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5E11D9" w14:textId="77777777" w:rsidR="004F3D47" w:rsidRPr="00344A7C" w:rsidRDefault="004F3D47" w:rsidP="00344A7C">
      <w:pPr>
        <w:spacing w:after="120" w:line="276" w:lineRule="auto"/>
        <w:ind w:left="720" w:hanging="360"/>
        <w:jc w:val="both"/>
        <w:rPr>
          <w:rFonts w:ascii="Times New Roman" w:hAnsi="Times New Roman" w:cs="Times New Roman"/>
          <w:sz w:val="24"/>
          <w:szCs w:val="24"/>
          <w:lang w:val="en-GB"/>
        </w:rPr>
      </w:pPr>
    </w:p>
    <w:p w14:paraId="50AECB59" w14:textId="77777777" w:rsidR="004F3D47" w:rsidRPr="00344A7C" w:rsidRDefault="004F3D47" w:rsidP="00344A7C">
      <w:pPr>
        <w:spacing w:after="120" w:line="276" w:lineRule="auto"/>
        <w:ind w:left="720" w:hanging="360"/>
        <w:jc w:val="both"/>
        <w:rPr>
          <w:rFonts w:ascii="Times New Roman" w:hAnsi="Times New Roman" w:cs="Times New Roman"/>
          <w:sz w:val="24"/>
          <w:szCs w:val="24"/>
          <w:lang w:val="en-GB"/>
        </w:rPr>
      </w:pPr>
    </w:p>
    <w:p w14:paraId="72CC5436" w14:textId="77777777" w:rsidR="004F3D47" w:rsidRPr="00344A7C" w:rsidRDefault="004F3D47" w:rsidP="00344A7C">
      <w:pPr>
        <w:spacing w:after="120" w:line="276" w:lineRule="auto"/>
        <w:ind w:left="720" w:hanging="360"/>
        <w:jc w:val="both"/>
        <w:rPr>
          <w:rFonts w:ascii="Times New Roman" w:hAnsi="Times New Roman" w:cs="Times New Roman"/>
          <w:sz w:val="24"/>
          <w:szCs w:val="24"/>
          <w:lang w:val="en-GB"/>
        </w:rPr>
      </w:pPr>
    </w:p>
    <w:p w14:paraId="399DD109" w14:textId="77777777" w:rsidR="004F3D47" w:rsidRPr="00344A7C" w:rsidRDefault="004F3D47" w:rsidP="00344A7C">
      <w:pPr>
        <w:spacing w:after="120" w:line="276" w:lineRule="auto"/>
        <w:ind w:left="720" w:hanging="360"/>
        <w:jc w:val="both"/>
        <w:rPr>
          <w:rFonts w:ascii="Times New Roman" w:hAnsi="Times New Roman" w:cs="Times New Roman"/>
          <w:sz w:val="24"/>
          <w:szCs w:val="24"/>
          <w:lang w:val="en-GB"/>
        </w:rPr>
      </w:pPr>
    </w:p>
    <w:p w14:paraId="4E1817DF" w14:textId="46BCAEAC" w:rsidR="004E0B20" w:rsidRDefault="004E0B20" w:rsidP="00344A7C">
      <w:pPr>
        <w:spacing w:after="120" w:line="276" w:lineRule="auto"/>
        <w:ind w:left="720" w:hanging="360"/>
        <w:jc w:val="both"/>
        <w:rPr>
          <w:rFonts w:ascii="Times New Roman" w:hAnsi="Times New Roman" w:cs="Times New Roman"/>
          <w:sz w:val="24"/>
          <w:szCs w:val="24"/>
          <w:lang w:val="en-GB"/>
        </w:rPr>
      </w:pPr>
    </w:p>
    <w:p w14:paraId="4F85DE7D" w14:textId="77777777" w:rsidR="002931F9" w:rsidRPr="00344A7C" w:rsidRDefault="002931F9" w:rsidP="00344A7C">
      <w:pPr>
        <w:spacing w:after="120" w:line="276" w:lineRule="auto"/>
        <w:ind w:left="720" w:hanging="360"/>
        <w:jc w:val="both"/>
        <w:rPr>
          <w:rFonts w:ascii="Times New Roman" w:hAnsi="Times New Roman" w:cs="Times New Roman"/>
          <w:sz w:val="24"/>
          <w:szCs w:val="24"/>
          <w:lang w:val="en-GB"/>
        </w:rPr>
      </w:pPr>
    </w:p>
    <w:p w14:paraId="1EEA5DFC" w14:textId="77777777" w:rsidR="004E0B20" w:rsidRPr="00344A7C" w:rsidRDefault="004E0B20" w:rsidP="00344A7C">
      <w:pPr>
        <w:spacing w:after="120" w:line="276" w:lineRule="auto"/>
        <w:ind w:left="720" w:hanging="360"/>
        <w:jc w:val="both"/>
        <w:rPr>
          <w:rFonts w:ascii="Times New Roman" w:hAnsi="Times New Roman" w:cs="Times New Roman"/>
          <w:sz w:val="24"/>
          <w:szCs w:val="24"/>
          <w:lang w:val="en-GB"/>
        </w:rPr>
      </w:pPr>
    </w:p>
    <w:p w14:paraId="2E92BFFC" w14:textId="77777777" w:rsidR="004E0B20" w:rsidRPr="00344A7C" w:rsidRDefault="004E0B20" w:rsidP="00344A7C">
      <w:pPr>
        <w:spacing w:after="120" w:line="276" w:lineRule="auto"/>
        <w:ind w:left="720" w:hanging="360"/>
        <w:jc w:val="both"/>
        <w:rPr>
          <w:rFonts w:ascii="Times New Roman" w:hAnsi="Times New Roman" w:cs="Times New Roman"/>
          <w:sz w:val="24"/>
          <w:szCs w:val="24"/>
          <w:lang w:val="en-GB"/>
        </w:rPr>
      </w:pPr>
    </w:p>
    <w:p w14:paraId="305D61F6" w14:textId="20246065" w:rsidR="004F3D47" w:rsidRPr="00344A7C" w:rsidRDefault="004F3D47" w:rsidP="009F36AE">
      <w:pPr>
        <w:spacing w:after="120" w:line="276" w:lineRule="auto"/>
        <w:ind w:left="720" w:hanging="360"/>
        <w:jc w:val="center"/>
        <w:rPr>
          <w:rFonts w:ascii="Times New Roman" w:hAnsi="Times New Roman" w:cs="Times New Roman"/>
          <w:b/>
          <w:bCs/>
          <w:sz w:val="32"/>
          <w:szCs w:val="32"/>
          <w:lang w:val="en-GB"/>
        </w:rPr>
      </w:pPr>
      <w:r w:rsidRPr="00344A7C">
        <w:rPr>
          <w:rFonts w:ascii="Times New Roman" w:hAnsi="Times New Roman" w:cs="Times New Roman"/>
          <w:b/>
          <w:bCs/>
          <w:sz w:val="32"/>
          <w:szCs w:val="32"/>
          <w:lang w:val="en-GB"/>
        </w:rPr>
        <w:t xml:space="preserve">Kiribati </w:t>
      </w:r>
      <w:r w:rsidR="00437DFA" w:rsidRPr="00344A7C">
        <w:rPr>
          <w:rFonts w:ascii="Times New Roman" w:hAnsi="Times New Roman" w:cs="Times New Roman"/>
          <w:b/>
          <w:bCs/>
          <w:sz w:val="32"/>
          <w:szCs w:val="32"/>
          <w:lang w:val="en-GB"/>
        </w:rPr>
        <w:t xml:space="preserve">CEDAW </w:t>
      </w:r>
      <w:r w:rsidRPr="00344A7C">
        <w:rPr>
          <w:rFonts w:ascii="Times New Roman" w:hAnsi="Times New Roman" w:cs="Times New Roman"/>
          <w:b/>
          <w:bCs/>
          <w:sz w:val="32"/>
          <w:szCs w:val="32"/>
          <w:lang w:val="en-GB"/>
        </w:rPr>
        <w:t>Shadow Report</w:t>
      </w:r>
    </w:p>
    <w:p w14:paraId="5F1AF9DD" w14:textId="77777777" w:rsidR="00521260" w:rsidRPr="00344A7C" w:rsidRDefault="00521260" w:rsidP="009F36AE">
      <w:pPr>
        <w:spacing w:after="120" w:line="276" w:lineRule="auto"/>
        <w:ind w:left="720" w:hanging="360"/>
        <w:jc w:val="center"/>
        <w:rPr>
          <w:rFonts w:ascii="Times New Roman" w:hAnsi="Times New Roman" w:cs="Times New Roman"/>
          <w:sz w:val="24"/>
          <w:szCs w:val="24"/>
          <w:lang w:val="en-GB"/>
        </w:rPr>
      </w:pPr>
    </w:p>
    <w:p w14:paraId="038429F2" w14:textId="3D77217D" w:rsidR="004F3D47" w:rsidRPr="00344A7C" w:rsidRDefault="00C62360" w:rsidP="009F36AE">
      <w:pPr>
        <w:spacing w:after="120" w:line="276" w:lineRule="auto"/>
        <w:ind w:left="720" w:hanging="360"/>
        <w:jc w:val="center"/>
        <w:rPr>
          <w:rFonts w:ascii="Times New Roman" w:hAnsi="Times New Roman" w:cs="Times New Roman"/>
          <w:sz w:val="24"/>
          <w:szCs w:val="24"/>
          <w:lang w:val="en-GB"/>
        </w:rPr>
      </w:pPr>
      <w:r w:rsidRPr="00344A7C">
        <w:rPr>
          <w:rFonts w:ascii="Times New Roman" w:hAnsi="Times New Roman" w:cs="Times New Roman"/>
          <w:sz w:val="24"/>
          <w:szCs w:val="24"/>
          <w:lang w:val="en-GB"/>
        </w:rPr>
        <w:t>January 2020</w:t>
      </w:r>
    </w:p>
    <w:p w14:paraId="2EE8DF5C" w14:textId="36CDA0DE" w:rsidR="004F3D47" w:rsidRPr="00344A7C" w:rsidRDefault="004F3D47" w:rsidP="00344A7C">
      <w:pPr>
        <w:spacing w:after="120" w:line="276" w:lineRule="auto"/>
        <w:ind w:left="720" w:hanging="360"/>
        <w:jc w:val="both"/>
        <w:rPr>
          <w:rFonts w:ascii="Times New Roman" w:hAnsi="Times New Roman" w:cs="Times New Roman"/>
          <w:sz w:val="24"/>
          <w:szCs w:val="24"/>
          <w:lang w:val="en-GB"/>
        </w:rPr>
      </w:pPr>
    </w:p>
    <w:p w14:paraId="09A141B7" w14:textId="77777777" w:rsidR="004F3D47" w:rsidRPr="00344A7C" w:rsidRDefault="004F3D47" w:rsidP="00344A7C">
      <w:pPr>
        <w:spacing w:after="120" w:line="276" w:lineRule="auto"/>
        <w:ind w:left="720" w:hanging="360"/>
        <w:jc w:val="both"/>
        <w:rPr>
          <w:rFonts w:ascii="Times New Roman" w:hAnsi="Times New Roman" w:cs="Times New Roman"/>
          <w:sz w:val="24"/>
          <w:szCs w:val="24"/>
          <w:lang w:val="en-GB"/>
        </w:rPr>
      </w:pPr>
    </w:p>
    <w:p w14:paraId="5E83F993" w14:textId="77777777" w:rsidR="004F3D47" w:rsidRPr="00344A7C" w:rsidRDefault="004F3D47" w:rsidP="00344A7C">
      <w:pPr>
        <w:spacing w:after="120" w:line="276" w:lineRule="auto"/>
        <w:ind w:left="720" w:hanging="360"/>
        <w:jc w:val="both"/>
        <w:rPr>
          <w:rFonts w:ascii="Times New Roman" w:hAnsi="Times New Roman" w:cs="Times New Roman"/>
          <w:sz w:val="24"/>
          <w:szCs w:val="24"/>
          <w:lang w:val="en-GB"/>
        </w:rPr>
      </w:pPr>
    </w:p>
    <w:p w14:paraId="009CB161" w14:textId="77777777" w:rsidR="004F3D47" w:rsidRPr="00344A7C" w:rsidRDefault="004F3D47" w:rsidP="00344A7C">
      <w:pPr>
        <w:spacing w:after="120" w:line="276" w:lineRule="auto"/>
        <w:ind w:left="720" w:hanging="360"/>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br w:type="column"/>
      </w:r>
      <w:r w:rsidRPr="00344A7C">
        <w:rPr>
          <w:rFonts w:ascii="Times New Roman" w:hAnsi="Times New Roman" w:cs="Times New Roman"/>
          <w:sz w:val="24"/>
          <w:szCs w:val="24"/>
          <w:lang w:val="en-GB"/>
        </w:rPr>
        <w:lastRenderedPageBreak/>
        <w:t>Table of contents</w:t>
      </w:r>
    </w:p>
    <w:sdt>
      <w:sdtPr>
        <w:rPr>
          <w:rFonts w:ascii="Times New Roman" w:eastAsiaTheme="minorHAnsi" w:hAnsi="Times New Roman" w:cs="Times New Roman"/>
          <w:color w:val="auto"/>
          <w:sz w:val="24"/>
          <w:szCs w:val="24"/>
          <w:lang w:val="en-GB"/>
        </w:rPr>
        <w:id w:val="1767885389"/>
        <w:docPartObj>
          <w:docPartGallery w:val="Table of Contents"/>
          <w:docPartUnique/>
        </w:docPartObj>
      </w:sdtPr>
      <w:sdtEndPr>
        <w:rPr>
          <w:b/>
          <w:bCs/>
        </w:rPr>
      </w:sdtEndPr>
      <w:sdtContent>
        <w:p w14:paraId="06B88203" w14:textId="2E83F7E1" w:rsidR="004F3D47" w:rsidRPr="00344A7C" w:rsidRDefault="004F3D47" w:rsidP="00344A7C">
          <w:pPr>
            <w:pStyle w:val="TOCHeading"/>
            <w:spacing w:before="0" w:after="120" w:line="276" w:lineRule="auto"/>
            <w:jc w:val="both"/>
            <w:rPr>
              <w:rFonts w:ascii="Times New Roman" w:hAnsi="Times New Roman" w:cs="Times New Roman"/>
              <w:sz w:val="24"/>
              <w:szCs w:val="24"/>
              <w:lang w:val="en-GB"/>
            </w:rPr>
          </w:pPr>
        </w:p>
        <w:p w14:paraId="383EB136" w14:textId="30B8D9B3" w:rsidR="00663B69" w:rsidRDefault="004F3D47">
          <w:pPr>
            <w:pStyle w:val="TOC1"/>
            <w:tabs>
              <w:tab w:val="left" w:pos="440"/>
              <w:tab w:val="right" w:leader="dot" w:pos="9350"/>
            </w:tabs>
            <w:rPr>
              <w:rFonts w:eastAsiaTheme="minorEastAsia"/>
              <w:noProof/>
            </w:rPr>
          </w:pPr>
          <w:r w:rsidRPr="00344A7C">
            <w:rPr>
              <w:rFonts w:ascii="Times New Roman" w:hAnsi="Times New Roman" w:cs="Times New Roman"/>
              <w:sz w:val="24"/>
              <w:szCs w:val="24"/>
              <w:lang w:val="en-GB"/>
            </w:rPr>
            <w:fldChar w:fldCharType="begin"/>
          </w:r>
          <w:r w:rsidRPr="00344A7C">
            <w:rPr>
              <w:rFonts w:ascii="Times New Roman" w:hAnsi="Times New Roman" w:cs="Times New Roman"/>
              <w:sz w:val="24"/>
              <w:szCs w:val="24"/>
              <w:lang w:val="en-GB"/>
            </w:rPr>
            <w:instrText xml:space="preserve"> TOC \o "1-3" \h \z \u </w:instrText>
          </w:r>
          <w:r w:rsidRPr="00344A7C">
            <w:rPr>
              <w:rFonts w:ascii="Times New Roman" w:hAnsi="Times New Roman" w:cs="Times New Roman"/>
              <w:sz w:val="24"/>
              <w:szCs w:val="24"/>
              <w:lang w:val="en-GB"/>
            </w:rPr>
            <w:fldChar w:fldCharType="separate"/>
          </w:r>
          <w:hyperlink w:anchor="_Toc30433099" w:history="1">
            <w:r w:rsidR="00663B69" w:rsidRPr="00A3589D">
              <w:rPr>
                <w:rStyle w:val="Hyperlink"/>
                <w:rFonts w:ascii="Times New Roman" w:hAnsi="Times New Roman" w:cs="Times New Roman"/>
                <w:b/>
                <w:bCs/>
                <w:noProof/>
                <w:lang w:val="en-GB"/>
              </w:rPr>
              <w:t>1.</w:t>
            </w:r>
            <w:r w:rsidR="00663B69">
              <w:rPr>
                <w:rFonts w:eastAsiaTheme="minorEastAsia"/>
                <w:noProof/>
              </w:rPr>
              <w:tab/>
            </w:r>
            <w:r w:rsidR="00663B69" w:rsidRPr="00A3589D">
              <w:rPr>
                <w:rStyle w:val="Hyperlink"/>
                <w:rFonts w:ascii="Times New Roman" w:hAnsi="Times New Roman" w:cs="Times New Roman"/>
                <w:b/>
                <w:bCs/>
                <w:noProof/>
                <w:lang w:val="en-GB"/>
              </w:rPr>
              <w:t>Introduction</w:t>
            </w:r>
            <w:r w:rsidR="00663B69">
              <w:rPr>
                <w:noProof/>
                <w:webHidden/>
              </w:rPr>
              <w:tab/>
            </w:r>
            <w:r w:rsidR="00663B69">
              <w:rPr>
                <w:noProof/>
                <w:webHidden/>
              </w:rPr>
              <w:fldChar w:fldCharType="begin"/>
            </w:r>
            <w:r w:rsidR="00663B69">
              <w:rPr>
                <w:noProof/>
                <w:webHidden/>
              </w:rPr>
              <w:instrText xml:space="preserve"> PAGEREF _Toc30433099 \h </w:instrText>
            </w:r>
            <w:r w:rsidR="00663B69">
              <w:rPr>
                <w:noProof/>
                <w:webHidden/>
              </w:rPr>
            </w:r>
            <w:r w:rsidR="00663B69">
              <w:rPr>
                <w:noProof/>
                <w:webHidden/>
              </w:rPr>
              <w:fldChar w:fldCharType="separate"/>
            </w:r>
            <w:r w:rsidR="00663B69">
              <w:rPr>
                <w:noProof/>
                <w:webHidden/>
              </w:rPr>
              <w:t>2</w:t>
            </w:r>
            <w:r w:rsidR="00663B69">
              <w:rPr>
                <w:noProof/>
                <w:webHidden/>
              </w:rPr>
              <w:fldChar w:fldCharType="end"/>
            </w:r>
          </w:hyperlink>
        </w:p>
        <w:p w14:paraId="582124D4" w14:textId="45806AA4" w:rsidR="00663B69" w:rsidRDefault="00663B69">
          <w:pPr>
            <w:pStyle w:val="TOC1"/>
            <w:tabs>
              <w:tab w:val="left" w:pos="440"/>
              <w:tab w:val="right" w:leader="dot" w:pos="9350"/>
            </w:tabs>
            <w:rPr>
              <w:rFonts w:eastAsiaTheme="minorEastAsia"/>
              <w:noProof/>
            </w:rPr>
          </w:pPr>
          <w:hyperlink w:anchor="_Toc30433100" w:history="1">
            <w:r w:rsidRPr="00A3589D">
              <w:rPr>
                <w:rStyle w:val="Hyperlink"/>
                <w:rFonts w:ascii="Times New Roman" w:hAnsi="Times New Roman" w:cs="Times New Roman"/>
                <w:b/>
                <w:bCs/>
                <w:noProof/>
                <w:lang w:val="en-GB"/>
              </w:rPr>
              <w:t>2.</w:t>
            </w:r>
            <w:r>
              <w:rPr>
                <w:rFonts w:eastAsiaTheme="minorEastAsia"/>
                <w:noProof/>
              </w:rPr>
              <w:tab/>
            </w:r>
            <w:r w:rsidRPr="00A3589D">
              <w:rPr>
                <w:rStyle w:val="Hyperlink"/>
                <w:rFonts w:ascii="Times New Roman" w:hAnsi="Times New Roman" w:cs="Times New Roman"/>
                <w:b/>
                <w:bCs/>
                <w:noProof/>
                <w:lang w:val="en-GB"/>
              </w:rPr>
              <w:t>Overview of key areas of concern</w:t>
            </w:r>
            <w:r>
              <w:rPr>
                <w:noProof/>
                <w:webHidden/>
              </w:rPr>
              <w:tab/>
            </w:r>
            <w:r>
              <w:rPr>
                <w:noProof/>
                <w:webHidden/>
              </w:rPr>
              <w:fldChar w:fldCharType="begin"/>
            </w:r>
            <w:r>
              <w:rPr>
                <w:noProof/>
                <w:webHidden/>
              </w:rPr>
              <w:instrText xml:space="preserve"> PAGEREF _Toc30433100 \h </w:instrText>
            </w:r>
            <w:r>
              <w:rPr>
                <w:noProof/>
                <w:webHidden/>
              </w:rPr>
            </w:r>
            <w:r>
              <w:rPr>
                <w:noProof/>
                <w:webHidden/>
              </w:rPr>
              <w:fldChar w:fldCharType="separate"/>
            </w:r>
            <w:r>
              <w:rPr>
                <w:noProof/>
                <w:webHidden/>
              </w:rPr>
              <w:t>2</w:t>
            </w:r>
            <w:r>
              <w:rPr>
                <w:noProof/>
                <w:webHidden/>
              </w:rPr>
              <w:fldChar w:fldCharType="end"/>
            </w:r>
          </w:hyperlink>
        </w:p>
        <w:p w14:paraId="0A8ECC69" w14:textId="216AC61E" w:rsidR="00663B69" w:rsidRDefault="00663B69">
          <w:pPr>
            <w:pStyle w:val="TOC2"/>
            <w:tabs>
              <w:tab w:val="right" w:leader="dot" w:pos="9350"/>
            </w:tabs>
            <w:rPr>
              <w:rFonts w:eastAsiaTheme="minorEastAsia"/>
              <w:noProof/>
            </w:rPr>
          </w:pPr>
          <w:hyperlink w:anchor="_Toc30433101" w:history="1">
            <w:r w:rsidRPr="00A3589D">
              <w:rPr>
                <w:rStyle w:val="Hyperlink"/>
                <w:noProof/>
              </w:rPr>
              <w:t>2.1 Gender based violence</w:t>
            </w:r>
            <w:r>
              <w:rPr>
                <w:noProof/>
                <w:webHidden/>
              </w:rPr>
              <w:tab/>
            </w:r>
            <w:r>
              <w:rPr>
                <w:noProof/>
                <w:webHidden/>
              </w:rPr>
              <w:fldChar w:fldCharType="begin"/>
            </w:r>
            <w:r>
              <w:rPr>
                <w:noProof/>
                <w:webHidden/>
              </w:rPr>
              <w:instrText xml:space="preserve"> PAGEREF _Toc30433101 \h </w:instrText>
            </w:r>
            <w:r>
              <w:rPr>
                <w:noProof/>
                <w:webHidden/>
              </w:rPr>
            </w:r>
            <w:r>
              <w:rPr>
                <w:noProof/>
                <w:webHidden/>
              </w:rPr>
              <w:fldChar w:fldCharType="separate"/>
            </w:r>
            <w:r>
              <w:rPr>
                <w:noProof/>
                <w:webHidden/>
              </w:rPr>
              <w:t>3</w:t>
            </w:r>
            <w:r>
              <w:rPr>
                <w:noProof/>
                <w:webHidden/>
              </w:rPr>
              <w:fldChar w:fldCharType="end"/>
            </w:r>
          </w:hyperlink>
        </w:p>
        <w:p w14:paraId="23448122" w14:textId="1519F4DE" w:rsidR="00663B69" w:rsidRDefault="00663B69">
          <w:pPr>
            <w:pStyle w:val="TOC2"/>
            <w:tabs>
              <w:tab w:val="right" w:leader="dot" w:pos="9350"/>
            </w:tabs>
            <w:rPr>
              <w:rFonts w:eastAsiaTheme="minorEastAsia"/>
              <w:noProof/>
            </w:rPr>
          </w:pPr>
          <w:hyperlink w:anchor="_Toc30433102" w:history="1">
            <w:r w:rsidRPr="00A3589D">
              <w:rPr>
                <w:rStyle w:val="Hyperlink"/>
                <w:noProof/>
              </w:rPr>
              <w:t>2.2 Population Growth</w:t>
            </w:r>
            <w:r>
              <w:rPr>
                <w:noProof/>
                <w:webHidden/>
              </w:rPr>
              <w:tab/>
            </w:r>
            <w:r>
              <w:rPr>
                <w:noProof/>
                <w:webHidden/>
              </w:rPr>
              <w:fldChar w:fldCharType="begin"/>
            </w:r>
            <w:r>
              <w:rPr>
                <w:noProof/>
                <w:webHidden/>
              </w:rPr>
              <w:instrText xml:space="preserve"> PAGEREF _Toc30433102 \h </w:instrText>
            </w:r>
            <w:r>
              <w:rPr>
                <w:noProof/>
                <w:webHidden/>
              </w:rPr>
            </w:r>
            <w:r>
              <w:rPr>
                <w:noProof/>
                <w:webHidden/>
              </w:rPr>
              <w:fldChar w:fldCharType="separate"/>
            </w:r>
            <w:r>
              <w:rPr>
                <w:noProof/>
                <w:webHidden/>
              </w:rPr>
              <w:t>3</w:t>
            </w:r>
            <w:r>
              <w:rPr>
                <w:noProof/>
                <w:webHidden/>
              </w:rPr>
              <w:fldChar w:fldCharType="end"/>
            </w:r>
          </w:hyperlink>
        </w:p>
        <w:p w14:paraId="161AB68B" w14:textId="18401281" w:rsidR="00663B69" w:rsidRDefault="00663B69">
          <w:pPr>
            <w:pStyle w:val="TOC2"/>
            <w:tabs>
              <w:tab w:val="right" w:leader="dot" w:pos="9350"/>
            </w:tabs>
            <w:rPr>
              <w:rFonts w:eastAsiaTheme="minorEastAsia"/>
              <w:noProof/>
            </w:rPr>
          </w:pPr>
          <w:hyperlink w:anchor="_Toc30433103" w:history="1">
            <w:r w:rsidRPr="00A3589D">
              <w:rPr>
                <w:rStyle w:val="Hyperlink"/>
                <w:noProof/>
              </w:rPr>
              <w:t>2.2 Climate Change</w:t>
            </w:r>
            <w:r>
              <w:rPr>
                <w:noProof/>
                <w:webHidden/>
              </w:rPr>
              <w:tab/>
            </w:r>
            <w:r>
              <w:rPr>
                <w:noProof/>
                <w:webHidden/>
              </w:rPr>
              <w:fldChar w:fldCharType="begin"/>
            </w:r>
            <w:r>
              <w:rPr>
                <w:noProof/>
                <w:webHidden/>
              </w:rPr>
              <w:instrText xml:space="preserve"> PAGEREF _Toc30433103 \h </w:instrText>
            </w:r>
            <w:r>
              <w:rPr>
                <w:noProof/>
                <w:webHidden/>
              </w:rPr>
            </w:r>
            <w:r>
              <w:rPr>
                <w:noProof/>
                <w:webHidden/>
              </w:rPr>
              <w:fldChar w:fldCharType="separate"/>
            </w:r>
            <w:r>
              <w:rPr>
                <w:noProof/>
                <w:webHidden/>
              </w:rPr>
              <w:t>3</w:t>
            </w:r>
            <w:r>
              <w:rPr>
                <w:noProof/>
                <w:webHidden/>
              </w:rPr>
              <w:fldChar w:fldCharType="end"/>
            </w:r>
          </w:hyperlink>
        </w:p>
        <w:p w14:paraId="19D9A706" w14:textId="07CD3FE6" w:rsidR="00663B69" w:rsidRDefault="00663B69">
          <w:pPr>
            <w:pStyle w:val="TOC2"/>
            <w:tabs>
              <w:tab w:val="right" w:leader="dot" w:pos="9350"/>
            </w:tabs>
            <w:rPr>
              <w:rFonts w:eastAsiaTheme="minorEastAsia"/>
              <w:noProof/>
            </w:rPr>
          </w:pPr>
          <w:hyperlink w:anchor="_Toc30433104" w:history="1">
            <w:r w:rsidRPr="00A3589D">
              <w:rPr>
                <w:rStyle w:val="Hyperlink"/>
                <w:noProof/>
              </w:rPr>
              <w:t>2.3 Lack of support to Women’s NGOs</w:t>
            </w:r>
            <w:r>
              <w:rPr>
                <w:noProof/>
                <w:webHidden/>
              </w:rPr>
              <w:tab/>
            </w:r>
            <w:r>
              <w:rPr>
                <w:noProof/>
                <w:webHidden/>
              </w:rPr>
              <w:fldChar w:fldCharType="begin"/>
            </w:r>
            <w:r>
              <w:rPr>
                <w:noProof/>
                <w:webHidden/>
              </w:rPr>
              <w:instrText xml:space="preserve"> PAGEREF _Toc30433104 \h </w:instrText>
            </w:r>
            <w:r>
              <w:rPr>
                <w:noProof/>
                <w:webHidden/>
              </w:rPr>
            </w:r>
            <w:r>
              <w:rPr>
                <w:noProof/>
                <w:webHidden/>
              </w:rPr>
              <w:fldChar w:fldCharType="separate"/>
            </w:r>
            <w:r>
              <w:rPr>
                <w:noProof/>
                <w:webHidden/>
              </w:rPr>
              <w:t>3</w:t>
            </w:r>
            <w:r>
              <w:rPr>
                <w:noProof/>
                <w:webHidden/>
              </w:rPr>
              <w:fldChar w:fldCharType="end"/>
            </w:r>
          </w:hyperlink>
        </w:p>
        <w:p w14:paraId="4DE95151" w14:textId="41EC7C5C" w:rsidR="00663B69" w:rsidRDefault="00663B69">
          <w:pPr>
            <w:pStyle w:val="TOC1"/>
            <w:tabs>
              <w:tab w:val="left" w:pos="440"/>
              <w:tab w:val="right" w:leader="dot" w:pos="9350"/>
            </w:tabs>
            <w:rPr>
              <w:rFonts w:eastAsiaTheme="minorEastAsia"/>
              <w:noProof/>
            </w:rPr>
          </w:pPr>
          <w:hyperlink w:anchor="_Toc30433105" w:history="1">
            <w:r w:rsidRPr="00A3589D">
              <w:rPr>
                <w:rStyle w:val="Hyperlink"/>
                <w:rFonts w:ascii="Times New Roman" w:hAnsi="Times New Roman" w:cs="Times New Roman"/>
                <w:b/>
                <w:bCs/>
                <w:noProof/>
                <w:lang w:val="en-GB"/>
              </w:rPr>
              <w:t>3.</w:t>
            </w:r>
            <w:r>
              <w:rPr>
                <w:rFonts w:eastAsiaTheme="minorEastAsia"/>
                <w:noProof/>
              </w:rPr>
              <w:tab/>
            </w:r>
            <w:r w:rsidRPr="00A3589D">
              <w:rPr>
                <w:rStyle w:val="Hyperlink"/>
                <w:rFonts w:ascii="Times New Roman" w:hAnsi="Times New Roman" w:cs="Times New Roman"/>
                <w:b/>
                <w:bCs/>
                <w:noProof/>
                <w:lang w:val="en-GB"/>
              </w:rPr>
              <w:t>Articles</w:t>
            </w:r>
            <w:r>
              <w:rPr>
                <w:noProof/>
                <w:webHidden/>
              </w:rPr>
              <w:tab/>
            </w:r>
            <w:r>
              <w:rPr>
                <w:noProof/>
                <w:webHidden/>
              </w:rPr>
              <w:fldChar w:fldCharType="begin"/>
            </w:r>
            <w:r>
              <w:rPr>
                <w:noProof/>
                <w:webHidden/>
              </w:rPr>
              <w:instrText xml:space="preserve"> PAGEREF _Toc30433105 \h </w:instrText>
            </w:r>
            <w:r>
              <w:rPr>
                <w:noProof/>
                <w:webHidden/>
              </w:rPr>
            </w:r>
            <w:r>
              <w:rPr>
                <w:noProof/>
                <w:webHidden/>
              </w:rPr>
              <w:fldChar w:fldCharType="separate"/>
            </w:r>
            <w:r>
              <w:rPr>
                <w:noProof/>
                <w:webHidden/>
              </w:rPr>
              <w:t>4</w:t>
            </w:r>
            <w:r>
              <w:rPr>
                <w:noProof/>
                <w:webHidden/>
              </w:rPr>
              <w:fldChar w:fldCharType="end"/>
            </w:r>
          </w:hyperlink>
        </w:p>
        <w:p w14:paraId="0AE17CDA" w14:textId="1A2E109C" w:rsidR="00663B69" w:rsidRDefault="00663B69">
          <w:pPr>
            <w:pStyle w:val="TOC2"/>
            <w:tabs>
              <w:tab w:val="right" w:leader="dot" w:pos="9350"/>
            </w:tabs>
            <w:rPr>
              <w:rFonts w:eastAsiaTheme="minorEastAsia"/>
              <w:noProof/>
            </w:rPr>
          </w:pPr>
          <w:hyperlink w:anchor="_Toc30433106" w:history="1">
            <w:r w:rsidRPr="00A3589D">
              <w:rPr>
                <w:rStyle w:val="Hyperlink"/>
                <w:noProof/>
              </w:rPr>
              <w:t>Articles 1 &amp; 2:  Definition of Discrimination and State Obligations</w:t>
            </w:r>
            <w:r>
              <w:rPr>
                <w:noProof/>
                <w:webHidden/>
              </w:rPr>
              <w:tab/>
            </w:r>
            <w:r>
              <w:rPr>
                <w:noProof/>
                <w:webHidden/>
              </w:rPr>
              <w:fldChar w:fldCharType="begin"/>
            </w:r>
            <w:r>
              <w:rPr>
                <w:noProof/>
                <w:webHidden/>
              </w:rPr>
              <w:instrText xml:space="preserve"> PAGEREF _Toc30433106 \h </w:instrText>
            </w:r>
            <w:r>
              <w:rPr>
                <w:noProof/>
                <w:webHidden/>
              </w:rPr>
            </w:r>
            <w:r>
              <w:rPr>
                <w:noProof/>
                <w:webHidden/>
              </w:rPr>
              <w:fldChar w:fldCharType="separate"/>
            </w:r>
            <w:r>
              <w:rPr>
                <w:noProof/>
                <w:webHidden/>
              </w:rPr>
              <w:t>4</w:t>
            </w:r>
            <w:r>
              <w:rPr>
                <w:noProof/>
                <w:webHidden/>
              </w:rPr>
              <w:fldChar w:fldCharType="end"/>
            </w:r>
          </w:hyperlink>
        </w:p>
        <w:p w14:paraId="077F644E" w14:textId="2C3A9536" w:rsidR="00663B69" w:rsidRDefault="00663B69">
          <w:pPr>
            <w:pStyle w:val="TOC2"/>
            <w:tabs>
              <w:tab w:val="right" w:leader="dot" w:pos="9350"/>
            </w:tabs>
            <w:rPr>
              <w:rFonts w:eastAsiaTheme="minorEastAsia"/>
              <w:noProof/>
            </w:rPr>
          </w:pPr>
          <w:hyperlink w:anchor="_Toc30433107" w:history="1">
            <w:r w:rsidRPr="00A3589D">
              <w:rPr>
                <w:rStyle w:val="Hyperlink"/>
                <w:noProof/>
              </w:rPr>
              <w:t>Article 3: Guarantee of Basic Human Rights and Fundamental Freedoms</w:t>
            </w:r>
            <w:r>
              <w:rPr>
                <w:noProof/>
                <w:webHidden/>
              </w:rPr>
              <w:tab/>
            </w:r>
            <w:r>
              <w:rPr>
                <w:noProof/>
                <w:webHidden/>
              </w:rPr>
              <w:fldChar w:fldCharType="begin"/>
            </w:r>
            <w:r>
              <w:rPr>
                <w:noProof/>
                <w:webHidden/>
              </w:rPr>
              <w:instrText xml:space="preserve"> PAGEREF _Toc30433107 \h </w:instrText>
            </w:r>
            <w:r>
              <w:rPr>
                <w:noProof/>
                <w:webHidden/>
              </w:rPr>
            </w:r>
            <w:r>
              <w:rPr>
                <w:noProof/>
                <w:webHidden/>
              </w:rPr>
              <w:fldChar w:fldCharType="separate"/>
            </w:r>
            <w:r>
              <w:rPr>
                <w:noProof/>
                <w:webHidden/>
              </w:rPr>
              <w:t>5</w:t>
            </w:r>
            <w:r>
              <w:rPr>
                <w:noProof/>
                <w:webHidden/>
              </w:rPr>
              <w:fldChar w:fldCharType="end"/>
            </w:r>
          </w:hyperlink>
        </w:p>
        <w:p w14:paraId="3D37C526" w14:textId="7CCD6DBF" w:rsidR="00663B69" w:rsidRDefault="00663B69">
          <w:pPr>
            <w:pStyle w:val="TOC2"/>
            <w:tabs>
              <w:tab w:val="right" w:leader="dot" w:pos="9350"/>
            </w:tabs>
            <w:rPr>
              <w:rFonts w:eastAsiaTheme="minorEastAsia"/>
              <w:noProof/>
            </w:rPr>
          </w:pPr>
          <w:hyperlink w:anchor="_Toc30433108" w:history="1">
            <w:r w:rsidRPr="00A3589D">
              <w:rPr>
                <w:rStyle w:val="Hyperlink"/>
                <w:noProof/>
              </w:rPr>
              <w:t>Article 4: Temporary Special Measures (TSM)</w:t>
            </w:r>
            <w:r>
              <w:rPr>
                <w:noProof/>
                <w:webHidden/>
              </w:rPr>
              <w:tab/>
            </w:r>
            <w:r>
              <w:rPr>
                <w:noProof/>
                <w:webHidden/>
              </w:rPr>
              <w:fldChar w:fldCharType="begin"/>
            </w:r>
            <w:r>
              <w:rPr>
                <w:noProof/>
                <w:webHidden/>
              </w:rPr>
              <w:instrText xml:space="preserve"> PAGEREF _Toc30433108 \h </w:instrText>
            </w:r>
            <w:r>
              <w:rPr>
                <w:noProof/>
                <w:webHidden/>
              </w:rPr>
            </w:r>
            <w:r>
              <w:rPr>
                <w:noProof/>
                <w:webHidden/>
              </w:rPr>
              <w:fldChar w:fldCharType="separate"/>
            </w:r>
            <w:r>
              <w:rPr>
                <w:noProof/>
                <w:webHidden/>
              </w:rPr>
              <w:t>7</w:t>
            </w:r>
            <w:r>
              <w:rPr>
                <w:noProof/>
                <w:webHidden/>
              </w:rPr>
              <w:fldChar w:fldCharType="end"/>
            </w:r>
          </w:hyperlink>
        </w:p>
        <w:p w14:paraId="1F932137" w14:textId="3B49CB3A" w:rsidR="00663B69" w:rsidRDefault="00663B69">
          <w:pPr>
            <w:pStyle w:val="TOC2"/>
            <w:tabs>
              <w:tab w:val="right" w:leader="dot" w:pos="9350"/>
            </w:tabs>
            <w:rPr>
              <w:rFonts w:eastAsiaTheme="minorEastAsia"/>
              <w:noProof/>
            </w:rPr>
          </w:pPr>
          <w:hyperlink w:anchor="_Toc30433109" w:history="1">
            <w:r w:rsidRPr="00A3589D">
              <w:rPr>
                <w:rStyle w:val="Hyperlink"/>
                <w:noProof/>
              </w:rPr>
              <w:t>Article 5: Sex Roles and Stereotyping</w:t>
            </w:r>
            <w:r>
              <w:rPr>
                <w:noProof/>
                <w:webHidden/>
              </w:rPr>
              <w:tab/>
            </w:r>
            <w:r>
              <w:rPr>
                <w:noProof/>
                <w:webHidden/>
              </w:rPr>
              <w:fldChar w:fldCharType="begin"/>
            </w:r>
            <w:r>
              <w:rPr>
                <w:noProof/>
                <w:webHidden/>
              </w:rPr>
              <w:instrText xml:space="preserve"> PAGEREF _Toc30433109 \h </w:instrText>
            </w:r>
            <w:r>
              <w:rPr>
                <w:noProof/>
                <w:webHidden/>
              </w:rPr>
            </w:r>
            <w:r>
              <w:rPr>
                <w:noProof/>
                <w:webHidden/>
              </w:rPr>
              <w:fldChar w:fldCharType="separate"/>
            </w:r>
            <w:r>
              <w:rPr>
                <w:noProof/>
                <w:webHidden/>
              </w:rPr>
              <w:t>8</w:t>
            </w:r>
            <w:r>
              <w:rPr>
                <w:noProof/>
                <w:webHidden/>
              </w:rPr>
              <w:fldChar w:fldCharType="end"/>
            </w:r>
          </w:hyperlink>
        </w:p>
        <w:p w14:paraId="6A6E0FB9" w14:textId="751CBDFC" w:rsidR="00663B69" w:rsidRDefault="00663B69">
          <w:pPr>
            <w:pStyle w:val="TOC2"/>
            <w:tabs>
              <w:tab w:val="right" w:leader="dot" w:pos="9350"/>
            </w:tabs>
            <w:rPr>
              <w:rFonts w:eastAsiaTheme="minorEastAsia"/>
              <w:noProof/>
            </w:rPr>
          </w:pPr>
          <w:hyperlink w:anchor="_Toc30433110" w:history="1">
            <w:r w:rsidRPr="00A3589D">
              <w:rPr>
                <w:rStyle w:val="Hyperlink"/>
                <w:noProof/>
              </w:rPr>
              <w:t>Article 6: Exploitation of women</w:t>
            </w:r>
            <w:r>
              <w:rPr>
                <w:noProof/>
                <w:webHidden/>
              </w:rPr>
              <w:tab/>
            </w:r>
            <w:r>
              <w:rPr>
                <w:noProof/>
                <w:webHidden/>
              </w:rPr>
              <w:fldChar w:fldCharType="begin"/>
            </w:r>
            <w:r>
              <w:rPr>
                <w:noProof/>
                <w:webHidden/>
              </w:rPr>
              <w:instrText xml:space="preserve"> PAGEREF _Toc30433110 \h </w:instrText>
            </w:r>
            <w:r>
              <w:rPr>
                <w:noProof/>
                <w:webHidden/>
              </w:rPr>
            </w:r>
            <w:r>
              <w:rPr>
                <w:noProof/>
                <w:webHidden/>
              </w:rPr>
              <w:fldChar w:fldCharType="separate"/>
            </w:r>
            <w:r>
              <w:rPr>
                <w:noProof/>
                <w:webHidden/>
              </w:rPr>
              <w:t>9</w:t>
            </w:r>
            <w:r>
              <w:rPr>
                <w:noProof/>
                <w:webHidden/>
              </w:rPr>
              <w:fldChar w:fldCharType="end"/>
            </w:r>
          </w:hyperlink>
        </w:p>
        <w:p w14:paraId="1B5E16C2" w14:textId="79CCC175" w:rsidR="00663B69" w:rsidRDefault="00663B69">
          <w:pPr>
            <w:pStyle w:val="TOC2"/>
            <w:tabs>
              <w:tab w:val="right" w:leader="dot" w:pos="9350"/>
            </w:tabs>
            <w:rPr>
              <w:rFonts w:eastAsiaTheme="minorEastAsia"/>
              <w:noProof/>
            </w:rPr>
          </w:pPr>
          <w:hyperlink w:anchor="_Toc30433111" w:history="1">
            <w:r w:rsidRPr="00A3589D">
              <w:rPr>
                <w:rStyle w:val="Hyperlink"/>
                <w:noProof/>
              </w:rPr>
              <w:t>Article 7: Participation in Political and Public Life</w:t>
            </w:r>
            <w:r>
              <w:rPr>
                <w:noProof/>
                <w:webHidden/>
              </w:rPr>
              <w:tab/>
            </w:r>
            <w:r>
              <w:rPr>
                <w:noProof/>
                <w:webHidden/>
              </w:rPr>
              <w:fldChar w:fldCharType="begin"/>
            </w:r>
            <w:r>
              <w:rPr>
                <w:noProof/>
                <w:webHidden/>
              </w:rPr>
              <w:instrText xml:space="preserve"> PAGEREF _Toc30433111 \h </w:instrText>
            </w:r>
            <w:r>
              <w:rPr>
                <w:noProof/>
                <w:webHidden/>
              </w:rPr>
            </w:r>
            <w:r>
              <w:rPr>
                <w:noProof/>
                <w:webHidden/>
              </w:rPr>
              <w:fldChar w:fldCharType="separate"/>
            </w:r>
            <w:r>
              <w:rPr>
                <w:noProof/>
                <w:webHidden/>
              </w:rPr>
              <w:t>9</w:t>
            </w:r>
            <w:r>
              <w:rPr>
                <w:noProof/>
                <w:webHidden/>
              </w:rPr>
              <w:fldChar w:fldCharType="end"/>
            </w:r>
          </w:hyperlink>
        </w:p>
        <w:p w14:paraId="039BCF32" w14:textId="1DA6000A" w:rsidR="00663B69" w:rsidRDefault="00663B69">
          <w:pPr>
            <w:pStyle w:val="TOC2"/>
            <w:tabs>
              <w:tab w:val="right" w:leader="dot" w:pos="9350"/>
            </w:tabs>
            <w:rPr>
              <w:rFonts w:eastAsiaTheme="minorEastAsia"/>
              <w:noProof/>
            </w:rPr>
          </w:pPr>
          <w:hyperlink w:anchor="_Toc30433112" w:history="1">
            <w:r w:rsidRPr="00A3589D">
              <w:rPr>
                <w:rStyle w:val="Hyperlink"/>
                <w:noProof/>
              </w:rPr>
              <w:t>Article 9 – Nationality and Citizenship</w:t>
            </w:r>
            <w:r>
              <w:rPr>
                <w:noProof/>
                <w:webHidden/>
              </w:rPr>
              <w:tab/>
            </w:r>
            <w:r>
              <w:rPr>
                <w:noProof/>
                <w:webHidden/>
              </w:rPr>
              <w:fldChar w:fldCharType="begin"/>
            </w:r>
            <w:r>
              <w:rPr>
                <w:noProof/>
                <w:webHidden/>
              </w:rPr>
              <w:instrText xml:space="preserve"> PAGEREF _Toc30433112 \h </w:instrText>
            </w:r>
            <w:r>
              <w:rPr>
                <w:noProof/>
                <w:webHidden/>
              </w:rPr>
            </w:r>
            <w:r>
              <w:rPr>
                <w:noProof/>
                <w:webHidden/>
              </w:rPr>
              <w:fldChar w:fldCharType="separate"/>
            </w:r>
            <w:r>
              <w:rPr>
                <w:noProof/>
                <w:webHidden/>
              </w:rPr>
              <w:t>10</w:t>
            </w:r>
            <w:r>
              <w:rPr>
                <w:noProof/>
                <w:webHidden/>
              </w:rPr>
              <w:fldChar w:fldCharType="end"/>
            </w:r>
          </w:hyperlink>
        </w:p>
        <w:p w14:paraId="0B6865EB" w14:textId="4A0BC373" w:rsidR="00663B69" w:rsidRDefault="00663B69">
          <w:pPr>
            <w:pStyle w:val="TOC2"/>
            <w:tabs>
              <w:tab w:val="right" w:leader="dot" w:pos="9350"/>
            </w:tabs>
            <w:rPr>
              <w:rFonts w:eastAsiaTheme="minorEastAsia"/>
              <w:noProof/>
            </w:rPr>
          </w:pPr>
          <w:hyperlink w:anchor="_Toc30433113" w:history="1">
            <w:r w:rsidRPr="00A3589D">
              <w:rPr>
                <w:rStyle w:val="Hyperlink"/>
                <w:noProof/>
              </w:rPr>
              <w:t>Article 12: Health care and Family Planning</w:t>
            </w:r>
            <w:r>
              <w:rPr>
                <w:noProof/>
                <w:webHidden/>
              </w:rPr>
              <w:tab/>
            </w:r>
            <w:r>
              <w:rPr>
                <w:noProof/>
                <w:webHidden/>
              </w:rPr>
              <w:fldChar w:fldCharType="begin"/>
            </w:r>
            <w:r>
              <w:rPr>
                <w:noProof/>
                <w:webHidden/>
              </w:rPr>
              <w:instrText xml:space="preserve"> PAGEREF _Toc30433113 \h </w:instrText>
            </w:r>
            <w:r>
              <w:rPr>
                <w:noProof/>
                <w:webHidden/>
              </w:rPr>
            </w:r>
            <w:r>
              <w:rPr>
                <w:noProof/>
                <w:webHidden/>
              </w:rPr>
              <w:fldChar w:fldCharType="separate"/>
            </w:r>
            <w:r>
              <w:rPr>
                <w:noProof/>
                <w:webHidden/>
              </w:rPr>
              <w:t>10</w:t>
            </w:r>
            <w:r>
              <w:rPr>
                <w:noProof/>
                <w:webHidden/>
              </w:rPr>
              <w:fldChar w:fldCharType="end"/>
            </w:r>
          </w:hyperlink>
        </w:p>
        <w:p w14:paraId="3F1A970D" w14:textId="5AC9F8C2" w:rsidR="00663B69" w:rsidRDefault="00663B69">
          <w:pPr>
            <w:pStyle w:val="TOC2"/>
            <w:tabs>
              <w:tab w:val="right" w:leader="dot" w:pos="9350"/>
            </w:tabs>
            <w:rPr>
              <w:rFonts w:eastAsiaTheme="minorEastAsia"/>
              <w:noProof/>
            </w:rPr>
          </w:pPr>
          <w:hyperlink w:anchor="_Toc30433114" w:history="1">
            <w:r w:rsidRPr="00A3589D">
              <w:rPr>
                <w:rStyle w:val="Hyperlink"/>
                <w:noProof/>
              </w:rPr>
              <w:t>Article 14 – Rural Women</w:t>
            </w:r>
            <w:r>
              <w:rPr>
                <w:noProof/>
                <w:webHidden/>
              </w:rPr>
              <w:tab/>
            </w:r>
            <w:r>
              <w:rPr>
                <w:noProof/>
                <w:webHidden/>
              </w:rPr>
              <w:fldChar w:fldCharType="begin"/>
            </w:r>
            <w:r>
              <w:rPr>
                <w:noProof/>
                <w:webHidden/>
              </w:rPr>
              <w:instrText xml:space="preserve"> PAGEREF _Toc30433114 \h </w:instrText>
            </w:r>
            <w:r>
              <w:rPr>
                <w:noProof/>
                <w:webHidden/>
              </w:rPr>
            </w:r>
            <w:r>
              <w:rPr>
                <w:noProof/>
                <w:webHidden/>
              </w:rPr>
              <w:fldChar w:fldCharType="separate"/>
            </w:r>
            <w:r>
              <w:rPr>
                <w:noProof/>
                <w:webHidden/>
              </w:rPr>
              <w:t>11</w:t>
            </w:r>
            <w:r>
              <w:rPr>
                <w:noProof/>
                <w:webHidden/>
              </w:rPr>
              <w:fldChar w:fldCharType="end"/>
            </w:r>
          </w:hyperlink>
        </w:p>
        <w:p w14:paraId="7A21ADC7" w14:textId="6E0E472F" w:rsidR="00663B69" w:rsidRDefault="00663B69">
          <w:pPr>
            <w:pStyle w:val="TOC1"/>
            <w:tabs>
              <w:tab w:val="left" w:pos="440"/>
              <w:tab w:val="right" w:leader="dot" w:pos="9350"/>
            </w:tabs>
            <w:rPr>
              <w:rFonts w:eastAsiaTheme="minorEastAsia"/>
              <w:noProof/>
            </w:rPr>
          </w:pPr>
          <w:hyperlink w:anchor="_Toc30433115" w:history="1">
            <w:r w:rsidRPr="00A3589D">
              <w:rPr>
                <w:rStyle w:val="Hyperlink"/>
                <w:rFonts w:ascii="Times New Roman" w:hAnsi="Times New Roman" w:cs="Times New Roman"/>
                <w:b/>
                <w:bCs/>
                <w:noProof/>
                <w:lang w:val="en-GB"/>
              </w:rPr>
              <w:t>4.</w:t>
            </w:r>
            <w:r>
              <w:rPr>
                <w:rFonts w:eastAsiaTheme="minorEastAsia"/>
                <w:noProof/>
              </w:rPr>
              <w:tab/>
            </w:r>
            <w:r w:rsidRPr="00A3589D">
              <w:rPr>
                <w:rStyle w:val="Hyperlink"/>
                <w:rFonts w:ascii="Times New Roman" w:hAnsi="Times New Roman" w:cs="Times New Roman"/>
                <w:b/>
                <w:bCs/>
                <w:noProof/>
                <w:lang w:val="en-GB"/>
              </w:rPr>
              <w:t>Conclusion</w:t>
            </w:r>
            <w:r>
              <w:rPr>
                <w:noProof/>
                <w:webHidden/>
              </w:rPr>
              <w:tab/>
            </w:r>
            <w:r>
              <w:rPr>
                <w:noProof/>
                <w:webHidden/>
              </w:rPr>
              <w:fldChar w:fldCharType="begin"/>
            </w:r>
            <w:r>
              <w:rPr>
                <w:noProof/>
                <w:webHidden/>
              </w:rPr>
              <w:instrText xml:space="preserve"> PAGEREF _Toc30433115 \h </w:instrText>
            </w:r>
            <w:r>
              <w:rPr>
                <w:noProof/>
                <w:webHidden/>
              </w:rPr>
            </w:r>
            <w:r>
              <w:rPr>
                <w:noProof/>
                <w:webHidden/>
              </w:rPr>
              <w:fldChar w:fldCharType="separate"/>
            </w:r>
            <w:r>
              <w:rPr>
                <w:noProof/>
                <w:webHidden/>
              </w:rPr>
              <w:t>13</w:t>
            </w:r>
            <w:r>
              <w:rPr>
                <w:noProof/>
                <w:webHidden/>
              </w:rPr>
              <w:fldChar w:fldCharType="end"/>
            </w:r>
          </w:hyperlink>
        </w:p>
        <w:p w14:paraId="6F605626" w14:textId="7914A63F" w:rsidR="004F3D47" w:rsidRPr="00344A7C" w:rsidRDefault="004F3D47"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b/>
              <w:bCs/>
              <w:sz w:val="24"/>
              <w:szCs w:val="24"/>
              <w:lang w:val="en-GB"/>
            </w:rPr>
            <w:fldChar w:fldCharType="end"/>
          </w:r>
        </w:p>
      </w:sdtContent>
    </w:sdt>
    <w:p w14:paraId="0F5D4DC3" w14:textId="43B35368" w:rsidR="004F3D47" w:rsidRPr="00344A7C" w:rsidRDefault="004F3D47" w:rsidP="00344A7C">
      <w:pPr>
        <w:pStyle w:val="Heading2"/>
      </w:pPr>
    </w:p>
    <w:p w14:paraId="5193A049" w14:textId="2778F2C1" w:rsidR="002F2B20" w:rsidRPr="00344A7C" w:rsidRDefault="002F2B20" w:rsidP="00344A7C">
      <w:pPr>
        <w:jc w:val="both"/>
        <w:rPr>
          <w:rFonts w:ascii="Times New Roman" w:hAnsi="Times New Roman" w:cs="Times New Roman"/>
          <w:lang w:val="en-GB"/>
        </w:rPr>
      </w:pPr>
    </w:p>
    <w:p w14:paraId="66058E9B" w14:textId="0034E124" w:rsidR="002F2B20" w:rsidRPr="00344A7C" w:rsidRDefault="002F2B20" w:rsidP="00344A7C">
      <w:pPr>
        <w:jc w:val="both"/>
        <w:rPr>
          <w:rFonts w:ascii="Times New Roman" w:hAnsi="Times New Roman" w:cs="Times New Roman"/>
          <w:lang w:val="en-GB"/>
        </w:rPr>
      </w:pPr>
    </w:p>
    <w:p w14:paraId="07ADC1C7" w14:textId="12E82D0B" w:rsidR="002F2B20" w:rsidRPr="00344A7C" w:rsidRDefault="002F2B20" w:rsidP="00344A7C">
      <w:pPr>
        <w:jc w:val="both"/>
        <w:rPr>
          <w:rFonts w:ascii="Times New Roman" w:hAnsi="Times New Roman" w:cs="Times New Roman"/>
          <w:lang w:val="en-GB"/>
        </w:rPr>
      </w:pPr>
    </w:p>
    <w:p w14:paraId="7014A9F7" w14:textId="416D00C1" w:rsidR="002F2B20" w:rsidRPr="00344A7C" w:rsidRDefault="002F2B20" w:rsidP="00344A7C">
      <w:pPr>
        <w:jc w:val="both"/>
        <w:rPr>
          <w:rFonts w:ascii="Times New Roman" w:hAnsi="Times New Roman" w:cs="Times New Roman"/>
          <w:lang w:val="en-GB"/>
        </w:rPr>
      </w:pPr>
    </w:p>
    <w:p w14:paraId="0DC2D4F1" w14:textId="55D5B7C1" w:rsidR="002F2B20" w:rsidRDefault="002F2B20" w:rsidP="00344A7C">
      <w:pPr>
        <w:jc w:val="both"/>
        <w:rPr>
          <w:rFonts w:ascii="Times New Roman" w:hAnsi="Times New Roman" w:cs="Times New Roman"/>
          <w:lang w:val="en-GB"/>
        </w:rPr>
      </w:pPr>
    </w:p>
    <w:p w14:paraId="02F75928" w14:textId="6624188A" w:rsidR="009F36AE" w:rsidRDefault="009F36AE" w:rsidP="00344A7C">
      <w:pPr>
        <w:jc w:val="both"/>
        <w:rPr>
          <w:rFonts w:ascii="Times New Roman" w:hAnsi="Times New Roman" w:cs="Times New Roman"/>
          <w:lang w:val="en-GB"/>
        </w:rPr>
      </w:pPr>
    </w:p>
    <w:p w14:paraId="11CE4B24" w14:textId="77777777" w:rsidR="009F36AE" w:rsidRPr="00344A7C" w:rsidRDefault="009F36AE" w:rsidP="00344A7C">
      <w:pPr>
        <w:jc w:val="both"/>
        <w:rPr>
          <w:rFonts w:ascii="Times New Roman" w:hAnsi="Times New Roman" w:cs="Times New Roman"/>
          <w:lang w:val="en-GB"/>
        </w:rPr>
      </w:pPr>
    </w:p>
    <w:p w14:paraId="002558B4" w14:textId="36864752" w:rsidR="002F2B20" w:rsidRPr="00344A7C" w:rsidRDefault="002F2B20" w:rsidP="00344A7C">
      <w:pPr>
        <w:jc w:val="both"/>
        <w:rPr>
          <w:rFonts w:ascii="Times New Roman" w:hAnsi="Times New Roman" w:cs="Times New Roman"/>
          <w:lang w:val="en-GB"/>
        </w:rPr>
      </w:pPr>
    </w:p>
    <w:p w14:paraId="586AE1D0" w14:textId="216B1A13" w:rsidR="002F2B20" w:rsidRPr="00344A7C" w:rsidRDefault="002F2B20" w:rsidP="00344A7C">
      <w:pPr>
        <w:jc w:val="both"/>
        <w:rPr>
          <w:rFonts w:ascii="Times New Roman" w:hAnsi="Times New Roman" w:cs="Times New Roman"/>
          <w:lang w:val="en-GB"/>
        </w:rPr>
      </w:pPr>
    </w:p>
    <w:p w14:paraId="24D40B0B" w14:textId="77777777" w:rsidR="002F2B20" w:rsidRPr="00344A7C" w:rsidRDefault="002F2B20" w:rsidP="00344A7C">
      <w:pPr>
        <w:jc w:val="both"/>
        <w:rPr>
          <w:rFonts w:ascii="Times New Roman" w:hAnsi="Times New Roman" w:cs="Times New Roman"/>
          <w:lang w:val="en-GB"/>
        </w:rPr>
      </w:pPr>
    </w:p>
    <w:p w14:paraId="5084EFD6" w14:textId="54C99105" w:rsidR="005E2E6E" w:rsidRPr="00344A7C" w:rsidRDefault="005E2E6E" w:rsidP="00344A7C">
      <w:pPr>
        <w:pStyle w:val="Heading1"/>
        <w:numPr>
          <w:ilvl w:val="0"/>
          <w:numId w:val="4"/>
        </w:numPr>
        <w:spacing w:before="0" w:after="120" w:line="276" w:lineRule="auto"/>
        <w:jc w:val="both"/>
        <w:rPr>
          <w:rFonts w:ascii="Times New Roman" w:hAnsi="Times New Roman" w:cs="Times New Roman"/>
          <w:b/>
          <w:bCs/>
          <w:color w:val="auto"/>
          <w:sz w:val="24"/>
          <w:szCs w:val="24"/>
          <w:lang w:val="en-GB"/>
        </w:rPr>
      </w:pPr>
      <w:bookmarkStart w:id="0" w:name="_Toc30433099"/>
      <w:r w:rsidRPr="00344A7C">
        <w:rPr>
          <w:rFonts w:ascii="Times New Roman" w:hAnsi="Times New Roman" w:cs="Times New Roman"/>
          <w:b/>
          <w:bCs/>
          <w:color w:val="auto"/>
          <w:sz w:val="24"/>
          <w:szCs w:val="24"/>
          <w:lang w:val="en-GB"/>
        </w:rPr>
        <w:lastRenderedPageBreak/>
        <w:t>Introduction</w:t>
      </w:r>
      <w:bookmarkEnd w:id="0"/>
    </w:p>
    <w:p w14:paraId="5EE47C1B" w14:textId="7D808485" w:rsidR="006D6143" w:rsidRPr="00344A7C" w:rsidRDefault="002C4FAE"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Kiribati is one of the least devel</w:t>
      </w:r>
      <w:r w:rsidR="007E3E2F" w:rsidRPr="00344A7C">
        <w:rPr>
          <w:rFonts w:ascii="Times New Roman" w:hAnsi="Times New Roman" w:cs="Times New Roman"/>
          <w:sz w:val="24"/>
          <w:szCs w:val="24"/>
          <w:lang w:val="en-GB"/>
        </w:rPr>
        <w:t>op</w:t>
      </w:r>
      <w:r w:rsidR="002C63B9" w:rsidRPr="00344A7C">
        <w:rPr>
          <w:rFonts w:ascii="Times New Roman" w:hAnsi="Times New Roman" w:cs="Times New Roman"/>
          <w:sz w:val="24"/>
          <w:szCs w:val="24"/>
          <w:lang w:val="en-GB"/>
        </w:rPr>
        <w:t>ed</w:t>
      </w:r>
      <w:r w:rsidRPr="00344A7C">
        <w:rPr>
          <w:rFonts w:ascii="Times New Roman" w:hAnsi="Times New Roman" w:cs="Times New Roman"/>
          <w:sz w:val="24"/>
          <w:szCs w:val="24"/>
          <w:lang w:val="en-GB"/>
        </w:rPr>
        <w:t xml:space="preserve"> nations </w:t>
      </w:r>
      <w:r w:rsidR="002C63B9" w:rsidRPr="00344A7C">
        <w:rPr>
          <w:rFonts w:ascii="Times New Roman" w:hAnsi="Times New Roman" w:cs="Times New Roman"/>
          <w:sz w:val="24"/>
          <w:szCs w:val="24"/>
          <w:lang w:val="en-GB"/>
        </w:rPr>
        <w:t>in the world,</w:t>
      </w:r>
      <w:r w:rsidR="0093665B" w:rsidRPr="00344A7C">
        <w:rPr>
          <w:rFonts w:ascii="Times New Roman" w:hAnsi="Times New Roman" w:cs="Times New Roman"/>
          <w:sz w:val="24"/>
          <w:szCs w:val="24"/>
          <w:lang w:val="en-GB"/>
        </w:rPr>
        <w:t xml:space="preserve"> </w:t>
      </w:r>
      <w:r w:rsidR="002C63B9" w:rsidRPr="00344A7C">
        <w:rPr>
          <w:rFonts w:ascii="Times New Roman" w:hAnsi="Times New Roman" w:cs="Times New Roman"/>
          <w:sz w:val="24"/>
          <w:szCs w:val="24"/>
          <w:lang w:val="en-GB"/>
        </w:rPr>
        <w:t>and is classified as economically repressed, ranking 168 out of 180 countries (The Heritage Foundation, 2019). Of the</w:t>
      </w:r>
      <w:r w:rsidRPr="00344A7C">
        <w:rPr>
          <w:rFonts w:ascii="Times New Roman" w:hAnsi="Times New Roman" w:cs="Times New Roman"/>
          <w:sz w:val="24"/>
          <w:szCs w:val="24"/>
          <w:lang w:val="en-GB"/>
        </w:rPr>
        <w:t xml:space="preserve"> total population of 110,136</w:t>
      </w:r>
      <w:r w:rsidR="007E3E2F" w:rsidRPr="00344A7C">
        <w:rPr>
          <w:rFonts w:ascii="Times New Roman" w:hAnsi="Times New Roman" w:cs="Times New Roman"/>
          <w:sz w:val="24"/>
          <w:szCs w:val="24"/>
          <w:lang w:val="en-GB"/>
        </w:rPr>
        <w:t>,</w:t>
      </w:r>
      <w:r w:rsidRPr="00344A7C">
        <w:rPr>
          <w:rFonts w:ascii="Times New Roman" w:hAnsi="Times New Roman" w:cs="Times New Roman"/>
          <w:sz w:val="24"/>
          <w:szCs w:val="24"/>
          <w:lang w:val="en-GB"/>
        </w:rPr>
        <w:t xml:space="preserve"> </w:t>
      </w:r>
      <w:r w:rsidR="007E3E2F" w:rsidRPr="00344A7C">
        <w:rPr>
          <w:rFonts w:ascii="Times New Roman" w:hAnsi="Times New Roman" w:cs="Times New Roman"/>
          <w:sz w:val="24"/>
          <w:szCs w:val="24"/>
          <w:lang w:val="en-GB"/>
        </w:rPr>
        <w:t xml:space="preserve">51% are women </w:t>
      </w:r>
      <w:r w:rsidRPr="00344A7C">
        <w:rPr>
          <w:rFonts w:ascii="Times New Roman" w:hAnsi="Times New Roman" w:cs="Times New Roman"/>
          <w:sz w:val="24"/>
          <w:szCs w:val="24"/>
          <w:lang w:val="en-GB"/>
        </w:rPr>
        <w:t>(Population Census</w:t>
      </w:r>
      <w:r w:rsidR="002C63B9" w:rsidRPr="00344A7C">
        <w:rPr>
          <w:rFonts w:ascii="Times New Roman" w:hAnsi="Times New Roman" w:cs="Times New Roman"/>
          <w:sz w:val="24"/>
          <w:szCs w:val="24"/>
          <w:lang w:val="en-GB"/>
        </w:rPr>
        <w:t>,</w:t>
      </w:r>
      <w:r w:rsidRPr="00344A7C">
        <w:rPr>
          <w:rFonts w:ascii="Times New Roman" w:hAnsi="Times New Roman" w:cs="Times New Roman"/>
          <w:sz w:val="24"/>
          <w:szCs w:val="24"/>
          <w:lang w:val="en-GB"/>
        </w:rPr>
        <w:t xml:space="preserve"> 2015). </w:t>
      </w:r>
      <w:r w:rsidR="00616D78" w:rsidRPr="00344A7C">
        <w:rPr>
          <w:rFonts w:ascii="Times New Roman" w:hAnsi="Times New Roman" w:cs="Times New Roman"/>
          <w:sz w:val="24"/>
          <w:szCs w:val="24"/>
        </w:rPr>
        <w:t xml:space="preserve">Of the 51% women, </w:t>
      </w:r>
      <w:r w:rsidR="00675D57" w:rsidRPr="00344A7C">
        <w:rPr>
          <w:rFonts w:ascii="Times New Roman" w:hAnsi="Times New Roman" w:cs="Times New Roman"/>
          <w:sz w:val="24"/>
          <w:szCs w:val="24"/>
        </w:rPr>
        <w:t>4</w:t>
      </w:r>
      <w:r w:rsidR="00616D78" w:rsidRPr="00344A7C">
        <w:rPr>
          <w:rFonts w:ascii="Times New Roman" w:hAnsi="Times New Roman" w:cs="Times New Roman"/>
          <w:sz w:val="24"/>
          <w:szCs w:val="24"/>
        </w:rPr>
        <w:t xml:space="preserve">1% are rural women living on the outer islands.  </w:t>
      </w:r>
      <w:r w:rsidR="006D3548" w:rsidRPr="00344A7C">
        <w:rPr>
          <w:rFonts w:ascii="Times New Roman" w:hAnsi="Times New Roman" w:cs="Times New Roman"/>
          <w:sz w:val="24"/>
          <w:szCs w:val="24"/>
          <w:lang w:val="en-GB"/>
        </w:rPr>
        <w:t>I-Kiribati women have played a significant role in the economic development and growth of Kiribati</w:t>
      </w:r>
      <w:r w:rsidRPr="00344A7C">
        <w:rPr>
          <w:rFonts w:ascii="Times New Roman" w:hAnsi="Times New Roman" w:cs="Times New Roman"/>
          <w:sz w:val="24"/>
          <w:szCs w:val="24"/>
          <w:lang w:val="en-GB"/>
        </w:rPr>
        <w:t xml:space="preserve"> both in formal and informal spheres</w:t>
      </w:r>
      <w:r w:rsidR="006D3548" w:rsidRPr="00344A7C">
        <w:rPr>
          <w:rFonts w:ascii="Times New Roman" w:hAnsi="Times New Roman" w:cs="Times New Roman"/>
          <w:sz w:val="24"/>
          <w:szCs w:val="24"/>
          <w:lang w:val="en-GB"/>
        </w:rPr>
        <w:t>.</w:t>
      </w:r>
      <w:r w:rsidR="006D6143" w:rsidRPr="00344A7C">
        <w:rPr>
          <w:rFonts w:ascii="Times New Roman" w:hAnsi="Times New Roman" w:cs="Times New Roman"/>
          <w:sz w:val="24"/>
          <w:szCs w:val="24"/>
          <w:lang w:val="en-GB"/>
        </w:rPr>
        <w:t xml:space="preserve"> </w:t>
      </w:r>
      <w:r w:rsidR="006D3548" w:rsidRPr="00344A7C">
        <w:rPr>
          <w:rFonts w:ascii="Times New Roman" w:hAnsi="Times New Roman" w:cs="Times New Roman"/>
          <w:sz w:val="24"/>
          <w:szCs w:val="24"/>
          <w:lang w:val="en-GB"/>
        </w:rPr>
        <w:t xml:space="preserve">The </w:t>
      </w:r>
      <w:r w:rsidR="006D6143" w:rsidRPr="00344A7C">
        <w:rPr>
          <w:rFonts w:ascii="Times New Roman" w:hAnsi="Times New Roman" w:cs="Times New Roman"/>
          <w:sz w:val="24"/>
          <w:szCs w:val="24"/>
          <w:lang w:val="en-GB"/>
        </w:rPr>
        <w:t>participation of women in churches and communities ha</w:t>
      </w:r>
      <w:r w:rsidR="002C63B9" w:rsidRPr="00344A7C">
        <w:rPr>
          <w:rFonts w:ascii="Times New Roman" w:hAnsi="Times New Roman" w:cs="Times New Roman"/>
          <w:sz w:val="24"/>
          <w:szCs w:val="24"/>
          <w:lang w:val="en-GB"/>
        </w:rPr>
        <w:t>s</w:t>
      </w:r>
      <w:r w:rsidR="006D6143" w:rsidRPr="00344A7C">
        <w:rPr>
          <w:rFonts w:ascii="Times New Roman" w:hAnsi="Times New Roman" w:cs="Times New Roman"/>
          <w:sz w:val="24"/>
          <w:szCs w:val="24"/>
          <w:lang w:val="en-GB"/>
        </w:rPr>
        <w:t xml:space="preserve"> </w:t>
      </w:r>
      <w:r w:rsidR="002C63B9" w:rsidRPr="00344A7C">
        <w:rPr>
          <w:rFonts w:ascii="Times New Roman" w:hAnsi="Times New Roman" w:cs="Times New Roman"/>
          <w:sz w:val="24"/>
          <w:szCs w:val="24"/>
          <w:lang w:val="en-GB"/>
        </w:rPr>
        <w:t>significant</w:t>
      </w:r>
      <w:r w:rsidR="006D6143" w:rsidRPr="00344A7C">
        <w:rPr>
          <w:rFonts w:ascii="Times New Roman" w:hAnsi="Times New Roman" w:cs="Times New Roman"/>
          <w:sz w:val="24"/>
          <w:szCs w:val="24"/>
          <w:lang w:val="en-GB"/>
        </w:rPr>
        <w:t xml:space="preserve"> impacts in church operations and peaceful villages. The women in Kiribati </w:t>
      </w:r>
      <w:r w:rsidR="005867D3" w:rsidRPr="00344A7C">
        <w:rPr>
          <w:rFonts w:ascii="Times New Roman" w:hAnsi="Times New Roman" w:cs="Times New Roman"/>
          <w:sz w:val="24"/>
          <w:szCs w:val="24"/>
          <w:lang w:val="en-GB"/>
        </w:rPr>
        <w:t xml:space="preserve">were </w:t>
      </w:r>
      <w:r w:rsidR="002C63B9" w:rsidRPr="00344A7C">
        <w:rPr>
          <w:rFonts w:ascii="Times New Roman" w:hAnsi="Times New Roman" w:cs="Times New Roman"/>
          <w:sz w:val="24"/>
          <w:szCs w:val="24"/>
          <w:lang w:val="en-GB"/>
        </w:rPr>
        <w:t>instrumental in</w:t>
      </w:r>
      <w:r w:rsidR="00C84BE8" w:rsidRPr="00344A7C">
        <w:rPr>
          <w:rFonts w:ascii="Times New Roman" w:hAnsi="Times New Roman" w:cs="Times New Roman"/>
          <w:sz w:val="24"/>
          <w:szCs w:val="24"/>
          <w:lang w:val="en-GB"/>
        </w:rPr>
        <w:t xml:space="preserve"> the ratification of CEDAW in 2004</w:t>
      </w:r>
      <w:r w:rsidR="002C63B9" w:rsidRPr="00344A7C">
        <w:rPr>
          <w:rFonts w:ascii="Times New Roman" w:hAnsi="Times New Roman" w:cs="Times New Roman"/>
          <w:sz w:val="24"/>
          <w:szCs w:val="24"/>
          <w:lang w:val="en-GB"/>
        </w:rPr>
        <w:t>, an historic moment for the government and people of Kiribati.</w:t>
      </w:r>
      <w:r w:rsidR="006D6143" w:rsidRPr="00344A7C">
        <w:rPr>
          <w:rFonts w:ascii="Times New Roman" w:hAnsi="Times New Roman" w:cs="Times New Roman"/>
          <w:sz w:val="24"/>
          <w:szCs w:val="24"/>
          <w:lang w:val="en-GB"/>
        </w:rPr>
        <w:t xml:space="preserve"> </w:t>
      </w:r>
    </w:p>
    <w:p w14:paraId="7E290486" w14:textId="64BD9721" w:rsidR="00836BB2" w:rsidRPr="00344A7C" w:rsidRDefault="00765F0C"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 xml:space="preserve">Despite significant progress, a complex range of issues continue to have significant detrimental impacts on the lives and freedoms of women in Kiribati.  Among these, </w:t>
      </w:r>
      <w:r w:rsidR="005C4049" w:rsidRPr="00344A7C">
        <w:rPr>
          <w:rFonts w:ascii="Times New Roman" w:hAnsi="Times New Roman" w:cs="Times New Roman"/>
          <w:sz w:val="24"/>
          <w:szCs w:val="24"/>
          <w:lang w:val="en-GB"/>
        </w:rPr>
        <w:t>gender-based</w:t>
      </w:r>
      <w:r w:rsidRPr="00344A7C">
        <w:rPr>
          <w:rFonts w:ascii="Times New Roman" w:hAnsi="Times New Roman" w:cs="Times New Roman"/>
          <w:sz w:val="24"/>
          <w:szCs w:val="24"/>
          <w:lang w:val="en-GB"/>
        </w:rPr>
        <w:t xml:space="preserve"> violence remains an issue of critical concern, requiring special consideration by both Government and the wider community. </w:t>
      </w:r>
    </w:p>
    <w:p w14:paraId="55932FFF" w14:textId="0FDC988D" w:rsidR="005E2E6E" w:rsidRPr="00344A7C" w:rsidRDefault="00C84BE8"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 xml:space="preserve">The </w:t>
      </w:r>
      <w:r w:rsidR="00F05AE5" w:rsidRPr="00344A7C">
        <w:rPr>
          <w:rFonts w:ascii="Times New Roman" w:hAnsi="Times New Roman" w:cs="Times New Roman"/>
          <w:sz w:val="24"/>
          <w:szCs w:val="24"/>
          <w:lang w:val="en-GB"/>
        </w:rPr>
        <w:t xml:space="preserve">primary </w:t>
      </w:r>
      <w:r w:rsidRPr="00344A7C">
        <w:rPr>
          <w:rFonts w:ascii="Times New Roman" w:hAnsi="Times New Roman" w:cs="Times New Roman"/>
          <w:sz w:val="24"/>
          <w:szCs w:val="24"/>
          <w:lang w:val="en-GB"/>
        </w:rPr>
        <w:t xml:space="preserve">objective of this report is to supplement the State’s Report by </w:t>
      </w:r>
      <w:r w:rsidR="000C1019" w:rsidRPr="00344A7C">
        <w:rPr>
          <w:rFonts w:ascii="Times New Roman" w:hAnsi="Times New Roman" w:cs="Times New Roman"/>
          <w:sz w:val="24"/>
          <w:szCs w:val="24"/>
          <w:lang w:val="en-GB"/>
        </w:rPr>
        <w:t>providing</w:t>
      </w:r>
      <w:r w:rsidR="00F05AE5" w:rsidRPr="00344A7C">
        <w:rPr>
          <w:rFonts w:ascii="Times New Roman" w:hAnsi="Times New Roman" w:cs="Times New Roman"/>
          <w:sz w:val="24"/>
          <w:szCs w:val="24"/>
          <w:lang w:val="en-GB"/>
        </w:rPr>
        <w:t xml:space="preserve"> insights, from the non-government sector’s pers</w:t>
      </w:r>
      <w:r w:rsidR="00277A19" w:rsidRPr="00344A7C">
        <w:rPr>
          <w:rFonts w:ascii="Times New Roman" w:hAnsi="Times New Roman" w:cs="Times New Roman"/>
          <w:sz w:val="24"/>
          <w:szCs w:val="24"/>
          <w:lang w:val="en-GB"/>
        </w:rPr>
        <w:t>p</w:t>
      </w:r>
      <w:r w:rsidR="00F05AE5" w:rsidRPr="00344A7C">
        <w:rPr>
          <w:rFonts w:ascii="Times New Roman" w:hAnsi="Times New Roman" w:cs="Times New Roman"/>
          <w:sz w:val="24"/>
          <w:szCs w:val="24"/>
          <w:lang w:val="en-GB"/>
        </w:rPr>
        <w:t>ective, into the</w:t>
      </w:r>
      <w:r w:rsidR="000C1019" w:rsidRPr="00344A7C">
        <w:rPr>
          <w:rFonts w:ascii="Times New Roman" w:hAnsi="Times New Roman" w:cs="Times New Roman"/>
          <w:sz w:val="24"/>
          <w:szCs w:val="24"/>
          <w:lang w:val="en-GB"/>
        </w:rPr>
        <w:t xml:space="preserve"> practical</w:t>
      </w:r>
      <w:r w:rsidR="00F05AE5" w:rsidRPr="00344A7C">
        <w:rPr>
          <w:rFonts w:ascii="Times New Roman" w:hAnsi="Times New Roman" w:cs="Times New Roman"/>
          <w:sz w:val="24"/>
          <w:szCs w:val="24"/>
          <w:lang w:val="en-GB"/>
        </w:rPr>
        <w:t xml:space="preserve"> aspects </w:t>
      </w:r>
      <w:r w:rsidR="000C1019" w:rsidRPr="00344A7C">
        <w:rPr>
          <w:rFonts w:ascii="Times New Roman" w:hAnsi="Times New Roman" w:cs="Times New Roman"/>
          <w:sz w:val="24"/>
          <w:szCs w:val="24"/>
          <w:lang w:val="en-GB"/>
        </w:rPr>
        <w:t>of the</w:t>
      </w:r>
      <w:r w:rsidR="00F05AE5" w:rsidRPr="00344A7C">
        <w:rPr>
          <w:rFonts w:ascii="Times New Roman" w:hAnsi="Times New Roman" w:cs="Times New Roman"/>
          <w:sz w:val="24"/>
          <w:szCs w:val="24"/>
          <w:lang w:val="en-GB"/>
        </w:rPr>
        <w:t xml:space="preserve"> Government’s</w:t>
      </w:r>
      <w:r w:rsidR="000C1019" w:rsidRPr="00344A7C">
        <w:rPr>
          <w:rFonts w:ascii="Times New Roman" w:hAnsi="Times New Roman" w:cs="Times New Roman"/>
          <w:sz w:val="24"/>
          <w:szCs w:val="24"/>
          <w:lang w:val="en-GB"/>
        </w:rPr>
        <w:t xml:space="preserve"> commitment to implement the Convention through legislation,</w:t>
      </w:r>
      <w:r w:rsidR="008418F5" w:rsidRPr="00344A7C">
        <w:rPr>
          <w:rFonts w:ascii="Times New Roman" w:hAnsi="Times New Roman" w:cs="Times New Roman"/>
          <w:sz w:val="24"/>
          <w:szCs w:val="24"/>
          <w:lang w:val="en-GB"/>
        </w:rPr>
        <w:t xml:space="preserve"> policies</w:t>
      </w:r>
      <w:r w:rsidR="00123646" w:rsidRPr="00344A7C">
        <w:rPr>
          <w:rFonts w:ascii="Times New Roman" w:hAnsi="Times New Roman" w:cs="Times New Roman"/>
          <w:sz w:val="24"/>
          <w:szCs w:val="24"/>
          <w:lang w:val="en-GB"/>
        </w:rPr>
        <w:t>, consultation</w:t>
      </w:r>
      <w:r w:rsidR="000C1019" w:rsidRPr="00344A7C">
        <w:rPr>
          <w:rFonts w:ascii="Times New Roman" w:hAnsi="Times New Roman" w:cs="Times New Roman"/>
          <w:sz w:val="24"/>
          <w:szCs w:val="24"/>
          <w:lang w:val="en-GB"/>
        </w:rPr>
        <w:t xml:space="preserve"> and funding allocation. </w:t>
      </w:r>
    </w:p>
    <w:p w14:paraId="5FBC11B4" w14:textId="36FB3E80" w:rsidR="00CC0979" w:rsidRPr="00142F6A" w:rsidRDefault="00CC0979" w:rsidP="00344A7C">
      <w:pPr>
        <w:spacing w:after="120" w:line="276" w:lineRule="auto"/>
        <w:jc w:val="both"/>
        <w:rPr>
          <w:rFonts w:ascii="Times New Roman" w:hAnsi="Times New Roman" w:cs="Times New Roman"/>
          <w:sz w:val="24"/>
          <w:szCs w:val="24"/>
        </w:rPr>
      </w:pPr>
      <w:r w:rsidRPr="00344A7C">
        <w:rPr>
          <w:rFonts w:ascii="Times New Roman" w:hAnsi="Times New Roman" w:cs="Times New Roman"/>
          <w:sz w:val="24"/>
          <w:szCs w:val="24"/>
          <w:lang w:val="en-GB"/>
        </w:rPr>
        <w:t xml:space="preserve">This report is </w:t>
      </w:r>
      <w:r w:rsidR="001A7161" w:rsidRPr="00344A7C">
        <w:rPr>
          <w:rFonts w:ascii="Times New Roman" w:hAnsi="Times New Roman" w:cs="Times New Roman"/>
          <w:sz w:val="24"/>
          <w:szCs w:val="24"/>
        </w:rPr>
        <w:t>a joint report led by the Kiribati Women and Children Support Centre (KWCSC) and supported by AMAK</w:t>
      </w:r>
      <w:r w:rsidR="003D14DE" w:rsidRPr="00344A7C">
        <w:rPr>
          <w:rFonts w:ascii="Times New Roman" w:hAnsi="Times New Roman" w:cs="Times New Roman"/>
          <w:sz w:val="24"/>
          <w:szCs w:val="24"/>
        </w:rPr>
        <w:t xml:space="preserve"> </w:t>
      </w:r>
      <w:r w:rsidR="00E5217A">
        <w:rPr>
          <w:rFonts w:ascii="Times New Roman" w:hAnsi="Times New Roman" w:cs="Times New Roman"/>
          <w:sz w:val="24"/>
          <w:szCs w:val="24"/>
        </w:rPr>
        <w:t>(the umbrella organization for these women’s NGOs:</w:t>
      </w:r>
      <w:r w:rsidR="003D14DE" w:rsidRPr="00344A7C">
        <w:rPr>
          <w:rFonts w:ascii="Times New Roman" w:hAnsi="Times New Roman" w:cs="Times New Roman"/>
          <w:sz w:val="24"/>
          <w:szCs w:val="24"/>
        </w:rPr>
        <w:t xml:space="preserve"> </w:t>
      </w:r>
      <w:r w:rsidR="00142F6A" w:rsidRPr="00142F6A">
        <w:rPr>
          <w:rFonts w:ascii="Times New Roman" w:hAnsi="Times New Roman" w:cs="Times New Roman"/>
          <w:sz w:val="24"/>
          <w:szCs w:val="24"/>
        </w:rPr>
        <w:t xml:space="preserve">RAK – </w:t>
      </w:r>
      <w:proofErr w:type="spellStart"/>
      <w:r w:rsidR="00142F6A" w:rsidRPr="00142F6A">
        <w:rPr>
          <w:rFonts w:ascii="Times New Roman" w:hAnsi="Times New Roman" w:cs="Times New Roman"/>
          <w:sz w:val="24"/>
          <w:szCs w:val="24"/>
        </w:rPr>
        <w:t>Reitan</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Ainen</w:t>
      </w:r>
      <w:proofErr w:type="spellEnd"/>
      <w:r w:rsidR="00142F6A" w:rsidRPr="00142F6A">
        <w:rPr>
          <w:rFonts w:ascii="Times New Roman" w:hAnsi="Times New Roman" w:cs="Times New Roman"/>
          <w:sz w:val="24"/>
          <w:szCs w:val="24"/>
        </w:rPr>
        <w:t xml:space="preserve"> KUC, Relief Society, RAB – </w:t>
      </w:r>
      <w:proofErr w:type="spellStart"/>
      <w:r w:rsidR="00142F6A" w:rsidRPr="00142F6A">
        <w:rPr>
          <w:rFonts w:ascii="Times New Roman" w:hAnsi="Times New Roman" w:cs="Times New Roman"/>
          <w:sz w:val="24"/>
          <w:szCs w:val="24"/>
        </w:rPr>
        <w:t>Reitan</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Ainen</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Boretetanti</w:t>
      </w:r>
      <w:proofErr w:type="spellEnd"/>
      <w:r w:rsidR="00142F6A" w:rsidRPr="00142F6A">
        <w:rPr>
          <w:rFonts w:ascii="Times New Roman" w:hAnsi="Times New Roman" w:cs="Times New Roman"/>
          <w:sz w:val="24"/>
          <w:szCs w:val="24"/>
        </w:rPr>
        <w:t xml:space="preserve">, KRBA – </w:t>
      </w:r>
      <w:proofErr w:type="spellStart"/>
      <w:r w:rsidR="00142F6A" w:rsidRPr="00142F6A">
        <w:rPr>
          <w:rFonts w:ascii="Times New Roman" w:hAnsi="Times New Roman" w:cs="Times New Roman"/>
          <w:sz w:val="24"/>
          <w:szCs w:val="24"/>
        </w:rPr>
        <w:t>Kometen</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Reitakiia</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Botaki</w:t>
      </w:r>
      <w:proofErr w:type="spellEnd"/>
      <w:r w:rsidR="00142F6A" w:rsidRPr="00142F6A">
        <w:rPr>
          <w:rFonts w:ascii="Times New Roman" w:hAnsi="Times New Roman" w:cs="Times New Roman"/>
          <w:sz w:val="24"/>
          <w:szCs w:val="24"/>
        </w:rPr>
        <w:t xml:space="preserve"> n </w:t>
      </w:r>
      <w:proofErr w:type="spellStart"/>
      <w:r w:rsidR="00142F6A" w:rsidRPr="00142F6A">
        <w:rPr>
          <w:rFonts w:ascii="Times New Roman" w:hAnsi="Times New Roman" w:cs="Times New Roman"/>
          <w:sz w:val="24"/>
          <w:szCs w:val="24"/>
        </w:rPr>
        <w:t>Aine</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Irekenrao</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Ueen</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te</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Makeke</w:t>
      </w:r>
      <w:proofErr w:type="spellEnd"/>
      <w:r w:rsidR="00142F6A" w:rsidRPr="00142F6A">
        <w:rPr>
          <w:rFonts w:ascii="Times New Roman" w:hAnsi="Times New Roman" w:cs="Times New Roman"/>
          <w:sz w:val="24"/>
          <w:szCs w:val="24"/>
        </w:rPr>
        <w:t xml:space="preserve">, AKIBE – </w:t>
      </w:r>
      <w:proofErr w:type="spellStart"/>
      <w:r w:rsidR="00142F6A" w:rsidRPr="00142F6A">
        <w:rPr>
          <w:rFonts w:ascii="Times New Roman" w:hAnsi="Times New Roman" w:cs="Times New Roman"/>
          <w:sz w:val="24"/>
          <w:szCs w:val="24"/>
        </w:rPr>
        <w:t>Ainen</w:t>
      </w:r>
      <w:proofErr w:type="spellEnd"/>
      <w:r w:rsidR="00142F6A" w:rsidRPr="00142F6A">
        <w:rPr>
          <w:rFonts w:ascii="Times New Roman" w:hAnsi="Times New Roman" w:cs="Times New Roman"/>
          <w:sz w:val="24"/>
          <w:szCs w:val="24"/>
        </w:rPr>
        <w:t xml:space="preserve"> Kiribati </w:t>
      </w:r>
      <w:proofErr w:type="spellStart"/>
      <w:r w:rsidR="00142F6A" w:rsidRPr="00142F6A">
        <w:rPr>
          <w:rFonts w:ascii="Times New Roman" w:hAnsi="Times New Roman" w:cs="Times New Roman"/>
          <w:sz w:val="24"/>
          <w:szCs w:val="24"/>
        </w:rPr>
        <w:t>Iaon</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Betio</w:t>
      </w:r>
      <w:proofErr w:type="spellEnd"/>
      <w:r w:rsidR="00142F6A" w:rsidRPr="00142F6A">
        <w:rPr>
          <w:rFonts w:ascii="Times New Roman" w:hAnsi="Times New Roman" w:cs="Times New Roman"/>
          <w:sz w:val="24"/>
          <w:szCs w:val="24"/>
        </w:rPr>
        <w:t xml:space="preserve">, TTM – </w:t>
      </w:r>
      <w:proofErr w:type="spellStart"/>
      <w:r w:rsidR="00142F6A" w:rsidRPr="00142F6A">
        <w:rPr>
          <w:rFonts w:ascii="Times New Roman" w:hAnsi="Times New Roman" w:cs="Times New Roman"/>
          <w:sz w:val="24"/>
          <w:szCs w:val="24"/>
        </w:rPr>
        <w:t>Tetoamatoa</w:t>
      </w:r>
      <w:proofErr w:type="spellEnd"/>
      <w:r w:rsidR="00142F6A" w:rsidRPr="00142F6A">
        <w:rPr>
          <w:rFonts w:ascii="Times New Roman" w:hAnsi="Times New Roman" w:cs="Times New Roman"/>
          <w:sz w:val="24"/>
          <w:szCs w:val="24"/>
        </w:rPr>
        <w:t xml:space="preserve">, KGGA - Kiribati Girl Guides Association, KWTNA - Kiribati Women Teachers Network Association, MOWIA – Ministry of Women in Action, KWAVE – Kiribati Women And Violence Elimination, Dorcas, </w:t>
      </w:r>
      <w:proofErr w:type="spellStart"/>
      <w:r w:rsidR="00142F6A" w:rsidRPr="00142F6A">
        <w:rPr>
          <w:rFonts w:ascii="Times New Roman" w:hAnsi="Times New Roman" w:cs="Times New Roman"/>
          <w:sz w:val="24"/>
          <w:szCs w:val="24"/>
        </w:rPr>
        <w:t>Nei</w:t>
      </w:r>
      <w:proofErr w:type="spellEnd"/>
      <w:r w:rsidR="00142F6A" w:rsidRPr="00142F6A">
        <w:rPr>
          <w:rFonts w:ascii="Times New Roman" w:hAnsi="Times New Roman" w:cs="Times New Roman"/>
          <w:sz w:val="24"/>
          <w:szCs w:val="24"/>
        </w:rPr>
        <w:t xml:space="preserve"> Mom, </w:t>
      </w:r>
      <w:proofErr w:type="spellStart"/>
      <w:r w:rsidR="00142F6A" w:rsidRPr="00142F6A">
        <w:rPr>
          <w:rFonts w:ascii="Times New Roman" w:hAnsi="Times New Roman" w:cs="Times New Roman"/>
          <w:sz w:val="24"/>
          <w:szCs w:val="24"/>
        </w:rPr>
        <w:t>Ueen</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Tebike</w:t>
      </w:r>
      <w:proofErr w:type="spellEnd"/>
      <w:r w:rsidR="00142F6A" w:rsidRPr="00142F6A">
        <w:rPr>
          <w:rFonts w:ascii="Times New Roman" w:hAnsi="Times New Roman" w:cs="Times New Roman"/>
          <w:sz w:val="24"/>
          <w:szCs w:val="24"/>
        </w:rPr>
        <w:t xml:space="preserve">, ABAB – </w:t>
      </w:r>
      <w:proofErr w:type="spellStart"/>
      <w:r w:rsidR="00142F6A" w:rsidRPr="00142F6A">
        <w:rPr>
          <w:rFonts w:ascii="Times New Roman" w:hAnsi="Times New Roman" w:cs="Times New Roman"/>
          <w:sz w:val="24"/>
          <w:szCs w:val="24"/>
        </w:rPr>
        <w:t>Aia</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Botaki</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Ainen</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Butaritari</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Nikabubutin</w:t>
      </w:r>
      <w:proofErr w:type="spellEnd"/>
      <w:r w:rsidR="00142F6A" w:rsidRPr="00142F6A">
        <w:rPr>
          <w:rFonts w:ascii="Times New Roman" w:hAnsi="Times New Roman" w:cs="Times New Roman"/>
          <w:sz w:val="24"/>
          <w:szCs w:val="24"/>
        </w:rPr>
        <w:t xml:space="preserve"> Makin, </w:t>
      </w:r>
      <w:proofErr w:type="spellStart"/>
      <w:r w:rsidR="00142F6A" w:rsidRPr="00142F6A">
        <w:rPr>
          <w:rFonts w:ascii="Times New Roman" w:hAnsi="Times New Roman" w:cs="Times New Roman"/>
          <w:sz w:val="24"/>
          <w:szCs w:val="24"/>
        </w:rPr>
        <w:t>Tetokanimarakei</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Terunganaine</w:t>
      </w:r>
      <w:proofErr w:type="spellEnd"/>
      <w:r w:rsidR="00142F6A" w:rsidRPr="00142F6A">
        <w:rPr>
          <w:rFonts w:ascii="Times New Roman" w:hAnsi="Times New Roman" w:cs="Times New Roman"/>
          <w:sz w:val="24"/>
          <w:szCs w:val="24"/>
        </w:rPr>
        <w:t xml:space="preserve">, UKETI – </w:t>
      </w:r>
      <w:proofErr w:type="spellStart"/>
      <w:r w:rsidR="00142F6A" w:rsidRPr="00142F6A">
        <w:rPr>
          <w:rFonts w:ascii="Times New Roman" w:hAnsi="Times New Roman" w:cs="Times New Roman"/>
          <w:sz w:val="24"/>
          <w:szCs w:val="24"/>
        </w:rPr>
        <w:t>Ueen</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Kirabun</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Eutan</w:t>
      </w:r>
      <w:proofErr w:type="spellEnd"/>
      <w:r w:rsidR="00142F6A" w:rsidRPr="00142F6A">
        <w:rPr>
          <w:rFonts w:ascii="Times New Roman" w:hAnsi="Times New Roman" w:cs="Times New Roman"/>
          <w:sz w:val="24"/>
          <w:szCs w:val="24"/>
        </w:rPr>
        <w:t xml:space="preserve"> Tarawa </w:t>
      </w:r>
      <w:proofErr w:type="spellStart"/>
      <w:r w:rsidR="00142F6A" w:rsidRPr="00142F6A">
        <w:rPr>
          <w:rFonts w:ascii="Times New Roman" w:hAnsi="Times New Roman" w:cs="Times New Roman"/>
          <w:sz w:val="24"/>
          <w:szCs w:val="24"/>
        </w:rPr>
        <w:t>Ieta</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Ueen</w:t>
      </w:r>
      <w:proofErr w:type="spellEnd"/>
      <w:r w:rsidR="00142F6A" w:rsidRPr="00142F6A">
        <w:rPr>
          <w:rFonts w:ascii="Times New Roman" w:hAnsi="Times New Roman" w:cs="Times New Roman"/>
          <w:sz w:val="24"/>
          <w:szCs w:val="24"/>
        </w:rPr>
        <w:t xml:space="preserve"> Benita, </w:t>
      </w:r>
      <w:proofErr w:type="spellStart"/>
      <w:r w:rsidR="00142F6A" w:rsidRPr="00142F6A">
        <w:rPr>
          <w:rFonts w:ascii="Times New Roman" w:hAnsi="Times New Roman" w:cs="Times New Roman"/>
          <w:sz w:val="24"/>
          <w:szCs w:val="24"/>
        </w:rPr>
        <w:t>Ueen</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te</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Toaki</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Ueen</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Abemama</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Ueen</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Aranuka</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Marewen</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Nonouti</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Marewen</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Tabiteuea</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Meang</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Ueen</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te</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Ueanikai</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Reitan</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Nanoia</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Ainen</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Onotoa</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Tanimwarutamu</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Ainen</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Beru</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Matangareia</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Ainen</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Tamana</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Ngareia</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Ainen</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Arorae</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Nei</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Baneawa</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Nei</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Tiwiita</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Ainen</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Teeraina</w:t>
      </w:r>
      <w:proofErr w:type="spellEnd"/>
      <w:r w:rsid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Ueen</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te</w:t>
      </w:r>
      <w:proofErr w:type="spellEnd"/>
      <w:r w:rsidR="00142F6A" w:rsidRPr="00142F6A">
        <w:rPr>
          <w:rFonts w:ascii="Times New Roman" w:hAnsi="Times New Roman" w:cs="Times New Roman"/>
          <w:sz w:val="24"/>
          <w:szCs w:val="24"/>
        </w:rPr>
        <w:t xml:space="preserve"> </w:t>
      </w:r>
      <w:proofErr w:type="spellStart"/>
      <w:r w:rsidR="00142F6A" w:rsidRPr="00142F6A">
        <w:rPr>
          <w:rFonts w:ascii="Times New Roman" w:hAnsi="Times New Roman" w:cs="Times New Roman"/>
          <w:sz w:val="24"/>
          <w:szCs w:val="24"/>
        </w:rPr>
        <w:t>Bitati</w:t>
      </w:r>
      <w:proofErr w:type="spellEnd"/>
      <w:r w:rsidR="00E5217A">
        <w:rPr>
          <w:rFonts w:ascii="Times New Roman" w:hAnsi="Times New Roman" w:cs="Times New Roman"/>
          <w:sz w:val="24"/>
          <w:szCs w:val="24"/>
        </w:rPr>
        <w:t xml:space="preserve">), </w:t>
      </w:r>
      <w:r w:rsidR="00142F6A">
        <w:rPr>
          <w:rFonts w:ascii="Times New Roman" w:hAnsi="Times New Roman" w:cs="Times New Roman"/>
          <w:sz w:val="24"/>
          <w:szCs w:val="24"/>
        </w:rPr>
        <w:t xml:space="preserve"> </w:t>
      </w:r>
      <w:proofErr w:type="spellStart"/>
      <w:r w:rsidR="00CC3115" w:rsidRPr="00142F6A">
        <w:rPr>
          <w:rFonts w:ascii="Times New Roman" w:hAnsi="Times New Roman" w:cs="Times New Roman"/>
          <w:sz w:val="24"/>
          <w:szCs w:val="24"/>
        </w:rPr>
        <w:t>Tobwaraoi</w:t>
      </w:r>
      <w:proofErr w:type="spellEnd"/>
      <w:r w:rsidR="00CC3115" w:rsidRPr="00142F6A">
        <w:rPr>
          <w:rFonts w:ascii="Times New Roman" w:hAnsi="Times New Roman" w:cs="Times New Roman"/>
          <w:sz w:val="24"/>
          <w:szCs w:val="24"/>
        </w:rPr>
        <w:t xml:space="preserve"> Community</w:t>
      </w:r>
      <w:r w:rsidR="00E5217A">
        <w:rPr>
          <w:rFonts w:ascii="Times New Roman" w:hAnsi="Times New Roman" w:cs="Times New Roman"/>
          <w:sz w:val="24"/>
          <w:szCs w:val="24"/>
        </w:rPr>
        <w:t xml:space="preserve"> and</w:t>
      </w:r>
      <w:r w:rsidR="00142F6A">
        <w:rPr>
          <w:rFonts w:ascii="Times New Roman" w:hAnsi="Times New Roman" w:cs="Times New Roman"/>
          <w:sz w:val="24"/>
          <w:szCs w:val="24"/>
        </w:rPr>
        <w:t xml:space="preserve"> KWIMA - Kiribati Women in Maritime Association</w:t>
      </w:r>
      <w:r w:rsidR="003D14DE" w:rsidRPr="00142F6A">
        <w:rPr>
          <w:rFonts w:ascii="Times New Roman" w:hAnsi="Times New Roman" w:cs="Times New Roman"/>
          <w:sz w:val="24"/>
          <w:szCs w:val="24"/>
        </w:rPr>
        <w:t>.</w:t>
      </w:r>
    </w:p>
    <w:p w14:paraId="2C001E9E" w14:textId="194EE6CD" w:rsidR="000C1019" w:rsidRPr="00344A7C" w:rsidRDefault="00937B9A"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 xml:space="preserve"> </w:t>
      </w:r>
      <w:r w:rsidR="005C5ACB" w:rsidRPr="00344A7C">
        <w:rPr>
          <w:rFonts w:ascii="Times New Roman" w:hAnsi="Times New Roman" w:cs="Times New Roman"/>
          <w:sz w:val="24"/>
          <w:szCs w:val="24"/>
          <w:lang w:val="en-GB"/>
        </w:rPr>
        <w:t xml:space="preserve"> </w:t>
      </w:r>
    </w:p>
    <w:p w14:paraId="7BB0B81A" w14:textId="6C61743F" w:rsidR="005E2E6E" w:rsidRPr="00344A7C" w:rsidRDefault="00F16848" w:rsidP="00344A7C">
      <w:pPr>
        <w:pStyle w:val="Heading1"/>
        <w:numPr>
          <w:ilvl w:val="0"/>
          <w:numId w:val="4"/>
        </w:numPr>
        <w:spacing w:before="0" w:after="120" w:line="276" w:lineRule="auto"/>
        <w:jc w:val="both"/>
        <w:rPr>
          <w:rFonts w:ascii="Times New Roman" w:hAnsi="Times New Roman" w:cs="Times New Roman"/>
          <w:b/>
          <w:bCs/>
          <w:color w:val="auto"/>
          <w:sz w:val="24"/>
          <w:szCs w:val="24"/>
          <w:lang w:val="en-GB"/>
        </w:rPr>
      </w:pPr>
      <w:bookmarkStart w:id="1" w:name="_Toc30433100"/>
      <w:r w:rsidRPr="00344A7C">
        <w:rPr>
          <w:rFonts w:ascii="Times New Roman" w:hAnsi="Times New Roman" w:cs="Times New Roman"/>
          <w:b/>
          <w:bCs/>
          <w:color w:val="auto"/>
          <w:sz w:val="24"/>
          <w:szCs w:val="24"/>
          <w:lang w:val="en-GB"/>
        </w:rPr>
        <w:t>Overview of key areas of concern</w:t>
      </w:r>
      <w:bookmarkEnd w:id="1"/>
    </w:p>
    <w:p w14:paraId="3000BE2C" w14:textId="1718AAF0" w:rsidR="00A20082" w:rsidRPr="00344A7C" w:rsidRDefault="00C971A1"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G</w:t>
      </w:r>
      <w:r w:rsidR="003F11E1" w:rsidRPr="00344A7C">
        <w:rPr>
          <w:rFonts w:ascii="Times New Roman" w:hAnsi="Times New Roman" w:cs="Times New Roman"/>
          <w:sz w:val="24"/>
          <w:szCs w:val="24"/>
          <w:lang w:val="en-GB"/>
        </w:rPr>
        <w:t xml:space="preserve">eographic location, scarcity of resources and socio-economic issues </w:t>
      </w:r>
      <w:r w:rsidR="00D76ECD" w:rsidRPr="00344A7C">
        <w:rPr>
          <w:rFonts w:ascii="Times New Roman" w:hAnsi="Times New Roman" w:cs="Times New Roman"/>
          <w:sz w:val="24"/>
          <w:szCs w:val="24"/>
          <w:lang w:val="en-GB"/>
        </w:rPr>
        <w:t xml:space="preserve">are key contributing factors </w:t>
      </w:r>
      <w:r w:rsidR="00591790" w:rsidRPr="00344A7C">
        <w:rPr>
          <w:rFonts w:ascii="Times New Roman" w:hAnsi="Times New Roman" w:cs="Times New Roman"/>
          <w:sz w:val="24"/>
          <w:szCs w:val="24"/>
          <w:lang w:val="en-GB"/>
        </w:rPr>
        <w:t>to</w:t>
      </w:r>
      <w:r w:rsidR="00D76ECD" w:rsidRPr="00344A7C">
        <w:rPr>
          <w:rFonts w:ascii="Times New Roman" w:hAnsi="Times New Roman" w:cs="Times New Roman"/>
          <w:sz w:val="24"/>
          <w:szCs w:val="24"/>
          <w:lang w:val="en-GB"/>
        </w:rPr>
        <w:t xml:space="preserve"> the country’s s</w:t>
      </w:r>
      <w:r w:rsidR="00B76805" w:rsidRPr="00344A7C">
        <w:rPr>
          <w:rFonts w:ascii="Times New Roman" w:hAnsi="Times New Roman" w:cs="Times New Roman"/>
          <w:sz w:val="24"/>
          <w:szCs w:val="24"/>
          <w:lang w:val="en-GB"/>
        </w:rPr>
        <w:t>truggles for</w:t>
      </w:r>
      <w:r w:rsidR="00D76ECD" w:rsidRPr="00344A7C">
        <w:rPr>
          <w:rFonts w:ascii="Times New Roman" w:hAnsi="Times New Roman" w:cs="Times New Roman"/>
          <w:sz w:val="24"/>
          <w:szCs w:val="24"/>
          <w:lang w:val="en-GB"/>
        </w:rPr>
        <w:t xml:space="preserve"> economic growth</w:t>
      </w:r>
      <w:r w:rsidRPr="00344A7C">
        <w:rPr>
          <w:rFonts w:ascii="Times New Roman" w:hAnsi="Times New Roman" w:cs="Times New Roman"/>
          <w:sz w:val="24"/>
          <w:szCs w:val="24"/>
          <w:lang w:val="en-GB"/>
        </w:rPr>
        <w:t xml:space="preserve"> (McNamara &amp; Ross </w:t>
      </w:r>
      <w:proofErr w:type="spellStart"/>
      <w:r w:rsidRPr="00344A7C">
        <w:rPr>
          <w:rFonts w:ascii="Times New Roman" w:hAnsi="Times New Roman" w:cs="Times New Roman"/>
          <w:sz w:val="24"/>
          <w:szCs w:val="24"/>
          <w:lang w:val="en-GB"/>
        </w:rPr>
        <w:t>Westoby</w:t>
      </w:r>
      <w:proofErr w:type="spellEnd"/>
      <w:r w:rsidRPr="00344A7C">
        <w:rPr>
          <w:rFonts w:ascii="Times New Roman" w:hAnsi="Times New Roman" w:cs="Times New Roman"/>
          <w:sz w:val="24"/>
          <w:szCs w:val="24"/>
          <w:lang w:val="en-GB"/>
        </w:rPr>
        <w:t>, 2014)</w:t>
      </w:r>
      <w:r w:rsidR="00D76ECD" w:rsidRPr="00344A7C">
        <w:rPr>
          <w:rFonts w:ascii="Times New Roman" w:hAnsi="Times New Roman" w:cs="Times New Roman"/>
          <w:sz w:val="24"/>
          <w:szCs w:val="24"/>
          <w:lang w:val="en-GB"/>
        </w:rPr>
        <w:t xml:space="preserve">. </w:t>
      </w:r>
      <w:r w:rsidR="00B76805" w:rsidRPr="00344A7C">
        <w:rPr>
          <w:rFonts w:ascii="Times New Roman" w:hAnsi="Times New Roman" w:cs="Times New Roman"/>
          <w:sz w:val="24"/>
          <w:szCs w:val="24"/>
          <w:lang w:val="en-GB"/>
        </w:rPr>
        <w:t xml:space="preserve">The </w:t>
      </w:r>
      <w:r w:rsidR="00D76ECD" w:rsidRPr="00344A7C">
        <w:rPr>
          <w:rFonts w:ascii="Times New Roman" w:hAnsi="Times New Roman" w:cs="Times New Roman"/>
          <w:sz w:val="24"/>
          <w:szCs w:val="24"/>
          <w:lang w:val="en-GB"/>
        </w:rPr>
        <w:t xml:space="preserve">Kiribati Development </w:t>
      </w:r>
      <w:r w:rsidR="003D14DE" w:rsidRPr="00344A7C">
        <w:rPr>
          <w:rFonts w:ascii="Times New Roman" w:hAnsi="Times New Roman" w:cs="Times New Roman"/>
          <w:sz w:val="24"/>
          <w:szCs w:val="24"/>
        </w:rPr>
        <w:t>P</w:t>
      </w:r>
      <w:proofErr w:type="spellStart"/>
      <w:r w:rsidR="00D76ECD" w:rsidRPr="00344A7C">
        <w:rPr>
          <w:rFonts w:ascii="Times New Roman" w:hAnsi="Times New Roman" w:cs="Times New Roman"/>
          <w:sz w:val="24"/>
          <w:szCs w:val="24"/>
          <w:lang w:val="en-GB"/>
        </w:rPr>
        <w:t>lan</w:t>
      </w:r>
      <w:proofErr w:type="spellEnd"/>
      <w:r w:rsidR="00D76ECD" w:rsidRPr="00344A7C">
        <w:rPr>
          <w:rFonts w:ascii="Times New Roman" w:hAnsi="Times New Roman" w:cs="Times New Roman"/>
          <w:sz w:val="24"/>
          <w:szCs w:val="24"/>
          <w:lang w:val="en-GB"/>
        </w:rPr>
        <w:t xml:space="preserve"> </w:t>
      </w:r>
      <w:r w:rsidR="003D14DE" w:rsidRPr="00344A7C">
        <w:rPr>
          <w:rFonts w:ascii="Times New Roman" w:hAnsi="Times New Roman" w:cs="Times New Roman"/>
          <w:sz w:val="24"/>
          <w:szCs w:val="24"/>
        </w:rPr>
        <w:t xml:space="preserve">(KDP) </w:t>
      </w:r>
      <w:r w:rsidR="00D76ECD" w:rsidRPr="00344A7C">
        <w:rPr>
          <w:rFonts w:ascii="Times New Roman" w:hAnsi="Times New Roman" w:cs="Times New Roman"/>
          <w:sz w:val="24"/>
          <w:szCs w:val="24"/>
          <w:lang w:val="en-GB"/>
        </w:rPr>
        <w:t>and goal</w:t>
      </w:r>
      <w:r w:rsidRPr="00344A7C">
        <w:rPr>
          <w:rFonts w:ascii="Times New Roman" w:hAnsi="Times New Roman" w:cs="Times New Roman"/>
          <w:sz w:val="24"/>
          <w:szCs w:val="24"/>
          <w:lang w:val="en-GB"/>
        </w:rPr>
        <w:t>s</w:t>
      </w:r>
      <w:r w:rsidR="00D76ECD" w:rsidRPr="00344A7C">
        <w:rPr>
          <w:rFonts w:ascii="Times New Roman" w:hAnsi="Times New Roman" w:cs="Times New Roman"/>
          <w:sz w:val="24"/>
          <w:szCs w:val="24"/>
          <w:lang w:val="en-GB"/>
        </w:rPr>
        <w:t xml:space="preserve"> are </w:t>
      </w:r>
      <w:r w:rsidR="00B76805" w:rsidRPr="00344A7C">
        <w:rPr>
          <w:rFonts w:ascii="Times New Roman" w:hAnsi="Times New Roman" w:cs="Times New Roman"/>
          <w:sz w:val="24"/>
          <w:szCs w:val="24"/>
          <w:lang w:val="en-GB"/>
        </w:rPr>
        <w:t>concentrated on</w:t>
      </w:r>
      <w:r w:rsidR="00AE2847" w:rsidRPr="00344A7C">
        <w:rPr>
          <w:rFonts w:ascii="Times New Roman" w:hAnsi="Times New Roman" w:cs="Times New Roman"/>
          <w:sz w:val="24"/>
          <w:szCs w:val="24"/>
          <w:lang w:val="en-GB"/>
        </w:rPr>
        <w:t xml:space="preserve"> striving for </w:t>
      </w:r>
      <w:r w:rsidR="004E7F86" w:rsidRPr="00344A7C">
        <w:rPr>
          <w:rFonts w:ascii="Times New Roman" w:hAnsi="Times New Roman" w:cs="Times New Roman"/>
          <w:sz w:val="24"/>
          <w:szCs w:val="24"/>
          <w:lang w:val="en-GB"/>
        </w:rPr>
        <w:t xml:space="preserve">economic </w:t>
      </w:r>
      <w:r w:rsidR="00642A93" w:rsidRPr="00344A7C">
        <w:rPr>
          <w:rFonts w:ascii="Times New Roman" w:hAnsi="Times New Roman" w:cs="Times New Roman"/>
          <w:sz w:val="24"/>
          <w:szCs w:val="24"/>
          <w:lang w:val="en-GB"/>
        </w:rPr>
        <w:t>growth</w:t>
      </w:r>
      <w:r w:rsidR="00591790" w:rsidRPr="00344A7C">
        <w:rPr>
          <w:rFonts w:ascii="Times New Roman" w:hAnsi="Times New Roman" w:cs="Times New Roman"/>
          <w:sz w:val="24"/>
          <w:szCs w:val="24"/>
          <w:lang w:val="en-GB"/>
        </w:rPr>
        <w:t xml:space="preserve">, poverty elimination </w:t>
      </w:r>
      <w:r w:rsidR="004E7F86" w:rsidRPr="00344A7C">
        <w:rPr>
          <w:rFonts w:ascii="Times New Roman" w:hAnsi="Times New Roman" w:cs="Times New Roman"/>
          <w:sz w:val="24"/>
          <w:szCs w:val="24"/>
          <w:lang w:val="en-GB"/>
        </w:rPr>
        <w:t xml:space="preserve">and meeting all </w:t>
      </w:r>
      <w:proofErr w:type="spellStart"/>
      <w:r w:rsidR="004E7F86" w:rsidRPr="00344A7C">
        <w:rPr>
          <w:rFonts w:ascii="Times New Roman" w:hAnsi="Times New Roman" w:cs="Times New Roman"/>
          <w:sz w:val="24"/>
          <w:szCs w:val="24"/>
          <w:lang w:val="en-GB"/>
        </w:rPr>
        <w:t>commitments</w:t>
      </w:r>
      <w:r w:rsidR="00B90F53">
        <w:rPr>
          <w:rFonts w:ascii="Times New Roman" w:hAnsi="Times New Roman" w:cs="Times New Roman"/>
          <w:sz w:val="24"/>
          <w:szCs w:val="24"/>
          <w:lang w:val="en-GB"/>
        </w:rPr>
        <w:t>s</w:t>
      </w:r>
      <w:proofErr w:type="spellEnd"/>
      <w:r w:rsidR="004E7F86" w:rsidRPr="00344A7C">
        <w:rPr>
          <w:rFonts w:ascii="Times New Roman" w:hAnsi="Times New Roman" w:cs="Times New Roman"/>
          <w:sz w:val="24"/>
          <w:szCs w:val="24"/>
          <w:lang w:val="en-GB"/>
        </w:rPr>
        <w:t xml:space="preserve"> </w:t>
      </w:r>
      <w:r w:rsidR="00642A93" w:rsidRPr="00344A7C">
        <w:rPr>
          <w:rFonts w:ascii="Times New Roman" w:hAnsi="Times New Roman" w:cs="Times New Roman"/>
          <w:sz w:val="24"/>
          <w:szCs w:val="24"/>
          <w:lang w:val="en-GB"/>
        </w:rPr>
        <w:t xml:space="preserve">for the people </w:t>
      </w:r>
      <w:r w:rsidR="00B76805" w:rsidRPr="00344A7C">
        <w:rPr>
          <w:rFonts w:ascii="Times New Roman" w:hAnsi="Times New Roman" w:cs="Times New Roman"/>
          <w:sz w:val="24"/>
          <w:szCs w:val="24"/>
          <w:lang w:val="en-GB"/>
        </w:rPr>
        <w:t>of</w:t>
      </w:r>
      <w:r w:rsidR="00642A93" w:rsidRPr="00344A7C">
        <w:rPr>
          <w:rFonts w:ascii="Times New Roman" w:hAnsi="Times New Roman" w:cs="Times New Roman"/>
          <w:sz w:val="24"/>
          <w:szCs w:val="24"/>
          <w:lang w:val="en-GB"/>
        </w:rPr>
        <w:t xml:space="preserve"> Kiribati</w:t>
      </w:r>
      <w:r w:rsidR="004E7F86" w:rsidRPr="00344A7C">
        <w:rPr>
          <w:rFonts w:ascii="Times New Roman" w:hAnsi="Times New Roman" w:cs="Times New Roman"/>
          <w:sz w:val="24"/>
          <w:szCs w:val="24"/>
          <w:lang w:val="en-GB"/>
        </w:rPr>
        <w:t xml:space="preserve">. However, </w:t>
      </w:r>
      <w:r w:rsidR="00B76805" w:rsidRPr="00344A7C">
        <w:rPr>
          <w:rFonts w:ascii="Times New Roman" w:hAnsi="Times New Roman" w:cs="Times New Roman"/>
          <w:sz w:val="24"/>
          <w:szCs w:val="24"/>
          <w:lang w:val="en-GB"/>
        </w:rPr>
        <w:t xml:space="preserve">any progress </w:t>
      </w:r>
      <w:r w:rsidR="00527772" w:rsidRPr="00344A7C">
        <w:rPr>
          <w:rFonts w:ascii="Times New Roman" w:hAnsi="Times New Roman" w:cs="Times New Roman"/>
          <w:sz w:val="24"/>
          <w:szCs w:val="24"/>
        </w:rPr>
        <w:t xml:space="preserve">to the Government’s obligations to CEDAW </w:t>
      </w:r>
      <w:r w:rsidR="00B76805" w:rsidRPr="00344A7C">
        <w:rPr>
          <w:rFonts w:ascii="Times New Roman" w:hAnsi="Times New Roman" w:cs="Times New Roman"/>
          <w:sz w:val="24"/>
          <w:szCs w:val="24"/>
          <w:lang w:val="en-GB"/>
        </w:rPr>
        <w:t xml:space="preserve">will be significantly hindered </w:t>
      </w:r>
      <w:r w:rsidR="003970AD" w:rsidRPr="00344A7C">
        <w:rPr>
          <w:rFonts w:ascii="Times New Roman" w:hAnsi="Times New Roman" w:cs="Times New Roman"/>
          <w:sz w:val="24"/>
          <w:szCs w:val="24"/>
          <w:lang w:val="en-GB"/>
        </w:rPr>
        <w:t>if the government fail</w:t>
      </w:r>
      <w:r w:rsidR="00B76805" w:rsidRPr="00344A7C">
        <w:rPr>
          <w:rFonts w:ascii="Times New Roman" w:hAnsi="Times New Roman" w:cs="Times New Roman"/>
          <w:sz w:val="24"/>
          <w:szCs w:val="24"/>
          <w:lang w:val="en-GB"/>
        </w:rPr>
        <w:t>s</w:t>
      </w:r>
      <w:r w:rsidR="003970AD" w:rsidRPr="00344A7C">
        <w:rPr>
          <w:rFonts w:ascii="Times New Roman" w:hAnsi="Times New Roman" w:cs="Times New Roman"/>
          <w:sz w:val="24"/>
          <w:szCs w:val="24"/>
          <w:lang w:val="en-GB"/>
        </w:rPr>
        <w:t xml:space="preserve"> to prioritize issues such as </w:t>
      </w:r>
      <w:r w:rsidR="004E7F86" w:rsidRPr="00344A7C">
        <w:rPr>
          <w:rFonts w:ascii="Times New Roman" w:hAnsi="Times New Roman" w:cs="Times New Roman"/>
          <w:sz w:val="24"/>
          <w:szCs w:val="24"/>
          <w:lang w:val="en-GB"/>
        </w:rPr>
        <w:t xml:space="preserve">population growth, </w:t>
      </w:r>
      <w:r w:rsidR="002402E4" w:rsidRPr="00344A7C">
        <w:rPr>
          <w:rFonts w:ascii="Times New Roman" w:hAnsi="Times New Roman" w:cs="Times New Roman"/>
          <w:sz w:val="24"/>
          <w:szCs w:val="24"/>
          <w:lang w:val="en-GB"/>
        </w:rPr>
        <w:t>gender-based</w:t>
      </w:r>
      <w:r w:rsidR="004E7F86" w:rsidRPr="00344A7C">
        <w:rPr>
          <w:rFonts w:ascii="Times New Roman" w:hAnsi="Times New Roman" w:cs="Times New Roman"/>
          <w:sz w:val="24"/>
          <w:szCs w:val="24"/>
          <w:lang w:val="en-GB"/>
        </w:rPr>
        <w:t xml:space="preserve"> violence, </w:t>
      </w:r>
      <w:r w:rsidR="00484BE3" w:rsidRPr="00344A7C">
        <w:rPr>
          <w:rFonts w:ascii="Times New Roman" w:hAnsi="Times New Roman" w:cs="Times New Roman"/>
          <w:sz w:val="24"/>
          <w:szCs w:val="24"/>
          <w:lang w:val="en-GB"/>
        </w:rPr>
        <w:t>women</w:t>
      </w:r>
      <w:r w:rsidR="003970AD" w:rsidRPr="00344A7C">
        <w:rPr>
          <w:rFonts w:ascii="Times New Roman" w:hAnsi="Times New Roman" w:cs="Times New Roman"/>
          <w:sz w:val="24"/>
          <w:szCs w:val="24"/>
          <w:lang w:val="en-GB"/>
        </w:rPr>
        <w:t>’s</w:t>
      </w:r>
      <w:r w:rsidR="00484BE3" w:rsidRPr="00344A7C">
        <w:rPr>
          <w:rFonts w:ascii="Times New Roman" w:hAnsi="Times New Roman" w:cs="Times New Roman"/>
          <w:sz w:val="24"/>
          <w:szCs w:val="24"/>
          <w:lang w:val="en-GB"/>
        </w:rPr>
        <w:t xml:space="preserve"> economic </w:t>
      </w:r>
      <w:r w:rsidR="00484BE3" w:rsidRPr="00344A7C">
        <w:rPr>
          <w:rFonts w:ascii="Times New Roman" w:hAnsi="Times New Roman" w:cs="Times New Roman"/>
          <w:sz w:val="24"/>
          <w:szCs w:val="24"/>
          <w:lang w:val="en-GB"/>
        </w:rPr>
        <w:lastRenderedPageBreak/>
        <w:t xml:space="preserve">empowerment, </w:t>
      </w:r>
      <w:r w:rsidR="004E7F86" w:rsidRPr="00344A7C">
        <w:rPr>
          <w:rFonts w:ascii="Times New Roman" w:hAnsi="Times New Roman" w:cs="Times New Roman"/>
          <w:sz w:val="24"/>
          <w:szCs w:val="24"/>
          <w:lang w:val="en-GB"/>
        </w:rPr>
        <w:t>dependency</w:t>
      </w:r>
      <w:r w:rsidR="003970AD" w:rsidRPr="00344A7C">
        <w:rPr>
          <w:rFonts w:ascii="Times New Roman" w:hAnsi="Times New Roman" w:cs="Times New Roman"/>
          <w:sz w:val="24"/>
          <w:szCs w:val="24"/>
          <w:lang w:val="en-GB"/>
        </w:rPr>
        <w:t>,</w:t>
      </w:r>
      <w:r w:rsidR="00AE2847" w:rsidRPr="00344A7C">
        <w:rPr>
          <w:rFonts w:ascii="Times New Roman" w:hAnsi="Times New Roman" w:cs="Times New Roman"/>
          <w:sz w:val="24"/>
          <w:szCs w:val="24"/>
          <w:lang w:val="en-GB"/>
        </w:rPr>
        <w:t xml:space="preserve"> climate change</w:t>
      </w:r>
      <w:r w:rsidR="003970AD" w:rsidRPr="00344A7C">
        <w:rPr>
          <w:rFonts w:ascii="Times New Roman" w:hAnsi="Times New Roman" w:cs="Times New Roman"/>
          <w:sz w:val="24"/>
          <w:szCs w:val="24"/>
          <w:lang w:val="en-GB"/>
        </w:rPr>
        <w:t xml:space="preserve">, </w:t>
      </w:r>
      <w:r w:rsidR="00527772" w:rsidRPr="00344A7C">
        <w:rPr>
          <w:rFonts w:ascii="Times New Roman" w:hAnsi="Times New Roman" w:cs="Times New Roman"/>
          <w:sz w:val="24"/>
          <w:szCs w:val="24"/>
        </w:rPr>
        <w:t xml:space="preserve">rural women, </w:t>
      </w:r>
      <w:r w:rsidR="003970AD" w:rsidRPr="00344A7C">
        <w:rPr>
          <w:rFonts w:ascii="Times New Roman" w:hAnsi="Times New Roman" w:cs="Times New Roman"/>
          <w:sz w:val="24"/>
          <w:szCs w:val="24"/>
          <w:lang w:val="en-GB"/>
        </w:rPr>
        <w:t xml:space="preserve">poverty reduction and </w:t>
      </w:r>
      <w:r w:rsidR="00DE0DB6" w:rsidRPr="00344A7C">
        <w:rPr>
          <w:rFonts w:ascii="Times New Roman" w:hAnsi="Times New Roman" w:cs="Times New Roman"/>
          <w:sz w:val="24"/>
          <w:szCs w:val="24"/>
          <w:lang w:val="en-GB"/>
        </w:rPr>
        <w:t>other critical areas for change</w:t>
      </w:r>
      <w:r w:rsidR="00A20082" w:rsidRPr="00344A7C">
        <w:rPr>
          <w:rFonts w:ascii="Times New Roman" w:hAnsi="Times New Roman" w:cs="Times New Roman"/>
          <w:sz w:val="24"/>
          <w:szCs w:val="24"/>
          <w:lang w:val="en-GB"/>
        </w:rPr>
        <w:t>. The key areas of concern that this report will focus on are:</w:t>
      </w:r>
    </w:p>
    <w:p w14:paraId="1000BAF9" w14:textId="5648ED7D" w:rsidR="00CC3115" w:rsidRPr="00344A7C" w:rsidRDefault="004F3D47" w:rsidP="00344A7C">
      <w:pPr>
        <w:pStyle w:val="Heading2"/>
      </w:pPr>
      <w:bookmarkStart w:id="2" w:name="_Toc30433101"/>
      <w:r w:rsidRPr="00344A7C">
        <w:t xml:space="preserve">2.1 </w:t>
      </w:r>
      <w:r w:rsidR="00A71A27" w:rsidRPr="00344A7C">
        <w:t>Gender based violence</w:t>
      </w:r>
      <w:bookmarkEnd w:id="2"/>
    </w:p>
    <w:p w14:paraId="311B9EE1" w14:textId="29720606" w:rsidR="00CC3115" w:rsidRPr="00344A7C" w:rsidRDefault="00295E1C"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Gender based violence</w:t>
      </w:r>
      <w:r w:rsidR="00A71A27" w:rsidRPr="00344A7C">
        <w:rPr>
          <w:rFonts w:ascii="Times New Roman" w:hAnsi="Times New Roman" w:cs="Times New Roman"/>
          <w:sz w:val="24"/>
          <w:szCs w:val="24"/>
          <w:lang w:val="en-GB"/>
        </w:rPr>
        <w:t xml:space="preserve"> or Violence against Women and Girls</w:t>
      </w:r>
      <w:r w:rsidRPr="00344A7C">
        <w:rPr>
          <w:rFonts w:ascii="Times New Roman" w:hAnsi="Times New Roman" w:cs="Times New Roman"/>
          <w:sz w:val="24"/>
          <w:szCs w:val="24"/>
          <w:lang w:val="en-GB"/>
        </w:rPr>
        <w:t xml:space="preserve"> is an issue affecting all of Kiribati</w:t>
      </w:r>
      <w:r w:rsidR="002F2B20" w:rsidRPr="00344A7C">
        <w:rPr>
          <w:rFonts w:ascii="Times New Roman" w:hAnsi="Times New Roman" w:cs="Times New Roman"/>
          <w:sz w:val="24"/>
          <w:szCs w:val="24"/>
          <w:lang w:val="en-GB"/>
        </w:rPr>
        <w:t>.</w:t>
      </w:r>
      <w:r w:rsidRPr="00344A7C">
        <w:rPr>
          <w:rFonts w:ascii="Times New Roman" w:hAnsi="Times New Roman" w:cs="Times New Roman"/>
          <w:sz w:val="24"/>
          <w:szCs w:val="24"/>
          <w:lang w:val="en-GB"/>
        </w:rPr>
        <w:t xml:space="preserve"> </w:t>
      </w:r>
      <w:r w:rsidR="002F2B20" w:rsidRPr="00344A7C">
        <w:rPr>
          <w:rFonts w:ascii="Times New Roman" w:hAnsi="Times New Roman" w:cs="Times New Roman"/>
          <w:sz w:val="24"/>
          <w:szCs w:val="24"/>
          <w:lang w:val="en-GB"/>
        </w:rPr>
        <w:t>The 2008 Family Health and Support</w:t>
      </w:r>
      <w:r w:rsidR="00BD3540" w:rsidRPr="00344A7C">
        <w:rPr>
          <w:rFonts w:ascii="Times New Roman" w:hAnsi="Times New Roman" w:cs="Times New Roman"/>
          <w:sz w:val="24"/>
          <w:szCs w:val="24"/>
          <w:lang w:val="en-GB"/>
        </w:rPr>
        <w:t xml:space="preserve"> (FHS)</w:t>
      </w:r>
      <w:r w:rsidR="002F2B20" w:rsidRPr="00344A7C">
        <w:rPr>
          <w:rFonts w:ascii="Times New Roman" w:hAnsi="Times New Roman" w:cs="Times New Roman"/>
          <w:sz w:val="24"/>
          <w:szCs w:val="24"/>
          <w:lang w:val="en-GB"/>
        </w:rPr>
        <w:t xml:space="preserve"> Study showed that 68% of women between the ages of 15 – 49 years have experienced physical and/or sexual abused by their intimate partners. </w:t>
      </w:r>
      <w:r w:rsidRPr="00344A7C">
        <w:rPr>
          <w:rFonts w:ascii="Times New Roman" w:hAnsi="Times New Roman" w:cs="Times New Roman"/>
          <w:sz w:val="24"/>
          <w:szCs w:val="24"/>
          <w:lang w:val="en-GB"/>
        </w:rPr>
        <w:t>but its affects are experienced differently by rural women. Lack of services, information, resources and support</w:t>
      </w:r>
      <w:r w:rsidR="002F2B20" w:rsidRPr="00344A7C">
        <w:rPr>
          <w:rFonts w:ascii="Times New Roman" w:hAnsi="Times New Roman" w:cs="Times New Roman"/>
          <w:sz w:val="24"/>
          <w:szCs w:val="24"/>
          <w:lang w:val="en-GB"/>
        </w:rPr>
        <w:t xml:space="preserve"> continue to hinder progress towards elimination of violence against women. Furthermore, these factors</w:t>
      </w:r>
      <w:r w:rsidRPr="00344A7C">
        <w:rPr>
          <w:rFonts w:ascii="Times New Roman" w:hAnsi="Times New Roman" w:cs="Times New Roman"/>
          <w:sz w:val="24"/>
          <w:szCs w:val="24"/>
          <w:lang w:val="en-GB"/>
        </w:rPr>
        <w:t xml:space="preserve"> disproportionality affect rural women</w:t>
      </w:r>
      <w:r w:rsidR="002F2B20" w:rsidRPr="00344A7C">
        <w:rPr>
          <w:rFonts w:ascii="Times New Roman" w:hAnsi="Times New Roman" w:cs="Times New Roman"/>
          <w:sz w:val="24"/>
          <w:szCs w:val="24"/>
          <w:lang w:val="en-GB"/>
        </w:rPr>
        <w:t xml:space="preserve"> (41% of women)</w:t>
      </w:r>
      <w:r w:rsidRPr="00344A7C">
        <w:rPr>
          <w:rFonts w:ascii="Times New Roman" w:hAnsi="Times New Roman" w:cs="Times New Roman"/>
          <w:sz w:val="24"/>
          <w:szCs w:val="24"/>
          <w:lang w:val="en-GB"/>
        </w:rPr>
        <w:t>, and all contribute to under-reporting.  Training and information sharing to women and girls on gender and women issues should be prioritised, and must be delivered on an on-going basis. Women’s NGOs who have experience in delivering these programs, and who have strong connection with women and girls at the grassroot level, are well placed to assist Government in meeting its obligations in this respect. However, to date there has been no Government support or grant to women’s NGOs to conduct such programs</w:t>
      </w:r>
    </w:p>
    <w:p w14:paraId="4F4701FB" w14:textId="1138E5A1" w:rsidR="005E2E6E" w:rsidRPr="00344A7C" w:rsidRDefault="00CC3115" w:rsidP="00344A7C">
      <w:pPr>
        <w:pStyle w:val="Heading2"/>
      </w:pPr>
      <w:bookmarkStart w:id="3" w:name="_Toc30433102"/>
      <w:r w:rsidRPr="00344A7C">
        <w:t xml:space="preserve">2.2 </w:t>
      </w:r>
      <w:r w:rsidR="008418F5" w:rsidRPr="00344A7C">
        <w:t>Population Growth</w:t>
      </w:r>
      <w:bookmarkEnd w:id="3"/>
    </w:p>
    <w:p w14:paraId="1CBF34BB" w14:textId="2A4EF0C1" w:rsidR="00A20082" w:rsidRPr="00344A7C" w:rsidRDefault="00484BE3"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Kiribati has a youthful population</w:t>
      </w:r>
      <w:r w:rsidR="005867D3" w:rsidRPr="00344A7C">
        <w:rPr>
          <w:rFonts w:ascii="Times New Roman" w:hAnsi="Times New Roman" w:cs="Times New Roman"/>
          <w:sz w:val="24"/>
          <w:szCs w:val="24"/>
          <w:lang w:val="en-GB"/>
        </w:rPr>
        <w:t>, with an</w:t>
      </w:r>
      <w:r w:rsidR="007E3E2F" w:rsidRPr="00344A7C">
        <w:rPr>
          <w:rFonts w:ascii="Times New Roman" w:hAnsi="Times New Roman" w:cs="Times New Roman"/>
          <w:sz w:val="24"/>
          <w:szCs w:val="24"/>
          <w:lang w:val="en-GB"/>
        </w:rPr>
        <w:t xml:space="preserve"> </w:t>
      </w:r>
      <w:r w:rsidRPr="00344A7C">
        <w:rPr>
          <w:rFonts w:ascii="Times New Roman" w:hAnsi="Times New Roman" w:cs="Times New Roman"/>
          <w:sz w:val="24"/>
          <w:szCs w:val="24"/>
          <w:lang w:val="en-GB"/>
        </w:rPr>
        <w:t>accelerating</w:t>
      </w:r>
      <w:r w:rsidR="005867D3" w:rsidRPr="00344A7C">
        <w:rPr>
          <w:rFonts w:ascii="Times New Roman" w:hAnsi="Times New Roman" w:cs="Times New Roman"/>
          <w:sz w:val="24"/>
          <w:szCs w:val="24"/>
          <w:lang w:val="en-GB"/>
        </w:rPr>
        <w:t xml:space="preserve"> growth rate</w:t>
      </w:r>
      <w:r w:rsidRPr="00344A7C">
        <w:rPr>
          <w:rFonts w:ascii="Times New Roman" w:hAnsi="Times New Roman" w:cs="Times New Roman"/>
          <w:sz w:val="24"/>
          <w:szCs w:val="24"/>
          <w:lang w:val="en-GB"/>
        </w:rPr>
        <w:t xml:space="preserve">. </w:t>
      </w:r>
      <w:r w:rsidR="0078034D" w:rsidRPr="00344A7C">
        <w:rPr>
          <w:rFonts w:ascii="Times New Roman" w:hAnsi="Times New Roman" w:cs="Times New Roman"/>
          <w:sz w:val="24"/>
          <w:szCs w:val="24"/>
          <w:lang w:val="en-GB"/>
        </w:rPr>
        <w:t>Out of the total population</w:t>
      </w:r>
      <w:r w:rsidR="005867D3" w:rsidRPr="00344A7C">
        <w:rPr>
          <w:rFonts w:ascii="Times New Roman" w:hAnsi="Times New Roman" w:cs="Times New Roman"/>
          <w:sz w:val="24"/>
          <w:szCs w:val="24"/>
          <w:lang w:val="en-GB"/>
        </w:rPr>
        <w:t>,</w:t>
      </w:r>
      <w:r w:rsidR="0078034D" w:rsidRPr="00344A7C">
        <w:rPr>
          <w:rFonts w:ascii="Times New Roman" w:hAnsi="Times New Roman" w:cs="Times New Roman"/>
          <w:sz w:val="24"/>
          <w:szCs w:val="24"/>
          <w:lang w:val="en-GB"/>
        </w:rPr>
        <w:t xml:space="preserve"> </w:t>
      </w:r>
      <w:r w:rsidRPr="00344A7C">
        <w:rPr>
          <w:rFonts w:ascii="Times New Roman" w:hAnsi="Times New Roman" w:cs="Times New Roman"/>
          <w:sz w:val="24"/>
          <w:szCs w:val="24"/>
          <w:lang w:val="en-GB"/>
        </w:rPr>
        <w:t xml:space="preserve">55% </w:t>
      </w:r>
      <w:r w:rsidR="0078034D" w:rsidRPr="00344A7C">
        <w:rPr>
          <w:rFonts w:ascii="Times New Roman" w:hAnsi="Times New Roman" w:cs="Times New Roman"/>
          <w:sz w:val="24"/>
          <w:szCs w:val="24"/>
          <w:lang w:val="en-GB"/>
        </w:rPr>
        <w:t xml:space="preserve">are </w:t>
      </w:r>
      <w:r w:rsidRPr="00344A7C">
        <w:rPr>
          <w:rFonts w:ascii="Times New Roman" w:hAnsi="Times New Roman" w:cs="Times New Roman"/>
          <w:sz w:val="24"/>
          <w:szCs w:val="24"/>
          <w:lang w:val="en-GB"/>
        </w:rPr>
        <w:t xml:space="preserve">young people </w:t>
      </w:r>
      <w:r w:rsidR="005867D3" w:rsidRPr="00344A7C">
        <w:rPr>
          <w:rFonts w:ascii="Times New Roman" w:hAnsi="Times New Roman" w:cs="Times New Roman"/>
          <w:sz w:val="24"/>
          <w:szCs w:val="24"/>
          <w:lang w:val="en-GB"/>
        </w:rPr>
        <w:t xml:space="preserve">aged between </w:t>
      </w:r>
      <w:r w:rsidRPr="00344A7C">
        <w:rPr>
          <w:rFonts w:ascii="Times New Roman" w:hAnsi="Times New Roman" w:cs="Times New Roman"/>
          <w:sz w:val="24"/>
          <w:szCs w:val="24"/>
          <w:lang w:val="en-GB"/>
        </w:rPr>
        <w:t>0 – 24 years</w:t>
      </w:r>
      <w:r w:rsidR="005867D3" w:rsidRPr="00344A7C">
        <w:rPr>
          <w:rFonts w:ascii="Times New Roman" w:hAnsi="Times New Roman" w:cs="Times New Roman"/>
          <w:sz w:val="24"/>
          <w:szCs w:val="24"/>
          <w:lang w:val="en-GB"/>
        </w:rPr>
        <w:t>, while</w:t>
      </w:r>
      <w:r w:rsidR="0078034D" w:rsidRPr="00344A7C">
        <w:rPr>
          <w:rFonts w:ascii="Times New Roman" w:hAnsi="Times New Roman" w:cs="Times New Roman"/>
          <w:sz w:val="24"/>
          <w:szCs w:val="24"/>
          <w:lang w:val="en-GB"/>
        </w:rPr>
        <w:t xml:space="preserve"> 45% </w:t>
      </w:r>
      <w:r w:rsidR="005867D3" w:rsidRPr="00344A7C">
        <w:rPr>
          <w:rFonts w:ascii="Times New Roman" w:hAnsi="Times New Roman" w:cs="Times New Roman"/>
          <w:sz w:val="24"/>
          <w:szCs w:val="24"/>
          <w:lang w:val="en-GB"/>
        </w:rPr>
        <w:t>are</w:t>
      </w:r>
      <w:r w:rsidR="0078034D" w:rsidRPr="00344A7C">
        <w:rPr>
          <w:rFonts w:ascii="Times New Roman" w:hAnsi="Times New Roman" w:cs="Times New Roman"/>
          <w:sz w:val="24"/>
          <w:szCs w:val="24"/>
          <w:lang w:val="en-GB"/>
        </w:rPr>
        <w:t xml:space="preserve"> 25 years and over </w:t>
      </w:r>
      <w:r w:rsidRPr="00344A7C">
        <w:rPr>
          <w:rFonts w:ascii="Times New Roman" w:hAnsi="Times New Roman" w:cs="Times New Roman"/>
          <w:sz w:val="24"/>
          <w:szCs w:val="24"/>
          <w:lang w:val="en-GB"/>
        </w:rPr>
        <w:t>(Population Census</w:t>
      </w:r>
      <w:r w:rsidR="005867D3" w:rsidRPr="00344A7C">
        <w:rPr>
          <w:rFonts w:ascii="Times New Roman" w:hAnsi="Times New Roman" w:cs="Times New Roman"/>
          <w:sz w:val="24"/>
          <w:szCs w:val="24"/>
          <w:lang w:val="en-GB"/>
        </w:rPr>
        <w:t>,</w:t>
      </w:r>
      <w:r w:rsidRPr="00344A7C">
        <w:rPr>
          <w:rFonts w:ascii="Times New Roman" w:hAnsi="Times New Roman" w:cs="Times New Roman"/>
          <w:sz w:val="24"/>
          <w:szCs w:val="24"/>
          <w:lang w:val="en-GB"/>
        </w:rPr>
        <w:t xml:space="preserve"> 2015).</w:t>
      </w:r>
      <w:r w:rsidR="002F2B20" w:rsidRPr="00344A7C">
        <w:rPr>
          <w:rFonts w:ascii="Times New Roman" w:hAnsi="Times New Roman" w:cs="Times New Roman"/>
          <w:sz w:val="24"/>
          <w:szCs w:val="24"/>
          <w:lang w:val="en-GB"/>
        </w:rPr>
        <w:t xml:space="preserve"> </w:t>
      </w:r>
      <w:r w:rsidR="00C21DE4" w:rsidRPr="00344A7C">
        <w:rPr>
          <w:rFonts w:ascii="Times New Roman" w:hAnsi="Times New Roman" w:cs="Times New Roman"/>
          <w:sz w:val="24"/>
          <w:szCs w:val="24"/>
          <w:lang w:val="en-GB"/>
        </w:rPr>
        <w:t xml:space="preserve">As noted above, the FHS Study revealed </w:t>
      </w:r>
      <w:r w:rsidR="00A20082" w:rsidRPr="00344A7C">
        <w:rPr>
          <w:rFonts w:ascii="Times New Roman" w:hAnsi="Times New Roman" w:cs="Times New Roman"/>
          <w:sz w:val="24"/>
          <w:szCs w:val="24"/>
          <w:lang w:val="en-GB"/>
        </w:rPr>
        <w:t>that 68% of women between the ages of 15 – 49 years have experienced physical and/or sexual abused by their intimate partners.</w:t>
      </w:r>
      <w:r w:rsidR="00B6684F" w:rsidRPr="00344A7C">
        <w:rPr>
          <w:rFonts w:ascii="Times New Roman" w:hAnsi="Times New Roman" w:cs="Times New Roman"/>
          <w:sz w:val="24"/>
          <w:szCs w:val="24"/>
          <w:lang w:val="en-GB"/>
        </w:rPr>
        <w:t xml:space="preserve"> </w:t>
      </w:r>
      <w:r w:rsidR="00B43E37" w:rsidRPr="00344A7C">
        <w:rPr>
          <w:rFonts w:ascii="Times New Roman" w:hAnsi="Times New Roman" w:cs="Times New Roman"/>
          <w:sz w:val="24"/>
          <w:szCs w:val="24"/>
          <w:lang w:val="en-GB"/>
        </w:rPr>
        <w:t>The study also found that 75%</w:t>
      </w:r>
      <w:r w:rsidR="002D5552" w:rsidRPr="00344A7C">
        <w:rPr>
          <w:rFonts w:ascii="Times New Roman" w:hAnsi="Times New Roman" w:cs="Times New Roman"/>
          <w:sz w:val="24"/>
          <w:szCs w:val="24"/>
          <w:lang w:val="en-GB"/>
        </w:rPr>
        <w:t xml:space="preserve"> of those </w:t>
      </w:r>
      <w:r w:rsidR="00096D62" w:rsidRPr="00344A7C">
        <w:rPr>
          <w:rFonts w:ascii="Times New Roman" w:hAnsi="Times New Roman" w:cs="Times New Roman"/>
          <w:sz w:val="24"/>
          <w:szCs w:val="24"/>
          <w:lang w:val="en-GB"/>
        </w:rPr>
        <w:t>women surveyed</w:t>
      </w:r>
      <w:r w:rsidR="002D5552" w:rsidRPr="00344A7C">
        <w:rPr>
          <w:rFonts w:ascii="Times New Roman" w:hAnsi="Times New Roman" w:cs="Times New Roman"/>
          <w:sz w:val="24"/>
          <w:szCs w:val="24"/>
          <w:lang w:val="en-GB"/>
        </w:rPr>
        <w:t xml:space="preserve"> </w:t>
      </w:r>
      <w:r w:rsidR="00B43E37" w:rsidRPr="00344A7C">
        <w:rPr>
          <w:rFonts w:ascii="Times New Roman" w:hAnsi="Times New Roman" w:cs="Times New Roman"/>
          <w:sz w:val="24"/>
          <w:szCs w:val="24"/>
          <w:lang w:val="en-GB"/>
        </w:rPr>
        <w:t>believe that a wife is obliged to have sex with her husband, even if she does</w:t>
      </w:r>
      <w:r w:rsidR="00D0483A" w:rsidRPr="00344A7C">
        <w:rPr>
          <w:rFonts w:ascii="Times New Roman" w:hAnsi="Times New Roman" w:cs="Times New Roman"/>
          <w:sz w:val="24"/>
          <w:szCs w:val="24"/>
          <w:lang w:val="en-GB"/>
        </w:rPr>
        <w:t xml:space="preserve"> not</w:t>
      </w:r>
      <w:r w:rsidR="00B43E37" w:rsidRPr="00344A7C">
        <w:rPr>
          <w:rFonts w:ascii="Times New Roman" w:hAnsi="Times New Roman" w:cs="Times New Roman"/>
          <w:sz w:val="24"/>
          <w:szCs w:val="24"/>
          <w:lang w:val="en-GB"/>
        </w:rPr>
        <w:t xml:space="preserve"> want to.</w:t>
      </w:r>
      <w:r w:rsidR="002402E4" w:rsidRPr="00344A7C">
        <w:rPr>
          <w:rFonts w:ascii="Times New Roman" w:hAnsi="Times New Roman" w:cs="Times New Roman"/>
          <w:sz w:val="24"/>
          <w:szCs w:val="24"/>
          <w:lang w:val="en-GB"/>
        </w:rPr>
        <w:t xml:space="preserve"> </w:t>
      </w:r>
      <w:r w:rsidR="00096D62" w:rsidRPr="00344A7C">
        <w:rPr>
          <w:rFonts w:ascii="Times New Roman" w:hAnsi="Times New Roman" w:cs="Times New Roman"/>
          <w:sz w:val="24"/>
          <w:szCs w:val="24"/>
          <w:lang w:val="en-GB"/>
        </w:rPr>
        <w:t>This, compounded by the high degree of control that men continue to exercise over women’s sexual and reproductive rights, results in a causative link between violence against women and population growth.</w:t>
      </w:r>
      <w:r w:rsidR="00B873B0" w:rsidRPr="00344A7C">
        <w:rPr>
          <w:rFonts w:ascii="Times New Roman" w:hAnsi="Times New Roman" w:cs="Times New Roman"/>
          <w:sz w:val="24"/>
          <w:szCs w:val="24"/>
          <w:lang w:val="en-GB"/>
        </w:rPr>
        <w:t xml:space="preserve"> </w:t>
      </w:r>
    </w:p>
    <w:p w14:paraId="553F19D1" w14:textId="299816AB" w:rsidR="00F16848" w:rsidRPr="00344A7C" w:rsidRDefault="004F3D47" w:rsidP="00344A7C">
      <w:pPr>
        <w:pStyle w:val="Heading2"/>
      </w:pPr>
      <w:bookmarkStart w:id="4" w:name="_Toc30433103"/>
      <w:r w:rsidRPr="00344A7C">
        <w:t xml:space="preserve">2.2 </w:t>
      </w:r>
      <w:r w:rsidR="00152350" w:rsidRPr="00344A7C">
        <w:t>Climate Change</w:t>
      </w:r>
      <w:bookmarkEnd w:id="4"/>
      <w:r w:rsidR="00666E34" w:rsidRPr="00344A7C">
        <w:t xml:space="preserve"> </w:t>
      </w:r>
    </w:p>
    <w:p w14:paraId="758CCCE7" w14:textId="77777777" w:rsidR="0093665B" w:rsidRPr="00344A7C" w:rsidRDefault="00152350"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The impact</w:t>
      </w:r>
      <w:r w:rsidR="003B18F3" w:rsidRPr="00344A7C">
        <w:rPr>
          <w:rFonts w:ascii="Times New Roman" w:hAnsi="Times New Roman" w:cs="Times New Roman"/>
          <w:sz w:val="24"/>
          <w:szCs w:val="24"/>
          <w:lang w:val="en-GB"/>
        </w:rPr>
        <w:t>s</w:t>
      </w:r>
      <w:r w:rsidRPr="00344A7C">
        <w:rPr>
          <w:rFonts w:ascii="Times New Roman" w:hAnsi="Times New Roman" w:cs="Times New Roman"/>
          <w:sz w:val="24"/>
          <w:szCs w:val="24"/>
          <w:lang w:val="en-GB"/>
        </w:rPr>
        <w:t xml:space="preserve"> of Climate Change </w:t>
      </w:r>
      <w:r w:rsidR="00D3064C" w:rsidRPr="00344A7C">
        <w:rPr>
          <w:rFonts w:ascii="Times New Roman" w:hAnsi="Times New Roman" w:cs="Times New Roman"/>
          <w:sz w:val="24"/>
          <w:szCs w:val="24"/>
          <w:lang w:val="en-GB"/>
        </w:rPr>
        <w:t>create uncertainty</w:t>
      </w:r>
      <w:r w:rsidR="003B18F3" w:rsidRPr="00344A7C">
        <w:rPr>
          <w:rFonts w:ascii="Times New Roman" w:hAnsi="Times New Roman" w:cs="Times New Roman"/>
          <w:sz w:val="24"/>
          <w:szCs w:val="24"/>
          <w:lang w:val="en-GB"/>
        </w:rPr>
        <w:t xml:space="preserve"> for the</w:t>
      </w:r>
      <w:r w:rsidR="00D3064C" w:rsidRPr="00344A7C">
        <w:rPr>
          <w:rFonts w:ascii="Times New Roman" w:hAnsi="Times New Roman" w:cs="Times New Roman"/>
          <w:sz w:val="24"/>
          <w:szCs w:val="24"/>
          <w:lang w:val="en-GB"/>
        </w:rPr>
        <w:t xml:space="preserve"> future f</w:t>
      </w:r>
      <w:r w:rsidR="00B6684F" w:rsidRPr="00344A7C">
        <w:rPr>
          <w:rFonts w:ascii="Times New Roman" w:hAnsi="Times New Roman" w:cs="Times New Roman"/>
          <w:sz w:val="24"/>
          <w:szCs w:val="24"/>
          <w:lang w:val="en-GB"/>
        </w:rPr>
        <w:t>or</w:t>
      </w:r>
      <w:r w:rsidR="00D3064C" w:rsidRPr="00344A7C">
        <w:rPr>
          <w:rFonts w:ascii="Times New Roman" w:hAnsi="Times New Roman" w:cs="Times New Roman"/>
          <w:sz w:val="24"/>
          <w:szCs w:val="24"/>
          <w:lang w:val="en-GB"/>
        </w:rPr>
        <w:t xml:space="preserve"> Kiribati</w:t>
      </w:r>
      <w:r w:rsidR="003B18F3" w:rsidRPr="00344A7C">
        <w:rPr>
          <w:rFonts w:ascii="Times New Roman" w:hAnsi="Times New Roman" w:cs="Times New Roman"/>
          <w:sz w:val="24"/>
          <w:szCs w:val="24"/>
          <w:lang w:val="en-GB"/>
        </w:rPr>
        <w:t xml:space="preserve">, and further hinder the country’s progress towards </w:t>
      </w:r>
      <w:r w:rsidR="00D3064C" w:rsidRPr="00344A7C">
        <w:rPr>
          <w:rFonts w:ascii="Times New Roman" w:hAnsi="Times New Roman" w:cs="Times New Roman"/>
          <w:sz w:val="24"/>
          <w:szCs w:val="24"/>
          <w:lang w:val="en-GB"/>
        </w:rPr>
        <w:t>economic development and growth</w:t>
      </w:r>
      <w:r w:rsidR="00666E34" w:rsidRPr="00344A7C">
        <w:rPr>
          <w:rFonts w:ascii="Times New Roman" w:hAnsi="Times New Roman" w:cs="Times New Roman"/>
          <w:sz w:val="24"/>
          <w:szCs w:val="24"/>
          <w:lang w:val="en-GB"/>
        </w:rPr>
        <w:t xml:space="preserve">. </w:t>
      </w:r>
      <w:r w:rsidR="004B6DCB" w:rsidRPr="00344A7C">
        <w:rPr>
          <w:rFonts w:ascii="Times New Roman" w:hAnsi="Times New Roman" w:cs="Times New Roman"/>
          <w:sz w:val="24"/>
          <w:szCs w:val="24"/>
          <w:lang w:val="en-GB"/>
        </w:rPr>
        <w:t>The impacts of c</w:t>
      </w:r>
      <w:r w:rsidR="00A44ABA" w:rsidRPr="00344A7C">
        <w:rPr>
          <w:rFonts w:ascii="Times New Roman" w:hAnsi="Times New Roman" w:cs="Times New Roman"/>
          <w:sz w:val="24"/>
          <w:szCs w:val="24"/>
          <w:lang w:val="en-GB"/>
        </w:rPr>
        <w:t>limate change</w:t>
      </w:r>
      <w:r w:rsidR="004B6DCB" w:rsidRPr="00344A7C">
        <w:rPr>
          <w:rFonts w:ascii="Times New Roman" w:hAnsi="Times New Roman" w:cs="Times New Roman"/>
          <w:sz w:val="24"/>
          <w:szCs w:val="24"/>
          <w:lang w:val="en-GB"/>
        </w:rPr>
        <w:t xml:space="preserve"> are gendered in that women (particularly those in the global South) will be affected more adversely by climate change than men (Arora-</w:t>
      </w:r>
      <w:proofErr w:type="spellStart"/>
      <w:r w:rsidR="004B6DCB" w:rsidRPr="00344A7C">
        <w:rPr>
          <w:rFonts w:ascii="Times New Roman" w:hAnsi="Times New Roman" w:cs="Times New Roman"/>
          <w:sz w:val="24"/>
          <w:szCs w:val="24"/>
          <w:lang w:val="en-GB"/>
        </w:rPr>
        <w:t>Jonsonn</w:t>
      </w:r>
      <w:proofErr w:type="spellEnd"/>
      <w:r w:rsidR="004B6DCB" w:rsidRPr="00344A7C">
        <w:rPr>
          <w:rFonts w:ascii="Times New Roman" w:hAnsi="Times New Roman" w:cs="Times New Roman"/>
          <w:sz w:val="24"/>
          <w:szCs w:val="24"/>
          <w:lang w:val="en-GB"/>
        </w:rPr>
        <w:t xml:space="preserve">, 2011). Furthermore, the </w:t>
      </w:r>
      <w:r w:rsidR="005E7690" w:rsidRPr="00344A7C">
        <w:rPr>
          <w:rFonts w:ascii="Times New Roman" w:hAnsi="Times New Roman" w:cs="Times New Roman"/>
          <w:sz w:val="24"/>
          <w:szCs w:val="24"/>
          <w:lang w:val="en-GB"/>
        </w:rPr>
        <w:t>flow on effect</w:t>
      </w:r>
      <w:r w:rsidR="004B6DCB" w:rsidRPr="00344A7C">
        <w:rPr>
          <w:rFonts w:ascii="Times New Roman" w:hAnsi="Times New Roman" w:cs="Times New Roman"/>
          <w:sz w:val="24"/>
          <w:szCs w:val="24"/>
          <w:lang w:val="en-GB"/>
        </w:rPr>
        <w:t>s of climate changes such as food and water scarcity, rapid urbanisation</w:t>
      </w:r>
      <w:r w:rsidR="00523AB0" w:rsidRPr="00344A7C">
        <w:rPr>
          <w:rFonts w:ascii="Times New Roman" w:hAnsi="Times New Roman" w:cs="Times New Roman"/>
          <w:sz w:val="24"/>
          <w:szCs w:val="24"/>
          <w:lang w:val="en-GB"/>
        </w:rPr>
        <w:t>, increased population density and overcrowding</w:t>
      </w:r>
      <w:r w:rsidR="004B6DCB" w:rsidRPr="00344A7C">
        <w:rPr>
          <w:rFonts w:ascii="Times New Roman" w:hAnsi="Times New Roman" w:cs="Times New Roman"/>
          <w:sz w:val="24"/>
          <w:szCs w:val="24"/>
          <w:lang w:val="en-GB"/>
        </w:rPr>
        <w:t>,</w:t>
      </w:r>
      <w:r w:rsidR="005E7690" w:rsidRPr="00344A7C">
        <w:rPr>
          <w:rFonts w:ascii="Times New Roman" w:hAnsi="Times New Roman" w:cs="Times New Roman"/>
          <w:sz w:val="24"/>
          <w:szCs w:val="24"/>
          <w:lang w:val="en-GB"/>
        </w:rPr>
        <w:t xml:space="preserve"> are factors that drive increased rates of violence against women</w:t>
      </w:r>
      <w:r w:rsidR="00666E34" w:rsidRPr="00344A7C">
        <w:rPr>
          <w:rFonts w:ascii="Times New Roman" w:hAnsi="Times New Roman" w:cs="Times New Roman"/>
          <w:sz w:val="24"/>
          <w:szCs w:val="24"/>
          <w:lang w:val="en-GB"/>
        </w:rPr>
        <w:t xml:space="preserve"> </w:t>
      </w:r>
      <w:r w:rsidR="00887252" w:rsidRPr="00344A7C">
        <w:rPr>
          <w:rFonts w:ascii="Times New Roman" w:hAnsi="Times New Roman" w:cs="Times New Roman"/>
          <w:sz w:val="24"/>
          <w:szCs w:val="24"/>
          <w:lang w:val="en-GB"/>
        </w:rPr>
        <w:t>(Kidd &amp; Mackenzie, 2012).</w:t>
      </w:r>
    </w:p>
    <w:p w14:paraId="19C50973" w14:textId="01FA2C94" w:rsidR="00F16848" w:rsidRPr="00344A7C" w:rsidRDefault="004F3D47" w:rsidP="00344A7C">
      <w:pPr>
        <w:pStyle w:val="Heading2"/>
      </w:pPr>
      <w:bookmarkStart w:id="5" w:name="_Toc30433104"/>
      <w:r w:rsidRPr="00344A7C">
        <w:t xml:space="preserve">2.3 </w:t>
      </w:r>
      <w:r w:rsidR="00F16848" w:rsidRPr="00344A7C">
        <w:t xml:space="preserve">Lack of support to </w:t>
      </w:r>
      <w:r w:rsidR="00591790" w:rsidRPr="00344A7C">
        <w:t xml:space="preserve">Women’s </w:t>
      </w:r>
      <w:r w:rsidR="00F16848" w:rsidRPr="00344A7C">
        <w:t>NGO</w:t>
      </w:r>
      <w:r w:rsidR="00591790" w:rsidRPr="00344A7C">
        <w:t>s</w:t>
      </w:r>
      <w:bookmarkEnd w:id="5"/>
      <w:r w:rsidR="00F16848" w:rsidRPr="00344A7C">
        <w:t xml:space="preserve"> </w:t>
      </w:r>
    </w:p>
    <w:p w14:paraId="6F94B2E6" w14:textId="677DE8AD" w:rsidR="00437DFA" w:rsidRPr="00344A7C" w:rsidRDefault="004A5CB3"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 xml:space="preserve">Government funding and budget allocation across various sectors has been prioritised differently by different government administrations. Budget allocation has tended to prioritise </w:t>
      </w:r>
      <w:r w:rsidR="005761DB" w:rsidRPr="00344A7C">
        <w:rPr>
          <w:rFonts w:ascii="Times New Roman" w:hAnsi="Times New Roman" w:cs="Times New Roman"/>
          <w:sz w:val="24"/>
          <w:szCs w:val="24"/>
          <w:lang w:val="en-GB"/>
        </w:rPr>
        <w:t xml:space="preserve">funding to specific groups such as rural areas, churches, elderly, people with disabilities, and civil servants. </w:t>
      </w:r>
      <w:r w:rsidR="00F33023" w:rsidRPr="00344A7C">
        <w:rPr>
          <w:rFonts w:ascii="Times New Roman" w:hAnsi="Times New Roman" w:cs="Times New Roman"/>
          <w:sz w:val="24"/>
          <w:szCs w:val="24"/>
          <w:lang w:val="en-GB"/>
        </w:rPr>
        <w:t xml:space="preserve">The government’s funding to support women’s organisation is not a priority and does not included </w:t>
      </w:r>
      <w:r w:rsidR="00F33023" w:rsidRPr="00344A7C">
        <w:rPr>
          <w:rFonts w:ascii="Times New Roman" w:hAnsi="Times New Roman" w:cs="Times New Roman"/>
          <w:sz w:val="24"/>
          <w:szCs w:val="24"/>
          <w:lang w:val="en-GB"/>
        </w:rPr>
        <w:lastRenderedPageBreak/>
        <w:t xml:space="preserve">in its annual budget. </w:t>
      </w:r>
      <w:r w:rsidRPr="00344A7C">
        <w:rPr>
          <w:rFonts w:ascii="Times New Roman" w:hAnsi="Times New Roman" w:cs="Times New Roman"/>
          <w:sz w:val="24"/>
          <w:szCs w:val="24"/>
          <w:lang w:val="en-GB"/>
        </w:rPr>
        <w:t xml:space="preserve">There has been a lack of consistency in allocation of funds towards </w:t>
      </w:r>
      <w:r w:rsidR="00AC2CAE" w:rsidRPr="00344A7C">
        <w:rPr>
          <w:rFonts w:ascii="Times New Roman" w:hAnsi="Times New Roman" w:cs="Times New Roman"/>
          <w:sz w:val="24"/>
          <w:szCs w:val="24"/>
          <w:lang w:val="en-GB"/>
        </w:rPr>
        <w:t xml:space="preserve">women’s groups and non-government organisations. These groups are instrumental in assisting the Government in fulfilling its obligations under CEDAW, however their effectiveness is severely stymied by this persistent lack of Government funding. </w:t>
      </w:r>
    </w:p>
    <w:p w14:paraId="64541355" w14:textId="77777777" w:rsidR="004C2B1B" w:rsidRPr="00344A7C" w:rsidRDefault="004C2B1B" w:rsidP="00344A7C">
      <w:pPr>
        <w:spacing w:after="120" w:line="276" w:lineRule="auto"/>
        <w:jc w:val="both"/>
        <w:rPr>
          <w:rFonts w:ascii="Times New Roman" w:hAnsi="Times New Roman" w:cs="Times New Roman"/>
          <w:sz w:val="24"/>
          <w:szCs w:val="24"/>
          <w:lang w:val="en-GB"/>
        </w:rPr>
      </w:pPr>
    </w:p>
    <w:p w14:paraId="3450AE6F" w14:textId="071E200A" w:rsidR="00437DFA" w:rsidRPr="00344A7C" w:rsidRDefault="00437DFA" w:rsidP="00344A7C">
      <w:pPr>
        <w:pStyle w:val="Heading1"/>
        <w:numPr>
          <w:ilvl w:val="0"/>
          <w:numId w:val="4"/>
        </w:numPr>
        <w:spacing w:before="0" w:after="120" w:line="276" w:lineRule="auto"/>
        <w:jc w:val="both"/>
        <w:rPr>
          <w:rFonts w:ascii="Times New Roman" w:hAnsi="Times New Roman" w:cs="Times New Roman"/>
          <w:b/>
          <w:bCs/>
          <w:color w:val="auto"/>
          <w:sz w:val="24"/>
          <w:szCs w:val="24"/>
          <w:lang w:val="en-GB"/>
        </w:rPr>
      </w:pPr>
      <w:bookmarkStart w:id="6" w:name="_Toc30433105"/>
      <w:r w:rsidRPr="00344A7C">
        <w:rPr>
          <w:rFonts w:ascii="Times New Roman" w:hAnsi="Times New Roman" w:cs="Times New Roman"/>
          <w:b/>
          <w:bCs/>
          <w:color w:val="auto"/>
          <w:sz w:val="24"/>
          <w:szCs w:val="24"/>
          <w:lang w:val="en-GB"/>
        </w:rPr>
        <w:t>Articles</w:t>
      </w:r>
      <w:bookmarkEnd w:id="6"/>
      <w:r w:rsidRPr="00344A7C">
        <w:rPr>
          <w:rFonts w:ascii="Times New Roman" w:hAnsi="Times New Roman" w:cs="Times New Roman"/>
          <w:b/>
          <w:bCs/>
          <w:color w:val="auto"/>
          <w:sz w:val="24"/>
          <w:szCs w:val="24"/>
          <w:lang w:val="en-GB"/>
        </w:rPr>
        <w:t xml:space="preserve"> </w:t>
      </w:r>
    </w:p>
    <w:p w14:paraId="46B94657" w14:textId="44FD89B6" w:rsidR="00C70F63" w:rsidRPr="00344A7C" w:rsidRDefault="008C0AB3" w:rsidP="00344A7C">
      <w:pPr>
        <w:pStyle w:val="Heading2"/>
      </w:pPr>
      <w:bookmarkStart w:id="7" w:name="_Toc30433106"/>
      <w:r w:rsidRPr="00344A7C">
        <w:t>Article</w:t>
      </w:r>
      <w:r w:rsidR="00940B50" w:rsidRPr="00344A7C">
        <w:t>s</w:t>
      </w:r>
      <w:r w:rsidRPr="00344A7C">
        <w:t xml:space="preserve"> 1</w:t>
      </w:r>
      <w:r w:rsidR="005B1232" w:rsidRPr="00344A7C">
        <w:t xml:space="preserve"> &amp; 2</w:t>
      </w:r>
      <w:r w:rsidRPr="00344A7C">
        <w:t xml:space="preserve">:  Definition of Discrimination </w:t>
      </w:r>
      <w:r w:rsidR="005B1232" w:rsidRPr="00344A7C">
        <w:t xml:space="preserve">and </w:t>
      </w:r>
      <w:r w:rsidR="00501929" w:rsidRPr="00344A7C">
        <w:t xml:space="preserve">State </w:t>
      </w:r>
      <w:r w:rsidR="00940B50" w:rsidRPr="00344A7C">
        <w:t>O</w:t>
      </w:r>
      <w:r w:rsidR="005B1232" w:rsidRPr="00344A7C">
        <w:t>bligations</w:t>
      </w:r>
      <w:bookmarkEnd w:id="7"/>
    </w:p>
    <w:p w14:paraId="610163D3" w14:textId="4E338EE9" w:rsidR="00B62AAE" w:rsidRPr="00344A7C" w:rsidRDefault="008C0AB3" w:rsidP="00344A7C">
      <w:pPr>
        <w:spacing w:after="120" w:line="276" w:lineRule="auto"/>
        <w:jc w:val="both"/>
        <w:rPr>
          <w:rFonts w:ascii="Times New Roman" w:hAnsi="Times New Roman" w:cs="Times New Roman"/>
          <w:sz w:val="24"/>
          <w:szCs w:val="24"/>
        </w:rPr>
      </w:pPr>
      <w:r w:rsidRPr="00344A7C">
        <w:rPr>
          <w:rFonts w:ascii="Times New Roman" w:hAnsi="Times New Roman" w:cs="Times New Roman"/>
          <w:sz w:val="24"/>
          <w:szCs w:val="24"/>
          <w:lang w:val="en-GB"/>
        </w:rPr>
        <w:t xml:space="preserve">The Constitution is </w:t>
      </w:r>
      <w:r w:rsidR="00940B50" w:rsidRPr="00344A7C">
        <w:rPr>
          <w:rFonts w:ascii="Times New Roman" w:hAnsi="Times New Roman" w:cs="Times New Roman"/>
          <w:sz w:val="24"/>
          <w:szCs w:val="24"/>
          <w:lang w:val="en-GB"/>
        </w:rPr>
        <w:t>the</w:t>
      </w:r>
      <w:r w:rsidRPr="00344A7C">
        <w:rPr>
          <w:rFonts w:ascii="Times New Roman" w:hAnsi="Times New Roman" w:cs="Times New Roman"/>
          <w:sz w:val="24"/>
          <w:szCs w:val="24"/>
          <w:lang w:val="en-GB"/>
        </w:rPr>
        <w:t xml:space="preserve"> supreme law of Kiribati</w:t>
      </w:r>
      <w:r w:rsidR="00940B50" w:rsidRPr="00344A7C">
        <w:rPr>
          <w:rFonts w:ascii="Times New Roman" w:hAnsi="Times New Roman" w:cs="Times New Roman"/>
          <w:sz w:val="24"/>
          <w:szCs w:val="24"/>
          <w:lang w:val="en-GB"/>
        </w:rPr>
        <w:t xml:space="preserve">. </w:t>
      </w:r>
      <w:r w:rsidR="007F49D4" w:rsidRPr="00344A7C">
        <w:rPr>
          <w:rFonts w:ascii="Times New Roman" w:hAnsi="Times New Roman" w:cs="Times New Roman"/>
          <w:sz w:val="24"/>
          <w:szCs w:val="24"/>
        </w:rPr>
        <w:t>It was developed</w:t>
      </w:r>
      <w:r w:rsidR="00F470C0" w:rsidRPr="00344A7C">
        <w:rPr>
          <w:rFonts w:ascii="Times New Roman" w:hAnsi="Times New Roman" w:cs="Times New Roman"/>
          <w:sz w:val="24"/>
          <w:szCs w:val="24"/>
          <w:lang w:val="en-GB"/>
        </w:rPr>
        <w:t xml:space="preserve"> in the 1970s</w:t>
      </w:r>
      <w:r w:rsidR="00FD387D" w:rsidRPr="00344A7C">
        <w:rPr>
          <w:rFonts w:ascii="Times New Roman" w:hAnsi="Times New Roman" w:cs="Times New Roman"/>
          <w:sz w:val="24"/>
          <w:szCs w:val="24"/>
          <w:lang w:val="en-GB"/>
        </w:rPr>
        <w:t xml:space="preserve"> </w:t>
      </w:r>
      <w:r w:rsidR="00940B50" w:rsidRPr="00344A7C">
        <w:rPr>
          <w:rFonts w:ascii="Times New Roman" w:hAnsi="Times New Roman" w:cs="Times New Roman"/>
          <w:sz w:val="24"/>
          <w:szCs w:val="24"/>
          <w:lang w:val="en-GB"/>
        </w:rPr>
        <w:t>while Kiribati was under British colonial rule</w:t>
      </w:r>
      <w:r w:rsidR="007F49D4" w:rsidRPr="00344A7C">
        <w:rPr>
          <w:rFonts w:ascii="Times New Roman" w:hAnsi="Times New Roman" w:cs="Times New Roman"/>
          <w:sz w:val="24"/>
          <w:szCs w:val="24"/>
        </w:rPr>
        <w:t xml:space="preserve"> and came into force when Kiribati became independent 12 July 1979. T</w:t>
      </w:r>
      <w:r w:rsidR="00DD1E36" w:rsidRPr="00344A7C">
        <w:rPr>
          <w:rFonts w:ascii="Times New Roman" w:hAnsi="Times New Roman" w:cs="Times New Roman"/>
          <w:sz w:val="24"/>
          <w:szCs w:val="24"/>
          <w:lang w:val="en-GB"/>
        </w:rPr>
        <w:t xml:space="preserve">here was little to no consultation process with the people of Kiribati in the drafting and </w:t>
      </w:r>
      <w:proofErr w:type="spellStart"/>
      <w:r w:rsidR="007F49D4" w:rsidRPr="00344A7C">
        <w:rPr>
          <w:rFonts w:ascii="Times New Roman" w:hAnsi="Times New Roman" w:cs="Times New Roman"/>
          <w:sz w:val="24"/>
          <w:szCs w:val="24"/>
        </w:rPr>
        <w:t>finalisation</w:t>
      </w:r>
      <w:proofErr w:type="spellEnd"/>
      <w:r w:rsidR="007F49D4" w:rsidRPr="00344A7C">
        <w:rPr>
          <w:rFonts w:ascii="Times New Roman" w:hAnsi="Times New Roman" w:cs="Times New Roman"/>
          <w:sz w:val="24"/>
          <w:szCs w:val="24"/>
          <w:lang w:val="en-GB"/>
        </w:rPr>
        <w:t xml:space="preserve"> </w:t>
      </w:r>
      <w:r w:rsidR="00DD1E36" w:rsidRPr="00344A7C">
        <w:rPr>
          <w:rFonts w:ascii="Times New Roman" w:hAnsi="Times New Roman" w:cs="Times New Roman"/>
          <w:sz w:val="24"/>
          <w:szCs w:val="24"/>
          <w:lang w:val="en-GB"/>
        </w:rPr>
        <w:t>of the Constitution</w:t>
      </w:r>
      <w:r w:rsidR="007F49D4" w:rsidRPr="00344A7C">
        <w:rPr>
          <w:rFonts w:ascii="Times New Roman" w:hAnsi="Times New Roman" w:cs="Times New Roman"/>
          <w:sz w:val="24"/>
          <w:szCs w:val="24"/>
        </w:rPr>
        <w:t xml:space="preserve"> except for those in power at the time which were mostly men</w:t>
      </w:r>
      <w:r w:rsidR="00DD1E36" w:rsidRPr="00344A7C">
        <w:rPr>
          <w:rFonts w:ascii="Times New Roman" w:hAnsi="Times New Roman" w:cs="Times New Roman"/>
          <w:sz w:val="24"/>
          <w:szCs w:val="24"/>
          <w:lang w:val="en-GB"/>
        </w:rPr>
        <w:t xml:space="preserve">. </w:t>
      </w:r>
      <w:r w:rsidR="00F470C0" w:rsidRPr="00344A7C">
        <w:rPr>
          <w:rFonts w:ascii="Times New Roman" w:hAnsi="Times New Roman" w:cs="Times New Roman"/>
          <w:sz w:val="24"/>
          <w:szCs w:val="24"/>
          <w:lang w:val="en-GB"/>
        </w:rPr>
        <w:t xml:space="preserve">The Constitution was </w:t>
      </w:r>
      <w:r w:rsidR="00832066" w:rsidRPr="00344A7C">
        <w:rPr>
          <w:rFonts w:ascii="Times New Roman" w:hAnsi="Times New Roman" w:cs="Times New Roman"/>
          <w:sz w:val="24"/>
          <w:szCs w:val="24"/>
          <w:lang w:val="en-GB"/>
        </w:rPr>
        <w:t xml:space="preserve">last </w:t>
      </w:r>
      <w:r w:rsidR="00F470C0" w:rsidRPr="00344A7C">
        <w:rPr>
          <w:rFonts w:ascii="Times New Roman" w:hAnsi="Times New Roman" w:cs="Times New Roman"/>
          <w:sz w:val="24"/>
          <w:szCs w:val="24"/>
          <w:lang w:val="en-GB"/>
        </w:rPr>
        <w:t xml:space="preserve">reviewed in </w:t>
      </w:r>
      <w:r w:rsidR="00ED5859" w:rsidRPr="00344A7C">
        <w:rPr>
          <w:rFonts w:ascii="Times New Roman" w:hAnsi="Times New Roman" w:cs="Times New Roman"/>
          <w:sz w:val="24"/>
          <w:szCs w:val="24"/>
          <w:lang w:val="en-GB"/>
        </w:rPr>
        <w:t>1998</w:t>
      </w:r>
      <w:r w:rsidR="007F49D4" w:rsidRPr="00344A7C">
        <w:rPr>
          <w:rFonts w:ascii="Times New Roman" w:hAnsi="Times New Roman" w:cs="Times New Roman"/>
          <w:sz w:val="24"/>
          <w:szCs w:val="24"/>
        </w:rPr>
        <w:t xml:space="preserve"> and even </w:t>
      </w:r>
      <w:proofErr w:type="gramStart"/>
      <w:r w:rsidR="007F49D4" w:rsidRPr="00344A7C">
        <w:rPr>
          <w:rFonts w:ascii="Times New Roman" w:hAnsi="Times New Roman" w:cs="Times New Roman"/>
          <w:sz w:val="24"/>
          <w:szCs w:val="24"/>
        </w:rPr>
        <w:t>then</w:t>
      </w:r>
      <w:proofErr w:type="gramEnd"/>
      <w:r w:rsidR="009C0FB7" w:rsidRPr="00344A7C">
        <w:rPr>
          <w:rFonts w:ascii="Times New Roman" w:hAnsi="Times New Roman" w:cs="Times New Roman"/>
          <w:sz w:val="24"/>
          <w:szCs w:val="24"/>
        </w:rPr>
        <w:t xml:space="preserve"> </w:t>
      </w:r>
      <w:r w:rsidR="00ED5859" w:rsidRPr="00344A7C">
        <w:rPr>
          <w:rFonts w:ascii="Times New Roman" w:hAnsi="Times New Roman" w:cs="Times New Roman"/>
          <w:sz w:val="24"/>
          <w:szCs w:val="24"/>
          <w:lang w:val="en-GB"/>
        </w:rPr>
        <w:t xml:space="preserve">the participation of women was limited. </w:t>
      </w:r>
      <w:r w:rsidR="00B62AAE" w:rsidRPr="00344A7C">
        <w:rPr>
          <w:rFonts w:ascii="Times New Roman" w:hAnsi="Times New Roman" w:cs="Times New Roman"/>
          <w:sz w:val="24"/>
          <w:szCs w:val="24"/>
        </w:rPr>
        <w:t xml:space="preserve"> </w:t>
      </w:r>
    </w:p>
    <w:p w14:paraId="5421E602" w14:textId="2B344988" w:rsidR="006346D9" w:rsidRPr="00344A7C" w:rsidRDefault="00B62AAE" w:rsidP="00344A7C">
      <w:pPr>
        <w:spacing w:after="120" w:line="276" w:lineRule="auto"/>
        <w:jc w:val="both"/>
        <w:rPr>
          <w:rFonts w:ascii="Times New Roman" w:eastAsia="Calibri" w:hAnsi="Times New Roman" w:cs="Times New Roman"/>
          <w:sz w:val="24"/>
          <w:szCs w:val="24"/>
        </w:rPr>
      </w:pPr>
      <w:r w:rsidRPr="00344A7C">
        <w:rPr>
          <w:rFonts w:ascii="Times New Roman" w:eastAsia="Calibri" w:hAnsi="Times New Roman" w:cs="Times New Roman"/>
          <w:sz w:val="24"/>
          <w:szCs w:val="24"/>
          <w:lang w:val="en-GB"/>
        </w:rPr>
        <w:t xml:space="preserve">Section 3 of the Constitution guarantees </w:t>
      </w:r>
      <w:r w:rsidRPr="00344A7C">
        <w:rPr>
          <w:rFonts w:ascii="Times New Roman" w:eastAsia="Calibri" w:hAnsi="Times New Roman" w:cs="Times New Roman"/>
          <w:sz w:val="24"/>
          <w:szCs w:val="24"/>
        </w:rPr>
        <w:t>fundamental rights and freedoms of the individual</w:t>
      </w:r>
      <w:r w:rsidRPr="00344A7C">
        <w:rPr>
          <w:rFonts w:ascii="Times New Roman" w:eastAsia="Calibri" w:hAnsi="Times New Roman" w:cs="Times New Roman"/>
          <w:sz w:val="24"/>
          <w:szCs w:val="24"/>
          <w:lang w:val="en-GB"/>
        </w:rPr>
        <w:t xml:space="preserve"> whatever</w:t>
      </w:r>
      <w:r w:rsidRPr="00344A7C">
        <w:rPr>
          <w:rFonts w:ascii="Times New Roman" w:eastAsia="Calibri" w:hAnsi="Times New Roman" w:cs="Times New Roman"/>
          <w:b/>
          <w:bCs/>
          <w:sz w:val="24"/>
          <w:szCs w:val="24"/>
          <w:lang w:val="en-GB"/>
        </w:rPr>
        <w:t xml:space="preserve"> his</w:t>
      </w:r>
      <w:r w:rsidRPr="00344A7C">
        <w:rPr>
          <w:rFonts w:ascii="Times New Roman" w:eastAsia="Calibri" w:hAnsi="Times New Roman" w:cs="Times New Roman"/>
          <w:sz w:val="24"/>
          <w:szCs w:val="24"/>
          <w:lang w:val="en-GB"/>
        </w:rPr>
        <w:t xml:space="preserve"> race, place of origin, political opinions, colour, creed or sex</w:t>
      </w:r>
      <w:r w:rsidRPr="00344A7C">
        <w:rPr>
          <w:rFonts w:ascii="Times New Roman" w:eastAsia="Calibri" w:hAnsi="Times New Roman" w:cs="Times New Roman"/>
          <w:sz w:val="24"/>
          <w:szCs w:val="24"/>
        </w:rPr>
        <w:t xml:space="preserve">. </w:t>
      </w:r>
      <w:r w:rsidR="006346D9" w:rsidRPr="00344A7C">
        <w:rPr>
          <w:rFonts w:ascii="Times New Roman" w:eastAsia="Calibri" w:hAnsi="Times New Roman" w:cs="Times New Roman"/>
          <w:sz w:val="24"/>
          <w:szCs w:val="24"/>
        </w:rPr>
        <w:t xml:space="preserve">However, it does not include gender or disability as guarantees to these fundamental rights and freedoms. Further, the text is sexist in language as it adopts gendered language by using the term ‘his’ rather than a gender-neutral alternative. </w:t>
      </w:r>
    </w:p>
    <w:p w14:paraId="2054685A" w14:textId="5F86DEE5" w:rsidR="00B62AAE" w:rsidRPr="00344A7C" w:rsidRDefault="00B62AAE" w:rsidP="00344A7C">
      <w:pPr>
        <w:spacing w:after="120" w:line="276" w:lineRule="auto"/>
        <w:jc w:val="both"/>
        <w:rPr>
          <w:rFonts w:ascii="Times New Roman" w:eastAsia="Calibri" w:hAnsi="Times New Roman" w:cs="Times New Roman"/>
          <w:sz w:val="24"/>
          <w:szCs w:val="24"/>
          <w:lang w:val="en-GB"/>
        </w:rPr>
      </w:pPr>
      <w:r w:rsidRPr="00344A7C">
        <w:rPr>
          <w:rFonts w:ascii="Times New Roman" w:eastAsia="Calibri" w:hAnsi="Times New Roman" w:cs="Times New Roman"/>
          <w:sz w:val="24"/>
          <w:szCs w:val="24"/>
          <w:lang w:val="en-GB"/>
        </w:rPr>
        <w:t>The State Report (paragraph 17) states that ‘</w:t>
      </w:r>
      <w:r w:rsidRPr="00344A7C">
        <w:rPr>
          <w:rFonts w:ascii="Times New Roman" w:eastAsia="Calibri" w:hAnsi="Times New Roman" w:cs="Times New Roman"/>
          <w:sz w:val="24"/>
          <w:szCs w:val="24"/>
        </w:rPr>
        <w:t>T</w:t>
      </w:r>
      <w:r w:rsidRPr="00344A7C">
        <w:rPr>
          <w:rFonts w:ascii="Times New Roman" w:eastAsia="Calibri" w:hAnsi="Times New Roman" w:cs="Times New Roman"/>
          <w:sz w:val="24"/>
          <w:szCs w:val="24"/>
          <w:lang w:val="en-GB"/>
        </w:rPr>
        <w:t xml:space="preserve">he Constitution Chapter II </w:t>
      </w:r>
      <w:r w:rsidR="009C0FB7" w:rsidRPr="00344A7C">
        <w:rPr>
          <w:rFonts w:ascii="Times New Roman" w:eastAsia="Calibri" w:hAnsi="Times New Roman" w:cs="Times New Roman"/>
          <w:sz w:val="24"/>
          <w:szCs w:val="24"/>
          <w:lang w:val="en-GB"/>
        </w:rPr>
        <w:t>Se</w:t>
      </w:r>
      <w:r w:rsidRPr="00344A7C">
        <w:rPr>
          <w:rFonts w:ascii="Times New Roman" w:eastAsia="Calibri" w:hAnsi="Times New Roman" w:cs="Times New Roman"/>
          <w:sz w:val="24"/>
          <w:szCs w:val="24"/>
          <w:lang w:val="en-GB"/>
        </w:rPr>
        <w:t>ction 15(3) contains an anti-discrimination clause and provides a definition for discrimination citing sex as a prohibited basis for discrimination.’ It is acknowledged that section 15(3) provides a definition of discrimination, however we see no basis for the State’s claim that sex is included as a prohibited basis for discrimination. Section 15(3) of the Constitution lists ‘race, place of origin, political opinions, colour or creed’ as the prohibited bases for discrimination</w:t>
      </w:r>
      <w:r w:rsidRPr="00344A7C">
        <w:rPr>
          <w:rFonts w:ascii="Times New Roman" w:eastAsia="Calibri" w:hAnsi="Times New Roman" w:cs="Times New Roman"/>
          <w:sz w:val="24"/>
          <w:szCs w:val="24"/>
        </w:rPr>
        <w:t xml:space="preserve"> but contrary to State’s claim, it</w:t>
      </w:r>
      <w:r w:rsidRPr="00344A7C">
        <w:rPr>
          <w:rFonts w:ascii="Times New Roman" w:eastAsia="Calibri" w:hAnsi="Times New Roman" w:cs="Times New Roman"/>
          <w:sz w:val="24"/>
          <w:szCs w:val="24"/>
          <w:lang w:val="en-GB"/>
        </w:rPr>
        <w:t xml:space="preserve"> does not list sex or gender</w:t>
      </w:r>
      <w:r w:rsidRPr="00344A7C">
        <w:rPr>
          <w:rFonts w:ascii="Times New Roman" w:eastAsia="Calibri" w:hAnsi="Times New Roman" w:cs="Times New Roman"/>
          <w:sz w:val="24"/>
          <w:szCs w:val="24"/>
        </w:rPr>
        <w:t xml:space="preserve"> as prohibited bases for discrimination</w:t>
      </w:r>
      <w:r w:rsidRPr="00344A7C">
        <w:rPr>
          <w:rFonts w:ascii="Times New Roman" w:eastAsia="Calibri" w:hAnsi="Times New Roman" w:cs="Times New Roman"/>
          <w:sz w:val="24"/>
          <w:szCs w:val="24"/>
          <w:lang w:val="en-GB"/>
        </w:rPr>
        <w:t xml:space="preserve">. This continues </w:t>
      </w:r>
      <w:r w:rsidRPr="00344A7C">
        <w:rPr>
          <w:rFonts w:ascii="Times New Roman" w:eastAsia="Calibri" w:hAnsi="Times New Roman" w:cs="Times New Roman"/>
          <w:sz w:val="24"/>
          <w:szCs w:val="24"/>
        </w:rPr>
        <w:t xml:space="preserve">and will continue </w:t>
      </w:r>
      <w:r w:rsidRPr="00344A7C">
        <w:rPr>
          <w:rFonts w:ascii="Times New Roman" w:eastAsia="Calibri" w:hAnsi="Times New Roman" w:cs="Times New Roman"/>
          <w:sz w:val="24"/>
          <w:szCs w:val="24"/>
          <w:lang w:val="en-GB"/>
        </w:rPr>
        <w:t>to have implications on women’s rights and freedoms</w:t>
      </w:r>
      <w:r w:rsidRPr="00344A7C">
        <w:rPr>
          <w:rFonts w:ascii="Times New Roman" w:eastAsia="Calibri" w:hAnsi="Times New Roman" w:cs="Times New Roman"/>
          <w:sz w:val="24"/>
          <w:szCs w:val="24"/>
        </w:rPr>
        <w:t xml:space="preserve"> in all aspects of their lives including that</w:t>
      </w:r>
      <w:r w:rsidRPr="00344A7C">
        <w:rPr>
          <w:rFonts w:ascii="Times New Roman" w:eastAsia="Calibri" w:hAnsi="Times New Roman" w:cs="Times New Roman"/>
          <w:sz w:val="24"/>
          <w:szCs w:val="24"/>
          <w:lang w:val="en-GB"/>
        </w:rPr>
        <w:t xml:space="preserve"> of land ownership. The Government has attempted to amend section 15(3) of the Constitution, however any proposed amendment to date ha</w:t>
      </w:r>
      <w:proofErr w:type="spellStart"/>
      <w:r w:rsidRPr="00344A7C">
        <w:rPr>
          <w:rFonts w:ascii="Times New Roman" w:eastAsia="Calibri" w:hAnsi="Times New Roman" w:cs="Times New Roman"/>
          <w:sz w:val="24"/>
          <w:szCs w:val="24"/>
        </w:rPr>
        <w:t>ve</w:t>
      </w:r>
      <w:proofErr w:type="spellEnd"/>
      <w:r w:rsidRPr="00344A7C">
        <w:rPr>
          <w:rFonts w:ascii="Times New Roman" w:eastAsia="Calibri" w:hAnsi="Times New Roman" w:cs="Times New Roman"/>
          <w:sz w:val="24"/>
          <w:szCs w:val="24"/>
          <w:lang w:val="en-GB"/>
        </w:rPr>
        <w:t xml:space="preserve"> been piecemeal and unrealistic</w:t>
      </w:r>
      <w:r w:rsidR="009C0FB7" w:rsidRPr="00344A7C">
        <w:rPr>
          <w:rFonts w:ascii="Times New Roman" w:eastAsia="Calibri" w:hAnsi="Times New Roman" w:cs="Times New Roman"/>
          <w:sz w:val="24"/>
          <w:szCs w:val="24"/>
          <w:lang w:val="en-GB"/>
        </w:rPr>
        <w:t>.</w:t>
      </w:r>
      <w:r w:rsidRPr="00344A7C">
        <w:rPr>
          <w:rFonts w:ascii="Times New Roman" w:eastAsia="Calibri" w:hAnsi="Times New Roman" w:cs="Times New Roman"/>
          <w:sz w:val="24"/>
          <w:szCs w:val="24"/>
          <w:lang w:val="en-GB"/>
        </w:rPr>
        <w:t xml:space="preserve"> </w:t>
      </w:r>
    </w:p>
    <w:p w14:paraId="51BF6F39" w14:textId="77777777" w:rsidR="00136F37" w:rsidRPr="00344A7C" w:rsidRDefault="007F49D4" w:rsidP="00344A7C">
      <w:pPr>
        <w:spacing w:after="120" w:line="276" w:lineRule="auto"/>
        <w:jc w:val="both"/>
        <w:rPr>
          <w:rFonts w:ascii="Times New Roman" w:eastAsia="Calibri" w:hAnsi="Times New Roman" w:cs="Times New Roman"/>
          <w:sz w:val="24"/>
          <w:szCs w:val="24"/>
        </w:rPr>
      </w:pPr>
      <w:r w:rsidRPr="00344A7C">
        <w:rPr>
          <w:rFonts w:ascii="Times New Roman" w:eastAsia="Calibri" w:hAnsi="Times New Roman" w:cs="Times New Roman"/>
          <w:sz w:val="24"/>
          <w:szCs w:val="24"/>
        </w:rPr>
        <w:t>While the Government is to be commended on its progress in strengthening the laws in Kiribati including passing of ‘</w:t>
      </w:r>
      <w:proofErr w:type="spellStart"/>
      <w:r w:rsidRPr="00344A7C">
        <w:rPr>
          <w:rFonts w:ascii="Times New Roman" w:eastAsia="Calibri" w:hAnsi="Times New Roman" w:cs="Times New Roman"/>
          <w:sz w:val="24"/>
          <w:szCs w:val="24"/>
        </w:rPr>
        <w:t>Te</w:t>
      </w:r>
      <w:proofErr w:type="spellEnd"/>
      <w:r w:rsidRPr="00344A7C">
        <w:rPr>
          <w:rFonts w:ascii="Times New Roman" w:eastAsia="Calibri" w:hAnsi="Times New Roman" w:cs="Times New Roman"/>
          <w:sz w:val="24"/>
          <w:szCs w:val="24"/>
        </w:rPr>
        <w:t xml:space="preserve"> Rau </w:t>
      </w:r>
      <w:proofErr w:type="spellStart"/>
      <w:r w:rsidRPr="00344A7C">
        <w:rPr>
          <w:rFonts w:ascii="Times New Roman" w:eastAsia="Calibri" w:hAnsi="Times New Roman" w:cs="Times New Roman"/>
          <w:sz w:val="24"/>
          <w:szCs w:val="24"/>
        </w:rPr>
        <w:t>Nte</w:t>
      </w:r>
      <w:proofErr w:type="spellEnd"/>
      <w:r w:rsidRPr="00344A7C">
        <w:rPr>
          <w:rFonts w:ascii="Times New Roman" w:eastAsia="Calibri" w:hAnsi="Times New Roman" w:cs="Times New Roman"/>
          <w:sz w:val="24"/>
          <w:szCs w:val="24"/>
        </w:rPr>
        <w:t xml:space="preserve"> </w:t>
      </w:r>
      <w:proofErr w:type="spellStart"/>
      <w:r w:rsidRPr="00344A7C">
        <w:rPr>
          <w:rFonts w:ascii="Times New Roman" w:eastAsia="Calibri" w:hAnsi="Times New Roman" w:cs="Times New Roman"/>
          <w:sz w:val="24"/>
          <w:szCs w:val="24"/>
        </w:rPr>
        <w:t>Mweenga</w:t>
      </w:r>
      <w:proofErr w:type="spellEnd"/>
      <w:r w:rsidRPr="00344A7C">
        <w:rPr>
          <w:rFonts w:ascii="Times New Roman" w:eastAsia="Calibri" w:hAnsi="Times New Roman" w:cs="Times New Roman"/>
          <w:sz w:val="24"/>
          <w:szCs w:val="24"/>
        </w:rPr>
        <w:t xml:space="preserve"> Act’ (Family Peace Act) and revision of the Penal Code, there is much more work to do to ensure that discriminations in all legislation are abolished</w:t>
      </w:r>
      <w:r w:rsidR="00B62AAE" w:rsidRPr="00344A7C">
        <w:rPr>
          <w:rFonts w:ascii="Times New Roman" w:eastAsia="Calibri" w:hAnsi="Times New Roman" w:cs="Times New Roman"/>
          <w:sz w:val="24"/>
          <w:szCs w:val="24"/>
        </w:rPr>
        <w:t xml:space="preserve"> including the Constitution, Citizenship Act, Native Lands Ordinance, Penal Code and Customary Law</w:t>
      </w:r>
      <w:r w:rsidRPr="00344A7C">
        <w:rPr>
          <w:rFonts w:ascii="Times New Roman" w:eastAsia="Calibri" w:hAnsi="Times New Roman" w:cs="Times New Roman"/>
          <w:sz w:val="24"/>
          <w:szCs w:val="24"/>
        </w:rPr>
        <w:t xml:space="preserve">.  </w:t>
      </w:r>
    </w:p>
    <w:p w14:paraId="1DD62A52" w14:textId="64A5A09B" w:rsidR="00DC0843" w:rsidRPr="00344A7C" w:rsidRDefault="000B2DD6" w:rsidP="00344A7C">
      <w:pPr>
        <w:spacing w:after="120" w:line="276" w:lineRule="auto"/>
        <w:jc w:val="both"/>
        <w:rPr>
          <w:rFonts w:ascii="Times New Roman" w:eastAsia="Calibri" w:hAnsi="Times New Roman" w:cs="Times New Roman"/>
          <w:sz w:val="24"/>
          <w:szCs w:val="24"/>
          <w:lang w:val="en-GB"/>
        </w:rPr>
      </w:pPr>
      <w:r w:rsidRPr="00344A7C">
        <w:rPr>
          <w:rFonts w:ascii="Times New Roman" w:eastAsia="Calibri" w:hAnsi="Times New Roman" w:cs="Times New Roman"/>
          <w:sz w:val="24"/>
          <w:szCs w:val="24"/>
          <w:lang w:val="en-GB"/>
        </w:rPr>
        <w:t>The provisions encompassing the nationality and citizenship rights of</w:t>
      </w:r>
      <w:r w:rsidR="006850D4" w:rsidRPr="00344A7C">
        <w:rPr>
          <w:rFonts w:ascii="Times New Roman" w:eastAsia="Calibri" w:hAnsi="Times New Roman" w:cs="Times New Roman"/>
          <w:sz w:val="24"/>
          <w:szCs w:val="24"/>
          <w:lang w:val="en-GB"/>
        </w:rPr>
        <w:t xml:space="preserve"> persons marrying </w:t>
      </w:r>
      <w:r w:rsidRPr="00344A7C">
        <w:rPr>
          <w:rFonts w:ascii="Times New Roman" w:eastAsia="Calibri" w:hAnsi="Times New Roman" w:cs="Times New Roman"/>
          <w:sz w:val="24"/>
          <w:szCs w:val="24"/>
          <w:lang w:val="en-GB"/>
        </w:rPr>
        <w:t xml:space="preserve">I-Kiribati </w:t>
      </w:r>
      <w:r w:rsidR="006850D4" w:rsidRPr="00344A7C">
        <w:rPr>
          <w:rFonts w:ascii="Times New Roman" w:eastAsia="Calibri" w:hAnsi="Times New Roman" w:cs="Times New Roman"/>
          <w:sz w:val="24"/>
          <w:szCs w:val="24"/>
          <w:lang w:val="en-GB"/>
        </w:rPr>
        <w:t>citizens</w:t>
      </w:r>
      <w:r w:rsidR="00A238AD" w:rsidRPr="00344A7C">
        <w:rPr>
          <w:rFonts w:ascii="Times New Roman" w:eastAsia="Calibri" w:hAnsi="Times New Roman" w:cs="Times New Roman"/>
          <w:sz w:val="24"/>
          <w:szCs w:val="24"/>
          <w:lang w:val="en-GB"/>
        </w:rPr>
        <w:t xml:space="preserve"> are </w:t>
      </w:r>
      <w:r w:rsidR="006850D4" w:rsidRPr="00344A7C">
        <w:rPr>
          <w:rFonts w:ascii="Times New Roman" w:eastAsia="Calibri" w:hAnsi="Times New Roman" w:cs="Times New Roman"/>
          <w:sz w:val="24"/>
          <w:szCs w:val="24"/>
          <w:lang w:val="en-GB"/>
        </w:rPr>
        <w:t>found in s</w:t>
      </w:r>
      <w:r w:rsidR="00A238AD" w:rsidRPr="00344A7C">
        <w:rPr>
          <w:rFonts w:ascii="Times New Roman" w:eastAsia="Calibri" w:hAnsi="Times New Roman" w:cs="Times New Roman"/>
          <w:sz w:val="24"/>
          <w:szCs w:val="24"/>
          <w:lang w:val="en-GB"/>
        </w:rPr>
        <w:t>ection</w:t>
      </w:r>
      <w:r w:rsidR="006850D4" w:rsidRPr="00344A7C">
        <w:rPr>
          <w:rFonts w:ascii="Times New Roman" w:eastAsia="Calibri" w:hAnsi="Times New Roman" w:cs="Times New Roman"/>
          <w:sz w:val="24"/>
          <w:szCs w:val="24"/>
          <w:lang w:val="en-GB"/>
        </w:rPr>
        <w:t xml:space="preserve"> 26</w:t>
      </w:r>
      <w:r w:rsidR="00A238AD" w:rsidRPr="00344A7C">
        <w:rPr>
          <w:rFonts w:ascii="Times New Roman" w:eastAsia="Calibri" w:hAnsi="Times New Roman" w:cs="Times New Roman"/>
          <w:sz w:val="24"/>
          <w:szCs w:val="24"/>
          <w:lang w:val="en-GB"/>
        </w:rPr>
        <w:t xml:space="preserve"> of the Constitution. These provisions are </w:t>
      </w:r>
      <w:r w:rsidR="006850D4" w:rsidRPr="00344A7C">
        <w:rPr>
          <w:rFonts w:ascii="Times New Roman" w:eastAsia="Calibri" w:hAnsi="Times New Roman" w:cs="Times New Roman"/>
          <w:sz w:val="24"/>
          <w:szCs w:val="24"/>
          <w:lang w:val="en-GB"/>
        </w:rPr>
        <w:t>discriminatory as they apply only to women marrying I-Kiribati men. Because the section is silent on the nationality and citizenship rights for men marrying I-Kiribati women, the</w:t>
      </w:r>
      <w:r w:rsidR="006346D9" w:rsidRPr="00344A7C">
        <w:rPr>
          <w:rFonts w:ascii="Times New Roman" w:eastAsia="Calibri" w:hAnsi="Times New Roman" w:cs="Times New Roman"/>
          <w:sz w:val="24"/>
          <w:szCs w:val="24"/>
          <w:lang w:val="en-GB"/>
        </w:rPr>
        <w:t xml:space="preserve"> </w:t>
      </w:r>
      <w:r w:rsidR="00246FEE" w:rsidRPr="00344A7C">
        <w:rPr>
          <w:rFonts w:ascii="Times New Roman" w:eastAsia="Calibri" w:hAnsi="Times New Roman" w:cs="Times New Roman"/>
          <w:sz w:val="24"/>
          <w:szCs w:val="24"/>
          <w:lang w:val="en-GB"/>
        </w:rPr>
        <w:t>status</w:t>
      </w:r>
      <w:r w:rsidR="006850D4" w:rsidRPr="00344A7C">
        <w:rPr>
          <w:rFonts w:ascii="Times New Roman" w:eastAsia="Calibri" w:hAnsi="Times New Roman" w:cs="Times New Roman"/>
          <w:sz w:val="24"/>
          <w:szCs w:val="24"/>
          <w:lang w:val="en-GB"/>
        </w:rPr>
        <w:t xml:space="preserve"> </w:t>
      </w:r>
      <w:r w:rsidR="006346D9" w:rsidRPr="00344A7C">
        <w:rPr>
          <w:rFonts w:ascii="Times New Roman" w:eastAsia="Calibri" w:hAnsi="Times New Roman" w:cs="Times New Roman"/>
          <w:sz w:val="24"/>
          <w:szCs w:val="24"/>
          <w:lang w:val="en-GB"/>
        </w:rPr>
        <w:t xml:space="preserve">of these women </w:t>
      </w:r>
      <w:r w:rsidR="006850D4" w:rsidRPr="00344A7C">
        <w:rPr>
          <w:rFonts w:ascii="Times New Roman" w:eastAsia="Calibri" w:hAnsi="Times New Roman" w:cs="Times New Roman"/>
          <w:sz w:val="24"/>
          <w:szCs w:val="24"/>
          <w:lang w:val="en-GB"/>
        </w:rPr>
        <w:t>remain</w:t>
      </w:r>
      <w:r w:rsidR="00246FEE" w:rsidRPr="00344A7C">
        <w:rPr>
          <w:rFonts w:ascii="Times New Roman" w:eastAsia="Calibri" w:hAnsi="Times New Roman" w:cs="Times New Roman"/>
          <w:sz w:val="24"/>
          <w:szCs w:val="24"/>
          <w:lang w:val="en-GB"/>
        </w:rPr>
        <w:t>s</w:t>
      </w:r>
      <w:r w:rsidR="006850D4" w:rsidRPr="00344A7C">
        <w:rPr>
          <w:rFonts w:ascii="Times New Roman" w:eastAsia="Calibri" w:hAnsi="Times New Roman" w:cs="Times New Roman"/>
          <w:sz w:val="24"/>
          <w:szCs w:val="24"/>
          <w:lang w:val="en-GB"/>
        </w:rPr>
        <w:t xml:space="preserve"> ambiguous. </w:t>
      </w:r>
    </w:p>
    <w:p w14:paraId="1830AB89" w14:textId="25094EC9" w:rsidR="005B1232" w:rsidRPr="00344A7C" w:rsidRDefault="00F5174C" w:rsidP="00344A7C">
      <w:pPr>
        <w:spacing w:after="120" w:line="276" w:lineRule="auto"/>
        <w:jc w:val="both"/>
        <w:rPr>
          <w:rFonts w:ascii="Times New Roman" w:eastAsia="Calibri" w:hAnsi="Times New Roman" w:cs="Times New Roman"/>
          <w:sz w:val="24"/>
          <w:szCs w:val="24"/>
          <w:lang w:val="en-GB"/>
        </w:rPr>
      </w:pPr>
      <w:r w:rsidRPr="00344A7C">
        <w:rPr>
          <w:rFonts w:ascii="Times New Roman" w:eastAsia="Calibri" w:hAnsi="Times New Roman" w:cs="Times New Roman"/>
          <w:sz w:val="24"/>
          <w:szCs w:val="24"/>
          <w:lang w:val="en-GB"/>
        </w:rPr>
        <w:lastRenderedPageBreak/>
        <w:t xml:space="preserve">In light of the historical context in which the Constitution was </w:t>
      </w:r>
      <w:r w:rsidR="00B02391" w:rsidRPr="00344A7C">
        <w:rPr>
          <w:rFonts w:ascii="Times New Roman" w:eastAsia="Calibri" w:hAnsi="Times New Roman" w:cs="Times New Roman"/>
          <w:sz w:val="24"/>
          <w:szCs w:val="24"/>
        </w:rPr>
        <w:t>developed and came into force</w:t>
      </w:r>
      <w:r w:rsidRPr="00344A7C">
        <w:rPr>
          <w:rFonts w:ascii="Times New Roman" w:eastAsia="Calibri" w:hAnsi="Times New Roman" w:cs="Times New Roman"/>
          <w:sz w:val="24"/>
          <w:szCs w:val="24"/>
          <w:lang w:val="en-GB"/>
        </w:rPr>
        <w:t xml:space="preserve">, together with the length of time since it has been reviewed, it is </w:t>
      </w:r>
      <w:r w:rsidR="00136F37" w:rsidRPr="00344A7C">
        <w:rPr>
          <w:rFonts w:ascii="Times New Roman" w:eastAsia="Calibri" w:hAnsi="Times New Roman" w:cs="Times New Roman"/>
          <w:sz w:val="24"/>
          <w:szCs w:val="24"/>
        </w:rPr>
        <w:t xml:space="preserve">vital </w:t>
      </w:r>
      <w:r w:rsidRPr="00344A7C">
        <w:rPr>
          <w:rFonts w:ascii="Times New Roman" w:eastAsia="Calibri" w:hAnsi="Times New Roman" w:cs="Times New Roman"/>
          <w:sz w:val="24"/>
          <w:szCs w:val="24"/>
          <w:lang w:val="en-GB"/>
        </w:rPr>
        <w:t xml:space="preserve">that a comprehensive review of the entire Constitution is </w:t>
      </w:r>
      <w:r w:rsidR="00136F37" w:rsidRPr="00344A7C">
        <w:rPr>
          <w:rFonts w:ascii="Times New Roman" w:eastAsia="Calibri" w:hAnsi="Times New Roman" w:cs="Times New Roman"/>
          <w:sz w:val="24"/>
          <w:szCs w:val="24"/>
        </w:rPr>
        <w:t xml:space="preserve">undertaken </w:t>
      </w:r>
      <w:r w:rsidR="00D07426" w:rsidRPr="00344A7C">
        <w:rPr>
          <w:rFonts w:ascii="Times New Roman" w:eastAsia="Calibri" w:hAnsi="Times New Roman" w:cs="Times New Roman"/>
          <w:sz w:val="24"/>
          <w:szCs w:val="24"/>
        </w:rPr>
        <w:t xml:space="preserve">to rid it of </w:t>
      </w:r>
      <w:r w:rsidR="00136F37" w:rsidRPr="00344A7C">
        <w:rPr>
          <w:rFonts w:ascii="Times New Roman" w:eastAsia="Calibri" w:hAnsi="Times New Roman" w:cs="Times New Roman"/>
          <w:sz w:val="24"/>
          <w:szCs w:val="24"/>
        </w:rPr>
        <w:t xml:space="preserve">the entrenched </w:t>
      </w:r>
      <w:r w:rsidR="00D07426" w:rsidRPr="00344A7C">
        <w:rPr>
          <w:rFonts w:ascii="Times New Roman" w:eastAsia="Calibri" w:hAnsi="Times New Roman" w:cs="Times New Roman"/>
          <w:sz w:val="24"/>
          <w:szCs w:val="24"/>
        </w:rPr>
        <w:t xml:space="preserve">discriminatory </w:t>
      </w:r>
      <w:r w:rsidR="00136F37" w:rsidRPr="00344A7C">
        <w:rPr>
          <w:rFonts w:ascii="Times New Roman" w:eastAsia="Calibri" w:hAnsi="Times New Roman" w:cs="Times New Roman"/>
          <w:sz w:val="24"/>
          <w:szCs w:val="24"/>
        </w:rPr>
        <w:t>provisions</w:t>
      </w:r>
      <w:r w:rsidR="00D07426" w:rsidRPr="00344A7C">
        <w:rPr>
          <w:rFonts w:ascii="Times New Roman" w:eastAsia="Calibri" w:hAnsi="Times New Roman" w:cs="Times New Roman"/>
          <w:sz w:val="24"/>
          <w:szCs w:val="24"/>
        </w:rPr>
        <w:t xml:space="preserve"> and sexist language</w:t>
      </w:r>
      <w:r w:rsidRPr="00344A7C">
        <w:rPr>
          <w:rFonts w:ascii="Times New Roman" w:eastAsia="Calibri" w:hAnsi="Times New Roman" w:cs="Times New Roman"/>
          <w:sz w:val="24"/>
          <w:szCs w:val="24"/>
          <w:lang w:val="en-GB"/>
        </w:rPr>
        <w:t xml:space="preserve">. </w:t>
      </w:r>
    </w:p>
    <w:p w14:paraId="7356C95A" w14:textId="3422E36D" w:rsidR="001E19C8" w:rsidRPr="00344A7C" w:rsidRDefault="001E19C8" w:rsidP="00344A7C">
      <w:pPr>
        <w:spacing w:after="120" w:line="276" w:lineRule="auto"/>
        <w:jc w:val="both"/>
        <w:rPr>
          <w:rFonts w:ascii="Times New Roman" w:eastAsia="Calibri" w:hAnsi="Times New Roman" w:cs="Times New Roman"/>
          <w:sz w:val="24"/>
          <w:szCs w:val="24"/>
        </w:rPr>
      </w:pPr>
      <w:r w:rsidRPr="00344A7C">
        <w:rPr>
          <w:rFonts w:ascii="Times New Roman" w:eastAsia="Calibri" w:hAnsi="Times New Roman" w:cs="Times New Roman"/>
          <w:sz w:val="24"/>
          <w:szCs w:val="24"/>
        </w:rPr>
        <w:t xml:space="preserve">The fact that Government does not have a standalone implementation and monitoring framework for the Convention, has not signed the ‘Optional Protocol’ to CEDAW and rid its supreme law on discriminations against women remain critical concerns for the advancement of women in Kiribati. </w:t>
      </w:r>
    </w:p>
    <w:p w14:paraId="4A67E394" w14:textId="77777777" w:rsidR="00DC0843" w:rsidRPr="00344A7C" w:rsidRDefault="00DC0843" w:rsidP="00344A7C">
      <w:pPr>
        <w:spacing w:after="120" w:line="276" w:lineRule="auto"/>
        <w:jc w:val="both"/>
        <w:rPr>
          <w:rFonts w:ascii="Times New Roman" w:hAnsi="Times New Roman" w:cs="Times New Roman"/>
          <w:sz w:val="24"/>
          <w:szCs w:val="24"/>
          <w:lang w:val="en-GB"/>
        </w:rPr>
      </w:pPr>
    </w:p>
    <w:p w14:paraId="661DD788" w14:textId="7BBD0CFC" w:rsidR="005B1232" w:rsidRPr="00344A7C" w:rsidRDefault="005B1232" w:rsidP="00344A7C">
      <w:pPr>
        <w:spacing w:after="120" w:line="276" w:lineRule="auto"/>
        <w:jc w:val="both"/>
        <w:rPr>
          <w:rFonts w:ascii="Times New Roman" w:hAnsi="Times New Roman" w:cs="Times New Roman"/>
          <w:b/>
          <w:bCs/>
          <w:sz w:val="24"/>
          <w:szCs w:val="24"/>
          <w:lang w:val="en-GB"/>
        </w:rPr>
      </w:pPr>
      <w:r w:rsidRPr="00344A7C">
        <w:rPr>
          <w:rFonts w:ascii="Times New Roman" w:hAnsi="Times New Roman" w:cs="Times New Roman"/>
          <w:b/>
          <w:bCs/>
          <w:sz w:val="24"/>
          <w:szCs w:val="24"/>
          <w:lang w:val="en-GB"/>
        </w:rPr>
        <w:t>Recommendation</w:t>
      </w:r>
    </w:p>
    <w:p w14:paraId="5ACBE9D1" w14:textId="77777777" w:rsidR="00136F37" w:rsidRPr="00344A7C" w:rsidRDefault="005B1232" w:rsidP="00344A7C">
      <w:pPr>
        <w:spacing w:after="120" w:line="276" w:lineRule="auto"/>
        <w:jc w:val="both"/>
        <w:rPr>
          <w:rFonts w:ascii="Times New Roman" w:hAnsi="Times New Roman" w:cs="Times New Roman"/>
          <w:sz w:val="24"/>
          <w:szCs w:val="24"/>
        </w:rPr>
      </w:pPr>
      <w:r w:rsidRPr="00344A7C">
        <w:rPr>
          <w:rFonts w:ascii="Times New Roman" w:hAnsi="Times New Roman" w:cs="Times New Roman"/>
          <w:sz w:val="24"/>
          <w:szCs w:val="24"/>
          <w:lang w:val="en-GB"/>
        </w:rPr>
        <w:t>We call on Government to</w:t>
      </w:r>
      <w:r w:rsidR="00136F37" w:rsidRPr="00344A7C">
        <w:rPr>
          <w:rFonts w:ascii="Times New Roman" w:hAnsi="Times New Roman" w:cs="Times New Roman"/>
          <w:sz w:val="24"/>
          <w:szCs w:val="24"/>
        </w:rPr>
        <w:t>:</w:t>
      </w:r>
    </w:p>
    <w:p w14:paraId="1EA81B8E" w14:textId="10507F72" w:rsidR="005B1232" w:rsidRPr="00344A7C" w:rsidRDefault="00D16BC1" w:rsidP="00344A7C">
      <w:pPr>
        <w:pStyle w:val="ListParagraph"/>
        <w:numPr>
          <w:ilvl w:val="0"/>
          <w:numId w:val="8"/>
        </w:numPr>
        <w:spacing w:after="120" w:line="276" w:lineRule="auto"/>
        <w:contextualSpacing w:val="0"/>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r</w:t>
      </w:r>
      <w:r w:rsidR="005B1232" w:rsidRPr="00344A7C">
        <w:rPr>
          <w:rFonts w:ascii="Times New Roman" w:hAnsi="Times New Roman" w:cs="Times New Roman"/>
          <w:sz w:val="24"/>
          <w:szCs w:val="24"/>
          <w:lang w:val="en-GB"/>
        </w:rPr>
        <w:t>eview the Constitution and to</w:t>
      </w:r>
      <w:r w:rsidR="00B83EF7" w:rsidRPr="00344A7C">
        <w:rPr>
          <w:rFonts w:ascii="Times New Roman" w:hAnsi="Times New Roman" w:cs="Times New Roman"/>
          <w:sz w:val="24"/>
          <w:szCs w:val="24"/>
          <w:lang w:val="en-GB"/>
        </w:rPr>
        <w:t xml:space="preserve"> repeal all discriminatory provisions</w:t>
      </w:r>
      <w:r w:rsidR="00F5174C" w:rsidRPr="00344A7C">
        <w:rPr>
          <w:rFonts w:ascii="Times New Roman" w:hAnsi="Times New Roman" w:cs="Times New Roman"/>
          <w:sz w:val="24"/>
          <w:szCs w:val="24"/>
          <w:lang w:val="en-GB"/>
        </w:rPr>
        <w:t xml:space="preserve">, </w:t>
      </w:r>
      <w:r w:rsidR="00B02391" w:rsidRPr="00344A7C">
        <w:rPr>
          <w:rFonts w:ascii="Times New Roman" w:hAnsi="Times New Roman" w:cs="Times New Roman"/>
          <w:sz w:val="24"/>
          <w:szCs w:val="24"/>
        </w:rPr>
        <w:t>sexist language</w:t>
      </w:r>
      <w:r w:rsidR="00B02391" w:rsidRPr="00344A7C">
        <w:rPr>
          <w:rFonts w:ascii="Times New Roman" w:hAnsi="Times New Roman" w:cs="Times New Roman"/>
          <w:sz w:val="24"/>
          <w:szCs w:val="24"/>
          <w:lang w:val="en-GB"/>
        </w:rPr>
        <w:t xml:space="preserve"> </w:t>
      </w:r>
      <w:r w:rsidR="00F5174C" w:rsidRPr="00344A7C">
        <w:rPr>
          <w:rFonts w:ascii="Times New Roman" w:hAnsi="Times New Roman" w:cs="Times New Roman"/>
          <w:sz w:val="24"/>
          <w:szCs w:val="24"/>
          <w:lang w:val="en-GB"/>
        </w:rPr>
        <w:t>and terms</w:t>
      </w:r>
      <w:r w:rsidR="00B02391" w:rsidRPr="00344A7C">
        <w:rPr>
          <w:rFonts w:ascii="Times New Roman" w:hAnsi="Times New Roman" w:cs="Times New Roman"/>
          <w:sz w:val="24"/>
          <w:szCs w:val="24"/>
        </w:rPr>
        <w:t xml:space="preserve"> in it</w:t>
      </w:r>
      <w:r w:rsidR="006346D9" w:rsidRPr="00344A7C">
        <w:rPr>
          <w:rFonts w:ascii="Times New Roman" w:hAnsi="Times New Roman" w:cs="Times New Roman"/>
          <w:sz w:val="24"/>
          <w:szCs w:val="24"/>
          <w:lang w:val="en-GB"/>
        </w:rPr>
        <w:t>;</w:t>
      </w:r>
    </w:p>
    <w:p w14:paraId="2E740351" w14:textId="625ED0B1" w:rsidR="00136F37" w:rsidRPr="00344A7C" w:rsidRDefault="00D16BC1" w:rsidP="00344A7C">
      <w:pPr>
        <w:pStyle w:val="ListParagraph"/>
        <w:numPr>
          <w:ilvl w:val="0"/>
          <w:numId w:val="8"/>
        </w:numPr>
        <w:spacing w:after="120" w:line="276" w:lineRule="auto"/>
        <w:contextualSpacing w:val="0"/>
        <w:jc w:val="both"/>
        <w:rPr>
          <w:rFonts w:ascii="Times New Roman" w:hAnsi="Times New Roman" w:cs="Times New Roman"/>
          <w:sz w:val="24"/>
          <w:szCs w:val="24"/>
          <w:lang w:val="en-GB"/>
        </w:rPr>
      </w:pPr>
      <w:r w:rsidRPr="00344A7C">
        <w:rPr>
          <w:rFonts w:ascii="Times New Roman" w:hAnsi="Times New Roman" w:cs="Times New Roman"/>
          <w:sz w:val="24"/>
          <w:szCs w:val="24"/>
        </w:rPr>
        <w:t>r</w:t>
      </w:r>
      <w:r w:rsidR="00136F37" w:rsidRPr="00344A7C">
        <w:rPr>
          <w:rFonts w:ascii="Times New Roman" w:hAnsi="Times New Roman" w:cs="Times New Roman"/>
          <w:sz w:val="24"/>
          <w:szCs w:val="24"/>
        </w:rPr>
        <w:t>e-define ‘discrimination’ in Section 15</w:t>
      </w:r>
      <w:r w:rsidR="006346D9" w:rsidRPr="00344A7C">
        <w:rPr>
          <w:rFonts w:ascii="Times New Roman" w:hAnsi="Times New Roman" w:cs="Times New Roman"/>
          <w:sz w:val="24"/>
          <w:szCs w:val="24"/>
        </w:rPr>
        <w:t>(3)</w:t>
      </w:r>
      <w:r w:rsidR="00185FF5" w:rsidRPr="00344A7C">
        <w:rPr>
          <w:rFonts w:ascii="Times New Roman" w:hAnsi="Times New Roman" w:cs="Times New Roman"/>
          <w:sz w:val="24"/>
          <w:szCs w:val="24"/>
        </w:rPr>
        <w:t xml:space="preserve"> of the Constitution</w:t>
      </w:r>
      <w:r w:rsidR="00136F37" w:rsidRPr="00344A7C">
        <w:rPr>
          <w:rFonts w:ascii="Times New Roman" w:hAnsi="Times New Roman" w:cs="Times New Roman"/>
          <w:sz w:val="24"/>
          <w:szCs w:val="24"/>
        </w:rPr>
        <w:t xml:space="preserve"> to include</w:t>
      </w:r>
      <w:r w:rsidR="00687290" w:rsidRPr="00344A7C">
        <w:rPr>
          <w:rFonts w:ascii="Times New Roman" w:hAnsi="Times New Roman" w:cs="Times New Roman"/>
          <w:sz w:val="24"/>
          <w:szCs w:val="24"/>
        </w:rPr>
        <w:t xml:space="preserve"> sex and gender as protected characteristics, and include</w:t>
      </w:r>
      <w:r w:rsidR="00136F37" w:rsidRPr="00344A7C">
        <w:rPr>
          <w:rFonts w:ascii="Times New Roman" w:hAnsi="Times New Roman" w:cs="Times New Roman"/>
          <w:sz w:val="24"/>
          <w:szCs w:val="24"/>
        </w:rPr>
        <w:t xml:space="preserve"> indirect discrimination</w:t>
      </w:r>
      <w:r w:rsidR="006346D9" w:rsidRPr="00344A7C">
        <w:rPr>
          <w:rFonts w:ascii="Times New Roman" w:hAnsi="Times New Roman" w:cs="Times New Roman"/>
          <w:sz w:val="24"/>
          <w:szCs w:val="24"/>
        </w:rPr>
        <w:t>;</w:t>
      </w:r>
    </w:p>
    <w:p w14:paraId="0A58D749" w14:textId="3F1F8A0A" w:rsidR="00136F37" w:rsidRPr="00344A7C" w:rsidRDefault="00D16BC1" w:rsidP="00344A7C">
      <w:pPr>
        <w:pStyle w:val="ListParagraph"/>
        <w:numPr>
          <w:ilvl w:val="0"/>
          <w:numId w:val="8"/>
        </w:numPr>
        <w:spacing w:after="120" w:line="276" w:lineRule="auto"/>
        <w:contextualSpacing w:val="0"/>
        <w:jc w:val="both"/>
        <w:rPr>
          <w:rFonts w:ascii="Times New Roman" w:hAnsi="Times New Roman" w:cs="Times New Roman"/>
          <w:sz w:val="24"/>
          <w:szCs w:val="24"/>
          <w:lang w:val="en-GB"/>
        </w:rPr>
      </w:pPr>
      <w:r w:rsidRPr="00344A7C">
        <w:rPr>
          <w:rFonts w:ascii="Times New Roman" w:hAnsi="Times New Roman" w:cs="Times New Roman"/>
          <w:sz w:val="24"/>
          <w:szCs w:val="24"/>
        </w:rPr>
        <w:t>d</w:t>
      </w:r>
      <w:r w:rsidR="00136F37" w:rsidRPr="00344A7C">
        <w:rPr>
          <w:rFonts w:ascii="Times New Roman" w:hAnsi="Times New Roman" w:cs="Times New Roman"/>
          <w:sz w:val="24"/>
          <w:szCs w:val="24"/>
        </w:rPr>
        <w:t>evelop an implementation and monitoring framework for the Convention</w:t>
      </w:r>
      <w:r w:rsidR="00A64933" w:rsidRPr="00344A7C">
        <w:rPr>
          <w:rFonts w:ascii="Times New Roman" w:hAnsi="Times New Roman" w:cs="Times New Roman"/>
          <w:sz w:val="24"/>
          <w:szCs w:val="24"/>
        </w:rPr>
        <w:t xml:space="preserve"> including benchmarks for progress</w:t>
      </w:r>
      <w:r w:rsidR="006346D9" w:rsidRPr="00344A7C">
        <w:rPr>
          <w:rFonts w:ascii="Times New Roman" w:hAnsi="Times New Roman" w:cs="Times New Roman"/>
          <w:sz w:val="24"/>
          <w:szCs w:val="24"/>
        </w:rPr>
        <w:t>;</w:t>
      </w:r>
    </w:p>
    <w:p w14:paraId="553CD49A" w14:textId="5FFF9951" w:rsidR="00136F37" w:rsidRPr="00344A7C" w:rsidRDefault="00D16BC1" w:rsidP="00344A7C">
      <w:pPr>
        <w:pStyle w:val="ListParagraph"/>
        <w:numPr>
          <w:ilvl w:val="0"/>
          <w:numId w:val="8"/>
        </w:numPr>
        <w:spacing w:after="120" w:line="276" w:lineRule="auto"/>
        <w:contextualSpacing w:val="0"/>
        <w:jc w:val="both"/>
        <w:rPr>
          <w:rFonts w:ascii="Times New Roman" w:hAnsi="Times New Roman" w:cs="Times New Roman"/>
          <w:sz w:val="24"/>
          <w:szCs w:val="24"/>
          <w:lang w:val="en-GB"/>
        </w:rPr>
      </w:pPr>
      <w:r w:rsidRPr="00344A7C">
        <w:rPr>
          <w:rFonts w:ascii="Times New Roman" w:hAnsi="Times New Roman" w:cs="Times New Roman"/>
          <w:sz w:val="24"/>
          <w:szCs w:val="24"/>
        </w:rPr>
        <w:t>u</w:t>
      </w:r>
      <w:r w:rsidR="00687290" w:rsidRPr="00344A7C">
        <w:rPr>
          <w:rFonts w:ascii="Times New Roman" w:hAnsi="Times New Roman" w:cs="Times New Roman"/>
          <w:sz w:val="24"/>
          <w:szCs w:val="24"/>
        </w:rPr>
        <w:t>rgently s</w:t>
      </w:r>
      <w:r w:rsidR="00136F37" w:rsidRPr="00344A7C">
        <w:rPr>
          <w:rFonts w:ascii="Times New Roman" w:hAnsi="Times New Roman" w:cs="Times New Roman"/>
          <w:sz w:val="24"/>
          <w:szCs w:val="24"/>
        </w:rPr>
        <w:t>ign the Optional Protoc</w:t>
      </w:r>
      <w:r w:rsidR="001154A5" w:rsidRPr="00344A7C">
        <w:rPr>
          <w:rFonts w:ascii="Times New Roman" w:hAnsi="Times New Roman" w:cs="Times New Roman"/>
          <w:sz w:val="24"/>
          <w:szCs w:val="24"/>
        </w:rPr>
        <w:t>o</w:t>
      </w:r>
      <w:r w:rsidR="00136F37" w:rsidRPr="00344A7C">
        <w:rPr>
          <w:rFonts w:ascii="Times New Roman" w:hAnsi="Times New Roman" w:cs="Times New Roman"/>
          <w:sz w:val="24"/>
          <w:szCs w:val="24"/>
        </w:rPr>
        <w:t>l for CEDAW</w:t>
      </w:r>
      <w:r w:rsidR="006346D9" w:rsidRPr="00344A7C">
        <w:rPr>
          <w:rFonts w:ascii="Times New Roman" w:hAnsi="Times New Roman" w:cs="Times New Roman"/>
          <w:sz w:val="24"/>
          <w:szCs w:val="24"/>
        </w:rPr>
        <w:t>.</w:t>
      </w:r>
    </w:p>
    <w:p w14:paraId="7753F1A1" w14:textId="78E440B0" w:rsidR="008C0AB3" w:rsidRPr="00344A7C" w:rsidRDefault="008C0AB3"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 xml:space="preserve"> </w:t>
      </w:r>
    </w:p>
    <w:p w14:paraId="679296B3" w14:textId="18684FA6" w:rsidR="008F5141" w:rsidRPr="00344A7C" w:rsidRDefault="008F5141" w:rsidP="00344A7C">
      <w:pPr>
        <w:pStyle w:val="Heading2"/>
      </w:pPr>
      <w:bookmarkStart w:id="8" w:name="_Toc30433107"/>
      <w:r w:rsidRPr="00344A7C">
        <w:t xml:space="preserve">Article 3: </w:t>
      </w:r>
      <w:r w:rsidR="008F4F92" w:rsidRPr="00344A7C">
        <w:t xml:space="preserve">Guarantee of Basic Human Rights and </w:t>
      </w:r>
      <w:r w:rsidRPr="00344A7C">
        <w:t>Fundamental Freedom</w:t>
      </w:r>
      <w:r w:rsidR="00ED3169" w:rsidRPr="00344A7C">
        <w:t>s</w:t>
      </w:r>
      <w:bookmarkEnd w:id="8"/>
    </w:p>
    <w:p w14:paraId="55BC1C7A" w14:textId="1960AB6B" w:rsidR="00764F53" w:rsidRPr="00344A7C" w:rsidRDefault="008F4F92"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The realis</w:t>
      </w:r>
      <w:r w:rsidR="00E24C87" w:rsidRPr="00344A7C">
        <w:rPr>
          <w:rFonts w:ascii="Times New Roman" w:hAnsi="Times New Roman" w:cs="Times New Roman"/>
          <w:sz w:val="24"/>
          <w:szCs w:val="24"/>
          <w:lang w:val="en-GB"/>
        </w:rPr>
        <w:t>ation of</w:t>
      </w:r>
      <w:r w:rsidRPr="00344A7C">
        <w:rPr>
          <w:rFonts w:ascii="Times New Roman" w:hAnsi="Times New Roman" w:cs="Times New Roman"/>
          <w:sz w:val="24"/>
          <w:szCs w:val="24"/>
          <w:lang w:val="en-GB"/>
        </w:rPr>
        <w:t xml:space="preserve"> basic human rights and fundamental freedoms requires </w:t>
      </w:r>
      <w:r w:rsidR="00E24C87" w:rsidRPr="00344A7C">
        <w:rPr>
          <w:rFonts w:ascii="Times New Roman" w:hAnsi="Times New Roman" w:cs="Times New Roman"/>
          <w:sz w:val="24"/>
          <w:szCs w:val="24"/>
          <w:lang w:val="en-GB"/>
        </w:rPr>
        <w:t xml:space="preserve">that women have meaningful participation in society. </w:t>
      </w:r>
      <w:r w:rsidR="001E19C8" w:rsidRPr="00344A7C">
        <w:rPr>
          <w:rFonts w:ascii="Times New Roman" w:hAnsi="Times New Roman" w:cs="Times New Roman"/>
          <w:sz w:val="24"/>
          <w:szCs w:val="24"/>
        </w:rPr>
        <w:t>Government has made significant progress in terms of education, employment</w:t>
      </w:r>
      <w:r w:rsidR="00504044" w:rsidRPr="00344A7C">
        <w:rPr>
          <w:rFonts w:ascii="Times New Roman" w:hAnsi="Times New Roman" w:cs="Times New Roman"/>
          <w:sz w:val="24"/>
          <w:szCs w:val="24"/>
        </w:rPr>
        <w:t xml:space="preserve"> and decision making</w:t>
      </w:r>
      <w:r w:rsidR="001E19C8" w:rsidRPr="00344A7C">
        <w:rPr>
          <w:rFonts w:ascii="Times New Roman" w:hAnsi="Times New Roman" w:cs="Times New Roman"/>
          <w:sz w:val="24"/>
          <w:szCs w:val="24"/>
        </w:rPr>
        <w:t xml:space="preserve"> in public spaces,</w:t>
      </w:r>
      <w:r w:rsidR="00504044" w:rsidRPr="00344A7C">
        <w:rPr>
          <w:rFonts w:ascii="Times New Roman" w:hAnsi="Times New Roman" w:cs="Times New Roman"/>
          <w:sz w:val="24"/>
          <w:szCs w:val="24"/>
        </w:rPr>
        <w:t xml:space="preserve"> composition of its committees and taskforces, strategic consultations for development of policies</w:t>
      </w:r>
      <w:r w:rsidR="00080D0C" w:rsidRPr="00344A7C">
        <w:rPr>
          <w:rFonts w:ascii="Times New Roman" w:hAnsi="Times New Roman" w:cs="Times New Roman"/>
          <w:sz w:val="24"/>
          <w:szCs w:val="24"/>
        </w:rPr>
        <w:t xml:space="preserve"> and plans such as the KV20 and KDP 2016-2019</w:t>
      </w:r>
      <w:r w:rsidR="00504044" w:rsidRPr="00344A7C">
        <w:rPr>
          <w:rFonts w:ascii="Times New Roman" w:hAnsi="Times New Roman" w:cs="Times New Roman"/>
          <w:sz w:val="24"/>
          <w:szCs w:val="24"/>
        </w:rPr>
        <w:t xml:space="preserve">, amendment of the Constitution to establish the Ministry of Women, passing of Acts and development of policies in support of women, children and </w:t>
      </w:r>
      <w:r w:rsidR="006346D9" w:rsidRPr="00344A7C">
        <w:rPr>
          <w:rFonts w:ascii="Times New Roman" w:hAnsi="Times New Roman" w:cs="Times New Roman"/>
          <w:sz w:val="24"/>
          <w:szCs w:val="24"/>
        </w:rPr>
        <w:t xml:space="preserve">persons with </w:t>
      </w:r>
      <w:r w:rsidR="00504044" w:rsidRPr="00344A7C">
        <w:rPr>
          <w:rFonts w:ascii="Times New Roman" w:hAnsi="Times New Roman" w:cs="Times New Roman"/>
          <w:sz w:val="24"/>
          <w:szCs w:val="24"/>
        </w:rPr>
        <w:t>disabilities. However, d</w:t>
      </w:r>
      <w:proofErr w:type="spellStart"/>
      <w:r w:rsidR="00764F53" w:rsidRPr="00344A7C">
        <w:rPr>
          <w:rFonts w:ascii="Times New Roman" w:hAnsi="Times New Roman" w:cs="Times New Roman"/>
          <w:sz w:val="24"/>
          <w:szCs w:val="24"/>
          <w:lang w:val="en-GB"/>
        </w:rPr>
        <w:t>espite</w:t>
      </w:r>
      <w:proofErr w:type="spellEnd"/>
      <w:r w:rsidR="00764F53" w:rsidRPr="00344A7C">
        <w:rPr>
          <w:rFonts w:ascii="Times New Roman" w:hAnsi="Times New Roman" w:cs="Times New Roman"/>
          <w:sz w:val="24"/>
          <w:szCs w:val="24"/>
          <w:lang w:val="en-GB"/>
        </w:rPr>
        <w:t xml:space="preserve"> </w:t>
      </w:r>
      <w:r w:rsidR="00E24C87" w:rsidRPr="00344A7C">
        <w:rPr>
          <w:rFonts w:ascii="Times New Roman" w:hAnsi="Times New Roman" w:cs="Times New Roman"/>
          <w:sz w:val="24"/>
          <w:szCs w:val="24"/>
          <w:lang w:val="en-GB"/>
        </w:rPr>
        <w:t>G</w:t>
      </w:r>
      <w:r w:rsidR="00764F53" w:rsidRPr="00344A7C">
        <w:rPr>
          <w:rFonts w:ascii="Times New Roman" w:hAnsi="Times New Roman" w:cs="Times New Roman"/>
          <w:sz w:val="24"/>
          <w:szCs w:val="24"/>
          <w:lang w:val="en-GB"/>
        </w:rPr>
        <w:t>overnment</w:t>
      </w:r>
      <w:r w:rsidR="00E24C87" w:rsidRPr="00344A7C">
        <w:rPr>
          <w:rFonts w:ascii="Times New Roman" w:hAnsi="Times New Roman" w:cs="Times New Roman"/>
          <w:sz w:val="24"/>
          <w:szCs w:val="24"/>
          <w:lang w:val="en-GB"/>
        </w:rPr>
        <w:t xml:space="preserve"> efforts to combat </w:t>
      </w:r>
      <w:r w:rsidR="002F0FEE" w:rsidRPr="00344A7C">
        <w:rPr>
          <w:rFonts w:ascii="Times New Roman" w:hAnsi="Times New Roman" w:cs="Times New Roman"/>
          <w:sz w:val="24"/>
          <w:szCs w:val="24"/>
        </w:rPr>
        <w:t>these rights and freedoms</w:t>
      </w:r>
      <w:r w:rsidR="002F0FEE" w:rsidRPr="00344A7C">
        <w:rPr>
          <w:rFonts w:ascii="Times New Roman" w:hAnsi="Times New Roman" w:cs="Times New Roman"/>
          <w:sz w:val="24"/>
          <w:szCs w:val="24"/>
          <w:lang w:val="en-GB"/>
        </w:rPr>
        <w:t xml:space="preserve"> </w:t>
      </w:r>
      <w:r w:rsidR="00E24C87" w:rsidRPr="00344A7C">
        <w:rPr>
          <w:rFonts w:ascii="Times New Roman" w:hAnsi="Times New Roman" w:cs="Times New Roman"/>
          <w:sz w:val="24"/>
          <w:szCs w:val="24"/>
          <w:lang w:val="en-GB"/>
        </w:rPr>
        <w:t xml:space="preserve">in the </w:t>
      </w:r>
      <w:r w:rsidR="00504044" w:rsidRPr="00344A7C">
        <w:rPr>
          <w:rFonts w:ascii="Times New Roman" w:hAnsi="Times New Roman" w:cs="Times New Roman"/>
          <w:sz w:val="24"/>
          <w:szCs w:val="24"/>
        </w:rPr>
        <w:t xml:space="preserve">public space </w:t>
      </w:r>
      <w:r w:rsidR="00D07426" w:rsidRPr="00344A7C">
        <w:rPr>
          <w:rFonts w:ascii="Times New Roman" w:hAnsi="Times New Roman" w:cs="Times New Roman"/>
          <w:sz w:val="24"/>
          <w:szCs w:val="24"/>
        </w:rPr>
        <w:t>and in the home</w:t>
      </w:r>
      <w:r w:rsidR="00E24C87" w:rsidRPr="00344A7C">
        <w:rPr>
          <w:rFonts w:ascii="Times New Roman" w:hAnsi="Times New Roman" w:cs="Times New Roman"/>
          <w:sz w:val="24"/>
          <w:szCs w:val="24"/>
          <w:lang w:val="en-GB"/>
        </w:rPr>
        <w:t xml:space="preserve">, there remains a significant gender divide, particularly in respect of </w:t>
      </w:r>
      <w:r w:rsidR="00EC5A88" w:rsidRPr="00344A7C">
        <w:rPr>
          <w:rFonts w:ascii="Times New Roman" w:hAnsi="Times New Roman" w:cs="Times New Roman"/>
          <w:sz w:val="24"/>
          <w:szCs w:val="24"/>
        </w:rPr>
        <w:t xml:space="preserve">strategic planning, </w:t>
      </w:r>
      <w:r w:rsidR="00E24C87" w:rsidRPr="00344A7C">
        <w:rPr>
          <w:rFonts w:ascii="Times New Roman" w:hAnsi="Times New Roman" w:cs="Times New Roman"/>
          <w:sz w:val="24"/>
          <w:szCs w:val="24"/>
          <w:lang w:val="en-GB"/>
        </w:rPr>
        <w:t>decision making</w:t>
      </w:r>
      <w:r w:rsidR="00080D0C" w:rsidRPr="00344A7C">
        <w:rPr>
          <w:rFonts w:ascii="Times New Roman" w:hAnsi="Times New Roman" w:cs="Times New Roman"/>
          <w:sz w:val="24"/>
          <w:szCs w:val="24"/>
        </w:rPr>
        <w:t>, unemployment</w:t>
      </w:r>
      <w:r w:rsidR="002F0FEE" w:rsidRPr="00344A7C">
        <w:rPr>
          <w:rFonts w:ascii="Times New Roman" w:hAnsi="Times New Roman" w:cs="Times New Roman"/>
          <w:sz w:val="24"/>
          <w:szCs w:val="24"/>
        </w:rPr>
        <w:t>, capacity, resources</w:t>
      </w:r>
      <w:r w:rsidR="00E24C87" w:rsidRPr="00344A7C">
        <w:rPr>
          <w:rFonts w:ascii="Times New Roman" w:hAnsi="Times New Roman" w:cs="Times New Roman"/>
          <w:sz w:val="24"/>
          <w:szCs w:val="24"/>
          <w:lang w:val="en-GB"/>
        </w:rPr>
        <w:t xml:space="preserve">and </w:t>
      </w:r>
      <w:r w:rsidR="002F0FEE" w:rsidRPr="00344A7C">
        <w:rPr>
          <w:rFonts w:ascii="Times New Roman" w:hAnsi="Times New Roman" w:cs="Times New Roman"/>
          <w:sz w:val="24"/>
          <w:szCs w:val="24"/>
        </w:rPr>
        <w:t xml:space="preserve">its support to </w:t>
      </w:r>
      <w:r w:rsidR="00E24C87" w:rsidRPr="00344A7C">
        <w:rPr>
          <w:rFonts w:ascii="Times New Roman" w:hAnsi="Times New Roman" w:cs="Times New Roman"/>
          <w:sz w:val="24"/>
          <w:szCs w:val="24"/>
          <w:lang w:val="en-GB"/>
        </w:rPr>
        <w:t>civil society</w:t>
      </w:r>
      <w:r w:rsidR="002F0FEE" w:rsidRPr="00344A7C">
        <w:rPr>
          <w:rFonts w:ascii="Times New Roman" w:hAnsi="Times New Roman" w:cs="Times New Roman"/>
          <w:sz w:val="24"/>
          <w:szCs w:val="24"/>
        </w:rPr>
        <w:t xml:space="preserve"> to implement these</w:t>
      </w:r>
      <w:r w:rsidR="00E24C87" w:rsidRPr="00344A7C">
        <w:rPr>
          <w:rFonts w:ascii="Times New Roman" w:hAnsi="Times New Roman" w:cs="Times New Roman"/>
          <w:sz w:val="24"/>
          <w:szCs w:val="24"/>
          <w:lang w:val="en-GB"/>
        </w:rPr>
        <w:t>.</w:t>
      </w:r>
      <w:r w:rsidR="00BD3449" w:rsidRPr="00344A7C">
        <w:rPr>
          <w:rFonts w:ascii="Times New Roman" w:hAnsi="Times New Roman" w:cs="Times New Roman"/>
          <w:sz w:val="24"/>
          <w:szCs w:val="24"/>
          <w:lang w:val="en-GB"/>
        </w:rPr>
        <w:t xml:space="preserve"> </w:t>
      </w:r>
    </w:p>
    <w:p w14:paraId="4922255D" w14:textId="6EF41C94" w:rsidR="00987DEE" w:rsidRPr="00344A7C" w:rsidRDefault="00987DEE" w:rsidP="00344A7C">
      <w:pPr>
        <w:spacing w:after="120" w:line="276" w:lineRule="auto"/>
        <w:jc w:val="both"/>
        <w:rPr>
          <w:rFonts w:ascii="Times New Roman" w:hAnsi="Times New Roman" w:cs="Times New Roman"/>
          <w:sz w:val="24"/>
          <w:szCs w:val="24"/>
        </w:rPr>
      </w:pPr>
      <w:r w:rsidRPr="00344A7C">
        <w:rPr>
          <w:rFonts w:ascii="Times New Roman" w:hAnsi="Times New Roman" w:cs="Times New Roman"/>
          <w:sz w:val="24"/>
          <w:szCs w:val="24"/>
        </w:rPr>
        <w:t>The Kiribati vision for the next 20 years (KV20) provides a</w:t>
      </w:r>
      <w:r w:rsidR="001B0779" w:rsidRPr="00344A7C">
        <w:rPr>
          <w:rFonts w:ascii="Times New Roman" w:hAnsi="Times New Roman" w:cs="Times New Roman"/>
          <w:sz w:val="24"/>
          <w:szCs w:val="24"/>
        </w:rPr>
        <w:t xml:space="preserve"> </w:t>
      </w:r>
      <w:proofErr w:type="gramStart"/>
      <w:r w:rsidR="001B0779" w:rsidRPr="00344A7C">
        <w:rPr>
          <w:rFonts w:ascii="Times New Roman" w:hAnsi="Times New Roman" w:cs="Times New Roman"/>
          <w:sz w:val="24"/>
          <w:szCs w:val="24"/>
        </w:rPr>
        <w:t>long term</w:t>
      </w:r>
      <w:proofErr w:type="gramEnd"/>
      <w:r w:rsidR="001B0779" w:rsidRPr="00344A7C">
        <w:rPr>
          <w:rFonts w:ascii="Times New Roman" w:hAnsi="Times New Roman" w:cs="Times New Roman"/>
          <w:sz w:val="24"/>
          <w:szCs w:val="24"/>
        </w:rPr>
        <w:t xml:space="preserve"> </w:t>
      </w:r>
      <w:r w:rsidR="007A68DA" w:rsidRPr="00344A7C">
        <w:rPr>
          <w:rFonts w:ascii="Times New Roman" w:hAnsi="Times New Roman" w:cs="Times New Roman"/>
          <w:sz w:val="24"/>
          <w:szCs w:val="24"/>
        </w:rPr>
        <w:t>development</w:t>
      </w:r>
      <w:r w:rsidRPr="00344A7C">
        <w:rPr>
          <w:rFonts w:ascii="Times New Roman" w:hAnsi="Times New Roman" w:cs="Times New Roman"/>
          <w:sz w:val="24"/>
          <w:szCs w:val="24"/>
        </w:rPr>
        <w:t xml:space="preserve"> blueprint for the </w:t>
      </w:r>
      <w:r w:rsidR="007A68DA" w:rsidRPr="00344A7C">
        <w:rPr>
          <w:rFonts w:ascii="Times New Roman" w:hAnsi="Times New Roman" w:cs="Times New Roman"/>
          <w:sz w:val="24"/>
          <w:szCs w:val="24"/>
        </w:rPr>
        <w:t xml:space="preserve">years 2016-2036 </w:t>
      </w:r>
      <w:r w:rsidRPr="00344A7C">
        <w:rPr>
          <w:rFonts w:ascii="Times New Roman" w:hAnsi="Times New Roman" w:cs="Times New Roman"/>
          <w:sz w:val="24"/>
          <w:szCs w:val="24"/>
        </w:rPr>
        <w:t xml:space="preserve">while the Kiribati Development Plan (KDP) </w:t>
      </w:r>
      <w:proofErr w:type="spellStart"/>
      <w:r w:rsidRPr="00344A7C">
        <w:rPr>
          <w:rFonts w:ascii="Times New Roman" w:hAnsi="Times New Roman" w:cs="Times New Roman"/>
          <w:sz w:val="24"/>
          <w:szCs w:val="24"/>
        </w:rPr>
        <w:t>emphasises</w:t>
      </w:r>
      <w:proofErr w:type="spellEnd"/>
      <w:r w:rsidRPr="00344A7C">
        <w:rPr>
          <w:rFonts w:ascii="Times New Roman" w:hAnsi="Times New Roman" w:cs="Times New Roman"/>
          <w:sz w:val="24"/>
          <w:szCs w:val="24"/>
        </w:rPr>
        <w:t xml:space="preserve"> the Government’s development priorities for the years 2016-2019</w:t>
      </w:r>
      <w:r w:rsidR="001B0779" w:rsidRPr="00344A7C">
        <w:rPr>
          <w:rFonts w:ascii="Times New Roman" w:hAnsi="Times New Roman" w:cs="Times New Roman"/>
          <w:sz w:val="24"/>
          <w:szCs w:val="24"/>
        </w:rPr>
        <w:t xml:space="preserve"> based the KV20</w:t>
      </w:r>
      <w:r w:rsidRPr="00344A7C">
        <w:rPr>
          <w:rFonts w:ascii="Times New Roman" w:hAnsi="Times New Roman" w:cs="Times New Roman"/>
          <w:sz w:val="24"/>
          <w:szCs w:val="24"/>
        </w:rPr>
        <w:t xml:space="preserve">.  Both </w:t>
      </w:r>
      <w:r w:rsidR="006346D9" w:rsidRPr="00344A7C">
        <w:rPr>
          <w:rFonts w:ascii="Times New Roman" w:hAnsi="Times New Roman" w:cs="Times New Roman"/>
          <w:sz w:val="24"/>
          <w:szCs w:val="24"/>
        </w:rPr>
        <w:t xml:space="preserve">plans are comprehensive and include </w:t>
      </w:r>
      <w:r w:rsidR="00BD0668" w:rsidRPr="00344A7C">
        <w:rPr>
          <w:rFonts w:ascii="Times New Roman" w:hAnsi="Times New Roman" w:cs="Times New Roman"/>
          <w:sz w:val="24"/>
          <w:szCs w:val="24"/>
        </w:rPr>
        <w:t>gender equality under the KDP’s ‘Governance’ Key Priority Area 5 (KPA5) and KV20’s Pillar 4</w:t>
      </w:r>
      <w:r w:rsidR="006346D9" w:rsidRPr="00344A7C">
        <w:rPr>
          <w:rFonts w:ascii="Times New Roman" w:hAnsi="Times New Roman" w:cs="Times New Roman"/>
          <w:sz w:val="24"/>
          <w:szCs w:val="24"/>
        </w:rPr>
        <w:t>,</w:t>
      </w:r>
      <w:r w:rsidR="00EA4694" w:rsidRPr="00344A7C">
        <w:rPr>
          <w:rFonts w:ascii="Times New Roman" w:hAnsi="Times New Roman" w:cs="Times New Roman"/>
          <w:sz w:val="24"/>
          <w:szCs w:val="24"/>
        </w:rPr>
        <w:t xml:space="preserve"> however neither address Gender Equality as a standalone issue</w:t>
      </w:r>
      <w:r w:rsidR="00BD0668" w:rsidRPr="00344A7C">
        <w:rPr>
          <w:rFonts w:ascii="Times New Roman" w:hAnsi="Times New Roman" w:cs="Times New Roman"/>
          <w:sz w:val="24"/>
          <w:szCs w:val="24"/>
        </w:rPr>
        <w:t xml:space="preserve">. The KDP reviews will be used to populate the KV20 indicators however, the KV20 does not have a </w:t>
      </w:r>
      <w:r w:rsidR="00286472" w:rsidRPr="00344A7C">
        <w:rPr>
          <w:rFonts w:ascii="Times New Roman" w:hAnsi="Times New Roman" w:cs="Times New Roman"/>
          <w:sz w:val="24"/>
          <w:szCs w:val="24"/>
        </w:rPr>
        <w:t xml:space="preserve">table determining </w:t>
      </w:r>
      <w:r w:rsidR="00BD0668" w:rsidRPr="00344A7C">
        <w:rPr>
          <w:rFonts w:ascii="Times New Roman" w:hAnsi="Times New Roman" w:cs="Times New Roman"/>
          <w:sz w:val="24"/>
          <w:szCs w:val="24"/>
        </w:rPr>
        <w:t>outcome strategies for cross cutting issues</w:t>
      </w:r>
      <w:r w:rsidR="00DB1372" w:rsidRPr="00344A7C">
        <w:rPr>
          <w:rFonts w:ascii="Times New Roman" w:hAnsi="Times New Roman" w:cs="Times New Roman"/>
          <w:sz w:val="24"/>
          <w:szCs w:val="24"/>
        </w:rPr>
        <w:t xml:space="preserve"> </w:t>
      </w:r>
      <w:r w:rsidR="00BD0668" w:rsidRPr="00344A7C">
        <w:rPr>
          <w:rFonts w:ascii="Times New Roman" w:hAnsi="Times New Roman" w:cs="Times New Roman"/>
          <w:sz w:val="24"/>
          <w:szCs w:val="24"/>
        </w:rPr>
        <w:t>as it d</w:t>
      </w:r>
      <w:r w:rsidR="00EA4694" w:rsidRPr="00344A7C">
        <w:rPr>
          <w:rFonts w:ascii="Times New Roman" w:hAnsi="Times New Roman" w:cs="Times New Roman"/>
          <w:sz w:val="24"/>
          <w:szCs w:val="24"/>
        </w:rPr>
        <w:t>oes in</w:t>
      </w:r>
      <w:r w:rsidR="00BD0668" w:rsidRPr="00344A7C">
        <w:rPr>
          <w:rFonts w:ascii="Times New Roman" w:hAnsi="Times New Roman" w:cs="Times New Roman"/>
          <w:sz w:val="24"/>
          <w:szCs w:val="24"/>
        </w:rPr>
        <w:t xml:space="preserve"> the other pillars.  These outcome tables </w:t>
      </w:r>
      <w:r w:rsidR="00BD0668" w:rsidRPr="00344A7C">
        <w:rPr>
          <w:rFonts w:ascii="Times New Roman" w:hAnsi="Times New Roman" w:cs="Times New Roman"/>
          <w:sz w:val="24"/>
          <w:szCs w:val="24"/>
        </w:rPr>
        <w:lastRenderedPageBreak/>
        <w:t xml:space="preserve">include strategies, performance indicators and targets </w:t>
      </w:r>
      <w:r w:rsidR="00EB49A7" w:rsidRPr="00344A7C">
        <w:rPr>
          <w:rFonts w:ascii="Times New Roman" w:hAnsi="Times New Roman" w:cs="Times New Roman"/>
          <w:sz w:val="24"/>
          <w:szCs w:val="24"/>
        </w:rPr>
        <w:t>for development in the different sectors.  W</w:t>
      </w:r>
      <w:r w:rsidR="00BD0668" w:rsidRPr="00344A7C">
        <w:rPr>
          <w:rFonts w:ascii="Times New Roman" w:hAnsi="Times New Roman" w:cs="Times New Roman"/>
          <w:sz w:val="24"/>
          <w:szCs w:val="24"/>
        </w:rPr>
        <w:t>ithout this</w:t>
      </w:r>
      <w:r w:rsidR="00185FF5" w:rsidRPr="00344A7C">
        <w:rPr>
          <w:rFonts w:ascii="Times New Roman" w:hAnsi="Times New Roman" w:cs="Times New Roman"/>
          <w:sz w:val="24"/>
          <w:szCs w:val="24"/>
        </w:rPr>
        <w:t xml:space="preserve"> and the difficulty in getting data to inform decision</w:t>
      </w:r>
      <w:r w:rsidR="00BD0668" w:rsidRPr="00344A7C">
        <w:rPr>
          <w:rFonts w:ascii="Times New Roman" w:hAnsi="Times New Roman" w:cs="Times New Roman"/>
          <w:sz w:val="24"/>
          <w:szCs w:val="24"/>
        </w:rPr>
        <w:t>, progress of the Government’s performance towards gender equality will remain</w:t>
      </w:r>
      <w:r w:rsidR="00EB49A7" w:rsidRPr="00344A7C">
        <w:rPr>
          <w:rFonts w:ascii="Times New Roman" w:hAnsi="Times New Roman" w:cs="Times New Roman"/>
          <w:sz w:val="24"/>
          <w:szCs w:val="24"/>
        </w:rPr>
        <w:t xml:space="preserve"> fragmented,</w:t>
      </w:r>
      <w:r w:rsidR="00BD0668" w:rsidRPr="00344A7C">
        <w:rPr>
          <w:rFonts w:ascii="Times New Roman" w:hAnsi="Times New Roman" w:cs="Times New Roman"/>
          <w:sz w:val="24"/>
          <w:szCs w:val="24"/>
        </w:rPr>
        <w:t xml:space="preserve"> </w:t>
      </w:r>
      <w:r w:rsidR="00EB49A7" w:rsidRPr="00344A7C">
        <w:rPr>
          <w:rFonts w:ascii="Times New Roman" w:hAnsi="Times New Roman" w:cs="Times New Roman"/>
          <w:sz w:val="24"/>
          <w:szCs w:val="24"/>
        </w:rPr>
        <w:t xml:space="preserve">ad hoc and </w:t>
      </w:r>
      <w:r w:rsidR="007305B1" w:rsidRPr="00344A7C">
        <w:rPr>
          <w:rFonts w:ascii="Times New Roman" w:hAnsi="Times New Roman" w:cs="Times New Roman"/>
          <w:sz w:val="24"/>
          <w:szCs w:val="24"/>
        </w:rPr>
        <w:t xml:space="preserve">the goal to achieve gender equality will never be </w:t>
      </w:r>
      <w:proofErr w:type="spellStart"/>
      <w:r w:rsidR="007305B1" w:rsidRPr="00344A7C">
        <w:rPr>
          <w:rFonts w:ascii="Times New Roman" w:hAnsi="Times New Roman" w:cs="Times New Roman"/>
          <w:sz w:val="24"/>
          <w:szCs w:val="24"/>
        </w:rPr>
        <w:t>realised</w:t>
      </w:r>
      <w:proofErr w:type="spellEnd"/>
      <w:r w:rsidR="00EB49A7" w:rsidRPr="00344A7C">
        <w:rPr>
          <w:rFonts w:ascii="Times New Roman" w:hAnsi="Times New Roman" w:cs="Times New Roman"/>
          <w:sz w:val="24"/>
          <w:szCs w:val="24"/>
        </w:rPr>
        <w:t xml:space="preserve"> in the long term.</w:t>
      </w:r>
      <w:r w:rsidR="00286472" w:rsidRPr="00344A7C">
        <w:rPr>
          <w:rFonts w:ascii="Times New Roman" w:hAnsi="Times New Roman" w:cs="Times New Roman"/>
          <w:sz w:val="24"/>
          <w:szCs w:val="24"/>
        </w:rPr>
        <w:t xml:space="preserve">  The 2018 K</w:t>
      </w:r>
      <w:r w:rsidR="00075B7B" w:rsidRPr="00344A7C">
        <w:rPr>
          <w:rFonts w:ascii="Times New Roman" w:hAnsi="Times New Roman" w:cs="Times New Roman"/>
          <w:sz w:val="24"/>
          <w:szCs w:val="24"/>
        </w:rPr>
        <w:t>iribati National Voluntary Review (KNVR)</w:t>
      </w:r>
      <w:r w:rsidR="00286472" w:rsidRPr="00344A7C">
        <w:rPr>
          <w:rFonts w:ascii="Times New Roman" w:hAnsi="Times New Roman" w:cs="Times New Roman"/>
          <w:sz w:val="24"/>
          <w:szCs w:val="24"/>
        </w:rPr>
        <w:t xml:space="preserve"> of the 2016-2019 KDP was comprehensive in its’s analysis of the KDP’s performance against the Sustainable Development Goals (SDGs) including gender equality and acknowledgment </w:t>
      </w:r>
      <w:r w:rsidR="007305B1" w:rsidRPr="00344A7C">
        <w:rPr>
          <w:rFonts w:ascii="Times New Roman" w:hAnsi="Times New Roman" w:cs="Times New Roman"/>
          <w:sz w:val="24"/>
          <w:szCs w:val="24"/>
        </w:rPr>
        <w:t>of the significant room for improvement that Government needs to address gender equality and discrimination against women in Kiribati.</w:t>
      </w:r>
    </w:p>
    <w:p w14:paraId="038B0CEA" w14:textId="593FF779" w:rsidR="00EC5A88" w:rsidRPr="00344A7C" w:rsidRDefault="00EC5A88" w:rsidP="00344A7C">
      <w:pPr>
        <w:spacing w:after="120" w:line="276" w:lineRule="auto"/>
        <w:jc w:val="both"/>
        <w:rPr>
          <w:rFonts w:ascii="Times New Roman" w:hAnsi="Times New Roman" w:cs="Times New Roman"/>
          <w:sz w:val="24"/>
          <w:szCs w:val="24"/>
        </w:rPr>
      </w:pPr>
      <w:r w:rsidRPr="00344A7C">
        <w:rPr>
          <w:rFonts w:ascii="Times New Roman" w:hAnsi="Times New Roman" w:cs="Times New Roman"/>
          <w:sz w:val="24"/>
          <w:szCs w:val="24"/>
        </w:rPr>
        <w:t>T</w:t>
      </w:r>
      <w:r w:rsidR="00B53E04" w:rsidRPr="00344A7C">
        <w:rPr>
          <w:rFonts w:ascii="Times New Roman" w:hAnsi="Times New Roman" w:cs="Times New Roman"/>
          <w:sz w:val="24"/>
          <w:szCs w:val="24"/>
        </w:rPr>
        <w:t>he KV20 statement ‘</w:t>
      </w:r>
      <w:r w:rsidR="00B53E04" w:rsidRPr="00344A7C">
        <w:rPr>
          <w:rFonts w:ascii="Times New Roman" w:hAnsi="Times New Roman" w:cs="Times New Roman"/>
          <w:i/>
          <w:sz w:val="24"/>
          <w:szCs w:val="24"/>
        </w:rPr>
        <w:t>t</w:t>
      </w:r>
      <w:r w:rsidRPr="00344A7C">
        <w:rPr>
          <w:rFonts w:ascii="Times New Roman" w:hAnsi="Times New Roman" w:cs="Times New Roman"/>
          <w:i/>
          <w:sz w:val="24"/>
          <w:szCs w:val="24"/>
        </w:rPr>
        <w:t>he extent of representation of women in Parliament also demonstrates the extent to which a society regards women</w:t>
      </w:r>
      <w:r w:rsidR="00B53E04" w:rsidRPr="00344A7C">
        <w:rPr>
          <w:rFonts w:ascii="Times New Roman" w:hAnsi="Times New Roman" w:cs="Times New Roman"/>
          <w:i/>
          <w:sz w:val="24"/>
          <w:szCs w:val="24"/>
        </w:rPr>
        <w:t xml:space="preserve"> </w:t>
      </w:r>
      <w:r w:rsidRPr="00344A7C">
        <w:rPr>
          <w:rFonts w:ascii="Times New Roman" w:hAnsi="Times New Roman" w:cs="Times New Roman"/>
          <w:i/>
          <w:sz w:val="24"/>
          <w:szCs w:val="24"/>
        </w:rPr>
        <w:t>as having an equal role in decision-making</w:t>
      </w:r>
      <w:r w:rsidR="00B53E04" w:rsidRPr="00344A7C">
        <w:rPr>
          <w:rFonts w:ascii="Times New Roman" w:hAnsi="Times New Roman" w:cs="Times New Roman"/>
          <w:sz w:val="24"/>
          <w:szCs w:val="24"/>
        </w:rPr>
        <w:t>’</w:t>
      </w:r>
      <w:r w:rsidRPr="00344A7C">
        <w:rPr>
          <w:rFonts w:ascii="Times New Roman" w:hAnsi="Times New Roman" w:cs="Times New Roman"/>
          <w:sz w:val="24"/>
          <w:szCs w:val="24"/>
        </w:rPr>
        <w:t xml:space="preserve"> </w:t>
      </w:r>
      <w:r w:rsidR="005717E3" w:rsidRPr="00344A7C">
        <w:rPr>
          <w:rFonts w:ascii="Times New Roman" w:hAnsi="Times New Roman" w:cs="Times New Roman"/>
          <w:sz w:val="24"/>
          <w:szCs w:val="24"/>
        </w:rPr>
        <w:t xml:space="preserve">it </w:t>
      </w:r>
      <w:r w:rsidR="006346D9" w:rsidRPr="00344A7C">
        <w:rPr>
          <w:rFonts w:ascii="Times New Roman" w:hAnsi="Times New Roman" w:cs="Times New Roman"/>
          <w:sz w:val="24"/>
          <w:szCs w:val="24"/>
        </w:rPr>
        <w:t xml:space="preserve">implies that the Government accepts the status quo in respect of women position in decision making roles and bodies such as the </w:t>
      </w:r>
      <w:r w:rsidR="00B53E04" w:rsidRPr="00344A7C">
        <w:rPr>
          <w:rFonts w:ascii="Times New Roman" w:hAnsi="Times New Roman" w:cs="Times New Roman"/>
          <w:sz w:val="24"/>
          <w:szCs w:val="24"/>
        </w:rPr>
        <w:t xml:space="preserve">‘maneaba’, Island Councils and parliament.  This is reflected in the fact that </w:t>
      </w:r>
      <w:r w:rsidRPr="00344A7C">
        <w:rPr>
          <w:rFonts w:ascii="Times New Roman" w:hAnsi="Times New Roman" w:cs="Times New Roman"/>
          <w:sz w:val="24"/>
          <w:szCs w:val="24"/>
        </w:rPr>
        <w:t>Kiribati has only three female members of Parliament</w:t>
      </w:r>
      <w:r w:rsidR="00B53E04" w:rsidRPr="00344A7C">
        <w:rPr>
          <w:rFonts w:ascii="Times New Roman" w:hAnsi="Times New Roman" w:cs="Times New Roman"/>
          <w:sz w:val="24"/>
          <w:szCs w:val="24"/>
        </w:rPr>
        <w:t xml:space="preserve"> and despite recommendations to introduce a quota to increase representation of women in parliament to 30%, there has been no progress to date.</w:t>
      </w:r>
    </w:p>
    <w:p w14:paraId="7D516576" w14:textId="16822EB4" w:rsidR="00E91EB9" w:rsidRPr="00344A7C" w:rsidRDefault="00502CDA" w:rsidP="00344A7C">
      <w:pPr>
        <w:spacing w:after="120" w:line="276" w:lineRule="auto"/>
        <w:jc w:val="both"/>
        <w:rPr>
          <w:rFonts w:ascii="Times New Roman" w:hAnsi="Times New Roman" w:cs="Times New Roman"/>
          <w:sz w:val="24"/>
          <w:szCs w:val="24"/>
        </w:rPr>
      </w:pPr>
      <w:r w:rsidRPr="00344A7C">
        <w:rPr>
          <w:rFonts w:ascii="Times New Roman" w:hAnsi="Times New Roman" w:cs="Times New Roman"/>
          <w:sz w:val="24"/>
          <w:szCs w:val="24"/>
          <w:lang w:val="en-GB"/>
        </w:rPr>
        <w:t xml:space="preserve">The </w:t>
      </w:r>
      <w:r w:rsidR="00BD3449" w:rsidRPr="00344A7C">
        <w:rPr>
          <w:rFonts w:ascii="Times New Roman" w:hAnsi="Times New Roman" w:cs="Times New Roman"/>
          <w:sz w:val="24"/>
          <w:szCs w:val="24"/>
          <w:lang w:val="en-GB"/>
        </w:rPr>
        <w:t>2015 Census</w:t>
      </w:r>
      <w:r w:rsidRPr="00344A7C">
        <w:rPr>
          <w:rFonts w:ascii="Times New Roman" w:hAnsi="Times New Roman" w:cs="Times New Roman"/>
          <w:sz w:val="24"/>
          <w:szCs w:val="24"/>
          <w:lang w:val="en-GB"/>
        </w:rPr>
        <w:t xml:space="preserve"> reveals an unemployment rate of 47% for women, compared with 37% for men. There has been some progress within the judicial sector, with 44% of magistrates/judges being female. However, only 5% of police officers are women, and a mere 7% of </w:t>
      </w:r>
      <w:r w:rsidR="00002312" w:rsidRPr="00344A7C">
        <w:rPr>
          <w:rFonts w:ascii="Times New Roman" w:hAnsi="Times New Roman" w:cs="Times New Roman"/>
          <w:sz w:val="24"/>
          <w:szCs w:val="24"/>
          <w:lang w:val="en-GB"/>
        </w:rPr>
        <w:t>members of National Parliament are women</w:t>
      </w:r>
      <w:r w:rsidR="002F0FEE" w:rsidRPr="00344A7C">
        <w:rPr>
          <w:rFonts w:ascii="Times New Roman" w:hAnsi="Times New Roman" w:cs="Times New Roman"/>
          <w:sz w:val="24"/>
          <w:szCs w:val="24"/>
        </w:rPr>
        <w:t xml:space="preserve"> not to mention the 4.2% women holding </w:t>
      </w:r>
      <w:proofErr w:type="spellStart"/>
      <w:r w:rsidR="002F0FEE" w:rsidRPr="00344A7C">
        <w:rPr>
          <w:rFonts w:ascii="Times New Roman" w:hAnsi="Times New Roman" w:cs="Times New Roman"/>
          <w:sz w:val="24"/>
          <w:szCs w:val="24"/>
        </w:rPr>
        <w:t>councillor</w:t>
      </w:r>
      <w:proofErr w:type="spellEnd"/>
      <w:r w:rsidR="002F0FEE" w:rsidRPr="00344A7C">
        <w:rPr>
          <w:rFonts w:ascii="Times New Roman" w:hAnsi="Times New Roman" w:cs="Times New Roman"/>
          <w:sz w:val="24"/>
          <w:szCs w:val="24"/>
        </w:rPr>
        <w:t xml:space="preserve"> positions in local island councils. In 2011, young women who had been working on </w:t>
      </w:r>
      <w:r w:rsidR="00A70E20" w:rsidRPr="00344A7C">
        <w:rPr>
          <w:rFonts w:ascii="Times New Roman" w:hAnsi="Times New Roman" w:cs="Times New Roman"/>
          <w:sz w:val="24"/>
          <w:szCs w:val="24"/>
        </w:rPr>
        <w:t xml:space="preserve">the </w:t>
      </w:r>
      <w:proofErr w:type="spellStart"/>
      <w:r w:rsidR="00A70E20" w:rsidRPr="00344A7C">
        <w:rPr>
          <w:rFonts w:ascii="Times New Roman" w:hAnsi="Times New Roman" w:cs="Times New Roman"/>
          <w:sz w:val="24"/>
          <w:szCs w:val="24"/>
        </w:rPr>
        <w:t>Norweigian</w:t>
      </w:r>
      <w:proofErr w:type="spellEnd"/>
      <w:r w:rsidR="002F0FEE" w:rsidRPr="00344A7C">
        <w:rPr>
          <w:rFonts w:ascii="Times New Roman" w:hAnsi="Times New Roman" w:cs="Times New Roman"/>
          <w:sz w:val="24"/>
          <w:szCs w:val="24"/>
        </w:rPr>
        <w:t xml:space="preserve"> </w:t>
      </w:r>
      <w:r w:rsidR="00A70E20" w:rsidRPr="00344A7C">
        <w:rPr>
          <w:rFonts w:ascii="Times New Roman" w:hAnsi="Times New Roman" w:cs="Times New Roman"/>
          <w:sz w:val="24"/>
          <w:szCs w:val="24"/>
        </w:rPr>
        <w:t>C</w:t>
      </w:r>
      <w:r w:rsidR="002F0FEE" w:rsidRPr="00344A7C">
        <w:rPr>
          <w:rFonts w:ascii="Times New Roman" w:hAnsi="Times New Roman" w:cs="Times New Roman"/>
          <w:sz w:val="24"/>
          <w:szCs w:val="24"/>
        </w:rPr>
        <w:t xml:space="preserve">ruise </w:t>
      </w:r>
      <w:r w:rsidR="00A70E20" w:rsidRPr="00344A7C">
        <w:rPr>
          <w:rFonts w:ascii="Times New Roman" w:hAnsi="Times New Roman" w:cs="Times New Roman"/>
          <w:sz w:val="24"/>
          <w:szCs w:val="24"/>
        </w:rPr>
        <w:t>L</w:t>
      </w:r>
      <w:r w:rsidR="002F0FEE" w:rsidRPr="00344A7C">
        <w:rPr>
          <w:rFonts w:ascii="Times New Roman" w:hAnsi="Times New Roman" w:cs="Times New Roman"/>
          <w:sz w:val="24"/>
          <w:szCs w:val="24"/>
        </w:rPr>
        <w:t>ine</w:t>
      </w:r>
      <w:r w:rsidR="00A70E20" w:rsidRPr="00344A7C">
        <w:rPr>
          <w:rFonts w:ascii="Times New Roman" w:hAnsi="Times New Roman" w:cs="Times New Roman"/>
          <w:sz w:val="24"/>
          <w:szCs w:val="24"/>
        </w:rPr>
        <w:t xml:space="preserve"> (NCL) lost their jobs on the ship and despite their plea for proper explanation from both the Shipping Agent of Kiribati (SAOK) and the Government on their termination, the only response was silence.  Employment of </w:t>
      </w:r>
      <w:r w:rsidR="00987DEE" w:rsidRPr="00344A7C">
        <w:rPr>
          <w:rFonts w:ascii="Times New Roman" w:hAnsi="Times New Roman" w:cs="Times New Roman"/>
          <w:sz w:val="24"/>
          <w:szCs w:val="24"/>
        </w:rPr>
        <w:t>women</w:t>
      </w:r>
      <w:r w:rsidR="00A70E20" w:rsidRPr="00344A7C">
        <w:rPr>
          <w:rFonts w:ascii="Times New Roman" w:hAnsi="Times New Roman" w:cs="Times New Roman"/>
          <w:sz w:val="24"/>
          <w:szCs w:val="24"/>
        </w:rPr>
        <w:t xml:space="preserve"> seafarers on German ships lasted only for two years (200</w:t>
      </w:r>
      <w:r w:rsidR="00341C02" w:rsidRPr="00344A7C">
        <w:rPr>
          <w:rFonts w:ascii="Times New Roman" w:hAnsi="Times New Roman" w:cs="Times New Roman"/>
          <w:sz w:val="24"/>
          <w:szCs w:val="24"/>
        </w:rPr>
        <w:t>5</w:t>
      </w:r>
      <w:r w:rsidR="00A70E20" w:rsidRPr="00344A7C">
        <w:rPr>
          <w:rFonts w:ascii="Times New Roman" w:hAnsi="Times New Roman" w:cs="Times New Roman"/>
          <w:sz w:val="24"/>
          <w:szCs w:val="24"/>
        </w:rPr>
        <w:t>-200</w:t>
      </w:r>
      <w:r w:rsidR="00341C02" w:rsidRPr="00344A7C">
        <w:rPr>
          <w:rFonts w:ascii="Times New Roman" w:hAnsi="Times New Roman" w:cs="Times New Roman"/>
          <w:sz w:val="24"/>
          <w:szCs w:val="24"/>
        </w:rPr>
        <w:t>6</w:t>
      </w:r>
      <w:r w:rsidR="00A70E20" w:rsidRPr="00344A7C">
        <w:rPr>
          <w:rFonts w:ascii="Times New Roman" w:hAnsi="Times New Roman" w:cs="Times New Roman"/>
          <w:sz w:val="24"/>
          <w:szCs w:val="24"/>
        </w:rPr>
        <w:t xml:space="preserve">) with the women being blamed for causing trouble on the ships by </w:t>
      </w:r>
      <w:proofErr w:type="spellStart"/>
      <w:r w:rsidR="00A70E20" w:rsidRPr="00344A7C">
        <w:rPr>
          <w:rFonts w:ascii="Times New Roman" w:hAnsi="Times New Roman" w:cs="Times New Roman"/>
          <w:sz w:val="24"/>
          <w:szCs w:val="24"/>
        </w:rPr>
        <w:t>socialising</w:t>
      </w:r>
      <w:proofErr w:type="spellEnd"/>
      <w:r w:rsidR="00A70E20" w:rsidRPr="00344A7C">
        <w:rPr>
          <w:rFonts w:ascii="Times New Roman" w:hAnsi="Times New Roman" w:cs="Times New Roman"/>
          <w:sz w:val="24"/>
          <w:szCs w:val="24"/>
        </w:rPr>
        <w:t xml:space="preserve"> with their </w:t>
      </w:r>
      <w:r w:rsidR="00987DEE" w:rsidRPr="00344A7C">
        <w:rPr>
          <w:rFonts w:ascii="Times New Roman" w:hAnsi="Times New Roman" w:cs="Times New Roman"/>
          <w:sz w:val="24"/>
          <w:szCs w:val="24"/>
        </w:rPr>
        <w:t>fellow sailors</w:t>
      </w:r>
      <w:r w:rsidR="00341C02" w:rsidRPr="00344A7C">
        <w:rPr>
          <w:rFonts w:ascii="Times New Roman" w:hAnsi="Times New Roman" w:cs="Times New Roman"/>
          <w:sz w:val="24"/>
          <w:szCs w:val="24"/>
        </w:rPr>
        <w:t xml:space="preserve">. </w:t>
      </w:r>
      <w:r w:rsidR="00A70E20" w:rsidRPr="00344A7C">
        <w:rPr>
          <w:rFonts w:ascii="Times New Roman" w:hAnsi="Times New Roman" w:cs="Times New Roman"/>
          <w:sz w:val="24"/>
          <w:szCs w:val="24"/>
        </w:rPr>
        <w:t xml:space="preserve">Without proper investigations, support and protection for women working on the seas from Government, women continue to </w:t>
      </w:r>
      <w:r w:rsidR="00987DEE" w:rsidRPr="00344A7C">
        <w:rPr>
          <w:rFonts w:ascii="Times New Roman" w:hAnsi="Times New Roman" w:cs="Times New Roman"/>
          <w:sz w:val="24"/>
          <w:szCs w:val="24"/>
        </w:rPr>
        <w:t xml:space="preserve">be </w:t>
      </w:r>
      <w:r w:rsidR="00A70E20" w:rsidRPr="00344A7C">
        <w:rPr>
          <w:rFonts w:ascii="Times New Roman" w:hAnsi="Times New Roman" w:cs="Times New Roman"/>
          <w:sz w:val="24"/>
          <w:szCs w:val="24"/>
        </w:rPr>
        <w:t xml:space="preserve">disadvantaged in getting freedom to seek work on the seas in and outside Kiribati.  </w:t>
      </w:r>
    </w:p>
    <w:p w14:paraId="04ABC571" w14:textId="2173033B" w:rsidR="00591D36" w:rsidRPr="00344A7C" w:rsidRDefault="00F27984" w:rsidP="00344A7C">
      <w:pPr>
        <w:spacing w:after="120" w:line="276" w:lineRule="auto"/>
        <w:jc w:val="both"/>
        <w:rPr>
          <w:rFonts w:ascii="Times New Roman" w:hAnsi="Times New Roman" w:cs="Times New Roman"/>
          <w:sz w:val="24"/>
          <w:szCs w:val="24"/>
        </w:rPr>
      </w:pPr>
      <w:r w:rsidRPr="00344A7C">
        <w:rPr>
          <w:rFonts w:ascii="Times New Roman" w:hAnsi="Times New Roman" w:cs="Times New Roman"/>
          <w:sz w:val="24"/>
          <w:szCs w:val="24"/>
        </w:rPr>
        <w:t xml:space="preserve">The 2013 Kiribati Gender </w:t>
      </w:r>
      <w:proofErr w:type="spellStart"/>
      <w:r w:rsidRPr="00344A7C">
        <w:rPr>
          <w:rFonts w:ascii="Times New Roman" w:hAnsi="Times New Roman" w:cs="Times New Roman"/>
          <w:sz w:val="24"/>
          <w:szCs w:val="24"/>
        </w:rPr>
        <w:t>Stocktake</w:t>
      </w:r>
      <w:proofErr w:type="spellEnd"/>
      <w:r w:rsidRPr="00344A7C">
        <w:rPr>
          <w:rFonts w:ascii="Times New Roman" w:hAnsi="Times New Roman" w:cs="Times New Roman"/>
          <w:sz w:val="24"/>
          <w:szCs w:val="24"/>
        </w:rPr>
        <w:t xml:space="preserve"> reported the technical capacity of the Women’s Development Division (women’s machinery) as being moderate with only two of the seven (7) staff at the time having had specific training in the areas of gender analysis, gender responsive planning and project evaluation.   </w:t>
      </w:r>
      <w:r w:rsidR="001C144E" w:rsidRPr="00344A7C">
        <w:rPr>
          <w:rFonts w:ascii="Times New Roman" w:hAnsi="Times New Roman" w:cs="Times New Roman"/>
          <w:sz w:val="24"/>
          <w:szCs w:val="24"/>
        </w:rPr>
        <w:t>Gender</w:t>
      </w:r>
      <w:r w:rsidR="00185FF5" w:rsidRPr="00344A7C">
        <w:rPr>
          <w:rFonts w:ascii="Times New Roman" w:hAnsi="Times New Roman" w:cs="Times New Roman"/>
          <w:sz w:val="24"/>
          <w:szCs w:val="24"/>
        </w:rPr>
        <w:t xml:space="preserve"> equality, </w:t>
      </w:r>
      <w:r w:rsidR="001C144E" w:rsidRPr="00344A7C">
        <w:rPr>
          <w:rFonts w:ascii="Times New Roman" w:hAnsi="Times New Roman" w:cs="Times New Roman"/>
          <w:sz w:val="24"/>
          <w:szCs w:val="24"/>
        </w:rPr>
        <w:t>mainstreaming</w:t>
      </w:r>
      <w:r w:rsidR="00185FF5" w:rsidRPr="00344A7C">
        <w:rPr>
          <w:rFonts w:ascii="Times New Roman" w:hAnsi="Times New Roman" w:cs="Times New Roman"/>
          <w:sz w:val="24"/>
          <w:szCs w:val="24"/>
        </w:rPr>
        <w:t xml:space="preserve"> and policy framework development</w:t>
      </w:r>
      <w:r w:rsidR="001C144E" w:rsidRPr="00344A7C">
        <w:rPr>
          <w:rFonts w:ascii="Times New Roman" w:hAnsi="Times New Roman" w:cs="Times New Roman"/>
          <w:sz w:val="24"/>
          <w:szCs w:val="24"/>
        </w:rPr>
        <w:t xml:space="preserve"> into the different sectors was not mentioned as a technical capacity of the women’s machinery and this remains a concern.  On the other hand, other Ministry staff’s technical capacity to mainstream gender into their work was rated as medium to low.  Gender equality and mainstreaming is a technical capacity needed for Government ministries specifically the women’s machinery if gender equality is to be </w:t>
      </w:r>
      <w:proofErr w:type="spellStart"/>
      <w:r w:rsidR="001C144E" w:rsidRPr="00344A7C">
        <w:rPr>
          <w:rFonts w:ascii="Times New Roman" w:hAnsi="Times New Roman" w:cs="Times New Roman"/>
          <w:sz w:val="24"/>
          <w:szCs w:val="24"/>
        </w:rPr>
        <w:t>realised</w:t>
      </w:r>
      <w:proofErr w:type="spellEnd"/>
      <w:r w:rsidR="009F17AE" w:rsidRPr="00344A7C">
        <w:rPr>
          <w:rFonts w:ascii="Times New Roman" w:hAnsi="Times New Roman" w:cs="Times New Roman"/>
          <w:sz w:val="24"/>
          <w:szCs w:val="24"/>
        </w:rPr>
        <w:t xml:space="preserve"> in Kiribati</w:t>
      </w:r>
      <w:r w:rsidR="001C144E" w:rsidRPr="00344A7C">
        <w:rPr>
          <w:rFonts w:ascii="Times New Roman" w:hAnsi="Times New Roman" w:cs="Times New Roman"/>
          <w:sz w:val="24"/>
          <w:szCs w:val="24"/>
        </w:rPr>
        <w:t>.  Yet the Government d</w:t>
      </w:r>
      <w:r w:rsidR="009F17AE" w:rsidRPr="00344A7C">
        <w:rPr>
          <w:rFonts w:ascii="Times New Roman" w:hAnsi="Times New Roman" w:cs="Times New Roman"/>
          <w:sz w:val="24"/>
          <w:szCs w:val="24"/>
        </w:rPr>
        <w:t>id</w:t>
      </w:r>
      <w:r w:rsidR="001C144E" w:rsidRPr="00344A7C">
        <w:rPr>
          <w:rFonts w:ascii="Times New Roman" w:hAnsi="Times New Roman" w:cs="Times New Roman"/>
          <w:sz w:val="24"/>
          <w:szCs w:val="24"/>
        </w:rPr>
        <w:t xml:space="preserve"> not </w:t>
      </w:r>
      <w:proofErr w:type="spellStart"/>
      <w:r w:rsidR="001C144E" w:rsidRPr="00344A7C">
        <w:rPr>
          <w:rFonts w:ascii="Times New Roman" w:hAnsi="Times New Roman" w:cs="Times New Roman"/>
          <w:sz w:val="24"/>
          <w:szCs w:val="24"/>
        </w:rPr>
        <w:t>prioritise</w:t>
      </w:r>
      <w:proofErr w:type="spellEnd"/>
      <w:r w:rsidR="001C144E" w:rsidRPr="00344A7C">
        <w:rPr>
          <w:rFonts w:ascii="Times New Roman" w:hAnsi="Times New Roman" w:cs="Times New Roman"/>
          <w:sz w:val="24"/>
          <w:szCs w:val="24"/>
        </w:rPr>
        <w:t xml:space="preserve"> gender </w:t>
      </w:r>
      <w:r w:rsidR="009F17AE" w:rsidRPr="00344A7C">
        <w:rPr>
          <w:rFonts w:ascii="Times New Roman" w:hAnsi="Times New Roman" w:cs="Times New Roman"/>
          <w:sz w:val="24"/>
          <w:szCs w:val="24"/>
        </w:rPr>
        <w:t>as a key priority for training</w:t>
      </w:r>
      <w:r w:rsidR="00185FF5" w:rsidRPr="00344A7C">
        <w:rPr>
          <w:rFonts w:ascii="Times New Roman" w:hAnsi="Times New Roman" w:cs="Times New Roman"/>
          <w:sz w:val="24"/>
          <w:szCs w:val="24"/>
        </w:rPr>
        <w:t>.</w:t>
      </w:r>
    </w:p>
    <w:p w14:paraId="3E8CF57A" w14:textId="08767F98" w:rsidR="00E91EB9" w:rsidRPr="00344A7C" w:rsidRDefault="00CD49E5"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 xml:space="preserve">The </w:t>
      </w:r>
      <w:r w:rsidR="004B4B8C" w:rsidRPr="00344A7C">
        <w:rPr>
          <w:rFonts w:ascii="Times New Roman" w:hAnsi="Times New Roman" w:cs="Times New Roman"/>
          <w:sz w:val="24"/>
          <w:szCs w:val="24"/>
          <w:lang w:val="en-GB"/>
        </w:rPr>
        <w:t>State Report</w:t>
      </w:r>
      <w:r w:rsidR="00902438" w:rsidRPr="00344A7C">
        <w:rPr>
          <w:rFonts w:ascii="Times New Roman" w:hAnsi="Times New Roman" w:cs="Times New Roman"/>
          <w:sz w:val="24"/>
          <w:szCs w:val="24"/>
          <w:lang w:val="en-GB"/>
        </w:rPr>
        <w:t xml:space="preserve"> </w:t>
      </w:r>
      <w:r w:rsidR="00D07426" w:rsidRPr="00344A7C">
        <w:rPr>
          <w:rFonts w:ascii="Times New Roman" w:hAnsi="Times New Roman" w:cs="Times New Roman"/>
          <w:sz w:val="24"/>
          <w:szCs w:val="24"/>
        </w:rPr>
        <w:t xml:space="preserve">paragraph 42 </w:t>
      </w:r>
      <w:r w:rsidR="00902438" w:rsidRPr="00344A7C">
        <w:rPr>
          <w:rFonts w:ascii="Times New Roman" w:hAnsi="Times New Roman" w:cs="Times New Roman"/>
          <w:sz w:val="24"/>
          <w:szCs w:val="24"/>
          <w:lang w:val="en-GB"/>
        </w:rPr>
        <w:t>notes that the Government has established</w:t>
      </w:r>
      <w:r w:rsidR="00E91EB9" w:rsidRPr="00344A7C">
        <w:rPr>
          <w:rFonts w:ascii="Times New Roman" w:hAnsi="Times New Roman" w:cs="Times New Roman"/>
          <w:sz w:val="24"/>
          <w:szCs w:val="24"/>
          <w:lang w:val="en-GB"/>
        </w:rPr>
        <w:t xml:space="preserve"> the Kiribati </w:t>
      </w:r>
      <w:r w:rsidR="00D07426" w:rsidRPr="00344A7C">
        <w:rPr>
          <w:rFonts w:ascii="Times New Roman" w:hAnsi="Times New Roman" w:cs="Times New Roman"/>
          <w:sz w:val="24"/>
          <w:szCs w:val="24"/>
        </w:rPr>
        <w:t xml:space="preserve">National </w:t>
      </w:r>
      <w:r w:rsidR="00E91EB9" w:rsidRPr="00344A7C">
        <w:rPr>
          <w:rFonts w:ascii="Times New Roman" w:hAnsi="Times New Roman" w:cs="Times New Roman"/>
          <w:sz w:val="24"/>
          <w:szCs w:val="24"/>
          <w:lang w:val="en-GB"/>
        </w:rPr>
        <w:t xml:space="preserve">Human Rights Taskforce </w:t>
      </w:r>
      <w:r w:rsidR="00D07426" w:rsidRPr="00344A7C">
        <w:rPr>
          <w:rFonts w:ascii="Times New Roman" w:hAnsi="Times New Roman" w:cs="Times New Roman"/>
          <w:sz w:val="24"/>
          <w:szCs w:val="24"/>
        </w:rPr>
        <w:t xml:space="preserve">(KNHRTF) </w:t>
      </w:r>
      <w:r w:rsidR="00BD00D1" w:rsidRPr="00344A7C">
        <w:rPr>
          <w:rFonts w:ascii="Times New Roman" w:hAnsi="Times New Roman" w:cs="Times New Roman"/>
          <w:sz w:val="24"/>
          <w:szCs w:val="24"/>
          <w:lang w:val="en-GB"/>
        </w:rPr>
        <w:t xml:space="preserve">in 2014, </w:t>
      </w:r>
      <w:r w:rsidR="001C609A" w:rsidRPr="00344A7C">
        <w:rPr>
          <w:rFonts w:ascii="Times New Roman" w:hAnsi="Times New Roman" w:cs="Times New Roman"/>
          <w:sz w:val="24"/>
          <w:szCs w:val="24"/>
          <w:lang w:val="en-GB"/>
        </w:rPr>
        <w:t xml:space="preserve">with </w:t>
      </w:r>
      <w:r w:rsidR="00BD00D1" w:rsidRPr="00344A7C">
        <w:rPr>
          <w:rFonts w:ascii="Times New Roman" w:hAnsi="Times New Roman" w:cs="Times New Roman"/>
          <w:sz w:val="24"/>
          <w:szCs w:val="24"/>
          <w:lang w:val="en-GB"/>
        </w:rPr>
        <w:t>an allocated</w:t>
      </w:r>
      <w:r w:rsidR="001C609A" w:rsidRPr="00344A7C">
        <w:rPr>
          <w:rFonts w:ascii="Times New Roman" w:hAnsi="Times New Roman" w:cs="Times New Roman"/>
          <w:sz w:val="24"/>
          <w:szCs w:val="24"/>
          <w:lang w:val="en-GB"/>
        </w:rPr>
        <w:t xml:space="preserve"> budget to support its </w:t>
      </w:r>
      <w:r w:rsidR="004B4B8C" w:rsidRPr="00344A7C">
        <w:rPr>
          <w:rFonts w:ascii="Times New Roman" w:hAnsi="Times New Roman" w:cs="Times New Roman"/>
          <w:sz w:val="24"/>
          <w:szCs w:val="24"/>
          <w:lang w:val="en-GB"/>
        </w:rPr>
        <w:t xml:space="preserve">meetings and </w:t>
      </w:r>
      <w:r w:rsidR="001C609A" w:rsidRPr="00344A7C">
        <w:rPr>
          <w:rFonts w:ascii="Times New Roman" w:hAnsi="Times New Roman" w:cs="Times New Roman"/>
          <w:sz w:val="24"/>
          <w:szCs w:val="24"/>
          <w:lang w:val="en-GB"/>
        </w:rPr>
        <w:t xml:space="preserve">activities. </w:t>
      </w:r>
      <w:r w:rsidR="004B4B8C" w:rsidRPr="00344A7C">
        <w:rPr>
          <w:rFonts w:ascii="Times New Roman" w:hAnsi="Times New Roman" w:cs="Times New Roman"/>
          <w:sz w:val="24"/>
          <w:szCs w:val="24"/>
          <w:lang w:val="en-GB"/>
        </w:rPr>
        <w:t>Th</w:t>
      </w:r>
      <w:r w:rsidR="00BD00D1" w:rsidRPr="00344A7C">
        <w:rPr>
          <w:rFonts w:ascii="Times New Roman" w:hAnsi="Times New Roman" w:cs="Times New Roman"/>
          <w:sz w:val="24"/>
          <w:szCs w:val="24"/>
          <w:lang w:val="en-GB"/>
        </w:rPr>
        <w:t>is</w:t>
      </w:r>
      <w:r w:rsidR="004B4B8C" w:rsidRPr="00344A7C">
        <w:rPr>
          <w:rFonts w:ascii="Times New Roman" w:hAnsi="Times New Roman" w:cs="Times New Roman"/>
          <w:sz w:val="24"/>
          <w:szCs w:val="24"/>
          <w:lang w:val="en-GB"/>
        </w:rPr>
        <w:t xml:space="preserve"> taskforce is comprised </w:t>
      </w:r>
      <w:r w:rsidR="00BD00D1" w:rsidRPr="00344A7C">
        <w:rPr>
          <w:rFonts w:ascii="Times New Roman" w:hAnsi="Times New Roman" w:cs="Times New Roman"/>
          <w:sz w:val="24"/>
          <w:szCs w:val="24"/>
          <w:lang w:val="en-GB"/>
        </w:rPr>
        <w:t>exclusively</w:t>
      </w:r>
      <w:r w:rsidR="004B4B8C" w:rsidRPr="00344A7C">
        <w:rPr>
          <w:rFonts w:ascii="Times New Roman" w:hAnsi="Times New Roman" w:cs="Times New Roman"/>
          <w:sz w:val="24"/>
          <w:szCs w:val="24"/>
          <w:lang w:val="en-GB"/>
        </w:rPr>
        <w:t xml:space="preserve"> </w:t>
      </w:r>
      <w:r w:rsidR="00BD00D1" w:rsidRPr="00344A7C">
        <w:rPr>
          <w:rFonts w:ascii="Times New Roman" w:hAnsi="Times New Roman" w:cs="Times New Roman"/>
          <w:sz w:val="24"/>
          <w:szCs w:val="24"/>
          <w:lang w:val="en-GB"/>
        </w:rPr>
        <w:t>of</w:t>
      </w:r>
      <w:r w:rsidR="004B4B8C" w:rsidRPr="00344A7C">
        <w:rPr>
          <w:rFonts w:ascii="Times New Roman" w:hAnsi="Times New Roman" w:cs="Times New Roman"/>
          <w:sz w:val="24"/>
          <w:szCs w:val="24"/>
          <w:lang w:val="en-GB"/>
        </w:rPr>
        <w:t xml:space="preserve"> government agencies</w:t>
      </w:r>
      <w:r w:rsidR="00BD00D1" w:rsidRPr="00344A7C">
        <w:rPr>
          <w:rFonts w:ascii="Times New Roman" w:hAnsi="Times New Roman" w:cs="Times New Roman"/>
          <w:sz w:val="24"/>
          <w:szCs w:val="24"/>
          <w:lang w:val="en-GB"/>
        </w:rPr>
        <w:t>. W</w:t>
      </w:r>
      <w:r w:rsidR="001C609A" w:rsidRPr="00344A7C">
        <w:rPr>
          <w:rFonts w:ascii="Times New Roman" w:hAnsi="Times New Roman" w:cs="Times New Roman"/>
          <w:sz w:val="24"/>
          <w:szCs w:val="24"/>
          <w:lang w:val="en-GB"/>
        </w:rPr>
        <w:t>omen’s groups</w:t>
      </w:r>
      <w:r w:rsidR="004B4B8C" w:rsidRPr="00344A7C">
        <w:rPr>
          <w:rFonts w:ascii="Times New Roman" w:hAnsi="Times New Roman" w:cs="Times New Roman"/>
          <w:sz w:val="24"/>
          <w:szCs w:val="24"/>
          <w:lang w:val="en-GB"/>
        </w:rPr>
        <w:t>,</w:t>
      </w:r>
      <w:r w:rsidR="001C609A" w:rsidRPr="00344A7C">
        <w:rPr>
          <w:rFonts w:ascii="Times New Roman" w:hAnsi="Times New Roman" w:cs="Times New Roman"/>
          <w:sz w:val="24"/>
          <w:szCs w:val="24"/>
          <w:lang w:val="en-GB"/>
        </w:rPr>
        <w:t xml:space="preserve"> </w:t>
      </w:r>
      <w:r w:rsidR="001C609A" w:rsidRPr="00344A7C">
        <w:rPr>
          <w:rFonts w:ascii="Times New Roman" w:hAnsi="Times New Roman" w:cs="Times New Roman"/>
          <w:sz w:val="24"/>
          <w:szCs w:val="24"/>
          <w:lang w:val="en-GB"/>
        </w:rPr>
        <w:lastRenderedPageBreak/>
        <w:t>NGOs</w:t>
      </w:r>
      <w:r w:rsidR="004B4B8C" w:rsidRPr="00344A7C">
        <w:rPr>
          <w:rFonts w:ascii="Times New Roman" w:hAnsi="Times New Roman" w:cs="Times New Roman"/>
          <w:sz w:val="24"/>
          <w:szCs w:val="24"/>
          <w:lang w:val="en-GB"/>
        </w:rPr>
        <w:t xml:space="preserve"> and private sector</w:t>
      </w:r>
      <w:r w:rsidR="00BD00D1" w:rsidRPr="00344A7C">
        <w:rPr>
          <w:rFonts w:ascii="Times New Roman" w:hAnsi="Times New Roman" w:cs="Times New Roman"/>
          <w:sz w:val="24"/>
          <w:szCs w:val="24"/>
          <w:lang w:val="en-GB"/>
        </w:rPr>
        <w:t xml:space="preserve"> groups have been excluded from membership </w:t>
      </w:r>
      <w:r w:rsidR="001C609A" w:rsidRPr="00344A7C">
        <w:rPr>
          <w:rFonts w:ascii="Times New Roman" w:hAnsi="Times New Roman" w:cs="Times New Roman"/>
          <w:sz w:val="24"/>
          <w:szCs w:val="24"/>
          <w:lang w:val="en-GB"/>
        </w:rPr>
        <w:t xml:space="preserve">of the </w:t>
      </w:r>
      <w:r w:rsidR="00D07426" w:rsidRPr="00344A7C">
        <w:rPr>
          <w:rFonts w:ascii="Times New Roman" w:hAnsi="Times New Roman" w:cs="Times New Roman"/>
          <w:sz w:val="24"/>
          <w:szCs w:val="24"/>
        </w:rPr>
        <w:t>KN</w:t>
      </w:r>
      <w:r w:rsidR="001C609A" w:rsidRPr="00344A7C">
        <w:rPr>
          <w:rFonts w:ascii="Times New Roman" w:hAnsi="Times New Roman" w:cs="Times New Roman"/>
          <w:sz w:val="24"/>
          <w:szCs w:val="24"/>
          <w:lang w:val="en-GB"/>
        </w:rPr>
        <w:t>HRT</w:t>
      </w:r>
      <w:r w:rsidR="00D07426" w:rsidRPr="00344A7C">
        <w:rPr>
          <w:rFonts w:ascii="Times New Roman" w:hAnsi="Times New Roman" w:cs="Times New Roman"/>
          <w:sz w:val="24"/>
          <w:szCs w:val="24"/>
        </w:rPr>
        <w:t>F</w:t>
      </w:r>
      <w:r w:rsidR="00BD00D1" w:rsidRPr="00344A7C">
        <w:rPr>
          <w:rFonts w:ascii="Times New Roman" w:hAnsi="Times New Roman" w:cs="Times New Roman"/>
          <w:sz w:val="24"/>
          <w:szCs w:val="24"/>
          <w:lang w:val="en-GB"/>
        </w:rPr>
        <w:t xml:space="preserve">. </w:t>
      </w:r>
      <w:r w:rsidR="00D07426" w:rsidRPr="00344A7C">
        <w:rPr>
          <w:rFonts w:ascii="Times New Roman" w:hAnsi="Times New Roman" w:cs="Times New Roman"/>
          <w:sz w:val="24"/>
          <w:szCs w:val="24"/>
        </w:rPr>
        <w:t xml:space="preserve">Women </w:t>
      </w:r>
      <w:proofErr w:type="spellStart"/>
      <w:r w:rsidR="00D07426" w:rsidRPr="00344A7C">
        <w:rPr>
          <w:rFonts w:ascii="Times New Roman" w:hAnsi="Times New Roman" w:cs="Times New Roman"/>
          <w:sz w:val="24"/>
          <w:szCs w:val="24"/>
        </w:rPr>
        <w:t>organisations</w:t>
      </w:r>
      <w:proofErr w:type="spellEnd"/>
      <w:r w:rsidR="00D07426" w:rsidRPr="00344A7C">
        <w:rPr>
          <w:rFonts w:ascii="Times New Roman" w:hAnsi="Times New Roman" w:cs="Times New Roman"/>
          <w:sz w:val="24"/>
          <w:szCs w:val="24"/>
        </w:rPr>
        <w:t>, NGOs and private sector</w:t>
      </w:r>
      <w:r w:rsidR="00BD00D1" w:rsidRPr="00344A7C">
        <w:rPr>
          <w:rFonts w:ascii="Times New Roman" w:hAnsi="Times New Roman" w:cs="Times New Roman"/>
          <w:sz w:val="24"/>
          <w:szCs w:val="24"/>
          <w:lang w:val="en-GB"/>
        </w:rPr>
        <w:t xml:space="preserve"> lack the funds to establish a corresponding non-government taskforce. </w:t>
      </w:r>
      <w:r w:rsidR="0010674B" w:rsidRPr="00344A7C">
        <w:rPr>
          <w:rFonts w:ascii="Times New Roman" w:hAnsi="Times New Roman" w:cs="Times New Roman"/>
          <w:sz w:val="24"/>
          <w:szCs w:val="24"/>
          <w:lang w:val="en-GB"/>
        </w:rPr>
        <w:t xml:space="preserve"> </w:t>
      </w:r>
      <w:r w:rsidR="00797E77" w:rsidRPr="00344A7C">
        <w:rPr>
          <w:rFonts w:ascii="Times New Roman" w:hAnsi="Times New Roman" w:cs="Times New Roman"/>
          <w:sz w:val="24"/>
          <w:szCs w:val="24"/>
          <w:lang w:val="en-GB"/>
        </w:rPr>
        <w:t xml:space="preserve">The effectiveness of the Human Rights Taskforce is limited if it continues to </w:t>
      </w:r>
      <w:r w:rsidR="006346D9" w:rsidRPr="00344A7C">
        <w:rPr>
          <w:rFonts w:ascii="Times New Roman" w:hAnsi="Times New Roman" w:cs="Times New Roman"/>
          <w:sz w:val="24"/>
          <w:szCs w:val="24"/>
          <w:lang w:val="en-GB"/>
        </w:rPr>
        <w:t>restrict</w:t>
      </w:r>
      <w:r w:rsidR="00341C02" w:rsidRPr="00344A7C">
        <w:rPr>
          <w:rFonts w:ascii="Times New Roman" w:hAnsi="Times New Roman" w:cs="Times New Roman"/>
          <w:sz w:val="24"/>
          <w:szCs w:val="24"/>
          <w:lang w:val="en-GB"/>
        </w:rPr>
        <w:t xml:space="preserve"> </w:t>
      </w:r>
      <w:r w:rsidR="00797E77" w:rsidRPr="00344A7C">
        <w:rPr>
          <w:rFonts w:ascii="Times New Roman" w:hAnsi="Times New Roman" w:cs="Times New Roman"/>
          <w:sz w:val="24"/>
          <w:szCs w:val="24"/>
          <w:lang w:val="en-GB"/>
        </w:rPr>
        <w:t>participation to the Government sector alone.</w:t>
      </w:r>
      <w:r w:rsidR="00437DB2" w:rsidRPr="00344A7C">
        <w:rPr>
          <w:rFonts w:ascii="Times New Roman" w:hAnsi="Times New Roman" w:cs="Times New Roman"/>
          <w:sz w:val="24"/>
          <w:szCs w:val="24"/>
          <w:lang w:val="en-GB"/>
        </w:rPr>
        <w:t xml:space="preserve">   </w:t>
      </w:r>
    </w:p>
    <w:p w14:paraId="4509AA48" w14:textId="77777777" w:rsidR="004C2B1B" w:rsidRPr="00344A7C" w:rsidRDefault="004C2B1B" w:rsidP="00344A7C">
      <w:pPr>
        <w:spacing w:after="120" w:line="276" w:lineRule="auto"/>
        <w:jc w:val="both"/>
        <w:rPr>
          <w:rFonts w:ascii="Times New Roman" w:hAnsi="Times New Roman" w:cs="Times New Roman"/>
          <w:sz w:val="24"/>
          <w:szCs w:val="24"/>
          <w:lang w:val="en-GB"/>
        </w:rPr>
      </w:pPr>
    </w:p>
    <w:p w14:paraId="46A586A8" w14:textId="53AFF901" w:rsidR="00E91EB9" w:rsidRPr="00344A7C" w:rsidRDefault="00E91EB9" w:rsidP="00344A7C">
      <w:pPr>
        <w:spacing w:after="120" w:line="276" w:lineRule="auto"/>
        <w:jc w:val="both"/>
        <w:rPr>
          <w:rFonts w:ascii="Times New Roman" w:hAnsi="Times New Roman" w:cs="Times New Roman"/>
          <w:b/>
          <w:bCs/>
          <w:sz w:val="24"/>
          <w:szCs w:val="24"/>
          <w:lang w:val="en-GB"/>
        </w:rPr>
      </w:pPr>
      <w:r w:rsidRPr="00344A7C">
        <w:rPr>
          <w:rFonts w:ascii="Times New Roman" w:hAnsi="Times New Roman" w:cs="Times New Roman"/>
          <w:b/>
          <w:bCs/>
          <w:sz w:val="24"/>
          <w:szCs w:val="24"/>
          <w:lang w:val="en-GB"/>
        </w:rPr>
        <w:t>Recommendation</w:t>
      </w:r>
      <w:r w:rsidR="00341C02" w:rsidRPr="00344A7C">
        <w:rPr>
          <w:rFonts w:ascii="Times New Roman" w:hAnsi="Times New Roman" w:cs="Times New Roman"/>
          <w:b/>
          <w:bCs/>
          <w:sz w:val="24"/>
          <w:szCs w:val="24"/>
          <w:lang w:val="en-GB"/>
        </w:rPr>
        <w:t>s</w:t>
      </w:r>
    </w:p>
    <w:p w14:paraId="6C95BB11" w14:textId="03EA4CE0" w:rsidR="00E91EB9" w:rsidRPr="00344A7C" w:rsidRDefault="00E91EB9"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We call upon the Government</w:t>
      </w:r>
      <w:r w:rsidR="006346D9" w:rsidRPr="00344A7C">
        <w:rPr>
          <w:rFonts w:ascii="Times New Roman" w:hAnsi="Times New Roman" w:cs="Times New Roman"/>
          <w:sz w:val="24"/>
          <w:szCs w:val="24"/>
          <w:lang w:val="en-GB"/>
        </w:rPr>
        <w:t xml:space="preserve"> to</w:t>
      </w:r>
      <w:r w:rsidRPr="00344A7C">
        <w:rPr>
          <w:rFonts w:ascii="Times New Roman" w:hAnsi="Times New Roman" w:cs="Times New Roman"/>
          <w:sz w:val="24"/>
          <w:szCs w:val="24"/>
          <w:lang w:val="en-GB"/>
        </w:rPr>
        <w:t>:</w:t>
      </w:r>
    </w:p>
    <w:p w14:paraId="04E2D924" w14:textId="5E37D43E" w:rsidR="00E91EB9" w:rsidRPr="00344A7C" w:rsidRDefault="006346D9" w:rsidP="00344A7C">
      <w:pPr>
        <w:pStyle w:val="ListParagraph"/>
        <w:numPr>
          <w:ilvl w:val="0"/>
          <w:numId w:val="3"/>
        </w:numPr>
        <w:spacing w:after="120" w:line="276" w:lineRule="auto"/>
        <w:contextualSpacing w:val="0"/>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e</w:t>
      </w:r>
      <w:r w:rsidR="00E91EB9" w:rsidRPr="00344A7C">
        <w:rPr>
          <w:rFonts w:ascii="Times New Roman" w:hAnsi="Times New Roman" w:cs="Times New Roman"/>
          <w:sz w:val="24"/>
          <w:szCs w:val="24"/>
          <w:lang w:val="en-GB"/>
        </w:rPr>
        <w:t xml:space="preserve">nsure that there is gender equality in the appointment of Board </w:t>
      </w:r>
      <w:r w:rsidR="00EC5A88" w:rsidRPr="00344A7C">
        <w:rPr>
          <w:rFonts w:ascii="Times New Roman" w:hAnsi="Times New Roman" w:cs="Times New Roman"/>
          <w:sz w:val="24"/>
          <w:szCs w:val="24"/>
        </w:rPr>
        <w:t xml:space="preserve">and committee </w:t>
      </w:r>
      <w:r w:rsidR="00E91EB9" w:rsidRPr="00344A7C">
        <w:rPr>
          <w:rFonts w:ascii="Times New Roman" w:hAnsi="Times New Roman" w:cs="Times New Roman"/>
          <w:sz w:val="24"/>
          <w:szCs w:val="24"/>
          <w:lang w:val="en-GB"/>
        </w:rPr>
        <w:t>members</w:t>
      </w:r>
      <w:r w:rsidRPr="00344A7C">
        <w:rPr>
          <w:rFonts w:ascii="Times New Roman" w:hAnsi="Times New Roman" w:cs="Times New Roman"/>
          <w:sz w:val="24"/>
          <w:szCs w:val="24"/>
          <w:lang w:val="en-GB"/>
        </w:rPr>
        <w:t>;</w:t>
      </w:r>
    </w:p>
    <w:p w14:paraId="03AE5656" w14:textId="1ED6461D" w:rsidR="00A64933" w:rsidRPr="00344A7C" w:rsidRDefault="00A64933" w:rsidP="00344A7C">
      <w:pPr>
        <w:pStyle w:val="ListParagraph"/>
        <w:numPr>
          <w:ilvl w:val="0"/>
          <w:numId w:val="3"/>
        </w:numPr>
        <w:spacing w:after="120" w:line="276" w:lineRule="auto"/>
        <w:contextualSpacing w:val="0"/>
        <w:jc w:val="both"/>
        <w:rPr>
          <w:rFonts w:ascii="Times New Roman" w:hAnsi="Times New Roman" w:cs="Times New Roman"/>
          <w:sz w:val="24"/>
          <w:szCs w:val="24"/>
          <w:lang w:val="en-GB"/>
        </w:rPr>
      </w:pPr>
      <w:r w:rsidRPr="00344A7C">
        <w:rPr>
          <w:rFonts w:ascii="Times New Roman" w:hAnsi="Times New Roman" w:cs="Times New Roman"/>
          <w:sz w:val="24"/>
          <w:szCs w:val="24"/>
        </w:rPr>
        <w:t>incorporate gender indicators and goals in all its strategic plans at all levels including improved data collection for each of the indicators and goals</w:t>
      </w:r>
      <w:r w:rsidR="006346D9" w:rsidRPr="00344A7C">
        <w:rPr>
          <w:rFonts w:ascii="Times New Roman" w:hAnsi="Times New Roman" w:cs="Times New Roman"/>
          <w:sz w:val="24"/>
          <w:szCs w:val="24"/>
        </w:rPr>
        <w:t>;</w:t>
      </w:r>
    </w:p>
    <w:p w14:paraId="08B39856" w14:textId="195C1D7D" w:rsidR="00437DB2" w:rsidRPr="00344A7C" w:rsidRDefault="00437DB2" w:rsidP="00344A7C">
      <w:pPr>
        <w:pStyle w:val="ListParagraph"/>
        <w:numPr>
          <w:ilvl w:val="0"/>
          <w:numId w:val="3"/>
        </w:numPr>
        <w:spacing w:after="120" w:line="276" w:lineRule="auto"/>
        <w:contextualSpacing w:val="0"/>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 xml:space="preserve">to conduct programs </w:t>
      </w:r>
      <w:r w:rsidR="0010674B" w:rsidRPr="00344A7C">
        <w:rPr>
          <w:rFonts w:ascii="Times New Roman" w:hAnsi="Times New Roman" w:cs="Times New Roman"/>
          <w:sz w:val="24"/>
          <w:szCs w:val="24"/>
          <w:lang w:val="en-GB"/>
        </w:rPr>
        <w:t xml:space="preserve">that are sustainable for women’s empowerment in </w:t>
      </w:r>
      <w:r w:rsidR="001C609A" w:rsidRPr="00344A7C">
        <w:rPr>
          <w:rFonts w:ascii="Times New Roman" w:hAnsi="Times New Roman" w:cs="Times New Roman"/>
          <w:sz w:val="24"/>
          <w:szCs w:val="24"/>
          <w:lang w:val="en-GB"/>
        </w:rPr>
        <w:t>decision making</w:t>
      </w:r>
      <w:r w:rsidR="006346D9" w:rsidRPr="00344A7C">
        <w:rPr>
          <w:rFonts w:ascii="Times New Roman" w:hAnsi="Times New Roman" w:cs="Times New Roman"/>
          <w:sz w:val="24"/>
          <w:szCs w:val="24"/>
          <w:lang w:val="en-GB"/>
        </w:rPr>
        <w:t>;</w:t>
      </w:r>
    </w:p>
    <w:p w14:paraId="4EF58B61" w14:textId="7DE40DE9" w:rsidR="00A64933" w:rsidRPr="00344A7C" w:rsidRDefault="00A64933" w:rsidP="00344A7C">
      <w:pPr>
        <w:pStyle w:val="ListParagraph"/>
        <w:numPr>
          <w:ilvl w:val="0"/>
          <w:numId w:val="3"/>
        </w:numPr>
        <w:spacing w:after="120" w:line="276" w:lineRule="auto"/>
        <w:contextualSpacing w:val="0"/>
        <w:jc w:val="both"/>
        <w:rPr>
          <w:rFonts w:ascii="Times New Roman" w:hAnsi="Times New Roman" w:cs="Times New Roman"/>
          <w:sz w:val="24"/>
          <w:szCs w:val="24"/>
          <w:lang w:val="en-GB"/>
        </w:rPr>
      </w:pPr>
      <w:r w:rsidRPr="00344A7C">
        <w:rPr>
          <w:rFonts w:ascii="Times New Roman" w:hAnsi="Times New Roman" w:cs="Times New Roman"/>
          <w:sz w:val="24"/>
          <w:szCs w:val="24"/>
        </w:rPr>
        <w:t>include gender as a key priority area for training from the Public Service Office</w:t>
      </w:r>
      <w:r w:rsidR="006346D9" w:rsidRPr="00344A7C">
        <w:rPr>
          <w:rFonts w:ascii="Times New Roman" w:hAnsi="Times New Roman" w:cs="Times New Roman"/>
          <w:sz w:val="24"/>
          <w:szCs w:val="24"/>
        </w:rPr>
        <w:t>;</w:t>
      </w:r>
    </w:p>
    <w:p w14:paraId="20F06EB0" w14:textId="30F6AB1E" w:rsidR="00341C02" w:rsidRPr="00344A7C" w:rsidRDefault="00E91EB9" w:rsidP="00344A7C">
      <w:pPr>
        <w:pStyle w:val="ListParagraph"/>
        <w:numPr>
          <w:ilvl w:val="0"/>
          <w:numId w:val="3"/>
        </w:numPr>
        <w:spacing w:after="120" w:line="276" w:lineRule="auto"/>
        <w:contextualSpacing w:val="0"/>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 xml:space="preserve">to </w:t>
      </w:r>
      <w:r w:rsidR="001C609A" w:rsidRPr="00344A7C">
        <w:rPr>
          <w:rFonts w:ascii="Times New Roman" w:hAnsi="Times New Roman" w:cs="Times New Roman"/>
          <w:sz w:val="24"/>
          <w:szCs w:val="24"/>
          <w:lang w:val="en-GB"/>
        </w:rPr>
        <w:t xml:space="preserve">invite </w:t>
      </w:r>
      <w:r w:rsidR="00437DB2" w:rsidRPr="00344A7C">
        <w:rPr>
          <w:rFonts w:ascii="Times New Roman" w:hAnsi="Times New Roman" w:cs="Times New Roman"/>
          <w:sz w:val="24"/>
          <w:szCs w:val="24"/>
          <w:lang w:val="en-GB"/>
        </w:rPr>
        <w:t>relevant NGOs</w:t>
      </w:r>
      <w:r w:rsidR="004B4B8C" w:rsidRPr="00344A7C">
        <w:rPr>
          <w:rFonts w:ascii="Times New Roman" w:hAnsi="Times New Roman" w:cs="Times New Roman"/>
          <w:sz w:val="24"/>
          <w:szCs w:val="24"/>
          <w:lang w:val="en-GB"/>
        </w:rPr>
        <w:t>, CSOs and Private Sector</w:t>
      </w:r>
      <w:r w:rsidR="00437DB2" w:rsidRPr="00344A7C">
        <w:rPr>
          <w:rFonts w:ascii="Times New Roman" w:hAnsi="Times New Roman" w:cs="Times New Roman"/>
          <w:sz w:val="24"/>
          <w:szCs w:val="24"/>
          <w:lang w:val="en-GB"/>
        </w:rPr>
        <w:t xml:space="preserve"> </w:t>
      </w:r>
      <w:r w:rsidR="00797E77" w:rsidRPr="00344A7C">
        <w:rPr>
          <w:rFonts w:ascii="Times New Roman" w:hAnsi="Times New Roman" w:cs="Times New Roman"/>
          <w:sz w:val="24"/>
          <w:szCs w:val="24"/>
          <w:lang w:val="en-GB"/>
        </w:rPr>
        <w:t xml:space="preserve">groups </w:t>
      </w:r>
      <w:r w:rsidR="001C609A" w:rsidRPr="00344A7C">
        <w:rPr>
          <w:rFonts w:ascii="Times New Roman" w:hAnsi="Times New Roman" w:cs="Times New Roman"/>
          <w:sz w:val="24"/>
          <w:szCs w:val="24"/>
          <w:lang w:val="en-GB"/>
        </w:rPr>
        <w:t xml:space="preserve">to become </w:t>
      </w:r>
      <w:r w:rsidRPr="00344A7C">
        <w:rPr>
          <w:rFonts w:ascii="Times New Roman" w:hAnsi="Times New Roman" w:cs="Times New Roman"/>
          <w:sz w:val="24"/>
          <w:szCs w:val="24"/>
          <w:lang w:val="en-GB"/>
        </w:rPr>
        <w:t xml:space="preserve">members of the </w:t>
      </w:r>
      <w:r w:rsidR="001E19C8" w:rsidRPr="00344A7C">
        <w:rPr>
          <w:rFonts w:ascii="Times New Roman" w:hAnsi="Times New Roman" w:cs="Times New Roman"/>
          <w:sz w:val="24"/>
          <w:szCs w:val="24"/>
        </w:rPr>
        <w:t xml:space="preserve">Kiribati National </w:t>
      </w:r>
      <w:r w:rsidR="00797E77" w:rsidRPr="00344A7C">
        <w:rPr>
          <w:rFonts w:ascii="Times New Roman" w:hAnsi="Times New Roman" w:cs="Times New Roman"/>
          <w:sz w:val="24"/>
          <w:szCs w:val="24"/>
          <w:lang w:val="en-GB"/>
        </w:rPr>
        <w:t xml:space="preserve">Human Rights </w:t>
      </w:r>
      <w:r w:rsidRPr="00344A7C">
        <w:rPr>
          <w:rFonts w:ascii="Times New Roman" w:hAnsi="Times New Roman" w:cs="Times New Roman"/>
          <w:sz w:val="24"/>
          <w:szCs w:val="24"/>
          <w:lang w:val="en-GB"/>
        </w:rPr>
        <w:t>Taskforce</w:t>
      </w:r>
      <w:r w:rsidR="001E19C8" w:rsidRPr="00344A7C">
        <w:rPr>
          <w:rFonts w:ascii="Times New Roman" w:hAnsi="Times New Roman" w:cs="Times New Roman"/>
          <w:sz w:val="24"/>
          <w:szCs w:val="24"/>
        </w:rPr>
        <w:t xml:space="preserve"> (KNHRTF)</w:t>
      </w:r>
      <w:r w:rsidR="00341C02" w:rsidRPr="00344A7C">
        <w:rPr>
          <w:rFonts w:ascii="Times New Roman" w:hAnsi="Times New Roman" w:cs="Times New Roman"/>
          <w:sz w:val="24"/>
          <w:szCs w:val="24"/>
        </w:rPr>
        <w:t>, and</w:t>
      </w:r>
      <w:r w:rsidR="006346D9" w:rsidRPr="00344A7C">
        <w:rPr>
          <w:rFonts w:ascii="Times New Roman" w:hAnsi="Times New Roman" w:cs="Times New Roman"/>
          <w:sz w:val="24"/>
          <w:szCs w:val="24"/>
        </w:rPr>
        <w:t>;</w:t>
      </w:r>
    </w:p>
    <w:p w14:paraId="36D517EB" w14:textId="7B150FE9" w:rsidR="00E91EB9" w:rsidRPr="00344A7C" w:rsidRDefault="0010674B" w:rsidP="00344A7C">
      <w:pPr>
        <w:pStyle w:val="ListParagraph"/>
        <w:numPr>
          <w:ilvl w:val="0"/>
          <w:numId w:val="3"/>
        </w:numPr>
        <w:spacing w:after="120" w:line="276" w:lineRule="auto"/>
        <w:contextualSpacing w:val="0"/>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 xml:space="preserve">to provide funding support for NGOs to </w:t>
      </w:r>
      <w:r w:rsidR="004B4B8C" w:rsidRPr="00344A7C">
        <w:rPr>
          <w:rFonts w:ascii="Times New Roman" w:hAnsi="Times New Roman" w:cs="Times New Roman"/>
          <w:sz w:val="24"/>
          <w:szCs w:val="24"/>
          <w:lang w:val="en-GB"/>
        </w:rPr>
        <w:t xml:space="preserve">consult </w:t>
      </w:r>
      <w:r w:rsidR="00797E77" w:rsidRPr="00344A7C">
        <w:rPr>
          <w:rFonts w:ascii="Times New Roman" w:hAnsi="Times New Roman" w:cs="Times New Roman"/>
          <w:sz w:val="24"/>
          <w:szCs w:val="24"/>
          <w:lang w:val="en-GB"/>
        </w:rPr>
        <w:t>community members</w:t>
      </w:r>
      <w:r w:rsidR="004B4B8C" w:rsidRPr="00344A7C">
        <w:rPr>
          <w:rFonts w:ascii="Times New Roman" w:hAnsi="Times New Roman" w:cs="Times New Roman"/>
          <w:sz w:val="24"/>
          <w:szCs w:val="24"/>
          <w:lang w:val="en-GB"/>
        </w:rPr>
        <w:t xml:space="preserve"> on CEDAW at </w:t>
      </w:r>
      <w:r w:rsidR="00797E77" w:rsidRPr="00344A7C">
        <w:rPr>
          <w:rFonts w:ascii="Times New Roman" w:hAnsi="Times New Roman" w:cs="Times New Roman"/>
          <w:sz w:val="24"/>
          <w:szCs w:val="24"/>
          <w:lang w:val="en-GB"/>
        </w:rPr>
        <w:t xml:space="preserve">the </w:t>
      </w:r>
      <w:r w:rsidR="004B4B8C" w:rsidRPr="00344A7C">
        <w:rPr>
          <w:rFonts w:ascii="Times New Roman" w:hAnsi="Times New Roman" w:cs="Times New Roman"/>
          <w:sz w:val="24"/>
          <w:szCs w:val="24"/>
          <w:lang w:val="en-GB"/>
        </w:rPr>
        <w:t xml:space="preserve">middle and grassroot levels. </w:t>
      </w:r>
    </w:p>
    <w:p w14:paraId="2513A86F" w14:textId="77777777" w:rsidR="00E13B41" w:rsidRPr="00344A7C" w:rsidRDefault="00E13B41" w:rsidP="00344A7C">
      <w:pPr>
        <w:pStyle w:val="ListParagraph"/>
        <w:spacing w:after="120" w:line="276" w:lineRule="auto"/>
        <w:contextualSpacing w:val="0"/>
        <w:jc w:val="both"/>
        <w:rPr>
          <w:rFonts w:ascii="Times New Roman" w:hAnsi="Times New Roman" w:cs="Times New Roman"/>
          <w:sz w:val="24"/>
          <w:szCs w:val="24"/>
          <w:lang w:val="en-GB"/>
        </w:rPr>
      </w:pPr>
    </w:p>
    <w:p w14:paraId="5B211EDA" w14:textId="5821808F" w:rsidR="00E91EB9" w:rsidRPr="00344A7C" w:rsidRDefault="002C4A73" w:rsidP="00344A7C">
      <w:pPr>
        <w:pStyle w:val="Heading2"/>
      </w:pPr>
      <w:bookmarkStart w:id="9" w:name="_Toc30433108"/>
      <w:r w:rsidRPr="00344A7C">
        <w:t xml:space="preserve">Article 4: </w:t>
      </w:r>
      <w:r w:rsidR="003F0F01" w:rsidRPr="00344A7C">
        <w:t>Temporary Special Measures (TSM)</w:t>
      </w:r>
      <w:bookmarkEnd w:id="9"/>
    </w:p>
    <w:p w14:paraId="6AA139C9" w14:textId="1ED6719D" w:rsidR="00FA0C13" w:rsidRPr="00344A7C" w:rsidRDefault="002C4A73"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Kiribati is a patriarchal society</w:t>
      </w:r>
      <w:r w:rsidR="00791160" w:rsidRPr="00344A7C">
        <w:rPr>
          <w:rFonts w:ascii="Times New Roman" w:hAnsi="Times New Roman" w:cs="Times New Roman"/>
          <w:sz w:val="24"/>
          <w:szCs w:val="24"/>
          <w:lang w:val="en-GB"/>
        </w:rPr>
        <w:t>,</w:t>
      </w:r>
      <w:r w:rsidRPr="00344A7C">
        <w:rPr>
          <w:rFonts w:ascii="Times New Roman" w:hAnsi="Times New Roman" w:cs="Times New Roman"/>
          <w:sz w:val="24"/>
          <w:szCs w:val="24"/>
          <w:lang w:val="en-GB"/>
        </w:rPr>
        <w:t xml:space="preserve"> </w:t>
      </w:r>
      <w:r w:rsidR="00FA0C13" w:rsidRPr="00344A7C">
        <w:rPr>
          <w:rFonts w:ascii="Times New Roman" w:hAnsi="Times New Roman" w:cs="Times New Roman"/>
          <w:sz w:val="24"/>
          <w:szCs w:val="24"/>
          <w:lang w:val="en-GB"/>
        </w:rPr>
        <w:t>where</w:t>
      </w:r>
      <w:r w:rsidRPr="00344A7C">
        <w:rPr>
          <w:rFonts w:ascii="Times New Roman" w:hAnsi="Times New Roman" w:cs="Times New Roman"/>
          <w:sz w:val="24"/>
          <w:szCs w:val="24"/>
          <w:lang w:val="en-GB"/>
        </w:rPr>
        <w:t xml:space="preserve"> men are considered </w:t>
      </w:r>
      <w:r w:rsidR="00791160" w:rsidRPr="00344A7C">
        <w:rPr>
          <w:rFonts w:ascii="Times New Roman" w:hAnsi="Times New Roman" w:cs="Times New Roman"/>
          <w:sz w:val="24"/>
          <w:szCs w:val="24"/>
          <w:lang w:val="en-GB"/>
        </w:rPr>
        <w:t xml:space="preserve">superior in power and status, and hold the decision-making authority in both </w:t>
      </w:r>
      <w:r w:rsidRPr="00344A7C">
        <w:rPr>
          <w:rFonts w:ascii="Times New Roman" w:hAnsi="Times New Roman" w:cs="Times New Roman"/>
          <w:sz w:val="24"/>
          <w:szCs w:val="24"/>
          <w:lang w:val="en-GB"/>
        </w:rPr>
        <w:t>formal and informal settings</w:t>
      </w:r>
      <w:r w:rsidR="00791160" w:rsidRPr="00344A7C">
        <w:rPr>
          <w:rFonts w:ascii="Times New Roman" w:hAnsi="Times New Roman" w:cs="Times New Roman"/>
          <w:sz w:val="24"/>
          <w:szCs w:val="24"/>
          <w:lang w:val="en-GB"/>
        </w:rPr>
        <w:t xml:space="preserve"> (Kidd &amp; Mackenzie, 2012)</w:t>
      </w:r>
      <w:r w:rsidRPr="00344A7C">
        <w:rPr>
          <w:rFonts w:ascii="Times New Roman" w:hAnsi="Times New Roman" w:cs="Times New Roman"/>
          <w:sz w:val="24"/>
          <w:szCs w:val="24"/>
          <w:lang w:val="en-GB"/>
        </w:rPr>
        <w:t xml:space="preserve">. </w:t>
      </w:r>
      <w:r w:rsidR="00791160" w:rsidRPr="00344A7C">
        <w:rPr>
          <w:rFonts w:ascii="Times New Roman" w:hAnsi="Times New Roman" w:cs="Times New Roman"/>
          <w:sz w:val="24"/>
          <w:szCs w:val="24"/>
          <w:lang w:val="en-GB"/>
        </w:rPr>
        <w:t xml:space="preserve">Despite the existence of programs such as the Women’s Practice Parliament, and a gradually increasing female presence in decision-making positions and in the public sphere more generally, the belief in men’s superiority remains prevalent. This highlights the need for strong affirmative action in the form of Temporary Special Measures (TSM). </w:t>
      </w:r>
      <w:r w:rsidR="00EC5837" w:rsidRPr="00344A7C">
        <w:rPr>
          <w:rFonts w:ascii="Times New Roman" w:hAnsi="Times New Roman" w:cs="Times New Roman"/>
          <w:sz w:val="24"/>
          <w:szCs w:val="24"/>
          <w:lang w:val="en-GB"/>
        </w:rPr>
        <w:t xml:space="preserve"> TSM such as</w:t>
      </w:r>
      <w:r w:rsidR="00E13B41" w:rsidRPr="00344A7C">
        <w:rPr>
          <w:rFonts w:ascii="Times New Roman" w:hAnsi="Times New Roman" w:cs="Times New Roman"/>
          <w:sz w:val="24"/>
          <w:szCs w:val="24"/>
          <w:lang w:val="en-GB"/>
        </w:rPr>
        <w:t xml:space="preserve"> a</w:t>
      </w:r>
      <w:r w:rsidR="00EC5837" w:rsidRPr="00344A7C">
        <w:rPr>
          <w:rFonts w:ascii="Times New Roman" w:hAnsi="Times New Roman" w:cs="Times New Roman"/>
          <w:sz w:val="24"/>
          <w:szCs w:val="24"/>
          <w:lang w:val="en-GB"/>
        </w:rPr>
        <w:t xml:space="preserve"> </w:t>
      </w:r>
      <w:r w:rsidR="008F498A" w:rsidRPr="00344A7C">
        <w:rPr>
          <w:rFonts w:ascii="Times New Roman" w:hAnsi="Times New Roman" w:cs="Times New Roman"/>
          <w:sz w:val="24"/>
          <w:szCs w:val="24"/>
          <w:lang w:val="en-GB"/>
        </w:rPr>
        <w:t>q</w:t>
      </w:r>
      <w:r w:rsidR="00EC5837" w:rsidRPr="00344A7C">
        <w:rPr>
          <w:rFonts w:ascii="Times New Roman" w:hAnsi="Times New Roman" w:cs="Times New Roman"/>
          <w:sz w:val="24"/>
          <w:szCs w:val="24"/>
          <w:lang w:val="en-GB"/>
        </w:rPr>
        <w:t>uota</w:t>
      </w:r>
      <w:r w:rsidR="00E13B41" w:rsidRPr="00344A7C">
        <w:rPr>
          <w:rFonts w:ascii="Times New Roman" w:hAnsi="Times New Roman" w:cs="Times New Roman"/>
          <w:sz w:val="24"/>
          <w:szCs w:val="24"/>
          <w:lang w:val="en-GB"/>
        </w:rPr>
        <w:t xml:space="preserve"> system</w:t>
      </w:r>
      <w:r w:rsidR="00EC5837" w:rsidRPr="00344A7C">
        <w:rPr>
          <w:rFonts w:ascii="Times New Roman" w:hAnsi="Times New Roman" w:cs="Times New Roman"/>
          <w:sz w:val="24"/>
          <w:szCs w:val="24"/>
          <w:lang w:val="en-GB"/>
        </w:rPr>
        <w:t xml:space="preserve"> in Parliament is key to improve the participation of women in politics and </w:t>
      </w:r>
      <w:r w:rsidR="00FA09B5" w:rsidRPr="00344A7C">
        <w:rPr>
          <w:rFonts w:ascii="Times New Roman" w:hAnsi="Times New Roman" w:cs="Times New Roman"/>
          <w:sz w:val="24"/>
          <w:szCs w:val="24"/>
          <w:lang w:val="en-GB"/>
        </w:rPr>
        <w:t>decision-making</w:t>
      </w:r>
      <w:r w:rsidR="00E13B41" w:rsidRPr="00344A7C">
        <w:rPr>
          <w:rFonts w:ascii="Times New Roman" w:hAnsi="Times New Roman" w:cs="Times New Roman"/>
          <w:sz w:val="24"/>
          <w:szCs w:val="24"/>
          <w:lang w:val="en-GB"/>
        </w:rPr>
        <w:t xml:space="preserve"> bodies</w:t>
      </w:r>
      <w:r w:rsidR="00EC5837" w:rsidRPr="00344A7C">
        <w:rPr>
          <w:rFonts w:ascii="Times New Roman" w:hAnsi="Times New Roman" w:cs="Times New Roman"/>
          <w:sz w:val="24"/>
          <w:szCs w:val="24"/>
          <w:lang w:val="en-GB"/>
        </w:rPr>
        <w:t>.</w:t>
      </w:r>
      <w:r w:rsidR="008E5A57" w:rsidRPr="00344A7C">
        <w:rPr>
          <w:rFonts w:ascii="Times New Roman" w:hAnsi="Times New Roman" w:cs="Times New Roman"/>
          <w:sz w:val="24"/>
          <w:szCs w:val="24"/>
          <w:lang w:val="en-GB"/>
        </w:rPr>
        <w:t xml:space="preserve"> This issue has been raised</w:t>
      </w:r>
      <w:r w:rsidR="00E13B41" w:rsidRPr="00344A7C">
        <w:rPr>
          <w:rFonts w:ascii="Times New Roman" w:hAnsi="Times New Roman" w:cs="Times New Roman"/>
          <w:sz w:val="24"/>
          <w:szCs w:val="24"/>
          <w:lang w:val="en-GB"/>
        </w:rPr>
        <w:t xml:space="preserve"> and discussed</w:t>
      </w:r>
      <w:r w:rsidR="008E5A57" w:rsidRPr="00344A7C">
        <w:rPr>
          <w:rFonts w:ascii="Times New Roman" w:hAnsi="Times New Roman" w:cs="Times New Roman"/>
          <w:sz w:val="24"/>
          <w:szCs w:val="24"/>
          <w:lang w:val="en-GB"/>
        </w:rPr>
        <w:t xml:space="preserve"> in Parliament but </w:t>
      </w:r>
      <w:r w:rsidRPr="00344A7C">
        <w:rPr>
          <w:rFonts w:ascii="Times New Roman" w:hAnsi="Times New Roman" w:cs="Times New Roman"/>
          <w:sz w:val="24"/>
          <w:szCs w:val="24"/>
          <w:lang w:val="en-GB"/>
        </w:rPr>
        <w:t xml:space="preserve">no </w:t>
      </w:r>
      <w:r w:rsidR="004A0B22" w:rsidRPr="00344A7C">
        <w:rPr>
          <w:rFonts w:ascii="Times New Roman" w:hAnsi="Times New Roman" w:cs="Times New Roman"/>
          <w:sz w:val="24"/>
          <w:szCs w:val="24"/>
          <w:lang w:val="en-GB"/>
        </w:rPr>
        <w:t xml:space="preserve">conclusion was reached. </w:t>
      </w:r>
      <w:r w:rsidR="00E13B41" w:rsidRPr="00344A7C">
        <w:rPr>
          <w:rFonts w:ascii="Times New Roman" w:hAnsi="Times New Roman" w:cs="Times New Roman"/>
          <w:sz w:val="24"/>
          <w:szCs w:val="24"/>
          <w:lang w:val="en-GB"/>
        </w:rPr>
        <w:t xml:space="preserve"> There </w:t>
      </w:r>
      <w:r w:rsidR="004A0B22" w:rsidRPr="00344A7C">
        <w:rPr>
          <w:rFonts w:ascii="Times New Roman" w:hAnsi="Times New Roman" w:cs="Times New Roman"/>
          <w:sz w:val="24"/>
          <w:szCs w:val="24"/>
          <w:lang w:val="en-GB"/>
        </w:rPr>
        <w:t xml:space="preserve">has been </w:t>
      </w:r>
      <w:r w:rsidR="00E13B41" w:rsidRPr="00344A7C">
        <w:rPr>
          <w:rFonts w:ascii="Times New Roman" w:hAnsi="Times New Roman" w:cs="Times New Roman"/>
          <w:sz w:val="24"/>
          <w:szCs w:val="24"/>
          <w:lang w:val="en-GB"/>
        </w:rPr>
        <w:t xml:space="preserve">no </w:t>
      </w:r>
      <w:r w:rsidR="004A0B22" w:rsidRPr="00344A7C">
        <w:rPr>
          <w:rFonts w:ascii="Times New Roman" w:hAnsi="Times New Roman" w:cs="Times New Roman"/>
          <w:sz w:val="24"/>
          <w:szCs w:val="24"/>
          <w:lang w:val="en-GB"/>
        </w:rPr>
        <w:t xml:space="preserve">concrete </w:t>
      </w:r>
      <w:r w:rsidR="00E13B41" w:rsidRPr="00344A7C">
        <w:rPr>
          <w:rFonts w:ascii="Times New Roman" w:hAnsi="Times New Roman" w:cs="Times New Roman"/>
          <w:sz w:val="24"/>
          <w:szCs w:val="24"/>
          <w:lang w:val="en-GB"/>
        </w:rPr>
        <w:t xml:space="preserve">decision </w:t>
      </w:r>
      <w:r w:rsidR="00A3669B" w:rsidRPr="00344A7C">
        <w:rPr>
          <w:rFonts w:ascii="Times New Roman" w:hAnsi="Times New Roman" w:cs="Times New Roman"/>
          <w:sz w:val="24"/>
          <w:szCs w:val="24"/>
          <w:lang w:val="en-GB"/>
        </w:rPr>
        <w:t xml:space="preserve">made, </w:t>
      </w:r>
      <w:r w:rsidR="004A0B22" w:rsidRPr="00344A7C">
        <w:rPr>
          <w:rFonts w:ascii="Times New Roman" w:hAnsi="Times New Roman" w:cs="Times New Roman"/>
          <w:sz w:val="24"/>
          <w:szCs w:val="24"/>
          <w:lang w:val="en-GB"/>
        </w:rPr>
        <w:t>or action</w:t>
      </w:r>
      <w:r w:rsidR="00A3669B" w:rsidRPr="00344A7C">
        <w:rPr>
          <w:rFonts w:ascii="Times New Roman" w:hAnsi="Times New Roman" w:cs="Times New Roman"/>
          <w:sz w:val="24"/>
          <w:szCs w:val="24"/>
          <w:lang w:val="en-GB"/>
        </w:rPr>
        <w:t xml:space="preserve"> taken,</w:t>
      </w:r>
      <w:r w:rsidR="004A0B22" w:rsidRPr="00344A7C">
        <w:rPr>
          <w:rFonts w:ascii="Times New Roman" w:hAnsi="Times New Roman" w:cs="Times New Roman"/>
          <w:sz w:val="24"/>
          <w:szCs w:val="24"/>
          <w:lang w:val="en-GB"/>
        </w:rPr>
        <w:t xml:space="preserve"> </w:t>
      </w:r>
      <w:r w:rsidRPr="00344A7C">
        <w:rPr>
          <w:rFonts w:ascii="Times New Roman" w:hAnsi="Times New Roman" w:cs="Times New Roman"/>
          <w:sz w:val="24"/>
          <w:szCs w:val="24"/>
          <w:lang w:val="en-GB"/>
        </w:rPr>
        <w:t>by the government to accelerate the equality between men and women</w:t>
      </w:r>
      <w:r w:rsidR="00E13B41" w:rsidRPr="00344A7C">
        <w:rPr>
          <w:rFonts w:ascii="Times New Roman" w:hAnsi="Times New Roman" w:cs="Times New Roman"/>
          <w:sz w:val="24"/>
          <w:szCs w:val="24"/>
          <w:lang w:val="en-GB"/>
        </w:rPr>
        <w:t xml:space="preserve"> through TSM</w:t>
      </w:r>
      <w:r w:rsidR="00FA0C13" w:rsidRPr="00344A7C">
        <w:rPr>
          <w:rFonts w:ascii="Times New Roman" w:hAnsi="Times New Roman" w:cs="Times New Roman"/>
          <w:sz w:val="24"/>
          <w:szCs w:val="24"/>
          <w:lang w:val="en-GB"/>
        </w:rPr>
        <w:t xml:space="preserve">. </w:t>
      </w:r>
    </w:p>
    <w:p w14:paraId="23D14544" w14:textId="77777777" w:rsidR="004C2B1B" w:rsidRPr="00344A7C" w:rsidRDefault="004C2B1B" w:rsidP="00344A7C">
      <w:pPr>
        <w:spacing w:after="120" w:line="276" w:lineRule="auto"/>
        <w:jc w:val="both"/>
        <w:rPr>
          <w:rFonts w:ascii="Times New Roman" w:hAnsi="Times New Roman" w:cs="Times New Roman"/>
          <w:sz w:val="24"/>
          <w:szCs w:val="24"/>
          <w:lang w:val="en-GB"/>
        </w:rPr>
      </w:pPr>
    </w:p>
    <w:p w14:paraId="481F2CD7" w14:textId="77777777" w:rsidR="00FA0C13" w:rsidRPr="00344A7C" w:rsidRDefault="00FA0C13" w:rsidP="00344A7C">
      <w:pPr>
        <w:spacing w:after="120" w:line="276" w:lineRule="auto"/>
        <w:jc w:val="both"/>
        <w:rPr>
          <w:rFonts w:ascii="Times New Roman" w:hAnsi="Times New Roman" w:cs="Times New Roman"/>
          <w:b/>
          <w:bCs/>
          <w:sz w:val="24"/>
          <w:szCs w:val="24"/>
          <w:lang w:val="en-GB"/>
        </w:rPr>
      </w:pPr>
      <w:r w:rsidRPr="00344A7C">
        <w:rPr>
          <w:rFonts w:ascii="Times New Roman" w:hAnsi="Times New Roman" w:cs="Times New Roman"/>
          <w:b/>
          <w:bCs/>
          <w:sz w:val="24"/>
          <w:szCs w:val="24"/>
          <w:lang w:val="en-GB"/>
        </w:rPr>
        <w:t>Recommendation</w:t>
      </w:r>
    </w:p>
    <w:p w14:paraId="50FBEF1C" w14:textId="43156BDA" w:rsidR="00E91EB9" w:rsidRPr="00344A7C" w:rsidRDefault="00FA0C13"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 xml:space="preserve">We urge the Government to initiate </w:t>
      </w:r>
      <w:r w:rsidR="00D6582D" w:rsidRPr="00344A7C">
        <w:rPr>
          <w:rFonts w:ascii="Times New Roman" w:hAnsi="Times New Roman" w:cs="Times New Roman"/>
          <w:sz w:val="24"/>
          <w:szCs w:val="24"/>
          <w:lang w:val="en-GB"/>
        </w:rPr>
        <w:t xml:space="preserve">a quota system </w:t>
      </w:r>
      <w:r w:rsidR="009378D2" w:rsidRPr="00344A7C">
        <w:rPr>
          <w:rFonts w:ascii="Times New Roman" w:hAnsi="Times New Roman" w:cs="Times New Roman"/>
          <w:sz w:val="24"/>
          <w:szCs w:val="24"/>
          <w:lang w:val="en-GB"/>
        </w:rPr>
        <w:t xml:space="preserve">in Parliament </w:t>
      </w:r>
      <w:r w:rsidRPr="00344A7C">
        <w:rPr>
          <w:rFonts w:ascii="Times New Roman" w:hAnsi="Times New Roman" w:cs="Times New Roman"/>
          <w:sz w:val="24"/>
          <w:szCs w:val="24"/>
          <w:lang w:val="en-GB"/>
        </w:rPr>
        <w:t xml:space="preserve">to promote equality </w:t>
      </w:r>
      <w:r w:rsidR="006346D9" w:rsidRPr="00344A7C">
        <w:rPr>
          <w:rFonts w:ascii="Times New Roman" w:hAnsi="Times New Roman" w:cs="Times New Roman"/>
          <w:sz w:val="24"/>
          <w:szCs w:val="24"/>
          <w:lang w:val="en-GB"/>
        </w:rPr>
        <w:t>for</w:t>
      </w:r>
      <w:r w:rsidRPr="00344A7C">
        <w:rPr>
          <w:rFonts w:ascii="Times New Roman" w:hAnsi="Times New Roman" w:cs="Times New Roman"/>
          <w:sz w:val="24"/>
          <w:szCs w:val="24"/>
          <w:lang w:val="en-GB"/>
        </w:rPr>
        <w:t xml:space="preserve"> men and women</w:t>
      </w:r>
      <w:r w:rsidR="002C4A73" w:rsidRPr="00344A7C">
        <w:rPr>
          <w:rFonts w:ascii="Times New Roman" w:hAnsi="Times New Roman" w:cs="Times New Roman"/>
          <w:sz w:val="24"/>
          <w:szCs w:val="24"/>
          <w:lang w:val="en-GB"/>
        </w:rPr>
        <w:t xml:space="preserve"> </w:t>
      </w:r>
      <w:r w:rsidR="008E5A57" w:rsidRPr="00344A7C">
        <w:rPr>
          <w:rFonts w:ascii="Times New Roman" w:hAnsi="Times New Roman" w:cs="Times New Roman"/>
          <w:sz w:val="24"/>
          <w:szCs w:val="24"/>
          <w:lang w:val="en-GB"/>
        </w:rPr>
        <w:t xml:space="preserve">in </w:t>
      </w:r>
      <w:r w:rsidR="006346D9" w:rsidRPr="00344A7C">
        <w:rPr>
          <w:rFonts w:ascii="Times New Roman" w:hAnsi="Times New Roman" w:cs="Times New Roman"/>
          <w:sz w:val="24"/>
          <w:szCs w:val="24"/>
          <w:lang w:val="en-GB"/>
        </w:rPr>
        <w:t xml:space="preserve">national </w:t>
      </w:r>
      <w:r w:rsidR="008E5A57" w:rsidRPr="00344A7C">
        <w:rPr>
          <w:rFonts w:ascii="Times New Roman" w:hAnsi="Times New Roman" w:cs="Times New Roman"/>
          <w:sz w:val="24"/>
          <w:szCs w:val="24"/>
          <w:lang w:val="en-GB"/>
        </w:rPr>
        <w:t xml:space="preserve">decision making. </w:t>
      </w:r>
    </w:p>
    <w:p w14:paraId="398A1549" w14:textId="77777777" w:rsidR="00A3669B" w:rsidRPr="00344A7C" w:rsidRDefault="00A3669B" w:rsidP="00344A7C">
      <w:pPr>
        <w:spacing w:after="120" w:line="276" w:lineRule="auto"/>
        <w:jc w:val="both"/>
        <w:rPr>
          <w:rFonts w:ascii="Times New Roman" w:hAnsi="Times New Roman" w:cs="Times New Roman"/>
          <w:sz w:val="24"/>
          <w:szCs w:val="24"/>
          <w:lang w:val="en-GB"/>
        </w:rPr>
      </w:pPr>
    </w:p>
    <w:p w14:paraId="5C8ABBCE" w14:textId="4BD5BB3D" w:rsidR="00E91EB9" w:rsidRPr="00344A7C" w:rsidRDefault="00FA0C13" w:rsidP="00344A7C">
      <w:pPr>
        <w:pStyle w:val="Heading2"/>
      </w:pPr>
      <w:bookmarkStart w:id="10" w:name="_Toc30433109"/>
      <w:r w:rsidRPr="00344A7C">
        <w:lastRenderedPageBreak/>
        <w:t>Article 5:</w:t>
      </w:r>
      <w:r w:rsidR="00FE2B22" w:rsidRPr="00344A7C">
        <w:t xml:space="preserve"> Sex Roles and Stereotyping</w:t>
      </w:r>
      <w:bookmarkEnd w:id="10"/>
      <w:r w:rsidRPr="00344A7C">
        <w:t xml:space="preserve"> </w:t>
      </w:r>
    </w:p>
    <w:p w14:paraId="4BA40928" w14:textId="55732044" w:rsidR="004F2F59" w:rsidRPr="00344A7C" w:rsidRDefault="004675BF"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The</w:t>
      </w:r>
      <w:r w:rsidR="00D13990" w:rsidRPr="00344A7C">
        <w:rPr>
          <w:rFonts w:ascii="Times New Roman" w:hAnsi="Times New Roman" w:cs="Times New Roman"/>
          <w:sz w:val="24"/>
          <w:szCs w:val="24"/>
          <w:lang w:val="en-GB"/>
        </w:rPr>
        <w:t xml:space="preserve">re is a clear </w:t>
      </w:r>
      <w:r w:rsidR="007663A4" w:rsidRPr="00344A7C">
        <w:rPr>
          <w:rFonts w:ascii="Times New Roman" w:hAnsi="Times New Roman" w:cs="Times New Roman"/>
          <w:sz w:val="24"/>
          <w:szCs w:val="24"/>
          <w:lang w:val="en-GB"/>
        </w:rPr>
        <w:t>delineation</w:t>
      </w:r>
      <w:r w:rsidR="00D13990" w:rsidRPr="00344A7C">
        <w:rPr>
          <w:rFonts w:ascii="Times New Roman" w:hAnsi="Times New Roman" w:cs="Times New Roman"/>
          <w:sz w:val="24"/>
          <w:szCs w:val="24"/>
          <w:lang w:val="en-GB"/>
        </w:rPr>
        <w:t xml:space="preserve"> of </w:t>
      </w:r>
      <w:r w:rsidRPr="00344A7C">
        <w:rPr>
          <w:rFonts w:ascii="Times New Roman" w:hAnsi="Times New Roman" w:cs="Times New Roman"/>
          <w:sz w:val="24"/>
          <w:szCs w:val="24"/>
          <w:lang w:val="en-GB"/>
        </w:rPr>
        <w:t>gender and sex roles</w:t>
      </w:r>
      <w:r w:rsidR="003769BD" w:rsidRPr="00344A7C">
        <w:rPr>
          <w:rFonts w:ascii="Times New Roman" w:hAnsi="Times New Roman" w:cs="Times New Roman"/>
          <w:sz w:val="24"/>
          <w:szCs w:val="24"/>
        </w:rPr>
        <w:t xml:space="preserve"> including expectations between men and women</w:t>
      </w:r>
      <w:r w:rsidRPr="00344A7C">
        <w:rPr>
          <w:rFonts w:ascii="Times New Roman" w:hAnsi="Times New Roman" w:cs="Times New Roman"/>
          <w:sz w:val="24"/>
          <w:szCs w:val="24"/>
          <w:lang w:val="en-GB"/>
        </w:rPr>
        <w:t xml:space="preserve"> </w:t>
      </w:r>
      <w:r w:rsidR="00D13990" w:rsidRPr="00344A7C">
        <w:rPr>
          <w:rFonts w:ascii="Times New Roman" w:hAnsi="Times New Roman" w:cs="Times New Roman"/>
          <w:sz w:val="24"/>
          <w:szCs w:val="24"/>
          <w:lang w:val="en-GB"/>
        </w:rPr>
        <w:t>in Kiribati</w:t>
      </w:r>
      <w:r w:rsidR="00CE0A18" w:rsidRPr="00344A7C">
        <w:rPr>
          <w:rFonts w:ascii="Times New Roman" w:hAnsi="Times New Roman" w:cs="Times New Roman"/>
          <w:sz w:val="24"/>
          <w:szCs w:val="24"/>
          <w:lang w:val="en-GB"/>
        </w:rPr>
        <w:t xml:space="preserve">. As a patriarchal </w:t>
      </w:r>
      <w:r w:rsidR="00BE1417" w:rsidRPr="00344A7C">
        <w:rPr>
          <w:rFonts w:ascii="Times New Roman" w:hAnsi="Times New Roman" w:cs="Times New Roman"/>
          <w:sz w:val="24"/>
          <w:szCs w:val="24"/>
        </w:rPr>
        <w:t xml:space="preserve">and predominantly Christian </w:t>
      </w:r>
      <w:r w:rsidR="00CE0A18" w:rsidRPr="00344A7C">
        <w:rPr>
          <w:rFonts w:ascii="Times New Roman" w:hAnsi="Times New Roman" w:cs="Times New Roman"/>
          <w:sz w:val="24"/>
          <w:szCs w:val="24"/>
          <w:lang w:val="en-GB"/>
        </w:rPr>
        <w:t>society,</w:t>
      </w:r>
      <w:r w:rsidR="00D13990" w:rsidRPr="00344A7C">
        <w:rPr>
          <w:rFonts w:ascii="Times New Roman" w:hAnsi="Times New Roman" w:cs="Times New Roman"/>
          <w:sz w:val="24"/>
          <w:szCs w:val="24"/>
          <w:lang w:val="en-GB"/>
        </w:rPr>
        <w:t xml:space="preserve"> significant respect and deference is afforded to men and elders. </w:t>
      </w:r>
      <w:r w:rsidR="00BC3FF1" w:rsidRPr="00344A7C">
        <w:rPr>
          <w:rFonts w:ascii="Times New Roman" w:hAnsi="Times New Roman" w:cs="Times New Roman"/>
          <w:sz w:val="24"/>
          <w:szCs w:val="24"/>
          <w:lang w:val="en-GB"/>
        </w:rPr>
        <w:t xml:space="preserve">While </w:t>
      </w:r>
      <w:r w:rsidR="007663A4" w:rsidRPr="00344A7C">
        <w:rPr>
          <w:rFonts w:ascii="Times New Roman" w:hAnsi="Times New Roman" w:cs="Times New Roman"/>
          <w:sz w:val="24"/>
          <w:szCs w:val="24"/>
          <w:lang w:val="en-GB"/>
        </w:rPr>
        <w:t>urban areas have seen an increas</w:t>
      </w:r>
      <w:r w:rsidR="00CE0A18" w:rsidRPr="00344A7C">
        <w:rPr>
          <w:rFonts w:ascii="Times New Roman" w:hAnsi="Times New Roman" w:cs="Times New Roman"/>
          <w:sz w:val="24"/>
          <w:szCs w:val="24"/>
          <w:lang w:val="en-GB"/>
        </w:rPr>
        <w:t>ing</w:t>
      </w:r>
      <w:r w:rsidR="007663A4" w:rsidRPr="00344A7C">
        <w:rPr>
          <w:rFonts w:ascii="Times New Roman" w:hAnsi="Times New Roman" w:cs="Times New Roman"/>
          <w:sz w:val="24"/>
          <w:szCs w:val="24"/>
          <w:lang w:val="en-GB"/>
        </w:rPr>
        <w:t xml:space="preserve"> fluidity in gender roles</w:t>
      </w:r>
      <w:r w:rsidR="00BC3FF1" w:rsidRPr="00344A7C">
        <w:rPr>
          <w:rFonts w:ascii="Times New Roman" w:hAnsi="Times New Roman" w:cs="Times New Roman"/>
          <w:sz w:val="24"/>
          <w:szCs w:val="24"/>
          <w:lang w:val="en-GB"/>
        </w:rPr>
        <w:t xml:space="preserve"> and a </w:t>
      </w:r>
      <w:r w:rsidR="007663A4" w:rsidRPr="00344A7C">
        <w:rPr>
          <w:rFonts w:ascii="Times New Roman" w:hAnsi="Times New Roman" w:cs="Times New Roman"/>
          <w:sz w:val="24"/>
          <w:szCs w:val="24"/>
          <w:lang w:val="en-GB"/>
        </w:rPr>
        <w:t>greater sharing of responsibilities between men and women</w:t>
      </w:r>
      <w:r w:rsidR="00BC3FF1" w:rsidRPr="00344A7C">
        <w:rPr>
          <w:rFonts w:ascii="Times New Roman" w:hAnsi="Times New Roman" w:cs="Times New Roman"/>
          <w:sz w:val="24"/>
          <w:szCs w:val="24"/>
          <w:lang w:val="en-GB"/>
        </w:rPr>
        <w:t>, o</w:t>
      </w:r>
      <w:r w:rsidR="007663A4" w:rsidRPr="00344A7C">
        <w:rPr>
          <w:rFonts w:ascii="Times New Roman" w:hAnsi="Times New Roman" w:cs="Times New Roman"/>
          <w:sz w:val="24"/>
          <w:szCs w:val="24"/>
          <w:lang w:val="en-GB"/>
        </w:rPr>
        <w:t>utside urban areas</w:t>
      </w:r>
      <w:r w:rsidR="00835C81" w:rsidRPr="00344A7C">
        <w:rPr>
          <w:rFonts w:ascii="Times New Roman" w:hAnsi="Times New Roman" w:cs="Times New Roman"/>
          <w:sz w:val="24"/>
          <w:szCs w:val="24"/>
          <w:lang w:val="en-GB"/>
        </w:rPr>
        <w:t xml:space="preserve"> </w:t>
      </w:r>
      <w:r w:rsidR="007663A4" w:rsidRPr="00344A7C">
        <w:rPr>
          <w:rFonts w:ascii="Times New Roman" w:hAnsi="Times New Roman" w:cs="Times New Roman"/>
          <w:sz w:val="24"/>
          <w:szCs w:val="24"/>
          <w:lang w:val="en-GB"/>
        </w:rPr>
        <w:t>sex role demarcation and stereotyping remain entrenched</w:t>
      </w:r>
      <w:r w:rsidR="00BC3FF1" w:rsidRPr="00344A7C">
        <w:rPr>
          <w:rFonts w:ascii="Times New Roman" w:hAnsi="Times New Roman" w:cs="Times New Roman"/>
          <w:sz w:val="24"/>
          <w:szCs w:val="24"/>
          <w:lang w:val="en-GB"/>
        </w:rPr>
        <w:t>. W</w:t>
      </w:r>
      <w:r w:rsidR="00835C81" w:rsidRPr="00344A7C">
        <w:rPr>
          <w:rFonts w:ascii="Times New Roman" w:hAnsi="Times New Roman" w:cs="Times New Roman"/>
          <w:sz w:val="24"/>
          <w:szCs w:val="24"/>
          <w:lang w:val="en-GB"/>
        </w:rPr>
        <w:t xml:space="preserve">omen </w:t>
      </w:r>
      <w:r w:rsidR="00BC3FF1" w:rsidRPr="00344A7C">
        <w:rPr>
          <w:rFonts w:ascii="Times New Roman" w:hAnsi="Times New Roman" w:cs="Times New Roman"/>
          <w:sz w:val="24"/>
          <w:szCs w:val="24"/>
          <w:lang w:val="en-GB"/>
        </w:rPr>
        <w:t xml:space="preserve">are widely expected to </w:t>
      </w:r>
      <w:r w:rsidR="00835C81" w:rsidRPr="00344A7C">
        <w:rPr>
          <w:rFonts w:ascii="Times New Roman" w:hAnsi="Times New Roman" w:cs="Times New Roman"/>
          <w:sz w:val="24"/>
          <w:szCs w:val="24"/>
          <w:lang w:val="en-GB"/>
        </w:rPr>
        <w:t>maintain</w:t>
      </w:r>
      <w:r w:rsidR="00BC3FF1" w:rsidRPr="00344A7C">
        <w:rPr>
          <w:rFonts w:ascii="Times New Roman" w:hAnsi="Times New Roman" w:cs="Times New Roman"/>
          <w:sz w:val="24"/>
          <w:szCs w:val="24"/>
          <w:lang w:val="en-GB"/>
        </w:rPr>
        <w:t xml:space="preserve"> </w:t>
      </w:r>
      <w:r w:rsidR="00835C81" w:rsidRPr="00344A7C">
        <w:rPr>
          <w:rFonts w:ascii="Times New Roman" w:hAnsi="Times New Roman" w:cs="Times New Roman"/>
          <w:sz w:val="24"/>
          <w:szCs w:val="24"/>
          <w:lang w:val="en-GB"/>
        </w:rPr>
        <w:t xml:space="preserve">traditional roles of domestic duties and child rearing. </w:t>
      </w:r>
      <w:r w:rsidR="004F2F59" w:rsidRPr="00344A7C">
        <w:rPr>
          <w:rFonts w:ascii="Times New Roman" w:hAnsi="Times New Roman" w:cs="Times New Roman"/>
          <w:sz w:val="24"/>
          <w:szCs w:val="24"/>
          <w:lang w:val="en-GB"/>
        </w:rPr>
        <w:t xml:space="preserve">Men’s authority in the family often results in prioritisation of household money for their personal consumption of tobacco, alcohol and kava, leaving insufficient funds for women to purchase food for the family (McNamara &amp; </w:t>
      </w:r>
      <w:proofErr w:type="spellStart"/>
      <w:r w:rsidR="004F2F59" w:rsidRPr="00344A7C">
        <w:rPr>
          <w:rFonts w:ascii="Times New Roman" w:hAnsi="Times New Roman" w:cs="Times New Roman"/>
          <w:sz w:val="24"/>
          <w:szCs w:val="24"/>
          <w:lang w:val="en-GB"/>
        </w:rPr>
        <w:t>Westoby</w:t>
      </w:r>
      <w:proofErr w:type="spellEnd"/>
      <w:r w:rsidR="004F2F59" w:rsidRPr="00344A7C">
        <w:rPr>
          <w:rFonts w:ascii="Times New Roman" w:hAnsi="Times New Roman" w:cs="Times New Roman"/>
          <w:sz w:val="24"/>
          <w:szCs w:val="24"/>
          <w:lang w:val="en-GB"/>
        </w:rPr>
        <w:t xml:space="preserve"> 2014, 58-59). Women are therefore increasingly being required to perform what were traditionally men’s roles (such as gathering food), and are experiencing higher rates of victimisation as a result of increased pressure to provide for the family.</w:t>
      </w:r>
    </w:p>
    <w:p w14:paraId="17221629" w14:textId="7799AA03" w:rsidR="00CE65CF" w:rsidRPr="00344A7C" w:rsidRDefault="00CE0A18"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The Government has focussed much of its behaviour changes strategies on formal education</w:t>
      </w:r>
      <w:r w:rsidR="00BE1417" w:rsidRPr="00344A7C">
        <w:rPr>
          <w:rFonts w:ascii="Times New Roman" w:hAnsi="Times New Roman" w:cs="Times New Roman"/>
          <w:sz w:val="24"/>
          <w:szCs w:val="24"/>
        </w:rPr>
        <w:t>.</w:t>
      </w:r>
      <w:r w:rsidRPr="00344A7C">
        <w:rPr>
          <w:rFonts w:ascii="Times New Roman" w:hAnsi="Times New Roman" w:cs="Times New Roman"/>
          <w:sz w:val="24"/>
          <w:szCs w:val="24"/>
          <w:lang w:val="en-GB"/>
        </w:rPr>
        <w:t xml:space="preserve"> </w:t>
      </w:r>
      <w:r w:rsidR="004F2F59" w:rsidRPr="00344A7C">
        <w:rPr>
          <w:rFonts w:ascii="Times New Roman" w:hAnsi="Times New Roman" w:cs="Times New Roman"/>
          <w:sz w:val="24"/>
          <w:szCs w:val="24"/>
          <w:lang w:val="en-GB"/>
        </w:rPr>
        <w:t>While formal education programs are important, they do not reach large sectors of society, particularly adult male perpetrators, female victims</w:t>
      </w:r>
      <w:r w:rsidR="009F74FC" w:rsidRPr="00344A7C">
        <w:rPr>
          <w:rFonts w:ascii="Times New Roman" w:hAnsi="Times New Roman" w:cs="Times New Roman"/>
          <w:sz w:val="24"/>
          <w:szCs w:val="24"/>
        </w:rPr>
        <w:t xml:space="preserve"> and the rest in society</w:t>
      </w:r>
      <w:r w:rsidR="004F2F59" w:rsidRPr="00344A7C">
        <w:rPr>
          <w:rFonts w:ascii="Times New Roman" w:hAnsi="Times New Roman" w:cs="Times New Roman"/>
          <w:sz w:val="24"/>
          <w:szCs w:val="24"/>
          <w:lang w:val="en-GB"/>
        </w:rPr>
        <w:t xml:space="preserve">. NGOs play a vital role in reaching these demographics, and the Government should work collaboratively with NGOs to enhance its effectiveness in program delivery. </w:t>
      </w:r>
    </w:p>
    <w:p w14:paraId="504CF370" w14:textId="4E548551" w:rsidR="004C2B1B" w:rsidRPr="00344A7C" w:rsidRDefault="004C2B1B" w:rsidP="00344A7C">
      <w:pPr>
        <w:spacing w:after="120" w:line="276" w:lineRule="auto"/>
        <w:jc w:val="both"/>
        <w:rPr>
          <w:rFonts w:ascii="Times New Roman" w:hAnsi="Times New Roman" w:cs="Times New Roman"/>
          <w:sz w:val="24"/>
          <w:szCs w:val="24"/>
        </w:rPr>
      </w:pPr>
      <w:r w:rsidRPr="00344A7C">
        <w:rPr>
          <w:rFonts w:ascii="Times New Roman" w:hAnsi="Times New Roman" w:cs="Times New Roman"/>
          <w:sz w:val="24"/>
          <w:szCs w:val="24"/>
        </w:rPr>
        <w:t xml:space="preserve">Stereotypes that women’s decision-making roles and capabilities are less than </w:t>
      </w:r>
      <w:proofErr w:type="gramStart"/>
      <w:r w:rsidRPr="00344A7C">
        <w:rPr>
          <w:rFonts w:ascii="Times New Roman" w:hAnsi="Times New Roman" w:cs="Times New Roman"/>
          <w:sz w:val="24"/>
          <w:szCs w:val="24"/>
        </w:rPr>
        <w:t>men’s</w:t>
      </w:r>
      <w:proofErr w:type="gramEnd"/>
      <w:r w:rsidRPr="00344A7C">
        <w:rPr>
          <w:rFonts w:ascii="Times New Roman" w:hAnsi="Times New Roman" w:cs="Times New Roman"/>
          <w:sz w:val="24"/>
          <w:szCs w:val="24"/>
        </w:rPr>
        <w:t xml:space="preserve"> remain pervasive, as do differential attitudes toward the acceptability of men and women having extra-marital affairs. Church stereotypes in respect of appropriate clothing within their premises or how a married woman should be attired restricts the freedom of women to dress comfortably as they want.  Societal attitudes persist in promoting the stereotype that women and young girls invite sexual assault and rape by wearing ‘provocative’ clothing such as </w:t>
      </w:r>
      <w:proofErr w:type="spellStart"/>
      <w:r w:rsidRPr="00344A7C">
        <w:rPr>
          <w:rFonts w:ascii="Times New Roman" w:hAnsi="Times New Roman" w:cs="Times New Roman"/>
          <w:sz w:val="24"/>
          <w:szCs w:val="24"/>
        </w:rPr>
        <w:t>mini skirts</w:t>
      </w:r>
      <w:proofErr w:type="spellEnd"/>
      <w:r w:rsidRPr="00344A7C">
        <w:rPr>
          <w:rFonts w:ascii="Times New Roman" w:hAnsi="Times New Roman" w:cs="Times New Roman"/>
          <w:sz w:val="24"/>
          <w:szCs w:val="24"/>
        </w:rPr>
        <w:t xml:space="preserve"> and shorts, or strapless tops. Some of these stereotypes, in particular in relation to marriage and women’s obligations, are so deeply entrenched that women feel that it is their duty to obey and fulfill their husband’s commands including sexual desires as and when he needs.  These limit the women’s ability to live freely and increases their risks to violence and their health.</w:t>
      </w:r>
    </w:p>
    <w:p w14:paraId="49DBFD29" w14:textId="77777777" w:rsidR="004C2B1B" w:rsidRPr="00344A7C" w:rsidRDefault="004C2B1B" w:rsidP="00344A7C">
      <w:pPr>
        <w:spacing w:after="120" w:line="276" w:lineRule="auto"/>
        <w:jc w:val="both"/>
        <w:rPr>
          <w:rFonts w:ascii="Times New Roman" w:hAnsi="Times New Roman" w:cs="Times New Roman"/>
          <w:sz w:val="24"/>
          <w:szCs w:val="24"/>
        </w:rPr>
      </w:pPr>
    </w:p>
    <w:p w14:paraId="48D58C98" w14:textId="1B8B4B7F" w:rsidR="00CE65CF" w:rsidRPr="00344A7C" w:rsidRDefault="00CE65CF" w:rsidP="00344A7C">
      <w:pPr>
        <w:spacing w:after="120" w:line="276" w:lineRule="auto"/>
        <w:jc w:val="both"/>
        <w:rPr>
          <w:rFonts w:ascii="Times New Roman" w:hAnsi="Times New Roman" w:cs="Times New Roman"/>
          <w:b/>
          <w:bCs/>
          <w:sz w:val="24"/>
          <w:szCs w:val="24"/>
          <w:lang w:val="en-GB"/>
        </w:rPr>
      </w:pPr>
      <w:r w:rsidRPr="00344A7C">
        <w:rPr>
          <w:rFonts w:ascii="Times New Roman" w:hAnsi="Times New Roman" w:cs="Times New Roman"/>
          <w:b/>
          <w:bCs/>
          <w:sz w:val="24"/>
          <w:szCs w:val="24"/>
          <w:lang w:val="en-GB"/>
        </w:rPr>
        <w:t>Recommendation</w:t>
      </w:r>
    </w:p>
    <w:p w14:paraId="5B9CF311" w14:textId="77777777" w:rsidR="00675D57" w:rsidRPr="00344A7C" w:rsidRDefault="00CE65CF" w:rsidP="00344A7C">
      <w:pPr>
        <w:spacing w:after="120" w:line="276" w:lineRule="auto"/>
        <w:jc w:val="both"/>
        <w:rPr>
          <w:rFonts w:ascii="Times New Roman" w:hAnsi="Times New Roman" w:cs="Times New Roman"/>
          <w:sz w:val="24"/>
          <w:szCs w:val="24"/>
        </w:rPr>
      </w:pPr>
      <w:r w:rsidRPr="00344A7C">
        <w:rPr>
          <w:rFonts w:ascii="Times New Roman" w:hAnsi="Times New Roman" w:cs="Times New Roman"/>
          <w:sz w:val="24"/>
          <w:szCs w:val="24"/>
          <w:lang w:val="en-GB"/>
        </w:rPr>
        <w:t>We call upon the government to</w:t>
      </w:r>
      <w:r w:rsidR="00675D57" w:rsidRPr="00344A7C">
        <w:rPr>
          <w:rFonts w:ascii="Times New Roman" w:hAnsi="Times New Roman" w:cs="Times New Roman"/>
          <w:sz w:val="24"/>
          <w:szCs w:val="24"/>
        </w:rPr>
        <w:t>:</w:t>
      </w:r>
    </w:p>
    <w:p w14:paraId="11F1FDE8" w14:textId="70A2F31B" w:rsidR="00675D57" w:rsidRPr="00344A7C" w:rsidRDefault="00675D57" w:rsidP="00344A7C">
      <w:pPr>
        <w:pStyle w:val="ListParagraph"/>
        <w:numPr>
          <w:ilvl w:val="0"/>
          <w:numId w:val="11"/>
        </w:numPr>
        <w:spacing w:after="120" w:line="276" w:lineRule="auto"/>
        <w:contextualSpacing w:val="0"/>
        <w:jc w:val="both"/>
        <w:rPr>
          <w:rFonts w:ascii="Times New Roman" w:hAnsi="Times New Roman" w:cs="Times New Roman"/>
          <w:sz w:val="24"/>
          <w:szCs w:val="24"/>
          <w:lang w:val="en-GB"/>
        </w:rPr>
      </w:pPr>
      <w:r w:rsidRPr="00344A7C">
        <w:rPr>
          <w:rFonts w:ascii="Times New Roman" w:hAnsi="Times New Roman" w:cs="Times New Roman"/>
          <w:sz w:val="24"/>
          <w:szCs w:val="24"/>
        </w:rPr>
        <w:t>increase national awareness on the advantages of gender equality and human rights</w:t>
      </w:r>
      <w:r w:rsidR="006346D9" w:rsidRPr="00344A7C">
        <w:rPr>
          <w:rFonts w:ascii="Times New Roman" w:hAnsi="Times New Roman" w:cs="Times New Roman"/>
          <w:sz w:val="24"/>
          <w:szCs w:val="24"/>
        </w:rPr>
        <w:t>;</w:t>
      </w:r>
    </w:p>
    <w:p w14:paraId="1BA5387C" w14:textId="031C234E" w:rsidR="00161D6A" w:rsidRPr="00344A7C" w:rsidRDefault="006346D9" w:rsidP="00344A7C">
      <w:pPr>
        <w:pStyle w:val="ListParagraph"/>
        <w:numPr>
          <w:ilvl w:val="0"/>
          <w:numId w:val="11"/>
        </w:numPr>
        <w:spacing w:after="120" w:line="276" w:lineRule="auto"/>
        <w:contextualSpacing w:val="0"/>
        <w:jc w:val="both"/>
        <w:rPr>
          <w:rFonts w:ascii="Times New Roman" w:hAnsi="Times New Roman" w:cs="Times New Roman"/>
          <w:sz w:val="24"/>
          <w:szCs w:val="24"/>
          <w:lang w:val="en-GB"/>
        </w:rPr>
      </w:pPr>
      <w:r w:rsidRPr="00344A7C">
        <w:rPr>
          <w:rFonts w:ascii="Times New Roman" w:hAnsi="Times New Roman" w:cs="Times New Roman"/>
          <w:sz w:val="24"/>
          <w:szCs w:val="24"/>
        </w:rPr>
        <w:t>s</w:t>
      </w:r>
      <w:r w:rsidR="00675D57" w:rsidRPr="00344A7C">
        <w:rPr>
          <w:rFonts w:ascii="Times New Roman" w:hAnsi="Times New Roman" w:cs="Times New Roman"/>
          <w:sz w:val="24"/>
          <w:szCs w:val="24"/>
        </w:rPr>
        <w:t xml:space="preserve">upport and </w:t>
      </w:r>
      <w:r w:rsidR="004F2F59" w:rsidRPr="00344A7C">
        <w:rPr>
          <w:rFonts w:ascii="Times New Roman" w:hAnsi="Times New Roman" w:cs="Times New Roman"/>
          <w:sz w:val="24"/>
          <w:szCs w:val="24"/>
          <w:lang w:val="en-GB"/>
        </w:rPr>
        <w:t>build collaborative working relationships</w:t>
      </w:r>
      <w:r w:rsidR="00161D6A" w:rsidRPr="00344A7C">
        <w:rPr>
          <w:rFonts w:ascii="Times New Roman" w:hAnsi="Times New Roman" w:cs="Times New Roman"/>
          <w:sz w:val="24"/>
          <w:szCs w:val="24"/>
          <w:lang w:val="en-GB"/>
        </w:rPr>
        <w:t xml:space="preserve"> with relevant NGOs</w:t>
      </w:r>
      <w:r w:rsidR="004F2F59" w:rsidRPr="00344A7C">
        <w:rPr>
          <w:rFonts w:ascii="Times New Roman" w:hAnsi="Times New Roman" w:cs="Times New Roman"/>
          <w:sz w:val="24"/>
          <w:szCs w:val="24"/>
          <w:lang w:val="en-GB"/>
        </w:rPr>
        <w:t xml:space="preserve"> to deliver programs promoting gender equality and the sharing o</w:t>
      </w:r>
      <w:r w:rsidR="004C4518" w:rsidRPr="00344A7C">
        <w:rPr>
          <w:rFonts w:ascii="Times New Roman" w:hAnsi="Times New Roman" w:cs="Times New Roman"/>
          <w:sz w:val="24"/>
          <w:szCs w:val="24"/>
          <w:lang w:val="en-GB"/>
        </w:rPr>
        <w:t>f</w:t>
      </w:r>
      <w:r w:rsidR="004F2F59" w:rsidRPr="00344A7C">
        <w:rPr>
          <w:rFonts w:ascii="Times New Roman" w:hAnsi="Times New Roman" w:cs="Times New Roman"/>
          <w:sz w:val="24"/>
          <w:szCs w:val="24"/>
          <w:lang w:val="en-GB"/>
        </w:rPr>
        <w:t xml:space="preserve"> responsibilities, and</w:t>
      </w:r>
      <w:r w:rsidR="00161D6A" w:rsidRPr="00344A7C">
        <w:rPr>
          <w:rFonts w:ascii="Times New Roman" w:hAnsi="Times New Roman" w:cs="Times New Roman"/>
          <w:sz w:val="24"/>
          <w:szCs w:val="24"/>
          <w:lang w:val="en-GB"/>
        </w:rPr>
        <w:t xml:space="preserve"> to </w:t>
      </w:r>
      <w:r w:rsidR="004F2F59" w:rsidRPr="00344A7C">
        <w:rPr>
          <w:rFonts w:ascii="Times New Roman" w:hAnsi="Times New Roman" w:cs="Times New Roman"/>
          <w:sz w:val="24"/>
          <w:szCs w:val="24"/>
          <w:lang w:val="en-GB"/>
        </w:rPr>
        <w:t xml:space="preserve">conduct community consultations. </w:t>
      </w:r>
    </w:p>
    <w:p w14:paraId="16A3F80F" w14:textId="77777777" w:rsidR="003B4A2F" w:rsidRPr="00344A7C" w:rsidRDefault="00161D6A"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 xml:space="preserve"> </w:t>
      </w:r>
    </w:p>
    <w:p w14:paraId="15033F1B" w14:textId="66604780" w:rsidR="00E91EB9" w:rsidRPr="00344A7C" w:rsidRDefault="003B4A2F" w:rsidP="009F36AE">
      <w:pPr>
        <w:pStyle w:val="Heading2"/>
      </w:pPr>
      <w:bookmarkStart w:id="11" w:name="_Toc30433110"/>
      <w:r w:rsidRPr="00344A7C">
        <w:lastRenderedPageBreak/>
        <w:t>Article 6: Exploitation of women</w:t>
      </w:r>
      <w:bookmarkEnd w:id="11"/>
    </w:p>
    <w:p w14:paraId="1C021E4D" w14:textId="40BA4573" w:rsidR="000A68DA" w:rsidRPr="00344A7C" w:rsidRDefault="00D17C56"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rPr>
        <w:t xml:space="preserve">I-Kiribati women remain vulnerable to exploitation </w:t>
      </w:r>
      <w:r w:rsidR="00C82FF8" w:rsidRPr="00344A7C">
        <w:rPr>
          <w:rFonts w:ascii="Times New Roman" w:hAnsi="Times New Roman" w:cs="Times New Roman"/>
          <w:sz w:val="24"/>
          <w:szCs w:val="24"/>
        </w:rPr>
        <w:t xml:space="preserve">from a number of sources. </w:t>
      </w:r>
      <w:r w:rsidR="000A68DA" w:rsidRPr="00344A7C">
        <w:rPr>
          <w:rFonts w:ascii="Times New Roman" w:hAnsi="Times New Roman" w:cs="Times New Roman"/>
          <w:sz w:val="24"/>
          <w:szCs w:val="24"/>
        </w:rPr>
        <w:t>It is w</w:t>
      </w:r>
      <w:r w:rsidR="00D147D5" w:rsidRPr="00344A7C">
        <w:rPr>
          <w:rFonts w:ascii="Times New Roman" w:hAnsi="Times New Roman" w:cs="Times New Roman"/>
          <w:sz w:val="24"/>
          <w:szCs w:val="24"/>
        </w:rPr>
        <w:t>e</w:t>
      </w:r>
      <w:r w:rsidR="000A68DA" w:rsidRPr="00344A7C">
        <w:rPr>
          <w:rFonts w:ascii="Times New Roman" w:hAnsi="Times New Roman" w:cs="Times New Roman"/>
          <w:sz w:val="24"/>
          <w:szCs w:val="24"/>
        </w:rPr>
        <w:t xml:space="preserve">ll documented that young women and girls are recruited to perform sexual services to sea farers (particularly foreign crews), in exchange for cash and goods (Martin 2005, Government of Kiribati 2005, </w:t>
      </w:r>
      <w:r w:rsidR="000A68DA" w:rsidRPr="00344A7C">
        <w:rPr>
          <w:rFonts w:ascii="Times New Roman" w:hAnsi="Times New Roman" w:cs="Times New Roman"/>
          <w:sz w:val="24"/>
          <w:szCs w:val="24"/>
          <w:lang w:val="en-GB"/>
        </w:rPr>
        <w:t xml:space="preserve">McNamara &amp; Ross </w:t>
      </w:r>
      <w:proofErr w:type="spellStart"/>
      <w:r w:rsidR="000A68DA" w:rsidRPr="00344A7C">
        <w:rPr>
          <w:rFonts w:ascii="Times New Roman" w:hAnsi="Times New Roman" w:cs="Times New Roman"/>
          <w:sz w:val="24"/>
          <w:szCs w:val="24"/>
          <w:lang w:val="en-GB"/>
        </w:rPr>
        <w:t>Westoby</w:t>
      </w:r>
      <w:proofErr w:type="spellEnd"/>
      <w:r w:rsidR="000A68DA" w:rsidRPr="00344A7C">
        <w:rPr>
          <w:rFonts w:ascii="Times New Roman" w:hAnsi="Times New Roman" w:cs="Times New Roman"/>
          <w:sz w:val="24"/>
          <w:szCs w:val="24"/>
          <w:lang w:val="en-GB"/>
        </w:rPr>
        <w:t>, 2014). Anecdotal evidence provided to KWCSC indicates that there are currently approximately 5</w:t>
      </w:r>
      <w:r w:rsidR="00142F6A">
        <w:rPr>
          <w:rFonts w:ascii="Times New Roman" w:hAnsi="Times New Roman" w:cs="Times New Roman"/>
          <w:sz w:val="24"/>
          <w:szCs w:val="24"/>
          <w:lang w:val="en-GB"/>
        </w:rPr>
        <w:t>4</w:t>
      </w:r>
      <w:r w:rsidR="000A68DA" w:rsidRPr="00344A7C">
        <w:rPr>
          <w:rFonts w:ascii="Times New Roman" w:hAnsi="Times New Roman" w:cs="Times New Roman"/>
          <w:sz w:val="24"/>
          <w:szCs w:val="24"/>
          <w:lang w:val="en-GB"/>
        </w:rPr>
        <w:t xml:space="preserve"> young women and girls engaging in this practice, based in </w:t>
      </w:r>
      <w:proofErr w:type="spellStart"/>
      <w:r w:rsidR="000A68DA" w:rsidRPr="00344A7C">
        <w:rPr>
          <w:rFonts w:ascii="Times New Roman" w:hAnsi="Times New Roman" w:cs="Times New Roman"/>
          <w:sz w:val="24"/>
          <w:szCs w:val="24"/>
          <w:lang w:val="en-GB"/>
        </w:rPr>
        <w:t>Betio</w:t>
      </w:r>
      <w:proofErr w:type="spellEnd"/>
      <w:r w:rsidR="000A68DA" w:rsidRPr="00344A7C">
        <w:rPr>
          <w:rFonts w:ascii="Times New Roman" w:hAnsi="Times New Roman" w:cs="Times New Roman"/>
          <w:sz w:val="24"/>
          <w:szCs w:val="24"/>
          <w:lang w:val="en-GB"/>
        </w:rPr>
        <w:t xml:space="preserve">.  </w:t>
      </w:r>
    </w:p>
    <w:p w14:paraId="6B6AF167" w14:textId="5EA23E84" w:rsidR="00B22C05" w:rsidRPr="00344A7C" w:rsidRDefault="00314499"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The collective experience of women’s NGOs in Kiribati is that the limited education and employment opportunities available on outer islands further expose</w:t>
      </w:r>
      <w:r w:rsidR="00B22C05" w:rsidRPr="00344A7C">
        <w:rPr>
          <w:rFonts w:ascii="Times New Roman" w:hAnsi="Times New Roman" w:cs="Times New Roman"/>
          <w:sz w:val="24"/>
          <w:szCs w:val="24"/>
          <w:lang w:val="en-GB"/>
        </w:rPr>
        <w:t>s</w:t>
      </w:r>
      <w:r w:rsidRPr="00344A7C">
        <w:rPr>
          <w:rFonts w:ascii="Times New Roman" w:hAnsi="Times New Roman" w:cs="Times New Roman"/>
          <w:sz w:val="24"/>
          <w:szCs w:val="24"/>
          <w:lang w:val="en-GB"/>
        </w:rPr>
        <w:t xml:space="preserve"> young women and girls to exploitation. Anecdotal evidence reveals tha</w:t>
      </w:r>
      <w:r w:rsidR="00B22C05" w:rsidRPr="00344A7C">
        <w:rPr>
          <w:rFonts w:ascii="Times New Roman" w:hAnsi="Times New Roman" w:cs="Times New Roman"/>
          <w:sz w:val="24"/>
          <w:szCs w:val="24"/>
          <w:lang w:val="en-GB"/>
        </w:rPr>
        <w:t xml:space="preserve">t it is common practice for parents to send their daughters to live with extended family members on South Tarawa to pursue education or employment opportunities. </w:t>
      </w:r>
      <w:r w:rsidR="00142F6A">
        <w:rPr>
          <w:rFonts w:ascii="Times New Roman" w:hAnsi="Times New Roman" w:cs="Times New Roman"/>
          <w:sz w:val="24"/>
          <w:szCs w:val="24"/>
          <w:lang w:val="en-GB"/>
        </w:rPr>
        <w:t>Some families pressured these women and girls to engage in prostitution or other sexually exploitative practices without the knowledge of their parents</w:t>
      </w:r>
      <w:r w:rsidR="00B22C05" w:rsidRPr="00344A7C">
        <w:rPr>
          <w:rFonts w:ascii="Times New Roman" w:hAnsi="Times New Roman" w:cs="Times New Roman"/>
          <w:sz w:val="24"/>
          <w:szCs w:val="24"/>
          <w:lang w:val="en-GB"/>
        </w:rPr>
        <w:t xml:space="preserve">. </w:t>
      </w:r>
    </w:p>
    <w:p w14:paraId="22D04A7C" w14:textId="77777777" w:rsidR="00CC2A3D" w:rsidRPr="00344A7C" w:rsidRDefault="00CC2A3D" w:rsidP="00344A7C">
      <w:pPr>
        <w:spacing w:after="120" w:line="276" w:lineRule="auto"/>
        <w:jc w:val="both"/>
        <w:rPr>
          <w:rFonts w:ascii="Times New Roman" w:hAnsi="Times New Roman" w:cs="Times New Roman"/>
          <w:sz w:val="24"/>
          <w:szCs w:val="24"/>
          <w:lang w:val="en-GB"/>
        </w:rPr>
      </w:pPr>
    </w:p>
    <w:p w14:paraId="049803FA" w14:textId="77777777" w:rsidR="00B22C05" w:rsidRPr="00344A7C" w:rsidRDefault="00B22C05" w:rsidP="00344A7C">
      <w:pPr>
        <w:spacing w:after="120" w:line="276" w:lineRule="auto"/>
        <w:jc w:val="both"/>
        <w:rPr>
          <w:rFonts w:ascii="Times New Roman" w:hAnsi="Times New Roman" w:cs="Times New Roman"/>
          <w:b/>
          <w:bCs/>
          <w:sz w:val="24"/>
          <w:szCs w:val="24"/>
          <w:lang w:val="en-GB"/>
        </w:rPr>
      </w:pPr>
      <w:r w:rsidRPr="00344A7C">
        <w:rPr>
          <w:rFonts w:ascii="Times New Roman" w:hAnsi="Times New Roman" w:cs="Times New Roman"/>
          <w:b/>
          <w:bCs/>
          <w:sz w:val="24"/>
          <w:szCs w:val="24"/>
          <w:lang w:val="en-GB"/>
        </w:rPr>
        <w:t>Recommendation</w:t>
      </w:r>
    </w:p>
    <w:p w14:paraId="56DD48CA" w14:textId="77777777" w:rsidR="00B22C05" w:rsidRPr="00344A7C" w:rsidRDefault="00B22C05" w:rsidP="00344A7C">
      <w:pPr>
        <w:spacing w:after="120" w:line="276" w:lineRule="auto"/>
        <w:jc w:val="both"/>
        <w:rPr>
          <w:rFonts w:ascii="Times New Roman" w:hAnsi="Times New Roman" w:cs="Times New Roman"/>
          <w:sz w:val="24"/>
          <w:szCs w:val="24"/>
        </w:rPr>
      </w:pPr>
      <w:r w:rsidRPr="00344A7C">
        <w:rPr>
          <w:rFonts w:ascii="Times New Roman" w:hAnsi="Times New Roman" w:cs="Times New Roman"/>
          <w:sz w:val="24"/>
          <w:szCs w:val="24"/>
          <w:lang w:val="en-GB"/>
        </w:rPr>
        <w:t>We call upon the government to</w:t>
      </w:r>
      <w:r w:rsidRPr="00344A7C">
        <w:rPr>
          <w:rFonts w:ascii="Times New Roman" w:hAnsi="Times New Roman" w:cs="Times New Roman"/>
          <w:sz w:val="24"/>
          <w:szCs w:val="24"/>
        </w:rPr>
        <w:t>:</w:t>
      </w:r>
    </w:p>
    <w:p w14:paraId="358B7283" w14:textId="77777777" w:rsidR="00B22C05" w:rsidRPr="00344A7C" w:rsidRDefault="00B22C05" w:rsidP="00344A7C">
      <w:pPr>
        <w:pStyle w:val="ListParagraph"/>
        <w:numPr>
          <w:ilvl w:val="0"/>
          <w:numId w:val="13"/>
        </w:numPr>
        <w:spacing w:after="120" w:line="276" w:lineRule="auto"/>
        <w:contextualSpacing w:val="0"/>
        <w:jc w:val="both"/>
        <w:rPr>
          <w:rFonts w:ascii="Times New Roman" w:hAnsi="Times New Roman" w:cs="Times New Roman"/>
          <w:sz w:val="24"/>
          <w:szCs w:val="24"/>
          <w:lang w:val="en-GB"/>
        </w:rPr>
      </w:pPr>
      <w:r w:rsidRPr="00344A7C">
        <w:rPr>
          <w:rFonts w:ascii="Times New Roman" w:hAnsi="Times New Roman" w:cs="Times New Roman"/>
          <w:sz w:val="24"/>
          <w:szCs w:val="24"/>
        </w:rPr>
        <w:t>investigate the existence of a brothel or other sex industry, and take appropriate measures;</w:t>
      </w:r>
    </w:p>
    <w:p w14:paraId="68AE5FA4" w14:textId="7346A5C5" w:rsidR="00B22C05" w:rsidRPr="00344A7C" w:rsidRDefault="00B22C05" w:rsidP="00344A7C">
      <w:pPr>
        <w:pStyle w:val="ListParagraph"/>
        <w:numPr>
          <w:ilvl w:val="0"/>
          <w:numId w:val="13"/>
        </w:numPr>
        <w:spacing w:after="120" w:line="276" w:lineRule="auto"/>
        <w:contextualSpacing w:val="0"/>
        <w:jc w:val="both"/>
        <w:rPr>
          <w:rFonts w:ascii="Times New Roman" w:hAnsi="Times New Roman" w:cs="Times New Roman"/>
          <w:sz w:val="24"/>
          <w:szCs w:val="24"/>
          <w:lang w:val="en-GB"/>
        </w:rPr>
      </w:pPr>
      <w:r w:rsidRPr="00344A7C">
        <w:rPr>
          <w:rFonts w:ascii="Times New Roman" w:hAnsi="Times New Roman" w:cs="Times New Roman"/>
          <w:sz w:val="24"/>
          <w:szCs w:val="24"/>
        </w:rPr>
        <w:t xml:space="preserve">investigate the ostensible link between urbanization and the sexual exploitation of women and girls within the home, and take appropriate steps to address this, including by </w:t>
      </w:r>
      <w:r w:rsidR="009F6839" w:rsidRPr="00344A7C">
        <w:rPr>
          <w:rFonts w:ascii="Times New Roman" w:hAnsi="Times New Roman" w:cs="Times New Roman"/>
          <w:sz w:val="24"/>
          <w:szCs w:val="24"/>
        </w:rPr>
        <w:t>developing collaborate relationships between the Ministry of Women, Youth and Sport and Social Affairs and relevant NGO’s to respond to child protection issues.</w:t>
      </w:r>
    </w:p>
    <w:p w14:paraId="421F95E7" w14:textId="77777777" w:rsidR="003B4A2F" w:rsidRPr="00344A7C" w:rsidRDefault="003B4A2F" w:rsidP="00344A7C">
      <w:pPr>
        <w:spacing w:after="120" w:line="276" w:lineRule="auto"/>
        <w:jc w:val="both"/>
        <w:rPr>
          <w:rFonts w:ascii="Times New Roman" w:hAnsi="Times New Roman" w:cs="Times New Roman"/>
          <w:sz w:val="24"/>
          <w:szCs w:val="24"/>
        </w:rPr>
      </w:pPr>
    </w:p>
    <w:p w14:paraId="6FB57999" w14:textId="4876553D" w:rsidR="008C0AB3" w:rsidRPr="00344A7C" w:rsidRDefault="008C0AB3" w:rsidP="00344A7C">
      <w:pPr>
        <w:pStyle w:val="Heading2"/>
      </w:pPr>
      <w:bookmarkStart w:id="12" w:name="_Toc30433111"/>
      <w:r w:rsidRPr="00344A7C">
        <w:t xml:space="preserve">Article </w:t>
      </w:r>
      <w:r w:rsidR="00826711" w:rsidRPr="00344A7C">
        <w:t>7</w:t>
      </w:r>
      <w:r w:rsidR="00B83EF7" w:rsidRPr="00344A7C">
        <w:t xml:space="preserve">: </w:t>
      </w:r>
      <w:r w:rsidR="00826711" w:rsidRPr="00344A7C">
        <w:t>Participation in Political and Public Life</w:t>
      </w:r>
      <w:bookmarkEnd w:id="12"/>
    </w:p>
    <w:p w14:paraId="66FBBF1F" w14:textId="1DB6D5B0" w:rsidR="00EC1230" w:rsidRPr="00344A7C" w:rsidRDefault="00836DB2" w:rsidP="00344A7C">
      <w:pPr>
        <w:spacing w:after="120" w:line="276" w:lineRule="auto"/>
        <w:jc w:val="both"/>
        <w:rPr>
          <w:rFonts w:ascii="Times New Roman" w:hAnsi="Times New Roman" w:cs="Times New Roman"/>
          <w:sz w:val="24"/>
          <w:szCs w:val="24"/>
        </w:rPr>
      </w:pPr>
      <w:r w:rsidRPr="00344A7C">
        <w:rPr>
          <w:rFonts w:ascii="Times New Roman" w:hAnsi="Times New Roman" w:cs="Times New Roman"/>
          <w:sz w:val="24"/>
          <w:szCs w:val="24"/>
          <w:lang w:val="en-GB"/>
        </w:rPr>
        <w:t>I-Kiribati women are significantly underrepresented in the political sphere a</w:t>
      </w:r>
      <w:r w:rsidR="006417E5" w:rsidRPr="00344A7C">
        <w:rPr>
          <w:rFonts w:ascii="Times New Roman" w:hAnsi="Times New Roman" w:cs="Times New Roman"/>
          <w:sz w:val="24"/>
          <w:szCs w:val="24"/>
          <w:lang w:val="en-GB"/>
        </w:rPr>
        <w:t>t</w:t>
      </w:r>
      <w:r w:rsidRPr="00344A7C">
        <w:rPr>
          <w:rFonts w:ascii="Times New Roman" w:hAnsi="Times New Roman" w:cs="Times New Roman"/>
          <w:sz w:val="24"/>
          <w:szCs w:val="24"/>
          <w:lang w:val="en-GB"/>
        </w:rPr>
        <w:t xml:space="preserve"> both the national and local level. </w:t>
      </w:r>
      <w:r w:rsidR="00F66AF7" w:rsidRPr="00344A7C">
        <w:rPr>
          <w:rFonts w:ascii="Times New Roman" w:hAnsi="Times New Roman" w:cs="Times New Roman"/>
          <w:sz w:val="24"/>
          <w:szCs w:val="24"/>
          <w:lang w:val="en-GB"/>
        </w:rPr>
        <w:t>Since Kiribati attained independence</w:t>
      </w:r>
      <w:r w:rsidR="00131335" w:rsidRPr="00344A7C">
        <w:rPr>
          <w:rFonts w:ascii="Times New Roman" w:hAnsi="Times New Roman" w:cs="Times New Roman"/>
          <w:sz w:val="24"/>
          <w:szCs w:val="24"/>
        </w:rPr>
        <w:t xml:space="preserve"> in 1979</w:t>
      </w:r>
      <w:r w:rsidR="00F66AF7" w:rsidRPr="00344A7C">
        <w:rPr>
          <w:rFonts w:ascii="Times New Roman" w:hAnsi="Times New Roman" w:cs="Times New Roman"/>
          <w:sz w:val="24"/>
          <w:szCs w:val="24"/>
          <w:lang w:val="en-GB"/>
        </w:rPr>
        <w:t>, t</w:t>
      </w:r>
      <w:r w:rsidR="009C2F51" w:rsidRPr="00344A7C">
        <w:rPr>
          <w:rFonts w:ascii="Times New Roman" w:hAnsi="Times New Roman" w:cs="Times New Roman"/>
          <w:sz w:val="24"/>
          <w:szCs w:val="24"/>
          <w:lang w:val="en-GB"/>
        </w:rPr>
        <w:t xml:space="preserve">he highest representation of women in Parliament was only 8.7% </w:t>
      </w:r>
      <w:r w:rsidR="00F66AF7" w:rsidRPr="00344A7C">
        <w:rPr>
          <w:rFonts w:ascii="Times New Roman" w:hAnsi="Times New Roman" w:cs="Times New Roman"/>
          <w:sz w:val="24"/>
          <w:szCs w:val="24"/>
          <w:lang w:val="en-GB"/>
        </w:rPr>
        <w:t>(4 out of 4</w:t>
      </w:r>
      <w:r w:rsidR="00131335" w:rsidRPr="00344A7C">
        <w:rPr>
          <w:rFonts w:ascii="Times New Roman" w:hAnsi="Times New Roman" w:cs="Times New Roman"/>
          <w:sz w:val="24"/>
          <w:szCs w:val="24"/>
        </w:rPr>
        <w:t>6</w:t>
      </w:r>
      <w:r w:rsidR="00F66AF7" w:rsidRPr="00344A7C">
        <w:rPr>
          <w:rFonts w:ascii="Times New Roman" w:hAnsi="Times New Roman" w:cs="Times New Roman"/>
          <w:sz w:val="24"/>
          <w:szCs w:val="24"/>
          <w:lang w:val="en-GB"/>
        </w:rPr>
        <w:t xml:space="preserve"> members) </w:t>
      </w:r>
      <w:r w:rsidR="009C2F51" w:rsidRPr="00344A7C">
        <w:rPr>
          <w:rFonts w:ascii="Times New Roman" w:hAnsi="Times New Roman" w:cs="Times New Roman"/>
          <w:sz w:val="24"/>
          <w:szCs w:val="24"/>
          <w:lang w:val="en-GB"/>
        </w:rPr>
        <w:t>in 2015</w:t>
      </w:r>
      <w:r w:rsidR="00131335" w:rsidRPr="00344A7C">
        <w:rPr>
          <w:rFonts w:ascii="Times New Roman" w:hAnsi="Times New Roman" w:cs="Times New Roman"/>
          <w:sz w:val="24"/>
          <w:szCs w:val="24"/>
        </w:rPr>
        <w:t xml:space="preserve"> and also the first time three women were members of the Cabinet with one of them also given the Vice Presidency</w:t>
      </w:r>
      <w:r w:rsidR="009C2F51" w:rsidRPr="00344A7C">
        <w:rPr>
          <w:rFonts w:ascii="Times New Roman" w:hAnsi="Times New Roman" w:cs="Times New Roman"/>
          <w:sz w:val="24"/>
          <w:szCs w:val="24"/>
          <w:lang w:val="en-GB"/>
        </w:rPr>
        <w:t xml:space="preserve">. This year there are only three </w:t>
      </w:r>
      <w:r w:rsidR="00F66AF7" w:rsidRPr="00344A7C">
        <w:rPr>
          <w:rFonts w:ascii="Times New Roman" w:hAnsi="Times New Roman" w:cs="Times New Roman"/>
          <w:sz w:val="24"/>
          <w:szCs w:val="24"/>
          <w:lang w:val="en-GB"/>
        </w:rPr>
        <w:t>female members of Parliament</w:t>
      </w:r>
      <w:r w:rsidR="00131335" w:rsidRPr="00344A7C">
        <w:rPr>
          <w:rFonts w:ascii="Times New Roman" w:hAnsi="Times New Roman" w:cs="Times New Roman"/>
          <w:sz w:val="24"/>
          <w:szCs w:val="24"/>
        </w:rPr>
        <w:t xml:space="preserve"> and none of them is a member of Cabinet</w:t>
      </w:r>
      <w:r w:rsidR="00F66AF7" w:rsidRPr="00344A7C">
        <w:rPr>
          <w:rFonts w:ascii="Times New Roman" w:hAnsi="Times New Roman" w:cs="Times New Roman"/>
          <w:sz w:val="24"/>
          <w:szCs w:val="24"/>
          <w:lang w:val="en-GB"/>
        </w:rPr>
        <w:t xml:space="preserve">. </w:t>
      </w:r>
      <w:r w:rsidR="009C2F51" w:rsidRPr="00344A7C">
        <w:rPr>
          <w:rFonts w:ascii="Times New Roman" w:hAnsi="Times New Roman" w:cs="Times New Roman"/>
          <w:sz w:val="24"/>
          <w:szCs w:val="24"/>
          <w:lang w:val="en-GB"/>
        </w:rPr>
        <w:t xml:space="preserve"> </w:t>
      </w:r>
      <w:r w:rsidR="006124F0" w:rsidRPr="00344A7C">
        <w:rPr>
          <w:rFonts w:ascii="Times New Roman" w:hAnsi="Times New Roman" w:cs="Times New Roman"/>
          <w:sz w:val="24"/>
          <w:szCs w:val="24"/>
        </w:rPr>
        <w:t>On the outer islands</w:t>
      </w:r>
      <w:r w:rsidR="00533077" w:rsidRPr="00344A7C">
        <w:rPr>
          <w:rFonts w:ascii="Times New Roman" w:hAnsi="Times New Roman" w:cs="Times New Roman"/>
          <w:sz w:val="24"/>
          <w:szCs w:val="24"/>
        </w:rPr>
        <w:t xml:space="preserve"> at the Island Council level, there are 10 (21%) women </w:t>
      </w:r>
      <w:proofErr w:type="spellStart"/>
      <w:r w:rsidR="00533077" w:rsidRPr="00344A7C">
        <w:rPr>
          <w:rFonts w:ascii="Times New Roman" w:hAnsi="Times New Roman" w:cs="Times New Roman"/>
          <w:sz w:val="24"/>
          <w:szCs w:val="24"/>
        </w:rPr>
        <w:t>Councillors</w:t>
      </w:r>
      <w:proofErr w:type="spellEnd"/>
      <w:r w:rsidR="00533077" w:rsidRPr="00344A7C">
        <w:rPr>
          <w:rFonts w:ascii="Times New Roman" w:hAnsi="Times New Roman" w:cs="Times New Roman"/>
          <w:sz w:val="24"/>
          <w:szCs w:val="24"/>
        </w:rPr>
        <w:t xml:space="preserve"> out of 234 male </w:t>
      </w:r>
      <w:proofErr w:type="spellStart"/>
      <w:r w:rsidR="00533077" w:rsidRPr="00344A7C">
        <w:rPr>
          <w:rFonts w:ascii="Times New Roman" w:hAnsi="Times New Roman" w:cs="Times New Roman"/>
          <w:sz w:val="24"/>
          <w:szCs w:val="24"/>
        </w:rPr>
        <w:t>Councillors</w:t>
      </w:r>
      <w:proofErr w:type="spellEnd"/>
      <w:r w:rsidR="00533077" w:rsidRPr="00344A7C">
        <w:rPr>
          <w:rFonts w:ascii="Times New Roman" w:hAnsi="Times New Roman" w:cs="Times New Roman"/>
          <w:sz w:val="24"/>
          <w:szCs w:val="24"/>
        </w:rPr>
        <w:t xml:space="preserve">. </w:t>
      </w:r>
    </w:p>
    <w:p w14:paraId="52CD43B6" w14:textId="7EC79261" w:rsidR="00653BE4" w:rsidRPr="00344A7C" w:rsidRDefault="009C2F51" w:rsidP="00344A7C">
      <w:pPr>
        <w:spacing w:after="120" w:line="276" w:lineRule="auto"/>
        <w:jc w:val="both"/>
        <w:rPr>
          <w:rFonts w:ascii="Times New Roman" w:hAnsi="Times New Roman" w:cs="Times New Roman"/>
          <w:sz w:val="24"/>
          <w:szCs w:val="24"/>
        </w:rPr>
      </w:pPr>
      <w:r w:rsidRPr="00344A7C">
        <w:rPr>
          <w:rFonts w:ascii="Times New Roman" w:hAnsi="Times New Roman" w:cs="Times New Roman"/>
          <w:sz w:val="24"/>
          <w:szCs w:val="24"/>
          <w:lang w:val="en-GB"/>
        </w:rPr>
        <w:t>The law provides equal eligibility and opportunities to both men and women to be a Member of Parliament</w:t>
      </w:r>
      <w:r w:rsidR="00A34D59" w:rsidRPr="00344A7C">
        <w:rPr>
          <w:rFonts w:ascii="Times New Roman" w:hAnsi="Times New Roman" w:cs="Times New Roman"/>
          <w:sz w:val="24"/>
          <w:szCs w:val="24"/>
          <w:lang w:val="en-GB"/>
        </w:rPr>
        <w:t xml:space="preserve">, however in practice there remain significant barriers to women’s participation. </w:t>
      </w:r>
      <w:r w:rsidRPr="00344A7C">
        <w:rPr>
          <w:rFonts w:ascii="Times New Roman" w:hAnsi="Times New Roman" w:cs="Times New Roman"/>
          <w:sz w:val="24"/>
          <w:szCs w:val="24"/>
          <w:lang w:val="en-GB"/>
        </w:rPr>
        <w:t xml:space="preserve"> </w:t>
      </w:r>
      <w:r w:rsidR="00A34D59" w:rsidRPr="00344A7C">
        <w:rPr>
          <w:rFonts w:ascii="Times New Roman" w:hAnsi="Times New Roman" w:cs="Times New Roman"/>
          <w:sz w:val="24"/>
          <w:szCs w:val="24"/>
          <w:lang w:val="en-GB"/>
        </w:rPr>
        <w:t>M</w:t>
      </w:r>
      <w:r w:rsidRPr="00344A7C">
        <w:rPr>
          <w:rFonts w:ascii="Times New Roman" w:hAnsi="Times New Roman" w:cs="Times New Roman"/>
          <w:sz w:val="24"/>
          <w:szCs w:val="24"/>
          <w:lang w:val="en-GB"/>
        </w:rPr>
        <w:t xml:space="preserve">en and women do not receive the same </w:t>
      </w:r>
      <w:r w:rsidR="00A34D59" w:rsidRPr="00344A7C">
        <w:rPr>
          <w:rFonts w:ascii="Times New Roman" w:hAnsi="Times New Roman" w:cs="Times New Roman"/>
          <w:sz w:val="24"/>
          <w:szCs w:val="24"/>
          <w:lang w:val="en-GB"/>
        </w:rPr>
        <w:t xml:space="preserve">opportunities to run for public office, nor the same </w:t>
      </w:r>
      <w:r w:rsidRPr="00344A7C">
        <w:rPr>
          <w:rFonts w:ascii="Times New Roman" w:hAnsi="Times New Roman" w:cs="Times New Roman"/>
          <w:sz w:val="24"/>
          <w:szCs w:val="24"/>
          <w:lang w:val="en-GB"/>
        </w:rPr>
        <w:t xml:space="preserve">treatment </w:t>
      </w:r>
      <w:r w:rsidR="00A34D59" w:rsidRPr="00344A7C">
        <w:rPr>
          <w:rFonts w:ascii="Times New Roman" w:hAnsi="Times New Roman" w:cs="Times New Roman"/>
          <w:sz w:val="24"/>
          <w:szCs w:val="24"/>
          <w:lang w:val="en-GB"/>
        </w:rPr>
        <w:t>when running</w:t>
      </w:r>
      <w:r w:rsidRPr="00344A7C">
        <w:rPr>
          <w:rFonts w:ascii="Times New Roman" w:hAnsi="Times New Roman" w:cs="Times New Roman"/>
          <w:sz w:val="24"/>
          <w:szCs w:val="24"/>
          <w:lang w:val="en-GB"/>
        </w:rPr>
        <w:t xml:space="preserve">. </w:t>
      </w:r>
      <w:r w:rsidR="00533077" w:rsidRPr="00344A7C">
        <w:rPr>
          <w:rFonts w:ascii="Times New Roman" w:hAnsi="Times New Roman" w:cs="Times New Roman"/>
          <w:sz w:val="24"/>
          <w:szCs w:val="24"/>
        </w:rPr>
        <w:t>As noted in literature, Kiribati is a patriarchal society that does not regard women as having an equal role in decision making</w:t>
      </w:r>
      <w:r w:rsidR="00EC1230" w:rsidRPr="00344A7C">
        <w:rPr>
          <w:rFonts w:ascii="Times New Roman" w:hAnsi="Times New Roman" w:cs="Times New Roman"/>
          <w:sz w:val="24"/>
          <w:szCs w:val="24"/>
        </w:rPr>
        <w:t xml:space="preserve">.  This regard is </w:t>
      </w:r>
      <w:r w:rsidR="00533077" w:rsidRPr="00344A7C">
        <w:rPr>
          <w:rFonts w:ascii="Times New Roman" w:hAnsi="Times New Roman" w:cs="Times New Roman"/>
          <w:sz w:val="24"/>
          <w:szCs w:val="24"/>
        </w:rPr>
        <w:t xml:space="preserve">deeply entrenched in </w:t>
      </w:r>
      <w:proofErr w:type="spellStart"/>
      <w:r w:rsidR="00533077" w:rsidRPr="00344A7C">
        <w:rPr>
          <w:rFonts w:ascii="Times New Roman" w:hAnsi="Times New Roman" w:cs="Times New Roman"/>
          <w:sz w:val="24"/>
          <w:szCs w:val="24"/>
        </w:rPr>
        <w:t>it’s</w:t>
      </w:r>
      <w:proofErr w:type="spellEnd"/>
      <w:r w:rsidR="00533077" w:rsidRPr="00344A7C">
        <w:rPr>
          <w:rFonts w:ascii="Times New Roman" w:hAnsi="Times New Roman" w:cs="Times New Roman"/>
          <w:sz w:val="24"/>
          <w:szCs w:val="24"/>
        </w:rPr>
        <w:t xml:space="preserve"> </w:t>
      </w:r>
      <w:r w:rsidR="00533077" w:rsidRPr="00344A7C">
        <w:rPr>
          <w:rFonts w:ascii="Times New Roman" w:hAnsi="Times New Roman" w:cs="Times New Roman"/>
          <w:i/>
          <w:sz w:val="24"/>
          <w:szCs w:val="24"/>
        </w:rPr>
        <w:t>maneaba system</w:t>
      </w:r>
      <w:r w:rsidR="00533077" w:rsidRPr="00344A7C">
        <w:rPr>
          <w:rFonts w:ascii="Times New Roman" w:hAnsi="Times New Roman" w:cs="Times New Roman"/>
          <w:sz w:val="24"/>
          <w:szCs w:val="24"/>
        </w:rPr>
        <w:t xml:space="preserve"> and reflected in outcome election votes</w:t>
      </w:r>
      <w:r w:rsidR="00EC1230" w:rsidRPr="00344A7C">
        <w:rPr>
          <w:rFonts w:ascii="Times New Roman" w:hAnsi="Times New Roman" w:cs="Times New Roman"/>
          <w:sz w:val="24"/>
          <w:szCs w:val="24"/>
        </w:rPr>
        <w:t xml:space="preserve"> for both parliament and council seats</w:t>
      </w:r>
      <w:r w:rsidR="00533077" w:rsidRPr="00344A7C">
        <w:rPr>
          <w:rFonts w:ascii="Times New Roman" w:hAnsi="Times New Roman" w:cs="Times New Roman"/>
          <w:sz w:val="24"/>
          <w:szCs w:val="24"/>
        </w:rPr>
        <w:t xml:space="preserve">.  </w:t>
      </w:r>
    </w:p>
    <w:p w14:paraId="2C288475" w14:textId="2BC630F8" w:rsidR="0089432A" w:rsidRPr="00344A7C" w:rsidRDefault="00653BE4"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lastRenderedPageBreak/>
        <w:t>Despite attempts to encourage women to enter politics through the Women’s Practice Parliament and other</w:t>
      </w:r>
      <w:r w:rsidR="00A45565" w:rsidRPr="00344A7C">
        <w:rPr>
          <w:rFonts w:ascii="Times New Roman" w:hAnsi="Times New Roman" w:cs="Times New Roman"/>
          <w:sz w:val="24"/>
          <w:szCs w:val="24"/>
          <w:lang w:val="en-GB"/>
        </w:rPr>
        <w:t xml:space="preserve"> empowerment </w:t>
      </w:r>
      <w:r w:rsidR="00E14219" w:rsidRPr="00344A7C">
        <w:rPr>
          <w:rFonts w:ascii="Times New Roman" w:hAnsi="Times New Roman" w:cs="Times New Roman"/>
          <w:sz w:val="24"/>
          <w:szCs w:val="24"/>
        </w:rPr>
        <w:t>programs</w:t>
      </w:r>
      <w:r w:rsidRPr="00344A7C">
        <w:rPr>
          <w:rFonts w:ascii="Times New Roman" w:hAnsi="Times New Roman" w:cs="Times New Roman"/>
          <w:sz w:val="24"/>
          <w:szCs w:val="24"/>
          <w:lang w:val="en-GB"/>
        </w:rPr>
        <w:t xml:space="preserve">, </w:t>
      </w:r>
      <w:r w:rsidR="00A34D59" w:rsidRPr="00344A7C">
        <w:rPr>
          <w:rFonts w:ascii="Times New Roman" w:hAnsi="Times New Roman" w:cs="Times New Roman"/>
          <w:sz w:val="24"/>
          <w:szCs w:val="24"/>
          <w:lang w:val="en-GB"/>
        </w:rPr>
        <w:t xml:space="preserve">there remains </w:t>
      </w:r>
      <w:r w:rsidR="006417E5" w:rsidRPr="00344A7C">
        <w:rPr>
          <w:rFonts w:ascii="Times New Roman" w:hAnsi="Times New Roman" w:cs="Times New Roman"/>
          <w:sz w:val="24"/>
          <w:szCs w:val="24"/>
          <w:lang w:val="en-GB"/>
        </w:rPr>
        <w:t>an entrenched patriarchal attitude amongst many I-Kiribati citizens that</w:t>
      </w:r>
      <w:r w:rsidR="005928AC" w:rsidRPr="00344A7C">
        <w:rPr>
          <w:rFonts w:ascii="Times New Roman" w:hAnsi="Times New Roman" w:cs="Times New Roman"/>
          <w:sz w:val="24"/>
          <w:szCs w:val="24"/>
          <w:lang w:val="en-GB"/>
        </w:rPr>
        <w:t xml:space="preserve"> men are better equipped to lead than women. Consequently, </w:t>
      </w:r>
      <w:r w:rsidR="00A34D59" w:rsidRPr="00344A7C">
        <w:rPr>
          <w:rFonts w:ascii="Times New Roman" w:hAnsi="Times New Roman" w:cs="Times New Roman"/>
          <w:sz w:val="24"/>
          <w:szCs w:val="24"/>
          <w:lang w:val="en-GB"/>
        </w:rPr>
        <w:t>female candidates are not welcomed or supported</w:t>
      </w:r>
      <w:r w:rsidR="005928AC" w:rsidRPr="00344A7C">
        <w:rPr>
          <w:rFonts w:ascii="Times New Roman" w:hAnsi="Times New Roman" w:cs="Times New Roman"/>
          <w:sz w:val="24"/>
          <w:szCs w:val="24"/>
          <w:lang w:val="en-GB"/>
        </w:rPr>
        <w:t>, and those who do choose to run face greater hurdles in being elected than their male counterparts</w:t>
      </w:r>
      <w:r w:rsidR="00A34D59" w:rsidRPr="00344A7C">
        <w:rPr>
          <w:rFonts w:ascii="Times New Roman" w:hAnsi="Times New Roman" w:cs="Times New Roman"/>
          <w:sz w:val="24"/>
          <w:szCs w:val="24"/>
          <w:lang w:val="en-GB"/>
        </w:rPr>
        <w:t xml:space="preserve">. </w:t>
      </w:r>
      <w:r w:rsidR="00EC1230" w:rsidRPr="00344A7C">
        <w:rPr>
          <w:rFonts w:ascii="Times New Roman" w:hAnsi="Times New Roman" w:cs="Times New Roman"/>
          <w:sz w:val="24"/>
          <w:szCs w:val="24"/>
        </w:rPr>
        <w:t xml:space="preserve">The ones that have got into parliament either inherited the votes from their father or husband or have got the money to back their campaigns and gain votes.  </w:t>
      </w:r>
      <w:r w:rsidR="005928AC" w:rsidRPr="00344A7C">
        <w:rPr>
          <w:rFonts w:ascii="Times New Roman" w:hAnsi="Times New Roman" w:cs="Times New Roman"/>
          <w:sz w:val="24"/>
          <w:szCs w:val="24"/>
          <w:lang w:val="en-GB"/>
        </w:rPr>
        <w:t>Increasing women’s representation</w:t>
      </w:r>
      <w:r w:rsidR="00EC1230" w:rsidRPr="00344A7C">
        <w:rPr>
          <w:rFonts w:ascii="Times New Roman" w:hAnsi="Times New Roman" w:cs="Times New Roman"/>
          <w:sz w:val="24"/>
          <w:szCs w:val="24"/>
        </w:rPr>
        <w:t xml:space="preserve"> in parliament and Island Councils</w:t>
      </w:r>
      <w:r w:rsidR="005928AC" w:rsidRPr="00344A7C">
        <w:rPr>
          <w:rFonts w:ascii="Times New Roman" w:hAnsi="Times New Roman" w:cs="Times New Roman"/>
          <w:sz w:val="24"/>
          <w:szCs w:val="24"/>
          <w:lang w:val="en-GB"/>
        </w:rPr>
        <w:t xml:space="preserve"> requires strong Government action</w:t>
      </w:r>
      <w:r w:rsidR="00005E13" w:rsidRPr="00344A7C">
        <w:rPr>
          <w:rFonts w:ascii="Times New Roman" w:hAnsi="Times New Roman" w:cs="Times New Roman"/>
          <w:sz w:val="24"/>
          <w:szCs w:val="24"/>
          <w:lang w:val="en-GB"/>
        </w:rPr>
        <w:t>. As noted above (Article 4), affirmative action through temporary special measures such as a quota for women in Parliament is an appropriate way to address the severe underrepresentation of women</w:t>
      </w:r>
      <w:r w:rsidR="00EC1230" w:rsidRPr="00344A7C">
        <w:rPr>
          <w:rFonts w:ascii="Times New Roman" w:hAnsi="Times New Roman" w:cs="Times New Roman"/>
          <w:sz w:val="24"/>
          <w:szCs w:val="24"/>
        </w:rPr>
        <w:t xml:space="preserve"> in this sphere</w:t>
      </w:r>
      <w:r w:rsidR="00005E13" w:rsidRPr="00344A7C">
        <w:rPr>
          <w:rFonts w:ascii="Times New Roman" w:hAnsi="Times New Roman" w:cs="Times New Roman"/>
          <w:sz w:val="24"/>
          <w:szCs w:val="24"/>
          <w:lang w:val="en-GB"/>
        </w:rPr>
        <w:t>.</w:t>
      </w:r>
      <w:r w:rsidRPr="00344A7C">
        <w:rPr>
          <w:rFonts w:ascii="Times New Roman" w:hAnsi="Times New Roman" w:cs="Times New Roman"/>
          <w:sz w:val="24"/>
          <w:szCs w:val="24"/>
          <w:lang w:val="en-GB"/>
        </w:rPr>
        <w:t xml:space="preserve"> </w:t>
      </w:r>
    </w:p>
    <w:p w14:paraId="6D515D3A" w14:textId="77777777" w:rsidR="00CC2A3D" w:rsidRPr="00344A7C" w:rsidRDefault="00CC2A3D" w:rsidP="00344A7C">
      <w:pPr>
        <w:spacing w:after="120" w:line="276" w:lineRule="auto"/>
        <w:jc w:val="both"/>
        <w:rPr>
          <w:rFonts w:ascii="Times New Roman" w:hAnsi="Times New Roman" w:cs="Times New Roman"/>
          <w:sz w:val="24"/>
          <w:szCs w:val="24"/>
          <w:lang w:val="en-GB"/>
        </w:rPr>
      </w:pPr>
    </w:p>
    <w:p w14:paraId="03DFFA1A" w14:textId="3DFE3F09" w:rsidR="0089432A" w:rsidRPr="00344A7C" w:rsidRDefault="0089432A" w:rsidP="00344A7C">
      <w:pPr>
        <w:spacing w:after="120" w:line="276" w:lineRule="auto"/>
        <w:jc w:val="both"/>
        <w:rPr>
          <w:rFonts w:ascii="Times New Roman" w:hAnsi="Times New Roman" w:cs="Times New Roman"/>
          <w:b/>
          <w:bCs/>
          <w:sz w:val="24"/>
          <w:szCs w:val="24"/>
          <w:lang w:val="en-GB"/>
        </w:rPr>
      </w:pPr>
      <w:r w:rsidRPr="00344A7C">
        <w:rPr>
          <w:rFonts w:ascii="Times New Roman" w:hAnsi="Times New Roman" w:cs="Times New Roman"/>
          <w:b/>
          <w:bCs/>
          <w:sz w:val="24"/>
          <w:szCs w:val="24"/>
          <w:lang w:val="en-GB"/>
        </w:rPr>
        <w:t>Recommendation</w:t>
      </w:r>
    </w:p>
    <w:p w14:paraId="5B146F09" w14:textId="77777777" w:rsidR="00EC1230" w:rsidRPr="00344A7C" w:rsidRDefault="0089432A" w:rsidP="00344A7C">
      <w:pPr>
        <w:spacing w:after="120" w:line="276" w:lineRule="auto"/>
        <w:jc w:val="both"/>
        <w:rPr>
          <w:rFonts w:ascii="Times New Roman" w:hAnsi="Times New Roman" w:cs="Times New Roman"/>
          <w:sz w:val="24"/>
          <w:szCs w:val="24"/>
        </w:rPr>
      </w:pPr>
      <w:r w:rsidRPr="00344A7C">
        <w:rPr>
          <w:rFonts w:ascii="Times New Roman" w:hAnsi="Times New Roman" w:cs="Times New Roman"/>
          <w:sz w:val="24"/>
          <w:szCs w:val="24"/>
          <w:lang w:val="en-GB"/>
        </w:rPr>
        <w:t>We urge the government to</w:t>
      </w:r>
      <w:r w:rsidR="00EC1230" w:rsidRPr="00344A7C">
        <w:rPr>
          <w:rFonts w:ascii="Times New Roman" w:hAnsi="Times New Roman" w:cs="Times New Roman"/>
          <w:sz w:val="24"/>
          <w:szCs w:val="24"/>
        </w:rPr>
        <w:t>:</w:t>
      </w:r>
    </w:p>
    <w:p w14:paraId="4B703AFF" w14:textId="56AEB32C" w:rsidR="00EC1230" w:rsidRPr="00344A7C" w:rsidRDefault="001B7304" w:rsidP="00344A7C">
      <w:pPr>
        <w:pStyle w:val="ListParagraph"/>
        <w:numPr>
          <w:ilvl w:val="0"/>
          <w:numId w:val="9"/>
        </w:numPr>
        <w:spacing w:after="120" w:line="276" w:lineRule="auto"/>
        <w:contextualSpacing w:val="0"/>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 xml:space="preserve">introduce </w:t>
      </w:r>
      <w:r w:rsidR="0089432A" w:rsidRPr="00344A7C">
        <w:rPr>
          <w:rFonts w:ascii="Times New Roman" w:hAnsi="Times New Roman" w:cs="Times New Roman"/>
          <w:sz w:val="24"/>
          <w:szCs w:val="24"/>
          <w:lang w:val="en-GB"/>
        </w:rPr>
        <w:t xml:space="preserve">a </w:t>
      </w:r>
      <w:r w:rsidR="009452D1" w:rsidRPr="00344A7C">
        <w:rPr>
          <w:rFonts w:ascii="Times New Roman" w:hAnsi="Times New Roman" w:cs="Times New Roman"/>
          <w:sz w:val="24"/>
          <w:szCs w:val="24"/>
          <w:lang w:val="en-GB"/>
        </w:rPr>
        <w:t>temporary special measure</w:t>
      </w:r>
      <w:r w:rsidR="0089432A" w:rsidRPr="00344A7C">
        <w:rPr>
          <w:rFonts w:ascii="Times New Roman" w:hAnsi="Times New Roman" w:cs="Times New Roman"/>
          <w:sz w:val="24"/>
          <w:szCs w:val="24"/>
          <w:lang w:val="en-GB"/>
        </w:rPr>
        <w:t xml:space="preserve"> </w:t>
      </w:r>
      <w:r w:rsidR="00005E13" w:rsidRPr="00344A7C">
        <w:rPr>
          <w:rFonts w:ascii="Times New Roman" w:hAnsi="Times New Roman" w:cs="Times New Roman"/>
          <w:sz w:val="24"/>
          <w:szCs w:val="24"/>
          <w:lang w:val="en-GB"/>
        </w:rPr>
        <w:t>to</w:t>
      </w:r>
      <w:r w:rsidR="0089432A" w:rsidRPr="00344A7C">
        <w:rPr>
          <w:rFonts w:ascii="Times New Roman" w:hAnsi="Times New Roman" w:cs="Times New Roman"/>
          <w:sz w:val="24"/>
          <w:szCs w:val="24"/>
          <w:lang w:val="en-GB"/>
        </w:rPr>
        <w:t xml:space="preserve"> increas</w:t>
      </w:r>
      <w:r w:rsidR="00005E13" w:rsidRPr="00344A7C">
        <w:rPr>
          <w:rFonts w:ascii="Times New Roman" w:hAnsi="Times New Roman" w:cs="Times New Roman"/>
          <w:sz w:val="24"/>
          <w:szCs w:val="24"/>
          <w:lang w:val="en-GB"/>
        </w:rPr>
        <w:t>e</w:t>
      </w:r>
      <w:r w:rsidR="0089432A" w:rsidRPr="00344A7C">
        <w:rPr>
          <w:rFonts w:ascii="Times New Roman" w:hAnsi="Times New Roman" w:cs="Times New Roman"/>
          <w:sz w:val="24"/>
          <w:szCs w:val="24"/>
          <w:lang w:val="en-GB"/>
        </w:rPr>
        <w:t xml:space="preserve"> the participation of women in public office</w:t>
      </w:r>
      <w:r w:rsidR="00005E13" w:rsidRPr="00344A7C">
        <w:rPr>
          <w:rFonts w:ascii="Times New Roman" w:hAnsi="Times New Roman" w:cs="Times New Roman"/>
          <w:sz w:val="24"/>
          <w:szCs w:val="24"/>
          <w:lang w:val="en-GB"/>
        </w:rPr>
        <w:t xml:space="preserve"> by introducing a quota for women in Parliament</w:t>
      </w:r>
      <w:r w:rsidR="006346D9" w:rsidRPr="00344A7C">
        <w:rPr>
          <w:rFonts w:ascii="Times New Roman" w:hAnsi="Times New Roman" w:cs="Times New Roman"/>
          <w:sz w:val="24"/>
          <w:szCs w:val="24"/>
          <w:lang w:val="en-GB"/>
        </w:rPr>
        <w:t>;</w:t>
      </w:r>
    </w:p>
    <w:p w14:paraId="5DC517E8" w14:textId="6B315E5D" w:rsidR="0089432A" w:rsidRPr="00344A7C" w:rsidRDefault="006346D9" w:rsidP="00344A7C">
      <w:pPr>
        <w:pStyle w:val="ListParagraph"/>
        <w:numPr>
          <w:ilvl w:val="0"/>
          <w:numId w:val="9"/>
        </w:numPr>
        <w:spacing w:after="120" w:line="276" w:lineRule="auto"/>
        <w:contextualSpacing w:val="0"/>
        <w:jc w:val="both"/>
        <w:rPr>
          <w:rFonts w:ascii="Times New Roman" w:hAnsi="Times New Roman" w:cs="Times New Roman"/>
          <w:sz w:val="24"/>
          <w:szCs w:val="24"/>
          <w:lang w:val="en-GB"/>
        </w:rPr>
      </w:pPr>
      <w:r w:rsidRPr="00344A7C">
        <w:rPr>
          <w:rFonts w:ascii="Times New Roman" w:hAnsi="Times New Roman" w:cs="Times New Roman"/>
          <w:sz w:val="24"/>
          <w:szCs w:val="24"/>
        </w:rPr>
        <w:t>i</w:t>
      </w:r>
      <w:r w:rsidR="00EC1230" w:rsidRPr="00344A7C">
        <w:rPr>
          <w:rFonts w:ascii="Times New Roman" w:hAnsi="Times New Roman" w:cs="Times New Roman"/>
          <w:sz w:val="24"/>
          <w:szCs w:val="24"/>
        </w:rPr>
        <w:t>nvestigate for reinstatement the reserved seat(s) for women and youth at Island Councils</w:t>
      </w:r>
    </w:p>
    <w:p w14:paraId="4FEE33FE" w14:textId="6DDB5731" w:rsidR="0089432A" w:rsidRPr="00344A7C" w:rsidRDefault="0089432A" w:rsidP="00344A7C">
      <w:pPr>
        <w:spacing w:after="120" w:line="276" w:lineRule="auto"/>
        <w:jc w:val="both"/>
        <w:rPr>
          <w:rFonts w:ascii="Times New Roman" w:hAnsi="Times New Roman" w:cs="Times New Roman"/>
          <w:b/>
          <w:bCs/>
          <w:sz w:val="24"/>
          <w:szCs w:val="24"/>
          <w:lang w:val="en-GB"/>
        </w:rPr>
      </w:pPr>
    </w:p>
    <w:p w14:paraId="12ACE30C" w14:textId="2A6EF531" w:rsidR="007E66C5" w:rsidRPr="00344A7C" w:rsidRDefault="007E66C5" w:rsidP="00344A7C">
      <w:pPr>
        <w:pStyle w:val="Heading2"/>
      </w:pPr>
      <w:bookmarkStart w:id="13" w:name="_Toc30433112"/>
      <w:r w:rsidRPr="00344A7C">
        <w:t>Article 9 – Nationality and Citizenship</w:t>
      </w:r>
      <w:bookmarkEnd w:id="13"/>
    </w:p>
    <w:p w14:paraId="42587359" w14:textId="30A2ACA3" w:rsidR="0028048C" w:rsidRPr="00344A7C" w:rsidRDefault="000C7799"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Discrimination against I-Kiribati women in respect of nationality and citizenship is entrenched in the provision of the Constitution of Kiribati.</w:t>
      </w:r>
      <w:r w:rsidR="00DA2EE7" w:rsidRPr="00344A7C">
        <w:rPr>
          <w:rFonts w:ascii="Times New Roman" w:hAnsi="Times New Roman" w:cs="Times New Roman"/>
          <w:sz w:val="24"/>
          <w:szCs w:val="24"/>
          <w:lang w:val="en-GB"/>
        </w:rPr>
        <w:t xml:space="preserve"> </w:t>
      </w:r>
      <w:r w:rsidRPr="00344A7C">
        <w:rPr>
          <w:rFonts w:ascii="Times New Roman" w:hAnsi="Times New Roman" w:cs="Times New Roman"/>
          <w:sz w:val="24"/>
          <w:szCs w:val="24"/>
          <w:lang w:val="en-GB"/>
        </w:rPr>
        <w:t>As discussed above (Articles 1 &amp; 2), the s</w:t>
      </w:r>
      <w:r w:rsidR="00B46209" w:rsidRPr="00344A7C">
        <w:rPr>
          <w:rFonts w:ascii="Times New Roman" w:hAnsi="Times New Roman" w:cs="Times New Roman"/>
          <w:sz w:val="24"/>
          <w:szCs w:val="24"/>
          <w:lang w:val="en-GB"/>
        </w:rPr>
        <w:t>ection 26 of t</w:t>
      </w:r>
      <w:r w:rsidR="0028048C" w:rsidRPr="00344A7C">
        <w:rPr>
          <w:rFonts w:ascii="Times New Roman" w:hAnsi="Times New Roman" w:cs="Times New Roman"/>
          <w:sz w:val="24"/>
          <w:szCs w:val="24"/>
          <w:lang w:val="en-GB"/>
        </w:rPr>
        <w:t xml:space="preserve">he Constitution </w:t>
      </w:r>
      <w:r w:rsidRPr="00344A7C">
        <w:rPr>
          <w:rFonts w:ascii="Times New Roman" w:hAnsi="Times New Roman" w:cs="Times New Roman"/>
          <w:sz w:val="24"/>
          <w:szCs w:val="24"/>
          <w:lang w:val="en-GB"/>
        </w:rPr>
        <w:t>is silent on the citizenship rights of foreigners marrying I-Kiribati women, and the citizenship rights of their children. The practical implications of this is that many I-Kiribati</w:t>
      </w:r>
      <w:r w:rsidR="00B46209" w:rsidRPr="00344A7C">
        <w:rPr>
          <w:rFonts w:ascii="Times New Roman" w:hAnsi="Times New Roman" w:cs="Times New Roman"/>
          <w:sz w:val="24"/>
          <w:szCs w:val="24"/>
          <w:lang w:val="en-GB"/>
        </w:rPr>
        <w:t xml:space="preserve"> women who marry foreigners </w:t>
      </w:r>
      <w:r w:rsidRPr="00344A7C">
        <w:rPr>
          <w:rFonts w:ascii="Times New Roman" w:hAnsi="Times New Roman" w:cs="Times New Roman"/>
          <w:sz w:val="24"/>
          <w:szCs w:val="24"/>
          <w:lang w:val="en-GB"/>
        </w:rPr>
        <w:t>face</w:t>
      </w:r>
      <w:r w:rsidR="00B46209" w:rsidRPr="00344A7C">
        <w:rPr>
          <w:rFonts w:ascii="Times New Roman" w:hAnsi="Times New Roman" w:cs="Times New Roman"/>
          <w:sz w:val="24"/>
          <w:szCs w:val="24"/>
          <w:lang w:val="en-GB"/>
        </w:rPr>
        <w:t xml:space="preserve"> difficulties in applying for </w:t>
      </w:r>
      <w:r w:rsidRPr="00344A7C">
        <w:rPr>
          <w:rFonts w:ascii="Times New Roman" w:hAnsi="Times New Roman" w:cs="Times New Roman"/>
          <w:sz w:val="24"/>
          <w:szCs w:val="24"/>
          <w:lang w:val="en-GB"/>
        </w:rPr>
        <w:t>citizenship for</w:t>
      </w:r>
      <w:r w:rsidR="00B46209" w:rsidRPr="00344A7C">
        <w:rPr>
          <w:rFonts w:ascii="Times New Roman" w:hAnsi="Times New Roman" w:cs="Times New Roman"/>
          <w:sz w:val="24"/>
          <w:szCs w:val="24"/>
          <w:lang w:val="en-GB"/>
        </w:rPr>
        <w:t xml:space="preserve"> their husband</w:t>
      </w:r>
      <w:r w:rsidRPr="00344A7C">
        <w:rPr>
          <w:rFonts w:ascii="Times New Roman" w:hAnsi="Times New Roman" w:cs="Times New Roman"/>
          <w:sz w:val="24"/>
          <w:szCs w:val="24"/>
          <w:lang w:val="en-GB"/>
        </w:rPr>
        <w:t>s</w:t>
      </w:r>
      <w:r w:rsidR="00B46209" w:rsidRPr="00344A7C">
        <w:rPr>
          <w:rFonts w:ascii="Times New Roman" w:hAnsi="Times New Roman" w:cs="Times New Roman"/>
          <w:sz w:val="24"/>
          <w:szCs w:val="24"/>
          <w:lang w:val="en-GB"/>
        </w:rPr>
        <w:t xml:space="preserve"> and children</w:t>
      </w:r>
      <w:r w:rsidR="00BB4B01" w:rsidRPr="00344A7C">
        <w:rPr>
          <w:rFonts w:ascii="Times New Roman" w:hAnsi="Times New Roman" w:cs="Times New Roman"/>
          <w:sz w:val="24"/>
          <w:szCs w:val="24"/>
          <w:lang w:val="en-GB"/>
        </w:rPr>
        <w:t xml:space="preserve">. </w:t>
      </w:r>
    </w:p>
    <w:p w14:paraId="6BC5A6CE" w14:textId="77777777" w:rsidR="000318C0" w:rsidRPr="00344A7C" w:rsidRDefault="000318C0" w:rsidP="00344A7C">
      <w:pPr>
        <w:spacing w:after="120" w:line="276" w:lineRule="auto"/>
        <w:jc w:val="both"/>
        <w:rPr>
          <w:rFonts w:ascii="Times New Roman" w:hAnsi="Times New Roman" w:cs="Times New Roman"/>
          <w:sz w:val="24"/>
          <w:szCs w:val="24"/>
          <w:lang w:val="en-GB"/>
        </w:rPr>
      </w:pPr>
    </w:p>
    <w:p w14:paraId="0BC7FE74" w14:textId="77777777" w:rsidR="0028048C" w:rsidRPr="00344A7C" w:rsidRDefault="0028048C" w:rsidP="00344A7C">
      <w:pPr>
        <w:spacing w:after="120" w:line="276" w:lineRule="auto"/>
        <w:jc w:val="both"/>
        <w:rPr>
          <w:rFonts w:ascii="Times New Roman" w:hAnsi="Times New Roman" w:cs="Times New Roman"/>
          <w:b/>
          <w:bCs/>
          <w:sz w:val="24"/>
          <w:szCs w:val="24"/>
          <w:lang w:val="en-GB"/>
        </w:rPr>
      </w:pPr>
      <w:r w:rsidRPr="00344A7C">
        <w:rPr>
          <w:rFonts w:ascii="Times New Roman" w:hAnsi="Times New Roman" w:cs="Times New Roman"/>
          <w:b/>
          <w:bCs/>
          <w:sz w:val="24"/>
          <w:szCs w:val="24"/>
          <w:lang w:val="en-GB"/>
        </w:rPr>
        <w:t>Recommendation</w:t>
      </w:r>
    </w:p>
    <w:p w14:paraId="0FA08653" w14:textId="5DD50556" w:rsidR="0028048C" w:rsidRPr="00344A7C" w:rsidRDefault="0028048C"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 xml:space="preserve">We call upon the </w:t>
      </w:r>
      <w:r w:rsidR="000F6CEE" w:rsidRPr="00344A7C">
        <w:rPr>
          <w:rFonts w:ascii="Times New Roman" w:hAnsi="Times New Roman" w:cs="Times New Roman"/>
          <w:sz w:val="24"/>
          <w:szCs w:val="24"/>
          <w:lang w:val="en-GB"/>
        </w:rPr>
        <w:t>G</w:t>
      </w:r>
      <w:r w:rsidRPr="00344A7C">
        <w:rPr>
          <w:rFonts w:ascii="Times New Roman" w:hAnsi="Times New Roman" w:cs="Times New Roman"/>
          <w:sz w:val="24"/>
          <w:szCs w:val="24"/>
          <w:lang w:val="en-GB"/>
        </w:rPr>
        <w:t xml:space="preserve">overnment to </w:t>
      </w:r>
      <w:r w:rsidR="000F6CEE" w:rsidRPr="00344A7C">
        <w:rPr>
          <w:rFonts w:ascii="Times New Roman" w:hAnsi="Times New Roman" w:cs="Times New Roman"/>
          <w:sz w:val="24"/>
          <w:szCs w:val="24"/>
          <w:lang w:val="en-GB"/>
        </w:rPr>
        <w:t xml:space="preserve">review the entire text of the Constitution. As a matter of urgency, we call on the Government to remove </w:t>
      </w:r>
      <w:r w:rsidRPr="00344A7C">
        <w:rPr>
          <w:rFonts w:ascii="Times New Roman" w:hAnsi="Times New Roman" w:cs="Times New Roman"/>
          <w:sz w:val="24"/>
          <w:szCs w:val="24"/>
          <w:lang w:val="en-GB"/>
        </w:rPr>
        <w:t xml:space="preserve">the discriminatory </w:t>
      </w:r>
      <w:r w:rsidR="000F6CEE" w:rsidRPr="00344A7C">
        <w:rPr>
          <w:rFonts w:ascii="Times New Roman" w:hAnsi="Times New Roman" w:cs="Times New Roman"/>
          <w:sz w:val="24"/>
          <w:szCs w:val="24"/>
          <w:lang w:val="en-GB"/>
        </w:rPr>
        <w:t xml:space="preserve">citizenship </w:t>
      </w:r>
      <w:r w:rsidRPr="00344A7C">
        <w:rPr>
          <w:rFonts w:ascii="Times New Roman" w:hAnsi="Times New Roman" w:cs="Times New Roman"/>
          <w:sz w:val="24"/>
          <w:szCs w:val="24"/>
          <w:lang w:val="en-GB"/>
        </w:rPr>
        <w:t xml:space="preserve">clauses in the Constitution and to provide avenues to legally recognize </w:t>
      </w:r>
      <w:r w:rsidR="000F6CEE" w:rsidRPr="00344A7C">
        <w:rPr>
          <w:rFonts w:ascii="Times New Roman" w:hAnsi="Times New Roman" w:cs="Times New Roman"/>
          <w:sz w:val="24"/>
          <w:szCs w:val="24"/>
          <w:lang w:val="en-GB"/>
        </w:rPr>
        <w:t xml:space="preserve">the citizenship rights of </w:t>
      </w:r>
      <w:r w:rsidRPr="00344A7C">
        <w:rPr>
          <w:rFonts w:ascii="Times New Roman" w:hAnsi="Times New Roman" w:cs="Times New Roman"/>
          <w:sz w:val="24"/>
          <w:szCs w:val="24"/>
          <w:lang w:val="en-GB"/>
        </w:rPr>
        <w:t xml:space="preserve">foreign men </w:t>
      </w:r>
      <w:r w:rsidR="000F6CEE" w:rsidRPr="00344A7C">
        <w:rPr>
          <w:rFonts w:ascii="Times New Roman" w:hAnsi="Times New Roman" w:cs="Times New Roman"/>
          <w:sz w:val="24"/>
          <w:szCs w:val="24"/>
          <w:lang w:val="en-GB"/>
        </w:rPr>
        <w:t xml:space="preserve">married to </w:t>
      </w:r>
      <w:r w:rsidRPr="00344A7C">
        <w:rPr>
          <w:rFonts w:ascii="Times New Roman" w:hAnsi="Times New Roman" w:cs="Times New Roman"/>
          <w:sz w:val="24"/>
          <w:szCs w:val="24"/>
          <w:lang w:val="en-GB"/>
        </w:rPr>
        <w:t>I-Kiribati women</w:t>
      </w:r>
      <w:r w:rsidR="000F6CEE" w:rsidRPr="00344A7C">
        <w:rPr>
          <w:rFonts w:ascii="Times New Roman" w:hAnsi="Times New Roman" w:cs="Times New Roman"/>
          <w:sz w:val="24"/>
          <w:szCs w:val="24"/>
          <w:lang w:val="en-GB"/>
        </w:rPr>
        <w:t>,</w:t>
      </w:r>
      <w:r w:rsidRPr="00344A7C">
        <w:rPr>
          <w:rFonts w:ascii="Times New Roman" w:hAnsi="Times New Roman" w:cs="Times New Roman"/>
          <w:sz w:val="24"/>
          <w:szCs w:val="24"/>
          <w:lang w:val="en-GB"/>
        </w:rPr>
        <w:t xml:space="preserve"> and </w:t>
      </w:r>
      <w:r w:rsidR="000F6CEE" w:rsidRPr="00344A7C">
        <w:rPr>
          <w:rFonts w:ascii="Times New Roman" w:hAnsi="Times New Roman" w:cs="Times New Roman"/>
          <w:sz w:val="24"/>
          <w:szCs w:val="24"/>
          <w:lang w:val="en-GB"/>
        </w:rPr>
        <w:t xml:space="preserve">the citizenship rights of their children. </w:t>
      </w:r>
    </w:p>
    <w:p w14:paraId="5743E0B5" w14:textId="7B087C96" w:rsidR="007E66C5" w:rsidRPr="00344A7C" w:rsidRDefault="009452D1"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 xml:space="preserve">  </w:t>
      </w:r>
    </w:p>
    <w:p w14:paraId="1594BE2B" w14:textId="4F176799" w:rsidR="00B83EF7" w:rsidRPr="00344A7C" w:rsidRDefault="00B83EF7" w:rsidP="00344A7C">
      <w:pPr>
        <w:pStyle w:val="Heading2"/>
      </w:pPr>
      <w:bookmarkStart w:id="14" w:name="_Toc30433113"/>
      <w:r w:rsidRPr="00344A7C">
        <w:t>Article 1</w:t>
      </w:r>
      <w:r w:rsidR="005447E5" w:rsidRPr="00344A7C">
        <w:t>2</w:t>
      </w:r>
      <w:r w:rsidRPr="00344A7C">
        <w:t>:</w:t>
      </w:r>
      <w:r w:rsidR="005447E5" w:rsidRPr="00344A7C">
        <w:t xml:space="preserve"> Health care and Family Planning</w:t>
      </w:r>
      <w:bookmarkEnd w:id="14"/>
      <w:r w:rsidRPr="00344A7C">
        <w:t xml:space="preserve"> </w:t>
      </w:r>
    </w:p>
    <w:p w14:paraId="4F97795B" w14:textId="37198991" w:rsidR="00501929" w:rsidRPr="00344A7C" w:rsidRDefault="00501929"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Kiribati</w:t>
      </w:r>
      <w:r w:rsidR="00DA2EE7" w:rsidRPr="00344A7C">
        <w:rPr>
          <w:rFonts w:ascii="Times New Roman" w:hAnsi="Times New Roman" w:cs="Times New Roman"/>
          <w:sz w:val="24"/>
          <w:szCs w:val="24"/>
          <w:lang w:val="en-GB"/>
        </w:rPr>
        <w:t>’s</w:t>
      </w:r>
      <w:r w:rsidR="007E3E2F" w:rsidRPr="00344A7C">
        <w:rPr>
          <w:rFonts w:ascii="Times New Roman" w:hAnsi="Times New Roman" w:cs="Times New Roman"/>
          <w:sz w:val="24"/>
          <w:szCs w:val="24"/>
          <w:lang w:val="en-GB"/>
        </w:rPr>
        <w:t xml:space="preserve"> </w:t>
      </w:r>
      <w:r w:rsidRPr="00344A7C">
        <w:rPr>
          <w:rFonts w:ascii="Times New Roman" w:hAnsi="Times New Roman" w:cs="Times New Roman"/>
          <w:sz w:val="24"/>
          <w:szCs w:val="24"/>
          <w:lang w:val="en-GB"/>
        </w:rPr>
        <w:t>S</w:t>
      </w:r>
      <w:r w:rsidR="00DA2EE7" w:rsidRPr="00344A7C">
        <w:rPr>
          <w:rFonts w:ascii="Times New Roman" w:hAnsi="Times New Roman" w:cs="Times New Roman"/>
          <w:sz w:val="24"/>
          <w:szCs w:val="24"/>
          <w:lang w:val="en-GB"/>
        </w:rPr>
        <w:t xml:space="preserve">exual and </w:t>
      </w:r>
      <w:r w:rsidRPr="00344A7C">
        <w:rPr>
          <w:rFonts w:ascii="Times New Roman" w:hAnsi="Times New Roman" w:cs="Times New Roman"/>
          <w:sz w:val="24"/>
          <w:szCs w:val="24"/>
          <w:lang w:val="en-GB"/>
        </w:rPr>
        <w:t>R</w:t>
      </w:r>
      <w:r w:rsidR="00DA2EE7" w:rsidRPr="00344A7C">
        <w:rPr>
          <w:rFonts w:ascii="Times New Roman" w:hAnsi="Times New Roman" w:cs="Times New Roman"/>
          <w:sz w:val="24"/>
          <w:szCs w:val="24"/>
          <w:lang w:val="en-GB"/>
        </w:rPr>
        <w:t xml:space="preserve">eproductive </w:t>
      </w:r>
      <w:r w:rsidRPr="00344A7C">
        <w:rPr>
          <w:rFonts w:ascii="Times New Roman" w:hAnsi="Times New Roman" w:cs="Times New Roman"/>
          <w:sz w:val="24"/>
          <w:szCs w:val="24"/>
          <w:lang w:val="en-GB"/>
        </w:rPr>
        <w:t>H</w:t>
      </w:r>
      <w:r w:rsidR="00DA2EE7" w:rsidRPr="00344A7C">
        <w:rPr>
          <w:rFonts w:ascii="Times New Roman" w:hAnsi="Times New Roman" w:cs="Times New Roman"/>
          <w:sz w:val="24"/>
          <w:szCs w:val="24"/>
          <w:lang w:val="en-GB"/>
        </w:rPr>
        <w:t xml:space="preserve">ealth </w:t>
      </w:r>
      <w:r w:rsidRPr="00344A7C">
        <w:rPr>
          <w:rFonts w:ascii="Times New Roman" w:hAnsi="Times New Roman" w:cs="Times New Roman"/>
          <w:sz w:val="24"/>
          <w:szCs w:val="24"/>
          <w:lang w:val="en-GB"/>
        </w:rPr>
        <w:t>R</w:t>
      </w:r>
      <w:r w:rsidR="00DA2EE7" w:rsidRPr="00344A7C">
        <w:rPr>
          <w:rFonts w:ascii="Times New Roman" w:hAnsi="Times New Roman" w:cs="Times New Roman"/>
          <w:sz w:val="24"/>
          <w:szCs w:val="24"/>
          <w:lang w:val="en-GB"/>
        </w:rPr>
        <w:t>ights</w:t>
      </w:r>
      <w:r w:rsidRPr="00344A7C">
        <w:rPr>
          <w:rFonts w:ascii="Times New Roman" w:hAnsi="Times New Roman" w:cs="Times New Roman"/>
          <w:sz w:val="24"/>
          <w:szCs w:val="24"/>
          <w:lang w:val="en-GB"/>
        </w:rPr>
        <w:t xml:space="preserve"> </w:t>
      </w:r>
      <w:r w:rsidR="00DA2EE7" w:rsidRPr="00344A7C">
        <w:rPr>
          <w:rFonts w:ascii="Times New Roman" w:hAnsi="Times New Roman" w:cs="Times New Roman"/>
          <w:sz w:val="24"/>
          <w:szCs w:val="24"/>
          <w:lang w:val="en-GB"/>
        </w:rPr>
        <w:t xml:space="preserve">(SRHR) </w:t>
      </w:r>
      <w:r w:rsidRPr="00344A7C">
        <w:rPr>
          <w:rFonts w:ascii="Times New Roman" w:hAnsi="Times New Roman" w:cs="Times New Roman"/>
          <w:sz w:val="24"/>
          <w:szCs w:val="24"/>
          <w:lang w:val="en-GB"/>
        </w:rPr>
        <w:t xml:space="preserve">indicators </w:t>
      </w:r>
      <w:r w:rsidR="00DA2EE7" w:rsidRPr="00344A7C">
        <w:rPr>
          <w:rFonts w:ascii="Times New Roman" w:hAnsi="Times New Roman" w:cs="Times New Roman"/>
          <w:sz w:val="24"/>
          <w:szCs w:val="24"/>
          <w:lang w:val="en-GB"/>
        </w:rPr>
        <w:t xml:space="preserve">are amongst the poorest </w:t>
      </w:r>
      <w:r w:rsidRPr="00344A7C">
        <w:rPr>
          <w:rFonts w:ascii="Times New Roman" w:hAnsi="Times New Roman" w:cs="Times New Roman"/>
          <w:sz w:val="24"/>
          <w:szCs w:val="24"/>
          <w:lang w:val="en-GB"/>
        </w:rPr>
        <w:t>in the Pacific</w:t>
      </w:r>
      <w:r w:rsidR="00DA2EE7" w:rsidRPr="00344A7C">
        <w:rPr>
          <w:rFonts w:ascii="Times New Roman" w:hAnsi="Times New Roman" w:cs="Times New Roman"/>
          <w:sz w:val="24"/>
          <w:szCs w:val="24"/>
          <w:lang w:val="en-GB"/>
        </w:rPr>
        <w:t>. These</w:t>
      </w:r>
      <w:r w:rsidRPr="00344A7C">
        <w:rPr>
          <w:rFonts w:ascii="Times New Roman" w:hAnsi="Times New Roman" w:cs="Times New Roman"/>
          <w:sz w:val="24"/>
          <w:szCs w:val="24"/>
          <w:lang w:val="en-GB"/>
        </w:rPr>
        <w:t xml:space="preserve"> are particularly alarming in </w:t>
      </w:r>
      <w:r w:rsidR="001E0A45">
        <w:rPr>
          <w:rFonts w:ascii="Times New Roman" w:hAnsi="Times New Roman" w:cs="Times New Roman"/>
          <w:sz w:val="24"/>
          <w:szCs w:val="24"/>
          <w:lang w:val="en-GB"/>
        </w:rPr>
        <w:t xml:space="preserve">respect of </w:t>
      </w:r>
      <w:proofErr w:type="gramStart"/>
      <w:r w:rsidR="001E0A45">
        <w:rPr>
          <w:rFonts w:ascii="Times New Roman" w:hAnsi="Times New Roman" w:cs="Times New Roman"/>
          <w:sz w:val="24"/>
          <w:szCs w:val="24"/>
          <w:lang w:val="en-GB"/>
        </w:rPr>
        <w:t>gender based</w:t>
      </w:r>
      <w:proofErr w:type="gramEnd"/>
      <w:r w:rsidR="001E0A45">
        <w:rPr>
          <w:rFonts w:ascii="Times New Roman" w:hAnsi="Times New Roman" w:cs="Times New Roman"/>
          <w:sz w:val="24"/>
          <w:szCs w:val="24"/>
          <w:lang w:val="en-GB"/>
        </w:rPr>
        <w:t xml:space="preserve"> violence</w:t>
      </w:r>
      <w:r w:rsidRPr="00344A7C">
        <w:rPr>
          <w:rFonts w:ascii="Times New Roman" w:hAnsi="Times New Roman" w:cs="Times New Roman"/>
          <w:sz w:val="24"/>
          <w:szCs w:val="24"/>
          <w:lang w:val="en-GB"/>
        </w:rPr>
        <w:t xml:space="preserve"> </w:t>
      </w:r>
      <w:r w:rsidR="001E0A45">
        <w:rPr>
          <w:rFonts w:ascii="Times New Roman" w:hAnsi="Times New Roman" w:cs="Times New Roman"/>
          <w:sz w:val="24"/>
          <w:szCs w:val="24"/>
          <w:lang w:val="en-GB"/>
        </w:rPr>
        <w:t>and sexual violence,</w:t>
      </w:r>
      <w:r w:rsidR="0022291E">
        <w:rPr>
          <w:rFonts w:ascii="Times New Roman" w:hAnsi="Times New Roman" w:cs="Times New Roman"/>
          <w:sz w:val="24"/>
          <w:szCs w:val="24"/>
          <w:lang w:val="en-GB"/>
        </w:rPr>
        <w:t xml:space="preserve"> family planning in particular</w:t>
      </w:r>
      <w:r w:rsidR="001E0A45" w:rsidRPr="00344A7C">
        <w:rPr>
          <w:rFonts w:ascii="Times New Roman" w:hAnsi="Times New Roman" w:cs="Times New Roman"/>
          <w:sz w:val="24"/>
          <w:szCs w:val="24"/>
          <w:lang w:val="en-GB"/>
        </w:rPr>
        <w:t xml:space="preserve"> </w:t>
      </w:r>
      <w:r w:rsidRPr="00344A7C">
        <w:rPr>
          <w:rFonts w:ascii="Times New Roman" w:hAnsi="Times New Roman" w:cs="Times New Roman"/>
          <w:sz w:val="24"/>
          <w:szCs w:val="24"/>
          <w:lang w:val="en-GB"/>
        </w:rPr>
        <w:t xml:space="preserve">unmet need for contraception, maternal and infant </w:t>
      </w:r>
      <w:r w:rsidRPr="00344A7C">
        <w:rPr>
          <w:rFonts w:ascii="Times New Roman" w:hAnsi="Times New Roman" w:cs="Times New Roman"/>
          <w:sz w:val="24"/>
          <w:szCs w:val="24"/>
          <w:lang w:val="en-GB"/>
        </w:rPr>
        <w:lastRenderedPageBreak/>
        <w:t>morbidity/mortality</w:t>
      </w:r>
      <w:r w:rsidR="0022291E">
        <w:rPr>
          <w:rFonts w:ascii="Times New Roman" w:hAnsi="Times New Roman" w:cs="Times New Roman"/>
          <w:sz w:val="24"/>
          <w:szCs w:val="24"/>
          <w:lang w:val="en-GB"/>
        </w:rPr>
        <w:t>.</w:t>
      </w:r>
      <w:r w:rsidRPr="00344A7C">
        <w:rPr>
          <w:rFonts w:ascii="Times New Roman" w:hAnsi="Times New Roman" w:cs="Times New Roman"/>
          <w:sz w:val="24"/>
          <w:szCs w:val="24"/>
          <w:lang w:val="en-GB"/>
        </w:rPr>
        <w:t xml:space="preserve"> </w:t>
      </w:r>
      <w:r w:rsidR="00DA2EE7" w:rsidRPr="00344A7C">
        <w:rPr>
          <w:rFonts w:ascii="Times New Roman" w:hAnsi="Times New Roman" w:cs="Times New Roman"/>
          <w:sz w:val="24"/>
          <w:szCs w:val="24"/>
          <w:lang w:val="en-GB"/>
        </w:rPr>
        <w:t>Kiribati has an obligation u</w:t>
      </w:r>
      <w:r w:rsidRPr="00344A7C">
        <w:rPr>
          <w:rFonts w:ascii="Times New Roman" w:hAnsi="Times New Roman" w:cs="Times New Roman"/>
          <w:sz w:val="24"/>
          <w:szCs w:val="24"/>
          <w:lang w:val="en-GB"/>
        </w:rPr>
        <w:t xml:space="preserve">nder </w:t>
      </w:r>
      <w:r w:rsidR="00DA2EE7" w:rsidRPr="00344A7C">
        <w:rPr>
          <w:rFonts w:ascii="Times New Roman" w:hAnsi="Times New Roman" w:cs="Times New Roman"/>
          <w:sz w:val="24"/>
          <w:szCs w:val="24"/>
          <w:lang w:val="en-GB"/>
        </w:rPr>
        <w:t xml:space="preserve">the </w:t>
      </w:r>
      <w:r w:rsidRPr="00344A7C">
        <w:rPr>
          <w:rFonts w:ascii="Times New Roman" w:hAnsi="Times New Roman" w:cs="Times New Roman"/>
          <w:sz w:val="24"/>
          <w:szCs w:val="24"/>
          <w:lang w:val="en-GB"/>
        </w:rPr>
        <w:t>S</w:t>
      </w:r>
      <w:r w:rsidR="00DA2EE7" w:rsidRPr="00344A7C">
        <w:rPr>
          <w:rFonts w:ascii="Times New Roman" w:hAnsi="Times New Roman" w:cs="Times New Roman"/>
          <w:sz w:val="24"/>
          <w:szCs w:val="24"/>
          <w:lang w:val="en-GB"/>
        </w:rPr>
        <w:t xml:space="preserve">ustainable </w:t>
      </w:r>
      <w:r w:rsidRPr="00344A7C">
        <w:rPr>
          <w:rFonts w:ascii="Times New Roman" w:hAnsi="Times New Roman" w:cs="Times New Roman"/>
          <w:sz w:val="24"/>
          <w:szCs w:val="24"/>
          <w:lang w:val="en-GB"/>
        </w:rPr>
        <w:t>D</w:t>
      </w:r>
      <w:r w:rsidR="00DA2EE7" w:rsidRPr="00344A7C">
        <w:rPr>
          <w:rFonts w:ascii="Times New Roman" w:hAnsi="Times New Roman" w:cs="Times New Roman"/>
          <w:sz w:val="24"/>
          <w:szCs w:val="24"/>
          <w:lang w:val="en-GB"/>
        </w:rPr>
        <w:t xml:space="preserve">evelopment </w:t>
      </w:r>
      <w:r w:rsidRPr="00344A7C">
        <w:rPr>
          <w:rFonts w:ascii="Times New Roman" w:hAnsi="Times New Roman" w:cs="Times New Roman"/>
          <w:sz w:val="24"/>
          <w:szCs w:val="24"/>
          <w:lang w:val="en-GB"/>
        </w:rPr>
        <w:t>G</w:t>
      </w:r>
      <w:r w:rsidR="00DA2EE7" w:rsidRPr="00344A7C">
        <w:rPr>
          <w:rFonts w:ascii="Times New Roman" w:hAnsi="Times New Roman" w:cs="Times New Roman"/>
          <w:sz w:val="24"/>
          <w:szCs w:val="24"/>
          <w:lang w:val="en-GB"/>
        </w:rPr>
        <w:t>oals</w:t>
      </w:r>
      <w:r w:rsidRPr="00344A7C">
        <w:rPr>
          <w:rFonts w:ascii="Times New Roman" w:hAnsi="Times New Roman" w:cs="Times New Roman"/>
          <w:sz w:val="24"/>
          <w:szCs w:val="24"/>
          <w:lang w:val="en-GB"/>
        </w:rPr>
        <w:t xml:space="preserve"> 3.7</w:t>
      </w:r>
      <w:r w:rsidR="00DA2EE7" w:rsidRPr="00344A7C">
        <w:rPr>
          <w:rFonts w:ascii="Times New Roman" w:hAnsi="Times New Roman" w:cs="Times New Roman"/>
          <w:sz w:val="24"/>
          <w:szCs w:val="24"/>
          <w:lang w:val="en-GB"/>
        </w:rPr>
        <w:t xml:space="preserve"> and</w:t>
      </w:r>
      <w:r w:rsidRPr="00344A7C">
        <w:rPr>
          <w:rFonts w:ascii="Times New Roman" w:hAnsi="Times New Roman" w:cs="Times New Roman"/>
          <w:sz w:val="24"/>
          <w:szCs w:val="24"/>
          <w:lang w:val="en-GB"/>
        </w:rPr>
        <w:t xml:space="preserve"> 5.6</w:t>
      </w:r>
      <w:r w:rsidR="00DA2EE7" w:rsidRPr="00344A7C">
        <w:rPr>
          <w:rFonts w:ascii="Times New Roman" w:hAnsi="Times New Roman" w:cs="Times New Roman"/>
          <w:sz w:val="24"/>
          <w:szCs w:val="24"/>
          <w:lang w:val="en-GB"/>
        </w:rPr>
        <w:t>,</w:t>
      </w:r>
      <w:r w:rsidRPr="00344A7C">
        <w:rPr>
          <w:rFonts w:ascii="Times New Roman" w:hAnsi="Times New Roman" w:cs="Times New Roman"/>
          <w:sz w:val="24"/>
          <w:szCs w:val="24"/>
          <w:lang w:val="en-GB"/>
        </w:rPr>
        <w:t xml:space="preserve"> as well as the International Conference on Population and Development</w:t>
      </w:r>
      <w:r w:rsidR="00DA2EE7" w:rsidRPr="00344A7C">
        <w:rPr>
          <w:rFonts w:ascii="Times New Roman" w:hAnsi="Times New Roman" w:cs="Times New Roman"/>
          <w:sz w:val="24"/>
          <w:szCs w:val="24"/>
          <w:lang w:val="en-GB"/>
        </w:rPr>
        <w:t>,</w:t>
      </w:r>
      <w:r w:rsidRPr="00344A7C">
        <w:rPr>
          <w:rFonts w:ascii="Times New Roman" w:hAnsi="Times New Roman" w:cs="Times New Roman"/>
          <w:sz w:val="24"/>
          <w:szCs w:val="24"/>
          <w:lang w:val="en-GB"/>
        </w:rPr>
        <w:t xml:space="preserve"> and the Beijing Platform for Action to ensure the provision of a high standard of SRHR services, information and awareness programmes, and to ensure healthy lives and promote well-being for </w:t>
      </w:r>
      <w:r w:rsidR="00DA2EE7" w:rsidRPr="00344A7C">
        <w:rPr>
          <w:rFonts w:ascii="Times New Roman" w:hAnsi="Times New Roman" w:cs="Times New Roman"/>
          <w:sz w:val="24"/>
          <w:szCs w:val="24"/>
          <w:lang w:val="en-GB"/>
        </w:rPr>
        <w:t>citizens of</w:t>
      </w:r>
      <w:r w:rsidR="00D16BC1" w:rsidRPr="00344A7C">
        <w:rPr>
          <w:rFonts w:ascii="Times New Roman" w:hAnsi="Times New Roman" w:cs="Times New Roman"/>
          <w:sz w:val="24"/>
          <w:szCs w:val="24"/>
          <w:lang w:val="en-GB"/>
        </w:rPr>
        <w:t xml:space="preserve"> </w:t>
      </w:r>
      <w:r w:rsidRPr="00344A7C">
        <w:rPr>
          <w:rFonts w:ascii="Times New Roman" w:hAnsi="Times New Roman" w:cs="Times New Roman"/>
          <w:sz w:val="24"/>
          <w:szCs w:val="24"/>
          <w:lang w:val="en-GB"/>
        </w:rPr>
        <w:t>all ages.</w:t>
      </w:r>
    </w:p>
    <w:p w14:paraId="7F6EB6E8" w14:textId="5CDC1829" w:rsidR="00F56EEB" w:rsidRPr="00344A7C" w:rsidRDefault="00501929" w:rsidP="00344A7C">
      <w:pPr>
        <w:spacing w:after="120" w:line="276" w:lineRule="auto"/>
        <w:jc w:val="both"/>
        <w:rPr>
          <w:rFonts w:ascii="Times New Roman" w:eastAsia="Times New Roman" w:hAnsi="Times New Roman" w:cs="Times New Roman"/>
          <w:sz w:val="24"/>
          <w:szCs w:val="24"/>
          <w:lang w:val="en-GB" w:bidi="ar-DZ"/>
        </w:rPr>
      </w:pPr>
      <w:r w:rsidRPr="00344A7C">
        <w:rPr>
          <w:rFonts w:ascii="Times New Roman" w:eastAsia="Times New Roman" w:hAnsi="Times New Roman" w:cs="Times New Roman"/>
          <w:sz w:val="24"/>
          <w:szCs w:val="24"/>
          <w:lang w:val="en-GB" w:bidi="ar-DZ"/>
        </w:rPr>
        <w:t>Despite the</w:t>
      </w:r>
      <w:r w:rsidR="00C35A08" w:rsidRPr="00344A7C">
        <w:rPr>
          <w:rFonts w:ascii="Times New Roman" w:eastAsia="Times New Roman" w:hAnsi="Times New Roman" w:cs="Times New Roman"/>
          <w:sz w:val="24"/>
          <w:szCs w:val="24"/>
          <w:lang w:val="en-GB" w:bidi="ar-DZ"/>
        </w:rPr>
        <w:t xml:space="preserve"> obligation on the Government to provide more SRHR information and services, and the clear need for such services, complex cultural and religious factors result in </w:t>
      </w:r>
      <w:r w:rsidRPr="00344A7C">
        <w:rPr>
          <w:rFonts w:ascii="Times New Roman" w:eastAsia="Times New Roman" w:hAnsi="Times New Roman" w:cs="Times New Roman"/>
          <w:sz w:val="24"/>
          <w:szCs w:val="24"/>
          <w:lang w:val="en-GB" w:bidi="ar-DZ"/>
        </w:rPr>
        <w:t xml:space="preserve">Comprehensive Sexuality Education (CSE) </w:t>
      </w:r>
      <w:r w:rsidR="00C35A08" w:rsidRPr="00344A7C">
        <w:rPr>
          <w:rFonts w:ascii="Times New Roman" w:eastAsia="Times New Roman" w:hAnsi="Times New Roman" w:cs="Times New Roman"/>
          <w:sz w:val="24"/>
          <w:szCs w:val="24"/>
          <w:lang w:val="en-GB" w:bidi="ar-DZ"/>
        </w:rPr>
        <w:t>being widely</w:t>
      </w:r>
      <w:r w:rsidRPr="00344A7C">
        <w:rPr>
          <w:rFonts w:ascii="Times New Roman" w:eastAsia="Times New Roman" w:hAnsi="Times New Roman" w:cs="Times New Roman"/>
          <w:sz w:val="24"/>
          <w:szCs w:val="24"/>
          <w:lang w:val="en-GB" w:bidi="ar-DZ"/>
        </w:rPr>
        <w:t xml:space="preserve"> perceived as a taboo subject</w:t>
      </w:r>
      <w:r w:rsidR="00C35A08" w:rsidRPr="00344A7C">
        <w:rPr>
          <w:rFonts w:ascii="Times New Roman" w:eastAsia="Times New Roman" w:hAnsi="Times New Roman" w:cs="Times New Roman"/>
          <w:sz w:val="24"/>
          <w:szCs w:val="24"/>
          <w:lang w:val="en-GB" w:bidi="ar-DZ"/>
        </w:rPr>
        <w:t>.</w:t>
      </w:r>
      <w:r w:rsidRPr="00344A7C">
        <w:rPr>
          <w:rFonts w:ascii="Times New Roman" w:eastAsia="Times New Roman" w:hAnsi="Times New Roman" w:cs="Times New Roman"/>
          <w:sz w:val="24"/>
          <w:szCs w:val="24"/>
          <w:lang w:val="en-GB" w:bidi="ar-DZ"/>
        </w:rPr>
        <w:t xml:space="preserve"> </w:t>
      </w:r>
      <w:r w:rsidR="00C35A08" w:rsidRPr="00344A7C">
        <w:rPr>
          <w:rFonts w:ascii="Times New Roman" w:eastAsia="Times New Roman" w:hAnsi="Times New Roman" w:cs="Times New Roman"/>
          <w:sz w:val="24"/>
          <w:szCs w:val="24"/>
          <w:lang w:val="en-GB" w:bidi="ar-DZ"/>
        </w:rPr>
        <w:t xml:space="preserve">Consequently, there is resistance to the introduction of CSE into curriculums or in other formal institutional settings. Similarly, there is a reluctance in the wider community to openly discuss CSE in the family or community setting. </w:t>
      </w:r>
      <w:r w:rsidRPr="00344A7C">
        <w:rPr>
          <w:rFonts w:ascii="Times New Roman" w:eastAsia="Times New Roman" w:hAnsi="Times New Roman" w:cs="Times New Roman"/>
          <w:sz w:val="24"/>
          <w:szCs w:val="24"/>
          <w:lang w:val="en-GB" w:bidi="ar-DZ"/>
        </w:rPr>
        <w:t xml:space="preserve">This results in young people </w:t>
      </w:r>
      <w:r w:rsidR="00C35A08" w:rsidRPr="00344A7C">
        <w:rPr>
          <w:rFonts w:ascii="Times New Roman" w:eastAsia="Times New Roman" w:hAnsi="Times New Roman" w:cs="Times New Roman"/>
          <w:sz w:val="24"/>
          <w:szCs w:val="24"/>
          <w:lang w:val="en-GB" w:bidi="ar-DZ"/>
        </w:rPr>
        <w:t xml:space="preserve">receiving </w:t>
      </w:r>
      <w:r w:rsidRPr="00344A7C">
        <w:rPr>
          <w:rFonts w:ascii="Times New Roman" w:eastAsia="Times New Roman" w:hAnsi="Times New Roman" w:cs="Times New Roman"/>
          <w:sz w:val="24"/>
          <w:szCs w:val="24"/>
          <w:lang w:val="en-GB" w:bidi="ar-DZ"/>
        </w:rPr>
        <w:t xml:space="preserve">conflicting information about relationships and sex. </w:t>
      </w:r>
      <w:r w:rsidR="00157DE6" w:rsidRPr="00344A7C">
        <w:rPr>
          <w:rFonts w:ascii="Times New Roman" w:eastAsia="Times New Roman" w:hAnsi="Times New Roman" w:cs="Times New Roman"/>
          <w:sz w:val="24"/>
          <w:szCs w:val="24"/>
          <w:lang w:val="en-GB" w:bidi="ar-DZ"/>
        </w:rPr>
        <w:t xml:space="preserve">Given the risks that </w:t>
      </w:r>
      <w:r w:rsidRPr="00344A7C">
        <w:rPr>
          <w:rFonts w:ascii="Times New Roman" w:eastAsia="Times New Roman" w:hAnsi="Times New Roman" w:cs="Times New Roman"/>
          <w:sz w:val="24"/>
          <w:szCs w:val="24"/>
          <w:lang w:val="en-GB" w:bidi="ar-DZ"/>
        </w:rPr>
        <w:t>gender-based violence, gender inequality, early and unintended pregnancies, HIV and other sexually transmitted infections (STIs) pose to</w:t>
      </w:r>
      <w:r w:rsidR="00157DE6" w:rsidRPr="00344A7C">
        <w:rPr>
          <w:rFonts w:ascii="Times New Roman" w:eastAsia="Times New Roman" w:hAnsi="Times New Roman" w:cs="Times New Roman"/>
          <w:sz w:val="24"/>
          <w:szCs w:val="24"/>
          <w:lang w:val="en-GB" w:bidi="ar-DZ"/>
        </w:rPr>
        <w:t xml:space="preserve"> young people’s</w:t>
      </w:r>
      <w:r w:rsidRPr="00344A7C">
        <w:rPr>
          <w:rFonts w:ascii="Times New Roman" w:eastAsia="Times New Roman" w:hAnsi="Times New Roman" w:cs="Times New Roman"/>
          <w:sz w:val="24"/>
          <w:szCs w:val="24"/>
          <w:lang w:val="en-GB" w:bidi="ar-DZ"/>
        </w:rPr>
        <w:t xml:space="preserve"> health and well-being</w:t>
      </w:r>
      <w:r w:rsidR="00157DE6" w:rsidRPr="00344A7C">
        <w:rPr>
          <w:rFonts w:ascii="Times New Roman" w:eastAsia="Times New Roman" w:hAnsi="Times New Roman" w:cs="Times New Roman"/>
          <w:sz w:val="24"/>
          <w:szCs w:val="24"/>
          <w:lang w:val="en-GB" w:bidi="ar-DZ"/>
        </w:rPr>
        <w:t>, the need for CSE is paramount</w:t>
      </w:r>
      <w:r w:rsidRPr="00344A7C">
        <w:rPr>
          <w:rFonts w:ascii="Times New Roman" w:eastAsia="Times New Roman" w:hAnsi="Times New Roman" w:cs="Times New Roman"/>
          <w:sz w:val="24"/>
          <w:szCs w:val="24"/>
          <w:lang w:val="en-GB" w:bidi="ar-DZ"/>
        </w:rPr>
        <w:t xml:space="preserve">. </w:t>
      </w:r>
      <w:r w:rsidR="00157DE6" w:rsidRPr="00344A7C">
        <w:rPr>
          <w:rFonts w:ascii="Times New Roman" w:eastAsia="Times New Roman" w:hAnsi="Times New Roman" w:cs="Times New Roman"/>
          <w:sz w:val="24"/>
          <w:szCs w:val="24"/>
          <w:lang w:val="en-GB" w:bidi="ar-DZ"/>
        </w:rPr>
        <w:t>A</w:t>
      </w:r>
      <w:r w:rsidRPr="00344A7C">
        <w:rPr>
          <w:rFonts w:ascii="Times New Roman" w:eastAsia="Times New Roman" w:hAnsi="Times New Roman" w:cs="Times New Roman"/>
          <w:sz w:val="24"/>
          <w:szCs w:val="24"/>
          <w:lang w:val="en-GB" w:bidi="ar-DZ"/>
        </w:rPr>
        <w:t>lack of high-quality, age- and developmentally-appropriate sexuality and relationship education leave</w:t>
      </w:r>
      <w:r w:rsidR="00157DE6" w:rsidRPr="00344A7C">
        <w:rPr>
          <w:rFonts w:ascii="Times New Roman" w:eastAsia="Times New Roman" w:hAnsi="Times New Roman" w:cs="Times New Roman"/>
          <w:sz w:val="24"/>
          <w:szCs w:val="24"/>
          <w:lang w:val="en-GB" w:bidi="ar-DZ"/>
        </w:rPr>
        <w:t>s</w:t>
      </w:r>
      <w:r w:rsidRPr="00344A7C">
        <w:rPr>
          <w:rFonts w:ascii="Times New Roman" w:eastAsia="Times New Roman" w:hAnsi="Times New Roman" w:cs="Times New Roman"/>
          <w:sz w:val="24"/>
          <w:szCs w:val="24"/>
          <w:lang w:val="en-GB" w:bidi="ar-DZ"/>
        </w:rPr>
        <w:t xml:space="preserve"> children and young people vulnerable to harmful sexual behaviours and sexual exploitation.</w:t>
      </w:r>
    </w:p>
    <w:p w14:paraId="136EB23F" w14:textId="0297BE4E" w:rsidR="005E2E6E" w:rsidRPr="00344A7C" w:rsidRDefault="00157DE6"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CSE empowers young people to make informed family planning decisions, which is an essential factor in addressing population growth in Kiribati, well as being vital to the overall sexual and reproductive health of the country.</w:t>
      </w:r>
      <w:r w:rsidR="00255530" w:rsidRPr="00344A7C">
        <w:rPr>
          <w:rFonts w:ascii="Times New Roman" w:hAnsi="Times New Roman" w:cs="Times New Roman"/>
          <w:sz w:val="24"/>
          <w:szCs w:val="24"/>
          <w:lang w:val="en-GB"/>
        </w:rPr>
        <w:t xml:space="preserve"> In the </w:t>
      </w:r>
      <w:r w:rsidR="00176395" w:rsidRPr="00344A7C">
        <w:rPr>
          <w:rFonts w:ascii="Times New Roman" w:hAnsi="Times New Roman" w:cs="Times New Roman"/>
          <w:sz w:val="24"/>
          <w:szCs w:val="24"/>
          <w:lang w:val="en-GB"/>
        </w:rPr>
        <w:t>S</w:t>
      </w:r>
      <w:r w:rsidR="00255530" w:rsidRPr="00344A7C">
        <w:rPr>
          <w:rFonts w:ascii="Times New Roman" w:hAnsi="Times New Roman" w:cs="Times New Roman"/>
          <w:sz w:val="24"/>
          <w:szCs w:val="24"/>
          <w:lang w:val="en-GB"/>
        </w:rPr>
        <w:t xml:space="preserve">tate </w:t>
      </w:r>
      <w:r w:rsidR="00176395" w:rsidRPr="00344A7C">
        <w:rPr>
          <w:rFonts w:ascii="Times New Roman" w:hAnsi="Times New Roman" w:cs="Times New Roman"/>
          <w:sz w:val="24"/>
          <w:szCs w:val="24"/>
          <w:lang w:val="en-GB"/>
        </w:rPr>
        <w:t>R</w:t>
      </w:r>
      <w:r w:rsidR="00255530" w:rsidRPr="00344A7C">
        <w:rPr>
          <w:rFonts w:ascii="Times New Roman" w:hAnsi="Times New Roman" w:cs="Times New Roman"/>
          <w:sz w:val="24"/>
          <w:szCs w:val="24"/>
          <w:lang w:val="en-GB"/>
        </w:rPr>
        <w:t xml:space="preserve">eport, the </w:t>
      </w:r>
      <w:r w:rsidR="00176395" w:rsidRPr="00344A7C">
        <w:rPr>
          <w:rFonts w:ascii="Times New Roman" w:hAnsi="Times New Roman" w:cs="Times New Roman"/>
          <w:sz w:val="24"/>
          <w:szCs w:val="24"/>
          <w:lang w:val="en-GB"/>
        </w:rPr>
        <w:t>G</w:t>
      </w:r>
      <w:r w:rsidR="00255530" w:rsidRPr="00344A7C">
        <w:rPr>
          <w:rFonts w:ascii="Times New Roman" w:hAnsi="Times New Roman" w:cs="Times New Roman"/>
          <w:sz w:val="24"/>
          <w:szCs w:val="24"/>
          <w:lang w:val="en-GB"/>
        </w:rPr>
        <w:t>overnment ha</w:t>
      </w:r>
      <w:r w:rsidR="00176395" w:rsidRPr="00344A7C">
        <w:rPr>
          <w:rFonts w:ascii="Times New Roman" w:hAnsi="Times New Roman" w:cs="Times New Roman"/>
          <w:sz w:val="24"/>
          <w:szCs w:val="24"/>
          <w:lang w:val="en-GB"/>
        </w:rPr>
        <w:t>s</w:t>
      </w:r>
      <w:r w:rsidR="00255530" w:rsidRPr="00344A7C">
        <w:rPr>
          <w:rFonts w:ascii="Times New Roman" w:hAnsi="Times New Roman" w:cs="Times New Roman"/>
          <w:sz w:val="24"/>
          <w:szCs w:val="24"/>
          <w:lang w:val="en-GB"/>
        </w:rPr>
        <w:t xml:space="preserve"> failed to consider </w:t>
      </w:r>
      <w:r w:rsidR="009C7C68" w:rsidRPr="00344A7C">
        <w:rPr>
          <w:rFonts w:ascii="Times New Roman" w:hAnsi="Times New Roman" w:cs="Times New Roman"/>
          <w:sz w:val="24"/>
          <w:szCs w:val="24"/>
          <w:lang w:val="en-GB"/>
        </w:rPr>
        <w:t xml:space="preserve">the impact that violence against women has on </w:t>
      </w:r>
      <w:r w:rsidR="00255530" w:rsidRPr="00344A7C">
        <w:rPr>
          <w:rFonts w:ascii="Times New Roman" w:hAnsi="Times New Roman" w:cs="Times New Roman"/>
          <w:sz w:val="24"/>
          <w:szCs w:val="24"/>
          <w:lang w:val="en-GB"/>
        </w:rPr>
        <w:t>family planning and population growth.</w:t>
      </w:r>
      <w:r w:rsidR="005E2E6E" w:rsidRPr="00344A7C">
        <w:rPr>
          <w:rFonts w:ascii="Times New Roman" w:hAnsi="Times New Roman" w:cs="Times New Roman"/>
          <w:sz w:val="24"/>
          <w:szCs w:val="24"/>
          <w:lang w:val="en-GB"/>
        </w:rPr>
        <w:t xml:space="preserve"> </w:t>
      </w:r>
      <w:r w:rsidR="00255530" w:rsidRPr="00344A7C">
        <w:rPr>
          <w:rFonts w:ascii="Times New Roman" w:hAnsi="Times New Roman" w:cs="Times New Roman"/>
          <w:sz w:val="24"/>
          <w:szCs w:val="24"/>
          <w:lang w:val="en-GB"/>
        </w:rPr>
        <w:t xml:space="preserve">The Kiribati Family Health and Support Study (KFHSS) </w:t>
      </w:r>
      <w:r w:rsidR="009768D1" w:rsidRPr="00344A7C">
        <w:rPr>
          <w:rFonts w:ascii="Times New Roman" w:hAnsi="Times New Roman" w:cs="Times New Roman"/>
          <w:sz w:val="24"/>
          <w:szCs w:val="24"/>
          <w:lang w:val="en-GB"/>
        </w:rPr>
        <w:t xml:space="preserve">revealed </w:t>
      </w:r>
      <w:r w:rsidR="00255530" w:rsidRPr="00344A7C">
        <w:rPr>
          <w:rFonts w:ascii="Times New Roman" w:hAnsi="Times New Roman" w:cs="Times New Roman"/>
          <w:sz w:val="24"/>
          <w:szCs w:val="24"/>
          <w:lang w:val="en-GB"/>
        </w:rPr>
        <w:t xml:space="preserve">that </w:t>
      </w:r>
      <w:r w:rsidR="00A10304" w:rsidRPr="00344A7C">
        <w:rPr>
          <w:rFonts w:ascii="Times New Roman" w:hAnsi="Times New Roman" w:cs="Times New Roman"/>
          <w:sz w:val="24"/>
          <w:szCs w:val="24"/>
          <w:lang w:val="en-GB"/>
        </w:rPr>
        <w:t xml:space="preserve">men exercise a high degree of control of their wives/partners reproductive health rights, leaving women little bodily autonomy. </w:t>
      </w:r>
      <w:r w:rsidR="00255530" w:rsidRPr="00344A7C">
        <w:rPr>
          <w:rFonts w:ascii="Times New Roman" w:hAnsi="Times New Roman" w:cs="Times New Roman"/>
          <w:sz w:val="24"/>
          <w:szCs w:val="24"/>
          <w:lang w:val="en-GB"/>
        </w:rPr>
        <w:t xml:space="preserve"> </w:t>
      </w:r>
      <w:r w:rsidR="005E2E6E" w:rsidRPr="00344A7C">
        <w:rPr>
          <w:rFonts w:ascii="Times New Roman" w:hAnsi="Times New Roman" w:cs="Times New Roman"/>
          <w:sz w:val="24"/>
          <w:szCs w:val="24"/>
          <w:lang w:val="en-GB"/>
        </w:rPr>
        <w:t xml:space="preserve">This issue </w:t>
      </w:r>
      <w:r w:rsidR="00A10304" w:rsidRPr="00344A7C">
        <w:rPr>
          <w:rFonts w:ascii="Times New Roman" w:hAnsi="Times New Roman" w:cs="Times New Roman"/>
          <w:sz w:val="24"/>
          <w:szCs w:val="24"/>
          <w:lang w:val="en-GB"/>
        </w:rPr>
        <w:t xml:space="preserve">has not been </w:t>
      </w:r>
      <w:r w:rsidR="005E2E6E" w:rsidRPr="00344A7C">
        <w:rPr>
          <w:rFonts w:ascii="Times New Roman" w:hAnsi="Times New Roman" w:cs="Times New Roman"/>
          <w:sz w:val="24"/>
          <w:szCs w:val="24"/>
          <w:lang w:val="en-GB"/>
        </w:rPr>
        <w:t>considered seriously in the Kiribati Development Plan and KV20.</w:t>
      </w:r>
    </w:p>
    <w:p w14:paraId="126C6EE9" w14:textId="77777777" w:rsidR="000318C0" w:rsidRPr="00344A7C" w:rsidRDefault="000318C0" w:rsidP="00344A7C">
      <w:pPr>
        <w:spacing w:after="120" w:line="276" w:lineRule="auto"/>
        <w:jc w:val="both"/>
        <w:rPr>
          <w:rFonts w:ascii="Times New Roman" w:hAnsi="Times New Roman" w:cs="Times New Roman"/>
          <w:sz w:val="24"/>
          <w:szCs w:val="24"/>
          <w:lang w:val="en-GB"/>
        </w:rPr>
      </w:pPr>
    </w:p>
    <w:p w14:paraId="745203BC" w14:textId="2174A871" w:rsidR="005E2E6E" w:rsidRPr="00344A7C" w:rsidRDefault="005E2E6E" w:rsidP="00344A7C">
      <w:pPr>
        <w:spacing w:after="120" w:line="276" w:lineRule="auto"/>
        <w:jc w:val="both"/>
        <w:rPr>
          <w:rFonts w:ascii="Times New Roman" w:hAnsi="Times New Roman" w:cs="Times New Roman"/>
          <w:b/>
          <w:bCs/>
          <w:sz w:val="24"/>
          <w:szCs w:val="24"/>
          <w:lang w:val="en-GB"/>
        </w:rPr>
      </w:pPr>
      <w:r w:rsidRPr="00344A7C">
        <w:rPr>
          <w:rFonts w:ascii="Times New Roman" w:hAnsi="Times New Roman" w:cs="Times New Roman"/>
          <w:b/>
          <w:bCs/>
          <w:sz w:val="24"/>
          <w:szCs w:val="24"/>
          <w:lang w:val="en-GB"/>
        </w:rPr>
        <w:t>Recommendation</w:t>
      </w:r>
    </w:p>
    <w:p w14:paraId="4A0130AA" w14:textId="77777777" w:rsidR="0020544F" w:rsidRPr="00344A7C" w:rsidRDefault="005E2E6E" w:rsidP="00344A7C">
      <w:pPr>
        <w:spacing w:after="120" w:line="276" w:lineRule="auto"/>
        <w:jc w:val="both"/>
        <w:rPr>
          <w:rFonts w:ascii="Times New Roman" w:hAnsi="Times New Roman" w:cs="Times New Roman"/>
          <w:sz w:val="24"/>
          <w:szCs w:val="24"/>
        </w:rPr>
      </w:pPr>
      <w:r w:rsidRPr="00344A7C">
        <w:rPr>
          <w:rFonts w:ascii="Times New Roman" w:hAnsi="Times New Roman" w:cs="Times New Roman"/>
          <w:sz w:val="24"/>
          <w:szCs w:val="24"/>
          <w:lang w:val="en-GB"/>
        </w:rPr>
        <w:t xml:space="preserve">We </w:t>
      </w:r>
      <w:r w:rsidR="00501929" w:rsidRPr="00344A7C">
        <w:rPr>
          <w:rFonts w:ascii="Times New Roman" w:hAnsi="Times New Roman" w:cs="Times New Roman"/>
          <w:sz w:val="24"/>
          <w:szCs w:val="24"/>
          <w:lang w:val="en-GB"/>
        </w:rPr>
        <w:t xml:space="preserve">urge the </w:t>
      </w:r>
      <w:r w:rsidRPr="00344A7C">
        <w:rPr>
          <w:rFonts w:ascii="Times New Roman" w:hAnsi="Times New Roman" w:cs="Times New Roman"/>
          <w:sz w:val="24"/>
          <w:szCs w:val="24"/>
          <w:lang w:val="en-GB"/>
        </w:rPr>
        <w:t xml:space="preserve">Government </w:t>
      </w:r>
      <w:r w:rsidR="00A10304" w:rsidRPr="00344A7C">
        <w:rPr>
          <w:rFonts w:ascii="Times New Roman" w:hAnsi="Times New Roman" w:cs="Times New Roman"/>
          <w:sz w:val="24"/>
          <w:szCs w:val="24"/>
          <w:lang w:val="en-GB"/>
        </w:rPr>
        <w:t>to</w:t>
      </w:r>
      <w:r w:rsidR="0020544F" w:rsidRPr="00344A7C">
        <w:rPr>
          <w:rFonts w:ascii="Times New Roman" w:hAnsi="Times New Roman" w:cs="Times New Roman"/>
          <w:sz w:val="24"/>
          <w:szCs w:val="24"/>
        </w:rPr>
        <w:t>:</w:t>
      </w:r>
    </w:p>
    <w:p w14:paraId="082718DA" w14:textId="3B164278" w:rsidR="0020544F" w:rsidRPr="00344A7C" w:rsidRDefault="00A10304" w:rsidP="00344A7C">
      <w:pPr>
        <w:pStyle w:val="ListParagraph"/>
        <w:numPr>
          <w:ilvl w:val="0"/>
          <w:numId w:val="10"/>
        </w:numPr>
        <w:spacing w:after="120" w:line="276" w:lineRule="auto"/>
        <w:contextualSpacing w:val="0"/>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 xml:space="preserve">fully integrate Sexual and Reproductive Rights into the </w:t>
      </w:r>
      <w:r w:rsidR="001E0A45">
        <w:rPr>
          <w:rFonts w:ascii="Times New Roman" w:hAnsi="Times New Roman" w:cs="Times New Roman"/>
          <w:sz w:val="24"/>
          <w:szCs w:val="24"/>
          <w:lang w:val="en-GB"/>
        </w:rPr>
        <w:t>N</w:t>
      </w:r>
      <w:r w:rsidRPr="00344A7C">
        <w:rPr>
          <w:rFonts w:ascii="Times New Roman" w:hAnsi="Times New Roman" w:cs="Times New Roman"/>
          <w:sz w:val="24"/>
          <w:szCs w:val="24"/>
          <w:lang w:val="en-GB"/>
        </w:rPr>
        <w:t>ational Development Plan</w:t>
      </w:r>
      <w:r w:rsidR="006346D9" w:rsidRPr="00344A7C">
        <w:rPr>
          <w:rFonts w:ascii="Times New Roman" w:hAnsi="Times New Roman" w:cs="Times New Roman"/>
          <w:sz w:val="24"/>
          <w:szCs w:val="24"/>
          <w:lang w:val="en-GB"/>
        </w:rPr>
        <w:t>;</w:t>
      </w:r>
    </w:p>
    <w:p w14:paraId="6F55AA24" w14:textId="5FB043D5" w:rsidR="00501929" w:rsidRPr="00344A7C" w:rsidRDefault="00A10304" w:rsidP="00344A7C">
      <w:pPr>
        <w:pStyle w:val="ListParagraph"/>
        <w:numPr>
          <w:ilvl w:val="0"/>
          <w:numId w:val="10"/>
        </w:numPr>
        <w:spacing w:after="120" w:line="276" w:lineRule="auto"/>
        <w:contextualSpacing w:val="0"/>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 xml:space="preserve">immediately take steps to integrate a formal Comprehensive Sexuality Education into the national school curriculum. </w:t>
      </w:r>
    </w:p>
    <w:p w14:paraId="624CE6AB" w14:textId="77777777" w:rsidR="00D37C52" w:rsidRPr="00344A7C" w:rsidRDefault="00D37C52" w:rsidP="00344A7C">
      <w:pPr>
        <w:spacing w:after="120" w:line="276" w:lineRule="auto"/>
        <w:jc w:val="both"/>
        <w:rPr>
          <w:rFonts w:ascii="Times New Roman" w:hAnsi="Times New Roman" w:cs="Times New Roman"/>
          <w:sz w:val="24"/>
          <w:szCs w:val="24"/>
          <w:lang w:val="en-GB"/>
        </w:rPr>
      </w:pPr>
    </w:p>
    <w:p w14:paraId="426F2246" w14:textId="42A99847" w:rsidR="004F3D47" w:rsidRPr="00344A7C" w:rsidRDefault="00A364F5" w:rsidP="00344A7C">
      <w:pPr>
        <w:pStyle w:val="Heading2"/>
      </w:pPr>
      <w:bookmarkStart w:id="15" w:name="_Toc30433114"/>
      <w:r w:rsidRPr="00344A7C">
        <w:t>Article 14 – Rural Women</w:t>
      </w:r>
      <w:bookmarkEnd w:id="15"/>
      <w:r w:rsidRPr="00344A7C">
        <w:t xml:space="preserve"> </w:t>
      </w:r>
    </w:p>
    <w:p w14:paraId="4860C450" w14:textId="77777777" w:rsidR="00C955D6" w:rsidRPr="00344A7C" w:rsidRDefault="00D806B6" w:rsidP="00344A7C">
      <w:pPr>
        <w:spacing w:after="120" w:line="276" w:lineRule="auto"/>
        <w:jc w:val="both"/>
        <w:rPr>
          <w:rFonts w:ascii="Times New Roman" w:hAnsi="Times New Roman" w:cs="Times New Roman"/>
          <w:sz w:val="24"/>
          <w:szCs w:val="24"/>
        </w:rPr>
      </w:pPr>
      <w:r w:rsidRPr="00344A7C">
        <w:rPr>
          <w:rFonts w:ascii="Times New Roman" w:hAnsi="Times New Roman" w:cs="Times New Roman"/>
          <w:sz w:val="24"/>
          <w:szCs w:val="24"/>
        </w:rPr>
        <w:t xml:space="preserve">21% of the 110,136 population are rural women living on the outer islands.  These women are </w:t>
      </w:r>
      <w:proofErr w:type="spellStart"/>
      <w:r w:rsidRPr="00344A7C">
        <w:rPr>
          <w:rFonts w:ascii="Times New Roman" w:hAnsi="Times New Roman" w:cs="Times New Roman"/>
          <w:sz w:val="24"/>
          <w:szCs w:val="24"/>
        </w:rPr>
        <w:t>marginalised</w:t>
      </w:r>
      <w:proofErr w:type="spellEnd"/>
      <w:r w:rsidRPr="00344A7C">
        <w:rPr>
          <w:rFonts w:ascii="Times New Roman" w:hAnsi="Times New Roman" w:cs="Times New Roman"/>
          <w:sz w:val="24"/>
          <w:szCs w:val="24"/>
        </w:rPr>
        <w:t xml:space="preserve"> by their isolation, their education</w:t>
      </w:r>
      <w:r w:rsidR="00264AFE" w:rsidRPr="00344A7C">
        <w:rPr>
          <w:rFonts w:ascii="Times New Roman" w:hAnsi="Times New Roman" w:cs="Times New Roman"/>
          <w:sz w:val="24"/>
          <w:szCs w:val="24"/>
        </w:rPr>
        <w:t>, poor infrastructure</w:t>
      </w:r>
      <w:r w:rsidRPr="00344A7C">
        <w:rPr>
          <w:rFonts w:ascii="Times New Roman" w:hAnsi="Times New Roman" w:cs="Times New Roman"/>
          <w:sz w:val="24"/>
          <w:szCs w:val="24"/>
        </w:rPr>
        <w:t xml:space="preserve"> and access to services, resou</w:t>
      </w:r>
      <w:r w:rsidR="007B401C" w:rsidRPr="00344A7C">
        <w:rPr>
          <w:rFonts w:ascii="Times New Roman" w:hAnsi="Times New Roman" w:cs="Times New Roman"/>
          <w:sz w:val="24"/>
          <w:szCs w:val="24"/>
        </w:rPr>
        <w:t>r</w:t>
      </w:r>
      <w:r w:rsidRPr="00344A7C">
        <w:rPr>
          <w:rFonts w:ascii="Times New Roman" w:hAnsi="Times New Roman" w:cs="Times New Roman"/>
          <w:sz w:val="24"/>
          <w:szCs w:val="24"/>
        </w:rPr>
        <w:t xml:space="preserve">ces and opportunities.  While </w:t>
      </w:r>
      <w:proofErr w:type="spellStart"/>
      <w:r w:rsidRPr="00344A7C">
        <w:rPr>
          <w:rFonts w:ascii="Times New Roman" w:hAnsi="Times New Roman" w:cs="Times New Roman"/>
          <w:sz w:val="24"/>
          <w:szCs w:val="24"/>
        </w:rPr>
        <w:t>urbanisation</w:t>
      </w:r>
      <w:proofErr w:type="spellEnd"/>
      <w:r w:rsidRPr="00344A7C">
        <w:rPr>
          <w:rFonts w:ascii="Times New Roman" w:hAnsi="Times New Roman" w:cs="Times New Roman"/>
          <w:sz w:val="24"/>
          <w:szCs w:val="24"/>
        </w:rPr>
        <w:t xml:space="preserve"> has exposed and driven a lot of changes to women in South Tarawa</w:t>
      </w:r>
      <w:r w:rsidR="00264AFE" w:rsidRPr="00344A7C">
        <w:rPr>
          <w:rFonts w:ascii="Times New Roman" w:hAnsi="Times New Roman" w:cs="Times New Roman"/>
          <w:sz w:val="24"/>
          <w:szCs w:val="24"/>
        </w:rPr>
        <w:t xml:space="preserve"> including access to good infrastructure and access to resources, services and opportunities</w:t>
      </w:r>
      <w:r w:rsidRPr="00344A7C">
        <w:rPr>
          <w:rFonts w:ascii="Times New Roman" w:hAnsi="Times New Roman" w:cs="Times New Roman"/>
          <w:sz w:val="24"/>
          <w:szCs w:val="24"/>
        </w:rPr>
        <w:t>,</w:t>
      </w:r>
      <w:r w:rsidR="00246349" w:rsidRPr="00344A7C">
        <w:rPr>
          <w:rFonts w:ascii="Times New Roman" w:hAnsi="Times New Roman" w:cs="Times New Roman"/>
          <w:sz w:val="24"/>
          <w:szCs w:val="24"/>
        </w:rPr>
        <w:t xml:space="preserve"> life for</w:t>
      </w:r>
      <w:r w:rsidRPr="00344A7C">
        <w:rPr>
          <w:rFonts w:ascii="Times New Roman" w:hAnsi="Times New Roman" w:cs="Times New Roman"/>
          <w:sz w:val="24"/>
          <w:szCs w:val="24"/>
        </w:rPr>
        <w:t xml:space="preserve"> rural women </w:t>
      </w:r>
      <w:r w:rsidR="00246349" w:rsidRPr="00344A7C">
        <w:rPr>
          <w:rFonts w:ascii="Times New Roman" w:hAnsi="Times New Roman" w:cs="Times New Roman"/>
          <w:sz w:val="24"/>
          <w:szCs w:val="24"/>
        </w:rPr>
        <w:t>is</w:t>
      </w:r>
      <w:r w:rsidRPr="00344A7C">
        <w:rPr>
          <w:rFonts w:ascii="Times New Roman" w:hAnsi="Times New Roman" w:cs="Times New Roman"/>
          <w:sz w:val="24"/>
          <w:szCs w:val="24"/>
        </w:rPr>
        <w:t xml:space="preserve"> changing at a much slower pace. Their participation in decision making processes</w:t>
      </w:r>
      <w:r w:rsidR="00B70250" w:rsidRPr="00344A7C">
        <w:rPr>
          <w:rFonts w:ascii="Times New Roman" w:hAnsi="Times New Roman" w:cs="Times New Roman"/>
          <w:sz w:val="24"/>
          <w:szCs w:val="24"/>
        </w:rPr>
        <w:t xml:space="preserve"> and development</w:t>
      </w:r>
      <w:r w:rsidRPr="00344A7C">
        <w:rPr>
          <w:rFonts w:ascii="Times New Roman" w:hAnsi="Times New Roman" w:cs="Times New Roman"/>
          <w:sz w:val="24"/>
          <w:szCs w:val="24"/>
        </w:rPr>
        <w:t xml:space="preserve"> </w:t>
      </w:r>
      <w:r w:rsidR="00B70250" w:rsidRPr="00344A7C">
        <w:rPr>
          <w:rFonts w:ascii="Times New Roman" w:hAnsi="Times New Roman" w:cs="Times New Roman"/>
          <w:sz w:val="24"/>
          <w:szCs w:val="24"/>
        </w:rPr>
        <w:t>are</w:t>
      </w:r>
      <w:r w:rsidRPr="00344A7C">
        <w:rPr>
          <w:rFonts w:ascii="Times New Roman" w:hAnsi="Times New Roman" w:cs="Times New Roman"/>
          <w:sz w:val="24"/>
          <w:szCs w:val="24"/>
        </w:rPr>
        <w:t xml:space="preserve"> still </w:t>
      </w:r>
      <w:r w:rsidR="00B70250" w:rsidRPr="00344A7C">
        <w:rPr>
          <w:rFonts w:ascii="Times New Roman" w:hAnsi="Times New Roman" w:cs="Times New Roman"/>
          <w:sz w:val="24"/>
          <w:szCs w:val="24"/>
        </w:rPr>
        <w:t>very much hindered by the strong patriarchal norms experienced more strongly on the outer islands than urban South Tarawa.</w:t>
      </w:r>
      <w:r w:rsidR="00264AFE" w:rsidRPr="00344A7C">
        <w:rPr>
          <w:rFonts w:ascii="Times New Roman" w:hAnsi="Times New Roman" w:cs="Times New Roman"/>
          <w:sz w:val="24"/>
          <w:szCs w:val="24"/>
        </w:rPr>
        <w:t xml:space="preserve">  </w:t>
      </w:r>
    </w:p>
    <w:p w14:paraId="1D8BC7A9" w14:textId="733B9638" w:rsidR="00D806B6" w:rsidRPr="00344A7C" w:rsidRDefault="00264AFE" w:rsidP="00344A7C">
      <w:pPr>
        <w:spacing w:after="120" w:line="276" w:lineRule="auto"/>
        <w:jc w:val="both"/>
        <w:rPr>
          <w:rFonts w:ascii="Times New Roman" w:hAnsi="Times New Roman" w:cs="Times New Roman"/>
          <w:sz w:val="24"/>
          <w:szCs w:val="24"/>
        </w:rPr>
      </w:pPr>
      <w:r w:rsidRPr="00344A7C">
        <w:rPr>
          <w:rFonts w:ascii="Times New Roman" w:hAnsi="Times New Roman" w:cs="Times New Roman"/>
          <w:sz w:val="24"/>
          <w:szCs w:val="24"/>
        </w:rPr>
        <w:lastRenderedPageBreak/>
        <w:t xml:space="preserve">The Government works hard to address the needs of rural </w:t>
      </w:r>
      <w:r w:rsidR="00C955D6" w:rsidRPr="00344A7C">
        <w:rPr>
          <w:rFonts w:ascii="Times New Roman" w:hAnsi="Times New Roman" w:cs="Times New Roman"/>
          <w:sz w:val="24"/>
          <w:szCs w:val="24"/>
        </w:rPr>
        <w:t xml:space="preserve">islands and has built </w:t>
      </w:r>
      <w:r w:rsidR="00F06945" w:rsidRPr="00344A7C">
        <w:rPr>
          <w:rFonts w:ascii="Times New Roman" w:hAnsi="Times New Roman" w:cs="Times New Roman"/>
          <w:sz w:val="24"/>
          <w:szCs w:val="24"/>
        </w:rPr>
        <w:t xml:space="preserve">basic infrastructure and </w:t>
      </w:r>
      <w:r w:rsidR="00C955D6" w:rsidRPr="00344A7C">
        <w:rPr>
          <w:rFonts w:ascii="Times New Roman" w:hAnsi="Times New Roman" w:cs="Times New Roman"/>
          <w:sz w:val="24"/>
          <w:szCs w:val="24"/>
        </w:rPr>
        <w:t xml:space="preserve">essential services for education and health on the outer islands </w:t>
      </w:r>
      <w:r w:rsidRPr="00344A7C">
        <w:rPr>
          <w:rFonts w:ascii="Times New Roman" w:hAnsi="Times New Roman" w:cs="Times New Roman"/>
          <w:sz w:val="24"/>
          <w:szCs w:val="24"/>
        </w:rPr>
        <w:t>however the challenges of geographic spread, remoteness of the islands</w:t>
      </w:r>
      <w:r w:rsidR="00C955D6" w:rsidRPr="00344A7C">
        <w:rPr>
          <w:rFonts w:ascii="Times New Roman" w:hAnsi="Times New Roman" w:cs="Times New Roman"/>
          <w:sz w:val="24"/>
          <w:szCs w:val="24"/>
        </w:rPr>
        <w:t>, lack of resources</w:t>
      </w:r>
      <w:r w:rsidR="00F06945" w:rsidRPr="00344A7C">
        <w:rPr>
          <w:rFonts w:ascii="Times New Roman" w:hAnsi="Times New Roman" w:cs="Times New Roman"/>
          <w:sz w:val="24"/>
          <w:szCs w:val="24"/>
        </w:rPr>
        <w:t>, distances</w:t>
      </w:r>
      <w:r w:rsidR="00762DC6" w:rsidRPr="00344A7C">
        <w:rPr>
          <w:rFonts w:ascii="Times New Roman" w:hAnsi="Times New Roman" w:cs="Times New Roman"/>
          <w:sz w:val="24"/>
          <w:szCs w:val="24"/>
        </w:rPr>
        <w:t>, associated financial costs and transport limitations</w:t>
      </w:r>
      <w:r w:rsidRPr="00344A7C">
        <w:rPr>
          <w:rFonts w:ascii="Times New Roman" w:hAnsi="Times New Roman" w:cs="Times New Roman"/>
          <w:sz w:val="24"/>
          <w:szCs w:val="24"/>
        </w:rPr>
        <w:t xml:space="preserve"> continue to be major challenges to the delivery </w:t>
      </w:r>
      <w:r w:rsidR="00762DC6" w:rsidRPr="00344A7C">
        <w:rPr>
          <w:rFonts w:ascii="Times New Roman" w:hAnsi="Times New Roman" w:cs="Times New Roman"/>
          <w:sz w:val="24"/>
          <w:szCs w:val="24"/>
        </w:rPr>
        <w:t xml:space="preserve">and access </w:t>
      </w:r>
      <w:r w:rsidRPr="00344A7C">
        <w:rPr>
          <w:rFonts w:ascii="Times New Roman" w:hAnsi="Times New Roman" w:cs="Times New Roman"/>
          <w:sz w:val="24"/>
          <w:szCs w:val="24"/>
        </w:rPr>
        <w:t>of basic and essential services</w:t>
      </w:r>
      <w:r w:rsidR="00C955D6" w:rsidRPr="00344A7C">
        <w:rPr>
          <w:rFonts w:ascii="Times New Roman" w:hAnsi="Times New Roman" w:cs="Times New Roman"/>
          <w:sz w:val="24"/>
          <w:szCs w:val="24"/>
        </w:rPr>
        <w:t xml:space="preserve"> and needs</w:t>
      </w:r>
      <w:r w:rsidRPr="00344A7C">
        <w:rPr>
          <w:rFonts w:ascii="Times New Roman" w:hAnsi="Times New Roman" w:cs="Times New Roman"/>
          <w:sz w:val="24"/>
          <w:szCs w:val="24"/>
        </w:rPr>
        <w:t xml:space="preserve"> </w:t>
      </w:r>
      <w:r w:rsidR="00C955D6" w:rsidRPr="00344A7C">
        <w:rPr>
          <w:rFonts w:ascii="Times New Roman" w:hAnsi="Times New Roman" w:cs="Times New Roman"/>
          <w:sz w:val="24"/>
          <w:szCs w:val="24"/>
        </w:rPr>
        <w:t>of</w:t>
      </w:r>
      <w:r w:rsidRPr="00344A7C">
        <w:rPr>
          <w:rFonts w:ascii="Times New Roman" w:hAnsi="Times New Roman" w:cs="Times New Roman"/>
          <w:sz w:val="24"/>
          <w:szCs w:val="24"/>
        </w:rPr>
        <w:t xml:space="preserve"> </w:t>
      </w:r>
      <w:r w:rsidR="00C955D6" w:rsidRPr="00344A7C">
        <w:rPr>
          <w:rFonts w:ascii="Times New Roman" w:hAnsi="Times New Roman" w:cs="Times New Roman"/>
          <w:sz w:val="24"/>
          <w:szCs w:val="24"/>
        </w:rPr>
        <w:t>rural women</w:t>
      </w:r>
      <w:r w:rsidRPr="00344A7C">
        <w:rPr>
          <w:rFonts w:ascii="Times New Roman" w:hAnsi="Times New Roman" w:cs="Times New Roman"/>
          <w:sz w:val="24"/>
          <w:szCs w:val="24"/>
        </w:rPr>
        <w:t>.</w:t>
      </w:r>
      <w:r w:rsidR="00C955D6" w:rsidRPr="00344A7C">
        <w:rPr>
          <w:rFonts w:ascii="Times New Roman" w:hAnsi="Times New Roman" w:cs="Times New Roman"/>
          <w:sz w:val="24"/>
          <w:szCs w:val="24"/>
        </w:rPr>
        <w:t xml:space="preserve">  The challenges of rural women accessing these basic services is still hindered by poor infrastructure and distances needed to be walked or bicycled to access the services.</w:t>
      </w:r>
    </w:p>
    <w:p w14:paraId="3C5B3FA4" w14:textId="2F20AB97" w:rsidR="00D37C52" w:rsidRPr="00344A7C" w:rsidRDefault="00824837" w:rsidP="00344A7C">
      <w:pPr>
        <w:spacing w:after="120" w:line="276" w:lineRule="auto"/>
        <w:jc w:val="both"/>
        <w:rPr>
          <w:rFonts w:ascii="Times New Roman" w:hAnsi="Times New Roman" w:cs="Times New Roman"/>
          <w:sz w:val="24"/>
          <w:szCs w:val="24"/>
        </w:rPr>
      </w:pPr>
      <w:r w:rsidRPr="00344A7C">
        <w:rPr>
          <w:rFonts w:ascii="Times New Roman" w:hAnsi="Times New Roman" w:cs="Times New Roman"/>
          <w:sz w:val="24"/>
          <w:szCs w:val="24"/>
          <w:lang w:val="en-GB"/>
        </w:rPr>
        <w:t xml:space="preserve">Government’s </w:t>
      </w:r>
      <w:r w:rsidR="002861A1" w:rsidRPr="00344A7C">
        <w:rPr>
          <w:rFonts w:ascii="Times New Roman" w:hAnsi="Times New Roman" w:cs="Times New Roman"/>
          <w:sz w:val="24"/>
          <w:szCs w:val="24"/>
          <w:lang w:val="en-GB"/>
        </w:rPr>
        <w:t xml:space="preserve">rural </w:t>
      </w:r>
      <w:r w:rsidRPr="00344A7C">
        <w:rPr>
          <w:rFonts w:ascii="Times New Roman" w:hAnsi="Times New Roman" w:cs="Times New Roman"/>
          <w:sz w:val="24"/>
          <w:szCs w:val="24"/>
          <w:lang w:val="en-GB"/>
        </w:rPr>
        <w:t>development projects</w:t>
      </w:r>
      <w:r w:rsidR="00246349" w:rsidRPr="00344A7C">
        <w:rPr>
          <w:rFonts w:ascii="Times New Roman" w:hAnsi="Times New Roman" w:cs="Times New Roman"/>
          <w:sz w:val="24"/>
          <w:szCs w:val="24"/>
        </w:rPr>
        <w:t xml:space="preserve"> </w:t>
      </w:r>
      <w:r w:rsidR="003B2CB5" w:rsidRPr="00344A7C">
        <w:rPr>
          <w:rFonts w:ascii="Times New Roman" w:hAnsi="Times New Roman" w:cs="Times New Roman"/>
          <w:sz w:val="24"/>
          <w:szCs w:val="24"/>
        </w:rPr>
        <w:t>in particular</w:t>
      </w:r>
      <w:r w:rsidR="000702C1" w:rsidRPr="00344A7C">
        <w:rPr>
          <w:rFonts w:ascii="Times New Roman" w:hAnsi="Times New Roman" w:cs="Times New Roman"/>
          <w:sz w:val="24"/>
          <w:szCs w:val="24"/>
        </w:rPr>
        <w:t xml:space="preserve"> </w:t>
      </w:r>
      <w:r w:rsidRPr="00344A7C">
        <w:rPr>
          <w:rFonts w:ascii="Times New Roman" w:hAnsi="Times New Roman" w:cs="Times New Roman"/>
          <w:sz w:val="24"/>
          <w:szCs w:val="24"/>
          <w:lang w:val="en-GB"/>
        </w:rPr>
        <w:t>consultations</w:t>
      </w:r>
      <w:r w:rsidR="003B2CB5" w:rsidRPr="00344A7C">
        <w:rPr>
          <w:rFonts w:ascii="Times New Roman" w:hAnsi="Times New Roman" w:cs="Times New Roman"/>
          <w:sz w:val="24"/>
          <w:szCs w:val="24"/>
        </w:rPr>
        <w:t xml:space="preserve"> to get island inputs to a Government plan/strategy</w:t>
      </w:r>
      <w:r w:rsidR="009F4DA4" w:rsidRPr="00344A7C">
        <w:rPr>
          <w:rFonts w:ascii="Times New Roman" w:hAnsi="Times New Roman" w:cs="Times New Roman"/>
          <w:sz w:val="24"/>
          <w:szCs w:val="24"/>
        </w:rPr>
        <w:t>, these</w:t>
      </w:r>
      <w:r w:rsidR="000702C1" w:rsidRPr="00344A7C">
        <w:rPr>
          <w:rFonts w:ascii="Times New Roman" w:hAnsi="Times New Roman" w:cs="Times New Roman"/>
          <w:sz w:val="24"/>
          <w:szCs w:val="24"/>
        </w:rPr>
        <w:t xml:space="preserve"> </w:t>
      </w:r>
      <w:r w:rsidR="002861A1" w:rsidRPr="00344A7C">
        <w:rPr>
          <w:rFonts w:ascii="Times New Roman" w:hAnsi="Times New Roman" w:cs="Times New Roman"/>
          <w:sz w:val="24"/>
          <w:szCs w:val="24"/>
          <w:lang w:val="en-GB"/>
        </w:rPr>
        <w:t>have consequently seen low rates of women’s participation</w:t>
      </w:r>
      <w:r w:rsidR="00C955D6" w:rsidRPr="00344A7C">
        <w:rPr>
          <w:rFonts w:ascii="Times New Roman" w:hAnsi="Times New Roman" w:cs="Times New Roman"/>
          <w:sz w:val="24"/>
          <w:szCs w:val="24"/>
        </w:rPr>
        <w:t xml:space="preserve"> because of their domestic roles</w:t>
      </w:r>
      <w:r w:rsidR="009F4DA4" w:rsidRPr="00344A7C">
        <w:rPr>
          <w:rFonts w:ascii="Times New Roman" w:hAnsi="Times New Roman" w:cs="Times New Roman"/>
          <w:sz w:val="24"/>
          <w:szCs w:val="24"/>
        </w:rPr>
        <w:t xml:space="preserve"> giving them no time </w:t>
      </w:r>
      <w:r w:rsidR="000702C1" w:rsidRPr="00344A7C">
        <w:rPr>
          <w:rFonts w:ascii="Times New Roman" w:hAnsi="Times New Roman" w:cs="Times New Roman"/>
          <w:sz w:val="24"/>
          <w:szCs w:val="24"/>
        </w:rPr>
        <w:t xml:space="preserve">to </w:t>
      </w:r>
      <w:r w:rsidR="009F4DA4" w:rsidRPr="00344A7C">
        <w:rPr>
          <w:rFonts w:ascii="Times New Roman" w:hAnsi="Times New Roman" w:cs="Times New Roman"/>
          <w:sz w:val="24"/>
          <w:szCs w:val="24"/>
        </w:rPr>
        <w:t>attend consultations</w:t>
      </w:r>
      <w:r w:rsidR="003B2CB5" w:rsidRPr="00344A7C">
        <w:rPr>
          <w:rFonts w:ascii="Times New Roman" w:hAnsi="Times New Roman" w:cs="Times New Roman"/>
          <w:sz w:val="24"/>
          <w:szCs w:val="24"/>
        </w:rPr>
        <w:t>, the manner and venue of consultation</w:t>
      </w:r>
      <w:r w:rsidR="002861A1" w:rsidRPr="00344A7C">
        <w:rPr>
          <w:rFonts w:ascii="Times New Roman" w:hAnsi="Times New Roman" w:cs="Times New Roman"/>
          <w:sz w:val="24"/>
          <w:szCs w:val="24"/>
          <w:lang w:val="en-GB"/>
        </w:rPr>
        <w:t xml:space="preserve">. </w:t>
      </w:r>
      <w:r w:rsidRPr="00344A7C">
        <w:rPr>
          <w:rFonts w:ascii="Times New Roman" w:hAnsi="Times New Roman" w:cs="Times New Roman"/>
          <w:sz w:val="24"/>
          <w:szCs w:val="24"/>
          <w:lang w:val="en-GB"/>
        </w:rPr>
        <w:t xml:space="preserve"> </w:t>
      </w:r>
      <w:r w:rsidR="000702C1" w:rsidRPr="00344A7C">
        <w:rPr>
          <w:rFonts w:ascii="Times New Roman" w:hAnsi="Times New Roman" w:cs="Times New Roman"/>
          <w:sz w:val="24"/>
          <w:szCs w:val="24"/>
          <w:lang w:val="en-GB"/>
        </w:rPr>
        <w:t xml:space="preserve">Where </w:t>
      </w:r>
      <w:r w:rsidR="000702C1" w:rsidRPr="00344A7C">
        <w:rPr>
          <w:rFonts w:ascii="Times New Roman" w:hAnsi="Times New Roman" w:cs="Times New Roman"/>
          <w:sz w:val="24"/>
          <w:szCs w:val="24"/>
        </w:rPr>
        <w:t>t</w:t>
      </w:r>
      <w:r w:rsidR="009F4DA4" w:rsidRPr="00344A7C">
        <w:rPr>
          <w:rFonts w:ascii="Times New Roman" w:hAnsi="Times New Roman" w:cs="Times New Roman"/>
          <w:sz w:val="24"/>
          <w:szCs w:val="24"/>
        </w:rPr>
        <w:t xml:space="preserve">hese consultations are held in the maneaba, women are unlikely to participate because of the customary maneaba rule that only men are to speak. </w:t>
      </w:r>
      <w:r w:rsidR="005E509A" w:rsidRPr="00344A7C">
        <w:rPr>
          <w:rFonts w:ascii="Times New Roman" w:hAnsi="Times New Roman" w:cs="Times New Roman"/>
          <w:sz w:val="24"/>
          <w:szCs w:val="24"/>
          <w:lang w:val="en-GB"/>
        </w:rPr>
        <w:t xml:space="preserve"> This severely restricts women’s ability to participate in consultation and decision making</w:t>
      </w:r>
      <w:r w:rsidR="009F4DA4" w:rsidRPr="00344A7C">
        <w:rPr>
          <w:rFonts w:ascii="Times New Roman" w:hAnsi="Times New Roman" w:cs="Times New Roman"/>
          <w:sz w:val="24"/>
          <w:szCs w:val="24"/>
        </w:rPr>
        <w:t xml:space="preserve"> at the community level</w:t>
      </w:r>
      <w:r w:rsidR="005E509A" w:rsidRPr="00344A7C">
        <w:rPr>
          <w:rFonts w:ascii="Times New Roman" w:hAnsi="Times New Roman" w:cs="Times New Roman"/>
          <w:sz w:val="24"/>
          <w:szCs w:val="24"/>
          <w:lang w:val="en-GB"/>
        </w:rPr>
        <w:t xml:space="preserve">. </w:t>
      </w:r>
    </w:p>
    <w:p w14:paraId="482587FE" w14:textId="4FA0F03D" w:rsidR="00762DC6" w:rsidRPr="00344A7C" w:rsidRDefault="00762DC6" w:rsidP="00344A7C">
      <w:pPr>
        <w:spacing w:after="120" w:line="276" w:lineRule="auto"/>
        <w:jc w:val="both"/>
        <w:rPr>
          <w:rFonts w:ascii="Times New Roman" w:hAnsi="Times New Roman" w:cs="Times New Roman"/>
          <w:sz w:val="24"/>
          <w:szCs w:val="24"/>
        </w:rPr>
      </w:pPr>
      <w:r w:rsidRPr="00344A7C">
        <w:rPr>
          <w:rFonts w:ascii="Times New Roman" w:hAnsi="Times New Roman" w:cs="Times New Roman"/>
          <w:sz w:val="24"/>
          <w:szCs w:val="24"/>
        </w:rPr>
        <w:t xml:space="preserve">In a national general meeting of AMAK in </w:t>
      </w:r>
      <w:r w:rsidR="00990618" w:rsidRPr="00344A7C">
        <w:rPr>
          <w:rFonts w:ascii="Times New Roman" w:hAnsi="Times New Roman" w:cs="Times New Roman"/>
          <w:sz w:val="24"/>
          <w:szCs w:val="24"/>
        </w:rPr>
        <w:t xml:space="preserve">June </w:t>
      </w:r>
      <w:r w:rsidRPr="00344A7C">
        <w:rPr>
          <w:rFonts w:ascii="Times New Roman" w:hAnsi="Times New Roman" w:cs="Times New Roman"/>
          <w:sz w:val="24"/>
          <w:szCs w:val="24"/>
        </w:rPr>
        <w:t xml:space="preserve">2018, national representatives from </w:t>
      </w:r>
      <w:r w:rsidR="00990618" w:rsidRPr="00344A7C">
        <w:rPr>
          <w:rFonts w:ascii="Times New Roman" w:hAnsi="Times New Roman" w:cs="Times New Roman"/>
          <w:sz w:val="24"/>
          <w:szCs w:val="24"/>
        </w:rPr>
        <w:t xml:space="preserve">each of </w:t>
      </w:r>
      <w:r w:rsidRPr="00344A7C">
        <w:rPr>
          <w:rFonts w:ascii="Times New Roman" w:hAnsi="Times New Roman" w:cs="Times New Roman"/>
          <w:sz w:val="24"/>
          <w:szCs w:val="24"/>
        </w:rPr>
        <w:t xml:space="preserve">all outer islands </w:t>
      </w:r>
      <w:r w:rsidR="00990618" w:rsidRPr="00344A7C">
        <w:rPr>
          <w:rFonts w:ascii="Times New Roman" w:hAnsi="Times New Roman" w:cs="Times New Roman"/>
          <w:sz w:val="24"/>
          <w:szCs w:val="24"/>
        </w:rPr>
        <w:t>gathered in</w:t>
      </w:r>
      <w:r w:rsidRPr="00344A7C">
        <w:rPr>
          <w:rFonts w:ascii="Times New Roman" w:hAnsi="Times New Roman" w:cs="Times New Roman"/>
          <w:sz w:val="24"/>
          <w:szCs w:val="24"/>
        </w:rPr>
        <w:t xml:space="preserve"> South Tarawa to discuss ways forward on revival of their umbrella </w:t>
      </w:r>
      <w:proofErr w:type="spellStart"/>
      <w:r w:rsidRPr="00344A7C">
        <w:rPr>
          <w:rFonts w:ascii="Times New Roman" w:hAnsi="Times New Roman" w:cs="Times New Roman"/>
          <w:sz w:val="24"/>
          <w:szCs w:val="24"/>
        </w:rPr>
        <w:t>organisation</w:t>
      </w:r>
      <w:proofErr w:type="spellEnd"/>
      <w:r w:rsidRPr="00344A7C">
        <w:rPr>
          <w:rFonts w:ascii="Times New Roman" w:hAnsi="Times New Roman" w:cs="Times New Roman"/>
          <w:sz w:val="24"/>
          <w:szCs w:val="24"/>
        </w:rPr>
        <w:t xml:space="preserve"> and sharing of issues that they needed to be addressed for AMAK to take forward.  </w:t>
      </w:r>
      <w:r w:rsidR="00990618" w:rsidRPr="00344A7C">
        <w:rPr>
          <w:rFonts w:ascii="Times New Roman" w:hAnsi="Times New Roman" w:cs="Times New Roman"/>
          <w:sz w:val="24"/>
          <w:szCs w:val="24"/>
        </w:rPr>
        <w:t xml:space="preserve">Women </w:t>
      </w:r>
      <w:proofErr w:type="spellStart"/>
      <w:r w:rsidR="00990618" w:rsidRPr="00344A7C">
        <w:rPr>
          <w:rFonts w:ascii="Times New Roman" w:hAnsi="Times New Roman" w:cs="Times New Roman"/>
          <w:sz w:val="24"/>
          <w:szCs w:val="24"/>
        </w:rPr>
        <w:t>centres</w:t>
      </w:r>
      <w:proofErr w:type="spellEnd"/>
      <w:r w:rsidR="00990618" w:rsidRPr="00344A7C">
        <w:rPr>
          <w:rFonts w:ascii="Times New Roman" w:hAnsi="Times New Roman" w:cs="Times New Roman"/>
          <w:sz w:val="24"/>
          <w:szCs w:val="24"/>
        </w:rPr>
        <w:t xml:space="preserve">, transport, capacity building and women in sports were listed as priority issues that needed to be addressed.  </w:t>
      </w:r>
      <w:r w:rsidR="001A6280" w:rsidRPr="00344A7C">
        <w:rPr>
          <w:rFonts w:ascii="Times New Roman" w:hAnsi="Times New Roman" w:cs="Times New Roman"/>
          <w:sz w:val="24"/>
          <w:szCs w:val="24"/>
        </w:rPr>
        <w:t xml:space="preserve">These Women </w:t>
      </w:r>
      <w:proofErr w:type="spellStart"/>
      <w:r w:rsidR="001A6280" w:rsidRPr="00344A7C">
        <w:rPr>
          <w:rFonts w:ascii="Times New Roman" w:hAnsi="Times New Roman" w:cs="Times New Roman"/>
          <w:sz w:val="24"/>
          <w:szCs w:val="24"/>
        </w:rPr>
        <w:t>Centres</w:t>
      </w:r>
      <w:proofErr w:type="spellEnd"/>
      <w:r w:rsidR="001A6280" w:rsidRPr="00344A7C">
        <w:rPr>
          <w:rFonts w:ascii="Times New Roman" w:hAnsi="Times New Roman" w:cs="Times New Roman"/>
          <w:sz w:val="24"/>
          <w:szCs w:val="24"/>
        </w:rPr>
        <w:t xml:space="preserve"> provide a common platform for them to meet to discuss and find ways to address their issues, carry out training and other activities</w:t>
      </w:r>
      <w:r w:rsidR="007E40EF" w:rsidRPr="00344A7C">
        <w:rPr>
          <w:rFonts w:ascii="Times New Roman" w:hAnsi="Times New Roman" w:cs="Times New Roman"/>
          <w:sz w:val="24"/>
          <w:szCs w:val="24"/>
        </w:rPr>
        <w:t xml:space="preserve"> as well as support Island Councils as needed</w:t>
      </w:r>
      <w:r w:rsidR="001A6280" w:rsidRPr="00344A7C">
        <w:rPr>
          <w:rFonts w:ascii="Times New Roman" w:hAnsi="Times New Roman" w:cs="Times New Roman"/>
          <w:sz w:val="24"/>
          <w:szCs w:val="24"/>
        </w:rPr>
        <w:t>. Of the 23 national Island Councils, 7 Island Councils (</w:t>
      </w:r>
      <w:proofErr w:type="spellStart"/>
      <w:r w:rsidR="001A6280" w:rsidRPr="00344A7C">
        <w:rPr>
          <w:rFonts w:ascii="Times New Roman" w:hAnsi="Times New Roman" w:cs="Times New Roman"/>
          <w:sz w:val="24"/>
          <w:szCs w:val="24"/>
        </w:rPr>
        <w:t>Marakei</w:t>
      </w:r>
      <w:proofErr w:type="spellEnd"/>
      <w:r w:rsidR="001A6280" w:rsidRPr="00344A7C">
        <w:rPr>
          <w:rFonts w:ascii="Times New Roman" w:hAnsi="Times New Roman" w:cs="Times New Roman"/>
          <w:sz w:val="24"/>
          <w:szCs w:val="24"/>
        </w:rPr>
        <w:t xml:space="preserve">, </w:t>
      </w:r>
      <w:proofErr w:type="spellStart"/>
      <w:r w:rsidR="001A6280" w:rsidRPr="00344A7C">
        <w:rPr>
          <w:rFonts w:ascii="Times New Roman" w:hAnsi="Times New Roman" w:cs="Times New Roman"/>
          <w:sz w:val="24"/>
          <w:szCs w:val="24"/>
        </w:rPr>
        <w:t>Teinainano</w:t>
      </w:r>
      <w:proofErr w:type="spellEnd"/>
      <w:r w:rsidR="001A6280" w:rsidRPr="00344A7C">
        <w:rPr>
          <w:rFonts w:ascii="Times New Roman" w:hAnsi="Times New Roman" w:cs="Times New Roman"/>
          <w:sz w:val="24"/>
          <w:szCs w:val="24"/>
        </w:rPr>
        <w:t xml:space="preserve"> Urban Council, </w:t>
      </w:r>
      <w:proofErr w:type="spellStart"/>
      <w:r w:rsidR="001A6280" w:rsidRPr="00344A7C">
        <w:rPr>
          <w:rFonts w:ascii="Times New Roman" w:hAnsi="Times New Roman" w:cs="Times New Roman"/>
          <w:sz w:val="24"/>
          <w:szCs w:val="24"/>
        </w:rPr>
        <w:t>Maiana</w:t>
      </w:r>
      <w:proofErr w:type="spellEnd"/>
      <w:r w:rsidR="001A6280" w:rsidRPr="00344A7C">
        <w:rPr>
          <w:rFonts w:ascii="Times New Roman" w:hAnsi="Times New Roman" w:cs="Times New Roman"/>
          <w:sz w:val="24"/>
          <w:szCs w:val="24"/>
        </w:rPr>
        <w:t xml:space="preserve">, </w:t>
      </w:r>
      <w:proofErr w:type="spellStart"/>
      <w:r w:rsidR="001A6280" w:rsidRPr="00344A7C">
        <w:rPr>
          <w:rFonts w:ascii="Times New Roman" w:hAnsi="Times New Roman" w:cs="Times New Roman"/>
          <w:sz w:val="24"/>
          <w:szCs w:val="24"/>
        </w:rPr>
        <w:t>Nikunau</w:t>
      </w:r>
      <w:proofErr w:type="spellEnd"/>
      <w:r w:rsidR="001A6280" w:rsidRPr="00344A7C">
        <w:rPr>
          <w:rFonts w:ascii="Times New Roman" w:hAnsi="Times New Roman" w:cs="Times New Roman"/>
          <w:sz w:val="24"/>
          <w:szCs w:val="24"/>
        </w:rPr>
        <w:t xml:space="preserve">, Banaba, Kiritimati and </w:t>
      </w:r>
      <w:proofErr w:type="spellStart"/>
      <w:r w:rsidR="001A6280" w:rsidRPr="00344A7C">
        <w:rPr>
          <w:rFonts w:ascii="Times New Roman" w:hAnsi="Times New Roman" w:cs="Times New Roman"/>
          <w:sz w:val="24"/>
          <w:szCs w:val="24"/>
        </w:rPr>
        <w:t>Tabuaeran</w:t>
      </w:r>
      <w:proofErr w:type="spellEnd"/>
      <w:r w:rsidR="001A6280" w:rsidRPr="00344A7C">
        <w:rPr>
          <w:rFonts w:ascii="Times New Roman" w:hAnsi="Times New Roman" w:cs="Times New Roman"/>
          <w:sz w:val="24"/>
          <w:szCs w:val="24"/>
        </w:rPr>
        <w:t xml:space="preserve">) </w:t>
      </w:r>
      <w:r w:rsidR="00C570D2" w:rsidRPr="00344A7C">
        <w:rPr>
          <w:rFonts w:ascii="Times New Roman" w:hAnsi="Times New Roman" w:cs="Times New Roman"/>
          <w:sz w:val="24"/>
          <w:szCs w:val="24"/>
        </w:rPr>
        <w:t xml:space="preserve">still </w:t>
      </w:r>
      <w:r w:rsidR="001A6280" w:rsidRPr="00344A7C">
        <w:rPr>
          <w:rFonts w:ascii="Times New Roman" w:hAnsi="Times New Roman" w:cs="Times New Roman"/>
          <w:sz w:val="24"/>
          <w:szCs w:val="24"/>
        </w:rPr>
        <w:t xml:space="preserve">do not have women </w:t>
      </w:r>
      <w:proofErr w:type="spellStart"/>
      <w:r w:rsidR="001A6280" w:rsidRPr="00344A7C">
        <w:rPr>
          <w:rFonts w:ascii="Times New Roman" w:hAnsi="Times New Roman" w:cs="Times New Roman"/>
          <w:sz w:val="24"/>
          <w:szCs w:val="24"/>
        </w:rPr>
        <w:t>centres</w:t>
      </w:r>
      <w:proofErr w:type="spellEnd"/>
      <w:r w:rsidR="001A6280" w:rsidRPr="00344A7C">
        <w:rPr>
          <w:rFonts w:ascii="Times New Roman" w:hAnsi="Times New Roman" w:cs="Times New Roman"/>
          <w:sz w:val="24"/>
          <w:szCs w:val="24"/>
        </w:rPr>
        <w:t xml:space="preserve"> </w:t>
      </w:r>
      <w:r w:rsidR="00C570D2" w:rsidRPr="00344A7C">
        <w:rPr>
          <w:rFonts w:ascii="Times New Roman" w:hAnsi="Times New Roman" w:cs="Times New Roman"/>
          <w:sz w:val="24"/>
          <w:szCs w:val="24"/>
        </w:rPr>
        <w:t>despite</w:t>
      </w:r>
      <w:r w:rsidR="001A6280" w:rsidRPr="00344A7C">
        <w:rPr>
          <w:rFonts w:ascii="Times New Roman" w:hAnsi="Times New Roman" w:cs="Times New Roman"/>
          <w:sz w:val="24"/>
          <w:szCs w:val="24"/>
        </w:rPr>
        <w:t xml:space="preserve"> requests to</w:t>
      </w:r>
      <w:r w:rsidR="00C570D2" w:rsidRPr="00344A7C">
        <w:rPr>
          <w:rFonts w:ascii="Times New Roman" w:hAnsi="Times New Roman" w:cs="Times New Roman"/>
          <w:sz w:val="24"/>
          <w:szCs w:val="24"/>
        </w:rPr>
        <w:t xml:space="preserve"> their Island Councils to</w:t>
      </w:r>
      <w:r w:rsidR="001A6280" w:rsidRPr="00344A7C">
        <w:rPr>
          <w:rFonts w:ascii="Times New Roman" w:hAnsi="Times New Roman" w:cs="Times New Roman"/>
          <w:sz w:val="24"/>
          <w:szCs w:val="24"/>
        </w:rPr>
        <w:t xml:space="preserve"> have one established</w:t>
      </w:r>
      <w:r w:rsidR="00C570D2" w:rsidRPr="00344A7C">
        <w:rPr>
          <w:rFonts w:ascii="Times New Roman" w:hAnsi="Times New Roman" w:cs="Times New Roman"/>
          <w:sz w:val="24"/>
          <w:szCs w:val="24"/>
        </w:rPr>
        <w:t>.  Representatives from Islands that had ex</w:t>
      </w:r>
      <w:r w:rsidR="001A6280" w:rsidRPr="00344A7C">
        <w:rPr>
          <w:rFonts w:ascii="Times New Roman" w:hAnsi="Times New Roman" w:cs="Times New Roman"/>
          <w:sz w:val="24"/>
          <w:szCs w:val="24"/>
        </w:rPr>
        <w:t xml:space="preserve">isting </w:t>
      </w:r>
      <w:proofErr w:type="spellStart"/>
      <w:r w:rsidR="001A6280" w:rsidRPr="00344A7C">
        <w:rPr>
          <w:rFonts w:ascii="Times New Roman" w:hAnsi="Times New Roman" w:cs="Times New Roman"/>
          <w:sz w:val="24"/>
          <w:szCs w:val="24"/>
        </w:rPr>
        <w:t>centres</w:t>
      </w:r>
      <w:proofErr w:type="spellEnd"/>
      <w:r w:rsidR="001A6280" w:rsidRPr="00344A7C">
        <w:rPr>
          <w:rFonts w:ascii="Times New Roman" w:hAnsi="Times New Roman" w:cs="Times New Roman"/>
          <w:sz w:val="24"/>
          <w:szCs w:val="24"/>
        </w:rPr>
        <w:t xml:space="preserve"> </w:t>
      </w:r>
      <w:r w:rsidR="00C570D2" w:rsidRPr="00344A7C">
        <w:rPr>
          <w:rFonts w:ascii="Times New Roman" w:hAnsi="Times New Roman" w:cs="Times New Roman"/>
          <w:sz w:val="24"/>
          <w:szCs w:val="24"/>
        </w:rPr>
        <w:t>requested renovation</w:t>
      </w:r>
      <w:r w:rsidR="001A6280" w:rsidRPr="00344A7C">
        <w:rPr>
          <w:rFonts w:ascii="Times New Roman" w:hAnsi="Times New Roman" w:cs="Times New Roman"/>
          <w:sz w:val="24"/>
          <w:szCs w:val="24"/>
        </w:rPr>
        <w:t>.</w:t>
      </w:r>
      <w:r w:rsidR="00C570D2" w:rsidRPr="00344A7C">
        <w:rPr>
          <w:rFonts w:ascii="Times New Roman" w:hAnsi="Times New Roman" w:cs="Times New Roman"/>
          <w:sz w:val="24"/>
          <w:szCs w:val="24"/>
        </w:rPr>
        <w:t xml:space="preserve">  Women </w:t>
      </w:r>
      <w:proofErr w:type="spellStart"/>
      <w:r w:rsidR="00C570D2" w:rsidRPr="00344A7C">
        <w:rPr>
          <w:rFonts w:ascii="Times New Roman" w:hAnsi="Times New Roman" w:cs="Times New Roman"/>
          <w:sz w:val="24"/>
          <w:szCs w:val="24"/>
        </w:rPr>
        <w:t>centre</w:t>
      </w:r>
      <w:proofErr w:type="spellEnd"/>
      <w:r w:rsidR="00C570D2" w:rsidRPr="00344A7C">
        <w:rPr>
          <w:rFonts w:ascii="Times New Roman" w:hAnsi="Times New Roman" w:cs="Times New Roman"/>
          <w:sz w:val="24"/>
          <w:szCs w:val="24"/>
        </w:rPr>
        <w:t xml:space="preserve"> usage has expanded to include youth, act</w:t>
      </w:r>
      <w:r w:rsidR="007E40EF" w:rsidRPr="00344A7C">
        <w:rPr>
          <w:rFonts w:ascii="Times New Roman" w:hAnsi="Times New Roman" w:cs="Times New Roman"/>
          <w:sz w:val="24"/>
          <w:szCs w:val="24"/>
        </w:rPr>
        <w:t>s</w:t>
      </w:r>
      <w:r w:rsidR="00C570D2" w:rsidRPr="00344A7C">
        <w:rPr>
          <w:rFonts w:ascii="Times New Roman" w:hAnsi="Times New Roman" w:cs="Times New Roman"/>
          <w:sz w:val="24"/>
          <w:szCs w:val="24"/>
        </w:rPr>
        <w:t xml:space="preserve"> as a market</w:t>
      </w:r>
      <w:r w:rsidR="007E40EF" w:rsidRPr="00344A7C">
        <w:rPr>
          <w:rFonts w:ascii="Times New Roman" w:hAnsi="Times New Roman" w:cs="Times New Roman"/>
          <w:sz w:val="24"/>
          <w:szCs w:val="24"/>
        </w:rPr>
        <w:t xml:space="preserve">, </w:t>
      </w:r>
      <w:r w:rsidR="00C570D2" w:rsidRPr="00344A7C">
        <w:rPr>
          <w:rFonts w:ascii="Times New Roman" w:hAnsi="Times New Roman" w:cs="Times New Roman"/>
          <w:sz w:val="24"/>
          <w:szCs w:val="24"/>
        </w:rPr>
        <w:t xml:space="preserve">an information and support </w:t>
      </w:r>
      <w:proofErr w:type="spellStart"/>
      <w:r w:rsidR="00C570D2" w:rsidRPr="00344A7C">
        <w:rPr>
          <w:rFonts w:ascii="Times New Roman" w:hAnsi="Times New Roman" w:cs="Times New Roman"/>
          <w:sz w:val="24"/>
          <w:szCs w:val="24"/>
        </w:rPr>
        <w:t>centre</w:t>
      </w:r>
      <w:proofErr w:type="spellEnd"/>
      <w:r w:rsidR="00C570D2" w:rsidRPr="00344A7C">
        <w:rPr>
          <w:rFonts w:ascii="Times New Roman" w:hAnsi="Times New Roman" w:cs="Times New Roman"/>
          <w:sz w:val="24"/>
          <w:szCs w:val="24"/>
        </w:rPr>
        <w:t xml:space="preserve"> for women and youth.  </w:t>
      </w:r>
    </w:p>
    <w:p w14:paraId="4A9627D1" w14:textId="64E79971" w:rsidR="007E40EF" w:rsidRPr="00344A7C" w:rsidRDefault="007E40EF" w:rsidP="00344A7C">
      <w:pPr>
        <w:spacing w:after="120" w:line="276" w:lineRule="auto"/>
        <w:jc w:val="both"/>
        <w:rPr>
          <w:rFonts w:ascii="Times New Roman" w:hAnsi="Times New Roman" w:cs="Times New Roman"/>
          <w:sz w:val="24"/>
          <w:szCs w:val="24"/>
        </w:rPr>
      </w:pPr>
      <w:r w:rsidRPr="00344A7C">
        <w:rPr>
          <w:rFonts w:ascii="Times New Roman" w:hAnsi="Times New Roman" w:cs="Times New Roman"/>
          <w:sz w:val="24"/>
          <w:szCs w:val="24"/>
        </w:rPr>
        <w:t xml:space="preserve">Transport for rural women’s activities and events are secondary to school transport and other Island Council transport needs. Capacity building attempts by Government have been infrequent and without proper planning on sustainability and lack of follow ups, these infrequent training are unsustainable.  Women in sports was not a common activity for women to engage in mostly because of the heavy burden placed on them </w:t>
      </w:r>
      <w:r w:rsidR="00204F2A" w:rsidRPr="00344A7C">
        <w:rPr>
          <w:rFonts w:ascii="Times New Roman" w:hAnsi="Times New Roman" w:cs="Times New Roman"/>
          <w:sz w:val="24"/>
          <w:szCs w:val="24"/>
        </w:rPr>
        <w:t xml:space="preserve">to look after the home and all in it.  Kiribati winning in weight lifting tournaments internationally made women </w:t>
      </w:r>
      <w:proofErr w:type="spellStart"/>
      <w:r w:rsidR="00204F2A" w:rsidRPr="00344A7C">
        <w:rPr>
          <w:rFonts w:ascii="Times New Roman" w:hAnsi="Times New Roman" w:cs="Times New Roman"/>
          <w:sz w:val="24"/>
          <w:szCs w:val="24"/>
        </w:rPr>
        <w:t>realise</w:t>
      </w:r>
      <w:proofErr w:type="spellEnd"/>
      <w:r w:rsidR="00204F2A" w:rsidRPr="00344A7C">
        <w:rPr>
          <w:rFonts w:ascii="Times New Roman" w:hAnsi="Times New Roman" w:cs="Times New Roman"/>
          <w:sz w:val="24"/>
          <w:szCs w:val="24"/>
        </w:rPr>
        <w:t xml:space="preserve"> not only the health benefits of sports but also the potential to meet with peer women to share ideas and skills as well as participate in national, regional and international sports.</w:t>
      </w:r>
    </w:p>
    <w:p w14:paraId="23F668C2" w14:textId="764E9672" w:rsidR="000318C0" w:rsidRDefault="000318C0" w:rsidP="00344A7C">
      <w:pPr>
        <w:spacing w:after="120" w:line="276" w:lineRule="auto"/>
        <w:jc w:val="both"/>
        <w:rPr>
          <w:rFonts w:ascii="Times New Roman" w:hAnsi="Times New Roman" w:cs="Times New Roman"/>
          <w:sz w:val="24"/>
          <w:szCs w:val="24"/>
        </w:rPr>
      </w:pPr>
    </w:p>
    <w:p w14:paraId="3FEE7D37" w14:textId="745DF683" w:rsidR="006F55B6" w:rsidRDefault="006F55B6" w:rsidP="00344A7C">
      <w:pPr>
        <w:spacing w:after="120" w:line="276" w:lineRule="auto"/>
        <w:jc w:val="both"/>
        <w:rPr>
          <w:rFonts w:ascii="Times New Roman" w:hAnsi="Times New Roman" w:cs="Times New Roman"/>
          <w:sz w:val="24"/>
          <w:szCs w:val="24"/>
        </w:rPr>
      </w:pPr>
    </w:p>
    <w:p w14:paraId="53C6F035" w14:textId="11F9FB65" w:rsidR="009A6BE1" w:rsidRDefault="009A6BE1" w:rsidP="00344A7C">
      <w:pPr>
        <w:spacing w:after="120" w:line="276" w:lineRule="auto"/>
        <w:jc w:val="both"/>
        <w:rPr>
          <w:rFonts w:ascii="Times New Roman" w:hAnsi="Times New Roman" w:cs="Times New Roman"/>
          <w:sz w:val="24"/>
          <w:szCs w:val="24"/>
        </w:rPr>
      </w:pPr>
    </w:p>
    <w:p w14:paraId="3E2E18E0" w14:textId="77777777" w:rsidR="009A6BE1" w:rsidRDefault="009A6BE1" w:rsidP="00344A7C">
      <w:pPr>
        <w:spacing w:after="120" w:line="276" w:lineRule="auto"/>
        <w:jc w:val="both"/>
        <w:rPr>
          <w:rFonts w:ascii="Times New Roman" w:hAnsi="Times New Roman" w:cs="Times New Roman"/>
          <w:sz w:val="24"/>
          <w:szCs w:val="24"/>
        </w:rPr>
      </w:pPr>
      <w:bookmarkStart w:id="16" w:name="_GoBack"/>
      <w:bookmarkEnd w:id="16"/>
    </w:p>
    <w:p w14:paraId="17C66C9F" w14:textId="77777777" w:rsidR="006F55B6" w:rsidRPr="00344A7C" w:rsidRDefault="006F55B6" w:rsidP="00344A7C">
      <w:pPr>
        <w:spacing w:after="120" w:line="276" w:lineRule="auto"/>
        <w:jc w:val="both"/>
        <w:rPr>
          <w:rFonts w:ascii="Times New Roman" w:hAnsi="Times New Roman" w:cs="Times New Roman"/>
          <w:sz w:val="24"/>
          <w:szCs w:val="24"/>
        </w:rPr>
      </w:pPr>
    </w:p>
    <w:p w14:paraId="05E7A11C" w14:textId="7F6653C5" w:rsidR="00A364F5" w:rsidRPr="00344A7C" w:rsidRDefault="00A364F5" w:rsidP="00344A7C">
      <w:pPr>
        <w:spacing w:after="120" w:line="276" w:lineRule="auto"/>
        <w:jc w:val="both"/>
        <w:rPr>
          <w:rFonts w:ascii="Times New Roman" w:hAnsi="Times New Roman" w:cs="Times New Roman"/>
          <w:b/>
          <w:bCs/>
          <w:sz w:val="24"/>
          <w:szCs w:val="24"/>
          <w:lang w:val="en-GB"/>
        </w:rPr>
      </w:pPr>
      <w:r w:rsidRPr="00344A7C">
        <w:rPr>
          <w:rFonts w:ascii="Times New Roman" w:hAnsi="Times New Roman" w:cs="Times New Roman"/>
          <w:b/>
          <w:bCs/>
          <w:sz w:val="24"/>
          <w:szCs w:val="24"/>
          <w:lang w:val="en-GB"/>
        </w:rPr>
        <w:lastRenderedPageBreak/>
        <w:t>Recommendation</w:t>
      </w:r>
    </w:p>
    <w:p w14:paraId="37396DB6" w14:textId="14B26958" w:rsidR="00BA0C66" w:rsidRPr="00344A7C" w:rsidRDefault="002B5EB6"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 xml:space="preserve">We urge the </w:t>
      </w:r>
      <w:r w:rsidR="007F30B3" w:rsidRPr="00344A7C">
        <w:rPr>
          <w:rFonts w:ascii="Times New Roman" w:hAnsi="Times New Roman" w:cs="Times New Roman"/>
          <w:sz w:val="24"/>
          <w:szCs w:val="24"/>
          <w:lang w:val="en-GB"/>
        </w:rPr>
        <w:t>G</w:t>
      </w:r>
      <w:r w:rsidRPr="00344A7C">
        <w:rPr>
          <w:rFonts w:ascii="Times New Roman" w:hAnsi="Times New Roman" w:cs="Times New Roman"/>
          <w:sz w:val="24"/>
          <w:szCs w:val="24"/>
          <w:lang w:val="en-GB"/>
        </w:rPr>
        <w:t xml:space="preserve">overnment </w:t>
      </w:r>
      <w:r w:rsidR="00AC158C" w:rsidRPr="00344A7C">
        <w:rPr>
          <w:rFonts w:ascii="Times New Roman" w:hAnsi="Times New Roman" w:cs="Times New Roman"/>
          <w:sz w:val="24"/>
          <w:szCs w:val="24"/>
          <w:lang w:val="en-GB"/>
        </w:rPr>
        <w:t>to;</w:t>
      </w:r>
    </w:p>
    <w:p w14:paraId="1823ABA3" w14:textId="77777777" w:rsidR="00B045D7" w:rsidRPr="00344A7C" w:rsidRDefault="00A22B52" w:rsidP="00344A7C">
      <w:pPr>
        <w:pStyle w:val="ListParagraph"/>
        <w:numPr>
          <w:ilvl w:val="0"/>
          <w:numId w:val="12"/>
        </w:numPr>
        <w:spacing w:after="120" w:line="276" w:lineRule="auto"/>
        <w:contextualSpacing w:val="0"/>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recognise the important role that women’s NGOs can play in facilitating the participation of rural women in the planning stages of rural development projects</w:t>
      </w:r>
      <w:r w:rsidR="00B045D7" w:rsidRPr="00344A7C">
        <w:rPr>
          <w:rFonts w:ascii="Times New Roman" w:hAnsi="Times New Roman" w:cs="Times New Roman"/>
          <w:sz w:val="24"/>
          <w:szCs w:val="24"/>
          <w:lang w:val="en-GB"/>
        </w:rPr>
        <w:t>;</w:t>
      </w:r>
    </w:p>
    <w:p w14:paraId="3A7FD39A" w14:textId="18E6DED5" w:rsidR="00A364F5" w:rsidRPr="00344A7C" w:rsidRDefault="00B045D7" w:rsidP="00344A7C">
      <w:pPr>
        <w:pStyle w:val="ListParagraph"/>
        <w:numPr>
          <w:ilvl w:val="0"/>
          <w:numId w:val="12"/>
        </w:numPr>
        <w:spacing w:after="120" w:line="276" w:lineRule="auto"/>
        <w:contextualSpacing w:val="0"/>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w</w:t>
      </w:r>
      <w:r w:rsidR="007F30B3" w:rsidRPr="00344A7C">
        <w:rPr>
          <w:rFonts w:ascii="Times New Roman" w:hAnsi="Times New Roman" w:cs="Times New Roman"/>
          <w:sz w:val="24"/>
          <w:szCs w:val="24"/>
          <w:lang w:val="en-GB"/>
        </w:rPr>
        <w:t xml:space="preserve">ork collaboratively with </w:t>
      </w:r>
      <w:r w:rsidR="00A22B52" w:rsidRPr="00344A7C">
        <w:rPr>
          <w:rFonts w:ascii="Times New Roman" w:hAnsi="Times New Roman" w:cs="Times New Roman"/>
          <w:sz w:val="24"/>
          <w:szCs w:val="24"/>
          <w:lang w:val="en-GB"/>
        </w:rPr>
        <w:t>w</w:t>
      </w:r>
      <w:r w:rsidR="007F30B3" w:rsidRPr="00344A7C">
        <w:rPr>
          <w:rFonts w:ascii="Times New Roman" w:hAnsi="Times New Roman" w:cs="Times New Roman"/>
          <w:sz w:val="24"/>
          <w:szCs w:val="24"/>
          <w:lang w:val="en-GB"/>
        </w:rPr>
        <w:t>omen’s NGOs</w:t>
      </w:r>
      <w:r w:rsidR="00A22B52" w:rsidRPr="00344A7C">
        <w:rPr>
          <w:rFonts w:ascii="Times New Roman" w:hAnsi="Times New Roman" w:cs="Times New Roman"/>
          <w:sz w:val="24"/>
          <w:szCs w:val="24"/>
          <w:lang w:val="en-GB"/>
        </w:rPr>
        <w:t xml:space="preserve"> for the delivery of programs for women and girls in rural areas, including through the allocation of special funding grants to support such programs</w:t>
      </w:r>
      <w:r w:rsidRPr="00344A7C">
        <w:rPr>
          <w:rFonts w:ascii="Times New Roman" w:hAnsi="Times New Roman" w:cs="Times New Roman"/>
          <w:sz w:val="24"/>
          <w:szCs w:val="24"/>
          <w:lang w:val="en-GB"/>
        </w:rPr>
        <w:t>;</w:t>
      </w:r>
    </w:p>
    <w:p w14:paraId="54044292" w14:textId="46734899" w:rsidR="00BA0C66" w:rsidRPr="00344A7C" w:rsidRDefault="00AC158C" w:rsidP="00344A7C">
      <w:pPr>
        <w:pStyle w:val="ListParagraph"/>
        <w:numPr>
          <w:ilvl w:val="0"/>
          <w:numId w:val="12"/>
        </w:numPr>
        <w:spacing w:after="120" w:line="276" w:lineRule="auto"/>
        <w:contextualSpacing w:val="0"/>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t</w:t>
      </w:r>
      <w:r w:rsidR="00BA0C66" w:rsidRPr="00344A7C">
        <w:rPr>
          <w:rFonts w:ascii="Times New Roman" w:hAnsi="Times New Roman" w:cs="Times New Roman"/>
          <w:sz w:val="24"/>
          <w:szCs w:val="24"/>
          <w:lang w:val="en-GB"/>
        </w:rPr>
        <w:t xml:space="preserve">o establish women’s centres on the islands of </w:t>
      </w:r>
      <w:proofErr w:type="spellStart"/>
      <w:r w:rsidR="00BA0C66" w:rsidRPr="00344A7C">
        <w:rPr>
          <w:rFonts w:ascii="Times New Roman" w:hAnsi="Times New Roman" w:cs="Times New Roman"/>
          <w:sz w:val="24"/>
          <w:szCs w:val="24"/>
          <w:lang w:val="en-GB"/>
        </w:rPr>
        <w:t>Marakei</w:t>
      </w:r>
      <w:proofErr w:type="spellEnd"/>
      <w:r w:rsidR="00BA0C66" w:rsidRPr="00344A7C">
        <w:rPr>
          <w:rFonts w:ascii="Times New Roman" w:hAnsi="Times New Roman" w:cs="Times New Roman"/>
          <w:sz w:val="24"/>
          <w:szCs w:val="24"/>
          <w:lang w:val="en-GB"/>
        </w:rPr>
        <w:t xml:space="preserve">, </w:t>
      </w:r>
      <w:proofErr w:type="spellStart"/>
      <w:r w:rsidR="00BA0C66" w:rsidRPr="00344A7C">
        <w:rPr>
          <w:rFonts w:ascii="Times New Roman" w:hAnsi="Times New Roman" w:cs="Times New Roman"/>
          <w:sz w:val="24"/>
          <w:szCs w:val="24"/>
          <w:lang w:val="en-GB"/>
        </w:rPr>
        <w:t>Teinainano</w:t>
      </w:r>
      <w:proofErr w:type="spellEnd"/>
      <w:r w:rsidR="00BA0C66" w:rsidRPr="00344A7C">
        <w:rPr>
          <w:rFonts w:ascii="Times New Roman" w:hAnsi="Times New Roman" w:cs="Times New Roman"/>
          <w:sz w:val="24"/>
          <w:szCs w:val="24"/>
          <w:lang w:val="en-GB"/>
        </w:rPr>
        <w:t xml:space="preserve"> Urban Council, </w:t>
      </w:r>
      <w:proofErr w:type="spellStart"/>
      <w:r w:rsidR="00BA0C66" w:rsidRPr="00344A7C">
        <w:rPr>
          <w:rFonts w:ascii="Times New Roman" w:hAnsi="Times New Roman" w:cs="Times New Roman"/>
          <w:sz w:val="24"/>
          <w:szCs w:val="24"/>
          <w:lang w:val="en-GB"/>
        </w:rPr>
        <w:t>Maiana</w:t>
      </w:r>
      <w:proofErr w:type="spellEnd"/>
      <w:r w:rsidR="00BA0C66" w:rsidRPr="00344A7C">
        <w:rPr>
          <w:rFonts w:ascii="Times New Roman" w:hAnsi="Times New Roman" w:cs="Times New Roman"/>
          <w:sz w:val="24"/>
          <w:szCs w:val="24"/>
          <w:lang w:val="en-GB"/>
        </w:rPr>
        <w:t xml:space="preserve">, </w:t>
      </w:r>
      <w:proofErr w:type="spellStart"/>
      <w:r w:rsidR="00BA0C66" w:rsidRPr="00344A7C">
        <w:rPr>
          <w:rFonts w:ascii="Times New Roman" w:hAnsi="Times New Roman" w:cs="Times New Roman"/>
          <w:sz w:val="24"/>
          <w:szCs w:val="24"/>
          <w:lang w:val="en-GB"/>
        </w:rPr>
        <w:t>Nikunau</w:t>
      </w:r>
      <w:proofErr w:type="spellEnd"/>
      <w:r w:rsidR="00BA0C66" w:rsidRPr="00344A7C">
        <w:rPr>
          <w:rFonts w:ascii="Times New Roman" w:hAnsi="Times New Roman" w:cs="Times New Roman"/>
          <w:sz w:val="24"/>
          <w:szCs w:val="24"/>
          <w:lang w:val="en-GB"/>
        </w:rPr>
        <w:t xml:space="preserve">, Banaba, Kiritimati and </w:t>
      </w:r>
      <w:proofErr w:type="spellStart"/>
      <w:r w:rsidR="00BA0C66" w:rsidRPr="00344A7C">
        <w:rPr>
          <w:rFonts w:ascii="Times New Roman" w:hAnsi="Times New Roman" w:cs="Times New Roman"/>
          <w:sz w:val="24"/>
          <w:szCs w:val="24"/>
          <w:lang w:val="en-GB"/>
        </w:rPr>
        <w:t>Tabuaeran</w:t>
      </w:r>
      <w:proofErr w:type="spellEnd"/>
      <w:r w:rsidR="00B045D7" w:rsidRPr="00344A7C">
        <w:rPr>
          <w:rFonts w:ascii="Times New Roman" w:hAnsi="Times New Roman" w:cs="Times New Roman"/>
          <w:sz w:val="24"/>
          <w:szCs w:val="24"/>
          <w:lang w:val="en-GB"/>
        </w:rPr>
        <w:t>; and</w:t>
      </w:r>
    </w:p>
    <w:p w14:paraId="7462924E" w14:textId="4C4B1676" w:rsidR="00BA0C66" w:rsidRPr="00344A7C" w:rsidRDefault="00AC158C" w:rsidP="00344A7C">
      <w:pPr>
        <w:pStyle w:val="ListParagraph"/>
        <w:numPr>
          <w:ilvl w:val="0"/>
          <w:numId w:val="12"/>
        </w:numPr>
        <w:spacing w:after="120" w:line="276" w:lineRule="auto"/>
        <w:contextualSpacing w:val="0"/>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t</w:t>
      </w:r>
      <w:r w:rsidR="00BA0C66" w:rsidRPr="00344A7C">
        <w:rPr>
          <w:rFonts w:ascii="Times New Roman" w:hAnsi="Times New Roman" w:cs="Times New Roman"/>
          <w:sz w:val="24"/>
          <w:szCs w:val="24"/>
          <w:lang w:val="en-GB"/>
        </w:rPr>
        <w:t>o fund t</w:t>
      </w:r>
      <w:r w:rsidR="00A03B04" w:rsidRPr="00344A7C">
        <w:rPr>
          <w:rFonts w:ascii="Times New Roman" w:hAnsi="Times New Roman" w:cs="Times New Roman"/>
          <w:sz w:val="24"/>
          <w:szCs w:val="24"/>
          <w:lang w:val="en-GB"/>
        </w:rPr>
        <w:t>he N</w:t>
      </w:r>
      <w:r w:rsidR="00BA0C66" w:rsidRPr="00344A7C">
        <w:rPr>
          <w:rFonts w:ascii="Times New Roman" w:hAnsi="Times New Roman" w:cs="Times New Roman"/>
          <w:sz w:val="24"/>
          <w:szCs w:val="24"/>
          <w:lang w:val="en-GB"/>
        </w:rPr>
        <w:t xml:space="preserve">ational </w:t>
      </w:r>
      <w:r w:rsidR="00A03B04" w:rsidRPr="00344A7C">
        <w:rPr>
          <w:rFonts w:ascii="Times New Roman" w:hAnsi="Times New Roman" w:cs="Times New Roman"/>
          <w:sz w:val="24"/>
          <w:szCs w:val="24"/>
          <w:lang w:val="en-GB"/>
        </w:rPr>
        <w:t>W</w:t>
      </w:r>
      <w:r w:rsidR="00BA0C66" w:rsidRPr="00344A7C">
        <w:rPr>
          <w:rFonts w:ascii="Times New Roman" w:hAnsi="Times New Roman" w:cs="Times New Roman"/>
          <w:sz w:val="24"/>
          <w:szCs w:val="24"/>
          <w:lang w:val="en-GB"/>
        </w:rPr>
        <w:t xml:space="preserve">omen’s </w:t>
      </w:r>
      <w:r w:rsidR="00A03B04" w:rsidRPr="00344A7C">
        <w:rPr>
          <w:rFonts w:ascii="Times New Roman" w:hAnsi="Times New Roman" w:cs="Times New Roman"/>
          <w:sz w:val="24"/>
          <w:szCs w:val="24"/>
          <w:lang w:val="en-GB"/>
        </w:rPr>
        <w:t>T</w:t>
      </w:r>
      <w:r w:rsidR="00BA0C66" w:rsidRPr="00344A7C">
        <w:rPr>
          <w:rFonts w:ascii="Times New Roman" w:hAnsi="Times New Roman" w:cs="Times New Roman"/>
          <w:sz w:val="24"/>
          <w:szCs w:val="24"/>
          <w:lang w:val="en-GB"/>
        </w:rPr>
        <w:t>ournament</w:t>
      </w:r>
      <w:r w:rsidR="00A03B04" w:rsidRPr="00344A7C">
        <w:rPr>
          <w:rFonts w:ascii="Times New Roman" w:hAnsi="Times New Roman" w:cs="Times New Roman"/>
          <w:sz w:val="24"/>
          <w:szCs w:val="24"/>
          <w:lang w:val="en-GB"/>
        </w:rPr>
        <w:t xml:space="preserve"> or </w:t>
      </w:r>
      <w:proofErr w:type="spellStart"/>
      <w:r w:rsidR="00A03B04" w:rsidRPr="00344A7C">
        <w:rPr>
          <w:rFonts w:ascii="Times New Roman" w:hAnsi="Times New Roman" w:cs="Times New Roman"/>
          <w:sz w:val="24"/>
          <w:szCs w:val="24"/>
          <w:lang w:val="en-GB"/>
        </w:rPr>
        <w:t>Te</w:t>
      </w:r>
      <w:proofErr w:type="spellEnd"/>
      <w:r w:rsidR="00A03B04" w:rsidRPr="00344A7C">
        <w:rPr>
          <w:rFonts w:ascii="Times New Roman" w:hAnsi="Times New Roman" w:cs="Times New Roman"/>
          <w:sz w:val="24"/>
          <w:szCs w:val="24"/>
          <w:lang w:val="en-GB"/>
        </w:rPr>
        <w:t xml:space="preserve"> </w:t>
      </w:r>
      <w:proofErr w:type="spellStart"/>
      <w:r w:rsidR="00A03B04" w:rsidRPr="00344A7C">
        <w:rPr>
          <w:rFonts w:ascii="Times New Roman" w:hAnsi="Times New Roman" w:cs="Times New Roman"/>
          <w:sz w:val="24"/>
          <w:szCs w:val="24"/>
          <w:lang w:val="en-GB"/>
        </w:rPr>
        <w:t>Runga</w:t>
      </w:r>
      <w:proofErr w:type="spellEnd"/>
      <w:r w:rsidR="00A03B04" w:rsidRPr="00344A7C">
        <w:rPr>
          <w:rFonts w:ascii="Times New Roman" w:hAnsi="Times New Roman" w:cs="Times New Roman"/>
          <w:sz w:val="24"/>
          <w:szCs w:val="24"/>
          <w:lang w:val="en-GB"/>
        </w:rPr>
        <w:t xml:space="preserve"> </w:t>
      </w:r>
      <w:proofErr w:type="spellStart"/>
      <w:r w:rsidR="00A03B04" w:rsidRPr="00344A7C">
        <w:rPr>
          <w:rFonts w:ascii="Times New Roman" w:hAnsi="Times New Roman" w:cs="Times New Roman"/>
          <w:sz w:val="24"/>
          <w:szCs w:val="24"/>
          <w:lang w:val="en-GB"/>
        </w:rPr>
        <w:t>ibukiia</w:t>
      </w:r>
      <w:proofErr w:type="spellEnd"/>
      <w:r w:rsidR="00A03B04" w:rsidRPr="00344A7C">
        <w:rPr>
          <w:rFonts w:ascii="Times New Roman" w:hAnsi="Times New Roman" w:cs="Times New Roman"/>
          <w:sz w:val="24"/>
          <w:szCs w:val="24"/>
          <w:lang w:val="en-GB"/>
        </w:rPr>
        <w:t xml:space="preserve"> </w:t>
      </w:r>
      <w:proofErr w:type="spellStart"/>
      <w:r w:rsidR="00A03B04" w:rsidRPr="00344A7C">
        <w:rPr>
          <w:rFonts w:ascii="Times New Roman" w:hAnsi="Times New Roman" w:cs="Times New Roman"/>
          <w:sz w:val="24"/>
          <w:szCs w:val="24"/>
          <w:lang w:val="en-GB"/>
        </w:rPr>
        <w:t>aine</w:t>
      </w:r>
      <w:proofErr w:type="spellEnd"/>
      <w:r w:rsidR="00D2653A" w:rsidRPr="00344A7C">
        <w:rPr>
          <w:rFonts w:ascii="Times New Roman" w:hAnsi="Times New Roman" w:cs="Times New Roman"/>
          <w:sz w:val="24"/>
          <w:szCs w:val="24"/>
          <w:lang w:val="en-GB"/>
        </w:rPr>
        <w:t>.</w:t>
      </w:r>
    </w:p>
    <w:p w14:paraId="77A993BE" w14:textId="77777777" w:rsidR="007B6BD6" w:rsidRPr="00344A7C" w:rsidRDefault="007B6BD6" w:rsidP="00344A7C">
      <w:pPr>
        <w:pStyle w:val="ListParagraph"/>
        <w:spacing w:after="120" w:line="276" w:lineRule="auto"/>
        <w:contextualSpacing w:val="0"/>
        <w:jc w:val="both"/>
        <w:rPr>
          <w:rFonts w:ascii="Times New Roman" w:hAnsi="Times New Roman" w:cs="Times New Roman"/>
          <w:sz w:val="24"/>
          <w:szCs w:val="24"/>
          <w:lang w:val="en-GB"/>
        </w:rPr>
      </w:pPr>
    </w:p>
    <w:p w14:paraId="7DFCA88B" w14:textId="7E72ABFE" w:rsidR="004F3D47" w:rsidRPr="00344A7C" w:rsidRDefault="004F3D47" w:rsidP="00344A7C">
      <w:pPr>
        <w:pStyle w:val="Heading1"/>
        <w:numPr>
          <w:ilvl w:val="0"/>
          <w:numId w:val="4"/>
        </w:numPr>
        <w:spacing w:before="0" w:after="120" w:line="276" w:lineRule="auto"/>
        <w:jc w:val="both"/>
        <w:rPr>
          <w:rFonts w:ascii="Times New Roman" w:hAnsi="Times New Roman" w:cs="Times New Roman"/>
          <w:b/>
          <w:bCs/>
          <w:color w:val="auto"/>
          <w:sz w:val="24"/>
          <w:szCs w:val="24"/>
          <w:lang w:val="en-GB"/>
        </w:rPr>
      </w:pPr>
      <w:bookmarkStart w:id="17" w:name="_Toc30433115"/>
      <w:r w:rsidRPr="00344A7C">
        <w:rPr>
          <w:rFonts w:ascii="Times New Roman" w:hAnsi="Times New Roman" w:cs="Times New Roman"/>
          <w:b/>
          <w:bCs/>
          <w:color w:val="auto"/>
          <w:sz w:val="24"/>
          <w:szCs w:val="24"/>
          <w:lang w:val="en-GB"/>
        </w:rPr>
        <w:t>Conclusion</w:t>
      </w:r>
      <w:bookmarkEnd w:id="17"/>
    </w:p>
    <w:p w14:paraId="29963CC0" w14:textId="67A258D0" w:rsidR="005724DB" w:rsidRPr="00344A7C" w:rsidRDefault="00273EF1"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 xml:space="preserve">The Government has taken important steps to </w:t>
      </w:r>
      <w:r w:rsidR="004F3D47" w:rsidRPr="00344A7C">
        <w:rPr>
          <w:rFonts w:ascii="Times New Roman" w:hAnsi="Times New Roman" w:cs="Times New Roman"/>
          <w:sz w:val="24"/>
          <w:szCs w:val="24"/>
          <w:lang w:val="en-GB"/>
        </w:rPr>
        <w:t>promote gender equality and address women’s issues in Kiribati</w:t>
      </w:r>
      <w:r w:rsidRPr="00344A7C">
        <w:rPr>
          <w:rFonts w:ascii="Times New Roman" w:hAnsi="Times New Roman" w:cs="Times New Roman"/>
          <w:sz w:val="24"/>
          <w:szCs w:val="24"/>
          <w:lang w:val="en-GB"/>
        </w:rPr>
        <w:t>, however</w:t>
      </w:r>
      <w:r w:rsidR="004F3D47" w:rsidRPr="00344A7C">
        <w:rPr>
          <w:rFonts w:ascii="Times New Roman" w:hAnsi="Times New Roman" w:cs="Times New Roman"/>
          <w:sz w:val="24"/>
          <w:szCs w:val="24"/>
          <w:lang w:val="en-GB"/>
        </w:rPr>
        <w:t xml:space="preserve">, it </w:t>
      </w:r>
      <w:r w:rsidR="00DD6668" w:rsidRPr="00344A7C">
        <w:rPr>
          <w:rFonts w:ascii="Times New Roman" w:hAnsi="Times New Roman" w:cs="Times New Roman"/>
          <w:sz w:val="24"/>
          <w:szCs w:val="24"/>
          <w:lang w:val="en-GB"/>
        </w:rPr>
        <w:t>evident</w:t>
      </w:r>
      <w:r w:rsidR="004F3D47" w:rsidRPr="00344A7C">
        <w:rPr>
          <w:rFonts w:ascii="Times New Roman" w:hAnsi="Times New Roman" w:cs="Times New Roman"/>
          <w:sz w:val="24"/>
          <w:szCs w:val="24"/>
          <w:lang w:val="en-GB"/>
        </w:rPr>
        <w:t xml:space="preserve"> that the</w:t>
      </w:r>
      <w:r w:rsidRPr="00344A7C">
        <w:rPr>
          <w:rFonts w:ascii="Times New Roman" w:hAnsi="Times New Roman" w:cs="Times New Roman"/>
          <w:sz w:val="24"/>
          <w:szCs w:val="24"/>
          <w:lang w:val="en-GB"/>
        </w:rPr>
        <w:t xml:space="preserve">re remains much </w:t>
      </w:r>
      <w:r w:rsidR="00BA0C66" w:rsidRPr="00344A7C">
        <w:rPr>
          <w:rFonts w:ascii="Times New Roman" w:hAnsi="Times New Roman" w:cs="Times New Roman"/>
          <w:sz w:val="24"/>
          <w:szCs w:val="24"/>
          <w:lang w:val="en-GB"/>
        </w:rPr>
        <w:t xml:space="preserve">more </w:t>
      </w:r>
      <w:r w:rsidRPr="00344A7C">
        <w:rPr>
          <w:rFonts w:ascii="Times New Roman" w:hAnsi="Times New Roman" w:cs="Times New Roman"/>
          <w:sz w:val="24"/>
          <w:szCs w:val="24"/>
          <w:lang w:val="en-GB"/>
        </w:rPr>
        <w:t>to be done. Importantly, the</w:t>
      </w:r>
      <w:r w:rsidR="004F3D47" w:rsidRPr="00344A7C">
        <w:rPr>
          <w:rFonts w:ascii="Times New Roman" w:hAnsi="Times New Roman" w:cs="Times New Roman"/>
          <w:sz w:val="24"/>
          <w:szCs w:val="24"/>
          <w:lang w:val="en-GB"/>
        </w:rPr>
        <w:t xml:space="preserve"> Government </w:t>
      </w:r>
      <w:r w:rsidRPr="00344A7C">
        <w:rPr>
          <w:rFonts w:ascii="Times New Roman" w:hAnsi="Times New Roman" w:cs="Times New Roman"/>
          <w:sz w:val="24"/>
          <w:szCs w:val="24"/>
          <w:lang w:val="en-GB"/>
        </w:rPr>
        <w:t>must</w:t>
      </w:r>
      <w:r w:rsidR="00DD6668" w:rsidRPr="00344A7C">
        <w:rPr>
          <w:rFonts w:ascii="Times New Roman" w:hAnsi="Times New Roman" w:cs="Times New Roman"/>
          <w:sz w:val="24"/>
          <w:szCs w:val="24"/>
          <w:lang w:val="en-GB"/>
        </w:rPr>
        <w:t xml:space="preserve"> recognize the role of NGOs</w:t>
      </w:r>
      <w:r w:rsidRPr="00344A7C">
        <w:rPr>
          <w:rFonts w:ascii="Times New Roman" w:hAnsi="Times New Roman" w:cs="Times New Roman"/>
          <w:sz w:val="24"/>
          <w:szCs w:val="24"/>
          <w:lang w:val="en-GB"/>
        </w:rPr>
        <w:t xml:space="preserve">, in particular women’s NGOs, </w:t>
      </w:r>
      <w:r w:rsidR="00121CCF" w:rsidRPr="00344A7C">
        <w:rPr>
          <w:rFonts w:ascii="Times New Roman" w:hAnsi="Times New Roman" w:cs="Times New Roman"/>
          <w:sz w:val="24"/>
          <w:szCs w:val="24"/>
          <w:lang w:val="en-GB"/>
        </w:rPr>
        <w:t>assisting the Government in fulfilling its obligations under CEDAW. Meaningful collaboration with NGOs is essential in progressing towards the empowerment of all I-Kiribati women</w:t>
      </w:r>
      <w:r w:rsidR="00BA0C66" w:rsidRPr="00344A7C">
        <w:rPr>
          <w:rFonts w:ascii="Times New Roman" w:hAnsi="Times New Roman" w:cs="Times New Roman"/>
          <w:sz w:val="24"/>
          <w:szCs w:val="24"/>
          <w:lang w:val="en-GB"/>
        </w:rPr>
        <w:t xml:space="preserve"> and the realisation of women’s human rights</w:t>
      </w:r>
      <w:r w:rsidR="00121CCF" w:rsidRPr="00344A7C">
        <w:rPr>
          <w:rFonts w:ascii="Times New Roman" w:hAnsi="Times New Roman" w:cs="Times New Roman"/>
          <w:sz w:val="24"/>
          <w:szCs w:val="24"/>
          <w:lang w:val="en-GB"/>
        </w:rPr>
        <w:t>.</w:t>
      </w:r>
      <w:r w:rsidR="00F4494E" w:rsidRPr="00344A7C">
        <w:rPr>
          <w:rFonts w:ascii="Times New Roman" w:hAnsi="Times New Roman" w:cs="Times New Roman"/>
          <w:sz w:val="24"/>
          <w:szCs w:val="24"/>
          <w:lang w:val="en-GB"/>
        </w:rPr>
        <w:t xml:space="preserve"> </w:t>
      </w:r>
    </w:p>
    <w:p w14:paraId="3CEE1E69" w14:textId="16117F0F" w:rsidR="00887252" w:rsidRPr="00344A7C" w:rsidRDefault="00887252" w:rsidP="00344A7C">
      <w:pPr>
        <w:spacing w:after="120" w:line="276" w:lineRule="auto"/>
        <w:jc w:val="both"/>
        <w:rPr>
          <w:rFonts w:ascii="Times New Roman" w:hAnsi="Times New Roman" w:cs="Times New Roman"/>
          <w:sz w:val="24"/>
          <w:szCs w:val="24"/>
          <w:lang w:val="en-GB"/>
        </w:rPr>
      </w:pPr>
    </w:p>
    <w:p w14:paraId="38441EEB" w14:textId="1FCC8B3F" w:rsidR="00887252" w:rsidRPr="00344A7C" w:rsidRDefault="00887252" w:rsidP="00344A7C">
      <w:pPr>
        <w:spacing w:after="120" w:line="276" w:lineRule="auto"/>
        <w:jc w:val="both"/>
        <w:rPr>
          <w:rFonts w:ascii="Times New Roman" w:hAnsi="Times New Roman" w:cs="Times New Roman"/>
          <w:sz w:val="24"/>
          <w:szCs w:val="24"/>
          <w:lang w:val="en-GB"/>
        </w:rPr>
      </w:pPr>
    </w:p>
    <w:p w14:paraId="0506C323" w14:textId="6F78C19F" w:rsidR="00121CCF" w:rsidRPr="00344A7C" w:rsidRDefault="00121CCF" w:rsidP="00344A7C">
      <w:pPr>
        <w:spacing w:after="120" w:line="276" w:lineRule="auto"/>
        <w:jc w:val="both"/>
        <w:rPr>
          <w:rFonts w:ascii="Times New Roman" w:hAnsi="Times New Roman" w:cs="Times New Roman"/>
          <w:sz w:val="24"/>
          <w:szCs w:val="24"/>
          <w:lang w:val="en-GB"/>
        </w:rPr>
      </w:pPr>
    </w:p>
    <w:p w14:paraId="06A8DB8A" w14:textId="16FAEA78" w:rsidR="00121CCF" w:rsidRPr="00344A7C" w:rsidRDefault="00121CCF" w:rsidP="00344A7C">
      <w:pPr>
        <w:spacing w:after="120" w:line="276" w:lineRule="auto"/>
        <w:jc w:val="both"/>
        <w:rPr>
          <w:rFonts w:ascii="Times New Roman" w:hAnsi="Times New Roman" w:cs="Times New Roman"/>
          <w:sz w:val="24"/>
          <w:szCs w:val="24"/>
          <w:lang w:val="en-GB"/>
        </w:rPr>
      </w:pPr>
    </w:p>
    <w:p w14:paraId="3301ACF3" w14:textId="6254B852" w:rsidR="00121CCF" w:rsidRPr="00344A7C" w:rsidRDefault="00121CCF" w:rsidP="00344A7C">
      <w:pPr>
        <w:spacing w:after="120" w:line="276" w:lineRule="auto"/>
        <w:jc w:val="both"/>
        <w:rPr>
          <w:rFonts w:ascii="Times New Roman" w:hAnsi="Times New Roman" w:cs="Times New Roman"/>
          <w:sz w:val="24"/>
          <w:szCs w:val="24"/>
          <w:lang w:val="en-GB"/>
        </w:rPr>
      </w:pPr>
    </w:p>
    <w:p w14:paraId="67301E05" w14:textId="3BFC85CD" w:rsidR="00121CCF" w:rsidRPr="00344A7C" w:rsidRDefault="00121CCF" w:rsidP="00344A7C">
      <w:pPr>
        <w:spacing w:after="120" w:line="276" w:lineRule="auto"/>
        <w:jc w:val="both"/>
        <w:rPr>
          <w:rFonts w:ascii="Times New Roman" w:hAnsi="Times New Roman" w:cs="Times New Roman"/>
          <w:sz w:val="24"/>
          <w:szCs w:val="24"/>
          <w:lang w:val="en-GB"/>
        </w:rPr>
      </w:pPr>
    </w:p>
    <w:p w14:paraId="61A5D719" w14:textId="3239BAD1" w:rsidR="00121CCF" w:rsidRPr="00344A7C" w:rsidRDefault="00121CCF" w:rsidP="00344A7C">
      <w:pPr>
        <w:spacing w:after="120" w:line="276" w:lineRule="auto"/>
        <w:jc w:val="both"/>
        <w:rPr>
          <w:rFonts w:ascii="Times New Roman" w:hAnsi="Times New Roman" w:cs="Times New Roman"/>
          <w:sz w:val="24"/>
          <w:szCs w:val="24"/>
          <w:lang w:val="en-GB"/>
        </w:rPr>
      </w:pPr>
    </w:p>
    <w:p w14:paraId="6BC0AA82" w14:textId="595A1B1C" w:rsidR="00121CCF" w:rsidRPr="00344A7C" w:rsidRDefault="00121CCF" w:rsidP="00344A7C">
      <w:pPr>
        <w:spacing w:after="120" w:line="276" w:lineRule="auto"/>
        <w:jc w:val="both"/>
        <w:rPr>
          <w:rFonts w:ascii="Times New Roman" w:hAnsi="Times New Roman" w:cs="Times New Roman"/>
          <w:sz w:val="24"/>
          <w:szCs w:val="24"/>
          <w:lang w:val="en-GB"/>
        </w:rPr>
      </w:pPr>
    </w:p>
    <w:p w14:paraId="70CEF1F0" w14:textId="4E246C30" w:rsidR="00121CCF" w:rsidRPr="00344A7C" w:rsidRDefault="00121CCF" w:rsidP="00344A7C">
      <w:pPr>
        <w:spacing w:after="120" w:line="276" w:lineRule="auto"/>
        <w:jc w:val="both"/>
        <w:rPr>
          <w:rFonts w:ascii="Times New Roman" w:hAnsi="Times New Roman" w:cs="Times New Roman"/>
          <w:sz w:val="24"/>
          <w:szCs w:val="24"/>
          <w:lang w:val="en-GB"/>
        </w:rPr>
      </w:pPr>
    </w:p>
    <w:p w14:paraId="66574BC5" w14:textId="3E02B8B5" w:rsidR="00121CCF" w:rsidRPr="00344A7C" w:rsidRDefault="00121CCF" w:rsidP="00344A7C">
      <w:pPr>
        <w:spacing w:after="120" w:line="276" w:lineRule="auto"/>
        <w:jc w:val="both"/>
        <w:rPr>
          <w:rFonts w:ascii="Times New Roman" w:hAnsi="Times New Roman" w:cs="Times New Roman"/>
          <w:sz w:val="24"/>
          <w:szCs w:val="24"/>
          <w:lang w:val="en-GB"/>
        </w:rPr>
      </w:pPr>
    </w:p>
    <w:p w14:paraId="0974C010" w14:textId="5EF8E427" w:rsidR="00121CCF" w:rsidRPr="00344A7C" w:rsidRDefault="00121CCF" w:rsidP="00344A7C">
      <w:pPr>
        <w:spacing w:after="120" w:line="276" w:lineRule="auto"/>
        <w:jc w:val="both"/>
        <w:rPr>
          <w:rFonts w:ascii="Times New Roman" w:hAnsi="Times New Roman" w:cs="Times New Roman"/>
          <w:sz w:val="24"/>
          <w:szCs w:val="24"/>
          <w:lang w:val="en-GB"/>
        </w:rPr>
      </w:pPr>
    </w:p>
    <w:p w14:paraId="0D558ACE" w14:textId="25BAC420" w:rsidR="00121CCF" w:rsidRPr="00344A7C" w:rsidRDefault="00121CCF" w:rsidP="00344A7C">
      <w:pPr>
        <w:spacing w:after="120" w:line="276" w:lineRule="auto"/>
        <w:jc w:val="both"/>
        <w:rPr>
          <w:rFonts w:ascii="Times New Roman" w:hAnsi="Times New Roman" w:cs="Times New Roman"/>
          <w:sz w:val="24"/>
          <w:szCs w:val="24"/>
          <w:lang w:val="en-GB"/>
        </w:rPr>
      </w:pPr>
    </w:p>
    <w:p w14:paraId="0902B773" w14:textId="4844769E" w:rsidR="00121CCF" w:rsidRPr="00344A7C" w:rsidRDefault="00121CCF" w:rsidP="00344A7C">
      <w:pPr>
        <w:spacing w:after="120" w:line="276" w:lineRule="auto"/>
        <w:jc w:val="both"/>
        <w:rPr>
          <w:rFonts w:ascii="Times New Roman" w:hAnsi="Times New Roman" w:cs="Times New Roman"/>
          <w:sz w:val="24"/>
          <w:szCs w:val="24"/>
          <w:lang w:val="en-GB"/>
        </w:rPr>
      </w:pPr>
    </w:p>
    <w:p w14:paraId="05875BF3" w14:textId="5DC7D008" w:rsidR="00121CCF" w:rsidRPr="00344A7C" w:rsidRDefault="00121CCF" w:rsidP="00344A7C">
      <w:pPr>
        <w:spacing w:after="120" w:line="276" w:lineRule="auto"/>
        <w:jc w:val="both"/>
        <w:rPr>
          <w:rFonts w:ascii="Times New Roman" w:hAnsi="Times New Roman" w:cs="Times New Roman"/>
          <w:sz w:val="24"/>
          <w:szCs w:val="24"/>
          <w:lang w:val="en-GB"/>
        </w:rPr>
      </w:pPr>
    </w:p>
    <w:p w14:paraId="5584AE94" w14:textId="52991397" w:rsidR="00C73160" w:rsidRPr="00344A7C" w:rsidRDefault="00C73160" w:rsidP="00344A7C">
      <w:pPr>
        <w:spacing w:after="120" w:line="276" w:lineRule="auto"/>
        <w:jc w:val="both"/>
        <w:rPr>
          <w:rFonts w:ascii="Times New Roman" w:hAnsi="Times New Roman" w:cs="Times New Roman"/>
          <w:sz w:val="24"/>
          <w:szCs w:val="24"/>
          <w:lang w:val="en-GB"/>
        </w:rPr>
      </w:pPr>
    </w:p>
    <w:p w14:paraId="55915974" w14:textId="77777777" w:rsidR="00C73160" w:rsidRPr="00344A7C" w:rsidRDefault="00C73160" w:rsidP="00344A7C">
      <w:pPr>
        <w:spacing w:after="120" w:line="276" w:lineRule="auto"/>
        <w:jc w:val="both"/>
        <w:rPr>
          <w:rFonts w:ascii="Times New Roman" w:hAnsi="Times New Roman" w:cs="Times New Roman"/>
          <w:sz w:val="24"/>
          <w:szCs w:val="24"/>
          <w:lang w:val="en-GB"/>
        </w:rPr>
      </w:pPr>
    </w:p>
    <w:p w14:paraId="65D12EBE" w14:textId="76EED5EF" w:rsidR="00121CCF" w:rsidRPr="00344A7C" w:rsidRDefault="00121CCF" w:rsidP="00344A7C">
      <w:pPr>
        <w:spacing w:after="120" w:line="276" w:lineRule="auto"/>
        <w:jc w:val="both"/>
        <w:rPr>
          <w:rFonts w:ascii="Times New Roman" w:hAnsi="Times New Roman" w:cs="Times New Roman"/>
          <w:b/>
          <w:bCs/>
          <w:sz w:val="24"/>
          <w:szCs w:val="24"/>
          <w:lang w:val="en-GB"/>
        </w:rPr>
      </w:pPr>
      <w:r w:rsidRPr="00344A7C">
        <w:rPr>
          <w:rFonts w:ascii="Times New Roman" w:hAnsi="Times New Roman" w:cs="Times New Roman"/>
          <w:b/>
          <w:bCs/>
          <w:sz w:val="24"/>
          <w:szCs w:val="24"/>
          <w:lang w:val="en-GB"/>
        </w:rPr>
        <w:t>References</w:t>
      </w:r>
    </w:p>
    <w:p w14:paraId="3A0EFAD5" w14:textId="77777777" w:rsidR="00C73160" w:rsidRPr="00344A7C" w:rsidRDefault="00C73160" w:rsidP="00344A7C">
      <w:pPr>
        <w:spacing w:after="120" w:line="276" w:lineRule="auto"/>
        <w:jc w:val="both"/>
        <w:rPr>
          <w:rFonts w:ascii="Times New Roman" w:hAnsi="Times New Roman" w:cs="Times New Roman"/>
          <w:sz w:val="24"/>
          <w:szCs w:val="24"/>
        </w:rPr>
      </w:pPr>
      <w:r w:rsidRPr="00344A7C">
        <w:rPr>
          <w:rFonts w:ascii="Times New Roman" w:hAnsi="Times New Roman" w:cs="Times New Roman"/>
          <w:sz w:val="24"/>
          <w:szCs w:val="24"/>
        </w:rPr>
        <w:t xml:space="preserve">Arora-Jonsson, S 2011, ‘Virtue and vulnerability: Discourses on women, gender and climate change’, </w:t>
      </w:r>
      <w:r w:rsidRPr="00344A7C">
        <w:rPr>
          <w:rFonts w:ascii="Times New Roman" w:hAnsi="Times New Roman" w:cs="Times New Roman"/>
          <w:i/>
          <w:iCs/>
          <w:sz w:val="24"/>
          <w:szCs w:val="24"/>
        </w:rPr>
        <w:t>Environmental Change</w:t>
      </w:r>
      <w:r w:rsidRPr="00344A7C">
        <w:rPr>
          <w:rFonts w:ascii="Times New Roman" w:hAnsi="Times New Roman" w:cs="Times New Roman"/>
          <w:sz w:val="24"/>
          <w:szCs w:val="24"/>
        </w:rPr>
        <w:t>, Vol., pp. 744–751.</w:t>
      </w:r>
    </w:p>
    <w:p w14:paraId="6BB99C16" w14:textId="77777777" w:rsidR="00C73160" w:rsidRPr="00344A7C" w:rsidRDefault="00C73160"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Government of Kiribati. (2005). Kiribati Islands: A Situation Analysis of Children, Women and Youth. Suva: UNICEF Pacific Office.</w:t>
      </w:r>
    </w:p>
    <w:p w14:paraId="4AA5E89C" w14:textId="77777777" w:rsidR="00C73160" w:rsidRPr="00344A7C" w:rsidRDefault="00C73160" w:rsidP="00344A7C">
      <w:pPr>
        <w:spacing w:after="120" w:line="276" w:lineRule="auto"/>
        <w:jc w:val="both"/>
        <w:rPr>
          <w:rFonts w:ascii="Times New Roman" w:hAnsi="Times New Roman" w:cs="Times New Roman"/>
          <w:sz w:val="24"/>
          <w:szCs w:val="24"/>
        </w:rPr>
      </w:pPr>
      <w:r w:rsidRPr="00344A7C">
        <w:rPr>
          <w:rFonts w:ascii="Times New Roman" w:hAnsi="Times New Roman" w:cs="Times New Roman"/>
          <w:sz w:val="24"/>
          <w:szCs w:val="24"/>
        </w:rPr>
        <w:t xml:space="preserve">Kidd, S &amp; Mackenzie, U 2012, </w:t>
      </w:r>
      <w:r w:rsidRPr="00344A7C">
        <w:rPr>
          <w:rFonts w:ascii="Times New Roman" w:hAnsi="Times New Roman" w:cs="Times New Roman"/>
          <w:i/>
          <w:iCs/>
          <w:sz w:val="24"/>
          <w:szCs w:val="24"/>
        </w:rPr>
        <w:t>Kiribati country case study,</w:t>
      </w:r>
      <w:r w:rsidRPr="00344A7C">
        <w:rPr>
          <w:rFonts w:ascii="Times New Roman" w:hAnsi="Times New Roman" w:cs="Times New Roman"/>
          <w:sz w:val="24"/>
          <w:szCs w:val="24"/>
        </w:rPr>
        <w:t xml:space="preserve"> Australian Agency for International Development (AusAID), Canberra.</w:t>
      </w:r>
    </w:p>
    <w:p w14:paraId="59D982CF" w14:textId="77777777" w:rsidR="00C73160" w:rsidRPr="00344A7C" w:rsidRDefault="00C73160" w:rsidP="00344A7C">
      <w:pPr>
        <w:spacing w:after="120" w:line="276" w:lineRule="auto"/>
        <w:jc w:val="both"/>
        <w:rPr>
          <w:rFonts w:ascii="Times New Roman" w:hAnsi="Times New Roman" w:cs="Times New Roman"/>
          <w:sz w:val="24"/>
          <w:szCs w:val="24"/>
          <w:lang w:val="en-GB"/>
        </w:rPr>
      </w:pPr>
      <w:r w:rsidRPr="00344A7C">
        <w:rPr>
          <w:rFonts w:ascii="Times New Roman" w:hAnsi="Times New Roman" w:cs="Times New Roman"/>
          <w:sz w:val="24"/>
          <w:szCs w:val="24"/>
          <w:lang w:val="en-GB"/>
        </w:rPr>
        <w:t>Martin, T. (2005). Report on Foreign Fishing Vessel Security in the Pacific Islands Region. Suva: Secretariat of the Pacific Community.</w:t>
      </w:r>
    </w:p>
    <w:p w14:paraId="087C2CC0" w14:textId="77777777" w:rsidR="00C73160" w:rsidRPr="00344A7C" w:rsidRDefault="00C73160" w:rsidP="00344A7C">
      <w:pPr>
        <w:spacing w:after="120" w:line="276" w:lineRule="auto"/>
        <w:jc w:val="both"/>
        <w:rPr>
          <w:rFonts w:ascii="Times New Roman" w:hAnsi="Times New Roman" w:cs="Times New Roman"/>
          <w:sz w:val="24"/>
          <w:szCs w:val="24"/>
        </w:rPr>
      </w:pPr>
      <w:r w:rsidRPr="00344A7C">
        <w:rPr>
          <w:rFonts w:ascii="Times New Roman" w:hAnsi="Times New Roman" w:cs="Times New Roman"/>
          <w:sz w:val="24"/>
          <w:szCs w:val="24"/>
        </w:rPr>
        <w:t xml:space="preserve">McNamara, K &amp; </w:t>
      </w:r>
      <w:proofErr w:type="spellStart"/>
      <w:r w:rsidRPr="00344A7C">
        <w:rPr>
          <w:rFonts w:ascii="Times New Roman" w:hAnsi="Times New Roman" w:cs="Times New Roman"/>
          <w:sz w:val="24"/>
          <w:szCs w:val="24"/>
        </w:rPr>
        <w:t>Westoby</w:t>
      </w:r>
      <w:proofErr w:type="spellEnd"/>
      <w:r w:rsidRPr="00344A7C">
        <w:rPr>
          <w:rFonts w:ascii="Times New Roman" w:hAnsi="Times New Roman" w:cs="Times New Roman"/>
          <w:sz w:val="24"/>
          <w:szCs w:val="24"/>
        </w:rPr>
        <w:t xml:space="preserve">, R 2014, ‘The Ironies of </w:t>
      </w:r>
      <w:proofErr w:type="spellStart"/>
      <w:r w:rsidRPr="00344A7C">
        <w:rPr>
          <w:rFonts w:ascii="Times New Roman" w:hAnsi="Times New Roman" w:cs="Times New Roman"/>
          <w:sz w:val="24"/>
          <w:szCs w:val="24"/>
        </w:rPr>
        <w:t>globalisation</w:t>
      </w:r>
      <w:proofErr w:type="spellEnd"/>
      <w:r w:rsidRPr="00344A7C">
        <w:rPr>
          <w:rFonts w:ascii="Times New Roman" w:hAnsi="Times New Roman" w:cs="Times New Roman"/>
          <w:sz w:val="24"/>
          <w:szCs w:val="24"/>
        </w:rPr>
        <w:t xml:space="preserve">: Observations from Fiji and Kiribati’, </w:t>
      </w:r>
      <w:r w:rsidRPr="00344A7C">
        <w:rPr>
          <w:rFonts w:ascii="Times New Roman" w:hAnsi="Times New Roman" w:cs="Times New Roman"/>
          <w:i/>
          <w:iCs/>
          <w:sz w:val="24"/>
          <w:szCs w:val="24"/>
        </w:rPr>
        <w:t>Journal of Pacific Studies</w:t>
      </w:r>
      <w:r w:rsidRPr="00344A7C">
        <w:rPr>
          <w:rFonts w:ascii="Times New Roman" w:hAnsi="Times New Roman" w:cs="Times New Roman"/>
          <w:sz w:val="24"/>
          <w:szCs w:val="24"/>
        </w:rPr>
        <w:t>, vol. 34, no. 2, pp. 53–62.</w:t>
      </w:r>
    </w:p>
    <w:p w14:paraId="1ECD644B" w14:textId="77777777" w:rsidR="00C73160" w:rsidRPr="00344A7C" w:rsidRDefault="00C73160" w:rsidP="00344A7C">
      <w:pPr>
        <w:spacing w:after="120" w:line="276" w:lineRule="auto"/>
        <w:jc w:val="both"/>
        <w:rPr>
          <w:rFonts w:ascii="Times New Roman" w:hAnsi="Times New Roman" w:cs="Times New Roman"/>
          <w:color w:val="FF0000"/>
          <w:sz w:val="24"/>
          <w:szCs w:val="24"/>
          <w:lang w:val="en-GB"/>
        </w:rPr>
      </w:pPr>
      <w:r w:rsidRPr="00344A7C">
        <w:rPr>
          <w:rFonts w:ascii="Times New Roman" w:hAnsi="Times New Roman" w:cs="Times New Roman"/>
          <w:sz w:val="24"/>
          <w:szCs w:val="24"/>
        </w:rPr>
        <w:t xml:space="preserve">The Heritage Foundation, 2019, </w:t>
      </w:r>
      <w:r w:rsidRPr="00344A7C">
        <w:rPr>
          <w:rFonts w:ascii="Times New Roman" w:hAnsi="Times New Roman" w:cs="Times New Roman"/>
          <w:i/>
          <w:iCs/>
          <w:sz w:val="24"/>
          <w:szCs w:val="24"/>
        </w:rPr>
        <w:t xml:space="preserve">Kiribati Index of Economic Freedom, </w:t>
      </w:r>
      <w:r w:rsidRPr="00344A7C">
        <w:rPr>
          <w:rFonts w:ascii="Times New Roman" w:hAnsi="Times New Roman" w:cs="Times New Roman"/>
          <w:sz w:val="24"/>
          <w:szCs w:val="24"/>
        </w:rPr>
        <w:t xml:space="preserve">retrieved 7 December 2019 from </w:t>
      </w:r>
      <w:hyperlink r:id="rId8" w:history="1">
        <w:r w:rsidRPr="00344A7C">
          <w:rPr>
            <w:rStyle w:val="Hyperlink"/>
            <w:rFonts w:ascii="Times New Roman" w:hAnsi="Times New Roman" w:cs="Times New Roman"/>
            <w:sz w:val="24"/>
            <w:szCs w:val="24"/>
          </w:rPr>
          <w:t>https://www.heritage.org/index/country/kiribati</w:t>
        </w:r>
      </w:hyperlink>
      <w:r w:rsidRPr="00344A7C">
        <w:rPr>
          <w:rFonts w:ascii="Times New Roman" w:hAnsi="Times New Roman" w:cs="Times New Roman"/>
          <w:sz w:val="24"/>
          <w:szCs w:val="24"/>
        </w:rPr>
        <w:t>.</w:t>
      </w:r>
    </w:p>
    <w:p w14:paraId="523CCB12" w14:textId="77777777" w:rsidR="00F12BE9" w:rsidRPr="00344A7C" w:rsidRDefault="00F12BE9" w:rsidP="00344A7C">
      <w:pPr>
        <w:spacing w:after="120" w:line="276" w:lineRule="auto"/>
        <w:jc w:val="both"/>
        <w:rPr>
          <w:rFonts w:ascii="Times New Roman" w:hAnsi="Times New Roman" w:cs="Times New Roman"/>
          <w:sz w:val="24"/>
          <w:szCs w:val="24"/>
          <w:lang w:val="en-GB"/>
        </w:rPr>
      </w:pPr>
    </w:p>
    <w:sectPr w:rsidR="00F12BE9" w:rsidRPr="00344A7C" w:rsidSect="00DE01B5">
      <w:footerReference w:type="default" r:id="rId9"/>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D6A47F" w14:textId="77777777" w:rsidR="003F686E" w:rsidRDefault="003F686E" w:rsidP="00FC41D4">
      <w:pPr>
        <w:spacing w:after="0" w:line="240" w:lineRule="auto"/>
      </w:pPr>
      <w:r>
        <w:separator/>
      </w:r>
    </w:p>
  </w:endnote>
  <w:endnote w:type="continuationSeparator" w:id="0">
    <w:p w14:paraId="48EF59A4" w14:textId="77777777" w:rsidR="003F686E" w:rsidRDefault="003F686E" w:rsidP="00FC41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472188"/>
      <w:docPartObj>
        <w:docPartGallery w:val="Page Numbers (Bottom of Page)"/>
        <w:docPartUnique/>
      </w:docPartObj>
    </w:sdtPr>
    <w:sdtEndPr>
      <w:rPr>
        <w:color w:val="7F7F7F" w:themeColor="background1" w:themeShade="7F"/>
        <w:spacing w:val="60"/>
      </w:rPr>
    </w:sdtEndPr>
    <w:sdtContent>
      <w:p w14:paraId="1CD116DF" w14:textId="3E37D0FE" w:rsidR="006D26F7" w:rsidRDefault="006D26F7">
        <w:pPr>
          <w:pStyle w:val="Footer"/>
          <w:pBdr>
            <w:top w:val="single" w:sz="4" w:space="1" w:color="D9D9D9" w:themeColor="background1" w:themeShade="D9"/>
          </w:pBdr>
          <w:jc w:val="right"/>
        </w:pPr>
        <w:r>
          <w:fldChar w:fldCharType="begin"/>
        </w:r>
        <w:r>
          <w:instrText xml:space="preserve"> PAGE   \* MERGEFORMAT </w:instrText>
        </w:r>
        <w:r>
          <w:fldChar w:fldCharType="separate"/>
        </w:r>
        <w:r w:rsidR="00274F20">
          <w:rPr>
            <w:noProof/>
          </w:rPr>
          <w:t>8</w:t>
        </w:r>
        <w:r>
          <w:rPr>
            <w:noProof/>
          </w:rPr>
          <w:fldChar w:fldCharType="end"/>
        </w:r>
        <w:r>
          <w:t xml:space="preserve"> | </w:t>
        </w:r>
        <w:r>
          <w:rPr>
            <w:color w:val="7F7F7F" w:themeColor="background1" w:themeShade="7F"/>
            <w:spacing w:val="60"/>
          </w:rPr>
          <w:t>Page</w:t>
        </w:r>
      </w:p>
    </w:sdtContent>
  </w:sdt>
  <w:p w14:paraId="716043F2" w14:textId="77777777" w:rsidR="006D26F7" w:rsidRDefault="006D26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83A10E" w14:textId="77777777" w:rsidR="003F686E" w:rsidRDefault="003F686E" w:rsidP="00FC41D4">
      <w:pPr>
        <w:spacing w:after="0" w:line="240" w:lineRule="auto"/>
      </w:pPr>
      <w:r>
        <w:separator/>
      </w:r>
    </w:p>
  </w:footnote>
  <w:footnote w:type="continuationSeparator" w:id="0">
    <w:p w14:paraId="31C6EB0B" w14:textId="77777777" w:rsidR="003F686E" w:rsidRDefault="003F686E" w:rsidP="00FC41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61690"/>
    <w:multiLevelType w:val="hybridMultilevel"/>
    <w:tmpl w:val="0BAC358E"/>
    <w:lvl w:ilvl="0" w:tplc="08090017">
      <w:start w:val="1"/>
      <w:numFmt w:val="lowerLetter"/>
      <w:lvlText w:val="%1)"/>
      <w:lvlJc w:val="left"/>
      <w:pPr>
        <w:ind w:left="780" w:hanging="360"/>
      </w:pPr>
      <w:rPr>
        <w:rFonts w:hint="default"/>
      </w:rPr>
    </w:lvl>
    <w:lvl w:ilvl="1" w:tplc="20000003" w:tentative="1">
      <w:start w:val="1"/>
      <w:numFmt w:val="bullet"/>
      <w:lvlText w:val="o"/>
      <w:lvlJc w:val="left"/>
      <w:pPr>
        <w:ind w:left="1500" w:hanging="360"/>
      </w:pPr>
      <w:rPr>
        <w:rFonts w:ascii="Courier New" w:hAnsi="Courier New" w:cs="Courier New" w:hint="default"/>
      </w:rPr>
    </w:lvl>
    <w:lvl w:ilvl="2" w:tplc="20000005" w:tentative="1">
      <w:start w:val="1"/>
      <w:numFmt w:val="bullet"/>
      <w:lvlText w:val=""/>
      <w:lvlJc w:val="left"/>
      <w:pPr>
        <w:ind w:left="2220" w:hanging="360"/>
      </w:pPr>
      <w:rPr>
        <w:rFonts w:ascii="Wingdings" w:hAnsi="Wingdings" w:hint="default"/>
      </w:rPr>
    </w:lvl>
    <w:lvl w:ilvl="3" w:tplc="20000001" w:tentative="1">
      <w:start w:val="1"/>
      <w:numFmt w:val="bullet"/>
      <w:lvlText w:val=""/>
      <w:lvlJc w:val="left"/>
      <w:pPr>
        <w:ind w:left="2940" w:hanging="360"/>
      </w:pPr>
      <w:rPr>
        <w:rFonts w:ascii="Symbol" w:hAnsi="Symbol" w:hint="default"/>
      </w:rPr>
    </w:lvl>
    <w:lvl w:ilvl="4" w:tplc="20000003" w:tentative="1">
      <w:start w:val="1"/>
      <w:numFmt w:val="bullet"/>
      <w:lvlText w:val="o"/>
      <w:lvlJc w:val="left"/>
      <w:pPr>
        <w:ind w:left="3660" w:hanging="360"/>
      </w:pPr>
      <w:rPr>
        <w:rFonts w:ascii="Courier New" w:hAnsi="Courier New" w:cs="Courier New" w:hint="default"/>
      </w:rPr>
    </w:lvl>
    <w:lvl w:ilvl="5" w:tplc="20000005" w:tentative="1">
      <w:start w:val="1"/>
      <w:numFmt w:val="bullet"/>
      <w:lvlText w:val=""/>
      <w:lvlJc w:val="left"/>
      <w:pPr>
        <w:ind w:left="4380" w:hanging="360"/>
      </w:pPr>
      <w:rPr>
        <w:rFonts w:ascii="Wingdings" w:hAnsi="Wingdings" w:hint="default"/>
      </w:rPr>
    </w:lvl>
    <w:lvl w:ilvl="6" w:tplc="20000001" w:tentative="1">
      <w:start w:val="1"/>
      <w:numFmt w:val="bullet"/>
      <w:lvlText w:val=""/>
      <w:lvlJc w:val="left"/>
      <w:pPr>
        <w:ind w:left="5100" w:hanging="360"/>
      </w:pPr>
      <w:rPr>
        <w:rFonts w:ascii="Symbol" w:hAnsi="Symbol" w:hint="default"/>
      </w:rPr>
    </w:lvl>
    <w:lvl w:ilvl="7" w:tplc="20000003" w:tentative="1">
      <w:start w:val="1"/>
      <w:numFmt w:val="bullet"/>
      <w:lvlText w:val="o"/>
      <w:lvlJc w:val="left"/>
      <w:pPr>
        <w:ind w:left="5820" w:hanging="360"/>
      </w:pPr>
      <w:rPr>
        <w:rFonts w:ascii="Courier New" w:hAnsi="Courier New" w:cs="Courier New" w:hint="default"/>
      </w:rPr>
    </w:lvl>
    <w:lvl w:ilvl="8" w:tplc="20000005" w:tentative="1">
      <w:start w:val="1"/>
      <w:numFmt w:val="bullet"/>
      <w:lvlText w:val=""/>
      <w:lvlJc w:val="left"/>
      <w:pPr>
        <w:ind w:left="6540" w:hanging="360"/>
      </w:pPr>
      <w:rPr>
        <w:rFonts w:ascii="Wingdings" w:hAnsi="Wingdings" w:hint="default"/>
      </w:rPr>
    </w:lvl>
  </w:abstractNum>
  <w:abstractNum w:abstractNumId="1" w15:restartNumberingAfterBreak="0">
    <w:nsid w:val="0FB55133"/>
    <w:multiLevelType w:val="hybridMultilevel"/>
    <w:tmpl w:val="6BDC6888"/>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1E65101"/>
    <w:multiLevelType w:val="multilevel"/>
    <w:tmpl w:val="644884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5CB3E7A"/>
    <w:multiLevelType w:val="hybridMultilevel"/>
    <w:tmpl w:val="E2A20BBE"/>
    <w:lvl w:ilvl="0" w:tplc="5986C53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983BBC"/>
    <w:multiLevelType w:val="hybridMultilevel"/>
    <w:tmpl w:val="9666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D83007"/>
    <w:multiLevelType w:val="hybridMultilevel"/>
    <w:tmpl w:val="75B2A5BE"/>
    <w:lvl w:ilvl="0" w:tplc="04D26ACC">
      <w:start w:val="1"/>
      <w:numFmt w:val="lowerRoman"/>
      <w:lvlText w:val="%1."/>
      <w:lvlJc w:val="left"/>
      <w:pPr>
        <w:ind w:left="1440" w:hanging="72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AB4755A"/>
    <w:multiLevelType w:val="hybridMultilevel"/>
    <w:tmpl w:val="EA741C0E"/>
    <w:lvl w:ilvl="0" w:tplc="08090017">
      <w:start w:val="1"/>
      <w:numFmt w:val="lowerLetter"/>
      <w:lvlText w:val="%1)"/>
      <w:lvlJc w:val="left"/>
      <w:pPr>
        <w:ind w:left="780" w:hanging="360"/>
      </w:pPr>
      <w:rPr>
        <w:rFonts w:hint="default"/>
      </w:rPr>
    </w:lvl>
    <w:lvl w:ilvl="1" w:tplc="20000003" w:tentative="1">
      <w:start w:val="1"/>
      <w:numFmt w:val="bullet"/>
      <w:lvlText w:val="o"/>
      <w:lvlJc w:val="left"/>
      <w:pPr>
        <w:ind w:left="1500" w:hanging="360"/>
      </w:pPr>
      <w:rPr>
        <w:rFonts w:ascii="Courier New" w:hAnsi="Courier New" w:cs="Courier New" w:hint="default"/>
      </w:rPr>
    </w:lvl>
    <w:lvl w:ilvl="2" w:tplc="20000005" w:tentative="1">
      <w:start w:val="1"/>
      <w:numFmt w:val="bullet"/>
      <w:lvlText w:val=""/>
      <w:lvlJc w:val="left"/>
      <w:pPr>
        <w:ind w:left="2220" w:hanging="360"/>
      </w:pPr>
      <w:rPr>
        <w:rFonts w:ascii="Wingdings" w:hAnsi="Wingdings" w:hint="default"/>
      </w:rPr>
    </w:lvl>
    <w:lvl w:ilvl="3" w:tplc="20000001" w:tentative="1">
      <w:start w:val="1"/>
      <w:numFmt w:val="bullet"/>
      <w:lvlText w:val=""/>
      <w:lvlJc w:val="left"/>
      <w:pPr>
        <w:ind w:left="2940" w:hanging="360"/>
      </w:pPr>
      <w:rPr>
        <w:rFonts w:ascii="Symbol" w:hAnsi="Symbol" w:hint="default"/>
      </w:rPr>
    </w:lvl>
    <w:lvl w:ilvl="4" w:tplc="20000003" w:tentative="1">
      <w:start w:val="1"/>
      <w:numFmt w:val="bullet"/>
      <w:lvlText w:val="o"/>
      <w:lvlJc w:val="left"/>
      <w:pPr>
        <w:ind w:left="3660" w:hanging="360"/>
      </w:pPr>
      <w:rPr>
        <w:rFonts w:ascii="Courier New" w:hAnsi="Courier New" w:cs="Courier New" w:hint="default"/>
      </w:rPr>
    </w:lvl>
    <w:lvl w:ilvl="5" w:tplc="20000005" w:tentative="1">
      <w:start w:val="1"/>
      <w:numFmt w:val="bullet"/>
      <w:lvlText w:val=""/>
      <w:lvlJc w:val="left"/>
      <w:pPr>
        <w:ind w:left="4380" w:hanging="360"/>
      </w:pPr>
      <w:rPr>
        <w:rFonts w:ascii="Wingdings" w:hAnsi="Wingdings" w:hint="default"/>
      </w:rPr>
    </w:lvl>
    <w:lvl w:ilvl="6" w:tplc="20000001" w:tentative="1">
      <w:start w:val="1"/>
      <w:numFmt w:val="bullet"/>
      <w:lvlText w:val=""/>
      <w:lvlJc w:val="left"/>
      <w:pPr>
        <w:ind w:left="5100" w:hanging="360"/>
      </w:pPr>
      <w:rPr>
        <w:rFonts w:ascii="Symbol" w:hAnsi="Symbol" w:hint="default"/>
      </w:rPr>
    </w:lvl>
    <w:lvl w:ilvl="7" w:tplc="20000003" w:tentative="1">
      <w:start w:val="1"/>
      <w:numFmt w:val="bullet"/>
      <w:lvlText w:val="o"/>
      <w:lvlJc w:val="left"/>
      <w:pPr>
        <w:ind w:left="5820" w:hanging="360"/>
      </w:pPr>
      <w:rPr>
        <w:rFonts w:ascii="Courier New" w:hAnsi="Courier New" w:cs="Courier New" w:hint="default"/>
      </w:rPr>
    </w:lvl>
    <w:lvl w:ilvl="8" w:tplc="20000005" w:tentative="1">
      <w:start w:val="1"/>
      <w:numFmt w:val="bullet"/>
      <w:lvlText w:val=""/>
      <w:lvlJc w:val="left"/>
      <w:pPr>
        <w:ind w:left="6540" w:hanging="360"/>
      </w:pPr>
      <w:rPr>
        <w:rFonts w:ascii="Wingdings" w:hAnsi="Wingdings" w:hint="default"/>
      </w:rPr>
    </w:lvl>
  </w:abstractNum>
  <w:abstractNum w:abstractNumId="7" w15:restartNumberingAfterBreak="0">
    <w:nsid w:val="2F2552D5"/>
    <w:multiLevelType w:val="hybridMultilevel"/>
    <w:tmpl w:val="0BAC358E"/>
    <w:lvl w:ilvl="0" w:tplc="08090017">
      <w:start w:val="1"/>
      <w:numFmt w:val="lowerLetter"/>
      <w:lvlText w:val="%1)"/>
      <w:lvlJc w:val="left"/>
      <w:pPr>
        <w:ind w:left="780" w:hanging="360"/>
      </w:pPr>
      <w:rPr>
        <w:rFonts w:hint="default"/>
      </w:rPr>
    </w:lvl>
    <w:lvl w:ilvl="1" w:tplc="20000003" w:tentative="1">
      <w:start w:val="1"/>
      <w:numFmt w:val="bullet"/>
      <w:lvlText w:val="o"/>
      <w:lvlJc w:val="left"/>
      <w:pPr>
        <w:ind w:left="1500" w:hanging="360"/>
      </w:pPr>
      <w:rPr>
        <w:rFonts w:ascii="Courier New" w:hAnsi="Courier New" w:cs="Courier New" w:hint="default"/>
      </w:rPr>
    </w:lvl>
    <w:lvl w:ilvl="2" w:tplc="20000005" w:tentative="1">
      <w:start w:val="1"/>
      <w:numFmt w:val="bullet"/>
      <w:lvlText w:val=""/>
      <w:lvlJc w:val="left"/>
      <w:pPr>
        <w:ind w:left="2220" w:hanging="360"/>
      </w:pPr>
      <w:rPr>
        <w:rFonts w:ascii="Wingdings" w:hAnsi="Wingdings" w:hint="default"/>
      </w:rPr>
    </w:lvl>
    <w:lvl w:ilvl="3" w:tplc="20000001" w:tentative="1">
      <w:start w:val="1"/>
      <w:numFmt w:val="bullet"/>
      <w:lvlText w:val=""/>
      <w:lvlJc w:val="left"/>
      <w:pPr>
        <w:ind w:left="2940" w:hanging="360"/>
      </w:pPr>
      <w:rPr>
        <w:rFonts w:ascii="Symbol" w:hAnsi="Symbol" w:hint="default"/>
      </w:rPr>
    </w:lvl>
    <w:lvl w:ilvl="4" w:tplc="20000003" w:tentative="1">
      <w:start w:val="1"/>
      <w:numFmt w:val="bullet"/>
      <w:lvlText w:val="o"/>
      <w:lvlJc w:val="left"/>
      <w:pPr>
        <w:ind w:left="3660" w:hanging="360"/>
      </w:pPr>
      <w:rPr>
        <w:rFonts w:ascii="Courier New" w:hAnsi="Courier New" w:cs="Courier New" w:hint="default"/>
      </w:rPr>
    </w:lvl>
    <w:lvl w:ilvl="5" w:tplc="20000005" w:tentative="1">
      <w:start w:val="1"/>
      <w:numFmt w:val="bullet"/>
      <w:lvlText w:val=""/>
      <w:lvlJc w:val="left"/>
      <w:pPr>
        <w:ind w:left="4380" w:hanging="360"/>
      </w:pPr>
      <w:rPr>
        <w:rFonts w:ascii="Wingdings" w:hAnsi="Wingdings" w:hint="default"/>
      </w:rPr>
    </w:lvl>
    <w:lvl w:ilvl="6" w:tplc="20000001" w:tentative="1">
      <w:start w:val="1"/>
      <w:numFmt w:val="bullet"/>
      <w:lvlText w:val=""/>
      <w:lvlJc w:val="left"/>
      <w:pPr>
        <w:ind w:left="5100" w:hanging="360"/>
      </w:pPr>
      <w:rPr>
        <w:rFonts w:ascii="Symbol" w:hAnsi="Symbol" w:hint="default"/>
      </w:rPr>
    </w:lvl>
    <w:lvl w:ilvl="7" w:tplc="20000003" w:tentative="1">
      <w:start w:val="1"/>
      <w:numFmt w:val="bullet"/>
      <w:lvlText w:val="o"/>
      <w:lvlJc w:val="left"/>
      <w:pPr>
        <w:ind w:left="5820" w:hanging="360"/>
      </w:pPr>
      <w:rPr>
        <w:rFonts w:ascii="Courier New" w:hAnsi="Courier New" w:cs="Courier New" w:hint="default"/>
      </w:rPr>
    </w:lvl>
    <w:lvl w:ilvl="8" w:tplc="20000005" w:tentative="1">
      <w:start w:val="1"/>
      <w:numFmt w:val="bullet"/>
      <w:lvlText w:val=""/>
      <w:lvlJc w:val="left"/>
      <w:pPr>
        <w:ind w:left="6540" w:hanging="360"/>
      </w:pPr>
      <w:rPr>
        <w:rFonts w:ascii="Wingdings" w:hAnsi="Wingdings" w:hint="default"/>
      </w:rPr>
    </w:lvl>
  </w:abstractNum>
  <w:abstractNum w:abstractNumId="8" w15:restartNumberingAfterBreak="0">
    <w:nsid w:val="39F47452"/>
    <w:multiLevelType w:val="hybridMultilevel"/>
    <w:tmpl w:val="28B4D360"/>
    <w:lvl w:ilvl="0" w:tplc="08090017">
      <w:start w:val="1"/>
      <w:numFmt w:val="lowerLetter"/>
      <w:lvlText w:val="%1)"/>
      <w:lvlJc w:val="left"/>
      <w:pPr>
        <w:ind w:left="780" w:hanging="360"/>
      </w:pPr>
      <w:rPr>
        <w:rFonts w:hint="default"/>
      </w:rPr>
    </w:lvl>
    <w:lvl w:ilvl="1" w:tplc="20000003" w:tentative="1">
      <w:start w:val="1"/>
      <w:numFmt w:val="bullet"/>
      <w:lvlText w:val="o"/>
      <w:lvlJc w:val="left"/>
      <w:pPr>
        <w:ind w:left="1500" w:hanging="360"/>
      </w:pPr>
      <w:rPr>
        <w:rFonts w:ascii="Courier New" w:hAnsi="Courier New" w:cs="Courier New" w:hint="default"/>
      </w:rPr>
    </w:lvl>
    <w:lvl w:ilvl="2" w:tplc="20000005" w:tentative="1">
      <w:start w:val="1"/>
      <w:numFmt w:val="bullet"/>
      <w:lvlText w:val=""/>
      <w:lvlJc w:val="left"/>
      <w:pPr>
        <w:ind w:left="2220" w:hanging="360"/>
      </w:pPr>
      <w:rPr>
        <w:rFonts w:ascii="Wingdings" w:hAnsi="Wingdings" w:hint="default"/>
      </w:rPr>
    </w:lvl>
    <w:lvl w:ilvl="3" w:tplc="20000001" w:tentative="1">
      <w:start w:val="1"/>
      <w:numFmt w:val="bullet"/>
      <w:lvlText w:val=""/>
      <w:lvlJc w:val="left"/>
      <w:pPr>
        <w:ind w:left="2940" w:hanging="360"/>
      </w:pPr>
      <w:rPr>
        <w:rFonts w:ascii="Symbol" w:hAnsi="Symbol" w:hint="default"/>
      </w:rPr>
    </w:lvl>
    <w:lvl w:ilvl="4" w:tplc="20000003" w:tentative="1">
      <w:start w:val="1"/>
      <w:numFmt w:val="bullet"/>
      <w:lvlText w:val="o"/>
      <w:lvlJc w:val="left"/>
      <w:pPr>
        <w:ind w:left="3660" w:hanging="360"/>
      </w:pPr>
      <w:rPr>
        <w:rFonts w:ascii="Courier New" w:hAnsi="Courier New" w:cs="Courier New" w:hint="default"/>
      </w:rPr>
    </w:lvl>
    <w:lvl w:ilvl="5" w:tplc="20000005" w:tentative="1">
      <w:start w:val="1"/>
      <w:numFmt w:val="bullet"/>
      <w:lvlText w:val=""/>
      <w:lvlJc w:val="left"/>
      <w:pPr>
        <w:ind w:left="4380" w:hanging="360"/>
      </w:pPr>
      <w:rPr>
        <w:rFonts w:ascii="Wingdings" w:hAnsi="Wingdings" w:hint="default"/>
      </w:rPr>
    </w:lvl>
    <w:lvl w:ilvl="6" w:tplc="20000001" w:tentative="1">
      <w:start w:val="1"/>
      <w:numFmt w:val="bullet"/>
      <w:lvlText w:val=""/>
      <w:lvlJc w:val="left"/>
      <w:pPr>
        <w:ind w:left="5100" w:hanging="360"/>
      </w:pPr>
      <w:rPr>
        <w:rFonts w:ascii="Symbol" w:hAnsi="Symbol" w:hint="default"/>
      </w:rPr>
    </w:lvl>
    <w:lvl w:ilvl="7" w:tplc="20000003" w:tentative="1">
      <w:start w:val="1"/>
      <w:numFmt w:val="bullet"/>
      <w:lvlText w:val="o"/>
      <w:lvlJc w:val="left"/>
      <w:pPr>
        <w:ind w:left="5820" w:hanging="360"/>
      </w:pPr>
      <w:rPr>
        <w:rFonts w:ascii="Courier New" w:hAnsi="Courier New" w:cs="Courier New" w:hint="default"/>
      </w:rPr>
    </w:lvl>
    <w:lvl w:ilvl="8" w:tplc="20000005" w:tentative="1">
      <w:start w:val="1"/>
      <w:numFmt w:val="bullet"/>
      <w:lvlText w:val=""/>
      <w:lvlJc w:val="left"/>
      <w:pPr>
        <w:ind w:left="6540" w:hanging="360"/>
      </w:pPr>
      <w:rPr>
        <w:rFonts w:ascii="Wingdings" w:hAnsi="Wingdings" w:hint="default"/>
      </w:rPr>
    </w:lvl>
  </w:abstractNum>
  <w:abstractNum w:abstractNumId="9" w15:restartNumberingAfterBreak="0">
    <w:nsid w:val="49492D40"/>
    <w:multiLevelType w:val="hybridMultilevel"/>
    <w:tmpl w:val="8D3C9C0E"/>
    <w:lvl w:ilvl="0" w:tplc="08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CC063B"/>
    <w:multiLevelType w:val="hybridMultilevel"/>
    <w:tmpl w:val="445850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390850"/>
    <w:multiLevelType w:val="hybridMultilevel"/>
    <w:tmpl w:val="8D3C9C0E"/>
    <w:lvl w:ilvl="0" w:tplc="08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2E03C64"/>
    <w:multiLevelType w:val="hybridMultilevel"/>
    <w:tmpl w:val="082E252C"/>
    <w:lvl w:ilvl="0" w:tplc="954CFE6C">
      <w:start w:val="1"/>
      <w:numFmt w:val="lowerRoman"/>
      <w:lvlText w:val="%1."/>
      <w:lvlJc w:val="left"/>
      <w:pPr>
        <w:ind w:left="1440" w:hanging="72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5"/>
  </w:num>
  <w:num w:numId="3">
    <w:abstractNumId w:val="9"/>
  </w:num>
  <w:num w:numId="4">
    <w:abstractNumId w:val="10"/>
  </w:num>
  <w:num w:numId="5">
    <w:abstractNumId w:val="3"/>
  </w:num>
  <w:num w:numId="6">
    <w:abstractNumId w:val="12"/>
  </w:num>
  <w:num w:numId="7">
    <w:abstractNumId w:val="4"/>
  </w:num>
  <w:num w:numId="8">
    <w:abstractNumId w:val="1"/>
  </w:num>
  <w:num w:numId="9">
    <w:abstractNumId w:val="8"/>
  </w:num>
  <w:num w:numId="10">
    <w:abstractNumId w:val="6"/>
  </w:num>
  <w:num w:numId="11">
    <w:abstractNumId w:val="7"/>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AB3"/>
    <w:rsid w:val="00002312"/>
    <w:rsid w:val="00005E13"/>
    <w:rsid w:val="0002167C"/>
    <w:rsid w:val="000318C0"/>
    <w:rsid w:val="00036DEA"/>
    <w:rsid w:val="000702C1"/>
    <w:rsid w:val="00073744"/>
    <w:rsid w:val="00075B7B"/>
    <w:rsid w:val="00080D0C"/>
    <w:rsid w:val="00083525"/>
    <w:rsid w:val="00096D62"/>
    <w:rsid w:val="000A65B2"/>
    <w:rsid w:val="000A68DA"/>
    <w:rsid w:val="000B0144"/>
    <w:rsid w:val="000B2DD6"/>
    <w:rsid w:val="000C1019"/>
    <w:rsid w:val="000C3033"/>
    <w:rsid w:val="000C7799"/>
    <w:rsid w:val="000D022A"/>
    <w:rsid w:val="000F5EC2"/>
    <w:rsid w:val="000F6CEE"/>
    <w:rsid w:val="00104425"/>
    <w:rsid w:val="0010674B"/>
    <w:rsid w:val="001154A5"/>
    <w:rsid w:val="00121CCF"/>
    <w:rsid w:val="00123646"/>
    <w:rsid w:val="00131335"/>
    <w:rsid w:val="00131A31"/>
    <w:rsid w:val="00136F37"/>
    <w:rsid w:val="00142F6A"/>
    <w:rsid w:val="00152350"/>
    <w:rsid w:val="00157DE6"/>
    <w:rsid w:val="00161D6A"/>
    <w:rsid w:val="00176395"/>
    <w:rsid w:val="00185FF5"/>
    <w:rsid w:val="001A362C"/>
    <w:rsid w:val="001A3E94"/>
    <w:rsid w:val="001A6280"/>
    <w:rsid w:val="001A7161"/>
    <w:rsid w:val="001B0779"/>
    <w:rsid w:val="001B3FD6"/>
    <w:rsid w:val="001B53C2"/>
    <w:rsid w:val="001B7304"/>
    <w:rsid w:val="001C02D1"/>
    <w:rsid w:val="001C144E"/>
    <w:rsid w:val="001C5CD4"/>
    <w:rsid w:val="001C609A"/>
    <w:rsid w:val="001E0A45"/>
    <w:rsid w:val="001E19C8"/>
    <w:rsid w:val="001E73E2"/>
    <w:rsid w:val="00204F2A"/>
    <w:rsid w:val="0020544F"/>
    <w:rsid w:val="00216253"/>
    <w:rsid w:val="00220A6D"/>
    <w:rsid w:val="0022291E"/>
    <w:rsid w:val="00225CE8"/>
    <w:rsid w:val="00230EC6"/>
    <w:rsid w:val="002402E4"/>
    <w:rsid w:val="00246349"/>
    <w:rsid w:val="00246FEE"/>
    <w:rsid w:val="00255530"/>
    <w:rsid w:val="00260242"/>
    <w:rsid w:val="00262C6F"/>
    <w:rsid w:val="00264AFE"/>
    <w:rsid w:val="00273EF1"/>
    <w:rsid w:val="00274F20"/>
    <w:rsid w:val="00277A19"/>
    <w:rsid w:val="0028048C"/>
    <w:rsid w:val="002861A1"/>
    <w:rsid w:val="00286472"/>
    <w:rsid w:val="002931F9"/>
    <w:rsid w:val="00295E1C"/>
    <w:rsid w:val="002A3204"/>
    <w:rsid w:val="002A47C8"/>
    <w:rsid w:val="002B5EB6"/>
    <w:rsid w:val="002C4A73"/>
    <w:rsid w:val="002C4FAE"/>
    <w:rsid w:val="002C63B9"/>
    <w:rsid w:val="002D5552"/>
    <w:rsid w:val="002F0FEE"/>
    <w:rsid w:val="002F127A"/>
    <w:rsid w:val="002F2B20"/>
    <w:rsid w:val="00312186"/>
    <w:rsid w:val="00313903"/>
    <w:rsid w:val="00314499"/>
    <w:rsid w:val="0032192B"/>
    <w:rsid w:val="00326CB8"/>
    <w:rsid w:val="00341C02"/>
    <w:rsid w:val="00344A7C"/>
    <w:rsid w:val="003769BD"/>
    <w:rsid w:val="003970AD"/>
    <w:rsid w:val="003A6052"/>
    <w:rsid w:val="003A7228"/>
    <w:rsid w:val="003B18F3"/>
    <w:rsid w:val="003B2CB5"/>
    <w:rsid w:val="003B4A2F"/>
    <w:rsid w:val="003C50C9"/>
    <w:rsid w:val="003D14DE"/>
    <w:rsid w:val="003E7F7B"/>
    <w:rsid w:val="003F0F01"/>
    <w:rsid w:val="003F11E1"/>
    <w:rsid w:val="003F686E"/>
    <w:rsid w:val="00406279"/>
    <w:rsid w:val="00406800"/>
    <w:rsid w:val="00413A35"/>
    <w:rsid w:val="00437DB2"/>
    <w:rsid w:val="00437DFA"/>
    <w:rsid w:val="004675BF"/>
    <w:rsid w:val="00481981"/>
    <w:rsid w:val="00484BE3"/>
    <w:rsid w:val="00487B95"/>
    <w:rsid w:val="004A0B22"/>
    <w:rsid w:val="004A5CB3"/>
    <w:rsid w:val="004B4B8C"/>
    <w:rsid w:val="004B6DCB"/>
    <w:rsid w:val="004C2B1B"/>
    <w:rsid w:val="004C4518"/>
    <w:rsid w:val="004D66B4"/>
    <w:rsid w:val="004E0B20"/>
    <w:rsid w:val="004E7F86"/>
    <w:rsid w:val="004F2F59"/>
    <w:rsid w:val="004F3D47"/>
    <w:rsid w:val="00501929"/>
    <w:rsid w:val="00502CDA"/>
    <w:rsid w:val="00504044"/>
    <w:rsid w:val="00507257"/>
    <w:rsid w:val="00521260"/>
    <w:rsid w:val="00523AB0"/>
    <w:rsid w:val="00527772"/>
    <w:rsid w:val="00533077"/>
    <w:rsid w:val="00540532"/>
    <w:rsid w:val="005447E5"/>
    <w:rsid w:val="0055724A"/>
    <w:rsid w:val="00566076"/>
    <w:rsid w:val="005717E3"/>
    <w:rsid w:val="005724DB"/>
    <w:rsid w:val="005761DB"/>
    <w:rsid w:val="005867D3"/>
    <w:rsid w:val="00591790"/>
    <w:rsid w:val="00591D36"/>
    <w:rsid w:val="005928AC"/>
    <w:rsid w:val="005A4F84"/>
    <w:rsid w:val="005B1232"/>
    <w:rsid w:val="005C350C"/>
    <w:rsid w:val="005C4049"/>
    <w:rsid w:val="005C5ACB"/>
    <w:rsid w:val="005E2E6E"/>
    <w:rsid w:val="005E4246"/>
    <w:rsid w:val="005E509A"/>
    <w:rsid w:val="005E7690"/>
    <w:rsid w:val="00603B53"/>
    <w:rsid w:val="006124F0"/>
    <w:rsid w:val="00616D78"/>
    <w:rsid w:val="006346D9"/>
    <w:rsid w:val="006417E5"/>
    <w:rsid w:val="00642A93"/>
    <w:rsid w:val="00650E34"/>
    <w:rsid w:val="00653BE4"/>
    <w:rsid w:val="006540A0"/>
    <w:rsid w:val="00654938"/>
    <w:rsid w:val="00663B69"/>
    <w:rsid w:val="00666E34"/>
    <w:rsid w:val="00675D57"/>
    <w:rsid w:val="006850D4"/>
    <w:rsid w:val="00687290"/>
    <w:rsid w:val="006C7468"/>
    <w:rsid w:val="006D26F7"/>
    <w:rsid w:val="006D3548"/>
    <w:rsid w:val="006D6143"/>
    <w:rsid w:val="006F55B6"/>
    <w:rsid w:val="00707E1E"/>
    <w:rsid w:val="00723C24"/>
    <w:rsid w:val="007305B1"/>
    <w:rsid w:val="0074323B"/>
    <w:rsid w:val="0075515A"/>
    <w:rsid w:val="00762DC6"/>
    <w:rsid w:val="00764F53"/>
    <w:rsid w:val="00765F0C"/>
    <w:rsid w:val="007663A4"/>
    <w:rsid w:val="00766FD8"/>
    <w:rsid w:val="00776DB6"/>
    <w:rsid w:val="0078034D"/>
    <w:rsid w:val="0079021D"/>
    <w:rsid w:val="00790B6D"/>
    <w:rsid w:val="00791160"/>
    <w:rsid w:val="00797E77"/>
    <w:rsid w:val="007A68DA"/>
    <w:rsid w:val="007A7ED9"/>
    <w:rsid w:val="007B401C"/>
    <w:rsid w:val="007B6BD6"/>
    <w:rsid w:val="007E3E2F"/>
    <w:rsid w:val="007E40EF"/>
    <w:rsid w:val="007E66C5"/>
    <w:rsid w:val="007F30B3"/>
    <w:rsid w:val="007F49D4"/>
    <w:rsid w:val="00803BEB"/>
    <w:rsid w:val="0080490F"/>
    <w:rsid w:val="00824837"/>
    <w:rsid w:val="00826711"/>
    <w:rsid w:val="00832066"/>
    <w:rsid w:val="00835C81"/>
    <w:rsid w:val="00836BB2"/>
    <w:rsid w:val="00836DB2"/>
    <w:rsid w:val="008418F5"/>
    <w:rsid w:val="00857C79"/>
    <w:rsid w:val="00887252"/>
    <w:rsid w:val="0089432A"/>
    <w:rsid w:val="00896559"/>
    <w:rsid w:val="008A071B"/>
    <w:rsid w:val="008A72DF"/>
    <w:rsid w:val="008C0AB3"/>
    <w:rsid w:val="008E5A57"/>
    <w:rsid w:val="008E67CA"/>
    <w:rsid w:val="008E7A3F"/>
    <w:rsid w:val="008F498A"/>
    <w:rsid w:val="008F4F92"/>
    <w:rsid w:val="008F5141"/>
    <w:rsid w:val="00902438"/>
    <w:rsid w:val="009147A6"/>
    <w:rsid w:val="0093665B"/>
    <w:rsid w:val="009369D2"/>
    <w:rsid w:val="009378D2"/>
    <w:rsid w:val="00937B9A"/>
    <w:rsid w:val="00940B50"/>
    <w:rsid w:val="009452D1"/>
    <w:rsid w:val="009768D1"/>
    <w:rsid w:val="00987DEE"/>
    <w:rsid w:val="00990618"/>
    <w:rsid w:val="00997101"/>
    <w:rsid w:val="009A6BE1"/>
    <w:rsid w:val="009A6D4E"/>
    <w:rsid w:val="009C0FB7"/>
    <w:rsid w:val="009C1E27"/>
    <w:rsid w:val="009C2F51"/>
    <w:rsid w:val="009C3BA4"/>
    <w:rsid w:val="009C7C68"/>
    <w:rsid w:val="009D3A28"/>
    <w:rsid w:val="009E4EB7"/>
    <w:rsid w:val="009F0C01"/>
    <w:rsid w:val="009F17AE"/>
    <w:rsid w:val="009F36AE"/>
    <w:rsid w:val="009F4DA4"/>
    <w:rsid w:val="009F6839"/>
    <w:rsid w:val="009F74FC"/>
    <w:rsid w:val="00A03B04"/>
    <w:rsid w:val="00A10304"/>
    <w:rsid w:val="00A20082"/>
    <w:rsid w:val="00A22B52"/>
    <w:rsid w:val="00A238AD"/>
    <w:rsid w:val="00A34D59"/>
    <w:rsid w:val="00A364F5"/>
    <w:rsid w:val="00A3669B"/>
    <w:rsid w:val="00A43D37"/>
    <w:rsid w:val="00A44ABA"/>
    <w:rsid w:val="00A45565"/>
    <w:rsid w:val="00A5755B"/>
    <w:rsid w:val="00A64933"/>
    <w:rsid w:val="00A70E20"/>
    <w:rsid w:val="00A71A27"/>
    <w:rsid w:val="00A81450"/>
    <w:rsid w:val="00A85609"/>
    <w:rsid w:val="00A92571"/>
    <w:rsid w:val="00A94CE2"/>
    <w:rsid w:val="00AC158C"/>
    <w:rsid w:val="00AC2CAE"/>
    <w:rsid w:val="00AD601B"/>
    <w:rsid w:val="00AE2847"/>
    <w:rsid w:val="00B02391"/>
    <w:rsid w:val="00B045D7"/>
    <w:rsid w:val="00B22C05"/>
    <w:rsid w:val="00B26CF4"/>
    <w:rsid w:val="00B43E37"/>
    <w:rsid w:val="00B46209"/>
    <w:rsid w:val="00B47869"/>
    <w:rsid w:val="00B53E04"/>
    <w:rsid w:val="00B56B3E"/>
    <w:rsid w:val="00B62AAE"/>
    <w:rsid w:val="00B6684F"/>
    <w:rsid w:val="00B70250"/>
    <w:rsid w:val="00B76805"/>
    <w:rsid w:val="00B83EF7"/>
    <w:rsid w:val="00B873B0"/>
    <w:rsid w:val="00B87A6C"/>
    <w:rsid w:val="00B90F53"/>
    <w:rsid w:val="00B929E8"/>
    <w:rsid w:val="00BA0C66"/>
    <w:rsid w:val="00BA2631"/>
    <w:rsid w:val="00BB2223"/>
    <w:rsid w:val="00BB4B01"/>
    <w:rsid w:val="00BC127B"/>
    <w:rsid w:val="00BC3FF1"/>
    <w:rsid w:val="00BC42AD"/>
    <w:rsid w:val="00BD00D1"/>
    <w:rsid w:val="00BD0668"/>
    <w:rsid w:val="00BD3449"/>
    <w:rsid w:val="00BD3540"/>
    <w:rsid w:val="00BE1417"/>
    <w:rsid w:val="00BE4D61"/>
    <w:rsid w:val="00BE7450"/>
    <w:rsid w:val="00C03543"/>
    <w:rsid w:val="00C04237"/>
    <w:rsid w:val="00C11FF5"/>
    <w:rsid w:val="00C21DE4"/>
    <w:rsid w:val="00C24023"/>
    <w:rsid w:val="00C2515D"/>
    <w:rsid w:val="00C31961"/>
    <w:rsid w:val="00C35A08"/>
    <w:rsid w:val="00C42FC8"/>
    <w:rsid w:val="00C570D2"/>
    <w:rsid w:val="00C62360"/>
    <w:rsid w:val="00C66454"/>
    <w:rsid w:val="00C70F63"/>
    <w:rsid w:val="00C73160"/>
    <w:rsid w:val="00C82FF8"/>
    <w:rsid w:val="00C84BE8"/>
    <w:rsid w:val="00C955D6"/>
    <w:rsid w:val="00C971A1"/>
    <w:rsid w:val="00C9752B"/>
    <w:rsid w:val="00CC0979"/>
    <w:rsid w:val="00CC2558"/>
    <w:rsid w:val="00CC2A3D"/>
    <w:rsid w:val="00CC3115"/>
    <w:rsid w:val="00CC3D4F"/>
    <w:rsid w:val="00CC60E5"/>
    <w:rsid w:val="00CD49E5"/>
    <w:rsid w:val="00CE0A18"/>
    <w:rsid w:val="00CE65CF"/>
    <w:rsid w:val="00D0483A"/>
    <w:rsid w:val="00D07426"/>
    <w:rsid w:val="00D121E4"/>
    <w:rsid w:val="00D13990"/>
    <w:rsid w:val="00D147D5"/>
    <w:rsid w:val="00D16BC1"/>
    <w:rsid w:val="00D17C56"/>
    <w:rsid w:val="00D25291"/>
    <w:rsid w:val="00D2653A"/>
    <w:rsid w:val="00D279FB"/>
    <w:rsid w:val="00D3064C"/>
    <w:rsid w:val="00D33596"/>
    <w:rsid w:val="00D37C52"/>
    <w:rsid w:val="00D54F53"/>
    <w:rsid w:val="00D6164E"/>
    <w:rsid w:val="00D6257B"/>
    <w:rsid w:val="00D6582D"/>
    <w:rsid w:val="00D65CEC"/>
    <w:rsid w:val="00D76ECD"/>
    <w:rsid w:val="00D806B6"/>
    <w:rsid w:val="00D93372"/>
    <w:rsid w:val="00DA2EE7"/>
    <w:rsid w:val="00DA5F05"/>
    <w:rsid w:val="00DB1372"/>
    <w:rsid w:val="00DC0843"/>
    <w:rsid w:val="00DC11C7"/>
    <w:rsid w:val="00DC253E"/>
    <w:rsid w:val="00DC4BBA"/>
    <w:rsid w:val="00DC624D"/>
    <w:rsid w:val="00DD1E36"/>
    <w:rsid w:val="00DD6668"/>
    <w:rsid w:val="00DE01B5"/>
    <w:rsid w:val="00DE0DB6"/>
    <w:rsid w:val="00DF6618"/>
    <w:rsid w:val="00E10BE4"/>
    <w:rsid w:val="00E13B41"/>
    <w:rsid w:val="00E14219"/>
    <w:rsid w:val="00E15F4A"/>
    <w:rsid w:val="00E24C87"/>
    <w:rsid w:val="00E37809"/>
    <w:rsid w:val="00E4280C"/>
    <w:rsid w:val="00E5217A"/>
    <w:rsid w:val="00E535FE"/>
    <w:rsid w:val="00E6746A"/>
    <w:rsid w:val="00E76A8B"/>
    <w:rsid w:val="00E91EB9"/>
    <w:rsid w:val="00EA22CA"/>
    <w:rsid w:val="00EA4694"/>
    <w:rsid w:val="00EA744A"/>
    <w:rsid w:val="00EB49A7"/>
    <w:rsid w:val="00EB4BB1"/>
    <w:rsid w:val="00EC1230"/>
    <w:rsid w:val="00EC5837"/>
    <w:rsid w:val="00EC5A88"/>
    <w:rsid w:val="00ED3169"/>
    <w:rsid w:val="00ED5859"/>
    <w:rsid w:val="00ED797F"/>
    <w:rsid w:val="00EE3DF0"/>
    <w:rsid w:val="00EF52E7"/>
    <w:rsid w:val="00F01EF0"/>
    <w:rsid w:val="00F05AE5"/>
    <w:rsid w:val="00F06945"/>
    <w:rsid w:val="00F12BE9"/>
    <w:rsid w:val="00F16848"/>
    <w:rsid w:val="00F253EC"/>
    <w:rsid w:val="00F27984"/>
    <w:rsid w:val="00F33023"/>
    <w:rsid w:val="00F337F2"/>
    <w:rsid w:val="00F37B7A"/>
    <w:rsid w:val="00F43384"/>
    <w:rsid w:val="00F4494E"/>
    <w:rsid w:val="00F470C0"/>
    <w:rsid w:val="00F50174"/>
    <w:rsid w:val="00F5174C"/>
    <w:rsid w:val="00F56EEB"/>
    <w:rsid w:val="00F66AF7"/>
    <w:rsid w:val="00F91E88"/>
    <w:rsid w:val="00FA09B5"/>
    <w:rsid w:val="00FA0C13"/>
    <w:rsid w:val="00FA0C16"/>
    <w:rsid w:val="00FC4044"/>
    <w:rsid w:val="00FC41D4"/>
    <w:rsid w:val="00FC47B5"/>
    <w:rsid w:val="00FD387D"/>
    <w:rsid w:val="00FE2B22"/>
    <w:rsid w:val="00FE32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995A59"/>
  <w15:docId w15:val="{1E5C77EB-1A9E-4DAE-B20D-2B66A86B4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3D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4C2B1B"/>
    <w:pPr>
      <w:keepNext/>
      <w:keepLines/>
      <w:spacing w:after="120" w:line="276" w:lineRule="auto"/>
      <w:jc w:val="both"/>
      <w:outlineLvl w:val="1"/>
    </w:pPr>
    <w:rPr>
      <w:rFonts w:ascii="Times New Roman" w:eastAsiaTheme="majorEastAsia" w:hAnsi="Times New Roman" w:cs="Times New Roman"/>
      <w:b/>
      <w:bCs/>
      <w:i/>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6848"/>
    <w:pPr>
      <w:ind w:left="720"/>
      <w:contextualSpacing/>
    </w:pPr>
  </w:style>
  <w:style w:type="paragraph" w:styleId="Header">
    <w:name w:val="header"/>
    <w:basedOn w:val="Normal"/>
    <w:link w:val="HeaderChar"/>
    <w:uiPriority w:val="99"/>
    <w:unhideWhenUsed/>
    <w:rsid w:val="00FC41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41D4"/>
  </w:style>
  <w:style w:type="paragraph" w:styleId="Footer">
    <w:name w:val="footer"/>
    <w:basedOn w:val="Normal"/>
    <w:link w:val="FooterChar"/>
    <w:uiPriority w:val="99"/>
    <w:unhideWhenUsed/>
    <w:rsid w:val="00FC41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41D4"/>
  </w:style>
  <w:style w:type="character" w:customStyle="1" w:styleId="Heading1Char">
    <w:name w:val="Heading 1 Char"/>
    <w:basedOn w:val="DefaultParagraphFont"/>
    <w:link w:val="Heading1"/>
    <w:uiPriority w:val="9"/>
    <w:rsid w:val="004F3D4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C2B1B"/>
    <w:rPr>
      <w:rFonts w:ascii="Times New Roman" w:eastAsiaTheme="majorEastAsia" w:hAnsi="Times New Roman" w:cs="Times New Roman"/>
      <w:b/>
      <w:bCs/>
      <w:i/>
      <w:sz w:val="24"/>
      <w:szCs w:val="24"/>
      <w:lang w:val="en-GB"/>
    </w:rPr>
  </w:style>
  <w:style w:type="paragraph" w:styleId="TOCHeading">
    <w:name w:val="TOC Heading"/>
    <w:basedOn w:val="Heading1"/>
    <w:next w:val="Normal"/>
    <w:uiPriority w:val="39"/>
    <w:unhideWhenUsed/>
    <w:qFormat/>
    <w:rsid w:val="004F3D47"/>
    <w:pPr>
      <w:outlineLvl w:val="9"/>
    </w:pPr>
  </w:style>
  <w:style w:type="paragraph" w:styleId="TOC1">
    <w:name w:val="toc 1"/>
    <w:basedOn w:val="Normal"/>
    <w:next w:val="Normal"/>
    <w:autoRedefine/>
    <w:uiPriority w:val="39"/>
    <w:unhideWhenUsed/>
    <w:rsid w:val="004F3D47"/>
    <w:pPr>
      <w:spacing w:after="100"/>
    </w:pPr>
  </w:style>
  <w:style w:type="paragraph" w:styleId="TOC2">
    <w:name w:val="toc 2"/>
    <w:basedOn w:val="Normal"/>
    <w:next w:val="Normal"/>
    <w:autoRedefine/>
    <w:uiPriority w:val="39"/>
    <w:unhideWhenUsed/>
    <w:rsid w:val="004F3D47"/>
    <w:pPr>
      <w:spacing w:after="100"/>
      <w:ind w:left="220"/>
    </w:pPr>
  </w:style>
  <w:style w:type="character" w:styleId="Hyperlink">
    <w:name w:val="Hyperlink"/>
    <w:basedOn w:val="DefaultParagraphFont"/>
    <w:uiPriority w:val="99"/>
    <w:unhideWhenUsed/>
    <w:rsid w:val="004F3D47"/>
    <w:rPr>
      <w:color w:val="0563C1" w:themeColor="hyperlink"/>
      <w:u w:val="single"/>
    </w:rPr>
  </w:style>
  <w:style w:type="paragraph" w:styleId="NoSpacing">
    <w:name w:val="No Spacing"/>
    <w:uiPriority w:val="1"/>
    <w:qFormat/>
    <w:rsid w:val="002B5EB6"/>
    <w:pPr>
      <w:spacing w:after="0" w:line="240" w:lineRule="auto"/>
    </w:pPr>
    <w:rPr>
      <w:lang w:val="en-GB"/>
    </w:rPr>
  </w:style>
  <w:style w:type="paragraph" w:styleId="BalloonText">
    <w:name w:val="Balloon Text"/>
    <w:basedOn w:val="Normal"/>
    <w:link w:val="BalloonTextChar"/>
    <w:uiPriority w:val="99"/>
    <w:semiHidden/>
    <w:unhideWhenUsed/>
    <w:rsid w:val="00857C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C79"/>
    <w:rPr>
      <w:rFonts w:ascii="Segoe UI" w:hAnsi="Segoe UI" w:cs="Segoe UI"/>
      <w:sz w:val="18"/>
      <w:szCs w:val="18"/>
    </w:rPr>
  </w:style>
  <w:style w:type="character" w:styleId="CommentReference">
    <w:name w:val="annotation reference"/>
    <w:basedOn w:val="DefaultParagraphFont"/>
    <w:uiPriority w:val="99"/>
    <w:semiHidden/>
    <w:unhideWhenUsed/>
    <w:rsid w:val="00C11FF5"/>
    <w:rPr>
      <w:sz w:val="16"/>
      <w:szCs w:val="16"/>
    </w:rPr>
  </w:style>
  <w:style w:type="paragraph" w:styleId="CommentText">
    <w:name w:val="annotation text"/>
    <w:basedOn w:val="Normal"/>
    <w:link w:val="CommentTextChar"/>
    <w:uiPriority w:val="99"/>
    <w:semiHidden/>
    <w:unhideWhenUsed/>
    <w:rsid w:val="00C11FF5"/>
    <w:pPr>
      <w:spacing w:line="240" w:lineRule="auto"/>
    </w:pPr>
    <w:rPr>
      <w:sz w:val="20"/>
      <w:szCs w:val="20"/>
    </w:rPr>
  </w:style>
  <w:style w:type="character" w:customStyle="1" w:styleId="CommentTextChar">
    <w:name w:val="Comment Text Char"/>
    <w:basedOn w:val="DefaultParagraphFont"/>
    <w:link w:val="CommentText"/>
    <w:uiPriority w:val="99"/>
    <w:semiHidden/>
    <w:rsid w:val="00C11FF5"/>
    <w:rPr>
      <w:sz w:val="20"/>
      <w:szCs w:val="20"/>
    </w:rPr>
  </w:style>
  <w:style w:type="paragraph" w:styleId="CommentSubject">
    <w:name w:val="annotation subject"/>
    <w:basedOn w:val="CommentText"/>
    <w:next w:val="CommentText"/>
    <w:link w:val="CommentSubjectChar"/>
    <w:uiPriority w:val="99"/>
    <w:semiHidden/>
    <w:unhideWhenUsed/>
    <w:rsid w:val="00C11FF5"/>
    <w:rPr>
      <w:b/>
      <w:bCs/>
    </w:rPr>
  </w:style>
  <w:style w:type="character" w:customStyle="1" w:styleId="CommentSubjectChar">
    <w:name w:val="Comment Subject Char"/>
    <w:basedOn w:val="CommentTextChar"/>
    <w:link w:val="CommentSubject"/>
    <w:uiPriority w:val="99"/>
    <w:semiHidden/>
    <w:rsid w:val="00C11FF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ritage.org/index/country/kiribati"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F9A709-3947-40C8-81AB-7D073D9F1EBE}">
  <ds:schemaRefs>
    <ds:schemaRef ds:uri="http://schemas.openxmlformats.org/officeDocument/2006/bibliography"/>
  </ds:schemaRefs>
</ds:datastoreItem>
</file>

<file path=customXml/itemProps2.xml><?xml version="1.0" encoding="utf-8"?>
<ds:datastoreItem xmlns:ds="http://schemas.openxmlformats.org/officeDocument/2006/customXml" ds:itemID="{5ED4E66B-689B-4DF4-9A6E-7B1C784C6EF1}"/>
</file>

<file path=customXml/itemProps3.xml><?xml version="1.0" encoding="utf-8"?>
<ds:datastoreItem xmlns:ds="http://schemas.openxmlformats.org/officeDocument/2006/customXml" ds:itemID="{1802F026-131E-4F00-B04A-FD966E6F927E}"/>
</file>

<file path=customXml/itemProps4.xml><?xml version="1.0" encoding="utf-8"?>
<ds:datastoreItem xmlns:ds="http://schemas.openxmlformats.org/officeDocument/2006/customXml" ds:itemID="{2111336F-249E-4C26-8620-2B4B0DCB853B}"/>
</file>

<file path=docProps/app.xml><?xml version="1.0" encoding="utf-8"?>
<Properties xmlns="http://schemas.openxmlformats.org/officeDocument/2006/extended-properties" xmlns:vt="http://schemas.openxmlformats.org/officeDocument/2006/docPropsVTypes">
  <Template>Normal</Template>
  <TotalTime>0</TotalTime>
  <Pages>15</Pages>
  <Words>5209</Words>
  <Characters>29696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COORDINATOR</dc:creator>
  <cp:lastModifiedBy>COORDINATOR</cp:lastModifiedBy>
  <cp:revision>2</cp:revision>
  <cp:lastPrinted>2020-01-14T01:12:00Z</cp:lastPrinted>
  <dcterms:created xsi:type="dcterms:W3CDTF">2020-01-20T05:19:00Z</dcterms:created>
  <dcterms:modified xsi:type="dcterms:W3CDTF">2020-01-20T05:19:00Z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