
<file path=[Content_Types].xml><?xml version="1.0" encoding="utf-8"?>
<Types xmlns="http://schemas.openxmlformats.org/package/2006/content-types">
  <Default Extension="rels" ContentType="application/vnd.openxmlformats-package.relationships+xml"/>
  <Default Extension="xml" ContentType="application/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91st Session of the UN Committee on the Elimination of Discrimination against Women</w:t>
      </w:r>
    </w:p>
    <w:p w:rsidR="00000000" w:rsidDel="00000000" w:rsidP="00000000" w:rsidRDefault="00000000" w:rsidRPr="00000000" w14:paraId="00000002">
      <w:pPr>
        <w:spacing w:line="276"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3">
      <w:pPr>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Closing Remarks</w:t>
      </w:r>
    </w:p>
    <w:p w:rsidR="00000000" w:rsidDel="00000000" w:rsidP="00000000" w:rsidRDefault="00000000" w:rsidRPr="00000000" w14:paraId="00000004">
      <w:pPr>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5">
      <w:pPr>
        <w:jc w:val="right"/>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24 June 2024</w:t>
      </w:r>
    </w:p>
    <w:p w:rsidR="00000000" w:rsidDel="00000000" w:rsidP="00000000" w:rsidRDefault="00000000" w:rsidRPr="00000000" w14:paraId="00000006">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7">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Madame Chair, distinguished Members of the Committee,</w:t>
      </w:r>
    </w:p>
    <w:p w:rsidR="00000000" w:rsidDel="00000000" w:rsidP="00000000" w:rsidRDefault="00000000" w:rsidRPr="00000000" w14:paraId="00000008">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appreciate the opportunity to engage with the Committee, and hear from the esteemed Members who have raised critical concerns, and the members of the distinguished delegation who have provided essential updates on the situation of Afghanistan’s women and girls. Through this process, this Committee has created a vital pathway to help ensure they are heard. As we look ahead, it remains critical that women inside Afghanistan, particularly those working on the ground in local communities, are actively encouraged and supported to participate meaningfully.</w:t>
      </w:r>
    </w:p>
    <w:p w:rsidR="00000000" w:rsidDel="00000000" w:rsidP="00000000" w:rsidRDefault="00000000" w:rsidRPr="00000000" w14:paraId="0000000A">
      <w:pPr>
        <w:spacing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B">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dialogue today, alongside the report, offers us all a foundation upon which to act. Through concrete and principled recommendations, we can collectively guide the concluding observations. It is only through a coordinated, inclusive, and sustained international response that an effective way forward can be paved. </w:t>
      </w:r>
    </w:p>
    <w:p w:rsidR="00000000" w:rsidDel="00000000" w:rsidP="00000000" w:rsidRDefault="00000000" w:rsidRPr="00000000" w14:paraId="0000000C">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D">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Since August 2021, the situation for Afghanistan’s women and girls has deteriorated into a system of gender apartheid - a widespread, institutionalised framework of oppression that goes against every substantive article of CEDAW. </w:t>
      </w:r>
    </w:p>
    <w:p w:rsidR="00000000" w:rsidDel="00000000" w:rsidP="00000000" w:rsidRDefault="00000000" w:rsidRPr="00000000" w14:paraId="0000000E">
      <w:pPr>
        <w:spacing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F">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discussion today has underscored a range of crucial themes - from the systematic human rights abuses against women and girls to the structural barriers they continue to face. </w:t>
      </w:r>
    </w:p>
    <w:p w:rsidR="00000000" w:rsidDel="00000000" w:rsidP="00000000" w:rsidRDefault="00000000" w:rsidRPr="00000000" w14:paraId="00000010">
      <w:pPr>
        <w:spacing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Afghanistan’s women and girls may be denied their dignity - yet they are the strongest advocates of human rights. </w:t>
      </w:r>
    </w:p>
    <w:p w:rsidR="00000000" w:rsidDel="00000000" w:rsidP="00000000" w:rsidRDefault="00000000" w:rsidRPr="00000000" w14:paraId="00000012">
      <w:pPr>
        <w:spacing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may be denied their agency - yet they are agents of change. </w:t>
      </w:r>
    </w:p>
    <w:p w:rsidR="00000000" w:rsidDel="00000000" w:rsidP="00000000" w:rsidRDefault="00000000" w:rsidRPr="00000000" w14:paraId="00000014">
      <w:pPr>
        <w:spacing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5">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may be denied their freedom - yet they are fearless fighters of freedom.  </w:t>
      </w:r>
    </w:p>
    <w:p w:rsidR="00000000" w:rsidDel="00000000" w:rsidP="00000000" w:rsidRDefault="00000000" w:rsidRPr="00000000" w14:paraId="00000016">
      <w:pPr>
        <w:spacing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7">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may be denied their education - yet they have not lost their drive to dream. </w:t>
      </w:r>
    </w:p>
    <w:p w:rsidR="00000000" w:rsidDel="00000000" w:rsidP="00000000" w:rsidRDefault="00000000" w:rsidRPr="00000000" w14:paraId="00000018">
      <w:pPr>
        <w:spacing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9">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may be denied their participation in political, public, economic, social, and cultural life - yet they are the key to a transformation of a society, one that fully promotes gender equality and protects women’s rights. </w:t>
      </w:r>
    </w:p>
    <w:p w:rsidR="00000000" w:rsidDel="00000000" w:rsidP="00000000" w:rsidRDefault="00000000" w:rsidRPr="00000000" w14:paraId="0000001A">
      <w:pPr>
        <w:spacing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B">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may be denied their voice - yet they are the brave authors of a brighter future in Afghanistan. </w:t>
      </w:r>
    </w:p>
    <w:p w:rsidR="00000000" w:rsidDel="00000000" w:rsidP="00000000" w:rsidRDefault="00000000" w:rsidRPr="00000000" w14:paraId="0000001C">
      <w:pPr>
        <w:spacing w:line="276"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D">
      <w:pPr>
        <w:widowControl w:val="0"/>
        <w:spacing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It is time to honor their courage with action. </w:t>
      </w:r>
    </w:p>
    <w:p w:rsidR="00000000" w:rsidDel="00000000" w:rsidP="00000000" w:rsidRDefault="00000000" w:rsidRPr="00000000" w14:paraId="0000001E">
      <w:pPr>
        <w:spacing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F">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finally urge the Committee to consider the  following recommendations, as a basis for its concluding observations: </w:t>
      </w:r>
    </w:p>
    <w:p w:rsidR="00000000" w:rsidDel="00000000" w:rsidP="00000000" w:rsidRDefault="00000000" w:rsidRPr="00000000" w14:paraId="00000020">
      <w:pPr>
        <w:spacing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1">
      <w:pPr>
        <w:widowControl w:val="0"/>
        <w:numPr>
          <w:ilvl w:val="1"/>
          <w:numId w:val="1"/>
        </w:numPr>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For the Committee on the Elimination of Discrimination against Women:</w:t>
      </w:r>
      <w:r w:rsidDel="00000000" w:rsidR="00000000" w:rsidRPr="00000000">
        <w:rPr>
          <w:rFonts w:ascii="Times New Roman" w:cs="Times New Roman" w:eastAsia="Times New Roman" w:hAnsi="Times New Roman"/>
          <w:sz w:val="24"/>
          <w:szCs w:val="24"/>
          <w:rtl w:val="0"/>
        </w:rPr>
        <w:t xml:space="preserve"> adopt or expand its procedures in response to the critical situation of women in Afghanistan, including, but not limited to: cooperation and coordination with the Committee on the Rights of Persons with Disabilities, which allows for individual complaints and the inquiry procedure;</w:t>
      </w:r>
    </w:p>
    <w:p w:rsidR="00000000" w:rsidDel="00000000" w:rsidP="00000000" w:rsidRDefault="00000000" w:rsidRPr="00000000" w14:paraId="00000022">
      <w:pPr>
        <w:widowControl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3">
      <w:pPr>
        <w:widowControl w:val="0"/>
        <w:numPr>
          <w:ilvl w:val="1"/>
          <w:numId w:val="1"/>
        </w:numPr>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For States: </w:t>
      </w:r>
      <w:r w:rsidDel="00000000" w:rsidR="00000000" w:rsidRPr="00000000">
        <w:rPr>
          <w:rFonts w:ascii="Times New Roman" w:cs="Times New Roman" w:eastAsia="Times New Roman" w:hAnsi="Times New Roman"/>
          <w:sz w:val="24"/>
          <w:szCs w:val="24"/>
          <w:rtl w:val="0"/>
        </w:rPr>
        <w:t xml:space="preserve">Establish a gender-response international investigative and accountability mechanism; </w:t>
      </w:r>
    </w:p>
    <w:p w:rsidR="00000000" w:rsidDel="00000000" w:rsidP="00000000" w:rsidRDefault="00000000" w:rsidRPr="00000000" w14:paraId="00000024">
      <w:pPr>
        <w:widowControl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5">
      <w:pPr>
        <w:widowControl w:val="0"/>
        <w:numPr>
          <w:ilvl w:val="1"/>
          <w:numId w:val="2"/>
        </w:numPr>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For the entire human rights system: </w:t>
      </w:r>
      <w:r w:rsidDel="00000000" w:rsidR="00000000" w:rsidRPr="00000000">
        <w:rPr>
          <w:rFonts w:ascii="Times New Roman" w:cs="Times New Roman" w:eastAsia="Times New Roman" w:hAnsi="Times New Roman"/>
          <w:sz w:val="24"/>
          <w:szCs w:val="24"/>
          <w:rtl w:val="0"/>
        </w:rPr>
        <w:t xml:space="preserve">Ensure improved coordination across the United Nations system, civil society organizations, judicial mechanisms and relevant authorities, with a view to promoting and protecting human rights, adopting a consistent, coherent, collective, effective, principled, united, human rights-centred and gender integrated approach forward.</w:t>
      </w:r>
    </w:p>
    <w:p w:rsidR="00000000" w:rsidDel="00000000" w:rsidP="00000000" w:rsidRDefault="00000000" w:rsidRPr="00000000" w14:paraId="00000026">
      <w:pPr>
        <w:widowControl w:val="0"/>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7">
      <w:pPr>
        <w:widowControl w:val="0"/>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time to listen, to support, and to stand in solidarity with the women and girls of Afghanistan. They must be at the center of every solution, every strategy, and every step forward. </w:t>
      </w:r>
    </w:p>
    <w:p w:rsidR="00000000" w:rsidDel="00000000" w:rsidP="00000000" w:rsidRDefault="00000000" w:rsidRPr="00000000" w14:paraId="00000028">
      <w:pPr>
        <w:widowControl w:val="0"/>
        <w:spacing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9">
      <w:pPr>
        <w:widowControl w:val="0"/>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one woman expressed: </w:t>
      </w:r>
      <w:r w:rsidDel="00000000" w:rsidR="00000000" w:rsidRPr="00000000">
        <w:rPr>
          <w:rFonts w:ascii="Times New Roman" w:cs="Times New Roman" w:eastAsia="Times New Roman" w:hAnsi="Times New Roman"/>
          <w:i w:val="1"/>
          <w:sz w:val="24"/>
          <w:szCs w:val="24"/>
          <w:rtl w:val="0"/>
        </w:rPr>
        <w:t xml:space="preserve">"You can cut down the flower, but nothing can stop the coming of the spring."</w:t>
      </w:r>
      <w:r w:rsidDel="00000000" w:rsidR="00000000" w:rsidRPr="00000000">
        <w:rPr>
          <w:rtl w:val="0"/>
        </w:rPr>
      </w:r>
    </w:p>
    <w:p w:rsidR="00000000" w:rsidDel="00000000" w:rsidP="00000000" w:rsidRDefault="00000000" w:rsidRPr="00000000" w14:paraId="0000002A">
      <w:pPr>
        <w:widowControl w:val="0"/>
        <w:spacing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B">
      <w:pPr>
        <w:widowControl w:val="0"/>
        <w:spacing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 thank you.</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fontTable" Target="fontTable.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customXml" Target="../customXml/item1.xml"/><Relationship Id="rId5" Type="http://schemas.openxmlformats.org/officeDocument/2006/relationships/styles" Target="styles.xml"/><Relationship Id="rId4"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2025-06-24T13:34:53+00:00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57BB4FF-7266-4B81-99DB-CD5733FACF4A}"/>
</file>

<file path=customXml/itemProps2.xml><?xml version="1.0" encoding="utf-8"?>
<ds:datastoreItem xmlns:ds="http://schemas.openxmlformats.org/officeDocument/2006/customXml" ds:itemID="{1F816D89-0CC3-4A24-9339-EAADF92905DA}"/>
</file>

<file path=customXml/itemProps3.xml><?xml version="1.0" encoding="utf-8"?>
<ds:datastoreItem xmlns:ds="http://schemas.openxmlformats.org/officeDocument/2006/customXml" ds:itemID="{69259F86-D360-4ACF-BF42-0723B4B5B200}"/>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