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5820D" w14:textId="77777777" w:rsidR="007E14F9" w:rsidRDefault="007E14F9" w:rsidP="00483C60">
      <w:pPr>
        <w:spacing w:line="276" w:lineRule="auto"/>
        <w:rPr>
          <w:rFonts w:ascii="Times New Roman" w:hAnsi="Times New Roman" w:cs="Times New Roman"/>
          <w:sz w:val="44"/>
          <w:szCs w:val="44"/>
          <w:lang w:val="en-US"/>
        </w:rPr>
      </w:pPr>
    </w:p>
    <w:p w14:paraId="298193EE" w14:textId="76A52125" w:rsidR="00E7732E" w:rsidRPr="000036C1" w:rsidRDefault="000B6D8C" w:rsidP="00483C60">
      <w:pPr>
        <w:spacing w:line="276" w:lineRule="auto"/>
        <w:rPr>
          <w:rFonts w:ascii="Times New Roman" w:hAnsi="Times New Roman" w:cs="Times New Roman"/>
          <w:sz w:val="44"/>
          <w:szCs w:val="44"/>
          <w:lang w:val="en-US"/>
        </w:rPr>
      </w:pPr>
      <w:r w:rsidRPr="000036C1">
        <w:rPr>
          <w:rFonts w:ascii="Times New Roman" w:hAnsi="Times New Roman" w:cs="Times New Roman"/>
          <w:sz w:val="44"/>
          <w:szCs w:val="44"/>
          <w:lang w:val="en-US"/>
        </w:rPr>
        <w:t xml:space="preserve">Report on the Situation of </w:t>
      </w:r>
      <w:r w:rsidR="00503BA1">
        <w:rPr>
          <w:rFonts w:ascii="Times New Roman" w:hAnsi="Times New Roman" w:cs="Times New Roman"/>
          <w:sz w:val="44"/>
          <w:szCs w:val="44"/>
          <w:lang w:val="en-US"/>
        </w:rPr>
        <w:t xml:space="preserve">LGBTIQ* </w:t>
      </w:r>
      <w:r w:rsidR="007E1EC5">
        <w:rPr>
          <w:rFonts w:ascii="Times New Roman" w:hAnsi="Times New Roman" w:cs="Times New Roman"/>
          <w:sz w:val="44"/>
          <w:szCs w:val="44"/>
          <w:lang w:val="en-US"/>
        </w:rPr>
        <w:t>Children and Youth</w:t>
      </w:r>
      <w:r w:rsidRPr="000036C1">
        <w:rPr>
          <w:rFonts w:ascii="Times New Roman" w:hAnsi="Times New Roman" w:cs="Times New Roman"/>
          <w:sz w:val="44"/>
          <w:szCs w:val="44"/>
          <w:lang w:val="en-US"/>
        </w:rPr>
        <w:t xml:space="preserve"> in Germany</w:t>
      </w:r>
    </w:p>
    <w:p w14:paraId="59D6D74B" w14:textId="220E3948" w:rsidR="000B6D8C" w:rsidRDefault="000B6D8C" w:rsidP="00483C60">
      <w:pPr>
        <w:spacing w:line="276" w:lineRule="auto"/>
        <w:rPr>
          <w:rFonts w:ascii="Times New Roman" w:hAnsi="Times New Roman" w:cs="Times New Roman"/>
          <w:lang w:val="en-US"/>
        </w:rPr>
      </w:pPr>
    </w:p>
    <w:p w14:paraId="0B84CEA1" w14:textId="4A2B3535" w:rsidR="00252497" w:rsidRDefault="000B6D8C" w:rsidP="00483C60">
      <w:pPr>
        <w:spacing w:line="276" w:lineRule="auto"/>
        <w:rPr>
          <w:rFonts w:ascii="Times New Roman" w:hAnsi="Times New Roman" w:cs="Times New Roman"/>
          <w:lang w:val="en-US"/>
        </w:rPr>
      </w:pPr>
      <w:r>
        <w:rPr>
          <w:rFonts w:ascii="Times New Roman" w:hAnsi="Times New Roman" w:cs="Times New Roman"/>
          <w:lang w:val="en-US"/>
        </w:rPr>
        <w:t>Submitted for consideration at the 64</w:t>
      </w:r>
      <w:r w:rsidRPr="000B6D8C">
        <w:rPr>
          <w:rFonts w:ascii="Times New Roman" w:hAnsi="Times New Roman" w:cs="Times New Roman"/>
          <w:vertAlign w:val="superscript"/>
          <w:lang w:val="en-US"/>
        </w:rPr>
        <w:t>th</w:t>
      </w:r>
      <w:r>
        <w:rPr>
          <w:rFonts w:ascii="Times New Roman" w:hAnsi="Times New Roman" w:cs="Times New Roman"/>
          <w:lang w:val="en-US"/>
        </w:rPr>
        <w:t xml:space="preserve"> Session of the Committee on Economic, Social and Cultural Rights, September to October 2018</w:t>
      </w:r>
    </w:p>
    <w:p w14:paraId="45512F7C" w14:textId="56977B85" w:rsidR="007E14F9" w:rsidRDefault="007E14F9" w:rsidP="00483C60">
      <w:pPr>
        <w:spacing w:line="276" w:lineRule="auto"/>
        <w:rPr>
          <w:rFonts w:ascii="Times New Roman" w:hAnsi="Times New Roman" w:cs="Times New Roman"/>
          <w:lang w:val="en-US"/>
        </w:rPr>
      </w:pPr>
    </w:p>
    <w:p w14:paraId="0C6A7523" w14:textId="6B1C6EB1" w:rsidR="007E14F9" w:rsidRDefault="007E14F9" w:rsidP="00483C60">
      <w:pPr>
        <w:spacing w:line="276" w:lineRule="auto"/>
        <w:rPr>
          <w:rFonts w:ascii="Times New Roman" w:hAnsi="Times New Roman" w:cs="Times New Roman"/>
          <w:lang w:val="en-US"/>
        </w:rPr>
      </w:pPr>
    </w:p>
    <w:p w14:paraId="3CCF783C" w14:textId="77777777" w:rsidR="007E14F9" w:rsidRDefault="007E14F9" w:rsidP="00483C60">
      <w:pPr>
        <w:spacing w:line="276" w:lineRule="auto"/>
        <w:rPr>
          <w:rFonts w:ascii="Times New Roman" w:hAnsi="Times New Roman" w:cs="Times New Roman"/>
          <w:lang w:val="en-US"/>
        </w:rPr>
      </w:pPr>
    </w:p>
    <w:p w14:paraId="75E22A0A" w14:textId="77777777" w:rsidR="00684679" w:rsidRDefault="00684679" w:rsidP="00483C60">
      <w:pPr>
        <w:spacing w:line="276" w:lineRule="auto"/>
        <w:rPr>
          <w:rFonts w:ascii="Times New Roman" w:hAnsi="Times New Roman" w:cs="Times New Roman"/>
          <w:lang w:val="en-US"/>
        </w:rPr>
      </w:pPr>
    </w:p>
    <w:p w14:paraId="71C6916C" w14:textId="374F3CF4" w:rsidR="000B6D8C" w:rsidRPr="00433A24" w:rsidRDefault="000B6D8C" w:rsidP="00483C60">
      <w:pPr>
        <w:spacing w:line="276" w:lineRule="auto"/>
        <w:rPr>
          <w:rFonts w:ascii="Times New Roman" w:hAnsi="Times New Roman" w:cs="Times New Roman"/>
          <w:sz w:val="21"/>
          <w:szCs w:val="21"/>
          <w:lang w:val="en-US"/>
        </w:rPr>
      </w:pPr>
      <w:r w:rsidRPr="00433A24">
        <w:rPr>
          <w:rFonts w:ascii="Times New Roman" w:hAnsi="Times New Roman" w:cs="Times New Roman"/>
          <w:sz w:val="21"/>
          <w:szCs w:val="21"/>
          <w:u w:val="single"/>
          <w:lang w:val="en-US"/>
        </w:rPr>
        <w:t>Submitted by</w:t>
      </w:r>
      <w:r w:rsidRPr="00433A24">
        <w:rPr>
          <w:rFonts w:ascii="Times New Roman" w:hAnsi="Times New Roman" w:cs="Times New Roman"/>
          <w:sz w:val="21"/>
          <w:szCs w:val="21"/>
          <w:lang w:val="en-US"/>
        </w:rPr>
        <w:t xml:space="preserve">: </w:t>
      </w:r>
    </w:p>
    <w:p w14:paraId="64EEBA4B" w14:textId="77777777" w:rsidR="000B6D8C" w:rsidRPr="00433A24" w:rsidRDefault="000B6D8C" w:rsidP="00483C60">
      <w:pPr>
        <w:spacing w:line="276" w:lineRule="auto"/>
        <w:rPr>
          <w:rFonts w:ascii="Times New Roman" w:hAnsi="Times New Roman" w:cs="Times New Roman"/>
          <w:sz w:val="21"/>
          <w:szCs w:val="21"/>
          <w:lang w:val="en-US"/>
        </w:rPr>
      </w:pPr>
    </w:p>
    <w:p w14:paraId="47833A7A" w14:textId="16848F34" w:rsidR="000B6D8C" w:rsidRPr="00433A24" w:rsidRDefault="000B6D8C" w:rsidP="000B6D8C">
      <w:pPr>
        <w:spacing w:line="276" w:lineRule="auto"/>
        <w:rPr>
          <w:rFonts w:ascii="Times New Roman" w:hAnsi="Times New Roman" w:cs="Times New Roman"/>
          <w:sz w:val="21"/>
          <w:szCs w:val="21"/>
          <w:lang w:val="en-US"/>
        </w:rPr>
      </w:pPr>
      <w:bookmarkStart w:id="0" w:name="_GoBack"/>
      <w:r w:rsidRPr="00433A24">
        <w:rPr>
          <w:rFonts w:ascii="Times New Roman" w:hAnsi="Times New Roman" w:cs="Times New Roman"/>
          <w:sz w:val="21"/>
          <w:szCs w:val="21"/>
          <w:lang w:val="en-US"/>
        </w:rPr>
        <w:t xml:space="preserve">Youth Network Lambda – </w:t>
      </w:r>
      <w:r w:rsidR="00AE4598" w:rsidRPr="00433A24">
        <w:rPr>
          <w:rFonts w:ascii="Times New Roman" w:hAnsi="Times New Roman" w:cs="Times New Roman"/>
          <w:sz w:val="21"/>
          <w:szCs w:val="21"/>
          <w:lang w:val="en-US"/>
        </w:rPr>
        <w:t>Jugendnetzwerk Lambda e.V.</w:t>
      </w:r>
    </w:p>
    <w:bookmarkEnd w:id="0"/>
    <w:p w14:paraId="62F552CE" w14:textId="1065B9B0" w:rsidR="000B6D8C" w:rsidRPr="00433A24" w:rsidRDefault="000B6D8C" w:rsidP="000B6D8C">
      <w:pPr>
        <w:spacing w:line="276" w:lineRule="auto"/>
        <w:rPr>
          <w:rFonts w:ascii="Times New Roman" w:hAnsi="Times New Roman" w:cs="Times New Roman"/>
          <w:sz w:val="21"/>
          <w:szCs w:val="21"/>
          <w:lang w:val="de-DE"/>
        </w:rPr>
      </w:pPr>
      <w:r w:rsidRPr="00433A24">
        <w:rPr>
          <w:rFonts w:ascii="Times New Roman" w:hAnsi="Times New Roman" w:cs="Times New Roman"/>
          <w:sz w:val="21"/>
          <w:szCs w:val="21"/>
          <w:lang w:val="de-DE"/>
        </w:rPr>
        <w:t>Schillerstraße 7, 99096 Erfurt, Germany</w:t>
      </w:r>
    </w:p>
    <w:p w14:paraId="78769780" w14:textId="04246EA1" w:rsidR="000B6D8C" w:rsidRPr="00433A24" w:rsidRDefault="000B6D8C" w:rsidP="000B6D8C">
      <w:pPr>
        <w:spacing w:line="276" w:lineRule="auto"/>
        <w:rPr>
          <w:rFonts w:ascii="Times New Roman" w:hAnsi="Times New Roman" w:cs="Times New Roman"/>
          <w:sz w:val="21"/>
          <w:szCs w:val="21"/>
          <w:lang w:val="de-DE"/>
        </w:rPr>
      </w:pPr>
      <w:r w:rsidRPr="00433A24">
        <w:rPr>
          <w:rFonts w:ascii="Times New Roman" w:hAnsi="Times New Roman" w:cs="Times New Roman"/>
          <w:sz w:val="21"/>
          <w:szCs w:val="21"/>
          <w:lang w:val="de-DE"/>
        </w:rPr>
        <w:t>www.lambda-online.de</w:t>
      </w:r>
    </w:p>
    <w:p w14:paraId="1B63085B" w14:textId="10C8A6FC" w:rsidR="00E7732E" w:rsidRPr="00433A24" w:rsidRDefault="00E7732E" w:rsidP="00483C60">
      <w:pPr>
        <w:spacing w:line="276" w:lineRule="auto"/>
        <w:rPr>
          <w:rFonts w:ascii="Times New Roman" w:hAnsi="Times New Roman" w:cs="Times New Roman"/>
          <w:sz w:val="21"/>
          <w:szCs w:val="21"/>
          <w:lang w:val="de-DE"/>
        </w:rPr>
      </w:pPr>
    </w:p>
    <w:p w14:paraId="7CBACB03" w14:textId="42050D55" w:rsidR="00252497" w:rsidRPr="00433A24" w:rsidRDefault="000036C1" w:rsidP="00483C60">
      <w:pPr>
        <w:spacing w:line="276" w:lineRule="auto"/>
        <w:rPr>
          <w:rFonts w:ascii="Times New Roman" w:hAnsi="Times New Roman" w:cs="Times New Roman"/>
          <w:sz w:val="21"/>
          <w:szCs w:val="21"/>
          <w:lang w:val="de-DE"/>
        </w:rPr>
      </w:pPr>
      <w:r w:rsidRPr="00433A24">
        <w:rPr>
          <w:rFonts w:ascii="Times New Roman" w:hAnsi="Times New Roman" w:cs="Times New Roman"/>
          <w:noProof/>
          <w:sz w:val="21"/>
          <w:szCs w:val="21"/>
          <w:lang w:eastAsia="en-GB"/>
        </w:rPr>
        <w:drawing>
          <wp:inline distT="0" distB="0" distL="0" distR="0" wp14:anchorId="56DD587C" wp14:editId="7FBCF588">
            <wp:extent cx="2875850" cy="43542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da-Logo Ball links - Dunkelblau positiv.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8845" cy="435881"/>
                    </a:xfrm>
                    <a:prstGeom prst="rect">
                      <a:avLst/>
                    </a:prstGeom>
                  </pic:spPr>
                </pic:pic>
              </a:graphicData>
            </a:graphic>
          </wp:inline>
        </w:drawing>
      </w:r>
    </w:p>
    <w:p w14:paraId="7473AB81" w14:textId="14875BF1" w:rsidR="000B6D8C" w:rsidRPr="00433A24" w:rsidRDefault="000B6D8C" w:rsidP="00483C60">
      <w:pPr>
        <w:spacing w:line="276" w:lineRule="auto"/>
        <w:rPr>
          <w:rFonts w:ascii="Times New Roman" w:hAnsi="Times New Roman" w:cs="Times New Roman"/>
          <w:sz w:val="21"/>
          <w:szCs w:val="21"/>
          <w:lang w:val="de-DE"/>
        </w:rPr>
      </w:pPr>
    </w:p>
    <w:p w14:paraId="11DFF525" w14:textId="158DAA3C" w:rsidR="000036C1" w:rsidRPr="00433A24" w:rsidRDefault="000B6D8C" w:rsidP="00483C60">
      <w:pPr>
        <w:spacing w:line="276" w:lineRule="auto"/>
        <w:rPr>
          <w:rFonts w:ascii="Times New Roman" w:hAnsi="Times New Roman" w:cs="Times New Roman"/>
          <w:sz w:val="21"/>
          <w:szCs w:val="21"/>
          <w:lang w:val="en-US"/>
        </w:rPr>
      </w:pPr>
      <w:r w:rsidRPr="00433A24">
        <w:rPr>
          <w:rFonts w:ascii="Times New Roman" w:hAnsi="Times New Roman" w:cs="Times New Roman"/>
          <w:sz w:val="21"/>
          <w:szCs w:val="21"/>
          <w:lang w:val="en-US"/>
        </w:rPr>
        <w:t xml:space="preserve">The German youth network Lambda advocates </w:t>
      </w:r>
      <w:r w:rsidR="00CB6B11" w:rsidRPr="00433A24">
        <w:rPr>
          <w:rFonts w:ascii="Times New Roman" w:hAnsi="Times New Roman" w:cs="Times New Roman"/>
          <w:sz w:val="21"/>
          <w:szCs w:val="21"/>
          <w:lang w:val="en-US"/>
        </w:rPr>
        <w:t xml:space="preserve">for </w:t>
      </w:r>
      <w:r w:rsidR="007434B8" w:rsidRPr="00433A24">
        <w:rPr>
          <w:rFonts w:ascii="Times New Roman" w:hAnsi="Times New Roman" w:cs="Times New Roman"/>
          <w:sz w:val="21"/>
          <w:szCs w:val="21"/>
          <w:lang w:val="en-US"/>
        </w:rPr>
        <w:t>the</w:t>
      </w:r>
      <w:r w:rsidRPr="00433A24">
        <w:rPr>
          <w:rFonts w:ascii="Times New Roman" w:hAnsi="Times New Roman" w:cs="Times New Roman"/>
          <w:sz w:val="21"/>
          <w:szCs w:val="21"/>
          <w:lang w:val="en-US"/>
        </w:rPr>
        <w:t xml:space="preserve"> interests of young lesbian</w:t>
      </w:r>
      <w:r w:rsidR="007434B8" w:rsidRPr="00433A24">
        <w:rPr>
          <w:rFonts w:ascii="Times New Roman" w:hAnsi="Times New Roman" w:cs="Times New Roman"/>
          <w:sz w:val="21"/>
          <w:szCs w:val="21"/>
          <w:lang w:val="en-US"/>
        </w:rPr>
        <w:t>s,</w:t>
      </w:r>
      <w:r w:rsidRPr="00433A24">
        <w:rPr>
          <w:rFonts w:ascii="Times New Roman" w:hAnsi="Times New Roman" w:cs="Times New Roman"/>
          <w:sz w:val="21"/>
          <w:szCs w:val="21"/>
          <w:lang w:val="en-US"/>
        </w:rPr>
        <w:t xml:space="preserve"> gay</w:t>
      </w:r>
      <w:r w:rsidR="007434B8" w:rsidRPr="00433A24">
        <w:rPr>
          <w:rFonts w:ascii="Times New Roman" w:hAnsi="Times New Roman" w:cs="Times New Roman"/>
          <w:sz w:val="21"/>
          <w:szCs w:val="21"/>
          <w:lang w:val="en-US"/>
        </w:rPr>
        <w:t>s</w:t>
      </w:r>
      <w:r w:rsidRPr="00433A24">
        <w:rPr>
          <w:rFonts w:ascii="Times New Roman" w:hAnsi="Times New Roman" w:cs="Times New Roman"/>
          <w:sz w:val="21"/>
          <w:szCs w:val="21"/>
          <w:lang w:val="en-US"/>
        </w:rPr>
        <w:t>, bisexual</w:t>
      </w:r>
      <w:r w:rsidR="007434B8" w:rsidRPr="00433A24">
        <w:rPr>
          <w:rFonts w:ascii="Times New Roman" w:hAnsi="Times New Roman" w:cs="Times New Roman"/>
          <w:sz w:val="21"/>
          <w:szCs w:val="21"/>
          <w:lang w:val="en-US"/>
        </w:rPr>
        <w:t>s, trans*, inter* and</w:t>
      </w:r>
      <w:r w:rsidRPr="00433A24">
        <w:rPr>
          <w:rFonts w:ascii="Times New Roman" w:hAnsi="Times New Roman" w:cs="Times New Roman"/>
          <w:sz w:val="21"/>
          <w:szCs w:val="21"/>
          <w:lang w:val="en-US"/>
        </w:rPr>
        <w:t xml:space="preserve"> queer</w:t>
      </w:r>
      <w:r w:rsidR="007434B8" w:rsidRPr="00433A24">
        <w:rPr>
          <w:rFonts w:ascii="Times New Roman" w:hAnsi="Times New Roman" w:cs="Times New Roman"/>
          <w:sz w:val="21"/>
          <w:szCs w:val="21"/>
          <w:lang w:val="en-US"/>
        </w:rPr>
        <w:t xml:space="preserve">s in society and politics. As a national umbrella to </w:t>
      </w:r>
      <w:r w:rsidR="00DB191F" w:rsidRPr="00433A24">
        <w:rPr>
          <w:rFonts w:ascii="Times New Roman" w:hAnsi="Times New Roman" w:cs="Times New Roman"/>
          <w:sz w:val="21"/>
          <w:szCs w:val="21"/>
          <w:lang w:val="en-US"/>
        </w:rPr>
        <w:t xml:space="preserve">five </w:t>
      </w:r>
      <w:r w:rsidR="007434B8" w:rsidRPr="00433A24">
        <w:rPr>
          <w:rFonts w:ascii="Times New Roman" w:hAnsi="Times New Roman" w:cs="Times New Roman"/>
          <w:sz w:val="21"/>
          <w:szCs w:val="21"/>
          <w:lang w:val="en-US"/>
        </w:rPr>
        <w:t xml:space="preserve">federal youth organizations, Lambda </w:t>
      </w:r>
      <w:r w:rsidR="00EB7BB2" w:rsidRPr="00433A24">
        <w:rPr>
          <w:rFonts w:ascii="Times New Roman" w:hAnsi="Times New Roman" w:cs="Times New Roman"/>
          <w:sz w:val="21"/>
          <w:szCs w:val="21"/>
          <w:lang w:val="en-US"/>
        </w:rPr>
        <w:t xml:space="preserve">also </w:t>
      </w:r>
      <w:r w:rsidR="007434B8" w:rsidRPr="00433A24">
        <w:rPr>
          <w:rFonts w:ascii="Times New Roman" w:hAnsi="Times New Roman" w:cs="Times New Roman"/>
          <w:sz w:val="21"/>
          <w:szCs w:val="21"/>
          <w:lang w:val="en-US"/>
        </w:rPr>
        <w:t xml:space="preserve">provides nation-wide counselling </w:t>
      </w:r>
      <w:r w:rsidR="00CB6B11" w:rsidRPr="00433A24">
        <w:rPr>
          <w:rFonts w:ascii="Times New Roman" w:hAnsi="Times New Roman" w:cs="Times New Roman"/>
          <w:sz w:val="21"/>
          <w:szCs w:val="21"/>
          <w:lang w:val="en-US"/>
        </w:rPr>
        <w:t>for LGBT</w:t>
      </w:r>
      <w:r w:rsidR="00DB191F" w:rsidRPr="00433A24">
        <w:rPr>
          <w:rFonts w:ascii="Times New Roman" w:hAnsi="Times New Roman" w:cs="Times New Roman"/>
          <w:sz w:val="21"/>
          <w:szCs w:val="21"/>
          <w:lang w:val="en-US"/>
        </w:rPr>
        <w:t>I</w:t>
      </w:r>
      <w:r w:rsidR="00252497" w:rsidRPr="00433A24">
        <w:rPr>
          <w:rFonts w:ascii="Times New Roman" w:hAnsi="Times New Roman" w:cs="Times New Roman"/>
          <w:sz w:val="21"/>
          <w:szCs w:val="21"/>
          <w:lang w:val="en-US"/>
        </w:rPr>
        <w:t>Q* youth, leisure opportunities and training for young activists.</w:t>
      </w:r>
      <w:r w:rsidR="00DB191F" w:rsidRPr="00433A24">
        <w:rPr>
          <w:rFonts w:ascii="Times New Roman" w:hAnsi="Times New Roman" w:cs="Times New Roman"/>
          <w:sz w:val="21"/>
          <w:szCs w:val="21"/>
          <w:lang w:val="en-US"/>
        </w:rPr>
        <w:t xml:space="preserve"> Our goal is to create a discrimination-free environment and opportunities for growth for LGBTIQ* youth in all areas of their lives. </w:t>
      </w:r>
    </w:p>
    <w:p w14:paraId="74516E58" w14:textId="77777777" w:rsidR="00684679" w:rsidRPr="00433A24" w:rsidRDefault="00684679" w:rsidP="00684679">
      <w:pPr>
        <w:spacing w:line="276" w:lineRule="auto"/>
        <w:rPr>
          <w:rFonts w:ascii="Times New Roman" w:hAnsi="Times New Roman" w:cs="Times New Roman"/>
          <w:sz w:val="21"/>
          <w:szCs w:val="21"/>
          <w:lang w:val="en-US"/>
        </w:rPr>
      </w:pPr>
    </w:p>
    <w:p w14:paraId="71C67898" w14:textId="17B06BB4" w:rsidR="00684679" w:rsidRPr="007E14F9" w:rsidRDefault="007E14F9" w:rsidP="00483C60">
      <w:pPr>
        <w:spacing w:line="276" w:lineRule="auto"/>
        <w:rPr>
          <w:rFonts w:ascii="Times New Roman" w:hAnsi="Times New Roman" w:cs="Times New Roman"/>
          <w:sz w:val="21"/>
          <w:szCs w:val="21"/>
          <w:lang w:val="en-US"/>
        </w:rPr>
      </w:pPr>
      <w:r>
        <w:rPr>
          <w:rFonts w:ascii="Times New Roman" w:hAnsi="Times New Roman" w:cs="Times New Roman"/>
          <w:sz w:val="21"/>
          <w:szCs w:val="21"/>
          <w:lang w:val="en-US"/>
        </w:rPr>
        <w:t>Contact person:</w:t>
      </w:r>
      <w:r w:rsidR="00684679" w:rsidRPr="00433A24">
        <w:rPr>
          <w:rFonts w:ascii="Times New Roman" w:hAnsi="Times New Roman" w:cs="Times New Roman"/>
          <w:sz w:val="21"/>
          <w:szCs w:val="21"/>
          <w:lang w:val="en-US"/>
        </w:rPr>
        <w:t xml:space="preserve"> Hannah Klaubert, hannah.klaubert@lamda-online.de</w:t>
      </w:r>
    </w:p>
    <w:p w14:paraId="0021E94B" w14:textId="2FFF8517" w:rsidR="00433A24" w:rsidRDefault="00433A24" w:rsidP="00483C60">
      <w:pPr>
        <w:spacing w:line="276" w:lineRule="auto"/>
        <w:rPr>
          <w:rFonts w:ascii="Times New Roman" w:hAnsi="Times New Roman" w:cs="Times New Roman"/>
          <w:lang w:val="en-US"/>
        </w:rPr>
      </w:pPr>
    </w:p>
    <w:p w14:paraId="1BFA4D22" w14:textId="06EDF0F2" w:rsidR="00433A24" w:rsidRDefault="007E14F9" w:rsidP="00483C60">
      <w:pPr>
        <w:spacing w:line="276" w:lineRule="auto"/>
        <w:rPr>
          <w:rFonts w:ascii="Times New Roman" w:hAnsi="Times New Roman" w:cs="Times New Roman"/>
          <w:lang w:val="en-US"/>
        </w:rPr>
      </w:pPr>
      <w:r>
        <w:rPr>
          <w:rFonts w:ascii="Times New Roman" w:hAnsi="Times New Roman" w:cs="Times New Roman"/>
          <w:lang w:val="en-US"/>
        </w:rPr>
        <w:lastRenderedPageBreak/>
        <w:t>----------</w:t>
      </w:r>
    </w:p>
    <w:p w14:paraId="68977DFB" w14:textId="11DB5742" w:rsidR="00684679" w:rsidRPr="00433A24" w:rsidRDefault="00684679" w:rsidP="00483C60">
      <w:pPr>
        <w:spacing w:line="276" w:lineRule="auto"/>
        <w:rPr>
          <w:rFonts w:ascii="Times New Roman" w:hAnsi="Times New Roman" w:cs="Times New Roman"/>
          <w:sz w:val="21"/>
          <w:szCs w:val="21"/>
          <w:lang w:val="en-US"/>
        </w:rPr>
      </w:pPr>
      <w:r w:rsidRPr="00433A24">
        <w:rPr>
          <w:rFonts w:ascii="Times New Roman" w:hAnsi="Times New Roman" w:cs="Times New Roman"/>
          <w:sz w:val="21"/>
          <w:szCs w:val="21"/>
          <w:lang w:val="en-US"/>
        </w:rPr>
        <w:t xml:space="preserve">This report is </w:t>
      </w:r>
      <w:r w:rsidR="00433A24">
        <w:rPr>
          <w:rFonts w:ascii="Times New Roman" w:hAnsi="Times New Roman" w:cs="Times New Roman"/>
          <w:sz w:val="21"/>
          <w:szCs w:val="21"/>
          <w:lang w:val="en-US"/>
        </w:rPr>
        <w:t xml:space="preserve">also </w:t>
      </w:r>
      <w:r w:rsidRPr="007E14F9">
        <w:rPr>
          <w:rFonts w:ascii="Times New Roman" w:hAnsi="Times New Roman" w:cs="Times New Roman"/>
          <w:sz w:val="21"/>
          <w:szCs w:val="21"/>
          <w:u w:val="single"/>
          <w:lang w:val="en-US"/>
        </w:rPr>
        <w:t xml:space="preserve">supported by the </w:t>
      </w:r>
      <w:r w:rsidRPr="007E14F9">
        <w:rPr>
          <w:rFonts w:ascii="Times New Roman" w:hAnsi="Times New Roman" w:cs="Times New Roman"/>
          <w:b/>
          <w:sz w:val="21"/>
          <w:szCs w:val="21"/>
          <w:u w:val="single"/>
          <w:lang w:val="en-US"/>
        </w:rPr>
        <w:t>European Youth Forum</w:t>
      </w:r>
      <w:r w:rsidRPr="007E14F9">
        <w:rPr>
          <w:rFonts w:ascii="Times New Roman" w:hAnsi="Times New Roman" w:cs="Times New Roman"/>
          <w:sz w:val="21"/>
          <w:szCs w:val="21"/>
          <w:u w:val="single"/>
          <w:lang w:val="en-US"/>
        </w:rPr>
        <w:t xml:space="preserve"> and </w:t>
      </w:r>
      <w:r w:rsidRPr="007E14F9">
        <w:rPr>
          <w:rFonts w:ascii="Times New Roman" w:hAnsi="Times New Roman" w:cs="Times New Roman"/>
          <w:b/>
          <w:sz w:val="21"/>
          <w:szCs w:val="21"/>
          <w:u w:val="single"/>
          <w:lang w:val="en-US"/>
        </w:rPr>
        <w:t>IGLYO</w:t>
      </w:r>
      <w:r w:rsidRPr="007E14F9">
        <w:rPr>
          <w:rFonts w:ascii="Times New Roman" w:hAnsi="Times New Roman" w:cs="Times New Roman"/>
          <w:b/>
          <w:sz w:val="21"/>
          <w:szCs w:val="21"/>
          <w:lang w:val="en-US"/>
        </w:rPr>
        <w:t xml:space="preserve"> </w:t>
      </w:r>
      <w:r w:rsidRPr="00433A24">
        <w:rPr>
          <w:rFonts w:ascii="Times New Roman" w:hAnsi="Times New Roman" w:cs="Times New Roman"/>
          <w:sz w:val="21"/>
          <w:szCs w:val="21"/>
          <w:lang w:val="en-US"/>
        </w:rPr>
        <w:t xml:space="preserve">– The International Lesbian, Gay, Bisexual, Transgender, Queer and Intersex Youth and Student Organization. </w:t>
      </w:r>
    </w:p>
    <w:p w14:paraId="7E142686" w14:textId="5ACDC324" w:rsidR="00684679" w:rsidRPr="00433A24" w:rsidRDefault="00684679" w:rsidP="00483C60">
      <w:pPr>
        <w:spacing w:line="276" w:lineRule="auto"/>
        <w:rPr>
          <w:rFonts w:ascii="Times New Roman" w:hAnsi="Times New Roman" w:cs="Times New Roman"/>
          <w:sz w:val="21"/>
          <w:szCs w:val="21"/>
          <w:lang w:val="en-US"/>
        </w:rPr>
      </w:pPr>
    </w:p>
    <w:p w14:paraId="6735D773" w14:textId="22C42F9F" w:rsidR="00684679" w:rsidRPr="00433A24" w:rsidRDefault="00433A24" w:rsidP="00684679">
      <w:pPr>
        <w:spacing w:line="276" w:lineRule="auto"/>
        <w:rPr>
          <w:rFonts w:ascii="Times New Roman" w:hAnsi="Times New Roman" w:cs="Times New Roman"/>
          <w:sz w:val="21"/>
          <w:szCs w:val="21"/>
          <w:lang w:val="en-US"/>
        </w:rPr>
      </w:pPr>
      <w:r w:rsidRPr="00433A24">
        <w:rPr>
          <w:rFonts w:ascii="Times New Roman" w:hAnsi="Times New Roman" w:cs="Times New Roman"/>
          <w:noProof/>
          <w:sz w:val="21"/>
          <w:szCs w:val="21"/>
          <w:lang w:eastAsia="en-GB"/>
        </w:rPr>
        <w:drawing>
          <wp:anchor distT="0" distB="0" distL="114300" distR="114300" simplePos="0" relativeHeight="251659264" behindDoc="0" locked="0" layoutInCell="1" allowOverlap="1" wp14:anchorId="55B9B565" wp14:editId="504BB25D">
            <wp:simplePos x="0" y="0"/>
            <wp:positionH relativeFrom="column">
              <wp:posOffset>-14605</wp:posOffset>
            </wp:positionH>
            <wp:positionV relativeFrom="paragraph">
              <wp:posOffset>29210</wp:posOffset>
            </wp:positionV>
            <wp:extent cx="596265" cy="668020"/>
            <wp:effectExtent l="0" t="0" r="63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FJlogo.jpeg"/>
                    <pic:cNvPicPr/>
                  </pic:nvPicPr>
                  <pic:blipFill>
                    <a:blip r:embed="rId9"/>
                    <a:stretch>
                      <a:fillRect/>
                    </a:stretch>
                  </pic:blipFill>
                  <pic:spPr>
                    <a:xfrm>
                      <a:off x="0" y="0"/>
                      <a:ext cx="596265" cy="668020"/>
                    </a:xfrm>
                    <a:prstGeom prst="rect">
                      <a:avLst/>
                    </a:prstGeom>
                  </pic:spPr>
                </pic:pic>
              </a:graphicData>
            </a:graphic>
            <wp14:sizeRelH relativeFrom="margin">
              <wp14:pctWidth>0</wp14:pctWidth>
            </wp14:sizeRelH>
            <wp14:sizeRelV relativeFrom="margin">
              <wp14:pctHeight>0</wp14:pctHeight>
            </wp14:sizeRelV>
          </wp:anchor>
        </w:drawing>
      </w:r>
      <w:r w:rsidR="00684679" w:rsidRPr="00433A24">
        <w:rPr>
          <w:rFonts w:ascii="Times New Roman" w:hAnsi="Times New Roman" w:cs="Times New Roman"/>
          <w:sz w:val="21"/>
          <w:szCs w:val="21"/>
          <w:lang w:val="en-US"/>
        </w:rPr>
        <w:t xml:space="preserve">The European Youth Forum (YFJ) is an independent platform of over 100 youth     organisations in Europe, to which IGLYO is a full member. Founded in 1996 and bringing together National Youth Councils and International Non-Governmental Youth Organisations, the European Youth Forum represents the common interests of tens of millions of young people in Europe. </w:t>
      </w:r>
    </w:p>
    <w:p w14:paraId="039C501F" w14:textId="03067C65" w:rsidR="00433A24" w:rsidRPr="00433A24" w:rsidRDefault="00433A24" w:rsidP="00684679">
      <w:pPr>
        <w:spacing w:line="276" w:lineRule="auto"/>
        <w:rPr>
          <w:rFonts w:ascii="Times New Roman" w:hAnsi="Times New Roman" w:cs="Times New Roman"/>
          <w:sz w:val="21"/>
          <w:szCs w:val="21"/>
          <w:lang w:val="en-US"/>
        </w:rPr>
      </w:pPr>
    </w:p>
    <w:p w14:paraId="1F72E097" w14:textId="14D0A5AD" w:rsidR="00684679" w:rsidRPr="00433A24" w:rsidRDefault="00684679" w:rsidP="00684679">
      <w:pPr>
        <w:spacing w:line="276" w:lineRule="auto"/>
        <w:rPr>
          <w:rFonts w:ascii="Times New Roman" w:hAnsi="Times New Roman" w:cs="Times New Roman"/>
          <w:sz w:val="21"/>
          <w:szCs w:val="21"/>
          <w:lang w:val="en-US"/>
        </w:rPr>
      </w:pPr>
      <w:r w:rsidRPr="00433A24">
        <w:rPr>
          <w:rFonts w:ascii="Times New Roman" w:hAnsi="Times New Roman" w:cs="Times New Roman"/>
          <w:sz w:val="21"/>
          <w:szCs w:val="21"/>
          <w:lang w:val="de-DE"/>
        </w:rPr>
        <w:t xml:space="preserve">Rue de l'Industrie 10, 1000 Brussels, Belgium. </w:t>
      </w:r>
      <w:r w:rsidRPr="00433A24">
        <w:rPr>
          <w:rFonts w:ascii="Times New Roman" w:hAnsi="Times New Roman" w:cs="Times New Roman"/>
          <w:sz w:val="21"/>
          <w:szCs w:val="21"/>
          <w:lang w:val="en-US"/>
        </w:rPr>
        <w:t xml:space="preserve">Contact person: George-Konstantinos Charonis, </w:t>
      </w:r>
      <w:hyperlink r:id="rId10" w:history="1">
        <w:r w:rsidRPr="00433A24">
          <w:rPr>
            <w:rFonts w:ascii="Times New Roman" w:hAnsi="Times New Roman" w:cs="Times New Roman"/>
            <w:sz w:val="21"/>
            <w:szCs w:val="21"/>
            <w:lang w:val="en-US"/>
          </w:rPr>
          <w:t>george-konstantinos.charonis@youthforum.org</w:t>
        </w:r>
      </w:hyperlink>
      <w:r w:rsidRPr="00433A24">
        <w:rPr>
          <w:rFonts w:ascii="Times New Roman" w:hAnsi="Times New Roman" w:cs="Times New Roman"/>
          <w:sz w:val="21"/>
          <w:szCs w:val="21"/>
          <w:lang w:val="en-US"/>
        </w:rPr>
        <w:t xml:space="preserve">, +3227937525, </w:t>
      </w:r>
      <w:hyperlink r:id="rId11" w:history="1">
        <w:r w:rsidRPr="00433A24">
          <w:rPr>
            <w:rFonts w:ascii="Times New Roman" w:hAnsi="Times New Roman" w:cs="Times New Roman"/>
            <w:sz w:val="21"/>
            <w:szCs w:val="21"/>
            <w:lang w:val="en-US"/>
          </w:rPr>
          <w:t>www.youthforum.org</w:t>
        </w:r>
      </w:hyperlink>
      <w:r w:rsidR="007E14F9">
        <w:rPr>
          <w:rFonts w:ascii="Times New Roman" w:hAnsi="Times New Roman" w:cs="Times New Roman"/>
          <w:sz w:val="21"/>
          <w:szCs w:val="21"/>
          <w:lang w:val="en-US"/>
        </w:rPr>
        <w:t xml:space="preserve">. </w:t>
      </w:r>
      <w:r w:rsidRPr="00433A24">
        <w:rPr>
          <w:rFonts w:ascii="Times New Roman" w:hAnsi="Times New Roman" w:cs="Times New Roman"/>
          <w:sz w:val="21"/>
          <w:szCs w:val="21"/>
          <w:lang w:val="en-US"/>
        </w:rPr>
        <w:t xml:space="preserve"> </w:t>
      </w:r>
    </w:p>
    <w:p w14:paraId="33F989BE" w14:textId="3B66AFA6" w:rsidR="00684679" w:rsidRPr="00433A24" w:rsidRDefault="00684679" w:rsidP="00684679">
      <w:pPr>
        <w:spacing w:line="276" w:lineRule="auto"/>
        <w:rPr>
          <w:rFonts w:ascii="Times New Roman" w:hAnsi="Times New Roman" w:cs="Times New Roman"/>
          <w:sz w:val="21"/>
          <w:szCs w:val="21"/>
          <w:lang w:val="en-US"/>
        </w:rPr>
      </w:pPr>
    </w:p>
    <w:p w14:paraId="524AA849" w14:textId="6D6D3BC2" w:rsidR="00684679" w:rsidRPr="00433A24" w:rsidRDefault="00433A24" w:rsidP="00684679">
      <w:pPr>
        <w:spacing w:line="276" w:lineRule="auto"/>
        <w:rPr>
          <w:rFonts w:ascii="Times New Roman" w:hAnsi="Times New Roman" w:cs="Times New Roman"/>
          <w:sz w:val="21"/>
          <w:szCs w:val="21"/>
          <w:lang w:val="en-US"/>
        </w:rPr>
      </w:pPr>
      <w:r w:rsidRPr="00433A24">
        <w:rPr>
          <w:rFonts w:ascii="Times New Roman" w:hAnsi="Times New Roman" w:cs="Times New Roman"/>
          <w:noProof/>
          <w:sz w:val="21"/>
          <w:szCs w:val="21"/>
          <w:lang w:eastAsia="en-GB"/>
        </w:rPr>
        <w:drawing>
          <wp:anchor distT="0" distB="0" distL="114300" distR="114300" simplePos="0" relativeHeight="251661312" behindDoc="0" locked="0" layoutInCell="1" allowOverlap="1" wp14:anchorId="307E3711" wp14:editId="6FC327C1">
            <wp:simplePos x="0" y="0"/>
            <wp:positionH relativeFrom="margin">
              <wp:posOffset>-54610</wp:posOffset>
            </wp:positionH>
            <wp:positionV relativeFrom="margin">
              <wp:posOffset>7911646</wp:posOffset>
            </wp:positionV>
            <wp:extent cx="1468755" cy="556260"/>
            <wp:effectExtent l="0" t="0" r="4445"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lyo no tex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8755" cy="556260"/>
                    </a:xfrm>
                    <a:prstGeom prst="rect">
                      <a:avLst/>
                    </a:prstGeom>
                  </pic:spPr>
                </pic:pic>
              </a:graphicData>
            </a:graphic>
            <wp14:sizeRelH relativeFrom="margin">
              <wp14:pctWidth>0</wp14:pctWidth>
            </wp14:sizeRelH>
            <wp14:sizeRelV relativeFrom="margin">
              <wp14:pctHeight>0</wp14:pctHeight>
            </wp14:sizeRelV>
          </wp:anchor>
        </w:drawing>
      </w:r>
    </w:p>
    <w:p w14:paraId="72AC912C" w14:textId="2C64B966" w:rsidR="00433A24" w:rsidRDefault="00684679" w:rsidP="00433A24">
      <w:pPr>
        <w:spacing w:line="276" w:lineRule="auto"/>
        <w:rPr>
          <w:rFonts w:ascii="Times New Roman" w:hAnsi="Times New Roman" w:cs="Times New Roman"/>
          <w:sz w:val="21"/>
          <w:szCs w:val="21"/>
          <w:lang w:val="en-US"/>
        </w:rPr>
      </w:pPr>
      <w:r w:rsidRPr="00684679">
        <w:rPr>
          <w:rFonts w:ascii="Times New Roman" w:hAnsi="Times New Roman" w:cs="Times New Roman"/>
          <w:sz w:val="21"/>
          <w:szCs w:val="21"/>
          <w:lang w:val="en-US"/>
        </w:rPr>
        <w:t>IGLYO</w:t>
      </w:r>
      <w:r w:rsidRPr="00433A24">
        <w:rPr>
          <w:rFonts w:ascii="Times New Roman" w:hAnsi="Times New Roman" w:cs="Times New Roman"/>
          <w:sz w:val="21"/>
          <w:szCs w:val="21"/>
          <w:lang w:val="en-US"/>
        </w:rPr>
        <w:t xml:space="preserve"> </w:t>
      </w:r>
      <w:r w:rsidRPr="00684679">
        <w:rPr>
          <w:rFonts w:ascii="Times New Roman" w:hAnsi="Times New Roman" w:cs="Times New Roman"/>
          <w:sz w:val="21"/>
          <w:szCs w:val="21"/>
          <w:lang w:val="en-US"/>
        </w:rPr>
        <w:t>- The International Lesbian, Gay, Bisexual, Transgender, Queer and Intersex (LGBTQI) Youth &amp; Student Organisation is the largest LGBTQI youth and student network in the world, with over 95 members in 40+ countries.</w:t>
      </w:r>
    </w:p>
    <w:p w14:paraId="7605B9F2" w14:textId="77777777" w:rsidR="00433A24" w:rsidRDefault="00433A24" w:rsidP="00433A24">
      <w:pPr>
        <w:spacing w:line="276" w:lineRule="auto"/>
        <w:rPr>
          <w:rFonts w:ascii="Times New Roman" w:hAnsi="Times New Roman" w:cs="Times New Roman"/>
          <w:sz w:val="21"/>
          <w:szCs w:val="21"/>
          <w:lang w:val="en-US"/>
        </w:rPr>
      </w:pPr>
    </w:p>
    <w:p w14:paraId="52EA54F6" w14:textId="323E9AE9" w:rsidR="00AE4598" w:rsidRDefault="00433A24" w:rsidP="00433A24">
      <w:pPr>
        <w:spacing w:line="276" w:lineRule="auto"/>
        <w:rPr>
          <w:rFonts w:ascii="Times New Roman" w:hAnsi="Times New Roman" w:cs="Times New Roman"/>
          <w:sz w:val="21"/>
          <w:szCs w:val="21"/>
          <w:lang w:val="en-US"/>
        </w:rPr>
      </w:pPr>
      <w:r w:rsidRPr="00433A24">
        <w:rPr>
          <w:rFonts w:ascii="Times New Roman" w:hAnsi="Times New Roman" w:cs="Times New Roman"/>
          <w:sz w:val="21"/>
          <w:szCs w:val="21"/>
          <w:lang w:val="de-DE"/>
        </w:rPr>
        <w:t>Chaussée de Boondael 6, Brussels B-1050, Belgium</w:t>
      </w:r>
      <w:r>
        <w:rPr>
          <w:rFonts w:ascii="Times New Roman" w:hAnsi="Times New Roman" w:cs="Times New Roman"/>
          <w:sz w:val="21"/>
          <w:szCs w:val="21"/>
          <w:lang w:val="de-DE"/>
        </w:rPr>
        <w:t xml:space="preserve">. </w:t>
      </w:r>
      <w:r w:rsidRPr="00433A24">
        <w:rPr>
          <w:rFonts w:ascii="Times New Roman" w:hAnsi="Times New Roman" w:cs="Times New Roman"/>
          <w:sz w:val="21"/>
          <w:szCs w:val="21"/>
          <w:lang w:val="en-US"/>
        </w:rPr>
        <w:t>Contact person: Elin Liljenbladh, elin@iglyo.com</w:t>
      </w:r>
      <w:r>
        <w:rPr>
          <w:rFonts w:ascii="Times New Roman" w:hAnsi="Times New Roman" w:cs="Times New Roman"/>
          <w:sz w:val="21"/>
          <w:szCs w:val="21"/>
          <w:lang w:val="en-US"/>
        </w:rPr>
        <w:t xml:space="preserve">, </w:t>
      </w:r>
      <w:r w:rsidR="007E14F9">
        <w:rPr>
          <w:rFonts w:ascii="Times New Roman" w:hAnsi="Times New Roman" w:cs="Times New Roman"/>
          <w:sz w:val="21"/>
          <w:szCs w:val="21"/>
          <w:lang w:val="en-US"/>
        </w:rPr>
        <w:t>www.iglyo.com</w:t>
      </w:r>
      <w:r>
        <w:rPr>
          <w:rFonts w:ascii="Times New Roman" w:hAnsi="Times New Roman" w:cs="Times New Roman"/>
          <w:sz w:val="21"/>
          <w:szCs w:val="21"/>
          <w:lang w:val="en-US"/>
        </w:rPr>
        <w:t>.</w:t>
      </w:r>
    </w:p>
    <w:p w14:paraId="6959ABFB" w14:textId="66208FC3" w:rsidR="00433A24" w:rsidRPr="00433A24" w:rsidRDefault="00433A24" w:rsidP="00433A24">
      <w:pPr>
        <w:spacing w:line="276" w:lineRule="auto"/>
        <w:rPr>
          <w:rFonts w:ascii="Times New Roman" w:hAnsi="Times New Roman" w:cs="Times New Roman"/>
          <w:sz w:val="21"/>
          <w:szCs w:val="21"/>
          <w:lang w:val="en-US"/>
        </w:rPr>
      </w:pPr>
    </w:p>
    <w:p w14:paraId="1A46EA8A" w14:textId="1CCEC136" w:rsidR="0038546D" w:rsidRPr="00CB6B11" w:rsidRDefault="00FD7FD8" w:rsidP="00CB6B11">
      <w:pPr>
        <w:pStyle w:val="ListParagraph"/>
        <w:numPr>
          <w:ilvl w:val="0"/>
          <w:numId w:val="6"/>
        </w:numPr>
        <w:spacing w:line="276" w:lineRule="auto"/>
        <w:rPr>
          <w:rFonts w:ascii="Times New Roman" w:hAnsi="Times New Roman" w:cs="Times New Roman"/>
          <w:lang w:val="de-DE"/>
        </w:rPr>
      </w:pPr>
      <w:r>
        <w:rPr>
          <w:rFonts w:ascii="Times New Roman" w:hAnsi="Times New Roman" w:cs="Times New Roman"/>
          <w:lang w:val="de-DE"/>
        </w:rPr>
        <w:t>Introduction</w:t>
      </w:r>
    </w:p>
    <w:p w14:paraId="2DA07EA9" w14:textId="77777777" w:rsidR="0038546D" w:rsidRPr="006E5723" w:rsidRDefault="0038546D" w:rsidP="006E5723">
      <w:pPr>
        <w:spacing w:line="276" w:lineRule="auto"/>
        <w:jc w:val="both"/>
        <w:rPr>
          <w:rFonts w:ascii="Times New Roman" w:hAnsi="Times New Roman" w:cs="Times New Roman"/>
          <w:lang w:val="en-US"/>
        </w:rPr>
      </w:pPr>
    </w:p>
    <w:p w14:paraId="1413B376" w14:textId="1F18CBE5" w:rsidR="00FD7FD8" w:rsidRDefault="00483C60" w:rsidP="006E5723">
      <w:pPr>
        <w:spacing w:line="276" w:lineRule="auto"/>
        <w:jc w:val="both"/>
        <w:rPr>
          <w:rFonts w:ascii="Times New Roman" w:hAnsi="Times New Roman" w:cs="Times New Roman"/>
          <w:lang w:val="en-US"/>
        </w:rPr>
      </w:pPr>
      <w:r w:rsidRPr="00483C60">
        <w:rPr>
          <w:rFonts w:ascii="Times New Roman" w:hAnsi="Times New Roman" w:cs="Times New Roman"/>
          <w:lang w:val="en-US"/>
        </w:rPr>
        <w:t xml:space="preserve">In addition to </w:t>
      </w:r>
      <w:r>
        <w:rPr>
          <w:rFonts w:ascii="Times New Roman" w:hAnsi="Times New Roman" w:cs="Times New Roman"/>
          <w:lang w:val="en-US"/>
        </w:rPr>
        <w:t>firmly supporting</w:t>
      </w:r>
      <w:r w:rsidRPr="00483C60">
        <w:rPr>
          <w:rFonts w:ascii="Times New Roman" w:hAnsi="Times New Roman" w:cs="Times New Roman"/>
          <w:lang w:val="en-US"/>
        </w:rPr>
        <w:t xml:space="preserve"> the report submitted by </w:t>
      </w:r>
      <w:r w:rsidR="00DB28F3">
        <w:rPr>
          <w:rFonts w:ascii="Times New Roman" w:hAnsi="Times New Roman" w:cs="Times New Roman"/>
          <w:lang w:val="en-US"/>
        </w:rPr>
        <w:t>Bundesvereinigung Trans* e.V.</w:t>
      </w:r>
      <w:r w:rsidR="0053294B">
        <w:rPr>
          <w:rFonts w:ascii="Times New Roman" w:hAnsi="Times New Roman" w:cs="Times New Roman"/>
          <w:lang w:val="en-US"/>
        </w:rPr>
        <w:t>,</w:t>
      </w:r>
      <w:r w:rsidR="00DB28F3">
        <w:rPr>
          <w:rFonts w:ascii="Times New Roman" w:hAnsi="Times New Roman" w:cs="Times New Roman"/>
          <w:lang w:val="en-US"/>
        </w:rPr>
        <w:t xml:space="preserve"> in anticipation of the Committee’s upcoming </w:t>
      </w:r>
      <w:r w:rsidR="00D55B43">
        <w:rPr>
          <w:rFonts w:ascii="Times New Roman" w:hAnsi="Times New Roman" w:cs="Times New Roman"/>
          <w:lang w:val="en-US"/>
        </w:rPr>
        <w:t>review</w:t>
      </w:r>
      <w:r w:rsidR="00757B8F">
        <w:rPr>
          <w:rFonts w:ascii="Times New Roman" w:hAnsi="Times New Roman" w:cs="Times New Roman"/>
          <w:lang w:val="en-US"/>
        </w:rPr>
        <w:t xml:space="preserve"> of Germany</w:t>
      </w:r>
      <w:r w:rsidR="000A5BAF">
        <w:rPr>
          <w:rFonts w:ascii="Times New Roman" w:hAnsi="Times New Roman" w:cs="Times New Roman"/>
          <w:lang w:val="en-US"/>
        </w:rPr>
        <w:t>,</w:t>
      </w:r>
      <w:r w:rsidR="0000703D">
        <w:rPr>
          <w:rFonts w:ascii="Times New Roman" w:hAnsi="Times New Roman" w:cs="Times New Roman"/>
          <w:lang w:val="en-US"/>
        </w:rPr>
        <w:t xml:space="preserve"> </w:t>
      </w:r>
      <w:r w:rsidRPr="00483C60">
        <w:rPr>
          <w:rFonts w:ascii="Times New Roman" w:hAnsi="Times New Roman" w:cs="Times New Roman"/>
          <w:lang w:val="en-US"/>
        </w:rPr>
        <w:t xml:space="preserve">the </w:t>
      </w:r>
      <w:r w:rsidR="00C90E5B">
        <w:rPr>
          <w:rFonts w:ascii="Times New Roman" w:hAnsi="Times New Roman" w:cs="Times New Roman"/>
          <w:lang w:val="en-US"/>
        </w:rPr>
        <w:t xml:space="preserve">LGBTIQ* </w:t>
      </w:r>
      <w:r w:rsidRPr="00483C60">
        <w:rPr>
          <w:rFonts w:ascii="Times New Roman" w:hAnsi="Times New Roman" w:cs="Times New Roman"/>
          <w:lang w:val="en-US"/>
        </w:rPr>
        <w:t>Youth Network Lamb</w:t>
      </w:r>
      <w:r w:rsidR="00D55B43">
        <w:rPr>
          <w:rFonts w:ascii="Times New Roman" w:hAnsi="Times New Roman" w:cs="Times New Roman"/>
          <w:lang w:val="en-US"/>
        </w:rPr>
        <w:t>da would like to draw the C</w:t>
      </w:r>
      <w:r w:rsidRPr="00483C60">
        <w:rPr>
          <w:rFonts w:ascii="Times New Roman" w:hAnsi="Times New Roman" w:cs="Times New Roman"/>
          <w:lang w:val="en-US"/>
        </w:rPr>
        <w:t xml:space="preserve">ommittee’s attention </w:t>
      </w:r>
      <w:r>
        <w:rPr>
          <w:rFonts w:ascii="Times New Roman" w:hAnsi="Times New Roman" w:cs="Times New Roman"/>
          <w:lang w:val="en-US"/>
        </w:rPr>
        <w:t>to the challenges faced by LGBTI</w:t>
      </w:r>
      <w:r w:rsidR="003C6CE2">
        <w:rPr>
          <w:rFonts w:ascii="Times New Roman" w:hAnsi="Times New Roman" w:cs="Times New Roman"/>
          <w:lang w:val="en-US"/>
        </w:rPr>
        <w:t>Q</w:t>
      </w:r>
      <w:r>
        <w:rPr>
          <w:rFonts w:ascii="Times New Roman" w:hAnsi="Times New Roman" w:cs="Times New Roman"/>
          <w:lang w:val="en-US"/>
        </w:rPr>
        <w:t xml:space="preserve">* </w:t>
      </w:r>
      <w:r w:rsidR="00A61CD2">
        <w:rPr>
          <w:rFonts w:ascii="Times New Roman" w:hAnsi="Times New Roman" w:cs="Times New Roman"/>
          <w:lang w:val="en-US"/>
        </w:rPr>
        <w:t>children and youth</w:t>
      </w:r>
      <w:r>
        <w:rPr>
          <w:rFonts w:ascii="Times New Roman" w:hAnsi="Times New Roman" w:cs="Times New Roman"/>
          <w:lang w:val="en-US"/>
        </w:rPr>
        <w:t xml:space="preserve"> in Germany. </w:t>
      </w:r>
      <w:r w:rsidR="006E5723">
        <w:rPr>
          <w:rFonts w:ascii="Times New Roman" w:hAnsi="Times New Roman" w:cs="Times New Roman"/>
          <w:lang w:val="en-US"/>
        </w:rPr>
        <w:t xml:space="preserve">Specifically, this report addresses the failure to secure the Right to Non-Discrimination (Article 13), Right to Health (Article 12) and Right to Education (Article 13) of </w:t>
      </w:r>
      <w:r w:rsidR="006E5723">
        <w:rPr>
          <w:rFonts w:ascii="Times New Roman" w:hAnsi="Times New Roman" w:cs="Times New Roman"/>
          <w:lang w:val="en-US"/>
        </w:rPr>
        <w:lastRenderedPageBreak/>
        <w:t xml:space="preserve">LGBTIQ* </w:t>
      </w:r>
      <w:r w:rsidR="00075A69">
        <w:rPr>
          <w:rFonts w:ascii="Times New Roman" w:hAnsi="Times New Roman" w:cs="Times New Roman"/>
          <w:lang w:val="en-US"/>
        </w:rPr>
        <w:t>children and youth</w:t>
      </w:r>
      <w:r w:rsidR="006E5723">
        <w:rPr>
          <w:rFonts w:ascii="Times New Roman" w:hAnsi="Times New Roman" w:cs="Times New Roman"/>
          <w:lang w:val="en-US"/>
        </w:rPr>
        <w:t xml:space="preserve"> according to the </w:t>
      </w:r>
      <w:r w:rsidR="006E5723" w:rsidRPr="006E5723">
        <w:rPr>
          <w:rFonts w:ascii="Times New Roman" w:hAnsi="Times New Roman" w:cs="Times New Roman"/>
          <w:lang w:val="en-US"/>
        </w:rPr>
        <w:t>International Covenant on Economic, Social and Cultural Rights</w:t>
      </w:r>
      <w:r w:rsidR="006E5723">
        <w:rPr>
          <w:rFonts w:ascii="Times New Roman" w:hAnsi="Times New Roman" w:cs="Times New Roman"/>
          <w:lang w:val="en-US"/>
        </w:rPr>
        <w:t xml:space="preserve">. </w:t>
      </w:r>
    </w:p>
    <w:p w14:paraId="62D2F704" w14:textId="09CFFC6F" w:rsidR="00CB6B11" w:rsidRDefault="00052CD6" w:rsidP="00E26237">
      <w:pPr>
        <w:spacing w:line="276" w:lineRule="auto"/>
        <w:ind w:firstLine="360"/>
        <w:jc w:val="both"/>
        <w:rPr>
          <w:rFonts w:ascii="Times New Roman" w:hAnsi="Times New Roman" w:cs="Times New Roman"/>
          <w:lang w:val="en-US"/>
        </w:rPr>
      </w:pPr>
      <w:r>
        <w:rPr>
          <w:rFonts w:ascii="Times New Roman" w:hAnsi="Times New Roman" w:cs="Times New Roman"/>
          <w:lang w:val="en-US"/>
        </w:rPr>
        <w:t xml:space="preserve">The first step to </w:t>
      </w:r>
      <w:r w:rsidR="00537B90">
        <w:rPr>
          <w:rFonts w:ascii="Times New Roman" w:hAnsi="Times New Roman" w:cs="Times New Roman"/>
          <w:lang w:val="en-US"/>
        </w:rPr>
        <w:t xml:space="preserve">improve the situation of LGBTIQ* in Germany is to acknowledge their ongoing discrimination in many spheres of life; therefore, </w:t>
      </w:r>
      <w:r w:rsidR="00757B8F" w:rsidRPr="000D1125">
        <w:rPr>
          <w:rFonts w:ascii="Times New Roman" w:hAnsi="Times New Roman" w:cs="Times New Roman"/>
          <w:u w:val="single"/>
          <w:lang w:val="en-US"/>
        </w:rPr>
        <w:t xml:space="preserve">we </w:t>
      </w:r>
      <w:r w:rsidR="00A61CD2" w:rsidRPr="000D1125">
        <w:rPr>
          <w:rFonts w:ascii="Times New Roman" w:hAnsi="Times New Roman" w:cs="Times New Roman"/>
          <w:u w:val="single"/>
          <w:lang w:val="en-US"/>
        </w:rPr>
        <w:t>ask the</w:t>
      </w:r>
      <w:r w:rsidR="00757B8F" w:rsidRPr="000D1125">
        <w:rPr>
          <w:rFonts w:ascii="Times New Roman" w:hAnsi="Times New Roman" w:cs="Times New Roman"/>
          <w:u w:val="single"/>
          <w:lang w:val="en-US"/>
        </w:rPr>
        <w:t xml:space="preserve"> Committee to reaffirm their recommendation </w:t>
      </w:r>
      <w:r w:rsidR="00FD7FD8" w:rsidRPr="000D1125">
        <w:rPr>
          <w:rFonts w:ascii="Times New Roman" w:hAnsi="Times New Roman" w:cs="Times New Roman"/>
          <w:u w:val="single"/>
          <w:lang w:val="en-US"/>
        </w:rPr>
        <w:t>to change the national hate crime legislation to explicitly address trans*, inter* and homophobia</w:t>
      </w:r>
      <w:r w:rsidR="00FD7FD8">
        <w:rPr>
          <w:rFonts w:ascii="Times New Roman" w:hAnsi="Times New Roman" w:cs="Times New Roman"/>
          <w:lang w:val="en-US"/>
        </w:rPr>
        <w:t xml:space="preserve"> (instead of the vague term of “sexual identity” of the current “Allgemeines Gleichbehandlungsgesetz” from 2006) and</w:t>
      </w:r>
      <w:r w:rsidR="00757B8F">
        <w:rPr>
          <w:rFonts w:ascii="Times New Roman" w:hAnsi="Times New Roman" w:cs="Times New Roman"/>
          <w:lang w:val="en-US"/>
        </w:rPr>
        <w:t xml:space="preserve"> </w:t>
      </w:r>
      <w:r w:rsidR="00757B8F" w:rsidRPr="000D1125">
        <w:rPr>
          <w:rFonts w:ascii="Times New Roman" w:hAnsi="Times New Roman" w:cs="Times New Roman"/>
          <w:u w:val="single"/>
          <w:lang w:val="en-US"/>
        </w:rPr>
        <w:t>would like to add the recommendation to explicitly address the</w:t>
      </w:r>
      <w:r w:rsidR="00FD7FD8" w:rsidRPr="000D1125">
        <w:rPr>
          <w:rFonts w:ascii="Times New Roman" w:hAnsi="Times New Roman" w:cs="Times New Roman"/>
          <w:u w:val="single"/>
          <w:lang w:val="en-US"/>
        </w:rPr>
        <w:t xml:space="preserve"> discrimination against </w:t>
      </w:r>
      <w:r w:rsidR="00075A69">
        <w:rPr>
          <w:rFonts w:ascii="Times New Roman" w:hAnsi="Times New Roman" w:cs="Times New Roman"/>
          <w:u w:val="single"/>
          <w:lang w:val="en-US"/>
        </w:rPr>
        <w:t xml:space="preserve">children </w:t>
      </w:r>
      <w:r w:rsidR="00FD7FD8" w:rsidRPr="000D1125">
        <w:rPr>
          <w:rFonts w:ascii="Times New Roman" w:hAnsi="Times New Roman" w:cs="Times New Roman"/>
          <w:u w:val="single"/>
          <w:lang w:val="en-US"/>
        </w:rPr>
        <w:t>in relation to inter* and tra</w:t>
      </w:r>
      <w:r w:rsidR="00757B8F" w:rsidRPr="000D1125">
        <w:rPr>
          <w:rFonts w:ascii="Times New Roman" w:hAnsi="Times New Roman" w:cs="Times New Roman"/>
          <w:u w:val="single"/>
          <w:lang w:val="en-US"/>
        </w:rPr>
        <w:t>ns* medical and legal treatment</w:t>
      </w:r>
      <w:r w:rsidR="00757B8F">
        <w:rPr>
          <w:rFonts w:ascii="Times New Roman" w:hAnsi="Times New Roman" w:cs="Times New Roman"/>
          <w:lang w:val="en-US"/>
        </w:rPr>
        <w:t xml:space="preserve"> as </w:t>
      </w:r>
      <w:r w:rsidR="00E26237">
        <w:rPr>
          <w:rFonts w:ascii="Times New Roman" w:hAnsi="Times New Roman" w:cs="Times New Roman"/>
          <w:lang w:val="en-US"/>
        </w:rPr>
        <w:t xml:space="preserve">some of </w:t>
      </w:r>
      <w:r w:rsidR="00757B8F">
        <w:rPr>
          <w:rFonts w:ascii="Times New Roman" w:hAnsi="Times New Roman" w:cs="Times New Roman"/>
          <w:lang w:val="en-US"/>
        </w:rPr>
        <w:t xml:space="preserve">the most blatant breaches of Human Rights and the </w:t>
      </w:r>
      <w:r w:rsidR="00A61CD2" w:rsidRPr="00A61CD2">
        <w:rPr>
          <w:rFonts w:ascii="Times New Roman" w:hAnsi="Times New Roman" w:cs="Times New Roman"/>
          <w:lang w:val="en-US"/>
        </w:rPr>
        <w:t>International Covenant on Economic, Social and Cultural Rights</w:t>
      </w:r>
      <w:r w:rsidR="00DF7E76">
        <w:rPr>
          <w:rFonts w:ascii="Times New Roman" w:hAnsi="Times New Roman" w:cs="Times New Roman"/>
          <w:lang w:val="en-US"/>
        </w:rPr>
        <w:t xml:space="preserve"> in Germany (see below).</w:t>
      </w:r>
    </w:p>
    <w:p w14:paraId="70FC40E3" w14:textId="77777777" w:rsidR="0038546D" w:rsidRDefault="0038546D" w:rsidP="00483C60">
      <w:pPr>
        <w:spacing w:line="276" w:lineRule="auto"/>
        <w:rPr>
          <w:rFonts w:ascii="Times New Roman" w:hAnsi="Times New Roman" w:cs="Times New Roman"/>
          <w:lang w:val="en-US"/>
        </w:rPr>
      </w:pPr>
    </w:p>
    <w:p w14:paraId="62F8CCBB" w14:textId="7DD2FB9F" w:rsidR="00965559" w:rsidRDefault="00965559" w:rsidP="003D20EE">
      <w:pPr>
        <w:spacing w:line="276" w:lineRule="auto"/>
        <w:rPr>
          <w:rFonts w:ascii="Times New Roman" w:hAnsi="Times New Roman" w:cs="Times New Roman"/>
          <w:lang w:val="en-US"/>
        </w:rPr>
      </w:pPr>
    </w:p>
    <w:p w14:paraId="220BECDD" w14:textId="4796F358" w:rsidR="00965559" w:rsidRPr="00CB6B11" w:rsidRDefault="0085778A" w:rsidP="00CB6B11">
      <w:pPr>
        <w:pStyle w:val="ListParagraph"/>
        <w:numPr>
          <w:ilvl w:val="0"/>
          <w:numId w:val="6"/>
        </w:numPr>
        <w:spacing w:line="276" w:lineRule="auto"/>
        <w:rPr>
          <w:rFonts w:ascii="Times New Roman" w:hAnsi="Times New Roman" w:cs="Times New Roman"/>
          <w:lang w:val="en-US"/>
        </w:rPr>
      </w:pPr>
      <w:r w:rsidRPr="00CB6B11">
        <w:rPr>
          <w:rFonts w:ascii="Times New Roman" w:hAnsi="Times New Roman" w:cs="Times New Roman"/>
          <w:lang w:val="en-US"/>
        </w:rPr>
        <w:t>Discrimination against LGBT</w:t>
      </w:r>
      <w:r w:rsidR="0053294B">
        <w:rPr>
          <w:rFonts w:ascii="Times New Roman" w:hAnsi="Times New Roman" w:cs="Times New Roman"/>
          <w:lang w:val="en-US"/>
        </w:rPr>
        <w:t>IQ*</w:t>
      </w:r>
      <w:r w:rsidRPr="00CB6B11">
        <w:rPr>
          <w:rFonts w:ascii="Times New Roman" w:hAnsi="Times New Roman" w:cs="Times New Roman"/>
          <w:lang w:val="en-US"/>
        </w:rPr>
        <w:t xml:space="preserve"> in schools</w:t>
      </w:r>
    </w:p>
    <w:p w14:paraId="0DBA4AA3" w14:textId="108BDF7F" w:rsidR="003D20EE" w:rsidRDefault="003D20EE" w:rsidP="00C35E37">
      <w:pPr>
        <w:spacing w:line="276" w:lineRule="auto"/>
        <w:jc w:val="both"/>
        <w:rPr>
          <w:rFonts w:ascii="Times New Roman" w:hAnsi="Times New Roman" w:cs="Times New Roman"/>
          <w:lang w:val="en-US"/>
        </w:rPr>
      </w:pPr>
    </w:p>
    <w:p w14:paraId="6109BD56" w14:textId="707A92DA" w:rsidR="003F277C" w:rsidRDefault="00C35E37" w:rsidP="00C35E37">
      <w:pPr>
        <w:spacing w:line="276" w:lineRule="auto"/>
        <w:jc w:val="both"/>
        <w:rPr>
          <w:rFonts w:ascii="Times New Roman" w:hAnsi="Times New Roman" w:cs="Times New Roman"/>
          <w:lang w:val="en-US"/>
        </w:rPr>
      </w:pPr>
      <w:r>
        <w:rPr>
          <w:rFonts w:ascii="Times New Roman" w:hAnsi="Times New Roman" w:cs="Times New Roman"/>
          <w:lang w:val="en-US"/>
        </w:rPr>
        <w:t xml:space="preserve">LGBTIQ* </w:t>
      </w:r>
      <w:r w:rsidR="00DF7E76">
        <w:rPr>
          <w:rFonts w:ascii="Times New Roman" w:hAnsi="Times New Roman" w:cs="Times New Roman"/>
          <w:lang w:val="en-US"/>
        </w:rPr>
        <w:t xml:space="preserve">children and youth </w:t>
      </w:r>
      <w:r>
        <w:rPr>
          <w:rFonts w:ascii="Times New Roman" w:hAnsi="Times New Roman" w:cs="Times New Roman"/>
          <w:lang w:val="en-US"/>
        </w:rPr>
        <w:t xml:space="preserve">are amongst the most vulnerable </w:t>
      </w:r>
      <w:r w:rsidR="00F95AEE">
        <w:rPr>
          <w:rFonts w:ascii="Times New Roman" w:hAnsi="Times New Roman" w:cs="Times New Roman"/>
          <w:lang w:val="en-US"/>
        </w:rPr>
        <w:t xml:space="preserve">members of our society, </w:t>
      </w:r>
      <w:r>
        <w:rPr>
          <w:rFonts w:ascii="Times New Roman" w:hAnsi="Times New Roman" w:cs="Times New Roman"/>
          <w:lang w:val="en-US"/>
        </w:rPr>
        <w:t xml:space="preserve">as they not only regularly face discrimination, but </w:t>
      </w:r>
      <w:r w:rsidR="00F95AEE">
        <w:rPr>
          <w:rFonts w:ascii="Times New Roman" w:hAnsi="Times New Roman" w:cs="Times New Roman"/>
          <w:lang w:val="en-US"/>
        </w:rPr>
        <w:t xml:space="preserve">are often not </w:t>
      </w:r>
      <w:r>
        <w:rPr>
          <w:rFonts w:ascii="Times New Roman" w:hAnsi="Times New Roman" w:cs="Times New Roman"/>
          <w:lang w:val="en-US"/>
        </w:rPr>
        <w:t xml:space="preserve">able to distance themselves from the contexts (family, school, apprenticeships, …) in which the discrimination occurs. A report on the “Attitudes toward Lesbian, Gay, and Bi-Sexual Persons in Germany,” commissioned by the German Federal Anti-Discrimination Agency itself and published in 2017, </w:t>
      </w:r>
      <w:r w:rsidR="00F95AEE">
        <w:rPr>
          <w:rFonts w:ascii="Times New Roman" w:hAnsi="Times New Roman" w:cs="Times New Roman"/>
          <w:lang w:val="en-US"/>
        </w:rPr>
        <w:t xml:space="preserve">stresses </w:t>
      </w:r>
      <w:r>
        <w:rPr>
          <w:rFonts w:ascii="Times New Roman" w:hAnsi="Times New Roman" w:cs="Times New Roman"/>
          <w:lang w:val="en-US"/>
        </w:rPr>
        <w:t xml:space="preserve">that </w:t>
      </w:r>
      <w:r w:rsidR="00421812">
        <w:rPr>
          <w:rFonts w:ascii="Times New Roman" w:hAnsi="Times New Roman" w:cs="Times New Roman"/>
          <w:lang w:val="en-US"/>
        </w:rPr>
        <w:t>the school could play a central role</w:t>
      </w:r>
      <w:r>
        <w:rPr>
          <w:rFonts w:ascii="Times New Roman" w:hAnsi="Times New Roman" w:cs="Times New Roman"/>
          <w:lang w:val="en-US"/>
        </w:rPr>
        <w:t xml:space="preserve"> </w:t>
      </w:r>
      <w:r w:rsidR="00421812">
        <w:rPr>
          <w:rFonts w:ascii="Times New Roman" w:hAnsi="Times New Roman" w:cs="Times New Roman"/>
          <w:lang w:val="en-US"/>
        </w:rPr>
        <w:t xml:space="preserve">in improving the </w:t>
      </w:r>
      <w:r>
        <w:rPr>
          <w:rFonts w:ascii="Times New Roman" w:hAnsi="Times New Roman" w:cs="Times New Roman"/>
          <w:lang w:val="en-US"/>
        </w:rPr>
        <w:t>situation for LGBT people</w:t>
      </w:r>
      <w:r w:rsidR="00421812">
        <w:rPr>
          <w:rFonts w:ascii="Times New Roman" w:hAnsi="Times New Roman" w:cs="Times New Roman"/>
          <w:lang w:val="en-US"/>
        </w:rPr>
        <w:t xml:space="preserve"> in general and </w:t>
      </w:r>
      <w:r w:rsidR="00DF7E76">
        <w:rPr>
          <w:rFonts w:ascii="Times New Roman" w:hAnsi="Times New Roman" w:cs="Times New Roman"/>
          <w:lang w:val="en-US"/>
        </w:rPr>
        <w:t>children and youth</w:t>
      </w:r>
      <w:r w:rsidR="00421812">
        <w:rPr>
          <w:rFonts w:ascii="Times New Roman" w:hAnsi="Times New Roman" w:cs="Times New Roman"/>
          <w:lang w:val="en-US"/>
        </w:rPr>
        <w:t xml:space="preserve"> more specifically</w:t>
      </w:r>
      <w:r>
        <w:rPr>
          <w:rFonts w:ascii="Times New Roman" w:hAnsi="Times New Roman" w:cs="Times New Roman"/>
          <w:lang w:val="en-US"/>
        </w:rPr>
        <w:t xml:space="preserve"> </w:t>
      </w:r>
      <w:r>
        <w:rPr>
          <w:rFonts w:ascii="Times New Roman" w:hAnsi="Times New Roman" w:cs="Times New Roman"/>
          <w:lang w:val="en-US"/>
        </w:rPr>
        <w:fldChar w:fldCharType="begin"/>
      </w:r>
      <w:r w:rsidR="00D520FC">
        <w:rPr>
          <w:rFonts w:ascii="Times New Roman" w:hAnsi="Times New Roman" w:cs="Times New Roman"/>
          <w:lang w:val="en-US"/>
        </w:rPr>
        <w:instrText xml:space="preserve"> ADDIN ZOTERO_ITEM CSL_CITATION {"citationID":"NAYLgj8R","properties":{"formattedCitation":"(K\\uc0\\u252{}pper, Klocke, &amp; Hoffmann, 2017)","plainCitation":"(Küpper, Klocke, &amp; Hoffmann, 2017)","noteIndex":0},"citationItems":[{"id":296,"uris":["http://zotero.org/users/local/prxNXn6m/items/TLUB6J34"],"uri":["http://zotero.org/users/local/prxNXn6m/items/TLUB6J34"],"itemData":{"id":296,"type":"article-journal","title":"Einstellungen gegenüber lesbischen, schwulen und bisexuellen Menschen in Deutschland","page":"196","source":"Zotero","language":"de","author":[{"family":"Küpper","given":"Beate"},{"family":"Klocke","given":"Ulrich"},{"family":"Hoffmann","given":"Lena-Carlotta"}],"issued":{"date-parts":[["2017"]]}}}],"schema":"https://github.com/citation-style-language/schema/raw/master/csl-citation.json"} </w:instrText>
      </w:r>
      <w:r>
        <w:rPr>
          <w:rFonts w:ascii="Times New Roman" w:hAnsi="Times New Roman" w:cs="Times New Roman"/>
          <w:lang w:val="en-US"/>
        </w:rPr>
        <w:fldChar w:fldCharType="separate"/>
      </w:r>
      <w:r w:rsidR="00D520FC" w:rsidRPr="00D520FC">
        <w:rPr>
          <w:rFonts w:ascii="Times New Roman" w:hAnsi="Times New Roman" w:cs="Times New Roman"/>
        </w:rPr>
        <w:t>(Küpper, Klocke, &amp; Hoffmann, 2017)</w:t>
      </w:r>
      <w:r>
        <w:rPr>
          <w:rFonts w:ascii="Times New Roman" w:hAnsi="Times New Roman" w:cs="Times New Roman"/>
          <w:lang w:val="en-US"/>
        </w:rPr>
        <w:fldChar w:fldCharType="end"/>
      </w:r>
      <w:r>
        <w:rPr>
          <w:rFonts w:ascii="Times New Roman" w:hAnsi="Times New Roman" w:cs="Times New Roman"/>
          <w:lang w:val="en-US"/>
        </w:rPr>
        <w:t xml:space="preserve">. </w:t>
      </w:r>
      <w:r w:rsidR="00F95AEE">
        <w:rPr>
          <w:rFonts w:ascii="Times New Roman" w:hAnsi="Times New Roman" w:cs="Times New Roman"/>
          <w:lang w:val="en-US"/>
        </w:rPr>
        <w:t>However, w</w:t>
      </w:r>
      <w:r>
        <w:rPr>
          <w:rFonts w:ascii="Times New Roman" w:hAnsi="Times New Roman" w:cs="Times New Roman"/>
          <w:lang w:val="en-US"/>
        </w:rPr>
        <w:t xml:space="preserve">hile no </w:t>
      </w:r>
      <w:r w:rsidR="009D1C95">
        <w:rPr>
          <w:rFonts w:ascii="Times New Roman" w:hAnsi="Times New Roman" w:cs="Times New Roman"/>
          <w:lang w:val="en-US"/>
        </w:rPr>
        <w:t>extensive study on discrimination of LGBT</w:t>
      </w:r>
      <w:r w:rsidR="00DF7E76">
        <w:rPr>
          <w:rFonts w:ascii="Times New Roman" w:hAnsi="Times New Roman" w:cs="Times New Roman"/>
          <w:lang w:val="en-US"/>
        </w:rPr>
        <w:t>IQ*</w:t>
      </w:r>
      <w:r w:rsidR="009D1C95">
        <w:rPr>
          <w:rFonts w:ascii="Times New Roman" w:hAnsi="Times New Roman" w:cs="Times New Roman"/>
          <w:lang w:val="en-US"/>
        </w:rPr>
        <w:t xml:space="preserve"> youth in German schools exists, smaller studies find that LGBT pupils </w:t>
      </w:r>
      <w:r w:rsidR="00F95AEE">
        <w:rPr>
          <w:rFonts w:ascii="Times New Roman" w:hAnsi="Times New Roman" w:cs="Times New Roman"/>
          <w:lang w:val="en-US"/>
        </w:rPr>
        <w:t>in Germany regularly face</w:t>
      </w:r>
      <w:r w:rsidR="00D55B70">
        <w:rPr>
          <w:rFonts w:ascii="Times New Roman" w:hAnsi="Times New Roman" w:cs="Times New Roman"/>
          <w:lang w:val="en-US"/>
        </w:rPr>
        <w:t xml:space="preserve"> homophobia and ignorance </w:t>
      </w:r>
      <w:r w:rsidR="009D1C95">
        <w:rPr>
          <w:rFonts w:ascii="Times New Roman" w:hAnsi="Times New Roman" w:cs="Times New Roman"/>
          <w:lang w:val="en-US"/>
        </w:rPr>
        <w:t xml:space="preserve">surrounding sexual orientation or gender identity </w:t>
      </w:r>
      <w:r w:rsidR="009D1C95">
        <w:rPr>
          <w:rFonts w:ascii="Times New Roman" w:hAnsi="Times New Roman" w:cs="Times New Roman"/>
          <w:lang w:val="en-US"/>
        </w:rPr>
        <w:fldChar w:fldCharType="begin"/>
      </w:r>
      <w:r w:rsidR="00D520FC">
        <w:rPr>
          <w:rFonts w:ascii="Times New Roman" w:hAnsi="Times New Roman" w:cs="Times New Roman"/>
          <w:lang w:val="en-US"/>
        </w:rPr>
        <w:instrText xml:space="preserve"> ADDIN ZOTERO_ITEM CSL_CITATION {"citationID":"jCbQbvXJ","properties":{"formattedCitation":"(K\\uc0\\u252{}pper et al., 2017, p. 138; Pohl, 2017)","plainCitation":"(Küpper et al., 2017, p. 138; Pohl, 2017)","noteIndex":0},"citationItems":[{"id":296,"uris":["http://zotero.org/users/local/prxNXn6m/items/TLUB6J34"],"uri":["http://zotero.org/users/local/prxNXn6m/items/TLUB6J34"],"itemData":{"id":296,"type":"article-journal","title":"Einstellungen gegenüber lesbischen, schwulen und bisexuellen Menschen in Deutschland","page":"196","source":"Zotero","language":"de","author":[{"family":"Küpper","given":"Beate"},{"family":"Klocke","given":"Ulrich"},{"family":"Hoffmann","given":"Lena-Carlotta"}],"issued":{"date-parts":[["2017"]]}},"locator":"138"},{"id":292,"uris":["http://zotero.org/users/local/prxNXn6m/items/3VXCS6RA"],"uri":["http://zotero.org/users/local/prxNXn6m/items/3VXCS6RA"],"itemData":{"id":292,"type":"article-journal","title":"Lebenswirklichkeiten und Antidiskriminierung imErfahrungsraum Schule. Akzeptanzarbeit am Beispiel von Schule der Vielfalt","container-title":"Diskurs Kindheits- und Jugendforschung","page":"231-234","volume":"12","issue":"2","source":"Crossref","DOI":"10.3224/diskurs.v12i2.08","ISSN":"18625002, 21939713","language":"de","author":[{"family":"Pohl","given":"Frank G."}],"issued":{"date-parts":[["2017",6,26]]}}}],"schema":"https://github.com/citation-style-language/schema/raw/master/csl-citation.json"} </w:instrText>
      </w:r>
      <w:r w:rsidR="009D1C95">
        <w:rPr>
          <w:rFonts w:ascii="Times New Roman" w:hAnsi="Times New Roman" w:cs="Times New Roman"/>
          <w:lang w:val="en-US"/>
        </w:rPr>
        <w:fldChar w:fldCharType="separate"/>
      </w:r>
      <w:r w:rsidR="00D520FC" w:rsidRPr="00D520FC">
        <w:rPr>
          <w:rFonts w:ascii="Times New Roman" w:hAnsi="Times New Roman" w:cs="Times New Roman"/>
        </w:rPr>
        <w:t xml:space="preserve">(Küpper et al., 2017, p. </w:t>
      </w:r>
      <w:r w:rsidR="00D520FC" w:rsidRPr="00D520FC">
        <w:rPr>
          <w:rFonts w:ascii="Times New Roman" w:hAnsi="Times New Roman" w:cs="Times New Roman"/>
        </w:rPr>
        <w:lastRenderedPageBreak/>
        <w:t>138; Pohl, 2017</w:t>
      </w:r>
      <w:r w:rsidR="003D0370">
        <w:rPr>
          <w:rFonts w:ascii="Times New Roman" w:hAnsi="Times New Roman" w:cs="Times New Roman"/>
        </w:rPr>
        <w:t>, n.p.</w:t>
      </w:r>
      <w:r w:rsidR="00D520FC" w:rsidRPr="00D520FC">
        <w:rPr>
          <w:rFonts w:ascii="Times New Roman" w:hAnsi="Times New Roman" w:cs="Times New Roman"/>
        </w:rPr>
        <w:t>)</w:t>
      </w:r>
      <w:r w:rsidR="009D1C95">
        <w:rPr>
          <w:rFonts w:ascii="Times New Roman" w:hAnsi="Times New Roman" w:cs="Times New Roman"/>
          <w:lang w:val="en-US"/>
        </w:rPr>
        <w:fldChar w:fldCharType="end"/>
      </w:r>
      <w:r w:rsidR="009D1C95">
        <w:rPr>
          <w:rFonts w:ascii="Times New Roman" w:hAnsi="Times New Roman" w:cs="Times New Roman"/>
          <w:lang w:val="en-US"/>
        </w:rPr>
        <w:t xml:space="preserve">. </w:t>
      </w:r>
      <w:r w:rsidR="001E5325">
        <w:rPr>
          <w:rFonts w:ascii="Times New Roman" w:hAnsi="Times New Roman" w:cs="Times New Roman"/>
          <w:lang w:val="en-US"/>
        </w:rPr>
        <w:t xml:space="preserve">Similarly, a </w:t>
      </w:r>
      <w:r w:rsidR="009D1C95">
        <w:rPr>
          <w:rFonts w:ascii="Times New Roman" w:hAnsi="Times New Roman" w:cs="Times New Roman"/>
          <w:lang w:val="en-US"/>
        </w:rPr>
        <w:t>study on the situation of LGBT teachers in German schools</w:t>
      </w:r>
      <w:r w:rsidR="008764C8">
        <w:rPr>
          <w:rFonts w:ascii="Times New Roman" w:hAnsi="Times New Roman" w:cs="Times New Roman"/>
          <w:lang w:val="en-US"/>
        </w:rPr>
        <w:t>,</w:t>
      </w:r>
      <w:r w:rsidR="009D1C95">
        <w:rPr>
          <w:rFonts w:ascii="Times New Roman" w:hAnsi="Times New Roman" w:cs="Times New Roman"/>
          <w:lang w:val="en-US"/>
        </w:rPr>
        <w:t xml:space="preserve"> </w:t>
      </w:r>
      <w:r w:rsidR="008764C8">
        <w:rPr>
          <w:rFonts w:ascii="Times New Roman" w:hAnsi="Times New Roman" w:cs="Times New Roman"/>
          <w:lang w:val="en-US"/>
        </w:rPr>
        <w:t xml:space="preserve">also commissioned by the German Anti-Discrimination Agency, </w:t>
      </w:r>
      <w:r w:rsidR="009D1C95">
        <w:rPr>
          <w:rFonts w:ascii="Times New Roman" w:hAnsi="Times New Roman" w:cs="Times New Roman"/>
          <w:lang w:val="en-US"/>
        </w:rPr>
        <w:t>revealed that less than half</w:t>
      </w:r>
      <w:r w:rsidR="002A0A17">
        <w:rPr>
          <w:rFonts w:ascii="Times New Roman" w:hAnsi="Times New Roman" w:cs="Times New Roman"/>
          <w:lang w:val="en-US"/>
        </w:rPr>
        <w:t xml:space="preserve"> </w:t>
      </w:r>
      <w:r w:rsidR="00F95AEE">
        <w:rPr>
          <w:rFonts w:ascii="Times New Roman" w:hAnsi="Times New Roman" w:cs="Times New Roman"/>
          <w:lang w:val="en-US"/>
        </w:rPr>
        <w:t xml:space="preserve">of LGBT teachers </w:t>
      </w:r>
      <w:r w:rsidR="001E5325">
        <w:rPr>
          <w:rFonts w:ascii="Times New Roman" w:hAnsi="Times New Roman" w:cs="Times New Roman"/>
          <w:lang w:val="en-US"/>
        </w:rPr>
        <w:t xml:space="preserve">felt confident to </w:t>
      </w:r>
      <w:r w:rsidR="009D1C95">
        <w:rPr>
          <w:rFonts w:ascii="Times New Roman" w:hAnsi="Times New Roman" w:cs="Times New Roman"/>
          <w:lang w:val="en-US"/>
        </w:rPr>
        <w:t xml:space="preserve">open </w:t>
      </w:r>
      <w:r w:rsidR="001E5325">
        <w:rPr>
          <w:rFonts w:ascii="Times New Roman" w:hAnsi="Times New Roman" w:cs="Times New Roman"/>
          <w:lang w:val="en-US"/>
        </w:rPr>
        <w:t xml:space="preserve">up </w:t>
      </w:r>
      <w:r w:rsidR="009D1C95">
        <w:rPr>
          <w:rFonts w:ascii="Times New Roman" w:hAnsi="Times New Roman" w:cs="Times New Roman"/>
          <w:lang w:val="en-US"/>
        </w:rPr>
        <w:t xml:space="preserve">about </w:t>
      </w:r>
      <w:r w:rsidR="001E5325">
        <w:rPr>
          <w:rFonts w:ascii="Times New Roman" w:hAnsi="Times New Roman" w:cs="Times New Roman"/>
          <w:lang w:val="en-US"/>
        </w:rPr>
        <w:t>their</w:t>
      </w:r>
      <w:r w:rsidR="009D1C95">
        <w:rPr>
          <w:rFonts w:ascii="Times New Roman" w:hAnsi="Times New Roman" w:cs="Times New Roman"/>
          <w:lang w:val="en-US"/>
        </w:rPr>
        <w:t xml:space="preserve"> sexuality</w:t>
      </w:r>
      <w:r w:rsidR="001E5325">
        <w:rPr>
          <w:rFonts w:ascii="Times New Roman" w:hAnsi="Times New Roman" w:cs="Times New Roman"/>
          <w:lang w:val="en-US"/>
        </w:rPr>
        <w:t xml:space="preserve"> or gender identity</w:t>
      </w:r>
      <w:r w:rsidR="009D1C95">
        <w:rPr>
          <w:rFonts w:ascii="Times New Roman" w:hAnsi="Times New Roman" w:cs="Times New Roman"/>
          <w:lang w:val="en-US"/>
        </w:rPr>
        <w:t xml:space="preserve"> in their workplace, while </w:t>
      </w:r>
      <w:r w:rsidR="003F277C">
        <w:rPr>
          <w:rFonts w:ascii="Times New Roman" w:hAnsi="Times New Roman" w:cs="Times New Roman"/>
          <w:lang w:val="en-US"/>
        </w:rPr>
        <w:t>40%</w:t>
      </w:r>
      <w:r w:rsidR="007C0B5C">
        <w:rPr>
          <w:rFonts w:ascii="Times New Roman" w:hAnsi="Times New Roman" w:cs="Times New Roman"/>
          <w:lang w:val="en-US"/>
        </w:rPr>
        <w:t xml:space="preserve"> of all LGBT teachers</w:t>
      </w:r>
      <w:r w:rsidR="003F277C">
        <w:rPr>
          <w:rFonts w:ascii="Times New Roman" w:hAnsi="Times New Roman" w:cs="Times New Roman"/>
          <w:lang w:val="en-US"/>
        </w:rPr>
        <w:t xml:space="preserve"> have faced </w:t>
      </w:r>
      <w:r w:rsidR="001E5325">
        <w:rPr>
          <w:rFonts w:ascii="Times New Roman" w:hAnsi="Times New Roman" w:cs="Times New Roman"/>
          <w:lang w:val="en-US"/>
        </w:rPr>
        <w:t xml:space="preserve">open </w:t>
      </w:r>
      <w:r w:rsidR="003F277C">
        <w:rPr>
          <w:rFonts w:ascii="Times New Roman" w:hAnsi="Times New Roman" w:cs="Times New Roman"/>
          <w:lang w:val="en-US"/>
        </w:rPr>
        <w:t xml:space="preserve">discrimination due to their sexual orientation or gender identity </w:t>
      </w:r>
      <w:r w:rsidR="003F277C">
        <w:rPr>
          <w:rFonts w:ascii="Times New Roman" w:hAnsi="Times New Roman" w:cs="Times New Roman"/>
          <w:lang w:val="en-US"/>
        </w:rPr>
        <w:fldChar w:fldCharType="begin"/>
      </w:r>
      <w:r w:rsidR="00D520FC">
        <w:rPr>
          <w:rFonts w:ascii="Times New Roman" w:hAnsi="Times New Roman" w:cs="Times New Roman"/>
          <w:lang w:val="en-US"/>
        </w:rPr>
        <w:instrText xml:space="preserve"> ADDIN ZOTERO_ITEM CSL_CITATION {"citationID":"l9LEamvy","properties":{"formattedCitation":"(Kastner, 2017, p. 45)","plainCitation":"(Kastner, 2017, p. 45)","noteIndex":0},"citationItems":[{"id":298,"uris":["http://zotero.org/users/local/prxNXn6m/items/BRY7IJHQ"],"uri":["http://zotero.org/users/local/prxNXn6m/items/BRY7IJHQ"],"itemData":{"id":298,"type":"article-journal","title":"LSBTIQ*-Lehrkräfte in Deutschland","page":"65","source":"Zotero","language":"de","author":[{"family":"Kastner","given":"Charlotte"}],"issued":{"date-parts":[["2017"]]}},"locator":"45"}],"schema":"https://github.com/citation-style-language/schema/raw/master/csl-citation.json"} </w:instrText>
      </w:r>
      <w:r w:rsidR="003F277C">
        <w:rPr>
          <w:rFonts w:ascii="Times New Roman" w:hAnsi="Times New Roman" w:cs="Times New Roman"/>
          <w:lang w:val="en-US"/>
        </w:rPr>
        <w:fldChar w:fldCharType="separate"/>
      </w:r>
      <w:r w:rsidR="00D520FC">
        <w:rPr>
          <w:rFonts w:ascii="Times New Roman" w:hAnsi="Times New Roman" w:cs="Times New Roman"/>
        </w:rPr>
        <w:t>(Kastner, 2017, p. 45)</w:t>
      </w:r>
      <w:r w:rsidR="003F277C">
        <w:rPr>
          <w:rFonts w:ascii="Times New Roman" w:hAnsi="Times New Roman" w:cs="Times New Roman"/>
          <w:lang w:val="en-US"/>
        </w:rPr>
        <w:fldChar w:fldCharType="end"/>
      </w:r>
      <w:r w:rsidR="003F277C">
        <w:rPr>
          <w:rFonts w:ascii="Times New Roman" w:hAnsi="Times New Roman" w:cs="Times New Roman"/>
          <w:lang w:val="en-US"/>
        </w:rPr>
        <w:t>. Not surprisingly, Germany sco</w:t>
      </w:r>
      <w:r w:rsidR="00F171CC">
        <w:rPr>
          <w:rFonts w:ascii="Times New Roman" w:hAnsi="Times New Roman" w:cs="Times New Roman"/>
          <w:lang w:val="en-US"/>
        </w:rPr>
        <w:t>red low (31 points</w:t>
      </w:r>
      <w:r w:rsidR="00AD5BD8">
        <w:rPr>
          <w:rFonts w:ascii="Times New Roman" w:hAnsi="Times New Roman" w:cs="Times New Roman"/>
          <w:lang w:val="en-US"/>
        </w:rPr>
        <w:t>, among the lowest</w:t>
      </w:r>
      <w:r w:rsidR="003D0370">
        <w:rPr>
          <w:rFonts w:ascii="Times New Roman" w:hAnsi="Times New Roman" w:cs="Times New Roman"/>
          <w:lang w:val="en-US"/>
        </w:rPr>
        <w:t xml:space="preserve"> scores</w:t>
      </w:r>
      <w:r w:rsidR="00AD5BD8">
        <w:rPr>
          <w:rFonts w:ascii="Times New Roman" w:hAnsi="Times New Roman" w:cs="Times New Roman"/>
          <w:lang w:val="en-US"/>
        </w:rPr>
        <w:t xml:space="preserve"> in the Western European countries</w:t>
      </w:r>
      <w:r w:rsidR="00F171CC">
        <w:rPr>
          <w:rFonts w:ascii="Times New Roman" w:hAnsi="Times New Roman" w:cs="Times New Roman"/>
          <w:lang w:val="en-US"/>
        </w:rPr>
        <w:t xml:space="preserve">) in the </w:t>
      </w:r>
      <w:r w:rsidR="003D0370">
        <w:rPr>
          <w:rFonts w:ascii="Times New Roman" w:hAnsi="Times New Roman" w:cs="Times New Roman"/>
          <w:lang w:val="en-US"/>
        </w:rPr>
        <w:t>‘</w:t>
      </w:r>
      <w:r w:rsidR="00F171CC">
        <w:rPr>
          <w:rFonts w:ascii="Times New Roman" w:hAnsi="Times New Roman" w:cs="Times New Roman"/>
          <w:lang w:val="en-US"/>
        </w:rPr>
        <w:t xml:space="preserve">LGBTQI </w:t>
      </w:r>
      <w:r w:rsidR="003F277C">
        <w:rPr>
          <w:rFonts w:ascii="Times New Roman" w:hAnsi="Times New Roman" w:cs="Times New Roman"/>
          <w:lang w:val="en-US"/>
        </w:rPr>
        <w:t>Inclusive Education Index</w:t>
      </w:r>
      <w:r w:rsidR="003D0370">
        <w:rPr>
          <w:rFonts w:ascii="Times New Roman" w:hAnsi="Times New Roman" w:cs="Times New Roman"/>
          <w:lang w:val="en-US"/>
        </w:rPr>
        <w:t>’</w:t>
      </w:r>
      <w:r w:rsidR="003F277C">
        <w:rPr>
          <w:rFonts w:ascii="Times New Roman" w:hAnsi="Times New Roman" w:cs="Times New Roman"/>
          <w:lang w:val="en-US"/>
        </w:rPr>
        <w:t xml:space="preserve"> brought forward by IGYLO in early 2018</w:t>
      </w:r>
      <w:r w:rsidR="00DF6E2F">
        <w:rPr>
          <w:rFonts w:ascii="Times New Roman" w:hAnsi="Times New Roman" w:cs="Times New Roman"/>
          <w:lang w:val="en-US"/>
        </w:rPr>
        <w:t xml:space="preserve"> </w:t>
      </w:r>
      <w:r w:rsidR="00DF6E2F">
        <w:rPr>
          <w:rFonts w:ascii="Times New Roman" w:hAnsi="Times New Roman" w:cs="Times New Roman"/>
          <w:lang w:val="en-US"/>
        </w:rPr>
        <w:fldChar w:fldCharType="begin"/>
      </w:r>
      <w:r w:rsidR="00D520FC">
        <w:rPr>
          <w:rFonts w:ascii="Times New Roman" w:hAnsi="Times New Roman" w:cs="Times New Roman"/>
          <w:lang w:val="en-US"/>
        </w:rPr>
        <w:instrText xml:space="preserve"> ADDIN ZOTERO_ITEM CSL_CITATION {"citationID":"Mu4RFqzG","properties":{"formattedCitation":"(IGLYO International LGBTQI Youth and Student Organization, 2018)","plainCitation":"(IGLYO International LGBTQI Youth and Student Organization, 2018)","noteIndex":0},"citationItems":[{"id":307,"uris":["http://zotero.org/users/local/prxNXn6m/items/J7WXCFRN"],"uri":["http://zotero.org/users/local/prxNXn6m/items/J7WXCFRN"],"itemData":{"id":307,"type":"report","title":"LGBTQI Inclusive Education Report","publisher-place":"Brussels","event-place":"Brussels","author":[{"family":"IGLYO International LGBTQI Youth and Student Organization","given":""}],"issued":{"date-parts":[["2018"]]}}}],"schema":"https://github.com/citation-style-language/schema/raw/master/csl-citation.json"} </w:instrText>
      </w:r>
      <w:r w:rsidR="00DF6E2F">
        <w:rPr>
          <w:rFonts w:ascii="Times New Roman" w:hAnsi="Times New Roman" w:cs="Times New Roman"/>
          <w:lang w:val="en-US"/>
        </w:rPr>
        <w:fldChar w:fldCharType="separate"/>
      </w:r>
      <w:r w:rsidR="00D520FC">
        <w:rPr>
          <w:rFonts w:ascii="Times New Roman" w:hAnsi="Times New Roman" w:cs="Times New Roman"/>
        </w:rPr>
        <w:t>(IGLYO International LGBTQI Youth and Student Organization, 2018)</w:t>
      </w:r>
      <w:r w:rsidR="00DF6E2F">
        <w:rPr>
          <w:rFonts w:ascii="Times New Roman" w:hAnsi="Times New Roman" w:cs="Times New Roman"/>
          <w:lang w:val="en-US"/>
        </w:rPr>
        <w:fldChar w:fldCharType="end"/>
      </w:r>
      <w:r w:rsidR="003F277C">
        <w:rPr>
          <w:rFonts w:ascii="Times New Roman" w:hAnsi="Times New Roman" w:cs="Times New Roman"/>
          <w:lang w:val="en-US"/>
        </w:rPr>
        <w:t xml:space="preserve">. </w:t>
      </w:r>
      <w:r w:rsidR="00DE68A7">
        <w:rPr>
          <w:rFonts w:ascii="Times New Roman" w:hAnsi="Times New Roman" w:cs="Times New Roman"/>
          <w:lang w:val="en-US"/>
        </w:rPr>
        <w:t>Germany must act to make schools a safer space f</w:t>
      </w:r>
      <w:r w:rsidR="0026569C">
        <w:rPr>
          <w:rFonts w:ascii="Times New Roman" w:hAnsi="Times New Roman" w:cs="Times New Roman"/>
          <w:lang w:val="en-US"/>
        </w:rPr>
        <w:t>or LGBT youth to ensure their Right to E</w:t>
      </w:r>
      <w:r w:rsidR="00DE68A7">
        <w:rPr>
          <w:rFonts w:ascii="Times New Roman" w:hAnsi="Times New Roman" w:cs="Times New Roman"/>
          <w:lang w:val="en-US"/>
        </w:rPr>
        <w:t xml:space="preserve">ducation </w:t>
      </w:r>
      <w:r w:rsidR="0026569C">
        <w:rPr>
          <w:rFonts w:ascii="Times New Roman" w:hAnsi="Times New Roman" w:cs="Times New Roman"/>
          <w:lang w:val="en-US"/>
        </w:rPr>
        <w:t>and Right to Non-D</w:t>
      </w:r>
      <w:r w:rsidR="00F171CC">
        <w:rPr>
          <w:rFonts w:ascii="Times New Roman" w:hAnsi="Times New Roman" w:cs="Times New Roman"/>
          <w:lang w:val="en-US"/>
        </w:rPr>
        <w:t>iscrimination according to the CESCR.</w:t>
      </w:r>
    </w:p>
    <w:p w14:paraId="6C9AD07A" w14:textId="4D1171A5" w:rsidR="003776B5" w:rsidRDefault="00610B77" w:rsidP="00B5474F">
      <w:pPr>
        <w:spacing w:line="276" w:lineRule="auto"/>
        <w:ind w:firstLine="708"/>
        <w:jc w:val="both"/>
        <w:rPr>
          <w:rFonts w:ascii="Times New Roman" w:hAnsi="Times New Roman" w:cs="Times New Roman"/>
          <w:lang w:val="en-US"/>
        </w:rPr>
      </w:pPr>
      <w:r>
        <w:rPr>
          <w:rFonts w:ascii="Times New Roman" w:hAnsi="Times New Roman" w:cs="Times New Roman"/>
          <w:lang w:val="en-US"/>
        </w:rPr>
        <w:t xml:space="preserve">German education law is </w:t>
      </w:r>
      <w:r w:rsidR="00C951D3">
        <w:rPr>
          <w:rFonts w:ascii="Times New Roman" w:hAnsi="Times New Roman" w:cs="Times New Roman"/>
          <w:lang w:val="en-US"/>
        </w:rPr>
        <w:t xml:space="preserve">organized federally; therefore, direct intervention into the curricula or </w:t>
      </w:r>
      <w:r w:rsidR="00933C0B">
        <w:rPr>
          <w:rFonts w:ascii="Times New Roman" w:hAnsi="Times New Roman" w:cs="Times New Roman"/>
          <w:lang w:val="en-US"/>
        </w:rPr>
        <w:t xml:space="preserve">education </w:t>
      </w:r>
      <w:r w:rsidR="00C951D3">
        <w:rPr>
          <w:rFonts w:ascii="Times New Roman" w:hAnsi="Times New Roman" w:cs="Times New Roman"/>
          <w:lang w:val="en-US"/>
        </w:rPr>
        <w:t>laws</w:t>
      </w:r>
      <w:r w:rsidR="0049100E">
        <w:rPr>
          <w:rFonts w:ascii="Times New Roman" w:hAnsi="Times New Roman" w:cs="Times New Roman"/>
          <w:lang w:val="en-US"/>
        </w:rPr>
        <w:t xml:space="preserve"> of the Bundeslae</w:t>
      </w:r>
      <w:r w:rsidR="00933C0B">
        <w:rPr>
          <w:rFonts w:ascii="Times New Roman" w:hAnsi="Times New Roman" w:cs="Times New Roman"/>
          <w:lang w:val="en-US"/>
        </w:rPr>
        <w:t>nder</w:t>
      </w:r>
      <w:r w:rsidR="00C951D3">
        <w:rPr>
          <w:rFonts w:ascii="Times New Roman" w:hAnsi="Times New Roman" w:cs="Times New Roman"/>
          <w:lang w:val="en-US"/>
        </w:rPr>
        <w:t xml:space="preserve"> by the </w:t>
      </w:r>
      <w:r w:rsidR="007C0B5C">
        <w:rPr>
          <w:rFonts w:ascii="Times New Roman" w:hAnsi="Times New Roman" w:cs="Times New Roman"/>
          <w:lang w:val="en-US"/>
        </w:rPr>
        <w:t xml:space="preserve">federal government </w:t>
      </w:r>
      <w:r w:rsidR="00933C0B">
        <w:rPr>
          <w:rFonts w:ascii="Times New Roman" w:hAnsi="Times New Roman" w:cs="Times New Roman"/>
          <w:lang w:val="en-US"/>
        </w:rPr>
        <w:t xml:space="preserve">is not possible. </w:t>
      </w:r>
      <w:r w:rsidR="003776B5">
        <w:rPr>
          <w:rFonts w:ascii="Times New Roman" w:hAnsi="Times New Roman" w:cs="Times New Roman"/>
          <w:lang w:val="en-US"/>
        </w:rPr>
        <w:t xml:space="preserve">However, the </w:t>
      </w:r>
      <w:r w:rsidR="0026569C">
        <w:rPr>
          <w:rFonts w:ascii="Times New Roman" w:hAnsi="Times New Roman" w:cs="Times New Roman"/>
          <w:lang w:val="en-US"/>
        </w:rPr>
        <w:t>F</w:t>
      </w:r>
      <w:r w:rsidR="00F921E0">
        <w:rPr>
          <w:rFonts w:ascii="Times New Roman" w:hAnsi="Times New Roman" w:cs="Times New Roman"/>
          <w:lang w:val="en-US"/>
        </w:rPr>
        <w:t xml:space="preserve">ederal Anti-Discrimination Agency (ADS) </w:t>
      </w:r>
      <w:r w:rsidR="00DE68A7">
        <w:rPr>
          <w:rFonts w:ascii="Times New Roman" w:hAnsi="Times New Roman" w:cs="Times New Roman"/>
          <w:lang w:val="en-US"/>
        </w:rPr>
        <w:t>should</w:t>
      </w:r>
      <w:r w:rsidR="003776B5">
        <w:rPr>
          <w:rFonts w:ascii="Times New Roman" w:hAnsi="Times New Roman" w:cs="Times New Roman"/>
          <w:lang w:val="en-US"/>
        </w:rPr>
        <w:t xml:space="preserve"> make a more targeted effort to help (1) c</w:t>
      </w:r>
      <w:r w:rsidR="00421812">
        <w:rPr>
          <w:rFonts w:ascii="Times New Roman" w:hAnsi="Times New Roman" w:cs="Times New Roman"/>
          <w:lang w:val="en-US"/>
        </w:rPr>
        <w:t xml:space="preserve">hange </w:t>
      </w:r>
      <w:r w:rsidR="003776B5" w:rsidRPr="003776B5">
        <w:rPr>
          <w:rFonts w:ascii="Times New Roman" w:hAnsi="Times New Roman" w:cs="Times New Roman"/>
          <w:lang w:val="en-US"/>
        </w:rPr>
        <w:t>the education laws</w:t>
      </w:r>
      <w:r w:rsidR="00017599">
        <w:rPr>
          <w:rFonts w:ascii="Times New Roman" w:hAnsi="Times New Roman" w:cs="Times New Roman"/>
          <w:lang w:val="en-US"/>
        </w:rPr>
        <w:t xml:space="preserve"> as well as the curricula</w:t>
      </w:r>
      <w:r w:rsidR="003776B5" w:rsidRPr="003776B5">
        <w:rPr>
          <w:rFonts w:ascii="Times New Roman" w:hAnsi="Times New Roman" w:cs="Times New Roman"/>
          <w:lang w:val="en-US"/>
        </w:rPr>
        <w:t xml:space="preserve"> in all </w:t>
      </w:r>
      <w:r w:rsidR="00F921E0">
        <w:rPr>
          <w:rFonts w:ascii="Times New Roman" w:hAnsi="Times New Roman" w:cs="Times New Roman"/>
          <w:lang w:val="en-US"/>
        </w:rPr>
        <w:t>federal states</w:t>
      </w:r>
      <w:r w:rsidR="003776B5" w:rsidRPr="003776B5">
        <w:rPr>
          <w:rFonts w:ascii="Times New Roman" w:hAnsi="Times New Roman" w:cs="Times New Roman"/>
          <w:lang w:val="en-US"/>
        </w:rPr>
        <w:t xml:space="preserve"> to directly address </w:t>
      </w:r>
      <w:r w:rsidR="00F921E0">
        <w:rPr>
          <w:rFonts w:ascii="Times New Roman" w:hAnsi="Times New Roman" w:cs="Times New Roman"/>
          <w:lang w:val="en-US"/>
        </w:rPr>
        <w:t xml:space="preserve">the issue of </w:t>
      </w:r>
      <w:r w:rsidR="003776B5" w:rsidRPr="003776B5">
        <w:rPr>
          <w:rFonts w:ascii="Times New Roman" w:hAnsi="Times New Roman" w:cs="Times New Roman"/>
          <w:lang w:val="en-US"/>
        </w:rPr>
        <w:t>LGBTIQ* discrimination</w:t>
      </w:r>
      <w:r w:rsidR="003776B5">
        <w:rPr>
          <w:rFonts w:ascii="Times New Roman" w:hAnsi="Times New Roman" w:cs="Times New Roman"/>
          <w:lang w:val="en-US"/>
        </w:rPr>
        <w:t>, (2) encourage the d</w:t>
      </w:r>
      <w:r w:rsidR="003776B5" w:rsidRPr="003776B5">
        <w:rPr>
          <w:rFonts w:ascii="Times New Roman" w:hAnsi="Times New Roman" w:cs="Times New Roman"/>
          <w:lang w:val="en-US"/>
        </w:rPr>
        <w:t xml:space="preserve">evelopment of educational material </w:t>
      </w:r>
      <w:r w:rsidR="00B5474F">
        <w:rPr>
          <w:rFonts w:ascii="Times New Roman" w:hAnsi="Times New Roman" w:cs="Times New Roman"/>
          <w:lang w:val="en-US"/>
        </w:rPr>
        <w:br/>
      </w:r>
      <w:r w:rsidR="00B5474F">
        <w:rPr>
          <w:rFonts w:ascii="Times New Roman" w:hAnsi="Times New Roman" w:cs="Times New Roman"/>
          <w:lang w:val="en-US"/>
        </w:rPr>
        <w:br/>
      </w:r>
      <w:r w:rsidR="003776B5" w:rsidRPr="003776B5">
        <w:rPr>
          <w:rFonts w:ascii="Times New Roman" w:hAnsi="Times New Roman" w:cs="Times New Roman"/>
          <w:lang w:val="en-US"/>
        </w:rPr>
        <w:t xml:space="preserve">across disciplines that addresses different forms of sexual orientation, gender </w:t>
      </w:r>
      <w:r w:rsidR="005A1B23">
        <w:rPr>
          <w:rFonts w:ascii="Times New Roman" w:hAnsi="Times New Roman" w:cs="Times New Roman"/>
          <w:lang w:val="en-US"/>
        </w:rPr>
        <w:t xml:space="preserve">identity, family, </w:t>
      </w:r>
      <w:r w:rsidR="003776B5">
        <w:rPr>
          <w:rFonts w:ascii="Times New Roman" w:hAnsi="Times New Roman" w:cs="Times New Roman"/>
          <w:lang w:val="en-US"/>
        </w:rPr>
        <w:t>(3) d</w:t>
      </w:r>
      <w:r w:rsidR="003776B5" w:rsidRPr="003776B5">
        <w:rPr>
          <w:rFonts w:ascii="Times New Roman" w:hAnsi="Times New Roman" w:cs="Times New Roman"/>
          <w:lang w:val="en-US"/>
        </w:rPr>
        <w:t xml:space="preserve">emand that LGBTIQ*-related issues become a mandatory element of teacher training </w:t>
      </w:r>
      <w:r w:rsidR="00F921E0">
        <w:rPr>
          <w:rFonts w:ascii="Times New Roman" w:hAnsi="Times New Roman" w:cs="Times New Roman"/>
          <w:lang w:val="en-US"/>
        </w:rPr>
        <w:t>at</w:t>
      </w:r>
      <w:r w:rsidR="00DE68A7">
        <w:rPr>
          <w:rFonts w:ascii="Times New Roman" w:hAnsi="Times New Roman" w:cs="Times New Roman"/>
          <w:lang w:val="en-US"/>
        </w:rPr>
        <w:t xml:space="preserve"> universities </w:t>
      </w:r>
      <w:r w:rsidR="003776B5" w:rsidRPr="003776B5">
        <w:rPr>
          <w:rFonts w:ascii="Times New Roman" w:hAnsi="Times New Roman" w:cs="Times New Roman"/>
          <w:lang w:val="en-US"/>
        </w:rPr>
        <w:t>as well as professional development for managerial staff in schools</w:t>
      </w:r>
      <w:r w:rsidR="003776B5">
        <w:rPr>
          <w:rFonts w:ascii="Times New Roman" w:hAnsi="Times New Roman" w:cs="Times New Roman"/>
          <w:lang w:val="en-US"/>
        </w:rPr>
        <w:t xml:space="preserve">, </w:t>
      </w:r>
      <w:r w:rsidR="00FD7FD8">
        <w:rPr>
          <w:rFonts w:ascii="Times New Roman" w:hAnsi="Times New Roman" w:cs="Times New Roman"/>
          <w:lang w:val="en-US"/>
        </w:rPr>
        <w:t xml:space="preserve">and </w:t>
      </w:r>
      <w:r w:rsidR="003776B5">
        <w:rPr>
          <w:rFonts w:ascii="Times New Roman" w:hAnsi="Times New Roman" w:cs="Times New Roman"/>
          <w:lang w:val="en-US"/>
        </w:rPr>
        <w:t xml:space="preserve">(4) provide and </w:t>
      </w:r>
      <w:r w:rsidR="00CC3722">
        <w:rPr>
          <w:rFonts w:ascii="Times New Roman" w:hAnsi="Times New Roman" w:cs="Times New Roman"/>
          <w:lang w:val="en-US"/>
        </w:rPr>
        <w:t xml:space="preserve">widely </w:t>
      </w:r>
      <w:r w:rsidR="003776B5">
        <w:rPr>
          <w:rFonts w:ascii="Times New Roman" w:hAnsi="Times New Roman" w:cs="Times New Roman"/>
          <w:lang w:val="en-US"/>
        </w:rPr>
        <w:t>spread guidelines specifically addressing issues like name cha</w:t>
      </w:r>
      <w:r w:rsidR="00376B77">
        <w:rPr>
          <w:rFonts w:ascii="Times New Roman" w:hAnsi="Times New Roman" w:cs="Times New Roman"/>
          <w:lang w:val="en-US"/>
        </w:rPr>
        <w:t>nge or access to bathrooms</w:t>
      </w:r>
      <w:r w:rsidR="00FD7FD8">
        <w:rPr>
          <w:rFonts w:ascii="Times New Roman" w:hAnsi="Times New Roman" w:cs="Times New Roman"/>
          <w:lang w:val="en-US"/>
        </w:rPr>
        <w:t xml:space="preserve"> relevant for non-binary, trans* or inter* youth in the school environment.</w:t>
      </w:r>
    </w:p>
    <w:p w14:paraId="14AD892E" w14:textId="6074607B" w:rsidR="00F171CC" w:rsidRDefault="00F171CC" w:rsidP="003776B5">
      <w:pPr>
        <w:spacing w:line="276" w:lineRule="auto"/>
        <w:jc w:val="both"/>
        <w:rPr>
          <w:rFonts w:ascii="Times New Roman" w:hAnsi="Times New Roman" w:cs="Times New Roman"/>
          <w:lang w:val="en-US"/>
        </w:rPr>
      </w:pPr>
    </w:p>
    <w:p w14:paraId="4E0CAE7C" w14:textId="2A0CECC2" w:rsidR="003776B5" w:rsidRDefault="00A344B7" w:rsidP="00D273E4">
      <w:pPr>
        <w:spacing w:line="276" w:lineRule="auto"/>
        <w:jc w:val="both"/>
        <w:rPr>
          <w:rFonts w:ascii="Times New Roman" w:hAnsi="Times New Roman" w:cs="Times New Roman"/>
          <w:lang w:val="en-US"/>
        </w:rPr>
      </w:pPr>
      <w:r>
        <w:rPr>
          <w:rFonts w:ascii="Times New Roman" w:hAnsi="Times New Roman" w:cs="Times New Roman"/>
          <w:lang w:val="en-US"/>
        </w:rPr>
        <w:t>Specifically, we urge the C</w:t>
      </w:r>
      <w:r w:rsidR="00F171CC">
        <w:rPr>
          <w:rFonts w:ascii="Times New Roman" w:hAnsi="Times New Roman" w:cs="Times New Roman"/>
          <w:lang w:val="en-US"/>
        </w:rPr>
        <w:t xml:space="preserve">ommittee to demand from the German government to </w:t>
      </w:r>
    </w:p>
    <w:p w14:paraId="4CE39E33" w14:textId="77777777" w:rsidR="00992AAF" w:rsidRDefault="00992AAF" w:rsidP="00D273E4">
      <w:pPr>
        <w:spacing w:line="276" w:lineRule="auto"/>
        <w:jc w:val="both"/>
        <w:rPr>
          <w:rFonts w:ascii="Times New Roman" w:hAnsi="Times New Roman" w:cs="Times New Roman"/>
          <w:lang w:val="en-US"/>
        </w:rPr>
      </w:pP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451B55" w14:paraId="534A115C" w14:textId="77777777" w:rsidTr="00921D3B">
        <w:trPr>
          <w:trHeight w:val="2381"/>
        </w:trPr>
        <w:tc>
          <w:tcPr>
            <w:tcW w:w="9049" w:type="dxa"/>
            <w:vAlign w:val="center"/>
          </w:tcPr>
          <w:p w14:paraId="6B631AD6" w14:textId="25B4DD41" w:rsidR="00451B55" w:rsidRPr="00DF7E76" w:rsidRDefault="00451B55" w:rsidP="00DF7E76">
            <w:pPr>
              <w:pStyle w:val="ListParagraph"/>
              <w:numPr>
                <w:ilvl w:val="0"/>
                <w:numId w:val="9"/>
              </w:numPr>
              <w:spacing w:line="276" w:lineRule="auto"/>
              <w:rPr>
                <w:rFonts w:ascii="Times New Roman" w:hAnsi="Times New Roman" w:cs="Times New Roman"/>
                <w:lang w:val="en-US"/>
              </w:rPr>
            </w:pPr>
            <w:r w:rsidRPr="00DF7E76">
              <w:rPr>
                <w:rFonts w:ascii="Times New Roman" w:hAnsi="Times New Roman" w:cs="Times New Roman"/>
                <w:lang w:val="en-US"/>
              </w:rPr>
              <w:lastRenderedPageBreak/>
              <w:t>provide regular and wide-reaching studies monitoring</w:t>
            </w:r>
          </w:p>
          <w:p w14:paraId="5409617A" w14:textId="73868485" w:rsidR="00451B55" w:rsidRDefault="00451B55" w:rsidP="00DF7E76">
            <w:pPr>
              <w:pStyle w:val="ListParagraph"/>
              <w:numPr>
                <w:ilvl w:val="1"/>
                <w:numId w:val="2"/>
              </w:numPr>
              <w:spacing w:line="276" w:lineRule="auto"/>
              <w:ind w:left="1417"/>
              <w:rPr>
                <w:rFonts w:ascii="Times New Roman" w:hAnsi="Times New Roman" w:cs="Times New Roman"/>
                <w:lang w:val="en-US"/>
              </w:rPr>
            </w:pPr>
            <w:r w:rsidRPr="00451B55">
              <w:rPr>
                <w:rFonts w:ascii="Times New Roman" w:hAnsi="Times New Roman" w:cs="Times New Roman"/>
                <w:lang w:val="en-US"/>
              </w:rPr>
              <w:t>the experience of and discrimination faced by LGBTIQ* youth in school contexts</w:t>
            </w:r>
            <w:r w:rsidR="008A443E">
              <w:rPr>
                <w:rFonts w:ascii="Times New Roman" w:hAnsi="Times New Roman" w:cs="Times New Roman"/>
                <w:lang w:val="en-US"/>
              </w:rPr>
              <w:t xml:space="preserve">. </w:t>
            </w:r>
          </w:p>
          <w:p w14:paraId="06ED6828" w14:textId="581B49E5" w:rsidR="00451B55" w:rsidRDefault="00451B55" w:rsidP="00DF7E76">
            <w:pPr>
              <w:pStyle w:val="ListParagraph"/>
              <w:numPr>
                <w:ilvl w:val="1"/>
                <w:numId w:val="2"/>
              </w:numPr>
              <w:spacing w:line="276" w:lineRule="auto"/>
              <w:ind w:left="1417"/>
              <w:rPr>
                <w:rFonts w:ascii="Times New Roman" w:hAnsi="Times New Roman" w:cs="Times New Roman"/>
                <w:lang w:val="en-US"/>
              </w:rPr>
            </w:pPr>
            <w:r w:rsidRPr="00451B55">
              <w:rPr>
                <w:rFonts w:ascii="Times New Roman" w:hAnsi="Times New Roman" w:cs="Times New Roman"/>
                <w:lang w:val="en-US"/>
              </w:rPr>
              <w:t>the teaching of topics related to LGBTIQ* in schools</w:t>
            </w:r>
            <w:r w:rsidR="00A61CD2">
              <w:rPr>
                <w:rFonts w:ascii="Times New Roman" w:hAnsi="Times New Roman" w:cs="Times New Roman"/>
                <w:lang w:val="en-US"/>
              </w:rPr>
              <w:t xml:space="preserve"> across disciplines</w:t>
            </w:r>
            <w:r w:rsidR="008A443E">
              <w:rPr>
                <w:rFonts w:ascii="Times New Roman" w:hAnsi="Times New Roman" w:cs="Times New Roman"/>
                <w:lang w:val="en-US"/>
              </w:rPr>
              <w:t xml:space="preserve">. </w:t>
            </w:r>
          </w:p>
          <w:p w14:paraId="4088985D" w14:textId="460C0742" w:rsidR="00451B55" w:rsidRPr="00451B55" w:rsidRDefault="00451B55" w:rsidP="00DF7E76">
            <w:pPr>
              <w:pStyle w:val="ListParagraph"/>
              <w:numPr>
                <w:ilvl w:val="0"/>
                <w:numId w:val="2"/>
              </w:numPr>
              <w:spacing w:line="276" w:lineRule="auto"/>
              <w:ind w:left="697" w:hanging="357"/>
              <w:rPr>
                <w:rFonts w:ascii="Times New Roman" w:hAnsi="Times New Roman" w:cs="Times New Roman"/>
                <w:lang w:val="en-US"/>
              </w:rPr>
            </w:pPr>
            <w:r w:rsidRPr="00451B55">
              <w:rPr>
                <w:rFonts w:ascii="Times New Roman" w:hAnsi="Times New Roman" w:cs="Times New Roman"/>
                <w:lang w:val="en-US"/>
              </w:rPr>
              <w:t>explicitly address inter*</w:t>
            </w:r>
            <w:r w:rsidR="000D1125">
              <w:rPr>
                <w:rFonts w:ascii="Times New Roman" w:hAnsi="Times New Roman" w:cs="Times New Roman"/>
                <w:lang w:val="en-US"/>
              </w:rPr>
              <w:t>-</w:t>
            </w:r>
            <w:r w:rsidRPr="00451B55">
              <w:rPr>
                <w:rFonts w:ascii="Times New Roman" w:hAnsi="Times New Roman" w:cs="Times New Roman"/>
                <w:lang w:val="en-US"/>
              </w:rPr>
              <w:t>, trans*</w:t>
            </w:r>
            <w:r w:rsidR="000D1125">
              <w:rPr>
                <w:rFonts w:ascii="Times New Roman" w:hAnsi="Times New Roman" w:cs="Times New Roman"/>
                <w:lang w:val="en-US"/>
              </w:rPr>
              <w:t>-</w:t>
            </w:r>
            <w:r w:rsidRPr="00451B55">
              <w:rPr>
                <w:rFonts w:ascii="Times New Roman" w:hAnsi="Times New Roman" w:cs="Times New Roman"/>
                <w:lang w:val="en-US"/>
              </w:rPr>
              <w:t xml:space="preserve"> and homophobia as categories of discrimination in hate crime legislation to serve as blueprints for the education laws in federal states</w:t>
            </w:r>
            <w:r w:rsidR="008A443E">
              <w:rPr>
                <w:rFonts w:ascii="Times New Roman" w:hAnsi="Times New Roman" w:cs="Times New Roman"/>
                <w:lang w:val="en-US"/>
              </w:rPr>
              <w:t xml:space="preserve">. </w:t>
            </w:r>
          </w:p>
        </w:tc>
      </w:tr>
    </w:tbl>
    <w:p w14:paraId="4AD194CD" w14:textId="419DDA77" w:rsidR="005E205B" w:rsidRDefault="005E205B" w:rsidP="003F277C">
      <w:pPr>
        <w:tabs>
          <w:tab w:val="left" w:pos="7240"/>
        </w:tabs>
        <w:rPr>
          <w:rFonts w:ascii="Times New Roman" w:hAnsi="Times New Roman" w:cs="Times New Roman"/>
          <w:lang w:val="en-US"/>
        </w:rPr>
      </w:pPr>
    </w:p>
    <w:p w14:paraId="5AEAA73A" w14:textId="77777777" w:rsidR="00F171CC" w:rsidRDefault="00F171CC" w:rsidP="005E205B">
      <w:pPr>
        <w:autoSpaceDE w:val="0"/>
        <w:autoSpaceDN w:val="0"/>
        <w:adjustRightInd w:val="0"/>
        <w:rPr>
          <w:rFonts w:ascii="Times New Roman" w:hAnsi="Times New Roman" w:cs="Times New Roman"/>
          <w:sz w:val="22"/>
          <w:szCs w:val="22"/>
          <w:lang w:val="en-US"/>
        </w:rPr>
      </w:pPr>
    </w:p>
    <w:p w14:paraId="61486C4D" w14:textId="0BB1407D" w:rsidR="00F171CC" w:rsidRDefault="0085778A" w:rsidP="00CB6B11">
      <w:pPr>
        <w:pStyle w:val="ListParagraph"/>
        <w:numPr>
          <w:ilvl w:val="0"/>
          <w:numId w:val="6"/>
        </w:numPr>
        <w:autoSpaceDE w:val="0"/>
        <w:autoSpaceDN w:val="0"/>
        <w:adjustRightInd w:val="0"/>
        <w:rPr>
          <w:rFonts w:ascii="Times New Roman" w:hAnsi="Times New Roman" w:cs="Times New Roman"/>
          <w:lang w:val="en-US"/>
        </w:rPr>
      </w:pPr>
      <w:r w:rsidRPr="00735677">
        <w:rPr>
          <w:rFonts w:ascii="Times New Roman" w:hAnsi="Times New Roman" w:cs="Times New Roman"/>
          <w:lang w:val="en-US"/>
        </w:rPr>
        <w:t>Discrimination against trans*</w:t>
      </w:r>
      <w:r w:rsidR="007462DB" w:rsidRPr="00735677">
        <w:rPr>
          <w:rFonts w:ascii="Times New Roman" w:hAnsi="Times New Roman" w:cs="Times New Roman"/>
          <w:lang w:val="en-US"/>
        </w:rPr>
        <w:t xml:space="preserve"> and inter*</w:t>
      </w:r>
      <w:r w:rsidRPr="00735677">
        <w:rPr>
          <w:rFonts w:ascii="Times New Roman" w:hAnsi="Times New Roman" w:cs="Times New Roman"/>
          <w:lang w:val="en-US"/>
        </w:rPr>
        <w:t xml:space="preserve"> </w:t>
      </w:r>
      <w:r w:rsidR="001A24D3">
        <w:rPr>
          <w:rFonts w:ascii="Times New Roman" w:hAnsi="Times New Roman" w:cs="Times New Roman"/>
          <w:lang w:val="en-US"/>
        </w:rPr>
        <w:t>children and youth</w:t>
      </w:r>
    </w:p>
    <w:p w14:paraId="2A03BACD" w14:textId="682CBA47" w:rsidR="0002117B" w:rsidRDefault="0002117B" w:rsidP="0002117B">
      <w:pPr>
        <w:autoSpaceDE w:val="0"/>
        <w:autoSpaceDN w:val="0"/>
        <w:adjustRightInd w:val="0"/>
        <w:rPr>
          <w:rFonts w:ascii="Times New Roman" w:hAnsi="Times New Roman" w:cs="Times New Roman"/>
          <w:lang w:val="en-US"/>
        </w:rPr>
      </w:pPr>
    </w:p>
    <w:p w14:paraId="16F32DE8" w14:textId="03F5EAC9" w:rsidR="0002117B" w:rsidRPr="0002117B" w:rsidRDefault="00306E30" w:rsidP="0002117B">
      <w:pPr>
        <w:pStyle w:val="ListParagraph"/>
        <w:numPr>
          <w:ilvl w:val="0"/>
          <w:numId w:val="8"/>
        </w:num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Non-consensual </w:t>
      </w:r>
      <w:r w:rsidR="005A1B23">
        <w:rPr>
          <w:rFonts w:ascii="Times New Roman" w:hAnsi="Times New Roman" w:cs="Times New Roman"/>
          <w:lang w:val="en-US"/>
        </w:rPr>
        <w:t xml:space="preserve">‘normalizing’ </w:t>
      </w:r>
      <w:r>
        <w:rPr>
          <w:rFonts w:ascii="Times New Roman" w:hAnsi="Times New Roman" w:cs="Times New Roman"/>
          <w:lang w:val="en-US"/>
        </w:rPr>
        <w:t>treatment of</w:t>
      </w:r>
      <w:r w:rsidR="005A1B23">
        <w:rPr>
          <w:rFonts w:ascii="Times New Roman" w:hAnsi="Times New Roman" w:cs="Times New Roman"/>
          <w:lang w:val="en-US"/>
        </w:rPr>
        <w:t xml:space="preserve"> inter*</w:t>
      </w:r>
      <w:r>
        <w:rPr>
          <w:rFonts w:ascii="Times New Roman" w:hAnsi="Times New Roman" w:cs="Times New Roman"/>
          <w:lang w:val="en-US"/>
        </w:rPr>
        <w:t xml:space="preserve"> </w:t>
      </w:r>
      <w:r w:rsidR="005A1B23">
        <w:rPr>
          <w:rFonts w:ascii="Times New Roman" w:hAnsi="Times New Roman" w:cs="Times New Roman"/>
          <w:lang w:val="en-US"/>
        </w:rPr>
        <w:t>infants and children</w:t>
      </w:r>
    </w:p>
    <w:p w14:paraId="18249138" w14:textId="6B50120A" w:rsidR="0085778A" w:rsidRPr="00C3737B" w:rsidRDefault="0085778A" w:rsidP="00C3737B">
      <w:pPr>
        <w:spacing w:line="276" w:lineRule="auto"/>
        <w:ind w:firstLine="708"/>
        <w:jc w:val="both"/>
        <w:rPr>
          <w:rFonts w:ascii="Times New Roman" w:hAnsi="Times New Roman" w:cs="Times New Roman"/>
          <w:lang w:val="en-US"/>
        </w:rPr>
      </w:pPr>
    </w:p>
    <w:p w14:paraId="6508EEE2" w14:textId="2D6F559E" w:rsidR="007C7ACA" w:rsidRDefault="007C7ACA" w:rsidP="00004A69">
      <w:pPr>
        <w:spacing w:line="276" w:lineRule="auto"/>
        <w:jc w:val="both"/>
        <w:rPr>
          <w:rFonts w:ascii="Times New Roman" w:hAnsi="Times New Roman" w:cs="Times New Roman"/>
          <w:lang w:val="en-US"/>
        </w:rPr>
      </w:pPr>
      <w:r w:rsidRPr="0002117B">
        <w:rPr>
          <w:rFonts w:ascii="Times New Roman" w:hAnsi="Times New Roman" w:cs="Times New Roman"/>
          <w:lang w:val="en-US"/>
        </w:rPr>
        <w:t>A most blatant breach of the Right to H</w:t>
      </w:r>
      <w:r w:rsidR="007E1EC5" w:rsidRPr="0002117B">
        <w:rPr>
          <w:rFonts w:ascii="Times New Roman" w:hAnsi="Times New Roman" w:cs="Times New Roman"/>
          <w:lang w:val="en-US"/>
        </w:rPr>
        <w:t xml:space="preserve">ealth </w:t>
      </w:r>
      <w:r w:rsidR="001A24D3" w:rsidRPr="0002117B">
        <w:rPr>
          <w:rFonts w:ascii="Times New Roman" w:hAnsi="Times New Roman" w:cs="Times New Roman"/>
          <w:lang w:val="en-US"/>
        </w:rPr>
        <w:t>in Germany is the failure</w:t>
      </w:r>
      <w:r w:rsidR="007B0C65" w:rsidRPr="0002117B">
        <w:rPr>
          <w:rFonts w:ascii="Times New Roman" w:hAnsi="Times New Roman" w:cs="Times New Roman"/>
          <w:lang w:val="en-US"/>
        </w:rPr>
        <w:t xml:space="preserve"> to addre</w:t>
      </w:r>
      <w:r w:rsidR="00D346AB">
        <w:rPr>
          <w:rFonts w:ascii="Times New Roman" w:hAnsi="Times New Roman" w:cs="Times New Roman"/>
          <w:lang w:val="en-US"/>
        </w:rPr>
        <w:t>ss and criminalize non-con</w:t>
      </w:r>
      <w:r w:rsidR="003E65D2">
        <w:rPr>
          <w:rFonts w:ascii="Times New Roman" w:hAnsi="Times New Roman" w:cs="Times New Roman"/>
          <w:lang w:val="en-US"/>
        </w:rPr>
        <w:t>sen</w:t>
      </w:r>
      <w:r w:rsidR="00D346AB">
        <w:rPr>
          <w:rFonts w:ascii="Times New Roman" w:hAnsi="Times New Roman" w:cs="Times New Roman"/>
          <w:lang w:val="en-US"/>
        </w:rPr>
        <w:t>sual</w:t>
      </w:r>
      <w:r w:rsidR="007B0C65" w:rsidRPr="0002117B">
        <w:rPr>
          <w:rFonts w:ascii="Times New Roman" w:hAnsi="Times New Roman" w:cs="Times New Roman"/>
          <w:lang w:val="en-US"/>
        </w:rPr>
        <w:t xml:space="preserve"> </w:t>
      </w:r>
      <w:r w:rsidR="00D346AB">
        <w:rPr>
          <w:rFonts w:ascii="Times New Roman" w:hAnsi="Times New Roman" w:cs="Times New Roman"/>
          <w:lang w:val="en-US"/>
        </w:rPr>
        <w:t>‘</w:t>
      </w:r>
      <w:r w:rsidR="005232D1">
        <w:rPr>
          <w:rFonts w:ascii="Times New Roman" w:hAnsi="Times New Roman" w:cs="Times New Roman"/>
          <w:lang w:val="en-US"/>
        </w:rPr>
        <w:t>genital-</w:t>
      </w:r>
      <w:r w:rsidR="003E65D2">
        <w:rPr>
          <w:rFonts w:ascii="Times New Roman" w:hAnsi="Times New Roman" w:cs="Times New Roman"/>
          <w:lang w:val="en-US"/>
        </w:rPr>
        <w:t>normaliz</w:t>
      </w:r>
      <w:r w:rsidR="00D346AB">
        <w:rPr>
          <w:rFonts w:ascii="Times New Roman" w:hAnsi="Times New Roman" w:cs="Times New Roman"/>
          <w:lang w:val="en-US"/>
        </w:rPr>
        <w:t xml:space="preserve">ing’ </w:t>
      </w:r>
      <w:r w:rsidR="007B0C65" w:rsidRPr="0002117B">
        <w:rPr>
          <w:rFonts w:ascii="Times New Roman" w:hAnsi="Times New Roman" w:cs="Times New Roman"/>
          <w:lang w:val="en-US"/>
        </w:rPr>
        <w:t xml:space="preserve">surgeries and </w:t>
      </w:r>
      <w:r w:rsidR="001A24D3" w:rsidRPr="0002117B">
        <w:rPr>
          <w:rFonts w:ascii="Times New Roman" w:hAnsi="Times New Roman" w:cs="Times New Roman"/>
          <w:lang w:val="en-US"/>
        </w:rPr>
        <w:t>treatments of infants and children</w:t>
      </w:r>
      <w:r w:rsidR="00D346AB">
        <w:rPr>
          <w:rFonts w:ascii="Times New Roman" w:hAnsi="Times New Roman" w:cs="Times New Roman"/>
          <w:lang w:val="en-US"/>
        </w:rPr>
        <w:t xml:space="preserve"> (with and without </w:t>
      </w:r>
      <w:r w:rsidR="0026569C">
        <w:rPr>
          <w:rFonts w:ascii="Times New Roman" w:hAnsi="Times New Roman" w:cs="Times New Roman"/>
          <w:lang w:val="en-US"/>
        </w:rPr>
        <w:t xml:space="preserve">an </w:t>
      </w:r>
      <w:r w:rsidR="00D346AB">
        <w:rPr>
          <w:rFonts w:ascii="Times New Roman" w:hAnsi="Times New Roman" w:cs="Times New Roman"/>
          <w:lang w:val="en-US"/>
        </w:rPr>
        <w:t>official intersex diagnosis)</w:t>
      </w:r>
      <w:r w:rsidR="001A24D3" w:rsidRPr="0002117B">
        <w:rPr>
          <w:rFonts w:ascii="Times New Roman" w:hAnsi="Times New Roman" w:cs="Times New Roman"/>
          <w:lang w:val="en-US"/>
        </w:rPr>
        <w:t xml:space="preserve">. As mentioned in the Reply to the List of Issues submitted </w:t>
      </w:r>
      <w:r w:rsidRPr="0002117B">
        <w:rPr>
          <w:rFonts w:ascii="Times New Roman" w:hAnsi="Times New Roman" w:cs="Times New Roman"/>
          <w:lang w:val="en-US"/>
        </w:rPr>
        <w:t xml:space="preserve">by Germany </w:t>
      </w:r>
      <w:r w:rsidR="001A24D3" w:rsidRPr="0002117B">
        <w:rPr>
          <w:rFonts w:ascii="Times New Roman" w:hAnsi="Times New Roman" w:cs="Times New Roman"/>
          <w:lang w:val="en-US"/>
        </w:rPr>
        <w:t>to the Committee</w:t>
      </w:r>
      <w:r w:rsidR="006A0B5F" w:rsidRPr="0002117B">
        <w:rPr>
          <w:rFonts w:ascii="Times New Roman" w:hAnsi="Times New Roman" w:cs="Times New Roman"/>
          <w:lang w:val="en-US"/>
        </w:rPr>
        <w:t xml:space="preserve"> on 6</w:t>
      </w:r>
      <w:r w:rsidR="006A0B5F" w:rsidRPr="0002117B">
        <w:rPr>
          <w:rFonts w:ascii="Times New Roman" w:hAnsi="Times New Roman" w:cs="Times New Roman"/>
          <w:vertAlign w:val="superscript"/>
          <w:lang w:val="en-US"/>
        </w:rPr>
        <w:t>th</w:t>
      </w:r>
      <w:r w:rsidR="006A0B5F" w:rsidRPr="0002117B">
        <w:rPr>
          <w:rFonts w:ascii="Times New Roman" w:hAnsi="Times New Roman" w:cs="Times New Roman"/>
          <w:lang w:val="en-US"/>
        </w:rPr>
        <w:t xml:space="preserve"> July 2018, a</w:t>
      </w:r>
      <w:r w:rsidR="005A1B23">
        <w:rPr>
          <w:rFonts w:ascii="Times New Roman" w:hAnsi="Times New Roman" w:cs="Times New Roman"/>
          <w:lang w:val="en-US"/>
        </w:rPr>
        <w:t xml:space="preserve"> recent</w:t>
      </w:r>
      <w:r w:rsidR="006A0B5F" w:rsidRPr="0002117B">
        <w:rPr>
          <w:rFonts w:ascii="Times New Roman" w:hAnsi="Times New Roman" w:cs="Times New Roman"/>
          <w:lang w:val="en-US"/>
        </w:rPr>
        <w:t xml:space="preserve"> study has found that there </w:t>
      </w:r>
      <w:r w:rsidR="005A1B23">
        <w:rPr>
          <w:rFonts w:ascii="Times New Roman" w:hAnsi="Times New Roman" w:cs="Times New Roman"/>
          <w:lang w:val="en-US"/>
        </w:rPr>
        <w:t>wasn’t</w:t>
      </w:r>
      <w:r w:rsidR="006A0B5F" w:rsidRPr="0002117B">
        <w:rPr>
          <w:rFonts w:ascii="Times New Roman" w:hAnsi="Times New Roman" w:cs="Times New Roman"/>
          <w:lang w:val="en-US"/>
        </w:rPr>
        <w:t xml:space="preserve"> a significant decline in the number of surgeries performed since 2005</w:t>
      </w:r>
      <w:r w:rsidR="00913FD1">
        <w:rPr>
          <w:rFonts w:ascii="Times New Roman" w:hAnsi="Times New Roman" w:cs="Times New Roman"/>
          <w:lang w:val="en-US"/>
        </w:rPr>
        <w:t xml:space="preserve"> </w:t>
      </w:r>
      <w:r w:rsidR="00CE7654">
        <w:rPr>
          <w:rFonts w:ascii="Times New Roman" w:hAnsi="Times New Roman" w:cs="Times New Roman"/>
          <w:lang w:val="en-US"/>
        </w:rPr>
        <w:fldChar w:fldCharType="begin"/>
      </w:r>
      <w:r w:rsidR="00D520FC">
        <w:rPr>
          <w:rFonts w:ascii="Times New Roman" w:hAnsi="Times New Roman" w:cs="Times New Roman"/>
          <w:lang w:val="en-US"/>
        </w:rPr>
        <w:instrText xml:space="preserve"> ADDIN ZOTERO_ITEM CSL_CITATION {"citationID":"F8wcH4Nr","properties":{"formattedCitation":"(Kl\\uc0\\u246{}ppel, 2016, p. 8)","plainCitation":"(Klöppel, 2016, p. 8)","noteIndex":0},"citationItems":[{"id":311,"uris":["http://zotero.org/users/local/prxNXn6m/items/M6HRAHWT"],"uri":["http://zotero.org/users/local/prxNXn6m/items/M6HRAHWT"],"itemData":{"id":311,"type":"book","title":"Zur Aktualität kosmetischer Operationen „uneindeutiger“ Genitalien im Kindesalter","collection-title":"Bulletin-Texte / Zentrum für transdisziplinäre Geschlechterstudien","collection-number":"42","publisher":"Geschäftsstelle des Zentrums für transdisziplinäre Geschlechterstudien der Humboldt-Universität zu Berlin","publisher-place":"Berlin","volume":"27","event-place":"Berlin","author":[{"family":"Klöppel","given":"Ulrike"}],"issued":{"date-parts":[["2016",12]]}},"locator":"8"}],"schema":"https://github.com/citation-style-language/schema/raw/master/csl-citation.json"} </w:instrText>
      </w:r>
      <w:r w:rsidR="00CE7654">
        <w:rPr>
          <w:rFonts w:ascii="Times New Roman" w:hAnsi="Times New Roman" w:cs="Times New Roman"/>
          <w:lang w:val="en-US"/>
        </w:rPr>
        <w:fldChar w:fldCharType="separate"/>
      </w:r>
      <w:r w:rsidR="00D520FC" w:rsidRPr="00D520FC">
        <w:rPr>
          <w:rFonts w:ascii="Times New Roman" w:hAnsi="Times New Roman" w:cs="Times New Roman"/>
        </w:rPr>
        <w:t>(Klöppel, 2016, p. 8)</w:t>
      </w:r>
      <w:r w:rsidR="00CE7654">
        <w:rPr>
          <w:rFonts w:ascii="Times New Roman" w:hAnsi="Times New Roman" w:cs="Times New Roman"/>
          <w:lang w:val="en-US"/>
        </w:rPr>
        <w:fldChar w:fldCharType="end"/>
      </w:r>
      <w:r w:rsidR="009E47F9">
        <w:rPr>
          <w:rFonts w:ascii="Times New Roman" w:hAnsi="Times New Roman" w:cs="Times New Roman"/>
          <w:lang w:val="en-US"/>
        </w:rPr>
        <w:t>.</w:t>
      </w:r>
      <w:r w:rsidR="00D520FC">
        <w:rPr>
          <w:rFonts w:ascii="Times New Roman" w:hAnsi="Times New Roman" w:cs="Times New Roman"/>
          <w:lang w:val="en-US"/>
        </w:rPr>
        <w:t xml:space="preserve"> </w:t>
      </w:r>
      <w:r w:rsidR="006A0B5F" w:rsidRPr="0002117B">
        <w:rPr>
          <w:rFonts w:ascii="Times New Roman" w:hAnsi="Times New Roman" w:cs="Times New Roman"/>
          <w:lang w:val="en-US"/>
        </w:rPr>
        <w:t xml:space="preserve">The same study also calls for a critical reconsideration of the </w:t>
      </w:r>
      <w:r w:rsidR="005A1B23">
        <w:rPr>
          <w:rFonts w:ascii="Times New Roman" w:hAnsi="Times New Roman" w:cs="Times New Roman"/>
          <w:lang w:val="en-US"/>
        </w:rPr>
        <w:t xml:space="preserve">current medical </w:t>
      </w:r>
      <w:r w:rsidRPr="0002117B">
        <w:rPr>
          <w:rFonts w:ascii="Times New Roman" w:hAnsi="Times New Roman" w:cs="Times New Roman"/>
          <w:lang w:val="en-US"/>
        </w:rPr>
        <w:t xml:space="preserve">practice </w:t>
      </w:r>
      <w:r w:rsidR="00AF6C36">
        <w:rPr>
          <w:rFonts w:ascii="Times New Roman" w:hAnsi="Times New Roman" w:cs="Times New Roman"/>
          <w:lang w:val="en-US"/>
        </w:rPr>
        <w:t xml:space="preserve">in light </w:t>
      </w:r>
      <w:r w:rsidRPr="0002117B">
        <w:rPr>
          <w:rFonts w:ascii="Times New Roman" w:hAnsi="Times New Roman" w:cs="Times New Roman"/>
          <w:lang w:val="en-US"/>
        </w:rPr>
        <w:t>of the Human Rights and right of self-determination of</w:t>
      </w:r>
      <w:r w:rsidR="00577FF4" w:rsidRPr="0002117B">
        <w:rPr>
          <w:rFonts w:ascii="Times New Roman" w:hAnsi="Times New Roman" w:cs="Times New Roman"/>
          <w:lang w:val="en-US"/>
        </w:rPr>
        <w:t xml:space="preserve"> inter* children (p.</w:t>
      </w:r>
      <w:r w:rsidR="00D273E4">
        <w:rPr>
          <w:rFonts w:ascii="Times New Roman" w:hAnsi="Times New Roman" w:cs="Times New Roman"/>
          <w:lang w:val="en-US"/>
        </w:rPr>
        <w:t xml:space="preserve"> </w:t>
      </w:r>
      <w:r w:rsidR="00577FF4" w:rsidRPr="0002117B">
        <w:rPr>
          <w:rFonts w:ascii="Times New Roman" w:hAnsi="Times New Roman" w:cs="Times New Roman"/>
          <w:lang w:val="en-US"/>
        </w:rPr>
        <w:t xml:space="preserve">9). </w:t>
      </w:r>
      <w:r w:rsidR="006D45C5" w:rsidRPr="0002117B">
        <w:rPr>
          <w:rFonts w:ascii="Times New Roman" w:hAnsi="Times New Roman" w:cs="Times New Roman"/>
          <w:lang w:val="en-US"/>
        </w:rPr>
        <w:t xml:space="preserve">However, Germany continuously fails to address the </w:t>
      </w:r>
      <w:r w:rsidR="00165B26">
        <w:rPr>
          <w:rFonts w:ascii="Times New Roman" w:hAnsi="Times New Roman" w:cs="Times New Roman"/>
          <w:lang w:val="en-US"/>
        </w:rPr>
        <w:t xml:space="preserve">calls </w:t>
      </w:r>
      <w:r w:rsidR="006D45C5" w:rsidRPr="0002117B">
        <w:rPr>
          <w:rFonts w:ascii="Times New Roman" w:hAnsi="Times New Roman" w:cs="Times New Roman"/>
          <w:lang w:val="en-US"/>
        </w:rPr>
        <w:t xml:space="preserve">of </w:t>
      </w:r>
      <w:r w:rsidR="005232D1">
        <w:rPr>
          <w:rFonts w:ascii="Times New Roman" w:hAnsi="Times New Roman" w:cs="Times New Roman"/>
          <w:lang w:val="en-US"/>
        </w:rPr>
        <w:t xml:space="preserve">experts </w:t>
      </w:r>
      <w:r w:rsidR="000D2722">
        <w:rPr>
          <w:rFonts w:ascii="Times New Roman" w:hAnsi="Times New Roman" w:cs="Times New Roman"/>
          <w:lang w:val="en-US"/>
        </w:rPr>
        <w:t xml:space="preserve">and </w:t>
      </w:r>
      <w:r w:rsidR="006D45C5" w:rsidRPr="0002117B">
        <w:rPr>
          <w:rFonts w:ascii="Times New Roman" w:hAnsi="Times New Roman" w:cs="Times New Roman"/>
          <w:lang w:val="en-US"/>
        </w:rPr>
        <w:t>inter* organizations</w:t>
      </w:r>
      <w:r w:rsidR="008A5411" w:rsidRPr="0002117B">
        <w:rPr>
          <w:rFonts w:ascii="Times New Roman" w:hAnsi="Times New Roman" w:cs="Times New Roman"/>
          <w:lang w:val="en-US"/>
        </w:rPr>
        <w:t xml:space="preserve"> to create, in addition to </w:t>
      </w:r>
      <w:r w:rsidR="00913FD1">
        <w:rPr>
          <w:rFonts w:ascii="Times New Roman" w:hAnsi="Times New Roman" w:cs="Times New Roman"/>
          <w:lang w:val="en-US"/>
        </w:rPr>
        <w:t xml:space="preserve">the </w:t>
      </w:r>
      <w:r w:rsidR="008A5411" w:rsidRPr="0002117B">
        <w:rPr>
          <w:rFonts w:ascii="Times New Roman" w:hAnsi="Times New Roman" w:cs="Times New Roman"/>
          <w:lang w:val="en-US"/>
        </w:rPr>
        <w:t>medical guidelines, a lega</w:t>
      </w:r>
      <w:r w:rsidR="0026569C">
        <w:rPr>
          <w:rFonts w:ascii="Times New Roman" w:hAnsi="Times New Roman" w:cs="Times New Roman"/>
          <w:lang w:val="en-US"/>
        </w:rPr>
        <w:t>l framework that navigates the Right to H</w:t>
      </w:r>
      <w:r w:rsidR="008A5411" w:rsidRPr="0002117B">
        <w:rPr>
          <w:rFonts w:ascii="Times New Roman" w:hAnsi="Times New Roman" w:cs="Times New Roman"/>
          <w:lang w:val="en-US"/>
        </w:rPr>
        <w:t>ealth and right to self-determinati</w:t>
      </w:r>
      <w:r w:rsidR="003E65D2">
        <w:rPr>
          <w:rFonts w:ascii="Times New Roman" w:hAnsi="Times New Roman" w:cs="Times New Roman"/>
          <w:lang w:val="en-US"/>
        </w:rPr>
        <w:t>on of inter* children and youth, i.e. protects them f</w:t>
      </w:r>
      <w:r w:rsidR="00913FD1">
        <w:rPr>
          <w:rFonts w:ascii="Times New Roman" w:hAnsi="Times New Roman" w:cs="Times New Roman"/>
          <w:lang w:val="en-US"/>
        </w:rPr>
        <w:t>r</w:t>
      </w:r>
      <w:r w:rsidR="00652EE5">
        <w:rPr>
          <w:rFonts w:ascii="Times New Roman" w:hAnsi="Times New Roman" w:cs="Times New Roman"/>
          <w:lang w:val="en-US"/>
        </w:rPr>
        <w:t>om non-consensual intervention (</w:t>
      </w:r>
      <w:r w:rsidR="00913FD1">
        <w:rPr>
          <w:rFonts w:ascii="Times New Roman" w:hAnsi="Times New Roman" w:cs="Times New Roman"/>
          <w:lang w:val="en-US"/>
        </w:rPr>
        <w:t xml:space="preserve">which often occurs with </w:t>
      </w:r>
      <w:r w:rsidR="00CE53EF">
        <w:rPr>
          <w:rFonts w:ascii="Times New Roman" w:hAnsi="Times New Roman" w:cs="Times New Roman"/>
          <w:lang w:val="en-US"/>
        </w:rPr>
        <w:t xml:space="preserve">the </w:t>
      </w:r>
      <w:r w:rsidR="00913FD1">
        <w:rPr>
          <w:rFonts w:ascii="Times New Roman" w:hAnsi="Times New Roman" w:cs="Times New Roman"/>
          <w:lang w:val="en-US"/>
        </w:rPr>
        <w:t>consent of parents</w:t>
      </w:r>
      <w:r w:rsidR="00652EE5">
        <w:rPr>
          <w:rFonts w:ascii="Times New Roman" w:hAnsi="Times New Roman" w:cs="Times New Roman"/>
          <w:lang w:val="en-US"/>
        </w:rPr>
        <w:t>)</w:t>
      </w:r>
      <w:r w:rsidR="00913FD1">
        <w:rPr>
          <w:rFonts w:ascii="Times New Roman" w:hAnsi="Times New Roman" w:cs="Times New Roman"/>
          <w:lang w:val="en-US"/>
        </w:rPr>
        <w:t xml:space="preserve">, </w:t>
      </w:r>
      <w:r w:rsidR="003E65D2">
        <w:rPr>
          <w:rFonts w:ascii="Times New Roman" w:hAnsi="Times New Roman" w:cs="Times New Roman"/>
          <w:lang w:val="en-US"/>
        </w:rPr>
        <w:t>while</w:t>
      </w:r>
      <w:r w:rsidR="00652EE5">
        <w:rPr>
          <w:rFonts w:ascii="Times New Roman" w:hAnsi="Times New Roman" w:cs="Times New Roman"/>
          <w:lang w:val="en-US"/>
        </w:rPr>
        <w:t xml:space="preserve"> offering</w:t>
      </w:r>
      <w:r w:rsidR="003E65D2">
        <w:rPr>
          <w:rFonts w:ascii="Times New Roman" w:hAnsi="Times New Roman" w:cs="Times New Roman"/>
          <w:lang w:val="en-US"/>
        </w:rPr>
        <w:t xml:space="preserve"> </w:t>
      </w:r>
      <w:r w:rsidR="005A1B23">
        <w:rPr>
          <w:rFonts w:ascii="Times New Roman" w:hAnsi="Times New Roman" w:cs="Times New Roman"/>
          <w:lang w:val="en-US"/>
        </w:rPr>
        <w:t xml:space="preserve">counseling </w:t>
      </w:r>
      <w:r w:rsidR="00913FD1">
        <w:rPr>
          <w:rFonts w:ascii="Times New Roman" w:hAnsi="Times New Roman" w:cs="Times New Roman"/>
          <w:lang w:val="en-US"/>
        </w:rPr>
        <w:t>and</w:t>
      </w:r>
      <w:r w:rsidR="005A1B23">
        <w:rPr>
          <w:rFonts w:ascii="Times New Roman" w:hAnsi="Times New Roman" w:cs="Times New Roman"/>
          <w:lang w:val="en-US"/>
        </w:rPr>
        <w:t xml:space="preserve"> medical treatment if w</w:t>
      </w:r>
      <w:r w:rsidR="00794A19">
        <w:rPr>
          <w:rFonts w:ascii="Times New Roman" w:hAnsi="Times New Roman" w:cs="Times New Roman"/>
          <w:lang w:val="en-US"/>
        </w:rPr>
        <w:t>ished</w:t>
      </w:r>
      <w:r w:rsidR="005A1B23">
        <w:rPr>
          <w:rFonts w:ascii="Times New Roman" w:hAnsi="Times New Roman" w:cs="Times New Roman"/>
          <w:lang w:val="en-US"/>
        </w:rPr>
        <w:t xml:space="preserve">. Germany also has failed to </w:t>
      </w:r>
      <w:r w:rsidR="008A5411" w:rsidRPr="0002117B">
        <w:rPr>
          <w:rFonts w:ascii="Times New Roman" w:hAnsi="Times New Roman" w:cs="Times New Roman"/>
          <w:lang w:val="en-US"/>
        </w:rPr>
        <w:t xml:space="preserve">provide </w:t>
      </w:r>
      <w:r w:rsidR="00CC3722">
        <w:rPr>
          <w:rFonts w:ascii="Times New Roman" w:hAnsi="Times New Roman" w:cs="Times New Roman"/>
          <w:lang w:val="en-US"/>
        </w:rPr>
        <w:t xml:space="preserve">current </w:t>
      </w:r>
      <w:r w:rsidR="0002117B" w:rsidRPr="0002117B">
        <w:rPr>
          <w:rFonts w:ascii="Times New Roman" w:hAnsi="Times New Roman" w:cs="Times New Roman"/>
          <w:lang w:val="en-US"/>
        </w:rPr>
        <w:t xml:space="preserve">reliable data on the number of </w:t>
      </w:r>
      <w:r w:rsidR="003E65D2">
        <w:rPr>
          <w:rFonts w:ascii="Times New Roman" w:hAnsi="Times New Roman" w:cs="Times New Roman"/>
          <w:lang w:val="en-US"/>
        </w:rPr>
        <w:t xml:space="preserve">‘normalizing’ </w:t>
      </w:r>
      <w:r w:rsidR="0002117B" w:rsidRPr="0002117B">
        <w:rPr>
          <w:rFonts w:ascii="Times New Roman" w:hAnsi="Times New Roman" w:cs="Times New Roman"/>
          <w:lang w:val="en-US"/>
        </w:rPr>
        <w:t>surgeries and hormonal treatment of intersex* infants an</w:t>
      </w:r>
      <w:r w:rsidR="005232D1">
        <w:rPr>
          <w:rFonts w:ascii="Times New Roman" w:hAnsi="Times New Roman" w:cs="Times New Roman"/>
          <w:lang w:val="en-US"/>
        </w:rPr>
        <w:t xml:space="preserve">d children (as the Committee had </w:t>
      </w:r>
      <w:r w:rsidR="0002117B" w:rsidRPr="0002117B">
        <w:rPr>
          <w:rFonts w:ascii="Times New Roman" w:hAnsi="Times New Roman" w:cs="Times New Roman"/>
          <w:lang w:val="en-US"/>
        </w:rPr>
        <w:t xml:space="preserve">requested in the list of issues of the </w:t>
      </w:r>
      <w:r w:rsidR="0035128A">
        <w:rPr>
          <w:rFonts w:ascii="Times New Roman" w:hAnsi="Times New Roman" w:cs="Times New Roman"/>
          <w:lang w:val="en-US"/>
        </w:rPr>
        <w:t xml:space="preserve">6th period of the CESRC review), </w:t>
      </w:r>
      <w:r w:rsidR="0035128A">
        <w:rPr>
          <w:rFonts w:ascii="Times New Roman" w:hAnsi="Times New Roman" w:cs="Times New Roman"/>
          <w:lang w:val="en-US"/>
        </w:rPr>
        <w:lastRenderedPageBreak/>
        <w:t>thereby ignoring</w:t>
      </w:r>
      <w:r w:rsidR="009040AA" w:rsidRPr="008B4F36">
        <w:rPr>
          <w:rFonts w:ascii="Times New Roman" w:hAnsi="Times New Roman" w:cs="Times New Roman"/>
          <w:lang w:val="en-US"/>
        </w:rPr>
        <w:t xml:space="preserve"> an infringement of Human Rights and the</w:t>
      </w:r>
      <w:r w:rsidR="005232D1">
        <w:rPr>
          <w:rFonts w:ascii="Times New Roman" w:hAnsi="Times New Roman" w:cs="Times New Roman"/>
          <w:lang w:val="en-US"/>
        </w:rPr>
        <w:t xml:space="preserve"> Right to Health and s</w:t>
      </w:r>
      <w:r w:rsidR="009040AA" w:rsidRPr="008B4F36">
        <w:rPr>
          <w:rFonts w:ascii="Times New Roman" w:hAnsi="Times New Roman" w:cs="Times New Roman"/>
          <w:lang w:val="en-US"/>
        </w:rPr>
        <w:t>elf-determination</w:t>
      </w:r>
      <w:r w:rsidR="0031687B">
        <w:rPr>
          <w:rFonts w:ascii="Times New Roman" w:hAnsi="Times New Roman" w:cs="Times New Roman"/>
          <w:lang w:val="en-US"/>
        </w:rPr>
        <w:t xml:space="preserve"> </w:t>
      </w:r>
      <w:r w:rsidR="0031687B" w:rsidRPr="008B4F36">
        <w:rPr>
          <w:rFonts w:ascii="Times New Roman" w:hAnsi="Times New Roman" w:cs="Times New Roman"/>
          <w:lang w:val="en-US"/>
        </w:rPr>
        <w:t xml:space="preserve">of intersex* </w:t>
      </w:r>
      <w:r w:rsidR="0031687B">
        <w:rPr>
          <w:rFonts w:ascii="Times New Roman" w:hAnsi="Times New Roman" w:cs="Times New Roman"/>
          <w:lang w:val="en-US"/>
        </w:rPr>
        <w:t>children and youth</w:t>
      </w:r>
      <w:r w:rsidR="009040AA" w:rsidRPr="008B4F36">
        <w:rPr>
          <w:rFonts w:ascii="Times New Roman" w:hAnsi="Times New Roman" w:cs="Times New Roman"/>
          <w:lang w:val="en-US"/>
        </w:rPr>
        <w:t>.</w:t>
      </w:r>
      <w:r w:rsidR="009040AA">
        <w:rPr>
          <w:rFonts w:ascii="Times New Roman" w:hAnsi="Times New Roman" w:cs="Times New Roman"/>
          <w:lang w:val="en-US"/>
        </w:rPr>
        <w:t xml:space="preserve"> </w:t>
      </w:r>
    </w:p>
    <w:p w14:paraId="0CAEB8D6" w14:textId="77777777" w:rsidR="0031687B" w:rsidRDefault="0031687B" w:rsidP="00004A69">
      <w:pPr>
        <w:spacing w:line="276" w:lineRule="auto"/>
        <w:jc w:val="both"/>
        <w:rPr>
          <w:rFonts w:ascii="Times New Roman" w:hAnsi="Times New Roman" w:cs="Times New Roman"/>
          <w:lang w:val="en-US"/>
        </w:rPr>
      </w:pPr>
    </w:p>
    <w:p w14:paraId="619CE2C6" w14:textId="33326631" w:rsidR="00D273E4" w:rsidRDefault="009040AA" w:rsidP="00004A69">
      <w:pPr>
        <w:spacing w:line="276" w:lineRule="auto"/>
        <w:jc w:val="both"/>
        <w:rPr>
          <w:rFonts w:ascii="Times New Roman" w:hAnsi="Times New Roman" w:cs="Times New Roman"/>
          <w:lang w:val="en-US"/>
        </w:rPr>
      </w:pPr>
      <w:r w:rsidRPr="0002117B">
        <w:rPr>
          <w:rFonts w:ascii="Times New Roman" w:hAnsi="Times New Roman" w:cs="Times New Roman"/>
          <w:lang w:val="en-US"/>
        </w:rPr>
        <w:t>Therefore, we urge the Committee to demand from Germany</w:t>
      </w:r>
    </w:p>
    <w:p w14:paraId="2F87341A" w14:textId="77777777" w:rsidR="00B5474F" w:rsidRDefault="00B5474F" w:rsidP="00004A69">
      <w:pPr>
        <w:spacing w:line="276" w:lineRule="auto"/>
        <w:jc w:val="both"/>
        <w:rPr>
          <w:rFonts w:ascii="Times New Roman" w:hAnsi="Times New Roman" w:cs="Times New Roman"/>
          <w:lang w:val="en-US"/>
        </w:rPr>
      </w:pP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DF7E76" w14:paraId="72627155" w14:textId="77777777" w:rsidTr="00921D3B">
        <w:trPr>
          <w:trHeight w:val="2381"/>
        </w:trPr>
        <w:tc>
          <w:tcPr>
            <w:tcW w:w="9049" w:type="dxa"/>
            <w:vAlign w:val="center"/>
          </w:tcPr>
          <w:p w14:paraId="38C57A18" w14:textId="56EF4383" w:rsidR="00DF7E76" w:rsidRDefault="00DF7E76" w:rsidP="00DF7E76">
            <w:pPr>
              <w:pStyle w:val="ListParagraph"/>
              <w:numPr>
                <w:ilvl w:val="0"/>
                <w:numId w:val="5"/>
              </w:numPr>
              <w:spacing w:line="276" w:lineRule="auto"/>
              <w:ind w:left="934" w:right="648"/>
              <w:rPr>
                <w:rFonts w:ascii="Times New Roman" w:hAnsi="Times New Roman" w:cs="Times New Roman"/>
                <w:lang w:val="en-US"/>
              </w:rPr>
            </w:pPr>
            <w:r>
              <w:rPr>
                <w:rFonts w:ascii="Times New Roman" w:hAnsi="Times New Roman" w:cs="Times New Roman"/>
                <w:lang w:val="en-US"/>
              </w:rPr>
              <w:t xml:space="preserve">to collect and publish reliable and </w:t>
            </w:r>
            <w:r w:rsidR="00CC3722">
              <w:rPr>
                <w:rFonts w:ascii="Times New Roman" w:hAnsi="Times New Roman" w:cs="Times New Roman"/>
                <w:lang w:val="en-US"/>
              </w:rPr>
              <w:t xml:space="preserve">current </w:t>
            </w:r>
            <w:r>
              <w:rPr>
                <w:rFonts w:ascii="Times New Roman" w:hAnsi="Times New Roman" w:cs="Times New Roman"/>
                <w:lang w:val="en-US"/>
              </w:rPr>
              <w:t xml:space="preserve">statistical data on the number of </w:t>
            </w:r>
            <w:r w:rsidR="00DE2C8F">
              <w:rPr>
                <w:rFonts w:ascii="Times New Roman" w:hAnsi="Times New Roman" w:cs="Times New Roman"/>
                <w:lang w:val="en-US"/>
              </w:rPr>
              <w:t xml:space="preserve">‘genital-normalizing’ </w:t>
            </w:r>
            <w:r>
              <w:rPr>
                <w:rFonts w:ascii="Times New Roman" w:hAnsi="Times New Roman" w:cs="Times New Roman"/>
                <w:lang w:val="en-US"/>
              </w:rPr>
              <w:t>surgeries performed</w:t>
            </w:r>
            <w:r w:rsidR="008A443E">
              <w:rPr>
                <w:rFonts w:ascii="Times New Roman" w:hAnsi="Times New Roman" w:cs="Times New Roman"/>
                <w:lang w:val="en-US"/>
              </w:rPr>
              <w:t xml:space="preserve"> on </w:t>
            </w:r>
            <w:r w:rsidR="00DE2C8F">
              <w:rPr>
                <w:rFonts w:ascii="Times New Roman" w:hAnsi="Times New Roman" w:cs="Times New Roman"/>
                <w:lang w:val="en-US"/>
              </w:rPr>
              <w:t>(</w:t>
            </w:r>
            <w:r w:rsidR="008A443E">
              <w:rPr>
                <w:rFonts w:ascii="Times New Roman" w:hAnsi="Times New Roman" w:cs="Times New Roman"/>
                <w:lang w:val="en-US"/>
              </w:rPr>
              <w:t>inter*</w:t>
            </w:r>
            <w:r w:rsidR="00DE2C8F">
              <w:rPr>
                <w:rFonts w:ascii="Times New Roman" w:hAnsi="Times New Roman" w:cs="Times New Roman"/>
                <w:lang w:val="en-US"/>
              </w:rPr>
              <w:t>)</w:t>
            </w:r>
            <w:r w:rsidR="008A443E">
              <w:rPr>
                <w:rFonts w:ascii="Times New Roman" w:hAnsi="Times New Roman" w:cs="Times New Roman"/>
                <w:lang w:val="en-US"/>
              </w:rPr>
              <w:t xml:space="preserve"> infants and children.</w:t>
            </w:r>
          </w:p>
          <w:p w14:paraId="721A34A4" w14:textId="067018DA" w:rsidR="00DF7E76" w:rsidRPr="00794A19" w:rsidRDefault="00DF7E76" w:rsidP="00794A19">
            <w:pPr>
              <w:pStyle w:val="ListParagraph"/>
              <w:numPr>
                <w:ilvl w:val="0"/>
                <w:numId w:val="5"/>
              </w:numPr>
              <w:spacing w:line="276" w:lineRule="auto"/>
              <w:ind w:left="934" w:right="648"/>
              <w:rPr>
                <w:rFonts w:ascii="Times New Roman" w:hAnsi="Times New Roman" w:cs="Times New Roman"/>
                <w:lang w:val="en-US"/>
              </w:rPr>
            </w:pPr>
            <w:r>
              <w:rPr>
                <w:rFonts w:ascii="Times New Roman" w:hAnsi="Times New Roman" w:cs="Times New Roman"/>
                <w:lang w:val="en-US"/>
              </w:rPr>
              <w:t xml:space="preserve">a legal banning of medically </w:t>
            </w:r>
            <w:r w:rsidR="000D2722">
              <w:rPr>
                <w:rFonts w:ascii="Times New Roman" w:hAnsi="Times New Roman" w:cs="Times New Roman"/>
                <w:lang w:val="en-US"/>
              </w:rPr>
              <w:t xml:space="preserve">not </w:t>
            </w:r>
            <w:r w:rsidR="00DE2C8F">
              <w:rPr>
                <w:rFonts w:ascii="Times New Roman" w:hAnsi="Times New Roman" w:cs="Times New Roman"/>
                <w:lang w:val="en-US"/>
              </w:rPr>
              <w:t>required</w:t>
            </w:r>
            <w:r w:rsidR="000D2722">
              <w:rPr>
                <w:rFonts w:ascii="Times New Roman" w:hAnsi="Times New Roman" w:cs="Times New Roman"/>
                <w:lang w:val="en-US"/>
              </w:rPr>
              <w:t xml:space="preserve"> </w:t>
            </w:r>
            <w:r w:rsidR="005232D1">
              <w:rPr>
                <w:rFonts w:ascii="Times New Roman" w:hAnsi="Times New Roman" w:cs="Times New Roman"/>
                <w:lang w:val="en-US"/>
              </w:rPr>
              <w:t xml:space="preserve">‘normalizing’ </w:t>
            </w:r>
            <w:r w:rsidRPr="008B4F36">
              <w:rPr>
                <w:rFonts w:ascii="Times New Roman" w:hAnsi="Times New Roman" w:cs="Times New Roman"/>
                <w:lang w:val="en-US"/>
              </w:rPr>
              <w:t xml:space="preserve">surgeries </w:t>
            </w:r>
            <w:r>
              <w:rPr>
                <w:rFonts w:ascii="Times New Roman" w:hAnsi="Times New Roman" w:cs="Times New Roman"/>
                <w:lang w:val="en-US"/>
              </w:rPr>
              <w:t>or</w:t>
            </w:r>
            <w:r w:rsidR="000D2722">
              <w:rPr>
                <w:rFonts w:ascii="Times New Roman" w:hAnsi="Times New Roman" w:cs="Times New Roman"/>
                <w:lang w:val="en-US"/>
              </w:rPr>
              <w:t xml:space="preserve"> hormonal</w:t>
            </w:r>
            <w:r>
              <w:rPr>
                <w:rFonts w:ascii="Times New Roman" w:hAnsi="Times New Roman" w:cs="Times New Roman"/>
                <w:lang w:val="en-US"/>
              </w:rPr>
              <w:t xml:space="preserve"> </w:t>
            </w:r>
            <w:r w:rsidR="000D2722">
              <w:rPr>
                <w:rFonts w:ascii="Times New Roman" w:hAnsi="Times New Roman" w:cs="Times New Roman"/>
                <w:lang w:val="en-US"/>
              </w:rPr>
              <w:t xml:space="preserve">or other </w:t>
            </w:r>
            <w:r>
              <w:rPr>
                <w:rFonts w:ascii="Times New Roman" w:hAnsi="Times New Roman" w:cs="Times New Roman"/>
                <w:lang w:val="en-US"/>
              </w:rPr>
              <w:t xml:space="preserve">treatment of infants and </w:t>
            </w:r>
            <w:r w:rsidRPr="008B4F36">
              <w:rPr>
                <w:rFonts w:ascii="Times New Roman" w:hAnsi="Times New Roman" w:cs="Times New Roman"/>
                <w:lang w:val="en-US"/>
              </w:rPr>
              <w:t>children</w:t>
            </w:r>
            <w:r>
              <w:rPr>
                <w:rFonts w:ascii="Times New Roman" w:hAnsi="Times New Roman" w:cs="Times New Roman"/>
                <w:lang w:val="en-US"/>
              </w:rPr>
              <w:t xml:space="preserve"> </w:t>
            </w:r>
            <w:r w:rsidR="00DE2C8F">
              <w:rPr>
                <w:rFonts w:ascii="Times New Roman" w:hAnsi="Times New Roman" w:cs="Times New Roman"/>
                <w:lang w:val="en-US"/>
              </w:rPr>
              <w:t xml:space="preserve">(with and without </w:t>
            </w:r>
            <w:r w:rsidR="0026569C">
              <w:rPr>
                <w:rFonts w:ascii="Times New Roman" w:hAnsi="Times New Roman" w:cs="Times New Roman"/>
                <w:lang w:val="en-US"/>
              </w:rPr>
              <w:t xml:space="preserve">an </w:t>
            </w:r>
            <w:r w:rsidR="00DE2C8F">
              <w:rPr>
                <w:rFonts w:ascii="Times New Roman" w:hAnsi="Times New Roman" w:cs="Times New Roman"/>
                <w:lang w:val="en-US"/>
              </w:rPr>
              <w:t xml:space="preserve">official intersex diagnosis) </w:t>
            </w:r>
            <w:r w:rsidR="0062795A">
              <w:rPr>
                <w:rFonts w:ascii="Times New Roman" w:hAnsi="Times New Roman" w:cs="Times New Roman"/>
                <w:lang w:val="en-US"/>
              </w:rPr>
              <w:t>without</w:t>
            </w:r>
            <w:r w:rsidR="0026569C">
              <w:rPr>
                <w:rFonts w:ascii="Times New Roman" w:hAnsi="Times New Roman" w:cs="Times New Roman"/>
                <w:lang w:val="en-US"/>
              </w:rPr>
              <w:t xml:space="preserve"> the</w:t>
            </w:r>
            <w:r w:rsidR="00794A19">
              <w:rPr>
                <w:rFonts w:ascii="Times New Roman" w:hAnsi="Times New Roman" w:cs="Times New Roman"/>
                <w:lang w:val="en-US"/>
              </w:rPr>
              <w:t xml:space="preserve"> informed consent of the patient</w:t>
            </w:r>
            <w:r w:rsidR="002A0A17">
              <w:rPr>
                <w:rFonts w:ascii="Times New Roman" w:hAnsi="Times New Roman" w:cs="Times New Roman"/>
                <w:lang w:val="en-US"/>
              </w:rPr>
              <w:t>.</w:t>
            </w:r>
            <w:r w:rsidR="00794A19">
              <w:rPr>
                <w:rFonts w:ascii="Times New Roman" w:hAnsi="Times New Roman" w:cs="Times New Roman"/>
                <w:lang w:val="en-US"/>
              </w:rPr>
              <w:t xml:space="preserve"> </w:t>
            </w:r>
          </w:p>
        </w:tc>
      </w:tr>
    </w:tbl>
    <w:p w14:paraId="6B4DE2B7" w14:textId="755674B7" w:rsidR="007C7ACA" w:rsidRDefault="007C7ACA" w:rsidP="00004A69">
      <w:pPr>
        <w:spacing w:line="276" w:lineRule="auto"/>
        <w:jc w:val="both"/>
        <w:rPr>
          <w:rFonts w:ascii="Times New Roman" w:hAnsi="Times New Roman" w:cs="Times New Roman"/>
          <w:lang w:val="en-US"/>
        </w:rPr>
      </w:pPr>
    </w:p>
    <w:p w14:paraId="66D6C1DE" w14:textId="512A4525" w:rsidR="007B0C65" w:rsidRPr="00306E30" w:rsidRDefault="001D2295" w:rsidP="00306E30">
      <w:pPr>
        <w:pStyle w:val="ListParagraph"/>
        <w:numPr>
          <w:ilvl w:val="0"/>
          <w:numId w:val="8"/>
        </w:numPr>
        <w:spacing w:line="276" w:lineRule="auto"/>
        <w:jc w:val="both"/>
        <w:rPr>
          <w:rFonts w:ascii="Times New Roman" w:hAnsi="Times New Roman" w:cs="Times New Roman"/>
          <w:lang w:val="en-US"/>
        </w:rPr>
      </w:pPr>
      <w:r>
        <w:rPr>
          <w:rFonts w:ascii="Times New Roman" w:hAnsi="Times New Roman" w:cs="Times New Roman"/>
          <w:lang w:val="en-US"/>
        </w:rPr>
        <w:t>Legal d</w:t>
      </w:r>
      <w:r w:rsidR="002727FB">
        <w:rPr>
          <w:rFonts w:ascii="Times New Roman" w:hAnsi="Times New Roman" w:cs="Times New Roman"/>
          <w:lang w:val="en-US"/>
        </w:rPr>
        <w:t xml:space="preserve">iscrimination of </w:t>
      </w:r>
      <w:r w:rsidR="00137145">
        <w:rPr>
          <w:rFonts w:ascii="Times New Roman" w:hAnsi="Times New Roman" w:cs="Times New Roman"/>
          <w:lang w:val="en-US"/>
        </w:rPr>
        <w:t>non-binary, trans* and inter* children and youth</w:t>
      </w:r>
    </w:p>
    <w:p w14:paraId="31345954" w14:textId="77777777" w:rsidR="00306E30" w:rsidRDefault="00306E30" w:rsidP="00004A69">
      <w:pPr>
        <w:spacing w:line="276" w:lineRule="auto"/>
        <w:jc w:val="both"/>
        <w:rPr>
          <w:rFonts w:ascii="Times New Roman" w:hAnsi="Times New Roman" w:cs="Times New Roman"/>
          <w:lang w:val="en-US"/>
        </w:rPr>
      </w:pPr>
    </w:p>
    <w:p w14:paraId="7E94BF94" w14:textId="1345675D" w:rsidR="00903CC6" w:rsidRDefault="00BF5F38" w:rsidP="00004A69">
      <w:pPr>
        <w:spacing w:line="276" w:lineRule="auto"/>
        <w:jc w:val="both"/>
        <w:rPr>
          <w:rFonts w:ascii="Times New Roman" w:hAnsi="Times New Roman" w:cs="Times New Roman"/>
          <w:lang w:val="en-US"/>
        </w:rPr>
      </w:pPr>
      <w:r>
        <w:rPr>
          <w:rFonts w:ascii="Times New Roman" w:hAnsi="Times New Roman" w:cs="Times New Roman"/>
          <w:lang w:val="en-US"/>
        </w:rPr>
        <w:t xml:space="preserve">Research has shown that trans* </w:t>
      </w:r>
      <w:r w:rsidR="00075A69">
        <w:rPr>
          <w:rFonts w:ascii="Times New Roman" w:hAnsi="Times New Roman" w:cs="Times New Roman"/>
          <w:lang w:val="en-US"/>
        </w:rPr>
        <w:t xml:space="preserve">children and youth </w:t>
      </w:r>
      <w:r>
        <w:rPr>
          <w:rFonts w:ascii="Times New Roman" w:hAnsi="Times New Roman" w:cs="Times New Roman"/>
          <w:lang w:val="en-US"/>
        </w:rPr>
        <w:t>are more vulnerable to depression and suicide than their peer</w:t>
      </w:r>
      <w:r w:rsidR="00E31419">
        <w:rPr>
          <w:rFonts w:ascii="Times New Roman" w:hAnsi="Times New Roman" w:cs="Times New Roman"/>
          <w:lang w:val="en-US"/>
        </w:rPr>
        <w:t>s</w:t>
      </w:r>
      <w:r w:rsidR="00981EBE">
        <w:rPr>
          <w:rFonts w:ascii="Times New Roman" w:hAnsi="Times New Roman" w:cs="Times New Roman"/>
          <w:lang w:val="en-US"/>
        </w:rPr>
        <w:t xml:space="preserve"> </w:t>
      </w:r>
      <w:r w:rsidR="00981EBE">
        <w:rPr>
          <w:rFonts w:ascii="Times New Roman" w:hAnsi="Times New Roman" w:cs="Times New Roman"/>
          <w:lang w:val="en-US"/>
        </w:rPr>
        <w:fldChar w:fldCharType="begin"/>
      </w:r>
      <w:r w:rsidR="00D520FC">
        <w:rPr>
          <w:rFonts w:ascii="Times New Roman" w:hAnsi="Times New Roman" w:cs="Times New Roman"/>
          <w:lang w:val="en-US"/>
        </w:rPr>
        <w:instrText xml:space="preserve"> ADDIN ZOTERO_ITEM CSL_CITATION {"citationID":"XAwi062h","properties":{"formattedCitation":"(Schirmer, 2017, p. 179)","plainCitation":"(Schirmer, 2017, p. 179)","noteIndex":0},"citationItems":[{"id":286,"uris":["http://zotero.org/users/local/prxNXn6m/items/PTFXTKZZ"],"uri":["http://zotero.org/users/local/prxNXn6m/items/PTFXTKZZ"],"itemData":{"id":286,"type":"article-journal","title":"Zwischen Ausblendung und Sozialpädagogisierung? Dilemmata bei der Konstruktion von LSBT*-Jugendlichen als Zielgruppe Sozialer Arbeit","container-title":"Diskurs Kindheits- und Jugendforschung","page":"177-189","volume":"12","issue":"2","source":"Crossref","abstract":"Recent studies show that non-heterosexual and non-cisgender youth in Germany experience disdain, degradation and discrimination in almost every area of their daily lives, and therefore face particular challenges. Nevertheless, their situation and needs remain hitherto largely ignored in the field of youth services. Initial attempts within professional discourse and practice to explicitly address LGBT youth, however, face specific dilemmas that are part and parcel of the construction of target groups for social work. The article discusses such dilemmas and ambivalences against the backdrop of current social developments such as the ostensible acceptance of ‘sexual and gender diversity’ as well as the racist implications of the discourses associated with these developments. The considerations presented aim to encourage critical reflection and further development of current approaches that allow for critical engagement with heteronormativity in the field of youth services.","DOI":"10.3224/diskurs.v12i2.04","ISSN":"18625002, 21939713","shortTitle":"Zwischen Ausblendung und Sozialpädagogisierung?","language":"de","author":[{"family":"Schirmer","given":"Uta"}],"issued":{"date-parts":[["2017",6,26]]}},"locator":"179"}],"schema":"https://github.com/citation-style-language/schema/raw/master/csl-citation.json"} </w:instrText>
      </w:r>
      <w:r w:rsidR="00981EBE">
        <w:rPr>
          <w:rFonts w:ascii="Times New Roman" w:hAnsi="Times New Roman" w:cs="Times New Roman"/>
          <w:lang w:val="en-US"/>
        </w:rPr>
        <w:fldChar w:fldCharType="separate"/>
      </w:r>
      <w:r w:rsidR="00D520FC">
        <w:rPr>
          <w:rFonts w:ascii="Times New Roman" w:hAnsi="Times New Roman" w:cs="Times New Roman"/>
        </w:rPr>
        <w:t>(Schirmer, 2017, p. 179)</w:t>
      </w:r>
      <w:r w:rsidR="00981EBE">
        <w:rPr>
          <w:rFonts w:ascii="Times New Roman" w:hAnsi="Times New Roman" w:cs="Times New Roman"/>
          <w:lang w:val="en-US"/>
        </w:rPr>
        <w:fldChar w:fldCharType="end"/>
      </w:r>
      <w:r w:rsidR="00E31419">
        <w:rPr>
          <w:rFonts w:ascii="Times New Roman" w:hAnsi="Times New Roman" w:cs="Times New Roman"/>
          <w:lang w:val="en-US"/>
        </w:rPr>
        <w:t xml:space="preserve">; however, this variation almost goes down to zero in children and adolescents who have been enabled to socially transition by a supporting environment (family, school, </w:t>
      </w:r>
      <w:r w:rsidR="001623DC">
        <w:rPr>
          <w:rFonts w:ascii="Times New Roman" w:hAnsi="Times New Roman" w:cs="Times New Roman"/>
          <w:lang w:val="en-US"/>
        </w:rPr>
        <w:t xml:space="preserve">medical staff) </w:t>
      </w:r>
      <w:r w:rsidR="00282521">
        <w:rPr>
          <w:rFonts w:ascii="Times New Roman" w:hAnsi="Times New Roman" w:cs="Times New Roman"/>
          <w:lang w:val="en-US"/>
        </w:rPr>
        <w:fldChar w:fldCharType="begin"/>
      </w:r>
      <w:r w:rsidR="00D520FC">
        <w:rPr>
          <w:rFonts w:ascii="Times New Roman" w:hAnsi="Times New Roman" w:cs="Times New Roman"/>
          <w:lang w:val="en-US"/>
        </w:rPr>
        <w:instrText xml:space="preserve"> ADDIN ZOTERO_ITEM CSL_CITATION {"citationID":"9gwPan8R","properties":{"formattedCitation":"(Olson, Durwood, DeMeules, &amp; McLaughlin, 2016, p. 5)","plainCitation":"(Olson, Durwood, DeMeules, &amp; McLaughlin, 2016, p. 5)","noteIndex":0},"citationItems":[{"id":306,"uris":["http://zotero.org/users/local/prxNXn6m/items/I6FXBNA3"],"uri":["http://zotero.org/users/local/prxNXn6m/items/I6FXBNA3"],"itemData":{"id":306,"type":"article-journal","title":"Mental Health of Transgender Children Who Are Supported in Their Identities","container-title":"Pediatrics","page":"e20153223","volume":"137","issue":"3","source":"Crossref","abstract":"OBJECTIVE: Transgender children who have socially transitioned, that is, who identify as the gender “opposite” their natal sex and are supported to live openly as that gender, are increasingly visible in society, yet we know nothing about their mental health. Previous work with children with gender identity disorder (GID; now termed gender dysphoria) has found remarkably high rates of anxiety and depression in these children. Here we examine, for the first time, mental health in a sample of socially transitioned transgender children. abstract\nMETHODS: A community-based national sample of transgender, prepubescent children (n = 73, aged 3–12 years), along with control groups of nontransgender children in the same age range (n = 73 age- and gender-matched community controls; n = 49 sibling of transgender participants), were recruited as part of the TransYouth Project. Parents completed anxiety and depression measures.\nRESULTS: Transgender children showed no elevations in depression and slightly elevated anxiety relative to population averages. They did not differ from the control groups on depression symptoms and had only marginally higher anxiety symptoms.\nCONCLUSIONS: Socially transitioned transgender children who are supported in their gender identity have developmentally normative levels of depression and only minimal elevations in anxiety, suggesting that psychopathology is not inevitable within this group. Especially striking is the comparison with reports of children with GID; socially transitioned transgender children have notably lower rates of internalizing psychopathology than previously reported among children with GID living as their natal sex.","ISSN":"0031-4005, 1098-4275","language":"en","author":[{"family":"Olson","given":"Kristina R."},{"family":"Durwood","given":"Lily"},{"family":"DeMeules","given":"Madeleine"},{"family":"McLaughlin","given":"Katie A."}],"issued":{"date-parts":[["2016",3]]}},"locator":"5"}],"schema":"https://github.com/citation-style-language/schema/raw/master/csl-citation.json"} </w:instrText>
      </w:r>
      <w:r w:rsidR="00282521">
        <w:rPr>
          <w:rFonts w:ascii="Times New Roman" w:hAnsi="Times New Roman" w:cs="Times New Roman"/>
          <w:lang w:val="en-US"/>
        </w:rPr>
        <w:fldChar w:fldCharType="separate"/>
      </w:r>
      <w:r w:rsidR="00D520FC">
        <w:rPr>
          <w:rFonts w:ascii="Times New Roman" w:hAnsi="Times New Roman" w:cs="Times New Roman"/>
        </w:rPr>
        <w:t>(Olson, Durwood, DeMeules, &amp; McLaughlin, 2016, p. 5)</w:t>
      </w:r>
      <w:r w:rsidR="00282521">
        <w:rPr>
          <w:rFonts w:ascii="Times New Roman" w:hAnsi="Times New Roman" w:cs="Times New Roman"/>
          <w:lang w:val="en-US"/>
        </w:rPr>
        <w:fldChar w:fldCharType="end"/>
      </w:r>
      <w:r w:rsidR="00282521">
        <w:rPr>
          <w:rFonts w:ascii="Times New Roman" w:hAnsi="Times New Roman" w:cs="Times New Roman"/>
          <w:lang w:val="en-US"/>
        </w:rPr>
        <w:t xml:space="preserve">. </w:t>
      </w:r>
      <w:r w:rsidR="00903CC6">
        <w:rPr>
          <w:rFonts w:ascii="Times New Roman" w:hAnsi="Times New Roman" w:cs="Times New Roman"/>
          <w:lang w:val="en-US"/>
        </w:rPr>
        <w:t xml:space="preserve">As mentioned above, </w:t>
      </w:r>
      <w:r w:rsidR="00916AC4">
        <w:rPr>
          <w:rFonts w:ascii="Times New Roman" w:hAnsi="Times New Roman" w:cs="Times New Roman"/>
          <w:lang w:val="en-US"/>
        </w:rPr>
        <w:t>creating a safe education environment is an important step to protecting the mental and physical health of LGBTIQ* youth.</w:t>
      </w:r>
      <w:r w:rsidR="001B506B">
        <w:rPr>
          <w:rFonts w:ascii="Times New Roman" w:hAnsi="Times New Roman" w:cs="Times New Roman"/>
          <w:lang w:val="en-US"/>
        </w:rPr>
        <w:t xml:space="preserve"> </w:t>
      </w:r>
      <w:r w:rsidR="00CC3722">
        <w:rPr>
          <w:rFonts w:ascii="Times New Roman" w:hAnsi="Times New Roman" w:cs="Times New Roman"/>
          <w:lang w:val="en-US"/>
        </w:rPr>
        <w:t xml:space="preserve">However, additionally </w:t>
      </w:r>
      <w:r w:rsidR="001B506B">
        <w:rPr>
          <w:rFonts w:ascii="Times New Roman" w:hAnsi="Times New Roman" w:cs="Times New Roman"/>
          <w:lang w:val="en-US"/>
        </w:rPr>
        <w:t xml:space="preserve">addressing the discrimination and legal challenges faced by </w:t>
      </w:r>
      <w:r w:rsidR="001D2295">
        <w:rPr>
          <w:rFonts w:ascii="Times New Roman" w:hAnsi="Times New Roman" w:cs="Times New Roman"/>
          <w:lang w:val="en-US"/>
        </w:rPr>
        <w:t xml:space="preserve">non-binary, </w:t>
      </w:r>
      <w:r w:rsidR="001B506B">
        <w:rPr>
          <w:rFonts w:ascii="Times New Roman" w:hAnsi="Times New Roman" w:cs="Times New Roman"/>
          <w:lang w:val="en-US"/>
        </w:rPr>
        <w:t xml:space="preserve">trans* or inter* </w:t>
      </w:r>
      <w:r w:rsidR="00075A69">
        <w:rPr>
          <w:rFonts w:ascii="Times New Roman" w:hAnsi="Times New Roman" w:cs="Times New Roman"/>
          <w:lang w:val="en-US"/>
        </w:rPr>
        <w:t>children and youth</w:t>
      </w:r>
      <w:r w:rsidR="001B506B">
        <w:rPr>
          <w:rFonts w:ascii="Times New Roman" w:hAnsi="Times New Roman" w:cs="Times New Roman"/>
          <w:lang w:val="en-US"/>
        </w:rPr>
        <w:t xml:space="preserve"> and their support networks is of utmost</w:t>
      </w:r>
      <w:r w:rsidR="0026569C">
        <w:rPr>
          <w:rFonts w:ascii="Times New Roman" w:hAnsi="Times New Roman" w:cs="Times New Roman"/>
          <w:lang w:val="en-US"/>
        </w:rPr>
        <w:t xml:space="preserve"> importance to guarantee their Right to Non-Discrimination and Right to H</w:t>
      </w:r>
      <w:r w:rsidR="001B506B">
        <w:rPr>
          <w:rFonts w:ascii="Times New Roman" w:hAnsi="Times New Roman" w:cs="Times New Roman"/>
          <w:lang w:val="en-US"/>
        </w:rPr>
        <w:t>ealth.</w:t>
      </w:r>
    </w:p>
    <w:p w14:paraId="627E320C" w14:textId="4838C9F1" w:rsidR="00004A69" w:rsidRDefault="00CC3722" w:rsidP="00A447EF">
      <w:pPr>
        <w:spacing w:line="276" w:lineRule="auto"/>
        <w:ind w:firstLine="708"/>
        <w:jc w:val="both"/>
        <w:rPr>
          <w:rFonts w:ascii="Times New Roman" w:hAnsi="Times New Roman" w:cs="Times New Roman"/>
          <w:lang w:val="en-US"/>
        </w:rPr>
      </w:pPr>
      <w:r>
        <w:rPr>
          <w:rFonts w:ascii="Times New Roman" w:hAnsi="Times New Roman" w:cs="Times New Roman"/>
          <w:lang w:val="en-US"/>
        </w:rPr>
        <w:t xml:space="preserve">The </w:t>
      </w:r>
      <w:r w:rsidR="00C3737B" w:rsidRPr="00C3737B">
        <w:rPr>
          <w:rFonts w:ascii="Times New Roman" w:hAnsi="Times New Roman" w:cs="Times New Roman"/>
          <w:lang w:val="en-US"/>
        </w:rPr>
        <w:t>current legal framework in Germany fails to protect trans* and inter*</w:t>
      </w:r>
      <w:r w:rsidR="00D744C3">
        <w:rPr>
          <w:rFonts w:ascii="Times New Roman" w:hAnsi="Times New Roman" w:cs="Times New Roman"/>
          <w:lang w:val="en-US"/>
        </w:rPr>
        <w:t xml:space="preserve"> children and youth</w:t>
      </w:r>
      <w:r w:rsidR="00C3737B" w:rsidRPr="00C3737B">
        <w:rPr>
          <w:rFonts w:ascii="Times New Roman" w:hAnsi="Times New Roman" w:cs="Times New Roman"/>
          <w:lang w:val="en-US"/>
        </w:rPr>
        <w:t xml:space="preserve"> against d</w:t>
      </w:r>
      <w:r w:rsidR="00263214">
        <w:rPr>
          <w:rFonts w:ascii="Times New Roman" w:hAnsi="Times New Roman" w:cs="Times New Roman"/>
          <w:lang w:val="en-US"/>
        </w:rPr>
        <w:t xml:space="preserve">iscrimination and physical harm. </w:t>
      </w:r>
      <w:r w:rsidR="00941BBB">
        <w:rPr>
          <w:rFonts w:ascii="Times New Roman" w:hAnsi="Times New Roman" w:cs="Times New Roman"/>
          <w:lang w:val="en-US"/>
        </w:rPr>
        <w:t xml:space="preserve">While a draft law by the Ministry of the Interior that was accepted by the </w:t>
      </w:r>
      <w:r w:rsidR="00717525">
        <w:rPr>
          <w:rFonts w:ascii="Times New Roman" w:hAnsi="Times New Roman" w:cs="Times New Roman"/>
          <w:lang w:val="en-US"/>
        </w:rPr>
        <w:t xml:space="preserve">parliament </w:t>
      </w:r>
      <w:r w:rsidR="00941BBB">
        <w:rPr>
          <w:rFonts w:ascii="Times New Roman" w:hAnsi="Times New Roman" w:cs="Times New Roman"/>
          <w:lang w:val="en-US"/>
        </w:rPr>
        <w:t>on 15</w:t>
      </w:r>
      <w:r w:rsidR="00941BBB" w:rsidRPr="00941BBB">
        <w:rPr>
          <w:rFonts w:ascii="Times New Roman" w:hAnsi="Times New Roman" w:cs="Times New Roman"/>
          <w:vertAlign w:val="superscript"/>
          <w:lang w:val="en-US"/>
        </w:rPr>
        <w:t>th</w:t>
      </w:r>
      <w:r w:rsidR="00941BBB">
        <w:rPr>
          <w:rFonts w:ascii="Times New Roman" w:hAnsi="Times New Roman" w:cs="Times New Roman"/>
          <w:lang w:val="en-US"/>
        </w:rPr>
        <w:t xml:space="preserve"> August 2018 promises a third option for gender entry (“diverse”), this option is still bound to </w:t>
      </w:r>
      <w:r w:rsidR="00B2610A">
        <w:rPr>
          <w:rFonts w:ascii="Times New Roman" w:hAnsi="Times New Roman" w:cs="Times New Roman"/>
          <w:lang w:val="en-US"/>
        </w:rPr>
        <w:lastRenderedPageBreak/>
        <w:t>medical attestation – thereby keeping trans* and</w:t>
      </w:r>
      <w:r w:rsidR="00004A69">
        <w:rPr>
          <w:rFonts w:ascii="Times New Roman" w:hAnsi="Times New Roman" w:cs="Times New Roman"/>
          <w:lang w:val="en-US"/>
        </w:rPr>
        <w:t xml:space="preserve"> especially</w:t>
      </w:r>
      <w:r w:rsidR="00B2610A">
        <w:rPr>
          <w:rFonts w:ascii="Times New Roman" w:hAnsi="Times New Roman" w:cs="Times New Roman"/>
          <w:lang w:val="en-US"/>
        </w:rPr>
        <w:t xml:space="preserve"> inter* persons dependent on a medical system that continuously </w:t>
      </w:r>
      <w:r w:rsidR="00280B0B">
        <w:rPr>
          <w:rFonts w:ascii="Times New Roman" w:hAnsi="Times New Roman" w:cs="Times New Roman"/>
          <w:lang w:val="en-US"/>
        </w:rPr>
        <w:t>has</w:t>
      </w:r>
      <w:r w:rsidR="00B2610A">
        <w:rPr>
          <w:rFonts w:ascii="Times New Roman" w:hAnsi="Times New Roman" w:cs="Times New Roman"/>
          <w:lang w:val="en-US"/>
        </w:rPr>
        <w:t xml:space="preserve"> failed to address their needs</w:t>
      </w:r>
      <w:r w:rsidR="00C40E82">
        <w:rPr>
          <w:rFonts w:ascii="Times New Roman" w:hAnsi="Times New Roman" w:cs="Times New Roman"/>
          <w:lang w:val="en-US"/>
        </w:rPr>
        <w:t xml:space="preserve"> </w:t>
      </w:r>
      <w:r w:rsidR="00E477BE">
        <w:rPr>
          <w:rFonts w:ascii="Times New Roman" w:hAnsi="Times New Roman" w:cs="Times New Roman"/>
          <w:lang w:val="en-US"/>
        </w:rPr>
        <w:t>and</w:t>
      </w:r>
      <w:r w:rsidR="00C40E82">
        <w:rPr>
          <w:rFonts w:ascii="Times New Roman" w:hAnsi="Times New Roman" w:cs="Times New Roman"/>
          <w:lang w:val="en-US"/>
        </w:rPr>
        <w:t xml:space="preserve"> has </w:t>
      </w:r>
      <w:r w:rsidR="00735677">
        <w:rPr>
          <w:rFonts w:ascii="Times New Roman" w:hAnsi="Times New Roman" w:cs="Times New Roman"/>
          <w:lang w:val="en-US"/>
        </w:rPr>
        <w:t xml:space="preserve">often </w:t>
      </w:r>
      <w:r w:rsidR="00C40E82">
        <w:rPr>
          <w:rFonts w:ascii="Times New Roman" w:hAnsi="Times New Roman" w:cs="Times New Roman"/>
          <w:lang w:val="en-US"/>
        </w:rPr>
        <w:t xml:space="preserve">committed discriminatory and violent acts against them </w:t>
      </w:r>
      <w:r w:rsidR="00A447EF">
        <w:rPr>
          <w:rFonts w:ascii="Times New Roman" w:hAnsi="Times New Roman" w:cs="Times New Roman"/>
          <w:lang w:val="en-US"/>
        </w:rPr>
        <w:fldChar w:fldCharType="begin"/>
      </w:r>
      <w:r w:rsidR="00A447EF">
        <w:rPr>
          <w:rFonts w:ascii="Times New Roman" w:hAnsi="Times New Roman" w:cs="Times New Roman"/>
          <w:lang w:val="en-US"/>
        </w:rPr>
        <w:instrText xml:space="preserve"> ADDIN ZOTERO_ITEM CSL_CITATION {"citationID":"cR6IhAnn","properties":{"formattedCitation":"(Kl\\uc0\\u246{}ppel, 2016)","plainCitation":"(Klöppel, 2016)","noteIndex":0},"citationItems":[{"id":311,"uris":["http://zotero.org/users/local/prxNXn6m/items/M6HRAHWT"],"uri":["http://zotero.org/users/local/prxNXn6m/items/M6HRAHWT"],"itemData":{"id":311,"type":"book","title":"Zur Aktualität kosmetischer Operationen „uneindeutiger“ Genitalien im Kindesalter","collection-title":"Bulletin-Texte / Zentrum für transdisziplinäre Geschlechterstudien","collection-number":"42","publisher":"Geschäftsstelle des Zentrums für transdisziplinäre Geschlechterstudien der Humboldt-Universität zu Berlin","publisher-place":"Berlin","volume":"27","event-place":"Berlin","author":[{"family":"Klöppel","given":"Ulrike"}],"issued":{"date-parts":[["2016",12]]}}}],"schema":"https://github.com/citation-style-language/schema/raw/master/csl-citation.json"} </w:instrText>
      </w:r>
      <w:r w:rsidR="00A447EF">
        <w:rPr>
          <w:rFonts w:ascii="Times New Roman" w:hAnsi="Times New Roman" w:cs="Times New Roman"/>
          <w:lang w:val="en-US"/>
        </w:rPr>
        <w:fldChar w:fldCharType="separate"/>
      </w:r>
      <w:r w:rsidR="00A447EF" w:rsidRPr="00A447EF">
        <w:rPr>
          <w:rFonts w:ascii="Times New Roman" w:hAnsi="Times New Roman" w:cs="Times New Roman"/>
        </w:rPr>
        <w:t>(Klöppel, 2016)</w:t>
      </w:r>
      <w:r w:rsidR="00A447EF">
        <w:rPr>
          <w:rFonts w:ascii="Times New Roman" w:hAnsi="Times New Roman" w:cs="Times New Roman"/>
          <w:lang w:val="en-US"/>
        </w:rPr>
        <w:fldChar w:fldCharType="end"/>
      </w:r>
      <w:r w:rsidR="00A447EF">
        <w:rPr>
          <w:rFonts w:ascii="Times New Roman" w:hAnsi="Times New Roman" w:cs="Times New Roman"/>
          <w:lang w:val="en-US"/>
        </w:rPr>
        <w:t xml:space="preserve">. </w:t>
      </w:r>
      <w:r w:rsidR="00DA6A57">
        <w:rPr>
          <w:rFonts w:ascii="Times New Roman" w:hAnsi="Times New Roman" w:cs="Times New Roman"/>
          <w:lang w:val="en-US"/>
        </w:rPr>
        <w:t xml:space="preserve">Furthermore, the law only accepts </w:t>
      </w:r>
      <w:r w:rsidR="00186809">
        <w:rPr>
          <w:rFonts w:ascii="Times New Roman" w:hAnsi="Times New Roman" w:cs="Times New Roman"/>
          <w:lang w:val="en-US"/>
        </w:rPr>
        <w:t xml:space="preserve">medical </w:t>
      </w:r>
      <w:r w:rsidR="00DA6A57">
        <w:rPr>
          <w:rFonts w:ascii="Times New Roman" w:hAnsi="Times New Roman" w:cs="Times New Roman"/>
          <w:lang w:val="en-US"/>
        </w:rPr>
        <w:t>attestations of “variances of sexual development” (</w:t>
      </w:r>
      <w:r w:rsidR="00186809">
        <w:rPr>
          <w:rFonts w:ascii="Times New Roman" w:hAnsi="Times New Roman" w:cs="Times New Roman"/>
          <w:lang w:val="en-US"/>
        </w:rPr>
        <w:t>“</w:t>
      </w:r>
      <w:r w:rsidR="00DA6A57">
        <w:rPr>
          <w:rFonts w:ascii="Times New Roman" w:hAnsi="Times New Roman" w:cs="Times New Roman"/>
          <w:lang w:val="en-US"/>
        </w:rPr>
        <w:t>Varianten der Geschlechterentwicklung</w:t>
      </w:r>
      <w:r w:rsidR="00186809">
        <w:rPr>
          <w:rFonts w:ascii="Times New Roman" w:hAnsi="Times New Roman" w:cs="Times New Roman"/>
          <w:lang w:val="en-US"/>
        </w:rPr>
        <w:t>”</w:t>
      </w:r>
      <w:r w:rsidR="00DA6A57">
        <w:rPr>
          <w:rFonts w:ascii="Times New Roman" w:hAnsi="Times New Roman" w:cs="Times New Roman"/>
          <w:lang w:val="en-US"/>
        </w:rPr>
        <w:t>), which does</w:t>
      </w:r>
      <w:r w:rsidR="00CA7A93">
        <w:rPr>
          <w:rFonts w:ascii="Times New Roman" w:hAnsi="Times New Roman" w:cs="Times New Roman"/>
          <w:lang w:val="en-US"/>
        </w:rPr>
        <w:t xml:space="preserve"> not</w:t>
      </w:r>
      <w:r w:rsidR="00DA6A57">
        <w:rPr>
          <w:rFonts w:ascii="Times New Roman" w:hAnsi="Times New Roman" w:cs="Times New Roman"/>
          <w:lang w:val="en-US"/>
        </w:rPr>
        <w:t xml:space="preserve"> necessarily include trans* or non-binary identities and certain inter* manifestations.</w:t>
      </w:r>
      <w:r w:rsidR="00004A69">
        <w:rPr>
          <w:rFonts w:ascii="Times New Roman" w:hAnsi="Times New Roman" w:cs="Times New Roman"/>
          <w:lang w:val="en-US"/>
        </w:rPr>
        <w:t xml:space="preserve"> </w:t>
      </w:r>
      <w:r w:rsidR="00075A69">
        <w:rPr>
          <w:rFonts w:ascii="Times New Roman" w:hAnsi="Times New Roman" w:cs="Times New Roman"/>
          <w:lang w:val="en-US"/>
        </w:rPr>
        <w:t>Children</w:t>
      </w:r>
      <w:r w:rsidR="00004A69">
        <w:rPr>
          <w:rFonts w:ascii="Times New Roman" w:hAnsi="Times New Roman" w:cs="Times New Roman"/>
          <w:lang w:val="en-US"/>
        </w:rPr>
        <w:t xml:space="preserve"> under 14 years old will only have access to a third gender entry </w:t>
      </w:r>
      <w:r w:rsidR="00DA71F2">
        <w:rPr>
          <w:rFonts w:ascii="Times New Roman" w:hAnsi="Times New Roman" w:cs="Times New Roman"/>
          <w:lang w:val="en-US"/>
        </w:rPr>
        <w:t xml:space="preserve">or change of gender entry </w:t>
      </w:r>
      <w:r w:rsidR="00004A69">
        <w:rPr>
          <w:rFonts w:ascii="Times New Roman" w:hAnsi="Times New Roman" w:cs="Times New Roman"/>
          <w:lang w:val="en-US"/>
        </w:rPr>
        <w:t xml:space="preserve">with </w:t>
      </w:r>
      <w:r w:rsidR="0026569C">
        <w:rPr>
          <w:rFonts w:ascii="Times New Roman" w:hAnsi="Times New Roman" w:cs="Times New Roman"/>
          <w:lang w:val="en-US"/>
        </w:rPr>
        <w:t xml:space="preserve">the </w:t>
      </w:r>
      <w:r w:rsidR="00004A69">
        <w:rPr>
          <w:rFonts w:ascii="Times New Roman" w:hAnsi="Times New Roman" w:cs="Times New Roman"/>
          <w:lang w:val="en-US"/>
        </w:rPr>
        <w:t xml:space="preserve">consent of </w:t>
      </w:r>
      <w:r w:rsidR="00FE5682">
        <w:rPr>
          <w:rFonts w:ascii="Times New Roman" w:hAnsi="Times New Roman" w:cs="Times New Roman"/>
          <w:lang w:val="en-US"/>
        </w:rPr>
        <w:t xml:space="preserve">a custodian or </w:t>
      </w:r>
      <w:r w:rsidR="00CA7A93">
        <w:rPr>
          <w:rFonts w:ascii="Times New Roman" w:hAnsi="Times New Roman" w:cs="Times New Roman"/>
          <w:lang w:val="en-US"/>
        </w:rPr>
        <w:t xml:space="preserve">through </w:t>
      </w:r>
      <w:r w:rsidR="00FE5682">
        <w:rPr>
          <w:rFonts w:ascii="Times New Roman" w:hAnsi="Times New Roman" w:cs="Times New Roman"/>
          <w:lang w:val="en-US"/>
        </w:rPr>
        <w:t>Famil</w:t>
      </w:r>
      <w:r w:rsidR="00133106">
        <w:rPr>
          <w:rFonts w:ascii="Times New Roman" w:hAnsi="Times New Roman" w:cs="Times New Roman"/>
          <w:lang w:val="en-US"/>
        </w:rPr>
        <w:t xml:space="preserve">y Court, which means that in the case of refusing parents, children cannot self-determine their gender entry. This also goes for the </w:t>
      </w:r>
      <w:r w:rsidR="008D288E">
        <w:rPr>
          <w:rFonts w:ascii="Times New Roman" w:hAnsi="Times New Roman" w:cs="Times New Roman"/>
          <w:lang w:val="en-US"/>
        </w:rPr>
        <w:t>change of first name, which is only possible with consent of t</w:t>
      </w:r>
      <w:r w:rsidR="00DA71F2">
        <w:rPr>
          <w:rFonts w:ascii="Times New Roman" w:hAnsi="Times New Roman" w:cs="Times New Roman"/>
          <w:lang w:val="en-US"/>
        </w:rPr>
        <w:t>he parents until the age of 14.</w:t>
      </w:r>
      <w:r w:rsidR="00887B1D">
        <w:rPr>
          <w:rFonts w:ascii="Times New Roman" w:hAnsi="Times New Roman" w:cs="Times New Roman"/>
          <w:lang w:val="en-US"/>
        </w:rPr>
        <w:t xml:space="preserve"> </w:t>
      </w:r>
      <w:r w:rsidR="00AD7787">
        <w:rPr>
          <w:rFonts w:ascii="Times New Roman" w:hAnsi="Times New Roman" w:cs="Times New Roman"/>
          <w:lang w:val="en-US"/>
        </w:rPr>
        <w:t>Furthermore</w:t>
      </w:r>
      <w:r w:rsidR="00D744C3">
        <w:rPr>
          <w:rFonts w:ascii="Times New Roman" w:hAnsi="Times New Roman" w:cs="Times New Roman"/>
          <w:lang w:val="en-US"/>
        </w:rPr>
        <w:t>, the procedure of change of</w:t>
      </w:r>
      <w:r w:rsidR="00AD7787">
        <w:rPr>
          <w:rFonts w:ascii="Times New Roman" w:hAnsi="Times New Roman" w:cs="Times New Roman"/>
          <w:lang w:val="en-US"/>
        </w:rPr>
        <w:t xml:space="preserve"> name or change of gender entry, which is regulated by the outdated “Law on Transsexuals” (TSG), is very time-consuming (9 months average) and costly (1800€), which further restricts access especially of young </w:t>
      </w:r>
      <w:r w:rsidR="00A61CD2">
        <w:rPr>
          <w:rFonts w:ascii="Times New Roman" w:hAnsi="Times New Roman" w:cs="Times New Roman"/>
          <w:lang w:val="en-US"/>
        </w:rPr>
        <w:t xml:space="preserve">persons to those procedures. </w:t>
      </w:r>
    </w:p>
    <w:p w14:paraId="1BD23861" w14:textId="6AC991F0" w:rsidR="00CA7A93" w:rsidRDefault="00CA7A93" w:rsidP="00004A69">
      <w:pPr>
        <w:spacing w:line="276" w:lineRule="auto"/>
        <w:jc w:val="both"/>
        <w:rPr>
          <w:rFonts w:ascii="Times New Roman" w:hAnsi="Times New Roman" w:cs="Times New Roman"/>
          <w:lang w:val="en-US"/>
        </w:rPr>
      </w:pPr>
      <w:r>
        <w:rPr>
          <w:rFonts w:ascii="Times New Roman" w:hAnsi="Times New Roman" w:cs="Times New Roman"/>
          <w:lang w:val="en-US"/>
        </w:rPr>
        <w:tab/>
      </w:r>
    </w:p>
    <w:p w14:paraId="3D17A631" w14:textId="17357227" w:rsidR="008B4F36" w:rsidRDefault="007371A8" w:rsidP="008B4F36">
      <w:pPr>
        <w:spacing w:line="276" w:lineRule="auto"/>
        <w:jc w:val="both"/>
        <w:rPr>
          <w:rFonts w:ascii="Times New Roman" w:hAnsi="Times New Roman" w:cs="Times New Roman"/>
          <w:lang w:val="en-US"/>
        </w:rPr>
      </w:pPr>
      <w:r>
        <w:rPr>
          <w:rFonts w:ascii="Times New Roman" w:hAnsi="Times New Roman" w:cs="Times New Roman"/>
          <w:lang w:val="en-US"/>
        </w:rPr>
        <w:t xml:space="preserve">To address the </w:t>
      </w:r>
      <w:r w:rsidR="00164AA3">
        <w:rPr>
          <w:rFonts w:ascii="Times New Roman" w:hAnsi="Times New Roman" w:cs="Times New Roman"/>
          <w:lang w:val="en-US"/>
        </w:rPr>
        <w:t xml:space="preserve">discrimination against </w:t>
      </w:r>
      <w:r w:rsidR="0035134F" w:rsidRPr="008B4F36">
        <w:rPr>
          <w:rFonts w:ascii="Times New Roman" w:hAnsi="Times New Roman" w:cs="Times New Roman"/>
          <w:lang w:val="en-US"/>
        </w:rPr>
        <w:t xml:space="preserve">inter* </w:t>
      </w:r>
      <w:r w:rsidR="008D288E">
        <w:rPr>
          <w:rFonts w:ascii="Times New Roman" w:hAnsi="Times New Roman" w:cs="Times New Roman"/>
          <w:lang w:val="en-US"/>
        </w:rPr>
        <w:t xml:space="preserve">and trans* </w:t>
      </w:r>
      <w:r w:rsidR="00075A69">
        <w:rPr>
          <w:rFonts w:ascii="Times New Roman" w:hAnsi="Times New Roman" w:cs="Times New Roman"/>
          <w:lang w:val="en-US"/>
        </w:rPr>
        <w:t xml:space="preserve">children and youth </w:t>
      </w:r>
      <w:r w:rsidR="008A443E">
        <w:rPr>
          <w:rFonts w:ascii="Times New Roman" w:hAnsi="Times New Roman" w:cs="Times New Roman"/>
          <w:lang w:val="en-US"/>
        </w:rPr>
        <w:t>and infringement of their Rights to H</w:t>
      </w:r>
      <w:r w:rsidR="00164AA3">
        <w:rPr>
          <w:rFonts w:ascii="Times New Roman" w:hAnsi="Times New Roman" w:cs="Times New Roman"/>
          <w:lang w:val="en-US"/>
        </w:rPr>
        <w:t>ealth</w:t>
      </w:r>
      <w:r w:rsidR="008A443E">
        <w:rPr>
          <w:rFonts w:ascii="Times New Roman" w:hAnsi="Times New Roman" w:cs="Times New Roman"/>
          <w:lang w:val="en-US"/>
        </w:rPr>
        <w:t xml:space="preserve"> and self-d</w:t>
      </w:r>
      <w:r w:rsidR="00A61CD2">
        <w:rPr>
          <w:rFonts w:ascii="Times New Roman" w:hAnsi="Times New Roman" w:cs="Times New Roman"/>
          <w:lang w:val="en-US"/>
        </w:rPr>
        <w:t>etermination</w:t>
      </w:r>
      <w:r w:rsidR="0035134F" w:rsidRPr="008B4F36">
        <w:rPr>
          <w:rFonts w:ascii="Times New Roman" w:hAnsi="Times New Roman" w:cs="Times New Roman"/>
          <w:lang w:val="en-US"/>
        </w:rPr>
        <w:t>, we urge the Committee to demand from the German government</w:t>
      </w:r>
    </w:p>
    <w:p w14:paraId="7F26C4BB" w14:textId="77777777" w:rsidR="0031687B" w:rsidRDefault="0031687B" w:rsidP="008B4F36">
      <w:pPr>
        <w:spacing w:line="276" w:lineRule="auto"/>
        <w:jc w:val="both"/>
        <w:rPr>
          <w:rFonts w:ascii="Times New Roman" w:hAnsi="Times New Roman" w:cs="Times New Roman"/>
          <w:lang w:val="en-US"/>
        </w:rPr>
      </w:pPr>
    </w:p>
    <w:tbl>
      <w:tblPr>
        <w:tblW w:w="924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9"/>
      </w:tblGrid>
      <w:tr w:rsidR="00451B55" w14:paraId="138463C3" w14:textId="77777777" w:rsidTr="00921D3B">
        <w:trPr>
          <w:trHeight w:val="1417"/>
        </w:trPr>
        <w:tc>
          <w:tcPr>
            <w:tcW w:w="9249" w:type="dxa"/>
            <w:vAlign w:val="center"/>
          </w:tcPr>
          <w:p w14:paraId="3DB0FD1A" w14:textId="77777777" w:rsidR="0031687B" w:rsidRDefault="0031687B" w:rsidP="00DF7E76">
            <w:pPr>
              <w:pStyle w:val="ListParagraph"/>
              <w:spacing w:line="276" w:lineRule="auto"/>
              <w:ind w:left="957" w:right="648"/>
              <w:rPr>
                <w:rFonts w:ascii="Times New Roman" w:hAnsi="Times New Roman" w:cs="Times New Roman"/>
                <w:lang w:val="en-US"/>
              </w:rPr>
            </w:pPr>
          </w:p>
          <w:p w14:paraId="4AADF837" w14:textId="30259B7B" w:rsidR="001B506B" w:rsidRDefault="00186809" w:rsidP="00DF7E76">
            <w:pPr>
              <w:pStyle w:val="ListParagraph"/>
              <w:numPr>
                <w:ilvl w:val="0"/>
                <w:numId w:val="5"/>
              </w:numPr>
              <w:spacing w:line="276" w:lineRule="auto"/>
              <w:ind w:left="957" w:right="648"/>
              <w:rPr>
                <w:rFonts w:ascii="Times New Roman" w:hAnsi="Times New Roman" w:cs="Times New Roman"/>
                <w:lang w:val="en-US"/>
              </w:rPr>
            </w:pPr>
            <w:r>
              <w:rPr>
                <w:rFonts w:ascii="Times New Roman" w:hAnsi="Times New Roman" w:cs="Times New Roman"/>
                <w:lang w:val="en-US"/>
              </w:rPr>
              <w:t xml:space="preserve">to make the third gender </w:t>
            </w:r>
            <w:r w:rsidR="00DF0704">
              <w:rPr>
                <w:rFonts w:ascii="Times New Roman" w:hAnsi="Times New Roman" w:cs="Times New Roman"/>
                <w:lang w:val="en-US"/>
              </w:rPr>
              <w:t>entry</w:t>
            </w:r>
            <w:r>
              <w:rPr>
                <w:rFonts w:ascii="Times New Roman" w:hAnsi="Times New Roman" w:cs="Times New Roman"/>
                <w:lang w:val="en-US"/>
              </w:rPr>
              <w:t xml:space="preserve"> </w:t>
            </w:r>
            <w:r w:rsidR="00887B1D">
              <w:rPr>
                <w:rFonts w:ascii="Times New Roman" w:hAnsi="Times New Roman" w:cs="Times New Roman"/>
                <w:lang w:val="en-US"/>
              </w:rPr>
              <w:t xml:space="preserve">and name change </w:t>
            </w:r>
            <w:r w:rsidR="00DF0704">
              <w:rPr>
                <w:rFonts w:ascii="Times New Roman" w:hAnsi="Times New Roman" w:cs="Times New Roman"/>
                <w:lang w:val="en-US"/>
              </w:rPr>
              <w:t>accessible</w:t>
            </w:r>
            <w:r>
              <w:rPr>
                <w:rFonts w:ascii="Times New Roman" w:hAnsi="Times New Roman" w:cs="Times New Roman"/>
                <w:lang w:val="en-US"/>
              </w:rPr>
              <w:t xml:space="preserve"> </w:t>
            </w:r>
            <w:r w:rsidR="00DF0704">
              <w:rPr>
                <w:rFonts w:ascii="Times New Roman" w:hAnsi="Times New Roman" w:cs="Times New Roman"/>
                <w:lang w:val="en-US"/>
              </w:rPr>
              <w:t>without medical attestation</w:t>
            </w:r>
            <w:r w:rsidR="000D2722">
              <w:rPr>
                <w:rFonts w:ascii="Times New Roman" w:hAnsi="Times New Roman" w:cs="Times New Roman"/>
                <w:lang w:val="en-US"/>
              </w:rPr>
              <w:t xml:space="preserve"> and </w:t>
            </w:r>
            <w:r w:rsidR="0026569C">
              <w:rPr>
                <w:rFonts w:ascii="Times New Roman" w:hAnsi="Times New Roman" w:cs="Times New Roman"/>
                <w:lang w:val="en-US"/>
              </w:rPr>
              <w:t xml:space="preserve">costly court </w:t>
            </w:r>
            <w:r w:rsidR="0059090A">
              <w:rPr>
                <w:rFonts w:ascii="Times New Roman" w:hAnsi="Times New Roman" w:cs="Times New Roman"/>
                <w:lang w:val="en-US"/>
              </w:rPr>
              <w:t>procedures</w:t>
            </w:r>
            <w:r w:rsidR="006A459E">
              <w:rPr>
                <w:rFonts w:ascii="Times New Roman" w:hAnsi="Times New Roman" w:cs="Times New Roman"/>
                <w:lang w:val="en-US"/>
              </w:rPr>
              <w:t>.</w:t>
            </w:r>
          </w:p>
          <w:p w14:paraId="039A2FF0" w14:textId="41B1690C" w:rsidR="00DF0704" w:rsidRPr="00DF7E76" w:rsidRDefault="00451B55" w:rsidP="00DF7E76">
            <w:pPr>
              <w:pStyle w:val="ListParagraph"/>
              <w:numPr>
                <w:ilvl w:val="0"/>
                <w:numId w:val="5"/>
              </w:numPr>
              <w:spacing w:line="276" w:lineRule="auto"/>
              <w:ind w:left="957" w:right="648"/>
              <w:rPr>
                <w:rFonts w:ascii="Times New Roman" w:hAnsi="Times New Roman" w:cs="Times New Roman"/>
                <w:lang w:val="en-US"/>
              </w:rPr>
            </w:pPr>
            <w:r>
              <w:rPr>
                <w:rFonts w:ascii="Times New Roman" w:hAnsi="Times New Roman" w:cs="Times New Roman"/>
                <w:lang w:val="en-US"/>
              </w:rPr>
              <w:t xml:space="preserve">to create legal frameworks and practicable guidelines for self-determined change of the gender entry or first name for trans*, inter* or non-binary </w:t>
            </w:r>
            <w:r w:rsidR="00075A69">
              <w:rPr>
                <w:rFonts w:ascii="Times New Roman" w:hAnsi="Times New Roman" w:cs="Times New Roman"/>
                <w:lang w:val="en-US"/>
              </w:rPr>
              <w:t>children</w:t>
            </w:r>
            <w:r>
              <w:rPr>
                <w:rFonts w:ascii="Times New Roman" w:hAnsi="Times New Roman" w:cs="Times New Roman"/>
                <w:lang w:val="en-US"/>
              </w:rPr>
              <w:t xml:space="preserve"> under the age of 14 in the case of non-supporting parents</w:t>
            </w:r>
            <w:r w:rsidR="006A459E">
              <w:rPr>
                <w:rFonts w:ascii="Times New Roman" w:hAnsi="Times New Roman" w:cs="Times New Roman"/>
                <w:lang w:val="en-US"/>
              </w:rPr>
              <w:t>.</w:t>
            </w:r>
          </w:p>
          <w:p w14:paraId="56D06375" w14:textId="0B76E7D9" w:rsidR="00451B55" w:rsidRPr="00451B55" w:rsidRDefault="00451B55" w:rsidP="00921D3B">
            <w:pPr>
              <w:spacing w:line="276" w:lineRule="auto"/>
              <w:ind w:right="500"/>
              <w:rPr>
                <w:rFonts w:ascii="Times New Roman" w:hAnsi="Times New Roman" w:cs="Times New Roman"/>
                <w:lang w:val="en-US"/>
              </w:rPr>
            </w:pPr>
          </w:p>
        </w:tc>
      </w:tr>
    </w:tbl>
    <w:p w14:paraId="07FF4CE1" w14:textId="6BA9143F" w:rsidR="00EE471B" w:rsidRDefault="00EE471B" w:rsidP="00004A69">
      <w:pPr>
        <w:spacing w:line="276" w:lineRule="auto"/>
        <w:jc w:val="both"/>
        <w:rPr>
          <w:rFonts w:ascii="Times New Roman" w:hAnsi="Times New Roman" w:cs="Times New Roman"/>
          <w:lang w:val="en-US"/>
        </w:rPr>
      </w:pPr>
    </w:p>
    <w:p w14:paraId="60E55FAF" w14:textId="5A94B189" w:rsidR="002914DB" w:rsidRDefault="002914DB" w:rsidP="002914DB">
      <w:pPr>
        <w:spacing w:line="276" w:lineRule="auto"/>
        <w:jc w:val="both"/>
        <w:rPr>
          <w:rFonts w:ascii="Times New Roman" w:hAnsi="Times New Roman" w:cs="Times New Roman"/>
          <w:lang w:val="en-US"/>
        </w:rPr>
      </w:pPr>
    </w:p>
    <w:p w14:paraId="156BC35E" w14:textId="666C47F8" w:rsidR="002914DB" w:rsidRDefault="00D520FC" w:rsidP="002914DB">
      <w:pPr>
        <w:spacing w:line="276" w:lineRule="auto"/>
        <w:jc w:val="both"/>
        <w:rPr>
          <w:rFonts w:ascii="Times New Roman" w:hAnsi="Times New Roman" w:cs="Times New Roman"/>
          <w:lang w:val="en-US"/>
        </w:rPr>
      </w:pPr>
      <w:r>
        <w:rPr>
          <w:rFonts w:ascii="Times New Roman" w:hAnsi="Times New Roman" w:cs="Times New Roman"/>
          <w:lang w:val="en-US"/>
        </w:rPr>
        <w:br/>
      </w:r>
      <w:r>
        <w:rPr>
          <w:rFonts w:ascii="Times New Roman" w:hAnsi="Times New Roman" w:cs="Times New Roman"/>
          <w:lang w:val="en-US"/>
        </w:rPr>
        <w:br/>
      </w:r>
      <w:r w:rsidR="00B5474F">
        <w:rPr>
          <w:rFonts w:ascii="Times New Roman" w:hAnsi="Times New Roman" w:cs="Times New Roman"/>
          <w:lang w:val="en-US"/>
        </w:rPr>
        <w:lastRenderedPageBreak/>
        <w:br/>
      </w:r>
      <w:r w:rsidR="00B5474F">
        <w:rPr>
          <w:rFonts w:ascii="Times New Roman" w:hAnsi="Times New Roman" w:cs="Times New Roman"/>
          <w:lang w:val="en-US"/>
        </w:rPr>
        <w:br/>
      </w:r>
    </w:p>
    <w:p w14:paraId="2761FE7A" w14:textId="2394C67F" w:rsidR="00C1231D" w:rsidRPr="00EE471B" w:rsidRDefault="00EE471B" w:rsidP="00004A69">
      <w:pPr>
        <w:spacing w:line="276" w:lineRule="auto"/>
        <w:jc w:val="both"/>
        <w:rPr>
          <w:rFonts w:ascii="Times New Roman" w:hAnsi="Times New Roman" w:cs="Times New Roman"/>
          <w:u w:val="single"/>
          <w:lang w:val="en-US"/>
        </w:rPr>
      </w:pPr>
      <w:r w:rsidRPr="00EE471B">
        <w:rPr>
          <w:rFonts w:ascii="Times New Roman" w:hAnsi="Times New Roman" w:cs="Times New Roman"/>
          <w:u w:val="single"/>
          <w:lang w:val="en-US"/>
        </w:rPr>
        <w:t xml:space="preserve">Sources: </w:t>
      </w:r>
    </w:p>
    <w:p w14:paraId="24D916DB" w14:textId="29461BD5" w:rsidR="00EB7BB2" w:rsidRDefault="00EB7BB2" w:rsidP="00D520FC">
      <w:pPr>
        <w:tabs>
          <w:tab w:val="left" w:pos="7240"/>
        </w:tabs>
        <w:spacing w:line="276" w:lineRule="auto"/>
        <w:ind w:left="567" w:hanging="567"/>
      </w:pPr>
    </w:p>
    <w:p w14:paraId="047E4F00" w14:textId="20B127B8" w:rsidR="00A447EF" w:rsidRPr="006E72CA" w:rsidRDefault="00D520FC" w:rsidP="006A459E">
      <w:pPr>
        <w:pStyle w:val="Literaturverzeichnis2"/>
        <w:spacing w:line="276" w:lineRule="auto"/>
      </w:pPr>
      <w:r>
        <w:rPr>
          <w:lang w:val="de-DE"/>
        </w:rPr>
        <w:fldChar w:fldCharType="begin"/>
      </w:r>
      <w:r w:rsidRPr="00D520FC">
        <w:instrText xml:space="preserve"> ADDIN ZOTERO_BIBL {"uncited":[],"omitted":[],"custom":[]} CSL_BIBLIOGRAPHY </w:instrText>
      </w:r>
      <w:r>
        <w:rPr>
          <w:lang w:val="de-DE"/>
        </w:rPr>
        <w:fldChar w:fldCharType="separate"/>
      </w:r>
      <w:r w:rsidR="00A447EF" w:rsidRPr="00A447EF">
        <w:t xml:space="preserve">IGLYO </w:t>
      </w:r>
      <w:r w:rsidR="00A447EF" w:rsidRPr="006E72CA">
        <w:t xml:space="preserve">(2018). </w:t>
      </w:r>
      <w:r w:rsidR="00A447EF" w:rsidRPr="006E72CA">
        <w:rPr>
          <w:i/>
          <w:iCs/>
        </w:rPr>
        <w:t>LGBTQI Inclusive Education Report</w:t>
      </w:r>
      <w:r w:rsidR="006A459E" w:rsidRPr="006E72CA">
        <w:t xml:space="preserve">. Brussels: </w:t>
      </w:r>
      <w:r w:rsidR="006A459E" w:rsidRPr="00A447EF">
        <w:t>IGLYO International LGBTQI Youth and Student Organization.</w:t>
      </w:r>
    </w:p>
    <w:p w14:paraId="7CA96E0A" w14:textId="778DE183" w:rsidR="00A447EF" w:rsidRPr="00A447EF" w:rsidRDefault="00A447EF" w:rsidP="006A459E">
      <w:pPr>
        <w:pStyle w:val="Literaturverzeichnis2"/>
        <w:spacing w:line="276" w:lineRule="auto"/>
        <w:rPr>
          <w:lang w:val="de-DE"/>
        </w:rPr>
      </w:pPr>
      <w:r w:rsidRPr="006E72CA">
        <w:t xml:space="preserve">Kastner, C. (2017). </w:t>
      </w:r>
      <w:r w:rsidRPr="00A447EF">
        <w:rPr>
          <w:lang w:val="de-DE"/>
        </w:rPr>
        <w:t>LSBTIQ*-Lehrkräfte in Deutschland</w:t>
      </w:r>
      <w:r w:rsidR="006A459E">
        <w:rPr>
          <w:lang w:val="de-DE"/>
        </w:rPr>
        <w:t>. Berlin: Antidiskriminierungsstelle des Bundes.</w:t>
      </w:r>
    </w:p>
    <w:p w14:paraId="0AEF7AEF" w14:textId="77777777" w:rsidR="00A447EF" w:rsidRPr="00A447EF" w:rsidRDefault="00A447EF" w:rsidP="006A459E">
      <w:pPr>
        <w:pStyle w:val="Literaturverzeichnis2"/>
        <w:spacing w:line="276" w:lineRule="auto"/>
        <w:rPr>
          <w:lang w:val="de-DE"/>
        </w:rPr>
      </w:pPr>
      <w:r w:rsidRPr="00A447EF">
        <w:rPr>
          <w:lang w:val="de-DE"/>
        </w:rPr>
        <w:t xml:space="preserve">Klöppel, U. (2016). </w:t>
      </w:r>
      <w:r w:rsidRPr="00A447EF">
        <w:rPr>
          <w:i/>
          <w:iCs/>
          <w:lang w:val="de-DE"/>
        </w:rPr>
        <w:t>Zur Aktualität kosmetischer Operationen „uneindeutiger“ Genitalien im Kindesalter</w:t>
      </w:r>
      <w:r w:rsidRPr="00A447EF">
        <w:rPr>
          <w:lang w:val="de-DE"/>
        </w:rPr>
        <w:t xml:space="preserve"> (Vol. 27). Berlin: Geschäftsstelle des Zentrums für transdisziplinäre Geschlechterstudien der Humboldt-Universität zu Berlin.</w:t>
      </w:r>
    </w:p>
    <w:p w14:paraId="204BDBB2" w14:textId="1FC8B71E" w:rsidR="00A447EF" w:rsidRPr="006A459E" w:rsidRDefault="00A447EF" w:rsidP="006A459E">
      <w:pPr>
        <w:pStyle w:val="Literaturverzeichnis2"/>
        <w:spacing w:line="276" w:lineRule="auto"/>
        <w:rPr>
          <w:b/>
          <w:lang w:val="de-DE"/>
        </w:rPr>
      </w:pPr>
      <w:r w:rsidRPr="00A447EF">
        <w:rPr>
          <w:lang w:val="de-DE"/>
        </w:rPr>
        <w:t>Küpper, B., Klocke, U., &amp; Hoffmann, L.-C. (2017). Einstellungen gegenüber lesbischen, schwulen und bisexuellen Menschen in Deutschland</w:t>
      </w:r>
      <w:r w:rsidR="006A459E">
        <w:rPr>
          <w:lang w:val="de-DE"/>
        </w:rPr>
        <w:t>. Berlin: Antidiskriminierungsstelle des Bundes.</w:t>
      </w:r>
    </w:p>
    <w:p w14:paraId="19381056" w14:textId="3422249B" w:rsidR="00A447EF" w:rsidRPr="00A447EF" w:rsidRDefault="00A447EF" w:rsidP="006A459E">
      <w:pPr>
        <w:pStyle w:val="Literaturverzeichnis2"/>
        <w:spacing w:line="276" w:lineRule="auto"/>
        <w:rPr>
          <w:lang w:val="de-DE"/>
        </w:rPr>
      </w:pPr>
      <w:r w:rsidRPr="006E72CA">
        <w:rPr>
          <w:lang w:val="de-DE"/>
        </w:rPr>
        <w:t xml:space="preserve">Olson, K. R., Durwood, L., DeMeules, M., &amp; McLaughlin, K. A. (2016). </w:t>
      </w:r>
      <w:r w:rsidRPr="00A447EF">
        <w:t xml:space="preserve">Mental Health of Transgender Children Who Are Supported in Their Identities. </w:t>
      </w:r>
      <w:r w:rsidRPr="00A447EF">
        <w:rPr>
          <w:i/>
          <w:iCs/>
          <w:lang w:val="de-DE"/>
        </w:rPr>
        <w:t>Pediatrics</w:t>
      </w:r>
      <w:r w:rsidRPr="00A447EF">
        <w:rPr>
          <w:lang w:val="de-DE"/>
        </w:rPr>
        <w:t xml:space="preserve">, </w:t>
      </w:r>
      <w:r w:rsidRPr="00A447EF">
        <w:rPr>
          <w:i/>
          <w:iCs/>
          <w:lang w:val="de-DE"/>
        </w:rPr>
        <w:t>137</w:t>
      </w:r>
      <w:r w:rsidR="006A459E">
        <w:rPr>
          <w:i/>
          <w:iCs/>
          <w:lang w:val="de-DE"/>
        </w:rPr>
        <w:t xml:space="preserve"> </w:t>
      </w:r>
      <w:r w:rsidR="006A459E">
        <w:rPr>
          <w:lang w:val="de-DE"/>
        </w:rPr>
        <w:t xml:space="preserve">(3). </w:t>
      </w:r>
    </w:p>
    <w:p w14:paraId="16D77076" w14:textId="7B1EEFDC" w:rsidR="00A447EF" w:rsidRPr="00A447EF" w:rsidRDefault="00A447EF" w:rsidP="006A459E">
      <w:pPr>
        <w:pStyle w:val="Literaturverzeichnis2"/>
        <w:spacing w:line="276" w:lineRule="auto"/>
        <w:rPr>
          <w:lang w:val="de-DE"/>
        </w:rPr>
      </w:pPr>
      <w:r w:rsidRPr="00A447EF">
        <w:rPr>
          <w:lang w:val="de-DE"/>
        </w:rPr>
        <w:t>Pohl, F. G. (2017). Lebenswirklichkeiten und Antidiskriminierung im</w:t>
      </w:r>
      <w:r w:rsidR="006A459E">
        <w:rPr>
          <w:lang w:val="de-DE"/>
        </w:rPr>
        <w:t xml:space="preserve"> </w:t>
      </w:r>
      <w:r w:rsidRPr="00A447EF">
        <w:rPr>
          <w:lang w:val="de-DE"/>
        </w:rPr>
        <w:t xml:space="preserve">Erfahrungsraum Schule. Akzeptanzarbeit am Beispiel von Schule der Vielfalt. </w:t>
      </w:r>
      <w:r w:rsidRPr="00A447EF">
        <w:rPr>
          <w:i/>
          <w:iCs/>
          <w:lang w:val="de-DE"/>
        </w:rPr>
        <w:t>Diskurs Kindheits- und Jugendforschung</w:t>
      </w:r>
      <w:r w:rsidRPr="00A447EF">
        <w:rPr>
          <w:lang w:val="de-DE"/>
        </w:rPr>
        <w:t xml:space="preserve">, </w:t>
      </w:r>
      <w:r w:rsidRPr="00A447EF">
        <w:rPr>
          <w:i/>
          <w:iCs/>
          <w:lang w:val="de-DE"/>
        </w:rPr>
        <w:t>12</w:t>
      </w:r>
      <w:r w:rsidR="006A459E">
        <w:rPr>
          <w:i/>
          <w:iCs/>
          <w:lang w:val="de-DE"/>
        </w:rPr>
        <w:t xml:space="preserve"> </w:t>
      </w:r>
      <w:r w:rsidRPr="00A447EF">
        <w:rPr>
          <w:lang w:val="de-DE"/>
        </w:rPr>
        <w:t xml:space="preserve">(2), 231–234. </w:t>
      </w:r>
    </w:p>
    <w:p w14:paraId="620221B4" w14:textId="1E99903C" w:rsidR="00A447EF" w:rsidRPr="00A447EF" w:rsidRDefault="00A447EF" w:rsidP="006A459E">
      <w:pPr>
        <w:pStyle w:val="Literaturverzeichnis2"/>
        <w:spacing w:line="276" w:lineRule="auto"/>
      </w:pPr>
      <w:r w:rsidRPr="00A447EF">
        <w:rPr>
          <w:lang w:val="de-DE"/>
        </w:rPr>
        <w:t xml:space="preserve">Schirmer, U. (2017). Zwischen Ausblendung und Sozialpädagogisierung? Dilemmata bei der Konstruktion von LSBT*-Jugendlichen als Zielgruppe Sozialer Arbeit. </w:t>
      </w:r>
      <w:r w:rsidRPr="00A447EF">
        <w:rPr>
          <w:i/>
          <w:iCs/>
        </w:rPr>
        <w:t>Diskurs Kindheits- und Jugendforschung</w:t>
      </w:r>
      <w:r w:rsidRPr="00A447EF">
        <w:t xml:space="preserve">, </w:t>
      </w:r>
      <w:r w:rsidRPr="00A447EF">
        <w:rPr>
          <w:i/>
          <w:iCs/>
        </w:rPr>
        <w:t>12</w:t>
      </w:r>
      <w:r w:rsidR="006A459E">
        <w:rPr>
          <w:i/>
          <w:iCs/>
        </w:rPr>
        <w:t xml:space="preserve"> </w:t>
      </w:r>
      <w:r w:rsidRPr="00A447EF">
        <w:t xml:space="preserve">(2), 177–189. </w:t>
      </w:r>
    </w:p>
    <w:p w14:paraId="01A69053" w14:textId="67552FBB" w:rsidR="00D520FC" w:rsidRPr="00981EBE" w:rsidRDefault="00D520FC" w:rsidP="006A459E">
      <w:pPr>
        <w:tabs>
          <w:tab w:val="left" w:pos="7240"/>
        </w:tabs>
        <w:spacing w:line="276" w:lineRule="auto"/>
        <w:ind w:left="567" w:hanging="567"/>
        <w:rPr>
          <w:rFonts w:ascii="Times New Roman" w:hAnsi="Times New Roman" w:cs="Times New Roman"/>
          <w:lang w:val="de-DE"/>
        </w:rPr>
      </w:pPr>
      <w:r>
        <w:rPr>
          <w:rFonts w:ascii="Times New Roman" w:hAnsi="Times New Roman" w:cs="Times New Roman"/>
          <w:lang w:val="de-DE"/>
        </w:rPr>
        <w:fldChar w:fldCharType="end"/>
      </w:r>
    </w:p>
    <w:sectPr w:rsidR="00D520FC" w:rsidRPr="00981EBE" w:rsidSect="005A1B23">
      <w:footerReference w:type="even" r:id="rId13"/>
      <w:footerReference w:type="default" r:id="rId14"/>
      <w:pgSz w:w="11900" w:h="16840"/>
      <w:pgMar w:top="1067" w:right="1269" w:bottom="1042" w:left="1275" w:header="708" w:footer="5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71494" w14:textId="77777777" w:rsidR="00CA234C" w:rsidRDefault="00CA234C" w:rsidP="00414E99">
      <w:r>
        <w:separator/>
      </w:r>
    </w:p>
  </w:endnote>
  <w:endnote w:type="continuationSeparator" w:id="0">
    <w:p w14:paraId="7F9B905A" w14:textId="77777777" w:rsidR="00CA234C" w:rsidRDefault="00CA234C" w:rsidP="0041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67594865"/>
      <w:docPartObj>
        <w:docPartGallery w:val="Page Numbers (Bottom of Page)"/>
        <w:docPartUnique/>
      </w:docPartObj>
    </w:sdtPr>
    <w:sdtEndPr>
      <w:rPr>
        <w:rStyle w:val="PageNumber"/>
      </w:rPr>
    </w:sdtEndPr>
    <w:sdtContent>
      <w:p w14:paraId="2CA094B2" w14:textId="58D212E1" w:rsidR="00414E99" w:rsidRDefault="00414E99" w:rsidP="002348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EC2DAA" w14:textId="77777777" w:rsidR="00414E99" w:rsidRDefault="00414E99" w:rsidP="00414E9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w:hAnsi="Times"/>
      </w:rPr>
      <w:id w:val="1306510781"/>
      <w:docPartObj>
        <w:docPartGallery w:val="Page Numbers (Bottom of Page)"/>
        <w:docPartUnique/>
      </w:docPartObj>
    </w:sdtPr>
    <w:sdtEndPr>
      <w:rPr>
        <w:rStyle w:val="PageNumber"/>
      </w:rPr>
    </w:sdtEndPr>
    <w:sdtContent>
      <w:p w14:paraId="4097E0A5" w14:textId="32F2519D" w:rsidR="00414E99" w:rsidRPr="003E65D2" w:rsidRDefault="00414E99" w:rsidP="0023483E">
        <w:pPr>
          <w:pStyle w:val="Footer"/>
          <w:framePr w:wrap="none" w:vAnchor="text" w:hAnchor="margin" w:xAlign="right" w:y="1"/>
          <w:rPr>
            <w:rStyle w:val="PageNumber"/>
            <w:rFonts w:ascii="Times" w:hAnsi="Times"/>
          </w:rPr>
        </w:pPr>
        <w:r w:rsidRPr="003E65D2">
          <w:rPr>
            <w:rStyle w:val="PageNumber"/>
            <w:rFonts w:ascii="Times" w:hAnsi="Times"/>
          </w:rPr>
          <w:fldChar w:fldCharType="begin"/>
        </w:r>
        <w:r w:rsidRPr="003E65D2">
          <w:rPr>
            <w:rStyle w:val="PageNumber"/>
            <w:rFonts w:ascii="Times" w:hAnsi="Times"/>
          </w:rPr>
          <w:instrText xml:space="preserve"> PAGE </w:instrText>
        </w:r>
        <w:r w:rsidRPr="003E65D2">
          <w:rPr>
            <w:rStyle w:val="PageNumber"/>
            <w:rFonts w:ascii="Times" w:hAnsi="Times"/>
          </w:rPr>
          <w:fldChar w:fldCharType="separate"/>
        </w:r>
        <w:r w:rsidR="00312923">
          <w:rPr>
            <w:rStyle w:val="PageNumber"/>
            <w:rFonts w:ascii="Times" w:hAnsi="Times"/>
            <w:noProof/>
          </w:rPr>
          <w:t>1</w:t>
        </w:r>
        <w:r w:rsidRPr="003E65D2">
          <w:rPr>
            <w:rStyle w:val="PageNumber"/>
            <w:rFonts w:ascii="Times" w:hAnsi="Times"/>
          </w:rPr>
          <w:fldChar w:fldCharType="end"/>
        </w:r>
      </w:p>
    </w:sdtContent>
  </w:sdt>
  <w:p w14:paraId="29F895CF" w14:textId="77777777" w:rsidR="00414E99" w:rsidRDefault="00414E99" w:rsidP="00414E9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6493" w14:textId="77777777" w:rsidR="00CA234C" w:rsidRDefault="00CA234C" w:rsidP="00414E99">
      <w:r>
        <w:separator/>
      </w:r>
    </w:p>
  </w:footnote>
  <w:footnote w:type="continuationSeparator" w:id="0">
    <w:p w14:paraId="52C80830" w14:textId="77777777" w:rsidR="00CA234C" w:rsidRDefault="00CA234C" w:rsidP="00414E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7549"/>
    <w:multiLevelType w:val="hybridMultilevel"/>
    <w:tmpl w:val="C91A5E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FF212A"/>
    <w:multiLevelType w:val="hybridMultilevel"/>
    <w:tmpl w:val="B02E43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9851E1"/>
    <w:multiLevelType w:val="hybridMultilevel"/>
    <w:tmpl w:val="BF20D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127767"/>
    <w:multiLevelType w:val="hybridMultilevel"/>
    <w:tmpl w:val="5CA829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25183E"/>
    <w:multiLevelType w:val="hybridMultilevel"/>
    <w:tmpl w:val="2FDEA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DE7AB0"/>
    <w:multiLevelType w:val="hybridMultilevel"/>
    <w:tmpl w:val="1C4294D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65B3924"/>
    <w:multiLevelType w:val="hybridMultilevel"/>
    <w:tmpl w:val="DC5C68AE"/>
    <w:lvl w:ilvl="0" w:tplc="8F229476">
      <w:start w:val="2500"/>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4E2BDB"/>
    <w:multiLevelType w:val="hybridMultilevel"/>
    <w:tmpl w:val="4DEE1B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A32E23"/>
    <w:multiLevelType w:val="hybridMultilevel"/>
    <w:tmpl w:val="6AFCE5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8"/>
  </w:num>
  <w:num w:numId="5">
    <w:abstractNumId w:val="5"/>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60"/>
    <w:rsid w:val="000036C1"/>
    <w:rsid w:val="00004A69"/>
    <w:rsid w:val="0000703D"/>
    <w:rsid w:val="00017599"/>
    <w:rsid w:val="0002117B"/>
    <w:rsid w:val="00036782"/>
    <w:rsid w:val="00052CD6"/>
    <w:rsid w:val="00062794"/>
    <w:rsid w:val="00075A69"/>
    <w:rsid w:val="000A5BAF"/>
    <w:rsid w:val="000B6D8C"/>
    <w:rsid w:val="000C50AE"/>
    <w:rsid w:val="000D1125"/>
    <w:rsid w:val="000D2722"/>
    <w:rsid w:val="000D487C"/>
    <w:rsid w:val="000D4B08"/>
    <w:rsid w:val="001107FE"/>
    <w:rsid w:val="00133106"/>
    <w:rsid w:val="00137145"/>
    <w:rsid w:val="001623DC"/>
    <w:rsid w:val="0016360A"/>
    <w:rsid w:val="00164AA3"/>
    <w:rsid w:val="00165B26"/>
    <w:rsid w:val="00177508"/>
    <w:rsid w:val="00186809"/>
    <w:rsid w:val="001A160A"/>
    <w:rsid w:val="001A24D3"/>
    <w:rsid w:val="001B506B"/>
    <w:rsid w:val="001D2295"/>
    <w:rsid w:val="001D3E06"/>
    <w:rsid w:val="001E5325"/>
    <w:rsid w:val="0020509E"/>
    <w:rsid w:val="002350C9"/>
    <w:rsid w:val="00252497"/>
    <w:rsid w:val="00263214"/>
    <w:rsid w:val="0026569C"/>
    <w:rsid w:val="002727FB"/>
    <w:rsid w:val="00280B0B"/>
    <w:rsid w:val="00282521"/>
    <w:rsid w:val="00282E70"/>
    <w:rsid w:val="0028739F"/>
    <w:rsid w:val="002914DB"/>
    <w:rsid w:val="00294032"/>
    <w:rsid w:val="002A0A17"/>
    <w:rsid w:val="002D1CF1"/>
    <w:rsid w:val="002D326C"/>
    <w:rsid w:val="002F361B"/>
    <w:rsid w:val="00306E30"/>
    <w:rsid w:val="00312923"/>
    <w:rsid w:val="0031687B"/>
    <w:rsid w:val="00320439"/>
    <w:rsid w:val="003333C6"/>
    <w:rsid w:val="00342320"/>
    <w:rsid w:val="0035128A"/>
    <w:rsid w:val="0035134F"/>
    <w:rsid w:val="00376B77"/>
    <w:rsid w:val="003776B5"/>
    <w:rsid w:val="0038546D"/>
    <w:rsid w:val="003B187B"/>
    <w:rsid w:val="003C08D9"/>
    <w:rsid w:val="003C6CE2"/>
    <w:rsid w:val="003C7BFF"/>
    <w:rsid w:val="003D0370"/>
    <w:rsid w:val="003D20EE"/>
    <w:rsid w:val="003E65D2"/>
    <w:rsid w:val="003F277C"/>
    <w:rsid w:val="00414E99"/>
    <w:rsid w:val="00421812"/>
    <w:rsid w:val="00430F17"/>
    <w:rsid w:val="00433A24"/>
    <w:rsid w:val="00440C88"/>
    <w:rsid w:val="00451B55"/>
    <w:rsid w:val="00483C60"/>
    <w:rsid w:val="0049100E"/>
    <w:rsid w:val="00497DF6"/>
    <w:rsid w:val="004A7ABF"/>
    <w:rsid w:val="004C5B3E"/>
    <w:rsid w:val="00503BA1"/>
    <w:rsid w:val="00503BEE"/>
    <w:rsid w:val="005054FB"/>
    <w:rsid w:val="00513C71"/>
    <w:rsid w:val="005156A0"/>
    <w:rsid w:val="0052275D"/>
    <w:rsid w:val="005232D1"/>
    <w:rsid w:val="0053294B"/>
    <w:rsid w:val="00537B90"/>
    <w:rsid w:val="0055608C"/>
    <w:rsid w:val="0057164D"/>
    <w:rsid w:val="00577FF4"/>
    <w:rsid w:val="0059090A"/>
    <w:rsid w:val="005A1B23"/>
    <w:rsid w:val="005A7736"/>
    <w:rsid w:val="005C5178"/>
    <w:rsid w:val="005E205B"/>
    <w:rsid w:val="005F319C"/>
    <w:rsid w:val="00610B77"/>
    <w:rsid w:val="0062795A"/>
    <w:rsid w:val="00652E63"/>
    <w:rsid w:val="00652EE5"/>
    <w:rsid w:val="006813E4"/>
    <w:rsid w:val="00684679"/>
    <w:rsid w:val="006A0B5F"/>
    <w:rsid w:val="006A459E"/>
    <w:rsid w:val="006C3B04"/>
    <w:rsid w:val="006D45C5"/>
    <w:rsid w:val="006E4410"/>
    <w:rsid w:val="006E5723"/>
    <w:rsid w:val="006E72CA"/>
    <w:rsid w:val="00717525"/>
    <w:rsid w:val="00726F71"/>
    <w:rsid w:val="00735677"/>
    <w:rsid w:val="007371A8"/>
    <w:rsid w:val="007434B8"/>
    <w:rsid w:val="007462DB"/>
    <w:rsid w:val="00757B8F"/>
    <w:rsid w:val="007852F7"/>
    <w:rsid w:val="00794A19"/>
    <w:rsid w:val="007B0C65"/>
    <w:rsid w:val="007C0B5C"/>
    <w:rsid w:val="007C7ACA"/>
    <w:rsid w:val="007D3507"/>
    <w:rsid w:val="007E14F9"/>
    <w:rsid w:val="007E1EC5"/>
    <w:rsid w:val="007F7AAC"/>
    <w:rsid w:val="0081325D"/>
    <w:rsid w:val="008144CD"/>
    <w:rsid w:val="0082711D"/>
    <w:rsid w:val="0085778A"/>
    <w:rsid w:val="00857EC8"/>
    <w:rsid w:val="008764C8"/>
    <w:rsid w:val="00887B1D"/>
    <w:rsid w:val="008A443E"/>
    <w:rsid w:val="008A5411"/>
    <w:rsid w:val="008B3635"/>
    <w:rsid w:val="008B4F36"/>
    <w:rsid w:val="008C3F62"/>
    <w:rsid w:val="008D288E"/>
    <w:rsid w:val="008E34EA"/>
    <w:rsid w:val="008F4FB6"/>
    <w:rsid w:val="00903CC6"/>
    <w:rsid w:val="009040AA"/>
    <w:rsid w:val="00913FD1"/>
    <w:rsid w:val="00916AC4"/>
    <w:rsid w:val="00921D3B"/>
    <w:rsid w:val="00932D49"/>
    <w:rsid w:val="009333F0"/>
    <w:rsid w:val="00933C0B"/>
    <w:rsid w:val="00941BBB"/>
    <w:rsid w:val="00950D38"/>
    <w:rsid w:val="00965559"/>
    <w:rsid w:val="00981EBE"/>
    <w:rsid w:val="009863E8"/>
    <w:rsid w:val="00992AAF"/>
    <w:rsid w:val="00992AB1"/>
    <w:rsid w:val="009A703D"/>
    <w:rsid w:val="009B1FF0"/>
    <w:rsid w:val="009C39AC"/>
    <w:rsid w:val="009D1C95"/>
    <w:rsid w:val="009E47F9"/>
    <w:rsid w:val="009F4632"/>
    <w:rsid w:val="00A344B7"/>
    <w:rsid w:val="00A447EF"/>
    <w:rsid w:val="00A61CD2"/>
    <w:rsid w:val="00A76B5C"/>
    <w:rsid w:val="00AB11BF"/>
    <w:rsid w:val="00AB3E58"/>
    <w:rsid w:val="00AC1D07"/>
    <w:rsid w:val="00AD5BD8"/>
    <w:rsid w:val="00AD7787"/>
    <w:rsid w:val="00AE4598"/>
    <w:rsid w:val="00AF4EB1"/>
    <w:rsid w:val="00AF6C36"/>
    <w:rsid w:val="00B15210"/>
    <w:rsid w:val="00B2610A"/>
    <w:rsid w:val="00B32BFA"/>
    <w:rsid w:val="00B4589D"/>
    <w:rsid w:val="00B5474F"/>
    <w:rsid w:val="00B55F8E"/>
    <w:rsid w:val="00B85F86"/>
    <w:rsid w:val="00B92FF7"/>
    <w:rsid w:val="00BC1725"/>
    <w:rsid w:val="00BF121D"/>
    <w:rsid w:val="00BF5F38"/>
    <w:rsid w:val="00C0143A"/>
    <w:rsid w:val="00C1231D"/>
    <w:rsid w:val="00C33739"/>
    <w:rsid w:val="00C35E37"/>
    <w:rsid w:val="00C3737B"/>
    <w:rsid w:val="00C40E82"/>
    <w:rsid w:val="00C71F54"/>
    <w:rsid w:val="00C90E5B"/>
    <w:rsid w:val="00C93A92"/>
    <w:rsid w:val="00C951D3"/>
    <w:rsid w:val="00CA234C"/>
    <w:rsid w:val="00CA5896"/>
    <w:rsid w:val="00CA7A93"/>
    <w:rsid w:val="00CB6B11"/>
    <w:rsid w:val="00CC3722"/>
    <w:rsid w:val="00CC7A7A"/>
    <w:rsid w:val="00CE4709"/>
    <w:rsid w:val="00CE53EF"/>
    <w:rsid w:val="00CE6CE6"/>
    <w:rsid w:val="00CE7654"/>
    <w:rsid w:val="00CF10B6"/>
    <w:rsid w:val="00D13A20"/>
    <w:rsid w:val="00D273E4"/>
    <w:rsid w:val="00D33BB3"/>
    <w:rsid w:val="00D346AB"/>
    <w:rsid w:val="00D40321"/>
    <w:rsid w:val="00D520FC"/>
    <w:rsid w:val="00D55B43"/>
    <w:rsid w:val="00D55B70"/>
    <w:rsid w:val="00D72284"/>
    <w:rsid w:val="00D744C3"/>
    <w:rsid w:val="00D86621"/>
    <w:rsid w:val="00DA3B6E"/>
    <w:rsid w:val="00DA6A57"/>
    <w:rsid w:val="00DA71F2"/>
    <w:rsid w:val="00DA77BB"/>
    <w:rsid w:val="00DB191F"/>
    <w:rsid w:val="00DB28F3"/>
    <w:rsid w:val="00DC62C5"/>
    <w:rsid w:val="00DE2C8F"/>
    <w:rsid w:val="00DE3748"/>
    <w:rsid w:val="00DE68A7"/>
    <w:rsid w:val="00DF0704"/>
    <w:rsid w:val="00DF6E2F"/>
    <w:rsid w:val="00DF7E76"/>
    <w:rsid w:val="00E00CDC"/>
    <w:rsid w:val="00E06231"/>
    <w:rsid w:val="00E21BC6"/>
    <w:rsid w:val="00E26237"/>
    <w:rsid w:val="00E3109C"/>
    <w:rsid w:val="00E31419"/>
    <w:rsid w:val="00E424FF"/>
    <w:rsid w:val="00E477BE"/>
    <w:rsid w:val="00E51A65"/>
    <w:rsid w:val="00E65D1C"/>
    <w:rsid w:val="00E7030C"/>
    <w:rsid w:val="00E7732E"/>
    <w:rsid w:val="00E808D1"/>
    <w:rsid w:val="00EB7BB2"/>
    <w:rsid w:val="00EB7C86"/>
    <w:rsid w:val="00EC4018"/>
    <w:rsid w:val="00ED3696"/>
    <w:rsid w:val="00ED4CF1"/>
    <w:rsid w:val="00EE471B"/>
    <w:rsid w:val="00F11007"/>
    <w:rsid w:val="00F171CC"/>
    <w:rsid w:val="00F30221"/>
    <w:rsid w:val="00F3029E"/>
    <w:rsid w:val="00F36167"/>
    <w:rsid w:val="00F40A9D"/>
    <w:rsid w:val="00F84356"/>
    <w:rsid w:val="00F921E0"/>
    <w:rsid w:val="00F95AEE"/>
    <w:rsid w:val="00FB2F5A"/>
    <w:rsid w:val="00FD7FD8"/>
    <w:rsid w:val="00FE56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E6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rmal"/>
    <w:qFormat/>
    <w:rsid w:val="0082711D"/>
    <w:pPr>
      <w:spacing w:line="480" w:lineRule="auto"/>
      <w:ind w:firstLine="720"/>
    </w:pPr>
    <w:rPr>
      <w:rFonts w:ascii="Times New Roman" w:eastAsia="Times New Roman" w:hAnsi="Times New Roman" w:cs="Times New Roman"/>
      <w:color w:val="000000"/>
      <w:lang w:eastAsia="de-DE"/>
    </w:rPr>
  </w:style>
  <w:style w:type="paragraph" w:styleId="ListParagraph">
    <w:name w:val="List Paragraph"/>
    <w:basedOn w:val="Normal"/>
    <w:uiPriority w:val="34"/>
    <w:qFormat/>
    <w:rsid w:val="0038546D"/>
    <w:pPr>
      <w:ind w:left="720"/>
      <w:contextualSpacing/>
    </w:pPr>
  </w:style>
  <w:style w:type="paragraph" w:styleId="Footer">
    <w:name w:val="footer"/>
    <w:basedOn w:val="Normal"/>
    <w:link w:val="FooterChar"/>
    <w:uiPriority w:val="99"/>
    <w:unhideWhenUsed/>
    <w:rsid w:val="00414E99"/>
    <w:pPr>
      <w:tabs>
        <w:tab w:val="center" w:pos="4536"/>
        <w:tab w:val="right" w:pos="9072"/>
      </w:tabs>
    </w:pPr>
  </w:style>
  <w:style w:type="character" w:customStyle="1" w:styleId="FooterChar">
    <w:name w:val="Footer Char"/>
    <w:basedOn w:val="DefaultParagraphFont"/>
    <w:link w:val="Footer"/>
    <w:uiPriority w:val="99"/>
    <w:rsid w:val="00414E99"/>
    <w:rPr>
      <w:lang w:val="en-GB"/>
    </w:rPr>
  </w:style>
  <w:style w:type="character" w:styleId="PageNumber">
    <w:name w:val="page number"/>
    <w:basedOn w:val="DefaultParagraphFont"/>
    <w:uiPriority w:val="99"/>
    <w:semiHidden/>
    <w:unhideWhenUsed/>
    <w:rsid w:val="00414E99"/>
  </w:style>
  <w:style w:type="paragraph" w:customStyle="1" w:styleId="Literaturverzeichnis1">
    <w:name w:val="Literaturverzeichnis1"/>
    <w:basedOn w:val="Normal"/>
    <w:link w:val="BibliographyZchn"/>
    <w:rsid w:val="00EB7BB2"/>
    <w:pPr>
      <w:tabs>
        <w:tab w:val="left" w:pos="7240"/>
      </w:tabs>
      <w:spacing w:line="480" w:lineRule="auto"/>
      <w:ind w:left="720" w:hanging="720"/>
    </w:pPr>
    <w:rPr>
      <w:rFonts w:ascii="Times New Roman" w:hAnsi="Times New Roman" w:cs="Times New Roman"/>
      <w:lang w:val="en-US"/>
    </w:rPr>
  </w:style>
  <w:style w:type="character" w:customStyle="1" w:styleId="BibliographyZchn">
    <w:name w:val="Bibliography Zchn"/>
    <w:basedOn w:val="DefaultParagraphFont"/>
    <w:link w:val="Literaturverzeichnis1"/>
    <w:rsid w:val="00EB7BB2"/>
    <w:rPr>
      <w:rFonts w:ascii="Times New Roman" w:hAnsi="Times New Roman" w:cs="Times New Roman"/>
      <w:lang w:val="en-US"/>
    </w:rPr>
  </w:style>
  <w:style w:type="paragraph" w:customStyle="1" w:styleId="Literaturverzeichnis2">
    <w:name w:val="Literaturverzeichnis2"/>
    <w:basedOn w:val="Normal"/>
    <w:link w:val="BibliographyZchn1"/>
    <w:rsid w:val="00D520FC"/>
    <w:pPr>
      <w:tabs>
        <w:tab w:val="left" w:pos="260"/>
      </w:tabs>
      <w:spacing w:line="480" w:lineRule="auto"/>
      <w:ind w:left="720" w:hanging="720"/>
      <w:jc w:val="both"/>
    </w:pPr>
    <w:rPr>
      <w:rFonts w:ascii="Times New Roman" w:hAnsi="Times New Roman" w:cs="Times New Roman"/>
      <w:lang w:val="en-US"/>
    </w:rPr>
  </w:style>
  <w:style w:type="character" w:customStyle="1" w:styleId="BibliographyZchn1">
    <w:name w:val="Bibliography Zchn1"/>
    <w:basedOn w:val="DefaultParagraphFont"/>
    <w:link w:val="Literaturverzeichnis2"/>
    <w:rsid w:val="00D520FC"/>
    <w:rPr>
      <w:rFonts w:ascii="Times New Roman" w:hAnsi="Times New Roman" w:cs="Times New Roman"/>
      <w:lang w:val="en-US"/>
    </w:rPr>
  </w:style>
  <w:style w:type="character" w:styleId="CommentReference">
    <w:name w:val="annotation reference"/>
    <w:basedOn w:val="DefaultParagraphFont"/>
    <w:uiPriority w:val="99"/>
    <w:semiHidden/>
    <w:unhideWhenUsed/>
    <w:rsid w:val="006E72CA"/>
    <w:rPr>
      <w:sz w:val="16"/>
      <w:szCs w:val="16"/>
    </w:rPr>
  </w:style>
  <w:style w:type="paragraph" w:styleId="CommentText">
    <w:name w:val="annotation text"/>
    <w:basedOn w:val="Normal"/>
    <w:link w:val="CommentTextChar"/>
    <w:uiPriority w:val="99"/>
    <w:semiHidden/>
    <w:unhideWhenUsed/>
    <w:rsid w:val="006E72CA"/>
    <w:rPr>
      <w:sz w:val="20"/>
      <w:szCs w:val="20"/>
    </w:rPr>
  </w:style>
  <w:style w:type="character" w:customStyle="1" w:styleId="CommentTextChar">
    <w:name w:val="Comment Text Char"/>
    <w:basedOn w:val="DefaultParagraphFont"/>
    <w:link w:val="CommentText"/>
    <w:uiPriority w:val="99"/>
    <w:semiHidden/>
    <w:rsid w:val="006E72CA"/>
    <w:rPr>
      <w:sz w:val="20"/>
      <w:szCs w:val="20"/>
      <w:lang w:val="en-GB"/>
    </w:rPr>
  </w:style>
  <w:style w:type="paragraph" w:styleId="CommentSubject">
    <w:name w:val="annotation subject"/>
    <w:basedOn w:val="CommentText"/>
    <w:next w:val="CommentText"/>
    <w:link w:val="CommentSubjectChar"/>
    <w:uiPriority w:val="99"/>
    <w:semiHidden/>
    <w:unhideWhenUsed/>
    <w:rsid w:val="006E72CA"/>
    <w:rPr>
      <w:b/>
      <w:bCs/>
    </w:rPr>
  </w:style>
  <w:style w:type="character" w:customStyle="1" w:styleId="CommentSubjectChar">
    <w:name w:val="Comment Subject Char"/>
    <w:basedOn w:val="CommentTextChar"/>
    <w:link w:val="CommentSubject"/>
    <w:uiPriority w:val="99"/>
    <w:semiHidden/>
    <w:rsid w:val="006E72CA"/>
    <w:rPr>
      <w:b/>
      <w:bCs/>
      <w:sz w:val="20"/>
      <w:szCs w:val="20"/>
      <w:lang w:val="en-GB"/>
    </w:rPr>
  </w:style>
  <w:style w:type="paragraph" w:styleId="BalloonText">
    <w:name w:val="Balloon Text"/>
    <w:basedOn w:val="Normal"/>
    <w:link w:val="BalloonTextChar"/>
    <w:uiPriority w:val="99"/>
    <w:semiHidden/>
    <w:unhideWhenUsed/>
    <w:rsid w:val="006E72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72CA"/>
    <w:rPr>
      <w:rFonts w:ascii="Times New Roman" w:hAnsi="Times New Roman" w:cs="Times New Roman"/>
      <w:sz w:val="18"/>
      <w:szCs w:val="18"/>
      <w:lang w:val="en-GB"/>
    </w:rPr>
  </w:style>
  <w:style w:type="paragraph" w:styleId="Header">
    <w:name w:val="header"/>
    <w:basedOn w:val="Normal"/>
    <w:link w:val="HeaderChar"/>
    <w:uiPriority w:val="99"/>
    <w:unhideWhenUsed/>
    <w:rsid w:val="00B5474F"/>
    <w:pPr>
      <w:tabs>
        <w:tab w:val="center" w:pos="4536"/>
        <w:tab w:val="right" w:pos="9072"/>
      </w:tabs>
    </w:pPr>
  </w:style>
  <w:style w:type="character" w:customStyle="1" w:styleId="HeaderChar">
    <w:name w:val="Header Char"/>
    <w:basedOn w:val="DefaultParagraphFont"/>
    <w:link w:val="Header"/>
    <w:uiPriority w:val="99"/>
    <w:rsid w:val="00B5474F"/>
    <w:rPr>
      <w:lang w:val="en-GB"/>
    </w:rPr>
  </w:style>
  <w:style w:type="character" w:styleId="Hyperlink">
    <w:name w:val="Hyperlink"/>
    <w:rsid w:val="00684679"/>
    <w:rPr>
      <w:u w:val="single"/>
    </w:rPr>
  </w:style>
  <w:style w:type="character" w:customStyle="1" w:styleId="UnresolvedMention">
    <w:name w:val="Unresolved Mention"/>
    <w:basedOn w:val="DefaultParagraphFont"/>
    <w:uiPriority w:val="99"/>
    <w:rsid w:val="00433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9392">
      <w:bodyDiv w:val="1"/>
      <w:marLeft w:val="0"/>
      <w:marRight w:val="0"/>
      <w:marTop w:val="0"/>
      <w:marBottom w:val="0"/>
      <w:divBdr>
        <w:top w:val="none" w:sz="0" w:space="0" w:color="auto"/>
        <w:left w:val="none" w:sz="0" w:space="0" w:color="auto"/>
        <w:bottom w:val="none" w:sz="0" w:space="0" w:color="auto"/>
        <w:right w:val="none" w:sz="0" w:space="0" w:color="auto"/>
      </w:divBdr>
    </w:div>
    <w:div w:id="560558617">
      <w:bodyDiv w:val="1"/>
      <w:marLeft w:val="0"/>
      <w:marRight w:val="0"/>
      <w:marTop w:val="0"/>
      <w:marBottom w:val="0"/>
      <w:divBdr>
        <w:top w:val="none" w:sz="0" w:space="0" w:color="auto"/>
        <w:left w:val="none" w:sz="0" w:space="0" w:color="auto"/>
        <w:bottom w:val="none" w:sz="0" w:space="0" w:color="auto"/>
        <w:right w:val="none" w:sz="0" w:space="0" w:color="auto"/>
      </w:divBdr>
      <w:divsChild>
        <w:div w:id="1541278291">
          <w:marLeft w:val="0"/>
          <w:marRight w:val="0"/>
          <w:marTop w:val="0"/>
          <w:marBottom w:val="0"/>
          <w:divBdr>
            <w:top w:val="none" w:sz="0" w:space="0" w:color="auto"/>
            <w:left w:val="none" w:sz="0" w:space="0" w:color="auto"/>
            <w:bottom w:val="none" w:sz="0" w:space="0" w:color="auto"/>
            <w:right w:val="none" w:sz="0" w:space="0" w:color="auto"/>
          </w:divBdr>
          <w:divsChild>
            <w:div w:id="2305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6246">
      <w:bodyDiv w:val="1"/>
      <w:marLeft w:val="0"/>
      <w:marRight w:val="0"/>
      <w:marTop w:val="0"/>
      <w:marBottom w:val="0"/>
      <w:divBdr>
        <w:top w:val="none" w:sz="0" w:space="0" w:color="auto"/>
        <w:left w:val="none" w:sz="0" w:space="0" w:color="auto"/>
        <w:bottom w:val="none" w:sz="0" w:space="0" w:color="auto"/>
        <w:right w:val="none" w:sz="0" w:space="0" w:color="auto"/>
      </w:divBdr>
    </w:div>
    <w:div w:id="1336418031">
      <w:bodyDiv w:val="1"/>
      <w:marLeft w:val="0"/>
      <w:marRight w:val="0"/>
      <w:marTop w:val="0"/>
      <w:marBottom w:val="0"/>
      <w:divBdr>
        <w:top w:val="none" w:sz="0" w:space="0" w:color="auto"/>
        <w:left w:val="none" w:sz="0" w:space="0" w:color="auto"/>
        <w:bottom w:val="none" w:sz="0" w:space="0" w:color="auto"/>
        <w:right w:val="none" w:sz="0" w:space="0" w:color="auto"/>
      </w:divBdr>
      <w:divsChild>
        <w:div w:id="1685008589">
          <w:marLeft w:val="0"/>
          <w:marRight w:val="0"/>
          <w:marTop w:val="0"/>
          <w:marBottom w:val="0"/>
          <w:divBdr>
            <w:top w:val="none" w:sz="0" w:space="0" w:color="auto"/>
            <w:left w:val="none" w:sz="0" w:space="0" w:color="auto"/>
            <w:bottom w:val="none" w:sz="0" w:space="0" w:color="auto"/>
            <w:right w:val="none" w:sz="0" w:space="0" w:color="auto"/>
          </w:divBdr>
          <w:divsChild>
            <w:div w:id="6703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09660">
      <w:bodyDiv w:val="1"/>
      <w:marLeft w:val="0"/>
      <w:marRight w:val="0"/>
      <w:marTop w:val="0"/>
      <w:marBottom w:val="0"/>
      <w:divBdr>
        <w:top w:val="none" w:sz="0" w:space="0" w:color="auto"/>
        <w:left w:val="none" w:sz="0" w:space="0" w:color="auto"/>
        <w:bottom w:val="none" w:sz="0" w:space="0" w:color="auto"/>
        <w:right w:val="none" w:sz="0" w:space="0" w:color="auto"/>
      </w:divBdr>
    </w:div>
    <w:div w:id="1980959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hforu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orge-konstantinos.charonis@youthforum.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94986-A79C-41CC-A88A-F9E8A6DD4B63}"/>
</file>

<file path=customXml/itemProps2.xml><?xml version="1.0" encoding="utf-8"?>
<ds:datastoreItem xmlns:ds="http://schemas.openxmlformats.org/officeDocument/2006/customXml" ds:itemID="{9F02D116-4882-4A7B-A1BE-408AE9F80471}"/>
</file>

<file path=customXml/itemProps3.xml><?xml version="1.0" encoding="utf-8"?>
<ds:datastoreItem xmlns:ds="http://schemas.openxmlformats.org/officeDocument/2006/customXml" ds:itemID="{3D6B426D-4DC8-4358-B7BF-46659EF23D54}"/>
</file>

<file path=customXml/itemProps4.xml><?xml version="1.0" encoding="utf-8"?>
<ds:datastoreItem xmlns:ds="http://schemas.openxmlformats.org/officeDocument/2006/customXml" ds:itemID="{277438F5-F131-4666-8661-16DD3C00B6AB}"/>
</file>

<file path=docProps/app.xml><?xml version="1.0" encoding="utf-8"?>
<Properties xmlns="http://schemas.openxmlformats.org/officeDocument/2006/extended-properties" xmlns:vt="http://schemas.openxmlformats.org/officeDocument/2006/docPropsVTypes">
  <Template>Normal.dotm</Template>
  <TotalTime>1</TotalTime>
  <Pages>5</Pages>
  <Words>3420</Words>
  <Characters>19498</Characters>
  <Application>Microsoft Office Word</Application>
  <DocSecurity>4</DocSecurity>
  <Lines>162</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Klaubert</dc:creator>
  <cp:keywords/>
  <dc:description/>
  <cp:lastModifiedBy>OUKO Robert</cp:lastModifiedBy>
  <cp:revision>2</cp:revision>
  <dcterms:created xsi:type="dcterms:W3CDTF">2018-09-03T11:34:00Z</dcterms:created>
  <dcterms:modified xsi:type="dcterms:W3CDTF">2018-09-03T11:34:00Z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id="JbHXh15F"/&gt;&lt;style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0x010100FAE5DBF0ADA998469064B64F53A76F3C</vt:lpwstr>
  </property>
</Properties>
</file>