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CD" w:rsidRPr="00F475CD" w:rsidRDefault="00CD5308" w:rsidP="005B7DDE">
      <w:pPr>
        <w:pStyle w:val="Title"/>
        <w:bidi/>
        <w:jc w:val="center"/>
        <w:rPr>
          <w:rFonts w:ascii="Traditional Arabic" w:hAnsi="Traditional Arabic" w:cs="Traditional Arabic"/>
          <w:b/>
          <w:bCs/>
          <w:color w:val="auto"/>
          <w:sz w:val="24"/>
          <w:szCs w:val="24"/>
          <w:u w:val="single"/>
          <w:rtl/>
        </w:rPr>
      </w:pPr>
      <w:r>
        <w:rPr>
          <w:rFonts w:ascii="Traditional Arabic" w:hAnsi="Traditional Arabic" w:cs="Traditional Arabic" w:hint="cs"/>
          <w:b/>
          <w:bCs/>
          <w:color w:val="auto"/>
          <w:sz w:val="24"/>
          <w:szCs w:val="24"/>
          <w:u w:val="single"/>
          <w:rtl/>
        </w:rPr>
        <w:t>مرفق</w:t>
      </w:r>
      <w:r w:rsidR="005B7DDE" w:rsidRPr="00F475CD">
        <w:rPr>
          <w:rFonts w:ascii="Traditional Arabic" w:hAnsi="Traditional Arabic" w:cs="Traditional Arabic"/>
          <w:b/>
          <w:bCs/>
          <w:color w:val="auto"/>
          <w:sz w:val="24"/>
          <w:szCs w:val="24"/>
          <w:u w:val="single"/>
          <w:rtl/>
        </w:rPr>
        <w:t xml:space="preserve"> </w:t>
      </w:r>
      <w:r w:rsidR="00F475CD" w:rsidRPr="00F475CD">
        <w:rPr>
          <w:rFonts w:ascii="Traditional Arabic" w:hAnsi="Traditional Arabic" w:cs="Traditional Arabic" w:hint="cs"/>
          <w:b/>
          <w:bCs/>
          <w:color w:val="auto"/>
          <w:sz w:val="24"/>
          <w:szCs w:val="24"/>
          <w:u w:val="single"/>
          <w:rtl/>
        </w:rPr>
        <w:t>رقم (2)</w:t>
      </w:r>
    </w:p>
    <w:p w:rsidR="00DD4AC5" w:rsidRPr="00F475CD" w:rsidRDefault="005B7DDE" w:rsidP="00F475CD">
      <w:pPr>
        <w:pStyle w:val="Title"/>
        <w:bidi/>
        <w:jc w:val="center"/>
        <w:rPr>
          <w:rFonts w:ascii="Traditional Arabic" w:hAnsi="Traditional Arabic" w:cs="Traditional Arabic"/>
          <w:b/>
          <w:bCs/>
          <w:color w:val="auto"/>
          <w:sz w:val="24"/>
          <w:szCs w:val="24"/>
          <w:u w:val="single"/>
          <w:rtl/>
        </w:rPr>
      </w:pPr>
      <w:r w:rsidRPr="00F475CD">
        <w:rPr>
          <w:rFonts w:ascii="Traditional Arabic" w:hAnsi="Traditional Arabic" w:cs="Traditional Arabic"/>
          <w:b/>
          <w:bCs/>
          <w:color w:val="auto"/>
          <w:sz w:val="24"/>
          <w:szCs w:val="24"/>
          <w:u w:val="single"/>
          <w:rtl/>
        </w:rPr>
        <w:t>الجداول الواردة في تقرير دولة فلسطين</w:t>
      </w:r>
      <w:r w:rsidR="00F475CD">
        <w:rPr>
          <w:rFonts w:ascii="Traditional Arabic" w:hAnsi="Traditional Arabic" w:cs="Traditional Arabic" w:hint="cs"/>
          <w:b/>
          <w:bCs/>
          <w:color w:val="auto"/>
          <w:sz w:val="24"/>
          <w:szCs w:val="24"/>
          <w:u w:val="single"/>
          <w:rtl/>
        </w:rPr>
        <w:t xml:space="preserve"> الاول</w:t>
      </w:r>
      <w:r w:rsidRPr="00F475CD">
        <w:rPr>
          <w:rFonts w:ascii="Traditional Arabic" w:hAnsi="Traditional Arabic" w:cs="Traditional Arabic"/>
          <w:b/>
          <w:bCs/>
          <w:color w:val="auto"/>
          <w:sz w:val="24"/>
          <w:szCs w:val="24"/>
          <w:u w:val="single"/>
          <w:rtl/>
        </w:rPr>
        <w:t xml:space="preserve"> </w:t>
      </w:r>
      <w:r w:rsidR="00F475CD">
        <w:rPr>
          <w:rFonts w:ascii="Traditional Arabic" w:hAnsi="Traditional Arabic" w:cs="Traditional Arabic" w:hint="cs"/>
          <w:b/>
          <w:bCs/>
          <w:color w:val="auto"/>
          <w:sz w:val="24"/>
          <w:szCs w:val="24"/>
          <w:u w:val="single"/>
          <w:rtl/>
        </w:rPr>
        <w:t>الخاص</w:t>
      </w:r>
      <w:r w:rsidRPr="00F475CD">
        <w:rPr>
          <w:rFonts w:ascii="Traditional Arabic" w:hAnsi="Traditional Arabic" w:cs="Traditional Arabic"/>
          <w:b/>
          <w:bCs/>
          <w:color w:val="auto"/>
          <w:sz w:val="24"/>
          <w:szCs w:val="24"/>
          <w:u w:val="single"/>
          <w:rtl/>
        </w:rPr>
        <w:t xml:space="preserve"> </w:t>
      </w:r>
      <w:r w:rsidR="00F475CD">
        <w:rPr>
          <w:rFonts w:ascii="Traditional Arabic" w:hAnsi="Traditional Arabic" w:cs="Traditional Arabic" w:hint="cs"/>
          <w:b/>
          <w:bCs/>
          <w:color w:val="auto"/>
          <w:sz w:val="24"/>
          <w:szCs w:val="24"/>
          <w:u w:val="single"/>
          <w:rtl/>
        </w:rPr>
        <w:t>ب</w:t>
      </w:r>
      <w:r w:rsidRPr="00F475CD">
        <w:rPr>
          <w:rFonts w:ascii="Traditional Arabic" w:hAnsi="Traditional Arabic" w:cs="Traditional Arabic"/>
          <w:b/>
          <w:bCs/>
          <w:color w:val="auto"/>
          <w:sz w:val="24"/>
          <w:szCs w:val="24"/>
          <w:u w:val="single"/>
          <w:rtl/>
        </w:rPr>
        <w:t xml:space="preserve">اتفاقية </w:t>
      </w:r>
      <w:r w:rsidR="00F475CD">
        <w:rPr>
          <w:rFonts w:ascii="Traditional Arabic" w:hAnsi="Traditional Arabic" w:cs="Traditional Arabic" w:hint="cs"/>
          <w:b/>
          <w:bCs/>
          <w:color w:val="auto"/>
          <w:sz w:val="24"/>
          <w:szCs w:val="24"/>
          <w:u w:val="single"/>
          <w:rtl/>
        </w:rPr>
        <w:t>الأمم المتحدة ل</w:t>
      </w:r>
      <w:r w:rsidRPr="00F475CD">
        <w:rPr>
          <w:rFonts w:ascii="Traditional Arabic" w:hAnsi="Traditional Arabic" w:cs="Traditional Arabic"/>
          <w:b/>
          <w:bCs/>
          <w:color w:val="auto"/>
          <w:sz w:val="24"/>
          <w:szCs w:val="24"/>
          <w:u w:val="single"/>
          <w:rtl/>
        </w:rPr>
        <w:t>حقوق الطفل 1989</w:t>
      </w:r>
    </w:p>
    <w:p w:rsidR="00DD4AC5" w:rsidRPr="00684C7C" w:rsidRDefault="00DD4AC5" w:rsidP="00DD4AC5">
      <w:pPr>
        <w:pStyle w:val="Title"/>
        <w:bidi/>
        <w:rPr>
          <w:rFonts w:ascii="Traditional Arabic" w:hAnsi="Traditional Arabic" w:cs="Traditional Arabic"/>
          <w:color w:val="auto"/>
          <w:sz w:val="24"/>
          <w:szCs w:val="24"/>
          <w:rtl/>
        </w:rPr>
      </w:pPr>
    </w:p>
    <w:p w:rsidR="00DD4AC5" w:rsidRPr="002D0FAD" w:rsidRDefault="00662D3D" w:rsidP="00DD4AC5">
      <w:pPr>
        <w:bidi/>
        <w:spacing w:after="0" w:line="240" w:lineRule="auto"/>
        <w:rPr>
          <w:rFonts w:ascii="Traditional Arabic" w:eastAsia="Times New Roman" w:hAnsi="Traditional Arabic" w:cs="Traditional Arabic"/>
          <w:b/>
          <w:bCs/>
          <w:sz w:val="24"/>
          <w:szCs w:val="24"/>
          <w:rtl/>
        </w:rPr>
      </w:pPr>
      <w:r w:rsidRPr="002D0FAD">
        <w:rPr>
          <w:rFonts w:ascii="Traditional Arabic" w:hAnsi="Traditional Arabic" w:cs="Traditional Arabic"/>
          <w:b/>
          <w:bCs/>
          <w:sz w:val="24"/>
          <w:szCs w:val="24"/>
          <w:rtl/>
        </w:rPr>
        <w:t xml:space="preserve">جدول رقم (1) </w:t>
      </w:r>
      <w:r w:rsidR="00DD4AC5" w:rsidRPr="002D0FAD">
        <w:rPr>
          <w:rFonts w:ascii="Traditional Arabic" w:eastAsia="Times New Roman" w:hAnsi="Traditional Arabic" w:cs="Traditional Arabic"/>
          <w:b/>
          <w:bCs/>
          <w:sz w:val="24"/>
          <w:szCs w:val="24"/>
          <w:rtl/>
        </w:rPr>
        <w:t>وجدول رقم (2) وجدول رقم (3) وجدول رقم (4) في الملاحق لتوضيح موازانات 2014 و2015، مع البنود.</w:t>
      </w:r>
    </w:p>
    <w:p w:rsidR="00F359D2" w:rsidRPr="00684C7C" w:rsidRDefault="00F359D2" w:rsidP="00DD4AC5">
      <w:pPr>
        <w:pStyle w:val="Title"/>
        <w:bidi/>
        <w:rPr>
          <w:rFonts w:ascii="Traditional Arabic" w:hAnsi="Traditional Arabic" w:cs="Traditional Arabic"/>
          <w:color w:val="auto"/>
          <w:sz w:val="24"/>
          <w:szCs w:val="24"/>
          <w:rtl/>
        </w:rPr>
      </w:pPr>
    </w:p>
    <w:p w:rsidR="00662D3D" w:rsidRPr="002D0FAD" w:rsidRDefault="00DD4AC5" w:rsidP="00542E2D">
      <w:pPr>
        <w:tabs>
          <w:tab w:val="left" w:pos="1410"/>
        </w:tabs>
        <w:bidi/>
        <w:spacing w:after="0" w:line="240" w:lineRule="auto"/>
        <w:rPr>
          <w:rFonts w:ascii="Traditional Arabic" w:eastAsia="Times New Roman" w:hAnsi="Traditional Arabic" w:cs="Traditional Arabic"/>
          <w:b/>
          <w:bCs/>
          <w:sz w:val="24"/>
          <w:szCs w:val="24"/>
          <w:rtl/>
          <w:lang w:eastAsia="de-DE" w:bidi="ar-JO"/>
        </w:rPr>
      </w:pPr>
      <w:r w:rsidRPr="002D0FAD">
        <w:rPr>
          <w:rFonts w:ascii="Traditional Arabic" w:eastAsia="Times New Roman" w:hAnsi="Traditional Arabic" w:cs="Traditional Arabic"/>
          <w:b/>
          <w:bCs/>
          <w:sz w:val="24"/>
          <w:szCs w:val="24"/>
          <w:rtl/>
          <w:lang w:eastAsia="de-DE"/>
        </w:rPr>
        <w:t xml:space="preserve">جدول رقم </w:t>
      </w:r>
      <w:r w:rsidR="005B7DDE" w:rsidRPr="002D0FAD">
        <w:rPr>
          <w:rFonts w:ascii="Traditional Arabic" w:eastAsia="Times New Roman" w:hAnsi="Traditional Arabic" w:cs="Traditional Arabic"/>
          <w:b/>
          <w:bCs/>
          <w:sz w:val="24"/>
          <w:szCs w:val="24"/>
          <w:rtl/>
          <w:lang w:eastAsia="de-DE"/>
        </w:rPr>
        <w:t>(1)</w:t>
      </w:r>
      <w:r w:rsidRPr="002D0FAD">
        <w:rPr>
          <w:rFonts w:ascii="Traditional Arabic" w:eastAsia="Times New Roman" w:hAnsi="Traditional Arabic" w:cs="Traditional Arabic"/>
          <w:b/>
          <w:bCs/>
          <w:sz w:val="24"/>
          <w:szCs w:val="24"/>
          <w:rtl/>
          <w:lang w:eastAsia="de-DE"/>
        </w:rPr>
        <w:t xml:space="preserve"> </w:t>
      </w:r>
      <w:r w:rsidR="00662D3D" w:rsidRPr="002D0FAD">
        <w:rPr>
          <w:rFonts w:ascii="Traditional Arabic" w:eastAsia="Times New Roman" w:hAnsi="Traditional Arabic" w:cs="Traditional Arabic"/>
          <w:b/>
          <w:bCs/>
          <w:sz w:val="24"/>
          <w:szCs w:val="24"/>
          <w:rtl/>
          <w:lang w:eastAsia="de-DE" w:bidi="ar-JO"/>
        </w:rPr>
        <w:t xml:space="preserve">الموارد المخصصة </w:t>
      </w:r>
      <w:r w:rsidR="00542E2D" w:rsidRPr="002D0FAD">
        <w:rPr>
          <w:rFonts w:ascii="Traditional Arabic" w:eastAsia="Times New Roman" w:hAnsi="Traditional Arabic" w:cs="Traditional Arabic" w:hint="cs"/>
          <w:b/>
          <w:bCs/>
          <w:sz w:val="24"/>
          <w:szCs w:val="24"/>
          <w:rtl/>
          <w:lang w:eastAsia="de-DE" w:bidi="ar-JO"/>
        </w:rPr>
        <w:t>في برنامج مكافحة الفقر في وزارة التنمية الاجتماعية</w:t>
      </w:r>
    </w:p>
    <w:p w:rsidR="00662D3D" w:rsidRPr="00684C7C" w:rsidRDefault="00662D3D" w:rsidP="00662D3D">
      <w:pPr>
        <w:tabs>
          <w:tab w:val="left" w:pos="1410"/>
        </w:tabs>
        <w:bidi/>
        <w:spacing w:after="0" w:line="240" w:lineRule="auto"/>
        <w:ind w:left="1080"/>
        <w:rPr>
          <w:rFonts w:ascii="Traditional Arabic" w:eastAsia="Times New Roman" w:hAnsi="Traditional Arabic" w:cs="Traditional Arabic"/>
          <w:sz w:val="24"/>
          <w:szCs w:val="24"/>
          <w:rtl/>
          <w:lang w:eastAsia="de-DE"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tblGrid>
      <w:tr w:rsidR="00684C7C" w:rsidRPr="00684C7C" w:rsidTr="00251601">
        <w:tc>
          <w:tcPr>
            <w:tcW w:w="3192" w:type="dxa"/>
          </w:tcPr>
          <w:p w:rsidR="00662D3D" w:rsidRPr="00684C7C" w:rsidRDefault="00662D3D" w:rsidP="00662D3D">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 xml:space="preserve">بند الموازنة </w:t>
            </w:r>
          </w:p>
        </w:tc>
        <w:tc>
          <w:tcPr>
            <w:tcW w:w="3192" w:type="dxa"/>
          </w:tcPr>
          <w:p w:rsidR="00662D3D" w:rsidRPr="00684C7C" w:rsidRDefault="00662D3D" w:rsidP="00662D3D">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موازنة 2014</w:t>
            </w:r>
          </w:p>
        </w:tc>
      </w:tr>
      <w:tr w:rsidR="00684C7C" w:rsidRPr="00684C7C" w:rsidTr="00251601">
        <w:tc>
          <w:tcPr>
            <w:tcW w:w="3192" w:type="dxa"/>
          </w:tcPr>
          <w:p w:rsidR="00662D3D" w:rsidRPr="00684C7C" w:rsidRDefault="00662D3D" w:rsidP="00662D3D">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رواتب واجور</w:t>
            </w:r>
          </w:p>
        </w:tc>
        <w:tc>
          <w:tcPr>
            <w:tcW w:w="3192" w:type="dxa"/>
          </w:tcPr>
          <w:p w:rsidR="00662D3D" w:rsidRPr="00684C7C" w:rsidRDefault="00662D3D" w:rsidP="00662D3D">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17200.190</w:t>
            </w:r>
          </w:p>
        </w:tc>
      </w:tr>
      <w:tr w:rsidR="00684C7C" w:rsidRPr="00684C7C" w:rsidTr="00251601">
        <w:tc>
          <w:tcPr>
            <w:tcW w:w="3192" w:type="dxa"/>
          </w:tcPr>
          <w:p w:rsidR="00662D3D" w:rsidRPr="00684C7C" w:rsidRDefault="00662D3D" w:rsidP="00662D3D">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 xml:space="preserve">مصاريف تشغيلية </w:t>
            </w:r>
          </w:p>
        </w:tc>
        <w:tc>
          <w:tcPr>
            <w:tcW w:w="3192" w:type="dxa"/>
          </w:tcPr>
          <w:p w:rsidR="00662D3D" w:rsidRPr="00684C7C" w:rsidRDefault="00662D3D" w:rsidP="00662D3D">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2556.705</w:t>
            </w:r>
          </w:p>
        </w:tc>
      </w:tr>
      <w:tr w:rsidR="00684C7C" w:rsidRPr="00684C7C" w:rsidTr="00251601">
        <w:tc>
          <w:tcPr>
            <w:tcW w:w="3192" w:type="dxa"/>
          </w:tcPr>
          <w:p w:rsidR="00662D3D" w:rsidRPr="00684C7C" w:rsidRDefault="00662D3D" w:rsidP="00662D3D">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 xml:space="preserve">مصاريف تحويلية </w:t>
            </w:r>
          </w:p>
        </w:tc>
        <w:tc>
          <w:tcPr>
            <w:tcW w:w="3192" w:type="dxa"/>
          </w:tcPr>
          <w:p w:rsidR="00662D3D" w:rsidRPr="00684C7C" w:rsidRDefault="00662D3D" w:rsidP="00662D3D">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712450.330</w:t>
            </w:r>
          </w:p>
        </w:tc>
      </w:tr>
      <w:tr w:rsidR="00684C7C" w:rsidRPr="00684C7C" w:rsidTr="00251601">
        <w:tc>
          <w:tcPr>
            <w:tcW w:w="3192" w:type="dxa"/>
          </w:tcPr>
          <w:p w:rsidR="00662D3D" w:rsidRPr="00684C7C" w:rsidRDefault="00662D3D" w:rsidP="00662D3D">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المجموع</w:t>
            </w:r>
          </w:p>
        </w:tc>
        <w:tc>
          <w:tcPr>
            <w:tcW w:w="3192" w:type="dxa"/>
          </w:tcPr>
          <w:p w:rsidR="00662D3D" w:rsidRPr="00684C7C" w:rsidRDefault="00662D3D" w:rsidP="00662D3D">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732207.225</w:t>
            </w:r>
          </w:p>
        </w:tc>
      </w:tr>
    </w:tbl>
    <w:p w:rsidR="00662D3D" w:rsidRPr="00684C7C" w:rsidRDefault="00662D3D" w:rsidP="00DD4AC5">
      <w:pPr>
        <w:tabs>
          <w:tab w:val="left" w:pos="1410"/>
        </w:tabs>
        <w:bidi/>
        <w:spacing w:after="0" w:line="240" w:lineRule="auto"/>
        <w:rPr>
          <w:rFonts w:ascii="Traditional Arabic" w:eastAsia="Times New Roman" w:hAnsi="Traditional Arabic" w:cs="Traditional Arabic"/>
          <w:sz w:val="24"/>
          <w:szCs w:val="24"/>
          <w:rtl/>
          <w:lang w:eastAsia="de-DE" w:bidi="ar-JO"/>
        </w:rPr>
      </w:pPr>
      <w:r w:rsidRPr="00684C7C">
        <w:rPr>
          <w:rFonts w:ascii="Traditional Arabic" w:eastAsia="Times New Roman" w:hAnsi="Traditional Arabic" w:cs="Traditional Arabic"/>
          <w:sz w:val="24"/>
          <w:szCs w:val="24"/>
          <w:rtl/>
          <w:lang w:eastAsia="de-DE" w:bidi="ar-JO"/>
        </w:rPr>
        <w:t>(المصدر: ادا</w:t>
      </w:r>
      <w:r w:rsidR="00DD4AC5" w:rsidRPr="00684C7C">
        <w:rPr>
          <w:rFonts w:ascii="Traditional Arabic" w:eastAsia="Times New Roman" w:hAnsi="Traditional Arabic" w:cs="Traditional Arabic"/>
          <w:sz w:val="24"/>
          <w:szCs w:val="24"/>
          <w:rtl/>
          <w:lang w:eastAsia="de-DE" w:bidi="ar-JO"/>
        </w:rPr>
        <w:t>رة الموازنة المالية في وزارة التنمية</w:t>
      </w:r>
      <w:r w:rsidRPr="00684C7C">
        <w:rPr>
          <w:rFonts w:ascii="Traditional Arabic" w:eastAsia="Times New Roman" w:hAnsi="Traditional Arabic" w:cs="Traditional Arabic"/>
          <w:sz w:val="24"/>
          <w:szCs w:val="24"/>
          <w:rtl/>
          <w:lang w:eastAsia="de-DE" w:bidi="ar-JO"/>
        </w:rPr>
        <w:t xml:space="preserve"> الاجتماعية)</w:t>
      </w:r>
    </w:p>
    <w:p w:rsidR="00662D3D" w:rsidRPr="00684C7C" w:rsidRDefault="00662D3D" w:rsidP="00662D3D">
      <w:pPr>
        <w:tabs>
          <w:tab w:val="left" w:pos="1410"/>
        </w:tabs>
        <w:bidi/>
        <w:spacing w:after="0" w:line="240" w:lineRule="auto"/>
        <w:rPr>
          <w:rFonts w:ascii="Traditional Arabic" w:eastAsia="Times New Roman" w:hAnsi="Traditional Arabic" w:cs="Traditional Arabic"/>
          <w:sz w:val="24"/>
          <w:szCs w:val="24"/>
          <w:rtl/>
          <w:lang w:eastAsia="de-DE" w:bidi="ar-JO"/>
        </w:rPr>
      </w:pPr>
    </w:p>
    <w:p w:rsidR="00662D3D" w:rsidRPr="002D0FAD" w:rsidRDefault="00662D3D" w:rsidP="00DD4AC5">
      <w:pPr>
        <w:tabs>
          <w:tab w:val="left" w:pos="1410"/>
        </w:tabs>
        <w:bidi/>
        <w:spacing w:after="0" w:line="240" w:lineRule="auto"/>
        <w:rPr>
          <w:rFonts w:ascii="Traditional Arabic" w:eastAsia="Times New Roman" w:hAnsi="Traditional Arabic" w:cs="Traditional Arabic"/>
          <w:b/>
          <w:bCs/>
          <w:sz w:val="24"/>
          <w:szCs w:val="24"/>
          <w:rtl/>
          <w:lang w:eastAsia="de-DE" w:bidi="ar-JO"/>
        </w:rPr>
      </w:pPr>
      <w:r w:rsidRPr="002D0FAD">
        <w:rPr>
          <w:rFonts w:ascii="Traditional Arabic" w:eastAsia="Times New Roman" w:hAnsi="Traditional Arabic" w:cs="Traditional Arabic"/>
          <w:b/>
          <w:bCs/>
          <w:sz w:val="24"/>
          <w:szCs w:val="24"/>
          <w:rtl/>
          <w:lang w:eastAsia="de-DE" w:bidi="ar-JO"/>
        </w:rPr>
        <w:t>جدول رقم (2) برنامج حماية ورعاية وتاهيل الفئات الضعيفة والمهمشة</w:t>
      </w:r>
    </w:p>
    <w:p w:rsidR="00662D3D" w:rsidRPr="00684C7C" w:rsidRDefault="00662D3D" w:rsidP="00662D3D">
      <w:pPr>
        <w:tabs>
          <w:tab w:val="left" w:pos="1410"/>
        </w:tabs>
        <w:bidi/>
        <w:spacing w:after="0" w:line="240" w:lineRule="auto"/>
        <w:jc w:val="center"/>
        <w:rPr>
          <w:rFonts w:ascii="Traditional Arabic" w:eastAsia="Times New Roman" w:hAnsi="Traditional Arabic" w:cs="Traditional Arabic"/>
          <w:sz w:val="24"/>
          <w:szCs w:val="24"/>
          <w:rtl/>
          <w:lang w:eastAsia="de-DE" w:bidi="ar-JO"/>
        </w:rPr>
      </w:pPr>
      <w:r w:rsidRPr="00684C7C">
        <w:rPr>
          <w:rFonts w:ascii="Traditional Arabic" w:eastAsia="Times New Roman" w:hAnsi="Traditional Arabic" w:cs="Traditional Arabic"/>
          <w:sz w:val="24"/>
          <w:szCs w:val="24"/>
          <w:rtl/>
          <w:lang w:eastAsia="de-DE" w:bidi="ar-JO"/>
        </w:rPr>
        <w:t>تكلفة الموازنة التشغيلية والرأسمالية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tblGrid>
      <w:tr w:rsidR="00684C7C" w:rsidRPr="00684C7C" w:rsidTr="00251601">
        <w:tc>
          <w:tcPr>
            <w:tcW w:w="3192" w:type="dxa"/>
          </w:tcPr>
          <w:p w:rsidR="00662D3D" w:rsidRPr="00684C7C" w:rsidRDefault="00662D3D" w:rsidP="00662D3D">
            <w:pPr>
              <w:tabs>
                <w:tab w:val="left" w:pos="1410"/>
              </w:tabs>
              <w:bidi/>
              <w:spacing w:after="0" w:line="240" w:lineRule="auto"/>
              <w:jc w:val="center"/>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بند الموازنة</w:t>
            </w:r>
            <w:r w:rsidR="00B9755D" w:rsidRPr="00684C7C">
              <w:rPr>
                <w:rFonts w:ascii="Traditional Arabic" w:eastAsia="Calibri" w:hAnsi="Traditional Arabic" w:cs="Traditional Arabic"/>
                <w:sz w:val="24"/>
                <w:szCs w:val="24"/>
                <w:rtl/>
                <w:lang w:eastAsia="de-DE" w:bidi="ar-JO"/>
              </w:rPr>
              <w:t xml:space="preserve"> (العملة: الشيكل الاسرائيلي)</w:t>
            </w:r>
          </w:p>
        </w:tc>
        <w:tc>
          <w:tcPr>
            <w:tcW w:w="3192" w:type="dxa"/>
          </w:tcPr>
          <w:p w:rsidR="00662D3D" w:rsidRPr="00684C7C" w:rsidRDefault="00662D3D" w:rsidP="00662D3D">
            <w:pPr>
              <w:tabs>
                <w:tab w:val="left" w:pos="1410"/>
              </w:tabs>
              <w:bidi/>
              <w:spacing w:after="0" w:line="240" w:lineRule="auto"/>
              <w:jc w:val="center"/>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موازنة 2014</w:t>
            </w:r>
          </w:p>
        </w:tc>
      </w:tr>
      <w:tr w:rsidR="00684C7C" w:rsidRPr="00684C7C" w:rsidTr="00251601">
        <w:tc>
          <w:tcPr>
            <w:tcW w:w="3192" w:type="dxa"/>
          </w:tcPr>
          <w:p w:rsidR="00662D3D" w:rsidRPr="00684C7C" w:rsidRDefault="00662D3D" w:rsidP="00662D3D">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رواتب واجور</w:t>
            </w:r>
            <w:r w:rsidR="00B9755D" w:rsidRPr="00684C7C">
              <w:rPr>
                <w:rFonts w:ascii="Traditional Arabic" w:eastAsia="Calibri" w:hAnsi="Traditional Arabic" w:cs="Traditional Arabic"/>
                <w:sz w:val="24"/>
                <w:szCs w:val="24"/>
                <w:rtl/>
                <w:lang w:eastAsia="de-DE" w:bidi="ar-JO"/>
              </w:rPr>
              <w:t xml:space="preserve"> </w:t>
            </w:r>
          </w:p>
        </w:tc>
        <w:tc>
          <w:tcPr>
            <w:tcW w:w="3192" w:type="dxa"/>
          </w:tcPr>
          <w:p w:rsidR="00662D3D" w:rsidRPr="00684C7C" w:rsidRDefault="00662D3D" w:rsidP="00662D3D">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37959.040</w:t>
            </w:r>
          </w:p>
        </w:tc>
      </w:tr>
      <w:tr w:rsidR="00684C7C" w:rsidRPr="00684C7C" w:rsidTr="00251601">
        <w:tc>
          <w:tcPr>
            <w:tcW w:w="3192" w:type="dxa"/>
          </w:tcPr>
          <w:p w:rsidR="00662D3D" w:rsidRPr="00684C7C" w:rsidRDefault="00662D3D" w:rsidP="00662D3D">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مصاريف تشغيلية</w:t>
            </w:r>
          </w:p>
        </w:tc>
        <w:tc>
          <w:tcPr>
            <w:tcW w:w="3192" w:type="dxa"/>
          </w:tcPr>
          <w:p w:rsidR="00662D3D" w:rsidRPr="00684C7C" w:rsidRDefault="00662D3D" w:rsidP="00662D3D">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6509.695</w:t>
            </w:r>
          </w:p>
        </w:tc>
      </w:tr>
      <w:tr w:rsidR="00684C7C" w:rsidRPr="00684C7C" w:rsidTr="00251601">
        <w:tc>
          <w:tcPr>
            <w:tcW w:w="3192" w:type="dxa"/>
          </w:tcPr>
          <w:p w:rsidR="00662D3D" w:rsidRPr="00684C7C" w:rsidRDefault="00662D3D" w:rsidP="00662D3D">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مصاريف تحويلية</w:t>
            </w:r>
          </w:p>
        </w:tc>
        <w:tc>
          <w:tcPr>
            <w:tcW w:w="3192" w:type="dxa"/>
          </w:tcPr>
          <w:p w:rsidR="00662D3D" w:rsidRPr="00684C7C" w:rsidRDefault="00662D3D" w:rsidP="00662D3D">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9177.280</w:t>
            </w:r>
          </w:p>
        </w:tc>
        <w:bookmarkStart w:id="0" w:name="_GoBack"/>
        <w:bookmarkEnd w:id="0"/>
      </w:tr>
      <w:tr w:rsidR="00684C7C" w:rsidRPr="00684C7C" w:rsidTr="00251601">
        <w:tc>
          <w:tcPr>
            <w:tcW w:w="3192" w:type="dxa"/>
          </w:tcPr>
          <w:p w:rsidR="00662D3D" w:rsidRPr="00684C7C" w:rsidRDefault="00662D3D" w:rsidP="00662D3D">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مصاريف رأسمالية</w:t>
            </w:r>
          </w:p>
        </w:tc>
        <w:tc>
          <w:tcPr>
            <w:tcW w:w="3192" w:type="dxa"/>
          </w:tcPr>
          <w:p w:rsidR="00662D3D" w:rsidRPr="00684C7C" w:rsidRDefault="00662D3D" w:rsidP="00662D3D">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675.000</w:t>
            </w:r>
          </w:p>
        </w:tc>
      </w:tr>
      <w:tr w:rsidR="00684C7C" w:rsidRPr="00684C7C" w:rsidTr="00251601">
        <w:tc>
          <w:tcPr>
            <w:tcW w:w="3192" w:type="dxa"/>
          </w:tcPr>
          <w:p w:rsidR="00662D3D" w:rsidRPr="00684C7C" w:rsidRDefault="00662D3D" w:rsidP="00662D3D">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المجموع</w:t>
            </w:r>
          </w:p>
        </w:tc>
        <w:tc>
          <w:tcPr>
            <w:tcW w:w="3192" w:type="dxa"/>
          </w:tcPr>
          <w:p w:rsidR="00662D3D" w:rsidRPr="00684C7C" w:rsidRDefault="00662D3D" w:rsidP="00662D3D">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54321.015</w:t>
            </w:r>
          </w:p>
        </w:tc>
      </w:tr>
    </w:tbl>
    <w:p w:rsidR="00662D3D" w:rsidRPr="00684C7C" w:rsidRDefault="00662D3D" w:rsidP="00DD4AC5">
      <w:pPr>
        <w:tabs>
          <w:tab w:val="left" w:pos="1410"/>
        </w:tabs>
        <w:bidi/>
        <w:spacing w:after="0" w:line="240" w:lineRule="auto"/>
        <w:rPr>
          <w:rFonts w:ascii="Traditional Arabic" w:eastAsia="Times New Roman" w:hAnsi="Traditional Arabic" w:cs="Traditional Arabic"/>
          <w:sz w:val="24"/>
          <w:szCs w:val="24"/>
          <w:rtl/>
          <w:lang w:eastAsia="de-DE" w:bidi="ar-JO"/>
        </w:rPr>
      </w:pPr>
      <w:r w:rsidRPr="00684C7C">
        <w:rPr>
          <w:rFonts w:ascii="Traditional Arabic" w:eastAsia="Times New Roman" w:hAnsi="Traditional Arabic" w:cs="Traditional Arabic"/>
          <w:sz w:val="24"/>
          <w:szCs w:val="24"/>
          <w:rtl/>
          <w:lang w:eastAsia="de-DE" w:bidi="ar-JO"/>
        </w:rPr>
        <w:t>(المصدر: ادا</w:t>
      </w:r>
      <w:r w:rsidR="00DD4AC5" w:rsidRPr="00684C7C">
        <w:rPr>
          <w:rFonts w:ascii="Traditional Arabic" w:eastAsia="Times New Roman" w:hAnsi="Traditional Arabic" w:cs="Traditional Arabic"/>
          <w:sz w:val="24"/>
          <w:szCs w:val="24"/>
          <w:rtl/>
          <w:lang w:eastAsia="de-DE" w:bidi="ar-JO"/>
        </w:rPr>
        <w:t>رة الموازنة المالية في وزارة التنمية</w:t>
      </w:r>
      <w:r w:rsidRPr="00684C7C">
        <w:rPr>
          <w:rFonts w:ascii="Traditional Arabic" w:eastAsia="Times New Roman" w:hAnsi="Traditional Arabic" w:cs="Traditional Arabic"/>
          <w:sz w:val="24"/>
          <w:szCs w:val="24"/>
          <w:rtl/>
          <w:lang w:eastAsia="de-DE" w:bidi="ar-JO"/>
        </w:rPr>
        <w:t xml:space="preserve"> الاجتماعية)</w:t>
      </w:r>
    </w:p>
    <w:p w:rsidR="00662D3D" w:rsidRPr="00684C7C" w:rsidRDefault="00662D3D" w:rsidP="00662D3D">
      <w:pPr>
        <w:tabs>
          <w:tab w:val="left" w:pos="1410"/>
        </w:tabs>
        <w:bidi/>
        <w:spacing w:after="0" w:line="240" w:lineRule="auto"/>
        <w:rPr>
          <w:rFonts w:ascii="Traditional Arabic" w:eastAsia="Times New Roman" w:hAnsi="Traditional Arabic" w:cs="Traditional Arabic"/>
          <w:sz w:val="24"/>
          <w:szCs w:val="24"/>
          <w:rtl/>
          <w:lang w:eastAsia="de-DE" w:bidi="ar-JO"/>
        </w:rPr>
      </w:pPr>
    </w:p>
    <w:p w:rsidR="00B4491F" w:rsidRPr="002D0FAD" w:rsidRDefault="00B4491F" w:rsidP="00DD4AC5">
      <w:pPr>
        <w:tabs>
          <w:tab w:val="left" w:pos="1410"/>
        </w:tabs>
        <w:bidi/>
        <w:spacing w:after="0" w:line="240" w:lineRule="auto"/>
        <w:rPr>
          <w:rFonts w:ascii="Traditional Arabic" w:eastAsia="Times New Roman" w:hAnsi="Traditional Arabic" w:cs="Traditional Arabic"/>
          <w:b/>
          <w:bCs/>
          <w:sz w:val="24"/>
          <w:szCs w:val="24"/>
          <w:rtl/>
          <w:lang w:eastAsia="de-DE" w:bidi="ar-JO"/>
        </w:rPr>
      </w:pPr>
      <w:r w:rsidRPr="002D0FAD">
        <w:rPr>
          <w:rFonts w:ascii="Traditional Arabic" w:eastAsia="Times New Roman" w:hAnsi="Traditional Arabic" w:cs="Traditional Arabic"/>
          <w:b/>
          <w:bCs/>
          <w:sz w:val="24"/>
          <w:szCs w:val="24"/>
          <w:rtl/>
          <w:lang w:eastAsia="de-DE" w:bidi="ar-JO"/>
        </w:rPr>
        <w:t>جدول رقم (3) برنامج الادارة والتخطيط</w:t>
      </w:r>
    </w:p>
    <w:p w:rsidR="00B4491F" w:rsidRPr="00684C7C" w:rsidRDefault="00B4491F" w:rsidP="00B4491F">
      <w:pPr>
        <w:tabs>
          <w:tab w:val="left" w:pos="1410"/>
        </w:tabs>
        <w:bidi/>
        <w:spacing w:after="0" w:line="240" w:lineRule="auto"/>
        <w:jc w:val="center"/>
        <w:rPr>
          <w:rFonts w:ascii="Traditional Arabic" w:eastAsia="Times New Roman" w:hAnsi="Traditional Arabic" w:cs="Traditional Arabic"/>
          <w:sz w:val="24"/>
          <w:szCs w:val="24"/>
          <w:rtl/>
          <w:lang w:eastAsia="de-DE" w:bidi="ar-JO"/>
        </w:rPr>
      </w:pPr>
      <w:r w:rsidRPr="00684C7C">
        <w:rPr>
          <w:rFonts w:ascii="Traditional Arabic" w:eastAsia="Times New Roman" w:hAnsi="Traditional Arabic" w:cs="Traditional Arabic"/>
          <w:sz w:val="24"/>
          <w:szCs w:val="24"/>
          <w:rtl/>
          <w:lang w:eastAsia="de-DE" w:bidi="ar-JO"/>
        </w:rPr>
        <w:t>تكلفة الموازنة التشغيلية والرأسمالية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240"/>
      </w:tblGrid>
      <w:tr w:rsidR="00684C7C" w:rsidRPr="00684C7C" w:rsidTr="00251601">
        <w:tc>
          <w:tcPr>
            <w:tcW w:w="3168" w:type="dxa"/>
          </w:tcPr>
          <w:p w:rsidR="00B4491F" w:rsidRPr="00684C7C" w:rsidRDefault="00B4491F" w:rsidP="00B4491F">
            <w:pPr>
              <w:tabs>
                <w:tab w:val="left" w:pos="1410"/>
              </w:tabs>
              <w:bidi/>
              <w:spacing w:after="0" w:line="240" w:lineRule="auto"/>
              <w:jc w:val="center"/>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بند الموازنة</w:t>
            </w:r>
          </w:p>
        </w:tc>
        <w:tc>
          <w:tcPr>
            <w:tcW w:w="3240" w:type="dxa"/>
          </w:tcPr>
          <w:p w:rsidR="00B4491F" w:rsidRPr="00684C7C" w:rsidRDefault="00B4491F" w:rsidP="00B4491F">
            <w:pPr>
              <w:tabs>
                <w:tab w:val="left" w:pos="1410"/>
              </w:tabs>
              <w:bidi/>
              <w:spacing w:after="0" w:line="240" w:lineRule="auto"/>
              <w:jc w:val="center"/>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موازنة 2014</w:t>
            </w:r>
          </w:p>
        </w:tc>
      </w:tr>
      <w:tr w:rsidR="00684C7C" w:rsidRPr="00684C7C" w:rsidTr="00251601">
        <w:tc>
          <w:tcPr>
            <w:tcW w:w="3168" w:type="dxa"/>
          </w:tcPr>
          <w:p w:rsidR="00B4491F" w:rsidRPr="00684C7C" w:rsidRDefault="00B4491F" w:rsidP="00B4491F">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رواتب واجور</w:t>
            </w:r>
          </w:p>
        </w:tc>
        <w:tc>
          <w:tcPr>
            <w:tcW w:w="3240" w:type="dxa"/>
          </w:tcPr>
          <w:p w:rsidR="00B4491F" w:rsidRPr="00684C7C" w:rsidRDefault="00B4491F" w:rsidP="00B4491F">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4151.770</w:t>
            </w:r>
          </w:p>
        </w:tc>
      </w:tr>
      <w:tr w:rsidR="00684C7C" w:rsidRPr="00684C7C" w:rsidTr="00251601">
        <w:tc>
          <w:tcPr>
            <w:tcW w:w="3168" w:type="dxa"/>
          </w:tcPr>
          <w:p w:rsidR="00B4491F" w:rsidRPr="00684C7C" w:rsidRDefault="00B4491F" w:rsidP="00B4491F">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مصاريف تشغيلية</w:t>
            </w:r>
          </w:p>
        </w:tc>
        <w:tc>
          <w:tcPr>
            <w:tcW w:w="3240" w:type="dxa"/>
          </w:tcPr>
          <w:p w:rsidR="00B4491F" w:rsidRPr="00684C7C" w:rsidRDefault="00B4491F" w:rsidP="00B4491F">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2499.600</w:t>
            </w:r>
          </w:p>
        </w:tc>
      </w:tr>
      <w:tr w:rsidR="00684C7C" w:rsidRPr="00684C7C" w:rsidTr="00251601">
        <w:tc>
          <w:tcPr>
            <w:tcW w:w="3168" w:type="dxa"/>
          </w:tcPr>
          <w:p w:rsidR="00B4491F" w:rsidRPr="00684C7C" w:rsidRDefault="00B4491F" w:rsidP="00B4491F">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مصاريف تحويلية</w:t>
            </w:r>
          </w:p>
        </w:tc>
        <w:tc>
          <w:tcPr>
            <w:tcW w:w="3240" w:type="dxa"/>
          </w:tcPr>
          <w:p w:rsidR="00B4491F" w:rsidRPr="00684C7C" w:rsidRDefault="00B4491F" w:rsidP="00B4491F">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404.390</w:t>
            </w:r>
          </w:p>
        </w:tc>
      </w:tr>
      <w:tr w:rsidR="00684C7C" w:rsidRPr="00684C7C" w:rsidTr="00251601">
        <w:tc>
          <w:tcPr>
            <w:tcW w:w="3168" w:type="dxa"/>
          </w:tcPr>
          <w:p w:rsidR="00B4491F" w:rsidRPr="00684C7C" w:rsidRDefault="00B4491F" w:rsidP="00B4491F">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مصاريف راسمالية</w:t>
            </w:r>
          </w:p>
        </w:tc>
        <w:tc>
          <w:tcPr>
            <w:tcW w:w="3240" w:type="dxa"/>
          </w:tcPr>
          <w:p w:rsidR="00B4491F" w:rsidRPr="00684C7C" w:rsidRDefault="00B4491F" w:rsidP="00B4491F">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125.000</w:t>
            </w:r>
          </w:p>
        </w:tc>
      </w:tr>
      <w:tr w:rsidR="00684C7C" w:rsidRPr="00684C7C" w:rsidTr="00251601">
        <w:tc>
          <w:tcPr>
            <w:tcW w:w="3168" w:type="dxa"/>
          </w:tcPr>
          <w:p w:rsidR="00B4491F" w:rsidRPr="00684C7C" w:rsidRDefault="00B4491F" w:rsidP="00B4491F">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المجموع</w:t>
            </w:r>
          </w:p>
        </w:tc>
        <w:tc>
          <w:tcPr>
            <w:tcW w:w="3240" w:type="dxa"/>
          </w:tcPr>
          <w:p w:rsidR="00B4491F" w:rsidRPr="00684C7C" w:rsidRDefault="00B4491F" w:rsidP="00B4491F">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7180.760</w:t>
            </w:r>
          </w:p>
        </w:tc>
      </w:tr>
    </w:tbl>
    <w:p w:rsidR="00B4491F" w:rsidRPr="00684C7C" w:rsidRDefault="00B4491F" w:rsidP="00DD4AC5">
      <w:pPr>
        <w:tabs>
          <w:tab w:val="left" w:pos="1410"/>
        </w:tabs>
        <w:bidi/>
        <w:spacing w:after="0" w:line="240" w:lineRule="auto"/>
        <w:rPr>
          <w:rFonts w:ascii="Traditional Arabic" w:eastAsia="Times New Roman" w:hAnsi="Traditional Arabic" w:cs="Traditional Arabic"/>
          <w:sz w:val="24"/>
          <w:szCs w:val="24"/>
          <w:rtl/>
          <w:lang w:eastAsia="de-DE" w:bidi="ar-JO"/>
        </w:rPr>
      </w:pPr>
      <w:r w:rsidRPr="00684C7C">
        <w:rPr>
          <w:rFonts w:ascii="Traditional Arabic" w:eastAsia="Times New Roman" w:hAnsi="Traditional Arabic" w:cs="Traditional Arabic"/>
          <w:sz w:val="24"/>
          <w:szCs w:val="24"/>
          <w:rtl/>
          <w:lang w:eastAsia="de-DE" w:bidi="ar-JO"/>
        </w:rPr>
        <w:t>(المصدر: ادارة الموازنة المالية في وزارة ا</w:t>
      </w:r>
      <w:r w:rsidR="00DD4AC5" w:rsidRPr="00684C7C">
        <w:rPr>
          <w:rFonts w:ascii="Traditional Arabic" w:eastAsia="Times New Roman" w:hAnsi="Traditional Arabic" w:cs="Traditional Arabic"/>
          <w:sz w:val="24"/>
          <w:szCs w:val="24"/>
          <w:rtl/>
          <w:lang w:eastAsia="de-DE" w:bidi="ar-JO"/>
        </w:rPr>
        <w:t>لتنمية</w:t>
      </w:r>
      <w:r w:rsidRPr="00684C7C">
        <w:rPr>
          <w:rFonts w:ascii="Traditional Arabic" w:eastAsia="Times New Roman" w:hAnsi="Traditional Arabic" w:cs="Traditional Arabic"/>
          <w:sz w:val="24"/>
          <w:szCs w:val="24"/>
          <w:rtl/>
          <w:lang w:eastAsia="de-DE" w:bidi="ar-JO"/>
        </w:rPr>
        <w:t xml:space="preserve"> الاجتماعية)</w:t>
      </w:r>
      <w:r w:rsidR="00DA2741" w:rsidRPr="00684C7C">
        <w:rPr>
          <w:rFonts w:ascii="Traditional Arabic" w:eastAsia="Times New Roman" w:hAnsi="Traditional Arabic" w:cs="Traditional Arabic"/>
          <w:sz w:val="24"/>
          <w:szCs w:val="24"/>
          <w:rtl/>
          <w:lang w:eastAsia="de-DE" w:bidi="ar-JO"/>
        </w:rPr>
        <w:t xml:space="preserve"> </w:t>
      </w:r>
    </w:p>
    <w:p w:rsidR="00DD4AC5" w:rsidRPr="00684C7C" w:rsidRDefault="00DD4AC5" w:rsidP="00DA2741">
      <w:pPr>
        <w:tabs>
          <w:tab w:val="left" w:pos="1410"/>
        </w:tabs>
        <w:bidi/>
        <w:spacing w:after="0" w:line="240" w:lineRule="auto"/>
        <w:rPr>
          <w:rFonts w:ascii="Traditional Arabic" w:eastAsia="Times New Roman" w:hAnsi="Traditional Arabic" w:cs="Traditional Arabic"/>
          <w:sz w:val="24"/>
          <w:szCs w:val="24"/>
          <w:rtl/>
          <w:lang w:eastAsia="de-DE" w:bidi="ar-JO"/>
        </w:rPr>
      </w:pPr>
    </w:p>
    <w:p w:rsidR="00DA2741" w:rsidRPr="002D0FAD" w:rsidRDefault="00DA2741" w:rsidP="00DD4AC5">
      <w:pPr>
        <w:tabs>
          <w:tab w:val="left" w:pos="1410"/>
        </w:tabs>
        <w:bidi/>
        <w:spacing w:after="0" w:line="240" w:lineRule="auto"/>
        <w:rPr>
          <w:rFonts w:ascii="Traditional Arabic" w:eastAsia="Times New Roman" w:hAnsi="Traditional Arabic" w:cs="Traditional Arabic"/>
          <w:b/>
          <w:bCs/>
          <w:sz w:val="24"/>
          <w:szCs w:val="24"/>
          <w:rtl/>
          <w:lang w:eastAsia="de-DE" w:bidi="ar-JO"/>
        </w:rPr>
      </w:pPr>
      <w:r w:rsidRPr="002D0FAD">
        <w:rPr>
          <w:rFonts w:ascii="Traditional Arabic" w:eastAsia="Times New Roman" w:hAnsi="Traditional Arabic" w:cs="Traditional Arabic"/>
          <w:b/>
          <w:bCs/>
          <w:sz w:val="24"/>
          <w:szCs w:val="24"/>
          <w:rtl/>
          <w:lang w:eastAsia="de-DE" w:bidi="ar-JO"/>
        </w:rPr>
        <w:t>جدول رقم (4) كشف شراء الخدمة للفئات المختلفة خلال عام 2015 بناء على الاتفاقيات سواء شراء خدمة من جمعيات ومؤسسات غير حكومية او من افراد</w:t>
      </w:r>
      <w:r w:rsidR="002D0FAD">
        <w:rPr>
          <w:rFonts w:ascii="Traditional Arabic" w:eastAsia="Times New Roman" w:hAnsi="Traditional Arabic" w:cs="Traditional Arabic" w:hint="cs"/>
          <w:b/>
          <w:bCs/>
          <w:sz w:val="24"/>
          <w:szCs w:val="24"/>
          <w:rtl/>
          <w:lang w:eastAsia="de-DE" w:bidi="ar-JO"/>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684C7C" w:rsidRPr="00684C7C" w:rsidTr="00251601">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الفئة</w:t>
            </w:r>
          </w:p>
        </w:tc>
        <w:tc>
          <w:tcPr>
            <w:tcW w:w="3192" w:type="dxa"/>
          </w:tcPr>
          <w:p w:rsidR="00DA2741" w:rsidRPr="00684C7C" w:rsidRDefault="00DA2741" w:rsidP="00DA2741">
            <w:pPr>
              <w:tabs>
                <w:tab w:val="center" w:pos="1488"/>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العدد</w:t>
            </w:r>
            <w:r w:rsidRPr="00684C7C">
              <w:rPr>
                <w:rFonts w:ascii="Traditional Arabic" w:eastAsia="Calibri" w:hAnsi="Traditional Arabic" w:cs="Traditional Arabic"/>
                <w:sz w:val="24"/>
                <w:szCs w:val="24"/>
                <w:rtl/>
                <w:lang w:eastAsia="de-DE" w:bidi="ar-JO"/>
              </w:rPr>
              <w:tab/>
            </w:r>
          </w:p>
        </w:tc>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المبلغ</w:t>
            </w:r>
          </w:p>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سنويا بالشيكل</w:t>
            </w:r>
          </w:p>
        </w:tc>
      </w:tr>
      <w:tr w:rsidR="00684C7C" w:rsidRPr="00684C7C" w:rsidTr="00251601">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ذوي اعاقة</w:t>
            </w:r>
          </w:p>
        </w:tc>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414</w:t>
            </w:r>
          </w:p>
        </w:tc>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1.812.850</w:t>
            </w:r>
          </w:p>
        </w:tc>
      </w:tr>
      <w:tr w:rsidR="00684C7C" w:rsidRPr="00684C7C" w:rsidTr="00251601">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صعوبات تعليم</w:t>
            </w:r>
          </w:p>
        </w:tc>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20</w:t>
            </w:r>
          </w:p>
        </w:tc>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104.000</w:t>
            </w:r>
          </w:p>
        </w:tc>
      </w:tr>
      <w:tr w:rsidR="00684C7C" w:rsidRPr="00684C7C" w:rsidTr="00251601">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صم</w:t>
            </w:r>
          </w:p>
        </w:tc>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175</w:t>
            </w:r>
          </w:p>
        </w:tc>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1.494.000</w:t>
            </w:r>
          </w:p>
        </w:tc>
      </w:tr>
      <w:tr w:rsidR="00684C7C" w:rsidRPr="00684C7C" w:rsidTr="00251601">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مسنين</w:t>
            </w:r>
          </w:p>
        </w:tc>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60</w:t>
            </w:r>
          </w:p>
        </w:tc>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630.000</w:t>
            </w:r>
          </w:p>
        </w:tc>
      </w:tr>
      <w:tr w:rsidR="00684C7C" w:rsidRPr="00684C7C" w:rsidTr="00251601">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نساء معنفات</w:t>
            </w:r>
          </w:p>
        </w:tc>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15</w:t>
            </w:r>
          </w:p>
        </w:tc>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162.000</w:t>
            </w:r>
          </w:p>
        </w:tc>
      </w:tr>
      <w:tr w:rsidR="00684C7C" w:rsidRPr="00684C7C" w:rsidTr="00251601">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كفيف</w:t>
            </w:r>
          </w:p>
        </w:tc>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20</w:t>
            </w:r>
          </w:p>
        </w:tc>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84.000</w:t>
            </w:r>
          </w:p>
        </w:tc>
      </w:tr>
      <w:tr w:rsidR="00684C7C" w:rsidRPr="00684C7C" w:rsidTr="00251601">
        <w:tc>
          <w:tcPr>
            <w:tcW w:w="3192" w:type="dxa"/>
          </w:tcPr>
          <w:p w:rsidR="00DA2741" w:rsidRPr="00684C7C" w:rsidRDefault="00DA2741" w:rsidP="00DA2741">
            <w:pPr>
              <w:tabs>
                <w:tab w:val="left" w:pos="1410"/>
              </w:tabs>
              <w:bidi/>
              <w:spacing w:after="0" w:line="240" w:lineRule="auto"/>
              <w:jc w:val="center"/>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المجموع</w:t>
            </w:r>
          </w:p>
        </w:tc>
        <w:tc>
          <w:tcPr>
            <w:tcW w:w="3192" w:type="dxa"/>
          </w:tcPr>
          <w:p w:rsidR="00DA2741" w:rsidRPr="00684C7C" w:rsidRDefault="00DA2741" w:rsidP="00DA2741">
            <w:pPr>
              <w:tabs>
                <w:tab w:val="left" w:pos="1410"/>
              </w:tabs>
              <w:bidi/>
              <w:spacing w:after="0" w:line="240" w:lineRule="auto"/>
              <w:jc w:val="center"/>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704</w:t>
            </w:r>
          </w:p>
        </w:tc>
        <w:tc>
          <w:tcPr>
            <w:tcW w:w="3192" w:type="dxa"/>
          </w:tcPr>
          <w:p w:rsidR="00DA2741" w:rsidRPr="00684C7C" w:rsidRDefault="00DA2741" w:rsidP="00DA2741">
            <w:pPr>
              <w:tabs>
                <w:tab w:val="left" w:pos="1410"/>
              </w:tabs>
              <w:bidi/>
              <w:spacing w:after="0" w:line="240" w:lineRule="auto"/>
              <w:rPr>
                <w:rFonts w:ascii="Traditional Arabic" w:eastAsia="Calibri" w:hAnsi="Traditional Arabic" w:cs="Traditional Arabic"/>
                <w:sz w:val="24"/>
                <w:szCs w:val="24"/>
                <w:rtl/>
                <w:lang w:eastAsia="de-DE" w:bidi="ar-JO"/>
              </w:rPr>
            </w:pPr>
            <w:r w:rsidRPr="00684C7C">
              <w:rPr>
                <w:rFonts w:ascii="Traditional Arabic" w:eastAsia="Calibri" w:hAnsi="Traditional Arabic" w:cs="Traditional Arabic"/>
                <w:sz w:val="24"/>
                <w:szCs w:val="24"/>
                <w:rtl/>
                <w:lang w:eastAsia="de-DE" w:bidi="ar-JO"/>
              </w:rPr>
              <w:t>4.286.850</w:t>
            </w:r>
          </w:p>
        </w:tc>
      </w:tr>
    </w:tbl>
    <w:p w:rsidR="00DA2741" w:rsidRPr="00684C7C" w:rsidRDefault="00DA2741" w:rsidP="00DD4AC5">
      <w:pPr>
        <w:tabs>
          <w:tab w:val="left" w:pos="1410"/>
        </w:tabs>
        <w:bidi/>
        <w:spacing w:after="0" w:line="240" w:lineRule="auto"/>
        <w:rPr>
          <w:rFonts w:ascii="Traditional Arabic" w:eastAsia="Times New Roman" w:hAnsi="Traditional Arabic" w:cs="Traditional Arabic"/>
          <w:sz w:val="24"/>
          <w:szCs w:val="24"/>
          <w:rtl/>
          <w:lang w:eastAsia="de-DE" w:bidi="ar-JO"/>
        </w:rPr>
      </w:pPr>
      <w:r w:rsidRPr="00684C7C">
        <w:rPr>
          <w:rFonts w:ascii="Traditional Arabic" w:eastAsia="Times New Roman" w:hAnsi="Traditional Arabic" w:cs="Traditional Arabic"/>
          <w:sz w:val="24"/>
          <w:szCs w:val="24"/>
          <w:rtl/>
          <w:lang w:eastAsia="de-DE" w:bidi="ar-JO"/>
        </w:rPr>
        <w:t>(المصدر: ادارة الموازنة المالية في وزارة ال</w:t>
      </w:r>
      <w:r w:rsidR="00DD4AC5" w:rsidRPr="00684C7C">
        <w:rPr>
          <w:rFonts w:ascii="Traditional Arabic" w:eastAsia="Times New Roman" w:hAnsi="Traditional Arabic" w:cs="Traditional Arabic"/>
          <w:sz w:val="24"/>
          <w:szCs w:val="24"/>
          <w:rtl/>
          <w:lang w:eastAsia="de-DE" w:bidi="ar-JO"/>
        </w:rPr>
        <w:t>تنمية</w:t>
      </w:r>
      <w:r w:rsidRPr="00684C7C">
        <w:rPr>
          <w:rFonts w:ascii="Traditional Arabic" w:eastAsia="Times New Roman" w:hAnsi="Traditional Arabic" w:cs="Traditional Arabic"/>
          <w:sz w:val="24"/>
          <w:szCs w:val="24"/>
          <w:rtl/>
          <w:lang w:eastAsia="de-DE" w:bidi="ar-JO"/>
        </w:rPr>
        <w:t xml:space="preserve"> الاجتماعية)</w:t>
      </w:r>
    </w:p>
    <w:p w:rsidR="00542E2D" w:rsidRPr="00684C7C" w:rsidRDefault="00542E2D" w:rsidP="00542E2D">
      <w:pPr>
        <w:tabs>
          <w:tab w:val="left" w:pos="1410"/>
        </w:tabs>
        <w:bidi/>
        <w:spacing w:after="0" w:line="240" w:lineRule="auto"/>
        <w:rPr>
          <w:rFonts w:ascii="Traditional Arabic" w:eastAsia="Times New Roman" w:hAnsi="Traditional Arabic" w:cs="Traditional Arabic"/>
          <w:sz w:val="24"/>
          <w:szCs w:val="24"/>
          <w:rtl/>
          <w:lang w:eastAsia="de-DE" w:bidi="ar-JO"/>
        </w:rPr>
      </w:pPr>
    </w:p>
    <w:p w:rsidR="00D95C97" w:rsidRPr="002D0FAD" w:rsidRDefault="00D95C97" w:rsidP="005B7DDE">
      <w:pPr>
        <w:tabs>
          <w:tab w:val="left" w:pos="1410"/>
        </w:tabs>
        <w:bidi/>
        <w:spacing w:after="0" w:line="240" w:lineRule="auto"/>
        <w:rPr>
          <w:rFonts w:ascii="Traditional Arabic" w:eastAsia="Times New Roman" w:hAnsi="Traditional Arabic" w:cs="Traditional Arabic"/>
          <w:b/>
          <w:bCs/>
          <w:sz w:val="24"/>
          <w:szCs w:val="24"/>
          <w:rtl/>
          <w:lang w:eastAsia="de-DE" w:bidi="ar-JO"/>
        </w:rPr>
      </w:pPr>
      <w:r w:rsidRPr="002D0FAD">
        <w:rPr>
          <w:rFonts w:ascii="Traditional Arabic" w:eastAsia="Times New Roman" w:hAnsi="Traditional Arabic" w:cs="Traditional Arabic"/>
          <w:b/>
          <w:bCs/>
          <w:sz w:val="24"/>
          <w:szCs w:val="24"/>
          <w:rtl/>
          <w:lang w:eastAsia="de-DE" w:bidi="ar-JO"/>
        </w:rPr>
        <w:t>جدول رقم (5) الشكاوى المقدمة للهيئة المستقلة لحقوق الانسان عام 2014:</w:t>
      </w:r>
    </w:p>
    <w:p w:rsidR="00803341" w:rsidRPr="00684C7C" w:rsidRDefault="00803341" w:rsidP="00803341">
      <w:pPr>
        <w:tabs>
          <w:tab w:val="left" w:pos="1410"/>
        </w:tabs>
        <w:bidi/>
        <w:spacing w:after="0" w:line="240" w:lineRule="auto"/>
        <w:rPr>
          <w:rFonts w:ascii="Traditional Arabic" w:eastAsia="Times New Roman" w:hAnsi="Traditional Arabic" w:cs="Traditional Arabic"/>
          <w:sz w:val="24"/>
          <w:szCs w:val="24"/>
          <w:rtl/>
          <w:lang w:eastAsia="de-DE" w:bidi="ar-JO"/>
        </w:rPr>
      </w:pPr>
    </w:p>
    <w:tbl>
      <w:tblPr>
        <w:bidiVisual/>
        <w:tblW w:w="0" w:type="auto"/>
        <w:jc w:val="center"/>
        <w:tblCellMar>
          <w:left w:w="0" w:type="dxa"/>
          <w:right w:w="0" w:type="dxa"/>
        </w:tblCellMar>
        <w:tblLook w:val="04A0" w:firstRow="1" w:lastRow="0" w:firstColumn="1" w:lastColumn="0" w:noHBand="0" w:noVBand="1"/>
      </w:tblPr>
      <w:tblGrid>
        <w:gridCol w:w="3192"/>
        <w:gridCol w:w="1416"/>
        <w:gridCol w:w="1440"/>
        <w:gridCol w:w="1440"/>
      </w:tblGrid>
      <w:tr w:rsidR="00684C7C" w:rsidRPr="00684C7C" w:rsidTr="00251601">
        <w:trPr>
          <w:jc w:val="center"/>
        </w:trPr>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C97" w:rsidRPr="00684C7C" w:rsidRDefault="00D95C97" w:rsidP="00D95C97">
            <w:pPr>
              <w:bidi/>
              <w:spacing w:before="100" w:beforeAutospacing="1" w:after="100" w:afterAutospacing="1"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أحداث</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C97" w:rsidRPr="00684C7C" w:rsidRDefault="00D95C97" w:rsidP="00D95C97">
            <w:pPr>
              <w:bidi/>
              <w:spacing w:before="100" w:beforeAutospacing="1" w:after="100" w:afterAutospacing="1"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الضفة الغربية</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C97" w:rsidRPr="00684C7C" w:rsidRDefault="00D95C97" w:rsidP="00D95C97">
            <w:pPr>
              <w:bidi/>
              <w:spacing w:before="100" w:beforeAutospacing="1" w:after="100" w:afterAutospacing="1"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غزة</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C97" w:rsidRPr="00684C7C" w:rsidRDefault="00D95C97" w:rsidP="00D95C97">
            <w:pPr>
              <w:bidi/>
              <w:spacing w:before="100" w:beforeAutospacing="1" w:after="100" w:afterAutospacing="1"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المجموع</w:t>
            </w:r>
          </w:p>
        </w:tc>
      </w:tr>
      <w:tr w:rsidR="00684C7C" w:rsidRPr="00684C7C" w:rsidTr="00251601">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C97" w:rsidRPr="00684C7C" w:rsidRDefault="00D95C97" w:rsidP="00D95C97">
            <w:pPr>
              <w:bidi/>
              <w:spacing w:before="100" w:beforeAutospacing="1" w:after="100" w:afterAutospacing="1"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أحداث عن أنفسهم</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95C97" w:rsidRPr="00684C7C" w:rsidRDefault="00D95C97" w:rsidP="00D95C97">
            <w:pPr>
              <w:bidi/>
              <w:spacing w:before="100" w:beforeAutospacing="1" w:after="100" w:afterAutospacing="1"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65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95C97" w:rsidRPr="00684C7C" w:rsidRDefault="00D95C97" w:rsidP="00D95C97">
            <w:pPr>
              <w:bidi/>
              <w:spacing w:before="100" w:beforeAutospacing="1" w:after="100" w:afterAutospacing="1"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201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95C97" w:rsidRPr="00684C7C" w:rsidRDefault="00D95C97" w:rsidP="00D95C97">
            <w:pPr>
              <w:bidi/>
              <w:spacing w:before="100" w:beforeAutospacing="1" w:after="100" w:afterAutospacing="1"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266</w:t>
            </w:r>
          </w:p>
        </w:tc>
      </w:tr>
      <w:tr w:rsidR="00684C7C" w:rsidRPr="00684C7C" w:rsidTr="00251601">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C97" w:rsidRPr="00684C7C" w:rsidRDefault="00D95C97" w:rsidP="00D95C97">
            <w:pPr>
              <w:bidi/>
              <w:spacing w:before="100" w:beforeAutospacing="1" w:after="100" w:afterAutospacing="1"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قدمت نيابة عنهم</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95C97" w:rsidRPr="00684C7C" w:rsidRDefault="00D95C97" w:rsidP="00D95C97">
            <w:pPr>
              <w:bidi/>
              <w:spacing w:before="100" w:beforeAutospacing="1" w:after="100" w:afterAutospacing="1"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32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95C97" w:rsidRPr="00684C7C" w:rsidRDefault="00D95C97" w:rsidP="00D95C97">
            <w:pPr>
              <w:bidi/>
              <w:spacing w:before="100" w:beforeAutospacing="1" w:after="100" w:afterAutospacing="1"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13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95C97" w:rsidRPr="00684C7C" w:rsidRDefault="00D95C97" w:rsidP="00D95C97">
            <w:pPr>
              <w:bidi/>
              <w:spacing w:before="100" w:beforeAutospacing="1" w:after="100" w:afterAutospacing="1"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45</w:t>
            </w:r>
          </w:p>
        </w:tc>
      </w:tr>
      <w:tr w:rsidR="00684C7C" w:rsidRPr="00684C7C" w:rsidTr="00251601">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C97" w:rsidRPr="00684C7C" w:rsidRDefault="00D95C97" w:rsidP="00D95C97">
            <w:pPr>
              <w:bidi/>
              <w:spacing w:before="100" w:beforeAutospacing="1" w:after="100" w:afterAutospacing="1"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المجموع</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95C97" w:rsidRPr="00684C7C" w:rsidRDefault="00D95C97" w:rsidP="00D95C97">
            <w:pPr>
              <w:bidi/>
              <w:spacing w:before="100" w:beforeAutospacing="1" w:after="100" w:afterAutospacing="1"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97</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95C97" w:rsidRPr="00684C7C" w:rsidRDefault="00D95C97" w:rsidP="00D95C97">
            <w:pPr>
              <w:bidi/>
              <w:spacing w:before="100" w:beforeAutospacing="1" w:after="100" w:afterAutospacing="1"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214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95C97" w:rsidRPr="00684C7C" w:rsidRDefault="00D95C97" w:rsidP="00D95C97">
            <w:pPr>
              <w:bidi/>
              <w:spacing w:before="100" w:beforeAutospacing="1" w:after="100" w:afterAutospacing="1"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311</w:t>
            </w:r>
          </w:p>
        </w:tc>
      </w:tr>
    </w:tbl>
    <w:p w:rsidR="00DD4AC5" w:rsidRPr="002D0FAD" w:rsidRDefault="00DD4AC5" w:rsidP="00DD4AC5">
      <w:pPr>
        <w:bidi/>
        <w:spacing w:before="100" w:beforeAutospacing="1" w:after="100" w:afterAutospacing="1" w:line="240" w:lineRule="auto"/>
        <w:rPr>
          <w:rFonts w:ascii="Traditional Arabic" w:eastAsia="Times New Roman" w:hAnsi="Traditional Arabic" w:cs="Traditional Arabic"/>
          <w:b/>
          <w:bCs/>
          <w:sz w:val="24"/>
          <w:szCs w:val="24"/>
          <w:rtl/>
          <w:lang w:val="en-GB" w:eastAsia="de-DE"/>
        </w:rPr>
      </w:pPr>
      <w:r w:rsidRPr="002D0FAD">
        <w:rPr>
          <w:rFonts w:ascii="Traditional Arabic" w:eastAsia="Times New Roman" w:hAnsi="Traditional Arabic" w:cs="Traditional Arabic"/>
          <w:b/>
          <w:bCs/>
          <w:sz w:val="24"/>
          <w:szCs w:val="24"/>
          <w:rtl/>
          <w:lang w:eastAsia="de-DE" w:bidi="ar-JO"/>
        </w:rPr>
        <w:t>جدول رقم (6) التدريبات التي تلقاها أفراد دائرة حماية الاسرة في الشرطة عام 2014</w:t>
      </w:r>
      <w:r w:rsidR="002D0FAD">
        <w:rPr>
          <w:rFonts w:ascii="Traditional Arabic" w:eastAsia="Times New Roman" w:hAnsi="Traditional Arabic" w:cs="Traditional Arabic" w:hint="cs"/>
          <w:b/>
          <w:bCs/>
          <w:sz w:val="24"/>
          <w:szCs w:val="24"/>
          <w:rtl/>
          <w:lang w:eastAsia="de-DE" w:bidi="ar-JO"/>
        </w:rPr>
        <w:t>:</w:t>
      </w:r>
    </w:p>
    <w:p w:rsidR="00D95C97" w:rsidRPr="00684C7C" w:rsidRDefault="00D95C97" w:rsidP="00446E8C">
      <w:pPr>
        <w:tabs>
          <w:tab w:val="left" w:pos="1410"/>
        </w:tabs>
        <w:bidi/>
        <w:spacing w:after="0" w:line="240" w:lineRule="auto"/>
        <w:rPr>
          <w:rFonts w:ascii="Traditional Arabic" w:eastAsia="Times New Roman" w:hAnsi="Traditional Arabic" w:cs="Traditional Arabic"/>
          <w:sz w:val="24"/>
          <w:szCs w:val="24"/>
          <w:rtl/>
          <w:lang w:eastAsia="de-DE" w:bidi="ar-JO"/>
        </w:rPr>
      </w:pPr>
    </w:p>
    <w:tbl>
      <w:tblPr>
        <w:tblpPr w:leftFromText="180" w:rightFromText="180" w:vertAnchor="text" w:horzAnchor="margin" w:tblpXSpec="right" w:tblpY="-17"/>
        <w:bidiVisual/>
        <w:tblW w:w="9747" w:type="dxa"/>
        <w:tblLayout w:type="fixed"/>
        <w:tblLook w:val="0000" w:firstRow="0" w:lastRow="0" w:firstColumn="0" w:lastColumn="0" w:noHBand="0" w:noVBand="0"/>
      </w:tblPr>
      <w:tblGrid>
        <w:gridCol w:w="832"/>
        <w:gridCol w:w="4137"/>
        <w:gridCol w:w="4778"/>
      </w:tblGrid>
      <w:tr w:rsidR="00684C7C" w:rsidRPr="00684C7C" w:rsidTr="00251601">
        <w:trPr>
          <w:trHeight w:val="1"/>
        </w:trPr>
        <w:tc>
          <w:tcPr>
            <w:tcW w:w="832"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م</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اسم التدريب</w:t>
            </w:r>
          </w:p>
        </w:tc>
        <w:tc>
          <w:tcPr>
            <w:tcW w:w="4778"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المشاركين من وحدة حماية الاسرة</w:t>
            </w:r>
          </w:p>
        </w:tc>
      </w:tr>
      <w:tr w:rsidR="00684C7C" w:rsidRPr="00684C7C" w:rsidTr="00251601">
        <w:trPr>
          <w:trHeight w:val="1"/>
        </w:trPr>
        <w:tc>
          <w:tcPr>
            <w:tcW w:w="832"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1</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مهارات التحقيق والاستجواب</w:t>
            </w:r>
          </w:p>
        </w:tc>
        <w:tc>
          <w:tcPr>
            <w:tcW w:w="4778"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51</w:t>
            </w:r>
          </w:p>
        </w:tc>
      </w:tr>
      <w:tr w:rsidR="00684C7C" w:rsidRPr="00684C7C" w:rsidTr="00251601">
        <w:trPr>
          <w:trHeight w:val="1"/>
        </w:trPr>
        <w:tc>
          <w:tcPr>
            <w:tcW w:w="832"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2</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حقوق الانسان</w:t>
            </w:r>
          </w:p>
        </w:tc>
        <w:tc>
          <w:tcPr>
            <w:tcW w:w="4778"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2</w:t>
            </w:r>
          </w:p>
        </w:tc>
      </w:tr>
      <w:tr w:rsidR="00684C7C" w:rsidRPr="00684C7C" w:rsidTr="00251601">
        <w:trPr>
          <w:trHeight w:val="1"/>
        </w:trPr>
        <w:tc>
          <w:tcPr>
            <w:tcW w:w="832"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3</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الحد من عمالة الاطفال وفق المعايير الدولية</w:t>
            </w:r>
          </w:p>
        </w:tc>
        <w:tc>
          <w:tcPr>
            <w:tcW w:w="4778"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1</w:t>
            </w:r>
          </w:p>
        </w:tc>
      </w:tr>
      <w:tr w:rsidR="00684C7C" w:rsidRPr="00684C7C" w:rsidTr="00251601">
        <w:trPr>
          <w:trHeight w:val="1"/>
        </w:trPr>
        <w:tc>
          <w:tcPr>
            <w:tcW w:w="832"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4</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كيفية التعامل مع الضحايا بالاضافة للاطفال</w:t>
            </w:r>
          </w:p>
        </w:tc>
        <w:tc>
          <w:tcPr>
            <w:tcW w:w="4778"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21</w:t>
            </w:r>
          </w:p>
        </w:tc>
      </w:tr>
      <w:tr w:rsidR="00684C7C" w:rsidRPr="00684C7C" w:rsidTr="00251601">
        <w:trPr>
          <w:trHeight w:val="1"/>
        </w:trPr>
        <w:tc>
          <w:tcPr>
            <w:tcW w:w="832"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5</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 xml:space="preserve">دور الشرطة في حماية الطفولة </w:t>
            </w:r>
          </w:p>
        </w:tc>
        <w:tc>
          <w:tcPr>
            <w:tcW w:w="4778"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36</w:t>
            </w:r>
          </w:p>
        </w:tc>
      </w:tr>
      <w:tr w:rsidR="00684C7C" w:rsidRPr="00684C7C" w:rsidTr="00251601">
        <w:trPr>
          <w:trHeight w:val="1"/>
        </w:trPr>
        <w:tc>
          <w:tcPr>
            <w:tcW w:w="832"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6</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اساليب المقابلة ( الاطفال )</w:t>
            </w:r>
          </w:p>
        </w:tc>
        <w:tc>
          <w:tcPr>
            <w:tcW w:w="4778"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65</w:t>
            </w:r>
          </w:p>
        </w:tc>
      </w:tr>
      <w:tr w:rsidR="00684C7C" w:rsidRPr="00684C7C" w:rsidTr="00251601">
        <w:trPr>
          <w:trHeight w:val="1"/>
        </w:trPr>
        <w:tc>
          <w:tcPr>
            <w:tcW w:w="832"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7</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اجراءات العمل الموحد ( كيفية التعامل مع قضايا الضحايا بالاضافة للاطفال</w:t>
            </w:r>
          </w:p>
        </w:tc>
        <w:tc>
          <w:tcPr>
            <w:tcW w:w="4778"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40</w:t>
            </w:r>
          </w:p>
        </w:tc>
      </w:tr>
      <w:tr w:rsidR="00684C7C" w:rsidRPr="00684C7C" w:rsidTr="00251601">
        <w:trPr>
          <w:trHeight w:val="1"/>
        </w:trPr>
        <w:tc>
          <w:tcPr>
            <w:tcW w:w="832"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8</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اجراءات التحويل للضحايا بالاضافة للاطفال</w:t>
            </w:r>
          </w:p>
        </w:tc>
        <w:tc>
          <w:tcPr>
            <w:tcW w:w="4778" w:type="dxa"/>
            <w:tcBorders>
              <w:top w:val="single" w:sz="3" w:space="0" w:color="000000"/>
              <w:left w:val="single" w:sz="3" w:space="0" w:color="000000"/>
              <w:bottom w:val="single" w:sz="3" w:space="0" w:color="000000"/>
              <w:right w:val="single" w:sz="3" w:space="0" w:color="000000"/>
            </w:tcBorders>
            <w:shd w:val="clear" w:color="000000" w:fill="FFFFFF"/>
          </w:tcPr>
          <w:p w:rsidR="00446E8C" w:rsidRPr="00684C7C" w:rsidRDefault="00446E8C" w:rsidP="00446E8C">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42</w:t>
            </w:r>
          </w:p>
        </w:tc>
      </w:tr>
    </w:tbl>
    <w:p w:rsidR="00DA2741" w:rsidRPr="002D0FAD" w:rsidRDefault="004338E0" w:rsidP="005B7DDE">
      <w:pPr>
        <w:tabs>
          <w:tab w:val="left" w:pos="1410"/>
        </w:tabs>
        <w:bidi/>
        <w:spacing w:after="0" w:line="240" w:lineRule="auto"/>
        <w:rPr>
          <w:rFonts w:ascii="Traditional Arabic" w:eastAsia="Times New Roman" w:hAnsi="Traditional Arabic" w:cs="Traditional Arabic"/>
          <w:b/>
          <w:bCs/>
          <w:sz w:val="24"/>
          <w:szCs w:val="24"/>
          <w:rtl/>
          <w:lang w:eastAsia="de-DE" w:bidi="ar-JO"/>
        </w:rPr>
      </w:pPr>
      <w:r w:rsidRPr="002D0FAD">
        <w:rPr>
          <w:rFonts w:ascii="Traditional Arabic" w:eastAsia="Times New Roman" w:hAnsi="Traditional Arabic" w:cs="Traditional Arabic"/>
          <w:b/>
          <w:bCs/>
          <w:sz w:val="24"/>
          <w:szCs w:val="24"/>
          <w:rtl/>
          <w:lang w:eastAsia="de-DE" w:bidi="ar-JO"/>
        </w:rPr>
        <w:lastRenderedPageBreak/>
        <w:t>جدول رقم (7) التدريبات التي تلقاها افراد الشرطة عام 2015:</w:t>
      </w:r>
    </w:p>
    <w:p w:rsidR="004338E0" w:rsidRPr="00684C7C" w:rsidRDefault="004338E0" w:rsidP="004338E0">
      <w:pPr>
        <w:autoSpaceDE w:val="0"/>
        <w:autoSpaceDN w:val="0"/>
        <w:bidi/>
        <w:adjustRightInd w:val="0"/>
        <w:jc w:val="both"/>
        <w:rPr>
          <w:rFonts w:ascii="Traditional Arabic" w:eastAsia="Times New Roman" w:hAnsi="Traditional Arabic" w:cs="Traditional Arabic"/>
          <w:sz w:val="24"/>
          <w:szCs w:val="24"/>
          <w:rtl/>
          <w:lang w:bidi="ar-JO"/>
        </w:rPr>
      </w:pPr>
    </w:p>
    <w:tbl>
      <w:tblPr>
        <w:bidiVisual/>
        <w:tblW w:w="0" w:type="auto"/>
        <w:tblLayout w:type="fixed"/>
        <w:tblLook w:val="0000" w:firstRow="0" w:lastRow="0" w:firstColumn="0" w:lastColumn="0" w:noHBand="0" w:noVBand="0"/>
      </w:tblPr>
      <w:tblGrid>
        <w:gridCol w:w="559"/>
        <w:gridCol w:w="4405"/>
        <w:gridCol w:w="3581"/>
      </w:tblGrid>
      <w:tr w:rsidR="00684C7C" w:rsidRPr="00684C7C" w:rsidTr="00251601">
        <w:trPr>
          <w:trHeight w:val="1"/>
        </w:trPr>
        <w:tc>
          <w:tcPr>
            <w:tcW w:w="559"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م</w:t>
            </w:r>
          </w:p>
        </w:tc>
        <w:tc>
          <w:tcPr>
            <w:tcW w:w="4405"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اسم التدريب</w:t>
            </w:r>
          </w:p>
        </w:tc>
        <w:tc>
          <w:tcPr>
            <w:tcW w:w="3581"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المشاركين من وحدة حماية الاسرة</w:t>
            </w:r>
          </w:p>
        </w:tc>
      </w:tr>
      <w:tr w:rsidR="00684C7C" w:rsidRPr="00684C7C" w:rsidTr="00251601">
        <w:trPr>
          <w:trHeight w:val="1"/>
        </w:trPr>
        <w:tc>
          <w:tcPr>
            <w:tcW w:w="559"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1</w:t>
            </w:r>
          </w:p>
        </w:tc>
        <w:tc>
          <w:tcPr>
            <w:tcW w:w="4405"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كيفية التعامل مع الضحايا بالاضافة للاطفال</w:t>
            </w:r>
          </w:p>
        </w:tc>
        <w:tc>
          <w:tcPr>
            <w:tcW w:w="3581"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23</w:t>
            </w:r>
          </w:p>
        </w:tc>
      </w:tr>
      <w:tr w:rsidR="00684C7C" w:rsidRPr="00684C7C" w:rsidTr="00251601">
        <w:trPr>
          <w:trHeight w:val="1"/>
        </w:trPr>
        <w:tc>
          <w:tcPr>
            <w:tcW w:w="559"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2</w:t>
            </w:r>
          </w:p>
        </w:tc>
        <w:tc>
          <w:tcPr>
            <w:tcW w:w="4405"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حقوق انسان</w:t>
            </w:r>
          </w:p>
        </w:tc>
        <w:tc>
          <w:tcPr>
            <w:tcW w:w="3581"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9</w:t>
            </w:r>
          </w:p>
        </w:tc>
      </w:tr>
      <w:tr w:rsidR="00684C7C" w:rsidRPr="00684C7C" w:rsidTr="00251601">
        <w:trPr>
          <w:trHeight w:val="1"/>
        </w:trPr>
        <w:tc>
          <w:tcPr>
            <w:tcW w:w="559"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3</w:t>
            </w:r>
          </w:p>
        </w:tc>
        <w:tc>
          <w:tcPr>
            <w:tcW w:w="4405"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ادارة ملف ( اجراءات التعامل مع القضايا بالاضافة لقضايا الاطفال</w:t>
            </w:r>
          </w:p>
        </w:tc>
        <w:tc>
          <w:tcPr>
            <w:tcW w:w="3581"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 xml:space="preserve">15 </w:t>
            </w:r>
          </w:p>
        </w:tc>
      </w:tr>
      <w:tr w:rsidR="00684C7C" w:rsidRPr="00684C7C" w:rsidTr="00251601">
        <w:trPr>
          <w:trHeight w:val="1"/>
        </w:trPr>
        <w:tc>
          <w:tcPr>
            <w:tcW w:w="559"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4</w:t>
            </w:r>
          </w:p>
        </w:tc>
        <w:tc>
          <w:tcPr>
            <w:tcW w:w="4405"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دورة اعداد محاضري التوعية والارشاد</w:t>
            </w:r>
          </w:p>
        </w:tc>
        <w:tc>
          <w:tcPr>
            <w:tcW w:w="3581"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26</w:t>
            </w:r>
          </w:p>
        </w:tc>
      </w:tr>
      <w:tr w:rsidR="00684C7C" w:rsidRPr="00684C7C" w:rsidTr="00251601">
        <w:trPr>
          <w:trHeight w:val="1"/>
        </w:trPr>
        <w:tc>
          <w:tcPr>
            <w:tcW w:w="559"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5</w:t>
            </w:r>
          </w:p>
        </w:tc>
        <w:tc>
          <w:tcPr>
            <w:tcW w:w="4405"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دورة اعداد مدربين في مجال التحقيق</w:t>
            </w:r>
          </w:p>
        </w:tc>
        <w:tc>
          <w:tcPr>
            <w:tcW w:w="3581"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15</w:t>
            </w:r>
          </w:p>
        </w:tc>
      </w:tr>
      <w:tr w:rsidR="00684C7C" w:rsidRPr="00684C7C" w:rsidTr="00251601">
        <w:trPr>
          <w:trHeight w:val="1"/>
        </w:trPr>
        <w:tc>
          <w:tcPr>
            <w:tcW w:w="559"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6</w:t>
            </w:r>
          </w:p>
        </w:tc>
        <w:tc>
          <w:tcPr>
            <w:tcW w:w="4405"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دورة مدربين متقدمة</w:t>
            </w:r>
          </w:p>
        </w:tc>
        <w:tc>
          <w:tcPr>
            <w:tcW w:w="3581" w:type="dxa"/>
            <w:tcBorders>
              <w:top w:val="single" w:sz="3" w:space="0" w:color="000000"/>
              <w:left w:val="single" w:sz="3" w:space="0" w:color="000000"/>
              <w:bottom w:val="single" w:sz="3" w:space="0" w:color="000000"/>
              <w:right w:val="single" w:sz="3" w:space="0" w:color="000000"/>
            </w:tcBorders>
            <w:shd w:val="clear" w:color="000000" w:fill="FFFFFF"/>
          </w:tcPr>
          <w:p w:rsidR="004338E0" w:rsidRPr="00684C7C" w:rsidRDefault="004338E0" w:rsidP="004338E0">
            <w:pPr>
              <w:autoSpaceDE w:val="0"/>
              <w:autoSpaceDN w:val="0"/>
              <w:bidi/>
              <w:adjustRightInd w:val="0"/>
              <w:spacing w:after="0" w:line="240" w:lineRule="auto"/>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3</w:t>
            </w:r>
          </w:p>
        </w:tc>
      </w:tr>
    </w:tbl>
    <w:p w:rsidR="004338E0" w:rsidRPr="00684C7C" w:rsidRDefault="004338E0" w:rsidP="004338E0">
      <w:pPr>
        <w:autoSpaceDE w:val="0"/>
        <w:autoSpaceDN w:val="0"/>
        <w:bidi/>
        <w:adjustRightInd w:val="0"/>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(المصدر: حماية الاسرة والاحداث في الشرطة)</w:t>
      </w:r>
    </w:p>
    <w:p w:rsidR="004338E0" w:rsidRPr="00684C7C" w:rsidRDefault="004338E0" w:rsidP="004338E0">
      <w:pPr>
        <w:tabs>
          <w:tab w:val="left" w:pos="1410"/>
        </w:tabs>
        <w:bidi/>
        <w:spacing w:after="0" w:line="240" w:lineRule="auto"/>
        <w:rPr>
          <w:rFonts w:ascii="Traditional Arabic" w:eastAsia="Times New Roman" w:hAnsi="Traditional Arabic" w:cs="Traditional Arabic"/>
          <w:sz w:val="24"/>
          <w:szCs w:val="24"/>
          <w:rtl/>
          <w:lang w:eastAsia="de-DE" w:bidi="ar-JO"/>
        </w:rPr>
      </w:pPr>
    </w:p>
    <w:p w:rsidR="00662D3D" w:rsidRPr="002D0FAD" w:rsidRDefault="009C213C" w:rsidP="00542E2D">
      <w:pPr>
        <w:tabs>
          <w:tab w:val="left" w:pos="1410"/>
        </w:tabs>
        <w:bidi/>
        <w:spacing w:after="0" w:line="240" w:lineRule="auto"/>
        <w:rPr>
          <w:rFonts w:ascii="Traditional Arabic" w:eastAsia="Times New Roman" w:hAnsi="Traditional Arabic" w:cs="Traditional Arabic"/>
          <w:b/>
          <w:bCs/>
          <w:sz w:val="24"/>
          <w:szCs w:val="24"/>
          <w:rtl/>
          <w:lang w:eastAsia="de-DE" w:bidi="ar-JO"/>
        </w:rPr>
      </w:pPr>
      <w:r w:rsidRPr="002D0FAD">
        <w:rPr>
          <w:rFonts w:ascii="Traditional Arabic" w:eastAsia="Times New Roman" w:hAnsi="Traditional Arabic" w:cs="Traditional Arabic"/>
          <w:b/>
          <w:bCs/>
          <w:sz w:val="24"/>
          <w:szCs w:val="24"/>
          <w:rtl/>
          <w:lang w:eastAsia="de-DE" w:bidi="ar-JO"/>
        </w:rPr>
        <w:t>جدول رقم (8) التدريبات وورش العمل التي تلقاها أعضاء نياب</w:t>
      </w:r>
      <w:r w:rsidR="00DD4AC5" w:rsidRPr="002D0FAD">
        <w:rPr>
          <w:rFonts w:ascii="Traditional Arabic" w:eastAsia="Times New Roman" w:hAnsi="Traditional Arabic" w:cs="Traditional Arabic"/>
          <w:b/>
          <w:bCs/>
          <w:sz w:val="24"/>
          <w:szCs w:val="24"/>
          <w:rtl/>
          <w:lang w:eastAsia="de-DE" w:bidi="ar-JO"/>
        </w:rPr>
        <w:t>ة حول حقوق الطفل وعدالة الاحداث</w:t>
      </w:r>
      <w:r w:rsidR="002D0FAD">
        <w:rPr>
          <w:rFonts w:ascii="Traditional Arabic" w:eastAsia="Times New Roman" w:hAnsi="Traditional Arabic" w:cs="Traditional Arabic" w:hint="cs"/>
          <w:b/>
          <w:bCs/>
          <w:sz w:val="24"/>
          <w:szCs w:val="24"/>
          <w:rtl/>
          <w:lang w:eastAsia="de-DE" w:bidi="ar-JO"/>
        </w:rPr>
        <w:t>:</w:t>
      </w:r>
    </w:p>
    <w:p w:rsidR="00803341" w:rsidRPr="00684C7C" w:rsidRDefault="00803341" w:rsidP="00803341">
      <w:pPr>
        <w:tabs>
          <w:tab w:val="left" w:pos="1410"/>
        </w:tabs>
        <w:bidi/>
        <w:spacing w:after="0" w:line="240" w:lineRule="auto"/>
        <w:rPr>
          <w:rFonts w:ascii="Traditional Arabic" w:eastAsia="Times New Roman" w:hAnsi="Traditional Arabic" w:cs="Traditional Arabic"/>
          <w:sz w:val="24"/>
          <w:szCs w:val="24"/>
          <w:rtl/>
          <w:lang w:eastAsia="de-DE" w:bidi="ar-JO"/>
        </w:rPr>
      </w:pPr>
    </w:p>
    <w:tbl>
      <w:tblPr>
        <w:bidiVisual/>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52"/>
        <w:gridCol w:w="1618"/>
        <w:gridCol w:w="1128"/>
        <w:gridCol w:w="1714"/>
        <w:gridCol w:w="1297"/>
      </w:tblGrid>
      <w:tr w:rsidR="00684C7C" w:rsidRPr="00684C7C" w:rsidTr="00AB1911">
        <w:tc>
          <w:tcPr>
            <w:tcW w:w="59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الرقم</w:t>
            </w:r>
          </w:p>
        </w:tc>
        <w:tc>
          <w:tcPr>
            <w:tcW w:w="2265"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الموضوع</w:t>
            </w:r>
          </w:p>
        </w:tc>
        <w:tc>
          <w:tcPr>
            <w:tcW w:w="1387"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التاريخ</w:t>
            </w:r>
          </w:p>
        </w:tc>
        <w:tc>
          <w:tcPr>
            <w:tcW w:w="116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المكان</w:t>
            </w:r>
          </w:p>
        </w:tc>
        <w:tc>
          <w:tcPr>
            <w:tcW w:w="172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الفئة المستهدفة</w:t>
            </w:r>
          </w:p>
        </w:tc>
        <w:tc>
          <w:tcPr>
            <w:tcW w:w="1365"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الجنس</w:t>
            </w:r>
          </w:p>
        </w:tc>
      </w:tr>
      <w:tr w:rsidR="00684C7C" w:rsidRPr="00684C7C" w:rsidTr="00AB1911">
        <w:tc>
          <w:tcPr>
            <w:tcW w:w="59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1.</w:t>
            </w:r>
          </w:p>
        </w:tc>
        <w:tc>
          <w:tcPr>
            <w:tcW w:w="2265"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زيارة دراسية وبرنامج تدريبي بأساليب مقابلة الاطفال</w:t>
            </w:r>
          </w:p>
        </w:tc>
        <w:tc>
          <w:tcPr>
            <w:tcW w:w="1387"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1\2014</w:t>
            </w:r>
          </w:p>
        </w:tc>
        <w:tc>
          <w:tcPr>
            <w:tcW w:w="116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النرويج</w:t>
            </w:r>
          </w:p>
        </w:tc>
        <w:tc>
          <w:tcPr>
            <w:tcW w:w="172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عضو نيابة</w:t>
            </w:r>
          </w:p>
        </w:tc>
        <w:tc>
          <w:tcPr>
            <w:tcW w:w="1365"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ذكر</w:t>
            </w:r>
          </w:p>
        </w:tc>
      </w:tr>
      <w:tr w:rsidR="00684C7C" w:rsidRPr="00684C7C" w:rsidTr="00AB1911">
        <w:tc>
          <w:tcPr>
            <w:tcW w:w="59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2.</w:t>
            </w:r>
          </w:p>
        </w:tc>
        <w:tc>
          <w:tcPr>
            <w:tcW w:w="2265"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ورشة عمل حول اماكن احتجاز الاطفال</w:t>
            </w:r>
          </w:p>
        </w:tc>
        <w:tc>
          <w:tcPr>
            <w:tcW w:w="1387"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10\6\2014</w:t>
            </w:r>
          </w:p>
        </w:tc>
        <w:tc>
          <w:tcPr>
            <w:tcW w:w="116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اماكن متعددة</w:t>
            </w:r>
          </w:p>
        </w:tc>
        <w:tc>
          <w:tcPr>
            <w:tcW w:w="172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12 اعضاء نيابة</w:t>
            </w:r>
          </w:p>
        </w:tc>
        <w:tc>
          <w:tcPr>
            <w:tcW w:w="1365"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2 اناث</w:t>
            </w:r>
          </w:p>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10 ذكور</w:t>
            </w:r>
          </w:p>
        </w:tc>
      </w:tr>
      <w:tr w:rsidR="00684C7C" w:rsidRPr="00684C7C" w:rsidTr="00AB1911">
        <w:tc>
          <w:tcPr>
            <w:tcW w:w="59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3.</w:t>
            </w:r>
          </w:p>
        </w:tc>
        <w:tc>
          <w:tcPr>
            <w:tcW w:w="2265"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زيارة دراسية وبرنامج تدريبي بأساليب مقابلة الاطفال</w:t>
            </w:r>
          </w:p>
        </w:tc>
        <w:tc>
          <w:tcPr>
            <w:tcW w:w="1387"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1\4\2014</w:t>
            </w:r>
          </w:p>
        </w:tc>
        <w:tc>
          <w:tcPr>
            <w:tcW w:w="116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اريحا</w:t>
            </w:r>
          </w:p>
        </w:tc>
        <w:tc>
          <w:tcPr>
            <w:tcW w:w="172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3 اعضاء نيابة</w:t>
            </w:r>
          </w:p>
        </w:tc>
        <w:tc>
          <w:tcPr>
            <w:tcW w:w="1365"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ا اناث</w:t>
            </w:r>
          </w:p>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2 ذكور</w:t>
            </w:r>
          </w:p>
        </w:tc>
      </w:tr>
      <w:tr w:rsidR="00684C7C" w:rsidRPr="00684C7C" w:rsidTr="00AB1911">
        <w:tc>
          <w:tcPr>
            <w:tcW w:w="59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4.</w:t>
            </w:r>
          </w:p>
        </w:tc>
        <w:tc>
          <w:tcPr>
            <w:tcW w:w="2265"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تدريب مدربين حول عدالة الاحداث</w:t>
            </w:r>
          </w:p>
        </w:tc>
        <w:tc>
          <w:tcPr>
            <w:tcW w:w="1387"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 xml:space="preserve">6\2014 </w:t>
            </w:r>
          </w:p>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استمر لمدة سنة ونصف</w:t>
            </w:r>
          </w:p>
        </w:tc>
        <w:tc>
          <w:tcPr>
            <w:tcW w:w="116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مركز التعليم المستمر-بيرزيت</w:t>
            </w:r>
          </w:p>
        </w:tc>
        <w:tc>
          <w:tcPr>
            <w:tcW w:w="172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4 اعضاء نيابة</w:t>
            </w:r>
          </w:p>
        </w:tc>
        <w:tc>
          <w:tcPr>
            <w:tcW w:w="1365"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2 اناث</w:t>
            </w:r>
          </w:p>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2 ذكور</w:t>
            </w:r>
          </w:p>
        </w:tc>
      </w:tr>
      <w:tr w:rsidR="00684C7C" w:rsidRPr="00684C7C" w:rsidTr="00AB1911">
        <w:tc>
          <w:tcPr>
            <w:tcW w:w="59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5.</w:t>
            </w:r>
          </w:p>
        </w:tc>
        <w:tc>
          <w:tcPr>
            <w:tcW w:w="2265"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ورشة عمل حول تحديات العمل في قضايا العنف ضد النساء والاطفال</w:t>
            </w:r>
          </w:p>
        </w:tc>
        <w:tc>
          <w:tcPr>
            <w:tcW w:w="1387"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4\3\2015</w:t>
            </w:r>
          </w:p>
        </w:tc>
        <w:tc>
          <w:tcPr>
            <w:tcW w:w="116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مكتب النائب العام-رام الله</w:t>
            </w:r>
          </w:p>
        </w:tc>
        <w:tc>
          <w:tcPr>
            <w:tcW w:w="172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16 عضو نيابة عامة</w:t>
            </w:r>
          </w:p>
        </w:tc>
        <w:tc>
          <w:tcPr>
            <w:tcW w:w="1365"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7 اناث</w:t>
            </w:r>
          </w:p>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9 ذكور</w:t>
            </w:r>
          </w:p>
        </w:tc>
      </w:tr>
      <w:tr w:rsidR="00684C7C" w:rsidRPr="00684C7C" w:rsidTr="00AB1911">
        <w:tc>
          <w:tcPr>
            <w:tcW w:w="59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6.</w:t>
            </w:r>
          </w:p>
        </w:tc>
        <w:tc>
          <w:tcPr>
            <w:tcW w:w="2265"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ورشة عمل حول تحديات العمل في قضايا العنف ضد النساء والاطفال</w:t>
            </w:r>
          </w:p>
        </w:tc>
        <w:tc>
          <w:tcPr>
            <w:tcW w:w="1387"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2\4\2015</w:t>
            </w:r>
          </w:p>
        </w:tc>
        <w:tc>
          <w:tcPr>
            <w:tcW w:w="116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رام الله</w:t>
            </w:r>
          </w:p>
        </w:tc>
        <w:tc>
          <w:tcPr>
            <w:tcW w:w="1723"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16 عضو نيابة عامة</w:t>
            </w:r>
          </w:p>
        </w:tc>
        <w:tc>
          <w:tcPr>
            <w:tcW w:w="1365" w:type="dxa"/>
          </w:tcPr>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7 اناث</w:t>
            </w:r>
          </w:p>
          <w:p w:rsidR="009C213C" w:rsidRPr="00684C7C" w:rsidRDefault="009C213C"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lang w:val="en-GB" w:eastAsia="en-GB" w:bidi="ar-JO"/>
              </w:rPr>
              <w:t>9 ذكور</w:t>
            </w:r>
          </w:p>
        </w:tc>
      </w:tr>
      <w:tr w:rsidR="00684C7C" w:rsidRPr="00684C7C" w:rsidTr="00AB1911">
        <w:tc>
          <w:tcPr>
            <w:tcW w:w="593" w:type="dxa"/>
          </w:tcPr>
          <w:p w:rsidR="00542E2D" w:rsidRPr="00684C7C" w:rsidRDefault="00542E2D"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hint="cs"/>
                <w:sz w:val="24"/>
                <w:szCs w:val="24"/>
                <w:rtl/>
                <w:lang w:val="en-GB" w:eastAsia="en-GB" w:bidi="ar-JO"/>
              </w:rPr>
              <w:t xml:space="preserve">7. </w:t>
            </w:r>
          </w:p>
        </w:tc>
        <w:tc>
          <w:tcPr>
            <w:tcW w:w="2265" w:type="dxa"/>
          </w:tcPr>
          <w:p w:rsidR="00542E2D" w:rsidRPr="00684C7C" w:rsidRDefault="00542E2D"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sz w:val="24"/>
                <w:szCs w:val="24"/>
                <w:rtl/>
              </w:rPr>
              <w:t>دورة تدريبية حول عدالة الاطفال بين المعايير الدولية والتشريعات</w:t>
            </w:r>
          </w:p>
        </w:tc>
        <w:tc>
          <w:tcPr>
            <w:tcW w:w="1387" w:type="dxa"/>
          </w:tcPr>
          <w:p w:rsidR="00542E2D" w:rsidRPr="00684C7C" w:rsidRDefault="00542E2D" w:rsidP="00542E2D">
            <w:pPr>
              <w:bidi/>
              <w:spacing w:after="0" w:line="240" w:lineRule="auto"/>
              <w:jc w:val="both"/>
              <w:rPr>
                <w:rFonts w:ascii="Traditional Arabic" w:eastAsia="Calibri" w:hAnsi="Traditional Arabic" w:cs="Traditional Arabic"/>
                <w:sz w:val="24"/>
                <w:szCs w:val="24"/>
                <w:lang w:bidi="ar-JO"/>
              </w:rPr>
            </w:pPr>
            <w:r w:rsidRPr="00684C7C">
              <w:rPr>
                <w:rFonts w:ascii="Traditional Arabic" w:eastAsia="Calibri" w:hAnsi="Traditional Arabic" w:cs="Traditional Arabic"/>
                <w:sz w:val="24"/>
                <w:szCs w:val="24"/>
                <w:rtl/>
              </w:rPr>
              <w:t>23-25/2/2016.</w:t>
            </w:r>
          </w:p>
          <w:p w:rsidR="00542E2D" w:rsidRPr="00684C7C" w:rsidRDefault="00542E2D"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c>
          <w:tcPr>
            <w:tcW w:w="1163" w:type="dxa"/>
          </w:tcPr>
          <w:p w:rsidR="00542E2D" w:rsidRPr="00684C7C" w:rsidRDefault="00542E2D"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c>
          <w:tcPr>
            <w:tcW w:w="1723" w:type="dxa"/>
          </w:tcPr>
          <w:p w:rsidR="00542E2D" w:rsidRPr="00684C7C" w:rsidRDefault="00542E2D"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c>
          <w:tcPr>
            <w:tcW w:w="1365" w:type="dxa"/>
          </w:tcPr>
          <w:p w:rsidR="00542E2D" w:rsidRPr="00684C7C" w:rsidRDefault="00542E2D"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r>
      <w:tr w:rsidR="00684C7C" w:rsidRPr="00684C7C" w:rsidTr="00AB1911">
        <w:tc>
          <w:tcPr>
            <w:tcW w:w="593" w:type="dxa"/>
          </w:tcPr>
          <w:p w:rsidR="00542E2D" w:rsidRPr="00684C7C" w:rsidRDefault="00542E2D"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hint="cs"/>
                <w:sz w:val="24"/>
                <w:szCs w:val="24"/>
                <w:rtl/>
                <w:lang w:val="en-GB" w:eastAsia="en-GB" w:bidi="ar-JO"/>
              </w:rPr>
              <w:t>8.</w:t>
            </w:r>
          </w:p>
        </w:tc>
        <w:tc>
          <w:tcPr>
            <w:tcW w:w="2265" w:type="dxa"/>
          </w:tcPr>
          <w:p w:rsidR="00542E2D" w:rsidRPr="00684C7C" w:rsidRDefault="00542E2D" w:rsidP="009C213C">
            <w:pPr>
              <w:tabs>
                <w:tab w:val="left" w:pos="1410"/>
              </w:tabs>
              <w:bidi/>
              <w:spacing w:after="0" w:line="240" w:lineRule="auto"/>
              <w:contextualSpacing/>
              <w:rPr>
                <w:rFonts w:ascii="Traditional Arabic" w:eastAsia="Calibri" w:hAnsi="Traditional Arabic" w:cs="Traditional Arabic"/>
                <w:sz w:val="24"/>
                <w:szCs w:val="24"/>
                <w:rtl/>
              </w:rPr>
            </w:pPr>
            <w:r w:rsidRPr="00684C7C">
              <w:rPr>
                <w:rFonts w:ascii="Traditional Arabic" w:eastAsia="Calibri" w:hAnsi="Traditional Arabic" w:cs="Traditional Arabic"/>
                <w:sz w:val="24"/>
                <w:szCs w:val="24"/>
                <w:rtl/>
              </w:rPr>
              <w:t xml:space="preserve">تنفيذ تدريب حول دور مجلس القضاء الاعلى في تنفيذ قانون </w:t>
            </w:r>
            <w:r w:rsidRPr="00684C7C">
              <w:rPr>
                <w:rFonts w:ascii="Traditional Arabic" w:eastAsia="Calibri" w:hAnsi="Traditional Arabic" w:cs="Traditional Arabic"/>
                <w:sz w:val="24"/>
                <w:szCs w:val="24"/>
                <w:rtl/>
              </w:rPr>
              <w:lastRenderedPageBreak/>
              <w:t>الاحداث الجديد</w:t>
            </w:r>
          </w:p>
        </w:tc>
        <w:tc>
          <w:tcPr>
            <w:tcW w:w="1387" w:type="dxa"/>
          </w:tcPr>
          <w:p w:rsidR="00542E2D" w:rsidRPr="00684C7C" w:rsidRDefault="00542E2D" w:rsidP="00542E2D">
            <w:pPr>
              <w:bidi/>
              <w:spacing w:after="0" w:line="240" w:lineRule="auto"/>
              <w:jc w:val="both"/>
              <w:rPr>
                <w:rFonts w:ascii="Traditional Arabic" w:eastAsia="Calibri" w:hAnsi="Traditional Arabic" w:cs="Traditional Arabic"/>
                <w:sz w:val="24"/>
                <w:szCs w:val="24"/>
                <w:rtl/>
              </w:rPr>
            </w:pPr>
            <w:r w:rsidRPr="00684C7C">
              <w:rPr>
                <w:rFonts w:ascii="Traditional Arabic" w:eastAsia="Calibri" w:hAnsi="Traditional Arabic" w:cs="Traditional Arabic" w:hint="cs"/>
                <w:sz w:val="24"/>
                <w:szCs w:val="24"/>
                <w:rtl/>
              </w:rPr>
              <w:lastRenderedPageBreak/>
              <w:t>3/3/2016</w:t>
            </w:r>
          </w:p>
        </w:tc>
        <w:tc>
          <w:tcPr>
            <w:tcW w:w="1163" w:type="dxa"/>
          </w:tcPr>
          <w:p w:rsidR="00542E2D" w:rsidRPr="00684C7C" w:rsidRDefault="00542E2D"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c>
          <w:tcPr>
            <w:tcW w:w="1723" w:type="dxa"/>
          </w:tcPr>
          <w:p w:rsidR="00542E2D" w:rsidRPr="00684C7C" w:rsidRDefault="00542E2D"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c>
          <w:tcPr>
            <w:tcW w:w="1365" w:type="dxa"/>
          </w:tcPr>
          <w:p w:rsidR="00542E2D" w:rsidRPr="00684C7C" w:rsidRDefault="00542E2D"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r>
      <w:tr w:rsidR="00684C7C" w:rsidRPr="00684C7C" w:rsidTr="00AB1911">
        <w:tc>
          <w:tcPr>
            <w:tcW w:w="59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hint="cs"/>
                <w:sz w:val="24"/>
                <w:szCs w:val="24"/>
                <w:rtl/>
                <w:lang w:val="en-GB" w:eastAsia="en-GB" w:bidi="ar-JO"/>
              </w:rPr>
              <w:t>9.</w:t>
            </w:r>
          </w:p>
        </w:tc>
        <w:tc>
          <w:tcPr>
            <w:tcW w:w="2265"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rPr>
            </w:pPr>
            <w:r w:rsidRPr="00684C7C">
              <w:rPr>
                <w:rFonts w:ascii="Traditional Arabic" w:eastAsia="Calibri" w:hAnsi="Traditional Arabic" w:cs="Traditional Arabic"/>
                <w:sz w:val="24"/>
                <w:szCs w:val="24"/>
                <w:rtl/>
              </w:rPr>
              <w:t>التدريب على العدالة للاطفال نحو عدالة تصالحية</w:t>
            </w:r>
          </w:p>
        </w:tc>
        <w:tc>
          <w:tcPr>
            <w:tcW w:w="1387" w:type="dxa"/>
          </w:tcPr>
          <w:p w:rsidR="00664CA8" w:rsidRPr="00684C7C" w:rsidRDefault="00664CA8" w:rsidP="00542E2D">
            <w:pPr>
              <w:bidi/>
              <w:spacing w:after="0" w:line="240" w:lineRule="auto"/>
              <w:jc w:val="both"/>
              <w:rPr>
                <w:rFonts w:ascii="Traditional Arabic" w:eastAsia="Calibri" w:hAnsi="Traditional Arabic" w:cs="Traditional Arabic"/>
                <w:sz w:val="24"/>
                <w:szCs w:val="24"/>
                <w:rtl/>
              </w:rPr>
            </w:pPr>
            <w:r w:rsidRPr="00684C7C">
              <w:rPr>
                <w:rFonts w:ascii="Traditional Arabic" w:eastAsia="Calibri" w:hAnsi="Traditional Arabic" w:cs="Traditional Arabic" w:hint="cs"/>
                <w:sz w:val="24"/>
                <w:szCs w:val="24"/>
                <w:rtl/>
              </w:rPr>
              <w:t>4/4/2016</w:t>
            </w:r>
          </w:p>
        </w:tc>
        <w:tc>
          <w:tcPr>
            <w:tcW w:w="116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c>
          <w:tcPr>
            <w:tcW w:w="172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c>
          <w:tcPr>
            <w:tcW w:w="1365"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r>
      <w:tr w:rsidR="00684C7C" w:rsidRPr="00684C7C" w:rsidTr="00AB1911">
        <w:tc>
          <w:tcPr>
            <w:tcW w:w="59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hint="cs"/>
                <w:sz w:val="24"/>
                <w:szCs w:val="24"/>
                <w:rtl/>
                <w:lang w:val="en-GB" w:eastAsia="en-GB" w:bidi="ar-JO"/>
              </w:rPr>
              <w:t>10.</w:t>
            </w:r>
          </w:p>
        </w:tc>
        <w:tc>
          <w:tcPr>
            <w:tcW w:w="2265"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rPr>
            </w:pPr>
            <w:r w:rsidRPr="00684C7C">
              <w:rPr>
                <w:rFonts w:ascii="Traditional Arabic" w:eastAsia="Calibri" w:hAnsi="Traditional Arabic" w:cs="Traditional Arabic"/>
                <w:sz w:val="24"/>
                <w:szCs w:val="24"/>
                <w:rtl/>
              </w:rPr>
              <w:t>التدريب على اساليب مقابلة الاطفال (بالشراكة مع نيابة حماية الاسرة من العنف)</w:t>
            </w:r>
          </w:p>
        </w:tc>
        <w:tc>
          <w:tcPr>
            <w:tcW w:w="1387" w:type="dxa"/>
          </w:tcPr>
          <w:p w:rsidR="00664CA8" w:rsidRPr="00684C7C" w:rsidRDefault="00664CA8" w:rsidP="00542E2D">
            <w:pPr>
              <w:bidi/>
              <w:spacing w:after="0" w:line="240" w:lineRule="auto"/>
              <w:jc w:val="both"/>
              <w:rPr>
                <w:rFonts w:ascii="Traditional Arabic" w:eastAsia="Calibri" w:hAnsi="Traditional Arabic" w:cs="Traditional Arabic"/>
                <w:sz w:val="24"/>
                <w:szCs w:val="24"/>
                <w:rtl/>
              </w:rPr>
            </w:pPr>
            <w:r w:rsidRPr="00684C7C">
              <w:rPr>
                <w:rFonts w:ascii="Traditional Arabic" w:eastAsia="Calibri" w:hAnsi="Traditional Arabic" w:cs="Traditional Arabic" w:hint="cs"/>
                <w:sz w:val="24"/>
                <w:szCs w:val="24"/>
                <w:rtl/>
              </w:rPr>
              <w:t>11-14/4/2016</w:t>
            </w:r>
          </w:p>
        </w:tc>
        <w:tc>
          <w:tcPr>
            <w:tcW w:w="116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c>
          <w:tcPr>
            <w:tcW w:w="172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c>
          <w:tcPr>
            <w:tcW w:w="1365"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r>
      <w:tr w:rsidR="00684C7C" w:rsidRPr="00684C7C" w:rsidTr="00AB1911">
        <w:tc>
          <w:tcPr>
            <w:tcW w:w="59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hint="cs"/>
                <w:sz w:val="24"/>
                <w:szCs w:val="24"/>
                <w:rtl/>
                <w:lang w:val="en-GB" w:eastAsia="en-GB" w:bidi="ar-JO"/>
              </w:rPr>
              <w:t>11.</w:t>
            </w:r>
          </w:p>
        </w:tc>
        <w:tc>
          <w:tcPr>
            <w:tcW w:w="2265"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rPr>
            </w:pPr>
            <w:r w:rsidRPr="00684C7C">
              <w:rPr>
                <w:rFonts w:ascii="Traditional Arabic" w:eastAsia="Calibri" w:hAnsi="Traditional Arabic" w:cs="Traditional Arabic"/>
                <w:sz w:val="24"/>
                <w:szCs w:val="24"/>
                <w:rtl/>
              </w:rPr>
              <w:t>التدريب على التمثيل المبكر من قبل محامي الدفاع</w:t>
            </w:r>
          </w:p>
        </w:tc>
        <w:tc>
          <w:tcPr>
            <w:tcW w:w="1387" w:type="dxa"/>
          </w:tcPr>
          <w:p w:rsidR="00664CA8" w:rsidRPr="00684C7C" w:rsidRDefault="00664CA8" w:rsidP="00542E2D">
            <w:pPr>
              <w:bidi/>
              <w:spacing w:after="0" w:line="240" w:lineRule="auto"/>
              <w:jc w:val="both"/>
              <w:rPr>
                <w:rFonts w:ascii="Traditional Arabic" w:eastAsia="Calibri" w:hAnsi="Traditional Arabic" w:cs="Traditional Arabic"/>
                <w:sz w:val="24"/>
                <w:szCs w:val="24"/>
                <w:rtl/>
              </w:rPr>
            </w:pPr>
            <w:r w:rsidRPr="00684C7C">
              <w:rPr>
                <w:rFonts w:ascii="Traditional Arabic" w:eastAsia="Calibri" w:hAnsi="Traditional Arabic" w:cs="Traditional Arabic" w:hint="cs"/>
                <w:sz w:val="24"/>
                <w:szCs w:val="24"/>
                <w:rtl/>
              </w:rPr>
              <w:t>10/5/2016</w:t>
            </w:r>
          </w:p>
        </w:tc>
        <w:tc>
          <w:tcPr>
            <w:tcW w:w="116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c>
          <w:tcPr>
            <w:tcW w:w="172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c>
          <w:tcPr>
            <w:tcW w:w="1365"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r>
      <w:tr w:rsidR="00684C7C" w:rsidRPr="00684C7C" w:rsidTr="00AB1911">
        <w:tc>
          <w:tcPr>
            <w:tcW w:w="59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hint="cs"/>
                <w:sz w:val="24"/>
                <w:szCs w:val="24"/>
                <w:rtl/>
                <w:lang w:val="en-GB" w:eastAsia="en-GB" w:bidi="ar-JO"/>
              </w:rPr>
              <w:t>12.</w:t>
            </w:r>
          </w:p>
        </w:tc>
        <w:tc>
          <w:tcPr>
            <w:tcW w:w="2265"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rPr>
            </w:pPr>
            <w:r w:rsidRPr="00684C7C">
              <w:rPr>
                <w:rFonts w:ascii="Traditional Arabic" w:eastAsia="Calibri" w:hAnsi="Traditional Arabic" w:cs="Traditional Arabic"/>
                <w:sz w:val="24"/>
                <w:szCs w:val="24"/>
                <w:rtl/>
                <w:lang w:bidi="ar-JO"/>
              </w:rPr>
              <w:t>تدريب مكثف على انفاذ قانون حماية الاحداث</w:t>
            </w:r>
          </w:p>
        </w:tc>
        <w:tc>
          <w:tcPr>
            <w:tcW w:w="1387" w:type="dxa"/>
          </w:tcPr>
          <w:p w:rsidR="00664CA8" w:rsidRPr="00684C7C" w:rsidRDefault="00664CA8" w:rsidP="00542E2D">
            <w:pPr>
              <w:bidi/>
              <w:spacing w:after="0" w:line="240" w:lineRule="auto"/>
              <w:jc w:val="both"/>
              <w:rPr>
                <w:rFonts w:ascii="Traditional Arabic" w:eastAsia="Calibri" w:hAnsi="Traditional Arabic" w:cs="Traditional Arabic"/>
                <w:sz w:val="24"/>
                <w:szCs w:val="24"/>
                <w:rtl/>
              </w:rPr>
            </w:pPr>
            <w:r w:rsidRPr="00684C7C">
              <w:rPr>
                <w:rFonts w:ascii="Traditional Arabic" w:eastAsia="Calibri" w:hAnsi="Traditional Arabic" w:cs="Traditional Arabic" w:hint="cs"/>
                <w:sz w:val="24"/>
                <w:szCs w:val="24"/>
                <w:rtl/>
              </w:rPr>
              <w:t>16/5 و22/5/2016</w:t>
            </w:r>
          </w:p>
        </w:tc>
        <w:tc>
          <w:tcPr>
            <w:tcW w:w="116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c>
          <w:tcPr>
            <w:tcW w:w="172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c>
          <w:tcPr>
            <w:tcW w:w="1365"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r>
      <w:tr w:rsidR="00684C7C" w:rsidRPr="00684C7C" w:rsidTr="00AB1911">
        <w:tc>
          <w:tcPr>
            <w:tcW w:w="59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hint="cs"/>
                <w:sz w:val="24"/>
                <w:szCs w:val="24"/>
                <w:rtl/>
                <w:lang w:val="en-GB" w:eastAsia="en-GB" w:bidi="ar-JO"/>
              </w:rPr>
              <w:t>13.</w:t>
            </w:r>
          </w:p>
        </w:tc>
        <w:tc>
          <w:tcPr>
            <w:tcW w:w="2265"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rPr>
            </w:pPr>
            <w:r w:rsidRPr="00684C7C">
              <w:rPr>
                <w:rFonts w:ascii="Traditional Arabic" w:eastAsia="Calibri" w:hAnsi="Traditional Arabic" w:cs="Traditional Arabic"/>
                <w:sz w:val="24"/>
                <w:szCs w:val="24"/>
                <w:rtl/>
              </w:rPr>
              <w:t>تدريب وكلاء النيابة في مجال عدالة الأحداث</w:t>
            </w:r>
          </w:p>
        </w:tc>
        <w:tc>
          <w:tcPr>
            <w:tcW w:w="1387" w:type="dxa"/>
          </w:tcPr>
          <w:p w:rsidR="00664CA8" w:rsidRPr="00684C7C" w:rsidRDefault="00664CA8" w:rsidP="00542E2D">
            <w:pPr>
              <w:bidi/>
              <w:spacing w:after="0" w:line="240" w:lineRule="auto"/>
              <w:jc w:val="both"/>
              <w:rPr>
                <w:rFonts w:ascii="Traditional Arabic" w:eastAsia="Calibri" w:hAnsi="Traditional Arabic" w:cs="Traditional Arabic"/>
                <w:sz w:val="24"/>
                <w:szCs w:val="24"/>
                <w:rtl/>
              </w:rPr>
            </w:pPr>
            <w:r w:rsidRPr="00684C7C">
              <w:rPr>
                <w:rFonts w:ascii="Traditional Arabic" w:eastAsia="Calibri" w:hAnsi="Traditional Arabic" w:cs="Traditional Arabic" w:hint="cs"/>
                <w:sz w:val="24"/>
                <w:szCs w:val="24"/>
                <w:rtl/>
              </w:rPr>
              <w:t>20-25/8/2016</w:t>
            </w:r>
          </w:p>
        </w:tc>
        <w:tc>
          <w:tcPr>
            <w:tcW w:w="116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hint="cs"/>
                <w:sz w:val="24"/>
                <w:szCs w:val="24"/>
                <w:rtl/>
                <w:lang w:val="en-GB" w:eastAsia="en-GB" w:bidi="ar-JO"/>
              </w:rPr>
              <w:t>الاردن</w:t>
            </w:r>
          </w:p>
        </w:tc>
        <w:tc>
          <w:tcPr>
            <w:tcW w:w="172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c>
          <w:tcPr>
            <w:tcW w:w="1365"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r>
      <w:tr w:rsidR="00684C7C" w:rsidRPr="00684C7C" w:rsidTr="00AB1911">
        <w:tc>
          <w:tcPr>
            <w:tcW w:w="59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hint="cs"/>
                <w:sz w:val="24"/>
                <w:szCs w:val="24"/>
                <w:rtl/>
                <w:lang w:val="en-GB" w:eastAsia="en-GB" w:bidi="ar-JO"/>
              </w:rPr>
              <w:t>14.</w:t>
            </w:r>
          </w:p>
        </w:tc>
        <w:tc>
          <w:tcPr>
            <w:tcW w:w="2265" w:type="dxa"/>
          </w:tcPr>
          <w:p w:rsidR="00664CA8" w:rsidRPr="00684C7C" w:rsidRDefault="00664CA8" w:rsidP="00664CA8">
            <w:pPr>
              <w:tabs>
                <w:tab w:val="left" w:pos="1410"/>
              </w:tabs>
              <w:bidi/>
              <w:spacing w:after="0" w:line="240" w:lineRule="auto"/>
              <w:contextualSpacing/>
              <w:rPr>
                <w:rFonts w:ascii="Traditional Arabic" w:eastAsia="Calibri" w:hAnsi="Traditional Arabic" w:cs="Traditional Arabic"/>
                <w:sz w:val="24"/>
                <w:szCs w:val="24"/>
                <w:rtl/>
              </w:rPr>
            </w:pPr>
            <w:r w:rsidRPr="00684C7C">
              <w:rPr>
                <w:rFonts w:ascii="Traditional Arabic" w:eastAsia="Calibri" w:hAnsi="Traditional Arabic" w:cs="Traditional Arabic"/>
                <w:sz w:val="24"/>
                <w:szCs w:val="24"/>
                <w:rtl/>
              </w:rPr>
              <w:t>تدريب وكلاء نيابة وتأهيلهم كمدربين في عدالة الاحداث بالتعاون مع المعهد القضائي</w:t>
            </w:r>
          </w:p>
        </w:tc>
        <w:tc>
          <w:tcPr>
            <w:tcW w:w="1387" w:type="dxa"/>
          </w:tcPr>
          <w:p w:rsidR="00664CA8" w:rsidRPr="00684C7C" w:rsidRDefault="00664CA8" w:rsidP="00542E2D">
            <w:pPr>
              <w:bidi/>
              <w:spacing w:after="0" w:line="240" w:lineRule="auto"/>
              <w:jc w:val="both"/>
              <w:rPr>
                <w:rFonts w:ascii="Traditional Arabic" w:eastAsia="Calibri" w:hAnsi="Traditional Arabic" w:cs="Traditional Arabic"/>
                <w:sz w:val="24"/>
                <w:szCs w:val="24"/>
                <w:rtl/>
              </w:rPr>
            </w:pPr>
            <w:r w:rsidRPr="00684C7C">
              <w:rPr>
                <w:rFonts w:ascii="Traditional Arabic" w:eastAsia="Calibri" w:hAnsi="Traditional Arabic" w:cs="Traditional Arabic" w:hint="cs"/>
                <w:sz w:val="24"/>
                <w:szCs w:val="24"/>
                <w:rtl/>
              </w:rPr>
              <w:t>27-30/4/2017</w:t>
            </w:r>
          </w:p>
        </w:tc>
        <w:tc>
          <w:tcPr>
            <w:tcW w:w="116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c>
          <w:tcPr>
            <w:tcW w:w="1723" w:type="dxa"/>
          </w:tcPr>
          <w:p w:rsidR="00664CA8" w:rsidRPr="00684C7C" w:rsidRDefault="00664CA8" w:rsidP="00664CA8">
            <w:pPr>
              <w:pStyle w:val="ListParagraph"/>
              <w:numPr>
                <w:ilvl w:val="0"/>
                <w:numId w:val="3"/>
              </w:numPr>
              <w:tabs>
                <w:tab w:val="left" w:pos="1410"/>
              </w:tabs>
              <w:bidi/>
              <w:rPr>
                <w:rFonts w:ascii="Traditional Arabic" w:eastAsia="Calibri" w:hAnsi="Traditional Arabic" w:cs="Traditional Arabic"/>
                <w:rtl/>
                <w:lang w:bidi="ar-JO"/>
              </w:rPr>
            </w:pPr>
            <w:r w:rsidRPr="00684C7C">
              <w:rPr>
                <w:rFonts w:ascii="Traditional Arabic" w:eastAsia="Calibri" w:hAnsi="Traditional Arabic" w:cs="Traditional Arabic" w:hint="cs"/>
                <w:rtl/>
                <w:lang w:bidi="ar-JO"/>
              </w:rPr>
              <w:t>وكلاء نيابة</w:t>
            </w:r>
          </w:p>
        </w:tc>
        <w:tc>
          <w:tcPr>
            <w:tcW w:w="1365"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r>
      <w:tr w:rsidR="00684C7C" w:rsidRPr="00684C7C" w:rsidTr="00AB1911">
        <w:tc>
          <w:tcPr>
            <w:tcW w:w="59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hint="cs"/>
                <w:sz w:val="24"/>
                <w:szCs w:val="24"/>
                <w:rtl/>
                <w:lang w:val="en-GB" w:eastAsia="en-GB" w:bidi="ar-JO"/>
              </w:rPr>
              <w:t>15.</w:t>
            </w:r>
          </w:p>
        </w:tc>
        <w:tc>
          <w:tcPr>
            <w:tcW w:w="2265" w:type="dxa"/>
          </w:tcPr>
          <w:p w:rsidR="00664CA8" w:rsidRPr="00684C7C" w:rsidRDefault="00664CA8" w:rsidP="00664CA8">
            <w:pPr>
              <w:tabs>
                <w:tab w:val="left" w:pos="1410"/>
              </w:tabs>
              <w:bidi/>
              <w:spacing w:after="0" w:line="240" w:lineRule="auto"/>
              <w:contextualSpacing/>
              <w:rPr>
                <w:rFonts w:ascii="Traditional Arabic" w:eastAsia="Calibri" w:hAnsi="Traditional Arabic" w:cs="Traditional Arabic"/>
                <w:sz w:val="24"/>
                <w:szCs w:val="24"/>
                <w:rtl/>
              </w:rPr>
            </w:pPr>
            <w:r w:rsidRPr="00684C7C">
              <w:rPr>
                <w:rFonts w:ascii="Traditional Arabic" w:eastAsia="Calibri" w:hAnsi="Traditional Arabic" w:cs="Traditional Arabic" w:hint="cs"/>
                <w:sz w:val="24"/>
                <w:szCs w:val="24"/>
                <w:rtl/>
              </w:rPr>
              <w:t>ت</w:t>
            </w:r>
            <w:r w:rsidRPr="00684C7C">
              <w:rPr>
                <w:rFonts w:ascii="Traditional Arabic" w:eastAsia="Calibri" w:hAnsi="Traditional Arabic" w:cs="Traditional Arabic"/>
                <w:sz w:val="24"/>
                <w:szCs w:val="24"/>
                <w:rtl/>
              </w:rPr>
              <w:t>نفيذ برنامج تدريبي يشمل 24 لقاء تدريبي لاعضاء نيابة الاحداث</w:t>
            </w:r>
          </w:p>
        </w:tc>
        <w:tc>
          <w:tcPr>
            <w:tcW w:w="1387" w:type="dxa"/>
          </w:tcPr>
          <w:p w:rsidR="00664CA8" w:rsidRPr="00684C7C" w:rsidRDefault="00664CA8" w:rsidP="00542E2D">
            <w:pPr>
              <w:bidi/>
              <w:spacing w:after="0" w:line="240" w:lineRule="auto"/>
              <w:jc w:val="both"/>
              <w:rPr>
                <w:rFonts w:ascii="Traditional Arabic" w:eastAsia="Calibri" w:hAnsi="Traditional Arabic" w:cs="Traditional Arabic"/>
                <w:sz w:val="24"/>
                <w:szCs w:val="24"/>
                <w:rtl/>
              </w:rPr>
            </w:pPr>
            <w:r w:rsidRPr="00684C7C">
              <w:rPr>
                <w:rFonts w:ascii="Traditional Arabic" w:eastAsia="Calibri" w:hAnsi="Traditional Arabic" w:cs="Traditional Arabic" w:hint="cs"/>
                <w:sz w:val="24"/>
                <w:szCs w:val="24"/>
                <w:rtl/>
              </w:rPr>
              <w:t>شهر 4 حتى شهر 6/2017</w:t>
            </w:r>
          </w:p>
        </w:tc>
        <w:tc>
          <w:tcPr>
            <w:tcW w:w="116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c>
          <w:tcPr>
            <w:tcW w:w="1723" w:type="dxa"/>
          </w:tcPr>
          <w:p w:rsidR="00664CA8" w:rsidRPr="00684C7C" w:rsidRDefault="00664CA8" w:rsidP="00664CA8">
            <w:pPr>
              <w:pStyle w:val="ListParagraph"/>
              <w:tabs>
                <w:tab w:val="left" w:pos="1410"/>
              </w:tabs>
              <w:bidi/>
              <w:rPr>
                <w:rFonts w:ascii="Traditional Arabic" w:eastAsia="Calibri" w:hAnsi="Traditional Arabic" w:cs="Traditional Arabic"/>
                <w:rtl/>
                <w:lang w:bidi="ar-JO"/>
              </w:rPr>
            </w:pPr>
            <w:r w:rsidRPr="00684C7C">
              <w:rPr>
                <w:rFonts w:ascii="Traditional Arabic" w:eastAsia="Calibri" w:hAnsi="Traditional Arabic" w:cs="Traditional Arabic" w:hint="cs"/>
                <w:rtl/>
                <w:lang w:bidi="ar-JO"/>
              </w:rPr>
              <w:t>31 عضو نيابة</w:t>
            </w:r>
          </w:p>
        </w:tc>
        <w:tc>
          <w:tcPr>
            <w:tcW w:w="1365"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r>
      <w:tr w:rsidR="00684C7C" w:rsidRPr="00684C7C" w:rsidTr="00AB1911">
        <w:tc>
          <w:tcPr>
            <w:tcW w:w="59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hint="cs"/>
                <w:sz w:val="24"/>
                <w:szCs w:val="24"/>
                <w:rtl/>
                <w:lang w:val="en-GB" w:eastAsia="en-GB" w:bidi="ar-JO"/>
              </w:rPr>
              <w:t>16.</w:t>
            </w:r>
          </w:p>
        </w:tc>
        <w:tc>
          <w:tcPr>
            <w:tcW w:w="2265" w:type="dxa"/>
          </w:tcPr>
          <w:p w:rsidR="00664CA8" w:rsidRPr="00684C7C" w:rsidRDefault="00664CA8" w:rsidP="00664CA8">
            <w:pPr>
              <w:tabs>
                <w:tab w:val="left" w:pos="1410"/>
              </w:tabs>
              <w:bidi/>
              <w:spacing w:after="0" w:line="240" w:lineRule="auto"/>
              <w:contextualSpacing/>
              <w:rPr>
                <w:rFonts w:ascii="Traditional Arabic" w:eastAsia="Calibri" w:hAnsi="Traditional Arabic" w:cs="Traditional Arabic"/>
                <w:sz w:val="24"/>
                <w:szCs w:val="24"/>
                <w:rtl/>
              </w:rPr>
            </w:pPr>
            <w:r w:rsidRPr="00684C7C">
              <w:rPr>
                <w:rFonts w:ascii="Traditional Arabic" w:eastAsia="Calibri" w:hAnsi="Traditional Arabic" w:cs="Traditional Arabic"/>
                <w:sz w:val="24"/>
                <w:szCs w:val="24"/>
                <w:rtl/>
              </w:rPr>
              <w:t>تنفيذ برنامج تدريبي يشمل 13 لقاء تدريبي لكافة الشركاء بعدالة الاحداث من خلال حضور خبير اقليمي وذلك من اجل رفع قدرات العاملين في عدالة وحماية الاحداث والاطفال المعرضين للخطر وخطر الانحراف</w:t>
            </w:r>
          </w:p>
        </w:tc>
        <w:tc>
          <w:tcPr>
            <w:tcW w:w="1387" w:type="dxa"/>
          </w:tcPr>
          <w:p w:rsidR="00664CA8" w:rsidRPr="00684C7C" w:rsidRDefault="00664CA8" w:rsidP="00664CA8">
            <w:pPr>
              <w:bidi/>
              <w:spacing w:after="0" w:line="240" w:lineRule="auto"/>
              <w:ind w:left="378"/>
              <w:jc w:val="both"/>
              <w:rPr>
                <w:rFonts w:ascii="Traditional Arabic" w:eastAsia="Calibri" w:hAnsi="Traditional Arabic" w:cs="Traditional Arabic"/>
                <w:sz w:val="24"/>
                <w:szCs w:val="24"/>
              </w:rPr>
            </w:pPr>
            <w:r w:rsidRPr="00684C7C">
              <w:rPr>
                <w:rFonts w:ascii="Traditional Arabic" w:eastAsia="Calibri" w:hAnsi="Traditional Arabic" w:cs="Traditional Arabic" w:hint="cs"/>
                <w:sz w:val="24"/>
                <w:szCs w:val="24"/>
                <w:rtl/>
              </w:rPr>
              <w:t xml:space="preserve">منذ </w:t>
            </w:r>
            <w:r w:rsidRPr="00684C7C">
              <w:rPr>
                <w:rFonts w:ascii="Traditional Arabic" w:eastAsia="Calibri" w:hAnsi="Traditional Arabic" w:cs="Traditional Arabic"/>
                <w:sz w:val="24"/>
                <w:szCs w:val="24"/>
                <w:rtl/>
              </w:rPr>
              <w:t>تاريخ 16/8/2017 حتى 30/8/2017.</w:t>
            </w:r>
          </w:p>
          <w:p w:rsidR="00664CA8" w:rsidRPr="00684C7C" w:rsidRDefault="00664CA8" w:rsidP="00542E2D">
            <w:pPr>
              <w:bidi/>
              <w:spacing w:after="0" w:line="240" w:lineRule="auto"/>
              <w:jc w:val="both"/>
              <w:rPr>
                <w:rFonts w:ascii="Traditional Arabic" w:eastAsia="Calibri" w:hAnsi="Traditional Arabic" w:cs="Traditional Arabic"/>
                <w:sz w:val="24"/>
                <w:szCs w:val="24"/>
                <w:rtl/>
              </w:rPr>
            </w:pPr>
          </w:p>
        </w:tc>
        <w:tc>
          <w:tcPr>
            <w:tcW w:w="116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hint="cs"/>
                <w:sz w:val="24"/>
                <w:szCs w:val="24"/>
                <w:rtl/>
                <w:lang w:val="en-GB" w:eastAsia="en-GB" w:bidi="ar-JO"/>
              </w:rPr>
              <w:t>في كل محافظات الوطن</w:t>
            </w:r>
          </w:p>
        </w:tc>
        <w:tc>
          <w:tcPr>
            <w:tcW w:w="1723" w:type="dxa"/>
          </w:tcPr>
          <w:p w:rsidR="00664CA8" w:rsidRPr="00684C7C" w:rsidRDefault="00664CA8" w:rsidP="00664CA8">
            <w:pPr>
              <w:pStyle w:val="ListParagraph"/>
              <w:tabs>
                <w:tab w:val="left" w:pos="1410"/>
              </w:tabs>
              <w:bidi/>
              <w:rPr>
                <w:rFonts w:ascii="Traditional Arabic" w:eastAsia="Calibri" w:hAnsi="Traditional Arabic" w:cs="Traditional Arabic"/>
                <w:rtl/>
                <w:lang w:bidi="ar-JO"/>
              </w:rPr>
            </w:pPr>
          </w:p>
        </w:tc>
        <w:tc>
          <w:tcPr>
            <w:tcW w:w="1365"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r>
      <w:tr w:rsidR="00684C7C" w:rsidRPr="00684C7C" w:rsidTr="00AB1911">
        <w:tc>
          <w:tcPr>
            <w:tcW w:w="59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hint="cs"/>
                <w:sz w:val="24"/>
                <w:szCs w:val="24"/>
                <w:rtl/>
                <w:lang w:val="en-GB" w:eastAsia="en-GB" w:bidi="ar-JO"/>
              </w:rPr>
              <w:t>17.</w:t>
            </w:r>
          </w:p>
        </w:tc>
        <w:tc>
          <w:tcPr>
            <w:tcW w:w="2265" w:type="dxa"/>
          </w:tcPr>
          <w:p w:rsidR="00664CA8" w:rsidRPr="00684C7C" w:rsidRDefault="00664CA8" w:rsidP="00664CA8">
            <w:pPr>
              <w:tabs>
                <w:tab w:val="left" w:pos="1410"/>
              </w:tabs>
              <w:bidi/>
              <w:spacing w:after="0" w:line="240" w:lineRule="auto"/>
              <w:contextualSpacing/>
              <w:rPr>
                <w:rFonts w:ascii="Traditional Arabic" w:eastAsia="Calibri" w:hAnsi="Traditional Arabic" w:cs="Traditional Arabic"/>
                <w:sz w:val="24"/>
                <w:szCs w:val="24"/>
                <w:rtl/>
              </w:rPr>
            </w:pPr>
            <w:r w:rsidRPr="00684C7C">
              <w:rPr>
                <w:rFonts w:ascii="Traditional Arabic" w:eastAsia="Calibri" w:hAnsi="Traditional Arabic" w:cs="Traditional Arabic"/>
                <w:sz w:val="24"/>
                <w:szCs w:val="24"/>
                <w:rtl/>
              </w:rPr>
              <w:t>تنفيذ تدريب لمعاوني النيابة الجدد بعدالة الاحداث من خلال المعهد القضائي</w:t>
            </w:r>
          </w:p>
        </w:tc>
        <w:tc>
          <w:tcPr>
            <w:tcW w:w="1387" w:type="dxa"/>
          </w:tcPr>
          <w:p w:rsidR="00664CA8" w:rsidRPr="00684C7C" w:rsidRDefault="00664CA8" w:rsidP="00542E2D">
            <w:pPr>
              <w:bidi/>
              <w:spacing w:after="0" w:line="240" w:lineRule="auto"/>
              <w:jc w:val="both"/>
              <w:rPr>
                <w:rFonts w:ascii="Traditional Arabic" w:eastAsia="Calibri" w:hAnsi="Traditional Arabic" w:cs="Traditional Arabic"/>
                <w:sz w:val="24"/>
                <w:szCs w:val="24"/>
                <w:rtl/>
              </w:rPr>
            </w:pPr>
            <w:r w:rsidRPr="00684C7C">
              <w:rPr>
                <w:rFonts w:ascii="Traditional Arabic" w:eastAsia="Calibri" w:hAnsi="Traditional Arabic" w:cs="Traditional Arabic"/>
                <w:sz w:val="24"/>
                <w:szCs w:val="24"/>
                <w:rtl/>
              </w:rPr>
              <w:t>29/8/2017.</w:t>
            </w:r>
          </w:p>
        </w:tc>
        <w:tc>
          <w:tcPr>
            <w:tcW w:w="116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c>
          <w:tcPr>
            <w:tcW w:w="1723" w:type="dxa"/>
          </w:tcPr>
          <w:p w:rsidR="00664CA8" w:rsidRPr="00684C7C" w:rsidRDefault="00664CA8" w:rsidP="00664CA8">
            <w:pPr>
              <w:pStyle w:val="ListParagraph"/>
              <w:tabs>
                <w:tab w:val="left" w:pos="1410"/>
              </w:tabs>
              <w:bidi/>
              <w:rPr>
                <w:rFonts w:ascii="Traditional Arabic" w:eastAsia="Calibri" w:hAnsi="Traditional Arabic" w:cs="Traditional Arabic"/>
                <w:rtl/>
                <w:lang w:bidi="ar-JO"/>
              </w:rPr>
            </w:pPr>
          </w:p>
        </w:tc>
        <w:tc>
          <w:tcPr>
            <w:tcW w:w="1365"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r>
      <w:tr w:rsidR="00684C7C" w:rsidRPr="00684C7C" w:rsidTr="00AB1911">
        <w:tc>
          <w:tcPr>
            <w:tcW w:w="59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r w:rsidRPr="00684C7C">
              <w:rPr>
                <w:rFonts w:ascii="Traditional Arabic" w:eastAsia="Calibri" w:hAnsi="Traditional Arabic" w:cs="Traditional Arabic" w:hint="cs"/>
                <w:sz w:val="24"/>
                <w:szCs w:val="24"/>
                <w:rtl/>
                <w:lang w:val="en-GB" w:eastAsia="en-GB" w:bidi="ar-JO"/>
              </w:rPr>
              <w:t>18.</w:t>
            </w:r>
          </w:p>
        </w:tc>
        <w:tc>
          <w:tcPr>
            <w:tcW w:w="2265" w:type="dxa"/>
          </w:tcPr>
          <w:p w:rsidR="00664CA8" w:rsidRPr="00684C7C" w:rsidRDefault="00664CA8" w:rsidP="00664CA8">
            <w:pPr>
              <w:tabs>
                <w:tab w:val="left" w:pos="1410"/>
              </w:tabs>
              <w:bidi/>
              <w:spacing w:after="0" w:line="240" w:lineRule="auto"/>
              <w:contextualSpacing/>
              <w:rPr>
                <w:rFonts w:ascii="Traditional Arabic" w:eastAsia="Calibri" w:hAnsi="Traditional Arabic" w:cs="Traditional Arabic"/>
                <w:sz w:val="24"/>
                <w:szCs w:val="24"/>
                <w:rtl/>
              </w:rPr>
            </w:pPr>
            <w:r w:rsidRPr="00684C7C">
              <w:rPr>
                <w:rFonts w:ascii="Traditional Arabic" w:eastAsia="Calibri" w:hAnsi="Traditional Arabic" w:cs="Traditional Arabic"/>
                <w:sz w:val="24"/>
                <w:szCs w:val="24"/>
                <w:rtl/>
                <w:lang w:bidi="ar-JO"/>
              </w:rPr>
              <w:t>تدريب الكادر الاداري في نيابة الاحداث على قانون حماية الاحداث والارشفة الالكترونية والسرية بقضايا الاحداث واعداد الاحصائيات للاحداث والاطفال الكترونياً</w:t>
            </w:r>
          </w:p>
        </w:tc>
        <w:tc>
          <w:tcPr>
            <w:tcW w:w="1387" w:type="dxa"/>
          </w:tcPr>
          <w:p w:rsidR="00664CA8" w:rsidRPr="00684C7C" w:rsidRDefault="00664CA8" w:rsidP="00542E2D">
            <w:pPr>
              <w:bidi/>
              <w:spacing w:after="0" w:line="240" w:lineRule="auto"/>
              <w:jc w:val="both"/>
              <w:rPr>
                <w:rFonts w:ascii="Traditional Arabic" w:eastAsia="Calibri" w:hAnsi="Traditional Arabic" w:cs="Traditional Arabic"/>
                <w:sz w:val="24"/>
                <w:szCs w:val="24"/>
                <w:rtl/>
              </w:rPr>
            </w:pPr>
            <w:r w:rsidRPr="00684C7C">
              <w:rPr>
                <w:rFonts w:ascii="Traditional Arabic" w:eastAsia="Calibri" w:hAnsi="Traditional Arabic" w:cs="Traditional Arabic" w:hint="cs"/>
                <w:sz w:val="24"/>
                <w:szCs w:val="24"/>
                <w:rtl/>
              </w:rPr>
              <w:t>24/9/2017</w:t>
            </w:r>
          </w:p>
        </w:tc>
        <w:tc>
          <w:tcPr>
            <w:tcW w:w="1163"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c>
          <w:tcPr>
            <w:tcW w:w="1723" w:type="dxa"/>
          </w:tcPr>
          <w:p w:rsidR="00664CA8" w:rsidRPr="00684C7C" w:rsidRDefault="00664CA8" w:rsidP="00664CA8">
            <w:pPr>
              <w:pStyle w:val="ListParagraph"/>
              <w:tabs>
                <w:tab w:val="left" w:pos="1410"/>
              </w:tabs>
              <w:bidi/>
              <w:rPr>
                <w:rFonts w:ascii="Traditional Arabic" w:eastAsia="Calibri" w:hAnsi="Traditional Arabic" w:cs="Traditional Arabic"/>
                <w:rtl/>
                <w:lang w:bidi="ar-JO"/>
              </w:rPr>
            </w:pPr>
          </w:p>
        </w:tc>
        <w:tc>
          <w:tcPr>
            <w:tcW w:w="1365" w:type="dxa"/>
          </w:tcPr>
          <w:p w:rsidR="00664CA8" w:rsidRPr="00684C7C" w:rsidRDefault="00664CA8" w:rsidP="009C213C">
            <w:pPr>
              <w:tabs>
                <w:tab w:val="left" w:pos="1410"/>
              </w:tabs>
              <w:bidi/>
              <w:spacing w:after="0" w:line="240" w:lineRule="auto"/>
              <w:contextualSpacing/>
              <w:rPr>
                <w:rFonts w:ascii="Traditional Arabic" w:eastAsia="Calibri" w:hAnsi="Traditional Arabic" w:cs="Traditional Arabic"/>
                <w:sz w:val="24"/>
                <w:szCs w:val="24"/>
                <w:rtl/>
                <w:lang w:val="en-GB" w:eastAsia="en-GB" w:bidi="ar-JO"/>
              </w:rPr>
            </w:pPr>
          </w:p>
        </w:tc>
      </w:tr>
    </w:tbl>
    <w:p w:rsidR="009C213C" w:rsidRPr="00684C7C" w:rsidRDefault="009C213C" w:rsidP="00664CA8">
      <w:pPr>
        <w:tabs>
          <w:tab w:val="left" w:pos="1410"/>
        </w:tabs>
        <w:bidi/>
        <w:spacing w:after="0" w:line="240" w:lineRule="auto"/>
        <w:contextualSpacing/>
        <w:rPr>
          <w:rFonts w:ascii="Traditional Arabic" w:eastAsia="Times New Roman" w:hAnsi="Traditional Arabic" w:cs="Traditional Arabic"/>
          <w:sz w:val="24"/>
          <w:szCs w:val="24"/>
          <w:rtl/>
          <w:lang w:val="en-GB" w:eastAsia="en-GB" w:bidi="ar-JO"/>
        </w:rPr>
      </w:pPr>
      <w:r w:rsidRPr="00684C7C">
        <w:rPr>
          <w:rFonts w:ascii="Traditional Arabic" w:eastAsia="Times New Roman" w:hAnsi="Traditional Arabic" w:cs="Traditional Arabic"/>
          <w:sz w:val="24"/>
          <w:szCs w:val="24"/>
          <w:rtl/>
          <w:lang w:val="en-GB" w:eastAsia="en-GB" w:bidi="ar-JO"/>
        </w:rPr>
        <w:lastRenderedPageBreak/>
        <w:t>(المصدر: النيابة العامة الفلسطينية، مكتب النائب العام)</w:t>
      </w:r>
    </w:p>
    <w:p w:rsidR="0084749D" w:rsidRPr="00684C7C" w:rsidRDefault="0084749D" w:rsidP="0084749D">
      <w:pPr>
        <w:tabs>
          <w:tab w:val="left" w:pos="1410"/>
        </w:tabs>
        <w:bidi/>
        <w:spacing w:after="0" w:line="240" w:lineRule="auto"/>
        <w:ind w:left="1080"/>
        <w:contextualSpacing/>
        <w:rPr>
          <w:rFonts w:ascii="Traditional Arabic" w:eastAsia="Times New Roman" w:hAnsi="Traditional Arabic" w:cs="Traditional Arabic"/>
          <w:sz w:val="24"/>
          <w:szCs w:val="24"/>
          <w:rtl/>
          <w:lang w:val="en-GB" w:eastAsia="en-GB" w:bidi="ar-JO"/>
        </w:rPr>
      </w:pPr>
    </w:p>
    <w:p w:rsidR="0084749D" w:rsidRPr="00684C7C" w:rsidRDefault="0084749D" w:rsidP="0084749D">
      <w:pPr>
        <w:tabs>
          <w:tab w:val="left" w:pos="1410"/>
        </w:tabs>
        <w:bidi/>
        <w:spacing w:after="0" w:line="240" w:lineRule="auto"/>
        <w:ind w:left="1080"/>
        <w:contextualSpacing/>
        <w:rPr>
          <w:rFonts w:ascii="Traditional Arabic" w:eastAsia="Times New Roman" w:hAnsi="Traditional Arabic" w:cs="Traditional Arabic"/>
          <w:sz w:val="24"/>
          <w:szCs w:val="24"/>
          <w:rtl/>
          <w:lang w:val="en-GB" w:eastAsia="en-GB" w:bidi="ar-JO"/>
        </w:rPr>
      </w:pPr>
    </w:p>
    <w:p w:rsidR="0084749D" w:rsidRPr="002D0FAD" w:rsidRDefault="00664CA8" w:rsidP="0084749D">
      <w:pPr>
        <w:tabs>
          <w:tab w:val="left" w:pos="1410"/>
        </w:tabs>
        <w:bidi/>
        <w:spacing w:after="0" w:line="240" w:lineRule="auto"/>
        <w:contextualSpacing/>
        <w:rPr>
          <w:rFonts w:ascii="Traditional Arabic" w:eastAsia="Times New Roman" w:hAnsi="Traditional Arabic" w:cs="Traditional Arabic"/>
          <w:b/>
          <w:bCs/>
          <w:sz w:val="24"/>
          <w:szCs w:val="24"/>
          <w:lang w:val="en-GB" w:eastAsia="en-GB" w:bidi="ar-JO"/>
        </w:rPr>
      </w:pPr>
      <w:r w:rsidRPr="002D0FAD">
        <w:rPr>
          <w:rFonts w:ascii="Traditional Arabic" w:eastAsia="Times New Roman" w:hAnsi="Traditional Arabic" w:cs="Traditional Arabic"/>
          <w:b/>
          <w:bCs/>
          <w:sz w:val="24"/>
          <w:szCs w:val="24"/>
          <w:rtl/>
          <w:lang w:val="en-GB" w:eastAsia="en-GB" w:bidi="ar-JO"/>
        </w:rPr>
        <w:t xml:space="preserve">جدول رقم </w:t>
      </w:r>
      <w:r w:rsidRPr="002D0FAD">
        <w:rPr>
          <w:rFonts w:ascii="Traditional Arabic" w:eastAsia="Times New Roman" w:hAnsi="Traditional Arabic" w:cs="Traditional Arabic" w:hint="cs"/>
          <w:b/>
          <w:bCs/>
          <w:sz w:val="24"/>
          <w:szCs w:val="24"/>
          <w:rtl/>
          <w:lang w:val="en-GB" w:eastAsia="en-GB" w:bidi="ar-JO"/>
        </w:rPr>
        <w:t>(9)</w:t>
      </w:r>
      <w:r w:rsidR="0084749D" w:rsidRPr="002D0FAD">
        <w:rPr>
          <w:rFonts w:ascii="Traditional Arabic" w:eastAsia="Times New Roman" w:hAnsi="Traditional Arabic" w:cs="Traditional Arabic"/>
          <w:b/>
          <w:bCs/>
          <w:sz w:val="24"/>
          <w:szCs w:val="24"/>
          <w:rtl/>
          <w:lang w:val="en-GB" w:eastAsia="en-GB" w:bidi="ar-JO"/>
        </w:rPr>
        <w:t xml:space="preserve"> </w:t>
      </w:r>
      <w:r w:rsidR="0084749D" w:rsidRPr="002D0FAD">
        <w:rPr>
          <w:rFonts w:ascii="Traditional Arabic" w:eastAsia="Times New Roman" w:hAnsi="Traditional Arabic" w:cs="Traditional Arabic"/>
          <w:b/>
          <w:bCs/>
          <w:sz w:val="24"/>
          <w:szCs w:val="24"/>
          <w:rtl/>
        </w:rPr>
        <w:t>يوضح الجمعيات التي تعنى بالاطفال والتي حصلت على مساعدات مالية</w:t>
      </w:r>
      <w:r w:rsidR="002D0FAD">
        <w:rPr>
          <w:rFonts w:ascii="Traditional Arabic" w:eastAsia="Times New Roman" w:hAnsi="Traditional Arabic" w:cs="Traditional Arabic" w:hint="cs"/>
          <w:b/>
          <w:bCs/>
          <w:sz w:val="24"/>
          <w:szCs w:val="24"/>
          <w:rtl/>
        </w:rPr>
        <w:t>:</w:t>
      </w:r>
      <w:r w:rsidR="0084749D" w:rsidRPr="002D0FAD">
        <w:rPr>
          <w:rFonts w:ascii="Traditional Arabic" w:eastAsia="Times New Roman" w:hAnsi="Traditional Arabic" w:cs="Traditional Arabic"/>
          <w:b/>
          <w:bCs/>
          <w:sz w:val="24"/>
          <w:szCs w:val="24"/>
        </w:rPr>
        <w:br/>
        <w:t xml:space="preserve">  </w:t>
      </w:r>
    </w:p>
    <w:tbl>
      <w:tblPr>
        <w:tblpPr w:leftFromText="45" w:rightFromText="45" w:vertAnchor="text" w:tblpXSpec="right" w:tblpYSpec="center"/>
        <w:bidiVisual/>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57"/>
        <w:gridCol w:w="8"/>
        <w:gridCol w:w="3174"/>
        <w:gridCol w:w="1485"/>
        <w:gridCol w:w="1460"/>
        <w:gridCol w:w="1459"/>
        <w:gridCol w:w="1433"/>
      </w:tblGrid>
      <w:tr w:rsidR="00684C7C" w:rsidRPr="00684C7C" w:rsidTr="0084749D">
        <w:tc>
          <w:tcPr>
            <w:tcW w:w="56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الرقم</w:t>
            </w:r>
          </w:p>
        </w:tc>
        <w:tc>
          <w:tcPr>
            <w:tcW w:w="3418" w:type="dxa"/>
            <w:gridSpan w:val="2"/>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الجمعية</w:t>
            </w:r>
          </w:p>
        </w:tc>
        <w:tc>
          <w:tcPr>
            <w:tcW w:w="156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المديرية</w:t>
            </w:r>
          </w:p>
        </w:tc>
        <w:tc>
          <w:tcPr>
            <w:tcW w:w="151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التدخل</w:t>
            </w:r>
          </w:p>
        </w:tc>
        <w:tc>
          <w:tcPr>
            <w:tcW w:w="147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التاريخ</w:t>
            </w:r>
          </w:p>
        </w:tc>
        <w:tc>
          <w:tcPr>
            <w:tcW w:w="149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ملاحظات</w:t>
            </w:r>
          </w:p>
        </w:tc>
      </w:tr>
      <w:tr w:rsidR="00684C7C" w:rsidRPr="00684C7C" w:rsidTr="0084749D">
        <w:tc>
          <w:tcPr>
            <w:tcW w:w="5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1</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جمعية الامل الخيرية للصم</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قلقيلية</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10,000 دولار</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23/05/2017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 </w:t>
            </w:r>
          </w:p>
        </w:tc>
      </w:tr>
      <w:tr w:rsidR="00684C7C" w:rsidRPr="00684C7C" w:rsidTr="0084749D">
        <w:tc>
          <w:tcPr>
            <w:tcW w:w="5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2</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جمعية دار الايمان للايتام</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قلقيلية</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10,000 دولار</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19/09/2017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 </w:t>
            </w:r>
          </w:p>
        </w:tc>
      </w:tr>
      <w:tr w:rsidR="00684C7C" w:rsidRPr="00684C7C" w:rsidTr="0084749D">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3</w:t>
            </w:r>
          </w:p>
        </w:tc>
        <w:tc>
          <w:tcPr>
            <w:tcW w:w="34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جمعية الاحسان الخيرية</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الخليل</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10,000 دولار</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09/01/2018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 </w:t>
            </w:r>
          </w:p>
        </w:tc>
      </w:tr>
      <w:tr w:rsidR="00684C7C" w:rsidRPr="00684C7C" w:rsidTr="0084749D">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4</w:t>
            </w:r>
          </w:p>
        </w:tc>
        <w:tc>
          <w:tcPr>
            <w:tcW w:w="34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الجمعية الخيرية الاسلامية لرعاية الايتام</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الخليل</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10,000 دولار</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17/05/2016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 </w:t>
            </w:r>
          </w:p>
        </w:tc>
      </w:tr>
      <w:tr w:rsidR="00684C7C" w:rsidRPr="00684C7C" w:rsidTr="0084749D">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5</w:t>
            </w:r>
          </w:p>
        </w:tc>
        <w:tc>
          <w:tcPr>
            <w:tcW w:w="34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جمعية جيل الامل</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القدس/ العيزرية</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10,000 دولار</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21/02/2017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 </w:t>
            </w:r>
          </w:p>
        </w:tc>
      </w:tr>
      <w:tr w:rsidR="00684C7C" w:rsidRPr="00684C7C" w:rsidTr="0084749D">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6</w:t>
            </w:r>
          </w:p>
        </w:tc>
        <w:tc>
          <w:tcPr>
            <w:tcW w:w="34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جمعية الاتحاد النسائي العربي</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نابلس</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4,000 دولار</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21/02/2017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 </w:t>
            </w:r>
          </w:p>
        </w:tc>
      </w:tr>
      <w:tr w:rsidR="00684C7C" w:rsidRPr="00684C7C" w:rsidTr="0084749D">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7</w:t>
            </w:r>
          </w:p>
        </w:tc>
        <w:tc>
          <w:tcPr>
            <w:tcW w:w="34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جمعية رعاية الطفل وتوجيه الام</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نابلس</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10,000 دولار</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03/04/2018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84749D" w:rsidRPr="00684C7C" w:rsidRDefault="0084749D" w:rsidP="0084749D">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 </w:t>
            </w:r>
          </w:p>
        </w:tc>
      </w:tr>
    </w:tbl>
    <w:p w:rsidR="0084749D" w:rsidRPr="002D0FAD" w:rsidRDefault="0084749D" w:rsidP="00664CA8">
      <w:pPr>
        <w:tabs>
          <w:tab w:val="left" w:pos="1410"/>
        </w:tabs>
        <w:bidi/>
        <w:spacing w:line="360" w:lineRule="auto"/>
        <w:rPr>
          <w:rFonts w:ascii="Traditional Arabic" w:hAnsi="Traditional Arabic" w:cs="Traditional Arabic"/>
          <w:b/>
          <w:bCs/>
          <w:sz w:val="24"/>
          <w:szCs w:val="24"/>
          <w:rtl/>
        </w:rPr>
      </w:pPr>
      <w:r w:rsidRPr="002D0FAD">
        <w:rPr>
          <w:rFonts w:ascii="Traditional Arabic" w:eastAsia="Times New Roman" w:hAnsi="Traditional Arabic" w:cs="Traditional Arabic"/>
          <w:b/>
          <w:bCs/>
          <w:sz w:val="24"/>
          <w:szCs w:val="24"/>
          <w:rtl/>
          <w:lang w:val="en-GB" w:eastAsia="en-GB" w:bidi="ar-JO"/>
        </w:rPr>
        <w:t xml:space="preserve">جدول رقم </w:t>
      </w:r>
      <w:r w:rsidR="00664CA8" w:rsidRPr="002D0FAD">
        <w:rPr>
          <w:rFonts w:ascii="Traditional Arabic" w:eastAsia="Times New Roman" w:hAnsi="Traditional Arabic" w:cs="Traditional Arabic" w:hint="cs"/>
          <w:b/>
          <w:bCs/>
          <w:sz w:val="24"/>
          <w:szCs w:val="24"/>
          <w:rtl/>
          <w:lang w:val="en-GB" w:eastAsia="en-GB" w:bidi="ar-JO"/>
        </w:rPr>
        <w:t>(10)</w:t>
      </w:r>
      <w:r w:rsidRPr="002D0FAD">
        <w:rPr>
          <w:rFonts w:ascii="Traditional Arabic" w:eastAsia="Times New Roman" w:hAnsi="Traditional Arabic" w:cs="Traditional Arabic"/>
          <w:b/>
          <w:bCs/>
          <w:sz w:val="24"/>
          <w:szCs w:val="24"/>
          <w:rtl/>
          <w:lang w:val="en-GB" w:eastAsia="en-GB" w:bidi="ar-JO"/>
        </w:rPr>
        <w:t xml:space="preserve"> </w:t>
      </w:r>
      <w:r w:rsidRPr="002D0FAD">
        <w:rPr>
          <w:rFonts w:ascii="Traditional Arabic" w:hAnsi="Traditional Arabic" w:cs="Traditional Arabic"/>
          <w:b/>
          <w:bCs/>
          <w:sz w:val="24"/>
          <w:szCs w:val="24"/>
          <w:rtl/>
        </w:rPr>
        <w:t>يوضح عدد الأطفال مصنفين حسب الفئة العمرية والمنطقة والجنس، 2017. (التعداد العام للسكان 2017)</w:t>
      </w:r>
      <w:r w:rsidR="002D0FAD">
        <w:rPr>
          <w:rFonts w:ascii="Traditional Arabic" w:hAnsi="Traditional Arabic" w:cs="Traditional Arabic" w:hint="cs"/>
          <w:b/>
          <w:bCs/>
          <w:sz w:val="24"/>
          <w:szCs w:val="24"/>
          <w:rtl/>
        </w:rPr>
        <w:t>:</w:t>
      </w:r>
    </w:p>
    <w:tbl>
      <w:tblPr>
        <w:bidiVisual/>
        <w:tblW w:w="0" w:type="auto"/>
        <w:tblInd w:w="2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89"/>
        <w:gridCol w:w="1058"/>
        <w:gridCol w:w="1036"/>
        <w:gridCol w:w="989"/>
      </w:tblGrid>
      <w:tr w:rsidR="00684C7C" w:rsidRPr="00684C7C" w:rsidTr="0084749D">
        <w:trPr>
          <w:trHeight w:val="231"/>
        </w:trPr>
        <w:tc>
          <w:tcPr>
            <w:tcW w:w="956" w:type="dxa"/>
            <w:vMerge w:val="restart"/>
            <w:vAlign w:val="center"/>
          </w:tcPr>
          <w:p w:rsidR="0084749D" w:rsidRPr="00684C7C" w:rsidRDefault="0084749D" w:rsidP="0084749D">
            <w:pPr>
              <w:bidi/>
              <w:spacing w:after="0" w:line="240" w:lineRule="auto"/>
              <w:rPr>
                <w:rFonts w:ascii="Traditional Arabic" w:eastAsia="Calibri" w:hAnsi="Traditional Arabic" w:cs="Traditional Arabic"/>
                <w:sz w:val="24"/>
                <w:szCs w:val="24"/>
                <w:rtl/>
              </w:rPr>
            </w:pPr>
            <w:r w:rsidRPr="00684C7C">
              <w:rPr>
                <w:rFonts w:ascii="Traditional Arabic" w:eastAsia="Calibri" w:hAnsi="Traditional Arabic" w:cs="Traditional Arabic"/>
                <w:sz w:val="24"/>
                <w:szCs w:val="24"/>
                <w:rtl/>
              </w:rPr>
              <w:t>الفئة العمرية</w:t>
            </w:r>
          </w:p>
        </w:tc>
        <w:tc>
          <w:tcPr>
            <w:tcW w:w="2015" w:type="dxa"/>
            <w:gridSpan w:val="2"/>
          </w:tcPr>
          <w:p w:rsidR="0084749D" w:rsidRPr="00684C7C" w:rsidRDefault="0084749D" w:rsidP="0084749D">
            <w:pPr>
              <w:bidi/>
              <w:spacing w:after="0" w:line="240" w:lineRule="auto"/>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الضفة الغربية</w:t>
            </w:r>
          </w:p>
        </w:tc>
        <w:tc>
          <w:tcPr>
            <w:tcW w:w="1993" w:type="dxa"/>
            <w:gridSpan w:val="2"/>
          </w:tcPr>
          <w:p w:rsidR="0084749D" w:rsidRPr="00684C7C" w:rsidRDefault="0084749D" w:rsidP="0084749D">
            <w:pPr>
              <w:bidi/>
              <w:spacing w:after="0" w:line="240" w:lineRule="auto"/>
              <w:jc w:val="center"/>
              <w:rPr>
                <w:rFonts w:ascii="Traditional Arabic" w:eastAsia="Calibri" w:hAnsi="Traditional Arabic" w:cs="Traditional Arabic"/>
                <w:sz w:val="24"/>
                <w:szCs w:val="24"/>
                <w:rtl/>
              </w:rPr>
            </w:pPr>
            <w:r w:rsidRPr="00684C7C">
              <w:rPr>
                <w:rFonts w:ascii="Traditional Arabic" w:eastAsia="Calibri" w:hAnsi="Traditional Arabic" w:cs="Traditional Arabic"/>
                <w:sz w:val="24"/>
                <w:szCs w:val="24"/>
                <w:rtl/>
              </w:rPr>
              <w:t>قطاع غزة</w:t>
            </w:r>
          </w:p>
        </w:tc>
      </w:tr>
      <w:tr w:rsidR="00684C7C" w:rsidRPr="00684C7C" w:rsidTr="0084749D">
        <w:trPr>
          <w:trHeight w:val="307"/>
        </w:trPr>
        <w:tc>
          <w:tcPr>
            <w:tcW w:w="956" w:type="dxa"/>
            <w:vMerge/>
            <w:tcBorders>
              <w:bottom w:val="single" w:sz="4" w:space="0" w:color="auto"/>
            </w:tcBorders>
          </w:tcPr>
          <w:p w:rsidR="0084749D" w:rsidRPr="00684C7C" w:rsidRDefault="0084749D" w:rsidP="0084749D">
            <w:pPr>
              <w:bidi/>
              <w:spacing w:after="0" w:line="240" w:lineRule="auto"/>
              <w:jc w:val="both"/>
              <w:rPr>
                <w:rFonts w:ascii="Traditional Arabic" w:eastAsia="Calibri" w:hAnsi="Traditional Arabic" w:cs="Traditional Arabic"/>
                <w:sz w:val="24"/>
                <w:szCs w:val="24"/>
              </w:rPr>
            </w:pPr>
          </w:p>
        </w:tc>
        <w:tc>
          <w:tcPr>
            <w:tcW w:w="957" w:type="dxa"/>
            <w:tcBorders>
              <w:bottom w:val="single" w:sz="4" w:space="0" w:color="auto"/>
            </w:tcBorders>
          </w:tcPr>
          <w:p w:rsidR="0084749D" w:rsidRPr="00684C7C" w:rsidRDefault="0084749D" w:rsidP="0084749D">
            <w:pPr>
              <w:bidi/>
              <w:spacing w:after="0" w:line="240" w:lineRule="auto"/>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ذكور</w:t>
            </w:r>
          </w:p>
        </w:tc>
        <w:tc>
          <w:tcPr>
            <w:tcW w:w="1058" w:type="dxa"/>
            <w:tcBorders>
              <w:bottom w:val="single" w:sz="4" w:space="0" w:color="auto"/>
            </w:tcBorders>
          </w:tcPr>
          <w:p w:rsidR="0084749D" w:rsidRPr="00684C7C" w:rsidRDefault="0084749D" w:rsidP="0084749D">
            <w:pPr>
              <w:bidi/>
              <w:spacing w:after="0" w:line="240" w:lineRule="auto"/>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إناث</w:t>
            </w:r>
          </w:p>
        </w:tc>
        <w:tc>
          <w:tcPr>
            <w:tcW w:w="1036" w:type="dxa"/>
            <w:tcBorders>
              <w:bottom w:val="single" w:sz="4" w:space="0" w:color="auto"/>
            </w:tcBorders>
          </w:tcPr>
          <w:p w:rsidR="0084749D" w:rsidRPr="00684C7C" w:rsidRDefault="0084749D" w:rsidP="0084749D">
            <w:pPr>
              <w:bidi/>
              <w:spacing w:after="0" w:line="240" w:lineRule="auto"/>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ذكور</w:t>
            </w:r>
          </w:p>
        </w:tc>
        <w:tc>
          <w:tcPr>
            <w:tcW w:w="957" w:type="dxa"/>
            <w:tcBorders>
              <w:bottom w:val="single" w:sz="4" w:space="0" w:color="auto"/>
            </w:tcBorders>
          </w:tcPr>
          <w:p w:rsidR="0084749D" w:rsidRPr="00684C7C" w:rsidRDefault="0084749D" w:rsidP="0084749D">
            <w:pPr>
              <w:bidi/>
              <w:spacing w:after="0" w:line="240" w:lineRule="auto"/>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إناث</w:t>
            </w:r>
          </w:p>
        </w:tc>
      </w:tr>
      <w:tr w:rsidR="00684C7C" w:rsidRPr="00684C7C" w:rsidTr="0084749D">
        <w:trPr>
          <w:trHeight w:val="344"/>
        </w:trPr>
        <w:tc>
          <w:tcPr>
            <w:tcW w:w="956" w:type="dxa"/>
            <w:tcBorders>
              <w:top w:val="single" w:sz="4" w:space="0" w:color="auto"/>
              <w:left w:val="single" w:sz="4" w:space="0" w:color="auto"/>
              <w:bottom w:val="nil"/>
              <w:right w:val="single" w:sz="4" w:space="0" w:color="auto"/>
            </w:tcBorders>
            <w:vAlign w:val="center"/>
          </w:tcPr>
          <w:p w:rsidR="0084749D" w:rsidRPr="00684C7C" w:rsidRDefault="0084749D" w:rsidP="0084749D">
            <w:pPr>
              <w:bidi/>
              <w:spacing w:after="0"/>
              <w:rPr>
                <w:rFonts w:ascii="Traditional Arabic" w:eastAsia="Arial" w:hAnsi="Traditional Arabic" w:cs="Traditional Arabic"/>
                <w:sz w:val="24"/>
                <w:szCs w:val="24"/>
                <w:rtl/>
                <w:lang w:eastAsia="it-IT"/>
              </w:rPr>
            </w:pPr>
            <w:r w:rsidRPr="00684C7C">
              <w:rPr>
                <w:rFonts w:ascii="Traditional Arabic" w:eastAsia="Arial" w:hAnsi="Traditional Arabic" w:cs="Traditional Arabic"/>
                <w:sz w:val="24"/>
                <w:szCs w:val="24"/>
                <w:rtl/>
                <w:lang w:eastAsia="it-IT"/>
              </w:rPr>
              <w:t>0-4</w:t>
            </w:r>
          </w:p>
        </w:tc>
        <w:tc>
          <w:tcPr>
            <w:tcW w:w="957" w:type="dxa"/>
            <w:tcBorders>
              <w:top w:val="single" w:sz="4" w:space="0" w:color="auto"/>
              <w:left w:val="single" w:sz="4" w:space="0" w:color="auto"/>
              <w:bottom w:val="nil"/>
              <w:right w:val="nil"/>
            </w:tcBorders>
            <w:vAlign w:val="center"/>
          </w:tcPr>
          <w:p w:rsidR="0084749D" w:rsidRPr="00684C7C" w:rsidRDefault="0084749D" w:rsidP="0084749D">
            <w:pPr>
              <w:bidi/>
              <w:spacing w:after="0" w:line="240" w:lineRule="auto"/>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191,601</w:t>
            </w:r>
          </w:p>
        </w:tc>
        <w:tc>
          <w:tcPr>
            <w:tcW w:w="1058" w:type="dxa"/>
            <w:tcBorders>
              <w:top w:val="single" w:sz="4" w:space="0" w:color="auto"/>
              <w:left w:val="nil"/>
              <w:bottom w:val="nil"/>
              <w:right w:val="single" w:sz="4" w:space="0" w:color="auto"/>
            </w:tcBorders>
            <w:vAlign w:val="center"/>
          </w:tcPr>
          <w:p w:rsidR="0084749D" w:rsidRPr="00684C7C" w:rsidRDefault="0084749D" w:rsidP="0084749D">
            <w:pPr>
              <w:bidi/>
              <w:spacing w:after="0" w:line="240" w:lineRule="auto"/>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180,931</w:t>
            </w:r>
          </w:p>
        </w:tc>
        <w:tc>
          <w:tcPr>
            <w:tcW w:w="1036" w:type="dxa"/>
            <w:tcBorders>
              <w:top w:val="single" w:sz="4" w:space="0" w:color="auto"/>
              <w:left w:val="single" w:sz="4" w:space="0" w:color="auto"/>
              <w:bottom w:val="nil"/>
              <w:right w:val="nil"/>
            </w:tcBorders>
            <w:vAlign w:val="center"/>
          </w:tcPr>
          <w:p w:rsidR="0084749D" w:rsidRPr="00684C7C" w:rsidRDefault="0084749D" w:rsidP="0084749D">
            <w:pPr>
              <w:spacing w:after="0" w:line="240" w:lineRule="auto"/>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143,660</w:t>
            </w:r>
          </w:p>
        </w:tc>
        <w:tc>
          <w:tcPr>
            <w:tcW w:w="957" w:type="dxa"/>
            <w:tcBorders>
              <w:top w:val="single" w:sz="4" w:space="0" w:color="auto"/>
              <w:left w:val="nil"/>
              <w:bottom w:val="nil"/>
              <w:right w:val="single" w:sz="4" w:space="0" w:color="auto"/>
            </w:tcBorders>
            <w:vAlign w:val="center"/>
          </w:tcPr>
          <w:p w:rsidR="0084749D" w:rsidRPr="00684C7C" w:rsidRDefault="0084749D" w:rsidP="0084749D">
            <w:pPr>
              <w:spacing w:after="0" w:line="240" w:lineRule="auto"/>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136,842</w:t>
            </w:r>
          </w:p>
        </w:tc>
      </w:tr>
      <w:tr w:rsidR="00684C7C" w:rsidRPr="00684C7C" w:rsidTr="0084749D">
        <w:trPr>
          <w:trHeight w:val="344"/>
        </w:trPr>
        <w:tc>
          <w:tcPr>
            <w:tcW w:w="956" w:type="dxa"/>
            <w:tcBorders>
              <w:top w:val="nil"/>
              <w:left w:val="single" w:sz="4" w:space="0" w:color="auto"/>
              <w:bottom w:val="nil"/>
              <w:right w:val="single" w:sz="4" w:space="0" w:color="auto"/>
            </w:tcBorders>
            <w:vAlign w:val="center"/>
          </w:tcPr>
          <w:p w:rsidR="0084749D" w:rsidRPr="00684C7C" w:rsidRDefault="0084749D" w:rsidP="0084749D">
            <w:pPr>
              <w:bidi/>
              <w:spacing w:after="0"/>
              <w:rPr>
                <w:rFonts w:ascii="Traditional Arabic" w:eastAsia="Arial" w:hAnsi="Traditional Arabic" w:cs="Traditional Arabic"/>
                <w:sz w:val="24"/>
                <w:szCs w:val="24"/>
                <w:lang w:eastAsia="it-IT"/>
              </w:rPr>
            </w:pPr>
            <w:r w:rsidRPr="00684C7C">
              <w:rPr>
                <w:rFonts w:ascii="Traditional Arabic" w:eastAsia="Arial" w:hAnsi="Traditional Arabic" w:cs="Traditional Arabic"/>
                <w:sz w:val="24"/>
                <w:szCs w:val="24"/>
                <w:rtl/>
                <w:lang w:eastAsia="it-IT"/>
              </w:rPr>
              <w:t>5-9</w:t>
            </w:r>
          </w:p>
        </w:tc>
        <w:tc>
          <w:tcPr>
            <w:tcW w:w="957" w:type="dxa"/>
            <w:tcBorders>
              <w:top w:val="nil"/>
              <w:left w:val="single" w:sz="4" w:space="0" w:color="auto"/>
              <w:bottom w:val="nil"/>
              <w:right w:val="nil"/>
            </w:tcBorders>
            <w:vAlign w:val="center"/>
          </w:tcPr>
          <w:p w:rsidR="0084749D" w:rsidRPr="00684C7C" w:rsidRDefault="0084749D" w:rsidP="0084749D">
            <w:pPr>
              <w:bidi/>
              <w:spacing w:after="0" w:line="240" w:lineRule="auto"/>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176,184</w:t>
            </w:r>
          </w:p>
        </w:tc>
        <w:tc>
          <w:tcPr>
            <w:tcW w:w="1058" w:type="dxa"/>
            <w:tcBorders>
              <w:top w:val="nil"/>
              <w:left w:val="nil"/>
              <w:bottom w:val="nil"/>
              <w:right w:val="single" w:sz="4" w:space="0" w:color="auto"/>
            </w:tcBorders>
            <w:vAlign w:val="center"/>
          </w:tcPr>
          <w:p w:rsidR="0084749D" w:rsidRPr="00684C7C" w:rsidRDefault="0084749D" w:rsidP="0084749D">
            <w:pPr>
              <w:bidi/>
              <w:spacing w:after="0" w:line="240" w:lineRule="auto"/>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168,033</w:t>
            </w:r>
          </w:p>
        </w:tc>
        <w:tc>
          <w:tcPr>
            <w:tcW w:w="1036" w:type="dxa"/>
            <w:tcBorders>
              <w:top w:val="nil"/>
              <w:left w:val="single" w:sz="4" w:space="0" w:color="auto"/>
              <w:bottom w:val="nil"/>
              <w:right w:val="nil"/>
            </w:tcBorders>
            <w:vAlign w:val="center"/>
          </w:tcPr>
          <w:p w:rsidR="0084749D" w:rsidRPr="00684C7C" w:rsidRDefault="0084749D" w:rsidP="0084749D">
            <w:pPr>
              <w:spacing w:after="0" w:line="240" w:lineRule="auto"/>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140,237</w:t>
            </w:r>
          </w:p>
        </w:tc>
        <w:tc>
          <w:tcPr>
            <w:tcW w:w="957" w:type="dxa"/>
            <w:tcBorders>
              <w:top w:val="nil"/>
              <w:left w:val="nil"/>
              <w:bottom w:val="nil"/>
              <w:right w:val="single" w:sz="4" w:space="0" w:color="auto"/>
            </w:tcBorders>
            <w:vAlign w:val="center"/>
          </w:tcPr>
          <w:p w:rsidR="0084749D" w:rsidRPr="00684C7C" w:rsidRDefault="0084749D" w:rsidP="0084749D">
            <w:pPr>
              <w:spacing w:after="0" w:line="240" w:lineRule="auto"/>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133,695</w:t>
            </w:r>
          </w:p>
        </w:tc>
      </w:tr>
      <w:tr w:rsidR="00684C7C" w:rsidRPr="00684C7C" w:rsidTr="0084749D">
        <w:trPr>
          <w:trHeight w:val="344"/>
        </w:trPr>
        <w:tc>
          <w:tcPr>
            <w:tcW w:w="956" w:type="dxa"/>
            <w:tcBorders>
              <w:top w:val="nil"/>
              <w:left w:val="single" w:sz="4" w:space="0" w:color="auto"/>
              <w:bottom w:val="nil"/>
              <w:right w:val="single" w:sz="4" w:space="0" w:color="auto"/>
            </w:tcBorders>
            <w:vAlign w:val="center"/>
          </w:tcPr>
          <w:p w:rsidR="0084749D" w:rsidRPr="00684C7C" w:rsidRDefault="0084749D" w:rsidP="0084749D">
            <w:pPr>
              <w:bidi/>
              <w:spacing w:after="0"/>
              <w:rPr>
                <w:rFonts w:ascii="Traditional Arabic" w:eastAsia="Arial" w:hAnsi="Traditional Arabic" w:cs="Traditional Arabic"/>
                <w:sz w:val="24"/>
                <w:szCs w:val="24"/>
                <w:lang w:eastAsia="it-IT"/>
              </w:rPr>
            </w:pPr>
            <w:r w:rsidRPr="00684C7C">
              <w:rPr>
                <w:rFonts w:ascii="Traditional Arabic" w:eastAsia="Arial" w:hAnsi="Traditional Arabic" w:cs="Traditional Arabic"/>
                <w:sz w:val="24"/>
                <w:szCs w:val="24"/>
                <w:rtl/>
                <w:lang w:eastAsia="it-IT"/>
              </w:rPr>
              <w:t>10-14</w:t>
            </w:r>
          </w:p>
        </w:tc>
        <w:tc>
          <w:tcPr>
            <w:tcW w:w="957" w:type="dxa"/>
            <w:tcBorders>
              <w:top w:val="nil"/>
              <w:left w:val="single" w:sz="4" w:space="0" w:color="auto"/>
              <w:bottom w:val="nil"/>
              <w:right w:val="nil"/>
            </w:tcBorders>
            <w:vAlign w:val="center"/>
          </w:tcPr>
          <w:p w:rsidR="0084749D" w:rsidRPr="00684C7C" w:rsidRDefault="0084749D" w:rsidP="0084749D">
            <w:pPr>
              <w:bidi/>
              <w:spacing w:after="0" w:line="240" w:lineRule="auto"/>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161,809</w:t>
            </w:r>
          </w:p>
        </w:tc>
        <w:tc>
          <w:tcPr>
            <w:tcW w:w="1058" w:type="dxa"/>
            <w:tcBorders>
              <w:top w:val="nil"/>
              <w:left w:val="nil"/>
              <w:bottom w:val="nil"/>
              <w:right w:val="single" w:sz="4" w:space="0" w:color="auto"/>
            </w:tcBorders>
            <w:vAlign w:val="center"/>
          </w:tcPr>
          <w:p w:rsidR="0084749D" w:rsidRPr="00684C7C" w:rsidRDefault="0084749D" w:rsidP="0084749D">
            <w:pPr>
              <w:bidi/>
              <w:spacing w:after="0" w:line="240" w:lineRule="auto"/>
              <w:rPr>
                <w:rFonts w:ascii="Traditional Arabic" w:eastAsia="Calibri" w:hAnsi="Traditional Arabic" w:cs="Traditional Arabic"/>
                <w:sz w:val="24"/>
                <w:szCs w:val="24"/>
                <w:rtl/>
              </w:rPr>
            </w:pPr>
            <w:r w:rsidRPr="00684C7C">
              <w:rPr>
                <w:rFonts w:ascii="Traditional Arabic" w:eastAsia="Calibri" w:hAnsi="Traditional Arabic" w:cs="Traditional Arabic"/>
                <w:sz w:val="24"/>
                <w:szCs w:val="24"/>
              </w:rPr>
              <w:t>154,907</w:t>
            </w:r>
          </w:p>
        </w:tc>
        <w:tc>
          <w:tcPr>
            <w:tcW w:w="1036" w:type="dxa"/>
            <w:tcBorders>
              <w:top w:val="nil"/>
              <w:left w:val="single" w:sz="4" w:space="0" w:color="auto"/>
              <w:bottom w:val="nil"/>
              <w:right w:val="nil"/>
            </w:tcBorders>
            <w:vAlign w:val="center"/>
          </w:tcPr>
          <w:p w:rsidR="0084749D" w:rsidRPr="00684C7C" w:rsidRDefault="0084749D" w:rsidP="0084749D">
            <w:pPr>
              <w:spacing w:after="0" w:line="240" w:lineRule="auto"/>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116,905</w:t>
            </w:r>
          </w:p>
        </w:tc>
        <w:tc>
          <w:tcPr>
            <w:tcW w:w="957" w:type="dxa"/>
            <w:tcBorders>
              <w:top w:val="nil"/>
              <w:left w:val="nil"/>
              <w:bottom w:val="nil"/>
              <w:right w:val="single" w:sz="4" w:space="0" w:color="auto"/>
            </w:tcBorders>
            <w:vAlign w:val="center"/>
          </w:tcPr>
          <w:p w:rsidR="0084749D" w:rsidRPr="00684C7C" w:rsidRDefault="0084749D" w:rsidP="0084749D">
            <w:pPr>
              <w:spacing w:after="0" w:line="240" w:lineRule="auto"/>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111,429</w:t>
            </w:r>
          </w:p>
        </w:tc>
      </w:tr>
      <w:tr w:rsidR="00684C7C" w:rsidRPr="00684C7C" w:rsidTr="0084749D">
        <w:trPr>
          <w:trHeight w:val="307"/>
        </w:trPr>
        <w:tc>
          <w:tcPr>
            <w:tcW w:w="956" w:type="dxa"/>
            <w:tcBorders>
              <w:top w:val="nil"/>
              <w:left w:val="single" w:sz="4" w:space="0" w:color="auto"/>
              <w:bottom w:val="single" w:sz="4" w:space="0" w:color="auto"/>
              <w:right w:val="single" w:sz="4" w:space="0" w:color="auto"/>
            </w:tcBorders>
            <w:vAlign w:val="center"/>
          </w:tcPr>
          <w:p w:rsidR="0084749D" w:rsidRPr="00684C7C" w:rsidRDefault="0084749D" w:rsidP="0084749D">
            <w:pPr>
              <w:bidi/>
              <w:spacing w:after="0"/>
              <w:rPr>
                <w:rFonts w:ascii="Traditional Arabic" w:eastAsia="Arial" w:hAnsi="Traditional Arabic" w:cs="Traditional Arabic"/>
                <w:sz w:val="24"/>
                <w:szCs w:val="24"/>
                <w:lang w:eastAsia="it-IT"/>
              </w:rPr>
            </w:pPr>
            <w:r w:rsidRPr="00684C7C">
              <w:rPr>
                <w:rFonts w:ascii="Traditional Arabic" w:eastAsia="Arial" w:hAnsi="Traditional Arabic" w:cs="Traditional Arabic"/>
                <w:sz w:val="24"/>
                <w:szCs w:val="24"/>
                <w:rtl/>
                <w:lang w:eastAsia="it-IT"/>
              </w:rPr>
              <w:t>15-17</w:t>
            </w:r>
          </w:p>
        </w:tc>
        <w:tc>
          <w:tcPr>
            <w:tcW w:w="957" w:type="dxa"/>
            <w:tcBorders>
              <w:top w:val="nil"/>
              <w:left w:val="single" w:sz="4" w:space="0" w:color="auto"/>
              <w:bottom w:val="single" w:sz="4" w:space="0" w:color="auto"/>
              <w:right w:val="nil"/>
            </w:tcBorders>
            <w:vAlign w:val="center"/>
          </w:tcPr>
          <w:p w:rsidR="0084749D" w:rsidRPr="00684C7C" w:rsidRDefault="0084749D" w:rsidP="0084749D">
            <w:pPr>
              <w:bidi/>
              <w:spacing w:after="0" w:line="240" w:lineRule="auto"/>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93,150</w:t>
            </w:r>
          </w:p>
        </w:tc>
        <w:tc>
          <w:tcPr>
            <w:tcW w:w="1058" w:type="dxa"/>
            <w:tcBorders>
              <w:top w:val="nil"/>
              <w:left w:val="nil"/>
              <w:bottom w:val="single" w:sz="4" w:space="0" w:color="auto"/>
              <w:right w:val="single" w:sz="4" w:space="0" w:color="auto"/>
            </w:tcBorders>
            <w:vAlign w:val="center"/>
          </w:tcPr>
          <w:p w:rsidR="0084749D" w:rsidRPr="00684C7C" w:rsidRDefault="0084749D" w:rsidP="0084749D">
            <w:pPr>
              <w:bidi/>
              <w:spacing w:after="0" w:line="240" w:lineRule="auto"/>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88,732</w:t>
            </w:r>
          </w:p>
        </w:tc>
        <w:tc>
          <w:tcPr>
            <w:tcW w:w="1036" w:type="dxa"/>
            <w:tcBorders>
              <w:top w:val="nil"/>
              <w:left w:val="single" w:sz="4" w:space="0" w:color="auto"/>
              <w:bottom w:val="single" w:sz="4" w:space="0" w:color="auto"/>
              <w:right w:val="nil"/>
            </w:tcBorders>
            <w:vAlign w:val="center"/>
          </w:tcPr>
          <w:p w:rsidR="0084749D" w:rsidRPr="00684C7C" w:rsidRDefault="0084749D" w:rsidP="0084749D">
            <w:pPr>
              <w:spacing w:after="0" w:line="240" w:lineRule="auto"/>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60,174</w:t>
            </w:r>
          </w:p>
        </w:tc>
        <w:tc>
          <w:tcPr>
            <w:tcW w:w="957" w:type="dxa"/>
            <w:tcBorders>
              <w:top w:val="nil"/>
              <w:left w:val="nil"/>
              <w:bottom w:val="single" w:sz="4" w:space="0" w:color="auto"/>
              <w:right w:val="single" w:sz="4" w:space="0" w:color="auto"/>
            </w:tcBorders>
            <w:vAlign w:val="center"/>
          </w:tcPr>
          <w:p w:rsidR="0084749D" w:rsidRPr="00684C7C" w:rsidRDefault="0084749D" w:rsidP="0084749D">
            <w:pPr>
              <w:spacing w:after="0" w:line="240" w:lineRule="auto"/>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57,081</w:t>
            </w:r>
          </w:p>
        </w:tc>
      </w:tr>
      <w:tr w:rsidR="00684C7C" w:rsidRPr="00684C7C" w:rsidTr="0084749D">
        <w:trPr>
          <w:trHeight w:val="275"/>
        </w:trPr>
        <w:tc>
          <w:tcPr>
            <w:tcW w:w="956" w:type="dxa"/>
            <w:tcBorders>
              <w:top w:val="single" w:sz="4" w:space="0" w:color="auto"/>
              <w:left w:val="single" w:sz="4" w:space="0" w:color="auto"/>
              <w:bottom w:val="single" w:sz="4" w:space="0" w:color="auto"/>
              <w:right w:val="single" w:sz="4" w:space="0" w:color="auto"/>
            </w:tcBorders>
            <w:vAlign w:val="center"/>
          </w:tcPr>
          <w:p w:rsidR="0084749D" w:rsidRPr="00684C7C" w:rsidRDefault="0084749D" w:rsidP="0084749D">
            <w:pPr>
              <w:bidi/>
              <w:spacing w:after="0"/>
              <w:rPr>
                <w:rFonts w:ascii="Traditional Arabic" w:eastAsia="Arial" w:hAnsi="Traditional Arabic" w:cs="Traditional Arabic"/>
                <w:sz w:val="24"/>
                <w:szCs w:val="24"/>
                <w:rtl/>
                <w:lang w:eastAsia="it-IT"/>
              </w:rPr>
            </w:pPr>
            <w:r w:rsidRPr="00684C7C">
              <w:rPr>
                <w:rFonts w:ascii="Traditional Arabic" w:eastAsia="Arial" w:hAnsi="Traditional Arabic" w:cs="Traditional Arabic"/>
                <w:sz w:val="24"/>
                <w:szCs w:val="24"/>
                <w:rtl/>
                <w:lang w:eastAsia="it-IT"/>
              </w:rPr>
              <w:t>المجموع</w:t>
            </w:r>
          </w:p>
        </w:tc>
        <w:tc>
          <w:tcPr>
            <w:tcW w:w="957" w:type="dxa"/>
            <w:tcBorders>
              <w:top w:val="single" w:sz="4" w:space="0" w:color="auto"/>
              <w:left w:val="single" w:sz="4" w:space="0" w:color="auto"/>
              <w:bottom w:val="single" w:sz="4" w:space="0" w:color="auto"/>
              <w:right w:val="nil"/>
            </w:tcBorders>
            <w:vAlign w:val="center"/>
          </w:tcPr>
          <w:p w:rsidR="0084749D" w:rsidRPr="00684C7C" w:rsidRDefault="0084749D" w:rsidP="0084749D">
            <w:pPr>
              <w:bidi/>
              <w:spacing w:after="0" w:line="240" w:lineRule="auto"/>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622,744</w:t>
            </w:r>
          </w:p>
        </w:tc>
        <w:tc>
          <w:tcPr>
            <w:tcW w:w="1058" w:type="dxa"/>
            <w:tcBorders>
              <w:top w:val="single" w:sz="4" w:space="0" w:color="auto"/>
              <w:left w:val="nil"/>
              <w:bottom w:val="single" w:sz="4" w:space="0" w:color="auto"/>
              <w:right w:val="single" w:sz="4" w:space="0" w:color="auto"/>
            </w:tcBorders>
            <w:vAlign w:val="center"/>
          </w:tcPr>
          <w:p w:rsidR="0084749D" w:rsidRPr="00684C7C" w:rsidRDefault="0084749D" w:rsidP="0084749D">
            <w:pPr>
              <w:bidi/>
              <w:spacing w:after="0" w:line="240" w:lineRule="auto"/>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592,603</w:t>
            </w:r>
          </w:p>
        </w:tc>
        <w:tc>
          <w:tcPr>
            <w:tcW w:w="1036" w:type="dxa"/>
            <w:tcBorders>
              <w:top w:val="single" w:sz="4" w:space="0" w:color="auto"/>
              <w:left w:val="single" w:sz="4" w:space="0" w:color="auto"/>
              <w:bottom w:val="single" w:sz="4" w:space="0" w:color="auto"/>
              <w:right w:val="nil"/>
            </w:tcBorders>
            <w:vAlign w:val="center"/>
          </w:tcPr>
          <w:p w:rsidR="0084749D" w:rsidRPr="00684C7C" w:rsidRDefault="0084749D" w:rsidP="0084749D">
            <w:pPr>
              <w:bidi/>
              <w:spacing w:after="0" w:line="240" w:lineRule="auto"/>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460,976</w:t>
            </w:r>
          </w:p>
        </w:tc>
        <w:tc>
          <w:tcPr>
            <w:tcW w:w="957" w:type="dxa"/>
            <w:tcBorders>
              <w:top w:val="single" w:sz="4" w:space="0" w:color="auto"/>
              <w:left w:val="nil"/>
              <w:bottom w:val="single" w:sz="4" w:space="0" w:color="auto"/>
              <w:right w:val="single" w:sz="4" w:space="0" w:color="auto"/>
            </w:tcBorders>
            <w:vAlign w:val="center"/>
          </w:tcPr>
          <w:p w:rsidR="0084749D" w:rsidRPr="00684C7C" w:rsidRDefault="0084749D" w:rsidP="0084749D">
            <w:pPr>
              <w:bidi/>
              <w:spacing w:after="0" w:line="240" w:lineRule="auto"/>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439,047</w:t>
            </w:r>
          </w:p>
        </w:tc>
      </w:tr>
    </w:tbl>
    <w:p w:rsidR="0084749D" w:rsidRPr="00684C7C" w:rsidRDefault="0084749D" w:rsidP="0084749D">
      <w:pPr>
        <w:bidi/>
        <w:spacing w:after="0" w:line="240" w:lineRule="auto"/>
        <w:jc w:val="center"/>
        <w:rPr>
          <w:rFonts w:ascii="Traditional Arabic" w:eastAsia="Calibri" w:hAnsi="Traditional Arabic" w:cs="Traditional Arabic"/>
          <w:sz w:val="24"/>
          <w:szCs w:val="24"/>
          <w:rtl/>
        </w:rPr>
      </w:pPr>
    </w:p>
    <w:p w:rsidR="0084749D" w:rsidRPr="00684C7C" w:rsidRDefault="0084749D" w:rsidP="0084749D">
      <w:pPr>
        <w:tabs>
          <w:tab w:val="left" w:pos="1410"/>
        </w:tabs>
        <w:bidi/>
        <w:spacing w:after="0" w:line="240" w:lineRule="auto"/>
        <w:contextualSpacing/>
        <w:rPr>
          <w:rFonts w:ascii="Traditional Arabic" w:eastAsia="Times New Roman" w:hAnsi="Traditional Arabic" w:cs="Traditional Arabic"/>
          <w:sz w:val="24"/>
          <w:szCs w:val="24"/>
          <w:rtl/>
          <w:lang w:val="en-GB" w:eastAsia="en-GB" w:bidi="ar-JO"/>
        </w:rPr>
      </w:pPr>
    </w:p>
    <w:p w:rsidR="00FE7A79" w:rsidRPr="002D0FAD" w:rsidRDefault="00FE7A79" w:rsidP="00664CA8">
      <w:pPr>
        <w:bidi/>
        <w:rPr>
          <w:rFonts w:ascii="Traditional Arabic" w:hAnsi="Traditional Arabic" w:cs="Traditional Arabic"/>
          <w:b/>
          <w:bCs/>
          <w:sz w:val="24"/>
          <w:szCs w:val="24"/>
          <w:rtl/>
          <w:lang w:bidi="ar-JO"/>
        </w:rPr>
      </w:pPr>
      <w:r w:rsidRPr="002D0FAD">
        <w:rPr>
          <w:rFonts w:ascii="Traditional Arabic" w:hAnsi="Traditional Arabic" w:cs="Traditional Arabic"/>
          <w:b/>
          <w:bCs/>
          <w:sz w:val="24"/>
          <w:szCs w:val="24"/>
          <w:rtl/>
          <w:lang w:bidi="ar-JO"/>
        </w:rPr>
        <w:t>جدول رقم (</w:t>
      </w:r>
      <w:r w:rsidR="00664CA8" w:rsidRPr="002D0FAD">
        <w:rPr>
          <w:rFonts w:ascii="Traditional Arabic" w:hAnsi="Traditional Arabic" w:cs="Traditional Arabic" w:hint="cs"/>
          <w:b/>
          <w:bCs/>
          <w:sz w:val="24"/>
          <w:szCs w:val="24"/>
          <w:rtl/>
          <w:lang w:bidi="ar-JO"/>
        </w:rPr>
        <w:t>11</w:t>
      </w:r>
      <w:r w:rsidRPr="002D0FAD">
        <w:rPr>
          <w:rFonts w:ascii="Traditional Arabic" w:hAnsi="Traditional Arabic" w:cs="Traditional Arabic"/>
          <w:b/>
          <w:bCs/>
          <w:sz w:val="24"/>
          <w:szCs w:val="24"/>
          <w:rtl/>
          <w:lang w:bidi="ar-JO"/>
        </w:rPr>
        <w:t>): مؤسسات شبكات حماية الطفولة في المناطق</w:t>
      </w:r>
      <w:r w:rsidR="002D0FAD">
        <w:rPr>
          <w:rFonts w:ascii="Traditional Arabic" w:hAnsi="Traditional Arabic" w:cs="Traditional Arabic" w:hint="cs"/>
          <w:b/>
          <w:bCs/>
          <w:sz w:val="24"/>
          <w:szCs w:val="24"/>
          <w:rtl/>
          <w:lang w:bidi="ar-JO"/>
        </w:rPr>
        <w:t>:</w:t>
      </w:r>
      <w:r w:rsidR="00DD4AC5" w:rsidRPr="002D0FAD">
        <w:rPr>
          <w:rFonts w:ascii="Traditional Arabic" w:hAnsi="Traditional Arabic" w:cs="Traditional Arabic"/>
          <w:b/>
          <w:bCs/>
          <w:sz w:val="24"/>
          <w:szCs w:val="24"/>
          <w:rtl/>
          <w:lang w:bidi="ar-JO"/>
        </w:rPr>
        <w:t xml:space="preserve"> </w:t>
      </w:r>
    </w:p>
    <w:tbl>
      <w:tblPr>
        <w:tblStyle w:val="TableGrid"/>
        <w:bidiVisual/>
        <w:tblW w:w="0" w:type="auto"/>
        <w:tblLook w:val="04A0" w:firstRow="1" w:lastRow="0" w:firstColumn="1" w:lastColumn="0" w:noHBand="0" w:noVBand="1"/>
      </w:tblPr>
      <w:tblGrid>
        <w:gridCol w:w="4788"/>
        <w:gridCol w:w="4788"/>
      </w:tblGrid>
      <w:tr w:rsidR="00684C7C" w:rsidRPr="00684C7C" w:rsidTr="00DD4AC5">
        <w:tc>
          <w:tcPr>
            <w:tcW w:w="4788" w:type="dxa"/>
          </w:tcPr>
          <w:p w:rsidR="00DD4AC5" w:rsidRPr="00684C7C" w:rsidRDefault="00DD4AC5" w:rsidP="00DD4AC5">
            <w:pPr>
              <w:bidi/>
              <w:rPr>
                <w:rFonts w:ascii="Traditional Arabic" w:hAnsi="Traditional Arabic" w:cs="Traditional Arabic"/>
                <w:sz w:val="24"/>
                <w:szCs w:val="24"/>
                <w:rtl/>
                <w:lang w:bidi="ar-JO"/>
              </w:rPr>
            </w:pPr>
            <w:r w:rsidRPr="00684C7C">
              <w:rPr>
                <w:rFonts w:ascii="Traditional Arabic" w:hAnsi="Traditional Arabic" w:cs="Traditional Arabic"/>
                <w:sz w:val="24"/>
                <w:szCs w:val="24"/>
                <w:rtl/>
              </w:rPr>
              <w:t>اللجنة التوجيهية لشبكات حماية الطفولة</w:t>
            </w:r>
          </w:p>
        </w:tc>
        <w:tc>
          <w:tcPr>
            <w:tcW w:w="4788" w:type="dxa"/>
          </w:tcPr>
          <w:p w:rsidR="00DD4AC5" w:rsidRPr="00684C7C" w:rsidRDefault="00DD4AC5" w:rsidP="00DD4AC5">
            <w:pPr>
              <w:bidi/>
              <w:rPr>
                <w:rFonts w:ascii="Traditional Arabic" w:hAnsi="Traditional Arabic" w:cs="Traditional Arabic"/>
                <w:sz w:val="24"/>
                <w:szCs w:val="24"/>
                <w:u w:val="single"/>
                <w:rtl/>
              </w:rPr>
            </w:pPr>
            <w:r w:rsidRPr="00684C7C">
              <w:rPr>
                <w:rFonts w:ascii="Traditional Arabic" w:hAnsi="Traditional Arabic" w:cs="Traditional Arabic"/>
                <w:sz w:val="24"/>
                <w:szCs w:val="24"/>
                <w:rtl/>
              </w:rPr>
              <w:t xml:space="preserve">وزارة التنمية الاجتماعية، وزارة الصحة، وزارة التربية والتعليم، وزارة العمل، وزارة الداخلية ممثلة بدائرة حماية الاسرة والاحداث، النيابة العامة، وكالة الغوث، جمعية الهلال الاحمر الفلسطيني، جمعية الشبان المسيحية، المركز الفلسطيني للارشاد، الحركة العالمية للدفاع عن </w:t>
            </w:r>
            <w:r w:rsidR="002D0FAD">
              <w:rPr>
                <w:rFonts w:ascii="Traditional Arabic" w:hAnsi="Traditional Arabic" w:cs="Traditional Arabic" w:hint="cs"/>
                <w:sz w:val="24"/>
                <w:szCs w:val="24"/>
                <w:rtl/>
              </w:rPr>
              <w:t>الأطفال</w:t>
            </w:r>
          </w:p>
          <w:p w:rsidR="00DD4AC5" w:rsidRPr="00684C7C" w:rsidRDefault="00DD4AC5" w:rsidP="00DD4AC5">
            <w:pPr>
              <w:bidi/>
              <w:rPr>
                <w:rFonts w:ascii="Traditional Arabic" w:hAnsi="Traditional Arabic" w:cs="Traditional Arabic"/>
                <w:sz w:val="24"/>
                <w:szCs w:val="24"/>
                <w:rtl/>
              </w:rPr>
            </w:pPr>
            <w:r w:rsidRPr="00684C7C">
              <w:rPr>
                <w:rFonts w:ascii="Traditional Arabic" w:hAnsi="Traditional Arabic" w:cs="Traditional Arabic"/>
                <w:sz w:val="24"/>
                <w:szCs w:val="24"/>
                <w:rtl/>
              </w:rPr>
              <w:t xml:space="preserve">الهيئة المستقلة لحقوق الانسان /عضو مساند </w:t>
            </w:r>
          </w:p>
          <w:p w:rsidR="00DD4AC5" w:rsidRPr="00684C7C" w:rsidRDefault="00DD4AC5" w:rsidP="00DD4AC5">
            <w:pPr>
              <w:bidi/>
              <w:rPr>
                <w:rFonts w:ascii="Traditional Arabic" w:hAnsi="Traditional Arabic" w:cs="Traditional Arabic"/>
                <w:sz w:val="24"/>
                <w:szCs w:val="24"/>
                <w:rtl/>
              </w:rPr>
            </w:pPr>
          </w:p>
        </w:tc>
      </w:tr>
      <w:tr w:rsidR="00684C7C" w:rsidRPr="00684C7C" w:rsidTr="00DD4AC5">
        <w:tc>
          <w:tcPr>
            <w:tcW w:w="4788" w:type="dxa"/>
          </w:tcPr>
          <w:p w:rsidR="00DD4AC5" w:rsidRPr="00684C7C" w:rsidRDefault="00DD4AC5" w:rsidP="00DD4AC5">
            <w:pPr>
              <w:bidi/>
              <w:rPr>
                <w:rFonts w:ascii="Traditional Arabic" w:hAnsi="Traditional Arabic" w:cs="Traditional Arabic"/>
                <w:sz w:val="24"/>
                <w:szCs w:val="24"/>
                <w:rtl/>
                <w:lang w:bidi="ar-JO"/>
              </w:rPr>
            </w:pPr>
            <w:r w:rsidRPr="00684C7C">
              <w:rPr>
                <w:rFonts w:ascii="Traditional Arabic" w:hAnsi="Traditional Arabic" w:cs="Traditional Arabic"/>
                <w:sz w:val="24"/>
                <w:szCs w:val="24"/>
                <w:rtl/>
                <w:lang w:bidi="ar-JO"/>
              </w:rPr>
              <w:t>اللجان الفنية</w:t>
            </w:r>
          </w:p>
        </w:tc>
        <w:tc>
          <w:tcPr>
            <w:tcW w:w="4788" w:type="dxa"/>
          </w:tcPr>
          <w:p w:rsidR="00DD4AC5" w:rsidRPr="00684C7C" w:rsidRDefault="00DD4AC5" w:rsidP="00DD4AC5">
            <w:pPr>
              <w:bidi/>
              <w:rPr>
                <w:rFonts w:ascii="Traditional Arabic" w:hAnsi="Traditional Arabic" w:cs="Traditional Arabic"/>
                <w:sz w:val="24"/>
                <w:szCs w:val="24"/>
                <w:rtl/>
              </w:rPr>
            </w:pPr>
            <w:r w:rsidRPr="00684C7C">
              <w:rPr>
                <w:rFonts w:ascii="Traditional Arabic" w:hAnsi="Traditional Arabic" w:cs="Traditional Arabic"/>
                <w:sz w:val="24"/>
                <w:szCs w:val="24"/>
                <w:rtl/>
              </w:rPr>
              <w:t>مؤسسات اللجنة التوجيهية المذكورة لها ممثلين في اللجان الفنية</w:t>
            </w:r>
          </w:p>
        </w:tc>
      </w:tr>
      <w:tr w:rsidR="00684C7C" w:rsidRPr="00684C7C" w:rsidTr="00DD4AC5">
        <w:tc>
          <w:tcPr>
            <w:tcW w:w="4788" w:type="dxa"/>
          </w:tcPr>
          <w:p w:rsidR="00DD4AC5" w:rsidRPr="00684C7C" w:rsidRDefault="00DD4AC5" w:rsidP="00DD4AC5">
            <w:pPr>
              <w:bidi/>
              <w:rPr>
                <w:rFonts w:ascii="Traditional Arabic" w:hAnsi="Traditional Arabic" w:cs="Traditional Arabic"/>
                <w:sz w:val="24"/>
                <w:szCs w:val="24"/>
                <w:rtl/>
                <w:lang w:bidi="ar-JO"/>
              </w:rPr>
            </w:pPr>
          </w:p>
        </w:tc>
        <w:tc>
          <w:tcPr>
            <w:tcW w:w="4788" w:type="dxa"/>
          </w:tcPr>
          <w:p w:rsidR="00DD4AC5" w:rsidRPr="00684C7C" w:rsidRDefault="00DD4AC5" w:rsidP="00DD4AC5">
            <w:pPr>
              <w:bidi/>
              <w:rPr>
                <w:rFonts w:ascii="Traditional Arabic" w:hAnsi="Traditional Arabic" w:cs="Traditional Arabic"/>
                <w:sz w:val="24"/>
                <w:szCs w:val="24"/>
                <w:u w:val="single"/>
                <w:rtl/>
              </w:rPr>
            </w:pPr>
            <w:r w:rsidRPr="00684C7C">
              <w:rPr>
                <w:rFonts w:ascii="Traditional Arabic" w:hAnsi="Traditional Arabic" w:cs="Traditional Arabic"/>
                <w:sz w:val="24"/>
                <w:szCs w:val="24"/>
                <w:rtl/>
              </w:rPr>
              <w:t xml:space="preserve">في بعض المحافظات يوجد المؤسسات الحكومية التالية كأعضاء في الشبكات: بلدية الخليل، محافظة الخليل، محافظة أريحا،  </w:t>
            </w:r>
            <w:r w:rsidRPr="00684C7C">
              <w:rPr>
                <w:rFonts w:ascii="Traditional Arabic" w:eastAsia="Times New Roman" w:hAnsi="Traditional Arabic" w:cs="Traditional Arabic"/>
                <w:noProof/>
                <w:sz w:val="24"/>
                <w:szCs w:val="24"/>
                <w:rtl/>
              </w:rPr>
              <w:t>محافظة القدس، محافظة نابلس، محافظة رام الله، محافظة قلقيلية، محافظة بيت لحم، ديوان قاضي القضاة، وزارة الاعلام، وزارة الاوقاف، وزارة العدل.</w:t>
            </w:r>
          </w:p>
          <w:p w:rsidR="00DD4AC5" w:rsidRPr="00684C7C" w:rsidRDefault="00DD4AC5" w:rsidP="00DD4AC5">
            <w:pPr>
              <w:bidi/>
              <w:rPr>
                <w:rFonts w:ascii="Traditional Arabic" w:hAnsi="Traditional Arabic" w:cs="Traditional Arabic"/>
                <w:sz w:val="24"/>
                <w:szCs w:val="24"/>
                <w:rtl/>
              </w:rPr>
            </w:pPr>
          </w:p>
        </w:tc>
      </w:tr>
      <w:tr w:rsidR="00DD4AC5" w:rsidRPr="00684C7C" w:rsidTr="00DD4AC5">
        <w:tc>
          <w:tcPr>
            <w:tcW w:w="4788" w:type="dxa"/>
          </w:tcPr>
          <w:p w:rsidR="00DD4AC5" w:rsidRPr="00684C7C" w:rsidRDefault="00DD4AC5" w:rsidP="00DD4AC5">
            <w:pPr>
              <w:bidi/>
              <w:rPr>
                <w:rFonts w:ascii="Traditional Arabic" w:hAnsi="Traditional Arabic" w:cs="Traditional Arabic"/>
                <w:sz w:val="24"/>
                <w:szCs w:val="24"/>
                <w:rtl/>
                <w:lang w:bidi="ar-JO"/>
              </w:rPr>
            </w:pPr>
          </w:p>
        </w:tc>
        <w:tc>
          <w:tcPr>
            <w:tcW w:w="4788" w:type="dxa"/>
          </w:tcPr>
          <w:p w:rsidR="00DD4AC5" w:rsidRPr="00684C7C" w:rsidRDefault="00DD4AC5" w:rsidP="00DD4AC5">
            <w:pPr>
              <w:bidi/>
              <w:rPr>
                <w:rFonts w:ascii="Traditional Arabic" w:hAnsi="Traditional Arabic" w:cs="Traditional Arabic"/>
                <w:sz w:val="24"/>
                <w:szCs w:val="24"/>
                <w:u w:val="single"/>
                <w:rtl/>
              </w:rPr>
            </w:pPr>
            <w:r w:rsidRPr="00684C7C">
              <w:rPr>
                <w:rFonts w:ascii="Traditional Arabic" w:hAnsi="Traditional Arabic" w:cs="Traditional Arabic"/>
                <w:sz w:val="24"/>
                <w:szCs w:val="24"/>
                <w:rtl/>
              </w:rPr>
              <w:t xml:space="preserve">المؤسسات غير الحكومية الاعضاء في اللجان الفنية في المناطق: الاغاثة الطبية في أريحا وفي طوباس وفي طولكرم، جمعية أرض الانسان في الخليل، أطباء بلا حدود في الخليل، مركز الطفل في أريحا، مركز الصحة النفسية في الخليل وفي جنين وفي يطا، مركز المرأة للارشاد القانوني والاجتماعي، الاتحاد العام للمعاقين، مؤسسة الرؤيا العالمية في الخليل وفي نابلس وفي سلفيت وفي جنين وفي رام الله، </w:t>
            </w:r>
            <w:r w:rsidRPr="00684C7C">
              <w:rPr>
                <w:rFonts w:ascii="Traditional Arabic" w:eastAsia="Times New Roman" w:hAnsi="Traditional Arabic" w:cs="Traditional Arabic"/>
                <w:noProof/>
                <w:sz w:val="24"/>
                <w:szCs w:val="24"/>
                <w:rtl/>
              </w:rPr>
              <w:t xml:space="preserve">جمعية المرفأ للصحة النفسية في القدس، اتحاد الجمعيات الخيرية في القدس، مجلس محلي العيزرية، مركز الطفل الفلسطيني في القدس، دار الايتام الاسلامية في القدس، مؤسسة جيل الامل في القدس،  مركز العمل المجتمعي في القدس، مؤسسة الميثاق لحقوق الانسان، مؤسسة برامج الطفولة في القدس، مركز الارشاد الفلسطيني في القدس وفي رام الله، جمعية الاتحاد النسائي في نابلس، مركز الدراسات النسوية في نابلس، مركز الديمقراطية وحل النزاعات في نابلس، مؤسسة أنصار الانسان في نابلس، مركز يافا الثقافي في نابلس،  </w:t>
            </w:r>
            <w:r w:rsidRPr="00684C7C">
              <w:rPr>
                <w:rFonts w:ascii="Traditional Arabic" w:hAnsi="Traditional Arabic" w:cs="Traditional Arabic"/>
                <w:sz w:val="24"/>
                <w:szCs w:val="24"/>
                <w:rtl/>
              </w:rPr>
              <w:t xml:space="preserve">جمعية رتاج للمرأة الفلسطينية في نابلس، جمعية المرأة العاملة في نابلس، </w:t>
            </w:r>
            <w:r w:rsidRPr="00684C7C">
              <w:rPr>
                <w:rFonts w:ascii="Traditional Arabic" w:eastAsia="Times New Roman" w:hAnsi="Traditional Arabic" w:cs="Traditional Arabic"/>
                <w:noProof/>
                <w:sz w:val="24"/>
                <w:szCs w:val="24"/>
                <w:rtl/>
              </w:rPr>
              <w:t>مؤسسة التنمية المستدامة، جمعية كي لا ننسى في جنين، مركز ضحايا التعذيب في جنين، مركز شارك الشبابي في جنين، جمعية رعاية و تمكين الشباب في جنين، مركز الديمقراطية وحقوق العاملين في رام الله، جبل النجمة في رام الله، جمعية المرأة العاملة في رام الله، مركز علاج وتأهيل ضحايا التعذيب في رام الله، اتحاد العمال في رام الله، غ</w:t>
            </w:r>
            <w:r w:rsidRPr="00684C7C">
              <w:rPr>
                <w:rFonts w:ascii="Traditional Arabic" w:hAnsi="Traditional Arabic" w:cs="Traditional Arabic"/>
                <w:sz w:val="24"/>
                <w:szCs w:val="24"/>
                <w:rtl/>
              </w:rPr>
              <w:t>رفة تجارة وصناعة رام الله والبيرة</w:t>
            </w:r>
            <w:r w:rsidRPr="00684C7C">
              <w:rPr>
                <w:rFonts w:ascii="Traditional Arabic" w:eastAsia="Times New Roman" w:hAnsi="Traditional Arabic" w:cs="Traditional Arabic"/>
                <w:noProof/>
                <w:sz w:val="24"/>
                <w:szCs w:val="24"/>
                <w:rtl/>
              </w:rPr>
              <w:t>، و</w:t>
            </w:r>
            <w:r w:rsidRPr="00684C7C">
              <w:rPr>
                <w:rFonts w:ascii="Traditional Arabic" w:hAnsi="Traditional Arabic" w:cs="Traditional Arabic"/>
                <w:sz w:val="24"/>
                <w:szCs w:val="24"/>
                <w:rtl/>
              </w:rPr>
              <w:t xml:space="preserve">جمعية اصدقاء مرضى التلاسيميا في رام الله، </w:t>
            </w:r>
            <w:r w:rsidRPr="00684C7C">
              <w:rPr>
                <w:rFonts w:ascii="Traditional Arabic" w:eastAsia="Times New Roman" w:hAnsi="Traditional Arabic" w:cs="Traditional Arabic"/>
                <w:noProof/>
                <w:sz w:val="24"/>
                <w:szCs w:val="24"/>
                <w:rtl/>
              </w:rPr>
              <w:t>و</w:t>
            </w:r>
            <w:r w:rsidRPr="00684C7C">
              <w:rPr>
                <w:rFonts w:ascii="Traditional Arabic" w:hAnsi="Traditional Arabic" w:cs="Traditional Arabic"/>
                <w:sz w:val="24"/>
                <w:szCs w:val="24"/>
                <w:rtl/>
              </w:rPr>
              <w:t xml:space="preserve">اتحاد العمال الزراعي في رام الله، </w:t>
            </w:r>
            <w:r w:rsidRPr="00684C7C">
              <w:rPr>
                <w:rFonts w:ascii="Traditional Arabic" w:eastAsia="Times New Roman" w:hAnsi="Traditional Arabic" w:cs="Traditional Arabic"/>
                <w:noProof/>
                <w:sz w:val="24"/>
                <w:szCs w:val="24"/>
                <w:rtl/>
              </w:rPr>
              <w:t xml:space="preserve">مركز فلسطين الثقافي في يطا، ومستشفى ابو الحسن القاسم في يطا، الغرفة التجارية والمركز الفلسطيني في يطا، </w:t>
            </w:r>
            <w:r w:rsidRPr="00684C7C">
              <w:rPr>
                <w:rFonts w:ascii="Traditional Arabic" w:hAnsi="Traditional Arabic" w:cs="Traditional Arabic"/>
                <w:sz w:val="24"/>
                <w:szCs w:val="24"/>
                <w:rtl/>
              </w:rPr>
              <w:t xml:space="preserve">الغرفة التجارية في قلقيلية، مركز الارشاد في قلقيلية، </w:t>
            </w:r>
            <w:r w:rsidRPr="00684C7C">
              <w:rPr>
                <w:rFonts w:ascii="Traditional Arabic" w:eastAsia="Times New Roman" w:hAnsi="Traditional Arabic" w:cs="Traditional Arabic"/>
                <w:noProof/>
                <w:sz w:val="24"/>
                <w:szCs w:val="24"/>
                <w:rtl/>
              </w:rPr>
              <w:t xml:space="preserve">جمعية دار الايمان في قلقيلية، جمعية المراة العاملة في طولكرم، المركز الثقافي لتنمية الطفل، دار اليتيم العربي في طولكرم، مركز الارشاد النفسي والاجتماعي في بيت لحم، مستشفى الكاريتاس في بيت لحم، مركز الارشاد والتدريب للطفل والاسرة في بيت لحم، حضانة العائلة المقدسة في بيت لحم، مركز محور للنساء المعنفات في بيت لحم، الجمعية العربية للتاهيل في بيت لحم، قرى </w:t>
            </w:r>
            <w:r w:rsidR="002D0FAD">
              <w:rPr>
                <w:rFonts w:ascii="Traditional Arabic" w:eastAsia="Times New Roman" w:hAnsi="Traditional Arabic" w:cs="Traditional Arabic" w:hint="cs"/>
                <w:noProof/>
                <w:sz w:val="24"/>
                <w:szCs w:val="24"/>
                <w:rtl/>
              </w:rPr>
              <w:t>الأطفال</w:t>
            </w:r>
            <w:r w:rsidRPr="00684C7C">
              <w:rPr>
                <w:rFonts w:ascii="Traditional Arabic" w:eastAsia="Times New Roman" w:hAnsi="Traditional Arabic" w:cs="Traditional Arabic"/>
                <w:noProof/>
                <w:sz w:val="24"/>
                <w:szCs w:val="24"/>
                <w:rtl/>
              </w:rPr>
              <w:t xml:space="preserve"> في بيت لحم </w:t>
            </w:r>
            <w:r w:rsidRPr="00684C7C">
              <w:rPr>
                <w:rFonts w:ascii="Traditional Arabic" w:eastAsia="Times New Roman" w:hAnsi="Traditional Arabic" w:cs="Traditional Arabic"/>
                <w:noProof/>
                <w:sz w:val="24"/>
                <w:szCs w:val="24"/>
              </w:rPr>
              <w:t>sos</w:t>
            </w:r>
          </w:p>
          <w:p w:rsidR="00DD4AC5" w:rsidRPr="00684C7C" w:rsidRDefault="00DD4AC5" w:rsidP="00DD4AC5">
            <w:pPr>
              <w:bidi/>
              <w:ind w:left="720"/>
              <w:rPr>
                <w:rFonts w:ascii="Traditional Arabic" w:eastAsia="Times New Roman" w:hAnsi="Traditional Arabic" w:cs="Traditional Arabic"/>
                <w:noProof/>
                <w:sz w:val="24"/>
                <w:szCs w:val="24"/>
                <w:rtl/>
              </w:rPr>
            </w:pPr>
          </w:p>
          <w:p w:rsidR="00DD4AC5" w:rsidRPr="00684C7C" w:rsidRDefault="00DD4AC5" w:rsidP="00DD4AC5">
            <w:pPr>
              <w:bidi/>
              <w:rPr>
                <w:rFonts w:ascii="Traditional Arabic" w:hAnsi="Traditional Arabic" w:cs="Traditional Arabic"/>
                <w:sz w:val="24"/>
                <w:szCs w:val="24"/>
                <w:rtl/>
              </w:rPr>
            </w:pPr>
          </w:p>
        </w:tc>
      </w:tr>
    </w:tbl>
    <w:p w:rsidR="00AF3F9E" w:rsidRPr="00684C7C" w:rsidRDefault="00AF3F9E" w:rsidP="00664CA8">
      <w:pPr>
        <w:bidi/>
        <w:rPr>
          <w:rFonts w:ascii="Traditional Arabic" w:hAnsi="Traditional Arabic" w:cs="Traditional Arabic"/>
          <w:sz w:val="24"/>
          <w:szCs w:val="24"/>
          <w:rtl/>
          <w:lang w:bidi="ar-JO"/>
        </w:rPr>
      </w:pPr>
    </w:p>
    <w:p w:rsidR="00374E8B" w:rsidRPr="002D0FAD" w:rsidRDefault="00374E8B" w:rsidP="00AF3F9E">
      <w:pPr>
        <w:bidi/>
        <w:rPr>
          <w:rFonts w:ascii="Traditional Arabic" w:hAnsi="Traditional Arabic" w:cs="Traditional Arabic"/>
          <w:b/>
          <w:bCs/>
          <w:sz w:val="24"/>
          <w:szCs w:val="24"/>
          <w:rtl/>
          <w:lang w:bidi="ar-JO"/>
        </w:rPr>
      </w:pPr>
      <w:r w:rsidRPr="002D0FAD">
        <w:rPr>
          <w:rFonts w:ascii="Traditional Arabic" w:hAnsi="Traditional Arabic" w:cs="Traditional Arabic"/>
          <w:b/>
          <w:bCs/>
          <w:sz w:val="24"/>
          <w:szCs w:val="24"/>
          <w:rtl/>
          <w:lang w:bidi="ar-JO"/>
        </w:rPr>
        <w:t>جدول رقم (1</w:t>
      </w:r>
      <w:r w:rsidR="00664CA8" w:rsidRPr="002D0FAD">
        <w:rPr>
          <w:rFonts w:ascii="Traditional Arabic" w:hAnsi="Traditional Arabic" w:cs="Traditional Arabic" w:hint="cs"/>
          <w:b/>
          <w:bCs/>
          <w:sz w:val="24"/>
          <w:szCs w:val="24"/>
          <w:rtl/>
          <w:lang w:bidi="ar-JO"/>
        </w:rPr>
        <w:t>2</w:t>
      </w:r>
      <w:r w:rsidRPr="002D0FAD">
        <w:rPr>
          <w:rFonts w:ascii="Traditional Arabic" w:hAnsi="Traditional Arabic" w:cs="Traditional Arabic"/>
          <w:b/>
          <w:bCs/>
          <w:sz w:val="24"/>
          <w:szCs w:val="24"/>
          <w:rtl/>
          <w:lang w:bidi="ar-JO"/>
        </w:rPr>
        <w:t xml:space="preserve">) </w:t>
      </w:r>
      <w:r w:rsidR="00A82D6B" w:rsidRPr="002D0FAD">
        <w:rPr>
          <w:rFonts w:ascii="Traditional Arabic" w:hAnsi="Traditional Arabic" w:cs="Traditional Arabic"/>
          <w:b/>
          <w:bCs/>
          <w:sz w:val="24"/>
          <w:szCs w:val="24"/>
          <w:rtl/>
          <w:lang w:bidi="ar-JO"/>
        </w:rPr>
        <w:t xml:space="preserve">أشكال الاساءة التي تعرض لها </w:t>
      </w:r>
      <w:r w:rsidR="002D0FAD">
        <w:rPr>
          <w:rFonts w:ascii="Traditional Arabic" w:hAnsi="Traditional Arabic" w:cs="Traditional Arabic" w:hint="cs"/>
          <w:b/>
          <w:bCs/>
          <w:sz w:val="24"/>
          <w:szCs w:val="24"/>
          <w:rtl/>
          <w:lang w:bidi="ar-JO"/>
        </w:rPr>
        <w:t>الأطفال</w:t>
      </w:r>
      <w:r w:rsidR="00A82D6B" w:rsidRPr="002D0FAD">
        <w:rPr>
          <w:rFonts w:ascii="Traditional Arabic" w:hAnsi="Traditional Arabic" w:cs="Traditional Arabic"/>
          <w:b/>
          <w:bCs/>
          <w:sz w:val="24"/>
          <w:szCs w:val="24"/>
          <w:rtl/>
          <w:lang w:bidi="ar-JO"/>
        </w:rPr>
        <w:t xml:space="preserve"> خلال عامي 2014 و2015</w:t>
      </w:r>
      <w:r w:rsidR="00AF3F9E" w:rsidRPr="002D0FAD">
        <w:rPr>
          <w:rFonts w:ascii="Traditional Arabic" w:hAnsi="Traditional Arabic" w:cs="Traditional Arabic" w:hint="cs"/>
          <w:b/>
          <w:bCs/>
          <w:sz w:val="24"/>
          <w:szCs w:val="24"/>
          <w:rtl/>
          <w:lang w:bidi="ar-JO"/>
        </w:rPr>
        <w:t xml:space="preserve"> (وزارة التنمية الاجتماعية)</w:t>
      </w:r>
      <w:r w:rsidR="002D0FAD">
        <w:rPr>
          <w:rFonts w:ascii="Traditional Arabic" w:hAnsi="Traditional Arabic" w:cs="Traditional Arabic" w:hint="cs"/>
          <w:b/>
          <w:bCs/>
          <w:sz w:val="24"/>
          <w:szCs w:val="24"/>
          <w:rtl/>
          <w:lang w:bidi="ar-JO"/>
        </w:rPr>
        <w:t>:</w:t>
      </w:r>
    </w:p>
    <w:tbl>
      <w:tblPr>
        <w:tblW w:w="89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440"/>
        <w:gridCol w:w="790"/>
        <w:gridCol w:w="1010"/>
        <w:gridCol w:w="810"/>
        <w:gridCol w:w="882"/>
        <w:gridCol w:w="1278"/>
        <w:gridCol w:w="720"/>
        <w:gridCol w:w="630"/>
      </w:tblGrid>
      <w:tr w:rsidR="00684C7C" w:rsidRPr="00684C7C" w:rsidTr="00251601">
        <w:trPr>
          <w:trHeight w:val="510"/>
        </w:trPr>
        <w:tc>
          <w:tcPr>
            <w:tcW w:w="1350" w:type="dxa"/>
            <w:tcBorders>
              <w:bottom w:val="nil"/>
            </w:tcBorders>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p>
        </w:tc>
        <w:tc>
          <w:tcPr>
            <w:tcW w:w="6210" w:type="dxa"/>
            <w:gridSpan w:val="6"/>
            <w:tcBorders>
              <w:bottom w:val="nil"/>
            </w:tcBorders>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أشكال   الإساءة</w:t>
            </w:r>
          </w:p>
        </w:tc>
        <w:tc>
          <w:tcPr>
            <w:tcW w:w="1350" w:type="dxa"/>
            <w:gridSpan w:val="2"/>
            <w:vMerge w:val="restart"/>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p>
          <w:p w:rsidR="00374E8B" w:rsidRPr="00684C7C" w:rsidRDefault="00374E8B" w:rsidP="00374E8B">
            <w:pPr>
              <w:bidi/>
              <w:spacing w:after="0" w:line="240" w:lineRule="auto"/>
              <w:rPr>
                <w:rFonts w:ascii="Traditional Arabic" w:eastAsia="Times New Roman" w:hAnsi="Traditional Arabic" w:cs="Traditional Arabic"/>
                <w:sz w:val="24"/>
                <w:szCs w:val="24"/>
                <w:rtl/>
                <w:lang w:val="en-GB" w:eastAsia="de-DE"/>
              </w:rPr>
            </w:pPr>
            <w:r w:rsidRPr="00684C7C">
              <w:rPr>
                <w:rFonts w:ascii="Traditional Arabic" w:eastAsia="Times New Roman" w:hAnsi="Traditional Arabic" w:cs="Traditional Arabic"/>
                <w:sz w:val="24"/>
                <w:szCs w:val="24"/>
                <w:rtl/>
                <w:lang w:val="en-GB" w:eastAsia="de-DE"/>
              </w:rPr>
              <w:t>الإحصائيات حسب نوع الاساءة والاستغلال</w:t>
            </w:r>
          </w:p>
        </w:tc>
      </w:tr>
      <w:tr w:rsidR="00684C7C" w:rsidRPr="00684C7C" w:rsidTr="00251601">
        <w:trPr>
          <w:trHeight w:val="845"/>
        </w:trPr>
        <w:tc>
          <w:tcPr>
            <w:tcW w:w="1350" w:type="dxa"/>
            <w:vMerge w:val="restart"/>
            <w:tcBorders>
              <w:top w:val="nil"/>
              <w:bottom w:val="single" w:sz="4" w:space="0" w:color="auto"/>
            </w:tcBorders>
          </w:tcPr>
          <w:p w:rsidR="00374E8B" w:rsidRPr="00684C7C" w:rsidRDefault="00374E8B" w:rsidP="00374E8B">
            <w:pPr>
              <w:bidi/>
              <w:spacing w:after="0" w:line="240" w:lineRule="auto"/>
              <w:rPr>
                <w:rFonts w:ascii="Traditional Arabic" w:eastAsia="Times New Roman" w:hAnsi="Traditional Arabic" w:cs="Traditional Arabic"/>
                <w:sz w:val="24"/>
                <w:szCs w:val="24"/>
                <w:rtl/>
                <w:lang w:val="en-GB" w:eastAsia="de-DE"/>
              </w:rPr>
            </w:pPr>
            <w:r w:rsidRPr="00684C7C">
              <w:rPr>
                <w:rFonts w:ascii="Traditional Arabic" w:eastAsia="Times New Roman" w:hAnsi="Traditional Arabic" w:cs="Traditional Arabic"/>
                <w:sz w:val="24"/>
                <w:szCs w:val="24"/>
                <w:rtl/>
                <w:lang w:val="en-GB" w:eastAsia="de-DE"/>
              </w:rPr>
              <w:t xml:space="preserve">المجموع </w:t>
            </w:r>
          </w:p>
        </w:tc>
        <w:tc>
          <w:tcPr>
            <w:tcW w:w="1440" w:type="dxa"/>
            <w:vMerge w:val="restart"/>
            <w:tcBorders>
              <w:top w:val="single" w:sz="4" w:space="0" w:color="auto"/>
            </w:tcBorders>
          </w:tcPr>
          <w:p w:rsidR="00374E8B" w:rsidRPr="00684C7C" w:rsidRDefault="00374E8B" w:rsidP="00374E8B">
            <w:pPr>
              <w:bidi/>
              <w:spacing w:after="0" w:line="240" w:lineRule="auto"/>
              <w:rPr>
                <w:rFonts w:ascii="Traditional Arabic" w:eastAsia="Times New Roman" w:hAnsi="Traditional Arabic" w:cs="Traditional Arabic"/>
                <w:sz w:val="24"/>
                <w:szCs w:val="24"/>
                <w:rtl/>
                <w:lang w:val="en-GB" w:eastAsia="de-DE"/>
              </w:rPr>
            </w:pPr>
            <w:r w:rsidRPr="00684C7C">
              <w:rPr>
                <w:rFonts w:ascii="Traditional Arabic" w:eastAsia="Times New Roman" w:hAnsi="Traditional Arabic" w:cs="Traditional Arabic"/>
                <w:sz w:val="24"/>
                <w:szCs w:val="24"/>
                <w:rtl/>
                <w:lang w:val="en-GB" w:eastAsia="de-DE"/>
              </w:rPr>
              <w:t xml:space="preserve">إهمال و سوء معاملة  عاطفي </w:t>
            </w:r>
          </w:p>
        </w:tc>
        <w:tc>
          <w:tcPr>
            <w:tcW w:w="1800" w:type="dxa"/>
            <w:gridSpan w:val="2"/>
            <w:tcBorders>
              <w:top w:val="single" w:sz="4" w:space="0" w:color="auto"/>
              <w:bottom w:val="single" w:sz="4" w:space="0" w:color="auto"/>
            </w:tcBorders>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 xml:space="preserve">استغلال الطفل </w:t>
            </w:r>
          </w:p>
        </w:tc>
        <w:tc>
          <w:tcPr>
            <w:tcW w:w="810" w:type="dxa"/>
            <w:vMerge w:val="restart"/>
            <w:tcBorders>
              <w:bottom w:val="single" w:sz="4" w:space="0" w:color="auto"/>
            </w:tcBorders>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اعتداء جسدي</w:t>
            </w:r>
          </w:p>
        </w:tc>
        <w:tc>
          <w:tcPr>
            <w:tcW w:w="2160" w:type="dxa"/>
            <w:gridSpan w:val="2"/>
            <w:vMerge w:val="restart"/>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اعتداء جنسي</w:t>
            </w:r>
          </w:p>
        </w:tc>
        <w:tc>
          <w:tcPr>
            <w:tcW w:w="1350" w:type="dxa"/>
            <w:gridSpan w:val="2"/>
            <w:vMerge/>
            <w:tcBorders>
              <w:bottom w:val="single" w:sz="4" w:space="0" w:color="auto"/>
            </w:tcBorders>
          </w:tcPr>
          <w:p w:rsidR="00374E8B" w:rsidRPr="00684C7C" w:rsidRDefault="00374E8B" w:rsidP="00374E8B">
            <w:pPr>
              <w:bidi/>
              <w:spacing w:after="0" w:line="240" w:lineRule="auto"/>
              <w:rPr>
                <w:rFonts w:ascii="Traditional Arabic" w:eastAsia="Times New Roman" w:hAnsi="Traditional Arabic" w:cs="Traditional Arabic"/>
                <w:sz w:val="24"/>
                <w:szCs w:val="24"/>
                <w:rtl/>
                <w:lang w:val="en-GB" w:eastAsia="de-DE"/>
              </w:rPr>
            </w:pPr>
          </w:p>
        </w:tc>
      </w:tr>
      <w:tr w:rsidR="00684C7C" w:rsidRPr="00684C7C" w:rsidTr="00251601">
        <w:trPr>
          <w:trHeight w:val="464"/>
        </w:trPr>
        <w:tc>
          <w:tcPr>
            <w:tcW w:w="1350" w:type="dxa"/>
            <w:vMerge/>
            <w:tcBorders>
              <w:top w:val="nil"/>
              <w:bottom w:val="single" w:sz="4" w:space="0" w:color="auto"/>
            </w:tcBorders>
          </w:tcPr>
          <w:p w:rsidR="00374E8B" w:rsidRPr="00684C7C" w:rsidRDefault="00374E8B" w:rsidP="00374E8B">
            <w:pPr>
              <w:bidi/>
              <w:spacing w:after="0" w:line="240" w:lineRule="auto"/>
              <w:rPr>
                <w:rFonts w:ascii="Traditional Arabic" w:eastAsia="Times New Roman" w:hAnsi="Traditional Arabic" w:cs="Traditional Arabic"/>
                <w:sz w:val="24"/>
                <w:szCs w:val="24"/>
                <w:rtl/>
                <w:lang w:val="en-GB" w:eastAsia="de-DE"/>
              </w:rPr>
            </w:pPr>
          </w:p>
        </w:tc>
        <w:tc>
          <w:tcPr>
            <w:tcW w:w="1440" w:type="dxa"/>
            <w:vMerge/>
          </w:tcPr>
          <w:p w:rsidR="00374E8B" w:rsidRPr="00684C7C" w:rsidRDefault="00374E8B" w:rsidP="00374E8B">
            <w:pPr>
              <w:bidi/>
              <w:spacing w:after="0" w:line="240" w:lineRule="auto"/>
              <w:rPr>
                <w:rFonts w:ascii="Traditional Arabic" w:eastAsia="Times New Roman" w:hAnsi="Traditional Arabic" w:cs="Traditional Arabic"/>
                <w:sz w:val="24"/>
                <w:szCs w:val="24"/>
                <w:rtl/>
                <w:lang w:val="en-GB" w:eastAsia="de-DE"/>
              </w:rPr>
            </w:pPr>
          </w:p>
        </w:tc>
        <w:tc>
          <w:tcPr>
            <w:tcW w:w="790" w:type="dxa"/>
            <w:vMerge w:val="restart"/>
            <w:tcBorders>
              <w:top w:val="single" w:sz="4" w:space="0" w:color="auto"/>
              <w:bottom w:val="single" w:sz="4" w:space="0" w:color="auto"/>
            </w:tcBorders>
          </w:tcPr>
          <w:p w:rsidR="00374E8B" w:rsidRPr="00684C7C" w:rsidRDefault="00374E8B" w:rsidP="00374E8B">
            <w:pPr>
              <w:bidi/>
              <w:spacing w:after="0" w:line="240" w:lineRule="auto"/>
              <w:rPr>
                <w:rFonts w:ascii="Traditional Arabic" w:eastAsia="Times New Roman" w:hAnsi="Traditional Arabic" w:cs="Traditional Arabic"/>
                <w:sz w:val="24"/>
                <w:szCs w:val="24"/>
                <w:rtl/>
                <w:lang w:val="en-GB" w:eastAsia="de-DE"/>
              </w:rPr>
            </w:pPr>
            <w:r w:rsidRPr="00684C7C">
              <w:rPr>
                <w:rFonts w:ascii="Traditional Arabic" w:eastAsia="Times New Roman" w:hAnsi="Traditional Arabic" w:cs="Traditional Arabic"/>
                <w:sz w:val="24"/>
                <w:szCs w:val="24"/>
                <w:rtl/>
                <w:lang w:val="en-GB" w:eastAsia="de-DE"/>
              </w:rPr>
              <w:t xml:space="preserve">جنسيا </w:t>
            </w:r>
          </w:p>
        </w:tc>
        <w:tc>
          <w:tcPr>
            <w:tcW w:w="1010" w:type="dxa"/>
            <w:vMerge w:val="restart"/>
            <w:tcBorders>
              <w:top w:val="single" w:sz="4" w:space="0" w:color="auto"/>
              <w:bottom w:val="single" w:sz="4" w:space="0" w:color="auto"/>
            </w:tcBorders>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اقتصاديا</w:t>
            </w:r>
          </w:p>
        </w:tc>
        <w:tc>
          <w:tcPr>
            <w:tcW w:w="810" w:type="dxa"/>
            <w:vMerge/>
            <w:tcBorders>
              <w:bottom w:val="single" w:sz="4" w:space="0" w:color="auto"/>
            </w:tcBorders>
          </w:tcPr>
          <w:p w:rsidR="00374E8B" w:rsidRPr="00684C7C" w:rsidRDefault="00374E8B" w:rsidP="00374E8B">
            <w:pPr>
              <w:bidi/>
              <w:spacing w:after="0" w:line="240" w:lineRule="auto"/>
              <w:rPr>
                <w:rFonts w:ascii="Traditional Arabic" w:eastAsia="Times New Roman" w:hAnsi="Traditional Arabic" w:cs="Traditional Arabic"/>
                <w:sz w:val="24"/>
                <w:szCs w:val="24"/>
                <w:rtl/>
                <w:lang w:val="en-GB" w:eastAsia="de-DE"/>
              </w:rPr>
            </w:pPr>
          </w:p>
        </w:tc>
        <w:tc>
          <w:tcPr>
            <w:tcW w:w="2160" w:type="dxa"/>
            <w:gridSpan w:val="2"/>
            <w:vMerge/>
            <w:tcBorders>
              <w:bottom w:val="single" w:sz="4" w:space="0" w:color="auto"/>
            </w:tcBorders>
          </w:tcPr>
          <w:p w:rsidR="00374E8B" w:rsidRPr="00684C7C" w:rsidRDefault="00374E8B" w:rsidP="00374E8B">
            <w:pPr>
              <w:bidi/>
              <w:spacing w:after="0" w:line="240" w:lineRule="auto"/>
              <w:rPr>
                <w:rFonts w:ascii="Traditional Arabic" w:eastAsia="Times New Roman" w:hAnsi="Traditional Arabic" w:cs="Traditional Arabic"/>
                <w:sz w:val="24"/>
                <w:szCs w:val="24"/>
                <w:rtl/>
                <w:lang w:val="en-GB" w:eastAsia="de-DE"/>
              </w:rPr>
            </w:pPr>
          </w:p>
        </w:tc>
        <w:tc>
          <w:tcPr>
            <w:tcW w:w="1350" w:type="dxa"/>
            <w:gridSpan w:val="2"/>
            <w:vMerge/>
            <w:tcBorders>
              <w:bottom w:val="single" w:sz="4" w:space="0" w:color="auto"/>
            </w:tcBorders>
          </w:tcPr>
          <w:p w:rsidR="00374E8B" w:rsidRPr="00684C7C" w:rsidRDefault="00374E8B" w:rsidP="00374E8B">
            <w:pPr>
              <w:bidi/>
              <w:spacing w:after="0" w:line="240" w:lineRule="auto"/>
              <w:rPr>
                <w:rFonts w:ascii="Traditional Arabic" w:eastAsia="Times New Roman" w:hAnsi="Traditional Arabic" w:cs="Traditional Arabic"/>
                <w:sz w:val="24"/>
                <w:szCs w:val="24"/>
                <w:rtl/>
                <w:lang w:val="en-GB" w:eastAsia="de-DE"/>
              </w:rPr>
            </w:pPr>
          </w:p>
        </w:tc>
      </w:tr>
      <w:tr w:rsidR="00684C7C" w:rsidRPr="00684C7C" w:rsidTr="00251601">
        <w:trPr>
          <w:trHeight w:val="287"/>
        </w:trPr>
        <w:tc>
          <w:tcPr>
            <w:tcW w:w="1350" w:type="dxa"/>
            <w:vMerge/>
            <w:tcBorders>
              <w:top w:val="nil"/>
            </w:tcBorders>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p>
        </w:tc>
        <w:tc>
          <w:tcPr>
            <w:tcW w:w="1440" w:type="dxa"/>
            <w:vMerge/>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p>
        </w:tc>
        <w:tc>
          <w:tcPr>
            <w:tcW w:w="790" w:type="dxa"/>
            <w:vMerge/>
          </w:tcPr>
          <w:p w:rsidR="00374E8B" w:rsidRPr="00684C7C" w:rsidRDefault="00374E8B" w:rsidP="00374E8B">
            <w:pPr>
              <w:bidi/>
              <w:spacing w:after="0" w:line="240" w:lineRule="auto"/>
              <w:rPr>
                <w:rFonts w:ascii="Traditional Arabic" w:eastAsia="Times New Roman" w:hAnsi="Traditional Arabic" w:cs="Traditional Arabic"/>
                <w:sz w:val="24"/>
                <w:szCs w:val="24"/>
                <w:rtl/>
                <w:lang w:val="en-GB" w:eastAsia="de-DE"/>
              </w:rPr>
            </w:pPr>
          </w:p>
        </w:tc>
        <w:tc>
          <w:tcPr>
            <w:tcW w:w="1010" w:type="dxa"/>
            <w:vMerge/>
          </w:tcPr>
          <w:p w:rsidR="00374E8B" w:rsidRPr="00684C7C" w:rsidRDefault="00374E8B" w:rsidP="00374E8B">
            <w:pPr>
              <w:bidi/>
              <w:spacing w:after="0" w:line="240" w:lineRule="auto"/>
              <w:rPr>
                <w:rFonts w:ascii="Traditional Arabic" w:eastAsia="Times New Roman" w:hAnsi="Traditional Arabic" w:cs="Traditional Arabic"/>
                <w:sz w:val="24"/>
                <w:szCs w:val="24"/>
                <w:rtl/>
                <w:lang w:val="en-GB" w:eastAsia="de-DE"/>
              </w:rPr>
            </w:pPr>
          </w:p>
        </w:tc>
        <w:tc>
          <w:tcPr>
            <w:tcW w:w="810" w:type="dxa"/>
            <w:vMerge/>
          </w:tcPr>
          <w:p w:rsidR="00374E8B" w:rsidRPr="00684C7C" w:rsidRDefault="00374E8B" w:rsidP="00374E8B">
            <w:pPr>
              <w:bidi/>
              <w:spacing w:after="0" w:line="240" w:lineRule="auto"/>
              <w:rPr>
                <w:rFonts w:ascii="Traditional Arabic" w:eastAsia="Times New Roman" w:hAnsi="Traditional Arabic" w:cs="Traditional Arabic"/>
                <w:sz w:val="24"/>
                <w:szCs w:val="24"/>
                <w:rtl/>
                <w:lang w:val="en-GB" w:eastAsia="de-DE"/>
              </w:rPr>
            </w:pPr>
          </w:p>
        </w:tc>
        <w:tc>
          <w:tcPr>
            <w:tcW w:w="882"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 xml:space="preserve">تحرش </w:t>
            </w:r>
          </w:p>
        </w:tc>
        <w:tc>
          <w:tcPr>
            <w:tcW w:w="1278"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 xml:space="preserve">اعتداء كامل </w:t>
            </w:r>
          </w:p>
        </w:tc>
        <w:tc>
          <w:tcPr>
            <w:tcW w:w="1350" w:type="dxa"/>
            <w:gridSpan w:val="2"/>
            <w:vMerge/>
          </w:tcPr>
          <w:p w:rsidR="00374E8B" w:rsidRPr="00684C7C" w:rsidRDefault="00374E8B" w:rsidP="00374E8B">
            <w:pPr>
              <w:bidi/>
              <w:spacing w:after="0" w:line="240" w:lineRule="auto"/>
              <w:rPr>
                <w:rFonts w:ascii="Traditional Arabic" w:eastAsia="Times New Roman" w:hAnsi="Traditional Arabic" w:cs="Traditional Arabic"/>
                <w:sz w:val="24"/>
                <w:szCs w:val="24"/>
                <w:rtl/>
                <w:lang w:val="en-GB" w:eastAsia="de-DE"/>
              </w:rPr>
            </w:pPr>
          </w:p>
        </w:tc>
      </w:tr>
      <w:tr w:rsidR="00684C7C" w:rsidRPr="00684C7C" w:rsidTr="00251601">
        <w:tc>
          <w:tcPr>
            <w:tcW w:w="1350"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572</w:t>
            </w:r>
          </w:p>
        </w:tc>
        <w:tc>
          <w:tcPr>
            <w:tcW w:w="1440"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365</w:t>
            </w:r>
          </w:p>
        </w:tc>
        <w:tc>
          <w:tcPr>
            <w:tcW w:w="790"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3</w:t>
            </w:r>
          </w:p>
        </w:tc>
        <w:tc>
          <w:tcPr>
            <w:tcW w:w="1010"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136</w:t>
            </w:r>
          </w:p>
        </w:tc>
        <w:tc>
          <w:tcPr>
            <w:tcW w:w="810"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46</w:t>
            </w:r>
          </w:p>
        </w:tc>
        <w:tc>
          <w:tcPr>
            <w:tcW w:w="882"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12</w:t>
            </w:r>
          </w:p>
        </w:tc>
        <w:tc>
          <w:tcPr>
            <w:tcW w:w="1278"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10</w:t>
            </w:r>
          </w:p>
        </w:tc>
        <w:tc>
          <w:tcPr>
            <w:tcW w:w="720" w:type="dxa"/>
          </w:tcPr>
          <w:p w:rsidR="00374E8B" w:rsidRPr="00684C7C" w:rsidRDefault="00374E8B" w:rsidP="00374E8B">
            <w:pPr>
              <w:bidi/>
              <w:spacing w:after="0" w:line="360" w:lineRule="auto"/>
              <w:rPr>
                <w:rFonts w:ascii="Traditional Arabic" w:eastAsia="Times New Roman" w:hAnsi="Traditional Arabic" w:cs="Traditional Arabic"/>
                <w:sz w:val="24"/>
                <w:szCs w:val="24"/>
                <w:rtl/>
                <w:lang w:val="en-GB" w:eastAsia="de-DE"/>
              </w:rPr>
            </w:pPr>
            <w:r w:rsidRPr="00684C7C">
              <w:rPr>
                <w:rFonts w:ascii="Traditional Arabic" w:eastAsia="Times New Roman" w:hAnsi="Traditional Arabic" w:cs="Traditional Arabic"/>
                <w:sz w:val="24"/>
                <w:szCs w:val="24"/>
                <w:rtl/>
                <w:lang w:val="en-GB" w:eastAsia="de-DE"/>
              </w:rPr>
              <w:t>ذكر</w:t>
            </w:r>
          </w:p>
        </w:tc>
        <w:tc>
          <w:tcPr>
            <w:tcW w:w="630" w:type="dxa"/>
            <w:vMerge w:val="restart"/>
            <w:textDirection w:val="btLr"/>
          </w:tcPr>
          <w:p w:rsidR="00374E8B" w:rsidRPr="00684C7C" w:rsidRDefault="00374E8B" w:rsidP="00374E8B">
            <w:pPr>
              <w:bidi/>
              <w:spacing w:after="0" w:line="240" w:lineRule="auto"/>
              <w:ind w:left="113" w:right="113"/>
              <w:rPr>
                <w:rFonts w:ascii="Traditional Arabic" w:eastAsia="Times New Roman" w:hAnsi="Traditional Arabic" w:cs="Traditional Arabic"/>
                <w:sz w:val="24"/>
                <w:szCs w:val="24"/>
                <w:rtl/>
                <w:lang w:val="en-GB" w:eastAsia="de-DE"/>
              </w:rPr>
            </w:pPr>
            <w:r w:rsidRPr="00684C7C">
              <w:rPr>
                <w:rFonts w:ascii="Traditional Arabic" w:eastAsia="Times New Roman" w:hAnsi="Traditional Arabic" w:cs="Traditional Arabic"/>
                <w:sz w:val="24"/>
                <w:szCs w:val="24"/>
                <w:rtl/>
                <w:lang w:val="en-GB" w:eastAsia="de-DE"/>
              </w:rPr>
              <w:t>الجنس</w:t>
            </w:r>
          </w:p>
        </w:tc>
      </w:tr>
      <w:tr w:rsidR="00684C7C" w:rsidRPr="00684C7C" w:rsidTr="00251601">
        <w:tc>
          <w:tcPr>
            <w:tcW w:w="1350"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438</w:t>
            </w:r>
          </w:p>
        </w:tc>
        <w:tc>
          <w:tcPr>
            <w:tcW w:w="1440"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303</w:t>
            </w:r>
          </w:p>
        </w:tc>
        <w:tc>
          <w:tcPr>
            <w:tcW w:w="790"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16</w:t>
            </w:r>
          </w:p>
        </w:tc>
        <w:tc>
          <w:tcPr>
            <w:tcW w:w="1010"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8</w:t>
            </w:r>
          </w:p>
        </w:tc>
        <w:tc>
          <w:tcPr>
            <w:tcW w:w="810"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42</w:t>
            </w:r>
          </w:p>
        </w:tc>
        <w:tc>
          <w:tcPr>
            <w:tcW w:w="882"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46</w:t>
            </w:r>
          </w:p>
        </w:tc>
        <w:tc>
          <w:tcPr>
            <w:tcW w:w="1278"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23</w:t>
            </w:r>
          </w:p>
        </w:tc>
        <w:tc>
          <w:tcPr>
            <w:tcW w:w="720" w:type="dxa"/>
          </w:tcPr>
          <w:p w:rsidR="00374E8B" w:rsidRPr="00684C7C" w:rsidRDefault="00374E8B" w:rsidP="00374E8B">
            <w:pPr>
              <w:bidi/>
              <w:spacing w:after="0" w:line="360" w:lineRule="auto"/>
              <w:rPr>
                <w:rFonts w:ascii="Traditional Arabic" w:eastAsia="Times New Roman" w:hAnsi="Traditional Arabic" w:cs="Traditional Arabic"/>
                <w:sz w:val="24"/>
                <w:szCs w:val="24"/>
                <w:rtl/>
                <w:lang w:val="en-GB" w:eastAsia="de-DE"/>
              </w:rPr>
            </w:pPr>
            <w:r w:rsidRPr="00684C7C">
              <w:rPr>
                <w:rFonts w:ascii="Traditional Arabic" w:eastAsia="Times New Roman" w:hAnsi="Traditional Arabic" w:cs="Traditional Arabic"/>
                <w:sz w:val="24"/>
                <w:szCs w:val="24"/>
                <w:rtl/>
                <w:lang w:val="en-GB" w:eastAsia="de-DE"/>
              </w:rPr>
              <w:t>أنثى</w:t>
            </w:r>
          </w:p>
        </w:tc>
        <w:tc>
          <w:tcPr>
            <w:tcW w:w="630" w:type="dxa"/>
            <w:vMerge/>
            <w:textDirection w:val="btLr"/>
          </w:tcPr>
          <w:p w:rsidR="00374E8B" w:rsidRPr="00684C7C" w:rsidRDefault="00374E8B" w:rsidP="00374E8B">
            <w:pPr>
              <w:bidi/>
              <w:spacing w:after="0" w:line="240" w:lineRule="auto"/>
              <w:ind w:left="113" w:right="113"/>
              <w:rPr>
                <w:rFonts w:ascii="Traditional Arabic" w:eastAsia="Times New Roman" w:hAnsi="Traditional Arabic" w:cs="Traditional Arabic"/>
                <w:sz w:val="24"/>
                <w:szCs w:val="24"/>
                <w:lang w:val="en-GB" w:eastAsia="de-DE"/>
              </w:rPr>
            </w:pPr>
          </w:p>
        </w:tc>
      </w:tr>
      <w:tr w:rsidR="00684C7C" w:rsidRPr="00684C7C" w:rsidTr="00251601">
        <w:tc>
          <w:tcPr>
            <w:tcW w:w="1350"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1010</w:t>
            </w:r>
          </w:p>
        </w:tc>
        <w:tc>
          <w:tcPr>
            <w:tcW w:w="1440"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668</w:t>
            </w:r>
          </w:p>
        </w:tc>
        <w:tc>
          <w:tcPr>
            <w:tcW w:w="790"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19</w:t>
            </w:r>
          </w:p>
        </w:tc>
        <w:tc>
          <w:tcPr>
            <w:tcW w:w="1010"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144</w:t>
            </w:r>
          </w:p>
        </w:tc>
        <w:tc>
          <w:tcPr>
            <w:tcW w:w="810"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88</w:t>
            </w:r>
          </w:p>
        </w:tc>
        <w:tc>
          <w:tcPr>
            <w:tcW w:w="882"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58</w:t>
            </w:r>
          </w:p>
        </w:tc>
        <w:tc>
          <w:tcPr>
            <w:tcW w:w="1278" w:type="dxa"/>
          </w:tcPr>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33</w:t>
            </w:r>
          </w:p>
        </w:tc>
        <w:tc>
          <w:tcPr>
            <w:tcW w:w="1350" w:type="dxa"/>
            <w:gridSpan w:val="2"/>
          </w:tcPr>
          <w:p w:rsidR="00374E8B" w:rsidRPr="00684C7C" w:rsidRDefault="00374E8B" w:rsidP="00374E8B">
            <w:pPr>
              <w:bidi/>
              <w:spacing w:after="0" w:line="240" w:lineRule="auto"/>
              <w:ind w:left="113" w:right="113"/>
              <w:rPr>
                <w:rFonts w:ascii="Traditional Arabic" w:eastAsia="Times New Roman" w:hAnsi="Traditional Arabic" w:cs="Traditional Arabic"/>
                <w:sz w:val="24"/>
                <w:szCs w:val="24"/>
                <w:rtl/>
                <w:lang w:val="en-GB" w:eastAsia="de-DE"/>
              </w:rPr>
            </w:pPr>
            <w:r w:rsidRPr="00684C7C">
              <w:rPr>
                <w:rFonts w:ascii="Traditional Arabic" w:eastAsia="Times New Roman" w:hAnsi="Traditional Arabic" w:cs="Traditional Arabic"/>
                <w:sz w:val="24"/>
                <w:szCs w:val="24"/>
                <w:rtl/>
                <w:lang w:val="en-GB" w:eastAsia="de-DE"/>
              </w:rPr>
              <w:t xml:space="preserve">المجموع </w:t>
            </w:r>
          </w:p>
        </w:tc>
      </w:tr>
    </w:tbl>
    <w:p w:rsidR="00374E8B" w:rsidRPr="00684C7C" w:rsidRDefault="00374E8B" w:rsidP="00374E8B">
      <w:pPr>
        <w:bidi/>
        <w:spacing w:after="0" w:line="240" w:lineRule="auto"/>
        <w:rPr>
          <w:rFonts w:ascii="Traditional Arabic" w:eastAsia="Times New Roman" w:hAnsi="Traditional Arabic" w:cs="Traditional Arabic"/>
          <w:sz w:val="24"/>
          <w:szCs w:val="24"/>
          <w:lang w:val="en-GB" w:eastAsia="de-DE"/>
          <w14:shadow w14:blurRad="50800" w14:dist="38100" w14:dir="2700000" w14:sx="100000" w14:sy="100000" w14:kx="0" w14:ky="0" w14:algn="tl">
            <w14:srgbClr w14:val="000000">
              <w14:alpha w14:val="60000"/>
            </w14:srgbClr>
          </w14:shadow>
        </w:rPr>
      </w:pPr>
    </w:p>
    <w:p w:rsidR="008B5654" w:rsidRPr="00684C7C" w:rsidRDefault="008B5654" w:rsidP="008B5654">
      <w:pPr>
        <w:autoSpaceDE w:val="0"/>
        <w:autoSpaceDN w:val="0"/>
        <w:adjustRightInd w:val="0"/>
        <w:spacing w:after="0" w:line="240" w:lineRule="auto"/>
        <w:jc w:val="center"/>
        <w:rPr>
          <w:rFonts w:ascii="Traditional Arabic" w:eastAsia="Calibri" w:hAnsi="Traditional Arabic" w:cs="Traditional Arabic"/>
          <w:sz w:val="24"/>
          <w:szCs w:val="24"/>
          <w:rtl/>
        </w:rPr>
      </w:pPr>
    </w:p>
    <w:p w:rsidR="008B5654" w:rsidRPr="002D0FAD" w:rsidRDefault="008B5654" w:rsidP="002D0FAD">
      <w:pPr>
        <w:autoSpaceDE w:val="0"/>
        <w:autoSpaceDN w:val="0"/>
        <w:bidi/>
        <w:adjustRightInd w:val="0"/>
        <w:spacing w:after="0" w:line="240" w:lineRule="auto"/>
        <w:rPr>
          <w:rFonts w:ascii="Traditional Arabic" w:eastAsia="Calibri" w:hAnsi="Traditional Arabic" w:cs="Traditional Arabic"/>
          <w:b/>
          <w:bCs/>
          <w:sz w:val="24"/>
          <w:szCs w:val="24"/>
          <w:rtl/>
        </w:rPr>
      </w:pPr>
      <w:r w:rsidRPr="002D0FAD">
        <w:rPr>
          <w:rFonts w:ascii="Traditional Arabic" w:eastAsia="Calibri" w:hAnsi="Traditional Arabic" w:cs="Traditional Arabic"/>
          <w:b/>
          <w:bCs/>
          <w:sz w:val="24"/>
          <w:szCs w:val="24"/>
          <w:rtl/>
        </w:rPr>
        <w:t xml:space="preserve">احصائية 2016 </w:t>
      </w:r>
      <w:r w:rsidR="00AF3F9E" w:rsidRPr="002D0FAD">
        <w:rPr>
          <w:rFonts w:ascii="Traditional Arabic" w:eastAsia="Calibri" w:hAnsi="Traditional Arabic" w:cs="Traditional Arabic" w:hint="cs"/>
          <w:b/>
          <w:bCs/>
          <w:sz w:val="24"/>
          <w:szCs w:val="24"/>
          <w:rtl/>
        </w:rPr>
        <w:t>(وزارة التنمية الاجتماعية)</w:t>
      </w:r>
      <w:r w:rsidR="002D0FAD" w:rsidRPr="002D0FAD">
        <w:rPr>
          <w:rFonts w:ascii="Traditional Arabic" w:eastAsia="Calibri" w:hAnsi="Traditional Arabic" w:cs="Traditional Arabic" w:hint="cs"/>
          <w:b/>
          <w:bCs/>
          <w:sz w:val="24"/>
          <w:szCs w:val="24"/>
          <w:rtl/>
        </w:rPr>
        <w:t>:</w:t>
      </w:r>
    </w:p>
    <w:p w:rsidR="008B5654" w:rsidRPr="00684C7C" w:rsidRDefault="008B5654" w:rsidP="008B5654">
      <w:pPr>
        <w:autoSpaceDE w:val="0"/>
        <w:autoSpaceDN w:val="0"/>
        <w:adjustRightInd w:val="0"/>
        <w:spacing w:after="0" w:line="240" w:lineRule="auto"/>
        <w:jc w:val="center"/>
        <w:rPr>
          <w:rFonts w:ascii="Traditional Arabic" w:eastAsia="Calibri" w:hAnsi="Traditional Arabic" w:cs="Traditional Arabic"/>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310"/>
        <w:gridCol w:w="2310"/>
        <w:gridCol w:w="2677"/>
      </w:tblGrid>
      <w:tr w:rsidR="00684C7C" w:rsidRPr="00684C7C" w:rsidTr="008B5654">
        <w:tc>
          <w:tcPr>
            <w:tcW w:w="2309" w:type="dxa"/>
            <w:vMerge w:val="restart"/>
          </w:tcPr>
          <w:p w:rsidR="008B5654" w:rsidRPr="00684C7C" w:rsidRDefault="008B5654" w:rsidP="008B5654">
            <w:pPr>
              <w:spacing w:after="0" w:line="240" w:lineRule="auto"/>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المجموع</w:t>
            </w:r>
          </w:p>
        </w:tc>
        <w:tc>
          <w:tcPr>
            <w:tcW w:w="4620" w:type="dxa"/>
            <w:gridSpan w:val="2"/>
          </w:tcPr>
          <w:p w:rsidR="008B5654" w:rsidRPr="00684C7C" w:rsidRDefault="008B5654" w:rsidP="008B5654">
            <w:pPr>
              <w:spacing w:after="0" w:line="240" w:lineRule="auto"/>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الجنس</w:t>
            </w:r>
          </w:p>
        </w:tc>
        <w:tc>
          <w:tcPr>
            <w:tcW w:w="2677" w:type="dxa"/>
            <w:vMerge w:val="restart"/>
          </w:tcPr>
          <w:p w:rsidR="008B5654" w:rsidRPr="00684C7C" w:rsidRDefault="008B5654" w:rsidP="008B5654">
            <w:pPr>
              <w:spacing w:after="0" w:line="240" w:lineRule="auto"/>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اشكال الاساءة</w:t>
            </w:r>
          </w:p>
        </w:tc>
      </w:tr>
      <w:tr w:rsidR="00684C7C" w:rsidRPr="00684C7C" w:rsidTr="008B5654">
        <w:tc>
          <w:tcPr>
            <w:tcW w:w="2309" w:type="dxa"/>
            <w:vMerge/>
          </w:tcPr>
          <w:p w:rsidR="008B5654" w:rsidRPr="00684C7C" w:rsidRDefault="008B5654" w:rsidP="008B5654">
            <w:pPr>
              <w:spacing w:after="0" w:line="240" w:lineRule="auto"/>
              <w:jc w:val="right"/>
              <w:rPr>
                <w:rFonts w:ascii="Traditional Arabic" w:eastAsia="Calibri" w:hAnsi="Traditional Arabic" w:cs="Traditional Arabic"/>
                <w:sz w:val="24"/>
                <w:szCs w:val="24"/>
              </w:rPr>
            </w:pPr>
          </w:p>
        </w:tc>
        <w:tc>
          <w:tcPr>
            <w:tcW w:w="2310" w:type="dxa"/>
          </w:tcPr>
          <w:p w:rsidR="008B5654" w:rsidRPr="00684C7C" w:rsidRDefault="008B5654" w:rsidP="008B5654">
            <w:pPr>
              <w:spacing w:after="0" w:line="240" w:lineRule="auto"/>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انثى</w:t>
            </w:r>
          </w:p>
        </w:tc>
        <w:tc>
          <w:tcPr>
            <w:tcW w:w="2310" w:type="dxa"/>
          </w:tcPr>
          <w:p w:rsidR="008B5654" w:rsidRPr="00684C7C" w:rsidRDefault="008B5654" w:rsidP="008B5654">
            <w:pPr>
              <w:spacing w:after="0" w:line="240" w:lineRule="auto"/>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ذكر</w:t>
            </w:r>
          </w:p>
        </w:tc>
        <w:tc>
          <w:tcPr>
            <w:tcW w:w="2677" w:type="dxa"/>
            <w:vMerge/>
          </w:tcPr>
          <w:p w:rsidR="008B5654" w:rsidRPr="00684C7C" w:rsidRDefault="008B5654" w:rsidP="008B5654">
            <w:pPr>
              <w:spacing w:after="0" w:line="240" w:lineRule="auto"/>
              <w:jc w:val="center"/>
              <w:rPr>
                <w:rFonts w:ascii="Traditional Arabic" w:eastAsia="Calibri" w:hAnsi="Traditional Arabic" w:cs="Traditional Arabic"/>
                <w:sz w:val="24"/>
                <w:szCs w:val="24"/>
              </w:rPr>
            </w:pPr>
          </w:p>
        </w:tc>
      </w:tr>
      <w:tr w:rsidR="00684C7C" w:rsidRPr="00684C7C" w:rsidTr="008B5654">
        <w:tc>
          <w:tcPr>
            <w:tcW w:w="2309"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17</w:t>
            </w:r>
          </w:p>
        </w:tc>
        <w:tc>
          <w:tcPr>
            <w:tcW w:w="2310"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11</w:t>
            </w:r>
          </w:p>
        </w:tc>
        <w:tc>
          <w:tcPr>
            <w:tcW w:w="2310"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6</w:t>
            </w:r>
          </w:p>
        </w:tc>
        <w:tc>
          <w:tcPr>
            <w:tcW w:w="2677"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اعتداء جنسي كامل</w:t>
            </w:r>
          </w:p>
        </w:tc>
      </w:tr>
      <w:tr w:rsidR="00684C7C" w:rsidRPr="00684C7C" w:rsidTr="008B5654">
        <w:tc>
          <w:tcPr>
            <w:tcW w:w="2309"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26</w:t>
            </w:r>
          </w:p>
        </w:tc>
        <w:tc>
          <w:tcPr>
            <w:tcW w:w="2310"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22</w:t>
            </w:r>
          </w:p>
        </w:tc>
        <w:tc>
          <w:tcPr>
            <w:tcW w:w="2310"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4</w:t>
            </w:r>
          </w:p>
        </w:tc>
        <w:tc>
          <w:tcPr>
            <w:tcW w:w="2677"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اعتداء جنسي تحرش</w:t>
            </w:r>
          </w:p>
        </w:tc>
      </w:tr>
      <w:tr w:rsidR="00684C7C" w:rsidRPr="00684C7C" w:rsidTr="008B5654">
        <w:tc>
          <w:tcPr>
            <w:tcW w:w="2309"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52</w:t>
            </w:r>
          </w:p>
        </w:tc>
        <w:tc>
          <w:tcPr>
            <w:tcW w:w="2310"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19</w:t>
            </w:r>
          </w:p>
        </w:tc>
        <w:tc>
          <w:tcPr>
            <w:tcW w:w="2310"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33</w:t>
            </w:r>
          </w:p>
        </w:tc>
        <w:tc>
          <w:tcPr>
            <w:tcW w:w="2677"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اعتداء جسدي</w:t>
            </w:r>
          </w:p>
        </w:tc>
      </w:tr>
      <w:tr w:rsidR="00684C7C" w:rsidRPr="00684C7C" w:rsidTr="008B5654">
        <w:tc>
          <w:tcPr>
            <w:tcW w:w="2309"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56</w:t>
            </w:r>
          </w:p>
        </w:tc>
        <w:tc>
          <w:tcPr>
            <w:tcW w:w="2310"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6</w:t>
            </w:r>
          </w:p>
        </w:tc>
        <w:tc>
          <w:tcPr>
            <w:tcW w:w="2310"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50</w:t>
            </w:r>
          </w:p>
        </w:tc>
        <w:tc>
          <w:tcPr>
            <w:tcW w:w="2677" w:type="dxa"/>
            <w:vAlign w:val="center"/>
          </w:tcPr>
          <w:p w:rsidR="008B5654" w:rsidRPr="00684C7C" w:rsidRDefault="008B5654" w:rsidP="008B5654">
            <w:pPr>
              <w:autoSpaceDE w:val="0"/>
              <w:autoSpaceDN w:val="0"/>
              <w:adjustRightInd w:val="0"/>
              <w:spacing w:after="0" w:line="320" w:lineRule="atLeast"/>
              <w:ind w:right="60"/>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استغلال الطفل اقتصاديا</w:t>
            </w:r>
          </w:p>
        </w:tc>
      </w:tr>
      <w:tr w:rsidR="00684C7C" w:rsidRPr="00684C7C" w:rsidTr="008B5654">
        <w:tc>
          <w:tcPr>
            <w:tcW w:w="2309"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13</w:t>
            </w:r>
          </w:p>
        </w:tc>
        <w:tc>
          <w:tcPr>
            <w:tcW w:w="2310"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8</w:t>
            </w:r>
          </w:p>
        </w:tc>
        <w:tc>
          <w:tcPr>
            <w:tcW w:w="2310"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5</w:t>
            </w:r>
          </w:p>
        </w:tc>
        <w:tc>
          <w:tcPr>
            <w:tcW w:w="2677"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استغلال الطفل جنسيا</w:t>
            </w:r>
          </w:p>
        </w:tc>
      </w:tr>
      <w:tr w:rsidR="00684C7C" w:rsidRPr="00684C7C" w:rsidTr="008B5654">
        <w:tc>
          <w:tcPr>
            <w:tcW w:w="2309"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402</w:t>
            </w:r>
          </w:p>
        </w:tc>
        <w:tc>
          <w:tcPr>
            <w:tcW w:w="2310"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166</w:t>
            </w:r>
          </w:p>
        </w:tc>
        <w:tc>
          <w:tcPr>
            <w:tcW w:w="2310"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236</w:t>
            </w:r>
          </w:p>
        </w:tc>
        <w:tc>
          <w:tcPr>
            <w:tcW w:w="2677"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اهمال وسوء معاملة</w:t>
            </w:r>
          </w:p>
        </w:tc>
      </w:tr>
      <w:tr w:rsidR="008B5654" w:rsidRPr="00684C7C" w:rsidTr="008B5654">
        <w:tc>
          <w:tcPr>
            <w:tcW w:w="2309"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566</w:t>
            </w:r>
          </w:p>
        </w:tc>
        <w:tc>
          <w:tcPr>
            <w:tcW w:w="2310"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232</w:t>
            </w:r>
          </w:p>
        </w:tc>
        <w:tc>
          <w:tcPr>
            <w:tcW w:w="2310"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334</w:t>
            </w:r>
          </w:p>
        </w:tc>
        <w:tc>
          <w:tcPr>
            <w:tcW w:w="2677" w:type="dxa"/>
            <w:vAlign w:val="center"/>
          </w:tcPr>
          <w:p w:rsidR="008B5654" w:rsidRPr="00684C7C" w:rsidRDefault="008B5654" w:rsidP="008B5654">
            <w:pPr>
              <w:autoSpaceDE w:val="0"/>
              <w:autoSpaceDN w:val="0"/>
              <w:adjustRightInd w:val="0"/>
              <w:spacing w:after="0" w:line="320" w:lineRule="atLeast"/>
              <w:ind w:left="60" w:right="60"/>
              <w:jc w:val="center"/>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المجموع</w:t>
            </w:r>
          </w:p>
        </w:tc>
      </w:tr>
    </w:tbl>
    <w:p w:rsidR="00AF3F9E" w:rsidRPr="00684C7C" w:rsidRDefault="00AF3F9E" w:rsidP="00AF3F9E">
      <w:pPr>
        <w:rPr>
          <w:rFonts w:ascii="Traditional Arabic" w:eastAsia="Calibri" w:hAnsi="Traditional Arabic" w:cs="Traditional Arabic"/>
          <w:sz w:val="24"/>
          <w:szCs w:val="24"/>
          <w:rtl/>
        </w:rPr>
      </w:pPr>
    </w:p>
    <w:p w:rsidR="008B5654" w:rsidRPr="002D0FAD" w:rsidRDefault="00AF3F9E" w:rsidP="00AF3F9E">
      <w:pPr>
        <w:bidi/>
        <w:rPr>
          <w:rFonts w:ascii="Traditional Arabic" w:eastAsia="Calibri" w:hAnsi="Traditional Arabic" w:cs="Traditional Arabic"/>
          <w:b/>
          <w:bCs/>
          <w:sz w:val="24"/>
          <w:szCs w:val="24"/>
        </w:rPr>
      </w:pPr>
      <w:r w:rsidRPr="002D0FAD">
        <w:rPr>
          <w:rFonts w:ascii="Traditional Arabic" w:eastAsia="Calibri" w:hAnsi="Traditional Arabic" w:cs="Traditional Arabic"/>
          <w:b/>
          <w:bCs/>
          <w:sz w:val="24"/>
          <w:szCs w:val="24"/>
          <w:rtl/>
        </w:rPr>
        <w:t>احصائية</w:t>
      </w:r>
      <w:r w:rsidRPr="002D0FAD">
        <w:rPr>
          <w:rFonts w:ascii="Traditional Arabic" w:eastAsia="Calibri" w:hAnsi="Traditional Arabic" w:cs="Traditional Arabic" w:hint="cs"/>
          <w:b/>
          <w:bCs/>
          <w:sz w:val="24"/>
          <w:szCs w:val="24"/>
          <w:rtl/>
        </w:rPr>
        <w:t xml:space="preserve"> 2017 (وزارة التنمية الاجتماعية)</w:t>
      </w:r>
      <w:r w:rsidR="002D0FAD">
        <w:rPr>
          <w:rFonts w:ascii="Traditional Arabic" w:eastAsia="Calibri" w:hAnsi="Traditional Arabic" w:cs="Traditional Arabic" w:hint="cs"/>
          <w:b/>
          <w:bCs/>
          <w:sz w:val="24"/>
          <w:szCs w:val="24"/>
          <w:rtl/>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768"/>
        <w:gridCol w:w="1701"/>
        <w:gridCol w:w="3828"/>
      </w:tblGrid>
      <w:tr w:rsidR="00684C7C" w:rsidRPr="00684C7C" w:rsidTr="008B5654">
        <w:tc>
          <w:tcPr>
            <w:tcW w:w="2309" w:type="dxa"/>
            <w:vMerge w:val="restart"/>
          </w:tcPr>
          <w:p w:rsidR="008B5654" w:rsidRPr="00684C7C" w:rsidRDefault="008B5654" w:rsidP="008B5654">
            <w:pPr>
              <w:spacing w:after="0" w:line="240" w:lineRule="auto"/>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المجموع</w:t>
            </w:r>
          </w:p>
        </w:tc>
        <w:tc>
          <w:tcPr>
            <w:tcW w:w="3469" w:type="dxa"/>
            <w:gridSpan w:val="2"/>
          </w:tcPr>
          <w:p w:rsidR="008B5654" w:rsidRPr="00684C7C" w:rsidRDefault="008B5654" w:rsidP="008B5654">
            <w:pPr>
              <w:spacing w:after="0" w:line="240" w:lineRule="auto"/>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الجنس</w:t>
            </w:r>
          </w:p>
        </w:tc>
        <w:tc>
          <w:tcPr>
            <w:tcW w:w="3828" w:type="dxa"/>
            <w:vMerge w:val="restart"/>
          </w:tcPr>
          <w:p w:rsidR="008B5654" w:rsidRPr="00684C7C" w:rsidRDefault="008B5654" w:rsidP="008B5654">
            <w:pPr>
              <w:spacing w:after="0" w:line="240" w:lineRule="auto"/>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اشكال الاساءة</w:t>
            </w:r>
          </w:p>
        </w:tc>
      </w:tr>
      <w:tr w:rsidR="00684C7C" w:rsidRPr="00684C7C" w:rsidTr="008B5654">
        <w:tc>
          <w:tcPr>
            <w:tcW w:w="2309" w:type="dxa"/>
            <w:vMerge/>
          </w:tcPr>
          <w:p w:rsidR="008B5654" w:rsidRPr="00684C7C" w:rsidRDefault="008B5654" w:rsidP="008B5654">
            <w:pPr>
              <w:spacing w:after="0" w:line="240" w:lineRule="auto"/>
              <w:jc w:val="right"/>
              <w:rPr>
                <w:rFonts w:ascii="Traditional Arabic" w:eastAsia="Calibri" w:hAnsi="Traditional Arabic" w:cs="Traditional Arabic"/>
                <w:sz w:val="24"/>
                <w:szCs w:val="24"/>
              </w:rPr>
            </w:pPr>
          </w:p>
        </w:tc>
        <w:tc>
          <w:tcPr>
            <w:tcW w:w="1768" w:type="dxa"/>
          </w:tcPr>
          <w:p w:rsidR="008B5654" w:rsidRPr="00684C7C" w:rsidRDefault="008B5654" w:rsidP="008B5654">
            <w:pPr>
              <w:spacing w:after="0" w:line="240" w:lineRule="auto"/>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انثى</w:t>
            </w:r>
          </w:p>
        </w:tc>
        <w:tc>
          <w:tcPr>
            <w:tcW w:w="1701" w:type="dxa"/>
          </w:tcPr>
          <w:p w:rsidR="008B5654" w:rsidRPr="00684C7C" w:rsidRDefault="008B5654" w:rsidP="008B5654">
            <w:pPr>
              <w:spacing w:after="0" w:line="240" w:lineRule="auto"/>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ذكر</w:t>
            </w:r>
          </w:p>
        </w:tc>
        <w:tc>
          <w:tcPr>
            <w:tcW w:w="3828" w:type="dxa"/>
            <w:vMerge/>
          </w:tcPr>
          <w:p w:rsidR="008B5654" w:rsidRPr="00684C7C" w:rsidRDefault="008B5654" w:rsidP="008B5654">
            <w:pPr>
              <w:spacing w:after="0" w:line="240" w:lineRule="auto"/>
              <w:jc w:val="right"/>
              <w:rPr>
                <w:rFonts w:ascii="Traditional Arabic" w:eastAsia="Calibri" w:hAnsi="Traditional Arabic" w:cs="Traditional Arabic"/>
                <w:sz w:val="24"/>
                <w:szCs w:val="24"/>
              </w:rPr>
            </w:pPr>
          </w:p>
        </w:tc>
      </w:tr>
      <w:tr w:rsidR="00684C7C" w:rsidRPr="00684C7C" w:rsidTr="008B5654">
        <w:tc>
          <w:tcPr>
            <w:tcW w:w="2309"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23</w:t>
            </w:r>
          </w:p>
        </w:tc>
        <w:tc>
          <w:tcPr>
            <w:tcW w:w="1768"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15</w:t>
            </w:r>
          </w:p>
        </w:tc>
        <w:tc>
          <w:tcPr>
            <w:tcW w:w="1701"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8</w:t>
            </w:r>
          </w:p>
        </w:tc>
        <w:tc>
          <w:tcPr>
            <w:tcW w:w="3828"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اعتداء جنسي كامل</w:t>
            </w:r>
          </w:p>
        </w:tc>
      </w:tr>
      <w:tr w:rsidR="00684C7C" w:rsidRPr="00684C7C" w:rsidTr="008B5654">
        <w:tc>
          <w:tcPr>
            <w:tcW w:w="2309"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24</w:t>
            </w:r>
          </w:p>
        </w:tc>
        <w:tc>
          <w:tcPr>
            <w:tcW w:w="1768"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16</w:t>
            </w:r>
          </w:p>
        </w:tc>
        <w:tc>
          <w:tcPr>
            <w:tcW w:w="1701"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8</w:t>
            </w:r>
          </w:p>
        </w:tc>
        <w:tc>
          <w:tcPr>
            <w:tcW w:w="3828"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اعتداء جنسي تحرش</w:t>
            </w:r>
          </w:p>
        </w:tc>
      </w:tr>
      <w:tr w:rsidR="00684C7C" w:rsidRPr="00684C7C" w:rsidTr="008B5654">
        <w:tc>
          <w:tcPr>
            <w:tcW w:w="2309"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42</w:t>
            </w:r>
          </w:p>
        </w:tc>
        <w:tc>
          <w:tcPr>
            <w:tcW w:w="1768"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14</w:t>
            </w:r>
          </w:p>
        </w:tc>
        <w:tc>
          <w:tcPr>
            <w:tcW w:w="1701"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28</w:t>
            </w:r>
          </w:p>
        </w:tc>
        <w:tc>
          <w:tcPr>
            <w:tcW w:w="3828"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اعتداء جسدي</w:t>
            </w:r>
          </w:p>
        </w:tc>
      </w:tr>
      <w:tr w:rsidR="00684C7C" w:rsidRPr="00684C7C" w:rsidTr="008B5654">
        <w:tc>
          <w:tcPr>
            <w:tcW w:w="2309"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45</w:t>
            </w:r>
          </w:p>
        </w:tc>
        <w:tc>
          <w:tcPr>
            <w:tcW w:w="1768"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4</w:t>
            </w:r>
          </w:p>
        </w:tc>
        <w:tc>
          <w:tcPr>
            <w:tcW w:w="1701"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41</w:t>
            </w:r>
          </w:p>
        </w:tc>
        <w:tc>
          <w:tcPr>
            <w:tcW w:w="3828" w:type="dxa"/>
            <w:vAlign w:val="center"/>
          </w:tcPr>
          <w:p w:rsidR="008B5654" w:rsidRPr="00684C7C" w:rsidRDefault="008B5654" w:rsidP="008B5654">
            <w:pPr>
              <w:autoSpaceDE w:val="0"/>
              <w:autoSpaceDN w:val="0"/>
              <w:adjustRightInd w:val="0"/>
              <w:spacing w:after="0" w:line="320" w:lineRule="atLeast"/>
              <w:ind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استغلال الطفل اقتصاديا</w:t>
            </w:r>
          </w:p>
        </w:tc>
      </w:tr>
      <w:tr w:rsidR="00684C7C" w:rsidRPr="00684C7C" w:rsidTr="008B5654">
        <w:tc>
          <w:tcPr>
            <w:tcW w:w="2309"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6</w:t>
            </w:r>
          </w:p>
        </w:tc>
        <w:tc>
          <w:tcPr>
            <w:tcW w:w="1768"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5</w:t>
            </w:r>
          </w:p>
        </w:tc>
        <w:tc>
          <w:tcPr>
            <w:tcW w:w="1701"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w:t>
            </w:r>
          </w:p>
        </w:tc>
        <w:tc>
          <w:tcPr>
            <w:tcW w:w="3828"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استغلال الطفل جنسيا</w:t>
            </w:r>
          </w:p>
        </w:tc>
      </w:tr>
      <w:tr w:rsidR="00684C7C" w:rsidRPr="00684C7C" w:rsidTr="008B5654">
        <w:tc>
          <w:tcPr>
            <w:tcW w:w="2309"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247</w:t>
            </w:r>
          </w:p>
        </w:tc>
        <w:tc>
          <w:tcPr>
            <w:tcW w:w="1768"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119</w:t>
            </w:r>
          </w:p>
        </w:tc>
        <w:tc>
          <w:tcPr>
            <w:tcW w:w="1701"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128</w:t>
            </w:r>
          </w:p>
        </w:tc>
        <w:tc>
          <w:tcPr>
            <w:tcW w:w="3828" w:type="dxa"/>
            <w:vAlign w:val="center"/>
          </w:tcPr>
          <w:p w:rsidR="008B5654" w:rsidRPr="00684C7C" w:rsidRDefault="008B5654" w:rsidP="008B5654">
            <w:pPr>
              <w:autoSpaceDE w:val="0"/>
              <w:autoSpaceDN w:val="0"/>
              <w:adjustRightInd w:val="0"/>
              <w:spacing w:after="0" w:line="320" w:lineRule="atLeast"/>
              <w:ind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اهمال وسوء معاملة</w:t>
            </w:r>
          </w:p>
        </w:tc>
      </w:tr>
      <w:tr w:rsidR="008B5654" w:rsidRPr="00684C7C" w:rsidTr="008B5654">
        <w:tc>
          <w:tcPr>
            <w:tcW w:w="2309"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387</w:t>
            </w:r>
          </w:p>
        </w:tc>
        <w:tc>
          <w:tcPr>
            <w:tcW w:w="1768"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173</w:t>
            </w:r>
          </w:p>
        </w:tc>
        <w:tc>
          <w:tcPr>
            <w:tcW w:w="1701"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Pr>
              <w:t>214</w:t>
            </w:r>
          </w:p>
        </w:tc>
        <w:tc>
          <w:tcPr>
            <w:tcW w:w="3828" w:type="dxa"/>
            <w:vAlign w:val="center"/>
          </w:tcPr>
          <w:p w:rsidR="008B5654" w:rsidRPr="00684C7C" w:rsidRDefault="008B5654" w:rsidP="008B5654">
            <w:pPr>
              <w:autoSpaceDE w:val="0"/>
              <w:autoSpaceDN w:val="0"/>
              <w:adjustRightInd w:val="0"/>
              <w:spacing w:after="0" w:line="320" w:lineRule="atLeast"/>
              <w:ind w:left="60" w:right="60"/>
              <w:jc w:val="right"/>
              <w:rPr>
                <w:rFonts w:ascii="Traditional Arabic" w:eastAsia="Calibri" w:hAnsi="Traditional Arabic" w:cs="Traditional Arabic"/>
                <w:sz w:val="24"/>
                <w:szCs w:val="24"/>
              </w:rPr>
            </w:pPr>
            <w:r w:rsidRPr="00684C7C">
              <w:rPr>
                <w:rFonts w:ascii="Traditional Arabic" w:eastAsia="Calibri" w:hAnsi="Traditional Arabic" w:cs="Traditional Arabic"/>
                <w:sz w:val="24"/>
                <w:szCs w:val="24"/>
                <w:rtl/>
              </w:rPr>
              <w:t xml:space="preserve">المجموع </w:t>
            </w:r>
          </w:p>
        </w:tc>
      </w:tr>
    </w:tbl>
    <w:p w:rsidR="00AF3F9E" w:rsidRPr="00684C7C" w:rsidRDefault="00AF3F9E" w:rsidP="00AF3F9E">
      <w:pPr>
        <w:bidi/>
        <w:rPr>
          <w:rFonts w:ascii="Traditional Arabic" w:eastAsia="Calibri" w:hAnsi="Traditional Arabic" w:cs="Traditional Arabic"/>
          <w:sz w:val="24"/>
          <w:szCs w:val="24"/>
          <w:rtl/>
        </w:rPr>
      </w:pPr>
    </w:p>
    <w:p w:rsidR="00803341" w:rsidRPr="002D0FAD" w:rsidRDefault="007E45AC" w:rsidP="00AF3F9E">
      <w:pPr>
        <w:bidi/>
        <w:rPr>
          <w:rFonts w:ascii="Traditional Arabic" w:hAnsi="Traditional Arabic" w:cs="Traditional Arabic"/>
          <w:b/>
          <w:bCs/>
          <w:sz w:val="24"/>
          <w:szCs w:val="24"/>
          <w:rtl/>
          <w:lang w:bidi="ar-JO"/>
        </w:rPr>
      </w:pPr>
      <w:r w:rsidRPr="002D0FAD">
        <w:rPr>
          <w:rFonts w:ascii="Traditional Arabic" w:hAnsi="Traditional Arabic" w:cs="Traditional Arabic"/>
          <w:b/>
          <w:bCs/>
          <w:sz w:val="24"/>
          <w:szCs w:val="24"/>
          <w:rtl/>
          <w:lang w:bidi="ar-JO"/>
        </w:rPr>
        <w:t xml:space="preserve">جدول رقم </w:t>
      </w:r>
      <w:r w:rsidR="00AF3F9E" w:rsidRPr="002D0FAD">
        <w:rPr>
          <w:rFonts w:ascii="Traditional Arabic" w:hAnsi="Traditional Arabic" w:cs="Traditional Arabic" w:hint="cs"/>
          <w:b/>
          <w:bCs/>
          <w:sz w:val="24"/>
          <w:szCs w:val="24"/>
          <w:rtl/>
          <w:lang w:bidi="ar-JO"/>
        </w:rPr>
        <w:t>(13</w:t>
      </w:r>
      <w:r w:rsidRPr="002D0FAD">
        <w:rPr>
          <w:rFonts w:ascii="Traditional Arabic" w:hAnsi="Traditional Arabic" w:cs="Traditional Arabic"/>
          <w:b/>
          <w:bCs/>
          <w:sz w:val="24"/>
          <w:szCs w:val="24"/>
          <w:rtl/>
          <w:lang w:bidi="ar-JO"/>
        </w:rPr>
        <w:t>) يوضح عدد المستفيدين من محاضرات التوعية التي عقدتها الشرطة:</w:t>
      </w:r>
    </w:p>
    <w:p w:rsidR="007E45AC" w:rsidRPr="00684C7C" w:rsidRDefault="007E45AC" w:rsidP="007E45AC">
      <w:pPr>
        <w:tabs>
          <w:tab w:val="left" w:pos="1410"/>
        </w:tabs>
        <w:bidi/>
        <w:spacing w:after="0"/>
        <w:ind w:left="1080"/>
        <w:contextualSpacing/>
        <w:jc w:val="both"/>
        <w:rPr>
          <w:rFonts w:ascii="Traditional Arabic" w:eastAsia="Times New Roman" w:hAnsi="Traditional Arabic" w:cs="Traditional Arabic"/>
          <w:sz w:val="24"/>
          <w:szCs w:val="24"/>
          <w:rtl/>
          <w:lang w:bidi="ar-JO"/>
        </w:rPr>
      </w:pPr>
    </w:p>
    <w:tbl>
      <w:tblPr>
        <w:tblpPr w:leftFromText="180" w:rightFromText="180" w:vertAnchor="text" w:horzAnchor="margin" w:tblpXSpec="center" w:tblpY="-38"/>
        <w:bidiVisual/>
        <w:tblW w:w="0" w:type="auto"/>
        <w:tblLayout w:type="fixed"/>
        <w:tblLook w:val="0000" w:firstRow="0" w:lastRow="0" w:firstColumn="0" w:lastColumn="0" w:noHBand="0" w:noVBand="0"/>
      </w:tblPr>
      <w:tblGrid>
        <w:gridCol w:w="3510"/>
        <w:gridCol w:w="2176"/>
        <w:gridCol w:w="1781"/>
      </w:tblGrid>
      <w:tr w:rsidR="00684C7C" w:rsidRPr="00684C7C" w:rsidTr="00630AA0">
        <w:trPr>
          <w:trHeight w:val="1"/>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7E45AC" w:rsidRPr="00684C7C" w:rsidRDefault="007E45AC" w:rsidP="00630AA0">
            <w:pPr>
              <w:autoSpaceDE w:val="0"/>
              <w:autoSpaceDN w:val="0"/>
              <w:bidi/>
              <w:adjustRightInd w:val="0"/>
              <w:spacing w:after="0"/>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موضوع المحاضرات</w:t>
            </w:r>
          </w:p>
        </w:tc>
        <w:tc>
          <w:tcPr>
            <w:tcW w:w="2176" w:type="dxa"/>
            <w:tcBorders>
              <w:top w:val="single" w:sz="3" w:space="0" w:color="000000"/>
              <w:left w:val="single" w:sz="3" w:space="0" w:color="000000"/>
              <w:bottom w:val="single" w:sz="3" w:space="0" w:color="000000"/>
              <w:right w:val="single" w:sz="3" w:space="0" w:color="000000"/>
            </w:tcBorders>
            <w:shd w:val="clear" w:color="000000" w:fill="FFFFFF"/>
          </w:tcPr>
          <w:p w:rsidR="007E45AC" w:rsidRPr="00684C7C" w:rsidRDefault="007E45AC" w:rsidP="00630AA0">
            <w:pPr>
              <w:autoSpaceDE w:val="0"/>
              <w:autoSpaceDN w:val="0"/>
              <w:bidi/>
              <w:adjustRightInd w:val="0"/>
              <w:spacing w:after="0"/>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الفئة المستهدفة</w:t>
            </w:r>
          </w:p>
        </w:tc>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7E45AC" w:rsidRPr="00684C7C" w:rsidRDefault="007E45AC" w:rsidP="00630AA0">
            <w:pPr>
              <w:autoSpaceDE w:val="0"/>
              <w:autoSpaceDN w:val="0"/>
              <w:bidi/>
              <w:adjustRightInd w:val="0"/>
              <w:spacing w:after="0"/>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عدد المستفيدين</w:t>
            </w:r>
          </w:p>
        </w:tc>
      </w:tr>
      <w:tr w:rsidR="00684C7C" w:rsidRPr="00684C7C" w:rsidTr="00630AA0">
        <w:trPr>
          <w:trHeight w:val="1"/>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7E45AC" w:rsidRPr="00684C7C" w:rsidRDefault="007E45AC" w:rsidP="00630AA0">
            <w:pPr>
              <w:autoSpaceDE w:val="0"/>
              <w:autoSpaceDN w:val="0"/>
              <w:bidi/>
              <w:adjustRightInd w:val="0"/>
              <w:spacing w:after="0"/>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العنف الاسري والتحرش الجنسي ومخاطر الانترنت</w:t>
            </w:r>
          </w:p>
        </w:tc>
        <w:tc>
          <w:tcPr>
            <w:tcW w:w="2176" w:type="dxa"/>
            <w:tcBorders>
              <w:top w:val="single" w:sz="3" w:space="0" w:color="000000"/>
              <w:left w:val="single" w:sz="3" w:space="0" w:color="000000"/>
              <w:bottom w:val="single" w:sz="3" w:space="0" w:color="000000"/>
              <w:right w:val="single" w:sz="3" w:space="0" w:color="000000"/>
            </w:tcBorders>
            <w:shd w:val="clear" w:color="000000" w:fill="FFFFFF"/>
          </w:tcPr>
          <w:p w:rsidR="007E45AC" w:rsidRPr="00684C7C" w:rsidRDefault="007E45AC" w:rsidP="00630AA0">
            <w:pPr>
              <w:autoSpaceDE w:val="0"/>
              <w:autoSpaceDN w:val="0"/>
              <w:bidi/>
              <w:adjustRightInd w:val="0"/>
              <w:spacing w:after="0"/>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طلاب المدارس واولياء الامور</w:t>
            </w:r>
          </w:p>
        </w:tc>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7E45AC" w:rsidRPr="00684C7C" w:rsidRDefault="007E45AC" w:rsidP="00630AA0">
            <w:pPr>
              <w:autoSpaceDE w:val="0"/>
              <w:autoSpaceDN w:val="0"/>
              <w:bidi/>
              <w:adjustRightInd w:val="0"/>
              <w:spacing w:after="0"/>
              <w:jc w:val="both"/>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2463</w:t>
            </w:r>
          </w:p>
        </w:tc>
      </w:tr>
    </w:tbl>
    <w:p w:rsidR="007E45AC" w:rsidRPr="00684C7C" w:rsidRDefault="007E45AC" w:rsidP="007E45AC">
      <w:pPr>
        <w:tabs>
          <w:tab w:val="left" w:pos="1410"/>
        </w:tabs>
        <w:bidi/>
        <w:spacing w:after="0"/>
        <w:ind w:left="1080"/>
        <w:contextualSpacing/>
        <w:jc w:val="both"/>
        <w:rPr>
          <w:rFonts w:ascii="Traditional Arabic" w:eastAsia="Times New Roman" w:hAnsi="Traditional Arabic" w:cs="Traditional Arabic"/>
          <w:sz w:val="24"/>
          <w:szCs w:val="24"/>
          <w:rtl/>
          <w:lang w:eastAsia="en-GB" w:bidi="ar-JO"/>
        </w:rPr>
      </w:pPr>
      <w:r w:rsidRPr="00684C7C">
        <w:rPr>
          <w:rFonts w:ascii="Traditional Arabic" w:eastAsia="Times New Roman" w:hAnsi="Traditional Arabic" w:cs="Traditional Arabic"/>
          <w:sz w:val="24"/>
          <w:szCs w:val="24"/>
          <w:rtl/>
          <w:lang w:bidi="ar-JO"/>
        </w:rPr>
        <w:t xml:space="preserve"> </w:t>
      </w:r>
    </w:p>
    <w:p w:rsidR="007E45AC" w:rsidRPr="00684C7C" w:rsidRDefault="007E45AC" w:rsidP="007E45AC">
      <w:pPr>
        <w:bidi/>
        <w:rPr>
          <w:rFonts w:ascii="Traditional Arabic" w:hAnsi="Traditional Arabic" w:cs="Traditional Arabic"/>
          <w:sz w:val="24"/>
          <w:szCs w:val="24"/>
          <w:rtl/>
          <w:lang w:bidi="ar-JO"/>
        </w:rPr>
      </w:pPr>
    </w:p>
    <w:p w:rsidR="00CD7777" w:rsidRPr="002D0FAD" w:rsidRDefault="00CD7777" w:rsidP="00AF3F9E">
      <w:pPr>
        <w:bidi/>
        <w:rPr>
          <w:rFonts w:ascii="Traditional Arabic" w:eastAsia="Times New Roman" w:hAnsi="Traditional Arabic" w:cs="Traditional Arabic"/>
          <w:b/>
          <w:bCs/>
          <w:sz w:val="24"/>
          <w:szCs w:val="24"/>
          <w:rtl/>
          <w:lang w:val="en-GB" w:eastAsia="de-DE" w:bidi="ar-JO"/>
        </w:rPr>
      </w:pPr>
      <w:r w:rsidRPr="002D0FAD">
        <w:rPr>
          <w:rFonts w:ascii="Traditional Arabic" w:hAnsi="Traditional Arabic" w:cs="Traditional Arabic"/>
          <w:b/>
          <w:bCs/>
          <w:sz w:val="24"/>
          <w:szCs w:val="24"/>
          <w:rtl/>
          <w:lang w:bidi="ar-JO"/>
        </w:rPr>
        <w:t>جدول رقم (1</w:t>
      </w:r>
      <w:r w:rsidR="00AF3F9E" w:rsidRPr="002D0FAD">
        <w:rPr>
          <w:rFonts w:ascii="Traditional Arabic" w:hAnsi="Traditional Arabic" w:cs="Traditional Arabic" w:hint="cs"/>
          <w:b/>
          <w:bCs/>
          <w:sz w:val="24"/>
          <w:szCs w:val="24"/>
          <w:rtl/>
          <w:lang w:bidi="ar-JO"/>
        </w:rPr>
        <w:t>4</w:t>
      </w:r>
      <w:r w:rsidRPr="002D0FAD">
        <w:rPr>
          <w:rFonts w:ascii="Traditional Arabic" w:hAnsi="Traditional Arabic" w:cs="Traditional Arabic"/>
          <w:b/>
          <w:bCs/>
          <w:sz w:val="24"/>
          <w:szCs w:val="24"/>
          <w:rtl/>
          <w:lang w:bidi="ar-JO"/>
        </w:rPr>
        <w:t xml:space="preserve">): </w:t>
      </w:r>
      <w:r w:rsidRPr="002D0FAD">
        <w:rPr>
          <w:rFonts w:ascii="Traditional Arabic" w:eastAsia="Times New Roman" w:hAnsi="Traditional Arabic" w:cs="Traditional Arabic"/>
          <w:b/>
          <w:bCs/>
          <w:sz w:val="24"/>
          <w:szCs w:val="24"/>
          <w:rtl/>
          <w:lang w:val="en-GB" w:eastAsia="de-DE" w:bidi="ar-JO"/>
        </w:rPr>
        <w:t xml:space="preserve">عدد المشتكين والتهم المرفوعة من الاطفال ضد الغير حسب الجنس للعامين 2013 </w:t>
      </w:r>
      <w:r w:rsidR="002D0FAD" w:rsidRPr="002D0FAD">
        <w:rPr>
          <w:rFonts w:ascii="Traditional Arabic" w:eastAsia="Times New Roman" w:hAnsi="Traditional Arabic" w:cs="Traditional Arabic" w:hint="cs"/>
          <w:b/>
          <w:bCs/>
          <w:sz w:val="24"/>
          <w:szCs w:val="24"/>
          <w:rtl/>
          <w:lang w:val="en-GB" w:eastAsia="de-DE" w:bidi="ar-JO"/>
        </w:rPr>
        <w:t>و2014</w:t>
      </w:r>
    </w:p>
    <w:tbl>
      <w:tblPr>
        <w:bidiVisual/>
        <w:tblW w:w="6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080"/>
        <w:gridCol w:w="1620"/>
        <w:gridCol w:w="1440"/>
        <w:gridCol w:w="1350"/>
      </w:tblGrid>
      <w:tr w:rsidR="00684C7C" w:rsidRPr="00684C7C" w:rsidTr="00630AA0">
        <w:trPr>
          <w:trHeight w:val="315"/>
          <w:jc w:val="center"/>
        </w:trPr>
        <w:tc>
          <w:tcPr>
            <w:tcW w:w="1320" w:type="dxa"/>
            <w:shd w:val="clear" w:color="auto" w:fill="FFFF00"/>
          </w:tcPr>
          <w:p w:rsidR="00CD7777" w:rsidRPr="00684C7C" w:rsidRDefault="00CD7777" w:rsidP="00630AA0">
            <w:pPr>
              <w:spacing w:after="0" w:line="240" w:lineRule="auto"/>
              <w:jc w:val="right"/>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البيان</w:t>
            </w:r>
          </w:p>
        </w:tc>
        <w:tc>
          <w:tcPr>
            <w:tcW w:w="1080" w:type="dxa"/>
            <w:shd w:val="clear" w:color="auto" w:fill="FFFF00"/>
            <w:noWrap/>
            <w:vAlign w:val="center"/>
            <w:hideMark/>
          </w:tcPr>
          <w:p w:rsidR="00CD7777" w:rsidRPr="00684C7C" w:rsidRDefault="00CD7777" w:rsidP="00630AA0">
            <w:pPr>
              <w:spacing w:after="0" w:line="240" w:lineRule="auto"/>
              <w:jc w:val="right"/>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 </w:t>
            </w:r>
            <w:r w:rsidRPr="00684C7C">
              <w:rPr>
                <w:rFonts w:ascii="Traditional Arabic" w:eastAsia="Times New Roman" w:hAnsi="Traditional Arabic" w:cs="Traditional Arabic"/>
                <w:sz w:val="24"/>
                <w:szCs w:val="24"/>
                <w:rtl/>
                <w:lang w:val="en-GB" w:eastAsia="de-DE"/>
              </w:rPr>
              <w:t>السنة</w:t>
            </w:r>
          </w:p>
        </w:tc>
        <w:tc>
          <w:tcPr>
            <w:tcW w:w="1620" w:type="dxa"/>
            <w:shd w:val="clear" w:color="auto" w:fill="FFFF00"/>
            <w:vAlign w:val="bottom"/>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1 ذكر</w:t>
            </w:r>
          </w:p>
        </w:tc>
        <w:tc>
          <w:tcPr>
            <w:tcW w:w="1440" w:type="dxa"/>
            <w:shd w:val="clear" w:color="auto" w:fill="FFFF00"/>
            <w:vAlign w:val="bottom"/>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2 انثى</w:t>
            </w:r>
          </w:p>
        </w:tc>
        <w:tc>
          <w:tcPr>
            <w:tcW w:w="1350" w:type="dxa"/>
            <w:shd w:val="clear" w:color="auto" w:fill="FFFF00"/>
            <w:noWrap/>
            <w:vAlign w:val="center"/>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مجموع</w:t>
            </w:r>
          </w:p>
        </w:tc>
      </w:tr>
      <w:tr w:rsidR="00684C7C" w:rsidRPr="00684C7C" w:rsidTr="00630AA0">
        <w:trPr>
          <w:trHeight w:val="300"/>
          <w:jc w:val="center"/>
        </w:trPr>
        <w:tc>
          <w:tcPr>
            <w:tcW w:w="1320" w:type="dxa"/>
            <w:vMerge w:val="restart"/>
          </w:tcPr>
          <w:p w:rsidR="00CD7777" w:rsidRPr="00684C7C" w:rsidRDefault="00CD7777" w:rsidP="00630AA0">
            <w:pPr>
              <w:spacing w:after="0" w:line="240" w:lineRule="auto"/>
              <w:jc w:val="right"/>
              <w:rPr>
                <w:rFonts w:ascii="Traditional Arabic" w:eastAsia="Times New Roman" w:hAnsi="Traditional Arabic" w:cs="Traditional Arabic"/>
                <w:sz w:val="24"/>
                <w:szCs w:val="24"/>
                <w:rtl/>
                <w:lang w:val="en-GB" w:eastAsia="de-DE"/>
              </w:rPr>
            </w:pPr>
            <w:r w:rsidRPr="00684C7C">
              <w:rPr>
                <w:rFonts w:ascii="Traditional Arabic" w:eastAsia="Times New Roman" w:hAnsi="Traditional Arabic" w:cs="Traditional Arabic"/>
                <w:sz w:val="24"/>
                <w:szCs w:val="24"/>
                <w:rtl/>
                <w:lang w:val="en-GB" w:eastAsia="de-DE"/>
              </w:rPr>
              <w:t>عدد القضايا</w:t>
            </w:r>
          </w:p>
        </w:tc>
        <w:tc>
          <w:tcPr>
            <w:tcW w:w="1080" w:type="dxa"/>
            <w:shd w:val="clear" w:color="auto" w:fill="auto"/>
            <w:hideMark/>
          </w:tcPr>
          <w:p w:rsidR="00CD7777" w:rsidRPr="00684C7C" w:rsidRDefault="00CD7777" w:rsidP="00630AA0">
            <w:pPr>
              <w:spacing w:after="0" w:line="240" w:lineRule="auto"/>
              <w:jc w:val="right"/>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2013</w:t>
            </w:r>
          </w:p>
        </w:tc>
        <w:tc>
          <w:tcPr>
            <w:tcW w:w="1620" w:type="dxa"/>
            <w:shd w:val="clear" w:color="auto" w:fill="auto"/>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1184</w:t>
            </w:r>
          </w:p>
        </w:tc>
        <w:tc>
          <w:tcPr>
            <w:tcW w:w="1440" w:type="dxa"/>
            <w:shd w:val="clear" w:color="auto" w:fill="auto"/>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146</w:t>
            </w:r>
          </w:p>
        </w:tc>
        <w:tc>
          <w:tcPr>
            <w:tcW w:w="1350" w:type="dxa"/>
            <w:shd w:val="clear" w:color="auto" w:fill="auto"/>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1330</w:t>
            </w:r>
          </w:p>
        </w:tc>
      </w:tr>
      <w:tr w:rsidR="00684C7C" w:rsidRPr="00684C7C" w:rsidTr="00630AA0">
        <w:trPr>
          <w:trHeight w:val="300"/>
          <w:jc w:val="center"/>
        </w:trPr>
        <w:tc>
          <w:tcPr>
            <w:tcW w:w="1320" w:type="dxa"/>
            <w:vMerge/>
          </w:tcPr>
          <w:p w:rsidR="00CD7777" w:rsidRPr="00684C7C" w:rsidRDefault="00CD7777" w:rsidP="00630AA0">
            <w:pPr>
              <w:spacing w:after="0" w:line="240" w:lineRule="auto"/>
              <w:jc w:val="right"/>
              <w:rPr>
                <w:rFonts w:ascii="Traditional Arabic" w:eastAsia="Times New Roman" w:hAnsi="Traditional Arabic" w:cs="Traditional Arabic"/>
                <w:sz w:val="24"/>
                <w:szCs w:val="24"/>
                <w:rtl/>
                <w:lang w:val="en-GB" w:eastAsia="de-DE"/>
              </w:rPr>
            </w:pPr>
          </w:p>
        </w:tc>
        <w:tc>
          <w:tcPr>
            <w:tcW w:w="1080" w:type="dxa"/>
            <w:shd w:val="clear" w:color="auto" w:fill="auto"/>
            <w:hideMark/>
          </w:tcPr>
          <w:p w:rsidR="00CD7777" w:rsidRPr="00684C7C" w:rsidRDefault="00CD7777" w:rsidP="00630AA0">
            <w:pPr>
              <w:spacing w:after="0" w:line="240" w:lineRule="auto"/>
              <w:jc w:val="right"/>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2014</w:t>
            </w:r>
          </w:p>
        </w:tc>
        <w:tc>
          <w:tcPr>
            <w:tcW w:w="1620" w:type="dxa"/>
            <w:shd w:val="clear" w:color="auto" w:fill="auto"/>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1101</w:t>
            </w:r>
          </w:p>
        </w:tc>
        <w:tc>
          <w:tcPr>
            <w:tcW w:w="1440" w:type="dxa"/>
            <w:shd w:val="clear" w:color="auto" w:fill="auto"/>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123</w:t>
            </w:r>
          </w:p>
        </w:tc>
        <w:tc>
          <w:tcPr>
            <w:tcW w:w="1350" w:type="dxa"/>
            <w:shd w:val="clear" w:color="auto" w:fill="auto"/>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1224</w:t>
            </w:r>
          </w:p>
        </w:tc>
      </w:tr>
      <w:tr w:rsidR="00684C7C" w:rsidRPr="00684C7C" w:rsidTr="00630AA0">
        <w:trPr>
          <w:trHeight w:val="300"/>
          <w:jc w:val="center"/>
        </w:trPr>
        <w:tc>
          <w:tcPr>
            <w:tcW w:w="1320" w:type="dxa"/>
            <w:vMerge/>
          </w:tcPr>
          <w:p w:rsidR="00CD7777" w:rsidRPr="00684C7C" w:rsidRDefault="00CD7777" w:rsidP="00630AA0">
            <w:pPr>
              <w:spacing w:after="0" w:line="240" w:lineRule="auto"/>
              <w:jc w:val="right"/>
              <w:rPr>
                <w:rFonts w:ascii="Traditional Arabic" w:eastAsia="Times New Roman" w:hAnsi="Traditional Arabic" w:cs="Traditional Arabic"/>
                <w:sz w:val="24"/>
                <w:szCs w:val="24"/>
                <w:rtl/>
                <w:lang w:val="en-GB" w:eastAsia="de-DE"/>
              </w:rPr>
            </w:pPr>
          </w:p>
        </w:tc>
        <w:tc>
          <w:tcPr>
            <w:tcW w:w="1080" w:type="dxa"/>
            <w:shd w:val="clear" w:color="auto" w:fill="76923C"/>
            <w:vAlign w:val="center"/>
            <w:hideMark/>
          </w:tcPr>
          <w:p w:rsidR="00CD7777" w:rsidRPr="00684C7C" w:rsidRDefault="00CD7777" w:rsidP="00630AA0">
            <w:pPr>
              <w:spacing w:after="0" w:line="240" w:lineRule="auto"/>
              <w:jc w:val="right"/>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 </w:t>
            </w:r>
            <w:r w:rsidRPr="00684C7C">
              <w:rPr>
                <w:rFonts w:ascii="Traditional Arabic" w:eastAsia="Times New Roman" w:hAnsi="Traditional Arabic" w:cs="Traditional Arabic"/>
                <w:sz w:val="24"/>
                <w:szCs w:val="24"/>
                <w:rtl/>
                <w:lang w:val="en-GB" w:eastAsia="de-DE"/>
              </w:rPr>
              <w:t>مجموع</w:t>
            </w:r>
          </w:p>
        </w:tc>
        <w:tc>
          <w:tcPr>
            <w:tcW w:w="1620" w:type="dxa"/>
            <w:shd w:val="clear" w:color="auto" w:fill="76923C"/>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2285</w:t>
            </w:r>
          </w:p>
        </w:tc>
        <w:tc>
          <w:tcPr>
            <w:tcW w:w="1440" w:type="dxa"/>
            <w:shd w:val="clear" w:color="auto" w:fill="76923C"/>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269</w:t>
            </w:r>
          </w:p>
        </w:tc>
        <w:tc>
          <w:tcPr>
            <w:tcW w:w="1350" w:type="dxa"/>
            <w:shd w:val="clear" w:color="auto" w:fill="76923C"/>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2554</w:t>
            </w:r>
          </w:p>
        </w:tc>
      </w:tr>
      <w:tr w:rsidR="00684C7C" w:rsidRPr="00684C7C" w:rsidTr="00630AA0">
        <w:trPr>
          <w:trHeight w:val="300"/>
          <w:jc w:val="center"/>
        </w:trPr>
        <w:tc>
          <w:tcPr>
            <w:tcW w:w="1320" w:type="dxa"/>
            <w:vMerge w:val="restart"/>
          </w:tcPr>
          <w:p w:rsidR="00CD7777" w:rsidRPr="00684C7C" w:rsidRDefault="00CD7777" w:rsidP="00630AA0">
            <w:pPr>
              <w:spacing w:after="0" w:line="240" w:lineRule="auto"/>
              <w:jc w:val="right"/>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عدد المشتكون</w:t>
            </w:r>
          </w:p>
        </w:tc>
        <w:tc>
          <w:tcPr>
            <w:tcW w:w="1080" w:type="dxa"/>
            <w:shd w:val="clear" w:color="auto" w:fill="auto"/>
            <w:hideMark/>
          </w:tcPr>
          <w:p w:rsidR="00CD7777" w:rsidRPr="00684C7C" w:rsidRDefault="00CD7777" w:rsidP="00630AA0">
            <w:pPr>
              <w:spacing w:after="0" w:line="240" w:lineRule="auto"/>
              <w:jc w:val="right"/>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2013</w:t>
            </w:r>
          </w:p>
        </w:tc>
        <w:tc>
          <w:tcPr>
            <w:tcW w:w="1620" w:type="dxa"/>
            <w:shd w:val="clear" w:color="auto" w:fill="auto"/>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1248</w:t>
            </w:r>
          </w:p>
        </w:tc>
        <w:tc>
          <w:tcPr>
            <w:tcW w:w="1440" w:type="dxa"/>
            <w:shd w:val="clear" w:color="auto" w:fill="auto"/>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147</w:t>
            </w:r>
          </w:p>
        </w:tc>
        <w:tc>
          <w:tcPr>
            <w:tcW w:w="1350" w:type="dxa"/>
            <w:shd w:val="clear" w:color="auto" w:fill="auto"/>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1395</w:t>
            </w:r>
          </w:p>
        </w:tc>
      </w:tr>
      <w:tr w:rsidR="00684C7C" w:rsidRPr="00684C7C" w:rsidTr="00630AA0">
        <w:trPr>
          <w:trHeight w:val="300"/>
          <w:jc w:val="center"/>
        </w:trPr>
        <w:tc>
          <w:tcPr>
            <w:tcW w:w="1320" w:type="dxa"/>
            <w:vMerge/>
          </w:tcPr>
          <w:p w:rsidR="00CD7777" w:rsidRPr="00684C7C" w:rsidRDefault="00CD7777" w:rsidP="00630AA0">
            <w:pPr>
              <w:spacing w:after="0" w:line="240" w:lineRule="auto"/>
              <w:jc w:val="right"/>
              <w:rPr>
                <w:rFonts w:ascii="Traditional Arabic" w:eastAsia="Times New Roman" w:hAnsi="Traditional Arabic" w:cs="Traditional Arabic"/>
                <w:sz w:val="24"/>
                <w:szCs w:val="24"/>
                <w:lang w:val="en-GB" w:eastAsia="de-DE"/>
              </w:rPr>
            </w:pPr>
          </w:p>
        </w:tc>
        <w:tc>
          <w:tcPr>
            <w:tcW w:w="1080" w:type="dxa"/>
            <w:shd w:val="clear" w:color="auto" w:fill="auto"/>
            <w:hideMark/>
          </w:tcPr>
          <w:p w:rsidR="00CD7777" w:rsidRPr="00684C7C" w:rsidRDefault="00CD7777" w:rsidP="00630AA0">
            <w:pPr>
              <w:spacing w:after="0" w:line="240" w:lineRule="auto"/>
              <w:jc w:val="right"/>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2014</w:t>
            </w:r>
          </w:p>
        </w:tc>
        <w:tc>
          <w:tcPr>
            <w:tcW w:w="1620" w:type="dxa"/>
            <w:shd w:val="clear" w:color="auto" w:fill="auto"/>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1163</w:t>
            </w:r>
          </w:p>
        </w:tc>
        <w:tc>
          <w:tcPr>
            <w:tcW w:w="1440" w:type="dxa"/>
            <w:shd w:val="clear" w:color="auto" w:fill="auto"/>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129</w:t>
            </w:r>
          </w:p>
        </w:tc>
        <w:tc>
          <w:tcPr>
            <w:tcW w:w="1350" w:type="dxa"/>
            <w:shd w:val="clear" w:color="auto" w:fill="auto"/>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1292</w:t>
            </w:r>
          </w:p>
        </w:tc>
      </w:tr>
      <w:tr w:rsidR="00684C7C" w:rsidRPr="00684C7C" w:rsidTr="00630AA0">
        <w:trPr>
          <w:trHeight w:val="315"/>
          <w:jc w:val="center"/>
        </w:trPr>
        <w:tc>
          <w:tcPr>
            <w:tcW w:w="1320" w:type="dxa"/>
            <w:vMerge/>
          </w:tcPr>
          <w:p w:rsidR="00CD7777" w:rsidRPr="00684C7C" w:rsidRDefault="00CD7777" w:rsidP="00630AA0">
            <w:pPr>
              <w:spacing w:after="0" w:line="240" w:lineRule="auto"/>
              <w:jc w:val="right"/>
              <w:rPr>
                <w:rFonts w:ascii="Traditional Arabic" w:eastAsia="Times New Roman" w:hAnsi="Traditional Arabic" w:cs="Traditional Arabic"/>
                <w:sz w:val="24"/>
                <w:szCs w:val="24"/>
                <w:lang w:val="en-GB" w:eastAsia="de-DE"/>
              </w:rPr>
            </w:pPr>
          </w:p>
        </w:tc>
        <w:tc>
          <w:tcPr>
            <w:tcW w:w="1080" w:type="dxa"/>
            <w:shd w:val="clear" w:color="auto" w:fill="76923C"/>
            <w:noWrap/>
            <w:vAlign w:val="center"/>
            <w:hideMark/>
          </w:tcPr>
          <w:p w:rsidR="00CD7777" w:rsidRPr="00684C7C" w:rsidRDefault="00CD7777" w:rsidP="00630AA0">
            <w:pPr>
              <w:spacing w:after="0" w:line="240" w:lineRule="auto"/>
              <w:jc w:val="right"/>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 </w:t>
            </w:r>
            <w:r w:rsidRPr="00684C7C">
              <w:rPr>
                <w:rFonts w:ascii="Traditional Arabic" w:eastAsia="Times New Roman" w:hAnsi="Traditional Arabic" w:cs="Traditional Arabic"/>
                <w:sz w:val="24"/>
                <w:szCs w:val="24"/>
                <w:rtl/>
                <w:lang w:val="en-GB" w:eastAsia="de-DE"/>
              </w:rPr>
              <w:t>مجموع</w:t>
            </w:r>
          </w:p>
        </w:tc>
        <w:tc>
          <w:tcPr>
            <w:tcW w:w="1620" w:type="dxa"/>
            <w:shd w:val="clear" w:color="auto" w:fill="76923C"/>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2411</w:t>
            </w:r>
          </w:p>
        </w:tc>
        <w:tc>
          <w:tcPr>
            <w:tcW w:w="1440" w:type="dxa"/>
            <w:shd w:val="clear" w:color="auto" w:fill="76923C"/>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276</w:t>
            </w:r>
          </w:p>
        </w:tc>
        <w:tc>
          <w:tcPr>
            <w:tcW w:w="1350" w:type="dxa"/>
            <w:shd w:val="clear" w:color="auto" w:fill="76923C"/>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2687</w:t>
            </w:r>
          </w:p>
        </w:tc>
      </w:tr>
      <w:tr w:rsidR="00684C7C" w:rsidRPr="00684C7C" w:rsidTr="00630AA0">
        <w:trPr>
          <w:trHeight w:val="315"/>
          <w:jc w:val="center"/>
        </w:trPr>
        <w:tc>
          <w:tcPr>
            <w:tcW w:w="1320" w:type="dxa"/>
            <w:vMerge w:val="restart"/>
          </w:tcPr>
          <w:p w:rsidR="00CD7777" w:rsidRPr="00684C7C" w:rsidRDefault="00CD7777" w:rsidP="00630AA0">
            <w:pPr>
              <w:spacing w:after="0" w:line="240" w:lineRule="auto"/>
              <w:jc w:val="right"/>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عدد التهم</w:t>
            </w:r>
          </w:p>
        </w:tc>
        <w:tc>
          <w:tcPr>
            <w:tcW w:w="1080" w:type="dxa"/>
            <w:shd w:val="clear" w:color="auto" w:fill="auto"/>
            <w:noWrap/>
            <w:hideMark/>
          </w:tcPr>
          <w:p w:rsidR="00CD7777" w:rsidRPr="00684C7C" w:rsidRDefault="00CD7777" w:rsidP="00630AA0">
            <w:pPr>
              <w:spacing w:after="0" w:line="240" w:lineRule="auto"/>
              <w:jc w:val="right"/>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2013</w:t>
            </w:r>
          </w:p>
        </w:tc>
        <w:tc>
          <w:tcPr>
            <w:tcW w:w="1620" w:type="dxa"/>
            <w:shd w:val="clear" w:color="auto" w:fill="auto"/>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1635</w:t>
            </w:r>
          </w:p>
        </w:tc>
        <w:tc>
          <w:tcPr>
            <w:tcW w:w="1440" w:type="dxa"/>
            <w:shd w:val="clear" w:color="auto" w:fill="auto"/>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227</w:t>
            </w:r>
          </w:p>
        </w:tc>
        <w:tc>
          <w:tcPr>
            <w:tcW w:w="1350" w:type="dxa"/>
            <w:shd w:val="clear" w:color="auto" w:fill="auto"/>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1862</w:t>
            </w:r>
          </w:p>
        </w:tc>
      </w:tr>
      <w:tr w:rsidR="00684C7C" w:rsidRPr="00684C7C" w:rsidTr="00630AA0">
        <w:trPr>
          <w:trHeight w:val="315"/>
          <w:jc w:val="center"/>
        </w:trPr>
        <w:tc>
          <w:tcPr>
            <w:tcW w:w="1320" w:type="dxa"/>
            <w:vMerge/>
          </w:tcPr>
          <w:p w:rsidR="00CD7777" w:rsidRPr="00684C7C" w:rsidRDefault="00CD7777" w:rsidP="00630AA0">
            <w:pPr>
              <w:spacing w:after="0" w:line="240" w:lineRule="auto"/>
              <w:jc w:val="right"/>
              <w:rPr>
                <w:rFonts w:ascii="Traditional Arabic" w:eastAsia="Times New Roman" w:hAnsi="Traditional Arabic" w:cs="Traditional Arabic"/>
                <w:sz w:val="24"/>
                <w:szCs w:val="24"/>
                <w:lang w:val="en-GB" w:eastAsia="de-DE"/>
              </w:rPr>
            </w:pPr>
          </w:p>
        </w:tc>
        <w:tc>
          <w:tcPr>
            <w:tcW w:w="1080" w:type="dxa"/>
            <w:shd w:val="clear" w:color="auto" w:fill="auto"/>
            <w:noWrap/>
            <w:hideMark/>
          </w:tcPr>
          <w:p w:rsidR="00CD7777" w:rsidRPr="00684C7C" w:rsidRDefault="00CD7777" w:rsidP="00630AA0">
            <w:pPr>
              <w:spacing w:after="0" w:line="240" w:lineRule="auto"/>
              <w:jc w:val="right"/>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2014</w:t>
            </w:r>
          </w:p>
        </w:tc>
        <w:tc>
          <w:tcPr>
            <w:tcW w:w="1620" w:type="dxa"/>
            <w:shd w:val="clear" w:color="auto" w:fill="auto"/>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1553</w:t>
            </w:r>
          </w:p>
        </w:tc>
        <w:tc>
          <w:tcPr>
            <w:tcW w:w="1440" w:type="dxa"/>
            <w:shd w:val="clear" w:color="auto" w:fill="auto"/>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196</w:t>
            </w:r>
          </w:p>
        </w:tc>
        <w:tc>
          <w:tcPr>
            <w:tcW w:w="1350" w:type="dxa"/>
            <w:shd w:val="clear" w:color="auto" w:fill="auto"/>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1749</w:t>
            </w:r>
          </w:p>
        </w:tc>
      </w:tr>
      <w:tr w:rsidR="00684C7C" w:rsidRPr="00684C7C" w:rsidTr="00630AA0">
        <w:trPr>
          <w:trHeight w:val="315"/>
          <w:jc w:val="center"/>
        </w:trPr>
        <w:tc>
          <w:tcPr>
            <w:tcW w:w="1320" w:type="dxa"/>
            <w:vMerge/>
          </w:tcPr>
          <w:p w:rsidR="00CD7777" w:rsidRPr="00684C7C" w:rsidRDefault="00CD7777" w:rsidP="00630AA0">
            <w:pPr>
              <w:spacing w:after="0" w:line="240" w:lineRule="auto"/>
              <w:jc w:val="right"/>
              <w:rPr>
                <w:rFonts w:ascii="Traditional Arabic" w:eastAsia="Times New Roman" w:hAnsi="Traditional Arabic" w:cs="Traditional Arabic"/>
                <w:sz w:val="24"/>
                <w:szCs w:val="24"/>
                <w:lang w:val="en-GB" w:eastAsia="de-DE"/>
              </w:rPr>
            </w:pPr>
          </w:p>
        </w:tc>
        <w:tc>
          <w:tcPr>
            <w:tcW w:w="1080" w:type="dxa"/>
            <w:shd w:val="clear" w:color="auto" w:fill="76923C"/>
            <w:noWrap/>
            <w:vAlign w:val="center"/>
            <w:hideMark/>
          </w:tcPr>
          <w:p w:rsidR="00CD7777" w:rsidRPr="00684C7C" w:rsidRDefault="00CD7777" w:rsidP="00630AA0">
            <w:pPr>
              <w:spacing w:after="0" w:line="240" w:lineRule="auto"/>
              <w:jc w:val="right"/>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 </w:t>
            </w:r>
            <w:r w:rsidRPr="00684C7C">
              <w:rPr>
                <w:rFonts w:ascii="Traditional Arabic" w:eastAsia="Times New Roman" w:hAnsi="Traditional Arabic" w:cs="Traditional Arabic"/>
                <w:sz w:val="24"/>
                <w:szCs w:val="24"/>
                <w:rtl/>
                <w:lang w:val="en-GB" w:eastAsia="de-DE"/>
              </w:rPr>
              <w:t>مجموع</w:t>
            </w:r>
          </w:p>
        </w:tc>
        <w:tc>
          <w:tcPr>
            <w:tcW w:w="1620" w:type="dxa"/>
            <w:shd w:val="clear" w:color="auto" w:fill="76923C"/>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3188</w:t>
            </w:r>
          </w:p>
        </w:tc>
        <w:tc>
          <w:tcPr>
            <w:tcW w:w="1440" w:type="dxa"/>
            <w:shd w:val="clear" w:color="auto" w:fill="76923C"/>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423</w:t>
            </w:r>
          </w:p>
        </w:tc>
        <w:tc>
          <w:tcPr>
            <w:tcW w:w="1350" w:type="dxa"/>
            <w:shd w:val="clear" w:color="auto" w:fill="76923C"/>
            <w:noWrap/>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3611</w:t>
            </w:r>
          </w:p>
        </w:tc>
      </w:tr>
      <w:tr w:rsidR="00684C7C" w:rsidRPr="00684C7C" w:rsidTr="00630AA0">
        <w:trPr>
          <w:trHeight w:val="315"/>
          <w:jc w:val="center"/>
        </w:trPr>
        <w:tc>
          <w:tcPr>
            <w:tcW w:w="2400" w:type="dxa"/>
            <w:gridSpan w:val="2"/>
          </w:tcPr>
          <w:p w:rsidR="00CD7777" w:rsidRPr="00684C7C" w:rsidRDefault="00CD7777" w:rsidP="00630AA0">
            <w:pPr>
              <w:spacing w:after="0" w:line="240" w:lineRule="auto"/>
              <w:jc w:val="right"/>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معدل عدد التهم لكل مشتكي/ة</w:t>
            </w:r>
          </w:p>
        </w:tc>
        <w:tc>
          <w:tcPr>
            <w:tcW w:w="1620" w:type="dxa"/>
            <w:shd w:val="clear" w:color="auto" w:fill="auto"/>
            <w:noWrap/>
            <w:vAlign w:val="bottom"/>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1.3</w:t>
            </w:r>
          </w:p>
        </w:tc>
        <w:tc>
          <w:tcPr>
            <w:tcW w:w="1440" w:type="dxa"/>
            <w:shd w:val="clear" w:color="auto" w:fill="auto"/>
            <w:noWrap/>
            <w:vAlign w:val="bottom"/>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1.5</w:t>
            </w:r>
          </w:p>
        </w:tc>
        <w:tc>
          <w:tcPr>
            <w:tcW w:w="1350" w:type="dxa"/>
            <w:shd w:val="clear" w:color="auto" w:fill="auto"/>
            <w:noWrap/>
            <w:vAlign w:val="bottom"/>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lang w:val="en-GB" w:eastAsia="de-DE"/>
              </w:rPr>
              <w:t>1.3</w:t>
            </w:r>
          </w:p>
        </w:tc>
      </w:tr>
      <w:tr w:rsidR="00684C7C" w:rsidRPr="00684C7C" w:rsidTr="00630AA0">
        <w:trPr>
          <w:trHeight w:val="315"/>
          <w:jc w:val="center"/>
        </w:trPr>
        <w:tc>
          <w:tcPr>
            <w:tcW w:w="2400" w:type="dxa"/>
            <w:gridSpan w:val="2"/>
          </w:tcPr>
          <w:p w:rsidR="00CD7777" w:rsidRPr="00684C7C" w:rsidRDefault="00CD7777" w:rsidP="00630AA0">
            <w:pPr>
              <w:spacing w:after="0" w:line="240" w:lineRule="auto"/>
              <w:jc w:val="right"/>
              <w:rPr>
                <w:rFonts w:ascii="Traditional Arabic" w:eastAsia="Times New Roman" w:hAnsi="Traditional Arabic" w:cs="Traditional Arabic"/>
                <w:sz w:val="24"/>
                <w:szCs w:val="24"/>
                <w:rtl/>
                <w:lang w:val="en-GB" w:eastAsia="de-DE"/>
              </w:rPr>
            </w:pPr>
            <w:r w:rsidRPr="00684C7C">
              <w:rPr>
                <w:rFonts w:ascii="Traditional Arabic" w:eastAsia="Times New Roman" w:hAnsi="Traditional Arabic" w:cs="Traditional Arabic"/>
                <w:sz w:val="24"/>
                <w:szCs w:val="24"/>
                <w:rtl/>
                <w:lang w:val="en-GB" w:eastAsia="de-DE"/>
              </w:rPr>
              <w:t>معدل عدد التهم لكل قضية</w:t>
            </w:r>
          </w:p>
        </w:tc>
        <w:tc>
          <w:tcPr>
            <w:tcW w:w="1620" w:type="dxa"/>
            <w:shd w:val="clear" w:color="auto" w:fill="auto"/>
            <w:noWrap/>
            <w:vAlign w:val="bottom"/>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1.4</w:t>
            </w:r>
          </w:p>
        </w:tc>
        <w:tc>
          <w:tcPr>
            <w:tcW w:w="1440" w:type="dxa"/>
            <w:shd w:val="clear" w:color="auto" w:fill="auto"/>
            <w:noWrap/>
            <w:vAlign w:val="bottom"/>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1.6</w:t>
            </w:r>
          </w:p>
        </w:tc>
        <w:tc>
          <w:tcPr>
            <w:tcW w:w="1350" w:type="dxa"/>
            <w:shd w:val="clear" w:color="auto" w:fill="auto"/>
            <w:noWrap/>
            <w:vAlign w:val="bottom"/>
            <w:hideMark/>
          </w:tcPr>
          <w:p w:rsidR="00CD7777" w:rsidRPr="00684C7C" w:rsidRDefault="00CD7777" w:rsidP="00630AA0">
            <w:pPr>
              <w:spacing w:after="0" w:line="240" w:lineRule="auto"/>
              <w:jc w:val="center"/>
              <w:rPr>
                <w:rFonts w:ascii="Traditional Arabic" w:eastAsia="Times New Roman" w:hAnsi="Traditional Arabic" w:cs="Traditional Arabic"/>
                <w:sz w:val="24"/>
                <w:szCs w:val="24"/>
                <w:lang w:val="en-GB" w:eastAsia="de-DE"/>
              </w:rPr>
            </w:pPr>
            <w:r w:rsidRPr="00684C7C">
              <w:rPr>
                <w:rFonts w:ascii="Traditional Arabic" w:eastAsia="Times New Roman" w:hAnsi="Traditional Arabic" w:cs="Traditional Arabic"/>
                <w:sz w:val="24"/>
                <w:szCs w:val="24"/>
                <w:rtl/>
                <w:lang w:val="en-GB" w:eastAsia="de-DE"/>
              </w:rPr>
              <w:t>1.4</w:t>
            </w:r>
          </w:p>
        </w:tc>
      </w:tr>
    </w:tbl>
    <w:p w:rsidR="00803341" w:rsidRPr="002D0FAD" w:rsidRDefault="00CD7777" w:rsidP="002D0FAD">
      <w:pPr>
        <w:tabs>
          <w:tab w:val="left" w:pos="1410"/>
        </w:tabs>
        <w:bidi/>
        <w:spacing w:after="0" w:line="240" w:lineRule="auto"/>
        <w:contextualSpacing/>
        <w:rPr>
          <w:rFonts w:ascii="Traditional Arabic" w:eastAsia="Times New Roman" w:hAnsi="Traditional Arabic" w:cs="Traditional Arabic"/>
          <w:sz w:val="24"/>
          <w:szCs w:val="24"/>
          <w:rtl/>
          <w:lang w:eastAsia="en-GB" w:bidi="ar-JO"/>
        </w:rPr>
      </w:pPr>
      <w:r w:rsidRPr="00684C7C">
        <w:rPr>
          <w:rFonts w:ascii="Traditional Arabic" w:eastAsia="Times New Roman" w:hAnsi="Traditional Arabic" w:cs="Traditional Arabic"/>
          <w:sz w:val="24"/>
          <w:szCs w:val="24"/>
          <w:rtl/>
          <w:lang w:eastAsia="en-GB" w:bidi="ar-JO"/>
        </w:rPr>
        <w:t>(المصدر: النيابة العامة الفلسطينية)</w:t>
      </w:r>
    </w:p>
    <w:p w:rsidR="00630AA0" w:rsidRPr="002D0FAD" w:rsidRDefault="00916064" w:rsidP="00AF3F9E">
      <w:pPr>
        <w:tabs>
          <w:tab w:val="left" w:pos="1410"/>
        </w:tabs>
        <w:bidi/>
        <w:rPr>
          <w:rFonts w:ascii="Traditional Arabic" w:hAnsi="Traditional Arabic" w:cs="Traditional Arabic"/>
          <w:b/>
          <w:bCs/>
          <w:rtl/>
        </w:rPr>
      </w:pPr>
      <w:r w:rsidRPr="002D0FAD">
        <w:rPr>
          <w:rFonts w:ascii="Traditional Arabic" w:hAnsi="Traditional Arabic" w:cs="Traditional Arabic"/>
          <w:b/>
          <w:bCs/>
          <w:rtl/>
        </w:rPr>
        <w:t xml:space="preserve">جدول </w:t>
      </w:r>
      <w:r w:rsidR="00AF3F9E" w:rsidRPr="002D0FAD">
        <w:rPr>
          <w:rFonts w:ascii="Traditional Arabic" w:hAnsi="Traditional Arabic" w:cs="Traditional Arabic" w:hint="cs"/>
          <w:b/>
          <w:bCs/>
          <w:rtl/>
        </w:rPr>
        <w:t>رقم (15)</w:t>
      </w:r>
      <w:r w:rsidRPr="002D0FAD">
        <w:rPr>
          <w:rFonts w:ascii="Traditional Arabic" w:hAnsi="Traditional Arabic" w:cs="Traditional Arabic"/>
          <w:b/>
          <w:bCs/>
          <w:rtl/>
        </w:rPr>
        <w:t xml:space="preserve"> يوضح عدد ا</w:t>
      </w:r>
      <w:r w:rsidR="00AF3F9E" w:rsidRPr="002D0FAD">
        <w:rPr>
          <w:rFonts w:ascii="Traditional Arabic" w:hAnsi="Traditional Arabic" w:cs="Traditional Arabic"/>
          <w:b/>
          <w:bCs/>
          <w:rtl/>
        </w:rPr>
        <w:t xml:space="preserve">لفتيات اللواتي دخلن الى مركز </w:t>
      </w:r>
      <w:r w:rsidR="00AF3F9E" w:rsidRPr="002D0FAD">
        <w:rPr>
          <w:rFonts w:ascii="Traditional Arabic" w:hAnsi="Traditional Arabic" w:cs="Traditional Arabic" w:hint="cs"/>
          <w:b/>
          <w:bCs/>
          <w:rtl/>
        </w:rPr>
        <w:t>ر</w:t>
      </w:r>
      <w:r w:rsidRPr="002D0FAD">
        <w:rPr>
          <w:rFonts w:ascii="Traditional Arabic" w:hAnsi="Traditional Arabic" w:cs="Traditional Arabic"/>
          <w:b/>
          <w:bCs/>
          <w:rtl/>
        </w:rPr>
        <w:t>عاي</w:t>
      </w:r>
      <w:r w:rsidR="00AF3F9E" w:rsidRPr="002D0FAD">
        <w:rPr>
          <w:rFonts w:ascii="Traditional Arabic" w:hAnsi="Traditional Arabic" w:cs="Traditional Arabic" w:hint="cs"/>
          <w:b/>
          <w:bCs/>
          <w:rtl/>
        </w:rPr>
        <w:t>ة الفتيات (وزارة التنمية الاجتماعية)</w:t>
      </w:r>
      <w:r w:rsidR="00630AA0" w:rsidRPr="002D0FAD">
        <w:rPr>
          <w:rFonts w:ascii="Traditional Arabic" w:hAnsi="Traditional Arabic" w:cs="Traditional Arabic"/>
          <w:b/>
          <w:bCs/>
          <w:rtl/>
        </w:rPr>
        <w:t xml:space="preserve"> 2017 </w:t>
      </w:r>
      <w:r w:rsidR="002D0FAD">
        <w:rPr>
          <w:rFonts w:ascii="Traditional Arabic" w:hAnsi="Traditional Arabic" w:cs="Traditional Arabic" w:hint="cs"/>
          <w:b/>
          <w:bCs/>
          <w:rtl/>
        </w:rPr>
        <w:t>:</w:t>
      </w:r>
    </w:p>
    <w:tbl>
      <w:tblPr>
        <w:bidiVisu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7"/>
        <w:gridCol w:w="1591"/>
        <w:gridCol w:w="1733"/>
        <w:gridCol w:w="1725"/>
        <w:gridCol w:w="1571"/>
      </w:tblGrid>
      <w:tr w:rsidR="00684C7C" w:rsidRPr="00684C7C" w:rsidTr="00630AA0">
        <w:tc>
          <w:tcPr>
            <w:tcW w:w="2277" w:type="dxa"/>
          </w:tcPr>
          <w:p w:rsidR="00630AA0" w:rsidRPr="00684C7C" w:rsidRDefault="00630AA0" w:rsidP="00630AA0">
            <w:pPr>
              <w:spacing w:after="0" w:line="240" w:lineRule="auto"/>
              <w:jc w:val="center"/>
              <w:rPr>
                <w:rFonts w:ascii="Traditional Arabic" w:eastAsia="Calibri" w:hAnsi="Traditional Arabic" w:cs="Traditional Arabic"/>
                <w:sz w:val="24"/>
                <w:szCs w:val="24"/>
                <w:rtl/>
                <w:lang w:bidi="ar-JO"/>
              </w:rPr>
            </w:pPr>
            <w:r w:rsidRPr="00684C7C">
              <w:rPr>
                <w:rFonts w:ascii="Traditional Arabic" w:eastAsia="Calibri" w:hAnsi="Traditional Arabic" w:cs="Traditional Arabic"/>
                <w:sz w:val="24"/>
                <w:szCs w:val="24"/>
                <w:rtl/>
                <w:lang w:bidi="ar-JO"/>
              </w:rPr>
              <w:t xml:space="preserve">طبيعة الحالات </w:t>
            </w:r>
          </w:p>
        </w:tc>
        <w:tc>
          <w:tcPr>
            <w:tcW w:w="1591" w:type="dxa"/>
          </w:tcPr>
          <w:p w:rsidR="00630AA0" w:rsidRPr="00684C7C" w:rsidRDefault="00630AA0" w:rsidP="00630AA0">
            <w:pPr>
              <w:spacing w:after="0" w:line="240" w:lineRule="auto"/>
              <w:jc w:val="center"/>
              <w:rPr>
                <w:rFonts w:ascii="Traditional Arabic" w:eastAsia="Calibri" w:hAnsi="Traditional Arabic" w:cs="Traditional Arabic"/>
                <w:sz w:val="24"/>
                <w:szCs w:val="24"/>
                <w:rtl/>
                <w:lang w:bidi="ar-JO"/>
              </w:rPr>
            </w:pPr>
            <w:r w:rsidRPr="00684C7C">
              <w:rPr>
                <w:rFonts w:ascii="Traditional Arabic" w:eastAsia="Calibri" w:hAnsi="Traditional Arabic" w:cs="Traditional Arabic"/>
                <w:sz w:val="24"/>
                <w:szCs w:val="24"/>
                <w:rtl/>
                <w:lang w:bidi="ar-JO"/>
              </w:rPr>
              <w:t xml:space="preserve">تفككك اسري </w:t>
            </w:r>
          </w:p>
        </w:tc>
        <w:tc>
          <w:tcPr>
            <w:tcW w:w="1733" w:type="dxa"/>
          </w:tcPr>
          <w:p w:rsidR="00630AA0" w:rsidRPr="00684C7C" w:rsidRDefault="00630AA0" w:rsidP="00630AA0">
            <w:pPr>
              <w:spacing w:after="0" w:line="240" w:lineRule="auto"/>
              <w:jc w:val="center"/>
              <w:rPr>
                <w:rFonts w:ascii="Traditional Arabic" w:eastAsia="Calibri" w:hAnsi="Traditional Arabic" w:cs="Traditional Arabic"/>
                <w:sz w:val="24"/>
                <w:szCs w:val="24"/>
                <w:rtl/>
                <w:lang w:bidi="ar-JO"/>
              </w:rPr>
            </w:pPr>
            <w:r w:rsidRPr="00684C7C">
              <w:rPr>
                <w:rFonts w:ascii="Traditional Arabic" w:eastAsia="Calibri" w:hAnsi="Traditional Arabic" w:cs="Traditional Arabic"/>
                <w:sz w:val="24"/>
                <w:szCs w:val="24"/>
                <w:rtl/>
                <w:lang w:bidi="ar-JO"/>
              </w:rPr>
              <w:t xml:space="preserve">سوء معاملة </w:t>
            </w:r>
          </w:p>
        </w:tc>
        <w:tc>
          <w:tcPr>
            <w:tcW w:w="1725" w:type="dxa"/>
          </w:tcPr>
          <w:p w:rsidR="00630AA0" w:rsidRPr="00684C7C" w:rsidRDefault="00630AA0" w:rsidP="00630AA0">
            <w:pPr>
              <w:spacing w:after="0" w:line="240" w:lineRule="auto"/>
              <w:jc w:val="center"/>
              <w:rPr>
                <w:rFonts w:ascii="Traditional Arabic" w:eastAsia="Calibri" w:hAnsi="Traditional Arabic" w:cs="Traditional Arabic"/>
                <w:sz w:val="24"/>
                <w:szCs w:val="24"/>
                <w:rtl/>
                <w:lang w:bidi="ar-JO"/>
              </w:rPr>
            </w:pPr>
            <w:r w:rsidRPr="00684C7C">
              <w:rPr>
                <w:rFonts w:ascii="Traditional Arabic" w:eastAsia="Calibri" w:hAnsi="Traditional Arabic" w:cs="Traditional Arabic"/>
                <w:sz w:val="24"/>
                <w:szCs w:val="24"/>
                <w:rtl/>
                <w:lang w:bidi="ar-JO"/>
              </w:rPr>
              <w:t xml:space="preserve">تحرش جنسي </w:t>
            </w:r>
          </w:p>
        </w:tc>
        <w:tc>
          <w:tcPr>
            <w:tcW w:w="1571" w:type="dxa"/>
          </w:tcPr>
          <w:p w:rsidR="00630AA0" w:rsidRPr="00684C7C" w:rsidRDefault="00630AA0" w:rsidP="00630AA0">
            <w:pPr>
              <w:spacing w:after="0" w:line="240" w:lineRule="auto"/>
              <w:jc w:val="center"/>
              <w:rPr>
                <w:rFonts w:ascii="Traditional Arabic" w:eastAsia="Calibri" w:hAnsi="Traditional Arabic" w:cs="Traditional Arabic"/>
                <w:sz w:val="24"/>
                <w:szCs w:val="24"/>
                <w:rtl/>
                <w:lang w:bidi="ar-JO"/>
              </w:rPr>
            </w:pPr>
            <w:r w:rsidRPr="00684C7C">
              <w:rPr>
                <w:rFonts w:ascii="Traditional Arabic" w:eastAsia="Calibri" w:hAnsi="Traditional Arabic" w:cs="Traditional Arabic"/>
                <w:sz w:val="24"/>
                <w:szCs w:val="24"/>
                <w:rtl/>
                <w:lang w:bidi="ar-JO"/>
              </w:rPr>
              <w:t xml:space="preserve">اعتداء جنسي </w:t>
            </w:r>
          </w:p>
        </w:tc>
      </w:tr>
      <w:tr w:rsidR="00684C7C" w:rsidRPr="00684C7C" w:rsidTr="00630AA0">
        <w:tc>
          <w:tcPr>
            <w:tcW w:w="2277" w:type="dxa"/>
          </w:tcPr>
          <w:p w:rsidR="00630AA0" w:rsidRPr="00684C7C" w:rsidRDefault="00630AA0" w:rsidP="00630AA0">
            <w:pPr>
              <w:spacing w:after="0" w:line="240" w:lineRule="auto"/>
              <w:jc w:val="center"/>
              <w:rPr>
                <w:rFonts w:ascii="Traditional Arabic" w:eastAsia="Calibri" w:hAnsi="Traditional Arabic" w:cs="Traditional Arabic"/>
                <w:sz w:val="24"/>
                <w:szCs w:val="24"/>
                <w:rtl/>
                <w:lang w:bidi="ar-JO"/>
              </w:rPr>
            </w:pPr>
            <w:r w:rsidRPr="00684C7C">
              <w:rPr>
                <w:rFonts w:ascii="Traditional Arabic" w:eastAsia="Calibri" w:hAnsi="Traditional Arabic" w:cs="Traditional Arabic"/>
                <w:sz w:val="24"/>
                <w:szCs w:val="24"/>
                <w:rtl/>
                <w:lang w:bidi="ar-JO"/>
              </w:rPr>
              <w:t>العدد</w:t>
            </w:r>
          </w:p>
        </w:tc>
        <w:tc>
          <w:tcPr>
            <w:tcW w:w="1591" w:type="dxa"/>
          </w:tcPr>
          <w:p w:rsidR="00630AA0" w:rsidRPr="00684C7C" w:rsidRDefault="00630AA0" w:rsidP="00630AA0">
            <w:pPr>
              <w:spacing w:after="0" w:line="240" w:lineRule="auto"/>
              <w:jc w:val="center"/>
              <w:rPr>
                <w:rFonts w:ascii="Traditional Arabic" w:eastAsia="Calibri" w:hAnsi="Traditional Arabic" w:cs="Traditional Arabic"/>
                <w:sz w:val="24"/>
                <w:szCs w:val="24"/>
                <w:rtl/>
                <w:lang w:bidi="ar-JO"/>
              </w:rPr>
            </w:pPr>
            <w:r w:rsidRPr="00684C7C">
              <w:rPr>
                <w:rFonts w:ascii="Traditional Arabic" w:eastAsia="Calibri" w:hAnsi="Traditional Arabic" w:cs="Traditional Arabic"/>
                <w:sz w:val="24"/>
                <w:szCs w:val="24"/>
                <w:rtl/>
                <w:lang w:bidi="ar-JO"/>
              </w:rPr>
              <w:t>9</w:t>
            </w:r>
          </w:p>
        </w:tc>
        <w:tc>
          <w:tcPr>
            <w:tcW w:w="1733" w:type="dxa"/>
          </w:tcPr>
          <w:p w:rsidR="00630AA0" w:rsidRPr="00684C7C" w:rsidRDefault="00630AA0" w:rsidP="00630AA0">
            <w:pPr>
              <w:spacing w:after="0" w:line="240" w:lineRule="auto"/>
              <w:jc w:val="center"/>
              <w:rPr>
                <w:rFonts w:ascii="Traditional Arabic" w:eastAsia="Calibri" w:hAnsi="Traditional Arabic" w:cs="Traditional Arabic"/>
                <w:sz w:val="24"/>
                <w:szCs w:val="24"/>
                <w:rtl/>
                <w:lang w:bidi="ar-JO"/>
              </w:rPr>
            </w:pPr>
            <w:r w:rsidRPr="00684C7C">
              <w:rPr>
                <w:rFonts w:ascii="Traditional Arabic" w:eastAsia="Calibri" w:hAnsi="Traditional Arabic" w:cs="Traditional Arabic"/>
                <w:sz w:val="24"/>
                <w:szCs w:val="24"/>
                <w:rtl/>
                <w:lang w:bidi="ar-JO"/>
              </w:rPr>
              <w:t>14</w:t>
            </w:r>
          </w:p>
        </w:tc>
        <w:tc>
          <w:tcPr>
            <w:tcW w:w="1725" w:type="dxa"/>
          </w:tcPr>
          <w:p w:rsidR="00630AA0" w:rsidRPr="00684C7C" w:rsidRDefault="00630AA0" w:rsidP="00630AA0">
            <w:pPr>
              <w:spacing w:after="0" w:line="240" w:lineRule="auto"/>
              <w:jc w:val="center"/>
              <w:rPr>
                <w:rFonts w:ascii="Traditional Arabic" w:eastAsia="Calibri" w:hAnsi="Traditional Arabic" w:cs="Traditional Arabic"/>
                <w:sz w:val="24"/>
                <w:szCs w:val="24"/>
                <w:rtl/>
                <w:lang w:bidi="ar-JO"/>
              </w:rPr>
            </w:pPr>
            <w:r w:rsidRPr="00684C7C">
              <w:rPr>
                <w:rFonts w:ascii="Traditional Arabic" w:eastAsia="Calibri" w:hAnsi="Traditional Arabic" w:cs="Traditional Arabic"/>
                <w:sz w:val="24"/>
                <w:szCs w:val="24"/>
                <w:rtl/>
                <w:lang w:bidi="ar-JO"/>
              </w:rPr>
              <w:t>8</w:t>
            </w:r>
          </w:p>
        </w:tc>
        <w:tc>
          <w:tcPr>
            <w:tcW w:w="1571" w:type="dxa"/>
          </w:tcPr>
          <w:p w:rsidR="00630AA0" w:rsidRPr="00684C7C" w:rsidRDefault="00630AA0" w:rsidP="00630AA0">
            <w:pPr>
              <w:spacing w:after="0" w:line="240" w:lineRule="auto"/>
              <w:jc w:val="center"/>
              <w:rPr>
                <w:rFonts w:ascii="Traditional Arabic" w:eastAsia="Calibri" w:hAnsi="Traditional Arabic" w:cs="Traditional Arabic"/>
                <w:sz w:val="24"/>
                <w:szCs w:val="24"/>
                <w:rtl/>
                <w:lang w:bidi="ar-JO"/>
              </w:rPr>
            </w:pPr>
            <w:r w:rsidRPr="00684C7C">
              <w:rPr>
                <w:rFonts w:ascii="Traditional Arabic" w:eastAsia="Calibri" w:hAnsi="Traditional Arabic" w:cs="Traditional Arabic"/>
                <w:sz w:val="24"/>
                <w:szCs w:val="24"/>
                <w:rtl/>
                <w:lang w:bidi="ar-JO"/>
              </w:rPr>
              <w:t>11</w:t>
            </w:r>
          </w:p>
        </w:tc>
      </w:tr>
    </w:tbl>
    <w:p w:rsidR="002D0FAD" w:rsidRDefault="002D0FAD" w:rsidP="00AF3F9E">
      <w:pPr>
        <w:bidi/>
        <w:rPr>
          <w:rFonts w:ascii="Traditional Arabic" w:eastAsia="Times New Roman" w:hAnsi="Traditional Arabic" w:cs="Traditional Arabic"/>
          <w:b/>
          <w:bCs/>
          <w:sz w:val="24"/>
          <w:szCs w:val="24"/>
          <w:rtl/>
          <w:lang w:val="en-GB" w:eastAsia="en-GB"/>
        </w:rPr>
      </w:pPr>
    </w:p>
    <w:p w:rsidR="00803341" w:rsidRPr="002D0FAD" w:rsidRDefault="002D0FAD" w:rsidP="002D0FAD">
      <w:pPr>
        <w:bidi/>
        <w:rPr>
          <w:rFonts w:ascii="Traditional Arabic" w:eastAsia="SimHei" w:hAnsi="Traditional Arabic" w:cs="Traditional Arabic"/>
          <w:sz w:val="24"/>
          <w:szCs w:val="24"/>
          <w:rtl/>
          <w:lang w:bidi="ar-JO"/>
        </w:rPr>
      </w:pPr>
      <w:r w:rsidRPr="002D0FAD">
        <w:rPr>
          <w:rFonts w:ascii="Traditional Arabic" w:eastAsia="Times New Roman" w:hAnsi="Traditional Arabic" w:cs="Traditional Arabic"/>
          <w:b/>
          <w:bCs/>
          <w:sz w:val="24"/>
          <w:szCs w:val="24"/>
          <w:rtl/>
          <w:lang w:val="en-GB" w:eastAsia="en-GB"/>
        </w:rPr>
        <w:t>جدول رقم (</w:t>
      </w:r>
      <w:r w:rsidRPr="002D0FAD">
        <w:rPr>
          <w:rFonts w:ascii="Traditional Arabic" w:eastAsia="Times New Roman" w:hAnsi="Traditional Arabic" w:cs="Traditional Arabic" w:hint="cs"/>
          <w:b/>
          <w:bCs/>
          <w:sz w:val="24"/>
          <w:szCs w:val="24"/>
          <w:rtl/>
          <w:lang w:val="en-GB" w:eastAsia="en-GB"/>
        </w:rPr>
        <w:t>16</w:t>
      </w:r>
      <w:r w:rsidRPr="002D0FAD">
        <w:rPr>
          <w:rFonts w:ascii="Traditional Arabic" w:eastAsia="Times New Roman" w:hAnsi="Traditional Arabic" w:cs="Traditional Arabic"/>
          <w:b/>
          <w:bCs/>
          <w:sz w:val="24"/>
          <w:szCs w:val="24"/>
          <w:rtl/>
          <w:lang w:val="en-GB" w:eastAsia="en-GB"/>
        </w:rPr>
        <w:t xml:space="preserve">) </w:t>
      </w:r>
      <w:r w:rsidRPr="002D0FAD">
        <w:rPr>
          <w:rFonts w:ascii="Traditional Arabic" w:hAnsi="Traditional Arabic" w:cs="Traditional Arabic"/>
          <w:b/>
          <w:bCs/>
          <w:sz w:val="24"/>
          <w:szCs w:val="24"/>
          <w:rtl/>
        </w:rPr>
        <w:t>عدد الأطفال الايتام المسجلين في وزارة التنمية الاجتماعية، 2015</w:t>
      </w:r>
      <w:r>
        <w:rPr>
          <w:rFonts w:ascii="Traditional Arabic" w:eastAsia="SimHei" w:hAnsi="Traditional Arabic" w:cs="Traditional Arabic" w:hint="cs"/>
          <w:sz w:val="24"/>
          <w:szCs w:val="24"/>
          <w:rtl/>
          <w:lang w:bidi="ar-JO"/>
        </w:rPr>
        <w:t>:</w:t>
      </w:r>
    </w:p>
    <w:tbl>
      <w:tblPr>
        <w:bidiVisual/>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060"/>
        <w:gridCol w:w="1276"/>
        <w:gridCol w:w="1427"/>
        <w:gridCol w:w="1408"/>
        <w:gridCol w:w="1454"/>
      </w:tblGrid>
      <w:tr w:rsidR="00684C7C" w:rsidRPr="00684C7C" w:rsidTr="005B7DDE">
        <w:trPr>
          <w:jc w:val="center"/>
        </w:trPr>
        <w:tc>
          <w:tcPr>
            <w:tcW w:w="1984" w:type="dxa"/>
            <w:tcBorders>
              <w:bottom w:val="single" w:sz="4" w:space="0" w:color="auto"/>
            </w:tcBorders>
            <w:vAlign w:val="center"/>
          </w:tcPr>
          <w:p w:rsidR="006D676A" w:rsidRPr="00684C7C" w:rsidRDefault="006D676A" w:rsidP="005B7DDE">
            <w:pPr>
              <w:bidi/>
              <w:spacing w:after="0" w:line="240" w:lineRule="auto"/>
              <w:jc w:val="center"/>
              <w:rPr>
                <w:rFonts w:ascii="Traditional Arabic" w:hAnsi="Traditional Arabic" w:cs="Traditional Arabic"/>
                <w:sz w:val="24"/>
                <w:szCs w:val="24"/>
                <w:rtl/>
              </w:rPr>
            </w:pPr>
          </w:p>
          <w:p w:rsidR="006D676A" w:rsidRPr="00684C7C" w:rsidRDefault="006D676A" w:rsidP="005B7DDE">
            <w:pPr>
              <w:bidi/>
              <w:spacing w:after="0" w:line="240" w:lineRule="auto"/>
              <w:rPr>
                <w:rFonts w:ascii="Traditional Arabic" w:hAnsi="Traditional Arabic" w:cs="Traditional Arabic"/>
                <w:sz w:val="24"/>
                <w:szCs w:val="24"/>
                <w:rtl/>
              </w:rPr>
            </w:pPr>
          </w:p>
        </w:tc>
        <w:tc>
          <w:tcPr>
            <w:tcW w:w="1060" w:type="dxa"/>
            <w:tcBorders>
              <w:bottom w:val="single" w:sz="4" w:space="0" w:color="auto"/>
            </w:tcBorders>
            <w:vAlign w:val="center"/>
          </w:tcPr>
          <w:p w:rsidR="006D676A" w:rsidRPr="00684C7C" w:rsidRDefault="006D676A" w:rsidP="005B7DDE">
            <w:pPr>
              <w:bidi/>
              <w:spacing w:after="0" w:line="240" w:lineRule="auto"/>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كلاهما متوفي</w:t>
            </w:r>
          </w:p>
        </w:tc>
        <w:tc>
          <w:tcPr>
            <w:tcW w:w="1276" w:type="dxa"/>
            <w:tcBorders>
              <w:bottom w:val="single" w:sz="4" w:space="0" w:color="auto"/>
            </w:tcBorders>
            <w:vAlign w:val="center"/>
          </w:tcPr>
          <w:p w:rsidR="006D676A" w:rsidRPr="00684C7C" w:rsidRDefault="006D676A" w:rsidP="005B7DDE">
            <w:pPr>
              <w:bidi/>
              <w:spacing w:after="0" w:line="240" w:lineRule="auto"/>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الاب فقط على قيد الحياة ويعيش في نفس المسكن</w:t>
            </w:r>
          </w:p>
        </w:tc>
        <w:tc>
          <w:tcPr>
            <w:tcW w:w="1427" w:type="dxa"/>
            <w:tcBorders>
              <w:bottom w:val="single" w:sz="4" w:space="0" w:color="auto"/>
            </w:tcBorders>
            <w:vAlign w:val="center"/>
          </w:tcPr>
          <w:p w:rsidR="006D676A" w:rsidRPr="00684C7C" w:rsidRDefault="006D676A" w:rsidP="005B7DDE">
            <w:pPr>
              <w:bidi/>
              <w:spacing w:after="0" w:line="240" w:lineRule="auto"/>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الاب فقط على قيد الحياة ولا يعيش في نفس المسكن</w:t>
            </w:r>
          </w:p>
        </w:tc>
        <w:tc>
          <w:tcPr>
            <w:tcW w:w="1408" w:type="dxa"/>
            <w:tcBorders>
              <w:bottom w:val="single" w:sz="4" w:space="0" w:color="auto"/>
            </w:tcBorders>
            <w:vAlign w:val="center"/>
          </w:tcPr>
          <w:p w:rsidR="006D676A" w:rsidRPr="00684C7C" w:rsidRDefault="006D676A" w:rsidP="005B7DDE">
            <w:pPr>
              <w:bidi/>
              <w:spacing w:after="0" w:line="240" w:lineRule="auto"/>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الام فقط على قيد الحياة وتعيش في نفس المسكن</w:t>
            </w:r>
          </w:p>
        </w:tc>
        <w:tc>
          <w:tcPr>
            <w:tcW w:w="1454" w:type="dxa"/>
            <w:tcBorders>
              <w:bottom w:val="single" w:sz="4" w:space="0" w:color="auto"/>
            </w:tcBorders>
            <w:vAlign w:val="center"/>
          </w:tcPr>
          <w:p w:rsidR="006D676A" w:rsidRPr="00684C7C" w:rsidRDefault="006D676A" w:rsidP="005B7DDE">
            <w:pPr>
              <w:bidi/>
              <w:spacing w:after="0" w:line="240" w:lineRule="auto"/>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الام فقط على قيد الحياة ولا تعيش في نفس المسكن</w:t>
            </w:r>
          </w:p>
        </w:tc>
      </w:tr>
      <w:tr w:rsidR="00684C7C" w:rsidRPr="00684C7C" w:rsidTr="005B7DDE">
        <w:trPr>
          <w:trHeight w:val="413"/>
          <w:jc w:val="center"/>
        </w:trPr>
        <w:tc>
          <w:tcPr>
            <w:tcW w:w="1984" w:type="dxa"/>
            <w:tcBorders>
              <w:bottom w:val="nil"/>
            </w:tcBorders>
            <w:vAlign w:val="center"/>
          </w:tcPr>
          <w:p w:rsidR="006D676A" w:rsidRPr="00684C7C" w:rsidRDefault="006D676A" w:rsidP="005B7DDE">
            <w:pPr>
              <w:bidi/>
              <w:spacing w:after="0" w:line="240" w:lineRule="auto"/>
              <w:rPr>
                <w:rFonts w:ascii="Traditional Arabic" w:hAnsi="Traditional Arabic" w:cs="Traditional Arabic"/>
                <w:sz w:val="24"/>
                <w:szCs w:val="24"/>
                <w:rtl/>
              </w:rPr>
            </w:pPr>
            <w:r w:rsidRPr="00684C7C">
              <w:rPr>
                <w:rFonts w:ascii="Traditional Arabic" w:hAnsi="Traditional Arabic" w:cs="Traditional Arabic"/>
                <w:sz w:val="24"/>
                <w:szCs w:val="24"/>
                <w:rtl/>
              </w:rPr>
              <w:t>عدد المسجلين الاجمالي</w:t>
            </w:r>
          </w:p>
        </w:tc>
        <w:tc>
          <w:tcPr>
            <w:tcW w:w="1060" w:type="dxa"/>
            <w:tcBorders>
              <w:bottom w:val="nil"/>
              <w:right w:val="nil"/>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tl/>
              </w:rPr>
              <w:t>370</w:t>
            </w:r>
          </w:p>
        </w:tc>
        <w:tc>
          <w:tcPr>
            <w:tcW w:w="1276" w:type="dxa"/>
            <w:tcBorders>
              <w:left w:val="nil"/>
              <w:bottom w:val="nil"/>
              <w:right w:val="nil"/>
            </w:tcBorders>
            <w:vAlign w:val="center"/>
          </w:tcPr>
          <w:p w:rsidR="006D676A" w:rsidRPr="00684C7C" w:rsidRDefault="006D676A" w:rsidP="005B7DDE">
            <w:pPr>
              <w:spacing w:after="0" w:line="240" w:lineRule="auto"/>
              <w:jc w:val="right"/>
              <w:rPr>
                <w:rFonts w:ascii="Traditional Arabic" w:hAnsi="Traditional Arabic" w:cs="Traditional Arabic"/>
                <w:sz w:val="24"/>
                <w:szCs w:val="24"/>
              </w:rPr>
            </w:pPr>
            <w:r w:rsidRPr="00684C7C">
              <w:rPr>
                <w:rFonts w:ascii="Traditional Arabic" w:hAnsi="Traditional Arabic" w:cs="Traditional Arabic"/>
                <w:sz w:val="24"/>
                <w:szCs w:val="24"/>
              </w:rPr>
              <w:t>1,521</w:t>
            </w:r>
          </w:p>
        </w:tc>
        <w:tc>
          <w:tcPr>
            <w:tcW w:w="1427" w:type="dxa"/>
            <w:tcBorders>
              <w:left w:val="nil"/>
              <w:bottom w:val="nil"/>
              <w:right w:val="nil"/>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259</w:t>
            </w:r>
          </w:p>
        </w:tc>
        <w:tc>
          <w:tcPr>
            <w:tcW w:w="1408" w:type="dxa"/>
            <w:tcBorders>
              <w:left w:val="nil"/>
              <w:bottom w:val="nil"/>
              <w:right w:val="single" w:sz="4" w:space="0" w:color="auto"/>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16,668</w:t>
            </w:r>
          </w:p>
        </w:tc>
        <w:tc>
          <w:tcPr>
            <w:tcW w:w="1454" w:type="dxa"/>
            <w:tcBorders>
              <w:left w:val="single" w:sz="4" w:space="0" w:color="auto"/>
              <w:bottom w:val="nil"/>
              <w:right w:val="single" w:sz="4" w:space="0" w:color="auto"/>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747</w:t>
            </w:r>
          </w:p>
        </w:tc>
      </w:tr>
      <w:tr w:rsidR="00684C7C" w:rsidRPr="00684C7C" w:rsidTr="005B7DDE">
        <w:trPr>
          <w:trHeight w:val="413"/>
          <w:jc w:val="center"/>
        </w:trPr>
        <w:tc>
          <w:tcPr>
            <w:tcW w:w="1984" w:type="dxa"/>
            <w:tcBorders>
              <w:top w:val="nil"/>
              <w:bottom w:val="nil"/>
            </w:tcBorders>
            <w:vAlign w:val="center"/>
          </w:tcPr>
          <w:p w:rsidR="006D676A" w:rsidRPr="00684C7C" w:rsidRDefault="006D676A" w:rsidP="005B7DDE">
            <w:pPr>
              <w:bidi/>
              <w:spacing w:after="0" w:line="240" w:lineRule="auto"/>
              <w:rPr>
                <w:rFonts w:ascii="Traditional Arabic" w:hAnsi="Traditional Arabic" w:cs="Traditional Arabic"/>
                <w:sz w:val="24"/>
                <w:szCs w:val="24"/>
                <w:rtl/>
              </w:rPr>
            </w:pPr>
            <w:r w:rsidRPr="00684C7C">
              <w:rPr>
                <w:rFonts w:ascii="Traditional Arabic" w:hAnsi="Traditional Arabic" w:cs="Traditional Arabic"/>
                <w:sz w:val="24"/>
                <w:szCs w:val="24"/>
                <w:rtl/>
              </w:rPr>
              <w:t xml:space="preserve">المستفيدين  منهم </w:t>
            </w:r>
          </w:p>
        </w:tc>
        <w:tc>
          <w:tcPr>
            <w:tcW w:w="1060" w:type="dxa"/>
            <w:tcBorders>
              <w:top w:val="nil"/>
              <w:bottom w:val="nil"/>
              <w:right w:val="nil"/>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tl/>
              </w:rPr>
              <w:t>278</w:t>
            </w:r>
          </w:p>
        </w:tc>
        <w:tc>
          <w:tcPr>
            <w:tcW w:w="1276" w:type="dxa"/>
            <w:tcBorders>
              <w:top w:val="nil"/>
              <w:left w:val="nil"/>
              <w:bottom w:val="nil"/>
              <w:right w:val="nil"/>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1,088</w:t>
            </w:r>
          </w:p>
        </w:tc>
        <w:tc>
          <w:tcPr>
            <w:tcW w:w="1427" w:type="dxa"/>
            <w:tcBorders>
              <w:top w:val="nil"/>
              <w:left w:val="nil"/>
              <w:bottom w:val="nil"/>
              <w:right w:val="nil"/>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181</w:t>
            </w:r>
          </w:p>
        </w:tc>
        <w:tc>
          <w:tcPr>
            <w:tcW w:w="1408" w:type="dxa"/>
            <w:tcBorders>
              <w:top w:val="nil"/>
              <w:left w:val="nil"/>
              <w:bottom w:val="nil"/>
              <w:right w:val="single" w:sz="4" w:space="0" w:color="auto"/>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10,976</w:t>
            </w:r>
          </w:p>
        </w:tc>
        <w:tc>
          <w:tcPr>
            <w:tcW w:w="1454" w:type="dxa"/>
            <w:tcBorders>
              <w:top w:val="nil"/>
              <w:left w:val="single" w:sz="4" w:space="0" w:color="auto"/>
              <w:bottom w:val="nil"/>
              <w:right w:val="single" w:sz="4" w:space="0" w:color="auto"/>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517</w:t>
            </w:r>
          </w:p>
        </w:tc>
      </w:tr>
      <w:tr w:rsidR="00684C7C" w:rsidRPr="00684C7C" w:rsidTr="005B7DDE">
        <w:trPr>
          <w:trHeight w:val="413"/>
          <w:jc w:val="center"/>
        </w:trPr>
        <w:tc>
          <w:tcPr>
            <w:tcW w:w="1984" w:type="dxa"/>
            <w:tcBorders>
              <w:top w:val="nil"/>
              <w:bottom w:val="nil"/>
            </w:tcBorders>
            <w:vAlign w:val="center"/>
          </w:tcPr>
          <w:p w:rsidR="006D676A" w:rsidRPr="00684C7C" w:rsidRDefault="006D676A" w:rsidP="005B7DDE">
            <w:pPr>
              <w:bidi/>
              <w:spacing w:after="0" w:line="240" w:lineRule="auto"/>
              <w:rPr>
                <w:rFonts w:ascii="Traditional Arabic" w:hAnsi="Traditional Arabic" w:cs="Traditional Arabic"/>
                <w:sz w:val="24"/>
                <w:szCs w:val="24"/>
                <w:rtl/>
              </w:rPr>
            </w:pPr>
            <w:r w:rsidRPr="00684C7C">
              <w:rPr>
                <w:rFonts w:ascii="Traditional Arabic" w:hAnsi="Traditional Arabic" w:cs="Traditional Arabic"/>
                <w:sz w:val="24"/>
                <w:szCs w:val="24"/>
                <w:rtl/>
              </w:rPr>
              <w:t xml:space="preserve">عدد المسجلين/ قطاع غزة </w:t>
            </w:r>
          </w:p>
        </w:tc>
        <w:tc>
          <w:tcPr>
            <w:tcW w:w="1060" w:type="dxa"/>
            <w:tcBorders>
              <w:top w:val="nil"/>
              <w:bottom w:val="nil"/>
              <w:right w:val="nil"/>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tl/>
              </w:rPr>
              <w:t>253</w:t>
            </w:r>
          </w:p>
        </w:tc>
        <w:tc>
          <w:tcPr>
            <w:tcW w:w="1276" w:type="dxa"/>
            <w:tcBorders>
              <w:top w:val="nil"/>
              <w:left w:val="nil"/>
              <w:bottom w:val="nil"/>
              <w:right w:val="nil"/>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1,144</w:t>
            </w:r>
          </w:p>
        </w:tc>
        <w:tc>
          <w:tcPr>
            <w:tcW w:w="1427" w:type="dxa"/>
            <w:tcBorders>
              <w:top w:val="nil"/>
              <w:left w:val="nil"/>
              <w:bottom w:val="nil"/>
              <w:right w:val="nil"/>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146</w:t>
            </w:r>
          </w:p>
        </w:tc>
        <w:tc>
          <w:tcPr>
            <w:tcW w:w="1408" w:type="dxa"/>
            <w:tcBorders>
              <w:top w:val="nil"/>
              <w:left w:val="nil"/>
              <w:bottom w:val="nil"/>
              <w:right w:val="single" w:sz="4" w:space="0" w:color="auto"/>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9,424</w:t>
            </w:r>
          </w:p>
        </w:tc>
        <w:tc>
          <w:tcPr>
            <w:tcW w:w="1454" w:type="dxa"/>
            <w:tcBorders>
              <w:top w:val="nil"/>
              <w:left w:val="single" w:sz="4" w:space="0" w:color="auto"/>
              <w:bottom w:val="nil"/>
              <w:right w:val="single" w:sz="4" w:space="0" w:color="auto"/>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469</w:t>
            </w:r>
          </w:p>
        </w:tc>
      </w:tr>
      <w:tr w:rsidR="00684C7C" w:rsidRPr="00684C7C" w:rsidTr="005B7DDE">
        <w:trPr>
          <w:trHeight w:val="413"/>
          <w:jc w:val="center"/>
        </w:trPr>
        <w:tc>
          <w:tcPr>
            <w:tcW w:w="1984" w:type="dxa"/>
            <w:tcBorders>
              <w:top w:val="nil"/>
              <w:bottom w:val="nil"/>
            </w:tcBorders>
            <w:vAlign w:val="center"/>
          </w:tcPr>
          <w:p w:rsidR="006D676A" w:rsidRPr="00684C7C" w:rsidRDefault="006D676A" w:rsidP="005B7DDE">
            <w:pPr>
              <w:bidi/>
              <w:spacing w:after="0" w:line="240" w:lineRule="auto"/>
              <w:rPr>
                <w:rFonts w:ascii="Traditional Arabic" w:hAnsi="Traditional Arabic" w:cs="Traditional Arabic"/>
                <w:sz w:val="24"/>
                <w:szCs w:val="24"/>
                <w:rtl/>
              </w:rPr>
            </w:pPr>
            <w:r w:rsidRPr="00684C7C">
              <w:rPr>
                <w:rFonts w:ascii="Traditional Arabic" w:hAnsi="Traditional Arabic" w:cs="Traditional Arabic"/>
                <w:sz w:val="24"/>
                <w:szCs w:val="24"/>
                <w:rtl/>
              </w:rPr>
              <w:t xml:space="preserve">المستفيدين منهم </w:t>
            </w:r>
          </w:p>
        </w:tc>
        <w:tc>
          <w:tcPr>
            <w:tcW w:w="1060" w:type="dxa"/>
            <w:tcBorders>
              <w:top w:val="nil"/>
              <w:bottom w:val="nil"/>
              <w:right w:val="nil"/>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tl/>
              </w:rPr>
              <w:t>216</w:t>
            </w:r>
          </w:p>
        </w:tc>
        <w:tc>
          <w:tcPr>
            <w:tcW w:w="1276" w:type="dxa"/>
            <w:tcBorders>
              <w:top w:val="nil"/>
              <w:left w:val="nil"/>
              <w:bottom w:val="nil"/>
              <w:right w:val="nil"/>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947</w:t>
            </w:r>
          </w:p>
        </w:tc>
        <w:tc>
          <w:tcPr>
            <w:tcW w:w="1427" w:type="dxa"/>
            <w:tcBorders>
              <w:top w:val="nil"/>
              <w:left w:val="nil"/>
              <w:bottom w:val="nil"/>
              <w:right w:val="nil"/>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127</w:t>
            </w:r>
          </w:p>
        </w:tc>
        <w:tc>
          <w:tcPr>
            <w:tcW w:w="1408" w:type="dxa"/>
            <w:tcBorders>
              <w:top w:val="nil"/>
              <w:left w:val="nil"/>
              <w:bottom w:val="nil"/>
              <w:right w:val="single" w:sz="4" w:space="0" w:color="auto"/>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7,634</w:t>
            </w:r>
          </w:p>
        </w:tc>
        <w:tc>
          <w:tcPr>
            <w:tcW w:w="1454" w:type="dxa"/>
            <w:tcBorders>
              <w:top w:val="nil"/>
              <w:left w:val="single" w:sz="4" w:space="0" w:color="auto"/>
              <w:bottom w:val="nil"/>
              <w:right w:val="single" w:sz="4" w:space="0" w:color="auto"/>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380</w:t>
            </w:r>
          </w:p>
        </w:tc>
      </w:tr>
      <w:tr w:rsidR="00684C7C" w:rsidRPr="00684C7C" w:rsidTr="005B7DDE">
        <w:trPr>
          <w:trHeight w:val="413"/>
          <w:jc w:val="center"/>
        </w:trPr>
        <w:tc>
          <w:tcPr>
            <w:tcW w:w="1984" w:type="dxa"/>
            <w:tcBorders>
              <w:top w:val="nil"/>
              <w:bottom w:val="nil"/>
            </w:tcBorders>
            <w:vAlign w:val="center"/>
          </w:tcPr>
          <w:p w:rsidR="006D676A" w:rsidRPr="00684C7C" w:rsidRDefault="006D676A" w:rsidP="005B7DDE">
            <w:pPr>
              <w:bidi/>
              <w:spacing w:after="0" w:line="240" w:lineRule="auto"/>
              <w:rPr>
                <w:rFonts w:ascii="Traditional Arabic" w:hAnsi="Traditional Arabic" w:cs="Traditional Arabic"/>
                <w:sz w:val="24"/>
                <w:szCs w:val="24"/>
                <w:rtl/>
              </w:rPr>
            </w:pPr>
            <w:r w:rsidRPr="00684C7C">
              <w:rPr>
                <w:rFonts w:ascii="Traditional Arabic" w:hAnsi="Traditional Arabic" w:cs="Traditional Arabic"/>
                <w:sz w:val="24"/>
                <w:szCs w:val="24"/>
                <w:rtl/>
              </w:rPr>
              <w:t xml:space="preserve">عدد المسجلين/ الضفة الغربية </w:t>
            </w:r>
          </w:p>
        </w:tc>
        <w:tc>
          <w:tcPr>
            <w:tcW w:w="1060" w:type="dxa"/>
            <w:tcBorders>
              <w:top w:val="nil"/>
              <w:bottom w:val="nil"/>
              <w:right w:val="nil"/>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tl/>
              </w:rPr>
              <w:t>117</w:t>
            </w:r>
          </w:p>
        </w:tc>
        <w:tc>
          <w:tcPr>
            <w:tcW w:w="1276" w:type="dxa"/>
            <w:tcBorders>
              <w:top w:val="nil"/>
              <w:left w:val="nil"/>
              <w:bottom w:val="nil"/>
              <w:right w:val="nil"/>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377</w:t>
            </w:r>
          </w:p>
        </w:tc>
        <w:tc>
          <w:tcPr>
            <w:tcW w:w="1427" w:type="dxa"/>
            <w:tcBorders>
              <w:top w:val="nil"/>
              <w:left w:val="nil"/>
              <w:bottom w:val="nil"/>
              <w:right w:val="nil"/>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113</w:t>
            </w:r>
          </w:p>
        </w:tc>
        <w:tc>
          <w:tcPr>
            <w:tcW w:w="1408" w:type="dxa"/>
            <w:tcBorders>
              <w:top w:val="nil"/>
              <w:left w:val="nil"/>
              <w:bottom w:val="nil"/>
              <w:right w:val="single" w:sz="4" w:space="0" w:color="auto"/>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7,244</w:t>
            </w:r>
          </w:p>
        </w:tc>
        <w:tc>
          <w:tcPr>
            <w:tcW w:w="1454" w:type="dxa"/>
            <w:tcBorders>
              <w:top w:val="nil"/>
              <w:left w:val="single" w:sz="4" w:space="0" w:color="auto"/>
              <w:bottom w:val="nil"/>
              <w:right w:val="single" w:sz="4" w:space="0" w:color="auto"/>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278</w:t>
            </w:r>
          </w:p>
        </w:tc>
      </w:tr>
      <w:tr w:rsidR="00684C7C" w:rsidRPr="00684C7C" w:rsidTr="005B7DDE">
        <w:trPr>
          <w:trHeight w:val="413"/>
          <w:jc w:val="center"/>
        </w:trPr>
        <w:tc>
          <w:tcPr>
            <w:tcW w:w="1984" w:type="dxa"/>
            <w:tcBorders>
              <w:top w:val="nil"/>
            </w:tcBorders>
            <w:vAlign w:val="center"/>
          </w:tcPr>
          <w:p w:rsidR="006D676A" w:rsidRPr="00684C7C" w:rsidRDefault="006D676A" w:rsidP="005B7DDE">
            <w:pPr>
              <w:bidi/>
              <w:spacing w:after="0" w:line="240" w:lineRule="auto"/>
              <w:rPr>
                <w:rFonts w:ascii="Traditional Arabic" w:hAnsi="Traditional Arabic" w:cs="Traditional Arabic"/>
                <w:sz w:val="24"/>
                <w:szCs w:val="24"/>
                <w:rtl/>
              </w:rPr>
            </w:pPr>
            <w:r w:rsidRPr="00684C7C">
              <w:rPr>
                <w:rFonts w:ascii="Traditional Arabic" w:hAnsi="Traditional Arabic" w:cs="Traditional Arabic"/>
                <w:sz w:val="24"/>
                <w:szCs w:val="24"/>
                <w:rtl/>
              </w:rPr>
              <w:t>المستفيدين منهم</w:t>
            </w:r>
          </w:p>
        </w:tc>
        <w:tc>
          <w:tcPr>
            <w:tcW w:w="1060" w:type="dxa"/>
            <w:tcBorders>
              <w:top w:val="nil"/>
              <w:right w:val="nil"/>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tl/>
              </w:rPr>
              <w:t>62</w:t>
            </w:r>
          </w:p>
        </w:tc>
        <w:tc>
          <w:tcPr>
            <w:tcW w:w="1276" w:type="dxa"/>
            <w:tcBorders>
              <w:top w:val="nil"/>
              <w:left w:val="nil"/>
              <w:right w:val="nil"/>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141</w:t>
            </w:r>
          </w:p>
        </w:tc>
        <w:tc>
          <w:tcPr>
            <w:tcW w:w="1427" w:type="dxa"/>
            <w:tcBorders>
              <w:top w:val="nil"/>
              <w:left w:val="nil"/>
              <w:right w:val="nil"/>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54</w:t>
            </w:r>
          </w:p>
        </w:tc>
        <w:tc>
          <w:tcPr>
            <w:tcW w:w="1408" w:type="dxa"/>
            <w:tcBorders>
              <w:top w:val="nil"/>
              <w:left w:val="nil"/>
              <w:right w:val="single" w:sz="4" w:space="0" w:color="auto"/>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3,342</w:t>
            </w:r>
          </w:p>
        </w:tc>
        <w:tc>
          <w:tcPr>
            <w:tcW w:w="1454" w:type="dxa"/>
            <w:tcBorders>
              <w:top w:val="nil"/>
              <w:left w:val="single" w:sz="4" w:space="0" w:color="auto"/>
              <w:right w:val="single" w:sz="4" w:space="0" w:color="auto"/>
            </w:tcBorders>
            <w:vAlign w:val="center"/>
          </w:tcPr>
          <w:p w:rsidR="006D676A" w:rsidRPr="00684C7C" w:rsidRDefault="006D676A" w:rsidP="005B7DDE">
            <w:pPr>
              <w:spacing w:after="0" w:line="240" w:lineRule="auto"/>
              <w:jc w:val="right"/>
              <w:rPr>
                <w:rFonts w:ascii="Traditional Arabic" w:hAnsi="Traditional Arabic" w:cs="Traditional Arabic"/>
                <w:sz w:val="24"/>
                <w:szCs w:val="24"/>
                <w:rtl/>
              </w:rPr>
            </w:pPr>
            <w:r w:rsidRPr="00684C7C">
              <w:rPr>
                <w:rFonts w:ascii="Traditional Arabic" w:hAnsi="Traditional Arabic" w:cs="Traditional Arabic"/>
                <w:sz w:val="24"/>
                <w:szCs w:val="24"/>
              </w:rPr>
              <w:t>137</w:t>
            </w:r>
          </w:p>
        </w:tc>
      </w:tr>
    </w:tbl>
    <w:p w:rsidR="006D676A" w:rsidRPr="00684C7C" w:rsidRDefault="006D676A" w:rsidP="006D676A">
      <w:pPr>
        <w:tabs>
          <w:tab w:val="left" w:pos="2970"/>
        </w:tabs>
        <w:bidi/>
        <w:spacing w:after="0" w:line="240" w:lineRule="auto"/>
        <w:contextualSpacing/>
        <w:jc w:val="both"/>
        <w:rPr>
          <w:rFonts w:ascii="Traditional Arabic" w:eastAsia="Times New Roman" w:hAnsi="Traditional Arabic" w:cs="Traditional Arabic"/>
          <w:sz w:val="24"/>
          <w:szCs w:val="24"/>
          <w:rtl/>
          <w:lang w:val="en-GB" w:eastAsia="en-GB"/>
        </w:rPr>
      </w:pPr>
    </w:p>
    <w:p w:rsidR="006C7B1C" w:rsidRPr="002D0FAD" w:rsidRDefault="006C7B1C" w:rsidP="006C7B1C">
      <w:pPr>
        <w:bidi/>
        <w:rPr>
          <w:rFonts w:ascii="Traditional Arabic" w:hAnsi="Traditional Arabic" w:cs="Traditional Arabic"/>
          <w:b/>
          <w:bCs/>
          <w:sz w:val="24"/>
          <w:szCs w:val="24"/>
          <w:rtl/>
          <w:lang w:bidi="ar-JO"/>
        </w:rPr>
      </w:pPr>
      <w:r w:rsidRPr="002D0FAD">
        <w:rPr>
          <w:rFonts w:ascii="Traditional Arabic" w:hAnsi="Traditional Arabic" w:cs="Traditional Arabic"/>
          <w:b/>
          <w:bCs/>
          <w:sz w:val="24"/>
          <w:szCs w:val="24"/>
          <w:rtl/>
          <w:lang w:bidi="ar-JO"/>
        </w:rPr>
        <w:t>جدول رقم (1</w:t>
      </w:r>
      <w:r w:rsidRPr="002D0FAD">
        <w:rPr>
          <w:rFonts w:ascii="Traditional Arabic" w:hAnsi="Traditional Arabic" w:cs="Traditional Arabic" w:hint="cs"/>
          <w:b/>
          <w:bCs/>
          <w:sz w:val="24"/>
          <w:szCs w:val="24"/>
          <w:rtl/>
          <w:lang w:bidi="ar-JO"/>
        </w:rPr>
        <w:t>7</w:t>
      </w:r>
      <w:r w:rsidRPr="002D0FAD">
        <w:rPr>
          <w:rFonts w:ascii="Traditional Arabic" w:hAnsi="Traditional Arabic" w:cs="Traditional Arabic"/>
          <w:b/>
          <w:bCs/>
          <w:sz w:val="24"/>
          <w:szCs w:val="24"/>
          <w:rtl/>
          <w:lang w:bidi="ar-JO"/>
        </w:rPr>
        <w:t xml:space="preserve">): </w:t>
      </w:r>
      <w:r w:rsidRPr="002D0FAD">
        <w:rPr>
          <w:rFonts w:ascii="Traditional Arabic" w:hAnsi="Traditional Arabic" w:cs="Traditional Arabic"/>
          <w:b/>
          <w:bCs/>
          <w:sz w:val="24"/>
          <w:szCs w:val="24"/>
          <w:rtl/>
        </w:rPr>
        <w:t>عدد الايتام الموجودين في بعض المؤسسات الايوائية</w:t>
      </w:r>
      <w:r w:rsidR="002D0FAD">
        <w:rPr>
          <w:rFonts w:ascii="Traditional Arabic" w:hAnsi="Traditional Arabic" w:cs="Traditional Arabic" w:hint="cs"/>
          <w:b/>
          <w:bCs/>
          <w:sz w:val="24"/>
          <w:szCs w:val="24"/>
          <w:rtl/>
        </w:rPr>
        <w:t>:</w:t>
      </w:r>
    </w:p>
    <w:tbl>
      <w:tblPr>
        <w:bidiVisual/>
        <w:tblW w:w="6760" w:type="dxa"/>
        <w:tblLook w:val="04A0" w:firstRow="1" w:lastRow="0" w:firstColumn="1" w:lastColumn="0" w:noHBand="0" w:noVBand="1"/>
      </w:tblPr>
      <w:tblGrid>
        <w:gridCol w:w="840"/>
        <w:gridCol w:w="3560"/>
        <w:gridCol w:w="960"/>
        <w:gridCol w:w="1400"/>
      </w:tblGrid>
      <w:tr w:rsidR="006C7B1C" w:rsidRPr="00684C7C" w:rsidTr="00F91621">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الرقم</w:t>
            </w:r>
          </w:p>
        </w:tc>
        <w:tc>
          <w:tcPr>
            <w:tcW w:w="3560" w:type="dxa"/>
            <w:tcBorders>
              <w:top w:val="single" w:sz="8" w:space="0" w:color="auto"/>
              <w:left w:val="nil"/>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اسم الجمعية</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المحافظة</w:t>
            </w:r>
          </w:p>
        </w:tc>
        <w:tc>
          <w:tcPr>
            <w:tcW w:w="140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6C7B1C" w:rsidRPr="00684C7C" w:rsidRDefault="006C7B1C" w:rsidP="00F91621">
            <w:pPr>
              <w:bidi/>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عدد الايتام</w:t>
            </w:r>
          </w:p>
        </w:tc>
      </w:tr>
      <w:tr w:rsidR="006C7B1C" w:rsidRPr="00684C7C" w:rsidTr="00F91621">
        <w:trPr>
          <w:trHeight w:val="31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spacing w:after="0" w:line="240" w:lineRule="auto"/>
              <w:jc w:val="right"/>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1</w:t>
            </w:r>
          </w:p>
        </w:tc>
        <w:tc>
          <w:tcPr>
            <w:tcW w:w="3560" w:type="dxa"/>
            <w:tcBorders>
              <w:top w:val="nil"/>
              <w:left w:val="nil"/>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جمعية جيل الامل</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القدس</w:t>
            </w:r>
          </w:p>
        </w:tc>
        <w:tc>
          <w:tcPr>
            <w:tcW w:w="1400" w:type="dxa"/>
            <w:tcBorders>
              <w:top w:val="nil"/>
              <w:left w:val="single" w:sz="4" w:space="0" w:color="auto"/>
              <w:bottom w:val="single" w:sz="4" w:space="0" w:color="auto"/>
              <w:right w:val="single" w:sz="8" w:space="0" w:color="auto"/>
            </w:tcBorders>
            <w:shd w:val="clear" w:color="auto" w:fill="auto"/>
            <w:noWrap/>
            <w:vAlign w:val="center"/>
            <w:hideMark/>
          </w:tcPr>
          <w:p w:rsidR="006C7B1C" w:rsidRPr="00684C7C" w:rsidRDefault="006C7B1C" w:rsidP="00F91621">
            <w:pPr>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6</w:t>
            </w:r>
          </w:p>
        </w:tc>
      </w:tr>
      <w:tr w:rsidR="006C7B1C" w:rsidRPr="00684C7C" w:rsidTr="00F91621">
        <w:trPr>
          <w:trHeight w:val="31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spacing w:after="0" w:line="240" w:lineRule="auto"/>
              <w:jc w:val="right"/>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2</w:t>
            </w:r>
          </w:p>
        </w:tc>
        <w:tc>
          <w:tcPr>
            <w:tcW w:w="3560" w:type="dxa"/>
            <w:tcBorders>
              <w:top w:val="nil"/>
              <w:left w:val="nil"/>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جمعية المعهد العربي</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القدس</w:t>
            </w:r>
          </w:p>
        </w:tc>
        <w:tc>
          <w:tcPr>
            <w:tcW w:w="1400" w:type="dxa"/>
            <w:tcBorders>
              <w:top w:val="nil"/>
              <w:left w:val="single" w:sz="4" w:space="0" w:color="auto"/>
              <w:bottom w:val="single" w:sz="4" w:space="0" w:color="auto"/>
              <w:right w:val="single" w:sz="8" w:space="0" w:color="auto"/>
            </w:tcBorders>
            <w:shd w:val="clear" w:color="auto" w:fill="auto"/>
            <w:noWrap/>
            <w:vAlign w:val="center"/>
            <w:hideMark/>
          </w:tcPr>
          <w:p w:rsidR="006C7B1C" w:rsidRPr="00684C7C" w:rsidRDefault="006C7B1C" w:rsidP="00F91621">
            <w:pPr>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29</w:t>
            </w:r>
          </w:p>
        </w:tc>
      </w:tr>
      <w:tr w:rsidR="006C7B1C" w:rsidRPr="00684C7C" w:rsidTr="00F91621">
        <w:trPr>
          <w:trHeight w:val="31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spacing w:after="0" w:line="240" w:lineRule="auto"/>
              <w:jc w:val="right"/>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3</w:t>
            </w:r>
          </w:p>
        </w:tc>
        <w:tc>
          <w:tcPr>
            <w:tcW w:w="3560" w:type="dxa"/>
            <w:tcBorders>
              <w:top w:val="nil"/>
              <w:left w:val="nil"/>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جمعية اصدقاء دار الايتام الاسلامية</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القدس</w:t>
            </w:r>
          </w:p>
        </w:tc>
        <w:tc>
          <w:tcPr>
            <w:tcW w:w="1400" w:type="dxa"/>
            <w:tcBorders>
              <w:top w:val="nil"/>
              <w:left w:val="single" w:sz="4" w:space="0" w:color="auto"/>
              <w:bottom w:val="single" w:sz="4" w:space="0" w:color="auto"/>
              <w:right w:val="single" w:sz="8" w:space="0" w:color="auto"/>
            </w:tcBorders>
            <w:shd w:val="clear" w:color="auto" w:fill="auto"/>
            <w:noWrap/>
            <w:vAlign w:val="center"/>
            <w:hideMark/>
          </w:tcPr>
          <w:p w:rsidR="006C7B1C" w:rsidRPr="00684C7C" w:rsidRDefault="006C7B1C" w:rsidP="00F91621">
            <w:pPr>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8</w:t>
            </w:r>
          </w:p>
        </w:tc>
      </w:tr>
      <w:tr w:rsidR="006C7B1C" w:rsidRPr="00684C7C" w:rsidTr="00F91621">
        <w:trPr>
          <w:trHeight w:val="31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spacing w:after="0" w:line="240" w:lineRule="auto"/>
              <w:jc w:val="right"/>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4</w:t>
            </w:r>
          </w:p>
        </w:tc>
        <w:tc>
          <w:tcPr>
            <w:tcW w:w="3560" w:type="dxa"/>
            <w:tcBorders>
              <w:top w:val="nil"/>
              <w:left w:val="nil"/>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جمعية النهضة النسائية</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رام الله</w:t>
            </w:r>
          </w:p>
        </w:tc>
        <w:tc>
          <w:tcPr>
            <w:tcW w:w="1400" w:type="dxa"/>
            <w:tcBorders>
              <w:top w:val="nil"/>
              <w:left w:val="single" w:sz="4" w:space="0" w:color="auto"/>
              <w:bottom w:val="single" w:sz="4" w:space="0" w:color="auto"/>
              <w:right w:val="single" w:sz="8" w:space="0" w:color="auto"/>
            </w:tcBorders>
            <w:shd w:val="clear" w:color="auto" w:fill="auto"/>
            <w:noWrap/>
            <w:vAlign w:val="center"/>
            <w:hideMark/>
          </w:tcPr>
          <w:p w:rsidR="006C7B1C" w:rsidRPr="00684C7C" w:rsidRDefault="006C7B1C" w:rsidP="00F91621">
            <w:pPr>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31</w:t>
            </w:r>
          </w:p>
        </w:tc>
      </w:tr>
      <w:tr w:rsidR="006C7B1C" w:rsidRPr="00684C7C" w:rsidTr="00F91621">
        <w:trPr>
          <w:trHeight w:val="31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spacing w:after="0" w:line="240" w:lineRule="auto"/>
              <w:jc w:val="right"/>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5</w:t>
            </w:r>
          </w:p>
        </w:tc>
        <w:tc>
          <w:tcPr>
            <w:tcW w:w="3560" w:type="dxa"/>
            <w:tcBorders>
              <w:top w:val="nil"/>
              <w:left w:val="nil"/>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جمعية بيت الحياة الجديدة</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رام الله</w:t>
            </w:r>
          </w:p>
        </w:tc>
        <w:tc>
          <w:tcPr>
            <w:tcW w:w="1400" w:type="dxa"/>
            <w:tcBorders>
              <w:top w:val="nil"/>
              <w:left w:val="single" w:sz="4" w:space="0" w:color="auto"/>
              <w:bottom w:val="single" w:sz="4" w:space="0" w:color="auto"/>
              <w:right w:val="single" w:sz="8" w:space="0" w:color="auto"/>
            </w:tcBorders>
            <w:shd w:val="clear" w:color="auto" w:fill="auto"/>
            <w:noWrap/>
            <w:vAlign w:val="center"/>
            <w:hideMark/>
          </w:tcPr>
          <w:p w:rsidR="006C7B1C" w:rsidRPr="00684C7C" w:rsidRDefault="006C7B1C" w:rsidP="00F91621">
            <w:pPr>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1</w:t>
            </w:r>
          </w:p>
        </w:tc>
      </w:tr>
      <w:tr w:rsidR="006C7B1C" w:rsidRPr="00684C7C" w:rsidTr="00F91621">
        <w:trPr>
          <w:trHeight w:val="31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spacing w:after="0" w:line="240" w:lineRule="auto"/>
              <w:jc w:val="right"/>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6</w:t>
            </w:r>
          </w:p>
        </w:tc>
        <w:tc>
          <w:tcPr>
            <w:tcW w:w="3560" w:type="dxa"/>
            <w:tcBorders>
              <w:top w:val="nil"/>
              <w:left w:val="nil"/>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جمعية دار اليتيم العربي</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طولكرم</w:t>
            </w:r>
          </w:p>
        </w:tc>
        <w:tc>
          <w:tcPr>
            <w:tcW w:w="1400" w:type="dxa"/>
            <w:tcBorders>
              <w:top w:val="nil"/>
              <w:left w:val="single" w:sz="4" w:space="0" w:color="auto"/>
              <w:bottom w:val="single" w:sz="4" w:space="0" w:color="auto"/>
              <w:right w:val="single" w:sz="8" w:space="0" w:color="auto"/>
            </w:tcBorders>
            <w:shd w:val="clear" w:color="auto" w:fill="auto"/>
            <w:noWrap/>
            <w:vAlign w:val="center"/>
            <w:hideMark/>
          </w:tcPr>
          <w:p w:rsidR="006C7B1C" w:rsidRPr="00684C7C" w:rsidRDefault="006C7B1C" w:rsidP="00F91621">
            <w:pPr>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10</w:t>
            </w:r>
          </w:p>
        </w:tc>
      </w:tr>
      <w:tr w:rsidR="006C7B1C" w:rsidRPr="00684C7C" w:rsidTr="00F91621">
        <w:trPr>
          <w:trHeight w:val="31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spacing w:after="0" w:line="240" w:lineRule="auto"/>
              <w:jc w:val="right"/>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7</w:t>
            </w:r>
          </w:p>
        </w:tc>
        <w:tc>
          <w:tcPr>
            <w:tcW w:w="3560" w:type="dxa"/>
            <w:tcBorders>
              <w:top w:val="nil"/>
              <w:left w:val="nil"/>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جمعية ايتام دورا</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الخليل</w:t>
            </w:r>
          </w:p>
        </w:tc>
        <w:tc>
          <w:tcPr>
            <w:tcW w:w="1400" w:type="dxa"/>
            <w:tcBorders>
              <w:top w:val="nil"/>
              <w:left w:val="single" w:sz="4" w:space="0" w:color="auto"/>
              <w:bottom w:val="single" w:sz="4" w:space="0" w:color="auto"/>
              <w:right w:val="single" w:sz="8" w:space="0" w:color="auto"/>
            </w:tcBorders>
            <w:shd w:val="clear" w:color="auto" w:fill="auto"/>
            <w:noWrap/>
            <w:vAlign w:val="center"/>
            <w:hideMark/>
          </w:tcPr>
          <w:p w:rsidR="006C7B1C" w:rsidRPr="00684C7C" w:rsidRDefault="006C7B1C" w:rsidP="00F91621">
            <w:pPr>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32</w:t>
            </w:r>
          </w:p>
        </w:tc>
      </w:tr>
      <w:tr w:rsidR="006C7B1C" w:rsidRPr="00684C7C" w:rsidTr="00F91621">
        <w:trPr>
          <w:trHeight w:val="31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spacing w:after="0" w:line="240" w:lineRule="auto"/>
              <w:jc w:val="right"/>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8</w:t>
            </w:r>
          </w:p>
        </w:tc>
        <w:tc>
          <w:tcPr>
            <w:tcW w:w="3560" w:type="dxa"/>
            <w:tcBorders>
              <w:top w:val="nil"/>
              <w:left w:val="nil"/>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الجمعية الخيرية الاسلامية</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الخليل</w:t>
            </w:r>
          </w:p>
        </w:tc>
        <w:tc>
          <w:tcPr>
            <w:tcW w:w="1400" w:type="dxa"/>
            <w:tcBorders>
              <w:top w:val="nil"/>
              <w:left w:val="single" w:sz="4" w:space="0" w:color="auto"/>
              <w:bottom w:val="single" w:sz="4" w:space="0" w:color="auto"/>
              <w:right w:val="single" w:sz="8" w:space="0" w:color="auto"/>
            </w:tcBorders>
            <w:shd w:val="clear" w:color="auto" w:fill="auto"/>
            <w:noWrap/>
            <w:vAlign w:val="center"/>
            <w:hideMark/>
          </w:tcPr>
          <w:p w:rsidR="006C7B1C" w:rsidRPr="00684C7C" w:rsidRDefault="006C7B1C" w:rsidP="00F91621">
            <w:pPr>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243</w:t>
            </w:r>
          </w:p>
        </w:tc>
      </w:tr>
      <w:tr w:rsidR="006C7B1C" w:rsidRPr="00684C7C" w:rsidTr="00F91621">
        <w:trPr>
          <w:trHeight w:val="31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spacing w:after="0" w:line="240" w:lineRule="auto"/>
              <w:jc w:val="right"/>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9</w:t>
            </w:r>
          </w:p>
        </w:tc>
        <w:tc>
          <w:tcPr>
            <w:tcW w:w="3560" w:type="dxa"/>
            <w:tcBorders>
              <w:top w:val="nil"/>
              <w:left w:val="nil"/>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المدرسة الانجيلية</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الخليل</w:t>
            </w:r>
          </w:p>
        </w:tc>
        <w:tc>
          <w:tcPr>
            <w:tcW w:w="1400" w:type="dxa"/>
            <w:tcBorders>
              <w:top w:val="nil"/>
              <w:left w:val="single" w:sz="4" w:space="0" w:color="auto"/>
              <w:bottom w:val="single" w:sz="4" w:space="0" w:color="auto"/>
              <w:right w:val="single" w:sz="8" w:space="0" w:color="auto"/>
            </w:tcBorders>
            <w:shd w:val="clear" w:color="auto" w:fill="auto"/>
            <w:noWrap/>
            <w:vAlign w:val="center"/>
            <w:hideMark/>
          </w:tcPr>
          <w:p w:rsidR="006C7B1C" w:rsidRPr="00684C7C" w:rsidRDefault="006C7B1C" w:rsidP="00F91621">
            <w:pPr>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5</w:t>
            </w:r>
          </w:p>
        </w:tc>
      </w:tr>
      <w:tr w:rsidR="006C7B1C" w:rsidRPr="00684C7C" w:rsidTr="00F91621">
        <w:trPr>
          <w:trHeight w:val="31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spacing w:after="0" w:line="240" w:lineRule="auto"/>
              <w:jc w:val="right"/>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10</w:t>
            </w:r>
          </w:p>
        </w:tc>
        <w:tc>
          <w:tcPr>
            <w:tcW w:w="3560" w:type="dxa"/>
            <w:tcBorders>
              <w:top w:val="nil"/>
              <w:left w:val="nil"/>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 xml:space="preserve">قرى الاطفال </w:t>
            </w:r>
            <w:r w:rsidRPr="00684C7C">
              <w:rPr>
                <w:rFonts w:ascii="Traditional Arabic" w:eastAsia="Times New Roman" w:hAnsi="Traditional Arabic" w:cs="Traditional Arabic"/>
                <w:sz w:val="24"/>
                <w:szCs w:val="24"/>
              </w:rPr>
              <w:t>sos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بيت لحم</w:t>
            </w:r>
          </w:p>
        </w:tc>
        <w:tc>
          <w:tcPr>
            <w:tcW w:w="1400" w:type="dxa"/>
            <w:tcBorders>
              <w:top w:val="nil"/>
              <w:left w:val="single" w:sz="4" w:space="0" w:color="auto"/>
              <w:bottom w:val="single" w:sz="4" w:space="0" w:color="auto"/>
              <w:right w:val="single" w:sz="8" w:space="0" w:color="auto"/>
            </w:tcBorders>
            <w:shd w:val="clear" w:color="auto" w:fill="auto"/>
            <w:noWrap/>
            <w:vAlign w:val="center"/>
            <w:hideMark/>
          </w:tcPr>
          <w:p w:rsidR="006C7B1C" w:rsidRPr="00684C7C" w:rsidRDefault="006C7B1C" w:rsidP="00F91621">
            <w:pPr>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67</w:t>
            </w:r>
          </w:p>
        </w:tc>
      </w:tr>
      <w:tr w:rsidR="006C7B1C" w:rsidRPr="00684C7C" w:rsidTr="00F91621">
        <w:trPr>
          <w:trHeight w:val="330"/>
        </w:trPr>
        <w:tc>
          <w:tcPr>
            <w:tcW w:w="840" w:type="dxa"/>
            <w:tcBorders>
              <w:top w:val="nil"/>
              <w:left w:val="single" w:sz="4" w:space="0" w:color="auto"/>
              <w:bottom w:val="nil"/>
              <w:right w:val="single" w:sz="4" w:space="0" w:color="auto"/>
            </w:tcBorders>
            <w:shd w:val="clear" w:color="auto" w:fill="auto"/>
            <w:noWrap/>
            <w:vAlign w:val="bottom"/>
            <w:hideMark/>
          </w:tcPr>
          <w:p w:rsidR="006C7B1C" w:rsidRPr="00684C7C" w:rsidRDefault="006C7B1C" w:rsidP="00F91621">
            <w:pPr>
              <w:spacing w:after="0" w:line="240" w:lineRule="auto"/>
              <w:jc w:val="right"/>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11</w:t>
            </w:r>
          </w:p>
        </w:tc>
        <w:tc>
          <w:tcPr>
            <w:tcW w:w="3560" w:type="dxa"/>
            <w:tcBorders>
              <w:top w:val="nil"/>
              <w:left w:val="nil"/>
              <w:bottom w:val="nil"/>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البيت الانجيلي</w:t>
            </w:r>
          </w:p>
        </w:tc>
        <w:tc>
          <w:tcPr>
            <w:tcW w:w="960" w:type="dxa"/>
            <w:tcBorders>
              <w:top w:val="nil"/>
              <w:left w:val="single" w:sz="4" w:space="0" w:color="auto"/>
              <w:bottom w:val="nil"/>
              <w:right w:val="single" w:sz="4" w:space="0" w:color="auto"/>
            </w:tcBorders>
            <w:shd w:val="clear" w:color="auto" w:fill="auto"/>
            <w:noWrap/>
            <w:vAlign w:val="bottom"/>
            <w:hideMark/>
          </w:tcPr>
          <w:p w:rsidR="006C7B1C" w:rsidRPr="00684C7C" w:rsidRDefault="006C7B1C" w:rsidP="00F91621">
            <w:pPr>
              <w:bidi/>
              <w:spacing w:after="0" w:line="240" w:lineRule="auto"/>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رام الله</w:t>
            </w:r>
          </w:p>
        </w:tc>
        <w:tc>
          <w:tcPr>
            <w:tcW w:w="1400" w:type="dxa"/>
            <w:tcBorders>
              <w:top w:val="nil"/>
              <w:left w:val="single" w:sz="4" w:space="0" w:color="auto"/>
              <w:bottom w:val="nil"/>
              <w:right w:val="single" w:sz="8" w:space="0" w:color="auto"/>
            </w:tcBorders>
            <w:shd w:val="clear" w:color="auto" w:fill="auto"/>
            <w:noWrap/>
            <w:vAlign w:val="center"/>
            <w:hideMark/>
          </w:tcPr>
          <w:p w:rsidR="006C7B1C" w:rsidRPr="00684C7C" w:rsidRDefault="006C7B1C" w:rsidP="00F91621">
            <w:pPr>
              <w:spacing w:after="0" w:line="240" w:lineRule="auto"/>
              <w:jc w:val="center"/>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Pr>
              <w:t>4</w:t>
            </w:r>
          </w:p>
        </w:tc>
      </w:tr>
      <w:tr w:rsidR="006C7B1C" w:rsidRPr="00684C7C" w:rsidTr="00F91621">
        <w:trPr>
          <w:trHeight w:val="330"/>
        </w:trPr>
        <w:tc>
          <w:tcPr>
            <w:tcW w:w="840" w:type="dxa"/>
            <w:tcBorders>
              <w:top w:val="nil"/>
              <w:left w:val="single" w:sz="4" w:space="0" w:color="auto"/>
              <w:bottom w:val="single" w:sz="4" w:space="0" w:color="auto"/>
              <w:right w:val="single" w:sz="4" w:space="0" w:color="auto"/>
            </w:tcBorders>
            <w:shd w:val="clear" w:color="auto" w:fill="auto"/>
            <w:noWrap/>
            <w:vAlign w:val="bottom"/>
          </w:tcPr>
          <w:p w:rsidR="006C7B1C" w:rsidRPr="00684C7C" w:rsidRDefault="006C7B1C" w:rsidP="00F91621">
            <w:pPr>
              <w:spacing w:after="0" w:line="240" w:lineRule="auto"/>
              <w:jc w:val="right"/>
              <w:rPr>
                <w:rFonts w:ascii="Traditional Arabic" w:eastAsia="Times New Roman" w:hAnsi="Traditional Arabic" w:cs="Traditional Arabic"/>
                <w:sz w:val="24"/>
                <w:szCs w:val="24"/>
              </w:rPr>
            </w:pPr>
          </w:p>
        </w:tc>
        <w:tc>
          <w:tcPr>
            <w:tcW w:w="3560" w:type="dxa"/>
            <w:tcBorders>
              <w:top w:val="nil"/>
              <w:left w:val="nil"/>
              <w:bottom w:val="single" w:sz="8" w:space="0" w:color="auto"/>
              <w:right w:val="single" w:sz="4" w:space="0" w:color="auto"/>
            </w:tcBorders>
            <w:shd w:val="clear" w:color="auto" w:fill="auto"/>
            <w:noWrap/>
            <w:vAlign w:val="bottom"/>
          </w:tcPr>
          <w:p w:rsidR="006C7B1C" w:rsidRPr="00684C7C" w:rsidRDefault="006C7B1C" w:rsidP="00F91621">
            <w:pPr>
              <w:bidi/>
              <w:spacing w:after="0" w:line="240" w:lineRule="auto"/>
              <w:rPr>
                <w:rFonts w:ascii="Traditional Arabic" w:eastAsia="Times New Roman" w:hAnsi="Traditional Arabic" w:cs="Traditional Arabic"/>
                <w:sz w:val="24"/>
                <w:szCs w:val="24"/>
                <w:rtl/>
              </w:rPr>
            </w:pPr>
          </w:p>
        </w:tc>
        <w:tc>
          <w:tcPr>
            <w:tcW w:w="960" w:type="dxa"/>
            <w:tcBorders>
              <w:top w:val="nil"/>
              <w:left w:val="single" w:sz="4" w:space="0" w:color="auto"/>
              <w:bottom w:val="single" w:sz="8" w:space="0" w:color="auto"/>
              <w:right w:val="single" w:sz="4" w:space="0" w:color="auto"/>
            </w:tcBorders>
            <w:shd w:val="clear" w:color="auto" w:fill="auto"/>
            <w:noWrap/>
            <w:vAlign w:val="bottom"/>
          </w:tcPr>
          <w:p w:rsidR="006C7B1C" w:rsidRPr="00684C7C" w:rsidRDefault="006C7B1C" w:rsidP="00F91621">
            <w:pPr>
              <w:bidi/>
              <w:spacing w:after="0" w:line="240" w:lineRule="auto"/>
              <w:rPr>
                <w:rFonts w:ascii="Traditional Arabic" w:eastAsia="Times New Roman" w:hAnsi="Traditional Arabic" w:cs="Traditional Arabic"/>
                <w:sz w:val="24"/>
                <w:szCs w:val="24"/>
                <w:rtl/>
              </w:rPr>
            </w:pPr>
          </w:p>
        </w:tc>
        <w:tc>
          <w:tcPr>
            <w:tcW w:w="1400" w:type="dxa"/>
            <w:tcBorders>
              <w:top w:val="nil"/>
              <w:left w:val="single" w:sz="4" w:space="0" w:color="auto"/>
              <w:bottom w:val="single" w:sz="8" w:space="0" w:color="auto"/>
              <w:right w:val="single" w:sz="8" w:space="0" w:color="auto"/>
            </w:tcBorders>
            <w:shd w:val="clear" w:color="auto" w:fill="auto"/>
            <w:noWrap/>
            <w:vAlign w:val="center"/>
          </w:tcPr>
          <w:p w:rsidR="006C7B1C" w:rsidRPr="00684C7C" w:rsidRDefault="006C7B1C" w:rsidP="00F91621">
            <w:pPr>
              <w:spacing w:after="0" w:line="240" w:lineRule="auto"/>
              <w:jc w:val="center"/>
              <w:rPr>
                <w:rFonts w:ascii="Traditional Arabic" w:eastAsia="Times New Roman" w:hAnsi="Traditional Arabic" w:cs="Traditional Arabic"/>
                <w:sz w:val="24"/>
                <w:szCs w:val="24"/>
              </w:rPr>
            </w:pPr>
          </w:p>
        </w:tc>
      </w:tr>
    </w:tbl>
    <w:p w:rsidR="006D676A" w:rsidRPr="00684C7C" w:rsidRDefault="006D676A" w:rsidP="006D676A">
      <w:pPr>
        <w:tabs>
          <w:tab w:val="left" w:pos="2970"/>
        </w:tabs>
        <w:bidi/>
        <w:spacing w:after="0" w:line="240" w:lineRule="auto"/>
        <w:contextualSpacing/>
        <w:jc w:val="both"/>
        <w:rPr>
          <w:rFonts w:ascii="Traditional Arabic" w:eastAsia="Times New Roman" w:hAnsi="Traditional Arabic" w:cs="Traditional Arabic"/>
          <w:sz w:val="24"/>
          <w:szCs w:val="24"/>
          <w:rtl/>
          <w:lang w:val="en-GB" w:eastAsia="en-GB"/>
        </w:rPr>
      </w:pPr>
    </w:p>
    <w:p w:rsidR="007244BA" w:rsidRPr="002D0FAD" w:rsidRDefault="007244BA" w:rsidP="00AF3F9E">
      <w:pPr>
        <w:bidi/>
        <w:rPr>
          <w:rFonts w:ascii="Traditional Arabic" w:hAnsi="Traditional Arabic" w:cs="Traditional Arabic"/>
          <w:b/>
          <w:bCs/>
          <w:sz w:val="24"/>
          <w:szCs w:val="24"/>
          <w:rtl/>
          <w:lang w:bidi="ar-JO"/>
        </w:rPr>
      </w:pPr>
      <w:r w:rsidRPr="002D0FAD">
        <w:rPr>
          <w:rFonts w:ascii="Traditional Arabic" w:hAnsi="Traditional Arabic" w:cs="Traditional Arabic"/>
          <w:b/>
          <w:bCs/>
          <w:sz w:val="24"/>
          <w:szCs w:val="24"/>
          <w:rtl/>
          <w:lang w:bidi="ar-JO"/>
        </w:rPr>
        <w:t>جدول رقم</w:t>
      </w:r>
      <w:r w:rsidR="00AF3F9E" w:rsidRPr="002D0FAD">
        <w:rPr>
          <w:rFonts w:ascii="Traditional Arabic" w:hAnsi="Traditional Arabic" w:cs="Traditional Arabic" w:hint="cs"/>
          <w:b/>
          <w:bCs/>
          <w:sz w:val="24"/>
          <w:szCs w:val="24"/>
          <w:rtl/>
          <w:lang w:bidi="ar-JO"/>
        </w:rPr>
        <w:t xml:space="preserve"> (18):</w:t>
      </w:r>
      <w:r w:rsidRPr="002D0FAD">
        <w:rPr>
          <w:rFonts w:ascii="Traditional Arabic" w:hAnsi="Traditional Arabic" w:cs="Traditional Arabic"/>
          <w:b/>
          <w:bCs/>
          <w:sz w:val="24"/>
          <w:szCs w:val="24"/>
          <w:rtl/>
          <w:lang w:bidi="ar-JO"/>
        </w:rPr>
        <w:t xml:space="preserve"> احصائيات الاطفال المستفيدين مصنفين بحسب نوع الاعاقة، المصدر: وزارة التنمية الاجتماعية</w:t>
      </w:r>
      <w:r w:rsidR="002D0FAD">
        <w:rPr>
          <w:rFonts w:ascii="Traditional Arabic" w:hAnsi="Traditional Arabic" w:cs="Traditional Arabic" w:hint="cs"/>
          <w:b/>
          <w:bCs/>
          <w:sz w:val="24"/>
          <w:szCs w:val="24"/>
          <w:rtl/>
          <w:lang w:bidi="ar-JO"/>
        </w:rPr>
        <w:t>:</w:t>
      </w:r>
    </w:p>
    <w:tbl>
      <w:tblPr>
        <w:bidiVisual/>
        <w:tblW w:w="0" w:type="auto"/>
        <w:tblInd w:w="108" w:type="dxa"/>
        <w:tblLayout w:type="fixed"/>
        <w:tblLook w:val="0000" w:firstRow="0" w:lastRow="0" w:firstColumn="0" w:lastColumn="0" w:noHBand="0" w:noVBand="0"/>
      </w:tblPr>
      <w:tblGrid>
        <w:gridCol w:w="2936"/>
        <w:gridCol w:w="1747"/>
        <w:gridCol w:w="1602"/>
        <w:gridCol w:w="1456"/>
        <w:gridCol w:w="1747"/>
      </w:tblGrid>
      <w:tr w:rsidR="00684C7C" w:rsidRPr="00684C7C" w:rsidTr="00617F87">
        <w:trPr>
          <w:trHeight w:val="299"/>
        </w:trPr>
        <w:tc>
          <w:tcPr>
            <w:tcW w:w="2936" w:type="dxa"/>
            <w:tcBorders>
              <w:top w:val="single" w:sz="3" w:space="0" w:color="000000"/>
              <w:left w:val="single" w:sz="3" w:space="0" w:color="000000"/>
              <w:bottom w:val="single" w:sz="3" w:space="0" w:color="000000"/>
              <w:right w:val="single" w:sz="3" w:space="0" w:color="000000"/>
            </w:tcBorders>
            <w:vAlign w:val="center"/>
          </w:tcPr>
          <w:p w:rsidR="007244BA" w:rsidRPr="00684C7C" w:rsidRDefault="007244BA" w:rsidP="00617F87">
            <w:pPr>
              <w:autoSpaceDE w:val="0"/>
              <w:autoSpaceDN w:val="0"/>
              <w:bidi/>
              <w:adjustRightInd w:val="0"/>
              <w:spacing w:after="0" w:line="240" w:lineRule="auto"/>
              <w:jc w:val="center"/>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الاعاقة</w:t>
            </w:r>
          </w:p>
        </w:tc>
        <w:tc>
          <w:tcPr>
            <w:tcW w:w="1747" w:type="dxa"/>
            <w:tcBorders>
              <w:top w:val="single" w:sz="3" w:space="0" w:color="000000"/>
              <w:left w:val="single" w:sz="3" w:space="0" w:color="000000"/>
              <w:bottom w:val="single" w:sz="3" w:space="0" w:color="000000"/>
              <w:right w:val="single" w:sz="3" w:space="0" w:color="000000"/>
            </w:tcBorders>
            <w:vAlign w:val="center"/>
          </w:tcPr>
          <w:p w:rsidR="007244BA" w:rsidRPr="00684C7C" w:rsidRDefault="007244BA" w:rsidP="00617F87">
            <w:pPr>
              <w:autoSpaceDE w:val="0"/>
              <w:autoSpaceDN w:val="0"/>
              <w:bidi/>
              <w:adjustRightInd w:val="0"/>
              <w:spacing w:after="0" w:line="240" w:lineRule="auto"/>
              <w:jc w:val="center"/>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مدينة</w:t>
            </w:r>
          </w:p>
        </w:tc>
        <w:tc>
          <w:tcPr>
            <w:tcW w:w="1602" w:type="dxa"/>
            <w:tcBorders>
              <w:top w:val="single" w:sz="3" w:space="0" w:color="000000"/>
              <w:left w:val="single" w:sz="3" w:space="0" w:color="000000"/>
              <w:bottom w:val="single" w:sz="3" w:space="0" w:color="000000"/>
              <w:right w:val="single" w:sz="3" w:space="0" w:color="000000"/>
            </w:tcBorders>
            <w:vAlign w:val="center"/>
          </w:tcPr>
          <w:p w:rsidR="007244BA" w:rsidRPr="00684C7C" w:rsidRDefault="007244BA" w:rsidP="00617F87">
            <w:pPr>
              <w:autoSpaceDE w:val="0"/>
              <w:autoSpaceDN w:val="0"/>
              <w:bidi/>
              <w:adjustRightInd w:val="0"/>
              <w:spacing w:after="0" w:line="240" w:lineRule="auto"/>
              <w:jc w:val="center"/>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قرية</w:t>
            </w:r>
          </w:p>
        </w:tc>
        <w:tc>
          <w:tcPr>
            <w:tcW w:w="1456" w:type="dxa"/>
            <w:tcBorders>
              <w:top w:val="single" w:sz="3" w:space="0" w:color="000000"/>
              <w:left w:val="single" w:sz="3" w:space="0" w:color="000000"/>
              <w:bottom w:val="single" w:sz="3" w:space="0" w:color="000000"/>
              <w:right w:val="single" w:sz="3" w:space="0" w:color="000000"/>
            </w:tcBorders>
            <w:vAlign w:val="center"/>
          </w:tcPr>
          <w:p w:rsidR="007244BA" w:rsidRPr="00684C7C" w:rsidRDefault="007244BA" w:rsidP="00617F87">
            <w:pPr>
              <w:autoSpaceDE w:val="0"/>
              <w:autoSpaceDN w:val="0"/>
              <w:bidi/>
              <w:adjustRightInd w:val="0"/>
              <w:spacing w:after="0" w:line="240" w:lineRule="auto"/>
              <w:jc w:val="center"/>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مخيم</w:t>
            </w:r>
          </w:p>
        </w:tc>
        <w:tc>
          <w:tcPr>
            <w:tcW w:w="1747" w:type="dxa"/>
            <w:tcBorders>
              <w:top w:val="single" w:sz="3" w:space="0" w:color="000000"/>
              <w:left w:val="single" w:sz="3" w:space="0" w:color="000000"/>
              <w:bottom w:val="single" w:sz="3" w:space="0" w:color="000000"/>
              <w:right w:val="single" w:sz="3" w:space="0" w:color="000000"/>
            </w:tcBorders>
            <w:vAlign w:val="center"/>
          </w:tcPr>
          <w:p w:rsidR="007244BA" w:rsidRPr="00684C7C" w:rsidRDefault="007244BA" w:rsidP="00617F87">
            <w:pPr>
              <w:autoSpaceDE w:val="0"/>
              <w:autoSpaceDN w:val="0"/>
              <w:bidi/>
              <w:adjustRightInd w:val="0"/>
              <w:spacing w:after="0" w:line="240" w:lineRule="auto"/>
              <w:jc w:val="center"/>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المجموع</w:t>
            </w:r>
          </w:p>
        </w:tc>
      </w:tr>
      <w:tr w:rsidR="00684C7C" w:rsidRPr="00684C7C" w:rsidTr="00617F87">
        <w:trPr>
          <w:trHeight w:val="299"/>
        </w:trPr>
        <w:tc>
          <w:tcPr>
            <w:tcW w:w="2936" w:type="dxa"/>
            <w:tcBorders>
              <w:top w:val="nil"/>
              <w:left w:val="single" w:sz="3" w:space="0" w:color="000000"/>
              <w:bottom w:val="single" w:sz="3" w:space="0" w:color="000000"/>
              <w:right w:val="single" w:sz="3" w:space="0" w:color="000000"/>
            </w:tcBorders>
            <w:vAlign w:val="bottom"/>
          </w:tcPr>
          <w:p w:rsidR="007244BA" w:rsidRPr="00684C7C" w:rsidRDefault="007244BA" w:rsidP="00617F87">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استخدام الاصابع</w:t>
            </w:r>
          </w:p>
        </w:tc>
        <w:tc>
          <w:tcPr>
            <w:tcW w:w="1747"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8" w:history="1">
              <w:r w:rsidR="007244BA" w:rsidRPr="00684C7C">
                <w:rPr>
                  <w:rFonts w:ascii="Traditional Arabic" w:eastAsia="Times New Roman" w:hAnsi="Traditional Arabic" w:cs="Traditional Arabic"/>
                  <w:sz w:val="24"/>
                  <w:szCs w:val="24"/>
                  <w:lang w:bidi="ar-JO"/>
                </w:rPr>
                <w:t>62</w:t>
              </w:r>
            </w:hyperlink>
          </w:p>
        </w:tc>
        <w:tc>
          <w:tcPr>
            <w:tcW w:w="1602"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9" w:history="1">
              <w:r w:rsidR="007244BA" w:rsidRPr="00684C7C">
                <w:rPr>
                  <w:rFonts w:ascii="Traditional Arabic" w:eastAsia="Times New Roman" w:hAnsi="Traditional Arabic" w:cs="Traditional Arabic"/>
                  <w:sz w:val="24"/>
                  <w:szCs w:val="24"/>
                  <w:lang w:bidi="ar-JO"/>
                </w:rPr>
                <w:t>17</w:t>
              </w:r>
            </w:hyperlink>
          </w:p>
        </w:tc>
        <w:tc>
          <w:tcPr>
            <w:tcW w:w="1456"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10" w:history="1">
              <w:r w:rsidR="007244BA" w:rsidRPr="00684C7C">
                <w:rPr>
                  <w:rFonts w:ascii="Traditional Arabic" w:eastAsia="Times New Roman" w:hAnsi="Traditional Arabic" w:cs="Traditional Arabic"/>
                  <w:sz w:val="24"/>
                  <w:szCs w:val="24"/>
                  <w:lang w:bidi="ar-JO"/>
                </w:rPr>
                <w:t>18</w:t>
              </w:r>
            </w:hyperlink>
          </w:p>
        </w:tc>
        <w:tc>
          <w:tcPr>
            <w:tcW w:w="1747"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11" w:history="1">
              <w:r w:rsidR="007244BA" w:rsidRPr="00684C7C">
                <w:rPr>
                  <w:rFonts w:ascii="Traditional Arabic" w:eastAsia="Times New Roman" w:hAnsi="Traditional Arabic" w:cs="Traditional Arabic"/>
                  <w:sz w:val="24"/>
                  <w:szCs w:val="24"/>
                  <w:lang w:bidi="ar-JO"/>
                </w:rPr>
                <w:t>97</w:t>
              </w:r>
            </w:hyperlink>
          </w:p>
        </w:tc>
      </w:tr>
      <w:tr w:rsidR="00684C7C" w:rsidRPr="00684C7C" w:rsidTr="00617F87">
        <w:trPr>
          <w:trHeight w:val="299"/>
        </w:trPr>
        <w:tc>
          <w:tcPr>
            <w:tcW w:w="2936" w:type="dxa"/>
            <w:tcBorders>
              <w:top w:val="nil"/>
              <w:left w:val="single" w:sz="3" w:space="0" w:color="000000"/>
              <w:bottom w:val="single" w:sz="3" w:space="0" w:color="000000"/>
              <w:right w:val="single" w:sz="3" w:space="0" w:color="000000"/>
            </w:tcBorders>
            <w:vAlign w:val="bottom"/>
          </w:tcPr>
          <w:p w:rsidR="007244BA" w:rsidRPr="00684C7C" w:rsidRDefault="007244BA" w:rsidP="00617F87">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بصرية</w:t>
            </w:r>
          </w:p>
        </w:tc>
        <w:tc>
          <w:tcPr>
            <w:tcW w:w="1747"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12" w:history="1">
              <w:r w:rsidR="007244BA" w:rsidRPr="00684C7C">
                <w:rPr>
                  <w:rFonts w:ascii="Traditional Arabic" w:eastAsia="Times New Roman" w:hAnsi="Traditional Arabic" w:cs="Traditional Arabic"/>
                  <w:sz w:val="24"/>
                  <w:szCs w:val="24"/>
                  <w:lang w:bidi="ar-JO"/>
                </w:rPr>
                <w:t>1262</w:t>
              </w:r>
            </w:hyperlink>
          </w:p>
        </w:tc>
        <w:tc>
          <w:tcPr>
            <w:tcW w:w="1602"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13" w:history="1">
              <w:r w:rsidR="007244BA" w:rsidRPr="00684C7C">
                <w:rPr>
                  <w:rFonts w:ascii="Traditional Arabic" w:eastAsia="Times New Roman" w:hAnsi="Traditional Arabic" w:cs="Traditional Arabic"/>
                  <w:sz w:val="24"/>
                  <w:szCs w:val="24"/>
                  <w:lang w:bidi="ar-JO"/>
                </w:rPr>
                <w:t>657</w:t>
              </w:r>
            </w:hyperlink>
          </w:p>
        </w:tc>
        <w:tc>
          <w:tcPr>
            <w:tcW w:w="1456"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14" w:history="1">
              <w:r w:rsidR="007244BA" w:rsidRPr="00684C7C">
                <w:rPr>
                  <w:rFonts w:ascii="Traditional Arabic" w:eastAsia="Times New Roman" w:hAnsi="Traditional Arabic" w:cs="Traditional Arabic"/>
                  <w:sz w:val="24"/>
                  <w:szCs w:val="24"/>
                  <w:lang w:bidi="ar-JO"/>
                </w:rPr>
                <w:t>536</w:t>
              </w:r>
            </w:hyperlink>
          </w:p>
        </w:tc>
        <w:tc>
          <w:tcPr>
            <w:tcW w:w="1747"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15" w:history="1">
              <w:r w:rsidR="007244BA" w:rsidRPr="00684C7C">
                <w:rPr>
                  <w:rFonts w:ascii="Traditional Arabic" w:eastAsia="Times New Roman" w:hAnsi="Traditional Arabic" w:cs="Traditional Arabic"/>
                  <w:sz w:val="24"/>
                  <w:szCs w:val="24"/>
                  <w:lang w:bidi="ar-JO"/>
                </w:rPr>
                <w:t>2455</w:t>
              </w:r>
            </w:hyperlink>
          </w:p>
        </w:tc>
      </w:tr>
      <w:tr w:rsidR="00684C7C" w:rsidRPr="00684C7C" w:rsidTr="00617F87">
        <w:trPr>
          <w:trHeight w:val="299"/>
        </w:trPr>
        <w:tc>
          <w:tcPr>
            <w:tcW w:w="2936" w:type="dxa"/>
            <w:tcBorders>
              <w:top w:val="nil"/>
              <w:left w:val="single" w:sz="3" w:space="0" w:color="000000"/>
              <w:bottom w:val="single" w:sz="3" w:space="0" w:color="000000"/>
              <w:right w:val="single" w:sz="3" w:space="0" w:color="000000"/>
            </w:tcBorders>
            <w:vAlign w:val="bottom"/>
          </w:tcPr>
          <w:p w:rsidR="007244BA" w:rsidRPr="00684C7C" w:rsidRDefault="007244BA" w:rsidP="00617F87">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حركية</w:t>
            </w:r>
          </w:p>
        </w:tc>
        <w:tc>
          <w:tcPr>
            <w:tcW w:w="1747"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16" w:history="1">
              <w:r w:rsidR="007244BA" w:rsidRPr="00684C7C">
                <w:rPr>
                  <w:rFonts w:ascii="Traditional Arabic" w:eastAsia="Times New Roman" w:hAnsi="Traditional Arabic" w:cs="Traditional Arabic"/>
                  <w:sz w:val="24"/>
                  <w:szCs w:val="24"/>
                  <w:lang w:bidi="ar-JO"/>
                </w:rPr>
                <w:t>1062</w:t>
              </w:r>
            </w:hyperlink>
          </w:p>
        </w:tc>
        <w:tc>
          <w:tcPr>
            <w:tcW w:w="1602"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17" w:history="1">
              <w:r w:rsidR="007244BA" w:rsidRPr="00684C7C">
                <w:rPr>
                  <w:rFonts w:ascii="Traditional Arabic" w:eastAsia="Times New Roman" w:hAnsi="Traditional Arabic" w:cs="Traditional Arabic"/>
                  <w:sz w:val="24"/>
                  <w:szCs w:val="24"/>
                  <w:lang w:bidi="ar-JO"/>
                </w:rPr>
                <w:t>635</w:t>
              </w:r>
            </w:hyperlink>
          </w:p>
        </w:tc>
        <w:tc>
          <w:tcPr>
            <w:tcW w:w="1456"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18" w:history="1">
              <w:r w:rsidR="007244BA" w:rsidRPr="00684C7C">
                <w:rPr>
                  <w:rFonts w:ascii="Traditional Arabic" w:eastAsia="Times New Roman" w:hAnsi="Traditional Arabic" w:cs="Traditional Arabic"/>
                  <w:sz w:val="24"/>
                  <w:szCs w:val="24"/>
                  <w:lang w:bidi="ar-JO"/>
                </w:rPr>
                <w:t>380</w:t>
              </w:r>
            </w:hyperlink>
          </w:p>
        </w:tc>
        <w:tc>
          <w:tcPr>
            <w:tcW w:w="1747"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19" w:history="1">
              <w:r w:rsidR="007244BA" w:rsidRPr="00684C7C">
                <w:rPr>
                  <w:rFonts w:ascii="Traditional Arabic" w:eastAsia="Times New Roman" w:hAnsi="Traditional Arabic" w:cs="Traditional Arabic"/>
                  <w:sz w:val="24"/>
                  <w:szCs w:val="24"/>
                  <w:lang w:bidi="ar-JO"/>
                </w:rPr>
                <w:t>2077</w:t>
              </w:r>
            </w:hyperlink>
          </w:p>
        </w:tc>
      </w:tr>
      <w:tr w:rsidR="00684C7C" w:rsidRPr="00684C7C" w:rsidTr="00617F87">
        <w:trPr>
          <w:trHeight w:val="299"/>
        </w:trPr>
        <w:tc>
          <w:tcPr>
            <w:tcW w:w="2936" w:type="dxa"/>
            <w:tcBorders>
              <w:top w:val="nil"/>
              <w:left w:val="single" w:sz="3" w:space="0" w:color="000000"/>
              <w:bottom w:val="single" w:sz="3" w:space="0" w:color="000000"/>
              <w:right w:val="single" w:sz="3" w:space="0" w:color="000000"/>
            </w:tcBorders>
            <w:vAlign w:val="bottom"/>
          </w:tcPr>
          <w:p w:rsidR="007244BA" w:rsidRPr="00684C7C" w:rsidRDefault="007244BA" w:rsidP="00617F87">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سمعية</w:t>
            </w:r>
          </w:p>
        </w:tc>
        <w:tc>
          <w:tcPr>
            <w:tcW w:w="1747"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20" w:history="1">
              <w:r w:rsidR="007244BA" w:rsidRPr="00684C7C">
                <w:rPr>
                  <w:rFonts w:ascii="Traditional Arabic" w:eastAsia="Times New Roman" w:hAnsi="Traditional Arabic" w:cs="Traditional Arabic"/>
                  <w:sz w:val="24"/>
                  <w:szCs w:val="24"/>
                  <w:lang w:bidi="ar-JO"/>
                </w:rPr>
                <w:t>357</w:t>
              </w:r>
            </w:hyperlink>
          </w:p>
        </w:tc>
        <w:tc>
          <w:tcPr>
            <w:tcW w:w="1602"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21" w:history="1">
              <w:r w:rsidR="007244BA" w:rsidRPr="00684C7C">
                <w:rPr>
                  <w:rFonts w:ascii="Traditional Arabic" w:eastAsia="Times New Roman" w:hAnsi="Traditional Arabic" w:cs="Traditional Arabic"/>
                  <w:sz w:val="24"/>
                  <w:szCs w:val="24"/>
                  <w:lang w:bidi="ar-JO"/>
                </w:rPr>
                <w:t>267</w:t>
              </w:r>
            </w:hyperlink>
          </w:p>
        </w:tc>
        <w:tc>
          <w:tcPr>
            <w:tcW w:w="1456"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22" w:history="1">
              <w:r w:rsidR="007244BA" w:rsidRPr="00684C7C">
                <w:rPr>
                  <w:rFonts w:ascii="Traditional Arabic" w:eastAsia="Times New Roman" w:hAnsi="Traditional Arabic" w:cs="Traditional Arabic"/>
                  <w:sz w:val="24"/>
                  <w:szCs w:val="24"/>
                  <w:lang w:bidi="ar-JO"/>
                </w:rPr>
                <w:t>163</w:t>
              </w:r>
            </w:hyperlink>
          </w:p>
        </w:tc>
        <w:tc>
          <w:tcPr>
            <w:tcW w:w="1747"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23" w:history="1">
              <w:r w:rsidR="007244BA" w:rsidRPr="00684C7C">
                <w:rPr>
                  <w:rFonts w:ascii="Traditional Arabic" w:eastAsia="Times New Roman" w:hAnsi="Traditional Arabic" w:cs="Traditional Arabic"/>
                  <w:sz w:val="24"/>
                  <w:szCs w:val="24"/>
                  <w:lang w:bidi="ar-JO"/>
                </w:rPr>
                <w:t>787</w:t>
              </w:r>
            </w:hyperlink>
          </w:p>
        </w:tc>
      </w:tr>
      <w:tr w:rsidR="00684C7C" w:rsidRPr="00684C7C" w:rsidTr="00617F87">
        <w:trPr>
          <w:trHeight w:val="299"/>
        </w:trPr>
        <w:tc>
          <w:tcPr>
            <w:tcW w:w="2936" w:type="dxa"/>
            <w:tcBorders>
              <w:top w:val="nil"/>
              <w:left w:val="single" w:sz="3" w:space="0" w:color="000000"/>
              <w:bottom w:val="single" w:sz="3" w:space="0" w:color="000000"/>
              <w:right w:val="single" w:sz="3" w:space="0" w:color="000000"/>
            </w:tcBorders>
            <w:vAlign w:val="bottom"/>
          </w:tcPr>
          <w:p w:rsidR="007244BA" w:rsidRPr="00684C7C" w:rsidRDefault="007244BA" w:rsidP="00617F87">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سمعية و نطقية</w:t>
            </w:r>
          </w:p>
        </w:tc>
        <w:tc>
          <w:tcPr>
            <w:tcW w:w="1747"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24" w:history="1">
              <w:r w:rsidR="007244BA" w:rsidRPr="00684C7C">
                <w:rPr>
                  <w:rFonts w:ascii="Traditional Arabic" w:eastAsia="Times New Roman" w:hAnsi="Traditional Arabic" w:cs="Traditional Arabic"/>
                  <w:sz w:val="24"/>
                  <w:szCs w:val="24"/>
                  <w:lang w:bidi="ar-JO"/>
                </w:rPr>
                <w:t>442</w:t>
              </w:r>
            </w:hyperlink>
          </w:p>
        </w:tc>
        <w:tc>
          <w:tcPr>
            <w:tcW w:w="1602"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25" w:history="1">
              <w:r w:rsidR="007244BA" w:rsidRPr="00684C7C">
                <w:rPr>
                  <w:rFonts w:ascii="Traditional Arabic" w:eastAsia="Times New Roman" w:hAnsi="Traditional Arabic" w:cs="Traditional Arabic"/>
                  <w:sz w:val="24"/>
                  <w:szCs w:val="24"/>
                  <w:lang w:bidi="ar-JO"/>
                </w:rPr>
                <w:t>131</w:t>
              </w:r>
            </w:hyperlink>
          </w:p>
        </w:tc>
        <w:tc>
          <w:tcPr>
            <w:tcW w:w="1456"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26" w:history="1">
              <w:r w:rsidR="007244BA" w:rsidRPr="00684C7C">
                <w:rPr>
                  <w:rFonts w:ascii="Traditional Arabic" w:eastAsia="Times New Roman" w:hAnsi="Traditional Arabic" w:cs="Traditional Arabic"/>
                  <w:sz w:val="24"/>
                  <w:szCs w:val="24"/>
                  <w:lang w:bidi="ar-JO"/>
                </w:rPr>
                <w:t>113</w:t>
              </w:r>
            </w:hyperlink>
          </w:p>
        </w:tc>
        <w:tc>
          <w:tcPr>
            <w:tcW w:w="1747"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27" w:history="1">
              <w:r w:rsidR="007244BA" w:rsidRPr="00684C7C">
                <w:rPr>
                  <w:rFonts w:ascii="Traditional Arabic" w:eastAsia="Times New Roman" w:hAnsi="Traditional Arabic" w:cs="Traditional Arabic"/>
                  <w:sz w:val="24"/>
                  <w:szCs w:val="24"/>
                  <w:lang w:bidi="ar-JO"/>
                </w:rPr>
                <w:t>686</w:t>
              </w:r>
            </w:hyperlink>
          </w:p>
        </w:tc>
      </w:tr>
      <w:tr w:rsidR="00684C7C" w:rsidRPr="00684C7C" w:rsidTr="00617F87">
        <w:trPr>
          <w:trHeight w:val="299"/>
        </w:trPr>
        <w:tc>
          <w:tcPr>
            <w:tcW w:w="2936" w:type="dxa"/>
            <w:tcBorders>
              <w:top w:val="nil"/>
              <w:left w:val="single" w:sz="3" w:space="0" w:color="000000"/>
              <w:bottom w:val="single" w:sz="3" w:space="0" w:color="000000"/>
              <w:right w:val="single" w:sz="3" w:space="0" w:color="000000"/>
            </w:tcBorders>
            <w:vAlign w:val="bottom"/>
          </w:tcPr>
          <w:p w:rsidR="007244BA" w:rsidRPr="00684C7C" w:rsidRDefault="007244BA" w:rsidP="00617F87">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عقلية وحركية</w:t>
            </w:r>
          </w:p>
        </w:tc>
        <w:tc>
          <w:tcPr>
            <w:tcW w:w="1747"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28" w:history="1">
              <w:r w:rsidR="007244BA" w:rsidRPr="00684C7C">
                <w:rPr>
                  <w:rFonts w:ascii="Traditional Arabic" w:eastAsia="Times New Roman" w:hAnsi="Traditional Arabic" w:cs="Traditional Arabic"/>
                  <w:sz w:val="24"/>
                  <w:szCs w:val="24"/>
                  <w:lang w:bidi="ar-JO"/>
                </w:rPr>
                <w:t>430</w:t>
              </w:r>
            </w:hyperlink>
          </w:p>
        </w:tc>
        <w:tc>
          <w:tcPr>
            <w:tcW w:w="1602"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29" w:history="1">
              <w:r w:rsidR="007244BA" w:rsidRPr="00684C7C">
                <w:rPr>
                  <w:rFonts w:ascii="Traditional Arabic" w:eastAsia="Times New Roman" w:hAnsi="Traditional Arabic" w:cs="Traditional Arabic"/>
                  <w:sz w:val="24"/>
                  <w:szCs w:val="24"/>
                  <w:lang w:bidi="ar-JO"/>
                </w:rPr>
                <w:t>135</w:t>
              </w:r>
            </w:hyperlink>
          </w:p>
        </w:tc>
        <w:tc>
          <w:tcPr>
            <w:tcW w:w="1456"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30" w:history="1">
              <w:r w:rsidR="007244BA" w:rsidRPr="00684C7C">
                <w:rPr>
                  <w:rFonts w:ascii="Traditional Arabic" w:eastAsia="Times New Roman" w:hAnsi="Traditional Arabic" w:cs="Traditional Arabic"/>
                  <w:sz w:val="24"/>
                  <w:szCs w:val="24"/>
                  <w:lang w:bidi="ar-JO"/>
                </w:rPr>
                <w:t>176</w:t>
              </w:r>
            </w:hyperlink>
          </w:p>
        </w:tc>
        <w:tc>
          <w:tcPr>
            <w:tcW w:w="1747"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31" w:history="1">
              <w:r w:rsidR="007244BA" w:rsidRPr="00684C7C">
                <w:rPr>
                  <w:rFonts w:ascii="Traditional Arabic" w:eastAsia="Times New Roman" w:hAnsi="Traditional Arabic" w:cs="Traditional Arabic"/>
                  <w:sz w:val="24"/>
                  <w:szCs w:val="24"/>
                  <w:lang w:bidi="ar-JO"/>
                </w:rPr>
                <w:t>741</w:t>
              </w:r>
            </w:hyperlink>
          </w:p>
        </w:tc>
      </w:tr>
      <w:tr w:rsidR="00684C7C" w:rsidRPr="00684C7C" w:rsidTr="00617F87">
        <w:trPr>
          <w:trHeight w:val="299"/>
        </w:trPr>
        <w:tc>
          <w:tcPr>
            <w:tcW w:w="2936" w:type="dxa"/>
            <w:tcBorders>
              <w:top w:val="nil"/>
              <w:left w:val="single" w:sz="3" w:space="0" w:color="000000"/>
              <w:bottom w:val="single" w:sz="3" w:space="0" w:color="000000"/>
              <w:right w:val="single" w:sz="3" w:space="0" w:color="000000"/>
            </w:tcBorders>
            <w:vAlign w:val="bottom"/>
          </w:tcPr>
          <w:p w:rsidR="007244BA" w:rsidRPr="00684C7C" w:rsidRDefault="007244BA" w:rsidP="00617F87">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عقلية</w:t>
            </w:r>
          </w:p>
        </w:tc>
        <w:tc>
          <w:tcPr>
            <w:tcW w:w="1747"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32" w:history="1">
              <w:r w:rsidR="007244BA" w:rsidRPr="00684C7C">
                <w:rPr>
                  <w:rFonts w:ascii="Traditional Arabic" w:eastAsia="Times New Roman" w:hAnsi="Traditional Arabic" w:cs="Traditional Arabic"/>
                  <w:sz w:val="24"/>
                  <w:szCs w:val="24"/>
                  <w:lang w:bidi="ar-JO"/>
                </w:rPr>
                <w:t>946</w:t>
              </w:r>
            </w:hyperlink>
          </w:p>
        </w:tc>
        <w:tc>
          <w:tcPr>
            <w:tcW w:w="1602"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33" w:history="1">
              <w:r w:rsidR="007244BA" w:rsidRPr="00684C7C">
                <w:rPr>
                  <w:rFonts w:ascii="Traditional Arabic" w:eastAsia="Times New Roman" w:hAnsi="Traditional Arabic" w:cs="Traditional Arabic"/>
                  <w:sz w:val="24"/>
                  <w:szCs w:val="24"/>
                  <w:lang w:bidi="ar-JO"/>
                </w:rPr>
                <w:t>394</w:t>
              </w:r>
            </w:hyperlink>
          </w:p>
        </w:tc>
        <w:tc>
          <w:tcPr>
            <w:tcW w:w="1456"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34" w:history="1">
              <w:r w:rsidR="007244BA" w:rsidRPr="00684C7C">
                <w:rPr>
                  <w:rFonts w:ascii="Traditional Arabic" w:eastAsia="Times New Roman" w:hAnsi="Traditional Arabic" w:cs="Traditional Arabic"/>
                  <w:sz w:val="24"/>
                  <w:szCs w:val="24"/>
                  <w:lang w:bidi="ar-JO"/>
                </w:rPr>
                <w:t>342</w:t>
              </w:r>
            </w:hyperlink>
          </w:p>
        </w:tc>
        <w:tc>
          <w:tcPr>
            <w:tcW w:w="1747"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35" w:history="1">
              <w:r w:rsidR="007244BA" w:rsidRPr="00684C7C">
                <w:rPr>
                  <w:rFonts w:ascii="Traditional Arabic" w:eastAsia="Times New Roman" w:hAnsi="Traditional Arabic" w:cs="Traditional Arabic"/>
                  <w:sz w:val="24"/>
                  <w:szCs w:val="24"/>
                  <w:lang w:bidi="ar-JO"/>
                </w:rPr>
                <w:t>1682</w:t>
              </w:r>
            </w:hyperlink>
          </w:p>
        </w:tc>
      </w:tr>
      <w:tr w:rsidR="00684C7C" w:rsidRPr="00684C7C" w:rsidTr="00617F87">
        <w:trPr>
          <w:trHeight w:val="299"/>
        </w:trPr>
        <w:tc>
          <w:tcPr>
            <w:tcW w:w="2936" w:type="dxa"/>
            <w:tcBorders>
              <w:top w:val="nil"/>
              <w:left w:val="single" w:sz="3" w:space="0" w:color="000000"/>
              <w:bottom w:val="single" w:sz="3" w:space="0" w:color="000000"/>
              <w:right w:val="single" w:sz="3" w:space="0" w:color="000000"/>
            </w:tcBorders>
            <w:vAlign w:val="bottom"/>
          </w:tcPr>
          <w:p w:rsidR="007244BA" w:rsidRPr="00684C7C" w:rsidRDefault="007244BA" w:rsidP="00617F87">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متعددة</w:t>
            </w:r>
          </w:p>
        </w:tc>
        <w:tc>
          <w:tcPr>
            <w:tcW w:w="1747"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36" w:history="1">
              <w:r w:rsidR="007244BA" w:rsidRPr="00684C7C">
                <w:rPr>
                  <w:rFonts w:ascii="Traditional Arabic" w:eastAsia="Times New Roman" w:hAnsi="Traditional Arabic" w:cs="Traditional Arabic"/>
                  <w:sz w:val="24"/>
                  <w:szCs w:val="24"/>
                  <w:lang w:bidi="ar-JO"/>
                </w:rPr>
                <w:t>1138</w:t>
              </w:r>
            </w:hyperlink>
          </w:p>
        </w:tc>
        <w:tc>
          <w:tcPr>
            <w:tcW w:w="1602"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37" w:history="1">
              <w:r w:rsidR="007244BA" w:rsidRPr="00684C7C">
                <w:rPr>
                  <w:rFonts w:ascii="Traditional Arabic" w:eastAsia="Times New Roman" w:hAnsi="Traditional Arabic" w:cs="Traditional Arabic"/>
                  <w:sz w:val="24"/>
                  <w:szCs w:val="24"/>
                  <w:lang w:bidi="ar-JO"/>
                </w:rPr>
                <w:t>521</w:t>
              </w:r>
            </w:hyperlink>
          </w:p>
        </w:tc>
        <w:tc>
          <w:tcPr>
            <w:tcW w:w="1456"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38" w:history="1">
              <w:r w:rsidR="007244BA" w:rsidRPr="00684C7C">
                <w:rPr>
                  <w:rFonts w:ascii="Traditional Arabic" w:eastAsia="Times New Roman" w:hAnsi="Traditional Arabic" w:cs="Traditional Arabic"/>
                  <w:sz w:val="24"/>
                  <w:szCs w:val="24"/>
                  <w:lang w:bidi="ar-JO"/>
                </w:rPr>
                <w:t>347</w:t>
              </w:r>
            </w:hyperlink>
          </w:p>
        </w:tc>
        <w:tc>
          <w:tcPr>
            <w:tcW w:w="1747"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39" w:history="1">
              <w:r w:rsidR="007244BA" w:rsidRPr="00684C7C">
                <w:rPr>
                  <w:rFonts w:ascii="Traditional Arabic" w:eastAsia="Times New Roman" w:hAnsi="Traditional Arabic" w:cs="Traditional Arabic"/>
                  <w:sz w:val="24"/>
                  <w:szCs w:val="24"/>
                  <w:lang w:bidi="ar-JO"/>
                </w:rPr>
                <w:t>2006</w:t>
              </w:r>
            </w:hyperlink>
          </w:p>
        </w:tc>
      </w:tr>
      <w:tr w:rsidR="00684C7C" w:rsidRPr="00684C7C" w:rsidTr="00617F87">
        <w:trPr>
          <w:trHeight w:val="299"/>
        </w:trPr>
        <w:tc>
          <w:tcPr>
            <w:tcW w:w="2936" w:type="dxa"/>
            <w:tcBorders>
              <w:top w:val="nil"/>
              <w:left w:val="single" w:sz="3" w:space="0" w:color="000000"/>
              <w:bottom w:val="single" w:sz="3" w:space="0" w:color="000000"/>
              <w:right w:val="single" w:sz="3" w:space="0" w:color="000000"/>
            </w:tcBorders>
            <w:vAlign w:val="bottom"/>
          </w:tcPr>
          <w:p w:rsidR="007244BA" w:rsidRPr="00684C7C" w:rsidRDefault="007244BA" w:rsidP="00617F87">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نطقية</w:t>
            </w:r>
          </w:p>
        </w:tc>
        <w:tc>
          <w:tcPr>
            <w:tcW w:w="1747"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40" w:history="1">
              <w:r w:rsidR="007244BA" w:rsidRPr="00684C7C">
                <w:rPr>
                  <w:rFonts w:ascii="Traditional Arabic" w:eastAsia="Times New Roman" w:hAnsi="Traditional Arabic" w:cs="Traditional Arabic"/>
                  <w:sz w:val="24"/>
                  <w:szCs w:val="24"/>
                  <w:lang w:bidi="ar-JO"/>
                </w:rPr>
                <w:t>330</w:t>
              </w:r>
            </w:hyperlink>
          </w:p>
        </w:tc>
        <w:tc>
          <w:tcPr>
            <w:tcW w:w="1602"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41" w:history="1">
              <w:r w:rsidR="007244BA" w:rsidRPr="00684C7C">
                <w:rPr>
                  <w:rFonts w:ascii="Traditional Arabic" w:eastAsia="Times New Roman" w:hAnsi="Traditional Arabic" w:cs="Traditional Arabic"/>
                  <w:sz w:val="24"/>
                  <w:szCs w:val="24"/>
                  <w:lang w:bidi="ar-JO"/>
                </w:rPr>
                <w:t>142</w:t>
              </w:r>
            </w:hyperlink>
          </w:p>
        </w:tc>
        <w:tc>
          <w:tcPr>
            <w:tcW w:w="1456"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42" w:history="1">
              <w:r w:rsidR="007244BA" w:rsidRPr="00684C7C">
                <w:rPr>
                  <w:rFonts w:ascii="Traditional Arabic" w:eastAsia="Times New Roman" w:hAnsi="Traditional Arabic" w:cs="Traditional Arabic"/>
                  <w:sz w:val="24"/>
                  <w:szCs w:val="24"/>
                  <w:lang w:bidi="ar-JO"/>
                </w:rPr>
                <w:t>113</w:t>
              </w:r>
            </w:hyperlink>
          </w:p>
        </w:tc>
        <w:tc>
          <w:tcPr>
            <w:tcW w:w="1747"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43" w:history="1">
              <w:r w:rsidR="007244BA" w:rsidRPr="00684C7C">
                <w:rPr>
                  <w:rFonts w:ascii="Traditional Arabic" w:eastAsia="Times New Roman" w:hAnsi="Traditional Arabic" w:cs="Traditional Arabic"/>
                  <w:sz w:val="24"/>
                  <w:szCs w:val="24"/>
                  <w:lang w:bidi="ar-JO"/>
                </w:rPr>
                <w:t>585</w:t>
              </w:r>
            </w:hyperlink>
          </w:p>
        </w:tc>
      </w:tr>
      <w:tr w:rsidR="00684C7C" w:rsidRPr="00684C7C" w:rsidTr="00617F87">
        <w:trPr>
          <w:trHeight w:val="299"/>
        </w:trPr>
        <w:tc>
          <w:tcPr>
            <w:tcW w:w="2936" w:type="dxa"/>
            <w:tcBorders>
              <w:top w:val="nil"/>
              <w:left w:val="single" w:sz="3" w:space="0" w:color="000000"/>
              <w:bottom w:val="single" w:sz="3" w:space="0" w:color="000000"/>
              <w:right w:val="single" w:sz="3" w:space="0" w:color="000000"/>
            </w:tcBorders>
            <w:vAlign w:val="bottom"/>
          </w:tcPr>
          <w:p w:rsidR="007244BA" w:rsidRPr="00684C7C" w:rsidRDefault="007244BA" w:rsidP="00617F87">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المجموع</w:t>
            </w:r>
          </w:p>
        </w:tc>
        <w:tc>
          <w:tcPr>
            <w:tcW w:w="1747"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44" w:history="1">
              <w:r w:rsidR="007244BA" w:rsidRPr="00684C7C">
                <w:rPr>
                  <w:rFonts w:ascii="Traditional Arabic" w:eastAsia="Times New Roman" w:hAnsi="Traditional Arabic" w:cs="Traditional Arabic"/>
                  <w:sz w:val="24"/>
                  <w:szCs w:val="24"/>
                  <w:lang w:bidi="ar-JO"/>
                </w:rPr>
                <w:t>6029</w:t>
              </w:r>
            </w:hyperlink>
          </w:p>
        </w:tc>
        <w:tc>
          <w:tcPr>
            <w:tcW w:w="1602"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45" w:history="1">
              <w:r w:rsidR="007244BA" w:rsidRPr="00684C7C">
                <w:rPr>
                  <w:rFonts w:ascii="Traditional Arabic" w:eastAsia="Times New Roman" w:hAnsi="Traditional Arabic" w:cs="Traditional Arabic"/>
                  <w:sz w:val="24"/>
                  <w:szCs w:val="24"/>
                  <w:lang w:bidi="ar-JO"/>
                </w:rPr>
                <w:t>2899</w:t>
              </w:r>
            </w:hyperlink>
          </w:p>
        </w:tc>
        <w:tc>
          <w:tcPr>
            <w:tcW w:w="1456"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46" w:history="1">
              <w:r w:rsidR="007244BA" w:rsidRPr="00684C7C">
                <w:rPr>
                  <w:rFonts w:ascii="Traditional Arabic" w:eastAsia="Times New Roman" w:hAnsi="Traditional Arabic" w:cs="Traditional Arabic"/>
                  <w:sz w:val="24"/>
                  <w:szCs w:val="24"/>
                  <w:lang w:bidi="ar-JO"/>
                </w:rPr>
                <w:t>2188</w:t>
              </w:r>
            </w:hyperlink>
          </w:p>
        </w:tc>
        <w:tc>
          <w:tcPr>
            <w:tcW w:w="1747" w:type="dxa"/>
            <w:tcBorders>
              <w:top w:val="nil"/>
              <w:left w:val="single" w:sz="3" w:space="0" w:color="000000"/>
              <w:bottom w:val="single" w:sz="3" w:space="0" w:color="000000"/>
              <w:right w:val="single" w:sz="3" w:space="0" w:color="000000"/>
            </w:tcBorders>
            <w:vAlign w:val="bottom"/>
          </w:tcPr>
          <w:p w:rsidR="007244BA" w:rsidRPr="00684C7C" w:rsidRDefault="00CD5308" w:rsidP="00617F87">
            <w:pPr>
              <w:autoSpaceDE w:val="0"/>
              <w:autoSpaceDN w:val="0"/>
              <w:adjustRightInd w:val="0"/>
              <w:spacing w:after="0" w:line="240" w:lineRule="auto"/>
              <w:jc w:val="right"/>
              <w:rPr>
                <w:rFonts w:ascii="Traditional Arabic" w:eastAsia="Times New Roman" w:hAnsi="Traditional Arabic" w:cs="Traditional Arabic"/>
                <w:sz w:val="24"/>
                <w:szCs w:val="24"/>
                <w:lang w:bidi="ar-JO"/>
              </w:rPr>
            </w:pPr>
            <w:hyperlink r:id="rId47" w:history="1">
              <w:r w:rsidR="007244BA" w:rsidRPr="00684C7C">
                <w:rPr>
                  <w:rFonts w:ascii="Traditional Arabic" w:eastAsia="Times New Roman" w:hAnsi="Traditional Arabic" w:cs="Traditional Arabic"/>
                  <w:sz w:val="24"/>
                  <w:szCs w:val="24"/>
                  <w:lang w:bidi="ar-JO"/>
                </w:rPr>
                <w:t>11116</w:t>
              </w:r>
            </w:hyperlink>
          </w:p>
        </w:tc>
      </w:tr>
    </w:tbl>
    <w:p w:rsidR="007244BA" w:rsidRPr="00684C7C" w:rsidRDefault="007244BA" w:rsidP="007244BA">
      <w:pPr>
        <w:autoSpaceDE w:val="0"/>
        <w:autoSpaceDN w:val="0"/>
        <w:bidi/>
        <w:adjustRightInd w:val="0"/>
        <w:spacing w:after="0" w:line="240" w:lineRule="auto"/>
        <w:ind w:left="720"/>
        <w:rPr>
          <w:rFonts w:ascii="Traditional Arabic" w:eastAsia="Times New Roman" w:hAnsi="Traditional Arabic" w:cs="Traditional Arabic"/>
          <w:sz w:val="24"/>
          <w:szCs w:val="24"/>
          <w:rtl/>
          <w:lang w:bidi="ar-JO"/>
        </w:rPr>
      </w:pPr>
    </w:p>
    <w:p w:rsidR="00EB60A5" w:rsidRPr="002D0FAD" w:rsidRDefault="00AF3F9E" w:rsidP="00AF3F9E">
      <w:pPr>
        <w:bidi/>
        <w:spacing w:after="0" w:line="240" w:lineRule="auto"/>
        <w:rPr>
          <w:rFonts w:ascii="Traditional Arabic" w:hAnsi="Traditional Arabic" w:cs="Traditional Arabic"/>
          <w:b/>
          <w:bCs/>
          <w:sz w:val="24"/>
          <w:szCs w:val="24"/>
          <w:rtl/>
        </w:rPr>
      </w:pPr>
      <w:r w:rsidRPr="002D0FAD">
        <w:rPr>
          <w:rFonts w:ascii="Traditional Arabic" w:hAnsi="Traditional Arabic" w:cs="Traditional Arabic" w:hint="cs"/>
          <w:b/>
          <w:bCs/>
          <w:sz w:val="24"/>
          <w:szCs w:val="24"/>
          <w:rtl/>
          <w:lang w:bidi="ar-JO"/>
        </w:rPr>
        <w:t xml:space="preserve">جدول رقم (19) </w:t>
      </w:r>
      <w:r w:rsidR="00EB60A5" w:rsidRPr="002D0FAD">
        <w:rPr>
          <w:rFonts w:ascii="Traditional Arabic" w:hAnsi="Traditional Arabic" w:cs="Traditional Arabic"/>
          <w:b/>
          <w:bCs/>
          <w:sz w:val="24"/>
          <w:szCs w:val="24"/>
          <w:rtl/>
        </w:rPr>
        <w:t>توزيع الطلبة ذوي الإعاقة في المدارس العامة حسب نوع الإعاقة والمنطقة، 2015/2016</w:t>
      </w:r>
      <w:r w:rsidR="002D0FAD">
        <w:rPr>
          <w:rFonts w:ascii="Traditional Arabic" w:hAnsi="Traditional Arabic" w:cs="Traditional Arabic" w:hint="cs"/>
          <w:b/>
          <w:bCs/>
          <w:sz w:val="24"/>
          <w:szCs w:val="24"/>
          <w:rtl/>
        </w:rPr>
        <w:t>:</w:t>
      </w:r>
    </w:p>
    <w:p w:rsidR="00EB60A5" w:rsidRPr="00684C7C" w:rsidRDefault="00EB60A5" w:rsidP="00EB60A5">
      <w:pPr>
        <w:bidi/>
        <w:spacing w:after="0" w:line="240" w:lineRule="auto"/>
        <w:jc w:val="center"/>
        <w:rPr>
          <w:rFonts w:ascii="Traditional Arabic" w:hAnsi="Traditional Arabic" w:cs="Traditional Arabic"/>
          <w:sz w:val="24"/>
          <w:szCs w:val="24"/>
          <w:rtl/>
        </w:rPr>
      </w:pPr>
    </w:p>
    <w:tbl>
      <w:tblPr>
        <w:tblStyle w:val="TableGrid"/>
        <w:bidiVisual/>
        <w:tblW w:w="9072" w:type="dxa"/>
        <w:jc w:val="center"/>
        <w:tblLook w:val="04A0" w:firstRow="1" w:lastRow="0" w:firstColumn="1" w:lastColumn="0" w:noHBand="0" w:noVBand="1"/>
      </w:tblPr>
      <w:tblGrid>
        <w:gridCol w:w="1007"/>
        <w:gridCol w:w="1065"/>
        <w:gridCol w:w="887"/>
        <w:gridCol w:w="1065"/>
        <w:gridCol w:w="887"/>
        <w:gridCol w:w="1065"/>
        <w:gridCol w:w="1144"/>
        <w:gridCol w:w="1065"/>
        <w:gridCol w:w="887"/>
      </w:tblGrid>
      <w:tr w:rsidR="00684C7C" w:rsidRPr="00684C7C" w:rsidTr="00684C7C">
        <w:trPr>
          <w:trHeight w:val="340"/>
          <w:jc w:val="center"/>
        </w:trPr>
        <w:tc>
          <w:tcPr>
            <w:tcW w:w="9072" w:type="dxa"/>
            <w:tcBorders>
              <w:bottom w:val="single" w:sz="4" w:space="0" w:color="auto"/>
            </w:tcBorders>
            <w:vAlign w:val="center"/>
          </w:tcPr>
          <w:p w:rsidR="00EB60A5" w:rsidRPr="00684C7C" w:rsidRDefault="00EB60A5" w:rsidP="00684C7C">
            <w:pPr>
              <w:pStyle w:val="Heading3"/>
              <w:jc w:val="center"/>
              <w:outlineLvl w:val="2"/>
              <w:rPr>
                <w:rFonts w:ascii="Traditional Arabic" w:hAnsi="Traditional Arabic" w:cs="Traditional Arabic"/>
                <w:b w:val="0"/>
                <w:bCs w:val="0"/>
                <w:color w:val="auto"/>
                <w:sz w:val="24"/>
                <w:szCs w:val="24"/>
                <w:rtl/>
              </w:rPr>
            </w:pPr>
            <w:r w:rsidRPr="00684C7C">
              <w:rPr>
                <w:rFonts w:ascii="Traditional Arabic" w:hAnsi="Traditional Arabic" w:cs="Traditional Arabic"/>
                <w:b w:val="0"/>
                <w:bCs w:val="0"/>
                <w:color w:val="auto"/>
                <w:sz w:val="24"/>
                <w:szCs w:val="24"/>
                <w:rtl/>
              </w:rPr>
              <w:t>المنطقة</w:t>
            </w:r>
          </w:p>
        </w:tc>
        <w:tc>
          <w:tcPr>
            <w:tcW w:w="9072" w:type="dxa"/>
            <w:tcBorders>
              <w:bottom w:val="single" w:sz="4" w:space="0" w:color="auto"/>
            </w:tcBorders>
          </w:tcPr>
          <w:p w:rsidR="00EB60A5" w:rsidRPr="00684C7C" w:rsidRDefault="00EB60A5" w:rsidP="00684C7C">
            <w:pPr>
              <w:bidi/>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المجموع</w:t>
            </w:r>
          </w:p>
        </w:tc>
        <w:tc>
          <w:tcPr>
            <w:tcW w:w="9072" w:type="dxa"/>
            <w:tcBorders>
              <w:bottom w:val="single" w:sz="4" w:space="0" w:color="auto"/>
            </w:tcBorders>
          </w:tcPr>
          <w:p w:rsidR="00EB60A5" w:rsidRPr="00684C7C" w:rsidRDefault="00EB60A5" w:rsidP="00684C7C">
            <w:pPr>
              <w:bidi/>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بصرية كلية</w:t>
            </w:r>
          </w:p>
        </w:tc>
        <w:tc>
          <w:tcPr>
            <w:tcW w:w="9072" w:type="dxa"/>
            <w:tcBorders>
              <w:bottom w:val="single" w:sz="4" w:space="0" w:color="auto"/>
            </w:tcBorders>
          </w:tcPr>
          <w:p w:rsidR="00EB60A5" w:rsidRPr="00684C7C" w:rsidRDefault="00EB60A5" w:rsidP="00684C7C">
            <w:pPr>
              <w:bidi/>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بصرية جزئية</w:t>
            </w:r>
          </w:p>
        </w:tc>
        <w:tc>
          <w:tcPr>
            <w:tcW w:w="9072" w:type="dxa"/>
            <w:tcBorders>
              <w:bottom w:val="single" w:sz="4" w:space="0" w:color="auto"/>
            </w:tcBorders>
          </w:tcPr>
          <w:p w:rsidR="00EB60A5" w:rsidRPr="00684C7C" w:rsidRDefault="00EB60A5" w:rsidP="00684C7C">
            <w:pPr>
              <w:bidi/>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سمعية كلية</w:t>
            </w:r>
          </w:p>
        </w:tc>
        <w:tc>
          <w:tcPr>
            <w:tcW w:w="9072" w:type="dxa"/>
            <w:tcBorders>
              <w:bottom w:val="single" w:sz="4" w:space="0" w:color="auto"/>
            </w:tcBorders>
          </w:tcPr>
          <w:p w:rsidR="00EB60A5" w:rsidRPr="00684C7C" w:rsidRDefault="00EB60A5" w:rsidP="00684C7C">
            <w:pPr>
              <w:bidi/>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سمعية جزئية</w:t>
            </w:r>
          </w:p>
        </w:tc>
        <w:tc>
          <w:tcPr>
            <w:tcW w:w="9072" w:type="dxa"/>
            <w:tcBorders>
              <w:bottom w:val="single" w:sz="4" w:space="0" w:color="auto"/>
            </w:tcBorders>
          </w:tcPr>
          <w:p w:rsidR="00EB60A5" w:rsidRPr="00684C7C" w:rsidRDefault="00EB60A5" w:rsidP="00684C7C">
            <w:pPr>
              <w:bidi/>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اضطرابات النطق</w:t>
            </w:r>
          </w:p>
        </w:tc>
        <w:tc>
          <w:tcPr>
            <w:tcW w:w="9072" w:type="dxa"/>
            <w:tcBorders>
              <w:bottom w:val="single" w:sz="4" w:space="0" w:color="auto"/>
            </w:tcBorders>
          </w:tcPr>
          <w:p w:rsidR="00EB60A5" w:rsidRPr="00684C7C" w:rsidRDefault="00EB60A5" w:rsidP="00684C7C">
            <w:pPr>
              <w:bidi/>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 xml:space="preserve">حركية </w:t>
            </w:r>
          </w:p>
        </w:tc>
        <w:tc>
          <w:tcPr>
            <w:tcW w:w="9072" w:type="dxa"/>
            <w:tcBorders>
              <w:bottom w:val="single" w:sz="4" w:space="0" w:color="auto"/>
            </w:tcBorders>
          </w:tcPr>
          <w:p w:rsidR="00EB60A5" w:rsidRPr="00684C7C" w:rsidRDefault="00EB60A5" w:rsidP="00684C7C">
            <w:pPr>
              <w:bidi/>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عقلية</w:t>
            </w:r>
          </w:p>
        </w:tc>
      </w:tr>
      <w:tr w:rsidR="00684C7C" w:rsidRPr="00684C7C" w:rsidTr="00684C7C">
        <w:trPr>
          <w:trHeight w:val="340"/>
          <w:jc w:val="center"/>
        </w:trPr>
        <w:tc>
          <w:tcPr>
            <w:tcW w:w="9072" w:type="dxa"/>
            <w:tcBorders>
              <w:bottom w:val="nil"/>
            </w:tcBorders>
            <w:vAlign w:val="center"/>
          </w:tcPr>
          <w:p w:rsidR="00EB60A5" w:rsidRPr="00684C7C" w:rsidRDefault="00EB60A5" w:rsidP="00684C7C">
            <w:pPr>
              <w:pStyle w:val="Heading3"/>
              <w:outlineLvl w:val="2"/>
              <w:rPr>
                <w:rFonts w:ascii="Traditional Arabic" w:hAnsi="Traditional Arabic" w:cs="Traditional Arabic"/>
                <w:b w:val="0"/>
                <w:bCs w:val="0"/>
                <w:color w:val="auto"/>
                <w:sz w:val="24"/>
                <w:szCs w:val="24"/>
                <w:rtl/>
              </w:rPr>
            </w:pPr>
            <w:r w:rsidRPr="00684C7C">
              <w:rPr>
                <w:rFonts w:ascii="Traditional Arabic" w:hAnsi="Traditional Arabic" w:cs="Traditional Arabic"/>
                <w:b w:val="0"/>
                <w:bCs w:val="0"/>
                <w:color w:val="auto"/>
                <w:sz w:val="24"/>
                <w:szCs w:val="24"/>
                <w:rtl/>
              </w:rPr>
              <w:t>فلسطين</w:t>
            </w:r>
          </w:p>
        </w:tc>
        <w:tc>
          <w:tcPr>
            <w:tcW w:w="9072" w:type="dxa"/>
            <w:tcBorders>
              <w:bottom w:val="nil"/>
              <w:right w:val="nil"/>
            </w:tcBorders>
            <w:vAlign w:val="center"/>
          </w:tcPr>
          <w:p w:rsidR="00EB60A5" w:rsidRPr="00684C7C" w:rsidRDefault="00EB60A5" w:rsidP="00684C7C">
            <w:pPr>
              <w:bidi/>
              <w:rPr>
                <w:rFonts w:ascii="Traditional Arabic" w:hAnsi="Traditional Arabic" w:cs="Traditional Arabic"/>
                <w:sz w:val="24"/>
                <w:szCs w:val="24"/>
              </w:rPr>
            </w:pPr>
            <w:r w:rsidRPr="00684C7C">
              <w:rPr>
                <w:rFonts w:ascii="Traditional Arabic" w:hAnsi="Traditional Arabic" w:cs="Traditional Arabic"/>
                <w:sz w:val="24"/>
                <w:szCs w:val="24"/>
              </w:rPr>
              <w:t>7,635</w:t>
            </w:r>
          </w:p>
        </w:tc>
        <w:tc>
          <w:tcPr>
            <w:tcW w:w="9072" w:type="dxa"/>
            <w:tcBorders>
              <w:left w:val="nil"/>
              <w:bottom w:val="nil"/>
              <w:right w:val="nil"/>
            </w:tcBorders>
            <w:vAlign w:val="center"/>
          </w:tcPr>
          <w:p w:rsidR="00EB60A5" w:rsidRPr="00684C7C" w:rsidRDefault="00EB60A5" w:rsidP="00684C7C">
            <w:pPr>
              <w:bidi/>
              <w:rPr>
                <w:rFonts w:ascii="Traditional Arabic" w:hAnsi="Traditional Arabic" w:cs="Traditional Arabic"/>
                <w:sz w:val="24"/>
                <w:szCs w:val="24"/>
              </w:rPr>
            </w:pPr>
            <w:r w:rsidRPr="00684C7C">
              <w:rPr>
                <w:rFonts w:ascii="Traditional Arabic" w:hAnsi="Traditional Arabic" w:cs="Traditional Arabic"/>
                <w:sz w:val="24"/>
                <w:szCs w:val="24"/>
              </w:rPr>
              <w:t>112</w:t>
            </w:r>
          </w:p>
        </w:tc>
        <w:tc>
          <w:tcPr>
            <w:tcW w:w="9072" w:type="dxa"/>
            <w:tcBorders>
              <w:left w:val="nil"/>
              <w:bottom w:val="nil"/>
              <w:right w:val="nil"/>
            </w:tcBorders>
            <w:vAlign w:val="center"/>
          </w:tcPr>
          <w:p w:rsidR="00EB60A5" w:rsidRPr="00684C7C" w:rsidRDefault="00EB60A5" w:rsidP="00684C7C">
            <w:pPr>
              <w:bidi/>
              <w:rPr>
                <w:rFonts w:ascii="Traditional Arabic" w:hAnsi="Traditional Arabic" w:cs="Traditional Arabic"/>
                <w:sz w:val="24"/>
                <w:szCs w:val="24"/>
              </w:rPr>
            </w:pPr>
            <w:r w:rsidRPr="00684C7C">
              <w:rPr>
                <w:rFonts w:ascii="Traditional Arabic" w:hAnsi="Traditional Arabic" w:cs="Traditional Arabic"/>
                <w:sz w:val="24"/>
                <w:szCs w:val="24"/>
              </w:rPr>
              <w:t>1,755</w:t>
            </w:r>
          </w:p>
        </w:tc>
        <w:tc>
          <w:tcPr>
            <w:tcW w:w="9072" w:type="dxa"/>
            <w:tcBorders>
              <w:left w:val="nil"/>
              <w:bottom w:val="nil"/>
              <w:right w:val="nil"/>
            </w:tcBorders>
            <w:vAlign w:val="center"/>
          </w:tcPr>
          <w:p w:rsidR="00EB60A5" w:rsidRPr="00684C7C" w:rsidRDefault="00EB60A5" w:rsidP="00684C7C">
            <w:pPr>
              <w:bidi/>
              <w:rPr>
                <w:rFonts w:ascii="Traditional Arabic" w:hAnsi="Traditional Arabic" w:cs="Traditional Arabic"/>
                <w:sz w:val="24"/>
                <w:szCs w:val="24"/>
              </w:rPr>
            </w:pPr>
            <w:r w:rsidRPr="00684C7C">
              <w:rPr>
                <w:rFonts w:ascii="Traditional Arabic" w:hAnsi="Traditional Arabic" w:cs="Traditional Arabic"/>
                <w:sz w:val="24"/>
                <w:szCs w:val="24"/>
                <w:rtl/>
              </w:rPr>
              <w:t>157</w:t>
            </w:r>
          </w:p>
        </w:tc>
        <w:tc>
          <w:tcPr>
            <w:tcW w:w="9072" w:type="dxa"/>
            <w:tcBorders>
              <w:left w:val="nil"/>
              <w:bottom w:val="nil"/>
              <w:right w:val="nil"/>
            </w:tcBorders>
            <w:vAlign w:val="center"/>
          </w:tcPr>
          <w:p w:rsidR="00EB60A5" w:rsidRPr="00684C7C" w:rsidRDefault="00EB60A5" w:rsidP="00684C7C">
            <w:pPr>
              <w:bidi/>
              <w:rPr>
                <w:rFonts w:ascii="Traditional Arabic" w:hAnsi="Traditional Arabic" w:cs="Traditional Arabic"/>
                <w:sz w:val="24"/>
                <w:szCs w:val="24"/>
              </w:rPr>
            </w:pPr>
            <w:r w:rsidRPr="00684C7C">
              <w:rPr>
                <w:rFonts w:ascii="Traditional Arabic" w:hAnsi="Traditional Arabic" w:cs="Traditional Arabic"/>
                <w:sz w:val="24"/>
                <w:szCs w:val="24"/>
              </w:rPr>
              <w:t>1,143</w:t>
            </w:r>
          </w:p>
        </w:tc>
        <w:tc>
          <w:tcPr>
            <w:tcW w:w="9072" w:type="dxa"/>
            <w:tcBorders>
              <w:left w:val="nil"/>
              <w:bottom w:val="nil"/>
              <w:right w:val="nil"/>
            </w:tcBorders>
            <w:vAlign w:val="center"/>
          </w:tcPr>
          <w:p w:rsidR="00EB60A5" w:rsidRPr="00684C7C" w:rsidRDefault="00EB60A5" w:rsidP="00684C7C">
            <w:pPr>
              <w:bidi/>
              <w:rPr>
                <w:rFonts w:ascii="Traditional Arabic" w:hAnsi="Traditional Arabic" w:cs="Traditional Arabic"/>
                <w:sz w:val="24"/>
                <w:szCs w:val="24"/>
              </w:rPr>
            </w:pPr>
            <w:r w:rsidRPr="00684C7C">
              <w:rPr>
                <w:rFonts w:ascii="Traditional Arabic" w:hAnsi="Traditional Arabic" w:cs="Traditional Arabic"/>
                <w:sz w:val="24"/>
                <w:szCs w:val="24"/>
              </w:rPr>
              <w:t>2,274</w:t>
            </w:r>
          </w:p>
        </w:tc>
        <w:tc>
          <w:tcPr>
            <w:tcW w:w="9072" w:type="dxa"/>
            <w:tcBorders>
              <w:left w:val="nil"/>
              <w:bottom w:val="nil"/>
              <w:right w:val="nil"/>
            </w:tcBorders>
            <w:vAlign w:val="center"/>
          </w:tcPr>
          <w:p w:rsidR="00EB60A5" w:rsidRPr="00684C7C" w:rsidRDefault="00EB60A5" w:rsidP="00684C7C">
            <w:pPr>
              <w:bidi/>
              <w:rPr>
                <w:rFonts w:ascii="Traditional Arabic" w:hAnsi="Traditional Arabic" w:cs="Traditional Arabic"/>
                <w:sz w:val="24"/>
                <w:szCs w:val="24"/>
              </w:rPr>
            </w:pPr>
            <w:r w:rsidRPr="00684C7C">
              <w:rPr>
                <w:rFonts w:ascii="Traditional Arabic" w:hAnsi="Traditional Arabic" w:cs="Traditional Arabic"/>
                <w:sz w:val="24"/>
                <w:szCs w:val="24"/>
              </w:rPr>
              <w:t>1,639</w:t>
            </w:r>
          </w:p>
        </w:tc>
        <w:tc>
          <w:tcPr>
            <w:tcW w:w="9072" w:type="dxa"/>
            <w:tcBorders>
              <w:left w:val="nil"/>
              <w:bottom w:val="nil"/>
            </w:tcBorders>
            <w:vAlign w:val="center"/>
          </w:tcPr>
          <w:p w:rsidR="00EB60A5" w:rsidRPr="00684C7C" w:rsidRDefault="00EB60A5" w:rsidP="00684C7C">
            <w:pPr>
              <w:bidi/>
              <w:rPr>
                <w:rFonts w:ascii="Traditional Arabic" w:hAnsi="Traditional Arabic" w:cs="Traditional Arabic"/>
                <w:sz w:val="24"/>
                <w:szCs w:val="24"/>
              </w:rPr>
            </w:pPr>
            <w:r w:rsidRPr="00684C7C">
              <w:rPr>
                <w:rFonts w:ascii="Traditional Arabic" w:hAnsi="Traditional Arabic" w:cs="Traditional Arabic"/>
                <w:sz w:val="24"/>
                <w:szCs w:val="24"/>
              </w:rPr>
              <w:t>555</w:t>
            </w:r>
          </w:p>
        </w:tc>
      </w:tr>
      <w:tr w:rsidR="00684C7C" w:rsidRPr="00684C7C" w:rsidTr="00684C7C">
        <w:trPr>
          <w:trHeight w:val="340"/>
          <w:jc w:val="center"/>
        </w:trPr>
        <w:tc>
          <w:tcPr>
            <w:tcW w:w="9072" w:type="dxa"/>
            <w:tcBorders>
              <w:top w:val="nil"/>
              <w:bottom w:val="nil"/>
            </w:tcBorders>
            <w:vAlign w:val="center"/>
          </w:tcPr>
          <w:p w:rsidR="00EB60A5" w:rsidRPr="00684C7C" w:rsidRDefault="00EB60A5" w:rsidP="00684C7C">
            <w:pPr>
              <w:pStyle w:val="Heading3"/>
              <w:outlineLvl w:val="2"/>
              <w:rPr>
                <w:rFonts w:ascii="Traditional Arabic" w:hAnsi="Traditional Arabic" w:cs="Traditional Arabic"/>
                <w:b w:val="0"/>
                <w:bCs w:val="0"/>
                <w:color w:val="auto"/>
                <w:sz w:val="24"/>
                <w:szCs w:val="24"/>
                <w:rtl/>
              </w:rPr>
            </w:pPr>
            <w:r w:rsidRPr="00684C7C">
              <w:rPr>
                <w:rFonts w:ascii="Traditional Arabic" w:hAnsi="Traditional Arabic" w:cs="Traditional Arabic"/>
                <w:b w:val="0"/>
                <w:bCs w:val="0"/>
                <w:color w:val="auto"/>
                <w:sz w:val="24"/>
                <w:szCs w:val="24"/>
                <w:rtl/>
              </w:rPr>
              <w:t>الضفة الغربية</w:t>
            </w:r>
          </w:p>
        </w:tc>
        <w:tc>
          <w:tcPr>
            <w:tcW w:w="9072" w:type="dxa"/>
            <w:tcBorders>
              <w:top w:val="nil"/>
              <w:bottom w:val="nil"/>
              <w:right w:val="nil"/>
            </w:tcBorders>
            <w:vAlign w:val="center"/>
          </w:tcPr>
          <w:p w:rsidR="00EB60A5" w:rsidRPr="00684C7C" w:rsidRDefault="00EB60A5" w:rsidP="00684C7C">
            <w:pPr>
              <w:bidi/>
              <w:rPr>
                <w:rFonts w:ascii="Traditional Arabic" w:hAnsi="Traditional Arabic" w:cs="Traditional Arabic"/>
                <w:sz w:val="24"/>
                <w:szCs w:val="24"/>
              </w:rPr>
            </w:pPr>
            <w:r w:rsidRPr="00684C7C">
              <w:rPr>
                <w:rFonts w:ascii="Traditional Arabic" w:hAnsi="Traditional Arabic" w:cs="Traditional Arabic"/>
                <w:sz w:val="24"/>
                <w:szCs w:val="24"/>
              </w:rPr>
              <w:t>5,231</w:t>
            </w:r>
          </w:p>
        </w:tc>
        <w:tc>
          <w:tcPr>
            <w:tcW w:w="9072" w:type="dxa"/>
            <w:tcBorders>
              <w:top w:val="nil"/>
              <w:left w:val="nil"/>
              <w:bottom w:val="nil"/>
              <w:right w:val="nil"/>
            </w:tcBorders>
            <w:vAlign w:val="center"/>
          </w:tcPr>
          <w:p w:rsidR="00EB60A5" w:rsidRPr="00684C7C" w:rsidRDefault="00EB60A5" w:rsidP="00684C7C">
            <w:pPr>
              <w:bidi/>
              <w:rPr>
                <w:rFonts w:ascii="Traditional Arabic" w:hAnsi="Traditional Arabic" w:cs="Traditional Arabic"/>
                <w:sz w:val="24"/>
                <w:szCs w:val="24"/>
                <w:rtl/>
              </w:rPr>
            </w:pPr>
            <w:r w:rsidRPr="00684C7C">
              <w:rPr>
                <w:rFonts w:ascii="Traditional Arabic" w:hAnsi="Traditional Arabic" w:cs="Traditional Arabic"/>
                <w:sz w:val="24"/>
                <w:szCs w:val="24"/>
                <w:rtl/>
              </w:rPr>
              <w:t>58</w:t>
            </w:r>
          </w:p>
        </w:tc>
        <w:tc>
          <w:tcPr>
            <w:tcW w:w="9072" w:type="dxa"/>
            <w:tcBorders>
              <w:top w:val="nil"/>
              <w:left w:val="nil"/>
              <w:bottom w:val="nil"/>
              <w:right w:val="nil"/>
            </w:tcBorders>
            <w:vAlign w:val="center"/>
          </w:tcPr>
          <w:p w:rsidR="00EB60A5" w:rsidRPr="00684C7C" w:rsidRDefault="00EB60A5" w:rsidP="00684C7C">
            <w:pPr>
              <w:bidi/>
              <w:rPr>
                <w:rFonts w:ascii="Traditional Arabic" w:hAnsi="Traditional Arabic" w:cs="Traditional Arabic"/>
                <w:sz w:val="24"/>
                <w:szCs w:val="24"/>
              </w:rPr>
            </w:pPr>
            <w:r w:rsidRPr="00684C7C">
              <w:rPr>
                <w:rFonts w:ascii="Traditional Arabic" w:hAnsi="Traditional Arabic" w:cs="Traditional Arabic"/>
                <w:sz w:val="24"/>
                <w:szCs w:val="24"/>
              </w:rPr>
              <w:t>1,140</w:t>
            </w:r>
          </w:p>
        </w:tc>
        <w:tc>
          <w:tcPr>
            <w:tcW w:w="9072" w:type="dxa"/>
            <w:tcBorders>
              <w:top w:val="nil"/>
              <w:left w:val="nil"/>
              <w:bottom w:val="nil"/>
              <w:right w:val="nil"/>
            </w:tcBorders>
            <w:vAlign w:val="center"/>
          </w:tcPr>
          <w:p w:rsidR="00EB60A5" w:rsidRPr="00684C7C" w:rsidRDefault="00EB60A5" w:rsidP="00684C7C">
            <w:pPr>
              <w:bidi/>
              <w:rPr>
                <w:rFonts w:ascii="Traditional Arabic" w:hAnsi="Traditional Arabic" w:cs="Traditional Arabic"/>
                <w:sz w:val="24"/>
                <w:szCs w:val="24"/>
                <w:rtl/>
              </w:rPr>
            </w:pPr>
            <w:r w:rsidRPr="00684C7C">
              <w:rPr>
                <w:rFonts w:ascii="Traditional Arabic" w:hAnsi="Traditional Arabic" w:cs="Traditional Arabic"/>
                <w:sz w:val="24"/>
                <w:szCs w:val="24"/>
                <w:rtl/>
              </w:rPr>
              <w:t>77</w:t>
            </w:r>
          </w:p>
        </w:tc>
        <w:tc>
          <w:tcPr>
            <w:tcW w:w="9072" w:type="dxa"/>
            <w:tcBorders>
              <w:top w:val="nil"/>
              <w:left w:val="nil"/>
              <w:bottom w:val="nil"/>
              <w:right w:val="nil"/>
            </w:tcBorders>
            <w:vAlign w:val="center"/>
          </w:tcPr>
          <w:p w:rsidR="00EB60A5" w:rsidRPr="00684C7C" w:rsidRDefault="00EB60A5" w:rsidP="00684C7C">
            <w:pPr>
              <w:bidi/>
              <w:rPr>
                <w:rFonts w:ascii="Traditional Arabic" w:hAnsi="Traditional Arabic" w:cs="Traditional Arabic"/>
                <w:sz w:val="24"/>
                <w:szCs w:val="24"/>
                <w:rtl/>
              </w:rPr>
            </w:pPr>
            <w:r w:rsidRPr="00684C7C">
              <w:rPr>
                <w:rFonts w:ascii="Traditional Arabic" w:hAnsi="Traditional Arabic" w:cs="Traditional Arabic"/>
                <w:sz w:val="24"/>
                <w:szCs w:val="24"/>
                <w:rtl/>
              </w:rPr>
              <w:t>741</w:t>
            </w:r>
          </w:p>
        </w:tc>
        <w:tc>
          <w:tcPr>
            <w:tcW w:w="9072" w:type="dxa"/>
            <w:tcBorders>
              <w:top w:val="nil"/>
              <w:left w:val="nil"/>
              <w:bottom w:val="nil"/>
              <w:right w:val="nil"/>
            </w:tcBorders>
            <w:vAlign w:val="center"/>
          </w:tcPr>
          <w:p w:rsidR="00EB60A5" w:rsidRPr="00684C7C" w:rsidRDefault="00EB60A5" w:rsidP="00684C7C">
            <w:pPr>
              <w:bidi/>
              <w:rPr>
                <w:rFonts w:ascii="Traditional Arabic" w:hAnsi="Traditional Arabic" w:cs="Traditional Arabic"/>
                <w:sz w:val="24"/>
                <w:szCs w:val="24"/>
              </w:rPr>
            </w:pPr>
            <w:r w:rsidRPr="00684C7C">
              <w:rPr>
                <w:rFonts w:ascii="Traditional Arabic" w:hAnsi="Traditional Arabic" w:cs="Traditional Arabic"/>
                <w:sz w:val="24"/>
                <w:szCs w:val="24"/>
              </w:rPr>
              <w:t>1,584</w:t>
            </w:r>
          </w:p>
        </w:tc>
        <w:tc>
          <w:tcPr>
            <w:tcW w:w="9072" w:type="dxa"/>
            <w:tcBorders>
              <w:top w:val="nil"/>
              <w:left w:val="nil"/>
              <w:bottom w:val="nil"/>
              <w:right w:val="nil"/>
            </w:tcBorders>
            <w:vAlign w:val="center"/>
          </w:tcPr>
          <w:p w:rsidR="00EB60A5" w:rsidRPr="00684C7C" w:rsidRDefault="00EB60A5" w:rsidP="00684C7C">
            <w:pPr>
              <w:bidi/>
              <w:rPr>
                <w:rFonts w:ascii="Traditional Arabic" w:hAnsi="Traditional Arabic" w:cs="Traditional Arabic"/>
                <w:sz w:val="24"/>
                <w:szCs w:val="24"/>
              </w:rPr>
            </w:pPr>
            <w:r w:rsidRPr="00684C7C">
              <w:rPr>
                <w:rFonts w:ascii="Traditional Arabic" w:hAnsi="Traditional Arabic" w:cs="Traditional Arabic"/>
                <w:sz w:val="24"/>
                <w:szCs w:val="24"/>
              </w:rPr>
              <w:t>1,097</w:t>
            </w:r>
          </w:p>
        </w:tc>
        <w:tc>
          <w:tcPr>
            <w:tcW w:w="9072" w:type="dxa"/>
            <w:tcBorders>
              <w:top w:val="nil"/>
              <w:left w:val="nil"/>
              <w:bottom w:val="nil"/>
            </w:tcBorders>
            <w:vAlign w:val="center"/>
          </w:tcPr>
          <w:p w:rsidR="00EB60A5" w:rsidRPr="00684C7C" w:rsidRDefault="00EB60A5" w:rsidP="00684C7C">
            <w:pPr>
              <w:bidi/>
              <w:rPr>
                <w:rFonts w:ascii="Traditional Arabic" w:hAnsi="Traditional Arabic" w:cs="Traditional Arabic"/>
                <w:sz w:val="24"/>
                <w:szCs w:val="24"/>
              </w:rPr>
            </w:pPr>
            <w:r w:rsidRPr="00684C7C">
              <w:rPr>
                <w:rFonts w:ascii="Traditional Arabic" w:hAnsi="Traditional Arabic" w:cs="Traditional Arabic"/>
                <w:sz w:val="24"/>
                <w:szCs w:val="24"/>
              </w:rPr>
              <w:t>534</w:t>
            </w:r>
          </w:p>
        </w:tc>
      </w:tr>
      <w:tr w:rsidR="00684C7C" w:rsidRPr="00684C7C" w:rsidTr="00684C7C">
        <w:trPr>
          <w:trHeight w:val="340"/>
          <w:jc w:val="center"/>
        </w:trPr>
        <w:tc>
          <w:tcPr>
            <w:tcW w:w="9072" w:type="dxa"/>
            <w:tcBorders>
              <w:top w:val="nil"/>
            </w:tcBorders>
            <w:vAlign w:val="center"/>
          </w:tcPr>
          <w:p w:rsidR="00EB60A5" w:rsidRPr="00684C7C" w:rsidRDefault="00EB60A5" w:rsidP="00684C7C">
            <w:pPr>
              <w:pStyle w:val="Heading3"/>
              <w:outlineLvl w:val="2"/>
              <w:rPr>
                <w:rFonts w:ascii="Traditional Arabic" w:hAnsi="Traditional Arabic" w:cs="Traditional Arabic"/>
                <w:b w:val="0"/>
                <w:bCs w:val="0"/>
                <w:color w:val="auto"/>
                <w:sz w:val="24"/>
                <w:szCs w:val="24"/>
                <w:rtl/>
              </w:rPr>
            </w:pPr>
            <w:r w:rsidRPr="00684C7C">
              <w:rPr>
                <w:rFonts w:ascii="Traditional Arabic" w:hAnsi="Traditional Arabic" w:cs="Traditional Arabic"/>
                <w:b w:val="0"/>
                <w:bCs w:val="0"/>
                <w:color w:val="auto"/>
                <w:sz w:val="24"/>
                <w:szCs w:val="24"/>
                <w:rtl/>
              </w:rPr>
              <w:t>قطاع غزة</w:t>
            </w:r>
          </w:p>
        </w:tc>
        <w:tc>
          <w:tcPr>
            <w:tcW w:w="9072" w:type="dxa"/>
            <w:tcBorders>
              <w:top w:val="nil"/>
              <w:right w:val="nil"/>
            </w:tcBorders>
            <w:vAlign w:val="center"/>
          </w:tcPr>
          <w:p w:rsidR="00EB60A5" w:rsidRPr="00684C7C" w:rsidRDefault="00EB60A5" w:rsidP="00684C7C">
            <w:pPr>
              <w:bidi/>
              <w:rPr>
                <w:rFonts w:ascii="Traditional Arabic" w:hAnsi="Traditional Arabic" w:cs="Traditional Arabic"/>
                <w:sz w:val="24"/>
                <w:szCs w:val="24"/>
              </w:rPr>
            </w:pPr>
            <w:r w:rsidRPr="00684C7C">
              <w:rPr>
                <w:rFonts w:ascii="Traditional Arabic" w:hAnsi="Traditional Arabic" w:cs="Traditional Arabic"/>
                <w:sz w:val="24"/>
                <w:szCs w:val="24"/>
              </w:rPr>
              <w:t>2,404</w:t>
            </w:r>
          </w:p>
        </w:tc>
        <w:tc>
          <w:tcPr>
            <w:tcW w:w="9072" w:type="dxa"/>
            <w:tcBorders>
              <w:top w:val="nil"/>
              <w:left w:val="nil"/>
              <w:right w:val="nil"/>
            </w:tcBorders>
            <w:vAlign w:val="center"/>
          </w:tcPr>
          <w:p w:rsidR="00EB60A5" w:rsidRPr="00684C7C" w:rsidRDefault="00EB60A5" w:rsidP="00684C7C">
            <w:pPr>
              <w:bidi/>
              <w:rPr>
                <w:rFonts w:ascii="Traditional Arabic" w:hAnsi="Traditional Arabic" w:cs="Traditional Arabic"/>
                <w:sz w:val="24"/>
                <w:szCs w:val="24"/>
                <w:rtl/>
              </w:rPr>
            </w:pPr>
            <w:r w:rsidRPr="00684C7C">
              <w:rPr>
                <w:rFonts w:ascii="Traditional Arabic" w:hAnsi="Traditional Arabic" w:cs="Traditional Arabic"/>
                <w:sz w:val="24"/>
                <w:szCs w:val="24"/>
                <w:rtl/>
              </w:rPr>
              <w:t>54</w:t>
            </w:r>
          </w:p>
        </w:tc>
        <w:tc>
          <w:tcPr>
            <w:tcW w:w="9072" w:type="dxa"/>
            <w:tcBorders>
              <w:top w:val="nil"/>
              <w:left w:val="nil"/>
              <w:right w:val="nil"/>
            </w:tcBorders>
            <w:vAlign w:val="center"/>
          </w:tcPr>
          <w:p w:rsidR="00EB60A5" w:rsidRPr="00684C7C" w:rsidRDefault="00EB60A5" w:rsidP="00684C7C">
            <w:pPr>
              <w:bidi/>
              <w:rPr>
                <w:rFonts w:ascii="Traditional Arabic" w:hAnsi="Traditional Arabic" w:cs="Traditional Arabic"/>
                <w:sz w:val="24"/>
                <w:szCs w:val="24"/>
              </w:rPr>
            </w:pPr>
            <w:r w:rsidRPr="00684C7C">
              <w:rPr>
                <w:rFonts w:ascii="Traditional Arabic" w:hAnsi="Traditional Arabic" w:cs="Traditional Arabic"/>
                <w:sz w:val="24"/>
                <w:szCs w:val="24"/>
              </w:rPr>
              <w:t>615</w:t>
            </w:r>
          </w:p>
        </w:tc>
        <w:tc>
          <w:tcPr>
            <w:tcW w:w="9072" w:type="dxa"/>
            <w:tcBorders>
              <w:top w:val="nil"/>
              <w:left w:val="nil"/>
              <w:right w:val="nil"/>
            </w:tcBorders>
            <w:vAlign w:val="center"/>
          </w:tcPr>
          <w:p w:rsidR="00EB60A5" w:rsidRPr="00684C7C" w:rsidRDefault="00EB60A5" w:rsidP="00684C7C">
            <w:pPr>
              <w:bidi/>
              <w:rPr>
                <w:rFonts w:ascii="Traditional Arabic" w:hAnsi="Traditional Arabic" w:cs="Traditional Arabic"/>
                <w:sz w:val="24"/>
                <w:szCs w:val="24"/>
                <w:rtl/>
              </w:rPr>
            </w:pPr>
            <w:r w:rsidRPr="00684C7C">
              <w:rPr>
                <w:rFonts w:ascii="Traditional Arabic" w:hAnsi="Traditional Arabic" w:cs="Traditional Arabic"/>
                <w:sz w:val="24"/>
                <w:szCs w:val="24"/>
                <w:rtl/>
              </w:rPr>
              <w:t>80</w:t>
            </w:r>
          </w:p>
        </w:tc>
        <w:tc>
          <w:tcPr>
            <w:tcW w:w="9072" w:type="dxa"/>
            <w:tcBorders>
              <w:top w:val="nil"/>
              <w:left w:val="nil"/>
              <w:right w:val="nil"/>
            </w:tcBorders>
            <w:vAlign w:val="center"/>
          </w:tcPr>
          <w:p w:rsidR="00EB60A5" w:rsidRPr="00684C7C" w:rsidRDefault="00EB60A5" w:rsidP="00684C7C">
            <w:pPr>
              <w:bidi/>
              <w:rPr>
                <w:rFonts w:ascii="Traditional Arabic" w:hAnsi="Traditional Arabic" w:cs="Traditional Arabic"/>
                <w:sz w:val="24"/>
                <w:szCs w:val="24"/>
                <w:rtl/>
              </w:rPr>
            </w:pPr>
            <w:r w:rsidRPr="00684C7C">
              <w:rPr>
                <w:rFonts w:ascii="Traditional Arabic" w:hAnsi="Traditional Arabic" w:cs="Traditional Arabic"/>
                <w:sz w:val="24"/>
                <w:szCs w:val="24"/>
                <w:rtl/>
              </w:rPr>
              <w:t>402</w:t>
            </w:r>
          </w:p>
        </w:tc>
        <w:tc>
          <w:tcPr>
            <w:tcW w:w="9072" w:type="dxa"/>
            <w:tcBorders>
              <w:top w:val="nil"/>
              <w:left w:val="nil"/>
              <w:right w:val="nil"/>
            </w:tcBorders>
            <w:vAlign w:val="center"/>
          </w:tcPr>
          <w:p w:rsidR="00EB60A5" w:rsidRPr="00684C7C" w:rsidRDefault="00EB60A5" w:rsidP="00684C7C">
            <w:pPr>
              <w:bidi/>
              <w:rPr>
                <w:rFonts w:ascii="Traditional Arabic" w:hAnsi="Traditional Arabic" w:cs="Traditional Arabic"/>
                <w:sz w:val="24"/>
                <w:szCs w:val="24"/>
              </w:rPr>
            </w:pPr>
            <w:r w:rsidRPr="00684C7C">
              <w:rPr>
                <w:rFonts w:ascii="Traditional Arabic" w:hAnsi="Traditional Arabic" w:cs="Traditional Arabic"/>
                <w:sz w:val="24"/>
                <w:szCs w:val="24"/>
              </w:rPr>
              <w:t>690</w:t>
            </w:r>
          </w:p>
        </w:tc>
        <w:tc>
          <w:tcPr>
            <w:tcW w:w="9072" w:type="dxa"/>
            <w:tcBorders>
              <w:top w:val="nil"/>
              <w:left w:val="nil"/>
              <w:right w:val="nil"/>
            </w:tcBorders>
            <w:vAlign w:val="center"/>
          </w:tcPr>
          <w:p w:rsidR="00EB60A5" w:rsidRPr="00684C7C" w:rsidRDefault="00EB60A5" w:rsidP="00684C7C">
            <w:pPr>
              <w:bidi/>
              <w:rPr>
                <w:rFonts w:ascii="Traditional Arabic" w:hAnsi="Traditional Arabic" w:cs="Traditional Arabic"/>
                <w:sz w:val="24"/>
                <w:szCs w:val="24"/>
              </w:rPr>
            </w:pPr>
            <w:r w:rsidRPr="00684C7C">
              <w:rPr>
                <w:rFonts w:ascii="Traditional Arabic" w:hAnsi="Traditional Arabic" w:cs="Traditional Arabic"/>
                <w:sz w:val="24"/>
                <w:szCs w:val="24"/>
              </w:rPr>
              <w:t>542</w:t>
            </w:r>
          </w:p>
        </w:tc>
        <w:tc>
          <w:tcPr>
            <w:tcW w:w="9072" w:type="dxa"/>
            <w:tcBorders>
              <w:top w:val="nil"/>
              <w:left w:val="nil"/>
            </w:tcBorders>
            <w:vAlign w:val="center"/>
          </w:tcPr>
          <w:p w:rsidR="00EB60A5" w:rsidRPr="00684C7C" w:rsidRDefault="00EB60A5" w:rsidP="00684C7C">
            <w:pPr>
              <w:bidi/>
              <w:rPr>
                <w:rFonts w:ascii="Traditional Arabic" w:hAnsi="Traditional Arabic" w:cs="Traditional Arabic"/>
                <w:sz w:val="24"/>
                <w:szCs w:val="24"/>
              </w:rPr>
            </w:pPr>
            <w:r w:rsidRPr="00684C7C">
              <w:rPr>
                <w:rFonts w:ascii="Traditional Arabic" w:hAnsi="Traditional Arabic" w:cs="Traditional Arabic"/>
                <w:sz w:val="24"/>
                <w:szCs w:val="24"/>
              </w:rPr>
              <w:t>21</w:t>
            </w:r>
          </w:p>
        </w:tc>
      </w:tr>
    </w:tbl>
    <w:p w:rsidR="00803341" w:rsidRPr="002D0FAD" w:rsidRDefault="00EB60A5" w:rsidP="002D0FAD">
      <w:pPr>
        <w:bidi/>
        <w:spacing w:after="0" w:line="240" w:lineRule="auto"/>
        <w:rPr>
          <w:rFonts w:ascii="Traditional Arabic" w:hAnsi="Traditional Arabic" w:cs="Traditional Arabic"/>
          <w:sz w:val="24"/>
          <w:szCs w:val="24"/>
          <w:rtl/>
        </w:rPr>
      </w:pPr>
      <w:r w:rsidRPr="00684C7C">
        <w:rPr>
          <w:rFonts w:ascii="Traditional Arabic" w:hAnsi="Traditional Arabic" w:cs="Traditional Arabic"/>
          <w:sz w:val="24"/>
          <w:szCs w:val="24"/>
          <w:rtl/>
        </w:rPr>
        <w:t>المصدر: وزارة التربية والتعليم العالي، 2016. الكتاب الاحصائي التربوي السنوي للعام الدراسي 2015/2016. رام الله- فلسطين.</w:t>
      </w:r>
    </w:p>
    <w:p w:rsidR="00803341" w:rsidRPr="00684C7C" w:rsidRDefault="00803341" w:rsidP="00803341">
      <w:pPr>
        <w:pStyle w:val="ListParagraph"/>
        <w:bidi/>
        <w:ind w:left="360"/>
        <w:rPr>
          <w:rFonts w:ascii="Traditional Arabic" w:hAnsi="Traditional Arabic" w:cs="Traditional Arabic"/>
          <w:rtl/>
          <w:lang w:bidi="ar-JO"/>
        </w:rPr>
      </w:pPr>
    </w:p>
    <w:p w:rsidR="001F15EC" w:rsidRPr="002D0FAD" w:rsidRDefault="001F15EC" w:rsidP="002D0FAD">
      <w:pPr>
        <w:bidi/>
        <w:rPr>
          <w:rFonts w:ascii="Traditional Arabic" w:hAnsi="Traditional Arabic" w:cs="Traditional Arabic"/>
          <w:b/>
          <w:bCs/>
          <w:rtl/>
        </w:rPr>
      </w:pPr>
      <w:r w:rsidRPr="002D0FAD">
        <w:rPr>
          <w:rFonts w:ascii="Traditional Arabic" w:hAnsi="Traditional Arabic" w:cs="Traditional Arabic"/>
          <w:b/>
          <w:bCs/>
          <w:rtl/>
          <w:lang w:bidi="ar-JO"/>
        </w:rPr>
        <w:t>جدول رقم (</w:t>
      </w:r>
      <w:r w:rsidR="006D676A" w:rsidRPr="002D0FAD">
        <w:rPr>
          <w:rFonts w:ascii="Traditional Arabic" w:hAnsi="Traditional Arabic" w:cs="Traditional Arabic"/>
          <w:b/>
          <w:bCs/>
          <w:rtl/>
          <w:lang w:bidi="ar-JO"/>
        </w:rPr>
        <w:t>20</w:t>
      </w:r>
      <w:r w:rsidRPr="002D0FAD">
        <w:rPr>
          <w:rFonts w:ascii="Traditional Arabic" w:hAnsi="Traditional Arabic" w:cs="Traditional Arabic"/>
          <w:b/>
          <w:bCs/>
          <w:rtl/>
          <w:lang w:bidi="ar-JO"/>
        </w:rPr>
        <w:t xml:space="preserve">): </w:t>
      </w:r>
      <w:r w:rsidRPr="002D0FAD">
        <w:rPr>
          <w:rFonts w:ascii="Traditional Arabic" w:hAnsi="Traditional Arabic" w:cs="Traditional Arabic"/>
          <w:b/>
          <w:bCs/>
          <w:rtl/>
        </w:rPr>
        <w:t>معدلات الالتحاق الاجمالية حسب المرحلة والمنطقة والجنس للأعوام الاكاديمي</w:t>
      </w:r>
      <w:r w:rsidR="006D676A" w:rsidRPr="002D0FAD">
        <w:rPr>
          <w:rFonts w:ascii="Traditional Arabic" w:hAnsi="Traditional Arabic" w:cs="Traditional Arabic"/>
          <w:b/>
          <w:bCs/>
          <w:rtl/>
        </w:rPr>
        <w:t>ة (2010/2011-201</w:t>
      </w:r>
      <w:r w:rsidR="002B24C2" w:rsidRPr="002D0FAD">
        <w:rPr>
          <w:rFonts w:ascii="Traditional Arabic" w:hAnsi="Traditional Arabic" w:cs="Traditional Arabic"/>
          <w:b/>
          <w:bCs/>
          <w:rtl/>
        </w:rPr>
        <w:t>5</w:t>
      </w:r>
      <w:r w:rsidR="006D676A" w:rsidRPr="002D0FAD">
        <w:rPr>
          <w:rFonts w:ascii="Traditional Arabic" w:hAnsi="Traditional Arabic" w:cs="Traditional Arabic"/>
          <w:b/>
          <w:bCs/>
          <w:rtl/>
        </w:rPr>
        <w:t>/201</w:t>
      </w:r>
      <w:r w:rsidR="002B24C2" w:rsidRPr="002D0FAD">
        <w:rPr>
          <w:rFonts w:ascii="Traditional Arabic" w:hAnsi="Traditional Arabic" w:cs="Traditional Arabic"/>
          <w:b/>
          <w:bCs/>
          <w:rtl/>
        </w:rPr>
        <w:t>6</w:t>
      </w:r>
      <w:r w:rsidR="006D676A" w:rsidRPr="002D0FAD">
        <w:rPr>
          <w:rFonts w:ascii="Traditional Arabic" w:hAnsi="Traditional Arabic" w:cs="Traditional Arabic"/>
          <w:b/>
          <w:bCs/>
          <w:rtl/>
        </w:rPr>
        <w:t>)</w:t>
      </w:r>
      <w:r w:rsidR="002D0FAD">
        <w:rPr>
          <w:rFonts w:ascii="Traditional Arabic" w:hAnsi="Traditional Arabic" w:cs="Traditional Arabic" w:hint="cs"/>
          <w:b/>
          <w:bCs/>
          <w:rtl/>
        </w:rPr>
        <w:t>:</w:t>
      </w:r>
    </w:p>
    <w:p w:rsidR="002B24C2" w:rsidRPr="00684C7C" w:rsidRDefault="002B24C2" w:rsidP="002B24C2">
      <w:pPr>
        <w:pStyle w:val="ListParagraph"/>
        <w:bidi/>
        <w:ind w:left="360"/>
        <w:rPr>
          <w:rFonts w:ascii="Traditional Arabic" w:hAnsi="Traditional Arabic" w:cs="Traditional Arabic"/>
          <w:rtl/>
        </w:rPr>
      </w:pPr>
      <w:r w:rsidRPr="00684C7C">
        <w:rPr>
          <w:rFonts w:ascii="Traditional Arabic" w:hAnsi="Traditional Arabic" w:cs="Traditional Arabic"/>
          <w:noProof/>
          <w:rtl/>
          <w:lang w:val="en-US" w:eastAsia="en-US"/>
        </w:rPr>
        <w:drawing>
          <wp:inline distT="0" distB="0" distL="0" distR="0" wp14:anchorId="6AEC35ED" wp14:editId="02DDB6D8">
            <wp:extent cx="5943600" cy="2953498"/>
            <wp:effectExtent l="0" t="0" r="0" b="0"/>
            <wp:docPr id="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F3F9E" w:rsidRPr="00684C7C" w:rsidRDefault="002B24C2" w:rsidP="00AF3F9E">
      <w:pPr>
        <w:bidi/>
        <w:spacing w:after="0" w:line="240" w:lineRule="auto"/>
        <w:rPr>
          <w:rFonts w:ascii="Traditional Arabic" w:hAnsi="Traditional Arabic" w:cs="Traditional Arabic"/>
          <w:sz w:val="24"/>
          <w:szCs w:val="24"/>
          <w:rtl/>
        </w:rPr>
      </w:pPr>
      <w:r w:rsidRPr="00684C7C">
        <w:rPr>
          <w:rFonts w:ascii="Traditional Arabic" w:hAnsi="Traditional Arabic" w:cs="Traditional Arabic"/>
          <w:sz w:val="24"/>
          <w:szCs w:val="24"/>
          <w:rtl/>
        </w:rPr>
        <w:t xml:space="preserve">  المصدر: قواعد البيانات التربوية. الادارة العامة للتخطيط. وزارة التربية والتعليم.</w:t>
      </w:r>
    </w:p>
    <w:p w:rsidR="004A185E" w:rsidRPr="002D0FAD" w:rsidRDefault="004A185E" w:rsidP="00AF3F9E">
      <w:pPr>
        <w:bidi/>
        <w:spacing w:after="0" w:line="240" w:lineRule="auto"/>
        <w:rPr>
          <w:rFonts w:ascii="Traditional Arabic" w:hAnsi="Traditional Arabic" w:cs="Traditional Arabic"/>
          <w:b/>
          <w:bCs/>
          <w:sz w:val="24"/>
          <w:szCs w:val="24"/>
          <w:rtl/>
        </w:rPr>
      </w:pPr>
      <w:r w:rsidRPr="002D0FAD">
        <w:rPr>
          <w:rFonts w:ascii="Traditional Arabic" w:hAnsi="Traditional Arabic" w:cs="Traditional Arabic"/>
          <w:b/>
          <w:bCs/>
          <w:rtl/>
        </w:rPr>
        <w:t xml:space="preserve">جدول رقم </w:t>
      </w:r>
      <w:r w:rsidR="00AF3F9E" w:rsidRPr="002D0FAD">
        <w:rPr>
          <w:rFonts w:ascii="Traditional Arabic" w:hAnsi="Traditional Arabic" w:cs="Traditional Arabic" w:hint="cs"/>
          <w:b/>
          <w:bCs/>
          <w:rtl/>
        </w:rPr>
        <w:t>(21):</w:t>
      </w:r>
      <w:r w:rsidRPr="002D0FAD">
        <w:rPr>
          <w:rFonts w:ascii="Traditional Arabic" w:hAnsi="Traditional Arabic" w:cs="Traditional Arabic"/>
          <w:b/>
          <w:bCs/>
          <w:rtl/>
        </w:rPr>
        <w:t xml:space="preserve"> توزيع الطلبة حسب المنطقة والمرحلة والجنس، 2015/2016</w:t>
      </w:r>
      <w:r w:rsidR="002D0FAD">
        <w:rPr>
          <w:rFonts w:ascii="Traditional Arabic" w:hAnsi="Traditional Arabic" w:cs="Traditional Arabic" w:hint="cs"/>
          <w:b/>
          <w:bCs/>
          <w:rtl/>
        </w:rPr>
        <w:t>:</w:t>
      </w:r>
    </w:p>
    <w:p w:rsidR="004A185E" w:rsidRPr="002D0FAD" w:rsidRDefault="004A185E" w:rsidP="004A185E">
      <w:pPr>
        <w:bidi/>
        <w:spacing w:after="0" w:line="240" w:lineRule="auto"/>
        <w:jc w:val="center"/>
        <w:rPr>
          <w:rFonts w:ascii="Traditional Arabic" w:hAnsi="Traditional Arabic" w:cs="Traditional Arabic"/>
          <w:b/>
          <w:bCs/>
          <w:sz w:val="24"/>
          <w:szCs w:val="24"/>
          <w:rtl/>
        </w:rPr>
      </w:pPr>
    </w:p>
    <w:tbl>
      <w:tblPr>
        <w:tblStyle w:val="TableGrid"/>
        <w:tblW w:w="9072" w:type="dxa"/>
        <w:jc w:val="center"/>
        <w:tblLook w:val="04A0" w:firstRow="1" w:lastRow="0" w:firstColumn="1" w:lastColumn="0" w:noHBand="0" w:noVBand="1"/>
      </w:tblPr>
      <w:tblGrid>
        <w:gridCol w:w="974"/>
        <w:gridCol w:w="859"/>
        <w:gridCol w:w="858"/>
        <w:gridCol w:w="1154"/>
        <w:gridCol w:w="973"/>
        <w:gridCol w:w="973"/>
        <w:gridCol w:w="1154"/>
        <w:gridCol w:w="973"/>
        <w:gridCol w:w="973"/>
        <w:gridCol w:w="685"/>
      </w:tblGrid>
      <w:tr w:rsidR="00684C7C" w:rsidRPr="00684C7C" w:rsidTr="004A185E">
        <w:trPr>
          <w:trHeight w:val="340"/>
          <w:jc w:val="center"/>
        </w:trPr>
        <w:tc>
          <w:tcPr>
            <w:tcW w:w="2381" w:type="dxa"/>
            <w:gridSpan w:val="3"/>
            <w:vAlign w:val="center"/>
          </w:tcPr>
          <w:p w:rsidR="004A185E" w:rsidRPr="00684C7C" w:rsidRDefault="004A185E" w:rsidP="004A185E">
            <w:pPr>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ثانوية</w:t>
            </w:r>
          </w:p>
        </w:tc>
        <w:tc>
          <w:tcPr>
            <w:tcW w:w="2651" w:type="dxa"/>
            <w:gridSpan w:val="3"/>
            <w:vAlign w:val="center"/>
          </w:tcPr>
          <w:p w:rsidR="004A185E" w:rsidRPr="00684C7C" w:rsidRDefault="004A185E" w:rsidP="004A185E">
            <w:pPr>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أساسية</w:t>
            </w:r>
          </w:p>
        </w:tc>
        <w:tc>
          <w:tcPr>
            <w:tcW w:w="2644" w:type="dxa"/>
            <w:gridSpan w:val="3"/>
            <w:vAlign w:val="center"/>
          </w:tcPr>
          <w:p w:rsidR="004A185E" w:rsidRPr="00684C7C" w:rsidRDefault="004A185E" w:rsidP="004A185E">
            <w:pPr>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كافة المراحل</w:t>
            </w:r>
          </w:p>
        </w:tc>
        <w:tc>
          <w:tcPr>
            <w:tcW w:w="1613" w:type="dxa"/>
            <w:vMerge w:val="restart"/>
            <w:vAlign w:val="center"/>
          </w:tcPr>
          <w:p w:rsidR="004A185E" w:rsidRPr="00684C7C" w:rsidRDefault="004A185E" w:rsidP="004A185E">
            <w:pPr>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المنطقة</w:t>
            </w:r>
          </w:p>
        </w:tc>
      </w:tr>
      <w:tr w:rsidR="00684C7C" w:rsidRPr="00684C7C" w:rsidTr="004A185E">
        <w:trPr>
          <w:trHeight w:val="340"/>
          <w:jc w:val="center"/>
        </w:trPr>
        <w:tc>
          <w:tcPr>
            <w:tcW w:w="872" w:type="dxa"/>
            <w:tcBorders>
              <w:bottom w:val="single" w:sz="4" w:space="0" w:color="auto"/>
            </w:tcBorders>
            <w:vAlign w:val="center"/>
          </w:tcPr>
          <w:p w:rsidR="004A185E" w:rsidRPr="00684C7C" w:rsidRDefault="004A185E" w:rsidP="004A185E">
            <w:pPr>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المجموع</w:t>
            </w:r>
          </w:p>
        </w:tc>
        <w:tc>
          <w:tcPr>
            <w:tcW w:w="744" w:type="dxa"/>
            <w:tcBorders>
              <w:bottom w:val="single" w:sz="4" w:space="0" w:color="auto"/>
            </w:tcBorders>
            <w:vAlign w:val="center"/>
          </w:tcPr>
          <w:p w:rsidR="004A185E" w:rsidRPr="00684C7C" w:rsidRDefault="004A185E" w:rsidP="004A185E">
            <w:pPr>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أنثى</w:t>
            </w:r>
          </w:p>
        </w:tc>
        <w:tc>
          <w:tcPr>
            <w:tcW w:w="765" w:type="dxa"/>
            <w:tcBorders>
              <w:bottom w:val="single" w:sz="4" w:space="0" w:color="auto"/>
            </w:tcBorders>
            <w:vAlign w:val="center"/>
          </w:tcPr>
          <w:p w:rsidR="004A185E" w:rsidRPr="00684C7C" w:rsidRDefault="004A185E" w:rsidP="004A185E">
            <w:pPr>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ذكر</w:t>
            </w:r>
          </w:p>
        </w:tc>
        <w:tc>
          <w:tcPr>
            <w:tcW w:w="969" w:type="dxa"/>
            <w:tcBorders>
              <w:bottom w:val="single" w:sz="4" w:space="0" w:color="auto"/>
            </w:tcBorders>
            <w:vAlign w:val="center"/>
          </w:tcPr>
          <w:p w:rsidR="004A185E" w:rsidRPr="00684C7C" w:rsidRDefault="004A185E" w:rsidP="004A185E">
            <w:pPr>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المجموع</w:t>
            </w:r>
          </w:p>
        </w:tc>
        <w:tc>
          <w:tcPr>
            <w:tcW w:w="853" w:type="dxa"/>
            <w:tcBorders>
              <w:bottom w:val="single" w:sz="4" w:space="0" w:color="auto"/>
            </w:tcBorders>
            <w:vAlign w:val="center"/>
          </w:tcPr>
          <w:p w:rsidR="004A185E" w:rsidRPr="00684C7C" w:rsidRDefault="004A185E" w:rsidP="004A185E">
            <w:pPr>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أنثى</w:t>
            </w:r>
          </w:p>
        </w:tc>
        <w:tc>
          <w:tcPr>
            <w:tcW w:w="829" w:type="dxa"/>
            <w:tcBorders>
              <w:bottom w:val="single" w:sz="4" w:space="0" w:color="auto"/>
            </w:tcBorders>
            <w:vAlign w:val="center"/>
          </w:tcPr>
          <w:p w:rsidR="004A185E" w:rsidRPr="00684C7C" w:rsidRDefault="004A185E" w:rsidP="004A185E">
            <w:pPr>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ذكر</w:t>
            </w:r>
          </w:p>
        </w:tc>
        <w:tc>
          <w:tcPr>
            <w:tcW w:w="969" w:type="dxa"/>
            <w:tcBorders>
              <w:bottom w:val="single" w:sz="4" w:space="0" w:color="auto"/>
            </w:tcBorders>
            <w:vAlign w:val="center"/>
          </w:tcPr>
          <w:p w:rsidR="004A185E" w:rsidRPr="00684C7C" w:rsidRDefault="004A185E" w:rsidP="004A185E">
            <w:pPr>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المجموع</w:t>
            </w:r>
          </w:p>
        </w:tc>
        <w:tc>
          <w:tcPr>
            <w:tcW w:w="846" w:type="dxa"/>
            <w:tcBorders>
              <w:bottom w:val="single" w:sz="4" w:space="0" w:color="auto"/>
            </w:tcBorders>
            <w:vAlign w:val="center"/>
          </w:tcPr>
          <w:p w:rsidR="004A185E" w:rsidRPr="00684C7C" w:rsidRDefault="004A185E" w:rsidP="004A185E">
            <w:pPr>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أنثى</w:t>
            </w:r>
          </w:p>
        </w:tc>
        <w:tc>
          <w:tcPr>
            <w:tcW w:w="829" w:type="dxa"/>
            <w:tcBorders>
              <w:bottom w:val="single" w:sz="4" w:space="0" w:color="auto"/>
            </w:tcBorders>
            <w:vAlign w:val="center"/>
          </w:tcPr>
          <w:p w:rsidR="004A185E" w:rsidRPr="00684C7C" w:rsidRDefault="004A185E" w:rsidP="004A185E">
            <w:pPr>
              <w:jc w:val="center"/>
              <w:rPr>
                <w:rFonts w:ascii="Traditional Arabic" w:hAnsi="Traditional Arabic" w:cs="Traditional Arabic"/>
                <w:sz w:val="24"/>
                <w:szCs w:val="24"/>
                <w:rtl/>
              </w:rPr>
            </w:pPr>
            <w:r w:rsidRPr="00684C7C">
              <w:rPr>
                <w:rFonts w:ascii="Traditional Arabic" w:hAnsi="Traditional Arabic" w:cs="Traditional Arabic"/>
                <w:sz w:val="24"/>
                <w:szCs w:val="24"/>
                <w:rtl/>
              </w:rPr>
              <w:t>ذكر</w:t>
            </w:r>
          </w:p>
        </w:tc>
        <w:tc>
          <w:tcPr>
            <w:tcW w:w="1613" w:type="dxa"/>
            <w:vMerge/>
            <w:tcBorders>
              <w:bottom w:val="single" w:sz="4" w:space="0" w:color="auto"/>
            </w:tcBorders>
            <w:vAlign w:val="center"/>
          </w:tcPr>
          <w:p w:rsidR="004A185E" w:rsidRPr="00684C7C" w:rsidRDefault="004A185E" w:rsidP="004A185E">
            <w:pPr>
              <w:jc w:val="center"/>
              <w:rPr>
                <w:rFonts w:ascii="Traditional Arabic" w:hAnsi="Traditional Arabic" w:cs="Traditional Arabic"/>
                <w:sz w:val="24"/>
                <w:szCs w:val="24"/>
              </w:rPr>
            </w:pPr>
          </w:p>
        </w:tc>
      </w:tr>
      <w:tr w:rsidR="00684C7C" w:rsidRPr="00684C7C" w:rsidTr="004A185E">
        <w:trPr>
          <w:trHeight w:val="340"/>
          <w:jc w:val="center"/>
        </w:trPr>
        <w:tc>
          <w:tcPr>
            <w:tcW w:w="872" w:type="dxa"/>
            <w:tcBorders>
              <w:bottom w:val="nil"/>
              <w:righ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139,295</w:t>
            </w:r>
          </w:p>
        </w:tc>
        <w:tc>
          <w:tcPr>
            <w:tcW w:w="744" w:type="dxa"/>
            <w:tcBorders>
              <w:left w:val="nil"/>
              <w:bottom w:val="nil"/>
              <w:righ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78,261</w:t>
            </w:r>
          </w:p>
        </w:tc>
        <w:tc>
          <w:tcPr>
            <w:tcW w:w="765" w:type="dxa"/>
            <w:tcBorders>
              <w:left w:val="nil"/>
              <w:bottom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61,034</w:t>
            </w:r>
          </w:p>
        </w:tc>
        <w:tc>
          <w:tcPr>
            <w:tcW w:w="969" w:type="dxa"/>
            <w:tcBorders>
              <w:bottom w:val="nil"/>
              <w:righ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1,053,513</w:t>
            </w:r>
          </w:p>
        </w:tc>
        <w:tc>
          <w:tcPr>
            <w:tcW w:w="853" w:type="dxa"/>
            <w:tcBorders>
              <w:left w:val="nil"/>
              <w:bottom w:val="nil"/>
              <w:righ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523,430</w:t>
            </w:r>
          </w:p>
        </w:tc>
        <w:tc>
          <w:tcPr>
            <w:tcW w:w="829" w:type="dxa"/>
            <w:tcBorders>
              <w:left w:val="nil"/>
              <w:bottom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530,083</w:t>
            </w:r>
          </w:p>
        </w:tc>
        <w:tc>
          <w:tcPr>
            <w:tcW w:w="969" w:type="dxa"/>
            <w:tcBorders>
              <w:bottom w:val="nil"/>
              <w:righ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1,192,808</w:t>
            </w:r>
          </w:p>
        </w:tc>
        <w:tc>
          <w:tcPr>
            <w:tcW w:w="846" w:type="dxa"/>
            <w:tcBorders>
              <w:left w:val="nil"/>
              <w:bottom w:val="nil"/>
              <w:righ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601,691</w:t>
            </w:r>
          </w:p>
        </w:tc>
        <w:tc>
          <w:tcPr>
            <w:tcW w:w="829" w:type="dxa"/>
            <w:tcBorders>
              <w:left w:val="nil"/>
              <w:bottom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591,117</w:t>
            </w:r>
          </w:p>
        </w:tc>
        <w:tc>
          <w:tcPr>
            <w:tcW w:w="1613" w:type="dxa"/>
            <w:tcBorders>
              <w:bottom w:val="nil"/>
            </w:tcBorders>
            <w:vAlign w:val="center"/>
          </w:tcPr>
          <w:p w:rsidR="004A185E" w:rsidRPr="00684C7C" w:rsidRDefault="004A185E" w:rsidP="004A185E">
            <w:pPr>
              <w:bidi/>
              <w:rPr>
                <w:rFonts w:ascii="Traditional Arabic" w:hAnsi="Traditional Arabic" w:cs="Traditional Arabic"/>
                <w:sz w:val="24"/>
                <w:szCs w:val="24"/>
                <w:rtl/>
              </w:rPr>
            </w:pPr>
            <w:r w:rsidRPr="00684C7C">
              <w:rPr>
                <w:rFonts w:ascii="Traditional Arabic" w:hAnsi="Traditional Arabic" w:cs="Traditional Arabic"/>
                <w:sz w:val="24"/>
                <w:szCs w:val="24"/>
                <w:rtl/>
              </w:rPr>
              <w:t>فلسطين</w:t>
            </w:r>
          </w:p>
        </w:tc>
      </w:tr>
      <w:tr w:rsidR="00684C7C" w:rsidRPr="00684C7C" w:rsidTr="004A185E">
        <w:trPr>
          <w:trHeight w:val="340"/>
          <w:jc w:val="center"/>
        </w:trPr>
        <w:tc>
          <w:tcPr>
            <w:tcW w:w="872" w:type="dxa"/>
            <w:tcBorders>
              <w:top w:val="nil"/>
              <w:bottom w:val="nil"/>
              <w:righ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83,077</w:t>
            </w:r>
          </w:p>
        </w:tc>
        <w:tc>
          <w:tcPr>
            <w:tcW w:w="744" w:type="dxa"/>
            <w:tcBorders>
              <w:top w:val="nil"/>
              <w:left w:val="nil"/>
              <w:bottom w:val="nil"/>
              <w:righ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47,798</w:t>
            </w:r>
          </w:p>
        </w:tc>
        <w:tc>
          <w:tcPr>
            <w:tcW w:w="765" w:type="dxa"/>
            <w:tcBorders>
              <w:top w:val="nil"/>
              <w:left w:val="nil"/>
              <w:bottom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35,279</w:t>
            </w:r>
          </w:p>
        </w:tc>
        <w:tc>
          <w:tcPr>
            <w:tcW w:w="969" w:type="dxa"/>
            <w:tcBorders>
              <w:top w:val="nil"/>
              <w:bottom w:val="nil"/>
              <w:righ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610,088</w:t>
            </w:r>
          </w:p>
        </w:tc>
        <w:tc>
          <w:tcPr>
            <w:tcW w:w="853" w:type="dxa"/>
            <w:tcBorders>
              <w:top w:val="nil"/>
              <w:left w:val="nil"/>
              <w:bottom w:val="nil"/>
              <w:righ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303,933</w:t>
            </w:r>
          </w:p>
        </w:tc>
        <w:tc>
          <w:tcPr>
            <w:tcW w:w="829" w:type="dxa"/>
            <w:tcBorders>
              <w:top w:val="nil"/>
              <w:left w:val="nil"/>
              <w:bottom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306,155</w:t>
            </w:r>
          </w:p>
        </w:tc>
        <w:tc>
          <w:tcPr>
            <w:tcW w:w="969" w:type="dxa"/>
            <w:tcBorders>
              <w:top w:val="nil"/>
              <w:bottom w:val="nil"/>
              <w:righ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693,165</w:t>
            </w:r>
          </w:p>
        </w:tc>
        <w:tc>
          <w:tcPr>
            <w:tcW w:w="846" w:type="dxa"/>
            <w:tcBorders>
              <w:top w:val="nil"/>
              <w:left w:val="nil"/>
              <w:bottom w:val="nil"/>
              <w:righ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351,731</w:t>
            </w:r>
          </w:p>
        </w:tc>
        <w:tc>
          <w:tcPr>
            <w:tcW w:w="829" w:type="dxa"/>
            <w:tcBorders>
              <w:top w:val="nil"/>
              <w:left w:val="nil"/>
              <w:bottom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341,434</w:t>
            </w:r>
          </w:p>
        </w:tc>
        <w:tc>
          <w:tcPr>
            <w:tcW w:w="1613" w:type="dxa"/>
            <w:tcBorders>
              <w:top w:val="nil"/>
              <w:bottom w:val="nil"/>
            </w:tcBorders>
            <w:vAlign w:val="center"/>
          </w:tcPr>
          <w:p w:rsidR="004A185E" w:rsidRPr="00684C7C" w:rsidRDefault="004A185E" w:rsidP="004A185E">
            <w:pPr>
              <w:bidi/>
              <w:rPr>
                <w:rFonts w:ascii="Traditional Arabic" w:hAnsi="Traditional Arabic" w:cs="Traditional Arabic"/>
                <w:sz w:val="24"/>
                <w:szCs w:val="24"/>
                <w:rtl/>
              </w:rPr>
            </w:pPr>
            <w:r w:rsidRPr="00684C7C">
              <w:rPr>
                <w:rFonts w:ascii="Traditional Arabic" w:hAnsi="Traditional Arabic" w:cs="Traditional Arabic"/>
                <w:sz w:val="24"/>
                <w:szCs w:val="24"/>
                <w:rtl/>
              </w:rPr>
              <w:t>الضفة الغربية</w:t>
            </w:r>
          </w:p>
        </w:tc>
      </w:tr>
      <w:tr w:rsidR="00684C7C" w:rsidRPr="00684C7C" w:rsidTr="004A185E">
        <w:trPr>
          <w:trHeight w:val="340"/>
          <w:jc w:val="center"/>
        </w:trPr>
        <w:tc>
          <w:tcPr>
            <w:tcW w:w="872" w:type="dxa"/>
            <w:tcBorders>
              <w:top w:val="nil"/>
              <w:righ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56,218</w:t>
            </w:r>
          </w:p>
        </w:tc>
        <w:tc>
          <w:tcPr>
            <w:tcW w:w="744" w:type="dxa"/>
            <w:tcBorders>
              <w:top w:val="nil"/>
              <w:left w:val="nil"/>
              <w:righ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30,463</w:t>
            </w:r>
          </w:p>
        </w:tc>
        <w:tc>
          <w:tcPr>
            <w:tcW w:w="765" w:type="dxa"/>
            <w:tcBorders>
              <w:top w:val="nil"/>
              <w:lef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25,755</w:t>
            </w:r>
          </w:p>
        </w:tc>
        <w:tc>
          <w:tcPr>
            <w:tcW w:w="969" w:type="dxa"/>
            <w:tcBorders>
              <w:top w:val="nil"/>
              <w:righ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443,425</w:t>
            </w:r>
          </w:p>
        </w:tc>
        <w:tc>
          <w:tcPr>
            <w:tcW w:w="853" w:type="dxa"/>
            <w:tcBorders>
              <w:top w:val="nil"/>
              <w:left w:val="nil"/>
              <w:righ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219,497</w:t>
            </w:r>
          </w:p>
        </w:tc>
        <w:tc>
          <w:tcPr>
            <w:tcW w:w="829" w:type="dxa"/>
            <w:tcBorders>
              <w:top w:val="nil"/>
              <w:lef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223,928</w:t>
            </w:r>
          </w:p>
        </w:tc>
        <w:tc>
          <w:tcPr>
            <w:tcW w:w="969" w:type="dxa"/>
            <w:tcBorders>
              <w:top w:val="nil"/>
              <w:righ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499,643</w:t>
            </w:r>
          </w:p>
        </w:tc>
        <w:tc>
          <w:tcPr>
            <w:tcW w:w="846" w:type="dxa"/>
            <w:tcBorders>
              <w:top w:val="nil"/>
              <w:left w:val="nil"/>
              <w:righ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249,960</w:t>
            </w:r>
          </w:p>
        </w:tc>
        <w:tc>
          <w:tcPr>
            <w:tcW w:w="829" w:type="dxa"/>
            <w:tcBorders>
              <w:top w:val="nil"/>
              <w:left w:val="nil"/>
            </w:tcBorders>
            <w:vAlign w:val="center"/>
          </w:tcPr>
          <w:p w:rsidR="004A185E" w:rsidRPr="00684C7C" w:rsidRDefault="004A185E" w:rsidP="004A185E">
            <w:pPr>
              <w:bidi/>
              <w:rPr>
                <w:rFonts w:ascii="Traditional Arabic" w:hAnsi="Traditional Arabic" w:cs="Traditional Arabic"/>
                <w:sz w:val="24"/>
                <w:szCs w:val="24"/>
              </w:rPr>
            </w:pPr>
            <w:r w:rsidRPr="00684C7C">
              <w:rPr>
                <w:rFonts w:ascii="Traditional Arabic" w:hAnsi="Traditional Arabic" w:cs="Traditional Arabic"/>
                <w:sz w:val="24"/>
                <w:szCs w:val="24"/>
              </w:rPr>
              <w:t>249,683</w:t>
            </w:r>
          </w:p>
        </w:tc>
        <w:tc>
          <w:tcPr>
            <w:tcW w:w="1613" w:type="dxa"/>
            <w:tcBorders>
              <w:top w:val="nil"/>
            </w:tcBorders>
            <w:vAlign w:val="center"/>
          </w:tcPr>
          <w:p w:rsidR="004A185E" w:rsidRPr="00684C7C" w:rsidRDefault="004A185E" w:rsidP="004A185E">
            <w:pPr>
              <w:bidi/>
              <w:rPr>
                <w:rFonts w:ascii="Traditional Arabic" w:hAnsi="Traditional Arabic" w:cs="Traditional Arabic"/>
                <w:sz w:val="24"/>
                <w:szCs w:val="24"/>
                <w:rtl/>
              </w:rPr>
            </w:pPr>
            <w:r w:rsidRPr="00684C7C">
              <w:rPr>
                <w:rFonts w:ascii="Traditional Arabic" w:hAnsi="Traditional Arabic" w:cs="Traditional Arabic"/>
                <w:sz w:val="24"/>
                <w:szCs w:val="24"/>
                <w:rtl/>
              </w:rPr>
              <w:t>قطاع غزة</w:t>
            </w:r>
          </w:p>
        </w:tc>
      </w:tr>
    </w:tbl>
    <w:p w:rsidR="004A185E" w:rsidRPr="00684C7C" w:rsidRDefault="004A185E" w:rsidP="004A185E">
      <w:pPr>
        <w:bidi/>
        <w:spacing w:after="0" w:line="240" w:lineRule="auto"/>
        <w:jc w:val="both"/>
        <w:rPr>
          <w:rFonts w:ascii="Traditional Arabic" w:hAnsi="Traditional Arabic" w:cs="Traditional Arabic"/>
          <w:sz w:val="24"/>
          <w:szCs w:val="24"/>
          <w:rtl/>
        </w:rPr>
      </w:pPr>
      <w:r w:rsidRPr="00684C7C">
        <w:rPr>
          <w:rFonts w:ascii="Traditional Arabic" w:hAnsi="Traditional Arabic" w:cs="Traditional Arabic"/>
          <w:sz w:val="24"/>
          <w:szCs w:val="24"/>
          <w:rtl/>
        </w:rPr>
        <w:t>المصدر: وزارة التربية والتعليم العالي، 2016. الكتاب الاحصائي التربوي السنوي 2015/2016. رام الله - فلسطين.</w:t>
      </w:r>
    </w:p>
    <w:p w:rsidR="006D676A" w:rsidRPr="00684C7C" w:rsidRDefault="006D676A" w:rsidP="006D676A">
      <w:pPr>
        <w:pStyle w:val="ListParagraph"/>
        <w:bidi/>
        <w:ind w:left="360"/>
        <w:rPr>
          <w:rFonts w:ascii="Traditional Arabic" w:hAnsi="Traditional Arabic" w:cs="Traditional Arabic"/>
          <w:rtl/>
        </w:rPr>
      </w:pPr>
    </w:p>
    <w:p w:rsidR="00327EA9" w:rsidRPr="002D0FAD" w:rsidRDefault="006C7B1C" w:rsidP="006C7B1C">
      <w:pPr>
        <w:bidi/>
        <w:rPr>
          <w:rFonts w:ascii="Traditional Arabic" w:hAnsi="Traditional Arabic" w:cs="Traditional Arabic"/>
          <w:b/>
          <w:bCs/>
          <w:rtl/>
          <w:lang w:bidi="ar-JO"/>
        </w:rPr>
      </w:pPr>
      <w:r w:rsidRPr="002D0FAD">
        <w:rPr>
          <w:rFonts w:ascii="Traditional Arabic" w:hAnsi="Traditional Arabic" w:cs="Traditional Arabic"/>
          <w:b/>
          <w:bCs/>
          <w:rtl/>
        </w:rPr>
        <w:t xml:space="preserve">جدول رقم </w:t>
      </w:r>
      <w:r w:rsidRPr="002D0FAD">
        <w:rPr>
          <w:rFonts w:ascii="Traditional Arabic" w:hAnsi="Traditional Arabic" w:cs="Traditional Arabic" w:hint="cs"/>
          <w:b/>
          <w:bCs/>
          <w:rtl/>
        </w:rPr>
        <w:t>(22)</w:t>
      </w:r>
      <w:r w:rsidR="00327EA9" w:rsidRPr="002D0FAD">
        <w:rPr>
          <w:rFonts w:ascii="Traditional Arabic" w:hAnsi="Traditional Arabic" w:cs="Traditional Arabic"/>
          <w:b/>
          <w:bCs/>
          <w:rtl/>
        </w:rPr>
        <w:t>:</w:t>
      </w:r>
      <w:r w:rsidR="00327EA9" w:rsidRPr="002D0FAD">
        <w:rPr>
          <w:rFonts w:ascii="Traditional Arabic" w:hAnsi="Traditional Arabic" w:cs="Traditional Arabic"/>
          <w:b/>
          <w:bCs/>
          <w:rtl/>
          <w:lang w:bidi="ar-JO"/>
        </w:rPr>
        <w:t xml:space="preserve"> الحضانات المرخصة والمتابعة لعام 2014 وعام 2015</w:t>
      </w:r>
      <w:r w:rsidR="002D0FAD">
        <w:rPr>
          <w:rFonts w:ascii="Traditional Arabic" w:hAnsi="Traditional Arabic" w:cs="Traditional Arabic" w:hint="cs"/>
          <w:b/>
          <w:bCs/>
          <w:rtl/>
          <w:lang w:bidi="ar-JO"/>
        </w:rPr>
        <w:t>:</w:t>
      </w:r>
    </w:p>
    <w:tbl>
      <w:tblPr>
        <w:bidiVisual/>
        <w:tblW w:w="0" w:type="auto"/>
        <w:tblInd w:w="-267" w:type="dxa"/>
        <w:tblLayout w:type="fixed"/>
        <w:tblLook w:val="0000" w:firstRow="0" w:lastRow="0" w:firstColumn="0" w:lastColumn="0" w:noHBand="0" w:noVBand="0"/>
      </w:tblPr>
      <w:tblGrid>
        <w:gridCol w:w="992"/>
        <w:gridCol w:w="1985"/>
        <w:gridCol w:w="2647"/>
        <w:gridCol w:w="1622"/>
        <w:gridCol w:w="2252"/>
      </w:tblGrid>
      <w:tr w:rsidR="00684C7C" w:rsidRPr="00684C7C" w:rsidTr="00DD4AC5">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27EA9" w:rsidRPr="00684C7C" w:rsidRDefault="00327EA9" w:rsidP="00DD4AC5">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 xml:space="preserve">السنة </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327EA9" w:rsidRPr="00684C7C" w:rsidRDefault="00327EA9" w:rsidP="00DD4AC5">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 xml:space="preserve">عدد الحضانات التي حصلت على ترخيص </w:t>
            </w:r>
          </w:p>
        </w:tc>
        <w:tc>
          <w:tcPr>
            <w:tcW w:w="2647" w:type="dxa"/>
            <w:tcBorders>
              <w:top w:val="single" w:sz="3" w:space="0" w:color="000000"/>
              <w:left w:val="single" w:sz="3" w:space="0" w:color="000000"/>
              <w:bottom w:val="single" w:sz="3" w:space="0" w:color="000000"/>
              <w:right w:val="single" w:sz="3" w:space="0" w:color="000000"/>
            </w:tcBorders>
            <w:shd w:val="clear" w:color="000000" w:fill="FFFFFF"/>
          </w:tcPr>
          <w:p w:rsidR="00327EA9" w:rsidRPr="00684C7C" w:rsidRDefault="00327EA9" w:rsidP="00DD4AC5">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عدد الحضانات التي تم اتخاذ إجراء  نتيجة مخالفتها الشروط</w:t>
            </w:r>
          </w:p>
        </w:tc>
        <w:tc>
          <w:tcPr>
            <w:tcW w:w="1622" w:type="dxa"/>
            <w:tcBorders>
              <w:top w:val="single" w:sz="3" w:space="0" w:color="000000"/>
              <w:left w:val="single" w:sz="3" w:space="0" w:color="000000"/>
              <w:bottom w:val="single" w:sz="3" w:space="0" w:color="000000"/>
              <w:right w:val="single" w:sz="3" w:space="0" w:color="000000"/>
            </w:tcBorders>
            <w:shd w:val="clear" w:color="000000" w:fill="FFFFFF"/>
          </w:tcPr>
          <w:p w:rsidR="00327EA9" w:rsidRPr="00684C7C" w:rsidRDefault="00327EA9" w:rsidP="00DD4AC5">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عدد الملفات غير المكتملة</w:t>
            </w:r>
          </w:p>
        </w:tc>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327EA9" w:rsidRPr="00684C7C" w:rsidRDefault="00327EA9" w:rsidP="00DD4AC5">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مجموع الحضانات التي تمت متابعتها</w:t>
            </w:r>
          </w:p>
        </w:tc>
      </w:tr>
      <w:tr w:rsidR="00684C7C" w:rsidRPr="00684C7C" w:rsidTr="00DD4AC5">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27EA9" w:rsidRPr="00684C7C" w:rsidRDefault="00327EA9" w:rsidP="00DD4AC5">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2014</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327EA9" w:rsidRPr="00684C7C" w:rsidRDefault="00327EA9" w:rsidP="00DD4AC5">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61</w:t>
            </w:r>
          </w:p>
        </w:tc>
        <w:tc>
          <w:tcPr>
            <w:tcW w:w="2647" w:type="dxa"/>
            <w:tcBorders>
              <w:top w:val="single" w:sz="3" w:space="0" w:color="000000"/>
              <w:left w:val="single" w:sz="3" w:space="0" w:color="000000"/>
              <w:bottom w:val="single" w:sz="3" w:space="0" w:color="000000"/>
              <w:right w:val="single" w:sz="3" w:space="0" w:color="000000"/>
            </w:tcBorders>
            <w:shd w:val="clear" w:color="000000" w:fill="FFFFFF"/>
          </w:tcPr>
          <w:p w:rsidR="00327EA9" w:rsidRPr="00684C7C" w:rsidRDefault="00327EA9" w:rsidP="00DD4AC5">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9</w:t>
            </w:r>
          </w:p>
        </w:tc>
        <w:tc>
          <w:tcPr>
            <w:tcW w:w="1622" w:type="dxa"/>
            <w:tcBorders>
              <w:top w:val="single" w:sz="3" w:space="0" w:color="000000"/>
              <w:left w:val="single" w:sz="3" w:space="0" w:color="000000"/>
              <w:bottom w:val="single" w:sz="3" w:space="0" w:color="000000"/>
              <w:right w:val="single" w:sz="3" w:space="0" w:color="000000"/>
            </w:tcBorders>
            <w:shd w:val="clear" w:color="000000" w:fill="FFFFFF"/>
          </w:tcPr>
          <w:p w:rsidR="00327EA9" w:rsidRPr="00684C7C" w:rsidRDefault="00327EA9" w:rsidP="00DD4AC5">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19</w:t>
            </w:r>
          </w:p>
        </w:tc>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327EA9" w:rsidRPr="00684C7C" w:rsidRDefault="00327EA9" w:rsidP="00DD4AC5">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89</w:t>
            </w:r>
          </w:p>
        </w:tc>
      </w:tr>
      <w:tr w:rsidR="00684C7C" w:rsidRPr="00684C7C" w:rsidTr="00DD4AC5">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27EA9" w:rsidRPr="00684C7C" w:rsidRDefault="00327EA9" w:rsidP="00DD4AC5">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2015</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327EA9" w:rsidRPr="00684C7C" w:rsidRDefault="00327EA9" w:rsidP="00DD4AC5">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116</w:t>
            </w:r>
          </w:p>
        </w:tc>
        <w:tc>
          <w:tcPr>
            <w:tcW w:w="2647" w:type="dxa"/>
            <w:tcBorders>
              <w:top w:val="single" w:sz="3" w:space="0" w:color="000000"/>
              <w:left w:val="single" w:sz="3" w:space="0" w:color="000000"/>
              <w:bottom w:val="single" w:sz="3" w:space="0" w:color="000000"/>
              <w:right w:val="single" w:sz="3" w:space="0" w:color="000000"/>
            </w:tcBorders>
            <w:shd w:val="clear" w:color="000000" w:fill="FFFFFF"/>
          </w:tcPr>
          <w:p w:rsidR="00327EA9" w:rsidRPr="00684C7C" w:rsidRDefault="00327EA9" w:rsidP="00DD4AC5">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11</w:t>
            </w:r>
          </w:p>
        </w:tc>
        <w:tc>
          <w:tcPr>
            <w:tcW w:w="1622" w:type="dxa"/>
            <w:tcBorders>
              <w:top w:val="single" w:sz="3" w:space="0" w:color="000000"/>
              <w:left w:val="single" w:sz="3" w:space="0" w:color="000000"/>
              <w:bottom w:val="single" w:sz="3" w:space="0" w:color="000000"/>
              <w:right w:val="single" w:sz="3" w:space="0" w:color="000000"/>
            </w:tcBorders>
            <w:shd w:val="clear" w:color="000000" w:fill="FFFFFF"/>
          </w:tcPr>
          <w:p w:rsidR="00327EA9" w:rsidRPr="00684C7C" w:rsidRDefault="00327EA9" w:rsidP="00DD4AC5">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8</w:t>
            </w:r>
          </w:p>
        </w:tc>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327EA9" w:rsidRPr="00684C7C" w:rsidRDefault="00327EA9" w:rsidP="00DD4AC5">
            <w:pPr>
              <w:autoSpaceDE w:val="0"/>
              <w:autoSpaceDN w:val="0"/>
              <w:bidi/>
              <w:adjustRightInd w:val="0"/>
              <w:spacing w:after="0" w:line="240" w:lineRule="auto"/>
              <w:rPr>
                <w:rFonts w:ascii="Traditional Arabic" w:eastAsia="Times New Roman" w:hAnsi="Traditional Arabic" w:cs="Traditional Arabic"/>
                <w:sz w:val="24"/>
                <w:szCs w:val="24"/>
                <w:rtl/>
                <w:lang w:bidi="ar-JO"/>
              </w:rPr>
            </w:pPr>
            <w:r w:rsidRPr="00684C7C">
              <w:rPr>
                <w:rFonts w:ascii="Traditional Arabic" w:eastAsia="Times New Roman" w:hAnsi="Traditional Arabic" w:cs="Traditional Arabic"/>
                <w:sz w:val="24"/>
                <w:szCs w:val="24"/>
                <w:rtl/>
                <w:lang w:bidi="ar-JO"/>
              </w:rPr>
              <w:t>135</w:t>
            </w:r>
          </w:p>
        </w:tc>
      </w:tr>
    </w:tbl>
    <w:p w:rsidR="00916064" w:rsidRPr="00684C7C" w:rsidRDefault="00916064" w:rsidP="00916064">
      <w:pPr>
        <w:bidi/>
        <w:spacing w:line="264" w:lineRule="auto"/>
        <w:ind w:left="720"/>
        <w:jc w:val="both"/>
        <w:rPr>
          <w:rFonts w:ascii="Traditional Arabic" w:hAnsi="Traditional Arabic" w:cs="Traditional Arabic"/>
          <w:sz w:val="24"/>
          <w:szCs w:val="24"/>
          <w:rtl/>
        </w:rPr>
      </w:pPr>
    </w:p>
    <w:p w:rsidR="008C261D" w:rsidRPr="002D0FAD" w:rsidRDefault="00916064" w:rsidP="006C7B1C">
      <w:pPr>
        <w:bidi/>
        <w:spacing w:line="264" w:lineRule="auto"/>
        <w:rPr>
          <w:rFonts w:ascii="Traditional Arabic" w:eastAsia="Times New Roman" w:hAnsi="Traditional Arabic" w:cs="Traditional Arabic"/>
          <w:b/>
          <w:bCs/>
          <w:sz w:val="24"/>
          <w:szCs w:val="24"/>
          <w:rtl/>
          <w:lang w:val="en-GB" w:eastAsia="de-DE" w:bidi="ar-EG"/>
        </w:rPr>
      </w:pPr>
      <w:r w:rsidRPr="002D0FAD">
        <w:rPr>
          <w:rFonts w:ascii="Traditional Arabic" w:hAnsi="Traditional Arabic" w:cs="Traditional Arabic"/>
          <w:b/>
          <w:bCs/>
          <w:sz w:val="24"/>
          <w:szCs w:val="24"/>
          <w:rtl/>
        </w:rPr>
        <w:t xml:space="preserve">جدول رقم </w:t>
      </w:r>
      <w:r w:rsidR="00AF3F9E" w:rsidRPr="002D0FAD">
        <w:rPr>
          <w:rFonts w:ascii="Traditional Arabic" w:hAnsi="Traditional Arabic" w:cs="Traditional Arabic" w:hint="cs"/>
          <w:b/>
          <w:bCs/>
          <w:sz w:val="24"/>
          <w:szCs w:val="24"/>
          <w:rtl/>
        </w:rPr>
        <w:t>(2</w:t>
      </w:r>
      <w:r w:rsidR="006C7B1C" w:rsidRPr="002D0FAD">
        <w:rPr>
          <w:rFonts w:ascii="Traditional Arabic" w:hAnsi="Traditional Arabic" w:cs="Traditional Arabic" w:hint="cs"/>
          <w:b/>
          <w:bCs/>
          <w:sz w:val="24"/>
          <w:szCs w:val="24"/>
          <w:rtl/>
        </w:rPr>
        <w:t>3</w:t>
      </w:r>
      <w:r w:rsidRPr="002D0FAD">
        <w:rPr>
          <w:rFonts w:ascii="Traditional Arabic" w:hAnsi="Traditional Arabic" w:cs="Traditional Arabic"/>
          <w:b/>
          <w:bCs/>
          <w:sz w:val="24"/>
          <w:szCs w:val="24"/>
          <w:rtl/>
        </w:rPr>
        <w:t>)</w:t>
      </w:r>
      <w:r w:rsidR="008C261D" w:rsidRPr="002D0FAD">
        <w:rPr>
          <w:rFonts w:ascii="Traditional Arabic" w:hAnsi="Traditional Arabic" w:cs="Traditional Arabic"/>
          <w:b/>
          <w:bCs/>
          <w:sz w:val="24"/>
          <w:szCs w:val="24"/>
          <w:rtl/>
        </w:rPr>
        <w:t xml:space="preserve">: </w:t>
      </w:r>
      <w:r w:rsidR="008C261D" w:rsidRPr="002D0FAD">
        <w:rPr>
          <w:rFonts w:ascii="Traditional Arabic" w:eastAsia="Times New Roman" w:hAnsi="Traditional Arabic" w:cs="Traditional Arabic"/>
          <w:b/>
          <w:bCs/>
          <w:sz w:val="24"/>
          <w:szCs w:val="24"/>
          <w:rtl/>
          <w:lang w:val="en-GB" w:eastAsia="de-DE" w:bidi="ar-EG"/>
        </w:rPr>
        <w:t>معدل الالتحاق الاجمالي في التعليم المبكر بين الأطفال 4-5 سنوات حسب الجنس لأعوام اكاديمية مختارة من الجها</w:t>
      </w:r>
      <w:r w:rsidR="006D676A" w:rsidRPr="002D0FAD">
        <w:rPr>
          <w:rFonts w:ascii="Traditional Arabic" w:eastAsia="Times New Roman" w:hAnsi="Traditional Arabic" w:cs="Traditional Arabic"/>
          <w:b/>
          <w:bCs/>
          <w:sz w:val="24"/>
          <w:szCs w:val="24"/>
          <w:rtl/>
          <w:lang w:val="en-GB" w:eastAsia="de-DE" w:bidi="ar-EG"/>
        </w:rPr>
        <w:t>ز المركزي للاحصاء الفلسطيني</w:t>
      </w:r>
      <w:r w:rsidR="002D0FAD">
        <w:rPr>
          <w:rFonts w:ascii="Traditional Arabic" w:eastAsia="Times New Roman" w:hAnsi="Traditional Arabic" w:cs="Traditional Arabic" w:hint="cs"/>
          <w:b/>
          <w:bCs/>
          <w:sz w:val="24"/>
          <w:szCs w:val="24"/>
          <w:rtl/>
          <w:lang w:val="en-GB" w:eastAsia="de-DE" w:bidi="ar-EG"/>
        </w:rPr>
        <w:t>:</w:t>
      </w:r>
    </w:p>
    <w:p w:rsidR="006D676A" w:rsidRPr="00684C7C" w:rsidRDefault="008753F7" w:rsidP="002D0FAD">
      <w:pPr>
        <w:bidi/>
        <w:spacing w:line="264" w:lineRule="auto"/>
        <w:ind w:left="720"/>
        <w:jc w:val="both"/>
        <w:rPr>
          <w:rFonts w:ascii="Traditional Arabic" w:eastAsia="Times New Roman" w:hAnsi="Traditional Arabic" w:cs="Traditional Arabic"/>
          <w:sz w:val="24"/>
          <w:szCs w:val="24"/>
          <w:rtl/>
          <w:lang w:val="en-GB" w:eastAsia="de-DE" w:bidi="ar-EG"/>
        </w:rPr>
      </w:pPr>
      <w:r w:rsidRPr="00684C7C">
        <w:rPr>
          <w:rFonts w:ascii="Traditional Arabic" w:hAnsi="Traditional Arabic" w:cs="Traditional Arabic"/>
          <w:noProof/>
          <w:sz w:val="24"/>
          <w:szCs w:val="24"/>
          <w:rtl/>
        </w:rPr>
        <w:drawing>
          <wp:inline distT="0" distB="0" distL="0" distR="0" wp14:anchorId="0EBC259C" wp14:editId="62FB7A6F">
            <wp:extent cx="5678407" cy="2572603"/>
            <wp:effectExtent l="0" t="0" r="0" b="0"/>
            <wp:docPr id="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03341" w:rsidRPr="002D0FAD" w:rsidRDefault="008C261D" w:rsidP="006C7B1C">
      <w:pPr>
        <w:bidi/>
        <w:ind w:left="460"/>
        <w:jc w:val="both"/>
        <w:rPr>
          <w:rFonts w:ascii="Traditional Arabic" w:eastAsia="Times New Roman" w:hAnsi="Traditional Arabic" w:cs="Traditional Arabic"/>
          <w:b/>
          <w:bCs/>
          <w:sz w:val="24"/>
          <w:szCs w:val="24"/>
          <w:rtl/>
          <w:lang w:val="en-GB" w:eastAsia="de-DE"/>
        </w:rPr>
      </w:pPr>
      <w:r w:rsidRPr="002D0FAD">
        <w:rPr>
          <w:rFonts w:ascii="Traditional Arabic" w:hAnsi="Traditional Arabic" w:cs="Traditional Arabic"/>
          <w:b/>
          <w:bCs/>
          <w:sz w:val="24"/>
          <w:szCs w:val="24"/>
          <w:rtl/>
        </w:rPr>
        <w:t xml:space="preserve">جدول </w:t>
      </w:r>
      <w:r w:rsidR="006C7B1C" w:rsidRPr="002D0FAD">
        <w:rPr>
          <w:rFonts w:ascii="Traditional Arabic" w:hAnsi="Traditional Arabic" w:cs="Traditional Arabic" w:hint="cs"/>
          <w:b/>
          <w:bCs/>
          <w:sz w:val="24"/>
          <w:szCs w:val="24"/>
          <w:rtl/>
        </w:rPr>
        <w:t>رقم (24</w:t>
      </w:r>
      <w:r w:rsidRPr="002D0FAD">
        <w:rPr>
          <w:rFonts w:ascii="Traditional Arabic" w:hAnsi="Traditional Arabic" w:cs="Traditional Arabic"/>
          <w:b/>
          <w:bCs/>
          <w:sz w:val="24"/>
          <w:szCs w:val="24"/>
          <w:rtl/>
        </w:rPr>
        <w:t>):</w:t>
      </w:r>
      <w:r w:rsidRPr="002D0FAD">
        <w:rPr>
          <w:rFonts w:ascii="Traditional Arabic" w:eastAsia="Times New Roman" w:hAnsi="Traditional Arabic" w:cs="Traditional Arabic"/>
          <w:b/>
          <w:bCs/>
          <w:sz w:val="24"/>
          <w:szCs w:val="24"/>
          <w:rtl/>
          <w:lang w:val="en-GB" w:eastAsia="de-DE"/>
        </w:rPr>
        <w:t xml:space="preserve"> أعداد الطلبة الملتحقين في التعليم المهني والصناعي لجميع المدارس والمراكز</w:t>
      </w:r>
      <w:r w:rsidR="002D0FAD">
        <w:rPr>
          <w:rFonts w:ascii="Traditional Arabic" w:eastAsia="Times New Roman" w:hAnsi="Traditional Arabic" w:cs="Traditional Arabic" w:hint="cs"/>
          <w:b/>
          <w:bCs/>
          <w:sz w:val="24"/>
          <w:szCs w:val="24"/>
          <w:rtl/>
          <w:lang w:val="en-GB" w:eastAsia="de-DE"/>
        </w:rPr>
        <w:t>:</w:t>
      </w:r>
      <w:r w:rsidR="00AF3F9E" w:rsidRPr="002D0FAD">
        <w:rPr>
          <w:rFonts w:ascii="Traditional Arabic" w:eastAsia="Times New Roman" w:hAnsi="Traditional Arabic" w:cs="Traditional Arabic"/>
          <w:b/>
          <w:bCs/>
          <w:sz w:val="24"/>
          <w:szCs w:val="24"/>
          <w:rtl/>
          <w:lang w:val="en-GB" w:eastAsia="de-DE"/>
        </w:rPr>
        <w:t xml:space="preserve"> </w:t>
      </w:r>
    </w:p>
    <w:tbl>
      <w:tblPr>
        <w:bidiVisual/>
        <w:tblW w:w="0" w:type="auto"/>
        <w:tblInd w:w="1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44"/>
        <w:gridCol w:w="1276"/>
        <w:gridCol w:w="1559"/>
      </w:tblGrid>
      <w:tr w:rsidR="00684C7C" w:rsidRPr="00684C7C" w:rsidTr="00DD4AC5">
        <w:tc>
          <w:tcPr>
            <w:tcW w:w="1253" w:type="dxa"/>
          </w:tcPr>
          <w:p w:rsidR="008C261D" w:rsidRPr="00684C7C" w:rsidRDefault="008C261D" w:rsidP="00DD4AC5">
            <w:pPr>
              <w:bidi/>
              <w:spacing w:after="0" w:line="240" w:lineRule="auto"/>
              <w:jc w:val="center"/>
              <w:rPr>
                <w:rFonts w:ascii="Traditional Arabic" w:eastAsia="Times New Roman" w:hAnsi="Traditional Arabic" w:cs="Traditional Arabic"/>
                <w:sz w:val="24"/>
                <w:szCs w:val="24"/>
                <w:rtl/>
                <w:lang w:val="en-GB" w:eastAsia="de-DE"/>
              </w:rPr>
            </w:pPr>
            <w:r w:rsidRPr="00684C7C">
              <w:rPr>
                <w:rFonts w:ascii="Traditional Arabic" w:eastAsia="Times New Roman" w:hAnsi="Traditional Arabic" w:cs="Traditional Arabic"/>
                <w:sz w:val="24"/>
                <w:szCs w:val="24"/>
                <w:rtl/>
                <w:lang w:val="en-GB" w:eastAsia="de-DE"/>
              </w:rPr>
              <w:t>السنة</w:t>
            </w:r>
          </w:p>
        </w:tc>
        <w:tc>
          <w:tcPr>
            <w:tcW w:w="1144" w:type="dxa"/>
          </w:tcPr>
          <w:p w:rsidR="008C261D" w:rsidRPr="00684C7C" w:rsidRDefault="008C261D" w:rsidP="00DD4AC5">
            <w:pPr>
              <w:bidi/>
              <w:spacing w:after="0" w:line="240" w:lineRule="auto"/>
              <w:jc w:val="center"/>
              <w:rPr>
                <w:rFonts w:ascii="Traditional Arabic" w:eastAsia="Times New Roman" w:hAnsi="Traditional Arabic" w:cs="Traditional Arabic"/>
                <w:sz w:val="24"/>
                <w:szCs w:val="24"/>
                <w:rtl/>
                <w:lang w:val="en-GB" w:eastAsia="de-DE"/>
              </w:rPr>
            </w:pPr>
            <w:r w:rsidRPr="00684C7C">
              <w:rPr>
                <w:rFonts w:ascii="Traditional Arabic" w:eastAsia="Times New Roman" w:hAnsi="Traditional Arabic" w:cs="Traditional Arabic"/>
                <w:sz w:val="24"/>
                <w:szCs w:val="24"/>
                <w:rtl/>
                <w:lang w:val="en-GB" w:eastAsia="de-DE"/>
              </w:rPr>
              <w:t>الأول الثانوي</w:t>
            </w:r>
          </w:p>
        </w:tc>
        <w:tc>
          <w:tcPr>
            <w:tcW w:w="1276" w:type="dxa"/>
          </w:tcPr>
          <w:p w:rsidR="008C261D" w:rsidRPr="00684C7C" w:rsidRDefault="008C261D" w:rsidP="00DD4AC5">
            <w:pPr>
              <w:bidi/>
              <w:spacing w:after="0" w:line="240" w:lineRule="auto"/>
              <w:jc w:val="center"/>
              <w:rPr>
                <w:rFonts w:ascii="Traditional Arabic" w:eastAsia="Times New Roman" w:hAnsi="Traditional Arabic" w:cs="Traditional Arabic"/>
                <w:sz w:val="24"/>
                <w:szCs w:val="24"/>
                <w:rtl/>
                <w:lang w:val="en-GB" w:eastAsia="de-DE"/>
              </w:rPr>
            </w:pPr>
            <w:r w:rsidRPr="00684C7C">
              <w:rPr>
                <w:rFonts w:ascii="Traditional Arabic" w:eastAsia="Times New Roman" w:hAnsi="Traditional Arabic" w:cs="Traditional Arabic"/>
                <w:sz w:val="24"/>
                <w:szCs w:val="24"/>
                <w:rtl/>
                <w:lang w:val="en-GB" w:eastAsia="de-DE"/>
              </w:rPr>
              <w:t>الثاني الثانوي</w:t>
            </w:r>
          </w:p>
        </w:tc>
        <w:tc>
          <w:tcPr>
            <w:tcW w:w="1559" w:type="dxa"/>
          </w:tcPr>
          <w:p w:rsidR="008C261D" w:rsidRPr="00684C7C" w:rsidRDefault="008C261D" w:rsidP="00DD4AC5">
            <w:pPr>
              <w:bidi/>
              <w:spacing w:after="0" w:line="240" w:lineRule="auto"/>
              <w:jc w:val="center"/>
              <w:rPr>
                <w:rFonts w:ascii="Traditional Arabic" w:eastAsia="Times New Roman" w:hAnsi="Traditional Arabic" w:cs="Traditional Arabic"/>
                <w:sz w:val="24"/>
                <w:szCs w:val="24"/>
                <w:rtl/>
                <w:lang w:val="en-GB" w:eastAsia="de-DE"/>
              </w:rPr>
            </w:pPr>
            <w:r w:rsidRPr="00684C7C">
              <w:rPr>
                <w:rFonts w:ascii="Traditional Arabic" w:eastAsia="Times New Roman" w:hAnsi="Traditional Arabic" w:cs="Traditional Arabic"/>
                <w:sz w:val="24"/>
                <w:szCs w:val="24"/>
                <w:rtl/>
                <w:lang w:val="en-GB" w:eastAsia="de-DE"/>
              </w:rPr>
              <w:t>المجموع الكلي</w:t>
            </w:r>
          </w:p>
        </w:tc>
      </w:tr>
      <w:tr w:rsidR="00684C7C" w:rsidRPr="00684C7C" w:rsidTr="00DD4AC5">
        <w:tc>
          <w:tcPr>
            <w:tcW w:w="1253" w:type="dxa"/>
          </w:tcPr>
          <w:p w:rsidR="008C261D" w:rsidRPr="00684C7C" w:rsidRDefault="008C261D" w:rsidP="00DD4AC5">
            <w:pPr>
              <w:bidi/>
              <w:spacing w:after="0" w:line="240" w:lineRule="auto"/>
              <w:jc w:val="center"/>
              <w:rPr>
                <w:rFonts w:ascii="Traditional Arabic" w:eastAsia="Times New Roman" w:hAnsi="Traditional Arabic" w:cs="Traditional Arabic"/>
                <w:sz w:val="24"/>
                <w:szCs w:val="24"/>
                <w:rtl/>
                <w:lang w:val="en-GB" w:eastAsia="de-DE"/>
              </w:rPr>
            </w:pPr>
            <w:r w:rsidRPr="00684C7C">
              <w:rPr>
                <w:rFonts w:ascii="Traditional Arabic" w:eastAsia="Times New Roman" w:hAnsi="Traditional Arabic" w:cs="Traditional Arabic"/>
                <w:sz w:val="24"/>
                <w:szCs w:val="24"/>
                <w:rtl/>
                <w:lang w:val="en-GB" w:eastAsia="de-DE"/>
              </w:rPr>
              <w:t>2012/2013</w:t>
            </w:r>
          </w:p>
        </w:tc>
        <w:tc>
          <w:tcPr>
            <w:tcW w:w="1144" w:type="dxa"/>
          </w:tcPr>
          <w:p w:rsidR="008C261D" w:rsidRPr="00684C7C" w:rsidRDefault="008C261D" w:rsidP="00DD4AC5">
            <w:pPr>
              <w:bidi/>
              <w:spacing w:after="0" w:line="240" w:lineRule="auto"/>
              <w:jc w:val="center"/>
              <w:rPr>
                <w:rFonts w:ascii="Traditional Arabic" w:eastAsia="Times New Roman" w:hAnsi="Traditional Arabic" w:cs="Traditional Arabic"/>
                <w:sz w:val="24"/>
                <w:szCs w:val="24"/>
                <w:rtl/>
                <w:lang w:val="en-GB" w:eastAsia="de-DE"/>
              </w:rPr>
            </w:pPr>
            <w:r w:rsidRPr="00684C7C">
              <w:rPr>
                <w:rFonts w:ascii="Traditional Arabic" w:eastAsia="Times New Roman" w:hAnsi="Traditional Arabic" w:cs="Traditional Arabic"/>
                <w:sz w:val="24"/>
                <w:szCs w:val="24"/>
                <w:rtl/>
                <w:lang w:val="en-GB" w:eastAsia="de-DE"/>
              </w:rPr>
              <w:t>4907</w:t>
            </w:r>
          </w:p>
        </w:tc>
        <w:tc>
          <w:tcPr>
            <w:tcW w:w="1276" w:type="dxa"/>
          </w:tcPr>
          <w:p w:rsidR="008C261D" w:rsidRPr="00684C7C" w:rsidRDefault="008C261D" w:rsidP="00DD4AC5">
            <w:pPr>
              <w:bidi/>
              <w:spacing w:after="0" w:line="240" w:lineRule="auto"/>
              <w:jc w:val="center"/>
              <w:rPr>
                <w:rFonts w:ascii="Traditional Arabic" w:eastAsia="Times New Roman" w:hAnsi="Traditional Arabic" w:cs="Traditional Arabic"/>
                <w:sz w:val="24"/>
                <w:szCs w:val="24"/>
                <w:rtl/>
                <w:lang w:val="en-GB" w:eastAsia="de-DE"/>
              </w:rPr>
            </w:pPr>
            <w:r w:rsidRPr="00684C7C">
              <w:rPr>
                <w:rFonts w:ascii="Traditional Arabic" w:eastAsia="Times New Roman" w:hAnsi="Traditional Arabic" w:cs="Traditional Arabic"/>
                <w:sz w:val="24"/>
                <w:szCs w:val="24"/>
                <w:rtl/>
                <w:lang w:val="en-GB" w:eastAsia="de-DE"/>
              </w:rPr>
              <w:t>1571</w:t>
            </w:r>
          </w:p>
        </w:tc>
        <w:tc>
          <w:tcPr>
            <w:tcW w:w="1559" w:type="dxa"/>
          </w:tcPr>
          <w:p w:rsidR="008C261D" w:rsidRPr="00684C7C" w:rsidRDefault="008C261D" w:rsidP="00DD4AC5">
            <w:pPr>
              <w:bidi/>
              <w:spacing w:after="0" w:line="240" w:lineRule="auto"/>
              <w:jc w:val="center"/>
              <w:rPr>
                <w:rFonts w:ascii="Traditional Arabic" w:eastAsia="Times New Roman" w:hAnsi="Traditional Arabic" w:cs="Traditional Arabic"/>
                <w:sz w:val="24"/>
                <w:szCs w:val="24"/>
                <w:rtl/>
                <w:lang w:val="en-GB" w:eastAsia="de-DE"/>
              </w:rPr>
            </w:pPr>
            <w:r w:rsidRPr="00684C7C">
              <w:rPr>
                <w:rFonts w:ascii="Traditional Arabic" w:eastAsia="Times New Roman" w:hAnsi="Traditional Arabic" w:cs="Traditional Arabic"/>
                <w:sz w:val="24"/>
                <w:szCs w:val="24"/>
                <w:rtl/>
                <w:lang w:val="en-GB" w:eastAsia="de-DE"/>
              </w:rPr>
              <w:fldChar w:fldCharType="begin"/>
            </w:r>
            <w:r w:rsidRPr="00684C7C">
              <w:rPr>
                <w:rFonts w:ascii="Traditional Arabic" w:eastAsia="Times New Roman" w:hAnsi="Traditional Arabic" w:cs="Traditional Arabic"/>
                <w:sz w:val="24"/>
                <w:szCs w:val="24"/>
                <w:rtl/>
                <w:lang w:val="en-GB" w:eastAsia="de-DE"/>
              </w:rPr>
              <w:instrText xml:space="preserve"> =</w:instrText>
            </w:r>
            <w:r w:rsidRPr="00684C7C">
              <w:rPr>
                <w:rFonts w:ascii="Traditional Arabic" w:eastAsia="Times New Roman" w:hAnsi="Traditional Arabic" w:cs="Traditional Arabic"/>
                <w:sz w:val="24"/>
                <w:szCs w:val="24"/>
                <w:lang w:val="en-GB" w:eastAsia="de-DE"/>
              </w:rPr>
              <w:instrText>SUM(right</w:instrText>
            </w:r>
            <w:r w:rsidRPr="00684C7C">
              <w:rPr>
                <w:rFonts w:ascii="Traditional Arabic" w:eastAsia="Times New Roman" w:hAnsi="Traditional Arabic" w:cs="Traditional Arabic"/>
                <w:sz w:val="24"/>
                <w:szCs w:val="24"/>
                <w:rtl/>
                <w:lang w:val="en-GB" w:eastAsia="de-DE"/>
              </w:rPr>
              <w:instrText xml:space="preserve">) </w:instrText>
            </w:r>
            <w:r w:rsidRPr="00684C7C">
              <w:rPr>
                <w:rFonts w:ascii="Traditional Arabic" w:eastAsia="Times New Roman" w:hAnsi="Traditional Arabic" w:cs="Traditional Arabic"/>
                <w:sz w:val="24"/>
                <w:szCs w:val="24"/>
                <w:rtl/>
                <w:lang w:val="en-GB" w:eastAsia="de-DE"/>
              </w:rPr>
              <w:fldChar w:fldCharType="separate"/>
            </w:r>
            <w:r w:rsidRPr="00684C7C">
              <w:rPr>
                <w:rFonts w:ascii="Traditional Arabic" w:eastAsia="Times New Roman" w:hAnsi="Traditional Arabic" w:cs="Traditional Arabic"/>
                <w:noProof/>
                <w:sz w:val="24"/>
                <w:szCs w:val="24"/>
                <w:rtl/>
                <w:lang w:val="en-GB" w:eastAsia="de-DE"/>
              </w:rPr>
              <w:t>6478</w:t>
            </w:r>
            <w:r w:rsidRPr="00684C7C">
              <w:rPr>
                <w:rFonts w:ascii="Traditional Arabic" w:eastAsia="Times New Roman" w:hAnsi="Traditional Arabic" w:cs="Traditional Arabic"/>
                <w:sz w:val="24"/>
                <w:szCs w:val="24"/>
                <w:rtl/>
                <w:lang w:val="en-GB" w:eastAsia="de-DE"/>
              </w:rPr>
              <w:fldChar w:fldCharType="end"/>
            </w:r>
          </w:p>
        </w:tc>
      </w:tr>
    </w:tbl>
    <w:p w:rsidR="006C7B1C" w:rsidRPr="002D0FAD" w:rsidRDefault="006C7B1C" w:rsidP="002D0FAD">
      <w:pPr>
        <w:bidi/>
        <w:ind w:left="360"/>
        <w:rPr>
          <w:rFonts w:ascii="Traditional Arabic" w:hAnsi="Traditional Arabic" w:cs="Traditional Arabic"/>
          <w:b/>
          <w:bCs/>
          <w:rtl/>
        </w:rPr>
      </w:pPr>
      <w:r w:rsidRPr="002D0FAD">
        <w:rPr>
          <w:rFonts w:ascii="Traditional Arabic" w:hAnsi="Traditional Arabic" w:cs="Traditional Arabic"/>
          <w:b/>
          <w:bCs/>
          <w:rtl/>
        </w:rPr>
        <w:t xml:space="preserve">جدول رقم </w:t>
      </w:r>
      <w:r w:rsidRPr="002D0FAD">
        <w:rPr>
          <w:rFonts w:ascii="Traditional Arabic" w:hAnsi="Traditional Arabic" w:cs="Traditional Arabic" w:hint="cs"/>
          <w:b/>
          <w:bCs/>
          <w:rtl/>
        </w:rPr>
        <w:t>(25)</w:t>
      </w:r>
      <w:r w:rsidRPr="002D0FAD">
        <w:rPr>
          <w:rFonts w:ascii="Traditional Arabic" w:hAnsi="Traditional Arabic" w:cs="Traditional Arabic"/>
          <w:b/>
          <w:bCs/>
          <w:rtl/>
        </w:rPr>
        <w:t xml:space="preserve">: </w:t>
      </w:r>
      <w:r w:rsidRPr="002D0FAD">
        <w:rPr>
          <w:rFonts w:ascii="Traditional Arabic" w:hAnsi="Traditional Arabic" w:cs="Traditional Arabic"/>
          <w:b/>
          <w:bCs/>
          <w:sz w:val="24"/>
          <w:szCs w:val="24"/>
          <w:rtl/>
        </w:rPr>
        <w:t>النسبة المئوية للتسرب حسب المنطقة والمرحلة والجنس، 2015/2016</w:t>
      </w:r>
      <w:r w:rsidR="002D0FAD">
        <w:rPr>
          <w:rFonts w:ascii="Traditional Arabic" w:hAnsi="Traditional Arabic" w:cs="Traditional Arabic" w:hint="cs"/>
          <w:b/>
          <w:bCs/>
          <w:sz w:val="24"/>
          <w:szCs w:val="24"/>
          <w:rtl/>
        </w:rPr>
        <w:t>:</w:t>
      </w:r>
    </w:p>
    <w:tbl>
      <w:tblPr>
        <w:tblStyle w:val="TableGrid"/>
        <w:tblW w:w="9072" w:type="dxa"/>
        <w:jc w:val="center"/>
        <w:tblLook w:val="04A0" w:firstRow="1" w:lastRow="0" w:firstColumn="1" w:lastColumn="0" w:noHBand="0" w:noVBand="1"/>
      </w:tblPr>
      <w:tblGrid>
        <w:gridCol w:w="897"/>
        <w:gridCol w:w="666"/>
        <w:gridCol w:w="740"/>
        <w:gridCol w:w="904"/>
        <w:gridCol w:w="805"/>
        <w:gridCol w:w="776"/>
        <w:gridCol w:w="904"/>
        <w:gridCol w:w="798"/>
        <w:gridCol w:w="776"/>
        <w:gridCol w:w="1806"/>
      </w:tblGrid>
      <w:tr w:rsidR="006C7B1C" w:rsidRPr="006C7B1C" w:rsidTr="00F91621">
        <w:trPr>
          <w:trHeight w:val="340"/>
          <w:jc w:val="center"/>
        </w:trPr>
        <w:tc>
          <w:tcPr>
            <w:tcW w:w="2333" w:type="dxa"/>
            <w:gridSpan w:val="3"/>
          </w:tcPr>
          <w:p w:rsidR="006C7B1C" w:rsidRPr="006C7B1C" w:rsidRDefault="006C7B1C" w:rsidP="006C7B1C">
            <w:pPr>
              <w:jc w:val="center"/>
              <w:rPr>
                <w:rFonts w:ascii="Traditional Arabic" w:hAnsi="Traditional Arabic" w:cs="Traditional Arabic"/>
                <w:sz w:val="24"/>
                <w:szCs w:val="24"/>
                <w:rtl/>
              </w:rPr>
            </w:pPr>
            <w:r w:rsidRPr="006C7B1C">
              <w:rPr>
                <w:rFonts w:ascii="Traditional Arabic" w:hAnsi="Traditional Arabic" w:cs="Traditional Arabic"/>
                <w:sz w:val="24"/>
                <w:szCs w:val="24"/>
                <w:rtl/>
              </w:rPr>
              <w:t>ثانوي</w:t>
            </w:r>
          </w:p>
        </w:tc>
        <w:tc>
          <w:tcPr>
            <w:tcW w:w="2531" w:type="dxa"/>
            <w:gridSpan w:val="3"/>
          </w:tcPr>
          <w:p w:rsidR="006C7B1C" w:rsidRPr="006C7B1C" w:rsidRDefault="006C7B1C" w:rsidP="006C7B1C">
            <w:pPr>
              <w:jc w:val="center"/>
              <w:rPr>
                <w:rFonts w:ascii="Traditional Arabic" w:hAnsi="Traditional Arabic" w:cs="Traditional Arabic"/>
                <w:sz w:val="24"/>
                <w:szCs w:val="24"/>
              </w:rPr>
            </w:pPr>
            <w:r w:rsidRPr="006C7B1C">
              <w:rPr>
                <w:rFonts w:ascii="Traditional Arabic" w:hAnsi="Traditional Arabic" w:cs="Traditional Arabic"/>
                <w:sz w:val="24"/>
                <w:szCs w:val="24"/>
                <w:rtl/>
              </w:rPr>
              <w:t>أساسي</w:t>
            </w:r>
          </w:p>
        </w:tc>
        <w:tc>
          <w:tcPr>
            <w:tcW w:w="2523" w:type="dxa"/>
            <w:gridSpan w:val="3"/>
          </w:tcPr>
          <w:p w:rsidR="006C7B1C" w:rsidRPr="006C7B1C" w:rsidRDefault="006C7B1C" w:rsidP="006C7B1C">
            <w:pPr>
              <w:jc w:val="center"/>
              <w:rPr>
                <w:rFonts w:ascii="Traditional Arabic" w:hAnsi="Traditional Arabic" w:cs="Traditional Arabic"/>
                <w:sz w:val="24"/>
                <w:szCs w:val="24"/>
                <w:rtl/>
              </w:rPr>
            </w:pPr>
            <w:r w:rsidRPr="006C7B1C">
              <w:rPr>
                <w:rFonts w:ascii="Traditional Arabic" w:hAnsi="Traditional Arabic" w:cs="Traditional Arabic"/>
                <w:sz w:val="24"/>
                <w:szCs w:val="24"/>
                <w:rtl/>
              </w:rPr>
              <w:t>كافة المراحل</w:t>
            </w:r>
          </w:p>
        </w:tc>
        <w:tc>
          <w:tcPr>
            <w:tcW w:w="1902" w:type="dxa"/>
            <w:vMerge w:val="restart"/>
            <w:vAlign w:val="center"/>
          </w:tcPr>
          <w:p w:rsidR="006C7B1C" w:rsidRPr="006C7B1C" w:rsidRDefault="006C7B1C" w:rsidP="006C7B1C">
            <w:pPr>
              <w:jc w:val="center"/>
              <w:rPr>
                <w:rFonts w:ascii="Traditional Arabic" w:hAnsi="Traditional Arabic" w:cs="Traditional Arabic"/>
                <w:sz w:val="24"/>
                <w:szCs w:val="24"/>
              </w:rPr>
            </w:pPr>
            <w:r w:rsidRPr="006C7B1C">
              <w:rPr>
                <w:rFonts w:ascii="Traditional Arabic" w:hAnsi="Traditional Arabic" w:cs="Traditional Arabic"/>
                <w:sz w:val="24"/>
                <w:szCs w:val="24"/>
                <w:rtl/>
              </w:rPr>
              <w:t>المنطقة</w:t>
            </w:r>
          </w:p>
        </w:tc>
      </w:tr>
      <w:tr w:rsidR="006C7B1C" w:rsidRPr="006C7B1C" w:rsidTr="00F91621">
        <w:trPr>
          <w:trHeight w:val="340"/>
          <w:jc w:val="center"/>
        </w:trPr>
        <w:tc>
          <w:tcPr>
            <w:tcW w:w="915" w:type="dxa"/>
            <w:tcBorders>
              <w:bottom w:val="single" w:sz="4" w:space="0" w:color="auto"/>
            </w:tcBorders>
            <w:vAlign w:val="center"/>
          </w:tcPr>
          <w:p w:rsidR="006C7B1C" w:rsidRPr="006C7B1C" w:rsidRDefault="006C7B1C" w:rsidP="006C7B1C">
            <w:pPr>
              <w:jc w:val="center"/>
              <w:rPr>
                <w:rFonts w:ascii="Traditional Arabic" w:hAnsi="Traditional Arabic" w:cs="Traditional Arabic"/>
                <w:sz w:val="24"/>
                <w:szCs w:val="24"/>
              </w:rPr>
            </w:pPr>
            <w:r w:rsidRPr="006C7B1C">
              <w:rPr>
                <w:rFonts w:ascii="Traditional Arabic" w:hAnsi="Traditional Arabic" w:cs="Traditional Arabic"/>
                <w:sz w:val="24"/>
                <w:szCs w:val="24"/>
                <w:rtl/>
              </w:rPr>
              <w:t>كلا الجنسين</w:t>
            </w:r>
          </w:p>
        </w:tc>
        <w:tc>
          <w:tcPr>
            <w:tcW w:w="669" w:type="dxa"/>
            <w:tcBorders>
              <w:bottom w:val="single" w:sz="4" w:space="0" w:color="auto"/>
            </w:tcBorders>
            <w:vAlign w:val="center"/>
          </w:tcPr>
          <w:p w:rsidR="006C7B1C" w:rsidRPr="006C7B1C" w:rsidRDefault="006C7B1C" w:rsidP="006C7B1C">
            <w:pPr>
              <w:jc w:val="center"/>
              <w:rPr>
                <w:rFonts w:ascii="Traditional Arabic" w:hAnsi="Traditional Arabic" w:cs="Traditional Arabic"/>
                <w:sz w:val="24"/>
                <w:szCs w:val="24"/>
                <w:rtl/>
              </w:rPr>
            </w:pPr>
            <w:r w:rsidRPr="006C7B1C">
              <w:rPr>
                <w:rFonts w:ascii="Traditional Arabic" w:hAnsi="Traditional Arabic" w:cs="Traditional Arabic"/>
                <w:sz w:val="24"/>
                <w:szCs w:val="24"/>
                <w:rtl/>
              </w:rPr>
              <w:t>إناث</w:t>
            </w:r>
          </w:p>
        </w:tc>
        <w:tc>
          <w:tcPr>
            <w:tcW w:w="749" w:type="dxa"/>
            <w:tcBorders>
              <w:bottom w:val="single" w:sz="4" w:space="0" w:color="auto"/>
            </w:tcBorders>
            <w:vAlign w:val="center"/>
          </w:tcPr>
          <w:p w:rsidR="006C7B1C" w:rsidRPr="006C7B1C" w:rsidRDefault="006C7B1C" w:rsidP="006C7B1C">
            <w:pPr>
              <w:jc w:val="center"/>
              <w:rPr>
                <w:rFonts w:ascii="Traditional Arabic" w:hAnsi="Traditional Arabic" w:cs="Traditional Arabic"/>
                <w:sz w:val="24"/>
                <w:szCs w:val="24"/>
                <w:rtl/>
              </w:rPr>
            </w:pPr>
            <w:r w:rsidRPr="006C7B1C">
              <w:rPr>
                <w:rFonts w:ascii="Traditional Arabic" w:hAnsi="Traditional Arabic" w:cs="Traditional Arabic"/>
                <w:sz w:val="24"/>
                <w:szCs w:val="24"/>
                <w:rtl/>
              </w:rPr>
              <w:t>ذكور</w:t>
            </w:r>
          </w:p>
        </w:tc>
        <w:tc>
          <w:tcPr>
            <w:tcW w:w="923" w:type="dxa"/>
            <w:tcBorders>
              <w:bottom w:val="single" w:sz="4" w:space="0" w:color="auto"/>
            </w:tcBorders>
            <w:vAlign w:val="center"/>
          </w:tcPr>
          <w:p w:rsidR="006C7B1C" w:rsidRPr="006C7B1C" w:rsidRDefault="006C7B1C" w:rsidP="006C7B1C">
            <w:pPr>
              <w:jc w:val="center"/>
              <w:rPr>
                <w:rFonts w:ascii="Traditional Arabic" w:hAnsi="Traditional Arabic" w:cs="Traditional Arabic"/>
                <w:sz w:val="24"/>
                <w:szCs w:val="24"/>
                <w:rtl/>
              </w:rPr>
            </w:pPr>
            <w:r w:rsidRPr="006C7B1C">
              <w:rPr>
                <w:rFonts w:ascii="Traditional Arabic" w:hAnsi="Traditional Arabic" w:cs="Traditional Arabic"/>
                <w:sz w:val="24"/>
                <w:szCs w:val="24"/>
                <w:rtl/>
              </w:rPr>
              <w:t>كلا الجنسين</w:t>
            </w:r>
          </w:p>
        </w:tc>
        <w:tc>
          <w:tcPr>
            <w:tcW w:w="820" w:type="dxa"/>
            <w:tcBorders>
              <w:bottom w:val="single" w:sz="4" w:space="0" w:color="auto"/>
            </w:tcBorders>
            <w:vAlign w:val="center"/>
          </w:tcPr>
          <w:p w:rsidR="006C7B1C" w:rsidRPr="006C7B1C" w:rsidRDefault="006C7B1C" w:rsidP="006C7B1C">
            <w:pPr>
              <w:jc w:val="center"/>
              <w:rPr>
                <w:rFonts w:ascii="Traditional Arabic" w:hAnsi="Traditional Arabic" w:cs="Traditional Arabic"/>
                <w:sz w:val="24"/>
                <w:szCs w:val="24"/>
              </w:rPr>
            </w:pPr>
            <w:r w:rsidRPr="006C7B1C">
              <w:rPr>
                <w:rFonts w:ascii="Traditional Arabic" w:hAnsi="Traditional Arabic" w:cs="Traditional Arabic"/>
                <w:sz w:val="24"/>
                <w:szCs w:val="24"/>
                <w:rtl/>
              </w:rPr>
              <w:t>إناث</w:t>
            </w:r>
          </w:p>
        </w:tc>
        <w:tc>
          <w:tcPr>
            <w:tcW w:w="788" w:type="dxa"/>
            <w:tcBorders>
              <w:bottom w:val="single" w:sz="4" w:space="0" w:color="auto"/>
            </w:tcBorders>
            <w:vAlign w:val="center"/>
          </w:tcPr>
          <w:p w:rsidR="006C7B1C" w:rsidRPr="006C7B1C" w:rsidRDefault="006C7B1C" w:rsidP="006C7B1C">
            <w:pPr>
              <w:jc w:val="center"/>
              <w:rPr>
                <w:rFonts w:ascii="Traditional Arabic" w:hAnsi="Traditional Arabic" w:cs="Traditional Arabic"/>
                <w:sz w:val="24"/>
                <w:szCs w:val="24"/>
                <w:rtl/>
              </w:rPr>
            </w:pPr>
            <w:r w:rsidRPr="006C7B1C">
              <w:rPr>
                <w:rFonts w:ascii="Traditional Arabic" w:hAnsi="Traditional Arabic" w:cs="Traditional Arabic"/>
                <w:sz w:val="24"/>
                <w:szCs w:val="24"/>
                <w:rtl/>
              </w:rPr>
              <w:t>ذكور</w:t>
            </w:r>
          </w:p>
        </w:tc>
        <w:tc>
          <w:tcPr>
            <w:tcW w:w="923" w:type="dxa"/>
            <w:tcBorders>
              <w:bottom w:val="single" w:sz="4" w:space="0" w:color="auto"/>
            </w:tcBorders>
            <w:vAlign w:val="center"/>
          </w:tcPr>
          <w:p w:rsidR="006C7B1C" w:rsidRPr="006C7B1C" w:rsidRDefault="006C7B1C" w:rsidP="006C7B1C">
            <w:pPr>
              <w:rPr>
                <w:rFonts w:ascii="Traditional Arabic" w:hAnsi="Traditional Arabic" w:cs="Traditional Arabic"/>
                <w:sz w:val="24"/>
                <w:szCs w:val="24"/>
                <w:rtl/>
              </w:rPr>
            </w:pPr>
            <w:r w:rsidRPr="006C7B1C">
              <w:rPr>
                <w:rFonts w:ascii="Traditional Arabic" w:hAnsi="Traditional Arabic" w:cs="Traditional Arabic"/>
                <w:sz w:val="24"/>
                <w:szCs w:val="24"/>
                <w:rtl/>
              </w:rPr>
              <w:t>كلا الجنسين</w:t>
            </w:r>
          </w:p>
        </w:tc>
        <w:tc>
          <w:tcPr>
            <w:tcW w:w="812" w:type="dxa"/>
            <w:tcBorders>
              <w:bottom w:val="single" w:sz="4" w:space="0" w:color="auto"/>
            </w:tcBorders>
            <w:vAlign w:val="center"/>
          </w:tcPr>
          <w:p w:rsidR="006C7B1C" w:rsidRPr="006C7B1C" w:rsidRDefault="006C7B1C" w:rsidP="006C7B1C">
            <w:pPr>
              <w:jc w:val="center"/>
              <w:rPr>
                <w:rFonts w:ascii="Traditional Arabic" w:hAnsi="Traditional Arabic" w:cs="Traditional Arabic"/>
                <w:sz w:val="24"/>
                <w:szCs w:val="24"/>
                <w:rtl/>
              </w:rPr>
            </w:pPr>
            <w:r w:rsidRPr="006C7B1C">
              <w:rPr>
                <w:rFonts w:ascii="Traditional Arabic" w:hAnsi="Traditional Arabic" w:cs="Traditional Arabic"/>
                <w:sz w:val="24"/>
                <w:szCs w:val="24"/>
                <w:rtl/>
              </w:rPr>
              <w:t>إناث</w:t>
            </w:r>
          </w:p>
        </w:tc>
        <w:tc>
          <w:tcPr>
            <w:tcW w:w="788" w:type="dxa"/>
            <w:tcBorders>
              <w:bottom w:val="single" w:sz="4" w:space="0" w:color="auto"/>
            </w:tcBorders>
            <w:vAlign w:val="center"/>
          </w:tcPr>
          <w:p w:rsidR="006C7B1C" w:rsidRPr="006C7B1C" w:rsidRDefault="006C7B1C" w:rsidP="006C7B1C">
            <w:pPr>
              <w:jc w:val="center"/>
              <w:rPr>
                <w:rFonts w:ascii="Traditional Arabic" w:hAnsi="Traditional Arabic" w:cs="Traditional Arabic"/>
                <w:sz w:val="24"/>
                <w:szCs w:val="24"/>
                <w:rtl/>
              </w:rPr>
            </w:pPr>
            <w:r w:rsidRPr="006C7B1C">
              <w:rPr>
                <w:rFonts w:ascii="Traditional Arabic" w:hAnsi="Traditional Arabic" w:cs="Traditional Arabic"/>
                <w:sz w:val="24"/>
                <w:szCs w:val="24"/>
                <w:rtl/>
              </w:rPr>
              <w:t>ذكور</w:t>
            </w:r>
          </w:p>
        </w:tc>
        <w:tc>
          <w:tcPr>
            <w:tcW w:w="1902" w:type="dxa"/>
            <w:vMerge/>
            <w:tcBorders>
              <w:bottom w:val="single" w:sz="4" w:space="0" w:color="auto"/>
            </w:tcBorders>
          </w:tcPr>
          <w:p w:rsidR="006C7B1C" w:rsidRPr="006C7B1C" w:rsidRDefault="006C7B1C" w:rsidP="006C7B1C">
            <w:pPr>
              <w:jc w:val="center"/>
              <w:rPr>
                <w:rFonts w:ascii="Traditional Arabic" w:hAnsi="Traditional Arabic" w:cs="Traditional Arabic"/>
                <w:sz w:val="24"/>
                <w:szCs w:val="24"/>
              </w:rPr>
            </w:pPr>
          </w:p>
        </w:tc>
      </w:tr>
      <w:tr w:rsidR="006C7B1C" w:rsidRPr="006C7B1C" w:rsidTr="00F91621">
        <w:trPr>
          <w:trHeight w:val="340"/>
          <w:jc w:val="center"/>
        </w:trPr>
        <w:tc>
          <w:tcPr>
            <w:tcW w:w="915" w:type="dxa"/>
            <w:tcBorders>
              <w:bottom w:val="nil"/>
              <w:righ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1.96</w:t>
            </w:r>
          </w:p>
        </w:tc>
        <w:tc>
          <w:tcPr>
            <w:tcW w:w="669" w:type="dxa"/>
            <w:tcBorders>
              <w:left w:val="nil"/>
              <w:bottom w:val="nil"/>
              <w:righ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1.83</w:t>
            </w:r>
          </w:p>
        </w:tc>
        <w:tc>
          <w:tcPr>
            <w:tcW w:w="749" w:type="dxa"/>
            <w:tcBorders>
              <w:left w:val="nil"/>
              <w:bottom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2.12</w:t>
            </w:r>
          </w:p>
        </w:tc>
        <w:tc>
          <w:tcPr>
            <w:tcW w:w="923" w:type="dxa"/>
            <w:tcBorders>
              <w:bottom w:val="nil"/>
              <w:righ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1.28</w:t>
            </w:r>
          </w:p>
        </w:tc>
        <w:tc>
          <w:tcPr>
            <w:tcW w:w="820" w:type="dxa"/>
            <w:tcBorders>
              <w:left w:val="nil"/>
              <w:bottom w:val="nil"/>
              <w:righ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1.09</w:t>
            </w:r>
          </w:p>
        </w:tc>
        <w:tc>
          <w:tcPr>
            <w:tcW w:w="788" w:type="dxa"/>
            <w:tcBorders>
              <w:left w:val="nil"/>
              <w:bottom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1.47</w:t>
            </w:r>
          </w:p>
        </w:tc>
        <w:tc>
          <w:tcPr>
            <w:tcW w:w="923" w:type="dxa"/>
            <w:tcBorders>
              <w:bottom w:val="nil"/>
              <w:righ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1.36</w:t>
            </w:r>
          </w:p>
        </w:tc>
        <w:tc>
          <w:tcPr>
            <w:tcW w:w="812" w:type="dxa"/>
            <w:tcBorders>
              <w:left w:val="nil"/>
              <w:bottom w:val="nil"/>
              <w:righ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1.18</w:t>
            </w:r>
          </w:p>
        </w:tc>
        <w:tc>
          <w:tcPr>
            <w:tcW w:w="788" w:type="dxa"/>
            <w:tcBorders>
              <w:left w:val="nil"/>
              <w:bottom w:val="nil"/>
            </w:tcBorders>
            <w:vAlign w:val="center"/>
          </w:tcPr>
          <w:p w:rsidR="006C7B1C" w:rsidRPr="006C7B1C" w:rsidRDefault="006C7B1C" w:rsidP="006C7B1C">
            <w:pPr>
              <w:bidi/>
              <w:rPr>
                <w:rFonts w:ascii="Traditional Arabic" w:hAnsi="Traditional Arabic" w:cs="Traditional Arabic"/>
                <w:sz w:val="24"/>
                <w:szCs w:val="24"/>
                <w:rtl/>
              </w:rPr>
            </w:pPr>
            <w:r w:rsidRPr="006C7B1C">
              <w:rPr>
                <w:rFonts w:ascii="Traditional Arabic" w:hAnsi="Traditional Arabic" w:cs="Traditional Arabic"/>
                <w:sz w:val="24"/>
                <w:szCs w:val="24"/>
              </w:rPr>
              <w:t>1.54</w:t>
            </w:r>
          </w:p>
        </w:tc>
        <w:tc>
          <w:tcPr>
            <w:tcW w:w="1902" w:type="dxa"/>
            <w:tcBorders>
              <w:bottom w:val="nil"/>
            </w:tcBorders>
            <w:vAlign w:val="center"/>
          </w:tcPr>
          <w:p w:rsidR="006C7B1C" w:rsidRPr="006C7B1C" w:rsidRDefault="006C7B1C" w:rsidP="006C7B1C">
            <w:pPr>
              <w:bidi/>
              <w:rPr>
                <w:rFonts w:ascii="Traditional Arabic" w:hAnsi="Traditional Arabic" w:cs="Traditional Arabic"/>
                <w:sz w:val="24"/>
                <w:szCs w:val="24"/>
                <w:rtl/>
              </w:rPr>
            </w:pPr>
            <w:r w:rsidRPr="006C7B1C">
              <w:rPr>
                <w:rFonts w:ascii="Traditional Arabic" w:hAnsi="Traditional Arabic" w:cs="Traditional Arabic"/>
                <w:sz w:val="24"/>
                <w:szCs w:val="24"/>
                <w:rtl/>
              </w:rPr>
              <w:t>فلسطين</w:t>
            </w:r>
          </w:p>
        </w:tc>
      </w:tr>
      <w:tr w:rsidR="006C7B1C" w:rsidRPr="006C7B1C" w:rsidTr="00F91621">
        <w:trPr>
          <w:trHeight w:val="340"/>
          <w:jc w:val="center"/>
        </w:trPr>
        <w:tc>
          <w:tcPr>
            <w:tcW w:w="915" w:type="dxa"/>
            <w:tcBorders>
              <w:top w:val="nil"/>
              <w:bottom w:val="nil"/>
              <w:righ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2.85</w:t>
            </w:r>
          </w:p>
        </w:tc>
        <w:tc>
          <w:tcPr>
            <w:tcW w:w="669" w:type="dxa"/>
            <w:tcBorders>
              <w:top w:val="nil"/>
              <w:left w:val="nil"/>
              <w:bottom w:val="nil"/>
              <w:righ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2.48</w:t>
            </w:r>
          </w:p>
        </w:tc>
        <w:tc>
          <w:tcPr>
            <w:tcW w:w="749" w:type="dxa"/>
            <w:tcBorders>
              <w:top w:val="nil"/>
              <w:left w:val="nil"/>
              <w:bottom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3.34</w:t>
            </w:r>
          </w:p>
        </w:tc>
        <w:tc>
          <w:tcPr>
            <w:tcW w:w="923" w:type="dxa"/>
            <w:tcBorders>
              <w:top w:val="nil"/>
              <w:bottom w:val="nil"/>
              <w:righ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0.81</w:t>
            </w:r>
          </w:p>
        </w:tc>
        <w:tc>
          <w:tcPr>
            <w:tcW w:w="820" w:type="dxa"/>
            <w:tcBorders>
              <w:top w:val="nil"/>
              <w:left w:val="nil"/>
              <w:bottom w:val="nil"/>
              <w:righ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0.49</w:t>
            </w:r>
          </w:p>
        </w:tc>
        <w:tc>
          <w:tcPr>
            <w:tcW w:w="788" w:type="dxa"/>
            <w:tcBorders>
              <w:top w:val="nil"/>
              <w:left w:val="nil"/>
              <w:bottom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1.13</w:t>
            </w:r>
          </w:p>
        </w:tc>
        <w:tc>
          <w:tcPr>
            <w:tcW w:w="923" w:type="dxa"/>
            <w:tcBorders>
              <w:top w:val="nil"/>
              <w:bottom w:val="nil"/>
              <w:righ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1.06</w:t>
            </w:r>
          </w:p>
        </w:tc>
        <w:tc>
          <w:tcPr>
            <w:tcW w:w="812" w:type="dxa"/>
            <w:tcBorders>
              <w:top w:val="nil"/>
              <w:left w:val="nil"/>
              <w:bottom w:val="nil"/>
              <w:righ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0.76</w:t>
            </w:r>
          </w:p>
        </w:tc>
        <w:tc>
          <w:tcPr>
            <w:tcW w:w="788" w:type="dxa"/>
            <w:tcBorders>
              <w:top w:val="nil"/>
              <w:left w:val="nil"/>
              <w:bottom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1.36</w:t>
            </w:r>
          </w:p>
        </w:tc>
        <w:tc>
          <w:tcPr>
            <w:tcW w:w="1902" w:type="dxa"/>
            <w:tcBorders>
              <w:top w:val="nil"/>
              <w:bottom w:val="nil"/>
            </w:tcBorders>
            <w:vAlign w:val="center"/>
          </w:tcPr>
          <w:p w:rsidR="006C7B1C" w:rsidRPr="006C7B1C" w:rsidRDefault="006C7B1C" w:rsidP="006C7B1C">
            <w:pPr>
              <w:bidi/>
              <w:rPr>
                <w:rFonts w:ascii="Traditional Arabic" w:hAnsi="Traditional Arabic" w:cs="Traditional Arabic"/>
                <w:sz w:val="24"/>
                <w:szCs w:val="24"/>
                <w:rtl/>
              </w:rPr>
            </w:pPr>
            <w:r w:rsidRPr="006C7B1C">
              <w:rPr>
                <w:rFonts w:ascii="Traditional Arabic" w:hAnsi="Traditional Arabic" w:cs="Traditional Arabic"/>
                <w:sz w:val="24"/>
                <w:szCs w:val="24"/>
                <w:rtl/>
              </w:rPr>
              <w:t>الضفة الغربية</w:t>
            </w:r>
          </w:p>
        </w:tc>
      </w:tr>
      <w:tr w:rsidR="006C7B1C" w:rsidRPr="006C7B1C" w:rsidTr="00F91621">
        <w:trPr>
          <w:trHeight w:val="340"/>
          <w:jc w:val="center"/>
        </w:trPr>
        <w:tc>
          <w:tcPr>
            <w:tcW w:w="915" w:type="dxa"/>
            <w:tcBorders>
              <w:top w:val="nil"/>
              <w:righ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0.68</w:t>
            </w:r>
          </w:p>
        </w:tc>
        <w:tc>
          <w:tcPr>
            <w:tcW w:w="669" w:type="dxa"/>
            <w:tcBorders>
              <w:top w:val="nil"/>
              <w:left w:val="nil"/>
              <w:righ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0.86</w:t>
            </w:r>
          </w:p>
        </w:tc>
        <w:tc>
          <w:tcPr>
            <w:tcW w:w="749" w:type="dxa"/>
            <w:tcBorders>
              <w:top w:val="nil"/>
              <w:lef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0.47</w:t>
            </w:r>
          </w:p>
        </w:tc>
        <w:tc>
          <w:tcPr>
            <w:tcW w:w="923" w:type="dxa"/>
            <w:tcBorders>
              <w:top w:val="nil"/>
              <w:righ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1.94</w:t>
            </w:r>
          </w:p>
        </w:tc>
        <w:tc>
          <w:tcPr>
            <w:tcW w:w="820" w:type="dxa"/>
            <w:tcBorders>
              <w:top w:val="nil"/>
              <w:left w:val="nil"/>
              <w:righ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1.92</w:t>
            </w:r>
          </w:p>
        </w:tc>
        <w:tc>
          <w:tcPr>
            <w:tcW w:w="788" w:type="dxa"/>
            <w:tcBorders>
              <w:top w:val="nil"/>
              <w:lef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1.95</w:t>
            </w:r>
          </w:p>
        </w:tc>
        <w:tc>
          <w:tcPr>
            <w:tcW w:w="923" w:type="dxa"/>
            <w:tcBorders>
              <w:top w:val="nil"/>
              <w:righ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1.79</w:t>
            </w:r>
          </w:p>
        </w:tc>
        <w:tc>
          <w:tcPr>
            <w:tcW w:w="812" w:type="dxa"/>
            <w:tcBorders>
              <w:top w:val="nil"/>
              <w:left w:val="nil"/>
              <w:righ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1.79</w:t>
            </w:r>
          </w:p>
        </w:tc>
        <w:tc>
          <w:tcPr>
            <w:tcW w:w="788" w:type="dxa"/>
            <w:tcBorders>
              <w:top w:val="nil"/>
              <w:left w:val="nil"/>
            </w:tcBorders>
            <w:vAlign w:val="center"/>
          </w:tcPr>
          <w:p w:rsidR="006C7B1C" w:rsidRPr="006C7B1C" w:rsidRDefault="006C7B1C" w:rsidP="006C7B1C">
            <w:pPr>
              <w:bidi/>
              <w:rPr>
                <w:rFonts w:ascii="Traditional Arabic" w:hAnsi="Traditional Arabic" w:cs="Traditional Arabic"/>
                <w:sz w:val="24"/>
                <w:szCs w:val="24"/>
              </w:rPr>
            </w:pPr>
            <w:r w:rsidRPr="006C7B1C">
              <w:rPr>
                <w:rFonts w:ascii="Traditional Arabic" w:hAnsi="Traditional Arabic" w:cs="Traditional Arabic"/>
                <w:sz w:val="24"/>
                <w:szCs w:val="24"/>
              </w:rPr>
              <w:t>1.79</w:t>
            </w:r>
          </w:p>
        </w:tc>
        <w:tc>
          <w:tcPr>
            <w:tcW w:w="1902" w:type="dxa"/>
            <w:tcBorders>
              <w:top w:val="nil"/>
            </w:tcBorders>
            <w:vAlign w:val="center"/>
          </w:tcPr>
          <w:p w:rsidR="006C7B1C" w:rsidRPr="006C7B1C" w:rsidRDefault="006C7B1C" w:rsidP="006C7B1C">
            <w:pPr>
              <w:bidi/>
              <w:rPr>
                <w:rFonts w:ascii="Traditional Arabic" w:hAnsi="Traditional Arabic" w:cs="Traditional Arabic"/>
                <w:sz w:val="24"/>
                <w:szCs w:val="24"/>
                <w:rtl/>
              </w:rPr>
            </w:pPr>
            <w:r w:rsidRPr="006C7B1C">
              <w:rPr>
                <w:rFonts w:ascii="Traditional Arabic" w:hAnsi="Traditional Arabic" w:cs="Traditional Arabic"/>
                <w:sz w:val="24"/>
                <w:szCs w:val="24"/>
                <w:rtl/>
              </w:rPr>
              <w:t>قطاع غزة</w:t>
            </w:r>
          </w:p>
        </w:tc>
      </w:tr>
    </w:tbl>
    <w:p w:rsidR="006C7B1C" w:rsidRPr="006C7B1C" w:rsidRDefault="006C7B1C" w:rsidP="006C7B1C">
      <w:pPr>
        <w:bidi/>
        <w:spacing w:after="0" w:line="240" w:lineRule="auto"/>
        <w:contextualSpacing/>
        <w:jc w:val="both"/>
        <w:rPr>
          <w:rFonts w:ascii="Traditional Arabic" w:hAnsi="Traditional Arabic" w:cs="Traditional Arabic"/>
          <w:sz w:val="24"/>
          <w:szCs w:val="24"/>
          <w:rtl/>
        </w:rPr>
      </w:pPr>
      <w:r w:rsidRPr="006C7B1C">
        <w:rPr>
          <w:rFonts w:ascii="Traditional Arabic" w:hAnsi="Traditional Arabic" w:cs="Traditional Arabic"/>
          <w:sz w:val="24"/>
          <w:szCs w:val="24"/>
          <w:rtl/>
        </w:rPr>
        <w:t>المصدر: وزارة التربية والتعليم العالي، 2016.  الكتاب الاحصائي التربوي السنوي 2015/2016. رام الله - فلسطين.</w:t>
      </w:r>
    </w:p>
    <w:p w:rsidR="006C7B1C" w:rsidRPr="006C7B1C" w:rsidRDefault="006C7B1C" w:rsidP="006C7B1C">
      <w:pPr>
        <w:bidi/>
        <w:ind w:left="2160"/>
        <w:contextualSpacing/>
        <w:rPr>
          <w:rFonts w:ascii="Traditional Arabic" w:hAnsi="Traditional Arabic" w:cs="Traditional Arabic"/>
          <w:rtl/>
        </w:rPr>
      </w:pPr>
    </w:p>
    <w:p w:rsidR="001B2A3D" w:rsidRPr="002D0FAD" w:rsidRDefault="001B2A3D" w:rsidP="001B2A3D">
      <w:pPr>
        <w:bidi/>
        <w:spacing w:after="0"/>
        <w:rPr>
          <w:rFonts w:ascii="Traditional Arabic" w:hAnsi="Traditional Arabic" w:cs="Traditional Arabic"/>
          <w:b/>
          <w:bCs/>
          <w:sz w:val="24"/>
          <w:szCs w:val="24"/>
          <w:rtl/>
        </w:rPr>
      </w:pPr>
      <w:r w:rsidRPr="002D0FAD">
        <w:rPr>
          <w:rFonts w:ascii="Traditional Arabic" w:eastAsia="Times New Roman" w:hAnsi="Traditional Arabic" w:cs="Traditional Arabic"/>
          <w:b/>
          <w:bCs/>
          <w:sz w:val="24"/>
          <w:szCs w:val="24"/>
          <w:rtl/>
          <w:lang w:val="en-GB" w:eastAsia="de-DE"/>
        </w:rPr>
        <w:t>جدول رقم</w:t>
      </w:r>
      <w:r w:rsidRPr="002D0FAD">
        <w:rPr>
          <w:rFonts w:ascii="Traditional Arabic" w:eastAsia="Times New Roman" w:hAnsi="Traditional Arabic" w:cs="Traditional Arabic" w:hint="cs"/>
          <w:b/>
          <w:bCs/>
          <w:sz w:val="24"/>
          <w:szCs w:val="24"/>
          <w:rtl/>
          <w:lang w:val="en-GB" w:eastAsia="de-DE"/>
        </w:rPr>
        <w:t xml:space="preserve"> (26):</w:t>
      </w:r>
      <w:r w:rsidRPr="002D0FAD">
        <w:rPr>
          <w:rFonts w:ascii="Traditional Arabic" w:eastAsia="Times New Roman" w:hAnsi="Traditional Arabic" w:cs="Traditional Arabic"/>
          <w:b/>
          <w:bCs/>
          <w:sz w:val="24"/>
          <w:szCs w:val="24"/>
          <w:rtl/>
          <w:lang w:val="en-GB" w:eastAsia="de-DE"/>
        </w:rPr>
        <w:t xml:space="preserve"> </w:t>
      </w:r>
      <w:r w:rsidRPr="002D0FAD">
        <w:rPr>
          <w:rFonts w:ascii="Traditional Arabic" w:hAnsi="Traditional Arabic" w:cs="Traditional Arabic"/>
          <w:b/>
          <w:bCs/>
          <w:sz w:val="24"/>
          <w:szCs w:val="24"/>
          <w:shd w:val="clear" w:color="auto" w:fill="FFFFFF"/>
          <w:rtl/>
        </w:rPr>
        <w:t>توزيع عدد المتهمين الاحداث حسب الجنس ونوع القضية للعام 2017</w:t>
      </w:r>
      <w:r w:rsidRPr="002D0FAD">
        <w:rPr>
          <w:rFonts w:ascii="Traditional Arabic" w:hAnsi="Traditional Arabic" w:cs="Traditional Arabic"/>
          <w:b/>
          <w:bCs/>
          <w:sz w:val="24"/>
          <w:szCs w:val="24"/>
          <w:shd w:val="clear" w:color="auto" w:fill="FFFFFF"/>
        </w:rPr>
        <w:t xml:space="preserve"> </w:t>
      </w:r>
      <w:r w:rsidRPr="002D0FAD">
        <w:rPr>
          <w:rFonts w:ascii="Traditional Arabic" w:hAnsi="Traditional Arabic" w:cs="Traditional Arabic" w:hint="cs"/>
          <w:b/>
          <w:bCs/>
          <w:sz w:val="24"/>
          <w:szCs w:val="24"/>
          <w:rtl/>
        </w:rPr>
        <w:t xml:space="preserve"> لدى النيابة العامة</w:t>
      </w:r>
      <w:r w:rsidR="002D0FAD">
        <w:rPr>
          <w:rFonts w:ascii="Traditional Arabic" w:hAnsi="Traditional Arabic" w:cs="Traditional Arabic" w:hint="cs"/>
          <w:b/>
          <w:bCs/>
          <w:sz w:val="24"/>
          <w:szCs w:val="24"/>
          <w:rtl/>
        </w:rPr>
        <w:t>:</w:t>
      </w:r>
    </w:p>
    <w:tbl>
      <w:tblPr>
        <w:tblStyle w:val="LightList-Accent5"/>
        <w:bidiVisual/>
        <w:tblW w:w="6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2673"/>
        <w:gridCol w:w="1432"/>
      </w:tblGrid>
      <w:tr w:rsidR="001B2A3D" w:rsidRPr="00684C7C" w:rsidTr="00F91621">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960" w:type="dxa"/>
            <w:hideMark/>
          </w:tcPr>
          <w:p w:rsidR="001B2A3D" w:rsidRPr="00684C7C" w:rsidRDefault="001B2A3D" w:rsidP="00F91621">
            <w:pPr>
              <w:jc w:val="center"/>
              <w:rPr>
                <w:rFonts w:ascii="Traditional Arabic" w:eastAsia="Times New Roman" w:hAnsi="Traditional Arabic" w:cs="Traditional Arabic"/>
                <w:b w:val="0"/>
                <w:bCs w:val="0"/>
                <w:color w:val="auto"/>
                <w:sz w:val="24"/>
                <w:szCs w:val="24"/>
              </w:rPr>
            </w:pPr>
            <w:r w:rsidRPr="00684C7C">
              <w:rPr>
                <w:rFonts w:ascii="Traditional Arabic" w:eastAsia="Times New Roman" w:hAnsi="Traditional Arabic" w:cs="Traditional Arabic"/>
                <w:b w:val="0"/>
                <w:bCs w:val="0"/>
                <w:color w:val="auto"/>
                <w:sz w:val="24"/>
                <w:szCs w:val="24"/>
                <w:rtl/>
              </w:rPr>
              <w:t xml:space="preserve">نوع التهمة </w:t>
            </w:r>
          </w:p>
        </w:tc>
        <w:tc>
          <w:tcPr>
            <w:tcW w:w="960" w:type="dxa"/>
            <w:hideMark/>
          </w:tcPr>
          <w:p w:rsidR="001B2A3D" w:rsidRPr="00684C7C" w:rsidRDefault="001B2A3D" w:rsidP="00F91621">
            <w:pPr>
              <w:jc w:val="center"/>
              <w:cnfStyle w:val="100000000000" w:firstRow="1"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val="0"/>
                <w:bCs w:val="0"/>
                <w:color w:val="auto"/>
                <w:sz w:val="24"/>
                <w:szCs w:val="24"/>
              </w:rPr>
            </w:pPr>
            <w:r w:rsidRPr="00684C7C">
              <w:rPr>
                <w:rFonts w:ascii="Traditional Arabic" w:eastAsia="Times New Roman" w:hAnsi="Traditional Arabic" w:cs="Traditional Arabic"/>
                <w:b w:val="0"/>
                <w:bCs w:val="0"/>
                <w:color w:val="auto"/>
                <w:sz w:val="24"/>
                <w:szCs w:val="24"/>
                <w:rtl/>
              </w:rPr>
              <w:t>ذكر</w:t>
            </w:r>
          </w:p>
        </w:tc>
        <w:tc>
          <w:tcPr>
            <w:tcW w:w="2673" w:type="dxa"/>
            <w:hideMark/>
          </w:tcPr>
          <w:p w:rsidR="001B2A3D" w:rsidRPr="00684C7C" w:rsidRDefault="001B2A3D" w:rsidP="00F91621">
            <w:pPr>
              <w:jc w:val="center"/>
              <w:cnfStyle w:val="100000000000" w:firstRow="1"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val="0"/>
                <w:bCs w:val="0"/>
                <w:color w:val="auto"/>
                <w:sz w:val="24"/>
                <w:szCs w:val="24"/>
              </w:rPr>
            </w:pPr>
            <w:r w:rsidRPr="00684C7C">
              <w:rPr>
                <w:rFonts w:ascii="Traditional Arabic" w:eastAsia="Times New Roman" w:hAnsi="Traditional Arabic" w:cs="Traditional Arabic"/>
                <w:b w:val="0"/>
                <w:bCs w:val="0"/>
                <w:color w:val="auto"/>
                <w:sz w:val="24"/>
                <w:szCs w:val="24"/>
                <w:rtl/>
              </w:rPr>
              <w:t>انثى</w:t>
            </w:r>
          </w:p>
        </w:tc>
        <w:tc>
          <w:tcPr>
            <w:tcW w:w="1432" w:type="dxa"/>
            <w:hideMark/>
          </w:tcPr>
          <w:p w:rsidR="001B2A3D" w:rsidRPr="00684C7C" w:rsidRDefault="001B2A3D" w:rsidP="00F91621">
            <w:pPr>
              <w:jc w:val="center"/>
              <w:cnfStyle w:val="100000000000" w:firstRow="1"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val="0"/>
                <w:bCs w:val="0"/>
                <w:color w:val="auto"/>
                <w:sz w:val="24"/>
                <w:szCs w:val="24"/>
              </w:rPr>
            </w:pPr>
            <w:r w:rsidRPr="00684C7C">
              <w:rPr>
                <w:rFonts w:ascii="Traditional Arabic" w:eastAsia="Times New Roman" w:hAnsi="Traditional Arabic" w:cs="Traditional Arabic"/>
                <w:b w:val="0"/>
                <w:bCs w:val="0"/>
                <w:color w:val="auto"/>
                <w:sz w:val="24"/>
                <w:szCs w:val="24"/>
                <w:rtl/>
              </w:rPr>
              <w:t>المجموع</w:t>
            </w:r>
          </w:p>
        </w:tc>
      </w:tr>
      <w:tr w:rsidR="001B2A3D" w:rsidRPr="00684C7C" w:rsidTr="00F91621">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960" w:type="dxa"/>
            <w:hideMark/>
          </w:tcPr>
          <w:p w:rsidR="001B2A3D" w:rsidRPr="00684C7C" w:rsidRDefault="001B2A3D" w:rsidP="00F91621">
            <w:pPr>
              <w:jc w:val="center"/>
              <w:rPr>
                <w:rFonts w:ascii="Traditional Arabic" w:eastAsia="Times New Roman" w:hAnsi="Traditional Arabic" w:cs="Traditional Arabic"/>
                <w:b w:val="0"/>
                <w:bCs w:val="0"/>
                <w:sz w:val="24"/>
                <w:szCs w:val="24"/>
              </w:rPr>
            </w:pPr>
            <w:r w:rsidRPr="00684C7C">
              <w:rPr>
                <w:rFonts w:ascii="Traditional Arabic" w:eastAsia="Times New Roman" w:hAnsi="Traditional Arabic" w:cs="Traditional Arabic"/>
                <w:b w:val="0"/>
                <w:bCs w:val="0"/>
                <w:sz w:val="24"/>
                <w:szCs w:val="24"/>
                <w:rtl/>
              </w:rPr>
              <w:t>جناية</w:t>
            </w:r>
          </w:p>
        </w:tc>
        <w:tc>
          <w:tcPr>
            <w:tcW w:w="960" w:type="dxa"/>
            <w:hideMark/>
          </w:tcPr>
          <w:p w:rsidR="001B2A3D" w:rsidRPr="00684C7C" w:rsidRDefault="001B2A3D" w:rsidP="00F91621">
            <w:pPr>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213</w:t>
            </w:r>
          </w:p>
        </w:tc>
        <w:tc>
          <w:tcPr>
            <w:tcW w:w="2673" w:type="dxa"/>
            <w:hideMark/>
          </w:tcPr>
          <w:p w:rsidR="001B2A3D" w:rsidRPr="00684C7C" w:rsidRDefault="001B2A3D" w:rsidP="00F91621">
            <w:pPr>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0</w:t>
            </w:r>
          </w:p>
        </w:tc>
        <w:tc>
          <w:tcPr>
            <w:tcW w:w="1432" w:type="dxa"/>
            <w:hideMark/>
          </w:tcPr>
          <w:p w:rsidR="001B2A3D" w:rsidRPr="00684C7C" w:rsidRDefault="001B2A3D" w:rsidP="00F91621">
            <w:pPr>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213</w:t>
            </w:r>
          </w:p>
        </w:tc>
      </w:tr>
      <w:tr w:rsidR="001B2A3D" w:rsidRPr="00684C7C" w:rsidTr="00F91621">
        <w:trPr>
          <w:trHeight w:val="450"/>
          <w:jc w:val="center"/>
        </w:trPr>
        <w:tc>
          <w:tcPr>
            <w:cnfStyle w:val="001000000000" w:firstRow="0" w:lastRow="0" w:firstColumn="1" w:lastColumn="0" w:oddVBand="0" w:evenVBand="0" w:oddHBand="0" w:evenHBand="0" w:firstRowFirstColumn="0" w:firstRowLastColumn="0" w:lastRowFirstColumn="0" w:lastRowLastColumn="0"/>
            <w:tcW w:w="960" w:type="dxa"/>
            <w:hideMark/>
          </w:tcPr>
          <w:p w:rsidR="001B2A3D" w:rsidRPr="00684C7C" w:rsidRDefault="001B2A3D" w:rsidP="00F91621">
            <w:pPr>
              <w:jc w:val="center"/>
              <w:rPr>
                <w:rFonts w:ascii="Traditional Arabic" w:eastAsia="Times New Roman" w:hAnsi="Traditional Arabic" w:cs="Traditional Arabic"/>
                <w:b w:val="0"/>
                <w:bCs w:val="0"/>
                <w:sz w:val="24"/>
                <w:szCs w:val="24"/>
              </w:rPr>
            </w:pPr>
            <w:r w:rsidRPr="00684C7C">
              <w:rPr>
                <w:rFonts w:ascii="Traditional Arabic" w:eastAsia="Times New Roman" w:hAnsi="Traditional Arabic" w:cs="Traditional Arabic"/>
                <w:b w:val="0"/>
                <w:bCs w:val="0"/>
                <w:sz w:val="24"/>
                <w:szCs w:val="24"/>
                <w:rtl/>
              </w:rPr>
              <w:t>جنحة</w:t>
            </w:r>
          </w:p>
        </w:tc>
        <w:tc>
          <w:tcPr>
            <w:tcW w:w="960" w:type="dxa"/>
            <w:hideMark/>
          </w:tcPr>
          <w:p w:rsidR="001B2A3D" w:rsidRPr="00684C7C" w:rsidRDefault="001B2A3D" w:rsidP="00F91621">
            <w:pPr>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1984</w:t>
            </w:r>
          </w:p>
        </w:tc>
        <w:tc>
          <w:tcPr>
            <w:tcW w:w="2673" w:type="dxa"/>
            <w:hideMark/>
          </w:tcPr>
          <w:p w:rsidR="001B2A3D" w:rsidRPr="00684C7C" w:rsidRDefault="001B2A3D" w:rsidP="00F91621">
            <w:pPr>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48</w:t>
            </w:r>
          </w:p>
        </w:tc>
        <w:tc>
          <w:tcPr>
            <w:tcW w:w="1432" w:type="dxa"/>
            <w:hideMark/>
          </w:tcPr>
          <w:p w:rsidR="001B2A3D" w:rsidRPr="00684C7C" w:rsidRDefault="001B2A3D" w:rsidP="00F91621">
            <w:pPr>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2032</w:t>
            </w:r>
          </w:p>
        </w:tc>
      </w:tr>
      <w:tr w:rsidR="001B2A3D" w:rsidRPr="00684C7C" w:rsidTr="00F91621">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960" w:type="dxa"/>
            <w:hideMark/>
          </w:tcPr>
          <w:p w:rsidR="001B2A3D" w:rsidRPr="00684C7C" w:rsidRDefault="001B2A3D" w:rsidP="00F91621">
            <w:pPr>
              <w:jc w:val="center"/>
              <w:rPr>
                <w:rFonts w:ascii="Traditional Arabic" w:eastAsia="Times New Roman" w:hAnsi="Traditional Arabic" w:cs="Traditional Arabic"/>
                <w:b w:val="0"/>
                <w:bCs w:val="0"/>
                <w:sz w:val="24"/>
                <w:szCs w:val="24"/>
              </w:rPr>
            </w:pPr>
            <w:r w:rsidRPr="00684C7C">
              <w:rPr>
                <w:rFonts w:ascii="Traditional Arabic" w:eastAsia="Times New Roman" w:hAnsi="Traditional Arabic" w:cs="Traditional Arabic"/>
                <w:b w:val="0"/>
                <w:bCs w:val="0"/>
                <w:sz w:val="24"/>
                <w:szCs w:val="24"/>
                <w:rtl/>
              </w:rPr>
              <w:t>مخالفة</w:t>
            </w:r>
          </w:p>
        </w:tc>
        <w:tc>
          <w:tcPr>
            <w:tcW w:w="960" w:type="dxa"/>
            <w:hideMark/>
          </w:tcPr>
          <w:p w:rsidR="001B2A3D" w:rsidRPr="00684C7C" w:rsidRDefault="001B2A3D" w:rsidP="00F91621">
            <w:pPr>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281</w:t>
            </w:r>
          </w:p>
        </w:tc>
        <w:tc>
          <w:tcPr>
            <w:tcW w:w="2673" w:type="dxa"/>
            <w:hideMark/>
          </w:tcPr>
          <w:p w:rsidR="001B2A3D" w:rsidRPr="00684C7C" w:rsidRDefault="001B2A3D" w:rsidP="00F91621">
            <w:pPr>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3</w:t>
            </w:r>
          </w:p>
        </w:tc>
        <w:tc>
          <w:tcPr>
            <w:tcW w:w="1432" w:type="dxa"/>
            <w:hideMark/>
          </w:tcPr>
          <w:p w:rsidR="001B2A3D" w:rsidRPr="00684C7C" w:rsidRDefault="001B2A3D" w:rsidP="00F91621">
            <w:pPr>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284</w:t>
            </w:r>
          </w:p>
        </w:tc>
      </w:tr>
      <w:tr w:rsidR="001B2A3D" w:rsidRPr="00684C7C" w:rsidTr="00F91621">
        <w:trPr>
          <w:trHeight w:val="233"/>
          <w:jc w:val="center"/>
        </w:trPr>
        <w:tc>
          <w:tcPr>
            <w:cnfStyle w:val="001000000000" w:firstRow="0" w:lastRow="0" w:firstColumn="1" w:lastColumn="0" w:oddVBand="0" w:evenVBand="0" w:oddHBand="0" w:evenHBand="0" w:firstRowFirstColumn="0" w:firstRowLastColumn="0" w:lastRowFirstColumn="0" w:lastRowLastColumn="0"/>
            <w:tcW w:w="4593" w:type="dxa"/>
            <w:gridSpan w:val="3"/>
            <w:hideMark/>
          </w:tcPr>
          <w:p w:rsidR="001B2A3D" w:rsidRPr="00684C7C" w:rsidRDefault="001B2A3D" w:rsidP="00F91621">
            <w:pPr>
              <w:rPr>
                <w:rFonts w:ascii="Traditional Arabic" w:eastAsia="Times New Roman" w:hAnsi="Traditional Arabic" w:cs="Traditional Arabic"/>
                <w:b w:val="0"/>
                <w:bCs w:val="0"/>
                <w:sz w:val="24"/>
                <w:szCs w:val="24"/>
              </w:rPr>
            </w:pPr>
            <w:r w:rsidRPr="00684C7C">
              <w:rPr>
                <w:rFonts w:ascii="Traditional Arabic" w:eastAsia="Times New Roman" w:hAnsi="Traditional Arabic" w:cs="Traditional Arabic"/>
                <w:b w:val="0"/>
                <w:bCs w:val="0"/>
                <w:sz w:val="24"/>
                <w:szCs w:val="24"/>
                <w:rtl/>
              </w:rPr>
              <w:t>المجموع</w:t>
            </w:r>
          </w:p>
        </w:tc>
        <w:tc>
          <w:tcPr>
            <w:tcW w:w="1432" w:type="dxa"/>
            <w:hideMark/>
          </w:tcPr>
          <w:p w:rsidR="001B2A3D" w:rsidRPr="00684C7C" w:rsidRDefault="001B2A3D" w:rsidP="00F91621">
            <w:pPr>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24"/>
                <w:szCs w:val="24"/>
              </w:rPr>
            </w:pPr>
            <w:r w:rsidRPr="00684C7C">
              <w:rPr>
                <w:rFonts w:ascii="Traditional Arabic" w:eastAsia="Times New Roman" w:hAnsi="Traditional Arabic" w:cs="Traditional Arabic"/>
                <w:sz w:val="24"/>
                <w:szCs w:val="24"/>
                <w:rtl/>
              </w:rPr>
              <w:t>2529</w:t>
            </w:r>
          </w:p>
        </w:tc>
      </w:tr>
    </w:tbl>
    <w:p w:rsidR="008C261D" w:rsidRPr="00684C7C" w:rsidRDefault="008C261D" w:rsidP="008C261D">
      <w:pPr>
        <w:bidi/>
        <w:spacing w:after="0" w:line="264" w:lineRule="auto"/>
        <w:jc w:val="both"/>
        <w:rPr>
          <w:rFonts w:ascii="Traditional Arabic" w:eastAsia="Times New Roman" w:hAnsi="Traditional Arabic" w:cs="Traditional Arabic"/>
          <w:sz w:val="24"/>
          <w:szCs w:val="24"/>
          <w:rtl/>
          <w:lang w:val="en-GB" w:eastAsia="de-DE"/>
        </w:rPr>
      </w:pPr>
    </w:p>
    <w:p w:rsidR="005B7DDE" w:rsidRPr="002D0FAD" w:rsidRDefault="005B7DDE" w:rsidP="001B2A3D">
      <w:pPr>
        <w:tabs>
          <w:tab w:val="left" w:pos="5012"/>
        </w:tabs>
        <w:suppressAutoHyphens/>
        <w:autoSpaceDE w:val="0"/>
        <w:autoSpaceDN w:val="0"/>
        <w:bidi/>
        <w:adjustRightInd w:val="0"/>
        <w:spacing w:after="0" w:line="240" w:lineRule="auto"/>
        <w:jc w:val="both"/>
        <w:rPr>
          <w:rFonts w:ascii="Traditional Arabic" w:eastAsia="Times New Roman" w:hAnsi="Traditional Arabic" w:cs="Traditional Arabic"/>
          <w:b/>
          <w:bCs/>
          <w:sz w:val="24"/>
          <w:szCs w:val="24"/>
          <w:rtl/>
          <w:lang w:bidi="ar-JO"/>
        </w:rPr>
      </w:pPr>
      <w:r w:rsidRPr="002D0FAD">
        <w:rPr>
          <w:rFonts w:ascii="Traditional Arabic" w:hAnsi="Traditional Arabic" w:cs="Traditional Arabic"/>
          <w:b/>
          <w:bCs/>
          <w:sz w:val="24"/>
          <w:szCs w:val="24"/>
          <w:rtl/>
          <w:lang w:bidi="ar-JO"/>
        </w:rPr>
        <w:t>جدول رقم (</w:t>
      </w:r>
      <w:r w:rsidR="002D0FAD" w:rsidRPr="002D0FAD">
        <w:rPr>
          <w:rFonts w:ascii="Traditional Arabic" w:hAnsi="Traditional Arabic" w:cs="Traditional Arabic" w:hint="cs"/>
          <w:b/>
          <w:bCs/>
          <w:sz w:val="24"/>
          <w:szCs w:val="24"/>
          <w:rtl/>
          <w:lang w:bidi="ar-JO"/>
        </w:rPr>
        <w:t>27)</w:t>
      </w:r>
      <w:r w:rsidR="00310566" w:rsidRPr="002D0FAD">
        <w:rPr>
          <w:rFonts w:ascii="Traditional Arabic" w:hAnsi="Traditional Arabic" w:cs="Traditional Arabic" w:hint="cs"/>
          <w:b/>
          <w:bCs/>
          <w:sz w:val="24"/>
          <w:szCs w:val="24"/>
          <w:rtl/>
          <w:lang w:bidi="ar-JO"/>
        </w:rPr>
        <w:t xml:space="preserve">: </w:t>
      </w:r>
      <w:r w:rsidRPr="002D0FAD">
        <w:rPr>
          <w:rFonts w:ascii="Traditional Arabic" w:hAnsi="Traditional Arabic" w:cs="Traditional Arabic"/>
          <w:b/>
          <w:bCs/>
          <w:sz w:val="24"/>
          <w:szCs w:val="24"/>
          <w:rtl/>
          <w:lang w:bidi="ar-JO"/>
        </w:rPr>
        <w:t xml:space="preserve">احصاءات قضايا </w:t>
      </w:r>
      <w:r w:rsidR="00310566" w:rsidRPr="002D0FAD">
        <w:rPr>
          <w:rFonts w:ascii="Traditional Arabic" w:hAnsi="Traditional Arabic" w:cs="Traditional Arabic"/>
          <w:b/>
          <w:bCs/>
          <w:sz w:val="24"/>
          <w:szCs w:val="24"/>
          <w:rtl/>
          <w:lang w:bidi="ar-JO"/>
        </w:rPr>
        <w:t xml:space="preserve">الاحداث الواردة للشرطة لعام </w:t>
      </w:r>
      <w:r w:rsidRPr="002D0FAD">
        <w:rPr>
          <w:rFonts w:ascii="Traditional Arabic" w:hAnsi="Traditional Arabic" w:cs="Traditional Arabic"/>
          <w:b/>
          <w:bCs/>
          <w:sz w:val="24"/>
          <w:szCs w:val="24"/>
          <w:rtl/>
          <w:lang w:bidi="ar-JO"/>
        </w:rPr>
        <w:t>2015 بحسب نوع</w:t>
      </w:r>
      <w:r w:rsidRPr="002D0FAD">
        <w:rPr>
          <w:rFonts w:ascii="Traditional Arabic" w:eastAsia="Times New Roman" w:hAnsi="Traditional Arabic" w:cs="Traditional Arabic"/>
          <w:b/>
          <w:bCs/>
          <w:sz w:val="24"/>
          <w:szCs w:val="24"/>
          <w:rtl/>
          <w:lang w:bidi="ar-JO"/>
        </w:rPr>
        <w:t xml:space="preserve"> التهم</w:t>
      </w:r>
      <w:r w:rsidR="002D0FAD">
        <w:rPr>
          <w:rFonts w:ascii="Traditional Arabic" w:eastAsia="Times New Roman" w:hAnsi="Traditional Arabic" w:cs="Traditional Arabic" w:hint="cs"/>
          <w:b/>
          <w:bCs/>
          <w:sz w:val="24"/>
          <w:szCs w:val="24"/>
          <w:rtl/>
          <w:lang w:bidi="ar-JO"/>
        </w:rPr>
        <w:t>:</w:t>
      </w:r>
    </w:p>
    <w:p w:rsidR="005B7DDE" w:rsidRPr="00684C7C" w:rsidRDefault="005B7DDE" w:rsidP="00310566">
      <w:pPr>
        <w:tabs>
          <w:tab w:val="right" w:pos="4758"/>
          <w:tab w:val="left" w:pos="10764"/>
        </w:tabs>
        <w:suppressAutoHyphens/>
        <w:bidi/>
        <w:spacing w:after="0" w:line="240" w:lineRule="auto"/>
        <w:ind w:right="-78"/>
        <w:jc w:val="center"/>
        <w:rPr>
          <w:rFonts w:ascii="Traditional Arabic" w:eastAsia="Times New Roman" w:hAnsi="Traditional Arabic" w:cs="Traditional Arabic"/>
          <w:sz w:val="24"/>
          <w:szCs w:val="24"/>
          <w:u w:val="single"/>
          <w:rtl/>
          <w:lang w:eastAsia="ar-EG" w:bidi="ar-EG"/>
        </w:rPr>
      </w:pPr>
      <w:r w:rsidRPr="00684C7C">
        <w:rPr>
          <w:rFonts w:ascii="Traditional Arabic" w:eastAsia="Times New Roman" w:hAnsi="Traditional Arabic" w:cs="Traditional Arabic"/>
          <w:sz w:val="24"/>
          <w:szCs w:val="24"/>
          <w:u w:val="single"/>
          <w:rtl/>
          <w:lang w:eastAsia="ar-EG" w:bidi="ar-EG"/>
        </w:rPr>
        <w:t>الإحصائية السنوية(</w:t>
      </w:r>
      <w:r w:rsidR="002D0FAD" w:rsidRPr="00684C7C">
        <w:rPr>
          <w:rFonts w:ascii="Traditional Arabic" w:eastAsia="Times New Roman" w:hAnsi="Traditional Arabic" w:cs="Traditional Arabic" w:hint="cs"/>
          <w:sz w:val="24"/>
          <w:szCs w:val="24"/>
          <w:u w:val="single"/>
          <w:rtl/>
          <w:lang w:eastAsia="ar-EG" w:bidi="ar-EG"/>
        </w:rPr>
        <w:t>أحداث) للقضايا</w:t>
      </w:r>
      <w:r w:rsidRPr="00684C7C">
        <w:rPr>
          <w:rFonts w:ascii="Traditional Arabic" w:eastAsia="Times New Roman" w:hAnsi="Traditional Arabic" w:cs="Traditional Arabic"/>
          <w:sz w:val="24"/>
          <w:szCs w:val="24"/>
          <w:u w:val="single"/>
          <w:rtl/>
          <w:lang w:eastAsia="ar-EG" w:bidi="ar-EG"/>
        </w:rPr>
        <w:t xml:space="preserve"> الواردة لدائرة حماية </w:t>
      </w:r>
      <w:r w:rsidR="002D0FAD" w:rsidRPr="00684C7C">
        <w:rPr>
          <w:rFonts w:ascii="Traditional Arabic" w:eastAsia="Times New Roman" w:hAnsi="Traditional Arabic" w:cs="Traditional Arabic" w:hint="cs"/>
          <w:sz w:val="24"/>
          <w:szCs w:val="24"/>
          <w:u w:val="single"/>
          <w:rtl/>
          <w:lang w:eastAsia="ar-EG" w:bidi="ar-EG"/>
        </w:rPr>
        <w:t>الأسرة والأحداث</w:t>
      </w:r>
      <w:r w:rsidR="00310566" w:rsidRPr="00684C7C">
        <w:rPr>
          <w:rFonts w:ascii="Traditional Arabic" w:eastAsia="Times New Roman" w:hAnsi="Traditional Arabic" w:cs="Traditional Arabic" w:hint="cs"/>
          <w:sz w:val="24"/>
          <w:szCs w:val="24"/>
          <w:u w:val="single"/>
          <w:rtl/>
          <w:lang w:eastAsia="ar-EG" w:bidi="ar-EG"/>
        </w:rPr>
        <w:t>، الضفة الغربية</w:t>
      </w:r>
      <w:r w:rsidRPr="00684C7C">
        <w:rPr>
          <w:rFonts w:ascii="Traditional Arabic" w:eastAsia="Times New Roman" w:hAnsi="Traditional Arabic" w:cs="Traditional Arabic"/>
          <w:sz w:val="24"/>
          <w:szCs w:val="24"/>
          <w:u w:val="single"/>
          <w:rtl/>
          <w:lang w:eastAsia="ar-EG" w:bidi="ar-EG"/>
        </w:rPr>
        <w:t xml:space="preserve"> للعام 2015</w:t>
      </w:r>
    </w:p>
    <w:tbl>
      <w:tblPr>
        <w:bidiVisual/>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879"/>
        <w:gridCol w:w="575"/>
        <w:gridCol w:w="621"/>
        <w:gridCol w:w="797"/>
        <w:gridCol w:w="796"/>
        <w:gridCol w:w="797"/>
        <w:gridCol w:w="797"/>
        <w:gridCol w:w="796"/>
        <w:gridCol w:w="797"/>
        <w:gridCol w:w="797"/>
        <w:gridCol w:w="796"/>
        <w:gridCol w:w="797"/>
        <w:gridCol w:w="923"/>
      </w:tblGrid>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لرقم</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نوع القضية</w:t>
            </w:r>
          </w:p>
        </w:tc>
        <w:tc>
          <w:tcPr>
            <w:tcW w:w="575"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بيت لحم</w:t>
            </w:r>
          </w:p>
        </w:tc>
        <w:tc>
          <w:tcPr>
            <w:tcW w:w="621"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الخليل</w:t>
            </w:r>
          </w:p>
        </w:tc>
        <w:tc>
          <w:tcPr>
            <w:tcW w:w="797"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رام الله</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قلقيلية</w:t>
            </w:r>
          </w:p>
        </w:tc>
        <w:tc>
          <w:tcPr>
            <w:tcW w:w="797"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جنين</w:t>
            </w:r>
          </w:p>
        </w:tc>
        <w:tc>
          <w:tcPr>
            <w:tcW w:w="797"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طوباس</w:t>
            </w:r>
          </w:p>
        </w:tc>
        <w:tc>
          <w:tcPr>
            <w:tcW w:w="79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أريحا</w:t>
            </w:r>
          </w:p>
        </w:tc>
        <w:tc>
          <w:tcPr>
            <w:tcW w:w="797"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طولكرم</w:t>
            </w:r>
          </w:p>
        </w:tc>
        <w:tc>
          <w:tcPr>
            <w:tcW w:w="797"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سلفيت</w:t>
            </w:r>
          </w:p>
        </w:tc>
        <w:tc>
          <w:tcPr>
            <w:tcW w:w="79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نابلس</w:t>
            </w:r>
          </w:p>
        </w:tc>
        <w:tc>
          <w:tcPr>
            <w:tcW w:w="797"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القدس</w:t>
            </w:r>
          </w:p>
        </w:tc>
        <w:tc>
          <w:tcPr>
            <w:tcW w:w="923"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المجموع</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lang w:eastAsia="ar-SA"/>
              </w:rPr>
              <w:t>1</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الشروع بالقتل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3</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6"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7</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lang w:eastAsia="ar-SA"/>
              </w:rPr>
              <w:t>2</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السرقة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23</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34</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38</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43</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76</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4</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29</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71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15</w:t>
            </w:r>
          </w:p>
        </w:tc>
        <w:tc>
          <w:tcPr>
            <w:tcW w:w="796"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63</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14</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410</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lang w:eastAsia="ar-SA"/>
              </w:rPr>
              <w:t>3</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كتم لقطة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3</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w:t>
            </w:r>
          </w:p>
        </w:tc>
        <w:tc>
          <w:tcPr>
            <w:tcW w:w="796"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7</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lang w:eastAsia="ar-SA"/>
              </w:rPr>
              <w:t>4</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محاولة انتحار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3</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24</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8</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6"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36</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lang w:eastAsia="ar-SA"/>
              </w:rPr>
              <w:t>5</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الحرق الجنائي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3</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7</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6"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18</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lang w:eastAsia="ar-SA"/>
              </w:rPr>
              <w:t>6</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رشق حجارة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5</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9</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3</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w:t>
            </w:r>
          </w:p>
        </w:tc>
        <w:tc>
          <w:tcPr>
            <w:tcW w:w="796"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20</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lang w:eastAsia="ar-SA"/>
              </w:rPr>
              <w:t>7</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ذم وقدح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6"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lang w:eastAsia="ar-SA"/>
              </w:rPr>
              <w:t>8</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ابتزاز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6"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4</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lang w:eastAsia="ar-SA"/>
              </w:rPr>
              <w:t>9</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تهديد</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6</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35</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41</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17</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15</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11</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3</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11</w:t>
            </w:r>
          </w:p>
        </w:tc>
        <w:tc>
          <w:tcPr>
            <w:tcW w:w="796"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39</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200</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lang w:eastAsia="ar-SA"/>
              </w:rPr>
              <w:t>10</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ايذاء وإيذاء بليغ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43</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287</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162</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128</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120</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78</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21</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98</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78</w:t>
            </w:r>
          </w:p>
        </w:tc>
        <w:tc>
          <w:tcPr>
            <w:tcW w:w="796"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287</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31</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1333</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lang w:eastAsia="ar-SA"/>
              </w:rPr>
              <w:t>11</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اعتداء على ممتلكات عامة</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w:t>
            </w:r>
          </w:p>
        </w:tc>
        <w:tc>
          <w:tcPr>
            <w:tcW w:w="796"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6</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lang w:eastAsia="ar-SA"/>
              </w:rPr>
              <w:t>12</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اتلاف مال الغير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14</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13</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17</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4</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24</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13</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4</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16</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10</w:t>
            </w:r>
          </w:p>
        </w:tc>
        <w:tc>
          <w:tcPr>
            <w:tcW w:w="796"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26</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5</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146</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lang w:eastAsia="ar-SA"/>
              </w:rPr>
              <w:t>13</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شتم وتحقير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8</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3</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17</w:t>
            </w:r>
          </w:p>
        </w:tc>
        <w:tc>
          <w:tcPr>
            <w:tcW w:w="796"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43</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lang w:eastAsia="ar-SA"/>
              </w:rPr>
              <w:t>14</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خرق حرمة المنازل</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5</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8</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w:t>
            </w:r>
          </w:p>
        </w:tc>
        <w:tc>
          <w:tcPr>
            <w:tcW w:w="796"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23</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lang w:eastAsia="ar-SA"/>
              </w:rPr>
              <w:t>15</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شراء مال مسروق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6"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lang w:eastAsia="ar-SA"/>
              </w:rPr>
              <w:t>16</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حرق اشجار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17</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شتم الذات الالهية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5</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18</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اختلاق جرائم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3</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19</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انتهاك حرمة رمضان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20</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هتك عرض</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5</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8</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9</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27</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21</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الشروع بالسرقة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5</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12</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22</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اغتصاب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23</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مقاومة رجال الأمن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3</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5</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3</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30</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5</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5</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4</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55</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24</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قيادة بدون رخصة</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25</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هروب من المنزل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6</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24</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26</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تسول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5</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10</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16</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27</w:t>
            </w:r>
          </w:p>
        </w:tc>
        <w:tc>
          <w:tcPr>
            <w:tcW w:w="879"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 xml:space="preserve">عمالة اطفال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8</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45</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31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AutoHyphens/>
              <w:bidi/>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85</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28</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وضع يثير الشبهة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23</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27</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29</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استغلال قاصر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30</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السكر</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31</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جرائم الكترونية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32</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تحرش جنسي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6</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9</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33</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الاجبار على التسول</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34</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حجز حرية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4</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35</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بيع بدون ترخيص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36</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حمل غير شرعي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37</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فعل منافي للحياء</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3</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4</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11</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38</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اعتداء جنسي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3</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4</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7</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39</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إهمال رعاية قاصر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40</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نشل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41</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نصب واحتيال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3</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4</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42</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التعرض للآداب العامة</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3</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43</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معاكسة هاتفية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3</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44</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سقوط من علو</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7</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7</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14</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45</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الشروع بالحرق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4</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4</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46</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إتلاف مزروعات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47</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قضاء وقدر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4</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5</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48</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مشاجرة عامة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8</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4</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16</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49</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حيازة تعاطي مخدرات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3</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50</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معاكسة فتيات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51</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فرار سجناء</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52</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قتل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53</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انتحار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54</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زنا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55</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تسمم</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3</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3</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56</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إساءة ائتمان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57</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أصابه عمل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58</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اقلاق الراحة العامة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5</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4</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9</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20</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59</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زحم طريق عام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20</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20</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60</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تسرب مدرسة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7</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7</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61</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حيازة مواد مزورة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62</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أعمال شدة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63</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إثارة الشغب</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25</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25</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64</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 xml:space="preserve">حيازة اله حادة </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w:t>
            </w:r>
          </w:p>
        </w:tc>
      </w:tr>
      <w:tr w:rsidR="00684C7C" w:rsidRPr="00684C7C" w:rsidTr="005B7DDE">
        <w:trPr>
          <w:jc w:val="center"/>
        </w:trPr>
        <w:tc>
          <w:tcPr>
            <w:tcW w:w="426" w:type="dxa"/>
            <w:shd w:val="clear" w:color="auto" w:fill="auto"/>
          </w:tcPr>
          <w:p w:rsidR="005B7DDE" w:rsidRPr="00684C7C" w:rsidRDefault="005B7DDE" w:rsidP="005B7DDE">
            <w:pPr>
              <w:suppressLineNumbers/>
              <w:suppressAutoHyphens/>
              <w:bidi/>
              <w:snapToGrid w:val="0"/>
              <w:spacing w:after="0" w:line="240" w:lineRule="auto"/>
              <w:jc w:val="both"/>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w:t>
            </w:r>
          </w:p>
        </w:tc>
        <w:tc>
          <w:tcPr>
            <w:tcW w:w="879" w:type="dxa"/>
            <w:shd w:val="clear" w:color="auto" w:fill="auto"/>
          </w:tcPr>
          <w:p w:rsidR="005B7DDE" w:rsidRPr="00684C7C" w:rsidRDefault="005B7DDE" w:rsidP="005B7DDE">
            <w:pPr>
              <w:tabs>
                <w:tab w:val="left" w:pos="5012"/>
              </w:tabs>
              <w:suppressAutoHyphens/>
              <w:bidi/>
              <w:snapToGrid w:val="0"/>
              <w:spacing w:after="0" w:line="240" w:lineRule="auto"/>
              <w:jc w:val="both"/>
              <w:rPr>
                <w:rFonts w:ascii="Traditional Arabic" w:eastAsia="Times New Roman" w:hAnsi="Traditional Arabic" w:cs="Traditional Arabic"/>
                <w:sz w:val="24"/>
                <w:szCs w:val="24"/>
                <w:rtl/>
                <w:lang w:eastAsia="ar-EG" w:bidi="ar-EG"/>
              </w:rPr>
            </w:pPr>
            <w:r w:rsidRPr="00684C7C">
              <w:rPr>
                <w:rFonts w:ascii="Traditional Arabic" w:eastAsia="Times New Roman" w:hAnsi="Traditional Arabic" w:cs="Traditional Arabic"/>
                <w:sz w:val="24"/>
                <w:szCs w:val="24"/>
                <w:rtl/>
                <w:lang w:eastAsia="ar-EG" w:bidi="ar-EG"/>
              </w:rPr>
              <w:t>المجموع</w:t>
            </w:r>
          </w:p>
        </w:tc>
        <w:tc>
          <w:tcPr>
            <w:tcW w:w="575"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140</w:t>
            </w:r>
          </w:p>
        </w:tc>
        <w:tc>
          <w:tcPr>
            <w:tcW w:w="621"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432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303</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242</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460</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140</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73</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223</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rtl/>
                <w:lang w:eastAsia="ar-SA"/>
              </w:rPr>
            </w:pPr>
            <w:r w:rsidRPr="00684C7C">
              <w:rPr>
                <w:rFonts w:ascii="Traditional Arabic" w:eastAsia="Times New Roman" w:hAnsi="Traditional Arabic" w:cs="Traditional Arabic"/>
                <w:sz w:val="24"/>
                <w:szCs w:val="24"/>
                <w:rtl/>
                <w:lang w:eastAsia="ar-SA"/>
              </w:rPr>
              <w:t>113</w:t>
            </w:r>
          </w:p>
        </w:tc>
        <w:tc>
          <w:tcPr>
            <w:tcW w:w="796"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484</w:t>
            </w:r>
          </w:p>
        </w:tc>
        <w:tc>
          <w:tcPr>
            <w:tcW w:w="797"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56</w:t>
            </w:r>
          </w:p>
        </w:tc>
        <w:tc>
          <w:tcPr>
            <w:tcW w:w="923" w:type="dxa"/>
            <w:shd w:val="clear" w:color="auto" w:fill="auto"/>
          </w:tcPr>
          <w:p w:rsidR="005B7DDE" w:rsidRPr="00684C7C" w:rsidRDefault="005B7DDE" w:rsidP="005B7DDE">
            <w:pPr>
              <w:suppressLineNumbers/>
              <w:suppressAutoHyphens/>
              <w:bidi/>
              <w:snapToGrid w:val="0"/>
              <w:spacing w:after="0" w:line="240" w:lineRule="auto"/>
              <w:jc w:val="center"/>
              <w:rPr>
                <w:rFonts w:ascii="Traditional Arabic" w:eastAsia="Times New Roman" w:hAnsi="Traditional Arabic" w:cs="Traditional Arabic"/>
                <w:sz w:val="24"/>
                <w:szCs w:val="24"/>
                <w:lang w:eastAsia="ar-SA"/>
              </w:rPr>
            </w:pPr>
            <w:r w:rsidRPr="00684C7C">
              <w:rPr>
                <w:rFonts w:ascii="Traditional Arabic" w:eastAsia="Times New Roman" w:hAnsi="Traditional Arabic" w:cs="Traditional Arabic"/>
                <w:sz w:val="24"/>
                <w:szCs w:val="24"/>
                <w:rtl/>
                <w:lang w:eastAsia="ar-SA"/>
              </w:rPr>
              <w:t>2666</w:t>
            </w:r>
          </w:p>
        </w:tc>
      </w:tr>
    </w:tbl>
    <w:p w:rsidR="005B7DDE" w:rsidRPr="00684C7C" w:rsidRDefault="005B7DDE" w:rsidP="005B7DDE">
      <w:pPr>
        <w:suppressAutoHyphens/>
        <w:bidi/>
        <w:spacing w:after="0" w:line="240" w:lineRule="auto"/>
        <w:rPr>
          <w:rFonts w:ascii="Traditional Arabic" w:eastAsia="Times New Roman" w:hAnsi="Traditional Arabic" w:cs="Traditional Arabic"/>
          <w:sz w:val="24"/>
          <w:szCs w:val="24"/>
          <w:rtl/>
          <w:lang w:eastAsia="ar-SA"/>
        </w:rPr>
      </w:pPr>
    </w:p>
    <w:p w:rsidR="005B7DDE" w:rsidRPr="00684C7C" w:rsidRDefault="005B7DDE" w:rsidP="005B7DDE">
      <w:pPr>
        <w:suppressAutoHyphens/>
        <w:bidi/>
        <w:spacing w:after="0" w:line="240" w:lineRule="auto"/>
        <w:rPr>
          <w:rFonts w:ascii="Traditional Arabic" w:eastAsia="Times New Roman" w:hAnsi="Traditional Arabic" w:cs="Traditional Arabic"/>
          <w:sz w:val="24"/>
          <w:szCs w:val="24"/>
          <w:rtl/>
          <w:lang w:eastAsia="ar-SA"/>
        </w:rPr>
      </w:pPr>
    </w:p>
    <w:p w:rsidR="00026EF8" w:rsidRPr="00684C7C" w:rsidRDefault="00026EF8" w:rsidP="00026EF8">
      <w:pPr>
        <w:tabs>
          <w:tab w:val="left" w:pos="1410"/>
        </w:tabs>
        <w:bidi/>
        <w:spacing w:after="0" w:line="240" w:lineRule="auto"/>
        <w:rPr>
          <w:rFonts w:ascii="Traditional Arabic" w:eastAsia="Times New Roman" w:hAnsi="Traditional Arabic" w:cs="Traditional Arabic"/>
          <w:sz w:val="24"/>
          <w:szCs w:val="24"/>
          <w:rtl/>
          <w:lang w:val="en-GB" w:eastAsia="de-DE"/>
        </w:rPr>
      </w:pPr>
    </w:p>
    <w:p w:rsidR="00AB02D2" w:rsidRPr="002D0FAD" w:rsidRDefault="00AB02D2" w:rsidP="002D0FAD">
      <w:pPr>
        <w:tabs>
          <w:tab w:val="left" w:pos="1410"/>
        </w:tabs>
        <w:bidi/>
        <w:spacing w:after="0" w:line="240" w:lineRule="auto"/>
        <w:ind w:left="-360"/>
        <w:rPr>
          <w:rFonts w:ascii="Traditional Arabic" w:eastAsia="Times New Roman" w:hAnsi="Traditional Arabic" w:cs="Traditional Arabic"/>
          <w:b/>
          <w:bCs/>
          <w:sz w:val="24"/>
          <w:szCs w:val="24"/>
          <w:rtl/>
          <w:lang w:val="en-GB" w:eastAsia="de-DE"/>
        </w:rPr>
      </w:pPr>
      <w:r w:rsidRPr="002D0FAD">
        <w:rPr>
          <w:rFonts w:ascii="Traditional Arabic" w:eastAsia="Times New Roman" w:hAnsi="Traditional Arabic" w:cs="Traditional Arabic"/>
          <w:b/>
          <w:bCs/>
          <w:sz w:val="24"/>
          <w:szCs w:val="24"/>
          <w:rtl/>
          <w:lang w:val="en-GB" w:eastAsia="de-DE"/>
        </w:rPr>
        <w:t xml:space="preserve">جدول رقم </w:t>
      </w:r>
      <w:r w:rsidR="00310566" w:rsidRPr="002D0FAD">
        <w:rPr>
          <w:rFonts w:ascii="Traditional Arabic" w:eastAsia="Times New Roman" w:hAnsi="Traditional Arabic" w:cs="Traditional Arabic" w:hint="cs"/>
          <w:b/>
          <w:bCs/>
          <w:sz w:val="24"/>
          <w:szCs w:val="24"/>
          <w:rtl/>
          <w:lang w:val="en-GB" w:eastAsia="de-DE"/>
        </w:rPr>
        <w:t>(28</w:t>
      </w:r>
      <w:r w:rsidR="005B7DDE" w:rsidRPr="002D0FAD">
        <w:rPr>
          <w:rFonts w:ascii="Traditional Arabic" w:eastAsia="Times New Roman" w:hAnsi="Traditional Arabic" w:cs="Traditional Arabic"/>
          <w:b/>
          <w:bCs/>
          <w:sz w:val="24"/>
          <w:szCs w:val="24"/>
          <w:rtl/>
          <w:lang w:val="en-GB" w:eastAsia="de-DE"/>
        </w:rPr>
        <w:t xml:space="preserve">): </w:t>
      </w:r>
      <w:r w:rsidRPr="002D0FAD">
        <w:rPr>
          <w:rFonts w:ascii="Traditional Arabic" w:eastAsia="Times New Roman" w:hAnsi="Traditional Arabic" w:cs="Traditional Arabic"/>
          <w:b/>
          <w:bCs/>
          <w:sz w:val="24"/>
          <w:szCs w:val="24"/>
          <w:rtl/>
          <w:lang w:val="en-GB" w:eastAsia="de-DE"/>
        </w:rPr>
        <w:t xml:space="preserve">عدد الأطفال الذين أحيلوا </w:t>
      </w:r>
      <w:r w:rsidR="00310566" w:rsidRPr="002D0FAD">
        <w:rPr>
          <w:rFonts w:ascii="Traditional Arabic" w:eastAsia="Times New Roman" w:hAnsi="Traditional Arabic" w:cs="Traditional Arabic" w:hint="cs"/>
          <w:b/>
          <w:bCs/>
          <w:sz w:val="24"/>
          <w:szCs w:val="24"/>
          <w:rtl/>
          <w:lang w:val="en-GB" w:eastAsia="de-DE"/>
        </w:rPr>
        <w:t xml:space="preserve">إلى مرشد حماية الطفولة </w:t>
      </w:r>
      <w:r w:rsidRPr="002D0FAD">
        <w:rPr>
          <w:rFonts w:ascii="Traditional Arabic" w:eastAsia="Times New Roman" w:hAnsi="Traditional Arabic" w:cs="Traditional Arabic"/>
          <w:b/>
          <w:bCs/>
          <w:sz w:val="24"/>
          <w:szCs w:val="24"/>
          <w:rtl/>
          <w:lang w:val="en-GB" w:eastAsia="de-DE"/>
        </w:rPr>
        <w:t xml:space="preserve">والأطفال الذين ادخلوا دار الامل للملاحظة والرعاية الاجتماعية في الضفة الغربية، 2009-2015 </w:t>
      </w:r>
      <w:r w:rsidR="002D0FAD">
        <w:rPr>
          <w:rFonts w:ascii="Traditional Arabic" w:eastAsia="Times New Roman" w:hAnsi="Traditional Arabic" w:cs="Traditional Arabic" w:hint="cs"/>
          <w:b/>
          <w:bCs/>
          <w:sz w:val="24"/>
          <w:szCs w:val="24"/>
          <w:rtl/>
          <w:lang w:val="en-GB" w:eastAsia="de-DE"/>
        </w:rPr>
        <w:t>:</w:t>
      </w:r>
    </w:p>
    <w:p w:rsidR="005B7DDE" w:rsidRPr="00684C7C" w:rsidRDefault="005B7DDE" w:rsidP="005B7DDE">
      <w:pPr>
        <w:tabs>
          <w:tab w:val="left" w:pos="1410"/>
        </w:tabs>
        <w:bidi/>
        <w:spacing w:after="0" w:line="240" w:lineRule="auto"/>
        <w:rPr>
          <w:rFonts w:ascii="Traditional Arabic" w:eastAsia="Times New Roman" w:hAnsi="Traditional Arabic" w:cs="Traditional Arabic"/>
          <w:sz w:val="24"/>
          <w:szCs w:val="24"/>
          <w:lang w:eastAsia="de-DE" w:bidi="ar-JO"/>
        </w:rPr>
      </w:pPr>
    </w:p>
    <w:p w:rsidR="005B7DDE" w:rsidRPr="00684C7C" w:rsidRDefault="005B7DDE" w:rsidP="00310566">
      <w:pPr>
        <w:bidi/>
        <w:spacing w:line="264" w:lineRule="auto"/>
        <w:ind w:left="720"/>
        <w:jc w:val="both"/>
        <w:rPr>
          <w:rFonts w:ascii="Traditional Arabic" w:eastAsia="Times New Roman" w:hAnsi="Traditional Arabic" w:cs="Traditional Arabic"/>
          <w:sz w:val="24"/>
          <w:szCs w:val="24"/>
          <w:rtl/>
          <w:lang w:eastAsia="de-DE" w:bidi="ar-JO"/>
        </w:rPr>
      </w:pPr>
      <w:r w:rsidRPr="00684C7C">
        <w:rPr>
          <w:rFonts w:ascii="Traditional Arabic" w:hAnsi="Traditional Arabic" w:cs="Traditional Arabic"/>
          <w:noProof/>
          <w:sz w:val="24"/>
          <w:szCs w:val="24"/>
          <w:rtl/>
        </w:rPr>
        <w:drawing>
          <wp:inline distT="0" distB="0" distL="0" distR="0" wp14:anchorId="6494DDF9" wp14:editId="3E1477A4">
            <wp:extent cx="5678888" cy="2011680"/>
            <wp:effectExtent l="19050" t="0" r="17062" b="762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684C7C">
        <w:rPr>
          <w:rFonts w:ascii="Traditional Arabic" w:hAnsi="Traditional Arabic" w:cs="Traditional Arabic"/>
          <w:rtl/>
          <w:lang w:bidi="ar-JO"/>
        </w:rPr>
        <w:t>المصدر: احصاءات الجهاز المركزي للاحصاء الفلسطيني لعام 2015 عن:</w:t>
      </w:r>
      <w:r w:rsidRPr="00684C7C">
        <w:rPr>
          <w:rFonts w:ascii="Traditional Arabic" w:hAnsi="Traditional Arabic" w:cs="Traditional Arabic"/>
          <w:rtl/>
        </w:rPr>
        <w:t xml:space="preserve">  وزارة التنمية الاجتماعية، 2014.</w:t>
      </w:r>
    </w:p>
    <w:p w:rsidR="001A7F8F" w:rsidRPr="00684C7C" w:rsidRDefault="001A7F8F" w:rsidP="005B7DDE">
      <w:pPr>
        <w:bidi/>
        <w:rPr>
          <w:rFonts w:ascii="Traditional Arabic" w:hAnsi="Traditional Arabic" w:cs="Traditional Arabic"/>
          <w:sz w:val="24"/>
          <w:szCs w:val="24"/>
          <w:rtl/>
        </w:rPr>
      </w:pPr>
    </w:p>
    <w:p w:rsidR="00EB1B9F" w:rsidRPr="00684C7C" w:rsidRDefault="00EB1B9F" w:rsidP="00EB1B9F">
      <w:pPr>
        <w:pStyle w:val="ListParagraph"/>
        <w:bidi/>
        <w:ind w:left="360"/>
        <w:rPr>
          <w:rFonts w:ascii="Traditional Arabic" w:hAnsi="Traditional Arabic" w:cs="Traditional Arabic"/>
          <w:rtl/>
          <w:lang w:bidi="ar-JO"/>
        </w:rPr>
      </w:pPr>
    </w:p>
    <w:p w:rsidR="00933D2C" w:rsidRPr="00684C7C" w:rsidRDefault="00933D2C" w:rsidP="00933D2C">
      <w:pPr>
        <w:bidi/>
        <w:rPr>
          <w:rFonts w:ascii="Traditional Arabic" w:hAnsi="Traditional Arabic" w:cs="Traditional Arabic"/>
          <w:sz w:val="24"/>
          <w:szCs w:val="24"/>
        </w:rPr>
      </w:pPr>
    </w:p>
    <w:sectPr w:rsidR="00933D2C" w:rsidRPr="00684C7C">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38" w:rsidRDefault="00582A38" w:rsidP="00582A38">
      <w:pPr>
        <w:spacing w:after="0" w:line="240" w:lineRule="auto"/>
      </w:pPr>
      <w:r>
        <w:separator/>
      </w:r>
    </w:p>
  </w:endnote>
  <w:endnote w:type="continuationSeparator" w:id="0">
    <w:p w:rsidR="00582A38" w:rsidRDefault="00582A38" w:rsidP="0058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31986399"/>
      <w:docPartObj>
        <w:docPartGallery w:val="Page Numbers (Bottom of Page)"/>
        <w:docPartUnique/>
      </w:docPartObj>
    </w:sdtPr>
    <w:sdtEndPr>
      <w:rPr>
        <w:noProof/>
      </w:rPr>
    </w:sdtEndPr>
    <w:sdtContent>
      <w:p w:rsidR="00582A38" w:rsidRDefault="00582A38">
        <w:pPr>
          <w:pStyle w:val="Footer"/>
          <w:jc w:val="center"/>
        </w:pPr>
        <w:r>
          <w:fldChar w:fldCharType="begin"/>
        </w:r>
        <w:r>
          <w:instrText xml:space="preserve"> PAGE   \* MERGEFORMAT </w:instrText>
        </w:r>
        <w:r>
          <w:fldChar w:fldCharType="separate"/>
        </w:r>
        <w:r w:rsidR="00CD5308">
          <w:rPr>
            <w:noProof/>
            <w:rtl/>
          </w:rPr>
          <w:t>1</w:t>
        </w:r>
        <w:r>
          <w:rPr>
            <w:noProof/>
          </w:rPr>
          <w:fldChar w:fldCharType="end"/>
        </w:r>
      </w:p>
    </w:sdtContent>
  </w:sdt>
  <w:p w:rsidR="00582A38" w:rsidRDefault="00582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38" w:rsidRDefault="00582A38" w:rsidP="00582A38">
      <w:pPr>
        <w:spacing w:after="0" w:line="240" w:lineRule="auto"/>
      </w:pPr>
      <w:r>
        <w:separator/>
      </w:r>
    </w:p>
  </w:footnote>
  <w:footnote w:type="continuationSeparator" w:id="0">
    <w:p w:rsidR="00582A38" w:rsidRDefault="00582A38" w:rsidP="00582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5E05"/>
    <w:multiLevelType w:val="hybridMultilevel"/>
    <w:tmpl w:val="EF260DA4"/>
    <w:lvl w:ilvl="0" w:tplc="DE947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E81497"/>
    <w:multiLevelType w:val="hybridMultilevel"/>
    <w:tmpl w:val="C39856DE"/>
    <w:lvl w:ilvl="0" w:tplc="5936E144">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9B7BB8"/>
    <w:multiLevelType w:val="hybridMultilevel"/>
    <w:tmpl w:val="78C470BC"/>
    <w:lvl w:ilvl="0" w:tplc="55E0F770">
      <w:start w:val="1"/>
      <w:numFmt w:val="arabicAlpha"/>
      <w:lvlText w:val="%1."/>
      <w:lvlJc w:val="left"/>
      <w:pPr>
        <w:ind w:left="2520" w:hanging="360"/>
      </w:pPr>
      <w:rPr>
        <w:rFonts w:ascii="Simplified Arabic" w:eastAsia="Times New Roman" w:hAnsi="Simplified Arabic" w:cs="Simplified Arabic"/>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A376728"/>
    <w:multiLevelType w:val="hybridMultilevel"/>
    <w:tmpl w:val="BFB0432C"/>
    <w:lvl w:ilvl="0" w:tplc="242E68C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3D"/>
    <w:rsid w:val="00026EF8"/>
    <w:rsid w:val="00164FC0"/>
    <w:rsid w:val="001A7F8F"/>
    <w:rsid w:val="001B2A3D"/>
    <w:rsid w:val="001F15EC"/>
    <w:rsid w:val="00215F38"/>
    <w:rsid w:val="00223A13"/>
    <w:rsid w:val="00251601"/>
    <w:rsid w:val="002B24C2"/>
    <w:rsid w:val="002D0FAD"/>
    <w:rsid w:val="002D641D"/>
    <w:rsid w:val="00310566"/>
    <w:rsid w:val="00327EA9"/>
    <w:rsid w:val="00337060"/>
    <w:rsid w:val="00374E8B"/>
    <w:rsid w:val="004338E0"/>
    <w:rsid w:val="00446E8C"/>
    <w:rsid w:val="00485A0E"/>
    <w:rsid w:val="004917EA"/>
    <w:rsid w:val="004A0AED"/>
    <w:rsid w:val="004A185E"/>
    <w:rsid w:val="004D4519"/>
    <w:rsid w:val="00542E2D"/>
    <w:rsid w:val="00561690"/>
    <w:rsid w:val="00582A38"/>
    <w:rsid w:val="005840DE"/>
    <w:rsid w:val="005B7DDE"/>
    <w:rsid w:val="0060706C"/>
    <w:rsid w:val="00617F87"/>
    <w:rsid w:val="00630AA0"/>
    <w:rsid w:val="00654627"/>
    <w:rsid w:val="00662D3D"/>
    <w:rsid w:val="00664CA8"/>
    <w:rsid w:val="00684C7C"/>
    <w:rsid w:val="006A42AE"/>
    <w:rsid w:val="006B5276"/>
    <w:rsid w:val="006C7B1C"/>
    <w:rsid w:val="006D676A"/>
    <w:rsid w:val="00703D5B"/>
    <w:rsid w:val="00721097"/>
    <w:rsid w:val="007244BA"/>
    <w:rsid w:val="007B1EEA"/>
    <w:rsid w:val="007E45AC"/>
    <w:rsid w:val="00803341"/>
    <w:rsid w:val="0084749D"/>
    <w:rsid w:val="008753F7"/>
    <w:rsid w:val="008A1672"/>
    <w:rsid w:val="008B5654"/>
    <w:rsid w:val="008C261D"/>
    <w:rsid w:val="00905087"/>
    <w:rsid w:val="00916064"/>
    <w:rsid w:val="009315EA"/>
    <w:rsid w:val="00933D2C"/>
    <w:rsid w:val="009868EB"/>
    <w:rsid w:val="009C213C"/>
    <w:rsid w:val="009E46D0"/>
    <w:rsid w:val="009F290F"/>
    <w:rsid w:val="00A82D6B"/>
    <w:rsid w:val="00AB02D2"/>
    <w:rsid w:val="00AB1911"/>
    <w:rsid w:val="00AF3F9E"/>
    <w:rsid w:val="00B4491F"/>
    <w:rsid w:val="00B82569"/>
    <w:rsid w:val="00B9755D"/>
    <w:rsid w:val="00BD4C08"/>
    <w:rsid w:val="00C31BDB"/>
    <w:rsid w:val="00C911A7"/>
    <w:rsid w:val="00CD199F"/>
    <w:rsid w:val="00CD5308"/>
    <w:rsid w:val="00CD7777"/>
    <w:rsid w:val="00D533DA"/>
    <w:rsid w:val="00D95C97"/>
    <w:rsid w:val="00DA2741"/>
    <w:rsid w:val="00DB5D35"/>
    <w:rsid w:val="00DD4AC5"/>
    <w:rsid w:val="00E62B03"/>
    <w:rsid w:val="00E8065D"/>
    <w:rsid w:val="00EB1B9F"/>
    <w:rsid w:val="00EB60A5"/>
    <w:rsid w:val="00F35816"/>
    <w:rsid w:val="00F359D2"/>
    <w:rsid w:val="00F475CD"/>
    <w:rsid w:val="00FE7A79"/>
    <w:rsid w:val="00FF0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A419F-22B9-45AA-8AE2-84E2F134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B7DDE"/>
    <w:pPr>
      <w:keepNext/>
      <w:suppressAutoHyphens/>
      <w:bidi/>
      <w:spacing w:after="0" w:line="240" w:lineRule="auto"/>
      <w:ind w:left="1080" w:hanging="360"/>
      <w:outlineLvl w:val="0"/>
    </w:pPr>
    <w:rPr>
      <w:rFonts w:ascii="Times New Roman" w:eastAsia="Times New Roman" w:hAnsi="Times New Roman" w:cs="Times New Roman"/>
      <w:sz w:val="24"/>
      <w:szCs w:val="32"/>
      <w:lang w:eastAsia="ar-SA"/>
    </w:rPr>
  </w:style>
  <w:style w:type="paragraph" w:styleId="Heading2">
    <w:name w:val="heading 2"/>
    <w:basedOn w:val="Normal"/>
    <w:next w:val="Normal"/>
    <w:link w:val="Heading2Char"/>
    <w:qFormat/>
    <w:rsid w:val="005B7DDE"/>
    <w:pPr>
      <w:keepNext/>
      <w:spacing w:after="0" w:line="240" w:lineRule="auto"/>
      <w:outlineLvl w:val="1"/>
    </w:pPr>
    <w:rPr>
      <w:rFonts w:ascii="Times New Roman" w:eastAsia="Times New Roman" w:hAnsi="Times New Roman" w:cs="Times New Roman"/>
      <w:sz w:val="24"/>
      <w:szCs w:val="20"/>
      <w:lang w:val="de-AT" w:eastAsia="de-DE"/>
    </w:rPr>
  </w:style>
  <w:style w:type="paragraph" w:styleId="Heading3">
    <w:name w:val="heading 3"/>
    <w:basedOn w:val="Normal"/>
    <w:next w:val="Normal"/>
    <w:link w:val="Heading3Char"/>
    <w:uiPriority w:val="9"/>
    <w:semiHidden/>
    <w:unhideWhenUsed/>
    <w:qFormat/>
    <w:rsid w:val="00EB60A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B7DDE"/>
    <w:pPr>
      <w:keepNext/>
      <w:spacing w:after="0" w:line="240" w:lineRule="auto"/>
      <w:jc w:val="right"/>
      <w:outlineLvl w:val="4"/>
    </w:pPr>
    <w:rPr>
      <w:rFonts w:ascii="Times New Roman" w:eastAsia="Times New Roman" w:hAnsi="Times New Roman" w:cs="Times New Roman"/>
      <w:b/>
      <w:sz w:val="20"/>
      <w:szCs w:val="20"/>
      <w:lang w:val="de-AT" w:eastAsia="de-DE"/>
    </w:rPr>
  </w:style>
  <w:style w:type="paragraph" w:styleId="Heading6">
    <w:name w:val="heading 6"/>
    <w:basedOn w:val="Normal"/>
    <w:next w:val="Normal"/>
    <w:link w:val="Heading6Char"/>
    <w:qFormat/>
    <w:rsid w:val="005B7DDE"/>
    <w:pPr>
      <w:keepNext/>
      <w:spacing w:after="0" w:line="240" w:lineRule="auto"/>
      <w:jc w:val="right"/>
      <w:outlineLvl w:val="5"/>
    </w:pPr>
    <w:rPr>
      <w:rFonts w:ascii="Times New Roman" w:eastAsia="Times New Roman" w:hAnsi="Times New Roman" w:cs="Times New Roman"/>
      <w:b/>
      <w:sz w:val="24"/>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D533DA"/>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link w:val="ListParagraphChar"/>
    <w:uiPriority w:val="34"/>
    <w:qFormat/>
    <w:rsid w:val="00E8065D"/>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ListParagraphChar">
    <w:name w:val="List Paragraph Char"/>
    <w:link w:val="ListParagraph"/>
    <w:uiPriority w:val="34"/>
    <w:rsid w:val="00E8065D"/>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62B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D4A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4AC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semiHidden/>
    <w:unhideWhenUsed/>
    <w:rsid w:val="006D6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676A"/>
    <w:rPr>
      <w:rFonts w:ascii="Tahoma" w:hAnsi="Tahoma" w:cs="Tahoma"/>
      <w:sz w:val="16"/>
      <w:szCs w:val="16"/>
    </w:rPr>
  </w:style>
  <w:style w:type="character" w:customStyle="1" w:styleId="Heading1Char">
    <w:name w:val="Heading 1 Char"/>
    <w:basedOn w:val="DefaultParagraphFont"/>
    <w:link w:val="Heading1"/>
    <w:rsid w:val="005B7DDE"/>
    <w:rPr>
      <w:rFonts w:ascii="Times New Roman" w:eastAsia="Times New Roman" w:hAnsi="Times New Roman" w:cs="Times New Roman"/>
      <w:sz w:val="24"/>
      <w:szCs w:val="32"/>
      <w:lang w:eastAsia="ar-SA"/>
    </w:rPr>
  </w:style>
  <w:style w:type="character" w:customStyle="1" w:styleId="Heading2Char">
    <w:name w:val="Heading 2 Char"/>
    <w:basedOn w:val="DefaultParagraphFont"/>
    <w:link w:val="Heading2"/>
    <w:rsid w:val="005B7DDE"/>
    <w:rPr>
      <w:rFonts w:ascii="Times New Roman" w:eastAsia="Times New Roman" w:hAnsi="Times New Roman" w:cs="Times New Roman"/>
      <w:sz w:val="24"/>
      <w:szCs w:val="20"/>
      <w:lang w:val="de-AT" w:eastAsia="de-DE"/>
    </w:rPr>
  </w:style>
  <w:style w:type="character" w:customStyle="1" w:styleId="Heading5Char">
    <w:name w:val="Heading 5 Char"/>
    <w:basedOn w:val="DefaultParagraphFont"/>
    <w:link w:val="Heading5"/>
    <w:rsid w:val="005B7DDE"/>
    <w:rPr>
      <w:rFonts w:ascii="Times New Roman" w:eastAsia="Times New Roman" w:hAnsi="Times New Roman" w:cs="Times New Roman"/>
      <w:b/>
      <w:sz w:val="20"/>
      <w:szCs w:val="20"/>
      <w:lang w:val="de-AT" w:eastAsia="de-DE"/>
    </w:rPr>
  </w:style>
  <w:style w:type="character" w:customStyle="1" w:styleId="Heading6Char">
    <w:name w:val="Heading 6 Char"/>
    <w:basedOn w:val="DefaultParagraphFont"/>
    <w:link w:val="Heading6"/>
    <w:rsid w:val="005B7DDE"/>
    <w:rPr>
      <w:rFonts w:ascii="Times New Roman" w:eastAsia="Times New Roman" w:hAnsi="Times New Roman" w:cs="Times New Roman"/>
      <w:b/>
      <w:sz w:val="24"/>
      <w:szCs w:val="20"/>
      <w:lang w:val="en-GB" w:eastAsia="de-DE"/>
    </w:rPr>
  </w:style>
  <w:style w:type="numbering" w:customStyle="1" w:styleId="NoList1">
    <w:name w:val="No List1"/>
    <w:next w:val="NoList"/>
    <w:semiHidden/>
    <w:rsid w:val="005B7DDE"/>
  </w:style>
  <w:style w:type="paragraph" w:styleId="BodyText">
    <w:name w:val="Body Text"/>
    <w:basedOn w:val="Normal"/>
    <w:link w:val="BodyTextChar"/>
    <w:rsid w:val="005B7DDE"/>
    <w:pPr>
      <w:spacing w:after="0" w:line="240" w:lineRule="auto"/>
    </w:pPr>
    <w:rPr>
      <w:rFonts w:ascii="Times New Roman" w:eastAsia="Times New Roman" w:hAnsi="Times New Roman" w:cs="Times New Roman"/>
      <w:sz w:val="24"/>
      <w:szCs w:val="20"/>
      <w:lang w:val="de-AT" w:eastAsia="de-DE"/>
    </w:rPr>
  </w:style>
  <w:style w:type="character" w:customStyle="1" w:styleId="BodyTextChar">
    <w:name w:val="Body Text Char"/>
    <w:basedOn w:val="DefaultParagraphFont"/>
    <w:link w:val="BodyText"/>
    <w:rsid w:val="005B7DDE"/>
    <w:rPr>
      <w:rFonts w:ascii="Times New Roman" w:eastAsia="Times New Roman" w:hAnsi="Times New Roman" w:cs="Times New Roman"/>
      <w:sz w:val="24"/>
      <w:szCs w:val="20"/>
      <w:lang w:val="de-AT" w:eastAsia="de-DE"/>
    </w:rPr>
  </w:style>
  <w:style w:type="character" w:styleId="Hyperlink">
    <w:name w:val="Hyperlink"/>
    <w:rsid w:val="005B7DDE"/>
    <w:rPr>
      <w:color w:val="0000FF"/>
      <w:u w:val="single"/>
    </w:rPr>
  </w:style>
  <w:style w:type="character" w:styleId="CommentReference">
    <w:name w:val="annotation reference"/>
    <w:semiHidden/>
    <w:rsid w:val="005B7DDE"/>
    <w:rPr>
      <w:sz w:val="16"/>
      <w:szCs w:val="16"/>
    </w:rPr>
  </w:style>
  <w:style w:type="paragraph" w:styleId="CommentText">
    <w:name w:val="annotation text"/>
    <w:basedOn w:val="Normal"/>
    <w:link w:val="CommentTextChar"/>
    <w:semiHidden/>
    <w:rsid w:val="005B7DDE"/>
    <w:pPr>
      <w:spacing w:after="0" w:line="240" w:lineRule="auto"/>
    </w:pPr>
    <w:rPr>
      <w:rFonts w:ascii="Times New Roman" w:eastAsia="Times New Roman" w:hAnsi="Times New Roman" w:cs="Times New Roman"/>
      <w:sz w:val="20"/>
      <w:szCs w:val="20"/>
      <w:lang w:val="en-GB" w:eastAsia="de-DE"/>
    </w:rPr>
  </w:style>
  <w:style w:type="character" w:customStyle="1" w:styleId="CommentTextChar">
    <w:name w:val="Comment Text Char"/>
    <w:basedOn w:val="DefaultParagraphFont"/>
    <w:link w:val="CommentText"/>
    <w:semiHidden/>
    <w:rsid w:val="005B7DDE"/>
    <w:rPr>
      <w:rFonts w:ascii="Times New Roman" w:eastAsia="Times New Roman" w:hAnsi="Times New Roman" w:cs="Times New Roman"/>
      <w:sz w:val="20"/>
      <w:szCs w:val="20"/>
      <w:lang w:val="en-GB" w:eastAsia="de-DE"/>
    </w:rPr>
  </w:style>
  <w:style w:type="paragraph" w:styleId="CommentSubject">
    <w:name w:val="annotation subject"/>
    <w:basedOn w:val="CommentText"/>
    <w:next w:val="CommentText"/>
    <w:link w:val="CommentSubjectChar"/>
    <w:semiHidden/>
    <w:rsid w:val="005B7DDE"/>
    <w:rPr>
      <w:b/>
      <w:bCs/>
    </w:rPr>
  </w:style>
  <w:style w:type="character" w:customStyle="1" w:styleId="CommentSubjectChar">
    <w:name w:val="Comment Subject Char"/>
    <w:basedOn w:val="CommentTextChar"/>
    <w:link w:val="CommentSubject"/>
    <w:semiHidden/>
    <w:rsid w:val="005B7DDE"/>
    <w:rPr>
      <w:rFonts w:ascii="Times New Roman" w:eastAsia="Times New Roman" w:hAnsi="Times New Roman" w:cs="Times New Roman"/>
      <w:b/>
      <w:bCs/>
      <w:sz w:val="20"/>
      <w:szCs w:val="20"/>
      <w:lang w:val="en-GB" w:eastAsia="de-DE"/>
    </w:rPr>
  </w:style>
  <w:style w:type="paragraph" w:customStyle="1" w:styleId="CharCharZnakZnak">
    <w:name w:val="Char Char Znak Znak"/>
    <w:basedOn w:val="Normal"/>
    <w:semiHidden/>
    <w:rsid w:val="005B7DDE"/>
    <w:pPr>
      <w:tabs>
        <w:tab w:val="left" w:pos="709"/>
      </w:tabs>
      <w:spacing w:after="0" w:line="240" w:lineRule="auto"/>
    </w:pPr>
    <w:rPr>
      <w:rFonts w:ascii="Futura Bk" w:eastAsia="Times New Roman" w:hAnsi="Futura Bk" w:cs="Times New Roman"/>
      <w:sz w:val="20"/>
      <w:szCs w:val="24"/>
      <w:lang w:val="pl-PL" w:eastAsia="pl-PL"/>
    </w:rPr>
  </w:style>
  <w:style w:type="paragraph" w:styleId="BodyText3">
    <w:name w:val="Body Text 3"/>
    <w:basedOn w:val="Normal"/>
    <w:link w:val="BodyText3Char"/>
    <w:rsid w:val="005B7DDE"/>
    <w:pPr>
      <w:spacing w:after="120" w:line="240" w:lineRule="auto"/>
    </w:pPr>
    <w:rPr>
      <w:rFonts w:ascii="Times" w:eastAsia="Times New Roman" w:hAnsi="Times" w:cs="Times New Roman"/>
      <w:shadow/>
      <w:noProof/>
      <w:sz w:val="16"/>
      <w:szCs w:val="16"/>
      <w:lang w:val="de-DE" w:eastAsia="de-DE"/>
    </w:rPr>
  </w:style>
  <w:style w:type="character" w:customStyle="1" w:styleId="BodyText3Char">
    <w:name w:val="Body Text 3 Char"/>
    <w:basedOn w:val="DefaultParagraphFont"/>
    <w:link w:val="BodyText3"/>
    <w:rsid w:val="005B7DDE"/>
    <w:rPr>
      <w:rFonts w:ascii="Times" w:eastAsia="Times New Roman" w:hAnsi="Times" w:cs="Times New Roman"/>
      <w:shadow/>
      <w:noProof/>
      <w:sz w:val="16"/>
      <w:szCs w:val="16"/>
      <w:lang w:val="de-DE" w:eastAsia="de-DE"/>
    </w:rPr>
  </w:style>
  <w:style w:type="character" w:customStyle="1" w:styleId="uccresult">
    <w:name w:val="uccresult"/>
    <w:rsid w:val="005B7DDE"/>
  </w:style>
  <w:style w:type="paragraph" w:customStyle="1" w:styleId="Default">
    <w:name w:val="Default"/>
    <w:rsid w:val="005B7DDE"/>
    <w:pPr>
      <w:autoSpaceDE w:val="0"/>
      <w:autoSpaceDN w:val="0"/>
      <w:adjustRightInd w:val="0"/>
      <w:spacing w:after="0" w:line="240" w:lineRule="auto"/>
    </w:pPr>
    <w:rPr>
      <w:rFonts w:ascii="Tahoma" w:eastAsia="Calibri" w:hAnsi="Tahoma" w:cs="Tahoma"/>
      <w:color w:val="000000"/>
      <w:sz w:val="24"/>
      <w:szCs w:val="24"/>
    </w:rPr>
  </w:style>
  <w:style w:type="paragraph" w:styleId="HTMLPreformatted">
    <w:name w:val="HTML Preformatted"/>
    <w:basedOn w:val="Normal"/>
    <w:link w:val="HTMLPreformattedChar"/>
    <w:uiPriority w:val="99"/>
    <w:unhideWhenUsed/>
    <w:rsid w:val="005B7DDE"/>
    <w:pPr>
      <w:spacing w:after="0" w:line="240" w:lineRule="auto"/>
    </w:pPr>
    <w:rPr>
      <w:rFonts w:ascii="Courier New" w:eastAsia="Times New Roman" w:hAnsi="Courier New" w:cs="Times New Roman"/>
      <w:sz w:val="20"/>
      <w:szCs w:val="20"/>
      <w:lang w:val="en-GB" w:eastAsia="en-GB"/>
    </w:rPr>
  </w:style>
  <w:style w:type="character" w:customStyle="1" w:styleId="HTMLPreformattedChar">
    <w:name w:val="HTML Preformatted Char"/>
    <w:basedOn w:val="DefaultParagraphFont"/>
    <w:link w:val="HTMLPreformatted"/>
    <w:uiPriority w:val="99"/>
    <w:rsid w:val="005B7DDE"/>
    <w:rPr>
      <w:rFonts w:ascii="Courier New" w:eastAsia="Times New Roman" w:hAnsi="Courier New" w:cs="Times New Roman"/>
      <w:sz w:val="20"/>
      <w:szCs w:val="20"/>
      <w:lang w:val="en-GB" w:eastAsia="en-GB"/>
    </w:rPr>
  </w:style>
  <w:style w:type="paragraph" w:styleId="NormalWeb">
    <w:name w:val="Normal (Web)"/>
    <w:basedOn w:val="Normal"/>
    <w:rsid w:val="005B7DDE"/>
    <w:pPr>
      <w:spacing w:before="100" w:beforeAutospacing="1" w:after="100" w:afterAutospacing="1" w:line="240" w:lineRule="auto"/>
    </w:pPr>
    <w:rPr>
      <w:rFonts w:ascii="Verdana" w:eastAsia="Times New Roman" w:hAnsi="Verdana" w:cs="Times New Roman"/>
      <w:color w:val="555555"/>
      <w:sz w:val="17"/>
      <w:szCs w:val="17"/>
      <w:lang w:val="en-GB" w:eastAsia="en-GB"/>
    </w:rPr>
  </w:style>
  <w:style w:type="table" w:customStyle="1" w:styleId="TableGrid1">
    <w:name w:val="Table Grid1"/>
    <w:basedOn w:val="TableNormal"/>
    <w:next w:val="TableGrid"/>
    <w:rsid w:val="005B7DD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بلا قائمة1"/>
    <w:next w:val="NoList"/>
    <w:semiHidden/>
    <w:rsid w:val="005B7DDE"/>
  </w:style>
  <w:style w:type="character" w:customStyle="1" w:styleId="Absatz-Standardschriftart">
    <w:name w:val="Absatz-Standardschriftart"/>
    <w:rsid w:val="005B7DDE"/>
  </w:style>
  <w:style w:type="character" w:customStyle="1" w:styleId="WW-Absatz-Standardschriftart">
    <w:name w:val="WW-Absatz-Standardschriftart"/>
    <w:rsid w:val="005B7DDE"/>
  </w:style>
  <w:style w:type="character" w:customStyle="1" w:styleId="WW-Absatz-Standardschriftart1">
    <w:name w:val="WW-Absatz-Standardschriftart1"/>
    <w:rsid w:val="005B7DDE"/>
  </w:style>
  <w:style w:type="character" w:customStyle="1" w:styleId="WW-Absatz-Standardschriftart11">
    <w:name w:val="WW-Absatz-Standardschriftart11"/>
    <w:rsid w:val="005B7DDE"/>
  </w:style>
  <w:style w:type="character" w:customStyle="1" w:styleId="WW-Absatz-Standardschriftart111">
    <w:name w:val="WW-Absatz-Standardschriftart111"/>
    <w:rsid w:val="005B7DDE"/>
  </w:style>
  <w:style w:type="character" w:customStyle="1" w:styleId="WW-Absatz-Standardschriftart1111">
    <w:name w:val="WW-Absatz-Standardschriftart1111"/>
    <w:rsid w:val="005B7DDE"/>
  </w:style>
  <w:style w:type="character" w:customStyle="1" w:styleId="WW-Absatz-Standardschriftart11111">
    <w:name w:val="WW-Absatz-Standardschriftart11111"/>
    <w:rsid w:val="005B7DDE"/>
  </w:style>
  <w:style w:type="character" w:customStyle="1" w:styleId="WW-Absatz-Standardschriftart111111">
    <w:name w:val="WW-Absatz-Standardschriftart111111"/>
    <w:rsid w:val="005B7DDE"/>
  </w:style>
  <w:style w:type="character" w:customStyle="1" w:styleId="WW-Absatz-Standardschriftart1111111">
    <w:name w:val="WW-Absatz-Standardschriftart1111111"/>
    <w:rsid w:val="005B7DDE"/>
  </w:style>
  <w:style w:type="character" w:customStyle="1" w:styleId="WW-Absatz-Standardschriftart11111111">
    <w:name w:val="WW-Absatz-Standardschriftart11111111"/>
    <w:rsid w:val="005B7DDE"/>
  </w:style>
  <w:style w:type="character" w:customStyle="1" w:styleId="WW-Absatz-Standardschriftart111111111">
    <w:name w:val="WW-Absatz-Standardschriftart111111111"/>
    <w:rsid w:val="005B7DDE"/>
  </w:style>
  <w:style w:type="character" w:customStyle="1" w:styleId="WW-Absatz-Standardschriftart1111111111">
    <w:name w:val="WW-Absatz-Standardschriftart1111111111"/>
    <w:rsid w:val="005B7DDE"/>
  </w:style>
  <w:style w:type="character" w:customStyle="1" w:styleId="WW-Absatz-Standardschriftart11111111111">
    <w:name w:val="WW-Absatz-Standardschriftart11111111111"/>
    <w:rsid w:val="005B7DDE"/>
  </w:style>
  <w:style w:type="character" w:customStyle="1" w:styleId="WW-Absatz-Standardschriftart111111111111">
    <w:name w:val="WW-Absatz-Standardschriftart111111111111"/>
    <w:rsid w:val="005B7DDE"/>
  </w:style>
  <w:style w:type="character" w:customStyle="1" w:styleId="WW-Absatz-Standardschriftart1111111111111">
    <w:name w:val="WW-Absatz-Standardschriftart1111111111111"/>
    <w:rsid w:val="005B7DDE"/>
  </w:style>
  <w:style w:type="character" w:customStyle="1" w:styleId="WW-Absatz-Standardschriftart11111111111111">
    <w:name w:val="WW-Absatz-Standardschriftart11111111111111"/>
    <w:rsid w:val="005B7DDE"/>
  </w:style>
  <w:style w:type="character" w:customStyle="1" w:styleId="WW-Absatz-Standardschriftart111111111111111">
    <w:name w:val="WW-Absatz-Standardschriftart111111111111111"/>
    <w:rsid w:val="005B7DDE"/>
  </w:style>
  <w:style w:type="character" w:customStyle="1" w:styleId="WW-Absatz-Standardschriftart1111111111111111">
    <w:name w:val="WW-Absatz-Standardschriftart1111111111111111"/>
    <w:rsid w:val="005B7DDE"/>
  </w:style>
  <w:style w:type="character" w:customStyle="1" w:styleId="WW-Absatz-Standardschriftart11111111111111111">
    <w:name w:val="WW-Absatz-Standardschriftart11111111111111111"/>
    <w:rsid w:val="005B7DDE"/>
  </w:style>
  <w:style w:type="character" w:customStyle="1" w:styleId="WW-Absatz-Standardschriftart111111111111111111">
    <w:name w:val="WW-Absatz-Standardschriftart111111111111111111"/>
    <w:rsid w:val="005B7DDE"/>
  </w:style>
  <w:style w:type="character" w:customStyle="1" w:styleId="WW-Absatz-Standardschriftart1111111111111111111">
    <w:name w:val="WW-Absatz-Standardschriftart1111111111111111111"/>
    <w:rsid w:val="005B7DDE"/>
  </w:style>
  <w:style w:type="character" w:customStyle="1" w:styleId="WW-Absatz-Standardschriftart11111111111111111111">
    <w:name w:val="WW-Absatz-Standardschriftart11111111111111111111"/>
    <w:rsid w:val="005B7DDE"/>
  </w:style>
  <w:style w:type="character" w:customStyle="1" w:styleId="WW-Absatz-Standardschriftart111111111111111111111">
    <w:name w:val="WW-Absatz-Standardschriftart111111111111111111111"/>
    <w:rsid w:val="005B7DDE"/>
  </w:style>
  <w:style w:type="character" w:customStyle="1" w:styleId="WW-Absatz-Standardschriftart1111111111111111111111">
    <w:name w:val="WW-Absatz-Standardschriftart1111111111111111111111"/>
    <w:rsid w:val="005B7DDE"/>
  </w:style>
  <w:style w:type="character" w:customStyle="1" w:styleId="WW-Absatz-Standardschriftart11111111111111111111111">
    <w:name w:val="WW-Absatz-Standardschriftart11111111111111111111111"/>
    <w:rsid w:val="005B7DDE"/>
  </w:style>
  <w:style w:type="character" w:customStyle="1" w:styleId="WW-Absatz-Standardschriftart111111111111111111111111">
    <w:name w:val="WW-Absatz-Standardschriftart111111111111111111111111"/>
    <w:rsid w:val="005B7DDE"/>
  </w:style>
  <w:style w:type="character" w:customStyle="1" w:styleId="WW-Absatz-Standardschriftart1111111111111111111111111">
    <w:name w:val="WW-Absatz-Standardschriftart1111111111111111111111111"/>
    <w:rsid w:val="005B7DDE"/>
  </w:style>
  <w:style w:type="character" w:customStyle="1" w:styleId="WW-Absatz-Standardschriftart11111111111111111111111111">
    <w:name w:val="WW-Absatz-Standardschriftart11111111111111111111111111"/>
    <w:rsid w:val="005B7DDE"/>
  </w:style>
  <w:style w:type="character" w:customStyle="1" w:styleId="WW-Absatz-Standardschriftart111111111111111111111111111">
    <w:name w:val="WW-Absatz-Standardschriftart111111111111111111111111111"/>
    <w:rsid w:val="005B7DDE"/>
  </w:style>
  <w:style w:type="character" w:customStyle="1" w:styleId="WW-Absatz-Standardschriftart1111111111111111111111111111">
    <w:name w:val="WW-Absatz-Standardschriftart1111111111111111111111111111"/>
    <w:rsid w:val="005B7DDE"/>
  </w:style>
  <w:style w:type="character" w:customStyle="1" w:styleId="10">
    <w:name w:val="خط الفقرة الافتراضي1"/>
    <w:rsid w:val="005B7DDE"/>
  </w:style>
  <w:style w:type="character" w:customStyle="1" w:styleId="a">
    <w:name w:val="علامات ترقيم"/>
    <w:rsid w:val="005B7DDE"/>
  </w:style>
  <w:style w:type="paragraph" w:customStyle="1" w:styleId="a0">
    <w:name w:val="عنوان رئيسي"/>
    <w:basedOn w:val="Normal"/>
    <w:next w:val="BodyText"/>
    <w:rsid w:val="005B7DDE"/>
    <w:pPr>
      <w:keepNext/>
      <w:suppressAutoHyphens/>
      <w:bidi/>
      <w:spacing w:before="240" w:after="120" w:line="240" w:lineRule="auto"/>
    </w:pPr>
    <w:rPr>
      <w:rFonts w:ascii="Arial" w:eastAsia="SimSun" w:hAnsi="Arial" w:cs="Tahoma"/>
      <w:sz w:val="28"/>
      <w:szCs w:val="28"/>
      <w:lang w:eastAsia="ar-SA"/>
    </w:rPr>
  </w:style>
  <w:style w:type="paragraph" w:styleId="List">
    <w:name w:val="List"/>
    <w:basedOn w:val="BodyText"/>
    <w:rsid w:val="005B7DDE"/>
    <w:pPr>
      <w:suppressAutoHyphens/>
      <w:bidi/>
      <w:spacing w:after="120"/>
    </w:pPr>
    <w:rPr>
      <w:rFonts w:cs="Tahoma"/>
      <w:szCs w:val="24"/>
      <w:lang w:val="en-US" w:eastAsia="ar-SA"/>
    </w:rPr>
  </w:style>
  <w:style w:type="paragraph" w:customStyle="1" w:styleId="11">
    <w:name w:val="تسمية توضيحية1"/>
    <w:basedOn w:val="Normal"/>
    <w:rsid w:val="005B7DDE"/>
    <w:pPr>
      <w:suppressLineNumbers/>
      <w:suppressAutoHyphens/>
      <w:bidi/>
      <w:spacing w:before="120" w:after="120" w:line="240" w:lineRule="auto"/>
    </w:pPr>
    <w:rPr>
      <w:rFonts w:ascii="Times New Roman" w:eastAsia="Times New Roman" w:hAnsi="Times New Roman" w:cs="Tahoma"/>
      <w:i/>
      <w:iCs/>
      <w:sz w:val="24"/>
      <w:szCs w:val="24"/>
      <w:lang w:eastAsia="ar-SA"/>
    </w:rPr>
  </w:style>
  <w:style w:type="paragraph" w:customStyle="1" w:styleId="a1">
    <w:name w:val="الفهرس"/>
    <w:basedOn w:val="Normal"/>
    <w:rsid w:val="005B7DDE"/>
    <w:pPr>
      <w:suppressLineNumbers/>
      <w:suppressAutoHyphens/>
      <w:bidi/>
      <w:spacing w:after="0" w:line="240" w:lineRule="auto"/>
    </w:pPr>
    <w:rPr>
      <w:rFonts w:ascii="Times New Roman" w:eastAsia="Times New Roman" w:hAnsi="Times New Roman" w:cs="Tahoma"/>
      <w:sz w:val="24"/>
      <w:szCs w:val="24"/>
      <w:lang w:eastAsia="ar-SA"/>
    </w:rPr>
  </w:style>
  <w:style w:type="paragraph" w:styleId="Header">
    <w:name w:val="header"/>
    <w:basedOn w:val="Normal"/>
    <w:link w:val="HeaderChar"/>
    <w:rsid w:val="005B7DDE"/>
    <w:pPr>
      <w:tabs>
        <w:tab w:val="center" w:pos="4153"/>
        <w:tab w:val="right" w:pos="8306"/>
      </w:tabs>
      <w:suppressAutoHyphens/>
      <w:bidi/>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5B7DD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5B7DDE"/>
    <w:pPr>
      <w:tabs>
        <w:tab w:val="center" w:pos="4153"/>
        <w:tab w:val="right" w:pos="8306"/>
      </w:tabs>
      <w:suppressAutoHyphens/>
      <w:bidi/>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5B7DDE"/>
    <w:rPr>
      <w:rFonts w:ascii="Times New Roman" w:eastAsia="Times New Roman" w:hAnsi="Times New Roman" w:cs="Times New Roman"/>
      <w:sz w:val="24"/>
      <w:szCs w:val="24"/>
      <w:lang w:eastAsia="ar-SA"/>
    </w:rPr>
  </w:style>
  <w:style w:type="paragraph" w:customStyle="1" w:styleId="CharCharChar1CharCharCharCharCharCharCharCharCharCharCharCharCharCharCharCharCharCharCharChar">
    <w:name w:val="Char Char Char1 Char Char Char Char Char Char Char Char Char Char Char Char Char Char Char Char Char Char Char Char"/>
    <w:basedOn w:val="Normal"/>
    <w:rsid w:val="005B7DDE"/>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harCharCharCharCharCharCharChar">
    <w:name w:val="Char Char Char Char Char Char Char Char Char Char"/>
    <w:basedOn w:val="Normal"/>
    <w:rsid w:val="005B7DDE"/>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a2">
    <w:name w:val="محتويات الجدول"/>
    <w:basedOn w:val="Normal"/>
    <w:rsid w:val="005B7DDE"/>
    <w:pPr>
      <w:suppressLineNumbers/>
      <w:suppressAutoHyphens/>
      <w:bidi/>
      <w:spacing w:after="0" w:line="240" w:lineRule="auto"/>
    </w:pPr>
    <w:rPr>
      <w:rFonts w:ascii="Times New Roman" w:eastAsia="Times New Roman" w:hAnsi="Times New Roman" w:cs="Times New Roman"/>
      <w:sz w:val="24"/>
      <w:szCs w:val="24"/>
      <w:lang w:eastAsia="ar-SA"/>
    </w:rPr>
  </w:style>
  <w:style w:type="paragraph" w:customStyle="1" w:styleId="a3">
    <w:name w:val="رأس الجدول"/>
    <w:basedOn w:val="a2"/>
    <w:rsid w:val="005B7DDE"/>
    <w:pPr>
      <w:jc w:val="center"/>
    </w:pPr>
    <w:rPr>
      <w:b/>
      <w:bCs/>
    </w:rPr>
  </w:style>
  <w:style w:type="table" w:customStyle="1" w:styleId="12">
    <w:name w:val="شبكة جدول1"/>
    <w:basedOn w:val="TableNormal"/>
    <w:next w:val="TableGrid"/>
    <w:rsid w:val="005B7DDE"/>
    <w:pPr>
      <w:suppressAutoHyphens/>
      <w:bidi/>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rsid w:val="005B7DDE"/>
    <w:pPr>
      <w:suppressAutoHyphens/>
      <w:bidi/>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NoList"/>
    <w:semiHidden/>
    <w:rsid w:val="005B7DDE"/>
  </w:style>
  <w:style w:type="table" w:customStyle="1" w:styleId="3">
    <w:name w:val="شبكة جدول3"/>
    <w:basedOn w:val="TableNormal"/>
    <w:next w:val="TableGrid"/>
    <w:rsid w:val="005B7D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TableNormal"/>
    <w:next w:val="TableGrid"/>
    <w:rsid w:val="005B7D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026EF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3Char">
    <w:name w:val="Heading 3 Char"/>
    <w:basedOn w:val="DefaultParagraphFont"/>
    <w:link w:val="Heading3"/>
    <w:uiPriority w:val="9"/>
    <w:semiHidden/>
    <w:rsid w:val="00EB60A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8-3-2016\Hamdi\AppData\Local\Temp\viewrecsstatfull.aspx" TargetMode="External"/><Relationship Id="rId18" Type="http://schemas.openxmlformats.org/officeDocument/2006/relationships/hyperlink" Target="file:///D:\8-3-2016\Hamdi\AppData\Local\Temp\viewrecsstatfull.aspx" TargetMode="External"/><Relationship Id="rId26" Type="http://schemas.openxmlformats.org/officeDocument/2006/relationships/hyperlink" Target="file:///D:\8-3-2016\Hamdi\AppData\Local\Temp\viewrecsstatfull.aspx" TargetMode="External"/><Relationship Id="rId39" Type="http://schemas.openxmlformats.org/officeDocument/2006/relationships/hyperlink" Target="file:///D:\8-3-2016\Hamdi\AppData\Local\Temp\viewrecsstatfull.aspx" TargetMode="External"/><Relationship Id="rId21" Type="http://schemas.openxmlformats.org/officeDocument/2006/relationships/hyperlink" Target="file:///D:\8-3-2016\Hamdi\AppData\Local\Temp\viewrecsstatfull.aspx" TargetMode="External"/><Relationship Id="rId34" Type="http://schemas.openxmlformats.org/officeDocument/2006/relationships/hyperlink" Target="file:///D:\8-3-2016\Hamdi\AppData\Local\Temp\viewrecsstatfull.aspx" TargetMode="External"/><Relationship Id="rId42" Type="http://schemas.openxmlformats.org/officeDocument/2006/relationships/hyperlink" Target="file:///D:\8-3-2016\Hamdi\AppData\Local\Temp\viewrecsstatfull.aspx" TargetMode="External"/><Relationship Id="rId47" Type="http://schemas.openxmlformats.org/officeDocument/2006/relationships/hyperlink" Target="file:///D:\8-3-2016\Hamdi\AppData\Local\Temp\viewrecsstatfull.aspx" TargetMode="External"/><Relationship Id="rId50" Type="http://schemas.openxmlformats.org/officeDocument/2006/relationships/chart" Target="charts/chart3.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8-3-2016\Hamdi\AppData\Local\Temp\viewrecsstatfull.aspx" TargetMode="External"/><Relationship Id="rId29" Type="http://schemas.openxmlformats.org/officeDocument/2006/relationships/hyperlink" Target="file:///D:\8-3-2016\Hamdi\AppData\Local\Temp\viewrecsstatfull.aspx" TargetMode="External"/><Relationship Id="rId11" Type="http://schemas.openxmlformats.org/officeDocument/2006/relationships/hyperlink" Target="file:///D:\8-3-2016\Hamdi\AppData\Local\Temp\viewrecsstatfull.aspx" TargetMode="External"/><Relationship Id="rId24" Type="http://schemas.openxmlformats.org/officeDocument/2006/relationships/hyperlink" Target="file:///D:\8-3-2016\Hamdi\AppData\Local\Temp\viewrecsstatfull.aspx" TargetMode="External"/><Relationship Id="rId32" Type="http://schemas.openxmlformats.org/officeDocument/2006/relationships/hyperlink" Target="file:///D:\8-3-2016\Hamdi\AppData\Local\Temp\viewrecsstatfull.aspx" TargetMode="External"/><Relationship Id="rId37" Type="http://schemas.openxmlformats.org/officeDocument/2006/relationships/hyperlink" Target="file:///D:\8-3-2016\Hamdi\AppData\Local\Temp\viewrecsstatfull.aspx" TargetMode="External"/><Relationship Id="rId40" Type="http://schemas.openxmlformats.org/officeDocument/2006/relationships/hyperlink" Target="file:///D:\8-3-2016\Hamdi\AppData\Local\Temp\viewrecsstatfull.aspx" TargetMode="External"/><Relationship Id="rId45" Type="http://schemas.openxmlformats.org/officeDocument/2006/relationships/hyperlink" Target="file:///D:\8-3-2016\Hamdi\AppData\Local\Temp\viewrecsstatfull.aspx"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file:///D:\8-3-2016\Hamdi\AppData\Local\Temp\viewrecsstatfull.aspx" TargetMode="External"/><Relationship Id="rId19" Type="http://schemas.openxmlformats.org/officeDocument/2006/relationships/hyperlink" Target="file:///D:\8-3-2016\Hamdi\AppData\Local\Temp\viewrecsstatfull.aspx" TargetMode="External"/><Relationship Id="rId31" Type="http://schemas.openxmlformats.org/officeDocument/2006/relationships/hyperlink" Target="file:///D:\8-3-2016\Hamdi\AppData\Local\Temp\viewrecsstatfull.aspx" TargetMode="External"/><Relationship Id="rId44" Type="http://schemas.openxmlformats.org/officeDocument/2006/relationships/hyperlink" Target="file:///D:\8-3-2016\Hamdi\AppData\Local\Temp\viewrecsstatfull.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8-3-2016\Hamdi\AppData\Local\Temp\viewrecsstatfull.aspx" TargetMode="External"/><Relationship Id="rId14" Type="http://schemas.openxmlformats.org/officeDocument/2006/relationships/hyperlink" Target="file:///D:\8-3-2016\Hamdi\AppData\Local\Temp\viewrecsstatfull.aspx" TargetMode="External"/><Relationship Id="rId22" Type="http://schemas.openxmlformats.org/officeDocument/2006/relationships/hyperlink" Target="file:///D:\8-3-2016\Hamdi\AppData\Local\Temp\viewrecsstatfull.aspx" TargetMode="External"/><Relationship Id="rId27" Type="http://schemas.openxmlformats.org/officeDocument/2006/relationships/hyperlink" Target="file:///D:\8-3-2016\Hamdi\AppData\Local\Temp\viewrecsstatfull.aspx" TargetMode="External"/><Relationship Id="rId30" Type="http://schemas.openxmlformats.org/officeDocument/2006/relationships/hyperlink" Target="file:///D:\8-3-2016\Hamdi\AppData\Local\Temp\viewrecsstatfull.aspx" TargetMode="External"/><Relationship Id="rId35" Type="http://schemas.openxmlformats.org/officeDocument/2006/relationships/hyperlink" Target="file:///D:\8-3-2016\Hamdi\AppData\Local\Temp\viewrecsstatfull.aspx" TargetMode="External"/><Relationship Id="rId43" Type="http://schemas.openxmlformats.org/officeDocument/2006/relationships/hyperlink" Target="file:///D:\8-3-2016\Hamdi\AppData\Local\Temp\viewrecsstatfull.aspx" TargetMode="External"/><Relationship Id="rId48" Type="http://schemas.openxmlformats.org/officeDocument/2006/relationships/chart" Target="charts/chart1.xml"/><Relationship Id="rId56" Type="http://schemas.openxmlformats.org/officeDocument/2006/relationships/customXml" Target="../customXml/item4.xml"/><Relationship Id="rId8" Type="http://schemas.openxmlformats.org/officeDocument/2006/relationships/hyperlink" Target="file:///D:\8-3-2016\Hamdi\AppData\Local\Temp\viewrecsstatfull.aspx"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D:\8-3-2016\Hamdi\AppData\Local\Temp\viewrecsstatfull.aspx" TargetMode="External"/><Relationship Id="rId17" Type="http://schemas.openxmlformats.org/officeDocument/2006/relationships/hyperlink" Target="file:///D:\8-3-2016\Hamdi\AppData\Local\Temp\viewrecsstatfull.aspx" TargetMode="External"/><Relationship Id="rId25" Type="http://schemas.openxmlformats.org/officeDocument/2006/relationships/hyperlink" Target="file:///D:\8-3-2016\Hamdi\AppData\Local\Temp\viewrecsstatfull.aspx" TargetMode="External"/><Relationship Id="rId33" Type="http://schemas.openxmlformats.org/officeDocument/2006/relationships/hyperlink" Target="file:///D:\8-3-2016\Hamdi\AppData\Local\Temp\viewrecsstatfull.aspx" TargetMode="External"/><Relationship Id="rId38" Type="http://schemas.openxmlformats.org/officeDocument/2006/relationships/hyperlink" Target="file:///D:\8-3-2016\Hamdi\AppData\Local\Temp\viewrecsstatfull.aspx" TargetMode="External"/><Relationship Id="rId46" Type="http://schemas.openxmlformats.org/officeDocument/2006/relationships/hyperlink" Target="file:///D:\8-3-2016\Hamdi\AppData\Local\Temp\viewrecsstatfull.aspx" TargetMode="External"/><Relationship Id="rId20" Type="http://schemas.openxmlformats.org/officeDocument/2006/relationships/hyperlink" Target="file:///D:\8-3-2016\Hamdi\AppData\Local\Temp\viewrecsstatfull.aspx" TargetMode="External"/><Relationship Id="rId41" Type="http://schemas.openxmlformats.org/officeDocument/2006/relationships/hyperlink" Target="file:///D:\8-3-2016\Hamdi\AppData\Local\Temp\viewrecsstatfull.aspx"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8-3-2016\Hamdi\AppData\Local\Temp\viewrecsstatfull.aspx" TargetMode="External"/><Relationship Id="rId23" Type="http://schemas.openxmlformats.org/officeDocument/2006/relationships/hyperlink" Target="file:///D:\8-3-2016\Hamdi\AppData\Local\Temp\viewrecsstatfull.aspx" TargetMode="External"/><Relationship Id="rId28" Type="http://schemas.openxmlformats.org/officeDocument/2006/relationships/hyperlink" Target="file:///D:\8-3-2016\Hamdi\AppData\Local\Temp\viewrecsstatfull.aspx" TargetMode="External"/><Relationship Id="rId36" Type="http://schemas.openxmlformats.org/officeDocument/2006/relationships/hyperlink" Target="file:///D:\8-3-2016\Hamdi\AppData\Local\Temp\viewrecsstatfull.aspx" TargetMode="External"/><Relationship Id="rId4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677165354330709E-2"/>
          <c:y val="0.20829353436819106"/>
          <c:w val="0.88065139128791747"/>
          <c:h val="0.66189649370751802"/>
        </c:manualLayout>
      </c:layout>
      <c:lineChart>
        <c:grouping val="standard"/>
        <c:varyColors val="0"/>
        <c:ser>
          <c:idx val="0"/>
          <c:order val="0"/>
          <c:tx>
            <c:strRef>
              <c:f>Sheet1!$B$1</c:f>
              <c:strCache>
                <c:ptCount val="1"/>
                <c:pt idx="0">
                  <c:v>ذكور فلسطين في المرحلة الاساسية</c:v>
                </c:pt>
              </c:strCache>
            </c:strRef>
          </c:tx>
          <c:dLbls>
            <c:dLbl>
              <c:idx val="0"/>
              <c:layout>
                <c:manualLayout>
                  <c:x val="-6.7588325652841813E-2"/>
                  <c:y val="-2.90486564996368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a:lstStyle/>
              <a:p>
                <a:pPr>
                  <a:defRPr sz="900">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2010/2009</c:v>
                </c:pt>
                <c:pt idx="1">
                  <c:v>2011/2010</c:v>
                </c:pt>
                <c:pt idx="2">
                  <c:v>2012/2011</c:v>
                </c:pt>
                <c:pt idx="3">
                  <c:v>2013/2012</c:v>
                </c:pt>
                <c:pt idx="4">
                  <c:v>2014/2013</c:v>
                </c:pt>
                <c:pt idx="5">
                  <c:v>2015/2014</c:v>
                </c:pt>
                <c:pt idx="6">
                  <c:v>2016/2015</c:v>
                </c:pt>
              </c:strCache>
            </c:strRef>
          </c:cat>
          <c:val>
            <c:numRef>
              <c:f>Sheet1!$B$2:$B$8</c:f>
              <c:numCache>
                <c:formatCode>General</c:formatCode>
                <c:ptCount val="7"/>
                <c:pt idx="0">
                  <c:v>93.3</c:v>
                </c:pt>
                <c:pt idx="1">
                  <c:v>91.8</c:v>
                </c:pt>
                <c:pt idx="2">
                  <c:v>93.4</c:v>
                </c:pt>
                <c:pt idx="3">
                  <c:v>93.1</c:v>
                </c:pt>
                <c:pt idx="4">
                  <c:v>94.2</c:v>
                </c:pt>
                <c:pt idx="5">
                  <c:v>94.7</c:v>
                </c:pt>
                <c:pt idx="6">
                  <c:v>96.3</c:v>
                </c:pt>
              </c:numCache>
            </c:numRef>
          </c:val>
          <c:smooth val="0"/>
        </c:ser>
        <c:ser>
          <c:idx val="1"/>
          <c:order val="1"/>
          <c:tx>
            <c:strRef>
              <c:f>Sheet1!$C$1</c:f>
              <c:strCache>
                <c:ptCount val="1"/>
                <c:pt idx="0">
                  <c:v>إناث فلسطين في المرحلة الاساسية</c:v>
                </c:pt>
              </c:strCache>
            </c:strRef>
          </c:tx>
          <c:spPr>
            <a:ln>
              <a:prstDash val="lgDash"/>
            </a:ln>
          </c:spPr>
          <c:marker>
            <c:spPr>
              <a:ln>
                <a:prstDash val="lgDash"/>
              </a:ln>
            </c:spPr>
          </c:marker>
          <c:dLbls>
            <c:dLbl>
              <c:idx val="0"/>
              <c:layout>
                <c:manualLayout>
                  <c:x val="-7.1759359474945703E-2"/>
                  <c:y val="-1.127496763467686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a:lstStyle/>
              <a:p>
                <a:pPr>
                  <a:defRPr sz="900">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2010/2009</c:v>
                </c:pt>
                <c:pt idx="1">
                  <c:v>2011/2010</c:v>
                </c:pt>
                <c:pt idx="2">
                  <c:v>2012/2011</c:v>
                </c:pt>
                <c:pt idx="3">
                  <c:v>2013/2012</c:v>
                </c:pt>
                <c:pt idx="4">
                  <c:v>2014/2013</c:v>
                </c:pt>
                <c:pt idx="5">
                  <c:v>2015/2014</c:v>
                </c:pt>
                <c:pt idx="6">
                  <c:v>2016/2015</c:v>
                </c:pt>
              </c:strCache>
            </c:strRef>
          </c:cat>
          <c:val>
            <c:numRef>
              <c:f>Sheet1!$C$2:$C$8</c:f>
              <c:numCache>
                <c:formatCode>General</c:formatCode>
                <c:ptCount val="7"/>
                <c:pt idx="0">
                  <c:v>95.5</c:v>
                </c:pt>
                <c:pt idx="1">
                  <c:v>96.1</c:v>
                </c:pt>
                <c:pt idx="2">
                  <c:v>95.5</c:v>
                </c:pt>
                <c:pt idx="3">
                  <c:v>95.9</c:v>
                </c:pt>
                <c:pt idx="4">
                  <c:v>96.5</c:v>
                </c:pt>
                <c:pt idx="5">
                  <c:v>97.2</c:v>
                </c:pt>
                <c:pt idx="6">
                  <c:v>98.6</c:v>
                </c:pt>
              </c:numCache>
            </c:numRef>
          </c:val>
          <c:smooth val="0"/>
        </c:ser>
        <c:ser>
          <c:idx val="2"/>
          <c:order val="2"/>
          <c:tx>
            <c:strRef>
              <c:f>Sheet1!$D$1</c:f>
              <c:strCache>
                <c:ptCount val="1"/>
                <c:pt idx="0">
                  <c:v>ذكور فلسطين في المرحلة الثانوية</c:v>
                </c:pt>
              </c:strCache>
            </c:strRef>
          </c:tx>
          <c:dLbls>
            <c:dLbl>
              <c:idx val="0"/>
              <c:layout>
                <c:manualLayout>
                  <c:x val="-7.8514002805975314E-2"/>
                  <c:y val="1.179957179605132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4.0962621607784945E-3"/>
                  <c:y val="3.412553321145642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2010/2009</c:v>
                </c:pt>
                <c:pt idx="1">
                  <c:v>2011/2010</c:v>
                </c:pt>
                <c:pt idx="2">
                  <c:v>2012/2011</c:v>
                </c:pt>
                <c:pt idx="3">
                  <c:v>2013/2012</c:v>
                </c:pt>
                <c:pt idx="4">
                  <c:v>2014/2013</c:v>
                </c:pt>
                <c:pt idx="5">
                  <c:v>2015/2014</c:v>
                </c:pt>
                <c:pt idx="6">
                  <c:v>2016/2015</c:v>
                </c:pt>
              </c:strCache>
            </c:strRef>
          </c:cat>
          <c:val>
            <c:numRef>
              <c:f>Sheet1!$D$2:$D$8</c:f>
              <c:numCache>
                <c:formatCode>General</c:formatCode>
                <c:ptCount val="7"/>
                <c:pt idx="0">
                  <c:v>72.900000000000006</c:v>
                </c:pt>
                <c:pt idx="1">
                  <c:v>68.3</c:v>
                </c:pt>
                <c:pt idx="2">
                  <c:v>67.900000000000006</c:v>
                </c:pt>
                <c:pt idx="3">
                  <c:v>64.900000000000006</c:v>
                </c:pt>
                <c:pt idx="4">
                  <c:v>61.2</c:v>
                </c:pt>
                <c:pt idx="5">
                  <c:v>60.1</c:v>
                </c:pt>
                <c:pt idx="6">
                  <c:v>58.7</c:v>
                </c:pt>
              </c:numCache>
            </c:numRef>
          </c:val>
          <c:smooth val="0"/>
        </c:ser>
        <c:ser>
          <c:idx val="3"/>
          <c:order val="3"/>
          <c:tx>
            <c:strRef>
              <c:f>Sheet1!$E$1</c:f>
              <c:strCache>
                <c:ptCount val="1"/>
                <c:pt idx="0">
                  <c:v>إناث فلسطين في المرحلة لثانوية</c:v>
                </c:pt>
              </c:strCache>
            </c:strRef>
          </c:tx>
          <c:spPr>
            <a:ln>
              <a:prstDash val="lgDash"/>
            </a:ln>
          </c:spPr>
          <c:marker>
            <c:symbol val="circle"/>
            <c:size val="7"/>
            <c:spPr>
              <a:ln>
                <a:prstDash val="lgDash"/>
              </a:ln>
            </c:spPr>
          </c:marker>
          <c:dLbls>
            <c:dLbl>
              <c:idx val="0"/>
              <c:layout>
                <c:manualLayout>
                  <c:x val="-6.5540194572452637E-2"/>
                  <c:y val="8.714596949891120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a:lstStyle/>
              <a:p>
                <a:pPr>
                  <a:defRPr sz="900">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2010/2009</c:v>
                </c:pt>
                <c:pt idx="1">
                  <c:v>2011/2010</c:v>
                </c:pt>
                <c:pt idx="2">
                  <c:v>2012/2011</c:v>
                </c:pt>
                <c:pt idx="3">
                  <c:v>2013/2012</c:v>
                </c:pt>
                <c:pt idx="4">
                  <c:v>2014/2013</c:v>
                </c:pt>
                <c:pt idx="5">
                  <c:v>2015/2014</c:v>
                </c:pt>
                <c:pt idx="6">
                  <c:v>2016/2015</c:v>
                </c:pt>
              </c:strCache>
            </c:strRef>
          </c:cat>
          <c:val>
            <c:numRef>
              <c:f>Sheet1!$E$2:$E$8</c:f>
              <c:numCache>
                <c:formatCode>General</c:formatCode>
                <c:ptCount val="7"/>
                <c:pt idx="0" formatCode="0.0">
                  <c:v>90</c:v>
                </c:pt>
                <c:pt idx="1">
                  <c:v>87.1</c:v>
                </c:pt>
                <c:pt idx="2">
                  <c:v>84.5</c:v>
                </c:pt>
                <c:pt idx="3">
                  <c:v>82.5</c:v>
                </c:pt>
                <c:pt idx="4">
                  <c:v>80.099999999999994</c:v>
                </c:pt>
                <c:pt idx="5">
                  <c:v>78.7</c:v>
                </c:pt>
                <c:pt idx="6">
                  <c:v>78.599999999999994</c:v>
                </c:pt>
              </c:numCache>
            </c:numRef>
          </c:val>
          <c:smooth val="0"/>
        </c:ser>
        <c:dLbls>
          <c:showLegendKey val="0"/>
          <c:showVal val="0"/>
          <c:showCatName val="0"/>
          <c:showSerName val="0"/>
          <c:showPercent val="0"/>
          <c:showBubbleSize val="0"/>
        </c:dLbls>
        <c:marker val="1"/>
        <c:smooth val="0"/>
        <c:axId val="-1258865808"/>
        <c:axId val="-1258875600"/>
      </c:lineChart>
      <c:catAx>
        <c:axId val="-1258865808"/>
        <c:scaling>
          <c:orientation val="minMax"/>
        </c:scaling>
        <c:delete val="0"/>
        <c:axPos val="b"/>
        <c:numFmt formatCode="General" sourceLinked="1"/>
        <c:majorTickMark val="none"/>
        <c:minorTickMark val="none"/>
        <c:tickLblPos val="nextTo"/>
        <c:txPr>
          <a:bodyPr/>
          <a:lstStyle/>
          <a:p>
            <a:pPr>
              <a:defRPr sz="900">
                <a:latin typeface="Arial" pitchFamily="34" charset="0"/>
                <a:cs typeface="Arial" pitchFamily="34" charset="0"/>
              </a:defRPr>
            </a:pPr>
            <a:endParaRPr lang="en-US"/>
          </a:p>
        </c:txPr>
        <c:crossAx val="-1258875600"/>
        <c:crosses val="autoZero"/>
        <c:auto val="1"/>
        <c:lblAlgn val="ctr"/>
        <c:lblOffset val="100"/>
        <c:noMultiLvlLbl val="0"/>
      </c:catAx>
      <c:valAx>
        <c:axId val="-1258875600"/>
        <c:scaling>
          <c:orientation val="minMax"/>
          <c:max val="100"/>
          <c:min val="50"/>
        </c:scaling>
        <c:delete val="0"/>
        <c:axPos val="l"/>
        <c:majorGridlines>
          <c:spPr>
            <a:ln w="0">
              <a:solidFill>
                <a:schemeClr val="bg1"/>
              </a:solidFill>
            </a:ln>
          </c:spPr>
        </c:majorGridlines>
        <c:numFmt formatCode="General" sourceLinked="1"/>
        <c:majorTickMark val="none"/>
        <c:minorTickMark val="none"/>
        <c:tickLblPos val="nextTo"/>
        <c:txPr>
          <a:bodyPr/>
          <a:lstStyle/>
          <a:p>
            <a:pPr>
              <a:defRPr sz="900">
                <a:latin typeface="Arial" pitchFamily="34" charset="0"/>
                <a:cs typeface="Arial" pitchFamily="34" charset="0"/>
              </a:defRPr>
            </a:pPr>
            <a:endParaRPr lang="en-US"/>
          </a:p>
        </c:txPr>
        <c:crossAx val="-1258865808"/>
        <c:crosses val="autoZero"/>
        <c:crossBetween val="between"/>
        <c:majorUnit val="10"/>
        <c:minorUnit val="5"/>
      </c:valAx>
      <c:spPr>
        <a:noFill/>
        <a:ln w="25400">
          <a:noFill/>
        </a:ln>
      </c:spPr>
    </c:plotArea>
    <c:legend>
      <c:legendPos val="t"/>
      <c:legendEntry>
        <c:idx val="0"/>
        <c:txPr>
          <a:bodyPr/>
          <a:lstStyle/>
          <a:p>
            <a:pPr>
              <a:defRPr sz="900" b="0">
                <a:latin typeface="Arial" pitchFamily="34" charset="0"/>
                <a:cs typeface="Arial" pitchFamily="34" charset="0"/>
              </a:defRPr>
            </a:pPr>
            <a:endParaRPr lang="en-US"/>
          </a:p>
        </c:txPr>
      </c:legendEntry>
      <c:legendEntry>
        <c:idx val="1"/>
        <c:txPr>
          <a:bodyPr/>
          <a:lstStyle/>
          <a:p>
            <a:pPr>
              <a:defRPr sz="900" b="0">
                <a:latin typeface="Arial" pitchFamily="34" charset="0"/>
                <a:cs typeface="Arial" pitchFamily="34" charset="0"/>
              </a:defRPr>
            </a:pPr>
            <a:endParaRPr lang="en-US"/>
          </a:p>
        </c:txPr>
      </c:legendEntry>
      <c:legendEntry>
        <c:idx val="2"/>
        <c:txPr>
          <a:bodyPr/>
          <a:lstStyle/>
          <a:p>
            <a:pPr>
              <a:defRPr sz="900" b="0">
                <a:latin typeface="Arial" pitchFamily="34" charset="0"/>
                <a:cs typeface="Arial" pitchFamily="34" charset="0"/>
              </a:defRPr>
            </a:pPr>
            <a:endParaRPr lang="en-US"/>
          </a:p>
        </c:txPr>
      </c:legendEntry>
      <c:legendEntry>
        <c:idx val="3"/>
        <c:txPr>
          <a:bodyPr/>
          <a:lstStyle/>
          <a:p>
            <a:pPr>
              <a:defRPr sz="900" b="0">
                <a:latin typeface="Arial" pitchFamily="34" charset="0"/>
                <a:cs typeface="Arial" pitchFamily="34" charset="0"/>
              </a:defRPr>
            </a:pPr>
            <a:endParaRPr lang="en-US"/>
          </a:p>
        </c:txPr>
      </c:legendEntry>
      <c:layout>
        <c:manualLayout>
          <c:xMode val="edge"/>
          <c:yMode val="edge"/>
          <c:x val="0.10977431165053413"/>
          <c:y val="1.6229557843731073E-2"/>
          <c:w val="0.87155722916245149"/>
          <c:h val="0.16383033851537912"/>
        </c:manualLayout>
      </c:layout>
      <c:overlay val="0"/>
      <c:spPr>
        <a:ln w="12700">
          <a:solidFill>
            <a:schemeClr val="tx1"/>
          </a:solidFill>
        </a:ln>
      </c:spPr>
      <c:txPr>
        <a:bodyPr/>
        <a:lstStyle/>
        <a:p>
          <a:pPr>
            <a:defRPr sz="900">
              <a:latin typeface="Arial" pitchFamily="34" charset="0"/>
              <a:cs typeface="Arial" pitchFamily="34" charset="0"/>
            </a:defRPr>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196313820144481E-2"/>
          <c:y val="0.17967288384566141"/>
          <c:w val="0.92967624327151765"/>
          <c:h val="0.66448534810851845"/>
        </c:manualLayout>
      </c:layout>
      <c:lineChart>
        <c:grouping val="standard"/>
        <c:varyColors val="0"/>
        <c:ser>
          <c:idx val="0"/>
          <c:order val="0"/>
          <c:tx>
            <c:strRef>
              <c:f>Sheet1!$B$1</c:f>
              <c:strCache>
                <c:ptCount val="1"/>
                <c:pt idx="0">
                  <c:v>ذكور</c:v>
                </c:pt>
              </c:strCache>
            </c:strRef>
          </c:tx>
          <c:dLbls>
            <c:dLbl>
              <c:idx val="0"/>
              <c:layout>
                <c:manualLayout>
                  <c:x val="-5.5555721877632434E-2"/>
                  <c:y val="-8.5814251168952221E-2"/>
                </c:manualLayout>
              </c:layout>
              <c:tx>
                <c:rich>
                  <a:bodyPr/>
                  <a:lstStyle/>
                  <a:p>
                    <a:r>
                      <a:rPr lang="en-US" sz="900">
                        <a:latin typeface="Arial" pitchFamily="34" charset="0"/>
                        <a:cs typeface="Arial" pitchFamily="34" charset="0"/>
                      </a:rPr>
                      <a:t>4</a:t>
                    </a:r>
                    <a:r>
                      <a:rPr lang="en-US"/>
                      <a:t>0.9</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7870370370370371E-2"/>
                  <c:y val="-8.8397790055248698E-2"/>
                </c:manualLayout>
              </c:layout>
              <c:tx>
                <c:rich>
                  <a:bodyPr/>
                  <a:lstStyle/>
                  <a:p>
                    <a:r>
                      <a:rPr lang="en-US" sz="900">
                        <a:latin typeface="Arial" pitchFamily="34" charset="0"/>
                        <a:cs typeface="Arial" pitchFamily="34" charset="0"/>
                      </a:rPr>
                      <a:t>4</a:t>
                    </a:r>
                    <a:r>
                      <a:rPr lang="en-US"/>
                      <a:t>2.2</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9818604136710539E-2"/>
                  <c:y val="-9.6153846153848768E-2"/>
                </c:manualLayout>
              </c:layout>
              <c:tx>
                <c:rich>
                  <a:bodyPr/>
                  <a:lstStyle/>
                  <a:p>
                    <a:r>
                      <a:rPr lang="en-US" sz="900">
                        <a:latin typeface="Arial" pitchFamily="34" charset="0"/>
                        <a:cs typeface="Arial" pitchFamily="34" charset="0"/>
                      </a:rPr>
                      <a:t>4</a:t>
                    </a:r>
                    <a:r>
                      <a:rPr lang="en-US"/>
                      <a:t>4.1</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9818604136710539E-2"/>
                  <c:y val="-8.33333333333333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7606459462448845E-2"/>
                  <c:y val="-7.69230769230769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7096282460909259E-3"/>
                  <c:y val="-2.96198053100303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2010/2009</c:v>
                </c:pt>
                <c:pt idx="1">
                  <c:v>2011/2010</c:v>
                </c:pt>
                <c:pt idx="2">
                  <c:v>2012/2011</c:v>
                </c:pt>
                <c:pt idx="3">
                  <c:v>2013/2012</c:v>
                </c:pt>
                <c:pt idx="4">
                  <c:v>2014/2013</c:v>
                </c:pt>
                <c:pt idx="5">
                  <c:v>2015/2014</c:v>
                </c:pt>
                <c:pt idx="6">
                  <c:v>2016/2015</c:v>
                </c:pt>
              </c:strCache>
            </c:strRef>
          </c:cat>
          <c:val>
            <c:numRef>
              <c:f>Sheet1!$B$2:$B$8</c:f>
              <c:numCache>
                <c:formatCode>0.0</c:formatCode>
                <c:ptCount val="7"/>
                <c:pt idx="0">
                  <c:v>40.9</c:v>
                </c:pt>
                <c:pt idx="1">
                  <c:v>42.2</c:v>
                </c:pt>
                <c:pt idx="2">
                  <c:v>44.1</c:v>
                </c:pt>
                <c:pt idx="3">
                  <c:v>47.6</c:v>
                </c:pt>
                <c:pt idx="4">
                  <c:v>50.8</c:v>
                </c:pt>
                <c:pt idx="5">
                  <c:v>57.8</c:v>
                </c:pt>
                <c:pt idx="6">
                  <c:v>56.1</c:v>
                </c:pt>
              </c:numCache>
            </c:numRef>
          </c:val>
          <c:smooth val="0"/>
        </c:ser>
        <c:ser>
          <c:idx val="1"/>
          <c:order val="1"/>
          <c:tx>
            <c:strRef>
              <c:f>Sheet1!$C$1</c:f>
              <c:strCache>
                <c:ptCount val="1"/>
                <c:pt idx="0">
                  <c:v>إناث</c:v>
                </c:pt>
              </c:strCache>
            </c:strRef>
          </c:tx>
          <c:dLbls>
            <c:dLbl>
              <c:idx val="0"/>
              <c:layout>
                <c:manualLayout>
                  <c:x val="-1.2949582514955343E-2"/>
                  <c:y val="6.1438550759678037E-2"/>
                </c:manualLayout>
              </c:layout>
              <c:tx>
                <c:rich>
                  <a:bodyPr/>
                  <a:lstStyle/>
                  <a:p>
                    <a:r>
                      <a:rPr lang="en-US" sz="900">
                        <a:latin typeface="Arial" pitchFamily="34" charset="0"/>
                        <a:cs typeface="Arial" pitchFamily="34" charset="0"/>
                      </a:rPr>
                      <a:t>4</a:t>
                    </a:r>
                    <a:r>
                      <a:rPr lang="en-US"/>
                      <a:t>0.6</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9.5764272559862487E-2"/>
                </c:manualLayout>
              </c:layout>
              <c:tx>
                <c:rich>
                  <a:bodyPr/>
                  <a:lstStyle/>
                  <a:p>
                    <a:r>
                      <a:rPr lang="en-US" sz="900">
                        <a:latin typeface="Arial" pitchFamily="34" charset="0"/>
                        <a:cs typeface="Arial" pitchFamily="34" charset="0"/>
                      </a:rPr>
                      <a:t>4</a:t>
                    </a:r>
                    <a:r>
                      <a:rPr lang="en-US"/>
                      <a:t>1.4</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4875562720159784E-17"/>
                  <c:y val="8.1031307550644568E-2"/>
                </c:manualLayout>
              </c:layout>
              <c:tx>
                <c:rich>
                  <a:bodyPr/>
                  <a:lstStyle/>
                  <a:p>
                    <a:r>
                      <a:rPr lang="en-US" sz="900">
                        <a:latin typeface="Arial" pitchFamily="34" charset="0"/>
                        <a:cs typeface="Arial" pitchFamily="34" charset="0"/>
                      </a:rPr>
                      <a:t>4</a:t>
                    </a:r>
                    <a:r>
                      <a:rPr lang="en-US"/>
                      <a:t>3.3</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272868045570181E-2"/>
                  <c:y val="8.97430849989905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272868045570181E-2"/>
                  <c:y val="9.61538461538487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3.45564395283687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5784683979151195E-2"/>
                  <c:y val="8.392278171175264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2010/2009</c:v>
                </c:pt>
                <c:pt idx="1">
                  <c:v>2011/2010</c:v>
                </c:pt>
                <c:pt idx="2">
                  <c:v>2012/2011</c:v>
                </c:pt>
                <c:pt idx="3">
                  <c:v>2013/2012</c:v>
                </c:pt>
                <c:pt idx="4">
                  <c:v>2014/2013</c:v>
                </c:pt>
                <c:pt idx="5">
                  <c:v>2015/2014</c:v>
                </c:pt>
                <c:pt idx="6">
                  <c:v>2016/2015</c:v>
                </c:pt>
              </c:strCache>
            </c:strRef>
          </c:cat>
          <c:val>
            <c:numRef>
              <c:f>Sheet1!$C$2:$C$8</c:f>
              <c:numCache>
                <c:formatCode>0.0</c:formatCode>
                <c:ptCount val="7"/>
                <c:pt idx="0">
                  <c:v>40.6</c:v>
                </c:pt>
                <c:pt idx="1">
                  <c:v>41.4</c:v>
                </c:pt>
                <c:pt idx="2">
                  <c:v>43.3</c:v>
                </c:pt>
                <c:pt idx="3">
                  <c:v>46.9</c:v>
                </c:pt>
                <c:pt idx="4">
                  <c:v>50.6</c:v>
                </c:pt>
                <c:pt idx="5">
                  <c:v>57</c:v>
                </c:pt>
                <c:pt idx="6">
                  <c:v>56.1</c:v>
                </c:pt>
              </c:numCache>
            </c:numRef>
          </c:val>
          <c:smooth val="0"/>
        </c:ser>
        <c:dLbls>
          <c:showLegendKey val="0"/>
          <c:showVal val="0"/>
          <c:showCatName val="0"/>
          <c:showSerName val="0"/>
          <c:showPercent val="0"/>
          <c:showBubbleSize val="0"/>
        </c:dLbls>
        <c:marker val="1"/>
        <c:smooth val="0"/>
        <c:axId val="-1258866352"/>
        <c:axId val="-1258875056"/>
      </c:lineChart>
      <c:catAx>
        <c:axId val="-1258866352"/>
        <c:scaling>
          <c:orientation val="minMax"/>
        </c:scaling>
        <c:delete val="0"/>
        <c:axPos val="b"/>
        <c:numFmt formatCode="General" sourceLinked="0"/>
        <c:majorTickMark val="out"/>
        <c:minorTickMark val="none"/>
        <c:tickLblPos val="nextTo"/>
        <c:crossAx val="-1258875056"/>
        <c:crosses val="autoZero"/>
        <c:auto val="1"/>
        <c:lblAlgn val="ctr"/>
        <c:lblOffset val="100"/>
        <c:noMultiLvlLbl val="0"/>
      </c:catAx>
      <c:valAx>
        <c:axId val="-1258875056"/>
        <c:scaling>
          <c:orientation val="minMax"/>
          <c:max val="60"/>
          <c:min val="30"/>
        </c:scaling>
        <c:delete val="0"/>
        <c:axPos val="l"/>
        <c:majorGridlines>
          <c:spPr>
            <a:ln>
              <a:solidFill>
                <a:schemeClr val="bg1"/>
              </a:solidFill>
            </a:ln>
          </c:spPr>
        </c:majorGridlines>
        <c:numFmt formatCode="0" sourceLinked="0"/>
        <c:majorTickMark val="out"/>
        <c:minorTickMark val="none"/>
        <c:tickLblPos val="nextTo"/>
        <c:crossAx val="-1258866352"/>
        <c:crosses val="autoZero"/>
        <c:crossBetween val="between"/>
        <c:majorUnit val="5"/>
        <c:minorUnit val="2"/>
      </c:valAx>
    </c:plotArea>
    <c:legend>
      <c:legendPos val="r"/>
      <c:layout>
        <c:manualLayout>
          <c:xMode val="edge"/>
          <c:yMode val="edge"/>
          <c:x val="0.59355889776833537"/>
          <c:y val="2.4877138058223534E-2"/>
          <c:w val="0.38838533412627885"/>
          <c:h val="9.5067913704524193E-2"/>
        </c:manualLayout>
      </c:layout>
      <c:overlay val="0"/>
      <c:spPr>
        <a:ln w="12700">
          <a:solidFill>
            <a:schemeClr val="tx1"/>
          </a:solidFill>
        </a:ln>
      </c:spPr>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633567698465025E-2"/>
          <c:y val="0.22318659031257457"/>
          <c:w val="0.89476654584489057"/>
          <c:h val="0.61865903125747246"/>
        </c:manualLayout>
      </c:layout>
      <c:lineChart>
        <c:grouping val="standard"/>
        <c:varyColors val="0"/>
        <c:ser>
          <c:idx val="0"/>
          <c:order val="0"/>
          <c:tx>
            <c:strRef>
              <c:f>Sheet1!$B$1</c:f>
              <c:strCache>
                <c:ptCount val="1"/>
                <c:pt idx="0">
                  <c:v>عدد الاطفال الذين أحيلوا الى رقابة السلوك في الضفة الغربية</c:v>
                </c:pt>
              </c:strCache>
            </c:strRef>
          </c:tx>
          <c:dLbls>
            <c:dLbl>
              <c:idx val="0"/>
              <c:layout/>
              <c:tx>
                <c:rich>
                  <a:bodyPr/>
                  <a:lstStyle/>
                  <a:p>
                    <a:r>
                      <a:rPr lang="en-US"/>
                      <a:t>1,960</a:t>
                    </a:r>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3921979091681329E-2"/>
                  <c:y val="-5.7465402052017132E-2"/>
                </c:manualLayout>
              </c:layout>
              <c:tx>
                <c:rich>
                  <a:bodyPr/>
                  <a:lstStyle/>
                  <a:p>
                    <a:r>
                      <a:rPr lang="en-US"/>
                      <a:t>2,167</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1,702</a:t>
                    </a:r>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1,716</a:t>
                    </a:r>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1,673</a:t>
                    </a:r>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1,945</a:t>
                    </a:r>
                  </a:p>
                </c:rich>
              </c:tx>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lang="ar-SA"/>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Sheet1!$A$2:$A$8</c:f>
              <c:numCache>
                <c:formatCode>General</c:formatCode>
                <c:ptCount val="7"/>
                <c:pt idx="0">
                  <c:v>2009</c:v>
                </c:pt>
                <c:pt idx="1">
                  <c:v>2010</c:v>
                </c:pt>
                <c:pt idx="2">
                  <c:v>2011</c:v>
                </c:pt>
                <c:pt idx="3">
                  <c:v>2012</c:v>
                </c:pt>
                <c:pt idx="4">
                  <c:v>2013</c:v>
                </c:pt>
                <c:pt idx="5">
                  <c:v>2014</c:v>
                </c:pt>
                <c:pt idx="6">
                  <c:v>2015</c:v>
                </c:pt>
              </c:numCache>
            </c:numRef>
          </c:cat>
          <c:val>
            <c:numRef>
              <c:f>Sheet1!$B$2:$B$8</c:f>
              <c:numCache>
                <c:formatCode>General</c:formatCode>
                <c:ptCount val="7"/>
                <c:pt idx="0">
                  <c:v>1960</c:v>
                </c:pt>
                <c:pt idx="1">
                  <c:v>2167</c:v>
                </c:pt>
                <c:pt idx="2">
                  <c:v>1702</c:v>
                </c:pt>
                <c:pt idx="3">
                  <c:v>1716</c:v>
                </c:pt>
                <c:pt idx="4">
                  <c:v>1673</c:v>
                </c:pt>
                <c:pt idx="5">
                  <c:v>1945</c:v>
                </c:pt>
                <c:pt idx="6" formatCode="#,##0">
                  <c:v>1481</c:v>
                </c:pt>
              </c:numCache>
            </c:numRef>
          </c:val>
          <c:smooth val="0"/>
        </c:ser>
        <c:ser>
          <c:idx val="1"/>
          <c:order val="1"/>
          <c:tx>
            <c:strRef>
              <c:f>Sheet1!$C$1</c:f>
              <c:strCache>
                <c:ptCount val="1"/>
                <c:pt idx="0">
                  <c:v>عدد الاحداث النزلاء الذين ادخلوا دار الامل للملاحظة والرعاية الاجتماعية</c:v>
                </c:pt>
              </c:strCache>
            </c:strRef>
          </c:tx>
          <c:dLbls>
            <c:spPr>
              <a:noFill/>
              <a:ln>
                <a:noFill/>
              </a:ln>
              <a:effectLst/>
            </c:spPr>
            <c:txPr>
              <a:bodyPr/>
              <a:lstStyle/>
              <a:p>
                <a:pPr>
                  <a:defRPr lang="ar-SA"/>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Sheet1!$A$2:$A$8</c:f>
              <c:numCache>
                <c:formatCode>General</c:formatCode>
                <c:ptCount val="7"/>
                <c:pt idx="0">
                  <c:v>2009</c:v>
                </c:pt>
                <c:pt idx="1">
                  <c:v>2010</c:v>
                </c:pt>
                <c:pt idx="2">
                  <c:v>2011</c:v>
                </c:pt>
                <c:pt idx="3">
                  <c:v>2012</c:v>
                </c:pt>
                <c:pt idx="4">
                  <c:v>2013</c:v>
                </c:pt>
                <c:pt idx="5">
                  <c:v>2014</c:v>
                </c:pt>
                <c:pt idx="6">
                  <c:v>2015</c:v>
                </c:pt>
              </c:numCache>
            </c:numRef>
          </c:cat>
          <c:val>
            <c:numRef>
              <c:f>Sheet1!$C$2:$C$8</c:f>
              <c:numCache>
                <c:formatCode>General</c:formatCode>
                <c:ptCount val="7"/>
                <c:pt idx="0">
                  <c:v>316</c:v>
                </c:pt>
                <c:pt idx="1">
                  <c:v>456</c:v>
                </c:pt>
                <c:pt idx="2">
                  <c:v>390</c:v>
                </c:pt>
                <c:pt idx="3">
                  <c:v>355</c:v>
                </c:pt>
                <c:pt idx="4">
                  <c:v>84</c:v>
                </c:pt>
                <c:pt idx="5">
                  <c:v>236</c:v>
                </c:pt>
                <c:pt idx="6">
                  <c:v>160</c:v>
                </c:pt>
              </c:numCache>
            </c:numRef>
          </c:val>
          <c:smooth val="0"/>
        </c:ser>
        <c:dLbls>
          <c:showLegendKey val="0"/>
          <c:showVal val="0"/>
          <c:showCatName val="0"/>
          <c:showSerName val="0"/>
          <c:showPercent val="0"/>
          <c:showBubbleSize val="0"/>
        </c:dLbls>
        <c:marker val="1"/>
        <c:smooth val="0"/>
        <c:axId val="-1258873424"/>
        <c:axId val="-1258868528"/>
      </c:lineChart>
      <c:catAx>
        <c:axId val="-1258873424"/>
        <c:scaling>
          <c:orientation val="minMax"/>
        </c:scaling>
        <c:delete val="0"/>
        <c:axPos val="b"/>
        <c:numFmt formatCode="General" sourceLinked="1"/>
        <c:majorTickMark val="out"/>
        <c:minorTickMark val="none"/>
        <c:tickLblPos val="nextTo"/>
        <c:txPr>
          <a:bodyPr/>
          <a:lstStyle/>
          <a:p>
            <a:pPr>
              <a:defRPr lang="ar-SA">
                <a:solidFill>
                  <a:sysClr val="windowText" lastClr="000000"/>
                </a:solidFill>
              </a:defRPr>
            </a:pPr>
            <a:endParaRPr lang="en-US"/>
          </a:p>
        </c:txPr>
        <c:crossAx val="-1258868528"/>
        <c:crosses val="autoZero"/>
        <c:auto val="1"/>
        <c:lblAlgn val="ctr"/>
        <c:lblOffset val="100"/>
        <c:noMultiLvlLbl val="0"/>
      </c:catAx>
      <c:valAx>
        <c:axId val="-1258868528"/>
        <c:scaling>
          <c:orientation val="minMax"/>
        </c:scaling>
        <c:delete val="0"/>
        <c:axPos val="l"/>
        <c:majorGridlines/>
        <c:numFmt formatCode="General" sourceLinked="1"/>
        <c:majorTickMark val="out"/>
        <c:minorTickMark val="none"/>
        <c:tickLblPos val="nextTo"/>
        <c:txPr>
          <a:bodyPr/>
          <a:lstStyle/>
          <a:p>
            <a:pPr>
              <a:defRPr lang="ar-SA"/>
            </a:pPr>
            <a:endParaRPr lang="en-US"/>
          </a:p>
        </c:txPr>
        <c:crossAx val="-1258873424"/>
        <c:crosses val="autoZero"/>
        <c:crossBetween val="between"/>
      </c:valAx>
    </c:plotArea>
    <c:legend>
      <c:legendPos val="t"/>
      <c:layout>
        <c:manualLayout>
          <c:xMode val="edge"/>
          <c:yMode val="edge"/>
          <c:x val="7.5904296756689013E-2"/>
          <c:y val="2.3809452795673286E-2"/>
          <c:w val="0.89633128880159996"/>
          <c:h val="0.18806768472123464"/>
        </c:manualLayout>
      </c:layout>
      <c:overlay val="0"/>
      <c:spPr>
        <a:ln>
          <a:solidFill>
            <a:schemeClr val="tx2">
              <a:lumMod val="20000"/>
              <a:lumOff val="80000"/>
            </a:schemeClr>
          </a:solidFill>
        </a:ln>
      </c:spPr>
      <c:txPr>
        <a:bodyPr/>
        <a:lstStyle/>
        <a:p>
          <a:pPr>
            <a:defRPr lang="ar-SA" sz="900">
              <a:solidFill>
                <a:sysClr val="windowText" lastClr="000000"/>
              </a:solidFill>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A9D2D-C2B2-457A-835C-BAE571FA60D4}"/>
</file>

<file path=customXml/itemProps2.xml><?xml version="1.0" encoding="utf-8"?>
<ds:datastoreItem xmlns:ds="http://schemas.openxmlformats.org/officeDocument/2006/customXml" ds:itemID="{4B14B749-4124-494E-BB9F-F769869FEC9C}"/>
</file>

<file path=customXml/itemProps3.xml><?xml version="1.0" encoding="utf-8"?>
<ds:datastoreItem xmlns:ds="http://schemas.openxmlformats.org/officeDocument/2006/customXml" ds:itemID="{FABCC932-8C54-4FEF-9A84-8F7FD175072F}"/>
</file>

<file path=customXml/itemProps4.xml><?xml version="1.0" encoding="utf-8"?>
<ds:datastoreItem xmlns:ds="http://schemas.openxmlformats.org/officeDocument/2006/customXml" ds:itemID="{C9DE44FB-3BB8-4B6A-9759-03357D1ECBF5}"/>
</file>

<file path=docProps/app.xml><?xml version="1.0" encoding="utf-8"?>
<Properties xmlns="http://schemas.openxmlformats.org/officeDocument/2006/extended-properties" xmlns:vt="http://schemas.openxmlformats.org/officeDocument/2006/docPropsVTypes">
  <Template>Normal.dotm</Template>
  <TotalTime>21</TotalTime>
  <Pages>16</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Miral Hammoudeh</cp:lastModifiedBy>
  <cp:revision>6</cp:revision>
  <dcterms:created xsi:type="dcterms:W3CDTF">2018-05-03T08:48:00Z</dcterms:created>
  <dcterms:modified xsi:type="dcterms:W3CDTF">2018-09-20T07:17:00Z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