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1C4D567" w14:textId="6C1B7F52" w:rsidR="001E778B" w:rsidRPr="00093107" w:rsidRDefault="001E778B" w:rsidP="00093107">
      <w:pPr>
        <w:pStyle w:val="Heading1"/>
        <w:spacing w:line="480" w:lineRule="auto"/>
        <w:jc w:val="right"/>
        <w:rPr>
          <w:rFonts w:ascii="Times New Roman" w:hAnsi="Times New Roman"/>
          <w:b w:val="0"/>
          <w:sz w:val="24"/>
          <w:szCs w:val="24"/>
          <w:lang w:val="en-GB"/>
        </w:rPr>
      </w:pPr>
      <w:r w:rsidRPr="00093107">
        <w:rPr>
          <w:rFonts w:ascii="Times New Roman" w:hAnsi="Times New Roman"/>
          <w:b w:val="0"/>
          <w:sz w:val="24"/>
          <w:szCs w:val="24"/>
          <w:lang w:val="en-GB"/>
        </w:rPr>
        <w:t>Check against delivery</w:t>
      </w:r>
    </w:p>
    <w:p w14:paraId="173B9AD3" w14:textId="77777777" w:rsidR="001E778B" w:rsidRPr="00093107" w:rsidRDefault="001E778B" w:rsidP="00093107">
      <w:pPr>
        <w:spacing w:line="480" w:lineRule="auto"/>
        <w:jc w:val="right"/>
        <w:rPr>
          <w:b/>
          <w:bCs/>
          <w:u w:val="single"/>
        </w:rPr>
      </w:pPr>
    </w:p>
    <w:p w14:paraId="558D0E1A" w14:textId="77777777" w:rsidR="001E778B" w:rsidRPr="00093107" w:rsidRDefault="001E778B" w:rsidP="00093107">
      <w:pPr>
        <w:spacing w:line="480" w:lineRule="auto"/>
        <w:rPr>
          <w:b/>
        </w:rPr>
      </w:pPr>
    </w:p>
    <w:p w14:paraId="5E0317E7" w14:textId="77777777" w:rsidR="006E3269" w:rsidRPr="00093107" w:rsidRDefault="006E3269" w:rsidP="00093107">
      <w:pPr>
        <w:spacing w:line="480" w:lineRule="auto"/>
        <w:jc w:val="center"/>
        <w:rPr>
          <w:b/>
        </w:rPr>
      </w:pPr>
    </w:p>
    <w:p w14:paraId="59D65F59" w14:textId="77777777" w:rsidR="0069751C" w:rsidRPr="00093107" w:rsidRDefault="0069751C" w:rsidP="00093107">
      <w:pPr>
        <w:jc w:val="center"/>
        <w:rPr>
          <w:b/>
        </w:rPr>
      </w:pPr>
    </w:p>
    <w:p w14:paraId="45E284E9" w14:textId="6EF425C0" w:rsidR="001D370E" w:rsidRPr="00093107" w:rsidRDefault="00501B29" w:rsidP="00093107">
      <w:pPr>
        <w:jc w:val="center"/>
        <w:rPr>
          <w:rFonts w:eastAsia="Times New Roman Bold"/>
          <w:b/>
          <w:sz w:val="32"/>
          <w:szCs w:val="32"/>
        </w:rPr>
      </w:pPr>
      <w:r w:rsidRPr="00093107">
        <w:rPr>
          <w:b/>
          <w:sz w:val="32"/>
          <w:szCs w:val="32"/>
        </w:rPr>
        <w:t>Committee on Enforced Disappearances</w:t>
      </w:r>
    </w:p>
    <w:p w14:paraId="1E11B8B6" w14:textId="034EC43E" w:rsidR="001D370E" w:rsidRPr="00093107" w:rsidRDefault="00501B29" w:rsidP="00093107">
      <w:pPr>
        <w:jc w:val="center"/>
        <w:rPr>
          <w:sz w:val="32"/>
          <w:szCs w:val="32"/>
        </w:rPr>
      </w:pPr>
      <w:r w:rsidRPr="00093107">
        <w:rPr>
          <w:sz w:val="32"/>
          <w:szCs w:val="32"/>
        </w:rPr>
        <w:t>27</w:t>
      </w:r>
      <w:r w:rsidR="008215B0" w:rsidRPr="00093107">
        <w:rPr>
          <w:sz w:val="32"/>
          <w:szCs w:val="32"/>
          <w:vertAlign w:val="superscript"/>
        </w:rPr>
        <w:t>th</w:t>
      </w:r>
      <w:r w:rsidR="008215B0" w:rsidRPr="00093107">
        <w:rPr>
          <w:sz w:val="32"/>
          <w:szCs w:val="32"/>
        </w:rPr>
        <w:t xml:space="preserve"> </w:t>
      </w:r>
      <w:r w:rsidR="001D370E" w:rsidRPr="00093107">
        <w:rPr>
          <w:sz w:val="32"/>
          <w:szCs w:val="32"/>
        </w:rPr>
        <w:t xml:space="preserve">Session, </w:t>
      </w:r>
      <w:r w:rsidR="006E3269" w:rsidRPr="00093107">
        <w:rPr>
          <w:sz w:val="32"/>
          <w:szCs w:val="32"/>
        </w:rPr>
        <w:t>23</w:t>
      </w:r>
      <w:r w:rsidRPr="00093107">
        <w:rPr>
          <w:sz w:val="32"/>
          <w:szCs w:val="32"/>
        </w:rPr>
        <w:t xml:space="preserve"> September – 4 October</w:t>
      </w:r>
      <w:r w:rsidR="00926798" w:rsidRPr="00093107">
        <w:rPr>
          <w:sz w:val="32"/>
          <w:szCs w:val="32"/>
        </w:rPr>
        <w:t xml:space="preserve"> 202</w:t>
      </w:r>
      <w:r w:rsidR="00B50113" w:rsidRPr="00093107">
        <w:rPr>
          <w:sz w:val="32"/>
          <w:szCs w:val="32"/>
        </w:rPr>
        <w:t>4</w:t>
      </w:r>
    </w:p>
    <w:p w14:paraId="7B44936F" w14:textId="58A1D868" w:rsidR="001D370E" w:rsidRPr="00093107" w:rsidRDefault="001D370E" w:rsidP="00093107">
      <w:pPr>
        <w:spacing w:line="480" w:lineRule="auto"/>
        <w:jc w:val="center"/>
      </w:pPr>
    </w:p>
    <w:p w14:paraId="53F7E97E" w14:textId="386BDB86" w:rsidR="001D370E" w:rsidRPr="00093107" w:rsidRDefault="001D370E" w:rsidP="00093107">
      <w:pPr>
        <w:spacing w:line="480" w:lineRule="auto"/>
        <w:jc w:val="center"/>
      </w:pPr>
    </w:p>
    <w:p w14:paraId="1A26D0E6" w14:textId="77777777" w:rsidR="006E3269" w:rsidRPr="00093107" w:rsidRDefault="006E3269" w:rsidP="00093107">
      <w:pPr>
        <w:spacing w:line="480" w:lineRule="auto"/>
        <w:jc w:val="center"/>
      </w:pPr>
    </w:p>
    <w:p w14:paraId="6F6C6784" w14:textId="77777777" w:rsidR="001D370E" w:rsidRPr="00093107" w:rsidRDefault="001D370E" w:rsidP="00093107">
      <w:pPr>
        <w:spacing w:line="480" w:lineRule="auto"/>
        <w:rPr>
          <w:lang w:val="en-US"/>
        </w:rPr>
      </w:pPr>
    </w:p>
    <w:p w14:paraId="2C52AB37" w14:textId="79EC781E" w:rsidR="001D370E" w:rsidRPr="00093107" w:rsidRDefault="001D370E" w:rsidP="00093107">
      <w:pPr>
        <w:spacing w:line="480" w:lineRule="auto"/>
        <w:jc w:val="center"/>
        <w:rPr>
          <w:lang w:val="en-US"/>
        </w:rPr>
      </w:pPr>
      <w:r w:rsidRPr="00093107">
        <w:rPr>
          <w:noProof/>
          <w:lang w:eastAsia="en-GB"/>
        </w:rPr>
        <w:drawing>
          <wp:inline distT="0" distB="0" distL="0" distR="0" wp14:anchorId="7FC90C02" wp14:editId="5EDEA555">
            <wp:extent cx="2017395" cy="800735"/>
            <wp:effectExtent l="0" t="0" r="1905" b="0"/>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officeArt object"/>
                    <pic:cNvPicPr/>
                  </pic:nvPicPr>
                  <pic:blipFill>
                    <a:blip r:embed="rId11"/>
                    <a:stretch>
                      <a:fillRect/>
                    </a:stretch>
                  </pic:blipFill>
                  <pic:spPr>
                    <a:xfrm>
                      <a:off x="0" y="0"/>
                      <a:ext cx="2017395" cy="800735"/>
                    </a:xfrm>
                    <a:prstGeom prst="rect">
                      <a:avLst/>
                    </a:prstGeom>
                    <a:ln w="12700" cap="flat">
                      <a:noFill/>
                      <a:miter lim="400000"/>
                    </a:ln>
                    <a:effectLst/>
                  </pic:spPr>
                </pic:pic>
              </a:graphicData>
            </a:graphic>
          </wp:inline>
        </w:drawing>
      </w:r>
    </w:p>
    <w:p w14:paraId="7A1CADDA" w14:textId="77777777" w:rsidR="001D370E" w:rsidRPr="00093107" w:rsidRDefault="001D370E" w:rsidP="00093107">
      <w:pPr>
        <w:jc w:val="center"/>
        <w:rPr>
          <w:lang w:val="en-US"/>
        </w:rPr>
      </w:pPr>
    </w:p>
    <w:p w14:paraId="5E3E723C" w14:textId="68C56D33" w:rsidR="001D370E" w:rsidRPr="00093107" w:rsidRDefault="001D370E" w:rsidP="00093107">
      <w:pPr>
        <w:jc w:val="center"/>
        <w:rPr>
          <w:lang w:val="en-US"/>
        </w:rPr>
      </w:pPr>
    </w:p>
    <w:p w14:paraId="48220486" w14:textId="77777777" w:rsidR="001D370E" w:rsidRDefault="001D370E" w:rsidP="00093107">
      <w:pPr>
        <w:jc w:val="center"/>
        <w:rPr>
          <w:lang w:val="en-US"/>
        </w:rPr>
      </w:pPr>
    </w:p>
    <w:p w14:paraId="3161CC63" w14:textId="77777777" w:rsidR="00093107" w:rsidRDefault="00093107" w:rsidP="00093107">
      <w:pPr>
        <w:jc w:val="center"/>
        <w:rPr>
          <w:lang w:val="en-US"/>
        </w:rPr>
      </w:pPr>
    </w:p>
    <w:p w14:paraId="3D996F82" w14:textId="77777777" w:rsidR="00093107" w:rsidRDefault="00093107" w:rsidP="00093107">
      <w:pPr>
        <w:jc w:val="center"/>
        <w:rPr>
          <w:lang w:val="en-US"/>
        </w:rPr>
      </w:pPr>
    </w:p>
    <w:p w14:paraId="37C626A0" w14:textId="77777777" w:rsidR="00093107" w:rsidRDefault="00093107" w:rsidP="00093107">
      <w:pPr>
        <w:jc w:val="center"/>
        <w:rPr>
          <w:lang w:val="en-US"/>
        </w:rPr>
      </w:pPr>
    </w:p>
    <w:p w14:paraId="5B69EAB7" w14:textId="77777777" w:rsidR="00093107" w:rsidRDefault="00093107" w:rsidP="00093107">
      <w:pPr>
        <w:jc w:val="center"/>
        <w:rPr>
          <w:lang w:val="en-US"/>
        </w:rPr>
      </w:pPr>
    </w:p>
    <w:p w14:paraId="0217774F" w14:textId="77777777" w:rsidR="00093107" w:rsidRDefault="00093107" w:rsidP="00093107">
      <w:pPr>
        <w:jc w:val="center"/>
        <w:rPr>
          <w:lang w:val="en-US"/>
        </w:rPr>
      </w:pPr>
    </w:p>
    <w:p w14:paraId="57202843" w14:textId="77777777" w:rsidR="00093107" w:rsidRDefault="00093107" w:rsidP="00093107">
      <w:pPr>
        <w:jc w:val="center"/>
        <w:rPr>
          <w:lang w:val="en-US"/>
        </w:rPr>
      </w:pPr>
    </w:p>
    <w:p w14:paraId="597C2A6B" w14:textId="77777777" w:rsidR="00093107" w:rsidRDefault="00093107" w:rsidP="00093107">
      <w:pPr>
        <w:jc w:val="center"/>
        <w:rPr>
          <w:lang w:val="en-US"/>
        </w:rPr>
      </w:pPr>
    </w:p>
    <w:p w14:paraId="06431728" w14:textId="77777777" w:rsidR="00093107" w:rsidRPr="00093107" w:rsidRDefault="00093107" w:rsidP="00093107">
      <w:pPr>
        <w:jc w:val="center"/>
        <w:rPr>
          <w:lang w:val="en-US"/>
        </w:rPr>
      </w:pPr>
    </w:p>
    <w:p w14:paraId="5AA813EC" w14:textId="77777777" w:rsidR="001D370E" w:rsidRPr="00093107" w:rsidRDefault="001D370E" w:rsidP="00093107">
      <w:pPr>
        <w:jc w:val="center"/>
        <w:rPr>
          <w:lang w:val="en-US"/>
        </w:rPr>
      </w:pPr>
    </w:p>
    <w:p w14:paraId="790E1484" w14:textId="1CB158CB" w:rsidR="007101E4" w:rsidRPr="00093107" w:rsidRDefault="001D370E" w:rsidP="00093107">
      <w:pPr>
        <w:jc w:val="center"/>
        <w:rPr>
          <w:sz w:val="28"/>
          <w:szCs w:val="28"/>
          <w:lang w:val="en-US"/>
        </w:rPr>
      </w:pPr>
      <w:r w:rsidRPr="00093107">
        <w:rPr>
          <w:sz w:val="28"/>
          <w:szCs w:val="28"/>
          <w:lang w:val="en-US"/>
        </w:rPr>
        <w:t>Opening address by</w:t>
      </w:r>
    </w:p>
    <w:p w14:paraId="2B2BB406" w14:textId="25B74821" w:rsidR="006E3269" w:rsidRPr="00093107" w:rsidRDefault="006E3269" w:rsidP="00093107">
      <w:pPr>
        <w:spacing w:after="120"/>
        <w:jc w:val="center"/>
        <w:rPr>
          <w:sz w:val="28"/>
          <w:szCs w:val="28"/>
        </w:rPr>
      </w:pPr>
      <w:r w:rsidRPr="00093107">
        <w:rPr>
          <w:sz w:val="28"/>
          <w:szCs w:val="28"/>
        </w:rPr>
        <w:t>Mahamane Cisse-Gouro</w:t>
      </w:r>
    </w:p>
    <w:p w14:paraId="46A60A65" w14:textId="77777777" w:rsidR="006E3269" w:rsidRPr="00093107" w:rsidRDefault="006E3269" w:rsidP="00093107">
      <w:pPr>
        <w:spacing w:after="120"/>
        <w:jc w:val="center"/>
        <w:rPr>
          <w:sz w:val="28"/>
          <w:szCs w:val="28"/>
          <w:lang w:val="en-US"/>
        </w:rPr>
      </w:pPr>
      <w:r w:rsidRPr="00093107">
        <w:rPr>
          <w:sz w:val="28"/>
          <w:szCs w:val="28"/>
        </w:rPr>
        <w:t xml:space="preserve">Director, </w:t>
      </w:r>
      <w:r w:rsidRPr="00093107">
        <w:rPr>
          <w:sz w:val="28"/>
          <w:szCs w:val="28"/>
          <w:lang w:val="en-US"/>
        </w:rPr>
        <w:t xml:space="preserve">Human Rights Council and Treaty Mechanisms Division </w:t>
      </w:r>
    </w:p>
    <w:p w14:paraId="01B9FE0C" w14:textId="0356E0F3" w:rsidR="001D370E" w:rsidRPr="00093107" w:rsidRDefault="00826F4B" w:rsidP="00093107">
      <w:pPr>
        <w:jc w:val="center"/>
        <w:rPr>
          <w:sz w:val="28"/>
          <w:szCs w:val="28"/>
          <w:lang w:val="en-US"/>
        </w:rPr>
      </w:pPr>
      <w:r w:rsidRPr="00093107">
        <w:rPr>
          <w:sz w:val="28"/>
          <w:szCs w:val="28"/>
          <w:lang w:val="en-US"/>
        </w:rPr>
        <w:t xml:space="preserve">and </w:t>
      </w:r>
      <w:r w:rsidR="001D370E" w:rsidRPr="00093107">
        <w:rPr>
          <w:sz w:val="28"/>
          <w:szCs w:val="28"/>
          <w:lang w:val="en-US"/>
        </w:rPr>
        <w:t>Representative of the Secretary-General</w:t>
      </w:r>
    </w:p>
    <w:p w14:paraId="2B5E19C4" w14:textId="77777777" w:rsidR="001D370E" w:rsidRPr="00093107" w:rsidRDefault="001D370E" w:rsidP="00093107">
      <w:pPr>
        <w:spacing w:line="480" w:lineRule="auto"/>
        <w:rPr>
          <w:sz w:val="28"/>
          <w:szCs w:val="28"/>
          <w:lang w:val="en-US"/>
        </w:rPr>
      </w:pPr>
    </w:p>
    <w:p w14:paraId="05F589A9" w14:textId="77777777" w:rsidR="00926798" w:rsidRPr="00093107" w:rsidRDefault="001D370E" w:rsidP="00093107">
      <w:pPr>
        <w:spacing w:line="480" w:lineRule="auto"/>
        <w:jc w:val="center"/>
        <w:rPr>
          <w:b/>
          <w:bCs/>
          <w:sz w:val="28"/>
          <w:szCs w:val="28"/>
          <w:lang w:val="en-US"/>
        </w:rPr>
      </w:pPr>
      <w:r w:rsidRPr="00093107">
        <w:rPr>
          <w:b/>
          <w:bCs/>
          <w:sz w:val="28"/>
          <w:szCs w:val="28"/>
          <w:lang w:val="en-US"/>
        </w:rPr>
        <w:t xml:space="preserve">Palais Wilson, </w:t>
      </w:r>
      <w:r w:rsidR="00926798" w:rsidRPr="00093107">
        <w:rPr>
          <w:b/>
          <w:bCs/>
          <w:sz w:val="28"/>
          <w:szCs w:val="28"/>
          <w:lang w:val="en-US"/>
        </w:rPr>
        <w:t>Geneva</w:t>
      </w:r>
    </w:p>
    <w:p w14:paraId="0EC8E18A" w14:textId="3E6A608A" w:rsidR="001D370E" w:rsidRPr="00093107" w:rsidRDefault="00926798" w:rsidP="00093107">
      <w:pPr>
        <w:spacing w:line="480" w:lineRule="auto"/>
        <w:jc w:val="center"/>
        <w:rPr>
          <w:b/>
          <w:bCs/>
          <w:sz w:val="28"/>
          <w:szCs w:val="28"/>
          <w:lang w:val="en-US"/>
        </w:rPr>
      </w:pPr>
      <w:r w:rsidRPr="00093107">
        <w:rPr>
          <w:b/>
          <w:bCs/>
          <w:sz w:val="28"/>
          <w:szCs w:val="28"/>
          <w:lang w:val="en-US"/>
        </w:rPr>
        <w:t xml:space="preserve">Monday, </w:t>
      </w:r>
      <w:r w:rsidR="00501B29" w:rsidRPr="00093107">
        <w:rPr>
          <w:b/>
          <w:bCs/>
          <w:sz w:val="28"/>
          <w:szCs w:val="28"/>
          <w:lang w:val="en-US"/>
        </w:rPr>
        <w:t>23 September</w:t>
      </w:r>
      <w:r w:rsidR="006E3269" w:rsidRPr="00093107">
        <w:rPr>
          <w:b/>
          <w:bCs/>
          <w:sz w:val="28"/>
          <w:szCs w:val="28"/>
          <w:lang w:val="en-US"/>
        </w:rPr>
        <w:t xml:space="preserve"> </w:t>
      </w:r>
      <w:r w:rsidR="001D370E" w:rsidRPr="00093107">
        <w:rPr>
          <w:b/>
          <w:bCs/>
          <w:sz w:val="28"/>
          <w:szCs w:val="28"/>
          <w:lang w:val="en-US"/>
        </w:rPr>
        <w:t>202</w:t>
      </w:r>
      <w:r w:rsidR="00B50113" w:rsidRPr="00093107">
        <w:rPr>
          <w:b/>
          <w:bCs/>
          <w:sz w:val="28"/>
          <w:szCs w:val="28"/>
          <w:lang w:val="en-US"/>
        </w:rPr>
        <w:t>4</w:t>
      </w:r>
      <w:r w:rsidRPr="00093107">
        <w:rPr>
          <w:b/>
          <w:bCs/>
          <w:sz w:val="28"/>
          <w:szCs w:val="28"/>
          <w:lang w:val="en-US"/>
        </w:rPr>
        <w:t>, 10:00 AM</w:t>
      </w:r>
    </w:p>
    <w:p w14:paraId="7F7198EC" w14:textId="76A5CAE0" w:rsidR="00983ADB" w:rsidRPr="005B56D3" w:rsidRDefault="005B56D3" w:rsidP="005B56D3">
      <w:pPr>
        <w:spacing w:line="360" w:lineRule="auto"/>
        <w:rPr>
          <w:b/>
          <w:bCs/>
        </w:rPr>
      </w:pPr>
      <w:r w:rsidRPr="005B56D3">
        <w:rPr>
          <w:b/>
          <w:shd w:val="clear" w:color="auto" w:fill="FFFFFF"/>
        </w:rPr>
        <w:lastRenderedPageBreak/>
        <w:t>Distinguished</w:t>
      </w:r>
      <w:r w:rsidR="00983ADB" w:rsidRPr="005B56D3">
        <w:rPr>
          <w:b/>
          <w:bCs/>
        </w:rPr>
        <w:t xml:space="preserve"> Chair,</w:t>
      </w:r>
    </w:p>
    <w:p w14:paraId="760304A2" w14:textId="612C66D3" w:rsidR="00983ADB" w:rsidRPr="005B56D3" w:rsidRDefault="00983ADB" w:rsidP="005B56D3">
      <w:pPr>
        <w:spacing w:line="360" w:lineRule="auto"/>
        <w:rPr>
          <w:b/>
          <w:bCs/>
        </w:rPr>
      </w:pPr>
      <w:r w:rsidRPr="005B56D3">
        <w:rPr>
          <w:b/>
          <w:bCs/>
        </w:rPr>
        <w:t xml:space="preserve">Distinguished Members of the Committee, </w:t>
      </w:r>
    </w:p>
    <w:p w14:paraId="6CD5A52C" w14:textId="77777777" w:rsidR="00983ADB" w:rsidRPr="005B56D3" w:rsidRDefault="00983ADB" w:rsidP="005B56D3">
      <w:pPr>
        <w:spacing w:line="360" w:lineRule="auto"/>
        <w:rPr>
          <w:b/>
          <w:bCs/>
        </w:rPr>
      </w:pPr>
      <w:r w:rsidRPr="005B56D3">
        <w:rPr>
          <w:b/>
          <w:bCs/>
        </w:rPr>
        <w:t>Ladies and Gentlemen,</w:t>
      </w:r>
    </w:p>
    <w:p w14:paraId="5B2E7F98" w14:textId="77777777" w:rsidR="00983ADB" w:rsidRPr="005B56D3" w:rsidRDefault="00983ADB" w:rsidP="005B56D3">
      <w:pPr>
        <w:spacing w:line="360" w:lineRule="auto"/>
      </w:pPr>
    </w:p>
    <w:p w14:paraId="184D123D" w14:textId="77777777" w:rsidR="00645BE4" w:rsidRPr="005B56D3" w:rsidRDefault="00983ADB" w:rsidP="005B56D3">
      <w:pPr>
        <w:spacing w:line="360" w:lineRule="auto"/>
        <w:ind w:firstLine="720"/>
        <w:jc w:val="both"/>
      </w:pPr>
      <w:r w:rsidRPr="005B56D3">
        <w:t>On behalf of the Secretary-General of the United Nations, it is an honour for me to declare open the twenty-seventh session of the Committee on Enforced Disappearances, and I am very pleased be able to welcome you all here today.</w:t>
      </w:r>
    </w:p>
    <w:p w14:paraId="491AD469" w14:textId="77777777" w:rsidR="00645BE4" w:rsidRPr="005B56D3" w:rsidRDefault="00645BE4" w:rsidP="005B56D3">
      <w:pPr>
        <w:spacing w:line="360" w:lineRule="auto"/>
        <w:ind w:firstLine="720"/>
        <w:jc w:val="both"/>
      </w:pPr>
    </w:p>
    <w:p w14:paraId="17985E86" w14:textId="5AE54788" w:rsidR="006F41E1" w:rsidRPr="005B56D3" w:rsidRDefault="00645BE4" w:rsidP="005B56D3">
      <w:pPr>
        <w:spacing w:line="360" w:lineRule="auto"/>
        <w:ind w:firstLine="720"/>
        <w:jc w:val="both"/>
      </w:pPr>
      <w:r w:rsidRPr="005B56D3">
        <w:t xml:space="preserve">Your agenda is as busy as ever and deserves our full attention at a time when, sadly, enforced disappearances are on the increase </w:t>
      </w:r>
      <w:proofErr w:type="gramStart"/>
      <w:r w:rsidRPr="005B56D3">
        <w:t>as a result of</w:t>
      </w:r>
      <w:proofErr w:type="gramEnd"/>
      <w:r w:rsidRPr="005B56D3">
        <w:t xml:space="preserve"> national and international conflicts and growing polarisation within and between countries.</w:t>
      </w:r>
      <w:r w:rsidR="00983ADB" w:rsidRPr="005B56D3">
        <w:t xml:space="preserve"> </w:t>
      </w:r>
    </w:p>
    <w:p w14:paraId="02406637" w14:textId="77777777" w:rsidR="00093107" w:rsidRPr="005B56D3" w:rsidRDefault="00093107" w:rsidP="005B56D3">
      <w:pPr>
        <w:spacing w:line="360" w:lineRule="auto"/>
        <w:ind w:firstLine="720"/>
        <w:jc w:val="both"/>
      </w:pPr>
    </w:p>
    <w:p w14:paraId="0258BC3A" w14:textId="6648F2D2" w:rsidR="00012E49" w:rsidRPr="005B56D3" w:rsidRDefault="00012E49" w:rsidP="005B56D3">
      <w:pPr>
        <w:autoSpaceDE w:val="0"/>
        <w:autoSpaceDN w:val="0"/>
        <w:adjustRightInd w:val="0"/>
        <w:spacing w:line="360" w:lineRule="auto"/>
        <w:jc w:val="both"/>
        <w:rPr>
          <w:b/>
          <w:shd w:val="clear" w:color="auto" w:fill="FFFFFF"/>
        </w:rPr>
      </w:pPr>
      <w:r w:rsidRPr="005B56D3">
        <w:rPr>
          <w:b/>
          <w:shd w:val="clear" w:color="auto" w:fill="FFFFFF"/>
        </w:rPr>
        <w:t>Distinguished Chair,</w:t>
      </w:r>
    </w:p>
    <w:p w14:paraId="2139ADED" w14:textId="77777777" w:rsidR="00012E49" w:rsidRPr="005B56D3" w:rsidRDefault="00012E49" w:rsidP="005B56D3">
      <w:pPr>
        <w:autoSpaceDE w:val="0"/>
        <w:autoSpaceDN w:val="0"/>
        <w:adjustRightInd w:val="0"/>
        <w:spacing w:line="360" w:lineRule="auto"/>
        <w:jc w:val="both"/>
        <w:rPr>
          <w:b/>
          <w:shd w:val="clear" w:color="auto" w:fill="FFFFFF"/>
        </w:rPr>
      </w:pPr>
      <w:r w:rsidRPr="005B56D3">
        <w:rPr>
          <w:b/>
          <w:shd w:val="clear" w:color="auto" w:fill="FFFFFF"/>
        </w:rPr>
        <w:t>Distinguished members,</w:t>
      </w:r>
    </w:p>
    <w:p w14:paraId="6ABE206F" w14:textId="77777777" w:rsidR="002B16F6" w:rsidRPr="005B56D3" w:rsidRDefault="002B16F6" w:rsidP="005B56D3">
      <w:pPr>
        <w:autoSpaceDE w:val="0"/>
        <w:autoSpaceDN w:val="0"/>
        <w:adjustRightInd w:val="0"/>
        <w:spacing w:line="360" w:lineRule="auto"/>
        <w:jc w:val="both"/>
        <w:rPr>
          <w:i/>
          <w:iCs/>
        </w:rPr>
      </w:pPr>
    </w:p>
    <w:p w14:paraId="1AEF36D7" w14:textId="290CC524" w:rsidR="002B16F6" w:rsidRPr="005B56D3" w:rsidRDefault="002B16F6" w:rsidP="005B56D3">
      <w:pPr>
        <w:spacing w:after="120" w:line="360" w:lineRule="auto"/>
        <w:ind w:firstLine="720"/>
        <w:jc w:val="both"/>
      </w:pPr>
      <w:r w:rsidRPr="005B56D3">
        <w:t>The crises affecting our globe today are multiple and weigh heavily on our minds and hearts</w:t>
      </w:r>
      <w:r w:rsidR="00FF23C5" w:rsidRPr="005B56D3">
        <w:t xml:space="preserve"> as we open this session</w:t>
      </w:r>
      <w:r w:rsidRPr="005B56D3">
        <w:t xml:space="preserve">. </w:t>
      </w:r>
    </w:p>
    <w:p w14:paraId="6617A65A" w14:textId="7FCB269B" w:rsidR="002B16F6" w:rsidRPr="005B56D3" w:rsidRDefault="002B16F6" w:rsidP="005B56D3">
      <w:pPr>
        <w:spacing w:after="120" w:line="360" w:lineRule="auto"/>
        <w:ind w:firstLine="720"/>
        <w:jc w:val="both"/>
      </w:pPr>
      <w:r w:rsidRPr="005B56D3">
        <w:rPr>
          <w:i/>
          <w:iCs/>
        </w:rPr>
        <w:t>In times like these</w:t>
      </w:r>
      <w:r w:rsidRPr="005B56D3">
        <w:t xml:space="preserve">, </w:t>
      </w:r>
      <w:r w:rsidR="00A220C3" w:rsidRPr="005B56D3">
        <w:t xml:space="preserve">the vital role of </w:t>
      </w:r>
      <w:r w:rsidRPr="005B56D3">
        <w:t xml:space="preserve">human rights mechanisms </w:t>
      </w:r>
      <w:r w:rsidR="00A220C3" w:rsidRPr="005B56D3">
        <w:t>to protect and promote human</w:t>
      </w:r>
      <w:r w:rsidRPr="005B56D3">
        <w:t xml:space="preserve"> rights</w:t>
      </w:r>
      <w:r w:rsidR="00A220C3" w:rsidRPr="005B56D3">
        <w:t xml:space="preserve"> </w:t>
      </w:r>
      <w:r w:rsidR="0024710E" w:rsidRPr="005B56D3">
        <w:t>becom</w:t>
      </w:r>
      <w:r w:rsidR="00D10492" w:rsidRPr="005B56D3">
        <w:t>es</w:t>
      </w:r>
      <w:r w:rsidR="0024710E" w:rsidRPr="005B56D3">
        <w:t xml:space="preserve"> </w:t>
      </w:r>
      <w:r w:rsidR="006E11F1" w:rsidRPr="005B56D3">
        <w:t xml:space="preserve">even more </w:t>
      </w:r>
      <w:r w:rsidR="00A220C3" w:rsidRPr="005B56D3">
        <w:t>obvious</w:t>
      </w:r>
      <w:r w:rsidRPr="005B56D3">
        <w:t xml:space="preserve">. They </w:t>
      </w:r>
      <w:proofErr w:type="gramStart"/>
      <w:r w:rsidRPr="005B56D3">
        <w:t>reflect back</w:t>
      </w:r>
      <w:proofErr w:type="gramEnd"/>
      <w:r w:rsidRPr="005B56D3">
        <w:t xml:space="preserve"> to States their human rights records, and recommend ways to rectify what has gone wrong, bring justice to victims and adopt measures to protect human rights and prevent their violations. </w:t>
      </w:r>
      <w:r w:rsidRPr="005B56D3">
        <w:rPr>
          <w:lang w:val="en-US"/>
        </w:rPr>
        <w:t xml:space="preserve">As the High Commissioner for Human Rights highlighted when he addressed the Human Rights Council on 9 September this year, </w:t>
      </w:r>
      <w:r w:rsidRPr="005B56D3">
        <w:t xml:space="preserve">“Human rights are regulators and correctors of power dynamics gone awry. […] International cooperation, grounded in human rights, is the channel we </w:t>
      </w:r>
      <w:proofErr w:type="gramStart"/>
      <w:r w:rsidRPr="005B56D3">
        <w:t>have to</w:t>
      </w:r>
      <w:proofErr w:type="gramEnd"/>
      <w:r w:rsidRPr="005B56D3">
        <w:t xml:space="preserve"> effect change and to address the massive challenges of our time. […] Collectively, we should make the choice of rejecting the ‘new normal’ and the dystopian future it would present. Let us embrace and trust the full power of human rights as the path to the world we want — more peaceful, just, fair, and sustainable.”</w:t>
      </w:r>
    </w:p>
    <w:p w14:paraId="4EA034BC" w14:textId="0206AB32" w:rsidR="002B16F6" w:rsidRPr="005B56D3" w:rsidRDefault="002B16F6" w:rsidP="005B56D3">
      <w:pPr>
        <w:spacing w:after="120" w:line="360" w:lineRule="auto"/>
        <w:ind w:firstLine="720"/>
        <w:jc w:val="both"/>
      </w:pPr>
      <w:r w:rsidRPr="005B56D3">
        <w:t>The work of</w:t>
      </w:r>
      <w:r w:rsidR="0024710E" w:rsidRPr="005B56D3">
        <w:t xml:space="preserve"> the</w:t>
      </w:r>
      <w:r w:rsidRPr="005B56D3">
        <w:t xml:space="preserve"> Treaty Bodies, including </w:t>
      </w:r>
      <w:r w:rsidR="0024710E" w:rsidRPr="005B56D3">
        <w:t xml:space="preserve">this </w:t>
      </w:r>
      <w:r w:rsidRPr="005B56D3">
        <w:t xml:space="preserve">Committee, is key to make this a reality. The guidance and recommendations you provide, and the </w:t>
      </w:r>
      <w:r w:rsidR="0024710E" w:rsidRPr="005B56D3">
        <w:t xml:space="preserve">ongoing </w:t>
      </w:r>
      <w:r w:rsidRPr="005B56D3">
        <w:t>interaction you have with States, victims, civil society organizations</w:t>
      </w:r>
      <w:r w:rsidR="00A220C3" w:rsidRPr="005B56D3">
        <w:t xml:space="preserve">, </w:t>
      </w:r>
      <w:r w:rsidR="0024710E" w:rsidRPr="005B56D3">
        <w:t xml:space="preserve">and </w:t>
      </w:r>
      <w:r w:rsidRPr="005B56D3">
        <w:t>National Human Rights Institutions</w:t>
      </w:r>
      <w:r w:rsidR="0024710E" w:rsidRPr="005B56D3">
        <w:t xml:space="preserve"> </w:t>
      </w:r>
      <w:r w:rsidRPr="005B56D3">
        <w:t>through</w:t>
      </w:r>
      <w:r w:rsidR="0024710E" w:rsidRPr="005B56D3">
        <w:t xml:space="preserve"> your</w:t>
      </w:r>
      <w:r w:rsidRPr="005B56D3">
        <w:t xml:space="preserve"> different </w:t>
      </w:r>
      <w:r w:rsidR="0024710E" w:rsidRPr="005B56D3">
        <w:t xml:space="preserve">mandated </w:t>
      </w:r>
      <w:r w:rsidRPr="005B56D3">
        <w:t xml:space="preserve">procedures help us </w:t>
      </w:r>
      <w:r w:rsidR="0024710E" w:rsidRPr="005B56D3">
        <w:t xml:space="preserve">to </w:t>
      </w:r>
      <w:r w:rsidRPr="005B56D3">
        <w:t xml:space="preserve">identify ways to prevent and </w:t>
      </w:r>
      <w:r w:rsidR="006F41E1" w:rsidRPr="005B56D3">
        <w:t>address</w:t>
      </w:r>
      <w:r w:rsidRPr="005B56D3">
        <w:t xml:space="preserve"> human rights violations. </w:t>
      </w:r>
    </w:p>
    <w:p w14:paraId="517B2471" w14:textId="363575FD" w:rsidR="002B16F6" w:rsidRPr="005B56D3" w:rsidRDefault="007669E6" w:rsidP="005B56D3">
      <w:pPr>
        <w:spacing w:after="120" w:line="360" w:lineRule="auto"/>
        <w:ind w:firstLine="720"/>
        <w:jc w:val="both"/>
      </w:pPr>
      <w:r w:rsidRPr="005B56D3">
        <w:rPr>
          <w:i/>
          <w:iCs/>
        </w:rPr>
        <w:lastRenderedPageBreak/>
        <w:t>In times like these</w:t>
      </w:r>
      <w:r w:rsidRPr="005B56D3">
        <w:t xml:space="preserve">, </w:t>
      </w:r>
      <w:r w:rsidR="008D2557" w:rsidRPr="005B56D3">
        <w:t xml:space="preserve">the human rights mechanisms would benefit from increased </w:t>
      </w:r>
      <w:r w:rsidRPr="005B56D3">
        <w:t>synergy and mutual reinforcement</w:t>
      </w:r>
      <w:r w:rsidR="008D2557" w:rsidRPr="005B56D3">
        <w:t xml:space="preserve">, which OHCHR </w:t>
      </w:r>
      <w:r w:rsidR="00773BE6" w:rsidRPr="005B56D3">
        <w:t xml:space="preserve">strongly </w:t>
      </w:r>
      <w:r w:rsidR="008D2557" w:rsidRPr="005B56D3">
        <w:t>support</w:t>
      </w:r>
      <w:r w:rsidR="00773BE6" w:rsidRPr="005B56D3">
        <w:t>s</w:t>
      </w:r>
      <w:r w:rsidRPr="005B56D3">
        <w:t xml:space="preserve">. </w:t>
      </w:r>
    </w:p>
    <w:p w14:paraId="3CBE2973" w14:textId="77777777" w:rsidR="006F41E1" w:rsidRPr="005B56D3" w:rsidRDefault="006F41E1" w:rsidP="005B56D3">
      <w:pPr>
        <w:autoSpaceDE w:val="0"/>
        <w:autoSpaceDN w:val="0"/>
        <w:adjustRightInd w:val="0"/>
        <w:spacing w:line="360" w:lineRule="auto"/>
        <w:jc w:val="both"/>
        <w:rPr>
          <w:b/>
          <w:shd w:val="clear" w:color="auto" w:fill="FFFFFF"/>
        </w:rPr>
      </w:pPr>
      <w:bookmarkStart w:id="0" w:name="_Hlk170641271"/>
    </w:p>
    <w:p w14:paraId="10CC9E6B" w14:textId="0C5890F8" w:rsidR="007B7697" w:rsidRPr="005B56D3" w:rsidRDefault="007B7697" w:rsidP="005B56D3">
      <w:pPr>
        <w:autoSpaceDE w:val="0"/>
        <w:autoSpaceDN w:val="0"/>
        <w:adjustRightInd w:val="0"/>
        <w:spacing w:line="360" w:lineRule="auto"/>
        <w:jc w:val="both"/>
        <w:rPr>
          <w:b/>
          <w:shd w:val="clear" w:color="auto" w:fill="FFFFFF"/>
        </w:rPr>
      </w:pPr>
      <w:r w:rsidRPr="005B56D3">
        <w:rPr>
          <w:b/>
          <w:shd w:val="clear" w:color="auto" w:fill="FFFFFF"/>
        </w:rPr>
        <w:t>Distinguished Chair,</w:t>
      </w:r>
    </w:p>
    <w:p w14:paraId="14E638FA" w14:textId="3DFF9256" w:rsidR="007B7697" w:rsidRPr="005B56D3" w:rsidRDefault="007B7697" w:rsidP="005B56D3">
      <w:pPr>
        <w:autoSpaceDE w:val="0"/>
        <w:autoSpaceDN w:val="0"/>
        <w:adjustRightInd w:val="0"/>
        <w:spacing w:line="360" w:lineRule="auto"/>
        <w:jc w:val="both"/>
        <w:rPr>
          <w:b/>
          <w:shd w:val="clear" w:color="auto" w:fill="FFFFFF"/>
        </w:rPr>
      </w:pPr>
      <w:r w:rsidRPr="005B56D3">
        <w:rPr>
          <w:b/>
          <w:shd w:val="clear" w:color="auto" w:fill="FFFFFF"/>
        </w:rPr>
        <w:t>Distinguished members</w:t>
      </w:r>
      <w:r w:rsidR="008F4BA7" w:rsidRPr="005B56D3">
        <w:rPr>
          <w:b/>
          <w:shd w:val="clear" w:color="auto" w:fill="FFFFFF"/>
        </w:rPr>
        <w:t xml:space="preserve"> of the Committee</w:t>
      </w:r>
      <w:r w:rsidRPr="005B56D3">
        <w:rPr>
          <w:b/>
          <w:shd w:val="clear" w:color="auto" w:fill="FFFFFF"/>
        </w:rPr>
        <w:t>,</w:t>
      </w:r>
    </w:p>
    <w:bookmarkEnd w:id="0"/>
    <w:p w14:paraId="0A3821F3" w14:textId="77777777" w:rsidR="00644C5F" w:rsidRPr="005B56D3" w:rsidRDefault="00644C5F" w:rsidP="005B56D3">
      <w:pPr>
        <w:autoSpaceDE w:val="0"/>
        <w:autoSpaceDN w:val="0"/>
        <w:adjustRightInd w:val="0"/>
        <w:spacing w:line="360" w:lineRule="auto"/>
        <w:ind w:firstLine="720"/>
        <w:jc w:val="both"/>
      </w:pPr>
    </w:p>
    <w:p w14:paraId="29FB8E8C" w14:textId="09C94EEB" w:rsidR="007B7697" w:rsidRPr="005B56D3" w:rsidRDefault="007B7697" w:rsidP="005B56D3">
      <w:pPr>
        <w:autoSpaceDE w:val="0"/>
        <w:autoSpaceDN w:val="0"/>
        <w:adjustRightInd w:val="0"/>
        <w:spacing w:line="360" w:lineRule="auto"/>
        <w:ind w:firstLine="720"/>
        <w:jc w:val="both"/>
        <w:rPr>
          <w:lang w:val="en-US"/>
        </w:rPr>
      </w:pPr>
      <w:r w:rsidRPr="005B56D3">
        <w:rPr>
          <w:lang w:val="en-US"/>
        </w:rPr>
        <w:t>In that spirit of mutual reinforcement, allow me to refer to some developments of interest to this Committee. On 25 June</w:t>
      </w:r>
      <w:r w:rsidR="00A220C3" w:rsidRPr="005B56D3">
        <w:rPr>
          <w:lang w:val="en-US"/>
        </w:rPr>
        <w:t xml:space="preserve"> this year</w:t>
      </w:r>
      <w:r w:rsidRPr="005B56D3">
        <w:rPr>
          <w:lang w:val="en-US"/>
        </w:rPr>
        <w:t>, the Special Rapporteur on the independence of judges and lawyers, Ms. Margaret Satterthwaite, presented her second report to the Human Rights Council, in which she set out a taxonomy of Government efforts to control judicial systems. Th</w:t>
      </w:r>
      <w:r w:rsidR="00773BE6" w:rsidRPr="005B56D3">
        <w:rPr>
          <w:lang w:val="en-US"/>
        </w:rPr>
        <w:t>is</w:t>
      </w:r>
      <w:r w:rsidRPr="005B56D3">
        <w:rPr>
          <w:lang w:val="en-US"/>
        </w:rPr>
        <w:t xml:space="preserve"> ranged from curbing bar associations and manipulating administrative functions, to “capturing” courts and </w:t>
      </w:r>
      <w:r w:rsidR="006F41E1" w:rsidRPr="005B56D3">
        <w:rPr>
          <w:lang w:val="en-US"/>
        </w:rPr>
        <w:t>criminalizing</w:t>
      </w:r>
      <w:r w:rsidRPr="005B56D3">
        <w:rPr>
          <w:lang w:val="en-US"/>
        </w:rPr>
        <w:t xml:space="preserve"> and attacking justice operators. She describe</w:t>
      </w:r>
      <w:r w:rsidR="00773BE6" w:rsidRPr="005B56D3">
        <w:rPr>
          <w:lang w:val="en-US"/>
        </w:rPr>
        <w:t>d</w:t>
      </w:r>
      <w:r w:rsidRPr="005B56D3">
        <w:rPr>
          <w:lang w:val="en-US"/>
        </w:rPr>
        <w:t xml:space="preserve"> the relationship between independent justice systems, the rule of law and meaningful participatory government, and the extensive challenges faced by those systems in checking the undemocratic usurpation of power. </w:t>
      </w:r>
    </w:p>
    <w:p w14:paraId="32985AC7" w14:textId="14C4D6E6" w:rsidR="007B7697" w:rsidRPr="005B56D3" w:rsidRDefault="007B7697" w:rsidP="005B56D3">
      <w:pPr>
        <w:autoSpaceDE w:val="0"/>
        <w:autoSpaceDN w:val="0"/>
        <w:adjustRightInd w:val="0"/>
        <w:spacing w:line="360" w:lineRule="auto"/>
        <w:ind w:firstLine="720"/>
        <w:jc w:val="both"/>
        <w:rPr>
          <w:lang w:val="en-US"/>
        </w:rPr>
      </w:pPr>
      <w:r w:rsidRPr="005B56D3">
        <w:rPr>
          <w:lang w:val="en-US"/>
        </w:rPr>
        <w:t xml:space="preserve">The access to truth, justice and reparation is at the core of the eradication and prevention of enforced disappearances. </w:t>
      </w:r>
      <w:r w:rsidR="00773BE6" w:rsidRPr="005B56D3">
        <w:rPr>
          <w:lang w:val="en-US"/>
        </w:rPr>
        <w:t>Nevertheless</w:t>
      </w:r>
      <w:r w:rsidRPr="005B56D3">
        <w:rPr>
          <w:lang w:val="en-US"/>
        </w:rPr>
        <w:t>, as you have highlight</w:t>
      </w:r>
      <w:r w:rsidR="00773BE6" w:rsidRPr="005B56D3">
        <w:rPr>
          <w:lang w:val="en-US"/>
        </w:rPr>
        <w:t>ed</w:t>
      </w:r>
      <w:r w:rsidRPr="005B56D3">
        <w:rPr>
          <w:lang w:val="en-US"/>
        </w:rPr>
        <w:t xml:space="preserve"> on many occasions, impunity </w:t>
      </w:r>
      <w:r w:rsidR="00773BE6" w:rsidRPr="005B56D3">
        <w:rPr>
          <w:lang w:val="en-US"/>
        </w:rPr>
        <w:t>often</w:t>
      </w:r>
      <w:r w:rsidRPr="005B56D3">
        <w:rPr>
          <w:lang w:val="en-US"/>
        </w:rPr>
        <w:t xml:space="preserve"> prevails.</w:t>
      </w:r>
      <w:r w:rsidR="00A220C3" w:rsidRPr="005B56D3">
        <w:rPr>
          <w:lang w:val="en-US"/>
        </w:rPr>
        <w:t xml:space="preserve">  The urgency to rever</w:t>
      </w:r>
      <w:r w:rsidR="00625D5E" w:rsidRPr="005B56D3">
        <w:rPr>
          <w:lang w:val="en-US"/>
        </w:rPr>
        <w:t>se</w:t>
      </w:r>
      <w:r w:rsidR="00A220C3" w:rsidRPr="005B56D3">
        <w:rPr>
          <w:lang w:val="en-US"/>
        </w:rPr>
        <w:t xml:space="preserve"> this dynamic is underlined in the report that the Office of the High Commissioner on Human Rights presented to the Human Rights Council at this session on “the </w:t>
      </w:r>
      <w:r w:rsidR="00A220C3" w:rsidRPr="005B56D3">
        <w:t xml:space="preserve">Role of the rule of law and accountability on the national and international levels in the prevention of human rights violations and abuses”. </w:t>
      </w:r>
    </w:p>
    <w:p w14:paraId="13EF8990" w14:textId="3542D964" w:rsidR="007B7697" w:rsidRPr="005B56D3" w:rsidRDefault="00625D5E" w:rsidP="005B56D3">
      <w:pPr>
        <w:tabs>
          <w:tab w:val="left" w:pos="2110"/>
        </w:tabs>
        <w:autoSpaceDE w:val="0"/>
        <w:autoSpaceDN w:val="0"/>
        <w:adjustRightInd w:val="0"/>
        <w:spacing w:line="360" w:lineRule="auto"/>
        <w:ind w:firstLine="567"/>
        <w:jc w:val="both"/>
        <w:rPr>
          <w:lang w:val="fr-FR"/>
        </w:rPr>
      </w:pPr>
      <w:r w:rsidRPr="005B56D3">
        <w:t xml:space="preserve">I am pleased to note that </w:t>
      </w:r>
      <w:r w:rsidR="007B7697" w:rsidRPr="005B56D3">
        <w:t xml:space="preserve">reference </w:t>
      </w:r>
      <w:r w:rsidRPr="005B56D3">
        <w:t>w</w:t>
      </w:r>
      <w:r w:rsidR="007B7697" w:rsidRPr="005B56D3">
        <w:t xml:space="preserve">as made to your general comment on Enforced Disappearances in the context of migration in the report of the “Intersessional panel discussion on the human rights of migrants: prevention and accountability for human rights violations in transit”, where participants called for increased efforts and enhanced international cooperation to protect the lives, safety and dignity of migrants and to prevent their deaths and disappearances, including enforced disappearances. </w:t>
      </w:r>
      <w:r w:rsidRPr="005B56D3">
        <w:rPr>
          <w:lang w:val="fr-FR"/>
        </w:rPr>
        <w:t xml:space="preserve">It </w:t>
      </w:r>
      <w:proofErr w:type="spellStart"/>
      <w:r w:rsidRPr="005B56D3">
        <w:rPr>
          <w:lang w:val="fr-FR"/>
        </w:rPr>
        <w:t>is</w:t>
      </w:r>
      <w:proofErr w:type="spellEnd"/>
      <w:r w:rsidRPr="005B56D3">
        <w:rPr>
          <w:lang w:val="fr-FR"/>
        </w:rPr>
        <w:t xml:space="preserve"> </w:t>
      </w:r>
      <w:proofErr w:type="spellStart"/>
      <w:r w:rsidRPr="005B56D3">
        <w:rPr>
          <w:lang w:val="fr-FR"/>
        </w:rPr>
        <w:t>another</w:t>
      </w:r>
      <w:proofErr w:type="spellEnd"/>
      <w:r w:rsidRPr="005B56D3">
        <w:rPr>
          <w:lang w:val="fr-FR"/>
        </w:rPr>
        <w:t xml:space="preserve"> excellent </w:t>
      </w:r>
      <w:proofErr w:type="spellStart"/>
      <w:r w:rsidRPr="005B56D3">
        <w:rPr>
          <w:lang w:val="fr-FR"/>
        </w:rPr>
        <w:t>example</w:t>
      </w:r>
      <w:proofErr w:type="spellEnd"/>
      <w:r w:rsidRPr="005B56D3">
        <w:rPr>
          <w:lang w:val="fr-FR"/>
        </w:rPr>
        <w:t xml:space="preserve"> of </w:t>
      </w:r>
      <w:proofErr w:type="spellStart"/>
      <w:r w:rsidRPr="005B56D3">
        <w:rPr>
          <w:lang w:val="fr-FR"/>
        </w:rPr>
        <w:t>mutual</w:t>
      </w:r>
      <w:proofErr w:type="spellEnd"/>
      <w:r w:rsidRPr="005B56D3">
        <w:rPr>
          <w:lang w:val="fr-FR"/>
        </w:rPr>
        <w:t xml:space="preserve"> </w:t>
      </w:r>
      <w:proofErr w:type="spellStart"/>
      <w:r w:rsidRPr="005B56D3">
        <w:rPr>
          <w:lang w:val="fr-FR"/>
        </w:rPr>
        <w:t>reinforcement</w:t>
      </w:r>
      <w:proofErr w:type="spellEnd"/>
      <w:r w:rsidRPr="005B56D3">
        <w:rPr>
          <w:lang w:val="fr-FR"/>
        </w:rPr>
        <w:t>.</w:t>
      </w:r>
    </w:p>
    <w:p w14:paraId="79A2A30D" w14:textId="77777777" w:rsidR="00093107" w:rsidRPr="005B56D3" w:rsidRDefault="00093107" w:rsidP="005B56D3">
      <w:pPr>
        <w:tabs>
          <w:tab w:val="left" w:pos="2110"/>
        </w:tabs>
        <w:autoSpaceDE w:val="0"/>
        <w:autoSpaceDN w:val="0"/>
        <w:adjustRightInd w:val="0"/>
        <w:spacing w:line="360" w:lineRule="auto"/>
        <w:ind w:firstLine="567"/>
        <w:jc w:val="both"/>
        <w:rPr>
          <w:lang w:val="fr-FR"/>
        </w:rPr>
      </w:pPr>
    </w:p>
    <w:p w14:paraId="529AED8E" w14:textId="14942F84" w:rsidR="007B7697" w:rsidRPr="005B56D3" w:rsidRDefault="007B7697" w:rsidP="005B56D3">
      <w:pPr>
        <w:autoSpaceDE w:val="0"/>
        <w:autoSpaceDN w:val="0"/>
        <w:adjustRightInd w:val="0"/>
        <w:spacing w:line="360" w:lineRule="auto"/>
        <w:jc w:val="both"/>
        <w:rPr>
          <w:b/>
          <w:shd w:val="clear" w:color="auto" w:fill="FFFFFF"/>
          <w:lang w:val="fr-FR"/>
        </w:rPr>
      </w:pPr>
      <w:r w:rsidRPr="005B56D3">
        <w:rPr>
          <w:b/>
          <w:shd w:val="clear" w:color="auto" w:fill="FFFFFF"/>
          <w:lang w:val="fr-FR"/>
        </w:rPr>
        <w:t xml:space="preserve">Monsieur le Président, </w:t>
      </w:r>
    </w:p>
    <w:p w14:paraId="0239C75E" w14:textId="609A8ED8" w:rsidR="006F41E1" w:rsidRPr="005B56D3" w:rsidRDefault="007B7697" w:rsidP="005B56D3">
      <w:pPr>
        <w:autoSpaceDE w:val="0"/>
        <w:autoSpaceDN w:val="0"/>
        <w:adjustRightInd w:val="0"/>
        <w:spacing w:line="360" w:lineRule="auto"/>
        <w:jc w:val="both"/>
        <w:rPr>
          <w:b/>
          <w:shd w:val="clear" w:color="auto" w:fill="FFFFFF"/>
          <w:lang w:val="fr-FR"/>
        </w:rPr>
      </w:pPr>
      <w:r w:rsidRPr="005B56D3">
        <w:rPr>
          <w:b/>
          <w:shd w:val="clear" w:color="auto" w:fill="FFFFFF"/>
          <w:lang w:val="fr-FR"/>
        </w:rPr>
        <w:t>Mesdames et Messieurs les membres du Comité,</w:t>
      </w:r>
    </w:p>
    <w:p w14:paraId="56F24216" w14:textId="77777777" w:rsidR="00093107" w:rsidRPr="005B56D3" w:rsidRDefault="00093107" w:rsidP="005B56D3">
      <w:pPr>
        <w:autoSpaceDE w:val="0"/>
        <w:autoSpaceDN w:val="0"/>
        <w:adjustRightInd w:val="0"/>
        <w:spacing w:line="360" w:lineRule="auto"/>
        <w:jc w:val="both"/>
        <w:rPr>
          <w:b/>
          <w:shd w:val="clear" w:color="auto" w:fill="FFFFFF"/>
          <w:lang w:val="fr-FR"/>
        </w:rPr>
      </w:pPr>
    </w:p>
    <w:p w14:paraId="5C4CE9AF" w14:textId="77777777" w:rsidR="005E0DEA" w:rsidRPr="005B56D3" w:rsidRDefault="007B7697" w:rsidP="005B56D3">
      <w:pPr>
        <w:autoSpaceDE w:val="0"/>
        <w:autoSpaceDN w:val="0"/>
        <w:adjustRightInd w:val="0"/>
        <w:spacing w:line="360" w:lineRule="auto"/>
        <w:ind w:firstLine="720"/>
        <w:jc w:val="both"/>
        <w:rPr>
          <w:lang w:val="fr-FR"/>
        </w:rPr>
      </w:pPr>
      <w:r w:rsidRPr="005B56D3">
        <w:rPr>
          <w:lang w:val="fr-FR"/>
        </w:rPr>
        <w:lastRenderedPageBreak/>
        <w:t>La</w:t>
      </w:r>
      <w:r w:rsidR="008F5375" w:rsidRPr="005B56D3">
        <w:rPr>
          <w:lang w:val="fr-FR"/>
        </w:rPr>
        <w:t xml:space="preserve"> synergie et </w:t>
      </w:r>
      <w:r w:rsidRPr="005B56D3">
        <w:rPr>
          <w:lang w:val="fr-FR"/>
        </w:rPr>
        <w:t xml:space="preserve">le </w:t>
      </w:r>
      <w:r w:rsidR="008F5375" w:rsidRPr="005B56D3">
        <w:rPr>
          <w:lang w:val="fr-FR"/>
        </w:rPr>
        <w:t>renforcement réciproque</w:t>
      </w:r>
      <w:r w:rsidR="00012E49" w:rsidRPr="005B56D3">
        <w:rPr>
          <w:lang w:val="fr-FR"/>
        </w:rPr>
        <w:t xml:space="preserve"> </w:t>
      </w:r>
      <w:r w:rsidRPr="005B56D3">
        <w:rPr>
          <w:lang w:val="fr-FR"/>
        </w:rPr>
        <w:t xml:space="preserve">passent par la connaissance de ce que les autres font, </w:t>
      </w:r>
      <w:r w:rsidR="005E0DEA" w:rsidRPr="005B56D3">
        <w:rPr>
          <w:lang w:val="fr-FR"/>
        </w:rPr>
        <w:t xml:space="preserve">par les échanges d’informations, </w:t>
      </w:r>
      <w:r w:rsidRPr="005B56D3">
        <w:rPr>
          <w:lang w:val="fr-FR"/>
        </w:rPr>
        <w:t xml:space="preserve">ainsi que par les activités jointes qui sont mises en œuvre. Votre Comité a continué de promouvoir cette dynamique </w:t>
      </w:r>
      <w:r w:rsidR="00012E49" w:rsidRPr="005B56D3">
        <w:rPr>
          <w:lang w:val="fr-FR"/>
        </w:rPr>
        <w:t>dans l’ensemble de ses activités</w:t>
      </w:r>
      <w:r w:rsidR="008F5375" w:rsidRPr="005B56D3">
        <w:rPr>
          <w:lang w:val="fr-FR"/>
        </w:rPr>
        <w:t xml:space="preserve">. </w:t>
      </w:r>
    </w:p>
    <w:p w14:paraId="3B732FD0" w14:textId="26C94B3B" w:rsidR="002B16F6" w:rsidRPr="005B56D3" w:rsidRDefault="008F5375" w:rsidP="005B56D3">
      <w:pPr>
        <w:autoSpaceDE w:val="0"/>
        <w:autoSpaceDN w:val="0"/>
        <w:adjustRightInd w:val="0"/>
        <w:spacing w:line="360" w:lineRule="auto"/>
        <w:ind w:firstLine="720"/>
        <w:jc w:val="both"/>
        <w:rPr>
          <w:lang w:val="fr-FR"/>
        </w:rPr>
      </w:pPr>
      <w:r w:rsidRPr="005B56D3">
        <w:rPr>
          <w:lang w:val="fr-FR"/>
        </w:rPr>
        <w:t>De cette façon,</w:t>
      </w:r>
      <w:r w:rsidR="000E7D99" w:rsidRPr="005B56D3">
        <w:rPr>
          <w:lang w:val="fr-FR"/>
        </w:rPr>
        <w:t xml:space="preserve"> depuis votre session en février dernier, </w:t>
      </w:r>
      <w:r w:rsidRPr="005B56D3">
        <w:rPr>
          <w:lang w:val="fr-FR"/>
        </w:rPr>
        <w:t>vous avez répondu positivement</w:t>
      </w:r>
      <w:r w:rsidR="00BB362A" w:rsidRPr="005B56D3">
        <w:rPr>
          <w:lang w:val="fr-FR"/>
        </w:rPr>
        <w:t xml:space="preserve">, conjointement avec votre </w:t>
      </w:r>
      <w:r w:rsidR="00625D5E" w:rsidRPr="005B56D3">
        <w:rPr>
          <w:lang w:val="fr-FR"/>
        </w:rPr>
        <w:t>s</w:t>
      </w:r>
      <w:r w:rsidR="00BB362A" w:rsidRPr="005B56D3">
        <w:rPr>
          <w:lang w:val="fr-FR"/>
        </w:rPr>
        <w:t>ecrétariat,</w:t>
      </w:r>
      <w:r w:rsidRPr="005B56D3">
        <w:rPr>
          <w:lang w:val="fr-FR"/>
        </w:rPr>
        <w:t xml:space="preserve"> à plus de 15 demandes de formation et consultations présentées par des </w:t>
      </w:r>
      <w:r w:rsidR="00B12EC9" w:rsidRPr="005B56D3">
        <w:rPr>
          <w:lang w:val="fr-FR"/>
        </w:rPr>
        <w:t xml:space="preserve">Etats et </w:t>
      </w:r>
      <w:r w:rsidRPr="005B56D3">
        <w:rPr>
          <w:lang w:val="fr-FR"/>
        </w:rPr>
        <w:t>acteurs</w:t>
      </w:r>
      <w:r w:rsidR="00B12EC9" w:rsidRPr="005B56D3">
        <w:rPr>
          <w:lang w:val="fr-FR"/>
        </w:rPr>
        <w:t xml:space="preserve"> de la société civile</w:t>
      </w:r>
      <w:r w:rsidRPr="005B56D3">
        <w:rPr>
          <w:lang w:val="fr-FR"/>
        </w:rPr>
        <w:t xml:space="preserve"> à travers le monde</w:t>
      </w:r>
      <w:r w:rsidR="002B16F6" w:rsidRPr="005B56D3">
        <w:rPr>
          <w:lang w:val="fr-FR"/>
        </w:rPr>
        <w:t xml:space="preserve"> pour promouvoir la ratification et la mise en œuvre de la Convention</w:t>
      </w:r>
      <w:r w:rsidR="00B12EC9" w:rsidRPr="005B56D3">
        <w:rPr>
          <w:lang w:val="fr-FR"/>
        </w:rPr>
        <w:t>.</w:t>
      </w:r>
      <w:r w:rsidR="002B16F6" w:rsidRPr="005B56D3">
        <w:rPr>
          <w:lang w:val="fr-FR"/>
        </w:rPr>
        <w:t xml:space="preserve"> </w:t>
      </w:r>
    </w:p>
    <w:p w14:paraId="5311EC87" w14:textId="3B3F36B1" w:rsidR="000E7D99" w:rsidRPr="005B56D3" w:rsidRDefault="00660A20" w:rsidP="005B56D3">
      <w:pPr>
        <w:autoSpaceDE w:val="0"/>
        <w:autoSpaceDN w:val="0"/>
        <w:adjustRightInd w:val="0"/>
        <w:spacing w:line="360" w:lineRule="auto"/>
        <w:ind w:firstLine="720"/>
        <w:jc w:val="both"/>
        <w:rPr>
          <w:lang w:val="fr-FR"/>
        </w:rPr>
      </w:pPr>
      <w:r w:rsidRPr="005B56D3">
        <w:rPr>
          <w:lang w:val="fr-FR"/>
        </w:rPr>
        <w:t>Dans cet esprit de complémentarité, synergie et interaction, v</w:t>
      </w:r>
      <w:r w:rsidR="00B12EC9" w:rsidRPr="005B56D3">
        <w:rPr>
          <w:lang w:val="fr-FR"/>
        </w:rPr>
        <w:t xml:space="preserve">ous poursuivez également votre projet de déclaration jointe sur les dénommées « disparitions forcées de courte </w:t>
      </w:r>
      <w:r w:rsidR="006F41E1" w:rsidRPr="005B56D3">
        <w:rPr>
          <w:lang w:val="fr-FR"/>
        </w:rPr>
        <w:t>durée </w:t>
      </w:r>
      <w:r w:rsidR="00B12EC9" w:rsidRPr="005B56D3">
        <w:rPr>
          <w:lang w:val="fr-FR"/>
        </w:rPr>
        <w:t xml:space="preserve">».  </w:t>
      </w:r>
    </w:p>
    <w:p w14:paraId="4EEF672F" w14:textId="5F90BEC5" w:rsidR="00872B52" w:rsidRPr="005B56D3" w:rsidRDefault="00872B52" w:rsidP="005B56D3">
      <w:pPr>
        <w:autoSpaceDE w:val="0"/>
        <w:autoSpaceDN w:val="0"/>
        <w:adjustRightInd w:val="0"/>
        <w:spacing w:line="360" w:lineRule="auto"/>
        <w:ind w:firstLine="720"/>
        <w:jc w:val="both"/>
        <w:rPr>
          <w:lang w:val="fr-FR"/>
        </w:rPr>
      </w:pPr>
      <w:r w:rsidRPr="005B56D3">
        <w:rPr>
          <w:lang w:val="fr-FR"/>
        </w:rPr>
        <w:t>Et</w:t>
      </w:r>
      <w:r w:rsidR="00B12EC9" w:rsidRPr="005B56D3">
        <w:rPr>
          <w:lang w:val="fr-FR"/>
        </w:rPr>
        <w:t xml:space="preserve"> </w:t>
      </w:r>
      <w:r w:rsidR="00A60319" w:rsidRPr="005B56D3">
        <w:rPr>
          <w:lang w:val="fr-FR"/>
        </w:rPr>
        <w:t>le 30 août</w:t>
      </w:r>
      <w:r w:rsidR="00B12EC9" w:rsidRPr="005B56D3">
        <w:rPr>
          <w:lang w:val="fr-FR"/>
        </w:rPr>
        <w:t xml:space="preserve"> dernier</w:t>
      </w:r>
      <w:r w:rsidR="00A60319" w:rsidRPr="005B56D3">
        <w:rPr>
          <w:lang w:val="fr-FR"/>
        </w:rPr>
        <w:t xml:space="preserve">, journée internationale des victimes de disparitions forcées, vous avez publié une déclaration jointe avec le Groupe de travail sur les disparitions forcées ou involontaires, la Commission interaméricaine des droits de l'homme, la Commission africaine des droits de l'homme et des peuples, le Commissaire aux droits de l'homme du Conseil de l'Europe, et les représentants de l'Indonésie et de la Thaïlande auprès de la Commission intergouvernementale des droits de l'homme de </w:t>
      </w:r>
      <w:r w:rsidR="008106FF" w:rsidRPr="005B56D3">
        <w:rPr>
          <w:lang w:val="fr-FR"/>
        </w:rPr>
        <w:t>l’Association des Nations de l’Asie du Sud Est</w:t>
      </w:r>
      <w:r w:rsidR="008F5375" w:rsidRPr="005B56D3">
        <w:rPr>
          <w:lang w:val="fr-FR"/>
        </w:rPr>
        <w:t>.</w:t>
      </w:r>
      <w:r w:rsidR="00B12EC9" w:rsidRPr="005B56D3">
        <w:rPr>
          <w:lang w:val="fr-FR"/>
        </w:rPr>
        <w:t xml:space="preserve"> </w:t>
      </w:r>
    </w:p>
    <w:p w14:paraId="17A4D679" w14:textId="77777777" w:rsidR="00D10492" w:rsidRPr="005B56D3" w:rsidRDefault="00B12EC9" w:rsidP="005B56D3">
      <w:pPr>
        <w:autoSpaceDE w:val="0"/>
        <w:autoSpaceDN w:val="0"/>
        <w:adjustRightInd w:val="0"/>
        <w:spacing w:line="360" w:lineRule="auto"/>
        <w:ind w:firstLine="720"/>
        <w:jc w:val="both"/>
        <w:rPr>
          <w:lang w:val="fr-FR"/>
        </w:rPr>
      </w:pPr>
      <w:r w:rsidRPr="005B56D3">
        <w:rPr>
          <w:lang w:val="fr-FR"/>
        </w:rPr>
        <w:t>Dans cette déclaration, vous exhortez tous les acteurs à unir immédiatement leurs forces pour soutenir les victimes de disparitions forcées et veiller à ce que leurs droits et obligations, tels que codifiés dans les traités régionaux et internationaux, deviennent une réalité pour tous</w:t>
      </w:r>
      <w:r w:rsidR="00872B52" w:rsidRPr="005B56D3">
        <w:rPr>
          <w:lang w:val="fr-FR"/>
        </w:rPr>
        <w:t xml:space="preserve">. </w:t>
      </w:r>
      <w:r w:rsidR="000E7D99" w:rsidRPr="005B56D3">
        <w:rPr>
          <w:lang w:val="fr-FR"/>
        </w:rPr>
        <w:t>Et vous les</w:t>
      </w:r>
      <w:r w:rsidRPr="005B56D3">
        <w:rPr>
          <w:lang w:val="fr-FR"/>
        </w:rPr>
        <w:t xml:space="preserve"> invitez</w:t>
      </w:r>
      <w:r w:rsidR="00872B52" w:rsidRPr="005B56D3">
        <w:rPr>
          <w:lang w:val="fr-FR"/>
        </w:rPr>
        <w:t xml:space="preserve"> </w:t>
      </w:r>
      <w:r w:rsidRPr="005B56D3">
        <w:rPr>
          <w:lang w:val="fr-FR"/>
        </w:rPr>
        <w:t xml:space="preserve">à prendre part au Congrès mondial sur les disparitions forcées, qui se tiendra à Genève, en Suisse, les 15 et 16 janvier 2025. </w:t>
      </w:r>
    </w:p>
    <w:p w14:paraId="00A9F3E7" w14:textId="2A7EDF49" w:rsidR="000E7D99" w:rsidRPr="005B56D3" w:rsidRDefault="00D10492" w:rsidP="005B56D3">
      <w:pPr>
        <w:autoSpaceDE w:val="0"/>
        <w:autoSpaceDN w:val="0"/>
        <w:adjustRightInd w:val="0"/>
        <w:spacing w:line="360" w:lineRule="auto"/>
        <w:ind w:firstLine="720"/>
        <w:jc w:val="both"/>
        <w:rPr>
          <w:lang w:val="fr-FR"/>
        </w:rPr>
      </w:pPr>
      <w:r w:rsidRPr="005B56D3">
        <w:rPr>
          <w:lang w:val="fr-FR"/>
        </w:rPr>
        <w:t xml:space="preserve">A </w:t>
      </w:r>
      <w:r w:rsidR="00E85565" w:rsidRPr="005B56D3">
        <w:rPr>
          <w:lang w:val="fr-FR"/>
        </w:rPr>
        <w:t>cette</w:t>
      </w:r>
      <w:r w:rsidRPr="005B56D3">
        <w:rPr>
          <w:lang w:val="fr-FR"/>
        </w:rPr>
        <w:t xml:space="preserve"> </w:t>
      </w:r>
      <w:r w:rsidR="00E85565" w:rsidRPr="005B56D3">
        <w:rPr>
          <w:lang w:val="fr-FR"/>
        </w:rPr>
        <w:t xml:space="preserve">même </w:t>
      </w:r>
      <w:r w:rsidRPr="005B56D3">
        <w:rPr>
          <w:lang w:val="fr-FR"/>
        </w:rPr>
        <w:t>occasion</w:t>
      </w:r>
      <w:r w:rsidR="00E85565" w:rsidRPr="005B56D3">
        <w:rPr>
          <w:lang w:val="fr-FR"/>
        </w:rPr>
        <w:t xml:space="preserve"> de la journée internationale du 30 août</w:t>
      </w:r>
      <w:r w:rsidRPr="005B56D3">
        <w:rPr>
          <w:lang w:val="fr-FR"/>
        </w:rPr>
        <w:t xml:space="preserve">, le </w:t>
      </w:r>
      <w:r w:rsidR="00872B52" w:rsidRPr="005B56D3">
        <w:rPr>
          <w:lang w:val="fr-FR"/>
        </w:rPr>
        <w:t xml:space="preserve">message </w:t>
      </w:r>
      <w:r w:rsidRPr="005B56D3">
        <w:rPr>
          <w:lang w:val="fr-FR"/>
        </w:rPr>
        <w:t xml:space="preserve">suivant </w:t>
      </w:r>
      <w:r w:rsidR="00872B52" w:rsidRPr="005B56D3">
        <w:rPr>
          <w:lang w:val="fr-FR"/>
        </w:rPr>
        <w:t xml:space="preserve">a été </w:t>
      </w:r>
      <w:r w:rsidR="00BA6D4B" w:rsidRPr="005B56D3">
        <w:rPr>
          <w:lang w:val="fr-FR"/>
        </w:rPr>
        <w:t>publié</w:t>
      </w:r>
      <w:r w:rsidR="00872B52" w:rsidRPr="005B56D3">
        <w:rPr>
          <w:lang w:val="fr-FR"/>
        </w:rPr>
        <w:t xml:space="preserve"> par le Haut-Commissaire des Droits de l’Homme</w:t>
      </w:r>
      <w:r w:rsidR="006F41E1" w:rsidRPr="005B56D3">
        <w:rPr>
          <w:lang w:val="fr-FR"/>
        </w:rPr>
        <w:t xml:space="preserve"> </w:t>
      </w:r>
      <w:r w:rsidR="00872B52" w:rsidRPr="005B56D3">
        <w:rPr>
          <w:lang w:val="fr-FR"/>
        </w:rPr>
        <w:t xml:space="preserve">: </w:t>
      </w:r>
    </w:p>
    <w:p w14:paraId="6BA70F8F" w14:textId="26DE2707" w:rsidR="00093107" w:rsidRPr="005B56D3" w:rsidRDefault="000E7D99" w:rsidP="005B56D3">
      <w:pPr>
        <w:autoSpaceDE w:val="0"/>
        <w:autoSpaceDN w:val="0"/>
        <w:adjustRightInd w:val="0"/>
        <w:spacing w:line="360" w:lineRule="auto"/>
        <w:ind w:left="720"/>
        <w:jc w:val="both"/>
        <w:rPr>
          <w:lang w:val="fr-FR"/>
        </w:rPr>
      </w:pPr>
      <w:r w:rsidRPr="005B56D3">
        <w:rPr>
          <w:i/>
          <w:iCs/>
          <w:lang w:val="fr-FR"/>
        </w:rPr>
        <w:t>« </w:t>
      </w:r>
      <w:r w:rsidR="00645BE4" w:rsidRPr="005B56D3">
        <w:rPr>
          <w:i/>
          <w:iCs/>
          <w:lang w:val="fr-FR"/>
        </w:rPr>
        <w:t>Rien ne justifie les disparitions forcées. Pourtant, chaque jour, ce crime odieux continue de réduire au silence et de détruire des vies. Le Congrès mondial de janvier 2025</w:t>
      </w:r>
      <w:r w:rsidR="00093107" w:rsidRPr="005B56D3">
        <w:rPr>
          <w:i/>
          <w:iCs/>
          <w:lang w:val="fr-FR"/>
        </w:rPr>
        <w:t>, organisé par mon bureau et les principales parties prenantes,</w:t>
      </w:r>
      <w:r w:rsidR="00645BE4" w:rsidRPr="005B56D3">
        <w:rPr>
          <w:i/>
          <w:iCs/>
          <w:lang w:val="fr-FR"/>
        </w:rPr>
        <w:t xml:space="preserve"> est l'occasion d'établir une stratégie et un réseau afin que nous puissions enfin mettre fin à cet outil de terreur</w:t>
      </w:r>
      <w:r w:rsidRPr="005B56D3">
        <w:rPr>
          <w:i/>
          <w:iCs/>
          <w:lang w:val="fr-FR"/>
        </w:rPr>
        <w:t>”</w:t>
      </w:r>
      <w:r w:rsidR="00872B52" w:rsidRPr="005B56D3">
        <w:rPr>
          <w:i/>
          <w:iCs/>
          <w:lang w:val="fr-FR"/>
        </w:rPr>
        <w:t>.</w:t>
      </w:r>
    </w:p>
    <w:p w14:paraId="168F563B" w14:textId="13EBC205" w:rsidR="00093107" w:rsidRPr="005B56D3" w:rsidRDefault="000E7D99" w:rsidP="005B56D3">
      <w:pPr>
        <w:autoSpaceDE w:val="0"/>
        <w:autoSpaceDN w:val="0"/>
        <w:adjustRightInd w:val="0"/>
        <w:spacing w:line="360" w:lineRule="auto"/>
        <w:ind w:firstLine="567"/>
        <w:jc w:val="both"/>
        <w:rPr>
          <w:lang w:val="fr-FR"/>
        </w:rPr>
      </w:pPr>
      <w:r w:rsidRPr="005B56D3">
        <w:rPr>
          <w:lang w:val="fr-FR"/>
        </w:rPr>
        <w:t>Réunir les experts, les victimes</w:t>
      </w:r>
      <w:r w:rsidR="00D10492" w:rsidRPr="005B56D3">
        <w:rPr>
          <w:lang w:val="fr-FR"/>
        </w:rPr>
        <w:t>,</w:t>
      </w:r>
      <w:r w:rsidRPr="005B56D3">
        <w:rPr>
          <w:lang w:val="fr-FR"/>
        </w:rPr>
        <w:t xml:space="preserve"> les Etats et autres acteurs clé </w:t>
      </w:r>
      <w:r w:rsidR="004A73DA" w:rsidRPr="005B56D3">
        <w:rPr>
          <w:lang w:val="fr-FR"/>
        </w:rPr>
        <w:t xml:space="preserve">dans </w:t>
      </w:r>
      <w:r w:rsidR="00D10492" w:rsidRPr="005B56D3">
        <w:rPr>
          <w:lang w:val="fr-FR"/>
        </w:rPr>
        <w:t xml:space="preserve">le contexte de </w:t>
      </w:r>
      <w:r w:rsidR="004A73DA" w:rsidRPr="005B56D3">
        <w:rPr>
          <w:lang w:val="fr-FR"/>
        </w:rPr>
        <w:t>ce premier congrès mondial sur les disparitions forcées</w:t>
      </w:r>
      <w:r w:rsidRPr="005B56D3">
        <w:rPr>
          <w:lang w:val="fr-FR"/>
        </w:rPr>
        <w:t xml:space="preserve"> pour partager leurs expériences et bonnes pratiques</w:t>
      </w:r>
      <w:r w:rsidR="00BA6D4B" w:rsidRPr="005B56D3">
        <w:rPr>
          <w:lang w:val="fr-FR"/>
        </w:rPr>
        <w:t>,</w:t>
      </w:r>
      <w:r w:rsidRPr="005B56D3">
        <w:rPr>
          <w:lang w:val="fr-FR"/>
        </w:rPr>
        <w:t xml:space="preserve"> et pour établir une stratégie commune de promotion de la ratification de la Convention</w:t>
      </w:r>
      <w:r w:rsidR="004A73DA" w:rsidRPr="005B56D3">
        <w:rPr>
          <w:lang w:val="fr-FR"/>
        </w:rPr>
        <w:t xml:space="preserve"> et de sa mise en œuvre</w:t>
      </w:r>
      <w:r w:rsidR="00BA6D4B" w:rsidRPr="005B56D3">
        <w:rPr>
          <w:lang w:val="fr-FR"/>
        </w:rPr>
        <w:t>,</w:t>
      </w:r>
      <w:r w:rsidR="004A73DA" w:rsidRPr="005B56D3">
        <w:rPr>
          <w:lang w:val="fr-FR"/>
        </w:rPr>
        <w:t xml:space="preserve"> est en effet une opportunité unique que nous devons tous pleinement saisir</w:t>
      </w:r>
      <w:r w:rsidR="00BB362A" w:rsidRPr="005B56D3">
        <w:rPr>
          <w:lang w:val="fr-FR"/>
        </w:rPr>
        <w:t>,</w:t>
      </w:r>
      <w:r w:rsidR="004A73DA" w:rsidRPr="005B56D3">
        <w:rPr>
          <w:lang w:val="fr-FR"/>
        </w:rPr>
        <w:t xml:space="preserve"> dès maintenant. </w:t>
      </w:r>
    </w:p>
    <w:p w14:paraId="42D6F546" w14:textId="77777777" w:rsidR="005B56D3" w:rsidRDefault="005B56D3" w:rsidP="005B56D3">
      <w:pPr>
        <w:autoSpaceDE w:val="0"/>
        <w:autoSpaceDN w:val="0"/>
        <w:adjustRightInd w:val="0"/>
        <w:spacing w:line="360" w:lineRule="auto"/>
        <w:jc w:val="both"/>
        <w:rPr>
          <w:b/>
          <w:shd w:val="clear" w:color="auto" w:fill="FFFFFF"/>
        </w:rPr>
      </w:pPr>
    </w:p>
    <w:p w14:paraId="2227829D" w14:textId="1C45F50F" w:rsidR="008F4BA7" w:rsidRPr="005B56D3" w:rsidRDefault="008F4BA7" w:rsidP="005B56D3">
      <w:pPr>
        <w:autoSpaceDE w:val="0"/>
        <w:autoSpaceDN w:val="0"/>
        <w:adjustRightInd w:val="0"/>
        <w:spacing w:line="360" w:lineRule="auto"/>
        <w:jc w:val="both"/>
        <w:rPr>
          <w:b/>
          <w:shd w:val="clear" w:color="auto" w:fill="FFFFFF"/>
        </w:rPr>
      </w:pPr>
      <w:r w:rsidRPr="005B56D3">
        <w:rPr>
          <w:b/>
          <w:shd w:val="clear" w:color="auto" w:fill="FFFFFF"/>
        </w:rPr>
        <w:lastRenderedPageBreak/>
        <w:t>Distinguished Chair,</w:t>
      </w:r>
    </w:p>
    <w:p w14:paraId="60CA7D47" w14:textId="77777777" w:rsidR="008F4BA7" w:rsidRPr="005B56D3" w:rsidRDefault="008F4BA7" w:rsidP="005B56D3">
      <w:pPr>
        <w:autoSpaceDE w:val="0"/>
        <w:autoSpaceDN w:val="0"/>
        <w:adjustRightInd w:val="0"/>
        <w:spacing w:line="360" w:lineRule="auto"/>
        <w:jc w:val="both"/>
        <w:rPr>
          <w:b/>
          <w:shd w:val="clear" w:color="auto" w:fill="FFFFFF"/>
        </w:rPr>
      </w:pPr>
      <w:r w:rsidRPr="005B56D3">
        <w:rPr>
          <w:b/>
          <w:shd w:val="clear" w:color="auto" w:fill="FFFFFF"/>
        </w:rPr>
        <w:t>Distinguished members of the Committee,</w:t>
      </w:r>
    </w:p>
    <w:p w14:paraId="130181E3" w14:textId="77777777" w:rsidR="008F4BA7" w:rsidRPr="005B56D3" w:rsidRDefault="008F4BA7" w:rsidP="005B56D3">
      <w:pPr>
        <w:autoSpaceDE w:val="0"/>
        <w:autoSpaceDN w:val="0"/>
        <w:adjustRightInd w:val="0"/>
        <w:spacing w:line="360" w:lineRule="auto"/>
        <w:jc w:val="both"/>
        <w:rPr>
          <w:b/>
          <w:shd w:val="clear" w:color="auto" w:fill="FFFFFF"/>
        </w:rPr>
      </w:pPr>
    </w:p>
    <w:p w14:paraId="76809260" w14:textId="0F6AE4C6" w:rsidR="008F4BA7" w:rsidRPr="005B56D3" w:rsidRDefault="00BA6D4B" w:rsidP="005B56D3">
      <w:pPr>
        <w:autoSpaceDE w:val="0"/>
        <w:autoSpaceDN w:val="0"/>
        <w:adjustRightInd w:val="0"/>
        <w:spacing w:line="360" w:lineRule="auto"/>
        <w:ind w:firstLine="567"/>
        <w:jc w:val="both"/>
      </w:pPr>
      <w:r w:rsidRPr="005B56D3">
        <w:rPr>
          <w:i/>
          <w:iCs/>
        </w:rPr>
        <w:t>In times like these</w:t>
      </w:r>
      <w:r w:rsidR="00012E49" w:rsidRPr="005B56D3">
        <w:t xml:space="preserve">, </w:t>
      </w:r>
      <w:r w:rsidR="0014072A" w:rsidRPr="005B56D3">
        <w:t>we</w:t>
      </w:r>
      <w:r w:rsidR="00012E49" w:rsidRPr="005B56D3">
        <w:t xml:space="preserve"> </w:t>
      </w:r>
      <w:r w:rsidR="00BB362A" w:rsidRPr="005B56D3">
        <w:t xml:space="preserve">particularly </w:t>
      </w:r>
      <w:r w:rsidR="0014072A" w:rsidRPr="005B56D3">
        <w:t>welcome</w:t>
      </w:r>
      <w:r w:rsidR="00012E49" w:rsidRPr="005B56D3">
        <w:t xml:space="preserve"> that, </w:t>
      </w:r>
      <w:r w:rsidR="0014072A" w:rsidRPr="005B56D3">
        <w:t xml:space="preserve">since your last session, </w:t>
      </w:r>
      <w:r w:rsidR="00012E49" w:rsidRPr="005B56D3">
        <w:t>Thailand</w:t>
      </w:r>
      <w:r w:rsidR="0014072A" w:rsidRPr="005B56D3">
        <w:t>,</w:t>
      </w:r>
      <w:r w:rsidR="00012E49" w:rsidRPr="005B56D3">
        <w:t xml:space="preserve"> </w:t>
      </w:r>
      <w:r w:rsidR="0014072A" w:rsidRPr="005B56D3">
        <w:t xml:space="preserve">South Africa, Côte d’Ivoire and Bangladesh </w:t>
      </w:r>
      <w:r w:rsidR="00012E49" w:rsidRPr="005B56D3">
        <w:t>became parties to the Convention</w:t>
      </w:r>
      <w:r w:rsidR="0014072A" w:rsidRPr="005B56D3">
        <w:t>,</w:t>
      </w:r>
      <w:r w:rsidR="002A3A5D" w:rsidRPr="005B56D3">
        <w:t xml:space="preserve"> which </w:t>
      </w:r>
      <w:r w:rsidR="0014072A" w:rsidRPr="005B56D3">
        <w:t>now has 76 States parties</w:t>
      </w:r>
      <w:r w:rsidR="00012E49" w:rsidRPr="005B56D3">
        <w:t>.</w:t>
      </w:r>
      <w:r w:rsidR="0014072A" w:rsidRPr="005B56D3">
        <w:t xml:space="preserve"> </w:t>
      </w:r>
      <w:r w:rsidR="002A3A5D" w:rsidRPr="005B56D3">
        <w:t xml:space="preserve">We celebrate these ratifications, all the while </w:t>
      </w:r>
      <w:r w:rsidRPr="005B56D3">
        <w:t>continuing our efforts to</w:t>
      </w:r>
      <w:r w:rsidR="0014072A" w:rsidRPr="005B56D3">
        <w:t xml:space="preserve"> </w:t>
      </w:r>
      <w:r w:rsidR="002A3A5D" w:rsidRPr="005B56D3">
        <w:t xml:space="preserve">achieving </w:t>
      </w:r>
      <w:r w:rsidR="0014072A" w:rsidRPr="005B56D3">
        <w:t>universal ratification</w:t>
      </w:r>
      <w:r w:rsidRPr="005B56D3">
        <w:t>.</w:t>
      </w:r>
      <w:r w:rsidR="0014072A" w:rsidRPr="005B56D3">
        <w:t xml:space="preserve"> </w:t>
      </w:r>
      <w:r w:rsidR="007B7697" w:rsidRPr="005B56D3">
        <w:t xml:space="preserve">We </w:t>
      </w:r>
      <w:r w:rsidR="002A3A5D" w:rsidRPr="005B56D3">
        <w:t>sincerely</w:t>
      </w:r>
      <w:r w:rsidR="007B7697" w:rsidRPr="005B56D3">
        <w:t xml:space="preserve"> hope that the World Congress will contribute to reaching this objective. </w:t>
      </w:r>
    </w:p>
    <w:p w14:paraId="14CC52F3" w14:textId="77777777" w:rsidR="00B84F25" w:rsidRPr="005B56D3" w:rsidRDefault="00B84F25" w:rsidP="005B56D3">
      <w:pPr>
        <w:autoSpaceDE w:val="0"/>
        <w:autoSpaceDN w:val="0"/>
        <w:adjustRightInd w:val="0"/>
        <w:spacing w:line="360" w:lineRule="auto"/>
        <w:jc w:val="both"/>
        <w:rPr>
          <w:b/>
          <w:shd w:val="clear" w:color="auto" w:fill="FFFFFF"/>
        </w:rPr>
      </w:pPr>
    </w:p>
    <w:p w14:paraId="3A04DF17" w14:textId="4B02A9D9" w:rsidR="00A13F11" w:rsidRPr="005B56D3" w:rsidRDefault="00A13F11" w:rsidP="005B56D3">
      <w:pPr>
        <w:autoSpaceDE w:val="0"/>
        <w:autoSpaceDN w:val="0"/>
        <w:adjustRightInd w:val="0"/>
        <w:spacing w:line="360" w:lineRule="auto"/>
        <w:jc w:val="both"/>
        <w:rPr>
          <w:b/>
          <w:shd w:val="clear" w:color="auto" w:fill="FFFFFF"/>
        </w:rPr>
      </w:pPr>
      <w:r w:rsidRPr="005B56D3">
        <w:rPr>
          <w:b/>
          <w:shd w:val="clear" w:color="auto" w:fill="FFFFFF"/>
        </w:rPr>
        <w:t>Distinguished Chair,</w:t>
      </w:r>
    </w:p>
    <w:p w14:paraId="6390832A" w14:textId="46E25BBC" w:rsidR="00A13F11" w:rsidRPr="005B56D3" w:rsidRDefault="00A13F11" w:rsidP="005B56D3">
      <w:pPr>
        <w:autoSpaceDE w:val="0"/>
        <w:autoSpaceDN w:val="0"/>
        <w:adjustRightInd w:val="0"/>
        <w:spacing w:line="360" w:lineRule="auto"/>
        <w:jc w:val="both"/>
        <w:rPr>
          <w:b/>
          <w:shd w:val="clear" w:color="auto" w:fill="FFFFFF"/>
        </w:rPr>
      </w:pPr>
      <w:r w:rsidRPr="005B56D3">
        <w:rPr>
          <w:b/>
          <w:shd w:val="clear" w:color="auto" w:fill="FFFFFF"/>
        </w:rPr>
        <w:t>Distinguished members of the Committee,</w:t>
      </w:r>
    </w:p>
    <w:p w14:paraId="37A389F6" w14:textId="77777777" w:rsidR="00A13F11" w:rsidRPr="005B56D3" w:rsidRDefault="00A13F11" w:rsidP="005B56D3">
      <w:pPr>
        <w:autoSpaceDE w:val="0"/>
        <w:autoSpaceDN w:val="0"/>
        <w:adjustRightInd w:val="0"/>
        <w:spacing w:line="360" w:lineRule="auto"/>
        <w:jc w:val="both"/>
        <w:rPr>
          <w:b/>
          <w:shd w:val="clear" w:color="auto" w:fill="FFFFFF"/>
        </w:rPr>
      </w:pPr>
    </w:p>
    <w:p w14:paraId="5A2B5257" w14:textId="3DC8D5D2" w:rsidR="006F41E1" w:rsidRPr="005B56D3" w:rsidRDefault="004C7A82" w:rsidP="005B56D3">
      <w:pPr>
        <w:pStyle w:val="ListParagraph"/>
        <w:spacing w:line="360" w:lineRule="auto"/>
        <w:ind w:left="0" w:firstLine="720"/>
        <w:jc w:val="both"/>
        <w:rPr>
          <w:iCs/>
        </w:rPr>
      </w:pPr>
      <w:r w:rsidRPr="005B56D3">
        <w:t xml:space="preserve">OHCHR continues to actively support efforts to strengthen the treaty body system, which was the key topic at the 36th Annual Meeting of the Treaty Body Chairpersons in New York in June 2024. The Chairpersons met with the Secretary-General and other senior UN officials, civil society and Member States. The Chairs made marked progress in terms of aligning working methods, and they advocated together for enlarged support for the implementation of the treaty body strengthening process. At a well-attended meeting with Member States, the Chairs called for resources to implement the predictable review schedule and other key strengthening proposals. </w:t>
      </w:r>
      <w:r w:rsidR="00FA41BF" w:rsidRPr="005B56D3">
        <w:rPr>
          <w:iCs/>
        </w:rPr>
        <w:t xml:space="preserve">Your </w:t>
      </w:r>
      <w:proofErr w:type="gramStart"/>
      <w:r w:rsidR="00FA41BF" w:rsidRPr="005B56D3">
        <w:rPr>
          <w:iCs/>
        </w:rPr>
        <w:t>Committee</w:t>
      </w:r>
      <w:proofErr w:type="gramEnd"/>
      <w:r w:rsidR="00FA41BF" w:rsidRPr="005B56D3">
        <w:rPr>
          <w:iCs/>
        </w:rPr>
        <w:t xml:space="preserve"> was </w:t>
      </w:r>
      <w:r w:rsidR="002A3A5D" w:rsidRPr="005B56D3">
        <w:rPr>
          <w:iCs/>
        </w:rPr>
        <w:t xml:space="preserve">ably </w:t>
      </w:r>
      <w:r w:rsidR="00FA41BF" w:rsidRPr="005B56D3">
        <w:rPr>
          <w:iCs/>
        </w:rPr>
        <w:t xml:space="preserve">represented by your Chair, </w:t>
      </w:r>
      <w:r w:rsidR="002A3A5D" w:rsidRPr="005B56D3">
        <w:rPr>
          <w:iCs/>
        </w:rPr>
        <w:t>who</w:t>
      </w:r>
      <w:r w:rsidR="00FA41BF" w:rsidRPr="005B56D3">
        <w:rPr>
          <w:iCs/>
        </w:rPr>
        <w:t xml:space="preserve"> I am sure will brief you in more details about the meeting.</w:t>
      </w:r>
    </w:p>
    <w:p w14:paraId="2A4B0D32" w14:textId="77777777" w:rsidR="005B56D3" w:rsidRDefault="005B56D3" w:rsidP="005B56D3">
      <w:pPr>
        <w:autoSpaceDE w:val="0"/>
        <w:autoSpaceDN w:val="0"/>
        <w:adjustRightInd w:val="0"/>
        <w:spacing w:line="360" w:lineRule="auto"/>
        <w:jc w:val="both"/>
        <w:rPr>
          <w:b/>
          <w:shd w:val="clear" w:color="auto" w:fill="FFFFFF"/>
        </w:rPr>
      </w:pPr>
    </w:p>
    <w:p w14:paraId="564383CE" w14:textId="29973EA5" w:rsidR="00A13F11" w:rsidRPr="005B56D3" w:rsidRDefault="00A13F11" w:rsidP="005B56D3">
      <w:pPr>
        <w:autoSpaceDE w:val="0"/>
        <w:autoSpaceDN w:val="0"/>
        <w:adjustRightInd w:val="0"/>
        <w:spacing w:line="360" w:lineRule="auto"/>
        <w:jc w:val="both"/>
        <w:rPr>
          <w:b/>
          <w:shd w:val="clear" w:color="auto" w:fill="FFFFFF"/>
        </w:rPr>
      </w:pPr>
      <w:r w:rsidRPr="005B56D3">
        <w:rPr>
          <w:b/>
          <w:shd w:val="clear" w:color="auto" w:fill="FFFFFF"/>
        </w:rPr>
        <w:t>Distinguished Chair,</w:t>
      </w:r>
    </w:p>
    <w:p w14:paraId="19185A0E" w14:textId="0323F5BF" w:rsidR="00A13F11" w:rsidRPr="005B56D3" w:rsidRDefault="00A13F11" w:rsidP="005B56D3">
      <w:pPr>
        <w:autoSpaceDE w:val="0"/>
        <w:autoSpaceDN w:val="0"/>
        <w:adjustRightInd w:val="0"/>
        <w:spacing w:line="360" w:lineRule="auto"/>
        <w:jc w:val="both"/>
        <w:rPr>
          <w:b/>
          <w:shd w:val="clear" w:color="auto" w:fill="FFFFFF"/>
        </w:rPr>
      </w:pPr>
      <w:r w:rsidRPr="005B56D3">
        <w:rPr>
          <w:b/>
          <w:shd w:val="clear" w:color="auto" w:fill="FFFFFF"/>
        </w:rPr>
        <w:t>Distinguished members of the Committee,</w:t>
      </w:r>
    </w:p>
    <w:p w14:paraId="680EE741" w14:textId="77777777" w:rsidR="00A13F11" w:rsidRPr="005B56D3" w:rsidRDefault="00A13F11" w:rsidP="005B56D3">
      <w:pPr>
        <w:autoSpaceDE w:val="0"/>
        <w:autoSpaceDN w:val="0"/>
        <w:adjustRightInd w:val="0"/>
        <w:spacing w:line="360" w:lineRule="auto"/>
        <w:jc w:val="both"/>
        <w:rPr>
          <w:b/>
          <w:shd w:val="clear" w:color="auto" w:fill="FFFFFF"/>
        </w:rPr>
      </w:pPr>
    </w:p>
    <w:p w14:paraId="001B23DA" w14:textId="0BE6955E" w:rsidR="00A13F11" w:rsidRPr="005B56D3" w:rsidRDefault="004C7A82" w:rsidP="005B56D3">
      <w:pPr>
        <w:pStyle w:val="ListParagraph"/>
        <w:spacing w:line="360" w:lineRule="auto"/>
        <w:ind w:left="0" w:firstLine="720"/>
        <w:jc w:val="both"/>
      </w:pPr>
      <w:r w:rsidRPr="005B56D3">
        <w:t xml:space="preserve">A heavy programme for the next two weeks is before the Committee. </w:t>
      </w:r>
      <w:r w:rsidR="00A13F11" w:rsidRPr="005B56D3">
        <w:t xml:space="preserve">You will examine </w:t>
      </w:r>
      <w:r w:rsidRPr="005B56D3">
        <w:t>three State parties under the Convention, namely:  Ukraine, Morocco and Norway. You will adopt lists of issues and lists of themes for Belgium, Lesotho, Seychelles, and Serbia</w:t>
      </w:r>
      <w:r w:rsidR="00FA41BF" w:rsidRPr="005B56D3">
        <w:t xml:space="preserve"> and consider </w:t>
      </w:r>
      <w:proofErr w:type="gramStart"/>
      <w:r w:rsidR="00FA41BF" w:rsidRPr="005B56D3">
        <w:t>to request</w:t>
      </w:r>
      <w:proofErr w:type="gramEnd"/>
      <w:r w:rsidR="00FA41BF" w:rsidRPr="005B56D3">
        <w:t xml:space="preserve"> </w:t>
      </w:r>
      <w:r w:rsidRPr="005B56D3">
        <w:t>ad hoc additional information</w:t>
      </w:r>
      <w:r w:rsidR="00FA41BF" w:rsidRPr="005B56D3">
        <w:t xml:space="preserve">. </w:t>
      </w:r>
    </w:p>
    <w:p w14:paraId="5E786A3D" w14:textId="59D0B4D5" w:rsidR="00CA2DEB" w:rsidRPr="005B56D3" w:rsidRDefault="004C7A82" w:rsidP="005B56D3">
      <w:pPr>
        <w:pStyle w:val="ListParagraph"/>
        <w:spacing w:line="360" w:lineRule="auto"/>
        <w:ind w:left="0" w:firstLine="720"/>
        <w:jc w:val="both"/>
      </w:pPr>
      <w:r w:rsidRPr="005B56D3">
        <w:t>You will have before you the report on Urgent Actions</w:t>
      </w:r>
      <w:r w:rsidR="005A147E" w:rsidRPr="005B56D3">
        <w:t xml:space="preserve">. As of today, the Committee has registered a total of </w:t>
      </w:r>
      <w:r w:rsidR="008106FF" w:rsidRPr="005B56D3">
        <w:rPr>
          <w:b/>
          <w:bCs/>
        </w:rPr>
        <w:t>1</w:t>
      </w:r>
      <w:r w:rsidR="00645BE4" w:rsidRPr="005B56D3">
        <w:rPr>
          <w:b/>
          <w:bCs/>
        </w:rPr>
        <w:t>.</w:t>
      </w:r>
      <w:r w:rsidR="008106FF" w:rsidRPr="005B56D3">
        <w:rPr>
          <w:b/>
          <w:bCs/>
        </w:rPr>
        <w:t>89</w:t>
      </w:r>
      <w:r w:rsidR="00645BE4" w:rsidRPr="005B56D3">
        <w:rPr>
          <w:b/>
          <w:bCs/>
        </w:rPr>
        <w:t xml:space="preserve">3 </w:t>
      </w:r>
      <w:r w:rsidR="005A147E" w:rsidRPr="005B56D3">
        <w:rPr>
          <w:b/>
          <w:bCs/>
        </w:rPr>
        <w:t>Urgent Actions</w:t>
      </w:r>
      <w:r w:rsidR="005A147E" w:rsidRPr="005B56D3">
        <w:t>. Out of these, 1</w:t>
      </w:r>
      <w:r w:rsidR="00645BE4" w:rsidRPr="005B56D3">
        <w:t>.101</w:t>
      </w:r>
      <w:r w:rsidR="005A147E" w:rsidRPr="005B56D3">
        <w:t xml:space="preserve"> are currently “living cases” on which the Committee must carry out comprehensive follow-up</w:t>
      </w:r>
      <w:r w:rsidR="00CA2DEB" w:rsidRPr="005B56D3">
        <w:t>, either individually, or in groups</w:t>
      </w:r>
      <w:r w:rsidR="00A13F11" w:rsidRPr="005B56D3">
        <w:t xml:space="preserve">. </w:t>
      </w:r>
    </w:p>
    <w:p w14:paraId="36ABB86A" w14:textId="75052953" w:rsidR="00A13F11" w:rsidRPr="005B56D3" w:rsidRDefault="00A13F11" w:rsidP="005B56D3">
      <w:pPr>
        <w:pStyle w:val="ListParagraph"/>
        <w:spacing w:line="360" w:lineRule="auto"/>
        <w:ind w:left="0" w:firstLine="720"/>
        <w:jc w:val="both"/>
      </w:pPr>
      <w:r w:rsidRPr="005B56D3">
        <w:lastRenderedPageBreak/>
        <w:t xml:space="preserve">I am particularly </w:t>
      </w:r>
      <w:r w:rsidR="00676BBB" w:rsidRPr="005B56D3">
        <w:t xml:space="preserve">pleased </w:t>
      </w:r>
      <w:r w:rsidRPr="005B56D3">
        <w:t xml:space="preserve">to </w:t>
      </w:r>
      <w:r w:rsidR="002A3A5D" w:rsidRPr="005B56D3">
        <w:t>announce</w:t>
      </w:r>
      <w:r w:rsidRPr="005B56D3">
        <w:t xml:space="preserve"> that since the beginning of the procedure,</w:t>
      </w:r>
      <w:r w:rsidR="005A147E" w:rsidRPr="005B56D3">
        <w:t xml:space="preserve"> 51</w:t>
      </w:r>
      <w:r w:rsidR="008106FF" w:rsidRPr="005B56D3">
        <w:t>2</w:t>
      </w:r>
      <w:r w:rsidRPr="005B56D3">
        <w:t xml:space="preserve"> urgent actions</w:t>
      </w:r>
      <w:r w:rsidR="005A147E" w:rsidRPr="005B56D3">
        <w:t xml:space="preserve"> have been closed following the location of the disappeared person</w:t>
      </w:r>
      <w:r w:rsidR="008106FF" w:rsidRPr="005B56D3">
        <w:t xml:space="preserve">, including 15 since your last session. Out of the 512 located persons since the beginning of the implementation of the procedure, we are particularly </w:t>
      </w:r>
      <w:r w:rsidR="00676BBB" w:rsidRPr="005B56D3">
        <w:t xml:space="preserve">heartened </w:t>
      </w:r>
      <w:r w:rsidR="008106FF" w:rsidRPr="005B56D3">
        <w:t xml:space="preserve">that 408 of them were located </w:t>
      </w:r>
      <w:r w:rsidR="00816BAD" w:rsidRPr="005B56D3">
        <w:t xml:space="preserve">alive. </w:t>
      </w:r>
      <w:r w:rsidR="005A147E" w:rsidRPr="005B56D3">
        <w:t xml:space="preserve"> </w:t>
      </w:r>
    </w:p>
    <w:p w14:paraId="4EEE6B01" w14:textId="2BDBC813" w:rsidR="00E85565" w:rsidRPr="005B56D3" w:rsidRDefault="00816BAD" w:rsidP="005B56D3">
      <w:pPr>
        <w:pStyle w:val="ListParagraph"/>
        <w:spacing w:line="360" w:lineRule="auto"/>
        <w:ind w:left="0" w:firstLine="720"/>
        <w:jc w:val="both"/>
      </w:pPr>
      <w:r w:rsidRPr="005B56D3">
        <w:t xml:space="preserve">You will </w:t>
      </w:r>
      <w:r w:rsidR="002A3A5D" w:rsidRPr="005B56D3">
        <w:t xml:space="preserve">also </w:t>
      </w:r>
      <w:r w:rsidRPr="005B56D3">
        <w:t>examine one individual complaint</w:t>
      </w:r>
      <w:r w:rsidR="00A13F11" w:rsidRPr="005B56D3">
        <w:t>, and</w:t>
      </w:r>
      <w:r w:rsidRPr="005B56D3">
        <w:t xml:space="preserve"> further discuss your project</w:t>
      </w:r>
      <w:r w:rsidR="00093107" w:rsidRPr="005B56D3">
        <w:t>s</w:t>
      </w:r>
      <w:r w:rsidRPr="005B56D3">
        <w:t xml:space="preserve"> related to</w:t>
      </w:r>
      <w:r w:rsidR="00093107" w:rsidRPr="005B56D3">
        <w:t xml:space="preserve"> the so called “short term enforced disappearances” and to</w:t>
      </w:r>
      <w:r w:rsidRPr="005B56D3">
        <w:t xml:space="preserve"> women and enforced disappearances</w:t>
      </w:r>
      <w:r w:rsidR="00A13F11" w:rsidRPr="005B56D3">
        <w:t xml:space="preserve">. </w:t>
      </w:r>
    </w:p>
    <w:p w14:paraId="33AD7525" w14:textId="77777777" w:rsidR="00E85565" w:rsidRPr="005B56D3" w:rsidRDefault="00E85565" w:rsidP="005B56D3">
      <w:pPr>
        <w:autoSpaceDE w:val="0"/>
        <w:autoSpaceDN w:val="0"/>
        <w:adjustRightInd w:val="0"/>
        <w:spacing w:line="360" w:lineRule="auto"/>
        <w:jc w:val="both"/>
        <w:rPr>
          <w:b/>
          <w:shd w:val="clear" w:color="auto" w:fill="FFFFFF"/>
        </w:rPr>
      </w:pPr>
    </w:p>
    <w:p w14:paraId="5CBFBD04" w14:textId="78898634" w:rsidR="00E85565" w:rsidRPr="005B56D3" w:rsidRDefault="00E85565" w:rsidP="005B56D3">
      <w:pPr>
        <w:autoSpaceDE w:val="0"/>
        <w:autoSpaceDN w:val="0"/>
        <w:adjustRightInd w:val="0"/>
        <w:spacing w:line="360" w:lineRule="auto"/>
        <w:jc w:val="both"/>
        <w:rPr>
          <w:b/>
          <w:shd w:val="clear" w:color="auto" w:fill="FFFFFF"/>
        </w:rPr>
      </w:pPr>
      <w:r w:rsidRPr="005B56D3">
        <w:rPr>
          <w:b/>
          <w:shd w:val="clear" w:color="auto" w:fill="FFFFFF"/>
        </w:rPr>
        <w:t>Distinguished Chair,</w:t>
      </w:r>
    </w:p>
    <w:p w14:paraId="42C33997" w14:textId="77777777" w:rsidR="00E85565" w:rsidRPr="005B56D3" w:rsidRDefault="00E85565" w:rsidP="005B56D3">
      <w:pPr>
        <w:autoSpaceDE w:val="0"/>
        <w:autoSpaceDN w:val="0"/>
        <w:adjustRightInd w:val="0"/>
        <w:spacing w:line="360" w:lineRule="auto"/>
        <w:jc w:val="both"/>
        <w:rPr>
          <w:b/>
          <w:shd w:val="clear" w:color="auto" w:fill="FFFFFF"/>
        </w:rPr>
      </w:pPr>
      <w:r w:rsidRPr="005B56D3">
        <w:rPr>
          <w:b/>
          <w:shd w:val="clear" w:color="auto" w:fill="FFFFFF"/>
        </w:rPr>
        <w:t>Distinguished members of the Committee,</w:t>
      </w:r>
    </w:p>
    <w:p w14:paraId="5685285A" w14:textId="77777777" w:rsidR="00E85565" w:rsidRPr="005B56D3" w:rsidRDefault="00E85565" w:rsidP="005B56D3">
      <w:pPr>
        <w:autoSpaceDE w:val="0"/>
        <w:autoSpaceDN w:val="0"/>
        <w:adjustRightInd w:val="0"/>
        <w:spacing w:line="360" w:lineRule="auto"/>
        <w:jc w:val="both"/>
        <w:rPr>
          <w:b/>
          <w:shd w:val="clear" w:color="auto" w:fill="FFFFFF"/>
        </w:rPr>
      </w:pPr>
    </w:p>
    <w:p w14:paraId="4D69DE02" w14:textId="2073DCD7" w:rsidR="00E85565" w:rsidRPr="005B56D3" w:rsidRDefault="00E85565" w:rsidP="005B56D3">
      <w:pPr>
        <w:pStyle w:val="ListParagraph"/>
        <w:spacing w:line="360" w:lineRule="auto"/>
        <w:ind w:left="0" w:firstLine="720"/>
        <w:jc w:val="both"/>
      </w:pPr>
      <w:r w:rsidRPr="005B56D3">
        <w:t xml:space="preserve">In this context, I would like to recall the United Nations' zero tolerance policy on intimidation and reprisals. The Secretary-General has recognised that these acts are a priority and a key </w:t>
      </w:r>
      <w:proofErr w:type="gramStart"/>
      <w:r w:rsidRPr="005B56D3">
        <w:t>responsibility, and</w:t>
      </w:r>
      <w:proofErr w:type="gramEnd"/>
      <w:r w:rsidRPr="005B56D3">
        <w:t xml:space="preserve"> has asked all entities to be vigilant and committed in this area. We are all concerned.</w:t>
      </w:r>
    </w:p>
    <w:p w14:paraId="7176E058" w14:textId="77777777" w:rsidR="00E85565" w:rsidRPr="005B56D3" w:rsidRDefault="00E85565" w:rsidP="005B56D3">
      <w:pPr>
        <w:pStyle w:val="ListParagraph"/>
        <w:spacing w:line="360" w:lineRule="auto"/>
        <w:ind w:left="0" w:firstLine="720"/>
        <w:jc w:val="both"/>
      </w:pPr>
      <w:r w:rsidRPr="005B56D3">
        <w:t xml:space="preserve">We know that civil society and victims provide crucial information and testimony to the treaty bodies and provide the experts with contextual information essential to their work. States must ensure adequate protection against any act of intimidation or reprisal against those who cooperate or have cooperated with the United Nations and its mechanisms. </w:t>
      </w:r>
    </w:p>
    <w:p w14:paraId="4BBF29AA" w14:textId="77777777" w:rsidR="006F41E1" w:rsidRPr="005B56D3" w:rsidRDefault="006F41E1" w:rsidP="005B56D3">
      <w:pPr>
        <w:autoSpaceDE w:val="0"/>
        <w:autoSpaceDN w:val="0"/>
        <w:adjustRightInd w:val="0"/>
        <w:spacing w:line="360" w:lineRule="auto"/>
        <w:jc w:val="both"/>
        <w:rPr>
          <w:b/>
          <w:shd w:val="clear" w:color="auto" w:fill="FFFFFF"/>
        </w:rPr>
      </w:pPr>
    </w:p>
    <w:p w14:paraId="2222F637" w14:textId="77777777" w:rsidR="00FB2674" w:rsidRPr="005B56D3" w:rsidRDefault="00FB2674" w:rsidP="005B56D3">
      <w:pPr>
        <w:autoSpaceDE w:val="0"/>
        <w:autoSpaceDN w:val="0"/>
        <w:adjustRightInd w:val="0"/>
        <w:spacing w:line="360" w:lineRule="auto"/>
        <w:jc w:val="both"/>
        <w:rPr>
          <w:b/>
          <w:shd w:val="clear" w:color="auto" w:fill="FFFFFF"/>
        </w:rPr>
      </w:pPr>
      <w:r w:rsidRPr="005B56D3">
        <w:rPr>
          <w:b/>
          <w:shd w:val="clear" w:color="auto" w:fill="FFFFFF"/>
        </w:rPr>
        <w:t>Distinguished Chair,</w:t>
      </w:r>
    </w:p>
    <w:p w14:paraId="324C63D6" w14:textId="77777777" w:rsidR="00FB2674" w:rsidRPr="005B56D3" w:rsidRDefault="00FB2674" w:rsidP="005B56D3">
      <w:pPr>
        <w:autoSpaceDE w:val="0"/>
        <w:autoSpaceDN w:val="0"/>
        <w:adjustRightInd w:val="0"/>
        <w:spacing w:line="360" w:lineRule="auto"/>
        <w:jc w:val="both"/>
        <w:rPr>
          <w:b/>
          <w:shd w:val="clear" w:color="auto" w:fill="FFFFFF"/>
        </w:rPr>
      </w:pPr>
      <w:r w:rsidRPr="005B56D3">
        <w:rPr>
          <w:b/>
          <w:shd w:val="clear" w:color="auto" w:fill="FFFFFF"/>
        </w:rPr>
        <w:t>Distinguished members of the Committee,</w:t>
      </w:r>
    </w:p>
    <w:p w14:paraId="6211E154" w14:textId="77777777" w:rsidR="008F4BA7" w:rsidRPr="005B56D3" w:rsidRDefault="008F4BA7" w:rsidP="005B56D3">
      <w:pPr>
        <w:autoSpaceDE w:val="0"/>
        <w:autoSpaceDN w:val="0"/>
        <w:adjustRightInd w:val="0"/>
        <w:spacing w:line="360" w:lineRule="auto"/>
        <w:jc w:val="both"/>
      </w:pPr>
    </w:p>
    <w:p w14:paraId="6864DA29" w14:textId="667EF90B" w:rsidR="00FB2674" w:rsidRPr="005B56D3" w:rsidRDefault="00FB2674" w:rsidP="005B56D3">
      <w:pPr>
        <w:autoSpaceDE w:val="0"/>
        <w:autoSpaceDN w:val="0"/>
        <w:adjustRightInd w:val="0"/>
        <w:spacing w:line="360" w:lineRule="auto"/>
        <w:ind w:firstLine="567"/>
        <w:jc w:val="both"/>
      </w:pPr>
      <w:r w:rsidRPr="005B56D3">
        <w:t>Mindful of the workload ahead of you, allow me to conclude by wishing you all a fruitful and productive session, and to assure you of the full support of my colleagues and myself throughout the session and throughout the year.</w:t>
      </w:r>
    </w:p>
    <w:p w14:paraId="2E2370DE" w14:textId="0012433F" w:rsidR="00DE13DC" w:rsidRPr="005B56D3" w:rsidRDefault="00FB2674" w:rsidP="005B56D3">
      <w:pPr>
        <w:autoSpaceDE w:val="0"/>
        <w:autoSpaceDN w:val="0"/>
        <w:adjustRightInd w:val="0"/>
        <w:spacing w:line="360" w:lineRule="auto"/>
        <w:ind w:firstLine="567"/>
        <w:jc w:val="both"/>
      </w:pPr>
      <w:proofErr w:type="spellStart"/>
      <w:r w:rsidRPr="005B56D3">
        <w:rPr>
          <w:lang w:val="fr-FR"/>
        </w:rPr>
        <w:t>Thank</w:t>
      </w:r>
      <w:proofErr w:type="spellEnd"/>
      <w:r w:rsidRPr="005B56D3">
        <w:rPr>
          <w:lang w:val="fr-FR"/>
        </w:rPr>
        <w:t xml:space="preserve"> </w:t>
      </w:r>
      <w:proofErr w:type="spellStart"/>
      <w:r w:rsidRPr="005B56D3">
        <w:rPr>
          <w:lang w:val="fr-FR"/>
        </w:rPr>
        <w:t>you</w:t>
      </w:r>
      <w:proofErr w:type="spellEnd"/>
      <w:r w:rsidRPr="005B56D3">
        <w:rPr>
          <w:lang w:val="fr-FR"/>
        </w:rPr>
        <w:t xml:space="preserve"> </w:t>
      </w:r>
      <w:proofErr w:type="spellStart"/>
      <w:r w:rsidRPr="005B56D3">
        <w:rPr>
          <w:lang w:val="fr-FR"/>
        </w:rPr>
        <w:t>very</w:t>
      </w:r>
      <w:proofErr w:type="spellEnd"/>
      <w:r w:rsidRPr="005B56D3">
        <w:rPr>
          <w:lang w:val="fr-FR"/>
        </w:rPr>
        <w:t xml:space="preserve"> </w:t>
      </w:r>
      <w:proofErr w:type="spellStart"/>
      <w:r w:rsidRPr="005B56D3">
        <w:rPr>
          <w:lang w:val="fr-FR"/>
        </w:rPr>
        <w:t>much</w:t>
      </w:r>
      <w:proofErr w:type="spellEnd"/>
      <w:r w:rsidRPr="005B56D3">
        <w:rPr>
          <w:lang w:val="fr-FR"/>
        </w:rPr>
        <w:t>.</w:t>
      </w:r>
    </w:p>
    <w:sectPr w:rsidR="00DE13DC" w:rsidRPr="005B56D3">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A4E5637" w14:textId="77777777" w:rsidR="003C4E7E" w:rsidRDefault="003C4E7E" w:rsidP="001D370E">
      <w:r>
        <w:separator/>
      </w:r>
    </w:p>
  </w:endnote>
  <w:endnote w:type="continuationSeparator" w:id="0">
    <w:p w14:paraId="24E6E886" w14:textId="77777777" w:rsidR="003C4E7E" w:rsidRDefault="003C4E7E" w:rsidP="001D37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SimSun">
    <w:altName w:val="宋体"/>
    <w:panose1 w:val="02010600030101010101"/>
    <w:charset w:val="86"/>
    <w:family w:val="auto"/>
    <w:pitch w:val="variable"/>
    <w:sig w:usb0="00000203" w:usb1="288F0000" w:usb2="00000016" w:usb3="00000000" w:csb0="00040001" w:csb1="00000000"/>
  </w:font>
  <w:font w:name="Times New Roman Bold">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06425718"/>
      <w:docPartObj>
        <w:docPartGallery w:val="Page Numbers (Bottom of Page)"/>
        <w:docPartUnique/>
      </w:docPartObj>
    </w:sdtPr>
    <w:sdtEndPr>
      <w:rPr>
        <w:noProof/>
      </w:rPr>
    </w:sdtEndPr>
    <w:sdtContent>
      <w:p w14:paraId="67FB6CF7" w14:textId="5107BC0D" w:rsidR="001D370E" w:rsidRDefault="001D370E">
        <w:pPr>
          <w:pStyle w:val="Footer"/>
          <w:jc w:val="right"/>
        </w:pPr>
        <w:r>
          <w:fldChar w:fldCharType="begin"/>
        </w:r>
        <w:r>
          <w:instrText xml:space="preserve"> PAGE   \* MERGEFORMAT </w:instrText>
        </w:r>
        <w:r>
          <w:fldChar w:fldCharType="separate"/>
        </w:r>
        <w:r w:rsidR="0098181A">
          <w:rPr>
            <w:noProof/>
          </w:rPr>
          <w:t>6</w:t>
        </w:r>
        <w:r>
          <w:rPr>
            <w:noProof/>
          </w:rPr>
          <w:fldChar w:fldCharType="end"/>
        </w:r>
      </w:p>
    </w:sdtContent>
  </w:sdt>
  <w:p w14:paraId="569A07AC" w14:textId="77777777" w:rsidR="001D370E" w:rsidRDefault="001D37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E275339" w14:textId="77777777" w:rsidR="003C4E7E" w:rsidRDefault="003C4E7E" w:rsidP="001D370E">
      <w:r>
        <w:separator/>
      </w:r>
    </w:p>
  </w:footnote>
  <w:footnote w:type="continuationSeparator" w:id="0">
    <w:p w14:paraId="122DFCDE" w14:textId="77777777" w:rsidR="003C4E7E" w:rsidRDefault="003C4E7E" w:rsidP="001D370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EF1348E"/>
    <w:multiLevelType w:val="hybridMultilevel"/>
    <w:tmpl w:val="DD4A23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03631E0"/>
    <w:multiLevelType w:val="hybridMultilevel"/>
    <w:tmpl w:val="51B277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026947"/>
    <w:multiLevelType w:val="hybridMultilevel"/>
    <w:tmpl w:val="B608BE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207445A"/>
    <w:multiLevelType w:val="hybridMultilevel"/>
    <w:tmpl w:val="CCFEC27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4DCE12B7"/>
    <w:multiLevelType w:val="hybridMultilevel"/>
    <w:tmpl w:val="761A43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1667DEA"/>
    <w:multiLevelType w:val="hybridMultilevel"/>
    <w:tmpl w:val="000E7D6A"/>
    <w:lvl w:ilvl="0" w:tplc="3EE8D042">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54DD681B"/>
    <w:multiLevelType w:val="hybridMultilevel"/>
    <w:tmpl w:val="E23A76FA"/>
    <w:lvl w:ilvl="0" w:tplc="9938A41A">
      <w:start w:val="22"/>
      <w:numFmt w:val="bullet"/>
      <w:lvlText w:val="-"/>
      <w:lvlJc w:val="left"/>
      <w:pPr>
        <w:ind w:left="1080" w:hanging="360"/>
      </w:pPr>
      <w:rPr>
        <w:rFonts w:ascii="Times New Roman" w:eastAsia="Batang" w:hAnsi="Times New Roman" w:cs="Times New Roman" w:hint="default"/>
        <w:i w:val="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5CFF6B5E"/>
    <w:multiLevelType w:val="hybridMultilevel"/>
    <w:tmpl w:val="8C2ABF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6DA02A9"/>
    <w:multiLevelType w:val="hybridMultilevel"/>
    <w:tmpl w:val="96EA0B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806088F"/>
    <w:multiLevelType w:val="hybridMultilevel"/>
    <w:tmpl w:val="1406A5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CF01320"/>
    <w:multiLevelType w:val="hybridMultilevel"/>
    <w:tmpl w:val="E54885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E8E0C54"/>
    <w:multiLevelType w:val="hybridMultilevel"/>
    <w:tmpl w:val="35D0F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8EF3356"/>
    <w:multiLevelType w:val="hybridMultilevel"/>
    <w:tmpl w:val="30EC53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2120904979">
    <w:abstractNumId w:val="4"/>
  </w:num>
  <w:num w:numId="2" w16cid:durableId="609971109">
    <w:abstractNumId w:val="1"/>
  </w:num>
  <w:num w:numId="3" w16cid:durableId="25373969">
    <w:abstractNumId w:val="5"/>
  </w:num>
  <w:num w:numId="4" w16cid:durableId="644547843">
    <w:abstractNumId w:val="11"/>
  </w:num>
  <w:num w:numId="5" w16cid:durableId="2110734253">
    <w:abstractNumId w:val="2"/>
  </w:num>
  <w:num w:numId="6" w16cid:durableId="48186504">
    <w:abstractNumId w:val="7"/>
  </w:num>
  <w:num w:numId="7" w16cid:durableId="1442647226">
    <w:abstractNumId w:val="10"/>
  </w:num>
  <w:num w:numId="8" w16cid:durableId="1675645683">
    <w:abstractNumId w:val="0"/>
  </w:num>
  <w:num w:numId="9" w16cid:durableId="1844127235">
    <w:abstractNumId w:val="8"/>
  </w:num>
  <w:num w:numId="10" w16cid:durableId="94988131">
    <w:abstractNumId w:val="9"/>
  </w:num>
  <w:num w:numId="11" w16cid:durableId="1639456905">
    <w:abstractNumId w:val="12"/>
  </w:num>
  <w:num w:numId="12" w16cid:durableId="1822430600">
    <w:abstractNumId w:val="3"/>
  </w:num>
  <w:num w:numId="13" w16cid:durableId="131676595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2D77"/>
    <w:rsid w:val="00012E49"/>
    <w:rsid w:val="00017127"/>
    <w:rsid w:val="00036CDA"/>
    <w:rsid w:val="0005114E"/>
    <w:rsid w:val="000644E5"/>
    <w:rsid w:val="00071249"/>
    <w:rsid w:val="00074C6F"/>
    <w:rsid w:val="00093107"/>
    <w:rsid w:val="000C3888"/>
    <w:rsid w:val="000C3EF6"/>
    <w:rsid w:val="000C5749"/>
    <w:rsid w:val="000D5F50"/>
    <w:rsid w:val="000E14B9"/>
    <w:rsid w:val="000E15FB"/>
    <w:rsid w:val="000E6974"/>
    <w:rsid w:val="000E7D99"/>
    <w:rsid w:val="000F604C"/>
    <w:rsid w:val="000F7AD4"/>
    <w:rsid w:val="0011272D"/>
    <w:rsid w:val="00120545"/>
    <w:rsid w:val="00124BFE"/>
    <w:rsid w:val="001351C2"/>
    <w:rsid w:val="001363E0"/>
    <w:rsid w:val="00136CA4"/>
    <w:rsid w:val="0014072A"/>
    <w:rsid w:val="00142F70"/>
    <w:rsid w:val="0015135B"/>
    <w:rsid w:val="00180275"/>
    <w:rsid w:val="00193696"/>
    <w:rsid w:val="0019541E"/>
    <w:rsid w:val="001A3193"/>
    <w:rsid w:val="001B27D5"/>
    <w:rsid w:val="001C4A24"/>
    <w:rsid w:val="001D370E"/>
    <w:rsid w:val="001D753E"/>
    <w:rsid w:val="001E62A6"/>
    <w:rsid w:val="001E778B"/>
    <w:rsid w:val="001F5288"/>
    <w:rsid w:val="002023F7"/>
    <w:rsid w:val="00206C28"/>
    <w:rsid w:val="00207340"/>
    <w:rsid w:val="002457A3"/>
    <w:rsid w:val="0024710E"/>
    <w:rsid w:val="002637B2"/>
    <w:rsid w:val="00272487"/>
    <w:rsid w:val="002808E7"/>
    <w:rsid w:val="002840F9"/>
    <w:rsid w:val="002877E9"/>
    <w:rsid w:val="0029287A"/>
    <w:rsid w:val="002A1550"/>
    <w:rsid w:val="002A210E"/>
    <w:rsid w:val="002A2A7E"/>
    <w:rsid w:val="002A3A5D"/>
    <w:rsid w:val="002B16F6"/>
    <w:rsid w:val="002B6C32"/>
    <w:rsid w:val="002C12B1"/>
    <w:rsid w:val="002C3EA8"/>
    <w:rsid w:val="002C41B8"/>
    <w:rsid w:val="002D3148"/>
    <w:rsid w:val="002D5DE5"/>
    <w:rsid w:val="002E5788"/>
    <w:rsid w:val="00301C36"/>
    <w:rsid w:val="003276A0"/>
    <w:rsid w:val="003371A2"/>
    <w:rsid w:val="00343791"/>
    <w:rsid w:val="003465F9"/>
    <w:rsid w:val="00346BE3"/>
    <w:rsid w:val="00347E16"/>
    <w:rsid w:val="00350FD5"/>
    <w:rsid w:val="00352D77"/>
    <w:rsid w:val="00352E1C"/>
    <w:rsid w:val="00353121"/>
    <w:rsid w:val="00366821"/>
    <w:rsid w:val="00370B1C"/>
    <w:rsid w:val="00372E7A"/>
    <w:rsid w:val="003760AB"/>
    <w:rsid w:val="003B30F8"/>
    <w:rsid w:val="003B3390"/>
    <w:rsid w:val="003C4E7E"/>
    <w:rsid w:val="003D1796"/>
    <w:rsid w:val="003F0C9F"/>
    <w:rsid w:val="003F2244"/>
    <w:rsid w:val="00407D77"/>
    <w:rsid w:val="00412E7D"/>
    <w:rsid w:val="004223DF"/>
    <w:rsid w:val="00424B6A"/>
    <w:rsid w:val="004313C4"/>
    <w:rsid w:val="00435DA9"/>
    <w:rsid w:val="00451303"/>
    <w:rsid w:val="00452D7A"/>
    <w:rsid w:val="00461308"/>
    <w:rsid w:val="0046236E"/>
    <w:rsid w:val="0047087E"/>
    <w:rsid w:val="004733DF"/>
    <w:rsid w:val="004743CE"/>
    <w:rsid w:val="004800E1"/>
    <w:rsid w:val="004A06E8"/>
    <w:rsid w:val="004A1F89"/>
    <w:rsid w:val="004A6135"/>
    <w:rsid w:val="004A73DA"/>
    <w:rsid w:val="004B0CF5"/>
    <w:rsid w:val="004B239F"/>
    <w:rsid w:val="004C7A82"/>
    <w:rsid w:val="004D62A8"/>
    <w:rsid w:val="004E232F"/>
    <w:rsid w:val="004E51A9"/>
    <w:rsid w:val="004E7B2F"/>
    <w:rsid w:val="004F06EF"/>
    <w:rsid w:val="00501B29"/>
    <w:rsid w:val="00505763"/>
    <w:rsid w:val="00507588"/>
    <w:rsid w:val="00511D89"/>
    <w:rsid w:val="005143A6"/>
    <w:rsid w:val="00526807"/>
    <w:rsid w:val="0053276C"/>
    <w:rsid w:val="00536ED8"/>
    <w:rsid w:val="00551AE6"/>
    <w:rsid w:val="0055419D"/>
    <w:rsid w:val="00556950"/>
    <w:rsid w:val="00562D95"/>
    <w:rsid w:val="00565EDB"/>
    <w:rsid w:val="00573596"/>
    <w:rsid w:val="00575694"/>
    <w:rsid w:val="00584119"/>
    <w:rsid w:val="005879FC"/>
    <w:rsid w:val="005929F3"/>
    <w:rsid w:val="005A147E"/>
    <w:rsid w:val="005A23F2"/>
    <w:rsid w:val="005B4E75"/>
    <w:rsid w:val="005B56D3"/>
    <w:rsid w:val="005D0B7D"/>
    <w:rsid w:val="005D5196"/>
    <w:rsid w:val="005E0DEA"/>
    <w:rsid w:val="005F0654"/>
    <w:rsid w:val="005F39B0"/>
    <w:rsid w:val="006212C2"/>
    <w:rsid w:val="00625D5E"/>
    <w:rsid w:val="0064096A"/>
    <w:rsid w:val="0064311A"/>
    <w:rsid w:val="00644C5F"/>
    <w:rsid w:val="00645BE4"/>
    <w:rsid w:val="006468B8"/>
    <w:rsid w:val="006503D1"/>
    <w:rsid w:val="006603C6"/>
    <w:rsid w:val="00660A20"/>
    <w:rsid w:val="00665474"/>
    <w:rsid w:val="00666FF1"/>
    <w:rsid w:val="00676BBB"/>
    <w:rsid w:val="00677D05"/>
    <w:rsid w:val="00695F0D"/>
    <w:rsid w:val="0069751C"/>
    <w:rsid w:val="006A0174"/>
    <w:rsid w:val="006B0139"/>
    <w:rsid w:val="006C23C3"/>
    <w:rsid w:val="006C7A67"/>
    <w:rsid w:val="006D58C0"/>
    <w:rsid w:val="006D686A"/>
    <w:rsid w:val="006D7732"/>
    <w:rsid w:val="006D7807"/>
    <w:rsid w:val="006E11F1"/>
    <w:rsid w:val="006E3269"/>
    <w:rsid w:val="006F41E1"/>
    <w:rsid w:val="007101E4"/>
    <w:rsid w:val="00712350"/>
    <w:rsid w:val="0071376D"/>
    <w:rsid w:val="00732F8B"/>
    <w:rsid w:val="00734B16"/>
    <w:rsid w:val="00736C41"/>
    <w:rsid w:val="007414A1"/>
    <w:rsid w:val="00743ECD"/>
    <w:rsid w:val="007479E5"/>
    <w:rsid w:val="00752328"/>
    <w:rsid w:val="00752527"/>
    <w:rsid w:val="007525C2"/>
    <w:rsid w:val="0076173A"/>
    <w:rsid w:val="0076446E"/>
    <w:rsid w:val="007669E6"/>
    <w:rsid w:val="00770143"/>
    <w:rsid w:val="00773101"/>
    <w:rsid w:val="00773BE6"/>
    <w:rsid w:val="00780367"/>
    <w:rsid w:val="00787E31"/>
    <w:rsid w:val="007A6348"/>
    <w:rsid w:val="007A681E"/>
    <w:rsid w:val="007A6FE9"/>
    <w:rsid w:val="007A7C30"/>
    <w:rsid w:val="007B0E53"/>
    <w:rsid w:val="007B738E"/>
    <w:rsid w:val="007B7697"/>
    <w:rsid w:val="007D7985"/>
    <w:rsid w:val="007E1073"/>
    <w:rsid w:val="007E7AA1"/>
    <w:rsid w:val="008106FF"/>
    <w:rsid w:val="0081105F"/>
    <w:rsid w:val="00813228"/>
    <w:rsid w:val="00816BAD"/>
    <w:rsid w:val="0081783D"/>
    <w:rsid w:val="008215B0"/>
    <w:rsid w:val="00826F4B"/>
    <w:rsid w:val="008279BC"/>
    <w:rsid w:val="00831508"/>
    <w:rsid w:val="00835774"/>
    <w:rsid w:val="00836043"/>
    <w:rsid w:val="00837A7E"/>
    <w:rsid w:val="00845E5C"/>
    <w:rsid w:val="008546AB"/>
    <w:rsid w:val="00861E1C"/>
    <w:rsid w:val="00862857"/>
    <w:rsid w:val="00872B52"/>
    <w:rsid w:val="0087596D"/>
    <w:rsid w:val="008932AD"/>
    <w:rsid w:val="008A1D20"/>
    <w:rsid w:val="008B0028"/>
    <w:rsid w:val="008B0874"/>
    <w:rsid w:val="008B0933"/>
    <w:rsid w:val="008B207E"/>
    <w:rsid w:val="008C5335"/>
    <w:rsid w:val="008D2557"/>
    <w:rsid w:val="008D4D81"/>
    <w:rsid w:val="008D60A1"/>
    <w:rsid w:val="008E0752"/>
    <w:rsid w:val="008F3DF7"/>
    <w:rsid w:val="008F4BA7"/>
    <w:rsid w:val="008F5375"/>
    <w:rsid w:val="0091630F"/>
    <w:rsid w:val="00922552"/>
    <w:rsid w:val="00924195"/>
    <w:rsid w:val="00926798"/>
    <w:rsid w:val="00926DBA"/>
    <w:rsid w:val="009360D8"/>
    <w:rsid w:val="00943473"/>
    <w:rsid w:val="009555D3"/>
    <w:rsid w:val="00980BE3"/>
    <w:rsid w:val="0098181A"/>
    <w:rsid w:val="00983ADB"/>
    <w:rsid w:val="00996496"/>
    <w:rsid w:val="00997B9E"/>
    <w:rsid w:val="009B0DE4"/>
    <w:rsid w:val="009B10BC"/>
    <w:rsid w:val="009B47F3"/>
    <w:rsid w:val="009C021D"/>
    <w:rsid w:val="009C3522"/>
    <w:rsid w:val="009D596A"/>
    <w:rsid w:val="009E2898"/>
    <w:rsid w:val="009E385A"/>
    <w:rsid w:val="00A04466"/>
    <w:rsid w:val="00A12646"/>
    <w:rsid w:val="00A13F11"/>
    <w:rsid w:val="00A220C3"/>
    <w:rsid w:val="00A24D66"/>
    <w:rsid w:val="00A26049"/>
    <w:rsid w:val="00A3560B"/>
    <w:rsid w:val="00A36D64"/>
    <w:rsid w:val="00A425C1"/>
    <w:rsid w:val="00A578F2"/>
    <w:rsid w:val="00A60319"/>
    <w:rsid w:val="00A6378B"/>
    <w:rsid w:val="00A6619C"/>
    <w:rsid w:val="00A74A2B"/>
    <w:rsid w:val="00A74A6E"/>
    <w:rsid w:val="00A74EF0"/>
    <w:rsid w:val="00A979F1"/>
    <w:rsid w:val="00AA1DBF"/>
    <w:rsid w:val="00AD2C3E"/>
    <w:rsid w:val="00AD6BF9"/>
    <w:rsid w:val="00B01544"/>
    <w:rsid w:val="00B12EC9"/>
    <w:rsid w:val="00B14F98"/>
    <w:rsid w:val="00B21486"/>
    <w:rsid w:val="00B21EE9"/>
    <w:rsid w:val="00B23F7A"/>
    <w:rsid w:val="00B331D4"/>
    <w:rsid w:val="00B37452"/>
    <w:rsid w:val="00B42152"/>
    <w:rsid w:val="00B42D5E"/>
    <w:rsid w:val="00B50113"/>
    <w:rsid w:val="00B57AA3"/>
    <w:rsid w:val="00B57B0F"/>
    <w:rsid w:val="00B63B74"/>
    <w:rsid w:val="00B84F25"/>
    <w:rsid w:val="00B93572"/>
    <w:rsid w:val="00BA01CE"/>
    <w:rsid w:val="00BA629B"/>
    <w:rsid w:val="00BA6C43"/>
    <w:rsid w:val="00BA6D4B"/>
    <w:rsid w:val="00BB25D6"/>
    <w:rsid w:val="00BB362A"/>
    <w:rsid w:val="00BB5972"/>
    <w:rsid w:val="00BE2949"/>
    <w:rsid w:val="00BF19AC"/>
    <w:rsid w:val="00BF4AF9"/>
    <w:rsid w:val="00C0318D"/>
    <w:rsid w:val="00C119CB"/>
    <w:rsid w:val="00C15F09"/>
    <w:rsid w:val="00C52811"/>
    <w:rsid w:val="00C52FE6"/>
    <w:rsid w:val="00C535A1"/>
    <w:rsid w:val="00C5432D"/>
    <w:rsid w:val="00C54CAE"/>
    <w:rsid w:val="00C558A3"/>
    <w:rsid w:val="00C56EE9"/>
    <w:rsid w:val="00C75DD6"/>
    <w:rsid w:val="00C76905"/>
    <w:rsid w:val="00C80419"/>
    <w:rsid w:val="00C84517"/>
    <w:rsid w:val="00C87E6C"/>
    <w:rsid w:val="00C94600"/>
    <w:rsid w:val="00CA2DEB"/>
    <w:rsid w:val="00CB346F"/>
    <w:rsid w:val="00CC4263"/>
    <w:rsid w:val="00CC6F72"/>
    <w:rsid w:val="00CF7FC2"/>
    <w:rsid w:val="00D0400E"/>
    <w:rsid w:val="00D053F0"/>
    <w:rsid w:val="00D0782D"/>
    <w:rsid w:val="00D10492"/>
    <w:rsid w:val="00D11223"/>
    <w:rsid w:val="00D24235"/>
    <w:rsid w:val="00D34338"/>
    <w:rsid w:val="00D37197"/>
    <w:rsid w:val="00D47C45"/>
    <w:rsid w:val="00D65E46"/>
    <w:rsid w:val="00D67074"/>
    <w:rsid w:val="00D77CA6"/>
    <w:rsid w:val="00D806FC"/>
    <w:rsid w:val="00DB04E8"/>
    <w:rsid w:val="00DB0FBB"/>
    <w:rsid w:val="00DB3A55"/>
    <w:rsid w:val="00DC018E"/>
    <w:rsid w:val="00DC093F"/>
    <w:rsid w:val="00DC2673"/>
    <w:rsid w:val="00DD244F"/>
    <w:rsid w:val="00DD3E8C"/>
    <w:rsid w:val="00DE13DC"/>
    <w:rsid w:val="00DE187F"/>
    <w:rsid w:val="00DE38CD"/>
    <w:rsid w:val="00DE7531"/>
    <w:rsid w:val="00E022C6"/>
    <w:rsid w:val="00E02FC8"/>
    <w:rsid w:val="00E033A8"/>
    <w:rsid w:val="00E04521"/>
    <w:rsid w:val="00E05468"/>
    <w:rsid w:val="00E364AA"/>
    <w:rsid w:val="00E43102"/>
    <w:rsid w:val="00E44E75"/>
    <w:rsid w:val="00E50FC4"/>
    <w:rsid w:val="00E53A14"/>
    <w:rsid w:val="00E55F1F"/>
    <w:rsid w:val="00E56BD5"/>
    <w:rsid w:val="00E6438A"/>
    <w:rsid w:val="00E672F9"/>
    <w:rsid w:val="00E71BC0"/>
    <w:rsid w:val="00E85565"/>
    <w:rsid w:val="00EB5D08"/>
    <w:rsid w:val="00EC1D42"/>
    <w:rsid w:val="00EC58FB"/>
    <w:rsid w:val="00EC7257"/>
    <w:rsid w:val="00ED66FB"/>
    <w:rsid w:val="00EE144C"/>
    <w:rsid w:val="00EE4E12"/>
    <w:rsid w:val="00EE78DB"/>
    <w:rsid w:val="00EF420A"/>
    <w:rsid w:val="00F03863"/>
    <w:rsid w:val="00F06F97"/>
    <w:rsid w:val="00F11177"/>
    <w:rsid w:val="00F13842"/>
    <w:rsid w:val="00F24DBB"/>
    <w:rsid w:val="00F26945"/>
    <w:rsid w:val="00F43FA7"/>
    <w:rsid w:val="00F56854"/>
    <w:rsid w:val="00F72EC4"/>
    <w:rsid w:val="00F96B82"/>
    <w:rsid w:val="00FA3D24"/>
    <w:rsid w:val="00FA41BF"/>
    <w:rsid w:val="00FA738B"/>
    <w:rsid w:val="00FB2674"/>
    <w:rsid w:val="00FB31AC"/>
    <w:rsid w:val="00FC4877"/>
    <w:rsid w:val="00FC52C4"/>
    <w:rsid w:val="00FE2BDB"/>
    <w:rsid w:val="00FF08DD"/>
    <w:rsid w:val="00FF23C5"/>
  </w:rsids>
  <m:mathPr>
    <m:mathFont m:val="Cambria Math"/>
    <m:brkBin m:val="before"/>
    <m:brkBinSub m:val="--"/>
    <m:smallFrac m:val="0"/>
    <m:dispDef/>
    <m:lMargin m:val="0"/>
    <m:rMargin m:val="0"/>
    <m:defJc m:val="centerGroup"/>
    <m:wrapIndent m:val="1440"/>
    <m:intLim m:val="subSup"/>
    <m:naryLim m:val="undOvr"/>
  </m:mathPr>
  <w:themeFontLang w:val="en-GB"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F6F1F4"/>
  <w15:chartTrackingRefBased/>
  <w15:docId w15:val="{3E0CEB4E-32DE-44B1-AC91-418EB63CF4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Batang"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7452"/>
    <w:pPr>
      <w:spacing w:after="0" w:line="240" w:lineRule="auto"/>
    </w:pPr>
    <w:rPr>
      <w:rFonts w:ascii="Times New Roman" w:hAnsi="Times New Roman" w:cs="Times New Roman"/>
      <w:sz w:val="24"/>
      <w:szCs w:val="24"/>
    </w:rPr>
  </w:style>
  <w:style w:type="paragraph" w:styleId="Heading1">
    <w:name w:val="heading 1"/>
    <w:basedOn w:val="Normal"/>
    <w:next w:val="Normal"/>
    <w:link w:val="Heading1Char"/>
    <w:qFormat/>
    <w:rsid w:val="001E778B"/>
    <w:pPr>
      <w:keepNext/>
      <w:spacing w:before="240" w:after="60" w:line="276" w:lineRule="auto"/>
      <w:outlineLvl w:val="0"/>
    </w:pPr>
    <w:rPr>
      <w:rFonts w:ascii="Cambria" w:eastAsia="Times New Roman" w:hAnsi="Cambria"/>
      <w:b/>
      <w:bCs/>
      <w:kern w:val="32"/>
      <w:sz w:val="32"/>
      <w:szCs w:val="32"/>
      <w:lang w:val="en-US"/>
    </w:rPr>
  </w:style>
  <w:style w:type="paragraph" w:styleId="Heading3">
    <w:name w:val="heading 3"/>
    <w:basedOn w:val="Normal"/>
    <w:next w:val="Normal"/>
    <w:link w:val="Heading3Char"/>
    <w:uiPriority w:val="9"/>
    <w:semiHidden/>
    <w:unhideWhenUsed/>
    <w:qFormat/>
    <w:rsid w:val="003D1796"/>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D370E"/>
    <w:pPr>
      <w:tabs>
        <w:tab w:val="center" w:pos="4513"/>
        <w:tab w:val="right" w:pos="9026"/>
      </w:tabs>
    </w:pPr>
  </w:style>
  <w:style w:type="character" w:customStyle="1" w:styleId="HeaderChar">
    <w:name w:val="Header Char"/>
    <w:basedOn w:val="DefaultParagraphFont"/>
    <w:link w:val="Header"/>
    <w:uiPriority w:val="99"/>
    <w:rsid w:val="001D370E"/>
    <w:rPr>
      <w:rFonts w:ascii="Times New Roman" w:hAnsi="Times New Roman" w:cs="Times New Roman"/>
      <w:sz w:val="24"/>
      <w:szCs w:val="24"/>
    </w:rPr>
  </w:style>
  <w:style w:type="paragraph" w:styleId="Footer">
    <w:name w:val="footer"/>
    <w:basedOn w:val="Normal"/>
    <w:link w:val="FooterChar"/>
    <w:uiPriority w:val="99"/>
    <w:unhideWhenUsed/>
    <w:rsid w:val="001D370E"/>
    <w:pPr>
      <w:tabs>
        <w:tab w:val="center" w:pos="4513"/>
        <w:tab w:val="right" w:pos="9026"/>
      </w:tabs>
    </w:pPr>
  </w:style>
  <w:style w:type="character" w:customStyle="1" w:styleId="FooterChar">
    <w:name w:val="Footer Char"/>
    <w:basedOn w:val="DefaultParagraphFont"/>
    <w:link w:val="Footer"/>
    <w:uiPriority w:val="99"/>
    <w:rsid w:val="001D370E"/>
    <w:rPr>
      <w:rFonts w:ascii="Times New Roman" w:hAnsi="Times New Roman" w:cs="Times New Roman"/>
      <w:sz w:val="24"/>
      <w:szCs w:val="24"/>
    </w:rPr>
  </w:style>
  <w:style w:type="paragraph" w:styleId="FootnoteText">
    <w:name w:val="footnote text"/>
    <w:basedOn w:val="Normal"/>
    <w:link w:val="FootnoteTextChar"/>
    <w:uiPriority w:val="99"/>
    <w:semiHidden/>
    <w:unhideWhenUsed/>
    <w:rsid w:val="007B738E"/>
    <w:rPr>
      <w:sz w:val="20"/>
      <w:szCs w:val="20"/>
    </w:rPr>
  </w:style>
  <w:style w:type="character" w:customStyle="1" w:styleId="FootnoteTextChar">
    <w:name w:val="Footnote Text Char"/>
    <w:basedOn w:val="DefaultParagraphFont"/>
    <w:link w:val="FootnoteText"/>
    <w:uiPriority w:val="99"/>
    <w:semiHidden/>
    <w:rsid w:val="007B738E"/>
    <w:rPr>
      <w:rFonts w:ascii="Times New Roman" w:hAnsi="Times New Roman" w:cs="Times New Roman"/>
      <w:sz w:val="20"/>
      <w:szCs w:val="20"/>
    </w:rPr>
  </w:style>
  <w:style w:type="character" w:styleId="FootnoteReference">
    <w:name w:val="footnote reference"/>
    <w:basedOn w:val="DefaultParagraphFont"/>
    <w:uiPriority w:val="99"/>
    <w:semiHidden/>
    <w:unhideWhenUsed/>
    <w:rsid w:val="007B738E"/>
    <w:rPr>
      <w:vertAlign w:val="superscript"/>
    </w:rPr>
  </w:style>
  <w:style w:type="character" w:styleId="Hyperlink">
    <w:name w:val="Hyperlink"/>
    <w:basedOn w:val="DefaultParagraphFont"/>
    <w:uiPriority w:val="99"/>
    <w:unhideWhenUsed/>
    <w:rsid w:val="007B738E"/>
    <w:rPr>
      <w:color w:val="0000FF"/>
      <w:u w:val="single"/>
    </w:rPr>
  </w:style>
  <w:style w:type="paragraph" w:styleId="ListParagraph">
    <w:name w:val="List Paragraph"/>
    <w:basedOn w:val="Normal"/>
    <w:uiPriority w:val="34"/>
    <w:qFormat/>
    <w:rsid w:val="000F604C"/>
    <w:pPr>
      <w:ind w:left="720"/>
      <w:contextualSpacing/>
    </w:pPr>
  </w:style>
  <w:style w:type="character" w:styleId="CommentReference">
    <w:name w:val="annotation reference"/>
    <w:basedOn w:val="DefaultParagraphFont"/>
    <w:uiPriority w:val="99"/>
    <w:semiHidden/>
    <w:unhideWhenUsed/>
    <w:rsid w:val="007414A1"/>
    <w:rPr>
      <w:sz w:val="16"/>
      <w:szCs w:val="16"/>
    </w:rPr>
  </w:style>
  <w:style w:type="paragraph" w:styleId="CommentText">
    <w:name w:val="annotation text"/>
    <w:basedOn w:val="Normal"/>
    <w:link w:val="CommentTextChar"/>
    <w:uiPriority w:val="99"/>
    <w:unhideWhenUsed/>
    <w:rsid w:val="007414A1"/>
    <w:rPr>
      <w:sz w:val="20"/>
      <w:szCs w:val="20"/>
    </w:rPr>
  </w:style>
  <w:style w:type="character" w:customStyle="1" w:styleId="CommentTextChar">
    <w:name w:val="Comment Text Char"/>
    <w:basedOn w:val="DefaultParagraphFont"/>
    <w:link w:val="CommentText"/>
    <w:uiPriority w:val="99"/>
    <w:rsid w:val="007414A1"/>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7414A1"/>
    <w:rPr>
      <w:b/>
      <w:bCs/>
    </w:rPr>
  </w:style>
  <w:style w:type="character" w:customStyle="1" w:styleId="CommentSubjectChar">
    <w:name w:val="Comment Subject Char"/>
    <w:basedOn w:val="CommentTextChar"/>
    <w:link w:val="CommentSubject"/>
    <w:uiPriority w:val="99"/>
    <w:semiHidden/>
    <w:rsid w:val="007414A1"/>
    <w:rPr>
      <w:rFonts w:ascii="Times New Roman" w:hAnsi="Times New Roman" w:cs="Times New Roman"/>
      <w:b/>
      <w:bCs/>
      <w:sz w:val="20"/>
      <w:szCs w:val="20"/>
    </w:rPr>
  </w:style>
  <w:style w:type="character" w:styleId="FollowedHyperlink">
    <w:name w:val="FollowedHyperlink"/>
    <w:basedOn w:val="DefaultParagraphFont"/>
    <w:uiPriority w:val="99"/>
    <w:semiHidden/>
    <w:unhideWhenUsed/>
    <w:rsid w:val="001E778B"/>
    <w:rPr>
      <w:color w:val="954F72" w:themeColor="followedHyperlink"/>
      <w:u w:val="single"/>
    </w:rPr>
  </w:style>
  <w:style w:type="character" w:customStyle="1" w:styleId="Heading1Char">
    <w:name w:val="Heading 1 Char"/>
    <w:basedOn w:val="DefaultParagraphFont"/>
    <w:link w:val="Heading1"/>
    <w:rsid w:val="001E778B"/>
    <w:rPr>
      <w:rFonts w:ascii="Cambria" w:eastAsia="Times New Roman" w:hAnsi="Cambria" w:cs="Times New Roman"/>
      <w:b/>
      <w:bCs/>
      <w:kern w:val="32"/>
      <w:sz w:val="32"/>
      <w:szCs w:val="32"/>
      <w:lang w:val="en-US"/>
    </w:rPr>
  </w:style>
  <w:style w:type="paragraph" w:styleId="Revision">
    <w:name w:val="Revision"/>
    <w:hidden/>
    <w:uiPriority w:val="99"/>
    <w:semiHidden/>
    <w:rsid w:val="0071376D"/>
    <w:pPr>
      <w:spacing w:after="0" w:line="240" w:lineRule="auto"/>
    </w:pPr>
    <w:rPr>
      <w:rFonts w:ascii="Times New Roman" w:hAnsi="Times New Roman" w:cs="Times New Roman"/>
      <w:sz w:val="24"/>
      <w:szCs w:val="24"/>
    </w:rPr>
  </w:style>
  <w:style w:type="character" w:customStyle="1" w:styleId="Heading3Char">
    <w:name w:val="Heading 3 Char"/>
    <w:basedOn w:val="DefaultParagraphFont"/>
    <w:link w:val="Heading3"/>
    <w:uiPriority w:val="9"/>
    <w:semiHidden/>
    <w:rsid w:val="003D1796"/>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3D1796"/>
    <w:pPr>
      <w:spacing w:before="100" w:beforeAutospacing="1" w:after="100" w:afterAutospacing="1"/>
    </w:pPr>
    <w:rPr>
      <w:rFonts w:eastAsia="Times New Roman"/>
      <w:lang w:eastAsia="ko-KR"/>
    </w:rPr>
  </w:style>
  <w:style w:type="character" w:styleId="Strong">
    <w:name w:val="Strong"/>
    <w:basedOn w:val="DefaultParagraphFont"/>
    <w:uiPriority w:val="22"/>
    <w:qFormat/>
    <w:rsid w:val="006212C2"/>
    <w:rPr>
      <w:b/>
      <w:bCs/>
    </w:rPr>
  </w:style>
  <w:style w:type="paragraph" w:styleId="BodyText">
    <w:name w:val="Body Text"/>
    <w:basedOn w:val="Normal"/>
    <w:link w:val="BodyTextChar"/>
    <w:rsid w:val="00787E31"/>
    <w:pPr>
      <w:jc w:val="both"/>
    </w:pPr>
    <w:rPr>
      <w:rFonts w:eastAsia="Times New Roman"/>
      <w:szCs w:val="20"/>
    </w:rPr>
  </w:style>
  <w:style w:type="character" w:customStyle="1" w:styleId="BodyTextChar">
    <w:name w:val="Body Text Char"/>
    <w:basedOn w:val="DefaultParagraphFont"/>
    <w:link w:val="BodyText"/>
    <w:rsid w:val="00787E31"/>
    <w:rPr>
      <w:rFonts w:ascii="Times New Roman" w:eastAsia="Times New Roman" w:hAnsi="Times New Roman" w:cs="Times New Roman"/>
      <w:sz w:val="24"/>
      <w:szCs w:val="20"/>
    </w:rPr>
  </w:style>
  <w:style w:type="paragraph" w:customStyle="1" w:styleId="Default">
    <w:name w:val="Default"/>
    <w:rsid w:val="00C52FE6"/>
    <w:pPr>
      <w:autoSpaceDE w:val="0"/>
      <w:autoSpaceDN w:val="0"/>
      <w:adjustRightInd w:val="0"/>
      <w:spacing w:after="0" w:line="240" w:lineRule="auto"/>
    </w:pPr>
    <w:rPr>
      <w:rFonts w:ascii="Times New Roman" w:eastAsia="SimSun" w:hAnsi="Times New Roman" w:cs="Times New Roman"/>
      <w:color w:val="000000"/>
      <w:sz w:val="24"/>
      <w:szCs w:val="24"/>
      <w:lang w:val="en-US" w:eastAsia="zh-CN"/>
    </w:rPr>
  </w:style>
  <w:style w:type="character" w:styleId="UnresolvedMention">
    <w:name w:val="Unresolved Mention"/>
    <w:basedOn w:val="DefaultParagraphFont"/>
    <w:uiPriority w:val="99"/>
    <w:semiHidden/>
    <w:unhideWhenUsed/>
    <w:rsid w:val="00872B5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6411274">
      <w:bodyDiv w:val="1"/>
      <w:marLeft w:val="0"/>
      <w:marRight w:val="0"/>
      <w:marTop w:val="0"/>
      <w:marBottom w:val="0"/>
      <w:divBdr>
        <w:top w:val="none" w:sz="0" w:space="0" w:color="auto"/>
        <w:left w:val="none" w:sz="0" w:space="0" w:color="auto"/>
        <w:bottom w:val="none" w:sz="0" w:space="0" w:color="auto"/>
        <w:right w:val="none" w:sz="0" w:space="0" w:color="auto"/>
      </w:divBdr>
    </w:div>
    <w:div w:id="140268060">
      <w:bodyDiv w:val="1"/>
      <w:marLeft w:val="0"/>
      <w:marRight w:val="0"/>
      <w:marTop w:val="0"/>
      <w:marBottom w:val="0"/>
      <w:divBdr>
        <w:top w:val="none" w:sz="0" w:space="0" w:color="auto"/>
        <w:left w:val="none" w:sz="0" w:space="0" w:color="auto"/>
        <w:bottom w:val="none" w:sz="0" w:space="0" w:color="auto"/>
        <w:right w:val="none" w:sz="0" w:space="0" w:color="auto"/>
      </w:divBdr>
    </w:div>
    <w:div w:id="157507368">
      <w:bodyDiv w:val="1"/>
      <w:marLeft w:val="0"/>
      <w:marRight w:val="0"/>
      <w:marTop w:val="0"/>
      <w:marBottom w:val="0"/>
      <w:divBdr>
        <w:top w:val="none" w:sz="0" w:space="0" w:color="auto"/>
        <w:left w:val="none" w:sz="0" w:space="0" w:color="auto"/>
        <w:bottom w:val="none" w:sz="0" w:space="0" w:color="auto"/>
        <w:right w:val="none" w:sz="0" w:space="0" w:color="auto"/>
      </w:divBdr>
    </w:div>
    <w:div w:id="326442327">
      <w:bodyDiv w:val="1"/>
      <w:marLeft w:val="0"/>
      <w:marRight w:val="0"/>
      <w:marTop w:val="0"/>
      <w:marBottom w:val="0"/>
      <w:divBdr>
        <w:top w:val="none" w:sz="0" w:space="0" w:color="auto"/>
        <w:left w:val="none" w:sz="0" w:space="0" w:color="auto"/>
        <w:bottom w:val="none" w:sz="0" w:space="0" w:color="auto"/>
        <w:right w:val="none" w:sz="0" w:space="0" w:color="auto"/>
      </w:divBdr>
    </w:div>
    <w:div w:id="364402113">
      <w:bodyDiv w:val="1"/>
      <w:marLeft w:val="0"/>
      <w:marRight w:val="0"/>
      <w:marTop w:val="0"/>
      <w:marBottom w:val="0"/>
      <w:divBdr>
        <w:top w:val="none" w:sz="0" w:space="0" w:color="auto"/>
        <w:left w:val="none" w:sz="0" w:space="0" w:color="auto"/>
        <w:bottom w:val="none" w:sz="0" w:space="0" w:color="auto"/>
        <w:right w:val="none" w:sz="0" w:space="0" w:color="auto"/>
      </w:divBdr>
    </w:div>
    <w:div w:id="383215419">
      <w:bodyDiv w:val="1"/>
      <w:marLeft w:val="0"/>
      <w:marRight w:val="0"/>
      <w:marTop w:val="0"/>
      <w:marBottom w:val="0"/>
      <w:divBdr>
        <w:top w:val="none" w:sz="0" w:space="0" w:color="auto"/>
        <w:left w:val="none" w:sz="0" w:space="0" w:color="auto"/>
        <w:bottom w:val="none" w:sz="0" w:space="0" w:color="auto"/>
        <w:right w:val="none" w:sz="0" w:space="0" w:color="auto"/>
      </w:divBdr>
    </w:div>
    <w:div w:id="746028261">
      <w:bodyDiv w:val="1"/>
      <w:marLeft w:val="0"/>
      <w:marRight w:val="0"/>
      <w:marTop w:val="0"/>
      <w:marBottom w:val="0"/>
      <w:divBdr>
        <w:top w:val="none" w:sz="0" w:space="0" w:color="auto"/>
        <w:left w:val="none" w:sz="0" w:space="0" w:color="auto"/>
        <w:bottom w:val="none" w:sz="0" w:space="0" w:color="auto"/>
        <w:right w:val="none" w:sz="0" w:space="0" w:color="auto"/>
      </w:divBdr>
    </w:div>
    <w:div w:id="835917309">
      <w:bodyDiv w:val="1"/>
      <w:marLeft w:val="0"/>
      <w:marRight w:val="0"/>
      <w:marTop w:val="0"/>
      <w:marBottom w:val="0"/>
      <w:divBdr>
        <w:top w:val="none" w:sz="0" w:space="0" w:color="auto"/>
        <w:left w:val="none" w:sz="0" w:space="0" w:color="auto"/>
        <w:bottom w:val="none" w:sz="0" w:space="0" w:color="auto"/>
        <w:right w:val="none" w:sz="0" w:space="0" w:color="auto"/>
      </w:divBdr>
    </w:div>
    <w:div w:id="1215892536">
      <w:bodyDiv w:val="1"/>
      <w:marLeft w:val="0"/>
      <w:marRight w:val="0"/>
      <w:marTop w:val="0"/>
      <w:marBottom w:val="0"/>
      <w:divBdr>
        <w:top w:val="none" w:sz="0" w:space="0" w:color="auto"/>
        <w:left w:val="none" w:sz="0" w:space="0" w:color="auto"/>
        <w:bottom w:val="none" w:sz="0" w:space="0" w:color="auto"/>
        <w:right w:val="none" w:sz="0" w:space="0" w:color="auto"/>
      </w:divBdr>
    </w:div>
    <w:div w:id="1529563163">
      <w:bodyDiv w:val="1"/>
      <w:marLeft w:val="0"/>
      <w:marRight w:val="0"/>
      <w:marTop w:val="0"/>
      <w:marBottom w:val="0"/>
      <w:divBdr>
        <w:top w:val="none" w:sz="0" w:space="0" w:color="auto"/>
        <w:left w:val="none" w:sz="0" w:space="0" w:color="auto"/>
        <w:bottom w:val="none" w:sz="0" w:space="0" w:color="auto"/>
        <w:right w:val="none" w:sz="0" w:space="0" w:color="auto"/>
      </w:divBdr>
    </w:div>
    <w:div w:id="1545407306">
      <w:bodyDiv w:val="1"/>
      <w:marLeft w:val="0"/>
      <w:marRight w:val="0"/>
      <w:marTop w:val="0"/>
      <w:marBottom w:val="0"/>
      <w:divBdr>
        <w:top w:val="none" w:sz="0" w:space="0" w:color="auto"/>
        <w:left w:val="none" w:sz="0" w:space="0" w:color="auto"/>
        <w:bottom w:val="none" w:sz="0" w:space="0" w:color="auto"/>
        <w:right w:val="none" w:sz="0" w:space="0" w:color="auto"/>
      </w:divBdr>
    </w:div>
    <w:div w:id="1695887974">
      <w:bodyDiv w:val="1"/>
      <w:marLeft w:val="0"/>
      <w:marRight w:val="0"/>
      <w:marTop w:val="0"/>
      <w:marBottom w:val="0"/>
      <w:divBdr>
        <w:top w:val="none" w:sz="0" w:space="0" w:color="auto"/>
        <w:left w:val="none" w:sz="0" w:space="0" w:color="auto"/>
        <w:bottom w:val="none" w:sz="0" w:space="0" w:color="auto"/>
        <w:right w:val="none" w:sz="0" w:space="0" w:color="auto"/>
      </w:divBdr>
    </w:div>
    <w:div w:id="1812937481">
      <w:bodyDiv w:val="1"/>
      <w:marLeft w:val="0"/>
      <w:marRight w:val="0"/>
      <w:marTop w:val="0"/>
      <w:marBottom w:val="0"/>
      <w:divBdr>
        <w:top w:val="none" w:sz="0" w:space="0" w:color="auto"/>
        <w:left w:val="none" w:sz="0" w:space="0" w:color="auto"/>
        <w:bottom w:val="none" w:sz="0" w:space="0" w:color="auto"/>
        <w:right w:val="none" w:sz="0" w:space="0" w:color="auto"/>
      </w:divBdr>
    </w:div>
    <w:div w:id="1822574132">
      <w:bodyDiv w:val="1"/>
      <w:marLeft w:val="0"/>
      <w:marRight w:val="0"/>
      <w:marTop w:val="0"/>
      <w:marBottom w:val="0"/>
      <w:divBdr>
        <w:top w:val="none" w:sz="0" w:space="0" w:color="auto"/>
        <w:left w:val="none" w:sz="0" w:space="0" w:color="auto"/>
        <w:bottom w:val="none" w:sz="0" w:space="0" w:color="auto"/>
        <w:right w:val="none" w:sz="0" w:space="0" w:color="auto"/>
      </w:divBdr>
    </w:div>
    <w:div w:id="1887255771">
      <w:bodyDiv w:val="1"/>
      <w:marLeft w:val="0"/>
      <w:marRight w:val="0"/>
      <w:marTop w:val="0"/>
      <w:marBottom w:val="0"/>
      <w:divBdr>
        <w:top w:val="none" w:sz="0" w:space="0" w:color="auto"/>
        <w:left w:val="none" w:sz="0" w:space="0" w:color="auto"/>
        <w:bottom w:val="none" w:sz="0" w:space="0" w:color="auto"/>
        <w:right w:val="none" w:sz="0" w:space="0" w:color="auto"/>
      </w:divBdr>
    </w:div>
    <w:div w:id="1899977907">
      <w:bodyDiv w:val="1"/>
      <w:marLeft w:val="0"/>
      <w:marRight w:val="0"/>
      <w:marTop w:val="0"/>
      <w:marBottom w:val="0"/>
      <w:divBdr>
        <w:top w:val="none" w:sz="0" w:space="0" w:color="auto"/>
        <w:left w:val="none" w:sz="0" w:space="0" w:color="auto"/>
        <w:bottom w:val="none" w:sz="0" w:space="0" w:color="auto"/>
        <w:right w:val="none" w:sz="0" w:space="0" w:color="auto"/>
      </w:divBdr>
    </w:div>
    <w:div w:id="1940672477">
      <w:bodyDiv w:val="1"/>
      <w:marLeft w:val="0"/>
      <w:marRight w:val="0"/>
      <w:marTop w:val="0"/>
      <w:marBottom w:val="0"/>
      <w:divBdr>
        <w:top w:val="none" w:sz="0" w:space="0" w:color="auto"/>
        <w:left w:val="none" w:sz="0" w:space="0" w:color="auto"/>
        <w:bottom w:val="none" w:sz="0" w:space="0" w:color="auto"/>
        <w:right w:val="none" w:sz="0" w:space="0" w:color="auto"/>
      </w:divBdr>
    </w:div>
    <w:div w:id="1966036916">
      <w:bodyDiv w:val="1"/>
      <w:marLeft w:val="0"/>
      <w:marRight w:val="0"/>
      <w:marTop w:val="0"/>
      <w:marBottom w:val="0"/>
      <w:divBdr>
        <w:top w:val="none" w:sz="0" w:space="0" w:color="auto"/>
        <w:left w:val="none" w:sz="0" w:space="0" w:color="auto"/>
        <w:bottom w:val="none" w:sz="0" w:space="0" w:color="auto"/>
        <w:right w:val="none" w:sz="0" w:space="0" w:color="auto"/>
      </w:divBdr>
    </w:div>
    <w:div w:id="1975480451">
      <w:bodyDiv w:val="1"/>
      <w:marLeft w:val="0"/>
      <w:marRight w:val="0"/>
      <w:marTop w:val="0"/>
      <w:marBottom w:val="0"/>
      <w:divBdr>
        <w:top w:val="none" w:sz="0" w:space="0" w:color="auto"/>
        <w:left w:val="none" w:sz="0" w:space="0" w:color="auto"/>
        <w:bottom w:val="none" w:sz="0" w:space="0" w:color="auto"/>
        <w:right w:val="none" w:sz="0" w:space="0" w:color="auto"/>
      </w:divBdr>
    </w:div>
    <w:div w:id="2114128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F3498CE0ABCF44AFA9CE6E5EEF9E2B" ma:contentTypeVersion="36" ma:contentTypeDescription="Create a new document." ma:contentTypeScope="" ma:versionID="ca222eb2a45d9726edc94fb68fead258">
  <xsd:schema xmlns:xsd="http://www.w3.org/2001/XMLSchema" xmlns:xs="http://www.w3.org/2001/XMLSchema" xmlns:p="http://schemas.microsoft.com/office/2006/metadata/properties" xmlns:ns3="985ec44e-1bab-4c0b-9df0-6ba128686fc9" xmlns:ns4="11a6fe0c-d8de-4390-afb3-d9c7c54181f0" xmlns:ns5="8328ca42-2125-412e-803c-da962a6c2716" targetNamespace="http://schemas.microsoft.com/office/2006/metadata/properties" ma:root="true" ma:fieldsID="eebbe114bf4dd8a6345a67140fc43595" ns3:_="" ns4:_="" ns5:_="">
    <xsd:import namespace="985ec44e-1bab-4c0b-9df0-6ba128686fc9"/>
    <xsd:import namespace="11a6fe0c-d8de-4390-afb3-d9c7c54181f0"/>
    <xsd:import namespace="8328ca42-2125-412e-803c-da962a6c2716"/>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GenerationTime" minOccurs="0"/>
                <xsd:element ref="ns5:MediaServiceEventHashCode" minOccurs="0"/>
                <xsd:element ref="ns5:MediaLengthInSeconds" minOccurs="0"/>
                <xsd:element ref="ns5:MediaServiceDateTaken" minOccurs="0"/>
                <xsd:element ref="ns4:SharedWithUsers" minOccurs="0"/>
                <xsd:element ref="ns4:SharedWithDetail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328ca42-2125-412e-803c-da962a6c2716"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SearchProperties" ma:index="32" nillable="true" ma:displayName="MediaServiceSearchProperties" ma:hidden="true" ma:internalName="MediaServiceSearchProperties" ma:readOnly="true">
      <xsd:simpleType>
        <xsd:restriction base="dms:Note"/>
      </xsd:simpleType>
    </xsd:element>
    <xsd:element name="MediaServiceObjectDetectorVersions" ma:index="33" nillable="true" ma:displayName="MediaServiceObjectDetectorVersions" ma:hidden="true" ma:indexed="true" ma:internalName="MediaServiceObjectDetectorVersions" ma:readOnly="true">
      <xsd:simpleType>
        <xsd:restriction base="dms:Text"/>
      </xsd:simpleType>
    </xsd:element>
    <xsd:element name="MediaServiceGenerationTime" ma:index="34" nillable="true" ma:displayName="MediaServiceGenerationTime" ma:hidden="true" ma:internalName="MediaServiceGenerationTime" ma:readOnly="true">
      <xsd:simpleType>
        <xsd:restriction base="dms:Text"/>
      </xsd:simpleType>
    </xsd:element>
    <xsd:element name="MediaServiceEventHashCode" ma:index="35" nillable="true" ma:displayName="MediaServiceEventHashCode" ma:hidden="true" ma:internalName="MediaServiceEventHashCode" ma:readOnly="true">
      <xsd:simpleType>
        <xsd:restriction base="dms:Text"/>
      </xsd:simpleType>
    </xsd:element>
    <xsd:element name="MediaLengthInSeconds" ma:index="36" nillable="true" ma:displayName="MediaLengthInSeconds" ma:hidden="true" ma:internalName="MediaLengthInSeconds" ma:readOnly="true">
      <xsd:simpleType>
        <xsd:restriction base="dms:Unknown"/>
      </xsd:simpleType>
    </xsd:element>
    <xsd:element name="MediaServiceDateTaken" ma:index="37" nillable="true" ma:displayName="MediaServiceDateTaken" ma:description="" ma:hidden="true" ma:indexed="true" ma:internalName="MediaServiceDateTake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2024-05-06T18:35:31+00:00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lcf76f155ced4ddcb4097134ff3c332f xmlns="8328ca42-2125-412e-803c-da962a6c2716">
      <Terms xmlns="http://schemas.microsoft.com/office/infopath/2007/PartnerControls"/>
    </lcf76f155ced4ddcb4097134ff3c332f>
    <TaxCatchAll xmlns="985ec44e-1bab-4c0b-9df0-6ba128686fc9"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099BC6-D0CB-48C3-8F33-781B42F36FC9}"/>
</file>

<file path=customXml/itemProps2.xml><?xml version="1.0" encoding="utf-8"?>
<ds:datastoreItem xmlns:ds="http://schemas.openxmlformats.org/officeDocument/2006/customXml" ds:itemID="{1F91453C-5C6C-4752-8A89-22CCD4E47988}">
  <ds:schemaRefs>
    <ds:schemaRef ds:uri="http://schemas.microsoft.com/sharepoint/v3/contenttype/forms"/>
  </ds:schemaRefs>
</ds:datastoreItem>
</file>

<file path=customXml/itemProps3.xml><?xml version="1.0" encoding="utf-8"?>
<ds:datastoreItem xmlns:ds="http://schemas.openxmlformats.org/officeDocument/2006/customXml" ds:itemID="{BA235B79-350F-4DF6-A745-BB1F505F9108}">
  <ds:schemaRefs>
    <ds:schemaRef ds:uri="http://schemas.microsoft.com/office/2006/metadata/properties"/>
    <ds:schemaRef ds:uri="http://schemas.microsoft.com/office/infopath/2007/PartnerControls"/>
    <ds:schemaRef ds:uri="985ec44e-1bab-4c0b-9df0-6ba128686fc9"/>
    <ds:schemaRef ds:uri="11a6fe0c-d8de-4390-afb3-d9c7c54181f0"/>
  </ds:schemaRefs>
</ds:datastoreItem>
</file>

<file path=customXml/itemProps4.xml><?xml version="1.0" encoding="utf-8"?>
<ds:datastoreItem xmlns:ds="http://schemas.openxmlformats.org/officeDocument/2006/customXml" ds:itemID="{16D14888-B765-4A64-9B11-54AD135CCB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6</Pages>
  <Words>1591</Words>
  <Characters>9075</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Fleming, Lauren</dc:creator>
  <cp:keywords/>
  <dc:description/>
  <cp:lastModifiedBy>Albane PROPHETTE-PALLASCO</cp:lastModifiedBy>
  <cp:revision>3</cp:revision>
  <dcterms:created xsi:type="dcterms:W3CDTF">2024-09-20T15:47:00Z</dcterms:created>
  <dcterms:modified xsi:type="dcterms:W3CDTF">2024-09-20T15:49:00Z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0x0101004100868408537B4FA2A9FA4AC7F0070F</vt:lpwstr>
  </property>
  <property fmtid="{D5CDD505-2E9C-101B-9397-08002B2CF9AE}" pid="3" name="Order">
    <vt:r8>100</vt:r8>
  </property>
  <property fmtid="{D5CDD505-2E9C-101B-9397-08002B2CF9AE}" pid="4" name="GrammarlyDocumentId">
    <vt:lpwstr>2cc8afd4f5e9a5505a0b26859c52d0f081877e8ebe56b84333e2f5f8d087b534</vt:lpwstr>
  </property>
</Properties>
</file>