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910" w:rsidRPr="00086175" w:rsidRDefault="00273910" w:rsidP="00011812">
      <w:pPr>
        <w:jc w:val="center"/>
        <w:rPr>
          <w:rFonts w:eastAsiaTheme="minorHAnsi"/>
          <w:b/>
          <w:lang w:val="en-US" w:eastAsia="en-US"/>
        </w:rPr>
      </w:pPr>
      <w:r w:rsidRPr="00086175">
        <w:rPr>
          <w:rFonts w:eastAsiaTheme="minorHAnsi"/>
          <w:b/>
          <w:lang w:val="en-US" w:eastAsia="en-US"/>
        </w:rPr>
        <w:t>REGIONAL GERMAN NATIONAL AND CULTURAL AUTONOMY OF</w:t>
      </w:r>
      <w:r w:rsidR="00A15A04" w:rsidRPr="00086175">
        <w:rPr>
          <w:rFonts w:eastAsiaTheme="minorHAnsi"/>
          <w:b/>
          <w:lang w:val="en-US" w:eastAsia="en-US"/>
        </w:rPr>
        <w:t> </w:t>
      </w:r>
      <w:r w:rsidRPr="00086175">
        <w:rPr>
          <w:rFonts w:eastAsiaTheme="minorHAnsi"/>
          <w:b/>
          <w:lang w:val="en-US" w:eastAsia="en-US"/>
        </w:rPr>
        <w:t>THE REPUBLIC OF CRIMEA</w:t>
      </w:r>
    </w:p>
    <w:p w:rsidR="00A15A04" w:rsidRPr="00086175" w:rsidRDefault="00A15A04" w:rsidP="00011812">
      <w:pPr>
        <w:spacing w:line="360" w:lineRule="auto"/>
        <w:jc w:val="center"/>
        <w:rPr>
          <w:rFonts w:eastAsiaTheme="minorHAnsi"/>
          <w:b/>
          <w:lang w:val="en-US" w:eastAsia="en-US"/>
        </w:rPr>
      </w:pPr>
    </w:p>
    <w:p w:rsidR="00273910" w:rsidRPr="00086175" w:rsidRDefault="00273910" w:rsidP="00086175">
      <w:pPr>
        <w:ind w:firstLine="708"/>
        <w:jc w:val="both"/>
        <w:rPr>
          <w:lang w:val="en-US"/>
        </w:rPr>
      </w:pPr>
      <w:r w:rsidRPr="00086175">
        <w:rPr>
          <w:rFonts w:eastAsiaTheme="minorHAnsi"/>
          <w:lang w:val="en-US" w:eastAsia="en-US"/>
        </w:rPr>
        <w:t xml:space="preserve">To be considered by the </w:t>
      </w:r>
      <w:r w:rsidR="003A79EE" w:rsidRPr="00086175">
        <w:rPr>
          <w:rFonts w:eastAsiaTheme="minorHAnsi"/>
          <w:lang w:val="en-US" w:eastAsia="en-US"/>
        </w:rPr>
        <w:t xml:space="preserve">Committee on the Elimination of Racial Discrimination </w:t>
      </w:r>
      <w:r w:rsidRPr="00086175">
        <w:rPr>
          <w:rFonts w:eastAsiaTheme="minorHAnsi"/>
          <w:lang w:val="en-US" w:eastAsia="en-US"/>
        </w:rPr>
        <w:t xml:space="preserve">together with the </w:t>
      </w:r>
      <w:r w:rsidRPr="00086175">
        <w:rPr>
          <w:lang w:val="en-US"/>
        </w:rPr>
        <w:t>23</w:t>
      </w:r>
      <w:r w:rsidRPr="00086175">
        <w:rPr>
          <w:vertAlign w:val="superscript"/>
          <w:lang w:val="en-US"/>
        </w:rPr>
        <w:t>rd</w:t>
      </w:r>
      <w:r w:rsidR="00A15A04" w:rsidRPr="00086175">
        <w:rPr>
          <w:lang w:val="en-US"/>
        </w:rPr>
        <w:t xml:space="preserve"> </w:t>
      </w:r>
      <w:r w:rsidRPr="00086175">
        <w:rPr>
          <w:lang w:val="en-US"/>
        </w:rPr>
        <w:t>and 24</w:t>
      </w:r>
      <w:r w:rsidRPr="00086175">
        <w:rPr>
          <w:vertAlign w:val="superscript"/>
          <w:lang w:val="en-US"/>
        </w:rPr>
        <w:t>th</w:t>
      </w:r>
      <w:r w:rsidRPr="00086175">
        <w:rPr>
          <w:lang w:val="en-US"/>
        </w:rPr>
        <w:t xml:space="preserve"> periodic reports of the Russian Federation on the implementation of the provisions of the International Convention on the Elimination of all Forms of Racial Discrimination  </w:t>
      </w:r>
    </w:p>
    <w:p w:rsidR="00273910" w:rsidRPr="00086175" w:rsidRDefault="00273910" w:rsidP="00011812">
      <w:pPr>
        <w:pStyle w:val="a3"/>
        <w:jc w:val="center"/>
        <w:rPr>
          <w:rFonts w:ascii="Times New Roman" w:hAnsi="Times New Roman"/>
          <w:b/>
          <w:sz w:val="24"/>
          <w:szCs w:val="24"/>
          <w:lang w:val="en-US"/>
        </w:rPr>
      </w:pPr>
    </w:p>
    <w:p w:rsidR="00273910" w:rsidRPr="00086175" w:rsidRDefault="00776AE7" w:rsidP="00011812">
      <w:pPr>
        <w:pStyle w:val="a3"/>
        <w:jc w:val="center"/>
        <w:rPr>
          <w:rFonts w:ascii="Times New Roman" w:hAnsi="Times New Roman"/>
          <w:b/>
          <w:sz w:val="24"/>
          <w:szCs w:val="24"/>
          <w:lang w:val="en-US"/>
        </w:rPr>
      </w:pPr>
      <w:r w:rsidRPr="00086175">
        <w:rPr>
          <w:rFonts w:ascii="Times New Roman" w:hAnsi="Times New Roman"/>
          <w:b/>
          <w:sz w:val="24"/>
          <w:szCs w:val="24"/>
          <w:lang w:val="en-US"/>
        </w:rPr>
        <w:t>REPORT</w:t>
      </w:r>
    </w:p>
    <w:p w:rsidR="00273910" w:rsidRPr="00086175" w:rsidRDefault="00273910" w:rsidP="00011812">
      <w:pPr>
        <w:pStyle w:val="a3"/>
        <w:jc w:val="center"/>
        <w:rPr>
          <w:rFonts w:ascii="Times New Roman" w:hAnsi="Times New Roman"/>
          <w:b/>
          <w:sz w:val="24"/>
          <w:szCs w:val="24"/>
          <w:lang w:val="en-US"/>
        </w:rPr>
      </w:pPr>
    </w:p>
    <w:p w:rsidR="00273910" w:rsidRPr="00086175" w:rsidRDefault="00776AE7" w:rsidP="00011812">
      <w:pPr>
        <w:pStyle w:val="a3"/>
        <w:jc w:val="center"/>
        <w:rPr>
          <w:rFonts w:ascii="Times New Roman" w:hAnsi="Times New Roman"/>
          <w:b/>
          <w:sz w:val="24"/>
          <w:szCs w:val="24"/>
          <w:u w:val="single"/>
          <w:lang w:val="en-US"/>
        </w:rPr>
      </w:pPr>
      <w:r w:rsidRPr="00086175">
        <w:rPr>
          <w:rFonts w:ascii="Times New Roman" w:hAnsi="Times New Roman"/>
          <w:b/>
          <w:sz w:val="24"/>
          <w:szCs w:val="24"/>
          <w:u w:val="single"/>
          <w:lang w:val="en-US"/>
        </w:rPr>
        <w:t>Historical Background</w:t>
      </w:r>
    </w:p>
    <w:p w:rsidR="00A15A04" w:rsidRPr="00086175" w:rsidRDefault="00A15A04" w:rsidP="00011812">
      <w:pPr>
        <w:pStyle w:val="a3"/>
        <w:jc w:val="center"/>
        <w:rPr>
          <w:rFonts w:ascii="Times New Roman" w:hAnsi="Times New Roman"/>
          <w:b/>
          <w:sz w:val="24"/>
          <w:szCs w:val="24"/>
          <w:u w:val="single"/>
          <w:lang w:val="en-US"/>
        </w:rPr>
      </w:pPr>
    </w:p>
    <w:p w:rsidR="00273910" w:rsidRPr="00086175" w:rsidRDefault="00F04409"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The almost uninhabited </w:t>
      </w:r>
      <w:proofErr w:type="spellStart"/>
      <w:r w:rsidRPr="00086175">
        <w:rPr>
          <w:rFonts w:ascii="Times New Roman" w:hAnsi="Times New Roman"/>
          <w:sz w:val="24"/>
          <w:szCs w:val="24"/>
          <w:lang w:val="en-US"/>
        </w:rPr>
        <w:t>Taurida</w:t>
      </w:r>
      <w:proofErr w:type="spellEnd"/>
      <w:r w:rsidRPr="00086175">
        <w:rPr>
          <w:rFonts w:ascii="Times New Roman" w:hAnsi="Times New Roman"/>
          <w:sz w:val="24"/>
          <w:szCs w:val="24"/>
          <w:lang w:val="en-US"/>
        </w:rPr>
        <w:t xml:space="preserve"> region </w:t>
      </w:r>
      <w:r w:rsidR="009524FF" w:rsidRPr="00086175">
        <w:rPr>
          <w:rFonts w:ascii="Times New Roman" w:hAnsi="Times New Roman"/>
          <w:sz w:val="24"/>
          <w:szCs w:val="24"/>
          <w:lang w:val="en-US"/>
        </w:rPr>
        <w:t xml:space="preserve">experienced another </w:t>
      </w:r>
      <w:r w:rsidR="00764A9A" w:rsidRPr="00086175">
        <w:rPr>
          <w:rFonts w:ascii="Times New Roman" w:hAnsi="Times New Roman"/>
          <w:sz w:val="24"/>
          <w:szCs w:val="24"/>
          <w:lang w:val="en-US"/>
        </w:rPr>
        <w:t>fast</w:t>
      </w:r>
      <w:r w:rsidR="009524FF" w:rsidRPr="00086175">
        <w:rPr>
          <w:rFonts w:ascii="Times New Roman" w:hAnsi="Times New Roman"/>
          <w:sz w:val="24"/>
          <w:szCs w:val="24"/>
          <w:lang w:val="en-US"/>
        </w:rPr>
        <w:t xml:space="preserve"> growth of its population after the empress </w:t>
      </w:r>
      <w:r w:rsidR="003726D1" w:rsidRPr="00086175">
        <w:rPr>
          <w:rFonts w:ascii="Times New Roman" w:hAnsi="Times New Roman"/>
          <w:sz w:val="24"/>
          <w:szCs w:val="24"/>
          <w:lang w:val="en-US"/>
        </w:rPr>
        <w:t>C</w:t>
      </w:r>
      <w:r w:rsidR="009524FF" w:rsidRPr="00086175">
        <w:rPr>
          <w:rFonts w:ascii="Times New Roman" w:hAnsi="Times New Roman"/>
          <w:sz w:val="24"/>
          <w:szCs w:val="24"/>
          <w:lang w:val="en-US"/>
        </w:rPr>
        <w:t xml:space="preserve">atherine </w:t>
      </w:r>
      <w:r w:rsidR="00273910" w:rsidRPr="00086175">
        <w:rPr>
          <w:rFonts w:ascii="Times New Roman" w:hAnsi="Times New Roman"/>
          <w:sz w:val="24"/>
          <w:szCs w:val="24"/>
          <w:lang w:val="en-US"/>
        </w:rPr>
        <w:t xml:space="preserve">II </w:t>
      </w:r>
      <w:r w:rsidR="000A4BF3" w:rsidRPr="00086175">
        <w:rPr>
          <w:rFonts w:ascii="Times New Roman" w:hAnsi="Times New Roman"/>
          <w:sz w:val="24"/>
          <w:szCs w:val="24"/>
          <w:lang w:val="en-US"/>
        </w:rPr>
        <w:t xml:space="preserve">had </w:t>
      </w:r>
      <w:r w:rsidR="00086175" w:rsidRPr="00086175">
        <w:rPr>
          <w:rFonts w:ascii="Times New Roman" w:hAnsi="Times New Roman"/>
          <w:sz w:val="24"/>
          <w:szCs w:val="24"/>
          <w:lang w:val="en-US"/>
        </w:rPr>
        <w:t>admitted</w:t>
      </w:r>
      <w:r w:rsidR="000A4BF3" w:rsidRPr="00086175">
        <w:rPr>
          <w:rFonts w:ascii="Times New Roman" w:hAnsi="Times New Roman"/>
          <w:sz w:val="24"/>
          <w:szCs w:val="24"/>
          <w:lang w:val="en-US"/>
        </w:rPr>
        <w:t xml:space="preserve"> the Crimean p</w:t>
      </w:r>
      <w:r w:rsidR="003920A0" w:rsidRPr="00086175">
        <w:rPr>
          <w:rFonts w:ascii="Times New Roman" w:hAnsi="Times New Roman"/>
          <w:sz w:val="24"/>
          <w:szCs w:val="24"/>
          <w:lang w:val="en-US"/>
        </w:rPr>
        <w:t xml:space="preserve">eninsula </w:t>
      </w:r>
      <w:r w:rsidR="00086175" w:rsidRPr="00086175">
        <w:rPr>
          <w:rFonts w:ascii="Times New Roman" w:hAnsi="Times New Roman"/>
          <w:sz w:val="24"/>
          <w:szCs w:val="24"/>
          <w:lang w:val="en-US"/>
        </w:rPr>
        <w:t>in</w:t>
      </w:r>
      <w:r w:rsidR="003920A0" w:rsidRPr="00086175">
        <w:rPr>
          <w:rFonts w:ascii="Times New Roman" w:hAnsi="Times New Roman"/>
          <w:sz w:val="24"/>
          <w:szCs w:val="24"/>
          <w:lang w:val="en-US"/>
        </w:rPr>
        <w:t>to the Russian Empire.</w:t>
      </w:r>
    </w:p>
    <w:p w:rsidR="00273910" w:rsidRPr="00086175" w:rsidRDefault="00CA64AB"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German people from Germany were among the first to accept the invitation to move to </w:t>
      </w:r>
      <w:proofErr w:type="spellStart"/>
      <w:r w:rsidRPr="00086175">
        <w:rPr>
          <w:rFonts w:ascii="Times New Roman" w:hAnsi="Times New Roman"/>
          <w:sz w:val="24"/>
          <w:szCs w:val="24"/>
          <w:lang w:val="en-US"/>
        </w:rPr>
        <w:t>Tavriy</w:t>
      </w:r>
      <w:r w:rsidR="00052219" w:rsidRPr="00086175">
        <w:rPr>
          <w:rFonts w:ascii="Times New Roman" w:hAnsi="Times New Roman"/>
          <w:sz w:val="24"/>
          <w:szCs w:val="24"/>
          <w:lang w:val="en-US"/>
        </w:rPr>
        <w:t>a</w:t>
      </w:r>
      <w:proofErr w:type="spellEnd"/>
      <w:r w:rsidR="00052219" w:rsidRPr="00086175">
        <w:rPr>
          <w:rFonts w:ascii="Times New Roman" w:hAnsi="Times New Roman"/>
          <w:sz w:val="24"/>
          <w:szCs w:val="24"/>
          <w:lang w:val="en-US"/>
        </w:rPr>
        <w:t>.</w:t>
      </w:r>
      <w:r w:rsidR="0011215A" w:rsidRPr="00086175">
        <w:rPr>
          <w:rFonts w:ascii="Times New Roman" w:hAnsi="Times New Roman"/>
          <w:sz w:val="24"/>
          <w:szCs w:val="24"/>
          <w:lang w:val="en-US"/>
        </w:rPr>
        <w:t xml:space="preserve"> Good workers, </w:t>
      </w:r>
      <w:r w:rsidR="007924F9" w:rsidRPr="00086175">
        <w:rPr>
          <w:rFonts w:ascii="Times New Roman" w:hAnsi="Times New Roman"/>
          <w:sz w:val="24"/>
          <w:szCs w:val="24"/>
          <w:lang w:val="en-US"/>
        </w:rPr>
        <w:t>sound managers, disciplined and law-abiding, they fully satisfied the Russian gov</w:t>
      </w:r>
      <w:r w:rsidR="005E6D56" w:rsidRPr="00086175">
        <w:rPr>
          <w:rFonts w:ascii="Times New Roman" w:hAnsi="Times New Roman"/>
          <w:sz w:val="24"/>
          <w:szCs w:val="24"/>
          <w:lang w:val="en-US"/>
        </w:rPr>
        <w:t>ernment which</w:t>
      </w:r>
      <w:r w:rsidR="007924F9" w:rsidRPr="00086175">
        <w:rPr>
          <w:rFonts w:ascii="Times New Roman" w:hAnsi="Times New Roman"/>
          <w:sz w:val="24"/>
          <w:szCs w:val="24"/>
          <w:lang w:val="en-US"/>
        </w:rPr>
        <w:t xml:space="preserve"> appreciated these qualities and provided the </w:t>
      </w:r>
      <w:proofErr w:type="spellStart"/>
      <w:r w:rsidR="007924F9" w:rsidRPr="00086175">
        <w:rPr>
          <w:rFonts w:ascii="Times New Roman" w:hAnsi="Times New Roman"/>
          <w:sz w:val="24"/>
          <w:szCs w:val="24"/>
          <w:lang w:val="en-US"/>
        </w:rPr>
        <w:t>resettlers</w:t>
      </w:r>
      <w:proofErr w:type="spellEnd"/>
      <w:r w:rsidR="007924F9" w:rsidRPr="00086175">
        <w:rPr>
          <w:rFonts w:ascii="Times New Roman" w:hAnsi="Times New Roman"/>
          <w:sz w:val="24"/>
          <w:szCs w:val="24"/>
          <w:lang w:val="en-US"/>
        </w:rPr>
        <w:t xml:space="preserve"> with v</w:t>
      </w:r>
      <w:r w:rsidR="005E6D56" w:rsidRPr="00086175">
        <w:rPr>
          <w:rFonts w:ascii="Times New Roman" w:hAnsi="Times New Roman"/>
          <w:sz w:val="24"/>
          <w:szCs w:val="24"/>
          <w:lang w:val="en-US"/>
        </w:rPr>
        <w:t>arious benefits and privileges.</w:t>
      </w:r>
    </w:p>
    <w:p w:rsidR="00273910" w:rsidRPr="00086175" w:rsidRDefault="00784379"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The </w:t>
      </w:r>
      <w:proofErr w:type="spellStart"/>
      <w:r w:rsidRPr="00086175">
        <w:rPr>
          <w:rFonts w:ascii="Times New Roman" w:hAnsi="Times New Roman"/>
          <w:sz w:val="24"/>
          <w:szCs w:val="24"/>
          <w:lang w:val="en-US"/>
        </w:rPr>
        <w:t>resettle</w:t>
      </w:r>
      <w:r w:rsidR="0072361A" w:rsidRPr="00086175">
        <w:rPr>
          <w:rFonts w:ascii="Times New Roman" w:hAnsi="Times New Roman"/>
          <w:sz w:val="24"/>
          <w:szCs w:val="24"/>
          <w:lang w:val="en-US"/>
        </w:rPr>
        <w:t>rs</w:t>
      </w:r>
      <w:proofErr w:type="spellEnd"/>
      <w:r w:rsidRPr="00086175">
        <w:rPr>
          <w:rFonts w:ascii="Times New Roman" w:hAnsi="Times New Roman"/>
          <w:sz w:val="24"/>
          <w:szCs w:val="24"/>
          <w:lang w:val="en-US"/>
        </w:rPr>
        <w:t xml:space="preserve"> </w:t>
      </w:r>
      <w:r w:rsidR="0072361A" w:rsidRPr="00086175">
        <w:rPr>
          <w:rFonts w:ascii="Times New Roman" w:hAnsi="Times New Roman"/>
          <w:sz w:val="24"/>
          <w:szCs w:val="24"/>
          <w:lang w:val="en-US"/>
        </w:rPr>
        <w:t>started coming in droves</w:t>
      </w:r>
      <w:r w:rsidRPr="00086175">
        <w:rPr>
          <w:rFonts w:ascii="Times New Roman" w:hAnsi="Times New Roman"/>
          <w:sz w:val="24"/>
          <w:szCs w:val="24"/>
          <w:lang w:val="en-US"/>
        </w:rPr>
        <w:t xml:space="preserve"> following the accession to the throne of Alexander</w:t>
      </w:r>
      <w:r w:rsidR="0036340E" w:rsidRPr="00086175">
        <w:rPr>
          <w:rFonts w:ascii="Times New Roman" w:hAnsi="Times New Roman"/>
          <w:sz w:val="24"/>
          <w:szCs w:val="24"/>
          <w:lang w:val="en-US"/>
        </w:rPr>
        <w:t> </w:t>
      </w:r>
      <w:r w:rsidR="00273910" w:rsidRPr="00086175">
        <w:rPr>
          <w:rFonts w:ascii="Times New Roman" w:hAnsi="Times New Roman"/>
          <w:sz w:val="24"/>
          <w:szCs w:val="24"/>
          <w:lang w:val="en-US"/>
        </w:rPr>
        <w:t xml:space="preserve">I. </w:t>
      </w:r>
      <w:r w:rsidR="0036340E" w:rsidRPr="00086175">
        <w:rPr>
          <w:rFonts w:ascii="Times New Roman" w:hAnsi="Times New Roman"/>
          <w:sz w:val="24"/>
          <w:szCs w:val="24"/>
          <w:lang w:val="en-US"/>
        </w:rPr>
        <w:t>The period of 1804–</w:t>
      </w:r>
      <w:r w:rsidR="00273910" w:rsidRPr="00086175">
        <w:rPr>
          <w:rFonts w:ascii="Times New Roman" w:hAnsi="Times New Roman"/>
          <w:sz w:val="24"/>
          <w:szCs w:val="24"/>
          <w:lang w:val="en-US"/>
        </w:rPr>
        <w:t xml:space="preserve">1810 </w:t>
      </w:r>
      <w:r w:rsidR="002F77C9" w:rsidRPr="00086175">
        <w:rPr>
          <w:rFonts w:ascii="Times New Roman" w:hAnsi="Times New Roman"/>
          <w:sz w:val="24"/>
          <w:szCs w:val="24"/>
          <w:lang w:val="en-US"/>
        </w:rPr>
        <w:t xml:space="preserve">saw a growing number of German colonies or settlements established on </w:t>
      </w:r>
      <w:r w:rsidR="0072361A" w:rsidRPr="00086175">
        <w:rPr>
          <w:rFonts w:ascii="Times New Roman" w:hAnsi="Times New Roman"/>
          <w:sz w:val="24"/>
          <w:szCs w:val="24"/>
          <w:lang w:val="en-US"/>
        </w:rPr>
        <w:t>the peninsula</w:t>
      </w:r>
      <w:r w:rsidR="00273910" w:rsidRPr="00086175">
        <w:rPr>
          <w:rFonts w:ascii="Times New Roman" w:hAnsi="Times New Roman"/>
          <w:sz w:val="24"/>
          <w:szCs w:val="24"/>
          <w:lang w:val="en-US"/>
        </w:rPr>
        <w:t xml:space="preserve">: </w:t>
      </w:r>
      <w:proofErr w:type="spellStart"/>
      <w:r w:rsidR="0044705E" w:rsidRPr="00086175">
        <w:rPr>
          <w:rFonts w:ascii="Times New Roman" w:hAnsi="Times New Roman"/>
          <w:sz w:val="24"/>
          <w:szCs w:val="24"/>
          <w:lang w:val="en-US"/>
        </w:rPr>
        <w:t>Neusatz</w:t>
      </w:r>
      <w:proofErr w:type="spellEnd"/>
      <w:r w:rsidR="00273910" w:rsidRPr="00086175">
        <w:rPr>
          <w:rFonts w:ascii="Times New Roman" w:hAnsi="Times New Roman"/>
          <w:sz w:val="24"/>
          <w:szCs w:val="24"/>
          <w:lang w:val="en-US"/>
        </w:rPr>
        <w:t xml:space="preserve">, </w:t>
      </w:r>
      <w:proofErr w:type="spellStart"/>
      <w:r w:rsidR="0044705E" w:rsidRPr="00086175">
        <w:rPr>
          <w:rFonts w:ascii="Times New Roman" w:hAnsi="Times New Roman"/>
          <w:sz w:val="24"/>
          <w:szCs w:val="24"/>
          <w:lang w:val="en-US"/>
        </w:rPr>
        <w:t>Freudental</w:t>
      </w:r>
      <w:proofErr w:type="spellEnd"/>
      <w:r w:rsidR="00273910" w:rsidRPr="00086175">
        <w:rPr>
          <w:rFonts w:ascii="Times New Roman" w:hAnsi="Times New Roman"/>
          <w:sz w:val="24"/>
          <w:szCs w:val="24"/>
          <w:lang w:val="en-US"/>
        </w:rPr>
        <w:t xml:space="preserve">, </w:t>
      </w:r>
      <w:proofErr w:type="spellStart"/>
      <w:r w:rsidR="0044705E" w:rsidRPr="00086175">
        <w:rPr>
          <w:rFonts w:ascii="Times New Roman" w:hAnsi="Times New Roman"/>
          <w:sz w:val="24"/>
          <w:szCs w:val="24"/>
          <w:lang w:val="en-US"/>
        </w:rPr>
        <w:t>Rosental</w:t>
      </w:r>
      <w:proofErr w:type="spellEnd"/>
      <w:r w:rsidR="00273910" w:rsidRPr="00086175">
        <w:rPr>
          <w:rFonts w:ascii="Times New Roman" w:hAnsi="Times New Roman"/>
          <w:sz w:val="24"/>
          <w:szCs w:val="24"/>
          <w:lang w:val="en-US"/>
        </w:rPr>
        <w:t xml:space="preserve">, </w:t>
      </w:r>
      <w:proofErr w:type="spellStart"/>
      <w:r w:rsidR="008849CC" w:rsidRPr="00086175">
        <w:rPr>
          <w:rFonts w:ascii="Times New Roman" w:hAnsi="Times New Roman"/>
          <w:sz w:val="24"/>
          <w:szCs w:val="24"/>
          <w:lang w:val="en-US"/>
        </w:rPr>
        <w:t>Kronental</w:t>
      </w:r>
      <w:proofErr w:type="spellEnd"/>
      <w:r w:rsidR="00273910" w:rsidRPr="00086175">
        <w:rPr>
          <w:rFonts w:ascii="Times New Roman" w:hAnsi="Times New Roman"/>
          <w:sz w:val="24"/>
          <w:szCs w:val="24"/>
          <w:lang w:val="en-US"/>
        </w:rPr>
        <w:t xml:space="preserve">, </w:t>
      </w:r>
      <w:proofErr w:type="spellStart"/>
      <w:r w:rsidR="008849CC" w:rsidRPr="00086175">
        <w:rPr>
          <w:rFonts w:ascii="Times New Roman" w:hAnsi="Times New Roman"/>
          <w:sz w:val="24"/>
          <w:szCs w:val="24"/>
          <w:lang w:val="en-US"/>
        </w:rPr>
        <w:t>Heilbrunnen</w:t>
      </w:r>
      <w:proofErr w:type="spellEnd"/>
      <w:r w:rsidR="00273910" w:rsidRPr="00086175">
        <w:rPr>
          <w:rFonts w:ascii="Times New Roman" w:hAnsi="Times New Roman"/>
          <w:sz w:val="24"/>
          <w:szCs w:val="24"/>
          <w:lang w:val="en-US"/>
        </w:rPr>
        <w:t xml:space="preserve">, </w:t>
      </w:r>
      <w:proofErr w:type="spellStart"/>
      <w:r w:rsidR="008849CC" w:rsidRPr="00086175">
        <w:rPr>
          <w:rFonts w:ascii="Times New Roman" w:hAnsi="Times New Roman"/>
          <w:sz w:val="24"/>
          <w:szCs w:val="24"/>
          <w:lang w:val="en-US"/>
        </w:rPr>
        <w:t>Gertsenberg</w:t>
      </w:r>
      <w:proofErr w:type="spellEnd"/>
      <w:r w:rsidR="00273910" w:rsidRPr="00086175">
        <w:rPr>
          <w:rFonts w:ascii="Times New Roman" w:hAnsi="Times New Roman"/>
          <w:sz w:val="24"/>
          <w:szCs w:val="24"/>
          <w:lang w:val="en-US"/>
        </w:rPr>
        <w:t xml:space="preserve">, </w:t>
      </w:r>
      <w:proofErr w:type="spellStart"/>
      <w:r w:rsidR="008849CC" w:rsidRPr="00086175">
        <w:rPr>
          <w:rFonts w:ascii="Times New Roman" w:hAnsi="Times New Roman"/>
          <w:sz w:val="24"/>
          <w:szCs w:val="24"/>
          <w:lang w:val="en-US"/>
        </w:rPr>
        <w:t>Zurichtal</w:t>
      </w:r>
      <w:proofErr w:type="spellEnd"/>
      <w:r w:rsidR="00273910" w:rsidRPr="00086175">
        <w:rPr>
          <w:rFonts w:ascii="Times New Roman" w:hAnsi="Times New Roman"/>
          <w:sz w:val="24"/>
          <w:szCs w:val="24"/>
          <w:lang w:val="en-US"/>
        </w:rPr>
        <w:t xml:space="preserve">, </w:t>
      </w:r>
      <w:proofErr w:type="spellStart"/>
      <w:r w:rsidR="008849CC" w:rsidRPr="00086175">
        <w:rPr>
          <w:rFonts w:ascii="Times New Roman" w:hAnsi="Times New Roman"/>
          <w:sz w:val="24"/>
          <w:szCs w:val="24"/>
          <w:lang w:val="en-US"/>
        </w:rPr>
        <w:t>Sudaq</w:t>
      </w:r>
      <w:proofErr w:type="spellEnd"/>
      <w:r w:rsidR="00273910" w:rsidRPr="00086175">
        <w:rPr>
          <w:rFonts w:ascii="Times New Roman" w:hAnsi="Times New Roman"/>
          <w:sz w:val="24"/>
          <w:szCs w:val="24"/>
          <w:lang w:val="en-US"/>
        </w:rPr>
        <w:t xml:space="preserve"> (</w:t>
      </w:r>
      <w:r w:rsidR="008849CC" w:rsidRPr="00086175">
        <w:rPr>
          <w:rFonts w:ascii="Times New Roman" w:hAnsi="Times New Roman"/>
          <w:sz w:val="24"/>
          <w:szCs w:val="24"/>
          <w:lang w:val="en-US"/>
        </w:rPr>
        <w:t>settlement in the territory of the city), etc</w:t>
      </w:r>
      <w:r w:rsidR="00273910" w:rsidRPr="00086175">
        <w:rPr>
          <w:rFonts w:ascii="Times New Roman" w:hAnsi="Times New Roman"/>
          <w:sz w:val="24"/>
          <w:szCs w:val="24"/>
          <w:lang w:val="en-US"/>
        </w:rPr>
        <w:t>.</w:t>
      </w:r>
    </w:p>
    <w:p w:rsidR="00273910" w:rsidRPr="00086175" w:rsidRDefault="001E29B0"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Within a short time, </w:t>
      </w:r>
      <w:r w:rsidR="000F24D0" w:rsidRPr="00086175">
        <w:rPr>
          <w:rFonts w:ascii="Times New Roman" w:hAnsi="Times New Roman"/>
          <w:sz w:val="24"/>
          <w:szCs w:val="24"/>
          <w:lang w:val="en-US"/>
        </w:rPr>
        <w:t xml:space="preserve">German </w:t>
      </w:r>
      <w:proofErr w:type="spellStart"/>
      <w:r w:rsidR="000F24D0" w:rsidRPr="00086175">
        <w:rPr>
          <w:rFonts w:ascii="Times New Roman" w:hAnsi="Times New Roman"/>
          <w:sz w:val="24"/>
          <w:szCs w:val="24"/>
          <w:lang w:val="en-US"/>
        </w:rPr>
        <w:t>resettlers</w:t>
      </w:r>
      <w:proofErr w:type="spellEnd"/>
      <w:r w:rsidR="000F24D0" w:rsidRPr="00086175">
        <w:rPr>
          <w:rFonts w:ascii="Times New Roman" w:hAnsi="Times New Roman"/>
          <w:sz w:val="24"/>
          <w:szCs w:val="24"/>
          <w:lang w:val="en-US"/>
        </w:rPr>
        <w:t xml:space="preserve"> </w:t>
      </w:r>
      <w:r w:rsidRPr="00086175">
        <w:rPr>
          <w:rFonts w:ascii="Times New Roman" w:hAnsi="Times New Roman"/>
          <w:sz w:val="24"/>
          <w:szCs w:val="24"/>
          <w:lang w:val="en-US"/>
        </w:rPr>
        <w:t>achieved</w:t>
      </w:r>
      <w:r w:rsidR="00C054B0" w:rsidRPr="00086175">
        <w:rPr>
          <w:rFonts w:ascii="Times New Roman" w:hAnsi="Times New Roman"/>
          <w:sz w:val="24"/>
          <w:szCs w:val="24"/>
          <w:lang w:val="en-US"/>
        </w:rPr>
        <w:t xml:space="preserve"> success </w:t>
      </w:r>
      <w:r w:rsidR="000F24D0" w:rsidRPr="00086175">
        <w:rPr>
          <w:rFonts w:ascii="Times New Roman" w:hAnsi="Times New Roman"/>
          <w:sz w:val="24"/>
          <w:szCs w:val="24"/>
          <w:lang w:val="en-US"/>
        </w:rPr>
        <w:t xml:space="preserve">in agriculture, culture and education. According to the Russian </w:t>
      </w:r>
      <w:r w:rsidR="00D02F90" w:rsidRPr="00086175">
        <w:rPr>
          <w:rFonts w:ascii="Times New Roman" w:hAnsi="Times New Roman"/>
          <w:sz w:val="24"/>
          <w:szCs w:val="24"/>
          <w:lang w:val="en-US"/>
        </w:rPr>
        <w:t>national</w:t>
      </w:r>
      <w:r w:rsidR="000F24D0" w:rsidRPr="00086175">
        <w:rPr>
          <w:rFonts w:ascii="Times New Roman" w:hAnsi="Times New Roman"/>
          <w:sz w:val="24"/>
          <w:szCs w:val="24"/>
          <w:lang w:val="en-US"/>
        </w:rPr>
        <w:t xml:space="preserve"> census of 1897,</w:t>
      </w:r>
      <w:r w:rsidR="000F24D0" w:rsidRPr="00086175">
        <w:rPr>
          <w:sz w:val="24"/>
          <w:szCs w:val="24"/>
          <w:lang w:val="en-US"/>
        </w:rPr>
        <w:t xml:space="preserve"> </w:t>
      </w:r>
      <w:r w:rsidR="000F24D0" w:rsidRPr="00086175">
        <w:rPr>
          <w:rFonts w:ascii="Times New Roman" w:hAnsi="Times New Roman"/>
          <w:sz w:val="24"/>
          <w:szCs w:val="24"/>
          <w:lang w:val="en-US"/>
        </w:rPr>
        <w:t xml:space="preserve">31,950 Germans (6 per cent of the entire population) lived in Crimea </w:t>
      </w:r>
      <w:r w:rsidR="00D02F90" w:rsidRPr="00086175">
        <w:rPr>
          <w:rFonts w:ascii="Times New Roman" w:hAnsi="Times New Roman"/>
          <w:sz w:val="24"/>
          <w:szCs w:val="24"/>
          <w:lang w:val="en-US"/>
        </w:rPr>
        <w:t>and owned</w:t>
      </w:r>
      <w:r w:rsidR="00401AA5" w:rsidRPr="00086175">
        <w:rPr>
          <w:rFonts w:ascii="Times New Roman" w:hAnsi="Times New Roman"/>
          <w:sz w:val="24"/>
          <w:szCs w:val="24"/>
          <w:lang w:val="en-US"/>
        </w:rPr>
        <w:t xml:space="preserve"> </w:t>
      </w:r>
      <w:r w:rsidR="00712C7C" w:rsidRPr="00086175">
        <w:rPr>
          <w:rFonts w:ascii="Times New Roman" w:hAnsi="Times New Roman"/>
          <w:sz w:val="24"/>
          <w:szCs w:val="24"/>
          <w:lang w:val="en-US"/>
        </w:rPr>
        <w:t xml:space="preserve">about </w:t>
      </w:r>
      <w:r w:rsidR="00B739F6" w:rsidRPr="00086175">
        <w:rPr>
          <w:rFonts w:ascii="Times New Roman" w:hAnsi="Times New Roman"/>
          <w:sz w:val="24"/>
          <w:szCs w:val="24"/>
          <w:lang w:val="en-US"/>
        </w:rPr>
        <w:t>750</w:t>
      </w:r>
      <w:r w:rsidR="00004D3F" w:rsidRPr="00086175">
        <w:rPr>
          <w:rFonts w:ascii="Times New Roman" w:hAnsi="Times New Roman"/>
          <w:sz w:val="24"/>
          <w:szCs w:val="24"/>
          <w:lang w:val="en-US"/>
        </w:rPr>
        <w:t> </w:t>
      </w:r>
      <w:r w:rsidR="00712C7C" w:rsidRPr="00086175">
        <w:rPr>
          <w:rFonts w:ascii="Times New Roman" w:hAnsi="Times New Roman"/>
          <w:sz w:val="24"/>
          <w:szCs w:val="24"/>
          <w:lang w:val="en-US"/>
        </w:rPr>
        <w:t xml:space="preserve">thousand </w:t>
      </w:r>
      <w:r w:rsidR="00B739F6" w:rsidRPr="00086175">
        <w:rPr>
          <w:rFonts w:ascii="Times New Roman" w:hAnsi="Times New Roman"/>
          <w:sz w:val="24"/>
          <w:szCs w:val="24"/>
          <w:lang w:val="en-US"/>
        </w:rPr>
        <w:t>hectares</w:t>
      </w:r>
      <w:r w:rsidR="00712C7C" w:rsidRPr="00086175">
        <w:rPr>
          <w:rFonts w:ascii="Times New Roman" w:hAnsi="Times New Roman"/>
          <w:sz w:val="24"/>
          <w:szCs w:val="24"/>
          <w:lang w:val="en-US"/>
        </w:rPr>
        <w:t xml:space="preserve"> of land</w:t>
      </w:r>
      <w:r w:rsidR="000F24D0" w:rsidRPr="00086175">
        <w:rPr>
          <w:rFonts w:ascii="Times New Roman" w:hAnsi="Times New Roman"/>
          <w:sz w:val="24"/>
          <w:szCs w:val="24"/>
          <w:lang w:val="en-US"/>
        </w:rPr>
        <w:t>.</w:t>
      </w:r>
      <w:r w:rsidR="00401AA5" w:rsidRPr="00086175">
        <w:rPr>
          <w:rFonts w:ascii="Times New Roman" w:hAnsi="Times New Roman"/>
          <w:sz w:val="24"/>
          <w:szCs w:val="24"/>
          <w:lang w:val="en-US"/>
        </w:rPr>
        <w:t xml:space="preserve"> German people started playing a leading role in </w:t>
      </w:r>
      <w:r w:rsidR="004311AC" w:rsidRPr="00086175">
        <w:rPr>
          <w:rFonts w:ascii="Times New Roman" w:hAnsi="Times New Roman"/>
          <w:sz w:val="24"/>
          <w:szCs w:val="24"/>
          <w:lang w:val="en-US"/>
        </w:rPr>
        <w:t>the peninsula</w:t>
      </w:r>
      <w:r w:rsidR="0036340E" w:rsidRPr="00086175">
        <w:rPr>
          <w:rFonts w:ascii="Times New Roman" w:hAnsi="Times New Roman"/>
          <w:sz w:val="24"/>
          <w:szCs w:val="24"/>
          <w:lang w:val="en-US"/>
        </w:rPr>
        <w:t>'</w:t>
      </w:r>
      <w:r w:rsidR="004311AC" w:rsidRPr="00086175">
        <w:rPr>
          <w:rFonts w:ascii="Times New Roman" w:hAnsi="Times New Roman"/>
          <w:sz w:val="24"/>
          <w:szCs w:val="24"/>
          <w:lang w:val="en-US"/>
        </w:rPr>
        <w:t>s economic, socio</w:t>
      </w:r>
      <w:r w:rsidR="00401AA5" w:rsidRPr="00086175">
        <w:rPr>
          <w:rFonts w:ascii="Times New Roman" w:hAnsi="Times New Roman"/>
          <w:sz w:val="24"/>
          <w:szCs w:val="24"/>
          <w:lang w:val="en-US"/>
        </w:rPr>
        <w:t>political and public life.</w:t>
      </w:r>
    </w:p>
    <w:p w:rsidR="00273910" w:rsidRPr="00086175" w:rsidRDefault="00401AA5"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German people </w:t>
      </w:r>
      <w:r w:rsidR="00686717" w:rsidRPr="00086175">
        <w:rPr>
          <w:rFonts w:ascii="Times New Roman" w:hAnsi="Times New Roman"/>
          <w:sz w:val="24"/>
          <w:szCs w:val="24"/>
          <w:lang w:val="en-US"/>
        </w:rPr>
        <w:t>assimilated</w:t>
      </w:r>
      <w:r w:rsidRPr="00086175">
        <w:rPr>
          <w:rFonts w:ascii="Times New Roman" w:hAnsi="Times New Roman"/>
          <w:sz w:val="24"/>
          <w:szCs w:val="24"/>
          <w:lang w:val="en-US"/>
        </w:rPr>
        <w:t xml:space="preserve"> </w:t>
      </w:r>
      <w:r w:rsidR="00686717" w:rsidRPr="00086175">
        <w:rPr>
          <w:rFonts w:ascii="Times New Roman" w:hAnsi="Times New Roman"/>
          <w:sz w:val="24"/>
          <w:szCs w:val="24"/>
          <w:lang w:val="en-US"/>
        </w:rPr>
        <w:t>well into</w:t>
      </w:r>
      <w:r w:rsidRPr="00086175">
        <w:rPr>
          <w:rFonts w:ascii="Times New Roman" w:hAnsi="Times New Roman"/>
          <w:sz w:val="24"/>
          <w:szCs w:val="24"/>
          <w:lang w:val="en-US"/>
        </w:rPr>
        <w:t xml:space="preserve"> </w:t>
      </w:r>
      <w:r w:rsidR="00686717" w:rsidRPr="00086175">
        <w:rPr>
          <w:rFonts w:ascii="Times New Roman" w:hAnsi="Times New Roman"/>
          <w:sz w:val="24"/>
          <w:szCs w:val="24"/>
          <w:lang w:val="en-US"/>
        </w:rPr>
        <w:t>Crimean life</w:t>
      </w:r>
      <w:r w:rsidRPr="00086175">
        <w:rPr>
          <w:rFonts w:ascii="Times New Roman" w:hAnsi="Times New Roman"/>
          <w:sz w:val="24"/>
          <w:szCs w:val="24"/>
          <w:lang w:val="en-US"/>
        </w:rPr>
        <w:t xml:space="preserve">, </w:t>
      </w:r>
      <w:r w:rsidR="00686717" w:rsidRPr="00086175">
        <w:rPr>
          <w:rFonts w:ascii="Times New Roman" w:hAnsi="Times New Roman"/>
          <w:sz w:val="24"/>
          <w:szCs w:val="24"/>
          <w:lang w:val="en-US"/>
        </w:rPr>
        <w:t>time brought change of generations</w:t>
      </w:r>
      <w:r w:rsidRPr="00086175">
        <w:rPr>
          <w:rFonts w:ascii="Times New Roman" w:hAnsi="Times New Roman"/>
          <w:sz w:val="24"/>
          <w:szCs w:val="24"/>
          <w:lang w:val="en-US"/>
        </w:rPr>
        <w:t xml:space="preserve">, but the </w:t>
      </w:r>
      <w:r w:rsidR="000037F8" w:rsidRPr="00086175">
        <w:rPr>
          <w:rFonts w:ascii="Times New Roman" w:hAnsi="Times New Roman"/>
          <w:sz w:val="24"/>
          <w:szCs w:val="24"/>
          <w:lang w:val="en-US"/>
        </w:rPr>
        <w:t>descendant</w:t>
      </w:r>
      <w:r w:rsidRPr="00086175">
        <w:rPr>
          <w:rFonts w:ascii="Times New Roman" w:hAnsi="Times New Roman"/>
          <w:sz w:val="24"/>
          <w:szCs w:val="24"/>
          <w:lang w:val="en-US"/>
        </w:rPr>
        <w:t xml:space="preserve">s of the first </w:t>
      </w:r>
      <w:proofErr w:type="spellStart"/>
      <w:r w:rsidR="00BA6431" w:rsidRPr="00086175">
        <w:rPr>
          <w:rFonts w:ascii="Times New Roman" w:hAnsi="Times New Roman"/>
          <w:sz w:val="24"/>
          <w:szCs w:val="24"/>
          <w:lang w:val="en-US"/>
        </w:rPr>
        <w:t>re</w:t>
      </w:r>
      <w:r w:rsidR="000037F8" w:rsidRPr="00086175">
        <w:rPr>
          <w:rFonts w:ascii="Times New Roman" w:hAnsi="Times New Roman"/>
          <w:sz w:val="24"/>
          <w:szCs w:val="24"/>
          <w:lang w:val="en-US"/>
        </w:rPr>
        <w:t>settlers</w:t>
      </w:r>
      <w:proofErr w:type="spellEnd"/>
      <w:r w:rsidRPr="00086175">
        <w:rPr>
          <w:rFonts w:ascii="Times New Roman" w:hAnsi="Times New Roman"/>
          <w:sz w:val="24"/>
          <w:szCs w:val="24"/>
          <w:lang w:val="en-US"/>
        </w:rPr>
        <w:t xml:space="preserve"> were also eager to preserve their </w:t>
      </w:r>
      <w:r w:rsidR="00686717" w:rsidRPr="00086175">
        <w:rPr>
          <w:rFonts w:ascii="Times New Roman" w:hAnsi="Times New Roman"/>
          <w:sz w:val="24"/>
          <w:szCs w:val="24"/>
          <w:lang w:val="en-US"/>
        </w:rPr>
        <w:t>way of life and national features.</w:t>
      </w:r>
    </w:p>
    <w:p w:rsidR="00273910" w:rsidRPr="00086175" w:rsidRDefault="00401AA5"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German settlements differed drastically from other Crimean villages</w:t>
      </w:r>
      <w:r w:rsidR="00C56798" w:rsidRPr="00086175">
        <w:rPr>
          <w:rFonts w:ascii="Times New Roman" w:hAnsi="Times New Roman"/>
          <w:sz w:val="24"/>
          <w:szCs w:val="24"/>
          <w:lang w:val="en-US"/>
        </w:rPr>
        <w:t>; they were prosperous</w:t>
      </w:r>
      <w:r w:rsidRPr="00086175">
        <w:rPr>
          <w:rFonts w:ascii="Times New Roman" w:hAnsi="Times New Roman"/>
          <w:sz w:val="24"/>
          <w:szCs w:val="24"/>
          <w:lang w:val="en-US"/>
        </w:rPr>
        <w:t xml:space="preserve">, </w:t>
      </w:r>
      <w:r w:rsidR="000936FB" w:rsidRPr="00086175">
        <w:rPr>
          <w:rFonts w:ascii="Times New Roman" w:hAnsi="Times New Roman"/>
          <w:sz w:val="24"/>
          <w:szCs w:val="24"/>
          <w:lang w:val="en-US"/>
        </w:rPr>
        <w:t>well-developed and well-kept.</w:t>
      </w:r>
    </w:p>
    <w:p w:rsidR="00273910" w:rsidRPr="00086175" w:rsidRDefault="00C56798"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German </w:t>
      </w:r>
      <w:proofErr w:type="spellStart"/>
      <w:r w:rsidR="00BA6431" w:rsidRPr="00086175">
        <w:rPr>
          <w:rFonts w:ascii="Times New Roman" w:hAnsi="Times New Roman"/>
          <w:sz w:val="24"/>
          <w:szCs w:val="24"/>
          <w:lang w:val="en-US"/>
        </w:rPr>
        <w:t>resettlers</w:t>
      </w:r>
      <w:proofErr w:type="spellEnd"/>
      <w:r w:rsidRPr="00086175">
        <w:rPr>
          <w:rFonts w:ascii="Times New Roman" w:hAnsi="Times New Roman"/>
          <w:sz w:val="24"/>
          <w:szCs w:val="24"/>
          <w:lang w:val="en-US"/>
        </w:rPr>
        <w:t xml:space="preserve"> were </w:t>
      </w:r>
      <w:r w:rsidR="00077167" w:rsidRPr="00086175">
        <w:rPr>
          <w:rFonts w:ascii="Times New Roman" w:hAnsi="Times New Roman"/>
          <w:sz w:val="24"/>
          <w:szCs w:val="24"/>
          <w:lang w:val="en-US"/>
        </w:rPr>
        <w:t xml:space="preserve">very </w:t>
      </w:r>
      <w:r w:rsidRPr="00086175">
        <w:rPr>
          <w:rFonts w:ascii="Times New Roman" w:hAnsi="Times New Roman"/>
          <w:sz w:val="24"/>
          <w:szCs w:val="24"/>
          <w:lang w:val="en-US"/>
        </w:rPr>
        <w:t xml:space="preserve">well-educated. Each German settlement </w:t>
      </w:r>
      <w:r w:rsidR="001D68EF" w:rsidRPr="00086175">
        <w:rPr>
          <w:rFonts w:ascii="Times New Roman" w:hAnsi="Times New Roman"/>
          <w:sz w:val="24"/>
          <w:szCs w:val="24"/>
          <w:lang w:val="en-US"/>
        </w:rPr>
        <w:t>featured</w:t>
      </w:r>
      <w:r w:rsidRPr="00086175">
        <w:rPr>
          <w:rFonts w:ascii="Times New Roman" w:hAnsi="Times New Roman"/>
          <w:sz w:val="24"/>
          <w:szCs w:val="24"/>
          <w:lang w:val="en-US"/>
        </w:rPr>
        <w:t xml:space="preserve"> a primary school where </w:t>
      </w:r>
      <w:r w:rsidR="00047E18" w:rsidRPr="00086175">
        <w:rPr>
          <w:rFonts w:ascii="Times New Roman" w:hAnsi="Times New Roman"/>
          <w:sz w:val="24"/>
          <w:szCs w:val="24"/>
          <w:lang w:val="en-US"/>
        </w:rPr>
        <w:t>children</w:t>
      </w:r>
      <w:r w:rsidRPr="00086175">
        <w:rPr>
          <w:rFonts w:ascii="Times New Roman" w:hAnsi="Times New Roman"/>
          <w:sz w:val="24"/>
          <w:szCs w:val="24"/>
          <w:lang w:val="en-US"/>
        </w:rPr>
        <w:t xml:space="preserve"> studied for seven years</w:t>
      </w:r>
      <w:r w:rsidR="00740740" w:rsidRPr="00086175">
        <w:rPr>
          <w:rFonts w:ascii="Times New Roman" w:hAnsi="Times New Roman"/>
          <w:sz w:val="24"/>
          <w:szCs w:val="24"/>
          <w:lang w:val="en-US"/>
        </w:rPr>
        <w:t xml:space="preserve"> on average</w:t>
      </w:r>
      <w:r w:rsidRPr="00086175">
        <w:rPr>
          <w:rFonts w:ascii="Times New Roman" w:hAnsi="Times New Roman"/>
          <w:sz w:val="24"/>
          <w:szCs w:val="24"/>
          <w:lang w:val="en-US"/>
        </w:rPr>
        <w:t xml:space="preserve">. By the beginning of the </w:t>
      </w:r>
      <w:r w:rsidRPr="00086175">
        <w:rPr>
          <w:rFonts w:ascii="Times New Roman" w:hAnsi="Times New Roman"/>
          <w:sz w:val="24"/>
          <w:szCs w:val="24"/>
        </w:rPr>
        <w:t>ХХ</w:t>
      </w:r>
      <w:r w:rsidR="0036340E" w:rsidRPr="00086175">
        <w:rPr>
          <w:rFonts w:ascii="Times New Roman" w:hAnsi="Times New Roman"/>
          <w:sz w:val="24"/>
          <w:szCs w:val="24"/>
          <w:lang w:val="en-US"/>
        </w:rPr>
        <w:t> </w:t>
      </w:r>
      <w:r w:rsidRPr="00086175">
        <w:rPr>
          <w:rFonts w:ascii="Times New Roman" w:hAnsi="Times New Roman"/>
          <w:sz w:val="24"/>
          <w:szCs w:val="24"/>
          <w:lang w:val="en-US"/>
        </w:rPr>
        <w:t xml:space="preserve">century, there were four central German colleges </w:t>
      </w:r>
      <w:r w:rsidR="00D74B5C" w:rsidRPr="00086175">
        <w:rPr>
          <w:rFonts w:ascii="Times New Roman" w:hAnsi="Times New Roman"/>
          <w:sz w:val="24"/>
          <w:szCs w:val="24"/>
          <w:lang w:val="en-US"/>
        </w:rPr>
        <w:t xml:space="preserve">in Crimea which </w:t>
      </w:r>
      <w:r w:rsidR="000C7814" w:rsidRPr="00086175">
        <w:rPr>
          <w:rFonts w:ascii="Times New Roman" w:hAnsi="Times New Roman"/>
          <w:sz w:val="24"/>
          <w:szCs w:val="24"/>
          <w:lang w:val="en-US"/>
        </w:rPr>
        <w:t>were classified as</w:t>
      </w:r>
      <w:r w:rsidR="00D74B5C" w:rsidRPr="00086175">
        <w:rPr>
          <w:rFonts w:ascii="Times New Roman" w:hAnsi="Times New Roman"/>
          <w:sz w:val="24"/>
          <w:szCs w:val="24"/>
          <w:lang w:val="en-US"/>
        </w:rPr>
        <w:t xml:space="preserve"> </w:t>
      </w:r>
      <w:r w:rsidR="00B80674" w:rsidRPr="00086175">
        <w:rPr>
          <w:rFonts w:ascii="Times New Roman" w:hAnsi="Times New Roman"/>
          <w:sz w:val="24"/>
          <w:szCs w:val="24"/>
          <w:lang w:val="en-US"/>
        </w:rPr>
        <w:lastRenderedPageBreak/>
        <w:t>higher education</w:t>
      </w:r>
      <w:r w:rsidRPr="00086175">
        <w:rPr>
          <w:rFonts w:ascii="Times New Roman" w:hAnsi="Times New Roman"/>
          <w:sz w:val="24"/>
          <w:szCs w:val="24"/>
          <w:lang w:val="en-US"/>
        </w:rPr>
        <w:t xml:space="preserve"> institutions</w:t>
      </w:r>
      <w:r w:rsidR="008F030C" w:rsidRPr="00086175">
        <w:rPr>
          <w:rFonts w:ascii="Times New Roman" w:hAnsi="Times New Roman"/>
          <w:sz w:val="24"/>
          <w:szCs w:val="24"/>
          <w:lang w:val="en-US"/>
        </w:rPr>
        <w:t xml:space="preserve">. </w:t>
      </w:r>
      <w:r w:rsidR="008D1F40" w:rsidRPr="00086175">
        <w:rPr>
          <w:rFonts w:ascii="Times New Roman" w:hAnsi="Times New Roman"/>
          <w:sz w:val="24"/>
          <w:szCs w:val="24"/>
          <w:lang w:val="en-US"/>
        </w:rPr>
        <w:t>German and Russian</w:t>
      </w:r>
      <w:r w:rsidR="00FB6933" w:rsidRPr="00086175">
        <w:rPr>
          <w:rFonts w:ascii="Times New Roman" w:hAnsi="Times New Roman"/>
          <w:sz w:val="24"/>
          <w:szCs w:val="24"/>
          <w:lang w:val="en-US"/>
        </w:rPr>
        <w:t xml:space="preserve"> were used as the medium of instruction</w:t>
      </w:r>
      <w:r w:rsidR="008D1F40" w:rsidRPr="00086175">
        <w:rPr>
          <w:rFonts w:ascii="Times New Roman" w:hAnsi="Times New Roman"/>
          <w:sz w:val="24"/>
          <w:szCs w:val="24"/>
          <w:lang w:val="en-US"/>
        </w:rPr>
        <w:t xml:space="preserve">. All German educational establishments became part of </w:t>
      </w:r>
      <w:r w:rsidR="00D74B5C" w:rsidRPr="00086175">
        <w:rPr>
          <w:rFonts w:ascii="Times New Roman" w:hAnsi="Times New Roman"/>
          <w:sz w:val="24"/>
          <w:szCs w:val="24"/>
          <w:lang w:val="en-US"/>
        </w:rPr>
        <w:t>Russian education system.</w:t>
      </w:r>
    </w:p>
    <w:p w:rsidR="00273910" w:rsidRPr="00086175" w:rsidRDefault="00C4152A"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As regards faith, </w:t>
      </w:r>
      <w:r w:rsidR="006E356D" w:rsidRPr="00086175">
        <w:rPr>
          <w:rFonts w:ascii="Times New Roman" w:hAnsi="Times New Roman"/>
          <w:sz w:val="24"/>
          <w:szCs w:val="24"/>
          <w:lang w:val="en-US"/>
        </w:rPr>
        <w:t>some Crimean</w:t>
      </w:r>
      <w:r w:rsidRPr="00086175">
        <w:rPr>
          <w:rFonts w:ascii="Times New Roman" w:hAnsi="Times New Roman"/>
          <w:sz w:val="24"/>
          <w:szCs w:val="24"/>
          <w:lang w:val="en-US"/>
        </w:rPr>
        <w:t xml:space="preserve"> Germans were </w:t>
      </w:r>
      <w:r w:rsidR="00680C35" w:rsidRPr="00086175">
        <w:rPr>
          <w:rFonts w:ascii="Times New Roman" w:hAnsi="Times New Roman"/>
          <w:sz w:val="24"/>
          <w:szCs w:val="24"/>
          <w:lang w:val="en-US"/>
        </w:rPr>
        <w:t>C</w:t>
      </w:r>
      <w:r w:rsidRPr="00086175">
        <w:rPr>
          <w:rFonts w:ascii="Times New Roman" w:hAnsi="Times New Roman"/>
          <w:sz w:val="24"/>
          <w:szCs w:val="24"/>
          <w:lang w:val="en-US"/>
        </w:rPr>
        <w:t xml:space="preserve">atholics, but the majority of them </w:t>
      </w:r>
      <w:proofErr w:type="spellStart"/>
      <w:r w:rsidR="005702AB" w:rsidRPr="00086175">
        <w:rPr>
          <w:rFonts w:ascii="Times New Roman" w:hAnsi="Times New Roman"/>
          <w:sz w:val="24"/>
          <w:szCs w:val="24"/>
          <w:lang w:val="en-US"/>
        </w:rPr>
        <w:t>practised</w:t>
      </w:r>
      <w:proofErr w:type="spellEnd"/>
      <w:r w:rsidRPr="00086175">
        <w:rPr>
          <w:rFonts w:ascii="Times New Roman" w:hAnsi="Times New Roman"/>
          <w:sz w:val="24"/>
          <w:szCs w:val="24"/>
          <w:lang w:val="en-US"/>
        </w:rPr>
        <w:t xml:space="preserve"> </w:t>
      </w:r>
      <w:r w:rsidR="005702AB" w:rsidRPr="00086175">
        <w:rPr>
          <w:rFonts w:ascii="Times New Roman" w:hAnsi="Times New Roman"/>
          <w:sz w:val="24"/>
          <w:szCs w:val="24"/>
          <w:lang w:val="en-US"/>
        </w:rPr>
        <w:t>Protestantism</w:t>
      </w:r>
      <w:r w:rsidR="00680C35" w:rsidRPr="00086175">
        <w:rPr>
          <w:rFonts w:ascii="Times New Roman" w:hAnsi="Times New Roman"/>
          <w:sz w:val="24"/>
          <w:szCs w:val="24"/>
          <w:lang w:val="en-US"/>
        </w:rPr>
        <w:t>.</w:t>
      </w:r>
    </w:p>
    <w:p w:rsidR="00273910" w:rsidRPr="00086175" w:rsidRDefault="005521B5"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They behaved </w:t>
      </w:r>
      <w:r w:rsidR="008D5E95" w:rsidRPr="00086175">
        <w:rPr>
          <w:rFonts w:ascii="Times New Roman" w:hAnsi="Times New Roman"/>
          <w:sz w:val="24"/>
          <w:szCs w:val="24"/>
          <w:lang w:val="en-US"/>
        </w:rPr>
        <w:t>like</w:t>
      </w:r>
      <w:r w:rsidRPr="00086175">
        <w:rPr>
          <w:rFonts w:ascii="Times New Roman" w:hAnsi="Times New Roman"/>
          <w:sz w:val="24"/>
          <w:szCs w:val="24"/>
          <w:lang w:val="en-US"/>
        </w:rPr>
        <w:t xml:space="preserve"> worthy citizens. </w:t>
      </w:r>
      <w:r w:rsidR="00F55636" w:rsidRPr="00086175">
        <w:rPr>
          <w:rFonts w:ascii="Times New Roman" w:hAnsi="Times New Roman"/>
          <w:sz w:val="24"/>
          <w:szCs w:val="24"/>
          <w:lang w:val="en-US"/>
        </w:rPr>
        <w:t>D</w:t>
      </w:r>
      <w:r w:rsidRPr="00086175">
        <w:rPr>
          <w:rFonts w:ascii="Times New Roman" w:hAnsi="Times New Roman"/>
          <w:sz w:val="24"/>
          <w:szCs w:val="24"/>
          <w:lang w:val="en-US"/>
        </w:rPr>
        <w:t xml:space="preserve">uring the Crimean War of </w:t>
      </w:r>
      <w:r w:rsidR="00273910" w:rsidRPr="00086175">
        <w:rPr>
          <w:rFonts w:ascii="Times New Roman" w:hAnsi="Times New Roman"/>
          <w:sz w:val="24"/>
          <w:szCs w:val="24"/>
          <w:lang w:val="en-US"/>
        </w:rPr>
        <w:t>1853</w:t>
      </w:r>
      <w:r w:rsidR="008D4E1C" w:rsidRPr="00086175">
        <w:rPr>
          <w:rFonts w:ascii="Times New Roman" w:hAnsi="Times New Roman"/>
          <w:sz w:val="24"/>
          <w:szCs w:val="24"/>
          <w:lang w:val="en-US"/>
        </w:rPr>
        <w:noBreakHyphen/>
      </w:r>
      <w:r w:rsidR="00273910" w:rsidRPr="00086175">
        <w:rPr>
          <w:rFonts w:ascii="Times New Roman" w:hAnsi="Times New Roman"/>
          <w:sz w:val="24"/>
          <w:szCs w:val="24"/>
          <w:lang w:val="en-US"/>
        </w:rPr>
        <w:t>1855</w:t>
      </w:r>
      <w:r w:rsidR="00F55636" w:rsidRPr="00086175">
        <w:rPr>
          <w:rFonts w:ascii="Times New Roman" w:hAnsi="Times New Roman"/>
          <w:sz w:val="24"/>
          <w:szCs w:val="24"/>
          <w:lang w:val="en-US"/>
        </w:rPr>
        <w:t>, for example,</w:t>
      </w:r>
      <w:r w:rsidR="00273910" w:rsidRPr="00086175">
        <w:rPr>
          <w:rFonts w:ascii="Times New Roman" w:hAnsi="Times New Roman"/>
          <w:sz w:val="24"/>
          <w:szCs w:val="24"/>
          <w:lang w:val="en-US"/>
        </w:rPr>
        <w:t xml:space="preserve"> </w:t>
      </w:r>
      <w:r w:rsidRPr="00086175">
        <w:rPr>
          <w:rFonts w:ascii="Times New Roman" w:hAnsi="Times New Roman"/>
          <w:sz w:val="24"/>
          <w:szCs w:val="24"/>
          <w:lang w:val="en-US"/>
        </w:rPr>
        <w:t>many German settlers supplied the Russian arm</w:t>
      </w:r>
      <w:r w:rsidR="00206CDB" w:rsidRPr="00086175">
        <w:rPr>
          <w:rFonts w:ascii="Times New Roman" w:hAnsi="Times New Roman"/>
          <w:sz w:val="24"/>
          <w:szCs w:val="24"/>
          <w:lang w:val="en-US"/>
        </w:rPr>
        <w:t>y with free fodder, food, carts and</w:t>
      </w:r>
      <w:r w:rsidR="00F1455E" w:rsidRPr="00086175">
        <w:rPr>
          <w:rFonts w:ascii="Times New Roman" w:hAnsi="Times New Roman"/>
          <w:sz w:val="24"/>
          <w:szCs w:val="24"/>
          <w:lang w:val="en-US"/>
        </w:rPr>
        <w:t xml:space="preserve"> horses, accepted and provided</w:t>
      </w:r>
      <w:r w:rsidR="005E15FA" w:rsidRPr="00086175">
        <w:rPr>
          <w:rFonts w:ascii="Times New Roman" w:hAnsi="Times New Roman"/>
          <w:sz w:val="24"/>
          <w:szCs w:val="24"/>
          <w:lang w:val="en-US"/>
        </w:rPr>
        <w:t xml:space="preserve"> full care of the wounded</w:t>
      </w:r>
      <w:r w:rsidR="00273910" w:rsidRPr="00086175">
        <w:rPr>
          <w:rFonts w:ascii="Times New Roman" w:hAnsi="Times New Roman"/>
          <w:sz w:val="24"/>
          <w:szCs w:val="24"/>
          <w:lang w:val="en-US"/>
        </w:rPr>
        <w:t xml:space="preserve">. </w:t>
      </w:r>
      <w:r w:rsidR="00361A94" w:rsidRPr="00086175">
        <w:rPr>
          <w:rFonts w:ascii="Times New Roman" w:hAnsi="Times New Roman"/>
          <w:sz w:val="24"/>
          <w:szCs w:val="24"/>
          <w:lang w:val="en-US"/>
        </w:rPr>
        <w:t>Moreover</w:t>
      </w:r>
      <w:r w:rsidR="005E15FA" w:rsidRPr="00086175">
        <w:rPr>
          <w:rFonts w:ascii="Times New Roman" w:hAnsi="Times New Roman"/>
          <w:sz w:val="24"/>
          <w:szCs w:val="24"/>
          <w:lang w:val="en-US"/>
        </w:rPr>
        <w:t xml:space="preserve">, many Germans served in the army itself </w:t>
      </w:r>
      <w:r w:rsidR="00206CDB" w:rsidRPr="00086175">
        <w:rPr>
          <w:rFonts w:ascii="Times New Roman" w:hAnsi="Times New Roman"/>
          <w:sz w:val="24"/>
          <w:szCs w:val="24"/>
          <w:lang w:val="en-US"/>
        </w:rPr>
        <w:t xml:space="preserve">which was defending Sevastopol at the time </w:t>
      </w:r>
      <w:r w:rsidR="00273910" w:rsidRPr="00086175">
        <w:rPr>
          <w:rFonts w:ascii="Times New Roman" w:hAnsi="Times New Roman"/>
          <w:sz w:val="24"/>
          <w:szCs w:val="24"/>
          <w:lang w:val="en-US"/>
        </w:rPr>
        <w:t xml:space="preserve">(15 </w:t>
      </w:r>
      <w:r w:rsidR="00206CDB" w:rsidRPr="00086175">
        <w:rPr>
          <w:rFonts w:ascii="Times New Roman" w:hAnsi="Times New Roman"/>
          <w:sz w:val="24"/>
          <w:szCs w:val="24"/>
          <w:lang w:val="en-US"/>
        </w:rPr>
        <w:t>officers and generals were awarded with St. George</w:t>
      </w:r>
      <w:r w:rsidR="0036340E" w:rsidRPr="00086175">
        <w:rPr>
          <w:rFonts w:ascii="Times New Roman" w:hAnsi="Times New Roman"/>
          <w:sz w:val="24"/>
          <w:szCs w:val="24"/>
          <w:lang w:val="en-US"/>
        </w:rPr>
        <w:t>'</w:t>
      </w:r>
      <w:r w:rsidR="000C5F77" w:rsidRPr="00086175">
        <w:rPr>
          <w:rFonts w:ascii="Times New Roman" w:hAnsi="Times New Roman"/>
          <w:sz w:val="24"/>
          <w:szCs w:val="24"/>
          <w:lang w:val="en-US"/>
        </w:rPr>
        <w:t>s Cross</w:t>
      </w:r>
      <w:r w:rsidR="00206CDB" w:rsidRPr="00086175">
        <w:rPr>
          <w:rFonts w:ascii="Times New Roman" w:hAnsi="Times New Roman"/>
          <w:sz w:val="24"/>
          <w:szCs w:val="24"/>
          <w:lang w:val="en-US"/>
        </w:rPr>
        <w:t xml:space="preserve"> for the </w:t>
      </w:r>
      <w:proofErr w:type="spellStart"/>
      <w:r w:rsidR="00206CDB" w:rsidRPr="00086175">
        <w:rPr>
          <w:rFonts w:ascii="Times New Roman" w:hAnsi="Times New Roman"/>
          <w:sz w:val="24"/>
          <w:szCs w:val="24"/>
          <w:lang w:val="en-US"/>
        </w:rPr>
        <w:t>defence</w:t>
      </w:r>
      <w:proofErr w:type="spellEnd"/>
      <w:r w:rsidR="00206CDB" w:rsidRPr="00086175">
        <w:rPr>
          <w:rFonts w:ascii="Times New Roman" w:hAnsi="Times New Roman"/>
          <w:sz w:val="24"/>
          <w:szCs w:val="24"/>
          <w:lang w:val="en-US"/>
        </w:rPr>
        <w:t xml:space="preserve"> of Sevastopol</w:t>
      </w:r>
      <w:r w:rsidR="00273910" w:rsidRPr="00086175">
        <w:rPr>
          <w:rFonts w:ascii="Times New Roman" w:hAnsi="Times New Roman"/>
          <w:sz w:val="24"/>
          <w:szCs w:val="24"/>
          <w:lang w:val="en-US"/>
        </w:rPr>
        <w:t>).</w:t>
      </w:r>
    </w:p>
    <w:p w:rsidR="00273910" w:rsidRPr="00086175" w:rsidRDefault="00B92C16"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After Germany declared nationwide mobilization</w:t>
      </w:r>
      <w:r w:rsidRPr="00086175">
        <w:rPr>
          <w:sz w:val="24"/>
          <w:szCs w:val="24"/>
          <w:lang w:val="en-US"/>
        </w:rPr>
        <w:t xml:space="preserve"> </w:t>
      </w:r>
      <w:r w:rsidRPr="00086175">
        <w:rPr>
          <w:rFonts w:ascii="Times New Roman" w:hAnsi="Times New Roman"/>
          <w:sz w:val="24"/>
          <w:szCs w:val="24"/>
          <w:lang w:val="en-US"/>
        </w:rPr>
        <w:t>in 1914, all German</w:t>
      </w:r>
      <w:r w:rsidR="000B791F" w:rsidRPr="00086175">
        <w:rPr>
          <w:rFonts w:ascii="Times New Roman" w:hAnsi="Times New Roman"/>
          <w:sz w:val="24"/>
          <w:szCs w:val="24"/>
          <w:lang w:val="en-US"/>
        </w:rPr>
        <w:t xml:space="preserve"> male</w:t>
      </w:r>
      <w:r w:rsidRPr="00086175">
        <w:rPr>
          <w:rFonts w:ascii="Times New Roman" w:hAnsi="Times New Roman"/>
          <w:sz w:val="24"/>
          <w:szCs w:val="24"/>
          <w:lang w:val="en-US"/>
        </w:rPr>
        <w:t xml:space="preserve">s </w:t>
      </w:r>
      <w:r w:rsidR="000B791F" w:rsidRPr="00086175">
        <w:rPr>
          <w:rFonts w:ascii="Times New Roman" w:hAnsi="Times New Roman"/>
          <w:sz w:val="24"/>
          <w:szCs w:val="24"/>
          <w:lang w:val="en-US"/>
        </w:rPr>
        <w:t xml:space="preserve">in the </w:t>
      </w:r>
      <w:proofErr w:type="spellStart"/>
      <w:r w:rsidR="000B791F" w:rsidRPr="00086175">
        <w:rPr>
          <w:rFonts w:ascii="Times New Roman" w:hAnsi="Times New Roman"/>
          <w:sz w:val="24"/>
          <w:szCs w:val="24"/>
          <w:lang w:val="en-US"/>
        </w:rPr>
        <w:t>Taurida</w:t>
      </w:r>
      <w:proofErr w:type="spellEnd"/>
      <w:r w:rsidR="000B791F" w:rsidRPr="00086175">
        <w:rPr>
          <w:rFonts w:ascii="Times New Roman" w:hAnsi="Times New Roman"/>
          <w:sz w:val="24"/>
          <w:szCs w:val="24"/>
          <w:lang w:val="en-US"/>
        </w:rPr>
        <w:t xml:space="preserve"> Governorate </w:t>
      </w:r>
      <w:r w:rsidR="000C7814" w:rsidRPr="00086175">
        <w:rPr>
          <w:rFonts w:ascii="Times New Roman" w:hAnsi="Times New Roman"/>
          <w:sz w:val="24"/>
          <w:szCs w:val="24"/>
          <w:lang w:val="en-US"/>
        </w:rPr>
        <w:t>between</w:t>
      </w:r>
      <w:r w:rsidRPr="00086175">
        <w:rPr>
          <w:rFonts w:ascii="Times New Roman" w:hAnsi="Times New Roman"/>
          <w:sz w:val="24"/>
          <w:szCs w:val="24"/>
          <w:lang w:val="en-US"/>
        </w:rPr>
        <w:t xml:space="preserve"> 18</w:t>
      </w:r>
      <w:r w:rsidR="000C7814" w:rsidRPr="00086175">
        <w:rPr>
          <w:rFonts w:ascii="Times New Roman" w:hAnsi="Times New Roman"/>
          <w:sz w:val="24"/>
          <w:szCs w:val="24"/>
          <w:lang w:val="en-US"/>
        </w:rPr>
        <w:t xml:space="preserve"> and </w:t>
      </w:r>
      <w:r w:rsidRPr="00086175">
        <w:rPr>
          <w:rFonts w:ascii="Times New Roman" w:hAnsi="Times New Roman"/>
          <w:sz w:val="24"/>
          <w:szCs w:val="24"/>
          <w:lang w:val="en-US"/>
        </w:rPr>
        <w:t xml:space="preserve">45 years </w:t>
      </w:r>
      <w:r w:rsidR="000C7814" w:rsidRPr="00086175">
        <w:rPr>
          <w:rFonts w:ascii="Times New Roman" w:hAnsi="Times New Roman"/>
          <w:sz w:val="24"/>
          <w:szCs w:val="24"/>
          <w:lang w:val="en-US"/>
        </w:rPr>
        <w:t>old who</w:t>
      </w:r>
      <w:r w:rsidR="000B791F" w:rsidRPr="00086175">
        <w:rPr>
          <w:rFonts w:ascii="Times New Roman" w:hAnsi="Times New Roman"/>
          <w:sz w:val="24"/>
          <w:szCs w:val="24"/>
          <w:lang w:val="en-US"/>
        </w:rPr>
        <w:t xml:space="preserve"> </w:t>
      </w:r>
      <w:r w:rsidRPr="00086175">
        <w:rPr>
          <w:rFonts w:ascii="Times New Roman" w:hAnsi="Times New Roman"/>
          <w:sz w:val="24"/>
          <w:szCs w:val="24"/>
          <w:lang w:val="en-US"/>
        </w:rPr>
        <w:t>were not Russia</w:t>
      </w:r>
      <w:r w:rsidR="00F8402D" w:rsidRPr="00086175">
        <w:rPr>
          <w:rFonts w:ascii="Times New Roman" w:hAnsi="Times New Roman"/>
          <w:sz w:val="24"/>
          <w:szCs w:val="24"/>
          <w:lang w:val="en-US"/>
        </w:rPr>
        <w:t>n nationals</w:t>
      </w:r>
      <w:r w:rsidRPr="00086175">
        <w:rPr>
          <w:rFonts w:ascii="Times New Roman" w:hAnsi="Times New Roman"/>
          <w:sz w:val="24"/>
          <w:szCs w:val="24"/>
          <w:lang w:val="en-US"/>
        </w:rPr>
        <w:t xml:space="preserve"> were declared</w:t>
      </w:r>
      <w:r w:rsidR="000B791F" w:rsidRPr="00086175">
        <w:rPr>
          <w:rFonts w:ascii="Times New Roman" w:hAnsi="Times New Roman"/>
          <w:sz w:val="24"/>
          <w:szCs w:val="24"/>
          <w:lang w:val="en-US"/>
        </w:rPr>
        <w:t xml:space="preserve"> war prisoners.</w:t>
      </w:r>
    </w:p>
    <w:p w:rsidR="00273910" w:rsidRPr="00086175" w:rsidRDefault="000B791F"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At the same time, no cases of treason or treachery </w:t>
      </w:r>
      <w:r w:rsidR="00A94C51" w:rsidRPr="00086175">
        <w:rPr>
          <w:rFonts w:ascii="Times New Roman" w:hAnsi="Times New Roman"/>
          <w:sz w:val="24"/>
          <w:szCs w:val="24"/>
          <w:lang w:val="en-US"/>
        </w:rPr>
        <w:t xml:space="preserve">were </w:t>
      </w:r>
      <w:r w:rsidRPr="00086175">
        <w:rPr>
          <w:rFonts w:ascii="Times New Roman" w:hAnsi="Times New Roman"/>
          <w:sz w:val="24"/>
          <w:szCs w:val="24"/>
          <w:lang w:val="en-US"/>
        </w:rPr>
        <w:t xml:space="preserve">recorded among 2,500 Germans </w:t>
      </w:r>
      <w:r w:rsidR="004A2F9D" w:rsidRPr="00086175">
        <w:rPr>
          <w:rFonts w:ascii="Times New Roman" w:hAnsi="Times New Roman"/>
          <w:sz w:val="24"/>
          <w:szCs w:val="24"/>
          <w:lang w:val="en-US"/>
        </w:rPr>
        <w:t xml:space="preserve">called up </w:t>
      </w:r>
      <w:r w:rsidR="00B11844" w:rsidRPr="00086175">
        <w:rPr>
          <w:rFonts w:ascii="Times New Roman" w:hAnsi="Times New Roman"/>
          <w:sz w:val="24"/>
          <w:szCs w:val="24"/>
          <w:lang w:val="en-US"/>
        </w:rPr>
        <w:t>to the army</w:t>
      </w:r>
      <w:r w:rsidRPr="00086175">
        <w:rPr>
          <w:rFonts w:ascii="Times New Roman" w:hAnsi="Times New Roman"/>
          <w:sz w:val="24"/>
          <w:szCs w:val="24"/>
          <w:lang w:val="en-US"/>
        </w:rPr>
        <w:t xml:space="preserve"> in the </w:t>
      </w:r>
      <w:proofErr w:type="spellStart"/>
      <w:r w:rsidRPr="00086175">
        <w:rPr>
          <w:rFonts w:ascii="Times New Roman" w:hAnsi="Times New Roman"/>
          <w:sz w:val="24"/>
          <w:szCs w:val="24"/>
          <w:lang w:val="en-US"/>
        </w:rPr>
        <w:t>Taurida</w:t>
      </w:r>
      <w:proofErr w:type="spellEnd"/>
      <w:r w:rsidRPr="00086175">
        <w:rPr>
          <w:rFonts w:ascii="Times New Roman" w:hAnsi="Times New Roman"/>
          <w:sz w:val="24"/>
          <w:szCs w:val="24"/>
          <w:lang w:val="en-US"/>
        </w:rPr>
        <w:t xml:space="preserve"> Governorate </w:t>
      </w:r>
      <w:r w:rsidR="00913607" w:rsidRPr="00086175">
        <w:rPr>
          <w:rFonts w:ascii="Times New Roman" w:hAnsi="Times New Roman"/>
          <w:sz w:val="24"/>
          <w:szCs w:val="24"/>
          <w:lang w:val="en-US"/>
        </w:rPr>
        <w:t>before</w:t>
      </w:r>
      <w:r w:rsidRPr="00086175">
        <w:rPr>
          <w:rFonts w:ascii="Times New Roman" w:hAnsi="Times New Roman"/>
          <w:sz w:val="24"/>
          <w:szCs w:val="24"/>
          <w:lang w:val="en-US"/>
        </w:rPr>
        <w:t xml:space="preserve"> </w:t>
      </w:r>
      <w:r w:rsidR="00273910" w:rsidRPr="00086175">
        <w:rPr>
          <w:rFonts w:ascii="Times New Roman" w:hAnsi="Times New Roman"/>
          <w:sz w:val="24"/>
          <w:szCs w:val="24"/>
          <w:lang w:val="en-US"/>
        </w:rPr>
        <w:t xml:space="preserve">1917. </w:t>
      </w:r>
      <w:r w:rsidR="002A2D32" w:rsidRPr="00086175">
        <w:rPr>
          <w:rFonts w:ascii="Times New Roman" w:hAnsi="Times New Roman"/>
          <w:sz w:val="24"/>
          <w:szCs w:val="24"/>
          <w:lang w:val="en-US"/>
        </w:rPr>
        <w:t xml:space="preserve">Many of them were awarded with </w:t>
      </w:r>
      <w:r w:rsidR="00A94C51" w:rsidRPr="00086175">
        <w:rPr>
          <w:rFonts w:ascii="Times New Roman" w:hAnsi="Times New Roman"/>
          <w:sz w:val="24"/>
          <w:szCs w:val="24"/>
          <w:lang w:val="en-US"/>
        </w:rPr>
        <w:t>military decorations.</w:t>
      </w:r>
    </w:p>
    <w:p w:rsidR="00273910" w:rsidRPr="00086175" w:rsidRDefault="00A139C1" w:rsidP="00B640E0">
      <w:pPr>
        <w:pStyle w:val="a3"/>
        <w:keepLines/>
        <w:spacing w:line="360" w:lineRule="auto"/>
        <w:ind w:firstLine="706"/>
        <w:jc w:val="both"/>
        <w:rPr>
          <w:rFonts w:ascii="Times New Roman" w:hAnsi="Times New Roman"/>
          <w:sz w:val="24"/>
          <w:szCs w:val="24"/>
          <w:lang w:val="en-US"/>
        </w:rPr>
      </w:pPr>
      <w:r w:rsidRPr="00086175">
        <w:rPr>
          <w:rFonts w:ascii="Times New Roman" w:hAnsi="Times New Roman"/>
          <w:sz w:val="24"/>
          <w:szCs w:val="24"/>
          <w:lang w:val="en-US"/>
        </w:rPr>
        <w:t>In</w:t>
      </w:r>
      <w:r w:rsidR="00273910" w:rsidRPr="00086175">
        <w:rPr>
          <w:rFonts w:ascii="Times New Roman" w:hAnsi="Times New Roman"/>
          <w:sz w:val="24"/>
          <w:szCs w:val="24"/>
          <w:lang w:val="en-US"/>
        </w:rPr>
        <w:t xml:space="preserve"> 1930 </w:t>
      </w:r>
      <w:r w:rsidRPr="00086175">
        <w:rPr>
          <w:rFonts w:ascii="Times New Roman" w:hAnsi="Times New Roman"/>
          <w:sz w:val="24"/>
          <w:szCs w:val="24"/>
          <w:lang w:val="en-US"/>
        </w:rPr>
        <w:t xml:space="preserve">a German national district was established in Crimea, as well as </w:t>
      </w:r>
      <w:r w:rsidR="00273910" w:rsidRPr="00086175">
        <w:rPr>
          <w:rFonts w:ascii="Times New Roman" w:hAnsi="Times New Roman"/>
          <w:sz w:val="24"/>
          <w:szCs w:val="24"/>
          <w:lang w:val="en-US"/>
        </w:rPr>
        <w:t>36</w:t>
      </w:r>
      <w:r w:rsidR="0036340E" w:rsidRPr="00086175">
        <w:rPr>
          <w:rFonts w:ascii="Times New Roman" w:hAnsi="Times New Roman"/>
          <w:sz w:val="24"/>
          <w:szCs w:val="24"/>
          <w:lang w:val="en-US"/>
        </w:rPr>
        <w:t> </w:t>
      </w:r>
      <w:r w:rsidRPr="00086175">
        <w:rPr>
          <w:rFonts w:ascii="Times New Roman" w:hAnsi="Times New Roman"/>
          <w:sz w:val="24"/>
          <w:szCs w:val="24"/>
          <w:lang w:val="en-US"/>
        </w:rPr>
        <w:t>German rural councils</w:t>
      </w:r>
      <w:r w:rsidR="00273910" w:rsidRPr="00086175">
        <w:rPr>
          <w:rFonts w:ascii="Times New Roman" w:hAnsi="Times New Roman"/>
          <w:sz w:val="24"/>
          <w:szCs w:val="24"/>
          <w:lang w:val="en-US"/>
        </w:rPr>
        <w:t xml:space="preserve">. </w:t>
      </w:r>
      <w:proofErr w:type="spellStart"/>
      <w:r w:rsidRPr="00086175">
        <w:rPr>
          <w:rFonts w:ascii="Times New Roman" w:hAnsi="Times New Roman"/>
          <w:sz w:val="24"/>
          <w:szCs w:val="24"/>
          <w:lang w:val="en-US"/>
        </w:rPr>
        <w:t>Telmanovskaya</w:t>
      </w:r>
      <w:proofErr w:type="spellEnd"/>
      <w:r w:rsidRPr="00086175">
        <w:rPr>
          <w:rFonts w:ascii="Times New Roman" w:hAnsi="Times New Roman"/>
          <w:sz w:val="24"/>
          <w:szCs w:val="24"/>
          <w:lang w:val="en-US"/>
        </w:rPr>
        <w:t xml:space="preserve"> Pravda newspaper was </w:t>
      </w:r>
      <w:r w:rsidR="009D1B26" w:rsidRPr="00086175">
        <w:rPr>
          <w:rFonts w:ascii="Times New Roman" w:hAnsi="Times New Roman"/>
          <w:sz w:val="24"/>
          <w:szCs w:val="24"/>
          <w:lang w:val="en-US"/>
        </w:rPr>
        <w:t xml:space="preserve">published in German and Russian, and </w:t>
      </w:r>
      <w:r w:rsidR="006B2D2C" w:rsidRPr="00086175">
        <w:rPr>
          <w:rFonts w:ascii="Times New Roman" w:hAnsi="Times New Roman"/>
          <w:sz w:val="24"/>
          <w:szCs w:val="24"/>
          <w:lang w:val="en-US"/>
        </w:rPr>
        <w:t>German was the medium of instruction in schools of the settlements.</w:t>
      </w:r>
    </w:p>
    <w:p w:rsidR="00273910" w:rsidRPr="00086175" w:rsidRDefault="00B11844"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In</w:t>
      </w:r>
      <w:r w:rsidR="00273910" w:rsidRPr="00086175">
        <w:rPr>
          <w:rFonts w:ascii="Times New Roman" w:hAnsi="Times New Roman"/>
          <w:sz w:val="24"/>
          <w:szCs w:val="24"/>
          <w:lang w:val="en-US"/>
        </w:rPr>
        <w:t xml:space="preserve"> 1941 </w:t>
      </w:r>
      <w:r w:rsidR="006D6CBA" w:rsidRPr="00086175">
        <w:rPr>
          <w:rFonts w:ascii="Times New Roman" w:hAnsi="Times New Roman"/>
          <w:sz w:val="24"/>
          <w:szCs w:val="24"/>
          <w:lang w:val="en-US"/>
        </w:rPr>
        <w:t xml:space="preserve">Crimean </w:t>
      </w:r>
      <w:r w:rsidRPr="00086175">
        <w:rPr>
          <w:rFonts w:ascii="Times New Roman" w:hAnsi="Times New Roman"/>
          <w:sz w:val="24"/>
          <w:szCs w:val="24"/>
          <w:lang w:val="en-US"/>
        </w:rPr>
        <w:t xml:space="preserve">Germans were deported due to the war unleashed by Nazi Germany. Some </w:t>
      </w:r>
      <w:r w:rsidR="00273910" w:rsidRPr="00086175">
        <w:rPr>
          <w:rFonts w:ascii="Times New Roman" w:hAnsi="Times New Roman"/>
          <w:sz w:val="24"/>
          <w:szCs w:val="24"/>
          <w:lang w:val="en-US"/>
        </w:rPr>
        <w:t xml:space="preserve">60 </w:t>
      </w:r>
      <w:r w:rsidRPr="00086175">
        <w:rPr>
          <w:rFonts w:ascii="Times New Roman" w:hAnsi="Times New Roman"/>
          <w:sz w:val="24"/>
          <w:szCs w:val="24"/>
          <w:lang w:val="en-US"/>
        </w:rPr>
        <w:t>thousand Germans were deported altogether</w:t>
      </w:r>
      <w:r w:rsidR="00273910" w:rsidRPr="00086175">
        <w:rPr>
          <w:rFonts w:ascii="Times New Roman" w:hAnsi="Times New Roman"/>
          <w:sz w:val="24"/>
          <w:szCs w:val="24"/>
          <w:lang w:val="en-US"/>
        </w:rPr>
        <w:t xml:space="preserve">. </w:t>
      </w:r>
      <w:r w:rsidRPr="00086175">
        <w:rPr>
          <w:rFonts w:ascii="Times New Roman" w:hAnsi="Times New Roman"/>
          <w:sz w:val="24"/>
          <w:szCs w:val="24"/>
          <w:lang w:val="en-US"/>
        </w:rPr>
        <w:t xml:space="preserve">All men </w:t>
      </w:r>
      <w:r w:rsidR="000C7814" w:rsidRPr="00086175">
        <w:rPr>
          <w:rFonts w:ascii="Times New Roman" w:hAnsi="Times New Roman"/>
          <w:sz w:val="24"/>
          <w:szCs w:val="24"/>
          <w:lang w:val="en-US"/>
        </w:rPr>
        <w:t>between</w:t>
      </w:r>
      <w:r w:rsidRPr="00086175">
        <w:rPr>
          <w:rFonts w:ascii="Times New Roman" w:hAnsi="Times New Roman"/>
          <w:sz w:val="24"/>
          <w:szCs w:val="24"/>
          <w:lang w:val="en-US"/>
        </w:rPr>
        <w:t xml:space="preserve"> 15</w:t>
      </w:r>
      <w:r w:rsidR="000C7814" w:rsidRPr="00086175">
        <w:rPr>
          <w:rFonts w:ascii="Times New Roman" w:hAnsi="Times New Roman"/>
          <w:sz w:val="24"/>
          <w:szCs w:val="24"/>
          <w:lang w:val="en-US"/>
        </w:rPr>
        <w:t xml:space="preserve"> and </w:t>
      </w:r>
      <w:r w:rsidR="00273910" w:rsidRPr="00086175">
        <w:rPr>
          <w:rFonts w:ascii="Times New Roman" w:hAnsi="Times New Roman"/>
          <w:sz w:val="24"/>
          <w:szCs w:val="24"/>
          <w:lang w:val="en-US"/>
        </w:rPr>
        <w:t>60</w:t>
      </w:r>
      <w:r w:rsidRPr="00086175">
        <w:rPr>
          <w:rFonts w:ascii="Times New Roman" w:hAnsi="Times New Roman"/>
          <w:sz w:val="24"/>
          <w:szCs w:val="24"/>
          <w:lang w:val="en-US"/>
        </w:rPr>
        <w:t xml:space="preserve"> years old and childless women were </w:t>
      </w:r>
      <w:r w:rsidR="00E20D89" w:rsidRPr="00086175">
        <w:rPr>
          <w:rFonts w:ascii="Times New Roman" w:hAnsi="Times New Roman"/>
          <w:sz w:val="24"/>
          <w:szCs w:val="24"/>
          <w:lang w:val="en-US"/>
        </w:rPr>
        <w:t xml:space="preserve">conscripted into the </w:t>
      </w:r>
      <w:proofErr w:type="spellStart"/>
      <w:r w:rsidR="00E20D89" w:rsidRPr="00086175">
        <w:rPr>
          <w:rFonts w:ascii="Times New Roman" w:hAnsi="Times New Roman"/>
          <w:sz w:val="24"/>
          <w:szCs w:val="24"/>
          <w:lang w:val="en-US"/>
        </w:rPr>
        <w:t>labour</w:t>
      </w:r>
      <w:proofErr w:type="spellEnd"/>
      <w:r w:rsidR="00E20D89" w:rsidRPr="00086175">
        <w:rPr>
          <w:rFonts w:ascii="Times New Roman" w:hAnsi="Times New Roman"/>
          <w:sz w:val="24"/>
          <w:szCs w:val="24"/>
          <w:lang w:val="en-US"/>
        </w:rPr>
        <w:t xml:space="preserve"> army. Women and children were under strict supervision of special </w:t>
      </w:r>
      <w:r w:rsidR="003706D3" w:rsidRPr="00086175">
        <w:rPr>
          <w:rFonts w:ascii="Times New Roman" w:hAnsi="Times New Roman"/>
          <w:sz w:val="24"/>
          <w:szCs w:val="24"/>
          <w:lang w:val="en-US"/>
        </w:rPr>
        <w:t>police precincts</w:t>
      </w:r>
      <w:r w:rsidR="00E20D89" w:rsidRPr="00086175">
        <w:rPr>
          <w:rFonts w:ascii="Times New Roman" w:hAnsi="Times New Roman"/>
          <w:sz w:val="24"/>
          <w:szCs w:val="24"/>
          <w:lang w:val="en-US"/>
        </w:rPr>
        <w:t xml:space="preserve"> generally </w:t>
      </w:r>
      <w:r w:rsidR="00112FC4" w:rsidRPr="00086175">
        <w:rPr>
          <w:rFonts w:ascii="Times New Roman" w:hAnsi="Times New Roman"/>
          <w:sz w:val="24"/>
          <w:szCs w:val="24"/>
          <w:lang w:val="en-US"/>
        </w:rPr>
        <w:t>in Northern regions of the USSR</w:t>
      </w:r>
      <w:r w:rsidR="00273910" w:rsidRPr="00086175">
        <w:rPr>
          <w:rFonts w:ascii="Times New Roman" w:hAnsi="Times New Roman"/>
          <w:sz w:val="24"/>
          <w:szCs w:val="24"/>
          <w:lang w:val="en-US"/>
        </w:rPr>
        <w:t>.</w:t>
      </w:r>
    </w:p>
    <w:p w:rsidR="00273910" w:rsidRPr="00086175" w:rsidRDefault="003706D3"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 xml:space="preserve">After the collapse of the USSR, Germans </w:t>
      </w:r>
      <w:r w:rsidR="00BB6A85" w:rsidRPr="00086175">
        <w:rPr>
          <w:rFonts w:ascii="Times New Roman" w:hAnsi="Times New Roman"/>
          <w:sz w:val="24"/>
          <w:szCs w:val="24"/>
          <w:lang w:val="en-US"/>
        </w:rPr>
        <w:t>got</w:t>
      </w:r>
      <w:r w:rsidRPr="00086175">
        <w:rPr>
          <w:rFonts w:ascii="Times New Roman" w:hAnsi="Times New Roman"/>
          <w:sz w:val="24"/>
          <w:szCs w:val="24"/>
          <w:lang w:val="en-US"/>
        </w:rPr>
        <w:t xml:space="preserve"> an opportunity to return to their home. According to unofficial statistics of 1990</w:t>
      </w:r>
      <w:r w:rsidR="006036C6" w:rsidRPr="00086175">
        <w:rPr>
          <w:rFonts w:ascii="Times New Roman" w:hAnsi="Times New Roman"/>
          <w:sz w:val="24"/>
          <w:szCs w:val="24"/>
          <w:lang w:val="en-US"/>
        </w:rPr>
        <w:t xml:space="preserve">s, over </w:t>
      </w:r>
      <w:r w:rsidR="000C7814" w:rsidRPr="00086175">
        <w:rPr>
          <w:rFonts w:ascii="Times New Roman" w:hAnsi="Times New Roman"/>
          <w:sz w:val="24"/>
          <w:szCs w:val="24"/>
          <w:lang w:val="en-US"/>
        </w:rPr>
        <w:t>9 </w:t>
      </w:r>
      <w:r w:rsidRPr="00086175">
        <w:rPr>
          <w:rFonts w:ascii="Times New Roman" w:hAnsi="Times New Roman"/>
          <w:sz w:val="24"/>
          <w:szCs w:val="24"/>
          <w:lang w:val="en-US"/>
        </w:rPr>
        <w:t>thousand Germans came back to Crimea. Many Germans in Kazakhstan and Kirgizia waited for the launch of the</w:t>
      </w:r>
      <w:r w:rsidR="00D3218D" w:rsidRPr="00086175">
        <w:rPr>
          <w:rFonts w:ascii="Times New Roman" w:hAnsi="Times New Roman"/>
          <w:sz w:val="24"/>
          <w:szCs w:val="24"/>
          <w:lang w:val="en-US"/>
        </w:rPr>
        <w:t xml:space="preserve"> Ukrainian State </w:t>
      </w:r>
      <w:proofErr w:type="spellStart"/>
      <w:r w:rsidR="00D3218D" w:rsidRPr="00086175">
        <w:rPr>
          <w:rFonts w:ascii="Times New Roman" w:hAnsi="Times New Roman"/>
          <w:sz w:val="24"/>
          <w:szCs w:val="24"/>
          <w:lang w:val="en-US"/>
        </w:rPr>
        <w:t>programme</w:t>
      </w:r>
      <w:proofErr w:type="spellEnd"/>
      <w:r w:rsidR="00D3218D" w:rsidRPr="00086175">
        <w:rPr>
          <w:rFonts w:ascii="Times New Roman" w:hAnsi="Times New Roman"/>
          <w:sz w:val="24"/>
          <w:szCs w:val="24"/>
          <w:lang w:val="en-US"/>
        </w:rPr>
        <w:t xml:space="preserve"> for return and resettlement of persons deported from Crimea on ethnic g</w:t>
      </w:r>
      <w:r w:rsidRPr="00086175">
        <w:rPr>
          <w:rFonts w:ascii="Times New Roman" w:hAnsi="Times New Roman"/>
          <w:sz w:val="24"/>
          <w:szCs w:val="24"/>
          <w:lang w:val="en-US"/>
        </w:rPr>
        <w:t>rounds</w:t>
      </w:r>
      <w:r w:rsidR="00273910" w:rsidRPr="00086175">
        <w:rPr>
          <w:rFonts w:ascii="Times New Roman" w:hAnsi="Times New Roman"/>
          <w:sz w:val="24"/>
          <w:szCs w:val="24"/>
          <w:lang w:val="en-US"/>
        </w:rPr>
        <w:t xml:space="preserve">. </w:t>
      </w:r>
      <w:r w:rsidR="00813BEC" w:rsidRPr="00086175">
        <w:rPr>
          <w:rFonts w:ascii="Times New Roman" w:hAnsi="Times New Roman"/>
          <w:sz w:val="24"/>
          <w:szCs w:val="24"/>
          <w:lang w:val="en-US"/>
        </w:rPr>
        <w:t xml:space="preserve">However, the </w:t>
      </w:r>
      <w:proofErr w:type="spellStart"/>
      <w:r w:rsidR="00813BEC" w:rsidRPr="00086175">
        <w:rPr>
          <w:rFonts w:ascii="Times New Roman" w:hAnsi="Times New Roman"/>
          <w:sz w:val="24"/>
          <w:szCs w:val="24"/>
          <w:lang w:val="en-US"/>
        </w:rPr>
        <w:t>programme</w:t>
      </w:r>
      <w:proofErr w:type="spellEnd"/>
      <w:r w:rsidR="00813BEC" w:rsidRPr="00086175">
        <w:rPr>
          <w:rFonts w:ascii="Times New Roman" w:hAnsi="Times New Roman"/>
          <w:sz w:val="24"/>
          <w:szCs w:val="24"/>
          <w:lang w:val="en-US"/>
        </w:rPr>
        <w:t xml:space="preserve"> was </w:t>
      </w:r>
      <w:r w:rsidR="00754552" w:rsidRPr="00086175">
        <w:rPr>
          <w:rFonts w:ascii="Times New Roman" w:hAnsi="Times New Roman"/>
          <w:sz w:val="24"/>
          <w:szCs w:val="24"/>
          <w:lang w:val="en-US"/>
        </w:rPr>
        <w:t>flawed</w:t>
      </w:r>
      <w:r w:rsidR="00813BEC" w:rsidRPr="00086175">
        <w:rPr>
          <w:rFonts w:ascii="Times New Roman" w:hAnsi="Times New Roman"/>
          <w:sz w:val="24"/>
          <w:szCs w:val="24"/>
          <w:lang w:val="en-US"/>
        </w:rPr>
        <w:t xml:space="preserve"> and </w:t>
      </w:r>
      <w:r w:rsidR="00754552" w:rsidRPr="00086175">
        <w:rPr>
          <w:rFonts w:ascii="Times New Roman" w:hAnsi="Times New Roman"/>
          <w:sz w:val="24"/>
          <w:szCs w:val="24"/>
          <w:lang w:val="en-US"/>
        </w:rPr>
        <w:t xml:space="preserve">biased </w:t>
      </w:r>
      <w:r w:rsidR="00791316" w:rsidRPr="00086175">
        <w:rPr>
          <w:rFonts w:ascii="Times New Roman" w:hAnsi="Times New Roman"/>
          <w:sz w:val="24"/>
          <w:szCs w:val="24"/>
          <w:lang w:val="en-US"/>
        </w:rPr>
        <w:t>and focused on</w:t>
      </w:r>
      <w:r w:rsidR="00754552" w:rsidRPr="00086175">
        <w:rPr>
          <w:rFonts w:ascii="Times New Roman" w:hAnsi="Times New Roman"/>
          <w:sz w:val="24"/>
          <w:szCs w:val="24"/>
          <w:lang w:val="en-US"/>
        </w:rPr>
        <w:t xml:space="preserve"> the i</w:t>
      </w:r>
      <w:r w:rsidR="00891D39" w:rsidRPr="00086175">
        <w:rPr>
          <w:rFonts w:ascii="Times New Roman" w:hAnsi="Times New Roman"/>
          <w:sz w:val="24"/>
          <w:szCs w:val="24"/>
          <w:lang w:val="en-US"/>
        </w:rPr>
        <w:t xml:space="preserve">nterests of one ethnic group, i.e. </w:t>
      </w:r>
      <w:r w:rsidR="00754552" w:rsidRPr="00086175">
        <w:rPr>
          <w:rFonts w:ascii="Times New Roman" w:hAnsi="Times New Roman"/>
          <w:sz w:val="24"/>
          <w:szCs w:val="24"/>
          <w:lang w:val="en-US"/>
        </w:rPr>
        <w:t xml:space="preserve">Crimean Tatars. </w:t>
      </w:r>
    </w:p>
    <w:p w:rsidR="00273910" w:rsidRPr="00086175" w:rsidRDefault="00A007F7"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Since</w:t>
      </w:r>
      <w:r w:rsidR="00653CE9" w:rsidRPr="00086175">
        <w:rPr>
          <w:rFonts w:ascii="Times New Roman" w:hAnsi="Times New Roman"/>
          <w:sz w:val="24"/>
          <w:szCs w:val="24"/>
          <w:lang w:val="en-US"/>
        </w:rPr>
        <w:t xml:space="preserve"> the </w:t>
      </w:r>
      <w:proofErr w:type="spellStart"/>
      <w:r w:rsidR="00653CE9" w:rsidRPr="00086175">
        <w:rPr>
          <w:rFonts w:ascii="Times New Roman" w:hAnsi="Times New Roman"/>
          <w:sz w:val="24"/>
          <w:szCs w:val="24"/>
          <w:lang w:val="en-US"/>
        </w:rPr>
        <w:t>programme</w:t>
      </w:r>
      <w:proofErr w:type="spellEnd"/>
      <w:r w:rsidR="00653CE9" w:rsidRPr="00086175">
        <w:rPr>
          <w:rFonts w:ascii="Times New Roman" w:hAnsi="Times New Roman"/>
          <w:sz w:val="24"/>
          <w:szCs w:val="24"/>
          <w:lang w:val="en-US"/>
        </w:rPr>
        <w:t xml:space="preserve"> did not work and the political </w:t>
      </w:r>
      <w:r w:rsidRPr="00086175">
        <w:rPr>
          <w:rFonts w:ascii="Times New Roman" w:hAnsi="Times New Roman"/>
          <w:sz w:val="24"/>
          <w:szCs w:val="24"/>
          <w:lang w:val="en-US"/>
        </w:rPr>
        <w:t>elite</w:t>
      </w:r>
      <w:r w:rsidR="00653CE9" w:rsidRPr="00086175">
        <w:rPr>
          <w:rFonts w:ascii="Times New Roman" w:hAnsi="Times New Roman"/>
          <w:sz w:val="24"/>
          <w:szCs w:val="24"/>
          <w:lang w:val="en-US"/>
        </w:rPr>
        <w:t xml:space="preserve"> of Ukraine was not willing to adopt </w:t>
      </w:r>
      <w:r w:rsidR="00216AFA" w:rsidRPr="00086175">
        <w:rPr>
          <w:rFonts w:ascii="Times New Roman" w:hAnsi="Times New Roman"/>
          <w:sz w:val="24"/>
          <w:szCs w:val="24"/>
          <w:lang w:val="en-US"/>
        </w:rPr>
        <w:t>laws pertaining to rehabilitation</w:t>
      </w:r>
      <w:r w:rsidR="00653CE9" w:rsidRPr="00086175">
        <w:rPr>
          <w:rFonts w:ascii="Times New Roman" w:hAnsi="Times New Roman"/>
          <w:sz w:val="24"/>
          <w:szCs w:val="24"/>
          <w:lang w:val="en-US"/>
        </w:rPr>
        <w:t xml:space="preserve">, Germans stopped returning to Crimea and those who </w:t>
      </w:r>
      <w:r w:rsidR="00086175" w:rsidRPr="00086175">
        <w:rPr>
          <w:rFonts w:ascii="Times New Roman" w:hAnsi="Times New Roman"/>
          <w:sz w:val="24"/>
          <w:szCs w:val="24"/>
          <w:lang w:val="en-US"/>
        </w:rPr>
        <w:t>had come left for</w:t>
      </w:r>
      <w:r w:rsidR="001348FC" w:rsidRPr="00086175">
        <w:rPr>
          <w:rFonts w:ascii="Times New Roman" w:hAnsi="Times New Roman"/>
          <w:sz w:val="24"/>
          <w:szCs w:val="24"/>
          <w:lang w:val="en-US"/>
        </w:rPr>
        <w:t xml:space="preserve"> permanent residence in </w:t>
      </w:r>
      <w:r w:rsidR="00653CE9" w:rsidRPr="00086175">
        <w:rPr>
          <w:rFonts w:ascii="Times New Roman" w:hAnsi="Times New Roman"/>
          <w:sz w:val="24"/>
          <w:szCs w:val="24"/>
          <w:lang w:val="en-US"/>
        </w:rPr>
        <w:t>Germany and the Russian Federation.</w:t>
      </w:r>
    </w:p>
    <w:p w:rsidR="00273910" w:rsidRPr="00086175" w:rsidRDefault="00E40BF4"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t>According to the official census, some</w:t>
      </w:r>
      <w:r w:rsidR="006036C6" w:rsidRPr="00086175">
        <w:rPr>
          <w:rFonts w:ascii="Times New Roman" w:hAnsi="Times New Roman"/>
          <w:sz w:val="24"/>
          <w:szCs w:val="24"/>
          <w:lang w:val="en-US"/>
        </w:rPr>
        <w:t xml:space="preserve"> </w:t>
      </w:r>
      <w:r w:rsidR="000C7814" w:rsidRPr="00086175">
        <w:rPr>
          <w:rFonts w:ascii="Times New Roman" w:hAnsi="Times New Roman"/>
          <w:sz w:val="24"/>
          <w:szCs w:val="24"/>
          <w:lang w:val="en-US"/>
        </w:rPr>
        <w:t>2 </w:t>
      </w:r>
      <w:r w:rsidRPr="00086175">
        <w:rPr>
          <w:rFonts w:ascii="Times New Roman" w:hAnsi="Times New Roman"/>
          <w:sz w:val="24"/>
          <w:szCs w:val="24"/>
          <w:lang w:val="en-US"/>
        </w:rPr>
        <w:t>thousand Germans reside in Crimea today.</w:t>
      </w:r>
    </w:p>
    <w:p w:rsidR="00273910" w:rsidRPr="00086175" w:rsidRDefault="000D48F0" w:rsidP="00011812">
      <w:pPr>
        <w:pStyle w:val="a3"/>
        <w:spacing w:line="360" w:lineRule="auto"/>
        <w:ind w:firstLine="709"/>
        <w:jc w:val="both"/>
        <w:rPr>
          <w:rFonts w:ascii="Times New Roman" w:hAnsi="Times New Roman"/>
          <w:sz w:val="24"/>
          <w:szCs w:val="24"/>
          <w:lang w:val="en-US"/>
        </w:rPr>
      </w:pPr>
      <w:r w:rsidRPr="00086175">
        <w:rPr>
          <w:rFonts w:ascii="Times New Roman" w:hAnsi="Times New Roman"/>
          <w:sz w:val="24"/>
          <w:szCs w:val="24"/>
          <w:lang w:val="en-US"/>
        </w:rPr>
        <w:lastRenderedPageBreak/>
        <w:t>In</w:t>
      </w:r>
      <w:r w:rsidR="00273910" w:rsidRPr="00086175">
        <w:rPr>
          <w:rFonts w:ascii="Times New Roman" w:hAnsi="Times New Roman"/>
          <w:sz w:val="24"/>
          <w:szCs w:val="24"/>
          <w:lang w:val="en-US"/>
        </w:rPr>
        <w:t xml:space="preserve"> 2014 </w:t>
      </w:r>
      <w:r w:rsidR="00836BDC" w:rsidRPr="00086175">
        <w:rPr>
          <w:rFonts w:ascii="Times New Roman" w:hAnsi="Times New Roman"/>
          <w:sz w:val="24"/>
          <w:szCs w:val="24"/>
          <w:lang w:val="en-US"/>
        </w:rPr>
        <w:t>Crimean Germans</w:t>
      </w:r>
      <w:r w:rsidRPr="00086175">
        <w:rPr>
          <w:rFonts w:ascii="Times New Roman" w:hAnsi="Times New Roman"/>
          <w:sz w:val="24"/>
          <w:szCs w:val="24"/>
          <w:lang w:val="en-US"/>
        </w:rPr>
        <w:t xml:space="preserve"> welcomed the Crimean spring and took an active part in the Crimean referendum – 99 per cent of Crimean Germans voted for </w:t>
      </w:r>
      <w:r w:rsidR="009D5FC1" w:rsidRPr="00086175">
        <w:rPr>
          <w:rFonts w:ascii="Times New Roman" w:hAnsi="Times New Roman"/>
          <w:sz w:val="24"/>
          <w:szCs w:val="24"/>
          <w:lang w:val="en-US"/>
        </w:rPr>
        <w:t>Crimea</w:t>
      </w:r>
      <w:r w:rsidR="0036340E" w:rsidRPr="00086175">
        <w:rPr>
          <w:rFonts w:ascii="Times New Roman" w:hAnsi="Times New Roman"/>
          <w:sz w:val="24"/>
          <w:szCs w:val="24"/>
          <w:lang w:val="en-US"/>
        </w:rPr>
        <w:t>'</w:t>
      </w:r>
      <w:r w:rsidR="009D5FC1" w:rsidRPr="00086175">
        <w:rPr>
          <w:rFonts w:ascii="Times New Roman" w:hAnsi="Times New Roman"/>
          <w:sz w:val="24"/>
          <w:szCs w:val="24"/>
          <w:lang w:val="en-US"/>
        </w:rPr>
        <w:t>s</w:t>
      </w:r>
      <w:r w:rsidRPr="00086175">
        <w:rPr>
          <w:rFonts w:ascii="Times New Roman" w:hAnsi="Times New Roman"/>
          <w:sz w:val="24"/>
          <w:szCs w:val="24"/>
          <w:lang w:val="en-US"/>
        </w:rPr>
        <w:t xml:space="preserve"> </w:t>
      </w:r>
      <w:r w:rsidR="009D5FC1" w:rsidRPr="00086175">
        <w:rPr>
          <w:rFonts w:ascii="Times New Roman" w:hAnsi="Times New Roman"/>
          <w:sz w:val="24"/>
          <w:szCs w:val="24"/>
          <w:lang w:val="en-US"/>
        </w:rPr>
        <w:t>re</w:t>
      </w:r>
      <w:r w:rsidRPr="00086175">
        <w:rPr>
          <w:rFonts w:ascii="Times New Roman" w:hAnsi="Times New Roman"/>
          <w:sz w:val="24"/>
          <w:szCs w:val="24"/>
          <w:lang w:val="en-US"/>
        </w:rPr>
        <w:t xml:space="preserve">unification </w:t>
      </w:r>
      <w:r w:rsidR="009D5FC1" w:rsidRPr="00086175">
        <w:rPr>
          <w:rFonts w:ascii="Times New Roman" w:hAnsi="Times New Roman"/>
          <w:sz w:val="24"/>
          <w:szCs w:val="24"/>
          <w:lang w:val="en-US"/>
        </w:rPr>
        <w:t>with</w:t>
      </w:r>
      <w:r w:rsidRPr="00086175">
        <w:rPr>
          <w:rFonts w:ascii="Times New Roman" w:hAnsi="Times New Roman"/>
          <w:sz w:val="24"/>
          <w:szCs w:val="24"/>
          <w:lang w:val="en-US"/>
        </w:rPr>
        <w:t xml:space="preserve"> the Russian Federation. </w:t>
      </w:r>
    </w:p>
    <w:p w:rsidR="00975B2F" w:rsidRPr="00086175" w:rsidRDefault="001A37DA" w:rsidP="00011812">
      <w:pPr>
        <w:spacing w:line="360" w:lineRule="auto"/>
        <w:ind w:firstLine="708"/>
        <w:jc w:val="both"/>
        <w:rPr>
          <w:lang w:val="en-US"/>
        </w:rPr>
      </w:pPr>
      <w:r w:rsidRPr="00086175">
        <w:rPr>
          <w:lang w:val="en-US"/>
        </w:rPr>
        <w:t xml:space="preserve">Following the Decree of the President of the Russian Federation </w:t>
      </w:r>
      <w:r w:rsidR="00A15A04" w:rsidRPr="00086175">
        <w:rPr>
          <w:lang w:val="en-US"/>
        </w:rPr>
        <w:t>"</w:t>
      </w:r>
      <w:r w:rsidR="00C548BA" w:rsidRPr="00086175">
        <w:rPr>
          <w:lang w:val="en-US"/>
        </w:rPr>
        <w:t>On</w:t>
      </w:r>
      <w:r w:rsidR="008D4E1C" w:rsidRPr="00086175">
        <w:rPr>
          <w:lang w:val="en-US"/>
        </w:rPr>
        <w:t> </w:t>
      </w:r>
      <w:r w:rsidR="00C548BA" w:rsidRPr="00086175">
        <w:rPr>
          <w:lang w:val="en-US"/>
        </w:rPr>
        <w:t>Measures to Rehabilitate the Armenian, Bulgarian, Greek, Crimean Tatar and German Peoples and to Provide State Support to their Revival and Development</w:t>
      </w:r>
      <w:r w:rsidR="00A15A04" w:rsidRPr="00086175">
        <w:rPr>
          <w:lang w:val="en-US"/>
        </w:rPr>
        <w:t>"</w:t>
      </w:r>
      <w:r w:rsidRPr="00086175">
        <w:rPr>
          <w:lang w:val="en-US"/>
        </w:rPr>
        <w:t xml:space="preserve">, many Crimean Germans and their </w:t>
      </w:r>
      <w:r w:rsidR="001D7DC1" w:rsidRPr="00086175">
        <w:rPr>
          <w:lang w:val="en-US"/>
        </w:rPr>
        <w:t>descendants</w:t>
      </w:r>
      <w:r w:rsidRPr="00086175">
        <w:rPr>
          <w:lang w:val="en-US"/>
        </w:rPr>
        <w:t xml:space="preserve"> have </w:t>
      </w:r>
      <w:r w:rsidR="00C548BA" w:rsidRPr="00086175">
        <w:rPr>
          <w:lang w:val="en-US"/>
        </w:rPr>
        <w:t>been seeking</w:t>
      </w:r>
      <w:r w:rsidRPr="00086175">
        <w:rPr>
          <w:lang w:val="en-US"/>
        </w:rPr>
        <w:t xml:space="preserve"> to return to Crimea from Germany, Kazakhstan and Kirgizia. There are about 1,500 families who are willing to do so, including more than </w:t>
      </w:r>
      <w:r w:rsidR="00273910" w:rsidRPr="00086175">
        <w:rPr>
          <w:lang w:val="en-US"/>
        </w:rPr>
        <w:t xml:space="preserve">400 </w:t>
      </w:r>
      <w:r w:rsidRPr="00086175">
        <w:rPr>
          <w:lang w:val="en-US"/>
        </w:rPr>
        <w:t>families from Germany.</w:t>
      </w:r>
      <w:r w:rsidR="00273910" w:rsidRPr="00086175">
        <w:rPr>
          <w:lang w:val="en-US"/>
        </w:rPr>
        <w:t xml:space="preserve"> </w:t>
      </w:r>
      <w:r w:rsidRPr="00086175">
        <w:rPr>
          <w:lang w:val="en-US"/>
        </w:rPr>
        <w:t xml:space="preserve">They hope that they would be provided with land within the </w:t>
      </w:r>
      <w:r w:rsidR="00047060" w:rsidRPr="00086175">
        <w:rPr>
          <w:lang w:val="en-US"/>
        </w:rPr>
        <w:t xml:space="preserve">village of </w:t>
      </w:r>
      <w:proofErr w:type="spellStart"/>
      <w:r w:rsidR="00047060" w:rsidRPr="00086175">
        <w:rPr>
          <w:lang w:val="en-US"/>
        </w:rPr>
        <w:t>Kolchugino</w:t>
      </w:r>
      <w:proofErr w:type="spellEnd"/>
      <w:r w:rsidR="00047060" w:rsidRPr="00086175">
        <w:rPr>
          <w:lang w:val="en-US"/>
        </w:rPr>
        <w:t xml:space="preserve"> </w:t>
      </w:r>
      <w:r w:rsidR="00273910" w:rsidRPr="00086175">
        <w:rPr>
          <w:lang w:val="en-US"/>
        </w:rPr>
        <w:t>(</w:t>
      </w:r>
      <w:proofErr w:type="spellStart"/>
      <w:r w:rsidR="00047060" w:rsidRPr="00086175">
        <w:rPr>
          <w:lang w:val="en-US"/>
        </w:rPr>
        <w:t>Kronental</w:t>
      </w:r>
      <w:proofErr w:type="spellEnd"/>
      <w:r w:rsidR="00273910" w:rsidRPr="00086175">
        <w:rPr>
          <w:lang w:val="en-US"/>
        </w:rPr>
        <w:t xml:space="preserve">) </w:t>
      </w:r>
      <w:r w:rsidR="00047060" w:rsidRPr="00086175">
        <w:rPr>
          <w:lang w:val="en-US"/>
        </w:rPr>
        <w:t xml:space="preserve">in the Simferopol district where they would be able to </w:t>
      </w:r>
      <w:r w:rsidR="001D2635" w:rsidRPr="00086175">
        <w:rPr>
          <w:lang w:val="en-US"/>
        </w:rPr>
        <w:t>establish</w:t>
      </w:r>
      <w:r w:rsidR="00047060" w:rsidRPr="00086175">
        <w:rPr>
          <w:lang w:val="en-US"/>
        </w:rPr>
        <w:t xml:space="preserve"> a German settlement</w:t>
      </w:r>
      <w:r w:rsidR="00273910" w:rsidRPr="00086175">
        <w:rPr>
          <w:lang w:val="en-US"/>
        </w:rPr>
        <w:t>.</w:t>
      </w:r>
    </w:p>
    <w:p w:rsidR="00011812" w:rsidRPr="00086175" w:rsidRDefault="00011812" w:rsidP="00011812">
      <w:pPr>
        <w:jc w:val="center"/>
        <w:rPr>
          <w:b/>
          <w:u w:val="single"/>
          <w:lang w:val="en-US"/>
        </w:rPr>
      </w:pPr>
    </w:p>
    <w:p w:rsidR="00011812" w:rsidRPr="00086175" w:rsidRDefault="00011812" w:rsidP="00011812">
      <w:pPr>
        <w:jc w:val="center"/>
        <w:rPr>
          <w:b/>
          <w:u w:val="single"/>
          <w:lang w:val="en-US"/>
        </w:rPr>
      </w:pPr>
      <w:r w:rsidRPr="00086175">
        <w:rPr>
          <w:b/>
          <w:u w:val="single"/>
          <w:lang w:val="en-US"/>
        </w:rPr>
        <w:t>Public Organizations of Crimean Germans</w:t>
      </w:r>
    </w:p>
    <w:p w:rsidR="00011812" w:rsidRPr="00086175" w:rsidRDefault="00011812" w:rsidP="00011812">
      <w:pPr>
        <w:jc w:val="center"/>
        <w:rPr>
          <w:b/>
          <w:u w:val="single"/>
          <w:lang w:val="en-US"/>
        </w:rPr>
      </w:pPr>
    </w:p>
    <w:p w:rsidR="00011812" w:rsidRPr="00086175" w:rsidRDefault="00011812" w:rsidP="00011812">
      <w:pPr>
        <w:spacing w:line="360" w:lineRule="auto"/>
        <w:ind w:firstLine="709"/>
        <w:jc w:val="both"/>
        <w:rPr>
          <w:lang w:val="en-US"/>
        </w:rPr>
      </w:pPr>
      <w:r w:rsidRPr="00086175">
        <w:rPr>
          <w:lang w:val="en-US"/>
        </w:rPr>
        <w:t xml:space="preserve">In 1999, the </w:t>
      </w:r>
      <w:proofErr w:type="spellStart"/>
      <w:r w:rsidRPr="00086175">
        <w:rPr>
          <w:lang w:val="en-US"/>
        </w:rPr>
        <w:t>Wiedergeburt</w:t>
      </w:r>
      <w:proofErr w:type="spellEnd"/>
      <w:r w:rsidRPr="00086175">
        <w:rPr>
          <w:lang w:val="en-US"/>
        </w:rPr>
        <w:t xml:space="preserve"> ("Revival") Society of Soviet Germans of Crimea was registered, which was later re-registered as the </w:t>
      </w:r>
      <w:proofErr w:type="spellStart"/>
      <w:r w:rsidRPr="00086175">
        <w:rPr>
          <w:lang w:val="en-US"/>
        </w:rPr>
        <w:t>Wiedergeburt</w:t>
      </w:r>
      <w:proofErr w:type="spellEnd"/>
      <w:r w:rsidRPr="00086175">
        <w:rPr>
          <w:lang w:val="en-US"/>
        </w:rPr>
        <w:t xml:space="preserve"> Republican Society of Crimean Germans. German cultural </w:t>
      </w:r>
      <w:proofErr w:type="spellStart"/>
      <w:r w:rsidRPr="00086175">
        <w:rPr>
          <w:lang w:val="en-US"/>
        </w:rPr>
        <w:t>centres</w:t>
      </w:r>
      <w:proofErr w:type="spellEnd"/>
      <w:r w:rsidRPr="00086175">
        <w:rPr>
          <w:lang w:val="en-US"/>
        </w:rPr>
        <w:t xml:space="preserve"> were organized in nearly every district of Crimea. An ethnographical museum with a large German exposition was organized.</w:t>
      </w:r>
    </w:p>
    <w:p w:rsidR="00011812" w:rsidRPr="00086175" w:rsidRDefault="00011812" w:rsidP="00011812">
      <w:pPr>
        <w:spacing w:line="360" w:lineRule="auto"/>
        <w:ind w:firstLine="709"/>
        <w:jc w:val="both"/>
        <w:rPr>
          <w:lang w:val="en-US"/>
        </w:rPr>
      </w:pPr>
      <w:r w:rsidRPr="00086175">
        <w:rPr>
          <w:lang w:val="en-US"/>
        </w:rPr>
        <w:t xml:space="preserve">In 2014, following the re-unification of Crimea with the Russian Federation, the </w:t>
      </w:r>
      <w:proofErr w:type="spellStart"/>
      <w:r w:rsidRPr="00086175">
        <w:rPr>
          <w:lang w:val="en-US"/>
        </w:rPr>
        <w:t>Wiedergeburt</w:t>
      </w:r>
      <w:proofErr w:type="spellEnd"/>
      <w:r w:rsidRPr="00086175">
        <w:rPr>
          <w:lang w:val="en-US"/>
        </w:rPr>
        <w:t xml:space="preserve"> Republican Society of Crimean Germans was re</w:t>
      </w:r>
      <w:r w:rsidR="008D4E1C" w:rsidRPr="00086175">
        <w:rPr>
          <w:lang w:val="en-US"/>
        </w:rPr>
        <w:noBreakHyphen/>
      </w:r>
      <w:r w:rsidRPr="00086175">
        <w:rPr>
          <w:lang w:val="en-US"/>
        </w:rPr>
        <w:t>registered in the Russian legal framework as the "Regional National and Cultural Autonomy of Germans of the Republic of Crimea" public organization comprised of 6 local autonomies.</w:t>
      </w:r>
    </w:p>
    <w:p w:rsidR="00011812" w:rsidRPr="00086175" w:rsidRDefault="00011812" w:rsidP="00011812">
      <w:pPr>
        <w:spacing w:line="360" w:lineRule="auto"/>
        <w:ind w:firstLine="709"/>
        <w:jc w:val="both"/>
        <w:rPr>
          <w:lang w:val="en-US"/>
        </w:rPr>
      </w:pPr>
      <w:r w:rsidRPr="00086175">
        <w:rPr>
          <w:lang w:val="en-US"/>
        </w:rPr>
        <w:t>The German community of Crimea is actively engaged in preserving our cultural heritage, history, traditions and customs. The authorities of the Republic of Crimea assist us with that and the State Committee on Nationalities and Deported Citizens of the Republic of Crimea provides support for many activities of ours.</w:t>
      </w:r>
    </w:p>
    <w:p w:rsidR="00011812" w:rsidRPr="00086175" w:rsidRDefault="00011812" w:rsidP="00011812">
      <w:pPr>
        <w:spacing w:line="360" w:lineRule="auto"/>
        <w:ind w:firstLine="709"/>
        <w:jc w:val="both"/>
        <w:rPr>
          <w:lang w:val="en-US"/>
        </w:rPr>
      </w:pPr>
      <w:r w:rsidRPr="00086175">
        <w:rPr>
          <w:lang w:val="en-US"/>
        </w:rPr>
        <w:t>Our organization annually holds commemoration ceremonies on 1</w:t>
      </w:r>
      <w:r w:rsidR="00806A95" w:rsidRPr="00806A95">
        <w:rPr>
          <w:lang w:val="en-US"/>
        </w:rPr>
        <w:t>8</w:t>
      </w:r>
      <w:bookmarkStart w:id="0" w:name="_GoBack"/>
      <w:bookmarkEnd w:id="0"/>
      <w:r w:rsidRPr="00086175">
        <w:rPr>
          <w:lang w:val="en-US"/>
        </w:rPr>
        <w:t> August, the Day of Deportation of Germans from Crimea. We also organize Christmas celebrations every year in order to preserve our community's religious Christian traditions and to familiarize all residents of Crimea with them.</w:t>
      </w:r>
    </w:p>
    <w:p w:rsidR="00011812" w:rsidRPr="00086175" w:rsidRDefault="00011812" w:rsidP="00011812">
      <w:pPr>
        <w:spacing w:line="360" w:lineRule="auto"/>
        <w:ind w:firstLine="709"/>
        <w:jc w:val="both"/>
        <w:rPr>
          <w:lang w:val="en-US"/>
        </w:rPr>
      </w:pPr>
      <w:r w:rsidRPr="00086175">
        <w:rPr>
          <w:lang w:val="en-US"/>
        </w:rPr>
        <w:t>Since 1999, the annual festival "Days of German Culture in Crimea" has been held, which is aimed at popularization of German culture, revival and preservation of national customs and traditions, as well as the contest "Crimean German Beauty" with a view to educating young people in the traditions of Russian Germans.</w:t>
      </w:r>
    </w:p>
    <w:p w:rsidR="00011812" w:rsidRPr="00086175" w:rsidRDefault="00011812" w:rsidP="00011812">
      <w:pPr>
        <w:spacing w:line="360" w:lineRule="auto"/>
        <w:ind w:firstLine="709"/>
        <w:jc w:val="both"/>
        <w:rPr>
          <w:color w:val="000000" w:themeColor="text1"/>
          <w:shd w:val="clear" w:color="auto" w:fill="FFFFFF"/>
          <w:lang w:val="en-US"/>
        </w:rPr>
      </w:pPr>
      <w:r w:rsidRPr="00086175">
        <w:rPr>
          <w:lang w:val="en-US"/>
        </w:rPr>
        <w:lastRenderedPageBreak/>
        <w:t xml:space="preserve">Since 1993, the </w:t>
      </w:r>
      <w:proofErr w:type="spellStart"/>
      <w:r w:rsidRPr="00086175">
        <w:rPr>
          <w:lang w:val="en-US"/>
        </w:rPr>
        <w:t>Hoffnung</w:t>
      </w:r>
      <w:proofErr w:type="spellEnd"/>
      <w:r w:rsidRPr="00086175">
        <w:rPr>
          <w:lang w:val="en-US"/>
        </w:rPr>
        <w:t xml:space="preserve"> ("Hope") newspaper has been published by our organization in 1000 copies, 10 issues per year, for a wide number of Crimean residents to be able to learn about life and activities of the German community on the peninsula. Since 1995, there have been weekly broadcasts of the </w:t>
      </w:r>
      <w:proofErr w:type="spellStart"/>
      <w:r w:rsidRPr="00086175">
        <w:rPr>
          <w:lang w:val="en-US"/>
        </w:rPr>
        <w:t>Hoffnung</w:t>
      </w:r>
      <w:proofErr w:type="spellEnd"/>
      <w:r w:rsidRPr="00086175">
        <w:rPr>
          <w:lang w:val="en-US"/>
        </w:rPr>
        <w:t xml:space="preserve"> TV </w:t>
      </w:r>
      <w:proofErr w:type="spellStart"/>
      <w:r w:rsidRPr="00086175">
        <w:rPr>
          <w:lang w:val="en-US"/>
        </w:rPr>
        <w:t>programme</w:t>
      </w:r>
      <w:proofErr w:type="spellEnd"/>
      <w:r w:rsidRPr="00086175">
        <w:rPr>
          <w:lang w:val="en-US"/>
        </w:rPr>
        <w:t xml:space="preserve"> on the Crimea State TV and Radio Company channel and the Revival radio </w:t>
      </w:r>
      <w:proofErr w:type="spellStart"/>
      <w:r w:rsidRPr="00086175">
        <w:rPr>
          <w:lang w:val="en-US"/>
        </w:rPr>
        <w:t>programme</w:t>
      </w:r>
      <w:proofErr w:type="spellEnd"/>
      <w:r w:rsidRPr="00086175">
        <w:rPr>
          <w:lang w:val="en-US"/>
        </w:rPr>
        <w:t xml:space="preserve"> on the Crimea radio. In order to preserve and multiply the historic heritage of Russian Germans, our community is also engaged in publishing: in 2010, a book "Crimean Germans: A History of 200 Years" was published, in 2011 – "Berlin in the Centre of Crimea", in 2013 – a brochure "20</w:t>
      </w:r>
      <w:r w:rsidRPr="00086175">
        <w:rPr>
          <w:vertAlign w:val="superscript"/>
          <w:lang w:val="en-US"/>
        </w:rPr>
        <w:t>th</w:t>
      </w:r>
      <w:r w:rsidRPr="00086175">
        <w:rPr>
          <w:lang w:val="en-US"/>
        </w:rPr>
        <w:t xml:space="preserve"> Anniversary of the </w:t>
      </w:r>
      <w:proofErr w:type="spellStart"/>
      <w:r w:rsidRPr="00086175">
        <w:rPr>
          <w:lang w:val="en-US"/>
        </w:rPr>
        <w:t>Hoffnung</w:t>
      </w:r>
      <w:proofErr w:type="spellEnd"/>
      <w:r w:rsidRPr="00086175">
        <w:rPr>
          <w:lang w:val="en-US"/>
        </w:rPr>
        <w:t xml:space="preserve"> Newspaper". In 2017, a </w:t>
      </w:r>
      <w:r w:rsidRPr="00086175">
        <w:rPr>
          <w:color w:val="000000" w:themeColor="text1"/>
          <w:shd w:val="clear" w:color="auto" w:fill="FFFFFF"/>
          <w:lang w:val="en-US"/>
        </w:rPr>
        <w:t xml:space="preserve">voluminous and </w:t>
      </w:r>
      <w:r w:rsidR="00086175" w:rsidRPr="00086175">
        <w:rPr>
          <w:color w:val="000000" w:themeColor="text1"/>
          <w:shd w:val="clear" w:color="auto" w:fill="FFFFFF"/>
          <w:lang w:val="en-US"/>
        </w:rPr>
        <w:t>thorough</w:t>
      </w:r>
      <w:r w:rsidRPr="00086175">
        <w:rPr>
          <w:color w:val="000000" w:themeColor="text1"/>
          <w:shd w:val="clear" w:color="auto" w:fill="FFFFFF"/>
          <w:lang w:val="en-US"/>
        </w:rPr>
        <w:t xml:space="preserve"> photo album "Germans of Crimea: The Spirit of Resilience" illustrating the history of the German community on the peninsula was published.</w:t>
      </w:r>
    </w:p>
    <w:p w:rsidR="00011812" w:rsidRPr="00086175" w:rsidRDefault="00011812" w:rsidP="00011812">
      <w:pPr>
        <w:spacing w:line="360" w:lineRule="auto"/>
        <w:ind w:firstLine="709"/>
        <w:jc w:val="both"/>
        <w:rPr>
          <w:lang w:val="en-US"/>
        </w:rPr>
      </w:pPr>
      <w:r w:rsidRPr="00086175">
        <w:rPr>
          <w:color w:val="000000" w:themeColor="text1"/>
          <w:shd w:val="clear" w:color="auto" w:fill="FFFFFF"/>
          <w:lang w:val="en-US"/>
        </w:rPr>
        <w:t xml:space="preserve">With the support of the authorities of the Russian Federation and </w:t>
      </w:r>
      <w:r w:rsidRPr="00086175">
        <w:rPr>
          <w:lang w:val="en-US"/>
        </w:rPr>
        <w:t xml:space="preserve">the Republic of Crimea, creative folklore </w:t>
      </w:r>
      <w:proofErr w:type="gramStart"/>
      <w:r w:rsidRPr="00086175">
        <w:rPr>
          <w:lang w:val="en-US"/>
        </w:rPr>
        <w:t>groups</w:t>
      </w:r>
      <w:proofErr w:type="gramEnd"/>
      <w:r w:rsidRPr="00086175">
        <w:rPr>
          <w:lang w:val="en-US"/>
        </w:rPr>
        <w:t xml:space="preserve"> function and exhibitions of paintings, photo exhibitions and festivals are held. Since 1995, the German creative groups "The Singing Hearts" and the children's dance ensemble of the town of </w:t>
      </w:r>
      <w:proofErr w:type="spellStart"/>
      <w:r w:rsidRPr="00086175">
        <w:rPr>
          <w:lang w:val="en-US"/>
        </w:rPr>
        <w:t>Yevpatoria</w:t>
      </w:r>
      <w:proofErr w:type="spellEnd"/>
      <w:r w:rsidRPr="00086175">
        <w:rPr>
          <w:lang w:val="en-US"/>
        </w:rPr>
        <w:t xml:space="preserve"> participate in the entirety of all-Crimean festive events, such as Victory Day (9 May), </w:t>
      </w:r>
      <w:proofErr w:type="spellStart"/>
      <w:r w:rsidRPr="00086175">
        <w:rPr>
          <w:lang w:val="en-US"/>
        </w:rPr>
        <w:t>Labour</w:t>
      </w:r>
      <w:proofErr w:type="spellEnd"/>
      <w:r w:rsidRPr="00086175">
        <w:rPr>
          <w:lang w:val="en-US"/>
        </w:rPr>
        <w:t xml:space="preserve"> Day (1 May), Day of the City of Simferopol, etc.</w:t>
      </w:r>
    </w:p>
    <w:p w:rsidR="00011812" w:rsidRPr="00086175" w:rsidRDefault="00011812" w:rsidP="00011812">
      <w:pPr>
        <w:spacing w:line="360" w:lineRule="auto"/>
        <w:ind w:firstLine="709"/>
        <w:jc w:val="both"/>
        <w:rPr>
          <w:lang w:val="en-US"/>
        </w:rPr>
      </w:pPr>
      <w:r w:rsidRPr="00086175">
        <w:rPr>
          <w:color w:val="000000" w:themeColor="text1"/>
          <w:lang w:val="en-US"/>
        </w:rPr>
        <w:t xml:space="preserve">Significant efforts are made to maintain contacts with Germans abroad and exchange cultural property. In 2015, the </w:t>
      </w:r>
      <w:r w:rsidRPr="00086175">
        <w:rPr>
          <w:lang w:val="en-US"/>
        </w:rPr>
        <w:t xml:space="preserve">National and Cultural Autonomy of Germans organized an exhibition of works by Sigmund </w:t>
      </w:r>
      <w:proofErr w:type="spellStart"/>
      <w:r w:rsidRPr="00086175">
        <w:rPr>
          <w:lang w:val="en-US"/>
        </w:rPr>
        <w:t>Strecker</w:t>
      </w:r>
      <w:proofErr w:type="spellEnd"/>
      <w:r w:rsidRPr="00086175">
        <w:rPr>
          <w:lang w:val="en-US"/>
        </w:rPr>
        <w:t>, an artist from Germany. In 2011-2013, we held photo exhibitions dedicated to the contribution of Russian Germans to the development of the Crimean peninsula.</w:t>
      </w:r>
    </w:p>
    <w:p w:rsidR="00011812" w:rsidRPr="00086175" w:rsidRDefault="00011812" w:rsidP="00011812">
      <w:pPr>
        <w:spacing w:line="360" w:lineRule="auto"/>
        <w:ind w:firstLine="709"/>
        <w:jc w:val="both"/>
        <w:rPr>
          <w:color w:val="000000" w:themeColor="text1"/>
          <w:lang w:val="en-US"/>
        </w:rPr>
      </w:pPr>
      <w:r w:rsidRPr="00086175">
        <w:rPr>
          <w:color w:val="000000" w:themeColor="text1"/>
          <w:lang w:val="en-US"/>
        </w:rPr>
        <w:t>We are working to immortalize the memory of the Germans who were in "</w:t>
      </w:r>
      <w:proofErr w:type="spellStart"/>
      <w:r w:rsidRPr="00086175">
        <w:rPr>
          <w:color w:val="000000" w:themeColor="text1"/>
          <w:lang w:val="en-US"/>
        </w:rPr>
        <w:t>labour</w:t>
      </w:r>
      <w:proofErr w:type="spellEnd"/>
      <w:r w:rsidRPr="00086175">
        <w:rPr>
          <w:color w:val="000000" w:themeColor="text1"/>
          <w:lang w:val="en-US"/>
        </w:rPr>
        <w:t xml:space="preserve"> armies" and contributed to the victory over the fascist regime: in 2010 a memorial sign for the Germans in "</w:t>
      </w:r>
      <w:proofErr w:type="spellStart"/>
      <w:r w:rsidRPr="00086175">
        <w:rPr>
          <w:color w:val="000000" w:themeColor="text1"/>
          <w:lang w:val="en-US"/>
        </w:rPr>
        <w:t>labour</w:t>
      </w:r>
      <w:proofErr w:type="spellEnd"/>
      <w:r w:rsidRPr="00086175">
        <w:rPr>
          <w:color w:val="000000" w:themeColor="text1"/>
          <w:lang w:val="en-US"/>
        </w:rPr>
        <w:t xml:space="preserve"> armies" was installed in the town of </w:t>
      </w:r>
      <w:proofErr w:type="spellStart"/>
      <w:r w:rsidRPr="00086175">
        <w:rPr>
          <w:color w:val="000000" w:themeColor="text1"/>
          <w:lang w:val="en-US"/>
        </w:rPr>
        <w:t>Feodosiya</w:t>
      </w:r>
      <w:proofErr w:type="spellEnd"/>
      <w:r w:rsidRPr="00086175">
        <w:rPr>
          <w:color w:val="000000" w:themeColor="text1"/>
          <w:lang w:val="en-US"/>
        </w:rPr>
        <w:t xml:space="preserve"> and in 2011 – in the urban-type settlement of </w:t>
      </w:r>
      <w:proofErr w:type="spellStart"/>
      <w:r w:rsidRPr="00086175">
        <w:rPr>
          <w:color w:val="000000" w:themeColor="text1"/>
          <w:lang w:val="en-US"/>
        </w:rPr>
        <w:t>Krasnogvardeyskoe</w:t>
      </w:r>
      <w:proofErr w:type="spellEnd"/>
      <w:r w:rsidRPr="00086175">
        <w:rPr>
          <w:color w:val="000000" w:themeColor="text1"/>
          <w:lang w:val="en-US"/>
        </w:rPr>
        <w:t>.</w:t>
      </w:r>
    </w:p>
    <w:p w:rsidR="00011812" w:rsidRPr="00086175" w:rsidRDefault="00011812" w:rsidP="00011812">
      <w:pPr>
        <w:spacing w:line="360" w:lineRule="auto"/>
        <w:ind w:firstLine="709"/>
        <w:jc w:val="both"/>
        <w:rPr>
          <w:color w:val="000000" w:themeColor="text1"/>
          <w:lang w:val="en-US"/>
        </w:rPr>
      </w:pPr>
      <w:r w:rsidRPr="00086175">
        <w:rPr>
          <w:color w:val="000000" w:themeColor="text1"/>
          <w:lang w:val="en-US"/>
        </w:rPr>
        <w:t>The German diaspora of Crimea lives and works in harmony with all the national groups on the peninsula. Since 1995, we have organized round tables on the Crimean society consolidation, as well as on maintaining peace and mutual understanding on the peninsula.</w:t>
      </w:r>
    </w:p>
    <w:p w:rsidR="00011812" w:rsidRPr="00086175" w:rsidRDefault="00011812" w:rsidP="00011812">
      <w:pPr>
        <w:spacing w:line="360" w:lineRule="auto"/>
        <w:ind w:firstLine="709"/>
        <w:jc w:val="both"/>
        <w:rPr>
          <w:color w:val="000000" w:themeColor="text1"/>
          <w:lang w:val="en-US"/>
        </w:rPr>
      </w:pPr>
      <w:r w:rsidRPr="00086175">
        <w:rPr>
          <w:color w:val="000000" w:themeColor="text1"/>
          <w:lang w:val="en-US"/>
        </w:rPr>
        <w:t xml:space="preserve">"People's diplomacy" projects are being implemented whose major goal is creating a positive image of the Republic of Crimea as a territory of peace, </w:t>
      </w:r>
      <w:r w:rsidR="00086175" w:rsidRPr="00086175">
        <w:rPr>
          <w:color w:val="000000" w:themeColor="text1"/>
          <w:lang w:val="en-US"/>
        </w:rPr>
        <w:t>breaking through</w:t>
      </w:r>
      <w:r w:rsidRPr="00086175">
        <w:rPr>
          <w:color w:val="000000" w:themeColor="text1"/>
          <w:lang w:val="en-US"/>
        </w:rPr>
        <w:t xml:space="preserve"> the information blockade, maintaining contacts with compatriots abroad and as a result – the lifting of sanctions. Citizens of Germany, Austria and Norway, politicians, businessmen, athletes, journalists and public figures are involved in the implementation of the project. In </w:t>
      </w:r>
      <w:r w:rsidRPr="00086175">
        <w:rPr>
          <w:color w:val="000000" w:themeColor="text1"/>
          <w:lang w:val="en-US"/>
        </w:rPr>
        <w:lastRenderedPageBreak/>
        <w:t>2015</w:t>
      </w:r>
      <w:r w:rsidR="008D4E1C" w:rsidRPr="00086175">
        <w:rPr>
          <w:color w:val="000000" w:themeColor="text1"/>
          <w:lang w:val="en-US"/>
        </w:rPr>
        <w:t>–</w:t>
      </w:r>
      <w:r w:rsidRPr="00086175">
        <w:rPr>
          <w:color w:val="000000" w:themeColor="text1"/>
          <w:lang w:val="en-US"/>
        </w:rPr>
        <w:t>2016, we carried out the project "Mutual Understanding between Peoples" informing about the creation of a territory of peace and harmony in Crimea. In the course of implementation of the project, on 24 May – 2</w:t>
      </w:r>
      <w:r w:rsidR="008D4E1C" w:rsidRPr="00086175">
        <w:rPr>
          <w:color w:val="000000" w:themeColor="text1"/>
          <w:lang w:val="en-US"/>
        </w:rPr>
        <w:t> </w:t>
      </w:r>
      <w:r w:rsidRPr="00086175">
        <w:rPr>
          <w:color w:val="000000" w:themeColor="text1"/>
          <w:lang w:val="en-US"/>
        </w:rPr>
        <w:t xml:space="preserve">June 2016, the Republic of Crimea was visited by a delegation from Germany (residents of various German regions, including Russian Germans having moved to Germany). In 2016–2017, we have implemented the "people's diplomacy" project "Truth about Crimea to European Citizens: Reality versus Myths". Within the framework of this project, the organization of Crimean Germans cooperates with organizations in Germany and Russian German compatriots there in order to share objective information on the life of all </w:t>
      </w:r>
      <w:proofErr w:type="spellStart"/>
      <w:r w:rsidRPr="00086175">
        <w:rPr>
          <w:color w:val="000000" w:themeColor="text1"/>
          <w:lang w:val="en-US"/>
        </w:rPr>
        <w:t>Crimeans</w:t>
      </w:r>
      <w:proofErr w:type="spellEnd"/>
      <w:r w:rsidRPr="00086175">
        <w:rPr>
          <w:color w:val="000000" w:themeColor="text1"/>
          <w:lang w:val="en-US"/>
        </w:rPr>
        <w:t xml:space="preserve"> and of the German community on the peninsula.</w:t>
      </w:r>
    </w:p>
    <w:p w:rsidR="00011812" w:rsidRPr="00086175" w:rsidRDefault="00011812" w:rsidP="00004D3F">
      <w:pPr>
        <w:spacing w:line="360" w:lineRule="auto"/>
        <w:ind w:firstLine="706"/>
        <w:jc w:val="both"/>
        <w:rPr>
          <w:color w:val="000000" w:themeColor="text1"/>
          <w:lang w:val="en-US"/>
        </w:rPr>
      </w:pPr>
      <w:r w:rsidRPr="00086175">
        <w:rPr>
          <w:color w:val="000000" w:themeColor="text1"/>
          <w:lang w:val="en-US"/>
        </w:rPr>
        <w:t>Information on the projects is published in Russian, Kazakh and German media. Around 2 million German citizens have viewed information about Crimea in German social networks within the framework of this project.</w:t>
      </w:r>
    </w:p>
    <w:p w:rsidR="00004D3F" w:rsidRPr="00086175" w:rsidRDefault="00004D3F" w:rsidP="00004D3F">
      <w:pPr>
        <w:spacing w:line="360" w:lineRule="auto"/>
        <w:ind w:firstLine="706"/>
        <w:jc w:val="both"/>
        <w:rPr>
          <w:color w:val="000000" w:themeColor="text1"/>
          <w:lang w:val="en-US"/>
        </w:rPr>
      </w:pPr>
    </w:p>
    <w:p w:rsidR="00011812" w:rsidRPr="00086175" w:rsidRDefault="00011812" w:rsidP="00004D3F">
      <w:pPr>
        <w:keepNext/>
        <w:ind w:firstLine="706"/>
        <w:contextualSpacing/>
        <w:jc w:val="center"/>
        <w:rPr>
          <w:b/>
          <w:u w:val="single"/>
          <w:lang w:val="en-US"/>
        </w:rPr>
      </w:pPr>
      <w:r w:rsidRPr="00086175">
        <w:rPr>
          <w:b/>
          <w:u w:val="single"/>
          <w:lang w:val="en-US"/>
        </w:rPr>
        <w:t xml:space="preserve">Involvement of the German community in social </w:t>
      </w:r>
      <w:r w:rsidR="00004D3F" w:rsidRPr="00086175">
        <w:rPr>
          <w:b/>
          <w:u w:val="single"/>
          <w:lang w:val="en-US"/>
        </w:rPr>
        <w:br/>
      </w:r>
      <w:r w:rsidRPr="00086175">
        <w:rPr>
          <w:b/>
          <w:u w:val="single"/>
          <w:lang w:val="en-US"/>
        </w:rPr>
        <w:t>and economic development of Crimea</w:t>
      </w:r>
    </w:p>
    <w:p w:rsidR="00004D3F" w:rsidRPr="00086175" w:rsidRDefault="00004D3F" w:rsidP="00004D3F">
      <w:pPr>
        <w:keepNext/>
        <w:ind w:firstLine="706"/>
        <w:contextualSpacing/>
        <w:jc w:val="both"/>
        <w:rPr>
          <w:b/>
          <w:u w:val="single"/>
          <w:lang w:val="en-US"/>
        </w:rPr>
      </w:pPr>
    </w:p>
    <w:p w:rsidR="00011812" w:rsidRPr="00086175" w:rsidRDefault="00011812" w:rsidP="00011812">
      <w:pPr>
        <w:spacing w:line="360" w:lineRule="auto"/>
        <w:ind w:firstLine="708"/>
        <w:contextualSpacing/>
        <w:jc w:val="both"/>
        <w:rPr>
          <w:lang w:val="en-US"/>
        </w:rPr>
      </w:pPr>
      <w:r w:rsidRPr="00086175">
        <w:rPr>
          <w:lang w:val="en-US"/>
        </w:rPr>
        <w:t xml:space="preserve">The adoption of the Federal Target Programme for Social and Economic Development of the Republic of Crime and the City of Sevastopol aimed at, among other matters, the resettlement of the deported persons, was received with deep satisfaction. Yet for a number of reasons, the Federal Target </w:t>
      </w:r>
      <w:proofErr w:type="spellStart"/>
      <w:r w:rsidRPr="00086175">
        <w:rPr>
          <w:lang w:val="en-US"/>
        </w:rPr>
        <w:t>Programme</w:t>
      </w:r>
      <w:proofErr w:type="spellEnd"/>
      <w:r w:rsidRPr="00086175">
        <w:rPr>
          <w:lang w:val="en-US"/>
        </w:rPr>
        <w:t xml:space="preserve"> is working mainly in the Crimean Tatars' </w:t>
      </w:r>
      <w:proofErr w:type="spellStart"/>
      <w:r w:rsidRPr="00086175">
        <w:rPr>
          <w:lang w:val="en-US"/>
        </w:rPr>
        <w:t>favour</w:t>
      </w:r>
      <w:proofErr w:type="spellEnd"/>
      <w:r w:rsidRPr="00086175">
        <w:rPr>
          <w:lang w:val="en-US"/>
        </w:rPr>
        <w:t>. The number of Germans covered by the Programme is small.</w:t>
      </w:r>
    </w:p>
    <w:p w:rsidR="00011812" w:rsidRPr="00086175" w:rsidRDefault="00011812" w:rsidP="00011812">
      <w:pPr>
        <w:spacing w:line="360" w:lineRule="auto"/>
        <w:ind w:firstLine="708"/>
        <w:contextualSpacing/>
        <w:jc w:val="both"/>
        <w:rPr>
          <w:lang w:val="en-US"/>
        </w:rPr>
      </w:pPr>
      <w:r w:rsidRPr="00086175">
        <w:rPr>
          <w:lang w:val="en-US"/>
        </w:rPr>
        <w:t>The Crimean Germans were not involved in the allocation of land for individual house and household building construction, as the land was only allocated to those who violated the law when Crimea was a part of Ukraine and captured those sites (the Crimean Tatars).</w:t>
      </w:r>
    </w:p>
    <w:p w:rsidR="00011812" w:rsidRPr="00086175" w:rsidRDefault="00011812" w:rsidP="00011812">
      <w:pPr>
        <w:spacing w:line="360" w:lineRule="auto"/>
        <w:ind w:firstLine="708"/>
        <w:contextualSpacing/>
        <w:jc w:val="both"/>
        <w:rPr>
          <w:lang w:val="en-US"/>
        </w:rPr>
      </w:pPr>
      <w:r w:rsidRPr="00086175">
        <w:rPr>
          <w:lang w:val="en-US"/>
        </w:rPr>
        <w:t>There is underrepresentation of deported Armenians, Bulgarians, Greeks and Germans in the executive bodies. Against this background, the Crimean Tatars set a rather positive example, as they are represented on all levels of government. For example: 75 per cent of members of the State Committee on Interethnic Relations and Displaced Citizens of the Republic of Crimea are Crimean Tatars.</w:t>
      </w:r>
    </w:p>
    <w:p w:rsidR="00011812" w:rsidRPr="00086175" w:rsidRDefault="00011812" w:rsidP="00011812">
      <w:pPr>
        <w:spacing w:line="360" w:lineRule="auto"/>
        <w:ind w:firstLine="708"/>
        <w:contextualSpacing/>
        <w:jc w:val="both"/>
        <w:rPr>
          <w:lang w:val="en-US"/>
        </w:rPr>
      </w:pPr>
      <w:r w:rsidRPr="00086175">
        <w:rPr>
          <w:lang w:val="en-US"/>
        </w:rPr>
        <w:t>It should be noted that the Crimean Germans are deprived of the opportunity to go to the Federal Republic Germany and see their relatives because of the sanctions imposed by the Western countries, primarily Germany, as the German Ministry of Foreign Affairs recommends to issue visas only in the German Embassy in Kiev, preferably on presentation of a Ukrainian foreign travel passport which the Crimeans do not have.</w:t>
      </w:r>
    </w:p>
    <w:p w:rsidR="00011812" w:rsidRPr="00086175" w:rsidRDefault="00011812" w:rsidP="00011812">
      <w:pPr>
        <w:spacing w:line="360" w:lineRule="auto"/>
        <w:ind w:firstLine="708"/>
        <w:contextualSpacing/>
        <w:jc w:val="both"/>
        <w:rPr>
          <w:lang w:val="en-US"/>
        </w:rPr>
      </w:pPr>
      <w:r w:rsidRPr="00086175">
        <w:rPr>
          <w:lang w:val="en-US"/>
        </w:rPr>
        <w:lastRenderedPageBreak/>
        <w:t>Not only did the sanctions policy deprive the Crimean Germans of free communication with their relatives in Germany, but it also broke the social ties in the cultural field and left the ethnic Germans in Crimea without financial support which was earlier granted by Germany with a view to meet the cultural needs.</w:t>
      </w:r>
    </w:p>
    <w:p w:rsidR="00011812" w:rsidRPr="00086175" w:rsidRDefault="00011812" w:rsidP="00011812">
      <w:pPr>
        <w:spacing w:line="360" w:lineRule="auto"/>
        <w:ind w:firstLine="708"/>
        <w:contextualSpacing/>
        <w:jc w:val="both"/>
        <w:rPr>
          <w:lang w:val="en-US"/>
        </w:rPr>
      </w:pPr>
      <w:r w:rsidRPr="00086175">
        <w:rPr>
          <w:lang w:val="en-US"/>
        </w:rPr>
        <w:t>It should be noted that Germany, with the approval of the Russian-German Intergovernmental Commission, via the Federal National and Cultural Autonomy of Russian Germans, allocates over 9 million euro per year to German public associations in the Russian Federation while completely ignoring the Crimean National and Cultural Autonomy of Germans. We see this as revenge to the Crimean Germans for the fact that they dared to freely and openly take part in the referendum of 2014 and give their votes for the reunification of Crimea with Russia.</w:t>
      </w:r>
    </w:p>
    <w:p w:rsidR="00011812" w:rsidRPr="00086175" w:rsidRDefault="00011812" w:rsidP="00011812">
      <w:pPr>
        <w:spacing w:line="360" w:lineRule="auto"/>
        <w:ind w:firstLine="708"/>
        <w:contextualSpacing/>
        <w:jc w:val="both"/>
        <w:rPr>
          <w:lang w:val="en-US"/>
        </w:rPr>
      </w:pPr>
      <w:r w:rsidRPr="00086175">
        <w:rPr>
          <w:lang w:val="en-US"/>
        </w:rPr>
        <w:t>It seems that the European values and democracy exist only on paper and in minds of the German political elites who have forgotten that Germany is also to blame for the repressions against the Russian Germans, since it has unleashed the World War II.</w:t>
      </w:r>
    </w:p>
    <w:p w:rsidR="00011812" w:rsidRPr="00086175" w:rsidRDefault="00011812" w:rsidP="00011812">
      <w:pPr>
        <w:spacing w:line="360" w:lineRule="auto"/>
        <w:ind w:firstLine="708"/>
        <w:contextualSpacing/>
        <w:jc w:val="both"/>
        <w:rPr>
          <w:lang w:val="en-US"/>
        </w:rPr>
      </w:pPr>
      <w:r w:rsidRPr="00086175">
        <w:rPr>
          <w:lang w:val="en-US"/>
        </w:rPr>
        <w:t>Remarkable German politician Helmut Kohl once said: "Germany bears historical responsibility for the fate of the Russian Germans". It is regrettable that his successors turned out to be short-sighted.</w:t>
      </w:r>
    </w:p>
    <w:p w:rsidR="00011812" w:rsidRPr="00086175" w:rsidRDefault="00011812" w:rsidP="00011812">
      <w:pPr>
        <w:spacing w:line="360" w:lineRule="auto"/>
        <w:ind w:firstLine="708"/>
        <w:contextualSpacing/>
        <w:jc w:val="both"/>
        <w:rPr>
          <w:lang w:val="en-US"/>
        </w:rPr>
      </w:pPr>
      <w:r w:rsidRPr="00086175">
        <w:rPr>
          <w:lang w:val="en-US"/>
        </w:rPr>
        <w:t>"Regional German National and Cultural Autonomy of the Republic of Crimea" is convinced that Russia and Germany are destined to be friends. This is why we were able to strengthen our ties with our compatriots in Germany, despite sanctions and a large-scale information war. Today our organization has signed 10 Partnership Agreements with public organizations from the Federal Republic of Germany.</w:t>
      </w:r>
    </w:p>
    <w:p w:rsidR="00011812" w:rsidRPr="00086175" w:rsidRDefault="00011812" w:rsidP="00011812">
      <w:pPr>
        <w:spacing w:line="360" w:lineRule="auto"/>
        <w:ind w:firstLine="720"/>
        <w:contextualSpacing/>
        <w:jc w:val="both"/>
        <w:rPr>
          <w:spacing w:val="-2"/>
          <w:lang w:val="en-US"/>
        </w:rPr>
      </w:pPr>
      <w:r w:rsidRPr="00086175">
        <w:rPr>
          <w:spacing w:val="-2"/>
          <w:lang w:val="en-US"/>
        </w:rPr>
        <w:t>In view of the above, the German community of Crimea hopes and calls to:</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Consider of the Crimean Germans' interests when further implementing the Federal Target Programme.</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Take necessary measures to execute the Decree of the President of the Russian Federation ""On Rehabilitation of the Armenian, Bulgarian, Greek, Italian, Crimean Tatar and German Peoples and Provision of the State Support for Their Revival and Development" in accordance with its second part which reads as follows: "to take a series of measures, in cooperation with the authorities of the Republic of Crimea and the city of Sevastopol, to restore the historical justice and accomplish the political, social and spiritual revival of the Armenian, Bulgarian, Greek, Crimean Tatar and German peoples which suffered an unlawful deportation and political repressions on national or other basis".</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lastRenderedPageBreak/>
        <w:t xml:space="preserve">Eliminate the current bias in </w:t>
      </w:r>
      <w:proofErr w:type="spellStart"/>
      <w:r w:rsidRPr="00086175">
        <w:rPr>
          <w:rFonts w:ascii="Times New Roman" w:hAnsi="Times New Roman" w:cs="Times New Roman"/>
          <w:sz w:val="24"/>
          <w:szCs w:val="24"/>
          <w:lang w:val="en-US"/>
        </w:rPr>
        <w:t>favour</w:t>
      </w:r>
      <w:proofErr w:type="spellEnd"/>
      <w:r w:rsidRPr="00086175">
        <w:rPr>
          <w:rFonts w:ascii="Times New Roman" w:hAnsi="Times New Roman" w:cs="Times New Roman"/>
          <w:sz w:val="24"/>
          <w:szCs w:val="24"/>
          <w:lang w:val="en-US"/>
        </w:rPr>
        <w:t xml:space="preserve"> of one of the deported national groups (the Crimean Tatars) in such sectors of national policy as personnel and land policy. This includes:</w:t>
      </w:r>
    </w:p>
    <w:p w:rsidR="00011812" w:rsidRPr="00086175" w:rsidRDefault="00011812" w:rsidP="00011812">
      <w:pPr>
        <w:pStyle w:val="a4"/>
        <w:numPr>
          <w:ilvl w:val="0"/>
          <w:numId w:val="2"/>
        </w:numPr>
        <w:spacing w:after="0" w:line="360" w:lineRule="auto"/>
        <w:ind w:left="2160" w:hanging="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Allocating the land to Germans on an equal basis with other deported peoples.</w:t>
      </w:r>
    </w:p>
    <w:p w:rsidR="00011812" w:rsidRPr="00086175" w:rsidRDefault="00011812" w:rsidP="00011812">
      <w:pPr>
        <w:pStyle w:val="a4"/>
        <w:numPr>
          <w:ilvl w:val="0"/>
          <w:numId w:val="2"/>
        </w:numPr>
        <w:spacing w:after="0" w:line="360" w:lineRule="auto"/>
        <w:ind w:left="2160" w:hanging="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Involving the Crimean Germans in the work of the executive authorities.</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 xml:space="preserve">Allocate the land to the Russian Germans that wish to voluntarily return to Crimea from Kazakhstan, </w:t>
      </w:r>
      <w:proofErr w:type="spellStart"/>
      <w:r w:rsidRPr="00086175">
        <w:rPr>
          <w:rFonts w:ascii="Times New Roman" w:hAnsi="Times New Roman" w:cs="Times New Roman"/>
          <w:sz w:val="24"/>
          <w:szCs w:val="24"/>
          <w:lang w:val="en-US"/>
        </w:rPr>
        <w:t>Kyrgystan</w:t>
      </w:r>
      <w:proofErr w:type="spellEnd"/>
      <w:r w:rsidRPr="00086175">
        <w:rPr>
          <w:rFonts w:ascii="Times New Roman" w:hAnsi="Times New Roman" w:cs="Times New Roman"/>
          <w:sz w:val="24"/>
          <w:szCs w:val="24"/>
          <w:lang w:val="en-US"/>
        </w:rPr>
        <w:t xml:space="preserve"> and the Federal Republic of Germany with a view to construct a compact village within the borders of one of the Crimean localities (for example, in </w:t>
      </w:r>
      <w:proofErr w:type="spellStart"/>
      <w:r w:rsidRPr="00086175">
        <w:rPr>
          <w:rFonts w:ascii="Times New Roman" w:hAnsi="Times New Roman" w:cs="Times New Roman"/>
          <w:sz w:val="24"/>
          <w:szCs w:val="24"/>
          <w:lang w:val="en-US"/>
        </w:rPr>
        <w:t>Kolchugino</w:t>
      </w:r>
      <w:proofErr w:type="spellEnd"/>
      <w:r w:rsidRPr="00086175">
        <w:rPr>
          <w:rFonts w:ascii="Times New Roman" w:hAnsi="Times New Roman" w:cs="Times New Roman"/>
          <w:sz w:val="24"/>
          <w:szCs w:val="24"/>
          <w:lang w:val="en-US"/>
        </w:rPr>
        <w:t xml:space="preserve"> village – former </w:t>
      </w:r>
      <w:proofErr w:type="spellStart"/>
      <w:r w:rsidRPr="00086175">
        <w:rPr>
          <w:rFonts w:ascii="Times New Roman" w:hAnsi="Times New Roman" w:cs="Times New Roman"/>
          <w:sz w:val="24"/>
          <w:szCs w:val="24"/>
          <w:lang w:val="en-US"/>
        </w:rPr>
        <w:t>Kronental</w:t>
      </w:r>
      <w:proofErr w:type="spellEnd"/>
      <w:r w:rsidRPr="00086175">
        <w:rPr>
          <w:rFonts w:ascii="Times New Roman" w:hAnsi="Times New Roman" w:cs="Times New Roman"/>
          <w:sz w:val="24"/>
          <w:szCs w:val="24"/>
          <w:lang w:val="en-US"/>
        </w:rPr>
        <w:t xml:space="preserve"> settlement -  in the Simferopol District).</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Address the issues with the visa regime for the Crimeans in order not to sever the ties between the German community of Crimea and compatriots residing in the Federal Republic of Germany.</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 xml:space="preserve">Consider </w:t>
      </w:r>
      <w:r w:rsidR="00086175" w:rsidRPr="00086175">
        <w:rPr>
          <w:rFonts w:ascii="Times New Roman" w:hAnsi="Times New Roman" w:cs="Times New Roman"/>
          <w:sz w:val="24"/>
          <w:szCs w:val="24"/>
          <w:lang w:val="en-US"/>
        </w:rPr>
        <w:t xml:space="preserve">the issue of </w:t>
      </w:r>
      <w:proofErr w:type="spellStart"/>
      <w:r w:rsidR="00086175" w:rsidRPr="00086175">
        <w:rPr>
          <w:rFonts w:ascii="Times New Roman" w:hAnsi="Times New Roman" w:cs="Times New Roman"/>
          <w:sz w:val="24"/>
          <w:szCs w:val="24"/>
          <w:lang w:val="en-US"/>
        </w:rPr>
        <w:t>lauinching</w:t>
      </w:r>
      <w:proofErr w:type="spellEnd"/>
      <w:r w:rsidR="00086175" w:rsidRPr="00086175">
        <w:rPr>
          <w:rFonts w:ascii="Times New Roman" w:hAnsi="Times New Roman" w:cs="Times New Roman"/>
          <w:sz w:val="24"/>
          <w:szCs w:val="24"/>
          <w:lang w:val="en-US"/>
        </w:rPr>
        <w:t xml:space="preserve"> </w:t>
      </w:r>
      <w:r w:rsidRPr="00086175">
        <w:rPr>
          <w:rFonts w:ascii="Times New Roman" w:hAnsi="Times New Roman" w:cs="Times New Roman"/>
          <w:sz w:val="24"/>
          <w:szCs w:val="24"/>
          <w:lang w:val="en-US"/>
        </w:rPr>
        <w:t>direct air traffic between Crimea and Germany.</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Include "Regional German National and Cultural Autonomy of the Republic of Crimea" in the list of organizations of the Russian Germans which receive grants from the Federal Republic of Germany for reviving the German culture, customs and traditions.</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Include the representatives of the Crimean National and Cultural Autonomy of Germans in the Russian-German Intergovernmental Commission;</w:t>
      </w:r>
    </w:p>
    <w:p w:rsidR="00011812" w:rsidRPr="00086175" w:rsidRDefault="00011812" w:rsidP="00011812">
      <w:pPr>
        <w:pStyle w:val="a4"/>
        <w:numPr>
          <w:ilvl w:val="0"/>
          <w:numId w:val="1"/>
        </w:numPr>
        <w:spacing w:after="0" w:line="360" w:lineRule="auto"/>
        <w:ind w:left="0" w:firstLine="720"/>
        <w:jc w:val="both"/>
        <w:rPr>
          <w:rFonts w:ascii="Times New Roman" w:hAnsi="Times New Roman" w:cs="Times New Roman"/>
          <w:sz w:val="24"/>
          <w:szCs w:val="24"/>
          <w:lang w:val="en-US"/>
        </w:rPr>
      </w:pPr>
      <w:r w:rsidRPr="00086175">
        <w:rPr>
          <w:rFonts w:ascii="Times New Roman" w:hAnsi="Times New Roman" w:cs="Times New Roman"/>
          <w:sz w:val="24"/>
          <w:szCs w:val="24"/>
          <w:lang w:val="en-US"/>
        </w:rPr>
        <w:t>Include a representative of the Regional German National and Cultural Autonomy of the Republic of Crimea in the Presidential Council for Interethnic Relations.</w:t>
      </w:r>
    </w:p>
    <w:sectPr w:rsidR="00011812" w:rsidRPr="00086175" w:rsidSect="00DA0B7B">
      <w:headerReference w:type="default" r:id="rId8"/>
      <w:pgSz w:w="11906" w:h="16838"/>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9E8" w:rsidRDefault="004E39E8" w:rsidP="00DA0B7B">
      <w:r>
        <w:separator/>
      </w:r>
    </w:p>
  </w:endnote>
  <w:endnote w:type="continuationSeparator" w:id="0">
    <w:p w:rsidR="004E39E8" w:rsidRDefault="004E39E8" w:rsidP="00DA0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9E8" w:rsidRDefault="004E39E8" w:rsidP="00DA0B7B">
      <w:r>
        <w:separator/>
      </w:r>
    </w:p>
  </w:footnote>
  <w:footnote w:type="continuationSeparator" w:id="0">
    <w:p w:rsidR="004E39E8" w:rsidRDefault="004E39E8" w:rsidP="00DA0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4030181"/>
      <w:docPartObj>
        <w:docPartGallery w:val="Page Numbers (Top of Page)"/>
        <w:docPartUnique/>
      </w:docPartObj>
    </w:sdtPr>
    <w:sdtEndPr/>
    <w:sdtContent>
      <w:p w:rsidR="00DA0B7B" w:rsidRDefault="00DA0B7B">
        <w:pPr>
          <w:pStyle w:val="a5"/>
          <w:jc w:val="right"/>
        </w:pPr>
        <w:r>
          <w:fldChar w:fldCharType="begin"/>
        </w:r>
        <w:r>
          <w:instrText>PAGE   \* MERGEFORMAT</w:instrText>
        </w:r>
        <w:r>
          <w:fldChar w:fldCharType="separate"/>
        </w:r>
        <w:r w:rsidR="00806A95">
          <w:rPr>
            <w:noProof/>
          </w:rPr>
          <w:t>3</w:t>
        </w:r>
        <w:r>
          <w:fldChar w:fldCharType="end"/>
        </w:r>
      </w:p>
    </w:sdtContent>
  </w:sdt>
  <w:p w:rsidR="00DA0B7B" w:rsidRDefault="00DA0B7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E1DB1"/>
    <w:multiLevelType w:val="hybridMultilevel"/>
    <w:tmpl w:val="F7FC0E6E"/>
    <w:lvl w:ilvl="0" w:tplc="BB96DD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D0B0919"/>
    <w:multiLevelType w:val="hybridMultilevel"/>
    <w:tmpl w:val="47588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910"/>
    <w:rsid w:val="000037F8"/>
    <w:rsid w:val="00004D3F"/>
    <w:rsid w:val="00011812"/>
    <w:rsid w:val="00043FD3"/>
    <w:rsid w:val="00047060"/>
    <w:rsid w:val="00047E18"/>
    <w:rsid w:val="00052219"/>
    <w:rsid w:val="00077167"/>
    <w:rsid w:val="00086175"/>
    <w:rsid w:val="000936FB"/>
    <w:rsid w:val="000A4BF3"/>
    <w:rsid w:val="000B791F"/>
    <w:rsid w:val="000C5F77"/>
    <w:rsid w:val="000C7814"/>
    <w:rsid w:val="000D48F0"/>
    <w:rsid w:val="000E1FB7"/>
    <w:rsid w:val="000F24D0"/>
    <w:rsid w:val="0011215A"/>
    <w:rsid w:val="00112FC4"/>
    <w:rsid w:val="001348FC"/>
    <w:rsid w:val="00174C13"/>
    <w:rsid w:val="001A37DA"/>
    <w:rsid w:val="001D2635"/>
    <w:rsid w:val="001D68EF"/>
    <w:rsid w:val="001D7DC1"/>
    <w:rsid w:val="001E29B0"/>
    <w:rsid w:val="001E7040"/>
    <w:rsid w:val="00206CDB"/>
    <w:rsid w:val="00216AFA"/>
    <w:rsid w:val="00273910"/>
    <w:rsid w:val="002A2D32"/>
    <w:rsid w:val="002D707C"/>
    <w:rsid w:val="002F650E"/>
    <w:rsid w:val="002F77C9"/>
    <w:rsid w:val="003351C7"/>
    <w:rsid w:val="00342052"/>
    <w:rsid w:val="00361A94"/>
    <w:rsid w:val="0036340E"/>
    <w:rsid w:val="003706D3"/>
    <w:rsid w:val="003726D1"/>
    <w:rsid w:val="003920A0"/>
    <w:rsid w:val="003A79EE"/>
    <w:rsid w:val="003F6CF9"/>
    <w:rsid w:val="00401AA5"/>
    <w:rsid w:val="004311AC"/>
    <w:rsid w:val="0044705E"/>
    <w:rsid w:val="004505F1"/>
    <w:rsid w:val="004A2F9D"/>
    <w:rsid w:val="004E39E8"/>
    <w:rsid w:val="00536CC6"/>
    <w:rsid w:val="005521B5"/>
    <w:rsid w:val="005702AB"/>
    <w:rsid w:val="005C3587"/>
    <w:rsid w:val="005E15FA"/>
    <w:rsid w:val="005E6D56"/>
    <w:rsid w:val="006036C6"/>
    <w:rsid w:val="00653CE9"/>
    <w:rsid w:val="00680C35"/>
    <w:rsid w:val="00686717"/>
    <w:rsid w:val="006B2D2C"/>
    <w:rsid w:val="006D6CBA"/>
    <w:rsid w:val="006E1D33"/>
    <w:rsid w:val="006E356D"/>
    <w:rsid w:val="00712C7C"/>
    <w:rsid w:val="0072361A"/>
    <w:rsid w:val="00740740"/>
    <w:rsid w:val="00754552"/>
    <w:rsid w:val="00754D9E"/>
    <w:rsid w:val="00764A9A"/>
    <w:rsid w:val="00776AE7"/>
    <w:rsid w:val="00784379"/>
    <w:rsid w:val="00791316"/>
    <w:rsid w:val="007924F9"/>
    <w:rsid w:val="007E10C8"/>
    <w:rsid w:val="00806A95"/>
    <w:rsid w:val="00812731"/>
    <w:rsid w:val="00813BEC"/>
    <w:rsid w:val="00821FAA"/>
    <w:rsid w:val="00836BDC"/>
    <w:rsid w:val="008709AB"/>
    <w:rsid w:val="008849CC"/>
    <w:rsid w:val="00891D39"/>
    <w:rsid w:val="008D1F40"/>
    <w:rsid w:val="008D4E1C"/>
    <w:rsid w:val="008D5E95"/>
    <w:rsid w:val="008F030C"/>
    <w:rsid w:val="009070FA"/>
    <w:rsid w:val="00913607"/>
    <w:rsid w:val="0091644D"/>
    <w:rsid w:val="009524FF"/>
    <w:rsid w:val="009604F9"/>
    <w:rsid w:val="00975B2F"/>
    <w:rsid w:val="009D1B26"/>
    <w:rsid w:val="009D5FC1"/>
    <w:rsid w:val="00A007F7"/>
    <w:rsid w:val="00A139C1"/>
    <w:rsid w:val="00A15A04"/>
    <w:rsid w:val="00A94C51"/>
    <w:rsid w:val="00AB146F"/>
    <w:rsid w:val="00B05074"/>
    <w:rsid w:val="00B11844"/>
    <w:rsid w:val="00B36679"/>
    <w:rsid w:val="00B640E0"/>
    <w:rsid w:val="00B739F6"/>
    <w:rsid w:val="00B80674"/>
    <w:rsid w:val="00B866EA"/>
    <w:rsid w:val="00B92C16"/>
    <w:rsid w:val="00BA6431"/>
    <w:rsid w:val="00BB6A85"/>
    <w:rsid w:val="00C054B0"/>
    <w:rsid w:val="00C4152A"/>
    <w:rsid w:val="00C548BA"/>
    <w:rsid w:val="00C56798"/>
    <w:rsid w:val="00C648DC"/>
    <w:rsid w:val="00C7249A"/>
    <w:rsid w:val="00CA64AB"/>
    <w:rsid w:val="00CB3A62"/>
    <w:rsid w:val="00CB49D8"/>
    <w:rsid w:val="00D02F90"/>
    <w:rsid w:val="00D3218D"/>
    <w:rsid w:val="00D74B5C"/>
    <w:rsid w:val="00DA0B7B"/>
    <w:rsid w:val="00DD0412"/>
    <w:rsid w:val="00E20D89"/>
    <w:rsid w:val="00E3223F"/>
    <w:rsid w:val="00E40BF4"/>
    <w:rsid w:val="00EB7CA7"/>
    <w:rsid w:val="00EE61D0"/>
    <w:rsid w:val="00F04409"/>
    <w:rsid w:val="00F1455E"/>
    <w:rsid w:val="00F22C96"/>
    <w:rsid w:val="00F25D82"/>
    <w:rsid w:val="00F55636"/>
    <w:rsid w:val="00F8402D"/>
    <w:rsid w:val="00F95B12"/>
    <w:rsid w:val="00FB69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9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3910"/>
    <w:pPr>
      <w:spacing w:after="0" w:line="240" w:lineRule="auto"/>
    </w:pPr>
    <w:rPr>
      <w:rFonts w:ascii="Calibri" w:eastAsia="Calibri" w:hAnsi="Calibri" w:cs="Times New Roman"/>
    </w:rPr>
  </w:style>
  <w:style w:type="paragraph" w:styleId="a4">
    <w:name w:val="List Paragraph"/>
    <w:basedOn w:val="a"/>
    <w:uiPriority w:val="34"/>
    <w:qFormat/>
    <w:rsid w:val="00011812"/>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DA0B7B"/>
    <w:pPr>
      <w:tabs>
        <w:tab w:val="center" w:pos="4677"/>
        <w:tab w:val="right" w:pos="9355"/>
      </w:tabs>
    </w:pPr>
  </w:style>
  <w:style w:type="character" w:customStyle="1" w:styleId="a6">
    <w:name w:val="Верхний колонтитул Знак"/>
    <w:basedOn w:val="a0"/>
    <w:link w:val="a5"/>
    <w:uiPriority w:val="99"/>
    <w:rsid w:val="00DA0B7B"/>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DA0B7B"/>
    <w:pPr>
      <w:tabs>
        <w:tab w:val="center" w:pos="4677"/>
        <w:tab w:val="right" w:pos="9355"/>
      </w:tabs>
    </w:pPr>
  </w:style>
  <w:style w:type="character" w:customStyle="1" w:styleId="a8">
    <w:name w:val="Нижний колонтитул Знак"/>
    <w:basedOn w:val="a0"/>
    <w:link w:val="a7"/>
    <w:uiPriority w:val="99"/>
    <w:rsid w:val="00DA0B7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9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3910"/>
    <w:pPr>
      <w:spacing w:after="0" w:line="240" w:lineRule="auto"/>
    </w:pPr>
    <w:rPr>
      <w:rFonts w:ascii="Calibri" w:eastAsia="Calibri" w:hAnsi="Calibri" w:cs="Times New Roman"/>
    </w:rPr>
  </w:style>
  <w:style w:type="paragraph" w:styleId="a4">
    <w:name w:val="List Paragraph"/>
    <w:basedOn w:val="a"/>
    <w:uiPriority w:val="34"/>
    <w:qFormat/>
    <w:rsid w:val="00011812"/>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DA0B7B"/>
    <w:pPr>
      <w:tabs>
        <w:tab w:val="center" w:pos="4677"/>
        <w:tab w:val="right" w:pos="9355"/>
      </w:tabs>
    </w:pPr>
  </w:style>
  <w:style w:type="character" w:customStyle="1" w:styleId="a6">
    <w:name w:val="Верхний колонтитул Знак"/>
    <w:basedOn w:val="a0"/>
    <w:link w:val="a5"/>
    <w:uiPriority w:val="99"/>
    <w:rsid w:val="00DA0B7B"/>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DA0B7B"/>
    <w:pPr>
      <w:tabs>
        <w:tab w:val="center" w:pos="4677"/>
        <w:tab w:val="right" w:pos="9355"/>
      </w:tabs>
    </w:pPr>
  </w:style>
  <w:style w:type="character" w:customStyle="1" w:styleId="a8">
    <w:name w:val="Нижний колонтитул Знак"/>
    <w:basedOn w:val="a0"/>
    <w:link w:val="a7"/>
    <w:uiPriority w:val="99"/>
    <w:rsid w:val="00DA0B7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D75477-05BA-4458-ADBF-5FE3084139B0}"/>
</file>

<file path=customXml/itemProps2.xml><?xml version="1.0" encoding="utf-8"?>
<ds:datastoreItem xmlns:ds="http://schemas.openxmlformats.org/officeDocument/2006/customXml" ds:itemID="{A8492427-BC77-4E12-A365-8A797EEB691E}"/>
</file>

<file path=customXml/itemProps3.xml><?xml version="1.0" encoding="utf-8"?>
<ds:datastoreItem xmlns:ds="http://schemas.openxmlformats.org/officeDocument/2006/customXml" ds:itemID="{079703B3-D343-4F66-817E-51D10AA2ED8A}"/>
</file>

<file path=docProps/app.xml><?xml version="1.0" encoding="utf-8"?>
<Properties xmlns="http://schemas.openxmlformats.org/officeDocument/2006/extended-properties" xmlns:vt="http://schemas.openxmlformats.org/officeDocument/2006/docPropsVTypes">
  <Template>Normal</Template>
  <TotalTime>1</TotalTime>
  <Pages>7</Pages>
  <Words>2444</Words>
  <Characters>13934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ЦА МИД России</Company>
  <LinksUpToDate>false</LinksUpToDate>
  <CharactersWithSpaces>16346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А. Померанцева</dc:creator>
  <cp:lastModifiedBy>Admin</cp:lastModifiedBy>
  <cp:revision>3</cp:revision>
  <cp:lastPrinted>2017-06-28T16:34:00Z</cp:lastPrinted>
  <dcterms:created xsi:type="dcterms:W3CDTF">2017-06-29T14:44:00Z</dcterms:created>
  <dcterms:modified xsi:type="dcterms:W3CDTF">2017-06-30T13:56:00Z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