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38dcc96fd74aa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569"/>
        <w:spacing w:before="0" w:after="0" w:lineRule="auto" w:line="259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submission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evidence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which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Soci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Cul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UK</w:t>
      </w:r>
      <w:r>
        <mc:AlternateContent>
          <mc:Choice Requires="wps">
            <w:drawing>
              <wp:anchor allowOverlap="1" layoutInCell="0" relativeHeight="2152" locked="0" simplePos="0" distL="0" distT="0" distR="0" distB="0" behindDoc="1">
                <wp:simplePos x="0" y="0"/>
                <wp:positionH relativeFrom="page">
                  <wp:posOffset>457200</wp:posOffset>
                </wp:positionH>
                <wp:positionV relativeFrom="page">
                  <wp:posOffset>8462265</wp:posOffset>
                </wp:positionV>
                <wp:extent cx="1829179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829179" cy="0"/>
                        </a:xfrm>
                        <a:custGeom>
                          <a:avLst/>
                          <a:pathLst>
                            <a:path w="1829179" h="0">
                              <a:moveTo>
                                <a:pt x="0" y="0"/>
                              </a:moveTo>
                              <a:lnTo>
                                <a:pt x="1829179" y="0"/>
                              </a:lnTo>
                            </a:path>
                          </a:pathLst>
                        </a:custGeom>
                        <a:noFill/>
                        <a:ln w="8889" cap="flat">
                          <a:solidFill>
                            <a:srgbClr val="000000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146"/>
        <w:spacing w:before="0" w:after="0" w:lineRule="auto" w:line="259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Article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3: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equ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onomic,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cultu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-20"/>
        <w:spacing w:before="0" w:after="0" w:lineRule="auto" w:line="258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9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2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equal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public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spaces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oded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ough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ough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policies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tify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vulne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able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need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vices.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9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3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3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eport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lei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ities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720" w:right="85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3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0%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thorit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singl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ngle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changing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sho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acilities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720" w:right="515"/>
        <w:spacing w:before="0" w:after="0" w:lineRule="auto" w:line="255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Scotland,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28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139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mming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sessions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males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tify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that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720" w:right="-20"/>
        <w:spacing w:before="0" w:after="0" w:lineRule="auto" w:line="255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Ju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under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90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complai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changing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assaults,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about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ilit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279"/>
        <w:spacing w:before="0" w:after="0" w:lineRule="auto" w:line="257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sports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ult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orting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policies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Gende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England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Cric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Boa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males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Sport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720" w:right="-20"/>
        <w:spacing w:before="0" w:after="0" w:lineRule="auto" w:line="255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79%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cric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said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males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berty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should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either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essional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cric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-6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8"/>
          <w:strike w:val="0"/>
          <w:u w:val="none"/>
        </w:rPr>
        <w:t>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lusion’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ading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ex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clusion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girls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because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spa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ities.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issues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specific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oups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impa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additional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easons,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including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abuse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lesbia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Lesbian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ind w:firstLine="0" w:left="36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perma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nues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dominantly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lesbians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emain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239"/>
        <w:spacing w:before="0" w:after="0" w:lineRule="auto" w:line="258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owing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fully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articip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public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mothe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becau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widesp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public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olicy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incl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spaces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girls.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ially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eurism,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hidden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ndec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xposu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assme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acilit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ult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males.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public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olicies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rnme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policy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violen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girls,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including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obli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tions.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4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6"/>
          <w:w w:val="100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6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9c910c3932d94f49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9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etw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2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7"/>
            <w:strike w:val="0"/>
            <w:u w:val="single"/>
          </w:rPr>
          <w:t>x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x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jc w:val="left"/>
        <w:ind w:firstLine="0" w:left="0" w:right="87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356d478955744a77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4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x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assau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7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un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6"/>
            <w:strike w:val="0"/>
            <w:u w:val="single"/>
          </w:rPr>
          <w:t>x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6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</w:hyperlink>
      <w:hyperlink r:id="R5e051a0295c141aa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85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1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9086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ml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2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6"/>
          <w:w w:val="100"/>
          <w:sz w:val="13"/>
          <w:szCs w:val="13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6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db2791e391f349e5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ilym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4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rti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1427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4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991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girl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q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cric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7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5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an-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ans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6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6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6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.h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ml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ffa6c4f8796e429d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ric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7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6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5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igi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ilit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-su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3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6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spa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.php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a1e6a11873a149f2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5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oj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ect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#su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ry</w:t>
        </w:r>
      </w:hyperlink>
    </w:p>
    <w:p>
      <w:pPr>
        <w:sectPr>
          <w:type w:val="continuous"/>
          <w:pgSz w:h="16838" w:orient="portrait" w:w="11905"/>
          <w:pgMar w:bottom="962" w:footer="720" w:gutter="0" w:header="720" w:left="720" w:right="727" w:top="720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Article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high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health</w:t>
      </w:r>
      <w:r>
        <mc:AlternateContent>
          <mc:Choice Requires="wps">
            <w:drawing>
              <wp:anchor allowOverlap="1" layoutInCell="0" relativeHeight="2841" locked="0" simplePos="0" distL="0" distT="0" distR="0" distB="0" behindDoc="1">
                <wp:simplePos x="0" y="0"/>
                <wp:positionH relativeFrom="page">
                  <wp:posOffset>457200</wp:posOffset>
                </wp:positionH>
                <wp:positionV relativeFrom="page">
                  <wp:posOffset>7687565</wp:posOffset>
                </wp:positionV>
                <wp:extent cx="1829179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829179" cy="0"/>
                        </a:xfrm>
                        <a:custGeom>
                          <a:avLst/>
                          <a:pathLst>
                            <a:path w="1829179" h="0">
                              <a:moveTo>
                                <a:pt x="0" y="0"/>
                              </a:moveTo>
                              <a:lnTo>
                                <a:pt x="1829179" y="0"/>
                              </a:lnTo>
                            </a:path>
                          </a:pathLst>
                        </a:custGeom>
                        <a:noFill/>
                        <a:ln w="8889" cap="flat">
                          <a:solidFill>
                            <a:srgbClr val="000000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58"/>
        <w:spacing w:before="0" w:after="0" w:lineRule="auto" w:line="257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ernme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done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egul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line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nised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timum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hy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oducti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health.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2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35"/>
        <w:spacing w:before="0" w:after="0" w:lineRule="auto" w:line="258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o-called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inclusi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onsider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bodies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d-bo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lit,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bod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rumi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find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clearly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positi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alth.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omotion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-lab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drugs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binde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minimising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harms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imp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2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257"/>
        <w:spacing w:before="0" w:after="0" w:lineRule="auto" w:line="255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vious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iculum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owing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eport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inapp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sky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actices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ernm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quent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ublished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guidance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8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-20"/>
        <w:spacing w:before="0" w:after="0" w:lineRule="auto" w:line="257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ious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ernm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2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guidance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Depar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ovides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guid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eeping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guida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imp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claim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ithin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normal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gua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4"/>
          <w:szCs w:val="14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4"/>
          <w:szCs w:val="1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duc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172"/>
        <w:spacing w:before="0" w:after="0" w:lineRule="auto" w:line="258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Cass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4"/>
          <w:szCs w:val="1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mmendations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both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politi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parties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hubs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normal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paedi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ealt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ernm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2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posal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bring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ncluding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ermine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sy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chological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support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equi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20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uberty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vious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loopholes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oss-s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hormo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minor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older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adults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disc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9"/>
          <w:strike w:val="0"/>
          <w:u w:val="none"/>
        </w:rPr>
        <w:t>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firm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odel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0"/>
          <w:strike w:val="0"/>
          <w:u w:val="none"/>
        </w:rPr>
        <w:t>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shadowin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erlying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health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issues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conside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ults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eces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ormones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elong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sible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65"/>
        <w:spacing w:before="0" w:after="0" w:lineRule="auto" w:line="257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ealth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need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scruti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gul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servi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clud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orums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leading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agion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among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Along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#Bee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scribe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cept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dopt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essed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eens,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Cass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findin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-20"/>
        <w:spacing w:before="0" w:after="0" w:lineRule="auto" w:line="257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-C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vid,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risk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ca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furth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perime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2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‘mindfuln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which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imp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ects.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health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3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6"/>
          <w:w w:val="100"/>
          <w:sz w:val="13"/>
          <w:szCs w:val="13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6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af1b4a63391d442b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5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ans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3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-and-s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7"/>
            <w:strike w:val="0"/>
            <w:u w:val="single"/>
          </w:rPr>
          <w:t>x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n-s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hoo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b9fb3d42e7d6472e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6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ver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oups/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onsh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2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h-and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7"/>
            <w:strike w:val="0"/>
            <w:u w:val="single"/>
          </w:rPr>
          <w:t>x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6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re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#ou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s-a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time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le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jc w:val="left"/>
        <w:ind w:firstLine="0" w:left="0" w:right="1406"/>
        <w:spacing w:before="0" w:after="0" w:lineRule="auto" w:line="23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1fdd9bbd32dc4694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onsu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7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3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re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5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4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6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</w:hyperlink>
      <w:hyperlink r:id="Rde26a8c3eb9e46cc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4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rti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_do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s/D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4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%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20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%20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%20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%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20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du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%20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%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20g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.pdf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79f0dd9b22634bc4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ass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s.pu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vice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7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66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7301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9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0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8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4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18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95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7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09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75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5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n_s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5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_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2024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df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2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b352577016f44a3d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ass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5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vi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3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/ho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3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69c4cc4489184bba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pqb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X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b3a874100d844194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5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7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3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10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1111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1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2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600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ea1913ce1c10487c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5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ans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2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ell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6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on/</w:t>
        </w:r>
      </w:hyperlink>
    </w:p>
    <w:p>
      <w:pPr>
        <w:sectPr>
          <w:pgSz w:h="16838" w:orient="portrait" w:w="11905"/>
          <w:pgMar w:bottom="718" w:footer="720" w:gutter="0" w:header="720" w:left="720" w:right="741" w:top="720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36" w:after="0" w:lineRule="auto" w:line="24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Article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mc:AlternateContent>
          <mc:Choice Requires="wps">
            <w:drawing>
              <wp:anchor allowOverlap="1" layoutInCell="0" relativeHeight="2243" locked="0" simplePos="0" distL="0" distT="0" distR="0" distB="0" behindDoc="1">
                <wp:simplePos x="0" y="0"/>
                <wp:positionH relativeFrom="page">
                  <wp:posOffset>457200</wp:posOffset>
                </wp:positionH>
                <wp:positionV relativeFrom="page">
                  <wp:posOffset>8152384</wp:posOffset>
                </wp:positionV>
                <wp:extent cx="1829179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829179" cy="0"/>
                        </a:xfrm>
                        <a:custGeom>
                          <a:avLst/>
                          <a:pathLst>
                            <a:path w="1829179" h="0">
                              <a:moveTo>
                                <a:pt x="0" y="0"/>
                              </a:moveTo>
                              <a:lnTo>
                                <a:pt x="1829179" y="0"/>
                              </a:lnTo>
                            </a:path>
                          </a:pathLst>
                        </a:custGeom>
                        <a:noFill/>
                        <a:ln w="8889" cap="flat">
                          <a:solidFill>
                            <a:srgbClr val="000000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-20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023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blished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eport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sleep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which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300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ondary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720" w:right="528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72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aching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people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biologi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72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ondary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polici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-id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720" w:right="17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upils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self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tifies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does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bio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720" w:right="28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28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secondary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aining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single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aining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single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ooms.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allowi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articip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sports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oppos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720" w:right="569"/>
        <w:spacing w:before="0" w:after="0" w:lineRule="auto" w:line="255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uiring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-di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2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14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530"/>
        <w:spacing w:before="0" w:after="0" w:lineRule="auto" w:line="258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2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tual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balanced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curriculum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lob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all.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olicies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outlin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eport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impleme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primary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hools.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0" w:right="392"/>
        <w:spacing w:before="0" w:after="0" w:lineRule="auto" w:line="253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ples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apes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assaults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7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Englan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otla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tised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7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erc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econdary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ovisio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720" w:right="240"/>
        <w:spacing w:before="0" w:after="0" w:lineRule="auto" w:line="257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Cymru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surv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ovision,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bloc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sha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ashing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ities,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which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ompli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regul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18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380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chologi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rimary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pupil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3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demon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ample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024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shed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eleg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0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720" w:right="350"/>
        <w:spacing w:before="0" w:after="0" w:lineRule="auto" w:line="255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friendship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hooled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withd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essed,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9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-15"/>
        <w:spacing w:before="0" w:after="0" w:lineRule="auto" w:line="258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-ident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firm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ansition,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incl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-s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7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lass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line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Cass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which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nsition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neut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‘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becau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gnifi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ects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chologi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functioning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’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720" w:right="463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showed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hildhood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positi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vidence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dolescence.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9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a6c4d32bc2f84bb0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//po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lic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4"/>
            <w:strike w:val="0"/>
            <w:u w:val="single"/>
          </w:rPr>
          <w:t>x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2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up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ads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6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lee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7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f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0dfc9303c3a64569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6"/>
            <w:strike w:val="0"/>
            <w:u w:val="single"/>
          </w:rPr>
          <w:t>x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6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6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0525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4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6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8d6b3f2d620642e8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eleg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4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v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lgir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6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n-hos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26418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0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6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9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2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6"/>
          <w:w w:val="100"/>
          <w:sz w:val="13"/>
          <w:szCs w:val="13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6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e4e92b3bc7cb42ea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ily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4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2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5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34346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27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2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6ce08a108c4c4c78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cymr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7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2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/up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ds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2024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01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3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u-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9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s_F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INA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L.pdf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0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31bd08e0083b4f20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ww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2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5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eleg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ph.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20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2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4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01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26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bo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y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5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j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-a-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grim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1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ig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3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h/</w:t>
        </w:r>
      </w:hyperlink>
    </w:p>
    <w:p>
      <w:pPr>
        <w:sectPr>
          <w:pgSz w:h="16838" w:orient="portrait" w:w="11905"/>
          <w:pgMar w:bottom="962" w:footer="720" w:gutter="0" w:header="720" w:left="720" w:right="749" w:top="1134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jc w:val="left"/>
        <w:ind w:firstLine="0" w:left="720" w:right="36"/>
        <w:spacing w:before="0" w:after="0" w:lineRule="auto" w:line="255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those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cially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ansitioned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prior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being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clinic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8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oceed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(76)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8"/>
          <w:w w:val="100"/>
          <w:sz w:val="14"/>
          <w:szCs w:val="14"/>
          <w:spacing w:val="0"/>
          <w:strike w:val="0"/>
          <w:u w:val="none"/>
        </w:rPr>
        <w:t>20</w:t>
      </w:r>
      <w:r>
        <mc:AlternateContent>
          <mc:Choice Requires="wps">
            <w:drawing>
              <wp:anchor allowOverlap="1" layoutInCell="0" relativeHeight="690" locked="0" simplePos="0" distL="0" distT="0" distR="0" distB="0" behindDoc="1">
                <wp:simplePos x="0" y="0"/>
                <wp:positionH relativeFrom="page">
                  <wp:posOffset>457200</wp:posOffset>
                </wp:positionH>
                <wp:positionV relativeFrom="page">
                  <wp:posOffset>9858058</wp:posOffset>
                </wp:positionV>
                <wp:extent cx="1829179" cy="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829179" cy="0"/>
                        </a:xfrm>
                        <a:custGeom>
                          <a:avLst/>
                          <a:pathLst>
                            <a:path w="1829179" h="0">
                              <a:moveTo>
                                <a:pt x="0" y="0"/>
                              </a:moveTo>
                              <a:lnTo>
                                <a:pt x="1829179" y="0"/>
                              </a:lnTo>
                            </a:path>
                          </a:pathLst>
                        </a:custGeom>
                        <a:noFill/>
                        <a:ln w="8891" cap="flat">
                          <a:solidFill>
                            <a:srgbClr val="000000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8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adole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720" w:right="53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flue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ul.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fluence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edia,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emale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udents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friendshi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tioning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tud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school,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tifying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(8.56)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0" w:right="86"/>
        <w:spacing w:before="0" w:after="0" w:lineRule="auto" w:line="259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hools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policies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almo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deca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fle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unp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ecede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number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mi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clinics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Scotlan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public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issue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eeds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ov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ernme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nc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-14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8" w:lineRule="exact" w:line="240"/>
      </w:pPr>
    </w:p>
    <w:p>
      <w:p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7"/>
          <w:w w:val="100"/>
          <w:sz w:val="13"/>
          <w:szCs w:val="13"/>
          <w:spacing w:val="16"/>
          <w:strike w:val="0"/>
          <w:u w:val="none"/>
        </w:rPr>
        <w:t xml:space="preserve"> </w:t>
      </w:r>
      <w:hyperlink r:id="R2aa63271c0684d42"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4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3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ass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1"/>
            <w:strike w:val="0"/>
            <w:u w:val="single"/>
          </w:rPr>
          <w:t>.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n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5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vi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3"/>
            <w:strike w:val="0"/>
            <w:u w:val="single"/>
          </w:rPr>
          <w:t>w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.u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/ho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p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ub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li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c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-2"/>
            <w:strike w:val="0"/>
            <w:u w:val="single"/>
          </w:rPr>
          <w:t>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ons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1"/>
            <w:strike w:val="0"/>
            <w:u w:val="single"/>
          </w:rPr>
          <w:t>/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na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3"/>
            <w:strike w:val="0"/>
            <w:u w:val="single"/>
          </w:rPr>
          <w:t>l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2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po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100"/>
            <w:sz w:val="20"/>
            <w:szCs w:val="20"/>
            <w:spacing w:val="-1"/>
            <w:strike w:val="0"/>
            <w:u w:val="single"/>
          </w:rPr>
          <w:t>t</w:t>
        </w:r>
        <w:r>
          <w:rPr>
            <w:b w:val="0"/>
            <w:bCs w:val="0"/>
            <w:color w:val="0462C1"/>
            <w:rFonts w:ascii="Calibri" w:hAnsi="Calibri" w:cs="Calibri" w:eastAsia="Calibri"/>
            <w:i w:val="0"/>
            <w:iCs w:val="0"/>
            <w:position w:val="0"/>
            <w:w w:val="99"/>
            <w:sz w:val="20"/>
            <w:szCs w:val="20"/>
            <w:spacing w:val="0"/>
            <w:strike w:val="0"/>
            <w:u w:val="single"/>
          </w:rPr>
          <w:t>/</w:t>
        </w:r>
      </w:hyperlink>
    </w:p>
    <w:sectPr>
      <w:pgSz w:h="16838" w:orient="portrait" w:w="11905"/>
      <w:pgMar w:bottom="962" w:footer="720" w:gutter="0" w:header="720" w:left="720" w:right="850" w:top="720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womensrights.network/post/when-women-only-means-mixed-sex" TargetMode="External" Id="R9c910c3932d94f49" /><Relationship Type="http://schemas.openxmlformats.org/officeDocument/2006/relationships/hyperlink" Target="https://www.independent.co.uk/life-style/women/sexual-assault-unisex-changing-rooms-sunday-times-women-risk-a8519086.html" TargetMode="External" Id="R356d478955744a77" /><Relationship Type="http://schemas.openxmlformats.org/officeDocument/2006/relationships/hyperlink" Target="https://www.independent.co.uk/life-style/women/sexual-assault-unisex-changing-rooms-sunday-times-women-risk-a8519086.html" TargetMode="External" Id="R5e051a0295c141aa" /><Relationship Type="http://schemas.openxmlformats.org/officeDocument/2006/relationships/hyperlink" Target="https://www.dailymail.co.uk/news/article-14274991/girls-quitting-cricket-ban-transgender-women-amateur-professional.html" TargetMode="External" Id="Rdb2791e391f349e5" /><Relationship Type="http://schemas.openxmlformats.org/officeDocument/2006/relationships/hyperlink" Target="https://cricket-female-eligibility-survey.org/resultspage.php" TargetMode="External" Id="Rffa6c4f8796e429d" /><Relationship Type="http://schemas.openxmlformats.org/officeDocument/2006/relationships/hyperlink" Target="https://www.thelesbianproject.co.uk/resources/lesbianerasure#summary" TargetMode="External" Id="Ra1e6a11873a149f2" /><Relationship Type="http://schemas.openxmlformats.org/officeDocument/2006/relationships/hyperlink" Target="https://www.transgendertrend.com/product/inclusive-relationships-and-sex-education-in-schools-rse/" TargetMode="External" Id="Raf1b4a63391d442b" /><Relationship Type="http://schemas.openxmlformats.org/officeDocument/2006/relationships/hyperlink" Target="https://www.gov.uk/government/groups/relationships-health-and-sex-education-independent-review#outputs-and-timescale" TargetMode="External" Id="Rb9fb3d42e7d6472e" /><Relationship Type="http://schemas.openxmlformats.org/officeDocument/2006/relationships/hyperlink" Target="https://consult.education.gov.uk/rshe-team/review-of-the-rshe-statutory-guidance/supporting_documents/Draft%20RSE%20and%20Health%20Education%20statutory%20guidance.pdf" TargetMode="External" Id="R1fdd9bbd32dc4694" /><Relationship Type="http://schemas.openxmlformats.org/officeDocument/2006/relationships/hyperlink" Target="https://consult.education.gov.uk/rshe-team/review-of-the-rshe-statutory-guidance/supporting_documents/Draft%20RSE%20and%20Health%20Education%20statutory%20guidance.pdf" TargetMode="External" Id="Rde26a8c3eb9e46cc" /><Relationship Type="http://schemas.openxmlformats.org/officeDocument/2006/relationships/hyperlink" Target="https://assets.publishing.service.gov.uk/media/66d7301b9084b18b95709f75/Keeping_children_safe_in_education_2024.pdf" TargetMode="External" Id="R79f0dd9b22634bc4" /><Relationship Type="http://schemas.openxmlformats.org/officeDocument/2006/relationships/hyperlink" Target="https://cass.independent-review.uk/home/publications/final-report/" TargetMode="External" Id="Rb352577016f44a3d" /><Relationship Type="http://schemas.openxmlformats.org/officeDocument/2006/relationships/hyperlink" Target="https://archive.ph/pqbXc" TargetMode="External" Id="R69c4cc4489184bba" /><Relationship Type="http://schemas.openxmlformats.org/officeDocument/2006/relationships/hyperlink" Target="https://acamh.onlinelibrary.wiley.com/doi/10.1111/camh.12600" TargetMode="External" Id="Rb3a874100d844194" /><Relationship Type="http://schemas.openxmlformats.org/officeDocument/2006/relationships/hyperlink" Target="https://www.transgendertrend.com/beewell-pupil-wellbeing-gender-identity-indoctrination/" TargetMode="External" Id="Rea1913ce1c10487c" /><Relationship Type="http://schemas.openxmlformats.org/officeDocument/2006/relationships/hyperlink" Target="https://policyexchange.org.uk/wp-content/uploads/Asleep-at-the-Wheel.pdf" TargetMode="External" Id="Ra6c4d32bc2f84bb0" /><Relationship Type="http://schemas.openxmlformats.org/officeDocument/2006/relationships/hyperlink" Target="https://www.bbc.co.uk/news/uk-england-essex-66052546" TargetMode="External" Id="R0dfc9303c3a64569" /><Relationship Type="http://schemas.openxmlformats.org/officeDocument/2006/relationships/hyperlink" Target="https://www.coventrytelegraph.net/news/coventry-news/coventry-schoolgirl-taken-hospital-after-26418069" TargetMode="External" Id="R8d6b3f2d620642e8" /><Relationship Type="http://schemas.openxmlformats.org/officeDocument/2006/relationships/hyperlink" Target="https://www.dailyrecord.co.uk/news/scottish-news/mum-traumatised-teen-who-found-34346272" TargetMode="External" Id="Re4e92b3bc7cb42ea" /><Relationship Type="http://schemas.openxmlformats.org/officeDocument/2006/relationships/hyperlink" Target="https://merchedcymru.wales/wp-content/uploads/2024/01/Merched-Cymru-Toilets_FINAL.pdf" TargetMode="External" Id="R6ce08a108c4c4c78" /><Relationship Type="http://schemas.openxmlformats.org/officeDocument/2006/relationships/hyperlink" Target="https://www.telegraph.co.uk/news/2024/01/26/boy-four-join-school-a-girl-grimm-nightmare-mental-health/" TargetMode="External" Id="R31bd08e0083b4f20" /><Relationship Type="http://schemas.openxmlformats.org/officeDocument/2006/relationships/hyperlink" Target="https://cass.independent-review.uk/home/publications/final-report/" TargetMode="External" Id="R2aa63271c0684d42" /><Relationship Type="http://schemas.openxmlformats.org/officeDocument/2006/relationships/settings" Target="settings.xml" Id="Rae3fc0603d084035" /></Relationships>
</file>

<file path=docProps/app.xml>
</file>

<file path=docProps/core.xml>
</file>