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D55BD" w14:textId="674D0EE5" w:rsidR="00AD1ADE" w:rsidRPr="00FD299E" w:rsidRDefault="00AD1ADE" w:rsidP="00FD299E">
      <w:pPr>
        <w:pStyle w:val="Title"/>
        <w:jc w:val="center"/>
        <w:rPr>
          <w:sz w:val="40"/>
          <w:szCs w:val="36"/>
        </w:rPr>
      </w:pPr>
      <w:r w:rsidRPr="00FD299E">
        <w:rPr>
          <w:sz w:val="40"/>
          <w:szCs w:val="36"/>
        </w:rPr>
        <w:t>List of Issues Prior to Reporting</w:t>
      </w:r>
      <w:r w:rsidR="00EC2682" w:rsidRPr="00FD299E">
        <w:rPr>
          <w:sz w:val="40"/>
          <w:szCs w:val="36"/>
        </w:rPr>
        <w:t>- South Africa</w:t>
      </w:r>
    </w:p>
    <w:p w14:paraId="2B81DB6D" w14:textId="2D0CE681" w:rsidR="00EC2682" w:rsidRPr="00FD299E" w:rsidRDefault="00EC2682" w:rsidP="00FD299E">
      <w:pPr>
        <w:pStyle w:val="Title"/>
        <w:jc w:val="center"/>
        <w:rPr>
          <w:sz w:val="40"/>
          <w:szCs w:val="36"/>
        </w:rPr>
      </w:pPr>
      <w:r w:rsidRPr="00FD299E">
        <w:rPr>
          <w:sz w:val="40"/>
          <w:szCs w:val="36"/>
        </w:rPr>
        <w:t>(18th Pre-Sessional Working Group)</w:t>
      </w:r>
    </w:p>
    <w:p w14:paraId="45E77E4B" w14:textId="319700B9" w:rsidR="00AD1ADE" w:rsidRPr="00FD299E" w:rsidRDefault="00AD1ADE" w:rsidP="00FD299E">
      <w:pPr>
        <w:shd w:val="clear" w:color="auto" w:fill="FFFFFF" w:themeFill="background1"/>
        <w:rPr>
          <w:rFonts w:asciiTheme="majorBidi" w:hAnsiTheme="majorBidi" w:cstheme="majorBidi"/>
          <w:b/>
          <w:bCs/>
          <w:color w:val="1F497D" w:themeColor="text2"/>
          <w:sz w:val="26"/>
          <w:szCs w:val="26"/>
        </w:rPr>
      </w:pPr>
      <w:r w:rsidRPr="00FD299E">
        <w:rPr>
          <w:rFonts w:asciiTheme="majorBidi" w:hAnsiTheme="majorBidi" w:cstheme="majorBidi"/>
          <w:b/>
          <w:bCs/>
          <w:color w:val="1F497D" w:themeColor="text2"/>
          <w:sz w:val="26"/>
          <w:szCs w:val="26"/>
        </w:rPr>
        <w:t>Introduction</w:t>
      </w:r>
    </w:p>
    <w:p w14:paraId="55DF65AF" w14:textId="20873341" w:rsidR="00AD1ADE" w:rsidRPr="00FD299E" w:rsidRDefault="002F3D17" w:rsidP="002F3D17">
      <w:pPr>
        <w:jc w:val="both"/>
        <w:rPr>
          <w:rFonts w:asciiTheme="majorBidi" w:hAnsiTheme="majorBidi" w:cstheme="majorBidi"/>
          <w:sz w:val="26"/>
          <w:szCs w:val="26"/>
        </w:rPr>
      </w:pPr>
      <w:r w:rsidRPr="00FD299E">
        <w:rPr>
          <w:rFonts w:asciiTheme="majorBidi" w:hAnsiTheme="majorBidi" w:cstheme="majorBidi"/>
          <w:sz w:val="26"/>
          <w:szCs w:val="26"/>
        </w:rPr>
        <w:t xml:space="preserve">While the South African government achieved some noticeable progress, several points of concern still remain that require the attention of the Committee </w:t>
      </w:r>
      <w:proofErr w:type="spellStart"/>
      <w:r w:rsidRPr="00FD299E">
        <w:rPr>
          <w:rFonts w:asciiTheme="majorBidi" w:hAnsiTheme="majorBidi" w:cstheme="majorBidi"/>
          <w:sz w:val="26"/>
          <w:szCs w:val="26"/>
        </w:rPr>
        <w:t>Committee</w:t>
      </w:r>
      <w:proofErr w:type="spellEnd"/>
      <w:r w:rsidRPr="00FD299E">
        <w:rPr>
          <w:rFonts w:asciiTheme="majorBidi" w:hAnsiTheme="majorBidi" w:cstheme="majorBidi"/>
          <w:sz w:val="26"/>
          <w:szCs w:val="26"/>
        </w:rPr>
        <w:t xml:space="preserve"> on the Rights of Persons with Disabilities. PWDs often find it hard to secure employment opportunities as most workplaces in the public </w:t>
      </w:r>
      <w:proofErr w:type="gramStart"/>
      <w:r w:rsidRPr="00FD299E">
        <w:rPr>
          <w:rFonts w:asciiTheme="majorBidi" w:hAnsiTheme="majorBidi" w:cstheme="majorBidi"/>
          <w:sz w:val="26"/>
          <w:szCs w:val="26"/>
        </w:rPr>
        <w:t>sector  and</w:t>
      </w:r>
      <w:proofErr w:type="gramEnd"/>
      <w:r w:rsidRPr="00FD299E">
        <w:rPr>
          <w:rFonts w:asciiTheme="majorBidi" w:hAnsiTheme="majorBidi" w:cstheme="majorBidi"/>
          <w:sz w:val="26"/>
          <w:szCs w:val="26"/>
        </w:rPr>
        <w:t xml:space="preserve"> private sector do not abide by the quota set by the government. Transportation issues as well as lack of assistive devices in South Africa limit PWDs’ right of personal mobility and accessibility thus constraining their chances at integrating with the society around them. Nonetheless, it cannot be denied that the South African government did make life easier for some PWDs through the positive efforts it was able to accomplish including awareness-raising programs, introducing sign language at council meetings and providing training to teachers to know how to deal with learners with disabilities.</w:t>
      </w:r>
    </w:p>
    <w:p w14:paraId="686C4F75" w14:textId="1CAB0B62" w:rsidR="00AD1ADE" w:rsidRPr="00FD299E" w:rsidRDefault="00AD1ADE" w:rsidP="00FD299E">
      <w:pPr>
        <w:shd w:val="clear" w:color="auto" w:fill="FFFFFF" w:themeFill="background1"/>
        <w:rPr>
          <w:rFonts w:asciiTheme="majorBidi" w:hAnsiTheme="majorBidi" w:cstheme="majorBidi"/>
          <w:b/>
          <w:bCs/>
          <w:color w:val="1F497D" w:themeColor="text2"/>
          <w:sz w:val="26"/>
          <w:szCs w:val="26"/>
        </w:rPr>
      </w:pPr>
      <w:r w:rsidRPr="00FD299E">
        <w:rPr>
          <w:rFonts w:asciiTheme="majorBidi" w:hAnsiTheme="majorBidi" w:cstheme="majorBidi"/>
          <w:b/>
          <w:bCs/>
          <w:color w:val="1F497D" w:themeColor="text2"/>
          <w:sz w:val="26"/>
          <w:szCs w:val="26"/>
        </w:rPr>
        <w:t>Positive Efforts</w:t>
      </w:r>
    </w:p>
    <w:p w14:paraId="602013B2" w14:textId="2C69EAD3" w:rsidR="00AD1ADE" w:rsidRPr="00FD299E" w:rsidRDefault="00AD1ADE" w:rsidP="002F3D17">
      <w:pPr>
        <w:pStyle w:val="ListParagraph"/>
        <w:numPr>
          <w:ilvl w:val="0"/>
          <w:numId w:val="21"/>
        </w:numPr>
        <w:rPr>
          <w:rStyle w:val="Hyperlink"/>
          <w:rFonts w:asciiTheme="majorBidi" w:hAnsiTheme="majorBidi" w:cstheme="majorBidi"/>
          <w:b/>
          <w:bCs/>
          <w:i/>
          <w:iCs/>
          <w:color w:val="FF0000"/>
          <w:sz w:val="26"/>
          <w:szCs w:val="26"/>
          <w:u w:val="none"/>
        </w:rPr>
      </w:pPr>
      <w:r w:rsidRPr="00FD299E">
        <w:rPr>
          <w:rFonts w:asciiTheme="majorBidi" w:hAnsiTheme="majorBidi" w:cstheme="majorBidi"/>
          <w:b/>
          <w:bCs/>
          <w:i/>
          <w:iCs/>
          <w:color w:val="FF0000"/>
          <w:sz w:val="26"/>
          <w:szCs w:val="26"/>
        </w:rPr>
        <w:t>Raising awareness</w:t>
      </w:r>
    </w:p>
    <w:p w14:paraId="3D1A15E9" w14:textId="18D95AFC" w:rsidR="00AD1ADE" w:rsidRPr="00FD299E" w:rsidRDefault="00AD1ADE" w:rsidP="00AD1ADE">
      <w:pPr>
        <w:ind w:firstLine="720"/>
        <w:jc w:val="both"/>
        <w:rPr>
          <w:rStyle w:val="Hyperlink"/>
          <w:rFonts w:asciiTheme="majorBidi" w:hAnsiTheme="majorBidi" w:cstheme="majorBidi"/>
          <w:color w:val="000000" w:themeColor="text1"/>
          <w:sz w:val="26"/>
          <w:szCs w:val="26"/>
          <w:u w:val="none"/>
        </w:rPr>
      </w:pPr>
      <w:r w:rsidRPr="00FD299E">
        <w:rPr>
          <w:rStyle w:val="Hyperlink"/>
          <w:rFonts w:asciiTheme="majorBidi" w:hAnsiTheme="majorBidi" w:cstheme="majorBidi"/>
          <w:color w:val="000000" w:themeColor="text1"/>
          <w:sz w:val="26"/>
          <w:szCs w:val="26"/>
          <w:u w:val="none"/>
        </w:rPr>
        <w:t>A positive effort that Maat hopes could be replicated across all of South Africa is the Disability Awareness program that was hosted by Ward 18 on Friday February 24</w:t>
      </w:r>
      <w:r w:rsidRPr="00FD299E">
        <w:rPr>
          <w:rStyle w:val="Hyperlink"/>
          <w:rFonts w:asciiTheme="majorBidi" w:hAnsiTheme="majorBidi" w:cstheme="majorBidi"/>
          <w:color w:val="000000" w:themeColor="text1"/>
          <w:sz w:val="26"/>
          <w:szCs w:val="26"/>
          <w:u w:val="none"/>
          <w:vertAlign w:val="superscript"/>
        </w:rPr>
        <w:t>th</w:t>
      </w:r>
      <w:r w:rsidRPr="00FD299E">
        <w:rPr>
          <w:rStyle w:val="Hyperlink"/>
          <w:rFonts w:asciiTheme="majorBidi" w:hAnsiTheme="majorBidi" w:cstheme="majorBidi"/>
          <w:color w:val="000000" w:themeColor="text1"/>
          <w:sz w:val="26"/>
          <w:szCs w:val="26"/>
          <w:u w:val="none"/>
        </w:rPr>
        <w:t xml:space="preserve"> 2023, which gathered many PWDs under one roof to discuss the challenges they face</w:t>
      </w:r>
      <w:r w:rsidRPr="00FD299E">
        <w:rPr>
          <w:rStyle w:val="FootnoteReference"/>
          <w:rFonts w:asciiTheme="majorBidi" w:hAnsiTheme="majorBidi" w:cstheme="majorBidi"/>
          <w:color w:val="000000" w:themeColor="text1"/>
          <w:sz w:val="26"/>
          <w:szCs w:val="26"/>
        </w:rPr>
        <w:footnoteReference w:id="1"/>
      </w:r>
      <w:r w:rsidRPr="00FD299E">
        <w:rPr>
          <w:rStyle w:val="Hyperlink"/>
          <w:rFonts w:asciiTheme="majorBidi" w:hAnsiTheme="majorBidi" w:cstheme="majorBidi"/>
          <w:color w:val="000000" w:themeColor="text1"/>
          <w:sz w:val="26"/>
          <w:szCs w:val="26"/>
          <w:u w:val="none"/>
        </w:rPr>
        <w:t>. NGOs and other stakeholders were also involved in this awareness raising program as they aided the participants with financial matters by teaching them how to save money and where to go if they needed more information</w:t>
      </w:r>
      <w:r w:rsidRPr="00FD299E">
        <w:rPr>
          <w:rStyle w:val="FootnoteReference"/>
          <w:rFonts w:asciiTheme="majorBidi" w:hAnsiTheme="majorBidi" w:cstheme="majorBidi"/>
          <w:color w:val="000000" w:themeColor="text1"/>
          <w:sz w:val="26"/>
          <w:szCs w:val="26"/>
        </w:rPr>
        <w:footnoteReference w:id="2"/>
      </w:r>
      <w:r w:rsidRPr="00FD299E">
        <w:rPr>
          <w:rStyle w:val="Hyperlink"/>
          <w:rFonts w:asciiTheme="majorBidi" w:hAnsiTheme="majorBidi" w:cstheme="majorBidi"/>
          <w:color w:val="000000" w:themeColor="text1"/>
          <w:sz w:val="26"/>
          <w:szCs w:val="26"/>
          <w:u w:val="none"/>
        </w:rPr>
        <w:t>. To top it off, as part of the ward allocation, a portion of money went towards people living with disabilities</w:t>
      </w:r>
      <w:r w:rsidRPr="00FD299E">
        <w:rPr>
          <w:rStyle w:val="FootnoteReference"/>
          <w:rFonts w:asciiTheme="majorBidi" w:hAnsiTheme="majorBidi" w:cstheme="majorBidi"/>
          <w:color w:val="000000" w:themeColor="text1"/>
          <w:sz w:val="26"/>
          <w:szCs w:val="26"/>
        </w:rPr>
        <w:footnoteReference w:id="3"/>
      </w:r>
      <w:r w:rsidRPr="00FD299E">
        <w:rPr>
          <w:rStyle w:val="Hyperlink"/>
          <w:rFonts w:asciiTheme="majorBidi" w:hAnsiTheme="majorBidi" w:cstheme="majorBidi"/>
          <w:color w:val="000000" w:themeColor="text1"/>
          <w:sz w:val="26"/>
          <w:szCs w:val="26"/>
          <w:u w:val="none"/>
        </w:rPr>
        <w:t xml:space="preserve">. Such programs align with Article 8(2d) on awareness raising as they aim to educate PWDs about their rights.  </w:t>
      </w:r>
    </w:p>
    <w:p w14:paraId="77AFC1AC" w14:textId="4C122471" w:rsidR="00AD1ADE" w:rsidRPr="00FD299E" w:rsidRDefault="00AD1ADE" w:rsidP="002F3D17">
      <w:pPr>
        <w:pStyle w:val="ListParagraph"/>
        <w:numPr>
          <w:ilvl w:val="0"/>
          <w:numId w:val="21"/>
        </w:numPr>
        <w:jc w:val="both"/>
        <w:rPr>
          <w:rStyle w:val="Hyperlink"/>
          <w:rFonts w:asciiTheme="majorBidi" w:hAnsiTheme="majorBidi" w:cstheme="majorBidi"/>
          <w:b/>
          <w:bCs/>
          <w:i/>
          <w:iCs/>
          <w:color w:val="FF0000"/>
          <w:sz w:val="26"/>
          <w:szCs w:val="26"/>
          <w:u w:val="none"/>
        </w:rPr>
      </w:pPr>
      <w:r w:rsidRPr="00FD299E">
        <w:rPr>
          <w:rStyle w:val="Hyperlink"/>
          <w:rFonts w:asciiTheme="majorBidi" w:hAnsiTheme="majorBidi" w:cstheme="majorBidi"/>
          <w:b/>
          <w:bCs/>
          <w:i/>
          <w:iCs/>
          <w:color w:val="FF0000"/>
          <w:sz w:val="26"/>
          <w:szCs w:val="26"/>
          <w:u w:val="none"/>
        </w:rPr>
        <w:t>Education</w:t>
      </w:r>
    </w:p>
    <w:p w14:paraId="749AF768" w14:textId="1B3D704F" w:rsidR="00AD1ADE" w:rsidRPr="00FD299E" w:rsidRDefault="00AD1ADE" w:rsidP="00AD1ADE">
      <w:pPr>
        <w:ind w:firstLine="720"/>
        <w:jc w:val="both"/>
        <w:rPr>
          <w:rFonts w:asciiTheme="majorBidi" w:eastAsia="Times New Roman" w:hAnsiTheme="majorBidi" w:cstheme="majorBidi"/>
          <w:color w:val="212121"/>
          <w:sz w:val="26"/>
          <w:szCs w:val="26"/>
          <w:shd w:val="clear" w:color="auto" w:fill="FFFFFF"/>
        </w:rPr>
      </w:pPr>
      <w:r w:rsidRPr="00FD299E">
        <w:rPr>
          <w:rFonts w:asciiTheme="majorBidi" w:eastAsia="Times New Roman" w:hAnsiTheme="majorBidi" w:cstheme="majorBidi"/>
          <w:color w:val="212121"/>
          <w:sz w:val="26"/>
          <w:szCs w:val="26"/>
          <w:shd w:val="clear" w:color="auto" w:fill="FFFFFF"/>
        </w:rPr>
        <w:lastRenderedPageBreak/>
        <w:t>Another commendable effort is the training of 98 students on how to deal with learners who have autism spectrum disorder (ASD) by the Department of Education</w:t>
      </w:r>
      <w:r w:rsidRPr="00FD299E">
        <w:rPr>
          <w:rStyle w:val="FootnoteReference"/>
          <w:rFonts w:asciiTheme="majorBidi" w:eastAsia="Times New Roman" w:hAnsiTheme="majorBidi" w:cstheme="majorBidi"/>
          <w:color w:val="212121"/>
          <w:sz w:val="26"/>
          <w:szCs w:val="26"/>
          <w:shd w:val="clear" w:color="auto" w:fill="FFFFFF"/>
        </w:rPr>
        <w:footnoteReference w:id="4"/>
      </w:r>
      <w:r w:rsidRPr="00FD299E">
        <w:rPr>
          <w:rFonts w:asciiTheme="majorBidi" w:eastAsia="Times New Roman" w:hAnsiTheme="majorBidi" w:cstheme="majorBidi"/>
          <w:color w:val="212121"/>
          <w:sz w:val="26"/>
          <w:szCs w:val="26"/>
          <w:shd w:val="clear" w:color="auto" w:fill="FFFFFF"/>
        </w:rPr>
        <w:t>. It was announced that these students will be placed in various full-service schools, particularly those that have recently been constructed in Mthatha</w:t>
      </w:r>
      <w:r w:rsidRPr="00FD299E">
        <w:rPr>
          <w:rStyle w:val="FootnoteReference"/>
          <w:rFonts w:asciiTheme="majorBidi" w:eastAsia="Times New Roman" w:hAnsiTheme="majorBidi" w:cstheme="majorBidi"/>
          <w:color w:val="212121"/>
          <w:sz w:val="26"/>
          <w:szCs w:val="26"/>
          <w:shd w:val="clear" w:color="auto" w:fill="FFFFFF"/>
        </w:rPr>
        <w:footnoteReference w:id="5"/>
      </w:r>
      <w:r w:rsidRPr="00FD299E">
        <w:rPr>
          <w:rFonts w:asciiTheme="majorBidi" w:eastAsia="Times New Roman" w:hAnsiTheme="majorBidi" w:cstheme="majorBidi"/>
          <w:color w:val="212121"/>
          <w:sz w:val="26"/>
          <w:szCs w:val="26"/>
          <w:shd w:val="clear" w:color="auto" w:fill="FFFFFF"/>
        </w:rPr>
        <w:t>. This announcement was made during an awareness raising event that was held in Mthatha particularly to help people from rural areas understand what autism is and inform them about how they should treat children with autism</w:t>
      </w:r>
      <w:r w:rsidRPr="00FD299E">
        <w:rPr>
          <w:rStyle w:val="FootnoteReference"/>
          <w:rFonts w:asciiTheme="majorBidi" w:eastAsia="Times New Roman" w:hAnsiTheme="majorBidi" w:cstheme="majorBidi"/>
          <w:color w:val="212121"/>
          <w:sz w:val="26"/>
          <w:szCs w:val="26"/>
          <w:shd w:val="clear" w:color="auto" w:fill="FFFFFF"/>
        </w:rPr>
        <w:footnoteReference w:id="6"/>
      </w:r>
      <w:r w:rsidRPr="00FD299E">
        <w:rPr>
          <w:rFonts w:asciiTheme="majorBidi" w:eastAsia="Times New Roman" w:hAnsiTheme="majorBidi" w:cstheme="majorBidi"/>
          <w:color w:val="212121"/>
          <w:sz w:val="26"/>
          <w:szCs w:val="26"/>
          <w:shd w:val="clear" w:color="auto" w:fill="FFFFFF"/>
        </w:rPr>
        <w:t xml:space="preserve">. </w:t>
      </w:r>
    </w:p>
    <w:p w14:paraId="421F0325" w14:textId="25CC8AAD" w:rsidR="00AD1ADE" w:rsidRPr="00FD299E" w:rsidRDefault="00AD1ADE" w:rsidP="002F3D17">
      <w:pPr>
        <w:pStyle w:val="ListParagraph"/>
        <w:numPr>
          <w:ilvl w:val="0"/>
          <w:numId w:val="21"/>
        </w:numPr>
        <w:rPr>
          <w:rFonts w:asciiTheme="majorBidi" w:hAnsiTheme="majorBidi" w:cstheme="majorBidi"/>
          <w:b/>
          <w:bCs/>
          <w:i/>
          <w:iCs/>
          <w:color w:val="FF0000"/>
          <w:sz w:val="26"/>
          <w:szCs w:val="26"/>
        </w:rPr>
      </w:pPr>
      <w:r w:rsidRPr="00FD299E">
        <w:rPr>
          <w:rFonts w:asciiTheme="majorBidi" w:hAnsiTheme="majorBidi" w:cstheme="majorBidi"/>
          <w:b/>
          <w:bCs/>
          <w:i/>
          <w:iCs/>
          <w:color w:val="FF0000"/>
          <w:sz w:val="26"/>
          <w:szCs w:val="26"/>
        </w:rPr>
        <w:t>Employment</w:t>
      </w:r>
    </w:p>
    <w:p w14:paraId="35AE465A" w14:textId="69AB1C62" w:rsidR="00AD1ADE" w:rsidRPr="00FD299E" w:rsidRDefault="00AD1ADE" w:rsidP="00AD1ADE">
      <w:pPr>
        <w:ind w:firstLine="720"/>
        <w:jc w:val="both"/>
        <w:rPr>
          <w:rFonts w:asciiTheme="majorBidi" w:hAnsiTheme="majorBidi" w:cstheme="majorBidi"/>
          <w:color w:val="000000" w:themeColor="text1"/>
          <w:sz w:val="26"/>
          <w:szCs w:val="26"/>
        </w:rPr>
      </w:pPr>
      <w:r w:rsidRPr="00FD299E">
        <w:rPr>
          <w:rStyle w:val="Hyperlink"/>
          <w:rFonts w:asciiTheme="majorBidi" w:hAnsiTheme="majorBidi" w:cstheme="majorBidi"/>
          <w:color w:val="000000" w:themeColor="text1"/>
          <w:sz w:val="26"/>
          <w:szCs w:val="26"/>
          <w:u w:val="none"/>
        </w:rPr>
        <w:t xml:space="preserve">There have been several attempts at including PWDs in the labor market which aligns with Article 27 on work and employment but as will be explained later on in this report, South Africans with disabilities are often overlooked when it comes to job opportunities. </w:t>
      </w:r>
      <w:r w:rsidRPr="00FD299E">
        <w:rPr>
          <w:rFonts w:asciiTheme="majorBidi" w:hAnsiTheme="majorBidi" w:cstheme="majorBidi"/>
          <w:color w:val="000000" w:themeColor="text1"/>
          <w:sz w:val="26"/>
          <w:szCs w:val="26"/>
        </w:rPr>
        <w:t xml:space="preserve"> An initiative by the South African National Roads Agency (SANRAL) to enable Small and Medium Enterprises (SMMEs) led by individuals with disabilities to take part in the development of </w:t>
      </w:r>
      <w:proofErr w:type="spellStart"/>
      <w:r w:rsidRPr="00FD299E">
        <w:rPr>
          <w:rFonts w:asciiTheme="majorBidi" w:hAnsiTheme="majorBidi" w:cstheme="majorBidi"/>
          <w:color w:val="000000" w:themeColor="text1"/>
          <w:sz w:val="26"/>
          <w:szCs w:val="26"/>
        </w:rPr>
        <w:t>Moloto</w:t>
      </w:r>
      <w:proofErr w:type="spellEnd"/>
      <w:r w:rsidRPr="00FD299E">
        <w:rPr>
          <w:rFonts w:asciiTheme="majorBidi" w:hAnsiTheme="majorBidi" w:cstheme="majorBidi"/>
          <w:color w:val="000000" w:themeColor="text1"/>
          <w:sz w:val="26"/>
          <w:szCs w:val="26"/>
        </w:rPr>
        <w:t xml:space="preserve"> Road</w:t>
      </w:r>
      <w:r w:rsidRPr="00FD299E">
        <w:rPr>
          <w:rStyle w:val="FootnoteReference"/>
          <w:rFonts w:asciiTheme="majorBidi" w:hAnsiTheme="majorBidi" w:cstheme="majorBidi"/>
          <w:color w:val="000000" w:themeColor="text1"/>
          <w:sz w:val="26"/>
          <w:szCs w:val="26"/>
        </w:rPr>
        <w:footnoteReference w:id="7"/>
      </w:r>
      <w:r w:rsidRPr="00FD299E">
        <w:rPr>
          <w:rFonts w:asciiTheme="majorBidi" w:hAnsiTheme="majorBidi" w:cstheme="majorBidi"/>
          <w:color w:val="000000" w:themeColor="text1"/>
          <w:sz w:val="26"/>
          <w:szCs w:val="26"/>
        </w:rPr>
        <w:t xml:space="preserve"> serves as a positive attempt. SANRAL disclosed that it has allocated over R129 million to support the growth of SMMEs run by individuals with disabilities and that approximately R34 million will be used to cover the cost of labor for ongoing initiatives</w:t>
      </w:r>
      <w:r w:rsidRPr="00FD299E">
        <w:rPr>
          <w:rStyle w:val="FootnoteReference"/>
          <w:rFonts w:asciiTheme="majorBidi" w:hAnsiTheme="majorBidi" w:cstheme="majorBidi"/>
          <w:color w:val="000000" w:themeColor="text1"/>
          <w:sz w:val="26"/>
          <w:szCs w:val="26"/>
        </w:rPr>
        <w:footnoteReference w:id="8"/>
      </w:r>
      <w:r w:rsidRPr="00FD299E">
        <w:rPr>
          <w:rFonts w:asciiTheme="majorBidi" w:hAnsiTheme="majorBidi" w:cstheme="majorBidi"/>
          <w:color w:val="000000" w:themeColor="text1"/>
          <w:sz w:val="26"/>
          <w:szCs w:val="26"/>
        </w:rPr>
        <w:t>. Moreover, it is guaranteed that PWDs will benefit as some contracts will be reserved strictly for them</w:t>
      </w:r>
      <w:r w:rsidRPr="00FD299E">
        <w:rPr>
          <w:rStyle w:val="FootnoteReference"/>
          <w:rFonts w:asciiTheme="majorBidi" w:hAnsiTheme="majorBidi" w:cstheme="majorBidi"/>
          <w:color w:val="000000" w:themeColor="text1"/>
          <w:sz w:val="26"/>
          <w:szCs w:val="26"/>
        </w:rPr>
        <w:footnoteReference w:id="9"/>
      </w:r>
      <w:r w:rsidRPr="00FD299E">
        <w:rPr>
          <w:rFonts w:asciiTheme="majorBidi" w:hAnsiTheme="majorBidi" w:cstheme="majorBidi"/>
          <w:color w:val="000000" w:themeColor="text1"/>
          <w:sz w:val="26"/>
          <w:szCs w:val="26"/>
        </w:rPr>
        <w:t xml:space="preserve">. </w:t>
      </w:r>
    </w:p>
    <w:p w14:paraId="06E635BF" w14:textId="0445518F" w:rsidR="00AD1ADE" w:rsidRPr="00FD299E" w:rsidRDefault="00AD1ADE" w:rsidP="002F3D17">
      <w:pPr>
        <w:pStyle w:val="ListParagraph"/>
        <w:numPr>
          <w:ilvl w:val="0"/>
          <w:numId w:val="21"/>
        </w:numPr>
        <w:rPr>
          <w:rStyle w:val="Hyperlink"/>
          <w:rFonts w:asciiTheme="majorBidi" w:hAnsiTheme="majorBidi" w:cstheme="majorBidi"/>
          <w:b/>
          <w:bCs/>
          <w:i/>
          <w:iCs/>
          <w:color w:val="FF0000"/>
          <w:sz w:val="26"/>
          <w:szCs w:val="26"/>
          <w:u w:val="none"/>
        </w:rPr>
      </w:pPr>
      <w:r w:rsidRPr="00FD299E">
        <w:rPr>
          <w:rFonts w:asciiTheme="majorBidi" w:hAnsiTheme="majorBidi" w:cstheme="majorBidi"/>
          <w:b/>
          <w:bCs/>
          <w:i/>
          <w:iCs/>
          <w:color w:val="FF0000"/>
          <w:sz w:val="26"/>
          <w:szCs w:val="26"/>
        </w:rPr>
        <w:t xml:space="preserve">Participation in political life </w:t>
      </w:r>
    </w:p>
    <w:p w14:paraId="6060EA70" w14:textId="77777777" w:rsidR="00AD1ADE" w:rsidRPr="00FD299E" w:rsidRDefault="00AD1ADE" w:rsidP="00AD1ADE">
      <w:pPr>
        <w:ind w:firstLine="720"/>
        <w:jc w:val="both"/>
        <w:rPr>
          <w:rFonts w:asciiTheme="majorBidi" w:eastAsia="Times New Roman" w:hAnsiTheme="majorBidi" w:cstheme="majorBidi"/>
          <w:color w:val="000000" w:themeColor="text1"/>
          <w:sz w:val="26"/>
          <w:szCs w:val="26"/>
        </w:rPr>
      </w:pPr>
      <w:r w:rsidRPr="00FD299E">
        <w:rPr>
          <w:rStyle w:val="Hyperlink"/>
          <w:rFonts w:asciiTheme="majorBidi" w:hAnsiTheme="majorBidi" w:cstheme="majorBidi"/>
          <w:color w:val="000000" w:themeColor="text1"/>
          <w:sz w:val="26"/>
          <w:szCs w:val="26"/>
          <w:u w:val="none"/>
        </w:rPr>
        <w:t>Another positive effort was the decision by the Nelson Mandela Bay Municipality to introduce sign language as an official language during Council meetings to provide inclusive and successful communication for all its residents</w:t>
      </w:r>
      <w:r w:rsidRPr="00FD299E">
        <w:rPr>
          <w:rStyle w:val="FootnoteReference"/>
          <w:rFonts w:asciiTheme="majorBidi" w:hAnsiTheme="majorBidi" w:cstheme="majorBidi"/>
          <w:color w:val="000000" w:themeColor="text1"/>
          <w:sz w:val="26"/>
          <w:szCs w:val="26"/>
        </w:rPr>
        <w:footnoteReference w:id="10"/>
      </w:r>
      <w:r w:rsidRPr="00FD299E">
        <w:rPr>
          <w:rStyle w:val="Hyperlink"/>
          <w:rFonts w:asciiTheme="majorBidi" w:hAnsiTheme="majorBidi" w:cstheme="majorBidi"/>
          <w:color w:val="000000" w:themeColor="text1"/>
          <w:sz w:val="26"/>
          <w:szCs w:val="26"/>
          <w:u w:val="none"/>
        </w:rPr>
        <w:t xml:space="preserve">.  Moreover, </w:t>
      </w:r>
      <w:r w:rsidRPr="00FD299E">
        <w:rPr>
          <w:rFonts w:asciiTheme="majorBidi" w:eastAsia="Times New Roman" w:hAnsiTheme="majorBidi" w:cstheme="majorBidi"/>
          <w:color w:val="000000" w:themeColor="text1"/>
          <w:sz w:val="26"/>
          <w:szCs w:val="26"/>
          <w:shd w:val="clear" w:color="auto" w:fill="FFFFFF"/>
        </w:rPr>
        <w:t>on a medium to long-term basis, the municipality will aim to offer sign language interpreting services at other municipal meetings such as Budget Public Participation, Council Committee and By-law public participation meetings</w:t>
      </w:r>
      <w:r w:rsidRPr="00FD299E">
        <w:rPr>
          <w:rStyle w:val="FootnoteReference"/>
          <w:rFonts w:asciiTheme="majorBidi" w:eastAsia="Times New Roman" w:hAnsiTheme="majorBidi" w:cstheme="majorBidi"/>
          <w:color w:val="000000" w:themeColor="text1"/>
          <w:sz w:val="26"/>
          <w:szCs w:val="26"/>
          <w:shd w:val="clear" w:color="auto" w:fill="FFFFFF"/>
        </w:rPr>
        <w:footnoteReference w:id="11"/>
      </w:r>
      <w:r w:rsidRPr="00FD299E">
        <w:rPr>
          <w:rFonts w:asciiTheme="majorBidi" w:eastAsia="Times New Roman" w:hAnsiTheme="majorBidi" w:cstheme="majorBidi"/>
          <w:color w:val="000000" w:themeColor="text1"/>
          <w:sz w:val="26"/>
          <w:szCs w:val="26"/>
          <w:shd w:val="clear" w:color="auto" w:fill="FFFFFF"/>
        </w:rPr>
        <w:t>.</w:t>
      </w:r>
    </w:p>
    <w:p w14:paraId="02264DD4" w14:textId="3450428B" w:rsidR="00AD1ADE" w:rsidRPr="00FD299E" w:rsidRDefault="00AD1ADE" w:rsidP="00FD299E">
      <w:pPr>
        <w:shd w:val="clear" w:color="auto" w:fill="FFFFFF" w:themeFill="background1"/>
        <w:rPr>
          <w:rStyle w:val="Hyperlink"/>
          <w:rFonts w:asciiTheme="majorBidi" w:hAnsiTheme="majorBidi" w:cstheme="majorBidi"/>
          <w:b/>
          <w:bCs/>
          <w:color w:val="1F497D" w:themeColor="text2"/>
          <w:sz w:val="26"/>
          <w:szCs w:val="26"/>
          <w:u w:val="none"/>
        </w:rPr>
      </w:pPr>
      <w:r w:rsidRPr="00FD299E">
        <w:rPr>
          <w:rStyle w:val="Hyperlink"/>
          <w:rFonts w:asciiTheme="majorBidi" w:hAnsiTheme="majorBidi" w:cstheme="majorBidi"/>
          <w:b/>
          <w:bCs/>
          <w:color w:val="1F497D" w:themeColor="text2"/>
          <w:sz w:val="26"/>
          <w:szCs w:val="26"/>
          <w:u w:val="none"/>
        </w:rPr>
        <w:t>Points of Concern</w:t>
      </w:r>
    </w:p>
    <w:p w14:paraId="7BCF59CB" w14:textId="5A9D9173" w:rsidR="00AD1ADE" w:rsidRPr="00FD299E" w:rsidRDefault="00AD1ADE" w:rsidP="002F3D17">
      <w:pPr>
        <w:pStyle w:val="ListParagraph"/>
        <w:numPr>
          <w:ilvl w:val="0"/>
          <w:numId w:val="22"/>
        </w:numPr>
        <w:jc w:val="both"/>
        <w:rPr>
          <w:rFonts w:asciiTheme="majorBidi" w:hAnsiTheme="majorBidi" w:cstheme="majorBidi"/>
          <w:b/>
          <w:bCs/>
          <w:i/>
          <w:iCs/>
          <w:color w:val="FF0000"/>
          <w:sz w:val="26"/>
          <w:szCs w:val="26"/>
        </w:rPr>
      </w:pPr>
      <w:r w:rsidRPr="00FD299E">
        <w:rPr>
          <w:rFonts w:asciiTheme="majorBidi" w:hAnsiTheme="majorBidi" w:cstheme="majorBidi"/>
          <w:b/>
          <w:bCs/>
          <w:i/>
          <w:iCs/>
          <w:color w:val="FF0000"/>
          <w:sz w:val="26"/>
          <w:szCs w:val="26"/>
        </w:rPr>
        <w:t>Insufficient funding allocations</w:t>
      </w:r>
    </w:p>
    <w:p w14:paraId="1B4CF39E" w14:textId="522FEE7E" w:rsidR="00AD1ADE" w:rsidRPr="00FD299E" w:rsidRDefault="00AD1ADE" w:rsidP="00AD1ADE">
      <w:pPr>
        <w:ind w:firstLine="720"/>
        <w:jc w:val="both"/>
        <w:rPr>
          <w:rFonts w:asciiTheme="majorBidi" w:hAnsiTheme="majorBidi" w:cstheme="majorBidi"/>
          <w:color w:val="000000"/>
          <w:sz w:val="26"/>
          <w:szCs w:val="26"/>
        </w:rPr>
      </w:pPr>
      <w:r w:rsidRPr="00FD299E">
        <w:rPr>
          <w:rFonts w:asciiTheme="majorBidi" w:hAnsiTheme="majorBidi" w:cstheme="majorBidi"/>
          <w:color w:val="000000"/>
          <w:sz w:val="26"/>
          <w:szCs w:val="26"/>
        </w:rPr>
        <w:lastRenderedPageBreak/>
        <w:t>For the 2023–24 fiscal year, the Department of Social Development (DSD) budget for Gauteng was slightly raised by R12 million to R5.55 billion</w:t>
      </w:r>
      <w:r w:rsidRPr="00FD299E">
        <w:rPr>
          <w:rStyle w:val="FootnoteReference"/>
          <w:rFonts w:asciiTheme="majorBidi" w:hAnsiTheme="majorBidi" w:cstheme="majorBidi"/>
          <w:color w:val="000000"/>
          <w:sz w:val="26"/>
          <w:szCs w:val="26"/>
        </w:rPr>
        <w:footnoteReference w:id="12"/>
      </w:r>
      <w:r w:rsidRPr="00FD299E">
        <w:rPr>
          <w:rFonts w:asciiTheme="majorBidi" w:hAnsiTheme="majorBidi" w:cstheme="majorBidi"/>
          <w:color w:val="000000"/>
          <w:sz w:val="26"/>
          <w:szCs w:val="26"/>
        </w:rPr>
        <w:t>. The budget is divided across five areas: administration, development and research, children and families, restorative services, and social welfare. It is regrettable to note that two programs received less funding than they did the previous fiscal year, including the budget for social welfare services, which was cut by R216.5 million (31.4%), a decision that has drawn criticism</w:t>
      </w:r>
      <w:r w:rsidRPr="00FD299E">
        <w:rPr>
          <w:rStyle w:val="FootnoteReference"/>
          <w:rFonts w:asciiTheme="majorBidi" w:hAnsiTheme="majorBidi" w:cstheme="majorBidi"/>
          <w:color w:val="000000"/>
          <w:sz w:val="26"/>
          <w:szCs w:val="26"/>
        </w:rPr>
        <w:footnoteReference w:id="13"/>
      </w:r>
      <w:r w:rsidRPr="00FD299E">
        <w:rPr>
          <w:rFonts w:asciiTheme="majorBidi" w:hAnsiTheme="majorBidi" w:cstheme="majorBidi"/>
          <w:color w:val="000000"/>
          <w:sz w:val="26"/>
          <w:szCs w:val="26"/>
        </w:rPr>
        <w:t>. Although the money will be used for commendable efforts like recycling programs, making school uniforms, and establishing cooperatives, thousands of vulnerable people will be deprived of essential services, including PWDs, whose budget was cut by 28.9%</w:t>
      </w:r>
      <w:r w:rsidRPr="00FD299E">
        <w:rPr>
          <w:rStyle w:val="FootnoteReference"/>
          <w:rFonts w:asciiTheme="majorBidi" w:hAnsiTheme="majorBidi" w:cstheme="majorBidi"/>
          <w:color w:val="000000"/>
          <w:sz w:val="26"/>
          <w:szCs w:val="26"/>
        </w:rPr>
        <w:footnoteReference w:id="14"/>
      </w:r>
      <w:r w:rsidRPr="00FD299E">
        <w:rPr>
          <w:rFonts w:asciiTheme="majorBidi" w:hAnsiTheme="majorBidi" w:cstheme="majorBidi"/>
          <w:color w:val="000000"/>
          <w:sz w:val="26"/>
          <w:szCs w:val="26"/>
        </w:rPr>
        <w:t>. The fact that numerous programs to which more funding has been given have not had their effectiveness assessed, however, raises more serious concerns</w:t>
      </w:r>
      <w:r w:rsidRPr="00FD299E">
        <w:rPr>
          <w:rStyle w:val="FootnoteReference"/>
          <w:rFonts w:asciiTheme="majorBidi" w:hAnsiTheme="majorBidi" w:cstheme="majorBidi"/>
          <w:color w:val="000000"/>
          <w:sz w:val="26"/>
          <w:szCs w:val="26"/>
        </w:rPr>
        <w:footnoteReference w:id="15"/>
      </w:r>
      <w:r w:rsidRPr="00FD299E">
        <w:rPr>
          <w:rFonts w:asciiTheme="majorBidi" w:hAnsiTheme="majorBidi" w:cstheme="majorBidi"/>
          <w:color w:val="000000"/>
          <w:sz w:val="26"/>
          <w:szCs w:val="26"/>
        </w:rPr>
        <w:t>.</w:t>
      </w:r>
    </w:p>
    <w:p w14:paraId="722AC0AC" w14:textId="77777777" w:rsidR="00AD1ADE" w:rsidRPr="00FD299E" w:rsidRDefault="00AD1ADE" w:rsidP="00AD1ADE">
      <w:pPr>
        <w:ind w:firstLine="720"/>
        <w:jc w:val="both"/>
        <w:rPr>
          <w:rFonts w:asciiTheme="majorBidi" w:hAnsiTheme="majorBidi" w:cstheme="majorBidi"/>
          <w:color w:val="000000" w:themeColor="text1"/>
          <w:sz w:val="26"/>
          <w:szCs w:val="26"/>
        </w:rPr>
      </w:pPr>
      <w:r w:rsidRPr="00FD299E">
        <w:rPr>
          <w:rFonts w:asciiTheme="majorBidi" w:hAnsiTheme="majorBidi" w:cstheme="majorBidi"/>
          <w:color w:val="000000" w:themeColor="text1"/>
          <w:sz w:val="26"/>
          <w:szCs w:val="26"/>
        </w:rPr>
        <w:t xml:space="preserve">It could be argued that the decrease in funds for vulnerable groups, including PWDs is inconsistent with Article 4 (1a) and (2) as it is clear that the government has not taken the right administrative decision when it comes to allocating funds nor has it taken measures to the maximum of its available resources to achieving progressively the full realization of PWDs’ rights. </w:t>
      </w:r>
    </w:p>
    <w:p w14:paraId="0578160A" w14:textId="7754AEB6" w:rsidR="00AD1ADE" w:rsidRPr="00FD299E" w:rsidRDefault="00AD1ADE" w:rsidP="002F3D17">
      <w:pPr>
        <w:pStyle w:val="ListParagraph"/>
        <w:numPr>
          <w:ilvl w:val="0"/>
          <w:numId w:val="22"/>
        </w:numPr>
        <w:jc w:val="both"/>
        <w:rPr>
          <w:rStyle w:val="Hyperlink"/>
          <w:rFonts w:asciiTheme="majorBidi" w:hAnsiTheme="majorBidi" w:cstheme="majorBidi"/>
          <w:b/>
          <w:bCs/>
          <w:i/>
          <w:iCs/>
          <w:color w:val="FF0000"/>
          <w:sz w:val="26"/>
          <w:szCs w:val="26"/>
          <w:u w:val="none"/>
        </w:rPr>
      </w:pPr>
      <w:r w:rsidRPr="00FD299E">
        <w:rPr>
          <w:rFonts w:asciiTheme="majorBidi" w:hAnsiTheme="majorBidi" w:cstheme="majorBidi"/>
          <w:b/>
          <w:bCs/>
          <w:i/>
          <w:iCs/>
          <w:color w:val="FF0000"/>
          <w:sz w:val="26"/>
          <w:szCs w:val="26"/>
        </w:rPr>
        <w:t>Accessing Transportation</w:t>
      </w:r>
    </w:p>
    <w:p w14:paraId="6A2D1B81" w14:textId="2B06C034" w:rsidR="00AD1ADE" w:rsidRPr="00FD299E" w:rsidRDefault="00AD1ADE" w:rsidP="00AD1ADE">
      <w:pPr>
        <w:ind w:firstLine="720"/>
        <w:jc w:val="both"/>
        <w:rPr>
          <w:rFonts w:asciiTheme="majorBidi" w:eastAsia="Times New Roman" w:hAnsiTheme="majorBidi" w:cstheme="majorBidi"/>
          <w:color w:val="1A1A1A"/>
          <w:sz w:val="26"/>
          <w:szCs w:val="26"/>
          <w:shd w:val="clear" w:color="auto" w:fill="FFFFFF"/>
        </w:rPr>
      </w:pPr>
      <w:r w:rsidRPr="00FD299E">
        <w:rPr>
          <w:rFonts w:asciiTheme="majorBidi" w:eastAsia="Times New Roman" w:hAnsiTheme="majorBidi" w:cstheme="majorBidi"/>
          <w:color w:val="1A1A1A"/>
          <w:sz w:val="26"/>
          <w:szCs w:val="26"/>
          <w:shd w:val="clear" w:color="auto" w:fill="FFFFFF"/>
        </w:rPr>
        <w:t xml:space="preserve">Due to the fact that not much has changed, finding suitable and affordable accessible transportation for people with all types of disabilities remains difficult and is one of the biggest obstacles to their independence. For instance, riding trains is the least expensive means of transportation in the country, but </w:t>
      </w:r>
      <w:r w:rsidRPr="00FD299E">
        <w:rPr>
          <w:rFonts w:asciiTheme="majorBidi" w:eastAsia="Times New Roman" w:hAnsiTheme="majorBidi" w:cstheme="majorBidi"/>
          <w:b/>
          <w:bCs/>
          <w:color w:val="1A1A1A"/>
          <w:sz w:val="26"/>
          <w:szCs w:val="26"/>
          <w:shd w:val="clear" w:color="auto" w:fill="FFFFFF"/>
        </w:rPr>
        <w:t>it is disappointingly not accessible to PWDs due to how they have been structured and where they have been located</w:t>
      </w:r>
      <w:r w:rsidRPr="00FD299E">
        <w:rPr>
          <w:rStyle w:val="FootnoteReference"/>
          <w:rFonts w:asciiTheme="majorBidi" w:eastAsia="Times New Roman" w:hAnsiTheme="majorBidi" w:cstheme="majorBidi"/>
          <w:color w:val="1A1A1A"/>
          <w:sz w:val="26"/>
          <w:szCs w:val="26"/>
          <w:shd w:val="clear" w:color="auto" w:fill="FFFFFF"/>
        </w:rPr>
        <w:footnoteReference w:id="16"/>
      </w:r>
      <w:r w:rsidRPr="00FD299E">
        <w:rPr>
          <w:rFonts w:asciiTheme="majorBidi" w:eastAsia="Times New Roman" w:hAnsiTheme="majorBidi" w:cstheme="majorBidi"/>
          <w:color w:val="1A1A1A"/>
          <w:sz w:val="26"/>
          <w:szCs w:val="26"/>
          <w:shd w:val="clear" w:color="auto" w:fill="FFFFFF"/>
        </w:rPr>
        <w:t>. Buses offer a similar issue because there is no system in place to guarantee that people in wheelchairs can board the buses</w:t>
      </w:r>
      <w:r w:rsidRPr="00FD299E">
        <w:rPr>
          <w:rStyle w:val="FootnoteReference"/>
          <w:rFonts w:asciiTheme="majorBidi" w:eastAsia="Times New Roman" w:hAnsiTheme="majorBidi" w:cstheme="majorBidi"/>
          <w:color w:val="1A1A1A"/>
          <w:sz w:val="26"/>
          <w:szCs w:val="26"/>
          <w:shd w:val="clear" w:color="auto" w:fill="FFFFFF"/>
        </w:rPr>
        <w:footnoteReference w:id="17"/>
      </w:r>
      <w:r w:rsidRPr="00FD299E">
        <w:rPr>
          <w:rFonts w:asciiTheme="majorBidi" w:eastAsia="Times New Roman" w:hAnsiTheme="majorBidi" w:cstheme="majorBidi"/>
          <w:color w:val="1A1A1A"/>
          <w:sz w:val="26"/>
          <w:szCs w:val="26"/>
          <w:shd w:val="clear" w:color="auto" w:fill="FFFFFF"/>
        </w:rPr>
        <w:t>.</w:t>
      </w:r>
    </w:p>
    <w:p w14:paraId="5F8507E4" w14:textId="77777777" w:rsidR="00AD1ADE" w:rsidRPr="00FD299E" w:rsidRDefault="00AD1ADE" w:rsidP="00AD1ADE">
      <w:pPr>
        <w:ind w:firstLine="720"/>
        <w:jc w:val="both"/>
        <w:rPr>
          <w:rFonts w:asciiTheme="majorBidi" w:eastAsia="Times New Roman" w:hAnsiTheme="majorBidi" w:cstheme="majorBidi"/>
          <w:color w:val="1A1A1A"/>
          <w:sz w:val="26"/>
          <w:szCs w:val="26"/>
          <w:shd w:val="clear" w:color="auto" w:fill="FFFFFF"/>
        </w:rPr>
      </w:pPr>
      <w:r w:rsidRPr="00FD299E">
        <w:rPr>
          <w:rFonts w:asciiTheme="majorBidi" w:eastAsia="Times New Roman" w:hAnsiTheme="majorBidi" w:cstheme="majorBidi"/>
          <w:color w:val="1A1A1A"/>
          <w:sz w:val="26"/>
          <w:szCs w:val="26"/>
          <w:shd w:val="clear" w:color="auto" w:fill="FFFFFF"/>
        </w:rPr>
        <w:t>In addition to the physical inaccessibility of different modes of transportation, PWDs are having to deal with personnel that have not been trained to deal with individuals with disabilities</w:t>
      </w:r>
      <w:r w:rsidRPr="00FD299E">
        <w:rPr>
          <w:rStyle w:val="FootnoteReference"/>
          <w:rFonts w:asciiTheme="majorBidi" w:eastAsia="Times New Roman" w:hAnsiTheme="majorBidi" w:cstheme="majorBidi"/>
          <w:color w:val="1A1A1A"/>
          <w:sz w:val="26"/>
          <w:szCs w:val="26"/>
          <w:shd w:val="clear" w:color="auto" w:fill="FFFFFF"/>
        </w:rPr>
        <w:footnoteReference w:id="18"/>
      </w:r>
      <w:r w:rsidRPr="00FD299E">
        <w:rPr>
          <w:rFonts w:asciiTheme="majorBidi" w:eastAsia="Times New Roman" w:hAnsiTheme="majorBidi" w:cstheme="majorBidi"/>
          <w:color w:val="1A1A1A"/>
          <w:sz w:val="26"/>
          <w:szCs w:val="26"/>
          <w:shd w:val="clear" w:color="auto" w:fill="FFFFFF"/>
        </w:rPr>
        <w:t>. PWDs are also caught in daily fights with the public to sit on the red chairs that are clearly known to be priority chairs</w:t>
      </w:r>
      <w:r w:rsidRPr="00FD299E">
        <w:rPr>
          <w:rStyle w:val="FootnoteReference"/>
          <w:rFonts w:asciiTheme="majorBidi" w:eastAsia="Times New Roman" w:hAnsiTheme="majorBidi" w:cstheme="majorBidi"/>
          <w:color w:val="1A1A1A"/>
          <w:sz w:val="26"/>
          <w:szCs w:val="26"/>
          <w:shd w:val="clear" w:color="auto" w:fill="FFFFFF"/>
        </w:rPr>
        <w:footnoteReference w:id="19"/>
      </w:r>
      <w:r w:rsidRPr="00FD299E">
        <w:rPr>
          <w:rFonts w:asciiTheme="majorBidi" w:eastAsia="Times New Roman" w:hAnsiTheme="majorBidi" w:cstheme="majorBidi"/>
          <w:color w:val="1A1A1A"/>
          <w:sz w:val="26"/>
          <w:szCs w:val="26"/>
          <w:shd w:val="clear" w:color="auto" w:fill="FFFFFF"/>
        </w:rPr>
        <w:t>. Due to the fact that transportation staff have not been properly trained, there have been several incidents where drivers have rushed paraplegics into the taxi, resulting in several injuries to wheelchair users</w:t>
      </w:r>
      <w:r w:rsidRPr="00FD299E">
        <w:rPr>
          <w:rStyle w:val="FootnoteReference"/>
          <w:rFonts w:asciiTheme="majorBidi" w:eastAsia="Times New Roman" w:hAnsiTheme="majorBidi" w:cstheme="majorBidi"/>
          <w:color w:val="1A1A1A"/>
          <w:sz w:val="26"/>
          <w:szCs w:val="26"/>
          <w:shd w:val="clear" w:color="auto" w:fill="FFFFFF"/>
        </w:rPr>
        <w:footnoteReference w:id="20"/>
      </w:r>
      <w:r w:rsidRPr="00FD299E">
        <w:rPr>
          <w:rFonts w:asciiTheme="majorBidi" w:eastAsia="Times New Roman" w:hAnsiTheme="majorBidi" w:cstheme="majorBidi"/>
          <w:color w:val="1A1A1A"/>
          <w:sz w:val="26"/>
          <w:szCs w:val="26"/>
          <w:shd w:val="clear" w:color="auto" w:fill="FFFFFF"/>
        </w:rPr>
        <w:t xml:space="preserve">. Additionally, some PWDs are forced </w:t>
      </w:r>
      <w:r w:rsidRPr="00FD299E">
        <w:rPr>
          <w:rFonts w:asciiTheme="majorBidi" w:eastAsia="Times New Roman" w:hAnsiTheme="majorBidi" w:cstheme="majorBidi"/>
          <w:color w:val="1A1A1A"/>
          <w:sz w:val="26"/>
          <w:szCs w:val="26"/>
          <w:shd w:val="clear" w:color="auto" w:fill="FFFFFF"/>
        </w:rPr>
        <w:lastRenderedPageBreak/>
        <w:t>to pay for two people because the wheelchair would take up the passenger seat due to a lack of adequate storage for chair as well</w:t>
      </w:r>
      <w:r w:rsidRPr="00FD299E">
        <w:rPr>
          <w:rStyle w:val="FootnoteReference"/>
          <w:rFonts w:asciiTheme="majorBidi" w:eastAsia="Times New Roman" w:hAnsiTheme="majorBidi" w:cstheme="majorBidi"/>
          <w:color w:val="1A1A1A"/>
          <w:sz w:val="26"/>
          <w:szCs w:val="26"/>
          <w:shd w:val="clear" w:color="auto" w:fill="FFFFFF"/>
        </w:rPr>
        <w:footnoteReference w:id="21"/>
      </w:r>
      <w:r w:rsidRPr="00FD299E">
        <w:rPr>
          <w:rFonts w:asciiTheme="majorBidi" w:eastAsia="Times New Roman" w:hAnsiTheme="majorBidi" w:cstheme="majorBidi"/>
          <w:color w:val="1A1A1A"/>
          <w:sz w:val="26"/>
          <w:szCs w:val="26"/>
          <w:shd w:val="clear" w:color="auto" w:fill="FFFFFF"/>
        </w:rPr>
        <w:t xml:space="preserve">. Due to the prevalence of this issue, drivers of all kinds of transportation need to be properly trained on how to interact with PWDs upon renewing their licenses. </w:t>
      </w:r>
    </w:p>
    <w:p w14:paraId="65E16BB1" w14:textId="3D085E70" w:rsidR="00AD1ADE" w:rsidRPr="00FD299E" w:rsidRDefault="00AD1ADE" w:rsidP="002F3D17">
      <w:pPr>
        <w:jc w:val="both"/>
        <w:rPr>
          <w:rFonts w:asciiTheme="majorBidi" w:eastAsia="Times New Roman" w:hAnsiTheme="majorBidi" w:cstheme="majorBidi"/>
          <w:color w:val="1A1A1A"/>
          <w:sz w:val="26"/>
          <w:szCs w:val="26"/>
        </w:rPr>
      </w:pPr>
      <w:r w:rsidRPr="00FD299E">
        <w:rPr>
          <w:rFonts w:asciiTheme="majorBidi" w:hAnsiTheme="majorBidi" w:cstheme="majorBidi"/>
          <w:sz w:val="26"/>
          <w:szCs w:val="26"/>
        </w:rPr>
        <w:t xml:space="preserve">Due to the absence of recognition in the framework for the transportation policy and accommodations in infrastructure and services, many PWDs lead lifestyles that are less integrated and more isolated. For PWDs, the lack of access to public transportation has an influence on their ability to access other services including healthcare, education, social interaction, and contribution to the economy. </w:t>
      </w:r>
      <w:r w:rsidRPr="00FD299E">
        <w:rPr>
          <w:rFonts w:asciiTheme="majorBidi" w:eastAsia="Times New Roman" w:hAnsiTheme="majorBidi" w:cstheme="majorBidi"/>
          <w:color w:val="1A1A1A"/>
          <w:sz w:val="26"/>
          <w:szCs w:val="26"/>
        </w:rPr>
        <w:t>As a result, PWDs must be consulted by the government in the planning and implementation phases of public transport projects.</w:t>
      </w:r>
    </w:p>
    <w:p w14:paraId="13ED44D6" w14:textId="77777777" w:rsidR="00AD1ADE" w:rsidRPr="00FD299E" w:rsidRDefault="00AD1ADE" w:rsidP="002F3D17">
      <w:pPr>
        <w:jc w:val="both"/>
        <w:rPr>
          <w:rFonts w:asciiTheme="majorBidi" w:eastAsia="Times New Roman" w:hAnsiTheme="majorBidi" w:cstheme="majorBidi"/>
          <w:sz w:val="26"/>
          <w:szCs w:val="26"/>
        </w:rPr>
      </w:pPr>
      <w:r w:rsidRPr="00FD299E">
        <w:rPr>
          <w:rFonts w:asciiTheme="majorBidi" w:eastAsia="Times New Roman" w:hAnsiTheme="majorBidi" w:cstheme="majorBidi"/>
          <w:color w:val="1A1A1A"/>
          <w:sz w:val="26"/>
          <w:szCs w:val="26"/>
        </w:rPr>
        <w:t xml:space="preserve"> </w:t>
      </w:r>
      <w:r w:rsidRPr="00FD299E">
        <w:rPr>
          <w:rFonts w:asciiTheme="majorBidi" w:eastAsia="Times New Roman" w:hAnsiTheme="majorBidi" w:cstheme="majorBidi"/>
          <w:color w:val="000000" w:themeColor="text1"/>
          <w:sz w:val="26"/>
          <w:szCs w:val="26"/>
        </w:rPr>
        <w:t xml:space="preserve">The inaccessibility to the different modes of transportation </w:t>
      </w:r>
      <w:proofErr w:type="gramStart"/>
      <w:r w:rsidRPr="00FD299E">
        <w:rPr>
          <w:rFonts w:asciiTheme="majorBidi" w:eastAsia="Times New Roman" w:hAnsiTheme="majorBidi" w:cstheme="majorBidi"/>
          <w:color w:val="000000" w:themeColor="text1"/>
          <w:sz w:val="26"/>
          <w:szCs w:val="26"/>
        </w:rPr>
        <w:t>represent</w:t>
      </w:r>
      <w:proofErr w:type="gramEnd"/>
      <w:r w:rsidRPr="00FD299E">
        <w:rPr>
          <w:rFonts w:asciiTheme="majorBidi" w:eastAsia="Times New Roman" w:hAnsiTheme="majorBidi" w:cstheme="majorBidi"/>
          <w:color w:val="000000" w:themeColor="text1"/>
          <w:sz w:val="26"/>
          <w:szCs w:val="26"/>
        </w:rPr>
        <w:t xml:space="preserve"> a breach of Article 9 on Accessibility, specifically sub-article 1(a) which calls for measures that would </w:t>
      </w:r>
      <w:r w:rsidRPr="00FD299E">
        <w:rPr>
          <w:rFonts w:asciiTheme="majorBidi" w:eastAsia="Times New Roman" w:hAnsiTheme="majorBidi" w:cstheme="majorBidi"/>
          <w:color w:val="000000" w:themeColor="text1"/>
          <w:spacing w:val="4"/>
          <w:sz w:val="26"/>
          <w:szCs w:val="26"/>
        </w:rPr>
        <w:t xml:space="preserve">eliminate obstacles and barriers to accessibility, including transportation. The obvious lack of training of transportation personnel goes against sub-article 2(c) of the same article. </w:t>
      </w:r>
    </w:p>
    <w:p w14:paraId="487766B7" w14:textId="0CD9E9A6" w:rsidR="00AD1ADE" w:rsidRPr="00FD299E" w:rsidRDefault="00AD1ADE" w:rsidP="002F3D17">
      <w:pPr>
        <w:pStyle w:val="ListParagraph"/>
        <w:numPr>
          <w:ilvl w:val="0"/>
          <w:numId w:val="22"/>
        </w:numPr>
        <w:rPr>
          <w:rFonts w:asciiTheme="majorBidi" w:hAnsiTheme="majorBidi" w:cstheme="majorBidi"/>
          <w:b/>
          <w:bCs/>
          <w:i/>
          <w:iCs/>
          <w:color w:val="FF0000"/>
          <w:sz w:val="26"/>
          <w:szCs w:val="26"/>
        </w:rPr>
      </w:pPr>
      <w:r w:rsidRPr="00FD299E">
        <w:rPr>
          <w:rFonts w:asciiTheme="majorBidi" w:hAnsiTheme="majorBidi" w:cstheme="majorBidi"/>
          <w:b/>
          <w:bCs/>
          <w:i/>
          <w:iCs/>
          <w:color w:val="FF0000"/>
          <w:sz w:val="26"/>
          <w:szCs w:val="26"/>
        </w:rPr>
        <w:t>Cases of rape (freedom of exploitation)</w:t>
      </w:r>
    </w:p>
    <w:p w14:paraId="1731B63A" w14:textId="1333F3E3" w:rsidR="00AD1ADE" w:rsidRPr="00FD299E" w:rsidRDefault="00AD1ADE" w:rsidP="00AD1ADE">
      <w:pPr>
        <w:ind w:firstLine="720"/>
        <w:jc w:val="both"/>
        <w:rPr>
          <w:rFonts w:asciiTheme="majorBidi" w:eastAsia="Times New Roman" w:hAnsiTheme="majorBidi" w:cstheme="majorBidi"/>
          <w:color w:val="2A2A2A"/>
          <w:spacing w:val="-2"/>
          <w:sz w:val="26"/>
          <w:szCs w:val="26"/>
          <w:shd w:val="clear" w:color="auto" w:fill="FFFFFF"/>
        </w:rPr>
      </w:pPr>
      <w:r w:rsidRPr="00FD299E">
        <w:rPr>
          <w:rFonts w:asciiTheme="majorBidi" w:hAnsiTheme="majorBidi" w:cstheme="majorBidi"/>
          <w:sz w:val="26"/>
          <w:szCs w:val="26"/>
        </w:rPr>
        <w:t xml:space="preserve">Dubbed as the “Rape Capital of the World” by the INTERPOL, concerns on rape and sexual harassment remain in South Africa. PWDs in South Africa have also been suffering the same fate as their able counterparts. </w:t>
      </w:r>
      <w:r w:rsidRPr="00FD299E">
        <w:rPr>
          <w:rFonts w:asciiTheme="majorBidi" w:eastAsia="Times New Roman" w:hAnsiTheme="majorBidi" w:cstheme="majorBidi"/>
          <w:color w:val="2A2A2A"/>
          <w:spacing w:val="-2"/>
          <w:sz w:val="26"/>
          <w:szCs w:val="26"/>
          <w:shd w:val="clear" w:color="auto" w:fill="FFFFFF"/>
        </w:rPr>
        <w:t>A staff member sexually assaulted a 13-year-old Down syndrome kid in a classroom at his special needs school in the east of Johannesburg in 2019</w:t>
      </w:r>
      <w:r w:rsidRPr="00FD299E">
        <w:rPr>
          <w:rStyle w:val="FootnoteReference"/>
          <w:rFonts w:asciiTheme="majorBidi" w:eastAsia="Times New Roman" w:hAnsiTheme="majorBidi" w:cstheme="majorBidi"/>
          <w:color w:val="2A2A2A"/>
          <w:spacing w:val="-2"/>
          <w:sz w:val="26"/>
          <w:szCs w:val="26"/>
          <w:shd w:val="clear" w:color="auto" w:fill="FFFFFF"/>
        </w:rPr>
        <w:footnoteReference w:id="22"/>
      </w:r>
      <w:r w:rsidRPr="00FD299E">
        <w:rPr>
          <w:rFonts w:asciiTheme="majorBidi" w:eastAsia="Times New Roman" w:hAnsiTheme="majorBidi" w:cstheme="majorBidi"/>
          <w:color w:val="2A2A2A"/>
          <w:spacing w:val="-2"/>
          <w:sz w:val="26"/>
          <w:szCs w:val="26"/>
          <w:shd w:val="clear" w:color="auto" w:fill="FFFFFF"/>
        </w:rPr>
        <w:t>. The mother was informed by the school’s principal that her son would have to spend three months away from school until investigations were concluded while the alleged perpetrator was allowed to return back to work</w:t>
      </w:r>
      <w:r w:rsidRPr="00FD299E">
        <w:rPr>
          <w:rStyle w:val="FootnoteReference"/>
          <w:rFonts w:asciiTheme="majorBidi" w:eastAsia="Times New Roman" w:hAnsiTheme="majorBidi" w:cstheme="majorBidi"/>
          <w:color w:val="2A2A2A"/>
          <w:spacing w:val="-2"/>
          <w:sz w:val="26"/>
          <w:szCs w:val="26"/>
          <w:shd w:val="clear" w:color="auto" w:fill="FFFFFF"/>
        </w:rPr>
        <w:footnoteReference w:id="23"/>
      </w:r>
      <w:r w:rsidRPr="00FD299E">
        <w:rPr>
          <w:rFonts w:asciiTheme="majorBidi" w:eastAsia="Times New Roman" w:hAnsiTheme="majorBidi" w:cstheme="majorBidi"/>
          <w:color w:val="2A2A2A"/>
          <w:spacing w:val="-2"/>
          <w:sz w:val="26"/>
          <w:szCs w:val="26"/>
          <w:shd w:val="clear" w:color="auto" w:fill="FFFFFF"/>
        </w:rPr>
        <w:t>. After reporting to the department of education, the mother was told that her son could return and that the worker would be restricted to the school’s garden and would not be allowed near the classrooms</w:t>
      </w:r>
      <w:r w:rsidRPr="00FD299E">
        <w:rPr>
          <w:rStyle w:val="FootnoteReference"/>
          <w:rFonts w:asciiTheme="majorBidi" w:eastAsia="Times New Roman" w:hAnsiTheme="majorBidi" w:cstheme="majorBidi"/>
          <w:color w:val="2A2A2A"/>
          <w:spacing w:val="-2"/>
          <w:sz w:val="26"/>
          <w:szCs w:val="26"/>
          <w:shd w:val="clear" w:color="auto" w:fill="FFFFFF"/>
        </w:rPr>
        <w:footnoteReference w:id="24"/>
      </w:r>
      <w:r w:rsidRPr="00FD299E">
        <w:rPr>
          <w:rFonts w:asciiTheme="majorBidi" w:eastAsia="Times New Roman" w:hAnsiTheme="majorBidi" w:cstheme="majorBidi"/>
          <w:color w:val="2A2A2A"/>
          <w:spacing w:val="-2"/>
          <w:sz w:val="26"/>
          <w:szCs w:val="26"/>
          <w:shd w:val="clear" w:color="auto" w:fill="FFFFFF"/>
        </w:rPr>
        <w:t>. While the worker was worker was eventually suspended, the school chose to keep the child away from school and disrupt his educational process than deal with the matter right away.</w:t>
      </w:r>
    </w:p>
    <w:p w14:paraId="5189CD84" w14:textId="4B1FFA38" w:rsidR="00AD1ADE" w:rsidRPr="00FD299E" w:rsidRDefault="00AD1ADE" w:rsidP="00AD1ADE">
      <w:pPr>
        <w:ind w:firstLine="720"/>
        <w:jc w:val="both"/>
        <w:rPr>
          <w:rStyle w:val="Hyperlink"/>
          <w:rFonts w:asciiTheme="majorBidi" w:hAnsiTheme="majorBidi" w:cstheme="majorBidi"/>
          <w:color w:val="auto"/>
          <w:sz w:val="26"/>
          <w:szCs w:val="26"/>
          <w:u w:val="none"/>
        </w:rPr>
      </w:pPr>
      <w:r w:rsidRPr="00FD299E">
        <w:rPr>
          <w:rFonts w:asciiTheme="majorBidi" w:eastAsia="Times New Roman" w:hAnsiTheme="majorBidi" w:cstheme="majorBidi"/>
          <w:color w:val="2A2A2A"/>
          <w:spacing w:val="-2"/>
          <w:sz w:val="26"/>
          <w:szCs w:val="26"/>
          <w:shd w:val="clear" w:color="auto" w:fill="FFFFFF"/>
        </w:rPr>
        <w:t>Another incident took place in Hanover Park in October of 2022 where a 50-year-old man was caught raping his 16-year-old daughter with disabilities</w:t>
      </w:r>
      <w:r w:rsidRPr="00FD299E">
        <w:rPr>
          <w:rStyle w:val="FootnoteReference"/>
          <w:rFonts w:asciiTheme="majorBidi" w:eastAsia="Times New Roman" w:hAnsiTheme="majorBidi" w:cstheme="majorBidi"/>
          <w:color w:val="2A2A2A"/>
          <w:spacing w:val="-2"/>
          <w:sz w:val="26"/>
          <w:szCs w:val="26"/>
          <w:shd w:val="clear" w:color="auto" w:fill="FFFFFF"/>
        </w:rPr>
        <w:footnoteReference w:id="25"/>
      </w:r>
      <w:r w:rsidRPr="00FD299E">
        <w:rPr>
          <w:rFonts w:asciiTheme="majorBidi" w:eastAsia="Times New Roman" w:hAnsiTheme="majorBidi" w:cstheme="majorBidi"/>
          <w:color w:val="2A2A2A"/>
          <w:spacing w:val="-2"/>
          <w:sz w:val="26"/>
          <w:szCs w:val="26"/>
          <w:shd w:val="clear" w:color="auto" w:fill="FFFFFF"/>
        </w:rPr>
        <w:t>. It is important to note that this same man had just came out of jail after he spent 12 years out of the 15 years that he was given for raping his older daughter who fell pregnant after he raped her and had an abortion when she was five months pregnant</w:t>
      </w:r>
      <w:r w:rsidRPr="00FD299E">
        <w:rPr>
          <w:rStyle w:val="FootnoteReference"/>
          <w:rFonts w:asciiTheme="majorBidi" w:eastAsia="Times New Roman" w:hAnsiTheme="majorBidi" w:cstheme="majorBidi"/>
          <w:color w:val="2A2A2A"/>
          <w:spacing w:val="-2"/>
          <w:sz w:val="26"/>
          <w:szCs w:val="26"/>
          <w:shd w:val="clear" w:color="auto" w:fill="FFFFFF"/>
        </w:rPr>
        <w:footnoteReference w:id="26"/>
      </w:r>
      <w:r w:rsidRPr="00FD299E">
        <w:rPr>
          <w:rFonts w:asciiTheme="majorBidi" w:eastAsia="Times New Roman" w:hAnsiTheme="majorBidi" w:cstheme="majorBidi"/>
          <w:color w:val="2A2A2A"/>
          <w:spacing w:val="-2"/>
          <w:sz w:val="26"/>
          <w:szCs w:val="26"/>
          <w:shd w:val="clear" w:color="auto" w:fill="FFFFFF"/>
        </w:rPr>
        <w:t xml:space="preserve">. It is very clear that arresting people and sending them to jail for over a decade is not enough, awareness campaigns on such a heinous crime are needed all over the </w:t>
      </w:r>
      <w:r w:rsidRPr="00FD299E">
        <w:rPr>
          <w:rFonts w:asciiTheme="majorBidi" w:eastAsia="Times New Roman" w:hAnsiTheme="majorBidi" w:cstheme="majorBidi"/>
          <w:color w:val="2A2A2A"/>
          <w:spacing w:val="-2"/>
          <w:sz w:val="26"/>
          <w:szCs w:val="26"/>
          <w:shd w:val="clear" w:color="auto" w:fill="FFFFFF"/>
        </w:rPr>
        <w:lastRenderedPageBreak/>
        <w:t xml:space="preserve">country in order to prevent it from reoccurring, especially to PWDs who are often helpless due to their physical or mental state. </w:t>
      </w:r>
    </w:p>
    <w:p w14:paraId="2E9E12B4" w14:textId="77777777" w:rsidR="00AD1ADE" w:rsidRPr="00FD299E" w:rsidRDefault="00AD1ADE" w:rsidP="00AD1ADE">
      <w:pPr>
        <w:pStyle w:val="Heading3"/>
        <w:ind w:firstLine="720"/>
        <w:jc w:val="both"/>
        <w:rPr>
          <w:rFonts w:asciiTheme="majorBidi" w:eastAsia="Times New Roman" w:hAnsiTheme="majorBidi"/>
          <w:color w:val="000000" w:themeColor="text1"/>
          <w:sz w:val="26"/>
          <w:szCs w:val="26"/>
        </w:rPr>
      </w:pPr>
      <w:r w:rsidRPr="00FD299E">
        <w:rPr>
          <w:rFonts w:asciiTheme="majorBidi" w:eastAsia="Times New Roman" w:hAnsiTheme="majorBidi"/>
          <w:color w:val="000000" w:themeColor="text1"/>
          <w:sz w:val="26"/>
          <w:szCs w:val="26"/>
        </w:rPr>
        <w:t xml:space="preserve">These two incidents are a clear violation of Article 16 on </w:t>
      </w:r>
      <w:r w:rsidRPr="00FD299E">
        <w:rPr>
          <w:rFonts w:asciiTheme="majorBidi" w:hAnsiTheme="majorBidi"/>
          <w:color w:val="000000" w:themeColor="text1"/>
          <w:sz w:val="26"/>
          <w:szCs w:val="26"/>
        </w:rPr>
        <w:t xml:space="preserve">freedom from exploitation, violence and abuse and </w:t>
      </w:r>
      <w:r w:rsidRPr="00FD299E">
        <w:rPr>
          <w:rFonts w:asciiTheme="majorBidi" w:eastAsia="Times New Roman" w:hAnsiTheme="majorBidi"/>
          <w:color w:val="000000" w:themeColor="text1"/>
          <w:sz w:val="26"/>
          <w:szCs w:val="26"/>
        </w:rPr>
        <w:t xml:space="preserve">Article 17 on protecting the integrity of the person as both children were sexually exploited with the worst being that one was exploited in her own house by her own father and another was exploited in his school which should have been a safe space for him to receive his education without any fear. </w:t>
      </w:r>
    </w:p>
    <w:p w14:paraId="795183AA" w14:textId="21351388" w:rsidR="00AD1ADE" w:rsidRPr="00FD299E" w:rsidRDefault="00AD1ADE" w:rsidP="002F3D17">
      <w:pPr>
        <w:pStyle w:val="ListParagraph"/>
        <w:numPr>
          <w:ilvl w:val="0"/>
          <w:numId w:val="22"/>
        </w:numPr>
        <w:rPr>
          <w:rStyle w:val="Hyperlink"/>
          <w:rFonts w:asciiTheme="majorBidi" w:hAnsiTheme="majorBidi" w:cstheme="majorBidi"/>
          <w:b/>
          <w:bCs/>
          <w:i/>
          <w:iCs/>
          <w:color w:val="FF0000"/>
          <w:sz w:val="26"/>
          <w:szCs w:val="26"/>
          <w:u w:val="none"/>
        </w:rPr>
      </w:pPr>
      <w:r w:rsidRPr="00FD299E">
        <w:rPr>
          <w:rFonts w:asciiTheme="majorBidi" w:hAnsiTheme="majorBidi" w:cstheme="majorBidi"/>
          <w:b/>
          <w:bCs/>
          <w:i/>
          <w:iCs/>
          <w:color w:val="FF0000"/>
          <w:sz w:val="26"/>
          <w:szCs w:val="26"/>
        </w:rPr>
        <w:t>Lack of personal mobility</w:t>
      </w:r>
    </w:p>
    <w:p w14:paraId="58F6D94D" w14:textId="38A695FC" w:rsidR="00AD1ADE" w:rsidRPr="00FD299E" w:rsidRDefault="00AD1ADE" w:rsidP="00AD1ADE">
      <w:pPr>
        <w:ind w:firstLine="720"/>
        <w:jc w:val="both"/>
        <w:rPr>
          <w:rFonts w:asciiTheme="majorBidi" w:eastAsia="Times New Roman" w:hAnsiTheme="majorBidi" w:cstheme="majorBidi"/>
          <w:color w:val="000000" w:themeColor="text1"/>
          <w:sz w:val="26"/>
          <w:szCs w:val="26"/>
          <w:shd w:val="clear" w:color="auto" w:fill="FFFFFF"/>
        </w:rPr>
      </w:pPr>
      <w:r w:rsidRPr="00FD299E">
        <w:rPr>
          <w:rStyle w:val="Hyperlink"/>
          <w:rFonts w:asciiTheme="majorBidi" w:hAnsiTheme="majorBidi" w:cstheme="majorBidi"/>
          <w:color w:val="000000" w:themeColor="text1"/>
          <w:sz w:val="26"/>
          <w:szCs w:val="26"/>
          <w:u w:val="none"/>
        </w:rPr>
        <w:t xml:space="preserve">Another concerning point is that assistive devices for PWDs have been lacking </w:t>
      </w:r>
      <w:r w:rsidRPr="00FD299E">
        <w:rPr>
          <w:rFonts w:asciiTheme="majorBidi" w:eastAsia="Times New Roman" w:hAnsiTheme="majorBidi" w:cstheme="majorBidi"/>
          <w:color w:val="000000" w:themeColor="text1"/>
          <w:sz w:val="26"/>
          <w:szCs w:val="26"/>
        </w:rPr>
        <w:t>as a total of 600 patients from hospitals in the province of Gauteng have been anxiously waiting for this aid due to administrative delays and operational mismanagement</w:t>
      </w:r>
      <w:r w:rsidRPr="00FD299E">
        <w:rPr>
          <w:rStyle w:val="FootnoteReference"/>
          <w:rFonts w:asciiTheme="majorBidi" w:eastAsia="Times New Roman" w:hAnsiTheme="majorBidi" w:cstheme="majorBidi"/>
          <w:color w:val="000000" w:themeColor="text1"/>
          <w:sz w:val="26"/>
          <w:szCs w:val="26"/>
        </w:rPr>
        <w:footnoteReference w:id="27"/>
      </w:r>
      <w:r w:rsidRPr="00FD299E">
        <w:rPr>
          <w:rFonts w:asciiTheme="majorBidi" w:eastAsia="Times New Roman" w:hAnsiTheme="majorBidi" w:cstheme="majorBidi"/>
          <w:color w:val="000000" w:themeColor="text1"/>
          <w:sz w:val="26"/>
          <w:szCs w:val="26"/>
        </w:rPr>
        <w:t>. Out of the 600, 253 alone were patients at one single hospital</w:t>
      </w:r>
      <w:r w:rsidRPr="00FD299E">
        <w:rPr>
          <w:rStyle w:val="FootnoteReference"/>
          <w:rFonts w:asciiTheme="majorBidi" w:eastAsia="Times New Roman" w:hAnsiTheme="majorBidi" w:cstheme="majorBidi"/>
          <w:color w:val="000000" w:themeColor="text1"/>
          <w:sz w:val="26"/>
          <w:szCs w:val="26"/>
        </w:rPr>
        <w:footnoteReference w:id="28"/>
      </w:r>
      <w:r w:rsidRPr="00FD299E">
        <w:rPr>
          <w:rFonts w:asciiTheme="majorBidi" w:eastAsia="Times New Roman" w:hAnsiTheme="majorBidi" w:cstheme="majorBidi"/>
          <w:color w:val="000000" w:themeColor="text1"/>
          <w:sz w:val="26"/>
          <w:szCs w:val="26"/>
        </w:rPr>
        <w:t xml:space="preserve">. </w:t>
      </w:r>
      <w:r w:rsidRPr="00FD299E">
        <w:rPr>
          <w:rFonts w:asciiTheme="majorBidi" w:eastAsia="Times New Roman" w:hAnsiTheme="majorBidi" w:cstheme="majorBidi"/>
          <w:color w:val="000000" w:themeColor="text1"/>
          <w:sz w:val="26"/>
          <w:szCs w:val="26"/>
          <w:shd w:val="clear" w:color="auto" w:fill="FFFFFF"/>
        </w:rPr>
        <w:t>In some hospitals, deliveries of wheelchairs are delayed and at other hospitals, the wheelchairs data are incorrectly gathered</w:t>
      </w:r>
      <w:r w:rsidRPr="00FD299E">
        <w:rPr>
          <w:rStyle w:val="FootnoteReference"/>
          <w:rFonts w:asciiTheme="majorBidi" w:eastAsia="Times New Roman" w:hAnsiTheme="majorBidi" w:cstheme="majorBidi"/>
          <w:color w:val="000000" w:themeColor="text1"/>
          <w:sz w:val="26"/>
          <w:szCs w:val="26"/>
          <w:shd w:val="clear" w:color="auto" w:fill="FFFFFF"/>
        </w:rPr>
        <w:footnoteReference w:id="29"/>
      </w:r>
      <w:r w:rsidRPr="00FD299E">
        <w:rPr>
          <w:rFonts w:asciiTheme="majorBidi" w:eastAsia="Times New Roman" w:hAnsiTheme="majorBidi" w:cstheme="majorBidi"/>
          <w:color w:val="000000" w:themeColor="text1"/>
          <w:sz w:val="26"/>
          <w:szCs w:val="26"/>
          <w:shd w:val="clear" w:color="auto" w:fill="FFFFFF"/>
        </w:rPr>
        <w:t>. It has been reported by the health administrator in Gauteng that there is enough funding to cover the estimated need for wheelchairs</w:t>
      </w:r>
      <w:r w:rsidRPr="00FD299E">
        <w:rPr>
          <w:rStyle w:val="FootnoteReference"/>
          <w:rFonts w:asciiTheme="majorBidi" w:eastAsia="Times New Roman" w:hAnsiTheme="majorBidi" w:cstheme="majorBidi"/>
          <w:color w:val="000000" w:themeColor="text1"/>
          <w:sz w:val="26"/>
          <w:szCs w:val="26"/>
          <w:shd w:val="clear" w:color="auto" w:fill="FFFFFF"/>
        </w:rPr>
        <w:footnoteReference w:id="30"/>
      </w:r>
      <w:r w:rsidRPr="00FD299E">
        <w:rPr>
          <w:rFonts w:asciiTheme="majorBidi" w:eastAsia="Times New Roman" w:hAnsiTheme="majorBidi" w:cstheme="majorBidi"/>
          <w:color w:val="000000" w:themeColor="text1"/>
          <w:sz w:val="26"/>
          <w:szCs w:val="26"/>
          <w:shd w:val="clear" w:color="auto" w:fill="FFFFFF"/>
        </w:rPr>
        <w:t xml:space="preserve"> which implies that the true issue is in the supply management which needs to be evaluated and reformed in order to perform better so that PWDs receive their assistive devices within a reasonable time.</w:t>
      </w:r>
    </w:p>
    <w:p w14:paraId="10FB536A" w14:textId="77777777" w:rsidR="00AD1ADE" w:rsidRPr="00FD299E" w:rsidRDefault="00AD1ADE" w:rsidP="00AD1ADE">
      <w:pPr>
        <w:jc w:val="both"/>
        <w:rPr>
          <w:rFonts w:asciiTheme="majorBidi" w:eastAsia="Times New Roman" w:hAnsiTheme="majorBidi" w:cstheme="majorBidi"/>
          <w:color w:val="000000" w:themeColor="text1"/>
          <w:sz w:val="26"/>
          <w:szCs w:val="26"/>
          <w:shd w:val="clear" w:color="auto" w:fill="FFFFFF"/>
        </w:rPr>
      </w:pPr>
      <w:r w:rsidRPr="00FD299E">
        <w:rPr>
          <w:rFonts w:asciiTheme="majorBidi" w:eastAsia="Times New Roman" w:hAnsiTheme="majorBidi" w:cstheme="majorBidi"/>
          <w:color w:val="000000" w:themeColor="text1"/>
          <w:sz w:val="26"/>
          <w:szCs w:val="26"/>
          <w:shd w:val="clear" w:color="auto" w:fill="FFFFFF"/>
        </w:rPr>
        <w:t xml:space="preserve"> </w:t>
      </w:r>
      <w:r w:rsidRPr="00FD299E">
        <w:rPr>
          <w:rFonts w:asciiTheme="majorBidi" w:eastAsia="Times New Roman" w:hAnsiTheme="majorBidi" w:cstheme="majorBidi"/>
          <w:color w:val="000000" w:themeColor="text1"/>
          <w:sz w:val="26"/>
          <w:szCs w:val="26"/>
          <w:shd w:val="clear" w:color="auto" w:fill="FFFFFF"/>
        </w:rPr>
        <w:tab/>
        <w:t xml:space="preserve">These administrative delays represent a breach of Article 20(b) which calls for the facilitation of access by PWDs to quality mobility aids, devices, assistive technologies and forms of live assistance and intermediaries. An efficient system must be established in order to lessen or completely eliminate the amount of time PWDs have to wait for in order to receive their assistive devices. </w:t>
      </w:r>
    </w:p>
    <w:p w14:paraId="15BB0FA6" w14:textId="583EB533" w:rsidR="00AD1ADE" w:rsidRPr="00FD299E" w:rsidRDefault="00AD1ADE" w:rsidP="002F3D17">
      <w:pPr>
        <w:pStyle w:val="ListParagraph"/>
        <w:numPr>
          <w:ilvl w:val="0"/>
          <w:numId w:val="22"/>
        </w:numPr>
        <w:rPr>
          <w:rStyle w:val="Hyperlink"/>
          <w:rFonts w:asciiTheme="majorBidi" w:hAnsiTheme="majorBidi" w:cstheme="majorBidi"/>
          <w:b/>
          <w:bCs/>
          <w:i/>
          <w:iCs/>
          <w:color w:val="FF0000"/>
          <w:sz w:val="26"/>
          <w:szCs w:val="26"/>
          <w:u w:val="none"/>
        </w:rPr>
      </w:pPr>
      <w:r w:rsidRPr="00FD299E">
        <w:rPr>
          <w:rStyle w:val="Hyperlink"/>
          <w:rFonts w:asciiTheme="majorBidi" w:hAnsiTheme="majorBidi" w:cstheme="majorBidi"/>
          <w:b/>
          <w:bCs/>
          <w:i/>
          <w:iCs/>
          <w:color w:val="FF0000"/>
          <w:sz w:val="26"/>
          <w:szCs w:val="26"/>
          <w:u w:val="none"/>
        </w:rPr>
        <w:t>Healthcare services and facilities</w:t>
      </w:r>
    </w:p>
    <w:p w14:paraId="66D72C5B" w14:textId="22116835" w:rsidR="00AD1ADE" w:rsidRPr="00FD299E" w:rsidRDefault="00AD1ADE" w:rsidP="00AD1ADE">
      <w:pPr>
        <w:ind w:firstLine="720"/>
        <w:jc w:val="both"/>
        <w:rPr>
          <w:rStyle w:val="Hyperlink"/>
          <w:rFonts w:asciiTheme="majorBidi" w:hAnsiTheme="majorBidi" w:cstheme="majorBidi"/>
          <w:color w:val="000000" w:themeColor="text1"/>
          <w:sz w:val="26"/>
          <w:szCs w:val="26"/>
          <w:u w:val="none"/>
        </w:rPr>
      </w:pPr>
      <w:r w:rsidRPr="00FD299E">
        <w:rPr>
          <w:rStyle w:val="Hyperlink"/>
          <w:rFonts w:asciiTheme="majorBidi" w:hAnsiTheme="majorBidi" w:cstheme="majorBidi"/>
          <w:color w:val="000000" w:themeColor="text1"/>
          <w:sz w:val="26"/>
          <w:szCs w:val="26"/>
          <w:u w:val="none"/>
        </w:rPr>
        <w:t>Due to the quality of the local clinics and medical facilities and their inability to accommodate people with all sorts of disabilities, experiences of PWDs accessing healthcare in South Africa have mostly been negative. It was reported that disability bathrooms at a local clinic were either used as storage to store cleaning materials or were not available in the first place</w:t>
      </w:r>
      <w:r w:rsidRPr="00FD299E">
        <w:rPr>
          <w:rStyle w:val="FootnoteReference"/>
          <w:rFonts w:asciiTheme="majorBidi" w:hAnsiTheme="majorBidi" w:cstheme="majorBidi"/>
          <w:color w:val="000000" w:themeColor="text1"/>
          <w:sz w:val="26"/>
          <w:szCs w:val="26"/>
        </w:rPr>
        <w:footnoteReference w:id="31"/>
      </w:r>
      <w:r w:rsidRPr="00FD299E">
        <w:rPr>
          <w:rStyle w:val="Hyperlink"/>
          <w:rFonts w:asciiTheme="majorBidi" w:hAnsiTheme="majorBidi" w:cstheme="majorBidi"/>
          <w:color w:val="000000" w:themeColor="text1"/>
          <w:sz w:val="26"/>
          <w:szCs w:val="26"/>
          <w:u w:val="none"/>
        </w:rPr>
        <w:t>. Examination beds were so high that one could not adjust to their height, making examinations an uncomfortable experience</w:t>
      </w:r>
      <w:r w:rsidRPr="00FD299E">
        <w:rPr>
          <w:rStyle w:val="FootnoteReference"/>
          <w:rFonts w:asciiTheme="majorBidi" w:hAnsiTheme="majorBidi" w:cstheme="majorBidi"/>
          <w:color w:val="000000" w:themeColor="text1"/>
          <w:sz w:val="26"/>
          <w:szCs w:val="26"/>
        </w:rPr>
        <w:footnoteReference w:id="32"/>
      </w:r>
      <w:r w:rsidRPr="00FD299E">
        <w:rPr>
          <w:rStyle w:val="Hyperlink"/>
          <w:rFonts w:asciiTheme="majorBidi" w:hAnsiTheme="majorBidi" w:cstheme="majorBidi"/>
          <w:color w:val="000000" w:themeColor="text1"/>
          <w:sz w:val="26"/>
          <w:szCs w:val="26"/>
          <w:u w:val="none"/>
        </w:rPr>
        <w:t>. It has also been found that there are no South African Sign Language (SASL) interpreters in medical facilities</w:t>
      </w:r>
      <w:r w:rsidRPr="00FD299E">
        <w:rPr>
          <w:rStyle w:val="FootnoteReference"/>
          <w:rFonts w:asciiTheme="majorBidi" w:hAnsiTheme="majorBidi" w:cstheme="majorBidi"/>
          <w:color w:val="000000" w:themeColor="text1"/>
          <w:sz w:val="26"/>
          <w:szCs w:val="26"/>
        </w:rPr>
        <w:footnoteReference w:id="33"/>
      </w:r>
      <w:r w:rsidRPr="00FD299E">
        <w:rPr>
          <w:rStyle w:val="Hyperlink"/>
          <w:rFonts w:asciiTheme="majorBidi" w:hAnsiTheme="majorBidi" w:cstheme="majorBidi"/>
          <w:color w:val="000000" w:themeColor="text1"/>
          <w:sz w:val="26"/>
          <w:szCs w:val="26"/>
          <w:u w:val="none"/>
        </w:rPr>
        <w:t xml:space="preserve">, leading to situations where a friend or a family member of the disabled individual is given the responsibility to interpret sensitive medical information instead of a professional interpreter, risking the chance of having </w:t>
      </w:r>
      <w:r w:rsidRPr="00FD299E">
        <w:rPr>
          <w:rStyle w:val="Hyperlink"/>
          <w:rFonts w:asciiTheme="majorBidi" w:hAnsiTheme="majorBidi" w:cstheme="majorBidi"/>
          <w:color w:val="000000" w:themeColor="text1"/>
          <w:sz w:val="26"/>
          <w:szCs w:val="26"/>
          <w:u w:val="none"/>
        </w:rPr>
        <w:lastRenderedPageBreak/>
        <w:t>medical information being wrongly interpreted which could lead to the worsening of the patient’s case or even death. To make matters worse, elevators are usually broken due to load shedding or frequent interruptions of electricity supply</w:t>
      </w:r>
      <w:r w:rsidRPr="00FD299E">
        <w:rPr>
          <w:rStyle w:val="FootnoteReference"/>
          <w:rFonts w:asciiTheme="majorBidi" w:hAnsiTheme="majorBidi" w:cstheme="majorBidi"/>
          <w:color w:val="000000" w:themeColor="text1"/>
          <w:sz w:val="26"/>
          <w:szCs w:val="26"/>
        </w:rPr>
        <w:footnoteReference w:id="34"/>
      </w:r>
      <w:r w:rsidRPr="00FD299E">
        <w:rPr>
          <w:rStyle w:val="Hyperlink"/>
          <w:rFonts w:asciiTheme="majorBidi" w:hAnsiTheme="majorBidi" w:cstheme="majorBidi"/>
          <w:color w:val="000000" w:themeColor="text1"/>
          <w:sz w:val="26"/>
          <w:szCs w:val="26"/>
          <w:u w:val="none"/>
        </w:rPr>
        <w:t xml:space="preserve">. </w:t>
      </w:r>
    </w:p>
    <w:p w14:paraId="5241CE9A" w14:textId="10D77F04" w:rsidR="00AD1ADE" w:rsidRPr="00FD299E" w:rsidRDefault="00AD1ADE" w:rsidP="00AD1ADE">
      <w:pPr>
        <w:ind w:firstLine="720"/>
        <w:jc w:val="both"/>
        <w:rPr>
          <w:rStyle w:val="Hyperlink"/>
          <w:rFonts w:asciiTheme="majorBidi" w:eastAsia="Times New Roman" w:hAnsiTheme="majorBidi" w:cstheme="majorBidi"/>
          <w:color w:val="000000" w:themeColor="text1"/>
          <w:sz w:val="26"/>
          <w:szCs w:val="26"/>
          <w:u w:val="none"/>
        </w:rPr>
      </w:pPr>
      <w:r w:rsidRPr="00FD299E">
        <w:rPr>
          <w:rStyle w:val="Hyperlink"/>
          <w:rFonts w:asciiTheme="majorBidi" w:hAnsiTheme="majorBidi" w:cstheme="majorBidi"/>
          <w:color w:val="000000" w:themeColor="text1"/>
          <w:sz w:val="26"/>
          <w:szCs w:val="26"/>
          <w:u w:val="none"/>
        </w:rPr>
        <w:t xml:space="preserve">The lack of the aforementioned services goes against Article 25 (b) as </w:t>
      </w:r>
      <w:r w:rsidRPr="00FD299E">
        <w:rPr>
          <w:rFonts w:asciiTheme="majorBidi" w:eastAsia="Times New Roman" w:hAnsiTheme="majorBidi" w:cstheme="majorBidi"/>
          <w:color w:val="000000" w:themeColor="text1"/>
          <w:spacing w:val="4"/>
          <w:sz w:val="26"/>
          <w:szCs w:val="26"/>
        </w:rPr>
        <w:t>services inside of these medical facilities needed by persons with disabilities specifically because of their disabilities have not been provided. The lack of SASL represents a breach of sub-article (d) of the same article because it implies that health professionals are not providing care of the same quality to persons with disabilities as to others.</w:t>
      </w:r>
    </w:p>
    <w:p w14:paraId="2C23654B" w14:textId="3630740D" w:rsidR="00AD1ADE" w:rsidRPr="00FD299E" w:rsidRDefault="00AD1ADE" w:rsidP="00AD1ADE">
      <w:pPr>
        <w:ind w:firstLine="720"/>
        <w:jc w:val="both"/>
        <w:rPr>
          <w:rFonts w:asciiTheme="majorBidi" w:eastAsia="Times New Roman" w:hAnsiTheme="majorBidi" w:cstheme="majorBidi"/>
          <w:color w:val="000000" w:themeColor="text1"/>
          <w:sz w:val="26"/>
          <w:szCs w:val="26"/>
        </w:rPr>
      </w:pPr>
      <w:r w:rsidRPr="00FD299E">
        <w:rPr>
          <w:rFonts w:asciiTheme="majorBidi" w:eastAsia="Times New Roman" w:hAnsiTheme="majorBidi" w:cstheme="majorBidi"/>
          <w:color w:val="000000" w:themeColor="text1"/>
          <w:sz w:val="26"/>
          <w:szCs w:val="26"/>
          <w:shd w:val="clear" w:color="auto" w:fill="FFFFFF"/>
        </w:rPr>
        <w:t>In South Africa, people with mental disability also face certain difficulties. Hundreds of people with disabling mental health illnesses such as schizophrenia, bipolar disorder, and depression have voiced their complaints about the challenges when it comes to applying for a grant. Prior to getting a grant, assessments must be completed, however due to the lack of professionals in the public sector, these assessments become hard to complete</w:t>
      </w:r>
      <w:r w:rsidRPr="00FD299E">
        <w:rPr>
          <w:rStyle w:val="FootnoteReference"/>
          <w:rFonts w:asciiTheme="majorBidi" w:eastAsia="Times New Roman" w:hAnsiTheme="majorBidi" w:cstheme="majorBidi"/>
          <w:color w:val="000000" w:themeColor="text1"/>
          <w:sz w:val="26"/>
          <w:szCs w:val="26"/>
          <w:shd w:val="clear" w:color="auto" w:fill="FFFFFF"/>
        </w:rPr>
        <w:footnoteReference w:id="35"/>
      </w:r>
      <w:r w:rsidRPr="00FD299E">
        <w:rPr>
          <w:rFonts w:asciiTheme="majorBidi" w:eastAsia="Times New Roman" w:hAnsiTheme="majorBidi" w:cstheme="majorBidi"/>
          <w:color w:val="000000" w:themeColor="text1"/>
          <w:sz w:val="26"/>
          <w:szCs w:val="26"/>
          <w:shd w:val="clear" w:color="auto" w:fill="FFFFFF"/>
        </w:rPr>
        <w:t>. The assessments are also sometimes not conducted professionally as clients are frequently informed that they are still able to work because medical officers evaluate them based on their current physical or mental health</w:t>
      </w:r>
      <w:r w:rsidRPr="00FD299E">
        <w:rPr>
          <w:rStyle w:val="FootnoteReference"/>
          <w:rFonts w:asciiTheme="majorBidi" w:eastAsia="Times New Roman" w:hAnsiTheme="majorBidi" w:cstheme="majorBidi"/>
          <w:color w:val="000000" w:themeColor="text1"/>
          <w:sz w:val="26"/>
          <w:szCs w:val="26"/>
          <w:shd w:val="clear" w:color="auto" w:fill="FFFFFF"/>
        </w:rPr>
        <w:footnoteReference w:id="36"/>
      </w:r>
      <w:r w:rsidRPr="00FD299E">
        <w:rPr>
          <w:rFonts w:asciiTheme="majorBidi" w:eastAsia="Times New Roman" w:hAnsiTheme="majorBidi" w:cstheme="majorBidi"/>
          <w:color w:val="000000" w:themeColor="text1"/>
          <w:sz w:val="26"/>
          <w:szCs w:val="26"/>
          <w:shd w:val="clear" w:color="auto" w:fill="FFFFFF"/>
        </w:rPr>
        <w:t>. Additionally, for many people with mental disorders, the fact that this process is repeated every six to twelve months is nerve-wracking</w:t>
      </w:r>
      <w:r w:rsidRPr="00FD299E">
        <w:rPr>
          <w:rStyle w:val="FootnoteReference"/>
          <w:rFonts w:asciiTheme="majorBidi" w:eastAsia="Times New Roman" w:hAnsiTheme="majorBidi" w:cstheme="majorBidi"/>
          <w:color w:val="000000" w:themeColor="text1"/>
          <w:sz w:val="26"/>
          <w:szCs w:val="26"/>
          <w:shd w:val="clear" w:color="auto" w:fill="FFFFFF"/>
        </w:rPr>
        <w:footnoteReference w:id="37"/>
      </w:r>
      <w:r w:rsidRPr="00FD299E">
        <w:rPr>
          <w:rFonts w:asciiTheme="majorBidi" w:eastAsia="Times New Roman" w:hAnsiTheme="majorBidi" w:cstheme="majorBidi"/>
          <w:color w:val="000000" w:themeColor="text1"/>
          <w:sz w:val="26"/>
          <w:szCs w:val="26"/>
          <w:shd w:val="clear" w:color="auto" w:fill="FFFFFF"/>
        </w:rPr>
        <w:t xml:space="preserve">. </w:t>
      </w:r>
      <w:r w:rsidRPr="00FD299E">
        <w:rPr>
          <w:rStyle w:val="Hyperlink"/>
          <w:rFonts w:asciiTheme="majorBidi" w:eastAsia="Times New Roman" w:hAnsiTheme="majorBidi" w:cstheme="majorBidi"/>
          <w:color w:val="000000" w:themeColor="text1"/>
          <w:sz w:val="26"/>
          <w:szCs w:val="26"/>
          <w:u w:val="none"/>
        </w:rPr>
        <w:t xml:space="preserve">The fact that assessments are not conducted in a professional manner is a violation of Article 25(d) as health professionals in some instances have not been meticulous at their job. </w:t>
      </w:r>
    </w:p>
    <w:p w14:paraId="27376C77" w14:textId="28AB6C50" w:rsidR="00AD1ADE" w:rsidRPr="00FD299E" w:rsidRDefault="00AD1ADE" w:rsidP="00FD299E">
      <w:pPr>
        <w:ind w:firstLine="720"/>
        <w:jc w:val="both"/>
        <w:rPr>
          <w:rStyle w:val="Hyperlink"/>
          <w:rFonts w:asciiTheme="majorBidi" w:hAnsiTheme="majorBidi" w:cstheme="majorBidi"/>
          <w:color w:val="000000" w:themeColor="text1"/>
          <w:sz w:val="26"/>
          <w:szCs w:val="26"/>
          <w:u w:val="none"/>
        </w:rPr>
      </w:pPr>
      <w:r w:rsidRPr="00FD299E">
        <w:rPr>
          <w:rFonts w:asciiTheme="majorBidi" w:eastAsia="Times New Roman" w:hAnsiTheme="majorBidi" w:cstheme="majorBidi"/>
          <w:color w:val="000000" w:themeColor="text1"/>
          <w:sz w:val="26"/>
          <w:szCs w:val="26"/>
          <w:shd w:val="clear" w:color="auto" w:fill="FFFFFF"/>
        </w:rPr>
        <w:t xml:space="preserve">It once even took a man with a mental disability nine visits to reapply for his grant at the </w:t>
      </w:r>
      <w:proofErr w:type="spellStart"/>
      <w:r w:rsidRPr="00FD299E">
        <w:rPr>
          <w:rFonts w:asciiTheme="majorBidi" w:eastAsia="Times New Roman" w:hAnsiTheme="majorBidi" w:cstheme="majorBidi"/>
          <w:color w:val="000000" w:themeColor="text1"/>
          <w:sz w:val="26"/>
          <w:szCs w:val="26"/>
          <w:shd w:val="clear" w:color="auto" w:fill="FFFFFF"/>
        </w:rPr>
        <w:t>Sassa</w:t>
      </w:r>
      <w:proofErr w:type="spellEnd"/>
      <w:r w:rsidRPr="00FD299E">
        <w:rPr>
          <w:rFonts w:asciiTheme="majorBidi" w:eastAsia="Times New Roman" w:hAnsiTheme="majorBidi" w:cstheme="majorBidi"/>
          <w:color w:val="000000" w:themeColor="text1"/>
          <w:sz w:val="26"/>
          <w:szCs w:val="26"/>
          <w:shd w:val="clear" w:color="auto" w:fill="FFFFFF"/>
        </w:rPr>
        <w:t xml:space="preserve"> offices in Cape Town where </w:t>
      </w:r>
      <w:r w:rsidRPr="00FD299E">
        <w:rPr>
          <w:rFonts w:asciiTheme="majorBidi" w:eastAsia="Times New Roman" w:hAnsiTheme="majorBidi" w:cstheme="majorBidi"/>
          <w:color w:val="000000" w:themeColor="text1"/>
          <w:sz w:val="26"/>
          <w:szCs w:val="26"/>
        </w:rPr>
        <w:t>applicants must arrive at the offices before dawn and wait hours to be assisted in long queues, often without shelter in severe weather</w:t>
      </w:r>
      <w:r w:rsidRPr="00FD299E">
        <w:rPr>
          <w:rStyle w:val="FootnoteReference"/>
          <w:rFonts w:asciiTheme="majorBidi" w:eastAsia="Times New Roman" w:hAnsiTheme="majorBidi" w:cstheme="majorBidi"/>
          <w:color w:val="000000" w:themeColor="text1"/>
          <w:sz w:val="26"/>
          <w:szCs w:val="26"/>
        </w:rPr>
        <w:footnoteReference w:id="38"/>
      </w:r>
      <w:r w:rsidRPr="00FD299E">
        <w:rPr>
          <w:rFonts w:asciiTheme="majorBidi" w:eastAsia="Times New Roman" w:hAnsiTheme="majorBidi" w:cstheme="majorBidi"/>
          <w:color w:val="000000" w:themeColor="text1"/>
          <w:sz w:val="26"/>
          <w:szCs w:val="26"/>
        </w:rPr>
        <w:t>. Some people even</w:t>
      </w:r>
      <w:r w:rsidRPr="00FD299E">
        <w:rPr>
          <w:rFonts w:asciiTheme="majorBidi" w:eastAsia="Times New Roman" w:hAnsiTheme="majorBidi" w:cstheme="majorBidi"/>
          <w:color w:val="000000" w:themeColor="text1"/>
          <w:sz w:val="26"/>
          <w:szCs w:val="26"/>
          <w:shd w:val="clear" w:color="auto" w:fill="FFFFFF"/>
        </w:rPr>
        <w:t xml:space="preserve"> sleep outside the offices from the previous day because if they are not in the first 70 people, they have to go come back and try the next day</w:t>
      </w:r>
      <w:r w:rsidRPr="00FD299E">
        <w:rPr>
          <w:rStyle w:val="FootnoteReference"/>
          <w:rFonts w:asciiTheme="majorBidi" w:eastAsia="Times New Roman" w:hAnsiTheme="majorBidi" w:cstheme="majorBidi"/>
          <w:color w:val="000000" w:themeColor="text1"/>
          <w:sz w:val="26"/>
          <w:szCs w:val="26"/>
          <w:shd w:val="clear" w:color="auto" w:fill="FFFFFF"/>
        </w:rPr>
        <w:footnoteReference w:id="39"/>
      </w:r>
      <w:r w:rsidRPr="00FD299E">
        <w:rPr>
          <w:rFonts w:asciiTheme="majorBidi" w:eastAsia="Times New Roman" w:hAnsiTheme="majorBidi" w:cstheme="majorBidi"/>
          <w:color w:val="000000" w:themeColor="text1"/>
          <w:sz w:val="26"/>
          <w:szCs w:val="26"/>
          <w:shd w:val="clear" w:color="auto" w:fill="FFFFFF"/>
        </w:rPr>
        <w:t>. </w:t>
      </w:r>
      <w:r w:rsidRPr="00FD299E">
        <w:rPr>
          <w:rStyle w:val="Hyperlink"/>
          <w:rFonts w:asciiTheme="majorBidi" w:hAnsiTheme="majorBidi" w:cstheme="majorBidi"/>
          <w:color w:val="000000" w:themeColor="text1"/>
          <w:sz w:val="26"/>
          <w:szCs w:val="26"/>
          <w:u w:val="none"/>
        </w:rPr>
        <w:t>Additionally, only a small number of people are assisted at the offices each day, which means that many people must travel additional distances at their own expense in order to apply or even just to submit a document</w:t>
      </w:r>
      <w:r w:rsidRPr="00FD299E">
        <w:rPr>
          <w:rStyle w:val="FootnoteReference"/>
          <w:rFonts w:asciiTheme="majorBidi" w:hAnsiTheme="majorBidi" w:cstheme="majorBidi"/>
          <w:color w:val="000000" w:themeColor="text1"/>
          <w:sz w:val="26"/>
          <w:szCs w:val="26"/>
        </w:rPr>
        <w:footnoteReference w:id="40"/>
      </w:r>
      <w:r w:rsidRPr="00FD299E">
        <w:rPr>
          <w:rStyle w:val="Hyperlink"/>
          <w:rFonts w:asciiTheme="majorBidi" w:hAnsiTheme="majorBidi" w:cstheme="majorBidi"/>
          <w:color w:val="000000" w:themeColor="text1"/>
          <w:sz w:val="26"/>
          <w:szCs w:val="26"/>
          <w:u w:val="none"/>
        </w:rPr>
        <w:t>. The number of persons assisted each day is further hampered by malfunctioning computers</w:t>
      </w:r>
      <w:r w:rsidRPr="00FD299E">
        <w:rPr>
          <w:rStyle w:val="FootnoteReference"/>
          <w:rFonts w:asciiTheme="majorBidi" w:hAnsiTheme="majorBidi" w:cstheme="majorBidi"/>
          <w:color w:val="000000" w:themeColor="text1"/>
          <w:sz w:val="26"/>
          <w:szCs w:val="26"/>
        </w:rPr>
        <w:footnoteReference w:id="41"/>
      </w:r>
      <w:r w:rsidRPr="00FD299E">
        <w:rPr>
          <w:rStyle w:val="Hyperlink"/>
          <w:rFonts w:asciiTheme="majorBidi" w:hAnsiTheme="majorBidi" w:cstheme="majorBidi"/>
          <w:color w:val="000000" w:themeColor="text1"/>
          <w:sz w:val="26"/>
          <w:szCs w:val="26"/>
          <w:u w:val="none"/>
        </w:rPr>
        <w:t>. Furthermore, grant recipients can also be exploited if their grant is paid to a third party</w:t>
      </w:r>
      <w:r w:rsidRPr="00FD299E">
        <w:rPr>
          <w:rStyle w:val="FootnoteReference"/>
          <w:rFonts w:asciiTheme="majorBidi" w:hAnsiTheme="majorBidi" w:cstheme="majorBidi"/>
          <w:color w:val="000000" w:themeColor="text1"/>
          <w:sz w:val="26"/>
          <w:szCs w:val="26"/>
        </w:rPr>
        <w:footnoteReference w:id="42"/>
      </w:r>
      <w:r w:rsidRPr="00FD299E">
        <w:rPr>
          <w:rStyle w:val="Hyperlink"/>
          <w:rFonts w:asciiTheme="majorBidi" w:hAnsiTheme="majorBidi" w:cstheme="majorBidi"/>
          <w:color w:val="000000" w:themeColor="text1"/>
          <w:sz w:val="26"/>
          <w:szCs w:val="26"/>
          <w:u w:val="none"/>
        </w:rPr>
        <w:t xml:space="preserve">. These different forms of disruptions are a breach of Article 9(2a) which stipulates that states shall develop standards and guidelines for the accessibility of facilities and services open or provided to the public. </w:t>
      </w:r>
    </w:p>
    <w:p w14:paraId="47EB5733" w14:textId="3FBFFA93" w:rsidR="00AD1ADE" w:rsidRPr="00FD299E" w:rsidRDefault="00AD1ADE" w:rsidP="002F3D17">
      <w:pPr>
        <w:pStyle w:val="ListParagraph"/>
        <w:numPr>
          <w:ilvl w:val="0"/>
          <w:numId w:val="22"/>
        </w:numPr>
        <w:rPr>
          <w:rFonts w:asciiTheme="majorBidi" w:hAnsiTheme="majorBidi" w:cstheme="majorBidi"/>
          <w:b/>
          <w:bCs/>
          <w:i/>
          <w:iCs/>
          <w:color w:val="FF0000"/>
          <w:sz w:val="26"/>
          <w:szCs w:val="26"/>
        </w:rPr>
      </w:pPr>
      <w:r w:rsidRPr="00FD299E">
        <w:rPr>
          <w:rFonts w:asciiTheme="majorBidi" w:hAnsiTheme="majorBidi" w:cstheme="majorBidi"/>
          <w:b/>
          <w:bCs/>
          <w:i/>
          <w:iCs/>
          <w:color w:val="FF0000"/>
          <w:sz w:val="26"/>
          <w:szCs w:val="26"/>
        </w:rPr>
        <w:t>Employment</w:t>
      </w:r>
    </w:p>
    <w:p w14:paraId="1D3FF171" w14:textId="7E31E4B9" w:rsidR="00AD1ADE" w:rsidRPr="00FD299E" w:rsidRDefault="00AD1ADE" w:rsidP="00AD1ADE">
      <w:pPr>
        <w:ind w:firstLine="720"/>
        <w:jc w:val="both"/>
        <w:rPr>
          <w:rFonts w:asciiTheme="majorBidi" w:eastAsia="Times New Roman" w:hAnsiTheme="majorBidi" w:cstheme="majorBidi"/>
          <w:sz w:val="26"/>
          <w:szCs w:val="26"/>
        </w:rPr>
      </w:pPr>
      <w:r w:rsidRPr="00FD299E">
        <w:rPr>
          <w:rFonts w:asciiTheme="majorBidi" w:eastAsia="Times New Roman" w:hAnsiTheme="majorBidi" w:cstheme="majorBidi"/>
          <w:sz w:val="26"/>
          <w:szCs w:val="26"/>
        </w:rPr>
        <w:lastRenderedPageBreak/>
        <w:t>The lack of economic inclusion and participation, or more especially the employment, is a significant problem that PWDs in South Africa experience. It is clear that not all of South Africa's people have access to the right to work as only one in nine adult South Africans with disabilities is employed</w:t>
      </w:r>
      <w:r w:rsidRPr="00FD299E">
        <w:rPr>
          <w:rStyle w:val="FootnoteReference"/>
          <w:rFonts w:asciiTheme="majorBidi" w:eastAsia="Times New Roman" w:hAnsiTheme="majorBidi" w:cstheme="majorBidi"/>
          <w:sz w:val="26"/>
          <w:szCs w:val="26"/>
        </w:rPr>
        <w:footnoteReference w:id="43"/>
      </w:r>
      <w:r w:rsidRPr="00FD299E">
        <w:rPr>
          <w:rFonts w:asciiTheme="majorBidi" w:eastAsia="Times New Roman" w:hAnsiTheme="majorBidi" w:cstheme="majorBidi"/>
          <w:sz w:val="26"/>
          <w:szCs w:val="26"/>
        </w:rPr>
        <w:t>. Although it routinely falls short of its own goal which calls for hiring 2% of PWDs, the government continues to be the greatest employer in the country</w:t>
      </w:r>
      <w:r w:rsidRPr="00FD299E">
        <w:rPr>
          <w:rStyle w:val="FootnoteReference"/>
          <w:rFonts w:asciiTheme="majorBidi" w:eastAsia="Times New Roman" w:hAnsiTheme="majorBidi" w:cstheme="majorBidi"/>
          <w:sz w:val="26"/>
          <w:szCs w:val="26"/>
        </w:rPr>
        <w:footnoteReference w:id="44"/>
      </w:r>
      <w:r w:rsidRPr="00FD299E">
        <w:rPr>
          <w:rFonts w:asciiTheme="majorBidi" w:eastAsia="Times New Roman" w:hAnsiTheme="majorBidi" w:cstheme="majorBidi"/>
          <w:sz w:val="26"/>
          <w:szCs w:val="26"/>
        </w:rPr>
        <w:t xml:space="preserve">. This is further proof that the right to work is not enjoyed by all South African citizens. </w:t>
      </w:r>
    </w:p>
    <w:p w14:paraId="5925BC47" w14:textId="5B209666" w:rsidR="00AD1ADE" w:rsidRPr="00FD299E" w:rsidRDefault="00AD1ADE" w:rsidP="00AD1ADE">
      <w:pPr>
        <w:ind w:firstLine="720"/>
        <w:jc w:val="both"/>
        <w:rPr>
          <w:rFonts w:asciiTheme="majorBidi" w:eastAsia="Times New Roman" w:hAnsiTheme="majorBidi" w:cstheme="majorBidi"/>
          <w:color w:val="000000"/>
          <w:sz w:val="26"/>
          <w:szCs w:val="26"/>
          <w:shd w:val="clear" w:color="auto" w:fill="FFFFFF"/>
        </w:rPr>
      </w:pPr>
      <w:r w:rsidRPr="00FD299E">
        <w:rPr>
          <w:rFonts w:asciiTheme="majorBidi" w:eastAsia="Times New Roman" w:hAnsiTheme="majorBidi" w:cstheme="majorBidi"/>
          <w:color w:val="000000"/>
          <w:sz w:val="26"/>
          <w:szCs w:val="26"/>
          <w:shd w:val="clear" w:color="auto" w:fill="FFFFFF"/>
        </w:rPr>
        <w:t>Beyond the shortcomings in the public sector, a lack of effective business inclusion programs has severely hampered the implementation of progressive legislation and guidelines for the employment of individuals with disabilities. All levels of the workforce continually have low levels of representation, and the private sector joins the public sector in falling short of the 2% mark</w:t>
      </w:r>
      <w:r w:rsidRPr="00FD299E">
        <w:rPr>
          <w:rStyle w:val="FootnoteReference"/>
          <w:rFonts w:asciiTheme="majorBidi" w:eastAsia="Times New Roman" w:hAnsiTheme="majorBidi" w:cstheme="majorBidi"/>
          <w:color w:val="000000"/>
          <w:sz w:val="26"/>
          <w:szCs w:val="26"/>
          <w:shd w:val="clear" w:color="auto" w:fill="FFFFFF"/>
        </w:rPr>
        <w:footnoteReference w:id="45"/>
      </w:r>
      <w:r w:rsidRPr="00FD299E">
        <w:rPr>
          <w:rFonts w:asciiTheme="majorBidi" w:eastAsia="Times New Roman" w:hAnsiTheme="majorBidi" w:cstheme="majorBidi"/>
          <w:color w:val="000000"/>
          <w:sz w:val="26"/>
          <w:szCs w:val="26"/>
          <w:shd w:val="clear" w:color="auto" w:fill="FFFFFF"/>
        </w:rPr>
        <w:t>. The representation of people with disabilities is unquestionably low, with only 1.6% in top management and 1.3% in senior management</w:t>
      </w:r>
      <w:r w:rsidRPr="00FD299E">
        <w:rPr>
          <w:rStyle w:val="FootnoteReference"/>
          <w:rFonts w:asciiTheme="majorBidi" w:eastAsia="Times New Roman" w:hAnsiTheme="majorBidi" w:cstheme="majorBidi"/>
          <w:color w:val="000000"/>
          <w:sz w:val="26"/>
          <w:szCs w:val="26"/>
          <w:shd w:val="clear" w:color="auto" w:fill="FFFFFF"/>
        </w:rPr>
        <w:footnoteReference w:id="46"/>
      </w:r>
      <w:r w:rsidRPr="00FD299E">
        <w:rPr>
          <w:rFonts w:asciiTheme="majorBidi" w:eastAsia="Times New Roman" w:hAnsiTheme="majorBidi" w:cstheme="majorBidi"/>
          <w:color w:val="000000"/>
          <w:sz w:val="26"/>
          <w:szCs w:val="26"/>
          <w:shd w:val="clear" w:color="auto" w:fill="FFFFFF"/>
        </w:rPr>
        <w:t>. Employers must comprehend the significance that work has on the lives of people with disabilities. Work is a crucial activity for the formation of one's identity as it provides chances to interact and form networks, as well as, most crucially, economic inclusion and independence.</w:t>
      </w:r>
    </w:p>
    <w:p w14:paraId="771E44E6" w14:textId="0F2FDCD2" w:rsidR="00AD1ADE" w:rsidRPr="00FD299E" w:rsidRDefault="00AD1ADE" w:rsidP="00AD1ADE">
      <w:pPr>
        <w:ind w:firstLine="720"/>
        <w:jc w:val="both"/>
        <w:rPr>
          <w:rFonts w:asciiTheme="majorBidi" w:eastAsia="Times New Roman" w:hAnsiTheme="majorBidi" w:cstheme="majorBidi"/>
          <w:color w:val="000000"/>
          <w:sz w:val="26"/>
          <w:szCs w:val="26"/>
          <w:shd w:val="clear" w:color="auto" w:fill="FFFFFF"/>
        </w:rPr>
      </w:pPr>
      <w:r w:rsidRPr="00FD299E">
        <w:rPr>
          <w:rFonts w:asciiTheme="majorBidi" w:eastAsia="Times New Roman" w:hAnsiTheme="majorBidi" w:cstheme="majorBidi"/>
          <w:color w:val="000000"/>
          <w:sz w:val="26"/>
          <w:szCs w:val="26"/>
          <w:shd w:val="clear" w:color="auto" w:fill="FFFFFF"/>
        </w:rPr>
        <w:t>The inability of PWDs in South Africa to exercise their right to work on an equal basis with others represents a breach of Article 27 (1g) and (1h) which call on States to employ PWDs in the public sector and to promote their employment in the private sector through appropriate policies and measures.</w:t>
      </w:r>
    </w:p>
    <w:p w14:paraId="7B6AB559" w14:textId="29636910" w:rsidR="00AD1ADE" w:rsidRPr="00FD299E" w:rsidRDefault="00AD1ADE" w:rsidP="00FD299E">
      <w:pPr>
        <w:shd w:val="clear" w:color="auto" w:fill="FFFFFF" w:themeFill="background1"/>
        <w:rPr>
          <w:rFonts w:asciiTheme="majorBidi" w:hAnsiTheme="majorBidi" w:cstheme="majorBidi"/>
          <w:b/>
          <w:bCs/>
          <w:color w:val="1F497D" w:themeColor="text2"/>
          <w:sz w:val="26"/>
          <w:szCs w:val="26"/>
        </w:rPr>
      </w:pPr>
      <w:r w:rsidRPr="00FD299E">
        <w:rPr>
          <w:rFonts w:asciiTheme="majorBidi" w:hAnsiTheme="majorBidi" w:cstheme="majorBidi"/>
          <w:b/>
          <w:bCs/>
          <w:color w:val="1F497D" w:themeColor="text2"/>
          <w:sz w:val="26"/>
          <w:szCs w:val="26"/>
        </w:rPr>
        <w:t xml:space="preserve">List of </w:t>
      </w:r>
      <w:r w:rsidR="00EC2682" w:rsidRPr="00FD299E">
        <w:rPr>
          <w:rFonts w:asciiTheme="majorBidi" w:hAnsiTheme="majorBidi" w:cstheme="majorBidi"/>
          <w:b/>
          <w:bCs/>
          <w:color w:val="1F497D" w:themeColor="text2"/>
          <w:sz w:val="26"/>
          <w:szCs w:val="26"/>
        </w:rPr>
        <w:t>I</w:t>
      </w:r>
      <w:r w:rsidRPr="00FD299E">
        <w:rPr>
          <w:rFonts w:asciiTheme="majorBidi" w:hAnsiTheme="majorBidi" w:cstheme="majorBidi"/>
          <w:b/>
          <w:bCs/>
          <w:color w:val="1F497D" w:themeColor="text2"/>
          <w:sz w:val="26"/>
          <w:szCs w:val="26"/>
        </w:rPr>
        <w:t>ssues</w:t>
      </w:r>
      <w:r w:rsidR="00FD299E" w:rsidRPr="00FD299E">
        <w:rPr>
          <w:rFonts w:asciiTheme="majorBidi" w:hAnsiTheme="majorBidi" w:cstheme="majorBidi"/>
          <w:b/>
          <w:bCs/>
          <w:color w:val="1F497D" w:themeColor="text2"/>
          <w:sz w:val="26"/>
          <w:szCs w:val="26"/>
        </w:rPr>
        <w:t xml:space="preserve">: </w:t>
      </w:r>
    </w:p>
    <w:p w14:paraId="47BC06C0" w14:textId="77777777" w:rsidR="00AD1ADE" w:rsidRPr="00FD299E" w:rsidRDefault="00AD1ADE" w:rsidP="00AD1ADE">
      <w:pPr>
        <w:shd w:val="clear" w:color="auto" w:fill="FFFFFF"/>
        <w:spacing w:after="300"/>
        <w:ind w:firstLine="720"/>
        <w:jc w:val="both"/>
        <w:rPr>
          <w:rFonts w:asciiTheme="majorBidi" w:hAnsiTheme="majorBidi" w:cstheme="majorBidi"/>
          <w:color w:val="212529"/>
          <w:sz w:val="26"/>
          <w:szCs w:val="26"/>
        </w:rPr>
      </w:pPr>
      <w:r w:rsidRPr="00FD299E">
        <w:rPr>
          <w:rFonts w:asciiTheme="majorBidi" w:hAnsiTheme="majorBidi" w:cstheme="majorBidi"/>
          <w:color w:val="212529"/>
          <w:sz w:val="26"/>
          <w:szCs w:val="26"/>
        </w:rPr>
        <w:t xml:space="preserve">While it has been made clear through this report that the South African government has achieved some progress when it comes to the realization of the rights of PWDs, some issues still remain that require the attention of the Committee on the Rights of Persons with Disabilities: </w:t>
      </w:r>
    </w:p>
    <w:p w14:paraId="135BD17D" w14:textId="15EC6F50" w:rsidR="00AD1ADE" w:rsidRPr="00FD299E" w:rsidRDefault="00AD1ADE" w:rsidP="00BC54DD">
      <w:pPr>
        <w:shd w:val="clear" w:color="auto" w:fill="FFFFFF"/>
        <w:spacing w:after="300"/>
        <w:jc w:val="both"/>
        <w:rPr>
          <w:rFonts w:asciiTheme="majorBidi" w:hAnsiTheme="majorBidi" w:cstheme="majorBidi"/>
          <w:color w:val="212529"/>
          <w:sz w:val="26"/>
          <w:szCs w:val="26"/>
        </w:rPr>
      </w:pPr>
      <w:r w:rsidRPr="00FD299E">
        <w:rPr>
          <w:rFonts w:asciiTheme="majorBidi" w:hAnsiTheme="majorBidi" w:cstheme="majorBidi"/>
          <w:b/>
          <w:bCs/>
          <w:color w:val="212529"/>
          <w:sz w:val="26"/>
          <w:szCs w:val="26"/>
          <w:u w:val="single"/>
        </w:rPr>
        <w:t>Firstly</w:t>
      </w:r>
      <w:r w:rsidRPr="00FD299E">
        <w:rPr>
          <w:rFonts w:asciiTheme="majorBidi" w:hAnsiTheme="majorBidi" w:cstheme="majorBidi"/>
          <w:color w:val="212529"/>
          <w:sz w:val="26"/>
          <w:szCs w:val="26"/>
        </w:rPr>
        <w:t xml:space="preserve">, the South African government seems to be struggling with allocating appropriate amount of funds to PWDs and their needs. </w:t>
      </w:r>
      <w:r w:rsidRPr="00FD299E">
        <w:rPr>
          <w:rFonts w:asciiTheme="majorBidi" w:hAnsiTheme="majorBidi" w:cstheme="majorBidi"/>
          <w:b/>
          <w:bCs/>
          <w:color w:val="212529"/>
          <w:sz w:val="26"/>
          <w:szCs w:val="26"/>
        </w:rPr>
        <w:t xml:space="preserve">Maat requests more information as to why the decision to reduce funds was taken </w:t>
      </w:r>
      <w:r w:rsidRPr="00FD299E">
        <w:rPr>
          <w:rFonts w:asciiTheme="majorBidi" w:hAnsiTheme="majorBidi" w:cstheme="majorBidi"/>
          <w:color w:val="212529"/>
          <w:sz w:val="26"/>
          <w:szCs w:val="26"/>
        </w:rPr>
        <w:t xml:space="preserve">and how the government plans to counter the possible negative effects of this decision. </w:t>
      </w:r>
    </w:p>
    <w:p w14:paraId="448064CD" w14:textId="77777777" w:rsidR="00AD1ADE" w:rsidRPr="00FD299E" w:rsidRDefault="00AD1ADE" w:rsidP="00BC54DD">
      <w:pPr>
        <w:shd w:val="clear" w:color="auto" w:fill="FFFFFF"/>
        <w:spacing w:after="300"/>
        <w:jc w:val="both"/>
        <w:rPr>
          <w:rFonts w:asciiTheme="majorBidi" w:hAnsiTheme="majorBidi" w:cstheme="majorBidi"/>
          <w:color w:val="212529"/>
          <w:sz w:val="26"/>
          <w:szCs w:val="26"/>
        </w:rPr>
      </w:pPr>
      <w:r w:rsidRPr="00FD299E">
        <w:rPr>
          <w:rFonts w:asciiTheme="majorBidi" w:hAnsiTheme="majorBidi" w:cstheme="majorBidi"/>
          <w:b/>
          <w:bCs/>
          <w:color w:val="212529"/>
          <w:sz w:val="26"/>
          <w:szCs w:val="26"/>
          <w:u w:val="single"/>
        </w:rPr>
        <w:t>Secondly</w:t>
      </w:r>
      <w:r w:rsidRPr="00FD299E">
        <w:rPr>
          <w:rFonts w:asciiTheme="majorBidi" w:hAnsiTheme="majorBidi" w:cstheme="majorBidi"/>
          <w:color w:val="212529"/>
          <w:sz w:val="26"/>
          <w:szCs w:val="26"/>
        </w:rPr>
        <w:t xml:space="preserve">, with the appalling rape incidents that have taken place and continue to take place, </w:t>
      </w:r>
      <w:r w:rsidRPr="00FD299E">
        <w:rPr>
          <w:rFonts w:asciiTheme="majorBidi" w:hAnsiTheme="majorBidi" w:cstheme="majorBidi"/>
          <w:b/>
          <w:bCs/>
          <w:color w:val="212529"/>
          <w:sz w:val="26"/>
          <w:szCs w:val="26"/>
        </w:rPr>
        <w:t>Maat would like to know what type and nature of action the South African government intends to take in order to reduce and hopefully</w:t>
      </w:r>
      <w:r w:rsidRPr="00FD299E">
        <w:rPr>
          <w:rFonts w:asciiTheme="majorBidi" w:hAnsiTheme="majorBidi" w:cstheme="majorBidi"/>
          <w:color w:val="212529"/>
          <w:sz w:val="26"/>
          <w:szCs w:val="26"/>
        </w:rPr>
        <w:t xml:space="preserve"> eliminate the number of PWDs raped and exploited and the actors it plans on collaborating with to end this heinous crime. </w:t>
      </w:r>
    </w:p>
    <w:p w14:paraId="0CA7F5C0" w14:textId="77777777" w:rsidR="00AD1ADE" w:rsidRPr="00FD299E" w:rsidRDefault="00AD1ADE" w:rsidP="00BC54DD">
      <w:pPr>
        <w:shd w:val="clear" w:color="auto" w:fill="FFFFFF"/>
        <w:spacing w:after="300"/>
        <w:jc w:val="both"/>
        <w:rPr>
          <w:rFonts w:asciiTheme="majorBidi" w:hAnsiTheme="majorBidi" w:cstheme="majorBidi"/>
          <w:color w:val="212529"/>
          <w:sz w:val="26"/>
          <w:szCs w:val="26"/>
        </w:rPr>
      </w:pPr>
      <w:r w:rsidRPr="00FD299E">
        <w:rPr>
          <w:rFonts w:asciiTheme="majorBidi" w:hAnsiTheme="majorBidi" w:cstheme="majorBidi"/>
          <w:b/>
          <w:bCs/>
          <w:color w:val="212529"/>
          <w:sz w:val="26"/>
          <w:szCs w:val="26"/>
          <w:u w:val="single"/>
        </w:rPr>
        <w:t>Thirdly</w:t>
      </w:r>
      <w:r w:rsidRPr="00FD299E">
        <w:rPr>
          <w:rFonts w:asciiTheme="majorBidi" w:hAnsiTheme="majorBidi" w:cstheme="majorBidi"/>
          <w:color w:val="212529"/>
          <w:sz w:val="26"/>
          <w:szCs w:val="26"/>
        </w:rPr>
        <w:t xml:space="preserve">, Maat noticed the lack of inclusion of PWDs in both the </w:t>
      </w:r>
      <w:proofErr w:type="spellStart"/>
      <w:r w:rsidRPr="00FD299E">
        <w:rPr>
          <w:rFonts w:asciiTheme="majorBidi" w:hAnsiTheme="majorBidi" w:cstheme="majorBidi"/>
          <w:color w:val="212529"/>
          <w:sz w:val="26"/>
          <w:szCs w:val="26"/>
        </w:rPr>
        <w:t>the</w:t>
      </w:r>
      <w:proofErr w:type="spellEnd"/>
      <w:r w:rsidRPr="00FD299E">
        <w:rPr>
          <w:rFonts w:asciiTheme="majorBidi" w:hAnsiTheme="majorBidi" w:cstheme="majorBidi"/>
          <w:color w:val="212529"/>
          <w:sz w:val="26"/>
          <w:szCs w:val="26"/>
        </w:rPr>
        <w:t xml:space="preserve"> public and private sectors in terms of employability. </w:t>
      </w:r>
      <w:r w:rsidRPr="00FD299E">
        <w:rPr>
          <w:rFonts w:asciiTheme="majorBidi" w:hAnsiTheme="majorBidi" w:cstheme="majorBidi"/>
          <w:b/>
          <w:bCs/>
          <w:color w:val="212529"/>
          <w:sz w:val="26"/>
          <w:szCs w:val="26"/>
        </w:rPr>
        <w:t xml:space="preserve">Maat therefore requests more information on why the set 2% </w:t>
      </w:r>
      <w:r w:rsidRPr="00FD299E">
        <w:rPr>
          <w:rFonts w:asciiTheme="majorBidi" w:hAnsiTheme="majorBidi" w:cstheme="majorBidi"/>
          <w:b/>
          <w:bCs/>
          <w:color w:val="212529"/>
          <w:sz w:val="26"/>
          <w:szCs w:val="26"/>
        </w:rPr>
        <w:lastRenderedPageBreak/>
        <w:t>quota has not been met so far</w:t>
      </w:r>
      <w:r w:rsidRPr="00FD299E">
        <w:rPr>
          <w:rFonts w:asciiTheme="majorBidi" w:hAnsiTheme="majorBidi" w:cstheme="majorBidi"/>
          <w:color w:val="212529"/>
          <w:sz w:val="26"/>
          <w:szCs w:val="26"/>
        </w:rPr>
        <w:t xml:space="preserve"> and if the government has an applicable plan to increase the number of PWDs in both sectors within the coming few years. </w:t>
      </w:r>
    </w:p>
    <w:p w14:paraId="228B8218" w14:textId="77777777" w:rsidR="00AD1ADE" w:rsidRPr="00FD299E" w:rsidRDefault="00AD1ADE" w:rsidP="00BC54DD">
      <w:pPr>
        <w:shd w:val="clear" w:color="auto" w:fill="FFFFFF"/>
        <w:spacing w:after="300"/>
        <w:jc w:val="both"/>
        <w:rPr>
          <w:rFonts w:asciiTheme="majorBidi" w:hAnsiTheme="majorBidi" w:cstheme="majorBidi"/>
          <w:color w:val="212529"/>
          <w:sz w:val="26"/>
          <w:szCs w:val="26"/>
        </w:rPr>
      </w:pPr>
      <w:r w:rsidRPr="00FD299E">
        <w:rPr>
          <w:rFonts w:asciiTheme="majorBidi" w:hAnsiTheme="majorBidi" w:cstheme="majorBidi"/>
          <w:b/>
          <w:bCs/>
          <w:color w:val="212529"/>
          <w:sz w:val="26"/>
          <w:szCs w:val="26"/>
          <w:u w:val="single"/>
        </w:rPr>
        <w:t>Fourthly</w:t>
      </w:r>
      <w:r w:rsidRPr="00FD299E">
        <w:rPr>
          <w:rFonts w:asciiTheme="majorBidi" w:hAnsiTheme="majorBidi" w:cstheme="majorBidi"/>
          <w:color w:val="212529"/>
          <w:sz w:val="26"/>
          <w:szCs w:val="26"/>
        </w:rPr>
        <w:t xml:space="preserve">, transportation continues to be an issue that prevents PWDs from proper integration and access to much needed services. </w:t>
      </w:r>
      <w:r w:rsidRPr="00FD299E">
        <w:rPr>
          <w:rFonts w:asciiTheme="majorBidi" w:hAnsiTheme="majorBidi" w:cstheme="majorBidi"/>
          <w:b/>
          <w:bCs/>
          <w:color w:val="212529"/>
          <w:sz w:val="26"/>
          <w:szCs w:val="26"/>
        </w:rPr>
        <w:t>Maat would like to know how the South African government proposes to make transportation more accessible</w:t>
      </w:r>
      <w:r w:rsidRPr="00FD299E">
        <w:rPr>
          <w:rFonts w:asciiTheme="majorBidi" w:hAnsiTheme="majorBidi" w:cstheme="majorBidi"/>
          <w:color w:val="212529"/>
          <w:sz w:val="26"/>
          <w:szCs w:val="26"/>
        </w:rPr>
        <w:t xml:space="preserve"> and how much of the annual budget will be going to this important sector.</w:t>
      </w:r>
    </w:p>
    <w:p w14:paraId="4A7ED406" w14:textId="65C2592F" w:rsidR="00AD1ADE" w:rsidRPr="00FD299E" w:rsidRDefault="00AD1ADE" w:rsidP="00FD299E">
      <w:pPr>
        <w:shd w:val="clear" w:color="auto" w:fill="FFFFFF"/>
        <w:spacing w:after="300"/>
        <w:jc w:val="both"/>
        <w:rPr>
          <w:rFonts w:asciiTheme="majorBidi" w:hAnsiTheme="majorBidi" w:cstheme="majorBidi"/>
          <w:color w:val="212529"/>
          <w:sz w:val="26"/>
          <w:szCs w:val="26"/>
        </w:rPr>
      </w:pPr>
      <w:r w:rsidRPr="00FD299E">
        <w:rPr>
          <w:rFonts w:asciiTheme="majorBidi" w:hAnsiTheme="majorBidi" w:cstheme="majorBidi"/>
          <w:b/>
          <w:bCs/>
          <w:color w:val="212529"/>
          <w:sz w:val="26"/>
          <w:szCs w:val="26"/>
          <w:u w:val="single"/>
        </w:rPr>
        <w:t>Lastly</w:t>
      </w:r>
      <w:r w:rsidRPr="00FD299E">
        <w:rPr>
          <w:rFonts w:asciiTheme="majorBidi" w:hAnsiTheme="majorBidi" w:cstheme="majorBidi"/>
          <w:color w:val="212529"/>
          <w:sz w:val="26"/>
          <w:szCs w:val="26"/>
        </w:rPr>
        <w:t xml:space="preserve">, it has been made obvious through this report that the healthcare system in South Africa does not often meet the needs of PWDs whether it is due to the lack of equipment or the unprofessional health personnel. </w:t>
      </w:r>
      <w:r w:rsidRPr="00FD299E">
        <w:rPr>
          <w:rFonts w:asciiTheme="majorBidi" w:hAnsiTheme="majorBidi" w:cstheme="majorBidi"/>
          <w:b/>
          <w:bCs/>
          <w:color w:val="212529"/>
          <w:sz w:val="26"/>
          <w:szCs w:val="26"/>
        </w:rPr>
        <w:t xml:space="preserve">Maat believes that it is important to inquire on whether medical and health facilities are </w:t>
      </w:r>
      <w:proofErr w:type="gramStart"/>
      <w:r w:rsidRPr="00FD299E">
        <w:rPr>
          <w:rFonts w:asciiTheme="majorBidi" w:hAnsiTheme="majorBidi" w:cstheme="majorBidi"/>
          <w:b/>
          <w:bCs/>
          <w:color w:val="212529"/>
          <w:sz w:val="26"/>
          <w:szCs w:val="26"/>
        </w:rPr>
        <w:t>actually  being</w:t>
      </w:r>
      <w:proofErr w:type="gramEnd"/>
      <w:r w:rsidRPr="00FD299E">
        <w:rPr>
          <w:rFonts w:asciiTheme="majorBidi" w:hAnsiTheme="majorBidi" w:cstheme="majorBidi"/>
          <w:b/>
          <w:bCs/>
          <w:color w:val="212529"/>
          <w:sz w:val="26"/>
          <w:szCs w:val="26"/>
        </w:rPr>
        <w:t xml:space="preserve"> monitored</w:t>
      </w:r>
      <w:r w:rsidRPr="00FD299E">
        <w:rPr>
          <w:rFonts w:asciiTheme="majorBidi" w:hAnsiTheme="majorBidi" w:cstheme="majorBidi"/>
          <w:color w:val="212529"/>
          <w:sz w:val="26"/>
          <w:szCs w:val="26"/>
        </w:rPr>
        <w:t xml:space="preserve"> and if a centralized evaluation system would be more beneficial in identifying the challenges and thus the solutions to these challenges. </w:t>
      </w:r>
    </w:p>
    <w:p w14:paraId="7E98C3DE" w14:textId="77777777" w:rsidR="00AD1ADE" w:rsidRPr="002F3D17" w:rsidRDefault="00AD1ADE" w:rsidP="00AD1ADE">
      <w:pPr>
        <w:rPr>
          <w:rFonts w:asciiTheme="majorBidi" w:hAnsiTheme="majorBidi" w:cstheme="majorBidi"/>
          <w:sz w:val="28"/>
          <w:szCs w:val="28"/>
        </w:rPr>
      </w:pPr>
    </w:p>
    <w:p w14:paraId="459F05BF" w14:textId="77777777" w:rsidR="00AD1ADE" w:rsidRPr="002F3D17" w:rsidRDefault="00AD1ADE" w:rsidP="00AD1ADE">
      <w:pPr>
        <w:rPr>
          <w:rFonts w:asciiTheme="majorBidi" w:eastAsia="Times New Roman" w:hAnsiTheme="majorBidi" w:cstheme="majorBidi"/>
          <w:sz w:val="28"/>
          <w:szCs w:val="28"/>
        </w:rPr>
      </w:pPr>
    </w:p>
    <w:p w14:paraId="00AC5206" w14:textId="77777777" w:rsidR="00AD1ADE" w:rsidRPr="002F3D17" w:rsidRDefault="00AD1ADE" w:rsidP="00AD1ADE">
      <w:pPr>
        <w:rPr>
          <w:rFonts w:asciiTheme="majorBidi" w:hAnsiTheme="majorBidi" w:cstheme="majorBidi"/>
          <w:sz w:val="28"/>
          <w:szCs w:val="28"/>
        </w:rPr>
      </w:pPr>
    </w:p>
    <w:p w14:paraId="6DD3574A" w14:textId="77777777" w:rsidR="00AD1ADE" w:rsidRPr="002F3D17" w:rsidRDefault="00AD1ADE" w:rsidP="00AD1ADE">
      <w:pPr>
        <w:rPr>
          <w:rFonts w:asciiTheme="majorBidi" w:hAnsiTheme="majorBidi" w:cstheme="majorBidi"/>
          <w:sz w:val="28"/>
          <w:szCs w:val="28"/>
        </w:rPr>
      </w:pPr>
    </w:p>
    <w:p w14:paraId="34F6260A" w14:textId="7580CC9E" w:rsidR="00C41B4E" w:rsidRPr="002F3D17" w:rsidRDefault="00C41B4E" w:rsidP="00D90223">
      <w:pPr>
        <w:rPr>
          <w:rFonts w:asciiTheme="majorBidi" w:hAnsiTheme="majorBidi" w:cstheme="majorBidi"/>
          <w:sz w:val="28"/>
          <w:szCs w:val="28"/>
          <w:lang w:bidi="ar-EG"/>
        </w:rPr>
      </w:pPr>
    </w:p>
    <w:p w14:paraId="6936B7B1" w14:textId="77777777" w:rsidR="00AD1ADE" w:rsidRPr="002F3D17" w:rsidRDefault="00AD1ADE" w:rsidP="00D90223">
      <w:pPr>
        <w:rPr>
          <w:rFonts w:asciiTheme="majorBidi" w:hAnsiTheme="majorBidi" w:cstheme="majorBidi"/>
          <w:sz w:val="28"/>
          <w:szCs w:val="28"/>
          <w:lang w:bidi="ar-EG"/>
        </w:rPr>
      </w:pPr>
    </w:p>
    <w:p w14:paraId="5E3AF3D5" w14:textId="77777777" w:rsidR="00D90223" w:rsidRPr="002F3D17" w:rsidRDefault="00D90223" w:rsidP="00D90223">
      <w:pPr>
        <w:rPr>
          <w:rFonts w:asciiTheme="majorBidi" w:hAnsiTheme="majorBidi" w:cstheme="majorBidi"/>
          <w:sz w:val="28"/>
          <w:szCs w:val="28"/>
          <w:lang w:bidi="ar-EG"/>
        </w:rPr>
      </w:pPr>
    </w:p>
    <w:sectPr w:rsidR="00D90223" w:rsidRPr="002F3D17"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E2CB7" w14:textId="77777777" w:rsidR="00E0547F" w:rsidRDefault="00E0547F" w:rsidP="00CF1B4C">
      <w:pPr>
        <w:spacing w:after="0" w:line="240" w:lineRule="auto"/>
      </w:pPr>
      <w:r>
        <w:separator/>
      </w:r>
    </w:p>
  </w:endnote>
  <w:endnote w:type="continuationSeparator" w:id="0">
    <w:p w14:paraId="2A36FC85" w14:textId="77777777" w:rsidR="00E0547F" w:rsidRDefault="00E0547F"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60FF5DF"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60561927" wp14:editId="620FDBD6">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5E0A46" w:rsidRPr="006B714E">
          <w:rPr>
            <w:b/>
            <w:bCs/>
            <w:noProof/>
          </w:rPr>
          <w:t>2</w:t>
        </w:r>
        <w:r w:rsidR="005E0A46" w:rsidRPr="006B714E">
          <w:rPr>
            <w:b/>
            <w:bCs/>
            <w:noProof/>
          </w:rPr>
          <w:fldChar w:fldCharType="end"/>
        </w:r>
      </w:p>
    </w:sdtContent>
  </w:sdt>
  <w:p w14:paraId="5D587461"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5724C810" w14:textId="77777777" w:rsidTr="0036671B">
      <w:trPr>
        <w:jc w:val="center"/>
      </w:trPr>
      <w:tc>
        <w:tcPr>
          <w:tcW w:w="646" w:type="pct"/>
          <w:vMerge w:val="restart"/>
          <w:vAlign w:val="center"/>
        </w:tcPr>
        <w:p w14:paraId="2BC2A78A" w14:textId="77777777" w:rsidR="006B714E" w:rsidRDefault="006B714E" w:rsidP="006B714E">
          <w:pPr>
            <w:spacing w:after="60" w:line="240" w:lineRule="auto"/>
            <w:jc w:val="center"/>
            <w:rPr>
              <w:noProof/>
              <w:rtl/>
            </w:rPr>
          </w:pPr>
          <w:r>
            <w:rPr>
              <w:rFonts w:hint="cs"/>
              <w:noProof/>
            </w:rPr>
            <w:drawing>
              <wp:inline distT="0" distB="0" distL="0" distR="0" wp14:anchorId="477AC702" wp14:editId="4C3175E9">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65A212FA" w14:textId="77777777" w:rsidR="006B714E" w:rsidRDefault="006B714E" w:rsidP="006B714E">
          <w:pPr>
            <w:spacing w:after="60" w:line="240" w:lineRule="auto"/>
            <w:rPr>
              <w:rFonts w:ascii="Times New Roman" w:hAnsi="Times New Roman" w:cs="Times New Roman"/>
              <w:b/>
              <w:bCs/>
              <w:color w:val="000066"/>
              <w:sz w:val="20"/>
              <w:szCs w:val="20"/>
            </w:rPr>
          </w:pPr>
        </w:p>
        <w:p w14:paraId="15BEE35B"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7DD4D09B" w14:textId="77777777" w:rsidTr="0036671B">
      <w:trPr>
        <w:jc w:val="center"/>
      </w:trPr>
      <w:tc>
        <w:tcPr>
          <w:tcW w:w="646" w:type="pct"/>
          <w:vMerge/>
        </w:tcPr>
        <w:p w14:paraId="391BFBE2" w14:textId="77777777" w:rsidR="006B714E" w:rsidRDefault="006B714E" w:rsidP="006B714E">
          <w:pPr>
            <w:spacing w:after="0"/>
            <w:jc w:val="center"/>
            <w:rPr>
              <w:b/>
              <w:bCs/>
              <w:noProof/>
              <w:lang w:bidi="ar-EG"/>
            </w:rPr>
          </w:pPr>
        </w:p>
      </w:tc>
      <w:tc>
        <w:tcPr>
          <w:tcW w:w="278" w:type="pct"/>
          <w:vMerge w:val="restart"/>
          <w:vAlign w:val="center"/>
        </w:tcPr>
        <w:p w14:paraId="019AE06D" w14:textId="77777777" w:rsidR="006B714E" w:rsidRPr="000F15D5" w:rsidRDefault="006B714E" w:rsidP="006B714E">
          <w:pPr>
            <w:spacing w:after="0"/>
            <w:jc w:val="center"/>
            <w:rPr>
              <w:b/>
              <w:bCs/>
              <w:lang w:bidi="ar-EG"/>
            </w:rPr>
          </w:pPr>
          <w:r>
            <w:rPr>
              <w:b/>
              <w:bCs/>
              <w:noProof/>
              <w:lang w:bidi="ar-EG"/>
            </w:rPr>
            <w:drawing>
              <wp:inline distT="0" distB="0" distL="0" distR="0" wp14:anchorId="208551D9" wp14:editId="35A1C262">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2DA0687A"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426ACE4E" w14:textId="77777777" w:rsidTr="0036671B">
      <w:trPr>
        <w:jc w:val="center"/>
      </w:trPr>
      <w:tc>
        <w:tcPr>
          <w:tcW w:w="646" w:type="pct"/>
          <w:vMerge/>
        </w:tcPr>
        <w:p w14:paraId="6853D02A" w14:textId="77777777" w:rsidR="006B714E" w:rsidRDefault="006B714E" w:rsidP="006B714E">
          <w:pPr>
            <w:spacing w:after="0"/>
            <w:jc w:val="center"/>
            <w:rPr>
              <w:lang w:bidi="ar-EG"/>
            </w:rPr>
          </w:pPr>
        </w:p>
      </w:tc>
      <w:tc>
        <w:tcPr>
          <w:tcW w:w="278" w:type="pct"/>
          <w:vMerge/>
          <w:vAlign w:val="center"/>
        </w:tcPr>
        <w:p w14:paraId="7265DB9B" w14:textId="77777777" w:rsidR="006B714E" w:rsidRDefault="006B714E" w:rsidP="006B714E">
          <w:pPr>
            <w:spacing w:after="0"/>
            <w:jc w:val="center"/>
            <w:rPr>
              <w:lang w:bidi="ar-EG"/>
            </w:rPr>
          </w:pPr>
        </w:p>
      </w:tc>
      <w:tc>
        <w:tcPr>
          <w:tcW w:w="4076" w:type="pct"/>
          <w:gridSpan w:val="5"/>
          <w:vAlign w:val="center"/>
        </w:tcPr>
        <w:p w14:paraId="48A6CF48"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1872263F" w14:textId="77777777" w:rsidTr="0036671B">
      <w:trPr>
        <w:jc w:val="center"/>
      </w:trPr>
      <w:tc>
        <w:tcPr>
          <w:tcW w:w="646" w:type="pct"/>
          <w:vMerge/>
        </w:tcPr>
        <w:p w14:paraId="16795550" w14:textId="77777777" w:rsidR="006B714E" w:rsidRDefault="006B714E" w:rsidP="006B714E">
          <w:pPr>
            <w:spacing w:after="0"/>
            <w:jc w:val="center"/>
            <w:rPr>
              <w:noProof/>
              <w:lang w:bidi="ar-EG"/>
            </w:rPr>
          </w:pPr>
        </w:p>
      </w:tc>
      <w:tc>
        <w:tcPr>
          <w:tcW w:w="278" w:type="pct"/>
          <w:vAlign w:val="center"/>
        </w:tcPr>
        <w:p w14:paraId="47CAA2C6" w14:textId="77777777" w:rsidR="006B714E" w:rsidRDefault="006B714E" w:rsidP="006B714E">
          <w:pPr>
            <w:spacing w:after="0"/>
            <w:jc w:val="center"/>
            <w:rPr>
              <w:lang w:bidi="ar-EG"/>
            </w:rPr>
          </w:pPr>
          <w:r>
            <w:rPr>
              <w:noProof/>
              <w:lang w:bidi="ar-EG"/>
            </w:rPr>
            <w:drawing>
              <wp:inline distT="0" distB="0" distL="0" distR="0" wp14:anchorId="19AAE732" wp14:editId="4C74287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3D34F0F"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1C8CD715"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6223F1EE" w14:textId="77777777" w:rsidR="006B714E" w:rsidRPr="00A20672" w:rsidRDefault="006B714E" w:rsidP="006B714E">
          <w:pPr>
            <w:spacing w:after="0"/>
            <w:rPr>
              <w:b/>
              <w:bCs/>
              <w:sz w:val="18"/>
              <w:szCs w:val="18"/>
              <w:lang w:bidi="ar-EG"/>
            </w:rPr>
          </w:pPr>
          <w:r>
            <w:rPr>
              <w:b/>
              <w:bCs/>
              <w:noProof/>
              <w:sz w:val="18"/>
              <w:szCs w:val="18"/>
              <w:lang w:bidi="ar-EG"/>
            </w:rPr>
            <w:drawing>
              <wp:inline distT="0" distB="0" distL="0" distR="0" wp14:anchorId="1F41BCD2" wp14:editId="37F5785D">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1805253C"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046112D0" w14:textId="77777777" w:rsidTr="0036671B">
      <w:trPr>
        <w:jc w:val="center"/>
      </w:trPr>
      <w:tc>
        <w:tcPr>
          <w:tcW w:w="646" w:type="pct"/>
          <w:vMerge/>
        </w:tcPr>
        <w:p w14:paraId="6E32023F" w14:textId="77777777" w:rsidR="006B714E" w:rsidRDefault="006B714E" w:rsidP="006B714E">
          <w:pPr>
            <w:spacing w:after="0"/>
            <w:jc w:val="center"/>
            <w:rPr>
              <w:noProof/>
              <w:lang w:bidi="ar-EG"/>
            </w:rPr>
          </w:pPr>
        </w:p>
      </w:tc>
      <w:tc>
        <w:tcPr>
          <w:tcW w:w="278" w:type="pct"/>
          <w:vAlign w:val="center"/>
        </w:tcPr>
        <w:p w14:paraId="0F8D100B" w14:textId="77777777" w:rsidR="006B714E" w:rsidRDefault="006B714E" w:rsidP="006B714E">
          <w:pPr>
            <w:spacing w:after="0"/>
            <w:jc w:val="center"/>
            <w:rPr>
              <w:noProof/>
              <w:lang w:bidi="ar-EG"/>
            </w:rPr>
          </w:pPr>
          <w:r>
            <w:rPr>
              <w:noProof/>
              <w:lang w:bidi="ar-EG"/>
            </w:rPr>
            <w:drawing>
              <wp:inline distT="0" distB="0" distL="0" distR="0" wp14:anchorId="5F176AD7" wp14:editId="206A98E4">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31AD31DD"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5C5ECA25"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3B7DC5A2"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3478340D" wp14:editId="0271ACAB">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6313A9AC"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1B1B7B8C"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5DF9DCB5" wp14:editId="5594FBA0">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380B6" w14:textId="77777777" w:rsidR="00E0547F" w:rsidRDefault="00E0547F" w:rsidP="00CF1B4C">
      <w:pPr>
        <w:spacing w:after="0" w:line="240" w:lineRule="auto"/>
      </w:pPr>
      <w:r>
        <w:separator/>
      </w:r>
    </w:p>
  </w:footnote>
  <w:footnote w:type="continuationSeparator" w:id="0">
    <w:p w14:paraId="1F2285BB" w14:textId="77777777" w:rsidR="00E0547F" w:rsidRDefault="00E0547F" w:rsidP="00CF1B4C">
      <w:pPr>
        <w:spacing w:after="0" w:line="240" w:lineRule="auto"/>
      </w:pPr>
      <w:r>
        <w:continuationSeparator/>
      </w:r>
    </w:p>
  </w:footnote>
  <w:footnote w:id="1">
    <w:p w14:paraId="5FC8AB0B"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w:t>
      </w:r>
      <w:proofErr w:type="spellStart"/>
      <w:r w:rsidRPr="000D4179">
        <w:rPr>
          <w:rFonts w:asciiTheme="majorBidi" w:hAnsiTheme="majorBidi" w:cstheme="majorBidi"/>
        </w:rPr>
        <w:t>Mkalipi</w:t>
      </w:r>
      <w:proofErr w:type="spellEnd"/>
      <w:r w:rsidRPr="000D4179">
        <w:rPr>
          <w:rFonts w:asciiTheme="majorBidi" w:hAnsiTheme="majorBidi" w:cstheme="majorBidi"/>
        </w:rPr>
        <w:t xml:space="preserve">, </w:t>
      </w:r>
      <w:proofErr w:type="spellStart"/>
      <w:r w:rsidRPr="000D4179">
        <w:rPr>
          <w:rFonts w:asciiTheme="majorBidi" w:hAnsiTheme="majorBidi" w:cstheme="majorBidi"/>
        </w:rPr>
        <w:t>Mzwanele</w:t>
      </w:r>
      <w:proofErr w:type="spellEnd"/>
      <w:r w:rsidRPr="000D4179">
        <w:rPr>
          <w:rFonts w:asciiTheme="majorBidi" w:hAnsiTheme="majorBidi" w:cstheme="majorBidi"/>
        </w:rPr>
        <w:t xml:space="preserve">. “Disability takes </w:t>
      </w:r>
      <w:proofErr w:type="spellStart"/>
      <w:r w:rsidRPr="000D4179">
        <w:rPr>
          <w:rFonts w:asciiTheme="majorBidi" w:hAnsiTheme="majorBidi" w:cstheme="majorBidi"/>
        </w:rPr>
        <w:t>centre</w:t>
      </w:r>
      <w:proofErr w:type="spellEnd"/>
      <w:r w:rsidRPr="000D4179">
        <w:rPr>
          <w:rFonts w:asciiTheme="majorBidi" w:hAnsiTheme="majorBidi" w:cstheme="majorBidi"/>
        </w:rPr>
        <w:t xml:space="preserve">-stage in awareness campaign held Khayelitsha.” News24, 2 March 2023, </w:t>
      </w:r>
      <w:hyperlink r:id="rId1" w:history="1">
        <w:r w:rsidRPr="000D4179">
          <w:rPr>
            <w:rStyle w:val="Hyperlink"/>
            <w:rFonts w:asciiTheme="majorBidi" w:hAnsiTheme="majorBidi"/>
          </w:rPr>
          <w:t>https://bit.ly/44hTQA0</w:t>
        </w:r>
      </w:hyperlink>
      <w:r w:rsidRPr="000D4179">
        <w:rPr>
          <w:rFonts w:asciiTheme="majorBidi" w:hAnsiTheme="majorBidi" w:cstheme="majorBidi"/>
        </w:rPr>
        <w:t>.</w:t>
      </w:r>
    </w:p>
  </w:footnote>
  <w:footnote w:id="2">
    <w:p w14:paraId="30569F70"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
    <w:p w14:paraId="062F4862" w14:textId="77777777" w:rsidR="00AD1ADE" w:rsidRPr="005914BD" w:rsidRDefault="00AD1ADE" w:rsidP="00AD1ADE">
      <w:pPr>
        <w:pStyle w:val="FootnoteText"/>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4">
    <w:p w14:paraId="5EF89005"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w:t>
      </w:r>
      <w:proofErr w:type="spellStart"/>
      <w:r w:rsidRPr="000D4179">
        <w:rPr>
          <w:rFonts w:asciiTheme="majorBidi" w:hAnsiTheme="majorBidi" w:cstheme="majorBidi"/>
        </w:rPr>
        <w:t>Ndianya</w:t>
      </w:r>
      <w:proofErr w:type="spellEnd"/>
      <w:r w:rsidRPr="000D4179">
        <w:rPr>
          <w:rFonts w:asciiTheme="majorBidi" w:hAnsiTheme="majorBidi" w:cstheme="majorBidi"/>
        </w:rPr>
        <w:t xml:space="preserve">, </w:t>
      </w:r>
      <w:proofErr w:type="spellStart"/>
      <w:r w:rsidRPr="000D4179">
        <w:rPr>
          <w:rFonts w:asciiTheme="majorBidi" w:hAnsiTheme="majorBidi" w:cstheme="majorBidi"/>
        </w:rPr>
        <w:t>Babalwa</w:t>
      </w:r>
      <w:proofErr w:type="spellEnd"/>
      <w:r w:rsidRPr="000D4179">
        <w:rPr>
          <w:rFonts w:asciiTheme="majorBidi" w:hAnsiTheme="majorBidi" w:cstheme="majorBidi"/>
        </w:rPr>
        <w:t xml:space="preserve">. “Teachers trained for autistic learners, to be placed in June.” News24, 20 April 2023, </w:t>
      </w:r>
      <w:hyperlink r:id="rId2" w:history="1">
        <w:r w:rsidRPr="000D4179">
          <w:rPr>
            <w:rStyle w:val="Hyperlink"/>
            <w:rFonts w:asciiTheme="majorBidi" w:hAnsiTheme="majorBidi"/>
          </w:rPr>
          <w:t>https://bit.ly/46nzVBc</w:t>
        </w:r>
      </w:hyperlink>
      <w:r w:rsidRPr="000D4179">
        <w:rPr>
          <w:rFonts w:asciiTheme="majorBidi" w:hAnsiTheme="majorBidi" w:cstheme="majorBidi"/>
        </w:rPr>
        <w:t>.</w:t>
      </w:r>
    </w:p>
  </w:footnote>
  <w:footnote w:id="5">
    <w:p w14:paraId="00BA0768"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6">
    <w:p w14:paraId="7BBAD05B"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7">
    <w:p w14:paraId="48D84060"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w:t>
      </w:r>
      <w:proofErr w:type="spellStart"/>
      <w:r w:rsidRPr="000D4179">
        <w:rPr>
          <w:rFonts w:asciiTheme="majorBidi" w:hAnsiTheme="majorBidi" w:cstheme="majorBidi"/>
        </w:rPr>
        <w:t>Setimo</w:t>
      </w:r>
      <w:proofErr w:type="spellEnd"/>
      <w:r w:rsidRPr="000D4179">
        <w:rPr>
          <w:rFonts w:asciiTheme="majorBidi" w:hAnsiTheme="majorBidi" w:cstheme="majorBidi"/>
        </w:rPr>
        <w:t xml:space="preserve">, </w:t>
      </w:r>
      <w:proofErr w:type="spellStart"/>
      <w:r w:rsidRPr="000D4179">
        <w:rPr>
          <w:rFonts w:asciiTheme="majorBidi" w:hAnsiTheme="majorBidi" w:cstheme="majorBidi"/>
        </w:rPr>
        <w:t>Ofentse</w:t>
      </w:r>
      <w:proofErr w:type="spellEnd"/>
      <w:r w:rsidRPr="000D4179">
        <w:rPr>
          <w:rFonts w:asciiTheme="majorBidi" w:hAnsiTheme="majorBidi" w:cstheme="majorBidi"/>
        </w:rPr>
        <w:t>. “</w:t>
      </w:r>
      <w:proofErr w:type="spellStart"/>
      <w:r w:rsidRPr="000D4179">
        <w:rPr>
          <w:rFonts w:asciiTheme="majorBidi" w:hAnsiTheme="majorBidi" w:cstheme="majorBidi"/>
        </w:rPr>
        <w:t>Sanral</w:t>
      </w:r>
      <w:proofErr w:type="spellEnd"/>
      <w:r w:rsidRPr="000D4179">
        <w:rPr>
          <w:rFonts w:asciiTheme="majorBidi" w:hAnsiTheme="majorBidi" w:cstheme="majorBidi"/>
        </w:rPr>
        <w:t xml:space="preserve"> empowers SMMEs headed by people with disabilities.” SABC News, 9 March 2023, </w:t>
      </w:r>
      <w:hyperlink r:id="rId3" w:history="1">
        <w:r w:rsidRPr="000D4179">
          <w:rPr>
            <w:rStyle w:val="Hyperlink"/>
            <w:rFonts w:asciiTheme="majorBidi" w:hAnsiTheme="majorBidi"/>
          </w:rPr>
          <w:t>https://bit.ly/3pbZo04</w:t>
        </w:r>
      </w:hyperlink>
      <w:r w:rsidRPr="000D4179">
        <w:rPr>
          <w:rFonts w:asciiTheme="majorBidi" w:hAnsiTheme="majorBidi" w:cstheme="majorBidi"/>
        </w:rPr>
        <w:t>.</w:t>
      </w:r>
    </w:p>
  </w:footnote>
  <w:footnote w:id="8">
    <w:p w14:paraId="2B2A77EC"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9">
    <w:p w14:paraId="1747526F" w14:textId="77777777" w:rsidR="00AD1ADE" w:rsidRPr="005914BD" w:rsidRDefault="00AD1ADE" w:rsidP="00AD1ADE">
      <w:pPr>
        <w:pStyle w:val="FootnoteText"/>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10">
    <w:p w14:paraId="26321A8F"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Anonymous. “Metro introduces sign language in all council meetings.” News24, 12 April 2023, </w:t>
      </w:r>
      <w:hyperlink r:id="rId4" w:history="1">
        <w:r w:rsidRPr="000D4179">
          <w:rPr>
            <w:rStyle w:val="Hyperlink"/>
            <w:rFonts w:asciiTheme="majorBidi" w:hAnsiTheme="majorBidi"/>
          </w:rPr>
          <w:t>https://bit.ly/3ptrJih</w:t>
        </w:r>
      </w:hyperlink>
      <w:r w:rsidRPr="000D4179">
        <w:rPr>
          <w:rFonts w:asciiTheme="majorBidi" w:hAnsiTheme="majorBidi" w:cstheme="majorBidi"/>
        </w:rPr>
        <w:t>.</w:t>
      </w:r>
    </w:p>
  </w:footnote>
  <w:footnote w:id="11">
    <w:p w14:paraId="6B319632"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12">
    <w:p w14:paraId="685BE97B" w14:textId="77777777" w:rsidR="00AD1ADE" w:rsidRPr="000D4179" w:rsidRDefault="00AD1ADE" w:rsidP="00AD1ADE">
      <w:pPr>
        <w:pStyle w:val="Heading1"/>
        <w:shd w:val="clear" w:color="auto" w:fill="FFFFFF"/>
        <w:spacing w:before="300" w:after="300"/>
        <w:rPr>
          <w:rFonts w:asciiTheme="majorBidi" w:eastAsiaTheme="minorHAnsi" w:hAnsiTheme="majorBidi"/>
          <w:color w:val="auto"/>
          <w:sz w:val="20"/>
          <w:szCs w:val="20"/>
        </w:rPr>
      </w:pPr>
      <w:r w:rsidRPr="000D4179">
        <w:rPr>
          <w:rStyle w:val="FootnoteReference"/>
          <w:rFonts w:asciiTheme="majorBidi" w:hAnsiTheme="majorBidi"/>
          <w:color w:val="000000" w:themeColor="text1"/>
          <w:sz w:val="20"/>
          <w:szCs w:val="20"/>
        </w:rPr>
        <w:footnoteRef/>
      </w:r>
      <w:r w:rsidRPr="000D4179">
        <w:rPr>
          <w:rFonts w:asciiTheme="majorBidi" w:hAnsiTheme="majorBidi"/>
        </w:rPr>
        <w:t xml:space="preserve"> </w:t>
      </w:r>
      <w:proofErr w:type="spellStart"/>
      <w:r w:rsidRPr="000D4179">
        <w:rPr>
          <w:rFonts w:asciiTheme="majorBidi" w:eastAsiaTheme="minorHAnsi" w:hAnsiTheme="majorBidi"/>
          <w:color w:val="auto"/>
          <w:sz w:val="20"/>
          <w:szCs w:val="20"/>
        </w:rPr>
        <w:t>Pongweni</w:t>
      </w:r>
      <w:proofErr w:type="spellEnd"/>
      <w:r w:rsidRPr="000D4179">
        <w:rPr>
          <w:rFonts w:asciiTheme="majorBidi" w:eastAsiaTheme="minorHAnsi" w:hAnsiTheme="majorBidi"/>
          <w:color w:val="auto"/>
          <w:sz w:val="20"/>
          <w:szCs w:val="20"/>
        </w:rPr>
        <w:t xml:space="preserve">, </w:t>
      </w:r>
      <w:proofErr w:type="spellStart"/>
      <w:r w:rsidRPr="000D4179">
        <w:rPr>
          <w:rFonts w:asciiTheme="majorBidi" w:eastAsiaTheme="minorHAnsi" w:hAnsiTheme="majorBidi"/>
          <w:color w:val="auto"/>
          <w:sz w:val="20"/>
          <w:szCs w:val="20"/>
        </w:rPr>
        <w:t>Takudzwa</w:t>
      </w:r>
      <w:proofErr w:type="spellEnd"/>
      <w:r w:rsidRPr="000D4179">
        <w:rPr>
          <w:rFonts w:asciiTheme="majorBidi" w:eastAsiaTheme="minorHAnsi" w:hAnsiTheme="majorBidi"/>
          <w:color w:val="auto"/>
          <w:sz w:val="20"/>
          <w:szCs w:val="20"/>
        </w:rPr>
        <w:t xml:space="preserve">. “Gauteng’s R216m budget cut will strip thousands of vulnerable people of critical services – researcher.” Daily Maverick, 19 April 2023, </w:t>
      </w:r>
      <w:hyperlink r:id="rId5" w:history="1">
        <w:r w:rsidRPr="000D4179">
          <w:rPr>
            <w:rStyle w:val="Hyperlink"/>
            <w:rFonts w:asciiTheme="majorBidi" w:eastAsiaTheme="minorHAnsi" w:hAnsiTheme="majorBidi"/>
            <w:sz w:val="20"/>
            <w:szCs w:val="20"/>
          </w:rPr>
          <w:t>https://bit.ly/46mx7nX</w:t>
        </w:r>
      </w:hyperlink>
      <w:r w:rsidRPr="000D4179">
        <w:rPr>
          <w:rFonts w:asciiTheme="majorBidi" w:eastAsiaTheme="minorHAnsi" w:hAnsiTheme="majorBidi"/>
          <w:color w:val="auto"/>
          <w:sz w:val="20"/>
          <w:szCs w:val="20"/>
        </w:rPr>
        <w:t>.</w:t>
      </w:r>
    </w:p>
  </w:footnote>
  <w:footnote w:id="13">
    <w:p w14:paraId="2919147D"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14">
    <w:p w14:paraId="4233BC1A"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15">
    <w:p w14:paraId="55C4103B" w14:textId="77777777" w:rsidR="00AD1ADE" w:rsidRPr="00797340" w:rsidRDefault="00AD1ADE" w:rsidP="00AD1ADE">
      <w:pPr>
        <w:pStyle w:val="FootnoteText"/>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16">
    <w:p w14:paraId="5DAF78A8"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w:t>
      </w:r>
      <w:proofErr w:type="spellStart"/>
      <w:r w:rsidRPr="000D4179">
        <w:rPr>
          <w:rFonts w:asciiTheme="majorBidi" w:hAnsiTheme="majorBidi" w:cstheme="majorBidi"/>
        </w:rPr>
        <w:t>Manaleng</w:t>
      </w:r>
      <w:proofErr w:type="spellEnd"/>
      <w:r w:rsidRPr="000D4179">
        <w:rPr>
          <w:rFonts w:asciiTheme="majorBidi" w:hAnsiTheme="majorBidi" w:cstheme="majorBidi"/>
        </w:rPr>
        <w:t xml:space="preserve">, </w:t>
      </w:r>
      <w:proofErr w:type="spellStart"/>
      <w:r w:rsidRPr="000D4179">
        <w:rPr>
          <w:rFonts w:asciiTheme="majorBidi" w:hAnsiTheme="majorBidi" w:cstheme="majorBidi"/>
        </w:rPr>
        <w:t>Palesa</w:t>
      </w:r>
      <w:proofErr w:type="spellEnd"/>
      <w:r w:rsidRPr="000D4179">
        <w:rPr>
          <w:rFonts w:asciiTheme="majorBidi" w:hAnsiTheme="majorBidi" w:cstheme="majorBidi"/>
        </w:rPr>
        <w:t xml:space="preserve">. “Transport Month: How do persons with disabilities tackle public transportation in SA?” Eyewitness News, 4 October 2022, </w:t>
      </w:r>
      <w:hyperlink r:id="rId6" w:history="1">
        <w:r w:rsidRPr="000D4179">
          <w:rPr>
            <w:rStyle w:val="Hyperlink"/>
            <w:rFonts w:asciiTheme="majorBidi" w:hAnsiTheme="majorBidi"/>
          </w:rPr>
          <w:t>https://bit.ly/3PwebNS</w:t>
        </w:r>
      </w:hyperlink>
      <w:r w:rsidRPr="000D4179">
        <w:rPr>
          <w:rFonts w:asciiTheme="majorBidi" w:hAnsiTheme="majorBidi" w:cstheme="majorBidi"/>
        </w:rPr>
        <w:t>.</w:t>
      </w:r>
    </w:p>
  </w:footnote>
  <w:footnote w:id="17">
    <w:p w14:paraId="2FB49AFA"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18">
    <w:p w14:paraId="3EAA2969"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19">
    <w:p w14:paraId="21036AA7"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20">
    <w:p w14:paraId="1B1F436A"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21">
    <w:p w14:paraId="1969FC92"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22">
    <w:p w14:paraId="120B3652"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Lock, Samantha. “Boy with Down Syndrome allegedly raped by staffer at special needs school.” New York Post, 20 August 2019, </w:t>
      </w:r>
      <w:hyperlink r:id="rId7" w:history="1">
        <w:r w:rsidRPr="000D4179">
          <w:rPr>
            <w:rStyle w:val="Hyperlink"/>
            <w:rFonts w:asciiTheme="majorBidi" w:hAnsiTheme="majorBidi"/>
          </w:rPr>
          <w:t>https://bit.ly/44iCOkW</w:t>
        </w:r>
      </w:hyperlink>
      <w:r w:rsidRPr="000D4179">
        <w:rPr>
          <w:rFonts w:asciiTheme="majorBidi" w:hAnsiTheme="majorBidi" w:cstheme="majorBidi"/>
        </w:rPr>
        <w:t>.</w:t>
      </w:r>
    </w:p>
  </w:footnote>
  <w:footnote w:id="23">
    <w:p w14:paraId="532FB3FE" w14:textId="77777777" w:rsidR="00AD1ADE" w:rsidRPr="00797340" w:rsidRDefault="00AD1ADE" w:rsidP="00AD1ADE">
      <w:pPr>
        <w:pStyle w:val="FootnoteText"/>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24">
    <w:p w14:paraId="6818E6B2"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25">
    <w:p w14:paraId="1E572930"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Duval, </w:t>
      </w:r>
      <w:proofErr w:type="spellStart"/>
      <w:r w:rsidRPr="000D4179">
        <w:rPr>
          <w:rFonts w:asciiTheme="majorBidi" w:hAnsiTheme="majorBidi" w:cstheme="majorBidi"/>
        </w:rPr>
        <w:t>Mahira</w:t>
      </w:r>
      <w:proofErr w:type="spellEnd"/>
      <w:r w:rsidRPr="000D4179">
        <w:rPr>
          <w:rFonts w:asciiTheme="majorBidi" w:hAnsiTheme="majorBidi" w:cstheme="majorBidi"/>
        </w:rPr>
        <w:t xml:space="preserve">. “Dad ‘rapes’ his disabled child: Parolee allegedly attacks youngest daughter this time.” IOL, 13 October 2022, </w:t>
      </w:r>
      <w:hyperlink r:id="rId8" w:history="1">
        <w:r w:rsidRPr="000D4179">
          <w:rPr>
            <w:rStyle w:val="Hyperlink"/>
            <w:rFonts w:asciiTheme="majorBidi" w:hAnsiTheme="majorBidi"/>
          </w:rPr>
          <w:t>https://bit.ly/3r0TFdW</w:t>
        </w:r>
      </w:hyperlink>
      <w:r w:rsidRPr="000D4179">
        <w:rPr>
          <w:rFonts w:asciiTheme="majorBidi" w:hAnsiTheme="majorBidi" w:cstheme="majorBidi"/>
        </w:rPr>
        <w:t>.</w:t>
      </w:r>
    </w:p>
  </w:footnote>
  <w:footnote w:id="26">
    <w:p w14:paraId="10D3C6D8"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27">
    <w:p w14:paraId="27800CFC"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w:t>
      </w:r>
      <w:proofErr w:type="spellStart"/>
      <w:r w:rsidRPr="000D4179">
        <w:rPr>
          <w:rFonts w:asciiTheme="majorBidi" w:hAnsiTheme="majorBidi" w:cstheme="majorBidi"/>
        </w:rPr>
        <w:t>Sobuwa</w:t>
      </w:r>
      <w:proofErr w:type="spellEnd"/>
      <w:r w:rsidRPr="000D4179">
        <w:rPr>
          <w:rFonts w:asciiTheme="majorBidi" w:hAnsiTheme="majorBidi" w:cstheme="majorBidi"/>
        </w:rPr>
        <w:t xml:space="preserve">, Yoliswa. “Hundreds of patients in </w:t>
      </w:r>
      <w:proofErr w:type="spellStart"/>
      <w:r w:rsidRPr="000D4179">
        <w:rPr>
          <w:rFonts w:asciiTheme="majorBidi" w:hAnsiTheme="majorBidi" w:cstheme="majorBidi"/>
        </w:rPr>
        <w:t>Guateng</w:t>
      </w:r>
      <w:proofErr w:type="spellEnd"/>
      <w:r w:rsidRPr="000D4179">
        <w:rPr>
          <w:rFonts w:asciiTheme="majorBidi" w:hAnsiTheme="majorBidi" w:cstheme="majorBidi"/>
        </w:rPr>
        <w:t xml:space="preserve"> still waiting for wheelchairs.” News24, 27 March 2023, </w:t>
      </w:r>
      <w:hyperlink r:id="rId9" w:history="1">
        <w:r w:rsidRPr="000D4179">
          <w:rPr>
            <w:rStyle w:val="Hyperlink"/>
            <w:rFonts w:asciiTheme="majorBidi" w:hAnsiTheme="majorBidi"/>
          </w:rPr>
          <w:t>https://bit.ly/3pqb1Aj</w:t>
        </w:r>
      </w:hyperlink>
      <w:r w:rsidRPr="000D4179">
        <w:rPr>
          <w:rFonts w:asciiTheme="majorBidi" w:hAnsiTheme="majorBidi" w:cstheme="majorBidi"/>
        </w:rPr>
        <w:t>.</w:t>
      </w:r>
    </w:p>
  </w:footnote>
  <w:footnote w:id="28">
    <w:p w14:paraId="767EE215"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29">
    <w:p w14:paraId="7CB424DB"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0">
    <w:p w14:paraId="25F6CEAF" w14:textId="77777777" w:rsidR="00AD1ADE" w:rsidRPr="007C1751" w:rsidRDefault="00AD1ADE" w:rsidP="00AD1ADE">
      <w:pPr>
        <w:pStyle w:val="FootnoteText"/>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1">
    <w:p w14:paraId="0863E36C"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w:t>
      </w:r>
      <w:proofErr w:type="spellStart"/>
      <w:r w:rsidRPr="000D4179">
        <w:rPr>
          <w:rFonts w:asciiTheme="majorBidi" w:hAnsiTheme="majorBidi" w:cstheme="majorBidi"/>
        </w:rPr>
        <w:t>Manaleng</w:t>
      </w:r>
      <w:proofErr w:type="spellEnd"/>
      <w:r w:rsidRPr="000D4179">
        <w:rPr>
          <w:rFonts w:asciiTheme="majorBidi" w:hAnsiTheme="majorBidi" w:cstheme="majorBidi"/>
        </w:rPr>
        <w:t xml:space="preserve">, </w:t>
      </w:r>
      <w:proofErr w:type="spellStart"/>
      <w:r w:rsidRPr="000D4179">
        <w:rPr>
          <w:rFonts w:asciiTheme="majorBidi" w:hAnsiTheme="majorBidi" w:cstheme="majorBidi"/>
        </w:rPr>
        <w:t>Palesa</w:t>
      </w:r>
      <w:proofErr w:type="spellEnd"/>
      <w:r w:rsidRPr="000D4179">
        <w:rPr>
          <w:rFonts w:asciiTheme="majorBidi" w:hAnsiTheme="majorBidi" w:cstheme="majorBidi"/>
        </w:rPr>
        <w:t xml:space="preserve">. “People with disabilities flag their grievances about SA’s healthcare system.” Eyewitness News, 4 April 2023, </w:t>
      </w:r>
      <w:hyperlink r:id="rId10" w:history="1">
        <w:r w:rsidRPr="000D4179">
          <w:rPr>
            <w:rStyle w:val="Hyperlink"/>
            <w:rFonts w:asciiTheme="majorBidi" w:hAnsiTheme="majorBidi"/>
          </w:rPr>
          <w:t>https://bit.ly/3pnWMw8</w:t>
        </w:r>
      </w:hyperlink>
      <w:r w:rsidRPr="000D4179">
        <w:rPr>
          <w:rFonts w:asciiTheme="majorBidi" w:hAnsiTheme="majorBidi" w:cstheme="majorBidi"/>
        </w:rPr>
        <w:t>.</w:t>
      </w:r>
    </w:p>
  </w:footnote>
  <w:footnote w:id="32">
    <w:p w14:paraId="7B186386"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3">
    <w:p w14:paraId="71AEFBD8"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4">
    <w:p w14:paraId="61008A86"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5">
    <w:p w14:paraId="6CCF16A9"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October, Barbara. “Persons living with mental illness face major challenges accessing disability grant.” Daily Maverick, 20 May 2022, </w:t>
      </w:r>
      <w:hyperlink r:id="rId11" w:history="1">
        <w:r w:rsidRPr="000D4179">
          <w:rPr>
            <w:rStyle w:val="Hyperlink"/>
            <w:rFonts w:asciiTheme="majorBidi" w:hAnsiTheme="majorBidi"/>
          </w:rPr>
          <w:t>https://bit.ly/46owrPd</w:t>
        </w:r>
      </w:hyperlink>
      <w:r w:rsidRPr="000D4179">
        <w:rPr>
          <w:rFonts w:asciiTheme="majorBidi" w:hAnsiTheme="majorBidi" w:cstheme="majorBidi"/>
        </w:rPr>
        <w:t>.</w:t>
      </w:r>
    </w:p>
  </w:footnote>
  <w:footnote w:id="36">
    <w:p w14:paraId="5FA54562"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7">
    <w:p w14:paraId="6263A155" w14:textId="77777777" w:rsidR="00AD1ADE" w:rsidRPr="007C1751" w:rsidRDefault="00AD1ADE" w:rsidP="00AD1ADE">
      <w:pPr>
        <w:pStyle w:val="FootnoteText"/>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8">
    <w:p w14:paraId="233126D4"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39">
    <w:p w14:paraId="2FAB4A8A"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40">
    <w:p w14:paraId="59575A76"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41">
    <w:p w14:paraId="073641E7"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42">
    <w:p w14:paraId="478AF703"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43">
    <w:p w14:paraId="3932FB7E"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Bam, Armand. “Business in SA lagging behind in employing workers with disabilities.” Daily Maverick, 9 May 2023, </w:t>
      </w:r>
      <w:hyperlink r:id="rId12" w:history="1">
        <w:r w:rsidRPr="000D4179">
          <w:rPr>
            <w:rStyle w:val="Hyperlink"/>
            <w:rFonts w:asciiTheme="majorBidi" w:hAnsiTheme="majorBidi"/>
          </w:rPr>
          <w:t>https://bit.ly/46dCpSK</w:t>
        </w:r>
      </w:hyperlink>
      <w:r w:rsidRPr="000D4179">
        <w:rPr>
          <w:rFonts w:asciiTheme="majorBidi" w:hAnsiTheme="majorBidi" w:cstheme="majorBidi"/>
        </w:rPr>
        <w:t>.</w:t>
      </w:r>
    </w:p>
  </w:footnote>
  <w:footnote w:id="44">
    <w:p w14:paraId="73E6DC99"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45">
    <w:p w14:paraId="7AA9D2E3" w14:textId="77777777" w:rsidR="00AD1ADE" w:rsidRPr="000D4179" w:rsidRDefault="00AD1ADE" w:rsidP="00AD1ADE">
      <w:pPr>
        <w:pStyle w:val="FootnoteText"/>
        <w:rPr>
          <w:rFonts w:asciiTheme="majorBidi" w:hAnsiTheme="majorBidi" w:cstheme="majorBidi"/>
        </w:rPr>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 w:id="46">
    <w:p w14:paraId="600C51AA" w14:textId="77777777" w:rsidR="00AD1ADE" w:rsidRPr="000D4179" w:rsidRDefault="00AD1ADE" w:rsidP="00AD1ADE">
      <w:pPr>
        <w:pStyle w:val="FootnoteText"/>
      </w:pPr>
      <w:r w:rsidRPr="000D4179">
        <w:rPr>
          <w:rStyle w:val="FootnoteReference"/>
          <w:rFonts w:asciiTheme="majorBidi" w:hAnsiTheme="majorBidi" w:cstheme="majorBidi"/>
        </w:rPr>
        <w:footnoteRef/>
      </w:r>
      <w:r w:rsidRPr="000D4179">
        <w:rPr>
          <w:rFonts w:asciiTheme="majorBidi" w:hAnsiTheme="majorBidi" w:cstheme="majorBidi"/>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A82EE" w14:textId="77777777" w:rsidR="00AC72CC" w:rsidRDefault="00EB74DC">
    <w:r>
      <w:rPr>
        <w:rFonts w:hint="cs"/>
        <w:noProof/>
      </w:rPr>
      <w:drawing>
        <wp:inline distT="0" distB="0" distL="0" distR="0" wp14:anchorId="01A57AE2" wp14:editId="4467E201">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05EA7BD3" w14:textId="77777777" w:rsidTr="00295CF7">
      <w:tc>
        <w:tcPr>
          <w:tcW w:w="2500" w:type="pct"/>
        </w:tcPr>
        <w:p w14:paraId="2C2A3524" w14:textId="77777777" w:rsidR="006B714E" w:rsidRDefault="006B714E" w:rsidP="006B714E">
          <w:pPr>
            <w:pStyle w:val="Header"/>
          </w:pPr>
          <w:r>
            <w:rPr>
              <w:rFonts w:hint="cs"/>
              <w:noProof/>
            </w:rPr>
            <w:drawing>
              <wp:inline distT="0" distB="0" distL="0" distR="0" wp14:anchorId="15718573" wp14:editId="3F19450D">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6A4576C6" w14:textId="77777777" w:rsidR="006B714E" w:rsidRDefault="006B714E" w:rsidP="006B714E">
          <w:pPr>
            <w:pStyle w:val="Header"/>
          </w:pPr>
        </w:p>
      </w:tc>
    </w:tr>
  </w:tbl>
  <w:p w14:paraId="0F9D04BA"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6C26EE"/>
    <w:multiLevelType w:val="hybridMultilevel"/>
    <w:tmpl w:val="B7083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A43FC9"/>
    <w:multiLevelType w:val="hybridMultilevel"/>
    <w:tmpl w:val="8CCAC50E"/>
    <w:lvl w:ilvl="0" w:tplc="52C6F51E">
      <w:start w:val="1"/>
      <w:numFmt w:val="arabicAlpha"/>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8855306"/>
    <w:multiLevelType w:val="hybridMultilevel"/>
    <w:tmpl w:val="C82E2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D0145F"/>
    <w:multiLevelType w:val="hybridMultilevel"/>
    <w:tmpl w:val="481CC15A"/>
    <w:lvl w:ilvl="0" w:tplc="52C6F51E">
      <w:start w:val="1"/>
      <w:numFmt w:val="arabicAlpha"/>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1"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2230458">
    <w:abstractNumId w:val="21"/>
  </w:num>
  <w:num w:numId="2" w16cid:durableId="1357383614">
    <w:abstractNumId w:val="2"/>
  </w:num>
  <w:num w:numId="3" w16cid:durableId="761952650">
    <w:abstractNumId w:val="16"/>
  </w:num>
  <w:num w:numId="4" w16cid:durableId="709962094">
    <w:abstractNumId w:val="9"/>
  </w:num>
  <w:num w:numId="5" w16cid:durableId="780030499">
    <w:abstractNumId w:val="11"/>
  </w:num>
  <w:num w:numId="6" w16cid:durableId="1449276216">
    <w:abstractNumId w:val="1"/>
  </w:num>
  <w:num w:numId="7" w16cid:durableId="918101065">
    <w:abstractNumId w:val="18"/>
  </w:num>
  <w:num w:numId="8" w16cid:durableId="1875995379">
    <w:abstractNumId w:val="7"/>
  </w:num>
  <w:num w:numId="9" w16cid:durableId="1624000410">
    <w:abstractNumId w:val="6"/>
  </w:num>
  <w:num w:numId="10" w16cid:durableId="1728916549">
    <w:abstractNumId w:val="17"/>
  </w:num>
  <w:num w:numId="11" w16cid:durableId="346832650">
    <w:abstractNumId w:val="10"/>
  </w:num>
  <w:num w:numId="12" w16cid:durableId="7024600">
    <w:abstractNumId w:val="19"/>
  </w:num>
  <w:num w:numId="13" w16cid:durableId="1553536833">
    <w:abstractNumId w:val="20"/>
  </w:num>
  <w:num w:numId="14" w16cid:durableId="720597485">
    <w:abstractNumId w:val="0"/>
  </w:num>
  <w:num w:numId="15" w16cid:durableId="305858867">
    <w:abstractNumId w:val="8"/>
  </w:num>
  <w:num w:numId="16" w16cid:durableId="1459563668">
    <w:abstractNumId w:val="4"/>
  </w:num>
  <w:num w:numId="17" w16cid:durableId="773941612">
    <w:abstractNumId w:val="3"/>
  </w:num>
  <w:num w:numId="18" w16cid:durableId="1339581230">
    <w:abstractNumId w:val="5"/>
  </w:num>
  <w:num w:numId="19" w16cid:durableId="529993721">
    <w:abstractNumId w:val="15"/>
  </w:num>
  <w:num w:numId="20" w16cid:durableId="508909698">
    <w:abstractNumId w:val="13"/>
  </w:num>
  <w:num w:numId="21" w16cid:durableId="1979217606">
    <w:abstractNumId w:val="14"/>
  </w:num>
  <w:num w:numId="22" w16cid:durableId="983660971">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01A"/>
    <w:rsid w:val="0000141C"/>
    <w:rsid w:val="00003699"/>
    <w:rsid w:val="000049A3"/>
    <w:rsid w:val="000051ED"/>
    <w:rsid w:val="00007591"/>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56CA5"/>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11E50"/>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C74FB"/>
    <w:rsid w:val="002E6C2C"/>
    <w:rsid w:val="002F3D17"/>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1D81"/>
    <w:rsid w:val="003F622E"/>
    <w:rsid w:val="003F6B52"/>
    <w:rsid w:val="003F7014"/>
    <w:rsid w:val="00404DB2"/>
    <w:rsid w:val="004113EE"/>
    <w:rsid w:val="0041292A"/>
    <w:rsid w:val="00423323"/>
    <w:rsid w:val="00424F79"/>
    <w:rsid w:val="00427E18"/>
    <w:rsid w:val="00431C16"/>
    <w:rsid w:val="004349FB"/>
    <w:rsid w:val="00440BD1"/>
    <w:rsid w:val="004464D4"/>
    <w:rsid w:val="00447EED"/>
    <w:rsid w:val="00452F9A"/>
    <w:rsid w:val="00460C7E"/>
    <w:rsid w:val="00475A1B"/>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28B3"/>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5D60"/>
    <w:rsid w:val="00716A40"/>
    <w:rsid w:val="00720B8D"/>
    <w:rsid w:val="007214F0"/>
    <w:rsid w:val="00722319"/>
    <w:rsid w:val="00726680"/>
    <w:rsid w:val="00747E16"/>
    <w:rsid w:val="00750B80"/>
    <w:rsid w:val="00751DA8"/>
    <w:rsid w:val="00753D7F"/>
    <w:rsid w:val="0075721F"/>
    <w:rsid w:val="007623A8"/>
    <w:rsid w:val="007659D7"/>
    <w:rsid w:val="00767BF5"/>
    <w:rsid w:val="007907E1"/>
    <w:rsid w:val="00790FBB"/>
    <w:rsid w:val="00791830"/>
    <w:rsid w:val="00794563"/>
    <w:rsid w:val="00794FBB"/>
    <w:rsid w:val="007958DC"/>
    <w:rsid w:val="00795CF4"/>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04C72"/>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1ADE"/>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18A5"/>
    <w:rsid w:val="00BA585A"/>
    <w:rsid w:val="00BB2CA9"/>
    <w:rsid w:val="00BB62BD"/>
    <w:rsid w:val="00BC230B"/>
    <w:rsid w:val="00BC4344"/>
    <w:rsid w:val="00BC54DD"/>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085F"/>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0223"/>
    <w:rsid w:val="00D965E5"/>
    <w:rsid w:val="00DB4180"/>
    <w:rsid w:val="00DC0FB1"/>
    <w:rsid w:val="00DC26BC"/>
    <w:rsid w:val="00DC2968"/>
    <w:rsid w:val="00DC4740"/>
    <w:rsid w:val="00DE001A"/>
    <w:rsid w:val="00DE0507"/>
    <w:rsid w:val="00DE6253"/>
    <w:rsid w:val="00DF2E7F"/>
    <w:rsid w:val="00DF643E"/>
    <w:rsid w:val="00E00261"/>
    <w:rsid w:val="00E0547F"/>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2682"/>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D299E"/>
    <w:rsid w:val="00FE3675"/>
    <w:rsid w:val="00FE5F5D"/>
    <w:rsid w:val="00FE630F"/>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61D5E"/>
  <w15:docId w15:val="{E34B54AA-2E9A-4699-ACC6-8303322D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A1B"/>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AD1ADE"/>
    <w:pPr>
      <w:keepNext/>
      <w:keepLines/>
      <w:spacing w:before="40" w:after="0" w:line="240"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 w:type="character" w:customStyle="1" w:styleId="Heading3Char">
    <w:name w:val="Heading 3 Char"/>
    <w:basedOn w:val="DefaultParagraphFont"/>
    <w:link w:val="Heading3"/>
    <w:uiPriority w:val="9"/>
    <w:rsid w:val="00AD1AD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r0TFdW" TargetMode="External"/><Relationship Id="rId3" Type="http://schemas.openxmlformats.org/officeDocument/2006/relationships/hyperlink" Target="https://bit.ly/3pbZo04" TargetMode="External"/><Relationship Id="rId7" Type="http://schemas.openxmlformats.org/officeDocument/2006/relationships/hyperlink" Target="https://bit.ly/44iCOkW" TargetMode="External"/><Relationship Id="rId12" Type="http://schemas.openxmlformats.org/officeDocument/2006/relationships/hyperlink" Target="https://bit.ly/46dCpSK" TargetMode="External"/><Relationship Id="rId2" Type="http://schemas.openxmlformats.org/officeDocument/2006/relationships/hyperlink" Target="https://bit.ly/46nzVBc" TargetMode="External"/><Relationship Id="rId1" Type="http://schemas.openxmlformats.org/officeDocument/2006/relationships/hyperlink" Target="https://bit.ly/44hTQA0" TargetMode="External"/><Relationship Id="rId6" Type="http://schemas.openxmlformats.org/officeDocument/2006/relationships/hyperlink" Target="https://bit.ly/3PwebNS" TargetMode="External"/><Relationship Id="rId11" Type="http://schemas.openxmlformats.org/officeDocument/2006/relationships/hyperlink" Target="https://bit.ly/46owrPd" TargetMode="External"/><Relationship Id="rId5" Type="http://schemas.openxmlformats.org/officeDocument/2006/relationships/hyperlink" Target="https://bit.ly/46mx7nX" TargetMode="External"/><Relationship Id="rId10" Type="http://schemas.openxmlformats.org/officeDocument/2006/relationships/hyperlink" Target="https://bit.ly/3pnWMw8" TargetMode="External"/><Relationship Id="rId4" Type="http://schemas.openxmlformats.org/officeDocument/2006/relationships/hyperlink" Target="https://bit.ly/3ptrJih" TargetMode="External"/><Relationship Id="rId9" Type="http://schemas.openxmlformats.org/officeDocument/2006/relationships/hyperlink" Target="https://bit.ly/3pqb1A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793BC-1C53-479C-A92B-20972152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Maat.dotx</Template>
  <TotalTime>1</TotalTime>
  <Pages>8</Pages>
  <Words>2677</Words>
  <Characters>15261</Characters>
  <Application>Microsoft Office Word</Application>
  <DocSecurity>4</DocSecurity>
  <Lines>127</Lines>
  <Paragraphs>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Robert</cp:lastModifiedBy>
  <cp:revision>2</cp:revision>
  <dcterms:created xsi:type="dcterms:W3CDTF">2023-07-04T14:43:00Z</dcterms:created>
  <dcterms:modified xsi:type="dcterms:W3CDTF">2023-07-04T14:43:00Z</dcterms:modified>
  <cp:category/>
</cp:coreProperties>
</file>