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14EEAF" w14:textId="4206000B" w:rsidR="00774886" w:rsidRPr="008E3471" w:rsidRDefault="00BA1FE7" w:rsidP="008E3471">
      <w:pPr>
        <w:spacing w:after="0" w:line="240" w:lineRule="auto"/>
        <w:jc w:val="center"/>
        <w:rPr>
          <w:rFonts w:ascii="Times New Roman" w:hAnsi="Times New Roman" w:cs="Times New Roman"/>
          <w:b/>
          <w:color w:val="FF0000"/>
          <w:sz w:val="24"/>
        </w:rPr>
      </w:pPr>
      <w:bookmarkStart w:id="0" w:name="_GoBack"/>
      <w:bookmarkEnd w:id="0"/>
      <w:r>
        <w:rPr>
          <w:rFonts w:ascii="Times New Roman" w:hAnsi="Times New Roman" w:cs="Times New Roman"/>
          <w:b/>
          <w:color w:val="FF0000"/>
          <w:sz w:val="24"/>
        </w:rPr>
        <w:t>DRAFT</w:t>
      </w:r>
    </w:p>
    <w:p w14:paraId="61BCBD74" w14:textId="77777777" w:rsidR="003A1D1D" w:rsidRDefault="00113EF2" w:rsidP="008E3471">
      <w:pPr>
        <w:pStyle w:val="Heading1"/>
        <w:spacing w:before="0" w:after="0" w:line="240" w:lineRule="auto"/>
        <w:jc w:val="center"/>
      </w:pPr>
      <w:bookmarkStart w:id="1" w:name="_Toc462849360"/>
      <w:bookmarkStart w:id="2" w:name="_Toc463180582"/>
      <w:bookmarkStart w:id="3" w:name="_Toc463870793"/>
      <w:r w:rsidRPr="00873A9C">
        <w:t>Committee on the Rights of the Child</w:t>
      </w:r>
      <w:bookmarkEnd w:id="1"/>
      <w:bookmarkEnd w:id="2"/>
      <w:bookmarkEnd w:id="3"/>
    </w:p>
    <w:p w14:paraId="755ED57C" w14:textId="20BCE68E" w:rsidR="00774886" w:rsidRDefault="005361F8" w:rsidP="008E3471">
      <w:pPr>
        <w:pStyle w:val="Heading1"/>
        <w:spacing w:before="0" w:after="0" w:line="240" w:lineRule="auto"/>
        <w:jc w:val="center"/>
      </w:pPr>
      <w:bookmarkStart w:id="4" w:name="_Toc462849361"/>
      <w:bookmarkStart w:id="5" w:name="_Toc463180583"/>
      <w:bookmarkStart w:id="6" w:name="_Toc463870794"/>
      <w:r>
        <w:t>General c</w:t>
      </w:r>
      <w:r w:rsidR="00113EF2" w:rsidRPr="00873A9C">
        <w:t>omment on c</w:t>
      </w:r>
      <w:r w:rsidR="00774886" w:rsidRPr="00873A9C">
        <w:t xml:space="preserve">hildren in </w:t>
      </w:r>
      <w:r w:rsidR="00113EF2" w:rsidRPr="00873A9C">
        <w:t>street s</w:t>
      </w:r>
      <w:r w:rsidR="00774886" w:rsidRPr="00873A9C">
        <w:t>ituations</w:t>
      </w:r>
      <w:bookmarkEnd w:id="4"/>
      <w:bookmarkEnd w:id="5"/>
      <w:bookmarkEnd w:id="6"/>
    </w:p>
    <w:p w14:paraId="6C5D967A" w14:textId="421ABD97" w:rsidR="007A62D9" w:rsidRDefault="007A62D9" w:rsidP="007011A4">
      <w:pPr>
        <w:spacing w:after="0"/>
        <w:rPr>
          <w:noProof/>
        </w:rPr>
      </w:pPr>
    </w:p>
    <w:sdt>
      <w:sdtPr>
        <w:rPr>
          <w:rFonts w:asciiTheme="minorHAnsi" w:eastAsiaTheme="minorHAnsi" w:hAnsiTheme="minorHAnsi" w:cstheme="minorBidi"/>
          <w:color w:val="auto"/>
          <w:sz w:val="22"/>
          <w:szCs w:val="22"/>
          <w:lang w:val="en-GB"/>
        </w:rPr>
        <w:id w:val="875827519"/>
        <w:docPartObj>
          <w:docPartGallery w:val="Table of Contents"/>
          <w:docPartUnique/>
        </w:docPartObj>
      </w:sdtPr>
      <w:sdtEndPr>
        <w:rPr>
          <w:b/>
          <w:bCs/>
          <w:noProof/>
        </w:rPr>
      </w:sdtEndPr>
      <w:sdtContent>
        <w:p w14:paraId="1C700749" w14:textId="57DA41E9" w:rsidR="0087013B" w:rsidRDefault="0087013B">
          <w:pPr>
            <w:pStyle w:val="TOCHeading"/>
          </w:pPr>
          <w:r>
            <w:t>Contents</w:t>
          </w:r>
        </w:p>
        <w:p w14:paraId="5627E275" w14:textId="77777777" w:rsidR="00343AF0" w:rsidRDefault="0087013B">
          <w:pPr>
            <w:pStyle w:val="TOC1"/>
            <w:tabs>
              <w:tab w:val="right" w:leader="dot" w:pos="10082"/>
            </w:tabs>
            <w:rPr>
              <w:rFonts w:eastAsiaTheme="minorEastAsia"/>
              <w:noProof/>
              <w:lang w:eastAsia="ja-JP"/>
            </w:rPr>
          </w:pPr>
          <w:r>
            <w:fldChar w:fldCharType="begin"/>
          </w:r>
          <w:r>
            <w:instrText xml:space="preserve"> TOC \o "1-3" \h \z \u </w:instrText>
          </w:r>
          <w:r>
            <w:fldChar w:fldCharType="separate"/>
          </w:r>
          <w:hyperlink w:anchor="_Toc463870793" w:history="1">
            <w:r w:rsidR="00343AF0" w:rsidRPr="00EA520A">
              <w:rPr>
                <w:rStyle w:val="Hyperlink"/>
                <w:noProof/>
              </w:rPr>
              <w:t>Committee on the Rights of the Child</w:t>
            </w:r>
            <w:r w:rsidR="00343AF0">
              <w:rPr>
                <w:noProof/>
                <w:webHidden/>
              </w:rPr>
              <w:tab/>
            </w:r>
            <w:r w:rsidR="00343AF0">
              <w:rPr>
                <w:noProof/>
                <w:webHidden/>
              </w:rPr>
              <w:fldChar w:fldCharType="begin"/>
            </w:r>
            <w:r w:rsidR="00343AF0">
              <w:rPr>
                <w:noProof/>
                <w:webHidden/>
              </w:rPr>
              <w:instrText xml:space="preserve"> PAGEREF _Toc463870793 \h </w:instrText>
            </w:r>
            <w:r w:rsidR="00343AF0">
              <w:rPr>
                <w:noProof/>
                <w:webHidden/>
              </w:rPr>
            </w:r>
            <w:r w:rsidR="00343AF0">
              <w:rPr>
                <w:noProof/>
                <w:webHidden/>
              </w:rPr>
              <w:fldChar w:fldCharType="separate"/>
            </w:r>
            <w:r w:rsidR="00343AF0">
              <w:rPr>
                <w:noProof/>
                <w:webHidden/>
              </w:rPr>
              <w:t>1</w:t>
            </w:r>
            <w:r w:rsidR="00343AF0">
              <w:rPr>
                <w:noProof/>
                <w:webHidden/>
              </w:rPr>
              <w:fldChar w:fldCharType="end"/>
            </w:r>
          </w:hyperlink>
        </w:p>
        <w:p w14:paraId="532782DC" w14:textId="77777777" w:rsidR="00343AF0" w:rsidRDefault="008717B3">
          <w:pPr>
            <w:pStyle w:val="TOC1"/>
            <w:tabs>
              <w:tab w:val="right" w:leader="dot" w:pos="10082"/>
            </w:tabs>
            <w:rPr>
              <w:rFonts w:eastAsiaTheme="minorEastAsia"/>
              <w:noProof/>
              <w:lang w:eastAsia="ja-JP"/>
            </w:rPr>
          </w:pPr>
          <w:hyperlink w:anchor="_Toc463870794" w:history="1">
            <w:r w:rsidR="00343AF0" w:rsidRPr="00EA520A">
              <w:rPr>
                <w:rStyle w:val="Hyperlink"/>
                <w:noProof/>
              </w:rPr>
              <w:t>General comment on children in street situations</w:t>
            </w:r>
            <w:r w:rsidR="00343AF0">
              <w:rPr>
                <w:noProof/>
                <w:webHidden/>
              </w:rPr>
              <w:tab/>
            </w:r>
            <w:r w:rsidR="00343AF0">
              <w:rPr>
                <w:noProof/>
                <w:webHidden/>
              </w:rPr>
              <w:fldChar w:fldCharType="begin"/>
            </w:r>
            <w:r w:rsidR="00343AF0">
              <w:rPr>
                <w:noProof/>
                <w:webHidden/>
              </w:rPr>
              <w:instrText xml:space="preserve"> PAGEREF _Toc463870794 \h </w:instrText>
            </w:r>
            <w:r w:rsidR="00343AF0">
              <w:rPr>
                <w:noProof/>
                <w:webHidden/>
              </w:rPr>
            </w:r>
            <w:r w:rsidR="00343AF0">
              <w:rPr>
                <w:noProof/>
                <w:webHidden/>
              </w:rPr>
              <w:fldChar w:fldCharType="separate"/>
            </w:r>
            <w:r w:rsidR="00343AF0">
              <w:rPr>
                <w:noProof/>
                <w:webHidden/>
              </w:rPr>
              <w:t>1</w:t>
            </w:r>
            <w:r w:rsidR="00343AF0">
              <w:rPr>
                <w:noProof/>
                <w:webHidden/>
              </w:rPr>
              <w:fldChar w:fldCharType="end"/>
            </w:r>
          </w:hyperlink>
        </w:p>
        <w:p w14:paraId="2DD42264" w14:textId="77777777" w:rsidR="00343AF0" w:rsidRDefault="008717B3">
          <w:pPr>
            <w:pStyle w:val="TOC2"/>
            <w:tabs>
              <w:tab w:val="left" w:pos="660"/>
              <w:tab w:val="right" w:leader="dot" w:pos="10082"/>
            </w:tabs>
            <w:rPr>
              <w:rFonts w:eastAsiaTheme="minorEastAsia"/>
              <w:noProof/>
              <w:lang w:eastAsia="ja-JP"/>
            </w:rPr>
          </w:pPr>
          <w:hyperlink w:anchor="_Toc463870795" w:history="1">
            <w:r w:rsidR="00343AF0" w:rsidRPr="00EA520A">
              <w:rPr>
                <w:rStyle w:val="Hyperlink"/>
                <w:noProof/>
              </w:rPr>
              <w:t>I.</w:t>
            </w:r>
            <w:r w:rsidR="00343AF0">
              <w:rPr>
                <w:rFonts w:eastAsiaTheme="minorEastAsia"/>
                <w:noProof/>
                <w:lang w:eastAsia="ja-JP"/>
              </w:rPr>
              <w:tab/>
            </w:r>
            <w:r w:rsidR="00343AF0" w:rsidRPr="00EA520A">
              <w:rPr>
                <w:rStyle w:val="Hyperlink"/>
                <w:noProof/>
              </w:rPr>
              <w:t>“Change our story”</w:t>
            </w:r>
            <w:r w:rsidR="00343AF0">
              <w:rPr>
                <w:noProof/>
                <w:webHidden/>
              </w:rPr>
              <w:tab/>
            </w:r>
            <w:r w:rsidR="00343AF0">
              <w:rPr>
                <w:noProof/>
                <w:webHidden/>
              </w:rPr>
              <w:fldChar w:fldCharType="begin"/>
            </w:r>
            <w:r w:rsidR="00343AF0">
              <w:rPr>
                <w:noProof/>
                <w:webHidden/>
              </w:rPr>
              <w:instrText xml:space="preserve"> PAGEREF _Toc463870795 \h </w:instrText>
            </w:r>
            <w:r w:rsidR="00343AF0">
              <w:rPr>
                <w:noProof/>
                <w:webHidden/>
              </w:rPr>
            </w:r>
            <w:r w:rsidR="00343AF0">
              <w:rPr>
                <w:noProof/>
                <w:webHidden/>
              </w:rPr>
              <w:fldChar w:fldCharType="separate"/>
            </w:r>
            <w:r w:rsidR="00343AF0">
              <w:rPr>
                <w:noProof/>
                <w:webHidden/>
              </w:rPr>
              <w:t>2</w:t>
            </w:r>
            <w:r w:rsidR="00343AF0">
              <w:rPr>
                <w:noProof/>
                <w:webHidden/>
              </w:rPr>
              <w:fldChar w:fldCharType="end"/>
            </w:r>
          </w:hyperlink>
        </w:p>
        <w:p w14:paraId="3E382275" w14:textId="77777777" w:rsidR="00343AF0" w:rsidRDefault="008717B3">
          <w:pPr>
            <w:pStyle w:val="TOC2"/>
            <w:tabs>
              <w:tab w:val="left" w:pos="660"/>
              <w:tab w:val="right" w:leader="dot" w:pos="10082"/>
            </w:tabs>
            <w:rPr>
              <w:rFonts w:eastAsiaTheme="minorEastAsia"/>
              <w:noProof/>
              <w:lang w:eastAsia="ja-JP"/>
            </w:rPr>
          </w:pPr>
          <w:hyperlink w:anchor="_Toc463870796" w:history="1">
            <w:r w:rsidR="00343AF0" w:rsidRPr="00EA520A">
              <w:rPr>
                <w:rStyle w:val="Hyperlink"/>
                <w:noProof/>
              </w:rPr>
              <w:t>II.</w:t>
            </w:r>
            <w:r w:rsidR="00343AF0">
              <w:rPr>
                <w:rFonts w:eastAsiaTheme="minorEastAsia"/>
                <w:noProof/>
                <w:lang w:eastAsia="ja-JP"/>
              </w:rPr>
              <w:tab/>
            </w:r>
            <w:r w:rsidR="00343AF0" w:rsidRPr="00EA520A">
              <w:rPr>
                <w:rStyle w:val="Hyperlink"/>
                <w:noProof/>
              </w:rPr>
              <w:t>Overall context</w:t>
            </w:r>
            <w:r w:rsidR="00343AF0">
              <w:rPr>
                <w:noProof/>
                <w:webHidden/>
              </w:rPr>
              <w:tab/>
            </w:r>
            <w:r w:rsidR="00343AF0">
              <w:rPr>
                <w:noProof/>
                <w:webHidden/>
              </w:rPr>
              <w:fldChar w:fldCharType="begin"/>
            </w:r>
            <w:r w:rsidR="00343AF0">
              <w:rPr>
                <w:noProof/>
                <w:webHidden/>
              </w:rPr>
              <w:instrText xml:space="preserve"> PAGEREF _Toc463870796 \h </w:instrText>
            </w:r>
            <w:r w:rsidR="00343AF0">
              <w:rPr>
                <w:noProof/>
                <w:webHidden/>
              </w:rPr>
            </w:r>
            <w:r w:rsidR="00343AF0">
              <w:rPr>
                <w:noProof/>
                <w:webHidden/>
              </w:rPr>
              <w:fldChar w:fldCharType="separate"/>
            </w:r>
            <w:r w:rsidR="00343AF0">
              <w:rPr>
                <w:noProof/>
                <w:webHidden/>
              </w:rPr>
              <w:t>2</w:t>
            </w:r>
            <w:r w:rsidR="00343AF0">
              <w:rPr>
                <w:noProof/>
                <w:webHidden/>
              </w:rPr>
              <w:fldChar w:fldCharType="end"/>
            </w:r>
          </w:hyperlink>
        </w:p>
        <w:p w14:paraId="0A8EAAF7" w14:textId="77777777" w:rsidR="00343AF0" w:rsidRDefault="008717B3">
          <w:pPr>
            <w:pStyle w:val="TOC2"/>
            <w:tabs>
              <w:tab w:val="left" w:pos="880"/>
              <w:tab w:val="right" w:leader="dot" w:pos="10082"/>
            </w:tabs>
            <w:rPr>
              <w:rFonts w:eastAsiaTheme="minorEastAsia"/>
              <w:noProof/>
              <w:lang w:eastAsia="ja-JP"/>
            </w:rPr>
          </w:pPr>
          <w:hyperlink w:anchor="_Toc463870797" w:history="1">
            <w:r w:rsidR="00343AF0" w:rsidRPr="00EA520A">
              <w:rPr>
                <w:rStyle w:val="Hyperlink"/>
                <w:noProof/>
              </w:rPr>
              <w:t>III.</w:t>
            </w:r>
            <w:r w:rsidR="00343AF0">
              <w:rPr>
                <w:rFonts w:eastAsiaTheme="minorEastAsia"/>
                <w:noProof/>
                <w:lang w:eastAsia="ja-JP"/>
              </w:rPr>
              <w:tab/>
            </w:r>
            <w:r w:rsidR="00343AF0" w:rsidRPr="00EA520A">
              <w:rPr>
                <w:rStyle w:val="Hyperlink"/>
                <w:noProof/>
              </w:rPr>
              <w:t>Objectives</w:t>
            </w:r>
            <w:r w:rsidR="00343AF0">
              <w:rPr>
                <w:noProof/>
                <w:webHidden/>
              </w:rPr>
              <w:tab/>
            </w:r>
            <w:r w:rsidR="00343AF0">
              <w:rPr>
                <w:noProof/>
                <w:webHidden/>
              </w:rPr>
              <w:fldChar w:fldCharType="begin"/>
            </w:r>
            <w:r w:rsidR="00343AF0">
              <w:rPr>
                <w:noProof/>
                <w:webHidden/>
              </w:rPr>
              <w:instrText xml:space="preserve"> PAGEREF _Toc463870797 \h </w:instrText>
            </w:r>
            <w:r w:rsidR="00343AF0">
              <w:rPr>
                <w:noProof/>
                <w:webHidden/>
              </w:rPr>
            </w:r>
            <w:r w:rsidR="00343AF0">
              <w:rPr>
                <w:noProof/>
                <w:webHidden/>
              </w:rPr>
              <w:fldChar w:fldCharType="separate"/>
            </w:r>
            <w:r w:rsidR="00343AF0">
              <w:rPr>
                <w:noProof/>
                <w:webHidden/>
              </w:rPr>
              <w:t>4</w:t>
            </w:r>
            <w:r w:rsidR="00343AF0">
              <w:rPr>
                <w:noProof/>
                <w:webHidden/>
              </w:rPr>
              <w:fldChar w:fldCharType="end"/>
            </w:r>
          </w:hyperlink>
        </w:p>
        <w:p w14:paraId="1E416BA6" w14:textId="77777777" w:rsidR="00343AF0" w:rsidRDefault="008717B3">
          <w:pPr>
            <w:pStyle w:val="TOC2"/>
            <w:tabs>
              <w:tab w:val="left" w:pos="880"/>
              <w:tab w:val="right" w:leader="dot" w:pos="10082"/>
            </w:tabs>
            <w:rPr>
              <w:rFonts w:eastAsiaTheme="minorEastAsia"/>
              <w:noProof/>
              <w:lang w:eastAsia="ja-JP"/>
            </w:rPr>
          </w:pPr>
          <w:hyperlink w:anchor="_Toc463870798" w:history="1">
            <w:r w:rsidR="00343AF0" w:rsidRPr="00EA520A">
              <w:rPr>
                <w:rStyle w:val="Hyperlink"/>
                <w:noProof/>
              </w:rPr>
              <w:t>IV.</w:t>
            </w:r>
            <w:r w:rsidR="00343AF0">
              <w:rPr>
                <w:rFonts w:eastAsiaTheme="minorEastAsia"/>
                <w:noProof/>
                <w:lang w:eastAsia="ja-JP"/>
              </w:rPr>
              <w:tab/>
            </w:r>
            <w:r w:rsidR="00343AF0" w:rsidRPr="00EA520A">
              <w:rPr>
                <w:rStyle w:val="Hyperlink"/>
                <w:noProof/>
              </w:rPr>
              <w:t>Developing holistic long-term strategies based on a child rights approach</w:t>
            </w:r>
            <w:r w:rsidR="00343AF0">
              <w:rPr>
                <w:noProof/>
                <w:webHidden/>
              </w:rPr>
              <w:tab/>
            </w:r>
            <w:r w:rsidR="00343AF0">
              <w:rPr>
                <w:noProof/>
                <w:webHidden/>
              </w:rPr>
              <w:fldChar w:fldCharType="begin"/>
            </w:r>
            <w:r w:rsidR="00343AF0">
              <w:rPr>
                <w:noProof/>
                <w:webHidden/>
              </w:rPr>
              <w:instrText xml:space="preserve"> PAGEREF _Toc463870798 \h </w:instrText>
            </w:r>
            <w:r w:rsidR="00343AF0">
              <w:rPr>
                <w:noProof/>
                <w:webHidden/>
              </w:rPr>
            </w:r>
            <w:r w:rsidR="00343AF0">
              <w:rPr>
                <w:noProof/>
                <w:webHidden/>
              </w:rPr>
              <w:fldChar w:fldCharType="separate"/>
            </w:r>
            <w:r w:rsidR="00343AF0">
              <w:rPr>
                <w:noProof/>
                <w:webHidden/>
              </w:rPr>
              <w:t>4</w:t>
            </w:r>
            <w:r w:rsidR="00343AF0">
              <w:rPr>
                <w:noProof/>
                <w:webHidden/>
              </w:rPr>
              <w:fldChar w:fldCharType="end"/>
            </w:r>
          </w:hyperlink>
        </w:p>
        <w:p w14:paraId="4ECB6F55" w14:textId="77777777" w:rsidR="00343AF0" w:rsidRDefault="008717B3">
          <w:pPr>
            <w:pStyle w:val="TOC3"/>
            <w:tabs>
              <w:tab w:val="left" w:pos="880"/>
              <w:tab w:val="right" w:leader="dot" w:pos="10082"/>
            </w:tabs>
            <w:rPr>
              <w:rFonts w:eastAsiaTheme="minorEastAsia"/>
              <w:noProof/>
              <w:lang w:eastAsia="ja-JP"/>
            </w:rPr>
          </w:pPr>
          <w:hyperlink w:anchor="_Toc463870799" w:history="1">
            <w:r w:rsidR="00343AF0" w:rsidRPr="00EA520A">
              <w:rPr>
                <w:rStyle w:val="Hyperlink"/>
                <w:noProof/>
              </w:rPr>
              <w:t>A.</w:t>
            </w:r>
            <w:r w:rsidR="00343AF0">
              <w:rPr>
                <w:rFonts w:eastAsiaTheme="minorEastAsia"/>
                <w:noProof/>
                <w:lang w:eastAsia="ja-JP"/>
              </w:rPr>
              <w:tab/>
            </w:r>
            <w:r w:rsidR="00343AF0" w:rsidRPr="00EA520A">
              <w:rPr>
                <w:rStyle w:val="Hyperlink"/>
                <w:noProof/>
              </w:rPr>
              <w:t>Child rights approach</w:t>
            </w:r>
            <w:r w:rsidR="00343AF0">
              <w:rPr>
                <w:noProof/>
                <w:webHidden/>
              </w:rPr>
              <w:tab/>
            </w:r>
            <w:r w:rsidR="00343AF0">
              <w:rPr>
                <w:noProof/>
                <w:webHidden/>
              </w:rPr>
              <w:fldChar w:fldCharType="begin"/>
            </w:r>
            <w:r w:rsidR="00343AF0">
              <w:rPr>
                <w:noProof/>
                <w:webHidden/>
              </w:rPr>
              <w:instrText xml:space="preserve"> PAGEREF _Toc463870799 \h </w:instrText>
            </w:r>
            <w:r w:rsidR="00343AF0">
              <w:rPr>
                <w:noProof/>
                <w:webHidden/>
              </w:rPr>
            </w:r>
            <w:r w:rsidR="00343AF0">
              <w:rPr>
                <w:noProof/>
                <w:webHidden/>
              </w:rPr>
              <w:fldChar w:fldCharType="separate"/>
            </w:r>
            <w:r w:rsidR="00343AF0">
              <w:rPr>
                <w:noProof/>
                <w:webHidden/>
              </w:rPr>
              <w:t>4</w:t>
            </w:r>
            <w:r w:rsidR="00343AF0">
              <w:rPr>
                <w:noProof/>
                <w:webHidden/>
              </w:rPr>
              <w:fldChar w:fldCharType="end"/>
            </w:r>
          </w:hyperlink>
        </w:p>
        <w:p w14:paraId="6D7AFA46" w14:textId="77777777" w:rsidR="00343AF0" w:rsidRDefault="008717B3">
          <w:pPr>
            <w:pStyle w:val="TOC3"/>
            <w:tabs>
              <w:tab w:val="left" w:pos="880"/>
              <w:tab w:val="right" w:leader="dot" w:pos="10082"/>
            </w:tabs>
            <w:rPr>
              <w:rFonts w:eastAsiaTheme="minorEastAsia"/>
              <w:noProof/>
              <w:lang w:eastAsia="ja-JP"/>
            </w:rPr>
          </w:pPr>
          <w:hyperlink w:anchor="_Toc463870800" w:history="1">
            <w:r w:rsidR="00343AF0" w:rsidRPr="00EA520A">
              <w:rPr>
                <w:rStyle w:val="Hyperlink"/>
                <w:noProof/>
              </w:rPr>
              <w:t>B.</w:t>
            </w:r>
            <w:r w:rsidR="00343AF0">
              <w:rPr>
                <w:rFonts w:eastAsiaTheme="minorEastAsia"/>
                <w:noProof/>
                <w:lang w:eastAsia="ja-JP"/>
              </w:rPr>
              <w:tab/>
            </w:r>
            <w:r w:rsidR="00343AF0" w:rsidRPr="00EA520A">
              <w:rPr>
                <w:rStyle w:val="Hyperlink"/>
                <w:noProof/>
              </w:rPr>
              <w:t>Developing strategies</w:t>
            </w:r>
            <w:r w:rsidR="00343AF0">
              <w:rPr>
                <w:noProof/>
                <w:webHidden/>
              </w:rPr>
              <w:tab/>
            </w:r>
            <w:r w:rsidR="00343AF0">
              <w:rPr>
                <w:noProof/>
                <w:webHidden/>
              </w:rPr>
              <w:fldChar w:fldCharType="begin"/>
            </w:r>
            <w:r w:rsidR="00343AF0">
              <w:rPr>
                <w:noProof/>
                <w:webHidden/>
              </w:rPr>
              <w:instrText xml:space="preserve"> PAGEREF _Toc463870800 \h </w:instrText>
            </w:r>
            <w:r w:rsidR="00343AF0">
              <w:rPr>
                <w:noProof/>
                <w:webHidden/>
              </w:rPr>
            </w:r>
            <w:r w:rsidR="00343AF0">
              <w:rPr>
                <w:noProof/>
                <w:webHidden/>
              </w:rPr>
              <w:fldChar w:fldCharType="separate"/>
            </w:r>
            <w:r w:rsidR="00343AF0">
              <w:rPr>
                <w:noProof/>
                <w:webHidden/>
              </w:rPr>
              <w:t>6</w:t>
            </w:r>
            <w:r w:rsidR="00343AF0">
              <w:rPr>
                <w:noProof/>
                <w:webHidden/>
              </w:rPr>
              <w:fldChar w:fldCharType="end"/>
            </w:r>
          </w:hyperlink>
        </w:p>
        <w:p w14:paraId="21E04CF0" w14:textId="77777777" w:rsidR="00343AF0" w:rsidRDefault="008717B3">
          <w:pPr>
            <w:pStyle w:val="TOC2"/>
            <w:tabs>
              <w:tab w:val="left" w:pos="660"/>
              <w:tab w:val="right" w:leader="dot" w:pos="10082"/>
            </w:tabs>
            <w:rPr>
              <w:rFonts w:eastAsiaTheme="minorEastAsia"/>
              <w:noProof/>
              <w:lang w:eastAsia="ja-JP"/>
            </w:rPr>
          </w:pPr>
          <w:hyperlink w:anchor="_Toc463870801" w:history="1">
            <w:r w:rsidR="00343AF0" w:rsidRPr="00EA520A">
              <w:rPr>
                <w:rStyle w:val="Hyperlink"/>
                <w:noProof/>
              </w:rPr>
              <w:t>V.</w:t>
            </w:r>
            <w:r w:rsidR="00343AF0">
              <w:rPr>
                <w:rFonts w:eastAsiaTheme="minorEastAsia"/>
                <w:noProof/>
                <w:lang w:eastAsia="ja-JP"/>
              </w:rPr>
              <w:tab/>
            </w:r>
            <w:r w:rsidR="00343AF0" w:rsidRPr="00EA520A">
              <w:rPr>
                <w:rStyle w:val="Hyperlink"/>
                <w:noProof/>
              </w:rPr>
              <w:t>Key articles of the Convention in relation to children in street situations</w:t>
            </w:r>
            <w:r w:rsidR="00343AF0">
              <w:rPr>
                <w:noProof/>
                <w:webHidden/>
              </w:rPr>
              <w:tab/>
            </w:r>
            <w:r w:rsidR="00343AF0">
              <w:rPr>
                <w:noProof/>
                <w:webHidden/>
              </w:rPr>
              <w:fldChar w:fldCharType="begin"/>
            </w:r>
            <w:r w:rsidR="00343AF0">
              <w:rPr>
                <w:noProof/>
                <w:webHidden/>
              </w:rPr>
              <w:instrText xml:space="preserve"> PAGEREF _Toc463870801 \h </w:instrText>
            </w:r>
            <w:r w:rsidR="00343AF0">
              <w:rPr>
                <w:noProof/>
                <w:webHidden/>
              </w:rPr>
            </w:r>
            <w:r w:rsidR="00343AF0">
              <w:rPr>
                <w:noProof/>
                <w:webHidden/>
              </w:rPr>
              <w:fldChar w:fldCharType="separate"/>
            </w:r>
            <w:r w:rsidR="00343AF0">
              <w:rPr>
                <w:noProof/>
                <w:webHidden/>
              </w:rPr>
              <w:t>9</w:t>
            </w:r>
            <w:r w:rsidR="00343AF0">
              <w:rPr>
                <w:noProof/>
                <w:webHidden/>
              </w:rPr>
              <w:fldChar w:fldCharType="end"/>
            </w:r>
          </w:hyperlink>
        </w:p>
        <w:p w14:paraId="34F45041" w14:textId="77777777" w:rsidR="00343AF0" w:rsidRDefault="008717B3">
          <w:pPr>
            <w:pStyle w:val="TOC3"/>
            <w:tabs>
              <w:tab w:val="left" w:pos="880"/>
              <w:tab w:val="right" w:leader="dot" w:pos="10082"/>
            </w:tabs>
            <w:rPr>
              <w:rFonts w:eastAsiaTheme="minorEastAsia"/>
              <w:noProof/>
              <w:lang w:eastAsia="ja-JP"/>
            </w:rPr>
          </w:pPr>
          <w:hyperlink w:anchor="_Toc463870802" w:history="1">
            <w:r w:rsidR="00343AF0" w:rsidRPr="00EA520A">
              <w:rPr>
                <w:rStyle w:val="Hyperlink"/>
                <w:noProof/>
              </w:rPr>
              <w:t>A.</w:t>
            </w:r>
            <w:r w:rsidR="00343AF0">
              <w:rPr>
                <w:rFonts w:eastAsiaTheme="minorEastAsia"/>
                <w:noProof/>
                <w:lang w:eastAsia="ja-JP"/>
              </w:rPr>
              <w:tab/>
            </w:r>
            <w:r w:rsidR="00343AF0" w:rsidRPr="00EA520A">
              <w:rPr>
                <w:rStyle w:val="Hyperlink"/>
                <w:noProof/>
              </w:rPr>
              <w:t>Articles of overarching importance in a child rights approach</w:t>
            </w:r>
            <w:r w:rsidR="00343AF0">
              <w:rPr>
                <w:noProof/>
                <w:webHidden/>
              </w:rPr>
              <w:tab/>
            </w:r>
            <w:r w:rsidR="00343AF0">
              <w:rPr>
                <w:noProof/>
                <w:webHidden/>
              </w:rPr>
              <w:fldChar w:fldCharType="begin"/>
            </w:r>
            <w:r w:rsidR="00343AF0">
              <w:rPr>
                <w:noProof/>
                <w:webHidden/>
              </w:rPr>
              <w:instrText xml:space="preserve"> PAGEREF _Toc463870802 \h </w:instrText>
            </w:r>
            <w:r w:rsidR="00343AF0">
              <w:rPr>
                <w:noProof/>
                <w:webHidden/>
              </w:rPr>
            </w:r>
            <w:r w:rsidR="00343AF0">
              <w:rPr>
                <w:noProof/>
                <w:webHidden/>
              </w:rPr>
              <w:fldChar w:fldCharType="separate"/>
            </w:r>
            <w:r w:rsidR="00343AF0">
              <w:rPr>
                <w:noProof/>
                <w:webHidden/>
              </w:rPr>
              <w:t>9</w:t>
            </w:r>
            <w:r w:rsidR="00343AF0">
              <w:rPr>
                <w:noProof/>
                <w:webHidden/>
              </w:rPr>
              <w:fldChar w:fldCharType="end"/>
            </w:r>
          </w:hyperlink>
        </w:p>
        <w:p w14:paraId="1BB7A8E1" w14:textId="77777777" w:rsidR="00343AF0" w:rsidRDefault="008717B3">
          <w:pPr>
            <w:pStyle w:val="TOC3"/>
            <w:tabs>
              <w:tab w:val="left" w:pos="880"/>
              <w:tab w:val="right" w:leader="dot" w:pos="10082"/>
            </w:tabs>
            <w:rPr>
              <w:rFonts w:eastAsiaTheme="minorEastAsia"/>
              <w:noProof/>
              <w:lang w:eastAsia="ja-JP"/>
            </w:rPr>
          </w:pPr>
          <w:hyperlink w:anchor="_Toc463870803" w:history="1">
            <w:r w:rsidR="00343AF0" w:rsidRPr="00EA520A">
              <w:rPr>
                <w:rStyle w:val="Hyperlink"/>
                <w:noProof/>
              </w:rPr>
              <w:t>B.</w:t>
            </w:r>
            <w:r w:rsidR="00343AF0">
              <w:rPr>
                <w:rFonts w:eastAsiaTheme="minorEastAsia"/>
                <w:noProof/>
                <w:lang w:eastAsia="ja-JP"/>
              </w:rPr>
              <w:tab/>
            </w:r>
            <w:r w:rsidR="00343AF0" w:rsidRPr="00EA520A">
              <w:rPr>
                <w:rStyle w:val="Hyperlink"/>
                <w:noProof/>
              </w:rPr>
              <w:t>Civil rights and freedoms</w:t>
            </w:r>
            <w:r w:rsidR="00343AF0">
              <w:rPr>
                <w:noProof/>
                <w:webHidden/>
              </w:rPr>
              <w:tab/>
            </w:r>
            <w:r w:rsidR="00343AF0">
              <w:rPr>
                <w:noProof/>
                <w:webHidden/>
              </w:rPr>
              <w:fldChar w:fldCharType="begin"/>
            </w:r>
            <w:r w:rsidR="00343AF0">
              <w:rPr>
                <w:noProof/>
                <w:webHidden/>
              </w:rPr>
              <w:instrText xml:space="preserve"> PAGEREF _Toc463870803 \h </w:instrText>
            </w:r>
            <w:r w:rsidR="00343AF0">
              <w:rPr>
                <w:noProof/>
                <w:webHidden/>
              </w:rPr>
            </w:r>
            <w:r w:rsidR="00343AF0">
              <w:rPr>
                <w:noProof/>
                <w:webHidden/>
              </w:rPr>
              <w:fldChar w:fldCharType="separate"/>
            </w:r>
            <w:r w:rsidR="00343AF0">
              <w:rPr>
                <w:noProof/>
                <w:webHidden/>
              </w:rPr>
              <w:t>13</w:t>
            </w:r>
            <w:r w:rsidR="00343AF0">
              <w:rPr>
                <w:noProof/>
                <w:webHidden/>
              </w:rPr>
              <w:fldChar w:fldCharType="end"/>
            </w:r>
          </w:hyperlink>
        </w:p>
        <w:p w14:paraId="6FD67C5A" w14:textId="77777777" w:rsidR="00343AF0" w:rsidRDefault="008717B3">
          <w:pPr>
            <w:pStyle w:val="TOC3"/>
            <w:tabs>
              <w:tab w:val="left" w:pos="880"/>
              <w:tab w:val="right" w:leader="dot" w:pos="10082"/>
            </w:tabs>
            <w:rPr>
              <w:rFonts w:eastAsiaTheme="minorEastAsia"/>
              <w:noProof/>
              <w:lang w:eastAsia="ja-JP"/>
            </w:rPr>
          </w:pPr>
          <w:hyperlink w:anchor="_Toc463870804" w:history="1">
            <w:r w:rsidR="00343AF0" w:rsidRPr="00EA520A">
              <w:rPr>
                <w:rStyle w:val="Hyperlink"/>
                <w:noProof/>
              </w:rPr>
              <w:t>C.</w:t>
            </w:r>
            <w:r w:rsidR="00343AF0">
              <w:rPr>
                <w:rFonts w:eastAsiaTheme="minorEastAsia"/>
                <w:noProof/>
                <w:lang w:eastAsia="ja-JP"/>
              </w:rPr>
              <w:tab/>
            </w:r>
            <w:r w:rsidR="00343AF0" w:rsidRPr="00EA520A">
              <w:rPr>
                <w:rStyle w:val="Hyperlink"/>
                <w:noProof/>
              </w:rPr>
              <w:t>Family environment and alternative care</w:t>
            </w:r>
            <w:r w:rsidR="00343AF0">
              <w:rPr>
                <w:noProof/>
                <w:webHidden/>
              </w:rPr>
              <w:tab/>
            </w:r>
            <w:r w:rsidR="00343AF0">
              <w:rPr>
                <w:noProof/>
                <w:webHidden/>
              </w:rPr>
              <w:fldChar w:fldCharType="begin"/>
            </w:r>
            <w:r w:rsidR="00343AF0">
              <w:rPr>
                <w:noProof/>
                <w:webHidden/>
              </w:rPr>
              <w:instrText xml:space="preserve"> PAGEREF _Toc463870804 \h </w:instrText>
            </w:r>
            <w:r w:rsidR="00343AF0">
              <w:rPr>
                <w:noProof/>
                <w:webHidden/>
              </w:rPr>
            </w:r>
            <w:r w:rsidR="00343AF0">
              <w:rPr>
                <w:noProof/>
                <w:webHidden/>
              </w:rPr>
              <w:fldChar w:fldCharType="separate"/>
            </w:r>
            <w:r w:rsidR="00343AF0">
              <w:rPr>
                <w:noProof/>
                <w:webHidden/>
              </w:rPr>
              <w:t>15</w:t>
            </w:r>
            <w:r w:rsidR="00343AF0">
              <w:rPr>
                <w:noProof/>
                <w:webHidden/>
              </w:rPr>
              <w:fldChar w:fldCharType="end"/>
            </w:r>
          </w:hyperlink>
        </w:p>
        <w:p w14:paraId="126D86E1" w14:textId="77777777" w:rsidR="00343AF0" w:rsidRDefault="008717B3">
          <w:pPr>
            <w:pStyle w:val="TOC3"/>
            <w:tabs>
              <w:tab w:val="left" w:pos="880"/>
              <w:tab w:val="right" w:leader="dot" w:pos="10082"/>
            </w:tabs>
            <w:rPr>
              <w:rFonts w:eastAsiaTheme="minorEastAsia"/>
              <w:noProof/>
              <w:lang w:eastAsia="ja-JP"/>
            </w:rPr>
          </w:pPr>
          <w:hyperlink w:anchor="_Toc463870805" w:history="1">
            <w:r w:rsidR="00343AF0" w:rsidRPr="00EA520A">
              <w:rPr>
                <w:rStyle w:val="Hyperlink"/>
                <w:noProof/>
              </w:rPr>
              <w:t>D.</w:t>
            </w:r>
            <w:r w:rsidR="00343AF0">
              <w:rPr>
                <w:rFonts w:eastAsiaTheme="minorEastAsia"/>
                <w:noProof/>
                <w:lang w:eastAsia="ja-JP"/>
              </w:rPr>
              <w:tab/>
            </w:r>
            <w:r w:rsidR="00343AF0" w:rsidRPr="00EA520A">
              <w:rPr>
                <w:rStyle w:val="Hyperlink"/>
                <w:noProof/>
              </w:rPr>
              <w:t>Adequate standard of living</w:t>
            </w:r>
            <w:r w:rsidR="00343AF0">
              <w:rPr>
                <w:noProof/>
                <w:webHidden/>
              </w:rPr>
              <w:tab/>
            </w:r>
            <w:r w:rsidR="00343AF0">
              <w:rPr>
                <w:noProof/>
                <w:webHidden/>
              </w:rPr>
              <w:fldChar w:fldCharType="begin"/>
            </w:r>
            <w:r w:rsidR="00343AF0">
              <w:rPr>
                <w:noProof/>
                <w:webHidden/>
              </w:rPr>
              <w:instrText xml:space="preserve"> PAGEREF _Toc463870805 \h </w:instrText>
            </w:r>
            <w:r w:rsidR="00343AF0">
              <w:rPr>
                <w:noProof/>
                <w:webHidden/>
              </w:rPr>
            </w:r>
            <w:r w:rsidR="00343AF0">
              <w:rPr>
                <w:noProof/>
                <w:webHidden/>
              </w:rPr>
              <w:fldChar w:fldCharType="separate"/>
            </w:r>
            <w:r w:rsidR="00343AF0">
              <w:rPr>
                <w:noProof/>
                <w:webHidden/>
              </w:rPr>
              <w:t>17</w:t>
            </w:r>
            <w:r w:rsidR="00343AF0">
              <w:rPr>
                <w:noProof/>
                <w:webHidden/>
              </w:rPr>
              <w:fldChar w:fldCharType="end"/>
            </w:r>
          </w:hyperlink>
        </w:p>
        <w:p w14:paraId="0EDC14B9" w14:textId="77777777" w:rsidR="00343AF0" w:rsidRDefault="008717B3">
          <w:pPr>
            <w:pStyle w:val="TOC3"/>
            <w:tabs>
              <w:tab w:val="left" w:pos="880"/>
              <w:tab w:val="right" w:leader="dot" w:pos="10082"/>
            </w:tabs>
            <w:rPr>
              <w:rFonts w:eastAsiaTheme="minorEastAsia"/>
              <w:noProof/>
              <w:lang w:eastAsia="ja-JP"/>
            </w:rPr>
          </w:pPr>
          <w:hyperlink w:anchor="_Toc463870806" w:history="1">
            <w:r w:rsidR="00343AF0" w:rsidRPr="00EA520A">
              <w:rPr>
                <w:rStyle w:val="Hyperlink"/>
                <w:noProof/>
              </w:rPr>
              <w:t>E.</w:t>
            </w:r>
            <w:r w:rsidR="00343AF0">
              <w:rPr>
                <w:rFonts w:eastAsiaTheme="minorEastAsia"/>
                <w:noProof/>
                <w:lang w:eastAsia="ja-JP"/>
              </w:rPr>
              <w:tab/>
            </w:r>
            <w:r w:rsidR="00343AF0" w:rsidRPr="00EA520A">
              <w:rPr>
                <w:rStyle w:val="Hyperlink"/>
                <w:noProof/>
              </w:rPr>
              <w:t>Disability and health</w:t>
            </w:r>
            <w:r w:rsidR="00343AF0">
              <w:rPr>
                <w:noProof/>
                <w:webHidden/>
              </w:rPr>
              <w:tab/>
            </w:r>
            <w:r w:rsidR="00343AF0">
              <w:rPr>
                <w:noProof/>
                <w:webHidden/>
              </w:rPr>
              <w:fldChar w:fldCharType="begin"/>
            </w:r>
            <w:r w:rsidR="00343AF0">
              <w:rPr>
                <w:noProof/>
                <w:webHidden/>
              </w:rPr>
              <w:instrText xml:space="preserve"> PAGEREF _Toc463870806 \h </w:instrText>
            </w:r>
            <w:r w:rsidR="00343AF0">
              <w:rPr>
                <w:noProof/>
                <w:webHidden/>
              </w:rPr>
            </w:r>
            <w:r w:rsidR="00343AF0">
              <w:rPr>
                <w:noProof/>
                <w:webHidden/>
              </w:rPr>
              <w:fldChar w:fldCharType="separate"/>
            </w:r>
            <w:r w:rsidR="00343AF0">
              <w:rPr>
                <w:noProof/>
                <w:webHidden/>
              </w:rPr>
              <w:t>18</w:t>
            </w:r>
            <w:r w:rsidR="00343AF0">
              <w:rPr>
                <w:noProof/>
                <w:webHidden/>
              </w:rPr>
              <w:fldChar w:fldCharType="end"/>
            </w:r>
          </w:hyperlink>
        </w:p>
        <w:p w14:paraId="2C13AC6A" w14:textId="77777777" w:rsidR="00343AF0" w:rsidRDefault="008717B3">
          <w:pPr>
            <w:pStyle w:val="TOC3"/>
            <w:tabs>
              <w:tab w:val="left" w:pos="880"/>
              <w:tab w:val="right" w:leader="dot" w:pos="10082"/>
            </w:tabs>
            <w:rPr>
              <w:rFonts w:eastAsiaTheme="minorEastAsia"/>
              <w:noProof/>
              <w:lang w:eastAsia="ja-JP"/>
            </w:rPr>
          </w:pPr>
          <w:hyperlink w:anchor="_Toc463870807" w:history="1">
            <w:r w:rsidR="00343AF0" w:rsidRPr="00EA520A">
              <w:rPr>
                <w:rStyle w:val="Hyperlink"/>
                <w:noProof/>
              </w:rPr>
              <w:t>F.</w:t>
            </w:r>
            <w:r w:rsidR="00343AF0">
              <w:rPr>
                <w:rFonts w:eastAsiaTheme="minorEastAsia"/>
                <w:noProof/>
                <w:lang w:eastAsia="ja-JP"/>
              </w:rPr>
              <w:tab/>
            </w:r>
            <w:r w:rsidR="00343AF0" w:rsidRPr="00EA520A">
              <w:rPr>
                <w:rStyle w:val="Hyperlink"/>
                <w:noProof/>
              </w:rPr>
              <w:t>Education, leisure and cultural activities</w:t>
            </w:r>
            <w:r w:rsidR="00343AF0">
              <w:rPr>
                <w:noProof/>
                <w:webHidden/>
              </w:rPr>
              <w:tab/>
            </w:r>
            <w:r w:rsidR="00343AF0">
              <w:rPr>
                <w:noProof/>
                <w:webHidden/>
              </w:rPr>
              <w:fldChar w:fldCharType="begin"/>
            </w:r>
            <w:r w:rsidR="00343AF0">
              <w:rPr>
                <w:noProof/>
                <w:webHidden/>
              </w:rPr>
              <w:instrText xml:space="preserve"> PAGEREF _Toc463870807 \h </w:instrText>
            </w:r>
            <w:r w:rsidR="00343AF0">
              <w:rPr>
                <w:noProof/>
                <w:webHidden/>
              </w:rPr>
            </w:r>
            <w:r w:rsidR="00343AF0">
              <w:rPr>
                <w:noProof/>
                <w:webHidden/>
              </w:rPr>
              <w:fldChar w:fldCharType="separate"/>
            </w:r>
            <w:r w:rsidR="00343AF0">
              <w:rPr>
                <w:noProof/>
                <w:webHidden/>
              </w:rPr>
              <w:t>19</w:t>
            </w:r>
            <w:r w:rsidR="00343AF0">
              <w:rPr>
                <w:noProof/>
                <w:webHidden/>
              </w:rPr>
              <w:fldChar w:fldCharType="end"/>
            </w:r>
          </w:hyperlink>
        </w:p>
        <w:p w14:paraId="09CA229F" w14:textId="77777777" w:rsidR="00343AF0" w:rsidRDefault="008717B3">
          <w:pPr>
            <w:pStyle w:val="TOC3"/>
            <w:tabs>
              <w:tab w:val="left" w:pos="880"/>
              <w:tab w:val="right" w:leader="dot" w:pos="10082"/>
            </w:tabs>
            <w:rPr>
              <w:rFonts w:eastAsiaTheme="minorEastAsia"/>
              <w:noProof/>
              <w:lang w:eastAsia="ja-JP"/>
            </w:rPr>
          </w:pPr>
          <w:hyperlink w:anchor="_Toc463870808" w:history="1">
            <w:r w:rsidR="00343AF0" w:rsidRPr="00EA520A">
              <w:rPr>
                <w:rStyle w:val="Hyperlink"/>
                <w:noProof/>
              </w:rPr>
              <w:t>G.</w:t>
            </w:r>
            <w:r w:rsidR="00343AF0">
              <w:rPr>
                <w:rFonts w:eastAsiaTheme="minorEastAsia"/>
                <w:noProof/>
                <w:lang w:eastAsia="ja-JP"/>
              </w:rPr>
              <w:tab/>
            </w:r>
            <w:r w:rsidR="00343AF0" w:rsidRPr="00EA520A">
              <w:rPr>
                <w:rStyle w:val="Hyperlink"/>
                <w:noProof/>
              </w:rPr>
              <w:t>Violence against children and special protection measures</w:t>
            </w:r>
            <w:r w:rsidR="00343AF0">
              <w:rPr>
                <w:noProof/>
                <w:webHidden/>
              </w:rPr>
              <w:tab/>
            </w:r>
            <w:r w:rsidR="00343AF0">
              <w:rPr>
                <w:noProof/>
                <w:webHidden/>
              </w:rPr>
              <w:fldChar w:fldCharType="begin"/>
            </w:r>
            <w:r w:rsidR="00343AF0">
              <w:rPr>
                <w:noProof/>
                <w:webHidden/>
              </w:rPr>
              <w:instrText xml:space="preserve"> PAGEREF _Toc463870808 \h </w:instrText>
            </w:r>
            <w:r w:rsidR="00343AF0">
              <w:rPr>
                <w:noProof/>
                <w:webHidden/>
              </w:rPr>
            </w:r>
            <w:r w:rsidR="00343AF0">
              <w:rPr>
                <w:noProof/>
                <w:webHidden/>
              </w:rPr>
              <w:fldChar w:fldCharType="separate"/>
            </w:r>
            <w:r w:rsidR="00343AF0">
              <w:rPr>
                <w:noProof/>
                <w:webHidden/>
              </w:rPr>
              <w:t>19</w:t>
            </w:r>
            <w:r w:rsidR="00343AF0">
              <w:rPr>
                <w:noProof/>
                <w:webHidden/>
              </w:rPr>
              <w:fldChar w:fldCharType="end"/>
            </w:r>
          </w:hyperlink>
        </w:p>
        <w:p w14:paraId="2A9EE583" w14:textId="77777777" w:rsidR="00343AF0" w:rsidRDefault="008717B3">
          <w:pPr>
            <w:pStyle w:val="TOC2"/>
            <w:tabs>
              <w:tab w:val="left" w:pos="880"/>
              <w:tab w:val="right" w:leader="dot" w:pos="10082"/>
            </w:tabs>
            <w:rPr>
              <w:rFonts w:eastAsiaTheme="minorEastAsia"/>
              <w:noProof/>
              <w:lang w:eastAsia="ja-JP"/>
            </w:rPr>
          </w:pPr>
          <w:hyperlink w:anchor="_Toc463870809" w:history="1">
            <w:r w:rsidR="00343AF0" w:rsidRPr="00EA520A">
              <w:rPr>
                <w:rStyle w:val="Hyperlink"/>
                <w:noProof/>
              </w:rPr>
              <w:t>VI.</w:t>
            </w:r>
            <w:r w:rsidR="00343AF0">
              <w:rPr>
                <w:rFonts w:eastAsiaTheme="minorEastAsia"/>
                <w:noProof/>
                <w:lang w:eastAsia="ja-JP"/>
              </w:rPr>
              <w:tab/>
            </w:r>
            <w:r w:rsidR="00343AF0" w:rsidRPr="00EA520A">
              <w:rPr>
                <w:rStyle w:val="Hyperlink"/>
                <w:noProof/>
              </w:rPr>
              <w:t>Dissemination and cooperation</w:t>
            </w:r>
            <w:r w:rsidR="00343AF0">
              <w:rPr>
                <w:noProof/>
                <w:webHidden/>
              </w:rPr>
              <w:tab/>
            </w:r>
            <w:r w:rsidR="00343AF0">
              <w:rPr>
                <w:noProof/>
                <w:webHidden/>
              </w:rPr>
              <w:fldChar w:fldCharType="begin"/>
            </w:r>
            <w:r w:rsidR="00343AF0">
              <w:rPr>
                <w:noProof/>
                <w:webHidden/>
              </w:rPr>
              <w:instrText xml:space="preserve"> PAGEREF _Toc463870809 \h </w:instrText>
            </w:r>
            <w:r w:rsidR="00343AF0">
              <w:rPr>
                <w:noProof/>
                <w:webHidden/>
              </w:rPr>
            </w:r>
            <w:r w:rsidR="00343AF0">
              <w:rPr>
                <w:noProof/>
                <w:webHidden/>
              </w:rPr>
              <w:fldChar w:fldCharType="separate"/>
            </w:r>
            <w:r w:rsidR="00343AF0">
              <w:rPr>
                <w:noProof/>
                <w:webHidden/>
              </w:rPr>
              <w:t>21</w:t>
            </w:r>
            <w:r w:rsidR="00343AF0">
              <w:rPr>
                <w:noProof/>
                <w:webHidden/>
              </w:rPr>
              <w:fldChar w:fldCharType="end"/>
            </w:r>
          </w:hyperlink>
        </w:p>
        <w:p w14:paraId="10D43A3D" w14:textId="3FE1E350" w:rsidR="0087013B" w:rsidRDefault="0087013B">
          <w:r>
            <w:rPr>
              <w:b/>
              <w:bCs/>
              <w:noProof/>
            </w:rPr>
            <w:fldChar w:fldCharType="end"/>
          </w:r>
        </w:p>
      </w:sdtContent>
    </w:sdt>
    <w:p w14:paraId="0E4589BE" w14:textId="77777777" w:rsidR="002B634D" w:rsidRDefault="002B634D" w:rsidP="002B634D">
      <w:pPr>
        <w:spacing w:after="0"/>
        <w:rPr>
          <w:noProof/>
        </w:rPr>
      </w:pPr>
    </w:p>
    <w:p w14:paraId="72ADCE1C" w14:textId="043856C0" w:rsidR="0087013B" w:rsidRPr="0087013B" w:rsidRDefault="0087013B" w:rsidP="0087013B">
      <w:pPr>
        <w:rPr>
          <w:rFonts w:ascii="Times New Roman" w:hAnsi="Times New Roman" w:cs="Times New Roman"/>
          <w:sz w:val="24"/>
          <w:szCs w:val="24"/>
        </w:rPr>
      </w:pPr>
      <w:r w:rsidRPr="0087013B">
        <w:rPr>
          <w:rFonts w:ascii="Times New Roman" w:hAnsi="Times New Roman" w:cs="Times New Roman"/>
          <w:sz w:val="24"/>
          <w:szCs w:val="24"/>
        </w:rPr>
        <w:t>[</w:t>
      </w:r>
      <w:r w:rsidR="00D71D77">
        <w:rPr>
          <w:rFonts w:ascii="Times New Roman" w:hAnsi="Times New Roman" w:cs="Times New Roman"/>
          <w:sz w:val="24"/>
          <w:szCs w:val="24"/>
        </w:rPr>
        <w:t>10,669</w:t>
      </w:r>
      <w:r w:rsidRPr="0087013B">
        <w:rPr>
          <w:rFonts w:ascii="Times New Roman" w:hAnsi="Times New Roman" w:cs="Times New Roman"/>
          <w:sz w:val="24"/>
          <w:szCs w:val="24"/>
        </w:rPr>
        <w:t xml:space="preserve"> words]</w:t>
      </w:r>
    </w:p>
    <w:p w14:paraId="0D94D968" w14:textId="28A2D649" w:rsidR="0087013B" w:rsidRDefault="0087013B">
      <w:pPr>
        <w:rPr>
          <w:noProof/>
        </w:rPr>
      </w:pPr>
    </w:p>
    <w:p w14:paraId="0A0389B6" w14:textId="0BBD77C4" w:rsidR="0087013B" w:rsidRDefault="0087013B">
      <w:pPr>
        <w:rPr>
          <w:noProof/>
        </w:rPr>
      </w:pPr>
      <w:r>
        <w:rPr>
          <w:noProof/>
        </w:rPr>
        <w:br w:type="page"/>
      </w:r>
    </w:p>
    <w:p w14:paraId="7EA84E33" w14:textId="3634D7EE" w:rsidR="0087013B" w:rsidRDefault="000959FC" w:rsidP="00471782">
      <w:pPr>
        <w:pStyle w:val="Heading2"/>
        <w:numPr>
          <w:ilvl w:val="0"/>
          <w:numId w:val="28"/>
        </w:numPr>
        <w:jc w:val="both"/>
        <w:rPr>
          <w:noProof/>
        </w:rPr>
      </w:pPr>
      <w:bookmarkStart w:id="7" w:name="_Toc463870795"/>
      <w:r>
        <w:rPr>
          <w:noProof/>
        </w:rPr>
        <w:lastRenderedPageBreak/>
        <w:t>“Change our story”</w:t>
      </w:r>
      <w:bookmarkEnd w:id="7"/>
    </w:p>
    <w:p w14:paraId="23B646A9" w14:textId="77777777" w:rsidR="000959FC" w:rsidRDefault="000959FC" w:rsidP="00471782">
      <w:pPr>
        <w:spacing w:after="0"/>
        <w:jc w:val="both"/>
        <w:rPr>
          <w:noProof/>
        </w:rPr>
      </w:pPr>
    </w:p>
    <w:p w14:paraId="21C77B81" w14:textId="1B3FE1A4" w:rsidR="00C905DB" w:rsidRDefault="00C905DB" w:rsidP="0047178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ind w:right="27"/>
        <w:jc w:val="both"/>
        <w:rPr>
          <w:rFonts w:ascii="Times New Roman" w:hAnsi="Times New Roman" w:cs="Times New Roman"/>
          <w:color w:val="000000" w:themeColor="text1"/>
          <w:sz w:val="24"/>
          <w:szCs w:val="24"/>
        </w:rPr>
      </w:pPr>
      <w:r w:rsidRPr="00C905DB">
        <w:rPr>
          <w:rFonts w:ascii="Times New Roman" w:hAnsi="Times New Roman" w:cs="Times New Roman"/>
          <w:sz w:val="24"/>
          <w:szCs w:val="24"/>
        </w:rPr>
        <w:t>“Respect us as a human being”</w:t>
      </w:r>
      <w:r w:rsidRPr="00A411B5">
        <w:rPr>
          <w:rStyle w:val="FootnoteReference"/>
          <w:rFonts w:cs="Times New Roman"/>
          <w:sz w:val="24"/>
          <w:szCs w:val="24"/>
        </w:rPr>
        <w:footnoteReference w:id="2"/>
      </w:r>
      <w:r w:rsidRPr="00C905DB">
        <w:rPr>
          <w:rFonts w:ascii="Times New Roman" w:hAnsi="Times New Roman" w:cs="Times New Roman"/>
          <w:sz w:val="24"/>
          <w:szCs w:val="24"/>
        </w:rPr>
        <w:t>; “I would like for people who have never lived on the streets to see us as persons with pride, like normal people”</w:t>
      </w:r>
      <w:r>
        <w:rPr>
          <w:rStyle w:val="FootnoteReference"/>
          <w:rFonts w:cs="Times New Roman"/>
          <w:szCs w:val="24"/>
        </w:rPr>
        <w:footnoteReference w:id="3"/>
      </w:r>
      <w:r w:rsidRPr="00C905DB">
        <w:rPr>
          <w:rFonts w:ascii="Times New Roman" w:hAnsi="Times New Roman" w:cs="Times New Roman"/>
          <w:sz w:val="24"/>
          <w:szCs w:val="24"/>
        </w:rPr>
        <w:t>; “It’s not about getting us off the streets and into shelters. It’s about giving us a status”</w:t>
      </w:r>
      <w:r w:rsidRPr="00A411B5">
        <w:rPr>
          <w:rStyle w:val="FootnoteReference"/>
          <w:rFonts w:cs="Times New Roman"/>
          <w:sz w:val="24"/>
          <w:szCs w:val="24"/>
        </w:rPr>
        <w:footnoteReference w:id="4"/>
      </w:r>
      <w:r w:rsidRPr="00C905DB">
        <w:rPr>
          <w:rFonts w:ascii="Times New Roman" w:hAnsi="Times New Roman" w:cs="Times New Roman"/>
          <w:sz w:val="24"/>
          <w:szCs w:val="24"/>
        </w:rPr>
        <w:t>; “Governments should not say we should not be on the streets. They should not harass us if on the streets. We should be accepted”</w:t>
      </w:r>
      <w:r w:rsidRPr="00A411B5">
        <w:rPr>
          <w:rStyle w:val="FootnoteReference"/>
          <w:rFonts w:cs="Times New Roman"/>
          <w:sz w:val="24"/>
          <w:szCs w:val="24"/>
        </w:rPr>
        <w:footnoteReference w:id="5"/>
      </w:r>
      <w:r w:rsidRPr="00C905DB">
        <w:rPr>
          <w:rFonts w:ascii="Times New Roman" w:hAnsi="Times New Roman" w:cs="Times New Roman"/>
          <w:sz w:val="24"/>
          <w:szCs w:val="24"/>
        </w:rPr>
        <w:t>; “Living on the street does not mean that we cannot have rights”</w:t>
      </w:r>
      <w:r>
        <w:rPr>
          <w:rStyle w:val="FootnoteReference"/>
          <w:rFonts w:cs="Times New Roman"/>
          <w:szCs w:val="24"/>
        </w:rPr>
        <w:footnoteReference w:id="6"/>
      </w:r>
      <w:r w:rsidRPr="00C905DB">
        <w:rPr>
          <w:rFonts w:ascii="Times New Roman" w:hAnsi="Times New Roman" w:cs="Times New Roman"/>
          <w:sz w:val="24"/>
          <w:szCs w:val="24"/>
        </w:rPr>
        <w:t>; “We don’t want help, charity, pity. Governments should work with the community to give us rights. We’re not asking for charity. I want to become someone to fend for myself”</w:t>
      </w:r>
      <w:r w:rsidRPr="00A411B5">
        <w:rPr>
          <w:rStyle w:val="FootnoteReference"/>
          <w:rFonts w:cs="Times New Roman"/>
          <w:sz w:val="24"/>
          <w:szCs w:val="24"/>
        </w:rPr>
        <w:footnoteReference w:id="7"/>
      </w:r>
      <w:r w:rsidRPr="00C905DB">
        <w:rPr>
          <w:rFonts w:ascii="Times New Roman" w:hAnsi="Times New Roman" w:cs="Times New Roman"/>
          <w:sz w:val="24"/>
          <w:szCs w:val="24"/>
        </w:rPr>
        <w:t xml:space="preserve">; “[People] </w:t>
      </w:r>
      <w:r w:rsidRPr="00C905DB">
        <w:rPr>
          <w:rFonts w:ascii="Times New Roman" w:hAnsi="Times New Roman" w:cs="Times New Roman"/>
          <w:color w:val="000000" w:themeColor="text1"/>
          <w:sz w:val="24"/>
          <w:szCs w:val="24"/>
        </w:rPr>
        <w:t>should give us a chance to use our gifts and talents to achieve our dreams”</w:t>
      </w:r>
      <w:r w:rsidRPr="00A411B5">
        <w:rPr>
          <w:rStyle w:val="FootnoteReference"/>
          <w:rFonts w:cs="Times New Roman"/>
          <w:color w:val="000000" w:themeColor="text1"/>
          <w:sz w:val="24"/>
          <w:szCs w:val="24"/>
        </w:rPr>
        <w:footnoteReference w:id="8"/>
      </w:r>
      <w:r w:rsidR="000959FC">
        <w:rPr>
          <w:rFonts w:ascii="Times New Roman" w:hAnsi="Times New Roman" w:cs="Times New Roman"/>
          <w:color w:val="000000" w:themeColor="text1"/>
          <w:sz w:val="24"/>
          <w:szCs w:val="24"/>
        </w:rPr>
        <w:t>;</w:t>
      </w:r>
      <w:r w:rsidRPr="00C905DB">
        <w:rPr>
          <w:rFonts w:ascii="Times New Roman" w:hAnsi="Times New Roman" w:cs="Times New Roman"/>
          <w:color w:val="000000" w:themeColor="text1"/>
          <w:sz w:val="24"/>
          <w:szCs w:val="24"/>
        </w:rPr>
        <w:t xml:space="preserve"> </w:t>
      </w:r>
      <w:r w:rsidR="000959FC" w:rsidRPr="00C905DB">
        <w:rPr>
          <w:rFonts w:ascii="Times New Roman" w:hAnsi="Times New Roman" w:cs="Times New Roman"/>
          <w:b/>
          <w:color w:val="000000" w:themeColor="text1"/>
          <w:sz w:val="24"/>
          <w:szCs w:val="24"/>
        </w:rPr>
        <w:t>“Give us the opportunity to change our story”</w:t>
      </w:r>
      <w:r w:rsidR="000959FC" w:rsidRPr="00A411B5">
        <w:rPr>
          <w:rStyle w:val="FootnoteReference"/>
          <w:rFonts w:cs="Times New Roman"/>
          <w:color w:val="000000" w:themeColor="text1"/>
          <w:sz w:val="24"/>
          <w:szCs w:val="24"/>
        </w:rPr>
        <w:footnoteReference w:id="9"/>
      </w:r>
      <w:r w:rsidR="000959FC">
        <w:rPr>
          <w:rFonts w:ascii="Times New Roman" w:hAnsi="Times New Roman" w:cs="Times New Roman"/>
          <w:color w:val="000000" w:themeColor="text1"/>
          <w:sz w:val="24"/>
          <w:szCs w:val="24"/>
        </w:rPr>
        <w:t>.</w:t>
      </w:r>
    </w:p>
    <w:p w14:paraId="4CC4D7F1" w14:textId="77777777" w:rsidR="00C905DB" w:rsidRDefault="00C905DB" w:rsidP="0047178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ind w:right="27"/>
        <w:jc w:val="both"/>
        <w:rPr>
          <w:rFonts w:ascii="Times New Roman" w:hAnsi="Times New Roman" w:cs="Times New Roman"/>
          <w:color w:val="000000" w:themeColor="text1"/>
          <w:sz w:val="24"/>
          <w:szCs w:val="24"/>
        </w:rPr>
      </w:pPr>
    </w:p>
    <w:p w14:paraId="7F9F3F4D" w14:textId="703C75E6" w:rsidR="00C905DB" w:rsidRPr="00C905DB" w:rsidRDefault="00C905DB" w:rsidP="0047178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ind w:right="27"/>
        <w:jc w:val="both"/>
        <w:rPr>
          <w:rFonts w:ascii="Times New Roman" w:hAnsi="Times New Roman" w:cs="Times New Roman"/>
          <w:sz w:val="24"/>
          <w:szCs w:val="24"/>
        </w:rPr>
      </w:pPr>
      <w:r w:rsidRPr="00C905DB">
        <w:rPr>
          <w:rFonts w:ascii="Times New Roman" w:hAnsi="Times New Roman" w:cs="Times New Roman"/>
          <w:sz w:val="24"/>
          <w:szCs w:val="24"/>
        </w:rPr>
        <w:t xml:space="preserve">Children in street situations </w:t>
      </w:r>
      <w:r>
        <w:rPr>
          <w:rFonts w:ascii="Times New Roman" w:hAnsi="Times New Roman" w:cs="Times New Roman"/>
          <w:sz w:val="24"/>
          <w:szCs w:val="24"/>
        </w:rPr>
        <w:t xml:space="preserve">from different regions of the world </w:t>
      </w:r>
      <w:r w:rsidRPr="00C905DB">
        <w:rPr>
          <w:rFonts w:ascii="Times New Roman" w:hAnsi="Times New Roman" w:cs="Times New Roman"/>
          <w:sz w:val="24"/>
          <w:szCs w:val="24"/>
        </w:rPr>
        <w:t>were directly consulted in the drafting of this general comment and their feedback is included throughout.</w:t>
      </w:r>
    </w:p>
    <w:p w14:paraId="5D6B7CCA" w14:textId="77777777" w:rsidR="00C905DB" w:rsidRPr="002B634D" w:rsidRDefault="00C905DB" w:rsidP="002B634D">
      <w:pPr>
        <w:spacing w:after="0"/>
        <w:rPr>
          <w:noProof/>
        </w:rPr>
      </w:pPr>
    </w:p>
    <w:p w14:paraId="379832B6" w14:textId="29B02285" w:rsidR="00774886" w:rsidRDefault="00934F13" w:rsidP="000959FC">
      <w:pPr>
        <w:pStyle w:val="Heading2"/>
        <w:numPr>
          <w:ilvl w:val="0"/>
          <w:numId w:val="28"/>
        </w:numPr>
      </w:pPr>
      <w:bookmarkStart w:id="8" w:name="_Toc463870796"/>
      <w:r>
        <w:t>Overall context</w:t>
      </w:r>
      <w:bookmarkEnd w:id="8"/>
    </w:p>
    <w:p w14:paraId="039FAD61" w14:textId="77777777" w:rsidR="00D753D0" w:rsidRPr="00D753D0" w:rsidRDefault="00D753D0" w:rsidP="00D753D0"/>
    <w:p w14:paraId="094C3520" w14:textId="0AA192E1" w:rsidR="00D753D0" w:rsidRPr="00D753D0" w:rsidRDefault="00774886" w:rsidP="00471782">
      <w:pPr>
        <w:pStyle w:val="ListParagraph"/>
        <w:numPr>
          <w:ilvl w:val="0"/>
          <w:numId w:val="1"/>
        </w:numPr>
        <w:spacing w:after="0" w:line="240" w:lineRule="auto"/>
        <w:ind w:right="27"/>
        <w:jc w:val="both"/>
        <w:rPr>
          <w:rFonts w:ascii="Times New Roman" w:hAnsi="Times New Roman" w:cs="Times New Roman"/>
          <w:sz w:val="24"/>
          <w:szCs w:val="24"/>
        </w:rPr>
      </w:pPr>
      <w:r w:rsidRPr="006A4EE0">
        <w:rPr>
          <w:rFonts w:ascii="Times New Roman" w:hAnsi="Times New Roman" w:cs="Times New Roman"/>
          <w:b/>
          <w:sz w:val="24"/>
        </w:rPr>
        <w:t>Rationale for</w:t>
      </w:r>
      <w:r w:rsidR="00AF3AFE" w:rsidRPr="006A4EE0">
        <w:rPr>
          <w:rFonts w:ascii="Times New Roman" w:hAnsi="Times New Roman" w:cs="Times New Roman"/>
          <w:b/>
          <w:sz w:val="24"/>
        </w:rPr>
        <w:t xml:space="preserve"> the </w:t>
      </w:r>
      <w:r w:rsidR="008D1430" w:rsidRPr="006A4EE0">
        <w:rPr>
          <w:rFonts w:ascii="Times New Roman" w:hAnsi="Times New Roman" w:cs="Times New Roman"/>
          <w:b/>
          <w:sz w:val="24"/>
        </w:rPr>
        <w:t>g</w:t>
      </w:r>
      <w:r w:rsidR="00AF3AFE" w:rsidRPr="006A4EE0">
        <w:rPr>
          <w:rFonts w:ascii="Times New Roman" w:hAnsi="Times New Roman" w:cs="Times New Roman"/>
          <w:b/>
          <w:sz w:val="24"/>
        </w:rPr>
        <w:t xml:space="preserve">eneral </w:t>
      </w:r>
      <w:r w:rsidR="008D1430" w:rsidRPr="006A4EE0">
        <w:rPr>
          <w:rFonts w:ascii="Times New Roman" w:hAnsi="Times New Roman" w:cs="Times New Roman"/>
          <w:b/>
          <w:sz w:val="24"/>
        </w:rPr>
        <w:t>c</w:t>
      </w:r>
      <w:r w:rsidR="00AF3AFE" w:rsidRPr="006A4EE0">
        <w:rPr>
          <w:rFonts w:ascii="Times New Roman" w:hAnsi="Times New Roman" w:cs="Times New Roman"/>
          <w:b/>
          <w:sz w:val="24"/>
        </w:rPr>
        <w:t>omment</w:t>
      </w:r>
      <w:r w:rsidR="009262A0" w:rsidRPr="00032818">
        <w:rPr>
          <w:rFonts w:ascii="Times New Roman" w:hAnsi="Times New Roman" w:cs="Times New Roman"/>
          <w:sz w:val="24"/>
        </w:rPr>
        <w:t>.</w:t>
      </w:r>
      <w:r w:rsidR="001B03F2" w:rsidRPr="00032818">
        <w:rPr>
          <w:rFonts w:ascii="Times New Roman" w:hAnsi="Times New Roman" w:cs="Times New Roman"/>
          <w:sz w:val="24"/>
        </w:rPr>
        <w:t xml:space="preserve"> </w:t>
      </w:r>
      <w:r w:rsidR="00D753D0" w:rsidRPr="00D753D0">
        <w:rPr>
          <w:rFonts w:ascii="Times New Roman" w:hAnsi="Times New Roman" w:cs="Times New Roman"/>
          <w:sz w:val="24"/>
          <w:szCs w:val="24"/>
        </w:rPr>
        <w:t>The Committee on the Rig</w:t>
      </w:r>
      <w:r w:rsidR="00D753D0">
        <w:rPr>
          <w:rFonts w:ascii="Times New Roman" w:hAnsi="Times New Roman" w:cs="Times New Roman"/>
          <w:sz w:val="24"/>
          <w:szCs w:val="24"/>
        </w:rPr>
        <w:t xml:space="preserve">hts of the Child (hereinafter: </w:t>
      </w:r>
      <w:r w:rsidR="00D753D0" w:rsidRPr="00D753D0">
        <w:rPr>
          <w:rFonts w:ascii="Times New Roman" w:hAnsi="Times New Roman" w:cs="Times New Roman"/>
          <w:sz w:val="24"/>
          <w:szCs w:val="24"/>
        </w:rPr>
        <w:t>the Committee) issues the present general comment to provide authoritative guidance to States on developing comprehensive, long-term national strategies on children in street situations using a holistic, child rights approach and addressing</w:t>
      </w:r>
      <w:r w:rsidR="00D753D0">
        <w:rPr>
          <w:rFonts w:ascii="Times New Roman" w:hAnsi="Times New Roman" w:cs="Times New Roman"/>
          <w:sz w:val="24"/>
          <w:szCs w:val="24"/>
        </w:rPr>
        <w:t xml:space="preserve"> both prevention and response. </w:t>
      </w:r>
      <w:r w:rsidR="00D753D0" w:rsidRPr="00D753D0">
        <w:rPr>
          <w:rFonts w:ascii="Times New Roman" w:hAnsi="Times New Roman" w:cs="Times New Roman"/>
          <w:sz w:val="24"/>
          <w:szCs w:val="24"/>
        </w:rPr>
        <w:t>While the Convention on the Rig</w:t>
      </w:r>
      <w:r w:rsidR="00D753D0">
        <w:rPr>
          <w:rFonts w:ascii="Times New Roman" w:hAnsi="Times New Roman" w:cs="Times New Roman"/>
          <w:sz w:val="24"/>
          <w:szCs w:val="24"/>
        </w:rPr>
        <w:t xml:space="preserve">hts of the Child (hereinafter: </w:t>
      </w:r>
      <w:r w:rsidR="00D753D0" w:rsidRPr="00D753D0">
        <w:rPr>
          <w:rFonts w:ascii="Times New Roman" w:hAnsi="Times New Roman" w:cs="Times New Roman"/>
          <w:sz w:val="24"/>
          <w:szCs w:val="24"/>
        </w:rPr>
        <w:t>the Convention) makes no particular reference to children in street situations, all its provisions are applicable to them. Children in street situations experience violations of a large majority of the Convention’s articles.</w:t>
      </w:r>
    </w:p>
    <w:p w14:paraId="0288FBFF" w14:textId="77777777" w:rsidR="006A4EE0" w:rsidRPr="00D753D0" w:rsidRDefault="006A4EE0" w:rsidP="00D753D0">
      <w:pPr>
        <w:pStyle w:val="ListParagraph"/>
        <w:spacing w:after="0" w:line="240" w:lineRule="auto"/>
        <w:ind w:left="360" w:right="27"/>
        <w:rPr>
          <w:rFonts w:ascii="Times New Roman" w:hAnsi="Times New Roman" w:cs="Times New Roman"/>
          <w:sz w:val="24"/>
          <w:szCs w:val="24"/>
        </w:rPr>
      </w:pPr>
    </w:p>
    <w:p w14:paraId="6DBAA7A6" w14:textId="7B6C98EC" w:rsidR="0027147C" w:rsidRDefault="00802313" w:rsidP="00471782">
      <w:pPr>
        <w:pStyle w:val="ListParagraph"/>
        <w:numPr>
          <w:ilvl w:val="0"/>
          <w:numId w:val="1"/>
        </w:numPr>
        <w:spacing w:after="0" w:line="240" w:lineRule="auto"/>
        <w:ind w:right="27"/>
        <w:jc w:val="both"/>
        <w:rPr>
          <w:rFonts w:ascii="Times New Roman" w:hAnsi="Times New Roman" w:cs="Times New Roman"/>
          <w:sz w:val="24"/>
          <w:szCs w:val="24"/>
        </w:rPr>
      </w:pPr>
      <w:r w:rsidRPr="00D753D0">
        <w:rPr>
          <w:rFonts w:ascii="Times New Roman" w:hAnsi="Times New Roman" w:cs="Times New Roman"/>
          <w:b/>
          <w:sz w:val="24"/>
        </w:rPr>
        <w:t>T</w:t>
      </w:r>
      <w:r w:rsidR="0090151C" w:rsidRPr="00D753D0">
        <w:rPr>
          <w:rFonts w:ascii="Times New Roman" w:hAnsi="Times New Roman" w:cs="Times New Roman"/>
          <w:b/>
          <w:sz w:val="24"/>
        </w:rPr>
        <w:t>erminology</w:t>
      </w:r>
      <w:r w:rsidR="0090151C" w:rsidRPr="00F82003">
        <w:rPr>
          <w:rFonts w:ascii="Times New Roman" w:hAnsi="Times New Roman"/>
          <w:b/>
          <w:sz w:val="24"/>
        </w:rPr>
        <w:t xml:space="preserve">. </w:t>
      </w:r>
      <w:r w:rsidR="0090151C" w:rsidRPr="00077528">
        <w:rPr>
          <w:rFonts w:ascii="Times New Roman" w:hAnsi="Times New Roman" w:cs="Times New Roman"/>
          <w:sz w:val="24"/>
          <w:szCs w:val="24"/>
        </w:rPr>
        <w:t xml:space="preserve">Over </w:t>
      </w:r>
      <w:r w:rsidR="008C1486">
        <w:rPr>
          <w:rFonts w:ascii="Times New Roman" w:hAnsi="Times New Roman" w:cs="Times New Roman"/>
          <w:sz w:val="24"/>
          <w:szCs w:val="24"/>
        </w:rPr>
        <w:t>previous</w:t>
      </w:r>
      <w:r w:rsidR="0090151C" w:rsidRPr="00077528">
        <w:rPr>
          <w:rFonts w:ascii="Times New Roman" w:hAnsi="Times New Roman" w:cs="Times New Roman"/>
          <w:sz w:val="24"/>
          <w:szCs w:val="24"/>
        </w:rPr>
        <w:t xml:space="preserve"> decades</w:t>
      </w:r>
      <w:r w:rsidR="0090151C" w:rsidRPr="00F82003">
        <w:rPr>
          <w:rFonts w:ascii="Times New Roman" w:hAnsi="Times New Roman" w:cs="Times New Roman"/>
          <w:sz w:val="24"/>
          <w:szCs w:val="24"/>
        </w:rPr>
        <w:t xml:space="preserve"> terms have been used including ‘street children’, ‘children on the street’, ‘children of the street’, ‘</w:t>
      </w:r>
      <w:r w:rsidR="0090151C" w:rsidRPr="008C1486">
        <w:rPr>
          <w:rFonts w:ascii="Times New Roman" w:hAnsi="Times New Roman" w:cs="Times New Roman"/>
          <w:sz w:val="24"/>
          <w:szCs w:val="24"/>
        </w:rPr>
        <w:t xml:space="preserve">runaway children’, ‘throwaway children’, ‘children living and/or working on the street’, </w:t>
      </w:r>
      <w:r w:rsidR="007019B0">
        <w:rPr>
          <w:rFonts w:ascii="Times New Roman" w:hAnsi="Times New Roman" w:cs="Times New Roman"/>
          <w:sz w:val="24"/>
          <w:szCs w:val="24"/>
        </w:rPr>
        <w:t xml:space="preserve">‘homeless children’, </w:t>
      </w:r>
      <w:r w:rsidR="00757B73" w:rsidRPr="008C1486">
        <w:rPr>
          <w:rFonts w:ascii="Times New Roman" w:hAnsi="Times New Roman" w:cs="Times New Roman"/>
          <w:sz w:val="24"/>
          <w:szCs w:val="24"/>
        </w:rPr>
        <w:t>street-connected children’</w:t>
      </w:r>
      <w:r w:rsidR="007019B0">
        <w:rPr>
          <w:rFonts w:ascii="Times New Roman" w:hAnsi="Times New Roman" w:cs="Times New Roman"/>
          <w:sz w:val="24"/>
          <w:szCs w:val="24"/>
        </w:rPr>
        <w:t xml:space="preserve"> </w:t>
      </w:r>
      <w:r w:rsidR="00757B73">
        <w:rPr>
          <w:rFonts w:ascii="Times New Roman" w:hAnsi="Times New Roman" w:cs="Times New Roman"/>
          <w:sz w:val="24"/>
          <w:szCs w:val="24"/>
        </w:rPr>
        <w:t xml:space="preserve">and </w:t>
      </w:r>
      <w:r w:rsidR="004E3523">
        <w:rPr>
          <w:rFonts w:ascii="Times New Roman" w:hAnsi="Times New Roman" w:cs="Times New Roman"/>
          <w:sz w:val="24"/>
          <w:szCs w:val="24"/>
        </w:rPr>
        <w:t xml:space="preserve">‘children in street situations’. </w:t>
      </w:r>
      <w:r w:rsidR="00997FC4" w:rsidRPr="008C1486">
        <w:rPr>
          <w:rFonts w:ascii="Times New Roman" w:hAnsi="Times New Roman" w:cs="Times New Roman"/>
          <w:sz w:val="24"/>
          <w:szCs w:val="24"/>
        </w:rPr>
        <w:t xml:space="preserve">The present general comment uses </w:t>
      </w:r>
      <w:r w:rsidR="008172B1" w:rsidRPr="008C1486">
        <w:rPr>
          <w:rFonts w:ascii="Times New Roman" w:hAnsi="Times New Roman" w:cs="Times New Roman"/>
          <w:sz w:val="24"/>
          <w:szCs w:val="24"/>
        </w:rPr>
        <w:t>the</w:t>
      </w:r>
      <w:r w:rsidR="00997FC4" w:rsidRPr="008C1486">
        <w:rPr>
          <w:rFonts w:ascii="Times New Roman" w:hAnsi="Times New Roman" w:cs="Times New Roman"/>
          <w:sz w:val="24"/>
          <w:szCs w:val="24"/>
        </w:rPr>
        <w:t xml:space="preserve"> term </w:t>
      </w:r>
      <w:r w:rsidR="00303D55" w:rsidRPr="008C1486">
        <w:rPr>
          <w:rFonts w:ascii="Times New Roman" w:hAnsi="Times New Roman" w:cs="Times New Roman"/>
          <w:sz w:val="24"/>
          <w:szCs w:val="24"/>
        </w:rPr>
        <w:t>‘</w:t>
      </w:r>
      <w:r w:rsidR="00F82003" w:rsidRPr="008C1486">
        <w:rPr>
          <w:rFonts w:ascii="Times New Roman" w:hAnsi="Times New Roman" w:cs="Times New Roman"/>
          <w:sz w:val="24"/>
          <w:szCs w:val="24"/>
        </w:rPr>
        <w:t>children in street situations</w:t>
      </w:r>
      <w:r w:rsidR="00303D55" w:rsidRPr="008C1486">
        <w:rPr>
          <w:rFonts w:ascii="Times New Roman" w:hAnsi="Times New Roman" w:cs="Times New Roman"/>
          <w:sz w:val="24"/>
          <w:szCs w:val="24"/>
        </w:rPr>
        <w:t>’</w:t>
      </w:r>
      <w:r w:rsidR="00F82003" w:rsidRPr="008C1486">
        <w:rPr>
          <w:rFonts w:ascii="Times New Roman" w:hAnsi="Times New Roman" w:cs="Times New Roman"/>
          <w:sz w:val="24"/>
          <w:szCs w:val="24"/>
        </w:rPr>
        <w:t xml:space="preserve"> </w:t>
      </w:r>
      <w:r w:rsidR="008C1486" w:rsidRPr="0079409A">
        <w:rPr>
          <w:rFonts w:ascii="Times New Roman" w:hAnsi="Times New Roman" w:cs="Times New Roman"/>
          <w:sz w:val="24"/>
          <w:szCs w:val="24"/>
        </w:rPr>
        <w:t>to comprise: children who depend on the streets to live and/or work, whether a</w:t>
      </w:r>
      <w:r w:rsidR="006C142C">
        <w:rPr>
          <w:rFonts w:ascii="Times New Roman" w:hAnsi="Times New Roman" w:cs="Times New Roman"/>
          <w:sz w:val="24"/>
          <w:szCs w:val="24"/>
        </w:rPr>
        <w:t>lone, with peers or with famil</w:t>
      </w:r>
      <w:r w:rsidR="001543C9">
        <w:rPr>
          <w:rFonts w:ascii="Times New Roman" w:hAnsi="Times New Roman" w:cs="Times New Roman"/>
          <w:sz w:val="24"/>
          <w:szCs w:val="24"/>
        </w:rPr>
        <w:t>y</w:t>
      </w:r>
      <w:r w:rsidR="006C142C">
        <w:rPr>
          <w:rFonts w:ascii="Times New Roman" w:hAnsi="Times New Roman" w:cs="Times New Roman"/>
          <w:sz w:val="24"/>
          <w:szCs w:val="24"/>
        </w:rPr>
        <w:t>,</w:t>
      </w:r>
      <w:r w:rsidR="008C1486" w:rsidRPr="0079409A">
        <w:rPr>
          <w:rFonts w:ascii="Times New Roman" w:hAnsi="Times New Roman" w:cs="Times New Roman"/>
          <w:sz w:val="24"/>
          <w:szCs w:val="24"/>
        </w:rPr>
        <w:t xml:space="preserve"> and a wider population of children who have formed strong connections with public spaces and for whom the street </w:t>
      </w:r>
      <w:r w:rsidR="00D753D0">
        <w:rPr>
          <w:rFonts w:ascii="Times New Roman" w:hAnsi="Times New Roman" w:cs="Times New Roman"/>
          <w:sz w:val="24"/>
          <w:szCs w:val="24"/>
        </w:rPr>
        <w:t>plays a vital</w:t>
      </w:r>
      <w:r w:rsidR="0090151C" w:rsidRPr="00F82003">
        <w:rPr>
          <w:rFonts w:ascii="Times New Roman" w:hAnsi="Times New Roman" w:cs="Times New Roman"/>
          <w:sz w:val="24"/>
          <w:szCs w:val="24"/>
        </w:rPr>
        <w:t xml:space="preserve"> role in </w:t>
      </w:r>
      <w:r w:rsidR="00974949" w:rsidRPr="00F82003">
        <w:rPr>
          <w:rFonts w:ascii="Times New Roman" w:hAnsi="Times New Roman" w:cs="Times New Roman"/>
          <w:sz w:val="24"/>
          <w:szCs w:val="24"/>
        </w:rPr>
        <w:t>their</w:t>
      </w:r>
      <w:r w:rsidR="0090151C" w:rsidRPr="00F82003">
        <w:rPr>
          <w:rFonts w:ascii="Times New Roman" w:hAnsi="Times New Roman" w:cs="Times New Roman"/>
          <w:sz w:val="24"/>
          <w:szCs w:val="24"/>
        </w:rPr>
        <w:t xml:space="preserve"> everyday li</w:t>
      </w:r>
      <w:r w:rsidR="00974949" w:rsidRPr="00F82003">
        <w:rPr>
          <w:rFonts w:ascii="Times New Roman" w:hAnsi="Times New Roman" w:cs="Times New Roman"/>
          <w:sz w:val="24"/>
          <w:szCs w:val="24"/>
        </w:rPr>
        <w:t>ves</w:t>
      </w:r>
      <w:r w:rsidR="0090151C" w:rsidRPr="00F82003">
        <w:rPr>
          <w:rFonts w:ascii="Times New Roman" w:hAnsi="Times New Roman" w:cs="Times New Roman"/>
          <w:sz w:val="24"/>
          <w:szCs w:val="24"/>
        </w:rPr>
        <w:t xml:space="preserve"> and identit</w:t>
      </w:r>
      <w:r w:rsidR="00974949" w:rsidRPr="00F82003">
        <w:rPr>
          <w:rFonts w:ascii="Times New Roman" w:hAnsi="Times New Roman" w:cs="Times New Roman"/>
          <w:sz w:val="24"/>
          <w:szCs w:val="24"/>
        </w:rPr>
        <w:t>ies</w:t>
      </w:r>
      <w:r w:rsidR="0090151C" w:rsidRPr="00F82003">
        <w:rPr>
          <w:rFonts w:ascii="Times New Roman" w:hAnsi="Times New Roman" w:cs="Times New Roman"/>
          <w:sz w:val="24"/>
          <w:szCs w:val="24"/>
        </w:rPr>
        <w:t xml:space="preserve">. </w:t>
      </w:r>
      <w:r w:rsidR="00D753D0" w:rsidRPr="00D753D0">
        <w:rPr>
          <w:rFonts w:ascii="Times New Roman" w:hAnsi="Times New Roman" w:cs="Times New Roman"/>
          <w:sz w:val="24"/>
          <w:szCs w:val="24"/>
        </w:rPr>
        <w:t>Th</w:t>
      </w:r>
      <w:r w:rsidR="007011A4">
        <w:rPr>
          <w:rFonts w:ascii="Times New Roman" w:hAnsi="Times New Roman" w:cs="Times New Roman"/>
          <w:sz w:val="24"/>
          <w:szCs w:val="24"/>
        </w:rPr>
        <w:t>is</w:t>
      </w:r>
      <w:r w:rsidR="00D753D0" w:rsidRPr="00D753D0">
        <w:rPr>
          <w:rFonts w:ascii="Times New Roman" w:hAnsi="Times New Roman" w:cs="Times New Roman"/>
          <w:sz w:val="24"/>
          <w:szCs w:val="24"/>
        </w:rPr>
        <w:t xml:space="preserve"> wider population includes</w:t>
      </w:r>
      <w:r w:rsidR="007011A4">
        <w:rPr>
          <w:rFonts w:ascii="Times New Roman" w:hAnsi="Times New Roman" w:cs="Times New Roman"/>
          <w:sz w:val="24"/>
          <w:szCs w:val="24"/>
        </w:rPr>
        <w:t>,</w:t>
      </w:r>
      <w:r w:rsidR="00D753D0" w:rsidRPr="00D753D0">
        <w:rPr>
          <w:rFonts w:ascii="Times New Roman" w:hAnsi="Times New Roman" w:cs="Times New Roman"/>
          <w:sz w:val="24"/>
          <w:szCs w:val="24"/>
        </w:rPr>
        <w:t xml:space="preserve"> but is not limited to</w:t>
      </w:r>
      <w:r w:rsidR="00D753D0">
        <w:rPr>
          <w:rFonts w:ascii="Times New Roman" w:hAnsi="Times New Roman" w:cs="Times New Roman"/>
          <w:sz w:val="24"/>
          <w:szCs w:val="24"/>
        </w:rPr>
        <w:t>:</w:t>
      </w:r>
      <w:r w:rsidR="00D753D0" w:rsidRPr="00D753D0">
        <w:rPr>
          <w:rFonts w:ascii="Times New Roman" w:hAnsi="Times New Roman" w:cs="Times New Roman"/>
          <w:sz w:val="24"/>
          <w:szCs w:val="24"/>
        </w:rPr>
        <w:t xml:space="preserve"> children who periodically, but not always, live</w:t>
      </w:r>
      <w:r w:rsidR="00D753D0">
        <w:rPr>
          <w:rFonts w:ascii="Times New Roman" w:hAnsi="Times New Roman" w:cs="Times New Roman"/>
          <w:sz w:val="24"/>
          <w:szCs w:val="24"/>
        </w:rPr>
        <w:t xml:space="preserve"> and/or work on the streets and </w:t>
      </w:r>
      <w:r w:rsidR="00D753D0" w:rsidRPr="00D753D0">
        <w:rPr>
          <w:rFonts w:ascii="Times New Roman" w:hAnsi="Times New Roman" w:cs="Times New Roman"/>
          <w:sz w:val="24"/>
          <w:szCs w:val="24"/>
        </w:rPr>
        <w:t>children who do not live</w:t>
      </w:r>
      <w:r w:rsidR="00D753D0">
        <w:rPr>
          <w:rFonts w:ascii="Times New Roman" w:hAnsi="Times New Roman" w:cs="Times New Roman"/>
          <w:sz w:val="24"/>
          <w:szCs w:val="24"/>
        </w:rPr>
        <w:t xml:space="preserve"> or </w:t>
      </w:r>
      <w:r w:rsidR="00D753D0" w:rsidRPr="00D753D0">
        <w:rPr>
          <w:rFonts w:ascii="Times New Roman" w:hAnsi="Times New Roman" w:cs="Times New Roman"/>
          <w:sz w:val="24"/>
          <w:szCs w:val="24"/>
        </w:rPr>
        <w:t xml:space="preserve">work on the streets but </w:t>
      </w:r>
      <w:r w:rsidR="00D753D0">
        <w:rPr>
          <w:rFonts w:ascii="Times New Roman" w:hAnsi="Times New Roman" w:cs="Times New Roman"/>
          <w:sz w:val="24"/>
          <w:szCs w:val="24"/>
        </w:rPr>
        <w:t xml:space="preserve">who </w:t>
      </w:r>
      <w:r w:rsidR="00D753D0" w:rsidRPr="00D753D0">
        <w:rPr>
          <w:rFonts w:ascii="Times New Roman" w:hAnsi="Times New Roman" w:cs="Times New Roman"/>
          <w:sz w:val="24"/>
          <w:szCs w:val="24"/>
        </w:rPr>
        <w:t>regularly accompany their peers, siblings</w:t>
      </w:r>
      <w:r w:rsidR="00D753D0">
        <w:rPr>
          <w:rFonts w:ascii="Times New Roman" w:hAnsi="Times New Roman" w:cs="Times New Roman"/>
          <w:sz w:val="24"/>
          <w:szCs w:val="24"/>
        </w:rPr>
        <w:t xml:space="preserve"> or</w:t>
      </w:r>
      <w:r w:rsidR="00D753D0" w:rsidRPr="00D753D0">
        <w:rPr>
          <w:rFonts w:ascii="Times New Roman" w:hAnsi="Times New Roman" w:cs="Times New Roman"/>
          <w:sz w:val="24"/>
          <w:szCs w:val="24"/>
        </w:rPr>
        <w:t xml:space="preserve"> family in the streets. </w:t>
      </w:r>
      <w:r w:rsidR="00523AA7">
        <w:rPr>
          <w:rFonts w:ascii="Times New Roman" w:hAnsi="Times New Roman" w:cs="Times New Roman"/>
          <w:sz w:val="24"/>
          <w:szCs w:val="24"/>
        </w:rPr>
        <w:t>Concerning</w:t>
      </w:r>
      <w:r w:rsidR="00F82003" w:rsidRPr="00D753D0">
        <w:rPr>
          <w:rFonts w:ascii="Times New Roman" w:hAnsi="Times New Roman" w:cs="Times New Roman"/>
          <w:sz w:val="24"/>
          <w:szCs w:val="24"/>
        </w:rPr>
        <w:t xml:space="preserve"> children in street situations, ‘being in public spaces’ is understood to include: spending a significant amount of </w:t>
      </w:r>
      <w:r w:rsidR="0079409A" w:rsidRPr="00D753D0">
        <w:rPr>
          <w:rFonts w:ascii="Times New Roman" w:hAnsi="Times New Roman" w:cs="Times New Roman"/>
          <w:sz w:val="24"/>
          <w:szCs w:val="24"/>
        </w:rPr>
        <w:t>time</w:t>
      </w:r>
      <w:r w:rsidR="00F82003" w:rsidRPr="00D753D0">
        <w:rPr>
          <w:rFonts w:ascii="Times New Roman" w:hAnsi="Times New Roman" w:cs="Times New Roman"/>
          <w:sz w:val="24"/>
          <w:szCs w:val="24"/>
        </w:rPr>
        <w:t xml:space="preserve"> in streets, </w:t>
      </w:r>
      <w:r w:rsidR="0079409A" w:rsidRPr="00D753D0">
        <w:rPr>
          <w:rFonts w:ascii="Times New Roman" w:hAnsi="Times New Roman" w:cs="Times New Roman"/>
          <w:sz w:val="24"/>
          <w:szCs w:val="24"/>
        </w:rPr>
        <w:t xml:space="preserve">street markets, </w:t>
      </w:r>
      <w:r w:rsidR="00F82003" w:rsidRPr="00D753D0">
        <w:rPr>
          <w:rFonts w:ascii="Times New Roman" w:hAnsi="Times New Roman" w:cs="Times New Roman"/>
          <w:sz w:val="24"/>
          <w:szCs w:val="24"/>
        </w:rPr>
        <w:t xml:space="preserve">public parks, public community </w:t>
      </w:r>
      <w:r w:rsidR="0079409A" w:rsidRPr="00D753D0">
        <w:rPr>
          <w:rFonts w:ascii="Times New Roman" w:hAnsi="Times New Roman" w:cs="Times New Roman"/>
          <w:sz w:val="24"/>
          <w:szCs w:val="24"/>
        </w:rPr>
        <w:t>spaces</w:t>
      </w:r>
      <w:r w:rsidR="00F82003" w:rsidRPr="00D753D0">
        <w:rPr>
          <w:rFonts w:ascii="Times New Roman" w:hAnsi="Times New Roman" w:cs="Times New Roman"/>
          <w:sz w:val="24"/>
          <w:szCs w:val="24"/>
        </w:rPr>
        <w:t xml:space="preserve">, squares, bus and train stations, as well as living in informal settlements. It does not include ‘public </w:t>
      </w:r>
      <w:r w:rsidR="0079409A" w:rsidRPr="00D753D0">
        <w:rPr>
          <w:rFonts w:ascii="Times New Roman" w:hAnsi="Times New Roman" w:cs="Times New Roman"/>
          <w:sz w:val="24"/>
          <w:szCs w:val="24"/>
        </w:rPr>
        <w:t>buildings</w:t>
      </w:r>
      <w:r w:rsidR="00F82003" w:rsidRPr="00D753D0">
        <w:rPr>
          <w:rFonts w:ascii="Times New Roman" w:hAnsi="Times New Roman" w:cs="Times New Roman"/>
          <w:sz w:val="24"/>
          <w:szCs w:val="24"/>
        </w:rPr>
        <w:t>’ such as schools and hospitals.</w:t>
      </w:r>
    </w:p>
    <w:p w14:paraId="10339EDB" w14:textId="77777777" w:rsidR="0027147C" w:rsidRDefault="0027147C">
      <w:pPr>
        <w:rPr>
          <w:rFonts w:ascii="Times New Roman" w:hAnsi="Times New Roman" w:cs="Times New Roman"/>
          <w:sz w:val="24"/>
          <w:szCs w:val="24"/>
        </w:rPr>
      </w:pPr>
      <w:r>
        <w:rPr>
          <w:rFonts w:ascii="Times New Roman" w:hAnsi="Times New Roman" w:cs="Times New Roman"/>
          <w:sz w:val="24"/>
          <w:szCs w:val="24"/>
        </w:rPr>
        <w:br w:type="page"/>
      </w:r>
    </w:p>
    <w:p w14:paraId="7195E77D" w14:textId="77777777" w:rsidR="0090151C" w:rsidRPr="00D753D0" w:rsidRDefault="0090151C" w:rsidP="00471782">
      <w:pPr>
        <w:pStyle w:val="ParaNo"/>
        <w:numPr>
          <w:ilvl w:val="0"/>
          <w:numId w:val="0"/>
        </w:numPr>
        <w:ind w:left="360"/>
        <w:jc w:val="both"/>
        <w:rPr>
          <w:rFonts w:eastAsiaTheme="minorHAnsi"/>
          <w:szCs w:val="24"/>
          <w:lang w:val="en-GB"/>
        </w:rPr>
      </w:pPr>
    </w:p>
    <w:p w14:paraId="27257F30" w14:textId="0C86C714" w:rsidR="009B6C37" w:rsidRPr="00D753D0" w:rsidRDefault="00AF3AFE" w:rsidP="00471782">
      <w:pPr>
        <w:pStyle w:val="ListParagraph"/>
        <w:numPr>
          <w:ilvl w:val="0"/>
          <w:numId w:val="1"/>
        </w:numPr>
        <w:spacing w:after="0" w:line="240" w:lineRule="auto"/>
        <w:ind w:left="284" w:right="27" w:hanging="284"/>
        <w:jc w:val="both"/>
        <w:rPr>
          <w:rFonts w:ascii="Times New Roman" w:hAnsi="Times New Roman" w:cs="Times New Roman"/>
          <w:sz w:val="24"/>
        </w:rPr>
      </w:pPr>
      <w:r w:rsidRPr="0059128F">
        <w:rPr>
          <w:rFonts w:ascii="Times New Roman" w:hAnsi="Times New Roman" w:cs="Times New Roman"/>
          <w:b/>
          <w:sz w:val="24"/>
        </w:rPr>
        <w:t>K</w:t>
      </w:r>
      <w:r w:rsidR="00774886" w:rsidRPr="0059128F">
        <w:rPr>
          <w:rFonts w:ascii="Times New Roman" w:hAnsi="Times New Roman" w:cs="Times New Roman"/>
          <w:b/>
          <w:sz w:val="24"/>
        </w:rPr>
        <w:t xml:space="preserve">ey </w:t>
      </w:r>
      <w:r w:rsidR="001B03F2" w:rsidRPr="0059128F">
        <w:rPr>
          <w:rFonts w:ascii="Times New Roman" w:hAnsi="Times New Roman" w:cs="Times New Roman"/>
          <w:b/>
          <w:sz w:val="24"/>
        </w:rPr>
        <w:t>concepts</w:t>
      </w:r>
      <w:r w:rsidRPr="0059128F">
        <w:rPr>
          <w:rFonts w:ascii="Times New Roman" w:hAnsi="Times New Roman" w:cs="Times New Roman"/>
          <w:b/>
          <w:sz w:val="24"/>
        </w:rPr>
        <w:t>.</w:t>
      </w:r>
      <w:r w:rsidR="00ED3EB7">
        <w:rPr>
          <w:rFonts w:ascii="Times New Roman" w:hAnsi="Times New Roman" w:cs="Times New Roman"/>
          <w:b/>
          <w:sz w:val="24"/>
        </w:rPr>
        <w:t xml:space="preserve"> </w:t>
      </w:r>
      <w:r w:rsidR="001B03F2" w:rsidRPr="0059128F">
        <w:rPr>
          <w:rFonts w:ascii="Times New Roman" w:eastAsia="AGaramond-Regular" w:hAnsi="Times New Roman" w:cs="Times New Roman"/>
          <w:noProof/>
          <w:sz w:val="24"/>
        </w:rPr>
        <w:t>The general comment is based on the following observations:</w:t>
      </w:r>
    </w:p>
    <w:p w14:paraId="68640627" w14:textId="77777777" w:rsidR="00D753D0" w:rsidRPr="00D753D0" w:rsidRDefault="00D753D0" w:rsidP="00471782">
      <w:pPr>
        <w:spacing w:after="0" w:line="240" w:lineRule="auto"/>
        <w:ind w:right="27"/>
        <w:jc w:val="both"/>
        <w:rPr>
          <w:rFonts w:ascii="Times New Roman" w:hAnsi="Times New Roman" w:cs="Times New Roman"/>
          <w:sz w:val="24"/>
        </w:rPr>
      </w:pPr>
    </w:p>
    <w:p w14:paraId="4119325B" w14:textId="60E55925" w:rsidR="00D753D0" w:rsidRDefault="00D753D0" w:rsidP="00471782">
      <w:pPr>
        <w:pStyle w:val="ListParagraph"/>
        <w:numPr>
          <w:ilvl w:val="0"/>
          <w:numId w:val="3"/>
        </w:numPr>
        <w:spacing w:after="0" w:line="240" w:lineRule="auto"/>
        <w:jc w:val="both"/>
        <w:rPr>
          <w:rStyle w:val="SingleTxtGCar"/>
          <w:rFonts w:eastAsiaTheme="minorHAnsi"/>
          <w:sz w:val="24"/>
          <w:szCs w:val="22"/>
          <w:lang w:eastAsia="en-GB"/>
        </w:rPr>
      </w:pPr>
      <w:r w:rsidRPr="00D753D0">
        <w:rPr>
          <w:rStyle w:val="SingleTxtGCar"/>
          <w:rFonts w:eastAsiaTheme="minorHAnsi"/>
          <w:sz w:val="24"/>
          <w:szCs w:val="22"/>
          <w:lang w:eastAsia="en-GB"/>
        </w:rPr>
        <w:t xml:space="preserve">There are </w:t>
      </w:r>
      <w:r>
        <w:rPr>
          <w:rStyle w:val="SingleTxtGCar"/>
          <w:rFonts w:eastAsiaTheme="minorHAnsi"/>
          <w:sz w:val="24"/>
          <w:szCs w:val="22"/>
          <w:lang w:eastAsia="en-GB"/>
        </w:rPr>
        <w:t>different</w:t>
      </w:r>
      <w:r w:rsidRPr="00D753D0">
        <w:rPr>
          <w:rStyle w:val="SingleTxtGCar"/>
          <w:rFonts w:eastAsiaTheme="minorHAnsi"/>
          <w:sz w:val="24"/>
          <w:szCs w:val="22"/>
          <w:lang w:eastAsia="en-GB"/>
        </w:rPr>
        <w:t xml:space="preserve"> approaches</w:t>
      </w:r>
      <w:r w:rsidRPr="00D753D0">
        <w:rPr>
          <w:rFonts w:ascii="Times New Roman" w:hAnsi="Times New Roman" w:cs="Times New Roman"/>
          <w:sz w:val="24"/>
        </w:rPr>
        <w:t xml:space="preserve"> to children in street situations</w:t>
      </w:r>
      <w:r w:rsidR="006149B1">
        <w:rPr>
          <w:rFonts w:ascii="Times New Roman" w:hAnsi="Times New Roman" w:cs="Times New Roman"/>
          <w:sz w:val="24"/>
        </w:rPr>
        <w:t>, sometimes used in combination</w:t>
      </w:r>
      <w:r w:rsidRPr="00D753D0">
        <w:rPr>
          <w:rStyle w:val="SingleTxtGCar"/>
          <w:rFonts w:eastAsiaTheme="minorHAnsi"/>
          <w:sz w:val="24"/>
          <w:szCs w:val="22"/>
          <w:lang w:eastAsia="en-GB"/>
        </w:rPr>
        <w:t>: a child rights approach (</w:t>
      </w:r>
      <w:r w:rsidRPr="00D753D0">
        <w:rPr>
          <w:rFonts w:ascii="Times New Roman" w:hAnsi="Times New Roman" w:cs="Times New Roman"/>
          <w:sz w:val="24"/>
        </w:rPr>
        <w:t>based on the Convention and defined by the Committee</w:t>
      </w:r>
      <w:r w:rsidRPr="007F0412">
        <w:rPr>
          <w:rStyle w:val="FootnoteReference"/>
          <w:rFonts w:cs="Times New Roman"/>
          <w:sz w:val="24"/>
        </w:rPr>
        <w:footnoteReference w:id="10"/>
      </w:r>
      <w:r w:rsidRPr="00D753D0">
        <w:rPr>
          <w:rFonts w:ascii="Times New Roman" w:hAnsi="Times New Roman" w:cs="Times New Roman"/>
          <w:sz w:val="24"/>
        </w:rPr>
        <w:t xml:space="preserve">); a welfare approach (‘rescuing’ the child perceived to be a ‘victim’ from the street); and a repressive approach (perceiving the child to be ‘delinquent’). The welfare and repressive approaches fail to take into account the child as a rights-holder and result in </w:t>
      </w:r>
      <w:r w:rsidRPr="00D753D0">
        <w:rPr>
          <w:rFonts w:ascii="Times New Roman" w:hAnsi="Times New Roman" w:cs="Times New Roman"/>
          <w:noProof/>
          <w:sz w:val="24"/>
        </w:rPr>
        <w:t>forcibly ‘removing’ children from the streets which further violates their rights</w:t>
      </w:r>
      <w:r w:rsidRPr="00D71AAF">
        <w:rPr>
          <w:noProof/>
        </w:rPr>
        <w:t>.</w:t>
      </w:r>
      <w:r w:rsidR="00ED3EB7">
        <w:rPr>
          <w:noProof/>
        </w:rPr>
        <w:t xml:space="preserve"> </w:t>
      </w:r>
      <w:r w:rsidRPr="00D753D0">
        <w:rPr>
          <w:rFonts w:ascii="Times New Roman" w:hAnsi="Times New Roman" w:cs="Times New Roman"/>
          <w:sz w:val="24"/>
        </w:rPr>
        <w:t>To apply the Convention it is essential to use a child rights approach.</w:t>
      </w:r>
      <w:r w:rsidRPr="00D753D0" w:rsidDel="00793506">
        <w:rPr>
          <w:rStyle w:val="SingleTxtGCar"/>
          <w:rFonts w:eastAsiaTheme="minorHAnsi"/>
          <w:sz w:val="24"/>
          <w:szCs w:val="22"/>
          <w:lang w:eastAsia="en-GB"/>
        </w:rPr>
        <w:t xml:space="preserve"> </w:t>
      </w:r>
    </w:p>
    <w:p w14:paraId="75D65575" w14:textId="77777777" w:rsidR="00ED3EB7" w:rsidRPr="00D753D0" w:rsidRDefault="00ED3EB7" w:rsidP="00ED3EB7">
      <w:pPr>
        <w:pStyle w:val="ListParagraph"/>
        <w:spacing w:after="0" w:line="240" w:lineRule="auto"/>
        <w:rPr>
          <w:rStyle w:val="SingleTxtGCar"/>
          <w:rFonts w:eastAsiaTheme="minorHAnsi"/>
          <w:sz w:val="24"/>
          <w:szCs w:val="22"/>
          <w:lang w:eastAsia="en-GB"/>
        </w:rPr>
      </w:pPr>
    </w:p>
    <w:p w14:paraId="63A8B870" w14:textId="0FF23575" w:rsidR="00ED3EB7" w:rsidRPr="0080579A" w:rsidRDefault="00ED3EB7" w:rsidP="00471782">
      <w:pPr>
        <w:pStyle w:val="ListParagraph"/>
        <w:numPr>
          <w:ilvl w:val="0"/>
          <w:numId w:val="3"/>
        </w:numPr>
        <w:spacing w:after="0" w:line="240" w:lineRule="auto"/>
        <w:jc w:val="both"/>
        <w:rPr>
          <w:rFonts w:ascii="Times New Roman" w:hAnsi="Times New Roman"/>
          <w:sz w:val="24"/>
        </w:rPr>
      </w:pPr>
      <w:r>
        <w:rPr>
          <w:rFonts w:ascii="Times New Roman" w:hAnsi="Times New Roman" w:cs="Times New Roman"/>
          <w:sz w:val="24"/>
        </w:rPr>
        <w:t>Children in street situations</w:t>
      </w:r>
      <w:r w:rsidRPr="0080579A">
        <w:rPr>
          <w:rFonts w:ascii="Times New Roman" w:hAnsi="Times New Roman" w:cs="Times New Roman"/>
          <w:sz w:val="24"/>
        </w:rPr>
        <w:t xml:space="preserve"> are not a homogenous group. </w:t>
      </w:r>
      <w:r>
        <w:rPr>
          <w:rFonts w:ascii="Times New Roman" w:hAnsi="Times New Roman"/>
          <w:sz w:val="24"/>
        </w:rPr>
        <w:t>C</w:t>
      </w:r>
      <w:r w:rsidRPr="0080579A">
        <w:rPr>
          <w:rFonts w:ascii="Times New Roman" w:hAnsi="Times New Roman"/>
          <w:sz w:val="24"/>
        </w:rPr>
        <w:t xml:space="preserve">haracteristics are diverse in terms of age, sex, ethnicity, indigenous identity, </w:t>
      </w:r>
      <w:r>
        <w:rPr>
          <w:rFonts w:ascii="Times New Roman" w:hAnsi="Times New Roman"/>
          <w:sz w:val="24"/>
        </w:rPr>
        <w:t xml:space="preserve">disability, </w:t>
      </w:r>
      <w:r w:rsidRPr="0080579A">
        <w:rPr>
          <w:rFonts w:ascii="Times New Roman" w:hAnsi="Times New Roman"/>
          <w:sz w:val="24"/>
        </w:rPr>
        <w:t xml:space="preserve">sexual orientation and gender identity/expression. </w:t>
      </w:r>
      <w:r>
        <w:rPr>
          <w:rFonts w:ascii="Times New Roman" w:hAnsi="Times New Roman"/>
          <w:sz w:val="24"/>
        </w:rPr>
        <w:t>This diversity implies</w:t>
      </w:r>
      <w:r w:rsidRPr="004F3DD3">
        <w:rPr>
          <w:rFonts w:ascii="Times New Roman" w:hAnsi="Times New Roman"/>
          <w:sz w:val="24"/>
        </w:rPr>
        <w:t xml:space="preserve"> different experiences, risks and needs. The nature and time spent physically on the street </w:t>
      </w:r>
      <w:r>
        <w:rPr>
          <w:rFonts w:ascii="Times New Roman" w:hAnsi="Times New Roman"/>
          <w:sz w:val="24"/>
        </w:rPr>
        <w:t>varies</w:t>
      </w:r>
      <w:r w:rsidRPr="004F3DD3">
        <w:rPr>
          <w:rFonts w:ascii="Times New Roman" w:hAnsi="Times New Roman"/>
          <w:sz w:val="24"/>
        </w:rPr>
        <w:t xml:space="preserve"> significantly</w:t>
      </w:r>
      <w:r w:rsidRPr="0080579A">
        <w:rPr>
          <w:rFonts w:ascii="Times New Roman" w:hAnsi="Times New Roman" w:cs="Times New Roman"/>
          <w:sz w:val="24"/>
        </w:rPr>
        <w:t xml:space="preserve"> from child to child, as </w:t>
      </w:r>
      <w:r>
        <w:rPr>
          <w:rFonts w:ascii="Times New Roman" w:hAnsi="Times New Roman" w:cs="Times New Roman"/>
          <w:sz w:val="24"/>
        </w:rPr>
        <w:t>does</w:t>
      </w:r>
      <w:r w:rsidRPr="0080579A">
        <w:rPr>
          <w:rFonts w:ascii="Times New Roman" w:hAnsi="Times New Roman" w:cs="Times New Roman"/>
          <w:sz w:val="24"/>
        </w:rPr>
        <w:t xml:space="preserve"> the nature and extent of relationships with peers, family members, community members</w:t>
      </w:r>
      <w:r>
        <w:rPr>
          <w:rFonts w:ascii="Times New Roman" w:hAnsi="Times New Roman" w:cs="Times New Roman"/>
          <w:sz w:val="24"/>
        </w:rPr>
        <w:t xml:space="preserve">, civil society actors </w:t>
      </w:r>
      <w:r w:rsidRPr="0080579A">
        <w:rPr>
          <w:rFonts w:ascii="Times New Roman" w:hAnsi="Times New Roman" w:cs="Times New Roman"/>
          <w:sz w:val="24"/>
        </w:rPr>
        <w:t xml:space="preserve">and public authorities. </w:t>
      </w:r>
      <w:r w:rsidRPr="00046016">
        <w:rPr>
          <w:rStyle w:val="SingleTxtGCar"/>
          <w:rFonts w:eastAsiaTheme="minorHAnsi"/>
          <w:sz w:val="24"/>
          <w:szCs w:val="22"/>
          <w:lang w:eastAsia="en-GB"/>
        </w:rPr>
        <w:t>Children’s relationships can help them survive on the streets and/or perpetuate conditions of violent abuse of their rights.</w:t>
      </w:r>
      <w:r w:rsidRPr="00046016">
        <w:rPr>
          <w:rStyle w:val="FootnoteReference"/>
          <w:lang w:eastAsia="en-GB"/>
        </w:rPr>
        <w:t xml:space="preserve"> </w:t>
      </w:r>
      <w:r>
        <w:rPr>
          <w:rFonts w:ascii="Times New Roman" w:hAnsi="Times New Roman"/>
          <w:sz w:val="24"/>
        </w:rPr>
        <w:t>They</w:t>
      </w:r>
      <w:r w:rsidRPr="0080579A">
        <w:rPr>
          <w:rFonts w:ascii="Times New Roman" w:hAnsi="Times New Roman"/>
          <w:sz w:val="24"/>
        </w:rPr>
        <w:t xml:space="preserve"> </w:t>
      </w:r>
      <w:r>
        <w:rPr>
          <w:rFonts w:ascii="Times New Roman" w:hAnsi="Times New Roman"/>
          <w:sz w:val="24"/>
        </w:rPr>
        <w:t>engage</w:t>
      </w:r>
      <w:r w:rsidRPr="0080579A">
        <w:rPr>
          <w:rFonts w:ascii="Times New Roman" w:hAnsi="Times New Roman"/>
          <w:sz w:val="24"/>
        </w:rPr>
        <w:t xml:space="preserve"> in a range of activities in public spaces: work, socialisation, recreation/leisure, shelter</w:t>
      </w:r>
      <w:r w:rsidRPr="00ED3EB7">
        <w:rPr>
          <w:rFonts w:ascii="Times New Roman" w:hAnsi="Times New Roman"/>
          <w:sz w:val="24"/>
        </w:rPr>
        <w:t>, sleeping, cooking</w:t>
      </w:r>
      <w:r w:rsidRPr="0080579A">
        <w:rPr>
          <w:rFonts w:ascii="Times New Roman" w:hAnsi="Times New Roman"/>
          <w:sz w:val="24"/>
        </w:rPr>
        <w:t>, washing, doing laundry, engaging in sub</w:t>
      </w:r>
      <w:r>
        <w:rPr>
          <w:rFonts w:ascii="Times New Roman" w:hAnsi="Times New Roman"/>
          <w:sz w:val="24"/>
        </w:rPr>
        <w:t xml:space="preserve">stance abuse or sexual activity. </w:t>
      </w:r>
      <w:r w:rsidRPr="0080579A">
        <w:rPr>
          <w:rFonts w:ascii="Times New Roman" w:hAnsi="Times New Roman"/>
          <w:sz w:val="24"/>
        </w:rPr>
        <w:t xml:space="preserve">Children may engage in these activities voluntarily, through lack of </w:t>
      </w:r>
      <w:r w:rsidRPr="00ED3EB7">
        <w:rPr>
          <w:rFonts w:ascii="Times New Roman" w:hAnsi="Times New Roman"/>
          <w:sz w:val="24"/>
        </w:rPr>
        <w:t>viable</w:t>
      </w:r>
      <w:r w:rsidRPr="0080579A">
        <w:rPr>
          <w:rFonts w:ascii="Times New Roman" w:hAnsi="Times New Roman"/>
          <w:sz w:val="24"/>
        </w:rPr>
        <w:t xml:space="preserve"> choices, or through coercion or force by other children or adults</w:t>
      </w:r>
      <w:r>
        <w:rPr>
          <w:rFonts w:ascii="Times New Roman" w:hAnsi="Times New Roman"/>
          <w:sz w:val="24"/>
        </w:rPr>
        <w:t xml:space="preserve">. </w:t>
      </w:r>
      <w:r w:rsidRPr="0080579A">
        <w:rPr>
          <w:rFonts w:ascii="Times New Roman" w:hAnsi="Times New Roman"/>
          <w:sz w:val="24"/>
        </w:rPr>
        <w:t xml:space="preserve">Children may </w:t>
      </w:r>
      <w:r>
        <w:rPr>
          <w:rFonts w:ascii="Times New Roman" w:hAnsi="Times New Roman"/>
          <w:sz w:val="24"/>
        </w:rPr>
        <w:t>conduct</w:t>
      </w:r>
      <w:r w:rsidRPr="0080579A">
        <w:rPr>
          <w:rFonts w:ascii="Times New Roman" w:hAnsi="Times New Roman"/>
          <w:sz w:val="24"/>
        </w:rPr>
        <w:t xml:space="preserve"> these activities alone or in the company of nuclear or extended family members</w:t>
      </w:r>
      <w:r w:rsidRPr="00046016">
        <w:rPr>
          <w:rStyle w:val="FootnoteReference"/>
        </w:rPr>
        <w:footnoteReference w:id="11"/>
      </w:r>
      <w:r w:rsidRPr="0080579A">
        <w:rPr>
          <w:rFonts w:ascii="Times New Roman" w:hAnsi="Times New Roman"/>
          <w:sz w:val="24"/>
        </w:rPr>
        <w:t>, friends, acquaintances, gang members, or exploitative peers, older children and/or adults</w:t>
      </w:r>
      <w:r>
        <w:rPr>
          <w:rFonts w:ascii="Times New Roman" w:hAnsi="Times New Roman"/>
          <w:sz w:val="24"/>
        </w:rPr>
        <w:t>.</w:t>
      </w:r>
    </w:p>
    <w:p w14:paraId="7E66996F" w14:textId="77777777" w:rsidR="00D753D0" w:rsidRDefault="00D753D0" w:rsidP="00471782">
      <w:pPr>
        <w:pStyle w:val="ListParagraph"/>
        <w:spacing w:after="0" w:line="240" w:lineRule="auto"/>
        <w:jc w:val="both"/>
        <w:rPr>
          <w:rFonts w:ascii="Times New Roman" w:hAnsi="Times New Roman" w:cs="Times New Roman"/>
          <w:sz w:val="24"/>
        </w:rPr>
      </w:pPr>
    </w:p>
    <w:p w14:paraId="675B86BE" w14:textId="7E1ACD09" w:rsidR="00ED3EB7" w:rsidRDefault="000F7E89" w:rsidP="00471782">
      <w:pPr>
        <w:pStyle w:val="ListParagraph"/>
        <w:numPr>
          <w:ilvl w:val="0"/>
          <w:numId w:val="3"/>
        </w:numPr>
        <w:spacing w:after="0" w:line="240" w:lineRule="auto"/>
        <w:jc w:val="both"/>
        <w:rPr>
          <w:rFonts w:ascii="Times New Roman" w:hAnsi="Times New Roman" w:cs="Times New Roman"/>
          <w:sz w:val="24"/>
        </w:rPr>
      </w:pPr>
      <w:r>
        <w:rPr>
          <w:rFonts w:ascii="Times New Roman" w:hAnsi="Times New Roman" w:cs="Times New Roman"/>
          <w:sz w:val="24"/>
        </w:rPr>
        <w:t>Often, d</w:t>
      </w:r>
      <w:r w:rsidR="0079409A" w:rsidRPr="0079409A">
        <w:rPr>
          <w:rFonts w:ascii="Times New Roman" w:hAnsi="Times New Roman" w:cs="Times New Roman"/>
          <w:sz w:val="24"/>
        </w:rPr>
        <w:t>ata are not systematically collected</w:t>
      </w:r>
      <w:r w:rsidR="00ED3EB7">
        <w:rPr>
          <w:rFonts w:ascii="Times New Roman" w:hAnsi="Times New Roman" w:cs="Times New Roman"/>
          <w:sz w:val="24"/>
        </w:rPr>
        <w:t xml:space="preserve"> or disaggregated</w:t>
      </w:r>
      <w:r w:rsidR="0079409A" w:rsidRPr="0079409A">
        <w:rPr>
          <w:rFonts w:ascii="Times New Roman" w:hAnsi="Times New Roman" w:cs="Times New Roman"/>
          <w:sz w:val="24"/>
        </w:rPr>
        <w:t>, so</w:t>
      </w:r>
      <w:r w:rsidR="0079409A" w:rsidRPr="007F0412">
        <w:rPr>
          <w:rFonts w:ascii="Times New Roman" w:hAnsi="Times New Roman" w:cs="Times New Roman"/>
          <w:sz w:val="24"/>
        </w:rPr>
        <w:t xml:space="preserve"> </w:t>
      </w:r>
      <w:r w:rsidR="0079409A">
        <w:rPr>
          <w:rFonts w:ascii="Times New Roman" w:hAnsi="Times New Roman" w:cs="Times New Roman"/>
          <w:sz w:val="24"/>
        </w:rPr>
        <w:t>i</w:t>
      </w:r>
      <w:r w:rsidR="001B03F2" w:rsidRPr="007F0412">
        <w:rPr>
          <w:rFonts w:ascii="Times New Roman" w:hAnsi="Times New Roman" w:cs="Times New Roman"/>
          <w:sz w:val="24"/>
        </w:rPr>
        <w:t xml:space="preserve">t is not known how many children </w:t>
      </w:r>
      <w:r w:rsidR="0079409A">
        <w:rPr>
          <w:rFonts w:ascii="Times New Roman" w:hAnsi="Times New Roman" w:cs="Times New Roman"/>
          <w:sz w:val="24"/>
        </w:rPr>
        <w:t>are in street situations</w:t>
      </w:r>
      <w:r w:rsidR="001B03F2" w:rsidRPr="007F0412">
        <w:rPr>
          <w:rFonts w:ascii="Times New Roman" w:hAnsi="Times New Roman" w:cs="Times New Roman"/>
          <w:sz w:val="24"/>
        </w:rPr>
        <w:t xml:space="preserve">. </w:t>
      </w:r>
      <w:r w:rsidR="0079409A">
        <w:rPr>
          <w:rFonts w:ascii="Times New Roman" w:hAnsi="Times New Roman" w:cs="Times New Roman"/>
          <w:sz w:val="24"/>
        </w:rPr>
        <w:t>Estimated n</w:t>
      </w:r>
      <w:r w:rsidR="001B03F2" w:rsidRPr="007F0412">
        <w:rPr>
          <w:rFonts w:ascii="Times New Roman" w:hAnsi="Times New Roman" w:cs="Times New Roman"/>
          <w:sz w:val="24"/>
        </w:rPr>
        <w:t xml:space="preserve">umbers fluctuate according to </w:t>
      </w:r>
      <w:r w:rsidR="001F467C" w:rsidRPr="007F0412">
        <w:rPr>
          <w:rFonts w:ascii="Times New Roman" w:hAnsi="Times New Roman" w:cs="Times New Roman"/>
          <w:sz w:val="24"/>
        </w:rPr>
        <w:t xml:space="preserve">definitions used </w:t>
      </w:r>
      <w:r w:rsidR="001F467C">
        <w:rPr>
          <w:rFonts w:ascii="Times New Roman" w:hAnsi="Times New Roman" w:cs="Times New Roman"/>
          <w:sz w:val="24"/>
        </w:rPr>
        <w:t xml:space="preserve">which reflect </w:t>
      </w:r>
      <w:r w:rsidR="001B03F2" w:rsidRPr="007F0412">
        <w:rPr>
          <w:rFonts w:ascii="Times New Roman" w:hAnsi="Times New Roman" w:cs="Times New Roman"/>
          <w:sz w:val="24"/>
        </w:rPr>
        <w:t>socio-economic, pol</w:t>
      </w:r>
      <w:r w:rsidR="00391D00">
        <w:rPr>
          <w:rFonts w:ascii="Times New Roman" w:hAnsi="Times New Roman" w:cs="Times New Roman"/>
          <w:sz w:val="24"/>
        </w:rPr>
        <w:t>itical</w:t>
      </w:r>
      <w:r w:rsidR="0059128F">
        <w:rPr>
          <w:rFonts w:ascii="Times New Roman" w:hAnsi="Times New Roman" w:cs="Times New Roman"/>
          <w:sz w:val="24"/>
        </w:rPr>
        <w:t>,</w:t>
      </w:r>
      <w:r w:rsidR="00391D00">
        <w:rPr>
          <w:rFonts w:ascii="Times New Roman" w:hAnsi="Times New Roman" w:cs="Times New Roman"/>
          <w:sz w:val="24"/>
        </w:rPr>
        <w:t xml:space="preserve"> cultural </w:t>
      </w:r>
      <w:r w:rsidR="0059128F">
        <w:rPr>
          <w:rFonts w:ascii="Times New Roman" w:hAnsi="Times New Roman" w:cs="Times New Roman"/>
          <w:sz w:val="24"/>
        </w:rPr>
        <w:t xml:space="preserve">and other </w:t>
      </w:r>
      <w:r w:rsidR="00391D00">
        <w:rPr>
          <w:rFonts w:ascii="Times New Roman" w:hAnsi="Times New Roman" w:cs="Times New Roman"/>
          <w:sz w:val="24"/>
        </w:rPr>
        <w:t>conditions</w:t>
      </w:r>
      <w:r w:rsidR="001B03F2" w:rsidRPr="007F0412">
        <w:rPr>
          <w:rFonts w:ascii="Times New Roman" w:hAnsi="Times New Roman" w:cs="Times New Roman"/>
          <w:sz w:val="24"/>
        </w:rPr>
        <w:t xml:space="preserve">. </w:t>
      </w:r>
      <w:r w:rsidR="00ED3EB7">
        <w:rPr>
          <w:rFonts w:ascii="Times New Roman" w:hAnsi="Times New Roman" w:cs="Times New Roman"/>
          <w:sz w:val="24"/>
        </w:rPr>
        <w:t xml:space="preserve">The absence of data </w:t>
      </w:r>
      <w:r w:rsidR="003B3CF8">
        <w:rPr>
          <w:rFonts w:ascii="Times New Roman" w:hAnsi="Times New Roman" w:cs="Times New Roman"/>
          <w:sz w:val="24"/>
        </w:rPr>
        <w:t xml:space="preserve">makes these children invisible. Policies are not developed. This results in the persistence of multiple rights violations which force children onto the streets and which </w:t>
      </w:r>
      <w:r w:rsidR="007011A4">
        <w:rPr>
          <w:rFonts w:ascii="Times New Roman" w:hAnsi="Times New Roman" w:cs="Times New Roman"/>
          <w:sz w:val="24"/>
        </w:rPr>
        <w:t>continue</w:t>
      </w:r>
      <w:r w:rsidR="003B3CF8">
        <w:rPr>
          <w:rFonts w:ascii="Times New Roman" w:hAnsi="Times New Roman" w:cs="Times New Roman"/>
          <w:sz w:val="24"/>
        </w:rPr>
        <w:t xml:space="preserve"> when </w:t>
      </w:r>
      <w:r w:rsidR="008D264A">
        <w:rPr>
          <w:rFonts w:ascii="Times New Roman" w:hAnsi="Times New Roman" w:cs="Times New Roman"/>
          <w:sz w:val="24"/>
        </w:rPr>
        <w:t xml:space="preserve">children are </w:t>
      </w:r>
      <w:r w:rsidR="003B3CF8">
        <w:rPr>
          <w:rFonts w:ascii="Times New Roman" w:hAnsi="Times New Roman" w:cs="Times New Roman"/>
          <w:sz w:val="24"/>
        </w:rPr>
        <w:t xml:space="preserve">on the streets. </w:t>
      </w:r>
      <w:r w:rsidR="00ED3EA0">
        <w:rPr>
          <w:rFonts w:ascii="Times New Roman" w:hAnsi="Times New Roman" w:cs="Times New Roman"/>
          <w:sz w:val="24"/>
        </w:rPr>
        <w:t>This issue concerns e</w:t>
      </w:r>
      <w:r w:rsidR="003B3CF8">
        <w:rPr>
          <w:rFonts w:ascii="Times New Roman" w:hAnsi="Times New Roman" w:cs="Times New Roman"/>
          <w:sz w:val="24"/>
        </w:rPr>
        <w:t>very State</w:t>
      </w:r>
      <w:r w:rsidR="00ED3EA0">
        <w:rPr>
          <w:rFonts w:ascii="Times New Roman" w:hAnsi="Times New Roman" w:cs="Times New Roman"/>
          <w:sz w:val="24"/>
        </w:rPr>
        <w:t>.</w:t>
      </w:r>
      <w:r w:rsidR="003B3CF8">
        <w:rPr>
          <w:rFonts w:ascii="Times New Roman" w:hAnsi="Times New Roman" w:cs="Times New Roman"/>
          <w:sz w:val="24"/>
        </w:rPr>
        <w:t xml:space="preserve"> </w:t>
      </w:r>
    </w:p>
    <w:p w14:paraId="500F99F9" w14:textId="77777777" w:rsidR="00ED3EB7" w:rsidRPr="00ED3EB7" w:rsidRDefault="00ED3EB7" w:rsidP="008D264A">
      <w:pPr>
        <w:pStyle w:val="ListParagraph"/>
        <w:spacing w:after="0"/>
        <w:rPr>
          <w:rFonts w:ascii="Times New Roman" w:hAnsi="Times New Roman" w:cs="Times New Roman"/>
          <w:sz w:val="24"/>
        </w:rPr>
      </w:pPr>
    </w:p>
    <w:p w14:paraId="7CE6F909" w14:textId="75B0DCFE" w:rsidR="0087013B" w:rsidRPr="000959FC" w:rsidRDefault="003112C5" w:rsidP="00471782">
      <w:pPr>
        <w:pStyle w:val="CommentText"/>
        <w:numPr>
          <w:ilvl w:val="0"/>
          <w:numId w:val="3"/>
        </w:numPr>
        <w:spacing w:after="0"/>
        <w:jc w:val="both"/>
        <w:rPr>
          <w:rFonts w:ascii="Times New Roman" w:hAnsi="Times New Roman" w:cs="Times New Roman"/>
          <w:sz w:val="24"/>
          <w:szCs w:val="24"/>
        </w:rPr>
      </w:pPr>
      <w:r w:rsidRPr="003C23E8">
        <w:rPr>
          <w:rFonts w:ascii="Times New Roman" w:hAnsi="Times New Roman" w:cs="Times New Roman"/>
          <w:sz w:val="24"/>
        </w:rPr>
        <w:t xml:space="preserve">Causes, prevalence and experiences of children in street situations </w:t>
      </w:r>
      <w:r>
        <w:rPr>
          <w:rFonts w:ascii="Times New Roman" w:hAnsi="Times New Roman" w:cs="Times New Roman"/>
          <w:sz w:val="24"/>
        </w:rPr>
        <w:t xml:space="preserve">differ </w:t>
      </w:r>
      <w:r w:rsidRPr="003C23E8">
        <w:rPr>
          <w:rFonts w:ascii="Times New Roman" w:hAnsi="Times New Roman" w:cs="Times New Roman"/>
          <w:sz w:val="24"/>
        </w:rPr>
        <w:t xml:space="preserve">within and between </w:t>
      </w:r>
      <w:r w:rsidR="00AC096A">
        <w:rPr>
          <w:rFonts w:ascii="Times New Roman" w:hAnsi="Times New Roman" w:cs="Times New Roman"/>
          <w:sz w:val="24"/>
        </w:rPr>
        <w:t>States</w:t>
      </w:r>
      <w:r w:rsidRPr="003C23E8">
        <w:rPr>
          <w:rFonts w:ascii="Times New Roman" w:hAnsi="Times New Roman" w:cs="Times New Roman"/>
          <w:sz w:val="24"/>
        </w:rPr>
        <w:t>.</w:t>
      </w:r>
      <w:r>
        <w:rPr>
          <w:rFonts w:ascii="Times New Roman" w:hAnsi="Times New Roman" w:cs="Times New Roman"/>
          <w:sz w:val="24"/>
        </w:rPr>
        <w:t xml:space="preserve"> </w:t>
      </w:r>
      <w:r w:rsidR="007011A4">
        <w:rPr>
          <w:rFonts w:ascii="Times New Roman" w:hAnsi="Times New Roman" w:cs="Times New Roman"/>
          <w:sz w:val="24"/>
          <w:szCs w:val="24"/>
        </w:rPr>
        <w:t>I</w:t>
      </w:r>
      <w:r w:rsidR="007011A4" w:rsidRPr="003C23E8">
        <w:rPr>
          <w:rFonts w:ascii="Times New Roman" w:hAnsi="Times New Roman" w:cs="Times New Roman"/>
          <w:sz w:val="24"/>
          <w:szCs w:val="24"/>
        </w:rPr>
        <w:t>nequalities</w:t>
      </w:r>
      <w:r w:rsidR="007011A4" w:rsidRPr="008D264A">
        <w:rPr>
          <w:rFonts w:ascii="Times New Roman" w:hAnsi="Times New Roman" w:cs="Times New Roman"/>
          <w:sz w:val="24"/>
          <w:szCs w:val="24"/>
        </w:rPr>
        <w:t xml:space="preserve"> </w:t>
      </w:r>
      <w:r w:rsidR="007011A4">
        <w:rPr>
          <w:rFonts w:ascii="Times New Roman" w:hAnsi="Times New Roman" w:cs="Times New Roman"/>
          <w:sz w:val="24"/>
          <w:szCs w:val="24"/>
        </w:rPr>
        <w:t>based on i</w:t>
      </w:r>
      <w:r w:rsidR="0079409A" w:rsidRPr="003C23E8">
        <w:rPr>
          <w:rFonts w:ascii="Times New Roman" w:hAnsi="Times New Roman" w:cs="Times New Roman"/>
          <w:sz w:val="24"/>
          <w:szCs w:val="24"/>
        </w:rPr>
        <w:t xml:space="preserve">ncome, wealth, </w:t>
      </w:r>
      <w:r w:rsidR="007011A4">
        <w:rPr>
          <w:rFonts w:ascii="Times New Roman" w:hAnsi="Times New Roman" w:cs="Times New Roman"/>
          <w:sz w:val="24"/>
          <w:szCs w:val="24"/>
        </w:rPr>
        <w:t>race and gender</w:t>
      </w:r>
      <w:r w:rsidR="0079409A" w:rsidRPr="003C23E8">
        <w:rPr>
          <w:rFonts w:ascii="Times New Roman" w:hAnsi="Times New Roman" w:cs="Times New Roman"/>
          <w:sz w:val="24"/>
          <w:szCs w:val="24"/>
        </w:rPr>
        <w:t xml:space="preserve"> </w:t>
      </w:r>
      <w:r w:rsidR="008D264A" w:rsidRPr="003C23E8">
        <w:rPr>
          <w:rFonts w:ascii="Times New Roman" w:hAnsi="Times New Roman" w:cs="Times New Roman"/>
          <w:sz w:val="24"/>
          <w:szCs w:val="24"/>
        </w:rPr>
        <w:t xml:space="preserve">are among the structural causes of </w:t>
      </w:r>
      <w:r w:rsidR="007011A4">
        <w:rPr>
          <w:rFonts w:ascii="Times New Roman" w:hAnsi="Times New Roman" w:cs="Times New Roman"/>
          <w:sz w:val="24"/>
          <w:szCs w:val="24"/>
        </w:rPr>
        <w:t xml:space="preserve">the </w:t>
      </w:r>
      <w:r w:rsidR="008D264A" w:rsidRPr="003C23E8">
        <w:rPr>
          <w:rFonts w:ascii="Times New Roman" w:hAnsi="Times New Roman" w:cs="Times New Roman"/>
          <w:sz w:val="24"/>
          <w:szCs w:val="24"/>
        </w:rPr>
        <w:t>emergence and exclusion of children in street situations.</w:t>
      </w:r>
      <w:r w:rsidR="008D264A">
        <w:rPr>
          <w:rFonts w:ascii="Times New Roman" w:hAnsi="Times New Roman" w:cs="Times New Roman"/>
          <w:sz w:val="24"/>
          <w:szCs w:val="24"/>
        </w:rPr>
        <w:t xml:space="preserve"> These are exacerbated by </w:t>
      </w:r>
      <w:r w:rsidR="0079409A" w:rsidRPr="003C23E8">
        <w:rPr>
          <w:rFonts w:ascii="Times New Roman" w:hAnsi="Times New Roman" w:cs="Times New Roman"/>
          <w:sz w:val="24"/>
          <w:szCs w:val="24"/>
        </w:rPr>
        <w:t xml:space="preserve">material poverty, inadequate social protection, poorly targeted investment, corruption and </w:t>
      </w:r>
      <w:r w:rsidR="008D264A" w:rsidRPr="008D264A">
        <w:rPr>
          <w:rFonts w:ascii="Times New Roman" w:hAnsi="Times New Roman" w:cs="Times New Roman"/>
          <w:sz w:val="24"/>
          <w:szCs w:val="24"/>
        </w:rPr>
        <w:t>fiscal (tax and expenditure) policies that reduce or eliminate the ability of poorer people to move out of poverty.</w:t>
      </w:r>
      <w:r w:rsidR="008D264A" w:rsidRPr="008D264A">
        <w:t xml:space="preserve"> </w:t>
      </w:r>
      <w:r w:rsidR="008D264A" w:rsidRPr="008D264A">
        <w:rPr>
          <w:rFonts w:ascii="Times New Roman" w:hAnsi="Times New Roman" w:cs="Times New Roman"/>
          <w:sz w:val="24"/>
          <w:szCs w:val="24"/>
        </w:rPr>
        <w:t>Abrupt</w:t>
      </w:r>
      <w:r w:rsidR="0079409A" w:rsidRPr="008D264A">
        <w:rPr>
          <w:rFonts w:ascii="Times New Roman" w:hAnsi="Times New Roman" w:cs="Times New Roman"/>
          <w:sz w:val="24"/>
          <w:szCs w:val="24"/>
        </w:rPr>
        <w:t xml:space="preserve"> destabilization</w:t>
      </w:r>
      <w:r w:rsidR="007011A4">
        <w:rPr>
          <w:rFonts w:ascii="Times New Roman" w:hAnsi="Times New Roman" w:cs="Times New Roman"/>
          <w:sz w:val="24"/>
          <w:szCs w:val="24"/>
        </w:rPr>
        <w:t>,</w:t>
      </w:r>
      <w:r w:rsidR="0079409A" w:rsidRPr="008D264A">
        <w:rPr>
          <w:rFonts w:ascii="Times New Roman" w:hAnsi="Times New Roman" w:cs="Times New Roman"/>
          <w:sz w:val="24"/>
          <w:szCs w:val="24"/>
        </w:rPr>
        <w:t xml:space="preserve"> </w:t>
      </w:r>
      <w:r w:rsidR="001A1659" w:rsidRPr="008D264A">
        <w:rPr>
          <w:rFonts w:ascii="Times New Roman" w:hAnsi="Times New Roman" w:cs="Times New Roman"/>
          <w:sz w:val="24"/>
          <w:szCs w:val="24"/>
        </w:rPr>
        <w:t xml:space="preserve">caused </w:t>
      </w:r>
      <w:r w:rsidR="0079409A" w:rsidRPr="008D264A">
        <w:rPr>
          <w:rFonts w:ascii="Times New Roman" w:hAnsi="Times New Roman" w:cs="Times New Roman"/>
          <w:sz w:val="24"/>
          <w:szCs w:val="24"/>
        </w:rPr>
        <w:t xml:space="preserve">by conflict, famine, epidemic, natural disasters, forced evictions, or </w:t>
      </w:r>
      <w:r w:rsidR="006C142C" w:rsidRPr="008D264A">
        <w:rPr>
          <w:rFonts w:ascii="Times New Roman" w:hAnsi="Times New Roman" w:cs="Times New Roman"/>
          <w:sz w:val="24"/>
          <w:szCs w:val="24"/>
        </w:rPr>
        <w:t xml:space="preserve">events leading to </w:t>
      </w:r>
      <w:r w:rsidR="0079409A" w:rsidRPr="008D264A">
        <w:rPr>
          <w:rFonts w:ascii="Times New Roman" w:hAnsi="Times New Roman" w:cs="Times New Roman"/>
          <w:sz w:val="24"/>
          <w:szCs w:val="24"/>
        </w:rPr>
        <w:t>displacement or forced migration</w:t>
      </w:r>
      <w:r w:rsidR="00341F87">
        <w:rPr>
          <w:rFonts w:ascii="Times New Roman" w:hAnsi="Times New Roman" w:cs="Times New Roman"/>
          <w:sz w:val="24"/>
          <w:szCs w:val="24"/>
        </w:rPr>
        <w:t>,</w:t>
      </w:r>
      <w:r w:rsidR="008D264A" w:rsidRPr="008D264A">
        <w:rPr>
          <w:rFonts w:ascii="Times New Roman" w:hAnsi="Times New Roman" w:cs="Times New Roman"/>
          <w:sz w:val="24"/>
          <w:szCs w:val="24"/>
        </w:rPr>
        <w:t xml:space="preserve"> further compound</w:t>
      </w:r>
      <w:r w:rsidR="007011A4">
        <w:rPr>
          <w:rFonts w:ascii="Times New Roman" w:hAnsi="Times New Roman" w:cs="Times New Roman"/>
          <w:sz w:val="24"/>
          <w:szCs w:val="24"/>
        </w:rPr>
        <w:t>s</w:t>
      </w:r>
      <w:r w:rsidR="008D264A" w:rsidRPr="008D264A">
        <w:rPr>
          <w:rFonts w:ascii="Times New Roman" w:hAnsi="Times New Roman" w:cs="Times New Roman"/>
          <w:sz w:val="24"/>
          <w:szCs w:val="24"/>
        </w:rPr>
        <w:t xml:space="preserve"> </w:t>
      </w:r>
      <w:r w:rsidR="0079409A" w:rsidRPr="008D264A">
        <w:rPr>
          <w:rFonts w:ascii="Times New Roman" w:hAnsi="Times New Roman" w:cs="Times New Roman"/>
          <w:sz w:val="24"/>
          <w:szCs w:val="24"/>
        </w:rPr>
        <w:t>the effects of structural causes</w:t>
      </w:r>
      <w:r w:rsidR="003C23E8" w:rsidRPr="008D264A">
        <w:rPr>
          <w:rFonts w:ascii="Times New Roman" w:hAnsi="Times New Roman" w:cs="Times New Roman"/>
          <w:sz w:val="24"/>
          <w:szCs w:val="24"/>
        </w:rPr>
        <w:t xml:space="preserve">. </w:t>
      </w:r>
      <w:r w:rsidR="008D264A" w:rsidRPr="008D264A">
        <w:rPr>
          <w:rFonts w:ascii="Times New Roman" w:hAnsi="Times New Roman" w:cs="Times New Roman"/>
          <w:sz w:val="24"/>
        </w:rPr>
        <w:t>Other</w:t>
      </w:r>
      <w:r w:rsidR="006C142C" w:rsidRPr="008D264A">
        <w:rPr>
          <w:rFonts w:ascii="Times New Roman" w:hAnsi="Times New Roman" w:cs="Times New Roman"/>
          <w:sz w:val="24"/>
        </w:rPr>
        <w:t xml:space="preserve"> causes</w:t>
      </w:r>
      <w:r w:rsidR="003C23E8" w:rsidRPr="008D264A">
        <w:rPr>
          <w:rFonts w:ascii="Times New Roman" w:hAnsi="Times New Roman" w:cs="Times New Roman"/>
          <w:sz w:val="24"/>
        </w:rPr>
        <w:t xml:space="preserve"> include: </w:t>
      </w:r>
      <w:r w:rsidR="008F3397" w:rsidRPr="008D264A">
        <w:rPr>
          <w:rFonts w:ascii="Times New Roman" w:hAnsi="Times New Roman" w:cs="Times New Roman"/>
          <w:sz w:val="24"/>
          <w:szCs w:val="24"/>
        </w:rPr>
        <w:t>child relinquishment</w:t>
      </w:r>
      <w:r w:rsidR="006C142C" w:rsidRPr="008D264A">
        <w:rPr>
          <w:rFonts w:ascii="Times New Roman" w:hAnsi="Times New Roman" w:cs="Times New Roman"/>
          <w:sz w:val="24"/>
          <w:szCs w:val="24"/>
        </w:rPr>
        <w:t xml:space="preserve"> (including through HIV/AIDS</w:t>
      </w:r>
      <w:r w:rsidR="006C142C" w:rsidRPr="008D264A">
        <w:rPr>
          <w:rStyle w:val="FootnoteReference"/>
          <w:rFonts w:cs="Times New Roman"/>
          <w:sz w:val="24"/>
          <w:szCs w:val="24"/>
        </w:rPr>
        <w:t xml:space="preserve"> </w:t>
      </w:r>
      <w:r w:rsidR="008F3397" w:rsidRPr="008D264A">
        <w:rPr>
          <w:rStyle w:val="FootnoteReference"/>
          <w:rFonts w:cs="Times New Roman"/>
          <w:sz w:val="24"/>
          <w:szCs w:val="24"/>
        </w:rPr>
        <w:footnoteReference w:id="12"/>
      </w:r>
      <w:r w:rsidR="006C142C" w:rsidRPr="008D264A">
        <w:rPr>
          <w:rFonts w:ascii="Times New Roman" w:hAnsi="Times New Roman" w:cs="Times New Roman"/>
          <w:sz w:val="24"/>
          <w:szCs w:val="24"/>
        </w:rPr>
        <w:t xml:space="preserve"> and other causes of</w:t>
      </w:r>
      <w:r w:rsidR="008F3397" w:rsidRPr="008D264A">
        <w:rPr>
          <w:rFonts w:ascii="Times New Roman" w:hAnsi="Times New Roman" w:cs="Times New Roman"/>
          <w:sz w:val="24"/>
        </w:rPr>
        <w:t xml:space="preserve"> </w:t>
      </w:r>
      <w:r w:rsidR="00407D98" w:rsidRPr="008D264A">
        <w:rPr>
          <w:rFonts w:ascii="Times New Roman" w:hAnsi="Times New Roman" w:cs="Times New Roman"/>
          <w:sz w:val="24"/>
        </w:rPr>
        <w:t>parental mortality</w:t>
      </w:r>
      <w:r w:rsidR="006C142C" w:rsidRPr="008D264A">
        <w:rPr>
          <w:rFonts w:ascii="Times New Roman" w:hAnsi="Times New Roman" w:cs="Times New Roman"/>
          <w:sz w:val="24"/>
        </w:rPr>
        <w:t>)</w:t>
      </w:r>
      <w:r w:rsidR="00407D98" w:rsidRPr="008D264A">
        <w:rPr>
          <w:rFonts w:ascii="Times New Roman" w:hAnsi="Times New Roman" w:cs="Times New Roman"/>
          <w:sz w:val="24"/>
        </w:rPr>
        <w:t xml:space="preserve">; </w:t>
      </w:r>
      <w:r w:rsidR="008F3397" w:rsidRPr="008D264A">
        <w:rPr>
          <w:rFonts w:ascii="Times New Roman" w:hAnsi="Times New Roman" w:cs="Times New Roman"/>
          <w:sz w:val="24"/>
        </w:rPr>
        <w:t>violence</w:t>
      </w:r>
      <w:r w:rsidR="008F3397" w:rsidRPr="008D264A">
        <w:rPr>
          <w:rFonts w:ascii="Times New Roman" w:hAnsi="Times New Roman" w:cs="Times New Roman"/>
          <w:sz w:val="24"/>
          <w:szCs w:val="24"/>
        </w:rPr>
        <w:t>, abuse, exploitation and neglect at home</w:t>
      </w:r>
      <w:r w:rsidR="008D264A">
        <w:rPr>
          <w:rFonts w:ascii="Times New Roman" w:hAnsi="Times New Roman" w:cs="Times New Roman"/>
          <w:sz w:val="24"/>
          <w:szCs w:val="24"/>
        </w:rPr>
        <w:t xml:space="preserve"> </w:t>
      </w:r>
      <w:r w:rsidR="008F3397" w:rsidRPr="008D264A">
        <w:rPr>
          <w:rFonts w:ascii="Times New Roman" w:hAnsi="Times New Roman" w:cs="Times New Roman"/>
          <w:sz w:val="24"/>
          <w:szCs w:val="24"/>
        </w:rPr>
        <w:t xml:space="preserve">or in care or educational </w:t>
      </w:r>
      <w:r w:rsidR="008F3397" w:rsidRPr="008D264A">
        <w:rPr>
          <w:rFonts w:ascii="Times New Roman" w:hAnsi="Times New Roman" w:cs="Times New Roman"/>
          <w:sz w:val="24"/>
        </w:rPr>
        <w:t>(including religious</w:t>
      </w:r>
      <w:r w:rsidR="008F3397" w:rsidRPr="003C23E8">
        <w:rPr>
          <w:rFonts w:ascii="Times New Roman" w:hAnsi="Times New Roman" w:cs="Times New Roman"/>
          <w:sz w:val="24"/>
        </w:rPr>
        <w:t xml:space="preserve">) </w:t>
      </w:r>
      <w:r w:rsidR="008F3397" w:rsidRPr="003C23E8">
        <w:rPr>
          <w:rFonts w:ascii="Times New Roman" w:hAnsi="Times New Roman" w:cs="Times New Roman"/>
          <w:sz w:val="24"/>
          <w:szCs w:val="24"/>
        </w:rPr>
        <w:t>institutions; precarious families; family breakdown;</w:t>
      </w:r>
      <w:r w:rsidR="008F3397" w:rsidRPr="003C23E8">
        <w:rPr>
          <w:rFonts w:ascii="Times New Roman" w:hAnsi="Times New Roman" w:cs="Times New Roman"/>
          <w:sz w:val="24"/>
        </w:rPr>
        <w:t xml:space="preserve"> </w:t>
      </w:r>
      <w:r w:rsidR="008F3397" w:rsidRPr="003C23E8">
        <w:rPr>
          <w:rFonts w:ascii="Times New Roman" w:hAnsi="Times New Roman" w:cs="Times New Roman"/>
          <w:sz w:val="24"/>
          <w:szCs w:val="24"/>
        </w:rPr>
        <w:t>polygamy</w:t>
      </w:r>
      <w:r w:rsidR="008F3397" w:rsidRPr="00046016">
        <w:rPr>
          <w:rStyle w:val="FootnoteReference"/>
          <w:rFonts w:cs="Times New Roman"/>
          <w:sz w:val="24"/>
          <w:szCs w:val="24"/>
        </w:rPr>
        <w:footnoteReference w:id="13"/>
      </w:r>
      <w:r w:rsidR="008F3397" w:rsidRPr="003C23E8">
        <w:rPr>
          <w:rFonts w:ascii="Times New Roman" w:hAnsi="Times New Roman" w:cs="Times New Roman"/>
          <w:sz w:val="24"/>
          <w:szCs w:val="24"/>
        </w:rPr>
        <w:t xml:space="preserve">; substance </w:t>
      </w:r>
      <w:r w:rsidR="008F3397" w:rsidRPr="008D264A">
        <w:rPr>
          <w:rFonts w:ascii="Times New Roman" w:hAnsi="Times New Roman" w:cs="Times New Roman"/>
          <w:sz w:val="24"/>
          <w:szCs w:val="24"/>
        </w:rPr>
        <w:t>abuse</w:t>
      </w:r>
      <w:r w:rsidR="00AC096A" w:rsidRPr="008D264A">
        <w:rPr>
          <w:rFonts w:ascii="Times New Roman" w:hAnsi="Times New Roman" w:cs="Times New Roman"/>
          <w:sz w:val="24"/>
          <w:szCs w:val="24"/>
        </w:rPr>
        <w:t xml:space="preserve"> and </w:t>
      </w:r>
      <w:r w:rsidR="008F3397" w:rsidRPr="008D264A">
        <w:rPr>
          <w:rFonts w:ascii="Times New Roman" w:hAnsi="Times New Roman" w:cs="Times New Roman"/>
          <w:sz w:val="24"/>
          <w:szCs w:val="24"/>
        </w:rPr>
        <w:t xml:space="preserve">mental </w:t>
      </w:r>
      <w:r w:rsidR="00D910FB" w:rsidRPr="008D264A">
        <w:rPr>
          <w:rFonts w:ascii="Times New Roman" w:hAnsi="Times New Roman" w:cs="Times New Roman"/>
          <w:sz w:val="24"/>
          <w:szCs w:val="24"/>
        </w:rPr>
        <w:t>ill health</w:t>
      </w:r>
      <w:r w:rsidR="00AC096A" w:rsidRPr="008D264A">
        <w:rPr>
          <w:rFonts w:ascii="Times New Roman" w:hAnsi="Times New Roman" w:cs="Times New Roman"/>
          <w:sz w:val="24"/>
          <w:szCs w:val="24"/>
        </w:rPr>
        <w:t xml:space="preserve"> (of both children </w:t>
      </w:r>
      <w:r w:rsidR="008D264A">
        <w:rPr>
          <w:rFonts w:ascii="Times New Roman" w:hAnsi="Times New Roman" w:cs="Times New Roman"/>
          <w:sz w:val="24"/>
          <w:szCs w:val="24"/>
        </w:rPr>
        <w:t>and</w:t>
      </w:r>
      <w:r w:rsidR="00AC096A" w:rsidRPr="008D264A">
        <w:rPr>
          <w:rFonts w:ascii="Times New Roman" w:hAnsi="Times New Roman" w:cs="Times New Roman"/>
          <w:sz w:val="24"/>
          <w:szCs w:val="24"/>
        </w:rPr>
        <w:t xml:space="preserve"> families)</w:t>
      </w:r>
      <w:r w:rsidR="008F3397" w:rsidRPr="008D264A">
        <w:rPr>
          <w:rStyle w:val="CommentReference"/>
          <w:rFonts w:ascii="Times New Roman" w:hAnsi="Times New Roman" w:cs="Times New Roman"/>
          <w:sz w:val="24"/>
          <w:szCs w:val="24"/>
        </w:rPr>
        <w:t>;</w:t>
      </w:r>
      <w:r w:rsidR="008F3397" w:rsidRPr="003C23E8">
        <w:rPr>
          <w:rStyle w:val="CommentReference"/>
          <w:rFonts w:ascii="Times New Roman" w:hAnsi="Times New Roman" w:cs="Times New Roman"/>
          <w:sz w:val="24"/>
          <w:szCs w:val="24"/>
        </w:rPr>
        <w:t xml:space="preserve"> </w:t>
      </w:r>
      <w:r w:rsidR="008F3397" w:rsidRPr="003C23E8">
        <w:rPr>
          <w:rFonts w:ascii="Times New Roman" w:hAnsi="Times New Roman" w:cs="Times New Roman"/>
          <w:sz w:val="24"/>
          <w:szCs w:val="24"/>
        </w:rPr>
        <w:t>intolerance and discrimination, including against children with disabilities</w:t>
      </w:r>
      <w:r w:rsidR="00143DBC" w:rsidRPr="003C23E8">
        <w:rPr>
          <w:rFonts w:ascii="Times New Roman" w:hAnsi="Times New Roman" w:cs="Times New Roman"/>
          <w:sz w:val="24"/>
          <w:szCs w:val="24"/>
        </w:rPr>
        <w:t xml:space="preserve">, children accused of </w:t>
      </w:r>
      <w:r w:rsidR="00143DBC" w:rsidRPr="003C23E8">
        <w:rPr>
          <w:rFonts w:ascii="Times New Roman" w:eastAsia="Times New Roman" w:hAnsi="Times New Roman"/>
          <w:sz w:val="24"/>
        </w:rPr>
        <w:t>‘witchcraft</w:t>
      </w:r>
      <w:r w:rsidR="006A4EE0" w:rsidRPr="003C23E8">
        <w:rPr>
          <w:rFonts w:ascii="Times New Roman" w:eastAsia="Times New Roman" w:hAnsi="Times New Roman"/>
          <w:sz w:val="24"/>
        </w:rPr>
        <w:t>’</w:t>
      </w:r>
      <w:r w:rsidR="00143DBC" w:rsidRPr="003C23E8">
        <w:rPr>
          <w:rFonts w:ascii="Times New Roman" w:eastAsia="Times New Roman" w:hAnsi="Times New Roman"/>
          <w:sz w:val="24"/>
        </w:rPr>
        <w:t xml:space="preserve">, </w:t>
      </w:r>
      <w:r w:rsidR="008F3397" w:rsidRPr="003C23E8">
        <w:rPr>
          <w:rFonts w:ascii="Times New Roman" w:hAnsi="Times New Roman" w:cs="Times New Roman"/>
          <w:sz w:val="24"/>
          <w:szCs w:val="24"/>
        </w:rPr>
        <w:t xml:space="preserve">and children cast out from the family as a result of questioning their sexuality or identifying as lesbian, gay, bisexual, transgender, intersex or asexual; </w:t>
      </w:r>
      <w:r w:rsidR="008F3397" w:rsidRPr="003C23E8">
        <w:rPr>
          <w:rFonts w:ascii="Times New Roman" w:hAnsi="Times New Roman" w:cs="Times New Roman"/>
          <w:sz w:val="24"/>
        </w:rPr>
        <w:t xml:space="preserve">and </w:t>
      </w:r>
      <w:r w:rsidR="008F3397" w:rsidRPr="003C23E8">
        <w:rPr>
          <w:rFonts w:ascii="Times New Roman" w:hAnsi="Times New Roman" w:cs="Times New Roman"/>
          <w:sz w:val="24"/>
          <w:szCs w:val="24"/>
        </w:rPr>
        <w:t>famil</w:t>
      </w:r>
      <w:r w:rsidR="008F3397" w:rsidRPr="003C23E8">
        <w:rPr>
          <w:rFonts w:ascii="Times New Roman" w:hAnsi="Times New Roman" w:cs="Times New Roman"/>
          <w:sz w:val="24"/>
        </w:rPr>
        <w:t>ies’</w:t>
      </w:r>
      <w:r w:rsidR="008F3397" w:rsidRPr="003C23E8">
        <w:rPr>
          <w:rFonts w:ascii="Times New Roman" w:hAnsi="Times New Roman" w:cs="Times New Roman"/>
          <w:sz w:val="24"/>
          <w:szCs w:val="24"/>
        </w:rPr>
        <w:t xml:space="preserve"> inability to accept children’s resistance to harmful practices such as </w:t>
      </w:r>
      <w:r w:rsidR="006A4EE0" w:rsidRPr="003C23E8">
        <w:rPr>
          <w:rFonts w:ascii="Times New Roman" w:hAnsi="Times New Roman" w:cs="Times New Roman"/>
          <w:sz w:val="24"/>
        </w:rPr>
        <w:t>child</w:t>
      </w:r>
      <w:r w:rsidR="008F3397" w:rsidRPr="003C23E8">
        <w:rPr>
          <w:rFonts w:ascii="Times New Roman" w:hAnsi="Times New Roman" w:cs="Times New Roman"/>
          <w:sz w:val="24"/>
          <w:szCs w:val="24"/>
        </w:rPr>
        <w:t xml:space="preserve"> marriage</w:t>
      </w:r>
      <w:r w:rsidR="008F3397" w:rsidRPr="003C23E8">
        <w:rPr>
          <w:rFonts w:ascii="Times New Roman" w:hAnsi="Times New Roman" w:cs="Times New Roman"/>
          <w:sz w:val="24"/>
        </w:rPr>
        <w:t xml:space="preserve"> and female genital mutilation</w:t>
      </w:r>
      <w:r w:rsidR="008F3397" w:rsidRPr="00046016">
        <w:rPr>
          <w:rStyle w:val="FootnoteReference"/>
          <w:rFonts w:cs="Times New Roman"/>
          <w:sz w:val="24"/>
          <w:szCs w:val="24"/>
        </w:rPr>
        <w:footnoteReference w:id="14"/>
      </w:r>
      <w:r w:rsidR="008F3397" w:rsidRPr="003C23E8">
        <w:rPr>
          <w:rFonts w:ascii="Times New Roman" w:hAnsi="Times New Roman" w:cs="Times New Roman"/>
          <w:sz w:val="24"/>
        </w:rPr>
        <w:t xml:space="preserve">. </w:t>
      </w:r>
    </w:p>
    <w:p w14:paraId="17DDFB25" w14:textId="77777777" w:rsidR="008D264A" w:rsidRPr="008F3397" w:rsidRDefault="008D264A" w:rsidP="00186DA7">
      <w:pPr>
        <w:pStyle w:val="ListParagraph"/>
        <w:spacing w:after="0"/>
        <w:rPr>
          <w:rFonts w:ascii="Times New Roman" w:hAnsi="Times New Roman" w:cs="Times New Roman"/>
          <w:sz w:val="24"/>
          <w:lang w:eastAsia="en-GB"/>
        </w:rPr>
      </w:pPr>
    </w:p>
    <w:p w14:paraId="14C810BC" w14:textId="4BB141C2" w:rsidR="00774886" w:rsidRPr="007F0412" w:rsidRDefault="00774886" w:rsidP="000959FC">
      <w:pPr>
        <w:pStyle w:val="Heading2"/>
        <w:numPr>
          <w:ilvl w:val="0"/>
          <w:numId w:val="28"/>
        </w:numPr>
      </w:pPr>
      <w:bookmarkStart w:id="9" w:name="_Toc463870797"/>
      <w:r w:rsidRPr="007F0412">
        <w:t>Objectives</w:t>
      </w:r>
      <w:bookmarkEnd w:id="9"/>
      <w:r w:rsidRPr="007F0412">
        <w:t xml:space="preserve"> </w:t>
      </w:r>
    </w:p>
    <w:p w14:paraId="5A36ADC0" w14:textId="77777777" w:rsidR="00774886" w:rsidRPr="007F0412" w:rsidRDefault="00774886" w:rsidP="008E3471">
      <w:pPr>
        <w:pStyle w:val="ListParagraph"/>
        <w:spacing w:after="0" w:line="240" w:lineRule="auto"/>
        <w:ind w:left="714"/>
        <w:contextualSpacing w:val="0"/>
        <w:rPr>
          <w:rFonts w:ascii="Times New Roman" w:hAnsi="Times New Roman" w:cs="Times New Roman"/>
        </w:rPr>
      </w:pPr>
    </w:p>
    <w:p w14:paraId="7EB47417" w14:textId="77777777" w:rsidR="00113EF2" w:rsidRPr="007F0412" w:rsidRDefault="00C52D45" w:rsidP="00471782">
      <w:pPr>
        <w:pStyle w:val="ListParagraph"/>
        <w:numPr>
          <w:ilvl w:val="0"/>
          <w:numId w:val="1"/>
        </w:numPr>
        <w:spacing w:after="0" w:line="240" w:lineRule="auto"/>
        <w:ind w:left="284" w:right="27" w:hanging="284"/>
        <w:jc w:val="both"/>
        <w:rPr>
          <w:rFonts w:ascii="Times New Roman" w:hAnsi="Times New Roman"/>
          <w:sz w:val="24"/>
        </w:rPr>
      </w:pPr>
      <w:r w:rsidRPr="007F0412">
        <w:rPr>
          <w:rFonts w:ascii="Times New Roman" w:hAnsi="Times New Roman"/>
          <w:b/>
          <w:sz w:val="24"/>
        </w:rPr>
        <w:t>The objectives of the general c</w:t>
      </w:r>
      <w:r w:rsidR="00113EF2" w:rsidRPr="007F0412">
        <w:rPr>
          <w:rFonts w:ascii="Times New Roman" w:hAnsi="Times New Roman"/>
          <w:b/>
          <w:sz w:val="24"/>
        </w:rPr>
        <w:t>omment are</w:t>
      </w:r>
      <w:r w:rsidR="00113EF2" w:rsidRPr="007F0412">
        <w:rPr>
          <w:rFonts w:ascii="Times New Roman" w:hAnsi="Times New Roman"/>
          <w:sz w:val="24"/>
        </w:rPr>
        <w:t>:</w:t>
      </w:r>
    </w:p>
    <w:p w14:paraId="5B248064" w14:textId="77777777" w:rsidR="001F467C" w:rsidRPr="000E51DB" w:rsidRDefault="001F467C" w:rsidP="00471782">
      <w:pPr>
        <w:pStyle w:val="CommentText1"/>
        <w:numPr>
          <w:ilvl w:val="0"/>
          <w:numId w:val="2"/>
        </w:numPr>
        <w:tabs>
          <w:tab w:val="clear" w:pos="283"/>
          <w:tab w:val="num" w:pos="-987"/>
        </w:tabs>
        <w:spacing w:after="0"/>
        <w:ind w:left="567" w:hanging="283"/>
        <w:jc w:val="both"/>
        <w:rPr>
          <w:rFonts w:ascii="Times New Roman" w:hAnsi="Times New Roman"/>
          <w:sz w:val="24"/>
          <w:szCs w:val="22"/>
          <w:lang w:val="en-GB"/>
        </w:rPr>
      </w:pPr>
      <w:r w:rsidRPr="007F0412">
        <w:rPr>
          <w:rFonts w:ascii="Times New Roman" w:hAnsi="Times New Roman"/>
          <w:sz w:val="24"/>
          <w:szCs w:val="22"/>
          <w:lang w:val="en-GB"/>
        </w:rPr>
        <w:t xml:space="preserve">To </w:t>
      </w:r>
      <w:r>
        <w:rPr>
          <w:rFonts w:ascii="Times New Roman" w:hAnsi="Times New Roman"/>
          <w:sz w:val="24"/>
          <w:szCs w:val="22"/>
          <w:lang w:val="en-GB"/>
        </w:rPr>
        <w:t>clarify the obligations of States in applying</w:t>
      </w:r>
      <w:r w:rsidRPr="007F0412">
        <w:rPr>
          <w:rFonts w:ascii="Times New Roman" w:hAnsi="Times New Roman"/>
          <w:sz w:val="24"/>
          <w:szCs w:val="22"/>
          <w:lang w:val="en-GB"/>
        </w:rPr>
        <w:t xml:space="preserve"> </w:t>
      </w:r>
      <w:r>
        <w:rPr>
          <w:rFonts w:ascii="Times New Roman" w:hAnsi="Times New Roman"/>
          <w:sz w:val="24"/>
          <w:szCs w:val="22"/>
          <w:lang w:val="en-GB"/>
        </w:rPr>
        <w:t>a</w:t>
      </w:r>
      <w:r w:rsidRPr="007F0412">
        <w:rPr>
          <w:rFonts w:ascii="Times New Roman" w:hAnsi="Times New Roman"/>
          <w:sz w:val="24"/>
          <w:szCs w:val="22"/>
          <w:lang w:val="en-GB"/>
        </w:rPr>
        <w:t xml:space="preserve"> child rights approach to </w:t>
      </w:r>
      <w:r w:rsidRPr="000E51DB">
        <w:rPr>
          <w:rFonts w:ascii="Times New Roman" w:hAnsi="Times New Roman"/>
          <w:sz w:val="24"/>
          <w:szCs w:val="22"/>
          <w:lang w:val="en-GB"/>
        </w:rPr>
        <w:t xml:space="preserve">strategies and initiatives </w:t>
      </w:r>
      <w:r>
        <w:rPr>
          <w:rFonts w:ascii="Times New Roman" w:hAnsi="Times New Roman"/>
          <w:sz w:val="24"/>
          <w:szCs w:val="22"/>
          <w:lang w:val="en-GB"/>
        </w:rPr>
        <w:t>for children in street situations</w:t>
      </w:r>
      <w:r w:rsidRPr="000E51DB">
        <w:rPr>
          <w:rFonts w:ascii="Times New Roman" w:hAnsi="Times New Roman"/>
          <w:sz w:val="24"/>
          <w:szCs w:val="22"/>
          <w:lang w:val="en-GB"/>
        </w:rPr>
        <w:t>;</w:t>
      </w:r>
    </w:p>
    <w:p w14:paraId="6BD69249" w14:textId="0209643A" w:rsidR="00113EF2" w:rsidRPr="007F0412" w:rsidRDefault="00C52D45" w:rsidP="00471782">
      <w:pPr>
        <w:pStyle w:val="CommentText1"/>
        <w:numPr>
          <w:ilvl w:val="0"/>
          <w:numId w:val="2"/>
        </w:numPr>
        <w:tabs>
          <w:tab w:val="clear" w:pos="283"/>
          <w:tab w:val="num" w:pos="-1764"/>
        </w:tabs>
        <w:spacing w:after="0"/>
        <w:ind w:left="567" w:hanging="283"/>
        <w:jc w:val="both"/>
        <w:rPr>
          <w:rFonts w:ascii="Times New Roman" w:hAnsi="Times New Roman"/>
          <w:sz w:val="24"/>
          <w:szCs w:val="22"/>
          <w:lang w:val="en-GB"/>
        </w:rPr>
      </w:pPr>
      <w:r w:rsidRPr="007F0412">
        <w:rPr>
          <w:rFonts w:ascii="Times New Roman" w:hAnsi="Times New Roman"/>
          <w:sz w:val="24"/>
          <w:szCs w:val="22"/>
          <w:lang w:val="en-GB"/>
        </w:rPr>
        <w:t>To provide comprehensive and au</w:t>
      </w:r>
      <w:r w:rsidR="00670C2D">
        <w:rPr>
          <w:rFonts w:ascii="Times New Roman" w:hAnsi="Times New Roman"/>
          <w:sz w:val="24"/>
          <w:szCs w:val="22"/>
          <w:lang w:val="en-GB"/>
        </w:rPr>
        <w:t xml:space="preserve">thoritative guidance to States </w:t>
      </w:r>
      <w:r w:rsidRPr="007F0412">
        <w:rPr>
          <w:rFonts w:ascii="Times New Roman" w:hAnsi="Times New Roman"/>
          <w:sz w:val="24"/>
          <w:szCs w:val="22"/>
          <w:lang w:val="en-GB"/>
        </w:rPr>
        <w:t xml:space="preserve">on using a holistic, </w:t>
      </w:r>
      <w:r w:rsidR="00EB2BE3">
        <w:rPr>
          <w:rFonts w:ascii="Times New Roman" w:hAnsi="Times New Roman"/>
          <w:sz w:val="24"/>
          <w:szCs w:val="22"/>
          <w:lang w:val="en-GB"/>
        </w:rPr>
        <w:t>child rights</w:t>
      </w:r>
      <w:r w:rsidRPr="007F0412">
        <w:rPr>
          <w:rFonts w:ascii="Times New Roman" w:hAnsi="Times New Roman"/>
          <w:sz w:val="24"/>
          <w:szCs w:val="22"/>
          <w:lang w:val="en-GB"/>
        </w:rPr>
        <w:t xml:space="preserve"> approach </w:t>
      </w:r>
      <w:r w:rsidR="00670C2D">
        <w:rPr>
          <w:rFonts w:ascii="Times New Roman" w:hAnsi="Times New Roman"/>
          <w:sz w:val="24"/>
          <w:szCs w:val="22"/>
          <w:lang w:val="en-GB"/>
        </w:rPr>
        <w:t xml:space="preserve">to: a) </w:t>
      </w:r>
      <w:r w:rsidR="00221666" w:rsidRPr="007F0412">
        <w:rPr>
          <w:rFonts w:ascii="Times New Roman" w:hAnsi="Times New Roman"/>
          <w:noProof/>
          <w:sz w:val="24"/>
        </w:rPr>
        <w:t xml:space="preserve">prevent children experiencing </w:t>
      </w:r>
      <w:r w:rsidR="00B7560C">
        <w:rPr>
          <w:rFonts w:ascii="Times New Roman" w:hAnsi="Times New Roman"/>
          <w:noProof/>
          <w:sz w:val="24"/>
        </w:rPr>
        <w:t xml:space="preserve">rights violations and </w:t>
      </w:r>
      <w:r w:rsidR="00221666" w:rsidRPr="007F0412">
        <w:rPr>
          <w:rFonts w:ascii="Times New Roman" w:hAnsi="Times New Roman"/>
          <w:noProof/>
          <w:sz w:val="24"/>
        </w:rPr>
        <w:t xml:space="preserve">the lack of choices which results in them having to </w:t>
      </w:r>
      <w:r w:rsidR="006A4EE0">
        <w:rPr>
          <w:rFonts w:ascii="Times New Roman" w:hAnsi="Times New Roman"/>
          <w:noProof/>
          <w:sz w:val="24"/>
        </w:rPr>
        <w:t xml:space="preserve">depend on the streets for their </w:t>
      </w:r>
      <w:r w:rsidR="00540C53">
        <w:rPr>
          <w:rFonts w:ascii="Times New Roman" w:hAnsi="Times New Roman"/>
          <w:noProof/>
          <w:sz w:val="24"/>
        </w:rPr>
        <w:t xml:space="preserve">survival </w:t>
      </w:r>
      <w:r w:rsidR="006A4EE0">
        <w:rPr>
          <w:rFonts w:ascii="Times New Roman" w:hAnsi="Times New Roman"/>
          <w:noProof/>
          <w:sz w:val="24"/>
        </w:rPr>
        <w:t>and development</w:t>
      </w:r>
      <w:r w:rsidR="00670C2D">
        <w:rPr>
          <w:rFonts w:ascii="Times New Roman" w:hAnsi="Times New Roman"/>
          <w:noProof/>
          <w:sz w:val="24"/>
        </w:rPr>
        <w:t>;</w:t>
      </w:r>
      <w:r w:rsidR="00341F87">
        <w:rPr>
          <w:rFonts w:ascii="Times New Roman" w:hAnsi="Times New Roman"/>
          <w:noProof/>
          <w:sz w:val="24"/>
        </w:rPr>
        <w:t xml:space="preserve"> </w:t>
      </w:r>
      <w:r w:rsidR="00221666">
        <w:rPr>
          <w:rFonts w:ascii="Times New Roman" w:hAnsi="Times New Roman"/>
          <w:sz w:val="24"/>
          <w:szCs w:val="22"/>
          <w:lang w:val="en-GB"/>
        </w:rPr>
        <w:t xml:space="preserve">and </w:t>
      </w:r>
      <w:r w:rsidR="00670C2D">
        <w:rPr>
          <w:rFonts w:ascii="Times New Roman" w:hAnsi="Times New Roman"/>
          <w:sz w:val="24"/>
          <w:szCs w:val="22"/>
          <w:lang w:val="en-GB"/>
        </w:rPr>
        <w:t xml:space="preserve">b) </w:t>
      </w:r>
      <w:r w:rsidRPr="007F0412">
        <w:rPr>
          <w:rFonts w:ascii="Times New Roman" w:hAnsi="Times New Roman"/>
          <w:sz w:val="24"/>
          <w:szCs w:val="22"/>
          <w:lang w:val="en-GB"/>
        </w:rPr>
        <w:t xml:space="preserve">to promote and protect the rights of children </w:t>
      </w:r>
      <w:r w:rsidR="00670C2D">
        <w:rPr>
          <w:rFonts w:ascii="Times New Roman" w:hAnsi="Times New Roman"/>
          <w:sz w:val="24"/>
          <w:szCs w:val="22"/>
          <w:lang w:val="en-GB"/>
        </w:rPr>
        <w:t xml:space="preserve">already </w:t>
      </w:r>
      <w:r w:rsidRPr="007F0412">
        <w:rPr>
          <w:rFonts w:ascii="Times New Roman" w:hAnsi="Times New Roman"/>
          <w:sz w:val="24"/>
          <w:szCs w:val="22"/>
          <w:lang w:val="en-GB"/>
        </w:rPr>
        <w:t>in street situations</w:t>
      </w:r>
      <w:r w:rsidR="00B7560C">
        <w:rPr>
          <w:rFonts w:ascii="Times New Roman" w:hAnsi="Times New Roman"/>
          <w:sz w:val="24"/>
          <w:szCs w:val="22"/>
          <w:lang w:val="en-GB"/>
        </w:rPr>
        <w:t xml:space="preserve">, ensuring a continuum of care, helping them to </w:t>
      </w:r>
      <w:r w:rsidR="0063272C">
        <w:rPr>
          <w:rFonts w:ascii="Times New Roman" w:hAnsi="Times New Roman"/>
          <w:sz w:val="24"/>
          <w:szCs w:val="22"/>
          <w:lang w:val="en-GB"/>
        </w:rPr>
        <w:t xml:space="preserve">develop </w:t>
      </w:r>
      <w:r w:rsidR="00972668">
        <w:rPr>
          <w:rFonts w:ascii="Times New Roman" w:hAnsi="Times New Roman"/>
          <w:sz w:val="24"/>
          <w:szCs w:val="22"/>
          <w:lang w:val="en-GB"/>
        </w:rPr>
        <w:t>to their fullest potential</w:t>
      </w:r>
      <w:r w:rsidRPr="007F0412">
        <w:rPr>
          <w:rFonts w:ascii="Times New Roman" w:hAnsi="Times New Roman"/>
          <w:sz w:val="24"/>
          <w:szCs w:val="22"/>
          <w:lang w:val="en-GB"/>
        </w:rPr>
        <w:t>;</w:t>
      </w:r>
    </w:p>
    <w:p w14:paraId="015DDCBA" w14:textId="6538DB76" w:rsidR="00DC4416" w:rsidRPr="008D264A" w:rsidRDefault="008D264A" w:rsidP="00471782">
      <w:pPr>
        <w:pStyle w:val="CommentText1"/>
        <w:numPr>
          <w:ilvl w:val="0"/>
          <w:numId w:val="2"/>
        </w:numPr>
        <w:tabs>
          <w:tab w:val="clear" w:pos="283"/>
          <w:tab w:val="num" w:pos="-987"/>
        </w:tabs>
        <w:spacing w:after="0"/>
        <w:ind w:left="567" w:hanging="283"/>
        <w:jc w:val="both"/>
        <w:rPr>
          <w:rFonts w:ascii="Times New Roman" w:hAnsi="Times New Roman"/>
          <w:sz w:val="24"/>
          <w:szCs w:val="22"/>
          <w:lang w:val="en-GB"/>
        </w:rPr>
      </w:pPr>
      <w:r w:rsidRPr="008D264A">
        <w:rPr>
          <w:rFonts w:ascii="Times New Roman" w:hAnsi="Times New Roman"/>
          <w:sz w:val="24"/>
          <w:szCs w:val="22"/>
          <w:lang w:val="en-GB"/>
        </w:rPr>
        <w:t xml:space="preserve">To </w:t>
      </w:r>
      <w:r w:rsidR="00ED3EA0">
        <w:rPr>
          <w:rFonts w:ascii="Times New Roman" w:hAnsi="Times New Roman"/>
          <w:sz w:val="24"/>
          <w:szCs w:val="22"/>
          <w:lang w:val="en-GB"/>
        </w:rPr>
        <w:t>identify</w:t>
      </w:r>
      <w:r w:rsidR="00ED3EA0" w:rsidRPr="008D264A">
        <w:rPr>
          <w:rFonts w:ascii="Times New Roman" w:hAnsi="Times New Roman"/>
          <w:sz w:val="24"/>
          <w:szCs w:val="22"/>
          <w:lang w:val="en-GB"/>
        </w:rPr>
        <w:t xml:space="preserve"> </w:t>
      </w:r>
      <w:r w:rsidRPr="008D264A">
        <w:rPr>
          <w:rFonts w:ascii="Times New Roman" w:hAnsi="Times New Roman"/>
          <w:sz w:val="24"/>
          <w:szCs w:val="22"/>
          <w:lang w:val="en-GB"/>
        </w:rPr>
        <w:t>the implications of particular articles of the Convention for children in street situations</w:t>
      </w:r>
      <w:r w:rsidRPr="000E51DB">
        <w:rPr>
          <w:rFonts w:ascii="Times New Roman" w:hAnsi="Times New Roman"/>
          <w:sz w:val="24"/>
          <w:szCs w:val="22"/>
          <w:lang w:val="en-GB"/>
        </w:rPr>
        <w:t xml:space="preserve"> </w:t>
      </w:r>
      <w:r>
        <w:rPr>
          <w:rFonts w:ascii="Times New Roman" w:hAnsi="Times New Roman"/>
          <w:sz w:val="24"/>
          <w:szCs w:val="22"/>
          <w:lang w:val="en-GB"/>
        </w:rPr>
        <w:t>in order t</w:t>
      </w:r>
      <w:r w:rsidR="00C52D45" w:rsidRPr="000E51DB">
        <w:rPr>
          <w:rFonts w:ascii="Times New Roman" w:hAnsi="Times New Roman"/>
          <w:sz w:val="24"/>
          <w:szCs w:val="22"/>
          <w:lang w:val="en-GB"/>
        </w:rPr>
        <w:t xml:space="preserve">o </w:t>
      </w:r>
      <w:r w:rsidR="00CF602B" w:rsidRPr="000E51DB">
        <w:rPr>
          <w:rFonts w:ascii="Times New Roman" w:hAnsi="Times New Roman"/>
          <w:sz w:val="24"/>
          <w:szCs w:val="22"/>
          <w:lang w:val="en-GB"/>
        </w:rPr>
        <w:t xml:space="preserve">enhance respect for </w:t>
      </w:r>
      <w:r>
        <w:rPr>
          <w:rFonts w:ascii="Times New Roman" w:hAnsi="Times New Roman"/>
          <w:sz w:val="24"/>
          <w:szCs w:val="22"/>
          <w:lang w:val="en-GB"/>
        </w:rPr>
        <w:t>them</w:t>
      </w:r>
      <w:r w:rsidR="005550E6">
        <w:rPr>
          <w:rFonts w:ascii="Times New Roman" w:hAnsi="Times New Roman"/>
          <w:sz w:val="24"/>
          <w:szCs w:val="22"/>
          <w:lang w:val="en-GB"/>
        </w:rPr>
        <w:t xml:space="preserve"> </w:t>
      </w:r>
      <w:r w:rsidR="0063272C" w:rsidRPr="001C1C95">
        <w:rPr>
          <w:rFonts w:ascii="Times New Roman" w:hAnsi="Times New Roman"/>
          <w:sz w:val="24"/>
          <w:szCs w:val="22"/>
          <w:lang w:val="en-GB"/>
        </w:rPr>
        <w:t>as rights-holders and full citizens</w:t>
      </w:r>
      <w:r>
        <w:rPr>
          <w:rFonts w:ascii="Times New Roman" w:hAnsi="Times New Roman"/>
          <w:sz w:val="24"/>
          <w:szCs w:val="22"/>
          <w:lang w:val="en-GB"/>
        </w:rPr>
        <w:t xml:space="preserve"> with</w:t>
      </w:r>
      <w:r w:rsidR="00F15F2D">
        <w:rPr>
          <w:rFonts w:ascii="Times New Roman" w:hAnsi="Times New Roman"/>
          <w:sz w:val="24"/>
          <w:szCs w:val="22"/>
          <w:lang w:val="en-GB"/>
        </w:rPr>
        <w:t xml:space="preserve"> </w:t>
      </w:r>
      <w:r w:rsidR="003B259C" w:rsidRPr="000E51DB">
        <w:rPr>
          <w:rFonts w:ascii="Times New Roman" w:hAnsi="Times New Roman"/>
          <w:sz w:val="24"/>
          <w:szCs w:val="22"/>
          <w:lang w:val="en-GB"/>
        </w:rPr>
        <w:t>participation rights</w:t>
      </w:r>
      <w:r w:rsidR="0063272C" w:rsidRPr="000E51DB">
        <w:rPr>
          <w:rFonts w:ascii="Times New Roman" w:hAnsi="Times New Roman"/>
          <w:sz w:val="24"/>
          <w:szCs w:val="22"/>
          <w:lang w:val="en-GB"/>
        </w:rPr>
        <w:t>,</w:t>
      </w:r>
      <w:r>
        <w:rPr>
          <w:rFonts w:ascii="Times New Roman" w:hAnsi="Times New Roman"/>
          <w:sz w:val="24"/>
          <w:szCs w:val="22"/>
          <w:lang w:val="en-GB"/>
        </w:rPr>
        <w:t xml:space="preserve"> </w:t>
      </w:r>
      <w:r w:rsidR="00CF602B" w:rsidRPr="000E51DB">
        <w:rPr>
          <w:rFonts w:ascii="Times New Roman" w:hAnsi="Times New Roman"/>
          <w:sz w:val="24"/>
          <w:szCs w:val="22"/>
          <w:lang w:val="en-GB"/>
        </w:rPr>
        <w:t xml:space="preserve">and to </w:t>
      </w:r>
      <w:r w:rsidR="00C52D45" w:rsidRPr="000E51DB">
        <w:rPr>
          <w:rFonts w:ascii="Times New Roman" w:hAnsi="Times New Roman"/>
          <w:sz w:val="24"/>
          <w:szCs w:val="22"/>
          <w:lang w:val="en-GB"/>
        </w:rPr>
        <w:t xml:space="preserve">enhance understanding of </w:t>
      </w:r>
      <w:r w:rsidR="00CF602B" w:rsidRPr="000E51DB">
        <w:rPr>
          <w:rFonts w:ascii="Times New Roman" w:hAnsi="Times New Roman"/>
          <w:sz w:val="24"/>
          <w:szCs w:val="22"/>
          <w:lang w:val="en-GB"/>
        </w:rPr>
        <w:t>children’s connections to the street</w:t>
      </w:r>
      <w:r>
        <w:rPr>
          <w:rFonts w:ascii="Times New Roman" w:hAnsi="Times New Roman"/>
          <w:sz w:val="24"/>
          <w:szCs w:val="22"/>
          <w:lang w:val="en-GB"/>
        </w:rPr>
        <w:t>.</w:t>
      </w:r>
    </w:p>
    <w:p w14:paraId="2B4801DF" w14:textId="77777777" w:rsidR="0087013B" w:rsidRDefault="0087013B" w:rsidP="008D264A">
      <w:pPr>
        <w:pStyle w:val="CommentText1"/>
        <w:spacing w:after="0"/>
      </w:pPr>
    </w:p>
    <w:p w14:paraId="1671F319" w14:textId="77777777" w:rsidR="008D264A" w:rsidRPr="00DB40FA" w:rsidRDefault="008D264A" w:rsidP="008D264A">
      <w:pPr>
        <w:pStyle w:val="CommentText1"/>
        <w:spacing w:after="0"/>
      </w:pPr>
    </w:p>
    <w:p w14:paraId="04B5A083" w14:textId="2EFD5E4C" w:rsidR="00F76D95" w:rsidRDefault="00F76D95" w:rsidP="000959FC">
      <w:pPr>
        <w:pStyle w:val="Heading2"/>
        <w:numPr>
          <w:ilvl w:val="0"/>
          <w:numId w:val="28"/>
        </w:numPr>
      </w:pPr>
      <w:bookmarkStart w:id="10" w:name="_Toc463870798"/>
      <w:r>
        <w:t>Developing holistic long-term strategies</w:t>
      </w:r>
      <w:r w:rsidR="00EB2BE3">
        <w:t xml:space="preserve"> based on a child rights approach</w:t>
      </w:r>
      <w:bookmarkEnd w:id="10"/>
    </w:p>
    <w:p w14:paraId="279EF521" w14:textId="77777777" w:rsidR="00F76D95" w:rsidRDefault="00F76D95" w:rsidP="002834C3">
      <w:pPr>
        <w:spacing w:after="0"/>
      </w:pPr>
    </w:p>
    <w:p w14:paraId="38D8BFC1" w14:textId="29C84EEE" w:rsidR="002834C3" w:rsidRDefault="002834C3" w:rsidP="002834C3">
      <w:pPr>
        <w:pStyle w:val="Heading3"/>
        <w:numPr>
          <w:ilvl w:val="0"/>
          <w:numId w:val="26"/>
        </w:numPr>
        <w:spacing w:before="0" w:after="0"/>
      </w:pPr>
      <w:bookmarkStart w:id="11" w:name="_Toc463870799"/>
      <w:r>
        <w:t>Child rights approach</w:t>
      </w:r>
      <w:bookmarkEnd w:id="11"/>
      <w:r>
        <w:t xml:space="preserve"> </w:t>
      </w:r>
    </w:p>
    <w:p w14:paraId="21F60CA9" w14:textId="77777777" w:rsidR="002834C3" w:rsidRPr="002834C3" w:rsidRDefault="002834C3" w:rsidP="002834C3">
      <w:pPr>
        <w:spacing w:after="0"/>
      </w:pPr>
    </w:p>
    <w:p w14:paraId="35507971" w14:textId="51482E2F" w:rsidR="002834C3" w:rsidRPr="00097664" w:rsidRDefault="00ED3EA0" w:rsidP="00471782">
      <w:pPr>
        <w:pStyle w:val="ListParagraph"/>
        <w:numPr>
          <w:ilvl w:val="0"/>
          <w:numId w:val="1"/>
        </w:numPr>
        <w:spacing w:after="0" w:line="240" w:lineRule="auto"/>
        <w:ind w:left="284" w:right="27" w:hanging="284"/>
        <w:jc w:val="both"/>
        <w:rPr>
          <w:rFonts w:ascii="Times New Roman" w:hAnsi="Times New Roman" w:cs="Times New Roman"/>
          <w:bCs/>
          <w:sz w:val="24"/>
          <w:szCs w:val="24"/>
        </w:rPr>
      </w:pPr>
      <w:r>
        <w:rPr>
          <w:rFonts w:ascii="Times New Roman" w:hAnsi="Times New Roman"/>
          <w:b/>
          <w:sz w:val="24"/>
        </w:rPr>
        <w:t>Description</w:t>
      </w:r>
      <w:r w:rsidR="00C905DB" w:rsidRPr="00966CEE">
        <w:rPr>
          <w:rFonts w:ascii="Times New Roman" w:hAnsi="Times New Roman" w:cs="Times New Roman"/>
          <w:sz w:val="24"/>
          <w:szCs w:val="24"/>
        </w:rPr>
        <w:t>.</w:t>
      </w:r>
      <w:r w:rsidR="002834C3">
        <w:rPr>
          <w:rFonts w:ascii="Times New Roman" w:hAnsi="Times New Roman" w:cs="Times New Roman"/>
          <w:sz w:val="24"/>
          <w:szCs w:val="24"/>
        </w:rPr>
        <w:t xml:space="preserve"> </w:t>
      </w:r>
      <w:r w:rsidR="00097664" w:rsidRPr="00097664">
        <w:rPr>
          <w:rFonts w:ascii="Times New Roman" w:hAnsi="Times New Roman" w:cs="Times New Roman"/>
          <w:bCs/>
          <w:sz w:val="24"/>
          <w:szCs w:val="24"/>
        </w:rPr>
        <w:t>The child rights approach ensures respect for the dignity, life, survival, well-being, health, development, participation and non-discrimination of the child as a rights-bearing person.</w:t>
      </w:r>
      <w:r w:rsidR="00097664">
        <w:rPr>
          <w:rFonts w:ascii="Times New Roman" w:hAnsi="Times New Roman" w:cs="Times New Roman"/>
          <w:sz w:val="24"/>
          <w:szCs w:val="24"/>
        </w:rPr>
        <w:t xml:space="preserve"> “</w:t>
      </w:r>
      <w:r w:rsidR="002834C3" w:rsidRPr="00097664">
        <w:rPr>
          <w:rFonts w:ascii="Times New Roman" w:hAnsi="Times New Roman" w:cs="Times New Roman"/>
          <w:bCs/>
          <w:i/>
          <w:sz w:val="24"/>
          <w:szCs w:val="24"/>
        </w:rPr>
        <w:t xml:space="preserve">A child rights approach </w:t>
      </w:r>
      <w:r w:rsidR="00097664" w:rsidRPr="00097664">
        <w:rPr>
          <w:rFonts w:ascii="Times New Roman" w:hAnsi="Times New Roman" w:cs="Times New Roman"/>
          <w:bCs/>
          <w:i/>
          <w:sz w:val="24"/>
          <w:szCs w:val="24"/>
        </w:rPr>
        <w:t>is</w:t>
      </w:r>
      <w:r w:rsidR="002834C3" w:rsidRPr="00097664">
        <w:rPr>
          <w:rFonts w:ascii="Times New Roman" w:hAnsi="Times New Roman" w:cs="Times New Roman"/>
          <w:bCs/>
          <w:i/>
          <w:sz w:val="24"/>
          <w:szCs w:val="24"/>
        </w:rPr>
        <w:t xml:space="preserve"> one which furthers the realization of the rights of all children by developing the capacity of duty bearers to meet their obligations to respect, protect and fulfil rights (art. 4) and the capacity of rights holders to claim their rights, guided at all times by the rights to non-discrimination (art. 2), consideration of the best interests of the child (art. 3, para. 1), life, survival and development (art. 6), and respect for the views of the child (art. 12). </w:t>
      </w:r>
      <w:r w:rsidR="002834C3" w:rsidRPr="00097664" w:rsidDel="00DF4465">
        <w:rPr>
          <w:rFonts w:ascii="Times New Roman" w:hAnsi="Times New Roman" w:cs="Times New Roman"/>
          <w:bCs/>
          <w:i/>
          <w:sz w:val="24"/>
          <w:szCs w:val="24"/>
        </w:rPr>
        <w:t xml:space="preserve">Children also have the right </w:t>
      </w:r>
      <w:r w:rsidR="002834C3" w:rsidRPr="00097664">
        <w:rPr>
          <w:rFonts w:ascii="Times New Roman" w:hAnsi="Times New Roman" w:cs="Times New Roman"/>
          <w:bCs/>
          <w:i/>
          <w:sz w:val="24"/>
          <w:szCs w:val="24"/>
        </w:rPr>
        <w:t>to be directed and guided in the exercise of their rights by caregivers, parents and community members, in line with children’</w:t>
      </w:r>
      <w:r w:rsidR="00097664" w:rsidRPr="00097664">
        <w:rPr>
          <w:rFonts w:ascii="Times New Roman" w:hAnsi="Times New Roman" w:cs="Times New Roman"/>
          <w:bCs/>
          <w:i/>
          <w:sz w:val="24"/>
          <w:szCs w:val="24"/>
        </w:rPr>
        <w:t>s evolving capacities (art. 5)</w:t>
      </w:r>
      <w:r w:rsidR="00097664">
        <w:rPr>
          <w:rFonts w:ascii="Times New Roman" w:hAnsi="Times New Roman" w:cs="Times New Roman"/>
          <w:bCs/>
          <w:sz w:val="24"/>
          <w:szCs w:val="24"/>
        </w:rPr>
        <w:t>.”</w:t>
      </w:r>
      <w:r w:rsidR="00097664" w:rsidRPr="00097664">
        <w:rPr>
          <w:rFonts w:ascii="Times New Roman" w:hAnsi="Times New Roman" w:cs="Times New Roman"/>
          <w:vertAlign w:val="superscript"/>
        </w:rPr>
        <w:t xml:space="preserve"> </w:t>
      </w:r>
      <w:r w:rsidR="00097664" w:rsidRPr="00596271">
        <w:rPr>
          <w:rFonts w:ascii="Times New Roman" w:hAnsi="Times New Roman" w:cs="Times New Roman"/>
          <w:vertAlign w:val="superscript"/>
        </w:rPr>
        <w:footnoteReference w:id="15"/>
      </w:r>
      <w:r w:rsidR="00097664">
        <w:rPr>
          <w:rFonts w:ascii="Times New Roman" w:hAnsi="Times New Roman" w:cs="Times New Roman"/>
          <w:vertAlign w:val="superscript"/>
        </w:rPr>
        <w:t xml:space="preserve"> </w:t>
      </w:r>
    </w:p>
    <w:p w14:paraId="6AF2DF7E" w14:textId="77777777" w:rsidR="002834C3" w:rsidRDefault="002834C3" w:rsidP="00471782">
      <w:pPr>
        <w:pStyle w:val="ListParagraph"/>
        <w:spacing w:after="0" w:line="240" w:lineRule="auto"/>
        <w:ind w:left="284" w:right="27"/>
        <w:jc w:val="both"/>
        <w:rPr>
          <w:rFonts w:ascii="Times New Roman" w:hAnsi="Times New Roman" w:cs="Times New Roman"/>
          <w:bCs/>
          <w:sz w:val="24"/>
          <w:szCs w:val="24"/>
        </w:rPr>
      </w:pPr>
    </w:p>
    <w:p w14:paraId="51CD473A" w14:textId="0E672D59" w:rsidR="0027147C" w:rsidRPr="00343AF0" w:rsidRDefault="00F22AE6" w:rsidP="00343AF0">
      <w:pPr>
        <w:pStyle w:val="ListParagraph"/>
        <w:numPr>
          <w:ilvl w:val="0"/>
          <w:numId w:val="1"/>
        </w:numPr>
        <w:spacing w:after="0" w:line="240" w:lineRule="auto"/>
        <w:ind w:left="284" w:right="27" w:hanging="284"/>
        <w:jc w:val="both"/>
        <w:rPr>
          <w:rFonts w:ascii="Times New Roman" w:hAnsi="Times New Roman" w:cs="Times New Roman"/>
          <w:sz w:val="24"/>
        </w:rPr>
      </w:pPr>
      <w:r w:rsidRPr="00343AF0">
        <w:rPr>
          <w:rFonts w:ascii="Times New Roman" w:hAnsi="Times New Roman" w:cs="Times New Roman"/>
          <w:b/>
          <w:bCs/>
          <w:sz w:val="24"/>
          <w:szCs w:val="24"/>
        </w:rPr>
        <w:t>Significance</w:t>
      </w:r>
      <w:r w:rsidR="00097664" w:rsidRPr="00343AF0">
        <w:rPr>
          <w:rFonts w:ascii="Times New Roman" w:hAnsi="Times New Roman" w:cs="Times New Roman"/>
          <w:b/>
          <w:bCs/>
          <w:sz w:val="24"/>
          <w:szCs w:val="24"/>
        </w:rPr>
        <w:t xml:space="preserve"> for children in street situations</w:t>
      </w:r>
      <w:r w:rsidR="00097664" w:rsidRPr="00343AF0">
        <w:rPr>
          <w:rFonts w:ascii="Times New Roman" w:hAnsi="Times New Roman" w:cs="Times New Roman"/>
          <w:bCs/>
          <w:sz w:val="24"/>
          <w:szCs w:val="24"/>
        </w:rPr>
        <w:t xml:space="preserve">. </w:t>
      </w:r>
      <w:r w:rsidR="00C905DB" w:rsidRPr="00343AF0">
        <w:rPr>
          <w:rFonts w:ascii="Times New Roman" w:hAnsi="Times New Roman" w:cs="Times New Roman"/>
          <w:bCs/>
          <w:sz w:val="24"/>
          <w:szCs w:val="24"/>
        </w:rPr>
        <w:t xml:space="preserve">The Committee considers that </w:t>
      </w:r>
      <w:r w:rsidR="00ED3EA0" w:rsidRPr="00343AF0">
        <w:rPr>
          <w:rFonts w:ascii="Times New Roman" w:hAnsi="Times New Roman" w:cs="Times New Roman"/>
          <w:bCs/>
          <w:sz w:val="24"/>
          <w:szCs w:val="24"/>
        </w:rPr>
        <w:t xml:space="preserve">strategies and initiatives </w:t>
      </w:r>
      <w:r w:rsidR="00C905DB" w:rsidRPr="00343AF0">
        <w:rPr>
          <w:rFonts w:ascii="Times New Roman" w:hAnsi="Times New Roman" w:cs="Times New Roman"/>
          <w:bCs/>
          <w:sz w:val="24"/>
          <w:szCs w:val="24"/>
        </w:rPr>
        <w:t xml:space="preserve">adopting a child rights approach fulfil the main criteria for good practice, regardless of the level or context. </w:t>
      </w:r>
      <w:r w:rsidR="00C905DB" w:rsidRPr="00343AF0">
        <w:rPr>
          <w:rFonts w:ascii="Times New Roman" w:hAnsi="Times New Roman" w:cs="Times New Roman"/>
          <w:sz w:val="24"/>
          <w:szCs w:val="24"/>
        </w:rPr>
        <w:t>A child rights approach emphasizes fully respecting the autonomy of children in street situations</w:t>
      </w:r>
      <w:r w:rsidR="00FF430E" w:rsidRPr="00343AF0">
        <w:rPr>
          <w:rFonts w:ascii="Times New Roman" w:hAnsi="Times New Roman" w:cs="Times New Roman"/>
          <w:sz w:val="24"/>
          <w:szCs w:val="24"/>
        </w:rPr>
        <w:t>,</w:t>
      </w:r>
      <w:r w:rsidR="00C905DB" w:rsidRPr="00343AF0">
        <w:rPr>
          <w:rFonts w:ascii="Times New Roman" w:hAnsi="Times New Roman" w:cs="Times New Roman"/>
          <w:sz w:val="24"/>
          <w:szCs w:val="24"/>
        </w:rPr>
        <w:t xml:space="preserve"> in</w:t>
      </w:r>
      <w:r w:rsidR="00FF430E" w:rsidRPr="00343AF0">
        <w:rPr>
          <w:rFonts w:ascii="Times New Roman" w:hAnsi="Times New Roman" w:cs="Times New Roman"/>
          <w:sz w:val="24"/>
          <w:szCs w:val="24"/>
        </w:rPr>
        <w:t>cluding</w:t>
      </w:r>
      <w:r w:rsidR="00C905DB" w:rsidRPr="00343AF0">
        <w:rPr>
          <w:rFonts w:ascii="Times New Roman" w:hAnsi="Times New Roman" w:cs="Times New Roman"/>
          <w:sz w:val="24"/>
          <w:szCs w:val="24"/>
        </w:rPr>
        <w:t xml:space="preserve"> supporting them to find alternatives to depending on the streets</w:t>
      </w:r>
      <w:r w:rsidR="00FF430E" w:rsidRPr="00343AF0">
        <w:rPr>
          <w:rFonts w:ascii="Times New Roman" w:hAnsi="Times New Roman" w:cs="Times New Roman"/>
          <w:sz w:val="24"/>
          <w:szCs w:val="24"/>
        </w:rPr>
        <w:t xml:space="preserve">. </w:t>
      </w:r>
      <w:r w:rsidR="00C905DB" w:rsidRPr="00343AF0">
        <w:rPr>
          <w:rFonts w:ascii="Times New Roman" w:hAnsi="Times New Roman" w:cs="Times New Roman"/>
          <w:bCs/>
          <w:sz w:val="24"/>
          <w:szCs w:val="24"/>
        </w:rPr>
        <w:t>It celebrates their resilience and capabilities</w:t>
      </w:r>
      <w:r w:rsidR="00FF430E" w:rsidRPr="00343AF0">
        <w:rPr>
          <w:rFonts w:ascii="Times New Roman" w:hAnsi="Times New Roman" w:cs="Times New Roman"/>
          <w:bCs/>
          <w:sz w:val="24"/>
          <w:szCs w:val="24"/>
        </w:rPr>
        <w:t>,</w:t>
      </w:r>
      <w:r w:rsidR="00C905DB" w:rsidRPr="00343AF0">
        <w:rPr>
          <w:rFonts w:ascii="Times New Roman" w:hAnsi="Times New Roman" w:cs="Times New Roman"/>
          <w:bCs/>
          <w:sz w:val="24"/>
          <w:szCs w:val="24"/>
        </w:rPr>
        <w:t xml:space="preserve"> </w:t>
      </w:r>
      <w:r w:rsidR="00FF430E" w:rsidRPr="00343AF0">
        <w:rPr>
          <w:rFonts w:ascii="Times New Roman" w:hAnsi="Times New Roman" w:cs="Times New Roman"/>
          <w:bCs/>
          <w:sz w:val="24"/>
          <w:szCs w:val="24"/>
        </w:rPr>
        <w:t>increasing</w:t>
      </w:r>
      <w:r w:rsidR="00C905DB" w:rsidRPr="00343AF0">
        <w:rPr>
          <w:rFonts w:ascii="Times New Roman" w:hAnsi="Times New Roman" w:cs="Times New Roman"/>
          <w:bCs/>
          <w:sz w:val="24"/>
          <w:szCs w:val="24"/>
        </w:rPr>
        <w:t xml:space="preserve"> their agency in decision making</w:t>
      </w:r>
      <w:r w:rsidR="00FF430E" w:rsidRPr="00343AF0">
        <w:rPr>
          <w:rFonts w:ascii="Times New Roman" w:hAnsi="Times New Roman" w:cs="Times New Roman"/>
          <w:sz w:val="24"/>
        </w:rPr>
        <w:t xml:space="preserve"> and</w:t>
      </w:r>
      <w:r w:rsidR="00C905DB" w:rsidRPr="00343AF0">
        <w:rPr>
          <w:rFonts w:ascii="Times New Roman" w:hAnsi="Times New Roman" w:cs="Times New Roman"/>
          <w:sz w:val="24"/>
        </w:rPr>
        <w:t xml:space="preserve"> empowering them as socio-economic, political and cultural actors. It builds on their existing strengths and the positive contributions they make to their own survival and development and that of their peers, families and communities.</w:t>
      </w:r>
      <w:r w:rsidR="00097664" w:rsidRPr="00343AF0">
        <w:rPr>
          <w:rFonts w:ascii="Times New Roman" w:hAnsi="Times New Roman" w:cs="Times New Roman"/>
          <w:sz w:val="24"/>
        </w:rPr>
        <w:t xml:space="preserve"> </w:t>
      </w:r>
      <w:r w:rsidR="00FF430E" w:rsidRPr="00343AF0">
        <w:rPr>
          <w:rFonts w:ascii="Times New Roman" w:hAnsi="Times New Roman" w:cs="Times New Roman"/>
          <w:sz w:val="24"/>
        </w:rPr>
        <w:t>These children are often distrustful of adult intervention in their lives</w:t>
      </w:r>
      <w:r w:rsidR="001E1BD0" w:rsidRPr="00343AF0">
        <w:rPr>
          <w:rFonts w:ascii="Times New Roman" w:hAnsi="Times New Roman" w:cs="Times New Roman"/>
          <w:sz w:val="24"/>
        </w:rPr>
        <w:t>. T</w:t>
      </w:r>
      <w:r w:rsidR="00FF430E" w:rsidRPr="00343AF0">
        <w:rPr>
          <w:rFonts w:ascii="Times New Roman" w:hAnsi="Times New Roman" w:cs="Times New Roman"/>
          <w:sz w:val="24"/>
        </w:rPr>
        <w:t xml:space="preserve">heir abusive treatment by adults in society has led them to be unwilling to relinquish their hard-won, albeit limited, autonomy. </w:t>
      </w:r>
      <w:r w:rsidR="00C905DB" w:rsidRPr="00343AF0">
        <w:rPr>
          <w:rFonts w:ascii="Times New Roman" w:hAnsi="Times New Roman" w:cs="Times New Roman"/>
          <w:sz w:val="24"/>
        </w:rPr>
        <w:t xml:space="preserve">Applying a child rights approach is </w:t>
      </w:r>
      <w:r w:rsidR="00FF430E" w:rsidRPr="00343AF0">
        <w:rPr>
          <w:rFonts w:ascii="Times New Roman" w:hAnsi="Times New Roman" w:cs="Times New Roman"/>
          <w:sz w:val="24"/>
        </w:rPr>
        <w:t xml:space="preserve">therefore </w:t>
      </w:r>
      <w:r w:rsidR="00C905DB" w:rsidRPr="00343AF0">
        <w:rPr>
          <w:rFonts w:ascii="Times New Roman" w:hAnsi="Times New Roman" w:cs="Times New Roman"/>
          <w:sz w:val="24"/>
        </w:rPr>
        <w:t>not only a moral and legal imperative but is also the most sustainable approach for identifying and implementing long-term solutions with children in street situations</w:t>
      </w:r>
      <w:r w:rsidR="00FF430E" w:rsidRPr="00343AF0">
        <w:rPr>
          <w:rFonts w:ascii="Times New Roman" w:hAnsi="Times New Roman" w:cs="Times New Roman"/>
          <w:sz w:val="24"/>
        </w:rPr>
        <w:t xml:space="preserve">. </w:t>
      </w:r>
    </w:p>
    <w:p w14:paraId="59B96CA5" w14:textId="64451E50" w:rsidR="00C905DB" w:rsidRDefault="002834C3" w:rsidP="00471782">
      <w:pPr>
        <w:pStyle w:val="Heading3"/>
        <w:numPr>
          <w:ilvl w:val="0"/>
          <w:numId w:val="26"/>
        </w:numPr>
        <w:spacing w:before="0" w:after="0"/>
        <w:jc w:val="both"/>
      </w:pPr>
      <w:bookmarkStart w:id="12" w:name="_Toc463870800"/>
      <w:r>
        <w:t>Developing strategies</w:t>
      </w:r>
      <w:bookmarkEnd w:id="12"/>
    </w:p>
    <w:p w14:paraId="101DDA1C" w14:textId="77777777" w:rsidR="002834C3" w:rsidRPr="00F76D95" w:rsidRDefault="002834C3" w:rsidP="002834C3">
      <w:pPr>
        <w:spacing w:after="0"/>
      </w:pPr>
    </w:p>
    <w:p w14:paraId="64DDE295" w14:textId="54F92237" w:rsidR="00750F0C" w:rsidRPr="006C142C" w:rsidRDefault="00A94485" w:rsidP="00471782">
      <w:pPr>
        <w:pStyle w:val="ListParagraph"/>
        <w:numPr>
          <w:ilvl w:val="0"/>
          <w:numId w:val="1"/>
        </w:numPr>
        <w:autoSpaceDE w:val="0"/>
        <w:autoSpaceDN w:val="0"/>
        <w:adjustRightInd w:val="0"/>
        <w:spacing w:after="0" w:line="240" w:lineRule="auto"/>
        <w:ind w:right="27"/>
        <w:jc w:val="both"/>
        <w:rPr>
          <w:rFonts w:ascii="Times New Roman" w:hAnsi="Times New Roman" w:cs="Times New Roman"/>
          <w:noProof/>
          <w:sz w:val="24"/>
          <w:szCs w:val="24"/>
        </w:rPr>
      </w:pPr>
      <w:r w:rsidRPr="006C142C">
        <w:rPr>
          <w:rFonts w:ascii="Times New Roman" w:hAnsi="Times New Roman" w:cs="Times New Roman"/>
          <w:b/>
          <w:bCs/>
          <w:sz w:val="24"/>
          <w:szCs w:val="24"/>
        </w:rPr>
        <w:t>Overview</w:t>
      </w:r>
      <w:r w:rsidR="00DB7C02" w:rsidRPr="006C142C">
        <w:rPr>
          <w:rFonts w:ascii="Times New Roman" w:hAnsi="Times New Roman" w:cs="Times New Roman"/>
          <w:bCs/>
          <w:sz w:val="24"/>
          <w:szCs w:val="24"/>
        </w:rPr>
        <w:t>.</w:t>
      </w:r>
      <w:r w:rsidRPr="006C142C">
        <w:rPr>
          <w:rFonts w:ascii="Times New Roman" w:hAnsi="Times New Roman" w:cs="Times New Roman"/>
          <w:bCs/>
          <w:sz w:val="24"/>
          <w:szCs w:val="24"/>
        </w:rPr>
        <w:t xml:space="preserve"> </w:t>
      </w:r>
      <w:r w:rsidR="006C142C" w:rsidRPr="006C142C">
        <w:rPr>
          <w:rFonts w:ascii="Times New Roman" w:hAnsi="Times New Roman" w:cs="Times New Roman"/>
          <w:bCs/>
          <w:sz w:val="24"/>
          <w:szCs w:val="24"/>
        </w:rPr>
        <w:t xml:space="preserve">In order to comply with obligations under the Convention, States are urged to adopt holistic and long </w:t>
      </w:r>
      <w:r w:rsidR="006C142C" w:rsidRPr="001559A1">
        <w:rPr>
          <w:rFonts w:ascii="Times New Roman" w:hAnsi="Times New Roman" w:cs="Times New Roman"/>
          <w:bCs/>
          <w:sz w:val="24"/>
          <w:szCs w:val="24"/>
        </w:rPr>
        <w:t>term strategies, with budget allocation</w:t>
      </w:r>
      <w:r w:rsidR="006C142C" w:rsidRPr="006C142C">
        <w:rPr>
          <w:rFonts w:ascii="Times New Roman" w:hAnsi="Times New Roman" w:cs="Times New Roman"/>
          <w:bCs/>
          <w:sz w:val="24"/>
          <w:szCs w:val="24"/>
        </w:rPr>
        <w:t xml:space="preserve">, for children in street situations. </w:t>
      </w:r>
      <w:r w:rsidR="000959FC">
        <w:rPr>
          <w:rFonts w:ascii="Times New Roman" w:hAnsi="Times New Roman" w:cs="Times New Roman"/>
          <w:bCs/>
          <w:sz w:val="24"/>
          <w:szCs w:val="24"/>
        </w:rPr>
        <w:t xml:space="preserve">Section </w:t>
      </w:r>
      <w:r w:rsidRPr="006C142C">
        <w:rPr>
          <w:rFonts w:ascii="Times New Roman" w:hAnsi="Times New Roman" w:cs="Times New Roman"/>
          <w:bCs/>
          <w:sz w:val="24"/>
          <w:szCs w:val="24"/>
        </w:rPr>
        <w:t xml:space="preserve">V of this general comment outlines the key </w:t>
      </w:r>
      <w:r w:rsidR="0000783B" w:rsidRPr="006C142C">
        <w:rPr>
          <w:rFonts w:ascii="Times New Roman" w:hAnsi="Times New Roman" w:cs="Times New Roman"/>
          <w:bCs/>
          <w:sz w:val="24"/>
          <w:szCs w:val="24"/>
        </w:rPr>
        <w:t xml:space="preserve">thematic </w:t>
      </w:r>
      <w:r w:rsidRPr="006C142C">
        <w:rPr>
          <w:rFonts w:ascii="Times New Roman" w:hAnsi="Times New Roman" w:cs="Times New Roman"/>
          <w:bCs/>
          <w:sz w:val="24"/>
          <w:szCs w:val="24"/>
        </w:rPr>
        <w:t xml:space="preserve">content to be addressed in </w:t>
      </w:r>
      <w:r w:rsidR="006A4EE0" w:rsidRPr="006C142C">
        <w:rPr>
          <w:rFonts w:ascii="Times New Roman" w:hAnsi="Times New Roman" w:cs="Times New Roman"/>
          <w:bCs/>
          <w:sz w:val="24"/>
          <w:szCs w:val="24"/>
        </w:rPr>
        <w:t>such strategies</w:t>
      </w:r>
      <w:r w:rsidR="00A46031" w:rsidRPr="006C142C">
        <w:rPr>
          <w:rFonts w:ascii="Times New Roman" w:hAnsi="Times New Roman" w:cs="Times New Roman"/>
          <w:bCs/>
          <w:sz w:val="24"/>
          <w:szCs w:val="24"/>
        </w:rPr>
        <w:t xml:space="preserve">. </w:t>
      </w:r>
      <w:r w:rsidR="006A4EE0" w:rsidRPr="006C142C">
        <w:rPr>
          <w:rFonts w:ascii="Times New Roman" w:hAnsi="Times New Roman" w:cs="Times New Roman"/>
          <w:bCs/>
          <w:sz w:val="24"/>
          <w:szCs w:val="24"/>
        </w:rPr>
        <w:t>S</w:t>
      </w:r>
      <w:r w:rsidR="00A46031" w:rsidRPr="006C142C">
        <w:rPr>
          <w:rFonts w:ascii="Times New Roman" w:hAnsi="Times New Roman" w:cs="Times New Roman"/>
          <w:bCs/>
          <w:sz w:val="24"/>
          <w:szCs w:val="24"/>
        </w:rPr>
        <w:t xml:space="preserve">ection </w:t>
      </w:r>
      <w:r w:rsidR="000959FC">
        <w:rPr>
          <w:rFonts w:ascii="Times New Roman" w:hAnsi="Times New Roman" w:cs="Times New Roman"/>
          <w:bCs/>
          <w:sz w:val="24"/>
          <w:szCs w:val="24"/>
        </w:rPr>
        <w:t>IV</w:t>
      </w:r>
      <w:r w:rsidR="006A4EE0" w:rsidRPr="006C142C">
        <w:rPr>
          <w:rFonts w:ascii="Times New Roman" w:hAnsi="Times New Roman" w:cs="Times New Roman"/>
          <w:bCs/>
          <w:sz w:val="24"/>
          <w:szCs w:val="24"/>
        </w:rPr>
        <w:t xml:space="preserve"> </w:t>
      </w:r>
      <w:r w:rsidR="00A46031" w:rsidRPr="006C142C">
        <w:rPr>
          <w:rFonts w:ascii="Times New Roman" w:hAnsi="Times New Roman" w:cs="Times New Roman"/>
          <w:bCs/>
          <w:sz w:val="24"/>
          <w:szCs w:val="24"/>
        </w:rPr>
        <w:t xml:space="preserve">outlines </w:t>
      </w:r>
      <w:r w:rsidR="009648E7">
        <w:rPr>
          <w:rFonts w:ascii="Times New Roman" w:hAnsi="Times New Roman" w:cs="Times New Roman"/>
          <w:bCs/>
          <w:sz w:val="24"/>
          <w:szCs w:val="24"/>
        </w:rPr>
        <w:t xml:space="preserve">cross-cutting </w:t>
      </w:r>
      <w:r w:rsidR="00A46031" w:rsidRPr="006C142C">
        <w:rPr>
          <w:rFonts w:ascii="Times New Roman" w:hAnsi="Times New Roman" w:cs="Times New Roman"/>
          <w:bCs/>
          <w:sz w:val="24"/>
          <w:szCs w:val="24"/>
        </w:rPr>
        <w:t xml:space="preserve">issues and processes </w:t>
      </w:r>
      <w:r w:rsidR="009648E7">
        <w:rPr>
          <w:rFonts w:ascii="Times New Roman" w:hAnsi="Times New Roman" w:cs="Times New Roman"/>
          <w:bCs/>
          <w:sz w:val="24"/>
          <w:szCs w:val="24"/>
        </w:rPr>
        <w:t>particularly relevant for children in street situations.</w:t>
      </w:r>
      <w:r w:rsidR="00A95953" w:rsidRPr="006C142C">
        <w:rPr>
          <w:rFonts w:ascii="Times New Roman" w:hAnsi="Times New Roman" w:cs="Times New Roman"/>
          <w:bCs/>
          <w:sz w:val="24"/>
          <w:szCs w:val="24"/>
        </w:rPr>
        <w:t xml:space="preserve"> </w:t>
      </w:r>
      <w:r w:rsidR="004600AF" w:rsidRPr="006C142C">
        <w:rPr>
          <w:rFonts w:ascii="Times New Roman" w:hAnsi="Times New Roman" w:cs="Times New Roman"/>
          <w:bCs/>
          <w:sz w:val="24"/>
          <w:szCs w:val="24"/>
        </w:rPr>
        <w:t>A</w:t>
      </w:r>
      <w:r w:rsidR="00A95953" w:rsidRPr="006C142C">
        <w:rPr>
          <w:rFonts w:ascii="Times New Roman" w:hAnsi="Times New Roman" w:cs="Times New Roman"/>
          <w:bCs/>
          <w:sz w:val="24"/>
          <w:szCs w:val="24"/>
        </w:rPr>
        <w:t xml:space="preserve"> first step is for States to </w:t>
      </w:r>
      <w:r w:rsidR="004600AF" w:rsidRPr="006C142C">
        <w:rPr>
          <w:rFonts w:ascii="Times New Roman" w:hAnsi="Times New Roman" w:cs="Times New Roman"/>
          <w:bCs/>
          <w:sz w:val="24"/>
          <w:szCs w:val="24"/>
        </w:rPr>
        <w:t>collect information about</w:t>
      </w:r>
      <w:r w:rsidR="00A95953" w:rsidRPr="006C142C">
        <w:rPr>
          <w:rFonts w:ascii="Times New Roman" w:hAnsi="Times New Roman" w:cs="Times New Roman"/>
          <w:bCs/>
          <w:sz w:val="24"/>
          <w:szCs w:val="24"/>
        </w:rPr>
        <w:t xml:space="preserve"> the children in street situations in their country to </w:t>
      </w:r>
      <w:r w:rsidR="004600AF" w:rsidRPr="006C142C">
        <w:rPr>
          <w:rFonts w:ascii="Times New Roman" w:hAnsi="Times New Roman" w:cs="Times New Roman"/>
          <w:bCs/>
          <w:sz w:val="24"/>
          <w:szCs w:val="24"/>
        </w:rPr>
        <w:t>decide</w:t>
      </w:r>
      <w:r w:rsidR="00A95953" w:rsidRPr="006C142C">
        <w:rPr>
          <w:rFonts w:ascii="Times New Roman" w:hAnsi="Times New Roman" w:cs="Times New Roman"/>
          <w:bCs/>
          <w:sz w:val="24"/>
          <w:szCs w:val="24"/>
        </w:rPr>
        <w:t xml:space="preserve"> how best to uphold their rights.</w:t>
      </w:r>
      <w:r w:rsidR="006C142C" w:rsidRPr="006C142C">
        <w:rPr>
          <w:rFonts w:ascii="Times New Roman" w:hAnsi="Times New Roman" w:cs="Times New Roman"/>
          <w:sz w:val="24"/>
          <w:szCs w:val="24"/>
        </w:rPr>
        <w:t xml:space="preserve"> As experts on their own lives,</w:t>
      </w:r>
      <w:r w:rsidR="006C142C" w:rsidRPr="006C142C">
        <w:rPr>
          <w:rFonts w:ascii="Times New Roman" w:hAnsi="Times New Roman" w:cs="Times New Roman"/>
          <w:bCs/>
          <w:sz w:val="24"/>
          <w:szCs w:val="24"/>
        </w:rPr>
        <w:t xml:space="preserve"> children in street situations </w:t>
      </w:r>
      <w:r w:rsidR="001E1BD0">
        <w:rPr>
          <w:rFonts w:ascii="Times New Roman" w:hAnsi="Times New Roman" w:cs="Times New Roman"/>
          <w:bCs/>
          <w:sz w:val="24"/>
          <w:szCs w:val="24"/>
        </w:rPr>
        <w:t>should</w:t>
      </w:r>
      <w:r w:rsidR="006C142C" w:rsidRPr="006C142C">
        <w:rPr>
          <w:rFonts w:ascii="Times New Roman" w:hAnsi="Times New Roman" w:cs="Times New Roman"/>
          <w:bCs/>
          <w:sz w:val="24"/>
          <w:szCs w:val="24"/>
        </w:rPr>
        <w:t xml:space="preserve"> be consulted in developing these strategies</w:t>
      </w:r>
      <w:r w:rsidR="006C142C" w:rsidRPr="006C142C">
        <w:rPr>
          <w:rStyle w:val="H23GChar"/>
          <w:rFonts w:eastAsiaTheme="minorHAnsi"/>
          <w:b w:val="0"/>
          <w:sz w:val="24"/>
          <w:szCs w:val="24"/>
        </w:rPr>
        <w:t xml:space="preserve">. States </w:t>
      </w:r>
      <w:r w:rsidR="001E1BD0">
        <w:rPr>
          <w:rStyle w:val="H23GChar"/>
          <w:rFonts w:eastAsiaTheme="minorHAnsi"/>
          <w:b w:val="0"/>
          <w:sz w:val="24"/>
          <w:szCs w:val="24"/>
        </w:rPr>
        <w:t>should</w:t>
      </w:r>
      <w:r w:rsidR="006C142C" w:rsidRPr="006C142C">
        <w:rPr>
          <w:rStyle w:val="H23GChar"/>
          <w:rFonts w:eastAsiaTheme="minorHAnsi"/>
          <w:sz w:val="24"/>
          <w:szCs w:val="24"/>
        </w:rPr>
        <w:t xml:space="preserve"> </w:t>
      </w:r>
      <w:r w:rsidR="008A03A7" w:rsidRPr="006C142C">
        <w:rPr>
          <w:rFonts w:ascii="Times New Roman" w:hAnsi="Times New Roman" w:cs="Times New Roman"/>
          <w:bCs/>
          <w:sz w:val="24"/>
          <w:szCs w:val="24"/>
        </w:rPr>
        <w:t>take</w:t>
      </w:r>
      <w:r w:rsidR="00750F0C" w:rsidRPr="006C142C">
        <w:rPr>
          <w:rFonts w:ascii="Times New Roman" w:hAnsi="Times New Roman" w:cs="Times New Roman"/>
          <w:bCs/>
          <w:sz w:val="24"/>
          <w:szCs w:val="24"/>
        </w:rPr>
        <w:t xml:space="preserve"> a cross-sectoral approach so as to understand how policy in one area (for example finance) affects policy in another (for example education) which</w:t>
      </w:r>
      <w:r w:rsidR="00750F0C" w:rsidRPr="006C142C">
        <w:rPr>
          <w:rFonts w:ascii="Times New Roman" w:hAnsi="Times New Roman" w:cs="Times New Roman"/>
          <w:noProof/>
          <w:sz w:val="24"/>
          <w:szCs w:val="24"/>
          <w:lang w:eastAsia="ja-JP"/>
        </w:rPr>
        <w:t xml:space="preserve"> in turn impacts on children in street situations</w:t>
      </w:r>
      <w:r w:rsidR="003542C2" w:rsidRPr="006C142C">
        <w:rPr>
          <w:rFonts w:ascii="Times New Roman" w:hAnsi="Times New Roman" w:cs="Times New Roman"/>
          <w:noProof/>
          <w:sz w:val="24"/>
          <w:szCs w:val="24"/>
          <w:lang w:eastAsia="ja-JP"/>
        </w:rPr>
        <w:t>.</w:t>
      </w:r>
      <w:r w:rsidR="003542C2" w:rsidRPr="006C142C">
        <w:rPr>
          <w:rFonts w:ascii="Times New Roman" w:hAnsi="Times New Roman" w:cs="Times New Roman"/>
          <w:iCs/>
          <w:sz w:val="24"/>
          <w:szCs w:val="24"/>
        </w:rPr>
        <w:t xml:space="preserve"> States should encourage</w:t>
      </w:r>
      <w:r w:rsidR="003542C2" w:rsidRPr="006C142C">
        <w:rPr>
          <w:rFonts w:ascii="Times New Roman" w:hAnsi="Times New Roman" w:cs="Times New Roman"/>
          <w:b/>
          <w:iCs/>
          <w:sz w:val="24"/>
          <w:szCs w:val="24"/>
        </w:rPr>
        <w:t xml:space="preserve"> </w:t>
      </w:r>
      <w:r w:rsidR="003542C2" w:rsidRPr="006C142C">
        <w:rPr>
          <w:rFonts w:ascii="Times New Roman" w:hAnsi="Times New Roman" w:cs="Times New Roman"/>
          <w:sz w:val="24"/>
          <w:szCs w:val="24"/>
        </w:rPr>
        <w:t xml:space="preserve">inter-sectoral </w:t>
      </w:r>
      <w:r w:rsidR="006933DB">
        <w:rPr>
          <w:rFonts w:ascii="Times New Roman" w:hAnsi="Times New Roman" w:cs="Times New Roman"/>
          <w:sz w:val="24"/>
          <w:szCs w:val="24"/>
        </w:rPr>
        <w:t>and inter-</w:t>
      </w:r>
      <w:r w:rsidR="007019B0">
        <w:rPr>
          <w:rFonts w:ascii="Times New Roman" w:hAnsi="Times New Roman" w:cs="Times New Roman"/>
          <w:sz w:val="24"/>
          <w:szCs w:val="24"/>
        </w:rPr>
        <w:t>S</w:t>
      </w:r>
      <w:r w:rsidR="006933DB">
        <w:rPr>
          <w:rFonts w:ascii="Times New Roman" w:hAnsi="Times New Roman" w:cs="Times New Roman"/>
          <w:sz w:val="24"/>
          <w:szCs w:val="24"/>
        </w:rPr>
        <w:t xml:space="preserve">tate </w:t>
      </w:r>
      <w:r w:rsidR="003542C2" w:rsidRPr="006C142C">
        <w:rPr>
          <w:rFonts w:ascii="Times New Roman" w:hAnsi="Times New Roman" w:cs="Times New Roman"/>
          <w:sz w:val="24"/>
          <w:szCs w:val="24"/>
        </w:rPr>
        <w:t>cooperation</w:t>
      </w:r>
      <w:r w:rsidR="006933DB">
        <w:rPr>
          <w:rFonts w:ascii="Times New Roman" w:hAnsi="Times New Roman" w:cs="Times New Roman"/>
          <w:sz w:val="24"/>
          <w:szCs w:val="24"/>
        </w:rPr>
        <w:t>.</w:t>
      </w:r>
      <w:r w:rsidR="003542C2" w:rsidRPr="006C142C">
        <w:rPr>
          <w:rFonts w:ascii="Times New Roman" w:hAnsi="Times New Roman" w:cs="Times New Roman"/>
          <w:sz w:val="24"/>
          <w:szCs w:val="24"/>
        </w:rPr>
        <w:t xml:space="preserve"> </w:t>
      </w:r>
    </w:p>
    <w:p w14:paraId="67B96E92" w14:textId="77777777" w:rsidR="005B0B7C" w:rsidRDefault="005B0B7C" w:rsidP="00471782">
      <w:pPr>
        <w:pStyle w:val="ListParagraph"/>
        <w:autoSpaceDE w:val="0"/>
        <w:autoSpaceDN w:val="0"/>
        <w:adjustRightInd w:val="0"/>
        <w:spacing w:after="0" w:line="240" w:lineRule="auto"/>
        <w:ind w:left="360" w:right="27"/>
        <w:jc w:val="both"/>
        <w:rPr>
          <w:rFonts w:ascii="Times New Roman" w:hAnsi="Times New Roman" w:cs="Times New Roman"/>
          <w:noProof/>
          <w:sz w:val="24"/>
          <w:szCs w:val="24"/>
        </w:rPr>
      </w:pPr>
    </w:p>
    <w:p w14:paraId="2AB7D3D2" w14:textId="3BBB40F0" w:rsidR="005B7B36" w:rsidRDefault="005B7B36" w:rsidP="00471782">
      <w:pPr>
        <w:pStyle w:val="ListParagraph"/>
        <w:numPr>
          <w:ilvl w:val="0"/>
          <w:numId w:val="1"/>
        </w:numPr>
        <w:autoSpaceDE w:val="0"/>
        <w:autoSpaceDN w:val="0"/>
        <w:adjustRightInd w:val="0"/>
        <w:spacing w:after="0" w:line="240" w:lineRule="auto"/>
        <w:ind w:right="27"/>
        <w:jc w:val="both"/>
        <w:rPr>
          <w:rFonts w:ascii="Times New Roman" w:hAnsi="Times New Roman" w:cs="Times New Roman"/>
          <w:noProof/>
          <w:sz w:val="24"/>
          <w:szCs w:val="24"/>
        </w:rPr>
      </w:pPr>
      <w:r w:rsidRPr="009164E6">
        <w:rPr>
          <w:rFonts w:ascii="Times New Roman" w:eastAsia="Times New Roman" w:hAnsi="Times New Roman" w:cs="Times New Roman"/>
          <w:b/>
          <w:color w:val="000000" w:themeColor="text1"/>
          <w:sz w:val="24"/>
          <w:szCs w:val="24"/>
          <w:lang w:eastAsia="en-GB"/>
        </w:rPr>
        <w:t>Legislative and policy review</w:t>
      </w:r>
      <w:r w:rsidRPr="009164E6">
        <w:rPr>
          <w:rFonts w:ascii="Times New Roman" w:eastAsia="Times New Roman" w:hAnsi="Times New Roman" w:cs="Times New Roman"/>
          <w:color w:val="000000" w:themeColor="text1"/>
          <w:sz w:val="24"/>
          <w:szCs w:val="24"/>
          <w:lang w:eastAsia="en-GB"/>
        </w:rPr>
        <w:t xml:space="preserve">. </w:t>
      </w:r>
      <w:r w:rsidRPr="009164E6">
        <w:rPr>
          <w:rFonts w:ascii="Times New Roman" w:hAnsi="Times New Roman" w:cs="Times New Roman"/>
          <w:bCs/>
          <w:color w:val="000000" w:themeColor="text1"/>
          <w:sz w:val="24"/>
          <w:szCs w:val="24"/>
        </w:rPr>
        <w:t xml:space="preserve">States should assess </w:t>
      </w:r>
      <w:r>
        <w:rPr>
          <w:rFonts w:ascii="Times New Roman" w:hAnsi="Times New Roman" w:cs="Times New Roman"/>
          <w:bCs/>
          <w:color w:val="000000" w:themeColor="text1"/>
          <w:sz w:val="24"/>
          <w:szCs w:val="24"/>
        </w:rPr>
        <w:t xml:space="preserve">how </w:t>
      </w:r>
      <w:r w:rsidRPr="009164E6">
        <w:rPr>
          <w:rFonts w:ascii="Times New Roman" w:hAnsi="Times New Roman" w:cs="Times New Roman"/>
          <w:bCs/>
          <w:color w:val="000000" w:themeColor="text1"/>
          <w:sz w:val="24"/>
          <w:szCs w:val="24"/>
        </w:rPr>
        <w:t>laws and policies c</w:t>
      </w:r>
      <w:r>
        <w:rPr>
          <w:rFonts w:ascii="Times New Roman" w:hAnsi="Times New Roman" w:cs="Times New Roman"/>
          <w:bCs/>
          <w:color w:val="000000" w:themeColor="text1"/>
          <w:sz w:val="24"/>
          <w:szCs w:val="24"/>
        </w:rPr>
        <w:t>an</w:t>
      </w:r>
      <w:r w:rsidRPr="009164E6">
        <w:rPr>
          <w:rFonts w:ascii="Times New Roman" w:hAnsi="Times New Roman" w:cs="Times New Roman"/>
          <w:bCs/>
          <w:color w:val="000000" w:themeColor="text1"/>
          <w:sz w:val="24"/>
          <w:szCs w:val="24"/>
        </w:rPr>
        <w:t xml:space="preserve"> be improved </w:t>
      </w:r>
      <w:r>
        <w:rPr>
          <w:rFonts w:ascii="Times New Roman" w:hAnsi="Times New Roman" w:cs="Times New Roman"/>
          <w:bCs/>
          <w:color w:val="000000" w:themeColor="text1"/>
          <w:sz w:val="24"/>
          <w:szCs w:val="24"/>
        </w:rPr>
        <w:t xml:space="preserve">to reflect the recommendations of </w:t>
      </w:r>
      <w:r w:rsidRPr="009164E6">
        <w:rPr>
          <w:rFonts w:ascii="Times New Roman" w:hAnsi="Times New Roman" w:cs="Times New Roman"/>
          <w:bCs/>
          <w:color w:val="000000" w:themeColor="text1"/>
          <w:sz w:val="24"/>
          <w:szCs w:val="24"/>
        </w:rPr>
        <w:t xml:space="preserve">this general comment. States </w:t>
      </w:r>
      <w:r>
        <w:rPr>
          <w:rFonts w:ascii="Times New Roman" w:hAnsi="Times New Roman" w:cs="Times New Roman"/>
          <w:bCs/>
          <w:color w:val="000000" w:themeColor="text1"/>
          <w:sz w:val="24"/>
          <w:szCs w:val="24"/>
        </w:rPr>
        <w:t>should</w:t>
      </w:r>
      <w:r w:rsidRPr="009164E6">
        <w:rPr>
          <w:rFonts w:ascii="Times New Roman" w:hAnsi="Times New Roman" w:cs="Times New Roman"/>
          <w:bCs/>
          <w:color w:val="000000" w:themeColor="text1"/>
          <w:sz w:val="24"/>
          <w:szCs w:val="24"/>
        </w:rPr>
        <w:t xml:space="preserve"> immediately:</w:t>
      </w:r>
      <w:r w:rsidRPr="009164E6">
        <w:t xml:space="preserve"> </w:t>
      </w:r>
      <w:r w:rsidRPr="009164E6">
        <w:rPr>
          <w:rFonts w:ascii="Times New Roman" w:hAnsi="Times New Roman" w:cs="Times New Roman"/>
          <w:bCs/>
          <w:color w:val="000000" w:themeColor="text1"/>
          <w:sz w:val="24"/>
          <w:szCs w:val="24"/>
        </w:rPr>
        <w:t xml:space="preserve">remove provisions that directly or indirectly discriminate on the grounds of the street situation of children or their parents; abolish any provisions allowing or supporting the round-up/arbitrary removal of children and their families from the streets/public spaces; abolish offences that criminalise and disproportionately affect </w:t>
      </w:r>
      <w:r>
        <w:rPr>
          <w:rFonts w:ascii="Times New Roman" w:hAnsi="Times New Roman" w:cs="Times New Roman"/>
          <w:bCs/>
          <w:color w:val="000000" w:themeColor="text1"/>
          <w:sz w:val="24"/>
          <w:szCs w:val="24"/>
        </w:rPr>
        <w:t>children</w:t>
      </w:r>
      <w:r w:rsidRPr="009164E6">
        <w:rPr>
          <w:rFonts w:ascii="Times New Roman" w:hAnsi="Times New Roman" w:cs="Times New Roman"/>
          <w:bCs/>
          <w:color w:val="000000" w:themeColor="text1"/>
          <w:sz w:val="24"/>
          <w:szCs w:val="24"/>
        </w:rPr>
        <w:t xml:space="preserve"> </w:t>
      </w:r>
      <w:r>
        <w:rPr>
          <w:rFonts w:ascii="Times New Roman" w:hAnsi="Times New Roman" w:cs="Times New Roman"/>
          <w:bCs/>
          <w:color w:val="000000" w:themeColor="text1"/>
          <w:sz w:val="24"/>
          <w:szCs w:val="24"/>
        </w:rPr>
        <w:t xml:space="preserve">in street situations </w:t>
      </w:r>
      <w:r w:rsidRPr="009164E6">
        <w:rPr>
          <w:rFonts w:ascii="Times New Roman" w:hAnsi="Times New Roman" w:cs="Times New Roman"/>
          <w:bCs/>
          <w:color w:val="000000" w:themeColor="text1"/>
          <w:sz w:val="24"/>
          <w:szCs w:val="24"/>
        </w:rPr>
        <w:t xml:space="preserve">such as </w:t>
      </w:r>
      <w:r w:rsidRPr="009164E6">
        <w:rPr>
          <w:rFonts w:ascii="Times New Roman" w:eastAsia="Times New Roman" w:hAnsi="Times New Roman"/>
          <w:color w:val="000000" w:themeColor="text1"/>
          <w:sz w:val="24"/>
        </w:rPr>
        <w:t xml:space="preserve">begging, </w:t>
      </w:r>
      <w:r w:rsidRPr="001228B8">
        <w:rPr>
          <w:rFonts w:ascii="Times New Roman" w:eastAsia="Times New Roman" w:hAnsi="Times New Roman"/>
          <w:color w:val="000000" w:themeColor="text1"/>
          <w:sz w:val="24"/>
        </w:rPr>
        <w:t>breach of</w:t>
      </w:r>
      <w:r>
        <w:rPr>
          <w:rFonts w:ascii="Times New Roman" w:eastAsia="Times New Roman" w:hAnsi="Times New Roman"/>
          <w:color w:val="000000" w:themeColor="text1"/>
          <w:sz w:val="24"/>
        </w:rPr>
        <w:t xml:space="preserve"> </w:t>
      </w:r>
      <w:r w:rsidRPr="009164E6">
        <w:rPr>
          <w:rFonts w:ascii="Times New Roman" w:eastAsia="Times New Roman" w:hAnsi="Times New Roman"/>
          <w:color w:val="000000" w:themeColor="text1"/>
          <w:sz w:val="24"/>
        </w:rPr>
        <w:t>curfews, loitering, vagrancy, running away, being a</w:t>
      </w:r>
      <w:r w:rsidRPr="00110CFE">
        <w:rPr>
          <w:rFonts w:ascii="Times New Roman" w:eastAsia="Times New Roman" w:hAnsi="Times New Roman"/>
          <w:color w:val="000000" w:themeColor="text1"/>
          <w:sz w:val="24"/>
        </w:rPr>
        <w:t xml:space="preserve"> victim of commercial sexual exploitation, and </w:t>
      </w:r>
      <w:r w:rsidRPr="00110CFE">
        <w:rPr>
          <w:rFonts w:ascii="Times New Roman" w:hAnsi="Times New Roman" w:cs="Times New Roman"/>
          <w:color w:val="000000" w:themeColor="text1"/>
          <w:sz w:val="24"/>
          <w:szCs w:val="24"/>
        </w:rPr>
        <w:t xml:space="preserve">so-called moral offences </w:t>
      </w:r>
      <w:r w:rsidRPr="00110CFE">
        <w:rPr>
          <w:rFonts w:ascii="Times New Roman" w:eastAsia="Times New Roman" w:hAnsi="Times New Roman"/>
          <w:color w:val="000000" w:themeColor="text1"/>
          <w:sz w:val="24"/>
        </w:rPr>
        <w:t xml:space="preserve">such as having sex outside of marriage. States </w:t>
      </w:r>
      <w:r>
        <w:rPr>
          <w:rFonts w:ascii="Times New Roman" w:eastAsia="Times New Roman" w:hAnsi="Times New Roman"/>
          <w:color w:val="000000" w:themeColor="text1"/>
          <w:sz w:val="24"/>
        </w:rPr>
        <w:t>should</w:t>
      </w:r>
      <w:r w:rsidRPr="00110CFE">
        <w:rPr>
          <w:rFonts w:ascii="Times New Roman" w:eastAsia="Times New Roman" w:hAnsi="Times New Roman"/>
          <w:color w:val="000000" w:themeColor="text1"/>
          <w:sz w:val="24"/>
        </w:rPr>
        <w:t xml:space="preserve"> </w:t>
      </w:r>
      <w:r w:rsidRPr="007C718E">
        <w:rPr>
          <w:rFonts w:ascii="Times New Roman" w:eastAsia="Times New Roman" w:hAnsi="Times New Roman"/>
          <w:color w:val="000000" w:themeColor="text1"/>
          <w:sz w:val="24"/>
        </w:rPr>
        <w:t>draft or review a</w:t>
      </w:r>
      <w:r w:rsidRPr="00DB7C02">
        <w:rPr>
          <w:rFonts w:ascii="Times New Roman" w:hAnsi="Times New Roman" w:cs="Times New Roman"/>
          <w:color w:val="000000" w:themeColor="text1"/>
          <w:sz w:val="24"/>
          <w:szCs w:val="24"/>
        </w:rPr>
        <w:t xml:space="preserve"> child protection or children’s act based on a child rights approach</w:t>
      </w:r>
      <w:r>
        <w:rPr>
          <w:rFonts w:ascii="Times New Roman" w:hAnsi="Times New Roman" w:cs="Times New Roman"/>
          <w:color w:val="000000" w:themeColor="text1"/>
          <w:sz w:val="24"/>
          <w:szCs w:val="24"/>
        </w:rPr>
        <w:t xml:space="preserve">, </w:t>
      </w:r>
      <w:r w:rsidRPr="00DB7C02">
        <w:rPr>
          <w:rFonts w:ascii="Times New Roman" w:hAnsi="Times New Roman" w:cs="Times New Roman"/>
          <w:color w:val="000000" w:themeColor="text1"/>
          <w:sz w:val="24"/>
          <w:szCs w:val="24"/>
        </w:rPr>
        <w:t>which specifica</w:t>
      </w:r>
      <w:r>
        <w:rPr>
          <w:rFonts w:ascii="Times New Roman" w:hAnsi="Times New Roman" w:cs="Times New Roman"/>
          <w:color w:val="000000" w:themeColor="text1"/>
          <w:sz w:val="24"/>
          <w:szCs w:val="24"/>
        </w:rPr>
        <w:t xml:space="preserve">lly addresses </w:t>
      </w:r>
      <w:r w:rsidRPr="00DB7C02">
        <w:rPr>
          <w:rFonts w:ascii="Times New Roman" w:hAnsi="Times New Roman" w:cs="Times New Roman"/>
          <w:color w:val="000000" w:themeColor="text1"/>
          <w:sz w:val="24"/>
          <w:szCs w:val="24"/>
        </w:rPr>
        <w:t xml:space="preserve">children in street situations. This act </w:t>
      </w:r>
      <w:r>
        <w:rPr>
          <w:rFonts w:ascii="Times New Roman" w:hAnsi="Times New Roman" w:cs="Times New Roman"/>
          <w:color w:val="000000" w:themeColor="text1"/>
          <w:sz w:val="24"/>
          <w:szCs w:val="24"/>
        </w:rPr>
        <w:t>should</w:t>
      </w:r>
      <w:r w:rsidRPr="00DB7C02">
        <w:rPr>
          <w:rFonts w:ascii="Times New Roman" w:hAnsi="Times New Roman" w:cs="Times New Roman"/>
          <w:color w:val="000000" w:themeColor="text1"/>
          <w:sz w:val="24"/>
          <w:szCs w:val="24"/>
        </w:rPr>
        <w:t xml:space="preserve"> be implemented through enabling policies, mandates, operating </w:t>
      </w:r>
      <w:r>
        <w:rPr>
          <w:rFonts w:ascii="Times New Roman" w:hAnsi="Times New Roman" w:cs="Times New Roman"/>
          <w:color w:val="000000" w:themeColor="text1"/>
          <w:sz w:val="24"/>
          <w:szCs w:val="24"/>
        </w:rPr>
        <w:t xml:space="preserve">procedures, guidelines, service </w:t>
      </w:r>
      <w:r w:rsidRPr="00DB7C02">
        <w:rPr>
          <w:rFonts w:ascii="Times New Roman" w:hAnsi="Times New Roman" w:cs="Times New Roman"/>
          <w:color w:val="000000" w:themeColor="text1"/>
          <w:sz w:val="24"/>
          <w:szCs w:val="24"/>
        </w:rPr>
        <w:t>delivery</w:t>
      </w:r>
      <w:r>
        <w:rPr>
          <w:rFonts w:ascii="Times New Roman" w:hAnsi="Times New Roman" w:cs="Times New Roman"/>
          <w:color w:val="000000" w:themeColor="text1"/>
          <w:sz w:val="24"/>
          <w:szCs w:val="24"/>
        </w:rPr>
        <w:t>,</w:t>
      </w:r>
      <w:r w:rsidRPr="00DB7C02">
        <w:rPr>
          <w:rFonts w:ascii="Times New Roman" w:hAnsi="Times New Roman" w:cs="Times New Roman"/>
          <w:color w:val="000000" w:themeColor="text1"/>
          <w:sz w:val="24"/>
          <w:szCs w:val="24"/>
        </w:rPr>
        <w:t xml:space="preserve"> oversight </w:t>
      </w:r>
      <w:r>
        <w:rPr>
          <w:rFonts w:ascii="Times New Roman" w:hAnsi="Times New Roman" w:cs="Times New Roman"/>
          <w:color w:val="000000" w:themeColor="text1"/>
          <w:sz w:val="24"/>
          <w:szCs w:val="24"/>
        </w:rPr>
        <w:t xml:space="preserve">and enforcement </w:t>
      </w:r>
      <w:r w:rsidRPr="00DB7C02">
        <w:rPr>
          <w:rFonts w:ascii="Times New Roman" w:hAnsi="Times New Roman" w:cs="Times New Roman"/>
          <w:color w:val="000000" w:themeColor="text1"/>
          <w:sz w:val="24"/>
          <w:szCs w:val="24"/>
        </w:rPr>
        <w:t>mechanisms</w:t>
      </w:r>
      <w:r>
        <w:rPr>
          <w:rFonts w:ascii="Times New Roman" w:hAnsi="Times New Roman" w:cs="Times New Roman"/>
          <w:color w:val="000000" w:themeColor="text1"/>
          <w:sz w:val="24"/>
          <w:szCs w:val="24"/>
        </w:rPr>
        <w:t>, developed in collaboration with key stakeholders - including children in street situations</w:t>
      </w:r>
      <w:r w:rsidRPr="00DB7C02">
        <w:rPr>
          <w:rFonts w:ascii="Times New Roman" w:hAnsi="Times New Roman" w:cs="Times New Roman"/>
          <w:color w:val="000000" w:themeColor="text1"/>
          <w:sz w:val="24"/>
          <w:szCs w:val="24"/>
        </w:rPr>
        <w:t>.</w:t>
      </w:r>
      <w:r w:rsidRPr="00DB7C02">
        <w:rPr>
          <w:rFonts w:ascii="Times New Roman" w:eastAsia="Times New Roman" w:hAnsi="Times New Roman" w:cs="Times New Roman"/>
          <w:color w:val="000000" w:themeColor="text1"/>
          <w:sz w:val="24"/>
          <w:szCs w:val="24"/>
          <w:lang w:eastAsia="en-GB"/>
        </w:rPr>
        <w:t xml:space="preserve"> </w:t>
      </w:r>
      <w:r w:rsidRPr="00DB7C02">
        <w:rPr>
          <w:rFonts w:ascii="Times New Roman" w:hAnsi="Times New Roman" w:cs="Times New Roman"/>
          <w:color w:val="000000" w:themeColor="text1"/>
          <w:sz w:val="24"/>
          <w:szCs w:val="24"/>
        </w:rPr>
        <w:t xml:space="preserve">States </w:t>
      </w:r>
      <w:r>
        <w:rPr>
          <w:rFonts w:ascii="Times New Roman" w:hAnsi="Times New Roman" w:cs="Times New Roman"/>
          <w:color w:val="000000" w:themeColor="text1"/>
          <w:sz w:val="24"/>
          <w:szCs w:val="24"/>
        </w:rPr>
        <w:t>may need</w:t>
      </w:r>
      <w:r w:rsidRPr="00DB7C02">
        <w:rPr>
          <w:rFonts w:ascii="Times New Roman" w:hAnsi="Times New Roman" w:cs="Times New Roman"/>
          <w:color w:val="000000" w:themeColor="text1"/>
          <w:sz w:val="24"/>
          <w:szCs w:val="24"/>
        </w:rPr>
        <w:t xml:space="preserve"> to develop nationally relevant policy and legal definitions of children in street situations, based on participatory research, </w:t>
      </w:r>
      <w:r>
        <w:rPr>
          <w:rFonts w:ascii="Times New Roman" w:hAnsi="Times New Roman" w:cs="Times New Roman"/>
          <w:color w:val="000000" w:themeColor="text1"/>
          <w:sz w:val="24"/>
          <w:szCs w:val="24"/>
        </w:rPr>
        <w:t xml:space="preserve">in contexts </w:t>
      </w:r>
      <w:r w:rsidRPr="00780A94">
        <w:rPr>
          <w:rFonts w:ascii="Times New Roman" w:hAnsi="Times New Roman" w:cs="Times New Roman"/>
          <w:color w:val="000000" w:themeColor="text1"/>
          <w:sz w:val="24"/>
          <w:szCs w:val="24"/>
        </w:rPr>
        <w:t>where this is necessary in</w:t>
      </w:r>
      <w:r w:rsidRPr="00DB7C02">
        <w:rPr>
          <w:rFonts w:ascii="Times New Roman" w:hAnsi="Times New Roman" w:cs="Times New Roman"/>
          <w:color w:val="000000" w:themeColor="text1"/>
          <w:sz w:val="24"/>
          <w:szCs w:val="24"/>
        </w:rPr>
        <w:t xml:space="preserve"> order to facilitate interventions by legally mandated professionals and services. However, the process of developing these legal definitions should not be used as an excuse to delay taking action to address rights violations.</w:t>
      </w:r>
    </w:p>
    <w:p w14:paraId="6945F455" w14:textId="77777777" w:rsidR="005B7B36" w:rsidRPr="004A20DA" w:rsidRDefault="005B7B36" w:rsidP="00471782">
      <w:pPr>
        <w:pStyle w:val="ListParagraph"/>
        <w:autoSpaceDE w:val="0"/>
        <w:autoSpaceDN w:val="0"/>
        <w:adjustRightInd w:val="0"/>
        <w:spacing w:after="0" w:line="240" w:lineRule="auto"/>
        <w:ind w:left="360" w:right="27"/>
        <w:jc w:val="both"/>
        <w:rPr>
          <w:rFonts w:ascii="Times New Roman" w:hAnsi="Times New Roman" w:cs="Times New Roman"/>
          <w:noProof/>
          <w:sz w:val="24"/>
          <w:szCs w:val="24"/>
        </w:rPr>
      </w:pPr>
    </w:p>
    <w:p w14:paraId="6F23D75B" w14:textId="4ABC3C62" w:rsidR="00750F0C" w:rsidRPr="00E60C00" w:rsidRDefault="00326C5D" w:rsidP="00471782">
      <w:pPr>
        <w:pStyle w:val="ListParagraph"/>
        <w:numPr>
          <w:ilvl w:val="0"/>
          <w:numId w:val="1"/>
        </w:numPr>
        <w:autoSpaceDE w:val="0"/>
        <w:autoSpaceDN w:val="0"/>
        <w:adjustRightInd w:val="0"/>
        <w:spacing w:after="0" w:line="240" w:lineRule="auto"/>
        <w:ind w:right="27"/>
        <w:jc w:val="both"/>
        <w:rPr>
          <w:rStyle w:val="SingleTxtGCar"/>
          <w:rFonts w:eastAsiaTheme="minorHAnsi"/>
          <w:noProof/>
          <w:color w:val="000000" w:themeColor="text1"/>
          <w:sz w:val="24"/>
          <w:szCs w:val="24"/>
        </w:rPr>
      </w:pPr>
      <w:r>
        <w:rPr>
          <w:rFonts w:ascii="Times New Roman" w:hAnsi="Times New Roman" w:cs="Times New Roman"/>
          <w:b/>
          <w:noProof/>
          <w:color w:val="000000" w:themeColor="text1"/>
          <w:sz w:val="24"/>
          <w:szCs w:val="24"/>
        </w:rPr>
        <w:t xml:space="preserve">Role of the </w:t>
      </w:r>
      <w:r w:rsidR="009648E7">
        <w:rPr>
          <w:rFonts w:ascii="Times New Roman" w:hAnsi="Times New Roman" w:cs="Times New Roman"/>
          <w:b/>
          <w:noProof/>
          <w:color w:val="000000" w:themeColor="text1"/>
          <w:sz w:val="24"/>
          <w:szCs w:val="24"/>
        </w:rPr>
        <w:t>S</w:t>
      </w:r>
      <w:r>
        <w:rPr>
          <w:rFonts w:ascii="Times New Roman" w:hAnsi="Times New Roman" w:cs="Times New Roman"/>
          <w:b/>
          <w:noProof/>
          <w:color w:val="000000" w:themeColor="text1"/>
          <w:sz w:val="24"/>
          <w:szCs w:val="24"/>
        </w:rPr>
        <w:t>tate and r</w:t>
      </w:r>
      <w:r w:rsidR="00750F0C" w:rsidRPr="00E60C00">
        <w:rPr>
          <w:rFonts w:ascii="Times New Roman" w:hAnsi="Times New Roman" w:cs="Times New Roman"/>
          <w:b/>
          <w:noProof/>
          <w:color w:val="000000" w:themeColor="text1"/>
          <w:sz w:val="24"/>
          <w:szCs w:val="24"/>
        </w:rPr>
        <w:t>esponsibilities and regulation of non-State actors</w:t>
      </w:r>
      <w:r w:rsidR="009648E7">
        <w:rPr>
          <w:rFonts w:ascii="Times New Roman" w:hAnsi="Times New Roman" w:cs="Times New Roman"/>
          <w:noProof/>
          <w:color w:val="000000" w:themeColor="text1"/>
          <w:sz w:val="24"/>
          <w:szCs w:val="24"/>
        </w:rPr>
        <w:t xml:space="preserve">. </w:t>
      </w:r>
      <w:r w:rsidR="009648E7">
        <w:rPr>
          <w:rFonts w:ascii="Times New Roman" w:hAnsi="Times New Roman" w:cs="Times New Roman"/>
          <w:sz w:val="24"/>
          <w:szCs w:val="24"/>
        </w:rPr>
        <w:t>Strategies for children in street situations should acknowledge both State and non-State actors.</w:t>
      </w:r>
      <w:r w:rsidR="009648E7">
        <w:rPr>
          <w:rFonts w:ascii="Times New Roman" w:hAnsi="Times New Roman" w:cs="Times New Roman"/>
          <w:noProof/>
          <w:color w:val="000000" w:themeColor="text1"/>
          <w:sz w:val="24"/>
          <w:szCs w:val="24"/>
        </w:rPr>
        <w:t xml:space="preserve"> </w:t>
      </w:r>
      <w:r w:rsidR="00992322">
        <w:rPr>
          <w:rFonts w:ascii="Times New Roman" w:hAnsi="Times New Roman" w:cs="Times New Roman"/>
          <w:noProof/>
          <w:color w:val="000000" w:themeColor="text1"/>
          <w:sz w:val="24"/>
          <w:szCs w:val="24"/>
        </w:rPr>
        <w:t xml:space="preserve">The role of the State, as primary duty </w:t>
      </w:r>
      <w:r w:rsidR="000959FC">
        <w:rPr>
          <w:rFonts w:ascii="Times New Roman" w:hAnsi="Times New Roman" w:cs="Times New Roman"/>
          <w:noProof/>
          <w:color w:val="000000" w:themeColor="text1"/>
          <w:sz w:val="24"/>
          <w:szCs w:val="24"/>
        </w:rPr>
        <w:t xml:space="preserve">bearer, is outlined in section </w:t>
      </w:r>
      <w:r w:rsidR="00992322">
        <w:rPr>
          <w:rFonts w:ascii="Times New Roman" w:hAnsi="Times New Roman" w:cs="Times New Roman"/>
          <w:noProof/>
          <w:color w:val="000000" w:themeColor="text1"/>
          <w:sz w:val="24"/>
          <w:szCs w:val="24"/>
        </w:rPr>
        <w:t xml:space="preserve">V. </w:t>
      </w:r>
      <w:r w:rsidR="00750F0C" w:rsidRPr="00E60C00">
        <w:rPr>
          <w:rFonts w:ascii="Times New Roman" w:hAnsi="Times New Roman" w:cs="Times New Roman"/>
          <w:color w:val="000000" w:themeColor="text1"/>
          <w:sz w:val="24"/>
          <w:szCs w:val="24"/>
        </w:rPr>
        <w:t xml:space="preserve">States have </w:t>
      </w:r>
      <w:r w:rsidR="006C142C">
        <w:rPr>
          <w:rFonts w:ascii="Times New Roman" w:hAnsi="Times New Roman" w:cs="Times New Roman"/>
          <w:color w:val="000000" w:themeColor="text1"/>
          <w:sz w:val="24"/>
          <w:szCs w:val="24"/>
        </w:rPr>
        <w:t>an</w:t>
      </w:r>
      <w:r w:rsidR="00750F0C" w:rsidRPr="00E60C00">
        <w:rPr>
          <w:rFonts w:ascii="Times New Roman" w:hAnsi="Times New Roman" w:cs="Times New Roman"/>
          <w:color w:val="000000" w:themeColor="text1"/>
          <w:sz w:val="24"/>
          <w:szCs w:val="24"/>
        </w:rPr>
        <w:t xml:space="preserve"> obligation to assist parents and other caregivers to secure, within their abilities and financial capacities</w:t>
      </w:r>
      <w:r w:rsidR="001C3C53" w:rsidRPr="00E60C00">
        <w:rPr>
          <w:rFonts w:ascii="Times New Roman" w:hAnsi="Times New Roman" w:cs="Times New Roman"/>
          <w:color w:val="000000" w:themeColor="text1"/>
          <w:sz w:val="24"/>
          <w:szCs w:val="24"/>
        </w:rPr>
        <w:t>,</w:t>
      </w:r>
      <w:r w:rsidR="00750F0C" w:rsidRPr="00E60C00">
        <w:rPr>
          <w:rFonts w:ascii="Times New Roman" w:hAnsi="Times New Roman" w:cs="Times New Roman"/>
          <w:color w:val="000000" w:themeColor="text1"/>
          <w:sz w:val="24"/>
          <w:szCs w:val="24"/>
        </w:rPr>
        <w:t xml:space="preserve"> and with respect for the evolving capacities of the child, living conditions necessary for the child’s optimal development (arts. </w:t>
      </w:r>
      <w:r w:rsidR="000959FC">
        <w:rPr>
          <w:rFonts w:ascii="Times New Roman" w:hAnsi="Times New Roman" w:cs="Times New Roman"/>
          <w:color w:val="000000" w:themeColor="text1"/>
          <w:sz w:val="24"/>
          <w:szCs w:val="24"/>
        </w:rPr>
        <w:t xml:space="preserve">5, </w:t>
      </w:r>
      <w:r w:rsidR="00750F0C" w:rsidRPr="00E60C00">
        <w:rPr>
          <w:rFonts w:ascii="Times New Roman" w:hAnsi="Times New Roman" w:cs="Times New Roman"/>
          <w:color w:val="000000" w:themeColor="text1"/>
          <w:sz w:val="24"/>
          <w:szCs w:val="24"/>
        </w:rPr>
        <w:t>18 and 27).</w:t>
      </w:r>
      <w:r w:rsidR="00750F0C" w:rsidRPr="001E160B">
        <w:rPr>
          <w:rFonts w:ascii="Times New Roman" w:hAnsi="Times New Roman" w:cs="Times New Roman"/>
          <w:bCs/>
          <w:color w:val="000000" w:themeColor="text1"/>
          <w:sz w:val="24"/>
          <w:szCs w:val="24"/>
        </w:rPr>
        <w:t xml:space="preserve"> </w:t>
      </w:r>
      <w:r w:rsidR="006C142C" w:rsidRPr="00E60C00">
        <w:rPr>
          <w:rFonts w:ascii="Times New Roman" w:hAnsi="Times New Roman" w:cs="Times New Roman"/>
          <w:color w:val="000000" w:themeColor="text1"/>
          <w:sz w:val="24"/>
          <w:szCs w:val="24"/>
        </w:rPr>
        <w:t xml:space="preserve">States should </w:t>
      </w:r>
      <w:r w:rsidR="006C142C">
        <w:rPr>
          <w:rFonts w:ascii="Times New Roman" w:hAnsi="Times New Roman" w:cs="Times New Roman"/>
          <w:color w:val="000000" w:themeColor="text1"/>
          <w:sz w:val="24"/>
          <w:szCs w:val="24"/>
        </w:rPr>
        <w:t xml:space="preserve">also </w:t>
      </w:r>
      <w:r w:rsidR="006C142C" w:rsidRPr="00E60C00">
        <w:rPr>
          <w:rFonts w:ascii="Times New Roman" w:hAnsi="Times New Roman" w:cs="Times New Roman"/>
          <w:color w:val="000000" w:themeColor="text1"/>
          <w:sz w:val="24"/>
          <w:szCs w:val="24"/>
        </w:rPr>
        <w:t>support civil society</w:t>
      </w:r>
      <w:r w:rsidR="005F0DDC">
        <w:rPr>
          <w:rFonts w:ascii="Times New Roman" w:hAnsi="Times New Roman" w:cs="Times New Roman"/>
          <w:color w:val="000000" w:themeColor="text1"/>
          <w:sz w:val="24"/>
          <w:szCs w:val="24"/>
        </w:rPr>
        <w:t>,</w:t>
      </w:r>
      <w:r w:rsidR="006C142C" w:rsidRPr="00E60C00">
        <w:rPr>
          <w:rFonts w:ascii="Times New Roman" w:hAnsi="Times New Roman" w:cs="Times New Roman"/>
          <w:color w:val="000000" w:themeColor="text1"/>
          <w:sz w:val="24"/>
          <w:szCs w:val="24"/>
        </w:rPr>
        <w:t xml:space="preserve"> </w:t>
      </w:r>
      <w:r w:rsidR="00E43106">
        <w:rPr>
          <w:rFonts w:ascii="Times New Roman" w:hAnsi="Times New Roman" w:cs="Times New Roman"/>
          <w:color w:val="000000" w:themeColor="text1"/>
          <w:sz w:val="24"/>
          <w:szCs w:val="24"/>
        </w:rPr>
        <w:t>as complementary actors</w:t>
      </w:r>
      <w:r w:rsidR="005F0DDC">
        <w:rPr>
          <w:rFonts w:ascii="Times New Roman" w:hAnsi="Times New Roman" w:cs="Times New Roman"/>
          <w:color w:val="000000" w:themeColor="text1"/>
          <w:sz w:val="24"/>
          <w:szCs w:val="24"/>
        </w:rPr>
        <w:t>,</w:t>
      </w:r>
      <w:r w:rsidR="00E43106">
        <w:rPr>
          <w:rFonts w:ascii="Times New Roman" w:hAnsi="Times New Roman" w:cs="Times New Roman"/>
          <w:color w:val="000000" w:themeColor="text1"/>
          <w:sz w:val="24"/>
          <w:szCs w:val="24"/>
        </w:rPr>
        <w:t xml:space="preserve"> </w:t>
      </w:r>
      <w:r w:rsidR="006C142C" w:rsidRPr="00E60C00">
        <w:rPr>
          <w:rFonts w:ascii="Times New Roman" w:hAnsi="Times New Roman" w:cs="Times New Roman"/>
          <w:color w:val="000000" w:themeColor="text1"/>
          <w:sz w:val="24"/>
          <w:szCs w:val="24"/>
        </w:rPr>
        <w:t>to provide</w:t>
      </w:r>
      <w:r w:rsidR="006C142C">
        <w:rPr>
          <w:rFonts w:ascii="Times New Roman" w:hAnsi="Times New Roman" w:cs="Times New Roman"/>
          <w:color w:val="000000" w:themeColor="text1"/>
          <w:sz w:val="24"/>
          <w:szCs w:val="24"/>
        </w:rPr>
        <w:t xml:space="preserve"> </w:t>
      </w:r>
      <w:r w:rsidR="006C142C" w:rsidRPr="008A03A7">
        <w:rPr>
          <w:rFonts w:ascii="Times New Roman" w:hAnsi="Times New Roman" w:cs="Times New Roman"/>
          <w:color w:val="000000" w:themeColor="text1"/>
          <w:sz w:val="24"/>
          <w:szCs w:val="24"/>
        </w:rPr>
        <w:t>personalised, specialist</w:t>
      </w:r>
      <w:r w:rsidR="006C142C" w:rsidRPr="00E60C00">
        <w:rPr>
          <w:rFonts w:ascii="Times New Roman" w:hAnsi="Times New Roman" w:cs="Times New Roman"/>
          <w:color w:val="000000" w:themeColor="text1"/>
          <w:sz w:val="24"/>
          <w:szCs w:val="24"/>
        </w:rPr>
        <w:t xml:space="preserve"> services </w:t>
      </w:r>
      <w:r w:rsidR="006C142C">
        <w:rPr>
          <w:rFonts w:ascii="Times New Roman" w:hAnsi="Times New Roman" w:cs="Times New Roman"/>
          <w:color w:val="000000" w:themeColor="text1"/>
          <w:sz w:val="24"/>
          <w:szCs w:val="24"/>
        </w:rPr>
        <w:t xml:space="preserve">for children in street situations </w:t>
      </w:r>
      <w:r w:rsidR="0040578D">
        <w:rPr>
          <w:rFonts w:ascii="Times New Roman" w:hAnsi="Times New Roman" w:cs="Times New Roman"/>
          <w:color w:val="000000" w:themeColor="text1"/>
          <w:sz w:val="24"/>
          <w:szCs w:val="24"/>
        </w:rPr>
        <w:t xml:space="preserve">based on a child rights approach, </w:t>
      </w:r>
      <w:r w:rsidR="006C142C" w:rsidRPr="00E60C00">
        <w:rPr>
          <w:rFonts w:ascii="Times New Roman" w:hAnsi="Times New Roman" w:cs="Times New Roman"/>
          <w:color w:val="000000" w:themeColor="text1"/>
          <w:sz w:val="24"/>
          <w:szCs w:val="24"/>
        </w:rPr>
        <w:t>through</w:t>
      </w:r>
      <w:r w:rsidR="00C728C8">
        <w:rPr>
          <w:rFonts w:ascii="Times New Roman" w:hAnsi="Times New Roman" w:cs="Times New Roman"/>
          <w:color w:val="000000" w:themeColor="text1"/>
          <w:sz w:val="24"/>
          <w:szCs w:val="24"/>
        </w:rPr>
        <w:t xml:space="preserve"> funding,</w:t>
      </w:r>
      <w:r w:rsidR="006C142C" w:rsidRPr="00E60C00">
        <w:rPr>
          <w:rFonts w:ascii="Times New Roman" w:hAnsi="Times New Roman" w:cs="Times New Roman"/>
          <w:color w:val="000000" w:themeColor="text1"/>
          <w:sz w:val="24"/>
          <w:szCs w:val="24"/>
        </w:rPr>
        <w:t xml:space="preserve"> accreditation and regulation. </w:t>
      </w:r>
      <w:r w:rsidR="009648E7">
        <w:rPr>
          <w:rFonts w:ascii="Times New Roman" w:hAnsi="Times New Roman" w:cs="Times New Roman"/>
          <w:color w:val="000000" w:themeColor="text1"/>
          <w:sz w:val="24"/>
          <w:szCs w:val="24"/>
        </w:rPr>
        <w:t>The business sector</w:t>
      </w:r>
      <w:r w:rsidR="00750F0C" w:rsidRPr="00E60C00">
        <w:rPr>
          <w:rStyle w:val="SingleTxtGCar"/>
          <w:rFonts w:eastAsiaTheme="minorHAnsi"/>
          <w:color w:val="000000" w:themeColor="text1"/>
          <w:sz w:val="24"/>
          <w:szCs w:val="24"/>
        </w:rPr>
        <w:t xml:space="preserve"> must meet their responsibilities regarding children’s rights an</w:t>
      </w:r>
      <w:r w:rsidR="001C3C53" w:rsidRPr="00E60C00">
        <w:rPr>
          <w:rStyle w:val="SingleTxtGCar"/>
          <w:rFonts w:eastAsiaTheme="minorHAnsi"/>
          <w:color w:val="000000" w:themeColor="text1"/>
          <w:sz w:val="24"/>
          <w:szCs w:val="24"/>
        </w:rPr>
        <w:t xml:space="preserve">d States </w:t>
      </w:r>
      <w:r w:rsidR="001E1BD0">
        <w:rPr>
          <w:rStyle w:val="SingleTxtGCar"/>
          <w:rFonts w:eastAsiaTheme="minorHAnsi"/>
          <w:color w:val="000000" w:themeColor="text1"/>
          <w:sz w:val="24"/>
          <w:szCs w:val="24"/>
        </w:rPr>
        <w:t>should</w:t>
      </w:r>
      <w:r w:rsidR="001C3C53" w:rsidRPr="00E60C00">
        <w:rPr>
          <w:rStyle w:val="SingleTxtGCar"/>
          <w:rFonts w:eastAsiaTheme="minorHAnsi"/>
          <w:color w:val="000000" w:themeColor="text1"/>
          <w:sz w:val="24"/>
          <w:szCs w:val="24"/>
        </w:rPr>
        <w:t xml:space="preserve"> ensure they do so</w:t>
      </w:r>
      <w:r w:rsidR="00750F0C" w:rsidRPr="00E60C00">
        <w:rPr>
          <w:rStyle w:val="FootnoteReference"/>
          <w:rFonts w:cs="Times New Roman"/>
          <w:color w:val="000000" w:themeColor="text1"/>
          <w:sz w:val="24"/>
          <w:szCs w:val="24"/>
        </w:rPr>
        <w:footnoteReference w:id="16"/>
      </w:r>
      <w:r w:rsidR="00750F0C" w:rsidRPr="00E60C00">
        <w:rPr>
          <w:rStyle w:val="SingleTxtGCar"/>
          <w:rFonts w:eastAsiaTheme="minorHAnsi"/>
          <w:color w:val="000000" w:themeColor="text1"/>
          <w:sz w:val="24"/>
          <w:szCs w:val="24"/>
        </w:rPr>
        <w:t xml:space="preserve">. </w:t>
      </w:r>
      <w:r w:rsidR="001C3C53" w:rsidRPr="00E60C00">
        <w:rPr>
          <w:rFonts w:ascii="Times New Roman" w:hAnsi="Times New Roman" w:cs="Times New Roman"/>
          <w:color w:val="000000" w:themeColor="text1"/>
          <w:sz w:val="24"/>
          <w:szCs w:val="24"/>
        </w:rPr>
        <w:t>States are legally obliged</w:t>
      </w:r>
      <w:r w:rsidR="00750F0C" w:rsidRPr="00E60C00">
        <w:rPr>
          <w:rFonts w:ascii="Times New Roman" w:hAnsi="Times New Roman" w:cs="Times New Roman"/>
          <w:color w:val="000000" w:themeColor="text1"/>
          <w:sz w:val="24"/>
          <w:szCs w:val="24"/>
        </w:rPr>
        <w:t xml:space="preserve"> to ensure that non-State service providers operate in accordance with </w:t>
      </w:r>
      <w:r w:rsidR="00E60C00" w:rsidRPr="00E60C00">
        <w:rPr>
          <w:rFonts w:ascii="Times New Roman" w:hAnsi="Times New Roman" w:cs="Times New Roman"/>
          <w:color w:val="000000" w:themeColor="text1"/>
          <w:sz w:val="24"/>
          <w:szCs w:val="24"/>
        </w:rPr>
        <w:t>the</w:t>
      </w:r>
      <w:r w:rsidR="00750F0C" w:rsidRPr="00E60C00">
        <w:rPr>
          <w:rFonts w:ascii="Times New Roman" w:hAnsi="Times New Roman" w:cs="Times New Roman"/>
          <w:color w:val="000000" w:themeColor="text1"/>
          <w:sz w:val="24"/>
          <w:szCs w:val="24"/>
        </w:rPr>
        <w:t xml:space="preserve"> provisions</w:t>
      </w:r>
      <w:r w:rsidR="00E60C00" w:rsidRPr="00E60C00">
        <w:rPr>
          <w:rFonts w:ascii="Times New Roman" w:hAnsi="Times New Roman" w:cs="Times New Roman"/>
          <w:color w:val="000000" w:themeColor="text1"/>
          <w:sz w:val="24"/>
          <w:szCs w:val="24"/>
        </w:rPr>
        <w:t xml:space="preserve"> of the Convention</w:t>
      </w:r>
      <w:r w:rsidR="00750F0C" w:rsidRPr="00E60C00">
        <w:rPr>
          <w:rStyle w:val="FootnoteReference"/>
          <w:rFonts w:cs="Times New Roman"/>
          <w:color w:val="000000" w:themeColor="text1"/>
          <w:sz w:val="24"/>
          <w:szCs w:val="24"/>
        </w:rPr>
        <w:footnoteReference w:id="17"/>
      </w:r>
      <w:r w:rsidR="00750F0C" w:rsidRPr="00E60C00">
        <w:rPr>
          <w:rFonts w:ascii="Times New Roman" w:hAnsi="Times New Roman" w:cs="Times New Roman"/>
          <w:color w:val="000000" w:themeColor="text1"/>
          <w:sz w:val="24"/>
          <w:szCs w:val="24"/>
        </w:rPr>
        <w:t xml:space="preserve">. </w:t>
      </w:r>
    </w:p>
    <w:p w14:paraId="20C73206" w14:textId="77777777" w:rsidR="009A5CF6" w:rsidRPr="009A5CF6" w:rsidRDefault="009A5CF6" w:rsidP="00471782">
      <w:pPr>
        <w:pStyle w:val="ListParagraph"/>
        <w:spacing w:after="0" w:line="240" w:lineRule="auto"/>
        <w:ind w:left="360"/>
        <w:jc w:val="both"/>
        <w:rPr>
          <w:rFonts w:ascii="Times New Roman" w:hAnsi="Times New Roman" w:cs="Times New Roman"/>
          <w:bCs/>
          <w:sz w:val="24"/>
          <w:szCs w:val="24"/>
        </w:rPr>
      </w:pPr>
    </w:p>
    <w:p w14:paraId="5E8082CA" w14:textId="508FE66E" w:rsidR="003542C2" w:rsidRPr="00992322" w:rsidRDefault="003542C2" w:rsidP="00471782">
      <w:pPr>
        <w:pStyle w:val="ListParagraph"/>
        <w:numPr>
          <w:ilvl w:val="0"/>
          <w:numId w:val="1"/>
        </w:numPr>
        <w:tabs>
          <w:tab w:val="num" w:pos="720"/>
        </w:tabs>
        <w:spacing w:after="0" w:line="240" w:lineRule="auto"/>
        <w:jc w:val="both"/>
        <w:rPr>
          <w:rFonts w:ascii="Times New Roman" w:hAnsi="Times New Roman" w:cs="Times New Roman"/>
          <w:bCs/>
          <w:sz w:val="24"/>
          <w:szCs w:val="24"/>
        </w:rPr>
      </w:pPr>
      <w:r>
        <w:rPr>
          <w:rFonts w:ascii="Times New Roman" w:hAnsi="Times New Roman" w:cs="Times New Roman"/>
          <w:b/>
          <w:sz w:val="24"/>
          <w:szCs w:val="24"/>
        </w:rPr>
        <w:t>Addressing comp</w:t>
      </w:r>
      <w:r w:rsidR="00DB7C02">
        <w:rPr>
          <w:rFonts w:ascii="Times New Roman" w:hAnsi="Times New Roman" w:cs="Times New Roman"/>
          <w:b/>
          <w:sz w:val="24"/>
          <w:szCs w:val="24"/>
        </w:rPr>
        <w:t>lexity.</w:t>
      </w:r>
      <w:r w:rsidR="00695485">
        <w:rPr>
          <w:rFonts w:ascii="Times New Roman" w:hAnsi="Times New Roman" w:cs="Times New Roman"/>
          <w:b/>
          <w:sz w:val="24"/>
          <w:szCs w:val="24"/>
        </w:rPr>
        <w:t xml:space="preserve"> </w:t>
      </w:r>
      <w:r>
        <w:rPr>
          <w:rFonts w:ascii="Times New Roman" w:hAnsi="Times New Roman" w:cs="Times New Roman"/>
          <w:sz w:val="24"/>
          <w:szCs w:val="24"/>
        </w:rPr>
        <w:t xml:space="preserve">Strategies need to address </w:t>
      </w:r>
      <w:r w:rsidR="008A03A7" w:rsidRPr="008A03A7">
        <w:rPr>
          <w:rFonts w:ascii="Times New Roman" w:hAnsi="Times New Roman" w:cs="Times New Roman"/>
          <w:sz w:val="24"/>
          <w:szCs w:val="24"/>
        </w:rPr>
        <w:t xml:space="preserve">multiple causes, </w:t>
      </w:r>
      <w:r>
        <w:rPr>
          <w:rFonts w:ascii="Times New Roman" w:hAnsi="Times New Roman" w:cs="Times New Roman"/>
          <w:sz w:val="24"/>
          <w:szCs w:val="24"/>
        </w:rPr>
        <w:t xml:space="preserve">ranging from </w:t>
      </w:r>
      <w:r w:rsidR="00992322">
        <w:rPr>
          <w:rFonts w:ascii="Times New Roman" w:hAnsi="Times New Roman" w:cs="Times New Roman"/>
          <w:sz w:val="24"/>
          <w:szCs w:val="24"/>
        </w:rPr>
        <w:t>structural i</w:t>
      </w:r>
      <w:r>
        <w:rPr>
          <w:rFonts w:ascii="Times New Roman" w:hAnsi="Times New Roman" w:cs="Times New Roman"/>
          <w:sz w:val="24"/>
          <w:szCs w:val="24"/>
        </w:rPr>
        <w:t xml:space="preserve">nequalities to family </w:t>
      </w:r>
      <w:r w:rsidR="008A03A7">
        <w:rPr>
          <w:rFonts w:ascii="Times New Roman" w:hAnsi="Times New Roman" w:cs="Times New Roman"/>
          <w:sz w:val="24"/>
          <w:szCs w:val="24"/>
        </w:rPr>
        <w:t>violence</w:t>
      </w:r>
      <w:r>
        <w:rPr>
          <w:rFonts w:ascii="Times New Roman" w:hAnsi="Times New Roman" w:cs="Times New Roman"/>
          <w:sz w:val="24"/>
          <w:szCs w:val="24"/>
        </w:rPr>
        <w:t xml:space="preserve">. Strategies also need to take into account measures to be implemented immediately (such as stopping round-ups/arbitrary </w:t>
      </w:r>
      <w:r w:rsidRPr="009164E6">
        <w:rPr>
          <w:rFonts w:ascii="Times New Roman" w:hAnsi="Times New Roman" w:cs="Times New Roman"/>
          <w:sz w:val="24"/>
          <w:szCs w:val="24"/>
        </w:rPr>
        <w:t xml:space="preserve">removal of children from public spaces) and measures to be implemented progressively (such as comprehensive social protection). </w:t>
      </w:r>
      <w:r w:rsidR="006C142C">
        <w:rPr>
          <w:rFonts w:ascii="Times New Roman" w:hAnsi="Times New Roman" w:cs="Times New Roman"/>
          <w:sz w:val="24"/>
          <w:szCs w:val="24"/>
        </w:rPr>
        <w:t xml:space="preserve">A combination of legal, </w:t>
      </w:r>
      <w:r w:rsidR="008A03A7" w:rsidRPr="009164E6">
        <w:rPr>
          <w:rFonts w:ascii="Times New Roman" w:hAnsi="Times New Roman" w:cs="Times New Roman"/>
          <w:sz w:val="24"/>
          <w:szCs w:val="24"/>
        </w:rPr>
        <w:t xml:space="preserve">policy </w:t>
      </w:r>
      <w:r w:rsidR="006C142C">
        <w:rPr>
          <w:rFonts w:ascii="Times New Roman" w:hAnsi="Times New Roman" w:cs="Times New Roman"/>
          <w:sz w:val="24"/>
          <w:szCs w:val="24"/>
        </w:rPr>
        <w:t xml:space="preserve">and service provision </w:t>
      </w:r>
      <w:r w:rsidR="008A03A7" w:rsidRPr="009164E6">
        <w:rPr>
          <w:rFonts w:ascii="Times New Roman" w:hAnsi="Times New Roman" w:cs="Times New Roman"/>
          <w:sz w:val="24"/>
          <w:szCs w:val="24"/>
        </w:rPr>
        <w:t>changes is likely to be needed.</w:t>
      </w:r>
      <w:r w:rsidR="00992322">
        <w:rPr>
          <w:rFonts w:ascii="Times New Roman" w:hAnsi="Times New Roman" w:cs="Times New Roman"/>
          <w:sz w:val="24"/>
          <w:szCs w:val="24"/>
        </w:rPr>
        <w:t xml:space="preserve"> </w:t>
      </w:r>
      <w:r w:rsidR="00992322" w:rsidRPr="009164E6">
        <w:rPr>
          <w:rFonts w:ascii="Times New Roman" w:hAnsi="Times New Roman" w:cs="Times New Roman"/>
          <w:bCs/>
          <w:sz w:val="24"/>
          <w:szCs w:val="24"/>
        </w:rPr>
        <w:t xml:space="preserve">States should commit to fulfilling human rights beyond childhood. In particular, States should ensure follow-up mechanisms for children in street situations as they transition into adulthood at the age of 18, to avoid an abrupt termination of support and services. </w:t>
      </w:r>
    </w:p>
    <w:p w14:paraId="7F918225" w14:textId="77777777" w:rsidR="000F0077" w:rsidRPr="009164E6" w:rsidRDefault="000F0077" w:rsidP="000F0077">
      <w:pPr>
        <w:spacing w:after="0" w:line="240" w:lineRule="auto"/>
        <w:rPr>
          <w:rFonts w:ascii="Times New Roman" w:hAnsi="Times New Roman" w:cs="Times New Roman"/>
          <w:color w:val="000000" w:themeColor="text1"/>
          <w:sz w:val="24"/>
          <w:szCs w:val="24"/>
        </w:rPr>
      </w:pPr>
    </w:p>
    <w:p w14:paraId="75179E8E" w14:textId="446D22C3" w:rsidR="00DB7C02" w:rsidRPr="00E60C00" w:rsidRDefault="00BF0062" w:rsidP="00471782">
      <w:pPr>
        <w:pStyle w:val="ListParagraph"/>
        <w:numPr>
          <w:ilvl w:val="0"/>
          <w:numId w:val="1"/>
        </w:numPr>
        <w:autoSpaceDE w:val="0"/>
        <w:autoSpaceDN w:val="0"/>
        <w:adjustRightInd w:val="0"/>
        <w:spacing w:after="0" w:line="240" w:lineRule="auto"/>
        <w:ind w:right="27"/>
        <w:jc w:val="both"/>
        <w:rPr>
          <w:rFonts w:ascii="Times New Roman" w:hAnsi="Times New Roman" w:cs="Times New Roman"/>
          <w:noProof/>
          <w:color w:val="000000" w:themeColor="text1"/>
          <w:sz w:val="24"/>
          <w:szCs w:val="24"/>
        </w:rPr>
      </w:pPr>
      <w:r>
        <w:rPr>
          <w:rFonts w:ascii="Times New Roman" w:hAnsi="Times New Roman" w:cs="Times New Roman"/>
          <w:b/>
          <w:color w:val="000000" w:themeColor="text1"/>
          <w:sz w:val="24"/>
          <w:szCs w:val="24"/>
        </w:rPr>
        <w:t>C</w:t>
      </w:r>
      <w:r w:rsidR="00DB7C02" w:rsidRPr="00E60C00">
        <w:rPr>
          <w:rFonts w:ascii="Times New Roman" w:hAnsi="Times New Roman" w:cs="Times New Roman"/>
          <w:b/>
          <w:bCs/>
          <w:color w:val="000000" w:themeColor="text1"/>
          <w:sz w:val="24"/>
          <w:szCs w:val="24"/>
        </w:rPr>
        <w:t xml:space="preserve">omprehensive child </w:t>
      </w:r>
      <w:r w:rsidR="00DB7C02" w:rsidRPr="00E60C00">
        <w:rPr>
          <w:rFonts w:ascii="Times New Roman" w:hAnsi="Times New Roman" w:cs="Times New Roman"/>
          <w:b/>
          <w:noProof/>
          <w:color w:val="000000" w:themeColor="text1"/>
          <w:sz w:val="24"/>
          <w:szCs w:val="24"/>
        </w:rPr>
        <w:t>protection systems based on a child rights approach</w:t>
      </w:r>
      <w:r w:rsidR="006D0A94">
        <w:rPr>
          <w:rFonts w:ascii="Times New Roman" w:hAnsi="Times New Roman" w:cs="Times New Roman"/>
          <w:b/>
          <w:noProof/>
          <w:color w:val="000000" w:themeColor="text1"/>
          <w:sz w:val="24"/>
          <w:szCs w:val="24"/>
        </w:rPr>
        <w:t>.</w:t>
      </w:r>
      <w:r w:rsidR="001228B8">
        <w:rPr>
          <w:rFonts w:ascii="Times New Roman" w:hAnsi="Times New Roman" w:cs="Times New Roman"/>
          <w:noProof/>
          <w:color w:val="000000" w:themeColor="text1"/>
          <w:sz w:val="24"/>
          <w:szCs w:val="24"/>
        </w:rPr>
        <w:t xml:space="preserve"> </w:t>
      </w:r>
      <w:r w:rsidR="00780A94">
        <w:rPr>
          <w:rFonts w:ascii="Times New Roman" w:hAnsi="Times New Roman" w:cs="Times New Roman"/>
          <w:noProof/>
          <w:color w:val="000000" w:themeColor="text1"/>
          <w:sz w:val="24"/>
          <w:szCs w:val="24"/>
        </w:rPr>
        <w:t>Within a legislative and policy framework, d</w:t>
      </w:r>
      <w:r w:rsidR="00DB7C02" w:rsidRPr="00E60C00">
        <w:rPr>
          <w:rFonts w:ascii="Times New Roman" w:hAnsi="Times New Roman" w:cs="Times New Roman"/>
          <w:noProof/>
          <w:color w:val="000000" w:themeColor="text1"/>
          <w:sz w:val="24"/>
          <w:szCs w:val="24"/>
        </w:rPr>
        <w:t xml:space="preserve">eveloping and strengthening child protection systems </w:t>
      </w:r>
      <w:r>
        <w:rPr>
          <w:rFonts w:ascii="Times New Roman" w:hAnsi="Times New Roman" w:cs="Times New Roman"/>
          <w:noProof/>
          <w:color w:val="000000" w:themeColor="text1"/>
          <w:sz w:val="24"/>
          <w:szCs w:val="24"/>
        </w:rPr>
        <w:t>based on a child rights approach</w:t>
      </w:r>
      <w:r w:rsidR="001228B8">
        <w:rPr>
          <w:rStyle w:val="FootnoteReference"/>
          <w:rFonts w:cs="Times New Roman"/>
          <w:noProof/>
          <w:color w:val="000000" w:themeColor="text1"/>
          <w:szCs w:val="24"/>
        </w:rPr>
        <w:footnoteReference w:id="18"/>
      </w:r>
      <w:r>
        <w:rPr>
          <w:rFonts w:ascii="Times New Roman" w:hAnsi="Times New Roman" w:cs="Times New Roman"/>
          <w:noProof/>
          <w:color w:val="000000" w:themeColor="text1"/>
          <w:sz w:val="24"/>
          <w:szCs w:val="24"/>
        </w:rPr>
        <w:t xml:space="preserve"> </w:t>
      </w:r>
      <w:r w:rsidR="00DB7C02" w:rsidRPr="00E60C00">
        <w:rPr>
          <w:rFonts w:ascii="Times New Roman" w:hAnsi="Times New Roman" w:cs="Times New Roman"/>
          <w:noProof/>
          <w:color w:val="000000" w:themeColor="text1"/>
          <w:sz w:val="24"/>
          <w:szCs w:val="24"/>
        </w:rPr>
        <w:t>forms the basis of the practical measures required for prevention and response strategies.</w:t>
      </w:r>
      <w:r w:rsidR="00DB7C02" w:rsidRPr="00BF0062">
        <w:rPr>
          <w:rFonts w:ascii="Times New Roman" w:hAnsi="Times New Roman" w:cs="Times New Roman"/>
          <w:noProof/>
          <w:color w:val="000000" w:themeColor="text1"/>
          <w:sz w:val="24"/>
          <w:szCs w:val="24"/>
        </w:rPr>
        <w:t xml:space="preserve"> </w:t>
      </w:r>
      <w:r w:rsidR="0037478B">
        <w:rPr>
          <w:rFonts w:ascii="Times New Roman" w:hAnsi="Times New Roman" w:cs="Times New Roman"/>
          <w:noProof/>
          <w:color w:val="000000" w:themeColor="text1"/>
          <w:sz w:val="24"/>
          <w:szCs w:val="24"/>
        </w:rPr>
        <w:t xml:space="preserve">The </w:t>
      </w:r>
      <w:r w:rsidR="00695485" w:rsidRPr="0037478B">
        <w:rPr>
          <w:rFonts w:ascii="Times New Roman" w:hAnsi="Times New Roman" w:cs="Times New Roman"/>
          <w:noProof/>
          <w:color w:val="000000" w:themeColor="text1"/>
          <w:sz w:val="24"/>
          <w:szCs w:val="24"/>
        </w:rPr>
        <w:t xml:space="preserve">national </w:t>
      </w:r>
      <w:r w:rsidR="00DB7C02" w:rsidRPr="0037478B">
        <w:rPr>
          <w:rFonts w:ascii="Times New Roman" w:hAnsi="Times New Roman" w:cs="Times New Roman"/>
          <w:noProof/>
          <w:color w:val="000000" w:themeColor="text1"/>
          <w:sz w:val="24"/>
          <w:szCs w:val="24"/>
        </w:rPr>
        <w:t>child protection system</w:t>
      </w:r>
      <w:r w:rsidR="0037478B">
        <w:rPr>
          <w:rFonts w:ascii="Times New Roman" w:hAnsi="Times New Roman" w:cs="Times New Roman"/>
          <w:noProof/>
          <w:color w:val="000000" w:themeColor="text1"/>
          <w:sz w:val="24"/>
          <w:szCs w:val="24"/>
        </w:rPr>
        <w:t xml:space="preserve">, based on child rights, </w:t>
      </w:r>
      <w:r w:rsidR="00DB7C02" w:rsidRPr="0037478B">
        <w:rPr>
          <w:rFonts w:ascii="Times New Roman" w:hAnsi="Times New Roman" w:cs="Times New Roman"/>
          <w:noProof/>
          <w:color w:val="000000" w:themeColor="text1"/>
          <w:sz w:val="24"/>
          <w:szCs w:val="24"/>
        </w:rPr>
        <w:t>needs to reach children</w:t>
      </w:r>
      <w:r w:rsidR="00DB7C02" w:rsidRPr="00BF0062">
        <w:rPr>
          <w:rFonts w:ascii="Times New Roman" w:hAnsi="Times New Roman" w:cs="Times New Roman"/>
          <w:noProof/>
          <w:color w:val="000000" w:themeColor="text1"/>
          <w:sz w:val="24"/>
          <w:szCs w:val="24"/>
        </w:rPr>
        <w:t xml:space="preserve"> in street situations</w:t>
      </w:r>
      <w:r w:rsidR="0037478B">
        <w:rPr>
          <w:rFonts w:ascii="Times New Roman" w:hAnsi="Times New Roman" w:cs="Times New Roman"/>
          <w:noProof/>
          <w:color w:val="000000" w:themeColor="text1"/>
          <w:sz w:val="24"/>
          <w:szCs w:val="24"/>
        </w:rPr>
        <w:t>.</w:t>
      </w:r>
      <w:r w:rsidR="0037478B" w:rsidRPr="0037478B">
        <w:rPr>
          <w:rFonts w:ascii="Times New Roman" w:hAnsi="Times New Roman" w:cs="Times New Roman"/>
          <w:noProof/>
          <w:color w:val="000000" w:themeColor="text1"/>
          <w:sz w:val="24"/>
          <w:szCs w:val="24"/>
        </w:rPr>
        <w:t xml:space="preserve"> </w:t>
      </w:r>
      <w:r w:rsidR="00523AA7">
        <w:rPr>
          <w:rFonts w:ascii="Times New Roman" w:hAnsi="Times New Roman" w:cs="Times New Roman"/>
          <w:noProof/>
          <w:color w:val="000000" w:themeColor="text1"/>
          <w:sz w:val="24"/>
          <w:szCs w:val="24"/>
        </w:rPr>
        <w:t>These c</w:t>
      </w:r>
      <w:r w:rsidR="00643F67" w:rsidRPr="0037478B">
        <w:rPr>
          <w:rFonts w:ascii="Times New Roman" w:hAnsi="Times New Roman" w:cs="Times New Roman"/>
          <w:noProof/>
          <w:color w:val="000000" w:themeColor="text1"/>
          <w:sz w:val="24"/>
          <w:szCs w:val="24"/>
        </w:rPr>
        <w:t xml:space="preserve">hildren may need some specific services, </w:t>
      </w:r>
      <w:r w:rsidR="0037478B" w:rsidRPr="0037478B">
        <w:rPr>
          <w:rFonts w:ascii="Times New Roman" w:hAnsi="Times New Roman" w:cs="Times New Roman"/>
          <w:noProof/>
          <w:color w:val="000000" w:themeColor="text1"/>
          <w:sz w:val="24"/>
          <w:szCs w:val="24"/>
        </w:rPr>
        <w:t xml:space="preserve">but </w:t>
      </w:r>
      <w:r w:rsidR="00643F67" w:rsidRPr="0037478B">
        <w:rPr>
          <w:rFonts w:ascii="Times New Roman" w:hAnsi="Times New Roman" w:cs="Times New Roman"/>
          <w:noProof/>
          <w:color w:val="000000" w:themeColor="text1"/>
          <w:sz w:val="24"/>
          <w:szCs w:val="24"/>
        </w:rPr>
        <w:t xml:space="preserve">these should be </w:t>
      </w:r>
      <w:r w:rsidR="0037478B" w:rsidRPr="0037478B">
        <w:rPr>
          <w:rFonts w:ascii="Times New Roman" w:hAnsi="Times New Roman" w:cs="Times New Roman"/>
          <w:noProof/>
          <w:color w:val="000000" w:themeColor="text1"/>
          <w:sz w:val="24"/>
          <w:szCs w:val="24"/>
        </w:rPr>
        <w:t>fully integrated into the</w:t>
      </w:r>
      <w:r w:rsidR="00643F67" w:rsidRPr="0037478B">
        <w:rPr>
          <w:rFonts w:ascii="Times New Roman" w:hAnsi="Times New Roman" w:cs="Times New Roman"/>
          <w:noProof/>
          <w:color w:val="000000" w:themeColor="text1"/>
          <w:sz w:val="24"/>
          <w:szCs w:val="24"/>
        </w:rPr>
        <w:t xml:space="preserve"> </w:t>
      </w:r>
      <w:r w:rsidR="0037478B" w:rsidRPr="0037478B">
        <w:rPr>
          <w:rFonts w:ascii="Times New Roman" w:hAnsi="Times New Roman" w:cs="Times New Roman"/>
          <w:noProof/>
          <w:color w:val="000000" w:themeColor="text1"/>
          <w:sz w:val="24"/>
          <w:szCs w:val="24"/>
        </w:rPr>
        <w:t>national</w:t>
      </w:r>
      <w:r w:rsidR="00643F67" w:rsidRPr="0037478B">
        <w:rPr>
          <w:rFonts w:ascii="Times New Roman" w:hAnsi="Times New Roman" w:cs="Times New Roman"/>
          <w:noProof/>
          <w:color w:val="000000" w:themeColor="text1"/>
          <w:sz w:val="24"/>
          <w:szCs w:val="24"/>
        </w:rPr>
        <w:t xml:space="preserve"> child protection system</w:t>
      </w:r>
      <w:r w:rsidR="0037478B">
        <w:rPr>
          <w:rFonts w:ascii="Times New Roman" w:hAnsi="Times New Roman" w:cs="Times New Roman"/>
          <w:noProof/>
          <w:color w:val="000000" w:themeColor="text1"/>
          <w:sz w:val="24"/>
          <w:szCs w:val="24"/>
        </w:rPr>
        <w:t>. The system</w:t>
      </w:r>
      <w:r w:rsidR="00081F8A" w:rsidRPr="00BF0062">
        <w:rPr>
          <w:rFonts w:ascii="Times New Roman" w:hAnsi="Times New Roman" w:cs="Times New Roman"/>
          <w:noProof/>
          <w:color w:val="000000" w:themeColor="text1"/>
          <w:sz w:val="24"/>
          <w:szCs w:val="24"/>
        </w:rPr>
        <w:t xml:space="preserve"> need</w:t>
      </w:r>
      <w:r w:rsidRPr="00BF0062">
        <w:rPr>
          <w:rFonts w:ascii="Times New Roman" w:hAnsi="Times New Roman" w:cs="Times New Roman"/>
          <w:noProof/>
          <w:color w:val="000000" w:themeColor="text1"/>
          <w:sz w:val="24"/>
          <w:szCs w:val="24"/>
        </w:rPr>
        <w:t>s</w:t>
      </w:r>
      <w:r w:rsidR="00081F8A" w:rsidRPr="00BF0062">
        <w:rPr>
          <w:rFonts w:ascii="Times New Roman" w:hAnsi="Times New Roman" w:cs="Times New Roman"/>
          <w:noProof/>
          <w:color w:val="000000" w:themeColor="text1"/>
          <w:sz w:val="24"/>
          <w:szCs w:val="24"/>
        </w:rPr>
        <w:t xml:space="preserve"> to</w:t>
      </w:r>
      <w:r w:rsidR="00DB7C02" w:rsidRPr="00BF0062">
        <w:rPr>
          <w:rFonts w:ascii="Times New Roman" w:hAnsi="Times New Roman" w:cs="Times New Roman"/>
          <w:noProof/>
          <w:color w:val="000000" w:themeColor="text1"/>
          <w:sz w:val="24"/>
          <w:szCs w:val="24"/>
        </w:rPr>
        <w:t xml:space="preserve"> provide a continuum of care across all relevant contexts: prevention, early intervention, street outreach, </w:t>
      </w:r>
      <w:r w:rsidR="007C718E">
        <w:rPr>
          <w:rFonts w:ascii="Times New Roman" w:hAnsi="Times New Roman" w:cs="Times New Roman"/>
          <w:noProof/>
          <w:color w:val="000000" w:themeColor="text1"/>
          <w:sz w:val="24"/>
          <w:szCs w:val="24"/>
        </w:rPr>
        <w:t xml:space="preserve">helplines, </w:t>
      </w:r>
      <w:r w:rsidR="00DB7C02" w:rsidRPr="00BF0062">
        <w:rPr>
          <w:rFonts w:ascii="Times New Roman" w:hAnsi="Times New Roman" w:cs="Times New Roman"/>
          <w:noProof/>
          <w:color w:val="000000" w:themeColor="text1"/>
          <w:sz w:val="24"/>
          <w:szCs w:val="24"/>
        </w:rPr>
        <w:t>drop-in centres, day-care centres, temporary residential care, family reunification</w:t>
      </w:r>
      <w:r w:rsidR="00DB7C02" w:rsidRPr="006C63E6">
        <w:rPr>
          <w:rFonts w:ascii="Times New Roman" w:hAnsi="Times New Roman"/>
          <w:color w:val="000000" w:themeColor="text1"/>
          <w:sz w:val="24"/>
        </w:rPr>
        <w:t xml:space="preserve">, </w:t>
      </w:r>
      <w:r w:rsidR="00EF549D" w:rsidRPr="00276B62">
        <w:rPr>
          <w:rFonts w:ascii="Times New Roman" w:hAnsi="Times New Roman" w:cs="Times New Roman"/>
          <w:noProof/>
          <w:color w:val="000000" w:themeColor="text1"/>
          <w:sz w:val="24"/>
          <w:szCs w:val="24"/>
        </w:rPr>
        <w:t xml:space="preserve">foster care, </w:t>
      </w:r>
      <w:r w:rsidR="00DB7C02" w:rsidRPr="006C63E6">
        <w:rPr>
          <w:rFonts w:ascii="Times New Roman" w:hAnsi="Times New Roman"/>
          <w:color w:val="000000" w:themeColor="text1"/>
          <w:sz w:val="24"/>
        </w:rPr>
        <w:t xml:space="preserve">independent living or </w:t>
      </w:r>
      <w:r w:rsidRPr="006C63E6">
        <w:rPr>
          <w:rFonts w:ascii="Times New Roman" w:hAnsi="Times New Roman"/>
          <w:color w:val="000000" w:themeColor="text1"/>
          <w:sz w:val="24"/>
        </w:rPr>
        <w:t xml:space="preserve">other </w:t>
      </w:r>
      <w:r w:rsidR="00EF549D" w:rsidRPr="00276B62">
        <w:rPr>
          <w:rFonts w:ascii="Times New Roman" w:hAnsi="Times New Roman" w:cs="Times New Roman"/>
          <w:noProof/>
          <w:color w:val="000000" w:themeColor="text1"/>
          <w:sz w:val="24"/>
          <w:szCs w:val="24"/>
        </w:rPr>
        <w:t>short and</w:t>
      </w:r>
      <w:r w:rsidR="00EF549D">
        <w:rPr>
          <w:rFonts w:ascii="Times New Roman" w:hAnsi="Times New Roman" w:cs="Times New Roman"/>
          <w:noProof/>
          <w:color w:val="000000" w:themeColor="text1"/>
          <w:sz w:val="24"/>
          <w:szCs w:val="24"/>
        </w:rPr>
        <w:t xml:space="preserve"> </w:t>
      </w:r>
      <w:r w:rsidR="00DB7C02" w:rsidRPr="00BF0062">
        <w:rPr>
          <w:rFonts w:ascii="Times New Roman" w:hAnsi="Times New Roman" w:cs="Times New Roman"/>
          <w:noProof/>
          <w:color w:val="000000" w:themeColor="text1"/>
          <w:sz w:val="24"/>
          <w:szCs w:val="24"/>
        </w:rPr>
        <w:t>long term care options. However</w:t>
      </w:r>
      <w:r w:rsidR="0037478B">
        <w:rPr>
          <w:rFonts w:ascii="Times New Roman" w:hAnsi="Times New Roman" w:cs="Times New Roman"/>
          <w:noProof/>
          <w:color w:val="000000" w:themeColor="text1"/>
          <w:sz w:val="24"/>
          <w:szCs w:val="24"/>
        </w:rPr>
        <w:t>,</w:t>
      </w:r>
      <w:r w:rsidR="00DB7C02" w:rsidRPr="00BF0062">
        <w:rPr>
          <w:rFonts w:ascii="Times New Roman" w:hAnsi="Times New Roman" w:cs="Times New Roman"/>
          <w:noProof/>
          <w:color w:val="000000" w:themeColor="text1"/>
          <w:sz w:val="24"/>
          <w:szCs w:val="24"/>
        </w:rPr>
        <w:t xml:space="preserve"> not all these contexts are relevant for all children in street situations. </w:t>
      </w:r>
      <w:r w:rsidR="00DD5F24">
        <w:rPr>
          <w:rFonts w:ascii="Times New Roman" w:hAnsi="Times New Roman" w:cs="Times New Roman"/>
          <w:noProof/>
          <w:color w:val="000000" w:themeColor="text1"/>
          <w:sz w:val="24"/>
          <w:szCs w:val="24"/>
        </w:rPr>
        <w:t xml:space="preserve">For example, prevention and early intervention are priorities for children at the early stages of developing strong and harmful street connections, but they are not relevant for children </w:t>
      </w:r>
      <w:r w:rsidR="00DD5F24" w:rsidRPr="00BF0062">
        <w:rPr>
          <w:rFonts w:ascii="Times New Roman" w:hAnsi="Times New Roman" w:cs="Times New Roman"/>
          <w:noProof/>
          <w:color w:val="000000" w:themeColor="text1"/>
          <w:sz w:val="24"/>
          <w:szCs w:val="24"/>
        </w:rPr>
        <w:t>born onto the streets</w:t>
      </w:r>
      <w:r w:rsidR="00DD5F24">
        <w:rPr>
          <w:rFonts w:ascii="Times New Roman" w:hAnsi="Times New Roman" w:cs="Times New Roman"/>
          <w:noProof/>
          <w:color w:val="000000" w:themeColor="text1"/>
          <w:sz w:val="24"/>
          <w:szCs w:val="24"/>
        </w:rPr>
        <w:t>; s</w:t>
      </w:r>
      <w:r w:rsidR="0037478B">
        <w:rPr>
          <w:rFonts w:ascii="Times New Roman" w:hAnsi="Times New Roman" w:cs="Times New Roman"/>
          <w:noProof/>
          <w:color w:val="000000" w:themeColor="text1"/>
          <w:sz w:val="24"/>
          <w:szCs w:val="24"/>
        </w:rPr>
        <w:t>ome</w:t>
      </w:r>
      <w:r w:rsidR="00DB7C02" w:rsidRPr="00BF0062">
        <w:rPr>
          <w:rFonts w:ascii="Times New Roman" w:hAnsi="Times New Roman" w:cs="Times New Roman"/>
          <w:noProof/>
          <w:color w:val="000000" w:themeColor="text1"/>
          <w:sz w:val="24"/>
          <w:szCs w:val="24"/>
        </w:rPr>
        <w:t xml:space="preserve"> children </w:t>
      </w:r>
      <w:r w:rsidR="00DB7C02" w:rsidRPr="00E60C00">
        <w:rPr>
          <w:rFonts w:ascii="Times New Roman" w:hAnsi="Times New Roman" w:cs="Times New Roman"/>
          <w:noProof/>
          <w:color w:val="000000" w:themeColor="text1"/>
          <w:sz w:val="24"/>
          <w:szCs w:val="24"/>
        </w:rPr>
        <w:t>may not experience temporary or l</w:t>
      </w:r>
      <w:r w:rsidR="00DD5F24">
        <w:rPr>
          <w:rFonts w:ascii="Times New Roman" w:hAnsi="Times New Roman" w:cs="Times New Roman"/>
          <w:noProof/>
          <w:color w:val="000000" w:themeColor="text1"/>
          <w:sz w:val="24"/>
          <w:szCs w:val="24"/>
        </w:rPr>
        <w:t>ong-term residential placements;</w:t>
      </w:r>
      <w:r w:rsidR="00DB7C02" w:rsidRPr="00E60C00">
        <w:rPr>
          <w:rFonts w:ascii="Times New Roman" w:hAnsi="Times New Roman" w:cs="Times New Roman"/>
          <w:noProof/>
          <w:color w:val="000000" w:themeColor="text1"/>
          <w:sz w:val="24"/>
          <w:szCs w:val="24"/>
        </w:rPr>
        <w:t xml:space="preserve"> for others</w:t>
      </w:r>
      <w:r w:rsidR="000959FC">
        <w:rPr>
          <w:rFonts w:ascii="Times New Roman" w:hAnsi="Times New Roman" w:cs="Times New Roman"/>
          <w:noProof/>
          <w:color w:val="000000" w:themeColor="text1"/>
          <w:sz w:val="24"/>
          <w:szCs w:val="24"/>
        </w:rPr>
        <w:t>,</w:t>
      </w:r>
      <w:r w:rsidR="00DD5F24">
        <w:rPr>
          <w:rFonts w:ascii="Times New Roman" w:hAnsi="Times New Roman" w:cs="Times New Roman"/>
          <w:noProof/>
          <w:color w:val="000000" w:themeColor="text1"/>
          <w:sz w:val="24"/>
          <w:szCs w:val="24"/>
        </w:rPr>
        <w:t xml:space="preserve"> </w:t>
      </w:r>
      <w:r w:rsidR="000959FC">
        <w:rPr>
          <w:rFonts w:ascii="Times New Roman" w:hAnsi="Times New Roman" w:cs="Times New Roman"/>
          <w:noProof/>
          <w:color w:val="000000" w:themeColor="text1"/>
          <w:sz w:val="24"/>
          <w:szCs w:val="24"/>
        </w:rPr>
        <w:t>family reunification</w:t>
      </w:r>
      <w:r w:rsidR="00DB7C02" w:rsidRPr="00E60C00">
        <w:rPr>
          <w:rFonts w:ascii="Times New Roman" w:hAnsi="Times New Roman" w:cs="Times New Roman"/>
          <w:noProof/>
          <w:color w:val="000000" w:themeColor="text1"/>
          <w:sz w:val="24"/>
          <w:szCs w:val="24"/>
        </w:rPr>
        <w:t xml:space="preserve"> is not relevant or appropriate. </w:t>
      </w:r>
      <w:r w:rsidR="00DB7C02">
        <w:rPr>
          <w:rFonts w:ascii="Times New Roman" w:hAnsi="Times New Roman" w:cs="Times New Roman"/>
          <w:noProof/>
          <w:color w:val="000000" w:themeColor="text1"/>
          <w:sz w:val="24"/>
          <w:szCs w:val="24"/>
        </w:rPr>
        <w:t>Strategies should make it clear that a</w:t>
      </w:r>
      <w:r w:rsidR="00DB7C02" w:rsidRPr="00E60C00">
        <w:rPr>
          <w:rFonts w:ascii="Times New Roman" w:hAnsi="Times New Roman" w:cs="Times New Roman"/>
          <w:noProof/>
          <w:color w:val="000000" w:themeColor="text1"/>
          <w:sz w:val="24"/>
          <w:szCs w:val="24"/>
        </w:rPr>
        <w:t xml:space="preserve"> child rights approach </w:t>
      </w:r>
      <w:r w:rsidR="00DB7C02">
        <w:rPr>
          <w:rFonts w:ascii="Times New Roman" w:hAnsi="Times New Roman" w:cs="Times New Roman"/>
          <w:noProof/>
          <w:color w:val="000000" w:themeColor="text1"/>
          <w:sz w:val="24"/>
          <w:szCs w:val="24"/>
        </w:rPr>
        <w:t>needs to</w:t>
      </w:r>
      <w:r w:rsidR="00DB7C02" w:rsidRPr="00E60C00">
        <w:rPr>
          <w:rFonts w:ascii="Times New Roman" w:hAnsi="Times New Roman" w:cs="Times New Roman"/>
          <w:noProof/>
          <w:color w:val="000000" w:themeColor="text1"/>
          <w:sz w:val="24"/>
          <w:szCs w:val="24"/>
        </w:rPr>
        <w:t xml:space="preserve"> apply to each and every context. </w:t>
      </w:r>
      <w:r>
        <w:rPr>
          <w:rFonts w:ascii="Times New Roman" w:hAnsi="Times New Roman" w:cs="Times New Roman"/>
          <w:noProof/>
          <w:color w:val="000000" w:themeColor="text1"/>
          <w:sz w:val="24"/>
          <w:szCs w:val="24"/>
        </w:rPr>
        <w:t>A</w:t>
      </w:r>
      <w:r w:rsidR="00350ADC">
        <w:rPr>
          <w:rFonts w:ascii="Times New Roman" w:hAnsi="Times New Roman" w:cs="Times New Roman"/>
          <w:noProof/>
          <w:color w:val="000000" w:themeColor="text1"/>
          <w:sz w:val="24"/>
          <w:szCs w:val="24"/>
        </w:rPr>
        <w:t>dministrative burdens and delays in accessing child protection systems</w:t>
      </w:r>
      <w:r>
        <w:rPr>
          <w:rFonts w:ascii="Times New Roman" w:hAnsi="Times New Roman" w:cs="Times New Roman"/>
          <w:noProof/>
          <w:color w:val="000000" w:themeColor="text1"/>
          <w:sz w:val="24"/>
          <w:szCs w:val="24"/>
        </w:rPr>
        <w:t xml:space="preserve"> </w:t>
      </w:r>
      <w:r w:rsidR="00DD5F24">
        <w:rPr>
          <w:rFonts w:ascii="Times New Roman" w:hAnsi="Times New Roman" w:cs="Times New Roman"/>
          <w:noProof/>
          <w:color w:val="000000" w:themeColor="text1"/>
          <w:sz w:val="24"/>
          <w:szCs w:val="24"/>
        </w:rPr>
        <w:t>should</w:t>
      </w:r>
      <w:r>
        <w:rPr>
          <w:rFonts w:ascii="Times New Roman" w:hAnsi="Times New Roman" w:cs="Times New Roman"/>
          <w:noProof/>
          <w:color w:val="000000" w:themeColor="text1"/>
          <w:sz w:val="24"/>
          <w:szCs w:val="24"/>
        </w:rPr>
        <w:t xml:space="preserve"> be reduced</w:t>
      </w:r>
      <w:r w:rsidR="00350ADC">
        <w:rPr>
          <w:rFonts w:ascii="Times New Roman" w:hAnsi="Times New Roman" w:cs="Times New Roman"/>
          <w:noProof/>
          <w:color w:val="000000" w:themeColor="text1"/>
          <w:sz w:val="24"/>
          <w:szCs w:val="24"/>
        </w:rPr>
        <w:t xml:space="preserve">. Information should be made available in child-friendly and accessible formats and children in street situations should be supported to understand and navigate </w:t>
      </w:r>
      <w:r w:rsidR="00350ADC" w:rsidRPr="00DC6110">
        <w:rPr>
          <w:rFonts w:ascii="Times New Roman" w:hAnsi="Times New Roman"/>
          <w:color w:val="000000" w:themeColor="text1"/>
          <w:sz w:val="24"/>
        </w:rPr>
        <w:t>child protection systems</w:t>
      </w:r>
      <w:r w:rsidR="00350ADC" w:rsidRPr="00DD5F24">
        <w:rPr>
          <w:rFonts w:ascii="Times New Roman" w:hAnsi="Times New Roman"/>
          <w:color w:val="000000" w:themeColor="text1"/>
          <w:sz w:val="24"/>
        </w:rPr>
        <w:t>.</w:t>
      </w:r>
    </w:p>
    <w:p w14:paraId="25C701D6" w14:textId="77777777" w:rsidR="00DB7C02" w:rsidRDefault="00DB7C02" w:rsidP="00471782">
      <w:pPr>
        <w:pStyle w:val="ListParagraph"/>
        <w:autoSpaceDE w:val="0"/>
        <w:autoSpaceDN w:val="0"/>
        <w:adjustRightInd w:val="0"/>
        <w:spacing w:after="0" w:line="240" w:lineRule="auto"/>
        <w:ind w:left="360" w:right="27"/>
        <w:jc w:val="both"/>
        <w:rPr>
          <w:rFonts w:ascii="Times New Roman" w:hAnsi="Times New Roman" w:cs="Times New Roman"/>
          <w:color w:val="000000" w:themeColor="text1"/>
          <w:sz w:val="24"/>
          <w:szCs w:val="24"/>
        </w:rPr>
      </w:pPr>
    </w:p>
    <w:p w14:paraId="27EE21B9" w14:textId="1CCD424C" w:rsidR="00780A94" w:rsidRDefault="00780A94" w:rsidP="00471782">
      <w:pPr>
        <w:pStyle w:val="ListParagraph"/>
        <w:numPr>
          <w:ilvl w:val="0"/>
          <w:numId w:val="1"/>
        </w:numPr>
        <w:autoSpaceDE w:val="0"/>
        <w:autoSpaceDN w:val="0"/>
        <w:adjustRightInd w:val="0"/>
        <w:spacing w:after="0" w:line="240" w:lineRule="auto"/>
        <w:ind w:right="27"/>
        <w:jc w:val="both"/>
        <w:rPr>
          <w:rFonts w:ascii="Times New Roman" w:hAnsi="Times New Roman" w:cs="Times New Roman"/>
          <w:color w:val="000000" w:themeColor="text1"/>
          <w:sz w:val="24"/>
          <w:szCs w:val="24"/>
        </w:rPr>
      </w:pPr>
      <w:r w:rsidRPr="009A5CF6">
        <w:rPr>
          <w:rFonts w:ascii="Times New Roman" w:hAnsi="Times New Roman" w:cs="Times New Roman"/>
          <w:b/>
          <w:bCs/>
          <w:color w:val="000000" w:themeColor="text1"/>
          <w:sz w:val="24"/>
          <w:szCs w:val="24"/>
        </w:rPr>
        <w:t>Capacity building of those in contact with the child</w:t>
      </w:r>
      <w:r w:rsidRPr="009A5CF6">
        <w:rPr>
          <w:rFonts w:ascii="Times New Roman" w:hAnsi="Times New Roman" w:cs="Times New Roman"/>
          <w:bCs/>
          <w:color w:val="000000" w:themeColor="text1"/>
          <w:sz w:val="24"/>
          <w:szCs w:val="24"/>
        </w:rPr>
        <w:t xml:space="preserve">. </w:t>
      </w:r>
      <w:r w:rsidRPr="009A5CF6">
        <w:rPr>
          <w:rFonts w:ascii="Times New Roman" w:hAnsi="Times New Roman" w:cs="Times New Roman"/>
          <w:color w:val="000000" w:themeColor="text1"/>
          <w:sz w:val="24"/>
          <w:szCs w:val="24"/>
        </w:rPr>
        <w:t xml:space="preserve">States should </w:t>
      </w:r>
      <w:r w:rsidR="00643F67" w:rsidRPr="009A5CF6">
        <w:rPr>
          <w:rFonts w:ascii="Times New Roman" w:hAnsi="Times New Roman" w:cs="Times New Roman"/>
          <w:color w:val="000000" w:themeColor="text1"/>
          <w:sz w:val="24"/>
          <w:szCs w:val="24"/>
        </w:rPr>
        <w:t xml:space="preserve">invest in </w:t>
      </w:r>
      <w:r w:rsidRPr="009A5CF6">
        <w:rPr>
          <w:rFonts w:ascii="Times New Roman" w:hAnsi="Times New Roman" w:cs="Times New Roman"/>
          <w:color w:val="000000" w:themeColor="text1"/>
          <w:sz w:val="24"/>
          <w:szCs w:val="24"/>
        </w:rPr>
        <w:t xml:space="preserve">good quality initial and in-service basic training on child rights, child protection and the local context of children in street situations for all professionals who may come into direct or indirect contact with children in street situations (policy-makers, law-enforcement, justice, education, health, social work, psychologists etc.). </w:t>
      </w:r>
      <w:r w:rsidR="00DC4416" w:rsidRPr="009A5CF6">
        <w:rPr>
          <w:rFonts w:ascii="Times New Roman" w:hAnsi="Times New Roman" w:cs="Times New Roman"/>
          <w:color w:val="000000" w:themeColor="text1"/>
          <w:sz w:val="24"/>
          <w:szCs w:val="24"/>
        </w:rPr>
        <w:t>This training can</w:t>
      </w:r>
      <w:r w:rsidR="00110CFE" w:rsidRPr="009A5CF6">
        <w:rPr>
          <w:rFonts w:ascii="Times New Roman" w:hAnsi="Times New Roman" w:cs="Times New Roman"/>
          <w:color w:val="000000" w:themeColor="text1"/>
          <w:sz w:val="24"/>
          <w:szCs w:val="24"/>
        </w:rPr>
        <w:t xml:space="preserve"> draw on the expertise of non-State actors and</w:t>
      </w:r>
      <w:r w:rsidR="00DC4416" w:rsidRPr="009A5CF6">
        <w:rPr>
          <w:rFonts w:ascii="Times New Roman" w:hAnsi="Times New Roman" w:cs="Times New Roman"/>
          <w:color w:val="000000" w:themeColor="text1"/>
          <w:sz w:val="24"/>
          <w:szCs w:val="24"/>
        </w:rPr>
        <w:t xml:space="preserve"> be integrated into the curricula of relevant tr</w:t>
      </w:r>
      <w:r w:rsidR="001E0C65" w:rsidRPr="009A5CF6">
        <w:rPr>
          <w:rFonts w:ascii="Times New Roman" w:hAnsi="Times New Roman" w:cs="Times New Roman"/>
          <w:color w:val="000000" w:themeColor="text1"/>
          <w:sz w:val="24"/>
          <w:szCs w:val="24"/>
        </w:rPr>
        <w:t>aining institutions</w:t>
      </w:r>
      <w:r w:rsidRPr="009A5CF6">
        <w:rPr>
          <w:rFonts w:ascii="Times New Roman" w:hAnsi="Times New Roman" w:cs="Times New Roman"/>
          <w:color w:val="000000" w:themeColor="text1"/>
          <w:sz w:val="24"/>
          <w:szCs w:val="24"/>
        </w:rPr>
        <w:t xml:space="preserve">. Additional in-depth training on </w:t>
      </w:r>
      <w:r w:rsidR="00E86A4F" w:rsidRPr="009A5CF6">
        <w:rPr>
          <w:rFonts w:ascii="Times New Roman" w:hAnsi="Times New Roman" w:cs="Times New Roman"/>
          <w:color w:val="000000" w:themeColor="text1"/>
          <w:sz w:val="24"/>
          <w:szCs w:val="24"/>
        </w:rPr>
        <w:t>a</w:t>
      </w:r>
      <w:r w:rsidRPr="009A5CF6">
        <w:rPr>
          <w:rFonts w:ascii="Times New Roman" w:hAnsi="Times New Roman" w:cs="Times New Roman"/>
          <w:color w:val="000000" w:themeColor="text1"/>
          <w:sz w:val="24"/>
          <w:szCs w:val="24"/>
        </w:rPr>
        <w:t xml:space="preserve"> child rights approach, psychosocial support, resilience and child empowerment is required for professionals working with children in street situations as a dedicated part of their mandate, for example street-based social workers and specialised police child protection units. Outreach walks and street walks are an important </w:t>
      </w:r>
      <w:r w:rsidR="007C718E" w:rsidRPr="009A5CF6">
        <w:rPr>
          <w:rFonts w:ascii="Times New Roman" w:hAnsi="Times New Roman" w:cs="Times New Roman"/>
          <w:color w:val="000000" w:themeColor="text1"/>
          <w:sz w:val="24"/>
          <w:szCs w:val="24"/>
        </w:rPr>
        <w:t xml:space="preserve">training </w:t>
      </w:r>
      <w:r w:rsidRPr="009A5CF6">
        <w:rPr>
          <w:rFonts w:ascii="Times New Roman" w:hAnsi="Times New Roman" w:cs="Times New Roman"/>
          <w:color w:val="000000" w:themeColor="text1"/>
          <w:sz w:val="24"/>
          <w:szCs w:val="24"/>
        </w:rPr>
        <w:t xml:space="preserve">method. Both basic and specialised training should include attitudinal and behavioural change, as well as knowledge transfer and skills development, and should encourage inter-sectoral cooperation and collaboration. </w:t>
      </w:r>
      <w:r w:rsidR="00757B73">
        <w:rPr>
          <w:rFonts w:ascii="Times New Roman" w:hAnsi="Times New Roman" w:cs="Times New Roman"/>
          <w:color w:val="000000" w:themeColor="text1"/>
          <w:sz w:val="24"/>
          <w:szCs w:val="24"/>
        </w:rPr>
        <w:t>National</w:t>
      </w:r>
      <w:r w:rsidR="00757B73" w:rsidRPr="009A5CF6">
        <w:rPr>
          <w:rFonts w:ascii="Times New Roman" w:hAnsi="Times New Roman" w:cs="Times New Roman"/>
          <w:color w:val="000000" w:themeColor="text1"/>
          <w:sz w:val="24"/>
          <w:szCs w:val="24"/>
        </w:rPr>
        <w:t xml:space="preserve"> </w:t>
      </w:r>
      <w:r w:rsidRPr="009A5CF6">
        <w:rPr>
          <w:rFonts w:ascii="Times New Roman" w:hAnsi="Times New Roman" w:cs="Times New Roman"/>
          <w:color w:val="000000" w:themeColor="text1"/>
          <w:sz w:val="24"/>
          <w:szCs w:val="24"/>
        </w:rPr>
        <w:t xml:space="preserve">and </w:t>
      </w:r>
      <w:r w:rsidR="001E0C65" w:rsidRPr="009A5CF6">
        <w:rPr>
          <w:rFonts w:ascii="Times New Roman" w:hAnsi="Times New Roman" w:cs="Times New Roman"/>
          <w:color w:val="000000" w:themeColor="text1"/>
          <w:sz w:val="24"/>
          <w:szCs w:val="24"/>
        </w:rPr>
        <w:t>local governments</w:t>
      </w:r>
      <w:r w:rsidRPr="009A5CF6">
        <w:rPr>
          <w:rFonts w:ascii="Times New Roman" w:hAnsi="Times New Roman" w:cs="Times New Roman"/>
          <w:color w:val="000000" w:themeColor="text1"/>
          <w:sz w:val="24"/>
          <w:szCs w:val="24"/>
        </w:rPr>
        <w:t xml:space="preserve"> should understand and support the critical role of social</w:t>
      </w:r>
      <w:r w:rsidR="009A5CF6" w:rsidRPr="009A5CF6">
        <w:rPr>
          <w:rFonts w:ascii="Times New Roman" w:hAnsi="Times New Roman" w:cs="Times New Roman"/>
          <w:color w:val="000000" w:themeColor="text1"/>
          <w:sz w:val="24"/>
          <w:szCs w:val="24"/>
        </w:rPr>
        <w:t xml:space="preserve"> </w:t>
      </w:r>
      <w:r w:rsidRPr="009A5CF6">
        <w:rPr>
          <w:rFonts w:ascii="Times New Roman" w:hAnsi="Times New Roman" w:cs="Times New Roman"/>
          <w:color w:val="000000" w:themeColor="text1"/>
          <w:sz w:val="24"/>
          <w:szCs w:val="24"/>
        </w:rPr>
        <w:t>workers</w:t>
      </w:r>
      <w:r w:rsidR="009A5CF6" w:rsidRPr="009A5CF6">
        <w:rPr>
          <w:rFonts w:ascii="Times New Roman" w:hAnsi="Times New Roman" w:cs="Times New Roman"/>
          <w:color w:val="000000" w:themeColor="text1"/>
          <w:sz w:val="24"/>
          <w:szCs w:val="24"/>
        </w:rPr>
        <w:t xml:space="preserve">, </w:t>
      </w:r>
      <w:r w:rsidR="00643F67" w:rsidRPr="009A5CF6">
        <w:rPr>
          <w:rFonts w:ascii="Times New Roman" w:hAnsi="Times New Roman" w:cs="Times New Roman"/>
          <w:color w:val="000000" w:themeColor="text1"/>
          <w:sz w:val="24"/>
          <w:szCs w:val="24"/>
        </w:rPr>
        <w:t xml:space="preserve">including </w:t>
      </w:r>
      <w:r w:rsidR="00D84835" w:rsidRPr="009A5CF6">
        <w:rPr>
          <w:rFonts w:ascii="Times New Roman" w:hAnsi="Times New Roman" w:cs="Times New Roman"/>
          <w:color w:val="000000" w:themeColor="text1"/>
          <w:sz w:val="24"/>
          <w:szCs w:val="24"/>
        </w:rPr>
        <w:t>street-based workers</w:t>
      </w:r>
      <w:r w:rsidR="009A5CF6" w:rsidRPr="009A5CF6">
        <w:rPr>
          <w:rFonts w:ascii="Times New Roman" w:hAnsi="Times New Roman" w:cs="Times New Roman"/>
          <w:color w:val="000000" w:themeColor="text1"/>
          <w:sz w:val="24"/>
          <w:szCs w:val="24"/>
        </w:rPr>
        <w:t>,</w:t>
      </w:r>
      <w:r w:rsidRPr="009A5CF6">
        <w:rPr>
          <w:rFonts w:ascii="Times New Roman" w:hAnsi="Times New Roman" w:cs="Times New Roman"/>
          <w:color w:val="000000" w:themeColor="text1"/>
          <w:sz w:val="24"/>
          <w:szCs w:val="24"/>
        </w:rPr>
        <w:t xml:space="preserve"> in early detection</w:t>
      </w:r>
      <w:r w:rsidR="001E0C65" w:rsidRPr="009A5CF6">
        <w:rPr>
          <w:rFonts w:ascii="Times New Roman" w:hAnsi="Times New Roman" w:cs="Times New Roman"/>
          <w:color w:val="000000" w:themeColor="text1"/>
          <w:sz w:val="24"/>
          <w:szCs w:val="24"/>
        </w:rPr>
        <w:t>,</w:t>
      </w:r>
      <w:r w:rsidRPr="009A5CF6">
        <w:rPr>
          <w:rFonts w:ascii="Times New Roman" w:hAnsi="Times New Roman" w:cs="Times New Roman"/>
          <w:color w:val="000000" w:themeColor="text1"/>
          <w:sz w:val="24"/>
          <w:szCs w:val="24"/>
        </w:rPr>
        <w:t xml:space="preserve"> providing support to families with children at risk, and supporting children </w:t>
      </w:r>
      <w:r w:rsidR="00110CFE" w:rsidRPr="009A5CF6">
        <w:rPr>
          <w:rFonts w:ascii="Times New Roman" w:hAnsi="Times New Roman" w:cs="Times New Roman"/>
          <w:color w:val="000000" w:themeColor="text1"/>
          <w:sz w:val="24"/>
          <w:szCs w:val="24"/>
        </w:rPr>
        <w:t>in street situations</w:t>
      </w:r>
      <w:r w:rsidRPr="009A5CF6">
        <w:rPr>
          <w:rFonts w:ascii="Times New Roman" w:hAnsi="Times New Roman" w:cs="Times New Roman"/>
          <w:color w:val="000000" w:themeColor="text1"/>
          <w:sz w:val="24"/>
          <w:szCs w:val="24"/>
        </w:rPr>
        <w:t xml:space="preserve">. Professionals should be involved in participatory development of operating procedures, good practice guidelines, strategic directives, plans, performance standards and disciplinary codes, and they should receive support to implement these in practice. </w:t>
      </w:r>
      <w:r w:rsidR="009A5CF6">
        <w:rPr>
          <w:rFonts w:ascii="Times New Roman" w:hAnsi="Times New Roman" w:cs="Times New Roman"/>
          <w:color w:val="000000" w:themeColor="text1"/>
          <w:sz w:val="24"/>
          <w:szCs w:val="24"/>
        </w:rPr>
        <w:t>S</w:t>
      </w:r>
      <w:r w:rsidR="00CD5C8B">
        <w:rPr>
          <w:rFonts w:ascii="Times New Roman" w:hAnsi="Times New Roman" w:cs="Times New Roman"/>
          <w:color w:val="000000" w:themeColor="text1"/>
          <w:sz w:val="24"/>
          <w:szCs w:val="24"/>
        </w:rPr>
        <w:t>t</w:t>
      </w:r>
      <w:r w:rsidR="009A5CF6">
        <w:rPr>
          <w:rFonts w:ascii="Times New Roman" w:hAnsi="Times New Roman" w:cs="Times New Roman"/>
          <w:color w:val="000000" w:themeColor="text1"/>
          <w:sz w:val="24"/>
          <w:szCs w:val="24"/>
        </w:rPr>
        <w:t>ates should also facilitate s</w:t>
      </w:r>
      <w:r w:rsidRPr="009A5CF6">
        <w:rPr>
          <w:rFonts w:ascii="Times New Roman" w:hAnsi="Times New Roman" w:cs="Times New Roman"/>
          <w:color w:val="000000" w:themeColor="text1"/>
          <w:sz w:val="24"/>
          <w:szCs w:val="24"/>
        </w:rPr>
        <w:t xml:space="preserve">ensitisation and training for other stakeholders who come into direct and indirect contact with children in street situations such as transport workers, media </w:t>
      </w:r>
      <w:r w:rsidR="00DC4416" w:rsidRPr="009A5CF6">
        <w:rPr>
          <w:rFonts w:ascii="Times New Roman" w:hAnsi="Times New Roman" w:cs="Times New Roman"/>
          <w:color w:val="000000" w:themeColor="text1"/>
          <w:sz w:val="24"/>
          <w:szCs w:val="24"/>
        </w:rPr>
        <w:t>representatives</w:t>
      </w:r>
      <w:r w:rsidR="007019B0">
        <w:rPr>
          <w:rFonts w:ascii="Times New Roman" w:hAnsi="Times New Roman" w:cs="Times New Roman"/>
          <w:color w:val="000000" w:themeColor="text1"/>
          <w:sz w:val="24"/>
          <w:szCs w:val="24"/>
        </w:rPr>
        <w:t>,</w:t>
      </w:r>
      <w:r w:rsidRPr="009A5CF6">
        <w:rPr>
          <w:rFonts w:ascii="Times New Roman" w:hAnsi="Times New Roman" w:cs="Times New Roman"/>
          <w:color w:val="000000" w:themeColor="text1"/>
          <w:sz w:val="24"/>
          <w:szCs w:val="24"/>
        </w:rPr>
        <w:t xml:space="preserve"> community and spiritual/religious leaders</w:t>
      </w:r>
      <w:r w:rsidR="00757B73">
        <w:rPr>
          <w:rFonts w:ascii="Times New Roman" w:hAnsi="Times New Roman" w:cs="Times New Roman"/>
          <w:color w:val="000000" w:themeColor="text1"/>
          <w:sz w:val="24"/>
          <w:szCs w:val="24"/>
        </w:rPr>
        <w:t xml:space="preserve"> and private sector actors</w:t>
      </w:r>
      <w:r w:rsidR="007019B0">
        <w:rPr>
          <w:rFonts w:ascii="Times New Roman" w:hAnsi="Times New Roman" w:cs="Times New Roman"/>
          <w:color w:val="000000" w:themeColor="text1"/>
          <w:sz w:val="24"/>
          <w:szCs w:val="24"/>
        </w:rPr>
        <w:t xml:space="preserve"> -</w:t>
      </w:r>
      <w:r w:rsidR="00757B73">
        <w:rPr>
          <w:rFonts w:ascii="Times New Roman" w:hAnsi="Times New Roman" w:cs="Times New Roman"/>
          <w:color w:val="000000" w:themeColor="text1"/>
          <w:sz w:val="24"/>
          <w:szCs w:val="24"/>
        </w:rPr>
        <w:t xml:space="preserve"> </w:t>
      </w:r>
      <w:r w:rsidR="00757B73" w:rsidRPr="009A5CF6">
        <w:rPr>
          <w:rFonts w:ascii="Times New Roman" w:hAnsi="Times New Roman" w:cs="Times New Roman"/>
          <w:color w:val="000000" w:themeColor="text1"/>
          <w:sz w:val="24"/>
          <w:szCs w:val="24"/>
        </w:rPr>
        <w:t>who should be encouraged to adopt the Child Rights and Business Principles</w:t>
      </w:r>
      <w:r w:rsidR="00757B73" w:rsidRPr="00DC4416">
        <w:rPr>
          <w:rStyle w:val="FootnoteReference"/>
          <w:rFonts w:cs="Times New Roman"/>
          <w:color w:val="000000" w:themeColor="text1"/>
          <w:sz w:val="24"/>
          <w:szCs w:val="24"/>
        </w:rPr>
        <w:footnoteReference w:id="19"/>
      </w:r>
      <w:r w:rsidRPr="009A5CF6">
        <w:rPr>
          <w:rFonts w:ascii="Times New Roman" w:hAnsi="Times New Roman" w:cs="Times New Roman"/>
          <w:color w:val="000000" w:themeColor="text1"/>
          <w:sz w:val="24"/>
          <w:szCs w:val="24"/>
        </w:rPr>
        <w:t xml:space="preserve">. </w:t>
      </w:r>
    </w:p>
    <w:p w14:paraId="5A1415A1" w14:textId="77777777" w:rsidR="009A5CF6" w:rsidRPr="009A5CF6" w:rsidRDefault="009A5CF6" w:rsidP="00471782">
      <w:pPr>
        <w:pStyle w:val="ListParagraph"/>
        <w:autoSpaceDE w:val="0"/>
        <w:autoSpaceDN w:val="0"/>
        <w:adjustRightInd w:val="0"/>
        <w:spacing w:after="0" w:line="240" w:lineRule="auto"/>
        <w:ind w:left="360" w:right="27"/>
        <w:jc w:val="both"/>
        <w:rPr>
          <w:rFonts w:ascii="Times New Roman" w:hAnsi="Times New Roman" w:cs="Times New Roman"/>
          <w:color w:val="000000" w:themeColor="text1"/>
          <w:sz w:val="24"/>
          <w:szCs w:val="24"/>
        </w:rPr>
      </w:pPr>
    </w:p>
    <w:p w14:paraId="1BF17C72" w14:textId="27436D3A" w:rsidR="0000783B" w:rsidRPr="00110CFE" w:rsidRDefault="00643F67" w:rsidP="00471782">
      <w:pPr>
        <w:pStyle w:val="ListParagraph"/>
        <w:numPr>
          <w:ilvl w:val="0"/>
          <w:numId w:val="1"/>
        </w:numPr>
        <w:autoSpaceDE w:val="0"/>
        <w:autoSpaceDN w:val="0"/>
        <w:adjustRightInd w:val="0"/>
        <w:spacing w:after="0" w:line="240" w:lineRule="auto"/>
        <w:ind w:right="27"/>
        <w:jc w:val="both"/>
        <w:rPr>
          <w:rFonts w:ascii="Times New Roman" w:eastAsia="Times New Roman" w:hAnsi="Times New Roman" w:cs="Times New Roman"/>
          <w:noProof/>
          <w:color w:val="000000" w:themeColor="text1"/>
          <w:sz w:val="24"/>
          <w:szCs w:val="24"/>
        </w:rPr>
      </w:pPr>
      <w:r w:rsidRPr="009A5CF6">
        <w:rPr>
          <w:rFonts w:ascii="Times New Roman" w:hAnsi="Times New Roman" w:cs="Times New Roman"/>
          <w:b/>
          <w:noProof/>
          <w:color w:val="000000" w:themeColor="text1"/>
          <w:sz w:val="24"/>
          <w:szCs w:val="24"/>
        </w:rPr>
        <w:t xml:space="preserve">Service provision. </w:t>
      </w:r>
      <w:r w:rsidR="00D45057" w:rsidRPr="009A5CF6">
        <w:rPr>
          <w:rFonts w:ascii="Times New Roman" w:hAnsi="Times New Roman" w:cs="Times New Roman"/>
          <w:noProof/>
          <w:color w:val="000000" w:themeColor="text1"/>
          <w:sz w:val="24"/>
          <w:szCs w:val="24"/>
        </w:rPr>
        <w:t>Stat</w:t>
      </w:r>
      <w:r w:rsidR="00D45057" w:rsidRPr="00110CFE">
        <w:rPr>
          <w:rFonts w:ascii="Times New Roman" w:hAnsi="Times New Roman" w:cs="Times New Roman"/>
          <w:noProof/>
          <w:color w:val="000000" w:themeColor="text1"/>
          <w:sz w:val="24"/>
          <w:szCs w:val="24"/>
        </w:rPr>
        <w:t xml:space="preserve">es </w:t>
      </w:r>
      <w:r w:rsidR="009A5CF6">
        <w:rPr>
          <w:rFonts w:ascii="Times New Roman" w:hAnsi="Times New Roman" w:cs="Times New Roman"/>
          <w:noProof/>
          <w:color w:val="000000" w:themeColor="text1"/>
          <w:sz w:val="24"/>
          <w:szCs w:val="24"/>
        </w:rPr>
        <w:t>should</w:t>
      </w:r>
      <w:r w:rsidR="00D45057" w:rsidRPr="00110CFE">
        <w:rPr>
          <w:rFonts w:ascii="Times New Roman" w:hAnsi="Times New Roman" w:cs="Times New Roman"/>
          <w:noProof/>
          <w:color w:val="000000" w:themeColor="text1"/>
          <w:sz w:val="24"/>
          <w:szCs w:val="24"/>
        </w:rPr>
        <w:t xml:space="preserve"> </w:t>
      </w:r>
      <w:r w:rsidR="00576AC8">
        <w:rPr>
          <w:rFonts w:ascii="Times New Roman" w:hAnsi="Times New Roman" w:cs="Times New Roman"/>
          <w:noProof/>
          <w:color w:val="000000" w:themeColor="text1"/>
          <w:sz w:val="24"/>
          <w:szCs w:val="24"/>
        </w:rPr>
        <w:t>take action to secure</w:t>
      </w:r>
      <w:r w:rsidR="00576AC8" w:rsidRPr="00110CFE">
        <w:rPr>
          <w:rFonts w:ascii="Times New Roman" w:hAnsi="Times New Roman" w:cs="Times New Roman"/>
          <w:noProof/>
          <w:color w:val="000000" w:themeColor="text1"/>
          <w:sz w:val="24"/>
          <w:szCs w:val="24"/>
        </w:rPr>
        <w:t xml:space="preserve"> </w:t>
      </w:r>
      <w:r w:rsidR="00D45057" w:rsidRPr="00110CFE">
        <w:rPr>
          <w:rFonts w:ascii="Times New Roman" w:hAnsi="Times New Roman" w:cs="Times New Roman"/>
          <w:noProof/>
          <w:color w:val="000000" w:themeColor="text1"/>
          <w:sz w:val="24"/>
          <w:szCs w:val="24"/>
        </w:rPr>
        <w:t xml:space="preserve">children in street </w:t>
      </w:r>
      <w:r w:rsidR="00D45057" w:rsidRPr="009A5CF6">
        <w:rPr>
          <w:rFonts w:ascii="Times New Roman" w:hAnsi="Times New Roman" w:cs="Times New Roman"/>
          <w:noProof/>
          <w:color w:val="000000" w:themeColor="text1"/>
          <w:sz w:val="24"/>
          <w:szCs w:val="24"/>
        </w:rPr>
        <w:t>situations</w:t>
      </w:r>
      <w:r w:rsidR="00576AC8">
        <w:rPr>
          <w:rFonts w:ascii="Times New Roman" w:hAnsi="Times New Roman" w:cs="Times New Roman"/>
          <w:noProof/>
          <w:color w:val="000000" w:themeColor="text1"/>
          <w:sz w:val="24"/>
          <w:szCs w:val="24"/>
        </w:rPr>
        <w:t>’</w:t>
      </w:r>
      <w:r w:rsidR="00D45057" w:rsidRPr="009A5CF6">
        <w:rPr>
          <w:rFonts w:ascii="Times New Roman" w:hAnsi="Times New Roman" w:cs="Times New Roman"/>
          <w:noProof/>
          <w:color w:val="000000" w:themeColor="text1"/>
          <w:sz w:val="24"/>
          <w:szCs w:val="24"/>
        </w:rPr>
        <w:t xml:space="preserve"> </w:t>
      </w:r>
      <w:r w:rsidR="001C1D33" w:rsidRPr="009A5CF6">
        <w:rPr>
          <w:rFonts w:ascii="Times New Roman" w:hAnsi="Times New Roman" w:cs="Times New Roman"/>
          <w:noProof/>
          <w:color w:val="000000" w:themeColor="text1"/>
          <w:sz w:val="24"/>
          <w:szCs w:val="24"/>
        </w:rPr>
        <w:t>access to</w:t>
      </w:r>
      <w:r w:rsidR="00D45057" w:rsidRPr="009A5CF6">
        <w:rPr>
          <w:rFonts w:ascii="Times New Roman" w:hAnsi="Times New Roman" w:cs="Times New Roman"/>
          <w:noProof/>
          <w:color w:val="000000" w:themeColor="text1"/>
          <w:sz w:val="24"/>
          <w:szCs w:val="24"/>
        </w:rPr>
        <w:t xml:space="preserve"> basic servic</w:t>
      </w:r>
      <w:r w:rsidR="00BF0062" w:rsidRPr="009A5CF6">
        <w:rPr>
          <w:rFonts w:ascii="Times New Roman" w:hAnsi="Times New Roman" w:cs="Times New Roman"/>
          <w:noProof/>
          <w:color w:val="000000" w:themeColor="text1"/>
          <w:sz w:val="24"/>
          <w:szCs w:val="24"/>
        </w:rPr>
        <w:t>es such as health and education</w:t>
      </w:r>
      <w:r w:rsidR="00D45057" w:rsidRPr="009A5CF6">
        <w:rPr>
          <w:rFonts w:ascii="Times New Roman" w:hAnsi="Times New Roman" w:cs="Times New Roman"/>
          <w:noProof/>
          <w:color w:val="000000" w:themeColor="text1"/>
          <w:sz w:val="24"/>
          <w:szCs w:val="24"/>
        </w:rPr>
        <w:t>.</w:t>
      </w:r>
      <w:r w:rsidR="0000783B" w:rsidRPr="009A5CF6">
        <w:rPr>
          <w:rFonts w:ascii="Times New Roman" w:hAnsi="Times New Roman" w:cs="Times New Roman"/>
          <w:bCs/>
          <w:color w:val="000000" w:themeColor="text1"/>
          <w:sz w:val="24"/>
          <w:szCs w:val="24"/>
        </w:rPr>
        <w:t xml:space="preserve"> St</w:t>
      </w:r>
      <w:r w:rsidR="0000783B" w:rsidRPr="00110CFE">
        <w:rPr>
          <w:rFonts w:ascii="Times New Roman" w:hAnsi="Times New Roman" w:cs="Times New Roman"/>
          <w:bCs/>
          <w:color w:val="000000" w:themeColor="text1"/>
          <w:sz w:val="24"/>
          <w:szCs w:val="24"/>
        </w:rPr>
        <w:t xml:space="preserve">ates should </w:t>
      </w:r>
      <w:r w:rsidR="00EB5E47">
        <w:rPr>
          <w:rFonts w:ascii="Times New Roman" w:hAnsi="Times New Roman" w:cs="Times New Roman"/>
          <w:bCs/>
          <w:color w:val="000000" w:themeColor="text1"/>
          <w:sz w:val="24"/>
          <w:szCs w:val="24"/>
        </w:rPr>
        <w:t>take measures so</w:t>
      </w:r>
      <w:r w:rsidR="00EB5E47" w:rsidRPr="00110CFE">
        <w:rPr>
          <w:rFonts w:ascii="Times New Roman" w:hAnsi="Times New Roman" w:cs="Times New Roman"/>
          <w:bCs/>
          <w:color w:val="000000" w:themeColor="text1"/>
          <w:sz w:val="24"/>
          <w:szCs w:val="24"/>
        </w:rPr>
        <w:t xml:space="preserve"> </w:t>
      </w:r>
      <w:r w:rsidR="0000783B" w:rsidRPr="00110CFE">
        <w:rPr>
          <w:rFonts w:ascii="Times New Roman" w:hAnsi="Times New Roman" w:cs="Times New Roman"/>
          <w:bCs/>
          <w:color w:val="000000" w:themeColor="text1"/>
          <w:sz w:val="24"/>
          <w:szCs w:val="24"/>
        </w:rPr>
        <w:t xml:space="preserve">that </w:t>
      </w:r>
      <w:r w:rsidR="007C718E">
        <w:rPr>
          <w:rFonts w:ascii="Times New Roman" w:hAnsi="Times New Roman" w:cs="Times New Roman"/>
          <w:bCs/>
          <w:color w:val="000000" w:themeColor="text1"/>
          <w:sz w:val="24"/>
          <w:szCs w:val="24"/>
        </w:rPr>
        <w:t xml:space="preserve">the </w:t>
      </w:r>
      <w:r w:rsidR="0000783B" w:rsidRPr="00110CFE">
        <w:rPr>
          <w:rFonts w:ascii="Times New Roman" w:hAnsi="Times New Roman" w:cs="Times New Roman"/>
          <w:bCs/>
          <w:color w:val="000000" w:themeColor="text1"/>
          <w:sz w:val="24"/>
          <w:szCs w:val="24"/>
        </w:rPr>
        <w:t xml:space="preserve">child protection system provides for specialized </w:t>
      </w:r>
      <w:r w:rsidR="00BF0062">
        <w:rPr>
          <w:rFonts w:ascii="Times New Roman" w:hAnsi="Times New Roman" w:cs="Times New Roman"/>
          <w:bCs/>
          <w:color w:val="000000" w:themeColor="text1"/>
          <w:sz w:val="24"/>
          <w:szCs w:val="24"/>
        </w:rPr>
        <w:t>services</w:t>
      </w:r>
      <w:r w:rsidR="0000783B" w:rsidRPr="00110CFE">
        <w:rPr>
          <w:rFonts w:ascii="Times New Roman" w:hAnsi="Times New Roman" w:cs="Times New Roman"/>
          <w:bCs/>
          <w:color w:val="000000" w:themeColor="text1"/>
          <w:sz w:val="24"/>
          <w:szCs w:val="24"/>
        </w:rPr>
        <w:t xml:space="preserve"> </w:t>
      </w:r>
      <w:r w:rsidR="001C1D33" w:rsidRPr="009A5CF6">
        <w:rPr>
          <w:rFonts w:ascii="Times New Roman" w:hAnsi="Times New Roman" w:cs="Times New Roman"/>
          <w:bCs/>
          <w:color w:val="000000" w:themeColor="text1"/>
          <w:sz w:val="24"/>
          <w:szCs w:val="24"/>
        </w:rPr>
        <w:t xml:space="preserve">on the street, </w:t>
      </w:r>
      <w:r w:rsidR="0000783B" w:rsidRPr="009A5CF6">
        <w:rPr>
          <w:rFonts w:ascii="Times New Roman" w:hAnsi="Times New Roman" w:cs="Times New Roman"/>
          <w:bCs/>
          <w:color w:val="000000" w:themeColor="text1"/>
          <w:sz w:val="24"/>
          <w:szCs w:val="24"/>
        </w:rPr>
        <w:t>involving</w:t>
      </w:r>
      <w:r w:rsidR="0000783B" w:rsidRPr="00110CFE">
        <w:rPr>
          <w:rFonts w:ascii="Times New Roman" w:hAnsi="Times New Roman" w:cs="Times New Roman"/>
          <w:bCs/>
          <w:color w:val="000000" w:themeColor="text1"/>
          <w:sz w:val="24"/>
          <w:szCs w:val="24"/>
        </w:rPr>
        <w:t xml:space="preserve"> trained social workers who have a good knowledge of local street connections and are able to help children to reconnect with family, local community services and wider society. This does not necessarily imply that </w:t>
      </w:r>
      <w:r w:rsidR="00110CFE" w:rsidRPr="00110CFE">
        <w:rPr>
          <w:rFonts w:ascii="Times New Roman" w:hAnsi="Times New Roman" w:cs="Times New Roman"/>
          <w:bCs/>
          <w:color w:val="000000" w:themeColor="text1"/>
          <w:sz w:val="24"/>
          <w:szCs w:val="24"/>
        </w:rPr>
        <w:t>children</w:t>
      </w:r>
      <w:r w:rsidR="0000783B" w:rsidRPr="00110CFE">
        <w:rPr>
          <w:rFonts w:ascii="Times New Roman" w:hAnsi="Times New Roman" w:cs="Times New Roman"/>
          <w:bCs/>
          <w:color w:val="000000" w:themeColor="text1"/>
          <w:sz w:val="24"/>
          <w:szCs w:val="24"/>
        </w:rPr>
        <w:t xml:space="preserve"> should renounce their street connections</w:t>
      </w:r>
      <w:r w:rsidR="00CD5C8B">
        <w:rPr>
          <w:rFonts w:ascii="Times New Roman" w:hAnsi="Times New Roman" w:cs="Times New Roman"/>
          <w:bCs/>
          <w:color w:val="000000" w:themeColor="text1"/>
          <w:sz w:val="24"/>
          <w:szCs w:val="24"/>
        </w:rPr>
        <w:t xml:space="preserve"> (which may be positive)</w:t>
      </w:r>
      <w:r w:rsidR="0000783B" w:rsidRPr="00110CFE">
        <w:rPr>
          <w:rFonts w:ascii="Times New Roman" w:hAnsi="Times New Roman" w:cs="Times New Roman"/>
          <w:bCs/>
          <w:color w:val="000000" w:themeColor="text1"/>
          <w:sz w:val="24"/>
          <w:szCs w:val="24"/>
        </w:rPr>
        <w:t xml:space="preserve">, but rather, the intervention should </w:t>
      </w:r>
      <w:r w:rsidR="00EB5E47">
        <w:rPr>
          <w:rFonts w:ascii="Times New Roman" w:hAnsi="Times New Roman" w:cs="Times New Roman"/>
          <w:bCs/>
          <w:color w:val="000000" w:themeColor="text1"/>
          <w:sz w:val="24"/>
          <w:szCs w:val="24"/>
        </w:rPr>
        <w:t>secure</w:t>
      </w:r>
      <w:r w:rsidR="0000783B" w:rsidRPr="00110CFE">
        <w:rPr>
          <w:rFonts w:ascii="Times New Roman" w:hAnsi="Times New Roman" w:cs="Times New Roman"/>
          <w:bCs/>
          <w:color w:val="000000" w:themeColor="text1"/>
          <w:sz w:val="24"/>
          <w:szCs w:val="24"/>
        </w:rPr>
        <w:t xml:space="preserve"> their rights. </w:t>
      </w:r>
      <w:r w:rsidR="00BF0062">
        <w:rPr>
          <w:rFonts w:ascii="Times New Roman" w:hAnsi="Times New Roman" w:cs="Times New Roman"/>
          <w:bCs/>
          <w:color w:val="000000" w:themeColor="text1"/>
          <w:sz w:val="24"/>
          <w:szCs w:val="24"/>
        </w:rPr>
        <w:t>P</w:t>
      </w:r>
      <w:r w:rsidR="00BF0062" w:rsidRPr="00110CFE">
        <w:rPr>
          <w:rFonts w:ascii="Times New Roman" w:hAnsi="Times New Roman" w:cs="Times New Roman"/>
          <w:bCs/>
          <w:color w:val="000000" w:themeColor="text1"/>
          <w:sz w:val="24"/>
          <w:szCs w:val="24"/>
        </w:rPr>
        <w:t xml:space="preserve">revention, early intervention and support </w:t>
      </w:r>
      <w:r w:rsidR="00CD5C8B">
        <w:rPr>
          <w:rFonts w:ascii="Times New Roman" w:hAnsi="Times New Roman" w:cs="Times New Roman"/>
          <w:bCs/>
          <w:color w:val="000000" w:themeColor="text1"/>
          <w:sz w:val="24"/>
          <w:szCs w:val="24"/>
        </w:rPr>
        <w:t xml:space="preserve">services </w:t>
      </w:r>
      <w:r w:rsidR="00BF0062" w:rsidRPr="00110CFE">
        <w:rPr>
          <w:rFonts w:ascii="Times New Roman" w:hAnsi="Times New Roman" w:cs="Times New Roman"/>
          <w:bCs/>
          <w:color w:val="000000" w:themeColor="text1"/>
          <w:sz w:val="24"/>
          <w:szCs w:val="24"/>
        </w:rPr>
        <w:t xml:space="preserve">for children already on the streets are mutually reinforcing elements and provide a continuum of care within an effective long-term and holistic strategy. </w:t>
      </w:r>
      <w:r w:rsidR="00110CFE">
        <w:rPr>
          <w:rFonts w:ascii="Times New Roman" w:hAnsi="Times New Roman" w:cs="Times New Roman"/>
          <w:bCs/>
          <w:color w:val="000000" w:themeColor="text1"/>
          <w:sz w:val="24"/>
          <w:szCs w:val="24"/>
        </w:rPr>
        <w:t xml:space="preserve">Civil society </w:t>
      </w:r>
      <w:r w:rsidR="000954D4">
        <w:rPr>
          <w:rFonts w:ascii="Times New Roman" w:hAnsi="Times New Roman" w:cs="Times New Roman"/>
          <w:bCs/>
          <w:color w:val="000000" w:themeColor="text1"/>
          <w:sz w:val="24"/>
          <w:szCs w:val="24"/>
        </w:rPr>
        <w:t>organization</w:t>
      </w:r>
      <w:r w:rsidR="00110CFE">
        <w:rPr>
          <w:rFonts w:ascii="Times New Roman" w:hAnsi="Times New Roman" w:cs="Times New Roman"/>
          <w:bCs/>
          <w:color w:val="000000" w:themeColor="text1"/>
          <w:sz w:val="24"/>
          <w:szCs w:val="24"/>
        </w:rPr>
        <w:t xml:space="preserve">s can be good allies in </w:t>
      </w:r>
      <w:r w:rsidR="009164E6">
        <w:rPr>
          <w:rFonts w:ascii="Times New Roman" w:hAnsi="Times New Roman" w:cs="Times New Roman"/>
          <w:bCs/>
          <w:color w:val="000000" w:themeColor="text1"/>
          <w:sz w:val="24"/>
          <w:szCs w:val="24"/>
        </w:rPr>
        <w:t xml:space="preserve">developing and delivering innovative and personalised service provision. </w:t>
      </w:r>
      <w:r w:rsidR="0000783B" w:rsidRPr="00110CFE">
        <w:rPr>
          <w:rFonts w:ascii="Times New Roman" w:hAnsi="Times New Roman" w:cs="Times New Roman"/>
          <w:bCs/>
          <w:color w:val="000000" w:themeColor="text1"/>
          <w:sz w:val="24"/>
          <w:szCs w:val="24"/>
        </w:rPr>
        <w:t>States may or may not be best placed to directly implement services themselves at local level but they remain the primary duty bearers</w:t>
      </w:r>
      <w:r w:rsidR="00C728C8">
        <w:rPr>
          <w:rFonts w:ascii="Times New Roman" w:hAnsi="Times New Roman" w:cs="Times New Roman"/>
          <w:bCs/>
          <w:color w:val="000000" w:themeColor="text1"/>
          <w:sz w:val="24"/>
          <w:szCs w:val="24"/>
        </w:rPr>
        <w:t>.</w:t>
      </w:r>
    </w:p>
    <w:p w14:paraId="223CECDD" w14:textId="77777777" w:rsidR="00110CFE" w:rsidRPr="00110CFE" w:rsidRDefault="00110CFE" w:rsidP="00471782">
      <w:pPr>
        <w:autoSpaceDE w:val="0"/>
        <w:autoSpaceDN w:val="0"/>
        <w:adjustRightInd w:val="0"/>
        <w:spacing w:after="0" w:line="240" w:lineRule="auto"/>
        <w:ind w:right="27"/>
        <w:jc w:val="both"/>
        <w:rPr>
          <w:rFonts w:ascii="Times New Roman" w:eastAsia="Times New Roman" w:hAnsi="Times New Roman" w:cs="Times New Roman"/>
          <w:noProof/>
          <w:color w:val="000000" w:themeColor="text1"/>
          <w:sz w:val="24"/>
          <w:szCs w:val="24"/>
        </w:rPr>
      </w:pPr>
    </w:p>
    <w:p w14:paraId="12BC749F" w14:textId="14527E7D" w:rsidR="00DB7C02" w:rsidRPr="007176F9" w:rsidRDefault="00DB7C02" w:rsidP="00471782">
      <w:pPr>
        <w:pStyle w:val="ListParagraph"/>
        <w:numPr>
          <w:ilvl w:val="0"/>
          <w:numId w:val="1"/>
        </w:numPr>
        <w:autoSpaceDE w:val="0"/>
        <w:autoSpaceDN w:val="0"/>
        <w:adjustRightInd w:val="0"/>
        <w:spacing w:after="0" w:line="240" w:lineRule="auto"/>
        <w:ind w:right="27"/>
        <w:jc w:val="both"/>
        <w:rPr>
          <w:rFonts w:ascii="Times New Roman" w:hAnsi="Times New Roman" w:cs="Times New Roman"/>
          <w:sz w:val="24"/>
          <w:szCs w:val="24"/>
        </w:rPr>
      </w:pPr>
      <w:r w:rsidRPr="00663AC5">
        <w:rPr>
          <w:rFonts w:ascii="Times New Roman" w:hAnsi="Times New Roman" w:cs="Times New Roman"/>
          <w:b/>
          <w:sz w:val="24"/>
          <w:szCs w:val="24"/>
        </w:rPr>
        <w:t xml:space="preserve">Implementation at </w:t>
      </w:r>
      <w:r>
        <w:rPr>
          <w:rFonts w:ascii="Times New Roman" w:hAnsi="Times New Roman" w:cs="Times New Roman"/>
          <w:b/>
          <w:sz w:val="24"/>
          <w:szCs w:val="24"/>
        </w:rPr>
        <w:t>local govern</w:t>
      </w:r>
      <w:r w:rsidR="00D96023">
        <w:rPr>
          <w:rFonts w:ascii="Times New Roman" w:hAnsi="Times New Roman" w:cs="Times New Roman"/>
          <w:b/>
          <w:sz w:val="24"/>
          <w:szCs w:val="24"/>
        </w:rPr>
        <w:t>ment</w:t>
      </w:r>
      <w:r w:rsidRPr="00663AC5">
        <w:rPr>
          <w:rFonts w:ascii="Times New Roman" w:hAnsi="Times New Roman" w:cs="Times New Roman"/>
          <w:b/>
          <w:sz w:val="24"/>
          <w:szCs w:val="24"/>
        </w:rPr>
        <w:t xml:space="preserve"> level</w:t>
      </w:r>
      <w:r w:rsidRPr="00663AC5">
        <w:rPr>
          <w:rFonts w:ascii="Times New Roman" w:hAnsi="Times New Roman" w:cs="Times New Roman"/>
          <w:sz w:val="24"/>
          <w:szCs w:val="24"/>
        </w:rPr>
        <w:t>. Successful initiatives rely on a detailed understanding of</w:t>
      </w:r>
      <w:r w:rsidR="00BF0062">
        <w:rPr>
          <w:rFonts w:ascii="Times New Roman" w:hAnsi="Times New Roman" w:cs="Times New Roman"/>
          <w:sz w:val="24"/>
          <w:szCs w:val="24"/>
        </w:rPr>
        <w:t xml:space="preserve"> </w:t>
      </w:r>
      <w:r w:rsidRPr="00663AC5">
        <w:rPr>
          <w:rFonts w:ascii="Times New Roman" w:hAnsi="Times New Roman" w:cs="Times New Roman"/>
          <w:sz w:val="24"/>
          <w:szCs w:val="24"/>
        </w:rPr>
        <w:t xml:space="preserve">very local contexts and individualised support to children. Care must be taken when </w:t>
      </w:r>
      <w:r w:rsidRPr="007176F9">
        <w:rPr>
          <w:rFonts w:ascii="Times New Roman" w:hAnsi="Times New Roman" w:cs="Times New Roman"/>
          <w:sz w:val="24"/>
          <w:szCs w:val="24"/>
        </w:rPr>
        <w:t xml:space="preserve">scaling up initiatives not to lose children in the process. </w:t>
      </w:r>
      <w:r w:rsidRPr="007176F9">
        <w:rPr>
          <w:rFonts w:ascii="Times New Roman" w:hAnsi="Times New Roman" w:cs="Times New Roman"/>
          <w:bCs/>
          <w:sz w:val="24"/>
          <w:szCs w:val="24"/>
        </w:rPr>
        <w:t>State</w:t>
      </w:r>
      <w:r w:rsidR="00BF0062" w:rsidRPr="007176F9">
        <w:rPr>
          <w:rFonts w:ascii="Times New Roman" w:hAnsi="Times New Roman" w:cs="Times New Roman"/>
          <w:bCs/>
          <w:sz w:val="24"/>
          <w:szCs w:val="24"/>
        </w:rPr>
        <w:t>s</w:t>
      </w:r>
      <w:r w:rsidRPr="007176F9">
        <w:rPr>
          <w:rFonts w:ascii="Times New Roman" w:hAnsi="Times New Roman" w:cs="Times New Roman"/>
          <w:bCs/>
          <w:sz w:val="24"/>
          <w:szCs w:val="24"/>
        </w:rPr>
        <w:t xml:space="preserve"> should encourage and support </w:t>
      </w:r>
      <w:r w:rsidR="0093415A" w:rsidRPr="007176F9">
        <w:rPr>
          <w:rFonts w:ascii="Times New Roman" w:hAnsi="Times New Roman" w:cs="Times New Roman"/>
          <w:bCs/>
          <w:sz w:val="24"/>
          <w:szCs w:val="24"/>
        </w:rPr>
        <w:t>local</w:t>
      </w:r>
      <w:r w:rsidRPr="007176F9">
        <w:rPr>
          <w:rFonts w:ascii="Times New Roman" w:hAnsi="Times New Roman" w:cs="Times New Roman"/>
          <w:bCs/>
          <w:sz w:val="24"/>
          <w:szCs w:val="24"/>
        </w:rPr>
        <w:t>-level</w:t>
      </w:r>
      <w:r>
        <w:rPr>
          <w:rFonts w:ascii="Times New Roman" w:hAnsi="Times New Roman" w:cs="Times New Roman"/>
          <w:bCs/>
          <w:sz w:val="24"/>
          <w:szCs w:val="24"/>
        </w:rPr>
        <w:t>,</w:t>
      </w:r>
      <w:r w:rsidRPr="00663AC5">
        <w:rPr>
          <w:rFonts w:ascii="Times New Roman" w:hAnsi="Times New Roman" w:cs="Times New Roman"/>
          <w:bCs/>
          <w:sz w:val="24"/>
          <w:szCs w:val="24"/>
        </w:rPr>
        <w:t xml:space="preserve"> partnership-based</w:t>
      </w:r>
      <w:r w:rsidR="000959FC">
        <w:rPr>
          <w:rFonts w:ascii="Times New Roman" w:hAnsi="Times New Roman" w:cs="Times New Roman"/>
          <w:bCs/>
          <w:sz w:val="24"/>
          <w:szCs w:val="24"/>
        </w:rPr>
        <w:t>,</w:t>
      </w:r>
      <w:r w:rsidRPr="00663AC5">
        <w:rPr>
          <w:rFonts w:ascii="Times New Roman" w:hAnsi="Times New Roman" w:cs="Times New Roman"/>
          <w:bCs/>
          <w:sz w:val="24"/>
          <w:szCs w:val="24"/>
        </w:rPr>
        <w:t xml:space="preserve"> specialized interventions </w:t>
      </w:r>
      <w:r>
        <w:rPr>
          <w:rFonts w:ascii="Times New Roman" w:hAnsi="Times New Roman" w:cs="Times New Roman"/>
          <w:bCs/>
          <w:sz w:val="24"/>
          <w:szCs w:val="24"/>
        </w:rPr>
        <w:t xml:space="preserve">based on a child rights approach </w:t>
      </w:r>
      <w:r w:rsidRPr="00663AC5">
        <w:rPr>
          <w:rFonts w:ascii="Times New Roman" w:hAnsi="Times New Roman" w:cs="Times New Roman"/>
          <w:bCs/>
          <w:sz w:val="24"/>
          <w:szCs w:val="24"/>
        </w:rPr>
        <w:t xml:space="preserve">that are small and flexible, </w:t>
      </w:r>
      <w:r w:rsidR="00757B73">
        <w:rPr>
          <w:rFonts w:ascii="Times New Roman" w:hAnsi="Times New Roman" w:cs="Times New Roman"/>
          <w:bCs/>
          <w:sz w:val="24"/>
          <w:szCs w:val="24"/>
        </w:rPr>
        <w:t xml:space="preserve">with adequate budgets, </w:t>
      </w:r>
      <w:r w:rsidRPr="00663AC5">
        <w:rPr>
          <w:rFonts w:ascii="Times New Roman" w:hAnsi="Times New Roman" w:cs="Times New Roman"/>
          <w:bCs/>
          <w:sz w:val="24"/>
          <w:szCs w:val="24"/>
        </w:rPr>
        <w:t>often led by civil society organizations</w:t>
      </w:r>
      <w:r w:rsidRPr="00BD1EEB">
        <w:rPr>
          <w:rFonts w:ascii="Times New Roman" w:hAnsi="Times New Roman" w:cs="Times New Roman"/>
          <w:bCs/>
          <w:sz w:val="24"/>
          <w:szCs w:val="24"/>
        </w:rPr>
        <w:t xml:space="preserve"> </w:t>
      </w:r>
      <w:r w:rsidRPr="00663AC5">
        <w:rPr>
          <w:rFonts w:ascii="Times New Roman" w:hAnsi="Times New Roman" w:cs="Times New Roman"/>
          <w:bCs/>
          <w:sz w:val="24"/>
          <w:szCs w:val="24"/>
        </w:rPr>
        <w:t xml:space="preserve">with local expertise. These interventions should be coordinated by local </w:t>
      </w:r>
      <w:r w:rsidR="0093415A" w:rsidRPr="007176F9">
        <w:rPr>
          <w:rFonts w:ascii="Times New Roman" w:hAnsi="Times New Roman" w:cs="Times New Roman"/>
          <w:bCs/>
          <w:sz w:val="24"/>
          <w:szCs w:val="24"/>
        </w:rPr>
        <w:t>governments</w:t>
      </w:r>
      <w:r w:rsidR="007176F9">
        <w:rPr>
          <w:rFonts w:ascii="Times New Roman" w:hAnsi="Times New Roman" w:cs="Times New Roman"/>
          <w:bCs/>
          <w:sz w:val="24"/>
          <w:szCs w:val="24"/>
        </w:rPr>
        <w:t xml:space="preserve"> and </w:t>
      </w:r>
      <w:r w:rsidRPr="007176F9">
        <w:rPr>
          <w:rFonts w:ascii="Times New Roman" w:hAnsi="Times New Roman" w:cs="Times New Roman"/>
          <w:bCs/>
          <w:sz w:val="24"/>
          <w:szCs w:val="24"/>
        </w:rPr>
        <w:t>supported</w:t>
      </w:r>
      <w:r w:rsidRPr="00663AC5">
        <w:rPr>
          <w:rFonts w:ascii="Times New Roman" w:hAnsi="Times New Roman" w:cs="Times New Roman"/>
          <w:bCs/>
          <w:sz w:val="24"/>
          <w:szCs w:val="24"/>
        </w:rPr>
        <w:t xml:space="preserve"> by the State (through the national child protection system</w:t>
      </w:r>
      <w:r w:rsidR="007176F9">
        <w:rPr>
          <w:rFonts w:ascii="Times New Roman" w:hAnsi="Times New Roman" w:cs="Times New Roman"/>
          <w:bCs/>
          <w:sz w:val="24"/>
          <w:szCs w:val="24"/>
        </w:rPr>
        <w:t xml:space="preserve">). They </w:t>
      </w:r>
      <w:r w:rsidR="006C0CAF" w:rsidRPr="007176F9">
        <w:rPr>
          <w:rFonts w:ascii="Times New Roman" w:hAnsi="Times New Roman" w:cs="Times New Roman"/>
          <w:bCs/>
          <w:sz w:val="24"/>
          <w:szCs w:val="24"/>
        </w:rPr>
        <w:t>could benefit from</w:t>
      </w:r>
      <w:r w:rsidRPr="007176F9">
        <w:rPr>
          <w:rFonts w:ascii="Times New Roman" w:hAnsi="Times New Roman" w:cs="Times New Roman"/>
          <w:bCs/>
          <w:sz w:val="24"/>
          <w:szCs w:val="24"/>
        </w:rPr>
        <w:t xml:space="preserve"> support</w:t>
      </w:r>
      <w:r w:rsidRPr="00663AC5">
        <w:rPr>
          <w:rFonts w:ascii="Times New Roman" w:hAnsi="Times New Roman" w:cs="Times New Roman"/>
          <w:bCs/>
          <w:sz w:val="24"/>
          <w:szCs w:val="24"/>
        </w:rPr>
        <w:t xml:space="preserve"> from the private sector (for capacity-building resources and organizational skills) and academia (for research capacity to enable ev</w:t>
      </w:r>
      <w:r>
        <w:rPr>
          <w:rFonts w:ascii="Times New Roman" w:hAnsi="Times New Roman" w:cs="Times New Roman"/>
          <w:bCs/>
          <w:sz w:val="24"/>
          <w:szCs w:val="24"/>
        </w:rPr>
        <w:t>idence-based decision</w:t>
      </w:r>
      <w:r w:rsidR="000959FC">
        <w:rPr>
          <w:rFonts w:ascii="Times New Roman" w:hAnsi="Times New Roman" w:cs="Times New Roman"/>
          <w:bCs/>
          <w:sz w:val="24"/>
          <w:szCs w:val="24"/>
        </w:rPr>
        <w:t xml:space="preserve"> </w:t>
      </w:r>
      <w:r>
        <w:rPr>
          <w:rFonts w:ascii="Times New Roman" w:hAnsi="Times New Roman" w:cs="Times New Roman"/>
          <w:bCs/>
          <w:sz w:val="24"/>
          <w:szCs w:val="24"/>
        </w:rPr>
        <w:t>making).</w:t>
      </w:r>
      <w:r w:rsidR="0018514F">
        <w:rPr>
          <w:rFonts w:ascii="Times New Roman" w:hAnsi="Times New Roman" w:cs="Times New Roman"/>
          <w:bCs/>
          <w:sz w:val="24"/>
          <w:szCs w:val="24"/>
        </w:rPr>
        <w:t xml:space="preserve"> </w:t>
      </w:r>
      <w:r w:rsidR="008F2647">
        <w:rPr>
          <w:rFonts w:ascii="Times New Roman" w:hAnsi="Times New Roman" w:cs="Times New Roman"/>
          <w:bCs/>
          <w:sz w:val="24"/>
          <w:szCs w:val="24"/>
        </w:rPr>
        <w:t xml:space="preserve">Child-friendly cities and communities contribute to an atmosphere of acceptance, and </w:t>
      </w:r>
      <w:r w:rsidR="0018514F">
        <w:rPr>
          <w:rFonts w:ascii="Times New Roman" w:hAnsi="Times New Roman" w:cs="Times New Roman"/>
          <w:bCs/>
          <w:sz w:val="24"/>
          <w:szCs w:val="24"/>
        </w:rPr>
        <w:t xml:space="preserve">provide the basis for </w:t>
      </w:r>
      <w:r w:rsidR="008F2647">
        <w:rPr>
          <w:rFonts w:ascii="Times New Roman" w:hAnsi="Times New Roman" w:cs="Times New Roman"/>
          <w:bCs/>
          <w:sz w:val="24"/>
          <w:szCs w:val="24"/>
        </w:rPr>
        <w:t>community-based protection systems for children in street situations.</w:t>
      </w:r>
      <w:r w:rsidR="00BF0062">
        <w:rPr>
          <w:rFonts w:ascii="Times New Roman" w:hAnsi="Times New Roman" w:cs="Times New Roman"/>
          <w:bCs/>
          <w:sz w:val="24"/>
          <w:szCs w:val="24"/>
        </w:rPr>
        <w:t xml:space="preserve"> Children in street situations should be supported to participate in </w:t>
      </w:r>
      <w:r w:rsidR="00BF0062" w:rsidRPr="007176F9">
        <w:rPr>
          <w:rFonts w:ascii="Times New Roman" w:hAnsi="Times New Roman" w:cs="Times New Roman"/>
          <w:bCs/>
          <w:sz w:val="24"/>
          <w:szCs w:val="24"/>
        </w:rPr>
        <w:t>local</w:t>
      </w:r>
      <w:r w:rsidR="007176F9">
        <w:rPr>
          <w:rFonts w:ascii="Times New Roman" w:hAnsi="Times New Roman" w:cs="Times New Roman"/>
          <w:bCs/>
          <w:sz w:val="24"/>
          <w:szCs w:val="24"/>
        </w:rPr>
        <w:t>,</w:t>
      </w:r>
      <w:r w:rsidR="00BF0062" w:rsidRPr="007176F9">
        <w:rPr>
          <w:rFonts w:ascii="Times New Roman" w:hAnsi="Times New Roman" w:cs="Times New Roman"/>
          <w:bCs/>
          <w:sz w:val="24"/>
          <w:szCs w:val="24"/>
        </w:rPr>
        <w:t xml:space="preserve"> </w:t>
      </w:r>
      <w:r w:rsidR="00EC7297" w:rsidRPr="007176F9">
        <w:rPr>
          <w:rFonts w:ascii="Times New Roman" w:hAnsi="Times New Roman" w:cs="Times New Roman"/>
          <w:bCs/>
          <w:sz w:val="24"/>
          <w:szCs w:val="24"/>
        </w:rPr>
        <w:t>decentralised bottom</w:t>
      </w:r>
      <w:r w:rsidR="00F10B11" w:rsidRPr="007176F9">
        <w:rPr>
          <w:rFonts w:ascii="Times New Roman" w:hAnsi="Times New Roman" w:cs="Times New Roman"/>
          <w:bCs/>
          <w:sz w:val="24"/>
          <w:szCs w:val="24"/>
        </w:rPr>
        <w:t>-</w:t>
      </w:r>
      <w:r w:rsidR="00EC7297" w:rsidRPr="007176F9">
        <w:rPr>
          <w:rFonts w:ascii="Times New Roman" w:hAnsi="Times New Roman" w:cs="Times New Roman"/>
          <w:bCs/>
          <w:sz w:val="24"/>
          <w:szCs w:val="24"/>
        </w:rPr>
        <w:t>up</w:t>
      </w:r>
      <w:r w:rsidR="00BF0062" w:rsidRPr="007176F9">
        <w:rPr>
          <w:rFonts w:ascii="Times New Roman" w:hAnsi="Times New Roman" w:cs="Times New Roman"/>
          <w:bCs/>
          <w:sz w:val="24"/>
          <w:szCs w:val="24"/>
        </w:rPr>
        <w:t xml:space="preserve"> planning processes.</w:t>
      </w:r>
    </w:p>
    <w:p w14:paraId="7BF99430" w14:textId="77777777" w:rsidR="00853982" w:rsidRPr="00663AC5" w:rsidRDefault="00853982" w:rsidP="00853982">
      <w:pPr>
        <w:pStyle w:val="ListParagraph"/>
        <w:autoSpaceDE w:val="0"/>
        <w:autoSpaceDN w:val="0"/>
        <w:adjustRightInd w:val="0"/>
        <w:spacing w:after="0" w:line="240" w:lineRule="auto"/>
        <w:ind w:left="360" w:right="27"/>
        <w:rPr>
          <w:rFonts w:ascii="Times New Roman" w:hAnsi="Times New Roman" w:cs="Times New Roman"/>
          <w:sz w:val="24"/>
          <w:szCs w:val="24"/>
        </w:rPr>
      </w:pPr>
    </w:p>
    <w:p w14:paraId="75568D58" w14:textId="35200E9D" w:rsidR="002A2A8F" w:rsidRPr="00A045FE" w:rsidRDefault="002A2A8F" w:rsidP="00471782">
      <w:pPr>
        <w:pStyle w:val="ListParagraph"/>
        <w:numPr>
          <w:ilvl w:val="0"/>
          <w:numId w:val="1"/>
        </w:numPr>
        <w:autoSpaceDE w:val="0"/>
        <w:autoSpaceDN w:val="0"/>
        <w:adjustRightInd w:val="0"/>
        <w:spacing w:after="0" w:line="240" w:lineRule="auto"/>
        <w:ind w:right="27"/>
        <w:jc w:val="both"/>
        <w:rPr>
          <w:rFonts w:ascii="Times New Roman" w:hAnsi="Times New Roman" w:cs="Times New Roman"/>
          <w:sz w:val="24"/>
          <w:szCs w:val="24"/>
        </w:rPr>
      </w:pPr>
      <w:r w:rsidRPr="00853982">
        <w:rPr>
          <w:rFonts w:ascii="Times New Roman" w:hAnsi="Times New Roman" w:cs="Times New Roman"/>
          <w:b/>
          <w:color w:val="000000" w:themeColor="text1"/>
          <w:sz w:val="24"/>
          <w:szCs w:val="24"/>
        </w:rPr>
        <w:t>Monitoring and accountability</w:t>
      </w:r>
      <w:r w:rsidRPr="00853982">
        <w:rPr>
          <w:rFonts w:ascii="Times New Roman" w:hAnsi="Times New Roman" w:cs="Times New Roman"/>
          <w:color w:val="000000" w:themeColor="text1"/>
          <w:sz w:val="24"/>
          <w:szCs w:val="24"/>
        </w:rPr>
        <w:t xml:space="preserve">. Effective implementation of legislation, policies and services relies on clear </w:t>
      </w:r>
      <w:r w:rsidR="00CC0F36">
        <w:rPr>
          <w:rFonts w:ascii="Times New Roman" w:hAnsi="Times New Roman" w:cs="Times New Roman"/>
          <w:color w:val="000000" w:themeColor="text1"/>
          <w:sz w:val="24"/>
          <w:szCs w:val="24"/>
        </w:rPr>
        <w:t xml:space="preserve">monitoring and </w:t>
      </w:r>
      <w:r w:rsidRPr="00853982">
        <w:rPr>
          <w:rFonts w:ascii="Times New Roman" w:hAnsi="Times New Roman" w:cs="Times New Roman"/>
          <w:color w:val="000000" w:themeColor="text1"/>
          <w:sz w:val="24"/>
          <w:szCs w:val="24"/>
        </w:rPr>
        <w:t>accountability mechanisms</w:t>
      </w:r>
      <w:r w:rsidR="00BF0062">
        <w:rPr>
          <w:rFonts w:ascii="Times New Roman" w:hAnsi="Times New Roman" w:cs="Times New Roman"/>
          <w:color w:val="000000" w:themeColor="text1"/>
          <w:sz w:val="24"/>
          <w:szCs w:val="24"/>
        </w:rPr>
        <w:t xml:space="preserve"> which are </w:t>
      </w:r>
      <w:r w:rsidR="00BF0062" w:rsidRPr="007176F9">
        <w:rPr>
          <w:rFonts w:ascii="Times New Roman" w:hAnsi="Times New Roman" w:cs="Times New Roman"/>
          <w:color w:val="000000" w:themeColor="text1"/>
          <w:sz w:val="24"/>
          <w:szCs w:val="24"/>
        </w:rPr>
        <w:t xml:space="preserve">transparent and </w:t>
      </w:r>
      <w:r w:rsidR="00F10B11" w:rsidRPr="007176F9">
        <w:rPr>
          <w:rFonts w:ascii="Times New Roman" w:hAnsi="Times New Roman" w:cs="Times New Roman"/>
          <w:color w:val="000000" w:themeColor="text1"/>
          <w:sz w:val="24"/>
          <w:szCs w:val="24"/>
        </w:rPr>
        <w:t xml:space="preserve">robustly </w:t>
      </w:r>
      <w:r w:rsidR="00BF0062" w:rsidRPr="007176F9">
        <w:rPr>
          <w:rFonts w:ascii="Times New Roman" w:hAnsi="Times New Roman" w:cs="Times New Roman"/>
          <w:color w:val="000000" w:themeColor="text1"/>
          <w:sz w:val="24"/>
          <w:szCs w:val="24"/>
        </w:rPr>
        <w:t>enforced</w:t>
      </w:r>
      <w:r w:rsidR="00CC0F36" w:rsidRPr="007176F9">
        <w:rPr>
          <w:rFonts w:ascii="Times New Roman" w:hAnsi="Times New Roman" w:cs="Times New Roman"/>
          <w:sz w:val="24"/>
          <w:szCs w:val="24"/>
        </w:rPr>
        <w:t xml:space="preserve">. </w:t>
      </w:r>
      <w:r w:rsidRPr="007176F9">
        <w:rPr>
          <w:rFonts w:ascii="Times New Roman" w:hAnsi="Times New Roman" w:cs="Times New Roman"/>
          <w:sz w:val="24"/>
          <w:szCs w:val="24"/>
        </w:rPr>
        <w:t xml:space="preserve">States should support </w:t>
      </w:r>
      <w:r w:rsidR="007176F9">
        <w:rPr>
          <w:rFonts w:ascii="Times New Roman" w:hAnsi="Times New Roman" w:cs="Times New Roman"/>
          <w:sz w:val="24"/>
          <w:szCs w:val="24"/>
        </w:rPr>
        <w:t xml:space="preserve">the involvement of children in street situations, including in </w:t>
      </w:r>
      <w:r w:rsidRPr="007176F9">
        <w:rPr>
          <w:rFonts w:ascii="Times New Roman" w:hAnsi="Times New Roman" w:cs="Times New Roman"/>
          <w:sz w:val="24"/>
          <w:szCs w:val="24"/>
        </w:rPr>
        <w:t>social accountability mechanisms such as joint State/non-State</w:t>
      </w:r>
      <w:r w:rsidRPr="009164E6">
        <w:rPr>
          <w:rFonts w:ascii="Times New Roman" w:hAnsi="Times New Roman" w:cs="Times New Roman"/>
          <w:sz w:val="24"/>
          <w:szCs w:val="24"/>
        </w:rPr>
        <w:t xml:space="preserve"> coalitions</w:t>
      </w:r>
      <w:r>
        <w:rPr>
          <w:rFonts w:ascii="Times New Roman" w:hAnsi="Times New Roman" w:cs="Times New Roman"/>
          <w:sz w:val="24"/>
          <w:szCs w:val="24"/>
        </w:rPr>
        <w:t xml:space="preserve">, committees or working groups </w:t>
      </w:r>
      <w:r w:rsidRPr="00A045FE">
        <w:rPr>
          <w:rFonts w:ascii="Times New Roman" w:hAnsi="Times New Roman" w:cs="Times New Roman"/>
          <w:sz w:val="24"/>
          <w:szCs w:val="24"/>
        </w:rPr>
        <w:t xml:space="preserve">that monitor public policy focusing on </w:t>
      </w:r>
      <w:r w:rsidR="005550E6">
        <w:rPr>
          <w:rFonts w:ascii="Times New Roman" w:hAnsi="Times New Roman" w:cs="Times New Roman"/>
          <w:sz w:val="24"/>
          <w:szCs w:val="24"/>
        </w:rPr>
        <w:t>children in street situations</w:t>
      </w:r>
      <w:r>
        <w:rPr>
          <w:rFonts w:ascii="Times New Roman" w:hAnsi="Times New Roman" w:cs="Times New Roman"/>
          <w:sz w:val="24"/>
          <w:szCs w:val="24"/>
        </w:rPr>
        <w:t xml:space="preserve">. </w:t>
      </w:r>
      <w:r w:rsidR="00CC0F36">
        <w:rPr>
          <w:rFonts w:ascii="Times New Roman" w:hAnsi="Times New Roman" w:cs="Times New Roman"/>
          <w:sz w:val="24"/>
          <w:szCs w:val="24"/>
        </w:rPr>
        <w:t>I</w:t>
      </w:r>
      <w:r w:rsidR="00CC0F36" w:rsidRPr="009164E6">
        <w:rPr>
          <w:rFonts w:ascii="Times New Roman" w:hAnsi="Times New Roman" w:cs="Times New Roman"/>
          <w:sz w:val="24"/>
          <w:szCs w:val="24"/>
        </w:rPr>
        <w:t xml:space="preserve">ndependent national human rights institutions for </w:t>
      </w:r>
      <w:r w:rsidR="00CD5C8B">
        <w:rPr>
          <w:rFonts w:ascii="Times New Roman" w:hAnsi="Times New Roman" w:cs="Times New Roman"/>
          <w:sz w:val="24"/>
          <w:szCs w:val="24"/>
        </w:rPr>
        <w:t>promoting</w:t>
      </w:r>
      <w:r w:rsidR="00CC0F36" w:rsidRPr="009164E6">
        <w:rPr>
          <w:rFonts w:ascii="Times New Roman" w:hAnsi="Times New Roman" w:cs="Times New Roman"/>
          <w:sz w:val="24"/>
          <w:szCs w:val="24"/>
        </w:rPr>
        <w:t xml:space="preserve"> and monitoring implementation of the Convention</w:t>
      </w:r>
      <w:r w:rsidR="00CC0F36" w:rsidRPr="009164E6">
        <w:rPr>
          <w:rStyle w:val="FootnoteReference"/>
          <w:rFonts w:cs="Times New Roman"/>
          <w:szCs w:val="24"/>
        </w:rPr>
        <w:footnoteReference w:id="20"/>
      </w:r>
      <w:r w:rsidR="00CC0F36" w:rsidRPr="009164E6">
        <w:rPr>
          <w:rFonts w:ascii="Times New Roman" w:hAnsi="Times New Roman" w:cs="Times New Roman"/>
          <w:sz w:val="24"/>
          <w:szCs w:val="24"/>
        </w:rPr>
        <w:t xml:space="preserve"> must be</w:t>
      </w:r>
      <w:r w:rsidR="00CC0F36" w:rsidRPr="009164E6">
        <w:rPr>
          <w:rFonts w:ascii="Times New Roman" w:hAnsi="Times New Roman" w:cs="Times New Roman"/>
          <w:bCs/>
          <w:sz w:val="24"/>
          <w:szCs w:val="24"/>
        </w:rPr>
        <w:t xml:space="preserve"> </w:t>
      </w:r>
      <w:r w:rsidR="00757B73">
        <w:rPr>
          <w:rFonts w:ascii="Times New Roman" w:hAnsi="Times New Roman" w:cs="Times New Roman"/>
          <w:bCs/>
          <w:sz w:val="24"/>
          <w:szCs w:val="24"/>
        </w:rPr>
        <w:t xml:space="preserve">easily </w:t>
      </w:r>
      <w:r w:rsidR="00CC0F36" w:rsidRPr="009164E6">
        <w:rPr>
          <w:rFonts w:ascii="Times New Roman" w:hAnsi="Times New Roman" w:cs="Times New Roman"/>
          <w:bCs/>
          <w:sz w:val="24"/>
          <w:szCs w:val="24"/>
        </w:rPr>
        <w:t>accessible to children in street situations.</w:t>
      </w:r>
    </w:p>
    <w:p w14:paraId="671A41AE" w14:textId="77777777" w:rsidR="002A2A8F" w:rsidRPr="006A5414" w:rsidRDefault="002A2A8F" w:rsidP="00471782">
      <w:pPr>
        <w:spacing w:after="0"/>
        <w:jc w:val="both"/>
        <w:rPr>
          <w:rFonts w:ascii="Times New Roman" w:hAnsi="Times New Roman" w:cs="Times New Roman"/>
          <w:sz w:val="24"/>
          <w:szCs w:val="24"/>
        </w:rPr>
      </w:pPr>
    </w:p>
    <w:p w14:paraId="52715909" w14:textId="3BCB2E11" w:rsidR="002A2A8F" w:rsidRPr="006A5414" w:rsidRDefault="002A2A8F" w:rsidP="00471782">
      <w:pPr>
        <w:pStyle w:val="ListParagraph"/>
        <w:numPr>
          <w:ilvl w:val="0"/>
          <w:numId w:val="1"/>
        </w:numPr>
        <w:autoSpaceDE w:val="0"/>
        <w:autoSpaceDN w:val="0"/>
        <w:adjustRightInd w:val="0"/>
        <w:spacing w:after="0" w:line="240" w:lineRule="auto"/>
        <w:ind w:right="27"/>
        <w:jc w:val="both"/>
        <w:rPr>
          <w:rFonts w:ascii="Times New Roman" w:hAnsi="Times New Roman" w:cs="Times New Roman"/>
          <w:sz w:val="24"/>
          <w:szCs w:val="24"/>
        </w:rPr>
      </w:pPr>
      <w:r w:rsidRPr="006A5414">
        <w:rPr>
          <w:rFonts w:ascii="Times New Roman" w:hAnsi="Times New Roman" w:cs="Times New Roman"/>
          <w:b/>
          <w:bCs/>
          <w:iCs/>
          <w:sz w:val="24"/>
          <w:szCs w:val="24"/>
        </w:rPr>
        <w:t xml:space="preserve">Access to justice and remedies. </w:t>
      </w:r>
      <w:r w:rsidR="00853982" w:rsidRPr="006A5414">
        <w:rPr>
          <w:rFonts w:ascii="Times New Roman" w:hAnsi="Times New Roman" w:cs="Times New Roman"/>
          <w:bCs/>
          <w:iCs/>
          <w:sz w:val="24"/>
          <w:szCs w:val="24"/>
        </w:rPr>
        <w:t>Children in street situations who have been victim</w:t>
      </w:r>
      <w:r w:rsidR="0018514F">
        <w:rPr>
          <w:rFonts w:ascii="Times New Roman" w:hAnsi="Times New Roman" w:cs="Times New Roman"/>
          <w:bCs/>
          <w:iCs/>
          <w:sz w:val="24"/>
          <w:szCs w:val="24"/>
        </w:rPr>
        <w:t>s</w:t>
      </w:r>
      <w:r w:rsidR="00CD5C8B">
        <w:rPr>
          <w:rFonts w:ascii="Times New Roman" w:hAnsi="Times New Roman" w:cs="Times New Roman"/>
          <w:bCs/>
          <w:iCs/>
          <w:sz w:val="24"/>
          <w:szCs w:val="24"/>
        </w:rPr>
        <w:t>/survivors</w:t>
      </w:r>
      <w:r w:rsidR="00853982" w:rsidRPr="006A5414">
        <w:rPr>
          <w:rFonts w:ascii="Times New Roman" w:hAnsi="Times New Roman" w:cs="Times New Roman"/>
          <w:bCs/>
          <w:iCs/>
          <w:sz w:val="24"/>
          <w:szCs w:val="24"/>
        </w:rPr>
        <w:t xml:space="preserve"> of human rights violations </w:t>
      </w:r>
      <w:r w:rsidR="00853982" w:rsidRPr="007176F9">
        <w:rPr>
          <w:rFonts w:ascii="Times New Roman" w:hAnsi="Times New Roman" w:cs="Times New Roman"/>
          <w:bCs/>
          <w:iCs/>
          <w:sz w:val="24"/>
          <w:szCs w:val="24"/>
        </w:rPr>
        <w:t>have the right to effective legal and other remedies</w:t>
      </w:r>
      <w:r w:rsidR="007176F9" w:rsidRPr="007176F9">
        <w:rPr>
          <w:rFonts w:ascii="Times New Roman" w:hAnsi="Times New Roman" w:cs="Times New Roman"/>
          <w:bCs/>
          <w:iCs/>
          <w:sz w:val="24"/>
          <w:szCs w:val="24"/>
        </w:rPr>
        <w:t>,</w:t>
      </w:r>
      <w:r w:rsidR="00F10B11" w:rsidRPr="007176F9">
        <w:rPr>
          <w:rFonts w:ascii="Times New Roman" w:hAnsi="Times New Roman" w:cs="Times New Roman"/>
          <w:bCs/>
          <w:iCs/>
          <w:sz w:val="24"/>
          <w:szCs w:val="24"/>
        </w:rPr>
        <w:t xml:space="preserve"> including legal representation</w:t>
      </w:r>
      <w:r w:rsidR="00BF0062" w:rsidRPr="007176F9">
        <w:rPr>
          <w:rFonts w:ascii="Times New Roman" w:hAnsi="Times New Roman" w:cs="Times New Roman"/>
          <w:bCs/>
          <w:iCs/>
          <w:sz w:val="24"/>
          <w:szCs w:val="24"/>
        </w:rPr>
        <w:t xml:space="preserve">. This includes </w:t>
      </w:r>
      <w:r w:rsidR="00853982" w:rsidRPr="007176F9">
        <w:rPr>
          <w:rFonts w:ascii="Times New Roman" w:hAnsi="Times New Roman" w:cs="Times New Roman"/>
          <w:bCs/>
          <w:iCs/>
          <w:sz w:val="24"/>
          <w:szCs w:val="24"/>
        </w:rPr>
        <w:t>access to individual complaint</w:t>
      </w:r>
      <w:r w:rsidR="006A5414" w:rsidRPr="007176F9">
        <w:rPr>
          <w:rFonts w:ascii="Times New Roman" w:hAnsi="Times New Roman" w:cs="Times New Roman"/>
          <w:bCs/>
          <w:iCs/>
          <w:sz w:val="24"/>
          <w:szCs w:val="24"/>
        </w:rPr>
        <w:t>s</w:t>
      </w:r>
      <w:r w:rsidR="00853982" w:rsidRPr="007176F9">
        <w:rPr>
          <w:rFonts w:ascii="Times New Roman" w:hAnsi="Times New Roman" w:cs="Times New Roman"/>
          <w:bCs/>
          <w:iCs/>
          <w:sz w:val="24"/>
          <w:szCs w:val="24"/>
        </w:rPr>
        <w:t xml:space="preserve"> mechanisms as well as judicial and non-judicial redress mechanisms</w:t>
      </w:r>
      <w:r w:rsidR="00DE57A8">
        <w:rPr>
          <w:rFonts w:ascii="Times New Roman" w:hAnsi="Times New Roman" w:cs="Times New Roman"/>
          <w:bCs/>
          <w:iCs/>
          <w:sz w:val="24"/>
          <w:szCs w:val="24"/>
        </w:rPr>
        <w:t xml:space="preserve"> at local and national levels</w:t>
      </w:r>
      <w:r w:rsidR="000959FC">
        <w:rPr>
          <w:rFonts w:ascii="Times New Roman" w:hAnsi="Times New Roman" w:cs="Times New Roman"/>
          <w:bCs/>
          <w:iCs/>
          <w:sz w:val="24"/>
          <w:szCs w:val="24"/>
        </w:rPr>
        <w:t>. W</w:t>
      </w:r>
      <w:r w:rsidR="00813C4B" w:rsidRPr="007176F9">
        <w:rPr>
          <w:rFonts w:ascii="Times New Roman" w:hAnsi="Times New Roman" w:cs="Times New Roman"/>
          <w:sz w:val="24"/>
          <w:szCs w:val="24"/>
        </w:rPr>
        <w:t xml:space="preserve">hen domestic remedies are exhausted, </w:t>
      </w:r>
      <w:r w:rsidR="000959FC">
        <w:rPr>
          <w:rFonts w:ascii="Times New Roman" w:hAnsi="Times New Roman" w:cs="Times New Roman"/>
          <w:sz w:val="24"/>
          <w:szCs w:val="24"/>
        </w:rPr>
        <w:t>access to</w:t>
      </w:r>
      <w:r w:rsidR="00813C4B" w:rsidRPr="007176F9">
        <w:rPr>
          <w:rFonts w:ascii="Times New Roman" w:hAnsi="Times New Roman" w:cs="Times New Roman"/>
          <w:sz w:val="24"/>
          <w:szCs w:val="24"/>
        </w:rPr>
        <w:t xml:space="preserve"> intern</w:t>
      </w:r>
      <w:r w:rsidR="00DE57A8">
        <w:rPr>
          <w:rFonts w:ascii="Times New Roman" w:hAnsi="Times New Roman" w:cs="Times New Roman"/>
          <w:sz w:val="24"/>
          <w:szCs w:val="24"/>
        </w:rPr>
        <w:t xml:space="preserve">ational </w:t>
      </w:r>
      <w:r w:rsidR="000959FC">
        <w:rPr>
          <w:rFonts w:ascii="Times New Roman" w:hAnsi="Times New Roman" w:cs="Times New Roman"/>
          <w:sz w:val="24"/>
          <w:szCs w:val="24"/>
        </w:rPr>
        <w:t>mechanisms is needed</w:t>
      </w:r>
      <w:r w:rsidR="00813C4B" w:rsidRPr="007176F9">
        <w:rPr>
          <w:rFonts w:ascii="Times New Roman" w:hAnsi="Times New Roman" w:cs="Times New Roman"/>
          <w:sz w:val="24"/>
          <w:szCs w:val="24"/>
        </w:rPr>
        <w:t xml:space="preserve"> including</w:t>
      </w:r>
      <w:r w:rsidR="00CF5734" w:rsidRPr="007176F9">
        <w:rPr>
          <w:rFonts w:ascii="Times New Roman" w:hAnsi="Times New Roman" w:cs="Times New Roman"/>
          <w:sz w:val="24"/>
          <w:szCs w:val="24"/>
        </w:rPr>
        <w:t xml:space="preserve"> the procedure set up by the Opti</w:t>
      </w:r>
      <w:r w:rsidR="00DE57A8">
        <w:rPr>
          <w:rFonts w:ascii="Times New Roman" w:hAnsi="Times New Roman" w:cs="Times New Roman"/>
          <w:sz w:val="24"/>
          <w:szCs w:val="24"/>
        </w:rPr>
        <w:t xml:space="preserve">onal Protocol </w:t>
      </w:r>
      <w:r w:rsidR="00CF5734" w:rsidRPr="007176F9">
        <w:rPr>
          <w:rFonts w:ascii="Times New Roman" w:hAnsi="Times New Roman" w:cs="Times New Roman"/>
          <w:sz w:val="24"/>
          <w:szCs w:val="24"/>
        </w:rPr>
        <w:t>on a communications procedure</w:t>
      </w:r>
      <w:r w:rsidR="006A5414" w:rsidRPr="007176F9">
        <w:rPr>
          <w:rFonts w:ascii="Times New Roman" w:hAnsi="Times New Roman" w:cs="Times New Roman"/>
          <w:bCs/>
          <w:iCs/>
          <w:sz w:val="24"/>
          <w:szCs w:val="24"/>
        </w:rPr>
        <w:t>.</w:t>
      </w:r>
      <w:r w:rsidR="00E27AE6">
        <w:rPr>
          <w:rFonts w:ascii="Times New Roman" w:hAnsi="Times New Roman" w:cs="Times New Roman"/>
          <w:bCs/>
          <w:iCs/>
          <w:sz w:val="24"/>
          <w:szCs w:val="24"/>
        </w:rPr>
        <w:t xml:space="preserve"> </w:t>
      </w:r>
      <w:r w:rsidR="006A5414">
        <w:rPr>
          <w:rFonts w:ascii="Times New Roman" w:hAnsi="Times New Roman" w:cs="Times New Roman"/>
          <w:sz w:val="24"/>
          <w:szCs w:val="24"/>
        </w:rPr>
        <w:t xml:space="preserve">Reparation measures can include restitution, compensation, rehabilitation, satisfaction and </w:t>
      </w:r>
      <w:r w:rsidR="006A5414" w:rsidRPr="006A5414">
        <w:rPr>
          <w:rFonts w:ascii="Times New Roman" w:hAnsi="Times New Roman" w:cs="Times New Roman"/>
          <w:sz w:val="24"/>
          <w:szCs w:val="24"/>
        </w:rPr>
        <w:t>g</w:t>
      </w:r>
      <w:r w:rsidR="006A5414" w:rsidRPr="006A5414">
        <w:rPr>
          <w:rFonts w:ascii="Times New Roman" w:hAnsi="Times New Roman" w:cs="Times New Roman"/>
          <w:iCs/>
          <w:sz w:val="24"/>
          <w:szCs w:val="24"/>
        </w:rPr>
        <w:t>uarantees of non-</w:t>
      </w:r>
      <w:r w:rsidR="006A5414" w:rsidRPr="006A5414">
        <w:rPr>
          <w:rFonts w:ascii="Times New Roman" w:hAnsi="Times New Roman" w:cs="Times New Roman"/>
          <w:sz w:val="24"/>
          <w:szCs w:val="24"/>
        </w:rPr>
        <w:t>repetition of rights violations</w:t>
      </w:r>
      <w:r w:rsidR="006A5414" w:rsidRPr="003F5BB4">
        <w:rPr>
          <w:rFonts w:ascii="Times New Roman" w:hAnsi="Times New Roman"/>
          <w:sz w:val="24"/>
          <w:vertAlign w:val="superscript"/>
        </w:rPr>
        <w:footnoteReference w:id="21"/>
      </w:r>
      <w:r w:rsidR="006A5414" w:rsidRPr="003F5BB4">
        <w:rPr>
          <w:rFonts w:ascii="Times New Roman" w:hAnsi="Times New Roman"/>
          <w:sz w:val="24"/>
        </w:rPr>
        <w:t>.</w:t>
      </w:r>
      <w:r w:rsidR="006A5414">
        <w:rPr>
          <w:sz w:val="24"/>
        </w:rPr>
        <w:t xml:space="preserve"> </w:t>
      </w:r>
    </w:p>
    <w:p w14:paraId="788CF3C9" w14:textId="77777777" w:rsidR="002A2A8F" w:rsidRPr="006A5414" w:rsidRDefault="002A2A8F" w:rsidP="00471782">
      <w:pPr>
        <w:spacing w:after="0"/>
        <w:jc w:val="both"/>
        <w:rPr>
          <w:rFonts w:ascii="Times New Roman" w:hAnsi="Times New Roman" w:cs="Times New Roman"/>
          <w:sz w:val="24"/>
          <w:szCs w:val="24"/>
        </w:rPr>
      </w:pPr>
    </w:p>
    <w:p w14:paraId="4EC20CFD" w14:textId="7FC2060D" w:rsidR="002A2A8F" w:rsidRPr="00437D90" w:rsidRDefault="002A2A8F" w:rsidP="00471782">
      <w:pPr>
        <w:pStyle w:val="ListParagraph"/>
        <w:numPr>
          <w:ilvl w:val="0"/>
          <w:numId w:val="1"/>
        </w:numPr>
        <w:autoSpaceDE w:val="0"/>
        <w:autoSpaceDN w:val="0"/>
        <w:adjustRightInd w:val="0"/>
        <w:spacing w:after="0" w:line="240" w:lineRule="auto"/>
        <w:ind w:right="27"/>
        <w:jc w:val="both"/>
        <w:rPr>
          <w:rFonts w:ascii="Times New Roman" w:hAnsi="Times New Roman" w:cs="Times New Roman"/>
          <w:bCs/>
          <w:sz w:val="24"/>
          <w:szCs w:val="24"/>
        </w:rPr>
      </w:pPr>
      <w:r w:rsidRPr="00A045FE">
        <w:rPr>
          <w:rFonts w:ascii="Times New Roman" w:hAnsi="Times New Roman" w:cs="Times New Roman"/>
          <w:b/>
          <w:sz w:val="24"/>
          <w:szCs w:val="24"/>
        </w:rPr>
        <w:t>Data collection and research</w:t>
      </w:r>
      <w:r w:rsidRPr="00A045FE">
        <w:rPr>
          <w:rFonts w:ascii="Times New Roman" w:hAnsi="Times New Roman" w:cs="Times New Roman"/>
          <w:sz w:val="24"/>
          <w:szCs w:val="24"/>
        </w:rPr>
        <w:t xml:space="preserve">. </w:t>
      </w:r>
      <w:r w:rsidR="009164E6" w:rsidRPr="009164E6">
        <w:rPr>
          <w:rFonts w:ascii="Times New Roman" w:hAnsi="Times New Roman" w:cs="Times New Roman"/>
          <w:bCs/>
          <w:sz w:val="24"/>
          <w:szCs w:val="24"/>
        </w:rPr>
        <w:t xml:space="preserve">In partnership with academia, civil society and the private sector, </w:t>
      </w:r>
      <w:r w:rsidR="00BF0062">
        <w:rPr>
          <w:rFonts w:ascii="Times New Roman" w:hAnsi="Times New Roman" w:cs="Times New Roman"/>
          <w:bCs/>
          <w:sz w:val="24"/>
          <w:szCs w:val="24"/>
        </w:rPr>
        <w:t>States should develop systematic</w:t>
      </w:r>
      <w:r w:rsidRPr="009164E6">
        <w:rPr>
          <w:rFonts w:ascii="Times New Roman" w:hAnsi="Times New Roman" w:cs="Times New Roman"/>
          <w:bCs/>
          <w:sz w:val="24"/>
          <w:szCs w:val="24"/>
        </w:rPr>
        <w:t>, rights-respecting</w:t>
      </w:r>
      <w:r w:rsidRPr="00A045FE">
        <w:rPr>
          <w:rFonts w:ascii="Times New Roman" w:hAnsi="Times New Roman" w:cs="Times New Roman"/>
          <w:sz w:val="24"/>
          <w:szCs w:val="24"/>
        </w:rPr>
        <w:t>, participatory mechanisms to collect data and share disaggregated information about children in street situations. States must ensure that the</w:t>
      </w:r>
      <w:r w:rsidRPr="003B5E00">
        <w:rPr>
          <w:rFonts w:ascii="Times New Roman" w:hAnsi="Times New Roman" w:cs="Times New Roman"/>
          <w:bCs/>
          <w:sz w:val="24"/>
          <w:szCs w:val="24"/>
        </w:rPr>
        <w:t xml:space="preserve"> collection and use of such information does not stigmat</w:t>
      </w:r>
      <w:r>
        <w:rPr>
          <w:rFonts w:ascii="Times New Roman" w:hAnsi="Times New Roman" w:cs="Times New Roman"/>
          <w:bCs/>
          <w:sz w:val="24"/>
          <w:szCs w:val="24"/>
        </w:rPr>
        <w:t xml:space="preserve">ise or harm </w:t>
      </w:r>
      <w:r w:rsidR="00757B73">
        <w:rPr>
          <w:rFonts w:ascii="Times New Roman" w:hAnsi="Times New Roman" w:cs="Times New Roman"/>
          <w:bCs/>
          <w:sz w:val="24"/>
          <w:szCs w:val="24"/>
        </w:rPr>
        <w:t xml:space="preserve">these </w:t>
      </w:r>
      <w:r>
        <w:rPr>
          <w:rFonts w:ascii="Times New Roman" w:hAnsi="Times New Roman" w:cs="Times New Roman"/>
          <w:bCs/>
          <w:sz w:val="24"/>
          <w:szCs w:val="24"/>
        </w:rPr>
        <w:t>children. C</w:t>
      </w:r>
      <w:r w:rsidR="00D97DE4">
        <w:rPr>
          <w:rFonts w:ascii="Times New Roman" w:hAnsi="Times New Roman" w:cs="Times New Roman"/>
          <w:bCs/>
          <w:sz w:val="24"/>
          <w:szCs w:val="24"/>
        </w:rPr>
        <w:t>ollecting</w:t>
      </w:r>
      <w:r w:rsidRPr="00A045FE">
        <w:rPr>
          <w:rFonts w:ascii="Times New Roman" w:hAnsi="Times New Roman" w:cs="Times New Roman"/>
          <w:bCs/>
          <w:sz w:val="24"/>
          <w:szCs w:val="24"/>
        </w:rPr>
        <w:t xml:space="preserve"> data on </w:t>
      </w:r>
      <w:r w:rsidR="005550E6">
        <w:rPr>
          <w:rFonts w:ascii="Times New Roman" w:hAnsi="Times New Roman" w:cs="Times New Roman"/>
          <w:bCs/>
          <w:sz w:val="24"/>
          <w:szCs w:val="24"/>
        </w:rPr>
        <w:t>children in street situations</w:t>
      </w:r>
      <w:r w:rsidRPr="00A045FE">
        <w:rPr>
          <w:rFonts w:ascii="Times New Roman" w:hAnsi="Times New Roman" w:cs="Times New Roman"/>
          <w:bCs/>
          <w:sz w:val="24"/>
          <w:szCs w:val="24"/>
        </w:rPr>
        <w:t xml:space="preserve"> should be integrated into national data collection on children</w:t>
      </w:r>
      <w:r w:rsidR="009164E6">
        <w:rPr>
          <w:rFonts w:ascii="Times New Roman" w:hAnsi="Times New Roman" w:cs="Times New Roman"/>
          <w:bCs/>
          <w:sz w:val="24"/>
          <w:szCs w:val="24"/>
        </w:rPr>
        <w:t>,</w:t>
      </w:r>
      <w:r w:rsidRPr="00A045FE">
        <w:rPr>
          <w:rFonts w:ascii="Times New Roman" w:hAnsi="Times New Roman" w:cs="Times New Roman"/>
          <w:bCs/>
          <w:sz w:val="24"/>
          <w:szCs w:val="24"/>
        </w:rPr>
        <w:t xml:space="preserve"> ensuring </w:t>
      </w:r>
      <w:r>
        <w:rPr>
          <w:rFonts w:ascii="Times New Roman" w:hAnsi="Times New Roman" w:cs="Times New Roman"/>
          <w:bCs/>
          <w:sz w:val="24"/>
          <w:szCs w:val="24"/>
        </w:rPr>
        <w:t xml:space="preserve">that </w:t>
      </w:r>
      <w:r w:rsidRPr="00A045FE">
        <w:rPr>
          <w:rFonts w:ascii="Times New Roman" w:hAnsi="Times New Roman" w:cs="Times New Roman"/>
          <w:bCs/>
          <w:sz w:val="24"/>
          <w:szCs w:val="24"/>
        </w:rPr>
        <w:t xml:space="preserve">national data </w:t>
      </w:r>
      <w:r>
        <w:rPr>
          <w:rFonts w:ascii="Times New Roman" w:hAnsi="Times New Roman" w:cs="Times New Roman"/>
          <w:bCs/>
          <w:sz w:val="24"/>
          <w:szCs w:val="24"/>
        </w:rPr>
        <w:t xml:space="preserve">do not rely solely on household surveys, but also </w:t>
      </w:r>
      <w:r w:rsidRPr="00A045FE">
        <w:rPr>
          <w:rFonts w:ascii="Times New Roman" w:hAnsi="Times New Roman" w:cs="Times New Roman"/>
          <w:bCs/>
          <w:sz w:val="24"/>
          <w:szCs w:val="24"/>
        </w:rPr>
        <w:t xml:space="preserve">cover children living </w:t>
      </w:r>
      <w:r>
        <w:rPr>
          <w:rFonts w:ascii="Times New Roman" w:hAnsi="Times New Roman" w:cs="Times New Roman"/>
          <w:bCs/>
          <w:sz w:val="24"/>
          <w:szCs w:val="24"/>
        </w:rPr>
        <w:t>outside household settings</w:t>
      </w:r>
      <w:r w:rsidRPr="00A045FE">
        <w:rPr>
          <w:rFonts w:ascii="Times New Roman" w:hAnsi="Times New Roman" w:cs="Times New Roman"/>
          <w:bCs/>
          <w:sz w:val="24"/>
          <w:szCs w:val="24"/>
        </w:rPr>
        <w:t xml:space="preserve">. </w:t>
      </w:r>
      <w:r w:rsidR="005550E6">
        <w:rPr>
          <w:rFonts w:ascii="Times New Roman" w:hAnsi="Times New Roman" w:cs="Times New Roman"/>
          <w:bCs/>
          <w:sz w:val="24"/>
          <w:szCs w:val="24"/>
        </w:rPr>
        <w:t>Children in street situations</w:t>
      </w:r>
      <w:r w:rsidR="009164E6">
        <w:rPr>
          <w:rFonts w:ascii="Times New Roman" w:hAnsi="Times New Roman" w:cs="Times New Roman"/>
          <w:bCs/>
          <w:sz w:val="24"/>
          <w:szCs w:val="24"/>
        </w:rPr>
        <w:t xml:space="preserve"> </w:t>
      </w:r>
      <w:r>
        <w:rPr>
          <w:rFonts w:ascii="Times New Roman" w:hAnsi="Times New Roman" w:cs="Times New Roman"/>
          <w:bCs/>
          <w:sz w:val="24"/>
          <w:szCs w:val="24"/>
        </w:rPr>
        <w:t xml:space="preserve">should </w:t>
      </w:r>
      <w:r w:rsidRPr="003B5E00">
        <w:rPr>
          <w:rFonts w:ascii="Times New Roman" w:hAnsi="Times New Roman" w:cs="Times New Roman"/>
          <w:bCs/>
          <w:sz w:val="24"/>
          <w:szCs w:val="24"/>
        </w:rPr>
        <w:t>participate in setting</w:t>
      </w:r>
      <w:r>
        <w:rPr>
          <w:rFonts w:ascii="Times New Roman" w:hAnsi="Times New Roman" w:cs="Times New Roman"/>
          <w:bCs/>
          <w:sz w:val="24"/>
          <w:szCs w:val="24"/>
        </w:rPr>
        <w:t xml:space="preserve"> the</w:t>
      </w:r>
      <w:r w:rsidRPr="003B5E00">
        <w:rPr>
          <w:rFonts w:ascii="Times New Roman" w:hAnsi="Times New Roman" w:cs="Times New Roman"/>
          <w:bCs/>
          <w:sz w:val="24"/>
          <w:szCs w:val="24"/>
        </w:rPr>
        <w:t xml:space="preserve"> </w:t>
      </w:r>
      <w:r w:rsidRPr="00A045FE">
        <w:rPr>
          <w:rFonts w:ascii="Times New Roman" w:hAnsi="Times New Roman" w:cs="Times New Roman"/>
          <w:bCs/>
          <w:sz w:val="24"/>
          <w:szCs w:val="24"/>
        </w:rPr>
        <w:t>aims and agendas</w:t>
      </w:r>
      <w:r>
        <w:rPr>
          <w:rFonts w:ascii="Times New Roman" w:hAnsi="Times New Roman" w:cs="Times New Roman"/>
          <w:bCs/>
          <w:sz w:val="24"/>
          <w:szCs w:val="24"/>
        </w:rPr>
        <w:t xml:space="preserve"> of research</w:t>
      </w:r>
      <w:r w:rsidRPr="00A045FE">
        <w:rPr>
          <w:rFonts w:ascii="Times New Roman" w:hAnsi="Times New Roman" w:cs="Times New Roman"/>
          <w:bCs/>
          <w:sz w:val="24"/>
          <w:szCs w:val="24"/>
        </w:rPr>
        <w:t xml:space="preserve">, as well as in </w:t>
      </w:r>
      <w:r w:rsidRPr="003B5E00">
        <w:rPr>
          <w:rFonts w:ascii="Times New Roman" w:hAnsi="Times New Roman" w:cs="Times New Roman"/>
          <w:bCs/>
          <w:sz w:val="24"/>
          <w:szCs w:val="24"/>
        </w:rPr>
        <w:t>gathering</w:t>
      </w:r>
      <w:r w:rsidRPr="00FB3DCC">
        <w:rPr>
          <w:rFonts w:ascii="Times New Roman" w:hAnsi="Times New Roman" w:cs="Times New Roman"/>
          <w:bCs/>
          <w:sz w:val="24"/>
          <w:szCs w:val="24"/>
        </w:rPr>
        <w:t xml:space="preserve"> </w:t>
      </w:r>
      <w:r w:rsidRPr="003B5E00">
        <w:rPr>
          <w:rFonts w:ascii="Times New Roman" w:hAnsi="Times New Roman" w:cs="Times New Roman"/>
          <w:bCs/>
          <w:sz w:val="24"/>
          <w:szCs w:val="24"/>
        </w:rPr>
        <w:t>information, analys</w:t>
      </w:r>
      <w:r>
        <w:rPr>
          <w:rFonts w:ascii="Times New Roman" w:hAnsi="Times New Roman" w:cs="Times New Roman"/>
          <w:bCs/>
          <w:sz w:val="24"/>
          <w:szCs w:val="24"/>
        </w:rPr>
        <w:t>ing</w:t>
      </w:r>
      <w:r w:rsidRPr="003B5E00">
        <w:rPr>
          <w:rFonts w:ascii="Times New Roman" w:hAnsi="Times New Roman" w:cs="Times New Roman"/>
          <w:bCs/>
          <w:sz w:val="24"/>
          <w:szCs w:val="24"/>
        </w:rPr>
        <w:t xml:space="preserve"> and disseminati</w:t>
      </w:r>
      <w:r>
        <w:rPr>
          <w:rFonts w:ascii="Times New Roman" w:hAnsi="Times New Roman" w:cs="Times New Roman"/>
          <w:bCs/>
          <w:sz w:val="24"/>
          <w:szCs w:val="24"/>
        </w:rPr>
        <w:t xml:space="preserve">ng </w:t>
      </w:r>
      <w:r w:rsidRPr="003B5E00">
        <w:rPr>
          <w:rFonts w:ascii="Times New Roman" w:hAnsi="Times New Roman" w:cs="Times New Roman"/>
          <w:bCs/>
          <w:sz w:val="24"/>
          <w:szCs w:val="24"/>
        </w:rPr>
        <w:t>research to inform policy-making</w:t>
      </w:r>
      <w:r w:rsidR="000959FC">
        <w:rPr>
          <w:rFonts w:ascii="Times New Roman" w:hAnsi="Times New Roman" w:cs="Times New Roman"/>
          <w:bCs/>
          <w:sz w:val="24"/>
          <w:szCs w:val="24"/>
        </w:rPr>
        <w:t xml:space="preserve">, </w:t>
      </w:r>
      <w:r w:rsidRPr="003B5E00">
        <w:rPr>
          <w:rFonts w:ascii="Times New Roman" w:hAnsi="Times New Roman" w:cs="Times New Roman"/>
          <w:bCs/>
          <w:sz w:val="24"/>
          <w:szCs w:val="24"/>
        </w:rPr>
        <w:t>and design</w:t>
      </w:r>
      <w:r w:rsidR="000959FC">
        <w:rPr>
          <w:rFonts w:ascii="Times New Roman" w:hAnsi="Times New Roman" w:cs="Times New Roman"/>
          <w:bCs/>
          <w:sz w:val="24"/>
          <w:szCs w:val="24"/>
        </w:rPr>
        <w:t>ing</w:t>
      </w:r>
      <w:r w:rsidRPr="003B5E00">
        <w:rPr>
          <w:rFonts w:ascii="Times New Roman" w:hAnsi="Times New Roman" w:cs="Times New Roman"/>
          <w:bCs/>
          <w:sz w:val="24"/>
          <w:szCs w:val="24"/>
        </w:rPr>
        <w:t xml:space="preserve"> specialized interventions</w:t>
      </w:r>
      <w:r w:rsidRPr="004341EC">
        <w:rPr>
          <w:rStyle w:val="FootnoteReference"/>
          <w:rFonts w:cs="Times New Roman"/>
          <w:bCs/>
          <w:sz w:val="24"/>
          <w:szCs w:val="24"/>
        </w:rPr>
        <w:footnoteReference w:id="22"/>
      </w:r>
      <w:r w:rsidRPr="004341EC">
        <w:rPr>
          <w:rFonts w:ascii="Times New Roman" w:hAnsi="Times New Roman" w:cs="Times New Roman"/>
          <w:bCs/>
          <w:sz w:val="24"/>
          <w:szCs w:val="24"/>
        </w:rPr>
        <w:t>.</w:t>
      </w:r>
      <w:r w:rsidRPr="003B5E00">
        <w:rPr>
          <w:rFonts w:ascii="Times New Roman" w:hAnsi="Times New Roman" w:cs="Times New Roman"/>
          <w:bCs/>
          <w:sz w:val="24"/>
          <w:szCs w:val="24"/>
        </w:rPr>
        <w:t xml:space="preserve"> </w:t>
      </w:r>
      <w:r w:rsidRPr="003B5E00">
        <w:rPr>
          <w:rFonts w:ascii="Times New Roman" w:hAnsi="Times New Roman" w:cs="Times New Roman"/>
          <w:sz w:val="24"/>
          <w:szCs w:val="24"/>
        </w:rPr>
        <w:t>Street situations change rapidly and research needs to be carried out periodically to ensure policy and programmes are up to date.</w:t>
      </w:r>
    </w:p>
    <w:p w14:paraId="5AC3742C" w14:textId="6DF8B0FC" w:rsidR="002A2A8F" w:rsidRPr="00663AC5" w:rsidRDefault="002A2A8F" w:rsidP="002A2A8F">
      <w:pPr>
        <w:pStyle w:val="ListParagraph"/>
        <w:autoSpaceDE w:val="0"/>
        <w:autoSpaceDN w:val="0"/>
        <w:adjustRightInd w:val="0"/>
        <w:spacing w:after="0" w:line="240" w:lineRule="auto"/>
        <w:ind w:left="360" w:right="27"/>
        <w:rPr>
          <w:rFonts w:ascii="Times New Roman" w:hAnsi="Times New Roman" w:cs="Times New Roman"/>
          <w:bCs/>
          <w:sz w:val="24"/>
          <w:szCs w:val="24"/>
        </w:rPr>
      </w:pPr>
    </w:p>
    <w:p w14:paraId="6ABCF9DB" w14:textId="61C0C7A9" w:rsidR="0008239C" w:rsidRDefault="00C609AF" w:rsidP="000959FC">
      <w:pPr>
        <w:pStyle w:val="Heading2"/>
        <w:numPr>
          <w:ilvl w:val="0"/>
          <w:numId w:val="28"/>
        </w:numPr>
      </w:pPr>
      <w:bookmarkStart w:id="13" w:name="_Toc463870801"/>
      <w:r w:rsidRPr="0006605E">
        <w:t>Key articles of the Convention in relation to children in street situations</w:t>
      </w:r>
      <w:bookmarkEnd w:id="13"/>
    </w:p>
    <w:p w14:paraId="6A963528" w14:textId="77777777" w:rsidR="0008239C" w:rsidRPr="0008239C" w:rsidRDefault="0008239C" w:rsidP="00471782">
      <w:pPr>
        <w:spacing w:after="0"/>
        <w:jc w:val="both"/>
      </w:pPr>
    </w:p>
    <w:p w14:paraId="1426938A" w14:textId="73CD6F8F" w:rsidR="00C609AF" w:rsidRPr="00C609AF" w:rsidRDefault="00C609AF" w:rsidP="00471782">
      <w:pPr>
        <w:pStyle w:val="ListParagraph"/>
        <w:numPr>
          <w:ilvl w:val="0"/>
          <w:numId w:val="1"/>
        </w:numPr>
        <w:spacing w:after="0" w:line="240" w:lineRule="auto"/>
        <w:ind w:right="27"/>
        <w:jc w:val="both"/>
        <w:rPr>
          <w:rFonts w:ascii="Times New Roman" w:hAnsi="Times New Roman" w:cs="Times New Roman"/>
          <w:sz w:val="24"/>
        </w:rPr>
      </w:pPr>
      <w:r w:rsidRPr="00C05751">
        <w:rPr>
          <w:rFonts w:ascii="Times New Roman" w:hAnsi="Times New Roman" w:cs="Times New Roman"/>
          <w:b/>
          <w:sz w:val="24"/>
        </w:rPr>
        <w:t xml:space="preserve">Overview. </w:t>
      </w:r>
      <w:r w:rsidR="007D6227">
        <w:rPr>
          <w:rFonts w:ascii="Times New Roman" w:hAnsi="Times New Roman" w:cs="Times New Roman"/>
          <w:sz w:val="24"/>
        </w:rPr>
        <w:t>All t</w:t>
      </w:r>
      <w:r w:rsidR="007D6227" w:rsidRPr="00C05751">
        <w:rPr>
          <w:rFonts w:ascii="Times New Roman" w:hAnsi="Times New Roman" w:cs="Times New Roman"/>
          <w:sz w:val="24"/>
        </w:rPr>
        <w:t xml:space="preserve">he rights contained </w:t>
      </w:r>
      <w:r w:rsidR="007D6227">
        <w:rPr>
          <w:rFonts w:ascii="Times New Roman" w:hAnsi="Times New Roman" w:cs="Times New Roman"/>
          <w:sz w:val="24"/>
        </w:rPr>
        <w:t>in the Convention</w:t>
      </w:r>
      <w:r w:rsidR="007D6227" w:rsidRPr="00C05751">
        <w:rPr>
          <w:rFonts w:ascii="Times New Roman" w:hAnsi="Times New Roman" w:cs="Times New Roman"/>
          <w:sz w:val="24"/>
        </w:rPr>
        <w:t xml:space="preserve"> </w:t>
      </w:r>
      <w:r w:rsidR="00757B73">
        <w:rPr>
          <w:rFonts w:ascii="Times New Roman" w:hAnsi="Times New Roman" w:cs="Times New Roman"/>
          <w:sz w:val="24"/>
        </w:rPr>
        <w:t xml:space="preserve">and </w:t>
      </w:r>
      <w:r w:rsidR="007019B0">
        <w:rPr>
          <w:rFonts w:ascii="Times New Roman" w:hAnsi="Times New Roman" w:cs="Times New Roman"/>
          <w:sz w:val="24"/>
        </w:rPr>
        <w:t>its</w:t>
      </w:r>
      <w:r w:rsidR="00757B73">
        <w:rPr>
          <w:rFonts w:ascii="Times New Roman" w:hAnsi="Times New Roman" w:cs="Times New Roman"/>
          <w:sz w:val="24"/>
        </w:rPr>
        <w:t xml:space="preserve"> Optional Protocols </w:t>
      </w:r>
      <w:r w:rsidR="007D6227" w:rsidRPr="00C05751">
        <w:rPr>
          <w:rFonts w:ascii="Times New Roman" w:hAnsi="Times New Roman" w:cs="Times New Roman"/>
          <w:sz w:val="24"/>
        </w:rPr>
        <w:t>are interrelated and indivisible</w:t>
      </w:r>
      <w:r w:rsidR="007D6227">
        <w:rPr>
          <w:rFonts w:ascii="Times New Roman" w:hAnsi="Times New Roman" w:cs="Times New Roman"/>
          <w:sz w:val="24"/>
        </w:rPr>
        <w:t>, for children in street situations as for all children.</w:t>
      </w:r>
      <w:r w:rsidR="00757B73">
        <w:rPr>
          <w:rFonts w:ascii="Times New Roman" w:hAnsi="Times New Roman" w:cs="Times New Roman"/>
          <w:sz w:val="24"/>
        </w:rPr>
        <w:t xml:space="preserve"> </w:t>
      </w:r>
      <w:r w:rsidRPr="00C05751">
        <w:rPr>
          <w:rFonts w:ascii="Times New Roman" w:hAnsi="Times New Roman" w:cs="Times New Roman"/>
          <w:sz w:val="24"/>
        </w:rPr>
        <w:t xml:space="preserve">However, </w:t>
      </w:r>
      <w:r w:rsidR="00AF14F7">
        <w:rPr>
          <w:rFonts w:ascii="Times New Roman" w:hAnsi="Times New Roman" w:cs="Times New Roman"/>
          <w:sz w:val="24"/>
        </w:rPr>
        <w:t>this general comment focuses</w:t>
      </w:r>
      <w:r>
        <w:rPr>
          <w:rFonts w:ascii="Times New Roman" w:hAnsi="Times New Roman" w:cs="Times New Roman"/>
          <w:sz w:val="24"/>
        </w:rPr>
        <w:t xml:space="preserve"> on articles having</w:t>
      </w:r>
      <w:r w:rsidRPr="00C05751">
        <w:rPr>
          <w:rFonts w:ascii="Times New Roman" w:hAnsi="Times New Roman" w:cs="Times New Roman"/>
          <w:sz w:val="24"/>
        </w:rPr>
        <w:t xml:space="preserve"> particular significance for children in street situations and </w:t>
      </w:r>
      <w:r>
        <w:rPr>
          <w:rFonts w:ascii="Times New Roman" w:hAnsi="Times New Roman" w:cs="Times New Roman"/>
          <w:sz w:val="24"/>
        </w:rPr>
        <w:t>which have</w:t>
      </w:r>
      <w:r w:rsidRPr="00C05751">
        <w:rPr>
          <w:rFonts w:ascii="Times New Roman" w:hAnsi="Times New Roman" w:cs="Times New Roman"/>
          <w:sz w:val="24"/>
        </w:rPr>
        <w:t xml:space="preserve"> not previously been </w:t>
      </w:r>
      <w:r>
        <w:rPr>
          <w:rFonts w:ascii="Times New Roman" w:hAnsi="Times New Roman" w:cs="Times New Roman"/>
          <w:sz w:val="24"/>
        </w:rPr>
        <w:t xml:space="preserve">the focus of general comments </w:t>
      </w:r>
      <w:r w:rsidRPr="00C05751">
        <w:rPr>
          <w:rFonts w:ascii="Times New Roman" w:hAnsi="Times New Roman" w:cs="Times New Roman"/>
          <w:sz w:val="24"/>
        </w:rPr>
        <w:t>by the Committee</w:t>
      </w:r>
      <w:r>
        <w:rPr>
          <w:rFonts w:ascii="Times New Roman" w:hAnsi="Times New Roman" w:cs="Times New Roman"/>
          <w:sz w:val="24"/>
        </w:rPr>
        <w:t>. F</w:t>
      </w:r>
      <w:r w:rsidRPr="00C05751">
        <w:rPr>
          <w:rFonts w:ascii="Times New Roman" w:hAnsi="Times New Roman" w:cs="Times New Roman"/>
          <w:sz w:val="24"/>
        </w:rPr>
        <w:t xml:space="preserve">or example, </w:t>
      </w:r>
      <w:r>
        <w:rPr>
          <w:rFonts w:ascii="Times New Roman" w:hAnsi="Times New Roman" w:cs="Times New Roman"/>
          <w:sz w:val="24"/>
        </w:rPr>
        <w:t xml:space="preserve">although provisions </w:t>
      </w:r>
      <w:r w:rsidRPr="00C05751">
        <w:rPr>
          <w:rFonts w:ascii="Times New Roman" w:hAnsi="Times New Roman" w:cs="Times New Roman"/>
          <w:sz w:val="24"/>
        </w:rPr>
        <w:t>relating to violence, education, juvenile justice and health</w:t>
      </w:r>
      <w:r>
        <w:rPr>
          <w:rFonts w:ascii="Times New Roman" w:hAnsi="Times New Roman" w:cs="Times New Roman"/>
          <w:sz w:val="24"/>
        </w:rPr>
        <w:t xml:space="preserve"> are clearly </w:t>
      </w:r>
      <w:r w:rsidR="00AF14F7">
        <w:rPr>
          <w:rFonts w:ascii="Times New Roman" w:hAnsi="Times New Roman" w:cs="Times New Roman"/>
          <w:sz w:val="24"/>
        </w:rPr>
        <w:t>important</w:t>
      </w:r>
      <w:r>
        <w:rPr>
          <w:rFonts w:ascii="Times New Roman" w:hAnsi="Times New Roman" w:cs="Times New Roman"/>
          <w:sz w:val="24"/>
        </w:rPr>
        <w:t xml:space="preserve"> for children in street situations, they feature here as </w:t>
      </w:r>
      <w:r w:rsidR="000A4186">
        <w:rPr>
          <w:rFonts w:ascii="Times New Roman" w:hAnsi="Times New Roman" w:cs="Times New Roman"/>
          <w:sz w:val="24"/>
        </w:rPr>
        <w:t xml:space="preserve">relatively </w:t>
      </w:r>
      <w:r>
        <w:rPr>
          <w:rFonts w:ascii="Times New Roman" w:hAnsi="Times New Roman" w:cs="Times New Roman"/>
          <w:sz w:val="24"/>
        </w:rPr>
        <w:t>brief references to existing general comments. Article 15</w:t>
      </w:r>
      <w:r w:rsidR="000A4186">
        <w:rPr>
          <w:rFonts w:ascii="Times New Roman" w:hAnsi="Times New Roman" w:cs="Times New Roman"/>
          <w:sz w:val="24"/>
        </w:rPr>
        <w:t>,</w:t>
      </w:r>
      <w:r>
        <w:rPr>
          <w:rFonts w:ascii="Times New Roman" w:hAnsi="Times New Roman" w:cs="Times New Roman"/>
          <w:sz w:val="24"/>
        </w:rPr>
        <w:t xml:space="preserve"> on the other hand</w:t>
      </w:r>
      <w:r w:rsidR="000A4186">
        <w:rPr>
          <w:rFonts w:ascii="Times New Roman" w:hAnsi="Times New Roman" w:cs="Times New Roman"/>
          <w:sz w:val="24"/>
        </w:rPr>
        <w:t>,</w:t>
      </w:r>
      <w:r>
        <w:rPr>
          <w:rFonts w:ascii="Times New Roman" w:hAnsi="Times New Roman" w:cs="Times New Roman"/>
          <w:sz w:val="24"/>
        </w:rPr>
        <w:t xml:space="preserve"> receives greater scrutiny given its implications for children in street situations and the fact that it has not previously been explored in detail by the Committee. The selection of articles here does not imply a predominance of civil and political over social, economic and cultural rights for children</w:t>
      </w:r>
      <w:r w:rsidR="000959FC">
        <w:rPr>
          <w:rFonts w:ascii="Times New Roman" w:hAnsi="Times New Roman" w:cs="Times New Roman"/>
          <w:sz w:val="24"/>
        </w:rPr>
        <w:t xml:space="preserve"> in street situations</w:t>
      </w:r>
      <w:r>
        <w:rPr>
          <w:rFonts w:ascii="Times New Roman" w:hAnsi="Times New Roman" w:cs="Times New Roman"/>
          <w:sz w:val="24"/>
        </w:rPr>
        <w:t xml:space="preserve">. </w:t>
      </w:r>
    </w:p>
    <w:p w14:paraId="75B93F0D" w14:textId="13F6837E" w:rsidR="00617E37" w:rsidRPr="00617E37" w:rsidRDefault="002A2A8F" w:rsidP="00471782">
      <w:pPr>
        <w:pStyle w:val="Heading3"/>
        <w:numPr>
          <w:ilvl w:val="0"/>
          <w:numId w:val="27"/>
        </w:numPr>
        <w:jc w:val="both"/>
      </w:pPr>
      <w:bookmarkStart w:id="14" w:name="_Toc463870802"/>
      <w:r w:rsidRPr="002A2A8F">
        <w:t>Articles of overarching importance</w:t>
      </w:r>
      <w:r w:rsidR="00DC272D">
        <w:t xml:space="preserve"> in a child rights </w:t>
      </w:r>
      <w:r w:rsidR="00DC272D" w:rsidRPr="00617E37">
        <w:t>approach</w:t>
      </w:r>
      <w:bookmarkEnd w:id="14"/>
      <w:r w:rsidR="005841B8">
        <w:t xml:space="preserve"> </w:t>
      </w:r>
      <w:r w:rsidR="00617E37" w:rsidRPr="00617E37">
        <w:t xml:space="preserve"> </w:t>
      </w:r>
    </w:p>
    <w:p w14:paraId="51D54535" w14:textId="77777777" w:rsidR="008537E2" w:rsidRPr="00B879D0" w:rsidRDefault="008537E2" w:rsidP="00471782">
      <w:pPr>
        <w:pStyle w:val="CommentText"/>
        <w:spacing w:after="0"/>
        <w:jc w:val="both"/>
        <w:rPr>
          <w:rFonts w:ascii="Times New Roman" w:hAnsi="Times New Roman" w:cs="Times New Roman"/>
          <w:b/>
          <w:sz w:val="24"/>
        </w:rPr>
      </w:pPr>
    </w:p>
    <w:p w14:paraId="75B6174B" w14:textId="1A5A6BB0" w:rsidR="00AF14F7" w:rsidRDefault="001E57A0" w:rsidP="00471782">
      <w:pPr>
        <w:pStyle w:val="CommentText"/>
        <w:ind w:firstLine="360"/>
        <w:jc w:val="both"/>
        <w:rPr>
          <w:rFonts w:ascii="Times New Roman" w:hAnsi="Times New Roman"/>
          <w:b/>
          <w:sz w:val="24"/>
        </w:rPr>
      </w:pPr>
      <w:r w:rsidRPr="00AF14F7">
        <w:rPr>
          <w:rFonts w:ascii="Times New Roman" w:hAnsi="Times New Roman"/>
          <w:b/>
          <w:sz w:val="24"/>
        </w:rPr>
        <w:t>Article 2 (non</w:t>
      </w:r>
      <w:r w:rsidRPr="00447313">
        <w:rPr>
          <w:rFonts w:ascii="Times New Roman" w:hAnsi="Times New Roman"/>
          <w:b/>
          <w:sz w:val="24"/>
        </w:rPr>
        <w:t>-discrimination</w:t>
      </w:r>
      <w:r w:rsidR="00AF14F7">
        <w:rPr>
          <w:rFonts w:ascii="Times New Roman" w:hAnsi="Times New Roman"/>
          <w:b/>
          <w:sz w:val="24"/>
        </w:rPr>
        <w:t>)</w:t>
      </w:r>
    </w:p>
    <w:p w14:paraId="64AEEEE8" w14:textId="6FA556FE" w:rsidR="001E57A0" w:rsidRPr="00AF14F7" w:rsidRDefault="001E57A0" w:rsidP="00471782">
      <w:pPr>
        <w:pStyle w:val="CommentText1"/>
        <w:numPr>
          <w:ilvl w:val="0"/>
          <w:numId w:val="1"/>
        </w:numPr>
        <w:spacing w:after="0"/>
        <w:jc w:val="both"/>
        <w:rPr>
          <w:rFonts w:ascii="Times New Roman" w:eastAsia="Times New Roman" w:hAnsi="Times New Roman"/>
          <w:sz w:val="24"/>
        </w:rPr>
      </w:pPr>
      <w:r w:rsidRPr="00AF14F7">
        <w:rPr>
          <w:rFonts w:ascii="Times New Roman" w:eastAsia="Times New Roman" w:hAnsi="Times New Roman"/>
          <w:b/>
          <w:sz w:val="24"/>
        </w:rPr>
        <w:t>Non-discrimination on the grounds of social origin, property, birth or other status.</w:t>
      </w:r>
      <w:r w:rsidR="00273BD1" w:rsidRPr="00AF14F7">
        <w:rPr>
          <w:rFonts w:ascii="Times New Roman" w:eastAsia="Times New Roman" w:hAnsi="Times New Roman"/>
          <w:sz w:val="24"/>
        </w:rPr>
        <w:t xml:space="preserve"> </w:t>
      </w:r>
      <w:r w:rsidRPr="00AF14F7">
        <w:rPr>
          <w:rFonts w:ascii="Times New Roman" w:eastAsia="Times New Roman" w:hAnsi="Times New Roman"/>
          <w:sz w:val="24"/>
        </w:rPr>
        <w:t xml:space="preserve">States are obligated to “respect and ensure the rights set forth in the present Convention to each child within their jurisdiction without discrimination of any kind…” In spite of this, discrimination is one of the </w:t>
      </w:r>
      <w:r w:rsidR="004D30E8" w:rsidRPr="00AF14F7">
        <w:rPr>
          <w:rFonts w:ascii="Times New Roman" w:eastAsia="Times New Roman" w:hAnsi="Times New Roman"/>
          <w:sz w:val="24"/>
        </w:rPr>
        <w:t xml:space="preserve">prime </w:t>
      </w:r>
      <w:r w:rsidRPr="00AF14F7">
        <w:rPr>
          <w:rFonts w:ascii="Times New Roman" w:eastAsia="Times New Roman" w:hAnsi="Times New Roman"/>
          <w:sz w:val="24"/>
        </w:rPr>
        <w:t xml:space="preserve">causes of children </w:t>
      </w:r>
      <w:r w:rsidR="00D05819" w:rsidRPr="00AF14F7">
        <w:rPr>
          <w:rFonts w:ascii="Times New Roman" w:eastAsia="Times New Roman" w:hAnsi="Times New Roman"/>
          <w:sz w:val="24"/>
        </w:rPr>
        <w:t>ending up in street situations</w:t>
      </w:r>
      <w:r w:rsidR="000A4186">
        <w:rPr>
          <w:rFonts w:ascii="Times New Roman" w:eastAsia="Times New Roman" w:hAnsi="Times New Roman"/>
          <w:sz w:val="24"/>
        </w:rPr>
        <w:t xml:space="preserve"> and c</w:t>
      </w:r>
      <w:r w:rsidRPr="00AF14F7">
        <w:rPr>
          <w:rFonts w:ascii="Times New Roman" w:eastAsia="Times New Roman" w:hAnsi="Times New Roman"/>
          <w:sz w:val="24"/>
        </w:rPr>
        <w:t xml:space="preserve">hildren are </w:t>
      </w:r>
      <w:r w:rsidR="000A4186">
        <w:rPr>
          <w:rFonts w:ascii="Times New Roman" w:eastAsia="Times New Roman" w:hAnsi="Times New Roman"/>
          <w:sz w:val="24"/>
        </w:rPr>
        <w:t xml:space="preserve">then </w:t>
      </w:r>
      <w:r w:rsidRPr="00AF14F7">
        <w:rPr>
          <w:rFonts w:ascii="Times New Roman" w:eastAsia="Times New Roman" w:hAnsi="Times New Roman"/>
          <w:sz w:val="24"/>
        </w:rPr>
        <w:t>discriminated against based on the</w:t>
      </w:r>
      <w:r w:rsidR="00DC272D" w:rsidRPr="00AF14F7">
        <w:rPr>
          <w:rFonts w:ascii="Times New Roman" w:eastAsia="Times New Roman" w:hAnsi="Times New Roman"/>
          <w:sz w:val="24"/>
        </w:rPr>
        <w:t>ir connections with the street -</w:t>
      </w:r>
      <w:r w:rsidRPr="00AF14F7">
        <w:rPr>
          <w:rFonts w:ascii="Times New Roman" w:eastAsia="Times New Roman" w:hAnsi="Times New Roman"/>
          <w:sz w:val="24"/>
        </w:rPr>
        <w:t xml:space="preserve"> in other words on the grounds of their social origin, property, birth or other status. The Committee interprets “other status” under article 2 of the Convention to include the </w:t>
      </w:r>
      <w:r w:rsidR="009164E6" w:rsidRPr="00AF14F7">
        <w:rPr>
          <w:rFonts w:ascii="Times New Roman" w:eastAsia="Times New Roman" w:hAnsi="Times New Roman"/>
          <w:sz w:val="24"/>
        </w:rPr>
        <w:t>street situation</w:t>
      </w:r>
      <w:r w:rsidRPr="00AF14F7">
        <w:rPr>
          <w:rFonts w:ascii="Times New Roman" w:eastAsia="Times New Roman" w:hAnsi="Times New Roman"/>
          <w:sz w:val="24"/>
        </w:rPr>
        <w:t xml:space="preserve"> of a child or his/her parent(s). </w:t>
      </w:r>
    </w:p>
    <w:p w14:paraId="27F99743" w14:textId="77777777" w:rsidR="00AF38FB" w:rsidRDefault="00AF38FB" w:rsidP="00471782">
      <w:pPr>
        <w:pStyle w:val="ParaNo"/>
        <w:numPr>
          <w:ilvl w:val="0"/>
          <w:numId w:val="0"/>
        </w:numPr>
        <w:ind w:left="360"/>
        <w:jc w:val="both"/>
        <w:rPr>
          <w:lang w:val="en-GB"/>
        </w:rPr>
      </w:pPr>
    </w:p>
    <w:p w14:paraId="26101672" w14:textId="774533A9" w:rsidR="001E57A0" w:rsidRPr="004F0C22" w:rsidRDefault="000959FC" w:rsidP="00471782">
      <w:pPr>
        <w:pStyle w:val="CommentText1"/>
        <w:numPr>
          <w:ilvl w:val="0"/>
          <w:numId w:val="1"/>
        </w:numPr>
        <w:spacing w:after="0"/>
        <w:jc w:val="both"/>
        <w:rPr>
          <w:rFonts w:ascii="Times New Roman" w:eastAsia="Times New Roman" w:hAnsi="Times New Roman"/>
          <w:color w:val="auto"/>
          <w:sz w:val="24"/>
          <w:lang w:val="en-GB"/>
        </w:rPr>
      </w:pPr>
      <w:r w:rsidRPr="004F0C22">
        <w:rPr>
          <w:rFonts w:ascii="Times New Roman" w:eastAsia="Times New Roman" w:hAnsi="Times New Roman"/>
          <w:b/>
          <w:sz w:val="24"/>
        </w:rPr>
        <w:t>Systemic</w:t>
      </w:r>
      <w:r w:rsidR="001E57A0" w:rsidRPr="004F0C22">
        <w:rPr>
          <w:rFonts w:ascii="Times New Roman" w:eastAsia="Times New Roman" w:hAnsi="Times New Roman"/>
          <w:b/>
          <w:sz w:val="24"/>
        </w:rPr>
        <w:t xml:space="preserve"> discrimination</w:t>
      </w:r>
      <w:r>
        <w:rPr>
          <w:rStyle w:val="FootnoteReference"/>
          <w:rFonts w:eastAsia="Times New Roman"/>
          <w:b/>
        </w:rPr>
        <w:footnoteReference w:id="23"/>
      </w:r>
      <w:r w:rsidR="001E57A0" w:rsidRPr="004F0C22">
        <w:rPr>
          <w:rFonts w:ascii="Times New Roman" w:eastAsia="Times New Roman" w:hAnsi="Times New Roman"/>
          <w:b/>
          <w:sz w:val="24"/>
        </w:rPr>
        <w:t>.</w:t>
      </w:r>
      <w:r w:rsidR="001E57A0" w:rsidRPr="004F0C22">
        <w:rPr>
          <w:rFonts w:ascii="Times New Roman" w:eastAsia="Times New Roman" w:hAnsi="Times New Roman"/>
          <w:sz w:val="24"/>
        </w:rPr>
        <w:t xml:space="preserve"> This may take the form of direct or indirect discrimination</w:t>
      </w:r>
      <w:r w:rsidR="001E57A0" w:rsidRPr="00927ACB">
        <w:rPr>
          <w:rFonts w:ascii="Times New Roman" w:eastAsia="Times New Roman" w:hAnsi="Times New Roman"/>
          <w:sz w:val="24"/>
          <w:vertAlign w:val="superscript"/>
        </w:rPr>
        <w:footnoteReference w:id="24"/>
      </w:r>
      <w:r w:rsidR="001E57A0" w:rsidRPr="004F0C22">
        <w:rPr>
          <w:rFonts w:ascii="Times New Roman" w:eastAsia="Times New Roman" w:hAnsi="Times New Roman"/>
          <w:sz w:val="24"/>
        </w:rPr>
        <w:t xml:space="preserve">. Direct discrimination includes </w:t>
      </w:r>
      <w:r w:rsidR="004D30E8" w:rsidRPr="004F0C22">
        <w:rPr>
          <w:rFonts w:ascii="Times New Roman" w:eastAsia="Times New Roman" w:hAnsi="Times New Roman"/>
          <w:sz w:val="24"/>
        </w:rPr>
        <w:t xml:space="preserve">disproportionate </w:t>
      </w:r>
      <w:r w:rsidR="001E57A0" w:rsidRPr="004F0C22">
        <w:rPr>
          <w:rFonts w:ascii="Times New Roman" w:eastAsia="Times New Roman" w:hAnsi="Times New Roman"/>
          <w:sz w:val="24"/>
        </w:rPr>
        <w:t xml:space="preserve">policy approaches to ‘tackle homelessness’ </w:t>
      </w:r>
      <w:r w:rsidR="00D05819" w:rsidRPr="004F0C22">
        <w:rPr>
          <w:rFonts w:ascii="Times New Roman" w:eastAsia="Times New Roman" w:hAnsi="Times New Roman"/>
          <w:sz w:val="24"/>
        </w:rPr>
        <w:t>which apply</w:t>
      </w:r>
      <w:r w:rsidR="001E57A0" w:rsidRPr="004F0C22">
        <w:rPr>
          <w:rFonts w:ascii="Times New Roman" w:eastAsia="Times New Roman" w:hAnsi="Times New Roman"/>
          <w:sz w:val="24"/>
        </w:rPr>
        <w:t xml:space="preserve"> repressive efforts to prevent begging, loitering, vagrancy, runni</w:t>
      </w:r>
      <w:r w:rsidR="00927ACB" w:rsidRPr="004F0C22">
        <w:rPr>
          <w:rFonts w:ascii="Times New Roman" w:eastAsia="Times New Roman" w:hAnsi="Times New Roman"/>
          <w:sz w:val="24"/>
        </w:rPr>
        <w:t>ng away and survival behaviours –for example</w:t>
      </w:r>
      <w:r w:rsidR="001E57A0" w:rsidRPr="004F0C22">
        <w:rPr>
          <w:rFonts w:ascii="Times New Roman" w:eastAsia="Times New Roman" w:hAnsi="Times New Roman"/>
          <w:sz w:val="24"/>
        </w:rPr>
        <w:t xml:space="preserve"> the </w:t>
      </w:r>
      <w:r w:rsidR="00C43EA1" w:rsidRPr="004F0C22">
        <w:rPr>
          <w:rFonts w:ascii="Times New Roman" w:eastAsia="Times New Roman" w:hAnsi="Times New Roman"/>
          <w:sz w:val="24"/>
        </w:rPr>
        <w:t>criminalization</w:t>
      </w:r>
      <w:r w:rsidR="001E57A0" w:rsidRPr="004F0C22">
        <w:rPr>
          <w:rFonts w:ascii="Times New Roman" w:eastAsia="Times New Roman" w:hAnsi="Times New Roman"/>
          <w:sz w:val="24"/>
        </w:rPr>
        <w:t xml:space="preserve"> of status offences</w:t>
      </w:r>
      <w:r w:rsidR="001E57A0" w:rsidRPr="00927ACB">
        <w:rPr>
          <w:rFonts w:ascii="Times New Roman" w:eastAsia="Times New Roman" w:hAnsi="Times New Roman"/>
          <w:sz w:val="24"/>
          <w:vertAlign w:val="superscript"/>
        </w:rPr>
        <w:footnoteReference w:id="25"/>
      </w:r>
      <w:r w:rsidR="001E57A0" w:rsidRPr="004F0C22">
        <w:rPr>
          <w:rFonts w:ascii="Times New Roman" w:eastAsia="Times New Roman" w:hAnsi="Times New Roman"/>
          <w:sz w:val="24"/>
        </w:rPr>
        <w:t>, street sweeps/‘r</w:t>
      </w:r>
      <w:r w:rsidRPr="004F0C22">
        <w:rPr>
          <w:rFonts w:ascii="Times New Roman" w:eastAsia="Times New Roman" w:hAnsi="Times New Roman"/>
          <w:sz w:val="24"/>
        </w:rPr>
        <w:t>ound-ups’ and targeted violence,</w:t>
      </w:r>
      <w:r w:rsidRPr="004F0C22">
        <w:rPr>
          <w:rFonts w:ascii="Times New Roman" w:hAnsi="Times New Roman"/>
          <w:sz w:val="24"/>
          <w:szCs w:val="24"/>
          <w:lang w:val="en-GB"/>
        </w:rPr>
        <w:t xml:space="preserve"> harassment and extortion by police</w:t>
      </w:r>
      <w:r w:rsidRPr="004F0C22">
        <w:rPr>
          <w:rFonts w:ascii="Times New Roman" w:eastAsia="Times New Roman" w:hAnsi="Times New Roman"/>
          <w:sz w:val="24"/>
        </w:rPr>
        <w:t xml:space="preserve">. </w:t>
      </w:r>
      <w:r w:rsidR="004F0C22" w:rsidRPr="004F0C22">
        <w:rPr>
          <w:rFonts w:ascii="Times New Roman" w:hAnsi="Times New Roman"/>
          <w:sz w:val="24"/>
          <w:szCs w:val="24"/>
          <w:lang w:val="en-GB"/>
        </w:rPr>
        <w:t xml:space="preserve">Direct discrimination also includes: </w:t>
      </w:r>
      <w:r w:rsidR="004F0C22" w:rsidRPr="004F0C22">
        <w:rPr>
          <w:rFonts w:ascii="Times New Roman" w:hAnsi="Times New Roman"/>
          <w:sz w:val="24"/>
          <w:szCs w:val="24"/>
        </w:rPr>
        <w:t xml:space="preserve">police refusing to take seriously reports of theft and violence made by children in street situations; </w:t>
      </w:r>
      <w:r w:rsidR="004F0C22" w:rsidRPr="004F0C22">
        <w:rPr>
          <w:rFonts w:ascii="Times New Roman" w:hAnsi="Times New Roman"/>
          <w:sz w:val="24"/>
          <w:szCs w:val="24"/>
          <w:lang w:val="en-GB"/>
        </w:rPr>
        <w:t xml:space="preserve">over-representation, and discriminatory treatment within juvenile justice systems; refusal of social workers, teachers and health care professionals to work with children in street situations; and harassment, humiliation and bullying by peers and teachers in schools. </w:t>
      </w:r>
      <w:r w:rsidR="001E57A0" w:rsidRPr="004F0C22">
        <w:rPr>
          <w:rFonts w:ascii="Times New Roman" w:eastAsia="Times New Roman" w:hAnsi="Times New Roman"/>
          <w:sz w:val="24"/>
        </w:rPr>
        <w:t>Indirect discrimination includes policies which result in exclusion from basic services such as health and education</w:t>
      </w:r>
      <w:r w:rsidR="001C4654" w:rsidRPr="004F0C22">
        <w:rPr>
          <w:rFonts w:ascii="Times New Roman" w:eastAsia="Times New Roman" w:hAnsi="Times New Roman"/>
          <w:sz w:val="24"/>
        </w:rPr>
        <w:t>, for example</w:t>
      </w:r>
      <w:r w:rsidR="001E57A0" w:rsidRPr="004F0C22">
        <w:rPr>
          <w:rFonts w:ascii="Times New Roman" w:eastAsia="Times New Roman" w:hAnsi="Times New Roman"/>
          <w:sz w:val="24"/>
        </w:rPr>
        <w:t xml:space="preserve"> via a requirement to pay. </w:t>
      </w:r>
      <w:r w:rsidR="004F0C22" w:rsidRPr="00927ACB">
        <w:rPr>
          <w:rFonts w:ascii="Times New Roman" w:hAnsi="Times New Roman"/>
          <w:sz w:val="24"/>
          <w:szCs w:val="24"/>
          <w:lang w:val="en-GB"/>
        </w:rPr>
        <w:t>Even if not isolated from basic services such as health and education, they might be isolated within such systems.</w:t>
      </w:r>
      <w:r w:rsidR="004F0C22">
        <w:rPr>
          <w:rFonts w:ascii="Times New Roman" w:hAnsi="Times New Roman"/>
          <w:sz w:val="24"/>
          <w:szCs w:val="24"/>
          <w:lang w:val="en-GB"/>
        </w:rPr>
        <w:t xml:space="preserve"> C</w:t>
      </w:r>
      <w:r w:rsidR="004F0C22" w:rsidRPr="00927ACB">
        <w:rPr>
          <w:rFonts w:ascii="Times New Roman" w:hAnsi="Times New Roman"/>
          <w:sz w:val="24"/>
          <w:szCs w:val="24"/>
          <w:lang w:val="en-GB"/>
        </w:rPr>
        <w:t xml:space="preserve">hildren can </w:t>
      </w:r>
      <w:r w:rsidR="004F0C22" w:rsidRPr="00AF14F7">
        <w:rPr>
          <w:rFonts w:ascii="Times New Roman" w:hAnsi="Times New Roman"/>
          <w:sz w:val="24"/>
          <w:szCs w:val="24"/>
          <w:lang w:val="en-GB"/>
        </w:rPr>
        <w:t>face multiple and intersecting forms of discrimination, for example on the basis of gender</w:t>
      </w:r>
      <w:r w:rsidR="004F0C22" w:rsidRPr="00927ACB">
        <w:rPr>
          <w:rFonts w:ascii="Times New Roman" w:hAnsi="Times New Roman"/>
          <w:sz w:val="24"/>
          <w:szCs w:val="24"/>
          <w:lang w:val="en-GB"/>
        </w:rPr>
        <w:t>, sexual orientation and gender identity/expression, disability, race, ethnicity, indigenous status</w:t>
      </w:r>
      <w:r w:rsidR="004F0C22" w:rsidRPr="00927ACB">
        <w:rPr>
          <w:rStyle w:val="FootnoteReference"/>
          <w:sz w:val="24"/>
          <w:szCs w:val="24"/>
        </w:rPr>
        <w:footnoteReference w:id="26"/>
      </w:r>
      <w:r w:rsidR="004F0C22" w:rsidRPr="00927ACB">
        <w:rPr>
          <w:rFonts w:ascii="Times New Roman" w:hAnsi="Times New Roman"/>
          <w:sz w:val="24"/>
          <w:szCs w:val="24"/>
          <w:lang w:val="en-GB"/>
        </w:rPr>
        <w:t>, immigration status and other minority status - as minority groups are often over-represented amongst children in street situations. Children subject to discrimination are more vulnerable to violence, abuse, exploitation, sexually transmitted infections including HIV/</w:t>
      </w:r>
      <w:r w:rsidR="004F0C22" w:rsidRPr="007E7968">
        <w:rPr>
          <w:rFonts w:ascii="Times New Roman" w:hAnsi="Times New Roman"/>
          <w:sz w:val="24"/>
          <w:szCs w:val="24"/>
          <w:lang w:val="en-GB"/>
        </w:rPr>
        <w:t>AIDS</w:t>
      </w:r>
      <w:r w:rsidR="004F0C22">
        <w:rPr>
          <w:rFonts w:ascii="Times New Roman" w:hAnsi="Times New Roman"/>
          <w:sz w:val="24"/>
          <w:szCs w:val="24"/>
          <w:lang w:val="en-GB"/>
        </w:rPr>
        <w:t>,</w:t>
      </w:r>
      <w:r w:rsidR="004F0C22" w:rsidRPr="007E7968">
        <w:rPr>
          <w:rFonts w:ascii="Times New Roman" w:hAnsi="Times New Roman"/>
          <w:sz w:val="24"/>
          <w:szCs w:val="24"/>
          <w:lang w:val="en-GB"/>
        </w:rPr>
        <w:t xml:space="preserve"> and their health and development are put at greater risk.</w:t>
      </w:r>
      <w:r w:rsidR="004F0C22" w:rsidRPr="004F0C22">
        <w:rPr>
          <w:rStyle w:val="FootnoteReference"/>
          <w:sz w:val="24"/>
          <w:szCs w:val="24"/>
          <w:lang w:val="en-GB"/>
        </w:rPr>
        <w:t xml:space="preserve"> </w:t>
      </w:r>
      <w:r w:rsidR="004F0C22" w:rsidRPr="007E7968">
        <w:rPr>
          <w:rStyle w:val="FootnoteReference"/>
          <w:sz w:val="24"/>
          <w:szCs w:val="24"/>
          <w:lang w:val="en-GB"/>
        </w:rPr>
        <w:footnoteReference w:id="27"/>
      </w:r>
      <w:r w:rsidR="004F0C22" w:rsidRPr="007E7968">
        <w:rPr>
          <w:rFonts w:ascii="Times New Roman" w:hAnsi="Times New Roman"/>
          <w:sz w:val="24"/>
          <w:szCs w:val="24"/>
          <w:lang w:val="en-GB"/>
        </w:rPr>
        <w:t xml:space="preserve"> </w:t>
      </w:r>
      <w:r w:rsidR="001E57A0" w:rsidRPr="004F0C22">
        <w:rPr>
          <w:rFonts w:ascii="Times New Roman" w:eastAsia="Times New Roman" w:hAnsi="Times New Roman"/>
          <w:sz w:val="24"/>
        </w:rPr>
        <w:t xml:space="preserve">States are reminded that </w:t>
      </w:r>
      <w:r w:rsidR="004D30E8" w:rsidRPr="004F0C22">
        <w:rPr>
          <w:rFonts w:ascii="Times New Roman" w:eastAsia="Times New Roman" w:hAnsi="Times New Roman"/>
          <w:sz w:val="24"/>
        </w:rPr>
        <w:t>guaranteeing</w:t>
      </w:r>
      <w:r w:rsidR="004D30E8" w:rsidRPr="004F0C22">
        <w:rPr>
          <w:rFonts w:ascii="Times New Roman" w:hAnsi="Times New Roman"/>
          <w:sz w:val="24"/>
        </w:rPr>
        <w:t xml:space="preserve"> </w:t>
      </w:r>
      <w:r w:rsidR="001E57A0" w:rsidRPr="004F0C22">
        <w:rPr>
          <w:rFonts w:ascii="Times New Roman" w:eastAsia="Times New Roman" w:hAnsi="Times New Roman"/>
          <w:sz w:val="24"/>
        </w:rPr>
        <w:t>the right to non-discrimination is not a passive obligation, prohibiting all forms of discrimination, but also requires appropriate proactive measures to ensure effective equal opportunities for all children to enjoy the rights under the Convention. This requires positive measures aimed at redressing a situation of real inequality</w:t>
      </w:r>
      <w:r w:rsidR="001E57A0" w:rsidRPr="00927ACB">
        <w:rPr>
          <w:rFonts w:ascii="Times New Roman" w:eastAsia="Times New Roman" w:hAnsi="Times New Roman"/>
          <w:sz w:val="24"/>
          <w:vertAlign w:val="superscript"/>
        </w:rPr>
        <w:footnoteReference w:id="28"/>
      </w:r>
      <w:r w:rsidR="001E57A0" w:rsidRPr="004F0C22">
        <w:rPr>
          <w:rFonts w:ascii="Times New Roman" w:eastAsia="Times New Roman" w:hAnsi="Times New Roman"/>
          <w:sz w:val="24"/>
        </w:rPr>
        <w:t xml:space="preserve">, such as the case of </w:t>
      </w:r>
      <w:r w:rsidR="005550E6" w:rsidRPr="004F0C22">
        <w:rPr>
          <w:rFonts w:ascii="Times New Roman" w:eastAsia="Times New Roman" w:hAnsi="Times New Roman"/>
          <w:sz w:val="24"/>
        </w:rPr>
        <w:t>children in street situations</w:t>
      </w:r>
      <w:r w:rsidR="001E57A0" w:rsidRPr="004F0C22">
        <w:rPr>
          <w:rFonts w:ascii="Times New Roman" w:eastAsia="Times New Roman" w:hAnsi="Times New Roman"/>
          <w:sz w:val="24"/>
        </w:rPr>
        <w:t xml:space="preserve">. </w:t>
      </w:r>
      <w:r w:rsidR="004F0C22">
        <w:rPr>
          <w:rFonts w:ascii="Times New Roman" w:eastAsia="Times New Roman" w:hAnsi="Times New Roman"/>
          <w:color w:val="auto"/>
          <w:sz w:val="24"/>
          <w:lang w:val="en-GB"/>
        </w:rPr>
        <w:t>Systemic</w:t>
      </w:r>
      <w:r w:rsidR="00BF0062" w:rsidRPr="004F0C22">
        <w:rPr>
          <w:rFonts w:ascii="Times New Roman" w:eastAsia="Times New Roman" w:hAnsi="Times New Roman"/>
          <w:color w:val="auto"/>
          <w:sz w:val="24"/>
          <w:lang w:val="en-GB"/>
        </w:rPr>
        <w:t xml:space="preserve"> discrimination is responsive to, and can therefore be addressed by</w:t>
      </w:r>
      <w:r w:rsidR="00FD7CA4" w:rsidRPr="004F0C22">
        <w:rPr>
          <w:rFonts w:ascii="Times New Roman" w:eastAsia="Times New Roman" w:hAnsi="Times New Roman"/>
          <w:color w:val="auto"/>
          <w:sz w:val="24"/>
          <w:lang w:val="en-GB"/>
        </w:rPr>
        <w:t>,</w:t>
      </w:r>
      <w:r w:rsidR="00BF0062" w:rsidRPr="004F0C22">
        <w:rPr>
          <w:rFonts w:ascii="Times New Roman" w:eastAsia="Times New Roman" w:hAnsi="Times New Roman"/>
          <w:color w:val="auto"/>
          <w:sz w:val="24"/>
          <w:lang w:val="en-GB"/>
        </w:rPr>
        <w:t xml:space="preserve"> legal and policy change.</w:t>
      </w:r>
      <w:r w:rsidR="004F0C22">
        <w:rPr>
          <w:rFonts w:ascii="Times New Roman" w:eastAsia="Times New Roman" w:hAnsi="Times New Roman"/>
          <w:color w:val="auto"/>
          <w:sz w:val="24"/>
          <w:lang w:val="en-GB"/>
        </w:rPr>
        <w:t xml:space="preserve"> </w:t>
      </w:r>
      <w:r w:rsidR="004F0C22" w:rsidRPr="004F0C22">
        <w:rPr>
          <w:rFonts w:ascii="Times New Roman" w:hAnsi="Times New Roman"/>
          <w:sz w:val="24"/>
          <w:szCs w:val="24"/>
          <w:lang w:val="en-GB"/>
        </w:rPr>
        <w:t xml:space="preserve">Children in street situations highlight discrimination and negative attitudes by the public as a specific concern, asking for awareness-raising and educational measures to counter </w:t>
      </w:r>
      <w:r w:rsidR="007D6227">
        <w:rPr>
          <w:rFonts w:ascii="Times New Roman" w:hAnsi="Times New Roman"/>
          <w:sz w:val="24"/>
          <w:szCs w:val="24"/>
          <w:lang w:val="en-GB"/>
        </w:rPr>
        <w:t>it</w:t>
      </w:r>
      <w:r w:rsidR="004F0C22" w:rsidRPr="004F0C22">
        <w:rPr>
          <w:rFonts w:ascii="Times New Roman" w:hAnsi="Times New Roman"/>
          <w:sz w:val="24"/>
          <w:szCs w:val="24"/>
          <w:lang w:val="en-GB"/>
        </w:rPr>
        <w:t xml:space="preserve">.  </w:t>
      </w:r>
    </w:p>
    <w:p w14:paraId="5F30CC28" w14:textId="77777777" w:rsidR="00845401" w:rsidRPr="00846609" w:rsidRDefault="00845401" w:rsidP="00471782">
      <w:pPr>
        <w:pStyle w:val="ListParagraph"/>
        <w:autoSpaceDE w:val="0"/>
        <w:autoSpaceDN w:val="0"/>
        <w:adjustRightInd w:val="0"/>
        <w:spacing w:after="0" w:line="240" w:lineRule="auto"/>
        <w:ind w:left="360" w:right="27"/>
        <w:jc w:val="both"/>
        <w:rPr>
          <w:rFonts w:ascii="Times New Roman" w:hAnsi="Times New Roman" w:cs="Times New Roman"/>
          <w:color w:val="000000" w:themeColor="text1"/>
          <w:sz w:val="24"/>
          <w:szCs w:val="24"/>
        </w:rPr>
      </w:pPr>
    </w:p>
    <w:p w14:paraId="0753B43F" w14:textId="6D8F7D18" w:rsidR="004F0C22" w:rsidRPr="004F0C22" w:rsidRDefault="00845401" w:rsidP="00471782">
      <w:pPr>
        <w:pStyle w:val="ListParagraph"/>
        <w:numPr>
          <w:ilvl w:val="0"/>
          <w:numId w:val="1"/>
        </w:numPr>
        <w:tabs>
          <w:tab w:val="num" w:pos="567"/>
          <w:tab w:val="num" w:pos="720"/>
        </w:tabs>
        <w:autoSpaceDE w:val="0"/>
        <w:autoSpaceDN w:val="0"/>
        <w:adjustRightInd w:val="0"/>
        <w:spacing w:after="0" w:line="240" w:lineRule="auto"/>
        <w:ind w:right="27"/>
        <w:jc w:val="both"/>
        <w:rPr>
          <w:rFonts w:ascii="Times New Roman" w:hAnsi="Times New Roman" w:cs="Times New Roman"/>
          <w:color w:val="000000" w:themeColor="text1"/>
          <w:sz w:val="24"/>
          <w:szCs w:val="24"/>
        </w:rPr>
      </w:pPr>
      <w:r w:rsidRPr="00E54500">
        <w:rPr>
          <w:rFonts w:ascii="Times New Roman" w:hAnsi="Times New Roman" w:cs="Times New Roman"/>
          <w:b/>
          <w:color w:val="000000" w:themeColor="text1"/>
          <w:sz w:val="24"/>
          <w:szCs w:val="24"/>
        </w:rPr>
        <w:t>Eliminating discrimination</w:t>
      </w:r>
      <w:r w:rsidRPr="00E54500">
        <w:rPr>
          <w:rFonts w:ascii="Times New Roman" w:hAnsi="Times New Roman" w:cs="Times New Roman"/>
          <w:color w:val="000000" w:themeColor="text1"/>
          <w:sz w:val="24"/>
          <w:szCs w:val="24"/>
        </w:rPr>
        <w:t xml:space="preserve">. Discrimination </w:t>
      </w:r>
      <w:r w:rsidR="00EB5E47">
        <w:rPr>
          <w:rFonts w:ascii="Times New Roman" w:hAnsi="Times New Roman" w:cs="Times New Roman"/>
          <w:color w:val="000000" w:themeColor="text1"/>
          <w:sz w:val="24"/>
          <w:szCs w:val="24"/>
        </w:rPr>
        <w:t>should</w:t>
      </w:r>
      <w:r w:rsidR="00EB5E47" w:rsidRPr="00E54500">
        <w:rPr>
          <w:rFonts w:ascii="Times New Roman" w:hAnsi="Times New Roman" w:cs="Times New Roman"/>
          <w:color w:val="000000" w:themeColor="text1"/>
          <w:sz w:val="24"/>
          <w:szCs w:val="24"/>
        </w:rPr>
        <w:t xml:space="preserve"> </w:t>
      </w:r>
      <w:r w:rsidRPr="00E54500">
        <w:rPr>
          <w:rFonts w:ascii="Times New Roman" w:hAnsi="Times New Roman" w:cs="Times New Roman"/>
          <w:color w:val="000000" w:themeColor="text1"/>
          <w:sz w:val="24"/>
          <w:szCs w:val="24"/>
        </w:rPr>
        <w:t>be eliminated</w:t>
      </w:r>
      <w:r w:rsidRPr="00C94125">
        <w:rPr>
          <w:rFonts w:ascii="Times New Roman" w:hAnsi="Times New Roman" w:cs="Times New Roman"/>
          <w:color w:val="000000" w:themeColor="text1"/>
          <w:sz w:val="24"/>
          <w:szCs w:val="24"/>
          <w:vertAlign w:val="superscript"/>
        </w:rPr>
        <w:footnoteReference w:id="29"/>
      </w:r>
      <w:r w:rsidRPr="00E54500">
        <w:rPr>
          <w:rFonts w:ascii="Times New Roman" w:hAnsi="Times New Roman" w:cs="Times New Roman"/>
          <w:color w:val="000000" w:themeColor="text1"/>
          <w:sz w:val="24"/>
          <w:szCs w:val="24"/>
        </w:rPr>
        <w:t>: formally</w:t>
      </w:r>
      <w:r w:rsidR="004F0C22">
        <w:rPr>
          <w:rFonts w:ascii="Times New Roman" w:hAnsi="Times New Roman" w:cs="Times New Roman"/>
          <w:color w:val="000000" w:themeColor="text1"/>
          <w:sz w:val="24"/>
          <w:szCs w:val="24"/>
        </w:rPr>
        <w:t>,</w:t>
      </w:r>
      <w:r w:rsidRPr="00E54500">
        <w:rPr>
          <w:rFonts w:ascii="Times New Roman" w:hAnsi="Times New Roman" w:cs="Times New Roman"/>
          <w:color w:val="000000" w:themeColor="text1"/>
          <w:sz w:val="24"/>
          <w:szCs w:val="24"/>
        </w:rPr>
        <w:t xml:space="preserve"> by ensuring that a State’s constitution, laws and policies do not discriminate on the grounds of </w:t>
      </w:r>
      <w:r w:rsidR="00B20454" w:rsidRPr="00E54500">
        <w:rPr>
          <w:rFonts w:ascii="Times New Roman" w:hAnsi="Times New Roman" w:cs="Times New Roman"/>
          <w:color w:val="000000" w:themeColor="text1"/>
          <w:sz w:val="24"/>
          <w:szCs w:val="24"/>
        </w:rPr>
        <w:t>street situation</w:t>
      </w:r>
      <w:r w:rsidRPr="00E54500">
        <w:rPr>
          <w:rFonts w:ascii="Times New Roman" w:hAnsi="Times New Roman" w:cs="Times New Roman"/>
          <w:color w:val="000000" w:themeColor="text1"/>
          <w:sz w:val="24"/>
          <w:szCs w:val="24"/>
        </w:rPr>
        <w:t>; substantively</w:t>
      </w:r>
      <w:r w:rsidR="004F0C22">
        <w:rPr>
          <w:rFonts w:ascii="Times New Roman" w:hAnsi="Times New Roman" w:cs="Times New Roman"/>
          <w:color w:val="000000" w:themeColor="text1"/>
          <w:sz w:val="24"/>
          <w:szCs w:val="24"/>
        </w:rPr>
        <w:t>,</w:t>
      </w:r>
      <w:r w:rsidRPr="00E54500">
        <w:rPr>
          <w:rFonts w:ascii="Times New Roman" w:hAnsi="Times New Roman" w:cs="Times New Roman"/>
          <w:color w:val="000000" w:themeColor="text1"/>
          <w:sz w:val="24"/>
          <w:szCs w:val="24"/>
        </w:rPr>
        <w:t xml:space="preserve"> by paying sufficient attention to children in street situations as a group who have suffered persistent prejudice and who require affirmative action. </w:t>
      </w:r>
      <w:r w:rsidR="005A6FFD" w:rsidRPr="00E54500">
        <w:rPr>
          <w:rFonts w:ascii="Times New Roman" w:hAnsi="Times New Roman" w:cs="Times New Roman"/>
          <w:color w:val="000000" w:themeColor="text1"/>
          <w:sz w:val="24"/>
          <w:szCs w:val="24"/>
        </w:rPr>
        <w:t>Temporary special measures</w:t>
      </w:r>
      <w:r w:rsidRPr="00E54500">
        <w:rPr>
          <w:rFonts w:ascii="Times New Roman" w:hAnsi="Times New Roman" w:cs="Times New Roman"/>
          <w:color w:val="000000" w:themeColor="text1"/>
          <w:sz w:val="24"/>
          <w:szCs w:val="24"/>
        </w:rPr>
        <w:t xml:space="preserve"> necessary to accelerate or achieve de facto equality of children in street situations </w:t>
      </w:r>
      <w:r w:rsidR="00541C91" w:rsidRPr="00E54500">
        <w:rPr>
          <w:rFonts w:ascii="Times New Roman" w:hAnsi="Times New Roman" w:cs="Times New Roman"/>
          <w:color w:val="000000" w:themeColor="text1"/>
          <w:sz w:val="24"/>
          <w:szCs w:val="24"/>
        </w:rPr>
        <w:t>should</w:t>
      </w:r>
      <w:r w:rsidRPr="00E54500">
        <w:rPr>
          <w:rFonts w:ascii="Times New Roman" w:hAnsi="Times New Roman" w:cs="Times New Roman"/>
          <w:color w:val="000000" w:themeColor="text1"/>
          <w:sz w:val="24"/>
          <w:szCs w:val="24"/>
        </w:rPr>
        <w:t xml:space="preserve"> not be considered discrimination. States </w:t>
      </w:r>
      <w:r w:rsidR="00E54500" w:rsidRPr="00E54500">
        <w:rPr>
          <w:rFonts w:ascii="Times New Roman" w:hAnsi="Times New Roman" w:cs="Times New Roman"/>
          <w:color w:val="000000" w:themeColor="text1"/>
          <w:sz w:val="24"/>
          <w:szCs w:val="24"/>
        </w:rPr>
        <w:t>should</w:t>
      </w:r>
      <w:r w:rsidRPr="00E54500">
        <w:rPr>
          <w:rFonts w:ascii="Times New Roman" w:hAnsi="Times New Roman" w:cs="Times New Roman"/>
          <w:color w:val="000000" w:themeColor="text1"/>
          <w:sz w:val="24"/>
          <w:szCs w:val="24"/>
        </w:rPr>
        <w:t xml:space="preserve"> </w:t>
      </w:r>
      <w:r w:rsidR="008638A3" w:rsidRPr="00E54500">
        <w:rPr>
          <w:rFonts w:ascii="Times New Roman" w:hAnsi="Times New Roman" w:cs="Times New Roman"/>
          <w:color w:val="000000" w:themeColor="text1"/>
          <w:sz w:val="24"/>
          <w:szCs w:val="24"/>
        </w:rPr>
        <w:t xml:space="preserve">ensure </w:t>
      </w:r>
      <w:r w:rsidRPr="00E54500">
        <w:rPr>
          <w:rFonts w:ascii="Times New Roman" w:hAnsi="Times New Roman" w:cs="Times New Roman"/>
          <w:color w:val="000000" w:themeColor="text1"/>
          <w:sz w:val="24"/>
          <w:szCs w:val="24"/>
        </w:rPr>
        <w:t>that: children in street situations are equal under the law</w:t>
      </w:r>
      <w:r w:rsidR="00460F91" w:rsidRPr="00E54500">
        <w:rPr>
          <w:rFonts w:ascii="Times New Roman" w:hAnsi="Times New Roman" w:cs="Times New Roman"/>
          <w:color w:val="000000" w:themeColor="text1"/>
          <w:sz w:val="24"/>
          <w:szCs w:val="24"/>
        </w:rPr>
        <w:t xml:space="preserve">; </w:t>
      </w:r>
      <w:r w:rsidRPr="00E54500">
        <w:rPr>
          <w:rFonts w:ascii="Times New Roman" w:hAnsi="Times New Roman" w:cs="Times New Roman"/>
          <w:color w:val="000000" w:themeColor="text1"/>
          <w:sz w:val="24"/>
          <w:szCs w:val="24"/>
        </w:rPr>
        <w:t xml:space="preserve">all discrimination on the basis of </w:t>
      </w:r>
      <w:r w:rsidR="008638A3" w:rsidRPr="00E54500">
        <w:rPr>
          <w:rFonts w:ascii="Times New Roman" w:hAnsi="Times New Roman" w:cs="Times New Roman"/>
          <w:color w:val="000000" w:themeColor="text1"/>
          <w:sz w:val="24"/>
          <w:szCs w:val="24"/>
        </w:rPr>
        <w:t>street situation</w:t>
      </w:r>
      <w:r w:rsidR="004F0C22">
        <w:rPr>
          <w:rFonts w:ascii="Times New Roman" w:hAnsi="Times New Roman" w:cs="Times New Roman"/>
          <w:color w:val="000000" w:themeColor="text1"/>
          <w:sz w:val="24"/>
          <w:szCs w:val="24"/>
        </w:rPr>
        <w:t xml:space="preserve"> is prohibited</w:t>
      </w:r>
      <w:r w:rsidRPr="00E54500">
        <w:rPr>
          <w:rFonts w:ascii="Times New Roman" w:hAnsi="Times New Roman" w:cs="Times New Roman"/>
          <w:color w:val="000000" w:themeColor="text1"/>
          <w:sz w:val="24"/>
          <w:szCs w:val="24"/>
        </w:rPr>
        <w:t xml:space="preserve">; </w:t>
      </w:r>
      <w:r w:rsidR="00E54500" w:rsidRPr="00E54500">
        <w:rPr>
          <w:rFonts w:ascii="Times New Roman" w:hAnsi="Times New Roman" w:cs="Times New Roman"/>
          <w:color w:val="000000" w:themeColor="text1"/>
          <w:sz w:val="24"/>
          <w:szCs w:val="24"/>
        </w:rPr>
        <w:t>incitement to discriminate and harassment</w:t>
      </w:r>
      <w:r w:rsidR="00E54500" w:rsidRPr="00C94125">
        <w:rPr>
          <w:rFonts w:ascii="Times New Roman" w:hAnsi="Times New Roman" w:cs="Times New Roman"/>
          <w:color w:val="000000" w:themeColor="text1"/>
          <w:sz w:val="24"/>
          <w:szCs w:val="24"/>
          <w:vertAlign w:val="superscript"/>
        </w:rPr>
        <w:footnoteReference w:id="30"/>
      </w:r>
      <w:r w:rsidR="00E54500" w:rsidRPr="00E54500">
        <w:rPr>
          <w:rFonts w:ascii="Times New Roman" w:hAnsi="Times New Roman" w:cs="Times New Roman"/>
          <w:color w:val="000000" w:themeColor="text1"/>
          <w:sz w:val="24"/>
          <w:szCs w:val="24"/>
        </w:rPr>
        <w:t xml:space="preserve"> is addressed; </w:t>
      </w:r>
      <w:r w:rsidRPr="00E54500">
        <w:rPr>
          <w:rFonts w:ascii="Times New Roman" w:hAnsi="Times New Roman" w:cs="Times New Roman"/>
          <w:color w:val="000000" w:themeColor="text1"/>
          <w:sz w:val="24"/>
          <w:szCs w:val="24"/>
        </w:rPr>
        <w:t>children in street situations and their families are not arbitra</w:t>
      </w:r>
      <w:r w:rsidR="004F0C22">
        <w:rPr>
          <w:rFonts w:ascii="Times New Roman" w:hAnsi="Times New Roman" w:cs="Times New Roman"/>
          <w:color w:val="000000" w:themeColor="text1"/>
          <w:sz w:val="24"/>
          <w:szCs w:val="24"/>
        </w:rPr>
        <w:t>rily deprived of their property</w:t>
      </w:r>
      <w:r w:rsidR="004F0C22" w:rsidRPr="004F0C22">
        <w:rPr>
          <w:rFonts w:ascii="Times New Roman" w:hAnsi="Times New Roman" w:cs="Times New Roman"/>
          <w:color w:val="000000" w:themeColor="text1"/>
          <w:sz w:val="24"/>
          <w:szCs w:val="24"/>
        </w:rPr>
        <w:t>; c</w:t>
      </w:r>
      <w:r w:rsidR="00105C13" w:rsidRPr="004F0C22">
        <w:rPr>
          <w:rFonts w:ascii="Times New Roman" w:hAnsi="Times New Roman" w:cs="Times New Roman"/>
          <w:sz w:val="24"/>
          <w:szCs w:val="24"/>
        </w:rPr>
        <w:t xml:space="preserve">urfews </w:t>
      </w:r>
      <w:r w:rsidR="004F0C22" w:rsidRPr="004F0C22">
        <w:rPr>
          <w:rFonts w:ascii="Times New Roman" w:hAnsi="Times New Roman" w:cs="Times New Roman"/>
          <w:sz w:val="24"/>
          <w:szCs w:val="24"/>
        </w:rPr>
        <w:t>are</w:t>
      </w:r>
      <w:r w:rsidR="00105C13" w:rsidRPr="004F0C22">
        <w:rPr>
          <w:rFonts w:ascii="Times New Roman" w:hAnsi="Times New Roman" w:cs="Times New Roman"/>
          <w:sz w:val="24"/>
          <w:szCs w:val="24"/>
        </w:rPr>
        <w:t xml:space="preserve"> legitimate, proportional and non-discriminatory</w:t>
      </w:r>
      <w:r w:rsidR="004F0C22" w:rsidRPr="004F0C22">
        <w:rPr>
          <w:rFonts w:ascii="Times New Roman" w:hAnsi="Times New Roman" w:cs="Times New Roman"/>
          <w:sz w:val="24"/>
          <w:szCs w:val="24"/>
        </w:rPr>
        <w:t>.</w:t>
      </w:r>
      <w:r w:rsidR="004F0C22">
        <w:rPr>
          <w:rFonts w:ascii="Times New Roman" w:hAnsi="Times New Roman" w:cs="Times New Roman"/>
          <w:sz w:val="24"/>
          <w:szCs w:val="24"/>
        </w:rPr>
        <w:t xml:space="preserve"> </w:t>
      </w:r>
      <w:r w:rsidR="004F0C22" w:rsidRPr="004F0C22">
        <w:rPr>
          <w:rFonts w:ascii="Times New Roman" w:hAnsi="Times New Roman" w:cs="Times New Roman"/>
          <w:bCs/>
          <w:sz w:val="24"/>
          <w:szCs w:val="24"/>
        </w:rPr>
        <w:t xml:space="preserve">States should also sensitize professionals, the private sector and the public to the experiences and rights of children in street situations, with the aim of positively transforming attitudes. </w:t>
      </w:r>
      <w:r w:rsidR="004F0C22">
        <w:rPr>
          <w:rFonts w:ascii="Times New Roman" w:hAnsi="Times New Roman" w:cs="Times New Roman"/>
          <w:bCs/>
          <w:sz w:val="24"/>
          <w:szCs w:val="24"/>
        </w:rPr>
        <w:t>States should support c</w:t>
      </w:r>
      <w:r w:rsidR="004F0C22" w:rsidRPr="004F0C22">
        <w:rPr>
          <w:rFonts w:ascii="Times New Roman" w:hAnsi="Times New Roman" w:cs="Times New Roman"/>
          <w:sz w:val="24"/>
          <w:szCs w:val="24"/>
        </w:rPr>
        <w:t xml:space="preserve">reative artistic, cultural and/or sports programmes led by, or involving, children in street situations </w:t>
      </w:r>
      <w:r w:rsidR="004F0C22">
        <w:rPr>
          <w:rFonts w:ascii="Times New Roman" w:hAnsi="Times New Roman" w:cs="Times New Roman"/>
          <w:sz w:val="24"/>
          <w:szCs w:val="24"/>
        </w:rPr>
        <w:t>which</w:t>
      </w:r>
      <w:r w:rsidR="004F0C22" w:rsidRPr="004F0C22">
        <w:rPr>
          <w:rFonts w:ascii="Times New Roman" w:hAnsi="Times New Roman" w:cs="Times New Roman"/>
          <w:sz w:val="24"/>
          <w:szCs w:val="24"/>
        </w:rPr>
        <w:t xml:space="preserve"> help to address misconceptions and break down barriers with professionals, communities (including other children) and wider society through </w:t>
      </w:r>
      <w:r w:rsidR="004F0C22" w:rsidRPr="004F0C22">
        <w:rPr>
          <w:rFonts w:ascii="Times New Roman" w:hAnsi="Times New Roman" w:cs="Times New Roman"/>
          <w:color w:val="000000" w:themeColor="text1"/>
          <w:sz w:val="24"/>
          <w:szCs w:val="24"/>
        </w:rPr>
        <w:t>visible mutual dialogue and interaction. This may include, for example, street circus, theatre, music, art and sports matches. States should work with print, broadcast and social media to disseminate and amplify sensitisation and de-stigmatisation messages and stories based on a child rights approach. Public fear of crime committed by children in street situations is often media-fuelled and disproportionate to reality. Media should be actively encouraged to use accurate data and evidence, and conform to child protection standards to safeguard children’s dignity, physical security and psychological integrity.</w:t>
      </w:r>
    </w:p>
    <w:p w14:paraId="7EFE92D3" w14:textId="77777777" w:rsidR="004F0C22" w:rsidRPr="004F0C22" w:rsidRDefault="004F0C22" w:rsidP="000015B7">
      <w:pPr>
        <w:pStyle w:val="ParaNo"/>
        <w:numPr>
          <w:ilvl w:val="0"/>
          <w:numId w:val="0"/>
        </w:numPr>
        <w:ind w:left="360"/>
        <w:rPr>
          <w:b/>
          <w:lang w:val="en-US"/>
        </w:rPr>
      </w:pPr>
    </w:p>
    <w:p w14:paraId="201E5CD2" w14:textId="27C713E5" w:rsidR="003A722D" w:rsidRDefault="00B67614" w:rsidP="007E404A">
      <w:pPr>
        <w:autoSpaceDE w:val="0"/>
        <w:autoSpaceDN w:val="0"/>
        <w:adjustRightInd w:val="0"/>
        <w:spacing w:after="0" w:line="240" w:lineRule="auto"/>
        <w:ind w:right="27" w:firstLine="360"/>
        <w:rPr>
          <w:rFonts w:ascii="Times New Roman" w:hAnsi="Times New Roman" w:cs="Times New Roman"/>
          <w:sz w:val="24"/>
          <w:szCs w:val="24"/>
        </w:rPr>
      </w:pPr>
      <w:r w:rsidRPr="00D76589">
        <w:rPr>
          <w:rFonts w:ascii="Times New Roman" w:hAnsi="Times New Roman" w:cs="Times New Roman"/>
          <w:b/>
          <w:sz w:val="24"/>
          <w:szCs w:val="24"/>
        </w:rPr>
        <w:t>Article 3.1 (best interests of the child</w:t>
      </w:r>
      <w:r w:rsidRPr="003A722D">
        <w:rPr>
          <w:rFonts w:ascii="Times New Roman" w:hAnsi="Times New Roman" w:cs="Times New Roman"/>
          <w:b/>
          <w:sz w:val="24"/>
          <w:szCs w:val="24"/>
        </w:rPr>
        <w:t>)</w:t>
      </w:r>
      <w:r w:rsidRPr="003A722D">
        <w:rPr>
          <w:rFonts w:ascii="Times New Roman" w:hAnsi="Times New Roman" w:cs="Times New Roman"/>
          <w:sz w:val="24"/>
          <w:szCs w:val="24"/>
        </w:rPr>
        <w:t xml:space="preserve"> </w:t>
      </w:r>
    </w:p>
    <w:p w14:paraId="5E816F10" w14:textId="77777777" w:rsidR="003A722D" w:rsidRPr="003A722D" w:rsidRDefault="003A722D" w:rsidP="003A722D">
      <w:pPr>
        <w:autoSpaceDE w:val="0"/>
        <w:autoSpaceDN w:val="0"/>
        <w:adjustRightInd w:val="0"/>
        <w:spacing w:after="0" w:line="240" w:lineRule="auto"/>
        <w:ind w:right="27"/>
        <w:rPr>
          <w:rFonts w:ascii="Times New Roman" w:hAnsi="Times New Roman" w:cs="Times New Roman"/>
          <w:b/>
          <w:sz w:val="24"/>
          <w:szCs w:val="24"/>
        </w:rPr>
      </w:pPr>
    </w:p>
    <w:p w14:paraId="25BBBBC7" w14:textId="2B8DEB26" w:rsidR="00B67614" w:rsidRPr="00D8191A" w:rsidRDefault="00B67614" w:rsidP="00471782">
      <w:pPr>
        <w:pStyle w:val="ListParagraph"/>
        <w:numPr>
          <w:ilvl w:val="0"/>
          <w:numId w:val="1"/>
        </w:numPr>
        <w:autoSpaceDE w:val="0"/>
        <w:autoSpaceDN w:val="0"/>
        <w:adjustRightInd w:val="0"/>
        <w:spacing w:after="0" w:line="240" w:lineRule="auto"/>
        <w:ind w:right="27"/>
        <w:jc w:val="both"/>
        <w:rPr>
          <w:rFonts w:ascii="Times New Roman" w:hAnsi="Times New Roman" w:cs="Times New Roman"/>
          <w:b/>
          <w:sz w:val="24"/>
          <w:szCs w:val="24"/>
        </w:rPr>
      </w:pPr>
      <w:r w:rsidRPr="00D76589">
        <w:rPr>
          <w:rFonts w:ascii="Times New Roman" w:hAnsi="Times New Roman" w:cs="Times New Roman"/>
          <w:sz w:val="24"/>
          <w:szCs w:val="24"/>
        </w:rPr>
        <w:t>The obligations attached to this right are fundamental</w:t>
      </w:r>
      <w:r w:rsidR="007E404A">
        <w:rPr>
          <w:rFonts w:ascii="Times New Roman" w:hAnsi="Times New Roman" w:cs="Times New Roman"/>
          <w:sz w:val="24"/>
          <w:szCs w:val="24"/>
        </w:rPr>
        <w:t>,</w:t>
      </w:r>
      <w:r w:rsidRPr="00D76589">
        <w:rPr>
          <w:rFonts w:ascii="Times New Roman" w:hAnsi="Times New Roman" w:cs="Times New Roman"/>
          <w:sz w:val="24"/>
          <w:szCs w:val="24"/>
        </w:rPr>
        <w:t xml:space="preserve"> as part of a </w:t>
      </w:r>
      <w:r w:rsidRPr="005F2144">
        <w:rPr>
          <w:rFonts w:ascii="Times New Roman" w:hAnsi="Times New Roman" w:cs="Times New Roman"/>
          <w:sz w:val="24"/>
          <w:szCs w:val="24"/>
        </w:rPr>
        <w:t>child rights approach, to secu</w:t>
      </w:r>
      <w:r w:rsidRPr="00B13265">
        <w:rPr>
          <w:rFonts w:ascii="Times New Roman" w:hAnsi="Times New Roman" w:cs="Times New Roman"/>
          <w:sz w:val="24"/>
          <w:szCs w:val="24"/>
        </w:rPr>
        <w:t>re the holistic physical, psychological</w:t>
      </w:r>
      <w:r w:rsidR="00EB5E47">
        <w:rPr>
          <w:rFonts w:ascii="Times New Roman" w:hAnsi="Times New Roman" w:cs="Times New Roman"/>
          <w:sz w:val="24"/>
          <w:szCs w:val="24"/>
        </w:rPr>
        <w:t xml:space="preserve"> and</w:t>
      </w:r>
      <w:r w:rsidR="00EB5E47" w:rsidRPr="00B13265">
        <w:rPr>
          <w:rFonts w:ascii="Times New Roman" w:hAnsi="Times New Roman" w:cs="Times New Roman"/>
          <w:sz w:val="24"/>
          <w:szCs w:val="24"/>
        </w:rPr>
        <w:t xml:space="preserve"> </w:t>
      </w:r>
      <w:r w:rsidRPr="00B13265">
        <w:rPr>
          <w:rFonts w:ascii="Times New Roman" w:hAnsi="Times New Roman" w:cs="Times New Roman"/>
          <w:sz w:val="24"/>
          <w:szCs w:val="24"/>
        </w:rPr>
        <w:t xml:space="preserve">moral integrity of </w:t>
      </w:r>
      <w:r w:rsidR="008638A3">
        <w:rPr>
          <w:rFonts w:ascii="Times New Roman" w:hAnsi="Times New Roman" w:cs="Times New Roman"/>
          <w:sz w:val="24"/>
          <w:szCs w:val="24"/>
        </w:rPr>
        <w:t>children in</w:t>
      </w:r>
      <w:r w:rsidR="00DC272D">
        <w:rPr>
          <w:rFonts w:ascii="Times New Roman" w:hAnsi="Times New Roman" w:cs="Times New Roman"/>
          <w:sz w:val="24"/>
          <w:szCs w:val="24"/>
        </w:rPr>
        <w:t xml:space="preserve"> street </w:t>
      </w:r>
      <w:r w:rsidR="00262531">
        <w:rPr>
          <w:rFonts w:ascii="Times New Roman" w:hAnsi="Times New Roman" w:cs="Times New Roman"/>
          <w:sz w:val="24"/>
          <w:szCs w:val="24"/>
        </w:rPr>
        <w:t>situations</w:t>
      </w:r>
      <w:r w:rsidR="00262531" w:rsidRPr="00B13265">
        <w:rPr>
          <w:rFonts w:ascii="Times New Roman" w:hAnsi="Times New Roman" w:cs="Times New Roman"/>
          <w:sz w:val="24"/>
          <w:szCs w:val="24"/>
        </w:rPr>
        <w:t xml:space="preserve"> and</w:t>
      </w:r>
      <w:r w:rsidRPr="00B13265">
        <w:rPr>
          <w:rFonts w:ascii="Times New Roman" w:hAnsi="Times New Roman" w:cs="Times New Roman"/>
          <w:sz w:val="24"/>
          <w:szCs w:val="24"/>
        </w:rPr>
        <w:t xml:space="preserve"> promote </w:t>
      </w:r>
      <w:r w:rsidR="008638A3">
        <w:rPr>
          <w:rFonts w:ascii="Times New Roman" w:hAnsi="Times New Roman" w:cs="Times New Roman"/>
          <w:sz w:val="24"/>
          <w:szCs w:val="24"/>
        </w:rPr>
        <w:t>their</w:t>
      </w:r>
      <w:r w:rsidRPr="00B13265">
        <w:rPr>
          <w:rFonts w:ascii="Times New Roman" w:hAnsi="Times New Roman" w:cs="Times New Roman"/>
          <w:sz w:val="24"/>
          <w:szCs w:val="24"/>
        </w:rPr>
        <w:t xml:space="preserve"> human dignity. </w:t>
      </w:r>
      <w:r w:rsidR="007E404A">
        <w:rPr>
          <w:rFonts w:ascii="Times New Roman" w:hAnsi="Times New Roman" w:cs="Times New Roman"/>
          <w:sz w:val="24"/>
          <w:szCs w:val="24"/>
        </w:rPr>
        <w:t>C</w:t>
      </w:r>
      <w:r w:rsidRPr="00B13265">
        <w:rPr>
          <w:rFonts w:ascii="Times New Roman" w:hAnsi="Times New Roman" w:cs="Times New Roman"/>
          <w:sz w:val="24"/>
          <w:szCs w:val="24"/>
        </w:rPr>
        <w:t xml:space="preserve">hildren in street situations </w:t>
      </w:r>
      <w:r w:rsidR="007E404A">
        <w:rPr>
          <w:rFonts w:ascii="Times New Roman" w:hAnsi="Times New Roman" w:cs="Times New Roman"/>
          <w:sz w:val="24"/>
          <w:szCs w:val="24"/>
        </w:rPr>
        <w:t xml:space="preserve">have been identified </w:t>
      </w:r>
      <w:r w:rsidRPr="00B13265">
        <w:rPr>
          <w:rFonts w:ascii="Times New Roman" w:hAnsi="Times New Roman" w:cs="Times New Roman"/>
          <w:sz w:val="24"/>
          <w:szCs w:val="24"/>
        </w:rPr>
        <w:t>as particularly vulnerable</w:t>
      </w:r>
      <w:r w:rsidR="007E404A">
        <w:rPr>
          <w:rFonts w:ascii="Times New Roman" w:hAnsi="Times New Roman" w:cs="Times New Roman"/>
          <w:sz w:val="24"/>
          <w:szCs w:val="24"/>
        </w:rPr>
        <w:t>:</w:t>
      </w:r>
      <w:r w:rsidRPr="00B13265">
        <w:rPr>
          <w:rFonts w:ascii="Times New Roman" w:hAnsi="Times New Roman" w:cs="Times New Roman"/>
          <w:sz w:val="24"/>
          <w:szCs w:val="24"/>
        </w:rPr>
        <w:t xml:space="preserve"> “[t]he best interests of a child in a specific situation of vulnerability will not be the same as those of all the children in the same vulnerable situation. </w:t>
      </w:r>
      <w:r w:rsidRPr="00D8191A">
        <w:rPr>
          <w:rFonts w:ascii="Times New Roman" w:hAnsi="Times New Roman" w:cs="Times New Roman"/>
          <w:sz w:val="24"/>
          <w:szCs w:val="24"/>
        </w:rPr>
        <w:t xml:space="preserve">Authorities and decision-makers need to take into account the different kinds and degrees of vulnerability of each child, as each child is unique and each situation must be assessed according to </w:t>
      </w:r>
      <w:r w:rsidR="00D8191A" w:rsidRPr="00D8191A">
        <w:rPr>
          <w:rFonts w:ascii="Times New Roman" w:hAnsi="Times New Roman" w:cs="Times New Roman"/>
          <w:sz w:val="24"/>
          <w:szCs w:val="24"/>
        </w:rPr>
        <w:t>the child’s uniqueness</w:t>
      </w:r>
      <w:r w:rsidR="007E404A">
        <w:rPr>
          <w:rFonts w:ascii="Times New Roman" w:hAnsi="Times New Roman" w:cs="Times New Roman"/>
          <w:sz w:val="24"/>
          <w:szCs w:val="24"/>
        </w:rPr>
        <w:t>”</w:t>
      </w:r>
      <w:r w:rsidR="007E404A">
        <w:rPr>
          <w:rStyle w:val="FootnoteReference"/>
          <w:rFonts w:cs="Times New Roman"/>
          <w:szCs w:val="24"/>
        </w:rPr>
        <w:footnoteReference w:id="31"/>
      </w:r>
      <w:r w:rsidRPr="00D8191A">
        <w:rPr>
          <w:rFonts w:ascii="Times New Roman" w:hAnsi="Times New Roman" w:cs="Times New Roman"/>
          <w:sz w:val="24"/>
          <w:szCs w:val="24"/>
        </w:rPr>
        <w:t xml:space="preserve">. In this context, ‘vulnerability’ </w:t>
      </w:r>
      <w:r w:rsidR="00EB5E47">
        <w:rPr>
          <w:rFonts w:ascii="Times New Roman" w:hAnsi="Times New Roman" w:cs="Times New Roman"/>
          <w:sz w:val="24"/>
          <w:szCs w:val="24"/>
        </w:rPr>
        <w:t>should</w:t>
      </w:r>
      <w:r w:rsidR="00EB5E47" w:rsidRPr="00D8191A">
        <w:rPr>
          <w:rFonts w:ascii="Times New Roman" w:hAnsi="Times New Roman" w:cs="Times New Roman"/>
          <w:sz w:val="24"/>
          <w:szCs w:val="24"/>
        </w:rPr>
        <w:t xml:space="preserve"> </w:t>
      </w:r>
      <w:r w:rsidRPr="00D8191A">
        <w:rPr>
          <w:rFonts w:ascii="Times New Roman" w:hAnsi="Times New Roman" w:cs="Times New Roman"/>
          <w:sz w:val="24"/>
          <w:szCs w:val="24"/>
        </w:rPr>
        <w:t xml:space="preserve">be considered in conjunction with individual </w:t>
      </w:r>
      <w:r w:rsidR="005550E6" w:rsidRPr="00D8191A">
        <w:rPr>
          <w:rFonts w:ascii="Times New Roman" w:hAnsi="Times New Roman" w:cs="Times New Roman"/>
          <w:sz w:val="24"/>
          <w:szCs w:val="24"/>
        </w:rPr>
        <w:t>children in street situations</w:t>
      </w:r>
      <w:r w:rsidRPr="00D8191A">
        <w:rPr>
          <w:rFonts w:ascii="Times New Roman" w:hAnsi="Times New Roman" w:cs="Times New Roman"/>
          <w:sz w:val="24"/>
          <w:szCs w:val="24"/>
        </w:rPr>
        <w:t>’</w:t>
      </w:r>
      <w:r w:rsidR="008B2FD6" w:rsidRPr="00D8191A">
        <w:rPr>
          <w:rFonts w:ascii="Times New Roman" w:hAnsi="Times New Roman" w:cs="Times New Roman"/>
          <w:sz w:val="24"/>
          <w:szCs w:val="24"/>
        </w:rPr>
        <w:t xml:space="preserve"> resilience and self-reliance</w:t>
      </w:r>
      <w:r w:rsidRPr="00D8191A">
        <w:rPr>
          <w:rFonts w:ascii="Times New Roman" w:hAnsi="Times New Roman" w:cs="Times New Roman"/>
          <w:sz w:val="24"/>
          <w:szCs w:val="24"/>
        </w:rPr>
        <w:t xml:space="preserve">. </w:t>
      </w:r>
    </w:p>
    <w:p w14:paraId="20638A42" w14:textId="77777777" w:rsidR="00B67614" w:rsidRPr="00D8191A" w:rsidRDefault="00B67614" w:rsidP="00471782">
      <w:pPr>
        <w:pStyle w:val="ParaNo"/>
        <w:numPr>
          <w:ilvl w:val="0"/>
          <w:numId w:val="0"/>
        </w:numPr>
        <w:ind w:left="360"/>
        <w:jc w:val="both"/>
        <w:rPr>
          <w:b/>
          <w:lang w:val="en-GB"/>
        </w:rPr>
      </w:pPr>
    </w:p>
    <w:p w14:paraId="51EA0256" w14:textId="56400CB8" w:rsidR="003A722D" w:rsidRPr="003E4FB8" w:rsidRDefault="00B67614" w:rsidP="00471782">
      <w:pPr>
        <w:autoSpaceDE w:val="0"/>
        <w:autoSpaceDN w:val="0"/>
        <w:adjustRightInd w:val="0"/>
        <w:spacing w:after="0" w:line="240" w:lineRule="auto"/>
        <w:ind w:right="27" w:firstLine="360"/>
        <w:jc w:val="both"/>
        <w:rPr>
          <w:rFonts w:ascii="Times New Roman" w:hAnsi="Times New Roman" w:cs="Times New Roman"/>
          <w:b/>
          <w:sz w:val="24"/>
          <w:szCs w:val="24"/>
        </w:rPr>
      </w:pPr>
      <w:r w:rsidRPr="003E4FB8">
        <w:rPr>
          <w:rFonts w:ascii="Times New Roman" w:hAnsi="Times New Roman" w:cs="Times New Roman"/>
          <w:b/>
          <w:sz w:val="24"/>
          <w:szCs w:val="24"/>
        </w:rPr>
        <w:t>Article 4 (appropriate measures)</w:t>
      </w:r>
    </w:p>
    <w:p w14:paraId="7234DEC9" w14:textId="77777777" w:rsidR="00FD7CA4" w:rsidRPr="003E4FB8" w:rsidRDefault="00FD7CA4" w:rsidP="00471782">
      <w:pPr>
        <w:autoSpaceDE w:val="0"/>
        <w:autoSpaceDN w:val="0"/>
        <w:adjustRightInd w:val="0"/>
        <w:spacing w:after="0" w:line="240" w:lineRule="auto"/>
        <w:ind w:right="27"/>
        <w:jc w:val="both"/>
        <w:rPr>
          <w:rFonts w:ascii="Times New Roman" w:hAnsi="Times New Roman" w:cs="Times New Roman"/>
          <w:sz w:val="24"/>
          <w:szCs w:val="24"/>
        </w:rPr>
      </w:pPr>
    </w:p>
    <w:p w14:paraId="08E6DE6E" w14:textId="4E88E2AB" w:rsidR="00B67614" w:rsidRPr="003E4FB8" w:rsidRDefault="00D8191A" w:rsidP="00471782">
      <w:pPr>
        <w:pStyle w:val="ListParagraph"/>
        <w:numPr>
          <w:ilvl w:val="0"/>
          <w:numId w:val="1"/>
        </w:numPr>
        <w:autoSpaceDE w:val="0"/>
        <w:autoSpaceDN w:val="0"/>
        <w:adjustRightInd w:val="0"/>
        <w:spacing w:after="0" w:line="240" w:lineRule="auto"/>
        <w:ind w:right="27"/>
        <w:jc w:val="both"/>
        <w:rPr>
          <w:rFonts w:ascii="Times New Roman" w:hAnsi="Times New Roman" w:cs="Times New Roman"/>
          <w:sz w:val="24"/>
          <w:szCs w:val="24"/>
        </w:rPr>
      </w:pPr>
      <w:r w:rsidRPr="003E4FB8">
        <w:rPr>
          <w:rFonts w:ascii="Times New Roman" w:hAnsi="Times New Roman" w:cs="Times New Roman"/>
          <w:bCs/>
          <w:sz w:val="24"/>
          <w:szCs w:val="24"/>
        </w:rPr>
        <w:t>Under article 4</w:t>
      </w:r>
      <w:r w:rsidRPr="003E4FB8">
        <w:rPr>
          <w:rFonts w:ascii="Times New Roman" w:hAnsi="Times New Roman" w:cs="Times New Roman"/>
          <w:sz w:val="24"/>
          <w:szCs w:val="24"/>
        </w:rPr>
        <w:t>,</w:t>
      </w:r>
      <w:r w:rsidR="00B4277E" w:rsidRPr="003E4FB8">
        <w:rPr>
          <w:rFonts w:ascii="Times New Roman" w:hAnsi="Times New Roman" w:cs="Times New Roman"/>
          <w:sz w:val="24"/>
          <w:szCs w:val="24"/>
        </w:rPr>
        <w:t xml:space="preserve"> “States parties shall undertake all appropriate legislative, administrative and other measures for the implementation of the rights recognized in the Convention”.</w:t>
      </w:r>
      <w:r w:rsidRPr="003E4FB8">
        <w:rPr>
          <w:b/>
          <w:bCs/>
        </w:rPr>
        <w:t xml:space="preserve">  </w:t>
      </w:r>
      <w:r w:rsidRPr="003E4FB8">
        <w:rPr>
          <w:rFonts w:ascii="Times New Roman" w:hAnsi="Times New Roman" w:cs="Times New Roman"/>
          <w:noProof/>
          <w:sz w:val="24"/>
          <w:szCs w:val="24"/>
        </w:rPr>
        <w:t>This applies to</w:t>
      </w:r>
      <w:r w:rsidRPr="003E4FB8">
        <w:rPr>
          <w:rFonts w:ascii="Times New Roman" w:hAnsi="Times New Roman" w:cs="Times New Roman"/>
          <w:sz w:val="24"/>
          <w:szCs w:val="24"/>
        </w:rPr>
        <w:t xml:space="preserve"> every child without discrimination, paying special attention to the most disadvantaged groups - which clearly includes children in street situations</w:t>
      </w:r>
      <w:r w:rsidRPr="003E4FB8">
        <w:rPr>
          <w:rStyle w:val="FootnoteReference"/>
          <w:rFonts w:cs="Times New Roman"/>
          <w:sz w:val="24"/>
          <w:szCs w:val="24"/>
        </w:rPr>
        <w:footnoteReference w:id="32"/>
      </w:r>
      <w:r w:rsidRPr="003E4FB8">
        <w:rPr>
          <w:rFonts w:ascii="Times New Roman" w:hAnsi="Times New Roman" w:cs="Times New Roman"/>
          <w:bCs/>
          <w:sz w:val="24"/>
          <w:szCs w:val="24"/>
        </w:rPr>
        <w:t>.</w:t>
      </w:r>
      <w:r w:rsidR="00B4277E" w:rsidRPr="003E4FB8">
        <w:rPr>
          <w:rFonts w:ascii="Times New Roman" w:hAnsi="Times New Roman" w:cs="Times New Roman"/>
          <w:bCs/>
          <w:sz w:val="24"/>
          <w:szCs w:val="24"/>
        </w:rPr>
        <w:t xml:space="preserve"> </w:t>
      </w:r>
      <w:r w:rsidRPr="003E4FB8">
        <w:rPr>
          <w:rFonts w:ascii="Times New Roman" w:hAnsi="Times New Roman" w:cs="Times New Roman"/>
          <w:bCs/>
          <w:sz w:val="24"/>
          <w:szCs w:val="24"/>
        </w:rPr>
        <w:t xml:space="preserve"> </w:t>
      </w:r>
      <w:r w:rsidR="00B4277E" w:rsidRPr="003E4FB8">
        <w:rPr>
          <w:rFonts w:ascii="Times New Roman" w:hAnsi="Times New Roman" w:cs="Times New Roman"/>
          <w:sz w:val="24"/>
          <w:szCs w:val="24"/>
        </w:rPr>
        <w:t xml:space="preserve">The Committee adopts the position of the Committee on Economic, Social and Cultural Rights </w:t>
      </w:r>
      <w:r w:rsidRPr="003E4FB8">
        <w:rPr>
          <w:rFonts w:ascii="Times New Roman" w:hAnsi="Times New Roman" w:cs="Times New Roman"/>
          <w:sz w:val="24"/>
          <w:szCs w:val="24"/>
        </w:rPr>
        <w:t xml:space="preserve">that a minimum core obligation </w:t>
      </w:r>
      <w:r w:rsidR="00B4277E" w:rsidRPr="003E4FB8">
        <w:rPr>
          <w:rFonts w:ascii="Times New Roman" w:hAnsi="Times New Roman" w:cs="Times New Roman"/>
          <w:sz w:val="24"/>
          <w:szCs w:val="24"/>
        </w:rPr>
        <w:t xml:space="preserve">is incumbent upon every State </w:t>
      </w:r>
      <w:r w:rsidRPr="003E4FB8">
        <w:rPr>
          <w:rFonts w:ascii="Times New Roman" w:hAnsi="Times New Roman" w:cs="Times New Roman"/>
          <w:sz w:val="24"/>
          <w:szCs w:val="24"/>
        </w:rPr>
        <w:t>to ensure the satisfaction of, at the very least, minimum essential levels of each of the</w:t>
      </w:r>
      <w:r w:rsidR="00B4277E" w:rsidRPr="003E4FB8">
        <w:rPr>
          <w:rFonts w:ascii="Times New Roman" w:hAnsi="Times New Roman" w:cs="Times New Roman"/>
          <w:sz w:val="24"/>
          <w:szCs w:val="24"/>
        </w:rPr>
        <w:t xml:space="preserve"> social, economic and cultural</w:t>
      </w:r>
      <w:r w:rsidRPr="003E4FB8">
        <w:rPr>
          <w:rFonts w:ascii="Times New Roman" w:hAnsi="Times New Roman" w:cs="Times New Roman"/>
          <w:sz w:val="24"/>
          <w:szCs w:val="24"/>
        </w:rPr>
        <w:t xml:space="preserve"> rights.</w:t>
      </w:r>
      <w:r w:rsidRPr="003E4FB8">
        <w:rPr>
          <w:rFonts w:ascii="Times New Roman" w:hAnsi="Times New Roman" w:cs="Times New Roman"/>
          <w:sz w:val="24"/>
          <w:szCs w:val="24"/>
          <w:vertAlign w:val="superscript"/>
        </w:rPr>
        <w:footnoteReference w:id="33"/>
      </w:r>
      <w:r w:rsidRPr="003E4FB8">
        <w:rPr>
          <w:rFonts w:ascii="Times New Roman" w:hAnsi="Times New Roman" w:cs="Times New Roman"/>
          <w:sz w:val="24"/>
          <w:szCs w:val="24"/>
        </w:rPr>
        <w:t xml:space="preserve"> </w:t>
      </w:r>
      <w:r w:rsidR="003E4FB8" w:rsidRPr="003E4FB8">
        <w:rPr>
          <w:rFonts w:ascii="Times New Roman" w:hAnsi="Times New Roman" w:cs="Times New Roman"/>
          <w:sz w:val="24"/>
          <w:szCs w:val="24"/>
        </w:rPr>
        <w:t xml:space="preserve">States should ensure that this applies to children in street situations. </w:t>
      </w:r>
      <w:r w:rsidRPr="003E4FB8">
        <w:rPr>
          <w:rFonts w:ascii="Times New Roman" w:hAnsi="Times New Roman" w:cs="Times New Roman"/>
          <w:sz w:val="24"/>
          <w:szCs w:val="24"/>
        </w:rPr>
        <w:t>Lack of available</w:t>
      </w:r>
      <w:r w:rsidRPr="003E4FB8">
        <w:rPr>
          <w:rFonts w:ascii="Times New Roman" w:hAnsi="Times New Roman" w:cs="Times New Roman"/>
          <w:bCs/>
          <w:sz w:val="24"/>
          <w:szCs w:val="24"/>
        </w:rPr>
        <w:t xml:space="preserve"> resources is never a valid argument for States to not comply with this core obligation. </w:t>
      </w:r>
      <w:r w:rsidR="00B4277E" w:rsidRPr="003E4FB8">
        <w:rPr>
          <w:rFonts w:ascii="Times New Roman" w:hAnsi="Times New Roman" w:cs="Times New Roman"/>
          <w:bCs/>
          <w:sz w:val="24"/>
          <w:szCs w:val="24"/>
        </w:rPr>
        <w:t>“</w:t>
      </w:r>
      <w:r w:rsidR="0049375F" w:rsidRPr="003E4FB8">
        <w:rPr>
          <w:rFonts w:ascii="Times New Roman" w:hAnsi="Times New Roman" w:cs="Times New Roman"/>
          <w:sz w:val="24"/>
          <w:szCs w:val="24"/>
        </w:rPr>
        <w:t>The immedia</w:t>
      </w:r>
      <w:r w:rsidR="00B879D0" w:rsidRPr="003E4FB8">
        <w:rPr>
          <w:rFonts w:ascii="Times New Roman" w:hAnsi="Times New Roman" w:cs="Times New Roman"/>
          <w:sz w:val="24"/>
          <w:szCs w:val="24"/>
        </w:rPr>
        <w:t>te and minimum core obligations</w:t>
      </w:r>
      <w:r w:rsidR="0049375F" w:rsidRPr="003E4FB8">
        <w:rPr>
          <w:rFonts w:ascii="Times New Roman" w:hAnsi="Times New Roman" w:cs="Times New Roman"/>
          <w:sz w:val="24"/>
          <w:szCs w:val="24"/>
        </w:rPr>
        <w:t xml:space="preserve"> imposed by children’s rights shall not be compromised by any retrogressive measures, e</w:t>
      </w:r>
      <w:r w:rsidR="008F06E4" w:rsidRPr="003E4FB8">
        <w:rPr>
          <w:rFonts w:ascii="Times New Roman" w:hAnsi="Times New Roman" w:cs="Times New Roman"/>
          <w:sz w:val="24"/>
          <w:szCs w:val="24"/>
        </w:rPr>
        <w:t>ven in times of economic crisis</w:t>
      </w:r>
      <w:r w:rsidRPr="003E4FB8">
        <w:rPr>
          <w:rFonts w:ascii="Times New Roman" w:hAnsi="Times New Roman" w:cs="Times New Roman"/>
          <w:bCs/>
          <w:sz w:val="24"/>
          <w:szCs w:val="24"/>
        </w:rPr>
        <w:t>.”</w:t>
      </w:r>
      <w:r w:rsidRPr="003E4FB8">
        <w:rPr>
          <w:rFonts w:ascii="Times New Roman" w:hAnsi="Times New Roman" w:cs="Times New Roman"/>
          <w:bCs/>
          <w:sz w:val="24"/>
          <w:szCs w:val="24"/>
          <w:vertAlign w:val="superscript"/>
        </w:rPr>
        <w:footnoteReference w:id="34"/>
      </w:r>
      <w:r w:rsidR="003E4FB8" w:rsidRPr="003E4FB8">
        <w:rPr>
          <w:rFonts w:ascii="Times New Roman" w:hAnsi="Times New Roman" w:cs="Times New Roman"/>
          <w:bCs/>
          <w:sz w:val="24"/>
          <w:szCs w:val="24"/>
        </w:rPr>
        <w:t xml:space="preserve"> States should ensure that children in street situations are among the last to be affected by regressive measures in times of economic crisis.</w:t>
      </w:r>
    </w:p>
    <w:p w14:paraId="58DE8D26" w14:textId="77777777" w:rsidR="00B4277E" w:rsidRDefault="00B4277E" w:rsidP="00B4277E">
      <w:pPr>
        <w:pStyle w:val="ListParagraph"/>
        <w:autoSpaceDE w:val="0"/>
        <w:autoSpaceDN w:val="0"/>
        <w:adjustRightInd w:val="0"/>
        <w:spacing w:after="0" w:line="240" w:lineRule="auto"/>
        <w:ind w:left="360" w:right="27"/>
        <w:rPr>
          <w:rFonts w:ascii="Times New Roman" w:hAnsi="Times New Roman" w:cs="Times New Roman"/>
          <w:sz w:val="24"/>
          <w:szCs w:val="24"/>
        </w:rPr>
      </w:pPr>
    </w:p>
    <w:p w14:paraId="18FB6058" w14:textId="77D67D7D" w:rsidR="003E4FB8" w:rsidRPr="0072465F" w:rsidRDefault="003E4FB8" w:rsidP="00471782">
      <w:pPr>
        <w:autoSpaceDE w:val="0"/>
        <w:autoSpaceDN w:val="0"/>
        <w:adjustRightInd w:val="0"/>
        <w:spacing w:after="0" w:line="240" w:lineRule="auto"/>
        <w:ind w:right="27" w:firstLine="360"/>
        <w:jc w:val="both"/>
        <w:rPr>
          <w:rStyle w:val="H23GChar"/>
          <w:rFonts w:eastAsiaTheme="minorHAnsi"/>
          <w:sz w:val="24"/>
          <w:szCs w:val="24"/>
        </w:rPr>
      </w:pPr>
      <w:r w:rsidRPr="0072465F">
        <w:rPr>
          <w:rFonts w:ascii="Times New Roman" w:hAnsi="Times New Roman" w:cs="Times New Roman"/>
          <w:b/>
          <w:sz w:val="24"/>
          <w:szCs w:val="24"/>
        </w:rPr>
        <w:t xml:space="preserve">Article 5 </w:t>
      </w:r>
      <w:r w:rsidRPr="0072465F">
        <w:rPr>
          <w:rStyle w:val="H23GChar"/>
          <w:rFonts w:eastAsiaTheme="minorHAnsi"/>
          <w:sz w:val="24"/>
          <w:szCs w:val="24"/>
        </w:rPr>
        <w:t>(direction and guidance consistent with evolving capacities)</w:t>
      </w:r>
    </w:p>
    <w:p w14:paraId="736F4731" w14:textId="77777777" w:rsidR="003E4FB8" w:rsidRPr="003E4FB8" w:rsidRDefault="003E4FB8" w:rsidP="00471782">
      <w:pPr>
        <w:pStyle w:val="ListParagraph"/>
        <w:autoSpaceDE w:val="0"/>
        <w:autoSpaceDN w:val="0"/>
        <w:adjustRightInd w:val="0"/>
        <w:spacing w:after="0" w:line="240" w:lineRule="auto"/>
        <w:ind w:left="360" w:right="27"/>
        <w:jc w:val="both"/>
        <w:rPr>
          <w:rFonts w:ascii="Times New Roman" w:hAnsi="Times New Roman" w:cs="Times New Roman"/>
          <w:sz w:val="24"/>
          <w:szCs w:val="24"/>
        </w:rPr>
      </w:pPr>
    </w:p>
    <w:p w14:paraId="5874D709" w14:textId="60C1FEE5" w:rsidR="00B67614" w:rsidRPr="00654E08" w:rsidRDefault="00654E08" w:rsidP="00471782">
      <w:pPr>
        <w:pStyle w:val="ListParagraph"/>
        <w:numPr>
          <w:ilvl w:val="0"/>
          <w:numId w:val="1"/>
        </w:numPr>
        <w:autoSpaceDE w:val="0"/>
        <w:autoSpaceDN w:val="0"/>
        <w:adjustRightInd w:val="0"/>
        <w:spacing w:after="0" w:line="240" w:lineRule="auto"/>
        <w:ind w:right="27"/>
        <w:jc w:val="both"/>
        <w:rPr>
          <w:rFonts w:ascii="Times New Roman" w:hAnsi="Times New Roman" w:cs="Times New Roman"/>
          <w:noProof/>
          <w:sz w:val="24"/>
          <w:szCs w:val="24"/>
          <w:lang w:eastAsia="en-GB"/>
        </w:rPr>
      </w:pPr>
      <w:bookmarkStart w:id="15" w:name="_Ref286913304"/>
      <w:r w:rsidRPr="00654E08">
        <w:rPr>
          <w:rFonts w:ascii="Times New Roman" w:hAnsi="Times New Roman" w:cs="Times New Roman"/>
          <w:noProof/>
          <w:sz w:val="24"/>
          <w:szCs w:val="24"/>
        </w:rPr>
        <w:t xml:space="preserve">To strengthen prevention, States should build the capacity </w:t>
      </w:r>
      <w:r w:rsidR="0081496C" w:rsidRPr="00654E08">
        <w:rPr>
          <w:rFonts w:ascii="Times New Roman" w:hAnsi="Times New Roman" w:cs="Times New Roman"/>
          <w:noProof/>
          <w:sz w:val="24"/>
          <w:szCs w:val="24"/>
        </w:rPr>
        <w:t xml:space="preserve">of parents, extended families, legal guardians and community members </w:t>
      </w:r>
      <w:r w:rsidRPr="00654E08">
        <w:rPr>
          <w:rFonts w:ascii="Times New Roman" w:hAnsi="Times New Roman" w:cs="Times New Roman"/>
          <w:noProof/>
          <w:sz w:val="24"/>
          <w:szCs w:val="24"/>
        </w:rPr>
        <w:t xml:space="preserve">to provide appropriate direction and guidance </w:t>
      </w:r>
      <w:r>
        <w:rPr>
          <w:rFonts w:ascii="Times New Roman" w:hAnsi="Times New Roman" w:cs="Times New Roman"/>
          <w:noProof/>
          <w:sz w:val="24"/>
          <w:szCs w:val="24"/>
        </w:rPr>
        <w:t>to children, helping them to</w:t>
      </w:r>
      <w:r w:rsidRPr="00654E08">
        <w:rPr>
          <w:rFonts w:ascii="Times New Roman" w:hAnsi="Times New Roman" w:cs="Times New Roman"/>
          <w:noProof/>
          <w:sz w:val="24"/>
          <w:szCs w:val="24"/>
        </w:rPr>
        <w:t xml:space="preserve">: </w:t>
      </w:r>
      <w:bookmarkEnd w:id="15"/>
      <w:r w:rsidR="00B67614" w:rsidRPr="00654E08">
        <w:rPr>
          <w:rFonts w:ascii="Times New Roman" w:hAnsi="Times New Roman" w:cs="Times New Roman"/>
          <w:sz w:val="24"/>
          <w:szCs w:val="24"/>
        </w:rPr>
        <w:t>take into account the child’s views - in accordance with their age and maturity; provide a safe and supportive environment in which the child can develop; and recognize the child as an active rights holder who is increasingly able to exercise those rights as they develop, given the proper guidance and direction. The Committee has already established</w:t>
      </w:r>
      <w:r w:rsidR="0081496C">
        <w:rPr>
          <w:rFonts w:ascii="Times New Roman" w:hAnsi="Times New Roman" w:cs="Times New Roman"/>
          <w:sz w:val="24"/>
          <w:szCs w:val="24"/>
        </w:rPr>
        <w:t xml:space="preserve"> </w:t>
      </w:r>
      <w:r w:rsidR="00DE65E1" w:rsidRPr="00654E08">
        <w:rPr>
          <w:rFonts w:ascii="Times New Roman" w:hAnsi="Times New Roman" w:cs="Times New Roman"/>
          <w:sz w:val="24"/>
          <w:szCs w:val="24"/>
        </w:rPr>
        <w:t>the principle of the e</w:t>
      </w:r>
      <w:r w:rsidR="008B2FD6" w:rsidRPr="00654E08">
        <w:rPr>
          <w:rFonts w:ascii="Times New Roman" w:hAnsi="Times New Roman" w:cs="Times New Roman"/>
          <w:sz w:val="24"/>
          <w:szCs w:val="24"/>
        </w:rPr>
        <w:t>volving capacities of the child:</w:t>
      </w:r>
      <w:r w:rsidR="00B67614" w:rsidRPr="00654E08">
        <w:rPr>
          <w:rFonts w:ascii="Times New Roman" w:hAnsi="Times New Roman" w:cs="Times New Roman"/>
          <w:sz w:val="24"/>
          <w:szCs w:val="24"/>
        </w:rPr>
        <w:t xml:space="preserve"> the more the child knows, has experienced and understands, the more the parent or legal guardian has to transform direction and guidance into reminders and advice, and later to an exchange on an equal footing</w:t>
      </w:r>
      <w:r w:rsidR="00B67614" w:rsidRPr="00CD7A3C">
        <w:rPr>
          <w:rStyle w:val="FootnoteReference"/>
          <w:rFonts w:cs="Times New Roman"/>
          <w:sz w:val="24"/>
          <w:szCs w:val="24"/>
        </w:rPr>
        <w:footnoteReference w:id="35"/>
      </w:r>
      <w:r w:rsidR="00B67614" w:rsidRPr="00654E08">
        <w:rPr>
          <w:rFonts w:ascii="Times New Roman" w:hAnsi="Times New Roman" w:cs="Times New Roman"/>
          <w:sz w:val="24"/>
          <w:szCs w:val="24"/>
        </w:rPr>
        <w:t>.</w:t>
      </w:r>
      <w:r w:rsidR="008B2FD6" w:rsidRPr="00654E08">
        <w:rPr>
          <w:rFonts w:ascii="Times New Roman" w:hAnsi="Times New Roman" w:cs="Times New Roman"/>
          <w:sz w:val="24"/>
          <w:szCs w:val="24"/>
        </w:rPr>
        <w:t xml:space="preserve"> </w:t>
      </w:r>
      <w:r w:rsidR="00B67614" w:rsidRPr="00654E08">
        <w:rPr>
          <w:rFonts w:ascii="Times New Roman" w:hAnsi="Times New Roman" w:cs="Times New Roman"/>
          <w:sz w:val="24"/>
          <w:szCs w:val="24"/>
        </w:rPr>
        <w:t xml:space="preserve">Children in street situations require particularly sensitive ‘direction’ and ‘guidance’ which respects their experience of life. </w:t>
      </w:r>
      <w:r w:rsidR="00F15019">
        <w:rPr>
          <w:rFonts w:ascii="Times New Roman" w:hAnsi="Times New Roman" w:cs="Times New Roman"/>
          <w:sz w:val="24"/>
          <w:szCs w:val="24"/>
          <w:lang w:eastAsia="en-GB"/>
        </w:rPr>
        <w:t>T</w:t>
      </w:r>
      <w:r w:rsidR="00B67614" w:rsidRPr="00654E08">
        <w:rPr>
          <w:rFonts w:ascii="Times New Roman" w:hAnsi="Times New Roman" w:cs="Times New Roman"/>
          <w:sz w:val="24"/>
          <w:szCs w:val="24"/>
          <w:lang w:eastAsia="en-GB"/>
        </w:rPr>
        <w:t xml:space="preserve">he majority of children in street situations maintain contact with families and there is an increasing body of evidence on effective ways to strengthen these family connections. </w:t>
      </w:r>
      <w:r w:rsidR="00757B73" w:rsidRPr="00E25DE5">
        <w:rPr>
          <w:rFonts w:ascii="Times New Roman" w:hAnsi="Times New Roman" w:cs="Times New Roman"/>
          <w:sz w:val="24"/>
          <w:szCs w:val="24"/>
          <w:lang w:eastAsia="en-GB"/>
        </w:rPr>
        <w:t>I</w:t>
      </w:r>
      <w:r w:rsidR="00757B73">
        <w:rPr>
          <w:rFonts w:ascii="Times New Roman" w:hAnsi="Times New Roman" w:cs="Times New Roman"/>
          <w:sz w:val="24"/>
          <w:szCs w:val="24"/>
          <w:lang w:eastAsia="en-GB"/>
        </w:rPr>
        <w:t>f</w:t>
      </w:r>
      <w:r w:rsidR="00B67614" w:rsidRPr="00654E08">
        <w:rPr>
          <w:rFonts w:ascii="Times New Roman" w:hAnsi="Times New Roman" w:cs="Times New Roman"/>
          <w:sz w:val="24"/>
          <w:szCs w:val="24"/>
          <w:lang w:eastAsia="en-GB"/>
        </w:rPr>
        <w:t xml:space="preserve"> children in street situations have few or no positive connections with parents, extended families o</w:t>
      </w:r>
      <w:r w:rsidR="00B20454" w:rsidRPr="00654E08">
        <w:rPr>
          <w:rFonts w:ascii="Times New Roman" w:hAnsi="Times New Roman" w:cs="Times New Roman"/>
          <w:sz w:val="24"/>
          <w:szCs w:val="24"/>
          <w:lang w:eastAsia="en-GB"/>
        </w:rPr>
        <w:t xml:space="preserve">r legal guardians, the role of </w:t>
      </w:r>
      <w:r w:rsidR="00B67614" w:rsidRPr="00654E08">
        <w:rPr>
          <w:rFonts w:ascii="Times New Roman" w:hAnsi="Times New Roman" w:cs="Times New Roman"/>
          <w:sz w:val="24"/>
          <w:szCs w:val="24"/>
          <w:lang w:eastAsia="en-GB"/>
        </w:rPr>
        <w:t>community</w:t>
      </w:r>
      <w:r w:rsidR="00CC0F36" w:rsidRPr="00654E08">
        <w:rPr>
          <w:rFonts w:ascii="Times New Roman" w:hAnsi="Times New Roman" w:cs="Times New Roman"/>
          <w:sz w:val="24"/>
          <w:szCs w:val="24"/>
          <w:lang w:eastAsia="en-GB"/>
        </w:rPr>
        <w:t xml:space="preserve"> members, as referenced in article 5,</w:t>
      </w:r>
      <w:r w:rsidR="00B67614" w:rsidRPr="00654E08">
        <w:rPr>
          <w:rFonts w:ascii="Times New Roman" w:hAnsi="Times New Roman" w:cs="Times New Roman"/>
          <w:sz w:val="24"/>
          <w:szCs w:val="24"/>
          <w:lang w:eastAsia="en-GB"/>
        </w:rPr>
        <w:t xml:space="preserve"> takes on a stronger significance and this is understood to include support from </w:t>
      </w:r>
      <w:r w:rsidR="00DA1E9F" w:rsidRPr="00654E08">
        <w:rPr>
          <w:rFonts w:ascii="Times New Roman" w:hAnsi="Times New Roman" w:cs="Times New Roman"/>
          <w:sz w:val="24"/>
          <w:szCs w:val="24"/>
          <w:lang w:eastAsia="en-GB"/>
        </w:rPr>
        <w:t xml:space="preserve">trustworthy </w:t>
      </w:r>
      <w:r w:rsidR="00B67614" w:rsidRPr="00654E08">
        <w:rPr>
          <w:rFonts w:ascii="Times New Roman" w:hAnsi="Times New Roman" w:cs="Times New Roman"/>
          <w:sz w:val="24"/>
          <w:szCs w:val="24"/>
          <w:lang w:eastAsia="en-GB"/>
        </w:rPr>
        <w:t xml:space="preserve">adults associated with civil society </w:t>
      </w:r>
      <w:r w:rsidR="000954D4">
        <w:rPr>
          <w:rFonts w:ascii="Times New Roman" w:hAnsi="Times New Roman" w:cs="Times New Roman"/>
          <w:sz w:val="24"/>
          <w:szCs w:val="24"/>
          <w:lang w:eastAsia="en-GB"/>
        </w:rPr>
        <w:t>organization</w:t>
      </w:r>
      <w:r w:rsidR="00B67614" w:rsidRPr="00654E08">
        <w:rPr>
          <w:rFonts w:ascii="Times New Roman" w:hAnsi="Times New Roman" w:cs="Times New Roman"/>
          <w:sz w:val="24"/>
          <w:szCs w:val="24"/>
          <w:lang w:eastAsia="en-GB"/>
        </w:rPr>
        <w:t>s.</w:t>
      </w:r>
    </w:p>
    <w:p w14:paraId="156A4D36" w14:textId="77777777" w:rsidR="00B67614" w:rsidRDefault="00B67614" w:rsidP="00471782">
      <w:pPr>
        <w:pStyle w:val="ListParagraph"/>
        <w:autoSpaceDE w:val="0"/>
        <w:autoSpaceDN w:val="0"/>
        <w:adjustRightInd w:val="0"/>
        <w:spacing w:after="0" w:line="240" w:lineRule="auto"/>
        <w:ind w:left="360" w:right="27"/>
        <w:jc w:val="both"/>
        <w:rPr>
          <w:rFonts w:ascii="Times New Roman" w:hAnsi="Times New Roman" w:cs="Times New Roman"/>
          <w:noProof/>
          <w:sz w:val="24"/>
          <w:szCs w:val="24"/>
          <w:lang w:eastAsia="en-GB"/>
        </w:rPr>
      </w:pPr>
    </w:p>
    <w:p w14:paraId="2393E039" w14:textId="77777777" w:rsidR="00A56403" w:rsidRPr="009D5E58" w:rsidRDefault="00A56403" w:rsidP="00471782">
      <w:pPr>
        <w:pStyle w:val="ParaNo"/>
        <w:numPr>
          <w:ilvl w:val="0"/>
          <w:numId w:val="0"/>
        </w:numPr>
        <w:ind w:left="360"/>
        <w:jc w:val="both"/>
        <w:rPr>
          <w:b/>
          <w:lang w:val="en-GB"/>
        </w:rPr>
      </w:pPr>
      <w:r w:rsidRPr="009D5E58">
        <w:rPr>
          <w:b/>
          <w:lang w:val="en-GB"/>
        </w:rPr>
        <w:t xml:space="preserve">Article 6 (right to life, survival and development) </w:t>
      </w:r>
    </w:p>
    <w:p w14:paraId="7B0D9DE1" w14:textId="77777777" w:rsidR="00A56403" w:rsidRPr="000E086A" w:rsidRDefault="00A56403" w:rsidP="00471782">
      <w:pPr>
        <w:spacing w:after="0" w:line="240" w:lineRule="auto"/>
        <w:ind w:left="284"/>
        <w:jc w:val="both"/>
        <w:rPr>
          <w:rFonts w:ascii="Times New Roman" w:hAnsi="Times New Roman" w:cs="Times New Roman"/>
          <w:b/>
          <w:sz w:val="24"/>
        </w:rPr>
      </w:pPr>
    </w:p>
    <w:p w14:paraId="585DF038" w14:textId="090A697C" w:rsidR="00481534" w:rsidRPr="00343AF0" w:rsidRDefault="00A56403" w:rsidP="00471782">
      <w:pPr>
        <w:pStyle w:val="ListParagraph"/>
        <w:numPr>
          <w:ilvl w:val="0"/>
          <w:numId w:val="1"/>
        </w:numPr>
        <w:autoSpaceDE w:val="0"/>
        <w:autoSpaceDN w:val="0"/>
        <w:adjustRightInd w:val="0"/>
        <w:spacing w:after="0" w:line="240" w:lineRule="auto"/>
        <w:ind w:right="27"/>
        <w:jc w:val="both"/>
        <w:rPr>
          <w:rFonts w:ascii="Times New Roman" w:hAnsi="Times New Roman" w:cs="Times New Roman"/>
          <w:i/>
          <w:sz w:val="24"/>
          <w:szCs w:val="24"/>
        </w:rPr>
      </w:pPr>
      <w:r w:rsidRPr="00481534">
        <w:rPr>
          <w:rFonts w:ascii="Times New Roman" w:hAnsi="Times New Roman" w:cs="Times New Roman"/>
          <w:b/>
          <w:sz w:val="24"/>
        </w:rPr>
        <w:t xml:space="preserve">Right to life. </w:t>
      </w:r>
      <w:r w:rsidRPr="00481534">
        <w:rPr>
          <w:rFonts w:ascii="Times New Roman" w:hAnsi="Times New Roman" w:cs="Times New Roman"/>
          <w:sz w:val="24"/>
        </w:rPr>
        <w:t>Children in street situations are at risk of: extra-judicial killings by State agents; murder by adults or peers, including murder linked to so-called vigilante justice, and association with/targeting b</w:t>
      </w:r>
      <w:r w:rsidR="00481534" w:rsidRPr="00481534">
        <w:rPr>
          <w:rFonts w:ascii="Times New Roman" w:hAnsi="Times New Roman" w:cs="Times New Roman"/>
          <w:sz w:val="24"/>
        </w:rPr>
        <w:t>y criminal individuals and gangs,</w:t>
      </w:r>
      <w:r w:rsidR="00D64A9D" w:rsidRPr="00481534">
        <w:rPr>
          <w:rFonts w:ascii="Times New Roman" w:hAnsi="Times New Roman" w:cs="Times New Roman"/>
          <w:sz w:val="24"/>
        </w:rPr>
        <w:t xml:space="preserve"> and </w:t>
      </w:r>
      <w:r w:rsidR="00757B73">
        <w:rPr>
          <w:rFonts w:ascii="Times New Roman" w:hAnsi="Times New Roman" w:cs="Times New Roman"/>
          <w:sz w:val="24"/>
        </w:rPr>
        <w:t xml:space="preserve">when </w:t>
      </w:r>
      <w:r w:rsidR="00D64A9D" w:rsidRPr="00481534">
        <w:rPr>
          <w:rFonts w:ascii="Times New Roman" w:hAnsi="Times New Roman" w:cs="Times New Roman"/>
          <w:sz w:val="24"/>
        </w:rPr>
        <w:t>the State</w:t>
      </w:r>
      <w:r w:rsidR="00757B73">
        <w:rPr>
          <w:rFonts w:ascii="Times New Roman" w:hAnsi="Times New Roman" w:cs="Times New Roman"/>
          <w:sz w:val="24"/>
        </w:rPr>
        <w:t xml:space="preserve"> does not prevent</w:t>
      </w:r>
      <w:r w:rsidR="00D64A9D" w:rsidRPr="00481534">
        <w:rPr>
          <w:rFonts w:ascii="Times New Roman" w:hAnsi="Times New Roman" w:cs="Times New Roman"/>
          <w:sz w:val="24"/>
        </w:rPr>
        <w:t xml:space="preserve"> such crimes</w:t>
      </w:r>
      <w:r w:rsidR="0072465F" w:rsidRPr="00481534">
        <w:rPr>
          <w:rFonts w:ascii="Times New Roman" w:hAnsi="Times New Roman" w:cs="Times New Roman"/>
          <w:sz w:val="24"/>
        </w:rPr>
        <w:t>;</w:t>
      </w:r>
      <w:r w:rsidRPr="00481534">
        <w:rPr>
          <w:rFonts w:ascii="Times New Roman" w:hAnsi="Times New Roman" w:cs="Times New Roman"/>
          <w:sz w:val="24"/>
        </w:rPr>
        <w:t xml:space="preserve"> exposure to potentially life-threate</w:t>
      </w:r>
      <w:r w:rsidR="00E8348F" w:rsidRPr="00481534">
        <w:rPr>
          <w:rFonts w:ascii="Times New Roman" w:hAnsi="Times New Roman" w:cs="Times New Roman"/>
          <w:sz w:val="24"/>
        </w:rPr>
        <w:t>ning conditions associated with</w:t>
      </w:r>
      <w:r w:rsidRPr="00481534">
        <w:rPr>
          <w:rFonts w:ascii="Times New Roman" w:hAnsi="Times New Roman" w:cs="Times New Roman"/>
          <w:sz w:val="24"/>
        </w:rPr>
        <w:t xml:space="preserve"> hazardous forms of child labour (such as industrial acci</w:t>
      </w:r>
      <w:r w:rsidR="00E8348F" w:rsidRPr="00481534">
        <w:rPr>
          <w:rFonts w:ascii="Times New Roman" w:hAnsi="Times New Roman" w:cs="Times New Roman"/>
          <w:sz w:val="24"/>
        </w:rPr>
        <w:t>dents and environmental toxins),</w:t>
      </w:r>
      <w:r w:rsidRPr="00481534">
        <w:rPr>
          <w:rFonts w:ascii="Times New Roman" w:hAnsi="Times New Roman" w:cs="Times New Roman"/>
          <w:sz w:val="24"/>
        </w:rPr>
        <w:t xml:space="preserve"> traffic accidents (especially where children are begging and/or vending alongside roads and train tracks)</w:t>
      </w:r>
      <w:r>
        <w:rPr>
          <w:rStyle w:val="FootnoteReference"/>
          <w:rFonts w:cs="Times New Roman"/>
        </w:rPr>
        <w:footnoteReference w:id="36"/>
      </w:r>
      <w:r w:rsidR="00E8348F" w:rsidRPr="00481534">
        <w:rPr>
          <w:rFonts w:ascii="Times New Roman" w:hAnsi="Times New Roman" w:cs="Times New Roman"/>
          <w:sz w:val="24"/>
        </w:rPr>
        <w:t>, substance abuse, commercial sexual exploitation, unsafe sexual practices,</w:t>
      </w:r>
      <w:r w:rsidRPr="00481534">
        <w:rPr>
          <w:rFonts w:ascii="Times New Roman" w:hAnsi="Times New Roman" w:cs="Times New Roman"/>
          <w:sz w:val="24"/>
        </w:rPr>
        <w:t xml:space="preserve"> </w:t>
      </w:r>
      <w:r w:rsidR="0072465F" w:rsidRPr="00481534">
        <w:rPr>
          <w:rFonts w:ascii="Times New Roman" w:hAnsi="Times New Roman" w:cs="Times New Roman"/>
          <w:sz w:val="24"/>
        </w:rPr>
        <w:t xml:space="preserve">and </w:t>
      </w:r>
      <w:r w:rsidR="00006ECD" w:rsidRPr="00481534">
        <w:rPr>
          <w:rFonts w:ascii="Times New Roman" w:hAnsi="Times New Roman" w:cs="Times New Roman"/>
          <w:sz w:val="24"/>
        </w:rPr>
        <w:t xml:space="preserve">deaths due to </w:t>
      </w:r>
      <w:r w:rsidRPr="00481534">
        <w:rPr>
          <w:rFonts w:ascii="Times New Roman" w:hAnsi="Times New Roman" w:cs="Times New Roman"/>
          <w:sz w:val="24"/>
        </w:rPr>
        <w:t xml:space="preserve">lack of </w:t>
      </w:r>
      <w:r w:rsidR="00006ECD" w:rsidRPr="00481534">
        <w:rPr>
          <w:rFonts w:ascii="Times New Roman" w:hAnsi="Times New Roman" w:cs="Times New Roman"/>
          <w:sz w:val="24"/>
        </w:rPr>
        <w:t xml:space="preserve">access to </w:t>
      </w:r>
      <w:r w:rsidRPr="00481534">
        <w:rPr>
          <w:rFonts w:ascii="Times New Roman" w:hAnsi="Times New Roman" w:cs="Times New Roman"/>
          <w:sz w:val="24"/>
        </w:rPr>
        <w:t>adequate nutrition</w:t>
      </w:r>
      <w:r w:rsidR="00006ECD" w:rsidRPr="00481534">
        <w:rPr>
          <w:rFonts w:ascii="Times New Roman" w:hAnsi="Times New Roman" w:cs="Times New Roman"/>
          <w:sz w:val="24"/>
        </w:rPr>
        <w:t xml:space="preserve">, </w:t>
      </w:r>
      <w:r w:rsidRPr="00481534">
        <w:rPr>
          <w:rFonts w:ascii="Times New Roman" w:hAnsi="Times New Roman" w:cs="Times New Roman"/>
          <w:sz w:val="24"/>
        </w:rPr>
        <w:t xml:space="preserve">healthcare </w:t>
      </w:r>
      <w:r w:rsidR="00006ECD" w:rsidRPr="00481534">
        <w:rPr>
          <w:rFonts w:ascii="Times New Roman" w:hAnsi="Times New Roman" w:cs="Times New Roman"/>
          <w:sz w:val="24"/>
        </w:rPr>
        <w:t xml:space="preserve">and </w:t>
      </w:r>
      <w:r w:rsidRPr="00481534">
        <w:rPr>
          <w:rFonts w:ascii="Times New Roman" w:hAnsi="Times New Roman" w:cs="Times New Roman"/>
          <w:sz w:val="24"/>
        </w:rPr>
        <w:t xml:space="preserve">shelter (such as death through hypothermia). </w:t>
      </w:r>
      <w:r w:rsidR="00481534" w:rsidRPr="00481534">
        <w:rPr>
          <w:rFonts w:ascii="Times New Roman" w:hAnsi="Times New Roman" w:cs="Times New Roman"/>
          <w:sz w:val="24"/>
        </w:rPr>
        <w:t>T</w:t>
      </w:r>
      <w:r w:rsidRPr="00481534">
        <w:rPr>
          <w:rFonts w:ascii="Times New Roman" w:hAnsi="Times New Roman" w:cs="Times New Roman"/>
          <w:sz w:val="24"/>
        </w:rPr>
        <w:t>he right to life should not be interpreted narrowly</w:t>
      </w:r>
      <w:r w:rsidR="00481534" w:rsidRPr="008B2FD6">
        <w:rPr>
          <w:rStyle w:val="FootnoteReference"/>
          <w:rFonts w:cs="Times New Roman"/>
        </w:rPr>
        <w:footnoteReference w:id="37"/>
      </w:r>
      <w:r w:rsidR="00481534" w:rsidRPr="00481534">
        <w:rPr>
          <w:rFonts w:ascii="Times New Roman" w:hAnsi="Times New Roman" w:cs="Times New Roman"/>
          <w:sz w:val="24"/>
        </w:rPr>
        <w:t>. </w:t>
      </w:r>
      <w:r w:rsidRPr="00481534">
        <w:rPr>
          <w:rFonts w:ascii="Times New Roman" w:hAnsi="Times New Roman" w:cs="Times New Roman"/>
          <w:sz w:val="24"/>
        </w:rPr>
        <w:t xml:space="preserve">It concerns the entitlement of individuals to be free from acts and omissions intended or expected to cause their unnatural or premature death, </w:t>
      </w:r>
      <w:r w:rsidR="00846609" w:rsidRPr="00481534">
        <w:rPr>
          <w:rFonts w:ascii="Times New Roman" w:hAnsi="Times New Roman" w:cs="Times New Roman"/>
          <w:sz w:val="24"/>
        </w:rPr>
        <w:t>and</w:t>
      </w:r>
      <w:r w:rsidRPr="00481534">
        <w:rPr>
          <w:rFonts w:ascii="Times New Roman" w:hAnsi="Times New Roman" w:cs="Times New Roman"/>
          <w:sz w:val="24"/>
        </w:rPr>
        <w:t xml:space="preserve"> the entitlement to enjoy a life with dignity.</w:t>
      </w:r>
      <w:r w:rsidRPr="00481534">
        <w:rPr>
          <w:rFonts w:eastAsia="Times New Roman" w:cs="Times New Roman"/>
          <w:color w:val="000000"/>
          <w:sz w:val="19"/>
          <w:szCs w:val="19"/>
          <w:shd w:val="clear" w:color="auto" w:fill="FFFFFF"/>
          <w:lang w:eastAsia="en-GB"/>
        </w:rPr>
        <w:t> </w:t>
      </w:r>
      <w:r w:rsidRPr="00481534">
        <w:rPr>
          <w:rFonts w:ascii="Times New Roman" w:hAnsi="Times New Roman" w:cs="Times New Roman"/>
          <w:sz w:val="24"/>
        </w:rPr>
        <w:t xml:space="preserve"> In 1999</w:t>
      </w:r>
      <w:r w:rsidR="000954D4">
        <w:rPr>
          <w:rFonts w:ascii="Times New Roman" w:hAnsi="Times New Roman" w:cs="Times New Roman"/>
          <w:sz w:val="24"/>
        </w:rPr>
        <w:t>,</w:t>
      </w:r>
      <w:r w:rsidRPr="00481534">
        <w:rPr>
          <w:rFonts w:ascii="Times New Roman" w:hAnsi="Times New Roman" w:cs="Times New Roman"/>
          <w:sz w:val="24"/>
        </w:rPr>
        <w:t xml:space="preserve"> the Inter-American Court of Human Rights ruled on the case of the torture and murder by police of three children and two youths in street situati</w:t>
      </w:r>
      <w:r w:rsidR="00481534">
        <w:rPr>
          <w:rFonts w:ascii="Times New Roman" w:hAnsi="Times New Roman" w:cs="Times New Roman"/>
          <w:sz w:val="24"/>
        </w:rPr>
        <w:t>ons in 1990 in Guatemala:</w:t>
      </w:r>
    </w:p>
    <w:p w14:paraId="6F7D6D98" w14:textId="77777777" w:rsidR="000954D4" w:rsidRPr="00481534" w:rsidRDefault="000954D4" w:rsidP="00343AF0">
      <w:pPr>
        <w:pStyle w:val="ListParagraph"/>
        <w:autoSpaceDE w:val="0"/>
        <w:autoSpaceDN w:val="0"/>
        <w:adjustRightInd w:val="0"/>
        <w:spacing w:after="0" w:line="240" w:lineRule="auto"/>
        <w:ind w:left="360" w:right="27"/>
        <w:jc w:val="both"/>
        <w:rPr>
          <w:rFonts w:ascii="Times New Roman" w:hAnsi="Times New Roman" w:cs="Times New Roman"/>
          <w:i/>
          <w:sz w:val="24"/>
          <w:szCs w:val="24"/>
        </w:rPr>
      </w:pPr>
    </w:p>
    <w:p w14:paraId="3845CB5D" w14:textId="26D57A79" w:rsidR="00A56403" w:rsidRDefault="00A56403" w:rsidP="00481534">
      <w:pPr>
        <w:pStyle w:val="ListParagraph"/>
        <w:autoSpaceDE w:val="0"/>
        <w:autoSpaceDN w:val="0"/>
        <w:adjustRightInd w:val="0"/>
        <w:spacing w:after="0" w:line="240" w:lineRule="auto"/>
        <w:ind w:right="27"/>
        <w:jc w:val="both"/>
        <w:rPr>
          <w:rFonts w:ascii="Times New Roman" w:hAnsi="Times New Roman" w:cs="Times New Roman"/>
          <w:i/>
          <w:sz w:val="24"/>
          <w:szCs w:val="24"/>
        </w:rPr>
      </w:pPr>
      <w:r w:rsidRPr="00481534">
        <w:rPr>
          <w:rFonts w:ascii="Times New Roman" w:hAnsi="Times New Roman" w:cs="Times New Roman"/>
          <w:i/>
          <w:sz w:val="24"/>
          <w:szCs w:val="24"/>
        </w:rPr>
        <w:t>“The arbitrary privation of life is not limited, then, to the illegal act of homicide: it extends to the deprivation of the right to live with dignity. This conception of the ‘right to life’ extends not only to civil and political rights but also to econom</w:t>
      </w:r>
      <w:r w:rsidR="00846609" w:rsidRPr="00481534">
        <w:rPr>
          <w:rFonts w:ascii="Times New Roman" w:hAnsi="Times New Roman" w:cs="Times New Roman"/>
          <w:i/>
          <w:sz w:val="24"/>
          <w:szCs w:val="24"/>
        </w:rPr>
        <w:t xml:space="preserve">ic, social and cultural rights </w:t>
      </w:r>
      <w:r w:rsidRPr="00481534">
        <w:rPr>
          <w:rFonts w:ascii="Times New Roman" w:hAnsi="Times New Roman" w:cs="Times New Roman"/>
          <w:i/>
          <w:sz w:val="24"/>
          <w:szCs w:val="24"/>
        </w:rPr>
        <w:t>[...]</w:t>
      </w:r>
      <w:r w:rsidR="008B2FD6" w:rsidRPr="00481534">
        <w:rPr>
          <w:rFonts w:ascii="Times New Roman" w:hAnsi="Times New Roman" w:cs="Times New Roman"/>
          <w:i/>
          <w:sz w:val="24"/>
          <w:szCs w:val="24"/>
        </w:rPr>
        <w:t xml:space="preserve"> </w:t>
      </w:r>
      <w:r w:rsidRPr="00481534">
        <w:rPr>
          <w:rFonts w:ascii="Times New Roman" w:hAnsi="Times New Roman" w:cs="Times New Roman"/>
          <w:i/>
          <w:sz w:val="24"/>
          <w:szCs w:val="24"/>
        </w:rPr>
        <w:t>The need to protect the most vulnerable people - as in the case of street children - definitely requires an interpretation of the right to life which encompasses the minimum conditions for a life with dignity.”</w:t>
      </w:r>
      <w:r w:rsidRPr="0061264C">
        <w:rPr>
          <w:rStyle w:val="FootnoteReference"/>
          <w:rFonts w:cs="Times New Roman"/>
          <w:i/>
          <w:sz w:val="24"/>
          <w:szCs w:val="24"/>
        </w:rPr>
        <w:footnoteReference w:id="38"/>
      </w:r>
    </w:p>
    <w:p w14:paraId="1B7C4D19" w14:textId="77777777" w:rsidR="000954D4" w:rsidRPr="00481534" w:rsidRDefault="000954D4" w:rsidP="00481534">
      <w:pPr>
        <w:pStyle w:val="ListParagraph"/>
        <w:autoSpaceDE w:val="0"/>
        <w:autoSpaceDN w:val="0"/>
        <w:adjustRightInd w:val="0"/>
        <w:spacing w:after="0" w:line="240" w:lineRule="auto"/>
        <w:ind w:right="27"/>
        <w:jc w:val="both"/>
        <w:rPr>
          <w:rFonts w:ascii="Times New Roman" w:hAnsi="Times New Roman" w:cs="Times New Roman"/>
          <w:i/>
          <w:sz w:val="24"/>
          <w:szCs w:val="24"/>
        </w:rPr>
      </w:pPr>
    </w:p>
    <w:p w14:paraId="68978972" w14:textId="6A44FE3C" w:rsidR="00A56403" w:rsidRDefault="00846609" w:rsidP="00471782">
      <w:pPr>
        <w:spacing w:after="0" w:line="240" w:lineRule="auto"/>
        <w:ind w:left="426"/>
        <w:rPr>
          <w:rFonts w:ascii="Times New Roman" w:hAnsi="Times New Roman" w:cs="Times New Roman"/>
          <w:b/>
          <w:sz w:val="24"/>
          <w:szCs w:val="24"/>
        </w:rPr>
      </w:pPr>
      <w:r>
        <w:rPr>
          <w:rFonts w:ascii="Times New Roman" w:hAnsi="Times New Roman" w:cs="Times New Roman"/>
          <w:sz w:val="24"/>
          <w:szCs w:val="24"/>
        </w:rPr>
        <w:t>T</w:t>
      </w:r>
      <w:r w:rsidR="00A56403" w:rsidRPr="0061264C">
        <w:rPr>
          <w:rFonts w:ascii="Times New Roman" w:hAnsi="Times New Roman" w:cs="Times New Roman"/>
          <w:sz w:val="24"/>
          <w:szCs w:val="24"/>
        </w:rPr>
        <w:t>he Committee has already highlighted that growing up in conditions of absolute poverty threatens children’s survival and their health, as well as undermining their basic quality of life</w:t>
      </w:r>
      <w:r w:rsidR="002B634D">
        <w:rPr>
          <w:rStyle w:val="FootnoteReference"/>
          <w:rFonts w:cs="Times New Roman"/>
          <w:szCs w:val="24"/>
        </w:rPr>
        <w:footnoteReference w:id="39"/>
      </w:r>
      <w:r w:rsidR="00A56403" w:rsidRPr="0061264C">
        <w:rPr>
          <w:rFonts w:ascii="Times New Roman" w:hAnsi="Times New Roman" w:cs="Times New Roman"/>
          <w:sz w:val="24"/>
          <w:szCs w:val="24"/>
        </w:rPr>
        <w:t>.</w:t>
      </w:r>
    </w:p>
    <w:p w14:paraId="1880D261" w14:textId="77777777" w:rsidR="00A56403" w:rsidRPr="005F1D44" w:rsidRDefault="00A56403" w:rsidP="00777FD3">
      <w:pPr>
        <w:pStyle w:val="ListParagraph"/>
        <w:autoSpaceDE w:val="0"/>
        <w:autoSpaceDN w:val="0"/>
        <w:adjustRightInd w:val="0"/>
        <w:spacing w:after="0" w:line="240" w:lineRule="auto"/>
        <w:ind w:left="360" w:right="27"/>
        <w:rPr>
          <w:rFonts w:ascii="Times New Roman" w:hAnsi="Times New Roman" w:cs="Times New Roman"/>
          <w:sz w:val="24"/>
        </w:rPr>
      </w:pPr>
    </w:p>
    <w:p w14:paraId="35F5B782" w14:textId="32E3DDE4" w:rsidR="00481534" w:rsidRDefault="00A56403" w:rsidP="00471782">
      <w:pPr>
        <w:pStyle w:val="ListParagraph"/>
        <w:numPr>
          <w:ilvl w:val="0"/>
          <w:numId w:val="1"/>
        </w:numPr>
        <w:autoSpaceDE w:val="0"/>
        <w:autoSpaceDN w:val="0"/>
        <w:adjustRightInd w:val="0"/>
        <w:spacing w:after="0" w:line="240" w:lineRule="auto"/>
        <w:ind w:right="27"/>
        <w:jc w:val="both"/>
      </w:pPr>
      <w:r w:rsidRPr="006365A0">
        <w:rPr>
          <w:rFonts w:ascii="Times New Roman" w:hAnsi="Times New Roman" w:cs="Times New Roman"/>
          <w:b/>
          <w:sz w:val="24"/>
        </w:rPr>
        <w:t>Right to survival and development</w:t>
      </w:r>
      <w:r w:rsidRPr="006365A0">
        <w:rPr>
          <w:rFonts w:ascii="Times New Roman" w:hAnsi="Times New Roman" w:cs="Times New Roman"/>
          <w:sz w:val="24"/>
        </w:rPr>
        <w:t xml:space="preserve">. </w:t>
      </w:r>
      <w:r w:rsidRPr="006365A0">
        <w:rPr>
          <w:rFonts w:ascii="Times New Roman" w:hAnsi="Times New Roman" w:cs="Times New Roman"/>
          <w:sz w:val="24"/>
          <w:szCs w:val="24"/>
        </w:rPr>
        <w:t xml:space="preserve">The Committee </w:t>
      </w:r>
      <w:r w:rsidR="00777FD3" w:rsidRPr="006365A0">
        <w:rPr>
          <w:rFonts w:ascii="Times New Roman" w:hAnsi="Times New Roman" w:cs="Times New Roman"/>
          <w:sz w:val="24"/>
          <w:szCs w:val="24"/>
        </w:rPr>
        <w:t>expects States to interpret ‘development’</w:t>
      </w:r>
      <w:r w:rsidRPr="006365A0">
        <w:rPr>
          <w:rFonts w:ascii="Times New Roman" w:hAnsi="Times New Roman" w:cs="Times New Roman"/>
          <w:sz w:val="24"/>
          <w:szCs w:val="24"/>
        </w:rPr>
        <w:t xml:space="preserve"> as a holistic concept, embracing the child’s physical, mental, spiritual, moral, psychological and social development. </w:t>
      </w:r>
      <w:r w:rsidR="00753F5D">
        <w:rPr>
          <w:rFonts w:ascii="Times New Roman" w:hAnsi="Times New Roman" w:cs="Times New Roman"/>
          <w:color w:val="000000" w:themeColor="text1"/>
          <w:sz w:val="24"/>
          <w:szCs w:val="24"/>
        </w:rPr>
        <w:t>C</w:t>
      </w:r>
      <w:r w:rsidR="00753F5D" w:rsidRPr="005F3E17">
        <w:rPr>
          <w:rFonts w:ascii="Times New Roman" w:hAnsi="Times New Roman" w:cs="Times New Roman"/>
          <w:color w:val="000000" w:themeColor="text1"/>
          <w:sz w:val="24"/>
          <w:szCs w:val="24"/>
        </w:rPr>
        <w:t xml:space="preserve">hildren in street situations </w:t>
      </w:r>
      <w:r w:rsidR="00753F5D" w:rsidRPr="00846609">
        <w:rPr>
          <w:rFonts w:ascii="Times New Roman" w:hAnsi="Times New Roman" w:cs="Times New Roman"/>
          <w:color w:val="000000" w:themeColor="text1"/>
          <w:sz w:val="24"/>
          <w:szCs w:val="24"/>
        </w:rPr>
        <w:t>have a limited range of activities and behaviours from which to choose for their survival and development in public spaces</w:t>
      </w:r>
      <w:r w:rsidR="00753F5D" w:rsidRPr="005F3E17">
        <w:rPr>
          <w:rFonts w:ascii="Times New Roman" w:hAnsi="Times New Roman" w:cs="Times New Roman"/>
          <w:color w:val="000000" w:themeColor="text1"/>
          <w:sz w:val="24"/>
          <w:szCs w:val="24"/>
        </w:rPr>
        <w:t>.</w:t>
      </w:r>
      <w:r w:rsidR="00753F5D">
        <w:rPr>
          <w:rFonts w:ascii="Times New Roman" w:hAnsi="Times New Roman" w:cs="Times New Roman"/>
          <w:color w:val="000000" w:themeColor="text1"/>
          <w:sz w:val="24"/>
          <w:szCs w:val="24"/>
        </w:rPr>
        <w:t xml:space="preserve"> </w:t>
      </w:r>
      <w:r w:rsidRPr="006365A0">
        <w:rPr>
          <w:rFonts w:ascii="Times New Roman" w:hAnsi="Times New Roman" w:cs="Times New Roman"/>
          <w:sz w:val="24"/>
          <w:szCs w:val="24"/>
        </w:rPr>
        <w:t xml:space="preserve">States’ obligations under article 6 necessitate careful attention being given to the behaviours and lifestyles of children, even </w:t>
      </w:r>
      <w:r w:rsidRPr="006365A0">
        <w:rPr>
          <w:rFonts w:ascii="Times New Roman" w:hAnsi="Times New Roman" w:cs="Times New Roman"/>
          <w:color w:val="000000" w:themeColor="text1"/>
          <w:sz w:val="24"/>
          <w:szCs w:val="24"/>
        </w:rPr>
        <w:t xml:space="preserve">if they do not conform </w:t>
      </w:r>
      <w:r w:rsidR="00835577" w:rsidRPr="006365A0">
        <w:rPr>
          <w:rFonts w:ascii="Times New Roman" w:hAnsi="Times New Roman" w:cs="Times New Roman"/>
          <w:color w:val="000000" w:themeColor="text1"/>
          <w:sz w:val="24"/>
          <w:szCs w:val="24"/>
        </w:rPr>
        <w:t xml:space="preserve">to </w:t>
      </w:r>
      <w:r w:rsidRPr="006365A0">
        <w:rPr>
          <w:rFonts w:ascii="Times New Roman" w:hAnsi="Times New Roman" w:cs="Times New Roman"/>
          <w:color w:val="000000" w:themeColor="text1"/>
          <w:sz w:val="24"/>
          <w:szCs w:val="24"/>
        </w:rPr>
        <w:t xml:space="preserve">what </w:t>
      </w:r>
      <w:r w:rsidR="00BB5430" w:rsidRPr="006365A0">
        <w:rPr>
          <w:rFonts w:ascii="Times New Roman" w:hAnsi="Times New Roman" w:cs="Times New Roman"/>
          <w:color w:val="000000" w:themeColor="text1"/>
          <w:sz w:val="24"/>
          <w:szCs w:val="24"/>
        </w:rPr>
        <w:t>specific communit</w:t>
      </w:r>
      <w:r w:rsidR="008B2FD6" w:rsidRPr="006365A0">
        <w:rPr>
          <w:rFonts w:ascii="Times New Roman" w:hAnsi="Times New Roman" w:cs="Times New Roman"/>
          <w:color w:val="000000" w:themeColor="text1"/>
          <w:sz w:val="24"/>
          <w:szCs w:val="24"/>
        </w:rPr>
        <w:t>ies or societies</w:t>
      </w:r>
      <w:r w:rsidRPr="006365A0">
        <w:rPr>
          <w:rFonts w:ascii="Times New Roman" w:hAnsi="Times New Roman" w:cs="Times New Roman"/>
          <w:color w:val="000000" w:themeColor="text1"/>
          <w:sz w:val="24"/>
          <w:szCs w:val="24"/>
        </w:rPr>
        <w:t xml:space="preserve"> deter</w:t>
      </w:r>
      <w:r w:rsidR="008B2FD6" w:rsidRPr="006365A0">
        <w:rPr>
          <w:rFonts w:ascii="Times New Roman" w:hAnsi="Times New Roman" w:cs="Times New Roman"/>
          <w:color w:val="000000" w:themeColor="text1"/>
          <w:sz w:val="24"/>
          <w:szCs w:val="24"/>
        </w:rPr>
        <w:t>mine</w:t>
      </w:r>
      <w:r w:rsidRPr="006365A0">
        <w:rPr>
          <w:rFonts w:ascii="Times New Roman" w:hAnsi="Times New Roman" w:cs="Times New Roman"/>
          <w:color w:val="000000" w:themeColor="text1"/>
          <w:sz w:val="24"/>
          <w:szCs w:val="24"/>
        </w:rPr>
        <w:t xml:space="preserve"> to be acceptable under prevailing cultural norms for a particular age group: effective programmes are only those that acknowledge the realities</w:t>
      </w:r>
      <w:r w:rsidR="00777FD3" w:rsidRPr="006365A0">
        <w:rPr>
          <w:rFonts w:ascii="Times New Roman" w:hAnsi="Times New Roman" w:cs="Times New Roman"/>
          <w:color w:val="000000" w:themeColor="text1"/>
          <w:sz w:val="24"/>
          <w:szCs w:val="24"/>
        </w:rPr>
        <w:t xml:space="preserve"> of children</w:t>
      </w:r>
      <w:r w:rsidR="00E8348F" w:rsidRPr="006365A0">
        <w:rPr>
          <w:rFonts w:ascii="Times New Roman" w:hAnsi="Times New Roman" w:cs="Times New Roman"/>
          <w:color w:val="000000" w:themeColor="text1"/>
          <w:sz w:val="24"/>
          <w:szCs w:val="24"/>
        </w:rPr>
        <w:t xml:space="preserve"> in street situations</w:t>
      </w:r>
      <w:r w:rsidR="002B634D" w:rsidRPr="00D11074">
        <w:rPr>
          <w:rStyle w:val="FootnoteReference"/>
          <w:rFonts w:cs="Times New Roman"/>
          <w:color w:val="000000" w:themeColor="text1"/>
          <w:szCs w:val="24"/>
        </w:rPr>
        <w:footnoteReference w:id="40"/>
      </w:r>
      <w:r w:rsidRPr="006365A0">
        <w:rPr>
          <w:rFonts w:ascii="Times New Roman" w:hAnsi="Times New Roman" w:cs="Times New Roman"/>
          <w:color w:val="000000" w:themeColor="text1"/>
          <w:sz w:val="24"/>
          <w:szCs w:val="24"/>
        </w:rPr>
        <w:t xml:space="preserve">. </w:t>
      </w:r>
      <w:r w:rsidR="00753F5D">
        <w:rPr>
          <w:rFonts w:ascii="Times New Roman" w:hAnsi="Times New Roman" w:cs="Times New Roman"/>
          <w:sz w:val="24"/>
          <w:szCs w:val="24"/>
        </w:rPr>
        <w:t xml:space="preserve">Interventions </w:t>
      </w:r>
      <w:r w:rsidR="00753F5D" w:rsidRPr="006365A0">
        <w:rPr>
          <w:rFonts w:ascii="Times New Roman" w:hAnsi="Times New Roman" w:cs="Times New Roman"/>
          <w:sz w:val="24"/>
          <w:szCs w:val="24"/>
        </w:rPr>
        <w:t xml:space="preserve">should </w:t>
      </w:r>
      <w:r w:rsidR="00753F5D">
        <w:rPr>
          <w:rFonts w:ascii="Times New Roman" w:hAnsi="Times New Roman" w:cs="Times New Roman"/>
          <w:sz w:val="24"/>
          <w:szCs w:val="24"/>
        </w:rPr>
        <w:t>support individual children in street situations to achieve</w:t>
      </w:r>
      <w:r w:rsidR="00753F5D" w:rsidRPr="006365A0">
        <w:rPr>
          <w:rFonts w:ascii="Times New Roman" w:hAnsi="Times New Roman" w:cs="Times New Roman"/>
          <w:sz w:val="24"/>
          <w:szCs w:val="24"/>
        </w:rPr>
        <w:t xml:space="preserve"> </w:t>
      </w:r>
      <w:r w:rsidR="00753F5D">
        <w:rPr>
          <w:rFonts w:ascii="Times New Roman" w:hAnsi="Times New Roman" w:cs="Times New Roman"/>
          <w:sz w:val="24"/>
          <w:szCs w:val="24"/>
        </w:rPr>
        <w:t xml:space="preserve">their </w:t>
      </w:r>
      <w:r w:rsidR="00753F5D" w:rsidRPr="006365A0">
        <w:rPr>
          <w:rFonts w:ascii="Times New Roman" w:hAnsi="Times New Roman" w:cs="Times New Roman"/>
          <w:sz w:val="24"/>
          <w:szCs w:val="24"/>
        </w:rPr>
        <w:t>optimal development</w:t>
      </w:r>
      <w:r w:rsidR="00753F5D">
        <w:rPr>
          <w:rStyle w:val="FootnoteReference"/>
          <w:rFonts w:cs="Times New Roman"/>
          <w:szCs w:val="24"/>
        </w:rPr>
        <w:footnoteReference w:id="41"/>
      </w:r>
      <w:r w:rsidR="009C4F0B">
        <w:rPr>
          <w:rFonts w:ascii="Times New Roman" w:hAnsi="Times New Roman" w:cs="Times New Roman"/>
          <w:sz w:val="24"/>
          <w:szCs w:val="24"/>
        </w:rPr>
        <w:t xml:space="preserve">, </w:t>
      </w:r>
      <w:r w:rsidR="009C4F0B" w:rsidRPr="00431302">
        <w:rPr>
          <w:rFonts w:ascii="Times New Roman" w:hAnsi="Times New Roman" w:cs="Times New Roman"/>
          <w:color w:val="000000" w:themeColor="text1"/>
          <w:sz w:val="24"/>
          <w:szCs w:val="24"/>
        </w:rPr>
        <w:t>maximising their positive contribution to society</w:t>
      </w:r>
      <w:r w:rsidR="00753F5D" w:rsidRPr="006365A0">
        <w:rPr>
          <w:rFonts w:ascii="Times New Roman" w:hAnsi="Times New Roman" w:cs="Times New Roman"/>
          <w:sz w:val="24"/>
          <w:szCs w:val="24"/>
        </w:rPr>
        <w:t>.</w:t>
      </w:r>
    </w:p>
    <w:p w14:paraId="52FB0CF6" w14:textId="332EC7B7" w:rsidR="00481534" w:rsidRPr="00845401" w:rsidRDefault="00481534" w:rsidP="00471782">
      <w:pPr>
        <w:pStyle w:val="ListParagraph"/>
        <w:autoSpaceDE w:val="0"/>
        <w:autoSpaceDN w:val="0"/>
        <w:adjustRightInd w:val="0"/>
        <w:spacing w:after="0" w:line="240" w:lineRule="auto"/>
        <w:ind w:left="360" w:right="27"/>
        <w:jc w:val="both"/>
        <w:rPr>
          <w:rFonts w:ascii="Times New Roman" w:hAnsi="Times New Roman" w:cs="Times New Roman"/>
          <w:b/>
          <w:color w:val="000000" w:themeColor="text1"/>
          <w:sz w:val="24"/>
          <w:szCs w:val="24"/>
        </w:rPr>
      </w:pPr>
    </w:p>
    <w:p w14:paraId="78556092" w14:textId="19352040" w:rsidR="00845401" w:rsidRPr="009C4F0B" w:rsidRDefault="00845401" w:rsidP="00471782">
      <w:pPr>
        <w:pStyle w:val="ListParagraph"/>
        <w:numPr>
          <w:ilvl w:val="0"/>
          <w:numId w:val="1"/>
        </w:numPr>
        <w:autoSpaceDE w:val="0"/>
        <w:autoSpaceDN w:val="0"/>
        <w:adjustRightInd w:val="0"/>
        <w:spacing w:after="0" w:line="240" w:lineRule="auto"/>
        <w:ind w:right="27"/>
        <w:jc w:val="both"/>
        <w:rPr>
          <w:rFonts w:ascii="Times New Roman" w:hAnsi="Times New Roman" w:cs="Times New Roman"/>
          <w:b/>
          <w:color w:val="000000" w:themeColor="text1"/>
          <w:sz w:val="24"/>
          <w:szCs w:val="24"/>
        </w:rPr>
      </w:pPr>
      <w:r w:rsidRPr="009C4F0B">
        <w:rPr>
          <w:rFonts w:ascii="Times New Roman" w:hAnsi="Times New Roman" w:cs="Times New Roman"/>
          <w:b/>
          <w:color w:val="000000" w:themeColor="text1"/>
          <w:sz w:val="24"/>
          <w:szCs w:val="24"/>
        </w:rPr>
        <w:t>Ensuring the right to life with dignity</w:t>
      </w:r>
      <w:r w:rsidRPr="009C4F0B">
        <w:rPr>
          <w:rFonts w:ascii="Times New Roman" w:hAnsi="Times New Roman" w:cs="Times New Roman"/>
          <w:color w:val="000000" w:themeColor="text1"/>
          <w:sz w:val="24"/>
          <w:szCs w:val="24"/>
        </w:rPr>
        <w:t xml:space="preserve">. States </w:t>
      </w:r>
      <w:r w:rsidR="00E30B92" w:rsidRPr="009C4F0B">
        <w:rPr>
          <w:rFonts w:ascii="Times New Roman" w:hAnsi="Times New Roman" w:cs="Times New Roman"/>
          <w:color w:val="000000" w:themeColor="text1"/>
          <w:sz w:val="24"/>
          <w:szCs w:val="24"/>
        </w:rPr>
        <w:t xml:space="preserve">have an obligation to: respect children in street situations’ right to life with dignity by refraining from State-led violence and by decriminalising survival behaviours and status offences; protect children in street situations from harm caused by third parties; and fulfil </w:t>
      </w:r>
      <w:r w:rsidR="009C4F0B" w:rsidRPr="009C4F0B">
        <w:rPr>
          <w:rFonts w:ascii="Times New Roman" w:hAnsi="Times New Roman" w:cs="Times New Roman"/>
          <w:color w:val="000000" w:themeColor="text1"/>
          <w:sz w:val="24"/>
          <w:szCs w:val="24"/>
        </w:rPr>
        <w:t>their</w:t>
      </w:r>
      <w:r w:rsidR="00E30B92" w:rsidRPr="009C4F0B">
        <w:rPr>
          <w:rFonts w:ascii="Times New Roman" w:hAnsi="Times New Roman" w:cs="Times New Roman"/>
          <w:color w:val="000000" w:themeColor="text1"/>
          <w:sz w:val="24"/>
          <w:szCs w:val="24"/>
        </w:rPr>
        <w:t xml:space="preserve"> right to life with dignity by</w:t>
      </w:r>
      <w:r w:rsidR="009C4F0B" w:rsidRPr="009C4F0B">
        <w:rPr>
          <w:rFonts w:ascii="Times New Roman" w:hAnsi="Times New Roman" w:cs="Times New Roman"/>
          <w:color w:val="000000" w:themeColor="text1"/>
          <w:sz w:val="24"/>
          <w:szCs w:val="24"/>
        </w:rPr>
        <w:t xml:space="preserve"> designing and implementing holistic long term strategies, based on a child rights approach, to secure their development to their fullest potential. </w:t>
      </w:r>
      <w:r w:rsidR="009C4F0B">
        <w:rPr>
          <w:rFonts w:ascii="Times New Roman" w:hAnsi="Times New Roman" w:cs="Times New Roman"/>
          <w:color w:val="000000" w:themeColor="text1"/>
          <w:sz w:val="24"/>
          <w:szCs w:val="24"/>
        </w:rPr>
        <w:t>States should assist</w:t>
      </w:r>
      <w:r w:rsidRPr="009C4F0B">
        <w:rPr>
          <w:rFonts w:ascii="Times New Roman" w:hAnsi="Times New Roman" w:cs="Times New Roman"/>
          <w:color w:val="000000" w:themeColor="text1"/>
          <w:sz w:val="24"/>
          <w:szCs w:val="24"/>
        </w:rPr>
        <w:t xml:space="preserve"> </w:t>
      </w:r>
      <w:r w:rsidR="006F136B" w:rsidRPr="009C4F0B">
        <w:rPr>
          <w:rFonts w:ascii="Times New Roman" w:hAnsi="Times New Roman" w:cs="Times New Roman"/>
          <w:color w:val="000000" w:themeColor="text1"/>
          <w:sz w:val="24"/>
          <w:szCs w:val="24"/>
        </w:rPr>
        <w:t xml:space="preserve">trustworthy </w:t>
      </w:r>
      <w:r w:rsidRPr="009C4F0B">
        <w:rPr>
          <w:rFonts w:ascii="Times New Roman" w:hAnsi="Times New Roman" w:cs="Times New Roman"/>
          <w:color w:val="000000" w:themeColor="text1"/>
          <w:sz w:val="24"/>
          <w:szCs w:val="24"/>
        </w:rPr>
        <w:t xml:space="preserve">and supportive adults </w:t>
      </w:r>
      <w:r w:rsidR="009C4F0B">
        <w:rPr>
          <w:rFonts w:ascii="Times New Roman" w:hAnsi="Times New Roman" w:cs="Times New Roman"/>
          <w:color w:val="000000" w:themeColor="text1"/>
          <w:sz w:val="24"/>
          <w:szCs w:val="24"/>
        </w:rPr>
        <w:t>(</w:t>
      </w:r>
      <w:r w:rsidR="009C4F0B" w:rsidRPr="009C4F0B">
        <w:rPr>
          <w:rFonts w:ascii="Times New Roman" w:hAnsi="Times New Roman" w:cs="Times New Roman"/>
          <w:color w:val="000000" w:themeColor="text1"/>
          <w:sz w:val="24"/>
          <w:szCs w:val="24"/>
        </w:rPr>
        <w:t>family members or State or civil society social workers, psychologists, street workers or mentors</w:t>
      </w:r>
      <w:r w:rsidR="009C4F0B">
        <w:rPr>
          <w:rFonts w:ascii="Times New Roman" w:hAnsi="Times New Roman" w:cs="Times New Roman"/>
          <w:color w:val="000000" w:themeColor="text1"/>
          <w:sz w:val="24"/>
          <w:szCs w:val="24"/>
        </w:rPr>
        <w:t xml:space="preserve">) </w:t>
      </w:r>
      <w:r w:rsidR="009C4F0B" w:rsidRPr="009C4F0B">
        <w:rPr>
          <w:rFonts w:ascii="Times New Roman" w:hAnsi="Times New Roman" w:cs="Times New Roman"/>
          <w:color w:val="000000" w:themeColor="text1"/>
          <w:sz w:val="24"/>
          <w:szCs w:val="24"/>
        </w:rPr>
        <w:t xml:space="preserve">to </w:t>
      </w:r>
      <w:r w:rsidR="009C4F0B">
        <w:rPr>
          <w:rFonts w:ascii="Times New Roman" w:hAnsi="Times New Roman" w:cs="Times New Roman"/>
          <w:color w:val="000000" w:themeColor="text1"/>
          <w:sz w:val="24"/>
          <w:szCs w:val="24"/>
        </w:rPr>
        <w:t>help children in street situations</w:t>
      </w:r>
      <w:r w:rsidRPr="009C4F0B">
        <w:rPr>
          <w:rFonts w:ascii="Times New Roman" w:hAnsi="Times New Roman" w:cs="Times New Roman"/>
          <w:color w:val="000000" w:themeColor="text1"/>
          <w:sz w:val="24"/>
          <w:szCs w:val="24"/>
        </w:rPr>
        <w:t xml:space="preserve">. </w:t>
      </w:r>
      <w:r w:rsidR="00E8348F" w:rsidRPr="009C4F0B">
        <w:rPr>
          <w:rFonts w:ascii="Times New Roman" w:hAnsi="Times New Roman" w:cs="Times New Roman"/>
          <w:color w:val="000000" w:themeColor="text1"/>
          <w:sz w:val="24"/>
          <w:szCs w:val="24"/>
        </w:rPr>
        <w:t xml:space="preserve">States </w:t>
      </w:r>
      <w:r w:rsidR="009C4F0B">
        <w:rPr>
          <w:rFonts w:ascii="Times New Roman" w:hAnsi="Times New Roman" w:cs="Times New Roman"/>
          <w:color w:val="000000" w:themeColor="text1"/>
          <w:sz w:val="24"/>
          <w:szCs w:val="24"/>
        </w:rPr>
        <w:t>should</w:t>
      </w:r>
      <w:r w:rsidR="00E8348F" w:rsidRPr="009C4F0B">
        <w:rPr>
          <w:rFonts w:ascii="Times New Roman" w:hAnsi="Times New Roman" w:cs="Times New Roman"/>
          <w:color w:val="000000" w:themeColor="text1"/>
          <w:sz w:val="24"/>
          <w:szCs w:val="24"/>
        </w:rPr>
        <w:t xml:space="preserve"> also put in place procedural and practical funeral arrangements to ensure that children who </w:t>
      </w:r>
      <w:r w:rsidR="003929FD" w:rsidRPr="009C4F0B">
        <w:rPr>
          <w:rFonts w:ascii="Times New Roman" w:hAnsi="Times New Roman" w:cs="Times New Roman"/>
          <w:color w:val="000000" w:themeColor="text1"/>
          <w:sz w:val="24"/>
          <w:szCs w:val="24"/>
        </w:rPr>
        <w:t xml:space="preserve">unfortunately </w:t>
      </w:r>
      <w:r w:rsidR="00E8348F" w:rsidRPr="009C4F0B">
        <w:rPr>
          <w:rFonts w:ascii="Times New Roman" w:hAnsi="Times New Roman" w:cs="Times New Roman"/>
          <w:color w:val="000000" w:themeColor="text1"/>
          <w:sz w:val="24"/>
          <w:szCs w:val="24"/>
        </w:rPr>
        <w:t>die on the streets are treated with</w:t>
      </w:r>
      <w:r w:rsidR="00E8348F" w:rsidRPr="009C4F0B">
        <w:rPr>
          <w:rFonts w:ascii="Times New Roman" w:hAnsi="Times New Roman" w:cs="Times New Roman"/>
          <w:sz w:val="24"/>
        </w:rPr>
        <w:t xml:space="preserve"> respect and dignity.</w:t>
      </w:r>
    </w:p>
    <w:p w14:paraId="4D7AEAEC" w14:textId="77777777" w:rsidR="00621B8C" w:rsidRPr="00621B8C" w:rsidRDefault="00621B8C" w:rsidP="00621B8C">
      <w:pPr>
        <w:pStyle w:val="ListParagraph"/>
        <w:autoSpaceDE w:val="0"/>
        <w:autoSpaceDN w:val="0"/>
        <w:adjustRightInd w:val="0"/>
        <w:spacing w:after="0" w:line="240" w:lineRule="auto"/>
        <w:ind w:left="360" w:right="27"/>
        <w:rPr>
          <w:rFonts w:ascii="Times New Roman" w:hAnsi="Times New Roman" w:cs="Times New Roman"/>
          <w:b/>
          <w:color w:val="000000" w:themeColor="text1"/>
          <w:sz w:val="24"/>
          <w:szCs w:val="24"/>
        </w:rPr>
      </w:pPr>
    </w:p>
    <w:p w14:paraId="5158C18A" w14:textId="159C2302" w:rsidR="00B0661A" w:rsidRDefault="00621B8C" w:rsidP="00B0661A">
      <w:pPr>
        <w:pStyle w:val="ListParagraph"/>
        <w:autoSpaceDE w:val="0"/>
        <w:autoSpaceDN w:val="0"/>
        <w:adjustRightInd w:val="0"/>
        <w:spacing w:after="0" w:line="240" w:lineRule="auto"/>
        <w:ind w:left="360" w:right="27"/>
        <w:rPr>
          <w:rStyle w:val="H23GChar"/>
          <w:rFonts w:eastAsiaTheme="minorHAnsi"/>
          <w:color w:val="000000" w:themeColor="text1"/>
          <w:sz w:val="24"/>
          <w:szCs w:val="24"/>
        </w:rPr>
      </w:pPr>
      <w:r w:rsidRPr="00D11074">
        <w:rPr>
          <w:rFonts w:ascii="Times New Roman" w:hAnsi="Times New Roman" w:cs="Times New Roman"/>
          <w:b/>
          <w:color w:val="000000" w:themeColor="text1"/>
          <w:sz w:val="24"/>
          <w:szCs w:val="24"/>
        </w:rPr>
        <w:t xml:space="preserve">Article 12 </w:t>
      </w:r>
      <w:r w:rsidRPr="00D11074">
        <w:rPr>
          <w:rStyle w:val="H23GChar"/>
          <w:rFonts w:eastAsiaTheme="minorHAnsi"/>
          <w:color w:val="000000" w:themeColor="text1"/>
          <w:sz w:val="24"/>
          <w:szCs w:val="24"/>
        </w:rPr>
        <w:t>(right to be heard)</w:t>
      </w:r>
      <w:r w:rsidR="00D50C95">
        <w:rPr>
          <w:rStyle w:val="FootnoteReference"/>
          <w:rFonts w:cs="Times New Roman"/>
          <w:b/>
          <w:color w:val="000000" w:themeColor="text1"/>
          <w:szCs w:val="24"/>
        </w:rPr>
        <w:footnoteReference w:id="42"/>
      </w:r>
    </w:p>
    <w:p w14:paraId="7F934183" w14:textId="77777777" w:rsidR="00621B8C" w:rsidRPr="00D11074" w:rsidRDefault="00621B8C" w:rsidP="00471782">
      <w:pPr>
        <w:pStyle w:val="ListParagraph"/>
        <w:autoSpaceDE w:val="0"/>
        <w:autoSpaceDN w:val="0"/>
        <w:adjustRightInd w:val="0"/>
        <w:spacing w:after="0" w:line="240" w:lineRule="auto"/>
        <w:ind w:left="360" w:right="27"/>
        <w:jc w:val="both"/>
        <w:rPr>
          <w:rFonts w:ascii="Times New Roman" w:hAnsi="Times New Roman" w:cs="Times New Roman"/>
          <w:color w:val="000000" w:themeColor="text1"/>
          <w:sz w:val="24"/>
          <w:szCs w:val="24"/>
        </w:rPr>
      </w:pPr>
    </w:p>
    <w:p w14:paraId="1C818F16" w14:textId="262300D5" w:rsidR="00B67614" w:rsidRPr="00621B8C" w:rsidRDefault="00621B8C" w:rsidP="00471782">
      <w:pPr>
        <w:pStyle w:val="ListParagraph"/>
        <w:numPr>
          <w:ilvl w:val="0"/>
          <w:numId w:val="1"/>
        </w:numPr>
        <w:autoSpaceDE w:val="0"/>
        <w:autoSpaceDN w:val="0"/>
        <w:adjustRightInd w:val="0"/>
        <w:spacing w:after="0" w:line="240" w:lineRule="auto"/>
        <w:ind w:right="27"/>
        <w:jc w:val="both"/>
        <w:rPr>
          <w:rFonts w:ascii="Times New Roman" w:hAnsi="Times New Roman" w:cs="Times New Roman"/>
          <w:color w:val="000000" w:themeColor="text1"/>
          <w:sz w:val="24"/>
          <w:szCs w:val="24"/>
        </w:rPr>
      </w:pPr>
      <w:r w:rsidRPr="00621B8C">
        <w:rPr>
          <w:rFonts w:ascii="Times New Roman" w:hAnsi="Times New Roman" w:cs="Times New Roman"/>
          <w:color w:val="000000" w:themeColor="text1"/>
          <w:sz w:val="24"/>
          <w:szCs w:val="24"/>
        </w:rPr>
        <w:t xml:space="preserve">The Committee recognizes that children in street situations face particular barriers in </w:t>
      </w:r>
      <w:r w:rsidR="00D50C95">
        <w:rPr>
          <w:rFonts w:ascii="Times New Roman" w:hAnsi="Times New Roman" w:cs="Times New Roman"/>
          <w:color w:val="000000" w:themeColor="text1"/>
          <w:sz w:val="24"/>
          <w:szCs w:val="24"/>
        </w:rPr>
        <w:t xml:space="preserve">being </w:t>
      </w:r>
      <w:r w:rsidRPr="00621B8C">
        <w:rPr>
          <w:rFonts w:ascii="Times New Roman" w:hAnsi="Times New Roman" w:cs="Times New Roman"/>
          <w:color w:val="000000" w:themeColor="text1"/>
          <w:sz w:val="24"/>
          <w:szCs w:val="24"/>
        </w:rPr>
        <w:t>heard and encourages States to make proactive efforts to overcome these barriers. States and</w:t>
      </w:r>
      <w:r w:rsidR="00B0661A" w:rsidRPr="00621B8C">
        <w:rPr>
          <w:rFonts w:ascii="Times New Roman" w:hAnsi="Times New Roman" w:cs="Times New Roman"/>
          <w:color w:val="000000" w:themeColor="text1"/>
          <w:sz w:val="24"/>
          <w:szCs w:val="24"/>
        </w:rPr>
        <w:t xml:space="preserve"> </w:t>
      </w:r>
      <w:r w:rsidR="006F136B" w:rsidRPr="00621B8C">
        <w:rPr>
          <w:rFonts w:ascii="Times New Roman" w:hAnsi="Times New Roman" w:cs="Times New Roman"/>
          <w:color w:val="000000" w:themeColor="text1"/>
          <w:sz w:val="24"/>
          <w:szCs w:val="24"/>
        </w:rPr>
        <w:t xml:space="preserve">inter-governmental </w:t>
      </w:r>
      <w:r w:rsidR="00DE551F" w:rsidRPr="00621B8C">
        <w:rPr>
          <w:rFonts w:ascii="Times New Roman" w:hAnsi="Times New Roman" w:cs="Times New Roman"/>
          <w:color w:val="000000" w:themeColor="text1"/>
          <w:sz w:val="24"/>
          <w:szCs w:val="24"/>
        </w:rPr>
        <w:t xml:space="preserve">organizations </w:t>
      </w:r>
      <w:r w:rsidRPr="00621B8C">
        <w:rPr>
          <w:rFonts w:ascii="Times New Roman" w:hAnsi="Times New Roman" w:cs="Times New Roman"/>
          <w:color w:val="000000" w:themeColor="text1"/>
          <w:sz w:val="24"/>
          <w:szCs w:val="24"/>
        </w:rPr>
        <w:t xml:space="preserve">should provide, and support </w:t>
      </w:r>
      <w:r w:rsidR="00B0661A" w:rsidRPr="00621B8C">
        <w:rPr>
          <w:rFonts w:ascii="Times New Roman" w:hAnsi="Times New Roman" w:cs="Times New Roman"/>
          <w:color w:val="000000" w:themeColor="text1"/>
          <w:sz w:val="24"/>
          <w:szCs w:val="24"/>
        </w:rPr>
        <w:t xml:space="preserve">civil society organizations </w:t>
      </w:r>
      <w:r w:rsidRPr="00621B8C">
        <w:rPr>
          <w:rFonts w:ascii="Times New Roman" w:hAnsi="Times New Roman" w:cs="Times New Roman"/>
          <w:color w:val="000000" w:themeColor="text1"/>
          <w:sz w:val="24"/>
          <w:szCs w:val="24"/>
        </w:rPr>
        <w:t>to</w:t>
      </w:r>
      <w:r w:rsidR="00B0661A" w:rsidRPr="00621B8C">
        <w:rPr>
          <w:rFonts w:ascii="Times New Roman" w:hAnsi="Times New Roman" w:cs="Times New Roman"/>
          <w:color w:val="000000" w:themeColor="text1"/>
          <w:sz w:val="24"/>
          <w:szCs w:val="24"/>
        </w:rPr>
        <w:t xml:space="preserve"> provide children in street situations with a supportive and enabling environment to carry out their own initiatives</w:t>
      </w:r>
      <w:r w:rsidRPr="00621B8C">
        <w:rPr>
          <w:rFonts w:ascii="Times New Roman" w:hAnsi="Times New Roman" w:cs="Times New Roman"/>
          <w:color w:val="000000" w:themeColor="text1"/>
          <w:sz w:val="24"/>
          <w:szCs w:val="24"/>
        </w:rPr>
        <w:t xml:space="preserve"> </w:t>
      </w:r>
      <w:r w:rsidR="00B0661A" w:rsidRPr="00621B8C">
        <w:rPr>
          <w:rFonts w:ascii="Times New Roman" w:hAnsi="Times New Roman" w:cs="Times New Roman"/>
          <w:color w:val="000000" w:themeColor="text1"/>
          <w:sz w:val="24"/>
          <w:szCs w:val="24"/>
        </w:rPr>
        <w:t>and to fully participate at both community and national levels in</w:t>
      </w:r>
      <w:r w:rsidR="00A31946">
        <w:rPr>
          <w:rFonts w:ascii="Times New Roman" w:hAnsi="Times New Roman" w:cs="Times New Roman"/>
          <w:color w:val="000000" w:themeColor="text1"/>
          <w:sz w:val="24"/>
          <w:szCs w:val="24"/>
        </w:rPr>
        <w:t>:</w:t>
      </w:r>
      <w:r w:rsidR="00B0661A" w:rsidRPr="00621B8C">
        <w:rPr>
          <w:rFonts w:ascii="Times New Roman" w:hAnsi="Times New Roman" w:cs="Times New Roman"/>
          <w:color w:val="000000" w:themeColor="text1"/>
          <w:sz w:val="24"/>
          <w:szCs w:val="24"/>
        </w:rPr>
        <w:t xml:space="preserve"> policy and programme conceptualization, design</w:t>
      </w:r>
      <w:r w:rsidR="00B357D4">
        <w:rPr>
          <w:rFonts w:ascii="Times New Roman" w:hAnsi="Times New Roman" w:cs="Times New Roman"/>
          <w:color w:val="000000" w:themeColor="text1"/>
          <w:sz w:val="24"/>
          <w:szCs w:val="24"/>
        </w:rPr>
        <w:t xml:space="preserve">, implementation, coordination, </w:t>
      </w:r>
      <w:r w:rsidR="00B357D4" w:rsidRPr="00621B8C">
        <w:rPr>
          <w:rFonts w:ascii="Times New Roman" w:hAnsi="Times New Roman" w:cs="Times New Roman"/>
          <w:color w:val="000000" w:themeColor="text1"/>
          <w:sz w:val="24"/>
          <w:szCs w:val="24"/>
        </w:rPr>
        <w:t>monitoring</w:t>
      </w:r>
      <w:r w:rsidR="00B357D4">
        <w:rPr>
          <w:rFonts w:ascii="Times New Roman" w:hAnsi="Times New Roman" w:cs="Times New Roman"/>
          <w:color w:val="000000" w:themeColor="text1"/>
          <w:sz w:val="24"/>
          <w:szCs w:val="24"/>
        </w:rPr>
        <w:t>,</w:t>
      </w:r>
      <w:r w:rsidR="00B357D4" w:rsidRPr="00621B8C">
        <w:rPr>
          <w:rFonts w:ascii="Times New Roman" w:hAnsi="Times New Roman" w:cs="Times New Roman"/>
          <w:color w:val="000000" w:themeColor="text1"/>
          <w:sz w:val="24"/>
          <w:szCs w:val="24"/>
        </w:rPr>
        <w:t xml:space="preserve"> review</w:t>
      </w:r>
      <w:r w:rsidR="00B357D4">
        <w:rPr>
          <w:rFonts w:ascii="Times New Roman" w:hAnsi="Times New Roman" w:cs="Times New Roman"/>
          <w:color w:val="000000" w:themeColor="text1"/>
          <w:sz w:val="24"/>
          <w:szCs w:val="24"/>
        </w:rPr>
        <w:t xml:space="preserve"> and communication (including through the media)</w:t>
      </w:r>
      <w:r w:rsidR="00B67614" w:rsidRPr="00621B8C">
        <w:rPr>
          <w:rFonts w:ascii="Times New Roman" w:hAnsi="Times New Roman" w:cs="Times New Roman"/>
          <w:color w:val="000000" w:themeColor="text1"/>
          <w:sz w:val="24"/>
          <w:szCs w:val="24"/>
        </w:rPr>
        <w:t xml:space="preserve">. Interventions benefit </w:t>
      </w:r>
      <w:r w:rsidR="005550E6" w:rsidRPr="00621B8C">
        <w:rPr>
          <w:rFonts w:ascii="Times New Roman" w:hAnsi="Times New Roman" w:cs="Times New Roman"/>
          <w:color w:val="000000" w:themeColor="text1"/>
          <w:sz w:val="24"/>
          <w:szCs w:val="24"/>
        </w:rPr>
        <w:t>children in street situations</w:t>
      </w:r>
      <w:r w:rsidR="00B67614" w:rsidRPr="00621B8C">
        <w:rPr>
          <w:rFonts w:ascii="Times New Roman" w:hAnsi="Times New Roman" w:cs="Times New Roman"/>
          <w:color w:val="000000" w:themeColor="text1"/>
          <w:sz w:val="24"/>
          <w:szCs w:val="24"/>
        </w:rPr>
        <w:t xml:space="preserve"> most when they are actively involved in assessing needs, devising solutions, shaping strategies and carrying them out rather than being seen as objects for whom decisions are made. </w:t>
      </w:r>
      <w:r w:rsidR="00D50C95">
        <w:rPr>
          <w:rFonts w:ascii="Times New Roman" w:hAnsi="Times New Roman" w:cs="Times New Roman"/>
          <w:color w:val="000000" w:themeColor="text1"/>
          <w:sz w:val="24"/>
          <w:szCs w:val="24"/>
        </w:rPr>
        <w:t>States should also listen</w:t>
      </w:r>
      <w:r w:rsidR="00A76467" w:rsidRPr="00621B8C">
        <w:rPr>
          <w:rFonts w:ascii="Times New Roman" w:hAnsi="Times New Roman" w:cs="Times New Roman"/>
          <w:color w:val="000000" w:themeColor="text1"/>
          <w:sz w:val="24"/>
          <w:szCs w:val="24"/>
        </w:rPr>
        <w:t xml:space="preserve"> </w:t>
      </w:r>
      <w:r w:rsidR="00A76467" w:rsidRPr="00D50C95">
        <w:rPr>
          <w:rFonts w:ascii="Times New Roman" w:hAnsi="Times New Roman" w:cs="Times New Roman"/>
          <w:color w:val="000000" w:themeColor="text1"/>
          <w:sz w:val="24"/>
          <w:szCs w:val="24"/>
        </w:rPr>
        <w:t xml:space="preserve">to </w:t>
      </w:r>
      <w:r w:rsidRPr="00D50C95">
        <w:rPr>
          <w:rFonts w:ascii="Times New Roman" w:hAnsi="Times New Roman" w:cs="Times New Roman"/>
          <w:color w:val="000000" w:themeColor="text1"/>
          <w:sz w:val="24"/>
          <w:szCs w:val="24"/>
        </w:rPr>
        <w:t>relevant</w:t>
      </w:r>
      <w:r w:rsidR="00A76467" w:rsidRPr="00D50C95">
        <w:rPr>
          <w:rFonts w:ascii="Times New Roman" w:hAnsi="Times New Roman" w:cs="Times New Roman"/>
          <w:color w:val="000000" w:themeColor="text1"/>
          <w:sz w:val="24"/>
          <w:szCs w:val="24"/>
        </w:rPr>
        <w:t xml:space="preserve"> adults, such as family and community members, professionals and advocates, </w:t>
      </w:r>
      <w:r w:rsidR="00D50C95" w:rsidRPr="00D50C95">
        <w:rPr>
          <w:rFonts w:ascii="Times New Roman" w:hAnsi="Times New Roman" w:cs="Times New Roman"/>
          <w:color w:val="000000" w:themeColor="text1"/>
          <w:sz w:val="24"/>
          <w:szCs w:val="24"/>
        </w:rPr>
        <w:t>when</w:t>
      </w:r>
      <w:r w:rsidR="00A76467" w:rsidRPr="00D50C95">
        <w:rPr>
          <w:rFonts w:ascii="Times New Roman" w:hAnsi="Times New Roman" w:cs="Times New Roman"/>
          <w:color w:val="000000" w:themeColor="text1"/>
          <w:sz w:val="24"/>
          <w:szCs w:val="24"/>
        </w:rPr>
        <w:t xml:space="preserve"> develop</w:t>
      </w:r>
      <w:r w:rsidR="00D50C95" w:rsidRPr="00D50C95">
        <w:rPr>
          <w:rFonts w:ascii="Times New Roman" w:hAnsi="Times New Roman" w:cs="Times New Roman"/>
          <w:color w:val="000000" w:themeColor="text1"/>
          <w:sz w:val="24"/>
          <w:szCs w:val="24"/>
        </w:rPr>
        <w:t>ing</w:t>
      </w:r>
      <w:r w:rsidR="00A76467" w:rsidRPr="00D50C95">
        <w:rPr>
          <w:rFonts w:ascii="Times New Roman" w:hAnsi="Times New Roman" w:cs="Times New Roman"/>
          <w:color w:val="000000" w:themeColor="text1"/>
          <w:sz w:val="24"/>
          <w:szCs w:val="24"/>
        </w:rPr>
        <w:t xml:space="preserve"> prevention and response strategies. </w:t>
      </w:r>
      <w:r w:rsidR="00D50C95" w:rsidRPr="00D50C95">
        <w:rPr>
          <w:rFonts w:ascii="Times New Roman" w:hAnsi="Times New Roman" w:cs="Times New Roman"/>
          <w:color w:val="000000" w:themeColor="text1"/>
          <w:sz w:val="24"/>
          <w:szCs w:val="24"/>
        </w:rPr>
        <w:t>Interventions should support i</w:t>
      </w:r>
      <w:r w:rsidR="008638A3" w:rsidRPr="00D50C95">
        <w:rPr>
          <w:rFonts w:ascii="Times New Roman" w:hAnsi="Times New Roman" w:cs="Times New Roman"/>
          <w:color w:val="000000" w:themeColor="text1"/>
          <w:sz w:val="24"/>
          <w:szCs w:val="24"/>
        </w:rPr>
        <w:t xml:space="preserve">ndividual children in street situations to </w:t>
      </w:r>
      <w:r w:rsidRPr="00D50C95">
        <w:rPr>
          <w:rFonts w:ascii="Times New Roman" w:hAnsi="Times New Roman" w:cs="Times New Roman"/>
          <w:color w:val="000000" w:themeColor="text1"/>
          <w:sz w:val="24"/>
          <w:szCs w:val="24"/>
        </w:rPr>
        <w:t xml:space="preserve">exercise their rights and </w:t>
      </w:r>
      <w:r w:rsidR="008638A3" w:rsidRPr="00D50C95">
        <w:rPr>
          <w:rFonts w:ascii="Times New Roman" w:hAnsi="Times New Roman" w:cs="Times New Roman"/>
          <w:color w:val="000000" w:themeColor="text1"/>
          <w:sz w:val="24"/>
          <w:szCs w:val="24"/>
        </w:rPr>
        <w:t>develop skills, resilience, responsibility and citizenship, in line with their evolving capacities.</w:t>
      </w:r>
      <w:r w:rsidRPr="00D50C95">
        <w:rPr>
          <w:rFonts w:ascii="Times New Roman" w:hAnsi="Times New Roman" w:cs="Times New Roman"/>
          <w:color w:val="000000" w:themeColor="text1"/>
          <w:sz w:val="24"/>
          <w:szCs w:val="24"/>
        </w:rPr>
        <w:t xml:space="preserve"> </w:t>
      </w:r>
      <w:r w:rsidR="00D50C95" w:rsidRPr="00D50C95">
        <w:rPr>
          <w:rFonts w:ascii="Times New Roman" w:hAnsi="Times New Roman" w:cs="Times New Roman"/>
          <w:color w:val="000000" w:themeColor="text1"/>
          <w:sz w:val="24"/>
          <w:szCs w:val="24"/>
        </w:rPr>
        <w:t>States</w:t>
      </w:r>
      <w:r w:rsidR="00D50C95">
        <w:rPr>
          <w:rFonts w:ascii="Times New Roman" w:hAnsi="Times New Roman" w:cs="Times New Roman"/>
          <w:color w:val="000000" w:themeColor="text1"/>
          <w:sz w:val="24"/>
          <w:szCs w:val="24"/>
        </w:rPr>
        <w:t xml:space="preserve"> should support and encourage c</w:t>
      </w:r>
      <w:r w:rsidR="008638A3" w:rsidRPr="00621B8C">
        <w:rPr>
          <w:rFonts w:ascii="Times New Roman" w:hAnsi="Times New Roman" w:cs="Times New Roman"/>
          <w:color w:val="000000" w:themeColor="text1"/>
          <w:sz w:val="24"/>
          <w:szCs w:val="24"/>
        </w:rPr>
        <w:t>hildren in street situations to form their own child-led organizations and initiatives, which will create space for meaningful participation and representation</w:t>
      </w:r>
      <w:r w:rsidR="008638A3" w:rsidRPr="00D11074">
        <w:rPr>
          <w:rFonts w:ascii="Times New Roman" w:hAnsi="Times New Roman" w:cs="Times New Roman"/>
          <w:color w:val="000000" w:themeColor="text1"/>
          <w:sz w:val="24"/>
          <w:vertAlign w:val="superscript"/>
        </w:rPr>
        <w:footnoteReference w:id="43"/>
      </w:r>
      <w:r w:rsidR="008638A3" w:rsidRPr="00621B8C">
        <w:rPr>
          <w:rFonts w:ascii="Times New Roman" w:hAnsi="Times New Roman" w:cs="Times New Roman"/>
          <w:color w:val="000000" w:themeColor="text1"/>
          <w:sz w:val="24"/>
          <w:szCs w:val="24"/>
        </w:rPr>
        <w:t>.</w:t>
      </w:r>
      <w:r w:rsidRPr="00621B8C">
        <w:rPr>
          <w:rFonts w:ascii="Times New Roman" w:hAnsi="Times New Roman" w:cs="Times New Roman"/>
          <w:color w:val="000000" w:themeColor="text1"/>
          <w:sz w:val="24"/>
          <w:szCs w:val="24"/>
        </w:rPr>
        <w:t xml:space="preserve"> </w:t>
      </w:r>
      <w:r w:rsidR="00B0661A" w:rsidRPr="00621B8C">
        <w:rPr>
          <w:rFonts w:ascii="Times New Roman" w:hAnsi="Times New Roman" w:cs="Times New Roman"/>
          <w:color w:val="000000" w:themeColor="text1"/>
          <w:sz w:val="24"/>
          <w:szCs w:val="24"/>
        </w:rPr>
        <w:t>Where appropriate and when properly safeguarded, children in street situations can raise awareness by sharing their own experiences, to help prevent other children ending up in street situations and to reduce stigmatization and discrimination of children already in street situations</w:t>
      </w:r>
      <w:r w:rsidR="00A76467" w:rsidRPr="00621B8C">
        <w:rPr>
          <w:rFonts w:ascii="Times New Roman" w:hAnsi="Times New Roman" w:cs="Times New Roman"/>
          <w:color w:val="000000" w:themeColor="text1"/>
          <w:sz w:val="24"/>
          <w:szCs w:val="24"/>
        </w:rPr>
        <w:t>.</w:t>
      </w:r>
      <w:r w:rsidRPr="00621B8C">
        <w:rPr>
          <w:rFonts w:ascii="Times New Roman" w:hAnsi="Times New Roman" w:cs="Times New Roman"/>
          <w:color w:val="000000" w:themeColor="text1"/>
          <w:sz w:val="24"/>
          <w:szCs w:val="24"/>
        </w:rPr>
        <w:t xml:space="preserve"> </w:t>
      </w:r>
    </w:p>
    <w:p w14:paraId="2069203D" w14:textId="77777777" w:rsidR="008C5F77" w:rsidRPr="005F3E17" w:rsidRDefault="008C5F77" w:rsidP="005F3E17">
      <w:pPr>
        <w:pStyle w:val="ListParagraph"/>
        <w:autoSpaceDE w:val="0"/>
        <w:autoSpaceDN w:val="0"/>
        <w:adjustRightInd w:val="0"/>
        <w:spacing w:after="0" w:line="240" w:lineRule="auto"/>
        <w:ind w:left="360" w:right="27"/>
        <w:rPr>
          <w:rFonts w:ascii="Times New Roman" w:hAnsi="Times New Roman" w:cs="Times New Roman"/>
          <w:b/>
          <w:color w:val="000000" w:themeColor="text1"/>
          <w:sz w:val="24"/>
          <w:szCs w:val="24"/>
        </w:rPr>
      </w:pPr>
    </w:p>
    <w:p w14:paraId="557CB3D7" w14:textId="60680A19" w:rsidR="00C11E48" w:rsidRPr="00C94125" w:rsidRDefault="00C11E48" w:rsidP="00D50C95">
      <w:pPr>
        <w:pStyle w:val="Heading3"/>
        <w:numPr>
          <w:ilvl w:val="0"/>
          <w:numId w:val="27"/>
        </w:numPr>
        <w:rPr>
          <w:color w:val="000000" w:themeColor="text1"/>
        </w:rPr>
      </w:pPr>
      <w:bookmarkStart w:id="16" w:name="_Toc463870803"/>
      <w:r w:rsidRPr="00C94125">
        <w:rPr>
          <w:color w:val="000000" w:themeColor="text1"/>
        </w:rPr>
        <w:t>Civil rights and freedoms</w:t>
      </w:r>
      <w:bookmarkEnd w:id="16"/>
    </w:p>
    <w:p w14:paraId="2C0C2E86" w14:textId="77777777" w:rsidR="00C11E48" w:rsidRPr="000F65A5" w:rsidRDefault="00C11E48" w:rsidP="008C5F77">
      <w:pPr>
        <w:pStyle w:val="ListParagraph"/>
        <w:autoSpaceDE w:val="0"/>
        <w:autoSpaceDN w:val="0"/>
        <w:adjustRightInd w:val="0"/>
        <w:spacing w:after="0" w:line="240" w:lineRule="auto"/>
        <w:ind w:left="360" w:right="27"/>
        <w:rPr>
          <w:rFonts w:ascii="Times New Roman" w:hAnsi="Times New Roman" w:cs="Times New Roman"/>
          <w:sz w:val="24"/>
          <w:szCs w:val="24"/>
        </w:rPr>
      </w:pPr>
    </w:p>
    <w:p w14:paraId="5D7FC85E" w14:textId="113EE872" w:rsidR="00F86A5B" w:rsidRDefault="00F86A5B" w:rsidP="008C5F77">
      <w:pPr>
        <w:spacing w:after="0" w:line="240" w:lineRule="auto"/>
        <w:ind w:firstLine="360"/>
        <w:rPr>
          <w:rFonts w:ascii="Times New Roman" w:hAnsi="Times New Roman" w:cs="Times New Roman"/>
          <w:b/>
          <w:sz w:val="24"/>
        </w:rPr>
      </w:pPr>
      <w:r w:rsidRPr="000E086A">
        <w:rPr>
          <w:rFonts w:ascii="Times New Roman" w:hAnsi="Times New Roman" w:cs="Times New Roman"/>
          <w:b/>
          <w:sz w:val="24"/>
        </w:rPr>
        <w:t xml:space="preserve">Article 15 (right to freedom of association and </w:t>
      </w:r>
      <w:r w:rsidR="00C67663">
        <w:rPr>
          <w:rFonts w:ascii="Times New Roman" w:hAnsi="Times New Roman" w:cs="Times New Roman"/>
          <w:b/>
          <w:sz w:val="24"/>
        </w:rPr>
        <w:t xml:space="preserve">peaceful </w:t>
      </w:r>
      <w:r w:rsidRPr="000E086A">
        <w:rPr>
          <w:rFonts w:ascii="Times New Roman" w:hAnsi="Times New Roman" w:cs="Times New Roman"/>
          <w:b/>
          <w:sz w:val="24"/>
        </w:rPr>
        <w:t>assembly)</w:t>
      </w:r>
    </w:p>
    <w:p w14:paraId="516BAEE8" w14:textId="77777777" w:rsidR="008C5F77" w:rsidRDefault="008C5F77" w:rsidP="008C5F77">
      <w:pPr>
        <w:pStyle w:val="CommentText"/>
        <w:spacing w:after="0"/>
        <w:rPr>
          <w:rFonts w:ascii="Times New Roman" w:hAnsi="Times New Roman" w:cs="Times New Roman"/>
          <w:b/>
          <w:sz w:val="24"/>
        </w:rPr>
      </w:pPr>
    </w:p>
    <w:p w14:paraId="6DA4FD3B" w14:textId="2CD3276C" w:rsidR="00F86A5B" w:rsidRPr="00845401" w:rsidRDefault="00F86A5B" w:rsidP="00471782">
      <w:pPr>
        <w:pStyle w:val="ListParagraph"/>
        <w:numPr>
          <w:ilvl w:val="0"/>
          <w:numId w:val="1"/>
        </w:numPr>
        <w:autoSpaceDE w:val="0"/>
        <w:autoSpaceDN w:val="0"/>
        <w:adjustRightInd w:val="0"/>
        <w:spacing w:after="0" w:line="240" w:lineRule="auto"/>
        <w:ind w:right="27"/>
        <w:jc w:val="both"/>
        <w:rPr>
          <w:rFonts w:ascii="Times New Roman" w:hAnsi="Times New Roman" w:cs="Times New Roman"/>
          <w:sz w:val="24"/>
        </w:rPr>
      </w:pPr>
      <w:r w:rsidRPr="008C5F77">
        <w:rPr>
          <w:rFonts w:ascii="Times New Roman" w:hAnsi="Times New Roman" w:cs="Times New Roman"/>
          <w:b/>
          <w:sz w:val="24"/>
        </w:rPr>
        <w:t>Overview.</w:t>
      </w:r>
      <w:r w:rsidR="007A2B52">
        <w:rPr>
          <w:rFonts w:ascii="Times New Roman" w:hAnsi="Times New Roman" w:cs="Times New Roman"/>
          <w:sz w:val="24"/>
        </w:rPr>
        <w:t xml:space="preserve"> </w:t>
      </w:r>
      <w:r w:rsidR="005550E6" w:rsidRPr="008C5F77">
        <w:rPr>
          <w:rFonts w:ascii="Times New Roman" w:hAnsi="Times New Roman" w:cs="Times New Roman"/>
          <w:sz w:val="24"/>
        </w:rPr>
        <w:t>Children in street situations</w:t>
      </w:r>
      <w:r w:rsidRPr="008C5F77">
        <w:rPr>
          <w:rFonts w:ascii="Times New Roman" w:hAnsi="Times New Roman" w:cs="Times New Roman"/>
          <w:sz w:val="24"/>
        </w:rPr>
        <w:t xml:space="preserve">’ lived realities do </w:t>
      </w:r>
      <w:r w:rsidR="005F3E17" w:rsidRPr="008C5F77">
        <w:rPr>
          <w:rFonts w:ascii="Times New Roman" w:hAnsi="Times New Roman" w:cs="Times New Roman"/>
          <w:sz w:val="24"/>
        </w:rPr>
        <w:t xml:space="preserve">not fit </w:t>
      </w:r>
      <w:r w:rsidR="005F3E17" w:rsidRPr="00621B8C">
        <w:rPr>
          <w:rFonts w:ascii="Times New Roman" w:hAnsi="Times New Roman" w:cs="Times New Roman"/>
          <w:sz w:val="24"/>
        </w:rPr>
        <w:t>traditional definitions</w:t>
      </w:r>
      <w:r w:rsidR="007A2B52" w:rsidRPr="00621B8C">
        <w:rPr>
          <w:rFonts w:ascii="Times New Roman" w:hAnsi="Times New Roman" w:cs="Times New Roman"/>
          <w:sz w:val="24"/>
        </w:rPr>
        <w:t xml:space="preserve"> or conceptualisations of childhood</w:t>
      </w:r>
      <w:r w:rsidR="005F3E17" w:rsidRPr="00621B8C">
        <w:rPr>
          <w:rFonts w:ascii="Times New Roman" w:hAnsi="Times New Roman" w:cs="Times New Roman"/>
          <w:sz w:val="24"/>
        </w:rPr>
        <w:t>. They have a unique relationship to</w:t>
      </w:r>
      <w:r w:rsidR="005F3E17" w:rsidRPr="008C5F77">
        <w:rPr>
          <w:rFonts w:ascii="Times New Roman" w:hAnsi="Times New Roman" w:cs="Times New Roman"/>
          <w:sz w:val="24"/>
        </w:rPr>
        <w:t xml:space="preserve"> public space</w:t>
      </w:r>
      <w:r w:rsidR="008C5F77" w:rsidRPr="008C5F77">
        <w:rPr>
          <w:rFonts w:ascii="Times New Roman" w:hAnsi="Times New Roman" w:cs="Times New Roman"/>
          <w:sz w:val="24"/>
        </w:rPr>
        <w:t xml:space="preserve">s </w:t>
      </w:r>
      <w:r w:rsidR="00FF0633">
        <w:rPr>
          <w:rFonts w:ascii="Times New Roman" w:hAnsi="Times New Roman" w:cs="Times New Roman"/>
          <w:sz w:val="24"/>
        </w:rPr>
        <w:t xml:space="preserve">compared to other </w:t>
      </w:r>
      <w:r w:rsidR="00FF0633" w:rsidRPr="00336911">
        <w:rPr>
          <w:rFonts w:ascii="Times New Roman" w:hAnsi="Times New Roman" w:cs="Times New Roman"/>
          <w:sz w:val="24"/>
        </w:rPr>
        <w:t>children</w:t>
      </w:r>
      <w:r w:rsidR="005F3E17" w:rsidRPr="00336911">
        <w:rPr>
          <w:rFonts w:ascii="Times New Roman" w:hAnsi="Times New Roman" w:cs="Times New Roman"/>
          <w:sz w:val="24"/>
        </w:rPr>
        <w:t>.</w:t>
      </w:r>
      <w:r w:rsidR="00FF0633" w:rsidRPr="00336911">
        <w:rPr>
          <w:rFonts w:ascii="Times New Roman" w:hAnsi="Times New Roman" w:cs="Times New Roman"/>
          <w:sz w:val="24"/>
        </w:rPr>
        <w:t xml:space="preserve"> State restrictions</w:t>
      </w:r>
      <w:r w:rsidR="00FF0633">
        <w:rPr>
          <w:rFonts w:ascii="Times New Roman" w:hAnsi="Times New Roman" w:cs="Times New Roman"/>
          <w:sz w:val="24"/>
        </w:rPr>
        <w:t xml:space="preserve"> on article </w:t>
      </w:r>
      <w:r w:rsidR="00FF0633" w:rsidRPr="00FF0633">
        <w:rPr>
          <w:rFonts w:ascii="Times New Roman" w:hAnsi="Times New Roman" w:cs="Times New Roman"/>
          <w:sz w:val="24"/>
        </w:rPr>
        <w:t xml:space="preserve">15 in </w:t>
      </w:r>
      <w:r w:rsidR="00FF0633" w:rsidRPr="00845401">
        <w:rPr>
          <w:rFonts w:ascii="Times New Roman" w:hAnsi="Times New Roman" w:cs="Times New Roman"/>
          <w:sz w:val="24"/>
        </w:rPr>
        <w:t xml:space="preserve">relation to public spaces may therefore disproportionately impact on children in street situations. Children in street situations need access to political space to exercise their article 15 rights, </w:t>
      </w:r>
      <w:r w:rsidR="00336911">
        <w:rPr>
          <w:rFonts w:ascii="Times New Roman" w:hAnsi="Times New Roman" w:cs="Times New Roman"/>
          <w:sz w:val="24"/>
        </w:rPr>
        <w:t>and</w:t>
      </w:r>
      <w:r w:rsidR="00FF0633" w:rsidRPr="00845401">
        <w:rPr>
          <w:rFonts w:ascii="Times New Roman" w:hAnsi="Times New Roman" w:cs="Times New Roman"/>
          <w:sz w:val="24"/>
        </w:rPr>
        <w:t xml:space="preserve"> States </w:t>
      </w:r>
      <w:r w:rsidR="00B357D4">
        <w:rPr>
          <w:rFonts w:ascii="Times New Roman" w:hAnsi="Times New Roman" w:cs="Times New Roman"/>
          <w:sz w:val="24"/>
        </w:rPr>
        <w:t>should</w:t>
      </w:r>
      <w:r w:rsidR="00FF0633" w:rsidRPr="00845401">
        <w:rPr>
          <w:rFonts w:ascii="Times New Roman" w:hAnsi="Times New Roman" w:cs="Times New Roman"/>
          <w:sz w:val="24"/>
        </w:rPr>
        <w:t xml:space="preserve"> ensure that their access to </w:t>
      </w:r>
      <w:r w:rsidR="00A31946">
        <w:rPr>
          <w:rFonts w:ascii="Times New Roman" w:hAnsi="Times New Roman" w:cs="Times New Roman"/>
          <w:sz w:val="24"/>
        </w:rPr>
        <w:t>public</w:t>
      </w:r>
      <w:r w:rsidR="00FF0633" w:rsidRPr="00845401">
        <w:rPr>
          <w:rFonts w:ascii="Times New Roman" w:hAnsi="Times New Roman" w:cs="Times New Roman"/>
          <w:sz w:val="24"/>
        </w:rPr>
        <w:t xml:space="preserve"> space in which t</w:t>
      </w:r>
      <w:r w:rsidR="001C4C7B" w:rsidRPr="00845401">
        <w:rPr>
          <w:rFonts w:ascii="Times New Roman" w:hAnsi="Times New Roman" w:cs="Times New Roman"/>
          <w:sz w:val="24"/>
        </w:rPr>
        <w:t xml:space="preserve">o associate and </w:t>
      </w:r>
      <w:r w:rsidR="00840EE6">
        <w:rPr>
          <w:rFonts w:ascii="Times New Roman" w:hAnsi="Times New Roman" w:cs="Times New Roman"/>
          <w:sz w:val="24"/>
        </w:rPr>
        <w:t xml:space="preserve">peacefully </w:t>
      </w:r>
      <w:r w:rsidR="001C4C7B" w:rsidRPr="00845401">
        <w:rPr>
          <w:rFonts w:ascii="Times New Roman" w:hAnsi="Times New Roman" w:cs="Times New Roman"/>
          <w:sz w:val="24"/>
        </w:rPr>
        <w:t>assemble is not denied in a discriminatory way</w:t>
      </w:r>
      <w:r w:rsidR="00FF0633" w:rsidRPr="00845401">
        <w:rPr>
          <w:rFonts w:ascii="Times New Roman" w:hAnsi="Times New Roman" w:cs="Times New Roman"/>
          <w:sz w:val="24"/>
        </w:rPr>
        <w:t>.</w:t>
      </w:r>
    </w:p>
    <w:p w14:paraId="6D93BE16" w14:textId="77777777" w:rsidR="00F86A5B" w:rsidRDefault="00F86A5B" w:rsidP="00471782">
      <w:pPr>
        <w:pStyle w:val="ListParagraph"/>
        <w:autoSpaceDE w:val="0"/>
        <w:autoSpaceDN w:val="0"/>
        <w:adjustRightInd w:val="0"/>
        <w:spacing w:after="0" w:line="240" w:lineRule="auto"/>
        <w:ind w:left="360" w:right="27"/>
        <w:jc w:val="both"/>
        <w:rPr>
          <w:rFonts w:ascii="Times New Roman" w:hAnsi="Times New Roman"/>
        </w:rPr>
      </w:pPr>
    </w:p>
    <w:p w14:paraId="0C42B49B" w14:textId="27E3AD18" w:rsidR="001C4C7B" w:rsidRPr="007A2B52" w:rsidRDefault="001C4C7B" w:rsidP="00471782">
      <w:pPr>
        <w:pStyle w:val="ListParagraph"/>
        <w:numPr>
          <w:ilvl w:val="0"/>
          <w:numId w:val="1"/>
        </w:numPr>
        <w:autoSpaceDE w:val="0"/>
        <w:autoSpaceDN w:val="0"/>
        <w:adjustRightInd w:val="0"/>
        <w:spacing w:after="0" w:line="240" w:lineRule="auto"/>
        <w:ind w:right="27"/>
        <w:jc w:val="both"/>
        <w:rPr>
          <w:rFonts w:ascii="Times New Roman" w:hAnsi="Times New Roman"/>
        </w:rPr>
      </w:pPr>
      <w:r w:rsidRPr="007A2B52">
        <w:rPr>
          <w:rFonts w:ascii="Times New Roman" w:hAnsi="Times New Roman" w:cs="Times New Roman"/>
          <w:b/>
          <w:sz w:val="24"/>
        </w:rPr>
        <w:t>Civil and political space</w:t>
      </w:r>
      <w:r w:rsidRPr="007A2B52">
        <w:rPr>
          <w:rFonts w:ascii="Times New Roman" w:hAnsi="Times New Roman" w:cs="Times New Roman"/>
          <w:sz w:val="24"/>
        </w:rPr>
        <w:t xml:space="preserve">. Association and peaceful assembly are key to children in street situations claiming their rights, for example through working children’s unions and child-led associations. However, the Committee has regularly expressed concern in concluding observations regarding the lack of political space afforded to children to speak out. This is </w:t>
      </w:r>
      <w:r w:rsidR="00B357D4">
        <w:rPr>
          <w:rFonts w:ascii="Times New Roman" w:hAnsi="Times New Roman" w:cs="Times New Roman"/>
          <w:sz w:val="24"/>
        </w:rPr>
        <w:t>particularly</w:t>
      </w:r>
      <w:r w:rsidRPr="007A2B52">
        <w:rPr>
          <w:rFonts w:ascii="Times New Roman" w:hAnsi="Times New Roman" w:cs="Times New Roman"/>
          <w:sz w:val="24"/>
        </w:rPr>
        <w:t xml:space="preserve"> constrained for children in street situations who often lack connections with </w:t>
      </w:r>
      <w:r w:rsidRPr="00621B8C">
        <w:rPr>
          <w:rFonts w:ascii="Times New Roman" w:hAnsi="Times New Roman" w:cs="Times New Roman"/>
          <w:sz w:val="24"/>
        </w:rPr>
        <w:t xml:space="preserve">a </w:t>
      </w:r>
      <w:r w:rsidR="005426DE" w:rsidRPr="00621B8C">
        <w:rPr>
          <w:rFonts w:ascii="Times New Roman" w:hAnsi="Times New Roman" w:cs="Times New Roman"/>
          <w:sz w:val="24"/>
        </w:rPr>
        <w:t xml:space="preserve">trustworthy </w:t>
      </w:r>
      <w:r w:rsidRPr="00621B8C">
        <w:rPr>
          <w:rFonts w:ascii="Times New Roman" w:hAnsi="Times New Roman" w:cs="Times New Roman"/>
          <w:sz w:val="24"/>
        </w:rPr>
        <w:t xml:space="preserve">adult who may be required to legally register an </w:t>
      </w:r>
      <w:r w:rsidR="00A31946">
        <w:rPr>
          <w:rFonts w:ascii="Times New Roman" w:hAnsi="Times New Roman" w:cs="Times New Roman"/>
          <w:sz w:val="24"/>
        </w:rPr>
        <w:t>organization</w:t>
      </w:r>
      <w:r w:rsidRPr="00621B8C">
        <w:rPr>
          <w:rFonts w:ascii="Times New Roman" w:hAnsi="Times New Roman" w:cs="Times New Roman"/>
          <w:sz w:val="24"/>
        </w:rPr>
        <w:t>.</w:t>
      </w:r>
      <w:r w:rsidR="003B4181" w:rsidRPr="00621B8C">
        <w:rPr>
          <w:rFonts w:ascii="Times New Roman" w:hAnsi="Times New Roman" w:cs="Times New Roman"/>
          <w:sz w:val="24"/>
        </w:rPr>
        <w:t xml:space="preserve"> Children in street situations may require support in completing paperwork and accessing information to develop </w:t>
      </w:r>
      <w:r w:rsidR="00157A74" w:rsidRPr="00621B8C">
        <w:rPr>
          <w:rFonts w:ascii="Times New Roman" w:hAnsi="Times New Roman" w:cs="Times New Roman"/>
          <w:sz w:val="24"/>
        </w:rPr>
        <w:t xml:space="preserve">article 15 </w:t>
      </w:r>
      <w:r w:rsidR="003B4181" w:rsidRPr="00621B8C">
        <w:rPr>
          <w:rFonts w:ascii="Times New Roman" w:hAnsi="Times New Roman" w:cs="Times New Roman"/>
          <w:sz w:val="24"/>
        </w:rPr>
        <w:t>initiatives.</w:t>
      </w:r>
      <w:r w:rsidR="00621B8C">
        <w:rPr>
          <w:rFonts w:ascii="Times New Roman" w:hAnsi="Times New Roman" w:cs="Times New Roman"/>
          <w:sz w:val="24"/>
        </w:rPr>
        <w:t xml:space="preserve"> </w:t>
      </w:r>
      <w:r w:rsidRPr="007A2B52">
        <w:rPr>
          <w:rFonts w:ascii="Times New Roman" w:hAnsi="Times New Roman" w:cs="Times New Roman"/>
          <w:sz w:val="24"/>
        </w:rPr>
        <w:t>Children in street situations</w:t>
      </w:r>
      <w:r w:rsidR="00336911" w:rsidRPr="007A2B52">
        <w:rPr>
          <w:rFonts w:ascii="Times New Roman" w:hAnsi="Times New Roman" w:cs="Times New Roman"/>
          <w:sz w:val="24"/>
        </w:rPr>
        <w:t xml:space="preserve"> </w:t>
      </w:r>
      <w:r w:rsidRPr="007A2B52">
        <w:rPr>
          <w:rFonts w:ascii="Times New Roman" w:hAnsi="Times New Roman" w:cs="Times New Roman"/>
          <w:sz w:val="24"/>
        </w:rPr>
        <w:t xml:space="preserve">may be paid to </w:t>
      </w:r>
      <w:r w:rsidR="00157A74" w:rsidRPr="007A2B52">
        <w:rPr>
          <w:rFonts w:ascii="Times New Roman" w:hAnsi="Times New Roman" w:cs="Times New Roman"/>
          <w:sz w:val="24"/>
        </w:rPr>
        <w:t>boost numbers in</w:t>
      </w:r>
      <w:r w:rsidRPr="007A2B52">
        <w:rPr>
          <w:rFonts w:ascii="Times New Roman" w:hAnsi="Times New Roman" w:cs="Times New Roman"/>
          <w:sz w:val="24"/>
        </w:rPr>
        <w:t xml:space="preserve"> political protests. </w:t>
      </w:r>
      <w:r w:rsidR="00336911" w:rsidRPr="007A2B52">
        <w:rPr>
          <w:rFonts w:ascii="Times New Roman" w:hAnsi="Times New Roman" w:cs="Times New Roman"/>
          <w:sz w:val="24"/>
        </w:rPr>
        <w:t>T</w:t>
      </w:r>
      <w:r w:rsidRPr="007A2B52">
        <w:rPr>
          <w:rFonts w:ascii="Times New Roman" w:hAnsi="Times New Roman" w:cs="Times New Roman"/>
          <w:sz w:val="24"/>
        </w:rPr>
        <w:t>hey may be vulnerable to exploitation and unaware of the implications of joining such events, raising complex questions regarding the need to balance protection and participation rights. However, as expressed by the Committee</w:t>
      </w:r>
      <w:r w:rsidR="007A1746">
        <w:rPr>
          <w:rFonts w:ascii="Times New Roman" w:hAnsi="Times New Roman" w:cs="Times New Roman"/>
          <w:sz w:val="24"/>
        </w:rPr>
        <w:t>,</w:t>
      </w:r>
      <w:r w:rsidRPr="007A2B52">
        <w:rPr>
          <w:rFonts w:ascii="Times New Roman" w:hAnsi="Times New Roman" w:cs="Times New Roman"/>
          <w:sz w:val="24"/>
        </w:rPr>
        <w:t xml:space="preserve"> this should not be used as an excuse to curtail their right to </w:t>
      </w:r>
      <w:r w:rsidR="008638A3" w:rsidRPr="007A2B52">
        <w:rPr>
          <w:rFonts w:ascii="Times New Roman" w:hAnsi="Times New Roman" w:cs="Times New Roman"/>
          <w:sz w:val="24"/>
        </w:rPr>
        <w:t xml:space="preserve">peaceful </w:t>
      </w:r>
      <w:r w:rsidRPr="007A2B52">
        <w:rPr>
          <w:rFonts w:ascii="Times New Roman" w:hAnsi="Times New Roman" w:cs="Times New Roman"/>
          <w:sz w:val="24"/>
        </w:rPr>
        <w:t xml:space="preserve">assembly. </w:t>
      </w:r>
      <w:r w:rsidR="007A1746">
        <w:rPr>
          <w:rFonts w:ascii="Times New Roman" w:hAnsi="Times New Roman" w:cs="Times New Roman"/>
          <w:sz w:val="24"/>
        </w:rPr>
        <w:t>C</w:t>
      </w:r>
      <w:r w:rsidRPr="007A2B52">
        <w:rPr>
          <w:rFonts w:ascii="Times New Roman" w:hAnsi="Times New Roman" w:cs="Times New Roman"/>
          <w:sz w:val="24"/>
        </w:rPr>
        <w:t xml:space="preserve">ivil and political space for association and assembly requires </w:t>
      </w:r>
      <w:r w:rsidR="00B357D4">
        <w:rPr>
          <w:rFonts w:ascii="Times New Roman" w:hAnsi="Times New Roman" w:cs="Times New Roman"/>
          <w:sz w:val="24"/>
        </w:rPr>
        <w:t>creating</w:t>
      </w:r>
      <w:r w:rsidRPr="007A2B52">
        <w:rPr>
          <w:rFonts w:ascii="Times New Roman" w:hAnsi="Times New Roman" w:cs="Times New Roman"/>
          <w:sz w:val="24"/>
        </w:rPr>
        <w:t xml:space="preserve"> an enabling environment whereby children in street situations are empowered to exercise their participation rights and counter co-option and manipulation by adults</w:t>
      </w:r>
      <w:r w:rsidR="007A1746">
        <w:rPr>
          <w:rFonts w:ascii="Times New Roman" w:hAnsi="Times New Roman" w:cs="Times New Roman"/>
          <w:sz w:val="24"/>
        </w:rPr>
        <w:t>,</w:t>
      </w:r>
      <w:r w:rsidRPr="007A2B52">
        <w:rPr>
          <w:rFonts w:ascii="Times New Roman" w:hAnsi="Times New Roman" w:cs="Times New Roman"/>
          <w:sz w:val="24"/>
        </w:rPr>
        <w:t xml:space="preserve"> </w:t>
      </w:r>
      <w:r w:rsidR="00336911" w:rsidRPr="007A2B52">
        <w:rPr>
          <w:rFonts w:ascii="Times New Roman" w:hAnsi="Times New Roman" w:cs="Times New Roman"/>
          <w:sz w:val="24"/>
        </w:rPr>
        <w:t>and</w:t>
      </w:r>
      <w:r w:rsidRPr="007A2B52">
        <w:rPr>
          <w:rFonts w:ascii="Times New Roman" w:hAnsi="Times New Roman" w:cs="Times New Roman"/>
          <w:sz w:val="24"/>
        </w:rPr>
        <w:t xml:space="preserve"> </w:t>
      </w:r>
      <w:r w:rsidR="00336911" w:rsidRPr="007A2B52">
        <w:rPr>
          <w:rFonts w:ascii="Times New Roman" w:hAnsi="Times New Roman" w:cs="Times New Roman"/>
          <w:sz w:val="24"/>
        </w:rPr>
        <w:t>whereby</w:t>
      </w:r>
      <w:r w:rsidRPr="007A2B52">
        <w:rPr>
          <w:rFonts w:ascii="Times New Roman" w:hAnsi="Times New Roman" w:cs="Times New Roman"/>
          <w:sz w:val="24"/>
        </w:rPr>
        <w:t xml:space="preserve"> stakeholders are </w:t>
      </w:r>
      <w:r w:rsidRPr="00621B8C">
        <w:rPr>
          <w:rFonts w:ascii="Times New Roman" w:hAnsi="Times New Roman" w:cs="Times New Roman"/>
          <w:sz w:val="24"/>
        </w:rPr>
        <w:t xml:space="preserve">prepared to </w:t>
      </w:r>
      <w:r w:rsidR="00B76BB6" w:rsidRPr="00B76BB6">
        <w:rPr>
          <w:rFonts w:ascii="Times New Roman" w:hAnsi="Times New Roman" w:cs="Times New Roman"/>
          <w:color w:val="000000" w:themeColor="text1"/>
          <w:sz w:val="24"/>
          <w:szCs w:val="24"/>
        </w:rPr>
        <w:t xml:space="preserve">include </w:t>
      </w:r>
      <w:r w:rsidR="00B76BB6" w:rsidRPr="00621B8C">
        <w:rPr>
          <w:rFonts w:ascii="Times New Roman" w:hAnsi="Times New Roman" w:cs="Times New Roman"/>
          <w:sz w:val="24"/>
        </w:rPr>
        <w:t>the views of children</w:t>
      </w:r>
      <w:r w:rsidR="00B76BB6" w:rsidRPr="007A2B52">
        <w:rPr>
          <w:rFonts w:ascii="Times New Roman" w:hAnsi="Times New Roman" w:cs="Times New Roman"/>
          <w:sz w:val="24"/>
        </w:rPr>
        <w:t xml:space="preserve"> in street situations</w:t>
      </w:r>
      <w:r w:rsidR="00B76BB6">
        <w:rPr>
          <w:rFonts w:ascii="Times New Roman" w:hAnsi="Times New Roman" w:cs="Times New Roman"/>
          <w:sz w:val="24"/>
        </w:rPr>
        <w:t xml:space="preserve"> </w:t>
      </w:r>
      <w:r w:rsidR="00B76BB6" w:rsidRPr="00B76BB6">
        <w:rPr>
          <w:rFonts w:ascii="Times New Roman" w:hAnsi="Times New Roman" w:cs="Times New Roman"/>
          <w:color w:val="000000" w:themeColor="text1"/>
          <w:sz w:val="24"/>
          <w:szCs w:val="24"/>
        </w:rPr>
        <w:t>in decision</w:t>
      </w:r>
      <w:r w:rsidR="00A31946">
        <w:rPr>
          <w:rFonts w:ascii="Times New Roman" w:hAnsi="Times New Roman" w:cs="Times New Roman"/>
          <w:color w:val="000000" w:themeColor="text1"/>
          <w:sz w:val="24"/>
          <w:szCs w:val="24"/>
        </w:rPr>
        <w:t xml:space="preserve"> </w:t>
      </w:r>
      <w:r w:rsidR="00B76BB6" w:rsidRPr="00B76BB6">
        <w:rPr>
          <w:rFonts w:ascii="Times New Roman" w:hAnsi="Times New Roman" w:cs="Times New Roman"/>
          <w:color w:val="000000" w:themeColor="text1"/>
          <w:sz w:val="24"/>
          <w:szCs w:val="24"/>
        </w:rPr>
        <w:t>making</w:t>
      </w:r>
      <w:r w:rsidR="00B76BB6">
        <w:rPr>
          <w:rFonts w:ascii="Times New Roman" w:hAnsi="Times New Roman" w:cs="Times New Roman"/>
          <w:color w:val="000000" w:themeColor="text1"/>
          <w:sz w:val="24"/>
          <w:szCs w:val="24"/>
        </w:rPr>
        <w:t>.</w:t>
      </w:r>
    </w:p>
    <w:p w14:paraId="468C4852" w14:textId="77777777" w:rsidR="00F86A5B" w:rsidRDefault="00F86A5B" w:rsidP="00471782">
      <w:pPr>
        <w:spacing w:after="0" w:line="240" w:lineRule="auto"/>
        <w:jc w:val="both"/>
      </w:pPr>
    </w:p>
    <w:p w14:paraId="0EBF44AA" w14:textId="0D5C7335" w:rsidR="00F86A5B" w:rsidRPr="00845401" w:rsidRDefault="00F86A5B" w:rsidP="00471782">
      <w:pPr>
        <w:pStyle w:val="ListParagraph"/>
        <w:numPr>
          <w:ilvl w:val="0"/>
          <w:numId w:val="1"/>
        </w:numPr>
        <w:autoSpaceDE w:val="0"/>
        <w:autoSpaceDN w:val="0"/>
        <w:adjustRightInd w:val="0"/>
        <w:spacing w:after="0" w:line="240" w:lineRule="auto"/>
        <w:ind w:right="27"/>
        <w:jc w:val="both"/>
        <w:rPr>
          <w:rFonts w:asciiTheme="majorHAnsi" w:hAnsiTheme="majorHAnsi"/>
          <w:color w:val="000000" w:themeColor="text1"/>
        </w:rPr>
      </w:pPr>
      <w:r w:rsidRPr="00A13CCD">
        <w:rPr>
          <w:rFonts w:ascii="Times New Roman" w:hAnsi="Times New Roman" w:cs="Times New Roman"/>
          <w:b/>
          <w:sz w:val="24"/>
          <w:szCs w:val="24"/>
        </w:rPr>
        <w:t xml:space="preserve">Restrictions on </w:t>
      </w:r>
      <w:r w:rsidR="00006F4A">
        <w:rPr>
          <w:rFonts w:ascii="Times New Roman" w:hAnsi="Times New Roman" w:cs="Times New Roman"/>
          <w:b/>
          <w:sz w:val="24"/>
          <w:szCs w:val="24"/>
        </w:rPr>
        <w:t>a</w:t>
      </w:r>
      <w:r w:rsidRPr="00A13CCD">
        <w:rPr>
          <w:rFonts w:ascii="Times New Roman" w:hAnsi="Times New Roman" w:cs="Times New Roman"/>
          <w:b/>
          <w:sz w:val="24"/>
          <w:szCs w:val="24"/>
        </w:rPr>
        <w:t>rticle 15.</w:t>
      </w:r>
      <w:r w:rsidRPr="00A13CCD">
        <w:rPr>
          <w:rFonts w:ascii="Times New Roman" w:hAnsi="Times New Roman" w:cs="Times New Roman"/>
          <w:sz w:val="24"/>
          <w:szCs w:val="24"/>
        </w:rPr>
        <w:t xml:space="preserve"> In accordance with article 15</w:t>
      </w:r>
      <w:r w:rsidR="00157A74">
        <w:rPr>
          <w:rFonts w:ascii="Times New Roman" w:hAnsi="Times New Roman" w:cs="Times New Roman"/>
          <w:sz w:val="24"/>
          <w:szCs w:val="24"/>
        </w:rPr>
        <w:t>.2</w:t>
      </w:r>
      <w:r w:rsidRPr="00A13CCD">
        <w:rPr>
          <w:rFonts w:ascii="Times New Roman" w:hAnsi="Times New Roman" w:cs="Times New Roman"/>
          <w:sz w:val="24"/>
          <w:szCs w:val="24"/>
        </w:rPr>
        <w:t xml:space="preserve">, </w:t>
      </w:r>
      <w:r w:rsidR="00B8545B">
        <w:rPr>
          <w:rFonts w:ascii="Times New Roman" w:hAnsi="Times New Roman" w:cs="Times New Roman"/>
          <w:sz w:val="24"/>
          <w:szCs w:val="24"/>
        </w:rPr>
        <w:t>p</w:t>
      </w:r>
      <w:r w:rsidRPr="00A13CCD">
        <w:rPr>
          <w:rFonts w:ascii="Times New Roman" w:hAnsi="Times New Roman" w:cs="Times New Roman"/>
          <w:sz w:val="24"/>
          <w:szCs w:val="24"/>
        </w:rPr>
        <w:t xml:space="preserve">olicing or other measures relating to public order are only permissible where such measures are based on the law; entail individual rather than collective assessment; comply with the principle of proportionality; and represent the least intrusive option. </w:t>
      </w:r>
      <w:r w:rsidR="008638A3">
        <w:rPr>
          <w:rFonts w:ascii="Times New Roman" w:hAnsi="Times New Roman" w:cs="Times New Roman"/>
          <w:sz w:val="24"/>
          <w:szCs w:val="24"/>
        </w:rPr>
        <w:t>S</w:t>
      </w:r>
      <w:r w:rsidRPr="00A13CCD">
        <w:rPr>
          <w:rFonts w:ascii="Times New Roman" w:hAnsi="Times New Roman" w:cs="Times New Roman"/>
          <w:sz w:val="24"/>
          <w:szCs w:val="24"/>
        </w:rPr>
        <w:t>uch measures can never be applied on a group or collective basis</w:t>
      </w:r>
      <w:r w:rsidRPr="00F65EF1">
        <w:rPr>
          <w:rStyle w:val="FootnoteReference"/>
          <w:rFonts w:cs="Times New Roman"/>
          <w:sz w:val="24"/>
          <w:szCs w:val="24"/>
        </w:rPr>
        <w:footnoteReference w:id="44"/>
      </w:r>
      <w:r w:rsidR="00BE6AFB">
        <w:rPr>
          <w:rFonts w:ascii="Times New Roman" w:hAnsi="Times New Roman" w:cs="Times New Roman"/>
          <w:sz w:val="24"/>
          <w:szCs w:val="24"/>
        </w:rPr>
        <w:t>.</w:t>
      </w:r>
      <w:r w:rsidRPr="00A13CCD">
        <w:rPr>
          <w:rFonts w:ascii="Times New Roman" w:hAnsi="Times New Roman" w:cs="Times New Roman"/>
          <w:sz w:val="24"/>
          <w:szCs w:val="24"/>
        </w:rPr>
        <w:t xml:space="preserve"> </w:t>
      </w:r>
      <w:r>
        <w:rPr>
          <w:rFonts w:ascii="Times New Roman" w:hAnsi="Times New Roman" w:cs="Times New Roman"/>
          <w:sz w:val="24"/>
          <w:szCs w:val="24"/>
        </w:rPr>
        <w:t xml:space="preserve">This means that harassment, violence, </w:t>
      </w:r>
      <w:r w:rsidRPr="00503D00">
        <w:rPr>
          <w:rFonts w:ascii="Times New Roman" w:hAnsi="Times New Roman" w:cs="Times New Roman"/>
          <w:color w:val="000000" w:themeColor="text1"/>
          <w:sz w:val="24"/>
          <w:szCs w:val="24"/>
        </w:rPr>
        <w:t>round-ups and street sweeps of children in street situations</w:t>
      </w:r>
      <w:r w:rsidR="000C1008">
        <w:rPr>
          <w:rFonts w:ascii="Times New Roman" w:hAnsi="Times New Roman" w:cs="Times New Roman"/>
          <w:color w:val="000000" w:themeColor="text1"/>
          <w:sz w:val="24"/>
          <w:szCs w:val="24"/>
        </w:rPr>
        <w:t xml:space="preserve"> (including in the context of major political, public or sporting events)</w:t>
      </w:r>
      <w:r w:rsidRPr="00503D00">
        <w:rPr>
          <w:rFonts w:ascii="Times New Roman" w:hAnsi="Times New Roman" w:cs="Times New Roman"/>
          <w:color w:val="000000" w:themeColor="text1"/>
          <w:sz w:val="24"/>
          <w:szCs w:val="24"/>
        </w:rPr>
        <w:t>, or other interventions which restrict or interfere with their right</w:t>
      </w:r>
      <w:r w:rsidR="008638A3">
        <w:rPr>
          <w:rFonts w:ascii="Times New Roman" w:hAnsi="Times New Roman" w:cs="Times New Roman"/>
          <w:color w:val="000000" w:themeColor="text1"/>
          <w:sz w:val="24"/>
          <w:szCs w:val="24"/>
        </w:rPr>
        <w:t>s</w:t>
      </w:r>
      <w:r w:rsidRPr="00503D00">
        <w:rPr>
          <w:rFonts w:ascii="Times New Roman" w:hAnsi="Times New Roman" w:cs="Times New Roman"/>
          <w:color w:val="000000" w:themeColor="text1"/>
          <w:sz w:val="24"/>
          <w:szCs w:val="24"/>
        </w:rPr>
        <w:t xml:space="preserve"> to association </w:t>
      </w:r>
      <w:r w:rsidR="008638A3">
        <w:rPr>
          <w:rFonts w:ascii="Times New Roman" w:hAnsi="Times New Roman" w:cs="Times New Roman"/>
          <w:color w:val="000000" w:themeColor="text1"/>
          <w:sz w:val="24"/>
          <w:szCs w:val="24"/>
        </w:rPr>
        <w:t>and peaceful assembly</w:t>
      </w:r>
      <w:r w:rsidRPr="00503D00">
        <w:rPr>
          <w:rFonts w:ascii="Times New Roman" w:hAnsi="Times New Roman" w:cs="Times New Roman"/>
          <w:color w:val="000000" w:themeColor="text1"/>
          <w:sz w:val="24"/>
          <w:szCs w:val="24"/>
        </w:rPr>
        <w:t xml:space="preserve">, </w:t>
      </w:r>
      <w:r w:rsidR="00336911">
        <w:rPr>
          <w:rFonts w:ascii="Times New Roman" w:hAnsi="Times New Roman" w:cs="Times New Roman"/>
          <w:color w:val="000000" w:themeColor="text1"/>
          <w:sz w:val="24"/>
          <w:szCs w:val="24"/>
        </w:rPr>
        <w:t>contravene</w:t>
      </w:r>
      <w:r w:rsidRPr="00503D00">
        <w:rPr>
          <w:rFonts w:ascii="Times New Roman" w:hAnsi="Times New Roman" w:cs="Times New Roman"/>
          <w:color w:val="000000" w:themeColor="text1"/>
          <w:sz w:val="24"/>
          <w:szCs w:val="24"/>
        </w:rPr>
        <w:t xml:space="preserve"> article 15.2. </w:t>
      </w:r>
      <w:r w:rsidR="00C42938">
        <w:rPr>
          <w:rFonts w:ascii="Times New Roman" w:hAnsi="Times New Roman" w:cs="Times New Roman"/>
          <w:color w:val="000000" w:themeColor="text1"/>
          <w:sz w:val="24"/>
          <w:szCs w:val="24"/>
        </w:rPr>
        <w:t>Not</w:t>
      </w:r>
      <w:r w:rsidR="001304A0">
        <w:rPr>
          <w:rFonts w:ascii="Times New Roman" w:hAnsi="Times New Roman" w:cs="Times New Roman"/>
          <w:color w:val="000000" w:themeColor="text1"/>
          <w:sz w:val="24"/>
          <w:szCs w:val="24"/>
        </w:rPr>
        <w:t xml:space="preserve"> </w:t>
      </w:r>
      <w:r w:rsidR="00C42938">
        <w:rPr>
          <w:rFonts w:ascii="Times New Roman" w:hAnsi="Times New Roman" w:cs="Times New Roman"/>
          <w:color w:val="000000" w:themeColor="text1"/>
          <w:sz w:val="24"/>
          <w:szCs w:val="24"/>
        </w:rPr>
        <w:t xml:space="preserve">recognising </w:t>
      </w:r>
      <w:r w:rsidR="001304A0" w:rsidRPr="005C184E">
        <w:rPr>
          <w:rFonts w:ascii="Times New Roman" w:hAnsi="Times New Roman" w:cs="Times New Roman"/>
          <w:sz w:val="24"/>
        </w:rPr>
        <w:t xml:space="preserve">working children’s unions and </w:t>
      </w:r>
      <w:r w:rsidR="00A31946">
        <w:rPr>
          <w:rFonts w:ascii="Times New Roman" w:hAnsi="Times New Roman" w:cs="Times New Roman"/>
          <w:sz w:val="24"/>
        </w:rPr>
        <w:t>organizations</w:t>
      </w:r>
      <w:r w:rsidR="001304A0">
        <w:rPr>
          <w:rFonts w:ascii="Times New Roman" w:hAnsi="Times New Roman" w:cs="Times New Roman"/>
          <w:color w:val="000000" w:themeColor="text1"/>
          <w:sz w:val="24"/>
          <w:szCs w:val="24"/>
        </w:rPr>
        <w:t xml:space="preserve"> led by children in street situations, and/or requiring licenses for organi</w:t>
      </w:r>
      <w:r w:rsidR="000954D4">
        <w:rPr>
          <w:rFonts w:ascii="Times New Roman" w:hAnsi="Times New Roman" w:cs="Times New Roman"/>
          <w:color w:val="000000" w:themeColor="text1"/>
          <w:sz w:val="24"/>
          <w:szCs w:val="24"/>
        </w:rPr>
        <w:t>z</w:t>
      </w:r>
      <w:r w:rsidR="001304A0">
        <w:rPr>
          <w:rFonts w:ascii="Times New Roman" w:hAnsi="Times New Roman" w:cs="Times New Roman"/>
          <w:color w:val="000000" w:themeColor="text1"/>
          <w:sz w:val="24"/>
          <w:szCs w:val="24"/>
        </w:rPr>
        <w:t>ations to which children in street situations do not have reasonable access,</w:t>
      </w:r>
      <w:r w:rsidR="001304A0" w:rsidRPr="001304A0">
        <w:rPr>
          <w:rFonts w:ascii="Times New Roman" w:hAnsi="Times New Roman" w:cs="Times New Roman"/>
          <w:color w:val="000000" w:themeColor="text1"/>
          <w:sz w:val="24"/>
          <w:szCs w:val="24"/>
        </w:rPr>
        <w:t xml:space="preserve"> </w:t>
      </w:r>
      <w:r w:rsidR="001304A0">
        <w:rPr>
          <w:rFonts w:ascii="Times New Roman" w:hAnsi="Times New Roman" w:cs="Times New Roman"/>
          <w:color w:val="000000" w:themeColor="text1"/>
          <w:sz w:val="24"/>
          <w:szCs w:val="24"/>
        </w:rPr>
        <w:t xml:space="preserve">constitute discrimination against children in street situations and </w:t>
      </w:r>
      <w:r w:rsidR="001304A0" w:rsidRPr="00503D00">
        <w:rPr>
          <w:rFonts w:ascii="Times New Roman" w:hAnsi="Times New Roman" w:cs="Times New Roman"/>
          <w:color w:val="000000" w:themeColor="text1"/>
          <w:sz w:val="24"/>
          <w:szCs w:val="24"/>
        </w:rPr>
        <w:t>are not in compliance with article 15.2</w:t>
      </w:r>
      <w:r w:rsidR="004B6B95">
        <w:rPr>
          <w:rFonts w:ascii="Times New Roman" w:hAnsi="Times New Roman" w:cs="Times New Roman"/>
          <w:color w:val="000000" w:themeColor="text1"/>
          <w:sz w:val="24"/>
          <w:szCs w:val="24"/>
        </w:rPr>
        <w:t>.</w:t>
      </w:r>
    </w:p>
    <w:p w14:paraId="0DCFF9D4" w14:textId="77777777" w:rsidR="00845401" w:rsidRPr="00845401" w:rsidRDefault="00845401" w:rsidP="00845401">
      <w:pPr>
        <w:pStyle w:val="ListParagraph"/>
        <w:autoSpaceDE w:val="0"/>
        <w:autoSpaceDN w:val="0"/>
        <w:adjustRightInd w:val="0"/>
        <w:spacing w:after="0" w:line="240" w:lineRule="auto"/>
        <w:ind w:left="360" w:right="27"/>
        <w:rPr>
          <w:rFonts w:asciiTheme="majorHAnsi" w:hAnsiTheme="majorHAnsi"/>
          <w:color w:val="000000" w:themeColor="text1"/>
        </w:rPr>
      </w:pPr>
    </w:p>
    <w:p w14:paraId="5AB9DD30" w14:textId="468E34DD" w:rsidR="00F86A5B" w:rsidRDefault="00845401" w:rsidP="00471782">
      <w:pPr>
        <w:pStyle w:val="ListParagraph"/>
        <w:numPr>
          <w:ilvl w:val="0"/>
          <w:numId w:val="1"/>
        </w:numPr>
        <w:autoSpaceDE w:val="0"/>
        <w:autoSpaceDN w:val="0"/>
        <w:adjustRightInd w:val="0"/>
        <w:spacing w:after="0" w:line="240" w:lineRule="auto"/>
        <w:ind w:right="27"/>
        <w:jc w:val="both"/>
        <w:rPr>
          <w:rFonts w:ascii="Times New Roman" w:hAnsi="Times New Roman" w:cs="Times New Roman"/>
          <w:color w:val="000000" w:themeColor="text1"/>
          <w:sz w:val="24"/>
        </w:rPr>
      </w:pPr>
      <w:r w:rsidRPr="00A31946">
        <w:rPr>
          <w:rFonts w:ascii="Times New Roman" w:hAnsi="Times New Roman" w:cs="Times New Roman"/>
          <w:b/>
          <w:color w:val="000000" w:themeColor="text1"/>
          <w:sz w:val="24"/>
        </w:rPr>
        <w:t>Implementing article 15.</w:t>
      </w:r>
      <w:r w:rsidRPr="00A31946">
        <w:rPr>
          <w:rFonts w:ascii="Times New Roman" w:hAnsi="Times New Roman" w:cs="Times New Roman"/>
          <w:color w:val="000000" w:themeColor="text1"/>
          <w:sz w:val="24"/>
        </w:rPr>
        <w:t xml:space="preserve"> States </w:t>
      </w:r>
      <w:r w:rsidR="00B8545B" w:rsidRPr="00A31946">
        <w:rPr>
          <w:rFonts w:ascii="Times New Roman" w:hAnsi="Times New Roman" w:cs="Times New Roman"/>
          <w:color w:val="000000" w:themeColor="text1"/>
          <w:sz w:val="24"/>
        </w:rPr>
        <w:t>should</w:t>
      </w:r>
      <w:r w:rsidRPr="00A31946">
        <w:rPr>
          <w:rFonts w:ascii="Times New Roman" w:hAnsi="Times New Roman" w:cs="Times New Roman"/>
          <w:color w:val="000000" w:themeColor="text1"/>
          <w:sz w:val="24"/>
        </w:rPr>
        <w:t xml:space="preserve"> not harass or arbitrarily remove children in street situations from where they associate and </w:t>
      </w:r>
      <w:r w:rsidR="008638A3" w:rsidRPr="00A31946">
        <w:rPr>
          <w:rFonts w:ascii="Times New Roman" w:hAnsi="Times New Roman" w:cs="Times New Roman"/>
          <w:color w:val="000000" w:themeColor="text1"/>
          <w:sz w:val="24"/>
        </w:rPr>
        <w:t xml:space="preserve">peacefully </w:t>
      </w:r>
      <w:r w:rsidRPr="00A31946">
        <w:rPr>
          <w:rFonts w:ascii="Times New Roman" w:hAnsi="Times New Roman" w:cs="Times New Roman"/>
          <w:color w:val="000000" w:themeColor="text1"/>
          <w:sz w:val="24"/>
        </w:rPr>
        <w:t xml:space="preserve">assemble in public spaces. </w:t>
      </w:r>
      <w:r w:rsidR="008638A3" w:rsidRPr="00A31946">
        <w:rPr>
          <w:rFonts w:ascii="Times New Roman" w:hAnsi="Times New Roman" w:cs="Times New Roman"/>
          <w:color w:val="000000" w:themeColor="text1"/>
          <w:sz w:val="24"/>
        </w:rPr>
        <w:t xml:space="preserve">Sanctions </w:t>
      </w:r>
      <w:r w:rsidR="00D1262A" w:rsidRPr="00A31946">
        <w:rPr>
          <w:rFonts w:ascii="Times New Roman" w:hAnsi="Times New Roman" w:cs="Times New Roman"/>
          <w:color w:val="000000" w:themeColor="text1"/>
          <w:sz w:val="24"/>
        </w:rPr>
        <w:t>should</w:t>
      </w:r>
      <w:r w:rsidR="008638A3" w:rsidRPr="00A31946">
        <w:rPr>
          <w:rFonts w:ascii="Times New Roman" w:hAnsi="Times New Roman" w:cs="Times New Roman"/>
          <w:color w:val="000000" w:themeColor="text1"/>
          <w:sz w:val="24"/>
        </w:rPr>
        <w:t xml:space="preserve"> be imposed on those who violate this right. </w:t>
      </w:r>
      <w:r w:rsidRPr="00A31946">
        <w:rPr>
          <w:rFonts w:ascii="Times New Roman" w:hAnsi="Times New Roman" w:cs="Times New Roman"/>
          <w:color w:val="000000" w:themeColor="text1"/>
          <w:sz w:val="24"/>
        </w:rPr>
        <w:t>Specialised training is required to build the capacity of police and security forces to deal with public order situations in a way which upholds respect for the rights of children in street situations</w:t>
      </w:r>
      <w:r w:rsidR="00B8545B">
        <w:rPr>
          <w:rStyle w:val="FootnoteReference"/>
          <w:rFonts w:cs="Times New Roman"/>
          <w:color w:val="000000" w:themeColor="text1"/>
        </w:rPr>
        <w:footnoteReference w:id="45"/>
      </w:r>
      <w:r w:rsidRPr="00A31946">
        <w:rPr>
          <w:rFonts w:ascii="Times New Roman" w:hAnsi="Times New Roman" w:cs="Times New Roman"/>
          <w:color w:val="000000" w:themeColor="text1"/>
          <w:sz w:val="24"/>
        </w:rPr>
        <w:t xml:space="preserve">. </w:t>
      </w:r>
      <w:r w:rsidRPr="00A31946">
        <w:rPr>
          <w:rFonts w:ascii="Times New Roman" w:hAnsi="Times New Roman" w:cs="Times New Roman"/>
          <w:sz w:val="24"/>
        </w:rPr>
        <w:t xml:space="preserve">Local government by-laws </w:t>
      </w:r>
      <w:r w:rsidR="00D1262A" w:rsidRPr="00A31946">
        <w:rPr>
          <w:rFonts w:ascii="Times New Roman" w:hAnsi="Times New Roman" w:cs="Times New Roman"/>
          <w:sz w:val="24"/>
        </w:rPr>
        <w:t>should</w:t>
      </w:r>
      <w:r w:rsidRPr="00A31946">
        <w:rPr>
          <w:rFonts w:ascii="Times New Roman" w:hAnsi="Times New Roman" w:cs="Times New Roman"/>
          <w:sz w:val="24"/>
        </w:rPr>
        <w:t xml:space="preserve"> be reviewed to ensure compliance with article 15.2. </w:t>
      </w:r>
      <w:r w:rsidR="00D1262A" w:rsidRPr="00A31946">
        <w:rPr>
          <w:rFonts w:ascii="Times New Roman" w:hAnsi="Times New Roman" w:cs="Times New Roman"/>
          <w:sz w:val="24"/>
        </w:rPr>
        <w:t>States should support p</w:t>
      </w:r>
      <w:r w:rsidRPr="00A31946">
        <w:rPr>
          <w:rFonts w:ascii="Times New Roman" w:hAnsi="Times New Roman" w:cs="Times New Roman"/>
          <w:color w:val="000000" w:themeColor="text1"/>
          <w:sz w:val="24"/>
        </w:rPr>
        <w:t xml:space="preserve">ositive measures </w:t>
      </w:r>
      <w:r w:rsidR="00D1262A" w:rsidRPr="00A31946">
        <w:rPr>
          <w:rFonts w:ascii="Times New Roman" w:hAnsi="Times New Roman" w:cs="Times New Roman"/>
          <w:color w:val="000000" w:themeColor="text1"/>
          <w:sz w:val="24"/>
        </w:rPr>
        <w:t>such as:</w:t>
      </w:r>
      <w:r w:rsidRPr="00A31946">
        <w:rPr>
          <w:rFonts w:ascii="Times New Roman" w:hAnsi="Times New Roman" w:cs="Times New Roman"/>
          <w:color w:val="000000" w:themeColor="text1"/>
          <w:sz w:val="24"/>
        </w:rPr>
        <w:t xml:space="preserve"> creating an enabling environment for association and assembly by empowering children in street situations through child rights education and </w:t>
      </w:r>
      <w:r w:rsidR="00D1262A" w:rsidRPr="00A31946">
        <w:rPr>
          <w:rFonts w:ascii="Times New Roman" w:hAnsi="Times New Roman" w:cs="Times New Roman"/>
          <w:color w:val="000000" w:themeColor="text1"/>
          <w:sz w:val="24"/>
        </w:rPr>
        <w:t xml:space="preserve">the development of life skills; </w:t>
      </w:r>
      <w:r w:rsidRPr="00A31946">
        <w:rPr>
          <w:rFonts w:ascii="Times New Roman" w:hAnsi="Times New Roman" w:cs="Times New Roman"/>
          <w:color w:val="000000" w:themeColor="text1"/>
          <w:sz w:val="24"/>
        </w:rPr>
        <w:t>preparing stakeholders to accept the views of children in street situations as expressed t</w:t>
      </w:r>
      <w:r w:rsidR="00D1262A" w:rsidRPr="00A31946">
        <w:rPr>
          <w:rFonts w:ascii="Times New Roman" w:hAnsi="Times New Roman" w:cs="Times New Roman"/>
          <w:color w:val="000000" w:themeColor="text1"/>
          <w:sz w:val="24"/>
        </w:rPr>
        <w:t>hrough association and assembly;</w:t>
      </w:r>
      <w:r w:rsidRPr="00A31946">
        <w:rPr>
          <w:rFonts w:ascii="Times New Roman" w:hAnsi="Times New Roman" w:cs="Times New Roman"/>
          <w:color w:val="000000" w:themeColor="text1"/>
          <w:sz w:val="24"/>
        </w:rPr>
        <w:t xml:space="preserve"> and promoting children in street situations’ participation in recreation, leisure, sports, artistic and cultural activities alongside other children in the community. </w:t>
      </w:r>
      <w:r w:rsidRPr="00A31946">
        <w:rPr>
          <w:rFonts w:ascii="Times New Roman" w:hAnsi="Times New Roman" w:cs="Times New Roman"/>
          <w:sz w:val="24"/>
        </w:rPr>
        <w:t xml:space="preserve">Legislation should not require children in street situations’ associations and assemblies </w:t>
      </w:r>
      <w:r w:rsidRPr="00A31946">
        <w:rPr>
          <w:rFonts w:ascii="Times New Roman" w:hAnsi="Times New Roman" w:cs="Times New Roman"/>
          <w:color w:val="000000" w:themeColor="text1"/>
          <w:sz w:val="24"/>
        </w:rPr>
        <w:t>to be formally registered in order to incur protection under article 15.</w:t>
      </w:r>
      <w:r w:rsidR="007A1746" w:rsidRPr="00A31946">
        <w:rPr>
          <w:rFonts w:ascii="Times New Roman" w:hAnsi="Times New Roman" w:cs="Times New Roman"/>
          <w:color w:val="000000" w:themeColor="text1"/>
          <w:sz w:val="24"/>
        </w:rPr>
        <w:t xml:space="preserve"> </w:t>
      </w:r>
    </w:p>
    <w:p w14:paraId="588ED53B" w14:textId="77777777" w:rsidR="00A31946" w:rsidRPr="00A31946" w:rsidRDefault="00A31946" w:rsidP="00471782">
      <w:pPr>
        <w:pStyle w:val="ListParagraph"/>
        <w:autoSpaceDE w:val="0"/>
        <w:autoSpaceDN w:val="0"/>
        <w:adjustRightInd w:val="0"/>
        <w:spacing w:after="0" w:line="240" w:lineRule="auto"/>
        <w:ind w:left="360" w:right="27"/>
        <w:jc w:val="both"/>
        <w:rPr>
          <w:rFonts w:ascii="Times New Roman" w:hAnsi="Times New Roman" w:cs="Times New Roman"/>
          <w:color w:val="000000" w:themeColor="text1"/>
          <w:sz w:val="24"/>
        </w:rPr>
      </w:pPr>
    </w:p>
    <w:p w14:paraId="762C3EEA" w14:textId="0A0B3278" w:rsidR="00A31946" w:rsidRDefault="00C42938" w:rsidP="00471782">
      <w:pPr>
        <w:pStyle w:val="ListParagraph"/>
        <w:numPr>
          <w:ilvl w:val="0"/>
          <w:numId w:val="1"/>
        </w:numPr>
        <w:autoSpaceDE w:val="0"/>
        <w:autoSpaceDN w:val="0"/>
        <w:adjustRightInd w:val="0"/>
        <w:spacing w:after="0" w:line="240" w:lineRule="auto"/>
        <w:ind w:right="27"/>
        <w:jc w:val="both"/>
        <w:rPr>
          <w:rFonts w:ascii="Times New Roman" w:hAnsi="Times New Roman" w:cs="Times New Roman"/>
          <w:sz w:val="24"/>
        </w:rPr>
      </w:pPr>
      <w:r>
        <w:rPr>
          <w:rFonts w:ascii="Times New Roman" w:hAnsi="Times New Roman" w:cs="Times New Roman"/>
          <w:b/>
          <w:sz w:val="24"/>
        </w:rPr>
        <w:t>Public</w:t>
      </w:r>
      <w:r w:rsidRPr="00F92383">
        <w:rPr>
          <w:rFonts w:ascii="Times New Roman" w:hAnsi="Times New Roman" w:cs="Times New Roman"/>
          <w:b/>
          <w:sz w:val="24"/>
        </w:rPr>
        <w:t xml:space="preserve"> </w:t>
      </w:r>
      <w:r w:rsidR="00A31946" w:rsidRPr="00F92383">
        <w:rPr>
          <w:rFonts w:ascii="Times New Roman" w:hAnsi="Times New Roman" w:cs="Times New Roman"/>
          <w:b/>
          <w:sz w:val="24"/>
        </w:rPr>
        <w:t>space</w:t>
      </w:r>
      <w:r w:rsidR="00A31946">
        <w:rPr>
          <w:rFonts w:ascii="Times New Roman" w:hAnsi="Times New Roman" w:cs="Times New Roman"/>
          <w:b/>
          <w:sz w:val="24"/>
        </w:rPr>
        <w:t>s</w:t>
      </w:r>
      <w:r w:rsidR="00A31946" w:rsidRPr="001C4C7B">
        <w:rPr>
          <w:rFonts w:ascii="Times New Roman" w:hAnsi="Times New Roman" w:cs="Times New Roman"/>
          <w:b/>
          <w:sz w:val="24"/>
        </w:rPr>
        <w:t xml:space="preserve">. </w:t>
      </w:r>
      <w:r w:rsidR="00A31946" w:rsidRPr="001C4C7B">
        <w:rPr>
          <w:rFonts w:ascii="Times New Roman" w:hAnsi="Times New Roman" w:cs="Times New Roman"/>
          <w:sz w:val="24"/>
        </w:rPr>
        <w:t xml:space="preserve">In addition to </w:t>
      </w:r>
      <w:r w:rsidR="00A31946">
        <w:rPr>
          <w:rFonts w:ascii="Times New Roman" w:hAnsi="Times New Roman" w:cs="Times New Roman"/>
          <w:sz w:val="24"/>
        </w:rPr>
        <w:t>association and peaceful assembly in the context of</w:t>
      </w:r>
      <w:r w:rsidR="00A31946" w:rsidRPr="001C4C7B">
        <w:rPr>
          <w:rFonts w:ascii="Times New Roman" w:hAnsi="Times New Roman" w:cs="Times New Roman"/>
          <w:sz w:val="24"/>
        </w:rPr>
        <w:t xml:space="preserve"> </w:t>
      </w:r>
      <w:r w:rsidR="00A31946">
        <w:rPr>
          <w:rFonts w:ascii="Times New Roman" w:hAnsi="Times New Roman" w:cs="Times New Roman"/>
          <w:sz w:val="24"/>
        </w:rPr>
        <w:t>civil and political rights</w:t>
      </w:r>
      <w:r w:rsidR="00A31946" w:rsidRPr="001C4C7B">
        <w:rPr>
          <w:rFonts w:ascii="Times New Roman" w:hAnsi="Times New Roman" w:cs="Times New Roman"/>
          <w:sz w:val="24"/>
        </w:rPr>
        <w:t xml:space="preserve">, </w:t>
      </w:r>
      <w:r w:rsidR="00A31946">
        <w:rPr>
          <w:rFonts w:ascii="Times New Roman" w:hAnsi="Times New Roman" w:cs="Times New Roman"/>
          <w:sz w:val="24"/>
        </w:rPr>
        <w:t>t</w:t>
      </w:r>
      <w:r w:rsidR="00A31946" w:rsidRPr="00F92383">
        <w:rPr>
          <w:rFonts w:ascii="Times New Roman" w:hAnsi="Times New Roman" w:cs="Times New Roman"/>
          <w:sz w:val="24"/>
        </w:rPr>
        <w:t xml:space="preserve">he Committee emphasises the importance of </w:t>
      </w:r>
      <w:r w:rsidR="00A31946">
        <w:rPr>
          <w:rFonts w:ascii="Times New Roman" w:hAnsi="Times New Roman" w:cs="Times New Roman"/>
          <w:sz w:val="24"/>
        </w:rPr>
        <w:t>respecting</w:t>
      </w:r>
      <w:r w:rsidR="00A31946" w:rsidRPr="00F92383">
        <w:rPr>
          <w:rFonts w:ascii="Times New Roman" w:hAnsi="Times New Roman" w:cs="Times New Roman"/>
          <w:sz w:val="24"/>
        </w:rPr>
        <w:t xml:space="preserve"> </w:t>
      </w:r>
      <w:r w:rsidR="00A31946">
        <w:rPr>
          <w:rFonts w:ascii="Times New Roman" w:hAnsi="Times New Roman" w:cs="Times New Roman"/>
          <w:sz w:val="24"/>
        </w:rPr>
        <w:t>the choice of children in street situations to associate</w:t>
      </w:r>
      <w:r w:rsidR="00A31946" w:rsidRPr="00F92383">
        <w:rPr>
          <w:rFonts w:ascii="Times New Roman" w:hAnsi="Times New Roman" w:cs="Times New Roman"/>
          <w:sz w:val="24"/>
        </w:rPr>
        <w:t xml:space="preserve"> together </w:t>
      </w:r>
      <w:r w:rsidR="00A31946">
        <w:rPr>
          <w:rFonts w:ascii="Times New Roman" w:hAnsi="Times New Roman" w:cs="Times New Roman"/>
          <w:sz w:val="24"/>
        </w:rPr>
        <w:t xml:space="preserve">in public spaces </w:t>
      </w:r>
      <w:r w:rsidR="00A31946" w:rsidRPr="00F92383">
        <w:rPr>
          <w:rFonts w:ascii="Times New Roman" w:hAnsi="Times New Roman" w:cs="Times New Roman"/>
          <w:sz w:val="24"/>
        </w:rPr>
        <w:t xml:space="preserve">to satisfy their survival and </w:t>
      </w:r>
      <w:r w:rsidR="00A31946">
        <w:rPr>
          <w:rFonts w:ascii="Times New Roman" w:hAnsi="Times New Roman" w:cs="Times New Roman"/>
          <w:sz w:val="24"/>
        </w:rPr>
        <w:t>development</w:t>
      </w:r>
      <w:r w:rsidR="00A31946" w:rsidRPr="00F92383">
        <w:rPr>
          <w:rFonts w:ascii="Times New Roman" w:hAnsi="Times New Roman" w:cs="Times New Roman"/>
          <w:sz w:val="24"/>
        </w:rPr>
        <w:t xml:space="preserve"> rights</w:t>
      </w:r>
      <w:r w:rsidR="00A31946">
        <w:rPr>
          <w:rFonts w:ascii="Times New Roman" w:hAnsi="Times New Roman" w:cs="Times New Roman"/>
          <w:sz w:val="24"/>
        </w:rPr>
        <w:t xml:space="preserve"> (article 6)</w:t>
      </w:r>
      <w:r w:rsidR="00A31946" w:rsidRPr="00F92383">
        <w:rPr>
          <w:rFonts w:ascii="Times New Roman" w:hAnsi="Times New Roman" w:cs="Times New Roman"/>
          <w:sz w:val="24"/>
        </w:rPr>
        <w:t xml:space="preserve">, </w:t>
      </w:r>
      <w:r w:rsidR="00A31946">
        <w:rPr>
          <w:rFonts w:ascii="Times New Roman" w:hAnsi="Times New Roman" w:cs="Times New Roman"/>
          <w:sz w:val="24"/>
        </w:rPr>
        <w:t>for rest, play and leisure (</w:t>
      </w:r>
      <w:r w:rsidR="00A31946" w:rsidRPr="00F92383">
        <w:rPr>
          <w:rFonts w:ascii="Times New Roman" w:hAnsi="Times New Roman" w:cs="Times New Roman"/>
          <w:sz w:val="24"/>
        </w:rPr>
        <w:t>article 31</w:t>
      </w:r>
      <w:r w:rsidR="00A31946">
        <w:rPr>
          <w:rStyle w:val="FootnoteReference"/>
          <w:rFonts w:cs="Times New Roman"/>
        </w:rPr>
        <w:footnoteReference w:id="46"/>
      </w:r>
      <w:r w:rsidR="00A31946">
        <w:rPr>
          <w:rFonts w:ascii="Times New Roman" w:hAnsi="Times New Roman" w:cs="Times New Roman"/>
          <w:sz w:val="24"/>
        </w:rPr>
        <w:t>), to create networks and organize their social life,</w:t>
      </w:r>
      <w:r w:rsidR="00A31946" w:rsidRPr="00F92383">
        <w:rPr>
          <w:rFonts w:ascii="Times New Roman" w:hAnsi="Times New Roman" w:cs="Times New Roman"/>
          <w:sz w:val="24"/>
        </w:rPr>
        <w:t xml:space="preserve"> and as a key feature of their lives in general. This type of </w:t>
      </w:r>
      <w:r w:rsidR="00A31946">
        <w:rPr>
          <w:rFonts w:ascii="Times New Roman" w:hAnsi="Times New Roman" w:cs="Times New Roman"/>
          <w:sz w:val="24"/>
        </w:rPr>
        <w:t>gathering together</w:t>
      </w:r>
      <w:r w:rsidR="00A31946" w:rsidRPr="00F92383">
        <w:rPr>
          <w:rFonts w:ascii="Times New Roman" w:hAnsi="Times New Roman" w:cs="Times New Roman"/>
          <w:sz w:val="24"/>
        </w:rPr>
        <w:t xml:space="preserve"> is part of living</w:t>
      </w:r>
      <w:r w:rsidR="00A31946">
        <w:rPr>
          <w:rFonts w:ascii="Times New Roman" w:hAnsi="Times New Roman" w:cs="Times New Roman"/>
          <w:sz w:val="24"/>
        </w:rPr>
        <w:t>, forming a</w:t>
      </w:r>
      <w:r w:rsidR="00A31946" w:rsidRPr="00F92383">
        <w:rPr>
          <w:rFonts w:ascii="Times New Roman" w:hAnsi="Times New Roman" w:cs="Times New Roman"/>
          <w:sz w:val="24"/>
        </w:rPr>
        <w:t xml:space="preserve"> general cont</w:t>
      </w:r>
      <w:r w:rsidR="00A31946">
        <w:rPr>
          <w:rFonts w:ascii="Times New Roman" w:hAnsi="Times New Roman" w:cs="Times New Roman"/>
          <w:sz w:val="24"/>
        </w:rPr>
        <w:t>inuum in their lives</w:t>
      </w:r>
      <w:r w:rsidR="00A31946" w:rsidRPr="00F92383">
        <w:rPr>
          <w:rFonts w:ascii="Times New Roman" w:hAnsi="Times New Roman" w:cs="Times New Roman"/>
          <w:sz w:val="24"/>
        </w:rPr>
        <w:t xml:space="preserve"> </w:t>
      </w:r>
      <w:r w:rsidR="00A31946">
        <w:rPr>
          <w:rFonts w:ascii="Times New Roman" w:hAnsi="Times New Roman" w:cs="Times New Roman"/>
          <w:sz w:val="24"/>
        </w:rPr>
        <w:t>which</w:t>
      </w:r>
      <w:r w:rsidR="00A31946" w:rsidRPr="00F92383">
        <w:rPr>
          <w:rFonts w:ascii="Times New Roman" w:hAnsi="Times New Roman" w:cs="Times New Roman"/>
          <w:sz w:val="24"/>
        </w:rPr>
        <w:t xml:space="preserve"> cannot </w:t>
      </w:r>
      <w:r w:rsidR="00A31946">
        <w:rPr>
          <w:rFonts w:ascii="Times New Roman" w:hAnsi="Times New Roman" w:cs="Times New Roman"/>
          <w:sz w:val="24"/>
        </w:rPr>
        <w:t xml:space="preserve">always </w:t>
      </w:r>
      <w:r w:rsidR="00A31946" w:rsidRPr="00F92383">
        <w:rPr>
          <w:rFonts w:ascii="Times New Roman" w:hAnsi="Times New Roman" w:cs="Times New Roman"/>
          <w:sz w:val="24"/>
        </w:rPr>
        <w:t>be broken down into discrete activities</w:t>
      </w:r>
      <w:r w:rsidR="00A31946">
        <w:rPr>
          <w:rFonts w:ascii="Times New Roman" w:hAnsi="Times New Roman" w:cs="Times New Roman"/>
          <w:sz w:val="24"/>
        </w:rPr>
        <w:t xml:space="preserve"> like eating, </w:t>
      </w:r>
      <w:r w:rsidR="00A31946" w:rsidRPr="00F92383">
        <w:rPr>
          <w:rFonts w:ascii="Times New Roman" w:hAnsi="Times New Roman" w:cs="Times New Roman"/>
          <w:sz w:val="24"/>
        </w:rPr>
        <w:t>sleeping</w:t>
      </w:r>
      <w:r w:rsidR="00A31946">
        <w:rPr>
          <w:rFonts w:ascii="Times New Roman" w:hAnsi="Times New Roman" w:cs="Times New Roman"/>
          <w:sz w:val="24"/>
        </w:rPr>
        <w:t xml:space="preserve"> or </w:t>
      </w:r>
      <w:r w:rsidR="00A31946" w:rsidRPr="00F92383">
        <w:rPr>
          <w:rFonts w:ascii="Times New Roman" w:hAnsi="Times New Roman" w:cs="Times New Roman"/>
          <w:sz w:val="24"/>
        </w:rPr>
        <w:t xml:space="preserve">recreation. For children not in street situations, this cooperative co-existence with others takes place in settings like the family </w:t>
      </w:r>
      <w:r w:rsidR="00A31946">
        <w:rPr>
          <w:rFonts w:ascii="Times New Roman" w:hAnsi="Times New Roman" w:cs="Times New Roman"/>
          <w:sz w:val="24"/>
        </w:rPr>
        <w:t>household</w:t>
      </w:r>
      <w:r w:rsidR="00A31946" w:rsidRPr="00F92383">
        <w:rPr>
          <w:rFonts w:ascii="Times New Roman" w:hAnsi="Times New Roman" w:cs="Times New Roman"/>
          <w:sz w:val="24"/>
        </w:rPr>
        <w:t xml:space="preserve"> or school. For children </w:t>
      </w:r>
      <w:r w:rsidR="00A31946">
        <w:rPr>
          <w:rFonts w:ascii="Times New Roman" w:hAnsi="Times New Roman" w:cs="Times New Roman"/>
          <w:sz w:val="24"/>
        </w:rPr>
        <w:t xml:space="preserve">in street situations </w:t>
      </w:r>
      <w:r w:rsidR="00A31946" w:rsidRPr="00F92383">
        <w:rPr>
          <w:rFonts w:ascii="Times New Roman" w:hAnsi="Times New Roman" w:cs="Times New Roman"/>
          <w:sz w:val="24"/>
        </w:rPr>
        <w:t xml:space="preserve">this takes place </w:t>
      </w:r>
      <w:r w:rsidR="00A31946">
        <w:rPr>
          <w:rFonts w:ascii="Times New Roman" w:hAnsi="Times New Roman" w:cs="Times New Roman"/>
          <w:sz w:val="24"/>
        </w:rPr>
        <w:t>in</w:t>
      </w:r>
      <w:r w:rsidR="00A31946" w:rsidRPr="00F92383">
        <w:rPr>
          <w:rFonts w:ascii="Times New Roman" w:hAnsi="Times New Roman" w:cs="Times New Roman"/>
          <w:sz w:val="24"/>
        </w:rPr>
        <w:t xml:space="preserve"> public </w:t>
      </w:r>
      <w:r w:rsidR="00A31946">
        <w:rPr>
          <w:rFonts w:ascii="Times New Roman" w:hAnsi="Times New Roman" w:cs="Times New Roman"/>
          <w:sz w:val="24"/>
        </w:rPr>
        <w:t>spaces. T</w:t>
      </w:r>
      <w:r w:rsidR="00A31946" w:rsidRPr="00F92383">
        <w:rPr>
          <w:rFonts w:ascii="Times New Roman" w:hAnsi="Times New Roman" w:cs="Times New Roman"/>
          <w:sz w:val="24"/>
        </w:rPr>
        <w:t xml:space="preserve">here needs to be a safe space </w:t>
      </w:r>
      <w:r w:rsidR="00A31946">
        <w:rPr>
          <w:rFonts w:ascii="Times New Roman" w:hAnsi="Times New Roman" w:cs="Times New Roman"/>
          <w:sz w:val="24"/>
        </w:rPr>
        <w:t>allowing them to</w:t>
      </w:r>
      <w:r w:rsidR="00A31946" w:rsidRPr="00F92383">
        <w:rPr>
          <w:rFonts w:ascii="Times New Roman" w:hAnsi="Times New Roman" w:cs="Times New Roman"/>
          <w:sz w:val="24"/>
        </w:rPr>
        <w:t xml:space="preserve"> exercise their right to association - interpreted here as </w:t>
      </w:r>
      <w:r w:rsidR="00A31946">
        <w:rPr>
          <w:rFonts w:ascii="Times New Roman" w:hAnsi="Times New Roman" w:cs="Times New Roman"/>
          <w:sz w:val="24"/>
        </w:rPr>
        <w:t>‘</w:t>
      </w:r>
      <w:r w:rsidR="00A31946" w:rsidRPr="00F92383">
        <w:rPr>
          <w:rFonts w:ascii="Times New Roman" w:hAnsi="Times New Roman" w:cs="Times New Roman"/>
          <w:sz w:val="24"/>
        </w:rPr>
        <w:t>spending time with others in public spaces</w:t>
      </w:r>
      <w:r w:rsidR="00A31946">
        <w:rPr>
          <w:rFonts w:ascii="Times New Roman" w:hAnsi="Times New Roman" w:cs="Times New Roman"/>
          <w:sz w:val="24"/>
        </w:rPr>
        <w:t>’</w:t>
      </w:r>
      <w:r w:rsidR="00A31946" w:rsidRPr="00F92383">
        <w:rPr>
          <w:rFonts w:ascii="Times New Roman" w:hAnsi="Times New Roman" w:cs="Times New Roman"/>
          <w:sz w:val="24"/>
        </w:rPr>
        <w:t xml:space="preserve">. The </w:t>
      </w:r>
      <w:r w:rsidR="00A31946" w:rsidRPr="00336911">
        <w:rPr>
          <w:rFonts w:ascii="Times New Roman" w:hAnsi="Times New Roman" w:cs="Times New Roman"/>
          <w:sz w:val="24"/>
        </w:rPr>
        <w:t>Committee has explored the decreasing tolerance of children in public spaces in relation to article 31</w:t>
      </w:r>
      <w:r w:rsidR="00A31946" w:rsidRPr="00336911">
        <w:rPr>
          <w:rStyle w:val="FootnoteReference"/>
          <w:rFonts w:cs="Times New Roman"/>
        </w:rPr>
        <w:footnoteReference w:id="47"/>
      </w:r>
      <w:r w:rsidR="00A31946" w:rsidRPr="00336911">
        <w:rPr>
          <w:rFonts w:ascii="Times New Roman" w:hAnsi="Times New Roman" w:cs="Times New Roman"/>
          <w:sz w:val="24"/>
        </w:rPr>
        <w:t>.</w:t>
      </w:r>
      <w:r w:rsidR="00A31946" w:rsidRPr="00F92383">
        <w:rPr>
          <w:rFonts w:ascii="Times New Roman" w:hAnsi="Times New Roman" w:cs="Times New Roman"/>
          <w:sz w:val="24"/>
        </w:rPr>
        <w:t xml:space="preserve"> In the present general comment the Committee extends these concerns</w:t>
      </w:r>
      <w:r w:rsidR="00A31946">
        <w:rPr>
          <w:rFonts w:ascii="Times New Roman" w:hAnsi="Times New Roman" w:cs="Times New Roman"/>
          <w:sz w:val="24"/>
        </w:rPr>
        <w:t xml:space="preserve"> (regarding</w:t>
      </w:r>
      <w:r w:rsidR="00A31946" w:rsidRPr="00336911">
        <w:rPr>
          <w:rFonts w:ascii="Times New Roman" w:hAnsi="Times New Roman" w:cs="Times New Roman"/>
          <w:sz w:val="24"/>
        </w:rPr>
        <w:t xml:space="preserve"> decreasing tolerance</w:t>
      </w:r>
      <w:r w:rsidR="00A31946">
        <w:rPr>
          <w:rFonts w:ascii="Times New Roman" w:hAnsi="Times New Roman" w:cs="Times New Roman"/>
          <w:sz w:val="24"/>
        </w:rPr>
        <w:t>)</w:t>
      </w:r>
      <w:r w:rsidR="00A31946" w:rsidRPr="00336911">
        <w:rPr>
          <w:rFonts w:ascii="Times New Roman" w:hAnsi="Times New Roman" w:cs="Times New Roman"/>
          <w:sz w:val="24"/>
        </w:rPr>
        <w:t xml:space="preserve"> </w:t>
      </w:r>
      <w:r w:rsidR="00A31946" w:rsidRPr="00F92383">
        <w:rPr>
          <w:rFonts w:ascii="Times New Roman" w:hAnsi="Times New Roman" w:cs="Times New Roman"/>
          <w:sz w:val="24"/>
        </w:rPr>
        <w:t>to the use of public spaces by children for purposes other than those covered under article 31</w:t>
      </w:r>
      <w:r w:rsidR="00A31946">
        <w:rPr>
          <w:rFonts w:ascii="Times New Roman" w:hAnsi="Times New Roman" w:cs="Times New Roman"/>
          <w:sz w:val="24"/>
        </w:rPr>
        <w:t xml:space="preserve"> (rest</w:t>
      </w:r>
      <w:r w:rsidR="000954D4">
        <w:rPr>
          <w:rFonts w:ascii="Times New Roman" w:hAnsi="Times New Roman" w:cs="Times New Roman"/>
          <w:sz w:val="24"/>
        </w:rPr>
        <w:t>,</w:t>
      </w:r>
      <w:r w:rsidR="00A31946">
        <w:rPr>
          <w:rFonts w:ascii="Times New Roman" w:hAnsi="Times New Roman" w:cs="Times New Roman"/>
          <w:sz w:val="24"/>
        </w:rPr>
        <w:t xml:space="preserve"> play and leisure)</w:t>
      </w:r>
      <w:r w:rsidR="00A31946" w:rsidRPr="00F92383">
        <w:rPr>
          <w:rFonts w:ascii="Times New Roman" w:hAnsi="Times New Roman" w:cs="Times New Roman"/>
          <w:sz w:val="24"/>
        </w:rPr>
        <w:t>.</w:t>
      </w:r>
    </w:p>
    <w:p w14:paraId="4666F0AF" w14:textId="77777777" w:rsidR="00A31946" w:rsidRDefault="00A31946" w:rsidP="008E3471">
      <w:pPr>
        <w:pStyle w:val="NoSpacing"/>
        <w:jc w:val="both"/>
        <w:rPr>
          <w:rFonts w:ascii="Times New Roman" w:eastAsiaTheme="minorHAnsi" w:hAnsi="Times New Roman" w:cs="Times New Roman"/>
          <w:color w:val="000000" w:themeColor="text1"/>
          <w:sz w:val="24"/>
          <w:lang w:val="en-GB"/>
        </w:rPr>
      </w:pPr>
    </w:p>
    <w:p w14:paraId="5A046353" w14:textId="384B0777" w:rsidR="00D1262A" w:rsidRDefault="00D1262A" w:rsidP="00D1262A">
      <w:pPr>
        <w:pStyle w:val="NoSpacing"/>
        <w:ind w:firstLine="360"/>
        <w:jc w:val="both"/>
        <w:rPr>
          <w:rFonts w:ascii="Times New Roman" w:hAnsi="Times New Roman" w:cs="Times New Roman"/>
          <w:color w:val="000000" w:themeColor="text1"/>
          <w:sz w:val="24"/>
          <w:szCs w:val="24"/>
        </w:rPr>
      </w:pPr>
      <w:r w:rsidRPr="00503D00">
        <w:rPr>
          <w:rFonts w:ascii="Times New Roman" w:hAnsi="Times New Roman" w:cs="Times New Roman"/>
          <w:b/>
          <w:color w:val="000000" w:themeColor="text1"/>
          <w:sz w:val="24"/>
          <w:szCs w:val="24"/>
        </w:rPr>
        <w:t>Articles 7 (birth registration) and 8 (identity)</w:t>
      </w:r>
    </w:p>
    <w:p w14:paraId="7BE3A064" w14:textId="77777777" w:rsidR="00D1262A" w:rsidRPr="00503D00" w:rsidRDefault="00D1262A" w:rsidP="008E3471">
      <w:pPr>
        <w:pStyle w:val="NoSpacing"/>
        <w:jc w:val="both"/>
        <w:rPr>
          <w:rFonts w:ascii="Times New Roman" w:eastAsiaTheme="minorHAnsi" w:hAnsi="Times New Roman" w:cs="Times New Roman"/>
          <w:color w:val="000000" w:themeColor="text1"/>
          <w:sz w:val="24"/>
          <w:lang w:val="en-GB"/>
        </w:rPr>
      </w:pPr>
    </w:p>
    <w:p w14:paraId="67231CC1" w14:textId="3AFAFA09" w:rsidR="00C11E48" w:rsidRPr="00503D00" w:rsidRDefault="00C11E48" w:rsidP="00471782">
      <w:pPr>
        <w:pStyle w:val="ListParagraph"/>
        <w:numPr>
          <w:ilvl w:val="0"/>
          <w:numId w:val="1"/>
        </w:numPr>
        <w:autoSpaceDE w:val="0"/>
        <w:autoSpaceDN w:val="0"/>
        <w:adjustRightInd w:val="0"/>
        <w:spacing w:after="0" w:line="240" w:lineRule="auto"/>
        <w:ind w:right="27"/>
        <w:jc w:val="both"/>
        <w:rPr>
          <w:rFonts w:ascii="Times New Roman" w:hAnsi="Times New Roman" w:cs="Times New Roman"/>
          <w:b/>
          <w:bCs/>
          <w:color w:val="000000" w:themeColor="text1"/>
          <w:sz w:val="24"/>
          <w:szCs w:val="24"/>
        </w:rPr>
      </w:pPr>
      <w:r w:rsidRPr="00503D00">
        <w:rPr>
          <w:rFonts w:ascii="Times New Roman" w:hAnsi="Times New Roman" w:cs="Times New Roman"/>
          <w:color w:val="000000" w:themeColor="text1"/>
          <w:sz w:val="24"/>
          <w:szCs w:val="24"/>
        </w:rPr>
        <w:t xml:space="preserve">Lack of proof of identity </w:t>
      </w:r>
      <w:r w:rsidR="00E30BF8">
        <w:rPr>
          <w:rFonts w:ascii="Times New Roman" w:hAnsi="Times New Roman" w:cs="Times New Roman"/>
          <w:color w:val="000000" w:themeColor="text1"/>
          <w:sz w:val="24"/>
          <w:szCs w:val="24"/>
        </w:rPr>
        <w:t>negatively impacts</w:t>
      </w:r>
      <w:r w:rsidRPr="00503D00">
        <w:rPr>
          <w:rFonts w:ascii="Times New Roman" w:hAnsi="Times New Roman" w:cs="Times New Roman"/>
          <w:color w:val="000000" w:themeColor="text1"/>
          <w:sz w:val="24"/>
          <w:szCs w:val="24"/>
        </w:rPr>
        <w:t xml:space="preserve"> on the protection of rights </w:t>
      </w:r>
      <w:r w:rsidR="00E30BF8">
        <w:rPr>
          <w:rFonts w:ascii="Times New Roman" w:hAnsi="Times New Roman" w:cs="Times New Roman"/>
          <w:color w:val="000000" w:themeColor="text1"/>
          <w:sz w:val="24"/>
          <w:szCs w:val="24"/>
        </w:rPr>
        <w:t xml:space="preserve">for children in street situations </w:t>
      </w:r>
      <w:r w:rsidRPr="00503D00">
        <w:rPr>
          <w:rFonts w:ascii="Times New Roman" w:hAnsi="Times New Roman" w:cs="Times New Roman"/>
          <w:color w:val="000000" w:themeColor="text1"/>
          <w:sz w:val="24"/>
          <w:szCs w:val="24"/>
        </w:rPr>
        <w:t xml:space="preserve">in </w:t>
      </w:r>
      <w:r w:rsidRPr="00621B8C">
        <w:rPr>
          <w:rFonts w:ascii="Times New Roman" w:hAnsi="Times New Roman" w:cs="Times New Roman"/>
          <w:color w:val="000000" w:themeColor="text1"/>
          <w:sz w:val="24"/>
          <w:szCs w:val="24"/>
        </w:rPr>
        <w:t xml:space="preserve">relation to </w:t>
      </w:r>
      <w:r w:rsidR="00AE1516" w:rsidRPr="00621B8C">
        <w:rPr>
          <w:rFonts w:ascii="Times New Roman" w:hAnsi="Times New Roman" w:cs="Times New Roman"/>
          <w:color w:val="000000" w:themeColor="text1"/>
          <w:sz w:val="24"/>
          <w:szCs w:val="24"/>
        </w:rPr>
        <w:t xml:space="preserve">education, health and other social services, </w:t>
      </w:r>
      <w:r w:rsidRPr="00621B8C">
        <w:rPr>
          <w:rFonts w:ascii="Times New Roman" w:hAnsi="Times New Roman" w:cs="Times New Roman"/>
          <w:color w:val="000000" w:themeColor="text1"/>
          <w:sz w:val="24"/>
          <w:szCs w:val="24"/>
        </w:rPr>
        <w:t>justice, inheritance</w:t>
      </w:r>
      <w:r w:rsidR="00AE1516" w:rsidRPr="00621B8C">
        <w:rPr>
          <w:rFonts w:ascii="Times New Roman" w:hAnsi="Times New Roman" w:cs="Times New Roman"/>
          <w:color w:val="000000" w:themeColor="text1"/>
          <w:sz w:val="24"/>
          <w:szCs w:val="24"/>
        </w:rPr>
        <w:t xml:space="preserve"> and</w:t>
      </w:r>
      <w:r w:rsidRPr="00621B8C">
        <w:rPr>
          <w:rFonts w:ascii="Times New Roman" w:hAnsi="Times New Roman" w:cs="Times New Roman"/>
          <w:color w:val="000000" w:themeColor="text1"/>
          <w:sz w:val="24"/>
          <w:szCs w:val="24"/>
        </w:rPr>
        <w:t xml:space="preserve"> family reunification</w:t>
      </w:r>
      <w:r w:rsidR="00AE1516" w:rsidRPr="00621B8C">
        <w:rPr>
          <w:rFonts w:ascii="Times New Roman" w:hAnsi="Times New Roman" w:cs="Times New Roman"/>
          <w:color w:val="000000" w:themeColor="text1"/>
          <w:sz w:val="24"/>
          <w:szCs w:val="24"/>
        </w:rPr>
        <w:t>.</w:t>
      </w:r>
      <w:r w:rsidR="00621B8C" w:rsidRPr="00621B8C">
        <w:rPr>
          <w:rFonts w:ascii="Times New Roman" w:hAnsi="Times New Roman" w:cs="Times New Roman"/>
          <w:color w:val="000000" w:themeColor="text1"/>
          <w:sz w:val="24"/>
          <w:szCs w:val="24"/>
        </w:rPr>
        <w:t xml:space="preserve"> </w:t>
      </w:r>
      <w:r w:rsidRPr="00621B8C">
        <w:rPr>
          <w:rFonts w:ascii="Times New Roman" w:hAnsi="Times New Roman" w:cs="Times New Roman"/>
          <w:bCs/>
          <w:color w:val="000000" w:themeColor="text1"/>
          <w:sz w:val="24"/>
          <w:szCs w:val="24"/>
        </w:rPr>
        <w:t xml:space="preserve">As a minimum, States </w:t>
      </w:r>
      <w:r w:rsidR="00D1262A">
        <w:rPr>
          <w:rFonts w:ascii="Times New Roman" w:hAnsi="Times New Roman" w:cs="Times New Roman"/>
          <w:bCs/>
          <w:color w:val="000000" w:themeColor="text1"/>
          <w:sz w:val="24"/>
          <w:szCs w:val="24"/>
        </w:rPr>
        <w:t>should</w:t>
      </w:r>
      <w:r w:rsidRPr="00621B8C">
        <w:rPr>
          <w:rFonts w:ascii="Times New Roman" w:hAnsi="Times New Roman" w:cs="Times New Roman"/>
          <w:bCs/>
          <w:color w:val="000000" w:themeColor="text1"/>
          <w:sz w:val="24"/>
          <w:szCs w:val="24"/>
        </w:rPr>
        <w:t xml:space="preserve"> ensure that free, accessible, simple and expeditious birth registration is available</w:t>
      </w:r>
      <w:r w:rsidRPr="00503D00">
        <w:rPr>
          <w:rFonts w:ascii="Times New Roman" w:hAnsi="Times New Roman" w:cs="Times New Roman"/>
          <w:bCs/>
          <w:color w:val="000000" w:themeColor="text1"/>
          <w:sz w:val="24"/>
          <w:szCs w:val="24"/>
        </w:rPr>
        <w:t xml:space="preserve"> to all children at all ages. Children </w:t>
      </w:r>
      <w:r w:rsidR="008C5F77" w:rsidRPr="00503D00">
        <w:rPr>
          <w:rFonts w:ascii="Times New Roman" w:hAnsi="Times New Roman" w:cs="Times New Roman"/>
          <w:bCs/>
          <w:color w:val="000000" w:themeColor="text1"/>
          <w:sz w:val="24"/>
          <w:szCs w:val="24"/>
        </w:rPr>
        <w:t xml:space="preserve">in street situations </w:t>
      </w:r>
      <w:r w:rsidRPr="00503D00">
        <w:rPr>
          <w:rFonts w:ascii="Times New Roman" w:hAnsi="Times New Roman" w:cs="Times New Roman"/>
          <w:bCs/>
          <w:color w:val="000000" w:themeColor="text1"/>
          <w:sz w:val="24"/>
          <w:szCs w:val="24"/>
        </w:rPr>
        <w:t xml:space="preserve">should be </w:t>
      </w:r>
      <w:r w:rsidR="001304A0">
        <w:rPr>
          <w:rFonts w:ascii="Times New Roman" w:hAnsi="Times New Roman" w:cs="Times New Roman"/>
          <w:bCs/>
          <w:color w:val="000000" w:themeColor="text1"/>
          <w:sz w:val="24"/>
          <w:szCs w:val="24"/>
        </w:rPr>
        <w:t xml:space="preserve">proactively </w:t>
      </w:r>
      <w:r w:rsidRPr="00503D00">
        <w:rPr>
          <w:rFonts w:ascii="Times New Roman" w:hAnsi="Times New Roman" w:cs="Times New Roman"/>
          <w:bCs/>
          <w:color w:val="000000" w:themeColor="text1"/>
          <w:sz w:val="24"/>
          <w:szCs w:val="24"/>
        </w:rPr>
        <w:t xml:space="preserve">supported to obtain legal identity documents. </w:t>
      </w:r>
      <w:r w:rsidR="008C5F77" w:rsidRPr="00503D00">
        <w:rPr>
          <w:rFonts w:ascii="Times New Roman" w:hAnsi="Times New Roman" w:cs="Times New Roman"/>
          <w:bCs/>
          <w:color w:val="000000" w:themeColor="text1"/>
          <w:sz w:val="24"/>
          <w:szCs w:val="24"/>
        </w:rPr>
        <w:t xml:space="preserve">As a temporary solution, </w:t>
      </w:r>
      <w:r w:rsidR="00503D00" w:rsidRPr="00503D00">
        <w:rPr>
          <w:rFonts w:ascii="Times New Roman" w:hAnsi="Times New Roman" w:cs="Times New Roman"/>
          <w:bCs/>
          <w:color w:val="000000" w:themeColor="text1"/>
          <w:sz w:val="24"/>
          <w:szCs w:val="24"/>
        </w:rPr>
        <w:t>States and local governments</w:t>
      </w:r>
      <w:r w:rsidR="008C5F77" w:rsidRPr="00503D00">
        <w:rPr>
          <w:rFonts w:ascii="Times New Roman" w:hAnsi="Times New Roman" w:cs="Times New Roman"/>
          <w:bCs/>
          <w:color w:val="000000" w:themeColor="text1"/>
          <w:sz w:val="24"/>
          <w:szCs w:val="24"/>
        </w:rPr>
        <w:t xml:space="preserve"> </w:t>
      </w:r>
      <w:r w:rsidR="00503D00" w:rsidRPr="00503D00">
        <w:rPr>
          <w:rFonts w:ascii="Times New Roman" w:hAnsi="Times New Roman" w:cs="Times New Roman"/>
          <w:color w:val="000000" w:themeColor="text1"/>
          <w:sz w:val="24"/>
          <w:szCs w:val="24"/>
        </w:rPr>
        <w:t xml:space="preserve">should </w:t>
      </w:r>
      <w:r w:rsidR="00D1262A">
        <w:rPr>
          <w:rFonts w:ascii="Times New Roman" w:hAnsi="Times New Roman" w:cs="Times New Roman"/>
          <w:color w:val="000000" w:themeColor="text1"/>
          <w:sz w:val="24"/>
          <w:szCs w:val="24"/>
        </w:rPr>
        <w:t>allow</w:t>
      </w:r>
      <w:r w:rsidR="008C5F77" w:rsidRPr="00503D00">
        <w:rPr>
          <w:rFonts w:ascii="Times New Roman" w:hAnsi="Times New Roman" w:cs="Times New Roman"/>
          <w:color w:val="000000" w:themeColor="text1"/>
          <w:sz w:val="24"/>
          <w:szCs w:val="24"/>
        </w:rPr>
        <w:t xml:space="preserve"> innovative and </w:t>
      </w:r>
      <w:r w:rsidR="008C5F77" w:rsidRPr="00503D00">
        <w:rPr>
          <w:rFonts w:ascii="Times New Roman" w:hAnsi="Times New Roman" w:cs="Times New Roman"/>
          <w:bCs/>
          <w:color w:val="000000" w:themeColor="text1"/>
          <w:sz w:val="24"/>
          <w:szCs w:val="24"/>
        </w:rPr>
        <w:t xml:space="preserve">flexible solutions such as providing informal identity cards, linked to </w:t>
      </w:r>
      <w:r w:rsidR="008638A3">
        <w:rPr>
          <w:rFonts w:ascii="Times New Roman" w:hAnsi="Times New Roman" w:cs="Times New Roman"/>
          <w:bCs/>
          <w:color w:val="000000" w:themeColor="text1"/>
          <w:sz w:val="24"/>
          <w:szCs w:val="24"/>
        </w:rPr>
        <w:t>civil society</w:t>
      </w:r>
      <w:r w:rsidR="008C5F77" w:rsidRPr="00503D00">
        <w:rPr>
          <w:rFonts w:ascii="Times New Roman" w:hAnsi="Times New Roman" w:cs="Times New Roman"/>
          <w:bCs/>
          <w:color w:val="000000" w:themeColor="text1"/>
          <w:sz w:val="24"/>
          <w:szCs w:val="24"/>
        </w:rPr>
        <w:t xml:space="preserve"> personnel/addresses, allowing </w:t>
      </w:r>
      <w:r w:rsidR="008638A3" w:rsidRPr="00503D00">
        <w:rPr>
          <w:rFonts w:ascii="Times New Roman" w:hAnsi="Times New Roman" w:cs="Times New Roman"/>
          <w:bCs/>
          <w:color w:val="000000" w:themeColor="text1"/>
          <w:sz w:val="24"/>
          <w:szCs w:val="24"/>
        </w:rPr>
        <w:t xml:space="preserve">children </w:t>
      </w:r>
      <w:r w:rsidR="00336911">
        <w:rPr>
          <w:rFonts w:ascii="Times New Roman" w:hAnsi="Times New Roman" w:cs="Times New Roman"/>
          <w:bCs/>
          <w:color w:val="000000" w:themeColor="text1"/>
          <w:sz w:val="24"/>
          <w:szCs w:val="24"/>
        </w:rPr>
        <w:t xml:space="preserve">in the meantime </w:t>
      </w:r>
      <w:r w:rsidR="008C5F77" w:rsidRPr="00503D00">
        <w:rPr>
          <w:rFonts w:ascii="Times New Roman" w:hAnsi="Times New Roman" w:cs="Times New Roman"/>
          <w:bCs/>
          <w:color w:val="000000" w:themeColor="text1"/>
          <w:sz w:val="24"/>
          <w:szCs w:val="24"/>
        </w:rPr>
        <w:t xml:space="preserve">to access </w:t>
      </w:r>
      <w:r w:rsidR="00336911">
        <w:rPr>
          <w:rFonts w:ascii="Times New Roman" w:hAnsi="Times New Roman" w:cs="Times New Roman"/>
          <w:bCs/>
          <w:color w:val="000000" w:themeColor="text1"/>
          <w:sz w:val="24"/>
          <w:szCs w:val="24"/>
        </w:rPr>
        <w:t xml:space="preserve">basic </w:t>
      </w:r>
      <w:r w:rsidR="00503D00" w:rsidRPr="00503D00">
        <w:rPr>
          <w:rFonts w:ascii="Times New Roman" w:hAnsi="Times New Roman" w:cs="Times New Roman"/>
          <w:bCs/>
          <w:color w:val="000000" w:themeColor="text1"/>
          <w:sz w:val="24"/>
          <w:szCs w:val="24"/>
        </w:rPr>
        <w:t>services</w:t>
      </w:r>
      <w:r w:rsidR="00503D00">
        <w:rPr>
          <w:rFonts w:ascii="Times New Roman" w:hAnsi="Times New Roman" w:cs="Times New Roman"/>
          <w:bCs/>
          <w:color w:val="000000" w:themeColor="text1"/>
          <w:sz w:val="24"/>
          <w:szCs w:val="24"/>
        </w:rPr>
        <w:t xml:space="preserve"> and protection in the justice system</w:t>
      </w:r>
      <w:r w:rsidR="008C5F77" w:rsidRPr="00503D00">
        <w:rPr>
          <w:rFonts w:ascii="Times New Roman" w:hAnsi="Times New Roman" w:cs="Times New Roman"/>
          <w:bCs/>
          <w:color w:val="000000" w:themeColor="text1"/>
          <w:sz w:val="24"/>
          <w:szCs w:val="24"/>
        </w:rPr>
        <w:t>.</w:t>
      </w:r>
      <w:r w:rsidR="00621B8C">
        <w:rPr>
          <w:rFonts w:ascii="Times New Roman" w:hAnsi="Times New Roman" w:cs="Times New Roman"/>
          <w:bCs/>
          <w:color w:val="000000" w:themeColor="text1"/>
          <w:sz w:val="24"/>
          <w:szCs w:val="24"/>
        </w:rPr>
        <w:t xml:space="preserve"> </w:t>
      </w:r>
      <w:r w:rsidRPr="00503D00">
        <w:rPr>
          <w:rFonts w:ascii="Times New Roman" w:hAnsi="Times New Roman" w:cs="Times New Roman"/>
          <w:bCs/>
          <w:color w:val="000000" w:themeColor="text1"/>
          <w:sz w:val="24"/>
          <w:szCs w:val="24"/>
        </w:rPr>
        <w:t xml:space="preserve">Innovative solutions </w:t>
      </w:r>
      <w:r w:rsidR="00D1262A">
        <w:rPr>
          <w:rFonts w:ascii="Times New Roman" w:hAnsi="Times New Roman" w:cs="Times New Roman"/>
          <w:bCs/>
          <w:color w:val="000000" w:themeColor="text1"/>
          <w:sz w:val="24"/>
          <w:szCs w:val="24"/>
        </w:rPr>
        <w:t>should</w:t>
      </w:r>
      <w:r w:rsidRPr="00503D00">
        <w:rPr>
          <w:rFonts w:ascii="Times New Roman" w:hAnsi="Times New Roman" w:cs="Times New Roman"/>
          <w:bCs/>
          <w:color w:val="000000" w:themeColor="text1"/>
          <w:sz w:val="24"/>
          <w:szCs w:val="24"/>
        </w:rPr>
        <w:t xml:space="preserve"> be adopted to overcome challenges faced by children in street situations who are often hig</w:t>
      </w:r>
      <w:r w:rsidRPr="00336911">
        <w:rPr>
          <w:rFonts w:ascii="Times New Roman" w:hAnsi="Times New Roman" w:cs="Times New Roman"/>
          <w:bCs/>
          <w:color w:val="000000" w:themeColor="text1"/>
          <w:sz w:val="24"/>
          <w:szCs w:val="24"/>
        </w:rPr>
        <w:t>hly mobile and who lack means to keep a physical identity document safe without losing it or having i</w:t>
      </w:r>
      <w:r w:rsidRPr="00503D00">
        <w:rPr>
          <w:rFonts w:ascii="Times New Roman" w:hAnsi="Times New Roman" w:cs="Times New Roman"/>
          <w:bCs/>
          <w:color w:val="000000" w:themeColor="text1"/>
          <w:sz w:val="24"/>
          <w:szCs w:val="24"/>
        </w:rPr>
        <w:t xml:space="preserve">t damaged or stolen. </w:t>
      </w:r>
    </w:p>
    <w:p w14:paraId="3F0CBFB3" w14:textId="77777777" w:rsidR="00C11E48" w:rsidRDefault="00C11E48" w:rsidP="00471782">
      <w:pPr>
        <w:spacing w:after="0" w:line="240" w:lineRule="auto"/>
        <w:jc w:val="both"/>
        <w:rPr>
          <w:rFonts w:ascii="Times New Roman" w:hAnsi="Times New Roman" w:cs="Times New Roman"/>
          <w:color w:val="000000" w:themeColor="text1"/>
          <w:sz w:val="24"/>
          <w:szCs w:val="24"/>
        </w:rPr>
      </w:pPr>
    </w:p>
    <w:p w14:paraId="7247D553" w14:textId="0E0F21C2" w:rsidR="00D1262A" w:rsidRDefault="00D1262A" w:rsidP="00471782">
      <w:pPr>
        <w:spacing w:after="0" w:line="240" w:lineRule="auto"/>
        <w:ind w:left="360"/>
        <w:jc w:val="both"/>
        <w:rPr>
          <w:rFonts w:ascii="Times New Roman" w:hAnsi="Times New Roman" w:cs="Times New Roman"/>
          <w:color w:val="000000" w:themeColor="text1"/>
          <w:sz w:val="24"/>
          <w:szCs w:val="24"/>
        </w:rPr>
      </w:pPr>
      <w:r w:rsidRPr="00503D00">
        <w:rPr>
          <w:rFonts w:ascii="Times New Roman" w:hAnsi="Times New Roman" w:cs="Times New Roman"/>
          <w:b/>
          <w:bCs/>
          <w:color w:val="000000" w:themeColor="text1"/>
          <w:sz w:val="24"/>
          <w:szCs w:val="24"/>
        </w:rPr>
        <w:t>Articles 13 (</w:t>
      </w:r>
      <w:r w:rsidR="007A1746">
        <w:rPr>
          <w:rFonts w:ascii="Times New Roman" w:hAnsi="Times New Roman" w:cs="Times New Roman"/>
          <w:b/>
          <w:color w:val="000000" w:themeColor="text1"/>
          <w:sz w:val="24"/>
          <w:szCs w:val="24"/>
        </w:rPr>
        <w:t xml:space="preserve">freedom of expression), </w:t>
      </w:r>
      <w:r w:rsidRPr="00503D00">
        <w:rPr>
          <w:rFonts w:ascii="Times New Roman" w:hAnsi="Times New Roman" w:cs="Times New Roman"/>
          <w:b/>
          <w:color w:val="000000" w:themeColor="text1"/>
          <w:sz w:val="24"/>
          <w:szCs w:val="24"/>
        </w:rPr>
        <w:t>17 (access to information) and 42 (d</w:t>
      </w:r>
      <w:r>
        <w:rPr>
          <w:rFonts w:ascii="Times New Roman" w:hAnsi="Times New Roman" w:cs="Times New Roman"/>
          <w:b/>
          <w:color w:val="000000" w:themeColor="text1"/>
          <w:sz w:val="24"/>
          <w:szCs w:val="24"/>
        </w:rPr>
        <w:t>issemination of the Convention)</w:t>
      </w:r>
    </w:p>
    <w:p w14:paraId="654C6AE3" w14:textId="77777777" w:rsidR="00D1262A" w:rsidRPr="00503D00" w:rsidRDefault="00D1262A" w:rsidP="00471782">
      <w:pPr>
        <w:spacing w:after="0" w:line="240" w:lineRule="auto"/>
        <w:jc w:val="both"/>
        <w:rPr>
          <w:rFonts w:ascii="Times New Roman" w:hAnsi="Times New Roman" w:cs="Times New Roman"/>
          <w:color w:val="000000" w:themeColor="text1"/>
          <w:sz w:val="24"/>
          <w:szCs w:val="24"/>
        </w:rPr>
      </w:pPr>
    </w:p>
    <w:p w14:paraId="7181DDCF" w14:textId="758ECFD6" w:rsidR="00C11E48" w:rsidRDefault="00C11E48" w:rsidP="00471782">
      <w:pPr>
        <w:pStyle w:val="ListParagraph"/>
        <w:numPr>
          <w:ilvl w:val="0"/>
          <w:numId w:val="1"/>
        </w:numPr>
        <w:autoSpaceDE w:val="0"/>
        <w:autoSpaceDN w:val="0"/>
        <w:adjustRightInd w:val="0"/>
        <w:spacing w:after="0" w:line="240" w:lineRule="auto"/>
        <w:ind w:right="27"/>
        <w:jc w:val="both"/>
        <w:rPr>
          <w:rFonts w:ascii="Times New Roman" w:hAnsi="Times New Roman" w:cs="Times New Roman"/>
          <w:sz w:val="24"/>
          <w:szCs w:val="24"/>
        </w:rPr>
      </w:pPr>
      <w:r w:rsidRPr="00503D00">
        <w:rPr>
          <w:rFonts w:ascii="Times New Roman" w:hAnsi="Times New Roman" w:cs="Times New Roman"/>
          <w:color w:val="000000" w:themeColor="text1"/>
          <w:sz w:val="24"/>
          <w:szCs w:val="24"/>
        </w:rPr>
        <w:t xml:space="preserve">The right of </w:t>
      </w:r>
      <w:r w:rsidR="005550E6">
        <w:rPr>
          <w:rFonts w:ascii="Times New Roman" w:hAnsi="Times New Roman" w:cs="Times New Roman"/>
          <w:sz w:val="24"/>
          <w:szCs w:val="24"/>
        </w:rPr>
        <w:t>children in street situations</w:t>
      </w:r>
      <w:r w:rsidRPr="000F65A5">
        <w:rPr>
          <w:rFonts w:ascii="Times New Roman" w:hAnsi="Times New Roman" w:cs="Times New Roman"/>
          <w:sz w:val="24"/>
          <w:szCs w:val="24"/>
        </w:rPr>
        <w:t xml:space="preserve"> to access, seek and impart information about their rights is crucial if those rights </w:t>
      </w:r>
      <w:r w:rsidRPr="00B76BB6">
        <w:rPr>
          <w:rFonts w:ascii="Times New Roman" w:hAnsi="Times New Roman" w:cs="Times New Roman"/>
          <w:sz w:val="24"/>
          <w:szCs w:val="24"/>
        </w:rPr>
        <w:t xml:space="preserve">are to be understood and realised in practice. </w:t>
      </w:r>
      <w:r w:rsidR="006B5ED7">
        <w:rPr>
          <w:rFonts w:ascii="Times New Roman" w:hAnsi="Times New Roman" w:cs="Times New Roman"/>
          <w:sz w:val="24"/>
          <w:szCs w:val="24"/>
        </w:rPr>
        <w:t>Context-</w:t>
      </w:r>
      <w:r w:rsidR="006B5ED7" w:rsidRPr="008D00BA">
        <w:rPr>
          <w:rFonts w:ascii="Times New Roman" w:hAnsi="Times New Roman" w:cs="Times New Roman"/>
          <w:sz w:val="24"/>
          <w:szCs w:val="24"/>
        </w:rPr>
        <w:t>specific</w:t>
      </w:r>
      <w:r w:rsidR="006B5ED7">
        <w:rPr>
          <w:rFonts w:ascii="Times New Roman" w:hAnsi="Times New Roman" w:cs="Times New Roman"/>
          <w:sz w:val="24"/>
          <w:szCs w:val="24"/>
        </w:rPr>
        <w:t xml:space="preserve">, accessible child rights education </w:t>
      </w:r>
      <w:r w:rsidR="006B5ED7" w:rsidRPr="008D00BA">
        <w:rPr>
          <w:rFonts w:ascii="Times New Roman" w:hAnsi="Times New Roman" w:cs="Times New Roman"/>
          <w:sz w:val="24"/>
          <w:szCs w:val="24"/>
        </w:rPr>
        <w:t>will help overcome barriers to participation so their voices can be heard.</w:t>
      </w:r>
      <w:r w:rsidR="006B5ED7">
        <w:rPr>
          <w:rFonts w:ascii="Times New Roman" w:hAnsi="Times New Roman" w:cs="Times New Roman"/>
          <w:sz w:val="24"/>
          <w:szCs w:val="24"/>
        </w:rPr>
        <w:t xml:space="preserve"> Children in street situations</w:t>
      </w:r>
      <w:r w:rsidRPr="00B76BB6">
        <w:rPr>
          <w:rFonts w:ascii="Times New Roman" w:hAnsi="Times New Roman" w:cs="Times New Roman"/>
          <w:sz w:val="24"/>
          <w:szCs w:val="24"/>
        </w:rPr>
        <w:t xml:space="preserve"> need, through accessible and appropriate channels, information relating to</w:t>
      </w:r>
      <w:r w:rsidR="00503D00" w:rsidRPr="00B76BB6">
        <w:rPr>
          <w:rFonts w:ascii="Times New Roman" w:hAnsi="Times New Roman" w:cs="Times New Roman"/>
          <w:sz w:val="24"/>
          <w:szCs w:val="24"/>
        </w:rPr>
        <w:t xml:space="preserve">: </w:t>
      </w:r>
      <w:r w:rsidR="006B5ED7">
        <w:rPr>
          <w:rFonts w:ascii="Times New Roman" w:hAnsi="Times New Roman" w:cs="Times New Roman"/>
          <w:sz w:val="24"/>
          <w:szCs w:val="24"/>
        </w:rPr>
        <w:t xml:space="preserve">the role and accountability of the State, and complaints mechanisms for redress in relation to human rights violations; </w:t>
      </w:r>
      <w:r w:rsidR="00503D00" w:rsidRPr="00B76BB6">
        <w:rPr>
          <w:rFonts w:ascii="Times New Roman" w:hAnsi="Times New Roman" w:cs="Times New Roman"/>
          <w:sz w:val="24"/>
          <w:szCs w:val="24"/>
        </w:rPr>
        <w:t xml:space="preserve">protection from violence; </w:t>
      </w:r>
      <w:r w:rsidR="00982A28" w:rsidRPr="00B76BB6">
        <w:rPr>
          <w:rFonts w:ascii="Times New Roman" w:hAnsi="Times New Roman" w:cs="Times New Roman"/>
          <w:sz w:val="24"/>
          <w:szCs w:val="24"/>
        </w:rPr>
        <w:t xml:space="preserve">sexual and reproductive health, including </w:t>
      </w:r>
      <w:r w:rsidR="00503D00" w:rsidRPr="00B76BB6">
        <w:rPr>
          <w:rFonts w:ascii="Times New Roman" w:hAnsi="Times New Roman" w:cs="Times New Roman"/>
          <w:sz w:val="24"/>
          <w:szCs w:val="24"/>
        </w:rPr>
        <w:t>family planning</w:t>
      </w:r>
      <w:r w:rsidR="00982A28" w:rsidRPr="00B76BB6">
        <w:rPr>
          <w:rFonts w:ascii="Times New Roman" w:hAnsi="Times New Roman" w:cs="Times New Roman"/>
          <w:sz w:val="24"/>
          <w:szCs w:val="24"/>
        </w:rPr>
        <w:t xml:space="preserve"> and </w:t>
      </w:r>
      <w:r w:rsidRPr="00B76BB6">
        <w:rPr>
          <w:rFonts w:ascii="Times New Roman" w:hAnsi="Times New Roman" w:cs="Times New Roman"/>
          <w:sz w:val="24"/>
          <w:szCs w:val="24"/>
        </w:rPr>
        <w:t xml:space="preserve">prevention of </w:t>
      </w:r>
      <w:r w:rsidR="00503D00" w:rsidRPr="00B76BB6">
        <w:rPr>
          <w:rFonts w:ascii="Times New Roman" w:hAnsi="Times New Roman" w:cs="Times New Roman"/>
          <w:sz w:val="24"/>
          <w:szCs w:val="24"/>
        </w:rPr>
        <w:t>sexually transmitted infections; healthy lifestyles</w:t>
      </w:r>
      <w:r w:rsidR="00982A28" w:rsidRPr="00B76BB6">
        <w:rPr>
          <w:rFonts w:ascii="Times New Roman" w:hAnsi="Times New Roman" w:cs="Times New Roman"/>
          <w:sz w:val="24"/>
          <w:szCs w:val="24"/>
        </w:rPr>
        <w:t>, including diet and physical activity</w:t>
      </w:r>
      <w:r w:rsidR="00503D00" w:rsidRPr="00B76BB6">
        <w:rPr>
          <w:rFonts w:ascii="Times New Roman" w:hAnsi="Times New Roman" w:cs="Times New Roman"/>
          <w:sz w:val="24"/>
          <w:szCs w:val="24"/>
        </w:rPr>
        <w:t>;</w:t>
      </w:r>
      <w:r w:rsidRPr="00B76BB6">
        <w:rPr>
          <w:rFonts w:ascii="Times New Roman" w:hAnsi="Times New Roman" w:cs="Times New Roman"/>
          <w:sz w:val="24"/>
          <w:szCs w:val="24"/>
        </w:rPr>
        <w:t xml:space="preserve"> safe and respectf</w:t>
      </w:r>
      <w:r w:rsidR="00503D00" w:rsidRPr="00B76BB6">
        <w:rPr>
          <w:rFonts w:ascii="Times New Roman" w:hAnsi="Times New Roman" w:cs="Times New Roman"/>
          <w:sz w:val="24"/>
          <w:szCs w:val="24"/>
        </w:rPr>
        <w:t>ul social and sexual behaviours; prevention of accidents;</w:t>
      </w:r>
      <w:r w:rsidR="00B76BB6" w:rsidRPr="00B76BB6">
        <w:rPr>
          <w:rFonts w:ascii="Times New Roman" w:hAnsi="Times New Roman" w:cs="Times New Roman"/>
          <w:sz w:val="24"/>
          <w:szCs w:val="24"/>
        </w:rPr>
        <w:t xml:space="preserve"> </w:t>
      </w:r>
      <w:r w:rsidR="00503D00" w:rsidRPr="00B76BB6">
        <w:rPr>
          <w:rFonts w:ascii="Times New Roman" w:hAnsi="Times New Roman" w:cs="Times New Roman"/>
          <w:sz w:val="24"/>
          <w:szCs w:val="24"/>
        </w:rPr>
        <w:t xml:space="preserve">and </w:t>
      </w:r>
      <w:r w:rsidRPr="00B76BB6">
        <w:rPr>
          <w:rFonts w:ascii="Times New Roman" w:hAnsi="Times New Roman" w:cs="Times New Roman"/>
          <w:sz w:val="24"/>
          <w:szCs w:val="24"/>
        </w:rPr>
        <w:t>the negative impacts of abuse of alcohol, tobacco</w:t>
      </w:r>
      <w:r w:rsidR="00153420" w:rsidRPr="00B76BB6">
        <w:rPr>
          <w:rFonts w:ascii="Times New Roman" w:hAnsi="Times New Roman" w:cs="Times New Roman"/>
          <w:sz w:val="24"/>
          <w:szCs w:val="24"/>
        </w:rPr>
        <w:t>, drugs</w:t>
      </w:r>
      <w:r w:rsidRPr="00B76BB6">
        <w:rPr>
          <w:rFonts w:ascii="Times New Roman" w:hAnsi="Times New Roman" w:cs="Times New Roman"/>
          <w:sz w:val="24"/>
          <w:szCs w:val="24"/>
        </w:rPr>
        <w:t xml:space="preserve"> and other harmful substances.</w:t>
      </w:r>
      <w:r w:rsidRPr="000F65A5">
        <w:rPr>
          <w:rFonts w:ascii="Times New Roman" w:hAnsi="Times New Roman" w:cs="Times New Roman"/>
          <w:sz w:val="24"/>
          <w:szCs w:val="24"/>
        </w:rPr>
        <w:t xml:space="preserve"> </w:t>
      </w:r>
      <w:r w:rsidR="00346F7F">
        <w:rPr>
          <w:rFonts w:ascii="Times New Roman" w:hAnsi="Times New Roman" w:cs="Times New Roman"/>
          <w:sz w:val="24"/>
          <w:szCs w:val="24"/>
        </w:rPr>
        <w:t>Child rights education is</w:t>
      </w:r>
      <w:r w:rsidR="00153420">
        <w:rPr>
          <w:rFonts w:ascii="Times New Roman" w:hAnsi="Times New Roman" w:cs="Times New Roman"/>
          <w:sz w:val="24"/>
          <w:szCs w:val="24"/>
        </w:rPr>
        <w:t xml:space="preserve"> also essential for all adults</w:t>
      </w:r>
      <w:r w:rsidR="006B5ED7">
        <w:rPr>
          <w:rFonts w:ascii="Times New Roman" w:hAnsi="Times New Roman" w:cs="Times New Roman"/>
          <w:sz w:val="24"/>
          <w:szCs w:val="24"/>
        </w:rPr>
        <w:t xml:space="preserve"> in relation to prevention and response strategies for children in street situations.</w:t>
      </w:r>
      <w:r w:rsidR="006B5ED7" w:rsidRPr="006B5ED7">
        <w:rPr>
          <w:rFonts w:ascii="Times New Roman" w:hAnsi="Times New Roman" w:cs="Times New Roman"/>
          <w:sz w:val="24"/>
          <w:szCs w:val="24"/>
        </w:rPr>
        <w:t xml:space="preserve"> </w:t>
      </w:r>
    </w:p>
    <w:p w14:paraId="715D66B3" w14:textId="77777777" w:rsidR="007A1746" w:rsidRDefault="007A1746" w:rsidP="00471782">
      <w:pPr>
        <w:pStyle w:val="ListParagraph"/>
        <w:autoSpaceDE w:val="0"/>
        <w:autoSpaceDN w:val="0"/>
        <w:adjustRightInd w:val="0"/>
        <w:spacing w:after="0" w:line="240" w:lineRule="auto"/>
        <w:ind w:left="360" w:right="27"/>
        <w:jc w:val="both"/>
        <w:rPr>
          <w:rFonts w:ascii="Times New Roman" w:hAnsi="Times New Roman" w:cs="Times New Roman"/>
          <w:sz w:val="24"/>
          <w:szCs w:val="24"/>
        </w:rPr>
      </w:pPr>
    </w:p>
    <w:p w14:paraId="2AE28D80" w14:textId="2739E38E" w:rsidR="007A1746" w:rsidRDefault="007A1746" w:rsidP="00471782">
      <w:pPr>
        <w:spacing w:after="0" w:line="240" w:lineRule="auto"/>
        <w:ind w:firstLine="360"/>
        <w:jc w:val="both"/>
        <w:rPr>
          <w:rFonts w:ascii="Times New Roman" w:hAnsi="Times New Roman" w:cs="Times New Roman"/>
          <w:b/>
          <w:bCs/>
          <w:sz w:val="24"/>
          <w:szCs w:val="24"/>
          <w:lang w:val="en-US"/>
        </w:rPr>
      </w:pPr>
      <w:r w:rsidRPr="00503D00">
        <w:rPr>
          <w:rFonts w:ascii="Times New Roman" w:hAnsi="Times New Roman" w:cs="Times New Roman"/>
          <w:b/>
          <w:bCs/>
          <w:sz w:val="24"/>
          <w:szCs w:val="24"/>
          <w:lang w:val="en-US"/>
        </w:rPr>
        <w:t>Article 16 (privacy, honour and reputation</w:t>
      </w:r>
      <w:r>
        <w:rPr>
          <w:rFonts w:ascii="Times New Roman" w:hAnsi="Times New Roman" w:cs="Times New Roman"/>
          <w:b/>
          <w:bCs/>
          <w:sz w:val="24"/>
          <w:szCs w:val="24"/>
          <w:lang w:val="en-US"/>
        </w:rPr>
        <w:t>)</w:t>
      </w:r>
    </w:p>
    <w:p w14:paraId="54DE5B32" w14:textId="77777777" w:rsidR="007A1746" w:rsidRPr="007A1746" w:rsidRDefault="007A1746" w:rsidP="00471782">
      <w:pPr>
        <w:spacing w:after="0" w:line="240" w:lineRule="auto"/>
        <w:jc w:val="both"/>
        <w:rPr>
          <w:rFonts w:ascii="Times New Roman" w:hAnsi="Times New Roman" w:cs="Times New Roman"/>
          <w:b/>
          <w:bCs/>
          <w:sz w:val="24"/>
          <w:szCs w:val="24"/>
          <w:lang w:val="en-US"/>
        </w:rPr>
      </w:pPr>
    </w:p>
    <w:p w14:paraId="6411A182" w14:textId="541EF617" w:rsidR="00C11E48" w:rsidRPr="007A1746" w:rsidRDefault="00C11E48" w:rsidP="00471782">
      <w:pPr>
        <w:pStyle w:val="ListParagraph"/>
        <w:numPr>
          <w:ilvl w:val="0"/>
          <w:numId w:val="1"/>
        </w:numPr>
        <w:autoSpaceDE w:val="0"/>
        <w:autoSpaceDN w:val="0"/>
        <w:adjustRightInd w:val="0"/>
        <w:spacing w:after="0" w:line="240" w:lineRule="auto"/>
        <w:ind w:right="27"/>
        <w:jc w:val="both"/>
        <w:rPr>
          <w:rFonts w:ascii="Times New Roman" w:hAnsi="Times New Roman" w:cs="Times New Roman"/>
          <w:sz w:val="24"/>
          <w:szCs w:val="24"/>
        </w:rPr>
      </w:pPr>
      <w:r w:rsidRPr="00503D00">
        <w:rPr>
          <w:rFonts w:ascii="Times New Roman" w:hAnsi="Times New Roman" w:cs="Times New Roman"/>
          <w:bCs/>
          <w:sz w:val="24"/>
          <w:szCs w:val="24"/>
          <w:lang w:val="en-US"/>
        </w:rPr>
        <w:t>Children in street situations may experience limited privacy given that they have to carry out activities in public spaces. Discrimination on the grounds of</w:t>
      </w:r>
      <w:r w:rsidR="008638A3">
        <w:rPr>
          <w:rFonts w:ascii="Times New Roman" w:hAnsi="Times New Roman" w:cs="Times New Roman"/>
          <w:bCs/>
          <w:sz w:val="24"/>
          <w:szCs w:val="24"/>
          <w:lang w:val="en-US"/>
        </w:rPr>
        <w:t xml:space="preserve"> their or their parents’ street situation</w:t>
      </w:r>
      <w:r w:rsidRPr="00503D00">
        <w:rPr>
          <w:rFonts w:ascii="Times New Roman" w:hAnsi="Times New Roman" w:cs="Times New Roman"/>
          <w:bCs/>
          <w:sz w:val="24"/>
          <w:szCs w:val="24"/>
          <w:lang w:val="en-US"/>
        </w:rPr>
        <w:t xml:space="preserve"> make them particularly vulnerable to violations of article 16. </w:t>
      </w:r>
      <w:r w:rsidR="006B5ED7">
        <w:rPr>
          <w:rFonts w:ascii="Times New Roman" w:hAnsi="Times New Roman" w:cs="Times New Roman"/>
          <w:bCs/>
          <w:sz w:val="24"/>
          <w:szCs w:val="24"/>
          <w:lang w:val="en-US"/>
        </w:rPr>
        <w:t xml:space="preserve">The Committee recognizes forced eviction as a violation of the right to privacy, </w:t>
      </w:r>
      <w:r w:rsidR="00A2245A">
        <w:rPr>
          <w:rFonts w:ascii="Times New Roman" w:hAnsi="Times New Roman" w:cs="Times New Roman"/>
          <w:bCs/>
          <w:sz w:val="24"/>
          <w:szCs w:val="24"/>
          <w:lang w:val="en-US"/>
        </w:rPr>
        <w:t>in line with the Human Rights Committee</w:t>
      </w:r>
      <w:r w:rsidR="00A2245A">
        <w:rPr>
          <w:rStyle w:val="FootnoteReference"/>
          <w:rFonts w:cs="Times New Roman"/>
          <w:bCs/>
          <w:szCs w:val="24"/>
          <w:lang w:val="en-US"/>
        </w:rPr>
        <w:footnoteReference w:id="48"/>
      </w:r>
      <w:r w:rsidR="00A2245A">
        <w:rPr>
          <w:rFonts w:ascii="Times New Roman" w:hAnsi="Times New Roman" w:cs="Times New Roman"/>
          <w:bCs/>
          <w:sz w:val="24"/>
          <w:szCs w:val="24"/>
          <w:lang w:val="en-US"/>
        </w:rPr>
        <w:t xml:space="preserve">. </w:t>
      </w:r>
      <w:r w:rsidR="00A755F3">
        <w:rPr>
          <w:rFonts w:ascii="Times New Roman" w:hAnsi="Times New Roman" w:cs="Times New Roman"/>
          <w:bCs/>
          <w:sz w:val="24"/>
          <w:szCs w:val="24"/>
          <w:lang w:val="en-US"/>
        </w:rPr>
        <w:t>R</w:t>
      </w:r>
      <w:r w:rsidRPr="00503D00">
        <w:rPr>
          <w:rFonts w:ascii="Times New Roman" w:hAnsi="Times New Roman" w:cs="Times New Roman"/>
          <w:bCs/>
          <w:sz w:val="24"/>
          <w:szCs w:val="24"/>
          <w:lang w:val="en-US"/>
        </w:rPr>
        <w:t xml:space="preserve">ecommendations addressing stigmatization of </w:t>
      </w:r>
      <w:r w:rsidR="005550E6" w:rsidRPr="00503D00">
        <w:rPr>
          <w:rFonts w:ascii="Times New Roman" w:hAnsi="Times New Roman" w:cs="Times New Roman"/>
          <w:bCs/>
          <w:sz w:val="24"/>
          <w:szCs w:val="24"/>
          <w:lang w:val="en-US"/>
        </w:rPr>
        <w:t xml:space="preserve">children in street </w:t>
      </w:r>
      <w:r w:rsidR="005550E6" w:rsidRPr="007A1746">
        <w:rPr>
          <w:rFonts w:ascii="Times New Roman" w:hAnsi="Times New Roman" w:cs="Times New Roman"/>
          <w:bCs/>
          <w:sz w:val="24"/>
          <w:szCs w:val="24"/>
          <w:lang w:val="en-US"/>
        </w:rPr>
        <w:t>situations</w:t>
      </w:r>
      <w:r w:rsidR="004479BA" w:rsidRPr="007A1746">
        <w:rPr>
          <w:rFonts w:ascii="Times New Roman" w:hAnsi="Times New Roman" w:cs="Times New Roman"/>
          <w:bCs/>
          <w:sz w:val="24"/>
          <w:szCs w:val="24"/>
          <w:lang w:val="en-US"/>
        </w:rPr>
        <w:t xml:space="preserve"> in </w:t>
      </w:r>
      <w:r w:rsidR="004479BA" w:rsidRPr="0012798B">
        <w:rPr>
          <w:rFonts w:ascii="Times New Roman" w:hAnsi="Times New Roman" w:cs="Times New Roman"/>
          <w:bCs/>
          <w:sz w:val="24"/>
          <w:szCs w:val="24"/>
          <w:lang w:val="en-US"/>
        </w:rPr>
        <w:t>paragraph</w:t>
      </w:r>
      <w:r w:rsidRPr="0012798B">
        <w:rPr>
          <w:rFonts w:ascii="Times New Roman" w:hAnsi="Times New Roman" w:cs="Times New Roman"/>
          <w:bCs/>
          <w:sz w:val="24"/>
          <w:szCs w:val="24"/>
          <w:lang w:val="en-US"/>
        </w:rPr>
        <w:t xml:space="preserve"> </w:t>
      </w:r>
      <w:r w:rsidR="007A1746" w:rsidRPr="0012798B">
        <w:rPr>
          <w:rFonts w:ascii="Times New Roman" w:hAnsi="Times New Roman" w:cs="Times New Roman"/>
          <w:bCs/>
          <w:sz w:val="24"/>
          <w:szCs w:val="24"/>
          <w:lang w:val="en-US"/>
        </w:rPr>
        <w:t>2</w:t>
      </w:r>
      <w:r w:rsidR="00A31946" w:rsidRPr="0012798B">
        <w:rPr>
          <w:rFonts w:ascii="Times New Roman" w:hAnsi="Times New Roman" w:cs="Times New Roman"/>
          <w:bCs/>
          <w:sz w:val="24"/>
          <w:szCs w:val="24"/>
          <w:lang w:val="en-US"/>
        </w:rPr>
        <w:t>1</w:t>
      </w:r>
      <w:r w:rsidRPr="0012798B">
        <w:rPr>
          <w:rFonts w:ascii="Times New Roman" w:hAnsi="Times New Roman" w:cs="Times New Roman"/>
          <w:bCs/>
          <w:sz w:val="24"/>
          <w:szCs w:val="24"/>
          <w:lang w:val="en-US"/>
        </w:rPr>
        <w:t xml:space="preserve">, </w:t>
      </w:r>
      <w:r w:rsidR="00A2245A" w:rsidRPr="0012798B">
        <w:rPr>
          <w:rFonts w:ascii="Times New Roman" w:hAnsi="Times New Roman" w:cs="Times New Roman"/>
          <w:bCs/>
          <w:sz w:val="24"/>
          <w:szCs w:val="24"/>
          <w:lang w:val="en-US"/>
        </w:rPr>
        <w:t>and</w:t>
      </w:r>
      <w:r w:rsidRPr="007A1746">
        <w:rPr>
          <w:rFonts w:ascii="Times New Roman" w:hAnsi="Times New Roman" w:cs="Times New Roman"/>
          <w:bCs/>
          <w:sz w:val="24"/>
          <w:szCs w:val="24"/>
          <w:lang w:val="en-US"/>
        </w:rPr>
        <w:t xml:space="preserve"> recommendations in relation to non-discriminatory and respectful treatment by the police </w:t>
      </w:r>
      <w:r w:rsidR="001E52BA" w:rsidRPr="007A1746">
        <w:rPr>
          <w:rFonts w:ascii="Times New Roman" w:hAnsi="Times New Roman" w:cs="Times New Roman"/>
          <w:bCs/>
          <w:sz w:val="24"/>
          <w:szCs w:val="24"/>
          <w:lang w:val="en-US"/>
        </w:rPr>
        <w:t xml:space="preserve">in </w:t>
      </w:r>
      <w:r w:rsidR="001E52BA" w:rsidRPr="0012798B">
        <w:rPr>
          <w:rFonts w:ascii="Times New Roman" w:hAnsi="Times New Roman" w:cs="Times New Roman"/>
          <w:bCs/>
          <w:sz w:val="24"/>
          <w:szCs w:val="24"/>
          <w:lang w:val="en-US"/>
        </w:rPr>
        <w:t>para</w:t>
      </w:r>
      <w:r w:rsidR="004479BA" w:rsidRPr="0012798B">
        <w:rPr>
          <w:rFonts w:ascii="Times New Roman" w:hAnsi="Times New Roman" w:cs="Times New Roman"/>
          <w:bCs/>
          <w:sz w:val="24"/>
          <w:szCs w:val="24"/>
          <w:lang w:val="en-US"/>
        </w:rPr>
        <w:t xml:space="preserve">graph </w:t>
      </w:r>
      <w:r w:rsidR="00BF6D26" w:rsidRPr="0012798B">
        <w:rPr>
          <w:rFonts w:ascii="Times New Roman" w:hAnsi="Times New Roman" w:cs="Times New Roman"/>
          <w:bCs/>
          <w:sz w:val="24"/>
          <w:szCs w:val="24"/>
          <w:lang w:val="en-US"/>
        </w:rPr>
        <w:t>5</w:t>
      </w:r>
      <w:r w:rsidR="00A31946" w:rsidRPr="0012798B">
        <w:rPr>
          <w:rFonts w:ascii="Times New Roman" w:hAnsi="Times New Roman" w:cs="Times New Roman"/>
          <w:bCs/>
          <w:sz w:val="24"/>
          <w:szCs w:val="24"/>
          <w:lang w:val="en-US"/>
        </w:rPr>
        <w:t>3</w:t>
      </w:r>
      <w:r w:rsidRPr="0012798B">
        <w:rPr>
          <w:rFonts w:ascii="Times New Roman" w:hAnsi="Times New Roman" w:cs="Times New Roman"/>
          <w:bCs/>
          <w:sz w:val="24"/>
          <w:szCs w:val="24"/>
          <w:lang w:val="en-US"/>
        </w:rPr>
        <w:t xml:space="preserve"> </w:t>
      </w:r>
      <w:r w:rsidR="00A2245A" w:rsidRPr="0012798B">
        <w:rPr>
          <w:rFonts w:ascii="Times New Roman" w:hAnsi="Times New Roman" w:cs="Times New Roman"/>
          <w:bCs/>
          <w:sz w:val="24"/>
          <w:szCs w:val="24"/>
          <w:lang w:val="en-US"/>
        </w:rPr>
        <w:t>are</w:t>
      </w:r>
      <w:r w:rsidR="00A2245A" w:rsidRPr="007A1746">
        <w:rPr>
          <w:rFonts w:ascii="Times New Roman" w:hAnsi="Times New Roman" w:cs="Times New Roman"/>
          <w:bCs/>
          <w:sz w:val="24"/>
          <w:szCs w:val="24"/>
          <w:lang w:val="en-US"/>
        </w:rPr>
        <w:t xml:space="preserve"> relevant to honour and reputation.</w:t>
      </w:r>
    </w:p>
    <w:p w14:paraId="7CA143B1" w14:textId="77777777" w:rsidR="00E30BF8" w:rsidRPr="004B6B95" w:rsidRDefault="00E30BF8" w:rsidP="00E30BF8">
      <w:pPr>
        <w:autoSpaceDE w:val="0"/>
        <w:autoSpaceDN w:val="0"/>
        <w:adjustRightInd w:val="0"/>
        <w:spacing w:after="0" w:line="240" w:lineRule="auto"/>
        <w:ind w:right="27"/>
        <w:rPr>
          <w:rFonts w:ascii="Times New Roman" w:hAnsi="Times New Roman" w:cs="Times New Roman"/>
          <w:sz w:val="24"/>
          <w:szCs w:val="24"/>
        </w:rPr>
      </w:pPr>
    </w:p>
    <w:p w14:paraId="39572A65" w14:textId="77C69809" w:rsidR="00C11E48" w:rsidRDefault="00C11E48" w:rsidP="00A2245A">
      <w:pPr>
        <w:pStyle w:val="Heading3"/>
        <w:numPr>
          <w:ilvl w:val="0"/>
          <w:numId w:val="27"/>
        </w:numPr>
      </w:pPr>
      <w:bookmarkStart w:id="17" w:name="_Toc463870804"/>
      <w:r>
        <w:t>Family environment and alternative care</w:t>
      </w:r>
      <w:bookmarkEnd w:id="17"/>
    </w:p>
    <w:p w14:paraId="7D011D36" w14:textId="77777777" w:rsidR="00C11E48" w:rsidRPr="00F65EF1" w:rsidRDefault="00C11E48" w:rsidP="00E30BF8">
      <w:pPr>
        <w:spacing w:after="0" w:line="240" w:lineRule="auto"/>
        <w:rPr>
          <w:rFonts w:ascii="Times New Roman" w:hAnsi="Times New Roman" w:cs="Times New Roman"/>
          <w:sz w:val="24"/>
          <w:szCs w:val="24"/>
        </w:rPr>
      </w:pPr>
    </w:p>
    <w:p w14:paraId="4CB2D390" w14:textId="5FAF32EA" w:rsidR="0019131E" w:rsidRPr="00F65EF1" w:rsidRDefault="0019131E" w:rsidP="008E3471">
      <w:pPr>
        <w:spacing w:after="0" w:line="240" w:lineRule="auto"/>
        <w:ind w:left="284"/>
        <w:rPr>
          <w:rFonts w:ascii="Times New Roman" w:hAnsi="Times New Roman" w:cs="Times New Roman"/>
          <w:b/>
          <w:sz w:val="24"/>
          <w:szCs w:val="24"/>
        </w:rPr>
      </w:pPr>
      <w:r w:rsidRPr="00F65EF1">
        <w:rPr>
          <w:rFonts w:ascii="Times New Roman" w:hAnsi="Times New Roman" w:cs="Times New Roman"/>
          <w:b/>
          <w:sz w:val="24"/>
          <w:szCs w:val="24"/>
        </w:rPr>
        <w:t xml:space="preserve">Article 20 (right to special protection and assistance for children deprived of a family environment) </w:t>
      </w:r>
    </w:p>
    <w:p w14:paraId="036B1827" w14:textId="77777777" w:rsidR="0019131E" w:rsidRPr="00F65EF1" w:rsidRDefault="0019131E" w:rsidP="008E3471">
      <w:pPr>
        <w:spacing w:after="0" w:line="240" w:lineRule="auto"/>
        <w:ind w:left="284"/>
        <w:rPr>
          <w:rFonts w:ascii="Times New Roman" w:hAnsi="Times New Roman" w:cs="Times New Roman"/>
          <w:b/>
          <w:sz w:val="24"/>
          <w:szCs w:val="24"/>
        </w:rPr>
      </w:pPr>
    </w:p>
    <w:p w14:paraId="07F74BE3" w14:textId="6A9BD3F9" w:rsidR="00791116" w:rsidRPr="00791116" w:rsidRDefault="00217394" w:rsidP="00471782">
      <w:pPr>
        <w:pStyle w:val="ListParagraph"/>
        <w:numPr>
          <w:ilvl w:val="0"/>
          <w:numId w:val="1"/>
        </w:numPr>
        <w:autoSpaceDE w:val="0"/>
        <w:autoSpaceDN w:val="0"/>
        <w:adjustRightInd w:val="0"/>
        <w:spacing w:after="0" w:line="240" w:lineRule="auto"/>
        <w:ind w:right="27"/>
        <w:jc w:val="both"/>
        <w:rPr>
          <w:rFonts w:ascii="Times New Roman" w:hAnsi="Times New Roman" w:cs="Times New Roman"/>
          <w:sz w:val="24"/>
          <w:szCs w:val="24"/>
        </w:rPr>
      </w:pPr>
      <w:r w:rsidRPr="00D17B74">
        <w:rPr>
          <w:rFonts w:ascii="Times New Roman" w:hAnsi="Times New Roman" w:cs="Times New Roman"/>
          <w:b/>
          <w:sz w:val="24"/>
          <w:szCs w:val="24"/>
        </w:rPr>
        <w:t xml:space="preserve">Types of </w:t>
      </w:r>
      <w:r w:rsidR="00791116">
        <w:rPr>
          <w:rFonts w:ascii="Times New Roman" w:hAnsi="Times New Roman" w:cs="Times New Roman"/>
          <w:b/>
          <w:sz w:val="24"/>
          <w:szCs w:val="24"/>
        </w:rPr>
        <w:t>alternative</w:t>
      </w:r>
      <w:r w:rsidRPr="00D17B74">
        <w:rPr>
          <w:rFonts w:ascii="Times New Roman" w:hAnsi="Times New Roman" w:cs="Times New Roman"/>
          <w:b/>
          <w:sz w:val="24"/>
          <w:szCs w:val="24"/>
        </w:rPr>
        <w:t xml:space="preserve"> </w:t>
      </w:r>
      <w:r w:rsidR="00791116">
        <w:rPr>
          <w:rFonts w:ascii="Times New Roman" w:hAnsi="Times New Roman" w:cs="Times New Roman"/>
          <w:b/>
          <w:sz w:val="24"/>
          <w:szCs w:val="24"/>
        </w:rPr>
        <w:t>care</w:t>
      </w:r>
      <w:r w:rsidR="0019131E" w:rsidRPr="00BE0024">
        <w:rPr>
          <w:rFonts w:ascii="Times New Roman" w:hAnsi="Times New Roman" w:cs="Times New Roman"/>
          <w:b/>
          <w:sz w:val="24"/>
          <w:szCs w:val="24"/>
        </w:rPr>
        <w:t>.</w:t>
      </w:r>
      <w:r w:rsidR="0019131E" w:rsidRPr="00BE0024">
        <w:rPr>
          <w:rFonts w:ascii="Times New Roman" w:hAnsi="Times New Roman" w:cs="Times New Roman"/>
          <w:sz w:val="24"/>
          <w:szCs w:val="24"/>
        </w:rPr>
        <w:t xml:space="preserve"> </w:t>
      </w:r>
      <w:r w:rsidR="00B41E28" w:rsidRPr="00BE0024">
        <w:rPr>
          <w:rFonts w:ascii="Times New Roman" w:hAnsi="Times New Roman" w:cs="Times New Roman"/>
          <w:sz w:val="24"/>
          <w:szCs w:val="24"/>
        </w:rPr>
        <w:t>In case</w:t>
      </w:r>
      <w:r w:rsidR="00BE0024" w:rsidRPr="00BE0024">
        <w:rPr>
          <w:rFonts w:ascii="Times New Roman" w:hAnsi="Times New Roman" w:cs="Times New Roman"/>
          <w:sz w:val="24"/>
          <w:szCs w:val="24"/>
        </w:rPr>
        <w:t>s</w:t>
      </w:r>
      <w:r w:rsidR="000A11A2">
        <w:rPr>
          <w:rFonts w:ascii="Times New Roman" w:hAnsi="Times New Roman" w:cs="Times New Roman"/>
          <w:sz w:val="24"/>
          <w:szCs w:val="24"/>
        </w:rPr>
        <w:t xml:space="preserve"> of </w:t>
      </w:r>
      <w:r w:rsidR="000A11A2" w:rsidRPr="00BE0024">
        <w:rPr>
          <w:rFonts w:ascii="Times New Roman" w:hAnsi="Times New Roman" w:cs="Times New Roman"/>
          <w:sz w:val="24"/>
          <w:szCs w:val="24"/>
        </w:rPr>
        <w:t>children in street situations without ‘primary or proxy caregivers’</w:t>
      </w:r>
      <w:r w:rsidR="00B41E28" w:rsidRPr="00BE0024">
        <w:rPr>
          <w:rFonts w:ascii="Times New Roman" w:hAnsi="Times New Roman" w:cs="Times New Roman"/>
          <w:sz w:val="24"/>
          <w:szCs w:val="24"/>
        </w:rPr>
        <w:t xml:space="preserve">, </w:t>
      </w:r>
      <w:r w:rsidR="0019131E" w:rsidRPr="00BE0024">
        <w:rPr>
          <w:rFonts w:ascii="Times New Roman" w:hAnsi="Times New Roman"/>
          <w:sz w:val="24"/>
        </w:rPr>
        <w:t>the State is the de facto caregiver</w:t>
      </w:r>
      <w:r w:rsidR="00B41E28" w:rsidRPr="00BE0024">
        <w:rPr>
          <w:rFonts w:ascii="Times New Roman" w:hAnsi="Times New Roman" w:cs="Times New Roman"/>
          <w:sz w:val="24"/>
        </w:rPr>
        <w:t xml:space="preserve"> and </w:t>
      </w:r>
      <w:r w:rsidR="00BE0024" w:rsidRPr="00BE0024">
        <w:rPr>
          <w:rFonts w:ascii="Times New Roman" w:hAnsi="Times New Roman"/>
          <w:sz w:val="24"/>
        </w:rPr>
        <w:t xml:space="preserve">is </w:t>
      </w:r>
      <w:r w:rsidR="000A11A2">
        <w:rPr>
          <w:rFonts w:ascii="Times New Roman" w:hAnsi="Times New Roman"/>
          <w:sz w:val="24"/>
        </w:rPr>
        <w:t>obliged, under article 20,</w:t>
      </w:r>
      <w:r w:rsidR="00BE0024" w:rsidRPr="00BE0024">
        <w:rPr>
          <w:rFonts w:ascii="Times New Roman" w:hAnsi="Times New Roman"/>
          <w:sz w:val="24"/>
        </w:rPr>
        <w:t xml:space="preserve"> </w:t>
      </w:r>
      <w:r w:rsidR="0019131E" w:rsidRPr="00BE0024">
        <w:rPr>
          <w:rFonts w:ascii="Times New Roman" w:hAnsi="Times New Roman"/>
          <w:sz w:val="24"/>
        </w:rPr>
        <w:t xml:space="preserve">to </w:t>
      </w:r>
      <w:r w:rsidR="00BE0024" w:rsidRPr="00BE0024">
        <w:rPr>
          <w:rFonts w:ascii="Times New Roman" w:hAnsi="Times New Roman"/>
          <w:sz w:val="24"/>
        </w:rPr>
        <w:t>ensure alternative care</w:t>
      </w:r>
      <w:r w:rsidR="0019131E" w:rsidRPr="00BE0024">
        <w:rPr>
          <w:rFonts w:ascii="Times New Roman" w:hAnsi="Times New Roman"/>
          <w:sz w:val="24"/>
        </w:rPr>
        <w:t xml:space="preserve"> to a child temporarily or permanently deprived o</w:t>
      </w:r>
      <w:r w:rsidR="00BE0024" w:rsidRPr="00BE0024">
        <w:rPr>
          <w:rFonts w:ascii="Times New Roman" w:hAnsi="Times New Roman"/>
          <w:sz w:val="24"/>
        </w:rPr>
        <w:t>f his or her family environment</w:t>
      </w:r>
      <w:r w:rsidR="00BE0024" w:rsidRPr="00BE0024">
        <w:rPr>
          <w:rStyle w:val="FootnoteReference"/>
          <w:rFonts w:cs="Times New Roman"/>
          <w:sz w:val="20"/>
        </w:rPr>
        <w:footnoteReference w:id="49"/>
      </w:r>
      <w:r w:rsidR="0019131E" w:rsidRPr="00BE0024">
        <w:rPr>
          <w:rFonts w:ascii="Times New Roman" w:hAnsi="Times New Roman" w:cs="Times New Roman"/>
          <w:sz w:val="24"/>
        </w:rPr>
        <w:t xml:space="preserve">. </w:t>
      </w:r>
      <w:r w:rsidR="00791116" w:rsidRPr="00D17B74">
        <w:rPr>
          <w:rFonts w:ascii="Times New Roman" w:hAnsi="Times New Roman" w:cs="Times New Roman"/>
          <w:sz w:val="24"/>
          <w:szCs w:val="24"/>
        </w:rPr>
        <w:t xml:space="preserve">Types of </w:t>
      </w:r>
      <w:r w:rsidR="00791116">
        <w:rPr>
          <w:rFonts w:ascii="Times New Roman" w:hAnsi="Times New Roman" w:cs="Times New Roman"/>
          <w:sz w:val="24"/>
          <w:szCs w:val="24"/>
        </w:rPr>
        <w:t>alternative care</w:t>
      </w:r>
      <w:r w:rsidR="00791116" w:rsidRPr="00D17B74">
        <w:rPr>
          <w:rFonts w:ascii="Times New Roman" w:hAnsi="Times New Roman" w:cs="Times New Roman"/>
          <w:sz w:val="24"/>
          <w:szCs w:val="24"/>
        </w:rPr>
        <w:t xml:space="preserve"> include: practical and moral support to children where they are, on the streets, </w:t>
      </w:r>
      <w:r w:rsidR="005A2025">
        <w:rPr>
          <w:rFonts w:ascii="Times New Roman" w:hAnsi="Times New Roman" w:cs="Times New Roman"/>
          <w:sz w:val="24"/>
          <w:szCs w:val="24"/>
        </w:rPr>
        <w:t>via a trustworthy adult street worker</w:t>
      </w:r>
      <w:r w:rsidR="00791116" w:rsidRPr="00217394">
        <w:rPr>
          <w:rFonts w:ascii="Times New Roman" w:hAnsi="Times New Roman" w:cs="Times New Roman"/>
          <w:sz w:val="24"/>
          <w:szCs w:val="24"/>
        </w:rPr>
        <w:t xml:space="preserve"> or peer support, without requiring or coercing children to renounce their street connections and/or move into alternative accommodation; </w:t>
      </w:r>
      <w:r w:rsidR="00791116" w:rsidRPr="00217394">
        <w:rPr>
          <w:rFonts w:ascii="Times New Roman" w:hAnsi="Times New Roman" w:cs="Times New Roman"/>
          <w:noProof/>
          <w:color w:val="000000" w:themeColor="text1"/>
          <w:sz w:val="24"/>
          <w:szCs w:val="24"/>
        </w:rPr>
        <w:t>drop-in and community/social centres; night shelters; day-care centres; temporary residential care in group homes; foster care; family reunifi</w:t>
      </w:r>
      <w:r w:rsidR="00791116" w:rsidRPr="00D17B74">
        <w:rPr>
          <w:rFonts w:ascii="Times New Roman" w:hAnsi="Times New Roman" w:cs="Times New Roman"/>
          <w:noProof/>
          <w:color w:val="000000" w:themeColor="text1"/>
          <w:sz w:val="24"/>
          <w:szCs w:val="24"/>
        </w:rPr>
        <w:t xml:space="preserve">cation; </w:t>
      </w:r>
      <w:r w:rsidR="000954D4">
        <w:rPr>
          <w:rFonts w:ascii="Times New Roman" w:hAnsi="Times New Roman" w:cs="Times New Roman"/>
          <w:noProof/>
          <w:color w:val="000000" w:themeColor="text1"/>
          <w:sz w:val="24"/>
          <w:szCs w:val="24"/>
        </w:rPr>
        <w:t xml:space="preserve">and </w:t>
      </w:r>
      <w:r w:rsidR="00791116" w:rsidRPr="00D17B74">
        <w:rPr>
          <w:rFonts w:ascii="Times New Roman" w:hAnsi="Times New Roman" w:cs="Times New Roman"/>
          <w:noProof/>
          <w:color w:val="000000" w:themeColor="text1"/>
          <w:sz w:val="24"/>
          <w:szCs w:val="24"/>
        </w:rPr>
        <w:t>independent living or long term care options</w:t>
      </w:r>
      <w:r w:rsidR="00791116">
        <w:rPr>
          <w:rFonts w:ascii="Times New Roman" w:hAnsi="Times New Roman" w:cs="Times New Roman"/>
          <w:noProof/>
          <w:color w:val="000000" w:themeColor="text1"/>
          <w:sz w:val="24"/>
          <w:szCs w:val="24"/>
        </w:rPr>
        <w:t xml:space="preserve"> including</w:t>
      </w:r>
      <w:r w:rsidR="00791116" w:rsidRPr="00D17B74">
        <w:rPr>
          <w:rFonts w:ascii="Times New Roman" w:hAnsi="Times New Roman" w:cs="Times New Roman"/>
          <w:noProof/>
          <w:color w:val="000000" w:themeColor="text1"/>
          <w:sz w:val="24"/>
          <w:szCs w:val="24"/>
        </w:rPr>
        <w:t xml:space="preserve">, but not exclusively, adoption. </w:t>
      </w:r>
      <w:r w:rsidR="00791116">
        <w:rPr>
          <w:rFonts w:ascii="Times New Roman" w:hAnsi="Times New Roman" w:cs="Times New Roman"/>
          <w:sz w:val="24"/>
          <w:szCs w:val="24"/>
        </w:rPr>
        <w:t>Deprivation of liberty, for example in detention cells or closed centres, is never a form of protection.</w:t>
      </w:r>
    </w:p>
    <w:p w14:paraId="3526EDA7" w14:textId="77777777" w:rsidR="00791116" w:rsidRDefault="00791116" w:rsidP="00471782">
      <w:pPr>
        <w:pStyle w:val="ListParagraph"/>
        <w:autoSpaceDE w:val="0"/>
        <w:autoSpaceDN w:val="0"/>
        <w:adjustRightInd w:val="0"/>
        <w:spacing w:after="0" w:line="240" w:lineRule="auto"/>
        <w:ind w:left="360" w:right="27"/>
        <w:jc w:val="both"/>
        <w:rPr>
          <w:rFonts w:ascii="Times New Roman" w:hAnsi="Times New Roman" w:cs="Times New Roman"/>
          <w:sz w:val="24"/>
          <w:szCs w:val="24"/>
        </w:rPr>
      </w:pPr>
    </w:p>
    <w:p w14:paraId="353C6FC4" w14:textId="2EBC6DD4" w:rsidR="009E601E" w:rsidRPr="00C00B91" w:rsidRDefault="00791116" w:rsidP="00471782">
      <w:pPr>
        <w:pStyle w:val="ListParagraph"/>
        <w:numPr>
          <w:ilvl w:val="0"/>
          <w:numId w:val="1"/>
        </w:numPr>
        <w:autoSpaceDE w:val="0"/>
        <w:autoSpaceDN w:val="0"/>
        <w:adjustRightInd w:val="0"/>
        <w:spacing w:after="0" w:line="240" w:lineRule="auto"/>
        <w:ind w:right="27"/>
        <w:jc w:val="both"/>
        <w:rPr>
          <w:rFonts w:ascii="Times New Roman" w:hAnsi="Times New Roman" w:cs="Times New Roman"/>
          <w:sz w:val="24"/>
          <w:szCs w:val="24"/>
        </w:rPr>
      </w:pPr>
      <w:r w:rsidRPr="00C00B91">
        <w:rPr>
          <w:rFonts w:ascii="Times New Roman" w:hAnsi="Times New Roman" w:cs="Times New Roman"/>
          <w:b/>
          <w:sz w:val="24"/>
          <w:szCs w:val="24"/>
        </w:rPr>
        <w:t>Applying a child rights approach</w:t>
      </w:r>
      <w:r w:rsidRPr="00C00B91">
        <w:rPr>
          <w:rFonts w:ascii="Times New Roman" w:hAnsi="Times New Roman" w:cs="Times New Roman"/>
          <w:sz w:val="24"/>
          <w:szCs w:val="24"/>
        </w:rPr>
        <w:t xml:space="preserve">. </w:t>
      </w:r>
      <w:r w:rsidR="00C42938">
        <w:rPr>
          <w:rFonts w:ascii="Times New Roman" w:hAnsi="Times New Roman" w:cs="Times New Roman"/>
          <w:sz w:val="24"/>
          <w:szCs w:val="24"/>
        </w:rPr>
        <w:t>I</w:t>
      </w:r>
      <w:r w:rsidR="009E601E" w:rsidRPr="00C00B91">
        <w:rPr>
          <w:rFonts w:ascii="Times New Roman" w:hAnsi="Times New Roman" w:cs="Times New Roman"/>
          <w:sz w:val="24"/>
          <w:szCs w:val="24"/>
        </w:rPr>
        <w:t xml:space="preserve">nterventions which </w:t>
      </w:r>
      <w:r w:rsidR="00201658">
        <w:rPr>
          <w:rFonts w:ascii="Times New Roman" w:hAnsi="Times New Roman" w:cs="Times New Roman"/>
          <w:sz w:val="24"/>
          <w:szCs w:val="24"/>
        </w:rPr>
        <w:t>do not</w:t>
      </w:r>
      <w:r w:rsidR="006933DB">
        <w:rPr>
          <w:rFonts w:ascii="Times New Roman" w:hAnsi="Times New Roman" w:cs="Times New Roman"/>
          <w:sz w:val="24"/>
          <w:szCs w:val="24"/>
        </w:rPr>
        <w:t xml:space="preserve"> </w:t>
      </w:r>
      <w:r w:rsidR="009E601E" w:rsidRPr="00C00B91">
        <w:rPr>
          <w:rFonts w:ascii="Times New Roman" w:hAnsi="Times New Roman" w:cs="Times New Roman"/>
          <w:sz w:val="24"/>
          <w:szCs w:val="24"/>
        </w:rPr>
        <w:t>respect children as active agents in the process of moving off the street into alternative care</w:t>
      </w:r>
      <w:r w:rsidR="00C42938">
        <w:rPr>
          <w:rFonts w:ascii="Times New Roman" w:hAnsi="Times New Roman" w:cs="Times New Roman"/>
          <w:sz w:val="24"/>
          <w:szCs w:val="24"/>
        </w:rPr>
        <w:t xml:space="preserve"> do not work</w:t>
      </w:r>
      <w:r w:rsidR="009E601E" w:rsidRPr="00C00B91">
        <w:rPr>
          <w:rFonts w:ascii="Times New Roman" w:hAnsi="Times New Roman" w:cs="Times New Roman"/>
          <w:sz w:val="24"/>
          <w:szCs w:val="24"/>
        </w:rPr>
        <w:t xml:space="preserve">: children often end up back on the streets when they run away or when placements break down. Placements fail when children in street situations are sent to unfamiliar areas to live with little known relatives. </w:t>
      </w:r>
      <w:r w:rsidRPr="00C00B91">
        <w:rPr>
          <w:rFonts w:ascii="Times New Roman" w:hAnsi="Times New Roman" w:cs="Times New Roman"/>
          <w:color w:val="000000" w:themeColor="text1"/>
          <w:sz w:val="24"/>
          <w:szCs w:val="24"/>
        </w:rPr>
        <w:t xml:space="preserve">States should apply a child rights approach to the development and provision of alternative choices. </w:t>
      </w:r>
      <w:r w:rsidR="009E601E" w:rsidRPr="00C00B91">
        <w:rPr>
          <w:rFonts w:ascii="Times New Roman" w:hAnsi="Times New Roman" w:cs="Times New Roman"/>
          <w:color w:val="000000" w:themeColor="text1"/>
          <w:sz w:val="24"/>
          <w:szCs w:val="24"/>
        </w:rPr>
        <w:t>They should ensure that children are not forced to depend on their street connections for th</w:t>
      </w:r>
      <w:r w:rsidR="00C00B91" w:rsidRPr="00C00B91">
        <w:rPr>
          <w:rFonts w:ascii="Times New Roman" w:hAnsi="Times New Roman" w:cs="Times New Roman"/>
          <w:color w:val="000000" w:themeColor="text1"/>
          <w:sz w:val="24"/>
          <w:szCs w:val="24"/>
        </w:rPr>
        <w:t xml:space="preserve">eir survival and/or development and that they are not forced to accept placements against their will. </w:t>
      </w:r>
      <w:r w:rsidR="00C00B91" w:rsidRPr="00C00B91">
        <w:rPr>
          <w:rFonts w:ascii="Times New Roman" w:hAnsi="Times New Roman" w:cs="Times New Roman"/>
          <w:sz w:val="24"/>
          <w:szCs w:val="24"/>
        </w:rPr>
        <w:t>States should ensure, through legislation, regulation and policy directives, that the child’s views are solicited and considered in decisions regarding placement</w:t>
      </w:r>
      <w:r w:rsidR="005A2025">
        <w:rPr>
          <w:rFonts w:ascii="Times New Roman" w:hAnsi="Times New Roman" w:cs="Times New Roman"/>
          <w:sz w:val="24"/>
          <w:szCs w:val="24"/>
        </w:rPr>
        <w:t>s</w:t>
      </w:r>
      <w:r w:rsidR="00C00B91" w:rsidRPr="00C00B91">
        <w:rPr>
          <w:rFonts w:ascii="Times New Roman" w:hAnsi="Times New Roman" w:cs="Times New Roman"/>
          <w:sz w:val="24"/>
          <w:szCs w:val="24"/>
        </w:rPr>
        <w:t>, development and review of care plans, and visits with family</w:t>
      </w:r>
      <w:r w:rsidR="00C00B91" w:rsidRPr="00217394">
        <w:rPr>
          <w:rStyle w:val="FootnoteReference"/>
          <w:rFonts w:cs="Times New Roman"/>
          <w:sz w:val="24"/>
          <w:szCs w:val="24"/>
        </w:rPr>
        <w:footnoteReference w:id="50"/>
      </w:r>
      <w:r w:rsidR="00C00B91" w:rsidRPr="00C00B91">
        <w:rPr>
          <w:rFonts w:ascii="Times New Roman" w:hAnsi="Times New Roman" w:cs="Times New Roman"/>
          <w:sz w:val="24"/>
          <w:szCs w:val="24"/>
        </w:rPr>
        <w:t xml:space="preserve">. States should respect the established international parameters which limit institutionalisation </w:t>
      </w:r>
      <w:r w:rsidR="000954D4">
        <w:rPr>
          <w:rFonts w:ascii="Times New Roman" w:hAnsi="Times New Roman" w:cs="Times New Roman"/>
          <w:sz w:val="24"/>
          <w:szCs w:val="24"/>
        </w:rPr>
        <w:t>as</w:t>
      </w:r>
      <w:r w:rsidR="00C00B91" w:rsidRPr="00C00B91">
        <w:rPr>
          <w:rFonts w:ascii="Times New Roman" w:hAnsi="Times New Roman" w:cs="Times New Roman"/>
          <w:sz w:val="24"/>
          <w:szCs w:val="24"/>
        </w:rPr>
        <w:t xml:space="preserve"> a last resort</w:t>
      </w:r>
      <w:r w:rsidR="00C00B91">
        <w:rPr>
          <w:rStyle w:val="FootnoteReference"/>
          <w:rFonts w:cs="Times New Roman"/>
          <w:szCs w:val="24"/>
        </w:rPr>
        <w:footnoteReference w:id="51"/>
      </w:r>
      <w:r w:rsidR="00C00B91" w:rsidRPr="00C00B91">
        <w:rPr>
          <w:rFonts w:ascii="Times New Roman" w:hAnsi="Times New Roman" w:cs="Times New Roman"/>
          <w:sz w:val="24"/>
          <w:szCs w:val="24"/>
        </w:rPr>
        <w:t>, ensure that children are not placed in alternative care unnecessarily, and ensure that where alternative care is provided, it is delivered under appropriate conditions responding to the rights and best interests of the child</w:t>
      </w:r>
      <w:r w:rsidR="00C00B91" w:rsidRPr="00F64768">
        <w:rPr>
          <w:rStyle w:val="FootnoteReference"/>
          <w:rFonts w:cs="Times New Roman"/>
          <w:sz w:val="24"/>
          <w:szCs w:val="24"/>
        </w:rPr>
        <w:footnoteReference w:id="52"/>
      </w:r>
      <w:r w:rsidR="00C00B91" w:rsidRPr="00C00B91">
        <w:rPr>
          <w:rFonts w:ascii="Times New Roman" w:hAnsi="Times New Roman" w:cs="Times New Roman"/>
          <w:sz w:val="24"/>
          <w:szCs w:val="24"/>
        </w:rPr>
        <w:t>. States should ensure</w:t>
      </w:r>
      <w:r w:rsidR="00C00B91" w:rsidRPr="00C00B91">
        <w:rPr>
          <w:rFonts w:ascii="Times New Roman" w:hAnsi="Times New Roman" w:cs="Times New Roman"/>
          <w:color w:val="000000" w:themeColor="text1"/>
          <w:sz w:val="24"/>
          <w:szCs w:val="24"/>
        </w:rPr>
        <w:t xml:space="preserve"> that State and civil society-run shelters and facilities are safe and of good quality</w:t>
      </w:r>
      <w:r w:rsidR="00C00B91">
        <w:rPr>
          <w:rFonts w:ascii="Times New Roman" w:hAnsi="Times New Roman" w:cs="Times New Roman"/>
          <w:color w:val="000000" w:themeColor="text1"/>
          <w:sz w:val="24"/>
          <w:szCs w:val="24"/>
        </w:rPr>
        <w:t>.</w:t>
      </w:r>
      <w:r w:rsidR="009E601E" w:rsidRPr="00C00B91">
        <w:rPr>
          <w:rFonts w:ascii="Times New Roman" w:hAnsi="Times New Roman" w:cs="Times New Roman"/>
          <w:color w:val="000000" w:themeColor="text1"/>
          <w:sz w:val="24"/>
          <w:szCs w:val="24"/>
        </w:rPr>
        <w:t xml:space="preserve"> Where placement with family members is deemed, in collaboration with children in street situations themselves, to be in their best interests, careful preparation and follow-up is needed on both sides. A transitional stage between the streets and a long-term placement is often required, the length of this period being determined on a case by case basis with the child. </w:t>
      </w:r>
      <w:r w:rsidR="00C00B91" w:rsidRPr="00C00B91">
        <w:rPr>
          <w:rFonts w:ascii="Times New Roman" w:hAnsi="Times New Roman" w:cs="Times New Roman"/>
          <w:color w:val="000000" w:themeColor="text1"/>
          <w:sz w:val="24"/>
          <w:szCs w:val="24"/>
        </w:rPr>
        <w:t>Use of police or other detention cells to accommodate children due to lack of alternative care facilities should be stopped immediately.</w:t>
      </w:r>
    </w:p>
    <w:p w14:paraId="24A7F8B4" w14:textId="77777777" w:rsidR="00845401" w:rsidRDefault="00845401" w:rsidP="00471782">
      <w:pPr>
        <w:pStyle w:val="ListParagraph"/>
        <w:autoSpaceDE w:val="0"/>
        <w:autoSpaceDN w:val="0"/>
        <w:adjustRightInd w:val="0"/>
        <w:spacing w:after="0" w:line="240" w:lineRule="auto"/>
        <w:ind w:left="360" w:right="27"/>
        <w:jc w:val="both"/>
        <w:rPr>
          <w:rFonts w:ascii="Times New Roman" w:hAnsi="Times New Roman" w:cs="Times New Roman"/>
          <w:sz w:val="24"/>
          <w:szCs w:val="24"/>
        </w:rPr>
      </w:pPr>
    </w:p>
    <w:p w14:paraId="1C4FE7FC" w14:textId="77777777" w:rsidR="00A2245A" w:rsidRDefault="00A2245A" w:rsidP="00471782">
      <w:pPr>
        <w:spacing w:after="0" w:line="240" w:lineRule="auto"/>
        <w:ind w:firstLine="360"/>
        <w:jc w:val="both"/>
        <w:rPr>
          <w:rFonts w:ascii="Times New Roman" w:hAnsi="Times New Roman" w:cs="Times New Roman"/>
          <w:b/>
          <w:sz w:val="24"/>
          <w:szCs w:val="24"/>
        </w:rPr>
      </w:pPr>
      <w:r w:rsidRPr="00A2245A">
        <w:rPr>
          <w:rFonts w:ascii="Times New Roman" w:hAnsi="Times New Roman" w:cs="Times New Roman"/>
          <w:b/>
          <w:sz w:val="24"/>
          <w:szCs w:val="24"/>
        </w:rPr>
        <w:t>Article 9 (separation from parents)</w:t>
      </w:r>
    </w:p>
    <w:p w14:paraId="0D225603" w14:textId="77777777" w:rsidR="00BE0024" w:rsidRPr="00A2245A" w:rsidRDefault="00BE0024" w:rsidP="00471782">
      <w:pPr>
        <w:spacing w:after="0" w:line="240" w:lineRule="auto"/>
        <w:ind w:firstLine="360"/>
        <w:jc w:val="both"/>
        <w:rPr>
          <w:rFonts w:ascii="Times New Roman" w:hAnsi="Times New Roman" w:cs="Times New Roman"/>
          <w:b/>
          <w:sz w:val="24"/>
          <w:szCs w:val="24"/>
        </w:rPr>
      </w:pPr>
    </w:p>
    <w:p w14:paraId="40835EBA" w14:textId="13C438C4" w:rsidR="00A2245A" w:rsidRPr="00C00B91" w:rsidRDefault="00A2245A" w:rsidP="00471782">
      <w:pPr>
        <w:pStyle w:val="ListParagraph"/>
        <w:numPr>
          <w:ilvl w:val="0"/>
          <w:numId w:val="1"/>
        </w:numPr>
        <w:autoSpaceDE w:val="0"/>
        <w:autoSpaceDN w:val="0"/>
        <w:adjustRightInd w:val="0"/>
        <w:spacing w:after="0" w:line="240" w:lineRule="auto"/>
        <w:ind w:right="27"/>
        <w:jc w:val="both"/>
        <w:rPr>
          <w:rFonts w:ascii="Times New Roman" w:hAnsi="Times New Roman" w:cs="Times New Roman"/>
          <w:sz w:val="24"/>
          <w:szCs w:val="24"/>
        </w:rPr>
      </w:pPr>
      <w:r>
        <w:rPr>
          <w:rFonts w:ascii="Times New Roman" w:hAnsi="Times New Roman" w:cs="Times New Roman"/>
          <w:sz w:val="24"/>
          <w:szCs w:val="24"/>
        </w:rPr>
        <w:t>M</w:t>
      </w:r>
      <w:r w:rsidRPr="000C65DD">
        <w:rPr>
          <w:rFonts w:ascii="Times New Roman" w:hAnsi="Times New Roman" w:cs="Times New Roman"/>
          <w:sz w:val="24"/>
          <w:szCs w:val="24"/>
        </w:rPr>
        <w:t xml:space="preserve">any </w:t>
      </w:r>
      <w:r>
        <w:rPr>
          <w:rFonts w:ascii="Times New Roman" w:hAnsi="Times New Roman" w:cs="Times New Roman"/>
          <w:sz w:val="24"/>
          <w:szCs w:val="24"/>
        </w:rPr>
        <w:t xml:space="preserve">children in street </w:t>
      </w:r>
      <w:r w:rsidRPr="00A2245A">
        <w:rPr>
          <w:rFonts w:ascii="Times New Roman" w:hAnsi="Times New Roman" w:cs="Times New Roman"/>
          <w:sz w:val="24"/>
          <w:szCs w:val="24"/>
        </w:rPr>
        <w:t xml:space="preserve">situations live with their families (either on or off the streets) and/or maintain family connections. </w:t>
      </w:r>
      <w:r w:rsidR="00C00B91" w:rsidRPr="001B6AD1">
        <w:rPr>
          <w:rFonts w:ascii="Times New Roman" w:hAnsi="Times New Roman" w:cs="Times New Roman"/>
          <w:color w:val="000000" w:themeColor="text1"/>
          <w:sz w:val="24"/>
          <w:szCs w:val="24"/>
        </w:rPr>
        <w:t xml:space="preserve">States </w:t>
      </w:r>
      <w:r w:rsidR="00C00B91">
        <w:rPr>
          <w:rFonts w:ascii="Times New Roman" w:hAnsi="Times New Roman" w:cs="Times New Roman"/>
          <w:color w:val="000000" w:themeColor="text1"/>
          <w:sz w:val="24"/>
          <w:szCs w:val="24"/>
        </w:rPr>
        <w:t>should</w:t>
      </w:r>
      <w:r w:rsidR="00C00B91" w:rsidRPr="001B6AD1">
        <w:rPr>
          <w:rFonts w:ascii="Times New Roman" w:hAnsi="Times New Roman" w:cs="Times New Roman"/>
          <w:color w:val="000000" w:themeColor="text1"/>
          <w:sz w:val="24"/>
          <w:szCs w:val="24"/>
        </w:rPr>
        <w:t xml:space="preserve"> not separate children from their families </w:t>
      </w:r>
      <w:r w:rsidR="00C00B91">
        <w:rPr>
          <w:rFonts w:ascii="Times New Roman" w:hAnsi="Times New Roman" w:cs="Times New Roman"/>
          <w:color w:val="000000" w:themeColor="text1"/>
          <w:sz w:val="24"/>
          <w:szCs w:val="24"/>
        </w:rPr>
        <w:t>solely</w:t>
      </w:r>
      <w:r w:rsidR="00C00B91" w:rsidRPr="001B6AD1">
        <w:rPr>
          <w:rFonts w:ascii="Times New Roman" w:hAnsi="Times New Roman" w:cs="Times New Roman"/>
          <w:color w:val="000000" w:themeColor="text1"/>
          <w:sz w:val="24"/>
          <w:szCs w:val="24"/>
        </w:rPr>
        <w:t xml:space="preserve"> on the basis of the families’ street-</w:t>
      </w:r>
      <w:r w:rsidR="00C00B91">
        <w:rPr>
          <w:rFonts w:ascii="Times New Roman" w:hAnsi="Times New Roman" w:cs="Times New Roman"/>
          <w:color w:val="000000" w:themeColor="text1"/>
          <w:sz w:val="24"/>
          <w:szCs w:val="24"/>
        </w:rPr>
        <w:t>working or street-living status</w:t>
      </w:r>
      <w:r w:rsidR="00C00B91">
        <w:rPr>
          <w:rFonts w:ascii="Times New Roman" w:hAnsi="Times New Roman" w:cs="Times New Roman"/>
          <w:sz w:val="24"/>
          <w:szCs w:val="24"/>
        </w:rPr>
        <w:t>. Likewise, States</w:t>
      </w:r>
      <w:r w:rsidRPr="000C65DD">
        <w:rPr>
          <w:rFonts w:ascii="Times New Roman" w:hAnsi="Times New Roman" w:cs="Times New Roman"/>
          <w:sz w:val="24"/>
          <w:szCs w:val="24"/>
        </w:rPr>
        <w:t xml:space="preserve"> </w:t>
      </w:r>
      <w:r w:rsidR="00C00B91">
        <w:rPr>
          <w:rFonts w:ascii="Times New Roman" w:hAnsi="Times New Roman" w:cs="Times New Roman"/>
          <w:sz w:val="24"/>
          <w:szCs w:val="24"/>
        </w:rPr>
        <w:t xml:space="preserve">should not </w:t>
      </w:r>
      <w:r w:rsidRPr="000C65DD">
        <w:rPr>
          <w:rFonts w:ascii="Times New Roman" w:hAnsi="Times New Roman" w:cs="Times New Roman"/>
          <w:sz w:val="24"/>
          <w:szCs w:val="24"/>
        </w:rPr>
        <w:t>separat</w:t>
      </w:r>
      <w:r w:rsidR="00C00B91">
        <w:rPr>
          <w:rFonts w:ascii="Times New Roman" w:hAnsi="Times New Roman" w:cs="Times New Roman"/>
          <w:sz w:val="24"/>
          <w:szCs w:val="24"/>
        </w:rPr>
        <w:t>e</w:t>
      </w:r>
      <w:r w:rsidRPr="000C65DD">
        <w:rPr>
          <w:rFonts w:ascii="Times New Roman" w:hAnsi="Times New Roman" w:cs="Times New Roman"/>
          <w:sz w:val="24"/>
          <w:szCs w:val="24"/>
        </w:rPr>
        <w:t xml:space="preserve"> babies/children born to children </w:t>
      </w:r>
      <w:r>
        <w:rPr>
          <w:rFonts w:ascii="Times New Roman" w:hAnsi="Times New Roman" w:cs="Times New Roman"/>
          <w:sz w:val="24"/>
          <w:szCs w:val="24"/>
        </w:rPr>
        <w:t>themselves in street situations.</w:t>
      </w:r>
      <w:r w:rsidDel="00B41E28">
        <w:rPr>
          <w:rFonts w:ascii="Times New Roman" w:hAnsi="Times New Roman" w:cs="Times New Roman"/>
          <w:sz w:val="24"/>
          <w:szCs w:val="24"/>
        </w:rPr>
        <w:t xml:space="preserve"> </w:t>
      </w:r>
      <w:r w:rsidRPr="00D17B74">
        <w:rPr>
          <w:rFonts w:ascii="Times New Roman" w:hAnsi="Times New Roman" w:cs="Times New Roman"/>
          <w:sz w:val="24"/>
          <w:szCs w:val="24"/>
        </w:rPr>
        <w:t>Financial and material poverty, or conditions directly and uniquely imputable to such poverty, should never be the only justification for the removal of a child from parental care but should be seen as a signal for the need to provide appropriate support to the family</w:t>
      </w:r>
      <w:r w:rsidR="00BE0024" w:rsidRPr="00BE0024">
        <w:rPr>
          <w:vertAlign w:val="superscript"/>
        </w:rPr>
        <w:footnoteReference w:id="53"/>
      </w:r>
      <w:r>
        <w:rPr>
          <w:rFonts w:ascii="Times New Roman" w:hAnsi="Times New Roman" w:cs="Times New Roman"/>
          <w:sz w:val="24"/>
          <w:szCs w:val="24"/>
        </w:rPr>
        <w:t>.</w:t>
      </w:r>
      <w:r w:rsidRPr="000C65DD">
        <w:rPr>
          <w:rFonts w:ascii="Times New Roman" w:hAnsi="Times New Roman" w:cs="Times New Roman"/>
          <w:sz w:val="24"/>
          <w:szCs w:val="24"/>
        </w:rPr>
        <w:t xml:space="preserve"> </w:t>
      </w:r>
      <w:r w:rsidR="00217394" w:rsidRPr="001B6AD1">
        <w:rPr>
          <w:rFonts w:ascii="Times New Roman" w:hAnsi="Times New Roman" w:cs="Times New Roman"/>
          <w:color w:val="000000" w:themeColor="text1"/>
          <w:sz w:val="24"/>
          <w:szCs w:val="24"/>
        </w:rPr>
        <w:t xml:space="preserve">To prevent long-term separation, </w:t>
      </w:r>
      <w:r w:rsidR="00C00B91">
        <w:rPr>
          <w:rFonts w:ascii="Times New Roman" w:hAnsi="Times New Roman" w:cs="Times New Roman"/>
          <w:color w:val="000000" w:themeColor="text1"/>
          <w:sz w:val="24"/>
          <w:szCs w:val="24"/>
        </w:rPr>
        <w:t xml:space="preserve">States can support </w:t>
      </w:r>
      <w:r w:rsidR="00217394" w:rsidRPr="001B6AD1">
        <w:rPr>
          <w:rFonts w:ascii="Times New Roman" w:hAnsi="Times New Roman" w:cs="Times New Roman"/>
          <w:color w:val="000000" w:themeColor="text1"/>
          <w:sz w:val="24"/>
          <w:szCs w:val="24"/>
        </w:rPr>
        <w:t xml:space="preserve">temporary, rights-respecting care options for children whose parents migrate for </w:t>
      </w:r>
      <w:r w:rsidR="00EB5E47">
        <w:rPr>
          <w:rFonts w:ascii="Times New Roman" w:hAnsi="Times New Roman" w:cs="Times New Roman"/>
          <w:color w:val="000000" w:themeColor="text1"/>
          <w:sz w:val="24"/>
          <w:szCs w:val="24"/>
        </w:rPr>
        <w:t>certain periods</w:t>
      </w:r>
      <w:r w:rsidR="00217394" w:rsidRPr="001B6AD1">
        <w:rPr>
          <w:rFonts w:ascii="Times New Roman" w:hAnsi="Times New Roman" w:cs="Times New Roman"/>
          <w:color w:val="000000" w:themeColor="text1"/>
          <w:sz w:val="24"/>
          <w:szCs w:val="24"/>
        </w:rPr>
        <w:t xml:space="preserve"> of the year for seasonal employment.</w:t>
      </w:r>
    </w:p>
    <w:p w14:paraId="4DA267C9" w14:textId="77777777" w:rsidR="00C00B91" w:rsidRPr="00A2245A" w:rsidRDefault="00C00B91" w:rsidP="00C00B91">
      <w:pPr>
        <w:pStyle w:val="ListParagraph"/>
        <w:autoSpaceDE w:val="0"/>
        <w:autoSpaceDN w:val="0"/>
        <w:adjustRightInd w:val="0"/>
        <w:spacing w:after="0" w:line="240" w:lineRule="auto"/>
        <w:ind w:left="360" w:right="27"/>
        <w:rPr>
          <w:rFonts w:ascii="Times New Roman" w:hAnsi="Times New Roman" w:cs="Times New Roman"/>
          <w:sz w:val="24"/>
          <w:szCs w:val="24"/>
        </w:rPr>
      </w:pPr>
    </w:p>
    <w:p w14:paraId="40CFBC91" w14:textId="0D924752" w:rsidR="00A2245A" w:rsidRDefault="00C00B91" w:rsidP="00C00B91">
      <w:pPr>
        <w:spacing w:after="0" w:line="240" w:lineRule="auto"/>
        <w:ind w:left="360"/>
        <w:rPr>
          <w:rFonts w:ascii="Times New Roman" w:hAnsi="Times New Roman" w:cs="Times New Roman"/>
          <w:b/>
          <w:sz w:val="24"/>
          <w:szCs w:val="24"/>
        </w:rPr>
      </w:pPr>
      <w:r w:rsidRPr="006B05E9">
        <w:rPr>
          <w:rFonts w:ascii="Times New Roman" w:hAnsi="Times New Roman" w:cs="Times New Roman"/>
          <w:b/>
          <w:sz w:val="24"/>
          <w:szCs w:val="24"/>
        </w:rPr>
        <w:t xml:space="preserve">Articles 3.3 (standards for care and protection institutions, services and facilities) and 25 </w:t>
      </w:r>
      <w:r>
        <w:rPr>
          <w:rFonts w:ascii="Times New Roman" w:hAnsi="Times New Roman" w:cs="Times New Roman"/>
          <w:b/>
          <w:sz w:val="24"/>
          <w:szCs w:val="24"/>
        </w:rPr>
        <w:t>(periodic review of placements)</w:t>
      </w:r>
    </w:p>
    <w:p w14:paraId="3FC6DE4B" w14:textId="77777777" w:rsidR="00C00B91" w:rsidRDefault="00C00B91" w:rsidP="00471782">
      <w:pPr>
        <w:spacing w:after="0" w:line="240" w:lineRule="auto"/>
        <w:ind w:left="360"/>
        <w:jc w:val="both"/>
        <w:rPr>
          <w:rFonts w:ascii="Times New Roman" w:hAnsi="Times New Roman" w:cs="Times New Roman"/>
          <w:sz w:val="24"/>
          <w:szCs w:val="24"/>
        </w:rPr>
      </w:pPr>
    </w:p>
    <w:p w14:paraId="229625D8" w14:textId="0DCE32FD" w:rsidR="00A2245A" w:rsidRDefault="00EE1E90" w:rsidP="00471782">
      <w:pPr>
        <w:pStyle w:val="ListParagraph"/>
        <w:numPr>
          <w:ilvl w:val="0"/>
          <w:numId w:val="1"/>
        </w:numPr>
        <w:autoSpaceDE w:val="0"/>
        <w:autoSpaceDN w:val="0"/>
        <w:adjustRightInd w:val="0"/>
        <w:spacing w:after="0" w:line="240" w:lineRule="auto"/>
        <w:ind w:right="27"/>
        <w:jc w:val="both"/>
        <w:rPr>
          <w:rFonts w:ascii="Times New Roman" w:hAnsi="Times New Roman" w:cs="Times New Roman"/>
          <w:sz w:val="24"/>
          <w:szCs w:val="24"/>
        </w:rPr>
      </w:pPr>
      <w:r w:rsidRPr="00EC7CA3">
        <w:rPr>
          <w:rFonts w:ascii="Times New Roman" w:hAnsi="Times New Roman" w:cs="Times New Roman"/>
          <w:sz w:val="24"/>
          <w:szCs w:val="24"/>
        </w:rPr>
        <w:t>It is important to e</w:t>
      </w:r>
      <w:r w:rsidR="00C11E48" w:rsidRPr="00EC7CA3">
        <w:rPr>
          <w:rFonts w:ascii="Times New Roman" w:hAnsi="Times New Roman" w:cs="Times New Roman"/>
          <w:sz w:val="24"/>
          <w:szCs w:val="24"/>
        </w:rPr>
        <w:t>stablish</w:t>
      </w:r>
      <w:r w:rsidR="00EC7CA3">
        <w:rPr>
          <w:rFonts w:ascii="Times New Roman" w:hAnsi="Times New Roman" w:cs="Times New Roman"/>
          <w:sz w:val="24"/>
          <w:szCs w:val="24"/>
        </w:rPr>
        <w:t xml:space="preserve">, </w:t>
      </w:r>
      <w:r w:rsidR="00C11E48" w:rsidRPr="00EC7CA3">
        <w:rPr>
          <w:rFonts w:ascii="Times New Roman" w:hAnsi="Times New Roman" w:cs="Times New Roman"/>
          <w:sz w:val="24"/>
          <w:szCs w:val="24"/>
        </w:rPr>
        <w:t xml:space="preserve">maintain </w:t>
      </w:r>
      <w:r w:rsidR="00EC7CA3">
        <w:rPr>
          <w:rFonts w:ascii="Times New Roman" w:hAnsi="Times New Roman" w:cs="Times New Roman"/>
          <w:sz w:val="24"/>
          <w:szCs w:val="24"/>
        </w:rPr>
        <w:t xml:space="preserve">and monitor </w:t>
      </w:r>
      <w:r w:rsidR="00C11E48" w:rsidRPr="00EC7CA3">
        <w:rPr>
          <w:rFonts w:ascii="Times New Roman" w:hAnsi="Times New Roman" w:cs="Times New Roman"/>
          <w:sz w:val="24"/>
          <w:szCs w:val="24"/>
        </w:rPr>
        <w:t xml:space="preserve">the quality of State and non-State services to prevent children </w:t>
      </w:r>
      <w:r w:rsidR="00AE791A" w:rsidRPr="00EC7CA3">
        <w:rPr>
          <w:rFonts w:ascii="Times New Roman" w:hAnsi="Times New Roman" w:cs="Times New Roman"/>
          <w:sz w:val="24"/>
          <w:szCs w:val="24"/>
        </w:rPr>
        <w:t>ending up in street situations</w:t>
      </w:r>
      <w:r w:rsidR="00C11E48" w:rsidRPr="00EC7CA3">
        <w:rPr>
          <w:rFonts w:ascii="Times New Roman" w:hAnsi="Times New Roman" w:cs="Times New Roman"/>
          <w:sz w:val="24"/>
          <w:szCs w:val="24"/>
        </w:rPr>
        <w:t xml:space="preserve"> (as a result of failing to have their care and protection needs met) and for the benefit of children already in </w:t>
      </w:r>
      <w:r w:rsidR="00C11E48" w:rsidRPr="005A2025">
        <w:rPr>
          <w:rFonts w:ascii="Times New Roman" w:hAnsi="Times New Roman" w:cs="Times New Roman"/>
          <w:sz w:val="24"/>
          <w:szCs w:val="24"/>
        </w:rPr>
        <w:t xml:space="preserve">street situations. Personnel involved in such services should be trained </w:t>
      </w:r>
      <w:r w:rsidR="003D1750" w:rsidRPr="005A2025">
        <w:rPr>
          <w:rFonts w:ascii="Times New Roman" w:hAnsi="Times New Roman" w:cs="Times New Roman"/>
          <w:sz w:val="24"/>
          <w:szCs w:val="24"/>
        </w:rPr>
        <w:t xml:space="preserve">in accordance with </w:t>
      </w:r>
      <w:r w:rsidR="003D1750" w:rsidRPr="00A31946">
        <w:rPr>
          <w:rFonts w:ascii="Times New Roman" w:hAnsi="Times New Roman" w:cs="Times New Roman"/>
          <w:sz w:val="24"/>
          <w:szCs w:val="24"/>
        </w:rPr>
        <w:t xml:space="preserve">paragraph </w:t>
      </w:r>
      <w:r w:rsidR="005A2025" w:rsidRPr="00A31946">
        <w:rPr>
          <w:rFonts w:ascii="Times New Roman" w:hAnsi="Times New Roman" w:cs="Times New Roman"/>
          <w:sz w:val="24"/>
          <w:szCs w:val="24"/>
        </w:rPr>
        <w:t>12</w:t>
      </w:r>
      <w:r w:rsidR="00C11E48" w:rsidRPr="00A31946">
        <w:rPr>
          <w:rFonts w:ascii="Times New Roman" w:hAnsi="Times New Roman" w:cs="Times New Roman"/>
          <w:sz w:val="24"/>
          <w:szCs w:val="24"/>
        </w:rPr>
        <w:t xml:space="preserve">. </w:t>
      </w:r>
      <w:r w:rsidR="00AE791A" w:rsidRPr="00A31946">
        <w:rPr>
          <w:rFonts w:ascii="Times New Roman" w:hAnsi="Times New Roman" w:cs="Times New Roman"/>
          <w:sz w:val="24"/>
          <w:szCs w:val="24"/>
        </w:rPr>
        <w:t>States</w:t>
      </w:r>
      <w:r w:rsidR="00AE791A" w:rsidRPr="005A2025">
        <w:rPr>
          <w:rFonts w:ascii="Times New Roman" w:hAnsi="Times New Roman" w:cs="Times New Roman"/>
          <w:sz w:val="24"/>
          <w:szCs w:val="24"/>
        </w:rPr>
        <w:t xml:space="preserve"> should</w:t>
      </w:r>
      <w:r w:rsidR="00AE791A" w:rsidRPr="00EC7CA3">
        <w:rPr>
          <w:rFonts w:ascii="Times New Roman" w:hAnsi="Times New Roman" w:cs="Times New Roman"/>
          <w:sz w:val="24"/>
          <w:szCs w:val="24"/>
        </w:rPr>
        <w:t xml:space="preserve"> provide quality, rights-respecting services and support civil socie</w:t>
      </w:r>
      <w:r w:rsidR="00EC7CA3">
        <w:rPr>
          <w:rFonts w:ascii="Times New Roman" w:hAnsi="Times New Roman" w:cs="Times New Roman"/>
          <w:sz w:val="24"/>
          <w:szCs w:val="24"/>
        </w:rPr>
        <w:t>ty organi</w:t>
      </w:r>
      <w:r w:rsidR="000954D4">
        <w:rPr>
          <w:rFonts w:ascii="Times New Roman" w:hAnsi="Times New Roman" w:cs="Times New Roman"/>
          <w:sz w:val="24"/>
          <w:szCs w:val="24"/>
        </w:rPr>
        <w:t>z</w:t>
      </w:r>
      <w:r w:rsidR="00EC7CA3">
        <w:rPr>
          <w:rFonts w:ascii="Times New Roman" w:hAnsi="Times New Roman" w:cs="Times New Roman"/>
          <w:sz w:val="24"/>
          <w:szCs w:val="24"/>
        </w:rPr>
        <w:t>ations to do the same</w:t>
      </w:r>
      <w:r w:rsidR="00AE791A" w:rsidRPr="00EC7CA3">
        <w:rPr>
          <w:rFonts w:ascii="Times New Roman" w:hAnsi="Times New Roman" w:cs="Times New Roman"/>
          <w:sz w:val="24"/>
          <w:szCs w:val="24"/>
        </w:rPr>
        <w:t xml:space="preserve">. </w:t>
      </w:r>
      <w:r w:rsidR="00C11E48" w:rsidRPr="00EC7CA3">
        <w:rPr>
          <w:rFonts w:ascii="Times New Roman" w:hAnsi="Times New Roman" w:cs="Times New Roman"/>
          <w:sz w:val="24"/>
          <w:szCs w:val="24"/>
        </w:rPr>
        <w:t xml:space="preserve">Non-State institutions, services and facilities for </w:t>
      </w:r>
      <w:r w:rsidR="005550E6" w:rsidRPr="00EC7CA3">
        <w:rPr>
          <w:rFonts w:ascii="Times New Roman" w:hAnsi="Times New Roman" w:cs="Times New Roman"/>
          <w:sz w:val="24"/>
          <w:szCs w:val="24"/>
        </w:rPr>
        <w:t>children in street situations</w:t>
      </w:r>
      <w:r w:rsidR="00C11E48" w:rsidRPr="00EC7CA3">
        <w:rPr>
          <w:rFonts w:ascii="Times New Roman" w:hAnsi="Times New Roman" w:cs="Times New Roman"/>
          <w:sz w:val="24"/>
          <w:szCs w:val="24"/>
        </w:rPr>
        <w:t xml:space="preserve"> should be</w:t>
      </w:r>
      <w:r w:rsidR="004D427B" w:rsidRPr="00EC7CA3">
        <w:rPr>
          <w:rFonts w:ascii="Times New Roman" w:hAnsi="Times New Roman" w:cs="Times New Roman"/>
          <w:sz w:val="24"/>
          <w:szCs w:val="24"/>
        </w:rPr>
        <w:t xml:space="preserve"> supported,</w:t>
      </w:r>
      <w:r w:rsidR="00C11E48" w:rsidRPr="00EC7CA3">
        <w:rPr>
          <w:rFonts w:ascii="Times New Roman" w:hAnsi="Times New Roman" w:cs="Times New Roman"/>
          <w:sz w:val="24"/>
          <w:szCs w:val="24"/>
        </w:rPr>
        <w:t xml:space="preserve"> </w:t>
      </w:r>
      <w:r w:rsidR="00816678" w:rsidRPr="00EC7CA3">
        <w:rPr>
          <w:rFonts w:ascii="Times New Roman" w:hAnsi="Times New Roman" w:cs="Times New Roman"/>
          <w:sz w:val="24"/>
          <w:szCs w:val="24"/>
        </w:rPr>
        <w:t xml:space="preserve">resourced, </w:t>
      </w:r>
      <w:r w:rsidR="00C11E48" w:rsidRPr="00EC7CA3">
        <w:rPr>
          <w:rFonts w:ascii="Times New Roman" w:hAnsi="Times New Roman" w:cs="Times New Roman"/>
          <w:sz w:val="24"/>
          <w:szCs w:val="24"/>
        </w:rPr>
        <w:t xml:space="preserve">accredited, regulated and monitored by the State. </w:t>
      </w:r>
    </w:p>
    <w:p w14:paraId="170C75F4" w14:textId="77777777" w:rsidR="00EC7CA3" w:rsidRPr="00EC7CA3" w:rsidRDefault="00EC7CA3" w:rsidP="00471782">
      <w:pPr>
        <w:pStyle w:val="ListParagraph"/>
        <w:autoSpaceDE w:val="0"/>
        <w:autoSpaceDN w:val="0"/>
        <w:adjustRightInd w:val="0"/>
        <w:spacing w:after="0" w:line="240" w:lineRule="auto"/>
        <w:ind w:left="360" w:right="27"/>
        <w:jc w:val="both"/>
        <w:rPr>
          <w:rFonts w:ascii="Times New Roman" w:hAnsi="Times New Roman" w:cs="Times New Roman"/>
          <w:sz w:val="24"/>
          <w:szCs w:val="24"/>
        </w:rPr>
      </w:pPr>
    </w:p>
    <w:p w14:paraId="03F036F7" w14:textId="7DFCE814" w:rsidR="00EC7CA3" w:rsidRDefault="00C11E48" w:rsidP="00471782">
      <w:pPr>
        <w:pStyle w:val="ListParagraph"/>
        <w:autoSpaceDE w:val="0"/>
        <w:autoSpaceDN w:val="0"/>
        <w:adjustRightInd w:val="0"/>
        <w:spacing w:after="0" w:line="240" w:lineRule="auto"/>
        <w:ind w:left="360" w:right="27"/>
        <w:jc w:val="both"/>
        <w:rPr>
          <w:rFonts w:ascii="Times New Roman" w:hAnsi="Times New Roman" w:cs="Times New Roman"/>
          <w:b/>
          <w:sz w:val="24"/>
          <w:szCs w:val="24"/>
        </w:rPr>
      </w:pPr>
      <w:r w:rsidRPr="00845401">
        <w:rPr>
          <w:rFonts w:ascii="Times New Roman" w:hAnsi="Times New Roman" w:cs="Times New Roman"/>
          <w:b/>
          <w:sz w:val="24"/>
          <w:szCs w:val="24"/>
        </w:rPr>
        <w:t>Article 18 (parental responsibility</w:t>
      </w:r>
      <w:r w:rsidR="00341E6A">
        <w:rPr>
          <w:rFonts w:ascii="Times New Roman" w:hAnsi="Times New Roman" w:cs="Times New Roman"/>
          <w:b/>
          <w:sz w:val="24"/>
          <w:szCs w:val="24"/>
        </w:rPr>
        <w:t>)</w:t>
      </w:r>
    </w:p>
    <w:p w14:paraId="3886F274" w14:textId="31795F66" w:rsidR="00A2245A" w:rsidRPr="00A2245A" w:rsidRDefault="00C11E48" w:rsidP="00471782">
      <w:pPr>
        <w:pStyle w:val="ListParagraph"/>
        <w:autoSpaceDE w:val="0"/>
        <w:autoSpaceDN w:val="0"/>
        <w:adjustRightInd w:val="0"/>
        <w:spacing w:after="0" w:line="240" w:lineRule="auto"/>
        <w:ind w:left="360" w:right="27"/>
        <w:jc w:val="both"/>
        <w:rPr>
          <w:rFonts w:ascii="Times New Roman" w:hAnsi="Times New Roman" w:cs="Times New Roman"/>
          <w:color w:val="000000" w:themeColor="text1"/>
          <w:sz w:val="24"/>
          <w:szCs w:val="24"/>
        </w:rPr>
      </w:pPr>
      <w:r w:rsidRPr="00845401">
        <w:rPr>
          <w:rFonts w:ascii="Times New Roman" w:hAnsi="Times New Roman" w:cs="Times New Roman"/>
          <w:b/>
          <w:sz w:val="24"/>
          <w:szCs w:val="24"/>
        </w:rPr>
        <w:t xml:space="preserve"> </w:t>
      </w:r>
    </w:p>
    <w:p w14:paraId="284C78E8" w14:textId="64D0AC5E" w:rsidR="00576F8B" w:rsidRPr="0012798B" w:rsidRDefault="00341E6A" w:rsidP="00471782">
      <w:pPr>
        <w:pStyle w:val="ListParagraph"/>
        <w:numPr>
          <w:ilvl w:val="0"/>
          <w:numId w:val="1"/>
        </w:numPr>
        <w:autoSpaceDE w:val="0"/>
        <w:autoSpaceDN w:val="0"/>
        <w:adjustRightInd w:val="0"/>
        <w:spacing w:after="0" w:line="240" w:lineRule="auto"/>
        <w:ind w:right="27"/>
        <w:jc w:val="both"/>
        <w:rPr>
          <w:rFonts w:ascii="Times New Roman" w:hAnsi="Times New Roman" w:cs="Times New Roman"/>
          <w:color w:val="000000" w:themeColor="text1"/>
          <w:sz w:val="24"/>
          <w:szCs w:val="24"/>
        </w:rPr>
      </w:pPr>
      <w:r w:rsidRPr="0012798B">
        <w:rPr>
          <w:rFonts w:ascii="Times New Roman" w:hAnsi="Times New Roman" w:cs="Times New Roman"/>
          <w:sz w:val="24"/>
          <w:szCs w:val="24"/>
        </w:rPr>
        <w:t>Support for parents and legal</w:t>
      </w:r>
      <w:r w:rsidR="00EB5E47">
        <w:rPr>
          <w:rFonts w:ascii="Times New Roman" w:hAnsi="Times New Roman" w:cs="Times New Roman"/>
          <w:sz w:val="24"/>
          <w:szCs w:val="24"/>
        </w:rPr>
        <w:t xml:space="preserve"> </w:t>
      </w:r>
      <w:r w:rsidRPr="0012798B">
        <w:rPr>
          <w:rFonts w:ascii="Times New Roman" w:hAnsi="Times New Roman" w:cs="Times New Roman"/>
          <w:sz w:val="24"/>
          <w:szCs w:val="24"/>
        </w:rPr>
        <w:t xml:space="preserve">guardians is essential to prevent children ending up in street situations, and to strengthen family reunification programmes for children already in street situations. </w:t>
      </w:r>
      <w:r w:rsidR="00C11E48" w:rsidRPr="0012798B">
        <w:rPr>
          <w:rFonts w:ascii="Times New Roman" w:hAnsi="Times New Roman" w:cs="Times New Roman"/>
          <w:sz w:val="24"/>
          <w:szCs w:val="24"/>
        </w:rPr>
        <w:t>S</w:t>
      </w:r>
      <w:r w:rsidRPr="0012798B">
        <w:rPr>
          <w:rFonts w:ascii="Times New Roman" w:hAnsi="Times New Roman" w:cs="Times New Roman"/>
          <w:sz w:val="24"/>
          <w:szCs w:val="24"/>
        </w:rPr>
        <w:t>tates</w:t>
      </w:r>
      <w:r w:rsidR="00C11E48" w:rsidRPr="0012798B">
        <w:rPr>
          <w:rFonts w:ascii="Times New Roman" w:hAnsi="Times New Roman" w:cs="Times New Roman"/>
          <w:sz w:val="24"/>
          <w:szCs w:val="24"/>
        </w:rPr>
        <w:t xml:space="preserve"> </w:t>
      </w:r>
      <w:r w:rsidRPr="0012798B">
        <w:rPr>
          <w:rFonts w:ascii="Times New Roman" w:hAnsi="Times New Roman" w:cs="Times New Roman"/>
          <w:sz w:val="24"/>
          <w:szCs w:val="24"/>
        </w:rPr>
        <w:t xml:space="preserve">are obliged to </w:t>
      </w:r>
      <w:r w:rsidR="00C11E48" w:rsidRPr="0012798B">
        <w:rPr>
          <w:rFonts w:ascii="Times New Roman" w:hAnsi="Times New Roman" w:cs="Times New Roman"/>
          <w:sz w:val="24"/>
          <w:szCs w:val="24"/>
        </w:rPr>
        <w:t>render appropriate assistance to parents and legal guardians in the performance of their child-rearing responsibilities</w:t>
      </w:r>
      <w:r w:rsidR="00AE791A" w:rsidRPr="0012798B">
        <w:rPr>
          <w:rFonts w:ascii="Times New Roman" w:hAnsi="Times New Roman" w:cs="Times New Roman"/>
          <w:sz w:val="24"/>
          <w:szCs w:val="24"/>
        </w:rPr>
        <w:t>,</w:t>
      </w:r>
      <w:r w:rsidR="00C11E48" w:rsidRPr="0012798B">
        <w:rPr>
          <w:rFonts w:ascii="Times New Roman" w:hAnsi="Times New Roman" w:cs="Times New Roman"/>
          <w:sz w:val="24"/>
          <w:szCs w:val="24"/>
        </w:rPr>
        <w:t xml:space="preserve"> and to ensure the development of institutions, facilities and services for the care of children. States should take measures to </w:t>
      </w:r>
      <w:r w:rsidR="00C2590B" w:rsidRPr="0012798B">
        <w:rPr>
          <w:rFonts w:ascii="Times New Roman" w:hAnsi="Times New Roman" w:cs="Times New Roman"/>
          <w:sz w:val="24"/>
          <w:szCs w:val="24"/>
        </w:rPr>
        <w:t>eliminate</w:t>
      </w:r>
      <w:r w:rsidR="00C11E48" w:rsidRPr="0012798B">
        <w:rPr>
          <w:rFonts w:ascii="Times New Roman" w:hAnsi="Times New Roman" w:cs="Times New Roman"/>
          <w:sz w:val="24"/>
          <w:szCs w:val="24"/>
        </w:rPr>
        <w:t xml:space="preserve"> structural forces pushing down on precarious families. </w:t>
      </w:r>
      <w:r w:rsidRPr="0012798B">
        <w:rPr>
          <w:rFonts w:ascii="Times New Roman" w:hAnsi="Times New Roman" w:cs="Times New Roman"/>
          <w:sz w:val="24"/>
          <w:szCs w:val="24"/>
        </w:rPr>
        <w:t>Key issues to address include: i</w:t>
      </w:r>
      <w:r w:rsidR="00AE791A" w:rsidRPr="0012798B">
        <w:rPr>
          <w:rFonts w:ascii="Times New Roman" w:hAnsi="Times New Roman" w:cs="Times New Roman"/>
          <w:sz w:val="24"/>
          <w:szCs w:val="24"/>
        </w:rPr>
        <w:t>mproving rights-based community development</w:t>
      </w:r>
      <w:r w:rsidRPr="0012798B">
        <w:rPr>
          <w:rFonts w:ascii="Times New Roman" w:hAnsi="Times New Roman" w:cs="Times New Roman"/>
          <w:sz w:val="24"/>
          <w:szCs w:val="24"/>
        </w:rPr>
        <w:t xml:space="preserve"> in impoverished neighbourhoods;</w:t>
      </w:r>
      <w:r w:rsidR="00AE791A" w:rsidRPr="0012798B">
        <w:rPr>
          <w:rFonts w:ascii="Times New Roman" w:hAnsi="Times New Roman" w:cs="Times New Roman"/>
          <w:sz w:val="24"/>
          <w:szCs w:val="24"/>
        </w:rPr>
        <w:t xml:space="preserve"> establishing comprehensive </w:t>
      </w:r>
      <w:r w:rsidR="00DE65E1" w:rsidRPr="0012798B">
        <w:rPr>
          <w:rFonts w:ascii="Times New Roman" w:hAnsi="Times New Roman" w:cs="Times New Roman"/>
          <w:sz w:val="24"/>
          <w:szCs w:val="24"/>
        </w:rPr>
        <w:t xml:space="preserve">economic and social </w:t>
      </w:r>
      <w:r w:rsidR="004D7F1F" w:rsidRPr="0012798B">
        <w:rPr>
          <w:rFonts w:ascii="Times New Roman" w:hAnsi="Times New Roman" w:cs="Times New Roman"/>
          <w:sz w:val="24"/>
          <w:szCs w:val="24"/>
        </w:rPr>
        <w:t>safety</w:t>
      </w:r>
      <w:r w:rsidR="00DE65E1" w:rsidRPr="0012798B">
        <w:rPr>
          <w:rFonts w:ascii="Times New Roman" w:hAnsi="Times New Roman" w:cs="Times New Roman"/>
          <w:sz w:val="24"/>
          <w:szCs w:val="24"/>
        </w:rPr>
        <w:t xml:space="preserve"> nets</w:t>
      </w:r>
      <w:r w:rsidRPr="0012798B">
        <w:rPr>
          <w:rFonts w:ascii="Times New Roman" w:hAnsi="Times New Roman" w:cs="Times New Roman"/>
          <w:sz w:val="24"/>
          <w:szCs w:val="24"/>
        </w:rPr>
        <w:t>;</w:t>
      </w:r>
      <w:r w:rsidR="00DE65E1" w:rsidRPr="0012798B">
        <w:rPr>
          <w:rFonts w:ascii="Times New Roman" w:hAnsi="Times New Roman" w:cs="Times New Roman"/>
          <w:sz w:val="24"/>
          <w:szCs w:val="24"/>
        </w:rPr>
        <w:t xml:space="preserve"> </w:t>
      </w:r>
      <w:r w:rsidR="009126B9" w:rsidRPr="0012798B">
        <w:rPr>
          <w:rFonts w:ascii="Times New Roman" w:hAnsi="Times New Roman" w:cs="Times New Roman"/>
          <w:sz w:val="24"/>
          <w:szCs w:val="24"/>
        </w:rPr>
        <w:t>providing</w:t>
      </w:r>
      <w:r w:rsidR="004D427B" w:rsidRPr="0012798B">
        <w:rPr>
          <w:rFonts w:ascii="Times New Roman" w:hAnsi="Times New Roman" w:cs="Times New Roman"/>
          <w:sz w:val="24"/>
          <w:szCs w:val="24"/>
        </w:rPr>
        <w:t xml:space="preserve"> safe and</w:t>
      </w:r>
      <w:r w:rsidR="009126B9" w:rsidRPr="0012798B">
        <w:rPr>
          <w:rFonts w:ascii="Times New Roman" w:hAnsi="Times New Roman" w:cs="Times New Roman"/>
          <w:sz w:val="24"/>
          <w:szCs w:val="24"/>
        </w:rPr>
        <w:t xml:space="preserve"> affordable day</w:t>
      </w:r>
      <w:r w:rsidR="00576F8B" w:rsidRPr="0012798B">
        <w:rPr>
          <w:rFonts w:ascii="Times New Roman" w:hAnsi="Times New Roman" w:cs="Times New Roman"/>
          <w:sz w:val="24"/>
          <w:szCs w:val="24"/>
        </w:rPr>
        <w:t xml:space="preserve"> </w:t>
      </w:r>
      <w:r w:rsidR="009126B9" w:rsidRPr="0012798B">
        <w:rPr>
          <w:rFonts w:ascii="Times New Roman" w:hAnsi="Times New Roman" w:cs="Times New Roman"/>
          <w:sz w:val="24"/>
          <w:szCs w:val="24"/>
        </w:rPr>
        <w:t>care centres</w:t>
      </w:r>
      <w:r w:rsidR="005B793C" w:rsidRPr="0012798B">
        <w:rPr>
          <w:rFonts w:ascii="Times New Roman" w:hAnsi="Times New Roman" w:cs="Times New Roman"/>
          <w:sz w:val="24"/>
          <w:szCs w:val="24"/>
        </w:rPr>
        <w:t xml:space="preserve"> and other specialist services</w:t>
      </w:r>
      <w:r w:rsidRPr="0012798B">
        <w:rPr>
          <w:rFonts w:ascii="Times New Roman" w:hAnsi="Times New Roman" w:cs="Times New Roman"/>
          <w:sz w:val="24"/>
          <w:szCs w:val="24"/>
        </w:rPr>
        <w:t>;</w:t>
      </w:r>
      <w:r w:rsidR="009126B9" w:rsidRPr="0012798B">
        <w:rPr>
          <w:rFonts w:ascii="Times New Roman" w:hAnsi="Times New Roman" w:cs="Times New Roman"/>
          <w:sz w:val="24"/>
          <w:szCs w:val="24"/>
        </w:rPr>
        <w:t xml:space="preserve"> and </w:t>
      </w:r>
      <w:r w:rsidR="00AE791A" w:rsidRPr="0012798B">
        <w:rPr>
          <w:rFonts w:ascii="Times New Roman" w:hAnsi="Times New Roman" w:cs="Times New Roman"/>
          <w:sz w:val="24"/>
          <w:szCs w:val="24"/>
        </w:rPr>
        <w:t xml:space="preserve">improving </w:t>
      </w:r>
      <w:r w:rsidR="00C11E48" w:rsidRPr="0012798B">
        <w:rPr>
          <w:rFonts w:ascii="Times New Roman" w:hAnsi="Times New Roman" w:cs="Times New Roman"/>
          <w:sz w:val="24"/>
          <w:szCs w:val="24"/>
        </w:rPr>
        <w:t xml:space="preserve">access to adequate housing and </w:t>
      </w:r>
      <w:r w:rsidR="00AE791A" w:rsidRPr="0012798B">
        <w:rPr>
          <w:rFonts w:ascii="Times New Roman" w:hAnsi="Times New Roman" w:cs="Times New Roman"/>
          <w:sz w:val="24"/>
          <w:szCs w:val="24"/>
        </w:rPr>
        <w:t>income generation</w:t>
      </w:r>
      <w:r w:rsidR="00C11E48" w:rsidRPr="0012798B">
        <w:rPr>
          <w:rFonts w:ascii="Times New Roman" w:hAnsi="Times New Roman" w:cs="Times New Roman"/>
          <w:sz w:val="24"/>
          <w:szCs w:val="24"/>
        </w:rPr>
        <w:t xml:space="preserve"> for families. In addition to structural and policy approaches, vulnerable families </w:t>
      </w:r>
      <w:r w:rsidR="004D427B" w:rsidRPr="0012798B">
        <w:rPr>
          <w:rFonts w:ascii="Times New Roman" w:hAnsi="Times New Roman" w:cs="Times New Roman"/>
          <w:sz w:val="24"/>
          <w:szCs w:val="24"/>
        </w:rPr>
        <w:t>need</w:t>
      </w:r>
      <w:r w:rsidR="00C11E48" w:rsidRPr="0012798B">
        <w:rPr>
          <w:rFonts w:ascii="Times New Roman" w:hAnsi="Times New Roman" w:cs="Times New Roman"/>
          <w:sz w:val="24"/>
          <w:szCs w:val="24"/>
        </w:rPr>
        <w:t xml:space="preserve"> case by case solutions facilitated by well-trained professionals. </w:t>
      </w:r>
      <w:r w:rsidR="00576F8B" w:rsidRPr="0012798B">
        <w:rPr>
          <w:rFonts w:ascii="Times New Roman" w:hAnsi="Times New Roman" w:cs="Times New Roman"/>
          <w:color w:val="000000" w:themeColor="text1"/>
          <w:sz w:val="24"/>
          <w:szCs w:val="24"/>
        </w:rPr>
        <w:t>States should invest in, and scale up, family support programmes based on a child rights approach proven to halt the intergenerational transmission of conditions that exacerbate children ending up in street situations</w:t>
      </w:r>
      <w:r w:rsidR="00576F8B" w:rsidRPr="0012798B">
        <w:rPr>
          <w:rFonts w:ascii="Times New Roman" w:hAnsi="Times New Roman" w:cs="Times New Roman"/>
          <w:sz w:val="24"/>
          <w:szCs w:val="24"/>
        </w:rPr>
        <w:t>.</w:t>
      </w:r>
      <w:r w:rsidR="00B76BB6" w:rsidRPr="0012798B">
        <w:rPr>
          <w:rFonts w:ascii="Times New Roman" w:hAnsi="Times New Roman" w:cs="Times New Roman"/>
          <w:sz w:val="24"/>
          <w:szCs w:val="24"/>
        </w:rPr>
        <w:t xml:space="preserve"> </w:t>
      </w:r>
      <w:r w:rsidR="00576F8B" w:rsidRPr="0012798B">
        <w:rPr>
          <w:rFonts w:ascii="Times New Roman" w:hAnsi="Times New Roman" w:cs="Times New Roman"/>
          <w:color w:val="000000" w:themeColor="text1"/>
          <w:sz w:val="24"/>
          <w:szCs w:val="24"/>
        </w:rPr>
        <w:t>States should take measures to provide universal education on child rights and positive parenting for all parents and caregivers, prioritising - in a non-stigmatizing way - families with children at risk of ending up in street situations. This education should include</w:t>
      </w:r>
      <w:r w:rsidR="00FF512C">
        <w:rPr>
          <w:rFonts w:ascii="Times New Roman" w:hAnsi="Times New Roman" w:cs="Times New Roman"/>
          <w:color w:val="000000" w:themeColor="text1"/>
          <w:sz w:val="24"/>
          <w:szCs w:val="24"/>
        </w:rPr>
        <w:t xml:space="preserve"> </w:t>
      </w:r>
      <w:r w:rsidR="00576F8B" w:rsidRPr="0012798B">
        <w:rPr>
          <w:rFonts w:ascii="Times New Roman" w:hAnsi="Times New Roman" w:cs="Times New Roman"/>
          <w:color w:val="000000" w:themeColor="text1"/>
          <w:sz w:val="24"/>
          <w:szCs w:val="24"/>
        </w:rPr>
        <w:t xml:space="preserve">child rights (including how to listen to children and </w:t>
      </w:r>
      <w:r w:rsidR="00C757ED" w:rsidRPr="0012798B">
        <w:rPr>
          <w:rFonts w:ascii="Times New Roman" w:hAnsi="Times New Roman" w:cs="Times New Roman"/>
          <w:color w:val="000000" w:themeColor="text1"/>
          <w:sz w:val="24"/>
          <w:szCs w:val="24"/>
        </w:rPr>
        <w:t xml:space="preserve">include their views in decision-making), </w:t>
      </w:r>
      <w:r w:rsidR="00576F8B" w:rsidRPr="0012798B">
        <w:rPr>
          <w:rFonts w:ascii="Times New Roman" w:hAnsi="Times New Roman" w:cs="Times New Roman"/>
          <w:color w:val="000000" w:themeColor="text1"/>
          <w:sz w:val="24"/>
          <w:szCs w:val="24"/>
        </w:rPr>
        <w:t xml:space="preserve">positive child-rearing (including positive discipline skills, non-violent conflict </w:t>
      </w:r>
      <w:r w:rsidR="000D2BC1" w:rsidRPr="0012798B">
        <w:rPr>
          <w:rFonts w:ascii="Times New Roman" w:hAnsi="Times New Roman" w:cs="Times New Roman"/>
          <w:color w:val="000000" w:themeColor="text1"/>
          <w:sz w:val="24"/>
          <w:szCs w:val="24"/>
        </w:rPr>
        <w:t>resolution and</w:t>
      </w:r>
      <w:r w:rsidR="00576F8B" w:rsidRPr="0012798B">
        <w:rPr>
          <w:rFonts w:ascii="Times New Roman" w:hAnsi="Times New Roman" w:cs="Times New Roman"/>
          <w:color w:val="000000" w:themeColor="text1"/>
          <w:sz w:val="24"/>
          <w:szCs w:val="24"/>
        </w:rPr>
        <w:t xml:space="preserve"> attachment parenting), and early childhood develop</w:t>
      </w:r>
      <w:r w:rsidRPr="0012798B">
        <w:rPr>
          <w:rFonts w:ascii="Times New Roman" w:hAnsi="Times New Roman" w:cs="Times New Roman"/>
          <w:color w:val="000000" w:themeColor="text1"/>
          <w:sz w:val="24"/>
          <w:szCs w:val="24"/>
        </w:rPr>
        <w:t>ment</w:t>
      </w:r>
      <w:r w:rsidR="00576F8B" w:rsidRPr="0012798B">
        <w:rPr>
          <w:rFonts w:ascii="Times New Roman" w:hAnsi="Times New Roman" w:cs="Times New Roman"/>
          <w:color w:val="000000" w:themeColor="text1"/>
          <w:sz w:val="24"/>
          <w:szCs w:val="24"/>
        </w:rPr>
        <w:t xml:space="preserve">. </w:t>
      </w:r>
    </w:p>
    <w:p w14:paraId="7B046783" w14:textId="7E7609AF" w:rsidR="00C11E48" w:rsidRDefault="00C11E48" w:rsidP="00471782">
      <w:pPr>
        <w:pStyle w:val="Heading3"/>
        <w:numPr>
          <w:ilvl w:val="0"/>
          <w:numId w:val="27"/>
        </w:numPr>
        <w:jc w:val="both"/>
      </w:pPr>
      <w:bookmarkStart w:id="18" w:name="_Toc463870805"/>
      <w:r>
        <w:t>Adequate standard of living</w:t>
      </w:r>
      <w:bookmarkEnd w:id="18"/>
    </w:p>
    <w:p w14:paraId="71046C1B" w14:textId="77777777" w:rsidR="00C11E48" w:rsidRDefault="00C11E48" w:rsidP="00471782">
      <w:pPr>
        <w:pStyle w:val="CommentText"/>
        <w:spacing w:after="0"/>
        <w:jc w:val="both"/>
        <w:rPr>
          <w:rFonts w:ascii="Times New Roman" w:hAnsi="Times New Roman" w:cs="Times New Roman"/>
          <w:b/>
          <w:sz w:val="24"/>
          <w:szCs w:val="24"/>
        </w:rPr>
      </w:pPr>
    </w:p>
    <w:p w14:paraId="521945ED" w14:textId="26981DBE" w:rsidR="00440B7C" w:rsidRDefault="00440B7C" w:rsidP="00471782">
      <w:pPr>
        <w:pStyle w:val="CommentText"/>
        <w:spacing w:after="0"/>
        <w:ind w:firstLine="360"/>
        <w:jc w:val="both"/>
        <w:rPr>
          <w:rFonts w:ascii="Times New Roman" w:hAnsi="Times New Roman" w:cs="Times New Roman"/>
          <w:b/>
          <w:sz w:val="24"/>
          <w:szCs w:val="24"/>
        </w:rPr>
      </w:pPr>
      <w:r>
        <w:rPr>
          <w:rFonts w:ascii="Times New Roman" w:hAnsi="Times New Roman" w:cs="Times New Roman"/>
          <w:b/>
          <w:sz w:val="24"/>
          <w:szCs w:val="24"/>
        </w:rPr>
        <w:t>Article 27 (right to an adequate standard of living)</w:t>
      </w:r>
    </w:p>
    <w:p w14:paraId="29C5026A" w14:textId="77777777" w:rsidR="00540D09" w:rsidRDefault="00540D09" w:rsidP="00471782">
      <w:pPr>
        <w:pStyle w:val="CommentText"/>
        <w:spacing w:after="0"/>
        <w:jc w:val="both"/>
        <w:rPr>
          <w:rFonts w:ascii="Times New Roman" w:hAnsi="Times New Roman" w:cs="Times New Roman"/>
          <w:b/>
          <w:sz w:val="24"/>
          <w:szCs w:val="24"/>
        </w:rPr>
      </w:pPr>
    </w:p>
    <w:p w14:paraId="05FA5349" w14:textId="3A86C6A3" w:rsidR="00540D09" w:rsidRPr="001E74E9" w:rsidRDefault="001E74E9" w:rsidP="00471782">
      <w:pPr>
        <w:pStyle w:val="ListParagraph"/>
        <w:numPr>
          <w:ilvl w:val="0"/>
          <w:numId w:val="1"/>
        </w:numPr>
        <w:autoSpaceDE w:val="0"/>
        <w:autoSpaceDN w:val="0"/>
        <w:adjustRightInd w:val="0"/>
        <w:spacing w:after="0" w:line="240" w:lineRule="auto"/>
        <w:ind w:right="27"/>
        <w:jc w:val="both"/>
        <w:rPr>
          <w:rFonts w:ascii="Times New Roman" w:hAnsi="Times New Roman"/>
          <w:sz w:val="24"/>
          <w:szCs w:val="24"/>
        </w:rPr>
      </w:pPr>
      <w:r w:rsidRPr="001E74E9">
        <w:rPr>
          <w:rFonts w:ascii="Times New Roman" w:hAnsi="Times New Roman" w:cs="Times New Roman"/>
          <w:b/>
          <w:sz w:val="24"/>
          <w:szCs w:val="24"/>
        </w:rPr>
        <w:t xml:space="preserve">Support to parents, caregivers and </w:t>
      </w:r>
      <w:r w:rsidR="005A2025" w:rsidRPr="001E74E9">
        <w:rPr>
          <w:rFonts w:ascii="Times New Roman" w:hAnsi="Times New Roman" w:cs="Times New Roman"/>
          <w:b/>
          <w:sz w:val="24"/>
          <w:szCs w:val="24"/>
        </w:rPr>
        <w:t>children</w:t>
      </w:r>
      <w:r w:rsidR="00440B7C" w:rsidRPr="001E74E9">
        <w:rPr>
          <w:rFonts w:ascii="Times New Roman" w:hAnsi="Times New Roman" w:cs="Times New Roman"/>
          <w:b/>
          <w:sz w:val="24"/>
          <w:szCs w:val="24"/>
        </w:rPr>
        <w:t>.</w:t>
      </w:r>
      <w:r w:rsidR="00440B7C" w:rsidRPr="001E74E9">
        <w:rPr>
          <w:rFonts w:ascii="Times New Roman" w:hAnsi="Times New Roman" w:cs="Times New Roman"/>
          <w:sz w:val="24"/>
          <w:szCs w:val="24"/>
        </w:rPr>
        <w:t xml:space="preserve"> States should ensure that all children have a standard of living adequate for their physical, mental, spiritual and moral development</w:t>
      </w:r>
      <w:r w:rsidR="005B793C" w:rsidRPr="001E74E9">
        <w:rPr>
          <w:rFonts w:ascii="Times New Roman" w:hAnsi="Times New Roman" w:cs="Times New Roman"/>
          <w:sz w:val="24"/>
          <w:szCs w:val="24"/>
        </w:rPr>
        <w:t xml:space="preserve">, </w:t>
      </w:r>
      <w:r w:rsidR="00440B7C" w:rsidRPr="001E74E9">
        <w:rPr>
          <w:rFonts w:ascii="Times New Roman" w:hAnsi="Times New Roman" w:cs="Times New Roman"/>
          <w:sz w:val="24"/>
          <w:szCs w:val="24"/>
        </w:rPr>
        <w:t xml:space="preserve">to prevent </w:t>
      </w:r>
      <w:r w:rsidR="007723BC" w:rsidRPr="001E74E9">
        <w:rPr>
          <w:rFonts w:ascii="Times New Roman" w:hAnsi="Times New Roman" w:cs="Times New Roman"/>
          <w:sz w:val="24"/>
          <w:szCs w:val="24"/>
        </w:rPr>
        <w:t xml:space="preserve">them </w:t>
      </w:r>
      <w:r w:rsidR="00245007" w:rsidRPr="001E74E9">
        <w:rPr>
          <w:rFonts w:ascii="Times New Roman" w:hAnsi="Times New Roman" w:cs="Times New Roman"/>
          <w:sz w:val="24"/>
          <w:szCs w:val="24"/>
        </w:rPr>
        <w:t>ending up in street situations</w:t>
      </w:r>
      <w:r w:rsidR="00440B7C" w:rsidRPr="001E74E9">
        <w:rPr>
          <w:rFonts w:ascii="Times New Roman" w:hAnsi="Times New Roman" w:cs="Times New Roman"/>
          <w:sz w:val="24"/>
          <w:szCs w:val="24"/>
        </w:rPr>
        <w:t xml:space="preserve"> and to fulfil the rights of children already in street situations. </w:t>
      </w:r>
      <w:r w:rsidRPr="001E74E9">
        <w:rPr>
          <w:rFonts w:ascii="Times New Roman" w:hAnsi="Times New Roman" w:cs="Times New Roman"/>
          <w:sz w:val="24"/>
          <w:szCs w:val="24"/>
        </w:rPr>
        <w:t>States “shall take appropriate measures to assist parents and others responsible for the child to implement this right and shall in case of need provide material assistance and support programmes, particularly with regard to nutrition, clothing and housing” (</w:t>
      </w:r>
      <w:r w:rsidR="001B6EB0">
        <w:rPr>
          <w:rFonts w:ascii="Times New Roman" w:hAnsi="Times New Roman" w:cs="Times New Roman"/>
          <w:sz w:val="24"/>
          <w:szCs w:val="24"/>
        </w:rPr>
        <w:t>A</w:t>
      </w:r>
      <w:r w:rsidRPr="001E74E9">
        <w:rPr>
          <w:rFonts w:ascii="Times New Roman" w:hAnsi="Times New Roman" w:cs="Times New Roman"/>
          <w:sz w:val="24"/>
          <w:szCs w:val="24"/>
        </w:rPr>
        <w:t>rticle 27.3). The terms “shall take” and “shall…provide” leave</w:t>
      </w:r>
      <w:r w:rsidRPr="001E74E9">
        <w:rPr>
          <w:rFonts w:ascii="Times New Roman" w:hAnsi="Times New Roman" w:cs="Times New Roman"/>
          <w:noProof/>
          <w:sz w:val="24"/>
          <w:szCs w:val="24"/>
        </w:rPr>
        <w:t xml:space="preserve"> no leeway for the discretion of States. </w:t>
      </w:r>
      <w:r w:rsidRPr="001E74E9">
        <w:rPr>
          <w:rFonts w:ascii="Times New Roman" w:hAnsi="Times New Roman" w:cs="Times New Roman"/>
          <w:sz w:val="24"/>
          <w:szCs w:val="24"/>
        </w:rPr>
        <w:t xml:space="preserve">The phrase “in accordance with national conditions and within their means” should be interpreted in conjunction with article 4, “to the maximum extent of their available resources and, where needed, within the framework of international co-operation” - with particular regard to States’ obligations to fulfil the minimum core obligation for social, economic and cultural rights. </w:t>
      </w:r>
      <w:r w:rsidR="005A2025" w:rsidRPr="001E74E9">
        <w:rPr>
          <w:rFonts w:ascii="Times New Roman" w:hAnsi="Times New Roman" w:cs="Times New Roman"/>
          <w:sz w:val="24"/>
          <w:szCs w:val="24"/>
        </w:rPr>
        <w:t>In terms of material assistance</w:t>
      </w:r>
      <w:r w:rsidRPr="001E74E9">
        <w:rPr>
          <w:rFonts w:ascii="Times New Roman" w:hAnsi="Times New Roman" w:cs="Times New Roman"/>
          <w:sz w:val="24"/>
          <w:szCs w:val="24"/>
        </w:rPr>
        <w:t>,</w:t>
      </w:r>
      <w:r w:rsidR="005A2025" w:rsidRPr="001E74E9">
        <w:rPr>
          <w:rFonts w:ascii="Times New Roman" w:hAnsi="Times New Roman" w:cs="Times New Roman"/>
          <w:sz w:val="24"/>
          <w:szCs w:val="24"/>
        </w:rPr>
        <w:t xml:space="preserve"> children in street situations prioritise a safe place to live, food</w:t>
      </w:r>
      <w:r w:rsidR="0012798B">
        <w:rPr>
          <w:rFonts w:ascii="Times New Roman" w:hAnsi="Times New Roman" w:cs="Times New Roman"/>
          <w:sz w:val="24"/>
          <w:szCs w:val="24"/>
        </w:rPr>
        <w:t>,</w:t>
      </w:r>
      <w:r w:rsidR="005A2025" w:rsidRPr="001E74E9">
        <w:rPr>
          <w:rFonts w:ascii="Times New Roman" w:hAnsi="Times New Roman" w:cs="Times New Roman"/>
          <w:sz w:val="24"/>
          <w:szCs w:val="24"/>
        </w:rPr>
        <w:t xml:space="preserve"> and free and accessible medical care and education, through State support to parents and caregivers, particularly in relation to subsidised, adequate housing and income generation. </w:t>
      </w:r>
      <w:r w:rsidRPr="001E74E9">
        <w:rPr>
          <w:rFonts w:ascii="Times New Roman" w:hAnsi="Times New Roman" w:cs="Times New Roman"/>
          <w:sz w:val="24"/>
          <w:szCs w:val="24"/>
        </w:rPr>
        <w:t>Article 27.3 is not limited to “measures to assist parents and others responsible for the child”: States “shall in case of need provide material assistance and support programmes”. This is interpreted to also mean assistance provided directly to children which is particularly relevant for children in street situations with non-existent or abusive family connections. Direct material assistance to children may be provided either by the State or via State support</w:t>
      </w:r>
      <w:r>
        <w:rPr>
          <w:rFonts w:ascii="Times New Roman" w:hAnsi="Times New Roman" w:cs="Times New Roman"/>
          <w:sz w:val="24"/>
          <w:szCs w:val="24"/>
        </w:rPr>
        <w:t xml:space="preserve"> to civil society </w:t>
      </w:r>
      <w:r w:rsidR="000954D4">
        <w:rPr>
          <w:rFonts w:ascii="Times New Roman" w:hAnsi="Times New Roman" w:cs="Times New Roman"/>
          <w:sz w:val="24"/>
          <w:szCs w:val="24"/>
        </w:rPr>
        <w:t>organization</w:t>
      </w:r>
      <w:r>
        <w:rPr>
          <w:rFonts w:ascii="Times New Roman" w:hAnsi="Times New Roman" w:cs="Times New Roman"/>
          <w:sz w:val="24"/>
          <w:szCs w:val="24"/>
        </w:rPr>
        <w:t>s</w:t>
      </w:r>
      <w:r w:rsidRPr="001E74E9">
        <w:rPr>
          <w:rFonts w:ascii="Times New Roman" w:hAnsi="Times New Roman" w:cs="Times New Roman"/>
          <w:sz w:val="24"/>
          <w:szCs w:val="24"/>
        </w:rPr>
        <w:t xml:space="preserve">. </w:t>
      </w:r>
      <w:r w:rsidR="005A2025" w:rsidRPr="001E74E9">
        <w:rPr>
          <w:rFonts w:ascii="Times New Roman" w:hAnsi="Times New Roman" w:cs="Times New Roman"/>
          <w:sz w:val="24"/>
          <w:szCs w:val="24"/>
        </w:rPr>
        <w:t>For single-parent and reconstructed families, States’ measures to secure maintenance for the child are particularly important (Article 27.4).</w:t>
      </w:r>
      <w:r w:rsidRPr="001E74E9">
        <w:rPr>
          <w:rFonts w:ascii="Times New Roman" w:hAnsi="Times New Roman" w:cs="Times New Roman"/>
          <w:sz w:val="24"/>
          <w:szCs w:val="24"/>
        </w:rPr>
        <w:t xml:space="preserve"> </w:t>
      </w:r>
    </w:p>
    <w:p w14:paraId="5591D74F" w14:textId="77777777" w:rsidR="00350ADC" w:rsidRPr="00245007" w:rsidRDefault="00350ADC" w:rsidP="00471782">
      <w:pPr>
        <w:pStyle w:val="ListParagraph"/>
        <w:autoSpaceDE w:val="0"/>
        <w:autoSpaceDN w:val="0"/>
        <w:adjustRightInd w:val="0"/>
        <w:spacing w:after="0" w:line="240" w:lineRule="auto"/>
        <w:ind w:left="360" w:right="27"/>
        <w:jc w:val="both"/>
        <w:rPr>
          <w:rFonts w:ascii="Times New Roman" w:hAnsi="Times New Roman"/>
          <w:sz w:val="24"/>
          <w:szCs w:val="24"/>
        </w:rPr>
      </w:pPr>
    </w:p>
    <w:p w14:paraId="19F14DF5" w14:textId="565EF8C9" w:rsidR="00440B7C" w:rsidRPr="008D4633" w:rsidRDefault="00440B7C" w:rsidP="00471782">
      <w:pPr>
        <w:pStyle w:val="ListParagraph"/>
        <w:numPr>
          <w:ilvl w:val="0"/>
          <w:numId w:val="1"/>
        </w:numPr>
        <w:autoSpaceDE w:val="0"/>
        <w:autoSpaceDN w:val="0"/>
        <w:adjustRightInd w:val="0"/>
        <w:spacing w:after="0" w:line="240" w:lineRule="auto"/>
        <w:ind w:right="27"/>
        <w:jc w:val="both"/>
        <w:rPr>
          <w:rFonts w:ascii="Times New Roman" w:hAnsi="Times New Roman"/>
          <w:sz w:val="24"/>
          <w:szCs w:val="24"/>
        </w:rPr>
      </w:pPr>
      <w:r w:rsidRPr="001B0E81">
        <w:rPr>
          <w:rFonts w:ascii="Times New Roman" w:hAnsi="Times New Roman" w:cs="Times New Roman"/>
          <w:b/>
          <w:sz w:val="24"/>
          <w:szCs w:val="24"/>
        </w:rPr>
        <w:t>Adequate housing</w:t>
      </w:r>
      <w:r>
        <w:rPr>
          <w:rFonts w:ascii="Times New Roman" w:hAnsi="Times New Roman" w:cs="Times New Roman"/>
          <w:sz w:val="24"/>
          <w:szCs w:val="24"/>
        </w:rPr>
        <w:t xml:space="preserve">. </w:t>
      </w:r>
      <w:r w:rsidRPr="008D4633">
        <w:rPr>
          <w:rFonts w:ascii="Times New Roman" w:hAnsi="Times New Roman" w:cs="Times New Roman"/>
          <w:sz w:val="24"/>
          <w:szCs w:val="24"/>
        </w:rPr>
        <w:t>The right to hou</w:t>
      </w:r>
      <w:r w:rsidRPr="003A1BAF">
        <w:rPr>
          <w:rFonts w:ascii="Times New Roman" w:hAnsi="Times New Roman"/>
          <w:sz w:val="24"/>
          <w:szCs w:val="24"/>
        </w:rPr>
        <w:t xml:space="preserve">sing </w:t>
      </w:r>
      <w:r>
        <w:rPr>
          <w:rFonts w:ascii="Times New Roman" w:hAnsi="Times New Roman"/>
          <w:sz w:val="24"/>
          <w:szCs w:val="24"/>
        </w:rPr>
        <w:t xml:space="preserve">is an important component of article 27 which is particularly relevant for </w:t>
      </w:r>
      <w:r w:rsidR="005550E6">
        <w:rPr>
          <w:rFonts w:ascii="Times New Roman" w:hAnsi="Times New Roman"/>
          <w:sz w:val="24"/>
          <w:szCs w:val="24"/>
        </w:rPr>
        <w:t>children in street situations</w:t>
      </w:r>
      <w:r>
        <w:rPr>
          <w:rFonts w:ascii="Times New Roman" w:hAnsi="Times New Roman"/>
          <w:sz w:val="24"/>
          <w:szCs w:val="24"/>
        </w:rPr>
        <w:t>. It has been interpreted broadly by the Committee on Economic, Social and Cultural Rights as “</w:t>
      </w:r>
      <w:r w:rsidRPr="003A1BAF">
        <w:rPr>
          <w:rFonts w:ascii="Times New Roman" w:hAnsi="Times New Roman"/>
          <w:sz w:val="24"/>
          <w:szCs w:val="24"/>
        </w:rPr>
        <w:t>the right to live somewhere in security, peace and dignity</w:t>
      </w:r>
      <w:r>
        <w:rPr>
          <w:rFonts w:ascii="Times New Roman" w:hAnsi="Times New Roman"/>
          <w:sz w:val="24"/>
          <w:szCs w:val="24"/>
        </w:rPr>
        <w:t>”</w:t>
      </w:r>
      <w:r w:rsidRPr="005079A8">
        <w:rPr>
          <w:rStyle w:val="FootnoteReference"/>
          <w:sz w:val="24"/>
          <w:szCs w:val="24"/>
        </w:rPr>
        <w:footnoteReference w:id="54"/>
      </w:r>
      <w:r w:rsidR="00C335B5">
        <w:rPr>
          <w:rFonts w:ascii="Times New Roman" w:hAnsi="Times New Roman"/>
          <w:sz w:val="24"/>
          <w:szCs w:val="24"/>
        </w:rPr>
        <w:t xml:space="preserve">, which clarifies </w:t>
      </w:r>
      <w:r w:rsidR="00E6554F">
        <w:rPr>
          <w:rFonts w:ascii="Times New Roman" w:hAnsi="Times New Roman"/>
          <w:sz w:val="24"/>
          <w:szCs w:val="24"/>
        </w:rPr>
        <w:t xml:space="preserve">that the concept of ‘adequacy’ in relation to housing requires attention to: </w:t>
      </w:r>
      <w:r w:rsidR="00E6554F" w:rsidRPr="00E6554F">
        <w:rPr>
          <w:rFonts w:ascii="Times New Roman" w:hAnsi="Times New Roman"/>
          <w:sz w:val="24"/>
          <w:szCs w:val="24"/>
        </w:rPr>
        <w:t>legal security of tenure; availability of services, materials, facilities and infrastructure; affordability; habitability; accessibility; location; and cultural adequacy</w:t>
      </w:r>
      <w:r w:rsidR="00E6554F">
        <w:rPr>
          <w:rStyle w:val="FootnoteReference"/>
          <w:szCs w:val="24"/>
        </w:rPr>
        <w:footnoteReference w:id="55"/>
      </w:r>
      <w:r w:rsidR="00E6554F" w:rsidRPr="00E6554F">
        <w:rPr>
          <w:rFonts w:ascii="Times New Roman" w:hAnsi="Times New Roman"/>
          <w:sz w:val="24"/>
          <w:szCs w:val="24"/>
        </w:rPr>
        <w:t>.</w:t>
      </w:r>
      <w:r w:rsidR="00E6554F">
        <w:rPr>
          <w:rFonts w:ascii="Times New Roman" w:hAnsi="Times New Roman"/>
          <w:sz w:val="24"/>
          <w:szCs w:val="24"/>
        </w:rPr>
        <w:t xml:space="preserve"> </w:t>
      </w:r>
      <w:r w:rsidR="00C335B5">
        <w:rPr>
          <w:rFonts w:ascii="Times New Roman" w:hAnsi="Times New Roman"/>
          <w:sz w:val="24"/>
          <w:szCs w:val="24"/>
        </w:rPr>
        <w:t>C</w:t>
      </w:r>
      <w:r>
        <w:rPr>
          <w:rFonts w:ascii="Times New Roman" w:hAnsi="Times New Roman"/>
          <w:sz w:val="24"/>
          <w:szCs w:val="24"/>
        </w:rPr>
        <w:t xml:space="preserve">hildren are amongst those who </w:t>
      </w:r>
      <w:r w:rsidRPr="00A45DD1">
        <w:rPr>
          <w:rFonts w:ascii="Times New Roman" w:hAnsi="Times New Roman"/>
          <w:sz w:val="24"/>
          <w:szCs w:val="24"/>
        </w:rPr>
        <w:t xml:space="preserve">suffer </w:t>
      </w:r>
      <w:r>
        <w:rPr>
          <w:rFonts w:ascii="Times New Roman" w:hAnsi="Times New Roman"/>
          <w:sz w:val="24"/>
          <w:szCs w:val="24"/>
        </w:rPr>
        <w:t>d</w:t>
      </w:r>
      <w:r w:rsidRPr="00A45DD1">
        <w:rPr>
          <w:rFonts w:ascii="Times New Roman" w:hAnsi="Times New Roman"/>
          <w:sz w:val="24"/>
          <w:szCs w:val="24"/>
        </w:rPr>
        <w:t>isproportionately from the practice of forced eviction</w:t>
      </w:r>
      <w:r w:rsidRPr="005079A8">
        <w:rPr>
          <w:rStyle w:val="FootnoteReference"/>
          <w:sz w:val="24"/>
          <w:szCs w:val="24"/>
        </w:rPr>
        <w:footnoteReference w:id="56"/>
      </w:r>
      <w:r w:rsidRPr="00A45DD1">
        <w:rPr>
          <w:rFonts w:ascii="Times New Roman" w:hAnsi="Times New Roman"/>
          <w:sz w:val="24"/>
          <w:szCs w:val="24"/>
        </w:rPr>
        <w:t>.</w:t>
      </w:r>
      <w:r w:rsidRPr="008D4633">
        <w:rPr>
          <w:rFonts w:ascii="Times New Roman" w:hAnsi="Times New Roman"/>
          <w:sz w:val="24"/>
          <w:szCs w:val="24"/>
        </w:rPr>
        <w:t xml:space="preserve"> </w:t>
      </w:r>
      <w:r w:rsidR="00C335B5">
        <w:rPr>
          <w:rFonts w:ascii="Times New Roman" w:hAnsi="Times New Roman"/>
          <w:sz w:val="24"/>
          <w:szCs w:val="24"/>
        </w:rPr>
        <w:t>D</w:t>
      </w:r>
      <w:r w:rsidRPr="008D4633">
        <w:rPr>
          <w:rFonts w:ascii="Times New Roman" w:hAnsi="Times New Roman"/>
          <w:sz w:val="24"/>
          <w:szCs w:val="24"/>
        </w:rPr>
        <w:t xml:space="preserve">emolition of informal or illegal housing can make life more precarious </w:t>
      </w:r>
      <w:r>
        <w:rPr>
          <w:rFonts w:ascii="Times New Roman" w:hAnsi="Times New Roman"/>
          <w:sz w:val="24"/>
          <w:szCs w:val="24"/>
        </w:rPr>
        <w:t xml:space="preserve">for children, </w:t>
      </w:r>
      <w:r w:rsidRPr="008D4633">
        <w:rPr>
          <w:rFonts w:ascii="Times New Roman" w:hAnsi="Times New Roman"/>
          <w:sz w:val="24"/>
          <w:szCs w:val="24"/>
        </w:rPr>
        <w:t>forc</w:t>
      </w:r>
      <w:r>
        <w:rPr>
          <w:rFonts w:ascii="Times New Roman" w:hAnsi="Times New Roman"/>
          <w:sz w:val="24"/>
          <w:szCs w:val="24"/>
        </w:rPr>
        <w:t>ing them</w:t>
      </w:r>
      <w:r w:rsidRPr="008D4633">
        <w:rPr>
          <w:rFonts w:ascii="Times New Roman" w:hAnsi="Times New Roman"/>
          <w:sz w:val="24"/>
          <w:szCs w:val="24"/>
        </w:rPr>
        <w:t xml:space="preserve"> to sleep on the streets</w:t>
      </w:r>
      <w:r>
        <w:rPr>
          <w:rFonts w:ascii="Times New Roman" w:hAnsi="Times New Roman"/>
          <w:sz w:val="24"/>
          <w:szCs w:val="24"/>
        </w:rPr>
        <w:t xml:space="preserve"> and exposing them to further rights </w:t>
      </w:r>
      <w:r w:rsidRPr="001122F8">
        <w:rPr>
          <w:rFonts w:ascii="Times New Roman" w:hAnsi="Times New Roman"/>
          <w:sz w:val="24"/>
          <w:szCs w:val="24"/>
        </w:rPr>
        <w:t xml:space="preserve">violations. </w:t>
      </w:r>
      <w:r w:rsidR="00D47E08" w:rsidRPr="001B0E81">
        <w:rPr>
          <w:rFonts w:ascii="Times New Roman" w:hAnsi="Times New Roman" w:cs="Times New Roman"/>
          <w:sz w:val="24"/>
          <w:szCs w:val="24"/>
        </w:rPr>
        <w:t xml:space="preserve">A predominant theme of consultations with </w:t>
      </w:r>
      <w:r w:rsidR="00D47E08">
        <w:rPr>
          <w:rFonts w:ascii="Times New Roman" w:hAnsi="Times New Roman" w:cs="Times New Roman"/>
          <w:sz w:val="24"/>
          <w:szCs w:val="24"/>
        </w:rPr>
        <w:t>children in street situations</w:t>
      </w:r>
      <w:r w:rsidR="00D47E08" w:rsidRPr="001B0E81">
        <w:rPr>
          <w:rFonts w:ascii="Times New Roman" w:hAnsi="Times New Roman" w:cs="Times New Roman"/>
          <w:sz w:val="24"/>
          <w:szCs w:val="24"/>
        </w:rPr>
        <w:t xml:space="preserve"> is the inadequacy and inappropriateness of many State-run ‘shelters’, </w:t>
      </w:r>
      <w:r w:rsidR="00D47E08">
        <w:rPr>
          <w:rFonts w:ascii="Times New Roman" w:hAnsi="Times New Roman" w:cs="Times New Roman"/>
          <w:sz w:val="24"/>
          <w:szCs w:val="24"/>
        </w:rPr>
        <w:t>and their</w:t>
      </w:r>
      <w:r w:rsidR="00D47E08" w:rsidRPr="001B0E81">
        <w:rPr>
          <w:rFonts w:ascii="Times New Roman" w:hAnsi="Times New Roman" w:cs="Times New Roman"/>
          <w:sz w:val="24"/>
          <w:szCs w:val="24"/>
        </w:rPr>
        <w:t xml:space="preserve"> high levels of violence and insecurity, such that children prefer to be on the streets.</w:t>
      </w:r>
    </w:p>
    <w:p w14:paraId="5B3C4EF0" w14:textId="77777777" w:rsidR="00540D09" w:rsidRDefault="00540D09" w:rsidP="00471782">
      <w:pPr>
        <w:spacing w:after="0" w:line="240" w:lineRule="auto"/>
        <w:jc w:val="both"/>
        <w:rPr>
          <w:b/>
          <w:sz w:val="24"/>
          <w:szCs w:val="24"/>
        </w:rPr>
      </w:pPr>
    </w:p>
    <w:p w14:paraId="37835C12" w14:textId="30AB16EC" w:rsidR="00D87D0E" w:rsidRPr="0087013B" w:rsidRDefault="00BA7C6D" w:rsidP="00471782">
      <w:pPr>
        <w:pStyle w:val="ListParagraph"/>
        <w:numPr>
          <w:ilvl w:val="0"/>
          <w:numId w:val="1"/>
        </w:numPr>
        <w:autoSpaceDE w:val="0"/>
        <w:autoSpaceDN w:val="0"/>
        <w:adjustRightInd w:val="0"/>
        <w:spacing w:after="0" w:line="240" w:lineRule="auto"/>
        <w:ind w:right="27"/>
        <w:jc w:val="both"/>
        <w:rPr>
          <w:color w:val="000000" w:themeColor="text1"/>
        </w:rPr>
      </w:pPr>
      <w:r w:rsidRPr="001122F8">
        <w:rPr>
          <w:rFonts w:ascii="Times New Roman" w:hAnsi="Times New Roman" w:cs="Times New Roman"/>
          <w:b/>
          <w:sz w:val="24"/>
          <w:szCs w:val="24"/>
        </w:rPr>
        <w:t>Implementing article 27</w:t>
      </w:r>
      <w:r w:rsidR="00440B7C" w:rsidRPr="001122F8">
        <w:rPr>
          <w:rFonts w:ascii="Times New Roman" w:hAnsi="Times New Roman" w:cs="Times New Roman"/>
          <w:sz w:val="24"/>
          <w:szCs w:val="24"/>
        </w:rPr>
        <w:t xml:space="preserve">. </w:t>
      </w:r>
      <w:r w:rsidR="00A33E7A" w:rsidRPr="001122F8">
        <w:rPr>
          <w:rFonts w:ascii="Times New Roman" w:hAnsi="Times New Roman"/>
          <w:sz w:val="24"/>
          <w:szCs w:val="24"/>
        </w:rPr>
        <w:t xml:space="preserve">Security of tenure </w:t>
      </w:r>
      <w:r w:rsidR="00A33E7A" w:rsidRPr="001122F8">
        <w:rPr>
          <w:rFonts w:ascii="Times New Roman" w:hAnsi="Times New Roman" w:cs="Times New Roman"/>
          <w:sz w:val="24"/>
          <w:szCs w:val="24"/>
        </w:rPr>
        <w:t>is key for preventing children from coming into street situations.</w:t>
      </w:r>
      <w:r w:rsidR="00A33E7A" w:rsidRPr="000F65A5">
        <w:rPr>
          <w:rFonts w:ascii="Times New Roman" w:hAnsi="Times New Roman" w:cs="Times New Roman"/>
          <w:sz w:val="24"/>
          <w:szCs w:val="24"/>
        </w:rPr>
        <w:t xml:space="preserve"> </w:t>
      </w:r>
      <w:r w:rsidR="00A33E7A">
        <w:rPr>
          <w:rFonts w:ascii="Times New Roman" w:hAnsi="Times New Roman"/>
          <w:sz w:val="24"/>
          <w:szCs w:val="24"/>
        </w:rPr>
        <w:t>This includes</w:t>
      </w:r>
      <w:r w:rsidR="00A33E7A" w:rsidRPr="001122F8">
        <w:rPr>
          <w:rFonts w:ascii="Times New Roman" w:hAnsi="Times New Roman"/>
          <w:sz w:val="24"/>
          <w:szCs w:val="24"/>
        </w:rPr>
        <w:t xml:space="preserve"> </w:t>
      </w:r>
      <w:r w:rsidR="00A33E7A" w:rsidRPr="001122F8">
        <w:rPr>
          <w:rFonts w:ascii="Times New Roman" w:hAnsi="Times New Roman" w:cs="Times New Roman"/>
          <w:sz w:val="24"/>
          <w:szCs w:val="24"/>
        </w:rPr>
        <w:t>access to a</w:t>
      </w:r>
      <w:r w:rsidR="00A33E7A">
        <w:rPr>
          <w:rFonts w:ascii="Times New Roman" w:hAnsi="Times New Roman" w:cs="Times New Roman"/>
          <w:sz w:val="24"/>
          <w:szCs w:val="24"/>
        </w:rPr>
        <w:t>dequate housing which is safe, with</w:t>
      </w:r>
      <w:r w:rsidR="00A33E7A" w:rsidRPr="001122F8">
        <w:rPr>
          <w:rFonts w:ascii="Times New Roman" w:hAnsi="Times New Roman" w:cs="Times New Roman"/>
          <w:sz w:val="24"/>
          <w:szCs w:val="24"/>
        </w:rPr>
        <w:t xml:space="preserve"> access to safe drinking water, sanitation and hygiene facilities</w:t>
      </w:r>
      <w:r w:rsidR="00A33E7A">
        <w:rPr>
          <w:rFonts w:ascii="Times New Roman" w:hAnsi="Times New Roman" w:cs="Times New Roman"/>
          <w:sz w:val="24"/>
          <w:szCs w:val="24"/>
        </w:rPr>
        <w:t>.</w:t>
      </w:r>
      <w:r w:rsidR="00A33E7A" w:rsidRPr="001122F8">
        <w:rPr>
          <w:rFonts w:ascii="Times New Roman" w:hAnsi="Times New Roman" w:cs="Times New Roman"/>
          <w:sz w:val="24"/>
          <w:szCs w:val="24"/>
        </w:rPr>
        <w:t xml:space="preserve"> </w:t>
      </w:r>
      <w:r w:rsidR="00440B7C" w:rsidRPr="001122F8">
        <w:rPr>
          <w:rFonts w:ascii="Times New Roman" w:hAnsi="Times New Roman" w:cs="Times New Roman"/>
          <w:sz w:val="24"/>
          <w:szCs w:val="24"/>
        </w:rPr>
        <w:t xml:space="preserve">States </w:t>
      </w:r>
      <w:r w:rsidR="001122F8" w:rsidRPr="001122F8">
        <w:rPr>
          <w:rFonts w:ascii="Times New Roman" w:hAnsi="Times New Roman" w:cs="Times New Roman"/>
          <w:sz w:val="24"/>
          <w:szCs w:val="24"/>
        </w:rPr>
        <w:t>should</w:t>
      </w:r>
      <w:r w:rsidR="00440B7C" w:rsidRPr="001122F8">
        <w:rPr>
          <w:rFonts w:ascii="Times New Roman" w:hAnsi="Times New Roman" w:cs="Times New Roman"/>
          <w:sz w:val="24"/>
          <w:szCs w:val="24"/>
        </w:rPr>
        <w:t xml:space="preserve"> address structural causes of poverty and income inequalities </w:t>
      </w:r>
      <w:r w:rsidR="00650AE0" w:rsidRPr="001122F8">
        <w:rPr>
          <w:rFonts w:ascii="Times New Roman" w:hAnsi="Times New Roman" w:cs="Times New Roman"/>
          <w:sz w:val="24"/>
          <w:szCs w:val="24"/>
        </w:rPr>
        <w:t xml:space="preserve">to reduce pressures on, and to strengthen precarious families, offering better protection for their children and reduced likelihood of children </w:t>
      </w:r>
      <w:r w:rsidR="00B62130" w:rsidRPr="001122F8">
        <w:rPr>
          <w:rFonts w:ascii="Times New Roman" w:hAnsi="Times New Roman" w:cs="Times New Roman"/>
          <w:sz w:val="24"/>
          <w:szCs w:val="24"/>
        </w:rPr>
        <w:t>ending up in street situations</w:t>
      </w:r>
      <w:r w:rsidR="00650AE0" w:rsidRPr="001122F8">
        <w:rPr>
          <w:rFonts w:ascii="Times New Roman" w:hAnsi="Times New Roman" w:cs="Times New Roman"/>
          <w:sz w:val="24"/>
          <w:szCs w:val="24"/>
        </w:rPr>
        <w:t xml:space="preserve">. Measures include: </w:t>
      </w:r>
      <w:r w:rsidR="001122F8" w:rsidRPr="001122F8">
        <w:rPr>
          <w:rFonts w:ascii="Times New Roman" w:hAnsi="Times New Roman" w:cs="Times New Roman"/>
          <w:sz w:val="24"/>
          <w:szCs w:val="24"/>
        </w:rPr>
        <w:t>tax and expenditure policies that reduce economic inequalities; expansion of fair wage employment and other opportunities for income generation; pro-poor rural and urban development policies;</w:t>
      </w:r>
      <w:r w:rsidR="00CA5645" w:rsidRPr="001122F8">
        <w:rPr>
          <w:rFonts w:ascii="Times New Roman" w:hAnsi="Times New Roman" w:cs="Times New Roman"/>
          <w:sz w:val="24"/>
          <w:szCs w:val="24"/>
        </w:rPr>
        <w:t xml:space="preserve"> </w:t>
      </w:r>
      <w:r w:rsidR="00440B7C" w:rsidRPr="001122F8">
        <w:rPr>
          <w:rFonts w:ascii="Times New Roman" w:hAnsi="Times New Roman" w:cs="Times New Roman"/>
          <w:sz w:val="24"/>
          <w:szCs w:val="24"/>
        </w:rPr>
        <w:t>eliminating corruption</w:t>
      </w:r>
      <w:r w:rsidR="00650AE0" w:rsidRPr="001122F8">
        <w:rPr>
          <w:rFonts w:ascii="Times New Roman" w:hAnsi="Times New Roman" w:cs="Times New Roman"/>
          <w:sz w:val="24"/>
          <w:szCs w:val="24"/>
        </w:rPr>
        <w:t>;</w:t>
      </w:r>
      <w:r w:rsidR="00440B7C" w:rsidRPr="001122F8">
        <w:rPr>
          <w:rFonts w:ascii="Times New Roman" w:hAnsi="Times New Roman" w:cs="Times New Roman"/>
          <w:sz w:val="24"/>
          <w:szCs w:val="24"/>
        </w:rPr>
        <w:t xml:space="preserve"> child-focused </w:t>
      </w:r>
      <w:r w:rsidR="00650AE0" w:rsidRPr="001122F8">
        <w:rPr>
          <w:rFonts w:ascii="Times New Roman" w:hAnsi="Times New Roman" w:cs="Times New Roman"/>
          <w:sz w:val="24"/>
          <w:szCs w:val="24"/>
        </w:rPr>
        <w:t xml:space="preserve">policies and </w:t>
      </w:r>
      <w:r w:rsidR="00440B7C" w:rsidRPr="001122F8">
        <w:rPr>
          <w:rFonts w:ascii="Times New Roman" w:hAnsi="Times New Roman" w:cs="Times New Roman"/>
          <w:sz w:val="24"/>
          <w:szCs w:val="24"/>
        </w:rPr>
        <w:t>budgeting</w:t>
      </w:r>
      <w:r w:rsidR="00650AE0" w:rsidRPr="001122F8">
        <w:rPr>
          <w:rFonts w:ascii="Times New Roman" w:hAnsi="Times New Roman" w:cs="Times New Roman"/>
          <w:sz w:val="24"/>
          <w:szCs w:val="24"/>
        </w:rPr>
        <w:t>;</w:t>
      </w:r>
      <w:r w:rsidR="00CA5645" w:rsidRPr="001122F8">
        <w:rPr>
          <w:rFonts w:ascii="Times New Roman" w:hAnsi="Times New Roman" w:cs="Times New Roman"/>
          <w:sz w:val="24"/>
          <w:szCs w:val="24"/>
        </w:rPr>
        <w:t xml:space="preserve"> </w:t>
      </w:r>
      <w:r w:rsidR="00650AE0" w:rsidRPr="001122F8">
        <w:rPr>
          <w:rFonts w:ascii="Times New Roman" w:hAnsi="Times New Roman" w:cs="Times New Roman"/>
          <w:sz w:val="24"/>
          <w:szCs w:val="24"/>
        </w:rPr>
        <w:t xml:space="preserve">strengthening child-centred poverty alleviation programmes in areas known for high levels of migration; </w:t>
      </w:r>
      <w:r w:rsidR="0012798B">
        <w:rPr>
          <w:rFonts w:ascii="Times New Roman" w:hAnsi="Times New Roman" w:cs="Times New Roman"/>
          <w:sz w:val="24"/>
          <w:szCs w:val="24"/>
        </w:rPr>
        <w:t xml:space="preserve">and </w:t>
      </w:r>
      <w:r w:rsidR="00440B7C" w:rsidRPr="001122F8">
        <w:rPr>
          <w:rFonts w:ascii="Times New Roman" w:hAnsi="Times New Roman" w:cs="Times New Roman"/>
          <w:sz w:val="24"/>
          <w:szCs w:val="24"/>
        </w:rPr>
        <w:t xml:space="preserve">adequate social security </w:t>
      </w:r>
      <w:r w:rsidR="00650AE0" w:rsidRPr="001122F8">
        <w:rPr>
          <w:rFonts w:ascii="Times New Roman" w:hAnsi="Times New Roman" w:cs="Times New Roman"/>
          <w:sz w:val="24"/>
          <w:szCs w:val="24"/>
        </w:rPr>
        <w:t xml:space="preserve">and </w:t>
      </w:r>
      <w:r w:rsidR="00B62130" w:rsidRPr="001122F8">
        <w:rPr>
          <w:rFonts w:ascii="Times New Roman" w:hAnsi="Times New Roman" w:cs="Times New Roman"/>
          <w:sz w:val="24"/>
          <w:szCs w:val="24"/>
        </w:rPr>
        <w:t>social protection</w:t>
      </w:r>
      <w:r w:rsidR="00440B7C" w:rsidRPr="001122F8">
        <w:rPr>
          <w:rFonts w:ascii="Times New Roman" w:hAnsi="Times New Roman" w:cs="Times New Roman"/>
          <w:sz w:val="24"/>
          <w:szCs w:val="24"/>
        </w:rPr>
        <w:t xml:space="preserve">. </w:t>
      </w:r>
      <w:r w:rsidR="00650AE0" w:rsidRPr="001122F8">
        <w:rPr>
          <w:rFonts w:ascii="Times New Roman" w:hAnsi="Times New Roman" w:cs="Times New Roman"/>
          <w:sz w:val="24"/>
          <w:szCs w:val="24"/>
        </w:rPr>
        <w:t>Specific examples include Child Benefit used in European and North American countries, and Cash Transfer programmes introduced in Latin America and widely applied in Asia and Africa.</w:t>
      </w:r>
      <w:r w:rsidR="00B62130" w:rsidRPr="001122F8">
        <w:rPr>
          <w:rFonts w:ascii="Times New Roman" w:hAnsi="Times New Roman" w:cs="Times New Roman"/>
          <w:sz w:val="24"/>
          <w:szCs w:val="24"/>
        </w:rPr>
        <w:t xml:space="preserve"> States </w:t>
      </w:r>
      <w:r w:rsidR="001E74E9">
        <w:rPr>
          <w:rFonts w:ascii="Times New Roman" w:hAnsi="Times New Roman" w:cs="Times New Roman"/>
          <w:sz w:val="24"/>
          <w:szCs w:val="24"/>
        </w:rPr>
        <w:t>should</w:t>
      </w:r>
      <w:r w:rsidR="00B62130" w:rsidRPr="001122F8">
        <w:rPr>
          <w:rFonts w:ascii="Times New Roman" w:hAnsi="Times New Roman" w:cs="Times New Roman"/>
          <w:sz w:val="24"/>
          <w:szCs w:val="24"/>
        </w:rPr>
        <w:t xml:space="preserve"> </w:t>
      </w:r>
      <w:r w:rsidR="00A33E7A">
        <w:rPr>
          <w:rFonts w:ascii="Times New Roman" w:hAnsi="Times New Roman" w:cs="Times New Roman"/>
          <w:sz w:val="24"/>
          <w:szCs w:val="24"/>
        </w:rPr>
        <w:t xml:space="preserve">make efforts so </w:t>
      </w:r>
      <w:r w:rsidR="00B62130" w:rsidRPr="001122F8">
        <w:rPr>
          <w:rFonts w:ascii="Times New Roman" w:hAnsi="Times New Roman" w:cs="Times New Roman"/>
          <w:sz w:val="24"/>
          <w:szCs w:val="24"/>
        </w:rPr>
        <w:t>that such programmes reach the most marginalised families who may not have bank accounts</w:t>
      </w:r>
      <w:r w:rsidR="00650AE0" w:rsidRPr="001122F8">
        <w:rPr>
          <w:rFonts w:ascii="Times New Roman" w:hAnsi="Times New Roman" w:cs="Times New Roman"/>
          <w:sz w:val="24"/>
          <w:szCs w:val="24"/>
        </w:rPr>
        <w:t xml:space="preserve">. </w:t>
      </w:r>
      <w:r w:rsidR="00440B7C" w:rsidRPr="001122F8">
        <w:rPr>
          <w:rFonts w:ascii="Times New Roman" w:hAnsi="Times New Roman" w:cs="Times New Roman"/>
          <w:sz w:val="24"/>
          <w:szCs w:val="24"/>
        </w:rPr>
        <w:t xml:space="preserve">Material support </w:t>
      </w:r>
      <w:r w:rsidR="001E74E9">
        <w:rPr>
          <w:rFonts w:ascii="Times New Roman" w:hAnsi="Times New Roman" w:cs="Times New Roman"/>
          <w:sz w:val="24"/>
          <w:szCs w:val="24"/>
        </w:rPr>
        <w:t>should</w:t>
      </w:r>
      <w:r w:rsidR="00440B7C" w:rsidRPr="001122F8">
        <w:rPr>
          <w:rFonts w:ascii="Times New Roman" w:hAnsi="Times New Roman" w:cs="Times New Roman"/>
          <w:sz w:val="24"/>
          <w:szCs w:val="24"/>
        </w:rPr>
        <w:t xml:space="preserve"> be made available to parents and caregivers and also directly to </w:t>
      </w:r>
      <w:r w:rsidR="005550E6" w:rsidRPr="001122F8">
        <w:rPr>
          <w:rFonts w:ascii="Times New Roman" w:hAnsi="Times New Roman" w:cs="Times New Roman"/>
          <w:sz w:val="24"/>
          <w:szCs w:val="24"/>
        </w:rPr>
        <w:t>children in street situations</w:t>
      </w:r>
      <w:r w:rsidR="00440B7C" w:rsidRPr="001122F8">
        <w:rPr>
          <w:rFonts w:ascii="Times New Roman" w:hAnsi="Times New Roman" w:cs="Times New Roman"/>
          <w:sz w:val="24"/>
          <w:szCs w:val="24"/>
        </w:rPr>
        <w:t xml:space="preserve">, such mechanisms and services being </w:t>
      </w:r>
      <w:r w:rsidR="00B62130" w:rsidRPr="001122F8">
        <w:rPr>
          <w:rFonts w:ascii="Times New Roman" w:hAnsi="Times New Roman" w:cs="Times New Roman"/>
          <w:sz w:val="24"/>
          <w:szCs w:val="24"/>
        </w:rPr>
        <w:t xml:space="preserve">based on a child rights approach, </w:t>
      </w:r>
      <w:r w:rsidR="00440B7C" w:rsidRPr="001122F8">
        <w:rPr>
          <w:rFonts w:ascii="Times New Roman" w:hAnsi="Times New Roman" w:cs="Times New Roman"/>
          <w:sz w:val="24"/>
          <w:szCs w:val="24"/>
        </w:rPr>
        <w:t>regulated</w:t>
      </w:r>
      <w:r w:rsidR="00B62130" w:rsidRPr="001122F8">
        <w:rPr>
          <w:rFonts w:ascii="Times New Roman" w:hAnsi="Times New Roman" w:cs="Times New Roman"/>
          <w:sz w:val="24"/>
          <w:szCs w:val="24"/>
        </w:rPr>
        <w:t xml:space="preserve"> and </w:t>
      </w:r>
      <w:r w:rsidR="00254850" w:rsidRPr="001122F8">
        <w:rPr>
          <w:rFonts w:ascii="Times New Roman" w:hAnsi="Times New Roman" w:cs="Times New Roman"/>
          <w:sz w:val="24"/>
          <w:szCs w:val="24"/>
        </w:rPr>
        <w:t>designed not to create depend</w:t>
      </w:r>
      <w:r w:rsidR="001E74E9">
        <w:rPr>
          <w:rFonts w:ascii="Times New Roman" w:hAnsi="Times New Roman" w:cs="Times New Roman"/>
          <w:sz w:val="24"/>
          <w:szCs w:val="24"/>
        </w:rPr>
        <w:t>ency but to open up opportunity</w:t>
      </w:r>
      <w:r w:rsidR="00440B7C" w:rsidRPr="001122F8">
        <w:rPr>
          <w:rFonts w:ascii="Times New Roman" w:hAnsi="Times New Roman" w:cs="Times New Roman"/>
          <w:sz w:val="24"/>
          <w:szCs w:val="24"/>
        </w:rPr>
        <w:t xml:space="preserve">. Where children inhabit informal or illegal housing </w:t>
      </w:r>
      <w:r w:rsidR="00DE65E1" w:rsidRPr="001122F8">
        <w:rPr>
          <w:rFonts w:ascii="Times New Roman" w:hAnsi="Times New Roman" w:cs="Times New Roman"/>
          <w:sz w:val="24"/>
          <w:szCs w:val="24"/>
        </w:rPr>
        <w:t>they should not be subject to forced evictions prior to the provision of adequate alternative accommodation</w:t>
      </w:r>
      <w:r w:rsidR="00FC1287" w:rsidRPr="001122F8">
        <w:rPr>
          <w:rFonts w:ascii="Times New Roman" w:hAnsi="Times New Roman" w:cs="Times New Roman"/>
          <w:sz w:val="24"/>
          <w:szCs w:val="24"/>
        </w:rPr>
        <w:t xml:space="preserve">: States are required to make appropriate </w:t>
      </w:r>
      <w:r w:rsidR="00FC1287" w:rsidRPr="001122F8">
        <w:rPr>
          <w:rFonts w:ascii="Times New Roman" w:hAnsi="Times New Roman" w:cs="Times New Roman"/>
          <w:color w:val="000000" w:themeColor="text1"/>
          <w:sz w:val="24"/>
          <w:szCs w:val="24"/>
        </w:rPr>
        <w:t>provisions for affected children.</w:t>
      </w:r>
      <w:r w:rsidR="00215A3D" w:rsidRPr="001122F8">
        <w:rPr>
          <w:rFonts w:ascii="Times New Roman" w:hAnsi="Times New Roman" w:cs="Times New Roman"/>
          <w:color w:val="000000" w:themeColor="text1"/>
          <w:sz w:val="24"/>
          <w:szCs w:val="24"/>
        </w:rPr>
        <w:t xml:space="preserve"> </w:t>
      </w:r>
      <w:r w:rsidR="00440B7C" w:rsidRPr="001122F8">
        <w:rPr>
          <w:rFonts w:ascii="Times New Roman" w:hAnsi="Times New Roman" w:cs="Times New Roman"/>
          <w:color w:val="000000" w:themeColor="text1"/>
          <w:sz w:val="24"/>
          <w:szCs w:val="24"/>
        </w:rPr>
        <w:t xml:space="preserve">Child and human rights impact assessments should be a pre-requisite for development and infrastructure projects to minimise the negative impacts of displacement. </w:t>
      </w:r>
    </w:p>
    <w:p w14:paraId="07F0D315" w14:textId="2712DCD5" w:rsidR="000015B7" w:rsidRDefault="000015B7" w:rsidP="006157DC">
      <w:pPr>
        <w:pStyle w:val="Heading3"/>
        <w:numPr>
          <w:ilvl w:val="0"/>
          <w:numId w:val="27"/>
        </w:numPr>
      </w:pPr>
      <w:bookmarkStart w:id="19" w:name="_Toc463870806"/>
      <w:r>
        <w:t>Disability and health</w:t>
      </w:r>
      <w:bookmarkEnd w:id="19"/>
    </w:p>
    <w:p w14:paraId="3CDE78FD" w14:textId="77777777" w:rsidR="000015B7" w:rsidRDefault="000015B7" w:rsidP="00D87D0E">
      <w:pPr>
        <w:pStyle w:val="CommentText"/>
        <w:spacing w:after="0"/>
      </w:pPr>
    </w:p>
    <w:p w14:paraId="0E37B5CB" w14:textId="47F84C22" w:rsidR="000015B7" w:rsidRPr="00254850" w:rsidRDefault="000015B7" w:rsidP="00471782">
      <w:pPr>
        <w:pStyle w:val="ListParagraph"/>
        <w:numPr>
          <w:ilvl w:val="0"/>
          <w:numId w:val="1"/>
        </w:numPr>
        <w:autoSpaceDE w:val="0"/>
        <w:autoSpaceDN w:val="0"/>
        <w:adjustRightInd w:val="0"/>
        <w:spacing w:after="0" w:line="240" w:lineRule="auto"/>
        <w:ind w:right="27"/>
        <w:jc w:val="both"/>
      </w:pPr>
      <w:r w:rsidRPr="00254850">
        <w:rPr>
          <w:rFonts w:ascii="Times New Roman" w:hAnsi="Times New Roman" w:cs="Times New Roman"/>
          <w:b/>
          <w:sz w:val="24"/>
          <w:szCs w:val="24"/>
        </w:rPr>
        <w:t>Article 23 (children with disabilities)</w:t>
      </w:r>
      <w:r w:rsidRPr="00254850">
        <w:rPr>
          <w:rFonts w:ascii="Times New Roman" w:hAnsi="Times New Roman" w:cs="Times New Roman"/>
          <w:sz w:val="24"/>
          <w:szCs w:val="24"/>
        </w:rPr>
        <w:t xml:space="preserve">. Children with disabilities end up </w:t>
      </w:r>
      <w:r w:rsidR="00D87D0E" w:rsidRPr="00254850">
        <w:rPr>
          <w:rFonts w:ascii="Times New Roman" w:hAnsi="Times New Roman" w:cs="Times New Roman"/>
          <w:sz w:val="24"/>
          <w:szCs w:val="24"/>
        </w:rPr>
        <w:t>in street situations</w:t>
      </w:r>
      <w:r w:rsidRPr="00254850">
        <w:rPr>
          <w:rFonts w:ascii="Times New Roman" w:hAnsi="Times New Roman" w:cs="Times New Roman"/>
          <w:sz w:val="24"/>
          <w:szCs w:val="24"/>
        </w:rPr>
        <w:t xml:space="preserve"> for a variety of reasons, including economic and social factors, and are sometimes exploited for begging.</w:t>
      </w:r>
      <w:r w:rsidR="001122F8">
        <w:rPr>
          <w:rFonts w:ascii="Times New Roman" w:hAnsi="Times New Roman" w:cs="Times New Roman"/>
          <w:sz w:val="24"/>
          <w:szCs w:val="24"/>
        </w:rPr>
        <w:t xml:space="preserve"> </w:t>
      </w:r>
      <w:r w:rsidRPr="00254850">
        <w:rPr>
          <w:rFonts w:ascii="Times New Roman" w:hAnsi="Times New Roman" w:cs="Times New Roman"/>
          <w:sz w:val="24"/>
          <w:szCs w:val="24"/>
        </w:rPr>
        <w:t xml:space="preserve">States </w:t>
      </w:r>
      <w:r w:rsidR="00736993">
        <w:rPr>
          <w:rFonts w:ascii="Times New Roman" w:hAnsi="Times New Roman" w:cs="Times New Roman"/>
          <w:sz w:val="24"/>
          <w:szCs w:val="24"/>
        </w:rPr>
        <w:t>should</w:t>
      </w:r>
      <w:r w:rsidRPr="00254850">
        <w:rPr>
          <w:rFonts w:ascii="Times New Roman" w:hAnsi="Times New Roman" w:cs="Times New Roman"/>
          <w:sz w:val="24"/>
          <w:szCs w:val="24"/>
        </w:rPr>
        <w:t xml:space="preserve"> take all necessary </w:t>
      </w:r>
      <w:r w:rsidRPr="001122F8">
        <w:rPr>
          <w:rFonts w:ascii="Times New Roman" w:hAnsi="Times New Roman" w:cs="Times New Roman"/>
          <w:sz w:val="24"/>
          <w:szCs w:val="24"/>
        </w:rPr>
        <w:t>actions to prevent and to explicitly criminalize such exploitation and to bring perpetrators to justice</w:t>
      </w:r>
      <w:r w:rsidRPr="001122F8">
        <w:rPr>
          <w:rStyle w:val="FootnoteReference"/>
          <w:rFonts w:cs="Times New Roman"/>
          <w:sz w:val="24"/>
          <w:szCs w:val="24"/>
        </w:rPr>
        <w:footnoteReference w:id="57"/>
      </w:r>
      <w:r w:rsidRPr="001122F8">
        <w:rPr>
          <w:rFonts w:ascii="Times New Roman" w:hAnsi="Times New Roman" w:cs="Times New Roman"/>
          <w:sz w:val="24"/>
          <w:szCs w:val="24"/>
        </w:rPr>
        <w:t>.</w:t>
      </w:r>
      <w:r w:rsidR="001122F8" w:rsidRPr="001122F8">
        <w:rPr>
          <w:rFonts w:ascii="Times New Roman" w:hAnsi="Times New Roman" w:cs="Times New Roman"/>
          <w:sz w:val="24"/>
          <w:szCs w:val="24"/>
        </w:rPr>
        <w:t xml:space="preserve"> Intellectual impair</w:t>
      </w:r>
      <w:r w:rsidR="00B607AB" w:rsidRPr="001122F8">
        <w:rPr>
          <w:rFonts w:ascii="Times New Roman" w:hAnsi="Times New Roman" w:cs="Times New Roman"/>
          <w:sz w:val="24"/>
          <w:szCs w:val="24"/>
        </w:rPr>
        <w:t>ments</w:t>
      </w:r>
      <w:r w:rsidR="001122F8" w:rsidRPr="001122F8">
        <w:rPr>
          <w:rFonts w:ascii="Times New Roman" w:hAnsi="Times New Roman" w:cs="Times New Roman"/>
          <w:sz w:val="24"/>
          <w:szCs w:val="24"/>
        </w:rPr>
        <w:t xml:space="preserve"> </w:t>
      </w:r>
      <w:r w:rsidRPr="001122F8">
        <w:rPr>
          <w:rFonts w:ascii="Times New Roman" w:hAnsi="Times New Roman" w:cs="Times New Roman"/>
          <w:sz w:val="24"/>
          <w:szCs w:val="24"/>
        </w:rPr>
        <w:t xml:space="preserve">can render </w:t>
      </w:r>
      <w:r w:rsidR="005550E6" w:rsidRPr="001122F8">
        <w:rPr>
          <w:rFonts w:ascii="Times New Roman" w:hAnsi="Times New Roman" w:cs="Times New Roman"/>
          <w:sz w:val="24"/>
          <w:szCs w:val="24"/>
        </w:rPr>
        <w:t>children in street situations</w:t>
      </w:r>
      <w:r w:rsidRPr="001122F8">
        <w:rPr>
          <w:rFonts w:ascii="Times New Roman" w:hAnsi="Times New Roman" w:cs="Times New Roman"/>
          <w:sz w:val="24"/>
          <w:szCs w:val="24"/>
        </w:rPr>
        <w:t xml:space="preserve"> particularly vulne</w:t>
      </w:r>
      <w:r w:rsidR="00F25267" w:rsidRPr="001122F8">
        <w:rPr>
          <w:rFonts w:ascii="Times New Roman" w:hAnsi="Times New Roman" w:cs="Times New Roman"/>
          <w:sz w:val="24"/>
          <w:szCs w:val="24"/>
        </w:rPr>
        <w:t>rable to exploitation and abuse</w:t>
      </w:r>
      <w:r w:rsidRPr="001122F8">
        <w:rPr>
          <w:rFonts w:ascii="Times New Roman" w:hAnsi="Times New Roman" w:cs="Times New Roman"/>
          <w:sz w:val="24"/>
          <w:szCs w:val="24"/>
        </w:rPr>
        <w:t xml:space="preserve">. </w:t>
      </w:r>
      <w:r w:rsidR="005550E6" w:rsidRPr="001122F8">
        <w:rPr>
          <w:rFonts w:ascii="Times New Roman" w:hAnsi="Times New Roman" w:cs="Times New Roman"/>
          <w:sz w:val="24"/>
          <w:szCs w:val="24"/>
        </w:rPr>
        <w:t>Children</w:t>
      </w:r>
      <w:r w:rsidR="005550E6" w:rsidRPr="00254850">
        <w:rPr>
          <w:rFonts w:ascii="Times New Roman" w:hAnsi="Times New Roman" w:cs="Times New Roman"/>
          <w:sz w:val="24"/>
          <w:szCs w:val="24"/>
        </w:rPr>
        <w:t xml:space="preserve"> in street situations </w:t>
      </w:r>
      <w:r w:rsidRPr="00254850">
        <w:rPr>
          <w:rFonts w:ascii="Times New Roman" w:hAnsi="Times New Roman" w:cs="Times New Roman"/>
          <w:sz w:val="24"/>
          <w:szCs w:val="24"/>
        </w:rPr>
        <w:t>may be at risk of developing psychosocial disabilities due to the negative impact of aspects of street life such as violence, exploitation and substance abuse.</w:t>
      </w:r>
      <w:r w:rsidR="00153420" w:rsidRPr="00254850">
        <w:rPr>
          <w:rFonts w:ascii="Times New Roman" w:hAnsi="Times New Roman" w:cs="Times New Roman"/>
          <w:sz w:val="24"/>
          <w:szCs w:val="24"/>
        </w:rPr>
        <w:t xml:space="preserve"> States </w:t>
      </w:r>
      <w:r w:rsidR="00736993">
        <w:rPr>
          <w:rFonts w:ascii="Times New Roman" w:hAnsi="Times New Roman" w:cs="Times New Roman"/>
          <w:sz w:val="24"/>
          <w:szCs w:val="24"/>
        </w:rPr>
        <w:t>should</w:t>
      </w:r>
      <w:r w:rsidR="00153420" w:rsidRPr="00254850">
        <w:rPr>
          <w:rFonts w:ascii="Times New Roman" w:hAnsi="Times New Roman" w:cs="Times New Roman"/>
          <w:sz w:val="24"/>
          <w:szCs w:val="24"/>
        </w:rPr>
        <w:t xml:space="preserve"> identify and remove barriers blocking access of children with disabilities</w:t>
      </w:r>
      <w:r w:rsidR="00276E97" w:rsidRPr="00254850">
        <w:rPr>
          <w:rFonts w:ascii="Times New Roman" w:hAnsi="Times New Roman" w:cs="Times New Roman"/>
          <w:sz w:val="24"/>
          <w:szCs w:val="24"/>
        </w:rPr>
        <w:t xml:space="preserve"> </w:t>
      </w:r>
      <w:r w:rsidR="00D87D0E" w:rsidRPr="00254850">
        <w:rPr>
          <w:rFonts w:ascii="Times New Roman" w:hAnsi="Times New Roman" w:cs="Times New Roman"/>
          <w:sz w:val="24"/>
          <w:szCs w:val="24"/>
        </w:rPr>
        <w:t>to services</w:t>
      </w:r>
      <w:r w:rsidR="00153420" w:rsidRPr="00254850">
        <w:rPr>
          <w:rFonts w:ascii="Times New Roman" w:hAnsi="Times New Roman" w:cs="Times New Roman"/>
          <w:sz w:val="24"/>
          <w:szCs w:val="24"/>
        </w:rPr>
        <w:t>.</w:t>
      </w:r>
      <w:r w:rsidR="00707C34" w:rsidRPr="00254850">
        <w:rPr>
          <w:rFonts w:ascii="Times New Roman" w:hAnsi="Times New Roman" w:cs="Times New Roman"/>
          <w:sz w:val="24"/>
          <w:szCs w:val="24"/>
        </w:rPr>
        <w:t xml:space="preserve">  </w:t>
      </w:r>
    </w:p>
    <w:p w14:paraId="2EDC44B2" w14:textId="77777777" w:rsidR="00254850" w:rsidRDefault="00254850" w:rsidP="00471782">
      <w:pPr>
        <w:autoSpaceDE w:val="0"/>
        <w:autoSpaceDN w:val="0"/>
        <w:adjustRightInd w:val="0"/>
        <w:spacing w:after="0" w:line="240" w:lineRule="auto"/>
        <w:ind w:right="27"/>
        <w:jc w:val="both"/>
      </w:pPr>
    </w:p>
    <w:p w14:paraId="5B2D6237" w14:textId="4835D7A5" w:rsidR="00BD7EF2" w:rsidRPr="0087013B" w:rsidRDefault="00C11E48" w:rsidP="00471782">
      <w:pPr>
        <w:pStyle w:val="ListParagraph"/>
        <w:numPr>
          <w:ilvl w:val="0"/>
          <w:numId w:val="1"/>
        </w:numPr>
        <w:autoSpaceDE w:val="0"/>
        <w:autoSpaceDN w:val="0"/>
        <w:adjustRightInd w:val="0"/>
        <w:spacing w:after="0" w:line="240" w:lineRule="auto"/>
        <w:ind w:right="27"/>
        <w:jc w:val="both"/>
        <w:rPr>
          <w:rFonts w:ascii="Times New Roman" w:hAnsi="Times New Roman" w:cs="Times New Roman"/>
          <w:b/>
          <w:color w:val="000000" w:themeColor="text1"/>
          <w:sz w:val="24"/>
          <w:szCs w:val="24"/>
          <w:lang w:eastAsia="en-GB"/>
        </w:rPr>
      </w:pPr>
      <w:r w:rsidRPr="00845401">
        <w:rPr>
          <w:rStyle w:val="SingleTxtGCar"/>
          <w:rFonts w:eastAsiaTheme="minorHAnsi"/>
          <w:b/>
          <w:sz w:val="24"/>
          <w:szCs w:val="24"/>
          <w:lang w:eastAsia="en-GB"/>
        </w:rPr>
        <w:t>Articles</w:t>
      </w:r>
      <w:r w:rsidRPr="00845401">
        <w:rPr>
          <w:rFonts w:ascii="Times New Roman" w:hAnsi="Times New Roman" w:cs="Times New Roman"/>
          <w:b/>
          <w:sz w:val="24"/>
          <w:szCs w:val="24"/>
        </w:rPr>
        <w:t xml:space="preserve"> 24 (health)</w:t>
      </w:r>
      <w:r w:rsidR="00BD7EF2">
        <w:rPr>
          <w:rStyle w:val="FootnoteReference"/>
          <w:rFonts w:cs="Times New Roman"/>
          <w:b/>
          <w:szCs w:val="24"/>
        </w:rPr>
        <w:footnoteReference w:id="58"/>
      </w:r>
      <w:r w:rsidRPr="00845401">
        <w:rPr>
          <w:rFonts w:ascii="Times New Roman" w:hAnsi="Times New Roman" w:cs="Times New Roman"/>
          <w:b/>
          <w:sz w:val="24"/>
          <w:szCs w:val="24"/>
        </w:rPr>
        <w:t xml:space="preserve"> and 33 (drugs</w:t>
      </w:r>
      <w:r w:rsidR="00081F8A" w:rsidRPr="00845401">
        <w:rPr>
          <w:rFonts w:ascii="Times New Roman" w:hAnsi="Times New Roman" w:cs="Times New Roman"/>
          <w:b/>
          <w:sz w:val="24"/>
          <w:szCs w:val="24"/>
        </w:rPr>
        <w:t xml:space="preserve"> and substance abuse</w:t>
      </w:r>
      <w:r w:rsidRPr="00845401">
        <w:rPr>
          <w:rFonts w:ascii="Times New Roman" w:hAnsi="Times New Roman" w:cs="Times New Roman"/>
          <w:b/>
          <w:sz w:val="24"/>
          <w:szCs w:val="24"/>
        </w:rPr>
        <w:t>)</w:t>
      </w:r>
      <w:r w:rsidRPr="00845401">
        <w:rPr>
          <w:rFonts w:ascii="Times New Roman" w:hAnsi="Times New Roman" w:cs="Times New Roman"/>
          <w:sz w:val="24"/>
          <w:szCs w:val="24"/>
        </w:rPr>
        <w:t xml:space="preserve">. </w:t>
      </w:r>
      <w:r w:rsidRPr="00845401">
        <w:rPr>
          <w:rStyle w:val="SingleTxtGCar"/>
          <w:rFonts w:eastAsiaTheme="minorHAnsi"/>
          <w:sz w:val="24"/>
          <w:szCs w:val="24"/>
          <w:lang w:eastAsia="en-GB"/>
        </w:rPr>
        <w:t>The street environment can increase vulnerability regarding physical and mental health issues</w:t>
      </w:r>
      <w:r w:rsidRPr="009E236E">
        <w:rPr>
          <w:rStyle w:val="FootnoteReference"/>
          <w:rFonts w:cs="Times New Roman"/>
          <w:sz w:val="24"/>
          <w:szCs w:val="24"/>
          <w:lang w:eastAsia="en-GB"/>
        </w:rPr>
        <w:footnoteReference w:id="59"/>
      </w:r>
      <w:r w:rsidRPr="00845401">
        <w:rPr>
          <w:rStyle w:val="SingleTxtGCar"/>
          <w:rFonts w:eastAsiaTheme="minorHAnsi"/>
          <w:sz w:val="24"/>
          <w:szCs w:val="24"/>
          <w:lang w:eastAsia="en-GB"/>
        </w:rPr>
        <w:t>.</w:t>
      </w:r>
      <w:r w:rsidR="006157DC">
        <w:rPr>
          <w:rStyle w:val="FootnoteReference"/>
          <w:rFonts w:cs="Times New Roman"/>
          <w:sz w:val="24"/>
          <w:szCs w:val="24"/>
          <w:lang w:eastAsia="en-GB"/>
        </w:rPr>
        <w:t xml:space="preserve"> </w:t>
      </w:r>
      <w:r w:rsidRPr="00845401">
        <w:rPr>
          <w:rStyle w:val="SingleTxtGCar"/>
          <w:rFonts w:eastAsiaTheme="minorHAnsi"/>
          <w:sz w:val="24"/>
          <w:szCs w:val="24"/>
          <w:lang w:eastAsia="en-GB"/>
        </w:rPr>
        <w:t>Challenges include disproportionately high rates of substance abuse, HIV/AIDS</w:t>
      </w:r>
      <w:r w:rsidRPr="009E236E">
        <w:rPr>
          <w:rStyle w:val="FootnoteReference"/>
          <w:rFonts w:cs="Times New Roman"/>
          <w:sz w:val="24"/>
          <w:szCs w:val="24"/>
          <w:lang w:eastAsia="en-GB"/>
        </w:rPr>
        <w:footnoteReference w:id="60"/>
      </w:r>
      <w:r w:rsidR="00B607AB">
        <w:rPr>
          <w:rStyle w:val="SingleTxtGCar"/>
          <w:rFonts w:eastAsiaTheme="minorHAnsi"/>
          <w:sz w:val="24"/>
          <w:szCs w:val="24"/>
          <w:lang w:eastAsia="en-GB"/>
        </w:rPr>
        <w:t xml:space="preserve"> and other</w:t>
      </w:r>
      <w:r w:rsidRPr="00845401">
        <w:rPr>
          <w:rStyle w:val="SingleTxtGCar"/>
          <w:rFonts w:eastAsiaTheme="minorHAnsi"/>
          <w:sz w:val="24"/>
          <w:szCs w:val="24"/>
          <w:lang w:eastAsia="en-GB"/>
        </w:rPr>
        <w:t xml:space="preserve"> sexually transmitted infections, pregnancy, violence - including by peers, suicidal thoughts</w:t>
      </w:r>
      <w:r w:rsidR="00153420" w:rsidRPr="00845401">
        <w:rPr>
          <w:rStyle w:val="SingleTxtGCar"/>
          <w:rFonts w:eastAsiaTheme="minorHAnsi"/>
          <w:sz w:val="24"/>
          <w:szCs w:val="24"/>
          <w:lang w:eastAsia="en-GB"/>
        </w:rPr>
        <w:t xml:space="preserve"> and suicide</w:t>
      </w:r>
      <w:r w:rsidRPr="00845401">
        <w:rPr>
          <w:rStyle w:val="SingleTxtGCar"/>
          <w:rFonts w:eastAsiaTheme="minorHAnsi"/>
          <w:sz w:val="24"/>
          <w:szCs w:val="24"/>
          <w:lang w:eastAsia="en-GB"/>
        </w:rPr>
        <w:t xml:space="preserve">, </w:t>
      </w:r>
      <w:r w:rsidR="00365A11" w:rsidRPr="00845401">
        <w:rPr>
          <w:rStyle w:val="SingleTxtGCar"/>
          <w:rFonts w:eastAsiaTheme="minorHAnsi"/>
          <w:sz w:val="24"/>
          <w:szCs w:val="24"/>
          <w:lang w:eastAsia="en-GB"/>
        </w:rPr>
        <w:t>self-medicating with unregulated medicines</w:t>
      </w:r>
      <w:r w:rsidR="00365A11">
        <w:rPr>
          <w:rStyle w:val="SingleTxtGCar"/>
          <w:rFonts w:eastAsiaTheme="minorHAnsi"/>
          <w:sz w:val="24"/>
          <w:szCs w:val="24"/>
          <w:lang w:eastAsia="en-GB"/>
        </w:rPr>
        <w:t>, and</w:t>
      </w:r>
      <w:r w:rsidR="00365A11" w:rsidRPr="00845401">
        <w:rPr>
          <w:rStyle w:val="SingleTxtGCar"/>
          <w:rFonts w:eastAsiaTheme="minorHAnsi"/>
          <w:sz w:val="24"/>
          <w:szCs w:val="24"/>
          <w:lang w:eastAsia="en-GB"/>
        </w:rPr>
        <w:t xml:space="preserve"> </w:t>
      </w:r>
      <w:r w:rsidRPr="00845401">
        <w:rPr>
          <w:rStyle w:val="SingleTxtGCar"/>
          <w:rFonts w:eastAsiaTheme="minorHAnsi"/>
          <w:sz w:val="24"/>
          <w:szCs w:val="24"/>
          <w:lang w:eastAsia="en-GB"/>
        </w:rPr>
        <w:t xml:space="preserve">exposure to </w:t>
      </w:r>
      <w:r w:rsidR="00153420" w:rsidRPr="00845401">
        <w:rPr>
          <w:rStyle w:val="SingleTxtGCar"/>
          <w:rFonts w:eastAsiaTheme="minorHAnsi"/>
          <w:sz w:val="24"/>
          <w:szCs w:val="24"/>
          <w:lang w:eastAsia="en-GB"/>
        </w:rPr>
        <w:t xml:space="preserve">infectious diseases, </w:t>
      </w:r>
      <w:r w:rsidRPr="00845401">
        <w:rPr>
          <w:rStyle w:val="SingleTxtGCar"/>
          <w:rFonts w:eastAsiaTheme="minorHAnsi"/>
          <w:sz w:val="24"/>
          <w:szCs w:val="24"/>
          <w:lang w:eastAsia="en-GB"/>
        </w:rPr>
        <w:t xml:space="preserve">pollution and traffic accidents. </w:t>
      </w:r>
      <w:r w:rsidRPr="00845401">
        <w:rPr>
          <w:rFonts w:ascii="Times New Roman" w:hAnsi="Times New Roman" w:cs="Times New Roman"/>
          <w:sz w:val="24"/>
          <w:szCs w:val="24"/>
        </w:rPr>
        <w:t xml:space="preserve">The Committee emphasises the need for </w:t>
      </w:r>
      <w:r w:rsidRPr="001122F8">
        <w:rPr>
          <w:rFonts w:ascii="Times New Roman" w:hAnsi="Times New Roman" w:cs="Times New Roman"/>
          <w:sz w:val="24"/>
          <w:szCs w:val="24"/>
        </w:rPr>
        <w:t>health education and services</w:t>
      </w:r>
      <w:r w:rsidR="00B607AB" w:rsidRPr="001122F8">
        <w:rPr>
          <w:rFonts w:ascii="Times New Roman" w:hAnsi="Times New Roman" w:cs="Times New Roman"/>
          <w:sz w:val="24"/>
          <w:szCs w:val="24"/>
        </w:rPr>
        <w:t>,</w:t>
      </w:r>
      <w:r w:rsidR="001122F8">
        <w:rPr>
          <w:rFonts w:ascii="Times New Roman" w:hAnsi="Times New Roman" w:cs="Times New Roman"/>
          <w:sz w:val="24"/>
          <w:szCs w:val="24"/>
        </w:rPr>
        <w:t xml:space="preserve"> </w:t>
      </w:r>
      <w:r w:rsidR="00153420" w:rsidRPr="001122F8">
        <w:rPr>
          <w:rFonts w:ascii="Times New Roman" w:hAnsi="Times New Roman" w:cs="Times New Roman"/>
          <w:sz w:val="24"/>
          <w:szCs w:val="24"/>
        </w:rPr>
        <w:t>including for sexual and reproductive health</w:t>
      </w:r>
      <w:r w:rsidR="00B607AB" w:rsidRPr="001122F8">
        <w:rPr>
          <w:rFonts w:ascii="Times New Roman" w:hAnsi="Times New Roman" w:cs="Times New Roman"/>
          <w:sz w:val="24"/>
          <w:szCs w:val="24"/>
        </w:rPr>
        <w:t xml:space="preserve">, </w:t>
      </w:r>
      <w:r w:rsidRPr="001122F8">
        <w:rPr>
          <w:rFonts w:ascii="Times New Roman" w:hAnsi="Times New Roman" w:cs="Times New Roman"/>
          <w:sz w:val="24"/>
          <w:szCs w:val="24"/>
        </w:rPr>
        <w:t xml:space="preserve">geared to the specific needs of </w:t>
      </w:r>
      <w:r w:rsidR="005550E6" w:rsidRPr="001122F8">
        <w:rPr>
          <w:rFonts w:ascii="Times New Roman" w:hAnsi="Times New Roman" w:cs="Times New Roman"/>
          <w:sz w:val="24"/>
          <w:szCs w:val="24"/>
        </w:rPr>
        <w:t>children in street situations</w:t>
      </w:r>
      <w:r w:rsidR="00B607AB" w:rsidRPr="001122F8">
        <w:rPr>
          <w:rFonts w:ascii="Times New Roman" w:hAnsi="Times New Roman" w:cs="Times New Roman"/>
          <w:sz w:val="24"/>
          <w:szCs w:val="24"/>
        </w:rPr>
        <w:t>. Such education and services should be friendly and supportive, wide ranging</w:t>
      </w:r>
      <w:r w:rsidRPr="001122F8">
        <w:rPr>
          <w:rFonts w:ascii="Times New Roman" w:hAnsi="Times New Roman" w:cs="Times New Roman"/>
          <w:sz w:val="24"/>
          <w:szCs w:val="24"/>
        </w:rPr>
        <w:t xml:space="preserve">, accessible, </w:t>
      </w:r>
      <w:r w:rsidR="00554124" w:rsidRPr="001122F8">
        <w:rPr>
          <w:rFonts w:ascii="Times New Roman" w:hAnsi="Times New Roman" w:cs="Times New Roman"/>
          <w:sz w:val="24"/>
          <w:szCs w:val="24"/>
        </w:rPr>
        <w:t>free</w:t>
      </w:r>
      <w:r w:rsidRPr="001122F8">
        <w:rPr>
          <w:rFonts w:ascii="Times New Roman" w:hAnsi="Times New Roman" w:cs="Times New Roman"/>
          <w:sz w:val="24"/>
          <w:szCs w:val="24"/>
        </w:rPr>
        <w:t xml:space="preserve">, confidential, non-judgemental, non-discriminatory, </w:t>
      </w:r>
      <w:r w:rsidR="003D09E6" w:rsidRPr="001122F8">
        <w:rPr>
          <w:rFonts w:ascii="Times New Roman" w:hAnsi="Times New Roman" w:cs="Times New Roman"/>
          <w:sz w:val="24"/>
          <w:szCs w:val="24"/>
        </w:rPr>
        <w:t>respectful of autonomous decision by the children</w:t>
      </w:r>
      <w:r w:rsidRPr="001122F8">
        <w:rPr>
          <w:rFonts w:ascii="Times New Roman" w:hAnsi="Times New Roman" w:cs="Times New Roman"/>
          <w:sz w:val="24"/>
          <w:szCs w:val="24"/>
        </w:rPr>
        <w:t xml:space="preserve">, </w:t>
      </w:r>
      <w:r w:rsidR="003D09E6" w:rsidRPr="001122F8">
        <w:rPr>
          <w:rFonts w:ascii="Times New Roman" w:hAnsi="Times New Roman" w:cs="Times New Roman"/>
          <w:sz w:val="24"/>
          <w:szCs w:val="24"/>
        </w:rPr>
        <w:t xml:space="preserve">and without requirement for </w:t>
      </w:r>
      <w:r w:rsidRPr="001122F8">
        <w:rPr>
          <w:rFonts w:ascii="Times New Roman" w:hAnsi="Times New Roman" w:cs="Times New Roman"/>
          <w:sz w:val="24"/>
          <w:szCs w:val="24"/>
        </w:rPr>
        <w:t>parental consent</w:t>
      </w:r>
      <w:r w:rsidRPr="001122F8">
        <w:rPr>
          <w:rStyle w:val="FootnoteReference"/>
          <w:rFonts w:cs="Times New Roman"/>
          <w:sz w:val="24"/>
          <w:szCs w:val="24"/>
        </w:rPr>
        <w:footnoteReference w:id="61"/>
      </w:r>
      <w:r w:rsidRPr="001122F8">
        <w:rPr>
          <w:rFonts w:ascii="Times New Roman" w:hAnsi="Times New Roman" w:cs="Times New Roman"/>
          <w:sz w:val="24"/>
          <w:szCs w:val="24"/>
        </w:rPr>
        <w:t>.</w:t>
      </w:r>
      <w:r w:rsidRPr="00845401">
        <w:rPr>
          <w:rFonts w:ascii="Times New Roman" w:hAnsi="Times New Roman" w:cs="Times New Roman"/>
          <w:sz w:val="24"/>
          <w:szCs w:val="24"/>
        </w:rPr>
        <w:t xml:space="preserve"> </w:t>
      </w:r>
      <w:r w:rsidR="00F25267">
        <w:rPr>
          <w:rFonts w:ascii="Times New Roman" w:hAnsi="Times New Roman" w:cs="Times New Roman"/>
          <w:sz w:val="24"/>
          <w:szCs w:val="24"/>
        </w:rPr>
        <w:t>H</w:t>
      </w:r>
      <w:r w:rsidRPr="00845401">
        <w:rPr>
          <w:rFonts w:ascii="Times New Roman" w:hAnsi="Times New Roman" w:cs="Times New Roman"/>
          <w:sz w:val="24"/>
          <w:szCs w:val="24"/>
        </w:rPr>
        <w:t xml:space="preserve">ealth </w:t>
      </w:r>
      <w:r w:rsidRPr="001122F8">
        <w:rPr>
          <w:rFonts w:ascii="Times New Roman" w:hAnsi="Times New Roman" w:cs="Times New Roman"/>
          <w:sz w:val="24"/>
          <w:szCs w:val="24"/>
        </w:rPr>
        <w:t xml:space="preserve">services should be </w:t>
      </w:r>
      <w:r w:rsidR="00704111">
        <w:rPr>
          <w:rFonts w:ascii="Times New Roman" w:hAnsi="Times New Roman" w:cs="Times New Roman"/>
          <w:sz w:val="24"/>
          <w:szCs w:val="24"/>
        </w:rPr>
        <w:t xml:space="preserve">made </w:t>
      </w:r>
      <w:r w:rsidRPr="001122F8">
        <w:rPr>
          <w:rFonts w:ascii="Times New Roman" w:hAnsi="Times New Roman" w:cs="Times New Roman"/>
          <w:sz w:val="24"/>
          <w:szCs w:val="24"/>
        </w:rPr>
        <w:t>accessible regardless of physical location</w:t>
      </w:r>
      <w:r w:rsidR="006C23A9" w:rsidRPr="001122F8">
        <w:rPr>
          <w:rFonts w:ascii="Times New Roman" w:hAnsi="Times New Roman" w:cs="Times New Roman"/>
          <w:sz w:val="24"/>
          <w:szCs w:val="24"/>
        </w:rPr>
        <w:t xml:space="preserve"> or social status</w:t>
      </w:r>
      <w:r w:rsidRPr="001122F8">
        <w:rPr>
          <w:rFonts w:ascii="Times New Roman" w:hAnsi="Times New Roman" w:cs="Times New Roman"/>
          <w:sz w:val="24"/>
          <w:szCs w:val="24"/>
        </w:rPr>
        <w:t xml:space="preserve">. </w:t>
      </w:r>
      <w:r w:rsidR="009126B9" w:rsidRPr="001122F8">
        <w:rPr>
          <w:rFonts w:ascii="Times New Roman" w:hAnsi="Times New Roman" w:cs="Times New Roman"/>
          <w:sz w:val="24"/>
          <w:szCs w:val="24"/>
        </w:rPr>
        <w:t xml:space="preserve">Children in street situations </w:t>
      </w:r>
      <w:r w:rsidR="00A33E7A">
        <w:rPr>
          <w:rFonts w:ascii="Times New Roman" w:hAnsi="Times New Roman" w:cs="Times New Roman"/>
          <w:sz w:val="24"/>
          <w:szCs w:val="24"/>
        </w:rPr>
        <w:t>should</w:t>
      </w:r>
      <w:r w:rsidR="00A33E7A" w:rsidRPr="001122F8">
        <w:rPr>
          <w:rFonts w:ascii="Times New Roman" w:hAnsi="Times New Roman" w:cs="Times New Roman"/>
          <w:sz w:val="24"/>
          <w:szCs w:val="24"/>
        </w:rPr>
        <w:t xml:space="preserve"> </w:t>
      </w:r>
      <w:r w:rsidR="00F25267" w:rsidRPr="001122F8">
        <w:rPr>
          <w:rFonts w:ascii="Times New Roman" w:hAnsi="Times New Roman" w:cs="Times New Roman"/>
          <w:sz w:val="24"/>
          <w:szCs w:val="24"/>
        </w:rPr>
        <w:t>be included in</w:t>
      </w:r>
      <w:r w:rsidR="009126B9" w:rsidRPr="001122F8">
        <w:rPr>
          <w:rFonts w:ascii="Times New Roman" w:hAnsi="Times New Roman" w:cs="Times New Roman"/>
          <w:sz w:val="24"/>
          <w:szCs w:val="24"/>
        </w:rPr>
        <w:t xml:space="preserve"> universal health coverage and social protection schemes. </w:t>
      </w:r>
      <w:r w:rsidR="00BD7EF2" w:rsidRPr="001122F8">
        <w:rPr>
          <w:rFonts w:ascii="Times New Roman" w:hAnsi="Times New Roman" w:cs="Times New Roman"/>
          <w:color w:val="000000" w:themeColor="text1"/>
          <w:sz w:val="24"/>
          <w:szCs w:val="24"/>
        </w:rPr>
        <w:t xml:space="preserve">States should </w:t>
      </w:r>
      <w:r w:rsidR="00A33E7A">
        <w:rPr>
          <w:rFonts w:ascii="Times New Roman" w:hAnsi="Times New Roman" w:cs="Times New Roman"/>
          <w:color w:val="000000" w:themeColor="text1"/>
          <w:sz w:val="24"/>
          <w:szCs w:val="24"/>
        </w:rPr>
        <w:t>increase the</w:t>
      </w:r>
      <w:r w:rsidR="00BD7EF2" w:rsidRPr="001122F8">
        <w:rPr>
          <w:rFonts w:ascii="Times New Roman" w:hAnsi="Times New Roman" w:cs="Times New Roman"/>
          <w:color w:val="000000" w:themeColor="text1"/>
          <w:sz w:val="24"/>
          <w:szCs w:val="24"/>
        </w:rPr>
        <w:t xml:space="preserve"> availability of </w:t>
      </w:r>
      <w:r w:rsidR="00DE5665" w:rsidRPr="001122F8">
        <w:rPr>
          <w:rFonts w:ascii="Times New Roman" w:hAnsi="Times New Roman" w:cs="Times New Roman"/>
          <w:color w:val="000000" w:themeColor="text1"/>
          <w:sz w:val="24"/>
          <w:szCs w:val="24"/>
        </w:rPr>
        <w:t xml:space="preserve">prevention, treatment and rehabilitation services for </w:t>
      </w:r>
      <w:r w:rsidR="00BD7EF2" w:rsidRPr="001122F8">
        <w:rPr>
          <w:rFonts w:ascii="Times New Roman" w:hAnsi="Times New Roman" w:cs="Times New Roman"/>
          <w:color w:val="000000" w:themeColor="text1"/>
          <w:sz w:val="24"/>
          <w:szCs w:val="24"/>
        </w:rPr>
        <w:t xml:space="preserve">substance abuse </w:t>
      </w:r>
      <w:r w:rsidR="00DE5665" w:rsidRPr="001122F8">
        <w:rPr>
          <w:rFonts w:ascii="Times New Roman" w:hAnsi="Times New Roman" w:cs="Times New Roman"/>
          <w:color w:val="000000" w:themeColor="text1"/>
          <w:sz w:val="24"/>
          <w:szCs w:val="24"/>
        </w:rPr>
        <w:t>as well as</w:t>
      </w:r>
      <w:r w:rsidR="00BD7EF2" w:rsidRPr="001122F8">
        <w:rPr>
          <w:rFonts w:ascii="Times New Roman" w:hAnsi="Times New Roman" w:cs="Times New Roman"/>
          <w:color w:val="000000" w:themeColor="text1"/>
          <w:sz w:val="24"/>
          <w:szCs w:val="24"/>
        </w:rPr>
        <w:t xml:space="preserve"> </w:t>
      </w:r>
      <w:r w:rsidR="00254850" w:rsidRPr="001122F8">
        <w:rPr>
          <w:rFonts w:ascii="Times New Roman" w:hAnsi="Times New Roman" w:cs="Times New Roman"/>
          <w:color w:val="000000" w:themeColor="text1"/>
          <w:sz w:val="24"/>
          <w:szCs w:val="24"/>
        </w:rPr>
        <w:t xml:space="preserve">trauma therapy and </w:t>
      </w:r>
      <w:r w:rsidR="00BD7EF2" w:rsidRPr="001122F8">
        <w:rPr>
          <w:rFonts w:ascii="Times New Roman" w:hAnsi="Times New Roman" w:cs="Times New Roman"/>
          <w:color w:val="000000" w:themeColor="text1"/>
          <w:sz w:val="24"/>
          <w:szCs w:val="24"/>
        </w:rPr>
        <w:t>mental health services fo</w:t>
      </w:r>
      <w:r w:rsidR="00E2399C">
        <w:rPr>
          <w:rFonts w:ascii="Times New Roman" w:hAnsi="Times New Roman" w:cs="Times New Roman"/>
          <w:color w:val="000000" w:themeColor="text1"/>
          <w:sz w:val="24"/>
          <w:szCs w:val="24"/>
        </w:rPr>
        <w:t>r children in street situations. These services should be</w:t>
      </w:r>
      <w:r w:rsidR="00BD7EF2" w:rsidRPr="001122F8">
        <w:rPr>
          <w:rFonts w:ascii="Times New Roman" w:hAnsi="Times New Roman" w:cs="Times New Roman"/>
          <w:color w:val="000000" w:themeColor="text1"/>
          <w:sz w:val="24"/>
          <w:szCs w:val="24"/>
        </w:rPr>
        <w:t xml:space="preserve"> staffed by professionals trained on child rights and the particular circumstances of children in street situations. </w:t>
      </w:r>
      <w:r w:rsidR="007234BD" w:rsidRPr="001122F8">
        <w:rPr>
          <w:rFonts w:ascii="Times New Roman" w:hAnsi="Times New Roman" w:cs="Times New Roman"/>
          <w:color w:val="000000" w:themeColor="text1"/>
          <w:sz w:val="24"/>
          <w:szCs w:val="24"/>
        </w:rPr>
        <w:t xml:space="preserve">States can </w:t>
      </w:r>
      <w:r w:rsidR="00736993">
        <w:rPr>
          <w:rFonts w:ascii="Times New Roman" w:hAnsi="Times New Roman" w:cs="Times New Roman"/>
          <w:color w:val="000000" w:themeColor="text1"/>
          <w:sz w:val="24"/>
          <w:szCs w:val="24"/>
        </w:rPr>
        <w:t>promote</w:t>
      </w:r>
      <w:r w:rsidR="007234BD" w:rsidRPr="001122F8">
        <w:rPr>
          <w:rFonts w:ascii="Times New Roman" w:hAnsi="Times New Roman" w:cs="Times New Roman"/>
          <w:color w:val="000000" w:themeColor="text1"/>
          <w:sz w:val="24"/>
          <w:szCs w:val="24"/>
        </w:rPr>
        <w:t xml:space="preserve"> </w:t>
      </w:r>
      <w:r w:rsidR="00A33E7A">
        <w:rPr>
          <w:rFonts w:ascii="Times New Roman" w:hAnsi="Times New Roman" w:cs="Times New Roman"/>
          <w:color w:val="000000" w:themeColor="text1"/>
          <w:sz w:val="24"/>
          <w:szCs w:val="24"/>
        </w:rPr>
        <w:t xml:space="preserve">properly supported </w:t>
      </w:r>
      <w:r w:rsidR="007234BD" w:rsidRPr="001122F8">
        <w:rPr>
          <w:rFonts w:ascii="Times New Roman" w:hAnsi="Times New Roman" w:cs="Times New Roman"/>
          <w:color w:val="000000" w:themeColor="text1"/>
          <w:sz w:val="24"/>
          <w:szCs w:val="24"/>
        </w:rPr>
        <w:t>p</w:t>
      </w:r>
      <w:r w:rsidR="00554124" w:rsidRPr="001122F8">
        <w:rPr>
          <w:rFonts w:ascii="Times New Roman" w:hAnsi="Times New Roman" w:cs="Times New Roman"/>
          <w:color w:val="000000" w:themeColor="text1"/>
          <w:sz w:val="24"/>
          <w:szCs w:val="24"/>
        </w:rPr>
        <w:t>eer education</w:t>
      </w:r>
      <w:r w:rsidR="00704111">
        <w:rPr>
          <w:rFonts w:ascii="Times New Roman" w:hAnsi="Times New Roman" w:cs="Times New Roman"/>
          <w:color w:val="000000" w:themeColor="text1"/>
          <w:sz w:val="24"/>
          <w:szCs w:val="24"/>
        </w:rPr>
        <w:t xml:space="preserve"> </w:t>
      </w:r>
      <w:r w:rsidR="007234BD" w:rsidRPr="001122F8">
        <w:rPr>
          <w:rFonts w:ascii="Times New Roman" w:hAnsi="Times New Roman" w:cs="Times New Roman"/>
          <w:color w:val="000000" w:themeColor="text1"/>
          <w:sz w:val="24"/>
          <w:szCs w:val="24"/>
        </w:rPr>
        <w:t>which</w:t>
      </w:r>
      <w:r w:rsidR="00554124" w:rsidRPr="001122F8">
        <w:rPr>
          <w:rFonts w:ascii="Times New Roman" w:hAnsi="Times New Roman" w:cs="Times New Roman"/>
          <w:color w:val="000000" w:themeColor="text1"/>
          <w:sz w:val="24"/>
          <w:szCs w:val="24"/>
        </w:rPr>
        <w:t xml:space="preserve"> can be especially </w:t>
      </w:r>
      <w:r w:rsidR="00BD7EF2" w:rsidRPr="001122F8">
        <w:rPr>
          <w:rFonts w:ascii="Times New Roman" w:hAnsi="Times New Roman" w:cs="Times New Roman"/>
          <w:color w:val="000000" w:themeColor="text1"/>
          <w:sz w:val="24"/>
          <w:szCs w:val="24"/>
        </w:rPr>
        <w:t>effective</w:t>
      </w:r>
      <w:r w:rsidR="00554124" w:rsidRPr="001122F8">
        <w:rPr>
          <w:rFonts w:ascii="Times New Roman" w:hAnsi="Times New Roman" w:cs="Times New Roman"/>
          <w:color w:val="000000" w:themeColor="text1"/>
          <w:sz w:val="24"/>
          <w:szCs w:val="24"/>
        </w:rPr>
        <w:t xml:space="preserve"> in </w:t>
      </w:r>
      <w:r w:rsidR="00BD7EF2" w:rsidRPr="001122F8">
        <w:rPr>
          <w:rFonts w:ascii="Times New Roman" w:hAnsi="Times New Roman" w:cs="Times New Roman"/>
          <w:color w:val="000000" w:themeColor="text1"/>
          <w:sz w:val="24"/>
          <w:szCs w:val="24"/>
        </w:rPr>
        <w:t>combatting substance abuse</w:t>
      </w:r>
      <w:r w:rsidR="009126B9" w:rsidRPr="001122F8">
        <w:rPr>
          <w:rFonts w:ascii="Times New Roman" w:hAnsi="Times New Roman" w:cs="Times New Roman"/>
          <w:color w:val="000000" w:themeColor="text1"/>
          <w:sz w:val="24"/>
          <w:szCs w:val="24"/>
        </w:rPr>
        <w:t xml:space="preserve">. </w:t>
      </w:r>
      <w:r w:rsidR="00BD7EF2" w:rsidRPr="001122F8">
        <w:rPr>
          <w:rFonts w:ascii="Times New Roman" w:hAnsi="Times New Roman" w:cs="Times New Roman"/>
          <w:color w:val="000000" w:themeColor="text1"/>
          <w:sz w:val="24"/>
          <w:szCs w:val="24"/>
        </w:rPr>
        <w:t xml:space="preserve">Particular attention is needed to protect </w:t>
      </w:r>
      <w:r w:rsidR="00BD7EF2" w:rsidRPr="001122F8">
        <w:rPr>
          <w:rFonts w:ascii="Times New Roman" w:hAnsi="Times New Roman" w:cs="Times New Roman"/>
          <w:sz w:val="24"/>
          <w:szCs w:val="24"/>
        </w:rPr>
        <w:t>children in street situations from involvement in the drug trade.</w:t>
      </w:r>
    </w:p>
    <w:p w14:paraId="2E68D223" w14:textId="376B0E3D" w:rsidR="00C11E48" w:rsidRDefault="00C11E48" w:rsidP="006157DC">
      <w:pPr>
        <w:pStyle w:val="Heading3"/>
        <w:numPr>
          <w:ilvl w:val="0"/>
          <w:numId w:val="27"/>
        </w:numPr>
      </w:pPr>
      <w:bookmarkStart w:id="20" w:name="_Toc463870807"/>
      <w:r>
        <w:t>Education, leisure and cultural activities</w:t>
      </w:r>
      <w:bookmarkEnd w:id="20"/>
    </w:p>
    <w:p w14:paraId="1CA9B944" w14:textId="77777777" w:rsidR="00C11E48" w:rsidRDefault="00C11E48" w:rsidP="00BD7EF2">
      <w:pPr>
        <w:autoSpaceDE w:val="0"/>
        <w:autoSpaceDN w:val="0"/>
        <w:adjustRightInd w:val="0"/>
        <w:spacing w:after="0" w:line="240" w:lineRule="auto"/>
        <w:ind w:left="360" w:right="27"/>
        <w:rPr>
          <w:rFonts w:ascii="Times New Roman" w:hAnsi="Times New Roman" w:cs="Times New Roman"/>
          <w:b/>
          <w:sz w:val="24"/>
          <w:szCs w:val="24"/>
        </w:rPr>
      </w:pPr>
    </w:p>
    <w:p w14:paraId="6DD5B86A" w14:textId="73E03367" w:rsidR="00C11E48" w:rsidRDefault="00C11E48" w:rsidP="00471782">
      <w:pPr>
        <w:pStyle w:val="ListParagraph"/>
        <w:numPr>
          <w:ilvl w:val="0"/>
          <w:numId w:val="1"/>
        </w:numPr>
        <w:autoSpaceDE w:val="0"/>
        <w:autoSpaceDN w:val="0"/>
        <w:adjustRightInd w:val="0"/>
        <w:spacing w:after="0" w:line="240" w:lineRule="auto"/>
        <w:ind w:right="27"/>
        <w:jc w:val="both"/>
        <w:rPr>
          <w:rFonts w:ascii="Times New Roman" w:hAnsi="Times New Roman" w:cs="Times New Roman"/>
          <w:sz w:val="24"/>
          <w:szCs w:val="24"/>
        </w:rPr>
      </w:pPr>
      <w:r w:rsidRPr="00C11E48">
        <w:rPr>
          <w:rFonts w:ascii="Times New Roman" w:hAnsi="Times New Roman" w:cs="Times New Roman"/>
          <w:b/>
          <w:sz w:val="24"/>
          <w:szCs w:val="24"/>
        </w:rPr>
        <w:t>Article 28 (education)</w:t>
      </w:r>
      <w:r w:rsidRPr="00C11E48">
        <w:rPr>
          <w:rFonts w:ascii="Times New Roman" w:hAnsi="Times New Roman" w:cs="Times New Roman"/>
          <w:sz w:val="24"/>
          <w:szCs w:val="24"/>
        </w:rPr>
        <w:t xml:space="preserve">. </w:t>
      </w:r>
      <w:r w:rsidR="008F74D2">
        <w:rPr>
          <w:rFonts w:ascii="Times New Roman" w:hAnsi="Times New Roman" w:cs="Times New Roman"/>
          <w:sz w:val="24"/>
          <w:szCs w:val="24"/>
        </w:rPr>
        <w:t>A</w:t>
      </w:r>
      <w:r w:rsidRPr="00C11E48">
        <w:rPr>
          <w:rFonts w:ascii="Times New Roman" w:hAnsi="Times New Roman" w:cs="Times New Roman"/>
          <w:sz w:val="24"/>
          <w:szCs w:val="24"/>
        </w:rPr>
        <w:t xml:space="preserve">ccessible, </w:t>
      </w:r>
      <w:r w:rsidR="00554124">
        <w:rPr>
          <w:rFonts w:ascii="Times New Roman" w:hAnsi="Times New Roman" w:cs="Times New Roman"/>
          <w:sz w:val="24"/>
          <w:szCs w:val="24"/>
        </w:rPr>
        <w:t xml:space="preserve">free, </w:t>
      </w:r>
      <w:r w:rsidR="008F74D2">
        <w:rPr>
          <w:rFonts w:ascii="Times New Roman" w:hAnsi="Times New Roman" w:cs="Times New Roman"/>
          <w:sz w:val="24"/>
          <w:szCs w:val="24"/>
        </w:rPr>
        <w:t xml:space="preserve">safe, </w:t>
      </w:r>
      <w:r w:rsidRPr="00C11E48">
        <w:rPr>
          <w:rFonts w:ascii="Times New Roman" w:hAnsi="Times New Roman" w:cs="Times New Roman"/>
          <w:sz w:val="24"/>
          <w:szCs w:val="24"/>
        </w:rPr>
        <w:t>appropriate, quality education</w:t>
      </w:r>
      <w:r w:rsidR="008F74D2">
        <w:rPr>
          <w:rFonts w:ascii="Times New Roman" w:hAnsi="Times New Roman" w:cs="Times New Roman"/>
          <w:sz w:val="24"/>
          <w:szCs w:val="24"/>
        </w:rPr>
        <w:t xml:space="preserve"> </w:t>
      </w:r>
      <w:r w:rsidRPr="00C11E48">
        <w:rPr>
          <w:rFonts w:ascii="Times New Roman" w:hAnsi="Times New Roman" w:cs="Times New Roman"/>
          <w:sz w:val="24"/>
          <w:szCs w:val="24"/>
        </w:rPr>
        <w:t xml:space="preserve">is crucial to preventing children </w:t>
      </w:r>
      <w:r w:rsidR="00554124">
        <w:rPr>
          <w:rFonts w:ascii="Times New Roman" w:hAnsi="Times New Roman" w:cs="Times New Roman"/>
          <w:sz w:val="24"/>
          <w:szCs w:val="24"/>
        </w:rPr>
        <w:t>ending up in street situations</w:t>
      </w:r>
      <w:r w:rsidRPr="00C11E48">
        <w:rPr>
          <w:rFonts w:ascii="Times New Roman" w:hAnsi="Times New Roman" w:cs="Times New Roman"/>
          <w:sz w:val="24"/>
          <w:szCs w:val="24"/>
        </w:rPr>
        <w:t xml:space="preserve"> and fulfilling the rights of children already in street situations. For many children education represents the last connection point with wider</w:t>
      </w:r>
      <w:r w:rsidR="00F25267">
        <w:rPr>
          <w:rFonts w:ascii="Times New Roman" w:hAnsi="Times New Roman" w:cs="Times New Roman"/>
          <w:sz w:val="24"/>
          <w:szCs w:val="24"/>
        </w:rPr>
        <w:t xml:space="preserve"> </w:t>
      </w:r>
      <w:r w:rsidRPr="00C11E48">
        <w:rPr>
          <w:rFonts w:ascii="Times New Roman" w:hAnsi="Times New Roman" w:cs="Times New Roman"/>
          <w:sz w:val="24"/>
          <w:szCs w:val="24"/>
        </w:rPr>
        <w:t xml:space="preserve">societies. States </w:t>
      </w:r>
      <w:r w:rsidR="00736993">
        <w:rPr>
          <w:rFonts w:ascii="Times New Roman" w:hAnsi="Times New Roman" w:cs="Times New Roman"/>
          <w:sz w:val="24"/>
          <w:szCs w:val="24"/>
        </w:rPr>
        <w:t>should</w:t>
      </w:r>
      <w:r w:rsidRPr="00C11E48">
        <w:rPr>
          <w:rFonts w:ascii="Times New Roman" w:hAnsi="Times New Roman" w:cs="Times New Roman"/>
          <w:sz w:val="24"/>
          <w:szCs w:val="24"/>
        </w:rPr>
        <w:t xml:space="preserve"> make adequate provision</w:t>
      </w:r>
      <w:r w:rsidR="00153420">
        <w:rPr>
          <w:rFonts w:ascii="Times New Roman" w:hAnsi="Times New Roman" w:cs="Times New Roman"/>
          <w:sz w:val="24"/>
          <w:szCs w:val="24"/>
        </w:rPr>
        <w:t>, including support to parents/caregivers and families,</w:t>
      </w:r>
      <w:r w:rsidRPr="00C11E48">
        <w:rPr>
          <w:rFonts w:ascii="Times New Roman" w:hAnsi="Times New Roman" w:cs="Times New Roman"/>
          <w:sz w:val="24"/>
          <w:szCs w:val="24"/>
        </w:rPr>
        <w:t xml:space="preserve"> to ensure that </w:t>
      </w:r>
      <w:r w:rsidR="005550E6">
        <w:rPr>
          <w:rFonts w:ascii="Times New Roman" w:hAnsi="Times New Roman" w:cs="Times New Roman"/>
          <w:sz w:val="24"/>
          <w:szCs w:val="24"/>
        </w:rPr>
        <w:t>children in street situations</w:t>
      </w:r>
      <w:r w:rsidRPr="00C11E48">
        <w:rPr>
          <w:rFonts w:ascii="Times New Roman" w:hAnsi="Times New Roman" w:cs="Times New Roman"/>
          <w:sz w:val="24"/>
          <w:szCs w:val="24"/>
        </w:rPr>
        <w:t xml:space="preserve"> can stay in school and that their right to quality education is fully protected. A range of education options is necessary, including ‘second chance ed</w:t>
      </w:r>
      <w:r w:rsidR="00153420">
        <w:rPr>
          <w:rFonts w:ascii="Times New Roman" w:hAnsi="Times New Roman" w:cs="Times New Roman"/>
          <w:sz w:val="24"/>
          <w:szCs w:val="24"/>
        </w:rPr>
        <w:t xml:space="preserve">ucation’, </w:t>
      </w:r>
      <w:r w:rsidRPr="00C11E48">
        <w:rPr>
          <w:rFonts w:ascii="Times New Roman" w:hAnsi="Times New Roman" w:cs="Times New Roman"/>
          <w:sz w:val="24"/>
          <w:szCs w:val="24"/>
        </w:rPr>
        <w:t>catch-up classes</w:t>
      </w:r>
      <w:r w:rsidR="00153420">
        <w:rPr>
          <w:rFonts w:ascii="Times New Roman" w:hAnsi="Times New Roman" w:cs="Times New Roman"/>
          <w:sz w:val="24"/>
          <w:szCs w:val="24"/>
        </w:rPr>
        <w:t>, mobile schools, vocational training linked to market research and followed up with long-term support for income generation, and pathways into formal education</w:t>
      </w:r>
      <w:r w:rsidR="00736993">
        <w:rPr>
          <w:rFonts w:ascii="Times New Roman" w:hAnsi="Times New Roman" w:cs="Times New Roman"/>
          <w:sz w:val="24"/>
          <w:szCs w:val="24"/>
        </w:rPr>
        <w:t xml:space="preserve"> (</w:t>
      </w:r>
      <w:r w:rsidR="00736993" w:rsidRPr="00736993">
        <w:rPr>
          <w:rFonts w:ascii="Times New Roman" w:hAnsi="Times New Roman" w:cs="Times New Roman"/>
          <w:color w:val="000000" w:themeColor="text1"/>
          <w:sz w:val="24"/>
          <w:szCs w:val="24"/>
        </w:rPr>
        <w:t>through partnerships with civil society</w:t>
      </w:r>
      <w:r w:rsidR="00736993">
        <w:rPr>
          <w:rFonts w:ascii="Times New Roman" w:hAnsi="Times New Roman" w:cs="Times New Roman"/>
          <w:color w:val="000000" w:themeColor="text1"/>
          <w:sz w:val="24"/>
          <w:szCs w:val="24"/>
        </w:rPr>
        <w:t>)</w:t>
      </w:r>
      <w:r w:rsidRPr="00C11E48">
        <w:rPr>
          <w:rFonts w:ascii="Times New Roman" w:hAnsi="Times New Roman" w:cs="Times New Roman"/>
          <w:sz w:val="24"/>
          <w:szCs w:val="24"/>
        </w:rPr>
        <w:t xml:space="preserve">. </w:t>
      </w:r>
      <w:r w:rsidR="00153420">
        <w:rPr>
          <w:rFonts w:ascii="Times New Roman" w:hAnsi="Times New Roman" w:cs="Times New Roman"/>
          <w:color w:val="000000" w:themeColor="text1"/>
          <w:sz w:val="24"/>
          <w:szCs w:val="24"/>
        </w:rPr>
        <w:t xml:space="preserve">Teachers </w:t>
      </w:r>
      <w:r w:rsidR="00A2616C">
        <w:rPr>
          <w:rFonts w:ascii="Times New Roman" w:hAnsi="Times New Roman" w:cs="Times New Roman"/>
          <w:color w:val="000000" w:themeColor="text1"/>
          <w:sz w:val="24"/>
          <w:szCs w:val="24"/>
        </w:rPr>
        <w:t>should be trained</w:t>
      </w:r>
      <w:r w:rsidR="00153420">
        <w:rPr>
          <w:rFonts w:ascii="Times New Roman" w:hAnsi="Times New Roman" w:cs="Times New Roman"/>
          <w:color w:val="000000" w:themeColor="text1"/>
          <w:sz w:val="24"/>
          <w:szCs w:val="24"/>
        </w:rPr>
        <w:t xml:space="preserve"> on child rights and children in street situations, as well as child-centred, participatory teaching methodologies.</w:t>
      </w:r>
    </w:p>
    <w:p w14:paraId="55B76163" w14:textId="77777777" w:rsidR="000015B7" w:rsidRPr="00AA7978" w:rsidRDefault="000015B7" w:rsidP="00471782">
      <w:pPr>
        <w:pStyle w:val="ListParagraph"/>
        <w:autoSpaceDE w:val="0"/>
        <w:autoSpaceDN w:val="0"/>
        <w:adjustRightInd w:val="0"/>
        <w:spacing w:after="0" w:line="240" w:lineRule="auto"/>
        <w:ind w:left="360" w:right="27"/>
        <w:jc w:val="both"/>
        <w:rPr>
          <w:rFonts w:ascii="Times New Roman" w:hAnsi="Times New Roman" w:cs="Times New Roman"/>
          <w:color w:val="000000" w:themeColor="text1"/>
          <w:sz w:val="24"/>
          <w:szCs w:val="24"/>
        </w:rPr>
      </w:pPr>
    </w:p>
    <w:p w14:paraId="3B10B22B" w14:textId="47BEA411" w:rsidR="00C11E48" w:rsidRDefault="000015B7" w:rsidP="00471782">
      <w:pPr>
        <w:pStyle w:val="ListParagraph"/>
        <w:numPr>
          <w:ilvl w:val="0"/>
          <w:numId w:val="1"/>
        </w:numPr>
        <w:autoSpaceDE w:val="0"/>
        <w:autoSpaceDN w:val="0"/>
        <w:adjustRightInd w:val="0"/>
        <w:spacing w:after="0" w:line="240" w:lineRule="auto"/>
        <w:ind w:right="27"/>
        <w:jc w:val="both"/>
        <w:rPr>
          <w:rFonts w:ascii="Times New Roman" w:hAnsi="Times New Roman" w:cs="Times New Roman"/>
          <w:color w:val="000000" w:themeColor="text1"/>
          <w:sz w:val="24"/>
          <w:szCs w:val="24"/>
        </w:rPr>
      </w:pPr>
      <w:r w:rsidRPr="007906CD">
        <w:rPr>
          <w:rFonts w:ascii="Times New Roman" w:hAnsi="Times New Roman" w:cs="Times New Roman"/>
          <w:b/>
          <w:color w:val="000000" w:themeColor="text1"/>
          <w:sz w:val="24"/>
          <w:szCs w:val="24"/>
        </w:rPr>
        <w:t>Article 29 (aims of education)</w:t>
      </w:r>
      <w:r w:rsidR="00F25267">
        <w:rPr>
          <w:rStyle w:val="FootnoteReference"/>
          <w:rFonts w:cs="Times New Roman"/>
          <w:b/>
          <w:color w:val="000000" w:themeColor="text1"/>
          <w:szCs w:val="24"/>
        </w:rPr>
        <w:footnoteReference w:id="62"/>
      </w:r>
      <w:r w:rsidRPr="007906CD">
        <w:rPr>
          <w:rFonts w:ascii="Times New Roman" w:hAnsi="Times New Roman" w:cs="Times New Roman"/>
          <w:b/>
          <w:color w:val="000000" w:themeColor="text1"/>
          <w:sz w:val="24"/>
          <w:szCs w:val="24"/>
        </w:rPr>
        <w:t xml:space="preserve">. </w:t>
      </w:r>
      <w:r w:rsidRPr="007906CD">
        <w:rPr>
          <w:rFonts w:ascii="Times New Roman" w:hAnsi="Times New Roman" w:cs="Times New Roman"/>
          <w:color w:val="000000" w:themeColor="text1"/>
          <w:sz w:val="24"/>
          <w:szCs w:val="24"/>
        </w:rPr>
        <w:t xml:space="preserve">The aims of education </w:t>
      </w:r>
      <w:r w:rsidR="00AA7978" w:rsidRPr="007906CD">
        <w:rPr>
          <w:rFonts w:ascii="Times New Roman" w:hAnsi="Times New Roman" w:cs="Times New Roman"/>
          <w:color w:val="000000" w:themeColor="text1"/>
          <w:sz w:val="24"/>
          <w:szCs w:val="24"/>
        </w:rPr>
        <w:t xml:space="preserve">for children in street situations </w:t>
      </w:r>
      <w:r w:rsidRPr="007906CD">
        <w:rPr>
          <w:rFonts w:ascii="Times New Roman" w:hAnsi="Times New Roman" w:cs="Times New Roman"/>
          <w:color w:val="000000" w:themeColor="text1"/>
          <w:sz w:val="24"/>
          <w:szCs w:val="24"/>
        </w:rPr>
        <w:t>should comply with article 29 and include life skills, child rights education</w:t>
      </w:r>
      <w:r w:rsidR="00AA7978" w:rsidRPr="007906CD">
        <w:rPr>
          <w:rFonts w:ascii="Times New Roman" w:hAnsi="Times New Roman" w:cs="Times New Roman"/>
          <w:color w:val="000000" w:themeColor="text1"/>
          <w:sz w:val="24"/>
          <w:szCs w:val="24"/>
        </w:rPr>
        <w:t>, tolerance for diversity,</w:t>
      </w:r>
      <w:r w:rsidRPr="007906CD">
        <w:rPr>
          <w:rFonts w:ascii="Times New Roman" w:hAnsi="Times New Roman" w:cs="Times New Roman"/>
          <w:color w:val="000000" w:themeColor="text1"/>
          <w:sz w:val="24"/>
          <w:szCs w:val="24"/>
        </w:rPr>
        <w:t xml:space="preserve"> and citizenship education. Such education is vitally important in fulfilling children’s rights to protection, development and participation, strengthening their autonomy and empowering them to better negotiate situations of risk </w:t>
      </w:r>
      <w:r w:rsidR="00A2616C" w:rsidRPr="007906CD">
        <w:rPr>
          <w:rFonts w:ascii="Times New Roman" w:hAnsi="Times New Roman" w:cs="Times New Roman"/>
          <w:color w:val="000000" w:themeColor="text1"/>
          <w:sz w:val="24"/>
          <w:szCs w:val="24"/>
        </w:rPr>
        <w:t xml:space="preserve">- </w:t>
      </w:r>
      <w:r w:rsidRPr="007906CD">
        <w:rPr>
          <w:rFonts w:ascii="Times New Roman" w:hAnsi="Times New Roman" w:cs="Times New Roman"/>
          <w:color w:val="000000" w:themeColor="text1"/>
          <w:sz w:val="24"/>
          <w:szCs w:val="24"/>
        </w:rPr>
        <w:t xml:space="preserve">in preventing </w:t>
      </w:r>
      <w:r w:rsidR="00AA7978" w:rsidRPr="007906CD">
        <w:rPr>
          <w:rFonts w:ascii="Times New Roman" w:hAnsi="Times New Roman" w:cs="Times New Roman"/>
          <w:color w:val="000000" w:themeColor="text1"/>
          <w:sz w:val="24"/>
          <w:szCs w:val="24"/>
        </w:rPr>
        <w:t>children ending up in street situations</w:t>
      </w:r>
      <w:r w:rsidRPr="007906CD">
        <w:rPr>
          <w:rFonts w:ascii="Times New Roman" w:hAnsi="Times New Roman" w:cs="Times New Roman"/>
          <w:color w:val="000000" w:themeColor="text1"/>
          <w:sz w:val="24"/>
          <w:szCs w:val="24"/>
        </w:rPr>
        <w:t xml:space="preserve"> and when </w:t>
      </w:r>
      <w:r w:rsidR="00AA7978" w:rsidRPr="007906CD">
        <w:rPr>
          <w:rFonts w:ascii="Times New Roman" w:hAnsi="Times New Roman" w:cs="Times New Roman"/>
          <w:color w:val="000000" w:themeColor="text1"/>
          <w:sz w:val="24"/>
          <w:szCs w:val="24"/>
        </w:rPr>
        <w:t xml:space="preserve">they are </w:t>
      </w:r>
      <w:r w:rsidRPr="007906CD">
        <w:rPr>
          <w:rFonts w:ascii="Times New Roman" w:hAnsi="Times New Roman" w:cs="Times New Roman"/>
          <w:color w:val="000000" w:themeColor="text1"/>
          <w:sz w:val="24"/>
          <w:szCs w:val="24"/>
        </w:rPr>
        <w:t>in street situations.</w:t>
      </w:r>
      <w:r w:rsidR="00E2399C">
        <w:rPr>
          <w:rFonts w:ascii="Times New Roman" w:hAnsi="Times New Roman" w:cs="Times New Roman"/>
          <w:color w:val="000000" w:themeColor="text1"/>
          <w:sz w:val="24"/>
          <w:szCs w:val="24"/>
        </w:rPr>
        <w:t xml:space="preserve"> </w:t>
      </w:r>
      <w:r w:rsidR="00845401" w:rsidRPr="007906CD">
        <w:rPr>
          <w:rFonts w:ascii="Times New Roman" w:hAnsi="Times New Roman" w:cs="Times New Roman"/>
          <w:color w:val="000000" w:themeColor="text1"/>
          <w:sz w:val="24"/>
          <w:szCs w:val="24"/>
        </w:rPr>
        <w:t xml:space="preserve">States should take measures to provide good quality, free child rights education and life skills universally to all children, through the school curriculum and </w:t>
      </w:r>
      <w:r w:rsidR="00736993">
        <w:rPr>
          <w:rFonts w:ascii="Times New Roman" w:hAnsi="Times New Roman" w:cs="Times New Roman"/>
          <w:color w:val="000000" w:themeColor="text1"/>
          <w:sz w:val="24"/>
          <w:szCs w:val="24"/>
        </w:rPr>
        <w:t xml:space="preserve">through </w:t>
      </w:r>
      <w:r w:rsidR="00845401" w:rsidRPr="007906CD">
        <w:rPr>
          <w:rFonts w:ascii="Times New Roman" w:hAnsi="Times New Roman" w:cs="Times New Roman"/>
          <w:color w:val="000000" w:themeColor="text1"/>
          <w:sz w:val="24"/>
          <w:szCs w:val="24"/>
        </w:rPr>
        <w:t>non-formal and street education, to reach out-of-school children.</w:t>
      </w:r>
      <w:r w:rsidR="000D60FD" w:rsidRPr="007906CD">
        <w:rPr>
          <w:rFonts w:ascii="Times New Roman" w:hAnsi="Times New Roman" w:cs="Times New Roman"/>
          <w:color w:val="000000" w:themeColor="text1"/>
          <w:sz w:val="24"/>
          <w:szCs w:val="24"/>
        </w:rPr>
        <w:t xml:space="preserve">  </w:t>
      </w:r>
    </w:p>
    <w:p w14:paraId="59E82D72" w14:textId="77777777" w:rsidR="007906CD" w:rsidRPr="007906CD" w:rsidRDefault="007906CD" w:rsidP="00471782">
      <w:pPr>
        <w:autoSpaceDE w:val="0"/>
        <w:autoSpaceDN w:val="0"/>
        <w:adjustRightInd w:val="0"/>
        <w:spacing w:after="0" w:line="240" w:lineRule="auto"/>
        <w:ind w:right="27"/>
        <w:jc w:val="both"/>
        <w:rPr>
          <w:rFonts w:ascii="Times New Roman" w:hAnsi="Times New Roman" w:cs="Times New Roman"/>
          <w:color w:val="000000" w:themeColor="text1"/>
          <w:sz w:val="24"/>
          <w:szCs w:val="24"/>
        </w:rPr>
      </w:pPr>
    </w:p>
    <w:p w14:paraId="6752A454" w14:textId="43C6473B" w:rsidR="00AE1EC6" w:rsidRPr="0087013B" w:rsidRDefault="00C11E48" w:rsidP="00471782">
      <w:pPr>
        <w:pStyle w:val="ListParagraph"/>
        <w:numPr>
          <w:ilvl w:val="0"/>
          <w:numId w:val="1"/>
        </w:numPr>
        <w:autoSpaceDE w:val="0"/>
        <w:autoSpaceDN w:val="0"/>
        <w:adjustRightInd w:val="0"/>
        <w:spacing w:after="0" w:line="240" w:lineRule="auto"/>
        <w:ind w:right="27"/>
        <w:jc w:val="both"/>
        <w:rPr>
          <w:rFonts w:ascii="Times New Roman" w:hAnsi="Times New Roman" w:cs="Times New Roman"/>
          <w:b/>
          <w:color w:val="000000" w:themeColor="text1"/>
          <w:sz w:val="24"/>
        </w:rPr>
      </w:pPr>
      <w:r w:rsidRPr="00845401">
        <w:rPr>
          <w:rFonts w:ascii="Times New Roman" w:hAnsi="Times New Roman" w:cs="Times New Roman"/>
          <w:b/>
          <w:sz w:val="24"/>
          <w:szCs w:val="24"/>
        </w:rPr>
        <w:t>Article 31 (rest, play and leisure</w:t>
      </w:r>
      <w:r w:rsidR="00E2399C">
        <w:rPr>
          <w:rFonts w:ascii="Times New Roman" w:hAnsi="Times New Roman" w:cs="Times New Roman"/>
          <w:b/>
          <w:sz w:val="24"/>
          <w:szCs w:val="24"/>
        </w:rPr>
        <w:t xml:space="preserve">). </w:t>
      </w:r>
      <w:r w:rsidR="00E2399C" w:rsidRPr="00E2399C">
        <w:rPr>
          <w:rFonts w:ascii="Times New Roman" w:hAnsi="Times New Roman" w:cs="Times New Roman"/>
          <w:sz w:val="24"/>
          <w:szCs w:val="24"/>
        </w:rPr>
        <w:t>T</w:t>
      </w:r>
      <w:r w:rsidR="000160F1" w:rsidRPr="00E2399C">
        <w:rPr>
          <w:rFonts w:ascii="Times New Roman" w:hAnsi="Times New Roman" w:cs="Times New Roman"/>
          <w:sz w:val="24"/>
          <w:szCs w:val="24"/>
        </w:rPr>
        <w:t>h</w:t>
      </w:r>
      <w:r w:rsidR="000160F1" w:rsidRPr="00845401">
        <w:rPr>
          <w:rFonts w:ascii="Times New Roman" w:hAnsi="Times New Roman" w:cs="Times New Roman"/>
          <w:sz w:val="24"/>
          <w:szCs w:val="24"/>
        </w:rPr>
        <w:t xml:space="preserve">e </w:t>
      </w:r>
      <w:r w:rsidR="00A2616C">
        <w:rPr>
          <w:rFonts w:ascii="Times New Roman" w:hAnsi="Times New Roman" w:cs="Times New Roman"/>
          <w:sz w:val="24"/>
          <w:szCs w:val="24"/>
        </w:rPr>
        <w:t xml:space="preserve">Committee highlights the </w:t>
      </w:r>
      <w:r w:rsidR="000160F1" w:rsidRPr="00845401">
        <w:rPr>
          <w:rFonts w:ascii="Times New Roman" w:hAnsi="Times New Roman" w:cs="Times New Roman"/>
          <w:sz w:val="24"/>
          <w:szCs w:val="24"/>
        </w:rPr>
        <w:t>importance of r</w:t>
      </w:r>
      <w:r w:rsidR="00AA7978" w:rsidRPr="00845401">
        <w:rPr>
          <w:rFonts w:ascii="Times New Roman" w:hAnsi="Times New Roman" w:cs="Times New Roman"/>
          <w:sz w:val="24"/>
          <w:szCs w:val="24"/>
        </w:rPr>
        <w:t xml:space="preserve">est, play, leisure and participation in artistic and cultural </w:t>
      </w:r>
      <w:r w:rsidR="000160F1" w:rsidRPr="00845401">
        <w:rPr>
          <w:rFonts w:ascii="Times New Roman" w:hAnsi="Times New Roman" w:cs="Times New Roman"/>
          <w:sz w:val="24"/>
          <w:szCs w:val="24"/>
        </w:rPr>
        <w:t>activities</w:t>
      </w:r>
      <w:r w:rsidR="00E2399C">
        <w:rPr>
          <w:rFonts w:ascii="Times New Roman" w:hAnsi="Times New Roman" w:cs="Times New Roman"/>
          <w:sz w:val="24"/>
          <w:szCs w:val="24"/>
        </w:rPr>
        <w:t>. M</w:t>
      </w:r>
      <w:r w:rsidR="000160F1" w:rsidRPr="00845401">
        <w:rPr>
          <w:rFonts w:ascii="Times New Roman" w:hAnsi="Times New Roman" w:cs="Times New Roman"/>
          <w:sz w:val="24"/>
          <w:szCs w:val="24"/>
        </w:rPr>
        <w:t xml:space="preserve">obile recreational and sports activities </w:t>
      </w:r>
      <w:r w:rsidR="00A2616C">
        <w:rPr>
          <w:rFonts w:ascii="Times New Roman" w:hAnsi="Times New Roman" w:cs="Times New Roman"/>
          <w:sz w:val="24"/>
          <w:szCs w:val="24"/>
        </w:rPr>
        <w:t>can be</w:t>
      </w:r>
      <w:r w:rsidR="000160F1" w:rsidRPr="00845401">
        <w:rPr>
          <w:rFonts w:ascii="Times New Roman" w:hAnsi="Times New Roman" w:cs="Times New Roman"/>
          <w:sz w:val="24"/>
          <w:szCs w:val="24"/>
        </w:rPr>
        <w:t xml:space="preserve"> very effective for children in street situations. </w:t>
      </w:r>
      <w:r w:rsidR="000160F1" w:rsidRPr="00845401">
        <w:rPr>
          <w:rFonts w:ascii="Times New Roman" w:hAnsi="Times New Roman" w:cs="Times New Roman"/>
          <w:color w:val="000000" w:themeColor="text1"/>
          <w:sz w:val="24"/>
          <w:szCs w:val="24"/>
        </w:rPr>
        <w:t>States are encouraged to address the lack of</w:t>
      </w:r>
      <w:r w:rsidR="00F25267">
        <w:rPr>
          <w:rFonts w:ascii="Times New Roman" w:hAnsi="Times New Roman" w:cs="Times New Roman"/>
          <w:color w:val="000000" w:themeColor="text1"/>
          <w:sz w:val="24"/>
          <w:szCs w:val="24"/>
        </w:rPr>
        <w:t xml:space="preserve"> </w:t>
      </w:r>
      <w:r w:rsidR="000160F1" w:rsidRPr="00845401">
        <w:rPr>
          <w:rFonts w:ascii="Times New Roman" w:hAnsi="Times New Roman" w:cs="Times New Roman"/>
          <w:color w:val="000000" w:themeColor="text1"/>
          <w:sz w:val="24"/>
          <w:szCs w:val="24"/>
        </w:rPr>
        <w:t xml:space="preserve">play provisions for children in street situations and </w:t>
      </w:r>
      <w:r w:rsidR="008F74D2">
        <w:rPr>
          <w:rFonts w:ascii="Times New Roman" w:hAnsi="Times New Roman" w:cs="Times New Roman"/>
          <w:color w:val="000000" w:themeColor="text1"/>
          <w:sz w:val="24"/>
          <w:szCs w:val="24"/>
        </w:rPr>
        <w:t>the fact they are</w:t>
      </w:r>
      <w:r w:rsidR="008F74D2" w:rsidRPr="00845401">
        <w:rPr>
          <w:rFonts w:ascii="Times New Roman" w:hAnsi="Times New Roman" w:cs="Times New Roman"/>
          <w:color w:val="000000" w:themeColor="text1"/>
          <w:sz w:val="24"/>
          <w:szCs w:val="24"/>
        </w:rPr>
        <w:t xml:space="preserve"> </w:t>
      </w:r>
      <w:r w:rsidR="000160F1" w:rsidRPr="00845401">
        <w:rPr>
          <w:rFonts w:ascii="Times New Roman" w:hAnsi="Times New Roman" w:cs="Times New Roman"/>
          <w:color w:val="000000" w:themeColor="text1"/>
          <w:sz w:val="24"/>
          <w:szCs w:val="24"/>
        </w:rPr>
        <w:t xml:space="preserve">often </w:t>
      </w:r>
      <w:r w:rsidR="008F74D2">
        <w:rPr>
          <w:rFonts w:ascii="Times New Roman" w:hAnsi="Times New Roman" w:cs="Times New Roman"/>
          <w:color w:val="000000" w:themeColor="text1"/>
          <w:sz w:val="24"/>
          <w:szCs w:val="24"/>
        </w:rPr>
        <w:t xml:space="preserve">excluded in a </w:t>
      </w:r>
      <w:r w:rsidR="000160F1" w:rsidRPr="00845401">
        <w:rPr>
          <w:rFonts w:ascii="Times New Roman" w:hAnsi="Times New Roman" w:cs="Times New Roman"/>
          <w:color w:val="000000" w:themeColor="text1"/>
          <w:sz w:val="24"/>
          <w:szCs w:val="24"/>
        </w:rPr>
        <w:t xml:space="preserve">discriminatory </w:t>
      </w:r>
      <w:r w:rsidR="008F74D2">
        <w:rPr>
          <w:rFonts w:ascii="Times New Roman" w:hAnsi="Times New Roman" w:cs="Times New Roman"/>
          <w:color w:val="000000" w:themeColor="text1"/>
          <w:sz w:val="24"/>
          <w:szCs w:val="24"/>
        </w:rPr>
        <w:t xml:space="preserve">way </w:t>
      </w:r>
      <w:r w:rsidR="000160F1" w:rsidRPr="00BF6D26">
        <w:rPr>
          <w:rFonts w:ascii="Times New Roman" w:hAnsi="Times New Roman" w:cs="Times New Roman"/>
          <w:color w:val="000000" w:themeColor="text1"/>
          <w:sz w:val="24"/>
          <w:szCs w:val="24"/>
        </w:rPr>
        <w:t>from city parks and playgrounds</w:t>
      </w:r>
      <w:r w:rsidR="00081F8A" w:rsidRPr="00BF6D26">
        <w:rPr>
          <w:rFonts w:ascii="Times New Roman" w:hAnsi="Times New Roman" w:cs="Times New Roman"/>
          <w:color w:val="000000" w:themeColor="text1"/>
          <w:sz w:val="24"/>
          <w:szCs w:val="24"/>
        </w:rPr>
        <w:t>, for example in relation to dress codes</w:t>
      </w:r>
      <w:r w:rsidR="000160F1" w:rsidRPr="00BF6D26">
        <w:rPr>
          <w:rStyle w:val="FootnoteReference"/>
          <w:rFonts w:cs="Times New Roman"/>
          <w:color w:val="000000" w:themeColor="text1"/>
          <w:sz w:val="24"/>
          <w:szCs w:val="24"/>
        </w:rPr>
        <w:footnoteReference w:id="63"/>
      </w:r>
      <w:r w:rsidR="000160F1" w:rsidRPr="00BF6D26">
        <w:rPr>
          <w:rFonts w:ascii="Times New Roman" w:hAnsi="Times New Roman" w:cs="Times New Roman"/>
          <w:color w:val="000000" w:themeColor="text1"/>
          <w:sz w:val="24"/>
          <w:szCs w:val="24"/>
        </w:rPr>
        <w:t>.</w:t>
      </w:r>
      <w:r w:rsidR="00365A11" w:rsidRPr="00BF6D26">
        <w:rPr>
          <w:rFonts w:ascii="Times New Roman" w:hAnsi="Times New Roman" w:cs="Times New Roman"/>
          <w:color w:val="000000" w:themeColor="text1"/>
          <w:sz w:val="24"/>
          <w:szCs w:val="24"/>
        </w:rPr>
        <w:t xml:space="preserve"> </w:t>
      </w:r>
    </w:p>
    <w:p w14:paraId="01931F83" w14:textId="012DB0EF" w:rsidR="00AE1EC6" w:rsidRDefault="00326C96" w:rsidP="006157DC">
      <w:pPr>
        <w:pStyle w:val="Heading3"/>
        <w:numPr>
          <w:ilvl w:val="0"/>
          <w:numId w:val="27"/>
        </w:numPr>
      </w:pPr>
      <w:bookmarkStart w:id="21" w:name="_Toc463870808"/>
      <w:r>
        <w:t>Violence against children</w:t>
      </w:r>
      <w:r w:rsidR="000B37B0">
        <w:t xml:space="preserve"> and special protection measures</w:t>
      </w:r>
      <w:bookmarkEnd w:id="21"/>
    </w:p>
    <w:p w14:paraId="1E681BDA" w14:textId="77777777" w:rsidR="000B37B0" w:rsidRPr="002E0832" w:rsidRDefault="000B37B0" w:rsidP="002E0832">
      <w:pPr>
        <w:spacing w:after="0"/>
        <w:rPr>
          <w:color w:val="000000" w:themeColor="text1"/>
        </w:rPr>
      </w:pPr>
    </w:p>
    <w:p w14:paraId="19C981C2" w14:textId="631FB47C" w:rsidR="00AE1EC6" w:rsidRPr="00D82BF9" w:rsidRDefault="00AE1EC6" w:rsidP="00471782">
      <w:pPr>
        <w:pStyle w:val="ListParagraph"/>
        <w:numPr>
          <w:ilvl w:val="0"/>
          <w:numId w:val="1"/>
        </w:numPr>
        <w:autoSpaceDE w:val="0"/>
        <w:autoSpaceDN w:val="0"/>
        <w:adjustRightInd w:val="0"/>
        <w:spacing w:after="0" w:line="240" w:lineRule="auto"/>
        <w:ind w:right="27"/>
        <w:jc w:val="both"/>
        <w:rPr>
          <w:rFonts w:ascii="Times New Roman" w:hAnsi="Times New Roman" w:cs="Times New Roman"/>
          <w:noProof/>
          <w:color w:val="000000" w:themeColor="text1"/>
          <w:sz w:val="24"/>
          <w:szCs w:val="24"/>
        </w:rPr>
      </w:pPr>
      <w:r w:rsidRPr="002E0832">
        <w:rPr>
          <w:rFonts w:ascii="Times New Roman" w:hAnsi="Times New Roman" w:cs="Times New Roman"/>
          <w:b/>
          <w:color w:val="000000" w:themeColor="text1"/>
          <w:sz w:val="24"/>
          <w:szCs w:val="24"/>
        </w:rPr>
        <w:t>Articles 19 and 39 (freedom from all forms of violence)</w:t>
      </w:r>
      <w:r w:rsidRPr="002E0832">
        <w:rPr>
          <w:rFonts w:ascii="Times New Roman" w:hAnsi="Times New Roman" w:cs="Times New Roman"/>
          <w:color w:val="000000" w:themeColor="text1"/>
          <w:sz w:val="24"/>
          <w:szCs w:val="24"/>
        </w:rPr>
        <w:t>.</w:t>
      </w:r>
      <w:r w:rsidR="00E2399C">
        <w:rPr>
          <w:rStyle w:val="FootnoteReference"/>
          <w:rFonts w:cs="Times New Roman"/>
          <w:color w:val="000000" w:themeColor="text1"/>
          <w:szCs w:val="24"/>
        </w:rPr>
        <w:footnoteReference w:id="64"/>
      </w:r>
      <w:r w:rsidRPr="002E0832">
        <w:rPr>
          <w:rFonts w:ascii="Times New Roman" w:hAnsi="Times New Roman" w:cs="Times New Roman"/>
          <w:color w:val="000000" w:themeColor="text1"/>
          <w:sz w:val="24"/>
          <w:szCs w:val="24"/>
        </w:rPr>
        <w:t xml:space="preserve"> Violence, in all its forms</w:t>
      </w:r>
      <w:r w:rsidR="002E0832">
        <w:rPr>
          <w:rFonts w:ascii="Times New Roman" w:hAnsi="Times New Roman" w:cs="Times New Roman"/>
          <w:color w:val="000000" w:themeColor="text1"/>
          <w:sz w:val="24"/>
          <w:szCs w:val="24"/>
        </w:rPr>
        <w:t xml:space="preserve"> (emotional, physical and </w:t>
      </w:r>
      <w:r w:rsidR="002E0832" w:rsidRPr="00E2399C">
        <w:rPr>
          <w:rFonts w:ascii="Times New Roman" w:hAnsi="Times New Roman" w:cs="Times New Roman"/>
          <w:color w:val="000000" w:themeColor="text1"/>
          <w:sz w:val="24"/>
          <w:szCs w:val="24"/>
        </w:rPr>
        <w:t>sexual)</w:t>
      </w:r>
      <w:r w:rsidRPr="00E2399C">
        <w:rPr>
          <w:rFonts w:ascii="Times New Roman" w:hAnsi="Times New Roman" w:cs="Times New Roman"/>
          <w:color w:val="000000" w:themeColor="text1"/>
          <w:sz w:val="24"/>
          <w:szCs w:val="24"/>
        </w:rPr>
        <w:t xml:space="preserve">, </w:t>
      </w:r>
      <w:r w:rsidR="006B0962" w:rsidRPr="00E2399C">
        <w:rPr>
          <w:rFonts w:ascii="Times New Roman" w:hAnsi="Times New Roman" w:cs="Times New Roman"/>
          <w:color w:val="000000" w:themeColor="text1"/>
          <w:sz w:val="24"/>
          <w:szCs w:val="24"/>
        </w:rPr>
        <w:t>is</w:t>
      </w:r>
      <w:r w:rsidRPr="00E2399C">
        <w:rPr>
          <w:rFonts w:ascii="Times New Roman" w:hAnsi="Times New Roman" w:cs="Times New Roman"/>
          <w:color w:val="000000" w:themeColor="text1"/>
          <w:sz w:val="24"/>
          <w:szCs w:val="24"/>
        </w:rPr>
        <w:t xml:space="preserve"> both a primary cause and consequence of children </w:t>
      </w:r>
      <w:r w:rsidR="00A2616C" w:rsidRPr="00E2399C">
        <w:rPr>
          <w:rFonts w:ascii="Times New Roman" w:hAnsi="Times New Roman" w:cs="Times New Roman"/>
          <w:color w:val="000000" w:themeColor="text1"/>
          <w:sz w:val="24"/>
          <w:szCs w:val="24"/>
        </w:rPr>
        <w:t>ending up in street situations</w:t>
      </w:r>
      <w:r w:rsidRPr="00E2399C">
        <w:rPr>
          <w:rFonts w:ascii="Times New Roman" w:hAnsi="Times New Roman" w:cs="Times New Roman"/>
          <w:color w:val="000000" w:themeColor="text1"/>
          <w:sz w:val="24"/>
          <w:szCs w:val="24"/>
        </w:rPr>
        <w:t>. Violence</w:t>
      </w:r>
      <w:r w:rsidRPr="002E0832">
        <w:rPr>
          <w:rFonts w:ascii="Times New Roman" w:hAnsi="Times New Roman" w:cs="Times New Roman"/>
          <w:color w:val="000000" w:themeColor="text1"/>
          <w:sz w:val="24"/>
          <w:szCs w:val="24"/>
        </w:rPr>
        <w:t xml:space="preserve"> of all kinds permeates the lives of children in street situations</w:t>
      </w:r>
      <w:r w:rsidR="002E0832" w:rsidRPr="002E0832">
        <w:rPr>
          <w:rFonts w:ascii="Times New Roman" w:hAnsi="Times New Roman" w:cs="Times New Roman"/>
          <w:color w:val="000000" w:themeColor="text1"/>
          <w:sz w:val="24"/>
          <w:szCs w:val="24"/>
        </w:rPr>
        <w:t xml:space="preserve"> on a vast scale</w:t>
      </w:r>
      <w:r w:rsidR="002E0832">
        <w:rPr>
          <w:rFonts w:ascii="Times New Roman" w:hAnsi="Times New Roman" w:cs="Times New Roman"/>
          <w:color w:val="000000" w:themeColor="text1"/>
          <w:sz w:val="24"/>
          <w:szCs w:val="24"/>
        </w:rPr>
        <w:t xml:space="preserve"> and it is </w:t>
      </w:r>
      <w:r w:rsidR="00F25267">
        <w:rPr>
          <w:rFonts w:ascii="Times New Roman" w:hAnsi="Times New Roman" w:cs="Times New Roman"/>
          <w:color w:val="000000" w:themeColor="text1"/>
          <w:sz w:val="24"/>
          <w:szCs w:val="24"/>
        </w:rPr>
        <w:t>a</w:t>
      </w:r>
      <w:r w:rsidR="002E0832">
        <w:rPr>
          <w:rFonts w:ascii="Times New Roman" w:hAnsi="Times New Roman" w:cs="Times New Roman"/>
          <w:color w:val="000000" w:themeColor="text1"/>
          <w:sz w:val="24"/>
          <w:szCs w:val="24"/>
        </w:rPr>
        <w:t xml:space="preserve"> primary concern highlighted by children themselves</w:t>
      </w:r>
      <w:r w:rsidRPr="002E0832">
        <w:rPr>
          <w:rFonts w:ascii="Times New Roman" w:hAnsi="Times New Roman" w:cs="Times New Roman"/>
          <w:color w:val="000000" w:themeColor="text1"/>
          <w:sz w:val="24"/>
          <w:szCs w:val="24"/>
        </w:rPr>
        <w:t xml:space="preserve">. Specific, immediate and urgent measures </w:t>
      </w:r>
      <w:r w:rsidR="008F74D2">
        <w:rPr>
          <w:rFonts w:ascii="Times New Roman" w:hAnsi="Times New Roman" w:cs="Times New Roman"/>
          <w:color w:val="000000" w:themeColor="text1"/>
          <w:sz w:val="24"/>
          <w:szCs w:val="24"/>
        </w:rPr>
        <w:t>need to</w:t>
      </w:r>
      <w:r w:rsidR="008F74D2" w:rsidRPr="002E0832">
        <w:rPr>
          <w:rFonts w:ascii="Times New Roman" w:hAnsi="Times New Roman" w:cs="Times New Roman"/>
          <w:color w:val="000000" w:themeColor="text1"/>
          <w:sz w:val="24"/>
          <w:szCs w:val="24"/>
        </w:rPr>
        <w:t xml:space="preserve"> </w:t>
      </w:r>
      <w:r w:rsidRPr="002E0832">
        <w:rPr>
          <w:rFonts w:ascii="Times New Roman" w:hAnsi="Times New Roman" w:cs="Times New Roman"/>
          <w:color w:val="000000" w:themeColor="text1"/>
          <w:sz w:val="24"/>
          <w:szCs w:val="24"/>
        </w:rPr>
        <w:t>be taken to protect children in street situations</w:t>
      </w:r>
      <w:r w:rsidR="002E0832">
        <w:rPr>
          <w:rFonts w:ascii="Times New Roman" w:hAnsi="Times New Roman" w:cs="Times New Roman"/>
          <w:color w:val="000000" w:themeColor="text1"/>
          <w:sz w:val="24"/>
          <w:szCs w:val="24"/>
        </w:rPr>
        <w:t xml:space="preserve">. </w:t>
      </w:r>
      <w:r w:rsidR="002E0832" w:rsidRPr="002E0832">
        <w:rPr>
          <w:rFonts w:ascii="Times New Roman" w:hAnsi="Times New Roman" w:cs="Times New Roman"/>
          <w:bCs/>
          <w:color w:val="000000" w:themeColor="text1"/>
          <w:sz w:val="24"/>
          <w:szCs w:val="24"/>
        </w:rPr>
        <w:t>This includes</w:t>
      </w:r>
      <w:r w:rsidR="00D82BF9">
        <w:rPr>
          <w:rFonts w:ascii="Times New Roman" w:hAnsi="Times New Roman" w:cs="Times New Roman"/>
          <w:bCs/>
          <w:color w:val="000000" w:themeColor="text1"/>
          <w:sz w:val="24"/>
          <w:szCs w:val="24"/>
        </w:rPr>
        <w:t>:</w:t>
      </w:r>
      <w:r w:rsidR="002E0832" w:rsidRPr="002E0832">
        <w:rPr>
          <w:rFonts w:ascii="Times New Roman" w:hAnsi="Times New Roman" w:cs="Times New Roman"/>
          <w:bCs/>
          <w:color w:val="000000" w:themeColor="text1"/>
          <w:sz w:val="24"/>
          <w:szCs w:val="24"/>
        </w:rPr>
        <w:t xml:space="preserve"> </w:t>
      </w:r>
      <w:r w:rsidR="001B498F">
        <w:rPr>
          <w:rFonts w:ascii="Times New Roman" w:hAnsi="Times New Roman" w:cs="Times New Roman"/>
          <w:bCs/>
          <w:color w:val="000000" w:themeColor="text1"/>
          <w:sz w:val="24"/>
          <w:szCs w:val="24"/>
        </w:rPr>
        <w:t xml:space="preserve">prohibiting all forms of violence, including corporal punishment; </w:t>
      </w:r>
      <w:r w:rsidR="002E0832" w:rsidRPr="002E0832">
        <w:rPr>
          <w:rFonts w:ascii="Times New Roman" w:hAnsi="Times New Roman" w:cs="Times New Roman"/>
          <w:bCs/>
          <w:color w:val="000000" w:themeColor="text1"/>
          <w:sz w:val="24"/>
          <w:szCs w:val="24"/>
        </w:rPr>
        <w:t>mechanisms for reaching out to vulnerable children in the process of disconne</w:t>
      </w:r>
      <w:r w:rsidR="00D82BF9">
        <w:rPr>
          <w:rFonts w:ascii="Times New Roman" w:hAnsi="Times New Roman" w:cs="Times New Roman"/>
          <w:bCs/>
          <w:color w:val="000000" w:themeColor="text1"/>
          <w:sz w:val="24"/>
          <w:szCs w:val="24"/>
        </w:rPr>
        <w:t>cting from family and community;</w:t>
      </w:r>
      <w:r w:rsidR="002E0832" w:rsidRPr="002E0832">
        <w:rPr>
          <w:rFonts w:ascii="Times New Roman" w:hAnsi="Times New Roman" w:cs="Times New Roman"/>
          <w:bCs/>
          <w:color w:val="000000" w:themeColor="text1"/>
          <w:sz w:val="24"/>
          <w:szCs w:val="24"/>
        </w:rPr>
        <w:t xml:space="preserve"> mechanisms for reporting violence, discrimination and</w:t>
      </w:r>
      <w:r w:rsidR="002E0832">
        <w:rPr>
          <w:rFonts w:ascii="Times New Roman" w:hAnsi="Times New Roman" w:cs="Times New Roman"/>
          <w:bCs/>
          <w:color w:val="000000" w:themeColor="text1"/>
          <w:sz w:val="24"/>
          <w:szCs w:val="24"/>
        </w:rPr>
        <w:t xml:space="preserve"> other forms of rights violations</w:t>
      </w:r>
      <w:r w:rsidR="00D82BF9">
        <w:rPr>
          <w:rFonts w:ascii="Times New Roman" w:hAnsi="Times New Roman" w:cs="Times New Roman"/>
          <w:bCs/>
          <w:color w:val="000000" w:themeColor="text1"/>
          <w:sz w:val="24"/>
          <w:szCs w:val="24"/>
        </w:rPr>
        <w:t xml:space="preserve">; and </w:t>
      </w:r>
      <w:r w:rsidR="00D82BF9" w:rsidRPr="00D82BF9">
        <w:rPr>
          <w:rFonts w:ascii="Times New Roman" w:hAnsi="Times New Roman" w:cs="Times New Roman"/>
          <w:bCs/>
          <w:color w:val="000000" w:themeColor="text1"/>
          <w:sz w:val="24"/>
          <w:szCs w:val="24"/>
        </w:rPr>
        <w:t>mechanisms for holding perpetrators of violence to account</w:t>
      </w:r>
      <w:r w:rsidR="00D82BF9">
        <w:rPr>
          <w:rFonts w:ascii="Times New Roman" w:hAnsi="Times New Roman" w:cs="Times New Roman"/>
          <w:bCs/>
          <w:color w:val="000000" w:themeColor="text1"/>
          <w:sz w:val="24"/>
          <w:szCs w:val="24"/>
        </w:rPr>
        <w:t>, whether State or non-State, individuals or groups</w:t>
      </w:r>
      <w:r w:rsidR="002E0832" w:rsidRPr="002E0832">
        <w:rPr>
          <w:rFonts w:ascii="Times New Roman" w:hAnsi="Times New Roman" w:cs="Times New Roman"/>
          <w:bCs/>
          <w:color w:val="000000" w:themeColor="text1"/>
          <w:sz w:val="24"/>
          <w:szCs w:val="24"/>
        </w:rPr>
        <w:t xml:space="preserve">. Special mechanisms might have to be established to deal with certain groups reported by these children as threats to their well-being such as police and members of organized crime and drug </w:t>
      </w:r>
      <w:r w:rsidR="00C92DC9" w:rsidRPr="002E0832">
        <w:rPr>
          <w:rFonts w:ascii="Times New Roman" w:hAnsi="Times New Roman" w:cs="Times New Roman"/>
          <w:bCs/>
          <w:color w:val="000000" w:themeColor="text1"/>
          <w:sz w:val="24"/>
          <w:szCs w:val="24"/>
        </w:rPr>
        <w:t>tra</w:t>
      </w:r>
      <w:r w:rsidR="00C92DC9">
        <w:rPr>
          <w:rFonts w:ascii="Times New Roman" w:hAnsi="Times New Roman" w:cs="Times New Roman"/>
          <w:bCs/>
          <w:color w:val="000000" w:themeColor="text1"/>
          <w:sz w:val="24"/>
          <w:szCs w:val="24"/>
        </w:rPr>
        <w:t>ffickers</w:t>
      </w:r>
      <w:r w:rsidR="002E0832" w:rsidRPr="002E0832">
        <w:rPr>
          <w:rFonts w:ascii="Times New Roman" w:hAnsi="Times New Roman" w:cs="Times New Roman"/>
          <w:bCs/>
          <w:color w:val="000000" w:themeColor="text1"/>
          <w:sz w:val="24"/>
          <w:szCs w:val="24"/>
        </w:rPr>
        <w:t>.</w:t>
      </w:r>
      <w:r w:rsidR="00E2399C">
        <w:rPr>
          <w:rFonts w:ascii="Times New Roman" w:hAnsi="Times New Roman" w:cs="Times New Roman"/>
          <w:bCs/>
          <w:color w:val="000000" w:themeColor="text1"/>
          <w:sz w:val="24"/>
          <w:szCs w:val="24"/>
        </w:rPr>
        <w:t xml:space="preserve"> </w:t>
      </w:r>
    </w:p>
    <w:p w14:paraId="46B7E543" w14:textId="77777777" w:rsidR="000B37B0" w:rsidRPr="002E0832" w:rsidRDefault="000B37B0" w:rsidP="00471782">
      <w:pPr>
        <w:pStyle w:val="ListParagraph"/>
        <w:autoSpaceDE w:val="0"/>
        <w:autoSpaceDN w:val="0"/>
        <w:adjustRightInd w:val="0"/>
        <w:spacing w:after="0" w:line="240" w:lineRule="auto"/>
        <w:ind w:left="360" w:right="27"/>
        <w:jc w:val="both"/>
        <w:rPr>
          <w:rFonts w:ascii="Times New Roman" w:hAnsi="Times New Roman" w:cs="Times New Roman"/>
          <w:noProof/>
          <w:color w:val="000000" w:themeColor="text1"/>
          <w:sz w:val="24"/>
          <w:szCs w:val="24"/>
        </w:rPr>
      </w:pPr>
    </w:p>
    <w:p w14:paraId="1A4FCDFB" w14:textId="3650F818" w:rsidR="000B37B0" w:rsidRPr="002E0832" w:rsidRDefault="00BF4BFF" w:rsidP="00471782">
      <w:pPr>
        <w:pStyle w:val="ListParagraph"/>
        <w:numPr>
          <w:ilvl w:val="0"/>
          <w:numId w:val="1"/>
        </w:numPr>
        <w:autoSpaceDE w:val="0"/>
        <w:autoSpaceDN w:val="0"/>
        <w:adjustRightInd w:val="0"/>
        <w:spacing w:after="0" w:line="240" w:lineRule="auto"/>
        <w:ind w:right="27"/>
        <w:jc w:val="both"/>
        <w:rPr>
          <w:color w:val="000000" w:themeColor="text1"/>
        </w:rPr>
      </w:pPr>
      <w:r>
        <w:rPr>
          <w:rFonts w:ascii="Times New Roman" w:hAnsi="Times New Roman" w:cs="Times New Roman"/>
          <w:b/>
          <w:color w:val="000000" w:themeColor="text1"/>
          <w:sz w:val="24"/>
          <w:szCs w:val="24"/>
        </w:rPr>
        <w:t xml:space="preserve">Articles 34, 35 and </w:t>
      </w:r>
      <w:r w:rsidR="00452539" w:rsidRPr="002E0832">
        <w:rPr>
          <w:rFonts w:ascii="Times New Roman" w:hAnsi="Times New Roman" w:cs="Times New Roman"/>
          <w:b/>
          <w:color w:val="000000" w:themeColor="text1"/>
          <w:sz w:val="24"/>
          <w:szCs w:val="24"/>
        </w:rPr>
        <w:t>36 (sexual abuse, sexual exploitation, trafficking and other exploitation)</w:t>
      </w:r>
      <w:r w:rsidR="00595C7C">
        <w:rPr>
          <w:rFonts w:ascii="Times New Roman" w:hAnsi="Times New Roman" w:cs="Times New Roman"/>
          <w:b/>
          <w:color w:val="000000" w:themeColor="text1"/>
          <w:sz w:val="24"/>
          <w:szCs w:val="24"/>
        </w:rPr>
        <w:t xml:space="preserve">. </w:t>
      </w:r>
      <w:r w:rsidR="00595C7C" w:rsidRPr="00595C7C">
        <w:rPr>
          <w:rFonts w:ascii="Times New Roman" w:hAnsi="Times New Roman" w:cs="Times New Roman"/>
          <w:color w:val="000000" w:themeColor="text1"/>
          <w:sz w:val="24"/>
          <w:szCs w:val="24"/>
        </w:rPr>
        <w:t xml:space="preserve">Children in street situations are particularly vulnerable to </w:t>
      </w:r>
      <w:r w:rsidR="00C42938">
        <w:rPr>
          <w:rFonts w:ascii="Times New Roman" w:hAnsi="Times New Roman" w:cs="Times New Roman"/>
          <w:color w:val="000000" w:themeColor="text1"/>
          <w:sz w:val="24"/>
          <w:szCs w:val="24"/>
        </w:rPr>
        <w:t>s</w:t>
      </w:r>
      <w:r w:rsidR="002E0832" w:rsidRPr="002E0832">
        <w:rPr>
          <w:rFonts w:ascii="Times New Roman" w:hAnsi="Times New Roman" w:cs="Times New Roman"/>
          <w:color w:val="000000" w:themeColor="text1"/>
          <w:sz w:val="24"/>
          <w:szCs w:val="24"/>
        </w:rPr>
        <w:t xml:space="preserve">exual violence </w:t>
      </w:r>
      <w:r w:rsidR="00595C7C">
        <w:rPr>
          <w:rFonts w:ascii="Times New Roman" w:hAnsi="Times New Roman" w:cs="Times New Roman"/>
          <w:color w:val="000000" w:themeColor="text1"/>
          <w:sz w:val="24"/>
          <w:szCs w:val="24"/>
        </w:rPr>
        <w:t>and exploitation</w:t>
      </w:r>
      <w:r w:rsidR="00592FED">
        <w:rPr>
          <w:rFonts w:ascii="Times New Roman" w:hAnsi="Times New Roman" w:cs="Times New Roman"/>
          <w:color w:val="000000" w:themeColor="text1"/>
          <w:sz w:val="24"/>
          <w:szCs w:val="24"/>
        </w:rPr>
        <w:t>.</w:t>
      </w:r>
      <w:r w:rsidR="00595C7C">
        <w:rPr>
          <w:rFonts w:ascii="Times New Roman" w:hAnsi="Times New Roman" w:cs="Times New Roman"/>
          <w:color w:val="000000" w:themeColor="text1"/>
          <w:sz w:val="24"/>
          <w:szCs w:val="24"/>
        </w:rPr>
        <w:t xml:space="preserve"> </w:t>
      </w:r>
      <w:r w:rsidR="00592FED">
        <w:rPr>
          <w:rFonts w:ascii="Times New Roman" w:hAnsi="Times New Roman" w:cs="Times New Roman"/>
          <w:color w:val="000000" w:themeColor="text1"/>
          <w:sz w:val="24"/>
          <w:szCs w:val="24"/>
        </w:rPr>
        <w:t>G</w:t>
      </w:r>
      <w:r w:rsidR="00595C7C">
        <w:rPr>
          <w:rFonts w:ascii="Times New Roman" w:hAnsi="Times New Roman" w:cs="Times New Roman"/>
          <w:color w:val="000000" w:themeColor="text1"/>
          <w:sz w:val="24"/>
          <w:szCs w:val="24"/>
        </w:rPr>
        <w:t>ender-sensitive responses are required by professionals trained in understanding the specific circumstances of children in street situations</w:t>
      </w:r>
      <w:r w:rsidR="002E0832" w:rsidRPr="002E0832">
        <w:rPr>
          <w:rFonts w:ascii="Times New Roman" w:hAnsi="Times New Roman" w:cs="Times New Roman"/>
          <w:color w:val="000000" w:themeColor="text1"/>
          <w:sz w:val="24"/>
          <w:szCs w:val="24"/>
        </w:rPr>
        <w:t>.</w:t>
      </w:r>
      <w:r w:rsidR="00595C7C">
        <w:rPr>
          <w:rFonts w:ascii="Times New Roman" w:hAnsi="Times New Roman" w:cs="Times New Roman"/>
          <w:color w:val="000000" w:themeColor="text1"/>
          <w:sz w:val="24"/>
          <w:szCs w:val="24"/>
        </w:rPr>
        <w:t xml:space="preserve"> Children may have ended up in street situations through trafficking for sexual </w:t>
      </w:r>
      <w:r w:rsidR="006A331E">
        <w:rPr>
          <w:rFonts w:ascii="Times New Roman" w:hAnsi="Times New Roman" w:cs="Times New Roman"/>
          <w:color w:val="000000" w:themeColor="text1"/>
          <w:sz w:val="24"/>
          <w:szCs w:val="24"/>
        </w:rPr>
        <w:t xml:space="preserve">or labour </w:t>
      </w:r>
      <w:r w:rsidR="00595C7C">
        <w:rPr>
          <w:rFonts w:ascii="Times New Roman" w:hAnsi="Times New Roman" w:cs="Times New Roman"/>
          <w:color w:val="000000" w:themeColor="text1"/>
          <w:sz w:val="24"/>
          <w:szCs w:val="24"/>
        </w:rPr>
        <w:t xml:space="preserve">exploitation, </w:t>
      </w:r>
      <w:r w:rsidR="006A331E">
        <w:rPr>
          <w:rFonts w:ascii="Times New Roman" w:hAnsi="Times New Roman" w:cs="Times New Roman"/>
          <w:color w:val="000000" w:themeColor="text1"/>
          <w:sz w:val="24"/>
          <w:szCs w:val="24"/>
        </w:rPr>
        <w:t>and/or they may be vulnerable to such trafficking, as well as trafficking for body parts, and other forms of exploitation, once they are on the streets.</w:t>
      </w:r>
    </w:p>
    <w:p w14:paraId="09B8A348" w14:textId="77777777" w:rsidR="002E0832" w:rsidRPr="002E0832" w:rsidRDefault="002E0832" w:rsidP="002E0832">
      <w:pPr>
        <w:autoSpaceDE w:val="0"/>
        <w:autoSpaceDN w:val="0"/>
        <w:adjustRightInd w:val="0"/>
        <w:spacing w:after="0" w:line="240" w:lineRule="auto"/>
        <w:ind w:right="27"/>
        <w:rPr>
          <w:color w:val="000000" w:themeColor="text1"/>
        </w:rPr>
      </w:pPr>
    </w:p>
    <w:p w14:paraId="64DC1544" w14:textId="4A75F359" w:rsidR="000E308B" w:rsidRPr="00365A11" w:rsidRDefault="008D1373" w:rsidP="00471782">
      <w:pPr>
        <w:pStyle w:val="ListParagraph"/>
        <w:numPr>
          <w:ilvl w:val="0"/>
          <w:numId w:val="1"/>
        </w:numPr>
        <w:autoSpaceDE w:val="0"/>
        <w:autoSpaceDN w:val="0"/>
        <w:adjustRightInd w:val="0"/>
        <w:spacing w:after="0" w:line="240" w:lineRule="auto"/>
        <w:ind w:right="27"/>
        <w:jc w:val="both"/>
        <w:rPr>
          <w:rFonts w:ascii="Times New Roman" w:hAnsi="Times New Roman" w:cs="Times New Roman"/>
          <w:sz w:val="24"/>
          <w:szCs w:val="24"/>
        </w:rPr>
      </w:pPr>
      <w:r w:rsidRPr="006459B9">
        <w:rPr>
          <w:rFonts w:ascii="Times New Roman" w:hAnsi="Times New Roman" w:cs="Times New Roman"/>
          <w:b/>
          <w:sz w:val="24"/>
          <w:szCs w:val="24"/>
        </w:rPr>
        <w:t xml:space="preserve">Article 32 (child labour). </w:t>
      </w:r>
      <w:r w:rsidR="00EB7046" w:rsidRPr="006459B9">
        <w:rPr>
          <w:rFonts w:ascii="Times New Roman" w:hAnsi="Times New Roman" w:cs="Times New Roman"/>
          <w:sz w:val="24"/>
          <w:szCs w:val="24"/>
        </w:rPr>
        <w:t xml:space="preserve">The Committee </w:t>
      </w:r>
      <w:r w:rsidR="00D82BF9">
        <w:rPr>
          <w:rFonts w:ascii="Times New Roman" w:hAnsi="Times New Roman" w:cs="Times New Roman"/>
          <w:sz w:val="24"/>
          <w:szCs w:val="24"/>
        </w:rPr>
        <w:t>encourages</w:t>
      </w:r>
      <w:r w:rsidR="00EB7046" w:rsidRPr="006459B9">
        <w:rPr>
          <w:rFonts w:ascii="Times New Roman" w:hAnsi="Times New Roman" w:cs="Times New Roman"/>
          <w:sz w:val="24"/>
          <w:szCs w:val="24"/>
        </w:rPr>
        <w:t xml:space="preserve"> </w:t>
      </w:r>
      <w:r w:rsidR="00EB7046" w:rsidRPr="006A331E">
        <w:rPr>
          <w:rFonts w:ascii="Times New Roman" w:hAnsi="Times New Roman" w:cs="Times New Roman"/>
          <w:sz w:val="24"/>
          <w:szCs w:val="24"/>
        </w:rPr>
        <w:t xml:space="preserve">States to take </w:t>
      </w:r>
      <w:r w:rsidR="000E308B" w:rsidRPr="006A331E">
        <w:rPr>
          <w:rFonts w:ascii="Times New Roman" w:hAnsi="Times New Roman" w:cs="Times New Roman"/>
          <w:sz w:val="24"/>
          <w:szCs w:val="24"/>
        </w:rPr>
        <w:t>urgent action</w:t>
      </w:r>
      <w:r w:rsidR="00EB7046" w:rsidRPr="006A331E">
        <w:rPr>
          <w:rFonts w:ascii="Times New Roman" w:hAnsi="Times New Roman" w:cs="Times New Roman"/>
          <w:sz w:val="24"/>
          <w:szCs w:val="24"/>
        </w:rPr>
        <w:t xml:space="preserve"> to </w:t>
      </w:r>
      <w:r w:rsidR="000E308B" w:rsidRPr="006A331E">
        <w:rPr>
          <w:rFonts w:ascii="Times New Roman" w:hAnsi="Times New Roman" w:cs="Times New Roman"/>
          <w:sz w:val="24"/>
          <w:szCs w:val="24"/>
        </w:rPr>
        <w:t>implement</w:t>
      </w:r>
      <w:r w:rsidR="00EB7046" w:rsidRPr="006A331E">
        <w:rPr>
          <w:rFonts w:ascii="Times New Roman" w:hAnsi="Times New Roman" w:cs="Times New Roman"/>
          <w:sz w:val="24"/>
          <w:szCs w:val="24"/>
        </w:rPr>
        <w:t xml:space="preserve"> </w:t>
      </w:r>
      <w:r w:rsidR="006A331E" w:rsidRPr="006A331E">
        <w:rPr>
          <w:rFonts w:ascii="Times New Roman" w:hAnsi="Times New Roman" w:cs="Times New Roman"/>
          <w:sz w:val="24"/>
          <w:szCs w:val="24"/>
        </w:rPr>
        <w:t xml:space="preserve">the provisions of article 32 </w:t>
      </w:r>
      <w:r w:rsidR="006A331E">
        <w:rPr>
          <w:rFonts w:ascii="Times New Roman" w:hAnsi="Times New Roman" w:cs="Times New Roman"/>
          <w:sz w:val="24"/>
          <w:szCs w:val="24"/>
        </w:rPr>
        <w:t xml:space="preserve">to protect children in street situations from </w:t>
      </w:r>
      <w:r w:rsidR="006A331E" w:rsidRPr="006A331E">
        <w:rPr>
          <w:rFonts w:ascii="Times New Roman" w:hAnsi="Times New Roman" w:cs="Times New Roman"/>
          <w:sz w:val="24"/>
          <w:szCs w:val="24"/>
        </w:rPr>
        <w:t>economic exploitation and from performing work that is likely to be hazardous or to interfere with the child's education, or to be harmful to the child's health or physical, mental, spiritual, moral or social development</w:t>
      </w:r>
      <w:r w:rsidR="006459B9" w:rsidRPr="006A331E">
        <w:rPr>
          <w:rFonts w:ascii="Times New Roman" w:hAnsi="Times New Roman" w:cs="Times New Roman"/>
          <w:sz w:val="24"/>
          <w:szCs w:val="24"/>
        </w:rPr>
        <w:t xml:space="preserve">. </w:t>
      </w:r>
      <w:r w:rsidR="00ED5BCF" w:rsidRPr="00BA44AB">
        <w:rPr>
          <w:rFonts w:ascii="Times New Roman" w:hAnsi="Times New Roman" w:cs="Times New Roman"/>
          <w:sz w:val="24"/>
          <w:szCs w:val="24"/>
        </w:rPr>
        <w:t>Legislation</w:t>
      </w:r>
      <w:r w:rsidR="00E2399C">
        <w:rPr>
          <w:rFonts w:ascii="Times New Roman" w:hAnsi="Times New Roman" w:cs="Times New Roman"/>
          <w:sz w:val="24"/>
          <w:szCs w:val="24"/>
        </w:rPr>
        <w:t xml:space="preserve"> </w:t>
      </w:r>
      <w:r w:rsidR="000E308B" w:rsidRPr="00BA44AB">
        <w:rPr>
          <w:rFonts w:ascii="Times New Roman" w:hAnsi="Times New Roman" w:cs="Times New Roman"/>
          <w:sz w:val="24"/>
          <w:szCs w:val="24"/>
        </w:rPr>
        <w:t>banning</w:t>
      </w:r>
      <w:r w:rsidR="00E2399C">
        <w:rPr>
          <w:rFonts w:ascii="Times New Roman" w:hAnsi="Times New Roman" w:cs="Times New Roman"/>
          <w:sz w:val="24"/>
          <w:szCs w:val="24"/>
        </w:rPr>
        <w:t xml:space="preserve"> </w:t>
      </w:r>
      <w:r w:rsidR="000E308B" w:rsidRPr="006A331E">
        <w:rPr>
          <w:rFonts w:ascii="Times New Roman" w:hAnsi="Times New Roman" w:cs="Times New Roman"/>
          <w:sz w:val="24"/>
          <w:szCs w:val="24"/>
        </w:rPr>
        <w:t>children from hazardous</w:t>
      </w:r>
      <w:r w:rsidR="000E308B" w:rsidRPr="006459B9">
        <w:rPr>
          <w:rFonts w:ascii="Times New Roman" w:hAnsi="Times New Roman" w:cs="Times New Roman"/>
          <w:sz w:val="24"/>
          <w:szCs w:val="24"/>
        </w:rPr>
        <w:t xml:space="preserve"> forms of work</w:t>
      </w:r>
      <w:r w:rsidR="00965C9A">
        <w:rPr>
          <w:rFonts w:ascii="Times New Roman" w:hAnsi="Times New Roman" w:cs="Times New Roman"/>
          <w:sz w:val="24"/>
          <w:szCs w:val="24"/>
        </w:rPr>
        <w:t>, or work under the national legal minimum age,</w:t>
      </w:r>
      <w:r w:rsidR="000E308B" w:rsidRPr="006459B9">
        <w:rPr>
          <w:rFonts w:ascii="Times New Roman" w:hAnsi="Times New Roman" w:cs="Times New Roman"/>
          <w:sz w:val="24"/>
          <w:szCs w:val="24"/>
        </w:rPr>
        <w:t xml:space="preserve"> should </w:t>
      </w:r>
      <w:r w:rsidR="000E308B" w:rsidRPr="00365A11">
        <w:rPr>
          <w:rFonts w:ascii="Times New Roman" w:hAnsi="Times New Roman" w:cs="Times New Roman"/>
          <w:sz w:val="24"/>
          <w:szCs w:val="24"/>
        </w:rPr>
        <w:t xml:space="preserve">be accompanied by associated support enabling transition </w:t>
      </w:r>
      <w:r w:rsidR="006459B9" w:rsidRPr="00365A11">
        <w:rPr>
          <w:rFonts w:ascii="Times New Roman" w:hAnsi="Times New Roman" w:cs="Times New Roman"/>
          <w:sz w:val="24"/>
          <w:szCs w:val="24"/>
        </w:rPr>
        <w:t>of children in</w:t>
      </w:r>
      <w:r w:rsidR="000E308B" w:rsidRPr="00365A11">
        <w:rPr>
          <w:rFonts w:ascii="Times New Roman" w:hAnsi="Times New Roman" w:cs="Times New Roman"/>
          <w:sz w:val="24"/>
          <w:szCs w:val="24"/>
        </w:rPr>
        <w:t>to education</w:t>
      </w:r>
      <w:r w:rsidR="006A331E" w:rsidRPr="00365A11">
        <w:rPr>
          <w:rFonts w:ascii="Times New Roman" w:hAnsi="Times New Roman" w:cs="Times New Roman"/>
          <w:sz w:val="24"/>
          <w:szCs w:val="24"/>
        </w:rPr>
        <w:t xml:space="preserve">. </w:t>
      </w:r>
      <w:r w:rsidR="00365A11" w:rsidRPr="00365A11">
        <w:rPr>
          <w:rFonts w:ascii="Times New Roman" w:hAnsi="Times New Roman" w:cs="Times New Roman"/>
          <w:sz w:val="24"/>
          <w:szCs w:val="24"/>
        </w:rPr>
        <w:t xml:space="preserve">This approach should be developed in collaboration with children in street situations and other key stakeholders to reflect children's best interests within the prevailing economic opportunities and limitations. </w:t>
      </w:r>
      <w:r w:rsidR="006459B9" w:rsidRPr="00365A11">
        <w:rPr>
          <w:rFonts w:ascii="Times New Roman" w:hAnsi="Times New Roman" w:cs="Times New Roman"/>
          <w:sz w:val="24"/>
          <w:szCs w:val="24"/>
        </w:rPr>
        <w:t xml:space="preserve">The reality is that many </w:t>
      </w:r>
      <w:r w:rsidR="006459B9" w:rsidRPr="00AF2535">
        <w:rPr>
          <w:rFonts w:ascii="Times New Roman" w:hAnsi="Times New Roman" w:cs="Times New Roman"/>
          <w:sz w:val="24"/>
          <w:szCs w:val="24"/>
        </w:rPr>
        <w:t xml:space="preserve">children work on the streets. Their survival should not be compromised by </w:t>
      </w:r>
      <w:r w:rsidR="006A331E" w:rsidRPr="00AF2535">
        <w:rPr>
          <w:rFonts w:ascii="Times New Roman" w:hAnsi="Times New Roman" w:cs="Times New Roman"/>
          <w:sz w:val="24"/>
          <w:szCs w:val="24"/>
        </w:rPr>
        <w:t>preventing them from working</w:t>
      </w:r>
      <w:r w:rsidR="006459B9" w:rsidRPr="00AF2535">
        <w:rPr>
          <w:rFonts w:ascii="Times New Roman" w:hAnsi="Times New Roman" w:cs="Times New Roman"/>
          <w:sz w:val="24"/>
          <w:szCs w:val="24"/>
        </w:rPr>
        <w:t xml:space="preserve"> without providing alternative</w:t>
      </w:r>
      <w:r w:rsidR="00236870" w:rsidRPr="00AF2535">
        <w:rPr>
          <w:rFonts w:ascii="Times New Roman" w:hAnsi="Times New Roman" w:cs="Times New Roman"/>
          <w:sz w:val="24"/>
          <w:szCs w:val="24"/>
        </w:rPr>
        <w:t>s, including schooling, vocational education and/or decent</w:t>
      </w:r>
      <w:r w:rsidR="006459B9" w:rsidRPr="00AF2535">
        <w:rPr>
          <w:rFonts w:ascii="Times New Roman" w:hAnsi="Times New Roman" w:cs="Times New Roman"/>
          <w:sz w:val="24"/>
          <w:szCs w:val="24"/>
        </w:rPr>
        <w:t xml:space="preserve"> alternative </w:t>
      </w:r>
      <w:r w:rsidR="007723BC" w:rsidRPr="00AF2535">
        <w:rPr>
          <w:rFonts w:ascii="Times New Roman" w:hAnsi="Times New Roman" w:cs="Times New Roman"/>
          <w:sz w:val="24"/>
          <w:szCs w:val="24"/>
        </w:rPr>
        <w:t>means for guaranteeing an adequate standard of living for them</w:t>
      </w:r>
      <w:r w:rsidR="00AF2535">
        <w:rPr>
          <w:rFonts w:ascii="Times New Roman" w:hAnsi="Times New Roman" w:cs="Times New Roman"/>
          <w:sz w:val="24"/>
          <w:szCs w:val="24"/>
        </w:rPr>
        <w:t xml:space="preserve"> </w:t>
      </w:r>
      <w:r w:rsidR="00236870" w:rsidRPr="00AF2535">
        <w:rPr>
          <w:rFonts w:ascii="Times New Roman" w:hAnsi="Times New Roman" w:cs="Times New Roman"/>
          <w:sz w:val="24"/>
          <w:szCs w:val="24"/>
        </w:rPr>
        <w:t>and their famil</w:t>
      </w:r>
      <w:r w:rsidR="00D82BF9">
        <w:rPr>
          <w:rFonts w:ascii="Times New Roman" w:hAnsi="Times New Roman" w:cs="Times New Roman"/>
          <w:sz w:val="24"/>
          <w:szCs w:val="24"/>
        </w:rPr>
        <w:t>ies</w:t>
      </w:r>
      <w:r w:rsidR="006459B9" w:rsidRPr="00AF2535">
        <w:rPr>
          <w:rFonts w:ascii="Times New Roman" w:hAnsi="Times New Roman" w:cs="Times New Roman"/>
          <w:sz w:val="24"/>
          <w:szCs w:val="24"/>
        </w:rPr>
        <w:t xml:space="preserve">. The criminalisation of begging or unlicensed trading can result in worse forms of survival behaviours such as commercial sexual exploitation. </w:t>
      </w:r>
      <w:r w:rsidR="00BA44AB" w:rsidRPr="00AF2535">
        <w:rPr>
          <w:rFonts w:ascii="Times New Roman" w:hAnsi="Times New Roman" w:cs="Times New Roman"/>
          <w:bCs/>
          <w:sz w:val="24"/>
          <w:szCs w:val="24"/>
        </w:rPr>
        <w:t>S</w:t>
      </w:r>
      <w:r w:rsidR="00D11074" w:rsidRPr="00AF2535">
        <w:rPr>
          <w:rFonts w:ascii="Times New Roman" w:hAnsi="Times New Roman" w:cs="Times New Roman"/>
          <w:sz w:val="24"/>
          <w:szCs w:val="24"/>
        </w:rPr>
        <w:t>avings schemes to develop budgeting skills and safeguard</w:t>
      </w:r>
      <w:r w:rsidR="00D11074" w:rsidRPr="00365A11">
        <w:rPr>
          <w:rFonts w:ascii="Times New Roman" w:hAnsi="Times New Roman" w:cs="Times New Roman"/>
          <w:sz w:val="24"/>
          <w:szCs w:val="24"/>
        </w:rPr>
        <w:t xml:space="preserve"> earnings</w:t>
      </w:r>
      <w:r w:rsidR="00965C9A" w:rsidRPr="00365A11">
        <w:rPr>
          <w:rFonts w:ascii="Times New Roman" w:hAnsi="Times New Roman" w:cs="Times New Roman"/>
          <w:sz w:val="24"/>
          <w:szCs w:val="24"/>
        </w:rPr>
        <w:t xml:space="preserve"> </w:t>
      </w:r>
      <w:r w:rsidR="00787FCB" w:rsidRPr="00365A11">
        <w:rPr>
          <w:rFonts w:ascii="Times New Roman" w:hAnsi="Times New Roman" w:cs="Times New Roman"/>
          <w:sz w:val="24"/>
          <w:szCs w:val="24"/>
        </w:rPr>
        <w:t xml:space="preserve">for children in street situations </w:t>
      </w:r>
      <w:r w:rsidR="00965C9A" w:rsidRPr="00365A11">
        <w:rPr>
          <w:rFonts w:ascii="Times New Roman" w:hAnsi="Times New Roman" w:cs="Times New Roman"/>
          <w:sz w:val="24"/>
          <w:szCs w:val="24"/>
        </w:rPr>
        <w:t>are beneficial</w:t>
      </w:r>
      <w:r w:rsidR="00D11074" w:rsidRPr="00365A11">
        <w:rPr>
          <w:rFonts w:ascii="Times New Roman" w:hAnsi="Times New Roman" w:cs="Times New Roman"/>
          <w:sz w:val="24"/>
          <w:szCs w:val="24"/>
        </w:rPr>
        <w:t>.</w:t>
      </w:r>
    </w:p>
    <w:p w14:paraId="79208D47" w14:textId="77777777" w:rsidR="00D8527D" w:rsidRDefault="00D8527D" w:rsidP="00471782">
      <w:pPr>
        <w:pStyle w:val="ListParagraph"/>
        <w:autoSpaceDE w:val="0"/>
        <w:autoSpaceDN w:val="0"/>
        <w:adjustRightInd w:val="0"/>
        <w:spacing w:after="0" w:line="240" w:lineRule="auto"/>
        <w:ind w:left="360" w:right="27"/>
        <w:jc w:val="both"/>
        <w:rPr>
          <w:rFonts w:ascii="Times New Roman" w:hAnsi="Times New Roman" w:cs="Times New Roman"/>
          <w:sz w:val="24"/>
          <w:szCs w:val="24"/>
        </w:rPr>
      </w:pPr>
    </w:p>
    <w:p w14:paraId="30DCC770" w14:textId="5FA65A5F" w:rsidR="00F71315" w:rsidRDefault="00C652A0" w:rsidP="00471782">
      <w:pPr>
        <w:pStyle w:val="ListParagraph"/>
        <w:numPr>
          <w:ilvl w:val="0"/>
          <w:numId w:val="1"/>
        </w:numPr>
        <w:autoSpaceDE w:val="0"/>
        <w:autoSpaceDN w:val="0"/>
        <w:adjustRightInd w:val="0"/>
        <w:spacing w:after="0" w:line="240" w:lineRule="auto"/>
        <w:ind w:right="27"/>
        <w:jc w:val="both"/>
        <w:rPr>
          <w:rFonts w:ascii="Times New Roman" w:hAnsi="Times New Roman" w:cs="Times New Roman"/>
          <w:sz w:val="24"/>
          <w:szCs w:val="24"/>
        </w:rPr>
      </w:pPr>
      <w:r w:rsidRPr="000F65A5">
        <w:rPr>
          <w:rFonts w:ascii="Times New Roman" w:hAnsi="Times New Roman" w:cs="Times New Roman"/>
          <w:b/>
          <w:sz w:val="24"/>
          <w:szCs w:val="24"/>
        </w:rPr>
        <w:t>Articles 37 and 40 (juvenile justice).</w:t>
      </w:r>
      <w:r w:rsidR="00753F5D">
        <w:rPr>
          <w:rFonts w:ascii="Times New Roman" w:hAnsi="Times New Roman" w:cs="Times New Roman"/>
          <w:b/>
          <w:sz w:val="24"/>
          <w:szCs w:val="24"/>
        </w:rPr>
        <w:t xml:space="preserve"> </w:t>
      </w:r>
      <w:r w:rsidR="00753F5D" w:rsidRPr="00927ACB">
        <w:rPr>
          <w:rFonts w:ascii="Times New Roman" w:hAnsi="Times New Roman"/>
          <w:sz w:val="24"/>
          <w:szCs w:val="24"/>
        </w:rPr>
        <w:t>Children in street situations are more likely to be targeted, criminalised and end up in the juvenile or adult justice system and less likely to benefit from diversion, alternatives to detention or restorative practices as they are unable to afford bail and may have no responsible adults to vouch for them.</w:t>
      </w:r>
      <w:r w:rsidRPr="000F65A5">
        <w:rPr>
          <w:rFonts w:ascii="Times New Roman" w:hAnsi="Times New Roman" w:cs="Times New Roman"/>
          <w:sz w:val="24"/>
          <w:szCs w:val="24"/>
        </w:rPr>
        <w:t xml:space="preserve"> </w:t>
      </w:r>
      <w:r w:rsidR="006459B9">
        <w:rPr>
          <w:rFonts w:ascii="Times New Roman" w:hAnsi="Times New Roman" w:cs="Times New Roman"/>
          <w:sz w:val="24"/>
          <w:szCs w:val="24"/>
        </w:rPr>
        <w:t xml:space="preserve">Police harassment - including stealing children’s money and possessions, arbitrarily moving children on or rounding them up </w:t>
      </w:r>
      <w:r w:rsidR="003B4181">
        <w:rPr>
          <w:rFonts w:ascii="Times New Roman" w:hAnsi="Times New Roman" w:cs="Times New Roman"/>
          <w:sz w:val="24"/>
          <w:szCs w:val="24"/>
        </w:rPr>
        <w:t xml:space="preserve">(often on the orders of their superiors and/or politicians) </w:t>
      </w:r>
      <w:r w:rsidR="006459B9">
        <w:rPr>
          <w:rFonts w:ascii="Times New Roman" w:hAnsi="Times New Roman" w:cs="Times New Roman"/>
          <w:sz w:val="24"/>
          <w:szCs w:val="24"/>
        </w:rPr>
        <w:t xml:space="preserve">– corruption, </w:t>
      </w:r>
      <w:r w:rsidR="00F71315">
        <w:rPr>
          <w:rFonts w:ascii="Times New Roman" w:hAnsi="Times New Roman" w:cs="Times New Roman"/>
          <w:sz w:val="24"/>
          <w:szCs w:val="24"/>
        </w:rPr>
        <w:t>extortion (</w:t>
      </w:r>
      <w:r w:rsidR="006459B9">
        <w:rPr>
          <w:rFonts w:ascii="Times New Roman" w:hAnsi="Times New Roman" w:cs="Times New Roman"/>
          <w:sz w:val="24"/>
          <w:szCs w:val="24"/>
        </w:rPr>
        <w:t xml:space="preserve">money and sex), and physical, psychological and sexual violence are common rights violations which States </w:t>
      </w:r>
      <w:r w:rsidR="00D82BF9">
        <w:rPr>
          <w:rFonts w:ascii="Times New Roman" w:hAnsi="Times New Roman" w:cs="Times New Roman"/>
          <w:sz w:val="24"/>
          <w:szCs w:val="24"/>
        </w:rPr>
        <w:t>should</w:t>
      </w:r>
      <w:r w:rsidR="006459B9">
        <w:rPr>
          <w:rFonts w:ascii="Times New Roman" w:hAnsi="Times New Roman" w:cs="Times New Roman"/>
          <w:sz w:val="24"/>
          <w:szCs w:val="24"/>
        </w:rPr>
        <w:t xml:space="preserve"> </w:t>
      </w:r>
      <w:r w:rsidR="008F74D2">
        <w:rPr>
          <w:rFonts w:ascii="Times New Roman" w:hAnsi="Times New Roman" w:cs="Times New Roman"/>
          <w:sz w:val="24"/>
          <w:szCs w:val="24"/>
        </w:rPr>
        <w:t>criminalize</w:t>
      </w:r>
      <w:r w:rsidR="00BA44AB" w:rsidRPr="00D82BF9">
        <w:rPr>
          <w:rFonts w:ascii="Times New Roman" w:hAnsi="Times New Roman" w:cs="Times New Roman"/>
          <w:sz w:val="24"/>
          <w:szCs w:val="24"/>
        </w:rPr>
        <w:t xml:space="preserve"> </w:t>
      </w:r>
      <w:r w:rsidR="006459B9" w:rsidRPr="00D82BF9">
        <w:rPr>
          <w:rFonts w:ascii="Times New Roman" w:hAnsi="Times New Roman" w:cs="Times New Roman"/>
          <w:sz w:val="24"/>
          <w:szCs w:val="24"/>
        </w:rPr>
        <w:t>as</w:t>
      </w:r>
      <w:r w:rsidR="006459B9">
        <w:rPr>
          <w:rFonts w:ascii="Times New Roman" w:hAnsi="Times New Roman" w:cs="Times New Roman"/>
          <w:sz w:val="24"/>
          <w:szCs w:val="24"/>
        </w:rPr>
        <w:t xml:space="preserve"> a matter of urgency. The Committee notes with concern the application of ‘zero tolerance’ policies criminalising children in street situations</w:t>
      </w:r>
      <w:r w:rsidR="00F71315">
        <w:rPr>
          <w:rFonts w:ascii="Times New Roman" w:hAnsi="Times New Roman" w:cs="Times New Roman"/>
          <w:sz w:val="24"/>
          <w:szCs w:val="24"/>
        </w:rPr>
        <w:t xml:space="preserve"> and</w:t>
      </w:r>
      <w:r w:rsidR="006459B9">
        <w:rPr>
          <w:rFonts w:ascii="Times New Roman" w:hAnsi="Times New Roman" w:cs="Times New Roman"/>
          <w:sz w:val="24"/>
          <w:szCs w:val="24"/>
        </w:rPr>
        <w:t xml:space="preserve"> resulting in forced institutionalisation. </w:t>
      </w:r>
      <w:r w:rsidR="006A2410" w:rsidRPr="00D912FE">
        <w:rPr>
          <w:rFonts w:ascii="Times New Roman" w:hAnsi="Times New Roman" w:cs="Times New Roman"/>
          <w:sz w:val="24"/>
          <w:szCs w:val="24"/>
        </w:rPr>
        <w:t xml:space="preserve">States </w:t>
      </w:r>
      <w:r w:rsidR="00D912FE" w:rsidRPr="00D912FE">
        <w:rPr>
          <w:rFonts w:ascii="Times New Roman" w:hAnsi="Times New Roman" w:cs="Times New Roman"/>
          <w:sz w:val="24"/>
          <w:szCs w:val="24"/>
        </w:rPr>
        <w:t>should</w:t>
      </w:r>
      <w:r w:rsidR="006A2410" w:rsidRPr="00D912FE">
        <w:rPr>
          <w:rFonts w:ascii="Times New Roman" w:hAnsi="Times New Roman" w:cs="Times New Roman"/>
          <w:sz w:val="24"/>
          <w:szCs w:val="24"/>
        </w:rPr>
        <w:t xml:space="preserve"> support c</w:t>
      </w:r>
      <w:r w:rsidR="003B4181" w:rsidRPr="00D912FE">
        <w:rPr>
          <w:rFonts w:ascii="Times New Roman" w:hAnsi="Times New Roman" w:cs="Times New Roman"/>
          <w:sz w:val="24"/>
          <w:szCs w:val="24"/>
        </w:rPr>
        <w:t xml:space="preserve">ommunity policing, with an emphasis on protection rather than punishment </w:t>
      </w:r>
      <w:r w:rsidR="006A2410" w:rsidRPr="00D912FE">
        <w:rPr>
          <w:rFonts w:ascii="Times New Roman" w:hAnsi="Times New Roman" w:cs="Times New Roman"/>
          <w:sz w:val="24"/>
          <w:szCs w:val="24"/>
        </w:rPr>
        <w:t>of</w:t>
      </w:r>
      <w:r w:rsidR="003B4181" w:rsidRPr="00D912FE">
        <w:rPr>
          <w:rFonts w:ascii="Times New Roman" w:hAnsi="Times New Roman" w:cs="Times New Roman"/>
          <w:sz w:val="24"/>
          <w:szCs w:val="24"/>
        </w:rPr>
        <w:t xml:space="preserve"> children in street situations, and </w:t>
      </w:r>
      <w:r w:rsidR="006A2410" w:rsidRPr="00D912FE">
        <w:rPr>
          <w:rFonts w:ascii="Times New Roman" w:hAnsi="Times New Roman" w:cs="Times New Roman"/>
          <w:sz w:val="24"/>
          <w:szCs w:val="24"/>
        </w:rPr>
        <w:t xml:space="preserve">adopt </w:t>
      </w:r>
      <w:r w:rsidR="003B4181" w:rsidRPr="00D912FE">
        <w:rPr>
          <w:rFonts w:ascii="Times New Roman" w:hAnsi="Times New Roman" w:cs="Times New Roman"/>
          <w:sz w:val="24"/>
          <w:szCs w:val="24"/>
        </w:rPr>
        <w:t xml:space="preserve">a multi-cultural police service. </w:t>
      </w:r>
      <w:r w:rsidR="000C1008" w:rsidRPr="00D912FE">
        <w:rPr>
          <w:rFonts w:ascii="Times New Roman" w:hAnsi="Times New Roman" w:cs="Times New Roman"/>
          <w:sz w:val="24"/>
          <w:szCs w:val="24"/>
        </w:rPr>
        <w:t xml:space="preserve">States </w:t>
      </w:r>
      <w:r w:rsidR="00105C13">
        <w:rPr>
          <w:rFonts w:ascii="Times New Roman" w:hAnsi="Times New Roman" w:cs="Times New Roman"/>
          <w:sz w:val="24"/>
          <w:szCs w:val="24"/>
        </w:rPr>
        <w:t>should</w:t>
      </w:r>
      <w:r w:rsidR="000C1008" w:rsidRPr="00D912FE">
        <w:rPr>
          <w:rFonts w:ascii="Times New Roman" w:hAnsi="Times New Roman" w:cs="Times New Roman"/>
          <w:sz w:val="24"/>
          <w:szCs w:val="24"/>
        </w:rPr>
        <w:t xml:space="preserve"> guarante</w:t>
      </w:r>
      <w:r w:rsidR="000C1008">
        <w:rPr>
          <w:rFonts w:ascii="Times New Roman" w:hAnsi="Times New Roman" w:cs="Times New Roman"/>
          <w:sz w:val="24"/>
          <w:szCs w:val="24"/>
        </w:rPr>
        <w:t xml:space="preserve">e all </w:t>
      </w:r>
      <w:r w:rsidR="000C1008" w:rsidRPr="00F25267">
        <w:rPr>
          <w:rFonts w:ascii="Times New Roman" w:hAnsi="Times New Roman" w:cs="Times New Roman"/>
          <w:sz w:val="24"/>
          <w:szCs w:val="24"/>
        </w:rPr>
        <w:t>rights to all children, including those in</w:t>
      </w:r>
      <w:r w:rsidR="000C1008">
        <w:rPr>
          <w:rFonts w:ascii="Times New Roman" w:hAnsi="Times New Roman" w:cs="Times New Roman"/>
          <w:sz w:val="24"/>
          <w:szCs w:val="24"/>
        </w:rPr>
        <w:t xml:space="preserve"> street situations, in the context of a restorative rather than punitive juvenile justice system.</w:t>
      </w:r>
      <w:r w:rsidR="00D912FE">
        <w:rPr>
          <w:rStyle w:val="FootnoteReference"/>
          <w:rFonts w:cs="Times New Roman"/>
          <w:szCs w:val="24"/>
        </w:rPr>
        <w:footnoteReference w:id="65"/>
      </w:r>
    </w:p>
    <w:p w14:paraId="2E3A3C7A" w14:textId="77777777" w:rsidR="00F71315" w:rsidRPr="00F71315" w:rsidRDefault="00F71315" w:rsidP="00F71315">
      <w:pPr>
        <w:pStyle w:val="ListParagraph"/>
        <w:rPr>
          <w:rFonts w:ascii="Times New Roman" w:hAnsi="Times New Roman" w:cs="Times New Roman"/>
          <w:b/>
          <w:sz w:val="24"/>
          <w:szCs w:val="24"/>
        </w:rPr>
      </w:pPr>
    </w:p>
    <w:p w14:paraId="1A5A8540" w14:textId="1F19E2ED" w:rsidR="00301636" w:rsidRPr="0087013B" w:rsidRDefault="00C652A0" w:rsidP="00471782">
      <w:pPr>
        <w:pStyle w:val="ListParagraph"/>
        <w:numPr>
          <w:ilvl w:val="0"/>
          <w:numId w:val="1"/>
        </w:numPr>
        <w:autoSpaceDE w:val="0"/>
        <w:autoSpaceDN w:val="0"/>
        <w:adjustRightInd w:val="0"/>
        <w:spacing w:after="0" w:line="240" w:lineRule="auto"/>
        <w:ind w:right="27"/>
        <w:jc w:val="both"/>
        <w:rPr>
          <w:rFonts w:ascii="Times New Roman" w:hAnsi="Times New Roman" w:cs="Times New Roman"/>
          <w:sz w:val="24"/>
          <w:szCs w:val="24"/>
        </w:rPr>
      </w:pPr>
      <w:r w:rsidRPr="000F65A5">
        <w:rPr>
          <w:rFonts w:ascii="Times New Roman" w:hAnsi="Times New Roman" w:cs="Times New Roman"/>
          <w:b/>
          <w:sz w:val="24"/>
          <w:szCs w:val="24"/>
        </w:rPr>
        <w:t>Article 38 (armed conflict)</w:t>
      </w:r>
      <w:r w:rsidR="00156E6C">
        <w:rPr>
          <w:rFonts w:ascii="Times New Roman" w:hAnsi="Times New Roman" w:cs="Times New Roman"/>
          <w:sz w:val="24"/>
          <w:szCs w:val="24"/>
        </w:rPr>
        <w:t>.</w:t>
      </w:r>
      <w:r w:rsidR="00794D82">
        <w:rPr>
          <w:rFonts w:ascii="Times New Roman" w:hAnsi="Times New Roman" w:cs="Times New Roman"/>
          <w:sz w:val="24"/>
          <w:szCs w:val="24"/>
        </w:rPr>
        <w:t xml:space="preserve"> </w:t>
      </w:r>
      <w:r w:rsidR="005550E6" w:rsidRPr="00D912FE">
        <w:rPr>
          <w:rFonts w:ascii="Times New Roman" w:hAnsi="Times New Roman" w:cs="Times New Roman"/>
          <w:sz w:val="24"/>
          <w:szCs w:val="24"/>
        </w:rPr>
        <w:t>Children in street situations</w:t>
      </w:r>
      <w:r w:rsidRPr="00D912FE">
        <w:rPr>
          <w:rFonts w:ascii="Times New Roman" w:hAnsi="Times New Roman" w:cs="Times New Roman"/>
          <w:sz w:val="24"/>
          <w:szCs w:val="24"/>
        </w:rPr>
        <w:t xml:space="preserve"> </w:t>
      </w:r>
      <w:r w:rsidR="00F25267" w:rsidRPr="00D912FE">
        <w:rPr>
          <w:rFonts w:ascii="Times New Roman" w:hAnsi="Times New Roman" w:cs="Times New Roman"/>
          <w:sz w:val="24"/>
          <w:szCs w:val="24"/>
        </w:rPr>
        <w:t>are</w:t>
      </w:r>
      <w:r w:rsidRPr="00D912FE">
        <w:rPr>
          <w:rFonts w:ascii="Times New Roman" w:hAnsi="Times New Roman" w:cs="Times New Roman"/>
          <w:sz w:val="24"/>
          <w:szCs w:val="24"/>
        </w:rPr>
        <w:t xml:space="preserve"> vulnerable to recruitment into armed </w:t>
      </w:r>
      <w:r w:rsidR="00C367DE" w:rsidRPr="00D912FE">
        <w:rPr>
          <w:rFonts w:ascii="Times New Roman" w:hAnsi="Times New Roman" w:cs="Times New Roman"/>
          <w:sz w:val="24"/>
          <w:szCs w:val="24"/>
        </w:rPr>
        <w:t>forces or armed groups</w:t>
      </w:r>
      <w:r w:rsidRPr="00D912FE">
        <w:rPr>
          <w:rFonts w:ascii="Times New Roman" w:hAnsi="Times New Roman" w:cs="Times New Roman"/>
          <w:sz w:val="24"/>
          <w:szCs w:val="24"/>
        </w:rPr>
        <w:t>. Conflict</w:t>
      </w:r>
      <w:r w:rsidR="00C367DE" w:rsidRPr="00D912FE">
        <w:rPr>
          <w:rFonts w:ascii="Times New Roman" w:hAnsi="Times New Roman" w:cs="Times New Roman"/>
          <w:sz w:val="24"/>
          <w:szCs w:val="24"/>
        </w:rPr>
        <w:t>s</w:t>
      </w:r>
      <w:r w:rsidRPr="00D912FE">
        <w:rPr>
          <w:rFonts w:ascii="Times New Roman" w:hAnsi="Times New Roman" w:cs="Times New Roman"/>
          <w:sz w:val="24"/>
          <w:szCs w:val="24"/>
        </w:rPr>
        <w:t xml:space="preserve"> may</w:t>
      </w:r>
      <w:r w:rsidRPr="000F65A5">
        <w:rPr>
          <w:rFonts w:ascii="Times New Roman" w:hAnsi="Times New Roman" w:cs="Times New Roman"/>
          <w:sz w:val="24"/>
          <w:szCs w:val="24"/>
        </w:rPr>
        <w:t xml:space="preserve"> lead to </w:t>
      </w:r>
      <w:r w:rsidR="00073921">
        <w:rPr>
          <w:rFonts w:ascii="Times New Roman" w:hAnsi="Times New Roman" w:cs="Times New Roman"/>
          <w:sz w:val="24"/>
          <w:szCs w:val="24"/>
        </w:rPr>
        <w:t xml:space="preserve">children </w:t>
      </w:r>
      <w:r w:rsidR="00BF4BFF">
        <w:rPr>
          <w:rFonts w:ascii="Times New Roman" w:hAnsi="Times New Roman" w:cs="Times New Roman"/>
          <w:sz w:val="24"/>
          <w:szCs w:val="24"/>
        </w:rPr>
        <w:t>ending up in street situations</w:t>
      </w:r>
      <w:r w:rsidR="00073921" w:rsidRPr="000F65A5">
        <w:rPr>
          <w:rFonts w:ascii="Times New Roman" w:hAnsi="Times New Roman" w:cs="Times New Roman"/>
          <w:sz w:val="24"/>
          <w:szCs w:val="24"/>
        </w:rPr>
        <w:t xml:space="preserve"> </w:t>
      </w:r>
      <w:r w:rsidRPr="000F65A5">
        <w:rPr>
          <w:rFonts w:ascii="Times New Roman" w:hAnsi="Times New Roman" w:cs="Times New Roman"/>
          <w:sz w:val="24"/>
          <w:szCs w:val="24"/>
        </w:rPr>
        <w:t>through disruption of social networks, family separation, displacement from communities</w:t>
      </w:r>
      <w:r w:rsidR="00846947">
        <w:rPr>
          <w:rFonts w:ascii="Times New Roman" w:hAnsi="Times New Roman" w:cs="Times New Roman"/>
          <w:sz w:val="24"/>
          <w:szCs w:val="24"/>
        </w:rPr>
        <w:t>,</w:t>
      </w:r>
      <w:r w:rsidRPr="000F65A5">
        <w:rPr>
          <w:rFonts w:ascii="Times New Roman" w:hAnsi="Times New Roman" w:cs="Times New Roman"/>
          <w:sz w:val="24"/>
          <w:szCs w:val="24"/>
        </w:rPr>
        <w:t xml:space="preserve"> </w:t>
      </w:r>
      <w:r w:rsidR="00F25267">
        <w:rPr>
          <w:rFonts w:ascii="Times New Roman" w:hAnsi="Times New Roman" w:cs="Times New Roman"/>
          <w:sz w:val="24"/>
          <w:szCs w:val="24"/>
        </w:rPr>
        <w:t>or</w:t>
      </w:r>
      <w:r w:rsidRPr="000F65A5">
        <w:rPr>
          <w:rFonts w:ascii="Times New Roman" w:hAnsi="Times New Roman" w:cs="Times New Roman"/>
          <w:sz w:val="24"/>
          <w:szCs w:val="24"/>
        </w:rPr>
        <w:t xml:space="preserve"> rejection of demobilised child combatants from communities.</w:t>
      </w:r>
      <w:r w:rsidR="00794D82">
        <w:rPr>
          <w:rFonts w:ascii="Times New Roman" w:hAnsi="Times New Roman" w:cs="Times New Roman"/>
          <w:sz w:val="24"/>
          <w:szCs w:val="24"/>
        </w:rPr>
        <w:t xml:space="preserve"> </w:t>
      </w:r>
      <w:r w:rsidR="00650AE0">
        <w:rPr>
          <w:rFonts w:ascii="Times New Roman" w:hAnsi="Times New Roman" w:cs="Times New Roman"/>
          <w:sz w:val="24"/>
          <w:szCs w:val="24"/>
        </w:rPr>
        <w:t>In relation to prevention, c</w:t>
      </w:r>
      <w:r w:rsidR="006459B9">
        <w:rPr>
          <w:rFonts w:ascii="Times New Roman" w:hAnsi="Times New Roman" w:cs="Times New Roman"/>
          <w:sz w:val="24"/>
          <w:szCs w:val="24"/>
        </w:rPr>
        <w:t>hild rights education</w:t>
      </w:r>
      <w:r w:rsidR="00753A1E">
        <w:rPr>
          <w:rFonts w:ascii="Times New Roman" w:hAnsi="Times New Roman" w:cs="Times New Roman"/>
          <w:sz w:val="24"/>
          <w:szCs w:val="24"/>
        </w:rPr>
        <w:t xml:space="preserve"> -</w:t>
      </w:r>
      <w:r w:rsidR="006459B9">
        <w:rPr>
          <w:rFonts w:ascii="Times New Roman" w:hAnsi="Times New Roman" w:cs="Times New Roman"/>
          <w:sz w:val="24"/>
          <w:szCs w:val="24"/>
        </w:rPr>
        <w:t xml:space="preserve"> including peace education</w:t>
      </w:r>
      <w:r w:rsidR="00753A1E">
        <w:rPr>
          <w:rFonts w:ascii="Times New Roman" w:hAnsi="Times New Roman" w:cs="Times New Roman"/>
          <w:sz w:val="24"/>
          <w:szCs w:val="24"/>
        </w:rPr>
        <w:t xml:space="preserve"> - </w:t>
      </w:r>
      <w:r w:rsidR="00650AE0">
        <w:rPr>
          <w:rFonts w:ascii="Times New Roman" w:hAnsi="Times New Roman" w:cs="Times New Roman"/>
          <w:sz w:val="24"/>
          <w:szCs w:val="24"/>
        </w:rPr>
        <w:t xml:space="preserve">as well as anti-recruitment initiatives, need to reach </w:t>
      </w:r>
      <w:r w:rsidR="005550E6">
        <w:rPr>
          <w:rFonts w:ascii="Times New Roman" w:hAnsi="Times New Roman" w:cs="Times New Roman"/>
          <w:sz w:val="24"/>
          <w:szCs w:val="24"/>
        </w:rPr>
        <w:t>children in street situations</w:t>
      </w:r>
      <w:r w:rsidR="00650AE0">
        <w:rPr>
          <w:rFonts w:ascii="Times New Roman" w:hAnsi="Times New Roman" w:cs="Times New Roman"/>
          <w:sz w:val="24"/>
          <w:szCs w:val="24"/>
        </w:rPr>
        <w:t>. Interventions to minimise the impact of armed conflict need to proactively mitigate the separation of children from families and family tracing programmes should be prioritised. D</w:t>
      </w:r>
      <w:r w:rsidR="00650AE0" w:rsidRPr="00650AE0">
        <w:rPr>
          <w:rFonts w:ascii="Times New Roman" w:hAnsi="Times New Roman" w:cs="Times New Roman"/>
          <w:sz w:val="24"/>
          <w:szCs w:val="24"/>
        </w:rPr>
        <w:t>isarmament</w:t>
      </w:r>
      <w:r w:rsidR="00650AE0">
        <w:rPr>
          <w:rFonts w:ascii="Times New Roman" w:hAnsi="Times New Roman" w:cs="Times New Roman"/>
          <w:sz w:val="24"/>
          <w:szCs w:val="24"/>
        </w:rPr>
        <w:t>,</w:t>
      </w:r>
      <w:r w:rsidR="00650AE0" w:rsidRPr="00650AE0">
        <w:rPr>
          <w:rFonts w:ascii="Times New Roman" w:hAnsi="Times New Roman" w:cs="Times New Roman"/>
          <w:sz w:val="24"/>
          <w:szCs w:val="24"/>
        </w:rPr>
        <w:t xml:space="preserve"> demobilisation and reintegration</w:t>
      </w:r>
      <w:r w:rsidR="00650AE0">
        <w:rPr>
          <w:rFonts w:ascii="Times New Roman" w:hAnsi="Times New Roman" w:cs="Times New Roman"/>
          <w:sz w:val="24"/>
          <w:szCs w:val="24"/>
        </w:rPr>
        <w:t xml:space="preserve"> programmes for children should take into account the dynamics of street-connectedness, as both cause and consequence of children’s involvement in armed conflict.</w:t>
      </w:r>
    </w:p>
    <w:p w14:paraId="37CB61E3" w14:textId="57D64EA7" w:rsidR="00301636" w:rsidRDefault="00D912FE" w:rsidP="000959FC">
      <w:pPr>
        <w:pStyle w:val="Heading2"/>
        <w:numPr>
          <w:ilvl w:val="0"/>
          <w:numId w:val="28"/>
        </w:numPr>
      </w:pPr>
      <w:bookmarkStart w:id="22" w:name="_Toc463870809"/>
      <w:r>
        <w:t>D</w:t>
      </w:r>
      <w:r w:rsidR="00C174DA">
        <w:t>issemination</w:t>
      </w:r>
      <w:r>
        <w:t xml:space="preserve"> and cooperation</w:t>
      </w:r>
      <w:bookmarkEnd w:id="22"/>
    </w:p>
    <w:p w14:paraId="1077208D" w14:textId="77777777" w:rsidR="00301636" w:rsidRDefault="00301636" w:rsidP="00301636">
      <w:pPr>
        <w:spacing w:after="0"/>
      </w:pPr>
    </w:p>
    <w:p w14:paraId="76195261" w14:textId="2C242B40" w:rsidR="00D912FE" w:rsidRPr="00B8545B" w:rsidRDefault="00D912FE" w:rsidP="00471782">
      <w:pPr>
        <w:pStyle w:val="ListParagraph"/>
        <w:numPr>
          <w:ilvl w:val="0"/>
          <w:numId w:val="1"/>
        </w:numPr>
        <w:autoSpaceDE w:val="0"/>
        <w:autoSpaceDN w:val="0"/>
        <w:adjustRightInd w:val="0"/>
        <w:spacing w:after="0" w:line="240" w:lineRule="auto"/>
        <w:ind w:right="27"/>
        <w:jc w:val="both"/>
        <w:rPr>
          <w:rFonts w:ascii="Times New Roman" w:hAnsi="Times New Roman" w:cs="Times New Roman"/>
          <w:noProof/>
          <w:sz w:val="24"/>
        </w:rPr>
      </w:pPr>
      <w:r w:rsidRPr="008526CE">
        <w:rPr>
          <w:rFonts w:ascii="Times New Roman" w:hAnsi="Times New Roman" w:cs="Times New Roman"/>
          <w:b/>
          <w:sz w:val="24"/>
        </w:rPr>
        <w:t>Dissemination.</w:t>
      </w:r>
      <w:r w:rsidRPr="008526CE">
        <w:rPr>
          <w:rFonts w:ascii="Times New Roman" w:hAnsi="Times New Roman" w:cs="Times New Roman"/>
          <w:sz w:val="24"/>
        </w:rPr>
        <w:t xml:space="preserve"> </w:t>
      </w:r>
      <w:r w:rsidRPr="008526CE">
        <w:rPr>
          <w:rFonts w:ascii="Times New Roman" w:hAnsi="Times New Roman" w:cs="Times New Roman"/>
          <w:noProof/>
          <w:sz w:val="24"/>
        </w:rPr>
        <w:t>The Committee recommends that States widely disseminate the present general comment within government, legal and administrative structures, to children in street situations, parents/caregivers, professional organizations, communities, the private sector and civil society. All channels of dissemination, including print media, the Internet, and children’s own communication means, such as story-telling and peer education, should be used. This will necessitate translating it into relevant languages, including sign languages, Braille and easy-to-understand formats for children with disabilities and limited literacy levels. It also requires making culturally appropriate and child-friendly versions and pictoral rather than text-based versions available, holding workshops and seminars, implementing age- and disability-specific support to discuss its implications and how best to implement it, and incorporating it into the training of all professionals working for and with children in street situations.</w:t>
      </w:r>
      <w:r w:rsidR="00B8545B">
        <w:rPr>
          <w:rFonts w:ascii="Times New Roman" w:hAnsi="Times New Roman" w:cs="Times New Roman"/>
          <w:noProof/>
          <w:sz w:val="24"/>
        </w:rPr>
        <w:t xml:space="preserve"> </w:t>
      </w:r>
      <w:r w:rsidR="00B8545B" w:rsidRPr="00B8545B" w:rsidDel="000C3D13">
        <w:rPr>
          <w:rFonts w:ascii="Times New Roman" w:hAnsi="Times New Roman" w:cs="Times New Roman"/>
          <w:noProof/>
          <w:sz w:val="24"/>
        </w:rPr>
        <w:t>State</w:t>
      </w:r>
      <w:r w:rsidR="00B8545B" w:rsidRPr="00B8545B">
        <w:rPr>
          <w:rFonts w:ascii="Times New Roman" w:hAnsi="Times New Roman" w:cs="Times New Roman"/>
          <w:noProof/>
          <w:sz w:val="24"/>
        </w:rPr>
        <w:t>s</w:t>
      </w:r>
      <w:r w:rsidR="00D1262A">
        <w:rPr>
          <w:rFonts w:ascii="Times New Roman" w:hAnsi="Times New Roman" w:cs="Times New Roman"/>
          <w:noProof/>
          <w:sz w:val="24"/>
        </w:rPr>
        <w:t xml:space="preserve"> </w:t>
      </w:r>
      <w:r w:rsidR="008B0DB6">
        <w:rPr>
          <w:rFonts w:ascii="Times New Roman" w:hAnsi="Times New Roman" w:cs="Times New Roman"/>
          <w:noProof/>
          <w:sz w:val="24"/>
        </w:rPr>
        <w:t>are</w:t>
      </w:r>
      <w:r w:rsidR="00D1262A">
        <w:rPr>
          <w:rFonts w:ascii="Times New Roman" w:hAnsi="Times New Roman" w:cs="Times New Roman"/>
          <w:noProof/>
          <w:sz w:val="24"/>
        </w:rPr>
        <w:t xml:space="preserve"> also</w:t>
      </w:r>
      <w:r w:rsidR="00B8545B" w:rsidRPr="00B8545B" w:rsidDel="000C3D13">
        <w:rPr>
          <w:rFonts w:ascii="Times New Roman" w:hAnsi="Times New Roman" w:cs="Times New Roman"/>
          <w:noProof/>
          <w:sz w:val="24"/>
        </w:rPr>
        <w:t xml:space="preserve"> </w:t>
      </w:r>
      <w:r w:rsidR="008B0DB6">
        <w:rPr>
          <w:rFonts w:ascii="Times New Roman" w:hAnsi="Times New Roman" w:cs="Times New Roman"/>
          <w:noProof/>
          <w:sz w:val="24"/>
        </w:rPr>
        <w:t xml:space="preserve">encouraged to </w:t>
      </w:r>
      <w:r w:rsidR="00B8545B" w:rsidRPr="00B8545B" w:rsidDel="000C3D13">
        <w:rPr>
          <w:rFonts w:ascii="Times New Roman" w:hAnsi="Times New Roman" w:cs="Times New Roman"/>
          <w:noProof/>
          <w:sz w:val="24"/>
        </w:rPr>
        <w:t xml:space="preserve">include information </w:t>
      </w:r>
      <w:r w:rsidR="00B8545B" w:rsidRPr="00B8545B">
        <w:rPr>
          <w:rFonts w:ascii="Times New Roman" w:hAnsi="Times New Roman" w:cs="Times New Roman"/>
          <w:noProof/>
          <w:sz w:val="24"/>
        </w:rPr>
        <w:t xml:space="preserve">on </w:t>
      </w:r>
      <w:r w:rsidR="00B8545B">
        <w:rPr>
          <w:rFonts w:ascii="Times New Roman" w:hAnsi="Times New Roman" w:cs="Times New Roman"/>
          <w:noProof/>
          <w:sz w:val="24"/>
        </w:rPr>
        <w:t xml:space="preserve">children in street situations </w:t>
      </w:r>
      <w:r w:rsidR="00D1262A">
        <w:rPr>
          <w:rFonts w:ascii="Times New Roman" w:hAnsi="Times New Roman" w:cs="Times New Roman"/>
          <w:noProof/>
          <w:sz w:val="24"/>
        </w:rPr>
        <w:t xml:space="preserve">in </w:t>
      </w:r>
      <w:r w:rsidR="00B8545B">
        <w:rPr>
          <w:rFonts w:ascii="Times New Roman" w:hAnsi="Times New Roman" w:cs="Times New Roman"/>
          <w:noProof/>
          <w:sz w:val="24"/>
        </w:rPr>
        <w:t xml:space="preserve">their reports </w:t>
      </w:r>
      <w:r w:rsidR="00D1262A">
        <w:rPr>
          <w:rFonts w:ascii="Times New Roman" w:hAnsi="Times New Roman" w:cs="Times New Roman"/>
          <w:noProof/>
          <w:sz w:val="24"/>
        </w:rPr>
        <w:t>to the Committee</w:t>
      </w:r>
      <w:r w:rsidR="00B8545B" w:rsidRPr="00B8545B">
        <w:rPr>
          <w:rFonts w:ascii="Times New Roman" w:hAnsi="Times New Roman" w:cs="Times New Roman"/>
          <w:noProof/>
          <w:sz w:val="24"/>
        </w:rPr>
        <w:t>.</w:t>
      </w:r>
    </w:p>
    <w:p w14:paraId="4E24D557" w14:textId="77777777" w:rsidR="00D912FE" w:rsidRPr="0030319C" w:rsidRDefault="00D912FE" w:rsidP="00471782">
      <w:pPr>
        <w:spacing w:after="0"/>
        <w:jc w:val="both"/>
      </w:pPr>
    </w:p>
    <w:p w14:paraId="1B1787D6" w14:textId="309D5B7B" w:rsidR="00A27222" w:rsidRPr="0087013B" w:rsidRDefault="008F74D2" w:rsidP="00471782">
      <w:pPr>
        <w:pStyle w:val="ListParagraph"/>
        <w:numPr>
          <w:ilvl w:val="0"/>
          <w:numId w:val="1"/>
        </w:numPr>
        <w:autoSpaceDE w:val="0"/>
        <w:autoSpaceDN w:val="0"/>
        <w:adjustRightInd w:val="0"/>
        <w:spacing w:after="0" w:line="240" w:lineRule="auto"/>
        <w:ind w:right="27"/>
        <w:jc w:val="both"/>
        <w:rPr>
          <w:rFonts w:ascii="Times New Roman" w:hAnsi="Times New Roman" w:cs="Times New Roman"/>
          <w:color w:val="000000" w:themeColor="text1"/>
          <w:sz w:val="24"/>
          <w:szCs w:val="24"/>
        </w:rPr>
      </w:pPr>
      <w:r>
        <w:rPr>
          <w:rStyle w:val="H23GChar"/>
          <w:rFonts w:eastAsiaTheme="minorHAnsi"/>
          <w:sz w:val="24"/>
          <w:szCs w:val="24"/>
        </w:rPr>
        <w:t>I</w:t>
      </w:r>
      <w:r w:rsidR="00301636" w:rsidRPr="001E74E9">
        <w:rPr>
          <w:rStyle w:val="H23GChar"/>
          <w:rFonts w:eastAsiaTheme="minorHAnsi"/>
          <w:sz w:val="24"/>
          <w:szCs w:val="24"/>
        </w:rPr>
        <w:t>nternational cooperation.</w:t>
      </w:r>
      <w:r w:rsidR="00301636" w:rsidRPr="001E74E9">
        <w:rPr>
          <w:rFonts w:ascii="Times New Roman" w:hAnsi="Times New Roman" w:cs="Times New Roman"/>
          <w:noProof/>
          <w:sz w:val="24"/>
          <w:szCs w:val="24"/>
        </w:rPr>
        <w:t xml:space="preserve"> The Committee </w:t>
      </w:r>
      <w:r w:rsidR="00301636" w:rsidRPr="001E74E9">
        <w:rPr>
          <w:rFonts w:ascii="Times New Roman" w:hAnsi="Times New Roman" w:cs="Times New Roman"/>
          <w:noProof/>
          <w:sz w:val="24"/>
          <w:szCs w:val="24"/>
          <w:lang w:eastAsia="ja-JP"/>
        </w:rPr>
        <w:t xml:space="preserve">calls upon States to strengthen </w:t>
      </w:r>
      <w:r w:rsidR="00301636" w:rsidRPr="001E74E9">
        <w:rPr>
          <w:rFonts w:ascii="Times New Roman" w:hAnsi="Times New Roman" w:cs="Times New Roman"/>
          <w:sz w:val="24"/>
          <w:szCs w:val="24"/>
        </w:rPr>
        <w:t xml:space="preserve">international commitment, cooperation and mutual assistance in preventing children </w:t>
      </w:r>
      <w:r w:rsidR="00C174DA" w:rsidRPr="001E74E9">
        <w:rPr>
          <w:rFonts w:ascii="Times New Roman" w:hAnsi="Times New Roman" w:cs="Times New Roman"/>
          <w:sz w:val="24"/>
          <w:szCs w:val="24"/>
        </w:rPr>
        <w:t>ending up in street situations</w:t>
      </w:r>
      <w:r w:rsidR="00301636" w:rsidRPr="001E74E9">
        <w:rPr>
          <w:rFonts w:ascii="Times New Roman" w:hAnsi="Times New Roman" w:cs="Times New Roman"/>
          <w:sz w:val="24"/>
          <w:szCs w:val="24"/>
        </w:rPr>
        <w:t xml:space="preserve"> and protecti</w:t>
      </w:r>
      <w:r w:rsidR="00C174DA" w:rsidRPr="001E74E9">
        <w:rPr>
          <w:rFonts w:ascii="Times New Roman" w:hAnsi="Times New Roman" w:cs="Times New Roman"/>
          <w:sz w:val="24"/>
          <w:szCs w:val="24"/>
        </w:rPr>
        <w:t>ng</w:t>
      </w:r>
      <w:r w:rsidR="00105C13" w:rsidRPr="001E74E9">
        <w:rPr>
          <w:rFonts w:ascii="Times New Roman" w:hAnsi="Times New Roman" w:cs="Times New Roman"/>
          <w:sz w:val="24"/>
          <w:szCs w:val="24"/>
        </w:rPr>
        <w:t xml:space="preserve"> children </w:t>
      </w:r>
      <w:r w:rsidR="00592FED">
        <w:rPr>
          <w:rFonts w:ascii="Times New Roman" w:hAnsi="Times New Roman" w:cs="Times New Roman"/>
          <w:sz w:val="24"/>
          <w:szCs w:val="24"/>
        </w:rPr>
        <w:t xml:space="preserve">already </w:t>
      </w:r>
      <w:r w:rsidR="00105C13" w:rsidRPr="001E74E9">
        <w:rPr>
          <w:rFonts w:ascii="Times New Roman" w:hAnsi="Times New Roman" w:cs="Times New Roman"/>
          <w:sz w:val="24"/>
          <w:szCs w:val="24"/>
        </w:rPr>
        <w:t xml:space="preserve">in street situations. This includes </w:t>
      </w:r>
      <w:r w:rsidR="005406D6" w:rsidRPr="001E74E9">
        <w:rPr>
          <w:rFonts w:ascii="Times New Roman" w:hAnsi="Times New Roman" w:cs="Times New Roman"/>
          <w:sz w:val="24"/>
          <w:szCs w:val="24"/>
        </w:rPr>
        <w:t xml:space="preserve">identifying and sharing </w:t>
      </w:r>
      <w:r w:rsidR="00F3507C" w:rsidRPr="001E74E9">
        <w:rPr>
          <w:rFonts w:ascii="Times New Roman" w:hAnsi="Times New Roman" w:cs="Times New Roman"/>
          <w:sz w:val="24"/>
          <w:szCs w:val="24"/>
        </w:rPr>
        <w:t xml:space="preserve">rights-based </w:t>
      </w:r>
      <w:r w:rsidR="005406D6" w:rsidRPr="001E74E9">
        <w:rPr>
          <w:rFonts w:ascii="Times New Roman" w:hAnsi="Times New Roman" w:cs="Times New Roman"/>
          <w:sz w:val="24"/>
          <w:szCs w:val="24"/>
        </w:rPr>
        <w:t>practices which have been show</w:t>
      </w:r>
      <w:r w:rsidR="008C2331" w:rsidRPr="001E74E9">
        <w:rPr>
          <w:rFonts w:ascii="Times New Roman" w:hAnsi="Times New Roman" w:cs="Times New Roman"/>
          <w:sz w:val="24"/>
          <w:szCs w:val="24"/>
        </w:rPr>
        <w:t>n</w:t>
      </w:r>
      <w:r w:rsidR="005406D6" w:rsidRPr="001E74E9">
        <w:rPr>
          <w:rFonts w:ascii="Times New Roman" w:hAnsi="Times New Roman" w:cs="Times New Roman"/>
          <w:sz w:val="24"/>
          <w:szCs w:val="24"/>
        </w:rPr>
        <w:t xml:space="preserve"> to be effective</w:t>
      </w:r>
      <w:r w:rsidR="00301636" w:rsidRPr="001E74E9">
        <w:rPr>
          <w:rFonts w:ascii="Times New Roman" w:hAnsi="Times New Roman" w:cs="Times New Roman"/>
          <w:sz w:val="24"/>
          <w:szCs w:val="24"/>
        </w:rPr>
        <w:t>, research, policies, monitoring and capacity-building.</w:t>
      </w:r>
      <w:r w:rsidR="008C2331" w:rsidRPr="00A37220">
        <w:t xml:space="preserve"> </w:t>
      </w:r>
      <w:r w:rsidR="00F25267" w:rsidRPr="001E74E9">
        <w:rPr>
          <w:rFonts w:ascii="Times New Roman" w:hAnsi="Times New Roman"/>
          <w:sz w:val="24"/>
        </w:rPr>
        <w:t>C</w:t>
      </w:r>
      <w:r w:rsidR="00301636" w:rsidRPr="001E74E9">
        <w:rPr>
          <w:rFonts w:ascii="Times New Roman" w:hAnsi="Times New Roman" w:cs="Times New Roman"/>
          <w:sz w:val="24"/>
          <w:szCs w:val="24"/>
        </w:rPr>
        <w:t xml:space="preserve">ooperation requires involvement of States, United Nations bodies and agencies, regional organizations, civil society organizations (including child-led organizations and academics), </w:t>
      </w:r>
      <w:r w:rsidR="0002079D" w:rsidRPr="001E74E9">
        <w:rPr>
          <w:rFonts w:ascii="Times New Roman" w:hAnsi="Times New Roman" w:cs="Times New Roman"/>
          <w:sz w:val="24"/>
          <w:szCs w:val="24"/>
        </w:rPr>
        <w:t xml:space="preserve">children, </w:t>
      </w:r>
      <w:r w:rsidR="00301636" w:rsidRPr="001E74E9">
        <w:rPr>
          <w:rFonts w:ascii="Times New Roman" w:hAnsi="Times New Roman" w:cs="Times New Roman"/>
          <w:sz w:val="24"/>
          <w:szCs w:val="24"/>
        </w:rPr>
        <w:t>the private sector and professional groups.</w:t>
      </w:r>
      <w:r w:rsidR="00301636" w:rsidRPr="001E74E9">
        <w:rPr>
          <w:rFonts w:ascii="Times New Roman" w:hAnsi="Times New Roman" w:cs="Times New Roman"/>
          <w:noProof/>
          <w:sz w:val="24"/>
          <w:szCs w:val="24"/>
          <w:lang w:eastAsia="ja-JP"/>
        </w:rPr>
        <w:t xml:space="preserve"> </w:t>
      </w:r>
      <w:r w:rsidR="00301636" w:rsidRPr="001E74E9">
        <w:rPr>
          <w:rFonts w:ascii="Times New Roman" w:hAnsi="Times New Roman" w:cs="Times New Roman"/>
          <w:sz w:val="24"/>
          <w:szCs w:val="24"/>
          <w:lang w:eastAsia="ja-JP"/>
        </w:rPr>
        <w:t xml:space="preserve">The Committee encourages these actors to </w:t>
      </w:r>
      <w:r w:rsidR="00301636" w:rsidRPr="001E74E9">
        <w:rPr>
          <w:rFonts w:ascii="Times New Roman" w:hAnsi="Times New Roman" w:cs="Times New Roman"/>
          <w:sz w:val="24"/>
          <w:szCs w:val="24"/>
        </w:rPr>
        <w:t>foster continuous, high</w:t>
      </w:r>
      <w:r w:rsidR="00301636" w:rsidRPr="001E74E9">
        <w:rPr>
          <w:rFonts w:ascii="Times New Roman" w:hAnsi="Times New Roman" w:cs="Times New Roman"/>
          <w:sz w:val="24"/>
          <w:szCs w:val="24"/>
        </w:rPr>
        <w:noBreakHyphen/>
        <w:t xml:space="preserve">level policy dialogues and research </w:t>
      </w:r>
      <w:r w:rsidR="00105C13" w:rsidRPr="001E74E9">
        <w:rPr>
          <w:rFonts w:ascii="Times New Roman" w:hAnsi="Times New Roman" w:cs="Times New Roman"/>
          <w:sz w:val="24"/>
          <w:szCs w:val="24"/>
        </w:rPr>
        <w:t>in relation to</w:t>
      </w:r>
      <w:r w:rsidR="00301636" w:rsidRPr="001E74E9">
        <w:rPr>
          <w:rFonts w:ascii="Times New Roman" w:hAnsi="Times New Roman" w:cs="Times New Roman"/>
          <w:sz w:val="24"/>
          <w:szCs w:val="24"/>
          <w:lang w:eastAsia="ja-JP"/>
        </w:rPr>
        <w:t xml:space="preserve"> quality, evidence-based interventions to prevent </w:t>
      </w:r>
      <w:r w:rsidR="00301636" w:rsidRPr="001E74E9">
        <w:rPr>
          <w:rFonts w:ascii="Times New Roman" w:hAnsi="Times New Roman" w:cs="Times New Roman"/>
          <w:sz w:val="24"/>
          <w:szCs w:val="24"/>
        </w:rPr>
        <w:t xml:space="preserve">children </w:t>
      </w:r>
      <w:r w:rsidR="00A11C30" w:rsidRPr="001E74E9">
        <w:rPr>
          <w:rFonts w:ascii="Times New Roman" w:hAnsi="Times New Roman" w:cs="Times New Roman"/>
          <w:sz w:val="24"/>
          <w:szCs w:val="24"/>
        </w:rPr>
        <w:t>ending up in street situations</w:t>
      </w:r>
      <w:r w:rsidR="00301636" w:rsidRPr="001E74E9">
        <w:rPr>
          <w:rFonts w:ascii="Times New Roman" w:hAnsi="Times New Roman" w:cs="Times New Roman"/>
          <w:sz w:val="24"/>
          <w:szCs w:val="24"/>
          <w:lang w:eastAsia="ja-JP"/>
        </w:rPr>
        <w:t xml:space="preserve"> and</w:t>
      </w:r>
      <w:r w:rsidR="00105C13" w:rsidRPr="001E74E9">
        <w:rPr>
          <w:rFonts w:ascii="Times New Roman" w:hAnsi="Times New Roman" w:cs="Times New Roman"/>
          <w:sz w:val="24"/>
          <w:szCs w:val="24"/>
          <w:lang w:eastAsia="ja-JP"/>
        </w:rPr>
        <w:t xml:space="preserve"> to</w:t>
      </w:r>
      <w:r w:rsidR="00301636" w:rsidRPr="001E74E9">
        <w:rPr>
          <w:rFonts w:ascii="Times New Roman" w:hAnsi="Times New Roman" w:cs="Times New Roman"/>
          <w:sz w:val="24"/>
          <w:szCs w:val="24"/>
          <w:lang w:eastAsia="ja-JP"/>
        </w:rPr>
        <w:t xml:space="preserve"> support children</w:t>
      </w:r>
      <w:r w:rsidR="00A11C30" w:rsidRPr="001E74E9">
        <w:rPr>
          <w:rFonts w:ascii="Times New Roman" w:hAnsi="Times New Roman" w:cs="Times New Roman"/>
          <w:sz w:val="24"/>
          <w:szCs w:val="24"/>
          <w:lang w:eastAsia="ja-JP"/>
        </w:rPr>
        <w:t xml:space="preserve"> already</w:t>
      </w:r>
      <w:r w:rsidR="00301636" w:rsidRPr="001E74E9">
        <w:rPr>
          <w:rFonts w:ascii="Times New Roman" w:hAnsi="Times New Roman" w:cs="Times New Roman"/>
          <w:sz w:val="24"/>
          <w:szCs w:val="24"/>
          <w:lang w:eastAsia="ja-JP"/>
        </w:rPr>
        <w:t xml:space="preserve"> in street situations</w:t>
      </w:r>
      <w:r w:rsidR="00105C13" w:rsidRPr="001E74E9">
        <w:rPr>
          <w:rFonts w:ascii="Times New Roman" w:hAnsi="Times New Roman" w:cs="Times New Roman"/>
          <w:sz w:val="24"/>
          <w:szCs w:val="24"/>
        </w:rPr>
        <w:t xml:space="preserve">. </w:t>
      </w:r>
      <w:r w:rsidR="00301636" w:rsidRPr="001E74E9">
        <w:rPr>
          <w:rFonts w:ascii="Times New Roman" w:hAnsi="Times New Roman" w:cs="Times New Roman"/>
          <w:sz w:val="24"/>
          <w:szCs w:val="24"/>
        </w:rPr>
        <w:t xml:space="preserve"> </w:t>
      </w:r>
      <w:r w:rsidR="00105C13" w:rsidRPr="001E74E9">
        <w:rPr>
          <w:rFonts w:ascii="Times New Roman" w:hAnsi="Times New Roman" w:cs="Times New Roman"/>
          <w:sz w:val="24"/>
          <w:szCs w:val="24"/>
        </w:rPr>
        <w:t>This includes</w:t>
      </w:r>
      <w:r w:rsidR="00301636" w:rsidRPr="001E74E9">
        <w:rPr>
          <w:rFonts w:ascii="Times New Roman" w:hAnsi="Times New Roman" w:cs="Times New Roman"/>
          <w:sz w:val="24"/>
          <w:szCs w:val="24"/>
        </w:rPr>
        <w:t xml:space="preserve"> dialogues at international, national, regional and local levels.</w:t>
      </w:r>
      <w:r w:rsidR="002F08CD" w:rsidRPr="001E74E9">
        <w:rPr>
          <w:rFonts w:ascii="Times New Roman" w:hAnsi="Times New Roman" w:cs="Times New Roman"/>
          <w:sz w:val="24"/>
          <w:szCs w:val="24"/>
        </w:rPr>
        <w:t xml:space="preserve"> </w:t>
      </w:r>
      <w:r w:rsidR="008A1E60" w:rsidRPr="001E74E9">
        <w:rPr>
          <w:rFonts w:ascii="Times New Roman" w:hAnsi="Times New Roman" w:cs="Times New Roman"/>
          <w:sz w:val="24"/>
          <w:szCs w:val="24"/>
        </w:rPr>
        <w:t>Such cooperation may need to address the protection of children crossing borders as migrants, refugees and asylum-seekers</w:t>
      </w:r>
      <w:r w:rsidR="002F08CD" w:rsidRPr="001E74E9">
        <w:rPr>
          <w:rFonts w:ascii="Times New Roman" w:hAnsi="Times New Roman" w:cs="Times New Roman"/>
          <w:sz w:val="24"/>
          <w:szCs w:val="24"/>
        </w:rPr>
        <w:t xml:space="preserve"> and as victims/survivors of cross-border trafficking.</w:t>
      </w:r>
      <w:r w:rsidR="001E74E9" w:rsidRPr="001E74E9">
        <w:rPr>
          <w:rFonts w:ascii="Times New Roman" w:hAnsi="Times New Roman" w:cs="Times New Roman"/>
          <w:sz w:val="24"/>
          <w:szCs w:val="24"/>
        </w:rPr>
        <w:t xml:space="preserve"> </w:t>
      </w:r>
    </w:p>
    <w:sectPr w:rsidR="00A27222" w:rsidRPr="0087013B" w:rsidSect="0021294E">
      <w:headerReference w:type="even" r:id="rId9"/>
      <w:headerReference w:type="default" r:id="rId10"/>
      <w:footerReference w:type="default" r:id="rId11"/>
      <w:headerReference w:type="first" r:id="rId12"/>
      <w:pgSz w:w="11906" w:h="16838"/>
      <w:pgMar w:top="907" w:right="907" w:bottom="907" w:left="90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BE1AE3" w14:textId="77777777" w:rsidR="00183ACC" w:rsidRDefault="00183ACC" w:rsidP="00AF3AFE">
      <w:pPr>
        <w:spacing w:after="0" w:line="240" w:lineRule="auto"/>
      </w:pPr>
      <w:r>
        <w:separator/>
      </w:r>
    </w:p>
  </w:endnote>
  <w:endnote w:type="continuationSeparator" w:id="0">
    <w:p w14:paraId="36C10F6C" w14:textId="77777777" w:rsidR="00183ACC" w:rsidRDefault="00183ACC" w:rsidP="00AF3AFE">
      <w:pPr>
        <w:spacing w:after="0" w:line="240" w:lineRule="auto"/>
      </w:pPr>
      <w:r>
        <w:continuationSeparator/>
      </w:r>
    </w:p>
  </w:endnote>
  <w:endnote w:type="continuationNotice" w:id="1">
    <w:p w14:paraId="79AE012D" w14:textId="77777777" w:rsidR="00183ACC" w:rsidRDefault="00183AC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ucida Grande">
    <w:altName w:val="Arial"/>
    <w:charset w:val="00"/>
    <w:family w:val="auto"/>
    <w:pitch w:val="variable"/>
    <w:sig w:usb0="00000000" w:usb1="5000A1FF" w:usb2="00000000" w:usb3="00000000" w:csb0="000001BF" w:csb1="00000000"/>
  </w:font>
  <w:font w:name="ヒラギノ角ゴ Pro W3">
    <w:charset w:val="4E"/>
    <w:family w:val="auto"/>
    <w:pitch w:val="variable"/>
    <w:sig w:usb0="E00002FF" w:usb1="7AC7FFFF" w:usb2="00000012" w:usb3="00000000" w:csb0="0002000D"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Verdana">
    <w:altName w:val="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AGaramond-Regular">
    <w:altName w:val="Batang"/>
    <w:panose1 w:val="00000000000000000000"/>
    <w:charset w:val="81"/>
    <w:family w:val="roman"/>
    <w:notTrueType/>
    <w:pitch w:val="default"/>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7489216"/>
      <w:docPartObj>
        <w:docPartGallery w:val="Page Numbers (Bottom of Page)"/>
        <w:docPartUnique/>
      </w:docPartObj>
    </w:sdtPr>
    <w:sdtEndPr>
      <w:rPr>
        <w:noProof/>
      </w:rPr>
    </w:sdtEndPr>
    <w:sdtContent>
      <w:p w14:paraId="15B2281B" w14:textId="77777777" w:rsidR="00EB5E47" w:rsidRDefault="00EB5E47">
        <w:pPr>
          <w:pStyle w:val="Footer"/>
          <w:jc w:val="center"/>
        </w:pPr>
        <w:r>
          <w:fldChar w:fldCharType="begin"/>
        </w:r>
        <w:r>
          <w:instrText xml:space="preserve"> PAGE   \* MERGEFORMAT </w:instrText>
        </w:r>
        <w:r>
          <w:fldChar w:fldCharType="separate"/>
        </w:r>
        <w:r w:rsidR="008717B3">
          <w:rPr>
            <w:noProof/>
          </w:rPr>
          <w:t>1</w:t>
        </w:r>
        <w:r>
          <w:rPr>
            <w:noProof/>
          </w:rPr>
          <w:fldChar w:fldCharType="end"/>
        </w:r>
      </w:p>
    </w:sdtContent>
  </w:sdt>
  <w:p w14:paraId="6EB95C56" w14:textId="77777777" w:rsidR="00EB5E47" w:rsidRDefault="00EB5E4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1C0B2D" w14:textId="77777777" w:rsidR="00183ACC" w:rsidRDefault="00183ACC" w:rsidP="00AF3AFE">
      <w:pPr>
        <w:spacing w:after="0" w:line="240" w:lineRule="auto"/>
      </w:pPr>
      <w:r>
        <w:separator/>
      </w:r>
    </w:p>
  </w:footnote>
  <w:footnote w:type="continuationSeparator" w:id="0">
    <w:p w14:paraId="27531932" w14:textId="77777777" w:rsidR="00183ACC" w:rsidRDefault="00183ACC" w:rsidP="00AF3AFE">
      <w:pPr>
        <w:spacing w:after="0" w:line="240" w:lineRule="auto"/>
      </w:pPr>
      <w:r>
        <w:continuationSeparator/>
      </w:r>
    </w:p>
  </w:footnote>
  <w:footnote w:type="continuationNotice" w:id="1">
    <w:p w14:paraId="56AA973E" w14:textId="77777777" w:rsidR="00183ACC" w:rsidRDefault="00183ACC">
      <w:pPr>
        <w:spacing w:after="0" w:line="240" w:lineRule="auto"/>
      </w:pPr>
    </w:p>
  </w:footnote>
  <w:footnote w:id="2">
    <w:p w14:paraId="0E8E570B" w14:textId="0F943519" w:rsidR="00EB5E47" w:rsidRPr="00C905DB" w:rsidRDefault="00EB5E47" w:rsidP="000959FC">
      <w:pPr>
        <w:pStyle w:val="FootnoteText"/>
        <w:tabs>
          <w:tab w:val="clear" w:pos="1021"/>
          <w:tab w:val="right" w:pos="142"/>
        </w:tabs>
        <w:ind w:left="142" w:hanging="142"/>
        <w:rPr>
          <w:sz w:val="20"/>
        </w:rPr>
      </w:pPr>
      <w:r w:rsidRPr="00C905DB">
        <w:rPr>
          <w:rStyle w:val="FootnoteReference"/>
          <w:sz w:val="20"/>
        </w:rPr>
        <w:footnoteRef/>
      </w:r>
      <w:r w:rsidRPr="00C905DB">
        <w:rPr>
          <w:sz w:val="20"/>
        </w:rPr>
        <w:t xml:space="preserve"> Children in street situations in Bangladesh, written submission from APON ODIC, Dhaka.</w:t>
      </w:r>
      <w:r>
        <w:rPr>
          <w:sz w:val="20"/>
        </w:rPr>
        <w:t xml:space="preserve"> All quotations here are from consultations or written submissions for this general comment.</w:t>
      </w:r>
    </w:p>
  </w:footnote>
  <w:footnote w:id="3">
    <w:p w14:paraId="05ADE75D" w14:textId="77777777" w:rsidR="00EB5E47" w:rsidRPr="00C905DB" w:rsidRDefault="00EB5E47" w:rsidP="00C905DB">
      <w:pPr>
        <w:pStyle w:val="FootnoteText"/>
        <w:rPr>
          <w:sz w:val="20"/>
        </w:rPr>
      </w:pPr>
      <w:r w:rsidRPr="00C905DB">
        <w:rPr>
          <w:rStyle w:val="FootnoteReference"/>
          <w:sz w:val="20"/>
        </w:rPr>
        <w:footnoteRef/>
      </w:r>
      <w:r w:rsidRPr="00C905DB">
        <w:rPr>
          <w:sz w:val="20"/>
        </w:rPr>
        <w:t xml:space="preserve"> Children in street situations in Latin America, consultation in Mexico.</w:t>
      </w:r>
    </w:p>
  </w:footnote>
  <w:footnote w:id="4">
    <w:p w14:paraId="7B918E42" w14:textId="77777777" w:rsidR="00EB5E47" w:rsidRPr="00C905DB" w:rsidRDefault="00EB5E47" w:rsidP="00C905DB">
      <w:pPr>
        <w:pStyle w:val="FootnoteText"/>
        <w:rPr>
          <w:sz w:val="20"/>
        </w:rPr>
      </w:pPr>
      <w:r w:rsidRPr="00C905DB">
        <w:rPr>
          <w:rStyle w:val="FootnoteReference"/>
          <w:sz w:val="20"/>
        </w:rPr>
        <w:footnoteRef/>
      </w:r>
      <w:r w:rsidRPr="00C905DB">
        <w:rPr>
          <w:sz w:val="20"/>
        </w:rPr>
        <w:t xml:space="preserve"> 15-year-old boy, Brazil.</w:t>
      </w:r>
    </w:p>
  </w:footnote>
  <w:footnote w:id="5">
    <w:p w14:paraId="1A0B7204" w14:textId="77777777" w:rsidR="00EB5E47" w:rsidRPr="00C905DB" w:rsidRDefault="00EB5E47" w:rsidP="00C905DB">
      <w:pPr>
        <w:pStyle w:val="FootnoteText"/>
        <w:rPr>
          <w:sz w:val="20"/>
        </w:rPr>
      </w:pPr>
      <w:r w:rsidRPr="00C905DB">
        <w:rPr>
          <w:rStyle w:val="FootnoteReference"/>
          <w:sz w:val="20"/>
        </w:rPr>
        <w:footnoteRef/>
      </w:r>
      <w:r w:rsidRPr="00C905DB">
        <w:rPr>
          <w:sz w:val="20"/>
        </w:rPr>
        <w:t xml:space="preserve"> 18-year-old boy and girl, India.</w:t>
      </w:r>
    </w:p>
  </w:footnote>
  <w:footnote w:id="6">
    <w:p w14:paraId="4421B6A1" w14:textId="1B91763D" w:rsidR="00EB5E47" w:rsidRPr="00C905DB" w:rsidRDefault="00EB5E47" w:rsidP="00C905DB">
      <w:pPr>
        <w:pStyle w:val="FootnoteText"/>
        <w:rPr>
          <w:b/>
          <w:sz w:val="20"/>
        </w:rPr>
      </w:pPr>
      <w:r w:rsidRPr="00C905DB">
        <w:rPr>
          <w:rStyle w:val="FootnoteReference"/>
          <w:sz w:val="20"/>
        </w:rPr>
        <w:footnoteRef/>
      </w:r>
      <w:r>
        <w:rPr>
          <w:sz w:val="20"/>
        </w:rPr>
        <w:t xml:space="preserve"> </w:t>
      </w:r>
      <w:r w:rsidRPr="00C905DB">
        <w:rPr>
          <w:sz w:val="20"/>
        </w:rPr>
        <w:t>Children and young people in street situations, Democratic Republic of Congo.</w:t>
      </w:r>
    </w:p>
  </w:footnote>
  <w:footnote w:id="7">
    <w:p w14:paraId="5C681AA6" w14:textId="77777777" w:rsidR="00EB5E47" w:rsidRPr="00C905DB" w:rsidRDefault="00EB5E47" w:rsidP="00C905DB">
      <w:pPr>
        <w:pStyle w:val="FootnoteText"/>
        <w:rPr>
          <w:sz w:val="20"/>
        </w:rPr>
      </w:pPr>
      <w:r w:rsidRPr="00C905DB">
        <w:rPr>
          <w:rStyle w:val="FootnoteReference"/>
          <w:sz w:val="20"/>
        </w:rPr>
        <w:footnoteRef/>
      </w:r>
      <w:r w:rsidRPr="00C905DB">
        <w:rPr>
          <w:sz w:val="20"/>
        </w:rPr>
        <w:t xml:space="preserve"> 16-year-old boy, Pakistan.</w:t>
      </w:r>
    </w:p>
  </w:footnote>
  <w:footnote w:id="8">
    <w:p w14:paraId="20D33C2E" w14:textId="3671BCC1" w:rsidR="00EB5E47" w:rsidRPr="00A411B5" w:rsidRDefault="00EB5E47" w:rsidP="00C905DB">
      <w:pPr>
        <w:pStyle w:val="FootnoteText"/>
        <w:rPr>
          <w:sz w:val="20"/>
        </w:rPr>
      </w:pPr>
      <w:r w:rsidRPr="00C905DB">
        <w:rPr>
          <w:rStyle w:val="FootnoteReference"/>
          <w:sz w:val="20"/>
        </w:rPr>
        <w:footnoteRef/>
      </w:r>
      <w:r>
        <w:rPr>
          <w:sz w:val="20"/>
        </w:rPr>
        <w:t xml:space="preserve"> </w:t>
      </w:r>
      <w:r w:rsidRPr="00C905DB">
        <w:rPr>
          <w:sz w:val="20"/>
        </w:rPr>
        <w:t>Boy, Burundi.</w:t>
      </w:r>
    </w:p>
  </w:footnote>
  <w:footnote w:id="9">
    <w:p w14:paraId="17468E4A" w14:textId="0DE7B415" w:rsidR="00EB5E47" w:rsidRPr="00C905DB" w:rsidRDefault="00EB5E47" w:rsidP="000959FC">
      <w:pPr>
        <w:pStyle w:val="FootnoteText"/>
        <w:tabs>
          <w:tab w:val="clear" w:pos="1021"/>
        </w:tabs>
        <w:ind w:left="142" w:hanging="142"/>
        <w:rPr>
          <w:sz w:val="20"/>
        </w:rPr>
      </w:pPr>
      <w:r w:rsidRPr="00C905DB">
        <w:rPr>
          <w:rStyle w:val="FootnoteReference"/>
          <w:sz w:val="20"/>
        </w:rPr>
        <w:footnoteRef/>
      </w:r>
      <w:r w:rsidRPr="00C905DB">
        <w:rPr>
          <w:sz w:val="20"/>
        </w:rPr>
        <w:t xml:space="preserve"> 18-year-old boy, Brazil.</w:t>
      </w:r>
      <w:r>
        <w:rPr>
          <w:sz w:val="20"/>
        </w:rPr>
        <w:t xml:space="preserve"> </w:t>
      </w:r>
    </w:p>
  </w:footnote>
  <w:footnote w:id="10">
    <w:p w14:paraId="7EADB0C9" w14:textId="77777777" w:rsidR="00EB5E47" w:rsidRPr="00523AA7" w:rsidRDefault="00EB5E47" w:rsidP="00D753D0">
      <w:pPr>
        <w:pStyle w:val="FootnoteText"/>
        <w:tabs>
          <w:tab w:val="clear" w:pos="1021"/>
          <w:tab w:val="right" w:pos="0"/>
        </w:tabs>
        <w:ind w:left="0" w:right="27" w:firstLine="0"/>
        <w:rPr>
          <w:sz w:val="20"/>
        </w:rPr>
      </w:pPr>
      <w:r w:rsidRPr="005B0B7C">
        <w:rPr>
          <w:rStyle w:val="FootnoteReference"/>
          <w:sz w:val="20"/>
        </w:rPr>
        <w:footnoteRef/>
      </w:r>
      <w:r w:rsidRPr="00523AA7">
        <w:rPr>
          <w:sz w:val="20"/>
        </w:rPr>
        <w:t xml:space="preserve"> General comment No. 13, para. 59.</w:t>
      </w:r>
    </w:p>
  </w:footnote>
  <w:footnote w:id="11">
    <w:p w14:paraId="5AB8926D" w14:textId="461F6248" w:rsidR="00EB5E47" w:rsidRPr="00324284" w:rsidRDefault="00EB5E47" w:rsidP="00ED3EB7">
      <w:pPr>
        <w:pStyle w:val="FootnoteText"/>
        <w:tabs>
          <w:tab w:val="clear" w:pos="1021"/>
          <w:tab w:val="right" w:pos="0"/>
        </w:tabs>
        <w:ind w:left="0" w:right="27" w:firstLine="0"/>
        <w:rPr>
          <w:sz w:val="20"/>
        </w:rPr>
      </w:pPr>
      <w:r w:rsidRPr="00496469">
        <w:footnoteRef/>
      </w:r>
      <w:r w:rsidRPr="00324284">
        <w:rPr>
          <w:sz w:val="20"/>
        </w:rPr>
        <w:t xml:space="preserve"> In the case of children </w:t>
      </w:r>
      <w:r>
        <w:rPr>
          <w:sz w:val="20"/>
        </w:rPr>
        <w:t>in</w:t>
      </w:r>
      <w:r w:rsidRPr="00324284">
        <w:rPr>
          <w:sz w:val="20"/>
        </w:rPr>
        <w:t xml:space="preserve"> street </w:t>
      </w:r>
      <w:r>
        <w:rPr>
          <w:sz w:val="20"/>
        </w:rPr>
        <w:t xml:space="preserve">situations </w:t>
      </w:r>
      <w:r w:rsidRPr="00324284">
        <w:rPr>
          <w:sz w:val="20"/>
        </w:rPr>
        <w:t xml:space="preserve">with their families, this general comment focuses on the children as the </w:t>
      </w:r>
      <w:r>
        <w:rPr>
          <w:sz w:val="20"/>
        </w:rPr>
        <w:t xml:space="preserve">main </w:t>
      </w:r>
      <w:r w:rsidRPr="00324284">
        <w:rPr>
          <w:sz w:val="20"/>
        </w:rPr>
        <w:t xml:space="preserve">rights-holders. In cases </w:t>
      </w:r>
      <w:r>
        <w:rPr>
          <w:sz w:val="20"/>
        </w:rPr>
        <w:t xml:space="preserve">where </w:t>
      </w:r>
      <w:r w:rsidRPr="00324284">
        <w:rPr>
          <w:sz w:val="20"/>
        </w:rPr>
        <w:t xml:space="preserve">children in street situations have children of their own, the best interests of </w:t>
      </w:r>
      <w:r>
        <w:rPr>
          <w:sz w:val="20"/>
        </w:rPr>
        <w:t>each generation</w:t>
      </w:r>
      <w:r w:rsidRPr="00324284">
        <w:rPr>
          <w:sz w:val="20"/>
        </w:rPr>
        <w:t xml:space="preserve"> of children must be a primary consideration</w:t>
      </w:r>
      <w:r>
        <w:rPr>
          <w:sz w:val="20"/>
        </w:rPr>
        <w:t>.</w:t>
      </w:r>
    </w:p>
  </w:footnote>
  <w:footnote w:id="12">
    <w:p w14:paraId="17082234" w14:textId="27ABBCAA" w:rsidR="00EB5E47" w:rsidRPr="005B5029" w:rsidRDefault="00EB5E47" w:rsidP="004F3DD3">
      <w:pPr>
        <w:pStyle w:val="FootnoteText"/>
        <w:tabs>
          <w:tab w:val="clear" w:pos="1021"/>
        </w:tabs>
        <w:ind w:left="0" w:right="27" w:firstLine="0"/>
        <w:rPr>
          <w:sz w:val="20"/>
          <w:lang w:val="es-ES"/>
        </w:rPr>
      </w:pPr>
      <w:r w:rsidRPr="00DF1575">
        <w:rPr>
          <w:rStyle w:val="FootnoteReference"/>
          <w:sz w:val="20"/>
        </w:rPr>
        <w:footnoteRef/>
      </w:r>
      <w:r w:rsidRPr="005B5029">
        <w:rPr>
          <w:sz w:val="20"/>
          <w:lang w:val="es-ES"/>
        </w:rPr>
        <w:t xml:space="preserve"> General comment No.3, para. 7.</w:t>
      </w:r>
    </w:p>
  </w:footnote>
  <w:footnote w:id="13">
    <w:p w14:paraId="2E14D6A5" w14:textId="1FD5B962" w:rsidR="00EB5E47" w:rsidRPr="00523AA7" w:rsidRDefault="00EB5E47" w:rsidP="004F3DD3">
      <w:pPr>
        <w:pStyle w:val="FootnoteText"/>
        <w:tabs>
          <w:tab w:val="clear" w:pos="1021"/>
          <w:tab w:val="right" w:pos="0"/>
        </w:tabs>
        <w:ind w:left="0" w:right="27" w:firstLine="0"/>
        <w:rPr>
          <w:sz w:val="20"/>
          <w:lang w:val="es-ES"/>
        </w:rPr>
      </w:pPr>
      <w:r w:rsidRPr="00097664">
        <w:rPr>
          <w:rStyle w:val="FootnoteReference"/>
          <w:sz w:val="20"/>
        </w:rPr>
        <w:footnoteRef/>
      </w:r>
      <w:r w:rsidRPr="00097664">
        <w:rPr>
          <w:sz w:val="20"/>
          <w:lang w:val="es-ES"/>
        </w:rPr>
        <w:t xml:space="preserve"> General comment No.18, para. </w:t>
      </w:r>
      <w:r w:rsidRPr="00523AA7">
        <w:rPr>
          <w:sz w:val="20"/>
          <w:lang w:val="es-ES"/>
        </w:rPr>
        <w:t>24.</w:t>
      </w:r>
    </w:p>
  </w:footnote>
  <w:footnote w:id="14">
    <w:p w14:paraId="43BE5132" w14:textId="1141F027" w:rsidR="00EB5E47" w:rsidRPr="00523AA7" w:rsidRDefault="00EB5E47" w:rsidP="004F3DD3">
      <w:pPr>
        <w:pStyle w:val="HChG"/>
        <w:spacing w:before="0" w:after="0" w:line="240" w:lineRule="auto"/>
        <w:ind w:left="0" w:right="27" w:firstLine="0"/>
        <w:rPr>
          <w:b w:val="0"/>
          <w:sz w:val="20"/>
          <w:lang w:val="es-ES"/>
        </w:rPr>
      </w:pPr>
      <w:r w:rsidRPr="00097664">
        <w:rPr>
          <w:b w:val="0"/>
          <w:sz w:val="20"/>
          <w:vertAlign w:val="superscript"/>
        </w:rPr>
        <w:footnoteRef/>
      </w:r>
      <w:r w:rsidRPr="00523AA7">
        <w:rPr>
          <w:b w:val="0"/>
          <w:sz w:val="20"/>
          <w:lang w:val="es-ES"/>
        </w:rPr>
        <w:t xml:space="preserve"> General comment No.18.</w:t>
      </w:r>
    </w:p>
  </w:footnote>
  <w:footnote w:id="15">
    <w:p w14:paraId="10AF18BB" w14:textId="77777777" w:rsidR="00EB5E47" w:rsidRPr="00523AA7" w:rsidRDefault="00EB5E47" w:rsidP="00097664">
      <w:pPr>
        <w:pStyle w:val="FootnoteText"/>
        <w:rPr>
          <w:sz w:val="20"/>
          <w:lang w:val="es-ES"/>
        </w:rPr>
      </w:pPr>
      <w:r w:rsidRPr="00097664">
        <w:rPr>
          <w:rStyle w:val="FootnoteReference"/>
          <w:sz w:val="20"/>
        </w:rPr>
        <w:footnoteRef/>
      </w:r>
      <w:r w:rsidRPr="00523AA7">
        <w:rPr>
          <w:sz w:val="20"/>
          <w:lang w:val="es-ES"/>
        </w:rPr>
        <w:t xml:space="preserve"> </w:t>
      </w:r>
      <w:r w:rsidRPr="00523AA7">
        <w:rPr>
          <w:bCs/>
          <w:sz w:val="20"/>
          <w:lang w:val="es-ES"/>
        </w:rPr>
        <w:t>General comment No. 13, para. 59.</w:t>
      </w:r>
    </w:p>
  </w:footnote>
  <w:footnote w:id="16">
    <w:p w14:paraId="5C802352" w14:textId="77777777" w:rsidR="00EB5E47" w:rsidRPr="00407F48" w:rsidRDefault="00EB5E47" w:rsidP="00750F0C">
      <w:pPr>
        <w:pStyle w:val="FootnoteText"/>
        <w:rPr>
          <w:sz w:val="20"/>
          <w:lang w:val="es-ES"/>
        </w:rPr>
      </w:pPr>
      <w:r w:rsidRPr="00D2288C">
        <w:rPr>
          <w:rStyle w:val="FootnoteReference"/>
          <w:sz w:val="20"/>
        </w:rPr>
        <w:footnoteRef/>
      </w:r>
      <w:r w:rsidRPr="003F5BB4">
        <w:rPr>
          <w:sz w:val="20"/>
          <w:lang w:val="es-ES"/>
        </w:rPr>
        <w:t xml:space="preserve"> </w:t>
      </w:r>
      <w:r w:rsidRPr="003F5BB4">
        <w:rPr>
          <w:rStyle w:val="SingleTxtGCar"/>
          <w:rFonts w:eastAsiaTheme="minorHAnsi"/>
          <w:lang w:val="es-ES"/>
        </w:rPr>
        <w:t>General comment No. 16, para. 8.</w:t>
      </w:r>
    </w:p>
  </w:footnote>
  <w:footnote w:id="17">
    <w:p w14:paraId="3AD7D65C" w14:textId="35720C4D" w:rsidR="00EB5E47" w:rsidRPr="004341EC" w:rsidRDefault="00EB5E47" w:rsidP="00750F0C">
      <w:pPr>
        <w:pStyle w:val="FootnoteText"/>
        <w:tabs>
          <w:tab w:val="clear" w:pos="1021"/>
          <w:tab w:val="right" w:pos="0"/>
        </w:tabs>
        <w:ind w:left="0" w:firstLine="0"/>
        <w:rPr>
          <w:sz w:val="20"/>
        </w:rPr>
      </w:pPr>
      <w:r w:rsidRPr="004341EC">
        <w:rPr>
          <w:rStyle w:val="FootnoteReference"/>
          <w:sz w:val="20"/>
        </w:rPr>
        <w:footnoteRef/>
      </w:r>
      <w:r w:rsidRPr="003F5BB4">
        <w:rPr>
          <w:sz w:val="20"/>
          <w:lang w:val="es-ES"/>
        </w:rPr>
        <w:t xml:space="preserve"> General comments No. 5, paras. 42-44; No. 7, para. 32; No. 9, para 25; </w:t>
      </w:r>
      <w:r w:rsidRPr="00E13C85">
        <w:rPr>
          <w:sz w:val="20"/>
          <w:lang w:val="es-ES"/>
        </w:rPr>
        <w:t>and</w:t>
      </w:r>
      <w:r w:rsidRPr="00E13C85">
        <w:rPr>
          <w:rStyle w:val="SingleTxtGCar"/>
          <w:rFonts w:eastAsiaTheme="minorHAnsi"/>
          <w:lang w:val="es-ES"/>
        </w:rPr>
        <w:t xml:space="preserve"> No. </w:t>
      </w:r>
      <w:r w:rsidRPr="003F5BB4">
        <w:rPr>
          <w:rStyle w:val="SingleTxtGCar"/>
          <w:rFonts w:eastAsiaTheme="minorHAnsi"/>
          <w:lang w:val="es-ES"/>
        </w:rPr>
        <w:t xml:space="preserve">16, para. </w:t>
      </w:r>
      <w:r w:rsidRPr="004341EC">
        <w:rPr>
          <w:rStyle w:val="SingleTxtGCar"/>
          <w:rFonts w:eastAsiaTheme="minorHAnsi"/>
          <w:lang w:eastAsia="en-GB"/>
        </w:rPr>
        <w:t>25.</w:t>
      </w:r>
    </w:p>
  </w:footnote>
  <w:footnote w:id="18">
    <w:p w14:paraId="227C18F0" w14:textId="1BB97C60" w:rsidR="00EB5E47" w:rsidRDefault="00EB5E47">
      <w:pPr>
        <w:pStyle w:val="FootnoteText"/>
      </w:pPr>
      <w:r>
        <w:rPr>
          <w:rStyle w:val="FootnoteReference"/>
        </w:rPr>
        <w:footnoteRef/>
      </w:r>
      <w:r>
        <w:t xml:space="preserve"> </w:t>
      </w:r>
      <w:r w:rsidRPr="001228B8">
        <w:rPr>
          <w:sz w:val="20"/>
        </w:rPr>
        <w:t>General comment No. 13</w:t>
      </w:r>
      <w:r>
        <w:rPr>
          <w:sz w:val="20"/>
        </w:rPr>
        <w:t>.</w:t>
      </w:r>
    </w:p>
  </w:footnote>
  <w:footnote w:id="19">
    <w:p w14:paraId="1D5030E6" w14:textId="77777777" w:rsidR="00EB5E47" w:rsidRPr="007D0BAE" w:rsidRDefault="00EB5E47" w:rsidP="00757B73">
      <w:pPr>
        <w:pStyle w:val="FootnoteText"/>
        <w:rPr>
          <w:sz w:val="20"/>
        </w:rPr>
      </w:pPr>
      <w:r w:rsidRPr="007D0BAE">
        <w:rPr>
          <w:rStyle w:val="FootnoteReference"/>
          <w:sz w:val="20"/>
        </w:rPr>
        <w:footnoteRef/>
      </w:r>
      <w:r w:rsidRPr="007D0BAE">
        <w:rPr>
          <w:sz w:val="20"/>
        </w:rPr>
        <w:t xml:space="preserve"> </w:t>
      </w:r>
      <w:hyperlink r:id="rId1" w:history="1">
        <w:r w:rsidRPr="007D0BAE">
          <w:rPr>
            <w:rStyle w:val="Hyperlink"/>
            <w:sz w:val="20"/>
          </w:rPr>
          <w:t>http://childrenandbusiness.org/</w:t>
        </w:r>
      </w:hyperlink>
      <w:r w:rsidRPr="007D0BAE">
        <w:rPr>
          <w:sz w:val="20"/>
        </w:rPr>
        <w:t xml:space="preserve"> See also general comment No.16.</w:t>
      </w:r>
    </w:p>
  </w:footnote>
  <w:footnote w:id="20">
    <w:p w14:paraId="1E047750" w14:textId="77777777" w:rsidR="00EB5E47" w:rsidRPr="007D0BAE" w:rsidRDefault="00EB5E47" w:rsidP="00CC0F36">
      <w:pPr>
        <w:pStyle w:val="FootnoteText"/>
        <w:rPr>
          <w:sz w:val="20"/>
        </w:rPr>
      </w:pPr>
      <w:r w:rsidRPr="007D0BAE">
        <w:rPr>
          <w:rStyle w:val="FootnoteReference"/>
          <w:sz w:val="20"/>
        </w:rPr>
        <w:footnoteRef/>
      </w:r>
      <w:r w:rsidRPr="007D0BAE">
        <w:rPr>
          <w:sz w:val="20"/>
        </w:rPr>
        <w:t xml:space="preserve"> General comment No. 2, paras. 2 and 15.</w:t>
      </w:r>
    </w:p>
  </w:footnote>
  <w:footnote w:id="21">
    <w:p w14:paraId="363CD752" w14:textId="0BC0D003" w:rsidR="00EB5E47" w:rsidRPr="004E7642" w:rsidRDefault="00EB5E47" w:rsidP="006A5414">
      <w:pPr>
        <w:pStyle w:val="FootnoteText"/>
        <w:tabs>
          <w:tab w:val="clear" w:pos="1021"/>
          <w:tab w:val="right" w:pos="0"/>
        </w:tabs>
        <w:ind w:left="0" w:firstLine="0"/>
        <w:rPr>
          <w:szCs w:val="18"/>
        </w:rPr>
      </w:pPr>
      <w:r w:rsidRPr="007D0BAE">
        <w:rPr>
          <w:rStyle w:val="FootnoteReference"/>
          <w:sz w:val="20"/>
        </w:rPr>
        <w:footnoteRef/>
      </w:r>
      <w:r w:rsidRPr="007D0BAE">
        <w:rPr>
          <w:sz w:val="20"/>
        </w:rPr>
        <w:t xml:space="preserve"> </w:t>
      </w:r>
      <w:r w:rsidRPr="007D0BAE">
        <w:rPr>
          <w:i/>
          <w:sz w:val="20"/>
        </w:rPr>
        <w:t>Basic Principles and Guidelines on the Right to a Remedy and Reparation for Victims of Gross Violations of International Human Rights Law and Serious Violations of International Humanitarian Law</w:t>
      </w:r>
      <w:r w:rsidRPr="007D0BAE">
        <w:rPr>
          <w:sz w:val="20"/>
        </w:rPr>
        <w:t xml:space="preserve">, </w:t>
      </w:r>
      <w:hyperlink r:id="rId2" w:history="1">
        <w:r w:rsidRPr="007D0BAE">
          <w:rPr>
            <w:rStyle w:val="Hyperlink"/>
            <w:sz w:val="20"/>
          </w:rPr>
          <w:t>http://www.ohchr.org/EN/ProfessionalInterest/Pages/RemedyAndReparation.aspx</w:t>
        </w:r>
      </w:hyperlink>
    </w:p>
  </w:footnote>
  <w:footnote w:id="22">
    <w:p w14:paraId="2C771A26" w14:textId="50B36F4E" w:rsidR="00EB5E47" w:rsidRPr="007D0BAE" w:rsidRDefault="00EB5E47" w:rsidP="006A5414">
      <w:pPr>
        <w:pStyle w:val="FootnoteText"/>
        <w:tabs>
          <w:tab w:val="clear" w:pos="1021"/>
          <w:tab w:val="right" w:pos="0"/>
        </w:tabs>
        <w:ind w:left="0" w:firstLine="0"/>
        <w:rPr>
          <w:sz w:val="20"/>
        </w:rPr>
      </w:pPr>
      <w:r w:rsidRPr="007D0BAE">
        <w:rPr>
          <w:sz w:val="20"/>
          <w:vertAlign w:val="superscript"/>
        </w:rPr>
        <w:footnoteRef/>
      </w:r>
      <w:r w:rsidRPr="007D0BAE">
        <w:rPr>
          <w:sz w:val="20"/>
        </w:rPr>
        <w:t xml:space="preserve"> http://www.ohchr.org/Documents/Issues/HRIndicators/GuidanceNoteonApproachtoData.pdf.</w:t>
      </w:r>
    </w:p>
  </w:footnote>
  <w:footnote w:id="23">
    <w:p w14:paraId="1169C1D1" w14:textId="4CB14FA6" w:rsidR="00EB5E47" w:rsidRPr="00523AA7" w:rsidRDefault="00EB5E47">
      <w:pPr>
        <w:pStyle w:val="FootnoteText"/>
        <w:rPr>
          <w:lang w:val="es-ES"/>
        </w:rPr>
      </w:pPr>
      <w:r>
        <w:rPr>
          <w:rStyle w:val="FootnoteReference"/>
        </w:rPr>
        <w:footnoteRef/>
      </w:r>
      <w:r w:rsidRPr="00523AA7">
        <w:rPr>
          <w:lang w:val="es-ES"/>
        </w:rPr>
        <w:t xml:space="preserve"> </w:t>
      </w:r>
      <w:r w:rsidRPr="00523AA7">
        <w:rPr>
          <w:sz w:val="20"/>
          <w:lang w:val="es-ES"/>
        </w:rPr>
        <w:t xml:space="preserve">CESCR, general comment No. 20, para. </w:t>
      </w:r>
      <w:r>
        <w:rPr>
          <w:sz w:val="20"/>
          <w:lang w:val="es-ES"/>
        </w:rPr>
        <w:t>12</w:t>
      </w:r>
      <w:r w:rsidRPr="003F5BB4">
        <w:rPr>
          <w:sz w:val="20"/>
          <w:lang w:val="es-ES"/>
        </w:rPr>
        <w:t>.</w:t>
      </w:r>
    </w:p>
  </w:footnote>
  <w:footnote w:id="24">
    <w:p w14:paraId="397973CE" w14:textId="77777777" w:rsidR="00EB5E47" w:rsidRPr="00523AA7" w:rsidRDefault="00EB5E47" w:rsidP="00042C08">
      <w:pPr>
        <w:pStyle w:val="FootnoteText"/>
        <w:ind w:right="27"/>
        <w:rPr>
          <w:sz w:val="20"/>
        </w:rPr>
      </w:pPr>
      <w:r w:rsidRPr="00042C08">
        <w:rPr>
          <w:rStyle w:val="FootnoteReference"/>
          <w:sz w:val="20"/>
        </w:rPr>
        <w:footnoteRef/>
      </w:r>
      <w:r w:rsidRPr="00523AA7">
        <w:rPr>
          <w:sz w:val="20"/>
          <w:lang w:val="es-ES"/>
        </w:rPr>
        <w:t xml:space="preserve"> CESCR, general comment No. 20, para. </w:t>
      </w:r>
      <w:r w:rsidRPr="00523AA7">
        <w:rPr>
          <w:sz w:val="20"/>
        </w:rPr>
        <w:t>10.</w:t>
      </w:r>
    </w:p>
  </w:footnote>
  <w:footnote w:id="25">
    <w:p w14:paraId="035C7424" w14:textId="0DD3D37B" w:rsidR="00EB5E47" w:rsidRPr="00523AA7" w:rsidRDefault="00EB5E47" w:rsidP="00042C08">
      <w:pPr>
        <w:pStyle w:val="FootnoteText"/>
        <w:tabs>
          <w:tab w:val="clear" w:pos="1021"/>
          <w:tab w:val="right" w:pos="0"/>
        </w:tabs>
        <w:ind w:left="0" w:right="27" w:firstLine="0"/>
        <w:rPr>
          <w:sz w:val="20"/>
        </w:rPr>
      </w:pPr>
      <w:r w:rsidRPr="00042C08">
        <w:rPr>
          <w:rStyle w:val="FootnoteReference"/>
          <w:sz w:val="20"/>
        </w:rPr>
        <w:footnoteRef/>
      </w:r>
      <w:r w:rsidRPr="00523AA7">
        <w:rPr>
          <w:sz w:val="20"/>
        </w:rPr>
        <w:t xml:space="preserve"> General comments No. 4, para. 12 and No. 10, paras 8 and 9.</w:t>
      </w:r>
    </w:p>
  </w:footnote>
  <w:footnote w:id="26">
    <w:p w14:paraId="4950BB64" w14:textId="77777777" w:rsidR="00EB5E47" w:rsidRPr="007E568E" w:rsidRDefault="00EB5E47" w:rsidP="004F0C22">
      <w:pPr>
        <w:pStyle w:val="FootnoteText"/>
        <w:tabs>
          <w:tab w:val="clear" w:pos="1021"/>
          <w:tab w:val="right" w:pos="0"/>
        </w:tabs>
        <w:ind w:left="0" w:firstLine="0"/>
        <w:rPr>
          <w:sz w:val="20"/>
        </w:rPr>
      </w:pPr>
      <w:r w:rsidRPr="007E568E">
        <w:rPr>
          <w:rStyle w:val="FootnoteReference"/>
          <w:sz w:val="20"/>
        </w:rPr>
        <w:footnoteRef/>
      </w:r>
      <w:r w:rsidRPr="007E568E">
        <w:rPr>
          <w:sz w:val="20"/>
        </w:rPr>
        <w:t xml:space="preserve"> </w:t>
      </w:r>
      <w:r>
        <w:rPr>
          <w:sz w:val="20"/>
        </w:rPr>
        <w:t>G</w:t>
      </w:r>
      <w:r w:rsidRPr="007E568E">
        <w:rPr>
          <w:sz w:val="20"/>
        </w:rPr>
        <w:t xml:space="preserve">eneral </w:t>
      </w:r>
      <w:r>
        <w:rPr>
          <w:sz w:val="20"/>
        </w:rPr>
        <w:t>c</w:t>
      </w:r>
      <w:r w:rsidRPr="007E568E">
        <w:rPr>
          <w:sz w:val="20"/>
        </w:rPr>
        <w:t>omment No.11.</w:t>
      </w:r>
    </w:p>
  </w:footnote>
  <w:footnote w:id="27">
    <w:p w14:paraId="3931BE33" w14:textId="77777777" w:rsidR="00EB5E47" w:rsidRPr="003F5BB4" w:rsidRDefault="00EB5E47" w:rsidP="004F0C22">
      <w:pPr>
        <w:pStyle w:val="FootnoteText"/>
        <w:ind w:left="0" w:firstLine="0"/>
        <w:rPr>
          <w:lang w:val="es-ES"/>
        </w:rPr>
      </w:pPr>
      <w:r w:rsidRPr="007E568E">
        <w:rPr>
          <w:rStyle w:val="FootnoteReference"/>
          <w:sz w:val="20"/>
        </w:rPr>
        <w:footnoteRef/>
      </w:r>
      <w:r w:rsidRPr="00750785">
        <w:rPr>
          <w:sz w:val="20"/>
          <w:lang w:val="es-ES"/>
        </w:rPr>
        <w:t xml:space="preserve"> General comments No.4, para. </w:t>
      </w:r>
      <w:r w:rsidRPr="003F5BB4">
        <w:rPr>
          <w:sz w:val="20"/>
          <w:lang w:val="es-ES"/>
        </w:rPr>
        <w:t>6 and No.3, para. 7.</w:t>
      </w:r>
    </w:p>
  </w:footnote>
  <w:footnote w:id="28">
    <w:p w14:paraId="0CE03570" w14:textId="77777777" w:rsidR="00EB5E47" w:rsidRPr="00523AA7" w:rsidRDefault="00EB5E47" w:rsidP="00042C08">
      <w:pPr>
        <w:pStyle w:val="FootnoteText"/>
        <w:tabs>
          <w:tab w:val="clear" w:pos="1021"/>
          <w:tab w:val="right" w:pos="0"/>
        </w:tabs>
        <w:ind w:left="0" w:right="27" w:firstLine="0"/>
        <w:rPr>
          <w:sz w:val="20"/>
          <w:lang w:val="es-ES"/>
        </w:rPr>
      </w:pPr>
      <w:r w:rsidRPr="00042C08">
        <w:rPr>
          <w:rStyle w:val="FootnoteReference"/>
          <w:sz w:val="20"/>
        </w:rPr>
        <w:footnoteRef/>
      </w:r>
      <w:r w:rsidRPr="003F5BB4">
        <w:rPr>
          <w:sz w:val="20"/>
          <w:lang w:val="es-ES"/>
        </w:rPr>
        <w:t xml:space="preserve"> General comment No. 14, para. </w:t>
      </w:r>
      <w:r w:rsidRPr="00523AA7">
        <w:rPr>
          <w:sz w:val="20"/>
          <w:lang w:val="es-ES"/>
        </w:rPr>
        <w:t>41.</w:t>
      </w:r>
    </w:p>
  </w:footnote>
  <w:footnote w:id="29">
    <w:p w14:paraId="36FB3BC5" w14:textId="6927F75E" w:rsidR="00EB5E47" w:rsidRPr="00523AA7" w:rsidRDefault="00EB5E47" w:rsidP="00845401">
      <w:pPr>
        <w:pStyle w:val="FootnoteText"/>
        <w:tabs>
          <w:tab w:val="clear" w:pos="1021"/>
          <w:tab w:val="right" w:pos="0"/>
          <w:tab w:val="left" w:pos="8931"/>
        </w:tabs>
        <w:ind w:left="0" w:right="95" w:firstLine="0"/>
        <w:rPr>
          <w:sz w:val="20"/>
          <w:lang w:val="es-ES"/>
        </w:rPr>
      </w:pPr>
      <w:r w:rsidRPr="00132C50">
        <w:rPr>
          <w:rStyle w:val="FootnoteReference"/>
          <w:rFonts w:eastAsiaTheme="majorEastAsia"/>
          <w:sz w:val="20"/>
        </w:rPr>
        <w:footnoteRef/>
      </w:r>
      <w:r w:rsidRPr="00447313">
        <w:rPr>
          <w:sz w:val="20"/>
          <w:lang w:val="es-ES"/>
        </w:rPr>
        <w:t xml:space="preserve"> CESCR general comment</w:t>
      </w:r>
      <w:r w:rsidRPr="003F5BB4">
        <w:rPr>
          <w:sz w:val="20"/>
          <w:lang w:val="es-ES"/>
        </w:rPr>
        <w:t>s</w:t>
      </w:r>
      <w:r w:rsidRPr="00447313">
        <w:rPr>
          <w:sz w:val="20"/>
          <w:lang w:val="es-ES"/>
        </w:rPr>
        <w:t xml:space="preserve"> No. 20, para. </w:t>
      </w:r>
      <w:r w:rsidRPr="00523AA7">
        <w:rPr>
          <w:sz w:val="20"/>
          <w:lang w:val="es-ES"/>
        </w:rPr>
        <w:t>8 and No. 16, para. 3.</w:t>
      </w:r>
    </w:p>
  </w:footnote>
  <w:footnote w:id="30">
    <w:p w14:paraId="614750EC" w14:textId="77777777" w:rsidR="00EB5E47" w:rsidRPr="00447313" w:rsidRDefault="00EB5E47" w:rsidP="00E54500">
      <w:pPr>
        <w:pStyle w:val="FootnoteText"/>
        <w:tabs>
          <w:tab w:val="clear" w:pos="1021"/>
          <w:tab w:val="right" w:pos="0"/>
        </w:tabs>
        <w:ind w:left="0" w:right="95" w:firstLine="0"/>
        <w:rPr>
          <w:sz w:val="20"/>
          <w:lang w:val="es-ES"/>
        </w:rPr>
      </w:pPr>
      <w:r w:rsidRPr="00132C50">
        <w:rPr>
          <w:rStyle w:val="FootnoteReference"/>
          <w:sz w:val="20"/>
        </w:rPr>
        <w:footnoteRef/>
      </w:r>
      <w:r w:rsidRPr="00447313">
        <w:rPr>
          <w:sz w:val="20"/>
          <w:lang w:val="es-ES"/>
        </w:rPr>
        <w:t xml:space="preserve"> </w:t>
      </w:r>
      <w:r w:rsidRPr="003F5BB4">
        <w:rPr>
          <w:sz w:val="20"/>
          <w:lang w:val="es-ES"/>
        </w:rPr>
        <w:t>CESCR</w:t>
      </w:r>
      <w:r w:rsidRPr="00447313">
        <w:rPr>
          <w:sz w:val="20"/>
          <w:lang w:val="es-ES"/>
        </w:rPr>
        <w:t>, general comment No. 20, para.7</w:t>
      </w:r>
      <w:r w:rsidRPr="003F5BB4">
        <w:rPr>
          <w:sz w:val="20"/>
          <w:lang w:val="es-ES"/>
        </w:rPr>
        <w:t>.</w:t>
      </w:r>
    </w:p>
  </w:footnote>
  <w:footnote w:id="31">
    <w:p w14:paraId="47FD1E3D" w14:textId="19D9BD32" w:rsidR="00EB5E47" w:rsidRPr="00523AA7" w:rsidRDefault="00EB5E47">
      <w:pPr>
        <w:pStyle w:val="FootnoteText"/>
        <w:rPr>
          <w:sz w:val="20"/>
          <w:lang w:val="es-ES"/>
        </w:rPr>
      </w:pPr>
      <w:r w:rsidRPr="007E404A">
        <w:rPr>
          <w:rStyle w:val="FootnoteReference"/>
          <w:sz w:val="20"/>
        </w:rPr>
        <w:footnoteRef/>
      </w:r>
      <w:r w:rsidRPr="00523AA7">
        <w:rPr>
          <w:sz w:val="20"/>
          <w:lang w:val="es-ES"/>
        </w:rPr>
        <w:t xml:space="preserve"> General comment No. 14, paras 75 and 76.</w:t>
      </w:r>
    </w:p>
  </w:footnote>
  <w:footnote w:id="32">
    <w:p w14:paraId="3AEC0275" w14:textId="77777777" w:rsidR="00EB5E47" w:rsidRPr="007E404A" w:rsidRDefault="00EB5E47" w:rsidP="00D8191A">
      <w:pPr>
        <w:pStyle w:val="FootnoteText"/>
        <w:rPr>
          <w:sz w:val="20"/>
          <w:lang w:val="es-ES"/>
        </w:rPr>
      </w:pPr>
      <w:r w:rsidRPr="007E404A">
        <w:rPr>
          <w:rStyle w:val="FootnoteReference"/>
          <w:sz w:val="20"/>
        </w:rPr>
        <w:footnoteRef/>
      </w:r>
      <w:r w:rsidRPr="007E404A">
        <w:rPr>
          <w:sz w:val="20"/>
          <w:lang w:val="es-ES"/>
        </w:rPr>
        <w:t xml:space="preserve"> General comment No. 5, para. 8.</w:t>
      </w:r>
    </w:p>
  </w:footnote>
  <w:footnote w:id="33">
    <w:p w14:paraId="6EA1FFF3" w14:textId="544E19AD" w:rsidR="00EB5E47" w:rsidRPr="007E404A" w:rsidRDefault="00EB5E47" w:rsidP="00D8191A">
      <w:pPr>
        <w:pStyle w:val="FootnoteText"/>
        <w:tabs>
          <w:tab w:val="clear" w:pos="1021"/>
        </w:tabs>
        <w:ind w:right="139"/>
        <w:rPr>
          <w:sz w:val="20"/>
          <w:lang w:val="es-ES"/>
        </w:rPr>
      </w:pPr>
      <w:r w:rsidRPr="007E404A">
        <w:rPr>
          <w:rStyle w:val="FootnoteReference"/>
          <w:sz w:val="20"/>
          <w:lang w:val="en-US"/>
        </w:rPr>
        <w:footnoteRef/>
      </w:r>
      <w:r w:rsidRPr="007E404A">
        <w:rPr>
          <w:sz w:val="20"/>
          <w:lang w:val="es-ES"/>
        </w:rPr>
        <w:t xml:space="preserve"> CESCR </w:t>
      </w:r>
      <w:r w:rsidRPr="007E404A">
        <w:rPr>
          <w:color w:val="000000" w:themeColor="text1"/>
          <w:sz w:val="20"/>
          <w:lang w:val="es-ES"/>
        </w:rPr>
        <w:t>g</w:t>
      </w:r>
      <w:r w:rsidRPr="007E404A">
        <w:rPr>
          <w:rStyle w:val="Strong"/>
          <w:b w:val="0"/>
          <w:color w:val="000000"/>
          <w:sz w:val="20"/>
          <w:shd w:val="clear" w:color="auto" w:fill="FFFFFF"/>
          <w:lang w:val="es-ES"/>
        </w:rPr>
        <w:t>eneral comment No. 3, para 10.</w:t>
      </w:r>
    </w:p>
  </w:footnote>
  <w:footnote w:id="34">
    <w:p w14:paraId="57E4F713" w14:textId="2ECA0EDB" w:rsidR="00EB5E47" w:rsidRPr="00523AA7" w:rsidRDefault="00EB5E47" w:rsidP="00D8191A">
      <w:pPr>
        <w:pStyle w:val="FootnoteText"/>
        <w:rPr>
          <w:sz w:val="20"/>
          <w:lang w:val="es-ES"/>
        </w:rPr>
      </w:pPr>
      <w:r w:rsidRPr="007E404A">
        <w:rPr>
          <w:rStyle w:val="FootnoteReference"/>
          <w:sz w:val="20"/>
        </w:rPr>
        <w:footnoteRef/>
      </w:r>
      <w:r w:rsidRPr="00523AA7">
        <w:rPr>
          <w:sz w:val="20"/>
          <w:lang w:val="es-ES"/>
        </w:rPr>
        <w:t xml:space="preserve"> General comment No.19, </w:t>
      </w:r>
      <w:r w:rsidRPr="007E404A">
        <w:rPr>
          <w:sz w:val="20"/>
          <w:lang w:val="es-ES"/>
        </w:rPr>
        <w:t>para 31</w:t>
      </w:r>
      <w:r w:rsidRPr="00523AA7">
        <w:rPr>
          <w:sz w:val="20"/>
          <w:lang w:val="es-ES"/>
        </w:rPr>
        <w:t>.</w:t>
      </w:r>
    </w:p>
  </w:footnote>
  <w:footnote w:id="35">
    <w:p w14:paraId="498D962C" w14:textId="77777777" w:rsidR="00EB5E47" w:rsidRPr="00523AA7" w:rsidRDefault="00EB5E47" w:rsidP="00B67614">
      <w:pPr>
        <w:pStyle w:val="FootnoteText"/>
        <w:rPr>
          <w:lang w:val="es-ES"/>
        </w:rPr>
      </w:pPr>
      <w:r w:rsidRPr="007E404A">
        <w:rPr>
          <w:rStyle w:val="FootnoteReference"/>
          <w:sz w:val="20"/>
        </w:rPr>
        <w:footnoteRef/>
      </w:r>
      <w:r w:rsidRPr="00523AA7">
        <w:rPr>
          <w:sz w:val="20"/>
          <w:lang w:val="es-ES"/>
        </w:rPr>
        <w:t xml:space="preserve"> General comments No. 12, para. 84 and No. 14, para. 44.</w:t>
      </w:r>
    </w:p>
  </w:footnote>
  <w:footnote w:id="36">
    <w:p w14:paraId="5B3430AF" w14:textId="564CFFF8" w:rsidR="00EB5E47" w:rsidRPr="009D5E58" w:rsidRDefault="00EB5E47" w:rsidP="00A56403">
      <w:pPr>
        <w:pStyle w:val="ParaNo"/>
        <w:numPr>
          <w:ilvl w:val="0"/>
          <w:numId w:val="0"/>
        </w:numPr>
        <w:rPr>
          <w:sz w:val="20"/>
          <w:lang w:val="en-GB"/>
        </w:rPr>
      </w:pPr>
      <w:r w:rsidRPr="009D5E58">
        <w:rPr>
          <w:rStyle w:val="FootnoteReference"/>
          <w:sz w:val="20"/>
        </w:rPr>
        <w:footnoteRef/>
      </w:r>
      <w:r w:rsidRPr="00523AA7">
        <w:rPr>
          <w:sz w:val="20"/>
          <w:lang w:val="es-ES"/>
        </w:rPr>
        <w:t xml:space="preserve"> General comment No.4, para. </w:t>
      </w:r>
      <w:r w:rsidRPr="009D5E58">
        <w:rPr>
          <w:sz w:val="20"/>
          <w:lang w:val="en-GB"/>
        </w:rPr>
        <w:t>21.</w:t>
      </w:r>
    </w:p>
  </w:footnote>
  <w:footnote w:id="37">
    <w:p w14:paraId="4FE518EA" w14:textId="77777777" w:rsidR="00EB5E47" w:rsidRDefault="00EB5E47" w:rsidP="00481534">
      <w:pPr>
        <w:pStyle w:val="FootnoteText"/>
      </w:pPr>
      <w:r w:rsidRPr="009D5E58">
        <w:rPr>
          <w:rStyle w:val="FootnoteReference"/>
          <w:sz w:val="20"/>
        </w:rPr>
        <w:footnoteRef/>
      </w:r>
      <w:r w:rsidRPr="009D5E58">
        <w:rPr>
          <w:sz w:val="20"/>
        </w:rPr>
        <w:t xml:space="preserve"> </w:t>
      </w:r>
      <w:r w:rsidRPr="0061264C">
        <w:rPr>
          <w:sz w:val="20"/>
        </w:rPr>
        <w:t>[Add reference to forthcoming HRC</w:t>
      </w:r>
      <w:r>
        <w:rPr>
          <w:sz w:val="20"/>
        </w:rPr>
        <w:t xml:space="preserve"> general comment].</w:t>
      </w:r>
    </w:p>
  </w:footnote>
  <w:footnote w:id="38">
    <w:p w14:paraId="3A8CD408" w14:textId="29821E0E" w:rsidR="00EB5E47" w:rsidRPr="00777FD3" w:rsidRDefault="00EB5E47" w:rsidP="00A56403">
      <w:pPr>
        <w:spacing w:after="0" w:line="240" w:lineRule="auto"/>
        <w:rPr>
          <w:rFonts w:ascii="Times New Roman" w:hAnsi="Times New Roman" w:cs="Times New Roman"/>
          <w:sz w:val="20"/>
          <w:szCs w:val="20"/>
        </w:rPr>
      </w:pPr>
      <w:r w:rsidRPr="00621B8C">
        <w:rPr>
          <w:rFonts w:ascii="Times New Roman" w:eastAsia="Times New Roman" w:hAnsi="Times New Roman" w:cs="Times New Roman"/>
          <w:sz w:val="20"/>
          <w:szCs w:val="20"/>
          <w:vertAlign w:val="superscript"/>
        </w:rPr>
        <w:footnoteRef/>
      </w:r>
      <w:r w:rsidRPr="00777FD3">
        <w:rPr>
          <w:rFonts w:ascii="Times New Roman" w:eastAsia="Times New Roman" w:hAnsi="Times New Roman" w:cs="Times New Roman"/>
          <w:sz w:val="20"/>
          <w:szCs w:val="20"/>
        </w:rPr>
        <w:t xml:space="preserve"> Judge Antônio Augusto Cançado Trindade and Judge Alirio Abreu Burelli, Joint Opinion, Villagrán Morales et al v. Guatemala, </w:t>
      </w:r>
      <w:r w:rsidRPr="00777FD3">
        <w:rPr>
          <w:rFonts w:ascii="Times New Roman" w:hAnsi="Times New Roman" w:cs="Times New Roman"/>
          <w:sz w:val="20"/>
          <w:szCs w:val="20"/>
        </w:rPr>
        <w:t xml:space="preserve">Inter-American Court of Human Rights, </w:t>
      </w:r>
      <w:r w:rsidRPr="00777FD3">
        <w:rPr>
          <w:rFonts w:ascii="Times New Roman" w:eastAsia="Times New Roman" w:hAnsi="Times New Roman" w:cs="Times New Roman"/>
          <w:sz w:val="20"/>
          <w:szCs w:val="20"/>
        </w:rPr>
        <w:t>19 November 1999</w:t>
      </w:r>
      <w:r w:rsidRPr="00777FD3">
        <w:rPr>
          <w:rFonts w:ascii="Times New Roman" w:hAnsi="Times New Roman" w:cs="Times New Roman"/>
          <w:sz w:val="20"/>
          <w:szCs w:val="20"/>
        </w:rPr>
        <w:t>.</w:t>
      </w:r>
    </w:p>
  </w:footnote>
  <w:footnote w:id="39">
    <w:p w14:paraId="476A7B12" w14:textId="2B174F88" w:rsidR="00EB5E47" w:rsidRPr="00407F48" w:rsidRDefault="00EB5E47">
      <w:pPr>
        <w:pStyle w:val="FootnoteText"/>
        <w:rPr>
          <w:sz w:val="20"/>
          <w:lang w:val="es-ES"/>
        </w:rPr>
      </w:pPr>
      <w:r w:rsidRPr="00777FD3">
        <w:rPr>
          <w:rStyle w:val="FootnoteReference"/>
          <w:sz w:val="20"/>
        </w:rPr>
        <w:footnoteRef/>
      </w:r>
      <w:r w:rsidRPr="003F5BB4">
        <w:rPr>
          <w:sz w:val="20"/>
          <w:lang w:val="es-ES"/>
        </w:rPr>
        <w:t xml:space="preserve"> General comment No.7, para. </w:t>
      </w:r>
      <w:r w:rsidRPr="00407F48">
        <w:rPr>
          <w:sz w:val="20"/>
          <w:lang w:val="es-ES"/>
        </w:rPr>
        <w:t>26.</w:t>
      </w:r>
    </w:p>
  </w:footnote>
  <w:footnote w:id="40">
    <w:p w14:paraId="431B1674" w14:textId="6783CA31" w:rsidR="00EB5E47" w:rsidRPr="00D71D77" w:rsidRDefault="00EB5E47">
      <w:pPr>
        <w:pStyle w:val="FootnoteText"/>
      </w:pPr>
      <w:r w:rsidRPr="00777FD3">
        <w:rPr>
          <w:rStyle w:val="FootnoteReference"/>
          <w:sz w:val="20"/>
        </w:rPr>
        <w:footnoteRef/>
      </w:r>
      <w:r w:rsidRPr="003F5BB4">
        <w:rPr>
          <w:sz w:val="20"/>
          <w:lang w:val="es-ES"/>
        </w:rPr>
        <w:t xml:space="preserve"> General comment No.3, para. </w:t>
      </w:r>
      <w:r w:rsidRPr="00D71D77">
        <w:rPr>
          <w:sz w:val="20"/>
        </w:rPr>
        <w:t>11.</w:t>
      </w:r>
    </w:p>
  </w:footnote>
  <w:footnote w:id="41">
    <w:p w14:paraId="21822DF8" w14:textId="77777777" w:rsidR="00EB5E47" w:rsidRPr="00D71D77" w:rsidRDefault="00EB5E47" w:rsidP="00753F5D">
      <w:pPr>
        <w:pStyle w:val="FootnoteText"/>
        <w:rPr>
          <w:sz w:val="20"/>
        </w:rPr>
      </w:pPr>
      <w:r w:rsidRPr="00777FD3">
        <w:rPr>
          <w:rStyle w:val="FootnoteReference"/>
          <w:sz w:val="20"/>
        </w:rPr>
        <w:footnoteRef/>
      </w:r>
      <w:r w:rsidRPr="00D71D77">
        <w:rPr>
          <w:sz w:val="20"/>
        </w:rPr>
        <w:t xml:space="preserve"> General comment No.5, para. 12.</w:t>
      </w:r>
    </w:p>
  </w:footnote>
  <w:footnote w:id="42">
    <w:p w14:paraId="21F7C331" w14:textId="0B4D6732" w:rsidR="00EB5E47" w:rsidRPr="00D71D77" w:rsidRDefault="00EB5E47">
      <w:pPr>
        <w:pStyle w:val="FootnoteText"/>
      </w:pPr>
      <w:r w:rsidRPr="00D50C95">
        <w:rPr>
          <w:rStyle w:val="FootnoteReference"/>
          <w:sz w:val="20"/>
        </w:rPr>
        <w:footnoteRef/>
      </w:r>
      <w:r w:rsidRPr="00D71D77">
        <w:rPr>
          <w:sz w:val="20"/>
        </w:rPr>
        <w:t xml:space="preserve"> General comment No. 12.</w:t>
      </w:r>
    </w:p>
  </w:footnote>
  <w:footnote w:id="43">
    <w:p w14:paraId="3F5C928B" w14:textId="77777777" w:rsidR="00EB5E47" w:rsidRPr="00D71D77" w:rsidRDefault="00EB5E47" w:rsidP="008638A3">
      <w:pPr>
        <w:pStyle w:val="FootnoteText"/>
      </w:pPr>
      <w:r w:rsidRPr="009E236E">
        <w:rPr>
          <w:rStyle w:val="FootnoteReference"/>
          <w:sz w:val="20"/>
        </w:rPr>
        <w:footnoteRef/>
      </w:r>
      <w:r w:rsidRPr="00D71D77">
        <w:rPr>
          <w:sz w:val="20"/>
        </w:rPr>
        <w:t xml:space="preserve"> General comment No.12, para. 128.</w:t>
      </w:r>
    </w:p>
  </w:footnote>
  <w:footnote w:id="44">
    <w:p w14:paraId="162096D3" w14:textId="5730DE14" w:rsidR="00EB5E47" w:rsidRPr="00006F4A" w:rsidRDefault="00EB5E47" w:rsidP="00F86A5B">
      <w:pPr>
        <w:pStyle w:val="FootnoteText"/>
        <w:tabs>
          <w:tab w:val="clear" w:pos="1021"/>
          <w:tab w:val="right" w:pos="0"/>
        </w:tabs>
        <w:ind w:left="0" w:right="-46" w:firstLine="0"/>
        <w:rPr>
          <w:sz w:val="20"/>
        </w:rPr>
      </w:pPr>
      <w:r w:rsidRPr="00006F4A">
        <w:rPr>
          <w:rStyle w:val="FootnoteReference"/>
          <w:sz w:val="20"/>
        </w:rPr>
        <w:footnoteRef/>
      </w:r>
      <w:r w:rsidRPr="00D71D77">
        <w:rPr>
          <w:sz w:val="20"/>
        </w:rPr>
        <w:t xml:space="preserve"> General comment No. 6, para.18. </w:t>
      </w:r>
      <w:r w:rsidRPr="00006F4A">
        <w:rPr>
          <w:sz w:val="20"/>
        </w:rPr>
        <w:t xml:space="preserve">This interpretation was originally developed </w:t>
      </w:r>
      <w:r>
        <w:rPr>
          <w:sz w:val="20"/>
        </w:rPr>
        <w:t>in relation</w:t>
      </w:r>
      <w:r w:rsidRPr="00006F4A">
        <w:rPr>
          <w:sz w:val="20"/>
        </w:rPr>
        <w:t xml:space="preserve"> to unaccompanied and separated children who have crossed an international border. In the present general comment the Committee extends this interpretation to all </w:t>
      </w:r>
      <w:r>
        <w:rPr>
          <w:sz w:val="20"/>
        </w:rPr>
        <w:t>children in street situations.</w:t>
      </w:r>
    </w:p>
  </w:footnote>
  <w:footnote w:id="45">
    <w:p w14:paraId="60AD43C2" w14:textId="0B85488F" w:rsidR="00EB5E47" w:rsidRPr="00523AA7" w:rsidRDefault="00EB5E47">
      <w:pPr>
        <w:pStyle w:val="FootnoteText"/>
        <w:rPr>
          <w:lang w:val="es-ES"/>
        </w:rPr>
      </w:pPr>
      <w:r w:rsidRPr="00D1262A">
        <w:rPr>
          <w:rStyle w:val="FootnoteReference"/>
          <w:sz w:val="20"/>
        </w:rPr>
        <w:footnoteRef/>
      </w:r>
      <w:r w:rsidRPr="00523AA7">
        <w:rPr>
          <w:sz w:val="20"/>
          <w:lang w:val="es-ES"/>
        </w:rPr>
        <w:t xml:space="preserve"> General comment No. 13, para 44.</w:t>
      </w:r>
    </w:p>
  </w:footnote>
  <w:footnote w:id="46">
    <w:p w14:paraId="1A7692F1" w14:textId="77777777" w:rsidR="00EB5E47" w:rsidRPr="00523AA7" w:rsidRDefault="00EB5E47" w:rsidP="00A31946">
      <w:pPr>
        <w:pStyle w:val="FootnoteText"/>
        <w:tabs>
          <w:tab w:val="clear" w:pos="1021"/>
          <w:tab w:val="right" w:pos="0"/>
        </w:tabs>
        <w:ind w:left="0" w:right="95" w:firstLine="0"/>
        <w:rPr>
          <w:sz w:val="20"/>
        </w:rPr>
      </w:pPr>
      <w:r w:rsidRPr="00777FD3">
        <w:rPr>
          <w:rStyle w:val="FootnoteReference"/>
          <w:sz w:val="20"/>
        </w:rPr>
        <w:footnoteRef/>
      </w:r>
      <w:r w:rsidRPr="003F5BB4">
        <w:rPr>
          <w:sz w:val="20"/>
          <w:lang w:val="es-ES"/>
        </w:rPr>
        <w:t xml:space="preserve"> General comment</w:t>
      </w:r>
      <w:r w:rsidRPr="00407F48">
        <w:rPr>
          <w:sz w:val="20"/>
          <w:lang w:val="es-ES"/>
        </w:rPr>
        <w:t xml:space="preserve"> No.17, para. </w:t>
      </w:r>
      <w:r w:rsidRPr="00523AA7">
        <w:rPr>
          <w:sz w:val="20"/>
        </w:rPr>
        <w:t>21.</w:t>
      </w:r>
    </w:p>
  </w:footnote>
  <w:footnote w:id="47">
    <w:p w14:paraId="51EFEBCF" w14:textId="77777777" w:rsidR="00EB5E47" w:rsidRDefault="00EB5E47" w:rsidP="00A31946">
      <w:pPr>
        <w:pStyle w:val="FootnoteText"/>
      </w:pPr>
      <w:r w:rsidRPr="00777FD3">
        <w:rPr>
          <w:rStyle w:val="FootnoteReference"/>
          <w:sz w:val="20"/>
        </w:rPr>
        <w:footnoteRef/>
      </w:r>
      <w:r w:rsidRPr="00523AA7">
        <w:rPr>
          <w:sz w:val="20"/>
        </w:rPr>
        <w:t xml:space="preserve"> General comment No.17, para. </w:t>
      </w:r>
      <w:r w:rsidRPr="00777FD3">
        <w:rPr>
          <w:sz w:val="20"/>
        </w:rPr>
        <w:t>37.</w:t>
      </w:r>
    </w:p>
  </w:footnote>
  <w:footnote w:id="48">
    <w:p w14:paraId="3FB9F4AC" w14:textId="681CE05A" w:rsidR="00EB5E47" w:rsidRDefault="00EB5E47">
      <w:pPr>
        <w:pStyle w:val="FootnoteText"/>
      </w:pPr>
      <w:r w:rsidRPr="00A2245A">
        <w:rPr>
          <w:rStyle w:val="FootnoteReference"/>
          <w:sz w:val="20"/>
        </w:rPr>
        <w:footnoteRef/>
      </w:r>
      <w:r w:rsidRPr="00A2245A">
        <w:rPr>
          <w:sz w:val="20"/>
        </w:rPr>
        <w:t xml:space="preserve"> Human Rights Committee Concluding Observations on Kenya (2005) and Bulgaria (2011).</w:t>
      </w:r>
    </w:p>
  </w:footnote>
  <w:footnote w:id="49">
    <w:p w14:paraId="3C1260D9" w14:textId="77777777" w:rsidR="00EB5E47" w:rsidRPr="00B41E28" w:rsidRDefault="00EB5E47" w:rsidP="00BE0024">
      <w:pPr>
        <w:pStyle w:val="FootnoteText"/>
      </w:pPr>
      <w:r w:rsidRPr="00BE0024">
        <w:rPr>
          <w:rStyle w:val="FootnoteReference"/>
          <w:sz w:val="20"/>
        </w:rPr>
        <w:footnoteRef/>
      </w:r>
      <w:r w:rsidRPr="00BE0024">
        <w:rPr>
          <w:sz w:val="20"/>
        </w:rPr>
        <w:t xml:space="preserve"> General comment No. 13, paras 33 and 35.</w:t>
      </w:r>
    </w:p>
  </w:footnote>
  <w:footnote w:id="50">
    <w:p w14:paraId="2F1EC2EB" w14:textId="0A746121" w:rsidR="00EB5E47" w:rsidRPr="00006F4A" w:rsidRDefault="00EB5E47" w:rsidP="00C00B91">
      <w:pPr>
        <w:spacing w:after="0" w:line="240" w:lineRule="auto"/>
        <w:rPr>
          <w:b/>
          <w:sz w:val="20"/>
          <w:szCs w:val="20"/>
        </w:rPr>
      </w:pPr>
      <w:r w:rsidRPr="00006F4A">
        <w:rPr>
          <w:rStyle w:val="FootnoteReference"/>
          <w:sz w:val="20"/>
          <w:szCs w:val="20"/>
        </w:rPr>
        <w:footnoteRef/>
      </w:r>
      <w:r w:rsidRPr="00006F4A">
        <w:rPr>
          <w:sz w:val="20"/>
          <w:szCs w:val="20"/>
        </w:rPr>
        <w:t xml:space="preserve"> </w:t>
      </w:r>
      <w:r w:rsidRPr="00006F4A">
        <w:rPr>
          <w:rFonts w:ascii="Times New Roman" w:hAnsi="Times New Roman" w:cs="Times New Roman"/>
          <w:sz w:val="20"/>
          <w:szCs w:val="20"/>
        </w:rPr>
        <w:t>General comment</w:t>
      </w:r>
      <w:r>
        <w:rPr>
          <w:rFonts w:ascii="Times New Roman" w:hAnsi="Times New Roman" w:cs="Times New Roman"/>
          <w:sz w:val="20"/>
          <w:szCs w:val="20"/>
        </w:rPr>
        <w:t xml:space="preserve">s No.12, para. 54, </w:t>
      </w:r>
      <w:r w:rsidRPr="00006F4A">
        <w:rPr>
          <w:rFonts w:ascii="Times New Roman" w:eastAsia="Times New Roman" w:hAnsi="Times New Roman" w:cs="Times New Roman"/>
          <w:sz w:val="20"/>
          <w:szCs w:val="20"/>
        </w:rPr>
        <w:t xml:space="preserve">No.6, para. 40 </w:t>
      </w:r>
      <w:r>
        <w:rPr>
          <w:rFonts w:ascii="Times New Roman" w:eastAsia="Times New Roman" w:hAnsi="Times New Roman" w:cs="Times New Roman"/>
          <w:sz w:val="20"/>
          <w:szCs w:val="20"/>
        </w:rPr>
        <w:t>(</w:t>
      </w:r>
      <w:r w:rsidRPr="00006F4A">
        <w:rPr>
          <w:rFonts w:ascii="Times New Roman" w:eastAsia="Times New Roman" w:hAnsi="Times New Roman" w:cs="Times New Roman"/>
          <w:sz w:val="20"/>
          <w:szCs w:val="20"/>
        </w:rPr>
        <w:t>in relation to unaccompanied and separated children who have crossed and international border</w:t>
      </w:r>
      <w:r>
        <w:rPr>
          <w:rFonts w:ascii="Times New Roman" w:eastAsia="Times New Roman" w:hAnsi="Times New Roman" w:cs="Times New Roman"/>
          <w:sz w:val="20"/>
          <w:szCs w:val="20"/>
        </w:rPr>
        <w:t>)</w:t>
      </w:r>
      <w:r w:rsidRPr="00006F4A">
        <w:rPr>
          <w:rFonts w:ascii="Times New Roman" w:eastAsia="Times New Roman" w:hAnsi="Times New Roman" w:cs="Times New Roman"/>
          <w:sz w:val="20"/>
          <w:szCs w:val="20"/>
        </w:rPr>
        <w:t xml:space="preserve">, and No.7, para. 36(b) </w:t>
      </w:r>
      <w:r>
        <w:rPr>
          <w:rFonts w:ascii="Times New Roman" w:eastAsia="Times New Roman" w:hAnsi="Times New Roman" w:cs="Times New Roman"/>
          <w:sz w:val="20"/>
          <w:szCs w:val="20"/>
        </w:rPr>
        <w:t>(</w:t>
      </w:r>
      <w:r w:rsidRPr="00006F4A">
        <w:rPr>
          <w:rFonts w:ascii="Times New Roman" w:eastAsia="Times New Roman" w:hAnsi="Times New Roman" w:cs="Times New Roman"/>
          <w:sz w:val="20"/>
          <w:szCs w:val="20"/>
        </w:rPr>
        <w:t>in relation to article 20 for young children</w:t>
      </w:r>
      <w:r>
        <w:rPr>
          <w:rFonts w:ascii="Times New Roman" w:eastAsia="Times New Roman" w:hAnsi="Times New Roman" w:cs="Times New Roman"/>
          <w:sz w:val="20"/>
          <w:szCs w:val="20"/>
        </w:rPr>
        <w:t>)</w:t>
      </w:r>
      <w:r w:rsidRPr="00006F4A">
        <w:rPr>
          <w:rFonts w:ascii="Times New Roman" w:eastAsia="Times New Roman" w:hAnsi="Times New Roman" w:cs="Times New Roman"/>
          <w:sz w:val="20"/>
          <w:szCs w:val="20"/>
        </w:rPr>
        <w:t>.</w:t>
      </w:r>
    </w:p>
  </w:footnote>
  <w:footnote w:id="51">
    <w:p w14:paraId="7E12E3DC" w14:textId="77777777" w:rsidR="00EB5E47" w:rsidRPr="009D7C95" w:rsidRDefault="00EB5E47" w:rsidP="00C00B91">
      <w:pPr>
        <w:pStyle w:val="FootnoteText"/>
        <w:rPr>
          <w:sz w:val="20"/>
        </w:rPr>
      </w:pPr>
      <w:r w:rsidRPr="009D7C95">
        <w:rPr>
          <w:rStyle w:val="FootnoteReference"/>
          <w:sz w:val="20"/>
        </w:rPr>
        <w:footnoteRef/>
      </w:r>
      <w:r w:rsidRPr="009D7C95">
        <w:rPr>
          <w:sz w:val="20"/>
        </w:rPr>
        <w:t xml:space="preserve"> General comment No.3, para. 35.</w:t>
      </w:r>
    </w:p>
  </w:footnote>
  <w:footnote w:id="52">
    <w:p w14:paraId="72168B73" w14:textId="77777777" w:rsidR="00EB5E47" w:rsidRPr="005D572E" w:rsidRDefault="00EB5E47" w:rsidP="00C00B91">
      <w:pPr>
        <w:pStyle w:val="FootnoteText"/>
        <w:tabs>
          <w:tab w:val="clear" w:pos="1021"/>
          <w:tab w:val="right" w:pos="0"/>
        </w:tabs>
        <w:spacing w:line="240" w:lineRule="auto"/>
        <w:ind w:left="0" w:firstLine="0"/>
        <w:rPr>
          <w:szCs w:val="18"/>
          <w:lang w:val="en-US"/>
        </w:rPr>
      </w:pPr>
      <w:r w:rsidRPr="009D7C95">
        <w:rPr>
          <w:rStyle w:val="FootnoteReference"/>
          <w:sz w:val="20"/>
        </w:rPr>
        <w:footnoteRef/>
      </w:r>
      <w:r w:rsidRPr="009D7C95">
        <w:rPr>
          <w:sz w:val="20"/>
        </w:rPr>
        <w:t xml:space="preserve"> </w:t>
      </w:r>
      <w:r w:rsidRPr="005A2025">
        <w:rPr>
          <w:i/>
          <w:sz w:val="20"/>
        </w:rPr>
        <w:t>Guidelines for the Alternative Care of Children</w:t>
      </w:r>
      <w:r w:rsidRPr="009D7C95">
        <w:rPr>
          <w:sz w:val="20"/>
        </w:rPr>
        <w:t>, General Assembly resolution 64/142, annex.</w:t>
      </w:r>
    </w:p>
  </w:footnote>
  <w:footnote w:id="53">
    <w:p w14:paraId="6960F733" w14:textId="77777777" w:rsidR="00EB5E47" w:rsidRPr="00523AA7" w:rsidRDefault="00EB5E47" w:rsidP="00BE0024">
      <w:pPr>
        <w:pStyle w:val="FootnoteText"/>
        <w:spacing w:line="240" w:lineRule="auto"/>
        <w:rPr>
          <w:sz w:val="20"/>
          <w:lang w:val="es-ES"/>
        </w:rPr>
      </w:pPr>
      <w:r w:rsidRPr="00006F4A">
        <w:rPr>
          <w:rStyle w:val="FootnoteReference"/>
          <w:sz w:val="20"/>
        </w:rPr>
        <w:footnoteRef/>
      </w:r>
      <w:r w:rsidRPr="00523AA7">
        <w:rPr>
          <w:sz w:val="20"/>
          <w:lang w:val="es-ES"/>
        </w:rPr>
        <w:t xml:space="preserve"> General comment No.14, para. 62.</w:t>
      </w:r>
    </w:p>
  </w:footnote>
  <w:footnote w:id="54">
    <w:p w14:paraId="4CD78C6B" w14:textId="49F5162C" w:rsidR="00EB5E47" w:rsidRPr="003F5BB4" w:rsidRDefault="00EB5E47" w:rsidP="00440B7C">
      <w:pPr>
        <w:pStyle w:val="FootnoteText"/>
        <w:rPr>
          <w:sz w:val="20"/>
          <w:lang w:val="es-ES"/>
        </w:rPr>
      </w:pPr>
      <w:r w:rsidRPr="007D0BAE">
        <w:rPr>
          <w:rStyle w:val="FootnoteReference"/>
          <w:sz w:val="20"/>
        </w:rPr>
        <w:footnoteRef/>
      </w:r>
      <w:r w:rsidRPr="00523AA7">
        <w:rPr>
          <w:sz w:val="20"/>
          <w:lang w:val="es-ES"/>
        </w:rPr>
        <w:t xml:space="preserve"> CESCR general comment No. 4, para. </w:t>
      </w:r>
      <w:r w:rsidRPr="003F5BB4">
        <w:rPr>
          <w:sz w:val="20"/>
          <w:lang w:val="es-ES"/>
        </w:rPr>
        <w:t>7.</w:t>
      </w:r>
    </w:p>
  </w:footnote>
  <w:footnote w:id="55">
    <w:p w14:paraId="5C30B624" w14:textId="7F98406D" w:rsidR="00EB5E47" w:rsidRPr="003F5BB4" w:rsidRDefault="00EB5E47">
      <w:pPr>
        <w:pStyle w:val="FootnoteText"/>
        <w:rPr>
          <w:sz w:val="20"/>
          <w:lang w:val="es-ES"/>
        </w:rPr>
      </w:pPr>
      <w:r w:rsidRPr="007D0BAE">
        <w:rPr>
          <w:rStyle w:val="FootnoteReference"/>
          <w:sz w:val="20"/>
        </w:rPr>
        <w:footnoteRef/>
      </w:r>
      <w:r w:rsidRPr="003F5BB4">
        <w:rPr>
          <w:sz w:val="20"/>
          <w:lang w:val="es-ES"/>
        </w:rPr>
        <w:t xml:space="preserve"> CESCR general comment No. 4, para. 8.</w:t>
      </w:r>
    </w:p>
  </w:footnote>
  <w:footnote w:id="56">
    <w:p w14:paraId="0432CB27" w14:textId="243616EA" w:rsidR="00EB5E47" w:rsidRPr="00523AA7" w:rsidRDefault="00EB5E47" w:rsidP="00440B7C">
      <w:pPr>
        <w:pStyle w:val="FootnoteText"/>
        <w:tabs>
          <w:tab w:val="clear" w:pos="1021"/>
          <w:tab w:val="right" w:pos="0"/>
        </w:tabs>
        <w:ind w:left="0" w:right="95" w:firstLine="0"/>
        <w:rPr>
          <w:sz w:val="20"/>
          <w:lang w:val="es-ES"/>
        </w:rPr>
      </w:pPr>
      <w:r w:rsidRPr="007D0BAE">
        <w:rPr>
          <w:rStyle w:val="FootnoteReference"/>
          <w:sz w:val="20"/>
        </w:rPr>
        <w:footnoteRef/>
      </w:r>
      <w:r w:rsidRPr="003F5BB4">
        <w:rPr>
          <w:sz w:val="20"/>
          <w:lang w:val="es-ES"/>
        </w:rPr>
        <w:t xml:space="preserve"> CESCR general comment No. 7, para. </w:t>
      </w:r>
      <w:r w:rsidRPr="00523AA7">
        <w:rPr>
          <w:sz w:val="20"/>
          <w:lang w:val="es-ES"/>
        </w:rPr>
        <w:t>10.</w:t>
      </w:r>
    </w:p>
  </w:footnote>
  <w:footnote w:id="57">
    <w:p w14:paraId="382D400F" w14:textId="77777777" w:rsidR="00EB5E47" w:rsidRPr="00523AA7" w:rsidRDefault="00EB5E47" w:rsidP="000015B7">
      <w:pPr>
        <w:pStyle w:val="FootnoteText"/>
        <w:tabs>
          <w:tab w:val="clear" w:pos="1021"/>
          <w:tab w:val="right" w:pos="0"/>
        </w:tabs>
        <w:spacing w:line="240" w:lineRule="auto"/>
        <w:ind w:left="0" w:firstLine="0"/>
        <w:rPr>
          <w:sz w:val="20"/>
          <w:lang w:val="es-ES"/>
        </w:rPr>
      </w:pPr>
      <w:r w:rsidRPr="007D0BAE">
        <w:rPr>
          <w:rStyle w:val="FootnoteReference"/>
          <w:sz w:val="20"/>
        </w:rPr>
        <w:footnoteRef/>
      </w:r>
      <w:r w:rsidRPr="00523AA7">
        <w:rPr>
          <w:sz w:val="20"/>
          <w:lang w:val="es-ES"/>
        </w:rPr>
        <w:t xml:space="preserve"> General comment No. 9, para. 76.</w:t>
      </w:r>
    </w:p>
  </w:footnote>
  <w:footnote w:id="58">
    <w:p w14:paraId="22AC81F4" w14:textId="520CADC0" w:rsidR="00EB5E47" w:rsidRPr="00523AA7" w:rsidRDefault="00EB5E47">
      <w:pPr>
        <w:pStyle w:val="FootnoteText"/>
        <w:rPr>
          <w:sz w:val="20"/>
          <w:lang w:val="es-ES"/>
        </w:rPr>
      </w:pPr>
      <w:r w:rsidRPr="007D0BAE">
        <w:rPr>
          <w:rStyle w:val="FootnoteReference"/>
          <w:sz w:val="20"/>
        </w:rPr>
        <w:footnoteRef/>
      </w:r>
      <w:r w:rsidRPr="00523AA7">
        <w:rPr>
          <w:sz w:val="20"/>
          <w:lang w:val="es-ES"/>
        </w:rPr>
        <w:t xml:space="preserve"> General comment No.15.</w:t>
      </w:r>
    </w:p>
  </w:footnote>
  <w:footnote w:id="59">
    <w:p w14:paraId="6D57E178" w14:textId="45267716" w:rsidR="00EB5E47" w:rsidRPr="00523AA7" w:rsidRDefault="00EB5E47" w:rsidP="00C11E48">
      <w:pPr>
        <w:pStyle w:val="FootnoteText"/>
        <w:tabs>
          <w:tab w:val="clear" w:pos="1021"/>
          <w:tab w:val="right" w:pos="0"/>
        </w:tabs>
        <w:spacing w:line="240" w:lineRule="auto"/>
        <w:ind w:left="0" w:firstLine="0"/>
        <w:rPr>
          <w:sz w:val="20"/>
          <w:lang w:val="es-ES"/>
        </w:rPr>
      </w:pPr>
      <w:r w:rsidRPr="007D0BAE">
        <w:rPr>
          <w:rStyle w:val="FootnoteReference"/>
          <w:sz w:val="20"/>
        </w:rPr>
        <w:footnoteRef/>
      </w:r>
      <w:r w:rsidRPr="00523AA7">
        <w:rPr>
          <w:sz w:val="20"/>
          <w:lang w:val="es-ES"/>
        </w:rPr>
        <w:t xml:space="preserve"> General comment No.4, para. 34.</w:t>
      </w:r>
    </w:p>
  </w:footnote>
  <w:footnote w:id="60">
    <w:p w14:paraId="5F71BB31" w14:textId="0E61674F" w:rsidR="00EB5E47" w:rsidRPr="007D0BAE" w:rsidRDefault="00EB5E47" w:rsidP="00C11E48">
      <w:pPr>
        <w:tabs>
          <w:tab w:val="right" w:pos="0"/>
        </w:tabs>
        <w:spacing w:after="0" w:line="240" w:lineRule="auto"/>
        <w:rPr>
          <w:rFonts w:ascii="Times New Roman" w:hAnsi="Times New Roman" w:cs="Times New Roman"/>
          <w:sz w:val="20"/>
          <w:szCs w:val="20"/>
        </w:rPr>
      </w:pPr>
      <w:r w:rsidRPr="007D0BAE">
        <w:rPr>
          <w:rStyle w:val="FootnoteReference"/>
          <w:rFonts w:cs="Times New Roman"/>
          <w:sz w:val="20"/>
          <w:szCs w:val="20"/>
        </w:rPr>
        <w:footnoteRef/>
      </w:r>
      <w:r w:rsidRPr="00523AA7">
        <w:rPr>
          <w:rFonts w:ascii="Times New Roman" w:hAnsi="Times New Roman" w:cs="Times New Roman"/>
          <w:sz w:val="20"/>
          <w:szCs w:val="20"/>
          <w:lang w:val="es-ES"/>
        </w:rPr>
        <w:t xml:space="preserve"> General comment No.3, para.</w:t>
      </w:r>
      <w:r w:rsidRPr="00523AA7">
        <w:rPr>
          <w:sz w:val="20"/>
          <w:szCs w:val="20"/>
          <w:lang w:val="es-ES"/>
        </w:rPr>
        <w:t xml:space="preserve"> </w:t>
      </w:r>
      <w:r w:rsidRPr="007D0BAE">
        <w:rPr>
          <w:rFonts w:ascii="Times New Roman" w:hAnsi="Times New Roman" w:cs="Times New Roman"/>
          <w:sz w:val="20"/>
          <w:szCs w:val="20"/>
        </w:rPr>
        <w:t xml:space="preserve">30. </w:t>
      </w:r>
    </w:p>
  </w:footnote>
  <w:footnote w:id="61">
    <w:p w14:paraId="292737B8" w14:textId="02E4DAE2" w:rsidR="00EB5E47" w:rsidRDefault="00EB5E47" w:rsidP="00C11E48">
      <w:pPr>
        <w:pStyle w:val="FootnoteText"/>
        <w:tabs>
          <w:tab w:val="clear" w:pos="1021"/>
          <w:tab w:val="right" w:pos="0"/>
        </w:tabs>
        <w:spacing w:line="240" w:lineRule="auto"/>
        <w:ind w:left="0" w:firstLine="0"/>
      </w:pPr>
      <w:r w:rsidRPr="007D0BAE">
        <w:rPr>
          <w:rStyle w:val="FootnoteReference"/>
          <w:sz w:val="20"/>
        </w:rPr>
        <w:footnoteRef/>
      </w:r>
      <w:r>
        <w:rPr>
          <w:sz w:val="20"/>
        </w:rPr>
        <w:t xml:space="preserve"> G</w:t>
      </w:r>
      <w:r w:rsidRPr="007D0BAE">
        <w:rPr>
          <w:sz w:val="20"/>
        </w:rPr>
        <w:t>eneral comments No. 3 (paras. 20 and 21), 4 (paras. 11 and 26) and 15 (in general and paras. 8, 11 and 28 in particular).</w:t>
      </w:r>
    </w:p>
  </w:footnote>
  <w:footnote w:id="62">
    <w:p w14:paraId="1398938F" w14:textId="25080151" w:rsidR="00EB5E47" w:rsidRDefault="00EB5E47">
      <w:pPr>
        <w:pStyle w:val="FootnoteText"/>
      </w:pPr>
      <w:r w:rsidRPr="00365A11">
        <w:rPr>
          <w:rStyle w:val="FootnoteReference"/>
          <w:sz w:val="20"/>
        </w:rPr>
        <w:footnoteRef/>
      </w:r>
      <w:r w:rsidRPr="00365A11">
        <w:rPr>
          <w:sz w:val="20"/>
        </w:rPr>
        <w:t xml:space="preserve"> </w:t>
      </w:r>
      <w:r>
        <w:rPr>
          <w:sz w:val="20"/>
        </w:rPr>
        <w:t>G</w:t>
      </w:r>
      <w:r w:rsidRPr="00365A11">
        <w:rPr>
          <w:sz w:val="20"/>
        </w:rPr>
        <w:t>eneral comment No. 1.</w:t>
      </w:r>
    </w:p>
  </w:footnote>
  <w:footnote w:id="63">
    <w:p w14:paraId="617F8A78" w14:textId="77777777" w:rsidR="00EB5E47" w:rsidRDefault="00EB5E47" w:rsidP="000160F1">
      <w:pPr>
        <w:pStyle w:val="FootnoteText"/>
      </w:pPr>
      <w:r w:rsidRPr="009E236E">
        <w:rPr>
          <w:rStyle w:val="FootnoteReference"/>
          <w:sz w:val="20"/>
        </w:rPr>
        <w:footnoteRef/>
      </w:r>
      <w:r w:rsidRPr="009E236E">
        <w:rPr>
          <w:sz w:val="20"/>
        </w:rPr>
        <w:t xml:space="preserve"> General comment No. 17, para. 49.</w:t>
      </w:r>
    </w:p>
  </w:footnote>
  <w:footnote w:id="64">
    <w:p w14:paraId="6B09C634" w14:textId="3D435143" w:rsidR="00EB5E47" w:rsidRDefault="00EB5E47">
      <w:pPr>
        <w:pStyle w:val="FootnoteText"/>
      </w:pPr>
      <w:r>
        <w:rPr>
          <w:rStyle w:val="FootnoteReference"/>
        </w:rPr>
        <w:footnoteRef/>
      </w:r>
      <w:r>
        <w:t xml:space="preserve"> </w:t>
      </w:r>
      <w:r w:rsidRPr="00E2399C">
        <w:rPr>
          <w:sz w:val="20"/>
        </w:rPr>
        <w:t>General comments No. 3 (paras. 19, 36 and 37), No. 4 (paras. 2 and 23), No. 8 and No. 13.</w:t>
      </w:r>
      <w:r w:rsidRPr="002E0832">
        <w:rPr>
          <w:noProof/>
          <w:color w:val="000000" w:themeColor="text1"/>
          <w:sz w:val="24"/>
          <w:szCs w:val="24"/>
        </w:rPr>
        <w:t xml:space="preserve">  </w:t>
      </w:r>
    </w:p>
  </w:footnote>
  <w:footnote w:id="65">
    <w:p w14:paraId="4D85FFDA" w14:textId="690B230A" w:rsidR="00EB5E47" w:rsidRDefault="00EB5E47">
      <w:pPr>
        <w:pStyle w:val="FootnoteText"/>
      </w:pPr>
      <w:r w:rsidRPr="00D912FE">
        <w:rPr>
          <w:rStyle w:val="FootnoteReference"/>
        </w:rPr>
        <w:footnoteRef/>
      </w:r>
      <w:r w:rsidRPr="00D912FE">
        <w:t xml:space="preserve"> </w:t>
      </w:r>
      <w:r w:rsidRPr="00D912FE">
        <w:rPr>
          <w:sz w:val="20"/>
          <w:szCs w:val="24"/>
        </w:rPr>
        <w:t>General comments No. 6, para. 61 and No. 10, paras. 6, 8, 9 and 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55C131" w14:textId="77777777" w:rsidR="00EB5E47" w:rsidRDefault="008717B3">
    <w:pPr>
      <w:pStyle w:val="Header"/>
    </w:pPr>
    <w:r>
      <w:rPr>
        <w:noProof/>
      </w:rPr>
      <w:pict w14:anchorId="6766507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3866063" o:spid="_x0000_s2050" type="#_x0000_t136" style="position:absolute;margin-left:0;margin-top:0;width:533.55pt;height:177.85pt;rotation:315;z-index:-251655168;mso-position-horizontal:center;mso-position-horizontal-relative:margin;mso-position-vertical:center;mso-position-vertical-relative:margin" o:allowincell="f" fillcolor="silver" stroked="f">
          <v:fill opacity=".5"/>
          <v:textpath style="font-family:&quot;Verdana&quot;;font-size:1pt" string="DRAFT"/>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45A145" w14:textId="33BA18B5" w:rsidR="00EB5E47" w:rsidRPr="00873A9C" w:rsidRDefault="008717B3" w:rsidP="0021294E">
    <w:pPr>
      <w:pStyle w:val="Header"/>
      <w:jc w:val="right"/>
      <w:rPr>
        <w:rFonts w:ascii="Times New Roman" w:hAnsi="Times New Roman" w:cs="Times New Roman"/>
        <w:sz w:val="20"/>
        <w:szCs w:val="20"/>
      </w:rPr>
    </w:pPr>
    <w:r>
      <w:rPr>
        <w:rFonts w:ascii="Times New Roman" w:hAnsi="Times New Roman" w:cs="Times New Roman"/>
        <w:noProof/>
      </w:rPr>
      <w:pict w14:anchorId="5B2B112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3866064" o:spid="_x0000_s2051" type="#_x0000_t136" style="position:absolute;left:0;text-align:left;margin-left:0;margin-top:0;width:533.55pt;height:177.85pt;rotation:315;z-index:-251653120;mso-position-horizontal:center;mso-position-horizontal-relative:margin;mso-position-vertical:center;mso-position-vertical-relative:margin" o:allowincell="f" fillcolor="silver" stroked="f">
          <v:fill opacity=".5"/>
          <v:textpath style="font-family:&quot;Verdana&quot;;font-size:1pt" string="DRAFT"/>
          <w10:wrap anchorx="margin" anchory="margin"/>
        </v:shape>
      </w:pict>
    </w:r>
    <w:r w:rsidR="00BA1FE7">
      <w:rPr>
        <w:rFonts w:ascii="Times New Roman" w:hAnsi="Times New Roman" w:cs="Times New Roman"/>
        <w:sz w:val="20"/>
        <w:szCs w:val="20"/>
      </w:rPr>
      <w:t>10</w:t>
    </w:r>
    <w:r w:rsidR="004E3523">
      <w:rPr>
        <w:rFonts w:ascii="Times New Roman" w:hAnsi="Times New Roman" w:cs="Times New Roman"/>
        <w:sz w:val="20"/>
        <w:szCs w:val="20"/>
      </w:rPr>
      <w:t xml:space="preserve"> October</w:t>
    </w:r>
    <w:r w:rsidR="00EB5E47">
      <w:rPr>
        <w:rFonts w:ascii="Times New Roman" w:hAnsi="Times New Roman" w:cs="Times New Roman"/>
        <w:sz w:val="20"/>
        <w:szCs w:val="20"/>
      </w:rPr>
      <w:t xml:space="preserve"> 2016</w:t>
    </w:r>
  </w:p>
  <w:p w14:paraId="5E48C3C8" w14:textId="77777777" w:rsidR="00EB5E47" w:rsidRDefault="00EB5E4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AFA58B" w14:textId="77777777" w:rsidR="00EB5E47" w:rsidRDefault="008717B3">
    <w:pPr>
      <w:pStyle w:val="Header"/>
    </w:pPr>
    <w:r>
      <w:rPr>
        <w:noProof/>
      </w:rPr>
      <w:pict w14:anchorId="1E3D9FB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3866062" o:spid="_x0000_s2049" type="#_x0000_t136" style="position:absolute;margin-left:0;margin-top:0;width:533.55pt;height:177.85pt;rotation:315;z-index:-251657216;mso-position-horizontal:center;mso-position-horizontal-relative:margin;mso-position-vertical:center;mso-position-vertical-relative:margin" o:allowincell="f" fillcolor="silver" stroked="f">
          <v:fill opacity=".5"/>
          <v:textpath style="font-family:&quot;Verdana&quot;;font-size:1pt" string="DRAFT"/>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894EE873"/>
    <w:lvl w:ilvl="0">
      <w:start w:val="1"/>
      <w:numFmt w:val="bullet"/>
      <w:lvlText w:val="·"/>
      <w:lvlJc w:val="left"/>
      <w:pPr>
        <w:tabs>
          <w:tab w:val="num" w:pos="283"/>
        </w:tabs>
        <w:ind w:left="283" w:firstLine="284"/>
      </w:pPr>
      <w:rPr>
        <w:rFonts w:ascii="Lucida Grande" w:eastAsia="ヒラギノ角ゴ Pro W3" w:hAnsi="Symbol" w:hint="default"/>
        <w:color w:val="000000"/>
        <w:position w:val="0"/>
        <w:sz w:val="22"/>
      </w:rPr>
    </w:lvl>
    <w:lvl w:ilvl="1">
      <w:start w:val="1"/>
      <w:numFmt w:val="bullet"/>
      <w:lvlText w:val="o"/>
      <w:lvlJc w:val="left"/>
      <w:pPr>
        <w:tabs>
          <w:tab w:val="num" w:pos="360"/>
        </w:tabs>
        <w:ind w:left="360" w:firstLine="1440"/>
      </w:pPr>
      <w:rPr>
        <w:rFonts w:ascii="Courier New" w:eastAsia="ヒラギノ角ゴ Pro W3" w:hAnsi="Courier New" w:hint="default"/>
        <w:color w:val="000000"/>
        <w:position w:val="0"/>
        <w:sz w:val="22"/>
      </w:rPr>
    </w:lvl>
    <w:lvl w:ilvl="2">
      <w:start w:val="1"/>
      <w:numFmt w:val="bullet"/>
      <w:lvlText w:val=""/>
      <w:lvlJc w:val="left"/>
      <w:pPr>
        <w:tabs>
          <w:tab w:val="num" w:pos="360"/>
        </w:tabs>
        <w:ind w:left="360" w:firstLine="2160"/>
      </w:pPr>
      <w:rPr>
        <w:rFonts w:ascii="Wingdings" w:eastAsia="ヒラギノ角ゴ Pro W3" w:hAnsi="Wingdings" w:hint="default"/>
        <w:color w:val="000000"/>
        <w:position w:val="0"/>
        <w:sz w:val="22"/>
      </w:rPr>
    </w:lvl>
    <w:lvl w:ilvl="3">
      <w:start w:val="1"/>
      <w:numFmt w:val="bullet"/>
      <w:lvlText w:val="·"/>
      <w:lvlJc w:val="left"/>
      <w:pPr>
        <w:tabs>
          <w:tab w:val="num" w:pos="360"/>
        </w:tabs>
        <w:ind w:left="360" w:firstLine="2880"/>
      </w:pPr>
      <w:rPr>
        <w:rFonts w:ascii="Lucida Grande" w:eastAsia="ヒラギノ角ゴ Pro W3" w:hAnsi="Symbol" w:hint="default"/>
        <w:color w:val="000000"/>
        <w:position w:val="0"/>
        <w:sz w:val="22"/>
      </w:rPr>
    </w:lvl>
    <w:lvl w:ilvl="4">
      <w:start w:val="1"/>
      <w:numFmt w:val="bullet"/>
      <w:lvlText w:val="o"/>
      <w:lvlJc w:val="left"/>
      <w:pPr>
        <w:tabs>
          <w:tab w:val="num" w:pos="360"/>
        </w:tabs>
        <w:ind w:left="360" w:firstLine="3600"/>
      </w:pPr>
      <w:rPr>
        <w:rFonts w:ascii="Courier New" w:eastAsia="ヒラギノ角ゴ Pro W3" w:hAnsi="Courier New" w:hint="default"/>
        <w:color w:val="000000"/>
        <w:position w:val="0"/>
        <w:sz w:val="22"/>
      </w:rPr>
    </w:lvl>
    <w:lvl w:ilvl="5">
      <w:start w:val="1"/>
      <w:numFmt w:val="bullet"/>
      <w:lvlText w:val=""/>
      <w:lvlJc w:val="left"/>
      <w:pPr>
        <w:tabs>
          <w:tab w:val="num" w:pos="360"/>
        </w:tabs>
        <w:ind w:left="360" w:firstLine="4320"/>
      </w:pPr>
      <w:rPr>
        <w:rFonts w:ascii="Wingdings" w:eastAsia="ヒラギノ角ゴ Pro W3" w:hAnsi="Wingdings" w:hint="default"/>
        <w:color w:val="000000"/>
        <w:position w:val="0"/>
        <w:sz w:val="22"/>
      </w:rPr>
    </w:lvl>
    <w:lvl w:ilvl="6">
      <w:start w:val="1"/>
      <w:numFmt w:val="bullet"/>
      <w:lvlText w:val="·"/>
      <w:lvlJc w:val="left"/>
      <w:pPr>
        <w:tabs>
          <w:tab w:val="num" w:pos="360"/>
        </w:tabs>
        <w:ind w:left="360" w:firstLine="5040"/>
      </w:pPr>
      <w:rPr>
        <w:rFonts w:ascii="Lucida Grande" w:eastAsia="ヒラギノ角ゴ Pro W3" w:hAnsi="Symbol" w:hint="default"/>
        <w:color w:val="000000"/>
        <w:position w:val="0"/>
        <w:sz w:val="22"/>
      </w:rPr>
    </w:lvl>
    <w:lvl w:ilvl="7">
      <w:start w:val="1"/>
      <w:numFmt w:val="bullet"/>
      <w:lvlText w:val="o"/>
      <w:lvlJc w:val="left"/>
      <w:pPr>
        <w:tabs>
          <w:tab w:val="num" w:pos="360"/>
        </w:tabs>
        <w:ind w:left="360" w:firstLine="5760"/>
      </w:pPr>
      <w:rPr>
        <w:rFonts w:ascii="Courier New" w:eastAsia="ヒラギノ角ゴ Pro W3" w:hAnsi="Courier New" w:hint="default"/>
        <w:color w:val="000000"/>
        <w:position w:val="0"/>
        <w:sz w:val="22"/>
      </w:rPr>
    </w:lvl>
    <w:lvl w:ilvl="8">
      <w:start w:val="1"/>
      <w:numFmt w:val="bullet"/>
      <w:lvlText w:val=""/>
      <w:lvlJc w:val="left"/>
      <w:pPr>
        <w:tabs>
          <w:tab w:val="num" w:pos="360"/>
        </w:tabs>
        <w:ind w:left="360" w:firstLine="6480"/>
      </w:pPr>
      <w:rPr>
        <w:rFonts w:ascii="Wingdings" w:eastAsia="ヒラギノ角ゴ Pro W3" w:hAnsi="Wingdings" w:hint="default"/>
        <w:color w:val="000000"/>
        <w:position w:val="0"/>
        <w:sz w:val="22"/>
      </w:rPr>
    </w:lvl>
  </w:abstractNum>
  <w:abstractNum w:abstractNumId="1">
    <w:nsid w:val="0B643017"/>
    <w:multiLevelType w:val="hybridMultilevel"/>
    <w:tmpl w:val="C3065EF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E1B4BB2"/>
    <w:multiLevelType w:val="hybridMultilevel"/>
    <w:tmpl w:val="5B2E792A"/>
    <w:lvl w:ilvl="0" w:tplc="7500218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BE7DD4"/>
    <w:multiLevelType w:val="hybridMultilevel"/>
    <w:tmpl w:val="3F7E37FC"/>
    <w:lvl w:ilvl="0" w:tplc="08090015">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4">
    <w:nsid w:val="149E322B"/>
    <w:multiLevelType w:val="hybridMultilevel"/>
    <w:tmpl w:val="7068A890"/>
    <w:lvl w:ilvl="0" w:tplc="6D8E600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8941AA5"/>
    <w:multiLevelType w:val="hybridMultilevel"/>
    <w:tmpl w:val="E2CAF634"/>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F5D5963"/>
    <w:multiLevelType w:val="hybridMultilevel"/>
    <w:tmpl w:val="196CB38E"/>
    <w:lvl w:ilvl="0" w:tplc="C0425850">
      <w:start w:val="1"/>
      <w:numFmt w:val="lowerLetter"/>
      <w:lvlText w:val="(%1)"/>
      <w:lvlJc w:val="left"/>
      <w:pPr>
        <w:ind w:left="72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F6C2475"/>
    <w:multiLevelType w:val="hybridMultilevel"/>
    <w:tmpl w:val="B5B0D78A"/>
    <w:lvl w:ilvl="0" w:tplc="E102C62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nsid w:val="1F790E30"/>
    <w:multiLevelType w:val="hybridMultilevel"/>
    <w:tmpl w:val="5B2E792A"/>
    <w:lvl w:ilvl="0" w:tplc="7500218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44C2B3F"/>
    <w:multiLevelType w:val="hybridMultilevel"/>
    <w:tmpl w:val="B9DA7198"/>
    <w:lvl w:ilvl="0" w:tplc="0EA0545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77C002E"/>
    <w:multiLevelType w:val="hybridMultilevel"/>
    <w:tmpl w:val="25B628C4"/>
    <w:lvl w:ilvl="0" w:tplc="497A5870">
      <w:start w:val="1"/>
      <w:numFmt w:val="upperLetter"/>
      <w:lvlText w:val="%1."/>
      <w:lvlJc w:val="left"/>
      <w:pPr>
        <w:ind w:left="720" w:hanging="360"/>
      </w:pPr>
      <w:rPr>
        <w:rFonts w:asciiTheme="minorHAnsi" w:eastAsiaTheme="minorEastAsia" w:hAnsiTheme="minorHAnsi" w:cstheme="minorBidi"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2">
    <w:nsid w:val="3DAC4202"/>
    <w:multiLevelType w:val="hybridMultilevel"/>
    <w:tmpl w:val="7BF85C3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E200F28"/>
    <w:multiLevelType w:val="hybridMultilevel"/>
    <w:tmpl w:val="69BCDC24"/>
    <w:lvl w:ilvl="0" w:tplc="B09868D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A22372A"/>
    <w:multiLevelType w:val="multilevel"/>
    <w:tmpl w:val="1D804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CAF2336"/>
    <w:multiLevelType w:val="hybridMultilevel"/>
    <w:tmpl w:val="90404FFC"/>
    <w:lvl w:ilvl="0" w:tplc="21A8833C">
      <w:start w:val="1"/>
      <w:numFmt w:val="decimal"/>
      <w:lvlText w:val="%1."/>
      <w:lvlJc w:val="left"/>
      <w:pPr>
        <w:ind w:left="360" w:hanging="360"/>
      </w:pPr>
      <w:rPr>
        <w:rFonts w:ascii="Times New Roman" w:eastAsiaTheme="minorHAnsi" w:hAnsi="Times New Roman" w:cs="Times New Roman"/>
        <w:b/>
        <w:i w:val="0"/>
        <w:sz w:val="24"/>
        <w:szCs w:val="24"/>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nsid w:val="59FF5686"/>
    <w:multiLevelType w:val="hybridMultilevel"/>
    <w:tmpl w:val="50F8C0BA"/>
    <w:lvl w:ilvl="0" w:tplc="0B24A49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F063078"/>
    <w:multiLevelType w:val="hybridMultilevel"/>
    <w:tmpl w:val="3BCA011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09C18F7"/>
    <w:multiLevelType w:val="hybridMultilevel"/>
    <w:tmpl w:val="D334EA14"/>
    <w:lvl w:ilvl="0" w:tplc="FC0CFD04">
      <w:start w:val="1"/>
      <w:numFmt w:val="bullet"/>
      <w:pStyle w:val="Bullet1G"/>
      <w:lvlText w:val="-"/>
      <w:lvlJc w:val="left"/>
      <w:pPr>
        <w:tabs>
          <w:tab w:val="num" w:pos="-360"/>
        </w:tabs>
        <w:ind w:left="1494" w:hanging="360"/>
      </w:pPr>
      <w:rPr>
        <w:rFonts w:ascii="Times New Roma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9">
    <w:nsid w:val="6814032F"/>
    <w:multiLevelType w:val="hybridMultilevel"/>
    <w:tmpl w:val="1DEAF9EA"/>
    <w:lvl w:ilvl="0" w:tplc="FD5655AA">
      <w:start w:val="1"/>
      <w:numFmt w:val="decimal"/>
      <w:suff w:val="nothing"/>
      <w:lvlText w:val="%1."/>
      <w:lvlJc w:val="left"/>
      <w:pPr>
        <w:ind w:left="1353" w:hanging="360"/>
      </w:pPr>
      <w:rPr>
        <w:rFonts w:ascii="Times New Roman" w:hAnsi="Times New Roman" w:cs="Times New Roman" w:hint="default"/>
        <w:b/>
        <w:i w:val="0"/>
        <w:color w:val="auto"/>
        <w:sz w:val="20"/>
        <w:szCs w:val="20"/>
        <w:lang w:val="en-GB"/>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69937BCF"/>
    <w:multiLevelType w:val="hybridMultilevel"/>
    <w:tmpl w:val="371A3B92"/>
    <w:lvl w:ilvl="0" w:tplc="7B0055AC">
      <w:start w:val="1"/>
      <w:numFmt w:val="upperRoman"/>
      <w:lvlText w:val="%1."/>
      <w:lvlJc w:val="left"/>
      <w:pPr>
        <w:ind w:left="1004"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0D56536"/>
    <w:multiLevelType w:val="hybridMultilevel"/>
    <w:tmpl w:val="41ACF1F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71BD33BF"/>
    <w:multiLevelType w:val="hybridMultilevel"/>
    <w:tmpl w:val="9312927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731E10FF"/>
    <w:multiLevelType w:val="hybridMultilevel"/>
    <w:tmpl w:val="6E0C38E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73B40211"/>
    <w:multiLevelType w:val="hybridMultilevel"/>
    <w:tmpl w:val="4A089096"/>
    <w:lvl w:ilvl="0" w:tplc="53F67EF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74B47991"/>
    <w:multiLevelType w:val="hybridMultilevel"/>
    <w:tmpl w:val="E9503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0"/>
  </w:num>
  <w:num w:numId="3">
    <w:abstractNumId w:val="6"/>
  </w:num>
  <w:num w:numId="4">
    <w:abstractNumId w:val="13"/>
  </w:num>
  <w:num w:numId="5">
    <w:abstractNumId w:val="2"/>
  </w:num>
  <w:num w:numId="6">
    <w:abstractNumId w:val="20"/>
  </w:num>
  <w:num w:numId="7">
    <w:abstractNumId w:val="11"/>
  </w:num>
  <w:num w:numId="8">
    <w:abstractNumId w:val="18"/>
  </w:num>
  <w:num w:numId="9">
    <w:abstractNumId w:val="8"/>
  </w:num>
  <w:num w:numId="10">
    <w:abstractNumId w:val="10"/>
  </w:num>
  <w:num w:numId="11">
    <w:abstractNumId w:val="22"/>
  </w:num>
  <w:num w:numId="12">
    <w:abstractNumId w:val="12"/>
  </w:num>
  <w:num w:numId="13">
    <w:abstractNumId w:val="21"/>
  </w:num>
  <w:num w:numId="14">
    <w:abstractNumId w:val="25"/>
  </w:num>
  <w:num w:numId="15">
    <w:abstractNumId w:val="24"/>
  </w:num>
  <w:num w:numId="16">
    <w:abstractNumId w:val="17"/>
  </w:num>
  <w:num w:numId="17">
    <w:abstractNumId w:val="1"/>
  </w:num>
  <w:num w:numId="18">
    <w:abstractNumId w:val="5"/>
  </w:num>
  <w:num w:numId="19">
    <w:abstractNumId w:val="11"/>
  </w:num>
  <w:num w:numId="20">
    <w:abstractNumId w:val="7"/>
  </w:num>
  <w:num w:numId="21">
    <w:abstractNumId w:val="19"/>
  </w:num>
  <w:num w:numId="22">
    <w:abstractNumId w:val="11"/>
  </w:num>
  <w:num w:numId="23">
    <w:abstractNumId w:val="16"/>
  </w:num>
  <w:num w:numId="24">
    <w:abstractNumId w:val="14"/>
  </w:num>
  <w:num w:numId="25">
    <w:abstractNumId w:val="4"/>
  </w:num>
  <w:num w:numId="26">
    <w:abstractNumId w:val="3"/>
  </w:num>
  <w:num w:numId="27">
    <w:abstractNumId w:val="23"/>
  </w:num>
  <w:num w:numId="28">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52"/>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4886"/>
    <w:rsid w:val="00000075"/>
    <w:rsid w:val="00000F52"/>
    <w:rsid w:val="00001365"/>
    <w:rsid w:val="000015B7"/>
    <w:rsid w:val="0000221D"/>
    <w:rsid w:val="00002451"/>
    <w:rsid w:val="00002DA8"/>
    <w:rsid w:val="00002EF5"/>
    <w:rsid w:val="00004368"/>
    <w:rsid w:val="000047F4"/>
    <w:rsid w:val="00005839"/>
    <w:rsid w:val="00005C73"/>
    <w:rsid w:val="00006ECD"/>
    <w:rsid w:val="00006F4A"/>
    <w:rsid w:val="000073BB"/>
    <w:rsid w:val="0000783B"/>
    <w:rsid w:val="00007C43"/>
    <w:rsid w:val="00010120"/>
    <w:rsid w:val="000102A1"/>
    <w:rsid w:val="00011287"/>
    <w:rsid w:val="0001373F"/>
    <w:rsid w:val="00013B09"/>
    <w:rsid w:val="000144E0"/>
    <w:rsid w:val="0001468E"/>
    <w:rsid w:val="00014E3F"/>
    <w:rsid w:val="000160F1"/>
    <w:rsid w:val="00016F38"/>
    <w:rsid w:val="00017548"/>
    <w:rsid w:val="00017F29"/>
    <w:rsid w:val="0002079D"/>
    <w:rsid w:val="000207E5"/>
    <w:rsid w:val="00020B21"/>
    <w:rsid w:val="0002196C"/>
    <w:rsid w:val="00021E86"/>
    <w:rsid w:val="00022976"/>
    <w:rsid w:val="0002318E"/>
    <w:rsid w:val="000238C0"/>
    <w:rsid w:val="0002478E"/>
    <w:rsid w:val="00025C4D"/>
    <w:rsid w:val="00026371"/>
    <w:rsid w:val="0002707F"/>
    <w:rsid w:val="000315C5"/>
    <w:rsid w:val="00032818"/>
    <w:rsid w:val="00033537"/>
    <w:rsid w:val="00033A56"/>
    <w:rsid w:val="000340C7"/>
    <w:rsid w:val="00034DF0"/>
    <w:rsid w:val="00035783"/>
    <w:rsid w:val="000357E3"/>
    <w:rsid w:val="00035FE2"/>
    <w:rsid w:val="00036570"/>
    <w:rsid w:val="00036E38"/>
    <w:rsid w:val="0003773F"/>
    <w:rsid w:val="000403B2"/>
    <w:rsid w:val="000413A5"/>
    <w:rsid w:val="00042431"/>
    <w:rsid w:val="000429DD"/>
    <w:rsid w:val="00042C08"/>
    <w:rsid w:val="00043E73"/>
    <w:rsid w:val="00043FDD"/>
    <w:rsid w:val="00044C79"/>
    <w:rsid w:val="0004555E"/>
    <w:rsid w:val="000459DF"/>
    <w:rsid w:val="000463C6"/>
    <w:rsid w:val="00046C59"/>
    <w:rsid w:val="00050723"/>
    <w:rsid w:val="00050DCE"/>
    <w:rsid w:val="0005200F"/>
    <w:rsid w:val="000522EE"/>
    <w:rsid w:val="00053B06"/>
    <w:rsid w:val="00055636"/>
    <w:rsid w:val="00055E78"/>
    <w:rsid w:val="000567D2"/>
    <w:rsid w:val="000570E9"/>
    <w:rsid w:val="0005766E"/>
    <w:rsid w:val="00057B95"/>
    <w:rsid w:val="00060282"/>
    <w:rsid w:val="00060786"/>
    <w:rsid w:val="00060FE8"/>
    <w:rsid w:val="000611B1"/>
    <w:rsid w:val="00062C19"/>
    <w:rsid w:val="000630EF"/>
    <w:rsid w:val="000636A0"/>
    <w:rsid w:val="00064371"/>
    <w:rsid w:val="0006474A"/>
    <w:rsid w:val="00064923"/>
    <w:rsid w:val="00065318"/>
    <w:rsid w:val="0006605E"/>
    <w:rsid w:val="000677D1"/>
    <w:rsid w:val="00067BF2"/>
    <w:rsid w:val="000701C8"/>
    <w:rsid w:val="00071ED7"/>
    <w:rsid w:val="00071F8C"/>
    <w:rsid w:val="00072510"/>
    <w:rsid w:val="0007361D"/>
    <w:rsid w:val="00073921"/>
    <w:rsid w:val="00074D76"/>
    <w:rsid w:val="00074EC5"/>
    <w:rsid w:val="000750E8"/>
    <w:rsid w:val="0007520C"/>
    <w:rsid w:val="00075EF2"/>
    <w:rsid w:val="00077528"/>
    <w:rsid w:val="0007763A"/>
    <w:rsid w:val="00077EE2"/>
    <w:rsid w:val="000803EE"/>
    <w:rsid w:val="000807B4"/>
    <w:rsid w:val="00081AC3"/>
    <w:rsid w:val="00081F8A"/>
    <w:rsid w:val="000820E9"/>
    <w:rsid w:val="0008239C"/>
    <w:rsid w:val="000824A9"/>
    <w:rsid w:val="0008292C"/>
    <w:rsid w:val="00082A29"/>
    <w:rsid w:val="00084D79"/>
    <w:rsid w:val="00085585"/>
    <w:rsid w:val="000857DF"/>
    <w:rsid w:val="00085B05"/>
    <w:rsid w:val="0008674B"/>
    <w:rsid w:val="000873A4"/>
    <w:rsid w:val="00087E76"/>
    <w:rsid w:val="0009027D"/>
    <w:rsid w:val="000906E2"/>
    <w:rsid w:val="0009204B"/>
    <w:rsid w:val="000920B6"/>
    <w:rsid w:val="000954D4"/>
    <w:rsid w:val="000959FC"/>
    <w:rsid w:val="000964FF"/>
    <w:rsid w:val="00097664"/>
    <w:rsid w:val="00097727"/>
    <w:rsid w:val="000A04C3"/>
    <w:rsid w:val="000A0904"/>
    <w:rsid w:val="000A11A2"/>
    <w:rsid w:val="000A28D1"/>
    <w:rsid w:val="000A2CDF"/>
    <w:rsid w:val="000A36BA"/>
    <w:rsid w:val="000A4186"/>
    <w:rsid w:val="000A4BEF"/>
    <w:rsid w:val="000A56C3"/>
    <w:rsid w:val="000B0973"/>
    <w:rsid w:val="000B1CD3"/>
    <w:rsid w:val="000B2040"/>
    <w:rsid w:val="000B2490"/>
    <w:rsid w:val="000B29C7"/>
    <w:rsid w:val="000B2A15"/>
    <w:rsid w:val="000B2AFE"/>
    <w:rsid w:val="000B2EA6"/>
    <w:rsid w:val="000B2EE6"/>
    <w:rsid w:val="000B2F30"/>
    <w:rsid w:val="000B2FF2"/>
    <w:rsid w:val="000B32E7"/>
    <w:rsid w:val="000B37B0"/>
    <w:rsid w:val="000B4024"/>
    <w:rsid w:val="000B6B08"/>
    <w:rsid w:val="000B6BFD"/>
    <w:rsid w:val="000B70FA"/>
    <w:rsid w:val="000B76B9"/>
    <w:rsid w:val="000C090A"/>
    <w:rsid w:val="000C1008"/>
    <w:rsid w:val="000C2049"/>
    <w:rsid w:val="000C3787"/>
    <w:rsid w:val="000C5AB0"/>
    <w:rsid w:val="000C5BCB"/>
    <w:rsid w:val="000C6C2A"/>
    <w:rsid w:val="000C6F6D"/>
    <w:rsid w:val="000C78C9"/>
    <w:rsid w:val="000D1026"/>
    <w:rsid w:val="000D2BC1"/>
    <w:rsid w:val="000D3DF2"/>
    <w:rsid w:val="000D4337"/>
    <w:rsid w:val="000D43B4"/>
    <w:rsid w:val="000D4BDC"/>
    <w:rsid w:val="000D4EB9"/>
    <w:rsid w:val="000D53EC"/>
    <w:rsid w:val="000D5CE3"/>
    <w:rsid w:val="000D5D5B"/>
    <w:rsid w:val="000D5D61"/>
    <w:rsid w:val="000D60FD"/>
    <w:rsid w:val="000D6F10"/>
    <w:rsid w:val="000E055E"/>
    <w:rsid w:val="000E086A"/>
    <w:rsid w:val="000E19DB"/>
    <w:rsid w:val="000E1B75"/>
    <w:rsid w:val="000E20E5"/>
    <w:rsid w:val="000E308B"/>
    <w:rsid w:val="000E51DB"/>
    <w:rsid w:val="000E5F18"/>
    <w:rsid w:val="000E61E5"/>
    <w:rsid w:val="000E66F7"/>
    <w:rsid w:val="000E6BA8"/>
    <w:rsid w:val="000E6FDA"/>
    <w:rsid w:val="000E7320"/>
    <w:rsid w:val="000E7C32"/>
    <w:rsid w:val="000F0077"/>
    <w:rsid w:val="000F023C"/>
    <w:rsid w:val="000F0638"/>
    <w:rsid w:val="000F075A"/>
    <w:rsid w:val="000F098B"/>
    <w:rsid w:val="000F0D64"/>
    <w:rsid w:val="000F130E"/>
    <w:rsid w:val="000F267B"/>
    <w:rsid w:val="000F2F47"/>
    <w:rsid w:val="000F35AF"/>
    <w:rsid w:val="000F372E"/>
    <w:rsid w:val="000F3771"/>
    <w:rsid w:val="000F4534"/>
    <w:rsid w:val="000F565D"/>
    <w:rsid w:val="000F5A8D"/>
    <w:rsid w:val="000F6481"/>
    <w:rsid w:val="000F65A5"/>
    <w:rsid w:val="000F7E5E"/>
    <w:rsid w:val="000F7E89"/>
    <w:rsid w:val="00100929"/>
    <w:rsid w:val="0010163C"/>
    <w:rsid w:val="00102676"/>
    <w:rsid w:val="001026CB"/>
    <w:rsid w:val="00102B7A"/>
    <w:rsid w:val="00103EA0"/>
    <w:rsid w:val="00104801"/>
    <w:rsid w:val="00104E43"/>
    <w:rsid w:val="00105AF9"/>
    <w:rsid w:val="00105C13"/>
    <w:rsid w:val="0010620E"/>
    <w:rsid w:val="00110291"/>
    <w:rsid w:val="00110CFE"/>
    <w:rsid w:val="00110D63"/>
    <w:rsid w:val="001110D2"/>
    <w:rsid w:val="001122F8"/>
    <w:rsid w:val="0011258D"/>
    <w:rsid w:val="001126DD"/>
    <w:rsid w:val="00113EF2"/>
    <w:rsid w:val="001140CA"/>
    <w:rsid w:val="001144DD"/>
    <w:rsid w:val="0011539E"/>
    <w:rsid w:val="0011580E"/>
    <w:rsid w:val="0011627B"/>
    <w:rsid w:val="00116EA1"/>
    <w:rsid w:val="0011703B"/>
    <w:rsid w:val="00117234"/>
    <w:rsid w:val="001215AD"/>
    <w:rsid w:val="0012255F"/>
    <w:rsid w:val="001228B8"/>
    <w:rsid w:val="00123C1C"/>
    <w:rsid w:val="0012471B"/>
    <w:rsid w:val="00124A35"/>
    <w:rsid w:val="00126759"/>
    <w:rsid w:val="0012798B"/>
    <w:rsid w:val="001304A0"/>
    <w:rsid w:val="00131C4F"/>
    <w:rsid w:val="00134FB6"/>
    <w:rsid w:val="0013663C"/>
    <w:rsid w:val="00140379"/>
    <w:rsid w:val="00142032"/>
    <w:rsid w:val="00142E94"/>
    <w:rsid w:val="00142F27"/>
    <w:rsid w:val="001436CE"/>
    <w:rsid w:val="00143DBC"/>
    <w:rsid w:val="001448F6"/>
    <w:rsid w:val="00144AA8"/>
    <w:rsid w:val="001456E0"/>
    <w:rsid w:val="001468CA"/>
    <w:rsid w:val="00147D46"/>
    <w:rsid w:val="00150697"/>
    <w:rsid w:val="0015077A"/>
    <w:rsid w:val="0015077E"/>
    <w:rsid w:val="001508F4"/>
    <w:rsid w:val="00150AC8"/>
    <w:rsid w:val="00150FA0"/>
    <w:rsid w:val="00151D30"/>
    <w:rsid w:val="0015200D"/>
    <w:rsid w:val="00153177"/>
    <w:rsid w:val="001533A5"/>
    <w:rsid w:val="00153420"/>
    <w:rsid w:val="00153815"/>
    <w:rsid w:val="00153C8F"/>
    <w:rsid w:val="001543C9"/>
    <w:rsid w:val="001544DA"/>
    <w:rsid w:val="00154729"/>
    <w:rsid w:val="001549D7"/>
    <w:rsid w:val="001556A7"/>
    <w:rsid w:val="00155995"/>
    <w:rsid w:val="001559A1"/>
    <w:rsid w:val="00155A5B"/>
    <w:rsid w:val="00156A27"/>
    <w:rsid w:val="00156E6C"/>
    <w:rsid w:val="0015721C"/>
    <w:rsid w:val="00157A74"/>
    <w:rsid w:val="00157BDC"/>
    <w:rsid w:val="0016008F"/>
    <w:rsid w:val="00161811"/>
    <w:rsid w:val="001623D2"/>
    <w:rsid w:val="00164787"/>
    <w:rsid w:val="00164F12"/>
    <w:rsid w:val="00166CF0"/>
    <w:rsid w:val="001677D1"/>
    <w:rsid w:val="00167A6A"/>
    <w:rsid w:val="0017080B"/>
    <w:rsid w:val="001720AD"/>
    <w:rsid w:val="001727EF"/>
    <w:rsid w:val="00172F2F"/>
    <w:rsid w:val="00173179"/>
    <w:rsid w:val="001745DA"/>
    <w:rsid w:val="00174D81"/>
    <w:rsid w:val="00175E72"/>
    <w:rsid w:val="00175F45"/>
    <w:rsid w:val="00180508"/>
    <w:rsid w:val="00180586"/>
    <w:rsid w:val="00180CDF"/>
    <w:rsid w:val="00181E29"/>
    <w:rsid w:val="00183ACC"/>
    <w:rsid w:val="001840E5"/>
    <w:rsid w:val="00184753"/>
    <w:rsid w:val="0018514F"/>
    <w:rsid w:val="00185A22"/>
    <w:rsid w:val="0018698B"/>
    <w:rsid w:val="001869E7"/>
    <w:rsid w:val="00186DA7"/>
    <w:rsid w:val="00187C89"/>
    <w:rsid w:val="0019027F"/>
    <w:rsid w:val="00190D67"/>
    <w:rsid w:val="001910A1"/>
    <w:rsid w:val="0019131E"/>
    <w:rsid w:val="001913D3"/>
    <w:rsid w:val="001921CA"/>
    <w:rsid w:val="001924E4"/>
    <w:rsid w:val="00192635"/>
    <w:rsid w:val="001939FF"/>
    <w:rsid w:val="00193A87"/>
    <w:rsid w:val="00194CD6"/>
    <w:rsid w:val="00194D9A"/>
    <w:rsid w:val="00194F74"/>
    <w:rsid w:val="00196BEB"/>
    <w:rsid w:val="001A02DE"/>
    <w:rsid w:val="001A07A5"/>
    <w:rsid w:val="001A10FB"/>
    <w:rsid w:val="001A1659"/>
    <w:rsid w:val="001A198F"/>
    <w:rsid w:val="001A1D30"/>
    <w:rsid w:val="001A1DC5"/>
    <w:rsid w:val="001A1E50"/>
    <w:rsid w:val="001A23BC"/>
    <w:rsid w:val="001A2EF0"/>
    <w:rsid w:val="001A385B"/>
    <w:rsid w:val="001A45BD"/>
    <w:rsid w:val="001A4991"/>
    <w:rsid w:val="001A4E2A"/>
    <w:rsid w:val="001A55F1"/>
    <w:rsid w:val="001A6737"/>
    <w:rsid w:val="001A78E7"/>
    <w:rsid w:val="001A7F0D"/>
    <w:rsid w:val="001B03F2"/>
    <w:rsid w:val="001B0CCC"/>
    <w:rsid w:val="001B13C6"/>
    <w:rsid w:val="001B1C0C"/>
    <w:rsid w:val="001B498F"/>
    <w:rsid w:val="001B4D38"/>
    <w:rsid w:val="001B58F1"/>
    <w:rsid w:val="001B5E09"/>
    <w:rsid w:val="001B6AD1"/>
    <w:rsid w:val="001B6ADD"/>
    <w:rsid w:val="001B6CB3"/>
    <w:rsid w:val="001B6EB0"/>
    <w:rsid w:val="001B7A21"/>
    <w:rsid w:val="001C01E6"/>
    <w:rsid w:val="001C02A0"/>
    <w:rsid w:val="001C13EE"/>
    <w:rsid w:val="001C1C95"/>
    <w:rsid w:val="001C1CCF"/>
    <w:rsid w:val="001C1D33"/>
    <w:rsid w:val="001C26A9"/>
    <w:rsid w:val="001C3C53"/>
    <w:rsid w:val="001C3C5C"/>
    <w:rsid w:val="001C3E91"/>
    <w:rsid w:val="001C438C"/>
    <w:rsid w:val="001C4654"/>
    <w:rsid w:val="001C475E"/>
    <w:rsid w:val="001C49B4"/>
    <w:rsid w:val="001C4C7B"/>
    <w:rsid w:val="001C518A"/>
    <w:rsid w:val="001C5F30"/>
    <w:rsid w:val="001C60E5"/>
    <w:rsid w:val="001C6180"/>
    <w:rsid w:val="001C6629"/>
    <w:rsid w:val="001C738D"/>
    <w:rsid w:val="001C7439"/>
    <w:rsid w:val="001C760A"/>
    <w:rsid w:val="001C7694"/>
    <w:rsid w:val="001C7749"/>
    <w:rsid w:val="001D0307"/>
    <w:rsid w:val="001D0886"/>
    <w:rsid w:val="001D10BC"/>
    <w:rsid w:val="001D1737"/>
    <w:rsid w:val="001D19FC"/>
    <w:rsid w:val="001D1E41"/>
    <w:rsid w:val="001D3AF8"/>
    <w:rsid w:val="001D6764"/>
    <w:rsid w:val="001E0893"/>
    <w:rsid w:val="001E0C65"/>
    <w:rsid w:val="001E160B"/>
    <w:rsid w:val="001E1BD0"/>
    <w:rsid w:val="001E1E85"/>
    <w:rsid w:val="001E2079"/>
    <w:rsid w:val="001E2687"/>
    <w:rsid w:val="001E2F82"/>
    <w:rsid w:val="001E3F86"/>
    <w:rsid w:val="001E52BA"/>
    <w:rsid w:val="001E57A0"/>
    <w:rsid w:val="001E5E0C"/>
    <w:rsid w:val="001E6033"/>
    <w:rsid w:val="001E74E9"/>
    <w:rsid w:val="001F0FB7"/>
    <w:rsid w:val="001F1380"/>
    <w:rsid w:val="001F2859"/>
    <w:rsid w:val="001F4043"/>
    <w:rsid w:val="001F467C"/>
    <w:rsid w:val="001F6AED"/>
    <w:rsid w:val="001F7068"/>
    <w:rsid w:val="001F77E3"/>
    <w:rsid w:val="00201658"/>
    <w:rsid w:val="00201862"/>
    <w:rsid w:val="00201DAF"/>
    <w:rsid w:val="00203156"/>
    <w:rsid w:val="00203869"/>
    <w:rsid w:val="00203AE5"/>
    <w:rsid w:val="002051BD"/>
    <w:rsid w:val="00206F22"/>
    <w:rsid w:val="002074B5"/>
    <w:rsid w:val="00210C1F"/>
    <w:rsid w:val="0021294E"/>
    <w:rsid w:val="00213306"/>
    <w:rsid w:val="00213A3B"/>
    <w:rsid w:val="00214757"/>
    <w:rsid w:val="00214BA1"/>
    <w:rsid w:val="00215A3D"/>
    <w:rsid w:val="00215AEA"/>
    <w:rsid w:val="00217338"/>
    <w:rsid w:val="00217394"/>
    <w:rsid w:val="00221666"/>
    <w:rsid w:val="00221C67"/>
    <w:rsid w:val="00222158"/>
    <w:rsid w:val="002222CA"/>
    <w:rsid w:val="002223ED"/>
    <w:rsid w:val="00223F24"/>
    <w:rsid w:val="00225DB2"/>
    <w:rsid w:val="00225E02"/>
    <w:rsid w:val="0022726F"/>
    <w:rsid w:val="00231BEF"/>
    <w:rsid w:val="002325B3"/>
    <w:rsid w:val="00232DE4"/>
    <w:rsid w:val="0023432A"/>
    <w:rsid w:val="00235415"/>
    <w:rsid w:val="00235A43"/>
    <w:rsid w:val="0023674A"/>
    <w:rsid w:val="002367A2"/>
    <w:rsid w:val="00236870"/>
    <w:rsid w:val="00237883"/>
    <w:rsid w:val="002425A1"/>
    <w:rsid w:val="00242674"/>
    <w:rsid w:val="00243560"/>
    <w:rsid w:val="00243587"/>
    <w:rsid w:val="00244847"/>
    <w:rsid w:val="00245007"/>
    <w:rsid w:val="0024557A"/>
    <w:rsid w:val="0024635E"/>
    <w:rsid w:val="002465EE"/>
    <w:rsid w:val="00247AA0"/>
    <w:rsid w:val="00250B0E"/>
    <w:rsid w:val="00250B36"/>
    <w:rsid w:val="00250E8C"/>
    <w:rsid w:val="00253727"/>
    <w:rsid w:val="0025398A"/>
    <w:rsid w:val="00253B5E"/>
    <w:rsid w:val="00254850"/>
    <w:rsid w:val="00254F1C"/>
    <w:rsid w:val="002553DA"/>
    <w:rsid w:val="00255C8F"/>
    <w:rsid w:val="00256081"/>
    <w:rsid w:val="0025659C"/>
    <w:rsid w:val="00257FFA"/>
    <w:rsid w:val="0026082C"/>
    <w:rsid w:val="0026116F"/>
    <w:rsid w:val="00262531"/>
    <w:rsid w:val="00262C39"/>
    <w:rsid w:val="00263072"/>
    <w:rsid w:val="002650E0"/>
    <w:rsid w:val="00266C31"/>
    <w:rsid w:val="0027147C"/>
    <w:rsid w:val="0027161E"/>
    <w:rsid w:val="00271F08"/>
    <w:rsid w:val="00272719"/>
    <w:rsid w:val="002728D6"/>
    <w:rsid w:val="00273480"/>
    <w:rsid w:val="00273BD1"/>
    <w:rsid w:val="0027420F"/>
    <w:rsid w:val="00274775"/>
    <w:rsid w:val="00274B94"/>
    <w:rsid w:val="00275528"/>
    <w:rsid w:val="0027573E"/>
    <w:rsid w:val="00275BCE"/>
    <w:rsid w:val="00276903"/>
    <w:rsid w:val="00276B41"/>
    <w:rsid w:val="00276B62"/>
    <w:rsid w:val="00276E97"/>
    <w:rsid w:val="00280C76"/>
    <w:rsid w:val="00281B96"/>
    <w:rsid w:val="002821F0"/>
    <w:rsid w:val="00282C17"/>
    <w:rsid w:val="002830FA"/>
    <w:rsid w:val="0028316C"/>
    <w:rsid w:val="002834C3"/>
    <w:rsid w:val="002835D6"/>
    <w:rsid w:val="00283904"/>
    <w:rsid w:val="00283B91"/>
    <w:rsid w:val="002845B6"/>
    <w:rsid w:val="0028489F"/>
    <w:rsid w:val="00285F25"/>
    <w:rsid w:val="002870B0"/>
    <w:rsid w:val="00287801"/>
    <w:rsid w:val="002908B7"/>
    <w:rsid w:val="00290924"/>
    <w:rsid w:val="00290AE7"/>
    <w:rsid w:val="002915A8"/>
    <w:rsid w:val="00291C28"/>
    <w:rsid w:val="00291F8E"/>
    <w:rsid w:val="00293601"/>
    <w:rsid w:val="00293958"/>
    <w:rsid w:val="002945C4"/>
    <w:rsid w:val="00294B46"/>
    <w:rsid w:val="00295663"/>
    <w:rsid w:val="00296343"/>
    <w:rsid w:val="002A0662"/>
    <w:rsid w:val="002A12B0"/>
    <w:rsid w:val="002A1842"/>
    <w:rsid w:val="002A2A8F"/>
    <w:rsid w:val="002A3E0D"/>
    <w:rsid w:val="002A4BD0"/>
    <w:rsid w:val="002A540F"/>
    <w:rsid w:val="002A58E7"/>
    <w:rsid w:val="002A5B87"/>
    <w:rsid w:val="002A5CF2"/>
    <w:rsid w:val="002A7C27"/>
    <w:rsid w:val="002B0037"/>
    <w:rsid w:val="002B058E"/>
    <w:rsid w:val="002B21BE"/>
    <w:rsid w:val="002B33BF"/>
    <w:rsid w:val="002B3403"/>
    <w:rsid w:val="002B548D"/>
    <w:rsid w:val="002B59E8"/>
    <w:rsid w:val="002B5F48"/>
    <w:rsid w:val="002B634D"/>
    <w:rsid w:val="002B7BD7"/>
    <w:rsid w:val="002C066A"/>
    <w:rsid w:val="002C2A36"/>
    <w:rsid w:val="002C2AD1"/>
    <w:rsid w:val="002C30F1"/>
    <w:rsid w:val="002C338F"/>
    <w:rsid w:val="002C3698"/>
    <w:rsid w:val="002C54C9"/>
    <w:rsid w:val="002C585B"/>
    <w:rsid w:val="002C5EB8"/>
    <w:rsid w:val="002C5EED"/>
    <w:rsid w:val="002C5F50"/>
    <w:rsid w:val="002C70AF"/>
    <w:rsid w:val="002C79C4"/>
    <w:rsid w:val="002D0349"/>
    <w:rsid w:val="002D0CF2"/>
    <w:rsid w:val="002D1A8F"/>
    <w:rsid w:val="002D2453"/>
    <w:rsid w:val="002D2B5A"/>
    <w:rsid w:val="002D2E47"/>
    <w:rsid w:val="002D3266"/>
    <w:rsid w:val="002D3EDA"/>
    <w:rsid w:val="002D464F"/>
    <w:rsid w:val="002D4880"/>
    <w:rsid w:val="002D4CEA"/>
    <w:rsid w:val="002D545D"/>
    <w:rsid w:val="002D59C4"/>
    <w:rsid w:val="002D73EE"/>
    <w:rsid w:val="002E0084"/>
    <w:rsid w:val="002E0832"/>
    <w:rsid w:val="002E10CA"/>
    <w:rsid w:val="002E1531"/>
    <w:rsid w:val="002E417B"/>
    <w:rsid w:val="002E464A"/>
    <w:rsid w:val="002E47D6"/>
    <w:rsid w:val="002E4805"/>
    <w:rsid w:val="002E4C37"/>
    <w:rsid w:val="002E593D"/>
    <w:rsid w:val="002E5A84"/>
    <w:rsid w:val="002E7957"/>
    <w:rsid w:val="002F05D6"/>
    <w:rsid w:val="002F08CD"/>
    <w:rsid w:val="002F1EAE"/>
    <w:rsid w:val="002F3B32"/>
    <w:rsid w:val="002F3CA6"/>
    <w:rsid w:val="002F5638"/>
    <w:rsid w:val="002F69A8"/>
    <w:rsid w:val="002F6DD5"/>
    <w:rsid w:val="002F7069"/>
    <w:rsid w:val="002F7455"/>
    <w:rsid w:val="00300194"/>
    <w:rsid w:val="00301636"/>
    <w:rsid w:val="00301BAF"/>
    <w:rsid w:val="0030242F"/>
    <w:rsid w:val="0030319C"/>
    <w:rsid w:val="003035E1"/>
    <w:rsid w:val="003038D8"/>
    <w:rsid w:val="0030397E"/>
    <w:rsid w:val="00303D55"/>
    <w:rsid w:val="00304322"/>
    <w:rsid w:val="00305413"/>
    <w:rsid w:val="0030626F"/>
    <w:rsid w:val="0030682E"/>
    <w:rsid w:val="003073C9"/>
    <w:rsid w:val="003075A6"/>
    <w:rsid w:val="00307D84"/>
    <w:rsid w:val="00310385"/>
    <w:rsid w:val="003112C5"/>
    <w:rsid w:val="003118EE"/>
    <w:rsid w:val="00312734"/>
    <w:rsid w:val="00312CF3"/>
    <w:rsid w:val="003139F8"/>
    <w:rsid w:val="00313A3A"/>
    <w:rsid w:val="00313F95"/>
    <w:rsid w:val="00314DEB"/>
    <w:rsid w:val="00320A80"/>
    <w:rsid w:val="00321A7C"/>
    <w:rsid w:val="0032203E"/>
    <w:rsid w:val="00323F5A"/>
    <w:rsid w:val="00324284"/>
    <w:rsid w:val="00324917"/>
    <w:rsid w:val="00326C5D"/>
    <w:rsid w:val="00326C96"/>
    <w:rsid w:val="0033107A"/>
    <w:rsid w:val="0033190E"/>
    <w:rsid w:val="0033309B"/>
    <w:rsid w:val="00333B90"/>
    <w:rsid w:val="00334265"/>
    <w:rsid w:val="00334B52"/>
    <w:rsid w:val="00334C45"/>
    <w:rsid w:val="0033534F"/>
    <w:rsid w:val="00336340"/>
    <w:rsid w:val="0033656E"/>
    <w:rsid w:val="00336713"/>
    <w:rsid w:val="00336911"/>
    <w:rsid w:val="003369A2"/>
    <w:rsid w:val="00337189"/>
    <w:rsid w:val="003374C7"/>
    <w:rsid w:val="00337C99"/>
    <w:rsid w:val="00340445"/>
    <w:rsid w:val="003411CD"/>
    <w:rsid w:val="00341BFB"/>
    <w:rsid w:val="00341E6A"/>
    <w:rsid w:val="00341F87"/>
    <w:rsid w:val="003420F8"/>
    <w:rsid w:val="00342E36"/>
    <w:rsid w:val="003435D4"/>
    <w:rsid w:val="00343AF0"/>
    <w:rsid w:val="00343F1F"/>
    <w:rsid w:val="0034555F"/>
    <w:rsid w:val="00346F7F"/>
    <w:rsid w:val="003471AF"/>
    <w:rsid w:val="00347472"/>
    <w:rsid w:val="00350ADC"/>
    <w:rsid w:val="00350E2B"/>
    <w:rsid w:val="0035243F"/>
    <w:rsid w:val="003525A0"/>
    <w:rsid w:val="00352771"/>
    <w:rsid w:val="00352D48"/>
    <w:rsid w:val="00353EA1"/>
    <w:rsid w:val="003542C2"/>
    <w:rsid w:val="00354398"/>
    <w:rsid w:val="00354A17"/>
    <w:rsid w:val="00354B24"/>
    <w:rsid w:val="00354E05"/>
    <w:rsid w:val="00354F9C"/>
    <w:rsid w:val="00357C6A"/>
    <w:rsid w:val="003609AA"/>
    <w:rsid w:val="00360B24"/>
    <w:rsid w:val="00361103"/>
    <w:rsid w:val="0036125D"/>
    <w:rsid w:val="00361827"/>
    <w:rsid w:val="00363472"/>
    <w:rsid w:val="0036383C"/>
    <w:rsid w:val="00364B04"/>
    <w:rsid w:val="00364F37"/>
    <w:rsid w:val="0036536C"/>
    <w:rsid w:val="00365A11"/>
    <w:rsid w:val="00365AD6"/>
    <w:rsid w:val="003661B1"/>
    <w:rsid w:val="003670DC"/>
    <w:rsid w:val="00367C9C"/>
    <w:rsid w:val="00367D2E"/>
    <w:rsid w:val="003701DC"/>
    <w:rsid w:val="003702EE"/>
    <w:rsid w:val="003722DB"/>
    <w:rsid w:val="003738DC"/>
    <w:rsid w:val="0037399D"/>
    <w:rsid w:val="0037478B"/>
    <w:rsid w:val="00374B6D"/>
    <w:rsid w:val="00374F17"/>
    <w:rsid w:val="003772DA"/>
    <w:rsid w:val="00377B47"/>
    <w:rsid w:val="00377FD9"/>
    <w:rsid w:val="003824BC"/>
    <w:rsid w:val="00382EA3"/>
    <w:rsid w:val="00383D73"/>
    <w:rsid w:val="003842B5"/>
    <w:rsid w:val="00385F02"/>
    <w:rsid w:val="00386A82"/>
    <w:rsid w:val="003908DB"/>
    <w:rsid w:val="0039099B"/>
    <w:rsid w:val="00390B8A"/>
    <w:rsid w:val="00390E56"/>
    <w:rsid w:val="00391B2C"/>
    <w:rsid w:val="00391C09"/>
    <w:rsid w:val="00391D00"/>
    <w:rsid w:val="00391E82"/>
    <w:rsid w:val="00392570"/>
    <w:rsid w:val="003929FD"/>
    <w:rsid w:val="0039311C"/>
    <w:rsid w:val="00395F2D"/>
    <w:rsid w:val="00397A39"/>
    <w:rsid w:val="00397C6D"/>
    <w:rsid w:val="003A17D4"/>
    <w:rsid w:val="003A1AAA"/>
    <w:rsid w:val="003A1D1D"/>
    <w:rsid w:val="003A2116"/>
    <w:rsid w:val="003A2741"/>
    <w:rsid w:val="003A39F9"/>
    <w:rsid w:val="003A3A57"/>
    <w:rsid w:val="003A3CBB"/>
    <w:rsid w:val="003A447A"/>
    <w:rsid w:val="003A4A12"/>
    <w:rsid w:val="003A4C8D"/>
    <w:rsid w:val="003A4D52"/>
    <w:rsid w:val="003A533C"/>
    <w:rsid w:val="003A5CA8"/>
    <w:rsid w:val="003A5D51"/>
    <w:rsid w:val="003A5F5F"/>
    <w:rsid w:val="003A6761"/>
    <w:rsid w:val="003A6930"/>
    <w:rsid w:val="003A71ED"/>
    <w:rsid w:val="003A722D"/>
    <w:rsid w:val="003A7D84"/>
    <w:rsid w:val="003B0AD6"/>
    <w:rsid w:val="003B0C43"/>
    <w:rsid w:val="003B0FEB"/>
    <w:rsid w:val="003B259C"/>
    <w:rsid w:val="003B2929"/>
    <w:rsid w:val="003B3CF8"/>
    <w:rsid w:val="003B4181"/>
    <w:rsid w:val="003B5242"/>
    <w:rsid w:val="003B5886"/>
    <w:rsid w:val="003B5E90"/>
    <w:rsid w:val="003B5FAE"/>
    <w:rsid w:val="003B6A42"/>
    <w:rsid w:val="003B6FA1"/>
    <w:rsid w:val="003B70A5"/>
    <w:rsid w:val="003C16D6"/>
    <w:rsid w:val="003C23E8"/>
    <w:rsid w:val="003C259A"/>
    <w:rsid w:val="003C59E3"/>
    <w:rsid w:val="003C6E05"/>
    <w:rsid w:val="003C75CA"/>
    <w:rsid w:val="003D0323"/>
    <w:rsid w:val="003D09E6"/>
    <w:rsid w:val="003D0C7A"/>
    <w:rsid w:val="003D0CC4"/>
    <w:rsid w:val="003D1750"/>
    <w:rsid w:val="003D1B5D"/>
    <w:rsid w:val="003D22E1"/>
    <w:rsid w:val="003D2C98"/>
    <w:rsid w:val="003D3B85"/>
    <w:rsid w:val="003D50DD"/>
    <w:rsid w:val="003D5200"/>
    <w:rsid w:val="003D5D61"/>
    <w:rsid w:val="003D67E8"/>
    <w:rsid w:val="003D693B"/>
    <w:rsid w:val="003D6DD5"/>
    <w:rsid w:val="003D7AC5"/>
    <w:rsid w:val="003D7B33"/>
    <w:rsid w:val="003D7D44"/>
    <w:rsid w:val="003D7E80"/>
    <w:rsid w:val="003E0583"/>
    <w:rsid w:val="003E0E8B"/>
    <w:rsid w:val="003E153B"/>
    <w:rsid w:val="003E369E"/>
    <w:rsid w:val="003E405D"/>
    <w:rsid w:val="003E42C7"/>
    <w:rsid w:val="003E4EAC"/>
    <w:rsid w:val="003E4FB8"/>
    <w:rsid w:val="003E5F2B"/>
    <w:rsid w:val="003E694E"/>
    <w:rsid w:val="003E6EF5"/>
    <w:rsid w:val="003E70B5"/>
    <w:rsid w:val="003E7D5B"/>
    <w:rsid w:val="003F0A00"/>
    <w:rsid w:val="003F1B81"/>
    <w:rsid w:val="003F229E"/>
    <w:rsid w:val="003F2F0D"/>
    <w:rsid w:val="003F43C3"/>
    <w:rsid w:val="003F4DAB"/>
    <w:rsid w:val="003F5ADE"/>
    <w:rsid w:val="003F5BB4"/>
    <w:rsid w:val="003F7BB3"/>
    <w:rsid w:val="00400728"/>
    <w:rsid w:val="00400D45"/>
    <w:rsid w:val="0040144C"/>
    <w:rsid w:val="00403204"/>
    <w:rsid w:val="004033C5"/>
    <w:rsid w:val="00403E99"/>
    <w:rsid w:val="00404254"/>
    <w:rsid w:val="004043DA"/>
    <w:rsid w:val="0040464B"/>
    <w:rsid w:val="0040578D"/>
    <w:rsid w:val="00407D98"/>
    <w:rsid w:val="00407F48"/>
    <w:rsid w:val="004110CF"/>
    <w:rsid w:val="004116CD"/>
    <w:rsid w:val="00411A46"/>
    <w:rsid w:val="00411AED"/>
    <w:rsid w:val="00412966"/>
    <w:rsid w:val="00413FE5"/>
    <w:rsid w:val="0041452D"/>
    <w:rsid w:val="00414EAD"/>
    <w:rsid w:val="00414F85"/>
    <w:rsid w:val="00416086"/>
    <w:rsid w:val="0041677D"/>
    <w:rsid w:val="004169D2"/>
    <w:rsid w:val="00416F1F"/>
    <w:rsid w:val="004172BD"/>
    <w:rsid w:val="004173CA"/>
    <w:rsid w:val="00420B30"/>
    <w:rsid w:val="0042101F"/>
    <w:rsid w:val="00424451"/>
    <w:rsid w:val="00424ECC"/>
    <w:rsid w:val="004254DA"/>
    <w:rsid w:val="004256FB"/>
    <w:rsid w:val="00427310"/>
    <w:rsid w:val="00427387"/>
    <w:rsid w:val="00427E76"/>
    <w:rsid w:val="00430B1E"/>
    <w:rsid w:val="00430C15"/>
    <w:rsid w:val="00431302"/>
    <w:rsid w:val="004325AC"/>
    <w:rsid w:val="00433E6E"/>
    <w:rsid w:val="004341EC"/>
    <w:rsid w:val="00436CEE"/>
    <w:rsid w:val="00436E75"/>
    <w:rsid w:val="004372B8"/>
    <w:rsid w:val="00437525"/>
    <w:rsid w:val="00437D1C"/>
    <w:rsid w:val="00437D90"/>
    <w:rsid w:val="00437E17"/>
    <w:rsid w:val="00440B7C"/>
    <w:rsid w:val="00440E77"/>
    <w:rsid w:val="00441133"/>
    <w:rsid w:val="0044144D"/>
    <w:rsid w:val="00441CA5"/>
    <w:rsid w:val="00441DE7"/>
    <w:rsid w:val="00442577"/>
    <w:rsid w:val="00442AE3"/>
    <w:rsid w:val="004431E0"/>
    <w:rsid w:val="00443207"/>
    <w:rsid w:val="00443AE2"/>
    <w:rsid w:val="00444CE7"/>
    <w:rsid w:val="00445FB1"/>
    <w:rsid w:val="00447313"/>
    <w:rsid w:val="00447681"/>
    <w:rsid w:val="004479BA"/>
    <w:rsid w:val="00447EC6"/>
    <w:rsid w:val="004510CB"/>
    <w:rsid w:val="00451587"/>
    <w:rsid w:val="00451E3C"/>
    <w:rsid w:val="00451ECE"/>
    <w:rsid w:val="00452486"/>
    <w:rsid w:val="00452539"/>
    <w:rsid w:val="00452AAD"/>
    <w:rsid w:val="004530B2"/>
    <w:rsid w:val="00455108"/>
    <w:rsid w:val="00455878"/>
    <w:rsid w:val="00455C39"/>
    <w:rsid w:val="00455E19"/>
    <w:rsid w:val="0045700E"/>
    <w:rsid w:val="00457B2D"/>
    <w:rsid w:val="004600AF"/>
    <w:rsid w:val="00460F91"/>
    <w:rsid w:val="0046154F"/>
    <w:rsid w:val="00461800"/>
    <w:rsid w:val="00461BB2"/>
    <w:rsid w:val="0046203A"/>
    <w:rsid w:val="0046402E"/>
    <w:rsid w:val="00464D09"/>
    <w:rsid w:val="004653EA"/>
    <w:rsid w:val="004654C6"/>
    <w:rsid w:val="004668C1"/>
    <w:rsid w:val="004671A7"/>
    <w:rsid w:val="004671D4"/>
    <w:rsid w:val="0046725E"/>
    <w:rsid w:val="00467FEB"/>
    <w:rsid w:val="00471782"/>
    <w:rsid w:val="00472FD6"/>
    <w:rsid w:val="00473CD1"/>
    <w:rsid w:val="00475241"/>
    <w:rsid w:val="00476758"/>
    <w:rsid w:val="00481534"/>
    <w:rsid w:val="004834C8"/>
    <w:rsid w:val="0048382F"/>
    <w:rsid w:val="00483DBC"/>
    <w:rsid w:val="004846C3"/>
    <w:rsid w:val="00485489"/>
    <w:rsid w:val="004874A1"/>
    <w:rsid w:val="00487645"/>
    <w:rsid w:val="00490632"/>
    <w:rsid w:val="004908AA"/>
    <w:rsid w:val="00491455"/>
    <w:rsid w:val="0049188C"/>
    <w:rsid w:val="004935F1"/>
    <w:rsid w:val="0049375F"/>
    <w:rsid w:val="00493EE1"/>
    <w:rsid w:val="00493F7D"/>
    <w:rsid w:val="0049545B"/>
    <w:rsid w:val="004955E7"/>
    <w:rsid w:val="00495718"/>
    <w:rsid w:val="00496357"/>
    <w:rsid w:val="00496469"/>
    <w:rsid w:val="004969A8"/>
    <w:rsid w:val="004978CD"/>
    <w:rsid w:val="004A0167"/>
    <w:rsid w:val="004A0D25"/>
    <w:rsid w:val="004A20DA"/>
    <w:rsid w:val="004A27B1"/>
    <w:rsid w:val="004A3570"/>
    <w:rsid w:val="004A3B56"/>
    <w:rsid w:val="004A6084"/>
    <w:rsid w:val="004A705D"/>
    <w:rsid w:val="004A7276"/>
    <w:rsid w:val="004B02FF"/>
    <w:rsid w:val="004B1834"/>
    <w:rsid w:val="004B1BE1"/>
    <w:rsid w:val="004B2931"/>
    <w:rsid w:val="004B2C91"/>
    <w:rsid w:val="004B45E6"/>
    <w:rsid w:val="004B4ADB"/>
    <w:rsid w:val="004B5575"/>
    <w:rsid w:val="004B5C17"/>
    <w:rsid w:val="004B6B95"/>
    <w:rsid w:val="004B729C"/>
    <w:rsid w:val="004B74A1"/>
    <w:rsid w:val="004B7C91"/>
    <w:rsid w:val="004C13DF"/>
    <w:rsid w:val="004C28E1"/>
    <w:rsid w:val="004C2BD4"/>
    <w:rsid w:val="004C4103"/>
    <w:rsid w:val="004C5019"/>
    <w:rsid w:val="004C5DDC"/>
    <w:rsid w:val="004C5F85"/>
    <w:rsid w:val="004C6C93"/>
    <w:rsid w:val="004C7E91"/>
    <w:rsid w:val="004D083A"/>
    <w:rsid w:val="004D0DBC"/>
    <w:rsid w:val="004D1287"/>
    <w:rsid w:val="004D30E8"/>
    <w:rsid w:val="004D374F"/>
    <w:rsid w:val="004D39C1"/>
    <w:rsid w:val="004D427B"/>
    <w:rsid w:val="004D5BEF"/>
    <w:rsid w:val="004D6073"/>
    <w:rsid w:val="004D7F1F"/>
    <w:rsid w:val="004E0C1C"/>
    <w:rsid w:val="004E120D"/>
    <w:rsid w:val="004E177A"/>
    <w:rsid w:val="004E2823"/>
    <w:rsid w:val="004E2F77"/>
    <w:rsid w:val="004E30A0"/>
    <w:rsid w:val="004E3523"/>
    <w:rsid w:val="004E3C6C"/>
    <w:rsid w:val="004E4423"/>
    <w:rsid w:val="004E4FA3"/>
    <w:rsid w:val="004E586F"/>
    <w:rsid w:val="004E59CD"/>
    <w:rsid w:val="004E6724"/>
    <w:rsid w:val="004E7024"/>
    <w:rsid w:val="004E7642"/>
    <w:rsid w:val="004E7C43"/>
    <w:rsid w:val="004F0C22"/>
    <w:rsid w:val="004F0DD1"/>
    <w:rsid w:val="004F185C"/>
    <w:rsid w:val="004F18C1"/>
    <w:rsid w:val="004F2685"/>
    <w:rsid w:val="004F3549"/>
    <w:rsid w:val="004F39BE"/>
    <w:rsid w:val="004F3DD3"/>
    <w:rsid w:val="004F4F9C"/>
    <w:rsid w:val="004F535E"/>
    <w:rsid w:val="004F5C8F"/>
    <w:rsid w:val="004F7AA5"/>
    <w:rsid w:val="004F7B54"/>
    <w:rsid w:val="00500F3E"/>
    <w:rsid w:val="005038F4"/>
    <w:rsid w:val="00503D00"/>
    <w:rsid w:val="0050565A"/>
    <w:rsid w:val="00505681"/>
    <w:rsid w:val="00505DD7"/>
    <w:rsid w:val="00506D1F"/>
    <w:rsid w:val="00506ED1"/>
    <w:rsid w:val="005070A9"/>
    <w:rsid w:val="0050715E"/>
    <w:rsid w:val="005079A8"/>
    <w:rsid w:val="00510085"/>
    <w:rsid w:val="005103AE"/>
    <w:rsid w:val="00510776"/>
    <w:rsid w:val="00510FB1"/>
    <w:rsid w:val="00511F3F"/>
    <w:rsid w:val="00513329"/>
    <w:rsid w:val="00513A09"/>
    <w:rsid w:val="0051456B"/>
    <w:rsid w:val="005150C6"/>
    <w:rsid w:val="0051729D"/>
    <w:rsid w:val="0051738C"/>
    <w:rsid w:val="005176EC"/>
    <w:rsid w:val="005179E6"/>
    <w:rsid w:val="00517B7C"/>
    <w:rsid w:val="00521565"/>
    <w:rsid w:val="00523AA7"/>
    <w:rsid w:val="005244F9"/>
    <w:rsid w:val="00525C92"/>
    <w:rsid w:val="005338C4"/>
    <w:rsid w:val="005338D1"/>
    <w:rsid w:val="005349F7"/>
    <w:rsid w:val="0053557F"/>
    <w:rsid w:val="005361F8"/>
    <w:rsid w:val="005367F5"/>
    <w:rsid w:val="00536D26"/>
    <w:rsid w:val="00540108"/>
    <w:rsid w:val="005406D6"/>
    <w:rsid w:val="00540C53"/>
    <w:rsid w:val="00540D09"/>
    <w:rsid w:val="00541091"/>
    <w:rsid w:val="0054146D"/>
    <w:rsid w:val="00541C91"/>
    <w:rsid w:val="00541CF9"/>
    <w:rsid w:val="00541D16"/>
    <w:rsid w:val="0054236D"/>
    <w:rsid w:val="00542395"/>
    <w:rsid w:val="005426DE"/>
    <w:rsid w:val="00543157"/>
    <w:rsid w:val="00543A15"/>
    <w:rsid w:val="00543BB9"/>
    <w:rsid w:val="00543EFF"/>
    <w:rsid w:val="00544317"/>
    <w:rsid w:val="0054485D"/>
    <w:rsid w:val="00544916"/>
    <w:rsid w:val="00544A95"/>
    <w:rsid w:val="00545334"/>
    <w:rsid w:val="0054533C"/>
    <w:rsid w:val="00545AAC"/>
    <w:rsid w:val="005462FA"/>
    <w:rsid w:val="00546305"/>
    <w:rsid w:val="005463B6"/>
    <w:rsid w:val="00546A94"/>
    <w:rsid w:val="00546B97"/>
    <w:rsid w:val="0055080B"/>
    <w:rsid w:val="00550857"/>
    <w:rsid w:val="00550C00"/>
    <w:rsid w:val="005518F8"/>
    <w:rsid w:val="00552574"/>
    <w:rsid w:val="0055346D"/>
    <w:rsid w:val="00553D4C"/>
    <w:rsid w:val="00554124"/>
    <w:rsid w:val="00554660"/>
    <w:rsid w:val="00554C02"/>
    <w:rsid w:val="005550E6"/>
    <w:rsid w:val="00555894"/>
    <w:rsid w:val="00555C16"/>
    <w:rsid w:val="0055600C"/>
    <w:rsid w:val="0055631E"/>
    <w:rsid w:val="005565F7"/>
    <w:rsid w:val="0055750C"/>
    <w:rsid w:val="0055755F"/>
    <w:rsid w:val="005577C9"/>
    <w:rsid w:val="005578A7"/>
    <w:rsid w:val="0056187A"/>
    <w:rsid w:val="00561AF7"/>
    <w:rsid w:val="00561E42"/>
    <w:rsid w:val="00562C03"/>
    <w:rsid w:val="00562E0C"/>
    <w:rsid w:val="00564351"/>
    <w:rsid w:val="00564888"/>
    <w:rsid w:val="00565A47"/>
    <w:rsid w:val="00566444"/>
    <w:rsid w:val="00566880"/>
    <w:rsid w:val="00570382"/>
    <w:rsid w:val="00570B1A"/>
    <w:rsid w:val="0057152C"/>
    <w:rsid w:val="00571C64"/>
    <w:rsid w:val="00572374"/>
    <w:rsid w:val="0057336E"/>
    <w:rsid w:val="005756C5"/>
    <w:rsid w:val="00576AC8"/>
    <w:rsid w:val="00576F8B"/>
    <w:rsid w:val="00580AA2"/>
    <w:rsid w:val="0058181C"/>
    <w:rsid w:val="00582403"/>
    <w:rsid w:val="00582D8E"/>
    <w:rsid w:val="0058328E"/>
    <w:rsid w:val="00583F94"/>
    <w:rsid w:val="005841B8"/>
    <w:rsid w:val="0058432B"/>
    <w:rsid w:val="00585A59"/>
    <w:rsid w:val="00590C09"/>
    <w:rsid w:val="0059128F"/>
    <w:rsid w:val="00592FE9"/>
    <w:rsid w:val="00592FED"/>
    <w:rsid w:val="00593D0A"/>
    <w:rsid w:val="0059432F"/>
    <w:rsid w:val="00595C7C"/>
    <w:rsid w:val="00596271"/>
    <w:rsid w:val="005963E1"/>
    <w:rsid w:val="005964D3"/>
    <w:rsid w:val="00597285"/>
    <w:rsid w:val="005976FC"/>
    <w:rsid w:val="005A0879"/>
    <w:rsid w:val="005A0ECC"/>
    <w:rsid w:val="005A154A"/>
    <w:rsid w:val="005A170A"/>
    <w:rsid w:val="005A1C4C"/>
    <w:rsid w:val="005A2025"/>
    <w:rsid w:val="005A25DA"/>
    <w:rsid w:val="005A3ABC"/>
    <w:rsid w:val="005A4578"/>
    <w:rsid w:val="005A5791"/>
    <w:rsid w:val="005A5F13"/>
    <w:rsid w:val="005A6084"/>
    <w:rsid w:val="005A6789"/>
    <w:rsid w:val="005A6FFD"/>
    <w:rsid w:val="005B0B7C"/>
    <w:rsid w:val="005B1ED8"/>
    <w:rsid w:val="005B236D"/>
    <w:rsid w:val="005B29F1"/>
    <w:rsid w:val="005B3501"/>
    <w:rsid w:val="005B5029"/>
    <w:rsid w:val="005B5B27"/>
    <w:rsid w:val="005B793C"/>
    <w:rsid w:val="005B7B36"/>
    <w:rsid w:val="005C06C9"/>
    <w:rsid w:val="005C081A"/>
    <w:rsid w:val="005C09C6"/>
    <w:rsid w:val="005C2247"/>
    <w:rsid w:val="005C2484"/>
    <w:rsid w:val="005C3941"/>
    <w:rsid w:val="005C6759"/>
    <w:rsid w:val="005C6C70"/>
    <w:rsid w:val="005D12E0"/>
    <w:rsid w:val="005D1534"/>
    <w:rsid w:val="005D1B37"/>
    <w:rsid w:val="005D228B"/>
    <w:rsid w:val="005D22FA"/>
    <w:rsid w:val="005D56D7"/>
    <w:rsid w:val="005D64A6"/>
    <w:rsid w:val="005D686B"/>
    <w:rsid w:val="005E0434"/>
    <w:rsid w:val="005E1012"/>
    <w:rsid w:val="005E200B"/>
    <w:rsid w:val="005E3E95"/>
    <w:rsid w:val="005E47B7"/>
    <w:rsid w:val="005E54DD"/>
    <w:rsid w:val="005E5A21"/>
    <w:rsid w:val="005E604B"/>
    <w:rsid w:val="005E7D7B"/>
    <w:rsid w:val="005F0B13"/>
    <w:rsid w:val="005F0DDC"/>
    <w:rsid w:val="005F1D44"/>
    <w:rsid w:val="005F2144"/>
    <w:rsid w:val="005F2280"/>
    <w:rsid w:val="005F27D9"/>
    <w:rsid w:val="005F3269"/>
    <w:rsid w:val="005F341B"/>
    <w:rsid w:val="005F3B15"/>
    <w:rsid w:val="005F3E17"/>
    <w:rsid w:val="005F3F71"/>
    <w:rsid w:val="005F5B65"/>
    <w:rsid w:val="005F661B"/>
    <w:rsid w:val="00601891"/>
    <w:rsid w:val="00602176"/>
    <w:rsid w:val="006021DD"/>
    <w:rsid w:val="00603106"/>
    <w:rsid w:val="006033E1"/>
    <w:rsid w:val="00603AF0"/>
    <w:rsid w:val="00603E28"/>
    <w:rsid w:val="00604132"/>
    <w:rsid w:val="00605287"/>
    <w:rsid w:val="00605973"/>
    <w:rsid w:val="00605E43"/>
    <w:rsid w:val="00606D12"/>
    <w:rsid w:val="006103EA"/>
    <w:rsid w:val="00611990"/>
    <w:rsid w:val="0061264C"/>
    <w:rsid w:val="00613A11"/>
    <w:rsid w:val="00613AA8"/>
    <w:rsid w:val="006149B1"/>
    <w:rsid w:val="00615150"/>
    <w:rsid w:val="006152FF"/>
    <w:rsid w:val="006157DC"/>
    <w:rsid w:val="00615F23"/>
    <w:rsid w:val="00617E37"/>
    <w:rsid w:val="0062140C"/>
    <w:rsid w:val="006214C4"/>
    <w:rsid w:val="00621B8C"/>
    <w:rsid w:val="006227C1"/>
    <w:rsid w:val="00622BEA"/>
    <w:rsid w:val="00623354"/>
    <w:rsid w:val="00623B59"/>
    <w:rsid w:val="00623DCA"/>
    <w:rsid w:val="00623F00"/>
    <w:rsid w:val="006240B7"/>
    <w:rsid w:val="0062466D"/>
    <w:rsid w:val="00625288"/>
    <w:rsid w:val="00626306"/>
    <w:rsid w:val="006267B2"/>
    <w:rsid w:val="00626C9F"/>
    <w:rsid w:val="00626EF4"/>
    <w:rsid w:val="00630175"/>
    <w:rsid w:val="0063067F"/>
    <w:rsid w:val="006309AD"/>
    <w:rsid w:val="00630CB7"/>
    <w:rsid w:val="00631147"/>
    <w:rsid w:val="00631B9F"/>
    <w:rsid w:val="00632032"/>
    <w:rsid w:val="0063272C"/>
    <w:rsid w:val="0063350D"/>
    <w:rsid w:val="00633A1D"/>
    <w:rsid w:val="00633D00"/>
    <w:rsid w:val="006350D9"/>
    <w:rsid w:val="006353BF"/>
    <w:rsid w:val="00635B5C"/>
    <w:rsid w:val="006365A0"/>
    <w:rsid w:val="00636A17"/>
    <w:rsid w:val="00636B81"/>
    <w:rsid w:val="006372DD"/>
    <w:rsid w:val="00637640"/>
    <w:rsid w:val="00637699"/>
    <w:rsid w:val="006377C9"/>
    <w:rsid w:val="00637821"/>
    <w:rsid w:val="00637B9A"/>
    <w:rsid w:val="00640459"/>
    <w:rsid w:val="00640CC9"/>
    <w:rsid w:val="00641F98"/>
    <w:rsid w:val="00643394"/>
    <w:rsid w:val="00643AD1"/>
    <w:rsid w:val="00643C1C"/>
    <w:rsid w:val="00643C30"/>
    <w:rsid w:val="00643F67"/>
    <w:rsid w:val="00644236"/>
    <w:rsid w:val="00644AA7"/>
    <w:rsid w:val="00644DF2"/>
    <w:rsid w:val="006459B9"/>
    <w:rsid w:val="00645A6C"/>
    <w:rsid w:val="00646ECA"/>
    <w:rsid w:val="006477C9"/>
    <w:rsid w:val="00647FBB"/>
    <w:rsid w:val="00650AE0"/>
    <w:rsid w:val="00651A94"/>
    <w:rsid w:val="006533DF"/>
    <w:rsid w:val="0065473D"/>
    <w:rsid w:val="006547F7"/>
    <w:rsid w:val="00654E08"/>
    <w:rsid w:val="0065735F"/>
    <w:rsid w:val="00657850"/>
    <w:rsid w:val="0066067C"/>
    <w:rsid w:val="00660BE8"/>
    <w:rsid w:val="00660E7C"/>
    <w:rsid w:val="00660F46"/>
    <w:rsid w:val="00661D83"/>
    <w:rsid w:val="00662367"/>
    <w:rsid w:val="006639C7"/>
    <w:rsid w:val="00663D40"/>
    <w:rsid w:val="006642AE"/>
    <w:rsid w:val="006650DD"/>
    <w:rsid w:val="00666436"/>
    <w:rsid w:val="0066672C"/>
    <w:rsid w:val="00666EC0"/>
    <w:rsid w:val="006703D6"/>
    <w:rsid w:val="00670902"/>
    <w:rsid w:val="00670C2D"/>
    <w:rsid w:val="00670FB0"/>
    <w:rsid w:val="00670FCA"/>
    <w:rsid w:val="00671F6A"/>
    <w:rsid w:val="00672334"/>
    <w:rsid w:val="00672689"/>
    <w:rsid w:val="00673880"/>
    <w:rsid w:val="006769C0"/>
    <w:rsid w:val="00676DCE"/>
    <w:rsid w:val="00676DD5"/>
    <w:rsid w:val="00677F20"/>
    <w:rsid w:val="00680364"/>
    <w:rsid w:val="00680889"/>
    <w:rsid w:val="00680A7B"/>
    <w:rsid w:val="00681B98"/>
    <w:rsid w:val="00682F70"/>
    <w:rsid w:val="00683A48"/>
    <w:rsid w:val="0068433A"/>
    <w:rsid w:val="00684D20"/>
    <w:rsid w:val="00685597"/>
    <w:rsid w:val="006872ED"/>
    <w:rsid w:val="006873AB"/>
    <w:rsid w:val="00692A19"/>
    <w:rsid w:val="00692CF6"/>
    <w:rsid w:val="0069309F"/>
    <w:rsid w:val="006933DB"/>
    <w:rsid w:val="0069370F"/>
    <w:rsid w:val="0069386F"/>
    <w:rsid w:val="00694490"/>
    <w:rsid w:val="00695485"/>
    <w:rsid w:val="00695BC4"/>
    <w:rsid w:val="00696590"/>
    <w:rsid w:val="0069714D"/>
    <w:rsid w:val="00697D9F"/>
    <w:rsid w:val="006A0912"/>
    <w:rsid w:val="006A12C7"/>
    <w:rsid w:val="006A1E51"/>
    <w:rsid w:val="006A2410"/>
    <w:rsid w:val="006A2CA8"/>
    <w:rsid w:val="006A331E"/>
    <w:rsid w:val="006A33B9"/>
    <w:rsid w:val="006A4EE0"/>
    <w:rsid w:val="006A5414"/>
    <w:rsid w:val="006A54BC"/>
    <w:rsid w:val="006A5F0C"/>
    <w:rsid w:val="006A6317"/>
    <w:rsid w:val="006A768A"/>
    <w:rsid w:val="006B05E9"/>
    <w:rsid w:val="006B0962"/>
    <w:rsid w:val="006B1DFC"/>
    <w:rsid w:val="006B2FD5"/>
    <w:rsid w:val="006B30F5"/>
    <w:rsid w:val="006B3EC3"/>
    <w:rsid w:val="006B46B5"/>
    <w:rsid w:val="006B5ED7"/>
    <w:rsid w:val="006B6FFD"/>
    <w:rsid w:val="006C067E"/>
    <w:rsid w:val="006C0CAF"/>
    <w:rsid w:val="006C142C"/>
    <w:rsid w:val="006C1F4B"/>
    <w:rsid w:val="006C221E"/>
    <w:rsid w:val="006C23A9"/>
    <w:rsid w:val="006C26CE"/>
    <w:rsid w:val="006C35D2"/>
    <w:rsid w:val="006C4F5D"/>
    <w:rsid w:val="006C5DD9"/>
    <w:rsid w:val="006C6396"/>
    <w:rsid w:val="006C63E6"/>
    <w:rsid w:val="006C6E4D"/>
    <w:rsid w:val="006C7951"/>
    <w:rsid w:val="006D0706"/>
    <w:rsid w:val="006D0A94"/>
    <w:rsid w:val="006D12BA"/>
    <w:rsid w:val="006D1634"/>
    <w:rsid w:val="006D1B22"/>
    <w:rsid w:val="006D238D"/>
    <w:rsid w:val="006D2B24"/>
    <w:rsid w:val="006D445E"/>
    <w:rsid w:val="006D59D0"/>
    <w:rsid w:val="006D6F02"/>
    <w:rsid w:val="006D7E73"/>
    <w:rsid w:val="006E0181"/>
    <w:rsid w:val="006E124C"/>
    <w:rsid w:val="006E1520"/>
    <w:rsid w:val="006E20D8"/>
    <w:rsid w:val="006E246D"/>
    <w:rsid w:val="006E2CCC"/>
    <w:rsid w:val="006E4B6E"/>
    <w:rsid w:val="006E5A6E"/>
    <w:rsid w:val="006E66B2"/>
    <w:rsid w:val="006E6B4F"/>
    <w:rsid w:val="006E7F6A"/>
    <w:rsid w:val="006E7FB6"/>
    <w:rsid w:val="006F113D"/>
    <w:rsid w:val="006F136B"/>
    <w:rsid w:val="006F1DF2"/>
    <w:rsid w:val="006F292F"/>
    <w:rsid w:val="006F30D9"/>
    <w:rsid w:val="006F3C48"/>
    <w:rsid w:val="006F4FDF"/>
    <w:rsid w:val="006F53F9"/>
    <w:rsid w:val="00700DB2"/>
    <w:rsid w:val="007011A4"/>
    <w:rsid w:val="00701640"/>
    <w:rsid w:val="007019B0"/>
    <w:rsid w:val="0070381F"/>
    <w:rsid w:val="00704111"/>
    <w:rsid w:val="0070413C"/>
    <w:rsid w:val="007046DC"/>
    <w:rsid w:val="0070477E"/>
    <w:rsid w:val="007047E4"/>
    <w:rsid w:val="00705402"/>
    <w:rsid w:val="00705ACD"/>
    <w:rsid w:val="007062D8"/>
    <w:rsid w:val="00706460"/>
    <w:rsid w:val="00706E87"/>
    <w:rsid w:val="00706FB6"/>
    <w:rsid w:val="0070796A"/>
    <w:rsid w:val="00707C34"/>
    <w:rsid w:val="00707E21"/>
    <w:rsid w:val="00710714"/>
    <w:rsid w:val="007107A8"/>
    <w:rsid w:val="007126FD"/>
    <w:rsid w:val="00712FEB"/>
    <w:rsid w:val="00714113"/>
    <w:rsid w:val="007144C8"/>
    <w:rsid w:val="00714D12"/>
    <w:rsid w:val="0071651B"/>
    <w:rsid w:val="007176F9"/>
    <w:rsid w:val="00721FA7"/>
    <w:rsid w:val="00722FFB"/>
    <w:rsid w:val="007234BD"/>
    <w:rsid w:val="007235E5"/>
    <w:rsid w:val="00723972"/>
    <w:rsid w:val="00723E59"/>
    <w:rsid w:val="00724467"/>
    <w:rsid w:val="0072465F"/>
    <w:rsid w:val="00724FBB"/>
    <w:rsid w:val="00725D34"/>
    <w:rsid w:val="007269B3"/>
    <w:rsid w:val="00726B64"/>
    <w:rsid w:val="00730054"/>
    <w:rsid w:val="00730091"/>
    <w:rsid w:val="007301D2"/>
    <w:rsid w:val="007301F8"/>
    <w:rsid w:val="007309D9"/>
    <w:rsid w:val="00731333"/>
    <w:rsid w:val="00732945"/>
    <w:rsid w:val="00733D37"/>
    <w:rsid w:val="00734319"/>
    <w:rsid w:val="00734939"/>
    <w:rsid w:val="00735395"/>
    <w:rsid w:val="00735693"/>
    <w:rsid w:val="00735C00"/>
    <w:rsid w:val="00736993"/>
    <w:rsid w:val="007400B3"/>
    <w:rsid w:val="00740A42"/>
    <w:rsid w:val="00740B20"/>
    <w:rsid w:val="00740E0B"/>
    <w:rsid w:val="00741063"/>
    <w:rsid w:val="0074417B"/>
    <w:rsid w:val="00745203"/>
    <w:rsid w:val="00747595"/>
    <w:rsid w:val="00750785"/>
    <w:rsid w:val="00750F0C"/>
    <w:rsid w:val="0075102A"/>
    <w:rsid w:val="007515A2"/>
    <w:rsid w:val="00752F31"/>
    <w:rsid w:val="00753A1E"/>
    <w:rsid w:val="00753F5D"/>
    <w:rsid w:val="00753F84"/>
    <w:rsid w:val="00754505"/>
    <w:rsid w:val="00754ACE"/>
    <w:rsid w:val="0075595E"/>
    <w:rsid w:val="00757B73"/>
    <w:rsid w:val="00757D13"/>
    <w:rsid w:val="0076073A"/>
    <w:rsid w:val="00760970"/>
    <w:rsid w:val="00760CB0"/>
    <w:rsid w:val="00761A05"/>
    <w:rsid w:val="007646C2"/>
    <w:rsid w:val="007663BF"/>
    <w:rsid w:val="0076695E"/>
    <w:rsid w:val="00766E81"/>
    <w:rsid w:val="00770B8A"/>
    <w:rsid w:val="00770F35"/>
    <w:rsid w:val="0077124A"/>
    <w:rsid w:val="007718E3"/>
    <w:rsid w:val="007723BC"/>
    <w:rsid w:val="007724BE"/>
    <w:rsid w:val="00772885"/>
    <w:rsid w:val="0077371D"/>
    <w:rsid w:val="00773E40"/>
    <w:rsid w:val="007742DA"/>
    <w:rsid w:val="00774312"/>
    <w:rsid w:val="0077485A"/>
    <w:rsid w:val="00774886"/>
    <w:rsid w:val="007748DE"/>
    <w:rsid w:val="00776061"/>
    <w:rsid w:val="00776C74"/>
    <w:rsid w:val="0077792C"/>
    <w:rsid w:val="00777FD3"/>
    <w:rsid w:val="00780A94"/>
    <w:rsid w:val="00781909"/>
    <w:rsid w:val="00782C15"/>
    <w:rsid w:val="00783F1C"/>
    <w:rsid w:val="007842B9"/>
    <w:rsid w:val="00785843"/>
    <w:rsid w:val="007863E3"/>
    <w:rsid w:val="00786B0A"/>
    <w:rsid w:val="00786C40"/>
    <w:rsid w:val="00786EAF"/>
    <w:rsid w:val="00787FCB"/>
    <w:rsid w:val="00790535"/>
    <w:rsid w:val="007906CD"/>
    <w:rsid w:val="00791116"/>
    <w:rsid w:val="007911A3"/>
    <w:rsid w:val="007918CB"/>
    <w:rsid w:val="00791DEA"/>
    <w:rsid w:val="00791E25"/>
    <w:rsid w:val="00792F2C"/>
    <w:rsid w:val="00793195"/>
    <w:rsid w:val="00793506"/>
    <w:rsid w:val="00793666"/>
    <w:rsid w:val="0079409A"/>
    <w:rsid w:val="00794B3C"/>
    <w:rsid w:val="00794D82"/>
    <w:rsid w:val="00795576"/>
    <w:rsid w:val="00795595"/>
    <w:rsid w:val="00796181"/>
    <w:rsid w:val="0079693C"/>
    <w:rsid w:val="0079753F"/>
    <w:rsid w:val="007978D8"/>
    <w:rsid w:val="0079797B"/>
    <w:rsid w:val="007A1746"/>
    <w:rsid w:val="007A27C8"/>
    <w:rsid w:val="007A2AAA"/>
    <w:rsid w:val="007A2B52"/>
    <w:rsid w:val="007A3897"/>
    <w:rsid w:val="007A468F"/>
    <w:rsid w:val="007A4718"/>
    <w:rsid w:val="007A5389"/>
    <w:rsid w:val="007A62D9"/>
    <w:rsid w:val="007A69BC"/>
    <w:rsid w:val="007A6CCD"/>
    <w:rsid w:val="007A6DD0"/>
    <w:rsid w:val="007A722E"/>
    <w:rsid w:val="007B041F"/>
    <w:rsid w:val="007B1936"/>
    <w:rsid w:val="007B24A3"/>
    <w:rsid w:val="007B548D"/>
    <w:rsid w:val="007B5948"/>
    <w:rsid w:val="007B7590"/>
    <w:rsid w:val="007B7EBA"/>
    <w:rsid w:val="007C0FE2"/>
    <w:rsid w:val="007C13F1"/>
    <w:rsid w:val="007C1AE6"/>
    <w:rsid w:val="007C1B87"/>
    <w:rsid w:val="007C1E7A"/>
    <w:rsid w:val="007C22D8"/>
    <w:rsid w:val="007C2691"/>
    <w:rsid w:val="007C27FF"/>
    <w:rsid w:val="007C2898"/>
    <w:rsid w:val="007C39F0"/>
    <w:rsid w:val="007C4867"/>
    <w:rsid w:val="007C4E05"/>
    <w:rsid w:val="007C573C"/>
    <w:rsid w:val="007C5AA1"/>
    <w:rsid w:val="007C5C25"/>
    <w:rsid w:val="007C626E"/>
    <w:rsid w:val="007C65C5"/>
    <w:rsid w:val="007C6997"/>
    <w:rsid w:val="007C718E"/>
    <w:rsid w:val="007C77B1"/>
    <w:rsid w:val="007C7B75"/>
    <w:rsid w:val="007C7E2A"/>
    <w:rsid w:val="007D0BAE"/>
    <w:rsid w:val="007D1CC2"/>
    <w:rsid w:val="007D24A1"/>
    <w:rsid w:val="007D32DB"/>
    <w:rsid w:val="007D3ADD"/>
    <w:rsid w:val="007D5096"/>
    <w:rsid w:val="007D513E"/>
    <w:rsid w:val="007D5E68"/>
    <w:rsid w:val="007D6227"/>
    <w:rsid w:val="007D68A0"/>
    <w:rsid w:val="007D7940"/>
    <w:rsid w:val="007E061A"/>
    <w:rsid w:val="007E110A"/>
    <w:rsid w:val="007E2BB0"/>
    <w:rsid w:val="007E3AFA"/>
    <w:rsid w:val="007E404A"/>
    <w:rsid w:val="007E4940"/>
    <w:rsid w:val="007E568E"/>
    <w:rsid w:val="007E6091"/>
    <w:rsid w:val="007E6269"/>
    <w:rsid w:val="007E6C76"/>
    <w:rsid w:val="007E7968"/>
    <w:rsid w:val="007E79B3"/>
    <w:rsid w:val="007E7CB4"/>
    <w:rsid w:val="007F0206"/>
    <w:rsid w:val="007F02EB"/>
    <w:rsid w:val="007F0412"/>
    <w:rsid w:val="007F084C"/>
    <w:rsid w:val="007F0CC3"/>
    <w:rsid w:val="007F12BE"/>
    <w:rsid w:val="007F288B"/>
    <w:rsid w:val="007F32BC"/>
    <w:rsid w:val="007F3808"/>
    <w:rsid w:val="007F3A93"/>
    <w:rsid w:val="007F5DD9"/>
    <w:rsid w:val="007F60FF"/>
    <w:rsid w:val="007F67BC"/>
    <w:rsid w:val="007F6B0B"/>
    <w:rsid w:val="007F6F9F"/>
    <w:rsid w:val="00800502"/>
    <w:rsid w:val="00800A87"/>
    <w:rsid w:val="00802313"/>
    <w:rsid w:val="00802643"/>
    <w:rsid w:val="00804680"/>
    <w:rsid w:val="00804FEC"/>
    <w:rsid w:val="008054B1"/>
    <w:rsid w:val="0080579A"/>
    <w:rsid w:val="00805FDA"/>
    <w:rsid w:val="008064D8"/>
    <w:rsid w:val="008067A1"/>
    <w:rsid w:val="008069BA"/>
    <w:rsid w:val="008071A8"/>
    <w:rsid w:val="00810F4F"/>
    <w:rsid w:val="008113DE"/>
    <w:rsid w:val="0081313C"/>
    <w:rsid w:val="00813C4B"/>
    <w:rsid w:val="00813CDD"/>
    <w:rsid w:val="0081496C"/>
    <w:rsid w:val="00816678"/>
    <w:rsid w:val="00816ADA"/>
    <w:rsid w:val="008172B1"/>
    <w:rsid w:val="00817357"/>
    <w:rsid w:val="00820683"/>
    <w:rsid w:val="00821035"/>
    <w:rsid w:val="0082137F"/>
    <w:rsid w:val="008214E0"/>
    <w:rsid w:val="00821978"/>
    <w:rsid w:val="00821D0F"/>
    <w:rsid w:val="00822B5D"/>
    <w:rsid w:val="00822C6A"/>
    <w:rsid w:val="00822FC4"/>
    <w:rsid w:val="00823162"/>
    <w:rsid w:val="0082356C"/>
    <w:rsid w:val="00823B86"/>
    <w:rsid w:val="00824367"/>
    <w:rsid w:val="00824B21"/>
    <w:rsid w:val="00825970"/>
    <w:rsid w:val="008260D4"/>
    <w:rsid w:val="008265F1"/>
    <w:rsid w:val="008272D2"/>
    <w:rsid w:val="00827926"/>
    <w:rsid w:val="00827F08"/>
    <w:rsid w:val="0083087C"/>
    <w:rsid w:val="00830E23"/>
    <w:rsid w:val="008316F0"/>
    <w:rsid w:val="00831C10"/>
    <w:rsid w:val="00832E82"/>
    <w:rsid w:val="00833232"/>
    <w:rsid w:val="0083370B"/>
    <w:rsid w:val="008338BD"/>
    <w:rsid w:val="00835577"/>
    <w:rsid w:val="00835C59"/>
    <w:rsid w:val="00836B17"/>
    <w:rsid w:val="00840494"/>
    <w:rsid w:val="00840A94"/>
    <w:rsid w:val="00840EE6"/>
    <w:rsid w:val="00841872"/>
    <w:rsid w:val="0084453D"/>
    <w:rsid w:val="008452D2"/>
    <w:rsid w:val="00845401"/>
    <w:rsid w:val="00846609"/>
    <w:rsid w:val="00846836"/>
    <w:rsid w:val="00846947"/>
    <w:rsid w:val="00850E5E"/>
    <w:rsid w:val="0085230D"/>
    <w:rsid w:val="008524A4"/>
    <w:rsid w:val="00852669"/>
    <w:rsid w:val="008526CE"/>
    <w:rsid w:val="00852838"/>
    <w:rsid w:val="00852CB3"/>
    <w:rsid w:val="00852CC7"/>
    <w:rsid w:val="00853502"/>
    <w:rsid w:val="008537E2"/>
    <w:rsid w:val="00853982"/>
    <w:rsid w:val="00853A9F"/>
    <w:rsid w:val="008550CF"/>
    <w:rsid w:val="00855218"/>
    <w:rsid w:val="00860093"/>
    <w:rsid w:val="008601C8"/>
    <w:rsid w:val="00860D3E"/>
    <w:rsid w:val="00860E27"/>
    <w:rsid w:val="008638A3"/>
    <w:rsid w:val="008638BE"/>
    <w:rsid w:val="008654A1"/>
    <w:rsid w:val="008655E8"/>
    <w:rsid w:val="008677DD"/>
    <w:rsid w:val="0087013B"/>
    <w:rsid w:val="00870385"/>
    <w:rsid w:val="00870466"/>
    <w:rsid w:val="00870727"/>
    <w:rsid w:val="008717B3"/>
    <w:rsid w:val="00871A34"/>
    <w:rsid w:val="00871ADB"/>
    <w:rsid w:val="00873A9C"/>
    <w:rsid w:val="008751C5"/>
    <w:rsid w:val="0087589C"/>
    <w:rsid w:val="00875954"/>
    <w:rsid w:val="0087680E"/>
    <w:rsid w:val="008774F2"/>
    <w:rsid w:val="00877F76"/>
    <w:rsid w:val="008802ED"/>
    <w:rsid w:val="00880BAB"/>
    <w:rsid w:val="00880BE5"/>
    <w:rsid w:val="00880C09"/>
    <w:rsid w:val="00881515"/>
    <w:rsid w:val="008834AA"/>
    <w:rsid w:val="00883860"/>
    <w:rsid w:val="00884A88"/>
    <w:rsid w:val="00884FDF"/>
    <w:rsid w:val="00885390"/>
    <w:rsid w:val="00886030"/>
    <w:rsid w:val="00886900"/>
    <w:rsid w:val="008870EF"/>
    <w:rsid w:val="00887E1D"/>
    <w:rsid w:val="00890050"/>
    <w:rsid w:val="0089102B"/>
    <w:rsid w:val="00892097"/>
    <w:rsid w:val="008921E0"/>
    <w:rsid w:val="00893EB6"/>
    <w:rsid w:val="0089431B"/>
    <w:rsid w:val="0089446E"/>
    <w:rsid w:val="00894881"/>
    <w:rsid w:val="008948D1"/>
    <w:rsid w:val="0089495D"/>
    <w:rsid w:val="00895619"/>
    <w:rsid w:val="00895687"/>
    <w:rsid w:val="00895C2F"/>
    <w:rsid w:val="00896A6F"/>
    <w:rsid w:val="00896CFC"/>
    <w:rsid w:val="00897504"/>
    <w:rsid w:val="008A03A7"/>
    <w:rsid w:val="008A14DF"/>
    <w:rsid w:val="008A1DDB"/>
    <w:rsid w:val="008A1E60"/>
    <w:rsid w:val="008A21C5"/>
    <w:rsid w:val="008A28C2"/>
    <w:rsid w:val="008A35CB"/>
    <w:rsid w:val="008A3E5E"/>
    <w:rsid w:val="008A427A"/>
    <w:rsid w:val="008A4576"/>
    <w:rsid w:val="008A587E"/>
    <w:rsid w:val="008A598F"/>
    <w:rsid w:val="008A75C3"/>
    <w:rsid w:val="008B0B27"/>
    <w:rsid w:val="008B0DB6"/>
    <w:rsid w:val="008B2160"/>
    <w:rsid w:val="008B2637"/>
    <w:rsid w:val="008B28AC"/>
    <w:rsid w:val="008B2FD6"/>
    <w:rsid w:val="008B36BD"/>
    <w:rsid w:val="008B3BAD"/>
    <w:rsid w:val="008B41D7"/>
    <w:rsid w:val="008B44A9"/>
    <w:rsid w:val="008B4D42"/>
    <w:rsid w:val="008B5D2D"/>
    <w:rsid w:val="008B683B"/>
    <w:rsid w:val="008B77BA"/>
    <w:rsid w:val="008C03E3"/>
    <w:rsid w:val="008C08B1"/>
    <w:rsid w:val="008C0D63"/>
    <w:rsid w:val="008C1486"/>
    <w:rsid w:val="008C1C92"/>
    <w:rsid w:val="008C2331"/>
    <w:rsid w:val="008C31BD"/>
    <w:rsid w:val="008C3215"/>
    <w:rsid w:val="008C3C59"/>
    <w:rsid w:val="008C4F1C"/>
    <w:rsid w:val="008C537E"/>
    <w:rsid w:val="008C5837"/>
    <w:rsid w:val="008C5F77"/>
    <w:rsid w:val="008C61AE"/>
    <w:rsid w:val="008C7194"/>
    <w:rsid w:val="008D00BA"/>
    <w:rsid w:val="008D1373"/>
    <w:rsid w:val="008D1430"/>
    <w:rsid w:val="008D1960"/>
    <w:rsid w:val="008D1A89"/>
    <w:rsid w:val="008D1C77"/>
    <w:rsid w:val="008D2427"/>
    <w:rsid w:val="008D264A"/>
    <w:rsid w:val="008D51C2"/>
    <w:rsid w:val="008D764C"/>
    <w:rsid w:val="008E0A34"/>
    <w:rsid w:val="008E1533"/>
    <w:rsid w:val="008E183D"/>
    <w:rsid w:val="008E1ACE"/>
    <w:rsid w:val="008E3319"/>
    <w:rsid w:val="008E3471"/>
    <w:rsid w:val="008E3F93"/>
    <w:rsid w:val="008E535D"/>
    <w:rsid w:val="008E5E8C"/>
    <w:rsid w:val="008E6C36"/>
    <w:rsid w:val="008E72F9"/>
    <w:rsid w:val="008F04AE"/>
    <w:rsid w:val="008F06E4"/>
    <w:rsid w:val="008F0964"/>
    <w:rsid w:val="008F1A23"/>
    <w:rsid w:val="008F20C4"/>
    <w:rsid w:val="008F2108"/>
    <w:rsid w:val="008F216F"/>
    <w:rsid w:val="008F2647"/>
    <w:rsid w:val="008F3397"/>
    <w:rsid w:val="008F3C68"/>
    <w:rsid w:val="008F41D5"/>
    <w:rsid w:val="008F4281"/>
    <w:rsid w:val="008F6CE2"/>
    <w:rsid w:val="008F73F7"/>
    <w:rsid w:val="008F74D2"/>
    <w:rsid w:val="008F7776"/>
    <w:rsid w:val="008F7CA2"/>
    <w:rsid w:val="009002F1"/>
    <w:rsid w:val="0090105F"/>
    <w:rsid w:val="0090151C"/>
    <w:rsid w:val="00901682"/>
    <w:rsid w:val="0090424F"/>
    <w:rsid w:val="009048C7"/>
    <w:rsid w:val="00904F3F"/>
    <w:rsid w:val="0090559C"/>
    <w:rsid w:val="009055A4"/>
    <w:rsid w:val="00905B12"/>
    <w:rsid w:val="00906A8D"/>
    <w:rsid w:val="009074C7"/>
    <w:rsid w:val="009075E4"/>
    <w:rsid w:val="00907A90"/>
    <w:rsid w:val="00907D9A"/>
    <w:rsid w:val="00910F3F"/>
    <w:rsid w:val="009126B9"/>
    <w:rsid w:val="00912F6D"/>
    <w:rsid w:val="009130AD"/>
    <w:rsid w:val="00913493"/>
    <w:rsid w:val="00913ED6"/>
    <w:rsid w:val="009142A9"/>
    <w:rsid w:val="00914A69"/>
    <w:rsid w:val="009151A7"/>
    <w:rsid w:val="009164E6"/>
    <w:rsid w:val="009210FB"/>
    <w:rsid w:val="009213A3"/>
    <w:rsid w:val="00924D84"/>
    <w:rsid w:val="009257ED"/>
    <w:rsid w:val="009262A0"/>
    <w:rsid w:val="009264BE"/>
    <w:rsid w:val="0092788E"/>
    <w:rsid w:val="00927ACB"/>
    <w:rsid w:val="00927C13"/>
    <w:rsid w:val="009302BF"/>
    <w:rsid w:val="0093063D"/>
    <w:rsid w:val="00930CC4"/>
    <w:rsid w:val="00931A36"/>
    <w:rsid w:val="00932C52"/>
    <w:rsid w:val="009330F7"/>
    <w:rsid w:val="009333C4"/>
    <w:rsid w:val="00933E93"/>
    <w:rsid w:val="0093415A"/>
    <w:rsid w:val="00934970"/>
    <w:rsid w:val="00934C04"/>
    <w:rsid w:val="00934F13"/>
    <w:rsid w:val="009350D1"/>
    <w:rsid w:val="00935977"/>
    <w:rsid w:val="00935DC0"/>
    <w:rsid w:val="00940F87"/>
    <w:rsid w:val="009413F7"/>
    <w:rsid w:val="0094169F"/>
    <w:rsid w:val="0094188C"/>
    <w:rsid w:val="0094378C"/>
    <w:rsid w:val="00943963"/>
    <w:rsid w:val="009465B0"/>
    <w:rsid w:val="00946B1C"/>
    <w:rsid w:val="00946B3F"/>
    <w:rsid w:val="00947847"/>
    <w:rsid w:val="0095051D"/>
    <w:rsid w:val="00950C44"/>
    <w:rsid w:val="0095116A"/>
    <w:rsid w:val="0095179A"/>
    <w:rsid w:val="009517EA"/>
    <w:rsid w:val="00953569"/>
    <w:rsid w:val="009540E0"/>
    <w:rsid w:val="009549CC"/>
    <w:rsid w:val="009557C3"/>
    <w:rsid w:val="00956951"/>
    <w:rsid w:val="009601B2"/>
    <w:rsid w:val="00960576"/>
    <w:rsid w:val="00960FD2"/>
    <w:rsid w:val="009610AA"/>
    <w:rsid w:val="009626B2"/>
    <w:rsid w:val="00962BB4"/>
    <w:rsid w:val="009648E7"/>
    <w:rsid w:val="00964A6A"/>
    <w:rsid w:val="00964C26"/>
    <w:rsid w:val="00965C9A"/>
    <w:rsid w:val="00966CEE"/>
    <w:rsid w:val="00966D51"/>
    <w:rsid w:val="00967BD2"/>
    <w:rsid w:val="00972668"/>
    <w:rsid w:val="009727E6"/>
    <w:rsid w:val="00973BE8"/>
    <w:rsid w:val="00973EEA"/>
    <w:rsid w:val="00974949"/>
    <w:rsid w:val="00980338"/>
    <w:rsid w:val="00980A45"/>
    <w:rsid w:val="00981008"/>
    <w:rsid w:val="00982A28"/>
    <w:rsid w:val="00982F13"/>
    <w:rsid w:val="009835BC"/>
    <w:rsid w:val="00984350"/>
    <w:rsid w:val="00987DB3"/>
    <w:rsid w:val="00990464"/>
    <w:rsid w:val="00990A62"/>
    <w:rsid w:val="00990BD1"/>
    <w:rsid w:val="009912F3"/>
    <w:rsid w:val="00992322"/>
    <w:rsid w:val="009939DC"/>
    <w:rsid w:val="00993A3C"/>
    <w:rsid w:val="009952FE"/>
    <w:rsid w:val="009954DE"/>
    <w:rsid w:val="00996109"/>
    <w:rsid w:val="00996438"/>
    <w:rsid w:val="00996FF9"/>
    <w:rsid w:val="00997FC4"/>
    <w:rsid w:val="009A146B"/>
    <w:rsid w:val="009A1A57"/>
    <w:rsid w:val="009A22A2"/>
    <w:rsid w:val="009A2728"/>
    <w:rsid w:val="009A2E6A"/>
    <w:rsid w:val="009A2F0E"/>
    <w:rsid w:val="009A33A9"/>
    <w:rsid w:val="009A3FCD"/>
    <w:rsid w:val="009A4451"/>
    <w:rsid w:val="009A57F9"/>
    <w:rsid w:val="009A5CF6"/>
    <w:rsid w:val="009A5F1A"/>
    <w:rsid w:val="009A64C5"/>
    <w:rsid w:val="009A7523"/>
    <w:rsid w:val="009B0DF8"/>
    <w:rsid w:val="009B24CF"/>
    <w:rsid w:val="009B6018"/>
    <w:rsid w:val="009B64AF"/>
    <w:rsid w:val="009B66F3"/>
    <w:rsid w:val="009B6C37"/>
    <w:rsid w:val="009B70CB"/>
    <w:rsid w:val="009B7548"/>
    <w:rsid w:val="009B7AF3"/>
    <w:rsid w:val="009B7DBD"/>
    <w:rsid w:val="009B7F43"/>
    <w:rsid w:val="009C030A"/>
    <w:rsid w:val="009C245E"/>
    <w:rsid w:val="009C287D"/>
    <w:rsid w:val="009C2AFB"/>
    <w:rsid w:val="009C2EAD"/>
    <w:rsid w:val="009C300A"/>
    <w:rsid w:val="009C4D6A"/>
    <w:rsid w:val="009C4F0B"/>
    <w:rsid w:val="009C5434"/>
    <w:rsid w:val="009C5F6B"/>
    <w:rsid w:val="009C6217"/>
    <w:rsid w:val="009C646A"/>
    <w:rsid w:val="009C64FA"/>
    <w:rsid w:val="009C6787"/>
    <w:rsid w:val="009C6E69"/>
    <w:rsid w:val="009C74A8"/>
    <w:rsid w:val="009C74D9"/>
    <w:rsid w:val="009C769E"/>
    <w:rsid w:val="009C7E4F"/>
    <w:rsid w:val="009D0E64"/>
    <w:rsid w:val="009D1C81"/>
    <w:rsid w:val="009D218C"/>
    <w:rsid w:val="009D2D83"/>
    <w:rsid w:val="009D355F"/>
    <w:rsid w:val="009D5CEF"/>
    <w:rsid w:val="009D5E58"/>
    <w:rsid w:val="009D792F"/>
    <w:rsid w:val="009D7BCC"/>
    <w:rsid w:val="009D7C95"/>
    <w:rsid w:val="009E0544"/>
    <w:rsid w:val="009E07C7"/>
    <w:rsid w:val="009E14BF"/>
    <w:rsid w:val="009E236E"/>
    <w:rsid w:val="009E2464"/>
    <w:rsid w:val="009E2D54"/>
    <w:rsid w:val="009E314C"/>
    <w:rsid w:val="009E31A8"/>
    <w:rsid w:val="009E3864"/>
    <w:rsid w:val="009E439D"/>
    <w:rsid w:val="009E601E"/>
    <w:rsid w:val="009E682B"/>
    <w:rsid w:val="009E7241"/>
    <w:rsid w:val="009E72D9"/>
    <w:rsid w:val="009E7E2C"/>
    <w:rsid w:val="009E7FCB"/>
    <w:rsid w:val="009F13A4"/>
    <w:rsid w:val="009F1434"/>
    <w:rsid w:val="009F16F9"/>
    <w:rsid w:val="009F17BE"/>
    <w:rsid w:val="009F38C6"/>
    <w:rsid w:val="009F3FDB"/>
    <w:rsid w:val="009F603D"/>
    <w:rsid w:val="009F60AA"/>
    <w:rsid w:val="009F67C2"/>
    <w:rsid w:val="009F6833"/>
    <w:rsid w:val="009F69F7"/>
    <w:rsid w:val="009F78DE"/>
    <w:rsid w:val="00A0186A"/>
    <w:rsid w:val="00A01C9C"/>
    <w:rsid w:val="00A0217B"/>
    <w:rsid w:val="00A02CCF"/>
    <w:rsid w:val="00A03567"/>
    <w:rsid w:val="00A03BA9"/>
    <w:rsid w:val="00A0442E"/>
    <w:rsid w:val="00A04B2D"/>
    <w:rsid w:val="00A04F90"/>
    <w:rsid w:val="00A06346"/>
    <w:rsid w:val="00A0650A"/>
    <w:rsid w:val="00A06EF3"/>
    <w:rsid w:val="00A0735B"/>
    <w:rsid w:val="00A07800"/>
    <w:rsid w:val="00A106F5"/>
    <w:rsid w:val="00A10D11"/>
    <w:rsid w:val="00A10DFD"/>
    <w:rsid w:val="00A1155F"/>
    <w:rsid w:val="00A11C30"/>
    <w:rsid w:val="00A12678"/>
    <w:rsid w:val="00A13036"/>
    <w:rsid w:val="00A13CCD"/>
    <w:rsid w:val="00A142FF"/>
    <w:rsid w:val="00A147DA"/>
    <w:rsid w:val="00A14985"/>
    <w:rsid w:val="00A14DE4"/>
    <w:rsid w:val="00A150B4"/>
    <w:rsid w:val="00A15478"/>
    <w:rsid w:val="00A15479"/>
    <w:rsid w:val="00A156F0"/>
    <w:rsid w:val="00A16183"/>
    <w:rsid w:val="00A161E8"/>
    <w:rsid w:val="00A16653"/>
    <w:rsid w:val="00A168B2"/>
    <w:rsid w:val="00A2074C"/>
    <w:rsid w:val="00A21760"/>
    <w:rsid w:val="00A22425"/>
    <w:rsid w:val="00A2245A"/>
    <w:rsid w:val="00A2303C"/>
    <w:rsid w:val="00A235EB"/>
    <w:rsid w:val="00A23BDE"/>
    <w:rsid w:val="00A241E8"/>
    <w:rsid w:val="00A2499B"/>
    <w:rsid w:val="00A251E2"/>
    <w:rsid w:val="00A2616C"/>
    <w:rsid w:val="00A26EB3"/>
    <w:rsid w:val="00A26EBE"/>
    <w:rsid w:val="00A27222"/>
    <w:rsid w:val="00A272F0"/>
    <w:rsid w:val="00A30804"/>
    <w:rsid w:val="00A3173E"/>
    <w:rsid w:val="00A31946"/>
    <w:rsid w:val="00A32682"/>
    <w:rsid w:val="00A328C9"/>
    <w:rsid w:val="00A32AC3"/>
    <w:rsid w:val="00A337AA"/>
    <w:rsid w:val="00A33E7A"/>
    <w:rsid w:val="00A33F35"/>
    <w:rsid w:val="00A34160"/>
    <w:rsid w:val="00A342D9"/>
    <w:rsid w:val="00A34815"/>
    <w:rsid w:val="00A349BE"/>
    <w:rsid w:val="00A34AFB"/>
    <w:rsid w:val="00A35DD4"/>
    <w:rsid w:val="00A36579"/>
    <w:rsid w:val="00A37220"/>
    <w:rsid w:val="00A373EF"/>
    <w:rsid w:val="00A40DF1"/>
    <w:rsid w:val="00A411B5"/>
    <w:rsid w:val="00A4276C"/>
    <w:rsid w:val="00A4288B"/>
    <w:rsid w:val="00A42A6D"/>
    <w:rsid w:val="00A43E6A"/>
    <w:rsid w:val="00A443E0"/>
    <w:rsid w:val="00A46031"/>
    <w:rsid w:val="00A466CA"/>
    <w:rsid w:val="00A46D9A"/>
    <w:rsid w:val="00A476F3"/>
    <w:rsid w:val="00A50BE7"/>
    <w:rsid w:val="00A513B8"/>
    <w:rsid w:val="00A517AC"/>
    <w:rsid w:val="00A517F7"/>
    <w:rsid w:val="00A53188"/>
    <w:rsid w:val="00A53F59"/>
    <w:rsid w:val="00A55D5C"/>
    <w:rsid w:val="00A56403"/>
    <w:rsid w:val="00A56C75"/>
    <w:rsid w:val="00A574B9"/>
    <w:rsid w:val="00A6271E"/>
    <w:rsid w:val="00A62E79"/>
    <w:rsid w:val="00A63960"/>
    <w:rsid w:val="00A63BFC"/>
    <w:rsid w:val="00A64739"/>
    <w:rsid w:val="00A661BD"/>
    <w:rsid w:val="00A667B0"/>
    <w:rsid w:val="00A66E5B"/>
    <w:rsid w:val="00A67095"/>
    <w:rsid w:val="00A67175"/>
    <w:rsid w:val="00A67FB1"/>
    <w:rsid w:val="00A7018C"/>
    <w:rsid w:val="00A71192"/>
    <w:rsid w:val="00A719A1"/>
    <w:rsid w:val="00A71B7C"/>
    <w:rsid w:val="00A72E57"/>
    <w:rsid w:val="00A755F3"/>
    <w:rsid w:val="00A758A8"/>
    <w:rsid w:val="00A75CE0"/>
    <w:rsid w:val="00A760D8"/>
    <w:rsid w:val="00A76467"/>
    <w:rsid w:val="00A77EC2"/>
    <w:rsid w:val="00A8079F"/>
    <w:rsid w:val="00A815DE"/>
    <w:rsid w:val="00A82D30"/>
    <w:rsid w:val="00A82E55"/>
    <w:rsid w:val="00A831CE"/>
    <w:rsid w:val="00A83E7C"/>
    <w:rsid w:val="00A840A4"/>
    <w:rsid w:val="00A8623C"/>
    <w:rsid w:val="00A8641E"/>
    <w:rsid w:val="00A87752"/>
    <w:rsid w:val="00A9010C"/>
    <w:rsid w:val="00A901C8"/>
    <w:rsid w:val="00A90D52"/>
    <w:rsid w:val="00A929C8"/>
    <w:rsid w:val="00A93EB5"/>
    <w:rsid w:val="00A9442F"/>
    <w:rsid w:val="00A94485"/>
    <w:rsid w:val="00A952C3"/>
    <w:rsid w:val="00A957FF"/>
    <w:rsid w:val="00A95953"/>
    <w:rsid w:val="00A967A9"/>
    <w:rsid w:val="00A96B90"/>
    <w:rsid w:val="00A974FA"/>
    <w:rsid w:val="00A97548"/>
    <w:rsid w:val="00A977E0"/>
    <w:rsid w:val="00AA1AA7"/>
    <w:rsid w:val="00AA2F55"/>
    <w:rsid w:val="00AA404A"/>
    <w:rsid w:val="00AA5283"/>
    <w:rsid w:val="00AA6E7E"/>
    <w:rsid w:val="00AA7978"/>
    <w:rsid w:val="00AA7FEB"/>
    <w:rsid w:val="00AB102B"/>
    <w:rsid w:val="00AB22D6"/>
    <w:rsid w:val="00AB2CBB"/>
    <w:rsid w:val="00AB2F4F"/>
    <w:rsid w:val="00AB39A6"/>
    <w:rsid w:val="00AB404D"/>
    <w:rsid w:val="00AB4376"/>
    <w:rsid w:val="00AB43B2"/>
    <w:rsid w:val="00AB4426"/>
    <w:rsid w:val="00AB475B"/>
    <w:rsid w:val="00AB5014"/>
    <w:rsid w:val="00AB54F6"/>
    <w:rsid w:val="00AB5BAB"/>
    <w:rsid w:val="00AB7BA3"/>
    <w:rsid w:val="00AB7BCF"/>
    <w:rsid w:val="00AC083E"/>
    <w:rsid w:val="00AC08A5"/>
    <w:rsid w:val="00AC096A"/>
    <w:rsid w:val="00AC0D24"/>
    <w:rsid w:val="00AC0FFE"/>
    <w:rsid w:val="00AC24AB"/>
    <w:rsid w:val="00AC2F83"/>
    <w:rsid w:val="00AC3888"/>
    <w:rsid w:val="00AC3FBB"/>
    <w:rsid w:val="00AC4353"/>
    <w:rsid w:val="00AC4387"/>
    <w:rsid w:val="00AC5785"/>
    <w:rsid w:val="00AC60C7"/>
    <w:rsid w:val="00AC61C5"/>
    <w:rsid w:val="00AC6EC4"/>
    <w:rsid w:val="00AC70CB"/>
    <w:rsid w:val="00AC76ED"/>
    <w:rsid w:val="00AC771E"/>
    <w:rsid w:val="00AD1393"/>
    <w:rsid w:val="00AD23AE"/>
    <w:rsid w:val="00AD2C7D"/>
    <w:rsid w:val="00AD342A"/>
    <w:rsid w:val="00AD3D88"/>
    <w:rsid w:val="00AD56B1"/>
    <w:rsid w:val="00AD5DAC"/>
    <w:rsid w:val="00AE1516"/>
    <w:rsid w:val="00AE1EC6"/>
    <w:rsid w:val="00AE2FD1"/>
    <w:rsid w:val="00AE4CCE"/>
    <w:rsid w:val="00AE6CE2"/>
    <w:rsid w:val="00AE73DA"/>
    <w:rsid w:val="00AE791A"/>
    <w:rsid w:val="00AE7D3A"/>
    <w:rsid w:val="00AF0353"/>
    <w:rsid w:val="00AF0950"/>
    <w:rsid w:val="00AF0A54"/>
    <w:rsid w:val="00AF1497"/>
    <w:rsid w:val="00AF14F7"/>
    <w:rsid w:val="00AF1C3D"/>
    <w:rsid w:val="00AF2535"/>
    <w:rsid w:val="00AF3453"/>
    <w:rsid w:val="00AF38FB"/>
    <w:rsid w:val="00AF3953"/>
    <w:rsid w:val="00AF3AFE"/>
    <w:rsid w:val="00AF5F55"/>
    <w:rsid w:val="00AF78FE"/>
    <w:rsid w:val="00B00B5E"/>
    <w:rsid w:val="00B025DC"/>
    <w:rsid w:val="00B04C76"/>
    <w:rsid w:val="00B04EC7"/>
    <w:rsid w:val="00B05785"/>
    <w:rsid w:val="00B05B33"/>
    <w:rsid w:val="00B062B3"/>
    <w:rsid w:val="00B0661A"/>
    <w:rsid w:val="00B06B8C"/>
    <w:rsid w:val="00B07719"/>
    <w:rsid w:val="00B10F8B"/>
    <w:rsid w:val="00B11CBE"/>
    <w:rsid w:val="00B13265"/>
    <w:rsid w:val="00B1379D"/>
    <w:rsid w:val="00B1628A"/>
    <w:rsid w:val="00B16426"/>
    <w:rsid w:val="00B2019B"/>
    <w:rsid w:val="00B20454"/>
    <w:rsid w:val="00B21A37"/>
    <w:rsid w:val="00B2291B"/>
    <w:rsid w:val="00B22CDD"/>
    <w:rsid w:val="00B232A0"/>
    <w:rsid w:val="00B2344A"/>
    <w:rsid w:val="00B244E7"/>
    <w:rsid w:val="00B249B5"/>
    <w:rsid w:val="00B24DBF"/>
    <w:rsid w:val="00B25584"/>
    <w:rsid w:val="00B25E53"/>
    <w:rsid w:val="00B2611C"/>
    <w:rsid w:val="00B26255"/>
    <w:rsid w:val="00B315F6"/>
    <w:rsid w:val="00B31963"/>
    <w:rsid w:val="00B33474"/>
    <w:rsid w:val="00B339E5"/>
    <w:rsid w:val="00B357D4"/>
    <w:rsid w:val="00B35FCA"/>
    <w:rsid w:val="00B40516"/>
    <w:rsid w:val="00B406F3"/>
    <w:rsid w:val="00B40A61"/>
    <w:rsid w:val="00B411AD"/>
    <w:rsid w:val="00B41E28"/>
    <w:rsid w:val="00B4277E"/>
    <w:rsid w:val="00B42C80"/>
    <w:rsid w:val="00B4429B"/>
    <w:rsid w:val="00B44416"/>
    <w:rsid w:val="00B449B8"/>
    <w:rsid w:val="00B44BA2"/>
    <w:rsid w:val="00B47779"/>
    <w:rsid w:val="00B47E24"/>
    <w:rsid w:val="00B5070B"/>
    <w:rsid w:val="00B5107B"/>
    <w:rsid w:val="00B5185B"/>
    <w:rsid w:val="00B52163"/>
    <w:rsid w:val="00B52E95"/>
    <w:rsid w:val="00B53DEA"/>
    <w:rsid w:val="00B56263"/>
    <w:rsid w:val="00B5651D"/>
    <w:rsid w:val="00B56602"/>
    <w:rsid w:val="00B56CDF"/>
    <w:rsid w:val="00B56DD3"/>
    <w:rsid w:val="00B573E5"/>
    <w:rsid w:val="00B57482"/>
    <w:rsid w:val="00B607AB"/>
    <w:rsid w:val="00B61D5A"/>
    <w:rsid w:val="00B62130"/>
    <w:rsid w:val="00B65872"/>
    <w:rsid w:val="00B65D6D"/>
    <w:rsid w:val="00B66B0C"/>
    <w:rsid w:val="00B66EC3"/>
    <w:rsid w:val="00B672A4"/>
    <w:rsid w:val="00B67614"/>
    <w:rsid w:val="00B6762A"/>
    <w:rsid w:val="00B70385"/>
    <w:rsid w:val="00B72686"/>
    <w:rsid w:val="00B72E67"/>
    <w:rsid w:val="00B72EBF"/>
    <w:rsid w:val="00B7560C"/>
    <w:rsid w:val="00B75771"/>
    <w:rsid w:val="00B76BB6"/>
    <w:rsid w:val="00B77038"/>
    <w:rsid w:val="00B7788C"/>
    <w:rsid w:val="00B80EBD"/>
    <w:rsid w:val="00B80F96"/>
    <w:rsid w:val="00B813CA"/>
    <w:rsid w:val="00B83418"/>
    <w:rsid w:val="00B83BF0"/>
    <w:rsid w:val="00B85050"/>
    <w:rsid w:val="00B85399"/>
    <w:rsid w:val="00B8545B"/>
    <w:rsid w:val="00B85853"/>
    <w:rsid w:val="00B85E28"/>
    <w:rsid w:val="00B87184"/>
    <w:rsid w:val="00B879D0"/>
    <w:rsid w:val="00B87E2A"/>
    <w:rsid w:val="00B910FF"/>
    <w:rsid w:val="00B92888"/>
    <w:rsid w:val="00B93892"/>
    <w:rsid w:val="00B940BF"/>
    <w:rsid w:val="00B955F5"/>
    <w:rsid w:val="00BA0093"/>
    <w:rsid w:val="00BA0586"/>
    <w:rsid w:val="00BA0627"/>
    <w:rsid w:val="00BA0F71"/>
    <w:rsid w:val="00BA189C"/>
    <w:rsid w:val="00BA1FE7"/>
    <w:rsid w:val="00BA35D2"/>
    <w:rsid w:val="00BA44AB"/>
    <w:rsid w:val="00BA578B"/>
    <w:rsid w:val="00BA57A8"/>
    <w:rsid w:val="00BA6899"/>
    <w:rsid w:val="00BA69F0"/>
    <w:rsid w:val="00BA7C6D"/>
    <w:rsid w:val="00BA7CA3"/>
    <w:rsid w:val="00BB039E"/>
    <w:rsid w:val="00BB1027"/>
    <w:rsid w:val="00BB15CD"/>
    <w:rsid w:val="00BB237A"/>
    <w:rsid w:val="00BB3750"/>
    <w:rsid w:val="00BB42CF"/>
    <w:rsid w:val="00BB542A"/>
    <w:rsid w:val="00BB5430"/>
    <w:rsid w:val="00BB5A9A"/>
    <w:rsid w:val="00BB5B2C"/>
    <w:rsid w:val="00BB7F10"/>
    <w:rsid w:val="00BC054E"/>
    <w:rsid w:val="00BC0C44"/>
    <w:rsid w:val="00BC11F8"/>
    <w:rsid w:val="00BC183C"/>
    <w:rsid w:val="00BC1BEC"/>
    <w:rsid w:val="00BC1C33"/>
    <w:rsid w:val="00BC24F6"/>
    <w:rsid w:val="00BC488C"/>
    <w:rsid w:val="00BC4A4A"/>
    <w:rsid w:val="00BC5200"/>
    <w:rsid w:val="00BC64C9"/>
    <w:rsid w:val="00BC70FC"/>
    <w:rsid w:val="00BC78EE"/>
    <w:rsid w:val="00BC79DB"/>
    <w:rsid w:val="00BD0DA3"/>
    <w:rsid w:val="00BD1768"/>
    <w:rsid w:val="00BD1AFA"/>
    <w:rsid w:val="00BD25CC"/>
    <w:rsid w:val="00BD2F75"/>
    <w:rsid w:val="00BD3803"/>
    <w:rsid w:val="00BD4028"/>
    <w:rsid w:val="00BD6514"/>
    <w:rsid w:val="00BD6E0F"/>
    <w:rsid w:val="00BD7169"/>
    <w:rsid w:val="00BD7A42"/>
    <w:rsid w:val="00BD7EF2"/>
    <w:rsid w:val="00BD7FA9"/>
    <w:rsid w:val="00BE0024"/>
    <w:rsid w:val="00BE0327"/>
    <w:rsid w:val="00BE1262"/>
    <w:rsid w:val="00BE1433"/>
    <w:rsid w:val="00BE1A5A"/>
    <w:rsid w:val="00BE25DE"/>
    <w:rsid w:val="00BE3469"/>
    <w:rsid w:val="00BE47A7"/>
    <w:rsid w:val="00BE4A46"/>
    <w:rsid w:val="00BE4BA5"/>
    <w:rsid w:val="00BE4D12"/>
    <w:rsid w:val="00BE5454"/>
    <w:rsid w:val="00BE62E2"/>
    <w:rsid w:val="00BE6AFB"/>
    <w:rsid w:val="00BE78DF"/>
    <w:rsid w:val="00BE7D2C"/>
    <w:rsid w:val="00BF0062"/>
    <w:rsid w:val="00BF0D8D"/>
    <w:rsid w:val="00BF1206"/>
    <w:rsid w:val="00BF2B78"/>
    <w:rsid w:val="00BF2C50"/>
    <w:rsid w:val="00BF4688"/>
    <w:rsid w:val="00BF49F5"/>
    <w:rsid w:val="00BF4BFF"/>
    <w:rsid w:val="00BF4CB3"/>
    <w:rsid w:val="00BF6A86"/>
    <w:rsid w:val="00BF6D26"/>
    <w:rsid w:val="00BF7C16"/>
    <w:rsid w:val="00C00487"/>
    <w:rsid w:val="00C00607"/>
    <w:rsid w:val="00C008C5"/>
    <w:rsid w:val="00C00B91"/>
    <w:rsid w:val="00C00D6E"/>
    <w:rsid w:val="00C0101B"/>
    <w:rsid w:val="00C04337"/>
    <w:rsid w:val="00C0481C"/>
    <w:rsid w:val="00C04D5F"/>
    <w:rsid w:val="00C04EBF"/>
    <w:rsid w:val="00C05751"/>
    <w:rsid w:val="00C05777"/>
    <w:rsid w:val="00C0677C"/>
    <w:rsid w:val="00C103E2"/>
    <w:rsid w:val="00C105B0"/>
    <w:rsid w:val="00C10962"/>
    <w:rsid w:val="00C10B90"/>
    <w:rsid w:val="00C10D09"/>
    <w:rsid w:val="00C115FC"/>
    <w:rsid w:val="00C1187F"/>
    <w:rsid w:val="00C118C1"/>
    <w:rsid w:val="00C11E48"/>
    <w:rsid w:val="00C121CF"/>
    <w:rsid w:val="00C12949"/>
    <w:rsid w:val="00C13232"/>
    <w:rsid w:val="00C13910"/>
    <w:rsid w:val="00C13B6D"/>
    <w:rsid w:val="00C15887"/>
    <w:rsid w:val="00C15F71"/>
    <w:rsid w:val="00C1627A"/>
    <w:rsid w:val="00C1657B"/>
    <w:rsid w:val="00C174DA"/>
    <w:rsid w:val="00C17A7A"/>
    <w:rsid w:val="00C20183"/>
    <w:rsid w:val="00C20357"/>
    <w:rsid w:val="00C206D7"/>
    <w:rsid w:val="00C21BB0"/>
    <w:rsid w:val="00C22F13"/>
    <w:rsid w:val="00C23F17"/>
    <w:rsid w:val="00C2498C"/>
    <w:rsid w:val="00C257C9"/>
    <w:rsid w:val="00C2590B"/>
    <w:rsid w:val="00C25C90"/>
    <w:rsid w:val="00C25D7A"/>
    <w:rsid w:val="00C261EE"/>
    <w:rsid w:val="00C26883"/>
    <w:rsid w:val="00C27B2D"/>
    <w:rsid w:val="00C27CD1"/>
    <w:rsid w:val="00C313B4"/>
    <w:rsid w:val="00C318D7"/>
    <w:rsid w:val="00C3242A"/>
    <w:rsid w:val="00C335B5"/>
    <w:rsid w:val="00C337EB"/>
    <w:rsid w:val="00C33E7E"/>
    <w:rsid w:val="00C3436B"/>
    <w:rsid w:val="00C35A0E"/>
    <w:rsid w:val="00C36266"/>
    <w:rsid w:val="00C367DE"/>
    <w:rsid w:val="00C369D6"/>
    <w:rsid w:val="00C37D4C"/>
    <w:rsid w:val="00C407A4"/>
    <w:rsid w:val="00C40A6B"/>
    <w:rsid w:val="00C42899"/>
    <w:rsid w:val="00C42938"/>
    <w:rsid w:val="00C43EA1"/>
    <w:rsid w:val="00C45C7C"/>
    <w:rsid w:val="00C46B3D"/>
    <w:rsid w:val="00C50671"/>
    <w:rsid w:val="00C50F8E"/>
    <w:rsid w:val="00C51D97"/>
    <w:rsid w:val="00C51E13"/>
    <w:rsid w:val="00C520BA"/>
    <w:rsid w:val="00C52D45"/>
    <w:rsid w:val="00C53231"/>
    <w:rsid w:val="00C534BC"/>
    <w:rsid w:val="00C54553"/>
    <w:rsid w:val="00C547F8"/>
    <w:rsid w:val="00C55D4D"/>
    <w:rsid w:val="00C55D9B"/>
    <w:rsid w:val="00C56581"/>
    <w:rsid w:val="00C5679E"/>
    <w:rsid w:val="00C5730C"/>
    <w:rsid w:val="00C6013B"/>
    <w:rsid w:val="00C60403"/>
    <w:rsid w:val="00C609AF"/>
    <w:rsid w:val="00C61DEE"/>
    <w:rsid w:val="00C61EA1"/>
    <w:rsid w:val="00C621E7"/>
    <w:rsid w:val="00C6236F"/>
    <w:rsid w:val="00C628AC"/>
    <w:rsid w:val="00C6343C"/>
    <w:rsid w:val="00C63542"/>
    <w:rsid w:val="00C637E4"/>
    <w:rsid w:val="00C638D2"/>
    <w:rsid w:val="00C6391B"/>
    <w:rsid w:val="00C63E4E"/>
    <w:rsid w:val="00C64120"/>
    <w:rsid w:val="00C652A0"/>
    <w:rsid w:val="00C65313"/>
    <w:rsid w:val="00C65F7E"/>
    <w:rsid w:val="00C660BC"/>
    <w:rsid w:val="00C669D4"/>
    <w:rsid w:val="00C66DBC"/>
    <w:rsid w:val="00C67663"/>
    <w:rsid w:val="00C701BA"/>
    <w:rsid w:val="00C717A6"/>
    <w:rsid w:val="00C72423"/>
    <w:rsid w:val="00C728C8"/>
    <w:rsid w:val="00C72AC3"/>
    <w:rsid w:val="00C74380"/>
    <w:rsid w:val="00C7566E"/>
    <w:rsid w:val="00C757ED"/>
    <w:rsid w:val="00C75A49"/>
    <w:rsid w:val="00C760D4"/>
    <w:rsid w:val="00C761A4"/>
    <w:rsid w:val="00C7631E"/>
    <w:rsid w:val="00C80324"/>
    <w:rsid w:val="00C83491"/>
    <w:rsid w:val="00C84841"/>
    <w:rsid w:val="00C84A42"/>
    <w:rsid w:val="00C85A76"/>
    <w:rsid w:val="00C85D55"/>
    <w:rsid w:val="00C85E73"/>
    <w:rsid w:val="00C861D7"/>
    <w:rsid w:val="00C875EC"/>
    <w:rsid w:val="00C875FC"/>
    <w:rsid w:val="00C8796C"/>
    <w:rsid w:val="00C905DB"/>
    <w:rsid w:val="00C907EC"/>
    <w:rsid w:val="00C92A15"/>
    <w:rsid w:val="00C92C26"/>
    <w:rsid w:val="00C92DC9"/>
    <w:rsid w:val="00C9392D"/>
    <w:rsid w:val="00C94125"/>
    <w:rsid w:val="00C961E4"/>
    <w:rsid w:val="00C96ED4"/>
    <w:rsid w:val="00C9797D"/>
    <w:rsid w:val="00C97996"/>
    <w:rsid w:val="00CA0852"/>
    <w:rsid w:val="00CA0908"/>
    <w:rsid w:val="00CA0E2E"/>
    <w:rsid w:val="00CA2118"/>
    <w:rsid w:val="00CA2F40"/>
    <w:rsid w:val="00CA378A"/>
    <w:rsid w:val="00CA5645"/>
    <w:rsid w:val="00CA71FD"/>
    <w:rsid w:val="00CA7C39"/>
    <w:rsid w:val="00CB072E"/>
    <w:rsid w:val="00CB155B"/>
    <w:rsid w:val="00CB1585"/>
    <w:rsid w:val="00CB1F11"/>
    <w:rsid w:val="00CB21B9"/>
    <w:rsid w:val="00CB3859"/>
    <w:rsid w:val="00CB4188"/>
    <w:rsid w:val="00CB5060"/>
    <w:rsid w:val="00CB6120"/>
    <w:rsid w:val="00CB6CCC"/>
    <w:rsid w:val="00CB6D02"/>
    <w:rsid w:val="00CB6D84"/>
    <w:rsid w:val="00CC0F36"/>
    <w:rsid w:val="00CC14E3"/>
    <w:rsid w:val="00CC22BC"/>
    <w:rsid w:val="00CC347C"/>
    <w:rsid w:val="00CC37B7"/>
    <w:rsid w:val="00CC55AF"/>
    <w:rsid w:val="00CC5864"/>
    <w:rsid w:val="00CC672C"/>
    <w:rsid w:val="00CC674A"/>
    <w:rsid w:val="00CC6F0A"/>
    <w:rsid w:val="00CC6F63"/>
    <w:rsid w:val="00CD0B98"/>
    <w:rsid w:val="00CD0F6F"/>
    <w:rsid w:val="00CD157B"/>
    <w:rsid w:val="00CD2DAF"/>
    <w:rsid w:val="00CD3175"/>
    <w:rsid w:val="00CD32A8"/>
    <w:rsid w:val="00CD3546"/>
    <w:rsid w:val="00CD3FAD"/>
    <w:rsid w:val="00CD4AF0"/>
    <w:rsid w:val="00CD57E9"/>
    <w:rsid w:val="00CD5C8B"/>
    <w:rsid w:val="00CD6122"/>
    <w:rsid w:val="00CD6937"/>
    <w:rsid w:val="00CD7A3C"/>
    <w:rsid w:val="00CD7D33"/>
    <w:rsid w:val="00CD7D69"/>
    <w:rsid w:val="00CE06BD"/>
    <w:rsid w:val="00CE243A"/>
    <w:rsid w:val="00CE2DE1"/>
    <w:rsid w:val="00CE3010"/>
    <w:rsid w:val="00CE3664"/>
    <w:rsid w:val="00CE442D"/>
    <w:rsid w:val="00CE66D8"/>
    <w:rsid w:val="00CE71EB"/>
    <w:rsid w:val="00CE7EC8"/>
    <w:rsid w:val="00CF2E90"/>
    <w:rsid w:val="00CF4D1F"/>
    <w:rsid w:val="00CF53B6"/>
    <w:rsid w:val="00CF5734"/>
    <w:rsid w:val="00CF5BF7"/>
    <w:rsid w:val="00CF602B"/>
    <w:rsid w:val="00CF61EF"/>
    <w:rsid w:val="00CF68F8"/>
    <w:rsid w:val="00D024AA"/>
    <w:rsid w:val="00D02864"/>
    <w:rsid w:val="00D0334D"/>
    <w:rsid w:val="00D0444A"/>
    <w:rsid w:val="00D05819"/>
    <w:rsid w:val="00D05941"/>
    <w:rsid w:val="00D10572"/>
    <w:rsid w:val="00D106F4"/>
    <w:rsid w:val="00D10DBA"/>
    <w:rsid w:val="00D11074"/>
    <w:rsid w:val="00D113BD"/>
    <w:rsid w:val="00D1262A"/>
    <w:rsid w:val="00D12756"/>
    <w:rsid w:val="00D12B4A"/>
    <w:rsid w:val="00D12C75"/>
    <w:rsid w:val="00D13ABF"/>
    <w:rsid w:val="00D14761"/>
    <w:rsid w:val="00D15934"/>
    <w:rsid w:val="00D159F8"/>
    <w:rsid w:val="00D177F8"/>
    <w:rsid w:val="00D17B74"/>
    <w:rsid w:val="00D208CC"/>
    <w:rsid w:val="00D20B0F"/>
    <w:rsid w:val="00D20F6E"/>
    <w:rsid w:val="00D21E41"/>
    <w:rsid w:val="00D22431"/>
    <w:rsid w:val="00D2288C"/>
    <w:rsid w:val="00D23532"/>
    <w:rsid w:val="00D23DA2"/>
    <w:rsid w:val="00D23E30"/>
    <w:rsid w:val="00D250DC"/>
    <w:rsid w:val="00D272AF"/>
    <w:rsid w:val="00D33C81"/>
    <w:rsid w:val="00D34A31"/>
    <w:rsid w:val="00D352A2"/>
    <w:rsid w:val="00D367CD"/>
    <w:rsid w:val="00D37B18"/>
    <w:rsid w:val="00D37C47"/>
    <w:rsid w:val="00D4026E"/>
    <w:rsid w:val="00D40446"/>
    <w:rsid w:val="00D40F5E"/>
    <w:rsid w:val="00D41A5D"/>
    <w:rsid w:val="00D41EED"/>
    <w:rsid w:val="00D42819"/>
    <w:rsid w:val="00D43BFF"/>
    <w:rsid w:val="00D43EF8"/>
    <w:rsid w:val="00D4480F"/>
    <w:rsid w:val="00D45057"/>
    <w:rsid w:val="00D45EDA"/>
    <w:rsid w:val="00D47E08"/>
    <w:rsid w:val="00D509E1"/>
    <w:rsid w:val="00D50A69"/>
    <w:rsid w:val="00D50C95"/>
    <w:rsid w:val="00D53900"/>
    <w:rsid w:val="00D571E5"/>
    <w:rsid w:val="00D57806"/>
    <w:rsid w:val="00D6091D"/>
    <w:rsid w:val="00D60BFE"/>
    <w:rsid w:val="00D60EC5"/>
    <w:rsid w:val="00D62D27"/>
    <w:rsid w:val="00D644F4"/>
    <w:rsid w:val="00D64A9D"/>
    <w:rsid w:val="00D6565C"/>
    <w:rsid w:val="00D657A0"/>
    <w:rsid w:val="00D6703B"/>
    <w:rsid w:val="00D671AC"/>
    <w:rsid w:val="00D671C7"/>
    <w:rsid w:val="00D70D47"/>
    <w:rsid w:val="00D719CB"/>
    <w:rsid w:val="00D71AAF"/>
    <w:rsid w:val="00D71D77"/>
    <w:rsid w:val="00D72DF5"/>
    <w:rsid w:val="00D732D7"/>
    <w:rsid w:val="00D733D0"/>
    <w:rsid w:val="00D73F2F"/>
    <w:rsid w:val="00D74D96"/>
    <w:rsid w:val="00D753D0"/>
    <w:rsid w:val="00D762CB"/>
    <w:rsid w:val="00D76589"/>
    <w:rsid w:val="00D76CE3"/>
    <w:rsid w:val="00D77421"/>
    <w:rsid w:val="00D8191A"/>
    <w:rsid w:val="00D81B5A"/>
    <w:rsid w:val="00D81C2B"/>
    <w:rsid w:val="00D82589"/>
    <w:rsid w:val="00D82BE9"/>
    <w:rsid w:val="00D82BF9"/>
    <w:rsid w:val="00D843A4"/>
    <w:rsid w:val="00D84835"/>
    <w:rsid w:val="00D8527D"/>
    <w:rsid w:val="00D87D0E"/>
    <w:rsid w:val="00D9022F"/>
    <w:rsid w:val="00D904A3"/>
    <w:rsid w:val="00D90628"/>
    <w:rsid w:val="00D910FB"/>
    <w:rsid w:val="00D912FE"/>
    <w:rsid w:val="00D916FB"/>
    <w:rsid w:val="00D9180D"/>
    <w:rsid w:val="00D91C27"/>
    <w:rsid w:val="00D936B0"/>
    <w:rsid w:val="00D93FF1"/>
    <w:rsid w:val="00D95A66"/>
    <w:rsid w:val="00D96023"/>
    <w:rsid w:val="00D96179"/>
    <w:rsid w:val="00D965B1"/>
    <w:rsid w:val="00D96C5C"/>
    <w:rsid w:val="00D96F4F"/>
    <w:rsid w:val="00D97896"/>
    <w:rsid w:val="00D97B63"/>
    <w:rsid w:val="00D97DE4"/>
    <w:rsid w:val="00DA0F78"/>
    <w:rsid w:val="00DA1E9F"/>
    <w:rsid w:val="00DA3043"/>
    <w:rsid w:val="00DA3ACD"/>
    <w:rsid w:val="00DA3D51"/>
    <w:rsid w:val="00DA4FB6"/>
    <w:rsid w:val="00DA67DA"/>
    <w:rsid w:val="00DA7236"/>
    <w:rsid w:val="00DB0815"/>
    <w:rsid w:val="00DB0967"/>
    <w:rsid w:val="00DB09AF"/>
    <w:rsid w:val="00DB0C72"/>
    <w:rsid w:val="00DB2926"/>
    <w:rsid w:val="00DB2976"/>
    <w:rsid w:val="00DB40FA"/>
    <w:rsid w:val="00DB546C"/>
    <w:rsid w:val="00DB54AF"/>
    <w:rsid w:val="00DB63B3"/>
    <w:rsid w:val="00DB63FF"/>
    <w:rsid w:val="00DB6B1B"/>
    <w:rsid w:val="00DB6EDF"/>
    <w:rsid w:val="00DB6FD4"/>
    <w:rsid w:val="00DB734D"/>
    <w:rsid w:val="00DB7C02"/>
    <w:rsid w:val="00DC00BE"/>
    <w:rsid w:val="00DC070C"/>
    <w:rsid w:val="00DC19DE"/>
    <w:rsid w:val="00DC1D7F"/>
    <w:rsid w:val="00DC272D"/>
    <w:rsid w:val="00DC3E35"/>
    <w:rsid w:val="00DC413F"/>
    <w:rsid w:val="00DC4416"/>
    <w:rsid w:val="00DC6110"/>
    <w:rsid w:val="00DC6DEA"/>
    <w:rsid w:val="00DC73EE"/>
    <w:rsid w:val="00DC7C46"/>
    <w:rsid w:val="00DD1476"/>
    <w:rsid w:val="00DD2254"/>
    <w:rsid w:val="00DD419E"/>
    <w:rsid w:val="00DD5138"/>
    <w:rsid w:val="00DD5F24"/>
    <w:rsid w:val="00DD6BF0"/>
    <w:rsid w:val="00DE1204"/>
    <w:rsid w:val="00DE2F01"/>
    <w:rsid w:val="00DE4F23"/>
    <w:rsid w:val="00DE551F"/>
    <w:rsid w:val="00DE5665"/>
    <w:rsid w:val="00DE57A8"/>
    <w:rsid w:val="00DE61C0"/>
    <w:rsid w:val="00DE63E9"/>
    <w:rsid w:val="00DE65E1"/>
    <w:rsid w:val="00DE66FF"/>
    <w:rsid w:val="00DE69F5"/>
    <w:rsid w:val="00DE793E"/>
    <w:rsid w:val="00DE7A11"/>
    <w:rsid w:val="00DF0F43"/>
    <w:rsid w:val="00DF1575"/>
    <w:rsid w:val="00DF1DEB"/>
    <w:rsid w:val="00DF22F9"/>
    <w:rsid w:val="00DF2369"/>
    <w:rsid w:val="00DF2AB1"/>
    <w:rsid w:val="00DF2C5B"/>
    <w:rsid w:val="00DF44A6"/>
    <w:rsid w:val="00DF471A"/>
    <w:rsid w:val="00DF4B3B"/>
    <w:rsid w:val="00DF609A"/>
    <w:rsid w:val="00DF6523"/>
    <w:rsid w:val="00E00B9B"/>
    <w:rsid w:val="00E00E42"/>
    <w:rsid w:val="00E02C38"/>
    <w:rsid w:val="00E03107"/>
    <w:rsid w:val="00E031DA"/>
    <w:rsid w:val="00E04B27"/>
    <w:rsid w:val="00E06CBC"/>
    <w:rsid w:val="00E07954"/>
    <w:rsid w:val="00E07966"/>
    <w:rsid w:val="00E122F9"/>
    <w:rsid w:val="00E128E5"/>
    <w:rsid w:val="00E13C85"/>
    <w:rsid w:val="00E1419D"/>
    <w:rsid w:val="00E15701"/>
    <w:rsid w:val="00E15E08"/>
    <w:rsid w:val="00E16048"/>
    <w:rsid w:val="00E175B2"/>
    <w:rsid w:val="00E17969"/>
    <w:rsid w:val="00E223BE"/>
    <w:rsid w:val="00E2399C"/>
    <w:rsid w:val="00E24746"/>
    <w:rsid w:val="00E24F82"/>
    <w:rsid w:val="00E25138"/>
    <w:rsid w:val="00E25455"/>
    <w:rsid w:val="00E25DE5"/>
    <w:rsid w:val="00E25E57"/>
    <w:rsid w:val="00E2634E"/>
    <w:rsid w:val="00E27347"/>
    <w:rsid w:val="00E27393"/>
    <w:rsid w:val="00E27AE6"/>
    <w:rsid w:val="00E27D00"/>
    <w:rsid w:val="00E30036"/>
    <w:rsid w:val="00E30B92"/>
    <w:rsid w:val="00E30BF8"/>
    <w:rsid w:val="00E32C84"/>
    <w:rsid w:val="00E32FEE"/>
    <w:rsid w:val="00E33486"/>
    <w:rsid w:val="00E36476"/>
    <w:rsid w:val="00E364DE"/>
    <w:rsid w:val="00E37A4B"/>
    <w:rsid w:val="00E37B09"/>
    <w:rsid w:val="00E403D3"/>
    <w:rsid w:val="00E410FC"/>
    <w:rsid w:val="00E42926"/>
    <w:rsid w:val="00E43106"/>
    <w:rsid w:val="00E43481"/>
    <w:rsid w:val="00E4356C"/>
    <w:rsid w:val="00E44BF2"/>
    <w:rsid w:val="00E4593F"/>
    <w:rsid w:val="00E46519"/>
    <w:rsid w:val="00E4676C"/>
    <w:rsid w:val="00E50BE6"/>
    <w:rsid w:val="00E512E3"/>
    <w:rsid w:val="00E51500"/>
    <w:rsid w:val="00E527C3"/>
    <w:rsid w:val="00E5314C"/>
    <w:rsid w:val="00E5388D"/>
    <w:rsid w:val="00E54314"/>
    <w:rsid w:val="00E54500"/>
    <w:rsid w:val="00E54764"/>
    <w:rsid w:val="00E547FF"/>
    <w:rsid w:val="00E552CF"/>
    <w:rsid w:val="00E55FC6"/>
    <w:rsid w:val="00E568FD"/>
    <w:rsid w:val="00E577CD"/>
    <w:rsid w:val="00E6064B"/>
    <w:rsid w:val="00E608AC"/>
    <w:rsid w:val="00E60C00"/>
    <w:rsid w:val="00E61218"/>
    <w:rsid w:val="00E61652"/>
    <w:rsid w:val="00E61EBC"/>
    <w:rsid w:val="00E61FBB"/>
    <w:rsid w:val="00E623EF"/>
    <w:rsid w:val="00E62D55"/>
    <w:rsid w:val="00E631CE"/>
    <w:rsid w:val="00E634D5"/>
    <w:rsid w:val="00E639A3"/>
    <w:rsid w:val="00E65071"/>
    <w:rsid w:val="00E6554F"/>
    <w:rsid w:val="00E65621"/>
    <w:rsid w:val="00E65752"/>
    <w:rsid w:val="00E65D40"/>
    <w:rsid w:val="00E65FE2"/>
    <w:rsid w:val="00E66B08"/>
    <w:rsid w:val="00E67C44"/>
    <w:rsid w:val="00E70A7D"/>
    <w:rsid w:val="00E71904"/>
    <w:rsid w:val="00E76903"/>
    <w:rsid w:val="00E808F8"/>
    <w:rsid w:val="00E8128A"/>
    <w:rsid w:val="00E814BA"/>
    <w:rsid w:val="00E8238C"/>
    <w:rsid w:val="00E8348F"/>
    <w:rsid w:val="00E834B6"/>
    <w:rsid w:val="00E83B78"/>
    <w:rsid w:val="00E83EF3"/>
    <w:rsid w:val="00E841D0"/>
    <w:rsid w:val="00E85D18"/>
    <w:rsid w:val="00E86937"/>
    <w:rsid w:val="00E86A4F"/>
    <w:rsid w:val="00E903AB"/>
    <w:rsid w:val="00E907D8"/>
    <w:rsid w:val="00E90808"/>
    <w:rsid w:val="00E90D99"/>
    <w:rsid w:val="00E9158A"/>
    <w:rsid w:val="00E920BB"/>
    <w:rsid w:val="00E92918"/>
    <w:rsid w:val="00E9347F"/>
    <w:rsid w:val="00E93974"/>
    <w:rsid w:val="00E93A65"/>
    <w:rsid w:val="00E946B6"/>
    <w:rsid w:val="00E94863"/>
    <w:rsid w:val="00E95931"/>
    <w:rsid w:val="00E96620"/>
    <w:rsid w:val="00EA0092"/>
    <w:rsid w:val="00EA0D4E"/>
    <w:rsid w:val="00EA1446"/>
    <w:rsid w:val="00EA1B5A"/>
    <w:rsid w:val="00EA1E42"/>
    <w:rsid w:val="00EA1F6F"/>
    <w:rsid w:val="00EA2E2C"/>
    <w:rsid w:val="00EA344F"/>
    <w:rsid w:val="00EA3856"/>
    <w:rsid w:val="00EA3B09"/>
    <w:rsid w:val="00EA4FCF"/>
    <w:rsid w:val="00EA5F89"/>
    <w:rsid w:val="00EA6716"/>
    <w:rsid w:val="00EB0120"/>
    <w:rsid w:val="00EB04F3"/>
    <w:rsid w:val="00EB0DE4"/>
    <w:rsid w:val="00EB0FDB"/>
    <w:rsid w:val="00EB2578"/>
    <w:rsid w:val="00EB28CA"/>
    <w:rsid w:val="00EB2BE3"/>
    <w:rsid w:val="00EB3CB9"/>
    <w:rsid w:val="00EB45CF"/>
    <w:rsid w:val="00EB4960"/>
    <w:rsid w:val="00EB5243"/>
    <w:rsid w:val="00EB52E3"/>
    <w:rsid w:val="00EB5E47"/>
    <w:rsid w:val="00EB7046"/>
    <w:rsid w:val="00EB74FF"/>
    <w:rsid w:val="00EB79A3"/>
    <w:rsid w:val="00EC1756"/>
    <w:rsid w:val="00EC2334"/>
    <w:rsid w:val="00EC24B6"/>
    <w:rsid w:val="00EC329E"/>
    <w:rsid w:val="00EC3565"/>
    <w:rsid w:val="00EC35A9"/>
    <w:rsid w:val="00EC4CDE"/>
    <w:rsid w:val="00EC548B"/>
    <w:rsid w:val="00EC5694"/>
    <w:rsid w:val="00EC66D2"/>
    <w:rsid w:val="00EC6946"/>
    <w:rsid w:val="00EC6C11"/>
    <w:rsid w:val="00EC7297"/>
    <w:rsid w:val="00EC782E"/>
    <w:rsid w:val="00EC7CA3"/>
    <w:rsid w:val="00ED1A57"/>
    <w:rsid w:val="00ED1CF1"/>
    <w:rsid w:val="00ED1DD8"/>
    <w:rsid w:val="00ED3EA0"/>
    <w:rsid w:val="00ED3EB7"/>
    <w:rsid w:val="00ED401E"/>
    <w:rsid w:val="00ED465B"/>
    <w:rsid w:val="00ED5BCF"/>
    <w:rsid w:val="00ED7BD3"/>
    <w:rsid w:val="00ED7F06"/>
    <w:rsid w:val="00EE00D7"/>
    <w:rsid w:val="00EE01C0"/>
    <w:rsid w:val="00EE0467"/>
    <w:rsid w:val="00EE1263"/>
    <w:rsid w:val="00EE1E5D"/>
    <w:rsid w:val="00EE1E90"/>
    <w:rsid w:val="00EE2835"/>
    <w:rsid w:val="00EE31EB"/>
    <w:rsid w:val="00EE3501"/>
    <w:rsid w:val="00EE53B7"/>
    <w:rsid w:val="00EE57C1"/>
    <w:rsid w:val="00EE6329"/>
    <w:rsid w:val="00EE63E0"/>
    <w:rsid w:val="00EE6C7B"/>
    <w:rsid w:val="00EE7B4A"/>
    <w:rsid w:val="00EE7DBD"/>
    <w:rsid w:val="00EF07B6"/>
    <w:rsid w:val="00EF0D9D"/>
    <w:rsid w:val="00EF243C"/>
    <w:rsid w:val="00EF30D0"/>
    <w:rsid w:val="00EF3543"/>
    <w:rsid w:val="00EF463A"/>
    <w:rsid w:val="00EF52AC"/>
    <w:rsid w:val="00EF549D"/>
    <w:rsid w:val="00EF69F5"/>
    <w:rsid w:val="00F0036C"/>
    <w:rsid w:val="00F00BF3"/>
    <w:rsid w:val="00F02B5A"/>
    <w:rsid w:val="00F03241"/>
    <w:rsid w:val="00F033A9"/>
    <w:rsid w:val="00F03CF5"/>
    <w:rsid w:val="00F0409A"/>
    <w:rsid w:val="00F06949"/>
    <w:rsid w:val="00F10A10"/>
    <w:rsid w:val="00F10B11"/>
    <w:rsid w:val="00F12C97"/>
    <w:rsid w:val="00F12E16"/>
    <w:rsid w:val="00F1496F"/>
    <w:rsid w:val="00F15019"/>
    <w:rsid w:val="00F159AA"/>
    <w:rsid w:val="00F159C8"/>
    <w:rsid w:val="00F15CBA"/>
    <w:rsid w:val="00F15F2D"/>
    <w:rsid w:val="00F17472"/>
    <w:rsid w:val="00F17E8B"/>
    <w:rsid w:val="00F201C5"/>
    <w:rsid w:val="00F203FA"/>
    <w:rsid w:val="00F20ED5"/>
    <w:rsid w:val="00F21000"/>
    <w:rsid w:val="00F21F39"/>
    <w:rsid w:val="00F22814"/>
    <w:rsid w:val="00F2291A"/>
    <w:rsid w:val="00F22AE6"/>
    <w:rsid w:val="00F22BD5"/>
    <w:rsid w:val="00F22E18"/>
    <w:rsid w:val="00F22F6B"/>
    <w:rsid w:val="00F231D7"/>
    <w:rsid w:val="00F232B2"/>
    <w:rsid w:val="00F25267"/>
    <w:rsid w:val="00F2602F"/>
    <w:rsid w:val="00F2625C"/>
    <w:rsid w:val="00F26754"/>
    <w:rsid w:val="00F273B5"/>
    <w:rsid w:val="00F273F0"/>
    <w:rsid w:val="00F31B57"/>
    <w:rsid w:val="00F34ED3"/>
    <w:rsid w:val="00F3507C"/>
    <w:rsid w:val="00F3591E"/>
    <w:rsid w:val="00F362F8"/>
    <w:rsid w:val="00F3733D"/>
    <w:rsid w:val="00F40FC4"/>
    <w:rsid w:val="00F41152"/>
    <w:rsid w:val="00F4348C"/>
    <w:rsid w:val="00F43904"/>
    <w:rsid w:val="00F45031"/>
    <w:rsid w:val="00F46853"/>
    <w:rsid w:val="00F47502"/>
    <w:rsid w:val="00F47686"/>
    <w:rsid w:val="00F47EAF"/>
    <w:rsid w:val="00F512B4"/>
    <w:rsid w:val="00F51316"/>
    <w:rsid w:val="00F517F6"/>
    <w:rsid w:val="00F52688"/>
    <w:rsid w:val="00F53BCB"/>
    <w:rsid w:val="00F54755"/>
    <w:rsid w:val="00F56D58"/>
    <w:rsid w:val="00F56ECC"/>
    <w:rsid w:val="00F574B4"/>
    <w:rsid w:val="00F57563"/>
    <w:rsid w:val="00F57B99"/>
    <w:rsid w:val="00F604A4"/>
    <w:rsid w:val="00F61627"/>
    <w:rsid w:val="00F61A4A"/>
    <w:rsid w:val="00F6201A"/>
    <w:rsid w:val="00F64768"/>
    <w:rsid w:val="00F65EF1"/>
    <w:rsid w:val="00F6670D"/>
    <w:rsid w:val="00F66FE7"/>
    <w:rsid w:val="00F672A5"/>
    <w:rsid w:val="00F71315"/>
    <w:rsid w:val="00F719D6"/>
    <w:rsid w:val="00F71F24"/>
    <w:rsid w:val="00F72B75"/>
    <w:rsid w:val="00F731B8"/>
    <w:rsid w:val="00F753B3"/>
    <w:rsid w:val="00F768F4"/>
    <w:rsid w:val="00F76BC2"/>
    <w:rsid w:val="00F76D95"/>
    <w:rsid w:val="00F8080B"/>
    <w:rsid w:val="00F82003"/>
    <w:rsid w:val="00F82071"/>
    <w:rsid w:val="00F82EDD"/>
    <w:rsid w:val="00F83CBD"/>
    <w:rsid w:val="00F850AD"/>
    <w:rsid w:val="00F85628"/>
    <w:rsid w:val="00F8626D"/>
    <w:rsid w:val="00F86436"/>
    <w:rsid w:val="00F869AF"/>
    <w:rsid w:val="00F86A5B"/>
    <w:rsid w:val="00F87EB9"/>
    <w:rsid w:val="00F907E0"/>
    <w:rsid w:val="00F90910"/>
    <w:rsid w:val="00F90DD8"/>
    <w:rsid w:val="00F91980"/>
    <w:rsid w:val="00F92383"/>
    <w:rsid w:val="00F92E27"/>
    <w:rsid w:val="00F934E9"/>
    <w:rsid w:val="00F93F09"/>
    <w:rsid w:val="00F94340"/>
    <w:rsid w:val="00F94619"/>
    <w:rsid w:val="00F9467F"/>
    <w:rsid w:val="00F94EF2"/>
    <w:rsid w:val="00F95644"/>
    <w:rsid w:val="00F95B81"/>
    <w:rsid w:val="00F96C26"/>
    <w:rsid w:val="00F9733E"/>
    <w:rsid w:val="00F97A66"/>
    <w:rsid w:val="00FA01E0"/>
    <w:rsid w:val="00FA1BAD"/>
    <w:rsid w:val="00FA2415"/>
    <w:rsid w:val="00FA3B28"/>
    <w:rsid w:val="00FA679F"/>
    <w:rsid w:val="00FB057C"/>
    <w:rsid w:val="00FB0741"/>
    <w:rsid w:val="00FB081A"/>
    <w:rsid w:val="00FB18EE"/>
    <w:rsid w:val="00FB1E00"/>
    <w:rsid w:val="00FB24D9"/>
    <w:rsid w:val="00FB30F4"/>
    <w:rsid w:val="00FB4820"/>
    <w:rsid w:val="00FB48C6"/>
    <w:rsid w:val="00FB581A"/>
    <w:rsid w:val="00FB58CD"/>
    <w:rsid w:val="00FB5F69"/>
    <w:rsid w:val="00FB6063"/>
    <w:rsid w:val="00FB6C08"/>
    <w:rsid w:val="00FB7DE9"/>
    <w:rsid w:val="00FC02AB"/>
    <w:rsid w:val="00FC06DF"/>
    <w:rsid w:val="00FC0DBB"/>
    <w:rsid w:val="00FC1287"/>
    <w:rsid w:val="00FC1BD2"/>
    <w:rsid w:val="00FC1E96"/>
    <w:rsid w:val="00FC27CA"/>
    <w:rsid w:val="00FC2CFC"/>
    <w:rsid w:val="00FC3EF3"/>
    <w:rsid w:val="00FC4D70"/>
    <w:rsid w:val="00FC553A"/>
    <w:rsid w:val="00FC6168"/>
    <w:rsid w:val="00FC65E7"/>
    <w:rsid w:val="00FC66FD"/>
    <w:rsid w:val="00FC7C4D"/>
    <w:rsid w:val="00FC7FD0"/>
    <w:rsid w:val="00FD02C7"/>
    <w:rsid w:val="00FD03BB"/>
    <w:rsid w:val="00FD0B75"/>
    <w:rsid w:val="00FD0E88"/>
    <w:rsid w:val="00FD1FAA"/>
    <w:rsid w:val="00FD2270"/>
    <w:rsid w:val="00FD2563"/>
    <w:rsid w:val="00FD3513"/>
    <w:rsid w:val="00FD4B56"/>
    <w:rsid w:val="00FD5105"/>
    <w:rsid w:val="00FD5998"/>
    <w:rsid w:val="00FD7CA4"/>
    <w:rsid w:val="00FD7D56"/>
    <w:rsid w:val="00FE04B7"/>
    <w:rsid w:val="00FE1EDA"/>
    <w:rsid w:val="00FE34C4"/>
    <w:rsid w:val="00FE35FF"/>
    <w:rsid w:val="00FE7422"/>
    <w:rsid w:val="00FF00FE"/>
    <w:rsid w:val="00FF01F5"/>
    <w:rsid w:val="00FF0633"/>
    <w:rsid w:val="00FF0DE5"/>
    <w:rsid w:val="00FF2ED8"/>
    <w:rsid w:val="00FF430E"/>
    <w:rsid w:val="00FF4A8E"/>
    <w:rsid w:val="00FF4A9A"/>
    <w:rsid w:val="00FF512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14:docId w14:val="3902E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end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1D1D"/>
  </w:style>
  <w:style w:type="paragraph" w:styleId="Heading1">
    <w:name w:val="heading 1"/>
    <w:basedOn w:val="Normal"/>
    <w:next w:val="Normal"/>
    <w:link w:val="Heading1Char"/>
    <w:uiPriority w:val="9"/>
    <w:qFormat/>
    <w:rsid w:val="003A1D1D"/>
    <w:pPr>
      <w:keepNext/>
      <w:keepLines/>
      <w:spacing w:before="480"/>
      <w:outlineLvl w:val="0"/>
    </w:pPr>
    <w:rPr>
      <w:rFonts w:ascii="Times New Roman" w:eastAsia="Times New Roman" w:hAnsi="Times New Roman" w:cs="Times New Roman"/>
      <w:b/>
      <w:bCs/>
      <w:sz w:val="32"/>
      <w:szCs w:val="28"/>
    </w:rPr>
  </w:style>
  <w:style w:type="paragraph" w:styleId="Heading2">
    <w:name w:val="heading 2"/>
    <w:basedOn w:val="Normal"/>
    <w:next w:val="Normal"/>
    <w:link w:val="Heading2Char"/>
    <w:uiPriority w:val="9"/>
    <w:unhideWhenUsed/>
    <w:qFormat/>
    <w:rsid w:val="003A1D1D"/>
    <w:pPr>
      <w:keepNext/>
      <w:spacing w:before="240" w:after="60"/>
      <w:outlineLvl w:val="1"/>
    </w:pPr>
    <w:rPr>
      <w:rFonts w:ascii="Times New Roman" w:eastAsia="Times New Roman" w:hAnsi="Times New Roman" w:cs="Times New Roman"/>
      <w:b/>
      <w:bCs/>
      <w:iCs/>
      <w:sz w:val="28"/>
      <w:szCs w:val="28"/>
      <w:u w:val="single"/>
    </w:rPr>
  </w:style>
  <w:style w:type="paragraph" w:styleId="Heading3">
    <w:name w:val="heading 3"/>
    <w:basedOn w:val="Normal"/>
    <w:next w:val="Normal"/>
    <w:link w:val="Heading3Char"/>
    <w:uiPriority w:val="9"/>
    <w:unhideWhenUsed/>
    <w:qFormat/>
    <w:rsid w:val="000015B7"/>
    <w:pPr>
      <w:keepNext/>
      <w:spacing w:before="240" w:after="60"/>
      <w:outlineLvl w:val="2"/>
    </w:pPr>
    <w:rPr>
      <w:rFonts w:ascii="Times New Roman" w:eastAsia="Times New Roman" w:hAnsi="Times New Roman" w:cs="Times New Roman"/>
      <w:b/>
      <w:bCs/>
      <w:sz w:val="28"/>
      <w:szCs w:val="26"/>
    </w:rPr>
  </w:style>
  <w:style w:type="paragraph" w:styleId="Heading4">
    <w:name w:val="heading 4"/>
    <w:basedOn w:val="Normal"/>
    <w:next w:val="Normal"/>
    <w:link w:val="Heading4Char"/>
    <w:uiPriority w:val="9"/>
    <w:unhideWhenUsed/>
    <w:qFormat/>
    <w:rsid w:val="009075E4"/>
    <w:pPr>
      <w:keepNext/>
      <w:keepLines/>
      <w:spacing w:before="40"/>
      <w:outlineLvl w:val="3"/>
    </w:pPr>
    <w:rPr>
      <w:rFonts w:eastAsiaTheme="majorEastAsia"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D1D"/>
    <w:rPr>
      <w:rFonts w:ascii="Times New Roman" w:eastAsia="Times New Roman" w:hAnsi="Times New Roman" w:cs="Times New Roman"/>
      <w:b/>
      <w:bCs/>
      <w:sz w:val="32"/>
      <w:szCs w:val="28"/>
    </w:rPr>
  </w:style>
  <w:style w:type="paragraph" w:styleId="Title">
    <w:name w:val="Title"/>
    <w:basedOn w:val="Normal"/>
    <w:next w:val="Normal"/>
    <w:link w:val="TitleChar"/>
    <w:autoRedefine/>
    <w:uiPriority w:val="10"/>
    <w:qFormat/>
    <w:rsid w:val="0051456B"/>
    <w:pPr>
      <w:contextualSpacing/>
    </w:pPr>
    <w:rPr>
      <w:rFonts w:eastAsiaTheme="majorEastAsia" w:cstheme="majorBidi"/>
      <w:b/>
      <w:spacing w:val="-10"/>
      <w:kern w:val="28"/>
      <w:sz w:val="24"/>
      <w:szCs w:val="56"/>
    </w:rPr>
  </w:style>
  <w:style w:type="character" w:customStyle="1" w:styleId="TitleChar">
    <w:name w:val="Title Char"/>
    <w:basedOn w:val="DefaultParagraphFont"/>
    <w:link w:val="Title"/>
    <w:uiPriority w:val="10"/>
    <w:rsid w:val="0051456B"/>
    <w:rPr>
      <w:rFonts w:ascii="Verdana" w:eastAsiaTheme="majorEastAsia" w:hAnsi="Verdana" w:cstheme="majorBidi"/>
      <w:b/>
      <w:spacing w:val="-10"/>
      <w:kern w:val="28"/>
      <w:sz w:val="24"/>
      <w:szCs w:val="56"/>
    </w:rPr>
  </w:style>
  <w:style w:type="character" w:customStyle="1" w:styleId="Heading3Char">
    <w:name w:val="Heading 3 Char"/>
    <w:basedOn w:val="DefaultParagraphFont"/>
    <w:link w:val="Heading3"/>
    <w:uiPriority w:val="9"/>
    <w:rsid w:val="000015B7"/>
    <w:rPr>
      <w:rFonts w:ascii="Times New Roman" w:eastAsia="Times New Roman" w:hAnsi="Times New Roman" w:cs="Times New Roman"/>
      <w:b/>
      <w:bCs/>
      <w:sz w:val="28"/>
      <w:szCs w:val="26"/>
    </w:rPr>
  </w:style>
  <w:style w:type="character" w:customStyle="1" w:styleId="Heading2Char">
    <w:name w:val="Heading 2 Char"/>
    <w:basedOn w:val="DefaultParagraphFont"/>
    <w:link w:val="Heading2"/>
    <w:uiPriority w:val="9"/>
    <w:rsid w:val="003A1D1D"/>
    <w:rPr>
      <w:rFonts w:ascii="Times New Roman" w:eastAsia="Times New Roman" w:hAnsi="Times New Roman" w:cs="Times New Roman"/>
      <w:b/>
      <w:bCs/>
      <w:iCs/>
      <w:sz w:val="28"/>
      <w:szCs w:val="28"/>
      <w:u w:val="single"/>
    </w:rPr>
  </w:style>
  <w:style w:type="character" w:customStyle="1" w:styleId="Heading4Char">
    <w:name w:val="Heading 4 Char"/>
    <w:basedOn w:val="DefaultParagraphFont"/>
    <w:link w:val="Heading4"/>
    <w:uiPriority w:val="9"/>
    <w:rsid w:val="009075E4"/>
    <w:rPr>
      <w:rFonts w:ascii="Verdana" w:eastAsiaTheme="majorEastAsia" w:hAnsi="Verdana" w:cstheme="majorBidi"/>
      <w:b/>
      <w:iCs/>
    </w:rPr>
  </w:style>
  <w:style w:type="paragraph" w:styleId="ListParagraph">
    <w:name w:val="List Paragraph"/>
    <w:basedOn w:val="Normal"/>
    <w:link w:val="ListParagraphChar"/>
    <w:uiPriority w:val="34"/>
    <w:qFormat/>
    <w:rsid w:val="00774886"/>
    <w:pPr>
      <w:ind w:left="720"/>
      <w:contextualSpacing/>
    </w:pPr>
  </w:style>
  <w:style w:type="paragraph" w:styleId="Header">
    <w:name w:val="header"/>
    <w:basedOn w:val="Normal"/>
    <w:link w:val="HeaderChar"/>
    <w:uiPriority w:val="99"/>
    <w:unhideWhenUsed/>
    <w:rsid w:val="007748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4886"/>
  </w:style>
  <w:style w:type="paragraph" w:styleId="Footer">
    <w:name w:val="footer"/>
    <w:basedOn w:val="Normal"/>
    <w:link w:val="FooterChar"/>
    <w:uiPriority w:val="99"/>
    <w:unhideWhenUsed/>
    <w:rsid w:val="007748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4886"/>
  </w:style>
  <w:style w:type="paragraph" w:customStyle="1" w:styleId="SingleTxtG">
    <w:name w:val="_ Single Txt_G"/>
    <w:basedOn w:val="Normal"/>
    <w:link w:val="SingleTxtGCar"/>
    <w:rsid w:val="008D1430"/>
    <w:pPr>
      <w:suppressAutoHyphens/>
      <w:spacing w:after="120" w:line="240" w:lineRule="atLeast"/>
      <w:ind w:left="1134" w:right="1134"/>
      <w:jc w:val="both"/>
    </w:pPr>
    <w:rPr>
      <w:rFonts w:ascii="Times New Roman" w:eastAsia="Times New Roman" w:hAnsi="Times New Roman" w:cs="Times New Roman"/>
      <w:sz w:val="20"/>
      <w:szCs w:val="20"/>
    </w:rPr>
  </w:style>
  <w:style w:type="character" w:customStyle="1" w:styleId="SingleTxtGCar">
    <w:name w:val="_ Single Txt_G Car"/>
    <w:link w:val="SingleTxtG"/>
    <w:rsid w:val="008D1430"/>
    <w:rPr>
      <w:rFonts w:ascii="Times New Roman" w:eastAsia="Times New Roman" w:hAnsi="Times New Roman" w:cs="Times New Roman"/>
      <w:sz w:val="20"/>
      <w:szCs w:val="20"/>
    </w:rPr>
  </w:style>
  <w:style w:type="character" w:customStyle="1" w:styleId="SingleTxtGChar">
    <w:name w:val="_ Single Txt_G Char"/>
    <w:rsid w:val="008D1430"/>
    <w:rPr>
      <w:lang w:val="en-GB" w:eastAsia="en-US" w:bidi="ar-SA"/>
    </w:rPr>
  </w:style>
  <w:style w:type="character" w:styleId="FootnoteReference">
    <w:name w:val="footnote reference"/>
    <w:aliases w:val="4_G,4_G Char Char,Footnote Reference1 Char Char,Footnotes refss Char Char,ftref Char Char,BVI fnr Char Char,BVI fnr Car Car Char Char,BVI fnr Car Char Char,BVI fnr Car Car Car Car Char Char1,BVI fnr Char Car Car Car Char Char"/>
    <w:link w:val="4GChar"/>
    <w:rsid w:val="008D1430"/>
    <w:rPr>
      <w:rFonts w:ascii="Times New Roman" w:hAnsi="Times New Roman"/>
      <w:sz w:val="18"/>
      <w:vertAlign w:val="superscript"/>
    </w:rPr>
  </w:style>
  <w:style w:type="paragraph" w:styleId="FootnoteText">
    <w:name w:val="footnote text"/>
    <w:aliases w:val="5_G,Footnote Text Char1,Footnote Text Char Char,Footnote Text1,Footnote Text Char1 Char Char,Footnote Text Char Char Char Char,Footnote Text Char1 Char Char1 Char Char,Footnote Text Char Char Char Char1 Char Char"/>
    <w:basedOn w:val="Normal"/>
    <w:link w:val="FootnoteTextChar"/>
    <w:uiPriority w:val="99"/>
    <w:rsid w:val="008D1430"/>
    <w:pPr>
      <w:tabs>
        <w:tab w:val="right" w:pos="1021"/>
      </w:tabs>
      <w:suppressAutoHyphens/>
      <w:spacing w:after="0" w:line="220" w:lineRule="exact"/>
      <w:ind w:left="1134" w:right="1134" w:hanging="1134"/>
    </w:pPr>
    <w:rPr>
      <w:rFonts w:ascii="Times New Roman" w:eastAsia="Times New Roman" w:hAnsi="Times New Roman" w:cs="Times New Roman"/>
      <w:sz w:val="18"/>
      <w:szCs w:val="20"/>
    </w:rPr>
  </w:style>
  <w:style w:type="character" w:customStyle="1" w:styleId="FootnoteTextChar">
    <w:name w:val="Footnote Text Char"/>
    <w:aliases w:val="5_G Char,Footnote Text Char1 Char,Footnote Text Char Char Char,Footnote Text1 Char1,Footnote Text Char1 Char Char Char,Footnote Text Char Char Char Char Char,Footnote Text Char1 Char Char1 Char Char Char"/>
    <w:basedOn w:val="DefaultParagraphFont"/>
    <w:link w:val="FootnoteText"/>
    <w:uiPriority w:val="99"/>
    <w:rsid w:val="008D1430"/>
    <w:rPr>
      <w:rFonts w:ascii="Times New Roman" w:eastAsia="Times New Roman" w:hAnsi="Times New Roman" w:cs="Times New Roman"/>
      <w:sz w:val="18"/>
      <w:szCs w:val="20"/>
    </w:rPr>
  </w:style>
  <w:style w:type="paragraph" w:customStyle="1" w:styleId="CommentText1">
    <w:name w:val="Comment Text1"/>
    <w:rsid w:val="00113EF2"/>
    <w:pPr>
      <w:spacing w:after="200" w:line="240" w:lineRule="auto"/>
    </w:pPr>
    <w:rPr>
      <w:rFonts w:ascii="Lucida Grande" w:eastAsia="ヒラギノ角ゴ Pro W3" w:hAnsi="Lucida Grande" w:cs="Times New Roman"/>
      <w:color w:val="000000"/>
      <w:sz w:val="20"/>
      <w:szCs w:val="20"/>
      <w:lang w:val="en-US" w:eastAsia="en-GB"/>
    </w:rPr>
  </w:style>
  <w:style w:type="paragraph" w:customStyle="1" w:styleId="H23G">
    <w:name w:val="_ H_2/3_G"/>
    <w:basedOn w:val="Normal"/>
    <w:next w:val="Normal"/>
    <w:link w:val="H23GChar"/>
    <w:rsid w:val="00745203"/>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rPr>
  </w:style>
  <w:style w:type="character" w:customStyle="1" w:styleId="H23GChar">
    <w:name w:val="_ H_2/3_G Char"/>
    <w:link w:val="H23G"/>
    <w:rsid w:val="00745203"/>
    <w:rPr>
      <w:rFonts w:ascii="Times New Roman" w:eastAsia="Times New Roman" w:hAnsi="Times New Roman" w:cs="Times New Roman"/>
      <w:b/>
      <w:sz w:val="20"/>
      <w:szCs w:val="20"/>
    </w:rPr>
  </w:style>
  <w:style w:type="paragraph" w:customStyle="1" w:styleId="Default">
    <w:name w:val="Default"/>
    <w:rsid w:val="000429DD"/>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3909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099B"/>
    <w:rPr>
      <w:rFonts w:ascii="Segoe UI" w:hAnsi="Segoe UI" w:cs="Segoe UI"/>
      <w:sz w:val="18"/>
      <w:szCs w:val="18"/>
    </w:rPr>
  </w:style>
  <w:style w:type="character" w:styleId="CommentReference">
    <w:name w:val="annotation reference"/>
    <w:basedOn w:val="DefaultParagraphFont"/>
    <w:uiPriority w:val="99"/>
    <w:semiHidden/>
    <w:unhideWhenUsed/>
    <w:rsid w:val="00032818"/>
    <w:rPr>
      <w:sz w:val="16"/>
      <w:szCs w:val="16"/>
    </w:rPr>
  </w:style>
  <w:style w:type="paragraph" w:styleId="CommentText">
    <w:name w:val="annotation text"/>
    <w:basedOn w:val="Normal"/>
    <w:link w:val="CommentTextChar"/>
    <w:uiPriority w:val="99"/>
    <w:unhideWhenUsed/>
    <w:rsid w:val="00032818"/>
    <w:pPr>
      <w:spacing w:line="240" w:lineRule="auto"/>
    </w:pPr>
    <w:rPr>
      <w:sz w:val="20"/>
      <w:szCs w:val="20"/>
    </w:rPr>
  </w:style>
  <w:style w:type="character" w:customStyle="1" w:styleId="CommentTextChar">
    <w:name w:val="Comment Text Char"/>
    <w:basedOn w:val="DefaultParagraphFont"/>
    <w:link w:val="CommentText"/>
    <w:uiPriority w:val="99"/>
    <w:rsid w:val="00032818"/>
    <w:rPr>
      <w:sz w:val="20"/>
      <w:szCs w:val="20"/>
    </w:rPr>
  </w:style>
  <w:style w:type="paragraph" w:styleId="CommentSubject">
    <w:name w:val="annotation subject"/>
    <w:basedOn w:val="CommentText"/>
    <w:next w:val="CommentText"/>
    <w:link w:val="CommentSubjectChar"/>
    <w:uiPriority w:val="99"/>
    <w:semiHidden/>
    <w:unhideWhenUsed/>
    <w:rsid w:val="00032818"/>
    <w:rPr>
      <w:b/>
      <w:bCs/>
    </w:rPr>
  </w:style>
  <w:style w:type="character" w:customStyle="1" w:styleId="CommentSubjectChar">
    <w:name w:val="Comment Subject Char"/>
    <w:basedOn w:val="CommentTextChar"/>
    <w:link w:val="CommentSubject"/>
    <w:uiPriority w:val="99"/>
    <w:semiHidden/>
    <w:rsid w:val="00032818"/>
    <w:rPr>
      <w:b/>
      <w:bCs/>
      <w:sz w:val="20"/>
      <w:szCs w:val="20"/>
    </w:rPr>
  </w:style>
  <w:style w:type="character" w:styleId="Hyperlink">
    <w:name w:val="Hyperlink"/>
    <w:basedOn w:val="DefaultParagraphFont"/>
    <w:uiPriority w:val="99"/>
    <w:unhideWhenUsed/>
    <w:rsid w:val="0089495D"/>
    <w:rPr>
      <w:color w:val="0563C1" w:themeColor="hyperlink"/>
      <w:u w:val="single"/>
    </w:rPr>
  </w:style>
  <w:style w:type="character" w:styleId="FollowedHyperlink">
    <w:name w:val="FollowedHyperlink"/>
    <w:basedOn w:val="DefaultParagraphFont"/>
    <w:uiPriority w:val="99"/>
    <w:semiHidden/>
    <w:unhideWhenUsed/>
    <w:rsid w:val="008B36BD"/>
    <w:rPr>
      <w:color w:val="954F72" w:themeColor="followedHyperlink"/>
      <w:u w:val="single"/>
    </w:rPr>
  </w:style>
  <w:style w:type="paragraph" w:styleId="Revision">
    <w:name w:val="Revision"/>
    <w:hidden/>
    <w:uiPriority w:val="99"/>
    <w:semiHidden/>
    <w:rsid w:val="008B36BD"/>
    <w:pPr>
      <w:spacing w:after="0" w:line="240" w:lineRule="auto"/>
    </w:pPr>
  </w:style>
  <w:style w:type="paragraph" w:styleId="NormalWeb">
    <w:name w:val="Normal (Web)"/>
    <w:basedOn w:val="Normal"/>
    <w:uiPriority w:val="99"/>
    <w:unhideWhenUsed/>
    <w:rsid w:val="00B025DC"/>
    <w:pPr>
      <w:spacing w:after="0" w:line="240" w:lineRule="auto"/>
    </w:pPr>
    <w:rPr>
      <w:rFonts w:ascii="Times New Roman" w:hAnsi="Times New Roman" w:cs="Times New Roman"/>
      <w:sz w:val="24"/>
      <w:szCs w:val="24"/>
      <w:lang w:eastAsia="en-GB"/>
    </w:rPr>
  </w:style>
  <w:style w:type="paragraph" w:customStyle="1" w:styleId="ParaNo">
    <w:name w:val="ParaNo."/>
    <w:basedOn w:val="Normal"/>
    <w:rsid w:val="001215AD"/>
    <w:pPr>
      <w:numPr>
        <w:numId w:val="7"/>
      </w:numPr>
      <w:tabs>
        <w:tab w:val="left" w:pos="737"/>
      </w:tabs>
      <w:spacing w:after="0" w:line="240" w:lineRule="auto"/>
    </w:pPr>
    <w:rPr>
      <w:rFonts w:ascii="Times New Roman" w:eastAsia="Times New Roman" w:hAnsi="Times New Roman" w:cs="Times New Roman"/>
      <w:sz w:val="24"/>
      <w:szCs w:val="20"/>
      <w:lang w:val="fr-CH"/>
    </w:rPr>
  </w:style>
  <w:style w:type="character" w:styleId="EndnoteReference">
    <w:name w:val="endnote reference"/>
    <w:basedOn w:val="DefaultParagraphFont"/>
    <w:semiHidden/>
    <w:rsid w:val="00C118C1"/>
    <w:rPr>
      <w:b/>
      <w:sz w:val="24"/>
      <w:vertAlign w:val="superscript"/>
    </w:rPr>
  </w:style>
  <w:style w:type="character" w:customStyle="1" w:styleId="FootnoteTextChar3">
    <w:name w:val="Footnote Text Char3"/>
    <w:aliases w:val="5_G Char1,Footnote Text Char1 Char1,Footnote Text Char Char Char1,Footnote Text Char Char2,Footnote Text1 Char,Footnote Text Char1 Char Char Char1,Footnote Text Char Char Char Char Char1,Footnote Text Char1 Char Char1 Char Char Char1"/>
    <w:uiPriority w:val="99"/>
    <w:rsid w:val="00635B5C"/>
    <w:rPr>
      <w:sz w:val="18"/>
      <w:lang w:eastAsia="en-US"/>
    </w:rPr>
  </w:style>
  <w:style w:type="paragraph" w:customStyle="1" w:styleId="4GChar">
    <w:name w:val="4_G Char"/>
    <w:aliases w:val="Footnote Reference1 Char,Footnotes refss Char,ftref Char,BVI fnr Char,BVI fnr Car Car Char,BVI fnr Car Char,BVI fnr Car Car Car Car Char,BVI fnr Char Car Car Car Char,Footnotes refss,ftref,BVI fnr,BVI fnr Car Car,BVI fnr Car"/>
    <w:basedOn w:val="Normal"/>
    <w:link w:val="FootnoteReference"/>
    <w:rsid w:val="00635B5C"/>
    <w:pPr>
      <w:spacing w:line="240" w:lineRule="exact"/>
      <w:jc w:val="both"/>
    </w:pPr>
    <w:rPr>
      <w:rFonts w:ascii="Times New Roman" w:hAnsi="Times New Roman"/>
      <w:sz w:val="18"/>
      <w:vertAlign w:val="superscript"/>
    </w:rPr>
  </w:style>
  <w:style w:type="paragraph" w:customStyle="1" w:styleId="Bullet1G">
    <w:name w:val="_Bullet 1_G"/>
    <w:basedOn w:val="Normal"/>
    <w:rsid w:val="000C2049"/>
    <w:pPr>
      <w:numPr>
        <w:numId w:val="8"/>
      </w:numPr>
      <w:suppressAutoHyphens/>
      <w:spacing w:after="120" w:line="240" w:lineRule="atLeast"/>
      <w:ind w:right="1134"/>
      <w:jc w:val="both"/>
    </w:pPr>
    <w:rPr>
      <w:rFonts w:ascii="Times New Roman" w:eastAsia="Times New Roman" w:hAnsi="Times New Roman" w:cs="Times New Roman"/>
      <w:sz w:val="20"/>
      <w:szCs w:val="20"/>
    </w:rPr>
  </w:style>
  <w:style w:type="paragraph" w:styleId="BodyText">
    <w:name w:val="Body Text"/>
    <w:basedOn w:val="Normal"/>
    <w:link w:val="BodyTextChar"/>
    <w:semiHidden/>
    <w:rsid w:val="00DB0967"/>
    <w:pPr>
      <w:spacing w:after="0" w:line="240" w:lineRule="auto"/>
      <w:jc w:val="both"/>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semiHidden/>
    <w:rsid w:val="00DB0967"/>
    <w:rPr>
      <w:rFonts w:ascii="Times New Roman" w:eastAsia="Times New Roman" w:hAnsi="Times New Roman" w:cs="Times New Roman"/>
      <w:sz w:val="24"/>
      <w:szCs w:val="24"/>
      <w:lang w:val="en-US"/>
    </w:rPr>
  </w:style>
  <w:style w:type="paragraph" w:customStyle="1" w:styleId="ColorfulList-Accent11">
    <w:name w:val="Colorful List - Accent 11"/>
    <w:basedOn w:val="Normal"/>
    <w:uiPriority w:val="34"/>
    <w:qFormat/>
    <w:rsid w:val="00CC22BC"/>
    <w:pPr>
      <w:spacing w:after="0" w:line="240" w:lineRule="auto"/>
      <w:ind w:left="720"/>
      <w:contextualSpacing/>
    </w:pPr>
    <w:rPr>
      <w:rFonts w:ascii="Cambria" w:eastAsia="Cambria" w:hAnsi="Cambria" w:cs="Times New Roman"/>
      <w:sz w:val="24"/>
      <w:szCs w:val="24"/>
    </w:rPr>
  </w:style>
  <w:style w:type="character" w:customStyle="1" w:styleId="NoSpacingChar">
    <w:name w:val="No Spacing Char"/>
    <w:link w:val="NoSpacing"/>
    <w:uiPriority w:val="1"/>
    <w:locked/>
    <w:rsid w:val="006152FF"/>
    <w:rPr>
      <w:rFonts w:eastAsia="Times New Roman"/>
      <w:lang w:val="en-US"/>
    </w:rPr>
  </w:style>
  <w:style w:type="paragraph" w:styleId="NoSpacing">
    <w:name w:val="No Spacing"/>
    <w:link w:val="NoSpacingChar"/>
    <w:uiPriority w:val="1"/>
    <w:qFormat/>
    <w:rsid w:val="006152FF"/>
    <w:pPr>
      <w:spacing w:after="0" w:line="240" w:lineRule="auto"/>
    </w:pPr>
    <w:rPr>
      <w:rFonts w:eastAsia="Times New Roman"/>
      <w:lang w:val="en-US"/>
    </w:rPr>
  </w:style>
  <w:style w:type="paragraph" w:customStyle="1" w:styleId="HChG">
    <w:name w:val="_ H _Ch_G"/>
    <w:basedOn w:val="Normal"/>
    <w:next w:val="Normal"/>
    <w:rsid w:val="00293958"/>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rPr>
  </w:style>
  <w:style w:type="character" w:customStyle="1" w:styleId="ListParagraphChar">
    <w:name w:val="List Paragraph Char"/>
    <w:basedOn w:val="DefaultParagraphFont"/>
    <w:link w:val="ListParagraph"/>
    <w:uiPriority w:val="34"/>
    <w:rsid w:val="0007520C"/>
  </w:style>
  <w:style w:type="character" w:styleId="Strong">
    <w:name w:val="Strong"/>
    <w:uiPriority w:val="22"/>
    <w:qFormat/>
    <w:rsid w:val="005B0B7C"/>
    <w:rPr>
      <w:b/>
      <w:bCs/>
    </w:rPr>
  </w:style>
  <w:style w:type="paragraph" w:customStyle="1" w:styleId="SMG">
    <w:name w:val="__S_M_G"/>
    <w:basedOn w:val="Normal"/>
    <w:next w:val="Normal"/>
    <w:rsid w:val="006D12BA"/>
    <w:pPr>
      <w:keepNext/>
      <w:keepLines/>
      <w:suppressAutoHyphens/>
      <w:spacing w:before="240" w:after="240" w:line="420" w:lineRule="exact"/>
      <w:ind w:left="1134" w:right="1134"/>
    </w:pPr>
    <w:rPr>
      <w:rFonts w:ascii="Times New Roman" w:eastAsia="Times New Roman" w:hAnsi="Times New Roman" w:cs="Times New Roman"/>
      <w:b/>
      <w:sz w:val="40"/>
      <w:szCs w:val="20"/>
    </w:rPr>
  </w:style>
  <w:style w:type="character" w:styleId="Emphasis">
    <w:name w:val="Emphasis"/>
    <w:basedOn w:val="DefaultParagraphFont"/>
    <w:uiPriority w:val="20"/>
    <w:qFormat/>
    <w:rsid w:val="006A5414"/>
    <w:rPr>
      <w:i/>
      <w:iCs/>
    </w:rPr>
  </w:style>
  <w:style w:type="paragraph" w:customStyle="1" w:styleId="xmsonormal">
    <w:name w:val="x_msonormal"/>
    <w:basedOn w:val="Normal"/>
    <w:rsid w:val="00E85D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E85D18"/>
  </w:style>
  <w:style w:type="paragraph" w:styleId="TOCHeading">
    <w:name w:val="TOC Heading"/>
    <w:basedOn w:val="Heading1"/>
    <w:next w:val="Normal"/>
    <w:uiPriority w:val="39"/>
    <w:unhideWhenUsed/>
    <w:qFormat/>
    <w:rsid w:val="0087013B"/>
    <w:pPr>
      <w:spacing w:before="240" w:after="0"/>
      <w:outlineLvl w:val="9"/>
    </w:pPr>
    <w:rPr>
      <w:rFonts w:asciiTheme="majorHAnsi" w:eastAsiaTheme="majorEastAsia" w:hAnsiTheme="majorHAnsi" w:cstheme="majorBidi"/>
      <w:b w:val="0"/>
      <w:bCs w:val="0"/>
      <w:color w:val="2E74B5" w:themeColor="accent1" w:themeShade="BF"/>
      <w:szCs w:val="32"/>
      <w:lang w:val="en-US"/>
    </w:rPr>
  </w:style>
  <w:style w:type="paragraph" w:styleId="TOC1">
    <w:name w:val="toc 1"/>
    <w:basedOn w:val="Normal"/>
    <w:next w:val="Normal"/>
    <w:autoRedefine/>
    <w:uiPriority w:val="39"/>
    <w:unhideWhenUsed/>
    <w:rsid w:val="0087013B"/>
    <w:pPr>
      <w:spacing w:after="100"/>
    </w:pPr>
  </w:style>
  <w:style w:type="paragraph" w:styleId="TOC2">
    <w:name w:val="toc 2"/>
    <w:basedOn w:val="Normal"/>
    <w:next w:val="Normal"/>
    <w:autoRedefine/>
    <w:uiPriority w:val="39"/>
    <w:unhideWhenUsed/>
    <w:rsid w:val="0087013B"/>
    <w:pPr>
      <w:spacing w:after="100"/>
      <w:ind w:left="220"/>
    </w:pPr>
  </w:style>
  <w:style w:type="paragraph" w:styleId="TOC3">
    <w:name w:val="toc 3"/>
    <w:basedOn w:val="Normal"/>
    <w:next w:val="Normal"/>
    <w:autoRedefine/>
    <w:uiPriority w:val="39"/>
    <w:unhideWhenUsed/>
    <w:rsid w:val="0087013B"/>
    <w:pPr>
      <w:spacing w:after="100"/>
      <w:ind w:left="4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end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1D1D"/>
  </w:style>
  <w:style w:type="paragraph" w:styleId="Heading1">
    <w:name w:val="heading 1"/>
    <w:basedOn w:val="Normal"/>
    <w:next w:val="Normal"/>
    <w:link w:val="Heading1Char"/>
    <w:uiPriority w:val="9"/>
    <w:qFormat/>
    <w:rsid w:val="003A1D1D"/>
    <w:pPr>
      <w:keepNext/>
      <w:keepLines/>
      <w:spacing w:before="480"/>
      <w:outlineLvl w:val="0"/>
    </w:pPr>
    <w:rPr>
      <w:rFonts w:ascii="Times New Roman" w:eastAsia="Times New Roman" w:hAnsi="Times New Roman" w:cs="Times New Roman"/>
      <w:b/>
      <w:bCs/>
      <w:sz w:val="32"/>
      <w:szCs w:val="28"/>
    </w:rPr>
  </w:style>
  <w:style w:type="paragraph" w:styleId="Heading2">
    <w:name w:val="heading 2"/>
    <w:basedOn w:val="Normal"/>
    <w:next w:val="Normal"/>
    <w:link w:val="Heading2Char"/>
    <w:uiPriority w:val="9"/>
    <w:unhideWhenUsed/>
    <w:qFormat/>
    <w:rsid w:val="003A1D1D"/>
    <w:pPr>
      <w:keepNext/>
      <w:spacing w:before="240" w:after="60"/>
      <w:outlineLvl w:val="1"/>
    </w:pPr>
    <w:rPr>
      <w:rFonts w:ascii="Times New Roman" w:eastAsia="Times New Roman" w:hAnsi="Times New Roman" w:cs="Times New Roman"/>
      <w:b/>
      <w:bCs/>
      <w:iCs/>
      <w:sz w:val="28"/>
      <w:szCs w:val="28"/>
      <w:u w:val="single"/>
    </w:rPr>
  </w:style>
  <w:style w:type="paragraph" w:styleId="Heading3">
    <w:name w:val="heading 3"/>
    <w:basedOn w:val="Normal"/>
    <w:next w:val="Normal"/>
    <w:link w:val="Heading3Char"/>
    <w:uiPriority w:val="9"/>
    <w:unhideWhenUsed/>
    <w:qFormat/>
    <w:rsid w:val="000015B7"/>
    <w:pPr>
      <w:keepNext/>
      <w:spacing w:before="240" w:after="60"/>
      <w:outlineLvl w:val="2"/>
    </w:pPr>
    <w:rPr>
      <w:rFonts w:ascii="Times New Roman" w:eastAsia="Times New Roman" w:hAnsi="Times New Roman" w:cs="Times New Roman"/>
      <w:b/>
      <w:bCs/>
      <w:sz w:val="28"/>
      <w:szCs w:val="26"/>
    </w:rPr>
  </w:style>
  <w:style w:type="paragraph" w:styleId="Heading4">
    <w:name w:val="heading 4"/>
    <w:basedOn w:val="Normal"/>
    <w:next w:val="Normal"/>
    <w:link w:val="Heading4Char"/>
    <w:uiPriority w:val="9"/>
    <w:unhideWhenUsed/>
    <w:qFormat/>
    <w:rsid w:val="009075E4"/>
    <w:pPr>
      <w:keepNext/>
      <w:keepLines/>
      <w:spacing w:before="40"/>
      <w:outlineLvl w:val="3"/>
    </w:pPr>
    <w:rPr>
      <w:rFonts w:eastAsiaTheme="majorEastAsia"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D1D"/>
    <w:rPr>
      <w:rFonts w:ascii="Times New Roman" w:eastAsia="Times New Roman" w:hAnsi="Times New Roman" w:cs="Times New Roman"/>
      <w:b/>
      <w:bCs/>
      <w:sz w:val="32"/>
      <w:szCs w:val="28"/>
    </w:rPr>
  </w:style>
  <w:style w:type="paragraph" w:styleId="Title">
    <w:name w:val="Title"/>
    <w:basedOn w:val="Normal"/>
    <w:next w:val="Normal"/>
    <w:link w:val="TitleChar"/>
    <w:autoRedefine/>
    <w:uiPriority w:val="10"/>
    <w:qFormat/>
    <w:rsid w:val="0051456B"/>
    <w:pPr>
      <w:contextualSpacing/>
    </w:pPr>
    <w:rPr>
      <w:rFonts w:eastAsiaTheme="majorEastAsia" w:cstheme="majorBidi"/>
      <w:b/>
      <w:spacing w:val="-10"/>
      <w:kern w:val="28"/>
      <w:sz w:val="24"/>
      <w:szCs w:val="56"/>
    </w:rPr>
  </w:style>
  <w:style w:type="character" w:customStyle="1" w:styleId="TitleChar">
    <w:name w:val="Title Char"/>
    <w:basedOn w:val="DefaultParagraphFont"/>
    <w:link w:val="Title"/>
    <w:uiPriority w:val="10"/>
    <w:rsid w:val="0051456B"/>
    <w:rPr>
      <w:rFonts w:ascii="Verdana" w:eastAsiaTheme="majorEastAsia" w:hAnsi="Verdana" w:cstheme="majorBidi"/>
      <w:b/>
      <w:spacing w:val="-10"/>
      <w:kern w:val="28"/>
      <w:sz w:val="24"/>
      <w:szCs w:val="56"/>
    </w:rPr>
  </w:style>
  <w:style w:type="character" w:customStyle="1" w:styleId="Heading3Char">
    <w:name w:val="Heading 3 Char"/>
    <w:basedOn w:val="DefaultParagraphFont"/>
    <w:link w:val="Heading3"/>
    <w:uiPriority w:val="9"/>
    <w:rsid w:val="000015B7"/>
    <w:rPr>
      <w:rFonts w:ascii="Times New Roman" w:eastAsia="Times New Roman" w:hAnsi="Times New Roman" w:cs="Times New Roman"/>
      <w:b/>
      <w:bCs/>
      <w:sz w:val="28"/>
      <w:szCs w:val="26"/>
    </w:rPr>
  </w:style>
  <w:style w:type="character" w:customStyle="1" w:styleId="Heading2Char">
    <w:name w:val="Heading 2 Char"/>
    <w:basedOn w:val="DefaultParagraphFont"/>
    <w:link w:val="Heading2"/>
    <w:uiPriority w:val="9"/>
    <w:rsid w:val="003A1D1D"/>
    <w:rPr>
      <w:rFonts w:ascii="Times New Roman" w:eastAsia="Times New Roman" w:hAnsi="Times New Roman" w:cs="Times New Roman"/>
      <w:b/>
      <w:bCs/>
      <w:iCs/>
      <w:sz w:val="28"/>
      <w:szCs w:val="28"/>
      <w:u w:val="single"/>
    </w:rPr>
  </w:style>
  <w:style w:type="character" w:customStyle="1" w:styleId="Heading4Char">
    <w:name w:val="Heading 4 Char"/>
    <w:basedOn w:val="DefaultParagraphFont"/>
    <w:link w:val="Heading4"/>
    <w:uiPriority w:val="9"/>
    <w:rsid w:val="009075E4"/>
    <w:rPr>
      <w:rFonts w:ascii="Verdana" w:eastAsiaTheme="majorEastAsia" w:hAnsi="Verdana" w:cstheme="majorBidi"/>
      <w:b/>
      <w:iCs/>
    </w:rPr>
  </w:style>
  <w:style w:type="paragraph" w:styleId="ListParagraph">
    <w:name w:val="List Paragraph"/>
    <w:basedOn w:val="Normal"/>
    <w:link w:val="ListParagraphChar"/>
    <w:uiPriority w:val="34"/>
    <w:qFormat/>
    <w:rsid w:val="00774886"/>
    <w:pPr>
      <w:ind w:left="720"/>
      <w:contextualSpacing/>
    </w:pPr>
  </w:style>
  <w:style w:type="paragraph" w:styleId="Header">
    <w:name w:val="header"/>
    <w:basedOn w:val="Normal"/>
    <w:link w:val="HeaderChar"/>
    <w:uiPriority w:val="99"/>
    <w:unhideWhenUsed/>
    <w:rsid w:val="007748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4886"/>
  </w:style>
  <w:style w:type="paragraph" w:styleId="Footer">
    <w:name w:val="footer"/>
    <w:basedOn w:val="Normal"/>
    <w:link w:val="FooterChar"/>
    <w:uiPriority w:val="99"/>
    <w:unhideWhenUsed/>
    <w:rsid w:val="007748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4886"/>
  </w:style>
  <w:style w:type="paragraph" w:customStyle="1" w:styleId="SingleTxtG">
    <w:name w:val="_ Single Txt_G"/>
    <w:basedOn w:val="Normal"/>
    <w:link w:val="SingleTxtGCar"/>
    <w:rsid w:val="008D1430"/>
    <w:pPr>
      <w:suppressAutoHyphens/>
      <w:spacing w:after="120" w:line="240" w:lineRule="atLeast"/>
      <w:ind w:left="1134" w:right="1134"/>
      <w:jc w:val="both"/>
    </w:pPr>
    <w:rPr>
      <w:rFonts w:ascii="Times New Roman" w:eastAsia="Times New Roman" w:hAnsi="Times New Roman" w:cs="Times New Roman"/>
      <w:sz w:val="20"/>
      <w:szCs w:val="20"/>
    </w:rPr>
  </w:style>
  <w:style w:type="character" w:customStyle="1" w:styleId="SingleTxtGCar">
    <w:name w:val="_ Single Txt_G Car"/>
    <w:link w:val="SingleTxtG"/>
    <w:rsid w:val="008D1430"/>
    <w:rPr>
      <w:rFonts w:ascii="Times New Roman" w:eastAsia="Times New Roman" w:hAnsi="Times New Roman" w:cs="Times New Roman"/>
      <w:sz w:val="20"/>
      <w:szCs w:val="20"/>
    </w:rPr>
  </w:style>
  <w:style w:type="character" w:customStyle="1" w:styleId="SingleTxtGChar">
    <w:name w:val="_ Single Txt_G Char"/>
    <w:rsid w:val="008D1430"/>
    <w:rPr>
      <w:lang w:val="en-GB" w:eastAsia="en-US" w:bidi="ar-SA"/>
    </w:rPr>
  </w:style>
  <w:style w:type="character" w:styleId="FootnoteReference">
    <w:name w:val="footnote reference"/>
    <w:aliases w:val="4_G,4_G Char Char,Footnote Reference1 Char Char,Footnotes refss Char Char,ftref Char Char,BVI fnr Char Char,BVI fnr Car Car Char Char,BVI fnr Car Char Char,BVI fnr Car Car Car Car Char Char1,BVI fnr Char Car Car Car Char Char"/>
    <w:link w:val="4GChar"/>
    <w:rsid w:val="008D1430"/>
    <w:rPr>
      <w:rFonts w:ascii="Times New Roman" w:hAnsi="Times New Roman"/>
      <w:sz w:val="18"/>
      <w:vertAlign w:val="superscript"/>
    </w:rPr>
  </w:style>
  <w:style w:type="paragraph" w:styleId="FootnoteText">
    <w:name w:val="footnote text"/>
    <w:aliases w:val="5_G,Footnote Text Char1,Footnote Text Char Char,Footnote Text1,Footnote Text Char1 Char Char,Footnote Text Char Char Char Char,Footnote Text Char1 Char Char1 Char Char,Footnote Text Char Char Char Char1 Char Char"/>
    <w:basedOn w:val="Normal"/>
    <w:link w:val="FootnoteTextChar"/>
    <w:uiPriority w:val="99"/>
    <w:rsid w:val="008D1430"/>
    <w:pPr>
      <w:tabs>
        <w:tab w:val="right" w:pos="1021"/>
      </w:tabs>
      <w:suppressAutoHyphens/>
      <w:spacing w:after="0" w:line="220" w:lineRule="exact"/>
      <w:ind w:left="1134" w:right="1134" w:hanging="1134"/>
    </w:pPr>
    <w:rPr>
      <w:rFonts w:ascii="Times New Roman" w:eastAsia="Times New Roman" w:hAnsi="Times New Roman" w:cs="Times New Roman"/>
      <w:sz w:val="18"/>
      <w:szCs w:val="20"/>
    </w:rPr>
  </w:style>
  <w:style w:type="character" w:customStyle="1" w:styleId="FootnoteTextChar">
    <w:name w:val="Footnote Text Char"/>
    <w:aliases w:val="5_G Char,Footnote Text Char1 Char,Footnote Text Char Char Char,Footnote Text1 Char1,Footnote Text Char1 Char Char Char,Footnote Text Char Char Char Char Char,Footnote Text Char1 Char Char1 Char Char Char"/>
    <w:basedOn w:val="DefaultParagraphFont"/>
    <w:link w:val="FootnoteText"/>
    <w:uiPriority w:val="99"/>
    <w:rsid w:val="008D1430"/>
    <w:rPr>
      <w:rFonts w:ascii="Times New Roman" w:eastAsia="Times New Roman" w:hAnsi="Times New Roman" w:cs="Times New Roman"/>
      <w:sz w:val="18"/>
      <w:szCs w:val="20"/>
    </w:rPr>
  </w:style>
  <w:style w:type="paragraph" w:customStyle="1" w:styleId="CommentText1">
    <w:name w:val="Comment Text1"/>
    <w:rsid w:val="00113EF2"/>
    <w:pPr>
      <w:spacing w:after="200" w:line="240" w:lineRule="auto"/>
    </w:pPr>
    <w:rPr>
      <w:rFonts w:ascii="Lucida Grande" w:eastAsia="ヒラギノ角ゴ Pro W3" w:hAnsi="Lucida Grande" w:cs="Times New Roman"/>
      <w:color w:val="000000"/>
      <w:sz w:val="20"/>
      <w:szCs w:val="20"/>
      <w:lang w:val="en-US" w:eastAsia="en-GB"/>
    </w:rPr>
  </w:style>
  <w:style w:type="paragraph" w:customStyle="1" w:styleId="H23G">
    <w:name w:val="_ H_2/3_G"/>
    <w:basedOn w:val="Normal"/>
    <w:next w:val="Normal"/>
    <w:link w:val="H23GChar"/>
    <w:rsid w:val="00745203"/>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rPr>
  </w:style>
  <w:style w:type="character" w:customStyle="1" w:styleId="H23GChar">
    <w:name w:val="_ H_2/3_G Char"/>
    <w:link w:val="H23G"/>
    <w:rsid w:val="00745203"/>
    <w:rPr>
      <w:rFonts w:ascii="Times New Roman" w:eastAsia="Times New Roman" w:hAnsi="Times New Roman" w:cs="Times New Roman"/>
      <w:b/>
      <w:sz w:val="20"/>
      <w:szCs w:val="20"/>
    </w:rPr>
  </w:style>
  <w:style w:type="paragraph" w:customStyle="1" w:styleId="Default">
    <w:name w:val="Default"/>
    <w:rsid w:val="000429DD"/>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3909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099B"/>
    <w:rPr>
      <w:rFonts w:ascii="Segoe UI" w:hAnsi="Segoe UI" w:cs="Segoe UI"/>
      <w:sz w:val="18"/>
      <w:szCs w:val="18"/>
    </w:rPr>
  </w:style>
  <w:style w:type="character" w:styleId="CommentReference">
    <w:name w:val="annotation reference"/>
    <w:basedOn w:val="DefaultParagraphFont"/>
    <w:uiPriority w:val="99"/>
    <w:semiHidden/>
    <w:unhideWhenUsed/>
    <w:rsid w:val="00032818"/>
    <w:rPr>
      <w:sz w:val="16"/>
      <w:szCs w:val="16"/>
    </w:rPr>
  </w:style>
  <w:style w:type="paragraph" w:styleId="CommentText">
    <w:name w:val="annotation text"/>
    <w:basedOn w:val="Normal"/>
    <w:link w:val="CommentTextChar"/>
    <w:uiPriority w:val="99"/>
    <w:unhideWhenUsed/>
    <w:rsid w:val="00032818"/>
    <w:pPr>
      <w:spacing w:line="240" w:lineRule="auto"/>
    </w:pPr>
    <w:rPr>
      <w:sz w:val="20"/>
      <w:szCs w:val="20"/>
    </w:rPr>
  </w:style>
  <w:style w:type="character" w:customStyle="1" w:styleId="CommentTextChar">
    <w:name w:val="Comment Text Char"/>
    <w:basedOn w:val="DefaultParagraphFont"/>
    <w:link w:val="CommentText"/>
    <w:uiPriority w:val="99"/>
    <w:rsid w:val="00032818"/>
    <w:rPr>
      <w:sz w:val="20"/>
      <w:szCs w:val="20"/>
    </w:rPr>
  </w:style>
  <w:style w:type="paragraph" w:styleId="CommentSubject">
    <w:name w:val="annotation subject"/>
    <w:basedOn w:val="CommentText"/>
    <w:next w:val="CommentText"/>
    <w:link w:val="CommentSubjectChar"/>
    <w:uiPriority w:val="99"/>
    <w:semiHidden/>
    <w:unhideWhenUsed/>
    <w:rsid w:val="00032818"/>
    <w:rPr>
      <w:b/>
      <w:bCs/>
    </w:rPr>
  </w:style>
  <w:style w:type="character" w:customStyle="1" w:styleId="CommentSubjectChar">
    <w:name w:val="Comment Subject Char"/>
    <w:basedOn w:val="CommentTextChar"/>
    <w:link w:val="CommentSubject"/>
    <w:uiPriority w:val="99"/>
    <w:semiHidden/>
    <w:rsid w:val="00032818"/>
    <w:rPr>
      <w:b/>
      <w:bCs/>
      <w:sz w:val="20"/>
      <w:szCs w:val="20"/>
    </w:rPr>
  </w:style>
  <w:style w:type="character" w:styleId="Hyperlink">
    <w:name w:val="Hyperlink"/>
    <w:basedOn w:val="DefaultParagraphFont"/>
    <w:uiPriority w:val="99"/>
    <w:unhideWhenUsed/>
    <w:rsid w:val="0089495D"/>
    <w:rPr>
      <w:color w:val="0563C1" w:themeColor="hyperlink"/>
      <w:u w:val="single"/>
    </w:rPr>
  </w:style>
  <w:style w:type="character" w:styleId="FollowedHyperlink">
    <w:name w:val="FollowedHyperlink"/>
    <w:basedOn w:val="DefaultParagraphFont"/>
    <w:uiPriority w:val="99"/>
    <w:semiHidden/>
    <w:unhideWhenUsed/>
    <w:rsid w:val="008B36BD"/>
    <w:rPr>
      <w:color w:val="954F72" w:themeColor="followedHyperlink"/>
      <w:u w:val="single"/>
    </w:rPr>
  </w:style>
  <w:style w:type="paragraph" w:styleId="Revision">
    <w:name w:val="Revision"/>
    <w:hidden/>
    <w:uiPriority w:val="99"/>
    <w:semiHidden/>
    <w:rsid w:val="008B36BD"/>
    <w:pPr>
      <w:spacing w:after="0" w:line="240" w:lineRule="auto"/>
    </w:pPr>
  </w:style>
  <w:style w:type="paragraph" w:styleId="NormalWeb">
    <w:name w:val="Normal (Web)"/>
    <w:basedOn w:val="Normal"/>
    <w:uiPriority w:val="99"/>
    <w:unhideWhenUsed/>
    <w:rsid w:val="00B025DC"/>
    <w:pPr>
      <w:spacing w:after="0" w:line="240" w:lineRule="auto"/>
    </w:pPr>
    <w:rPr>
      <w:rFonts w:ascii="Times New Roman" w:hAnsi="Times New Roman" w:cs="Times New Roman"/>
      <w:sz w:val="24"/>
      <w:szCs w:val="24"/>
      <w:lang w:eastAsia="en-GB"/>
    </w:rPr>
  </w:style>
  <w:style w:type="paragraph" w:customStyle="1" w:styleId="ParaNo">
    <w:name w:val="ParaNo."/>
    <w:basedOn w:val="Normal"/>
    <w:rsid w:val="001215AD"/>
    <w:pPr>
      <w:numPr>
        <w:numId w:val="7"/>
      </w:numPr>
      <w:tabs>
        <w:tab w:val="left" w:pos="737"/>
      </w:tabs>
      <w:spacing w:after="0" w:line="240" w:lineRule="auto"/>
    </w:pPr>
    <w:rPr>
      <w:rFonts w:ascii="Times New Roman" w:eastAsia="Times New Roman" w:hAnsi="Times New Roman" w:cs="Times New Roman"/>
      <w:sz w:val="24"/>
      <w:szCs w:val="20"/>
      <w:lang w:val="fr-CH"/>
    </w:rPr>
  </w:style>
  <w:style w:type="character" w:styleId="EndnoteReference">
    <w:name w:val="endnote reference"/>
    <w:basedOn w:val="DefaultParagraphFont"/>
    <w:semiHidden/>
    <w:rsid w:val="00C118C1"/>
    <w:rPr>
      <w:b/>
      <w:sz w:val="24"/>
      <w:vertAlign w:val="superscript"/>
    </w:rPr>
  </w:style>
  <w:style w:type="character" w:customStyle="1" w:styleId="FootnoteTextChar3">
    <w:name w:val="Footnote Text Char3"/>
    <w:aliases w:val="5_G Char1,Footnote Text Char1 Char1,Footnote Text Char Char Char1,Footnote Text Char Char2,Footnote Text1 Char,Footnote Text Char1 Char Char Char1,Footnote Text Char Char Char Char Char1,Footnote Text Char1 Char Char1 Char Char Char1"/>
    <w:uiPriority w:val="99"/>
    <w:rsid w:val="00635B5C"/>
    <w:rPr>
      <w:sz w:val="18"/>
      <w:lang w:eastAsia="en-US"/>
    </w:rPr>
  </w:style>
  <w:style w:type="paragraph" w:customStyle="1" w:styleId="4GChar">
    <w:name w:val="4_G Char"/>
    <w:aliases w:val="Footnote Reference1 Char,Footnotes refss Char,ftref Char,BVI fnr Char,BVI fnr Car Car Char,BVI fnr Car Char,BVI fnr Car Car Car Car Char,BVI fnr Char Car Car Car Char,Footnotes refss,ftref,BVI fnr,BVI fnr Car Car,BVI fnr Car"/>
    <w:basedOn w:val="Normal"/>
    <w:link w:val="FootnoteReference"/>
    <w:rsid w:val="00635B5C"/>
    <w:pPr>
      <w:spacing w:line="240" w:lineRule="exact"/>
      <w:jc w:val="both"/>
    </w:pPr>
    <w:rPr>
      <w:rFonts w:ascii="Times New Roman" w:hAnsi="Times New Roman"/>
      <w:sz w:val="18"/>
      <w:vertAlign w:val="superscript"/>
    </w:rPr>
  </w:style>
  <w:style w:type="paragraph" w:customStyle="1" w:styleId="Bullet1G">
    <w:name w:val="_Bullet 1_G"/>
    <w:basedOn w:val="Normal"/>
    <w:rsid w:val="000C2049"/>
    <w:pPr>
      <w:numPr>
        <w:numId w:val="8"/>
      </w:numPr>
      <w:suppressAutoHyphens/>
      <w:spacing w:after="120" w:line="240" w:lineRule="atLeast"/>
      <w:ind w:right="1134"/>
      <w:jc w:val="both"/>
    </w:pPr>
    <w:rPr>
      <w:rFonts w:ascii="Times New Roman" w:eastAsia="Times New Roman" w:hAnsi="Times New Roman" w:cs="Times New Roman"/>
      <w:sz w:val="20"/>
      <w:szCs w:val="20"/>
    </w:rPr>
  </w:style>
  <w:style w:type="paragraph" w:styleId="BodyText">
    <w:name w:val="Body Text"/>
    <w:basedOn w:val="Normal"/>
    <w:link w:val="BodyTextChar"/>
    <w:semiHidden/>
    <w:rsid w:val="00DB0967"/>
    <w:pPr>
      <w:spacing w:after="0" w:line="240" w:lineRule="auto"/>
      <w:jc w:val="both"/>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semiHidden/>
    <w:rsid w:val="00DB0967"/>
    <w:rPr>
      <w:rFonts w:ascii="Times New Roman" w:eastAsia="Times New Roman" w:hAnsi="Times New Roman" w:cs="Times New Roman"/>
      <w:sz w:val="24"/>
      <w:szCs w:val="24"/>
      <w:lang w:val="en-US"/>
    </w:rPr>
  </w:style>
  <w:style w:type="paragraph" w:customStyle="1" w:styleId="ColorfulList-Accent11">
    <w:name w:val="Colorful List - Accent 11"/>
    <w:basedOn w:val="Normal"/>
    <w:uiPriority w:val="34"/>
    <w:qFormat/>
    <w:rsid w:val="00CC22BC"/>
    <w:pPr>
      <w:spacing w:after="0" w:line="240" w:lineRule="auto"/>
      <w:ind w:left="720"/>
      <w:contextualSpacing/>
    </w:pPr>
    <w:rPr>
      <w:rFonts w:ascii="Cambria" w:eastAsia="Cambria" w:hAnsi="Cambria" w:cs="Times New Roman"/>
      <w:sz w:val="24"/>
      <w:szCs w:val="24"/>
    </w:rPr>
  </w:style>
  <w:style w:type="character" w:customStyle="1" w:styleId="NoSpacingChar">
    <w:name w:val="No Spacing Char"/>
    <w:link w:val="NoSpacing"/>
    <w:uiPriority w:val="1"/>
    <w:locked/>
    <w:rsid w:val="006152FF"/>
    <w:rPr>
      <w:rFonts w:eastAsia="Times New Roman"/>
      <w:lang w:val="en-US"/>
    </w:rPr>
  </w:style>
  <w:style w:type="paragraph" w:styleId="NoSpacing">
    <w:name w:val="No Spacing"/>
    <w:link w:val="NoSpacingChar"/>
    <w:uiPriority w:val="1"/>
    <w:qFormat/>
    <w:rsid w:val="006152FF"/>
    <w:pPr>
      <w:spacing w:after="0" w:line="240" w:lineRule="auto"/>
    </w:pPr>
    <w:rPr>
      <w:rFonts w:eastAsia="Times New Roman"/>
      <w:lang w:val="en-US"/>
    </w:rPr>
  </w:style>
  <w:style w:type="paragraph" w:customStyle="1" w:styleId="HChG">
    <w:name w:val="_ H _Ch_G"/>
    <w:basedOn w:val="Normal"/>
    <w:next w:val="Normal"/>
    <w:rsid w:val="00293958"/>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rPr>
  </w:style>
  <w:style w:type="character" w:customStyle="1" w:styleId="ListParagraphChar">
    <w:name w:val="List Paragraph Char"/>
    <w:basedOn w:val="DefaultParagraphFont"/>
    <w:link w:val="ListParagraph"/>
    <w:uiPriority w:val="34"/>
    <w:rsid w:val="0007520C"/>
  </w:style>
  <w:style w:type="character" w:styleId="Strong">
    <w:name w:val="Strong"/>
    <w:uiPriority w:val="22"/>
    <w:qFormat/>
    <w:rsid w:val="005B0B7C"/>
    <w:rPr>
      <w:b/>
      <w:bCs/>
    </w:rPr>
  </w:style>
  <w:style w:type="paragraph" w:customStyle="1" w:styleId="SMG">
    <w:name w:val="__S_M_G"/>
    <w:basedOn w:val="Normal"/>
    <w:next w:val="Normal"/>
    <w:rsid w:val="006D12BA"/>
    <w:pPr>
      <w:keepNext/>
      <w:keepLines/>
      <w:suppressAutoHyphens/>
      <w:spacing w:before="240" w:after="240" w:line="420" w:lineRule="exact"/>
      <w:ind w:left="1134" w:right="1134"/>
    </w:pPr>
    <w:rPr>
      <w:rFonts w:ascii="Times New Roman" w:eastAsia="Times New Roman" w:hAnsi="Times New Roman" w:cs="Times New Roman"/>
      <w:b/>
      <w:sz w:val="40"/>
      <w:szCs w:val="20"/>
    </w:rPr>
  </w:style>
  <w:style w:type="character" w:styleId="Emphasis">
    <w:name w:val="Emphasis"/>
    <w:basedOn w:val="DefaultParagraphFont"/>
    <w:uiPriority w:val="20"/>
    <w:qFormat/>
    <w:rsid w:val="006A5414"/>
    <w:rPr>
      <w:i/>
      <w:iCs/>
    </w:rPr>
  </w:style>
  <w:style w:type="paragraph" w:customStyle="1" w:styleId="xmsonormal">
    <w:name w:val="x_msonormal"/>
    <w:basedOn w:val="Normal"/>
    <w:rsid w:val="00E85D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E85D18"/>
  </w:style>
  <w:style w:type="paragraph" w:styleId="TOCHeading">
    <w:name w:val="TOC Heading"/>
    <w:basedOn w:val="Heading1"/>
    <w:next w:val="Normal"/>
    <w:uiPriority w:val="39"/>
    <w:unhideWhenUsed/>
    <w:qFormat/>
    <w:rsid w:val="0087013B"/>
    <w:pPr>
      <w:spacing w:before="240" w:after="0"/>
      <w:outlineLvl w:val="9"/>
    </w:pPr>
    <w:rPr>
      <w:rFonts w:asciiTheme="majorHAnsi" w:eastAsiaTheme="majorEastAsia" w:hAnsiTheme="majorHAnsi" w:cstheme="majorBidi"/>
      <w:b w:val="0"/>
      <w:bCs w:val="0"/>
      <w:color w:val="2E74B5" w:themeColor="accent1" w:themeShade="BF"/>
      <w:szCs w:val="32"/>
      <w:lang w:val="en-US"/>
    </w:rPr>
  </w:style>
  <w:style w:type="paragraph" w:styleId="TOC1">
    <w:name w:val="toc 1"/>
    <w:basedOn w:val="Normal"/>
    <w:next w:val="Normal"/>
    <w:autoRedefine/>
    <w:uiPriority w:val="39"/>
    <w:unhideWhenUsed/>
    <w:rsid w:val="0087013B"/>
    <w:pPr>
      <w:spacing w:after="100"/>
    </w:pPr>
  </w:style>
  <w:style w:type="paragraph" w:styleId="TOC2">
    <w:name w:val="toc 2"/>
    <w:basedOn w:val="Normal"/>
    <w:next w:val="Normal"/>
    <w:autoRedefine/>
    <w:uiPriority w:val="39"/>
    <w:unhideWhenUsed/>
    <w:rsid w:val="0087013B"/>
    <w:pPr>
      <w:spacing w:after="100"/>
      <w:ind w:left="220"/>
    </w:pPr>
  </w:style>
  <w:style w:type="paragraph" w:styleId="TOC3">
    <w:name w:val="toc 3"/>
    <w:basedOn w:val="Normal"/>
    <w:next w:val="Normal"/>
    <w:autoRedefine/>
    <w:uiPriority w:val="39"/>
    <w:unhideWhenUsed/>
    <w:rsid w:val="0087013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8071850">
      <w:bodyDiv w:val="1"/>
      <w:marLeft w:val="0"/>
      <w:marRight w:val="0"/>
      <w:marTop w:val="0"/>
      <w:marBottom w:val="0"/>
      <w:divBdr>
        <w:top w:val="none" w:sz="0" w:space="0" w:color="auto"/>
        <w:left w:val="none" w:sz="0" w:space="0" w:color="auto"/>
        <w:bottom w:val="none" w:sz="0" w:space="0" w:color="auto"/>
        <w:right w:val="none" w:sz="0" w:space="0" w:color="auto"/>
      </w:divBdr>
    </w:div>
    <w:div w:id="609169344">
      <w:bodyDiv w:val="1"/>
      <w:marLeft w:val="0"/>
      <w:marRight w:val="0"/>
      <w:marTop w:val="0"/>
      <w:marBottom w:val="0"/>
      <w:divBdr>
        <w:top w:val="none" w:sz="0" w:space="0" w:color="auto"/>
        <w:left w:val="none" w:sz="0" w:space="0" w:color="auto"/>
        <w:bottom w:val="none" w:sz="0" w:space="0" w:color="auto"/>
        <w:right w:val="none" w:sz="0" w:space="0" w:color="auto"/>
      </w:divBdr>
    </w:div>
    <w:div w:id="967472584">
      <w:bodyDiv w:val="1"/>
      <w:marLeft w:val="0"/>
      <w:marRight w:val="0"/>
      <w:marTop w:val="0"/>
      <w:marBottom w:val="0"/>
      <w:divBdr>
        <w:top w:val="none" w:sz="0" w:space="0" w:color="auto"/>
        <w:left w:val="none" w:sz="0" w:space="0" w:color="auto"/>
        <w:bottom w:val="none" w:sz="0" w:space="0" w:color="auto"/>
        <w:right w:val="none" w:sz="0" w:space="0" w:color="auto"/>
      </w:divBdr>
      <w:divsChild>
        <w:div w:id="997541903">
          <w:marLeft w:val="0"/>
          <w:marRight w:val="0"/>
          <w:marTop w:val="0"/>
          <w:marBottom w:val="0"/>
          <w:divBdr>
            <w:top w:val="none" w:sz="0" w:space="0" w:color="auto"/>
            <w:left w:val="none" w:sz="0" w:space="0" w:color="auto"/>
            <w:bottom w:val="none" w:sz="0" w:space="0" w:color="auto"/>
            <w:right w:val="none" w:sz="0" w:space="0" w:color="auto"/>
          </w:divBdr>
        </w:div>
        <w:div w:id="1722360903">
          <w:marLeft w:val="0"/>
          <w:marRight w:val="0"/>
          <w:marTop w:val="0"/>
          <w:marBottom w:val="0"/>
          <w:divBdr>
            <w:top w:val="none" w:sz="0" w:space="0" w:color="auto"/>
            <w:left w:val="none" w:sz="0" w:space="0" w:color="auto"/>
            <w:bottom w:val="none" w:sz="0" w:space="0" w:color="auto"/>
            <w:right w:val="none" w:sz="0" w:space="0" w:color="auto"/>
          </w:divBdr>
        </w:div>
        <w:div w:id="1938559630">
          <w:marLeft w:val="0"/>
          <w:marRight w:val="0"/>
          <w:marTop w:val="0"/>
          <w:marBottom w:val="0"/>
          <w:divBdr>
            <w:top w:val="none" w:sz="0" w:space="0" w:color="auto"/>
            <w:left w:val="none" w:sz="0" w:space="0" w:color="auto"/>
            <w:bottom w:val="none" w:sz="0" w:space="0" w:color="auto"/>
            <w:right w:val="none" w:sz="0" w:space="0" w:color="auto"/>
          </w:divBdr>
        </w:div>
        <w:div w:id="2020502705">
          <w:marLeft w:val="0"/>
          <w:marRight w:val="0"/>
          <w:marTop w:val="0"/>
          <w:marBottom w:val="0"/>
          <w:divBdr>
            <w:top w:val="none" w:sz="0" w:space="0" w:color="auto"/>
            <w:left w:val="none" w:sz="0" w:space="0" w:color="auto"/>
            <w:bottom w:val="none" w:sz="0" w:space="0" w:color="auto"/>
            <w:right w:val="none" w:sz="0" w:space="0" w:color="auto"/>
          </w:divBdr>
        </w:div>
      </w:divsChild>
    </w:div>
    <w:div w:id="1438719618">
      <w:bodyDiv w:val="1"/>
      <w:marLeft w:val="0"/>
      <w:marRight w:val="0"/>
      <w:marTop w:val="0"/>
      <w:marBottom w:val="0"/>
      <w:divBdr>
        <w:top w:val="none" w:sz="0" w:space="0" w:color="auto"/>
        <w:left w:val="none" w:sz="0" w:space="0" w:color="auto"/>
        <w:bottom w:val="none" w:sz="0" w:space="0" w:color="auto"/>
        <w:right w:val="none" w:sz="0" w:space="0" w:color="auto"/>
      </w:divBdr>
    </w:div>
    <w:div w:id="1648509980">
      <w:bodyDiv w:val="1"/>
      <w:marLeft w:val="0"/>
      <w:marRight w:val="0"/>
      <w:marTop w:val="0"/>
      <w:marBottom w:val="0"/>
      <w:divBdr>
        <w:top w:val="none" w:sz="0" w:space="0" w:color="auto"/>
        <w:left w:val="none" w:sz="0" w:space="0" w:color="auto"/>
        <w:bottom w:val="none" w:sz="0" w:space="0" w:color="auto"/>
        <w:right w:val="none" w:sz="0" w:space="0" w:color="auto"/>
      </w:divBdr>
    </w:div>
    <w:div w:id="2103260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www.ohchr.org/EN/ProfessionalInterest/Pages/RemedyAndReparation.aspx" TargetMode="External"/><Relationship Id="rId1" Type="http://schemas.openxmlformats.org/officeDocument/2006/relationships/hyperlink" Target="http://childrenandbusines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D1EC5ED-9257-4FF3-ACA8-64F99A07C7E2}"/>
</file>

<file path=customXml/itemProps2.xml><?xml version="1.0" encoding="utf-8"?>
<ds:datastoreItem xmlns:ds="http://schemas.openxmlformats.org/officeDocument/2006/customXml" ds:itemID="{E770B9AA-7002-42B8-849B-73CE281CEC20}"/>
</file>

<file path=customXml/itemProps3.xml><?xml version="1.0" encoding="utf-8"?>
<ds:datastoreItem xmlns:ds="http://schemas.openxmlformats.org/officeDocument/2006/customXml" ds:itemID="{D19C4A0D-E50D-4F05-AD97-8DB671C8CC23}"/>
</file>

<file path=customXml/itemProps4.xml><?xml version="1.0" encoding="utf-8"?>
<ds:datastoreItem xmlns:ds="http://schemas.openxmlformats.org/officeDocument/2006/customXml" ds:itemID="{98070824-D44A-41FA-B1C6-D3A515B04C2F}"/>
</file>

<file path=docProps/app.xml><?xml version="1.0" encoding="utf-8"?>
<Properties xmlns="http://schemas.openxmlformats.org/officeDocument/2006/extended-properties" xmlns:vt="http://schemas.openxmlformats.org/officeDocument/2006/docPropsVTypes">
  <Template>Normal.dotm</Template>
  <TotalTime>1</TotalTime>
  <Pages>8</Pages>
  <Words>10970</Words>
  <Characters>60116</Characters>
  <Application>Microsoft Office Word</Application>
  <DocSecurity>0</DocSecurity>
  <Lines>1252</Lines>
  <Paragraphs>299</Paragraphs>
  <ScaleCrop>false</ScaleCrop>
  <HeadingPairs>
    <vt:vector size="2" baseType="variant">
      <vt:variant>
        <vt:lpstr>Title</vt:lpstr>
      </vt:variant>
      <vt:variant>
        <vt:i4>1</vt:i4>
      </vt:variant>
    </vt:vector>
  </HeadingPairs>
  <TitlesOfParts>
    <vt:vector size="1" baseType="lpstr">
      <vt:lpstr/>
    </vt:vector>
  </TitlesOfParts>
  <Company>Aviva</Company>
  <LinksUpToDate>false</LinksUpToDate>
  <CharactersWithSpaces>70787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 WERNHAM</dc:creator>
  <cp:lastModifiedBy>Boit James</cp:lastModifiedBy>
  <cp:revision>2</cp:revision>
  <cp:lastPrinted>2016-05-10T09:21:00Z</cp:lastPrinted>
  <dcterms:created xsi:type="dcterms:W3CDTF">2016-10-10T13:17:00Z</dcterms:created>
  <dcterms:modified xsi:type="dcterms:W3CDTF">2016-10-10T13:17:00Z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