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02874" w14:textId="25148571" w:rsidR="007B1FFE" w:rsidRDefault="00160A11" w:rsidP="00160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63BFE">
        <w:rPr>
          <w:rFonts w:ascii="Times New Roman" w:hAnsi="Times New Roman" w:cs="Times New Roman"/>
          <w:b/>
          <w:sz w:val="28"/>
          <w:szCs w:val="28"/>
        </w:rPr>
        <w:t>ANNEX A</w:t>
      </w:r>
    </w:p>
    <w:p w14:paraId="1F501625" w14:textId="77777777" w:rsidR="00742AA4" w:rsidRPr="00B63BFE" w:rsidRDefault="00742AA4" w:rsidP="00160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5CB8D1" w14:textId="77777777" w:rsidR="00160A11" w:rsidRPr="00B63BFE" w:rsidRDefault="00160A11" w:rsidP="00160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BFE">
        <w:rPr>
          <w:rFonts w:ascii="Times New Roman" w:hAnsi="Times New Roman" w:cs="Times New Roman"/>
          <w:b/>
          <w:sz w:val="28"/>
          <w:szCs w:val="28"/>
        </w:rPr>
        <w:t xml:space="preserve">Acronyms </w:t>
      </w:r>
    </w:p>
    <w:p w14:paraId="2A2AF920" w14:textId="77777777" w:rsidR="00160A11" w:rsidRPr="00160A11" w:rsidRDefault="00160A11" w:rsidP="00160A11">
      <w:pPr>
        <w:jc w:val="center"/>
        <w:rPr>
          <w:rFonts w:ascii="Times New Roman" w:hAnsi="Times New Roman" w:cs="Times New Roman"/>
        </w:rPr>
      </w:pPr>
    </w:p>
    <w:p w14:paraId="4DA41A3D" w14:textId="77777777" w:rsidR="00160A11" w:rsidRPr="00160A11" w:rsidRDefault="00160A11" w:rsidP="00160A11">
      <w:pPr>
        <w:rPr>
          <w:rFonts w:ascii="Times New Roman" w:hAnsi="Times New Roman" w:cs="Times New Roman"/>
        </w:rPr>
      </w:pPr>
    </w:p>
    <w:p w14:paraId="2B8F794B" w14:textId="77777777" w:rsidR="00160A11" w:rsidRDefault="00160A11" w:rsidP="00160A11">
      <w:pPr>
        <w:rPr>
          <w:rFonts w:ascii="Times New Roman" w:hAnsi="Times New Roman" w:cs="Times New Roman"/>
        </w:rPr>
      </w:pPr>
      <w:r w:rsidRPr="00160A11">
        <w:rPr>
          <w:rFonts w:ascii="Times New Roman" w:hAnsi="Times New Roman" w:cs="Times New Roman"/>
        </w:rPr>
        <w:t>ACF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Administration for Children and Families (in HHS)</w:t>
      </w:r>
    </w:p>
    <w:p w14:paraId="693EC750" w14:textId="77777777" w:rsidR="00160A11" w:rsidRDefault="00160A11" w:rsidP="00160A11">
      <w:pPr>
        <w:rPr>
          <w:rFonts w:ascii="Times New Roman" w:hAnsi="Times New Roman" w:cs="Times New Roman"/>
        </w:rPr>
      </w:pPr>
    </w:p>
    <w:p w14:paraId="287144BF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Bureau of Indian Affairs (in DOI)</w:t>
      </w:r>
    </w:p>
    <w:p w14:paraId="1C671075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Federal Bureau of Prisons (in DOJ)</w:t>
      </w:r>
    </w:p>
    <w:p w14:paraId="45E20B66" w14:textId="77777777" w:rsidR="00160A11" w:rsidRDefault="00160A11" w:rsidP="00160A11">
      <w:pPr>
        <w:rPr>
          <w:rFonts w:ascii="Times New Roman" w:hAnsi="Times New Roman" w:cs="Times New Roman"/>
        </w:rPr>
      </w:pPr>
    </w:p>
    <w:p w14:paraId="16BF835C" w14:textId="0EA321F4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CBP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U.S. Customs and Border Protection (in DHS)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EA75799" w14:textId="7F4A6ED0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Central Intelligence Agency</w:t>
      </w:r>
    </w:p>
    <w:p w14:paraId="658A2CB4" w14:textId="4D6D178B" w:rsidR="00C6593D" w:rsidRPr="0080101E" w:rsidRDefault="00C6593D" w:rsidP="00160A11">
      <w:pPr>
        <w:rPr>
          <w:rFonts w:ascii="Times New Roman" w:eastAsia="Times New Roman" w:hAnsi="Times New Roman" w:cs="Times New Roman"/>
          <w:color w:val="000000" w:themeColor="text1"/>
        </w:rPr>
      </w:pPr>
      <w:r w:rsidRPr="0080101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CISA</w:t>
      </w:r>
      <w:r w:rsidRPr="0080101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ab/>
      </w:r>
      <w:r w:rsidRPr="0080101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ab/>
      </w:r>
      <w:r w:rsidRPr="0080101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ab/>
        <w:t>Cybersecurity &amp; Infrastructure Security Agency (in DHS) </w:t>
      </w:r>
    </w:p>
    <w:p w14:paraId="1DFEFC0E" w14:textId="5A187974" w:rsidR="001C3280" w:rsidRDefault="001C328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CRCL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for Civil Rights and Civil Liberties (in DHS)</w:t>
      </w:r>
    </w:p>
    <w:p w14:paraId="0CE8738A" w14:textId="41221C4A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CRIPA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Civil Rights of Institutionalized Persons Act</w:t>
      </w:r>
    </w:p>
    <w:p w14:paraId="764D6344" w14:textId="77777777" w:rsidR="00160A11" w:rsidRDefault="00160A11" w:rsidP="00160A11">
      <w:pPr>
        <w:rPr>
          <w:rFonts w:ascii="Times New Roman" w:hAnsi="Times New Roman" w:cs="Times New Roman"/>
        </w:rPr>
      </w:pPr>
    </w:p>
    <w:p w14:paraId="11E610E8" w14:textId="26C1FD6F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DHS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United States Department of Homeland </w:t>
      </w:r>
      <w:r w:rsidR="00966AC1">
        <w:rPr>
          <w:rFonts w:ascii="Times New Roman" w:hAnsi="Times New Roman" w:cs="Times New Roman"/>
        </w:rPr>
        <w:t>Security</w:t>
      </w:r>
    </w:p>
    <w:p w14:paraId="0464FF6E" w14:textId="7B246349" w:rsidR="001C3280" w:rsidRDefault="001C328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DHS/OIG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A6E83">
        <w:rPr>
          <w:rFonts w:ascii="Times New Roman" w:hAnsi="Times New Roman" w:cs="Times New Roman"/>
        </w:rPr>
        <w:t xml:space="preserve">DHS </w:t>
      </w:r>
      <w:r>
        <w:rPr>
          <w:rFonts w:ascii="Times New Roman" w:hAnsi="Times New Roman" w:cs="Times New Roman"/>
        </w:rPr>
        <w:t xml:space="preserve">Office of Inspector General </w:t>
      </w:r>
    </w:p>
    <w:p w14:paraId="422348A8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Department of Defense</w:t>
      </w:r>
    </w:p>
    <w:p w14:paraId="5EA72D98" w14:textId="7D449176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United States Department of </w:t>
      </w:r>
      <w:r w:rsidR="00EA0BE9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Interior</w:t>
      </w:r>
    </w:p>
    <w:p w14:paraId="4E8D14E2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Department of Justice</w:t>
      </w:r>
    </w:p>
    <w:p w14:paraId="1566F4D3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Department of Labor</w:t>
      </w:r>
    </w:p>
    <w:p w14:paraId="6D5EFE7B" w14:textId="727FDD15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Department of State</w:t>
      </w:r>
    </w:p>
    <w:p w14:paraId="7055AC0B" w14:textId="0E1E9AC1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DVHT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Domestic Victims of </w:t>
      </w:r>
      <w:r w:rsidR="00C7799D">
        <w:rPr>
          <w:rFonts w:ascii="Times New Roman" w:hAnsi="Times New Roman" w:cs="Times New Roman"/>
        </w:rPr>
        <w:t xml:space="preserve">Human </w:t>
      </w:r>
      <w:r>
        <w:rPr>
          <w:rFonts w:ascii="Times New Roman" w:hAnsi="Times New Roman" w:cs="Times New Roman"/>
        </w:rPr>
        <w:t>Trafficking Program (in HHS)</w:t>
      </w:r>
    </w:p>
    <w:p w14:paraId="5F963AF3" w14:textId="77777777" w:rsidR="00160A11" w:rsidRDefault="00160A11" w:rsidP="00160A11">
      <w:pPr>
        <w:rPr>
          <w:rFonts w:ascii="Times New Roman" w:hAnsi="Times New Roman" w:cs="Times New Roman"/>
        </w:rPr>
      </w:pPr>
    </w:p>
    <w:p w14:paraId="21606DDF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Department of Education</w:t>
      </w:r>
    </w:p>
    <w:p w14:paraId="0B63C594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Executive Order</w:t>
      </w:r>
    </w:p>
    <w:p w14:paraId="7A8B5F29" w14:textId="5A0A0CCA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Environmental Protection Agency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FCE901F" w14:textId="77777777" w:rsidR="00160A11" w:rsidRDefault="00160A11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Enforcement and Removal Operations (in DHS/ICE)</w:t>
      </w:r>
    </w:p>
    <w:p w14:paraId="20D6805D" w14:textId="77777777" w:rsidR="00AE22B9" w:rsidRDefault="00AE22B9" w:rsidP="00160A11">
      <w:pPr>
        <w:rPr>
          <w:rFonts w:ascii="Times New Roman" w:hAnsi="Times New Roman" w:cs="Times New Roman"/>
        </w:rPr>
      </w:pPr>
    </w:p>
    <w:p w14:paraId="010977A2" w14:textId="633F3494" w:rsidR="00365123" w:rsidRDefault="0036512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Foreign Agents Registration Act</w:t>
      </w:r>
    </w:p>
    <w:p w14:paraId="60073518" w14:textId="77777777" w:rsidR="00AE22B9" w:rsidRDefault="00AE22B9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FBI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Federal Bureau of Investigation</w:t>
      </w:r>
    </w:p>
    <w:p w14:paraId="0F8CB43C" w14:textId="77777777" w:rsidR="00AE22B9" w:rsidRDefault="00AE22B9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FLETC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Federal Law Enforcement Training Centers (in DHS)</w:t>
      </w:r>
    </w:p>
    <w:p w14:paraId="23EB2576" w14:textId="77777777" w:rsidR="00AE22B9" w:rsidRDefault="00AE22B9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FLSA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Fair Labor Standards Act</w:t>
      </w:r>
    </w:p>
    <w:p w14:paraId="0DBEB7E1" w14:textId="68A0E7B6" w:rsidR="00A776C7" w:rsidRDefault="00A776C7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FPISC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Federal Permitting Improvement Steering Council</w:t>
      </w:r>
    </w:p>
    <w:p w14:paraId="1C397DF9" w14:textId="77777777" w:rsidR="008317A0" w:rsidRDefault="008317A0" w:rsidP="00160A11">
      <w:pPr>
        <w:rPr>
          <w:rFonts w:ascii="Times New Roman" w:hAnsi="Times New Roman" w:cs="Times New Roman"/>
        </w:rPr>
      </w:pPr>
    </w:p>
    <w:p w14:paraId="64A270C1" w14:textId="2D209FF4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Government Accountability Office</w:t>
      </w:r>
    </w:p>
    <w:p w14:paraId="46CC77E6" w14:textId="77777777" w:rsidR="008317A0" w:rsidRDefault="008317A0" w:rsidP="00160A11">
      <w:pPr>
        <w:rPr>
          <w:rFonts w:ascii="Times New Roman" w:hAnsi="Times New Roman" w:cs="Times New Roman"/>
        </w:rPr>
      </w:pPr>
    </w:p>
    <w:p w14:paraId="57A50E9C" w14:textId="235A526D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HHS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</w:t>
      </w:r>
      <w:r w:rsidR="00C7799D">
        <w:rPr>
          <w:rFonts w:ascii="Times New Roman" w:hAnsi="Times New Roman" w:cs="Times New Roman"/>
        </w:rPr>
        <w:t>nited States</w:t>
      </w:r>
      <w:r>
        <w:rPr>
          <w:rFonts w:ascii="Times New Roman" w:hAnsi="Times New Roman" w:cs="Times New Roman"/>
        </w:rPr>
        <w:t xml:space="preserve"> Department of Health and Human Services</w:t>
      </w:r>
    </w:p>
    <w:p w14:paraId="722E4EA3" w14:textId="7AE3A699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HSI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Homeland Security Investigations (in </w:t>
      </w:r>
      <w:r w:rsidR="004A6E83">
        <w:rPr>
          <w:rFonts w:ascii="Times New Roman" w:hAnsi="Times New Roman" w:cs="Times New Roman"/>
        </w:rPr>
        <w:t>DHS/</w:t>
      </w:r>
      <w:r>
        <w:rPr>
          <w:rFonts w:ascii="Times New Roman" w:hAnsi="Times New Roman" w:cs="Times New Roman"/>
        </w:rPr>
        <w:t>ICE)</w:t>
      </w:r>
    </w:p>
    <w:p w14:paraId="30D82B8B" w14:textId="5B18EFB2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</w:t>
      </w:r>
      <w:r w:rsidR="00C7799D">
        <w:rPr>
          <w:rFonts w:ascii="Times New Roman" w:hAnsi="Times New Roman" w:cs="Times New Roman"/>
        </w:rPr>
        <w:t>nited States</w:t>
      </w:r>
      <w:r>
        <w:rPr>
          <w:rFonts w:ascii="Times New Roman" w:hAnsi="Times New Roman" w:cs="Times New Roman"/>
        </w:rPr>
        <w:t xml:space="preserve"> Department of Housing and Urban Development</w:t>
      </w:r>
    </w:p>
    <w:p w14:paraId="0CAB3BF7" w14:textId="77777777" w:rsidR="008317A0" w:rsidRDefault="008317A0" w:rsidP="00160A11">
      <w:pPr>
        <w:rPr>
          <w:rFonts w:ascii="Times New Roman" w:hAnsi="Times New Roman" w:cs="Times New Roman"/>
        </w:rPr>
      </w:pPr>
    </w:p>
    <w:p w14:paraId="29C6723F" w14:textId="2847F2B8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ICAC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Internet Crimes against Children Task Force (in DOJ)</w:t>
      </w:r>
    </w:p>
    <w:p w14:paraId="61B19F02" w14:textId="762DE96A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ICCPR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International Covenant on Civil and Political Rights</w:t>
      </w:r>
    </w:p>
    <w:p w14:paraId="24370F2F" w14:textId="18DED2CE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Immigration and Customs Enforcement (in DHS)</w:t>
      </w:r>
    </w:p>
    <w:p w14:paraId="6B373CE8" w14:textId="4839850A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ICRC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International Committee of the Red Cross</w:t>
      </w:r>
    </w:p>
    <w:p w14:paraId="05F704C1" w14:textId="2F4C7ED5" w:rsidR="00E11213" w:rsidRDefault="00E1121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IDVRS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Incident Driven Video Recording Systems (in DHS/CBP)</w:t>
      </w:r>
      <w:r>
        <w:rPr>
          <w:rFonts w:ascii="Times New Roman" w:hAnsi="Times New Roman" w:cs="Times New Roman"/>
        </w:rPr>
        <w:tab/>
      </w:r>
    </w:p>
    <w:p w14:paraId="40F328F1" w14:textId="1A27A657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ILAB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International Labor Affairs Bureau (in DOL)</w:t>
      </w:r>
    </w:p>
    <w:p w14:paraId="4B767307" w14:textId="7E25266D" w:rsidR="008317A0" w:rsidRDefault="008317A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Immigration and Nationality Act</w:t>
      </w:r>
    </w:p>
    <w:p w14:paraId="5D463856" w14:textId="77777777" w:rsidR="006F1ADE" w:rsidRDefault="006F1ADE" w:rsidP="00160A11">
      <w:pPr>
        <w:rPr>
          <w:rFonts w:ascii="Times New Roman" w:hAnsi="Times New Roman" w:cs="Times New Roman"/>
        </w:rPr>
      </w:pPr>
    </w:p>
    <w:p w14:paraId="69EC1BE6" w14:textId="16D9866C" w:rsidR="006F1ADE" w:rsidRDefault="00F6227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LBS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Look Beneath the Surface Regional Anti-Trafficking Program</w:t>
      </w:r>
    </w:p>
    <w:p w14:paraId="60B18F76" w14:textId="454B755A" w:rsidR="00F62273" w:rsidRDefault="00F6227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(in HHS)</w:t>
      </w:r>
    </w:p>
    <w:p w14:paraId="3206ADEF" w14:textId="45A06E3C" w:rsidR="00F62273" w:rsidRDefault="00F6227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LGBT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Lesbian, Gay, Bisexual and Transgender</w:t>
      </w:r>
    </w:p>
    <w:p w14:paraId="7AE1DB21" w14:textId="3E01F12A" w:rsidR="00F62273" w:rsidRDefault="00F62273" w:rsidP="00E05917">
      <w:pPr>
        <w:pStyle w:val="NormalWeb"/>
        <w:ind w:left="2160" w:hanging="2160"/>
      </w:pPr>
      <w:r>
        <w:t>LOI</w:t>
      </w:r>
      <w:r>
        <w:tab/>
      </w:r>
      <w:r w:rsidR="004A6E83">
        <w:t xml:space="preserve">Human Rights Committee’s List of issues prior to submission of </w:t>
      </w:r>
      <w:r w:rsidR="004A6E83">
        <w:br/>
        <w:t xml:space="preserve">the fifth periodic report of the United States of America, </w:t>
      </w:r>
      <w:r>
        <w:t>April 2, 2019</w:t>
      </w:r>
    </w:p>
    <w:p w14:paraId="36B1C758" w14:textId="78C29A09" w:rsidR="00F62273" w:rsidRDefault="00F6227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LUFRB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Local Use of Force Review Board (in CBP)</w:t>
      </w:r>
    </w:p>
    <w:p w14:paraId="0AD0EA7C" w14:textId="77777777" w:rsidR="00365123" w:rsidRDefault="00365123" w:rsidP="00160A11">
      <w:pPr>
        <w:rPr>
          <w:rFonts w:ascii="Times New Roman" w:hAnsi="Times New Roman" w:cs="Times New Roman"/>
        </w:rPr>
      </w:pPr>
    </w:p>
    <w:p w14:paraId="0BC05863" w14:textId="6FB083DB" w:rsidR="00365123" w:rsidRDefault="0036512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Military Commissions Act</w:t>
      </w:r>
    </w:p>
    <w:p w14:paraId="6D0B906C" w14:textId="66B0602B" w:rsidR="00365123" w:rsidRDefault="0036512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MMIP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Missing and Murdered Indigenous</w:t>
      </w:r>
    </w:p>
    <w:p w14:paraId="61BF55E1" w14:textId="6C557DF2" w:rsidR="00365123" w:rsidRDefault="0036512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Persons</w:t>
      </w:r>
      <w:r w:rsidR="00C7799D">
        <w:rPr>
          <w:rFonts w:ascii="Times New Roman" w:hAnsi="Times New Roman" w:cs="Times New Roman"/>
        </w:rPr>
        <w:t xml:space="preserve"> Initiative</w:t>
      </w:r>
    </w:p>
    <w:p w14:paraId="50A56867" w14:textId="2F979A1D" w:rsidR="00365123" w:rsidRDefault="0036512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MSPA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Migrant and Seasonal Agricultural Worker Protection Act</w:t>
      </w:r>
    </w:p>
    <w:p w14:paraId="5868E1E2" w14:textId="77777777" w:rsidR="001E4038" w:rsidRDefault="001E4038" w:rsidP="00160A11">
      <w:pPr>
        <w:rPr>
          <w:rFonts w:ascii="Times New Roman" w:hAnsi="Times New Roman" w:cs="Times New Roman"/>
        </w:rPr>
      </w:pPr>
    </w:p>
    <w:p w14:paraId="7607F9BC" w14:textId="17665007" w:rsidR="00E11213" w:rsidRDefault="00E1121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NCSL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National Conference o</w:t>
      </w:r>
      <w:r w:rsidR="00C7799D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 State Legislatures</w:t>
      </w:r>
    </w:p>
    <w:p w14:paraId="4AAE8ABF" w14:textId="13FDA948" w:rsidR="001E4038" w:rsidRDefault="001E4038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NICTI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National Indian Country Training Initiative</w:t>
      </w:r>
    </w:p>
    <w:p w14:paraId="24AA73FE" w14:textId="3A309D1B" w:rsidR="00E11213" w:rsidRDefault="00E11213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NLRB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National Labor Relations Board</w:t>
      </w:r>
    </w:p>
    <w:p w14:paraId="250D8D97" w14:textId="01438ED5" w:rsidR="001E4038" w:rsidRDefault="001E4038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NUFRB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National Use of Force Review Board (in DHS/CBP)</w:t>
      </w:r>
    </w:p>
    <w:p w14:paraId="3C53E76F" w14:textId="77777777" w:rsidR="008800ED" w:rsidRDefault="008800ED" w:rsidP="00160A11">
      <w:pPr>
        <w:rPr>
          <w:rFonts w:ascii="Times New Roman" w:hAnsi="Times New Roman" w:cs="Times New Roman"/>
        </w:rPr>
      </w:pPr>
    </w:p>
    <w:p w14:paraId="102C6E3F" w14:textId="138E321E" w:rsidR="001C3280" w:rsidRDefault="001C328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of Field Operations (in DHS/CBP)</w:t>
      </w:r>
    </w:p>
    <w:p w14:paraId="79E257F3" w14:textId="08F96343" w:rsidR="008800ED" w:rsidRDefault="008800ED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OJJDP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of Juvenile Justice and Delinquency Prevention (in DOJ)</w:t>
      </w:r>
    </w:p>
    <w:p w14:paraId="7B550DA5" w14:textId="5B0074F9" w:rsidR="008800ED" w:rsidRDefault="008800ED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OJP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of Justice Programs (in DOJ)</w:t>
      </w:r>
    </w:p>
    <w:p w14:paraId="77F84535" w14:textId="0A83FBF1" w:rsidR="001C3280" w:rsidRDefault="001C3280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of Refugee Resettlement (in HHS)</w:t>
      </w:r>
    </w:p>
    <w:p w14:paraId="6261BF9A" w14:textId="6B8DA5A8" w:rsidR="008800ED" w:rsidRDefault="008800ED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for Victims of Crime (in DOJ/</w:t>
      </w:r>
      <w:r w:rsidR="00966AC1">
        <w:rPr>
          <w:rFonts w:ascii="Times New Roman" w:hAnsi="Times New Roman" w:cs="Times New Roman"/>
        </w:rPr>
        <w:t>OJP</w:t>
      </w:r>
      <w:r>
        <w:rPr>
          <w:rFonts w:ascii="Times New Roman" w:hAnsi="Times New Roman" w:cs="Times New Roman"/>
        </w:rPr>
        <w:t>)</w:t>
      </w:r>
    </w:p>
    <w:p w14:paraId="18AC263F" w14:textId="77777777" w:rsidR="008D4552" w:rsidRDefault="008D4552" w:rsidP="00160A11">
      <w:pPr>
        <w:rPr>
          <w:rFonts w:ascii="Times New Roman" w:hAnsi="Times New Roman" w:cs="Times New Roman"/>
        </w:rPr>
      </w:pPr>
    </w:p>
    <w:p w14:paraId="1F4407A5" w14:textId="069CF9D8" w:rsidR="008D4552" w:rsidRDefault="008D4552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Periodic Review Board</w:t>
      </w:r>
    </w:p>
    <w:p w14:paraId="0FE606BB" w14:textId="09DF846C" w:rsidR="008D4552" w:rsidRDefault="008D4552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Project Safe Neighborhoods (in DOJ)</w:t>
      </w:r>
    </w:p>
    <w:p w14:paraId="7FE61B10" w14:textId="77777777" w:rsidR="00A776C7" w:rsidRDefault="00A776C7" w:rsidP="00160A11">
      <w:pPr>
        <w:rPr>
          <w:rFonts w:ascii="Times New Roman" w:hAnsi="Times New Roman" w:cs="Times New Roman"/>
        </w:rPr>
      </w:pPr>
    </w:p>
    <w:p w14:paraId="39A92EDF" w14:textId="5FB56905" w:rsidR="00A776C7" w:rsidRDefault="00A776C7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Tribal Access Program</w:t>
      </w:r>
    </w:p>
    <w:p w14:paraId="2A77F6CE" w14:textId="13BFF492" w:rsidR="00A776C7" w:rsidRDefault="00A776C7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to Monitor and Combat Trafficking</w:t>
      </w:r>
      <w:r w:rsidR="00966AC1">
        <w:rPr>
          <w:rFonts w:ascii="Times New Roman" w:hAnsi="Times New Roman" w:cs="Times New Roman"/>
        </w:rPr>
        <w:t xml:space="preserve"> </w:t>
      </w:r>
      <w:r w:rsidR="00D64E01">
        <w:rPr>
          <w:rFonts w:ascii="Times New Roman" w:hAnsi="Times New Roman" w:cs="Times New Roman"/>
        </w:rPr>
        <w:t>(in DOS)</w:t>
      </w:r>
    </w:p>
    <w:p w14:paraId="5DE28D71" w14:textId="0C261F74" w:rsidR="00A776C7" w:rsidRDefault="00A776C7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TVAP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Trafficking Victim Assistance Program (in HHS)</w:t>
      </w:r>
    </w:p>
    <w:p w14:paraId="3D195EF1" w14:textId="77777777" w:rsidR="00BD12C6" w:rsidRDefault="00A776C7" w:rsidP="00160A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TVPRA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D12C6">
        <w:rPr>
          <w:rFonts w:ascii="Times New Roman" w:hAnsi="Times New Roman" w:cs="Times New Roman"/>
        </w:rPr>
        <w:t xml:space="preserve">William Wilberforce </w:t>
      </w:r>
      <w:r>
        <w:rPr>
          <w:rFonts w:ascii="Times New Roman" w:hAnsi="Times New Roman" w:cs="Times New Roman"/>
        </w:rPr>
        <w:t>Trafficking Victims Protection</w:t>
      </w:r>
    </w:p>
    <w:p w14:paraId="15EFB425" w14:textId="54A42AA9" w:rsidR="00BD12C6" w:rsidRDefault="00BD12C6" w:rsidP="00B12B3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776C7">
        <w:rPr>
          <w:rFonts w:ascii="Times New Roman" w:hAnsi="Times New Roman" w:cs="Times New Roman"/>
        </w:rPr>
        <w:t xml:space="preserve"> Reauthorization Act</w:t>
      </w:r>
      <w:r w:rsidR="00A776C7">
        <w:rPr>
          <w:rFonts w:ascii="Times New Roman" w:hAnsi="Times New Roman" w:cs="Times New Roman"/>
        </w:rPr>
        <w:tab/>
      </w:r>
    </w:p>
    <w:p w14:paraId="1B8B1F9F" w14:textId="5EF2C4BF" w:rsidR="00BD12C6" w:rsidRDefault="00BD12C6" w:rsidP="00BD12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UFIT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Use of Force Incident Team (in DHS/CBP)</w:t>
      </w:r>
    </w:p>
    <w:p w14:paraId="3F3C0983" w14:textId="736186AF" w:rsidR="00BD12C6" w:rsidRDefault="00BD12C6" w:rsidP="00BD12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USAID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United States Agency for International Development</w:t>
      </w:r>
    </w:p>
    <w:p w14:paraId="6AAFBFE4" w14:textId="5C4C6FDE" w:rsidR="00BD12C6" w:rsidRDefault="00BD12C6" w:rsidP="00BD12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USBP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U.S. Border Patrol (in DHS)</w:t>
      </w:r>
    </w:p>
    <w:p w14:paraId="7F78E740" w14:textId="0E8EE8F1" w:rsidR="00BD12C6" w:rsidRDefault="00BD12C6" w:rsidP="00BD12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USCIS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U.S. Citizenship and Immigration Services (in DHS)</w:t>
      </w:r>
    </w:p>
    <w:p w14:paraId="7300FF01" w14:textId="77777777" w:rsidR="00F40A01" w:rsidRDefault="00F40A01" w:rsidP="00BD12C6">
      <w:pPr>
        <w:rPr>
          <w:rFonts w:ascii="Times New Roman" w:hAnsi="Times New Roman" w:cs="Times New Roman"/>
        </w:rPr>
      </w:pPr>
    </w:p>
    <w:p w14:paraId="5DF11D98" w14:textId="33F97225" w:rsidR="00160A11" w:rsidRPr="00160A11" w:rsidRDefault="00160A11" w:rsidP="00160A11">
      <w:pPr>
        <w:rPr>
          <w:rFonts w:ascii="Times New Roman" w:hAnsi="Times New Roman" w:cs="Times New Roman"/>
        </w:rPr>
      </w:pPr>
    </w:p>
    <w:sectPr w:rsidR="00160A11" w:rsidRPr="00160A11" w:rsidSect="00332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32B4F" w14:textId="77777777" w:rsidR="00B63BFE" w:rsidRDefault="00B63BFE" w:rsidP="00B63BFE">
      <w:r>
        <w:separator/>
      </w:r>
    </w:p>
  </w:endnote>
  <w:endnote w:type="continuationSeparator" w:id="0">
    <w:p w14:paraId="721D6CB4" w14:textId="77777777" w:rsidR="00B63BFE" w:rsidRDefault="00B63BFE" w:rsidP="00B6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DB8D4" w14:textId="77777777" w:rsidR="00761F7E" w:rsidRDefault="00761F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5803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928605" w14:textId="4443EDF4" w:rsidR="006F0F62" w:rsidRDefault="006F0F62">
        <w:pPr>
          <w:pStyle w:val="Footer"/>
          <w:jc w:val="right"/>
        </w:pPr>
        <w:r w:rsidRPr="006F0F62">
          <w:rPr>
            <w:rFonts w:ascii="Times New Roman" w:hAnsi="Times New Roman" w:cs="Times New Roman"/>
          </w:rPr>
          <w:fldChar w:fldCharType="begin"/>
        </w:r>
        <w:r w:rsidRPr="006F0F62">
          <w:rPr>
            <w:rFonts w:ascii="Times New Roman" w:hAnsi="Times New Roman" w:cs="Times New Roman"/>
          </w:rPr>
          <w:instrText xml:space="preserve"> PAGE   \* MERGEFORMAT </w:instrText>
        </w:r>
        <w:r w:rsidRPr="006F0F62">
          <w:rPr>
            <w:rFonts w:ascii="Times New Roman" w:hAnsi="Times New Roman" w:cs="Times New Roman"/>
          </w:rPr>
          <w:fldChar w:fldCharType="separate"/>
        </w:r>
        <w:r w:rsidR="00761F7E">
          <w:rPr>
            <w:rFonts w:ascii="Times New Roman" w:hAnsi="Times New Roman" w:cs="Times New Roman"/>
            <w:noProof/>
          </w:rPr>
          <w:t>2</w:t>
        </w:r>
        <w:r w:rsidRPr="006F0F6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3972239" w14:textId="61E62125" w:rsidR="00B63BFE" w:rsidRDefault="00B63B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0B870" w14:textId="77777777" w:rsidR="00761F7E" w:rsidRDefault="00761F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D2EB7" w14:textId="77777777" w:rsidR="00B63BFE" w:rsidRDefault="00B63BFE" w:rsidP="00B63BFE">
      <w:r>
        <w:separator/>
      </w:r>
    </w:p>
  </w:footnote>
  <w:footnote w:type="continuationSeparator" w:id="0">
    <w:p w14:paraId="7BF5EDE6" w14:textId="77777777" w:rsidR="00B63BFE" w:rsidRDefault="00B63BFE" w:rsidP="00B63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51BBC" w14:textId="77777777" w:rsidR="00761F7E" w:rsidRDefault="00761F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4EDFA" w14:textId="77777777" w:rsidR="00761F7E" w:rsidRDefault="00761F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D886C" w14:textId="77777777" w:rsidR="00761F7E" w:rsidRDefault="00761F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11"/>
    <w:rsid w:val="00160A11"/>
    <w:rsid w:val="001C3280"/>
    <w:rsid w:val="001E4038"/>
    <w:rsid w:val="00332DDF"/>
    <w:rsid w:val="00365123"/>
    <w:rsid w:val="004A6E83"/>
    <w:rsid w:val="005A5F06"/>
    <w:rsid w:val="006827F2"/>
    <w:rsid w:val="006F0F62"/>
    <w:rsid w:val="006F1ADE"/>
    <w:rsid w:val="00742AA4"/>
    <w:rsid w:val="00761F7E"/>
    <w:rsid w:val="007B1FFE"/>
    <w:rsid w:val="0080101E"/>
    <w:rsid w:val="008317A0"/>
    <w:rsid w:val="00840DC2"/>
    <w:rsid w:val="008800ED"/>
    <w:rsid w:val="008806E0"/>
    <w:rsid w:val="008D4552"/>
    <w:rsid w:val="00966AC1"/>
    <w:rsid w:val="00A07476"/>
    <w:rsid w:val="00A776C7"/>
    <w:rsid w:val="00AE22B9"/>
    <w:rsid w:val="00B12B3D"/>
    <w:rsid w:val="00B63BFE"/>
    <w:rsid w:val="00BD12C6"/>
    <w:rsid w:val="00C6593D"/>
    <w:rsid w:val="00C7799D"/>
    <w:rsid w:val="00D64E01"/>
    <w:rsid w:val="00DE63D6"/>
    <w:rsid w:val="00E05917"/>
    <w:rsid w:val="00E11213"/>
    <w:rsid w:val="00EA0BE9"/>
    <w:rsid w:val="00F40A01"/>
    <w:rsid w:val="00F6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91AED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66A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A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A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A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A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AC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AC1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4A6E8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C6593D"/>
  </w:style>
  <w:style w:type="character" w:customStyle="1" w:styleId="eop">
    <w:name w:val="eop"/>
    <w:basedOn w:val="DefaultParagraphFont"/>
    <w:rsid w:val="00C6593D"/>
  </w:style>
  <w:style w:type="paragraph" w:styleId="Header">
    <w:name w:val="header"/>
    <w:basedOn w:val="Normal"/>
    <w:link w:val="HeaderChar"/>
    <w:uiPriority w:val="99"/>
    <w:unhideWhenUsed/>
    <w:rsid w:val="00B63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3BFE"/>
  </w:style>
  <w:style w:type="paragraph" w:styleId="Footer">
    <w:name w:val="footer"/>
    <w:basedOn w:val="Normal"/>
    <w:link w:val="FooterChar"/>
    <w:uiPriority w:val="99"/>
    <w:unhideWhenUsed/>
    <w:rsid w:val="00B63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4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44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2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4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5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1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FBC8A-E219-470E-ADE5-8E2488BF3378}"/>
</file>

<file path=customXml/itemProps2.xml><?xml version="1.0" encoding="utf-8"?>
<ds:datastoreItem xmlns:ds="http://schemas.openxmlformats.org/officeDocument/2006/customXml" ds:itemID="{D9D0F879-BEB2-4EAC-BB57-2BC89B508DFF}"/>
</file>

<file path=customXml/itemProps3.xml><?xml version="1.0" encoding="utf-8"?>
<ds:datastoreItem xmlns:ds="http://schemas.openxmlformats.org/officeDocument/2006/customXml" ds:itemID="{39F56F6A-F103-44D9-8B94-F4A58C6162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2021-01-14T15:39:00Z</dcterms:created>
  <dcterms:modified xsi:type="dcterms:W3CDTF">2021-01-14T15:39:00Z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iteId">
    <vt:lpwstr>66cf5074-5afe-48d1-a691-a12b2121f44b</vt:lpwstr>
  </property>
  <property fmtid="{D5CDD505-2E9C-101B-9397-08002B2CF9AE}" pid="4" name="MSIP_Label_1665d9ee-429a-4d5f-97cc-cfb56e044a6e_Owner">
    <vt:lpwstr>NelsonAK@state.gov</vt:lpwstr>
  </property>
  <property fmtid="{D5CDD505-2E9C-101B-9397-08002B2CF9AE}" pid="5" name="MSIP_Label_1665d9ee-429a-4d5f-97cc-cfb56e044a6e_SetDate">
    <vt:lpwstr>2021-01-14T15:39:36.0207039Z</vt:lpwstr>
  </property>
  <property fmtid="{D5CDD505-2E9C-101B-9397-08002B2CF9AE}" pid="6" name="MSIP_Label_1665d9ee-429a-4d5f-97cc-cfb56e044a6e_Name">
    <vt:lpwstr>Unclassified</vt:lpwstr>
  </property>
  <property fmtid="{D5CDD505-2E9C-101B-9397-08002B2CF9AE}" pid="7" name="MSIP_Label_1665d9ee-429a-4d5f-97cc-cfb56e044a6e_Application">
    <vt:lpwstr>Microsoft Azure Information Protection</vt:lpwstr>
  </property>
  <property fmtid="{D5CDD505-2E9C-101B-9397-08002B2CF9AE}" pid="8" name="MSIP_Label_1665d9ee-429a-4d5f-97cc-cfb56e044a6e_ActionId">
    <vt:lpwstr>9234432e-de46-469d-aa8d-4f45e7df1a21</vt:lpwstr>
  </property>
  <property fmtid="{D5CDD505-2E9C-101B-9397-08002B2CF9AE}" pid="9" name="MSIP_Label_1665d9ee-429a-4d5f-97cc-cfb56e044a6e_Extended_MSFT_Method">
    <vt:lpwstr>Manual</vt:lpwstr>
  </property>
  <property fmtid="{D5CDD505-2E9C-101B-9397-08002B2CF9AE}" pid="10" name="Sensitivity">
    <vt:lpwstr>Unclassified</vt:lpwstr>
  </property>
  <property fmtid="{D5CDD505-2E9C-101B-9397-08002B2CF9AE}" pid="11" name="ContentTypeId">
    <vt:lpwstr>0x0101001095AF07E9D52746B60E2F270CE938D2</vt:lpwstr>
  </property>
</Properties>
</file>