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BDE" w:rsidRPr="00077306" w:rsidRDefault="00F17BDE" w:rsidP="003F2413">
      <w:pPr>
        <w:spacing w:after="0" w:line="240" w:lineRule="auto"/>
        <w:jc w:val="center"/>
        <w:rPr>
          <w:rFonts w:ascii="Arial" w:hAnsi="Arial" w:cs="Arial"/>
          <w:b/>
          <w:sz w:val="28"/>
          <w:lang w:val="en-GB"/>
        </w:rPr>
      </w:pPr>
      <w:bookmarkStart w:id="0" w:name="_GoBack"/>
      <w:bookmarkEnd w:id="0"/>
      <w:r w:rsidRPr="00077306">
        <w:rPr>
          <w:rFonts w:ascii="Arial" w:hAnsi="Arial" w:cs="Arial"/>
          <w:b/>
          <w:noProof/>
          <w:sz w:val="28"/>
          <w:lang w:val="en-GB" w:eastAsia="en-GB"/>
        </w:rPr>
        <w:drawing>
          <wp:inline distT="0" distB="0" distL="0" distR="0">
            <wp:extent cx="521277" cy="407454"/>
            <wp:effectExtent l="19050" t="0" r="0" b="0"/>
            <wp:docPr id="1" name="Picture 0" descr="ban-gov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gov_logo.jpg"/>
                    <pic:cNvPicPr/>
                  </pic:nvPicPr>
                  <pic:blipFill>
                    <a:blip r:embed="rId7" cstate="print"/>
                    <a:stretch>
                      <a:fillRect/>
                    </a:stretch>
                  </pic:blipFill>
                  <pic:spPr>
                    <a:xfrm>
                      <a:off x="0" y="0"/>
                      <a:ext cx="521347" cy="407509"/>
                    </a:xfrm>
                    <a:prstGeom prst="rect">
                      <a:avLst/>
                    </a:prstGeom>
                  </pic:spPr>
                </pic:pic>
              </a:graphicData>
            </a:graphic>
          </wp:inline>
        </w:drawing>
      </w:r>
    </w:p>
    <w:p w:rsidR="00F17BDE" w:rsidRPr="00077306" w:rsidRDefault="00F17BDE" w:rsidP="003F2413">
      <w:pPr>
        <w:spacing w:after="0" w:line="240" w:lineRule="auto"/>
        <w:jc w:val="center"/>
        <w:rPr>
          <w:rFonts w:ascii="Arial" w:hAnsi="Arial" w:cs="Arial"/>
          <w:b/>
          <w:sz w:val="28"/>
          <w:lang w:val="en-GB"/>
        </w:rPr>
      </w:pPr>
      <w:r w:rsidRPr="00077306">
        <w:rPr>
          <w:rFonts w:ascii="Arial" w:hAnsi="Arial" w:cs="Arial"/>
          <w:b/>
          <w:sz w:val="28"/>
          <w:lang w:val="en-GB"/>
        </w:rPr>
        <w:t>Statement by</w:t>
      </w:r>
    </w:p>
    <w:p w:rsidR="00F17BDE" w:rsidRPr="00077306" w:rsidRDefault="00F17BDE" w:rsidP="003F2413">
      <w:pPr>
        <w:spacing w:after="0" w:line="240" w:lineRule="auto"/>
        <w:jc w:val="center"/>
        <w:rPr>
          <w:rFonts w:ascii="Arial" w:hAnsi="Arial" w:cs="Arial"/>
          <w:b/>
          <w:sz w:val="28"/>
          <w:lang w:val="en-GB"/>
        </w:rPr>
      </w:pPr>
      <w:proofErr w:type="spellStart"/>
      <w:r w:rsidRPr="00077306">
        <w:rPr>
          <w:rFonts w:ascii="Arial" w:hAnsi="Arial" w:cs="Arial"/>
          <w:b/>
          <w:sz w:val="28"/>
          <w:lang w:val="en-GB"/>
        </w:rPr>
        <w:t>Meher</w:t>
      </w:r>
      <w:proofErr w:type="spellEnd"/>
      <w:r w:rsidRPr="00077306">
        <w:rPr>
          <w:rFonts w:ascii="Arial" w:hAnsi="Arial" w:cs="Arial"/>
          <w:b/>
          <w:sz w:val="28"/>
          <w:lang w:val="en-GB"/>
        </w:rPr>
        <w:t xml:space="preserve"> </w:t>
      </w:r>
      <w:proofErr w:type="spellStart"/>
      <w:r w:rsidRPr="00077306">
        <w:rPr>
          <w:rFonts w:ascii="Arial" w:hAnsi="Arial" w:cs="Arial"/>
          <w:b/>
          <w:sz w:val="28"/>
          <w:lang w:val="en-GB"/>
        </w:rPr>
        <w:t>Afroze</w:t>
      </w:r>
      <w:proofErr w:type="spellEnd"/>
      <w:r w:rsidRPr="00077306">
        <w:rPr>
          <w:rFonts w:ascii="Arial" w:hAnsi="Arial" w:cs="Arial"/>
          <w:b/>
          <w:sz w:val="28"/>
          <w:lang w:val="en-GB"/>
        </w:rPr>
        <w:t xml:space="preserve"> </w:t>
      </w:r>
      <w:proofErr w:type="spellStart"/>
      <w:r w:rsidRPr="00077306">
        <w:rPr>
          <w:rFonts w:ascii="Arial" w:hAnsi="Arial" w:cs="Arial"/>
          <w:b/>
          <w:sz w:val="28"/>
          <w:lang w:val="en-GB"/>
        </w:rPr>
        <w:t>Chumki</w:t>
      </w:r>
      <w:proofErr w:type="spellEnd"/>
      <w:r w:rsidRPr="00077306">
        <w:rPr>
          <w:rFonts w:ascii="Arial" w:hAnsi="Arial" w:cs="Arial"/>
          <w:b/>
          <w:sz w:val="28"/>
          <w:lang w:val="en-GB"/>
        </w:rPr>
        <w:t xml:space="preserve">, MP; </w:t>
      </w:r>
      <w:proofErr w:type="spellStart"/>
      <w:r w:rsidRPr="00077306">
        <w:rPr>
          <w:rFonts w:ascii="Arial" w:hAnsi="Arial" w:cs="Arial"/>
          <w:b/>
          <w:sz w:val="28"/>
          <w:lang w:val="en-GB"/>
        </w:rPr>
        <w:t>Hon’ble</w:t>
      </w:r>
      <w:proofErr w:type="spellEnd"/>
      <w:r w:rsidRPr="00077306">
        <w:rPr>
          <w:rFonts w:ascii="Arial" w:hAnsi="Arial" w:cs="Arial"/>
          <w:b/>
          <w:sz w:val="28"/>
          <w:lang w:val="en-GB"/>
        </w:rPr>
        <w:t xml:space="preserve"> Minister of State, Ministry of Women and Children Affairs to the Government of the People’s Republic of Bangladesh in Bangladesh </w:t>
      </w:r>
    </w:p>
    <w:p w:rsidR="00F17BDE" w:rsidRDefault="00F17BDE" w:rsidP="003F2413">
      <w:pPr>
        <w:spacing w:after="0" w:line="240" w:lineRule="auto"/>
        <w:jc w:val="both"/>
        <w:rPr>
          <w:rFonts w:ascii="Arial" w:hAnsi="Arial" w:cs="Arial"/>
          <w:sz w:val="28"/>
          <w:szCs w:val="28"/>
        </w:rPr>
      </w:pPr>
    </w:p>
    <w:p w:rsidR="008273A9" w:rsidRPr="00544B61" w:rsidRDefault="00544B61" w:rsidP="003F2413">
      <w:pPr>
        <w:spacing w:after="0" w:line="240" w:lineRule="auto"/>
        <w:jc w:val="both"/>
        <w:rPr>
          <w:rFonts w:ascii="Arial" w:hAnsi="Arial" w:cs="Arial"/>
          <w:b/>
          <w:bCs/>
          <w:sz w:val="28"/>
          <w:szCs w:val="28"/>
        </w:rPr>
      </w:pPr>
      <w:r>
        <w:rPr>
          <w:rFonts w:ascii="Arial" w:hAnsi="Arial" w:cs="Arial"/>
          <w:b/>
          <w:bCs/>
          <w:sz w:val="28"/>
          <w:szCs w:val="28"/>
        </w:rPr>
        <w:t>Mr. Chair</w:t>
      </w:r>
      <w:r w:rsidR="003F2413">
        <w:rPr>
          <w:rFonts w:ascii="Arial" w:hAnsi="Arial" w:cs="Arial"/>
          <w:b/>
          <w:bCs/>
          <w:sz w:val="28"/>
          <w:szCs w:val="28"/>
        </w:rPr>
        <w:t xml:space="preserve"> and learned members</w:t>
      </w:r>
    </w:p>
    <w:p w:rsidR="00E05266" w:rsidRDefault="00453040" w:rsidP="003F2413">
      <w:pPr>
        <w:spacing w:after="0" w:line="240" w:lineRule="auto"/>
        <w:jc w:val="both"/>
        <w:rPr>
          <w:rFonts w:ascii="Arial" w:hAnsi="Arial" w:cs="Arial"/>
          <w:sz w:val="28"/>
          <w:lang w:val="en-GB"/>
        </w:rPr>
      </w:pPr>
      <w:r w:rsidRPr="007D615D">
        <w:rPr>
          <w:rFonts w:ascii="Arial" w:hAnsi="Arial" w:cs="Arial"/>
          <w:sz w:val="28"/>
          <w:szCs w:val="28"/>
        </w:rPr>
        <w:t xml:space="preserve">Bangladesh emerged as an independent nation on 16 December 1971 followed by a 9 month long liberation war under the leadership of the father of the nation </w:t>
      </w:r>
      <w:proofErr w:type="spellStart"/>
      <w:r w:rsidRPr="007D615D">
        <w:rPr>
          <w:rFonts w:ascii="Arial" w:hAnsi="Arial" w:cs="Arial"/>
          <w:sz w:val="28"/>
          <w:szCs w:val="28"/>
        </w:rPr>
        <w:t>Bangabandhu</w:t>
      </w:r>
      <w:proofErr w:type="spellEnd"/>
      <w:r w:rsidRPr="007D615D">
        <w:rPr>
          <w:rFonts w:ascii="Arial" w:hAnsi="Arial" w:cs="Arial"/>
          <w:sz w:val="28"/>
          <w:szCs w:val="28"/>
        </w:rPr>
        <w:t xml:space="preserve"> Sheikh </w:t>
      </w:r>
      <w:proofErr w:type="spellStart"/>
      <w:r w:rsidRPr="007D615D">
        <w:rPr>
          <w:rFonts w:ascii="Arial" w:hAnsi="Arial" w:cs="Arial"/>
          <w:sz w:val="28"/>
          <w:szCs w:val="28"/>
        </w:rPr>
        <w:t>Mujibur</w:t>
      </w:r>
      <w:proofErr w:type="spellEnd"/>
      <w:r w:rsidRPr="007D615D">
        <w:rPr>
          <w:rFonts w:ascii="Arial" w:hAnsi="Arial" w:cs="Arial"/>
          <w:sz w:val="28"/>
          <w:szCs w:val="28"/>
        </w:rPr>
        <w:t xml:space="preserve"> </w:t>
      </w:r>
      <w:proofErr w:type="spellStart"/>
      <w:r w:rsidRPr="007D615D">
        <w:rPr>
          <w:rFonts w:ascii="Arial" w:hAnsi="Arial" w:cs="Arial"/>
          <w:sz w:val="28"/>
          <w:szCs w:val="28"/>
        </w:rPr>
        <w:t>Rahman</w:t>
      </w:r>
      <w:proofErr w:type="spellEnd"/>
      <w:r w:rsidRPr="007D615D">
        <w:rPr>
          <w:rFonts w:ascii="Arial" w:hAnsi="Arial" w:cs="Arial"/>
          <w:sz w:val="28"/>
          <w:szCs w:val="28"/>
        </w:rPr>
        <w:t xml:space="preserve">. It is located in </w:t>
      </w:r>
      <w:r w:rsidR="00417AC8">
        <w:rPr>
          <w:rFonts w:ascii="Arial" w:hAnsi="Arial" w:cs="Arial"/>
          <w:sz w:val="28"/>
          <w:szCs w:val="28"/>
        </w:rPr>
        <w:t>S</w:t>
      </w:r>
      <w:r w:rsidRPr="007D615D">
        <w:rPr>
          <w:rFonts w:ascii="Arial" w:hAnsi="Arial" w:cs="Arial"/>
          <w:sz w:val="28"/>
          <w:szCs w:val="28"/>
        </w:rPr>
        <w:t>out</w:t>
      </w:r>
      <w:r w:rsidR="00F17BDE">
        <w:rPr>
          <w:rFonts w:ascii="Arial" w:hAnsi="Arial" w:cs="Arial"/>
          <w:sz w:val="28"/>
          <w:szCs w:val="28"/>
        </w:rPr>
        <w:t>h</w:t>
      </w:r>
      <w:r w:rsidRPr="007D615D">
        <w:rPr>
          <w:rFonts w:ascii="Arial" w:hAnsi="Arial" w:cs="Arial"/>
          <w:sz w:val="28"/>
          <w:szCs w:val="28"/>
        </w:rPr>
        <w:t xml:space="preserve">ern </w:t>
      </w:r>
      <w:r w:rsidR="00417AC8">
        <w:rPr>
          <w:rFonts w:ascii="Arial" w:hAnsi="Arial" w:cs="Arial"/>
          <w:sz w:val="28"/>
          <w:szCs w:val="28"/>
        </w:rPr>
        <w:t>A</w:t>
      </w:r>
      <w:r w:rsidRPr="007D615D">
        <w:rPr>
          <w:rFonts w:ascii="Arial" w:hAnsi="Arial" w:cs="Arial"/>
          <w:sz w:val="28"/>
          <w:szCs w:val="28"/>
        </w:rPr>
        <w:t xml:space="preserve">sia with an area of 145570 square kilometers and population 150 million amongst which 61 million are children. </w:t>
      </w:r>
      <w:r w:rsidRPr="007D615D">
        <w:rPr>
          <w:rFonts w:ascii="Arial" w:hAnsi="Arial" w:cs="Arial"/>
          <w:sz w:val="28"/>
          <w:lang w:val="en-GB"/>
        </w:rPr>
        <w:t xml:space="preserve">The net enrolment ratio in primary </w:t>
      </w:r>
      <w:r w:rsidR="00417AC8">
        <w:rPr>
          <w:rFonts w:ascii="Arial" w:hAnsi="Arial" w:cs="Arial"/>
          <w:sz w:val="28"/>
          <w:lang w:val="en-GB"/>
        </w:rPr>
        <w:t xml:space="preserve">reached at </w:t>
      </w:r>
      <w:r w:rsidRPr="007D615D">
        <w:rPr>
          <w:rFonts w:ascii="Arial" w:hAnsi="Arial" w:cs="Arial"/>
          <w:sz w:val="28"/>
          <w:lang w:val="en-GB"/>
        </w:rPr>
        <w:t xml:space="preserve">95.4 </w:t>
      </w:r>
      <w:proofErr w:type="spellStart"/>
      <w:r w:rsidRPr="007D615D">
        <w:rPr>
          <w:rFonts w:ascii="Arial" w:hAnsi="Arial" w:cs="Arial"/>
          <w:sz w:val="28"/>
          <w:lang w:val="en-GB"/>
        </w:rPr>
        <w:t>percent</w:t>
      </w:r>
      <w:proofErr w:type="spellEnd"/>
      <w:r w:rsidRPr="007D615D">
        <w:rPr>
          <w:rFonts w:ascii="Arial" w:hAnsi="Arial" w:cs="Arial"/>
          <w:sz w:val="28"/>
          <w:lang w:val="en-GB"/>
        </w:rPr>
        <w:t xml:space="preserve"> for boys and 98.18 </w:t>
      </w:r>
      <w:proofErr w:type="spellStart"/>
      <w:r w:rsidRPr="007D615D">
        <w:rPr>
          <w:rFonts w:ascii="Arial" w:hAnsi="Arial" w:cs="Arial"/>
          <w:sz w:val="28"/>
          <w:lang w:val="en-GB"/>
        </w:rPr>
        <w:t>percent</w:t>
      </w:r>
      <w:proofErr w:type="spellEnd"/>
      <w:r w:rsidRPr="007D615D">
        <w:rPr>
          <w:rFonts w:ascii="Arial" w:hAnsi="Arial" w:cs="Arial"/>
          <w:sz w:val="28"/>
          <w:lang w:val="en-GB"/>
        </w:rPr>
        <w:t xml:space="preserve"> for girls in 2012. Our </w:t>
      </w:r>
      <w:r w:rsidR="00417AC8">
        <w:rPr>
          <w:rFonts w:ascii="Arial" w:hAnsi="Arial" w:cs="Arial"/>
          <w:sz w:val="28"/>
          <w:lang w:val="en-GB"/>
        </w:rPr>
        <w:t xml:space="preserve">aim is to ensure 100 </w:t>
      </w:r>
      <w:proofErr w:type="spellStart"/>
      <w:r w:rsidR="00417AC8">
        <w:rPr>
          <w:rFonts w:ascii="Arial" w:hAnsi="Arial" w:cs="Arial"/>
          <w:sz w:val="28"/>
          <w:lang w:val="en-GB"/>
        </w:rPr>
        <w:t>percent</w:t>
      </w:r>
      <w:proofErr w:type="spellEnd"/>
      <w:r w:rsidR="00417AC8">
        <w:rPr>
          <w:rFonts w:ascii="Arial" w:hAnsi="Arial" w:cs="Arial"/>
          <w:sz w:val="28"/>
          <w:lang w:val="en-GB"/>
        </w:rPr>
        <w:t xml:space="preserve"> </w:t>
      </w:r>
      <w:r w:rsidR="00417AC8" w:rsidRPr="006C2566">
        <w:rPr>
          <w:rFonts w:ascii="Arial" w:hAnsi="Arial" w:cs="Arial"/>
          <w:sz w:val="28"/>
          <w:lang w:val="en-GB"/>
        </w:rPr>
        <w:t xml:space="preserve">enrolment. Our </w:t>
      </w:r>
      <w:r w:rsidRPr="006C2566">
        <w:rPr>
          <w:rFonts w:ascii="Arial" w:hAnsi="Arial" w:cs="Arial"/>
          <w:sz w:val="28"/>
          <w:lang w:val="en-GB"/>
        </w:rPr>
        <w:t>per capita income has been increased from US$</w:t>
      </w:r>
      <w:r w:rsidR="00E05266" w:rsidRPr="006C2566">
        <w:rPr>
          <w:rFonts w:ascii="Arial" w:hAnsi="Arial" w:cs="Arial"/>
          <w:sz w:val="28"/>
          <w:lang w:val="en-GB"/>
        </w:rPr>
        <w:t xml:space="preserve"> </w:t>
      </w:r>
      <w:r w:rsidRPr="006C2566">
        <w:rPr>
          <w:rFonts w:ascii="Arial" w:hAnsi="Arial" w:cs="Arial"/>
          <w:sz w:val="28"/>
          <w:lang w:val="en-GB"/>
        </w:rPr>
        <w:t>543 of 2005-06 to US$</w:t>
      </w:r>
      <w:r w:rsidR="00E05266" w:rsidRPr="006C2566">
        <w:rPr>
          <w:rFonts w:ascii="Arial" w:hAnsi="Arial" w:cs="Arial"/>
          <w:sz w:val="28"/>
          <w:lang w:val="en-GB"/>
        </w:rPr>
        <w:t xml:space="preserve"> </w:t>
      </w:r>
      <w:r w:rsidR="00210675" w:rsidRPr="006C2566">
        <w:rPr>
          <w:rFonts w:ascii="Arial" w:hAnsi="Arial" w:cs="Arial"/>
          <w:sz w:val="28"/>
          <w:lang w:val="en-GB"/>
        </w:rPr>
        <w:t>1314</w:t>
      </w:r>
      <w:r w:rsidRPr="006C2566">
        <w:rPr>
          <w:rFonts w:ascii="Arial" w:hAnsi="Arial" w:cs="Arial"/>
          <w:sz w:val="28"/>
          <w:lang w:val="en-GB"/>
        </w:rPr>
        <w:t xml:space="preserve"> in 201</w:t>
      </w:r>
      <w:r w:rsidR="00210675" w:rsidRPr="006C2566">
        <w:rPr>
          <w:rFonts w:ascii="Arial" w:hAnsi="Arial" w:cs="Arial"/>
          <w:sz w:val="28"/>
          <w:lang w:val="en-GB"/>
        </w:rPr>
        <w:t>4</w:t>
      </w:r>
      <w:r w:rsidRPr="006C2566">
        <w:rPr>
          <w:rFonts w:ascii="Arial" w:hAnsi="Arial" w:cs="Arial"/>
          <w:sz w:val="28"/>
          <w:lang w:val="en-GB"/>
        </w:rPr>
        <w:t>-1</w:t>
      </w:r>
      <w:r w:rsidR="00210675" w:rsidRPr="006C2566">
        <w:rPr>
          <w:rFonts w:ascii="Arial" w:hAnsi="Arial" w:cs="Arial"/>
          <w:sz w:val="28"/>
          <w:lang w:val="en-GB"/>
        </w:rPr>
        <w:t>5</w:t>
      </w:r>
      <w:r w:rsidRPr="006C2566">
        <w:rPr>
          <w:rFonts w:ascii="Arial" w:hAnsi="Arial" w:cs="Arial"/>
          <w:sz w:val="28"/>
          <w:lang w:val="en-GB"/>
        </w:rPr>
        <w:t>. Our maternal mortality rat</w:t>
      </w:r>
      <w:r w:rsidR="00210675" w:rsidRPr="006C2566">
        <w:rPr>
          <w:rFonts w:ascii="Arial" w:hAnsi="Arial" w:cs="Arial"/>
          <w:sz w:val="28"/>
          <w:lang w:val="en-GB"/>
        </w:rPr>
        <w:t>io</w:t>
      </w:r>
      <w:r w:rsidRPr="006C2566">
        <w:rPr>
          <w:rFonts w:ascii="Arial" w:hAnsi="Arial" w:cs="Arial"/>
          <w:sz w:val="28"/>
          <w:lang w:val="en-GB"/>
        </w:rPr>
        <w:t xml:space="preserve"> was 3.</w:t>
      </w:r>
      <w:r w:rsidR="00210675" w:rsidRPr="006C2566">
        <w:rPr>
          <w:rFonts w:ascii="Arial" w:hAnsi="Arial" w:cs="Arial"/>
          <w:sz w:val="28"/>
          <w:lang w:val="en-GB"/>
        </w:rPr>
        <w:t>20</w:t>
      </w:r>
      <w:r w:rsidRPr="006C2566">
        <w:rPr>
          <w:rFonts w:ascii="Arial" w:hAnsi="Arial" w:cs="Arial"/>
          <w:sz w:val="28"/>
          <w:lang w:val="en-GB"/>
        </w:rPr>
        <w:t xml:space="preserve"> per </w:t>
      </w:r>
      <w:r w:rsidR="00210675" w:rsidRPr="006C2566">
        <w:rPr>
          <w:rFonts w:ascii="Arial" w:hAnsi="Arial" w:cs="Arial"/>
          <w:sz w:val="28"/>
          <w:lang w:val="en-GB"/>
        </w:rPr>
        <w:t xml:space="preserve">one hundred </w:t>
      </w:r>
      <w:r w:rsidRPr="006C2566">
        <w:rPr>
          <w:rFonts w:ascii="Arial" w:hAnsi="Arial" w:cs="Arial"/>
          <w:sz w:val="28"/>
          <w:lang w:val="en-GB"/>
        </w:rPr>
        <w:t xml:space="preserve">thousand </w:t>
      </w:r>
      <w:r w:rsidR="00210675" w:rsidRPr="006C2566">
        <w:rPr>
          <w:rFonts w:ascii="Arial" w:hAnsi="Arial" w:cs="Arial"/>
          <w:sz w:val="28"/>
          <w:lang w:val="en-GB"/>
        </w:rPr>
        <w:t xml:space="preserve">live </w:t>
      </w:r>
      <w:proofErr w:type="gramStart"/>
      <w:r w:rsidR="00210675" w:rsidRPr="006C2566">
        <w:rPr>
          <w:rFonts w:ascii="Arial" w:hAnsi="Arial" w:cs="Arial"/>
          <w:sz w:val="28"/>
          <w:lang w:val="en-GB"/>
        </w:rPr>
        <w:t>birth</w:t>
      </w:r>
      <w:proofErr w:type="gramEnd"/>
      <w:r w:rsidR="00210675" w:rsidRPr="006C2566">
        <w:rPr>
          <w:rFonts w:ascii="Arial" w:hAnsi="Arial" w:cs="Arial"/>
          <w:sz w:val="28"/>
          <w:lang w:val="en-GB"/>
        </w:rPr>
        <w:t xml:space="preserve"> in 2001</w:t>
      </w:r>
      <w:r w:rsidRPr="006C2566">
        <w:rPr>
          <w:rFonts w:ascii="Arial" w:hAnsi="Arial" w:cs="Arial"/>
          <w:sz w:val="28"/>
          <w:lang w:val="en-GB"/>
        </w:rPr>
        <w:t xml:space="preserve">; this was reduced to </w:t>
      </w:r>
      <w:r w:rsidR="00210675" w:rsidRPr="006C2566">
        <w:rPr>
          <w:rFonts w:ascii="Arial" w:hAnsi="Arial" w:cs="Arial"/>
          <w:sz w:val="28"/>
          <w:lang w:val="en-GB"/>
        </w:rPr>
        <w:t xml:space="preserve">194 in 2010. </w:t>
      </w:r>
      <w:r w:rsidRPr="007D615D">
        <w:rPr>
          <w:rFonts w:ascii="Arial" w:hAnsi="Arial" w:cs="Arial"/>
          <w:sz w:val="28"/>
          <w:lang w:val="en-GB"/>
        </w:rPr>
        <w:t>Likewise, our infant mortality rate per thousand births has been reduced from 45 to 33. Our poverty rate was 38.4% in 2006; this was reduced to 24.3% in 201</w:t>
      </w:r>
      <w:r w:rsidR="006C2566">
        <w:rPr>
          <w:rFonts w:ascii="Arial" w:hAnsi="Arial" w:cs="Arial"/>
          <w:sz w:val="28"/>
          <w:lang w:val="en-GB"/>
        </w:rPr>
        <w:t>4</w:t>
      </w:r>
      <w:r w:rsidRPr="007D615D">
        <w:rPr>
          <w:rFonts w:ascii="Arial" w:hAnsi="Arial" w:cs="Arial"/>
          <w:sz w:val="28"/>
          <w:lang w:val="en-GB"/>
        </w:rPr>
        <w:t>-1</w:t>
      </w:r>
      <w:r w:rsidR="006C2566">
        <w:rPr>
          <w:rFonts w:ascii="Arial" w:hAnsi="Arial" w:cs="Arial"/>
          <w:sz w:val="28"/>
          <w:lang w:val="en-GB"/>
        </w:rPr>
        <w:t>5</w:t>
      </w:r>
      <w:r w:rsidRPr="007D615D">
        <w:rPr>
          <w:rFonts w:ascii="Arial" w:hAnsi="Arial" w:cs="Arial"/>
          <w:sz w:val="28"/>
          <w:lang w:val="en-GB"/>
        </w:rPr>
        <w:t xml:space="preserve"> and the trend of reduction is in progress. Apart from these, Bangladesh recorded a growth rate of 6.16% during 2009-14, although the growth rate of developing economies was 5.6% in this period owing to global recession. </w:t>
      </w:r>
    </w:p>
    <w:p w:rsidR="00417AC8" w:rsidRDefault="00417AC8" w:rsidP="003F2413">
      <w:pPr>
        <w:spacing w:after="0" w:line="240" w:lineRule="auto"/>
        <w:jc w:val="both"/>
        <w:rPr>
          <w:rFonts w:ascii="Arial" w:hAnsi="Arial" w:cs="Arial"/>
          <w:sz w:val="28"/>
          <w:lang w:val="en-GB"/>
        </w:rPr>
      </w:pPr>
    </w:p>
    <w:p w:rsidR="00E05266" w:rsidRPr="00E05266" w:rsidRDefault="003F2413" w:rsidP="003F2413">
      <w:pPr>
        <w:spacing w:after="0" w:line="240" w:lineRule="auto"/>
        <w:jc w:val="both"/>
        <w:rPr>
          <w:rFonts w:ascii="Arial" w:hAnsi="Arial" w:cs="Arial"/>
          <w:b/>
          <w:sz w:val="28"/>
          <w:lang w:val="en-GB"/>
        </w:rPr>
      </w:pPr>
      <w:proofErr w:type="spellStart"/>
      <w:r>
        <w:rPr>
          <w:rFonts w:ascii="Arial" w:hAnsi="Arial" w:cs="Arial"/>
          <w:b/>
          <w:sz w:val="28"/>
          <w:lang w:val="en-GB"/>
        </w:rPr>
        <w:t>Mr.</w:t>
      </w:r>
      <w:proofErr w:type="spellEnd"/>
      <w:r>
        <w:rPr>
          <w:rFonts w:ascii="Arial" w:hAnsi="Arial" w:cs="Arial"/>
          <w:b/>
          <w:sz w:val="28"/>
          <w:lang w:val="en-GB"/>
        </w:rPr>
        <w:t xml:space="preserve"> Chair</w:t>
      </w:r>
    </w:p>
    <w:p w:rsidR="00F23E95" w:rsidRDefault="00417AC8" w:rsidP="003F2413">
      <w:pPr>
        <w:spacing w:after="0" w:line="240" w:lineRule="auto"/>
        <w:jc w:val="both"/>
        <w:rPr>
          <w:rFonts w:ascii="Arial" w:hAnsi="Arial" w:cs="Arial"/>
          <w:sz w:val="28"/>
          <w:lang w:val="en-GB"/>
        </w:rPr>
      </w:pPr>
      <w:r>
        <w:rPr>
          <w:rFonts w:ascii="Arial" w:hAnsi="Arial" w:cs="Arial"/>
          <w:sz w:val="28"/>
          <w:lang w:val="en-GB"/>
        </w:rPr>
        <w:t xml:space="preserve">The goal of the present government under the visionary leadership of honourable Prime Minister Sheikh </w:t>
      </w:r>
      <w:proofErr w:type="spellStart"/>
      <w:r>
        <w:rPr>
          <w:rFonts w:ascii="Arial" w:hAnsi="Arial" w:cs="Arial"/>
          <w:sz w:val="28"/>
          <w:lang w:val="en-GB"/>
        </w:rPr>
        <w:t>Hasina</w:t>
      </w:r>
      <w:proofErr w:type="spellEnd"/>
      <w:r w:rsidR="007D615D" w:rsidRPr="007D615D">
        <w:rPr>
          <w:rFonts w:ascii="Arial" w:hAnsi="Arial" w:cs="Arial"/>
          <w:sz w:val="28"/>
          <w:lang w:val="en-GB"/>
        </w:rPr>
        <w:t xml:space="preserve"> is to ensure that every child grows up properly with equal opportunities and becomes worthy citizens in future. We are attaching utmost importance to education and health of our children. During the budget session of 2015-16 fiscal, the Ministry of Finance placed a report titled ‘Budget Thoughts for Children’ which is first of its kind in Bangladesh </w:t>
      </w:r>
      <w:r w:rsidR="00E05266">
        <w:rPr>
          <w:rFonts w:ascii="Arial" w:hAnsi="Arial" w:cs="Arial"/>
          <w:sz w:val="28"/>
          <w:lang w:val="en-GB"/>
        </w:rPr>
        <w:t>p</w:t>
      </w:r>
      <w:r w:rsidR="007D615D" w:rsidRPr="007D615D">
        <w:rPr>
          <w:rFonts w:ascii="Arial" w:hAnsi="Arial" w:cs="Arial"/>
          <w:sz w:val="28"/>
          <w:lang w:val="en-GB"/>
        </w:rPr>
        <w:t xml:space="preserve">roviding an analysis of the budget of top five Ministries with respect to children, this report shows how much the Government is spending for children and whether </w:t>
      </w:r>
      <w:proofErr w:type="gramStart"/>
      <w:r w:rsidR="007D615D" w:rsidRPr="007D615D">
        <w:rPr>
          <w:rFonts w:ascii="Arial" w:hAnsi="Arial" w:cs="Arial"/>
          <w:sz w:val="28"/>
          <w:lang w:val="en-GB"/>
        </w:rPr>
        <w:t>the</w:t>
      </w:r>
      <w:proofErr w:type="gramEnd"/>
      <w:r w:rsidR="007D615D" w:rsidRPr="007D615D">
        <w:rPr>
          <w:rFonts w:ascii="Arial" w:hAnsi="Arial" w:cs="Arial"/>
          <w:sz w:val="28"/>
          <w:lang w:val="en-GB"/>
        </w:rPr>
        <w:t xml:space="preserve"> expenditure is sufficient, identifies the areas requiring allocation and facilitates the Government to reach decisions. We are distributing textbooks free of cost among the children and providing free education to them. We also offer stipends to them. We are providing food assistance to poverty-stricken mothers covered under social safety net so that they send their children to schools and refrain from marrying them off at early age or pushing them into vulnerable works. </w:t>
      </w:r>
      <w:r w:rsidR="00077306">
        <w:rPr>
          <w:rFonts w:ascii="Arial" w:hAnsi="Arial" w:cs="Arial"/>
          <w:sz w:val="28"/>
          <w:lang w:val="en-GB"/>
        </w:rPr>
        <w:t>Nearly Tk.15.17 billion has been allocated</w:t>
      </w:r>
      <w:r w:rsidR="007D615D" w:rsidRPr="007D615D">
        <w:rPr>
          <w:rFonts w:ascii="Arial" w:hAnsi="Arial" w:cs="Arial"/>
          <w:sz w:val="28"/>
          <w:lang w:val="en-GB"/>
        </w:rPr>
        <w:t xml:space="preserve"> </w:t>
      </w:r>
      <w:r w:rsidR="00077306">
        <w:rPr>
          <w:rFonts w:ascii="Arial" w:hAnsi="Arial" w:cs="Arial"/>
          <w:sz w:val="28"/>
          <w:lang w:val="en-GB"/>
        </w:rPr>
        <w:t xml:space="preserve">for the Ministry of Health and Family Welfare “as investment in child health”. </w:t>
      </w:r>
    </w:p>
    <w:p w:rsidR="007D615D" w:rsidRPr="00FE1668" w:rsidRDefault="00077306" w:rsidP="003F2413">
      <w:pPr>
        <w:spacing w:after="0" w:line="240" w:lineRule="auto"/>
        <w:jc w:val="both"/>
        <w:rPr>
          <w:rFonts w:ascii="Arial" w:hAnsi="Arial" w:cs="Arial"/>
          <w:sz w:val="28"/>
          <w:lang w:val="en-GB"/>
        </w:rPr>
      </w:pPr>
      <w:r>
        <w:rPr>
          <w:rFonts w:ascii="Arial" w:hAnsi="Arial" w:cs="Arial"/>
          <w:sz w:val="28"/>
          <w:lang w:val="en-GB"/>
        </w:rPr>
        <w:lastRenderedPageBreak/>
        <w:t xml:space="preserve">Over Tk. 96.46 billion has been earmarked for the Ministry of Education “as investment for children”. The allocation for the Ministry of Primary and Mass Education has also increased to over Tk. 139.12 billion for the new fiscal year. The Ministry of Social Welfare gets more than Tk. 4.65 billion “as investment for protection, welfare and development of children”. Tk. 3.12 billion has been allocated for the Ministry of Women and Children Affairs. </w:t>
      </w:r>
      <w:r w:rsidR="007D615D" w:rsidRPr="007D615D">
        <w:rPr>
          <w:rFonts w:ascii="Arial" w:hAnsi="Arial" w:cs="Arial"/>
          <w:sz w:val="28"/>
          <w:lang w:val="en-GB"/>
        </w:rPr>
        <w:t>All these will be spen</w:t>
      </w:r>
      <w:r w:rsidR="007D615D" w:rsidRPr="00FE1668">
        <w:rPr>
          <w:rFonts w:ascii="Arial" w:hAnsi="Arial" w:cs="Arial"/>
          <w:sz w:val="28"/>
          <w:lang w:val="en-GB"/>
        </w:rPr>
        <w:t>t for strengthening social safety net, ensuring education and improving healthcare for children.</w:t>
      </w:r>
    </w:p>
    <w:p w:rsidR="00E05266" w:rsidRPr="00FE1668" w:rsidRDefault="00E05266" w:rsidP="003F2413">
      <w:pPr>
        <w:spacing w:after="0" w:line="240" w:lineRule="auto"/>
        <w:jc w:val="both"/>
        <w:rPr>
          <w:rFonts w:ascii="Arial" w:hAnsi="Arial" w:cs="Arial"/>
          <w:b/>
          <w:sz w:val="28"/>
          <w:lang w:val="en-GB"/>
        </w:rPr>
      </w:pPr>
    </w:p>
    <w:p w:rsidR="00FE1668" w:rsidRDefault="00FE1668" w:rsidP="003F2413">
      <w:pPr>
        <w:spacing w:after="0" w:line="240" w:lineRule="auto"/>
        <w:jc w:val="both"/>
        <w:rPr>
          <w:rFonts w:ascii="Arial" w:hAnsi="Arial" w:cs="Arial"/>
          <w:b/>
          <w:sz w:val="28"/>
          <w:lang w:val="en-GB"/>
        </w:rPr>
      </w:pPr>
      <w:proofErr w:type="spellStart"/>
      <w:r w:rsidRPr="00FE1668">
        <w:rPr>
          <w:rFonts w:ascii="Arial" w:hAnsi="Arial" w:cs="Arial"/>
          <w:b/>
          <w:sz w:val="28"/>
          <w:lang w:val="en-GB"/>
        </w:rPr>
        <w:t>Mr.</w:t>
      </w:r>
      <w:proofErr w:type="spellEnd"/>
      <w:r w:rsidRPr="00FE1668">
        <w:rPr>
          <w:rFonts w:ascii="Arial" w:hAnsi="Arial" w:cs="Arial"/>
          <w:b/>
          <w:sz w:val="28"/>
          <w:lang w:val="en-GB"/>
        </w:rPr>
        <w:t xml:space="preserve"> Chair</w:t>
      </w:r>
    </w:p>
    <w:p w:rsidR="00F23E95" w:rsidRPr="00FE1668" w:rsidRDefault="00F23E95" w:rsidP="003F2413">
      <w:pPr>
        <w:spacing w:after="0" w:line="240" w:lineRule="auto"/>
        <w:jc w:val="both"/>
        <w:rPr>
          <w:rFonts w:ascii="Arial" w:hAnsi="Arial" w:cs="Arial"/>
          <w:b/>
          <w:sz w:val="28"/>
          <w:lang w:val="en-GB"/>
        </w:rPr>
      </w:pPr>
    </w:p>
    <w:p w:rsidR="00FE1668" w:rsidRPr="00FE1668" w:rsidRDefault="00FE1668" w:rsidP="00FE1668">
      <w:pPr>
        <w:spacing w:after="0"/>
        <w:jc w:val="both"/>
        <w:rPr>
          <w:rFonts w:ascii="Arial" w:hAnsi="Arial" w:cs="Arial"/>
          <w:sz w:val="28"/>
          <w:szCs w:val="24"/>
          <w:lang w:val="en-GB"/>
        </w:rPr>
      </w:pPr>
      <w:r w:rsidRPr="00FE1668">
        <w:rPr>
          <w:rFonts w:ascii="Arial" w:hAnsi="Arial" w:cs="Arial"/>
          <w:sz w:val="28"/>
          <w:szCs w:val="24"/>
          <w:lang w:val="en-GB"/>
        </w:rPr>
        <w:t>We have formulated the Children’s Act of 2013 in consistence with CRC. This Act is a unique charter to protect and establish children’s rights. We also formulated our National Children Policy in 2011. This policy has been a far reaching vision in building the present and future of the children of Bangladesh. In making all national development policies, planning, program implementation and budgeting shall take into due consideration the contextual importance of the National Children Policy 2011.</w:t>
      </w:r>
    </w:p>
    <w:p w:rsidR="00FE1668" w:rsidRDefault="00FE1668" w:rsidP="003F2413">
      <w:pPr>
        <w:spacing w:after="0" w:line="240" w:lineRule="auto"/>
        <w:jc w:val="both"/>
        <w:rPr>
          <w:rFonts w:ascii="Arial" w:hAnsi="Arial" w:cs="Arial"/>
          <w:b/>
          <w:sz w:val="28"/>
          <w:lang w:val="en-GB"/>
        </w:rPr>
      </w:pPr>
    </w:p>
    <w:p w:rsidR="007D615D" w:rsidRDefault="007D615D" w:rsidP="003F2413">
      <w:pPr>
        <w:spacing w:after="0" w:line="240" w:lineRule="auto"/>
        <w:jc w:val="both"/>
        <w:rPr>
          <w:rFonts w:ascii="Arial" w:hAnsi="Arial" w:cs="Arial"/>
          <w:sz w:val="28"/>
          <w:lang w:val="en-GB"/>
        </w:rPr>
      </w:pPr>
      <w:r w:rsidRPr="007D615D">
        <w:rPr>
          <w:rFonts w:ascii="Arial" w:hAnsi="Arial" w:cs="Arial"/>
          <w:sz w:val="28"/>
          <w:lang w:val="en-GB"/>
        </w:rPr>
        <w:t xml:space="preserve">Day-care centres are maintained across the country for the convenience of working mothers. In addition to baby-sitting, these day-care centres provide pre-primary education. Around 57 thousand pre-primary centres have been opened across the country. For children attending pre-primary centres, special academic curriculum has been introduced and training arranged suiting to the need of teaches recruited for these centres. </w:t>
      </w:r>
    </w:p>
    <w:p w:rsidR="00077306" w:rsidRDefault="00077306" w:rsidP="003F2413">
      <w:pPr>
        <w:spacing w:after="0" w:line="240" w:lineRule="auto"/>
        <w:jc w:val="both"/>
        <w:rPr>
          <w:rFonts w:ascii="Arial" w:hAnsi="Arial" w:cs="Arial"/>
          <w:sz w:val="28"/>
          <w:lang w:val="en-GB"/>
        </w:rPr>
      </w:pPr>
    </w:p>
    <w:p w:rsidR="0090733C" w:rsidRDefault="0090733C" w:rsidP="0090733C">
      <w:pPr>
        <w:spacing w:after="0" w:line="240" w:lineRule="auto"/>
        <w:jc w:val="both"/>
        <w:rPr>
          <w:rFonts w:ascii="Arial" w:hAnsi="Arial" w:cs="Arial"/>
          <w:b/>
          <w:sz w:val="28"/>
          <w:lang w:val="en-GB"/>
        </w:rPr>
      </w:pPr>
      <w:r>
        <w:rPr>
          <w:rFonts w:ascii="Arial" w:hAnsi="Arial" w:cs="Arial"/>
          <w:b/>
          <w:sz w:val="28"/>
          <w:lang w:val="en-GB"/>
        </w:rPr>
        <w:t>Distinguished Participants</w:t>
      </w:r>
    </w:p>
    <w:p w:rsidR="0090733C" w:rsidRDefault="0090733C" w:rsidP="003F2413">
      <w:pPr>
        <w:spacing w:after="0" w:line="240" w:lineRule="auto"/>
        <w:jc w:val="both"/>
        <w:rPr>
          <w:rFonts w:ascii="Arial" w:hAnsi="Arial" w:cs="Arial"/>
          <w:sz w:val="28"/>
          <w:lang w:val="en-GB"/>
        </w:rPr>
      </w:pPr>
    </w:p>
    <w:p w:rsidR="00E05266" w:rsidRDefault="00E05266" w:rsidP="003F2413">
      <w:pPr>
        <w:spacing w:after="0" w:line="240" w:lineRule="auto"/>
        <w:jc w:val="both"/>
        <w:rPr>
          <w:rFonts w:ascii="Arial" w:hAnsi="Arial" w:cs="Arial"/>
          <w:sz w:val="28"/>
          <w:lang w:val="en-GB"/>
        </w:rPr>
      </w:pPr>
      <w:r w:rsidRPr="007D615D">
        <w:rPr>
          <w:rFonts w:ascii="Arial" w:hAnsi="Arial" w:cs="Arial"/>
          <w:sz w:val="28"/>
          <w:lang w:val="en-GB"/>
        </w:rPr>
        <w:t>The Government runs families for children (</w:t>
      </w:r>
      <w:proofErr w:type="spellStart"/>
      <w:r w:rsidRPr="007D615D">
        <w:rPr>
          <w:rFonts w:ascii="Arial" w:hAnsi="Arial" w:cs="Arial"/>
          <w:i/>
          <w:sz w:val="28"/>
          <w:lang w:val="en-GB"/>
        </w:rPr>
        <w:t>shishu</w:t>
      </w:r>
      <w:proofErr w:type="spellEnd"/>
      <w:r w:rsidRPr="007D615D">
        <w:rPr>
          <w:rFonts w:ascii="Arial" w:hAnsi="Arial" w:cs="Arial"/>
          <w:i/>
          <w:sz w:val="28"/>
          <w:lang w:val="en-GB"/>
        </w:rPr>
        <w:t xml:space="preserve"> </w:t>
      </w:r>
      <w:proofErr w:type="spellStart"/>
      <w:r w:rsidRPr="007D615D">
        <w:rPr>
          <w:rFonts w:ascii="Arial" w:hAnsi="Arial" w:cs="Arial"/>
          <w:i/>
          <w:sz w:val="28"/>
          <w:lang w:val="en-GB"/>
        </w:rPr>
        <w:t>paribar</w:t>
      </w:r>
      <w:proofErr w:type="spellEnd"/>
      <w:r w:rsidRPr="007D615D">
        <w:rPr>
          <w:rFonts w:ascii="Arial" w:hAnsi="Arial" w:cs="Arial"/>
          <w:sz w:val="28"/>
          <w:lang w:val="en-GB"/>
        </w:rPr>
        <w:t>), home for little-ones (</w:t>
      </w:r>
      <w:proofErr w:type="spellStart"/>
      <w:r w:rsidRPr="007D615D">
        <w:rPr>
          <w:rFonts w:ascii="Arial" w:hAnsi="Arial" w:cs="Arial"/>
          <w:i/>
          <w:sz w:val="28"/>
          <w:lang w:val="en-GB"/>
        </w:rPr>
        <w:t>chhoto</w:t>
      </w:r>
      <w:proofErr w:type="spellEnd"/>
      <w:r w:rsidRPr="007D615D">
        <w:rPr>
          <w:rFonts w:ascii="Arial" w:hAnsi="Arial" w:cs="Arial"/>
          <w:i/>
          <w:sz w:val="28"/>
          <w:lang w:val="en-GB"/>
        </w:rPr>
        <w:t xml:space="preserve"> </w:t>
      </w:r>
      <w:proofErr w:type="spellStart"/>
      <w:r w:rsidRPr="007D615D">
        <w:rPr>
          <w:rFonts w:ascii="Arial" w:hAnsi="Arial" w:cs="Arial"/>
          <w:i/>
          <w:sz w:val="28"/>
          <w:lang w:val="en-GB"/>
        </w:rPr>
        <w:t>moni</w:t>
      </w:r>
      <w:proofErr w:type="spellEnd"/>
      <w:r w:rsidRPr="007D615D">
        <w:rPr>
          <w:rFonts w:ascii="Arial" w:hAnsi="Arial" w:cs="Arial"/>
          <w:i/>
          <w:sz w:val="28"/>
          <w:lang w:val="en-GB"/>
        </w:rPr>
        <w:t xml:space="preserve"> </w:t>
      </w:r>
      <w:proofErr w:type="spellStart"/>
      <w:r w:rsidRPr="007D615D">
        <w:rPr>
          <w:rFonts w:ascii="Arial" w:hAnsi="Arial" w:cs="Arial"/>
          <w:i/>
          <w:sz w:val="28"/>
          <w:lang w:val="en-GB"/>
        </w:rPr>
        <w:t>nibash</w:t>
      </w:r>
      <w:proofErr w:type="spellEnd"/>
      <w:r w:rsidRPr="007D615D">
        <w:rPr>
          <w:rFonts w:ascii="Arial" w:hAnsi="Arial" w:cs="Arial"/>
          <w:sz w:val="28"/>
          <w:lang w:val="en-GB"/>
        </w:rPr>
        <w:t xml:space="preserve">) and day-care centres for children who are uncared for and deprived of facilities. These centres provide educational and healthcare facilities and used as a place of residence where meals are served. In some cases, training facilities and cash incentives are provided. The Government has also taken elaborate measures for orphans </w:t>
      </w:r>
      <w:r w:rsidR="00544B61">
        <w:rPr>
          <w:rFonts w:ascii="Arial" w:hAnsi="Arial" w:cs="Arial"/>
          <w:sz w:val="28"/>
          <w:lang w:val="en-GB"/>
        </w:rPr>
        <w:t xml:space="preserve">and children with impairments. We are working for flourishing cultural activities across the country through the existing setup of Children Academy at District and </w:t>
      </w:r>
      <w:proofErr w:type="spellStart"/>
      <w:r w:rsidR="00544B61">
        <w:rPr>
          <w:rFonts w:ascii="Arial" w:hAnsi="Arial" w:cs="Arial"/>
          <w:sz w:val="28"/>
          <w:lang w:val="en-GB"/>
        </w:rPr>
        <w:t>Upazilla</w:t>
      </w:r>
      <w:proofErr w:type="spellEnd"/>
      <w:r w:rsidR="00544B61">
        <w:rPr>
          <w:rFonts w:ascii="Arial" w:hAnsi="Arial" w:cs="Arial"/>
          <w:sz w:val="28"/>
          <w:lang w:val="en-GB"/>
        </w:rPr>
        <w:t xml:space="preserve"> Level.</w:t>
      </w:r>
      <w:r w:rsidR="000A312B">
        <w:rPr>
          <w:rFonts w:ascii="Arial" w:hAnsi="Arial" w:cs="Arial"/>
          <w:sz w:val="28"/>
          <w:lang w:val="en-GB"/>
        </w:rPr>
        <w:t xml:space="preserve"> The children of ethnic communities and minorities groups are getting equal opportunities of education and practising their own culture.</w:t>
      </w:r>
    </w:p>
    <w:p w:rsidR="009C1A2A" w:rsidRDefault="009C1A2A" w:rsidP="003F2413">
      <w:pPr>
        <w:spacing w:after="0" w:line="240" w:lineRule="auto"/>
        <w:jc w:val="both"/>
        <w:rPr>
          <w:rFonts w:ascii="Arial" w:hAnsi="Arial" w:cs="Arial"/>
          <w:sz w:val="28"/>
          <w:lang w:val="en-GB"/>
        </w:rPr>
      </w:pPr>
    </w:p>
    <w:p w:rsidR="009C1A2A" w:rsidRPr="009C1A2A" w:rsidRDefault="009C1A2A" w:rsidP="003F2413">
      <w:pPr>
        <w:spacing w:after="0" w:line="240" w:lineRule="auto"/>
        <w:jc w:val="both"/>
        <w:rPr>
          <w:rFonts w:ascii="Arial" w:hAnsi="Arial" w:cs="Arial"/>
          <w:sz w:val="28"/>
          <w:lang w:val="en-GB"/>
        </w:rPr>
      </w:pPr>
      <w:r>
        <w:rPr>
          <w:rFonts w:ascii="Arial" w:hAnsi="Arial" w:cs="Arial"/>
          <w:sz w:val="28"/>
          <w:lang w:val="en-GB"/>
        </w:rPr>
        <w:lastRenderedPageBreak/>
        <w:t xml:space="preserve">Bangladesh has taken massive program for the welfare of the autistic children. Ministry of Social Welfare enacted </w:t>
      </w:r>
      <w:proofErr w:type="spellStart"/>
      <w:r>
        <w:rPr>
          <w:rFonts w:ascii="Arial" w:hAnsi="Arial" w:cs="Arial"/>
          <w:sz w:val="28"/>
          <w:lang w:val="en-GB"/>
        </w:rPr>
        <w:t>Neuro</w:t>
      </w:r>
      <w:proofErr w:type="spellEnd"/>
      <w:r>
        <w:rPr>
          <w:rFonts w:ascii="Arial" w:hAnsi="Arial" w:cs="Arial"/>
          <w:sz w:val="28"/>
          <w:lang w:val="en-GB"/>
        </w:rPr>
        <w:t xml:space="preserve">-Developmental Disability Protection Trust Act 2013. About </w:t>
      </w:r>
      <w:r w:rsidR="00F975A8">
        <w:rPr>
          <w:rFonts w:ascii="Arial" w:hAnsi="Arial" w:cs="Arial"/>
          <w:sz w:val="28"/>
          <w:lang w:val="en-GB"/>
        </w:rPr>
        <w:t>four hundred thousand</w:t>
      </w:r>
      <w:r>
        <w:rPr>
          <w:rFonts w:ascii="Arial" w:hAnsi="Arial" w:cs="Arial"/>
          <w:sz w:val="28"/>
          <w:lang w:val="en-GB"/>
        </w:rPr>
        <w:t xml:space="preserve"> persons with </w:t>
      </w:r>
      <w:r w:rsidR="00F975A8">
        <w:rPr>
          <w:rFonts w:ascii="Arial" w:hAnsi="Arial" w:cs="Arial"/>
          <w:sz w:val="28"/>
          <w:lang w:val="en-GB"/>
        </w:rPr>
        <w:t>disabilities</w:t>
      </w:r>
      <w:r>
        <w:rPr>
          <w:rFonts w:ascii="Arial" w:hAnsi="Arial" w:cs="Arial"/>
          <w:sz w:val="28"/>
          <w:lang w:val="en-GB"/>
        </w:rPr>
        <w:t xml:space="preserve"> are given monthly allowances and fifty thousands are given stipend for education. Bangladesh initiated a proposal on autism awareness to United Nations. Afterwards, a </w:t>
      </w:r>
      <w:r w:rsidR="0090733C">
        <w:rPr>
          <w:rFonts w:ascii="Arial" w:hAnsi="Arial" w:cs="Arial"/>
          <w:sz w:val="28"/>
          <w:lang w:val="en-GB"/>
        </w:rPr>
        <w:t>resolution</w:t>
      </w:r>
      <w:r>
        <w:rPr>
          <w:rFonts w:ascii="Arial" w:hAnsi="Arial" w:cs="Arial"/>
          <w:sz w:val="28"/>
          <w:lang w:val="en-GB"/>
        </w:rPr>
        <w:t xml:space="preserve"> was adopted by the UN on 12 December, 2012. Our Prime Minister’s daughter </w:t>
      </w:r>
      <w:proofErr w:type="spellStart"/>
      <w:r>
        <w:rPr>
          <w:rFonts w:ascii="Arial" w:hAnsi="Arial" w:cs="Arial"/>
          <w:sz w:val="28"/>
          <w:lang w:val="en-GB"/>
        </w:rPr>
        <w:t>Saima</w:t>
      </w:r>
      <w:proofErr w:type="spellEnd"/>
      <w:r>
        <w:rPr>
          <w:rFonts w:ascii="Arial" w:hAnsi="Arial" w:cs="Arial"/>
          <w:sz w:val="28"/>
          <w:lang w:val="en-GB"/>
        </w:rPr>
        <w:t xml:space="preserve"> </w:t>
      </w:r>
      <w:proofErr w:type="spellStart"/>
      <w:r>
        <w:rPr>
          <w:rFonts w:ascii="Arial" w:hAnsi="Arial" w:cs="Arial"/>
          <w:sz w:val="28"/>
          <w:lang w:val="en-GB"/>
        </w:rPr>
        <w:t>Wajed</w:t>
      </w:r>
      <w:proofErr w:type="spellEnd"/>
      <w:r>
        <w:rPr>
          <w:rFonts w:ascii="Arial" w:hAnsi="Arial" w:cs="Arial"/>
          <w:sz w:val="28"/>
          <w:lang w:val="en-GB"/>
        </w:rPr>
        <w:t xml:space="preserve"> </w:t>
      </w:r>
      <w:proofErr w:type="spellStart"/>
      <w:r>
        <w:rPr>
          <w:rFonts w:ascii="Arial" w:hAnsi="Arial" w:cs="Arial"/>
          <w:sz w:val="28"/>
          <w:lang w:val="en-GB"/>
        </w:rPr>
        <w:t>Putul</w:t>
      </w:r>
      <w:proofErr w:type="spellEnd"/>
      <w:r>
        <w:rPr>
          <w:rFonts w:ascii="Arial" w:hAnsi="Arial" w:cs="Arial"/>
          <w:sz w:val="28"/>
          <w:lang w:val="en-GB"/>
        </w:rPr>
        <w:t xml:space="preserve"> </w:t>
      </w:r>
      <w:r w:rsidR="0090733C">
        <w:rPr>
          <w:rFonts w:ascii="Arial" w:hAnsi="Arial" w:cs="Arial"/>
          <w:sz w:val="28"/>
          <w:lang w:val="en-GB"/>
        </w:rPr>
        <w:t>h</w:t>
      </w:r>
      <w:r>
        <w:rPr>
          <w:rFonts w:ascii="Arial" w:hAnsi="Arial" w:cs="Arial"/>
          <w:sz w:val="28"/>
          <w:lang w:val="en-GB"/>
        </w:rPr>
        <w:t xml:space="preserve">as received Excellence in Public Health Award for her outstanding contribution to autism. </w:t>
      </w:r>
    </w:p>
    <w:p w:rsidR="003F2413" w:rsidRDefault="003F2413" w:rsidP="003F2413">
      <w:pPr>
        <w:spacing w:after="0" w:line="240" w:lineRule="auto"/>
        <w:jc w:val="both"/>
        <w:rPr>
          <w:rFonts w:ascii="Arial" w:hAnsi="Arial" w:cs="Arial"/>
          <w:sz w:val="28"/>
          <w:lang w:val="en-GB"/>
        </w:rPr>
      </w:pPr>
    </w:p>
    <w:p w:rsidR="0090733C" w:rsidRDefault="0090733C" w:rsidP="003F2413">
      <w:pPr>
        <w:spacing w:after="0" w:line="240" w:lineRule="auto"/>
        <w:jc w:val="both"/>
        <w:rPr>
          <w:rFonts w:ascii="Arial" w:hAnsi="Arial" w:cs="Arial"/>
          <w:sz w:val="28"/>
          <w:lang w:val="en-GB"/>
        </w:rPr>
      </w:pPr>
      <w:proofErr w:type="spellStart"/>
      <w:r>
        <w:rPr>
          <w:rFonts w:ascii="Arial" w:hAnsi="Arial" w:cs="Arial"/>
          <w:b/>
          <w:sz w:val="28"/>
          <w:lang w:val="en-GB"/>
        </w:rPr>
        <w:t>Mr.</w:t>
      </w:r>
      <w:proofErr w:type="spellEnd"/>
      <w:r>
        <w:rPr>
          <w:rFonts w:ascii="Arial" w:hAnsi="Arial" w:cs="Arial"/>
          <w:b/>
          <w:sz w:val="28"/>
          <w:lang w:val="en-GB"/>
        </w:rPr>
        <w:t xml:space="preserve"> Chair</w:t>
      </w:r>
      <w:r w:rsidRPr="007D615D">
        <w:rPr>
          <w:rFonts w:ascii="Arial" w:hAnsi="Arial" w:cs="Arial"/>
          <w:sz w:val="28"/>
          <w:lang w:val="en-GB"/>
        </w:rPr>
        <w:t xml:space="preserve"> </w:t>
      </w:r>
    </w:p>
    <w:p w:rsidR="007D615D" w:rsidRDefault="007D615D" w:rsidP="003F2413">
      <w:pPr>
        <w:spacing w:after="0" w:line="240" w:lineRule="auto"/>
        <w:jc w:val="both"/>
        <w:rPr>
          <w:rFonts w:ascii="Arial" w:hAnsi="Arial" w:cs="Arial"/>
          <w:sz w:val="28"/>
          <w:lang w:val="en-GB"/>
        </w:rPr>
      </w:pPr>
      <w:r w:rsidRPr="007D615D">
        <w:rPr>
          <w:rFonts w:ascii="Arial" w:hAnsi="Arial" w:cs="Arial"/>
          <w:sz w:val="28"/>
          <w:lang w:val="en-GB"/>
        </w:rPr>
        <w:t xml:space="preserve">Through </w:t>
      </w:r>
      <w:proofErr w:type="spellStart"/>
      <w:r w:rsidRPr="007D615D">
        <w:rPr>
          <w:rFonts w:ascii="Arial" w:hAnsi="Arial" w:cs="Arial"/>
          <w:sz w:val="28"/>
          <w:lang w:val="en-GB"/>
        </w:rPr>
        <w:t>upazila</w:t>
      </w:r>
      <w:proofErr w:type="spellEnd"/>
      <w:r w:rsidRPr="007D615D">
        <w:rPr>
          <w:rFonts w:ascii="Arial" w:hAnsi="Arial" w:cs="Arial"/>
          <w:sz w:val="28"/>
          <w:lang w:val="en-GB"/>
        </w:rPr>
        <w:t xml:space="preserve"> health complexes, community clinics and hospitals across the country, nutritional support is provided to mothers and children from start of pregnancy till the </w:t>
      </w:r>
      <w:proofErr w:type="spellStart"/>
      <w:r w:rsidRPr="007D615D">
        <w:rPr>
          <w:rFonts w:ascii="Arial" w:hAnsi="Arial" w:cs="Arial"/>
          <w:sz w:val="28"/>
          <w:lang w:val="en-GB"/>
        </w:rPr>
        <w:t>newborn</w:t>
      </w:r>
      <w:proofErr w:type="spellEnd"/>
      <w:r w:rsidRPr="007D615D">
        <w:rPr>
          <w:rFonts w:ascii="Arial" w:hAnsi="Arial" w:cs="Arial"/>
          <w:sz w:val="28"/>
          <w:lang w:val="en-GB"/>
        </w:rPr>
        <w:t xml:space="preserve"> attains the age of two years under a programme called 1000 Days Approach. Mothers are advised and counselled to initiate early breastfeeding within one hour of birth, continue it for six months and thereafter start giving homemade food to their children. Malnutrition corner has been opened at every health complex so that malnourished children can receive proper treatment. </w:t>
      </w:r>
    </w:p>
    <w:p w:rsidR="003F2413" w:rsidRPr="00981F18" w:rsidRDefault="003F2413" w:rsidP="003F2413">
      <w:pPr>
        <w:spacing w:after="0" w:line="240" w:lineRule="auto"/>
        <w:jc w:val="both"/>
        <w:rPr>
          <w:rFonts w:ascii="Arial" w:hAnsi="Arial" w:cs="Arial"/>
          <w:sz w:val="28"/>
          <w:szCs w:val="28"/>
          <w:lang w:val="en-GB"/>
        </w:rPr>
      </w:pPr>
    </w:p>
    <w:p w:rsidR="00E05266" w:rsidRPr="00981F18" w:rsidRDefault="00E05266" w:rsidP="003F2413">
      <w:pPr>
        <w:spacing w:after="0" w:line="240" w:lineRule="auto"/>
        <w:jc w:val="both"/>
        <w:rPr>
          <w:rFonts w:ascii="Arial" w:hAnsi="Arial"/>
          <w:sz w:val="28"/>
          <w:szCs w:val="28"/>
        </w:rPr>
      </w:pPr>
      <w:r w:rsidRPr="00981F18">
        <w:rPr>
          <w:rFonts w:ascii="Arial" w:eastAsia="Times New Roman" w:hAnsi="Arial" w:cs="Vrinda"/>
          <w:sz w:val="28"/>
          <w:szCs w:val="28"/>
        </w:rPr>
        <w:t>The government is introducing “Health, Population and Nutrition Sector Development Program (HPNSDP) for the period of 2011 to 2016 to face</w:t>
      </w:r>
      <w:r w:rsidRPr="00981F18">
        <w:rPr>
          <w:rFonts w:ascii="Arial" w:eastAsia="Times New Roman" w:hAnsi="Arial" w:cs="Vrinda"/>
          <w:sz w:val="28"/>
          <w:szCs w:val="28"/>
          <w:u w:val="single"/>
        </w:rPr>
        <w:t xml:space="preserve"> </w:t>
      </w:r>
      <w:r w:rsidRPr="00981F18">
        <w:rPr>
          <w:rFonts w:ascii="Arial" w:eastAsia="Times New Roman" w:hAnsi="Arial" w:cs="Vrinda"/>
          <w:sz w:val="28"/>
          <w:szCs w:val="28"/>
        </w:rPr>
        <w:t xml:space="preserve">the challenges of health, population and nutrition. The HPNSDP is aimed at rendering quality services to the people </w:t>
      </w:r>
      <w:r w:rsidR="00417AC8">
        <w:rPr>
          <w:rFonts w:ascii="Arial" w:eastAsia="Times New Roman" w:hAnsi="Arial" w:cs="Vrinda"/>
          <w:sz w:val="28"/>
          <w:szCs w:val="28"/>
        </w:rPr>
        <w:t xml:space="preserve">including children </w:t>
      </w:r>
      <w:r w:rsidRPr="00981F18">
        <w:rPr>
          <w:rFonts w:ascii="Arial" w:eastAsia="Times New Roman" w:hAnsi="Arial" w:cs="Vrinda"/>
          <w:sz w:val="28"/>
          <w:szCs w:val="28"/>
        </w:rPr>
        <w:t>so that they can get heath, population and nutritional services on the basis of equality.</w:t>
      </w:r>
    </w:p>
    <w:p w:rsidR="00077306" w:rsidRPr="00981F18" w:rsidRDefault="00077306" w:rsidP="003F2413">
      <w:pPr>
        <w:spacing w:after="0" w:line="240" w:lineRule="auto"/>
        <w:jc w:val="both"/>
        <w:rPr>
          <w:rFonts w:ascii="Arial" w:hAnsi="Arial" w:cs="Arial"/>
          <w:sz w:val="28"/>
          <w:szCs w:val="28"/>
        </w:rPr>
      </w:pPr>
    </w:p>
    <w:p w:rsidR="007D615D" w:rsidRPr="00981F18" w:rsidRDefault="007D615D" w:rsidP="003F2413">
      <w:pPr>
        <w:spacing w:after="0" w:line="240" w:lineRule="auto"/>
        <w:jc w:val="both"/>
        <w:rPr>
          <w:rFonts w:ascii="Arial" w:hAnsi="Arial" w:cs="Arial"/>
          <w:sz w:val="28"/>
          <w:szCs w:val="28"/>
          <w:lang w:val="en-GB"/>
        </w:rPr>
      </w:pPr>
      <w:r w:rsidRPr="00981F18">
        <w:rPr>
          <w:rFonts w:ascii="Arial" w:hAnsi="Arial" w:cs="Arial"/>
          <w:sz w:val="28"/>
          <w:szCs w:val="28"/>
          <w:lang w:val="en-GB"/>
        </w:rPr>
        <w:t xml:space="preserve">Separate juvenile courts have been in operation for child offenders. Measures have been taken to complete their trials speedily and provide separate stay for them so that they do not come in contact with adult ones. </w:t>
      </w:r>
    </w:p>
    <w:p w:rsidR="000C6CA7" w:rsidRPr="00981F18" w:rsidRDefault="000C6CA7" w:rsidP="003F2413">
      <w:pPr>
        <w:spacing w:after="0" w:line="240" w:lineRule="auto"/>
        <w:jc w:val="both"/>
        <w:rPr>
          <w:rFonts w:ascii="Arial" w:hAnsi="Arial"/>
          <w:sz w:val="28"/>
          <w:szCs w:val="28"/>
        </w:rPr>
      </w:pPr>
    </w:p>
    <w:p w:rsidR="000C6CA7" w:rsidRPr="00981F18" w:rsidRDefault="003F2413" w:rsidP="003F2413">
      <w:pPr>
        <w:spacing w:after="0" w:line="240" w:lineRule="auto"/>
        <w:jc w:val="both"/>
        <w:rPr>
          <w:rFonts w:ascii="Arial" w:hAnsi="Arial" w:cs="Arial"/>
          <w:b/>
          <w:sz w:val="28"/>
          <w:szCs w:val="28"/>
          <w:lang w:val="en-GB"/>
        </w:rPr>
      </w:pPr>
      <w:proofErr w:type="spellStart"/>
      <w:r>
        <w:rPr>
          <w:rFonts w:ascii="Arial" w:hAnsi="Arial" w:cs="Arial"/>
          <w:b/>
          <w:sz w:val="28"/>
          <w:szCs w:val="28"/>
          <w:lang w:val="en-GB"/>
        </w:rPr>
        <w:t>Mr.</w:t>
      </w:r>
      <w:proofErr w:type="spellEnd"/>
      <w:r>
        <w:rPr>
          <w:rFonts w:ascii="Arial" w:hAnsi="Arial" w:cs="Arial"/>
          <w:b/>
          <w:sz w:val="28"/>
          <w:szCs w:val="28"/>
          <w:lang w:val="en-GB"/>
        </w:rPr>
        <w:t xml:space="preserve"> Chair</w:t>
      </w:r>
    </w:p>
    <w:p w:rsidR="0090733C" w:rsidRDefault="007D615D" w:rsidP="003F2413">
      <w:pPr>
        <w:spacing w:after="0" w:line="240" w:lineRule="auto"/>
        <w:jc w:val="both"/>
        <w:rPr>
          <w:rFonts w:ascii="Arial" w:hAnsi="Arial"/>
          <w:sz w:val="28"/>
          <w:szCs w:val="28"/>
        </w:rPr>
      </w:pPr>
      <w:r w:rsidRPr="00981F18">
        <w:rPr>
          <w:rFonts w:ascii="Arial" w:hAnsi="Arial"/>
          <w:sz w:val="28"/>
          <w:szCs w:val="28"/>
        </w:rPr>
        <w:t>Child labor, Child trafficking</w:t>
      </w:r>
      <w:r w:rsidR="000C6CA7" w:rsidRPr="00981F18">
        <w:rPr>
          <w:rFonts w:ascii="Arial" w:hAnsi="Arial"/>
          <w:sz w:val="28"/>
          <w:szCs w:val="28"/>
        </w:rPr>
        <w:t>, child marriage</w:t>
      </w:r>
      <w:r w:rsidRPr="00981F18">
        <w:rPr>
          <w:rFonts w:ascii="Arial" w:hAnsi="Arial"/>
          <w:sz w:val="28"/>
          <w:szCs w:val="28"/>
        </w:rPr>
        <w:t xml:space="preserve"> and violence against children stand as a critical and challenging part for us. The government of Bangladesh has taken substanti</w:t>
      </w:r>
      <w:r w:rsidR="00417AC8">
        <w:rPr>
          <w:rFonts w:ascii="Arial" w:hAnsi="Arial"/>
          <w:sz w:val="28"/>
          <w:szCs w:val="28"/>
        </w:rPr>
        <w:t>al</w:t>
      </w:r>
      <w:r w:rsidRPr="00981F18">
        <w:rPr>
          <w:rFonts w:ascii="Arial" w:hAnsi="Arial"/>
          <w:sz w:val="28"/>
          <w:szCs w:val="28"/>
        </w:rPr>
        <w:t xml:space="preserve"> initiatives to eliminate </w:t>
      </w:r>
      <w:r w:rsidR="00417AC8">
        <w:rPr>
          <w:rFonts w:ascii="Arial" w:hAnsi="Arial"/>
          <w:sz w:val="28"/>
          <w:szCs w:val="28"/>
        </w:rPr>
        <w:t xml:space="preserve">the </w:t>
      </w:r>
      <w:r w:rsidRPr="00981F18">
        <w:rPr>
          <w:rFonts w:ascii="Arial" w:hAnsi="Arial"/>
          <w:sz w:val="28"/>
          <w:szCs w:val="28"/>
        </w:rPr>
        <w:t xml:space="preserve">worst from of </w:t>
      </w:r>
      <w:r w:rsidR="00417AC8">
        <w:rPr>
          <w:rFonts w:ascii="Arial" w:hAnsi="Arial"/>
          <w:sz w:val="28"/>
          <w:szCs w:val="28"/>
        </w:rPr>
        <w:t>c</w:t>
      </w:r>
      <w:r w:rsidRPr="00981F18">
        <w:rPr>
          <w:rFonts w:ascii="Arial" w:hAnsi="Arial"/>
          <w:sz w:val="28"/>
          <w:szCs w:val="28"/>
        </w:rPr>
        <w:t xml:space="preserve">hild labor. We have identified a list of 38 hazardous works. </w:t>
      </w:r>
      <w:r w:rsidR="00183A81">
        <w:rPr>
          <w:rFonts w:ascii="Arial" w:hAnsi="Arial"/>
          <w:sz w:val="28"/>
          <w:szCs w:val="28"/>
        </w:rPr>
        <w:t xml:space="preserve">In March 2010 the Government of Bangladesh has formulated </w:t>
      </w:r>
      <w:r w:rsidR="00C94B84">
        <w:rPr>
          <w:rFonts w:ascii="Arial" w:hAnsi="Arial"/>
          <w:sz w:val="28"/>
          <w:szCs w:val="28"/>
        </w:rPr>
        <w:t xml:space="preserve">National Child Labor Elimination Policy, 2010. In line with this policy a national plan of action has been adopted. </w:t>
      </w:r>
      <w:r w:rsidRPr="00981F18">
        <w:rPr>
          <w:rFonts w:ascii="Arial" w:hAnsi="Arial"/>
          <w:sz w:val="28"/>
          <w:szCs w:val="28"/>
        </w:rPr>
        <w:t>We are now in action to eliminate those through our initiative of monitoring</w:t>
      </w:r>
      <w:r w:rsidR="00417AC8">
        <w:rPr>
          <w:rFonts w:ascii="Arial" w:hAnsi="Arial"/>
          <w:sz w:val="28"/>
          <w:szCs w:val="28"/>
        </w:rPr>
        <w:t xml:space="preserve"> and</w:t>
      </w:r>
      <w:r w:rsidRPr="00981F18">
        <w:rPr>
          <w:rFonts w:ascii="Arial" w:hAnsi="Arial"/>
          <w:sz w:val="28"/>
          <w:szCs w:val="28"/>
        </w:rPr>
        <w:t xml:space="preserve"> implementing law and policies</w:t>
      </w:r>
      <w:r w:rsidR="00C06F01" w:rsidRPr="00981F18">
        <w:rPr>
          <w:rFonts w:ascii="Arial" w:hAnsi="Arial"/>
          <w:sz w:val="28"/>
          <w:szCs w:val="28"/>
        </w:rPr>
        <w:t>. To combat child trafficking</w:t>
      </w:r>
      <w:r w:rsidR="00847356">
        <w:rPr>
          <w:rFonts w:ascii="Arial" w:hAnsi="Arial"/>
          <w:sz w:val="28"/>
          <w:szCs w:val="28"/>
        </w:rPr>
        <w:t>,</w:t>
      </w:r>
      <w:r w:rsidR="00C06F01" w:rsidRPr="00981F18">
        <w:rPr>
          <w:rFonts w:ascii="Arial" w:hAnsi="Arial"/>
          <w:sz w:val="28"/>
          <w:szCs w:val="28"/>
        </w:rPr>
        <w:t xml:space="preserve"> we are now coordinating with other related Ministries and working with different level of committees at national and regional level</w:t>
      </w:r>
      <w:r w:rsidR="00847356">
        <w:rPr>
          <w:rFonts w:ascii="Arial" w:hAnsi="Arial"/>
          <w:sz w:val="28"/>
          <w:szCs w:val="28"/>
        </w:rPr>
        <w:t>s</w:t>
      </w:r>
      <w:r w:rsidRPr="00981F18">
        <w:rPr>
          <w:rFonts w:ascii="Arial" w:hAnsi="Arial"/>
          <w:sz w:val="28"/>
          <w:szCs w:val="28"/>
        </w:rPr>
        <w:t xml:space="preserve">. </w:t>
      </w:r>
    </w:p>
    <w:p w:rsidR="00847356" w:rsidRDefault="00981F18" w:rsidP="003F2413">
      <w:pPr>
        <w:spacing w:after="0" w:line="240" w:lineRule="auto"/>
        <w:jc w:val="both"/>
        <w:rPr>
          <w:rFonts w:ascii="Arial" w:hAnsi="Arial"/>
          <w:sz w:val="28"/>
          <w:szCs w:val="28"/>
        </w:rPr>
      </w:pPr>
      <w:r w:rsidRPr="00981F18">
        <w:rPr>
          <w:rFonts w:ascii="Arial" w:hAnsi="Arial"/>
          <w:sz w:val="28"/>
          <w:szCs w:val="28"/>
        </w:rPr>
        <w:t xml:space="preserve">You may know that </w:t>
      </w:r>
      <w:r w:rsidR="00847356">
        <w:rPr>
          <w:rFonts w:ascii="Arial" w:hAnsi="Arial"/>
          <w:sz w:val="28"/>
          <w:szCs w:val="28"/>
        </w:rPr>
        <w:t>the h</w:t>
      </w:r>
      <w:r w:rsidR="00847356" w:rsidRPr="00981F18">
        <w:rPr>
          <w:rFonts w:ascii="Arial" w:hAnsi="Arial"/>
          <w:sz w:val="28"/>
          <w:szCs w:val="28"/>
        </w:rPr>
        <w:t>onorable</w:t>
      </w:r>
      <w:r w:rsidRPr="00981F18">
        <w:rPr>
          <w:rFonts w:ascii="Arial" w:hAnsi="Arial"/>
          <w:sz w:val="28"/>
          <w:szCs w:val="28"/>
        </w:rPr>
        <w:t xml:space="preserve"> Prime Minister is strongly committed to end child marriage in Bangladesh. In 2014 Girl Summit, she expressed her time bound commitment to end marriage for children under the age of 15 by 2021 and </w:t>
      </w:r>
      <w:proofErr w:type="gramStart"/>
      <w:r w:rsidRPr="00981F18">
        <w:rPr>
          <w:rFonts w:ascii="Arial" w:hAnsi="Arial"/>
          <w:sz w:val="28"/>
          <w:szCs w:val="28"/>
        </w:rPr>
        <w:t>under</w:t>
      </w:r>
      <w:proofErr w:type="gramEnd"/>
      <w:r w:rsidRPr="00981F18">
        <w:rPr>
          <w:rFonts w:ascii="Arial" w:hAnsi="Arial"/>
          <w:sz w:val="28"/>
          <w:szCs w:val="28"/>
        </w:rPr>
        <w:t xml:space="preserve"> 18 by 2041. She also pledged to reduce the number of girls getting married between 15 and 18 by more than one-third by 2021. Prime Minister’s office is taking special initiative to reduce child marriage.</w:t>
      </w:r>
      <w:r>
        <w:rPr>
          <w:rFonts w:ascii="Arial" w:hAnsi="Arial"/>
          <w:sz w:val="28"/>
          <w:szCs w:val="28"/>
        </w:rPr>
        <w:t xml:space="preserve"> </w:t>
      </w:r>
      <w:r w:rsidRPr="00981F18">
        <w:rPr>
          <w:rFonts w:ascii="Arial" w:hAnsi="Arial"/>
          <w:sz w:val="28"/>
          <w:szCs w:val="28"/>
        </w:rPr>
        <w:t xml:space="preserve">To realize the </w:t>
      </w:r>
      <w:r w:rsidR="0048275F" w:rsidRPr="00981F18">
        <w:rPr>
          <w:rFonts w:ascii="Arial" w:hAnsi="Arial"/>
          <w:sz w:val="28"/>
          <w:szCs w:val="28"/>
        </w:rPr>
        <w:t>Honorable</w:t>
      </w:r>
      <w:r w:rsidRPr="00981F18">
        <w:rPr>
          <w:rFonts w:ascii="Arial" w:hAnsi="Arial"/>
          <w:sz w:val="28"/>
          <w:szCs w:val="28"/>
        </w:rPr>
        <w:t xml:space="preserve"> Prime Minister’s commitment, my Ministry has drafted </w:t>
      </w:r>
      <w:proofErr w:type="gramStart"/>
      <w:r w:rsidRPr="00981F18">
        <w:rPr>
          <w:rFonts w:ascii="Arial" w:hAnsi="Arial"/>
          <w:sz w:val="28"/>
          <w:szCs w:val="28"/>
        </w:rPr>
        <w:t xml:space="preserve">the 2015-2021 five-year National Plan of Action to </w:t>
      </w:r>
      <w:r w:rsidR="00F975A8">
        <w:rPr>
          <w:rFonts w:ascii="Arial" w:hAnsi="Arial"/>
          <w:sz w:val="28"/>
          <w:szCs w:val="28"/>
        </w:rPr>
        <w:t>reduce</w:t>
      </w:r>
      <w:r w:rsidRPr="00981F18">
        <w:rPr>
          <w:rFonts w:ascii="Arial" w:hAnsi="Arial"/>
          <w:sz w:val="28"/>
          <w:szCs w:val="28"/>
        </w:rPr>
        <w:t xml:space="preserve"> Child Marriage in Bangladesh by addressing all the relevant issues associated with child marriage</w:t>
      </w:r>
      <w:proofErr w:type="gramEnd"/>
      <w:r w:rsidRPr="00981F18">
        <w:rPr>
          <w:rFonts w:ascii="Arial" w:hAnsi="Arial"/>
          <w:sz w:val="28"/>
          <w:szCs w:val="28"/>
        </w:rPr>
        <w:t xml:space="preserve">. </w:t>
      </w:r>
    </w:p>
    <w:p w:rsidR="00FE1668" w:rsidRDefault="00FE1668" w:rsidP="003F2413">
      <w:pPr>
        <w:spacing w:after="0" w:line="240" w:lineRule="auto"/>
        <w:jc w:val="both"/>
        <w:rPr>
          <w:rFonts w:ascii="Arial" w:hAnsi="Arial"/>
          <w:sz w:val="28"/>
          <w:szCs w:val="28"/>
        </w:rPr>
      </w:pPr>
    </w:p>
    <w:p w:rsidR="00FE1668" w:rsidRDefault="00FE1668" w:rsidP="003F2413">
      <w:pPr>
        <w:spacing w:after="0" w:line="240" w:lineRule="auto"/>
        <w:jc w:val="both"/>
        <w:rPr>
          <w:rFonts w:ascii="Arial" w:hAnsi="Arial"/>
          <w:b/>
          <w:sz w:val="28"/>
          <w:szCs w:val="28"/>
        </w:rPr>
      </w:pPr>
      <w:r>
        <w:rPr>
          <w:rFonts w:ascii="Arial" w:hAnsi="Arial"/>
          <w:b/>
          <w:sz w:val="28"/>
          <w:szCs w:val="28"/>
        </w:rPr>
        <w:t>Mr. Chair and Distinguished Participants</w:t>
      </w:r>
    </w:p>
    <w:p w:rsidR="00FE1668" w:rsidRPr="006403D4" w:rsidRDefault="00FE1668" w:rsidP="00FE1668">
      <w:pPr>
        <w:spacing w:after="0"/>
        <w:rPr>
          <w:rFonts w:ascii="Arial" w:hAnsi="Arial" w:cs="Arial"/>
          <w:sz w:val="28"/>
          <w:szCs w:val="24"/>
          <w:lang w:val="en-GB"/>
        </w:rPr>
      </w:pPr>
    </w:p>
    <w:p w:rsidR="0090733C" w:rsidRDefault="00FE1668" w:rsidP="00FE1668">
      <w:pPr>
        <w:spacing w:after="0"/>
        <w:jc w:val="both"/>
        <w:rPr>
          <w:rFonts w:ascii="Arial" w:hAnsi="Arial" w:cs="Arial"/>
          <w:sz w:val="28"/>
          <w:szCs w:val="24"/>
          <w:lang w:val="en-GB"/>
        </w:rPr>
      </w:pPr>
      <w:r w:rsidRPr="00FE1668">
        <w:rPr>
          <w:rFonts w:ascii="Arial" w:hAnsi="Arial" w:cs="Arial"/>
          <w:sz w:val="28"/>
          <w:szCs w:val="24"/>
          <w:lang w:val="en-GB"/>
        </w:rPr>
        <w:t xml:space="preserve">The national identity of a child may be of a particular type depending on the location of his birth. However, they cherish the same aspiration: to develop a beautiful future for all of them. This may be an easy task in the developed world; but to developing nations, this is a job of arduous nature but not impossible. We have been trying to establish children’s rights within our capacity. We cannot solve all problems overnight. Those who are successful and capable in this field have to come forward with sincerity to help us implement our policies. Very recently, many women and children seeking refuge had to lose their lives at sea. To properly realise the humanitarian aspect of this issue, the developed world had to wait till the tragic death of the helpless Kurdish child named </w:t>
      </w:r>
      <w:proofErr w:type="spellStart"/>
      <w:r w:rsidRPr="00FE1668">
        <w:rPr>
          <w:rFonts w:ascii="Arial" w:hAnsi="Arial" w:cs="Arial"/>
          <w:sz w:val="28"/>
          <w:szCs w:val="24"/>
          <w:lang w:val="en-GB"/>
        </w:rPr>
        <w:t>Aylan</w:t>
      </w:r>
      <w:proofErr w:type="spellEnd"/>
      <w:r w:rsidRPr="00FE1668">
        <w:rPr>
          <w:rFonts w:ascii="Arial" w:hAnsi="Arial" w:cs="Arial"/>
          <w:sz w:val="28"/>
          <w:szCs w:val="24"/>
          <w:lang w:val="en-GB"/>
        </w:rPr>
        <w:t>. We do not want to witness the repetition of these incidents.</w:t>
      </w:r>
      <w:r w:rsidR="007D55B6">
        <w:rPr>
          <w:rFonts w:ascii="Arial" w:hAnsi="Arial" w:cs="Arial"/>
          <w:sz w:val="28"/>
          <w:szCs w:val="24"/>
          <w:lang w:val="en-GB"/>
        </w:rPr>
        <w:t xml:space="preserve"> </w:t>
      </w:r>
    </w:p>
    <w:p w:rsidR="0090733C" w:rsidRDefault="0090733C" w:rsidP="00FE1668">
      <w:pPr>
        <w:spacing w:after="0"/>
        <w:jc w:val="both"/>
        <w:rPr>
          <w:rFonts w:ascii="Arial" w:hAnsi="Arial" w:cs="Arial"/>
          <w:sz w:val="28"/>
          <w:szCs w:val="24"/>
          <w:lang w:val="en-GB"/>
        </w:rPr>
      </w:pPr>
    </w:p>
    <w:p w:rsidR="0090733C" w:rsidRPr="0090733C" w:rsidRDefault="0090733C" w:rsidP="00FE1668">
      <w:pPr>
        <w:spacing w:after="0"/>
        <w:jc w:val="both"/>
        <w:rPr>
          <w:rFonts w:ascii="Arial" w:hAnsi="Arial" w:cs="Arial"/>
          <w:b/>
          <w:sz w:val="28"/>
          <w:szCs w:val="24"/>
          <w:lang w:val="en-GB"/>
        </w:rPr>
      </w:pPr>
      <w:proofErr w:type="spellStart"/>
      <w:r w:rsidRPr="0090733C">
        <w:rPr>
          <w:rFonts w:ascii="Arial" w:hAnsi="Arial" w:cs="Arial"/>
          <w:b/>
          <w:sz w:val="28"/>
          <w:szCs w:val="24"/>
          <w:lang w:val="en-GB"/>
        </w:rPr>
        <w:t>Mr.</w:t>
      </w:r>
      <w:proofErr w:type="spellEnd"/>
      <w:r w:rsidRPr="0090733C">
        <w:rPr>
          <w:rFonts w:ascii="Arial" w:hAnsi="Arial" w:cs="Arial"/>
          <w:b/>
          <w:sz w:val="28"/>
          <w:szCs w:val="24"/>
          <w:lang w:val="en-GB"/>
        </w:rPr>
        <w:t xml:space="preserve"> Chair</w:t>
      </w:r>
    </w:p>
    <w:p w:rsidR="00FE1668" w:rsidRPr="00FE1668" w:rsidRDefault="007D55B6" w:rsidP="00FE1668">
      <w:pPr>
        <w:spacing w:after="0"/>
        <w:jc w:val="both"/>
        <w:rPr>
          <w:rFonts w:ascii="Arial" w:hAnsi="Arial" w:cs="Arial"/>
          <w:sz w:val="28"/>
          <w:szCs w:val="24"/>
          <w:lang w:val="en-GB"/>
        </w:rPr>
      </w:pPr>
      <w:r>
        <w:rPr>
          <w:rFonts w:ascii="Arial" w:hAnsi="Arial" w:cs="Arial"/>
          <w:sz w:val="28"/>
          <w:szCs w:val="24"/>
          <w:lang w:val="en-GB"/>
        </w:rPr>
        <w:t xml:space="preserve">Bangladesh has been hosting a huge number of Myanmar Refugees for over three decades without sufficient international burden sharing and any meaningful international efforts to bring this protracted refugees situation to a feasible and sustainable solutions. We hope international community will be </w:t>
      </w:r>
      <w:r w:rsidR="00F23E95">
        <w:rPr>
          <w:rFonts w:ascii="Arial" w:hAnsi="Arial" w:cs="Arial"/>
          <w:sz w:val="28"/>
          <w:szCs w:val="24"/>
          <w:lang w:val="en-GB"/>
        </w:rPr>
        <w:t xml:space="preserve">able to </w:t>
      </w:r>
      <w:r>
        <w:rPr>
          <w:rFonts w:ascii="Arial" w:hAnsi="Arial" w:cs="Arial"/>
          <w:sz w:val="28"/>
          <w:szCs w:val="24"/>
          <w:lang w:val="en-GB"/>
        </w:rPr>
        <w:t xml:space="preserve">understand this issue in the same line. </w:t>
      </w:r>
      <w:r w:rsidR="00FE1668" w:rsidRPr="00FE1668">
        <w:rPr>
          <w:rFonts w:ascii="Arial" w:hAnsi="Arial" w:cs="Arial"/>
          <w:sz w:val="28"/>
          <w:szCs w:val="24"/>
          <w:lang w:val="en-GB"/>
        </w:rPr>
        <w:t>It will be convenient for us to work for children only when we can resolve to ensure the same kind of opportunities for all children living in different parts of the world.</w:t>
      </w:r>
    </w:p>
    <w:p w:rsidR="00FE1668" w:rsidRPr="006403D4" w:rsidRDefault="00FE1668" w:rsidP="00FE1668">
      <w:pPr>
        <w:spacing w:after="0"/>
        <w:rPr>
          <w:rFonts w:ascii="Arial" w:hAnsi="Arial" w:cs="Arial"/>
          <w:sz w:val="28"/>
          <w:szCs w:val="24"/>
          <w:lang w:val="en-GB"/>
        </w:rPr>
      </w:pPr>
    </w:p>
    <w:p w:rsidR="007D615D" w:rsidRPr="00981F18" w:rsidRDefault="007D615D" w:rsidP="003F2413">
      <w:pPr>
        <w:spacing w:after="0" w:line="240" w:lineRule="auto"/>
        <w:jc w:val="both"/>
        <w:rPr>
          <w:sz w:val="30"/>
        </w:rPr>
      </w:pPr>
      <w:r w:rsidRPr="00981F18">
        <w:rPr>
          <w:rFonts w:ascii="Arial" w:hAnsi="Arial"/>
          <w:sz w:val="28"/>
          <w:szCs w:val="28"/>
        </w:rPr>
        <w:t>We</w:t>
      </w:r>
      <w:r w:rsidRPr="007D615D">
        <w:rPr>
          <w:rFonts w:ascii="Arial" w:hAnsi="Arial"/>
          <w:sz w:val="28"/>
        </w:rPr>
        <w:t xml:space="preserve"> have </w:t>
      </w:r>
      <w:r w:rsidR="00847356">
        <w:rPr>
          <w:rFonts w:ascii="Arial" w:hAnsi="Arial"/>
          <w:sz w:val="28"/>
        </w:rPr>
        <w:t xml:space="preserve">provided relevant data and information </w:t>
      </w:r>
      <w:r w:rsidRPr="007D615D">
        <w:rPr>
          <w:rFonts w:ascii="Arial" w:hAnsi="Arial"/>
          <w:sz w:val="28"/>
        </w:rPr>
        <w:t>in our periodic report. I have with me the senior officials who are working on child related issues. If there is any query</w:t>
      </w:r>
      <w:r w:rsidR="00847356">
        <w:rPr>
          <w:rFonts w:ascii="Arial" w:hAnsi="Arial"/>
          <w:sz w:val="28"/>
        </w:rPr>
        <w:t xml:space="preserve"> with respect to the report</w:t>
      </w:r>
      <w:r w:rsidRPr="007D615D">
        <w:rPr>
          <w:rFonts w:ascii="Arial" w:hAnsi="Arial"/>
          <w:sz w:val="28"/>
        </w:rPr>
        <w:t>, they will clarify. Thank you very much for patien</w:t>
      </w:r>
      <w:r w:rsidR="00847356">
        <w:rPr>
          <w:rFonts w:ascii="Arial" w:hAnsi="Arial"/>
          <w:sz w:val="28"/>
        </w:rPr>
        <w:t>t</w:t>
      </w:r>
      <w:r w:rsidRPr="007D615D">
        <w:rPr>
          <w:rFonts w:ascii="Arial" w:hAnsi="Arial"/>
          <w:sz w:val="28"/>
        </w:rPr>
        <w:t xml:space="preserve"> hearing.</w:t>
      </w:r>
    </w:p>
    <w:sectPr w:rsidR="007D615D" w:rsidRPr="00981F18" w:rsidSect="00F23E95">
      <w:headerReference w:type="default" r:id="rId8"/>
      <w:pgSz w:w="12240" w:h="15840"/>
      <w:pgMar w:top="806" w:right="864"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9CC" w:rsidRDefault="00A059CC" w:rsidP="003F2413">
      <w:pPr>
        <w:spacing w:after="0" w:line="240" w:lineRule="auto"/>
      </w:pPr>
      <w:r>
        <w:separator/>
      </w:r>
    </w:p>
  </w:endnote>
  <w:endnote w:type="continuationSeparator" w:id="0">
    <w:p w:rsidR="00A059CC" w:rsidRDefault="00A059CC" w:rsidP="003F2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9CC" w:rsidRDefault="00A059CC" w:rsidP="003F2413">
      <w:pPr>
        <w:spacing w:after="0" w:line="240" w:lineRule="auto"/>
      </w:pPr>
      <w:r>
        <w:separator/>
      </w:r>
    </w:p>
  </w:footnote>
  <w:footnote w:type="continuationSeparator" w:id="0">
    <w:p w:rsidR="00A059CC" w:rsidRDefault="00A059CC" w:rsidP="003F24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336922"/>
      <w:docPartObj>
        <w:docPartGallery w:val="Page Numbers (Top of Page)"/>
        <w:docPartUnique/>
      </w:docPartObj>
    </w:sdtPr>
    <w:sdtEndPr>
      <w:rPr>
        <w:sz w:val="28"/>
        <w:szCs w:val="28"/>
      </w:rPr>
    </w:sdtEndPr>
    <w:sdtContent>
      <w:p w:rsidR="003F2413" w:rsidRPr="003F2413" w:rsidRDefault="001463C9">
        <w:pPr>
          <w:pStyle w:val="Header"/>
          <w:jc w:val="right"/>
          <w:rPr>
            <w:sz w:val="28"/>
            <w:szCs w:val="28"/>
          </w:rPr>
        </w:pPr>
        <w:r w:rsidRPr="003F2413">
          <w:rPr>
            <w:sz w:val="28"/>
            <w:szCs w:val="28"/>
          </w:rPr>
          <w:fldChar w:fldCharType="begin"/>
        </w:r>
        <w:r w:rsidR="003F2413" w:rsidRPr="003F2413">
          <w:rPr>
            <w:sz w:val="28"/>
            <w:szCs w:val="28"/>
          </w:rPr>
          <w:instrText xml:space="preserve"> PAGE   \* MERGEFORMAT </w:instrText>
        </w:r>
        <w:r w:rsidRPr="003F2413">
          <w:rPr>
            <w:sz w:val="28"/>
            <w:szCs w:val="28"/>
          </w:rPr>
          <w:fldChar w:fldCharType="separate"/>
        </w:r>
        <w:r w:rsidR="0020758C">
          <w:rPr>
            <w:noProof/>
            <w:sz w:val="28"/>
            <w:szCs w:val="28"/>
          </w:rPr>
          <w:t>1</w:t>
        </w:r>
        <w:r w:rsidRPr="003F2413">
          <w:rPr>
            <w:sz w:val="28"/>
            <w:szCs w:val="28"/>
          </w:rPr>
          <w:fldChar w:fldCharType="end"/>
        </w:r>
      </w:p>
    </w:sdtContent>
  </w:sdt>
  <w:p w:rsidR="003F2413" w:rsidRDefault="003F24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5D7"/>
    <w:rsid w:val="00002256"/>
    <w:rsid w:val="000128F5"/>
    <w:rsid w:val="000427B7"/>
    <w:rsid w:val="00077306"/>
    <w:rsid w:val="000A312B"/>
    <w:rsid w:val="000C6CA7"/>
    <w:rsid w:val="000D52CB"/>
    <w:rsid w:val="001463C9"/>
    <w:rsid w:val="00183A81"/>
    <w:rsid w:val="001D771F"/>
    <w:rsid w:val="001E005C"/>
    <w:rsid w:val="001F57A5"/>
    <w:rsid w:val="0020758C"/>
    <w:rsid w:val="00210675"/>
    <w:rsid w:val="002419DF"/>
    <w:rsid w:val="00350B24"/>
    <w:rsid w:val="00385799"/>
    <w:rsid w:val="003A339A"/>
    <w:rsid w:val="003F2413"/>
    <w:rsid w:val="00417AC8"/>
    <w:rsid w:val="00453040"/>
    <w:rsid w:val="00472DAA"/>
    <w:rsid w:val="0048275F"/>
    <w:rsid w:val="004966C8"/>
    <w:rsid w:val="004B5C68"/>
    <w:rsid w:val="00544B61"/>
    <w:rsid w:val="00585523"/>
    <w:rsid w:val="006403D4"/>
    <w:rsid w:val="006A5D59"/>
    <w:rsid w:val="006C1E25"/>
    <w:rsid w:val="006C2566"/>
    <w:rsid w:val="006F3F2A"/>
    <w:rsid w:val="007D55B6"/>
    <w:rsid w:val="007D615D"/>
    <w:rsid w:val="008273A9"/>
    <w:rsid w:val="00847356"/>
    <w:rsid w:val="00885B57"/>
    <w:rsid w:val="008D139E"/>
    <w:rsid w:val="0090733C"/>
    <w:rsid w:val="00981F18"/>
    <w:rsid w:val="009C1A2A"/>
    <w:rsid w:val="00A059CC"/>
    <w:rsid w:val="00AC0C30"/>
    <w:rsid w:val="00B865D7"/>
    <w:rsid w:val="00B95444"/>
    <w:rsid w:val="00BD177D"/>
    <w:rsid w:val="00BD5AE6"/>
    <w:rsid w:val="00C06F01"/>
    <w:rsid w:val="00C81E6E"/>
    <w:rsid w:val="00C94B84"/>
    <w:rsid w:val="00E05266"/>
    <w:rsid w:val="00F17BDE"/>
    <w:rsid w:val="00F23E95"/>
    <w:rsid w:val="00F975A8"/>
    <w:rsid w:val="00FE1668"/>
    <w:rsid w:val="00FE35B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040"/>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7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7BDE"/>
    <w:rPr>
      <w:rFonts w:ascii="Tahoma" w:eastAsiaTheme="minorEastAsia" w:hAnsi="Tahoma" w:cs="Tahoma"/>
      <w:sz w:val="16"/>
      <w:szCs w:val="16"/>
    </w:rPr>
  </w:style>
  <w:style w:type="paragraph" w:styleId="Header">
    <w:name w:val="header"/>
    <w:basedOn w:val="Normal"/>
    <w:link w:val="HeaderChar"/>
    <w:uiPriority w:val="99"/>
    <w:unhideWhenUsed/>
    <w:rsid w:val="003F2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413"/>
    <w:rPr>
      <w:rFonts w:eastAsiaTheme="minorEastAsia"/>
    </w:rPr>
  </w:style>
  <w:style w:type="paragraph" w:styleId="Footer">
    <w:name w:val="footer"/>
    <w:basedOn w:val="Normal"/>
    <w:link w:val="FooterChar"/>
    <w:uiPriority w:val="99"/>
    <w:semiHidden/>
    <w:unhideWhenUsed/>
    <w:rsid w:val="003F241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2413"/>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040"/>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7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7BDE"/>
    <w:rPr>
      <w:rFonts w:ascii="Tahoma" w:eastAsiaTheme="minorEastAsia" w:hAnsi="Tahoma" w:cs="Tahoma"/>
      <w:sz w:val="16"/>
      <w:szCs w:val="16"/>
    </w:rPr>
  </w:style>
  <w:style w:type="paragraph" w:styleId="Header">
    <w:name w:val="header"/>
    <w:basedOn w:val="Normal"/>
    <w:link w:val="HeaderChar"/>
    <w:uiPriority w:val="99"/>
    <w:unhideWhenUsed/>
    <w:rsid w:val="003F2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413"/>
    <w:rPr>
      <w:rFonts w:eastAsiaTheme="minorEastAsia"/>
    </w:rPr>
  </w:style>
  <w:style w:type="paragraph" w:styleId="Footer">
    <w:name w:val="footer"/>
    <w:basedOn w:val="Normal"/>
    <w:link w:val="FooterChar"/>
    <w:uiPriority w:val="99"/>
    <w:semiHidden/>
    <w:unhideWhenUsed/>
    <w:rsid w:val="003F241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F241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6E79CB-AAE6-459B-8728-F8CD35E45330}"/>
</file>

<file path=customXml/itemProps2.xml><?xml version="1.0" encoding="utf-8"?>
<ds:datastoreItem xmlns:ds="http://schemas.openxmlformats.org/officeDocument/2006/customXml" ds:itemID="{434658F6-3485-4200-BD8B-160CE71FE828}"/>
</file>

<file path=customXml/itemProps3.xml><?xml version="1.0" encoding="utf-8"?>
<ds:datastoreItem xmlns:ds="http://schemas.openxmlformats.org/officeDocument/2006/customXml" ds:itemID="{95A5A753-3A30-4495-9215-DA9ED6AD5F05}"/>
</file>

<file path=docProps/app.xml><?xml version="1.0" encoding="utf-8"?>
<Properties xmlns="http://schemas.openxmlformats.org/officeDocument/2006/extended-properties" xmlns:vt="http://schemas.openxmlformats.org/officeDocument/2006/docPropsVTypes">
  <Template>Normal</Template>
  <TotalTime>1</TotalTime>
  <Pages>4</Pages>
  <Words>1439</Words>
  <Characters>8207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Boit James</cp:lastModifiedBy>
  <cp:revision>2</cp:revision>
  <cp:lastPrinted>2015-09-10T10:01:00Z</cp:lastPrinted>
  <dcterms:created xsi:type="dcterms:W3CDTF">2015-09-15T07:08:00Z</dcterms:created>
  <dcterms:modified xsi:type="dcterms:W3CDTF">2015-09-15T07:08:00Z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