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EE7EF7" w14:textId="77777777" w:rsidR="007B10D1" w:rsidRDefault="007B10D1" w:rsidP="00193FA5">
      <w:pPr>
        <w:pStyle w:val="Prrafodelista"/>
        <w:ind w:left="142"/>
        <w:rPr>
          <w:b/>
          <w:bCs/>
          <w:u w:val="single"/>
        </w:rPr>
      </w:pPr>
      <w:bookmarkStart w:id="0" w:name="_Hlk179976936"/>
    </w:p>
    <w:p w14:paraId="1454674A" w14:textId="4263858E" w:rsidR="00675AFE" w:rsidRPr="007B10D1" w:rsidRDefault="000C3E8A" w:rsidP="00675AFE">
      <w:pPr>
        <w:pStyle w:val="Prrafodelista"/>
        <w:spacing w:after="0"/>
        <w:rPr>
          <w:b/>
          <w:bCs/>
          <w:u w:val="single"/>
        </w:rPr>
      </w:pPr>
      <w:r>
        <w:rPr>
          <w:b/>
          <w:bCs/>
          <w:u w:val="single"/>
        </w:rPr>
        <w:t>Legislación aprobada durante el período</w:t>
      </w:r>
    </w:p>
    <w:p w14:paraId="617B28FC" w14:textId="77777777" w:rsidR="00675AFE" w:rsidRPr="000C3E8A" w:rsidRDefault="00675AFE" w:rsidP="000C3E8A">
      <w:pPr>
        <w:jc w:val="both"/>
        <w:rPr>
          <w:i/>
          <w:iCs/>
        </w:rPr>
      </w:pPr>
    </w:p>
    <w:p w14:paraId="39415B3A" w14:textId="6655525A" w:rsidR="004909B5" w:rsidRDefault="004909B5" w:rsidP="00213139">
      <w:pPr>
        <w:pStyle w:val="Prrafodelista"/>
        <w:jc w:val="both"/>
        <w:rPr>
          <w:i/>
          <w:iCs/>
        </w:rPr>
      </w:pPr>
      <w:r w:rsidRPr="00213139">
        <w:rPr>
          <w:i/>
          <w:iCs/>
        </w:rPr>
        <w:t>Mención particular merece</w:t>
      </w:r>
      <w:r w:rsidR="00D04F1B">
        <w:rPr>
          <w:i/>
          <w:iCs/>
        </w:rPr>
        <w:t>n</w:t>
      </w:r>
      <w:r w:rsidRPr="00213139">
        <w:rPr>
          <w:i/>
          <w:iCs/>
        </w:rPr>
        <w:t xml:space="preserve"> la</w:t>
      </w:r>
      <w:r w:rsidR="00D04F1B">
        <w:rPr>
          <w:i/>
          <w:iCs/>
        </w:rPr>
        <w:t>s</w:t>
      </w:r>
      <w:r w:rsidRPr="00213139">
        <w:rPr>
          <w:i/>
          <w:iCs/>
        </w:rPr>
        <w:t xml:space="preserve"> Ley</w:t>
      </w:r>
      <w:r w:rsidR="00D04F1B">
        <w:rPr>
          <w:i/>
          <w:iCs/>
        </w:rPr>
        <w:t>es</w:t>
      </w:r>
      <w:r w:rsidRPr="00213139">
        <w:rPr>
          <w:i/>
          <w:iCs/>
        </w:rPr>
        <w:t xml:space="preserve"> N</w:t>
      </w:r>
      <w:r w:rsidR="00D04F1B">
        <w:rPr>
          <w:i/>
          <w:iCs/>
        </w:rPr>
        <w:t>os.</w:t>
      </w:r>
      <w:r w:rsidRPr="00213139">
        <w:rPr>
          <w:i/>
          <w:iCs/>
        </w:rPr>
        <w:t xml:space="preserve"> 20.212, de 6 de</w:t>
      </w:r>
      <w:r>
        <w:rPr>
          <w:i/>
          <w:iCs/>
        </w:rPr>
        <w:t xml:space="preserve"> noviembre de </w:t>
      </w:r>
      <w:r w:rsidRPr="004909B5">
        <w:rPr>
          <w:i/>
          <w:iCs/>
        </w:rPr>
        <w:t>2023</w:t>
      </w:r>
      <w:r>
        <w:rPr>
          <w:i/>
          <w:iCs/>
        </w:rPr>
        <w:t xml:space="preserve"> </w:t>
      </w:r>
      <w:r w:rsidR="00D04F1B">
        <w:rPr>
          <w:i/>
          <w:iCs/>
        </w:rPr>
        <w:t>y 20.359 de 20 de setiembre de 2024 (</w:t>
      </w:r>
      <w:r>
        <w:rPr>
          <w:i/>
          <w:iCs/>
        </w:rPr>
        <w:t>Rendici</w:t>
      </w:r>
      <w:r w:rsidR="00D04F1B">
        <w:rPr>
          <w:i/>
          <w:iCs/>
        </w:rPr>
        <w:t>ones</w:t>
      </w:r>
      <w:r>
        <w:rPr>
          <w:i/>
          <w:iCs/>
        </w:rPr>
        <w:t xml:space="preserve"> de Cuentas y Balance de Ejecución Presupuestal – Ejercicio</w:t>
      </w:r>
      <w:r w:rsidR="00D04F1B">
        <w:rPr>
          <w:i/>
          <w:iCs/>
        </w:rPr>
        <w:t>s</w:t>
      </w:r>
      <w:r>
        <w:rPr>
          <w:i/>
          <w:iCs/>
        </w:rPr>
        <w:t xml:space="preserve"> 2022</w:t>
      </w:r>
      <w:r w:rsidR="00D04F1B">
        <w:rPr>
          <w:i/>
          <w:iCs/>
        </w:rPr>
        <w:t xml:space="preserve"> y 2023, respectivamente)</w:t>
      </w:r>
      <w:r>
        <w:rPr>
          <w:i/>
          <w:iCs/>
        </w:rPr>
        <w:t>, dado que en esta</w:t>
      </w:r>
      <w:r w:rsidR="00D04F1B">
        <w:rPr>
          <w:i/>
          <w:iCs/>
        </w:rPr>
        <w:t>s</w:t>
      </w:r>
      <w:r>
        <w:rPr>
          <w:i/>
          <w:iCs/>
        </w:rPr>
        <w:t xml:space="preserve"> no sólo se asignan y distribuyen los recursos del Estado ajustándose el Presupuesto Nacional, sino que también contiene varias normas </w:t>
      </w:r>
      <w:r w:rsidR="00213139">
        <w:rPr>
          <w:i/>
          <w:iCs/>
        </w:rPr>
        <w:t>que establecen modificaciones y estipulaciones sustantivas.</w:t>
      </w:r>
    </w:p>
    <w:p w14:paraId="7EBDEFB2" w14:textId="43DC06F1" w:rsidR="004909B5" w:rsidRPr="004909B5" w:rsidRDefault="004909B5" w:rsidP="00213139">
      <w:pPr>
        <w:pStyle w:val="Prrafodelista"/>
        <w:jc w:val="both"/>
        <w:rPr>
          <w:i/>
          <w:iCs/>
        </w:rPr>
      </w:pPr>
      <w:r w:rsidRPr="004909B5">
        <w:rPr>
          <w:i/>
          <w:iCs/>
        </w:rPr>
        <w:t>Por ejemplo, su artículo 512</w:t>
      </w:r>
      <w:r w:rsidR="00D04F1B">
        <w:rPr>
          <w:i/>
          <w:iCs/>
        </w:rPr>
        <w:t xml:space="preserve">, la primera, </w:t>
      </w:r>
      <w:r w:rsidRPr="004909B5">
        <w:rPr>
          <w:i/>
          <w:iCs/>
        </w:rPr>
        <w:t>modifica el artículo 58 de la Ley Nº 19.580, de 22 de diciembre de 2017, por el que se transforman Fiscalías Penales de Montevideo de Delitos Sexuales, Violencia Doméstica y Violencia Basada en Género en Fiscalías Penales de Montevideo de Delitos Sexuales y Fiscalías Penales de Montevideo de Violencia Doméstica y Violencia Basada en Género, que entenderán en la investigación y litigio de los delitos que se le asignen en función de los criterios de flexibilidad y dinamismo (artículo 9° de la Ley N° 19.483, de 5 de enero de 2017)</w:t>
      </w:r>
    </w:p>
    <w:p w14:paraId="7AEE2B77" w14:textId="77777777" w:rsidR="00213139" w:rsidRDefault="00213139" w:rsidP="00213139">
      <w:pPr>
        <w:pStyle w:val="Prrafodelista"/>
      </w:pPr>
    </w:p>
    <w:p w14:paraId="797184DA" w14:textId="3ED7E161" w:rsidR="00213139" w:rsidRDefault="000C3E8A" w:rsidP="00213139">
      <w:pPr>
        <w:pStyle w:val="Prrafodelista"/>
      </w:pPr>
      <w:hyperlink r:id="rId6" w:history="1">
        <w:r w:rsidR="00213139" w:rsidRPr="006C72A7">
          <w:rPr>
            <w:rStyle w:val="Hipervnculo"/>
            <w:b/>
            <w:bCs/>
          </w:rPr>
          <w:t>Ley 20212 </w:t>
        </w:r>
        <w:r w:rsidR="00213139" w:rsidRPr="00735F3C">
          <w:rPr>
            <w:rStyle w:val="Hipervnculo"/>
          </w:rPr>
          <w:t>(Documento actualizado)</w:t>
        </w:r>
      </w:hyperlink>
      <w:r w:rsidR="00213139" w:rsidRPr="00735F3C">
        <w:br/>
        <w:t>APROBACION DE RENDICION DE CUENTAS Y BALANCE DE EJECUCION PRESUPUESTAL. EJERCICIO 2022</w:t>
      </w:r>
    </w:p>
    <w:p w14:paraId="625D0B50" w14:textId="77777777" w:rsidR="00D04F1B" w:rsidRDefault="00D04F1B" w:rsidP="00213139">
      <w:pPr>
        <w:pStyle w:val="Prrafodelista"/>
      </w:pPr>
    </w:p>
    <w:p w14:paraId="49615453" w14:textId="44DC0337" w:rsidR="00D04F1B" w:rsidRDefault="00D04F1B" w:rsidP="00213139">
      <w:pPr>
        <w:pStyle w:val="Prrafodelista"/>
      </w:pPr>
      <w:r>
        <w:t>Lo mismo ocurre con la Ley Nº 20</w:t>
      </w:r>
    </w:p>
    <w:p w14:paraId="21AFDC4D" w14:textId="5A569E4D" w:rsidR="00D04F1B" w:rsidRDefault="000C3E8A" w:rsidP="000C3E8A">
      <w:pPr>
        <w:pStyle w:val="Prrafodelista"/>
      </w:pPr>
      <w:hyperlink r:id="rId7" w:history="1">
        <w:r w:rsidR="00D04F1B" w:rsidRPr="00D04F1B">
          <w:rPr>
            <w:rStyle w:val="Hipervnculo"/>
            <w:b/>
            <w:bCs/>
          </w:rPr>
          <w:t>Ley 20359 </w:t>
        </w:r>
        <w:r w:rsidR="00D04F1B" w:rsidRPr="00D04F1B">
          <w:rPr>
            <w:rStyle w:val="Hipervnculo"/>
          </w:rPr>
          <w:t>(Documento actualizado)</w:t>
        </w:r>
      </w:hyperlink>
      <w:r w:rsidR="00D04F1B" w:rsidRPr="00D04F1B">
        <w:br/>
        <w:t>APROBACION DE RENDICION DE CUENTAS Y BALANCE DE EJECUCION PRESUPUESTAL. EJERCICIO 2023</w:t>
      </w:r>
      <w:bookmarkStart w:id="1" w:name="_GoBack"/>
      <w:bookmarkEnd w:id="1"/>
    </w:p>
    <w:p w14:paraId="0D88F26A" w14:textId="77777777" w:rsidR="004909B5" w:rsidRDefault="004909B5" w:rsidP="00193FA5">
      <w:pPr>
        <w:pStyle w:val="Prrafodelista"/>
        <w:ind w:left="142"/>
        <w:rPr>
          <w:b/>
          <w:bCs/>
          <w:u w:val="single"/>
        </w:rPr>
      </w:pPr>
    </w:p>
    <w:p w14:paraId="7CCE8C03" w14:textId="1D8992F0" w:rsidR="004012A0" w:rsidRPr="00193FA5" w:rsidRDefault="004012A0" w:rsidP="007B10D1">
      <w:pPr>
        <w:pStyle w:val="Prrafodelista"/>
        <w:rPr>
          <w:b/>
          <w:bCs/>
          <w:u w:val="single"/>
        </w:rPr>
      </w:pPr>
      <w:bookmarkStart w:id="2" w:name="_Hlk179973118"/>
      <w:r w:rsidRPr="00193FA5">
        <w:rPr>
          <w:b/>
          <w:bCs/>
          <w:u w:val="single"/>
        </w:rPr>
        <w:t>MEDIO AMBIENTE</w:t>
      </w:r>
    </w:p>
    <w:p w14:paraId="298836D1" w14:textId="77777777" w:rsidR="00193FA5" w:rsidRDefault="00193FA5" w:rsidP="00193FA5">
      <w:pPr>
        <w:pStyle w:val="Prrafodelista"/>
        <w:ind w:left="142"/>
      </w:pPr>
    </w:p>
    <w:bookmarkEnd w:id="2"/>
    <w:p w14:paraId="5C96869F" w14:textId="0395EBEB" w:rsidR="004012A0" w:rsidRDefault="004012A0" w:rsidP="007B10D1">
      <w:pPr>
        <w:pStyle w:val="Prrafodelista"/>
        <w:numPr>
          <w:ilvl w:val="0"/>
          <w:numId w:val="2"/>
        </w:numPr>
      </w:pPr>
      <w:r>
        <w:fldChar w:fldCharType="begin"/>
      </w:r>
      <w:r>
        <w:instrText>HYPERLINK "https://www.impo.com.uy/bases/leyes/20198-2023"</w:instrText>
      </w:r>
      <w:r>
        <w:fldChar w:fldCharType="separate"/>
      </w:r>
      <w:r w:rsidRPr="006C72A7">
        <w:rPr>
          <w:rStyle w:val="Hipervnculo"/>
          <w:b/>
          <w:bCs/>
        </w:rPr>
        <w:t>Ley 20198 </w:t>
      </w:r>
      <w:r w:rsidRPr="00735F3C">
        <w:rPr>
          <w:rStyle w:val="Hipervnculo"/>
        </w:rPr>
        <w:t>(Documento actualizado)</w:t>
      </w:r>
      <w:r>
        <w:rPr>
          <w:rStyle w:val="Hipervnculo"/>
        </w:rPr>
        <w:fldChar w:fldCharType="end"/>
      </w:r>
      <w:r w:rsidRPr="00735F3C">
        <w:br/>
        <w:t>APROBACION DEL ACUERDO DE IMPLEMENTACION DEL ACUERDO DE PARIS ENTRE LA REPUBLICA ORIENTAL DEL URUGUAY Y LA CONFEDERACION SUIZA</w:t>
      </w:r>
      <w:r w:rsidRPr="0063281A">
        <w:rPr>
          <w:rFonts w:ascii="Courier New" w:eastAsia="Times New Roman" w:hAnsi="Courier New" w:cs="Courier New"/>
          <w:color w:val="333333"/>
          <w:kern w:val="0"/>
          <w:lang w:eastAsia="es-UY"/>
          <w14:ligatures w14:val="none"/>
        </w:rPr>
        <w:t xml:space="preserve"> </w:t>
      </w:r>
      <w:r w:rsidRPr="004B2FC2">
        <w:rPr>
          <w:rFonts w:eastAsia="Times New Roman" w:cs="Courier New"/>
          <w:color w:val="333333"/>
          <w:kern w:val="0"/>
          <w:lang w:eastAsia="es-UY"/>
          <w14:ligatures w14:val="none"/>
        </w:rPr>
        <w:t>sobre</w:t>
      </w:r>
      <w:r>
        <w:rPr>
          <w:rFonts w:ascii="Courier New" w:eastAsia="Times New Roman" w:hAnsi="Courier New" w:cs="Courier New"/>
          <w:color w:val="333333"/>
          <w:kern w:val="0"/>
          <w:lang w:eastAsia="es-UY"/>
          <w14:ligatures w14:val="none"/>
        </w:rPr>
        <w:t xml:space="preserve"> </w:t>
      </w:r>
      <w:r w:rsidRPr="0063281A">
        <w:t>emisiones netas de carbono</w:t>
      </w:r>
    </w:p>
    <w:p w14:paraId="1EBD8A4E" w14:textId="686F9EB0" w:rsidR="004012A0" w:rsidRDefault="000C3E8A" w:rsidP="007B10D1">
      <w:pPr>
        <w:pStyle w:val="Prrafodelista"/>
        <w:numPr>
          <w:ilvl w:val="0"/>
          <w:numId w:val="2"/>
        </w:numPr>
      </w:pPr>
      <w:hyperlink r:id="rId8" w:history="1">
        <w:r w:rsidR="004012A0" w:rsidRPr="006C72A7">
          <w:rPr>
            <w:rStyle w:val="Hipervnculo"/>
            <w:b/>
            <w:bCs/>
          </w:rPr>
          <w:t>Ley 20282 </w:t>
        </w:r>
        <w:r w:rsidR="004012A0" w:rsidRPr="00735F3C">
          <w:rPr>
            <w:rStyle w:val="Hipervnculo"/>
          </w:rPr>
          <w:t>(Documento actualizado)</w:t>
        </w:r>
      </w:hyperlink>
      <w:r w:rsidR="004012A0" w:rsidRPr="00735F3C">
        <w:br/>
        <w:t>DECLARACION DE "CAPITAL NACIONAL DE LA BUIATRIA", A LA CIUDAD DE PAYSANDU</w:t>
      </w:r>
    </w:p>
    <w:p w14:paraId="05F4E66D" w14:textId="0DF79362" w:rsidR="004012A0" w:rsidRDefault="000C3E8A" w:rsidP="007B10D1">
      <w:pPr>
        <w:pStyle w:val="Prrafodelista"/>
        <w:numPr>
          <w:ilvl w:val="0"/>
          <w:numId w:val="2"/>
        </w:numPr>
      </w:pPr>
      <w:hyperlink r:id="rId9" w:history="1">
        <w:r w:rsidR="004012A0" w:rsidRPr="006C72A7">
          <w:rPr>
            <w:rStyle w:val="Hipervnculo"/>
            <w:b/>
            <w:bCs/>
          </w:rPr>
          <w:t>Ley 20278 </w:t>
        </w:r>
        <w:r w:rsidR="004012A0" w:rsidRPr="00735F3C">
          <w:rPr>
            <w:rStyle w:val="Hipervnculo"/>
          </w:rPr>
          <w:t>(Documento actualizado)</w:t>
        </w:r>
      </w:hyperlink>
      <w:r w:rsidR="004012A0" w:rsidRPr="00735F3C">
        <w:br/>
        <w:t xml:space="preserve">APROBACION DEL "ACUERDO ENTRE LA REPUBLICA ORIENTAL DEL URUGUAY Y EL PROGRAMA DE LAS NACIONES UNIDAS PARA EL MEDIO AMBIENTE (PNUMA) RELATIVO A LA CREACION DE LA </w:t>
      </w:r>
      <w:r w:rsidR="004012A0" w:rsidRPr="00735F3C">
        <w:lastRenderedPageBreak/>
        <w:t>OFICINA SUBREGIONAL PARA AMERICA DEL SUR DEL PROGRAMA DE LAS NACIONES UNIDAS PARA EL MEDIO AMBIENTE"</w:t>
      </w:r>
    </w:p>
    <w:p w14:paraId="211FE2EB" w14:textId="5F510DC3" w:rsidR="002D2D41" w:rsidRDefault="000C3E8A" w:rsidP="007B10D1">
      <w:pPr>
        <w:pStyle w:val="Prrafodelista"/>
        <w:numPr>
          <w:ilvl w:val="0"/>
          <w:numId w:val="2"/>
        </w:numPr>
      </w:pPr>
      <w:hyperlink r:id="rId10" w:history="1">
        <w:r w:rsidR="002D2D41" w:rsidRPr="006C72A7">
          <w:rPr>
            <w:rStyle w:val="Hipervnculo"/>
            <w:b/>
            <w:bCs/>
          </w:rPr>
          <w:t>Ley 20246 </w:t>
        </w:r>
        <w:r w:rsidR="002D2D41" w:rsidRPr="00735F3C">
          <w:rPr>
            <w:rStyle w:val="Hipervnculo"/>
          </w:rPr>
          <w:t>(Documento actualizado)</w:t>
        </w:r>
      </w:hyperlink>
      <w:r w:rsidR="002D2D41" w:rsidRPr="00735F3C">
        <w:br/>
        <w:t>REGULACION DEL USO DE PIROTECNIA</w:t>
      </w:r>
    </w:p>
    <w:p w14:paraId="1BCF7A18" w14:textId="018BA11F" w:rsidR="002D2D41" w:rsidRDefault="000C3E8A" w:rsidP="007B10D1">
      <w:pPr>
        <w:pStyle w:val="Prrafodelista"/>
        <w:numPr>
          <w:ilvl w:val="0"/>
          <w:numId w:val="2"/>
        </w:numPr>
      </w:pPr>
      <w:hyperlink r:id="rId11" w:history="1">
        <w:r w:rsidR="002D2D41" w:rsidRPr="006C72A7">
          <w:rPr>
            <w:rStyle w:val="Hipervnculo"/>
            <w:b/>
            <w:bCs/>
          </w:rPr>
          <w:t>Ley 20241 </w:t>
        </w:r>
        <w:r w:rsidR="002D2D41" w:rsidRPr="00735F3C">
          <w:rPr>
            <w:rStyle w:val="Hipervnculo"/>
          </w:rPr>
          <w:t>(Documento actualizado)</w:t>
        </w:r>
      </w:hyperlink>
      <w:r w:rsidR="002D2D41" w:rsidRPr="00735F3C">
        <w:br/>
        <w:t>AUTORIZACION AL PODER EJECUTIVO, A OTORGAR UN SUBSIDIO A OSE, CON DESTINO A CONTRIBUIR AL FINANCIAMIENTO DEL DENOMINADO "PROYECTO DE UNIVERSALIZACION DEL SANEAMIENTO EN URUGUAY"</w:t>
      </w:r>
    </w:p>
    <w:p w14:paraId="3CFD508B" w14:textId="5D07AB27" w:rsidR="002D2D41" w:rsidRDefault="000C3E8A" w:rsidP="007B10D1">
      <w:pPr>
        <w:pStyle w:val="Prrafodelista"/>
        <w:numPr>
          <w:ilvl w:val="0"/>
          <w:numId w:val="2"/>
        </w:numPr>
      </w:pPr>
      <w:hyperlink r:id="rId12" w:history="1">
        <w:r w:rsidR="002D2D41" w:rsidRPr="006C72A7">
          <w:rPr>
            <w:rStyle w:val="Hipervnculo"/>
            <w:b/>
            <w:bCs/>
          </w:rPr>
          <w:t>Ley 20238 </w:t>
        </w:r>
        <w:r w:rsidR="002D2D41" w:rsidRPr="00735F3C">
          <w:rPr>
            <w:rStyle w:val="Hipervnculo"/>
          </w:rPr>
          <w:t>(Documento actualizado)</w:t>
        </w:r>
      </w:hyperlink>
      <w:r w:rsidR="002D2D41" w:rsidRPr="00735F3C">
        <w:br/>
        <w:t>REGULACION PARA LA PREVENCION Y COMBATE DE LOS INCENDIOS FORESTALES</w:t>
      </w:r>
    </w:p>
    <w:p w14:paraId="679527DF" w14:textId="12CBCB9B" w:rsidR="002D2D41" w:rsidRDefault="000C3E8A" w:rsidP="007B10D1">
      <w:pPr>
        <w:pStyle w:val="Prrafodelista"/>
        <w:numPr>
          <w:ilvl w:val="0"/>
          <w:numId w:val="2"/>
        </w:numPr>
      </w:pPr>
      <w:hyperlink r:id="rId13" w:history="1">
        <w:r w:rsidR="002D2D41" w:rsidRPr="006C72A7">
          <w:rPr>
            <w:rStyle w:val="Hipervnculo"/>
            <w:b/>
            <w:bCs/>
          </w:rPr>
          <w:t>Ley 20225 </w:t>
        </w:r>
        <w:r w:rsidR="002D2D41" w:rsidRPr="00735F3C">
          <w:rPr>
            <w:rStyle w:val="Hipervnculo"/>
          </w:rPr>
          <w:t>(Documento actualizado)</w:t>
        </w:r>
      </w:hyperlink>
      <w:r w:rsidR="002D2D41" w:rsidRPr="00735F3C">
        <w:br/>
        <w:t>DECLARACION DEL VENADO DE CAMPO (OZOTOCEROS BEZOARTICUS) ESPECIE PROTEGIDA</w:t>
      </w:r>
    </w:p>
    <w:p w14:paraId="3C093145" w14:textId="4F7B5029" w:rsidR="002D2D41" w:rsidRDefault="000C3E8A" w:rsidP="007B10D1">
      <w:pPr>
        <w:pStyle w:val="Prrafodelista"/>
        <w:numPr>
          <w:ilvl w:val="0"/>
          <w:numId w:val="2"/>
        </w:numPr>
      </w:pPr>
      <w:hyperlink r:id="rId14" w:history="1">
        <w:r w:rsidR="002D2D41" w:rsidRPr="006C72A7">
          <w:rPr>
            <w:rStyle w:val="Hipervnculo"/>
            <w:b/>
            <w:bCs/>
          </w:rPr>
          <w:t>Ley 20213 </w:t>
        </w:r>
        <w:r w:rsidR="002D2D41" w:rsidRPr="00735F3C">
          <w:rPr>
            <w:rStyle w:val="Hipervnculo"/>
          </w:rPr>
          <w:t>(Documento actualizado)</w:t>
        </w:r>
      </w:hyperlink>
      <w:r w:rsidR="002D2D41" w:rsidRPr="00735F3C">
        <w:br/>
        <w:t>APROBACION DEL PROTOCOLO DE ENMIENDA DE LA CONVENCION DE VIENA SOBRE RESPONSABILIDAD CIVIL POR DAÑOS NUCLEARES</w:t>
      </w:r>
    </w:p>
    <w:bookmarkStart w:id="3" w:name="_Hlk179446608"/>
    <w:p w14:paraId="0791F4EA" w14:textId="2F701E8F" w:rsidR="0060192E" w:rsidRPr="0060192E" w:rsidRDefault="0060192E" w:rsidP="0060192E">
      <w:pPr>
        <w:pStyle w:val="Prrafodelista"/>
        <w:numPr>
          <w:ilvl w:val="0"/>
          <w:numId w:val="2"/>
        </w:numPr>
      </w:pPr>
      <w:r>
        <w:fldChar w:fldCharType="begin"/>
      </w:r>
      <w:r>
        <w:instrText>HYPERLINK "https://www.impo.com.uy/bases/leyes/20357-2024"</w:instrText>
      </w:r>
      <w:r>
        <w:fldChar w:fldCharType="separate"/>
      </w:r>
      <w:r w:rsidRPr="0060192E">
        <w:rPr>
          <w:rStyle w:val="Textoennegrita"/>
          <w:rFonts w:ascii="Helvetica" w:hAnsi="Helvetica" w:cs="Helvetica"/>
          <w:color w:val="0000FF"/>
          <w:u w:val="single"/>
        </w:rPr>
        <w:t>Ley 20357 </w:t>
      </w:r>
      <w:r w:rsidRPr="0060192E">
        <w:rPr>
          <w:rStyle w:val="Hipervnculo"/>
          <w:rFonts w:ascii="Helvetica" w:hAnsi="Helvetica" w:cs="Helvetica"/>
          <w:color w:val="014895"/>
        </w:rPr>
        <w:t>(Documento actualizado)</w:t>
      </w:r>
      <w:r>
        <w:rPr>
          <w:rStyle w:val="Hipervnculo"/>
          <w:rFonts w:ascii="Helvetica" w:hAnsi="Helvetica" w:cs="Helvetica"/>
          <w:color w:val="014895"/>
        </w:rPr>
        <w:fldChar w:fldCharType="end"/>
      </w:r>
    </w:p>
    <w:p w14:paraId="680C7F77" w14:textId="105EF5B1" w:rsidR="0060192E" w:rsidRPr="0060192E" w:rsidRDefault="0060192E" w:rsidP="0060192E">
      <w:pPr>
        <w:pStyle w:val="Prrafodelista"/>
        <w:numPr>
          <w:ilvl w:val="0"/>
          <w:numId w:val="2"/>
        </w:numPr>
      </w:pPr>
      <w:r w:rsidRPr="0060192E">
        <w:rPr>
          <w:rFonts w:ascii="Helvetica" w:hAnsi="Helvetica" w:cs="Helvetica"/>
          <w:color w:val="333333"/>
        </w:rPr>
        <w:t>CREACION DE LA ADMINISTRACION NACIONAL DE BOMBEROS VOLUNTARIOS</w:t>
      </w:r>
    </w:p>
    <w:p w14:paraId="32E2D36B" w14:textId="5A58F985" w:rsidR="0060192E" w:rsidRDefault="000C3E8A" w:rsidP="0060192E">
      <w:pPr>
        <w:pStyle w:val="Prrafodelista"/>
        <w:numPr>
          <w:ilvl w:val="0"/>
          <w:numId w:val="2"/>
        </w:numPr>
      </w:pPr>
      <w:hyperlink r:id="rId15" w:history="1">
        <w:r w:rsidR="00B54D2C" w:rsidRPr="0060192E">
          <w:rPr>
            <w:rStyle w:val="Hipervnculo"/>
            <w:b/>
            <w:bCs/>
          </w:rPr>
          <w:t>Ley 20356 </w:t>
        </w:r>
        <w:r w:rsidR="00B54D2C" w:rsidRPr="0060192E">
          <w:rPr>
            <w:rStyle w:val="Hipervnculo"/>
          </w:rPr>
          <w:t>(Documento actualizado)</w:t>
        </w:r>
      </w:hyperlink>
      <w:r w:rsidR="00B54D2C" w:rsidRPr="0060192E">
        <w:br/>
        <w:t>PROHIBICION DE ACTOS O PRACTICAS QUIRURGICAS</w:t>
      </w:r>
      <w:r w:rsidR="00B54D2C" w:rsidRPr="00017E77">
        <w:t xml:space="preserve"> NO TERAPEUTICAS EN ANIMALES DOMESTICOS</w:t>
      </w:r>
    </w:p>
    <w:bookmarkStart w:id="4" w:name="_Hlk180747345"/>
    <w:p w14:paraId="119EDCCF" w14:textId="31AD956E" w:rsidR="0050163F" w:rsidRDefault="0050163F" w:rsidP="007B10D1">
      <w:pPr>
        <w:pStyle w:val="Prrafodelista"/>
        <w:numPr>
          <w:ilvl w:val="0"/>
          <w:numId w:val="2"/>
        </w:numPr>
      </w:pPr>
      <w:r>
        <w:fldChar w:fldCharType="begin"/>
      </w:r>
      <w:r>
        <w:instrText>HYPERLINK "https://www.impo.com.uy/bases/leyes-internacional/20350-2024"</w:instrText>
      </w:r>
      <w:r>
        <w:fldChar w:fldCharType="separate"/>
      </w:r>
      <w:r w:rsidRPr="00017E77">
        <w:rPr>
          <w:rStyle w:val="Hipervnculo"/>
          <w:b/>
          <w:bCs/>
        </w:rPr>
        <w:t>Ley 20350 </w:t>
      </w:r>
      <w:r w:rsidRPr="00017E77">
        <w:rPr>
          <w:rStyle w:val="Hipervnculo"/>
        </w:rPr>
        <w:t>(Texto Internacional)</w:t>
      </w:r>
      <w:r>
        <w:rPr>
          <w:rStyle w:val="Hipervnculo"/>
        </w:rPr>
        <w:fldChar w:fldCharType="end"/>
      </w:r>
      <w:r w:rsidRPr="00017E77">
        <w:br/>
        <w:t>ACUERDO BILATERAL DE COOPERACION ENTRE EL GOBIERNO DE LA REPUBLICA FRANCESA Y EL GOBIERNO DE LA REPUBLICA ORIENTAL DEL URUGUAY SOBRE EL CAMBIO CLIMATICO</w:t>
      </w:r>
    </w:p>
    <w:bookmarkEnd w:id="4"/>
    <w:p w14:paraId="0DAD8250" w14:textId="77777777" w:rsidR="0050163F" w:rsidRPr="00017E77" w:rsidRDefault="0050163F" w:rsidP="007B10D1">
      <w:pPr>
        <w:pStyle w:val="Prrafodelista"/>
        <w:numPr>
          <w:ilvl w:val="0"/>
          <w:numId w:val="2"/>
        </w:numPr>
      </w:pPr>
      <w:r>
        <w:fldChar w:fldCharType="begin"/>
      </w:r>
      <w:r>
        <w:instrText>HYPERLINK "https://www.impo.com.uy/bases/leyes/20335-2024"</w:instrText>
      </w:r>
      <w:r>
        <w:fldChar w:fldCharType="separate"/>
      </w:r>
      <w:r w:rsidRPr="007B10D1">
        <w:rPr>
          <w:rStyle w:val="Hipervnculo"/>
          <w:b/>
          <w:bCs/>
        </w:rPr>
        <w:t>Ley 20335 </w:t>
      </w:r>
      <w:r w:rsidRPr="00017E77">
        <w:rPr>
          <w:rStyle w:val="Hipervnculo"/>
        </w:rPr>
        <w:t>(Documento actualizado)</w:t>
      </w:r>
      <w:r>
        <w:rPr>
          <w:rStyle w:val="Hipervnculo"/>
        </w:rPr>
        <w:fldChar w:fldCharType="end"/>
      </w:r>
      <w:r w:rsidRPr="00017E77">
        <w:br/>
        <w:t>APROBACION ENTRE EL GOBIERNO DE LA REPÚBLICA ORIENTAL DEL URUGUAY Y LA ORGANIZACIÓN DE LAS NACIONES UNIDAS PARA LA EDUCACIÓN, LA CIENCIA Y LA CULTURA, RELATIVO A LA CREACIÓN Y EL FUNCIONAMIENTO EN MONTEVIDEO (URUGUAY) DEL CENTRO REGIONAL DE GESTIÓN DE AGUAS SUBTERRÁNEAS PARA AMÉRICA LATINA Y EL CARIBE COMO CENTRO DE CATEGORÍA 2 AUSPICIADO POR LA UNESCO</w:t>
      </w:r>
    </w:p>
    <w:p w14:paraId="321F6BF7" w14:textId="77777777" w:rsidR="00B54D2C" w:rsidRDefault="00B54D2C" w:rsidP="00193FA5">
      <w:pPr>
        <w:pStyle w:val="Prrafodelista"/>
        <w:ind w:left="142"/>
      </w:pPr>
    </w:p>
    <w:p w14:paraId="4FA1FAD3" w14:textId="3515E086" w:rsidR="004012A0" w:rsidRPr="00193FA5" w:rsidRDefault="002D2D41" w:rsidP="007B10D1">
      <w:pPr>
        <w:pStyle w:val="Prrafodelista"/>
        <w:rPr>
          <w:b/>
          <w:bCs/>
          <w:u w:val="single"/>
        </w:rPr>
      </w:pPr>
      <w:bookmarkStart w:id="5" w:name="_Hlk179973160"/>
      <w:bookmarkEnd w:id="3"/>
      <w:r w:rsidRPr="00193FA5">
        <w:rPr>
          <w:b/>
          <w:bCs/>
          <w:u w:val="single"/>
        </w:rPr>
        <w:t>DERECHOS CULTURALES</w:t>
      </w:r>
    </w:p>
    <w:bookmarkEnd w:id="5"/>
    <w:p w14:paraId="567059D4" w14:textId="0705538A" w:rsidR="002003FB" w:rsidRDefault="002003FB" w:rsidP="007B10D1">
      <w:pPr>
        <w:pStyle w:val="Prrafodelista"/>
        <w:numPr>
          <w:ilvl w:val="0"/>
          <w:numId w:val="2"/>
        </w:numPr>
      </w:pPr>
      <w:r>
        <w:fldChar w:fldCharType="begin"/>
      </w:r>
      <w:r>
        <w:instrText>HYPERLINK "https://www.impo.com.uy/bases/leyes/20268-2024"</w:instrText>
      </w:r>
      <w:r>
        <w:fldChar w:fldCharType="separate"/>
      </w:r>
      <w:r w:rsidRPr="002003FB">
        <w:rPr>
          <w:rStyle w:val="Hipervnculo"/>
          <w:b/>
          <w:bCs/>
        </w:rPr>
        <w:t>Ley 20268 </w:t>
      </w:r>
      <w:r w:rsidRPr="00735F3C">
        <w:rPr>
          <w:rStyle w:val="Hipervnculo"/>
        </w:rPr>
        <w:t>(Documento actualizado)</w:t>
      </w:r>
      <w:r>
        <w:rPr>
          <w:rStyle w:val="Hipervnculo"/>
        </w:rPr>
        <w:fldChar w:fldCharType="end"/>
      </w:r>
      <w:r w:rsidRPr="00735F3C">
        <w:br/>
        <w:t>DECLARACION DEL DIA NACIONAL DEL AJEDREZ, EL 27 DE MAYO DE CADA AÑO</w:t>
      </w:r>
    </w:p>
    <w:p w14:paraId="4EFACA59" w14:textId="1FA27D53" w:rsidR="002D2D41" w:rsidRDefault="000C3E8A" w:rsidP="007B10D1">
      <w:pPr>
        <w:pStyle w:val="Prrafodelista"/>
        <w:numPr>
          <w:ilvl w:val="0"/>
          <w:numId w:val="2"/>
        </w:numPr>
      </w:pPr>
      <w:hyperlink r:id="rId16" w:history="1">
        <w:r w:rsidR="002D2D41" w:rsidRPr="006C72A7">
          <w:rPr>
            <w:rStyle w:val="Hipervnculo"/>
            <w:b/>
            <w:bCs/>
          </w:rPr>
          <w:t>Ley 20228 </w:t>
        </w:r>
        <w:r w:rsidR="002D2D41" w:rsidRPr="00735F3C">
          <w:rPr>
            <w:rStyle w:val="Hipervnculo"/>
          </w:rPr>
          <w:t>(Documento actualizado)</w:t>
        </w:r>
      </w:hyperlink>
      <w:r w:rsidR="002D2D41" w:rsidRPr="00735F3C">
        <w:br/>
        <w:t>ACUÑACION DE MONEDAS CONMEMORATIVAS ALUSIVAS A LA REINAUGURACION DEL TEATRO ESCAYOLA DE LA CIUDAD DE TACUAREMBO Y A SU 132 ANIVERSARIO</w:t>
      </w:r>
    </w:p>
    <w:p w14:paraId="00C545F1" w14:textId="77777777" w:rsidR="00A65499" w:rsidRDefault="00A65499" w:rsidP="00193FA5">
      <w:pPr>
        <w:pStyle w:val="Prrafodelista"/>
        <w:ind w:left="142"/>
      </w:pPr>
    </w:p>
    <w:p w14:paraId="69491A62" w14:textId="4341EA54" w:rsidR="005316CF" w:rsidRDefault="000C3E8A" w:rsidP="007B10D1">
      <w:pPr>
        <w:pStyle w:val="Prrafodelista"/>
        <w:numPr>
          <w:ilvl w:val="0"/>
          <w:numId w:val="2"/>
        </w:numPr>
      </w:pPr>
      <w:hyperlink r:id="rId17" w:history="1">
        <w:r w:rsidR="005316CF" w:rsidRPr="006C72A7">
          <w:rPr>
            <w:rStyle w:val="Hipervnculo"/>
            <w:b/>
            <w:bCs/>
          </w:rPr>
          <w:t>Ley 20199 </w:t>
        </w:r>
        <w:r w:rsidR="005316CF" w:rsidRPr="00735F3C">
          <w:rPr>
            <w:rStyle w:val="Hipervnculo"/>
          </w:rPr>
          <w:t>(Documento actualizado)</w:t>
        </w:r>
      </w:hyperlink>
      <w:r w:rsidR="005316CF" w:rsidRPr="00735F3C">
        <w:br/>
        <w:t>DECLARACION DEL "DIA DE LA GESTION CULTURAL DEL URUGUAY", EL 4 DE SETIEMBRE DE CADA AÑO</w:t>
      </w:r>
    </w:p>
    <w:p w14:paraId="072CDA78" w14:textId="38825975" w:rsidR="005316CF" w:rsidRDefault="000C3E8A" w:rsidP="007B10D1">
      <w:pPr>
        <w:pStyle w:val="Prrafodelista"/>
        <w:numPr>
          <w:ilvl w:val="0"/>
          <w:numId w:val="2"/>
        </w:numPr>
      </w:pPr>
      <w:hyperlink r:id="rId18" w:history="1">
        <w:r w:rsidR="006A6B0F" w:rsidRPr="006C72A7">
          <w:rPr>
            <w:rStyle w:val="Hipervnculo"/>
            <w:b/>
            <w:bCs/>
          </w:rPr>
          <w:t>Ley 20195 </w:t>
        </w:r>
        <w:r w:rsidR="006A6B0F" w:rsidRPr="00735F3C">
          <w:rPr>
            <w:rStyle w:val="Hipervnculo"/>
          </w:rPr>
          <w:t>(Documento actualizado)</w:t>
        </w:r>
      </w:hyperlink>
      <w:r w:rsidR="006A6B0F" w:rsidRPr="00735F3C">
        <w:br/>
        <w:t>APROBACION DEL CONVENIO DE UNIDROIT (INSTITUTO INTERNACIONAL PARA LA UNIFICACION DEL DERECHO PRIVADO), SOBRE LOS BIENES CULTURALES ROBADOS O EXPORTADOS ILICITAMENTE, CELEBRADO EN LA CIUDAD DE ROMA, REPUBLICA ITALIANA, EL 24 DE JUNIO DE 1995</w:t>
      </w:r>
    </w:p>
    <w:p w14:paraId="6D7D2E7A" w14:textId="766CE50B" w:rsidR="006A6B0F" w:rsidRDefault="000C3E8A" w:rsidP="007B10D1">
      <w:pPr>
        <w:pStyle w:val="Prrafodelista"/>
        <w:numPr>
          <w:ilvl w:val="0"/>
          <w:numId w:val="2"/>
        </w:numPr>
      </w:pPr>
      <w:hyperlink r:id="rId19" w:history="1">
        <w:r w:rsidR="006A6B0F" w:rsidRPr="006C72A7">
          <w:rPr>
            <w:rStyle w:val="Hipervnculo"/>
            <w:b/>
            <w:bCs/>
          </w:rPr>
          <w:t>Ley 20188 </w:t>
        </w:r>
        <w:r w:rsidR="006A6B0F" w:rsidRPr="00735F3C">
          <w:rPr>
            <w:rStyle w:val="Hipervnculo"/>
          </w:rPr>
          <w:t>(Documento actualizado)</w:t>
        </w:r>
      </w:hyperlink>
      <w:r w:rsidR="006A6B0F" w:rsidRPr="00735F3C">
        <w:br/>
        <w:t>DECLARACION DE INTERES CULTURAL, EL PROYECTO MUSICOS DE FLORES</w:t>
      </w:r>
    </w:p>
    <w:p w14:paraId="3106FD07" w14:textId="77777777" w:rsidR="002D2D41" w:rsidRDefault="002D2D41" w:rsidP="00193FA5">
      <w:pPr>
        <w:pStyle w:val="Prrafodelista"/>
        <w:ind w:left="142"/>
      </w:pPr>
    </w:p>
    <w:p w14:paraId="3532BCD1" w14:textId="0DF6BC86" w:rsidR="004012A0" w:rsidRPr="00193FA5" w:rsidRDefault="00675AFE" w:rsidP="007B10D1">
      <w:pPr>
        <w:pStyle w:val="Prrafodelista"/>
        <w:rPr>
          <w:b/>
          <w:bCs/>
          <w:u w:val="single"/>
        </w:rPr>
      </w:pPr>
      <w:bookmarkStart w:id="6" w:name="_Hlk179973175"/>
      <w:r w:rsidRPr="00193FA5">
        <w:rPr>
          <w:b/>
          <w:bCs/>
          <w:u w:val="single"/>
        </w:rPr>
        <w:t>PROMOCI</w:t>
      </w:r>
      <w:r>
        <w:rPr>
          <w:b/>
          <w:bCs/>
          <w:u w:val="single"/>
        </w:rPr>
        <w:t>Ó</w:t>
      </w:r>
      <w:r w:rsidRPr="00193FA5">
        <w:rPr>
          <w:b/>
          <w:bCs/>
          <w:u w:val="single"/>
        </w:rPr>
        <w:t>N</w:t>
      </w:r>
      <w:r w:rsidR="002D2D41" w:rsidRPr="00193FA5">
        <w:rPr>
          <w:b/>
          <w:bCs/>
          <w:u w:val="single"/>
        </w:rPr>
        <w:t xml:space="preserve"> DE INVESTIGACIÒN CIENTÌFICA</w:t>
      </w:r>
    </w:p>
    <w:bookmarkEnd w:id="6"/>
    <w:p w14:paraId="006311AF" w14:textId="73AA139A" w:rsidR="002D2D41" w:rsidRPr="0063281A" w:rsidRDefault="002D2D41" w:rsidP="007B10D1">
      <w:pPr>
        <w:pStyle w:val="Prrafodelista"/>
        <w:numPr>
          <w:ilvl w:val="0"/>
          <w:numId w:val="2"/>
        </w:numPr>
      </w:pPr>
      <w:r>
        <w:fldChar w:fldCharType="begin"/>
      </w:r>
      <w:r>
        <w:instrText>HYPERLINK "https://www.impo.com.uy/bases/leyes/20219-2023"</w:instrText>
      </w:r>
      <w:r>
        <w:fldChar w:fldCharType="separate"/>
      </w:r>
      <w:r w:rsidRPr="006C72A7">
        <w:rPr>
          <w:rStyle w:val="Hipervnculo"/>
          <w:b/>
          <w:bCs/>
        </w:rPr>
        <w:t>Ley 20219 </w:t>
      </w:r>
      <w:r w:rsidRPr="00735F3C">
        <w:rPr>
          <w:rStyle w:val="Hipervnculo"/>
        </w:rPr>
        <w:t>(Documento actualizado)</w:t>
      </w:r>
      <w:r>
        <w:rPr>
          <w:rStyle w:val="Hipervnculo"/>
        </w:rPr>
        <w:fldChar w:fldCharType="end"/>
      </w:r>
      <w:r w:rsidRPr="00735F3C">
        <w:br/>
        <w:t>DECLACION DE INTERES NACIONAL LOS PROYECTOS CIENTIFICOS PRESENTADOS POR MEDIO DE CLUBES DE CIENCIAS O SIMILARES, DESARROLLADOS A INSTANCIAS O CON LA PARTICIPACION DEL MINISTERIO DE EDUCACION Y CULTURA O DE LA ADMINISTRACION NACIONAL DE EDUCACION PUBLICA</w:t>
      </w:r>
    </w:p>
    <w:p w14:paraId="284A7133" w14:textId="5D0EE502" w:rsidR="004009C0" w:rsidRDefault="000C3E8A" w:rsidP="007B10D1">
      <w:pPr>
        <w:pStyle w:val="Prrafodelista"/>
        <w:numPr>
          <w:ilvl w:val="0"/>
          <w:numId w:val="2"/>
        </w:numPr>
      </w:pPr>
      <w:hyperlink r:id="rId20" w:history="1">
        <w:r w:rsidR="009100C3" w:rsidRPr="007B10D1">
          <w:rPr>
            <w:rStyle w:val="Hipervnculo"/>
            <w:b/>
            <w:bCs/>
          </w:rPr>
          <w:t>Ley 20314 </w:t>
        </w:r>
        <w:r w:rsidR="009100C3" w:rsidRPr="00735F3C">
          <w:rPr>
            <w:rStyle w:val="Hipervnculo"/>
          </w:rPr>
          <w:t>(Documento actualizado)</w:t>
        </w:r>
      </w:hyperlink>
      <w:r w:rsidR="009100C3" w:rsidRPr="00735F3C">
        <w:br/>
        <w:t>MODIFICACION DEL ARTICULO UNICO DE LA LEY 17.749, RELATIVO AL "DIA DE LA INVESTIGACION, LA CIENCIA Y LA TECNOLOGIA"</w:t>
      </w:r>
    </w:p>
    <w:p w14:paraId="5C59A76D" w14:textId="77777777" w:rsidR="007B10D1" w:rsidRDefault="007B10D1" w:rsidP="007B10D1">
      <w:pPr>
        <w:pStyle w:val="Prrafodelista"/>
      </w:pPr>
    </w:p>
    <w:p w14:paraId="4AE57842" w14:textId="77777777" w:rsidR="004009C0" w:rsidRPr="007B10D1" w:rsidRDefault="004009C0" w:rsidP="007B10D1">
      <w:pPr>
        <w:pStyle w:val="Prrafodelista"/>
        <w:rPr>
          <w:b/>
          <w:bCs/>
          <w:u w:val="single"/>
        </w:rPr>
      </w:pPr>
      <w:bookmarkStart w:id="7" w:name="_Hlk179973187"/>
      <w:r w:rsidRPr="007B10D1">
        <w:rPr>
          <w:b/>
          <w:bCs/>
          <w:u w:val="single"/>
        </w:rPr>
        <w:t>EDUCACIÓN</w:t>
      </w:r>
    </w:p>
    <w:bookmarkEnd w:id="7"/>
    <w:p w14:paraId="604367CC" w14:textId="77777777" w:rsidR="004009C0" w:rsidRDefault="004009C0" w:rsidP="007B10D1">
      <w:pPr>
        <w:pStyle w:val="Prrafodelista"/>
        <w:numPr>
          <w:ilvl w:val="0"/>
          <w:numId w:val="2"/>
        </w:numPr>
      </w:pPr>
      <w:r>
        <w:fldChar w:fldCharType="begin"/>
      </w:r>
      <w:r>
        <w:instrText>HYPERLINK "https://www.impo.com.uy/bases/leyes/20196-2023"</w:instrText>
      </w:r>
      <w:r>
        <w:fldChar w:fldCharType="separate"/>
      </w:r>
      <w:r w:rsidRPr="007B10D1">
        <w:rPr>
          <w:rStyle w:val="Hipervnculo"/>
          <w:b/>
          <w:bCs/>
        </w:rPr>
        <w:t>Ley 20196 </w:t>
      </w:r>
      <w:r w:rsidRPr="00735F3C">
        <w:rPr>
          <w:rStyle w:val="Hipervnculo"/>
        </w:rPr>
        <w:t>(Documento actualizado)</w:t>
      </w:r>
      <w:r>
        <w:rPr>
          <w:rStyle w:val="Hipervnculo"/>
        </w:rPr>
        <w:fldChar w:fldCharType="end"/>
      </w:r>
      <w:r w:rsidRPr="00735F3C">
        <w:br/>
        <w:t>APROBACION DEL ACUERDO MARCO DEL MERCOSUR PARA RECONOCIMIENTO DE ESTUDIOS, TITULOS Y DIPLOMAS DE ENSEÑANZA SUPERIOR, TECNICO - PROFESIONAL, TECNOLOGICA, ARTISTICA Y DE FORMACION DOCENTE Y EN EDUCACION</w:t>
      </w:r>
    </w:p>
    <w:p w14:paraId="351E8D8D" w14:textId="769290AE" w:rsidR="004009C0" w:rsidRPr="007B10D1" w:rsidRDefault="000C3E8A" w:rsidP="007B10D1">
      <w:pPr>
        <w:pStyle w:val="Prrafodelista"/>
        <w:numPr>
          <w:ilvl w:val="0"/>
          <w:numId w:val="2"/>
        </w:numPr>
        <w:rPr>
          <w:b/>
          <w:bCs/>
        </w:rPr>
      </w:pPr>
      <w:hyperlink r:id="rId21" w:history="1">
        <w:r w:rsidR="0050163F" w:rsidRPr="007B10D1">
          <w:rPr>
            <w:rStyle w:val="Hipervnculo"/>
            <w:b/>
            <w:bCs/>
          </w:rPr>
          <w:t>Ley 20346 </w:t>
        </w:r>
        <w:r w:rsidR="0050163F" w:rsidRPr="00017E77">
          <w:rPr>
            <w:rStyle w:val="Hipervnculo"/>
          </w:rPr>
          <w:t>(Texto Internacional)</w:t>
        </w:r>
      </w:hyperlink>
      <w:r w:rsidR="0050163F" w:rsidRPr="00017E77">
        <w:br/>
        <w:t>ACUERDO ENTRE LA REPÚBLICA ORIENTAL DEL URUGUAY Y LOS ESTADOS UNIDOS DE AMÉRICA SOBRE COOPERACIÓN EN MATERIA DE EDUCACIÓN.</w:t>
      </w:r>
    </w:p>
    <w:p w14:paraId="1087CB33" w14:textId="77777777" w:rsidR="004009C0" w:rsidRDefault="004009C0" w:rsidP="00193FA5">
      <w:pPr>
        <w:ind w:left="142"/>
        <w:rPr>
          <w:b/>
          <w:bCs/>
        </w:rPr>
      </w:pPr>
    </w:p>
    <w:p w14:paraId="0B5FE3B2" w14:textId="2B65BD51" w:rsidR="004012A0" w:rsidRDefault="004012A0" w:rsidP="007B10D1">
      <w:pPr>
        <w:pStyle w:val="Prrafodelista"/>
        <w:rPr>
          <w:b/>
          <w:bCs/>
          <w:u w:val="single"/>
        </w:rPr>
      </w:pPr>
      <w:bookmarkStart w:id="8" w:name="_Hlk179973198"/>
      <w:r w:rsidRPr="007B10D1">
        <w:rPr>
          <w:b/>
          <w:bCs/>
          <w:u w:val="single"/>
        </w:rPr>
        <w:t>PASADO RECIENTE</w:t>
      </w:r>
    </w:p>
    <w:bookmarkEnd w:id="8"/>
    <w:p w14:paraId="7E019E03" w14:textId="0C8953C8" w:rsidR="004012A0" w:rsidRDefault="004012A0" w:rsidP="007B10D1">
      <w:pPr>
        <w:pStyle w:val="Prrafodelista"/>
        <w:numPr>
          <w:ilvl w:val="0"/>
          <w:numId w:val="2"/>
        </w:numPr>
      </w:pPr>
      <w:r>
        <w:lastRenderedPageBreak/>
        <w:fldChar w:fldCharType="begin"/>
      </w:r>
      <w:r>
        <w:instrText>HYPERLINK "https://www.impo.com.uy/bases/leyes/20280-2024"</w:instrText>
      </w:r>
      <w:r>
        <w:fldChar w:fldCharType="separate"/>
      </w:r>
      <w:r w:rsidRPr="007B10D1">
        <w:rPr>
          <w:rStyle w:val="Hipervnculo"/>
          <w:b/>
          <w:bCs/>
        </w:rPr>
        <w:t>Ley 20280 </w:t>
      </w:r>
      <w:r w:rsidRPr="00735F3C">
        <w:rPr>
          <w:rStyle w:val="Hipervnculo"/>
        </w:rPr>
        <w:t>(Documento actualizado)</w:t>
      </w:r>
      <w:r>
        <w:rPr>
          <w:rStyle w:val="Hipervnculo"/>
        </w:rPr>
        <w:fldChar w:fldCharType="end"/>
      </w:r>
      <w:r w:rsidRPr="00735F3C">
        <w:br/>
        <w:t>CREACION EN EL ARCHIVO GENERAL DE LA NACION, DEPENDIENTE DEL MEC, UNA SECCION DESTINADA A REUNIR, ORGANIZAR Y CONSERVAR LOS DOCUMENTOS RELATIVOS AL PASADO RECIENTE Y A LAS VIOLACIONES DE LOS DERECHOS HUMANOS. DEROGACION DE LA LEY N° 18.435</w:t>
      </w:r>
    </w:p>
    <w:p w14:paraId="775B3E27" w14:textId="39C26EA5" w:rsidR="004012A0" w:rsidRDefault="000C3E8A" w:rsidP="007B10D1">
      <w:pPr>
        <w:pStyle w:val="Prrafodelista"/>
        <w:numPr>
          <w:ilvl w:val="0"/>
          <w:numId w:val="2"/>
        </w:numPr>
      </w:pPr>
      <w:hyperlink r:id="rId22" w:history="1">
        <w:r w:rsidR="004012A0" w:rsidRPr="007B10D1">
          <w:rPr>
            <w:rStyle w:val="Hipervnculo"/>
            <w:b/>
            <w:bCs/>
          </w:rPr>
          <w:t>Ley 20274 </w:t>
        </w:r>
        <w:r w:rsidR="004012A0" w:rsidRPr="00735F3C">
          <w:rPr>
            <w:rStyle w:val="Hipervnculo"/>
          </w:rPr>
          <w:t>(Documento actualizado)</w:t>
        </w:r>
      </w:hyperlink>
      <w:r w:rsidR="004012A0" w:rsidRPr="00735F3C">
        <w:br/>
        <w:t>DECLARACION DEL DIA 24 DE ABRIL DE CADA AÑO COMO "DIA DE RECORDACION DEL GENOCIDIO ARMENIO"</w:t>
      </w:r>
    </w:p>
    <w:p w14:paraId="75F0F730" w14:textId="3847D689" w:rsidR="006A6B0F" w:rsidRDefault="000C3E8A" w:rsidP="007B10D1">
      <w:pPr>
        <w:pStyle w:val="Prrafodelista"/>
        <w:numPr>
          <w:ilvl w:val="0"/>
          <w:numId w:val="2"/>
        </w:numPr>
      </w:pPr>
      <w:hyperlink r:id="rId23" w:history="1">
        <w:r w:rsidR="006A6B0F" w:rsidRPr="007B10D1">
          <w:rPr>
            <w:rStyle w:val="Hipervnculo"/>
            <w:b/>
            <w:bCs/>
          </w:rPr>
          <w:t>Ley 20193 </w:t>
        </w:r>
        <w:r w:rsidR="006A6B0F" w:rsidRPr="00735F3C">
          <w:rPr>
            <w:rStyle w:val="Hipervnculo"/>
          </w:rPr>
          <w:t>(Documento actualizado)</w:t>
        </w:r>
      </w:hyperlink>
      <w:r w:rsidR="006A6B0F" w:rsidRPr="00735F3C">
        <w:br/>
        <w:t>REPARACION A LAS VICTIMAS DE GRUPOS ORGANIZADOS Y ARMADOS CON FINES POLITICOS E IDEOLOGICOS COMETIDOS ENTRE EL 1° DE ENERO DE 1962 Y EL 31 DE DICIEMBRE DE 1976</w:t>
      </w:r>
    </w:p>
    <w:p w14:paraId="266A4EBD" w14:textId="77777777" w:rsidR="006A6B0F" w:rsidRPr="006A6B0F" w:rsidRDefault="006A6B0F" w:rsidP="00193FA5">
      <w:pPr>
        <w:ind w:left="142"/>
        <w:rPr>
          <w:b/>
          <w:bCs/>
        </w:rPr>
      </w:pPr>
    </w:p>
    <w:p w14:paraId="72261361" w14:textId="4DADE797" w:rsidR="004012A0" w:rsidRPr="00675AFE" w:rsidRDefault="00FF1AFF" w:rsidP="007B10D1">
      <w:pPr>
        <w:pStyle w:val="Prrafodelista"/>
        <w:rPr>
          <w:b/>
          <w:bCs/>
          <w:u w:val="single"/>
        </w:rPr>
      </w:pPr>
      <w:bookmarkStart w:id="9" w:name="_Hlk179973239"/>
      <w:r w:rsidRPr="00675AFE">
        <w:rPr>
          <w:b/>
          <w:bCs/>
          <w:u w:val="single"/>
        </w:rPr>
        <w:t>DERECHOS CIVILES- GARANTÍAS DE ADMINISTRADOS</w:t>
      </w:r>
    </w:p>
    <w:bookmarkEnd w:id="9"/>
    <w:p w14:paraId="76C03DE0" w14:textId="4C2E0C08" w:rsidR="00FF1AFF" w:rsidRDefault="00FF1AFF" w:rsidP="007B10D1">
      <w:pPr>
        <w:pStyle w:val="Prrafodelista"/>
        <w:numPr>
          <w:ilvl w:val="0"/>
          <w:numId w:val="2"/>
        </w:numPr>
      </w:pPr>
      <w:r>
        <w:fldChar w:fldCharType="begin"/>
      </w:r>
      <w:r>
        <w:instrText>HYPERLINK "https://www.impo.com.uy/bases/leyes/20333-2024"</w:instrText>
      </w:r>
      <w:r>
        <w:fldChar w:fldCharType="separate"/>
      </w:r>
      <w:r w:rsidRPr="007B10D1">
        <w:rPr>
          <w:rStyle w:val="Hipervnculo"/>
          <w:b/>
          <w:bCs/>
        </w:rPr>
        <w:t>Ley 20333 </w:t>
      </w:r>
      <w:r w:rsidRPr="00017E77">
        <w:rPr>
          <w:rStyle w:val="Hipervnculo"/>
        </w:rPr>
        <w:t>(Documento actualizado)</w:t>
      </w:r>
      <w:r>
        <w:rPr>
          <w:rStyle w:val="Hipervnculo"/>
        </w:rPr>
        <w:fldChar w:fldCharType="end"/>
      </w:r>
      <w:r w:rsidRPr="00017E77">
        <w:br/>
        <w:t>APROBACION DEL CODIGO DE LO CONTENCIOSO ADMINISTRATIVO</w:t>
      </w:r>
      <w:r w:rsidR="007B10D1">
        <w:t xml:space="preserve"> (</w:t>
      </w:r>
    </w:p>
    <w:p w14:paraId="6FDC5671" w14:textId="77777777" w:rsidR="00FF1AFF" w:rsidRDefault="00FF1AFF" w:rsidP="00193FA5">
      <w:pPr>
        <w:ind w:left="142"/>
      </w:pPr>
    </w:p>
    <w:p w14:paraId="340BCBAF" w14:textId="38118B2F" w:rsidR="0050163F" w:rsidRPr="007B10D1" w:rsidRDefault="004B2FC2" w:rsidP="007B10D1">
      <w:pPr>
        <w:pStyle w:val="Prrafodelista"/>
        <w:rPr>
          <w:b/>
          <w:bCs/>
          <w:u w:val="single"/>
        </w:rPr>
      </w:pPr>
      <w:bookmarkStart w:id="10" w:name="_Hlk179973254"/>
      <w:r w:rsidRPr="007B10D1">
        <w:rPr>
          <w:b/>
          <w:bCs/>
          <w:u w:val="single"/>
        </w:rPr>
        <w:t xml:space="preserve">DERECHOS </w:t>
      </w:r>
      <w:r w:rsidR="00193FA5" w:rsidRPr="007B10D1">
        <w:rPr>
          <w:b/>
          <w:bCs/>
          <w:u w:val="single"/>
        </w:rPr>
        <w:t xml:space="preserve"> ECONÓMICOS Y </w:t>
      </w:r>
      <w:r w:rsidRPr="007B10D1">
        <w:rPr>
          <w:b/>
          <w:bCs/>
          <w:u w:val="single"/>
        </w:rPr>
        <w:t>SOCIALES</w:t>
      </w:r>
    </w:p>
    <w:bookmarkEnd w:id="10"/>
    <w:p w14:paraId="406DE835" w14:textId="77777777" w:rsidR="007B10D1" w:rsidRDefault="007B10D1" w:rsidP="007B10D1">
      <w:pPr>
        <w:pStyle w:val="Prrafodelista"/>
        <w:numPr>
          <w:ilvl w:val="0"/>
          <w:numId w:val="2"/>
        </w:numPr>
      </w:pPr>
      <w:r>
        <w:fldChar w:fldCharType="begin"/>
      </w:r>
      <w:r>
        <w:instrText>HYPERLINK "https://www.impo.com.uy/bases/leyes/20376-2024"</w:instrText>
      </w:r>
      <w:r>
        <w:fldChar w:fldCharType="separate"/>
      </w:r>
      <w:r w:rsidRPr="007B10D1">
        <w:rPr>
          <w:rStyle w:val="Hipervnculo"/>
          <w:b/>
          <w:bCs/>
        </w:rPr>
        <w:t>Ley 20376 </w:t>
      </w:r>
      <w:r w:rsidRPr="00017E77">
        <w:rPr>
          <w:rStyle w:val="Hipervnculo"/>
        </w:rPr>
        <w:t>(Documento actualizado)</w:t>
      </w:r>
      <w:r>
        <w:rPr>
          <w:rStyle w:val="Hipervnculo"/>
        </w:rPr>
        <w:fldChar w:fldCharType="end"/>
      </w:r>
      <w:r w:rsidRPr="00017E77">
        <w:br/>
        <w:t>CREACION DE GARANTIAS PARA LA PRIMERA INFANCIA Y ADOLESCENCIA</w:t>
      </w:r>
    </w:p>
    <w:p w14:paraId="74DEC48C" w14:textId="30A51856" w:rsidR="00193FA5" w:rsidRDefault="000C3E8A" w:rsidP="007B10D1">
      <w:pPr>
        <w:pStyle w:val="Prrafodelista"/>
        <w:numPr>
          <w:ilvl w:val="0"/>
          <w:numId w:val="2"/>
        </w:numPr>
      </w:pPr>
      <w:hyperlink r:id="rId24" w:history="1">
        <w:r w:rsidR="00193FA5" w:rsidRPr="007B10D1">
          <w:rPr>
            <w:rStyle w:val="Hipervnculo"/>
            <w:b/>
            <w:bCs/>
          </w:rPr>
          <w:t>Ley 20365 </w:t>
        </w:r>
        <w:r w:rsidR="00193FA5" w:rsidRPr="00017E77">
          <w:rPr>
            <w:rStyle w:val="Hipervnculo"/>
          </w:rPr>
          <w:t>(Documento actualizado)</w:t>
        </w:r>
      </w:hyperlink>
      <w:r w:rsidR="00193FA5" w:rsidRPr="00017E77">
        <w:br/>
        <w:t>MODIFICACION DE LA LEY 17.474, RELATIVA A LA ASIGNACION PRENATAL EN EL EMBARAZO MULTIPLE</w:t>
      </w:r>
    </w:p>
    <w:p w14:paraId="0D32BE9E" w14:textId="1E3A8FCA" w:rsidR="00193FA5" w:rsidRDefault="000C3E8A" w:rsidP="007B10D1">
      <w:pPr>
        <w:pStyle w:val="Prrafodelista"/>
        <w:numPr>
          <w:ilvl w:val="0"/>
          <w:numId w:val="2"/>
        </w:numPr>
      </w:pPr>
      <w:hyperlink r:id="rId25" w:history="1">
        <w:r w:rsidR="00193FA5" w:rsidRPr="007B10D1">
          <w:rPr>
            <w:rStyle w:val="Hipervnculo"/>
            <w:b/>
            <w:bCs/>
          </w:rPr>
          <w:t>Ley 20364 </w:t>
        </w:r>
        <w:r w:rsidR="00193FA5" w:rsidRPr="00017E77">
          <w:rPr>
            <w:rStyle w:val="Hipervnculo"/>
          </w:rPr>
          <w:t>(Documento actualizado)</w:t>
        </w:r>
      </w:hyperlink>
      <w:r w:rsidR="00193FA5" w:rsidRPr="00017E77">
        <w:br/>
        <w:t>MODIFICACION DEL ART. 8° BIS DE LA LEY 19.161 RELATIVO AL FUERO PATERNAL</w:t>
      </w:r>
    </w:p>
    <w:p w14:paraId="6A4E5D68" w14:textId="77777777" w:rsidR="00193FA5" w:rsidRDefault="000C3E8A" w:rsidP="007B10D1">
      <w:pPr>
        <w:pStyle w:val="Prrafodelista"/>
        <w:numPr>
          <w:ilvl w:val="0"/>
          <w:numId w:val="2"/>
        </w:numPr>
      </w:pPr>
      <w:hyperlink r:id="rId26" w:history="1">
        <w:r w:rsidR="00193FA5" w:rsidRPr="007B10D1">
          <w:rPr>
            <w:rStyle w:val="Hipervnculo"/>
            <w:b/>
            <w:bCs/>
          </w:rPr>
          <w:t>Ley 20361 </w:t>
        </w:r>
        <w:r w:rsidR="00193FA5" w:rsidRPr="00017E77">
          <w:rPr>
            <w:rStyle w:val="Hipervnculo"/>
          </w:rPr>
          <w:t>(Documento actualizado)</w:t>
        </w:r>
      </w:hyperlink>
      <w:r w:rsidR="00193FA5" w:rsidRPr="00017E77">
        <w:br/>
        <w:t>MODIFICACION DE ARTS. DE LA LEY 17.242, RELATIVOS A LA INCLUSION DEL TEST DEL VIRUS DEL PAPILOMA HUMANO (VPH) DENTRO DE LOS EXAMENES MEDICOS PARA LAS MUJERES TRABAJADORAS DENTRO DEL DERECHO A UN DIA ANUAL DE LICENCIA ESPECIAL</w:t>
      </w:r>
    </w:p>
    <w:p w14:paraId="5B625325" w14:textId="77777777" w:rsidR="00193FA5" w:rsidRPr="00017E77" w:rsidRDefault="000C3E8A" w:rsidP="007B10D1">
      <w:pPr>
        <w:pStyle w:val="Prrafodelista"/>
        <w:numPr>
          <w:ilvl w:val="0"/>
          <w:numId w:val="2"/>
        </w:numPr>
      </w:pPr>
      <w:hyperlink r:id="rId27" w:history="1">
        <w:r w:rsidR="00193FA5" w:rsidRPr="007B10D1">
          <w:rPr>
            <w:rStyle w:val="Hipervnculo"/>
            <w:b/>
            <w:bCs/>
          </w:rPr>
          <w:t>Ley 20381 </w:t>
        </w:r>
        <w:r w:rsidR="00193FA5" w:rsidRPr="00017E77">
          <w:rPr>
            <w:rStyle w:val="Hipervnculo"/>
          </w:rPr>
          <w:t>(Documento actualizado)</w:t>
        </w:r>
      </w:hyperlink>
      <w:r w:rsidR="00193FA5" w:rsidRPr="00017E77">
        <w:br/>
        <w:t>IMPLEMENTACION DE UN SISTEMA DE BUSQUEDA TEMPRANA PARA LA UBICACION DE MENORES DE EDAD AUSENTES O DESAPARECIDOS. ALERTA AMBER URUGUAY</w:t>
      </w:r>
    </w:p>
    <w:p w14:paraId="661C8FA6" w14:textId="77777777" w:rsidR="00193FA5" w:rsidRPr="00330DC0" w:rsidRDefault="000C3E8A" w:rsidP="007B10D1">
      <w:pPr>
        <w:pStyle w:val="Prrafodelista"/>
        <w:numPr>
          <w:ilvl w:val="0"/>
          <w:numId w:val="2"/>
        </w:numPr>
      </w:pPr>
      <w:hyperlink r:id="rId28" w:history="1">
        <w:r w:rsidR="00193FA5" w:rsidRPr="007B10D1">
          <w:rPr>
            <w:rStyle w:val="Hipervnculo"/>
            <w:b/>
            <w:bCs/>
          </w:rPr>
          <w:t>Ley 20377 </w:t>
        </w:r>
        <w:r w:rsidR="00193FA5" w:rsidRPr="00017E77">
          <w:rPr>
            <w:rStyle w:val="Hipervnculo"/>
          </w:rPr>
          <w:t>(Documento actualizado)</w:t>
        </w:r>
      </w:hyperlink>
      <w:r w:rsidR="00193FA5" w:rsidRPr="00017E77">
        <w:br/>
        <w:t xml:space="preserve">REGULACION NORMATIVA RELATIVA AL RECONOCIMIENTO DEL </w:t>
      </w:r>
      <w:r w:rsidR="00193FA5" w:rsidRPr="00017E77">
        <w:lastRenderedPageBreak/>
        <w:t xml:space="preserve">DERECHO </w:t>
      </w:r>
      <w:r w:rsidR="00193FA5" w:rsidRPr="00330DC0">
        <w:t>DE LOS PROGENITORES RESPECTO DE LOS NACIDOS SIN VIDA</w:t>
      </w:r>
    </w:p>
    <w:p w14:paraId="06120623" w14:textId="77777777" w:rsidR="00330DC0" w:rsidRDefault="000C3E8A" w:rsidP="00330DC0">
      <w:pPr>
        <w:pStyle w:val="Prrafodelista"/>
        <w:numPr>
          <w:ilvl w:val="0"/>
          <w:numId w:val="2"/>
        </w:numPr>
        <w:spacing w:after="300"/>
        <w:rPr>
          <w:rFonts w:cs="Helvetica"/>
          <w:color w:val="333333"/>
        </w:rPr>
      </w:pPr>
      <w:hyperlink r:id="rId29" w:history="1">
        <w:r w:rsidR="00330DC0" w:rsidRPr="00330DC0">
          <w:rPr>
            <w:rStyle w:val="Textoennegrita"/>
            <w:rFonts w:cs="Helvetica"/>
            <w:color w:val="0000FF"/>
            <w:u w:val="single"/>
          </w:rPr>
          <w:t>Ley 20374 </w:t>
        </w:r>
        <w:r w:rsidR="00330DC0" w:rsidRPr="00330DC0">
          <w:rPr>
            <w:rStyle w:val="Hipervnculo"/>
            <w:rFonts w:cs="Helvetica"/>
            <w:color w:val="014895"/>
          </w:rPr>
          <w:t>(Documento actualizado)</w:t>
        </w:r>
      </w:hyperlink>
      <w:r w:rsidR="00330DC0" w:rsidRPr="00330DC0">
        <w:rPr>
          <w:rFonts w:cs="Helvetica"/>
          <w:color w:val="333333"/>
        </w:rPr>
        <w:br/>
        <w:t>REGULACION DEL ACCESO AL DIAGNOSTICO Y TRATAMIENTO INTEGRAL DE LA ENDOMETRIOSIS</w:t>
      </w:r>
    </w:p>
    <w:p w14:paraId="6E05FE31" w14:textId="242B8BCB" w:rsidR="00D04F1B" w:rsidRPr="00D04F1B" w:rsidRDefault="000C3E8A" w:rsidP="00D04F1B">
      <w:pPr>
        <w:pStyle w:val="Prrafodelista"/>
        <w:numPr>
          <w:ilvl w:val="0"/>
          <w:numId w:val="2"/>
        </w:numPr>
        <w:spacing w:after="300"/>
        <w:rPr>
          <w:rFonts w:cs="Helvetica"/>
          <w:color w:val="333333"/>
        </w:rPr>
      </w:pPr>
      <w:hyperlink r:id="rId30" w:history="1">
        <w:r w:rsidR="00D04F1B" w:rsidRPr="00D04F1B">
          <w:rPr>
            <w:rStyle w:val="Textoennegrita"/>
            <w:rFonts w:cs="Helvetica"/>
            <w:color w:val="0000FF"/>
            <w:u w:val="single"/>
          </w:rPr>
          <w:t>Ley 20375 </w:t>
        </w:r>
        <w:r w:rsidR="00D04F1B" w:rsidRPr="00D04F1B">
          <w:rPr>
            <w:rStyle w:val="Hipervnculo"/>
            <w:rFonts w:cs="Helvetica"/>
            <w:color w:val="014895"/>
          </w:rPr>
          <w:t>(Documento actualizado)</w:t>
        </w:r>
      </w:hyperlink>
      <w:r w:rsidR="00D04F1B" w:rsidRPr="00D04F1B">
        <w:rPr>
          <w:rFonts w:cs="Helvetica"/>
          <w:color w:val="333333"/>
        </w:rPr>
        <w:br/>
        <w:t>CREACION DE LA CANASTA HIGIENICA MENSTRUAL A CARGO DEL MIDES</w:t>
      </w:r>
    </w:p>
    <w:p w14:paraId="7516C860" w14:textId="07DAC85C" w:rsidR="00330DC0" w:rsidRPr="0060192E" w:rsidRDefault="000C3E8A" w:rsidP="00330DC0">
      <w:pPr>
        <w:pStyle w:val="Prrafodelista"/>
        <w:numPr>
          <w:ilvl w:val="0"/>
          <w:numId w:val="2"/>
        </w:numPr>
      </w:pPr>
      <w:hyperlink r:id="rId31" w:history="1">
        <w:r w:rsidR="00330DC0" w:rsidRPr="00330DC0">
          <w:rPr>
            <w:rStyle w:val="Hipervnculo"/>
            <w:b/>
            <w:bCs/>
          </w:rPr>
          <w:t>Ley 20378 </w:t>
        </w:r>
        <w:r w:rsidR="00330DC0" w:rsidRPr="00330DC0">
          <w:rPr>
            <w:rStyle w:val="Hipervnculo"/>
          </w:rPr>
          <w:t>(Documento actualizado)</w:t>
        </w:r>
      </w:hyperlink>
      <w:r w:rsidR="00330DC0" w:rsidRPr="00330DC0">
        <w:br/>
        <w:t xml:space="preserve">CREACION DEL BAREMO UNICO </w:t>
      </w:r>
      <w:r w:rsidR="00330DC0" w:rsidRPr="00017E77">
        <w:t xml:space="preserve">NACIONAL Y EL CONSEJO ASESOR DE </w:t>
      </w:r>
      <w:r w:rsidR="00330DC0" w:rsidRPr="0060192E">
        <w:t>EXPERTOS EN INSTRUMENTOS DE MEDICION DE DISCAPACIDAD</w:t>
      </w:r>
    </w:p>
    <w:p w14:paraId="3DF6AFB1" w14:textId="6C96FBAF" w:rsidR="0060192E" w:rsidRPr="0060192E" w:rsidRDefault="000C3E8A" w:rsidP="0060192E">
      <w:pPr>
        <w:pStyle w:val="Prrafodelista"/>
        <w:numPr>
          <w:ilvl w:val="0"/>
          <w:numId w:val="2"/>
        </w:numPr>
        <w:spacing w:after="300"/>
        <w:rPr>
          <w:rFonts w:ascii="Helvetica" w:hAnsi="Helvetica" w:cs="Helvetica"/>
          <w:color w:val="333333"/>
        </w:rPr>
      </w:pPr>
      <w:hyperlink r:id="rId32" w:history="1">
        <w:r w:rsidR="0060192E" w:rsidRPr="0060192E">
          <w:rPr>
            <w:rStyle w:val="Textoennegrita"/>
            <w:rFonts w:ascii="Helvetica" w:hAnsi="Helvetica" w:cs="Helvetica"/>
            <w:color w:val="0000FF"/>
            <w:u w:val="single"/>
          </w:rPr>
          <w:t>Ley 20354 </w:t>
        </w:r>
        <w:r w:rsidR="0060192E" w:rsidRPr="0060192E">
          <w:rPr>
            <w:rStyle w:val="Hipervnculo"/>
            <w:rFonts w:ascii="Helvetica" w:hAnsi="Helvetica" w:cs="Helvetica"/>
            <w:color w:val="014895"/>
          </w:rPr>
          <w:t>(Documento actualizado)</w:t>
        </w:r>
      </w:hyperlink>
      <w:r w:rsidR="0060192E" w:rsidRPr="0060192E">
        <w:rPr>
          <w:rFonts w:ascii="Helvetica" w:hAnsi="Helvetica" w:cs="Helvetica"/>
          <w:color w:val="333333"/>
        </w:rPr>
        <w:br/>
        <w:t>APROBACION DEL CONVENIO INTERNACIONAL DEL TRABAJO Nº 187 SOBRE SEGURIDAD Y SALUD EN EL TRABAJO</w:t>
      </w:r>
    </w:p>
    <w:p w14:paraId="70BFD201" w14:textId="77777777" w:rsidR="00193FA5" w:rsidRDefault="000C3E8A" w:rsidP="007B10D1">
      <w:pPr>
        <w:pStyle w:val="Prrafodelista"/>
        <w:numPr>
          <w:ilvl w:val="0"/>
          <w:numId w:val="2"/>
        </w:numPr>
      </w:pPr>
      <w:hyperlink r:id="rId33" w:history="1">
        <w:r w:rsidR="00193FA5" w:rsidRPr="0060192E">
          <w:rPr>
            <w:rStyle w:val="Hipervnculo"/>
            <w:b/>
            <w:bCs/>
          </w:rPr>
          <w:t>Ley 20323 </w:t>
        </w:r>
        <w:r w:rsidR="00193FA5" w:rsidRPr="0060192E">
          <w:rPr>
            <w:rStyle w:val="Hipervnculo"/>
          </w:rPr>
          <w:t>(Documento actualizado)</w:t>
        </w:r>
      </w:hyperlink>
      <w:r w:rsidR="00193FA5" w:rsidRPr="0060192E">
        <w:br/>
        <w:t>DECLARACION DEL DIA DEL</w:t>
      </w:r>
      <w:r w:rsidR="00193FA5" w:rsidRPr="00735F3C">
        <w:t xml:space="preserve"> DEFENSOR PUBLICO URUGUAYO, EL 29 DE JUNIO DE CADA AÑO</w:t>
      </w:r>
    </w:p>
    <w:p w14:paraId="09E8767D" w14:textId="77777777" w:rsidR="00193FA5" w:rsidRDefault="000C3E8A" w:rsidP="007B10D1">
      <w:pPr>
        <w:pStyle w:val="Prrafodelista"/>
        <w:numPr>
          <w:ilvl w:val="0"/>
          <w:numId w:val="2"/>
        </w:numPr>
      </w:pPr>
      <w:hyperlink r:id="rId34" w:history="1">
        <w:r w:rsidR="00193FA5" w:rsidRPr="007B10D1">
          <w:rPr>
            <w:rStyle w:val="Hipervnculo"/>
            <w:b/>
            <w:bCs/>
          </w:rPr>
          <w:t>Ley 20177 </w:t>
        </w:r>
        <w:r w:rsidR="00193FA5" w:rsidRPr="00735F3C">
          <w:rPr>
            <w:rStyle w:val="Hipervnculo"/>
          </w:rPr>
          <w:t>(Documento actualizado)</w:t>
        </w:r>
      </w:hyperlink>
      <w:r w:rsidR="00193FA5" w:rsidRPr="00735F3C">
        <w:br/>
        <w:t>REGULACION DE LA NORMATIVA SOBRE DONACION DE ALIMENTOS</w:t>
      </w:r>
    </w:p>
    <w:p w14:paraId="36165248" w14:textId="77777777" w:rsidR="00193FA5" w:rsidRDefault="000C3E8A" w:rsidP="007B10D1">
      <w:pPr>
        <w:pStyle w:val="Prrafodelista"/>
        <w:numPr>
          <w:ilvl w:val="0"/>
          <w:numId w:val="2"/>
        </w:numPr>
      </w:pPr>
      <w:hyperlink r:id="rId35" w:history="1">
        <w:r w:rsidR="00193FA5" w:rsidRPr="007B10D1">
          <w:rPr>
            <w:rStyle w:val="Hipervnculo"/>
            <w:b/>
            <w:bCs/>
          </w:rPr>
          <w:t>Ley 20315 </w:t>
        </w:r>
        <w:r w:rsidR="00193FA5" w:rsidRPr="00735F3C">
          <w:rPr>
            <w:rStyle w:val="Hipervnculo"/>
          </w:rPr>
          <w:t>(Documento actualizado)</w:t>
        </w:r>
      </w:hyperlink>
      <w:r w:rsidR="00193FA5" w:rsidRPr="00735F3C">
        <w:br/>
        <w:t xml:space="preserve">PRORROGA POR UNICA VEZ DEL PLAZO PREVISTO EN EL ART. 79 BIS DEL TITULO 4 CAPITULO </w:t>
      </w:r>
      <w:proofErr w:type="spellStart"/>
      <w:r w:rsidR="00193FA5" w:rsidRPr="00735F3C">
        <w:t>CAPITULO</w:t>
      </w:r>
      <w:proofErr w:type="spellEnd"/>
      <w:r w:rsidR="00193FA5" w:rsidRPr="00735F3C">
        <w:t xml:space="preserve"> XIII DEL TEXTO ORDENADO, APROBADO POR DECRETO 338/996</w:t>
      </w:r>
    </w:p>
    <w:p w14:paraId="115F68D4" w14:textId="77777777" w:rsidR="00193FA5" w:rsidRDefault="000C3E8A" w:rsidP="007B10D1">
      <w:pPr>
        <w:pStyle w:val="Prrafodelista"/>
        <w:numPr>
          <w:ilvl w:val="0"/>
          <w:numId w:val="2"/>
        </w:numPr>
      </w:pPr>
      <w:hyperlink r:id="rId36" w:history="1">
        <w:r w:rsidR="00193FA5" w:rsidRPr="007B10D1">
          <w:rPr>
            <w:rStyle w:val="Hipervnculo"/>
            <w:b/>
            <w:bCs/>
          </w:rPr>
          <w:t>Ley 20312 </w:t>
        </w:r>
        <w:r w:rsidR="00193FA5" w:rsidRPr="00735F3C">
          <w:rPr>
            <w:rStyle w:val="Hipervnculo"/>
          </w:rPr>
          <w:t>(Documento actualizado)</w:t>
        </w:r>
      </w:hyperlink>
      <w:r w:rsidR="00193FA5" w:rsidRPr="00735F3C">
        <w:br/>
        <w:t>MODIFICACION DE LEYES NROS. 19.161 Y 19.121, EN LO RELATIVO A LA LICENCIA POR PATERNIDAD</w:t>
      </w:r>
    </w:p>
    <w:p w14:paraId="14454A3C" w14:textId="77777777" w:rsidR="00193FA5" w:rsidRDefault="000C3E8A" w:rsidP="007B10D1">
      <w:pPr>
        <w:pStyle w:val="Prrafodelista"/>
        <w:numPr>
          <w:ilvl w:val="0"/>
          <w:numId w:val="2"/>
        </w:numPr>
      </w:pPr>
      <w:hyperlink r:id="rId37" w:history="1">
        <w:r w:rsidR="00193FA5" w:rsidRPr="007B10D1">
          <w:rPr>
            <w:rStyle w:val="Hipervnculo"/>
            <w:b/>
            <w:bCs/>
          </w:rPr>
          <w:t>Ley 20279 </w:t>
        </w:r>
        <w:r w:rsidR="00193FA5" w:rsidRPr="00735F3C">
          <w:rPr>
            <w:rStyle w:val="Hipervnculo"/>
          </w:rPr>
          <w:t>(Documento actualizado)</w:t>
        </w:r>
      </w:hyperlink>
      <w:r w:rsidR="00193FA5" w:rsidRPr="00735F3C">
        <w:br/>
        <w:t>MODIFICACION DEL ART. 1° DE LA LEY 18.787, RELATIVO A LA PRESTACION DE ASISTENCIA OBLIGATORIA POR PARTE DEL ESTADO A LAS PERSONAS EN SITUACION DE CALLE</w:t>
      </w:r>
    </w:p>
    <w:p w14:paraId="413DA2A2" w14:textId="77777777" w:rsidR="00193FA5" w:rsidRPr="00D8367C" w:rsidRDefault="000C3E8A" w:rsidP="007B10D1">
      <w:pPr>
        <w:pStyle w:val="Prrafodelista"/>
        <w:numPr>
          <w:ilvl w:val="0"/>
          <w:numId w:val="2"/>
        </w:numPr>
      </w:pPr>
      <w:hyperlink r:id="rId38" w:history="1">
        <w:r w:rsidR="00193FA5" w:rsidRPr="007B10D1">
          <w:rPr>
            <w:rStyle w:val="Hipervnculo"/>
            <w:b/>
            <w:bCs/>
          </w:rPr>
          <w:t>Ley 20243 </w:t>
        </w:r>
        <w:r w:rsidR="00193FA5" w:rsidRPr="00735F3C">
          <w:rPr>
            <w:rStyle w:val="Hipervnculo"/>
          </w:rPr>
          <w:t>(Documento actualizado)</w:t>
        </w:r>
      </w:hyperlink>
      <w:r w:rsidR="00193FA5" w:rsidRPr="00735F3C">
        <w:br/>
        <w:t>APROBACION DE NORMAS PARA LA APLICACION DEL COBRO DE PROPINAS POR MEDIOS ELECTRONICOS DE PAGO</w:t>
      </w:r>
    </w:p>
    <w:p w14:paraId="7494FB96" w14:textId="77777777" w:rsidR="00193FA5" w:rsidRPr="007B10D1" w:rsidRDefault="000C3E8A" w:rsidP="007B10D1">
      <w:pPr>
        <w:pStyle w:val="Prrafodelista"/>
        <w:numPr>
          <w:ilvl w:val="0"/>
          <w:numId w:val="2"/>
        </w:numPr>
        <w:rPr>
          <w:b/>
          <w:bCs/>
        </w:rPr>
      </w:pPr>
      <w:hyperlink r:id="rId39" w:history="1">
        <w:r w:rsidR="00193FA5" w:rsidRPr="007B10D1">
          <w:rPr>
            <w:rStyle w:val="Hipervnculo"/>
            <w:b/>
            <w:bCs/>
          </w:rPr>
          <w:t>Ley 20261 </w:t>
        </w:r>
        <w:r w:rsidR="00193FA5" w:rsidRPr="00735F3C">
          <w:rPr>
            <w:rStyle w:val="Hipervnculo"/>
          </w:rPr>
          <w:t>(Documento actualizado)</w:t>
        </w:r>
      </w:hyperlink>
      <w:r w:rsidR="00193FA5" w:rsidRPr="00735F3C">
        <w:br/>
        <w:t>DECLARACION DE "CAPITAL NACIONAL DEL COOPERATIVISMO". COLONIA DEL SACRAMENTO</w:t>
      </w:r>
    </w:p>
    <w:p w14:paraId="1284A86C" w14:textId="77777777" w:rsidR="00193FA5" w:rsidRDefault="000C3E8A" w:rsidP="007B10D1">
      <w:pPr>
        <w:pStyle w:val="Prrafodelista"/>
        <w:numPr>
          <w:ilvl w:val="0"/>
          <w:numId w:val="2"/>
        </w:numPr>
      </w:pPr>
      <w:hyperlink r:id="rId40" w:history="1">
        <w:r w:rsidR="00193FA5" w:rsidRPr="007B10D1">
          <w:rPr>
            <w:rStyle w:val="Hipervnculo"/>
            <w:b/>
            <w:bCs/>
          </w:rPr>
          <w:t>Ley 20179 </w:t>
        </w:r>
        <w:r w:rsidR="00193FA5" w:rsidRPr="00735F3C">
          <w:rPr>
            <w:rStyle w:val="Hipervnculo"/>
          </w:rPr>
          <w:t>(Documento actualizado)</w:t>
        </w:r>
      </w:hyperlink>
      <w:r w:rsidR="00193FA5" w:rsidRPr="00735F3C">
        <w:br/>
        <w:t>DECLARACION DEL DERECHO UNIVERSAL SOBRE LOS CUIDADOS PALIATIVOS</w:t>
      </w:r>
      <w:r w:rsidR="00193FA5">
        <w:t xml:space="preserve"> </w:t>
      </w:r>
    </w:p>
    <w:p w14:paraId="063E05B0" w14:textId="77777777" w:rsidR="00193FA5" w:rsidRDefault="000C3E8A" w:rsidP="007B10D1">
      <w:pPr>
        <w:pStyle w:val="Prrafodelista"/>
        <w:numPr>
          <w:ilvl w:val="0"/>
          <w:numId w:val="2"/>
        </w:numPr>
      </w:pPr>
      <w:hyperlink r:id="rId41" w:history="1">
        <w:r w:rsidR="00193FA5" w:rsidRPr="007B10D1">
          <w:rPr>
            <w:rStyle w:val="Hipervnculo"/>
            <w:b/>
            <w:bCs/>
          </w:rPr>
          <w:t>Ley 20297 </w:t>
        </w:r>
        <w:r w:rsidR="00193FA5" w:rsidRPr="00735F3C">
          <w:rPr>
            <w:rStyle w:val="Hipervnculo"/>
          </w:rPr>
          <w:t>(Documento actualizado)</w:t>
        </w:r>
      </w:hyperlink>
      <w:r w:rsidR="00193FA5" w:rsidRPr="00735F3C">
        <w:br/>
        <w:t xml:space="preserve">DECLARACION DE INTERES PARA LA SALUD PUBLICA, LA </w:t>
      </w:r>
      <w:r w:rsidR="00193FA5" w:rsidRPr="00735F3C">
        <w:lastRenderedPageBreak/>
        <w:t>ENSEÑANZA CURRICULAR EN EL SISTEMA EDUCATIVO NACIONAL DE NIVEL MEDIO Y SUPERIOR, DE LAS TECNICAS DE RESUCITACION CARDIOPULMONAR BASICA</w:t>
      </w:r>
    </w:p>
    <w:p w14:paraId="31891C6A" w14:textId="77777777" w:rsidR="00193FA5" w:rsidRPr="007B10D1" w:rsidRDefault="000C3E8A" w:rsidP="007B10D1">
      <w:pPr>
        <w:pStyle w:val="Prrafodelista"/>
        <w:numPr>
          <w:ilvl w:val="0"/>
          <w:numId w:val="2"/>
        </w:numPr>
        <w:rPr>
          <w:b/>
          <w:bCs/>
        </w:rPr>
      </w:pPr>
      <w:hyperlink r:id="rId42" w:history="1">
        <w:r w:rsidR="00193FA5" w:rsidRPr="007B10D1">
          <w:rPr>
            <w:rStyle w:val="Hipervnculo"/>
            <w:b/>
            <w:bCs/>
          </w:rPr>
          <w:t>Ley 20284 </w:t>
        </w:r>
        <w:r w:rsidR="00193FA5" w:rsidRPr="00735F3C">
          <w:rPr>
            <w:rStyle w:val="Hipervnculo"/>
          </w:rPr>
          <w:t>(Documento actualizado)</w:t>
        </w:r>
      </w:hyperlink>
      <w:r w:rsidR="00193FA5" w:rsidRPr="00735F3C">
        <w:br/>
        <w:t>DECLARACION DEL DIA 25 DE JULIO DE CADA AÑO COMO "DIA NACIONAL DE LA LENGUA DE SEÑAS URUGUAYA"</w:t>
      </w:r>
    </w:p>
    <w:p w14:paraId="16B71DC0" w14:textId="3F79392E" w:rsidR="007B10D1" w:rsidRDefault="000C3E8A" w:rsidP="007B10D1">
      <w:pPr>
        <w:pStyle w:val="Prrafodelista"/>
        <w:numPr>
          <w:ilvl w:val="0"/>
          <w:numId w:val="2"/>
        </w:numPr>
      </w:pPr>
      <w:hyperlink r:id="rId43" w:history="1">
        <w:r w:rsidR="007B10D1" w:rsidRPr="007B10D1">
          <w:rPr>
            <w:rStyle w:val="Hipervnculo"/>
            <w:b/>
            <w:bCs/>
          </w:rPr>
          <w:t>Ley 20273 </w:t>
        </w:r>
        <w:r w:rsidR="007B10D1" w:rsidRPr="00735F3C">
          <w:rPr>
            <w:rStyle w:val="Hipervnculo"/>
          </w:rPr>
          <w:t>(Documento actualizado)</w:t>
        </w:r>
      </w:hyperlink>
      <w:r w:rsidR="007B10D1" w:rsidRPr="00735F3C">
        <w:br/>
        <w:t>APROBACION PARA LA ASISTENCIA POR PARTE DEL FONDO DE FINANCIAMIENTO Y DESARROLLO SUSTENTABLE DE LA ACTIVIDAD LECHERA (FFDSAL) A LOS PRODUCTORES REMITENTES DE LECHE A INDUSTRIAS</w:t>
      </w:r>
    </w:p>
    <w:p w14:paraId="4A371DA6" w14:textId="29C41613" w:rsidR="007B10D1" w:rsidRDefault="000C3E8A" w:rsidP="007B10D1">
      <w:pPr>
        <w:pStyle w:val="Prrafodelista"/>
        <w:numPr>
          <w:ilvl w:val="0"/>
          <w:numId w:val="2"/>
        </w:numPr>
      </w:pPr>
      <w:hyperlink r:id="rId44" w:history="1">
        <w:r w:rsidR="007B10D1" w:rsidRPr="007B10D1">
          <w:rPr>
            <w:rStyle w:val="Hipervnculo"/>
            <w:b/>
            <w:bCs/>
          </w:rPr>
          <w:t>Ley 20226 </w:t>
        </w:r>
        <w:r w:rsidR="007B10D1" w:rsidRPr="00735F3C">
          <w:rPr>
            <w:rStyle w:val="Hipervnculo"/>
          </w:rPr>
          <w:t>(Documento actualizado)</w:t>
        </w:r>
      </w:hyperlink>
      <w:r w:rsidR="007B10D1" w:rsidRPr="00735F3C">
        <w:br/>
        <w:t>CREACION EN EL BPS DE UN FONDO ESPECIAL PARA EL PAGO DE CREDITOS LABORALES DE LA EX CASA DE GALICIA</w:t>
      </w:r>
    </w:p>
    <w:p w14:paraId="48CFB270" w14:textId="62FD55F7" w:rsidR="007B10D1" w:rsidRDefault="000C3E8A" w:rsidP="007B10D1">
      <w:pPr>
        <w:pStyle w:val="Prrafodelista"/>
        <w:numPr>
          <w:ilvl w:val="0"/>
          <w:numId w:val="2"/>
        </w:numPr>
      </w:pPr>
      <w:hyperlink r:id="rId45" w:history="1">
        <w:r w:rsidR="007B10D1" w:rsidRPr="007B10D1">
          <w:rPr>
            <w:rStyle w:val="Hipervnculo"/>
            <w:b/>
            <w:bCs/>
          </w:rPr>
          <w:t>Ley 20310 </w:t>
        </w:r>
        <w:r w:rsidR="007B10D1" w:rsidRPr="00735F3C">
          <w:rPr>
            <w:rStyle w:val="Hipervnculo"/>
          </w:rPr>
          <w:t>(Documento actualizado)</w:t>
        </w:r>
      </w:hyperlink>
      <w:r w:rsidR="007B10D1" w:rsidRPr="00735F3C">
        <w:br/>
        <w:t>APROBACION DE LA ADHESION DE LA REPUBLICA, AL TRATADO DE BUDAPEST SOBRE EL RECONOCIMIENTO INTERNACIONAL DEL DEPOSITO DE MICROORGANISMOS A LOS FINES DEL PROCEDIMIENTO EN MATERIA DE PATENTES Y SU REGLAMENTO</w:t>
      </w:r>
    </w:p>
    <w:p w14:paraId="29813A84" w14:textId="5DAE9E49" w:rsidR="007B10D1" w:rsidRDefault="000C3E8A" w:rsidP="007B10D1">
      <w:pPr>
        <w:pStyle w:val="Prrafodelista"/>
        <w:numPr>
          <w:ilvl w:val="0"/>
          <w:numId w:val="2"/>
        </w:numPr>
      </w:pPr>
      <w:hyperlink r:id="rId46" w:history="1">
        <w:r w:rsidR="007B10D1" w:rsidRPr="007B10D1">
          <w:rPr>
            <w:rStyle w:val="Hipervnculo"/>
            <w:b/>
            <w:bCs/>
          </w:rPr>
          <w:t>Ley 20245 </w:t>
        </w:r>
        <w:r w:rsidR="007B10D1" w:rsidRPr="00735F3C">
          <w:rPr>
            <w:rStyle w:val="Hipervnculo"/>
          </w:rPr>
          <w:t>(Documento actualizado)</w:t>
        </w:r>
      </w:hyperlink>
      <w:r w:rsidR="007B10D1" w:rsidRPr="00735F3C">
        <w:br/>
        <w:t>MODIFICACION DEL ART. 482 DE LA LEY N° 15.903, RELATIVO A CONTRATACION DE BIENES Y SERVICIOS QUE REALICEN EL MIDES Y EL MGAP CON ASOCIACIONES SIN FINES DE LUCRO</w:t>
      </w:r>
    </w:p>
    <w:p w14:paraId="3CBECC30" w14:textId="7EAC2ED7" w:rsidR="007B10D1" w:rsidRDefault="000C3E8A" w:rsidP="007B10D1">
      <w:pPr>
        <w:pStyle w:val="Prrafodelista"/>
        <w:numPr>
          <w:ilvl w:val="0"/>
          <w:numId w:val="2"/>
        </w:numPr>
      </w:pPr>
      <w:hyperlink r:id="rId47" w:history="1">
        <w:r w:rsidR="007B10D1" w:rsidRPr="007B10D1">
          <w:rPr>
            <w:rStyle w:val="Hipervnculo"/>
            <w:b/>
            <w:bCs/>
          </w:rPr>
          <w:t>Ley 20244 </w:t>
        </w:r>
        <w:r w:rsidR="007B10D1" w:rsidRPr="00735F3C">
          <w:rPr>
            <w:rStyle w:val="Hipervnculo"/>
          </w:rPr>
          <w:t>(Documento actualizado)</w:t>
        </w:r>
      </w:hyperlink>
      <w:r w:rsidR="007B10D1" w:rsidRPr="00735F3C">
        <w:br/>
        <w:t>MODIFICACION DEL ART. 110 DEL TITULO 3 DEL TEXTO ORDENADO 1996, RELATIVO A LAS EXONERACIONES A LAS EMPRESAS PERIODISTICAS, DE RADIODIFUSION Y TELEVISION</w:t>
      </w:r>
    </w:p>
    <w:p w14:paraId="5E263EB5" w14:textId="7C408848" w:rsidR="007B10D1" w:rsidRDefault="000C3E8A" w:rsidP="007B10D1">
      <w:pPr>
        <w:pStyle w:val="Prrafodelista"/>
        <w:numPr>
          <w:ilvl w:val="0"/>
          <w:numId w:val="2"/>
        </w:numPr>
      </w:pPr>
      <w:hyperlink r:id="rId48" w:history="1">
        <w:r w:rsidR="007B10D1" w:rsidRPr="007B10D1">
          <w:rPr>
            <w:rStyle w:val="Hipervnculo"/>
            <w:b/>
            <w:bCs/>
          </w:rPr>
          <w:t>Ley 20237 </w:t>
        </w:r>
        <w:r w:rsidR="007B10D1" w:rsidRPr="00735F3C">
          <w:rPr>
            <w:rStyle w:val="Hipervnculo"/>
          </w:rPr>
          <w:t>(Documento actualizado)</w:t>
        </w:r>
      </w:hyperlink>
      <w:r w:rsidR="007B10D1" w:rsidRPr="00735F3C">
        <w:br/>
        <w:t>APROBACION DE NORMAS PARA DEUDORES EN UNIDADES REAJUSTABLES DEL BANCO HIPOTECARIO DEL URUGUAY Y DE LA AGENCIA NACIONAL DE VIVIENDA</w:t>
      </w:r>
    </w:p>
    <w:p w14:paraId="4BFD79DC" w14:textId="5638CFE7" w:rsidR="007B10D1" w:rsidRDefault="000C3E8A" w:rsidP="007B10D1">
      <w:pPr>
        <w:pStyle w:val="Prrafodelista"/>
        <w:numPr>
          <w:ilvl w:val="0"/>
          <w:numId w:val="2"/>
        </w:numPr>
      </w:pPr>
      <w:hyperlink r:id="rId49" w:history="1">
        <w:r w:rsidR="007B10D1" w:rsidRPr="007B10D1">
          <w:rPr>
            <w:rStyle w:val="Hipervnculo"/>
            <w:b/>
            <w:bCs/>
          </w:rPr>
          <w:t>Ley 20230 </w:t>
        </w:r>
        <w:r w:rsidR="007B10D1" w:rsidRPr="00735F3C">
          <w:rPr>
            <w:rStyle w:val="Hipervnculo"/>
          </w:rPr>
          <w:t>(Documento actualizado)</w:t>
        </w:r>
      </w:hyperlink>
      <w:r w:rsidR="007B10D1" w:rsidRPr="00735F3C">
        <w:br/>
        <w:t>MODIFICACION DE LOS ARTS. 1° Y 3° DE LA LEY 20.097, RELATIVA A LA HABILITACION A LOS PRODUCTORES FAMILIARES PARA LA FAENA DE ANIMALES DE GRANJA</w:t>
      </w:r>
    </w:p>
    <w:p w14:paraId="79FCA041" w14:textId="6B9CE588" w:rsidR="007B10D1" w:rsidRDefault="000C3E8A" w:rsidP="007B10D1">
      <w:pPr>
        <w:pStyle w:val="Prrafodelista"/>
        <w:numPr>
          <w:ilvl w:val="0"/>
          <w:numId w:val="2"/>
        </w:numPr>
      </w:pPr>
      <w:hyperlink r:id="rId50" w:history="1">
        <w:r w:rsidR="007B10D1" w:rsidRPr="007B10D1">
          <w:rPr>
            <w:rStyle w:val="Hipervnculo"/>
            <w:b/>
            <w:bCs/>
          </w:rPr>
          <w:t>Ley 20191 </w:t>
        </w:r>
        <w:r w:rsidR="007B10D1" w:rsidRPr="00735F3C">
          <w:rPr>
            <w:rStyle w:val="Hipervnculo"/>
          </w:rPr>
          <w:t>(Documento actualizado)</w:t>
        </w:r>
      </w:hyperlink>
      <w:r w:rsidR="007B10D1" w:rsidRPr="00735F3C">
        <w:br/>
        <w:t>FOMENTO PARA LA RADICACION EN URUGUAY, DE TECNICOS Y PROFESIONALES DEL SECTOR DE LAS TECNOLOGIAS DE LA INFORMACION</w:t>
      </w:r>
    </w:p>
    <w:p w14:paraId="728B1BF2" w14:textId="5DBC00FB" w:rsidR="007B10D1" w:rsidRDefault="000C3E8A" w:rsidP="007B10D1">
      <w:pPr>
        <w:pStyle w:val="Prrafodelista"/>
        <w:numPr>
          <w:ilvl w:val="0"/>
          <w:numId w:val="2"/>
        </w:numPr>
      </w:pPr>
      <w:hyperlink r:id="rId51" w:history="1">
        <w:r w:rsidR="007B10D1" w:rsidRPr="007B10D1">
          <w:rPr>
            <w:rStyle w:val="Hipervnculo"/>
            <w:b/>
            <w:bCs/>
          </w:rPr>
          <w:t>Ley 20325 </w:t>
        </w:r>
        <w:r w:rsidR="007B10D1" w:rsidRPr="00735F3C">
          <w:rPr>
            <w:rStyle w:val="Hipervnculo"/>
          </w:rPr>
          <w:t>(Documento actualizado)</w:t>
        </w:r>
      </w:hyperlink>
      <w:r w:rsidR="007B10D1" w:rsidRPr="00735F3C">
        <w:br/>
        <w:t>HABILITACION AL CASMU-IAMPP ACCESO POR UNICA VEZ AL FONDO DE GARANTIA PARA LA REESTRUCTURACION DE PASIVOS DE LAS INSTITUCIONES DE ASISTENCIA MEDICA COLECTIVA</w:t>
      </w:r>
    </w:p>
    <w:p w14:paraId="3BF42F19" w14:textId="77777777" w:rsidR="007B10D1" w:rsidRDefault="007B10D1" w:rsidP="007B10D1">
      <w:pPr>
        <w:pStyle w:val="Prrafodelista"/>
        <w:rPr>
          <w:b/>
          <w:bCs/>
          <w:u w:val="single"/>
        </w:rPr>
      </w:pPr>
    </w:p>
    <w:p w14:paraId="2A8DFDE4" w14:textId="2B050AD9" w:rsidR="00193FA5" w:rsidRPr="007B10D1" w:rsidRDefault="00675AFE" w:rsidP="007B10D1">
      <w:pPr>
        <w:pStyle w:val="Prrafodelista"/>
        <w:rPr>
          <w:b/>
          <w:bCs/>
          <w:u w:val="single"/>
        </w:rPr>
      </w:pPr>
      <w:bookmarkStart w:id="11" w:name="_Hlk179973274"/>
      <w:r w:rsidRPr="007B10D1">
        <w:rPr>
          <w:b/>
          <w:bCs/>
          <w:u w:val="single"/>
        </w:rPr>
        <w:t>PROMOCI</w:t>
      </w:r>
      <w:r>
        <w:rPr>
          <w:b/>
          <w:bCs/>
          <w:u w:val="single"/>
        </w:rPr>
        <w:t>Ó</w:t>
      </w:r>
      <w:r w:rsidRPr="007B10D1">
        <w:rPr>
          <w:b/>
          <w:bCs/>
          <w:u w:val="single"/>
        </w:rPr>
        <w:t>N</w:t>
      </w:r>
      <w:r w:rsidR="00193FA5" w:rsidRPr="007B10D1">
        <w:rPr>
          <w:b/>
          <w:bCs/>
          <w:u w:val="single"/>
        </w:rPr>
        <w:t xml:space="preserve"> DEL DEPORTE</w:t>
      </w:r>
    </w:p>
    <w:bookmarkEnd w:id="11"/>
    <w:p w14:paraId="2451EB7F" w14:textId="77777777" w:rsidR="00193FA5" w:rsidRDefault="00193FA5" w:rsidP="007B10D1">
      <w:pPr>
        <w:pStyle w:val="Prrafodelista"/>
        <w:numPr>
          <w:ilvl w:val="0"/>
          <w:numId w:val="2"/>
        </w:numPr>
      </w:pPr>
      <w:r>
        <w:fldChar w:fldCharType="begin"/>
      </w:r>
      <w:r>
        <w:instrText>HYPERLINK "https://www.impo.com.uy/bases/leyes/20276-2024"</w:instrText>
      </w:r>
      <w:r>
        <w:fldChar w:fldCharType="separate"/>
      </w:r>
      <w:r w:rsidRPr="007B10D1">
        <w:rPr>
          <w:rStyle w:val="Hipervnculo"/>
          <w:b/>
          <w:bCs/>
        </w:rPr>
        <w:t>Ley 20276 </w:t>
      </w:r>
      <w:r w:rsidRPr="00735F3C">
        <w:rPr>
          <w:rStyle w:val="Hipervnculo"/>
        </w:rPr>
        <w:t>(Documento actualizado)</w:t>
      </w:r>
      <w:r>
        <w:rPr>
          <w:rStyle w:val="Hipervnculo"/>
        </w:rPr>
        <w:fldChar w:fldCharType="end"/>
      </w:r>
      <w:r w:rsidRPr="00735F3C">
        <w:br/>
        <w:t>ACUÑACION DE MONEDAS CONMEMORATIVAS POR LOS "CIEN AÑOS DE LA PRIMER MEDALLA DE ORO OLIMPICO PARA LA REPUBLICA ORIENTAL DEL URUGUAY"</w:t>
      </w:r>
    </w:p>
    <w:p w14:paraId="75C42E8A" w14:textId="77777777" w:rsidR="00193FA5" w:rsidRDefault="00193FA5" w:rsidP="00193FA5">
      <w:pPr>
        <w:ind w:left="142"/>
        <w:rPr>
          <w:b/>
          <w:bCs/>
        </w:rPr>
      </w:pPr>
    </w:p>
    <w:p w14:paraId="023A684F" w14:textId="77777777" w:rsidR="00193FA5" w:rsidRDefault="00193FA5" w:rsidP="007B10D1">
      <w:pPr>
        <w:pStyle w:val="Prrafodelista"/>
        <w:rPr>
          <w:b/>
          <w:bCs/>
          <w:u w:val="single"/>
        </w:rPr>
      </w:pPr>
      <w:bookmarkStart w:id="12" w:name="_Hlk179973282"/>
      <w:r w:rsidRPr="007B10D1">
        <w:rPr>
          <w:b/>
          <w:bCs/>
          <w:u w:val="single"/>
        </w:rPr>
        <w:t>SEGURIDAD SOCIAL</w:t>
      </w:r>
    </w:p>
    <w:p w14:paraId="6D66B67D" w14:textId="7B643A8A" w:rsidR="00330DC0" w:rsidRPr="00330DC0" w:rsidRDefault="000C3E8A" w:rsidP="00330DC0">
      <w:pPr>
        <w:pStyle w:val="Prrafodelista"/>
        <w:numPr>
          <w:ilvl w:val="0"/>
          <w:numId w:val="2"/>
        </w:numPr>
        <w:spacing w:after="300"/>
        <w:rPr>
          <w:rFonts w:ascii="Helvetica" w:hAnsi="Helvetica" w:cs="Helvetica"/>
          <w:color w:val="333333"/>
        </w:rPr>
      </w:pPr>
      <w:hyperlink r:id="rId52" w:history="1">
        <w:r w:rsidR="00330DC0" w:rsidRPr="00330DC0">
          <w:rPr>
            <w:rStyle w:val="Textoennegrita"/>
            <w:rFonts w:ascii="Helvetica" w:hAnsi="Helvetica" w:cs="Helvetica"/>
            <w:color w:val="0000FF"/>
            <w:u w:val="single"/>
          </w:rPr>
          <w:t>Ley 20379 </w:t>
        </w:r>
        <w:r w:rsidR="00330DC0" w:rsidRPr="00330DC0">
          <w:rPr>
            <w:rStyle w:val="Hipervnculo"/>
            <w:rFonts w:ascii="Helvetica" w:hAnsi="Helvetica" w:cs="Helvetica"/>
            <w:color w:val="014895"/>
          </w:rPr>
          <w:t>(Documento actualizado)</w:t>
        </w:r>
      </w:hyperlink>
      <w:r w:rsidR="00330DC0" w:rsidRPr="00330DC0">
        <w:rPr>
          <w:rFonts w:ascii="Helvetica" w:hAnsi="Helvetica" w:cs="Helvetica"/>
          <w:color w:val="333333"/>
        </w:rPr>
        <w:br/>
        <w:t>INTERPRETACION DEL ART. 649 DE LA LEY 20.212, RELATIVO A LOS TRABAJADORES CONTRATADOS</w:t>
      </w:r>
    </w:p>
    <w:bookmarkEnd w:id="12"/>
    <w:p w14:paraId="107EBE9C" w14:textId="77777777" w:rsidR="00193FA5" w:rsidRDefault="00193FA5" w:rsidP="007B10D1">
      <w:pPr>
        <w:pStyle w:val="Prrafodelista"/>
        <w:numPr>
          <w:ilvl w:val="0"/>
          <w:numId w:val="2"/>
        </w:numPr>
      </w:pPr>
      <w:r>
        <w:fldChar w:fldCharType="begin"/>
      </w:r>
      <w:r>
        <w:instrText>HYPERLINK "https://www.impo.com.uy/bases/leyes/20373-2024"</w:instrText>
      </w:r>
      <w:r>
        <w:fldChar w:fldCharType="separate"/>
      </w:r>
      <w:r w:rsidRPr="007B10D1">
        <w:rPr>
          <w:rStyle w:val="Hipervnculo"/>
          <w:b/>
          <w:bCs/>
        </w:rPr>
        <w:t>Ley 20373 </w:t>
      </w:r>
      <w:r w:rsidRPr="00017E77">
        <w:rPr>
          <w:rStyle w:val="Hipervnculo"/>
        </w:rPr>
        <w:t>(Documento actualizado)</w:t>
      </w:r>
      <w:r>
        <w:rPr>
          <w:rStyle w:val="Hipervnculo"/>
        </w:rPr>
        <w:fldChar w:fldCharType="end"/>
      </w:r>
      <w:r w:rsidRPr="00017E77">
        <w:br/>
        <w:t>MODIFICACION DE LAS DISPOSICIONES DE LA LEY 18.236, RELATIVAS AL FONDO DE CESANTIA Y RETIRO PARA LOS TRABAJADORES DE LA CONSTRUCCION</w:t>
      </w:r>
    </w:p>
    <w:p w14:paraId="383FAECD" w14:textId="79D88684" w:rsidR="00330DC0" w:rsidRDefault="000C3E8A" w:rsidP="00330DC0">
      <w:pPr>
        <w:pStyle w:val="Prrafodelista"/>
        <w:numPr>
          <w:ilvl w:val="0"/>
          <w:numId w:val="2"/>
        </w:numPr>
      </w:pPr>
      <w:hyperlink r:id="rId53" w:history="1">
        <w:r w:rsidR="00330DC0" w:rsidRPr="007B10D1">
          <w:rPr>
            <w:rStyle w:val="Hipervnculo"/>
            <w:b/>
            <w:bCs/>
          </w:rPr>
          <w:t>Ley 20334 </w:t>
        </w:r>
        <w:r w:rsidR="00330DC0" w:rsidRPr="00017E77">
          <w:rPr>
            <w:rStyle w:val="Hipervnculo"/>
          </w:rPr>
          <w:t>(Documento actualizado)</w:t>
        </w:r>
      </w:hyperlink>
      <w:r w:rsidR="00330DC0" w:rsidRPr="00017E77">
        <w:br/>
        <w:t>REGULACION DE LOS ADEUDOS DE LA CAJA DE JUBILACIONES Y PENSIONES DE PROFESIONALES UNIVERSITARIOS</w:t>
      </w:r>
    </w:p>
    <w:p w14:paraId="69631307" w14:textId="77777777" w:rsidR="00193FA5" w:rsidRDefault="000C3E8A" w:rsidP="007B10D1">
      <w:pPr>
        <w:pStyle w:val="Prrafodelista"/>
        <w:numPr>
          <w:ilvl w:val="0"/>
          <w:numId w:val="2"/>
        </w:numPr>
      </w:pPr>
      <w:hyperlink r:id="rId54" w:history="1">
        <w:r w:rsidR="00193FA5" w:rsidRPr="007B10D1">
          <w:rPr>
            <w:rStyle w:val="Hipervnculo"/>
            <w:b/>
            <w:bCs/>
          </w:rPr>
          <w:t>Ley 20275 </w:t>
        </w:r>
        <w:r w:rsidR="00193FA5" w:rsidRPr="00735F3C">
          <w:rPr>
            <w:rStyle w:val="Hipervnculo"/>
          </w:rPr>
          <w:t>(Documento actualizado)</w:t>
        </w:r>
      </w:hyperlink>
      <w:r w:rsidR="00193FA5" w:rsidRPr="00735F3C">
        <w:br/>
        <w:t>MODIFICACION DE LOS ARTS. 2° Y 11 BIS DE LA LEY N° 18.314 Y ART. 2° DEL TITULO 7 DEL TEXTO ORDENADO 1996, RELATIVO AL TRATAMIENTO TRIBUTARIO APLICABLE A CIERTAS PARTIDAS PROVENIENTES DEL REGIMEN DE SEGURIDAD SOCIAL</w:t>
      </w:r>
    </w:p>
    <w:p w14:paraId="29585EB2" w14:textId="295A6858" w:rsidR="00330DC0" w:rsidRPr="00330DC0" w:rsidRDefault="000C3E8A" w:rsidP="00330DC0">
      <w:pPr>
        <w:pStyle w:val="Prrafodelista"/>
        <w:numPr>
          <w:ilvl w:val="0"/>
          <w:numId w:val="2"/>
        </w:numPr>
        <w:rPr>
          <w:b/>
          <w:bCs/>
        </w:rPr>
      </w:pPr>
      <w:hyperlink r:id="rId55" w:history="1">
        <w:r w:rsidR="00330DC0" w:rsidRPr="007B10D1">
          <w:rPr>
            <w:rStyle w:val="Hipervnculo"/>
            <w:b/>
            <w:bCs/>
          </w:rPr>
          <w:t>Ley 20209 </w:t>
        </w:r>
        <w:r w:rsidR="00330DC0" w:rsidRPr="00735F3C">
          <w:rPr>
            <w:rStyle w:val="Hipervnculo"/>
          </w:rPr>
          <w:t>(Documento actualizado)</w:t>
        </w:r>
      </w:hyperlink>
      <w:r w:rsidR="00330DC0" w:rsidRPr="00735F3C">
        <w:br/>
        <w:t>CREACION DEL "FIDEICOMISO II DE LA SEGURIDAD SOCIAL"</w:t>
      </w:r>
    </w:p>
    <w:p w14:paraId="18DDE1C4" w14:textId="77777777" w:rsidR="00193FA5" w:rsidRDefault="000C3E8A" w:rsidP="007B10D1">
      <w:pPr>
        <w:pStyle w:val="Prrafodelista"/>
        <w:numPr>
          <w:ilvl w:val="0"/>
          <w:numId w:val="2"/>
        </w:numPr>
      </w:pPr>
      <w:hyperlink r:id="rId56" w:history="1">
        <w:r w:rsidR="00193FA5" w:rsidRPr="007B10D1">
          <w:rPr>
            <w:rStyle w:val="Hipervnculo"/>
            <w:b/>
            <w:bCs/>
          </w:rPr>
          <w:t>Ley 20208 </w:t>
        </w:r>
        <w:r w:rsidR="00193FA5" w:rsidRPr="00735F3C">
          <w:rPr>
            <w:rStyle w:val="Hipervnculo"/>
          </w:rPr>
          <w:t>(Documento actualizado)</w:t>
        </w:r>
      </w:hyperlink>
      <w:r w:rsidR="00193FA5" w:rsidRPr="00735F3C">
        <w:br/>
        <w:t>MODIFICACION DE LOS ARTS. 18, 19, 21, 28, 34, 51, 52, 67 Y 82 DE LA LEY N° 18.396 RELATIVO AL REGIMEN DE LA CAJA DE JUBILACIONES Y PENSIONES BANCARIAS</w:t>
      </w:r>
    </w:p>
    <w:p w14:paraId="132AD71A" w14:textId="77777777" w:rsidR="00193FA5" w:rsidRDefault="000C3E8A" w:rsidP="007B10D1">
      <w:pPr>
        <w:pStyle w:val="Prrafodelista"/>
        <w:numPr>
          <w:ilvl w:val="0"/>
          <w:numId w:val="2"/>
        </w:numPr>
      </w:pPr>
      <w:hyperlink r:id="rId57" w:history="1">
        <w:r w:rsidR="00193FA5" w:rsidRPr="007B10D1">
          <w:rPr>
            <w:rStyle w:val="Hipervnculo"/>
            <w:b/>
            <w:bCs/>
          </w:rPr>
          <w:t>Ley 20189 </w:t>
        </w:r>
        <w:r w:rsidR="00193FA5" w:rsidRPr="00735F3C">
          <w:rPr>
            <w:rStyle w:val="Hipervnculo"/>
          </w:rPr>
          <w:t>(Documento actualizado)</w:t>
        </w:r>
      </w:hyperlink>
      <w:r w:rsidR="00193FA5" w:rsidRPr="00735F3C">
        <w:br/>
        <w:t>AUTORIZACION AL MINISTERIO DE TRABAJO Y SEGURIDAD SOCIAL UN REGIMEN ESPECIAL DE SUBSIDIO POR DESEMPLEO PARA LOS TRABAJADORES DE LA INDUSTRIA CITRICOLA AFECTADOS A LA COSECHA O AL PACKING</w:t>
      </w:r>
    </w:p>
    <w:p w14:paraId="7BD205AA" w14:textId="77777777" w:rsidR="00193FA5" w:rsidRDefault="000C3E8A" w:rsidP="007B10D1">
      <w:pPr>
        <w:pStyle w:val="Prrafodelista"/>
        <w:numPr>
          <w:ilvl w:val="0"/>
          <w:numId w:val="2"/>
        </w:numPr>
      </w:pPr>
      <w:hyperlink r:id="rId58" w:history="1">
        <w:r w:rsidR="00193FA5" w:rsidRPr="007B10D1">
          <w:rPr>
            <w:rStyle w:val="Hipervnculo"/>
            <w:b/>
            <w:bCs/>
          </w:rPr>
          <w:t>Ley 20187 </w:t>
        </w:r>
        <w:r w:rsidR="00193FA5" w:rsidRPr="00735F3C">
          <w:rPr>
            <w:rStyle w:val="Hipervnculo"/>
          </w:rPr>
          <w:t>(Documento actualizado)</w:t>
        </w:r>
      </w:hyperlink>
      <w:r w:rsidR="00193FA5" w:rsidRPr="00735F3C">
        <w:br/>
        <w:t>AMPLIACION DE SUBSIDIO POR DESEMPLEO PARA TRABAJADORES DE HIPERTEX S.A.</w:t>
      </w:r>
    </w:p>
    <w:p w14:paraId="43303E13" w14:textId="77777777" w:rsidR="00193FA5" w:rsidRDefault="000C3E8A" w:rsidP="007B10D1">
      <w:pPr>
        <w:pStyle w:val="Prrafodelista"/>
        <w:numPr>
          <w:ilvl w:val="0"/>
          <w:numId w:val="2"/>
        </w:numPr>
      </w:pPr>
      <w:hyperlink r:id="rId59" w:history="1">
        <w:r w:rsidR="00193FA5" w:rsidRPr="007B10D1">
          <w:rPr>
            <w:rStyle w:val="Hipervnculo"/>
            <w:b/>
            <w:bCs/>
          </w:rPr>
          <w:t>Ley 20182 </w:t>
        </w:r>
        <w:r w:rsidR="00193FA5" w:rsidRPr="00735F3C">
          <w:rPr>
            <w:rStyle w:val="Hipervnculo"/>
          </w:rPr>
          <w:t>(Documento actualizado)</w:t>
        </w:r>
      </w:hyperlink>
      <w:r w:rsidR="00193FA5" w:rsidRPr="00735F3C">
        <w:br/>
        <w:t>AUTORIZACION AL MINISTERIO DE TRABAJO Y SEGURIDAD SOCIAL A ESTABLECER REGIMENES ESPECIALES DE SUBSIDIO POR DESEMPLEO</w:t>
      </w:r>
    </w:p>
    <w:p w14:paraId="78891AD9" w14:textId="77777777" w:rsidR="00213139" w:rsidRDefault="00213139" w:rsidP="007B10D1">
      <w:pPr>
        <w:pStyle w:val="Prrafodelista"/>
        <w:rPr>
          <w:b/>
          <w:bCs/>
          <w:u w:val="single"/>
        </w:rPr>
      </w:pPr>
      <w:bookmarkStart w:id="13" w:name="_Hlk179973298"/>
    </w:p>
    <w:p w14:paraId="56AF8F47" w14:textId="1F2F66D7" w:rsidR="00193FA5" w:rsidRDefault="00193FA5" w:rsidP="007B10D1">
      <w:pPr>
        <w:pStyle w:val="Prrafodelista"/>
        <w:rPr>
          <w:b/>
          <w:bCs/>
          <w:u w:val="single"/>
        </w:rPr>
      </w:pPr>
      <w:r w:rsidRPr="007B10D1">
        <w:rPr>
          <w:b/>
          <w:bCs/>
          <w:u w:val="single"/>
        </w:rPr>
        <w:lastRenderedPageBreak/>
        <w:t>DERECHOS POLÌTICOS</w:t>
      </w:r>
    </w:p>
    <w:p w14:paraId="441924BA" w14:textId="134E5E1F" w:rsidR="00D04F1B" w:rsidRPr="007B10D1" w:rsidRDefault="000C3E8A" w:rsidP="00D04F1B">
      <w:pPr>
        <w:pStyle w:val="Prrafodelista"/>
        <w:numPr>
          <w:ilvl w:val="0"/>
          <w:numId w:val="2"/>
        </w:numPr>
        <w:rPr>
          <w:b/>
          <w:bCs/>
          <w:u w:val="single"/>
        </w:rPr>
      </w:pPr>
      <w:hyperlink r:id="rId60" w:history="1">
        <w:r w:rsidR="00D04F1B" w:rsidRPr="00D04F1B">
          <w:rPr>
            <w:rStyle w:val="Hipervnculo"/>
            <w:b/>
            <w:bCs/>
          </w:rPr>
          <w:t>Ley 20358 </w:t>
        </w:r>
        <w:r w:rsidR="00D04F1B" w:rsidRPr="00D04F1B">
          <w:rPr>
            <w:rStyle w:val="Hipervnculo"/>
          </w:rPr>
          <w:t>(Documento actualizado)</w:t>
        </w:r>
      </w:hyperlink>
      <w:r w:rsidR="00D04F1B" w:rsidRPr="00D04F1B">
        <w:br/>
        <w:t>DETERMINACION DE LA SUSPENSION Y PERDIDA DEL DERECHO AL SUBSIDIO DE LOS CARGOS POLITICOS Y DE PARTICULAR CONFIANZA EN LOS CASOS DE DELITOS CONTRA LA ADMINISTRACION PUBLICA Y LOS REFERIDOS A CORRUPCION</w:t>
      </w:r>
    </w:p>
    <w:bookmarkEnd w:id="13"/>
    <w:p w14:paraId="28188D7B" w14:textId="77777777" w:rsidR="00193FA5" w:rsidRDefault="00193FA5" w:rsidP="007B10D1">
      <w:pPr>
        <w:pStyle w:val="Prrafodelista"/>
        <w:numPr>
          <w:ilvl w:val="0"/>
          <w:numId w:val="2"/>
        </w:numPr>
      </w:pPr>
      <w:r>
        <w:fldChar w:fldCharType="begin"/>
      </w:r>
      <w:r>
        <w:instrText>HYPERLINK "https://www.impo.com.uy/bases/leyes/20272-2024"</w:instrText>
      </w:r>
      <w:r>
        <w:fldChar w:fldCharType="separate"/>
      </w:r>
      <w:r w:rsidRPr="007B10D1">
        <w:rPr>
          <w:rStyle w:val="Hipervnculo"/>
          <w:b/>
          <w:bCs/>
        </w:rPr>
        <w:t>Ley 20272 </w:t>
      </w:r>
      <w:r w:rsidRPr="00735F3C">
        <w:rPr>
          <w:rStyle w:val="Hipervnculo"/>
        </w:rPr>
        <w:t>(Documento actualizado)</w:t>
      </w:r>
      <w:r>
        <w:rPr>
          <w:rStyle w:val="Hipervnculo"/>
        </w:rPr>
        <w:fldChar w:fldCharType="end"/>
      </w:r>
      <w:r w:rsidRPr="00735F3C">
        <w:br/>
        <w:t>DEROGACION DE LA LEY 19.654, QUE APROBO DISPOSICIONES INTERPRETATIVAS DE LOS ARTS. 77 Y 81 DE LA CONSTITUCION DE LA REPUBLICA, RELATIVOS A DERECHOS Y OBLIGACIONES INHERENTES A LA CIUDADANIA</w:t>
      </w:r>
    </w:p>
    <w:p w14:paraId="50F876BB" w14:textId="77777777" w:rsidR="00193FA5" w:rsidRDefault="000C3E8A" w:rsidP="007B10D1">
      <w:pPr>
        <w:pStyle w:val="Prrafodelista"/>
        <w:numPr>
          <w:ilvl w:val="0"/>
          <w:numId w:val="2"/>
        </w:numPr>
      </w:pPr>
      <w:hyperlink r:id="rId61" w:history="1">
        <w:r w:rsidR="00193FA5" w:rsidRPr="007B10D1">
          <w:rPr>
            <w:rStyle w:val="Hipervnculo"/>
            <w:b/>
            <w:bCs/>
          </w:rPr>
          <w:t>Ley 20292 </w:t>
        </w:r>
        <w:r w:rsidR="00193FA5" w:rsidRPr="00735F3C">
          <w:rPr>
            <w:rStyle w:val="Hipervnculo"/>
          </w:rPr>
          <w:t>(Documento actualizado)</w:t>
        </w:r>
      </w:hyperlink>
      <w:r w:rsidR="00193FA5" w:rsidRPr="00735F3C">
        <w:br/>
        <w:t>MODIFICACION DE LA LEY 18.485 (LEY DE PARTIDOS POLITICOS)</w:t>
      </w:r>
    </w:p>
    <w:p w14:paraId="66EFD5F9" w14:textId="77777777" w:rsidR="00193FA5" w:rsidRDefault="000C3E8A" w:rsidP="007B10D1">
      <w:pPr>
        <w:pStyle w:val="Prrafodelista"/>
        <w:numPr>
          <w:ilvl w:val="0"/>
          <w:numId w:val="2"/>
        </w:numPr>
      </w:pPr>
      <w:hyperlink r:id="rId62" w:history="1">
        <w:r w:rsidR="00193FA5" w:rsidRPr="007B10D1">
          <w:rPr>
            <w:rStyle w:val="Hipervnculo"/>
            <w:b/>
            <w:bCs/>
          </w:rPr>
          <w:t>Ley 20229 </w:t>
        </w:r>
        <w:r w:rsidR="00193FA5" w:rsidRPr="00735F3C">
          <w:rPr>
            <w:rStyle w:val="Hipervnculo"/>
          </w:rPr>
          <w:t>(Documento actualizado)</w:t>
        </w:r>
      </w:hyperlink>
      <w:r w:rsidR="00193FA5" w:rsidRPr="00735F3C">
        <w:br/>
        <w:t>ACUÑACION DE MONEDAS CONMEMORATIVAS DE LOS CIEN AÑOS DE LA CREACION DE LA CORTE ELECTORAL</w:t>
      </w:r>
    </w:p>
    <w:p w14:paraId="19F09CD5" w14:textId="77777777" w:rsidR="00193FA5" w:rsidRPr="007B10D1" w:rsidRDefault="000C3E8A" w:rsidP="007B10D1">
      <w:pPr>
        <w:pStyle w:val="Prrafodelista"/>
        <w:numPr>
          <w:ilvl w:val="0"/>
          <w:numId w:val="2"/>
        </w:numPr>
        <w:rPr>
          <w:i/>
          <w:iCs/>
        </w:rPr>
      </w:pPr>
      <w:hyperlink r:id="rId63" w:history="1">
        <w:r w:rsidR="00193FA5" w:rsidRPr="007B10D1">
          <w:rPr>
            <w:rStyle w:val="Hipervnculo"/>
            <w:b/>
            <w:bCs/>
          </w:rPr>
          <w:t>Ley 20369 </w:t>
        </w:r>
        <w:r w:rsidR="00193FA5" w:rsidRPr="00017E77">
          <w:rPr>
            <w:rStyle w:val="Hipervnculo"/>
          </w:rPr>
          <w:t>(Documento actualizado)</w:t>
        </w:r>
      </w:hyperlink>
      <w:r w:rsidR="00193FA5" w:rsidRPr="00017E77">
        <w:br/>
        <w:t>APROBACION DEL TRATADO DE EXTRADICION ENTRE LA REPUBLICA ORIENTAL DEL URUGUAY Y LA REPUBLICA DE COLOMBIA</w:t>
      </w:r>
      <w:r w:rsidR="00193FA5">
        <w:t xml:space="preserve"> </w:t>
      </w:r>
      <w:r w:rsidR="00193FA5" w:rsidRPr="007B10D1">
        <w:rPr>
          <w:i/>
          <w:iCs/>
        </w:rPr>
        <w:t xml:space="preserve">(establece en </w:t>
      </w:r>
      <w:proofErr w:type="spellStart"/>
      <w:r w:rsidR="00193FA5" w:rsidRPr="007B10D1">
        <w:rPr>
          <w:i/>
          <w:iCs/>
        </w:rPr>
        <w:t>nral</w:t>
      </w:r>
      <w:proofErr w:type="spellEnd"/>
      <w:r w:rsidR="00193FA5" w:rsidRPr="007B10D1">
        <w:rPr>
          <w:i/>
          <w:iCs/>
        </w:rPr>
        <w:t xml:space="preserve"> 9 dentro de las causales previstas para denegar una extradición, prevé la contravención de los principios fundamentales  de su ordenamiento jurídico, o los tratados vigentes para las Partes  en materia de Derechos Humanos;) )</w:t>
      </w:r>
    </w:p>
    <w:p w14:paraId="0099D1F7" w14:textId="77777777" w:rsidR="00193FA5" w:rsidRPr="007B10D1" w:rsidRDefault="000C3E8A" w:rsidP="007B10D1">
      <w:pPr>
        <w:pStyle w:val="Prrafodelista"/>
        <w:numPr>
          <w:ilvl w:val="0"/>
          <w:numId w:val="2"/>
        </w:numPr>
        <w:rPr>
          <w:i/>
          <w:iCs/>
        </w:rPr>
      </w:pPr>
      <w:hyperlink r:id="rId64" w:history="1">
        <w:r w:rsidR="00193FA5" w:rsidRPr="007B10D1">
          <w:rPr>
            <w:rStyle w:val="Hipervnculo"/>
            <w:b/>
            <w:bCs/>
          </w:rPr>
          <w:t>Ley 20266 </w:t>
        </w:r>
        <w:r w:rsidR="00193FA5" w:rsidRPr="00735F3C">
          <w:rPr>
            <w:rStyle w:val="Hipervnculo"/>
          </w:rPr>
          <w:t>(Documento actualizado)</w:t>
        </w:r>
      </w:hyperlink>
      <w:r w:rsidR="00193FA5" w:rsidRPr="00735F3C">
        <w:br/>
        <w:t>MODIFICACION ART. 27 DE LA LEY 17.823 (CODIGO DE LA NIÑEZ Y LA ADOLESCENCIA)</w:t>
      </w:r>
      <w:r w:rsidR="00193FA5">
        <w:t>.-</w:t>
      </w:r>
      <w:r w:rsidR="00193FA5" w:rsidRPr="002D2D41">
        <w:t xml:space="preserve">    </w:t>
      </w:r>
      <w:r w:rsidR="00193FA5" w:rsidRPr="007B10D1">
        <w:rPr>
          <w:i/>
          <w:iCs/>
        </w:rPr>
        <w:t>De ser adoptado por una sola persona sustituirá uno de los apellidos, siguiendo las reglas previstas en los numerales precedentes, o ambos apellidos si el adoptante así lo solicita.</w:t>
      </w:r>
    </w:p>
    <w:p w14:paraId="2818A389" w14:textId="77777777" w:rsidR="00193FA5" w:rsidRDefault="000C3E8A" w:rsidP="007B10D1">
      <w:pPr>
        <w:pStyle w:val="Prrafodelista"/>
        <w:numPr>
          <w:ilvl w:val="0"/>
          <w:numId w:val="2"/>
        </w:numPr>
      </w:pPr>
      <w:hyperlink r:id="rId65" w:history="1">
        <w:r w:rsidR="00193FA5" w:rsidRPr="007B10D1">
          <w:rPr>
            <w:rStyle w:val="Hipervnculo"/>
            <w:b/>
            <w:bCs/>
          </w:rPr>
          <w:t>Ley 20262 </w:t>
        </w:r>
        <w:r w:rsidR="00193FA5" w:rsidRPr="00735F3C">
          <w:rPr>
            <w:rStyle w:val="Hipervnculo"/>
          </w:rPr>
          <w:t>(Documento actualizado)</w:t>
        </w:r>
      </w:hyperlink>
      <w:r w:rsidR="00193FA5" w:rsidRPr="00735F3C">
        <w:br/>
        <w:t>MODIFICACION DEL ART. 3° DE LA LEY 18.059, RELATIVO AL DIA NACIONAL DEL CANDOMBE, LA CULTURA AFROURUGUAYA Y LA EQUIDAD RACIAL</w:t>
      </w:r>
    </w:p>
    <w:p w14:paraId="2E79EDF9" w14:textId="77777777" w:rsidR="00193FA5" w:rsidRDefault="000C3E8A" w:rsidP="007B10D1">
      <w:pPr>
        <w:pStyle w:val="Prrafodelista"/>
        <w:numPr>
          <w:ilvl w:val="0"/>
          <w:numId w:val="2"/>
        </w:numPr>
      </w:pPr>
      <w:hyperlink r:id="rId66" w:history="1">
        <w:r w:rsidR="00193FA5" w:rsidRPr="007B10D1">
          <w:rPr>
            <w:rStyle w:val="Hipervnculo"/>
            <w:b/>
            <w:bCs/>
          </w:rPr>
          <w:t>Ley 20235 </w:t>
        </w:r>
        <w:r w:rsidR="00193FA5" w:rsidRPr="00735F3C">
          <w:rPr>
            <w:rStyle w:val="Hipervnculo"/>
          </w:rPr>
          <w:t>(Documento actualizado)</w:t>
        </w:r>
      </w:hyperlink>
      <w:r w:rsidR="00193FA5" w:rsidRPr="00735F3C">
        <w:br/>
        <w:t>DECLARACION DE LA PRIMERA SEMANA DEL MES DE NOVIEMBRE DE CADA AÑO COMO SEMANA DE LA PREVENCION Y CONCIENTIZACION CONTRA LA VIOLENCIA Y EL ACOSO ESCOLAR, INCLUIDO EL CIBERACOSO</w:t>
      </w:r>
    </w:p>
    <w:p w14:paraId="73099B63" w14:textId="77777777" w:rsidR="00193FA5" w:rsidRDefault="00193FA5" w:rsidP="00193FA5">
      <w:pPr>
        <w:ind w:left="142"/>
        <w:rPr>
          <w:b/>
          <w:bCs/>
        </w:rPr>
      </w:pPr>
    </w:p>
    <w:bookmarkEnd w:id="0"/>
    <w:p w14:paraId="2D48419C" w14:textId="77777777" w:rsidR="00193FA5" w:rsidRDefault="00193FA5" w:rsidP="000C3E8A">
      <w:pPr>
        <w:rPr>
          <w:b/>
          <w:bCs/>
        </w:rPr>
      </w:pPr>
    </w:p>
    <w:sectPr w:rsidR="00193F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4554C5"/>
    <w:multiLevelType w:val="hybridMultilevel"/>
    <w:tmpl w:val="A32EB970"/>
    <w:lvl w:ilvl="0" w:tplc="62C8E83E">
      <w:start w:val="1"/>
      <w:numFmt w:val="decimal"/>
      <w:lvlText w:val="%1º) "/>
      <w:lvlJc w:val="left"/>
      <w:pPr>
        <w:ind w:left="927" w:hanging="360"/>
      </w:pPr>
      <w:rPr>
        <w:rFonts w:hint="default"/>
      </w:rPr>
    </w:lvl>
    <w:lvl w:ilvl="1" w:tplc="380A0019" w:tentative="1">
      <w:start w:val="1"/>
      <w:numFmt w:val="lowerLetter"/>
      <w:lvlText w:val="%2."/>
      <w:lvlJc w:val="left"/>
      <w:pPr>
        <w:ind w:left="1440" w:hanging="360"/>
      </w:pPr>
    </w:lvl>
    <w:lvl w:ilvl="2" w:tplc="380A001B" w:tentative="1">
      <w:start w:val="1"/>
      <w:numFmt w:val="lowerRoman"/>
      <w:lvlText w:val="%3."/>
      <w:lvlJc w:val="right"/>
      <w:pPr>
        <w:ind w:left="2160" w:hanging="180"/>
      </w:pPr>
    </w:lvl>
    <w:lvl w:ilvl="3" w:tplc="380A000F" w:tentative="1">
      <w:start w:val="1"/>
      <w:numFmt w:val="decimal"/>
      <w:lvlText w:val="%4."/>
      <w:lvlJc w:val="left"/>
      <w:pPr>
        <w:ind w:left="2880" w:hanging="360"/>
      </w:pPr>
    </w:lvl>
    <w:lvl w:ilvl="4" w:tplc="380A0019" w:tentative="1">
      <w:start w:val="1"/>
      <w:numFmt w:val="lowerLetter"/>
      <w:lvlText w:val="%5."/>
      <w:lvlJc w:val="left"/>
      <w:pPr>
        <w:ind w:left="3600" w:hanging="360"/>
      </w:pPr>
    </w:lvl>
    <w:lvl w:ilvl="5" w:tplc="380A001B" w:tentative="1">
      <w:start w:val="1"/>
      <w:numFmt w:val="lowerRoman"/>
      <w:lvlText w:val="%6."/>
      <w:lvlJc w:val="right"/>
      <w:pPr>
        <w:ind w:left="4320" w:hanging="180"/>
      </w:pPr>
    </w:lvl>
    <w:lvl w:ilvl="6" w:tplc="380A000F" w:tentative="1">
      <w:start w:val="1"/>
      <w:numFmt w:val="decimal"/>
      <w:lvlText w:val="%7."/>
      <w:lvlJc w:val="left"/>
      <w:pPr>
        <w:ind w:left="5040" w:hanging="360"/>
      </w:pPr>
    </w:lvl>
    <w:lvl w:ilvl="7" w:tplc="380A0019" w:tentative="1">
      <w:start w:val="1"/>
      <w:numFmt w:val="lowerLetter"/>
      <w:lvlText w:val="%8."/>
      <w:lvlJc w:val="left"/>
      <w:pPr>
        <w:ind w:left="5760" w:hanging="360"/>
      </w:pPr>
    </w:lvl>
    <w:lvl w:ilvl="8" w:tplc="3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DA1771"/>
    <w:multiLevelType w:val="hybridMultilevel"/>
    <w:tmpl w:val="A0E894E6"/>
    <w:lvl w:ilvl="0" w:tplc="5C104C3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80A0019" w:tentative="1">
      <w:start w:val="1"/>
      <w:numFmt w:val="lowerLetter"/>
      <w:lvlText w:val="%2."/>
      <w:lvlJc w:val="left"/>
      <w:pPr>
        <w:ind w:left="1440" w:hanging="360"/>
      </w:pPr>
    </w:lvl>
    <w:lvl w:ilvl="2" w:tplc="380A001B" w:tentative="1">
      <w:start w:val="1"/>
      <w:numFmt w:val="lowerRoman"/>
      <w:lvlText w:val="%3."/>
      <w:lvlJc w:val="right"/>
      <w:pPr>
        <w:ind w:left="2160" w:hanging="180"/>
      </w:pPr>
    </w:lvl>
    <w:lvl w:ilvl="3" w:tplc="380A000F" w:tentative="1">
      <w:start w:val="1"/>
      <w:numFmt w:val="decimal"/>
      <w:lvlText w:val="%4."/>
      <w:lvlJc w:val="left"/>
      <w:pPr>
        <w:ind w:left="2880" w:hanging="360"/>
      </w:pPr>
    </w:lvl>
    <w:lvl w:ilvl="4" w:tplc="380A0019" w:tentative="1">
      <w:start w:val="1"/>
      <w:numFmt w:val="lowerLetter"/>
      <w:lvlText w:val="%5."/>
      <w:lvlJc w:val="left"/>
      <w:pPr>
        <w:ind w:left="3600" w:hanging="360"/>
      </w:pPr>
    </w:lvl>
    <w:lvl w:ilvl="5" w:tplc="380A001B" w:tentative="1">
      <w:start w:val="1"/>
      <w:numFmt w:val="lowerRoman"/>
      <w:lvlText w:val="%6."/>
      <w:lvlJc w:val="right"/>
      <w:pPr>
        <w:ind w:left="4320" w:hanging="180"/>
      </w:pPr>
    </w:lvl>
    <w:lvl w:ilvl="6" w:tplc="380A000F" w:tentative="1">
      <w:start w:val="1"/>
      <w:numFmt w:val="decimal"/>
      <w:lvlText w:val="%7."/>
      <w:lvlJc w:val="left"/>
      <w:pPr>
        <w:ind w:left="5040" w:hanging="360"/>
      </w:pPr>
    </w:lvl>
    <w:lvl w:ilvl="7" w:tplc="380A0019" w:tentative="1">
      <w:start w:val="1"/>
      <w:numFmt w:val="lowerLetter"/>
      <w:lvlText w:val="%8."/>
      <w:lvlJc w:val="left"/>
      <w:pPr>
        <w:ind w:left="5760" w:hanging="360"/>
      </w:pPr>
    </w:lvl>
    <w:lvl w:ilvl="8" w:tplc="3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2A0"/>
    <w:rsid w:val="00030DA0"/>
    <w:rsid w:val="00062432"/>
    <w:rsid w:val="000C3E8A"/>
    <w:rsid w:val="00193FA5"/>
    <w:rsid w:val="001D240E"/>
    <w:rsid w:val="002003FB"/>
    <w:rsid w:val="00213139"/>
    <w:rsid w:val="002D2D41"/>
    <w:rsid w:val="00330DC0"/>
    <w:rsid w:val="004009C0"/>
    <w:rsid w:val="004012A0"/>
    <w:rsid w:val="004909B5"/>
    <w:rsid w:val="004B2FC2"/>
    <w:rsid w:val="0050163F"/>
    <w:rsid w:val="005316CF"/>
    <w:rsid w:val="0060192E"/>
    <w:rsid w:val="00675AFE"/>
    <w:rsid w:val="006A0AC9"/>
    <w:rsid w:val="006A6B0F"/>
    <w:rsid w:val="007B10D1"/>
    <w:rsid w:val="007D1DD1"/>
    <w:rsid w:val="00821292"/>
    <w:rsid w:val="00862FD1"/>
    <w:rsid w:val="00902D5E"/>
    <w:rsid w:val="009100C3"/>
    <w:rsid w:val="009D239E"/>
    <w:rsid w:val="00A06601"/>
    <w:rsid w:val="00A65499"/>
    <w:rsid w:val="00AD4DB8"/>
    <w:rsid w:val="00B54D2C"/>
    <w:rsid w:val="00B87AB2"/>
    <w:rsid w:val="00C0506A"/>
    <w:rsid w:val="00D04F1B"/>
    <w:rsid w:val="00D8367C"/>
    <w:rsid w:val="00FF1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8697C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UY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012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012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012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012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012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012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012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012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012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012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012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012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012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012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012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012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012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012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012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012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012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012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012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012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012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012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012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012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012A0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4012A0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012A0"/>
    <w:rPr>
      <w:color w:val="96607D" w:themeColor="followedHyperlink"/>
      <w:u w:val="single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54D2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B54D2C"/>
    <w:rPr>
      <w:rFonts w:ascii="Consolas" w:hAnsi="Consolas"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909B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330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UY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012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012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012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012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012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012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012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012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012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012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012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012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012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012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012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012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012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012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012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012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012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012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012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012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012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012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012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012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012A0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4012A0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012A0"/>
    <w:rPr>
      <w:color w:val="96607D" w:themeColor="followedHyperlink"/>
      <w:u w:val="single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54D2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B54D2C"/>
    <w:rPr>
      <w:rFonts w:ascii="Consolas" w:hAnsi="Consolas"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909B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330D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impo.com.uy/bases/leyes/20361-2024" TargetMode="External"/><Relationship Id="rId21" Type="http://schemas.openxmlformats.org/officeDocument/2006/relationships/hyperlink" Target="https://www.impo.com.uy/bases/leyes-internacional/20346-2024" TargetMode="External"/><Relationship Id="rId42" Type="http://schemas.openxmlformats.org/officeDocument/2006/relationships/hyperlink" Target="https://www.impo.com.uy/bases/leyes/20284-2024" TargetMode="External"/><Relationship Id="rId47" Type="http://schemas.openxmlformats.org/officeDocument/2006/relationships/hyperlink" Target="https://www.impo.com.uy/bases/leyes/20244-2023" TargetMode="External"/><Relationship Id="rId63" Type="http://schemas.openxmlformats.org/officeDocument/2006/relationships/hyperlink" Target="https://www.impo.com.uy/bases/leyes/20369-2024" TargetMode="External"/><Relationship Id="rId68" Type="http://schemas.openxmlformats.org/officeDocument/2006/relationships/theme" Target="theme/theme1.xml"/><Relationship Id="rId7" Type="http://schemas.openxmlformats.org/officeDocument/2006/relationships/hyperlink" Target="https://www.impo.com.uy/bases/leyes/20359-2024" TargetMode="External"/><Relationship Id="rId71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hyperlink" Target="https://www.impo.com.uy/bases/leyes/20228-2023" TargetMode="External"/><Relationship Id="rId29" Type="http://schemas.openxmlformats.org/officeDocument/2006/relationships/hyperlink" Target="https://www.impo.com.uy/bases/leyes/20374-2024" TargetMode="External"/><Relationship Id="rId11" Type="http://schemas.openxmlformats.org/officeDocument/2006/relationships/hyperlink" Target="https://www.impo.com.uy/bases/leyes/20241-2023" TargetMode="External"/><Relationship Id="rId24" Type="http://schemas.openxmlformats.org/officeDocument/2006/relationships/hyperlink" Target="https://www.impo.com.uy/bases/leyes/20365-2024" TargetMode="External"/><Relationship Id="rId32" Type="http://schemas.openxmlformats.org/officeDocument/2006/relationships/hyperlink" Target="https://www.impo.com.uy/bases/leyes/20354-2024" TargetMode="External"/><Relationship Id="rId37" Type="http://schemas.openxmlformats.org/officeDocument/2006/relationships/hyperlink" Target="https://www.impo.com.uy/bases/leyes/20279-2024" TargetMode="External"/><Relationship Id="rId40" Type="http://schemas.openxmlformats.org/officeDocument/2006/relationships/hyperlink" Target="https://www.impo.com.uy/bases/leyes/20179-2023" TargetMode="External"/><Relationship Id="rId45" Type="http://schemas.openxmlformats.org/officeDocument/2006/relationships/hyperlink" Target="https://www.impo.com.uy/bases/leyes/20310-2024" TargetMode="External"/><Relationship Id="rId53" Type="http://schemas.openxmlformats.org/officeDocument/2006/relationships/hyperlink" Target="https://www.impo.com.uy/bases/leyes/20334-2024" TargetMode="External"/><Relationship Id="rId58" Type="http://schemas.openxmlformats.org/officeDocument/2006/relationships/hyperlink" Target="https://www.impo.com.uy/bases/leyes/20187-2023" TargetMode="External"/><Relationship Id="rId66" Type="http://schemas.openxmlformats.org/officeDocument/2006/relationships/hyperlink" Target="https://www.impo.com.uy/bases/leyes/20235-2023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www.impo.com.uy/bases/leyes/20292-2024" TargetMode="External"/><Relationship Id="rId19" Type="http://schemas.openxmlformats.org/officeDocument/2006/relationships/hyperlink" Target="https://www.impo.com.uy/bases/leyes/20188-2023" TargetMode="External"/><Relationship Id="rId14" Type="http://schemas.openxmlformats.org/officeDocument/2006/relationships/hyperlink" Target="https://www.impo.com.uy/bases/leyes/20213-2023" TargetMode="External"/><Relationship Id="rId22" Type="http://schemas.openxmlformats.org/officeDocument/2006/relationships/hyperlink" Target="https://www.impo.com.uy/bases/leyes/20274-2024" TargetMode="External"/><Relationship Id="rId27" Type="http://schemas.openxmlformats.org/officeDocument/2006/relationships/hyperlink" Target="https://www.impo.com.uy/bases/leyes/20381-2024" TargetMode="External"/><Relationship Id="rId30" Type="http://schemas.openxmlformats.org/officeDocument/2006/relationships/hyperlink" Target="https://www.impo.com.uy/bases/leyes/20375-2024" TargetMode="External"/><Relationship Id="rId35" Type="http://schemas.openxmlformats.org/officeDocument/2006/relationships/hyperlink" Target="https://www.impo.com.uy/bases/leyes/20315-2024" TargetMode="External"/><Relationship Id="rId43" Type="http://schemas.openxmlformats.org/officeDocument/2006/relationships/hyperlink" Target="https://www.impo.com.uy/bases/leyes/20273-2024" TargetMode="External"/><Relationship Id="rId48" Type="http://schemas.openxmlformats.org/officeDocument/2006/relationships/hyperlink" Target="https://www.impo.com.uy/bases/leyes/20237-2023" TargetMode="External"/><Relationship Id="rId56" Type="http://schemas.openxmlformats.org/officeDocument/2006/relationships/hyperlink" Target="https://www.impo.com.uy/bases/leyes/20208-2023" TargetMode="External"/><Relationship Id="rId64" Type="http://schemas.openxmlformats.org/officeDocument/2006/relationships/hyperlink" Target="https://www.impo.com.uy/bases/leyes/20266-2024" TargetMode="External"/><Relationship Id="rId69" Type="http://schemas.openxmlformats.org/officeDocument/2006/relationships/customXml" Target="../customXml/item1.xml"/><Relationship Id="rId8" Type="http://schemas.openxmlformats.org/officeDocument/2006/relationships/hyperlink" Target="https://www.impo.com.uy/bases/leyes/20282-2024" TargetMode="External"/><Relationship Id="rId51" Type="http://schemas.openxmlformats.org/officeDocument/2006/relationships/hyperlink" Target="https://www.impo.com.uy/bases/leyes/20325-2024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www.impo.com.uy/bases/leyes/20238-2023" TargetMode="External"/><Relationship Id="rId17" Type="http://schemas.openxmlformats.org/officeDocument/2006/relationships/hyperlink" Target="https://www.impo.com.uy/bases/leyes/20199-2023" TargetMode="External"/><Relationship Id="rId25" Type="http://schemas.openxmlformats.org/officeDocument/2006/relationships/hyperlink" Target="https://www.impo.com.uy/bases/leyes/20364-2024" TargetMode="External"/><Relationship Id="rId33" Type="http://schemas.openxmlformats.org/officeDocument/2006/relationships/hyperlink" Target="https://www.impo.com.uy/bases/leyes/20323-2024" TargetMode="External"/><Relationship Id="rId38" Type="http://schemas.openxmlformats.org/officeDocument/2006/relationships/hyperlink" Target="https://www.impo.com.uy/bases/leyes/20243-2023" TargetMode="External"/><Relationship Id="rId46" Type="http://schemas.openxmlformats.org/officeDocument/2006/relationships/hyperlink" Target="https://www.impo.com.uy/bases/leyes/20245-2023" TargetMode="External"/><Relationship Id="rId59" Type="http://schemas.openxmlformats.org/officeDocument/2006/relationships/hyperlink" Target="https://www.impo.com.uy/bases/leyes/20182-2023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s://www.impo.com.uy/bases/leyes/20314-2024" TargetMode="External"/><Relationship Id="rId41" Type="http://schemas.openxmlformats.org/officeDocument/2006/relationships/hyperlink" Target="https://www.impo.com.uy/bases/leyes/20297-2024" TargetMode="External"/><Relationship Id="rId54" Type="http://schemas.openxmlformats.org/officeDocument/2006/relationships/hyperlink" Target="https://www.impo.com.uy/bases/leyes/20275-2024" TargetMode="External"/><Relationship Id="rId62" Type="http://schemas.openxmlformats.org/officeDocument/2006/relationships/hyperlink" Target="https://www.impo.com.uy/bases/leyes/20229-2023" TargetMode="External"/><Relationship Id="rId7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hyperlink" Target="https://www.impo.com.uy/bases/leyes/20212-2023" TargetMode="External"/><Relationship Id="rId15" Type="http://schemas.openxmlformats.org/officeDocument/2006/relationships/hyperlink" Target="https://www.impo.com.uy/bases/leyes/20356-2024" TargetMode="External"/><Relationship Id="rId23" Type="http://schemas.openxmlformats.org/officeDocument/2006/relationships/hyperlink" Target="https://www.impo.com.uy/bases/leyes/20193-2023" TargetMode="External"/><Relationship Id="rId28" Type="http://schemas.openxmlformats.org/officeDocument/2006/relationships/hyperlink" Target="https://www.impo.com.uy/bases/leyes/20377-2024" TargetMode="External"/><Relationship Id="rId36" Type="http://schemas.openxmlformats.org/officeDocument/2006/relationships/hyperlink" Target="https://www.impo.com.uy/bases/leyes/20312-2024" TargetMode="External"/><Relationship Id="rId49" Type="http://schemas.openxmlformats.org/officeDocument/2006/relationships/hyperlink" Target="https://www.impo.com.uy/bases/leyes/20230-2023" TargetMode="External"/><Relationship Id="rId57" Type="http://schemas.openxmlformats.org/officeDocument/2006/relationships/hyperlink" Target="https://www.impo.com.uy/bases/leyes/20189-2023" TargetMode="External"/><Relationship Id="rId10" Type="http://schemas.openxmlformats.org/officeDocument/2006/relationships/hyperlink" Target="https://www.impo.com.uy/bases/leyes/20246-2023" TargetMode="External"/><Relationship Id="rId31" Type="http://schemas.openxmlformats.org/officeDocument/2006/relationships/hyperlink" Target="https://www.impo.com.uy/bases/leyes/20378-2024" TargetMode="External"/><Relationship Id="rId44" Type="http://schemas.openxmlformats.org/officeDocument/2006/relationships/hyperlink" Target="https://www.impo.com.uy/bases/leyes/20226-2023" TargetMode="External"/><Relationship Id="rId52" Type="http://schemas.openxmlformats.org/officeDocument/2006/relationships/hyperlink" Target="https://www.impo.com.uy/bases/leyes/20379-2024" TargetMode="External"/><Relationship Id="rId60" Type="http://schemas.openxmlformats.org/officeDocument/2006/relationships/hyperlink" Target="https://www.impo.com.uy/bases/leyes/20358-2024" TargetMode="External"/><Relationship Id="rId65" Type="http://schemas.openxmlformats.org/officeDocument/2006/relationships/hyperlink" Target="https://www.impo.com.uy/bases/leyes/20262-202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mpo.com.uy/bases/leyes/20278-2024" TargetMode="External"/><Relationship Id="rId13" Type="http://schemas.openxmlformats.org/officeDocument/2006/relationships/hyperlink" Target="https://www.impo.com.uy/bases/leyes/20225-2023" TargetMode="External"/><Relationship Id="rId18" Type="http://schemas.openxmlformats.org/officeDocument/2006/relationships/hyperlink" Target="https://www.impo.com.uy/bases/leyes/20195-2023" TargetMode="External"/><Relationship Id="rId39" Type="http://schemas.openxmlformats.org/officeDocument/2006/relationships/hyperlink" Target="https://www.impo.com.uy/bases/leyes/20261-2024" TargetMode="External"/><Relationship Id="rId34" Type="http://schemas.openxmlformats.org/officeDocument/2006/relationships/hyperlink" Target="https://www.impo.com.uy/bases/leyes/20177-2023" TargetMode="External"/><Relationship Id="rId50" Type="http://schemas.openxmlformats.org/officeDocument/2006/relationships/hyperlink" Target="https://www.impo.com.uy/bases/leyes/20191-2023" TargetMode="External"/><Relationship Id="rId55" Type="http://schemas.openxmlformats.org/officeDocument/2006/relationships/hyperlink" Target="https://www.impo.com.uy/bases/leyes/20209-2023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39" ma:contentTypeDescription="Crée un document." ma:contentTypeScope="" ma:versionID="753cbee5420926f8f4afc12de18fd18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db940c677c785564c11bc5349edb4ac5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Balises d’image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eur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 ma:index="8" ma:displayName="Objet"/>
        <xsd:element ref="dc:description" minOccurs="0" maxOccurs="1"/>
        <xsd:element name="keywords" minOccurs="0" maxOccurs="1" type="xsd:string" ma:index="14" ma:displayName="Mots clé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2024-10-31T13:21:12+00:00</Document_x0020_Date>
    <Donor xmlns="11a6fe0c-d8de-4390-afb3-d9c7c54181f0" xsi:nil="true"/>
    <Report_x0020_Type xmlns="11a6fe0c-d8de-4390-afb3-d9c7c54181f0" xsi:nil="true"/>
    <lcf76f155ced4ddcb4097134ff3c332f xmlns="8eb6b7aa-b3e9-4746-bd27-3634f5bdf43e">
      <Terms xmlns="http://schemas.microsoft.com/office/infopath/2007/PartnerControls"/>
    </lcf76f155ced4ddcb4097134ff3c332f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F41FC072-34EC-4ECC-98C6-C7353F2BFF20}"/>
</file>

<file path=customXml/itemProps2.xml><?xml version="1.0" encoding="utf-8"?>
<ds:datastoreItem xmlns:ds="http://schemas.openxmlformats.org/officeDocument/2006/customXml" ds:itemID="{41971E20-78A1-40C0-B7EA-E5ECDF7AA569}"/>
</file>

<file path=customXml/itemProps3.xml><?xml version="1.0" encoding="utf-8"?>
<ds:datastoreItem xmlns:ds="http://schemas.openxmlformats.org/officeDocument/2006/customXml" ds:itemID="{707DB6B0-3342-4DE6-8F7E-865A0EDEE4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2808</Words>
  <Characters>15445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Gilet, Mariela</dc:creator>
  <cp:keywords/>
  <dc:description/>
  <cp:lastModifiedBy>Alejandro Vecchio</cp:lastModifiedBy>
  <cp:revision>3</cp:revision>
  <cp:lastPrinted>2024-10-14T16:56:00Z</cp:lastPrinted>
  <dcterms:created xsi:type="dcterms:W3CDTF">2024-10-25T14:18:00Z</dcterms:created>
  <dcterms:modified xsi:type="dcterms:W3CDTF">2024-10-28T14:42:00Z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0x0101008BAEE822EC96B34D9E54BA1D59F1A75A</vt:lpwstr>
  </property>
</Properties>
</file>