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header3.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footnotes.xml" ContentType="application/vnd.openxmlformats-officedocument.wordprocessingml.footnotes+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DDB728" w14:textId="77777777" w:rsidR="00287330" w:rsidRPr="00FF78C5" w:rsidRDefault="00421E05" w:rsidP="009C3F22">
      <w:pPr>
        <w:spacing w:before="80" w:after="80" w:line="360" w:lineRule="auto"/>
        <w:jc w:val="center"/>
        <w:rPr>
          <w:b/>
          <w:sz w:val="32"/>
          <w:szCs w:val="32"/>
          <w:lang w:val="en-US"/>
        </w:rPr>
      </w:pPr>
      <w:r w:rsidRPr="00FF78C5">
        <w:rPr>
          <w:b/>
          <w:sz w:val="32"/>
          <w:szCs w:val="32"/>
          <w:lang w:val="en-US"/>
        </w:rPr>
        <w:t xml:space="preserve"> </w:t>
      </w:r>
    </w:p>
    <w:p w14:paraId="01C82E5A" w14:textId="77777777" w:rsidR="00287330" w:rsidRPr="00FF78C5" w:rsidRDefault="00421E05" w:rsidP="009C3F22">
      <w:pPr>
        <w:spacing w:before="80" w:after="80" w:line="360" w:lineRule="auto"/>
        <w:jc w:val="center"/>
        <w:rPr>
          <w:b/>
          <w:sz w:val="32"/>
          <w:szCs w:val="32"/>
          <w:lang w:val="en-US"/>
        </w:rPr>
      </w:pPr>
      <w:r w:rsidRPr="00FF78C5">
        <w:rPr>
          <w:b/>
          <w:sz w:val="32"/>
          <w:szCs w:val="32"/>
          <w:lang w:val="en-US"/>
        </w:rPr>
        <w:t>22nd session of the UN Committee on the Rights of Persons with Disabilities</w:t>
      </w:r>
    </w:p>
    <w:p w14:paraId="77A6D918" w14:textId="77777777" w:rsidR="00287330" w:rsidRPr="00FF78C5" w:rsidRDefault="00287330" w:rsidP="005C4420">
      <w:pPr>
        <w:spacing w:before="80" w:after="80" w:line="360" w:lineRule="auto"/>
        <w:jc w:val="center"/>
        <w:rPr>
          <w:b/>
          <w:sz w:val="32"/>
          <w:szCs w:val="32"/>
          <w:lang w:val="en-US"/>
        </w:rPr>
      </w:pPr>
    </w:p>
    <w:p w14:paraId="56E35E3A" w14:textId="77777777" w:rsidR="00287330" w:rsidRPr="00FF78C5" w:rsidRDefault="00421E05" w:rsidP="009C3F22">
      <w:pPr>
        <w:spacing w:before="80" w:after="80" w:line="360" w:lineRule="auto"/>
        <w:jc w:val="center"/>
        <w:rPr>
          <w:b/>
          <w:sz w:val="32"/>
          <w:szCs w:val="32"/>
          <w:lang w:val="en-US"/>
        </w:rPr>
      </w:pPr>
      <w:r w:rsidRPr="00FF78C5">
        <w:rPr>
          <w:b/>
          <w:sz w:val="32"/>
          <w:szCs w:val="32"/>
          <w:lang w:val="en-US"/>
        </w:rPr>
        <w:t xml:space="preserve"> </w:t>
      </w:r>
    </w:p>
    <w:p w14:paraId="6BA2AA9D" w14:textId="77777777" w:rsidR="00287330" w:rsidRPr="00FF78C5" w:rsidRDefault="00421E05" w:rsidP="009C3F22">
      <w:pPr>
        <w:spacing w:before="80" w:after="80" w:line="360" w:lineRule="auto"/>
        <w:rPr>
          <w:b/>
          <w:sz w:val="44"/>
          <w:szCs w:val="44"/>
          <w:lang w:val="en-US"/>
        </w:rPr>
      </w:pPr>
      <w:r w:rsidRPr="00FF78C5">
        <w:rPr>
          <w:b/>
          <w:sz w:val="44"/>
          <w:szCs w:val="44"/>
          <w:lang w:val="en-US"/>
        </w:rPr>
        <w:t xml:space="preserve"> </w:t>
      </w:r>
    </w:p>
    <w:p w14:paraId="5A78372E" w14:textId="77777777" w:rsidR="00287330" w:rsidRPr="00FF78C5" w:rsidRDefault="00421E05" w:rsidP="009C3F22">
      <w:pPr>
        <w:spacing w:before="80" w:after="80" w:line="360" w:lineRule="auto"/>
        <w:rPr>
          <w:b/>
          <w:sz w:val="44"/>
          <w:szCs w:val="44"/>
          <w:lang w:val="en-US"/>
        </w:rPr>
      </w:pPr>
      <w:r w:rsidRPr="00FF78C5">
        <w:rPr>
          <w:b/>
          <w:sz w:val="44"/>
          <w:szCs w:val="44"/>
          <w:lang w:val="en-US"/>
        </w:rPr>
        <w:t xml:space="preserve"> </w:t>
      </w:r>
    </w:p>
    <w:p w14:paraId="50E9BA26" w14:textId="77777777" w:rsidR="00287330" w:rsidRPr="00FF78C5" w:rsidRDefault="00421E05" w:rsidP="009C3F22">
      <w:pPr>
        <w:spacing w:before="80" w:after="80" w:line="360" w:lineRule="auto"/>
        <w:rPr>
          <w:b/>
          <w:sz w:val="44"/>
          <w:szCs w:val="44"/>
          <w:lang w:val="en-US"/>
        </w:rPr>
      </w:pPr>
      <w:r w:rsidRPr="00FF78C5">
        <w:rPr>
          <w:b/>
          <w:sz w:val="44"/>
          <w:szCs w:val="44"/>
          <w:lang w:val="en-US"/>
        </w:rPr>
        <w:t xml:space="preserve"> </w:t>
      </w:r>
    </w:p>
    <w:p w14:paraId="319726DC" w14:textId="77777777" w:rsidR="00287330" w:rsidRPr="00FF78C5" w:rsidRDefault="00421E05" w:rsidP="009C3F22">
      <w:pPr>
        <w:spacing w:before="80" w:after="80" w:line="360" w:lineRule="auto"/>
        <w:jc w:val="center"/>
        <w:rPr>
          <w:b/>
          <w:sz w:val="44"/>
          <w:szCs w:val="44"/>
          <w:lang w:val="en-US"/>
        </w:rPr>
      </w:pPr>
      <w:r w:rsidRPr="00FF78C5">
        <w:rPr>
          <w:b/>
          <w:sz w:val="44"/>
          <w:szCs w:val="44"/>
          <w:lang w:val="en-US"/>
        </w:rPr>
        <w:t>Alternative Report for the initial review of Venezuela to the Convention on the Rights of Persons with Disabilities</w:t>
      </w:r>
    </w:p>
    <w:p w14:paraId="0EBAA4B6" w14:textId="77777777" w:rsidR="00287330" w:rsidRPr="00FF78C5" w:rsidRDefault="00421E05" w:rsidP="009C3F22">
      <w:pPr>
        <w:spacing w:before="80" w:after="80" w:line="360" w:lineRule="auto"/>
        <w:jc w:val="both"/>
        <w:rPr>
          <w:b/>
          <w:color w:val="0070C0"/>
          <w:sz w:val="32"/>
          <w:szCs w:val="32"/>
          <w:lang w:val="en-US"/>
        </w:rPr>
      </w:pPr>
      <w:r w:rsidRPr="00FF78C5">
        <w:rPr>
          <w:b/>
          <w:color w:val="0070C0"/>
          <w:sz w:val="32"/>
          <w:szCs w:val="32"/>
          <w:lang w:val="en-US"/>
        </w:rPr>
        <w:t xml:space="preserve"> </w:t>
      </w:r>
    </w:p>
    <w:p w14:paraId="294D84FA" w14:textId="77777777" w:rsidR="00287330" w:rsidRPr="00FF78C5" w:rsidRDefault="00421E05" w:rsidP="009C3F22">
      <w:pPr>
        <w:spacing w:before="80" w:after="80" w:line="360" w:lineRule="auto"/>
        <w:jc w:val="both"/>
        <w:rPr>
          <w:b/>
          <w:color w:val="0070C0"/>
          <w:sz w:val="32"/>
          <w:szCs w:val="32"/>
          <w:lang w:val="en-US"/>
        </w:rPr>
      </w:pPr>
      <w:r w:rsidRPr="00FF78C5">
        <w:rPr>
          <w:b/>
          <w:color w:val="0070C0"/>
          <w:sz w:val="32"/>
          <w:szCs w:val="32"/>
          <w:lang w:val="en-US"/>
        </w:rPr>
        <w:t xml:space="preserve"> </w:t>
      </w:r>
    </w:p>
    <w:p w14:paraId="1DF340C4" w14:textId="77777777" w:rsidR="00287330" w:rsidRPr="00FF78C5" w:rsidRDefault="00421E05" w:rsidP="009C3F22">
      <w:pPr>
        <w:spacing w:before="80" w:after="80" w:line="360" w:lineRule="auto"/>
        <w:jc w:val="both"/>
        <w:rPr>
          <w:b/>
          <w:color w:val="0070C0"/>
          <w:sz w:val="32"/>
          <w:szCs w:val="32"/>
          <w:lang w:val="en-US"/>
        </w:rPr>
      </w:pPr>
      <w:r w:rsidRPr="00FF78C5">
        <w:rPr>
          <w:b/>
          <w:color w:val="0070C0"/>
          <w:sz w:val="32"/>
          <w:szCs w:val="32"/>
          <w:lang w:val="en-US"/>
        </w:rPr>
        <w:t xml:space="preserve"> </w:t>
      </w:r>
    </w:p>
    <w:p w14:paraId="18085FCB" w14:textId="77777777" w:rsidR="0093799D" w:rsidRPr="00FF78C5" w:rsidRDefault="00421E05" w:rsidP="0093799D">
      <w:pPr>
        <w:spacing w:before="80" w:after="80" w:line="360" w:lineRule="auto"/>
        <w:jc w:val="center"/>
        <w:rPr>
          <w:b/>
          <w:color w:val="0070C0"/>
          <w:sz w:val="32"/>
          <w:szCs w:val="32"/>
          <w:lang w:val="en-US"/>
        </w:rPr>
      </w:pPr>
      <w:r w:rsidRPr="00FF78C5">
        <w:rPr>
          <w:b/>
          <w:color w:val="0070C0"/>
          <w:sz w:val="32"/>
          <w:szCs w:val="32"/>
          <w:lang w:val="en-US"/>
        </w:rPr>
        <w:t xml:space="preserve"> </w:t>
      </w:r>
    </w:p>
    <w:p w14:paraId="144FB841" w14:textId="77777777" w:rsidR="0093799D" w:rsidRPr="00FF78C5" w:rsidRDefault="0093799D" w:rsidP="0093799D">
      <w:pPr>
        <w:spacing w:before="80" w:after="80" w:line="360" w:lineRule="auto"/>
        <w:jc w:val="center"/>
        <w:rPr>
          <w:b/>
          <w:color w:val="0070C0"/>
          <w:sz w:val="32"/>
          <w:szCs w:val="32"/>
          <w:lang w:val="en-US"/>
        </w:rPr>
      </w:pPr>
    </w:p>
    <w:p w14:paraId="515C505B" w14:textId="77777777" w:rsidR="0093799D" w:rsidRPr="00FF78C5" w:rsidRDefault="0093799D" w:rsidP="006B37E8">
      <w:pPr>
        <w:spacing w:before="80" w:after="80" w:line="360" w:lineRule="auto"/>
        <w:jc w:val="center"/>
        <w:rPr>
          <w:b/>
          <w:color w:val="0070C0"/>
          <w:sz w:val="32"/>
          <w:szCs w:val="32"/>
          <w:lang w:val="en-US"/>
        </w:rPr>
      </w:pPr>
    </w:p>
    <w:p w14:paraId="5D839C7B" w14:textId="77777777" w:rsidR="00287330" w:rsidRPr="00F162A5" w:rsidRDefault="00421E05" w:rsidP="0093799D">
      <w:pPr>
        <w:spacing w:before="80" w:after="80" w:line="360" w:lineRule="auto"/>
        <w:jc w:val="center"/>
        <w:rPr>
          <w:sz w:val="16"/>
          <w:szCs w:val="16"/>
        </w:rPr>
      </w:pPr>
      <w:proofErr w:type="spellStart"/>
      <w:r w:rsidRPr="00F162A5">
        <w:rPr>
          <w:b/>
          <w:sz w:val="24"/>
          <w:szCs w:val="24"/>
        </w:rPr>
        <w:t>July</w:t>
      </w:r>
      <w:proofErr w:type="spellEnd"/>
      <w:r w:rsidRPr="00F162A5">
        <w:rPr>
          <w:b/>
          <w:sz w:val="24"/>
          <w:szCs w:val="24"/>
        </w:rPr>
        <w:t>, 2019</w:t>
      </w:r>
    </w:p>
    <w:p w14:paraId="1D170A54" w14:textId="77777777" w:rsidR="00287330" w:rsidRPr="00F162A5" w:rsidRDefault="00421E05" w:rsidP="009C3F22">
      <w:pPr>
        <w:spacing w:before="80" w:after="80" w:line="360" w:lineRule="auto"/>
        <w:jc w:val="right"/>
        <w:rPr>
          <w:sz w:val="24"/>
          <w:szCs w:val="24"/>
        </w:rPr>
      </w:pPr>
      <w:r w:rsidRPr="00F162A5">
        <w:rPr>
          <w:sz w:val="24"/>
          <w:szCs w:val="24"/>
        </w:rPr>
        <w:t xml:space="preserve">Original: </w:t>
      </w:r>
      <w:proofErr w:type="spellStart"/>
      <w:r w:rsidRPr="00F162A5">
        <w:rPr>
          <w:sz w:val="24"/>
          <w:szCs w:val="24"/>
        </w:rPr>
        <w:t>Spanish</w:t>
      </w:r>
      <w:proofErr w:type="spellEnd"/>
    </w:p>
    <w:p w14:paraId="17F404B8" w14:textId="77777777" w:rsidR="00E65271" w:rsidRPr="00F162A5" w:rsidRDefault="00421E05" w:rsidP="009C3F22">
      <w:pPr>
        <w:spacing w:before="80" w:after="80" w:line="360" w:lineRule="auto"/>
        <w:jc w:val="both"/>
        <w:rPr>
          <w:b/>
        </w:rPr>
      </w:pPr>
      <w:r w:rsidRPr="00F162A5">
        <w:rPr>
          <w:b/>
          <w:sz w:val="28"/>
          <w:szCs w:val="28"/>
        </w:rPr>
        <w:lastRenderedPageBreak/>
        <w:t xml:space="preserve"> </w:t>
      </w:r>
    </w:p>
    <w:p w14:paraId="0765D646" w14:textId="77777777" w:rsidR="005C4420" w:rsidRPr="00F162A5" w:rsidRDefault="005C4420" w:rsidP="006B37E8">
      <w:pPr>
        <w:spacing w:before="80" w:after="80" w:line="360" w:lineRule="auto"/>
        <w:jc w:val="both"/>
        <w:rPr>
          <w:b/>
          <w:bCs/>
        </w:rPr>
      </w:pPr>
      <w:r w:rsidRPr="00F162A5">
        <w:rPr>
          <w:b/>
          <w:bCs/>
        </w:rPr>
        <w:t>Content</w:t>
      </w:r>
    </w:p>
    <w:p w14:paraId="68D9DD38" w14:textId="37ECA2D5" w:rsidR="005C4420" w:rsidRPr="00F162A5" w:rsidRDefault="005C4420" w:rsidP="0093799D">
      <w:pPr>
        <w:pStyle w:val="TDC1"/>
        <w:rPr>
          <w:rFonts w:eastAsia="Times New Roman"/>
          <w:noProof/>
          <w:lang w:val="es-CO" w:eastAsia="es-CO"/>
        </w:rPr>
      </w:pPr>
      <w:r w:rsidRPr="00F162A5">
        <w:fldChar w:fldCharType="begin"/>
      </w:r>
      <w:r w:rsidRPr="00F162A5">
        <w:instrText xml:space="preserve"> TOC \o "1-3" \h \z \u </w:instrText>
      </w:r>
      <w:r w:rsidRPr="00F162A5">
        <w:fldChar w:fldCharType="separate"/>
      </w:r>
      <w:hyperlink w:anchor="_Toc14702939" w:history="1">
        <w:r w:rsidR="00FF78C5">
          <w:rPr>
            <w:rStyle w:val="Hipervnculo"/>
            <w:noProof/>
          </w:rPr>
          <w:t>ACRONYMS</w:t>
        </w:r>
        <w:r w:rsidR="003D5170" w:rsidRPr="00F162A5">
          <w:rPr>
            <w:noProof/>
            <w:webHidden/>
          </w:rPr>
          <w:tab/>
        </w:r>
        <w:r w:rsidR="00E65271" w:rsidRPr="00F162A5">
          <w:rPr>
            <w:noProof/>
            <w:webHidden/>
          </w:rPr>
          <w:t>3</w:t>
        </w:r>
      </w:hyperlink>
    </w:p>
    <w:p w14:paraId="0908AA7A" w14:textId="585894AE" w:rsidR="005C4420" w:rsidRPr="00F162A5" w:rsidRDefault="00441BF7" w:rsidP="0093799D">
      <w:pPr>
        <w:pStyle w:val="TDC1"/>
        <w:rPr>
          <w:rFonts w:eastAsia="Times New Roman"/>
          <w:noProof/>
          <w:lang w:val="es-CO" w:eastAsia="es-CO"/>
        </w:rPr>
      </w:pPr>
      <w:hyperlink w:anchor="_Toc14702940" w:history="1">
        <w:r w:rsidR="003D5170" w:rsidRPr="00F162A5">
          <w:rPr>
            <w:rStyle w:val="Hipervnculo"/>
            <w:noProof/>
          </w:rPr>
          <w:t>Executive Summary</w:t>
        </w:r>
        <w:r w:rsidR="003D5170" w:rsidRPr="00F162A5">
          <w:rPr>
            <w:noProof/>
            <w:webHidden/>
          </w:rPr>
          <w:tab/>
        </w:r>
        <w:r w:rsidR="00D021C3">
          <w:rPr>
            <w:noProof/>
            <w:webHidden/>
          </w:rPr>
          <w:t>7</w:t>
        </w:r>
      </w:hyperlink>
    </w:p>
    <w:p w14:paraId="2C80CAD6" w14:textId="76D4A2FC" w:rsidR="005C4420" w:rsidRPr="00F162A5" w:rsidRDefault="00441BF7" w:rsidP="0093799D">
      <w:pPr>
        <w:pStyle w:val="TDC1"/>
        <w:rPr>
          <w:rFonts w:eastAsia="Times New Roman"/>
          <w:noProof/>
          <w:lang w:val="es-CO" w:eastAsia="es-CO"/>
        </w:rPr>
      </w:pPr>
      <w:hyperlink w:anchor="_Toc14702941" w:history="1">
        <w:r w:rsidR="003D5170" w:rsidRPr="00F162A5">
          <w:rPr>
            <w:rStyle w:val="Hipervnculo"/>
            <w:noProof/>
          </w:rPr>
          <w:t>Introduction</w:t>
        </w:r>
        <w:r w:rsidR="003D5170" w:rsidRPr="00F162A5">
          <w:rPr>
            <w:noProof/>
            <w:webHidden/>
          </w:rPr>
          <w:tab/>
        </w:r>
        <w:r w:rsidR="00D021C3">
          <w:rPr>
            <w:noProof/>
            <w:webHidden/>
          </w:rPr>
          <w:t>8</w:t>
        </w:r>
      </w:hyperlink>
    </w:p>
    <w:p w14:paraId="63F23647" w14:textId="2D3353D3" w:rsidR="005C4420" w:rsidRPr="00F162A5" w:rsidRDefault="00441BF7" w:rsidP="007D674C">
      <w:pPr>
        <w:pStyle w:val="TDC1"/>
        <w:rPr>
          <w:rFonts w:eastAsia="Times New Roman"/>
          <w:noProof/>
          <w:lang w:val="es-CO" w:eastAsia="es-CO"/>
        </w:rPr>
      </w:pPr>
      <w:hyperlink w:anchor="_Toc14702942" w:history="1">
        <w:r w:rsidR="003D5170" w:rsidRPr="00F162A5">
          <w:rPr>
            <w:rStyle w:val="Hipervnculo"/>
            <w:noProof/>
          </w:rPr>
          <w:t>Cooperation with international protection systems</w:t>
        </w:r>
        <w:r w:rsidR="003D5170" w:rsidRPr="00F162A5">
          <w:rPr>
            <w:noProof/>
            <w:webHidden/>
          </w:rPr>
          <w:tab/>
        </w:r>
      </w:hyperlink>
      <w:r w:rsidR="00D021C3">
        <w:rPr>
          <w:noProof/>
        </w:rPr>
        <w:t>9</w:t>
      </w:r>
    </w:p>
    <w:p w14:paraId="5E192705" w14:textId="7306C968" w:rsidR="005C4420" w:rsidRPr="00F162A5" w:rsidRDefault="00441BF7" w:rsidP="007D674C">
      <w:pPr>
        <w:pStyle w:val="TDC1"/>
        <w:rPr>
          <w:rFonts w:eastAsia="Times New Roman"/>
          <w:noProof/>
          <w:lang w:val="es-CO" w:eastAsia="es-CO"/>
        </w:rPr>
      </w:pPr>
      <w:hyperlink w:anchor="_Toc14702943" w:history="1">
        <w:r w:rsidR="00316268">
          <w:rPr>
            <w:rStyle w:val="Hipervnculo"/>
            <w:noProof/>
            <w:highlight w:val="white"/>
          </w:rPr>
          <w:t>National legal and institutiona</w:t>
        </w:r>
        <w:r w:rsidR="003865C5">
          <w:rPr>
            <w:rStyle w:val="Hipervnculo"/>
            <w:noProof/>
            <w:highlight w:val="white"/>
          </w:rPr>
          <w:t xml:space="preserve">l </w:t>
        </w:r>
        <w:r w:rsidR="00316268">
          <w:rPr>
            <w:rStyle w:val="Hipervnculo"/>
            <w:noProof/>
            <w:highlight w:val="white"/>
          </w:rPr>
          <w:t>l</w:t>
        </w:r>
        <w:r w:rsidR="003D5170" w:rsidRPr="00F162A5">
          <w:rPr>
            <w:rStyle w:val="Hipervnculo"/>
            <w:noProof/>
            <w:highlight w:val="white"/>
          </w:rPr>
          <w:t>egal framework</w:t>
        </w:r>
        <w:r w:rsidR="003D5170" w:rsidRPr="00F162A5">
          <w:rPr>
            <w:noProof/>
            <w:webHidden/>
          </w:rPr>
          <w:tab/>
        </w:r>
        <w:r w:rsidR="0095723F">
          <w:rPr>
            <w:noProof/>
            <w:webHidden/>
          </w:rPr>
          <w:t>1</w:t>
        </w:r>
      </w:hyperlink>
      <w:r w:rsidR="003865C5">
        <w:rPr>
          <w:noProof/>
        </w:rPr>
        <w:t>1</w:t>
      </w:r>
    </w:p>
    <w:p w14:paraId="05FAD3DF" w14:textId="77777777" w:rsidR="005C4420" w:rsidRPr="00F162A5" w:rsidRDefault="00441BF7" w:rsidP="007D674C">
      <w:pPr>
        <w:pStyle w:val="TDC1"/>
        <w:rPr>
          <w:rFonts w:eastAsia="Times New Roman"/>
          <w:noProof/>
          <w:lang w:val="es-CO" w:eastAsia="es-CO"/>
        </w:rPr>
      </w:pPr>
      <w:hyperlink w:anchor="_Toc14702944" w:history="1">
        <w:r w:rsidR="003D5170" w:rsidRPr="00F162A5">
          <w:rPr>
            <w:rStyle w:val="Hipervnculo"/>
            <w:noProof/>
          </w:rPr>
          <w:t>Definition of disability and statistics</w:t>
        </w:r>
        <w:r w:rsidR="003D5170" w:rsidRPr="00F162A5">
          <w:rPr>
            <w:noProof/>
            <w:webHidden/>
          </w:rPr>
          <w:tab/>
        </w:r>
        <w:r w:rsidR="0095723F">
          <w:rPr>
            <w:noProof/>
            <w:webHidden/>
          </w:rPr>
          <w:t>12</w:t>
        </w:r>
      </w:hyperlink>
    </w:p>
    <w:p w14:paraId="029EB874" w14:textId="00ACAE71" w:rsidR="005C4420" w:rsidRPr="00F162A5" w:rsidRDefault="00EA4E6C" w:rsidP="007D674C">
      <w:pPr>
        <w:pStyle w:val="TDC1"/>
        <w:rPr>
          <w:rFonts w:eastAsia="Times New Roman"/>
          <w:noProof/>
          <w:lang w:val="es-CO" w:eastAsia="es-CO"/>
        </w:rPr>
      </w:pPr>
      <w:hyperlink w:anchor="_Toc14702945" w:history="1">
        <w:r w:rsidR="003D5170" w:rsidRPr="00F162A5">
          <w:rPr>
            <w:rStyle w:val="Hipervnculo"/>
            <w:noProof/>
          </w:rPr>
          <w:t>Equality and non</w:t>
        </w:r>
        <w:r w:rsidR="006861EE">
          <w:rPr>
            <w:rStyle w:val="Hipervnculo"/>
            <w:noProof/>
          </w:rPr>
          <w:t>-</w:t>
        </w:r>
        <w:r w:rsidR="003D5170" w:rsidRPr="00F162A5">
          <w:rPr>
            <w:rStyle w:val="Hipervnculo"/>
            <w:noProof/>
          </w:rPr>
          <w:t>discrimination</w:t>
        </w:r>
        <w:r w:rsidR="003D5170" w:rsidRPr="00F162A5">
          <w:rPr>
            <w:noProof/>
            <w:webHidden/>
          </w:rPr>
          <w:tab/>
        </w:r>
        <w:r w:rsidR="0095723F">
          <w:rPr>
            <w:noProof/>
            <w:webHidden/>
          </w:rPr>
          <w:t>1</w:t>
        </w:r>
      </w:hyperlink>
      <w:r w:rsidR="00E47F56">
        <w:rPr>
          <w:noProof/>
        </w:rPr>
        <w:t>3</w:t>
      </w:r>
    </w:p>
    <w:p w14:paraId="1E16F496" w14:textId="4A630EE4" w:rsidR="005C4420" w:rsidRPr="00F162A5" w:rsidRDefault="00441BF7" w:rsidP="007D674C">
      <w:pPr>
        <w:pStyle w:val="TDC1"/>
        <w:rPr>
          <w:rFonts w:eastAsia="Times New Roman"/>
          <w:noProof/>
          <w:lang w:val="es-CO" w:eastAsia="es-CO"/>
        </w:rPr>
      </w:pPr>
      <w:hyperlink w:anchor="_Toc14702946" w:history="1">
        <w:r w:rsidR="00491487">
          <w:rPr>
            <w:rStyle w:val="Hipervnculo"/>
            <w:noProof/>
          </w:rPr>
          <w:t>Women, c</w:t>
        </w:r>
        <w:r w:rsidR="00316268">
          <w:rPr>
            <w:rStyle w:val="Hipervnculo"/>
            <w:noProof/>
          </w:rPr>
          <w:t>hildren and girls</w:t>
        </w:r>
        <w:r w:rsidR="00892BB5" w:rsidRPr="00F162A5">
          <w:rPr>
            <w:rStyle w:val="Hipervnculo"/>
            <w:noProof/>
          </w:rPr>
          <w:t xml:space="preserve"> with disabilities</w:t>
        </w:r>
        <w:r w:rsidR="00892BB5" w:rsidRPr="00F162A5">
          <w:rPr>
            <w:noProof/>
            <w:webHidden/>
          </w:rPr>
          <w:tab/>
        </w:r>
        <w:r w:rsidR="0095723F">
          <w:rPr>
            <w:noProof/>
            <w:webHidden/>
          </w:rPr>
          <w:t>1</w:t>
        </w:r>
        <w:r w:rsidR="00491487">
          <w:rPr>
            <w:noProof/>
            <w:webHidden/>
          </w:rPr>
          <w:t>4</w:t>
        </w:r>
      </w:hyperlink>
    </w:p>
    <w:p w14:paraId="71B1EC0B" w14:textId="305895C8" w:rsidR="005C4420" w:rsidRPr="00F162A5" w:rsidRDefault="00441BF7" w:rsidP="007D674C">
      <w:pPr>
        <w:pStyle w:val="TDC1"/>
        <w:rPr>
          <w:rFonts w:eastAsia="Times New Roman"/>
          <w:noProof/>
          <w:lang w:val="es-CO" w:eastAsia="es-CO"/>
        </w:rPr>
      </w:pPr>
      <w:hyperlink w:anchor="_Toc14702947" w:history="1">
        <w:r w:rsidR="00892BB5" w:rsidRPr="00F162A5">
          <w:rPr>
            <w:rStyle w:val="Hipervnculo"/>
            <w:noProof/>
          </w:rPr>
          <w:t>Awareness and accessibility</w:t>
        </w:r>
        <w:r w:rsidR="00892BB5" w:rsidRPr="00F162A5">
          <w:rPr>
            <w:noProof/>
            <w:webHidden/>
          </w:rPr>
          <w:tab/>
        </w:r>
        <w:r w:rsidR="0095723F">
          <w:rPr>
            <w:noProof/>
            <w:webHidden/>
          </w:rPr>
          <w:t>1</w:t>
        </w:r>
      </w:hyperlink>
      <w:r w:rsidR="00E47F56">
        <w:rPr>
          <w:noProof/>
        </w:rPr>
        <w:t>4</w:t>
      </w:r>
    </w:p>
    <w:p w14:paraId="51B952C3" w14:textId="4CF6A061" w:rsidR="005C4420" w:rsidRPr="00F162A5" w:rsidRDefault="00441BF7" w:rsidP="00F55432">
      <w:pPr>
        <w:pStyle w:val="TDC1"/>
        <w:rPr>
          <w:rFonts w:eastAsia="Times New Roman"/>
          <w:noProof/>
          <w:lang w:val="es-CO" w:eastAsia="es-CO"/>
        </w:rPr>
      </w:pPr>
      <w:hyperlink w:anchor="_Toc14702948" w:history="1">
        <w:r w:rsidR="00892BB5" w:rsidRPr="00F162A5">
          <w:rPr>
            <w:rStyle w:val="Hipervnculo"/>
            <w:noProof/>
          </w:rPr>
          <w:t>Right to life</w:t>
        </w:r>
        <w:r w:rsidR="00892BB5" w:rsidRPr="00F162A5">
          <w:rPr>
            <w:noProof/>
            <w:webHidden/>
          </w:rPr>
          <w:tab/>
        </w:r>
        <w:r w:rsidR="0095723F">
          <w:rPr>
            <w:noProof/>
            <w:webHidden/>
          </w:rPr>
          <w:t>1</w:t>
        </w:r>
      </w:hyperlink>
      <w:r w:rsidR="00E47F56">
        <w:rPr>
          <w:noProof/>
        </w:rPr>
        <w:t>6</w:t>
      </w:r>
    </w:p>
    <w:p w14:paraId="4DA8EAEA" w14:textId="77777777" w:rsidR="005C4420" w:rsidRPr="00F162A5" w:rsidRDefault="00441BF7" w:rsidP="00F55432">
      <w:pPr>
        <w:pStyle w:val="TDC1"/>
        <w:rPr>
          <w:rFonts w:eastAsia="Times New Roman"/>
          <w:noProof/>
          <w:lang w:val="es-CO" w:eastAsia="es-CO"/>
        </w:rPr>
      </w:pPr>
      <w:hyperlink w:anchor="_Toc14702949" w:history="1">
        <w:r w:rsidR="00892BB5" w:rsidRPr="00F162A5">
          <w:rPr>
            <w:rStyle w:val="Hipervnculo"/>
            <w:noProof/>
          </w:rPr>
          <w:t>Situations of risk and humanitarian emergencies</w:t>
        </w:r>
        <w:r w:rsidR="00892BB5" w:rsidRPr="00F162A5">
          <w:rPr>
            <w:noProof/>
            <w:webHidden/>
          </w:rPr>
          <w:tab/>
        </w:r>
        <w:r w:rsidR="003B5056">
          <w:rPr>
            <w:noProof/>
            <w:webHidden/>
          </w:rPr>
          <w:t>19</w:t>
        </w:r>
      </w:hyperlink>
    </w:p>
    <w:p w14:paraId="6448F84F" w14:textId="32515784" w:rsidR="005C4420" w:rsidRPr="00F162A5" w:rsidRDefault="00EA4E6C" w:rsidP="00F55432">
      <w:pPr>
        <w:pStyle w:val="TDC1"/>
        <w:rPr>
          <w:rFonts w:eastAsia="Times New Roman"/>
          <w:noProof/>
          <w:lang w:val="es-CO" w:eastAsia="es-CO"/>
        </w:rPr>
      </w:pPr>
      <w:hyperlink w:anchor="_Toc14702950" w:history="1">
        <w:r w:rsidR="00892BB5" w:rsidRPr="00F162A5">
          <w:rPr>
            <w:rStyle w:val="Hipervnculo"/>
            <w:noProof/>
          </w:rPr>
          <w:t xml:space="preserve">Equal recognition </w:t>
        </w:r>
        <w:r w:rsidR="008C40B7">
          <w:rPr>
            <w:rStyle w:val="Hipervnculo"/>
            <w:noProof/>
          </w:rPr>
          <w:t>under</w:t>
        </w:r>
        <w:r w:rsidR="00892BB5" w:rsidRPr="00F162A5">
          <w:rPr>
            <w:rStyle w:val="Hipervnculo"/>
            <w:noProof/>
          </w:rPr>
          <w:t xml:space="preserve"> the law</w:t>
        </w:r>
        <w:r w:rsidR="00892BB5" w:rsidRPr="00F162A5">
          <w:rPr>
            <w:noProof/>
            <w:webHidden/>
          </w:rPr>
          <w:tab/>
        </w:r>
        <w:r w:rsidR="001470AB">
          <w:rPr>
            <w:noProof/>
            <w:webHidden/>
          </w:rPr>
          <w:t>2</w:t>
        </w:r>
      </w:hyperlink>
      <w:r w:rsidR="00E47F56">
        <w:rPr>
          <w:noProof/>
        </w:rPr>
        <w:t>0</w:t>
      </w:r>
    </w:p>
    <w:p w14:paraId="5E6ADEB7" w14:textId="1C2AD909" w:rsidR="005C4420" w:rsidRPr="00F162A5" w:rsidRDefault="00441BF7" w:rsidP="00AF6646">
      <w:pPr>
        <w:pStyle w:val="TDC1"/>
        <w:rPr>
          <w:rFonts w:eastAsia="Times New Roman"/>
          <w:noProof/>
          <w:lang w:val="es-CO" w:eastAsia="es-CO"/>
        </w:rPr>
      </w:pPr>
      <w:hyperlink w:anchor="_Toc14702951" w:history="1">
        <w:r w:rsidR="00892BB5" w:rsidRPr="00F162A5">
          <w:rPr>
            <w:rStyle w:val="Hipervnculo"/>
            <w:noProof/>
          </w:rPr>
          <w:t>Access to Justice</w:t>
        </w:r>
        <w:r w:rsidR="00892BB5" w:rsidRPr="00F162A5">
          <w:rPr>
            <w:noProof/>
            <w:webHidden/>
          </w:rPr>
          <w:tab/>
        </w:r>
        <w:r w:rsidR="00EF1475">
          <w:rPr>
            <w:noProof/>
            <w:webHidden/>
          </w:rPr>
          <w:t>21</w:t>
        </w:r>
      </w:hyperlink>
    </w:p>
    <w:p w14:paraId="44EF0186" w14:textId="19260C9C" w:rsidR="005C4420" w:rsidRPr="00F162A5" w:rsidRDefault="00441BF7" w:rsidP="00AF6646">
      <w:pPr>
        <w:pStyle w:val="TDC1"/>
        <w:rPr>
          <w:rFonts w:eastAsia="Times New Roman"/>
          <w:noProof/>
          <w:lang w:val="es-CO" w:eastAsia="es-CO"/>
        </w:rPr>
      </w:pPr>
      <w:hyperlink w:anchor="_Toc14702952" w:history="1">
        <w:r w:rsidR="00892BB5" w:rsidRPr="00F162A5">
          <w:rPr>
            <w:rStyle w:val="Hipervnculo"/>
            <w:noProof/>
          </w:rPr>
          <w:t xml:space="preserve">Liberty and security of person, </w:t>
        </w:r>
        <w:r w:rsidR="00516311">
          <w:rPr>
            <w:rStyle w:val="Hipervnculo"/>
            <w:noProof/>
          </w:rPr>
          <w:t>protection against</w:t>
        </w:r>
        <w:r w:rsidR="00892BB5" w:rsidRPr="00F162A5">
          <w:rPr>
            <w:rStyle w:val="Hipervnculo"/>
            <w:noProof/>
          </w:rPr>
          <w:t xml:space="preserve"> torture, exploitation, violence and abus</w:t>
        </w:r>
        <w:r w:rsidR="00516311">
          <w:rPr>
            <w:rStyle w:val="Hipervnculo"/>
            <w:noProof/>
          </w:rPr>
          <w:t>e,</w:t>
        </w:r>
        <w:r w:rsidR="00892BB5" w:rsidRPr="00F162A5">
          <w:rPr>
            <w:rStyle w:val="Hipervnculo"/>
            <w:noProof/>
          </w:rPr>
          <w:t xml:space="preserve"> and </w:t>
        </w:r>
        <w:r w:rsidR="00E47F56">
          <w:rPr>
            <w:rStyle w:val="Hipervnculo"/>
            <w:noProof/>
          </w:rPr>
          <w:t>p</w:t>
        </w:r>
        <w:r w:rsidR="00892BB5" w:rsidRPr="00F162A5">
          <w:rPr>
            <w:rStyle w:val="Hipervnculo"/>
            <w:noProof/>
          </w:rPr>
          <w:t>ersonal integrity</w:t>
        </w:r>
        <w:r w:rsidR="00892BB5" w:rsidRPr="00F162A5">
          <w:rPr>
            <w:noProof/>
            <w:webHidden/>
          </w:rPr>
          <w:tab/>
        </w:r>
        <w:r w:rsidR="003B5056">
          <w:rPr>
            <w:noProof/>
            <w:webHidden/>
          </w:rPr>
          <w:t>22</w:t>
        </w:r>
      </w:hyperlink>
    </w:p>
    <w:p w14:paraId="201A52DD" w14:textId="536A1322" w:rsidR="005C4420" w:rsidRPr="00F162A5" w:rsidRDefault="00441BF7" w:rsidP="002B0765">
      <w:pPr>
        <w:pStyle w:val="TDC1"/>
        <w:rPr>
          <w:rFonts w:eastAsia="Times New Roman"/>
          <w:noProof/>
          <w:lang w:val="es-CO" w:eastAsia="es-CO"/>
        </w:rPr>
      </w:pPr>
      <w:hyperlink w:anchor="_Toc14702953" w:history="1">
        <w:r w:rsidR="00892BB5" w:rsidRPr="00F162A5">
          <w:rPr>
            <w:rStyle w:val="Hipervnculo"/>
            <w:noProof/>
          </w:rPr>
          <w:t>Freedom of movement and nationality</w:t>
        </w:r>
        <w:r w:rsidR="00892BB5" w:rsidRPr="00F162A5">
          <w:rPr>
            <w:noProof/>
            <w:webHidden/>
          </w:rPr>
          <w:tab/>
        </w:r>
        <w:r w:rsidR="003B5056">
          <w:rPr>
            <w:noProof/>
            <w:webHidden/>
          </w:rPr>
          <w:t>23</w:t>
        </w:r>
      </w:hyperlink>
    </w:p>
    <w:p w14:paraId="2CE9B251" w14:textId="15A140CE" w:rsidR="005C4420" w:rsidRPr="00F162A5" w:rsidRDefault="00441BF7" w:rsidP="002B0765">
      <w:pPr>
        <w:pStyle w:val="TDC1"/>
        <w:rPr>
          <w:rFonts w:eastAsia="Times New Roman"/>
          <w:noProof/>
          <w:lang w:val="es-CO" w:eastAsia="es-CO"/>
        </w:rPr>
      </w:pPr>
      <w:hyperlink w:anchor="_Toc14702954" w:history="1">
        <w:r w:rsidR="00892BB5" w:rsidRPr="00F162A5">
          <w:rPr>
            <w:rStyle w:val="Hipervnculo"/>
            <w:noProof/>
          </w:rPr>
          <w:t>Right to live independently and be included in the community</w:t>
        </w:r>
        <w:r w:rsidR="00892BB5" w:rsidRPr="00F162A5">
          <w:rPr>
            <w:noProof/>
            <w:webHidden/>
          </w:rPr>
          <w:tab/>
        </w:r>
        <w:r w:rsidR="003B5056">
          <w:rPr>
            <w:noProof/>
            <w:webHidden/>
          </w:rPr>
          <w:t>23</w:t>
        </w:r>
      </w:hyperlink>
    </w:p>
    <w:p w14:paraId="1C6A9296" w14:textId="58ED4BB2" w:rsidR="005C4420" w:rsidRPr="00F162A5" w:rsidRDefault="00441BF7" w:rsidP="002B0765">
      <w:pPr>
        <w:pStyle w:val="TDC1"/>
        <w:rPr>
          <w:rFonts w:eastAsia="Times New Roman"/>
          <w:noProof/>
          <w:lang w:val="es-CO" w:eastAsia="es-CO"/>
        </w:rPr>
      </w:pPr>
      <w:hyperlink w:anchor="_Toc14702955" w:history="1">
        <w:r w:rsidR="00E47F56">
          <w:rPr>
            <w:rStyle w:val="Hipervnculo"/>
            <w:noProof/>
          </w:rPr>
          <w:t>P</w:t>
        </w:r>
        <w:r w:rsidR="00892BB5" w:rsidRPr="00F162A5">
          <w:rPr>
            <w:rStyle w:val="Hipervnculo"/>
            <w:noProof/>
          </w:rPr>
          <w:t>ersonal mobility</w:t>
        </w:r>
        <w:r w:rsidR="00892BB5" w:rsidRPr="00F162A5">
          <w:rPr>
            <w:noProof/>
            <w:webHidden/>
          </w:rPr>
          <w:tab/>
        </w:r>
        <w:r w:rsidR="003B5056">
          <w:rPr>
            <w:noProof/>
            <w:webHidden/>
          </w:rPr>
          <w:t>2</w:t>
        </w:r>
      </w:hyperlink>
      <w:r w:rsidR="00E47F56">
        <w:rPr>
          <w:noProof/>
        </w:rPr>
        <w:t>3</w:t>
      </w:r>
    </w:p>
    <w:p w14:paraId="3F865112" w14:textId="77777777" w:rsidR="005C4420" w:rsidRPr="00F162A5" w:rsidRDefault="00441BF7" w:rsidP="002B0765">
      <w:pPr>
        <w:pStyle w:val="TDC1"/>
        <w:rPr>
          <w:rFonts w:eastAsia="Times New Roman"/>
          <w:noProof/>
          <w:lang w:val="es-CO" w:eastAsia="es-CO"/>
        </w:rPr>
      </w:pPr>
      <w:hyperlink w:anchor="_Toc14702956" w:history="1">
        <w:r w:rsidR="00892BB5" w:rsidRPr="00F162A5">
          <w:rPr>
            <w:rStyle w:val="Hipervnculo"/>
            <w:noProof/>
          </w:rPr>
          <w:t>Freedom of expression and opinion and access to information</w:t>
        </w:r>
        <w:r w:rsidR="00892BB5" w:rsidRPr="00F162A5">
          <w:rPr>
            <w:noProof/>
            <w:webHidden/>
          </w:rPr>
          <w:tab/>
        </w:r>
        <w:r w:rsidR="003B5056">
          <w:rPr>
            <w:noProof/>
            <w:webHidden/>
          </w:rPr>
          <w:t>24</w:t>
        </w:r>
      </w:hyperlink>
    </w:p>
    <w:p w14:paraId="1EE0EB72" w14:textId="77777777" w:rsidR="005C4420" w:rsidRPr="00F162A5" w:rsidRDefault="00441BF7" w:rsidP="003125D6">
      <w:pPr>
        <w:pStyle w:val="TDC1"/>
        <w:rPr>
          <w:rFonts w:eastAsia="Times New Roman"/>
          <w:noProof/>
          <w:lang w:val="es-CO" w:eastAsia="es-CO"/>
        </w:rPr>
      </w:pPr>
      <w:hyperlink w:anchor="_Toc14702957" w:history="1">
        <w:r w:rsidR="00892BB5" w:rsidRPr="00F162A5">
          <w:rPr>
            <w:rStyle w:val="Hipervnculo"/>
            <w:noProof/>
          </w:rPr>
          <w:t>Respect for home and family</w:t>
        </w:r>
        <w:r w:rsidR="00892BB5" w:rsidRPr="00F162A5">
          <w:rPr>
            <w:noProof/>
            <w:webHidden/>
          </w:rPr>
          <w:tab/>
        </w:r>
        <w:r w:rsidR="003B5056">
          <w:rPr>
            <w:noProof/>
            <w:webHidden/>
          </w:rPr>
          <w:t>24</w:t>
        </w:r>
      </w:hyperlink>
    </w:p>
    <w:p w14:paraId="35B527F7" w14:textId="19BE0F5A" w:rsidR="005C4420" w:rsidRPr="00F162A5" w:rsidRDefault="00441BF7" w:rsidP="000876AE">
      <w:pPr>
        <w:pStyle w:val="TDC1"/>
        <w:rPr>
          <w:rFonts w:eastAsia="Times New Roman"/>
          <w:noProof/>
          <w:lang w:val="es-CO" w:eastAsia="es-CO"/>
        </w:rPr>
      </w:pPr>
      <w:hyperlink w:anchor="_Toc14702958" w:history="1">
        <w:r w:rsidR="00E506A5">
          <w:rPr>
            <w:rStyle w:val="Hipervnculo"/>
            <w:noProof/>
          </w:rPr>
          <w:t>Right to e</w:t>
        </w:r>
        <w:r w:rsidR="00892BB5" w:rsidRPr="00F162A5">
          <w:rPr>
            <w:rStyle w:val="Hipervnculo"/>
            <w:noProof/>
          </w:rPr>
          <w:t>ducation</w:t>
        </w:r>
        <w:r w:rsidR="00892BB5" w:rsidRPr="00F162A5">
          <w:rPr>
            <w:noProof/>
            <w:webHidden/>
          </w:rPr>
          <w:tab/>
        </w:r>
        <w:r w:rsidR="003B5056">
          <w:rPr>
            <w:noProof/>
            <w:webHidden/>
          </w:rPr>
          <w:t>2</w:t>
        </w:r>
      </w:hyperlink>
      <w:r w:rsidR="00E47F56">
        <w:rPr>
          <w:noProof/>
        </w:rPr>
        <w:t>4</w:t>
      </w:r>
    </w:p>
    <w:p w14:paraId="01CB0760" w14:textId="19180951" w:rsidR="005C4420" w:rsidRPr="00F162A5" w:rsidRDefault="00441BF7" w:rsidP="005A58F8">
      <w:pPr>
        <w:pStyle w:val="TDC1"/>
        <w:rPr>
          <w:rFonts w:eastAsia="Times New Roman"/>
          <w:noProof/>
          <w:lang w:val="es-CO" w:eastAsia="es-CO"/>
        </w:rPr>
      </w:pPr>
      <w:hyperlink w:anchor="_Toc14702959" w:history="1">
        <w:r w:rsidR="00892BB5" w:rsidRPr="00F162A5">
          <w:rPr>
            <w:rStyle w:val="Hipervnculo"/>
            <w:noProof/>
          </w:rPr>
          <w:t>Right to health</w:t>
        </w:r>
        <w:r w:rsidR="00892BB5" w:rsidRPr="00F162A5">
          <w:rPr>
            <w:noProof/>
            <w:webHidden/>
          </w:rPr>
          <w:tab/>
        </w:r>
        <w:r w:rsidR="003B5056">
          <w:rPr>
            <w:noProof/>
            <w:webHidden/>
          </w:rPr>
          <w:t>2</w:t>
        </w:r>
      </w:hyperlink>
      <w:r w:rsidR="00E47F56">
        <w:rPr>
          <w:noProof/>
        </w:rPr>
        <w:t>6</w:t>
      </w:r>
    </w:p>
    <w:p w14:paraId="64E69CC7" w14:textId="77777777" w:rsidR="005C4420" w:rsidRPr="00F162A5" w:rsidRDefault="00441BF7" w:rsidP="005A58F8">
      <w:pPr>
        <w:pStyle w:val="TDC1"/>
        <w:rPr>
          <w:rFonts w:eastAsia="Times New Roman"/>
          <w:noProof/>
          <w:lang w:val="es-CO" w:eastAsia="es-CO"/>
        </w:rPr>
      </w:pPr>
      <w:hyperlink w:anchor="_Toc14702960" w:history="1">
        <w:r w:rsidR="00892BB5" w:rsidRPr="00F162A5">
          <w:rPr>
            <w:rStyle w:val="Hipervnculo"/>
            <w:noProof/>
          </w:rPr>
          <w:t>Right to work</w:t>
        </w:r>
        <w:r w:rsidR="00892BB5" w:rsidRPr="00F162A5">
          <w:rPr>
            <w:noProof/>
            <w:webHidden/>
          </w:rPr>
          <w:tab/>
        </w:r>
        <w:r w:rsidR="003B5056">
          <w:rPr>
            <w:noProof/>
            <w:webHidden/>
          </w:rPr>
          <w:t>28</w:t>
        </w:r>
      </w:hyperlink>
    </w:p>
    <w:p w14:paraId="7E197341" w14:textId="369951A9" w:rsidR="005C4420" w:rsidRPr="00F162A5" w:rsidRDefault="00441BF7" w:rsidP="005A58F8">
      <w:pPr>
        <w:pStyle w:val="TDC1"/>
        <w:rPr>
          <w:rFonts w:eastAsia="Times New Roman"/>
          <w:noProof/>
          <w:lang w:val="es-CO" w:eastAsia="es-CO"/>
        </w:rPr>
      </w:pPr>
      <w:hyperlink w:anchor="_Toc14702961" w:history="1">
        <w:r w:rsidR="00892BB5" w:rsidRPr="00F162A5">
          <w:rPr>
            <w:rStyle w:val="Hipervnculo"/>
            <w:noProof/>
          </w:rPr>
          <w:t>Right to an adequate standard of living and social protection</w:t>
        </w:r>
        <w:r w:rsidR="00892BB5" w:rsidRPr="00F162A5">
          <w:rPr>
            <w:noProof/>
            <w:webHidden/>
          </w:rPr>
          <w:tab/>
        </w:r>
        <w:r w:rsidR="003B5056">
          <w:rPr>
            <w:noProof/>
            <w:webHidden/>
          </w:rPr>
          <w:t>2</w:t>
        </w:r>
      </w:hyperlink>
      <w:r w:rsidR="00E47F56">
        <w:rPr>
          <w:noProof/>
        </w:rPr>
        <w:t>8</w:t>
      </w:r>
    </w:p>
    <w:p w14:paraId="31678A36" w14:textId="38E99549" w:rsidR="005C4420" w:rsidRPr="00F162A5" w:rsidRDefault="00441BF7" w:rsidP="005F6818">
      <w:pPr>
        <w:pStyle w:val="TDC1"/>
        <w:rPr>
          <w:rFonts w:eastAsia="Times New Roman"/>
          <w:noProof/>
          <w:lang w:val="es-CO" w:eastAsia="es-CO"/>
        </w:rPr>
      </w:pPr>
      <w:hyperlink w:anchor="_Toc14702962" w:history="1">
        <w:r w:rsidR="00892BB5" w:rsidRPr="00F162A5">
          <w:rPr>
            <w:rStyle w:val="Hipervnculo"/>
            <w:noProof/>
          </w:rPr>
          <w:t>Right to participation in political and public life</w:t>
        </w:r>
        <w:r w:rsidR="00892BB5" w:rsidRPr="00F162A5">
          <w:rPr>
            <w:noProof/>
            <w:webHidden/>
          </w:rPr>
          <w:tab/>
        </w:r>
      </w:hyperlink>
      <w:r w:rsidR="00E47F56">
        <w:rPr>
          <w:noProof/>
        </w:rPr>
        <w:t>29</w:t>
      </w:r>
    </w:p>
    <w:p w14:paraId="6C2E0E5C" w14:textId="5732F08F" w:rsidR="005C4420" w:rsidRPr="00F162A5" w:rsidRDefault="00441BF7" w:rsidP="00800AA2">
      <w:pPr>
        <w:pStyle w:val="TDC1"/>
        <w:rPr>
          <w:rFonts w:eastAsia="Times New Roman"/>
          <w:noProof/>
          <w:lang w:val="es-CO" w:eastAsia="es-CO"/>
        </w:rPr>
      </w:pPr>
      <w:hyperlink w:anchor="_Toc14702963" w:history="1">
        <w:r w:rsidR="00641DAB">
          <w:rPr>
            <w:rStyle w:val="Hipervnculo"/>
            <w:noProof/>
          </w:rPr>
          <w:t>National implementation and monitoring</w:t>
        </w:r>
        <w:r w:rsidR="00892BB5" w:rsidRPr="00F162A5">
          <w:rPr>
            <w:noProof/>
            <w:webHidden/>
          </w:rPr>
          <w:tab/>
        </w:r>
        <w:r w:rsidR="003B5056">
          <w:rPr>
            <w:noProof/>
            <w:webHidden/>
          </w:rPr>
          <w:t>3</w:t>
        </w:r>
      </w:hyperlink>
      <w:r w:rsidR="00E47F56">
        <w:rPr>
          <w:noProof/>
        </w:rPr>
        <w:t>1</w:t>
      </w:r>
    </w:p>
    <w:p w14:paraId="3DE9C9F8" w14:textId="3A6D234C" w:rsidR="005C4420" w:rsidRDefault="00441BF7" w:rsidP="00C42065">
      <w:pPr>
        <w:pStyle w:val="TDC1"/>
        <w:rPr>
          <w:rStyle w:val="Hipervnculo"/>
          <w:noProof/>
        </w:rPr>
      </w:pPr>
      <w:hyperlink w:anchor="_Toc14702964" w:history="1">
        <w:r w:rsidR="00E47F56">
          <w:rPr>
            <w:rStyle w:val="Hipervnculo"/>
            <w:noProof/>
          </w:rPr>
          <w:t>R</w:t>
        </w:r>
        <w:r w:rsidR="00892BB5" w:rsidRPr="00F162A5">
          <w:rPr>
            <w:rStyle w:val="Hipervnculo"/>
            <w:noProof/>
          </w:rPr>
          <w:t>ecommendations</w:t>
        </w:r>
        <w:r w:rsidR="00892BB5" w:rsidRPr="00F162A5">
          <w:rPr>
            <w:noProof/>
            <w:webHidden/>
          </w:rPr>
          <w:tab/>
        </w:r>
        <w:r w:rsidR="003B5056">
          <w:rPr>
            <w:noProof/>
            <w:webHidden/>
          </w:rPr>
          <w:t>3</w:t>
        </w:r>
      </w:hyperlink>
      <w:r w:rsidR="00E47F56">
        <w:rPr>
          <w:noProof/>
        </w:rPr>
        <w:t>1</w:t>
      </w:r>
    </w:p>
    <w:p w14:paraId="4CF61452" w14:textId="5D6AA1A3" w:rsidR="003B5056" w:rsidRPr="00FF78C5" w:rsidRDefault="003B5056" w:rsidP="003B5056">
      <w:pPr>
        <w:rPr>
          <w:lang w:val="en-US"/>
        </w:rPr>
      </w:pPr>
      <w:r w:rsidRPr="00FF78C5">
        <w:rPr>
          <w:lang w:val="en-US"/>
        </w:rPr>
        <w:t>List of signator</w:t>
      </w:r>
      <w:r w:rsidR="00E0585D">
        <w:rPr>
          <w:lang w:val="en-US"/>
        </w:rPr>
        <w:t>y</w:t>
      </w:r>
      <w:r w:rsidRPr="00FF78C5">
        <w:rPr>
          <w:lang w:val="en-US"/>
        </w:rPr>
        <w:t xml:space="preserve"> Organizations ........................................................................ ... </w:t>
      </w:r>
      <w:r w:rsidR="00394DFD">
        <w:rPr>
          <w:lang w:val="en-US"/>
        </w:rPr>
        <w:t>39</w:t>
      </w:r>
    </w:p>
    <w:p w14:paraId="177676D7" w14:textId="77777777" w:rsidR="00363D2D" w:rsidRPr="00FF78C5" w:rsidRDefault="005C4420" w:rsidP="005C4420">
      <w:pPr>
        <w:spacing w:line="360" w:lineRule="auto"/>
        <w:mirrorIndents/>
        <w:rPr>
          <w:lang w:val="en-US"/>
        </w:rPr>
      </w:pPr>
      <w:r w:rsidRPr="00F162A5">
        <w:rPr>
          <w:b/>
          <w:bCs/>
        </w:rPr>
        <w:fldChar w:fldCharType="end"/>
      </w:r>
      <w:r w:rsidRPr="00FF78C5">
        <w:rPr>
          <w:lang w:val="en-US"/>
        </w:rPr>
        <w:t xml:space="preserve"> </w:t>
      </w:r>
    </w:p>
    <w:p w14:paraId="36B9E2E8" w14:textId="77777777" w:rsidR="00363D2D" w:rsidRPr="00FF78C5" w:rsidRDefault="00363D2D" w:rsidP="009C3F22">
      <w:pPr>
        <w:spacing w:line="360" w:lineRule="auto"/>
        <w:rPr>
          <w:b/>
          <w:lang w:val="en-US"/>
        </w:rPr>
      </w:pPr>
      <w:r w:rsidRPr="00FF78C5">
        <w:rPr>
          <w:b/>
          <w:lang w:val="en-US"/>
        </w:rPr>
        <w:br w:type="page"/>
      </w:r>
      <w:bookmarkStart w:id="0" w:name="_GoBack"/>
      <w:bookmarkEnd w:id="0"/>
    </w:p>
    <w:p w14:paraId="1442BF17" w14:textId="6F7A7773" w:rsidR="00363D2D" w:rsidRPr="00FF78C5" w:rsidRDefault="00363D2D" w:rsidP="009C3F22">
      <w:pPr>
        <w:spacing w:line="360" w:lineRule="auto"/>
        <w:rPr>
          <w:b/>
          <w:lang w:val="en-US"/>
        </w:rPr>
      </w:pPr>
      <w:r w:rsidRPr="00FF78C5">
        <w:rPr>
          <w:b/>
          <w:lang w:val="en-US"/>
        </w:rPr>
        <w:lastRenderedPageBreak/>
        <w:t>A</w:t>
      </w:r>
      <w:r w:rsidR="002B72E0">
        <w:rPr>
          <w:b/>
          <w:lang w:val="en-US"/>
        </w:rPr>
        <w:t>CRONYMS</w:t>
      </w:r>
    </w:p>
    <w:p w14:paraId="09DB780D" w14:textId="2C25738F" w:rsidR="00363D2D" w:rsidRPr="00FF78C5" w:rsidRDefault="00363D2D" w:rsidP="009C3F22">
      <w:pPr>
        <w:spacing w:line="360" w:lineRule="auto"/>
        <w:rPr>
          <w:lang w:val="en-US"/>
        </w:rPr>
      </w:pPr>
      <w:r w:rsidRPr="00FF78C5">
        <w:rPr>
          <w:lang w:val="en-US"/>
        </w:rPr>
        <w:t>AN:</w:t>
      </w:r>
      <w:r w:rsidR="004E3C7D">
        <w:rPr>
          <w:lang w:val="en-US"/>
        </w:rPr>
        <w:t xml:space="preserve"> </w:t>
      </w:r>
      <w:proofErr w:type="spellStart"/>
      <w:r w:rsidR="004E3C7D" w:rsidRPr="004E3C7D">
        <w:rPr>
          <w:lang w:val="en-US"/>
        </w:rPr>
        <w:t>Asamblea</w:t>
      </w:r>
      <w:proofErr w:type="spellEnd"/>
      <w:r w:rsidR="004E3C7D" w:rsidRPr="004E3C7D">
        <w:rPr>
          <w:lang w:val="en-US"/>
        </w:rPr>
        <w:t xml:space="preserve"> Nacional</w:t>
      </w:r>
      <w:r w:rsidRPr="00FF78C5">
        <w:rPr>
          <w:lang w:val="en-US"/>
        </w:rPr>
        <w:t xml:space="preserve"> </w:t>
      </w:r>
      <w:r w:rsidR="004E3C7D">
        <w:rPr>
          <w:lang w:val="en-US"/>
        </w:rPr>
        <w:t>(</w:t>
      </w:r>
      <w:r w:rsidRPr="00FF78C5">
        <w:rPr>
          <w:lang w:val="en-US"/>
        </w:rPr>
        <w:t>National Assembly</w:t>
      </w:r>
      <w:r w:rsidR="004E3C7D">
        <w:rPr>
          <w:lang w:val="en-US"/>
        </w:rPr>
        <w:t>)</w:t>
      </w:r>
    </w:p>
    <w:p w14:paraId="43992F10" w14:textId="094D70C9" w:rsidR="00363D2D" w:rsidRPr="00D021C3" w:rsidRDefault="00363D2D" w:rsidP="009C3F22">
      <w:pPr>
        <w:spacing w:line="360" w:lineRule="auto"/>
        <w:rPr>
          <w:lang w:val="fr-FR"/>
        </w:rPr>
      </w:pPr>
      <w:proofErr w:type="gramStart"/>
      <w:r w:rsidRPr="00D021C3">
        <w:rPr>
          <w:lang w:val="fr-FR"/>
        </w:rPr>
        <w:t>ANC:</w:t>
      </w:r>
      <w:proofErr w:type="gramEnd"/>
      <w:r w:rsidR="004E3C7D" w:rsidRPr="00D021C3">
        <w:rPr>
          <w:lang w:val="fr-FR"/>
        </w:rPr>
        <w:t xml:space="preserve"> </w:t>
      </w:r>
      <w:proofErr w:type="spellStart"/>
      <w:r w:rsidR="004E3C7D" w:rsidRPr="00D021C3">
        <w:rPr>
          <w:lang w:val="fr-FR"/>
        </w:rPr>
        <w:t>Asamblea</w:t>
      </w:r>
      <w:proofErr w:type="spellEnd"/>
      <w:r w:rsidR="004E3C7D" w:rsidRPr="00D021C3">
        <w:rPr>
          <w:lang w:val="fr-FR"/>
        </w:rPr>
        <w:t xml:space="preserve"> </w:t>
      </w:r>
      <w:proofErr w:type="spellStart"/>
      <w:r w:rsidR="004E3C7D" w:rsidRPr="00D021C3">
        <w:rPr>
          <w:lang w:val="fr-FR"/>
        </w:rPr>
        <w:t>Nacional</w:t>
      </w:r>
      <w:proofErr w:type="spellEnd"/>
      <w:r w:rsidR="004E3C7D" w:rsidRPr="00D021C3">
        <w:rPr>
          <w:lang w:val="fr-FR"/>
        </w:rPr>
        <w:t xml:space="preserve"> </w:t>
      </w:r>
      <w:proofErr w:type="spellStart"/>
      <w:r w:rsidR="004E3C7D" w:rsidRPr="00D021C3">
        <w:rPr>
          <w:lang w:val="fr-FR"/>
        </w:rPr>
        <w:t>Constituyente</w:t>
      </w:r>
      <w:proofErr w:type="spellEnd"/>
      <w:r w:rsidRPr="00D021C3">
        <w:rPr>
          <w:lang w:val="fr-FR"/>
        </w:rPr>
        <w:t xml:space="preserve"> </w:t>
      </w:r>
      <w:r w:rsidR="004E3C7D" w:rsidRPr="00D021C3">
        <w:rPr>
          <w:lang w:val="fr-FR"/>
        </w:rPr>
        <w:t>(</w:t>
      </w:r>
      <w:r w:rsidRPr="00D021C3">
        <w:rPr>
          <w:lang w:val="fr-FR"/>
        </w:rPr>
        <w:t xml:space="preserve">National Constituent </w:t>
      </w:r>
      <w:proofErr w:type="spellStart"/>
      <w:r w:rsidRPr="00D021C3">
        <w:rPr>
          <w:lang w:val="fr-FR"/>
        </w:rPr>
        <w:t>Assembly</w:t>
      </w:r>
      <w:proofErr w:type="spellEnd"/>
      <w:r w:rsidR="004E3C7D" w:rsidRPr="00D021C3">
        <w:rPr>
          <w:lang w:val="fr-FR"/>
        </w:rPr>
        <w:t>)</w:t>
      </w:r>
    </w:p>
    <w:p w14:paraId="05B9D740" w14:textId="77777777" w:rsidR="00AC314A" w:rsidRPr="00D021C3" w:rsidRDefault="00AC314A" w:rsidP="00AC314A">
      <w:pPr>
        <w:spacing w:line="360" w:lineRule="auto"/>
        <w:rPr>
          <w:lang w:val="fr-FR"/>
        </w:rPr>
      </w:pPr>
      <w:proofErr w:type="gramStart"/>
      <w:r w:rsidRPr="00D021C3">
        <w:rPr>
          <w:lang w:val="fr-FR"/>
        </w:rPr>
        <w:t>ASD:</w:t>
      </w:r>
      <w:proofErr w:type="gramEnd"/>
      <w:r w:rsidRPr="00D021C3">
        <w:rPr>
          <w:lang w:val="fr-FR"/>
        </w:rPr>
        <w:t xml:space="preserve"> </w:t>
      </w:r>
      <w:proofErr w:type="spellStart"/>
      <w:r w:rsidRPr="00D021C3">
        <w:rPr>
          <w:lang w:val="fr-FR"/>
        </w:rPr>
        <w:t>Autism</w:t>
      </w:r>
      <w:proofErr w:type="spellEnd"/>
      <w:r w:rsidRPr="00D021C3">
        <w:rPr>
          <w:lang w:val="fr-FR"/>
        </w:rPr>
        <w:t xml:space="preserve"> Spectrum </w:t>
      </w:r>
      <w:proofErr w:type="spellStart"/>
      <w:r w:rsidRPr="00D021C3">
        <w:rPr>
          <w:lang w:val="fr-FR"/>
        </w:rPr>
        <w:t>Disorder</w:t>
      </w:r>
      <w:proofErr w:type="spellEnd"/>
    </w:p>
    <w:p w14:paraId="66AF5652" w14:textId="20E2C8E7" w:rsidR="00B24C9B" w:rsidRPr="00D021C3" w:rsidRDefault="00B24C9B" w:rsidP="009C3F22">
      <w:pPr>
        <w:spacing w:line="360" w:lineRule="auto"/>
        <w:rPr>
          <w:lang w:val="fr-FR"/>
        </w:rPr>
      </w:pPr>
      <w:proofErr w:type="gramStart"/>
      <w:r w:rsidRPr="00D021C3">
        <w:rPr>
          <w:lang w:val="fr-FR"/>
        </w:rPr>
        <w:t>ASOIVE:</w:t>
      </w:r>
      <w:proofErr w:type="gramEnd"/>
      <w:r w:rsidR="00731CF5" w:rsidRPr="00D021C3">
        <w:rPr>
          <w:lang w:val="fr-FR"/>
        </w:rPr>
        <w:t xml:space="preserve"> </w:t>
      </w:r>
      <w:proofErr w:type="spellStart"/>
      <w:r w:rsidR="00731CF5" w:rsidRPr="00D021C3">
        <w:rPr>
          <w:lang w:val="fr-FR"/>
        </w:rPr>
        <w:t>Asociación</w:t>
      </w:r>
      <w:proofErr w:type="spellEnd"/>
      <w:r w:rsidR="00731CF5" w:rsidRPr="00D021C3">
        <w:rPr>
          <w:lang w:val="fr-FR"/>
        </w:rPr>
        <w:t xml:space="preserve"> de </w:t>
      </w:r>
      <w:proofErr w:type="spellStart"/>
      <w:r w:rsidR="00731CF5" w:rsidRPr="00D021C3">
        <w:rPr>
          <w:lang w:val="fr-FR"/>
        </w:rPr>
        <w:t>Intérpretes</w:t>
      </w:r>
      <w:proofErr w:type="spellEnd"/>
      <w:r w:rsidR="00731CF5" w:rsidRPr="00D021C3">
        <w:rPr>
          <w:lang w:val="fr-FR"/>
        </w:rPr>
        <w:t xml:space="preserve"> de Lengua de </w:t>
      </w:r>
      <w:proofErr w:type="spellStart"/>
      <w:r w:rsidR="00731CF5" w:rsidRPr="00D021C3">
        <w:rPr>
          <w:lang w:val="fr-FR"/>
        </w:rPr>
        <w:t>Señas</w:t>
      </w:r>
      <w:proofErr w:type="spellEnd"/>
      <w:r w:rsidR="00731CF5" w:rsidRPr="00D021C3">
        <w:rPr>
          <w:lang w:val="fr-FR"/>
        </w:rPr>
        <w:t xml:space="preserve"> </w:t>
      </w:r>
      <w:proofErr w:type="spellStart"/>
      <w:r w:rsidR="00731CF5" w:rsidRPr="00D021C3">
        <w:rPr>
          <w:lang w:val="fr-FR"/>
        </w:rPr>
        <w:t>Venezolana</w:t>
      </w:r>
      <w:proofErr w:type="spellEnd"/>
      <w:r w:rsidR="00731CF5" w:rsidRPr="00D021C3">
        <w:rPr>
          <w:lang w:val="fr-FR"/>
        </w:rPr>
        <w:t xml:space="preserve"> y </w:t>
      </w:r>
      <w:proofErr w:type="spellStart"/>
      <w:r w:rsidR="00731CF5" w:rsidRPr="00D021C3">
        <w:rPr>
          <w:lang w:val="fr-FR"/>
        </w:rPr>
        <w:t>Guías</w:t>
      </w:r>
      <w:proofErr w:type="spellEnd"/>
      <w:r w:rsidR="00731CF5" w:rsidRPr="00D021C3">
        <w:rPr>
          <w:lang w:val="fr-FR"/>
        </w:rPr>
        <w:t xml:space="preserve"> </w:t>
      </w:r>
      <w:proofErr w:type="spellStart"/>
      <w:r w:rsidR="00731CF5" w:rsidRPr="00D021C3">
        <w:rPr>
          <w:lang w:val="fr-FR"/>
        </w:rPr>
        <w:t>Intérpretes</w:t>
      </w:r>
      <w:proofErr w:type="spellEnd"/>
      <w:r w:rsidRPr="00D021C3">
        <w:rPr>
          <w:lang w:val="fr-FR"/>
        </w:rPr>
        <w:t xml:space="preserve"> </w:t>
      </w:r>
      <w:r w:rsidR="00731CF5" w:rsidRPr="00D021C3">
        <w:rPr>
          <w:lang w:val="fr-FR"/>
        </w:rPr>
        <w:t>(</w:t>
      </w:r>
      <w:proofErr w:type="spellStart"/>
      <w:r w:rsidR="00731CF5" w:rsidRPr="00D021C3">
        <w:rPr>
          <w:lang w:val="fr-FR"/>
        </w:rPr>
        <w:t>Venezuelan</w:t>
      </w:r>
      <w:proofErr w:type="spellEnd"/>
      <w:r w:rsidR="00731CF5" w:rsidRPr="00D021C3">
        <w:rPr>
          <w:lang w:val="fr-FR"/>
        </w:rPr>
        <w:t xml:space="preserve"> </w:t>
      </w:r>
      <w:proofErr w:type="spellStart"/>
      <w:r w:rsidR="00731CF5" w:rsidRPr="00D021C3">
        <w:rPr>
          <w:lang w:val="fr-FR"/>
        </w:rPr>
        <w:t>Sign</w:t>
      </w:r>
      <w:proofErr w:type="spellEnd"/>
      <w:r w:rsidR="00731CF5" w:rsidRPr="00D021C3">
        <w:rPr>
          <w:lang w:val="fr-FR"/>
        </w:rPr>
        <w:t xml:space="preserve"> </w:t>
      </w:r>
      <w:proofErr w:type="spellStart"/>
      <w:r w:rsidR="00731CF5" w:rsidRPr="00D021C3">
        <w:rPr>
          <w:lang w:val="fr-FR"/>
        </w:rPr>
        <w:t>Language</w:t>
      </w:r>
      <w:proofErr w:type="spellEnd"/>
      <w:r w:rsidR="00731CF5" w:rsidRPr="00D021C3">
        <w:rPr>
          <w:lang w:val="fr-FR"/>
        </w:rPr>
        <w:t xml:space="preserve"> </w:t>
      </w:r>
      <w:proofErr w:type="spellStart"/>
      <w:r w:rsidRPr="00D021C3">
        <w:rPr>
          <w:lang w:val="fr-FR"/>
        </w:rPr>
        <w:t>Interpreters</w:t>
      </w:r>
      <w:proofErr w:type="spellEnd"/>
      <w:r w:rsidR="00731CF5" w:rsidRPr="00D021C3">
        <w:rPr>
          <w:lang w:val="fr-FR"/>
        </w:rPr>
        <w:t xml:space="preserve"> and Guide </w:t>
      </w:r>
      <w:proofErr w:type="spellStart"/>
      <w:r w:rsidR="00731CF5" w:rsidRPr="00D021C3">
        <w:rPr>
          <w:lang w:val="fr-FR"/>
        </w:rPr>
        <w:t>Interpreters</w:t>
      </w:r>
      <w:proofErr w:type="spellEnd"/>
      <w:r w:rsidRPr="00D021C3">
        <w:rPr>
          <w:lang w:val="fr-FR"/>
        </w:rPr>
        <w:t xml:space="preserve"> Association</w:t>
      </w:r>
      <w:r w:rsidR="00731CF5" w:rsidRPr="00D021C3">
        <w:rPr>
          <w:lang w:val="fr-FR"/>
        </w:rPr>
        <w:t>)</w:t>
      </w:r>
      <w:r w:rsidRPr="00D021C3">
        <w:rPr>
          <w:lang w:val="fr-FR"/>
        </w:rPr>
        <w:t xml:space="preserve"> </w:t>
      </w:r>
    </w:p>
    <w:p w14:paraId="6F8F7C00" w14:textId="5CDB9E6A" w:rsidR="00363D2D" w:rsidRPr="00731CF5" w:rsidRDefault="00363D2D" w:rsidP="009C3F22">
      <w:pPr>
        <w:spacing w:line="360" w:lineRule="auto"/>
        <w:rPr>
          <w:lang w:val="es-PE"/>
        </w:rPr>
      </w:pPr>
      <w:r w:rsidRPr="00731CF5">
        <w:rPr>
          <w:lang w:val="es-PE"/>
        </w:rPr>
        <w:t>CCV:</w:t>
      </w:r>
      <w:r w:rsidR="00731CF5" w:rsidRPr="00731CF5">
        <w:rPr>
          <w:lang w:val="es-PE"/>
        </w:rPr>
        <w:t xml:space="preserve"> </w:t>
      </w:r>
      <w:r w:rsidR="00731CF5" w:rsidRPr="00F162A5">
        <w:t>Código Civil Venezolano</w:t>
      </w:r>
      <w:r w:rsidRPr="00731CF5">
        <w:rPr>
          <w:lang w:val="es-PE"/>
        </w:rPr>
        <w:t xml:space="preserve"> </w:t>
      </w:r>
      <w:r w:rsidR="00731CF5" w:rsidRPr="00731CF5">
        <w:rPr>
          <w:lang w:val="es-PE"/>
        </w:rPr>
        <w:t>(</w:t>
      </w:r>
      <w:proofErr w:type="spellStart"/>
      <w:r w:rsidRPr="00731CF5">
        <w:rPr>
          <w:lang w:val="es-PE"/>
        </w:rPr>
        <w:t>Venezuelan</w:t>
      </w:r>
      <w:proofErr w:type="spellEnd"/>
      <w:r w:rsidRPr="00731CF5">
        <w:rPr>
          <w:lang w:val="es-PE"/>
        </w:rPr>
        <w:t xml:space="preserve"> Civil </w:t>
      </w:r>
      <w:proofErr w:type="spellStart"/>
      <w:r w:rsidRPr="00731CF5">
        <w:rPr>
          <w:lang w:val="es-PE"/>
        </w:rPr>
        <w:t>Code</w:t>
      </w:r>
      <w:proofErr w:type="spellEnd"/>
      <w:r w:rsidR="00731CF5" w:rsidRPr="00731CF5">
        <w:rPr>
          <w:lang w:val="es-PE"/>
        </w:rPr>
        <w:t>)</w:t>
      </w:r>
    </w:p>
    <w:p w14:paraId="6E9501A3" w14:textId="017B209E" w:rsidR="00363D2D" w:rsidRPr="00EA4E6C" w:rsidRDefault="00363D2D" w:rsidP="009C3F22">
      <w:pPr>
        <w:spacing w:line="360" w:lineRule="auto"/>
        <w:rPr>
          <w:lang w:val="en-US"/>
        </w:rPr>
      </w:pPr>
      <w:r w:rsidRPr="00EA4E6C">
        <w:rPr>
          <w:lang w:val="en-US"/>
        </w:rPr>
        <w:t>CDI:</w:t>
      </w:r>
      <w:r w:rsidR="00C652E4" w:rsidRPr="00EA4E6C">
        <w:rPr>
          <w:lang w:val="en-US"/>
        </w:rPr>
        <w:t xml:space="preserve"> Centro de Desarrollo </w:t>
      </w:r>
      <w:proofErr w:type="spellStart"/>
      <w:r w:rsidR="00C652E4" w:rsidRPr="00EA4E6C">
        <w:rPr>
          <w:lang w:val="en-US"/>
        </w:rPr>
        <w:t>Infantil</w:t>
      </w:r>
      <w:proofErr w:type="spellEnd"/>
      <w:r w:rsidRPr="00EA4E6C">
        <w:rPr>
          <w:lang w:val="en-US"/>
        </w:rPr>
        <w:t xml:space="preserve"> </w:t>
      </w:r>
      <w:r w:rsidR="00C652E4" w:rsidRPr="00EA4E6C">
        <w:rPr>
          <w:lang w:val="en-US"/>
        </w:rPr>
        <w:t>(</w:t>
      </w:r>
      <w:r w:rsidRPr="00EA4E6C">
        <w:rPr>
          <w:lang w:val="en-US"/>
        </w:rPr>
        <w:t>Child Development Center</w:t>
      </w:r>
      <w:r w:rsidR="00C652E4" w:rsidRPr="00EA4E6C">
        <w:rPr>
          <w:lang w:val="en-US"/>
        </w:rPr>
        <w:t>)</w:t>
      </w:r>
    </w:p>
    <w:p w14:paraId="14E6F2F0" w14:textId="77777777" w:rsidR="00637943" w:rsidRPr="00FF78C5" w:rsidRDefault="00637943" w:rsidP="009C3F22">
      <w:pPr>
        <w:spacing w:line="360" w:lineRule="auto"/>
        <w:rPr>
          <w:lang w:val="en-US"/>
        </w:rPr>
      </w:pPr>
      <w:r w:rsidRPr="00FF78C5">
        <w:rPr>
          <w:lang w:val="en-US"/>
        </w:rPr>
        <w:t>CEDAW: Convention on the Elimination of All Forms of Discrimination against Women</w:t>
      </w:r>
    </w:p>
    <w:p w14:paraId="5C1CE44A" w14:textId="77777777" w:rsidR="00C652E4" w:rsidRPr="00F162A5" w:rsidRDefault="00363D2D" w:rsidP="00C652E4">
      <w:pPr>
        <w:spacing w:line="360" w:lineRule="auto"/>
      </w:pPr>
      <w:r w:rsidRPr="00C652E4">
        <w:rPr>
          <w:lang w:val="es-PE"/>
        </w:rPr>
        <w:t>CEDISC-UMA:</w:t>
      </w:r>
      <w:r w:rsidR="00C652E4" w:rsidRPr="00C652E4">
        <w:rPr>
          <w:lang w:val="es-PE"/>
        </w:rPr>
        <w:t xml:space="preserve"> </w:t>
      </w:r>
      <w:r w:rsidR="00C652E4" w:rsidRPr="00F162A5">
        <w:t xml:space="preserve">Centro de Estudios para la Discapacidad de la Universidad </w:t>
      </w:r>
      <w:proofErr w:type="spellStart"/>
      <w:r w:rsidR="00C652E4" w:rsidRPr="00F162A5">
        <w:t>Monteávila</w:t>
      </w:r>
      <w:proofErr w:type="spellEnd"/>
    </w:p>
    <w:p w14:paraId="7B029FAD" w14:textId="6A9104BC" w:rsidR="00363D2D" w:rsidRPr="00FF78C5" w:rsidRDefault="00C652E4" w:rsidP="009C3F22">
      <w:pPr>
        <w:spacing w:line="360" w:lineRule="auto"/>
        <w:rPr>
          <w:lang w:val="en-US"/>
        </w:rPr>
      </w:pPr>
      <w:r w:rsidRPr="00C652E4">
        <w:rPr>
          <w:lang w:val="en-US"/>
        </w:rPr>
        <w:t>(</w:t>
      </w:r>
      <w:r w:rsidR="00363D2D" w:rsidRPr="00FF78C5">
        <w:rPr>
          <w:lang w:val="en-US"/>
        </w:rPr>
        <w:t xml:space="preserve">Center for Disability Studies of the </w:t>
      </w:r>
      <w:proofErr w:type="spellStart"/>
      <w:r w:rsidR="00363D2D" w:rsidRPr="00FF78C5">
        <w:rPr>
          <w:lang w:val="en-US"/>
        </w:rPr>
        <w:t>Monteávila</w:t>
      </w:r>
      <w:proofErr w:type="spellEnd"/>
      <w:r>
        <w:rPr>
          <w:lang w:val="en-US"/>
        </w:rPr>
        <w:t xml:space="preserve"> </w:t>
      </w:r>
      <w:r w:rsidRPr="00FF78C5">
        <w:rPr>
          <w:lang w:val="en-US"/>
        </w:rPr>
        <w:t>University</w:t>
      </w:r>
      <w:r>
        <w:rPr>
          <w:lang w:val="en-US"/>
        </w:rPr>
        <w:t>)</w:t>
      </w:r>
    </w:p>
    <w:p w14:paraId="5D789B78" w14:textId="77777777" w:rsidR="00C652E4" w:rsidRPr="00F162A5" w:rsidRDefault="00C652E4" w:rsidP="00C652E4">
      <w:pPr>
        <w:spacing w:line="360" w:lineRule="auto"/>
      </w:pPr>
      <w:r w:rsidRPr="00C652E4">
        <w:rPr>
          <w:lang w:val="es-PE"/>
        </w:rPr>
        <w:t xml:space="preserve">CENDA: </w:t>
      </w:r>
      <w:r w:rsidRPr="00F162A5">
        <w:t>Centro de Documentación y Análisis para los Trabajadores</w:t>
      </w:r>
    </w:p>
    <w:p w14:paraId="2EB49C6C" w14:textId="2F3E8EAF" w:rsidR="0074466E" w:rsidRPr="00FF78C5" w:rsidRDefault="00C652E4" w:rsidP="009C3F22">
      <w:pPr>
        <w:spacing w:line="360" w:lineRule="auto"/>
        <w:rPr>
          <w:lang w:val="en-US"/>
        </w:rPr>
      </w:pPr>
      <w:r>
        <w:rPr>
          <w:lang w:val="en-US"/>
        </w:rPr>
        <w:t>(</w:t>
      </w:r>
      <w:r w:rsidR="0074466E" w:rsidRPr="00FF78C5">
        <w:rPr>
          <w:lang w:val="en-US"/>
        </w:rPr>
        <w:t>Documentation and Analysis</w:t>
      </w:r>
      <w:r>
        <w:rPr>
          <w:lang w:val="en-US"/>
        </w:rPr>
        <w:t xml:space="preserve"> Center</w:t>
      </w:r>
      <w:r w:rsidR="0074466E" w:rsidRPr="00FF78C5">
        <w:rPr>
          <w:lang w:val="en-US"/>
        </w:rPr>
        <w:t xml:space="preserve"> for Workers</w:t>
      </w:r>
      <w:r>
        <w:rPr>
          <w:lang w:val="en-US"/>
        </w:rPr>
        <w:t>)</w:t>
      </w:r>
    </w:p>
    <w:p w14:paraId="2651E09A" w14:textId="6890C3A6" w:rsidR="00363D2D" w:rsidRPr="00FF78C5" w:rsidRDefault="00363D2D" w:rsidP="009C3F22">
      <w:pPr>
        <w:spacing w:line="360" w:lineRule="auto"/>
        <w:rPr>
          <w:lang w:val="en-US" w:bidi="es-ES"/>
        </w:rPr>
      </w:pPr>
      <w:r w:rsidRPr="00FF78C5">
        <w:rPr>
          <w:lang w:val="en-US"/>
        </w:rPr>
        <w:t>CLAP:</w:t>
      </w:r>
      <w:r w:rsidR="00553AC1" w:rsidRPr="004A4204">
        <w:rPr>
          <w:lang w:val="en-US" w:bidi="es-ES"/>
        </w:rPr>
        <w:t xml:space="preserve"> </w:t>
      </w:r>
      <w:proofErr w:type="spellStart"/>
      <w:r w:rsidR="00553AC1" w:rsidRPr="004A4204">
        <w:rPr>
          <w:lang w:val="en-US" w:bidi="es-ES"/>
        </w:rPr>
        <w:t>Comités</w:t>
      </w:r>
      <w:proofErr w:type="spellEnd"/>
      <w:r w:rsidR="00553AC1" w:rsidRPr="004A4204">
        <w:rPr>
          <w:lang w:val="en-US" w:bidi="es-ES"/>
        </w:rPr>
        <w:t xml:space="preserve"> Locales de </w:t>
      </w:r>
      <w:proofErr w:type="spellStart"/>
      <w:r w:rsidR="00553AC1" w:rsidRPr="004A4204">
        <w:rPr>
          <w:lang w:val="en-US" w:bidi="es-ES"/>
        </w:rPr>
        <w:t>Abastecimiento</w:t>
      </w:r>
      <w:proofErr w:type="spellEnd"/>
      <w:r w:rsidR="00553AC1" w:rsidRPr="004A4204">
        <w:rPr>
          <w:lang w:val="en-US" w:bidi="es-ES"/>
        </w:rPr>
        <w:t xml:space="preserve"> y </w:t>
      </w:r>
      <w:proofErr w:type="spellStart"/>
      <w:r w:rsidR="00553AC1" w:rsidRPr="004A4204">
        <w:rPr>
          <w:lang w:val="en-US" w:bidi="es-ES"/>
        </w:rPr>
        <w:t>Producción</w:t>
      </w:r>
      <w:proofErr w:type="spellEnd"/>
      <w:r w:rsidRPr="00FF78C5">
        <w:rPr>
          <w:lang w:val="en-US"/>
        </w:rPr>
        <w:t xml:space="preserve"> </w:t>
      </w:r>
      <w:r w:rsidR="00553AC1">
        <w:rPr>
          <w:lang w:val="en-US"/>
        </w:rPr>
        <w:t>(</w:t>
      </w:r>
      <w:r w:rsidRPr="00FF78C5">
        <w:rPr>
          <w:lang w:val="en-US"/>
        </w:rPr>
        <w:t>Local Committees of Supply and Production</w:t>
      </w:r>
      <w:r w:rsidR="00553AC1">
        <w:rPr>
          <w:lang w:val="en-US"/>
        </w:rPr>
        <w:t>)</w:t>
      </w:r>
    </w:p>
    <w:p w14:paraId="2704D493" w14:textId="7F5BD2E1" w:rsidR="004A4204" w:rsidRPr="004A4204" w:rsidRDefault="00363D2D" w:rsidP="004A4204">
      <w:pPr>
        <w:spacing w:line="360" w:lineRule="auto"/>
        <w:rPr>
          <w:lang w:val="en-US"/>
        </w:rPr>
      </w:pPr>
      <w:r w:rsidRPr="00FF78C5">
        <w:rPr>
          <w:lang w:val="en-US" w:bidi="es-ES"/>
        </w:rPr>
        <w:t>CNE:</w:t>
      </w:r>
      <w:r w:rsidR="004A4204" w:rsidRPr="004A4204">
        <w:rPr>
          <w:lang w:val="en-US" w:bidi="es-ES"/>
        </w:rPr>
        <w:t xml:space="preserve"> </w:t>
      </w:r>
      <w:proofErr w:type="spellStart"/>
      <w:r w:rsidR="004A4204" w:rsidRPr="004A4204">
        <w:rPr>
          <w:lang w:val="en-US" w:bidi="es-ES"/>
        </w:rPr>
        <w:t>Consejo</w:t>
      </w:r>
      <w:proofErr w:type="spellEnd"/>
      <w:r w:rsidR="004A4204" w:rsidRPr="004A4204">
        <w:rPr>
          <w:lang w:val="en-US" w:bidi="es-ES"/>
        </w:rPr>
        <w:t xml:space="preserve"> Nacional Electoral</w:t>
      </w:r>
    </w:p>
    <w:p w14:paraId="2E22289F" w14:textId="50254401" w:rsidR="00363D2D" w:rsidRPr="00FF78C5" w:rsidRDefault="004A4204" w:rsidP="009C3F22">
      <w:pPr>
        <w:spacing w:line="360" w:lineRule="auto"/>
        <w:rPr>
          <w:lang w:val="en-US"/>
        </w:rPr>
      </w:pPr>
      <w:r>
        <w:rPr>
          <w:lang w:val="en-US" w:bidi="es-ES"/>
        </w:rPr>
        <w:t>(</w:t>
      </w:r>
      <w:r w:rsidR="00363D2D" w:rsidRPr="00FF78C5">
        <w:rPr>
          <w:lang w:val="en-US" w:bidi="es-ES"/>
        </w:rPr>
        <w:t>National Electoral Council</w:t>
      </w:r>
      <w:r>
        <w:rPr>
          <w:lang w:val="en-US" w:bidi="es-ES"/>
        </w:rPr>
        <w:t>)</w:t>
      </w:r>
    </w:p>
    <w:p w14:paraId="0B12CBBF" w14:textId="6B1F0619" w:rsidR="004A4204" w:rsidRPr="00F162A5" w:rsidRDefault="00363D2D" w:rsidP="004A4204">
      <w:pPr>
        <w:spacing w:line="360" w:lineRule="auto"/>
      </w:pPr>
      <w:r w:rsidRPr="004A4204">
        <w:rPr>
          <w:lang w:val="es-PE"/>
        </w:rPr>
        <w:t>CONAPDIS:</w:t>
      </w:r>
      <w:r w:rsidR="004A4204" w:rsidRPr="004A4204">
        <w:t xml:space="preserve"> </w:t>
      </w:r>
      <w:r w:rsidR="004A4204" w:rsidRPr="00F162A5">
        <w:t>Consejo Nacional para las Personas con Discapacidad</w:t>
      </w:r>
    </w:p>
    <w:p w14:paraId="6F7D29D6" w14:textId="4319ECF4" w:rsidR="00363D2D" w:rsidRPr="00FF78C5" w:rsidRDefault="004A4204" w:rsidP="009C3F22">
      <w:pPr>
        <w:spacing w:line="360" w:lineRule="auto"/>
        <w:rPr>
          <w:lang w:val="en-US"/>
        </w:rPr>
      </w:pPr>
      <w:r>
        <w:rPr>
          <w:lang w:val="en-US"/>
        </w:rPr>
        <w:t>(</w:t>
      </w:r>
      <w:r w:rsidR="00363D2D" w:rsidRPr="00FF78C5">
        <w:rPr>
          <w:lang w:val="en-US"/>
        </w:rPr>
        <w:t>National Council for Persons with Disabilities</w:t>
      </w:r>
      <w:r>
        <w:rPr>
          <w:lang w:val="en-US"/>
        </w:rPr>
        <w:t>)</w:t>
      </w:r>
    </w:p>
    <w:p w14:paraId="6C1ECF92" w14:textId="750DFCB6" w:rsidR="009843EF" w:rsidRPr="00F162A5" w:rsidRDefault="0060022D" w:rsidP="009843EF">
      <w:pPr>
        <w:spacing w:line="360" w:lineRule="auto"/>
      </w:pPr>
      <w:r w:rsidRPr="009843EF">
        <w:rPr>
          <w:lang w:val="es-PE"/>
        </w:rPr>
        <w:t>CONAPIS:</w:t>
      </w:r>
      <w:r w:rsidR="009843EF" w:rsidRPr="009843EF">
        <w:t xml:space="preserve"> </w:t>
      </w:r>
      <w:r w:rsidR="009843EF" w:rsidRPr="00F162A5">
        <w:t>Consejo Nacional para la Integración de Personas Incapacitadas</w:t>
      </w:r>
    </w:p>
    <w:p w14:paraId="2FBADAEC" w14:textId="24FAFABE" w:rsidR="0060022D" w:rsidRPr="00FF78C5" w:rsidRDefault="009843EF" w:rsidP="009C3F22">
      <w:pPr>
        <w:spacing w:line="360" w:lineRule="auto"/>
        <w:rPr>
          <w:lang w:val="en-US"/>
        </w:rPr>
      </w:pPr>
      <w:r>
        <w:rPr>
          <w:lang w:val="en-US"/>
        </w:rPr>
        <w:t>(</w:t>
      </w:r>
      <w:r w:rsidR="0060022D" w:rsidRPr="00FF78C5">
        <w:rPr>
          <w:lang w:val="en-US"/>
        </w:rPr>
        <w:t>National Council for the Integration of</w:t>
      </w:r>
      <w:r>
        <w:rPr>
          <w:lang w:val="en-US"/>
        </w:rPr>
        <w:t xml:space="preserve"> disabled</w:t>
      </w:r>
      <w:r w:rsidR="0060022D" w:rsidRPr="00FF78C5">
        <w:rPr>
          <w:lang w:val="en-US"/>
        </w:rPr>
        <w:t xml:space="preserve"> Persons</w:t>
      </w:r>
      <w:r>
        <w:rPr>
          <w:lang w:val="en-US"/>
        </w:rPr>
        <w:t>)</w:t>
      </w:r>
      <w:r w:rsidR="0060022D" w:rsidRPr="00FF78C5">
        <w:rPr>
          <w:lang w:val="en-US"/>
        </w:rPr>
        <w:t xml:space="preserve"> </w:t>
      </w:r>
    </w:p>
    <w:p w14:paraId="35A347A5" w14:textId="5F488902" w:rsidR="00363D2D" w:rsidRPr="00E65726" w:rsidRDefault="00363D2D" w:rsidP="009C3F22">
      <w:pPr>
        <w:spacing w:line="360" w:lineRule="auto"/>
      </w:pPr>
      <w:r w:rsidRPr="00E65726">
        <w:rPr>
          <w:lang w:val="es-PE"/>
        </w:rPr>
        <w:t>CONSORVEN:</w:t>
      </w:r>
      <w:r w:rsidR="00E65726" w:rsidRPr="00E65726">
        <w:t xml:space="preserve"> </w:t>
      </w:r>
      <w:r w:rsidR="00E65726" w:rsidRPr="00F162A5">
        <w:t>Confed</w:t>
      </w:r>
      <w:r w:rsidR="00E65726">
        <w:t>eración de Sordos de Venezuela (</w:t>
      </w:r>
      <w:proofErr w:type="spellStart"/>
      <w:r w:rsidRPr="00E65726">
        <w:rPr>
          <w:lang w:val="es-PE"/>
        </w:rPr>
        <w:t>Deaf</w:t>
      </w:r>
      <w:proofErr w:type="spellEnd"/>
      <w:r w:rsidRPr="00E65726">
        <w:rPr>
          <w:lang w:val="es-PE"/>
        </w:rPr>
        <w:t xml:space="preserve"> </w:t>
      </w:r>
      <w:proofErr w:type="spellStart"/>
      <w:r w:rsidRPr="00E65726">
        <w:rPr>
          <w:lang w:val="es-PE"/>
        </w:rPr>
        <w:t>Confederation</w:t>
      </w:r>
      <w:proofErr w:type="spellEnd"/>
      <w:r w:rsidRPr="00E65726">
        <w:rPr>
          <w:lang w:val="es-PE"/>
        </w:rPr>
        <w:t xml:space="preserve"> </w:t>
      </w:r>
      <w:proofErr w:type="spellStart"/>
      <w:r w:rsidRPr="00E65726">
        <w:rPr>
          <w:lang w:val="es-PE"/>
        </w:rPr>
        <w:t>of</w:t>
      </w:r>
      <w:proofErr w:type="spellEnd"/>
      <w:r w:rsidRPr="00E65726">
        <w:rPr>
          <w:lang w:val="es-PE"/>
        </w:rPr>
        <w:t xml:space="preserve"> Venezuela</w:t>
      </w:r>
      <w:r w:rsidR="00E65726">
        <w:rPr>
          <w:lang w:val="es-PE"/>
        </w:rPr>
        <w:t>)</w:t>
      </w:r>
      <w:r w:rsidRPr="00E65726">
        <w:rPr>
          <w:lang w:val="es-PE"/>
        </w:rPr>
        <w:t xml:space="preserve"> </w:t>
      </w:r>
    </w:p>
    <w:p w14:paraId="54005C62" w14:textId="700AE4EA" w:rsidR="00B24C9B" w:rsidRPr="00E65726" w:rsidRDefault="00B24C9B" w:rsidP="009C3F22">
      <w:pPr>
        <w:spacing w:line="360" w:lineRule="auto"/>
        <w:rPr>
          <w:lang w:val="es-PE"/>
        </w:rPr>
      </w:pPr>
      <w:r w:rsidRPr="00E65726">
        <w:rPr>
          <w:lang w:val="es-PE"/>
        </w:rPr>
        <w:t>COPP:</w:t>
      </w:r>
      <w:r w:rsidR="00E65726" w:rsidRPr="00E65726">
        <w:t xml:space="preserve"> </w:t>
      </w:r>
      <w:r w:rsidR="00E65726">
        <w:t>Código Orgánico Procesal Penal (</w:t>
      </w:r>
      <w:r w:rsidR="00E65726" w:rsidRPr="00E65726">
        <w:rPr>
          <w:lang w:val="es-PE"/>
        </w:rPr>
        <w:t xml:space="preserve">Criminal </w:t>
      </w:r>
      <w:proofErr w:type="spellStart"/>
      <w:r w:rsidR="00E65726" w:rsidRPr="00E65726">
        <w:rPr>
          <w:lang w:val="es-PE"/>
        </w:rPr>
        <w:t>Procedur</w:t>
      </w:r>
      <w:r w:rsidR="00E65726">
        <w:rPr>
          <w:lang w:val="es-PE"/>
        </w:rPr>
        <w:t>e</w:t>
      </w:r>
      <w:proofErr w:type="spellEnd"/>
      <w:r w:rsidR="00E65726">
        <w:rPr>
          <w:lang w:val="es-PE"/>
        </w:rPr>
        <w:t xml:space="preserve"> </w:t>
      </w:r>
      <w:proofErr w:type="spellStart"/>
      <w:r w:rsidR="00E65726">
        <w:rPr>
          <w:lang w:val="es-PE"/>
        </w:rPr>
        <w:t>Code</w:t>
      </w:r>
      <w:proofErr w:type="spellEnd"/>
      <w:r w:rsidR="00E65726">
        <w:rPr>
          <w:lang w:val="es-PE"/>
        </w:rPr>
        <w:t>)</w:t>
      </w:r>
    </w:p>
    <w:p w14:paraId="2CE4F478" w14:textId="16E29A4D" w:rsidR="00363D2D" w:rsidRPr="00852AE3" w:rsidRDefault="00363D2D" w:rsidP="009C3F22">
      <w:pPr>
        <w:spacing w:line="360" w:lineRule="auto"/>
        <w:rPr>
          <w:rFonts w:eastAsia="Calibri"/>
          <w:lang w:val="es-VE"/>
        </w:rPr>
      </w:pPr>
      <w:r w:rsidRPr="0003793C">
        <w:rPr>
          <w:lang w:val="es-PE"/>
        </w:rPr>
        <w:t>COVENIN:</w:t>
      </w:r>
      <w:r w:rsidR="0003793C" w:rsidRPr="0003793C">
        <w:rPr>
          <w:rFonts w:eastAsia="Calibri"/>
          <w:lang w:val="es-VE"/>
        </w:rPr>
        <w:t xml:space="preserve"> </w:t>
      </w:r>
      <w:r w:rsidR="0003793C" w:rsidRPr="00F162A5">
        <w:rPr>
          <w:rFonts w:eastAsia="Calibri"/>
          <w:lang w:val="es-VE"/>
        </w:rPr>
        <w:t>Comisión Ve</w:t>
      </w:r>
      <w:r w:rsidR="00852AE3">
        <w:rPr>
          <w:rFonts w:eastAsia="Calibri"/>
          <w:lang w:val="es-VE"/>
        </w:rPr>
        <w:t xml:space="preserve">nezolana de Normas Industriales </w:t>
      </w:r>
      <w:r w:rsidR="00936FA5" w:rsidRPr="00852AE3">
        <w:rPr>
          <w:lang w:val="es-PE"/>
        </w:rPr>
        <w:t>(</w:t>
      </w:r>
      <w:proofErr w:type="spellStart"/>
      <w:r w:rsidRPr="00852AE3">
        <w:rPr>
          <w:lang w:val="es-PE"/>
        </w:rPr>
        <w:t>Venezuelan</w:t>
      </w:r>
      <w:proofErr w:type="spellEnd"/>
      <w:r w:rsidRPr="00852AE3">
        <w:rPr>
          <w:lang w:val="es-PE"/>
        </w:rPr>
        <w:t xml:space="preserve"> Industrial </w:t>
      </w:r>
      <w:proofErr w:type="spellStart"/>
      <w:r w:rsidRPr="00852AE3">
        <w:rPr>
          <w:lang w:val="es-PE"/>
        </w:rPr>
        <w:t>Standards</w:t>
      </w:r>
      <w:proofErr w:type="spellEnd"/>
      <w:r w:rsidRPr="00852AE3">
        <w:rPr>
          <w:lang w:val="es-PE"/>
        </w:rPr>
        <w:t xml:space="preserve"> </w:t>
      </w:r>
      <w:proofErr w:type="spellStart"/>
      <w:r w:rsidRPr="00852AE3">
        <w:rPr>
          <w:lang w:val="es-PE"/>
        </w:rPr>
        <w:t>Commission</w:t>
      </w:r>
      <w:proofErr w:type="spellEnd"/>
      <w:r w:rsidR="00936FA5" w:rsidRPr="00852AE3">
        <w:rPr>
          <w:lang w:val="es-PE"/>
        </w:rPr>
        <w:t>)</w:t>
      </w:r>
    </w:p>
    <w:p w14:paraId="66836367" w14:textId="192E6AC3" w:rsidR="00B24C9B" w:rsidRPr="00852AE3" w:rsidRDefault="00B24C9B" w:rsidP="009C3F22">
      <w:pPr>
        <w:spacing w:line="360" w:lineRule="auto"/>
        <w:rPr>
          <w:rFonts w:eastAsia="Calibri"/>
          <w:lang w:val="es-VE"/>
        </w:rPr>
      </w:pPr>
      <w:r w:rsidRPr="00852AE3">
        <w:rPr>
          <w:rFonts w:eastAsia="Calibri"/>
          <w:lang w:val="es-PE"/>
        </w:rPr>
        <w:t>CPC:</w:t>
      </w:r>
      <w:r w:rsidR="00852AE3" w:rsidRPr="00852AE3">
        <w:t xml:space="preserve"> </w:t>
      </w:r>
      <w:r w:rsidR="00852AE3" w:rsidRPr="00F162A5">
        <w:t>Código de Procedimiento Civil</w:t>
      </w:r>
      <w:r w:rsidR="00852AE3">
        <w:t xml:space="preserve"> </w:t>
      </w:r>
      <w:r w:rsidR="00852AE3" w:rsidRPr="00852AE3">
        <w:rPr>
          <w:rFonts w:eastAsia="Calibri"/>
          <w:lang w:val="es-PE"/>
        </w:rPr>
        <w:t>(</w:t>
      </w:r>
      <w:r w:rsidRPr="00852AE3">
        <w:rPr>
          <w:rFonts w:eastAsia="Calibri"/>
          <w:lang w:val="es-PE"/>
        </w:rPr>
        <w:t xml:space="preserve">Civil </w:t>
      </w:r>
      <w:proofErr w:type="spellStart"/>
      <w:r w:rsidRPr="00852AE3">
        <w:rPr>
          <w:rFonts w:eastAsia="Calibri"/>
          <w:lang w:val="es-PE"/>
        </w:rPr>
        <w:t>Procedure</w:t>
      </w:r>
      <w:proofErr w:type="spellEnd"/>
      <w:r w:rsidRPr="00852AE3">
        <w:rPr>
          <w:rFonts w:eastAsia="Calibri"/>
          <w:lang w:val="es-PE"/>
        </w:rPr>
        <w:t xml:space="preserve"> </w:t>
      </w:r>
      <w:proofErr w:type="spellStart"/>
      <w:r w:rsidRPr="00852AE3">
        <w:rPr>
          <w:rFonts w:eastAsia="Calibri"/>
          <w:lang w:val="es-PE"/>
        </w:rPr>
        <w:t>Code</w:t>
      </w:r>
      <w:proofErr w:type="spellEnd"/>
      <w:r w:rsidR="00852AE3" w:rsidRPr="00852AE3">
        <w:rPr>
          <w:rFonts w:eastAsia="Calibri"/>
          <w:lang w:val="es-PE"/>
        </w:rPr>
        <w:t>)</w:t>
      </w:r>
    </w:p>
    <w:p w14:paraId="59894F04" w14:textId="0D78BF72" w:rsidR="0060022D" w:rsidRPr="00852AE3" w:rsidRDefault="0060022D" w:rsidP="009C3F22">
      <w:pPr>
        <w:spacing w:line="360" w:lineRule="auto"/>
        <w:rPr>
          <w:lang w:val="es-PE"/>
        </w:rPr>
      </w:pPr>
      <w:r w:rsidRPr="00852AE3">
        <w:rPr>
          <w:rFonts w:eastAsia="Calibri"/>
          <w:lang w:val="es-PE"/>
        </w:rPr>
        <w:t>CPV:</w:t>
      </w:r>
      <w:r w:rsidR="00852AE3" w:rsidRPr="00852AE3">
        <w:rPr>
          <w:rFonts w:eastAsia="Calibri"/>
          <w:lang w:val="es-VE"/>
        </w:rPr>
        <w:t xml:space="preserve"> </w:t>
      </w:r>
      <w:r w:rsidR="00852AE3" w:rsidRPr="00F162A5">
        <w:rPr>
          <w:rFonts w:eastAsia="Calibri"/>
          <w:lang w:val="es-VE"/>
        </w:rPr>
        <w:t>Código Penal Venezolano</w:t>
      </w:r>
      <w:r w:rsidR="00852AE3">
        <w:rPr>
          <w:rFonts w:eastAsia="Calibri"/>
          <w:lang w:val="es-VE"/>
        </w:rPr>
        <w:t xml:space="preserve"> (</w:t>
      </w:r>
      <w:proofErr w:type="spellStart"/>
      <w:r w:rsidRPr="00852AE3">
        <w:rPr>
          <w:rFonts w:eastAsia="Calibri"/>
          <w:lang w:val="es-PE"/>
        </w:rPr>
        <w:t>Venezuelan</w:t>
      </w:r>
      <w:proofErr w:type="spellEnd"/>
      <w:r w:rsidRPr="00852AE3">
        <w:rPr>
          <w:rFonts w:eastAsia="Calibri"/>
          <w:lang w:val="es-PE"/>
        </w:rPr>
        <w:t xml:space="preserve"> Penal </w:t>
      </w:r>
      <w:proofErr w:type="spellStart"/>
      <w:r w:rsidRPr="00852AE3">
        <w:rPr>
          <w:rFonts w:eastAsia="Calibri"/>
          <w:lang w:val="es-PE"/>
        </w:rPr>
        <w:t>Code</w:t>
      </w:r>
      <w:proofErr w:type="spellEnd"/>
      <w:r w:rsidR="00852AE3" w:rsidRPr="00852AE3">
        <w:rPr>
          <w:rFonts w:eastAsia="Calibri"/>
          <w:lang w:val="es-PE"/>
        </w:rPr>
        <w:t>)</w:t>
      </w:r>
    </w:p>
    <w:p w14:paraId="03A93C2D" w14:textId="77777777" w:rsidR="00363D2D" w:rsidRPr="00FF78C5" w:rsidRDefault="00363D2D" w:rsidP="009C3F22">
      <w:pPr>
        <w:spacing w:line="360" w:lineRule="auto"/>
        <w:rPr>
          <w:lang w:val="en-US"/>
        </w:rPr>
      </w:pPr>
      <w:r w:rsidRPr="00FF78C5">
        <w:rPr>
          <w:lang w:val="en-US"/>
        </w:rPr>
        <w:t>CRPD: Convention on the Rights of Persons with Disabilities</w:t>
      </w:r>
    </w:p>
    <w:p w14:paraId="0E763728" w14:textId="14BDC7FA" w:rsidR="00363D2D" w:rsidRPr="00B34E7C" w:rsidRDefault="00363D2D" w:rsidP="009C3F22">
      <w:pPr>
        <w:spacing w:line="360" w:lineRule="auto"/>
      </w:pPr>
      <w:r w:rsidRPr="00B34E7C">
        <w:rPr>
          <w:lang w:val="es-PE"/>
        </w:rPr>
        <w:t>CRBV:</w:t>
      </w:r>
      <w:r w:rsidR="00B34E7C" w:rsidRPr="00B34E7C">
        <w:t xml:space="preserve"> </w:t>
      </w:r>
      <w:r w:rsidR="00B34E7C" w:rsidRPr="00F162A5">
        <w:t>Constitución de la Rep</w:t>
      </w:r>
      <w:r w:rsidR="00B34E7C">
        <w:t xml:space="preserve">ública Bolivariana de Venezuela </w:t>
      </w:r>
      <w:r w:rsidR="00B34E7C" w:rsidRPr="00B34E7C">
        <w:rPr>
          <w:lang w:val="es-PE"/>
        </w:rPr>
        <w:t>(</w:t>
      </w:r>
      <w:proofErr w:type="spellStart"/>
      <w:r w:rsidRPr="00B34E7C">
        <w:rPr>
          <w:lang w:val="es-PE"/>
        </w:rPr>
        <w:t>Constitution</w:t>
      </w:r>
      <w:proofErr w:type="spellEnd"/>
      <w:r w:rsidRPr="00B34E7C">
        <w:rPr>
          <w:lang w:val="es-PE"/>
        </w:rPr>
        <w:t xml:space="preserve"> </w:t>
      </w:r>
      <w:proofErr w:type="spellStart"/>
      <w:r w:rsidRPr="00B34E7C">
        <w:rPr>
          <w:lang w:val="es-PE"/>
        </w:rPr>
        <w:t>of</w:t>
      </w:r>
      <w:proofErr w:type="spellEnd"/>
      <w:r w:rsidRPr="00B34E7C">
        <w:rPr>
          <w:lang w:val="es-PE"/>
        </w:rPr>
        <w:t xml:space="preserve"> </w:t>
      </w:r>
      <w:proofErr w:type="spellStart"/>
      <w:r w:rsidRPr="00B34E7C">
        <w:rPr>
          <w:lang w:val="es-PE"/>
        </w:rPr>
        <w:t>the</w:t>
      </w:r>
      <w:proofErr w:type="spellEnd"/>
      <w:r w:rsidRPr="00B34E7C">
        <w:rPr>
          <w:lang w:val="es-PE"/>
        </w:rPr>
        <w:t xml:space="preserve"> </w:t>
      </w:r>
      <w:proofErr w:type="spellStart"/>
      <w:r w:rsidRPr="00B34E7C">
        <w:rPr>
          <w:lang w:val="es-PE"/>
        </w:rPr>
        <w:t>Bolivarian</w:t>
      </w:r>
      <w:proofErr w:type="spellEnd"/>
      <w:r w:rsidRPr="00B34E7C">
        <w:rPr>
          <w:lang w:val="es-PE"/>
        </w:rPr>
        <w:t xml:space="preserve"> </w:t>
      </w:r>
      <w:proofErr w:type="spellStart"/>
      <w:r w:rsidRPr="00B34E7C">
        <w:rPr>
          <w:lang w:val="es-PE"/>
        </w:rPr>
        <w:t>Republic</w:t>
      </w:r>
      <w:proofErr w:type="spellEnd"/>
      <w:r w:rsidRPr="00B34E7C">
        <w:rPr>
          <w:lang w:val="es-PE"/>
        </w:rPr>
        <w:t xml:space="preserve"> </w:t>
      </w:r>
      <w:proofErr w:type="spellStart"/>
      <w:r w:rsidRPr="00B34E7C">
        <w:rPr>
          <w:lang w:val="es-PE"/>
        </w:rPr>
        <w:t>of</w:t>
      </w:r>
      <w:proofErr w:type="spellEnd"/>
      <w:r w:rsidRPr="00B34E7C">
        <w:rPr>
          <w:lang w:val="es-PE"/>
        </w:rPr>
        <w:t xml:space="preserve"> Venezuela</w:t>
      </w:r>
      <w:r w:rsidR="00B34E7C">
        <w:rPr>
          <w:lang w:val="es-PE"/>
        </w:rPr>
        <w:t>)</w:t>
      </w:r>
    </w:p>
    <w:p w14:paraId="682EC4D5" w14:textId="77777777" w:rsidR="00637943" w:rsidRPr="00FF78C5" w:rsidRDefault="00637943" w:rsidP="009C3F22">
      <w:pPr>
        <w:spacing w:line="360" w:lineRule="auto"/>
        <w:rPr>
          <w:lang w:val="en-US"/>
        </w:rPr>
      </w:pPr>
      <w:r w:rsidRPr="00FF78C5">
        <w:rPr>
          <w:lang w:val="en-US"/>
        </w:rPr>
        <w:t>CRC: Convention on the Rights of the Child</w:t>
      </w:r>
    </w:p>
    <w:p w14:paraId="65420E45" w14:textId="5A230D36" w:rsidR="000D1855" w:rsidRPr="00B34E7C" w:rsidRDefault="000D1855" w:rsidP="009C3F22">
      <w:pPr>
        <w:spacing w:line="360" w:lineRule="auto"/>
      </w:pPr>
      <w:r w:rsidRPr="00B34E7C">
        <w:rPr>
          <w:lang w:val="es-PE"/>
        </w:rPr>
        <w:t>DGEE:</w:t>
      </w:r>
      <w:r w:rsidR="00B34E7C" w:rsidRPr="00B34E7C">
        <w:t xml:space="preserve"> </w:t>
      </w:r>
      <w:r w:rsidR="00B34E7C" w:rsidRPr="00F162A5">
        <w:t>Dirección General de Educación</w:t>
      </w:r>
      <w:r w:rsidR="00B34E7C">
        <w:t xml:space="preserve"> Especial </w:t>
      </w:r>
      <w:r w:rsidR="00B34E7C">
        <w:rPr>
          <w:lang w:val="es-PE"/>
        </w:rPr>
        <w:t>(</w:t>
      </w:r>
      <w:r w:rsidR="002C43BB">
        <w:rPr>
          <w:lang w:val="es-PE"/>
        </w:rPr>
        <w:t xml:space="preserve">General Office </w:t>
      </w:r>
      <w:proofErr w:type="spellStart"/>
      <w:r w:rsidR="002C43BB">
        <w:rPr>
          <w:lang w:val="es-PE"/>
        </w:rPr>
        <w:t>of</w:t>
      </w:r>
      <w:proofErr w:type="spellEnd"/>
      <w:r w:rsidRPr="00B34E7C">
        <w:rPr>
          <w:lang w:val="es-PE"/>
        </w:rPr>
        <w:t xml:space="preserve"> </w:t>
      </w:r>
      <w:proofErr w:type="spellStart"/>
      <w:r w:rsidRPr="00B34E7C">
        <w:rPr>
          <w:lang w:val="es-PE"/>
        </w:rPr>
        <w:t>Special</w:t>
      </w:r>
      <w:proofErr w:type="spellEnd"/>
      <w:r w:rsidRPr="00B34E7C">
        <w:rPr>
          <w:lang w:val="es-PE"/>
        </w:rPr>
        <w:t xml:space="preserve"> </w:t>
      </w:r>
      <w:proofErr w:type="spellStart"/>
      <w:r w:rsidRPr="00B34E7C">
        <w:rPr>
          <w:lang w:val="es-PE"/>
        </w:rPr>
        <w:t>Education</w:t>
      </w:r>
      <w:proofErr w:type="spellEnd"/>
      <w:r w:rsidR="002C43BB">
        <w:rPr>
          <w:lang w:val="es-PE"/>
        </w:rPr>
        <w:t>)</w:t>
      </w:r>
    </w:p>
    <w:p w14:paraId="322A66AD" w14:textId="5737EED6" w:rsidR="00363D2D" w:rsidRPr="002B5168" w:rsidRDefault="00363D2D" w:rsidP="009C3F22">
      <w:pPr>
        <w:spacing w:line="360" w:lineRule="auto"/>
        <w:rPr>
          <w:lang w:val="es-PE"/>
        </w:rPr>
      </w:pPr>
      <w:r w:rsidRPr="002B5168">
        <w:rPr>
          <w:lang w:val="es-PE"/>
        </w:rPr>
        <w:t>DP:</w:t>
      </w:r>
      <w:r w:rsidR="002B5168" w:rsidRPr="002B5168">
        <w:t xml:space="preserve"> </w:t>
      </w:r>
      <w:r w:rsidR="002B5168" w:rsidRPr="00F162A5">
        <w:t>Defensoría del Pueblo</w:t>
      </w:r>
      <w:r w:rsidRPr="002B5168">
        <w:rPr>
          <w:lang w:val="es-PE"/>
        </w:rPr>
        <w:t xml:space="preserve"> </w:t>
      </w:r>
      <w:r w:rsidR="002B5168" w:rsidRPr="002B5168">
        <w:rPr>
          <w:lang w:val="es-PE"/>
        </w:rPr>
        <w:t>(</w:t>
      </w:r>
      <w:r w:rsidRPr="002B5168">
        <w:rPr>
          <w:lang w:val="es-PE"/>
        </w:rPr>
        <w:t>Ombudsman</w:t>
      </w:r>
      <w:r w:rsidR="002B5168" w:rsidRPr="002B5168">
        <w:rPr>
          <w:lang w:val="es-PE"/>
        </w:rPr>
        <w:t>)</w:t>
      </w:r>
    </w:p>
    <w:p w14:paraId="0316E2AD" w14:textId="186374E1" w:rsidR="00363D2D" w:rsidRPr="00F4664F" w:rsidRDefault="00E241C0" w:rsidP="009C3F22">
      <w:pPr>
        <w:spacing w:line="360" w:lineRule="auto"/>
        <w:rPr>
          <w:lang w:val="es-PE"/>
        </w:rPr>
      </w:pPr>
      <w:r w:rsidRPr="00F4664F">
        <w:rPr>
          <w:lang w:val="es-PE"/>
        </w:rPr>
        <w:t>EADH</w:t>
      </w:r>
      <w:r w:rsidR="00363D2D" w:rsidRPr="00F4664F">
        <w:rPr>
          <w:lang w:val="es-PE"/>
        </w:rPr>
        <w:t>:</w:t>
      </w:r>
      <w:r w:rsidRPr="00E241C0">
        <w:t xml:space="preserve"> </w:t>
      </w:r>
      <w:r w:rsidRPr="00F162A5">
        <w:t>Estudio sobre accesibilidad y derechos</w:t>
      </w:r>
      <w:r w:rsidR="00363D2D" w:rsidRPr="00F4664F">
        <w:rPr>
          <w:lang w:val="es-PE"/>
        </w:rPr>
        <w:t xml:space="preserve"> </w:t>
      </w:r>
      <w:r w:rsidRPr="00F4664F">
        <w:rPr>
          <w:lang w:val="es-PE"/>
        </w:rPr>
        <w:t>(</w:t>
      </w:r>
      <w:proofErr w:type="spellStart"/>
      <w:r w:rsidR="00363D2D" w:rsidRPr="00F4664F">
        <w:rPr>
          <w:lang w:val="es-PE"/>
        </w:rPr>
        <w:t>Study</w:t>
      </w:r>
      <w:proofErr w:type="spellEnd"/>
      <w:r w:rsidR="00363D2D" w:rsidRPr="00F4664F">
        <w:rPr>
          <w:lang w:val="es-PE"/>
        </w:rPr>
        <w:t xml:space="preserve"> </w:t>
      </w:r>
      <w:proofErr w:type="spellStart"/>
      <w:r w:rsidR="00363D2D" w:rsidRPr="00F4664F">
        <w:rPr>
          <w:lang w:val="es-PE"/>
        </w:rPr>
        <w:t>on</w:t>
      </w:r>
      <w:proofErr w:type="spellEnd"/>
      <w:r w:rsidR="00363D2D" w:rsidRPr="00F4664F">
        <w:rPr>
          <w:lang w:val="es-PE"/>
        </w:rPr>
        <w:t xml:space="preserve"> </w:t>
      </w:r>
      <w:proofErr w:type="spellStart"/>
      <w:r w:rsidR="00363D2D" w:rsidRPr="00F4664F">
        <w:rPr>
          <w:lang w:val="es-PE"/>
        </w:rPr>
        <w:t>accessibility</w:t>
      </w:r>
      <w:proofErr w:type="spellEnd"/>
      <w:r w:rsidR="00363D2D" w:rsidRPr="00F4664F">
        <w:rPr>
          <w:lang w:val="es-PE"/>
        </w:rPr>
        <w:t xml:space="preserve"> and </w:t>
      </w:r>
      <w:proofErr w:type="spellStart"/>
      <w:r w:rsidR="00363D2D" w:rsidRPr="00F4664F">
        <w:rPr>
          <w:lang w:val="es-PE"/>
        </w:rPr>
        <w:t>rights</w:t>
      </w:r>
      <w:proofErr w:type="spellEnd"/>
      <w:r w:rsidRPr="00F4664F">
        <w:rPr>
          <w:lang w:val="es-PE"/>
        </w:rPr>
        <w:t>)</w:t>
      </w:r>
    </w:p>
    <w:p w14:paraId="2002B41B" w14:textId="5C303933" w:rsidR="00AF398A" w:rsidRPr="00F4664F" w:rsidRDefault="00AF398A" w:rsidP="009C3F22">
      <w:pPr>
        <w:spacing w:line="360" w:lineRule="auto"/>
        <w:rPr>
          <w:lang w:val="es-PE"/>
        </w:rPr>
      </w:pPr>
      <w:r w:rsidRPr="00F4664F">
        <w:rPr>
          <w:lang w:val="es-PE"/>
        </w:rPr>
        <w:lastRenderedPageBreak/>
        <w:t>EHC:</w:t>
      </w:r>
      <w:r w:rsidR="00A45DA6" w:rsidRPr="00A45DA6">
        <w:t xml:space="preserve"> </w:t>
      </w:r>
      <w:r w:rsidR="00A45DA6" w:rsidRPr="00F162A5">
        <w:t>Emergencia Humanitaria Compleja</w:t>
      </w:r>
      <w:r w:rsidRPr="00F4664F">
        <w:rPr>
          <w:lang w:val="es-PE"/>
        </w:rPr>
        <w:t xml:space="preserve"> </w:t>
      </w:r>
      <w:r w:rsidR="00A45DA6" w:rsidRPr="00F4664F">
        <w:rPr>
          <w:lang w:val="es-PE"/>
        </w:rPr>
        <w:t>(</w:t>
      </w:r>
      <w:proofErr w:type="spellStart"/>
      <w:r w:rsidRPr="00F4664F">
        <w:rPr>
          <w:lang w:val="es-PE"/>
        </w:rPr>
        <w:t>complex</w:t>
      </w:r>
      <w:proofErr w:type="spellEnd"/>
      <w:r w:rsidRPr="00F4664F">
        <w:rPr>
          <w:lang w:val="es-PE"/>
        </w:rPr>
        <w:t xml:space="preserve"> </w:t>
      </w:r>
      <w:proofErr w:type="spellStart"/>
      <w:r w:rsidRPr="00F4664F">
        <w:rPr>
          <w:lang w:val="es-PE"/>
        </w:rPr>
        <w:t>humanitarian</w:t>
      </w:r>
      <w:proofErr w:type="spellEnd"/>
      <w:r w:rsidRPr="00F4664F">
        <w:rPr>
          <w:lang w:val="es-PE"/>
        </w:rPr>
        <w:t xml:space="preserve"> </w:t>
      </w:r>
      <w:proofErr w:type="spellStart"/>
      <w:r w:rsidRPr="00F4664F">
        <w:rPr>
          <w:lang w:val="es-PE"/>
        </w:rPr>
        <w:t>emergency</w:t>
      </w:r>
      <w:proofErr w:type="spellEnd"/>
      <w:r w:rsidR="00A45DA6" w:rsidRPr="00F4664F">
        <w:rPr>
          <w:lang w:val="es-PE"/>
        </w:rPr>
        <w:t>)</w:t>
      </w:r>
    </w:p>
    <w:p w14:paraId="22C43E90" w14:textId="0E86F828" w:rsidR="00363D2D" w:rsidRPr="00F4664F" w:rsidRDefault="00363D2D" w:rsidP="009C3F22">
      <w:pPr>
        <w:spacing w:line="360" w:lineRule="auto"/>
        <w:rPr>
          <w:lang w:val="es-PE" w:bidi="es-ES"/>
        </w:rPr>
      </w:pPr>
      <w:r w:rsidRPr="00F4664F">
        <w:rPr>
          <w:lang w:val="es-PE"/>
        </w:rPr>
        <w:t>ENCOVI:</w:t>
      </w:r>
      <w:r w:rsidR="00F4664F" w:rsidRPr="00F4664F">
        <w:rPr>
          <w:lang w:val="es-VE" w:bidi="es-ES"/>
        </w:rPr>
        <w:t xml:space="preserve"> </w:t>
      </w:r>
      <w:r w:rsidR="00F4664F" w:rsidRPr="00F162A5">
        <w:rPr>
          <w:lang w:val="es-VE" w:bidi="es-ES"/>
        </w:rPr>
        <w:t>Encuesta de Condiciones de Vida</w:t>
      </w:r>
      <w:r w:rsidRPr="00F4664F">
        <w:rPr>
          <w:lang w:val="es-PE"/>
        </w:rPr>
        <w:t xml:space="preserve"> </w:t>
      </w:r>
      <w:r w:rsidR="00F4664F">
        <w:rPr>
          <w:lang w:val="es-PE"/>
        </w:rPr>
        <w:t>(</w:t>
      </w:r>
      <w:proofErr w:type="spellStart"/>
      <w:r w:rsidRPr="00F4664F">
        <w:rPr>
          <w:lang w:val="es-PE"/>
        </w:rPr>
        <w:t>Survey</w:t>
      </w:r>
      <w:proofErr w:type="spellEnd"/>
      <w:r w:rsidRPr="00F4664F">
        <w:rPr>
          <w:lang w:val="es-PE"/>
        </w:rPr>
        <w:t xml:space="preserve"> </w:t>
      </w:r>
      <w:proofErr w:type="spellStart"/>
      <w:r w:rsidRPr="00F4664F">
        <w:rPr>
          <w:lang w:val="es-PE"/>
        </w:rPr>
        <w:t>of</w:t>
      </w:r>
      <w:proofErr w:type="spellEnd"/>
      <w:r w:rsidRPr="00F4664F">
        <w:rPr>
          <w:lang w:val="es-PE"/>
        </w:rPr>
        <w:t xml:space="preserve"> </w:t>
      </w:r>
      <w:proofErr w:type="gramStart"/>
      <w:r w:rsidRPr="00F4664F">
        <w:rPr>
          <w:lang w:val="es-PE"/>
        </w:rPr>
        <w:t>Living</w:t>
      </w:r>
      <w:proofErr w:type="gramEnd"/>
      <w:r w:rsidRPr="00F4664F">
        <w:rPr>
          <w:lang w:val="es-PE"/>
        </w:rPr>
        <w:t xml:space="preserve"> </w:t>
      </w:r>
      <w:proofErr w:type="spellStart"/>
      <w:r w:rsidRPr="00F4664F">
        <w:rPr>
          <w:lang w:val="es-PE"/>
        </w:rPr>
        <w:t>Conditions</w:t>
      </w:r>
      <w:proofErr w:type="spellEnd"/>
      <w:r w:rsidR="00F4664F">
        <w:rPr>
          <w:lang w:val="es-PE"/>
        </w:rPr>
        <w:t>)</w:t>
      </w:r>
    </w:p>
    <w:p w14:paraId="7FE92EAF" w14:textId="77777777" w:rsidR="00363D2D" w:rsidRPr="00FF78C5" w:rsidRDefault="00363D2D" w:rsidP="009C3F22">
      <w:pPr>
        <w:spacing w:line="360" w:lineRule="auto"/>
        <w:rPr>
          <w:lang w:val="en-US"/>
        </w:rPr>
      </w:pPr>
      <w:r w:rsidRPr="00FF78C5">
        <w:rPr>
          <w:lang w:val="en-US"/>
        </w:rPr>
        <w:t>FAO: Food and Agriculture Organization of the United Nations</w:t>
      </w:r>
    </w:p>
    <w:p w14:paraId="2FB0FA45" w14:textId="77777777" w:rsidR="00B24C9B" w:rsidRPr="00FF78C5" w:rsidRDefault="00B24C9B" w:rsidP="009C3F22">
      <w:pPr>
        <w:spacing w:line="360" w:lineRule="auto"/>
        <w:rPr>
          <w:lang w:val="en-US"/>
        </w:rPr>
      </w:pPr>
      <w:r w:rsidRPr="00FF78C5">
        <w:rPr>
          <w:lang w:val="en-US"/>
        </w:rPr>
        <w:t>HNO: Humanitarian Needs Overview</w:t>
      </w:r>
    </w:p>
    <w:p w14:paraId="4DF5045E" w14:textId="77777777" w:rsidR="00C652E4" w:rsidRPr="00FF78C5" w:rsidRDefault="00C652E4" w:rsidP="00C652E4">
      <w:pPr>
        <w:spacing w:line="360" w:lineRule="auto"/>
        <w:rPr>
          <w:lang w:val="en-US"/>
        </w:rPr>
      </w:pPr>
      <w:r w:rsidRPr="00FF78C5">
        <w:rPr>
          <w:lang w:val="en-US"/>
        </w:rPr>
        <w:t>HRC: Human Rights Council</w:t>
      </w:r>
    </w:p>
    <w:p w14:paraId="31E9E83E" w14:textId="77777777" w:rsidR="00553AC1" w:rsidRPr="00FF78C5" w:rsidRDefault="00553AC1" w:rsidP="00553AC1">
      <w:pPr>
        <w:spacing w:line="360" w:lineRule="auto"/>
        <w:rPr>
          <w:lang w:val="en-US"/>
        </w:rPr>
      </w:pPr>
      <w:r w:rsidRPr="00FF78C5">
        <w:rPr>
          <w:lang w:val="en-US"/>
        </w:rPr>
        <w:t>IACHR: Inter-American Commission on Human Rights</w:t>
      </w:r>
    </w:p>
    <w:p w14:paraId="337DE4EF" w14:textId="6A5DEF6F" w:rsidR="00363D2D" w:rsidRPr="00E3210E" w:rsidRDefault="00363D2D" w:rsidP="009C3F22">
      <w:pPr>
        <w:spacing w:line="360" w:lineRule="auto"/>
        <w:rPr>
          <w:lang w:val="es-PE"/>
        </w:rPr>
      </w:pPr>
      <w:r w:rsidRPr="00E3210E">
        <w:rPr>
          <w:lang w:val="es-PE"/>
        </w:rPr>
        <w:t>INE:</w:t>
      </w:r>
      <w:r w:rsidR="00F4664F" w:rsidRPr="00F4664F">
        <w:t xml:space="preserve"> </w:t>
      </w:r>
      <w:r w:rsidR="00F4664F" w:rsidRPr="00F162A5">
        <w:t>Instituto Nacional de Estadística</w:t>
      </w:r>
      <w:r w:rsidRPr="00E3210E">
        <w:rPr>
          <w:lang w:val="es-PE"/>
        </w:rPr>
        <w:t xml:space="preserve"> </w:t>
      </w:r>
      <w:r w:rsidR="00E3210E" w:rsidRPr="00E3210E">
        <w:rPr>
          <w:lang w:val="es-PE"/>
        </w:rPr>
        <w:t>(</w:t>
      </w:r>
      <w:proofErr w:type="spellStart"/>
      <w:r w:rsidRPr="00E3210E">
        <w:rPr>
          <w:lang w:val="es-PE"/>
        </w:rPr>
        <w:t>National</w:t>
      </w:r>
      <w:proofErr w:type="spellEnd"/>
      <w:r w:rsidRPr="00E3210E">
        <w:rPr>
          <w:lang w:val="es-PE"/>
        </w:rPr>
        <w:t xml:space="preserve"> </w:t>
      </w:r>
      <w:proofErr w:type="spellStart"/>
      <w:r w:rsidRPr="00E3210E">
        <w:rPr>
          <w:lang w:val="es-PE"/>
        </w:rPr>
        <w:t>Statistics</w:t>
      </w:r>
      <w:proofErr w:type="spellEnd"/>
      <w:r w:rsidRPr="00E3210E">
        <w:rPr>
          <w:lang w:val="es-PE"/>
        </w:rPr>
        <w:t xml:space="preserve"> </w:t>
      </w:r>
      <w:proofErr w:type="spellStart"/>
      <w:r w:rsidRPr="00E3210E">
        <w:rPr>
          <w:lang w:val="es-PE"/>
        </w:rPr>
        <w:t>Institute</w:t>
      </w:r>
      <w:proofErr w:type="spellEnd"/>
      <w:r w:rsidR="00E3210E">
        <w:rPr>
          <w:lang w:val="es-PE"/>
        </w:rPr>
        <w:t>)</w:t>
      </w:r>
    </w:p>
    <w:p w14:paraId="132E2903" w14:textId="77777777" w:rsidR="00A001B9" w:rsidRPr="003C0D4A" w:rsidRDefault="00A001B9" w:rsidP="00A001B9">
      <w:pPr>
        <w:spacing w:line="360" w:lineRule="auto"/>
        <w:rPr>
          <w:lang w:val="es-PE"/>
        </w:rPr>
      </w:pPr>
      <w:r w:rsidRPr="003C0D4A">
        <w:rPr>
          <w:lang w:val="es-PE"/>
        </w:rPr>
        <w:t xml:space="preserve">IOM: International </w:t>
      </w:r>
      <w:proofErr w:type="spellStart"/>
      <w:r w:rsidRPr="003C0D4A">
        <w:rPr>
          <w:lang w:val="es-PE"/>
        </w:rPr>
        <w:t>Organization</w:t>
      </w:r>
      <w:proofErr w:type="spellEnd"/>
      <w:r w:rsidRPr="003C0D4A">
        <w:rPr>
          <w:lang w:val="es-PE"/>
        </w:rPr>
        <w:t xml:space="preserve"> </w:t>
      </w:r>
      <w:proofErr w:type="spellStart"/>
      <w:r w:rsidRPr="003C0D4A">
        <w:rPr>
          <w:lang w:val="es-PE"/>
        </w:rPr>
        <w:t>for</w:t>
      </w:r>
      <w:proofErr w:type="spellEnd"/>
      <w:r w:rsidRPr="003C0D4A">
        <w:rPr>
          <w:lang w:val="es-PE"/>
        </w:rPr>
        <w:t xml:space="preserve"> </w:t>
      </w:r>
      <w:proofErr w:type="spellStart"/>
      <w:r w:rsidRPr="003C0D4A">
        <w:rPr>
          <w:lang w:val="es-PE"/>
        </w:rPr>
        <w:t>Migration</w:t>
      </w:r>
      <w:proofErr w:type="spellEnd"/>
    </w:p>
    <w:p w14:paraId="7FC483AE" w14:textId="1B62A6C0" w:rsidR="002B5389" w:rsidRPr="009F3C96" w:rsidRDefault="002B5389" w:rsidP="009C3F22">
      <w:pPr>
        <w:spacing w:line="360" w:lineRule="auto"/>
        <w:rPr>
          <w:lang w:val="es-PE"/>
        </w:rPr>
      </w:pPr>
      <w:r w:rsidRPr="009F3C96">
        <w:rPr>
          <w:lang w:val="es-PE"/>
        </w:rPr>
        <w:t>IVSS:</w:t>
      </w:r>
      <w:r w:rsidR="009F3C96" w:rsidRPr="009F3C96">
        <w:t xml:space="preserve"> </w:t>
      </w:r>
      <w:r w:rsidR="009F3C96" w:rsidRPr="00F162A5">
        <w:t>Instituto Venezolano de los Seguros Sociales</w:t>
      </w:r>
      <w:r w:rsidRPr="009F3C96">
        <w:rPr>
          <w:lang w:val="es-PE"/>
        </w:rPr>
        <w:t xml:space="preserve"> </w:t>
      </w:r>
      <w:r w:rsidR="009F3C96">
        <w:rPr>
          <w:lang w:val="es-PE"/>
        </w:rPr>
        <w:t>(</w:t>
      </w:r>
      <w:proofErr w:type="spellStart"/>
      <w:r w:rsidRPr="009F3C96">
        <w:rPr>
          <w:lang w:val="es-PE"/>
        </w:rPr>
        <w:t>Venezuelan</w:t>
      </w:r>
      <w:proofErr w:type="spellEnd"/>
      <w:r w:rsidRPr="009F3C96">
        <w:rPr>
          <w:lang w:val="es-PE"/>
        </w:rPr>
        <w:t xml:space="preserve"> </w:t>
      </w:r>
      <w:proofErr w:type="spellStart"/>
      <w:r w:rsidRPr="009F3C96">
        <w:rPr>
          <w:lang w:val="es-PE"/>
        </w:rPr>
        <w:t>Institute</w:t>
      </w:r>
      <w:proofErr w:type="spellEnd"/>
      <w:r w:rsidRPr="009F3C96">
        <w:rPr>
          <w:lang w:val="es-PE"/>
        </w:rPr>
        <w:t xml:space="preserve"> </w:t>
      </w:r>
      <w:proofErr w:type="spellStart"/>
      <w:r w:rsidRPr="009F3C96">
        <w:rPr>
          <w:lang w:val="es-PE"/>
        </w:rPr>
        <w:t>of</w:t>
      </w:r>
      <w:proofErr w:type="spellEnd"/>
      <w:r w:rsidRPr="009F3C96">
        <w:rPr>
          <w:lang w:val="es-PE"/>
        </w:rPr>
        <w:t xml:space="preserve"> Social Security</w:t>
      </w:r>
      <w:r w:rsidR="009F3C96">
        <w:rPr>
          <w:lang w:val="es-PE"/>
        </w:rPr>
        <w:t>)</w:t>
      </w:r>
    </w:p>
    <w:p w14:paraId="30FCA8C4" w14:textId="293340E3" w:rsidR="0060022D" w:rsidRPr="00673C28" w:rsidRDefault="0060022D" w:rsidP="009C3F22">
      <w:pPr>
        <w:spacing w:line="360" w:lineRule="auto"/>
        <w:rPr>
          <w:lang w:val="es-PE"/>
        </w:rPr>
      </w:pPr>
      <w:r w:rsidRPr="00673C28">
        <w:rPr>
          <w:lang w:val="es-PE"/>
        </w:rPr>
        <w:t>LODR:</w:t>
      </w:r>
      <w:r w:rsidR="004577E7" w:rsidRPr="004577E7">
        <w:t xml:space="preserve"> </w:t>
      </w:r>
      <w:r w:rsidR="004577E7" w:rsidRPr="00F162A5">
        <w:t>Ley Orgánica contra la Discriminación Racial</w:t>
      </w:r>
      <w:r w:rsidRPr="00673C28">
        <w:rPr>
          <w:lang w:val="es-PE"/>
        </w:rPr>
        <w:t xml:space="preserve"> </w:t>
      </w:r>
      <w:r w:rsidR="004577E7" w:rsidRPr="00673C28">
        <w:rPr>
          <w:lang w:val="es-PE"/>
        </w:rPr>
        <w:t>(</w:t>
      </w:r>
      <w:proofErr w:type="spellStart"/>
      <w:r w:rsidRPr="00673C28">
        <w:rPr>
          <w:lang w:val="es-PE"/>
        </w:rPr>
        <w:t>Organic</w:t>
      </w:r>
      <w:proofErr w:type="spellEnd"/>
      <w:r w:rsidRPr="00673C28">
        <w:rPr>
          <w:lang w:val="es-PE"/>
        </w:rPr>
        <w:t xml:space="preserve"> </w:t>
      </w:r>
      <w:proofErr w:type="spellStart"/>
      <w:r w:rsidRPr="00673C28">
        <w:rPr>
          <w:lang w:val="es-PE"/>
        </w:rPr>
        <w:t>Law</w:t>
      </w:r>
      <w:proofErr w:type="spellEnd"/>
      <w:r w:rsidRPr="00673C28">
        <w:rPr>
          <w:lang w:val="es-PE"/>
        </w:rPr>
        <w:t xml:space="preserve"> </w:t>
      </w:r>
      <w:proofErr w:type="spellStart"/>
      <w:r w:rsidRPr="00673C28">
        <w:rPr>
          <w:lang w:val="es-PE"/>
        </w:rPr>
        <w:t>Against</w:t>
      </w:r>
      <w:proofErr w:type="spellEnd"/>
      <w:r w:rsidRPr="00673C28">
        <w:rPr>
          <w:lang w:val="es-PE"/>
        </w:rPr>
        <w:t xml:space="preserve"> Racial </w:t>
      </w:r>
      <w:proofErr w:type="spellStart"/>
      <w:r w:rsidRPr="00673C28">
        <w:rPr>
          <w:lang w:val="es-PE"/>
        </w:rPr>
        <w:t>Discrimination</w:t>
      </w:r>
      <w:proofErr w:type="spellEnd"/>
      <w:r w:rsidR="004577E7" w:rsidRPr="00673C28">
        <w:rPr>
          <w:lang w:val="es-PE"/>
        </w:rPr>
        <w:t>)</w:t>
      </w:r>
    </w:p>
    <w:p w14:paraId="67E33919" w14:textId="3D89E9BA" w:rsidR="002B5389" w:rsidRPr="00673C28" w:rsidRDefault="002B5389" w:rsidP="009C3F22">
      <w:pPr>
        <w:spacing w:line="360" w:lineRule="auto"/>
        <w:rPr>
          <w:lang w:val="es-PE"/>
        </w:rPr>
      </w:pPr>
      <w:r w:rsidRPr="00673C28">
        <w:rPr>
          <w:lang w:val="es-PE"/>
        </w:rPr>
        <w:t>LOE:</w:t>
      </w:r>
      <w:r w:rsidR="00673C28" w:rsidRPr="00673C28">
        <w:rPr>
          <w:lang w:val="es-VE"/>
        </w:rPr>
        <w:t xml:space="preserve"> </w:t>
      </w:r>
      <w:r w:rsidR="00673C28" w:rsidRPr="00F162A5">
        <w:rPr>
          <w:lang w:val="es-VE"/>
        </w:rPr>
        <w:t>Ley Orgánica de Educación</w:t>
      </w:r>
      <w:r w:rsidRPr="00673C28">
        <w:rPr>
          <w:lang w:val="es-PE"/>
        </w:rPr>
        <w:t xml:space="preserve"> </w:t>
      </w:r>
      <w:r w:rsidR="00673C28" w:rsidRPr="00673C28">
        <w:rPr>
          <w:lang w:val="es-PE"/>
        </w:rPr>
        <w:t>(</w:t>
      </w:r>
      <w:proofErr w:type="spellStart"/>
      <w:r w:rsidRPr="00673C28">
        <w:rPr>
          <w:lang w:val="es-PE"/>
        </w:rPr>
        <w:t>Education</w:t>
      </w:r>
      <w:proofErr w:type="spellEnd"/>
      <w:r w:rsidR="00673C28">
        <w:rPr>
          <w:lang w:val="es-PE"/>
        </w:rPr>
        <w:t xml:space="preserve"> </w:t>
      </w:r>
      <w:proofErr w:type="spellStart"/>
      <w:r w:rsidR="00673C28">
        <w:rPr>
          <w:lang w:val="es-PE"/>
        </w:rPr>
        <w:t>Organic</w:t>
      </w:r>
      <w:proofErr w:type="spellEnd"/>
      <w:r w:rsidRPr="00673C28">
        <w:rPr>
          <w:lang w:val="es-PE"/>
        </w:rPr>
        <w:t xml:space="preserve"> </w:t>
      </w:r>
      <w:proofErr w:type="spellStart"/>
      <w:r w:rsidRPr="00673C28">
        <w:rPr>
          <w:lang w:val="es-PE"/>
        </w:rPr>
        <w:t>Law</w:t>
      </w:r>
      <w:proofErr w:type="spellEnd"/>
      <w:r w:rsidR="00673C28" w:rsidRPr="00673C28">
        <w:rPr>
          <w:lang w:val="es-PE"/>
        </w:rPr>
        <w:t>)</w:t>
      </w:r>
    </w:p>
    <w:p w14:paraId="13126261" w14:textId="3B7ED459" w:rsidR="002B5389" w:rsidRPr="00D11156" w:rsidRDefault="002B5389" w:rsidP="009C3F22">
      <w:pPr>
        <w:spacing w:line="360" w:lineRule="auto"/>
        <w:rPr>
          <w:lang w:val="es-PE"/>
        </w:rPr>
      </w:pPr>
      <w:r w:rsidRPr="00D11156">
        <w:rPr>
          <w:lang w:val="es-PE"/>
        </w:rPr>
        <w:t>LOES:</w:t>
      </w:r>
      <w:r w:rsidR="00361C67" w:rsidRPr="00361C67">
        <w:t xml:space="preserve"> </w:t>
      </w:r>
      <w:r w:rsidR="00361C67" w:rsidRPr="00F162A5">
        <w:t>Ley Orgánica de Educación Superior</w:t>
      </w:r>
      <w:r w:rsidRPr="00D11156">
        <w:rPr>
          <w:lang w:val="es-PE"/>
        </w:rPr>
        <w:t xml:space="preserve"> </w:t>
      </w:r>
      <w:r w:rsidR="00361C67" w:rsidRPr="00D11156">
        <w:rPr>
          <w:lang w:val="es-PE"/>
        </w:rPr>
        <w:t>(</w:t>
      </w:r>
      <w:proofErr w:type="spellStart"/>
      <w:r w:rsidRPr="00D11156">
        <w:rPr>
          <w:lang w:val="es-PE"/>
        </w:rPr>
        <w:t>Organic</w:t>
      </w:r>
      <w:proofErr w:type="spellEnd"/>
      <w:r w:rsidRPr="00D11156">
        <w:rPr>
          <w:lang w:val="es-PE"/>
        </w:rPr>
        <w:t xml:space="preserve"> </w:t>
      </w:r>
      <w:proofErr w:type="spellStart"/>
      <w:r w:rsidRPr="00D11156">
        <w:rPr>
          <w:lang w:val="es-PE"/>
        </w:rPr>
        <w:t>Law</w:t>
      </w:r>
      <w:proofErr w:type="spellEnd"/>
      <w:r w:rsidRPr="00D11156">
        <w:rPr>
          <w:lang w:val="es-PE"/>
        </w:rPr>
        <w:t xml:space="preserve"> </w:t>
      </w:r>
      <w:proofErr w:type="spellStart"/>
      <w:r w:rsidRPr="00D11156">
        <w:rPr>
          <w:lang w:val="es-PE"/>
        </w:rPr>
        <w:t>on</w:t>
      </w:r>
      <w:proofErr w:type="spellEnd"/>
      <w:r w:rsidRPr="00D11156">
        <w:rPr>
          <w:lang w:val="es-PE"/>
        </w:rPr>
        <w:t xml:space="preserve"> </w:t>
      </w:r>
      <w:proofErr w:type="spellStart"/>
      <w:r w:rsidRPr="00D11156">
        <w:rPr>
          <w:lang w:val="es-PE"/>
        </w:rPr>
        <w:t>Higher</w:t>
      </w:r>
      <w:proofErr w:type="spellEnd"/>
      <w:r w:rsidRPr="00D11156">
        <w:rPr>
          <w:lang w:val="es-PE"/>
        </w:rPr>
        <w:t xml:space="preserve"> </w:t>
      </w:r>
      <w:proofErr w:type="spellStart"/>
      <w:r w:rsidRPr="00D11156">
        <w:rPr>
          <w:lang w:val="es-PE"/>
        </w:rPr>
        <w:t>Education</w:t>
      </w:r>
      <w:proofErr w:type="spellEnd"/>
      <w:r w:rsidR="00361C67" w:rsidRPr="00D11156">
        <w:rPr>
          <w:lang w:val="es-PE"/>
        </w:rPr>
        <w:t>)</w:t>
      </w:r>
    </w:p>
    <w:p w14:paraId="4354E51A" w14:textId="1C85A665" w:rsidR="00B24C9B" w:rsidRPr="00D11156" w:rsidRDefault="00B24C9B" w:rsidP="009C3F22">
      <w:pPr>
        <w:spacing w:line="360" w:lineRule="auto"/>
        <w:rPr>
          <w:lang w:val="es-PE"/>
        </w:rPr>
      </w:pPr>
      <w:r w:rsidRPr="00D11156">
        <w:rPr>
          <w:lang w:val="es-PE"/>
        </w:rPr>
        <w:t>LOJCA:</w:t>
      </w:r>
      <w:r w:rsidR="00D11156" w:rsidRPr="00D11156">
        <w:t xml:space="preserve"> </w:t>
      </w:r>
      <w:r w:rsidR="00D11156" w:rsidRPr="00F162A5">
        <w:t xml:space="preserve">Ley Orgánica de la Jurisdicción </w:t>
      </w:r>
      <w:proofErr w:type="gramStart"/>
      <w:r w:rsidR="00D11156" w:rsidRPr="00F162A5">
        <w:t>Contencioso Administrativa</w:t>
      </w:r>
      <w:proofErr w:type="gramEnd"/>
      <w:r w:rsidRPr="00D11156">
        <w:rPr>
          <w:lang w:val="es-PE"/>
        </w:rPr>
        <w:t xml:space="preserve"> </w:t>
      </w:r>
      <w:r w:rsidR="00D11156" w:rsidRPr="00D11156">
        <w:rPr>
          <w:lang w:val="es-PE"/>
        </w:rPr>
        <w:t>(</w:t>
      </w:r>
      <w:proofErr w:type="spellStart"/>
      <w:r w:rsidRPr="00D11156">
        <w:rPr>
          <w:lang w:val="es-PE"/>
        </w:rPr>
        <w:t>Organic</w:t>
      </w:r>
      <w:proofErr w:type="spellEnd"/>
      <w:r w:rsidRPr="00D11156">
        <w:rPr>
          <w:lang w:val="es-PE"/>
        </w:rPr>
        <w:t xml:space="preserve"> </w:t>
      </w:r>
      <w:proofErr w:type="spellStart"/>
      <w:r w:rsidRPr="00D11156">
        <w:rPr>
          <w:lang w:val="es-PE"/>
        </w:rPr>
        <w:t>Law</w:t>
      </w:r>
      <w:proofErr w:type="spellEnd"/>
      <w:r w:rsidRPr="00D11156">
        <w:rPr>
          <w:lang w:val="es-PE"/>
        </w:rPr>
        <w:t xml:space="preserve"> </w:t>
      </w:r>
      <w:proofErr w:type="spellStart"/>
      <w:r w:rsidRPr="00D11156">
        <w:rPr>
          <w:lang w:val="es-PE"/>
        </w:rPr>
        <w:t>of</w:t>
      </w:r>
      <w:proofErr w:type="spellEnd"/>
      <w:r w:rsidRPr="00D11156">
        <w:rPr>
          <w:lang w:val="es-PE"/>
        </w:rPr>
        <w:t xml:space="preserve"> </w:t>
      </w:r>
      <w:proofErr w:type="spellStart"/>
      <w:r w:rsidRPr="00D11156">
        <w:rPr>
          <w:lang w:val="es-PE"/>
        </w:rPr>
        <w:t>Administrative</w:t>
      </w:r>
      <w:proofErr w:type="spellEnd"/>
      <w:r w:rsidRPr="00D11156">
        <w:rPr>
          <w:lang w:val="es-PE"/>
        </w:rPr>
        <w:t xml:space="preserve"> </w:t>
      </w:r>
      <w:proofErr w:type="spellStart"/>
      <w:r w:rsidRPr="00D11156">
        <w:rPr>
          <w:lang w:val="es-PE"/>
        </w:rPr>
        <w:t>Jurisdiction</w:t>
      </w:r>
      <w:proofErr w:type="spellEnd"/>
      <w:r w:rsidR="00D11156">
        <w:rPr>
          <w:lang w:val="es-PE"/>
        </w:rPr>
        <w:t>)</w:t>
      </w:r>
    </w:p>
    <w:p w14:paraId="2AE5E353" w14:textId="59BE9E0A" w:rsidR="00363D2D" w:rsidRPr="006C5121" w:rsidRDefault="00363D2D" w:rsidP="009C3F22">
      <w:pPr>
        <w:spacing w:line="360" w:lineRule="auto"/>
        <w:rPr>
          <w:lang w:val="es-PE"/>
        </w:rPr>
      </w:pPr>
      <w:r w:rsidRPr="006C5121">
        <w:rPr>
          <w:lang w:val="es-PE"/>
        </w:rPr>
        <w:t>LOTTT:</w:t>
      </w:r>
      <w:r w:rsidR="006C5121" w:rsidRPr="006C5121">
        <w:t xml:space="preserve"> </w:t>
      </w:r>
      <w:r w:rsidR="006C5121" w:rsidRPr="00F162A5">
        <w:t>Ley Orgánica del Trabajo para las Trabajadoras y los Trabajadores</w:t>
      </w:r>
      <w:r w:rsidRPr="006C5121">
        <w:rPr>
          <w:lang w:val="es-PE"/>
        </w:rPr>
        <w:t xml:space="preserve"> </w:t>
      </w:r>
      <w:r w:rsidR="006C5121">
        <w:rPr>
          <w:lang w:val="es-PE"/>
        </w:rPr>
        <w:t>(</w:t>
      </w:r>
      <w:r w:rsidRPr="006C5121">
        <w:rPr>
          <w:lang w:val="es-PE"/>
        </w:rPr>
        <w:t xml:space="preserve">Labor </w:t>
      </w:r>
      <w:proofErr w:type="spellStart"/>
      <w:r w:rsidRPr="006C5121">
        <w:rPr>
          <w:lang w:val="es-PE"/>
        </w:rPr>
        <w:t>Law</w:t>
      </w:r>
      <w:proofErr w:type="spellEnd"/>
      <w:r w:rsidRPr="006C5121">
        <w:rPr>
          <w:lang w:val="es-PE"/>
        </w:rPr>
        <w:t xml:space="preserve"> </w:t>
      </w:r>
      <w:proofErr w:type="spellStart"/>
      <w:r w:rsidRPr="006C5121">
        <w:rPr>
          <w:lang w:val="es-PE"/>
        </w:rPr>
        <w:t>for</w:t>
      </w:r>
      <w:proofErr w:type="spellEnd"/>
      <w:r w:rsidRPr="006C5121">
        <w:rPr>
          <w:lang w:val="es-PE"/>
        </w:rPr>
        <w:t xml:space="preserve"> </w:t>
      </w:r>
      <w:proofErr w:type="spellStart"/>
      <w:r w:rsidRPr="006C5121">
        <w:rPr>
          <w:lang w:val="es-PE"/>
        </w:rPr>
        <w:t>male</w:t>
      </w:r>
      <w:proofErr w:type="spellEnd"/>
      <w:r w:rsidRPr="006C5121">
        <w:rPr>
          <w:lang w:val="es-PE"/>
        </w:rPr>
        <w:t xml:space="preserve"> and </w:t>
      </w:r>
      <w:proofErr w:type="spellStart"/>
      <w:r w:rsidRPr="006C5121">
        <w:rPr>
          <w:lang w:val="es-PE"/>
        </w:rPr>
        <w:t>female</w:t>
      </w:r>
      <w:proofErr w:type="spellEnd"/>
      <w:r w:rsidRPr="006C5121">
        <w:rPr>
          <w:lang w:val="es-PE"/>
        </w:rPr>
        <w:t xml:space="preserve"> </w:t>
      </w:r>
      <w:proofErr w:type="spellStart"/>
      <w:r w:rsidRPr="006C5121">
        <w:rPr>
          <w:lang w:val="es-PE"/>
        </w:rPr>
        <w:t>workers</w:t>
      </w:r>
      <w:proofErr w:type="spellEnd"/>
      <w:r w:rsidR="006C5121">
        <w:rPr>
          <w:lang w:val="es-PE"/>
        </w:rPr>
        <w:t>)</w:t>
      </w:r>
    </w:p>
    <w:p w14:paraId="504EA890" w14:textId="6886147D" w:rsidR="00B24C9B" w:rsidRPr="006C5121" w:rsidRDefault="00B24C9B" w:rsidP="009C3F22">
      <w:pPr>
        <w:spacing w:line="360" w:lineRule="auto"/>
        <w:rPr>
          <w:lang w:val="es-PE"/>
        </w:rPr>
      </w:pPr>
      <w:r w:rsidRPr="006C5121">
        <w:rPr>
          <w:lang w:val="es-PE"/>
        </w:rPr>
        <w:t>LOPA:</w:t>
      </w:r>
      <w:r w:rsidR="006C5121" w:rsidRPr="006C5121">
        <w:t xml:space="preserve"> </w:t>
      </w:r>
      <w:r w:rsidR="006C5121" w:rsidRPr="00F162A5">
        <w:t>Ley Orgánica de Procedimientos Administrativos</w:t>
      </w:r>
      <w:r w:rsidRPr="006C5121">
        <w:rPr>
          <w:lang w:val="es-PE"/>
        </w:rPr>
        <w:t xml:space="preserve"> </w:t>
      </w:r>
      <w:r w:rsidR="006C5121" w:rsidRPr="006C5121">
        <w:rPr>
          <w:lang w:val="es-PE"/>
        </w:rPr>
        <w:t>(</w:t>
      </w:r>
      <w:proofErr w:type="spellStart"/>
      <w:r w:rsidRPr="006C5121">
        <w:rPr>
          <w:lang w:val="es-PE"/>
        </w:rPr>
        <w:t>Organic</w:t>
      </w:r>
      <w:proofErr w:type="spellEnd"/>
      <w:r w:rsidRPr="006C5121">
        <w:rPr>
          <w:lang w:val="es-PE"/>
        </w:rPr>
        <w:t xml:space="preserve"> </w:t>
      </w:r>
      <w:proofErr w:type="spellStart"/>
      <w:r w:rsidRPr="006C5121">
        <w:rPr>
          <w:lang w:val="es-PE"/>
        </w:rPr>
        <w:t>Law</w:t>
      </w:r>
      <w:proofErr w:type="spellEnd"/>
      <w:r w:rsidRPr="006C5121">
        <w:rPr>
          <w:lang w:val="es-PE"/>
        </w:rPr>
        <w:t xml:space="preserve"> </w:t>
      </w:r>
      <w:proofErr w:type="spellStart"/>
      <w:r w:rsidRPr="006C5121">
        <w:rPr>
          <w:lang w:val="es-PE"/>
        </w:rPr>
        <w:t>on</w:t>
      </w:r>
      <w:proofErr w:type="spellEnd"/>
      <w:r w:rsidRPr="006C5121">
        <w:rPr>
          <w:lang w:val="es-PE"/>
        </w:rPr>
        <w:t xml:space="preserve"> </w:t>
      </w:r>
      <w:proofErr w:type="spellStart"/>
      <w:r w:rsidRPr="006C5121">
        <w:rPr>
          <w:lang w:val="es-PE"/>
        </w:rPr>
        <w:t>Administrative</w:t>
      </w:r>
      <w:proofErr w:type="spellEnd"/>
      <w:r w:rsidRPr="006C5121">
        <w:rPr>
          <w:lang w:val="es-PE"/>
        </w:rPr>
        <w:t xml:space="preserve"> </w:t>
      </w:r>
      <w:proofErr w:type="spellStart"/>
      <w:r w:rsidRPr="006C5121">
        <w:rPr>
          <w:lang w:val="es-PE"/>
        </w:rPr>
        <w:t>Procedures</w:t>
      </w:r>
      <w:proofErr w:type="spellEnd"/>
      <w:r w:rsidR="006C5121">
        <w:rPr>
          <w:lang w:val="es-PE"/>
        </w:rPr>
        <w:t>)</w:t>
      </w:r>
    </w:p>
    <w:p w14:paraId="74A58C1A" w14:textId="6D306783" w:rsidR="00BA0BCF" w:rsidRPr="006C5121" w:rsidRDefault="00BA0BCF" w:rsidP="009C3F22">
      <w:pPr>
        <w:spacing w:line="360" w:lineRule="auto"/>
        <w:rPr>
          <w:lang w:val="es-PE"/>
        </w:rPr>
      </w:pPr>
      <w:r w:rsidRPr="006C5121">
        <w:rPr>
          <w:lang w:val="es-PE"/>
        </w:rPr>
        <w:t>LOPNNA:</w:t>
      </w:r>
      <w:r w:rsidR="006C5121" w:rsidRPr="006C5121">
        <w:t xml:space="preserve"> </w:t>
      </w:r>
      <w:r w:rsidR="006C5121" w:rsidRPr="00F162A5">
        <w:t>Ley Orgánica para la Protección de Niños, Niñas y Adolescentes</w:t>
      </w:r>
      <w:r w:rsidRPr="006C5121">
        <w:rPr>
          <w:lang w:val="es-PE"/>
        </w:rPr>
        <w:t xml:space="preserve"> </w:t>
      </w:r>
      <w:r w:rsidR="006C5121" w:rsidRPr="006C5121">
        <w:rPr>
          <w:lang w:val="es-PE"/>
        </w:rPr>
        <w:t>(</w:t>
      </w:r>
      <w:proofErr w:type="spellStart"/>
      <w:r w:rsidRPr="006C5121">
        <w:rPr>
          <w:lang w:val="es-PE"/>
        </w:rPr>
        <w:t>Organic</w:t>
      </w:r>
      <w:proofErr w:type="spellEnd"/>
      <w:r w:rsidRPr="006C5121">
        <w:rPr>
          <w:lang w:val="es-PE"/>
        </w:rPr>
        <w:t xml:space="preserve"> </w:t>
      </w:r>
      <w:proofErr w:type="spellStart"/>
      <w:r w:rsidRPr="006C5121">
        <w:rPr>
          <w:lang w:val="es-PE"/>
        </w:rPr>
        <w:t>La</w:t>
      </w:r>
      <w:r w:rsidR="006C5121" w:rsidRPr="006C5121">
        <w:rPr>
          <w:lang w:val="es-PE"/>
        </w:rPr>
        <w:t>w</w:t>
      </w:r>
      <w:proofErr w:type="spellEnd"/>
      <w:r w:rsidR="006C5121" w:rsidRPr="006C5121">
        <w:rPr>
          <w:lang w:val="es-PE"/>
        </w:rPr>
        <w:t xml:space="preserve"> </w:t>
      </w:r>
      <w:proofErr w:type="spellStart"/>
      <w:r w:rsidR="006C5121" w:rsidRPr="006C5121">
        <w:rPr>
          <w:lang w:val="es-PE"/>
        </w:rPr>
        <w:t>for</w:t>
      </w:r>
      <w:proofErr w:type="spellEnd"/>
      <w:r w:rsidR="006C5121" w:rsidRPr="006C5121">
        <w:rPr>
          <w:lang w:val="es-PE"/>
        </w:rPr>
        <w:t xml:space="preserve"> </w:t>
      </w:r>
      <w:proofErr w:type="spellStart"/>
      <w:r w:rsidR="006C5121" w:rsidRPr="006C5121">
        <w:rPr>
          <w:lang w:val="es-PE"/>
        </w:rPr>
        <w:t>the</w:t>
      </w:r>
      <w:proofErr w:type="spellEnd"/>
      <w:r w:rsidR="006C5121" w:rsidRPr="006C5121">
        <w:rPr>
          <w:lang w:val="es-PE"/>
        </w:rPr>
        <w:t xml:space="preserve"> </w:t>
      </w:r>
      <w:proofErr w:type="spellStart"/>
      <w:r w:rsidR="006C5121" w:rsidRPr="006C5121">
        <w:rPr>
          <w:lang w:val="es-PE"/>
        </w:rPr>
        <w:t>Protection</w:t>
      </w:r>
      <w:proofErr w:type="spellEnd"/>
      <w:r w:rsidR="006C5121" w:rsidRPr="006C5121">
        <w:rPr>
          <w:lang w:val="es-PE"/>
        </w:rPr>
        <w:t xml:space="preserve"> </w:t>
      </w:r>
      <w:proofErr w:type="spellStart"/>
      <w:r w:rsidR="006C5121" w:rsidRPr="006C5121">
        <w:rPr>
          <w:lang w:val="es-PE"/>
        </w:rPr>
        <w:t>of</w:t>
      </w:r>
      <w:proofErr w:type="spellEnd"/>
      <w:r w:rsidR="006C5121" w:rsidRPr="006C5121">
        <w:rPr>
          <w:lang w:val="es-PE"/>
        </w:rPr>
        <w:t xml:space="preserve"> </w:t>
      </w:r>
      <w:proofErr w:type="spellStart"/>
      <w:r w:rsidR="006C5121" w:rsidRPr="006C5121">
        <w:rPr>
          <w:lang w:val="es-PE"/>
        </w:rPr>
        <w:t>Children</w:t>
      </w:r>
      <w:proofErr w:type="spellEnd"/>
      <w:r w:rsidR="006C5121">
        <w:rPr>
          <w:lang w:val="es-PE"/>
        </w:rPr>
        <w:t xml:space="preserve">, </w:t>
      </w:r>
      <w:proofErr w:type="spellStart"/>
      <w:r w:rsidR="006C5121">
        <w:rPr>
          <w:lang w:val="es-PE"/>
        </w:rPr>
        <w:t>girls</w:t>
      </w:r>
      <w:proofErr w:type="spellEnd"/>
      <w:r w:rsidRPr="006C5121">
        <w:rPr>
          <w:lang w:val="es-PE"/>
        </w:rPr>
        <w:t xml:space="preserve"> and </w:t>
      </w:r>
      <w:proofErr w:type="spellStart"/>
      <w:r w:rsidRPr="006C5121">
        <w:rPr>
          <w:lang w:val="es-PE"/>
        </w:rPr>
        <w:t>Adolescents</w:t>
      </w:r>
      <w:proofErr w:type="spellEnd"/>
      <w:r w:rsidR="006C5121">
        <w:rPr>
          <w:lang w:val="es-PE"/>
        </w:rPr>
        <w:t>)</w:t>
      </w:r>
    </w:p>
    <w:p w14:paraId="0DFCC1F3" w14:textId="3CC2059C" w:rsidR="0074466E" w:rsidRPr="006049E5" w:rsidRDefault="00923D2F" w:rsidP="009C3F22">
      <w:pPr>
        <w:spacing w:line="360" w:lineRule="auto"/>
        <w:rPr>
          <w:lang w:val="es-PE"/>
        </w:rPr>
      </w:pPr>
      <w:r w:rsidRPr="006049E5">
        <w:rPr>
          <w:lang w:val="es-PE"/>
        </w:rPr>
        <w:t>L</w:t>
      </w:r>
      <w:r w:rsidR="00BA0BA3">
        <w:rPr>
          <w:lang w:val="es-PE"/>
        </w:rPr>
        <w:t>PWDS</w:t>
      </w:r>
      <w:r w:rsidR="0074466E" w:rsidRPr="006049E5">
        <w:rPr>
          <w:lang w:val="es-PE"/>
        </w:rPr>
        <w:t>:</w:t>
      </w:r>
      <w:r w:rsidRPr="00923D2F">
        <w:t xml:space="preserve"> </w:t>
      </w:r>
      <w:r w:rsidRPr="00F162A5">
        <w:t>Ley para las Personas con Discapacidad</w:t>
      </w:r>
      <w:r w:rsidR="0074466E" w:rsidRPr="006049E5">
        <w:rPr>
          <w:lang w:val="es-PE"/>
        </w:rPr>
        <w:t xml:space="preserve"> </w:t>
      </w:r>
      <w:r w:rsidR="003F5F6A" w:rsidRPr="006049E5">
        <w:rPr>
          <w:lang w:val="es-PE"/>
        </w:rPr>
        <w:t>(</w:t>
      </w:r>
      <w:proofErr w:type="spellStart"/>
      <w:r w:rsidR="0074466E" w:rsidRPr="006049E5">
        <w:rPr>
          <w:lang w:val="es-PE"/>
        </w:rPr>
        <w:t>Law</w:t>
      </w:r>
      <w:proofErr w:type="spellEnd"/>
      <w:r w:rsidR="0074466E" w:rsidRPr="006049E5">
        <w:rPr>
          <w:lang w:val="es-PE"/>
        </w:rPr>
        <w:t xml:space="preserve"> </w:t>
      </w:r>
      <w:proofErr w:type="spellStart"/>
      <w:r w:rsidR="0074466E" w:rsidRPr="006049E5">
        <w:rPr>
          <w:lang w:val="es-PE"/>
        </w:rPr>
        <w:t>for</w:t>
      </w:r>
      <w:proofErr w:type="spellEnd"/>
      <w:r w:rsidR="0074466E" w:rsidRPr="006049E5">
        <w:rPr>
          <w:lang w:val="es-PE"/>
        </w:rPr>
        <w:t xml:space="preserve"> </w:t>
      </w:r>
      <w:proofErr w:type="spellStart"/>
      <w:r w:rsidR="0074466E" w:rsidRPr="006049E5">
        <w:rPr>
          <w:lang w:val="es-PE"/>
        </w:rPr>
        <w:t>Persons</w:t>
      </w:r>
      <w:proofErr w:type="spellEnd"/>
      <w:r w:rsidR="0074466E" w:rsidRPr="006049E5">
        <w:rPr>
          <w:lang w:val="es-PE"/>
        </w:rPr>
        <w:t xml:space="preserve"> </w:t>
      </w:r>
      <w:proofErr w:type="spellStart"/>
      <w:r w:rsidR="0074466E" w:rsidRPr="006049E5">
        <w:rPr>
          <w:lang w:val="es-PE"/>
        </w:rPr>
        <w:t>with</w:t>
      </w:r>
      <w:proofErr w:type="spellEnd"/>
      <w:r w:rsidR="0074466E" w:rsidRPr="006049E5">
        <w:rPr>
          <w:lang w:val="es-PE"/>
        </w:rPr>
        <w:t xml:space="preserve"> </w:t>
      </w:r>
      <w:proofErr w:type="spellStart"/>
      <w:r w:rsidR="0074466E" w:rsidRPr="006049E5">
        <w:rPr>
          <w:lang w:val="es-PE"/>
        </w:rPr>
        <w:t>Disabilities</w:t>
      </w:r>
      <w:proofErr w:type="spellEnd"/>
      <w:r w:rsidR="003F5F6A" w:rsidRPr="006049E5">
        <w:rPr>
          <w:lang w:val="es-PE"/>
        </w:rPr>
        <w:t>)</w:t>
      </w:r>
    </w:p>
    <w:p w14:paraId="34A94E89" w14:textId="1555D1B5" w:rsidR="0074466E" w:rsidRPr="006049E5" w:rsidRDefault="0074466E" w:rsidP="009C3F22">
      <w:pPr>
        <w:spacing w:line="360" w:lineRule="auto"/>
        <w:rPr>
          <w:lang w:val="es-PE"/>
        </w:rPr>
      </w:pPr>
      <w:r w:rsidRPr="006049E5">
        <w:rPr>
          <w:lang w:val="es-PE"/>
        </w:rPr>
        <w:t>LOPE:</w:t>
      </w:r>
      <w:r w:rsidR="006049E5" w:rsidRPr="006049E5">
        <w:t xml:space="preserve"> </w:t>
      </w:r>
      <w:r w:rsidR="006049E5" w:rsidRPr="00F162A5">
        <w:t>Ley Orgánica de Procesos Electorales</w:t>
      </w:r>
      <w:r w:rsidRPr="006049E5">
        <w:rPr>
          <w:lang w:val="es-PE"/>
        </w:rPr>
        <w:t xml:space="preserve"> </w:t>
      </w:r>
      <w:r w:rsidR="006049E5">
        <w:rPr>
          <w:lang w:val="es-PE"/>
        </w:rPr>
        <w:t>(</w:t>
      </w:r>
      <w:proofErr w:type="spellStart"/>
      <w:r w:rsidRPr="006049E5">
        <w:rPr>
          <w:lang w:val="es-PE"/>
        </w:rPr>
        <w:t>Organic</w:t>
      </w:r>
      <w:proofErr w:type="spellEnd"/>
      <w:r w:rsidRPr="006049E5">
        <w:rPr>
          <w:lang w:val="es-PE"/>
        </w:rPr>
        <w:t xml:space="preserve"> </w:t>
      </w:r>
      <w:proofErr w:type="spellStart"/>
      <w:r w:rsidRPr="006049E5">
        <w:rPr>
          <w:lang w:val="es-PE"/>
        </w:rPr>
        <w:t>Law</w:t>
      </w:r>
      <w:proofErr w:type="spellEnd"/>
      <w:r w:rsidRPr="006049E5">
        <w:rPr>
          <w:lang w:val="es-PE"/>
        </w:rPr>
        <w:t xml:space="preserve"> </w:t>
      </w:r>
      <w:proofErr w:type="spellStart"/>
      <w:r w:rsidRPr="006049E5">
        <w:rPr>
          <w:lang w:val="es-PE"/>
        </w:rPr>
        <w:t>of</w:t>
      </w:r>
      <w:proofErr w:type="spellEnd"/>
      <w:r w:rsidRPr="006049E5">
        <w:rPr>
          <w:lang w:val="es-PE"/>
        </w:rPr>
        <w:t xml:space="preserve"> Electoral </w:t>
      </w:r>
      <w:proofErr w:type="spellStart"/>
      <w:r w:rsidRPr="006049E5">
        <w:rPr>
          <w:lang w:val="es-PE"/>
        </w:rPr>
        <w:t>Processes</w:t>
      </w:r>
      <w:proofErr w:type="spellEnd"/>
      <w:r w:rsidR="006049E5">
        <w:rPr>
          <w:lang w:val="es-PE"/>
        </w:rPr>
        <w:t>)</w:t>
      </w:r>
    </w:p>
    <w:p w14:paraId="5E36ADA4" w14:textId="0B318F83" w:rsidR="00B24C9B" w:rsidRPr="006049E5" w:rsidRDefault="00B24C9B" w:rsidP="009C3F22">
      <w:pPr>
        <w:spacing w:line="360" w:lineRule="auto"/>
        <w:rPr>
          <w:lang w:val="es-PE"/>
        </w:rPr>
      </w:pPr>
      <w:r w:rsidRPr="006049E5">
        <w:rPr>
          <w:lang w:val="es-PE"/>
        </w:rPr>
        <w:t>LOPT:</w:t>
      </w:r>
      <w:r w:rsidR="006049E5" w:rsidRPr="006049E5">
        <w:t xml:space="preserve"> </w:t>
      </w:r>
      <w:r w:rsidR="006049E5" w:rsidRPr="00F162A5">
        <w:t>Ley Orgánica Procesal del Trabajo</w:t>
      </w:r>
      <w:r w:rsidRPr="006049E5">
        <w:rPr>
          <w:lang w:val="es-PE"/>
        </w:rPr>
        <w:t xml:space="preserve"> </w:t>
      </w:r>
      <w:r w:rsidR="006049E5">
        <w:rPr>
          <w:lang w:val="es-PE"/>
        </w:rPr>
        <w:t>(</w:t>
      </w:r>
      <w:r w:rsidRPr="006049E5">
        <w:rPr>
          <w:lang w:val="es-PE"/>
        </w:rPr>
        <w:t xml:space="preserve">Labor </w:t>
      </w:r>
      <w:proofErr w:type="spellStart"/>
      <w:r w:rsidRPr="006049E5">
        <w:rPr>
          <w:lang w:val="es-PE"/>
        </w:rPr>
        <w:t>Procedure</w:t>
      </w:r>
      <w:proofErr w:type="spellEnd"/>
      <w:r w:rsidRPr="006049E5">
        <w:rPr>
          <w:lang w:val="es-PE"/>
        </w:rPr>
        <w:t xml:space="preserve"> </w:t>
      </w:r>
      <w:proofErr w:type="spellStart"/>
      <w:r w:rsidRPr="006049E5">
        <w:rPr>
          <w:lang w:val="es-PE"/>
        </w:rPr>
        <w:t>Law</w:t>
      </w:r>
      <w:proofErr w:type="spellEnd"/>
      <w:r w:rsidR="006049E5">
        <w:rPr>
          <w:lang w:val="es-PE"/>
        </w:rPr>
        <w:t>)</w:t>
      </w:r>
    </w:p>
    <w:p w14:paraId="72B05E8B" w14:textId="7D451961" w:rsidR="00363D2D" w:rsidRPr="00DA0960" w:rsidRDefault="00363D2D" w:rsidP="009C3F22">
      <w:pPr>
        <w:spacing w:line="360" w:lineRule="auto"/>
        <w:rPr>
          <w:lang w:val="es-PE"/>
        </w:rPr>
      </w:pPr>
      <w:r w:rsidRPr="00DA0960">
        <w:rPr>
          <w:lang w:val="es-PE"/>
        </w:rPr>
        <w:t>LSV:</w:t>
      </w:r>
      <w:r w:rsidR="00DA0960" w:rsidRPr="00DA0960">
        <w:t xml:space="preserve"> </w:t>
      </w:r>
      <w:r w:rsidR="00DA0960" w:rsidRPr="00F162A5">
        <w:t>Lengua de Señas Venezolana</w:t>
      </w:r>
      <w:r w:rsidRPr="00DA0960">
        <w:rPr>
          <w:lang w:val="es-PE"/>
        </w:rPr>
        <w:t xml:space="preserve"> </w:t>
      </w:r>
      <w:r w:rsidR="00DA0960">
        <w:rPr>
          <w:lang w:val="es-PE"/>
        </w:rPr>
        <w:t>(</w:t>
      </w:r>
      <w:proofErr w:type="spellStart"/>
      <w:r w:rsidRPr="00DA0960">
        <w:rPr>
          <w:lang w:val="es-PE"/>
        </w:rPr>
        <w:t>Venezuelan</w:t>
      </w:r>
      <w:proofErr w:type="spellEnd"/>
      <w:r w:rsidRPr="00DA0960">
        <w:rPr>
          <w:lang w:val="es-PE"/>
        </w:rPr>
        <w:t xml:space="preserve"> </w:t>
      </w:r>
      <w:proofErr w:type="spellStart"/>
      <w:r w:rsidRPr="00DA0960">
        <w:rPr>
          <w:lang w:val="es-PE"/>
        </w:rPr>
        <w:t>Sign</w:t>
      </w:r>
      <w:proofErr w:type="spellEnd"/>
      <w:r w:rsidRPr="00DA0960">
        <w:rPr>
          <w:lang w:val="es-PE"/>
        </w:rPr>
        <w:t xml:space="preserve"> </w:t>
      </w:r>
      <w:proofErr w:type="spellStart"/>
      <w:r w:rsidRPr="00DA0960">
        <w:rPr>
          <w:lang w:val="es-PE"/>
        </w:rPr>
        <w:t>Language</w:t>
      </w:r>
      <w:proofErr w:type="spellEnd"/>
      <w:r w:rsidR="00DA0960">
        <w:rPr>
          <w:lang w:val="es-PE"/>
        </w:rPr>
        <w:t>)</w:t>
      </w:r>
    </w:p>
    <w:p w14:paraId="7327DEE6" w14:textId="16DD7624" w:rsidR="00363D2D" w:rsidRPr="00BE17CD" w:rsidRDefault="00363D2D" w:rsidP="009C3F22">
      <w:pPr>
        <w:spacing w:line="360" w:lineRule="auto"/>
        <w:rPr>
          <w:lang w:val="es-PE"/>
        </w:rPr>
      </w:pPr>
      <w:r w:rsidRPr="00BE17CD">
        <w:rPr>
          <w:lang w:val="es-PE"/>
        </w:rPr>
        <w:t>MJGH:</w:t>
      </w:r>
      <w:r w:rsidR="00DA0960" w:rsidRPr="00DA0960">
        <w:t xml:space="preserve"> </w:t>
      </w:r>
      <w:r w:rsidR="00DA0960" w:rsidRPr="00F162A5">
        <w:t>Misión José Gregorio Hernández</w:t>
      </w:r>
      <w:r w:rsidRPr="00BE17CD">
        <w:rPr>
          <w:lang w:val="es-PE"/>
        </w:rPr>
        <w:t xml:space="preserve"> </w:t>
      </w:r>
      <w:r w:rsidR="00DA0960" w:rsidRPr="00BE17CD">
        <w:rPr>
          <w:lang w:val="es-PE"/>
        </w:rPr>
        <w:t>(</w:t>
      </w:r>
      <w:proofErr w:type="spellStart"/>
      <w:r w:rsidRPr="00BE17CD">
        <w:rPr>
          <w:lang w:val="es-PE"/>
        </w:rPr>
        <w:t>Mission</w:t>
      </w:r>
      <w:proofErr w:type="spellEnd"/>
      <w:r w:rsidRPr="00BE17CD">
        <w:rPr>
          <w:lang w:val="es-PE"/>
        </w:rPr>
        <w:t xml:space="preserve"> </w:t>
      </w:r>
      <w:proofErr w:type="spellStart"/>
      <w:r w:rsidRPr="00BE17CD">
        <w:rPr>
          <w:lang w:val="es-PE"/>
        </w:rPr>
        <w:t>Jose</w:t>
      </w:r>
      <w:proofErr w:type="spellEnd"/>
      <w:r w:rsidRPr="00BE17CD">
        <w:rPr>
          <w:lang w:val="es-PE"/>
        </w:rPr>
        <w:t xml:space="preserve"> Gregorio </w:t>
      </w:r>
      <w:proofErr w:type="spellStart"/>
      <w:r w:rsidRPr="00BE17CD">
        <w:rPr>
          <w:lang w:val="es-PE"/>
        </w:rPr>
        <w:t>Hernandez</w:t>
      </w:r>
      <w:proofErr w:type="spellEnd"/>
      <w:r w:rsidR="00DA0960" w:rsidRPr="00BE17CD">
        <w:rPr>
          <w:lang w:val="es-PE"/>
        </w:rPr>
        <w:t>)</w:t>
      </w:r>
    </w:p>
    <w:p w14:paraId="5B9F06AD" w14:textId="386583D8" w:rsidR="002B5389" w:rsidRPr="00BE17CD" w:rsidRDefault="002B5389" w:rsidP="009C3F22">
      <w:pPr>
        <w:spacing w:line="360" w:lineRule="auto"/>
        <w:rPr>
          <w:lang w:val="es-PE"/>
        </w:rPr>
      </w:pPr>
      <w:r w:rsidRPr="00BE17CD">
        <w:rPr>
          <w:lang w:val="es-PE"/>
        </w:rPr>
        <w:t>MP:</w:t>
      </w:r>
      <w:r w:rsidR="00BE17CD" w:rsidRPr="00BE17CD">
        <w:t xml:space="preserve"> </w:t>
      </w:r>
      <w:r w:rsidR="00BE17CD" w:rsidRPr="00F162A5">
        <w:t>Ministerio Público</w:t>
      </w:r>
      <w:r w:rsidRPr="00BE17CD">
        <w:rPr>
          <w:lang w:val="es-PE"/>
        </w:rPr>
        <w:t xml:space="preserve"> </w:t>
      </w:r>
      <w:r w:rsidR="00BE17CD" w:rsidRPr="00BE17CD">
        <w:rPr>
          <w:lang w:val="es-PE"/>
        </w:rPr>
        <w:t>(</w:t>
      </w:r>
      <w:proofErr w:type="spellStart"/>
      <w:r w:rsidRPr="00BE17CD">
        <w:rPr>
          <w:lang w:val="es-PE"/>
        </w:rPr>
        <w:t>Public</w:t>
      </w:r>
      <w:proofErr w:type="spellEnd"/>
      <w:r w:rsidRPr="00BE17CD">
        <w:rPr>
          <w:lang w:val="es-PE"/>
        </w:rPr>
        <w:t xml:space="preserve"> </w:t>
      </w:r>
      <w:proofErr w:type="spellStart"/>
      <w:r w:rsidRPr="00BE17CD">
        <w:rPr>
          <w:lang w:val="es-PE"/>
        </w:rPr>
        <w:t>Ministry</w:t>
      </w:r>
      <w:proofErr w:type="spellEnd"/>
      <w:r w:rsidR="00BE17CD" w:rsidRPr="00BE17CD">
        <w:rPr>
          <w:lang w:val="es-PE"/>
        </w:rPr>
        <w:t>)</w:t>
      </w:r>
    </w:p>
    <w:p w14:paraId="7ED0150D" w14:textId="4F673AA2" w:rsidR="00637943" w:rsidRPr="00D92390" w:rsidRDefault="00637943" w:rsidP="009C3F22">
      <w:pPr>
        <w:spacing w:line="360" w:lineRule="auto"/>
        <w:rPr>
          <w:lang w:val="es-PE"/>
        </w:rPr>
      </w:pPr>
      <w:r w:rsidRPr="00D92390">
        <w:rPr>
          <w:lang w:val="es-PE"/>
        </w:rPr>
        <w:t>MPPDPSGG:</w:t>
      </w:r>
      <w:r w:rsidR="00D92390" w:rsidRPr="00D92390">
        <w:t xml:space="preserve"> </w:t>
      </w:r>
      <w:r w:rsidR="00D92390" w:rsidRPr="00F162A5">
        <w:t>Ministerio del Poder Popular del Despacho de la Presidencia y Seguimiento de la Gestión de Gobierno</w:t>
      </w:r>
      <w:r w:rsidRPr="00D92390">
        <w:rPr>
          <w:lang w:val="es-PE"/>
        </w:rPr>
        <w:t xml:space="preserve"> </w:t>
      </w:r>
      <w:r w:rsidR="00D92390">
        <w:rPr>
          <w:lang w:val="es-PE"/>
        </w:rPr>
        <w:t>(</w:t>
      </w:r>
      <w:proofErr w:type="spellStart"/>
      <w:r w:rsidR="00DD34B3">
        <w:rPr>
          <w:lang w:val="es-PE"/>
        </w:rPr>
        <w:t>Ministry</w:t>
      </w:r>
      <w:proofErr w:type="spellEnd"/>
      <w:r w:rsidR="00DD34B3">
        <w:rPr>
          <w:lang w:val="es-PE"/>
        </w:rPr>
        <w:t xml:space="preserve"> </w:t>
      </w:r>
      <w:proofErr w:type="spellStart"/>
      <w:r w:rsidR="00DD34B3">
        <w:rPr>
          <w:lang w:val="es-PE"/>
        </w:rPr>
        <w:t>of</w:t>
      </w:r>
      <w:proofErr w:type="spellEnd"/>
      <w:r w:rsidR="00DD34B3">
        <w:rPr>
          <w:lang w:val="es-PE"/>
        </w:rPr>
        <w:t xml:space="preserve"> Popular</w:t>
      </w:r>
      <w:r w:rsidRPr="00D92390">
        <w:rPr>
          <w:lang w:val="es-PE"/>
        </w:rPr>
        <w:t xml:space="preserve"> </w:t>
      </w:r>
      <w:proofErr w:type="spellStart"/>
      <w:r w:rsidRPr="00D92390">
        <w:rPr>
          <w:lang w:val="es-PE"/>
        </w:rPr>
        <w:t>Power</w:t>
      </w:r>
      <w:proofErr w:type="spellEnd"/>
      <w:r w:rsidRPr="00D92390">
        <w:rPr>
          <w:lang w:val="es-PE"/>
        </w:rPr>
        <w:t xml:space="preserve"> </w:t>
      </w:r>
      <w:proofErr w:type="spellStart"/>
      <w:r w:rsidRPr="00D92390">
        <w:rPr>
          <w:lang w:val="es-PE"/>
        </w:rPr>
        <w:t>of</w:t>
      </w:r>
      <w:proofErr w:type="spellEnd"/>
      <w:r w:rsidRPr="00D92390">
        <w:rPr>
          <w:lang w:val="es-PE"/>
        </w:rPr>
        <w:t xml:space="preserve"> </w:t>
      </w:r>
      <w:proofErr w:type="spellStart"/>
      <w:r w:rsidRPr="00D92390">
        <w:rPr>
          <w:lang w:val="es-PE"/>
        </w:rPr>
        <w:t>the</w:t>
      </w:r>
      <w:proofErr w:type="spellEnd"/>
      <w:r w:rsidRPr="00D92390">
        <w:rPr>
          <w:lang w:val="es-PE"/>
        </w:rPr>
        <w:t xml:space="preserve"> Office </w:t>
      </w:r>
      <w:proofErr w:type="spellStart"/>
      <w:r w:rsidRPr="00D92390">
        <w:rPr>
          <w:lang w:val="es-PE"/>
        </w:rPr>
        <w:t>of</w:t>
      </w:r>
      <w:proofErr w:type="spellEnd"/>
      <w:r w:rsidRPr="00D92390">
        <w:rPr>
          <w:lang w:val="es-PE"/>
        </w:rPr>
        <w:t xml:space="preserve"> </w:t>
      </w:r>
      <w:proofErr w:type="spellStart"/>
      <w:r w:rsidRPr="00D92390">
        <w:rPr>
          <w:lang w:val="es-PE"/>
        </w:rPr>
        <w:t>the</w:t>
      </w:r>
      <w:proofErr w:type="spellEnd"/>
      <w:r w:rsidRPr="00D92390">
        <w:rPr>
          <w:lang w:val="es-PE"/>
        </w:rPr>
        <w:t xml:space="preserve"> </w:t>
      </w:r>
      <w:proofErr w:type="spellStart"/>
      <w:r w:rsidRPr="00D92390">
        <w:rPr>
          <w:lang w:val="es-PE"/>
        </w:rPr>
        <w:t>President</w:t>
      </w:r>
      <w:proofErr w:type="spellEnd"/>
      <w:r w:rsidRPr="00D92390">
        <w:rPr>
          <w:lang w:val="es-PE"/>
        </w:rPr>
        <w:t xml:space="preserve"> and </w:t>
      </w:r>
      <w:proofErr w:type="spellStart"/>
      <w:r w:rsidR="00DD34B3">
        <w:rPr>
          <w:lang w:val="es-PE"/>
        </w:rPr>
        <w:t>G</w:t>
      </w:r>
      <w:r w:rsidRPr="00D92390">
        <w:rPr>
          <w:lang w:val="es-PE"/>
        </w:rPr>
        <w:t>overnance</w:t>
      </w:r>
      <w:proofErr w:type="spellEnd"/>
      <w:r w:rsidR="00DD34B3">
        <w:rPr>
          <w:lang w:val="es-PE"/>
        </w:rPr>
        <w:t xml:space="preserve"> </w:t>
      </w:r>
      <w:proofErr w:type="spellStart"/>
      <w:r w:rsidR="00DD34B3" w:rsidRPr="00D92390">
        <w:rPr>
          <w:lang w:val="es-PE"/>
        </w:rPr>
        <w:t>Monitoring</w:t>
      </w:r>
      <w:proofErr w:type="spellEnd"/>
      <w:r w:rsidR="00DD34B3">
        <w:rPr>
          <w:lang w:val="es-PE"/>
        </w:rPr>
        <w:t>)</w:t>
      </w:r>
    </w:p>
    <w:p w14:paraId="0FC49DBE" w14:textId="1523451F" w:rsidR="00363D2D" w:rsidRPr="00DD34B3" w:rsidRDefault="00363D2D" w:rsidP="009C3F22">
      <w:pPr>
        <w:spacing w:line="360" w:lineRule="auto"/>
        <w:rPr>
          <w:lang w:val="es-PE"/>
        </w:rPr>
      </w:pPr>
      <w:r w:rsidRPr="00DD34B3">
        <w:rPr>
          <w:lang w:val="es-PE"/>
        </w:rPr>
        <w:t>MPPPE:</w:t>
      </w:r>
      <w:r w:rsidR="00DD34B3" w:rsidRPr="00DD34B3">
        <w:t xml:space="preserve"> </w:t>
      </w:r>
      <w:r w:rsidR="00DD34B3" w:rsidRPr="00F162A5">
        <w:t>Ministerio del Poder Popular para la Educación</w:t>
      </w:r>
      <w:r w:rsidRPr="00DD34B3">
        <w:rPr>
          <w:lang w:val="es-PE"/>
        </w:rPr>
        <w:t xml:space="preserve"> </w:t>
      </w:r>
      <w:r w:rsidR="00DD34B3" w:rsidRPr="00DD34B3">
        <w:rPr>
          <w:lang w:val="es-PE"/>
        </w:rPr>
        <w:t>(</w:t>
      </w:r>
      <w:proofErr w:type="spellStart"/>
      <w:r w:rsidRPr="00DD34B3">
        <w:rPr>
          <w:lang w:val="es-PE"/>
        </w:rPr>
        <w:t>Ministry</w:t>
      </w:r>
      <w:proofErr w:type="spellEnd"/>
      <w:r w:rsidRPr="00DD34B3">
        <w:rPr>
          <w:lang w:val="es-PE"/>
        </w:rPr>
        <w:t xml:space="preserve"> </w:t>
      </w:r>
      <w:proofErr w:type="spellStart"/>
      <w:r w:rsidRPr="00DD34B3">
        <w:rPr>
          <w:lang w:val="es-PE"/>
        </w:rPr>
        <w:t>of</w:t>
      </w:r>
      <w:proofErr w:type="spellEnd"/>
      <w:r w:rsidRPr="00DD34B3">
        <w:rPr>
          <w:lang w:val="es-PE"/>
        </w:rPr>
        <w:t xml:space="preserve"> Popular </w:t>
      </w:r>
      <w:proofErr w:type="spellStart"/>
      <w:r w:rsidRPr="00DD34B3">
        <w:rPr>
          <w:lang w:val="es-PE"/>
        </w:rPr>
        <w:t>Power</w:t>
      </w:r>
      <w:proofErr w:type="spellEnd"/>
      <w:r w:rsidRPr="00DD34B3">
        <w:rPr>
          <w:lang w:val="es-PE"/>
        </w:rPr>
        <w:t xml:space="preserve"> </w:t>
      </w:r>
      <w:proofErr w:type="spellStart"/>
      <w:r w:rsidRPr="00DD34B3">
        <w:rPr>
          <w:lang w:val="es-PE"/>
        </w:rPr>
        <w:t>for</w:t>
      </w:r>
      <w:proofErr w:type="spellEnd"/>
      <w:r w:rsidRPr="00DD34B3">
        <w:rPr>
          <w:lang w:val="es-PE"/>
        </w:rPr>
        <w:t xml:space="preserve"> </w:t>
      </w:r>
      <w:proofErr w:type="spellStart"/>
      <w:r w:rsidRPr="00DD34B3">
        <w:rPr>
          <w:lang w:val="es-PE"/>
        </w:rPr>
        <w:t>Education</w:t>
      </w:r>
      <w:proofErr w:type="spellEnd"/>
      <w:r w:rsidR="00DD34B3">
        <w:rPr>
          <w:lang w:val="es-PE"/>
        </w:rPr>
        <w:t>)</w:t>
      </w:r>
    </w:p>
    <w:p w14:paraId="04E44BFB" w14:textId="460C9771" w:rsidR="00363D2D" w:rsidRPr="008C542C" w:rsidRDefault="00363D2D" w:rsidP="009C3F22">
      <w:pPr>
        <w:spacing w:line="360" w:lineRule="auto"/>
        <w:rPr>
          <w:lang w:val="es-PE"/>
        </w:rPr>
      </w:pPr>
      <w:r w:rsidRPr="008C542C">
        <w:rPr>
          <w:lang w:val="es-PE"/>
        </w:rPr>
        <w:t>MPPPS:</w:t>
      </w:r>
      <w:r w:rsidR="00DD34B3" w:rsidRPr="008C542C">
        <w:rPr>
          <w:lang w:val="es-PE"/>
        </w:rPr>
        <w:t xml:space="preserve"> </w:t>
      </w:r>
      <w:r w:rsidR="00DD34B3" w:rsidRPr="00F162A5">
        <w:t>Ministerio del Poder Popular para la Salud</w:t>
      </w:r>
      <w:r w:rsidRPr="008C542C">
        <w:rPr>
          <w:lang w:val="es-PE"/>
        </w:rPr>
        <w:t xml:space="preserve"> </w:t>
      </w:r>
      <w:r w:rsidR="00DD34B3" w:rsidRPr="008C542C">
        <w:rPr>
          <w:lang w:val="es-PE"/>
        </w:rPr>
        <w:t>(</w:t>
      </w:r>
      <w:proofErr w:type="spellStart"/>
      <w:r w:rsidRPr="008C542C">
        <w:rPr>
          <w:lang w:val="es-PE"/>
        </w:rPr>
        <w:t>Ministry</w:t>
      </w:r>
      <w:proofErr w:type="spellEnd"/>
      <w:r w:rsidRPr="008C542C">
        <w:rPr>
          <w:lang w:val="es-PE"/>
        </w:rPr>
        <w:t xml:space="preserve"> </w:t>
      </w:r>
      <w:proofErr w:type="spellStart"/>
      <w:r w:rsidRPr="008C542C">
        <w:rPr>
          <w:lang w:val="es-PE"/>
        </w:rPr>
        <w:t>of</w:t>
      </w:r>
      <w:proofErr w:type="spellEnd"/>
      <w:r w:rsidRPr="008C542C">
        <w:rPr>
          <w:lang w:val="es-PE"/>
        </w:rPr>
        <w:t xml:space="preserve"> Popular </w:t>
      </w:r>
      <w:proofErr w:type="spellStart"/>
      <w:r w:rsidRPr="008C542C">
        <w:rPr>
          <w:lang w:val="es-PE"/>
        </w:rPr>
        <w:t>Power</w:t>
      </w:r>
      <w:proofErr w:type="spellEnd"/>
      <w:r w:rsidRPr="008C542C">
        <w:rPr>
          <w:lang w:val="es-PE"/>
        </w:rPr>
        <w:t xml:space="preserve"> </w:t>
      </w:r>
      <w:proofErr w:type="spellStart"/>
      <w:r w:rsidRPr="008C542C">
        <w:rPr>
          <w:lang w:val="es-PE"/>
        </w:rPr>
        <w:t>for</w:t>
      </w:r>
      <w:proofErr w:type="spellEnd"/>
      <w:r w:rsidRPr="008C542C">
        <w:rPr>
          <w:lang w:val="es-PE"/>
        </w:rPr>
        <w:t xml:space="preserve"> </w:t>
      </w:r>
      <w:proofErr w:type="spellStart"/>
      <w:r w:rsidRPr="008C542C">
        <w:rPr>
          <w:lang w:val="es-PE"/>
        </w:rPr>
        <w:t>H</w:t>
      </w:r>
      <w:r w:rsidR="00DD34B3" w:rsidRPr="008C542C">
        <w:rPr>
          <w:lang w:val="es-PE"/>
        </w:rPr>
        <w:t>ealth</w:t>
      </w:r>
      <w:proofErr w:type="spellEnd"/>
      <w:r w:rsidR="00DD34B3" w:rsidRPr="008C542C">
        <w:rPr>
          <w:lang w:val="es-PE"/>
        </w:rPr>
        <w:t>)</w:t>
      </w:r>
    </w:p>
    <w:p w14:paraId="45439A60" w14:textId="1F5FB492" w:rsidR="00363D2D" w:rsidRPr="008C542C" w:rsidRDefault="00363D2D" w:rsidP="009C3F22">
      <w:pPr>
        <w:spacing w:line="360" w:lineRule="auto"/>
        <w:rPr>
          <w:lang w:val="es-PE"/>
        </w:rPr>
      </w:pPr>
      <w:r w:rsidRPr="008C542C">
        <w:rPr>
          <w:lang w:val="es-PE"/>
        </w:rPr>
        <w:lastRenderedPageBreak/>
        <w:t>MPPPIJP:</w:t>
      </w:r>
      <w:r w:rsidR="008C542C" w:rsidRPr="008C542C">
        <w:t xml:space="preserve"> </w:t>
      </w:r>
      <w:r w:rsidR="008C542C" w:rsidRPr="00F162A5">
        <w:t>Ministerio del Poder Popular para el Interior, Justicia y Paz</w:t>
      </w:r>
      <w:r w:rsidRPr="008C542C">
        <w:rPr>
          <w:lang w:val="es-PE"/>
        </w:rPr>
        <w:t xml:space="preserve"> </w:t>
      </w:r>
      <w:r w:rsidR="008C542C">
        <w:rPr>
          <w:lang w:val="es-PE"/>
        </w:rPr>
        <w:t>(</w:t>
      </w:r>
      <w:proofErr w:type="spellStart"/>
      <w:r w:rsidRPr="008C542C">
        <w:rPr>
          <w:lang w:val="es-PE"/>
        </w:rPr>
        <w:t>Ministry</w:t>
      </w:r>
      <w:proofErr w:type="spellEnd"/>
      <w:r w:rsidRPr="008C542C">
        <w:rPr>
          <w:lang w:val="es-PE"/>
        </w:rPr>
        <w:t xml:space="preserve"> </w:t>
      </w:r>
      <w:proofErr w:type="spellStart"/>
      <w:r w:rsidRPr="008C542C">
        <w:rPr>
          <w:lang w:val="es-PE"/>
        </w:rPr>
        <w:t>of</w:t>
      </w:r>
      <w:proofErr w:type="spellEnd"/>
      <w:r w:rsidRPr="008C542C">
        <w:rPr>
          <w:lang w:val="es-PE"/>
        </w:rPr>
        <w:t xml:space="preserve"> Popular </w:t>
      </w:r>
      <w:proofErr w:type="spellStart"/>
      <w:r w:rsidRPr="008C542C">
        <w:rPr>
          <w:lang w:val="es-PE"/>
        </w:rPr>
        <w:t>Power</w:t>
      </w:r>
      <w:proofErr w:type="spellEnd"/>
      <w:r w:rsidRPr="008C542C">
        <w:rPr>
          <w:lang w:val="es-PE"/>
        </w:rPr>
        <w:t xml:space="preserve"> </w:t>
      </w:r>
      <w:proofErr w:type="spellStart"/>
      <w:r w:rsidRPr="008C542C">
        <w:rPr>
          <w:lang w:val="es-PE"/>
        </w:rPr>
        <w:t>for</w:t>
      </w:r>
      <w:proofErr w:type="spellEnd"/>
      <w:r w:rsidRPr="008C542C">
        <w:rPr>
          <w:lang w:val="es-PE"/>
        </w:rPr>
        <w:t xml:space="preserve"> Interior, </w:t>
      </w:r>
      <w:proofErr w:type="spellStart"/>
      <w:r w:rsidRPr="008C542C">
        <w:rPr>
          <w:lang w:val="es-PE"/>
        </w:rPr>
        <w:t>Justice</w:t>
      </w:r>
      <w:proofErr w:type="spellEnd"/>
      <w:r w:rsidRPr="008C542C">
        <w:rPr>
          <w:lang w:val="es-PE"/>
        </w:rPr>
        <w:t xml:space="preserve"> and </w:t>
      </w:r>
      <w:proofErr w:type="spellStart"/>
      <w:r w:rsidRPr="008C542C">
        <w:rPr>
          <w:lang w:val="es-PE"/>
        </w:rPr>
        <w:t>Peace</w:t>
      </w:r>
      <w:proofErr w:type="spellEnd"/>
      <w:r w:rsidR="008C542C">
        <w:rPr>
          <w:lang w:val="es-PE"/>
        </w:rPr>
        <w:t>)</w:t>
      </w:r>
    </w:p>
    <w:p w14:paraId="07FFA789" w14:textId="05937DAE" w:rsidR="005054AB" w:rsidRPr="003C0D4A" w:rsidRDefault="005054AB" w:rsidP="005054AB">
      <w:pPr>
        <w:spacing w:line="360" w:lineRule="auto"/>
        <w:rPr>
          <w:lang w:val="es-PE"/>
        </w:rPr>
      </w:pPr>
      <w:r w:rsidRPr="003C0D4A">
        <w:rPr>
          <w:lang w:val="es-PE"/>
        </w:rPr>
        <w:t>NGO: Non-</w:t>
      </w:r>
      <w:proofErr w:type="spellStart"/>
      <w:r w:rsidRPr="003C0D4A">
        <w:rPr>
          <w:lang w:val="es-PE"/>
        </w:rPr>
        <w:t>Governmental</w:t>
      </w:r>
      <w:proofErr w:type="spellEnd"/>
      <w:r w:rsidRPr="003C0D4A">
        <w:rPr>
          <w:lang w:val="es-PE"/>
        </w:rPr>
        <w:t xml:space="preserve"> </w:t>
      </w:r>
      <w:proofErr w:type="spellStart"/>
      <w:r w:rsidRPr="003C0D4A">
        <w:rPr>
          <w:lang w:val="es-PE"/>
        </w:rPr>
        <w:t>Organization</w:t>
      </w:r>
      <w:proofErr w:type="spellEnd"/>
    </w:p>
    <w:p w14:paraId="4D862593" w14:textId="70041B3D" w:rsidR="00363D2D" w:rsidRPr="008C542C" w:rsidRDefault="008C542C" w:rsidP="009C3F22">
      <w:pPr>
        <w:spacing w:line="360" w:lineRule="auto"/>
        <w:rPr>
          <w:lang w:val="es-PE"/>
        </w:rPr>
      </w:pPr>
      <w:r w:rsidRPr="008C542C">
        <w:rPr>
          <w:lang w:val="es-PE"/>
        </w:rPr>
        <w:t>NNA:</w:t>
      </w:r>
      <w:r w:rsidRPr="008C542C">
        <w:t xml:space="preserve"> </w:t>
      </w:r>
      <w:r w:rsidRPr="00F162A5">
        <w:t>Niños, niñas y adolescentes</w:t>
      </w:r>
      <w:r w:rsidRPr="008C542C">
        <w:rPr>
          <w:lang w:val="es-PE"/>
        </w:rPr>
        <w:t xml:space="preserve"> </w:t>
      </w:r>
      <w:r>
        <w:rPr>
          <w:lang w:val="es-PE"/>
        </w:rPr>
        <w:t>(</w:t>
      </w:r>
      <w:proofErr w:type="spellStart"/>
      <w:r w:rsidRPr="008C542C">
        <w:rPr>
          <w:lang w:val="es-PE"/>
        </w:rPr>
        <w:t>Children</w:t>
      </w:r>
      <w:proofErr w:type="spellEnd"/>
      <w:r w:rsidRPr="008C542C">
        <w:rPr>
          <w:lang w:val="es-PE"/>
        </w:rPr>
        <w:t xml:space="preserve">, </w:t>
      </w:r>
      <w:proofErr w:type="spellStart"/>
      <w:r w:rsidRPr="008C542C">
        <w:rPr>
          <w:lang w:val="es-PE"/>
        </w:rPr>
        <w:t>girls</w:t>
      </w:r>
      <w:proofErr w:type="spellEnd"/>
      <w:r w:rsidRPr="008C542C">
        <w:rPr>
          <w:lang w:val="es-PE"/>
        </w:rPr>
        <w:t xml:space="preserve"> and</w:t>
      </w:r>
      <w:r w:rsidR="00363D2D" w:rsidRPr="008C542C">
        <w:rPr>
          <w:lang w:val="es-PE"/>
        </w:rPr>
        <w:t xml:space="preserve"> </w:t>
      </w:r>
      <w:proofErr w:type="spellStart"/>
      <w:r w:rsidR="00363D2D" w:rsidRPr="008C542C">
        <w:rPr>
          <w:lang w:val="es-PE"/>
        </w:rPr>
        <w:t>adolescents</w:t>
      </w:r>
      <w:proofErr w:type="spellEnd"/>
      <w:r>
        <w:rPr>
          <w:lang w:val="es-PE"/>
        </w:rPr>
        <w:t>)</w:t>
      </w:r>
    </w:p>
    <w:p w14:paraId="2E5C43EE" w14:textId="04319AAC" w:rsidR="00570052" w:rsidRPr="002D56ED" w:rsidRDefault="00570052" w:rsidP="009C3F22">
      <w:pPr>
        <w:spacing w:line="360" w:lineRule="auto"/>
        <w:rPr>
          <w:lang w:val="es-PE"/>
        </w:rPr>
      </w:pPr>
      <w:r w:rsidRPr="002D56ED">
        <w:rPr>
          <w:lang w:val="es-PE"/>
        </w:rPr>
        <w:t>NTI</w:t>
      </w:r>
      <w:r w:rsidR="00BA0BA3">
        <w:rPr>
          <w:lang w:val="es-PE"/>
        </w:rPr>
        <w:t>PWDS</w:t>
      </w:r>
      <w:r w:rsidRPr="002D56ED">
        <w:rPr>
          <w:lang w:val="es-PE"/>
        </w:rPr>
        <w:t>A:</w:t>
      </w:r>
      <w:r w:rsidR="002D56ED" w:rsidRPr="002D56ED">
        <w:t xml:space="preserve"> </w:t>
      </w:r>
      <w:r w:rsidR="002D56ED" w:rsidRPr="00F162A5">
        <w:t>Normas Técnicas para la Integración de Personas con Discapacidad Auditiva para la Recepción de los Mensajes Difundidos a través de los Servicios de Televisión</w:t>
      </w:r>
      <w:r w:rsidRPr="002D56ED">
        <w:rPr>
          <w:lang w:val="es-PE"/>
        </w:rPr>
        <w:t xml:space="preserve"> </w:t>
      </w:r>
      <w:r w:rsidR="002D56ED">
        <w:rPr>
          <w:lang w:val="es-PE"/>
        </w:rPr>
        <w:t>(</w:t>
      </w:r>
      <w:proofErr w:type="spellStart"/>
      <w:r w:rsidRPr="002D56ED">
        <w:rPr>
          <w:lang w:val="es-PE"/>
        </w:rPr>
        <w:t>Technical</w:t>
      </w:r>
      <w:proofErr w:type="spellEnd"/>
      <w:r w:rsidRPr="002D56ED">
        <w:rPr>
          <w:lang w:val="es-PE"/>
        </w:rPr>
        <w:t xml:space="preserve"> </w:t>
      </w:r>
      <w:proofErr w:type="spellStart"/>
      <w:r w:rsidRPr="002D56ED">
        <w:rPr>
          <w:lang w:val="es-PE"/>
        </w:rPr>
        <w:t>Standards</w:t>
      </w:r>
      <w:proofErr w:type="spellEnd"/>
      <w:r w:rsidRPr="002D56ED">
        <w:rPr>
          <w:lang w:val="es-PE"/>
        </w:rPr>
        <w:t xml:space="preserve"> </w:t>
      </w:r>
      <w:proofErr w:type="spellStart"/>
      <w:r w:rsidRPr="002D56ED">
        <w:rPr>
          <w:lang w:val="es-PE"/>
        </w:rPr>
        <w:t>for</w:t>
      </w:r>
      <w:proofErr w:type="spellEnd"/>
      <w:r w:rsidRPr="002D56ED">
        <w:rPr>
          <w:lang w:val="es-PE"/>
        </w:rPr>
        <w:t xml:space="preserve"> </w:t>
      </w:r>
      <w:proofErr w:type="spellStart"/>
      <w:r w:rsidRPr="002D56ED">
        <w:rPr>
          <w:lang w:val="es-PE"/>
        </w:rPr>
        <w:t>the</w:t>
      </w:r>
      <w:proofErr w:type="spellEnd"/>
      <w:r w:rsidRPr="002D56ED">
        <w:rPr>
          <w:lang w:val="es-PE"/>
        </w:rPr>
        <w:t xml:space="preserve"> </w:t>
      </w:r>
      <w:proofErr w:type="spellStart"/>
      <w:r w:rsidRPr="002D56ED">
        <w:rPr>
          <w:lang w:val="es-PE"/>
        </w:rPr>
        <w:t>Integration</w:t>
      </w:r>
      <w:proofErr w:type="spellEnd"/>
      <w:r w:rsidRPr="002D56ED">
        <w:rPr>
          <w:lang w:val="es-PE"/>
        </w:rPr>
        <w:t xml:space="preserve"> </w:t>
      </w:r>
      <w:proofErr w:type="spellStart"/>
      <w:r w:rsidRPr="002D56ED">
        <w:rPr>
          <w:lang w:val="es-PE"/>
        </w:rPr>
        <w:t>of</w:t>
      </w:r>
      <w:proofErr w:type="spellEnd"/>
      <w:r w:rsidR="002D56ED">
        <w:rPr>
          <w:lang w:val="es-PE"/>
        </w:rPr>
        <w:t xml:space="preserve"> </w:t>
      </w:r>
      <w:proofErr w:type="spellStart"/>
      <w:r w:rsidR="002D56ED">
        <w:rPr>
          <w:lang w:val="es-PE"/>
        </w:rPr>
        <w:t>the</w:t>
      </w:r>
      <w:proofErr w:type="spellEnd"/>
      <w:r w:rsidRPr="002D56ED">
        <w:rPr>
          <w:lang w:val="es-PE"/>
        </w:rPr>
        <w:t xml:space="preserve"> </w:t>
      </w:r>
      <w:proofErr w:type="spellStart"/>
      <w:r w:rsidRPr="002D56ED">
        <w:rPr>
          <w:lang w:val="es-PE"/>
        </w:rPr>
        <w:t>Hearing</w:t>
      </w:r>
      <w:proofErr w:type="spellEnd"/>
      <w:r w:rsidRPr="002D56ED">
        <w:rPr>
          <w:lang w:val="es-PE"/>
        </w:rPr>
        <w:t xml:space="preserve"> </w:t>
      </w:r>
      <w:proofErr w:type="spellStart"/>
      <w:r w:rsidRPr="002D56ED">
        <w:rPr>
          <w:lang w:val="es-PE"/>
        </w:rPr>
        <w:t>Impaired</w:t>
      </w:r>
      <w:proofErr w:type="spellEnd"/>
      <w:r w:rsidRPr="002D56ED">
        <w:rPr>
          <w:lang w:val="es-PE"/>
        </w:rPr>
        <w:t xml:space="preserve"> </w:t>
      </w:r>
      <w:proofErr w:type="spellStart"/>
      <w:r w:rsidRPr="002D56ED">
        <w:rPr>
          <w:lang w:val="es-PE"/>
        </w:rPr>
        <w:t>for</w:t>
      </w:r>
      <w:proofErr w:type="spellEnd"/>
      <w:r w:rsidRPr="002D56ED">
        <w:rPr>
          <w:lang w:val="es-PE"/>
        </w:rPr>
        <w:t xml:space="preserve"> </w:t>
      </w:r>
      <w:proofErr w:type="spellStart"/>
      <w:r w:rsidRPr="002D56ED">
        <w:rPr>
          <w:lang w:val="es-PE"/>
        </w:rPr>
        <w:t>the</w:t>
      </w:r>
      <w:proofErr w:type="spellEnd"/>
      <w:r w:rsidRPr="002D56ED">
        <w:rPr>
          <w:lang w:val="es-PE"/>
        </w:rPr>
        <w:t xml:space="preserve"> </w:t>
      </w:r>
      <w:proofErr w:type="spellStart"/>
      <w:r w:rsidRPr="002D56ED">
        <w:rPr>
          <w:lang w:val="es-PE"/>
        </w:rPr>
        <w:t>Reception</w:t>
      </w:r>
      <w:proofErr w:type="spellEnd"/>
      <w:r w:rsidRPr="002D56ED">
        <w:rPr>
          <w:lang w:val="es-PE"/>
        </w:rPr>
        <w:t xml:space="preserve"> </w:t>
      </w:r>
      <w:proofErr w:type="spellStart"/>
      <w:r w:rsidRPr="002D56ED">
        <w:rPr>
          <w:lang w:val="es-PE"/>
        </w:rPr>
        <w:t>of</w:t>
      </w:r>
      <w:proofErr w:type="spellEnd"/>
      <w:r w:rsidRPr="002D56ED">
        <w:rPr>
          <w:lang w:val="es-PE"/>
        </w:rPr>
        <w:t xml:space="preserve"> broadca</w:t>
      </w:r>
      <w:r w:rsidR="002D56ED">
        <w:rPr>
          <w:lang w:val="es-PE"/>
        </w:rPr>
        <w:t xml:space="preserve">st </w:t>
      </w:r>
      <w:proofErr w:type="spellStart"/>
      <w:r w:rsidR="002D56ED">
        <w:rPr>
          <w:lang w:val="es-PE"/>
        </w:rPr>
        <w:t>messages</w:t>
      </w:r>
      <w:proofErr w:type="spellEnd"/>
      <w:r w:rsidR="002D56ED">
        <w:rPr>
          <w:lang w:val="es-PE"/>
        </w:rPr>
        <w:t xml:space="preserve"> </w:t>
      </w:r>
      <w:proofErr w:type="spellStart"/>
      <w:r w:rsidR="002D56ED">
        <w:rPr>
          <w:lang w:val="es-PE"/>
        </w:rPr>
        <w:t>through</w:t>
      </w:r>
      <w:proofErr w:type="spellEnd"/>
      <w:r w:rsidR="002D56ED">
        <w:rPr>
          <w:lang w:val="es-PE"/>
        </w:rPr>
        <w:t xml:space="preserve"> TV </w:t>
      </w:r>
      <w:proofErr w:type="spellStart"/>
      <w:r w:rsidR="002D56ED">
        <w:rPr>
          <w:lang w:val="es-PE"/>
        </w:rPr>
        <w:t>services</w:t>
      </w:r>
      <w:proofErr w:type="spellEnd"/>
      <w:r w:rsidR="002D56ED">
        <w:rPr>
          <w:lang w:val="es-PE"/>
        </w:rPr>
        <w:t>)</w:t>
      </w:r>
    </w:p>
    <w:p w14:paraId="24A6DEE6" w14:textId="50E04138" w:rsidR="00441AAF" w:rsidRPr="00FF78C5" w:rsidRDefault="005C0A86" w:rsidP="009C3F22">
      <w:pPr>
        <w:spacing w:line="360" w:lineRule="auto"/>
        <w:rPr>
          <w:lang w:val="en-US"/>
        </w:rPr>
      </w:pPr>
      <w:r>
        <w:rPr>
          <w:lang w:val="en-US"/>
        </w:rPr>
        <w:t>OH</w:t>
      </w:r>
      <w:r w:rsidR="00441AAF" w:rsidRPr="00FF78C5">
        <w:rPr>
          <w:lang w:val="en-US"/>
        </w:rPr>
        <w:t>C</w:t>
      </w:r>
      <w:r>
        <w:rPr>
          <w:lang w:val="en-US"/>
        </w:rPr>
        <w:t>HR</w:t>
      </w:r>
      <w:r w:rsidR="00441AAF" w:rsidRPr="00FF78C5">
        <w:rPr>
          <w:lang w:val="en-US"/>
        </w:rPr>
        <w:t>: Office of</w:t>
      </w:r>
      <w:r w:rsidR="00EA6C0D">
        <w:rPr>
          <w:lang w:val="en-US"/>
        </w:rPr>
        <w:t xml:space="preserve"> the High Commissioner for</w:t>
      </w:r>
      <w:r w:rsidR="00441AAF" w:rsidRPr="00FF78C5">
        <w:rPr>
          <w:lang w:val="en-US"/>
        </w:rPr>
        <w:t xml:space="preserve"> Human Rights </w:t>
      </w:r>
    </w:p>
    <w:p w14:paraId="30C1E470" w14:textId="77777777" w:rsidR="00363D2D" w:rsidRPr="00FF78C5" w:rsidRDefault="00363D2D" w:rsidP="009C3F22">
      <w:pPr>
        <w:spacing w:line="360" w:lineRule="auto"/>
        <w:rPr>
          <w:lang w:val="en-US"/>
        </w:rPr>
      </w:pPr>
      <w:r w:rsidRPr="00FF78C5">
        <w:rPr>
          <w:lang w:val="en-US"/>
        </w:rPr>
        <w:t>OCHA: UN Office for the Coordination of Humanitarian Affairs</w:t>
      </w:r>
    </w:p>
    <w:p w14:paraId="19657016" w14:textId="27DE383D" w:rsidR="00363D2D" w:rsidRPr="00FF78C5" w:rsidRDefault="00363D2D" w:rsidP="009C3F22">
      <w:pPr>
        <w:spacing w:line="360" w:lineRule="auto"/>
        <w:rPr>
          <w:lang w:val="en-US"/>
        </w:rPr>
      </w:pPr>
      <w:r w:rsidRPr="00FF78C5">
        <w:rPr>
          <w:lang w:val="en-US"/>
        </w:rPr>
        <w:t>ODIS:</w:t>
      </w:r>
      <w:r w:rsidR="00A001B9" w:rsidRPr="00A001B9">
        <w:rPr>
          <w:lang w:val="en-US"/>
        </w:rPr>
        <w:t xml:space="preserve"> </w:t>
      </w:r>
      <w:proofErr w:type="spellStart"/>
      <w:r w:rsidR="00A001B9" w:rsidRPr="00A001B9">
        <w:rPr>
          <w:lang w:val="en-US"/>
        </w:rPr>
        <w:t>Organizaciones</w:t>
      </w:r>
      <w:proofErr w:type="spellEnd"/>
      <w:r w:rsidR="00A001B9" w:rsidRPr="00A001B9">
        <w:rPr>
          <w:lang w:val="en-US"/>
        </w:rPr>
        <w:t xml:space="preserve"> que </w:t>
      </w:r>
      <w:proofErr w:type="spellStart"/>
      <w:r w:rsidR="00A001B9" w:rsidRPr="00A001B9">
        <w:rPr>
          <w:lang w:val="en-US"/>
        </w:rPr>
        <w:t>trabajan</w:t>
      </w:r>
      <w:proofErr w:type="spellEnd"/>
      <w:r w:rsidR="00A001B9" w:rsidRPr="00A001B9">
        <w:rPr>
          <w:lang w:val="en-US"/>
        </w:rPr>
        <w:t xml:space="preserve"> </w:t>
      </w:r>
      <w:proofErr w:type="spellStart"/>
      <w:r w:rsidR="00A001B9" w:rsidRPr="00A001B9">
        <w:rPr>
          <w:lang w:val="en-US"/>
        </w:rPr>
        <w:t>en</w:t>
      </w:r>
      <w:proofErr w:type="spellEnd"/>
      <w:r w:rsidR="00A001B9" w:rsidRPr="00A001B9">
        <w:rPr>
          <w:lang w:val="en-US"/>
        </w:rPr>
        <w:t xml:space="preserve"> </w:t>
      </w:r>
      <w:proofErr w:type="spellStart"/>
      <w:r w:rsidR="00A001B9" w:rsidRPr="00A001B9">
        <w:rPr>
          <w:lang w:val="en-US"/>
        </w:rPr>
        <w:t>discapacidad</w:t>
      </w:r>
      <w:proofErr w:type="spellEnd"/>
      <w:r w:rsidRPr="00FF78C5">
        <w:rPr>
          <w:lang w:val="en-US"/>
        </w:rPr>
        <w:t xml:space="preserve"> </w:t>
      </w:r>
      <w:r w:rsidR="00A001B9">
        <w:rPr>
          <w:lang w:val="en-US"/>
        </w:rPr>
        <w:t>(Organizations working on disability issues)</w:t>
      </w:r>
    </w:p>
    <w:p w14:paraId="67BD5A07" w14:textId="3FE8FA42" w:rsidR="00570052" w:rsidRPr="003C0D4A" w:rsidRDefault="005054AB" w:rsidP="009C3F22">
      <w:pPr>
        <w:spacing w:line="360" w:lineRule="auto"/>
        <w:rPr>
          <w:lang w:val="en-US"/>
        </w:rPr>
      </w:pPr>
      <w:r w:rsidRPr="003C0D4A">
        <w:rPr>
          <w:lang w:val="en-US"/>
        </w:rPr>
        <w:t>OVV</w:t>
      </w:r>
      <w:r w:rsidR="00AA314D" w:rsidRPr="003C0D4A">
        <w:rPr>
          <w:lang w:val="en-US"/>
        </w:rPr>
        <w:t>:</w:t>
      </w:r>
      <w:r w:rsidRPr="003C0D4A">
        <w:rPr>
          <w:lang w:val="en-US"/>
        </w:rPr>
        <w:t xml:space="preserve"> </w:t>
      </w:r>
      <w:proofErr w:type="spellStart"/>
      <w:r w:rsidRPr="003C0D4A">
        <w:rPr>
          <w:highlight w:val="white"/>
          <w:lang w:val="en-US"/>
        </w:rPr>
        <w:t>Observatorio</w:t>
      </w:r>
      <w:proofErr w:type="spellEnd"/>
      <w:r w:rsidRPr="003C0D4A">
        <w:rPr>
          <w:highlight w:val="white"/>
          <w:lang w:val="en-US"/>
        </w:rPr>
        <w:t xml:space="preserve"> Venezolano de </w:t>
      </w:r>
      <w:proofErr w:type="spellStart"/>
      <w:r w:rsidRPr="003C0D4A">
        <w:rPr>
          <w:highlight w:val="white"/>
          <w:lang w:val="en-US"/>
        </w:rPr>
        <w:t>Violencia</w:t>
      </w:r>
      <w:proofErr w:type="spellEnd"/>
      <w:r w:rsidR="00AA314D" w:rsidRPr="003C0D4A">
        <w:rPr>
          <w:lang w:val="en-US"/>
        </w:rPr>
        <w:t xml:space="preserve"> </w:t>
      </w:r>
      <w:r w:rsidRPr="003C0D4A">
        <w:rPr>
          <w:lang w:val="en-US"/>
        </w:rPr>
        <w:t>(</w:t>
      </w:r>
      <w:r w:rsidR="00AA314D" w:rsidRPr="003C0D4A">
        <w:rPr>
          <w:highlight w:val="white"/>
          <w:lang w:val="en-US"/>
        </w:rPr>
        <w:t>Venezuelan Observatory of Violence</w:t>
      </w:r>
      <w:r w:rsidRPr="003C0D4A">
        <w:rPr>
          <w:lang w:val="en-US"/>
        </w:rPr>
        <w:t>)</w:t>
      </w:r>
    </w:p>
    <w:p w14:paraId="6633BE25" w14:textId="26432928" w:rsidR="00363D2D" w:rsidRPr="00FF78C5" w:rsidRDefault="00363D2D" w:rsidP="009C3F22">
      <w:pPr>
        <w:spacing w:line="360" w:lineRule="auto"/>
        <w:rPr>
          <w:lang w:val="en-US"/>
        </w:rPr>
      </w:pPr>
      <w:proofErr w:type="spellStart"/>
      <w:r w:rsidRPr="00FF78C5">
        <w:rPr>
          <w:lang w:val="en-US"/>
        </w:rPr>
        <w:t>Pasdis</w:t>
      </w:r>
      <w:proofErr w:type="spellEnd"/>
      <w:r w:rsidRPr="00FF78C5">
        <w:rPr>
          <w:lang w:val="en-US"/>
        </w:rPr>
        <w:t>:</w:t>
      </w:r>
      <w:r w:rsidR="00E61DBA" w:rsidRPr="003C0D4A">
        <w:rPr>
          <w:lang w:val="en-US"/>
        </w:rPr>
        <w:t xml:space="preserve"> </w:t>
      </w:r>
      <w:proofErr w:type="spellStart"/>
      <w:r w:rsidR="00E61DBA" w:rsidRPr="003C0D4A">
        <w:rPr>
          <w:lang w:val="en-US"/>
        </w:rPr>
        <w:t>Programa</w:t>
      </w:r>
      <w:proofErr w:type="spellEnd"/>
      <w:r w:rsidR="00E61DBA" w:rsidRPr="003C0D4A">
        <w:rPr>
          <w:lang w:val="en-US"/>
        </w:rPr>
        <w:t xml:space="preserve"> de </w:t>
      </w:r>
      <w:proofErr w:type="spellStart"/>
      <w:r w:rsidR="00E61DBA" w:rsidRPr="003C0D4A">
        <w:rPr>
          <w:lang w:val="en-US"/>
        </w:rPr>
        <w:t>Atención</w:t>
      </w:r>
      <w:proofErr w:type="spellEnd"/>
      <w:r w:rsidR="00E61DBA" w:rsidRPr="003C0D4A">
        <w:rPr>
          <w:lang w:val="en-US"/>
        </w:rPr>
        <w:t xml:space="preserve"> </w:t>
      </w:r>
      <w:proofErr w:type="spellStart"/>
      <w:r w:rsidR="00E61DBA" w:rsidRPr="003C0D4A">
        <w:rPr>
          <w:lang w:val="en-US"/>
        </w:rPr>
        <w:t>en</w:t>
      </w:r>
      <w:proofErr w:type="spellEnd"/>
      <w:r w:rsidR="00E61DBA" w:rsidRPr="003C0D4A">
        <w:rPr>
          <w:lang w:val="en-US"/>
        </w:rPr>
        <w:t xml:space="preserve"> </w:t>
      </w:r>
      <w:proofErr w:type="spellStart"/>
      <w:r w:rsidR="00E61DBA" w:rsidRPr="003C0D4A">
        <w:rPr>
          <w:lang w:val="en-US"/>
        </w:rPr>
        <w:t>Salud</w:t>
      </w:r>
      <w:proofErr w:type="spellEnd"/>
      <w:r w:rsidR="00E61DBA" w:rsidRPr="003C0D4A">
        <w:rPr>
          <w:lang w:val="en-US"/>
        </w:rPr>
        <w:t xml:space="preserve"> a las Personas con </w:t>
      </w:r>
      <w:proofErr w:type="spellStart"/>
      <w:r w:rsidR="00E61DBA" w:rsidRPr="003C0D4A">
        <w:rPr>
          <w:lang w:val="en-US"/>
        </w:rPr>
        <w:t>Discapacidad</w:t>
      </w:r>
      <w:proofErr w:type="spellEnd"/>
      <w:r w:rsidRPr="00FF78C5">
        <w:rPr>
          <w:lang w:val="en-US"/>
        </w:rPr>
        <w:t xml:space="preserve"> </w:t>
      </w:r>
      <w:r w:rsidR="00E61DBA">
        <w:rPr>
          <w:lang w:val="en-US"/>
        </w:rPr>
        <w:t>(</w:t>
      </w:r>
      <w:r w:rsidRPr="00FF78C5">
        <w:rPr>
          <w:lang w:val="en-US"/>
        </w:rPr>
        <w:t>Health Care Program for Persons with Disabilities</w:t>
      </w:r>
      <w:r w:rsidR="00E61DBA">
        <w:rPr>
          <w:lang w:val="en-US"/>
        </w:rPr>
        <w:t>)</w:t>
      </w:r>
    </w:p>
    <w:p w14:paraId="6A127817" w14:textId="77777777" w:rsidR="00363D2D" w:rsidRPr="00FF78C5" w:rsidRDefault="00363D2D" w:rsidP="009C3F22">
      <w:pPr>
        <w:spacing w:line="360" w:lineRule="auto"/>
        <w:rPr>
          <w:lang w:val="en-US"/>
        </w:rPr>
      </w:pPr>
      <w:r w:rsidRPr="00FF78C5">
        <w:rPr>
          <w:lang w:val="en-US"/>
        </w:rPr>
        <w:t>PWD: Person with Disability</w:t>
      </w:r>
    </w:p>
    <w:p w14:paraId="619604B6" w14:textId="40E8283B" w:rsidR="00363D2D" w:rsidRPr="00922228" w:rsidRDefault="00363D2D" w:rsidP="009C3F22">
      <w:pPr>
        <w:spacing w:line="360" w:lineRule="auto"/>
        <w:rPr>
          <w:lang w:val="es-PE"/>
        </w:rPr>
      </w:pPr>
      <w:r w:rsidRPr="00922228">
        <w:rPr>
          <w:bCs/>
          <w:bdr w:val="none" w:sz="0" w:space="0" w:color="auto" w:frame="1"/>
          <w:lang w:val="es-PE" w:eastAsia="es-VE"/>
        </w:rPr>
        <w:t>P- LOPPDIS:</w:t>
      </w:r>
      <w:r w:rsidR="00922228" w:rsidRPr="00922228">
        <w:t xml:space="preserve"> </w:t>
      </w:r>
      <w:r w:rsidR="00922228" w:rsidRPr="00F162A5">
        <w:t>Proyecto de Ley Orgánica para la Protección, Atención y Dignificación de las Personas con</w:t>
      </w:r>
      <w:r w:rsidR="00922228" w:rsidRPr="00F162A5">
        <w:rPr>
          <w:spacing w:val="-4"/>
        </w:rPr>
        <w:t xml:space="preserve"> </w:t>
      </w:r>
      <w:r w:rsidR="00922228" w:rsidRPr="00F162A5">
        <w:t>Discapacidad</w:t>
      </w:r>
      <w:r w:rsidR="00922228" w:rsidRPr="00922228">
        <w:rPr>
          <w:bCs/>
          <w:bdr w:val="none" w:sz="0" w:space="0" w:color="auto" w:frame="1"/>
          <w:lang w:val="es-PE" w:eastAsia="es-VE"/>
        </w:rPr>
        <w:t xml:space="preserve"> </w:t>
      </w:r>
      <w:r w:rsidR="00922228">
        <w:rPr>
          <w:lang w:val="es-PE"/>
        </w:rPr>
        <w:t>(</w:t>
      </w:r>
      <w:proofErr w:type="spellStart"/>
      <w:r w:rsidR="00922228">
        <w:rPr>
          <w:lang w:val="es-PE"/>
        </w:rPr>
        <w:t>Organic</w:t>
      </w:r>
      <w:proofErr w:type="spellEnd"/>
      <w:r w:rsidR="00922228">
        <w:rPr>
          <w:lang w:val="es-PE"/>
        </w:rPr>
        <w:t xml:space="preserve"> </w:t>
      </w:r>
      <w:proofErr w:type="spellStart"/>
      <w:r w:rsidR="00922228">
        <w:rPr>
          <w:lang w:val="es-PE"/>
        </w:rPr>
        <w:t>Law</w:t>
      </w:r>
      <w:proofErr w:type="spellEnd"/>
      <w:r w:rsidR="00922228">
        <w:rPr>
          <w:lang w:val="es-PE"/>
        </w:rPr>
        <w:t xml:space="preserve"> Bill </w:t>
      </w:r>
      <w:proofErr w:type="spellStart"/>
      <w:r w:rsidR="00922228">
        <w:rPr>
          <w:lang w:val="es-PE"/>
        </w:rPr>
        <w:t>for</w:t>
      </w:r>
      <w:proofErr w:type="spellEnd"/>
      <w:r w:rsidRPr="00922228">
        <w:rPr>
          <w:lang w:val="es-PE"/>
        </w:rPr>
        <w:t xml:space="preserve"> </w:t>
      </w:r>
      <w:proofErr w:type="spellStart"/>
      <w:r w:rsidRPr="00922228">
        <w:rPr>
          <w:lang w:val="es-PE"/>
        </w:rPr>
        <w:t>the</w:t>
      </w:r>
      <w:proofErr w:type="spellEnd"/>
      <w:r w:rsidRPr="00922228">
        <w:rPr>
          <w:lang w:val="es-PE"/>
        </w:rPr>
        <w:t xml:space="preserve"> </w:t>
      </w:r>
      <w:proofErr w:type="spellStart"/>
      <w:r w:rsidRPr="00922228">
        <w:rPr>
          <w:lang w:val="es-PE"/>
        </w:rPr>
        <w:t>Protection</w:t>
      </w:r>
      <w:proofErr w:type="spellEnd"/>
      <w:r w:rsidRPr="00922228">
        <w:rPr>
          <w:lang w:val="es-PE"/>
        </w:rPr>
        <w:t xml:space="preserve">, </w:t>
      </w:r>
      <w:proofErr w:type="spellStart"/>
      <w:r w:rsidRPr="00922228">
        <w:rPr>
          <w:lang w:val="es-PE"/>
        </w:rPr>
        <w:t>Care</w:t>
      </w:r>
      <w:proofErr w:type="spellEnd"/>
      <w:r w:rsidRPr="00922228">
        <w:rPr>
          <w:lang w:val="es-PE"/>
        </w:rPr>
        <w:t xml:space="preserve"> and </w:t>
      </w:r>
      <w:proofErr w:type="spellStart"/>
      <w:r w:rsidRPr="00922228">
        <w:rPr>
          <w:lang w:val="es-PE"/>
        </w:rPr>
        <w:t>Dignity</w:t>
      </w:r>
      <w:proofErr w:type="spellEnd"/>
      <w:r w:rsidRPr="00922228">
        <w:rPr>
          <w:lang w:val="es-PE"/>
        </w:rPr>
        <w:t xml:space="preserve"> </w:t>
      </w:r>
      <w:proofErr w:type="spellStart"/>
      <w:r w:rsidRPr="00922228">
        <w:rPr>
          <w:lang w:val="es-PE"/>
        </w:rPr>
        <w:t>of</w:t>
      </w:r>
      <w:proofErr w:type="spellEnd"/>
      <w:r w:rsidRPr="00922228">
        <w:rPr>
          <w:lang w:val="es-PE"/>
        </w:rPr>
        <w:t xml:space="preserve"> </w:t>
      </w:r>
      <w:proofErr w:type="spellStart"/>
      <w:r w:rsidRPr="00922228">
        <w:rPr>
          <w:lang w:val="es-PE"/>
        </w:rPr>
        <w:t>Persons</w:t>
      </w:r>
      <w:proofErr w:type="spellEnd"/>
      <w:r w:rsidRPr="00922228">
        <w:rPr>
          <w:lang w:val="es-PE"/>
        </w:rPr>
        <w:t xml:space="preserve"> </w:t>
      </w:r>
      <w:proofErr w:type="spellStart"/>
      <w:r w:rsidRPr="00922228">
        <w:rPr>
          <w:lang w:val="es-PE"/>
        </w:rPr>
        <w:t>with</w:t>
      </w:r>
      <w:proofErr w:type="spellEnd"/>
      <w:r w:rsidRPr="00922228">
        <w:rPr>
          <w:lang w:val="es-PE"/>
        </w:rPr>
        <w:t xml:space="preserve"> </w:t>
      </w:r>
      <w:proofErr w:type="spellStart"/>
      <w:r w:rsidRPr="00922228">
        <w:rPr>
          <w:lang w:val="es-PE"/>
        </w:rPr>
        <w:t>Disabilities</w:t>
      </w:r>
      <w:proofErr w:type="spellEnd"/>
      <w:r w:rsidR="00922228">
        <w:rPr>
          <w:lang w:val="es-PE"/>
        </w:rPr>
        <w:t>)</w:t>
      </w:r>
    </w:p>
    <w:p w14:paraId="533FABB5" w14:textId="1CF76FD4" w:rsidR="00637943" w:rsidRPr="004E5C28" w:rsidRDefault="00637943" w:rsidP="009C3F22">
      <w:pPr>
        <w:spacing w:line="360" w:lineRule="auto"/>
        <w:rPr>
          <w:lang w:val="es-PE"/>
        </w:rPr>
      </w:pPr>
      <w:r w:rsidRPr="004E5C28">
        <w:rPr>
          <w:lang w:val="es-PE"/>
        </w:rPr>
        <w:t>P-LTEA:</w:t>
      </w:r>
      <w:r w:rsidR="004E5C28" w:rsidRPr="004E5C28">
        <w:t xml:space="preserve"> </w:t>
      </w:r>
      <w:r w:rsidR="004E5C28" w:rsidRPr="00F162A5">
        <w:t>Proyecto de Ley de Atención Integral y Protección para Personas con Trastornos del Espectro Autista y condiciones similares</w:t>
      </w:r>
      <w:r w:rsidRPr="004E5C28">
        <w:rPr>
          <w:lang w:val="es-PE"/>
        </w:rPr>
        <w:t xml:space="preserve"> </w:t>
      </w:r>
      <w:r w:rsidR="004E5C28">
        <w:rPr>
          <w:lang w:val="es-PE"/>
        </w:rPr>
        <w:t>(</w:t>
      </w:r>
      <w:r w:rsidRPr="004E5C28">
        <w:rPr>
          <w:lang w:val="es-PE"/>
        </w:rPr>
        <w:t xml:space="preserve">Bill </w:t>
      </w:r>
      <w:proofErr w:type="spellStart"/>
      <w:r w:rsidRPr="004E5C28">
        <w:rPr>
          <w:lang w:val="es-PE"/>
        </w:rPr>
        <w:t>for</w:t>
      </w:r>
      <w:proofErr w:type="spellEnd"/>
      <w:r w:rsidRPr="004E5C28">
        <w:rPr>
          <w:lang w:val="es-PE"/>
        </w:rPr>
        <w:t xml:space="preserve"> </w:t>
      </w:r>
      <w:proofErr w:type="spellStart"/>
      <w:r w:rsidRPr="004E5C28">
        <w:rPr>
          <w:lang w:val="es-PE"/>
        </w:rPr>
        <w:t>Comprehensive</w:t>
      </w:r>
      <w:proofErr w:type="spellEnd"/>
      <w:r w:rsidRPr="004E5C28">
        <w:rPr>
          <w:lang w:val="es-PE"/>
        </w:rPr>
        <w:t xml:space="preserve"> </w:t>
      </w:r>
      <w:proofErr w:type="spellStart"/>
      <w:r w:rsidRPr="004E5C28">
        <w:rPr>
          <w:lang w:val="es-PE"/>
        </w:rPr>
        <w:t>Care</w:t>
      </w:r>
      <w:proofErr w:type="spellEnd"/>
      <w:r w:rsidRPr="004E5C28">
        <w:rPr>
          <w:lang w:val="es-PE"/>
        </w:rPr>
        <w:t xml:space="preserve"> and </w:t>
      </w:r>
      <w:proofErr w:type="spellStart"/>
      <w:r w:rsidRPr="004E5C28">
        <w:rPr>
          <w:lang w:val="es-PE"/>
        </w:rPr>
        <w:t>Protection</w:t>
      </w:r>
      <w:proofErr w:type="spellEnd"/>
      <w:r w:rsidRPr="004E5C28">
        <w:rPr>
          <w:lang w:val="es-PE"/>
        </w:rPr>
        <w:t xml:space="preserve"> </w:t>
      </w:r>
      <w:proofErr w:type="spellStart"/>
      <w:r w:rsidRPr="004E5C28">
        <w:rPr>
          <w:lang w:val="es-PE"/>
        </w:rPr>
        <w:t>for</w:t>
      </w:r>
      <w:proofErr w:type="spellEnd"/>
      <w:r w:rsidRPr="004E5C28">
        <w:rPr>
          <w:lang w:val="es-PE"/>
        </w:rPr>
        <w:t xml:space="preserve"> </w:t>
      </w:r>
      <w:proofErr w:type="spellStart"/>
      <w:r w:rsidRPr="004E5C28">
        <w:rPr>
          <w:lang w:val="es-PE"/>
        </w:rPr>
        <w:t>Persons</w:t>
      </w:r>
      <w:proofErr w:type="spellEnd"/>
      <w:r w:rsidRPr="004E5C28">
        <w:rPr>
          <w:lang w:val="es-PE"/>
        </w:rPr>
        <w:t xml:space="preserve"> </w:t>
      </w:r>
      <w:proofErr w:type="spellStart"/>
      <w:r w:rsidRPr="004E5C28">
        <w:rPr>
          <w:lang w:val="es-PE"/>
        </w:rPr>
        <w:t>with</w:t>
      </w:r>
      <w:proofErr w:type="spellEnd"/>
      <w:r w:rsidRPr="004E5C28">
        <w:rPr>
          <w:lang w:val="es-PE"/>
        </w:rPr>
        <w:t xml:space="preserve"> </w:t>
      </w:r>
      <w:proofErr w:type="spellStart"/>
      <w:r w:rsidRPr="004E5C28">
        <w:rPr>
          <w:lang w:val="es-PE"/>
        </w:rPr>
        <w:t>Autism</w:t>
      </w:r>
      <w:proofErr w:type="spellEnd"/>
      <w:r w:rsidRPr="004E5C28">
        <w:rPr>
          <w:lang w:val="es-PE"/>
        </w:rPr>
        <w:t xml:space="preserve"> </w:t>
      </w:r>
      <w:proofErr w:type="spellStart"/>
      <w:r w:rsidRPr="004E5C28">
        <w:rPr>
          <w:lang w:val="es-PE"/>
        </w:rPr>
        <w:t>Spectrum</w:t>
      </w:r>
      <w:proofErr w:type="spellEnd"/>
      <w:r w:rsidRPr="004E5C28">
        <w:rPr>
          <w:lang w:val="es-PE"/>
        </w:rPr>
        <w:t xml:space="preserve"> </w:t>
      </w:r>
      <w:proofErr w:type="spellStart"/>
      <w:r w:rsidRPr="004E5C28">
        <w:rPr>
          <w:lang w:val="es-PE"/>
        </w:rPr>
        <w:t>Disorders</w:t>
      </w:r>
      <w:proofErr w:type="spellEnd"/>
      <w:r w:rsidRPr="004E5C28">
        <w:rPr>
          <w:lang w:val="es-PE"/>
        </w:rPr>
        <w:t xml:space="preserve"> and similar </w:t>
      </w:r>
      <w:proofErr w:type="spellStart"/>
      <w:r w:rsidRPr="004E5C28">
        <w:rPr>
          <w:lang w:val="es-PE"/>
        </w:rPr>
        <w:t>conditions</w:t>
      </w:r>
      <w:proofErr w:type="spellEnd"/>
      <w:r w:rsidR="004E5C28">
        <w:rPr>
          <w:lang w:val="es-PE"/>
        </w:rPr>
        <w:t>)</w:t>
      </w:r>
    </w:p>
    <w:p w14:paraId="4CAB26AE" w14:textId="2BCE668B" w:rsidR="006E00CA" w:rsidRPr="004E5C28" w:rsidRDefault="006E00CA" w:rsidP="009C3F22">
      <w:pPr>
        <w:spacing w:line="360" w:lineRule="auto"/>
        <w:rPr>
          <w:lang w:val="es-PE"/>
        </w:rPr>
      </w:pPr>
      <w:r w:rsidRPr="004E5C28">
        <w:rPr>
          <w:lang w:val="es-PE"/>
        </w:rPr>
        <w:t>PNB:</w:t>
      </w:r>
      <w:r w:rsidR="004E5C28" w:rsidRPr="004E5C28">
        <w:t xml:space="preserve"> </w:t>
      </w:r>
      <w:r w:rsidR="004E5C28" w:rsidRPr="00F162A5">
        <w:t>Policía Nacional Bolivariana</w:t>
      </w:r>
      <w:r w:rsidRPr="004E5C28">
        <w:rPr>
          <w:lang w:val="es-PE"/>
        </w:rPr>
        <w:t xml:space="preserve"> </w:t>
      </w:r>
      <w:r w:rsidR="004E5C28" w:rsidRPr="004E5C28">
        <w:rPr>
          <w:lang w:val="es-PE"/>
        </w:rPr>
        <w:t>(</w:t>
      </w:r>
      <w:proofErr w:type="spellStart"/>
      <w:r w:rsidRPr="004E5C28">
        <w:rPr>
          <w:lang w:val="es-PE"/>
        </w:rPr>
        <w:t>Bolivarian</w:t>
      </w:r>
      <w:proofErr w:type="spellEnd"/>
      <w:r w:rsidRPr="004E5C28">
        <w:rPr>
          <w:lang w:val="es-PE"/>
        </w:rPr>
        <w:t xml:space="preserve"> </w:t>
      </w:r>
      <w:proofErr w:type="spellStart"/>
      <w:r w:rsidRPr="004E5C28">
        <w:rPr>
          <w:lang w:val="es-PE"/>
        </w:rPr>
        <w:t>National</w:t>
      </w:r>
      <w:proofErr w:type="spellEnd"/>
      <w:r w:rsidRPr="004E5C28">
        <w:rPr>
          <w:lang w:val="es-PE"/>
        </w:rPr>
        <w:t xml:space="preserve"> Police</w:t>
      </w:r>
      <w:r w:rsidR="004E5C28" w:rsidRPr="004E5C28">
        <w:rPr>
          <w:lang w:val="es-PE"/>
        </w:rPr>
        <w:t>)</w:t>
      </w:r>
    </w:p>
    <w:p w14:paraId="5CF7B893" w14:textId="49688D66" w:rsidR="00363D2D" w:rsidRPr="00CC5B4E" w:rsidRDefault="00363D2D" w:rsidP="009C3F22">
      <w:pPr>
        <w:spacing w:line="360" w:lineRule="auto"/>
        <w:rPr>
          <w:lang w:val="es-PE"/>
        </w:rPr>
      </w:pPr>
      <w:r w:rsidRPr="00CC5B4E">
        <w:rPr>
          <w:lang w:val="es-PE"/>
        </w:rPr>
        <w:t>PSUV:</w:t>
      </w:r>
      <w:r w:rsidR="00CC5B4E" w:rsidRPr="00CC5B4E">
        <w:t xml:space="preserve"> </w:t>
      </w:r>
      <w:r w:rsidR="00CC5B4E" w:rsidRPr="00F162A5">
        <w:t>Partido Socialista Unido de Venezuela</w:t>
      </w:r>
      <w:r w:rsidRPr="00CC5B4E">
        <w:rPr>
          <w:lang w:val="es-PE"/>
        </w:rPr>
        <w:t xml:space="preserve"> </w:t>
      </w:r>
      <w:r w:rsidR="00CC5B4E">
        <w:rPr>
          <w:lang w:val="es-PE"/>
        </w:rPr>
        <w:t>(</w:t>
      </w:r>
      <w:proofErr w:type="spellStart"/>
      <w:r w:rsidRPr="00CC5B4E">
        <w:rPr>
          <w:lang w:val="es-PE"/>
        </w:rPr>
        <w:t>United</w:t>
      </w:r>
      <w:proofErr w:type="spellEnd"/>
      <w:r w:rsidRPr="00CC5B4E">
        <w:rPr>
          <w:lang w:val="es-PE"/>
        </w:rPr>
        <w:t xml:space="preserve"> </w:t>
      </w:r>
      <w:proofErr w:type="spellStart"/>
      <w:r w:rsidRPr="00CC5B4E">
        <w:rPr>
          <w:lang w:val="es-PE"/>
        </w:rPr>
        <w:t>Socialist</w:t>
      </w:r>
      <w:proofErr w:type="spellEnd"/>
      <w:r w:rsidRPr="00CC5B4E">
        <w:rPr>
          <w:lang w:val="es-PE"/>
        </w:rPr>
        <w:t xml:space="preserve"> </w:t>
      </w:r>
      <w:proofErr w:type="spellStart"/>
      <w:r w:rsidRPr="00CC5B4E">
        <w:rPr>
          <w:lang w:val="es-PE"/>
        </w:rPr>
        <w:t>Party</w:t>
      </w:r>
      <w:proofErr w:type="spellEnd"/>
      <w:r w:rsidRPr="00CC5B4E">
        <w:rPr>
          <w:lang w:val="es-PE"/>
        </w:rPr>
        <w:t xml:space="preserve"> </w:t>
      </w:r>
      <w:proofErr w:type="spellStart"/>
      <w:r w:rsidRPr="00CC5B4E">
        <w:rPr>
          <w:lang w:val="es-PE"/>
        </w:rPr>
        <w:t>of</w:t>
      </w:r>
      <w:proofErr w:type="spellEnd"/>
      <w:r w:rsidRPr="00CC5B4E">
        <w:rPr>
          <w:lang w:val="es-PE"/>
        </w:rPr>
        <w:t xml:space="preserve"> Venezuela</w:t>
      </w:r>
      <w:r w:rsidR="00CC5B4E">
        <w:rPr>
          <w:lang w:val="es-PE"/>
        </w:rPr>
        <w:t>)</w:t>
      </w:r>
    </w:p>
    <w:p w14:paraId="2670D7AA" w14:textId="1E93EC1E" w:rsidR="006E00CA" w:rsidRPr="00AC314A" w:rsidRDefault="006E00CA" w:rsidP="009C3F22">
      <w:pPr>
        <w:spacing w:line="360" w:lineRule="auto"/>
        <w:rPr>
          <w:lang w:val="es-PE"/>
        </w:rPr>
      </w:pPr>
      <w:r w:rsidRPr="00AC314A">
        <w:rPr>
          <w:lang w:val="es-PE"/>
        </w:rPr>
        <w:t>SAAC:</w:t>
      </w:r>
      <w:r w:rsidR="00CC5B4E" w:rsidRPr="00CC5B4E">
        <w:t xml:space="preserve"> </w:t>
      </w:r>
      <w:r w:rsidR="00CC5B4E" w:rsidRPr="00F162A5">
        <w:t>Sistema Alternativo y Aumentativo de Comunicación</w:t>
      </w:r>
      <w:r w:rsidRPr="00AC314A">
        <w:rPr>
          <w:lang w:val="es-PE"/>
        </w:rPr>
        <w:t xml:space="preserve"> </w:t>
      </w:r>
      <w:r w:rsidR="00AC314A" w:rsidRPr="00AC314A">
        <w:rPr>
          <w:lang w:val="es-PE"/>
        </w:rPr>
        <w:t>(</w:t>
      </w:r>
      <w:proofErr w:type="spellStart"/>
      <w:r w:rsidRPr="00AC314A">
        <w:rPr>
          <w:lang w:val="es-PE"/>
        </w:rPr>
        <w:t>Augmentative</w:t>
      </w:r>
      <w:proofErr w:type="spellEnd"/>
      <w:r w:rsidRPr="00AC314A">
        <w:rPr>
          <w:lang w:val="es-PE"/>
        </w:rPr>
        <w:t xml:space="preserve"> and </w:t>
      </w:r>
      <w:proofErr w:type="spellStart"/>
      <w:r w:rsidRPr="00AC314A">
        <w:rPr>
          <w:lang w:val="es-PE"/>
        </w:rPr>
        <w:t>Alternative</w:t>
      </w:r>
      <w:proofErr w:type="spellEnd"/>
      <w:r w:rsidRPr="00AC314A">
        <w:rPr>
          <w:lang w:val="es-PE"/>
        </w:rPr>
        <w:t xml:space="preserve"> </w:t>
      </w:r>
      <w:proofErr w:type="spellStart"/>
      <w:r w:rsidRPr="00AC314A">
        <w:rPr>
          <w:lang w:val="es-PE"/>
        </w:rPr>
        <w:t>Communication</w:t>
      </w:r>
      <w:proofErr w:type="spellEnd"/>
      <w:r w:rsidRPr="00AC314A">
        <w:rPr>
          <w:lang w:val="es-PE"/>
        </w:rPr>
        <w:t xml:space="preserve"> </w:t>
      </w:r>
      <w:proofErr w:type="spellStart"/>
      <w:r w:rsidRPr="00AC314A">
        <w:rPr>
          <w:lang w:val="es-PE"/>
        </w:rPr>
        <w:t>System</w:t>
      </w:r>
      <w:proofErr w:type="spellEnd"/>
      <w:r w:rsidR="00AC314A">
        <w:rPr>
          <w:lang w:val="es-PE"/>
        </w:rPr>
        <w:t>)</w:t>
      </w:r>
    </w:p>
    <w:p w14:paraId="520E5CB0" w14:textId="6AE38EC7" w:rsidR="00363D2D" w:rsidRPr="00AC314A" w:rsidRDefault="00363D2D" w:rsidP="009C3F22">
      <w:pPr>
        <w:spacing w:line="360" w:lineRule="auto"/>
        <w:rPr>
          <w:lang w:val="es-PE"/>
        </w:rPr>
      </w:pPr>
      <w:r w:rsidRPr="00AC314A">
        <w:rPr>
          <w:lang w:val="es-PE"/>
        </w:rPr>
        <w:t>SENACOA:</w:t>
      </w:r>
      <w:r w:rsidR="00AC314A" w:rsidRPr="00AC314A">
        <w:t xml:space="preserve"> </w:t>
      </w:r>
      <w:r w:rsidR="00AC314A" w:rsidRPr="00F162A5">
        <w:t>Servicio Nacional de Comunicación Accesible</w:t>
      </w:r>
      <w:r w:rsidRPr="00AC314A">
        <w:rPr>
          <w:lang w:val="es-PE"/>
        </w:rPr>
        <w:t xml:space="preserve"> </w:t>
      </w:r>
      <w:r w:rsidR="00AC314A" w:rsidRPr="00AC314A">
        <w:rPr>
          <w:lang w:val="es-PE"/>
        </w:rPr>
        <w:t>(</w:t>
      </w:r>
      <w:proofErr w:type="spellStart"/>
      <w:r w:rsidRPr="00AC314A">
        <w:rPr>
          <w:lang w:val="es-PE"/>
        </w:rPr>
        <w:t>National</w:t>
      </w:r>
      <w:proofErr w:type="spellEnd"/>
      <w:r w:rsidRPr="00AC314A">
        <w:rPr>
          <w:lang w:val="es-PE"/>
        </w:rPr>
        <w:t xml:space="preserve"> </w:t>
      </w:r>
      <w:proofErr w:type="spellStart"/>
      <w:r w:rsidRPr="00AC314A">
        <w:rPr>
          <w:lang w:val="es-PE"/>
        </w:rPr>
        <w:t>Service</w:t>
      </w:r>
      <w:proofErr w:type="spellEnd"/>
      <w:r w:rsidR="00AC314A" w:rsidRPr="00AC314A">
        <w:rPr>
          <w:lang w:val="es-PE"/>
        </w:rPr>
        <w:t xml:space="preserve"> </w:t>
      </w:r>
      <w:proofErr w:type="spellStart"/>
      <w:r w:rsidR="00AC314A" w:rsidRPr="00AC314A">
        <w:rPr>
          <w:lang w:val="es-PE"/>
        </w:rPr>
        <w:t>of</w:t>
      </w:r>
      <w:proofErr w:type="spellEnd"/>
      <w:r w:rsidR="00AC314A" w:rsidRPr="00AC314A">
        <w:rPr>
          <w:lang w:val="es-PE"/>
        </w:rPr>
        <w:t xml:space="preserve"> </w:t>
      </w:r>
      <w:proofErr w:type="spellStart"/>
      <w:r w:rsidR="00AC314A" w:rsidRPr="00AC314A">
        <w:rPr>
          <w:lang w:val="es-PE"/>
        </w:rPr>
        <w:t>Accessible</w:t>
      </w:r>
      <w:proofErr w:type="spellEnd"/>
      <w:r w:rsidR="00AC314A" w:rsidRPr="00AC314A">
        <w:rPr>
          <w:lang w:val="es-PE"/>
        </w:rPr>
        <w:t xml:space="preserve"> </w:t>
      </w:r>
      <w:proofErr w:type="spellStart"/>
      <w:r w:rsidR="00AC314A" w:rsidRPr="00AC314A">
        <w:rPr>
          <w:lang w:val="es-PE"/>
        </w:rPr>
        <w:t>Communication</w:t>
      </w:r>
      <w:proofErr w:type="spellEnd"/>
      <w:r w:rsidR="00AC314A" w:rsidRPr="00AC314A">
        <w:rPr>
          <w:lang w:val="es-PE"/>
        </w:rPr>
        <w:t>)</w:t>
      </w:r>
    </w:p>
    <w:p w14:paraId="0C06B42B" w14:textId="09AFC01F" w:rsidR="00AA314D" w:rsidRPr="00AC314A" w:rsidRDefault="00AA314D" w:rsidP="009C3F22">
      <w:pPr>
        <w:spacing w:line="360" w:lineRule="auto"/>
        <w:rPr>
          <w:lang w:val="es-PE"/>
        </w:rPr>
      </w:pPr>
      <w:r w:rsidRPr="00AC314A">
        <w:rPr>
          <w:lang w:val="es-PE"/>
        </w:rPr>
        <w:t>SENCAMER:</w:t>
      </w:r>
      <w:r w:rsidR="00AC314A" w:rsidRPr="00AC314A">
        <w:rPr>
          <w:highlight w:val="white"/>
        </w:rPr>
        <w:t xml:space="preserve"> </w:t>
      </w:r>
      <w:r w:rsidR="00AC314A" w:rsidRPr="00F162A5">
        <w:rPr>
          <w:highlight w:val="white"/>
        </w:rPr>
        <w:t>Servicio Autónomo Nacional de Normalización, Calidad, Metrología y Reglamentos Técnicos</w:t>
      </w:r>
      <w:r w:rsidRPr="00AC314A">
        <w:rPr>
          <w:lang w:val="es-PE"/>
        </w:rPr>
        <w:t xml:space="preserve"> </w:t>
      </w:r>
      <w:r w:rsidR="00AC314A">
        <w:rPr>
          <w:lang w:val="es-PE"/>
        </w:rPr>
        <w:t>(</w:t>
      </w:r>
      <w:proofErr w:type="spellStart"/>
      <w:r w:rsidRPr="00AC314A">
        <w:rPr>
          <w:highlight w:val="white"/>
          <w:lang w:val="es-PE"/>
        </w:rPr>
        <w:t>National</w:t>
      </w:r>
      <w:proofErr w:type="spellEnd"/>
      <w:r w:rsidRPr="00AC314A">
        <w:rPr>
          <w:highlight w:val="white"/>
          <w:lang w:val="es-PE"/>
        </w:rPr>
        <w:t xml:space="preserve"> </w:t>
      </w:r>
      <w:proofErr w:type="spellStart"/>
      <w:r w:rsidRPr="00AC314A">
        <w:rPr>
          <w:highlight w:val="white"/>
          <w:lang w:val="es-PE"/>
        </w:rPr>
        <w:t>Autonomous</w:t>
      </w:r>
      <w:proofErr w:type="spellEnd"/>
      <w:r w:rsidRPr="00AC314A">
        <w:rPr>
          <w:highlight w:val="white"/>
          <w:lang w:val="es-PE"/>
        </w:rPr>
        <w:t xml:space="preserve"> </w:t>
      </w:r>
      <w:proofErr w:type="spellStart"/>
      <w:r w:rsidRPr="00AC314A">
        <w:rPr>
          <w:highlight w:val="white"/>
          <w:lang w:val="es-PE"/>
        </w:rPr>
        <w:t>Service</w:t>
      </w:r>
      <w:proofErr w:type="spellEnd"/>
      <w:r w:rsidRPr="00AC314A">
        <w:rPr>
          <w:highlight w:val="white"/>
          <w:lang w:val="es-PE"/>
        </w:rPr>
        <w:t xml:space="preserve"> </w:t>
      </w:r>
      <w:proofErr w:type="spellStart"/>
      <w:r w:rsidRPr="00AC314A">
        <w:rPr>
          <w:highlight w:val="white"/>
          <w:lang w:val="es-PE"/>
        </w:rPr>
        <w:t>for</w:t>
      </w:r>
      <w:proofErr w:type="spellEnd"/>
      <w:r w:rsidRPr="00AC314A">
        <w:rPr>
          <w:highlight w:val="white"/>
          <w:lang w:val="es-PE"/>
        </w:rPr>
        <w:t xml:space="preserve"> </w:t>
      </w:r>
      <w:proofErr w:type="spellStart"/>
      <w:r w:rsidRPr="00AC314A">
        <w:rPr>
          <w:highlight w:val="white"/>
          <w:lang w:val="es-PE"/>
        </w:rPr>
        <w:t>Standardization</w:t>
      </w:r>
      <w:proofErr w:type="spellEnd"/>
      <w:r w:rsidRPr="00AC314A">
        <w:rPr>
          <w:highlight w:val="white"/>
          <w:lang w:val="es-PE"/>
        </w:rPr>
        <w:t xml:space="preserve">, </w:t>
      </w:r>
      <w:proofErr w:type="spellStart"/>
      <w:r w:rsidRPr="00AC314A">
        <w:rPr>
          <w:highlight w:val="white"/>
          <w:lang w:val="es-PE"/>
        </w:rPr>
        <w:t>Quality</w:t>
      </w:r>
      <w:proofErr w:type="spellEnd"/>
      <w:r w:rsidRPr="00AC314A">
        <w:rPr>
          <w:highlight w:val="white"/>
          <w:lang w:val="es-PE"/>
        </w:rPr>
        <w:t xml:space="preserve">, </w:t>
      </w:r>
      <w:proofErr w:type="spellStart"/>
      <w:r w:rsidRPr="00AC314A">
        <w:rPr>
          <w:highlight w:val="white"/>
          <w:lang w:val="es-PE"/>
        </w:rPr>
        <w:t>Metrology</w:t>
      </w:r>
      <w:proofErr w:type="spellEnd"/>
      <w:r w:rsidRPr="00AC314A">
        <w:rPr>
          <w:highlight w:val="white"/>
          <w:lang w:val="es-PE"/>
        </w:rPr>
        <w:t xml:space="preserve"> and </w:t>
      </w:r>
      <w:proofErr w:type="spellStart"/>
      <w:r w:rsidRPr="00AC314A">
        <w:rPr>
          <w:highlight w:val="white"/>
          <w:lang w:val="es-PE"/>
        </w:rPr>
        <w:t>Technical</w:t>
      </w:r>
      <w:proofErr w:type="spellEnd"/>
      <w:r w:rsidRPr="00AC314A">
        <w:rPr>
          <w:highlight w:val="white"/>
          <w:lang w:val="es-PE"/>
        </w:rPr>
        <w:t xml:space="preserve"> </w:t>
      </w:r>
      <w:proofErr w:type="spellStart"/>
      <w:r w:rsidRPr="00AC314A">
        <w:rPr>
          <w:highlight w:val="white"/>
          <w:lang w:val="es-PE"/>
        </w:rPr>
        <w:t>Regulations</w:t>
      </w:r>
      <w:proofErr w:type="spellEnd"/>
      <w:r w:rsidR="00AC314A">
        <w:rPr>
          <w:lang w:val="es-PE"/>
        </w:rPr>
        <w:t>)</w:t>
      </w:r>
    </w:p>
    <w:p w14:paraId="76B90C20" w14:textId="0662FD73" w:rsidR="00637943" w:rsidRPr="00AC314A" w:rsidRDefault="00637943" w:rsidP="009C3F22">
      <w:pPr>
        <w:spacing w:line="360" w:lineRule="auto"/>
        <w:rPr>
          <w:lang w:val="es-PE"/>
        </w:rPr>
      </w:pPr>
      <w:r w:rsidRPr="00AC314A">
        <w:rPr>
          <w:lang w:val="es-PE"/>
        </w:rPr>
        <w:t>TSJ:</w:t>
      </w:r>
      <w:r w:rsidR="00AC314A" w:rsidRPr="00AC314A">
        <w:t xml:space="preserve"> </w:t>
      </w:r>
      <w:r w:rsidR="00AC314A" w:rsidRPr="00F162A5">
        <w:t>Tribunal Supremo de Justicia</w:t>
      </w:r>
      <w:r w:rsidRPr="00AC314A">
        <w:rPr>
          <w:lang w:val="es-PE"/>
        </w:rPr>
        <w:t xml:space="preserve"> </w:t>
      </w:r>
      <w:r w:rsidR="00AC314A">
        <w:rPr>
          <w:lang w:val="es-PE"/>
        </w:rPr>
        <w:t>(</w:t>
      </w:r>
      <w:proofErr w:type="spellStart"/>
      <w:r w:rsidRPr="00AC314A">
        <w:rPr>
          <w:lang w:val="es-PE"/>
        </w:rPr>
        <w:t>Supreme</w:t>
      </w:r>
      <w:proofErr w:type="spellEnd"/>
      <w:r w:rsidRPr="00AC314A">
        <w:rPr>
          <w:lang w:val="es-PE"/>
        </w:rPr>
        <w:t xml:space="preserve"> </w:t>
      </w:r>
      <w:proofErr w:type="spellStart"/>
      <w:r w:rsidRPr="00AC314A">
        <w:rPr>
          <w:lang w:val="es-PE"/>
        </w:rPr>
        <w:t>Court</w:t>
      </w:r>
      <w:proofErr w:type="spellEnd"/>
      <w:r w:rsidR="00AC314A">
        <w:rPr>
          <w:lang w:val="es-PE"/>
        </w:rPr>
        <w:t>)</w:t>
      </w:r>
    </w:p>
    <w:p w14:paraId="0CBDD1E1" w14:textId="77777777" w:rsidR="00E241C0" w:rsidRPr="00FF78C5" w:rsidRDefault="00E241C0" w:rsidP="00E241C0">
      <w:pPr>
        <w:spacing w:line="360" w:lineRule="auto"/>
        <w:rPr>
          <w:lang w:val="en-US"/>
        </w:rPr>
      </w:pPr>
      <w:r w:rsidRPr="00FF78C5">
        <w:rPr>
          <w:lang w:val="en-US"/>
        </w:rPr>
        <w:t>UDHR: Universal Declaration of Human Rights</w:t>
      </w:r>
    </w:p>
    <w:p w14:paraId="336D89AC" w14:textId="77777777" w:rsidR="005054AB" w:rsidRPr="00FF78C5" w:rsidRDefault="005054AB" w:rsidP="005054AB">
      <w:pPr>
        <w:spacing w:line="360" w:lineRule="auto"/>
        <w:rPr>
          <w:lang w:val="en-US"/>
        </w:rPr>
      </w:pPr>
      <w:r w:rsidRPr="00FF78C5">
        <w:rPr>
          <w:lang w:val="en-US"/>
        </w:rPr>
        <w:t>UN: United Nations</w:t>
      </w:r>
    </w:p>
    <w:p w14:paraId="0442C72A" w14:textId="77777777" w:rsidR="00AC314A" w:rsidRPr="00FF78C5" w:rsidRDefault="00AC314A" w:rsidP="00AC314A">
      <w:pPr>
        <w:spacing w:line="360" w:lineRule="auto"/>
        <w:rPr>
          <w:lang w:val="en-US"/>
        </w:rPr>
      </w:pPr>
      <w:r w:rsidRPr="00FF78C5">
        <w:rPr>
          <w:lang w:val="en-US"/>
        </w:rPr>
        <w:lastRenderedPageBreak/>
        <w:t>UNHCR: United Nations High Commissioner for Refugees</w:t>
      </w:r>
    </w:p>
    <w:p w14:paraId="3413177E" w14:textId="226F8B42" w:rsidR="002B5389" w:rsidRPr="00AC314A" w:rsidRDefault="002B5389" w:rsidP="009C3F22">
      <w:pPr>
        <w:spacing w:line="360" w:lineRule="auto"/>
        <w:rPr>
          <w:lang w:val="es-PE"/>
        </w:rPr>
      </w:pPr>
      <w:r w:rsidRPr="00AC314A">
        <w:rPr>
          <w:lang w:val="es-PE"/>
        </w:rPr>
        <w:t>UNEFA:</w:t>
      </w:r>
      <w:r w:rsidR="00AC314A" w:rsidRPr="00AC314A">
        <w:t xml:space="preserve"> </w:t>
      </w:r>
      <w:r w:rsidR="00AC314A" w:rsidRPr="00F162A5">
        <w:t>Universidad Nacional Experimental de la Fuerza Armada</w:t>
      </w:r>
      <w:r w:rsidRPr="00AC314A">
        <w:rPr>
          <w:lang w:val="es-PE"/>
        </w:rPr>
        <w:t xml:space="preserve"> </w:t>
      </w:r>
      <w:r w:rsidR="00AC314A" w:rsidRPr="00AC314A">
        <w:rPr>
          <w:lang w:val="es-PE"/>
        </w:rPr>
        <w:t>(</w:t>
      </w:r>
      <w:proofErr w:type="spellStart"/>
      <w:r w:rsidRPr="00AC314A">
        <w:rPr>
          <w:lang w:val="es-PE"/>
        </w:rPr>
        <w:t>National</w:t>
      </w:r>
      <w:proofErr w:type="spellEnd"/>
      <w:r w:rsidRPr="00AC314A">
        <w:rPr>
          <w:lang w:val="es-PE"/>
        </w:rPr>
        <w:t xml:space="preserve"> Experimental </w:t>
      </w:r>
      <w:proofErr w:type="spellStart"/>
      <w:r w:rsidRPr="00AC314A">
        <w:rPr>
          <w:lang w:val="es-PE"/>
        </w:rPr>
        <w:t>University</w:t>
      </w:r>
      <w:proofErr w:type="spellEnd"/>
      <w:r w:rsidRPr="00AC314A">
        <w:rPr>
          <w:lang w:val="es-PE"/>
        </w:rPr>
        <w:t xml:space="preserve"> </w:t>
      </w:r>
      <w:proofErr w:type="spellStart"/>
      <w:r w:rsidRPr="00AC314A">
        <w:rPr>
          <w:lang w:val="es-PE"/>
        </w:rPr>
        <w:t>of</w:t>
      </w:r>
      <w:proofErr w:type="spellEnd"/>
      <w:r w:rsidRPr="00AC314A">
        <w:rPr>
          <w:lang w:val="es-PE"/>
        </w:rPr>
        <w:t xml:space="preserve"> </w:t>
      </w:r>
      <w:proofErr w:type="spellStart"/>
      <w:r w:rsidRPr="00AC314A">
        <w:rPr>
          <w:lang w:val="es-PE"/>
        </w:rPr>
        <w:t>the</w:t>
      </w:r>
      <w:proofErr w:type="spellEnd"/>
      <w:r w:rsidRPr="00AC314A">
        <w:rPr>
          <w:lang w:val="es-PE"/>
        </w:rPr>
        <w:t xml:space="preserve"> </w:t>
      </w:r>
      <w:proofErr w:type="spellStart"/>
      <w:r w:rsidRPr="00AC314A">
        <w:rPr>
          <w:lang w:val="es-PE"/>
        </w:rPr>
        <w:t>Armed</w:t>
      </w:r>
      <w:proofErr w:type="spellEnd"/>
      <w:r w:rsidRPr="00AC314A">
        <w:rPr>
          <w:lang w:val="es-PE"/>
        </w:rPr>
        <w:t xml:space="preserve"> </w:t>
      </w:r>
      <w:proofErr w:type="spellStart"/>
      <w:r w:rsidRPr="00AC314A">
        <w:rPr>
          <w:lang w:val="es-PE"/>
        </w:rPr>
        <w:t>Forces</w:t>
      </w:r>
      <w:proofErr w:type="spellEnd"/>
      <w:r w:rsidR="00AC314A">
        <w:rPr>
          <w:lang w:val="es-PE"/>
        </w:rPr>
        <w:t>)</w:t>
      </w:r>
    </w:p>
    <w:p w14:paraId="221F6BE0" w14:textId="71BC675D" w:rsidR="00F4664F" w:rsidRPr="003C0D4A" w:rsidRDefault="00F4664F" w:rsidP="00F4664F">
      <w:pPr>
        <w:spacing w:line="360" w:lineRule="auto"/>
        <w:rPr>
          <w:lang w:val="es-PE"/>
        </w:rPr>
      </w:pPr>
      <w:r w:rsidRPr="003C0D4A">
        <w:rPr>
          <w:lang w:val="es-PE" w:bidi="es-ES"/>
        </w:rPr>
        <w:t xml:space="preserve">UPR: Universal </w:t>
      </w:r>
      <w:proofErr w:type="spellStart"/>
      <w:r w:rsidRPr="003C0D4A">
        <w:rPr>
          <w:lang w:val="es-PE" w:bidi="es-ES"/>
        </w:rPr>
        <w:t>Periodic</w:t>
      </w:r>
      <w:proofErr w:type="spellEnd"/>
      <w:r w:rsidRPr="003C0D4A">
        <w:rPr>
          <w:lang w:val="es-PE" w:bidi="es-ES"/>
        </w:rPr>
        <w:t xml:space="preserve"> </w:t>
      </w:r>
      <w:proofErr w:type="spellStart"/>
      <w:r w:rsidRPr="003C0D4A">
        <w:rPr>
          <w:lang w:val="es-PE" w:bidi="es-ES"/>
        </w:rPr>
        <w:t>Review</w:t>
      </w:r>
      <w:proofErr w:type="spellEnd"/>
    </w:p>
    <w:p w14:paraId="5B791DF4" w14:textId="00F6F4CF" w:rsidR="00AA314D" w:rsidRPr="009A2A3A" w:rsidRDefault="00AA314D" w:rsidP="009C3F22">
      <w:pPr>
        <w:spacing w:line="360" w:lineRule="auto"/>
        <w:rPr>
          <w:lang w:val="es-PE"/>
        </w:rPr>
      </w:pPr>
      <w:r w:rsidRPr="009A2A3A">
        <w:rPr>
          <w:lang w:val="es-PE"/>
        </w:rPr>
        <w:t>VTV</w:t>
      </w:r>
      <w:r w:rsidR="00AC314A" w:rsidRPr="009A2A3A">
        <w:rPr>
          <w:lang w:val="es-PE"/>
        </w:rPr>
        <w:t>:</w:t>
      </w:r>
      <w:r w:rsidRPr="009A2A3A">
        <w:rPr>
          <w:lang w:val="es-PE"/>
        </w:rPr>
        <w:t xml:space="preserve"> </w:t>
      </w:r>
      <w:proofErr w:type="gramStart"/>
      <w:r w:rsidRPr="009A2A3A">
        <w:rPr>
          <w:lang w:val="es-PE"/>
        </w:rPr>
        <w:t>Venezolana</w:t>
      </w:r>
      <w:proofErr w:type="gramEnd"/>
      <w:r w:rsidRPr="009A2A3A">
        <w:rPr>
          <w:lang w:val="es-PE"/>
        </w:rPr>
        <w:t xml:space="preserve"> de </w:t>
      </w:r>
      <w:proofErr w:type="spellStart"/>
      <w:r w:rsidRPr="009A2A3A">
        <w:rPr>
          <w:lang w:val="es-PE"/>
        </w:rPr>
        <w:t>Television</w:t>
      </w:r>
      <w:proofErr w:type="spellEnd"/>
    </w:p>
    <w:p w14:paraId="4277B06F" w14:textId="77777777" w:rsidR="005054AB" w:rsidRPr="00FF78C5" w:rsidRDefault="005054AB" w:rsidP="005054AB">
      <w:pPr>
        <w:spacing w:line="360" w:lineRule="auto"/>
        <w:rPr>
          <w:lang w:val="en-US"/>
        </w:rPr>
      </w:pPr>
      <w:r w:rsidRPr="00FF78C5">
        <w:rPr>
          <w:lang w:val="en-US" w:bidi="es-ES"/>
        </w:rPr>
        <w:t xml:space="preserve">WHO: World Health </w:t>
      </w:r>
      <w:proofErr w:type="gramStart"/>
      <w:r w:rsidRPr="00FF78C5">
        <w:rPr>
          <w:lang w:val="en-US" w:bidi="es-ES"/>
        </w:rPr>
        <w:t>Organization</w:t>
      </w:r>
      <w:proofErr w:type="gramEnd"/>
    </w:p>
    <w:p w14:paraId="507F0A08" w14:textId="77777777" w:rsidR="00637943" w:rsidRPr="005054AB" w:rsidRDefault="00637943" w:rsidP="009C3F22">
      <w:pPr>
        <w:spacing w:line="360" w:lineRule="auto"/>
        <w:rPr>
          <w:lang w:val="en-US"/>
        </w:rPr>
      </w:pPr>
    </w:p>
    <w:p w14:paraId="34B0C06E" w14:textId="77777777" w:rsidR="005728B9" w:rsidRPr="005054AB" w:rsidRDefault="005728B9" w:rsidP="009C3F22">
      <w:pPr>
        <w:spacing w:line="360" w:lineRule="auto"/>
        <w:rPr>
          <w:b/>
          <w:lang w:val="en-US"/>
        </w:rPr>
      </w:pPr>
    </w:p>
    <w:p w14:paraId="7BD30889" w14:textId="77777777" w:rsidR="005728B9" w:rsidRPr="005054AB" w:rsidRDefault="005728B9" w:rsidP="009C3F22">
      <w:pPr>
        <w:spacing w:line="360" w:lineRule="auto"/>
        <w:rPr>
          <w:b/>
          <w:lang w:val="en-US"/>
        </w:rPr>
      </w:pPr>
    </w:p>
    <w:p w14:paraId="69FB6208" w14:textId="77777777" w:rsidR="007D674C" w:rsidRPr="005054AB" w:rsidRDefault="007D674C" w:rsidP="009C3F22">
      <w:pPr>
        <w:spacing w:before="80" w:after="80" w:line="360" w:lineRule="auto"/>
        <w:jc w:val="both"/>
        <w:rPr>
          <w:b/>
          <w:lang w:val="en-US"/>
        </w:rPr>
      </w:pPr>
    </w:p>
    <w:p w14:paraId="6BECCD42" w14:textId="77777777" w:rsidR="007D674C" w:rsidRPr="005054AB" w:rsidRDefault="007D674C" w:rsidP="009C3F22">
      <w:pPr>
        <w:spacing w:before="80" w:after="80" w:line="360" w:lineRule="auto"/>
        <w:jc w:val="both"/>
        <w:rPr>
          <w:b/>
          <w:lang w:val="en-US"/>
        </w:rPr>
      </w:pPr>
    </w:p>
    <w:p w14:paraId="768B3C95" w14:textId="77777777" w:rsidR="007D674C" w:rsidRPr="005054AB" w:rsidRDefault="007D674C" w:rsidP="009C3F22">
      <w:pPr>
        <w:spacing w:before="80" w:after="80" w:line="360" w:lineRule="auto"/>
        <w:jc w:val="both"/>
        <w:rPr>
          <w:b/>
          <w:lang w:val="en-US"/>
        </w:rPr>
      </w:pPr>
    </w:p>
    <w:p w14:paraId="56A017A3" w14:textId="77777777" w:rsidR="00F162A5" w:rsidRPr="005054AB" w:rsidRDefault="00F162A5" w:rsidP="009C3F22">
      <w:pPr>
        <w:spacing w:before="80" w:after="80" w:line="360" w:lineRule="auto"/>
        <w:jc w:val="both"/>
        <w:rPr>
          <w:b/>
          <w:lang w:val="en-US"/>
        </w:rPr>
      </w:pPr>
    </w:p>
    <w:p w14:paraId="56B7BDA0" w14:textId="77777777" w:rsidR="00F162A5" w:rsidRPr="005054AB" w:rsidRDefault="00F162A5" w:rsidP="009C3F22">
      <w:pPr>
        <w:spacing w:before="80" w:after="80" w:line="360" w:lineRule="auto"/>
        <w:jc w:val="both"/>
        <w:rPr>
          <w:b/>
          <w:lang w:val="en-US"/>
        </w:rPr>
      </w:pPr>
    </w:p>
    <w:p w14:paraId="61F2952A" w14:textId="77777777" w:rsidR="00F162A5" w:rsidRPr="005054AB" w:rsidRDefault="00F162A5" w:rsidP="009C3F22">
      <w:pPr>
        <w:spacing w:before="80" w:after="80" w:line="360" w:lineRule="auto"/>
        <w:jc w:val="both"/>
        <w:rPr>
          <w:b/>
          <w:lang w:val="en-US"/>
        </w:rPr>
      </w:pPr>
    </w:p>
    <w:p w14:paraId="325157A2" w14:textId="77777777" w:rsidR="00F162A5" w:rsidRPr="005054AB" w:rsidRDefault="00F162A5" w:rsidP="009C3F22">
      <w:pPr>
        <w:spacing w:before="80" w:after="80" w:line="360" w:lineRule="auto"/>
        <w:jc w:val="both"/>
        <w:rPr>
          <w:b/>
          <w:lang w:val="en-US"/>
        </w:rPr>
      </w:pPr>
    </w:p>
    <w:p w14:paraId="759BA07D" w14:textId="77777777" w:rsidR="00F162A5" w:rsidRPr="005054AB" w:rsidRDefault="00F162A5" w:rsidP="009C3F22">
      <w:pPr>
        <w:spacing w:before="80" w:after="80" w:line="360" w:lineRule="auto"/>
        <w:jc w:val="both"/>
        <w:rPr>
          <w:b/>
          <w:lang w:val="en-US"/>
        </w:rPr>
      </w:pPr>
    </w:p>
    <w:p w14:paraId="6E68D5EA" w14:textId="77777777" w:rsidR="00F162A5" w:rsidRPr="005054AB" w:rsidRDefault="00F162A5" w:rsidP="009C3F22">
      <w:pPr>
        <w:spacing w:before="80" w:after="80" w:line="360" w:lineRule="auto"/>
        <w:jc w:val="both"/>
        <w:rPr>
          <w:b/>
          <w:lang w:val="en-US"/>
        </w:rPr>
      </w:pPr>
    </w:p>
    <w:p w14:paraId="46E3719C" w14:textId="77777777" w:rsidR="00F162A5" w:rsidRPr="005054AB" w:rsidRDefault="00F162A5" w:rsidP="009C3F22">
      <w:pPr>
        <w:spacing w:before="80" w:after="80" w:line="360" w:lineRule="auto"/>
        <w:jc w:val="both"/>
        <w:rPr>
          <w:b/>
          <w:lang w:val="en-US"/>
        </w:rPr>
      </w:pPr>
    </w:p>
    <w:p w14:paraId="1E8A5467" w14:textId="77777777" w:rsidR="00F162A5" w:rsidRPr="005054AB" w:rsidRDefault="00F162A5" w:rsidP="009C3F22">
      <w:pPr>
        <w:spacing w:before="80" w:after="80" w:line="360" w:lineRule="auto"/>
        <w:jc w:val="both"/>
        <w:rPr>
          <w:b/>
          <w:lang w:val="en-US"/>
        </w:rPr>
      </w:pPr>
    </w:p>
    <w:p w14:paraId="3BD4A805" w14:textId="6E191126" w:rsidR="00F162A5" w:rsidRDefault="00F162A5" w:rsidP="009C3F22">
      <w:pPr>
        <w:spacing w:before="80" w:after="80" w:line="360" w:lineRule="auto"/>
        <w:jc w:val="both"/>
        <w:rPr>
          <w:b/>
          <w:lang w:val="en-US"/>
        </w:rPr>
      </w:pPr>
    </w:p>
    <w:p w14:paraId="52B3DAF6" w14:textId="58E3E875" w:rsidR="00D021C3" w:rsidRDefault="00D021C3" w:rsidP="009C3F22">
      <w:pPr>
        <w:spacing w:before="80" w:after="80" w:line="360" w:lineRule="auto"/>
        <w:jc w:val="both"/>
        <w:rPr>
          <w:b/>
          <w:lang w:val="en-US"/>
        </w:rPr>
      </w:pPr>
    </w:p>
    <w:p w14:paraId="3A59A938" w14:textId="1CBDA595" w:rsidR="00D021C3" w:rsidRDefault="00D021C3" w:rsidP="009C3F22">
      <w:pPr>
        <w:spacing w:before="80" w:after="80" w:line="360" w:lineRule="auto"/>
        <w:jc w:val="both"/>
        <w:rPr>
          <w:b/>
          <w:lang w:val="en-US"/>
        </w:rPr>
      </w:pPr>
    </w:p>
    <w:p w14:paraId="32860F9C" w14:textId="5C119C47" w:rsidR="00D021C3" w:rsidRDefault="00D021C3" w:rsidP="009C3F22">
      <w:pPr>
        <w:spacing w:before="80" w:after="80" w:line="360" w:lineRule="auto"/>
        <w:jc w:val="both"/>
        <w:rPr>
          <w:b/>
          <w:lang w:val="en-US"/>
        </w:rPr>
      </w:pPr>
    </w:p>
    <w:p w14:paraId="2AA52A02" w14:textId="1D495CE1" w:rsidR="00D021C3" w:rsidRDefault="00D021C3" w:rsidP="009C3F22">
      <w:pPr>
        <w:spacing w:before="80" w:after="80" w:line="360" w:lineRule="auto"/>
        <w:jc w:val="both"/>
        <w:rPr>
          <w:b/>
          <w:lang w:val="en-US"/>
        </w:rPr>
      </w:pPr>
    </w:p>
    <w:p w14:paraId="227CE886" w14:textId="2CF12CC8" w:rsidR="00D021C3" w:rsidRDefault="00D021C3" w:rsidP="009C3F22">
      <w:pPr>
        <w:spacing w:before="80" w:after="80" w:line="360" w:lineRule="auto"/>
        <w:jc w:val="both"/>
        <w:rPr>
          <w:b/>
          <w:lang w:val="en-US"/>
        </w:rPr>
      </w:pPr>
    </w:p>
    <w:p w14:paraId="3B4FAECD" w14:textId="7AF1C683" w:rsidR="00D021C3" w:rsidRDefault="00D021C3" w:rsidP="009C3F22">
      <w:pPr>
        <w:spacing w:before="80" w:after="80" w:line="360" w:lineRule="auto"/>
        <w:jc w:val="both"/>
        <w:rPr>
          <w:b/>
          <w:lang w:val="en-US"/>
        </w:rPr>
      </w:pPr>
    </w:p>
    <w:p w14:paraId="285979D7" w14:textId="0BA3F677" w:rsidR="00D021C3" w:rsidRDefault="00D021C3" w:rsidP="009C3F22">
      <w:pPr>
        <w:spacing w:before="80" w:after="80" w:line="360" w:lineRule="auto"/>
        <w:jc w:val="both"/>
        <w:rPr>
          <w:b/>
          <w:lang w:val="en-US"/>
        </w:rPr>
      </w:pPr>
    </w:p>
    <w:p w14:paraId="2C32E00A" w14:textId="36C9AAF0" w:rsidR="00D021C3" w:rsidRDefault="00D021C3" w:rsidP="009C3F22">
      <w:pPr>
        <w:spacing w:before="80" w:after="80" w:line="360" w:lineRule="auto"/>
        <w:jc w:val="both"/>
        <w:rPr>
          <w:b/>
          <w:lang w:val="en-US"/>
        </w:rPr>
      </w:pPr>
    </w:p>
    <w:p w14:paraId="71AF81B7" w14:textId="77777777" w:rsidR="00D021C3" w:rsidRPr="005054AB" w:rsidRDefault="00D021C3" w:rsidP="009C3F22">
      <w:pPr>
        <w:spacing w:before="80" w:after="80" w:line="360" w:lineRule="auto"/>
        <w:jc w:val="both"/>
        <w:rPr>
          <w:b/>
          <w:lang w:val="en-US"/>
        </w:rPr>
      </w:pPr>
    </w:p>
    <w:p w14:paraId="683E8EEC" w14:textId="77777777" w:rsidR="005728B9" w:rsidRPr="003C0D4A" w:rsidRDefault="005728B9" w:rsidP="009C3F22">
      <w:pPr>
        <w:spacing w:before="80" w:after="80" w:line="360" w:lineRule="auto"/>
        <w:jc w:val="both"/>
        <w:rPr>
          <w:b/>
          <w:lang w:val="en-US"/>
        </w:rPr>
      </w:pPr>
      <w:r w:rsidRPr="003C0D4A">
        <w:rPr>
          <w:b/>
          <w:lang w:val="en-US"/>
        </w:rPr>
        <w:lastRenderedPageBreak/>
        <w:t>Executive Summary</w:t>
      </w:r>
    </w:p>
    <w:p w14:paraId="42FDDC09" w14:textId="6C6C671D" w:rsidR="00376DFB" w:rsidRPr="00FF78C5" w:rsidRDefault="005728B9" w:rsidP="009C3F22">
      <w:pPr>
        <w:pStyle w:val="Prrafodelista"/>
        <w:numPr>
          <w:ilvl w:val="0"/>
          <w:numId w:val="7"/>
        </w:numPr>
        <w:tabs>
          <w:tab w:val="left" w:pos="0"/>
          <w:tab w:val="left" w:pos="284"/>
          <w:tab w:val="left" w:pos="851"/>
        </w:tabs>
        <w:spacing w:before="80" w:after="80" w:line="360" w:lineRule="auto"/>
        <w:ind w:left="0" w:firstLine="0"/>
        <w:jc w:val="both"/>
        <w:rPr>
          <w:lang w:val="en-US"/>
        </w:rPr>
      </w:pPr>
      <w:r w:rsidRPr="00FF78C5">
        <w:rPr>
          <w:lang w:val="en-US"/>
        </w:rPr>
        <w:t xml:space="preserve">This alternative report was conducted </w:t>
      </w:r>
      <w:r w:rsidR="004948E1">
        <w:rPr>
          <w:lang w:val="en-US"/>
        </w:rPr>
        <w:t>by</w:t>
      </w:r>
      <w:r w:rsidRPr="00FF78C5">
        <w:rPr>
          <w:lang w:val="en-US"/>
        </w:rPr>
        <w:t xml:space="preserve"> 17 organizations</w:t>
      </w:r>
      <w:r w:rsidR="00327CB3">
        <w:rPr>
          <w:lang w:val="en-US"/>
        </w:rPr>
        <w:t xml:space="preserve"> of persons with</w:t>
      </w:r>
      <w:r w:rsidRPr="00FF78C5">
        <w:rPr>
          <w:lang w:val="en-US"/>
        </w:rPr>
        <w:t xml:space="preserve"> Disabili</w:t>
      </w:r>
      <w:r w:rsidR="00327CB3">
        <w:rPr>
          <w:lang w:val="en-US"/>
        </w:rPr>
        <w:t>ties and for persons with disabilities</w:t>
      </w:r>
      <w:r w:rsidRPr="00FF78C5">
        <w:rPr>
          <w:lang w:val="en-US"/>
        </w:rPr>
        <w:t xml:space="preserve"> (PWD</w:t>
      </w:r>
      <w:r w:rsidR="003C0D4A">
        <w:rPr>
          <w:lang w:val="en-US"/>
        </w:rPr>
        <w:t>s</w:t>
      </w:r>
      <w:r w:rsidRPr="00FF78C5">
        <w:rPr>
          <w:lang w:val="en-US"/>
        </w:rPr>
        <w:t>), hereinafter</w:t>
      </w:r>
      <w:r w:rsidR="00DB5F00">
        <w:rPr>
          <w:lang w:val="en-US"/>
        </w:rPr>
        <w:t xml:space="preserve"> called LA ALIANZA  (The</w:t>
      </w:r>
      <w:r w:rsidRPr="00FF78C5">
        <w:rPr>
          <w:lang w:val="en-US"/>
        </w:rPr>
        <w:t xml:space="preserve"> Alliance</w:t>
      </w:r>
      <w:r w:rsidR="00DB5F00">
        <w:rPr>
          <w:lang w:val="en-US"/>
        </w:rPr>
        <w:t>)</w:t>
      </w:r>
      <w:r w:rsidR="00C376F9" w:rsidRPr="00F162A5">
        <w:rPr>
          <w:rStyle w:val="Refdenotaalfinal"/>
        </w:rPr>
        <w:endnoteReference w:id="1"/>
      </w:r>
      <w:r w:rsidR="00C376F9" w:rsidRPr="00FF78C5">
        <w:rPr>
          <w:lang w:val="en-US"/>
        </w:rPr>
        <w:t>Movement led by the Confederation of Deaf</w:t>
      </w:r>
      <w:r w:rsidR="009226EF">
        <w:rPr>
          <w:lang w:val="en-US"/>
        </w:rPr>
        <w:t xml:space="preserve"> People from</w:t>
      </w:r>
      <w:r w:rsidR="00C376F9" w:rsidRPr="00FF78C5">
        <w:rPr>
          <w:lang w:val="en-US"/>
        </w:rPr>
        <w:t xml:space="preserve"> Venezuela (CONSORVEN</w:t>
      </w:r>
      <w:r w:rsidR="00F0066F" w:rsidRPr="00F162A5">
        <w:rPr>
          <w:rStyle w:val="Refdenotaalfinal"/>
        </w:rPr>
        <w:endnoteReference w:id="2"/>
      </w:r>
      <w:r w:rsidRPr="00FF78C5">
        <w:rPr>
          <w:lang w:val="en-US"/>
        </w:rPr>
        <w:t xml:space="preserve">) To be reviewed by the Committee on the Rights of Persons with Disabilities (the Committee) in the initial examination of the Venezuelan State </w:t>
      </w:r>
      <w:r w:rsidR="009226EF">
        <w:rPr>
          <w:lang w:val="en-US"/>
        </w:rPr>
        <w:t>with regards</w:t>
      </w:r>
      <w:r w:rsidRPr="00FF78C5">
        <w:rPr>
          <w:lang w:val="en-US"/>
        </w:rPr>
        <w:t xml:space="preserve"> to </w:t>
      </w:r>
      <w:r w:rsidR="009226EF">
        <w:rPr>
          <w:lang w:val="en-US"/>
        </w:rPr>
        <w:t>the compliance of</w:t>
      </w:r>
      <w:r w:rsidRPr="00FF78C5">
        <w:rPr>
          <w:lang w:val="en-US"/>
        </w:rPr>
        <w:t xml:space="preserve"> its obligations </w:t>
      </w:r>
      <w:r w:rsidR="009226EF">
        <w:rPr>
          <w:lang w:val="en-US"/>
        </w:rPr>
        <w:t>according to</w:t>
      </w:r>
      <w:r w:rsidRPr="00FF78C5">
        <w:rPr>
          <w:lang w:val="en-US"/>
        </w:rPr>
        <w:t xml:space="preserve"> the CRPD. The report provides a comprehensive review of the situation of human rights of</w:t>
      </w:r>
      <w:r w:rsidR="00742DF5">
        <w:rPr>
          <w:lang w:val="en-US"/>
        </w:rPr>
        <w:t xml:space="preserve"> the</w:t>
      </w:r>
      <w:r w:rsidRPr="00FF78C5">
        <w:rPr>
          <w:lang w:val="en-US"/>
        </w:rPr>
        <w:t xml:space="preserve"> PWD in Venezuela, from 2011 to July 2019, according to the CRPD. </w:t>
      </w:r>
      <w:r w:rsidR="001B7B54">
        <w:rPr>
          <w:lang w:val="en-US"/>
        </w:rPr>
        <w:t>The o</w:t>
      </w:r>
      <w:r w:rsidRPr="00FF78C5">
        <w:rPr>
          <w:lang w:val="en-US"/>
        </w:rPr>
        <w:t xml:space="preserve">rganizations </w:t>
      </w:r>
      <w:r w:rsidR="001B7B54">
        <w:rPr>
          <w:lang w:val="en-US"/>
        </w:rPr>
        <w:t>which</w:t>
      </w:r>
      <w:r w:rsidRPr="00FF78C5">
        <w:rPr>
          <w:lang w:val="en-US"/>
        </w:rPr>
        <w:t xml:space="preserve"> prepared the report reiterate </w:t>
      </w:r>
      <w:r w:rsidR="001B7B54">
        <w:rPr>
          <w:lang w:val="en-US"/>
        </w:rPr>
        <w:t>that they are</w:t>
      </w:r>
      <w:r w:rsidRPr="00FF78C5">
        <w:rPr>
          <w:lang w:val="en-US"/>
        </w:rPr>
        <w:t xml:space="preserve"> independent </w:t>
      </w:r>
      <w:r w:rsidR="00EA4E6C">
        <w:rPr>
          <w:lang w:val="en-US"/>
        </w:rPr>
        <w:t xml:space="preserve">from </w:t>
      </w:r>
      <w:r w:rsidRPr="00FF78C5">
        <w:rPr>
          <w:lang w:val="en-US"/>
        </w:rPr>
        <w:t xml:space="preserve">the state and have </w:t>
      </w:r>
      <w:r w:rsidRPr="00055FB4">
        <w:rPr>
          <w:lang w:val="en-US"/>
        </w:rPr>
        <w:t xml:space="preserve">not </w:t>
      </w:r>
      <w:r w:rsidR="00055FB4" w:rsidRPr="00055FB4">
        <w:rPr>
          <w:lang w:val="en-US"/>
        </w:rPr>
        <w:t>consulted official</w:t>
      </w:r>
      <w:r w:rsidRPr="00055FB4">
        <w:rPr>
          <w:lang w:val="en-US"/>
        </w:rPr>
        <w:t xml:space="preserve"> </w:t>
      </w:r>
      <w:r w:rsidRPr="00FF78C5">
        <w:rPr>
          <w:lang w:val="en-US"/>
        </w:rPr>
        <w:t>bodies, plans and programs on disability and expressed their willingness to attend the review session to present the results of this report.</w:t>
      </w:r>
    </w:p>
    <w:p w14:paraId="1FEF191E" w14:textId="5002C2D1" w:rsidR="00376DFB" w:rsidRPr="00FF78C5" w:rsidRDefault="005728B9" w:rsidP="009C3F22">
      <w:pPr>
        <w:pStyle w:val="Prrafodelista"/>
        <w:numPr>
          <w:ilvl w:val="0"/>
          <w:numId w:val="7"/>
        </w:numPr>
        <w:tabs>
          <w:tab w:val="left" w:pos="0"/>
          <w:tab w:val="left" w:pos="284"/>
          <w:tab w:val="left" w:pos="851"/>
        </w:tabs>
        <w:spacing w:before="80" w:after="80" w:line="360" w:lineRule="auto"/>
        <w:ind w:left="0" w:firstLine="0"/>
        <w:jc w:val="both"/>
        <w:rPr>
          <w:lang w:val="en-US"/>
        </w:rPr>
      </w:pPr>
      <w:r w:rsidRPr="00FF78C5">
        <w:rPr>
          <w:lang w:val="en-US"/>
        </w:rPr>
        <w:t xml:space="preserve">The report is the </w:t>
      </w:r>
      <w:r w:rsidR="007376F7">
        <w:rPr>
          <w:lang w:val="en-US"/>
        </w:rPr>
        <w:t>outcome of</w:t>
      </w:r>
      <w:r w:rsidRPr="00FF78C5">
        <w:rPr>
          <w:lang w:val="en-US"/>
        </w:rPr>
        <w:t xml:space="preserve"> six months of research and consultations</w:t>
      </w:r>
      <w:r w:rsidR="00625070">
        <w:rPr>
          <w:lang w:val="en-US"/>
        </w:rPr>
        <w:t xml:space="preserve"> made</w:t>
      </w:r>
      <w:r w:rsidRPr="00FF78C5">
        <w:rPr>
          <w:lang w:val="en-US"/>
        </w:rPr>
        <w:t xml:space="preserve"> between January and July 2019 wi</w:t>
      </w:r>
      <w:r w:rsidR="003E0903">
        <w:rPr>
          <w:lang w:val="en-US"/>
        </w:rPr>
        <w:t>th expert</w:t>
      </w:r>
      <w:r w:rsidR="00EA4E6C">
        <w:rPr>
          <w:lang w:val="en-US"/>
        </w:rPr>
        <w:t xml:space="preserve"> input</w:t>
      </w:r>
      <w:r w:rsidR="003E0903">
        <w:rPr>
          <w:lang w:val="en-US"/>
        </w:rPr>
        <w:t>,</w:t>
      </w:r>
      <w:r w:rsidRPr="00FF78C5">
        <w:rPr>
          <w:lang w:val="en-US"/>
        </w:rPr>
        <w:t xml:space="preserve"> academic centers, PWD,</w:t>
      </w:r>
      <w:r w:rsidR="00625070">
        <w:rPr>
          <w:lang w:val="en-US"/>
        </w:rPr>
        <w:t xml:space="preserve"> families of PWD and 17 organizations of PWD and for</w:t>
      </w:r>
      <w:r w:rsidRPr="00FF78C5">
        <w:rPr>
          <w:lang w:val="en-US"/>
        </w:rPr>
        <w:t xml:space="preserve"> PWD (ODIS)</w:t>
      </w:r>
      <w:r w:rsidR="00F0066F" w:rsidRPr="00F162A5">
        <w:rPr>
          <w:rStyle w:val="Refdenotaalfinal"/>
        </w:rPr>
        <w:endnoteReference w:id="3"/>
      </w:r>
      <w:r w:rsidRPr="00FF78C5">
        <w:rPr>
          <w:lang w:val="en-US"/>
        </w:rPr>
        <w:t>,</w:t>
      </w:r>
      <w:r w:rsidR="00625070">
        <w:rPr>
          <w:lang w:val="en-US"/>
        </w:rPr>
        <w:t xml:space="preserve"> </w:t>
      </w:r>
      <w:r w:rsidR="00EA4E6C">
        <w:rPr>
          <w:lang w:val="en-US"/>
        </w:rPr>
        <w:t>w</w:t>
      </w:r>
      <w:r w:rsidR="00625070">
        <w:rPr>
          <w:lang w:val="en-US"/>
        </w:rPr>
        <w:t>hom deserve our appreciation for the great effort made so far.</w:t>
      </w:r>
      <w:r w:rsidRPr="00FF78C5">
        <w:rPr>
          <w:lang w:val="en-US"/>
        </w:rPr>
        <w:t xml:space="preserve"> Th</w:t>
      </w:r>
      <w:r w:rsidR="00EA4E6C">
        <w:rPr>
          <w:lang w:val="en-US"/>
        </w:rPr>
        <w:t>is</w:t>
      </w:r>
      <w:r w:rsidRPr="00FF78C5">
        <w:rPr>
          <w:lang w:val="en-US"/>
        </w:rPr>
        <w:t xml:space="preserve"> research incorporated a legal and instituti</w:t>
      </w:r>
      <w:r w:rsidR="00DB17C0">
        <w:rPr>
          <w:lang w:val="en-US"/>
        </w:rPr>
        <w:t>onal analysis of Venezuela according to</w:t>
      </w:r>
      <w:r w:rsidRPr="00FF78C5">
        <w:rPr>
          <w:lang w:val="en-US"/>
        </w:rPr>
        <w:t xml:space="preserve"> the CRPD, as well as </w:t>
      </w:r>
      <w:r w:rsidR="00DB17C0">
        <w:rPr>
          <w:lang w:val="en-US"/>
        </w:rPr>
        <w:t>recent studies, technical wor</w:t>
      </w:r>
      <w:r w:rsidR="00D021C3">
        <w:rPr>
          <w:lang w:val="en-US"/>
        </w:rPr>
        <w:t>k</w:t>
      </w:r>
      <w:r w:rsidR="00DB17C0">
        <w:rPr>
          <w:lang w:val="en-US"/>
        </w:rPr>
        <w:t xml:space="preserve"> groups</w:t>
      </w:r>
      <w:r w:rsidRPr="00FF78C5">
        <w:rPr>
          <w:lang w:val="en-US"/>
        </w:rPr>
        <w:t xml:space="preserve"> and reports of organizations on</w:t>
      </w:r>
      <w:r w:rsidR="007F2F3D">
        <w:rPr>
          <w:lang w:val="en-US"/>
        </w:rPr>
        <w:t xml:space="preserve"> issues regarding</w:t>
      </w:r>
      <w:r w:rsidR="007F06B7">
        <w:rPr>
          <w:lang w:val="en-US"/>
        </w:rPr>
        <w:t xml:space="preserve"> accessibility and</w:t>
      </w:r>
      <w:r w:rsidR="007F2F3D">
        <w:rPr>
          <w:lang w:val="en-US"/>
        </w:rPr>
        <w:t xml:space="preserve"> rights of</w:t>
      </w:r>
      <w:r w:rsidR="007F06B7">
        <w:rPr>
          <w:lang w:val="en-US"/>
        </w:rPr>
        <w:t xml:space="preserve"> persons with disabilities</w:t>
      </w:r>
      <w:r w:rsidRPr="00FF78C5">
        <w:rPr>
          <w:lang w:val="en-US"/>
        </w:rPr>
        <w:t xml:space="preserve"> to life, health, </w:t>
      </w:r>
      <w:r w:rsidR="00C81951">
        <w:rPr>
          <w:lang w:val="en-US"/>
        </w:rPr>
        <w:t>food, family, education and e</w:t>
      </w:r>
      <w:r w:rsidR="007F06B7">
        <w:rPr>
          <w:lang w:val="en-US"/>
        </w:rPr>
        <w:t>m</w:t>
      </w:r>
      <w:r w:rsidR="00C81951">
        <w:rPr>
          <w:lang w:val="en-US"/>
        </w:rPr>
        <w:t>ployment</w:t>
      </w:r>
      <w:r w:rsidRPr="00FF78C5">
        <w:rPr>
          <w:lang w:val="en-US"/>
        </w:rPr>
        <w:t xml:space="preserve">. The investigation </w:t>
      </w:r>
      <w:r w:rsidR="00EA4E6C" w:rsidRPr="00FF78C5">
        <w:rPr>
          <w:lang w:val="en-US"/>
        </w:rPr>
        <w:t>considered</w:t>
      </w:r>
      <w:r w:rsidRPr="00FF78C5">
        <w:rPr>
          <w:lang w:val="en-US"/>
        </w:rPr>
        <w:t xml:space="preserve"> the report of the State sent to the Committee in 2014 and official information on</w:t>
      </w:r>
      <w:r w:rsidR="00EA4E6C">
        <w:rPr>
          <w:lang w:val="en-US"/>
        </w:rPr>
        <w:t>line</w:t>
      </w:r>
      <w:r w:rsidRPr="00FF78C5">
        <w:rPr>
          <w:lang w:val="en-US"/>
        </w:rPr>
        <w:t xml:space="preserve">, social networks and media state agencies referred to PWDs. </w:t>
      </w:r>
      <w:r w:rsidR="007F06B7">
        <w:rPr>
          <w:lang w:val="en-US"/>
        </w:rPr>
        <w:t>S</w:t>
      </w:r>
      <w:r w:rsidRPr="00FF78C5">
        <w:rPr>
          <w:lang w:val="en-US"/>
        </w:rPr>
        <w:t xml:space="preserve">tatistics and </w:t>
      </w:r>
      <w:r w:rsidR="007F06B7">
        <w:rPr>
          <w:lang w:val="en-US"/>
        </w:rPr>
        <w:t xml:space="preserve">records of disability </w:t>
      </w:r>
      <w:r w:rsidR="007F06B7" w:rsidRPr="00FF78C5">
        <w:rPr>
          <w:lang w:val="en-US"/>
        </w:rPr>
        <w:t>program</w:t>
      </w:r>
      <w:r w:rsidR="007F06B7">
        <w:rPr>
          <w:lang w:val="en-US"/>
        </w:rPr>
        <w:t xml:space="preserve">s were requested to various </w:t>
      </w:r>
      <w:r w:rsidR="007F06B7" w:rsidRPr="00FF78C5">
        <w:rPr>
          <w:lang w:val="en-US"/>
        </w:rPr>
        <w:t>governmen</w:t>
      </w:r>
      <w:r w:rsidR="007F06B7">
        <w:rPr>
          <w:lang w:val="en-US"/>
        </w:rPr>
        <w:t>t bodies</w:t>
      </w:r>
      <w:r w:rsidRPr="00FF78C5">
        <w:rPr>
          <w:lang w:val="en-US"/>
        </w:rPr>
        <w:t xml:space="preserve"> with</w:t>
      </w:r>
      <w:r w:rsidR="007F06B7">
        <w:rPr>
          <w:lang w:val="en-US"/>
        </w:rPr>
        <w:t xml:space="preserve">out having any response after </w:t>
      </w:r>
      <w:proofErr w:type="gramStart"/>
      <w:r w:rsidR="007F06B7">
        <w:rPr>
          <w:lang w:val="en-US"/>
        </w:rPr>
        <w:t>a period of time</w:t>
      </w:r>
      <w:proofErr w:type="gramEnd"/>
      <w:r w:rsidR="007F06B7">
        <w:rPr>
          <w:lang w:val="en-US"/>
        </w:rPr>
        <w:t>.</w:t>
      </w:r>
    </w:p>
    <w:p w14:paraId="32A35131" w14:textId="24CAC18C" w:rsidR="00376DFB" w:rsidRPr="00FF78C5" w:rsidRDefault="005728B9" w:rsidP="009C3F22">
      <w:pPr>
        <w:pStyle w:val="Prrafodelista"/>
        <w:numPr>
          <w:ilvl w:val="0"/>
          <w:numId w:val="7"/>
        </w:numPr>
        <w:tabs>
          <w:tab w:val="left" w:pos="0"/>
          <w:tab w:val="left" w:pos="284"/>
          <w:tab w:val="left" w:pos="851"/>
        </w:tabs>
        <w:spacing w:before="80" w:after="80" w:line="360" w:lineRule="auto"/>
        <w:ind w:left="0" w:firstLine="0"/>
        <w:jc w:val="both"/>
        <w:rPr>
          <w:lang w:val="en-US"/>
        </w:rPr>
      </w:pPr>
      <w:r w:rsidRPr="00FF78C5">
        <w:rPr>
          <w:lang w:val="en-US"/>
        </w:rPr>
        <w:t xml:space="preserve">In the period covered by this report, PWDs in Venezuela have been exposed to extreme vulnerabilities as a result of </w:t>
      </w:r>
      <w:proofErr w:type="spellStart"/>
      <w:r w:rsidRPr="00FF78C5">
        <w:rPr>
          <w:lang w:val="en-US"/>
        </w:rPr>
        <w:t>a</w:t>
      </w:r>
      <w:proofErr w:type="spellEnd"/>
      <w:r w:rsidRPr="00FF78C5">
        <w:rPr>
          <w:lang w:val="en-US"/>
        </w:rPr>
        <w:t xml:space="preserve"> extensive deterioration of their rights in the context of a</w:t>
      </w:r>
      <w:r w:rsidR="007F06B7">
        <w:rPr>
          <w:lang w:val="en-US"/>
        </w:rPr>
        <w:t xml:space="preserve"> complex</w:t>
      </w:r>
      <w:r w:rsidRPr="00FF78C5">
        <w:rPr>
          <w:lang w:val="en-US"/>
        </w:rPr>
        <w:t xml:space="preserve"> humanitarian emergency for four years which prevents access to effective and urgent humanitarian protection, combined with the persistence of State policies with extensive shortcomings in the effective enforcement of existing laws, the implementation of development programs and providing support services fo</w:t>
      </w:r>
      <w:r w:rsidR="00007E88">
        <w:rPr>
          <w:lang w:val="en-US"/>
        </w:rPr>
        <w:t>r PWD to ensure their rights. Additionally, the lack of knowledge</w:t>
      </w:r>
      <w:r w:rsidR="00447299">
        <w:rPr>
          <w:lang w:val="en-US"/>
        </w:rPr>
        <w:t xml:space="preserve"> about the real situation of</w:t>
      </w:r>
      <w:r w:rsidR="00007E88">
        <w:rPr>
          <w:lang w:val="en-US"/>
        </w:rPr>
        <w:t xml:space="preserve"> persons with disabilities</w:t>
      </w:r>
      <w:r w:rsidR="00447299">
        <w:rPr>
          <w:lang w:val="en-US"/>
        </w:rPr>
        <w:t xml:space="preserve"> </w:t>
      </w:r>
      <w:r w:rsidR="00A10700">
        <w:rPr>
          <w:lang w:val="en-US"/>
        </w:rPr>
        <w:t>due to</w:t>
      </w:r>
      <w:r w:rsidR="00447299">
        <w:rPr>
          <w:lang w:val="en-US"/>
        </w:rPr>
        <w:t xml:space="preserve"> the lack of updated information data</w:t>
      </w:r>
      <w:r w:rsidRPr="00FF78C5">
        <w:rPr>
          <w:lang w:val="en-US"/>
        </w:rPr>
        <w:t xml:space="preserve"> and public access to informatio</w:t>
      </w:r>
      <w:r w:rsidR="00511570">
        <w:rPr>
          <w:lang w:val="en-US"/>
        </w:rPr>
        <w:t>n related to this situation</w:t>
      </w:r>
      <w:r w:rsidRPr="00FF78C5">
        <w:rPr>
          <w:lang w:val="en-US"/>
        </w:rPr>
        <w:t>.</w:t>
      </w:r>
    </w:p>
    <w:p w14:paraId="3E6E8E9B" w14:textId="3D97D1F6" w:rsidR="005C5FB8" w:rsidRPr="00D00E52" w:rsidRDefault="005728B9" w:rsidP="00D00E52">
      <w:pPr>
        <w:pStyle w:val="Prrafodelista"/>
        <w:numPr>
          <w:ilvl w:val="0"/>
          <w:numId w:val="7"/>
        </w:numPr>
        <w:tabs>
          <w:tab w:val="left" w:pos="0"/>
          <w:tab w:val="left" w:pos="284"/>
          <w:tab w:val="left" w:pos="851"/>
        </w:tabs>
        <w:spacing w:before="80" w:after="80" w:line="360" w:lineRule="auto"/>
        <w:ind w:left="0" w:firstLine="0"/>
        <w:jc w:val="both"/>
        <w:rPr>
          <w:lang w:val="en-US"/>
        </w:rPr>
      </w:pPr>
      <w:r w:rsidRPr="00FF78C5">
        <w:rPr>
          <w:lang w:val="en-US"/>
        </w:rPr>
        <w:t xml:space="preserve">This report begins in cooperation with the systems of international protection, followed by the </w:t>
      </w:r>
      <w:r w:rsidR="00511570">
        <w:rPr>
          <w:lang w:val="en-US"/>
        </w:rPr>
        <w:t xml:space="preserve">national </w:t>
      </w:r>
      <w:r w:rsidRPr="00FF78C5">
        <w:rPr>
          <w:lang w:val="en-US"/>
        </w:rPr>
        <w:t>legal</w:t>
      </w:r>
      <w:r w:rsidR="00511570">
        <w:rPr>
          <w:lang w:val="en-US"/>
        </w:rPr>
        <w:t xml:space="preserve"> and institutional</w:t>
      </w:r>
      <w:r w:rsidRPr="00FF78C5">
        <w:rPr>
          <w:lang w:val="en-US"/>
        </w:rPr>
        <w:t xml:space="preserve"> framework, in order to highlight the recommendations and internal laws are not enforced by th</w:t>
      </w:r>
      <w:r w:rsidR="00511570">
        <w:rPr>
          <w:lang w:val="en-US"/>
        </w:rPr>
        <w:t>e State on rights of PWDs, which</w:t>
      </w:r>
      <w:r w:rsidRPr="00FF78C5">
        <w:rPr>
          <w:lang w:val="en-US"/>
        </w:rPr>
        <w:t xml:space="preserve"> official definition is acceptable</w:t>
      </w:r>
      <w:r w:rsidR="00D021C3">
        <w:rPr>
          <w:lang w:val="en-US"/>
        </w:rPr>
        <w:t xml:space="preserve"> </w:t>
      </w:r>
      <w:r w:rsidR="00D00E52">
        <w:rPr>
          <w:lang w:val="en-US"/>
        </w:rPr>
        <w:t>according to the perspective of the</w:t>
      </w:r>
      <w:r w:rsidRPr="00FF78C5">
        <w:rPr>
          <w:lang w:val="en-US"/>
        </w:rPr>
        <w:t xml:space="preserve"> CRPD. The following sections provide information on equality and non-discrimination; awareness and accessibility; right to life; situations of risk and </w:t>
      </w:r>
      <w:r w:rsidRPr="00FF78C5">
        <w:rPr>
          <w:lang w:val="en-US"/>
        </w:rPr>
        <w:lastRenderedPageBreak/>
        <w:t>humanitarian emergencies; children and women; equal recognition before the law; access to justice; freedom, security, integrity and protection from torture and abuse; freedom of movement and nationality; right to live independently and be included in the community; personal mobility: freedom of expression, opinion and access to information: respect for home and family; and the ri</w:t>
      </w:r>
      <w:r w:rsidR="00D00E52">
        <w:rPr>
          <w:lang w:val="en-US"/>
        </w:rPr>
        <w:t>ghts to education, health, employment,</w:t>
      </w:r>
      <w:r w:rsidRPr="00D00E52">
        <w:rPr>
          <w:lang w:val="en-US"/>
        </w:rPr>
        <w:t xml:space="preserve"> adequate standard of living, social protection and part</w:t>
      </w:r>
      <w:r w:rsidR="00D00E52">
        <w:rPr>
          <w:lang w:val="en-US"/>
        </w:rPr>
        <w:t>icipation in political life. At the end, a set of recommendations to the Venezuelan State are made by the</w:t>
      </w:r>
      <w:r w:rsidR="00E02F73">
        <w:rPr>
          <w:lang w:val="en-US"/>
        </w:rPr>
        <w:t xml:space="preserve"> Committee to ensure the full and effective exercise of </w:t>
      </w:r>
      <w:r w:rsidRPr="00D00E52">
        <w:rPr>
          <w:lang w:val="en-US"/>
        </w:rPr>
        <w:t>rights of PWDs as soon as possible. This report was written in Spanish</w:t>
      </w:r>
      <w:r w:rsidR="000F65CC">
        <w:rPr>
          <w:lang w:val="en-US"/>
        </w:rPr>
        <w:t xml:space="preserve"> and there is </w:t>
      </w:r>
      <w:r w:rsidR="00A10700">
        <w:rPr>
          <w:lang w:val="en-US"/>
        </w:rPr>
        <w:t>also</w:t>
      </w:r>
      <w:r w:rsidRPr="00D00E52">
        <w:rPr>
          <w:lang w:val="en-US"/>
        </w:rPr>
        <w:t xml:space="preserve"> a</w:t>
      </w:r>
      <w:r w:rsidR="00A10700">
        <w:rPr>
          <w:lang w:val="en-US"/>
        </w:rPr>
        <w:t xml:space="preserve"> </w:t>
      </w:r>
      <w:r w:rsidR="000F65CC">
        <w:rPr>
          <w:lang w:val="en-US"/>
        </w:rPr>
        <w:t>version</w:t>
      </w:r>
      <w:r w:rsidR="00A10700">
        <w:rPr>
          <w:lang w:val="en-US"/>
        </w:rPr>
        <w:t xml:space="preserve"> in English</w:t>
      </w:r>
      <w:r w:rsidR="000F65CC">
        <w:rPr>
          <w:lang w:val="en-US"/>
        </w:rPr>
        <w:t xml:space="preserve"> which will be </w:t>
      </w:r>
      <w:r w:rsidR="00D021C3">
        <w:rPr>
          <w:lang w:val="en-US"/>
        </w:rPr>
        <w:t>submitted</w:t>
      </w:r>
      <w:r w:rsidRPr="00D00E52">
        <w:rPr>
          <w:lang w:val="en-US"/>
        </w:rPr>
        <w:t xml:space="preserve"> to the Committee.</w:t>
      </w:r>
    </w:p>
    <w:p w14:paraId="3261A6ED" w14:textId="77777777" w:rsidR="00C376F9" w:rsidRPr="00FF78C5" w:rsidRDefault="00C376F9" w:rsidP="006B37E8">
      <w:pPr>
        <w:pStyle w:val="Prrafodelista"/>
        <w:tabs>
          <w:tab w:val="left" w:pos="0"/>
          <w:tab w:val="left" w:pos="284"/>
          <w:tab w:val="left" w:pos="851"/>
        </w:tabs>
        <w:spacing w:before="80" w:after="80" w:line="360" w:lineRule="auto"/>
        <w:ind w:left="0"/>
        <w:jc w:val="both"/>
        <w:rPr>
          <w:lang w:val="en-US"/>
        </w:rPr>
      </w:pPr>
    </w:p>
    <w:p w14:paraId="674DAB09" w14:textId="77777777" w:rsidR="00287330" w:rsidRPr="00FF78C5" w:rsidRDefault="00421E05" w:rsidP="009C3F22">
      <w:pPr>
        <w:spacing w:line="360" w:lineRule="auto"/>
        <w:rPr>
          <w:b/>
          <w:lang w:val="en-US"/>
        </w:rPr>
      </w:pPr>
      <w:r w:rsidRPr="00FF78C5">
        <w:rPr>
          <w:b/>
          <w:lang w:val="en-US"/>
        </w:rPr>
        <w:t>Introduction</w:t>
      </w:r>
    </w:p>
    <w:p w14:paraId="29A7696A" w14:textId="61D15AD1" w:rsidR="00376DFB" w:rsidRPr="00FF78C5" w:rsidRDefault="000F65CC" w:rsidP="009C3F22">
      <w:pPr>
        <w:spacing w:before="80" w:after="80" w:line="360" w:lineRule="auto"/>
        <w:jc w:val="both"/>
        <w:rPr>
          <w:lang w:val="en-US"/>
        </w:rPr>
      </w:pPr>
      <w:r>
        <w:rPr>
          <w:lang w:val="en-US"/>
        </w:rPr>
        <w:t>5. The current alternative report made by THE ALLIANCE to be considered</w:t>
      </w:r>
      <w:r w:rsidR="00376DFB" w:rsidRPr="00FF78C5">
        <w:rPr>
          <w:lang w:val="en-US"/>
        </w:rPr>
        <w:t xml:space="preserve"> by the Committee</w:t>
      </w:r>
      <w:r>
        <w:rPr>
          <w:lang w:val="en-US"/>
        </w:rPr>
        <w:t xml:space="preserve">, </w:t>
      </w:r>
      <w:r w:rsidR="00376DFB" w:rsidRPr="00FF78C5">
        <w:rPr>
          <w:lang w:val="en-US"/>
        </w:rPr>
        <w:t xml:space="preserve"> makes a comprehensive review of the situation of human rights of persons with disabilities (PWDs) in Venezuela, taking into account th</w:t>
      </w:r>
      <w:r w:rsidR="00504FF9">
        <w:rPr>
          <w:lang w:val="en-US"/>
        </w:rPr>
        <w:t>e review of official data,</w:t>
      </w:r>
      <w:r w:rsidR="00376DFB" w:rsidRPr="00FF78C5">
        <w:rPr>
          <w:lang w:val="en-US"/>
        </w:rPr>
        <w:t xml:space="preserve"> legal tools on disability</w:t>
      </w:r>
      <w:r w:rsidR="00504FF9">
        <w:rPr>
          <w:lang w:val="en-US"/>
        </w:rPr>
        <w:t>, as well as documents issued by governmental</w:t>
      </w:r>
      <w:r w:rsidR="00B7496C">
        <w:rPr>
          <w:lang w:val="en-US"/>
        </w:rPr>
        <w:t xml:space="preserve"> institutions within</w:t>
      </w:r>
      <w:r w:rsidR="00504FF9">
        <w:rPr>
          <w:lang w:val="en-US"/>
        </w:rPr>
        <w:t xml:space="preserve"> the years 2011-</w:t>
      </w:r>
      <w:r w:rsidR="00B7496C">
        <w:rPr>
          <w:lang w:val="en-US"/>
        </w:rPr>
        <w:t>2019, according to</w:t>
      </w:r>
      <w:r w:rsidR="00376DFB" w:rsidRPr="00FF78C5">
        <w:rPr>
          <w:lang w:val="en-US"/>
        </w:rPr>
        <w:t xml:space="preserve"> the provisions of the CRPD and general comments of the Committee.</w:t>
      </w:r>
    </w:p>
    <w:p w14:paraId="1683C5A0" w14:textId="60CC2142" w:rsidR="00363D2D" w:rsidRPr="00FF78C5" w:rsidRDefault="00376DFB" w:rsidP="009C3F22">
      <w:pPr>
        <w:spacing w:before="80" w:after="80" w:line="360" w:lineRule="auto"/>
        <w:jc w:val="both"/>
        <w:rPr>
          <w:lang w:val="en-US"/>
        </w:rPr>
      </w:pPr>
      <w:r w:rsidRPr="00FF78C5">
        <w:rPr>
          <w:lang w:val="en-US"/>
        </w:rPr>
        <w:t>6. The research was conducted in several parts cons</w:t>
      </w:r>
      <w:r w:rsidR="00B7496C">
        <w:rPr>
          <w:lang w:val="en-US"/>
        </w:rPr>
        <w:t>isted of: a) the analysis of the harmonization</w:t>
      </w:r>
      <w:r w:rsidRPr="00FF78C5">
        <w:rPr>
          <w:lang w:val="en-US"/>
        </w:rPr>
        <w:t xml:space="preserve"> of the lega</w:t>
      </w:r>
      <w:r w:rsidR="00B7496C">
        <w:rPr>
          <w:lang w:val="en-US"/>
        </w:rPr>
        <w:t>l and institutional framework of Venezuela to</w:t>
      </w:r>
      <w:r w:rsidRPr="00FF78C5">
        <w:rPr>
          <w:lang w:val="en-US"/>
        </w:rPr>
        <w:t xml:space="preserve"> the CRPD with the support of</w:t>
      </w:r>
      <w:r w:rsidR="00B7496C">
        <w:rPr>
          <w:lang w:val="en-US"/>
        </w:rPr>
        <w:t xml:space="preserve"> expert</w:t>
      </w:r>
      <w:r w:rsidRPr="00FF78C5">
        <w:rPr>
          <w:lang w:val="en-US"/>
        </w:rPr>
        <w:t xml:space="preserve"> lawyers; b) a joint study between different organizations, hereinafter</w:t>
      </w:r>
      <w:r w:rsidR="00B7496C">
        <w:rPr>
          <w:lang w:val="en-US"/>
        </w:rPr>
        <w:t xml:space="preserve"> called THE ALLIANCE</w:t>
      </w:r>
      <w:r w:rsidRPr="00FF78C5">
        <w:rPr>
          <w:lang w:val="en-US"/>
        </w:rPr>
        <w:t>, conducted between May and July 2019 on access</w:t>
      </w:r>
      <w:r w:rsidR="00C57A16">
        <w:rPr>
          <w:lang w:val="en-US"/>
        </w:rPr>
        <w:t>ibility and rights of PWDs (EADH</w:t>
      </w:r>
      <w:r w:rsidR="00363D2D" w:rsidRPr="00F162A5">
        <w:rPr>
          <w:rStyle w:val="Refdenotaalfinal"/>
        </w:rPr>
        <w:endnoteReference w:id="4"/>
      </w:r>
      <w:r w:rsidR="00363D2D" w:rsidRPr="00FF78C5">
        <w:rPr>
          <w:lang w:val="en-US"/>
        </w:rPr>
        <w:t>) Through confidential surveys</w:t>
      </w:r>
      <w:r w:rsidR="00C57A16">
        <w:rPr>
          <w:lang w:val="en-US"/>
        </w:rPr>
        <w:t xml:space="preserve"> to 18 OPDs</w:t>
      </w:r>
      <w:r w:rsidR="00AF6646" w:rsidRPr="00F162A5">
        <w:rPr>
          <w:rStyle w:val="Refdenotaalfinal"/>
        </w:rPr>
        <w:endnoteReference w:id="5"/>
      </w:r>
      <w:r w:rsidR="00363D2D" w:rsidRPr="00FF78C5">
        <w:rPr>
          <w:lang w:val="en-US"/>
        </w:rPr>
        <w:t xml:space="preserve"> in 16 states</w:t>
      </w:r>
      <w:r w:rsidR="00363D2D" w:rsidRPr="00F162A5">
        <w:rPr>
          <w:rStyle w:val="Refdenotaalfinal"/>
        </w:rPr>
        <w:endnoteReference w:id="6"/>
      </w:r>
      <w:r w:rsidR="007C4C2E">
        <w:rPr>
          <w:lang w:val="en-US"/>
        </w:rPr>
        <w:t xml:space="preserve"> </w:t>
      </w:r>
      <w:r w:rsidR="00363D2D" w:rsidRPr="00FF78C5">
        <w:rPr>
          <w:lang w:val="en-US"/>
        </w:rPr>
        <w:t xml:space="preserve">and 98 </w:t>
      </w:r>
      <w:r w:rsidR="00BA0BA3">
        <w:rPr>
          <w:lang w:val="en-US"/>
        </w:rPr>
        <w:t>PWDs</w:t>
      </w:r>
      <w:r w:rsidR="00363D2D" w:rsidRPr="00FF78C5">
        <w:rPr>
          <w:lang w:val="en-US"/>
        </w:rPr>
        <w:t xml:space="preserve"> to which these organizations provide social services, education and health in all age groups,</w:t>
      </w:r>
      <w:r w:rsidR="00C57A16">
        <w:rPr>
          <w:lang w:val="en-US"/>
        </w:rPr>
        <w:t xml:space="preserve"> gender</w:t>
      </w:r>
      <w:r w:rsidR="006F6486">
        <w:rPr>
          <w:lang w:val="en-US"/>
        </w:rPr>
        <w:t>s</w:t>
      </w:r>
      <w:r w:rsidR="00363D2D" w:rsidRPr="00FF78C5">
        <w:rPr>
          <w:lang w:val="en-US"/>
        </w:rPr>
        <w:t>(41</w:t>
      </w:r>
      <w:r w:rsidR="00C57A16">
        <w:rPr>
          <w:lang w:val="en-US"/>
        </w:rPr>
        <w:t>% female and 59% male) and disability constituencies (17% Physical disability, 11% visual impairments, 15% hearing impairments</w:t>
      </w:r>
      <w:r w:rsidR="00363D2D" w:rsidRPr="00FF78C5">
        <w:rPr>
          <w:lang w:val="en-US"/>
        </w:rPr>
        <w:t>,</w:t>
      </w:r>
      <w:r w:rsidR="00C57A16">
        <w:rPr>
          <w:lang w:val="en-US"/>
        </w:rPr>
        <w:t xml:space="preserve"> 19% PWDs with autism, 6% deafblind people</w:t>
      </w:r>
      <w:r w:rsidR="00363D2D" w:rsidRPr="00FF78C5">
        <w:rPr>
          <w:lang w:val="en-US"/>
        </w:rPr>
        <w:t>, 8.5%</w:t>
      </w:r>
      <w:r w:rsidR="00932A06">
        <w:rPr>
          <w:lang w:val="en-US"/>
        </w:rPr>
        <w:t xml:space="preserve"> persons with psychosocial disabilities and 23% persons with intellectual disabilities</w:t>
      </w:r>
      <w:r w:rsidR="00363D2D" w:rsidRPr="00FF78C5">
        <w:rPr>
          <w:lang w:val="en-US"/>
        </w:rPr>
        <w:t>);</w:t>
      </w:r>
      <w:r w:rsidR="00932A06">
        <w:rPr>
          <w:lang w:val="en-US"/>
        </w:rPr>
        <w:t xml:space="preserve"> and</w:t>
      </w:r>
      <w:r w:rsidR="00363D2D" w:rsidRPr="00FF78C5">
        <w:rPr>
          <w:lang w:val="en-US"/>
        </w:rPr>
        <w:t xml:space="preserve"> c) an evaluation in June on the implementation of the CRPD rights to health, food, family, education and employment of PWDs through five Technical Committees with representatives of 20 organization</w:t>
      </w:r>
      <w:r w:rsidR="00932A06">
        <w:rPr>
          <w:lang w:val="en-US"/>
        </w:rPr>
        <w:t>s, experts, PWD and families of persons with disabilities</w:t>
      </w:r>
      <w:r w:rsidR="00363D2D" w:rsidRPr="00F162A5">
        <w:rPr>
          <w:rStyle w:val="Refdenotaalfinal"/>
        </w:rPr>
        <w:endnoteReference w:id="7"/>
      </w:r>
      <w:r w:rsidR="00363D2D" w:rsidRPr="00FF78C5">
        <w:rPr>
          <w:lang w:val="en-US"/>
        </w:rPr>
        <w:t xml:space="preserve">. </w:t>
      </w:r>
      <w:r w:rsidR="006F6486">
        <w:rPr>
          <w:lang w:val="en-US"/>
        </w:rPr>
        <w:t>I</w:t>
      </w:r>
      <w:r w:rsidR="00363D2D" w:rsidRPr="00FF78C5">
        <w:rPr>
          <w:lang w:val="en-US"/>
        </w:rPr>
        <w:t xml:space="preserve">ndependent investigations of international organizations, academic institutions, non-governmental </w:t>
      </w:r>
      <w:r w:rsidR="00932A06">
        <w:rPr>
          <w:lang w:val="en-US"/>
        </w:rPr>
        <w:t>organizations (NGOs)</w:t>
      </w:r>
      <w:r w:rsidR="006E4E42">
        <w:rPr>
          <w:lang w:val="en-US"/>
        </w:rPr>
        <w:t xml:space="preserve"> of Venezuela,</w:t>
      </w:r>
      <w:r w:rsidR="00932A06">
        <w:rPr>
          <w:lang w:val="en-US"/>
        </w:rPr>
        <w:t xml:space="preserve"> as well as</w:t>
      </w:r>
      <w:r w:rsidR="00363D2D" w:rsidRPr="00FF78C5">
        <w:rPr>
          <w:lang w:val="en-US"/>
        </w:rPr>
        <w:t xml:space="preserve"> a brief description of 13 cases of violation of</w:t>
      </w:r>
      <w:r w:rsidR="00932A06">
        <w:rPr>
          <w:lang w:val="en-US"/>
        </w:rPr>
        <w:t xml:space="preserve"> rights to PWDs in Venezuela </w:t>
      </w:r>
      <w:r w:rsidR="00363D2D" w:rsidRPr="00FF78C5">
        <w:rPr>
          <w:lang w:val="en-US"/>
        </w:rPr>
        <w:t>documented</w:t>
      </w:r>
      <w:r w:rsidR="009C6BF4">
        <w:rPr>
          <w:lang w:val="en-US"/>
        </w:rPr>
        <w:t xml:space="preserve"> by</w:t>
      </w:r>
      <w:r w:rsidR="00363D2D" w:rsidRPr="00FF78C5">
        <w:rPr>
          <w:lang w:val="en-US"/>
        </w:rPr>
        <w:t xml:space="preserve"> CONSORVEN.</w:t>
      </w:r>
    </w:p>
    <w:p w14:paraId="584154DA" w14:textId="5D156B89" w:rsidR="00363D2D" w:rsidRPr="00FF78C5" w:rsidRDefault="009C6BF4" w:rsidP="009C3F22">
      <w:pPr>
        <w:spacing w:before="80" w:after="80" w:line="360" w:lineRule="auto"/>
        <w:jc w:val="both"/>
        <w:rPr>
          <w:lang w:val="en-US"/>
        </w:rPr>
      </w:pPr>
      <w:r>
        <w:rPr>
          <w:lang w:val="en-US"/>
        </w:rPr>
        <w:t>7. For th</w:t>
      </w:r>
      <w:r w:rsidR="006F6486">
        <w:rPr>
          <w:lang w:val="en-US"/>
        </w:rPr>
        <w:t>is</w:t>
      </w:r>
      <w:r>
        <w:rPr>
          <w:lang w:val="en-US"/>
        </w:rPr>
        <w:t xml:space="preserve"> r</w:t>
      </w:r>
      <w:r w:rsidR="00376DFB" w:rsidRPr="00FF78C5">
        <w:rPr>
          <w:lang w:val="en-US"/>
        </w:rPr>
        <w:t>esearch</w:t>
      </w:r>
      <w:r>
        <w:rPr>
          <w:lang w:val="en-US"/>
        </w:rPr>
        <w:t xml:space="preserve"> information </w:t>
      </w:r>
      <w:r w:rsidR="006E4E42">
        <w:rPr>
          <w:lang w:val="en-US"/>
        </w:rPr>
        <w:t>was collected from</w:t>
      </w:r>
      <w:r>
        <w:rPr>
          <w:lang w:val="en-US"/>
        </w:rPr>
        <w:t xml:space="preserve"> official sources such as</w:t>
      </w:r>
      <w:r w:rsidR="00376DFB" w:rsidRPr="00FF78C5">
        <w:rPr>
          <w:lang w:val="en-US"/>
        </w:rPr>
        <w:t xml:space="preserve"> the State report submitted to the Committee in 2014, as well as information posted on websites, social networks </w:t>
      </w:r>
      <w:r w:rsidR="00376DFB" w:rsidRPr="00FF78C5">
        <w:rPr>
          <w:lang w:val="en-US"/>
        </w:rPr>
        <w:lastRenderedPageBreak/>
        <w:t xml:space="preserve">and media state agencies referred to PWDs from </w:t>
      </w:r>
      <w:r w:rsidR="006E4E42">
        <w:rPr>
          <w:lang w:val="en-US"/>
        </w:rPr>
        <w:t>2014</w:t>
      </w:r>
      <w:r w:rsidR="00376DFB" w:rsidRPr="00FF78C5">
        <w:rPr>
          <w:lang w:val="en-US"/>
        </w:rPr>
        <w:t xml:space="preserve"> to 2019</w:t>
      </w:r>
      <w:r w:rsidR="006E4E42">
        <w:rPr>
          <w:lang w:val="en-US"/>
        </w:rPr>
        <w:t xml:space="preserve">. It is </w:t>
      </w:r>
      <w:r w:rsidR="006F6486">
        <w:rPr>
          <w:lang w:val="en-US"/>
        </w:rPr>
        <w:t xml:space="preserve">important </w:t>
      </w:r>
      <w:r w:rsidR="006E4E42">
        <w:rPr>
          <w:lang w:val="en-US"/>
        </w:rPr>
        <w:t>to highlight</w:t>
      </w:r>
      <w:r w:rsidR="00376DFB" w:rsidRPr="00FF78C5">
        <w:rPr>
          <w:lang w:val="en-US"/>
        </w:rPr>
        <w:t xml:space="preserve"> </w:t>
      </w:r>
      <w:r w:rsidR="006E4E42">
        <w:rPr>
          <w:lang w:val="en-US"/>
        </w:rPr>
        <w:t xml:space="preserve">that </w:t>
      </w:r>
      <w:r w:rsidR="006F6486">
        <w:rPr>
          <w:lang w:val="en-US"/>
        </w:rPr>
        <w:t xml:space="preserve">the </w:t>
      </w:r>
      <w:r w:rsidR="00376DFB" w:rsidRPr="00FF78C5">
        <w:rPr>
          <w:lang w:val="en-US"/>
        </w:rPr>
        <w:t xml:space="preserve">State </w:t>
      </w:r>
      <w:r w:rsidR="006F6486">
        <w:rPr>
          <w:lang w:val="en-US"/>
        </w:rPr>
        <w:t>has not</w:t>
      </w:r>
      <w:r w:rsidR="00376DFB" w:rsidRPr="00FF78C5">
        <w:rPr>
          <w:lang w:val="en-US"/>
        </w:rPr>
        <w:t xml:space="preserve"> </w:t>
      </w:r>
      <w:r w:rsidR="006E4E42">
        <w:rPr>
          <w:lang w:val="en-US"/>
        </w:rPr>
        <w:t>release</w:t>
      </w:r>
      <w:r w:rsidR="006F6486">
        <w:rPr>
          <w:lang w:val="en-US"/>
        </w:rPr>
        <w:t xml:space="preserve">d </w:t>
      </w:r>
      <w:r w:rsidR="006E4E42">
        <w:rPr>
          <w:lang w:val="en-US"/>
        </w:rPr>
        <w:t>data,</w:t>
      </w:r>
      <w:r w:rsidR="00376DFB" w:rsidRPr="00FF78C5">
        <w:rPr>
          <w:lang w:val="en-US"/>
        </w:rPr>
        <w:t xml:space="preserve"> records and official </w:t>
      </w:r>
      <w:proofErr w:type="gramStart"/>
      <w:r w:rsidR="00376DFB" w:rsidRPr="00FF78C5">
        <w:rPr>
          <w:lang w:val="en-US"/>
        </w:rPr>
        <w:t xml:space="preserve">documents </w:t>
      </w:r>
      <w:r w:rsidR="006F6486">
        <w:rPr>
          <w:lang w:val="en-US"/>
        </w:rPr>
        <w:t xml:space="preserve"> in</w:t>
      </w:r>
      <w:proofErr w:type="gramEnd"/>
      <w:r w:rsidR="006F6486">
        <w:rPr>
          <w:lang w:val="en-US"/>
        </w:rPr>
        <w:t xml:space="preserve"> three years </w:t>
      </w:r>
      <w:r w:rsidR="00376DFB" w:rsidRPr="00FF78C5">
        <w:rPr>
          <w:lang w:val="en-US"/>
        </w:rPr>
        <w:t xml:space="preserve">in almost all areas of </w:t>
      </w:r>
      <w:r w:rsidR="006E4E42">
        <w:rPr>
          <w:lang w:val="en-US"/>
        </w:rPr>
        <w:t>public management.</w:t>
      </w:r>
      <w:r w:rsidR="00376DFB" w:rsidRPr="00FF78C5">
        <w:rPr>
          <w:lang w:val="en-US"/>
        </w:rPr>
        <w:t xml:space="preserve"> On the State</w:t>
      </w:r>
      <w:r w:rsidR="00156F58">
        <w:rPr>
          <w:lang w:val="en-US"/>
        </w:rPr>
        <w:t xml:space="preserve"> report</w:t>
      </w:r>
      <w:r w:rsidR="00376DFB" w:rsidRPr="00FF78C5">
        <w:rPr>
          <w:lang w:val="en-US"/>
        </w:rPr>
        <w:t xml:space="preserve">, 88.89% of the </w:t>
      </w:r>
      <w:r w:rsidR="006E4E42">
        <w:rPr>
          <w:lang w:val="en-US"/>
        </w:rPr>
        <w:t>OPDs</w:t>
      </w:r>
      <w:r w:rsidR="00376DFB" w:rsidRPr="00FF78C5">
        <w:rPr>
          <w:lang w:val="en-US"/>
        </w:rPr>
        <w:t xml:space="preserve"> who participated in the</w:t>
      </w:r>
      <w:r w:rsidR="00696613">
        <w:rPr>
          <w:lang w:val="en-US"/>
        </w:rPr>
        <w:t xml:space="preserve"> EADH</w:t>
      </w:r>
      <w:r w:rsidR="00376DFB" w:rsidRPr="00FF78C5">
        <w:rPr>
          <w:lang w:val="en-US"/>
        </w:rPr>
        <w:t xml:space="preserve"> were not part of the consultation referred to in paragraph 8 and it </w:t>
      </w:r>
      <w:r w:rsidR="00696613">
        <w:rPr>
          <w:lang w:val="en-US"/>
        </w:rPr>
        <w:t>was not disseminated</w:t>
      </w:r>
      <w:r w:rsidR="00376DFB" w:rsidRPr="00FF78C5">
        <w:rPr>
          <w:lang w:val="en-US"/>
        </w:rPr>
        <w:t xml:space="preserve"> and accessible for organizations. In</w:t>
      </w:r>
      <w:r w:rsidR="00696613">
        <w:rPr>
          <w:lang w:val="en-US"/>
        </w:rPr>
        <w:t xml:space="preserve"> order to</w:t>
      </w:r>
      <w:r w:rsidR="00376DFB" w:rsidRPr="00FF78C5">
        <w:rPr>
          <w:lang w:val="en-US"/>
        </w:rPr>
        <w:t xml:space="preserve"> prepa</w:t>
      </w:r>
      <w:r w:rsidR="00696613">
        <w:rPr>
          <w:lang w:val="en-US"/>
        </w:rPr>
        <w:t>re</w:t>
      </w:r>
      <w:r w:rsidR="00376DFB" w:rsidRPr="00FF78C5">
        <w:rPr>
          <w:lang w:val="en-US"/>
        </w:rPr>
        <w:t xml:space="preserve"> the alternative report</w:t>
      </w:r>
      <w:r w:rsidR="00696613">
        <w:rPr>
          <w:lang w:val="en-US"/>
        </w:rPr>
        <w:t>,</w:t>
      </w:r>
      <w:r w:rsidR="00376DFB" w:rsidRPr="00FF78C5">
        <w:rPr>
          <w:lang w:val="en-US"/>
        </w:rPr>
        <w:t xml:space="preserve"> communications were sent to request statistics and information about public programs and</w:t>
      </w:r>
      <w:r w:rsidR="00696613">
        <w:rPr>
          <w:lang w:val="en-US"/>
        </w:rPr>
        <w:t xml:space="preserve"> measuring the</w:t>
      </w:r>
      <w:r w:rsidR="00376DFB" w:rsidRPr="00FF78C5">
        <w:rPr>
          <w:lang w:val="en-US"/>
        </w:rPr>
        <w:t xml:space="preserve"> impact on the rights of PWDs in the years 2013-2018 to the following public bodies</w:t>
      </w:r>
      <w:r w:rsidR="00363D2D" w:rsidRPr="00F162A5">
        <w:rPr>
          <w:rStyle w:val="Refdenotaalfinal"/>
        </w:rPr>
        <w:endnoteReference w:id="8"/>
      </w:r>
      <w:r w:rsidR="00363D2D" w:rsidRPr="00FF78C5">
        <w:rPr>
          <w:lang w:val="en-US"/>
        </w:rPr>
        <w:t>: Ministry of Popular Power for Education (MPPPE), Ministry of Popular Power for Health (MPPPS), Ministry of People's Power for Interior, Justice and Peace (MPPPIJP), Public Ministry (MP), National Council for Persons with Disabilities (CONAPDIS) and the Ombudsman (DP).</w:t>
      </w:r>
      <w:r w:rsidR="00696613">
        <w:rPr>
          <w:lang w:val="en-US"/>
        </w:rPr>
        <w:t xml:space="preserve"> However, until the</w:t>
      </w:r>
      <w:r w:rsidR="00363D2D" w:rsidRPr="00FF78C5">
        <w:rPr>
          <w:lang w:val="en-US"/>
        </w:rPr>
        <w:t xml:space="preserve"> date </w:t>
      </w:r>
      <w:r w:rsidR="00696613">
        <w:rPr>
          <w:lang w:val="en-US"/>
        </w:rPr>
        <w:t>in which this report was</w:t>
      </w:r>
      <w:r w:rsidR="00363D2D" w:rsidRPr="00FF78C5">
        <w:rPr>
          <w:lang w:val="en-US"/>
        </w:rPr>
        <w:t xml:space="preserve"> conclud</w:t>
      </w:r>
      <w:r w:rsidR="00696613">
        <w:rPr>
          <w:lang w:val="en-US"/>
        </w:rPr>
        <w:t>ed, no response was</w:t>
      </w:r>
      <w:r w:rsidR="00363D2D" w:rsidRPr="00FF78C5">
        <w:rPr>
          <w:lang w:val="en-US"/>
        </w:rPr>
        <w:t xml:space="preserve"> received from any of these</w:t>
      </w:r>
      <w:r w:rsidR="00696613">
        <w:rPr>
          <w:lang w:val="en-US"/>
        </w:rPr>
        <w:t xml:space="preserve"> official bodies.</w:t>
      </w:r>
      <w:r w:rsidR="00363D2D" w:rsidRPr="00FF78C5">
        <w:rPr>
          <w:lang w:val="en-US"/>
        </w:rPr>
        <w:t xml:space="preserve"> </w:t>
      </w:r>
    </w:p>
    <w:p w14:paraId="5D612535" w14:textId="4DF9CAC5" w:rsidR="00B31BDC" w:rsidRPr="00FF78C5" w:rsidRDefault="00376DFB" w:rsidP="009C3F22">
      <w:pPr>
        <w:spacing w:before="80" w:after="80" w:line="360" w:lineRule="auto"/>
        <w:jc w:val="both"/>
        <w:rPr>
          <w:lang w:val="en-US"/>
        </w:rPr>
      </w:pPr>
      <w:r w:rsidRPr="00FF78C5">
        <w:rPr>
          <w:lang w:val="en-US"/>
        </w:rPr>
        <w:t>8. During the</w:t>
      </w:r>
      <w:r w:rsidR="00873A53">
        <w:rPr>
          <w:lang w:val="en-US"/>
        </w:rPr>
        <w:t xml:space="preserve"> process of</w:t>
      </w:r>
      <w:r w:rsidRPr="00FF78C5">
        <w:rPr>
          <w:lang w:val="en-US"/>
        </w:rPr>
        <w:t xml:space="preserve"> research and development of</w:t>
      </w:r>
      <w:r w:rsidR="00873A53">
        <w:rPr>
          <w:lang w:val="en-US"/>
        </w:rPr>
        <w:t xml:space="preserve"> this</w:t>
      </w:r>
      <w:r w:rsidRPr="00FF78C5">
        <w:rPr>
          <w:lang w:val="en-US"/>
        </w:rPr>
        <w:t xml:space="preserve"> alternative report</w:t>
      </w:r>
      <w:r w:rsidR="00156F58">
        <w:rPr>
          <w:lang w:val="en-US"/>
        </w:rPr>
        <w:t>,</w:t>
      </w:r>
      <w:r w:rsidRPr="00FF78C5">
        <w:rPr>
          <w:lang w:val="en-US"/>
        </w:rPr>
        <w:t xml:space="preserve"> the following difficulties and limitations</w:t>
      </w:r>
      <w:r w:rsidR="00873A53">
        <w:rPr>
          <w:lang w:val="en-US"/>
        </w:rPr>
        <w:t xml:space="preserve"> were</w:t>
      </w:r>
      <w:r w:rsidRPr="00FF78C5">
        <w:rPr>
          <w:lang w:val="en-US"/>
        </w:rPr>
        <w:t xml:space="preserve"> faced: a) the </w:t>
      </w:r>
      <w:r w:rsidR="00156F58">
        <w:rPr>
          <w:lang w:val="en-US"/>
        </w:rPr>
        <w:t>lack of</w:t>
      </w:r>
      <w:r w:rsidR="00277A36">
        <w:rPr>
          <w:lang w:val="en-US"/>
        </w:rPr>
        <w:t xml:space="preserve"> official</w:t>
      </w:r>
      <w:r w:rsidRPr="00FF78C5">
        <w:rPr>
          <w:lang w:val="en-US"/>
        </w:rPr>
        <w:t xml:space="preserve"> information covering both</w:t>
      </w:r>
      <w:r w:rsidR="00585249">
        <w:rPr>
          <w:lang w:val="en-US"/>
        </w:rPr>
        <w:t xml:space="preserve"> data collection</w:t>
      </w:r>
      <w:r w:rsidRPr="00FF78C5">
        <w:rPr>
          <w:lang w:val="en-US"/>
        </w:rPr>
        <w:t xml:space="preserve"> and records</w:t>
      </w:r>
      <w:r w:rsidR="00585249">
        <w:rPr>
          <w:lang w:val="en-US"/>
        </w:rPr>
        <w:t xml:space="preserve"> of the government management</w:t>
      </w:r>
      <w:r w:rsidRPr="00FF78C5">
        <w:rPr>
          <w:lang w:val="en-US"/>
        </w:rPr>
        <w:t xml:space="preserve"> </w:t>
      </w:r>
      <w:r w:rsidR="00585249">
        <w:rPr>
          <w:lang w:val="en-US"/>
        </w:rPr>
        <w:t>about</w:t>
      </w:r>
      <w:r w:rsidRPr="00FF78C5">
        <w:rPr>
          <w:lang w:val="en-US"/>
        </w:rPr>
        <w:t xml:space="preserve"> their obligations to ensure the rights of PWDs; b) the complete absence of official information on people with ASD and people with multiple disabilities </w:t>
      </w:r>
      <w:r w:rsidR="00585249">
        <w:rPr>
          <w:lang w:val="en-US"/>
        </w:rPr>
        <w:t>and</w:t>
      </w:r>
      <w:r w:rsidRPr="00FF78C5">
        <w:rPr>
          <w:lang w:val="en-US"/>
        </w:rPr>
        <w:t xml:space="preserve"> </w:t>
      </w:r>
      <w:proofErr w:type="spellStart"/>
      <w:r w:rsidRPr="00FF78C5">
        <w:rPr>
          <w:lang w:val="en-US"/>
        </w:rPr>
        <w:t>deafblindness</w:t>
      </w:r>
      <w:proofErr w:type="spellEnd"/>
      <w:r w:rsidRPr="00FF78C5">
        <w:rPr>
          <w:lang w:val="en-US"/>
        </w:rPr>
        <w:t>;</w:t>
      </w:r>
      <w:r w:rsidR="009D0B99">
        <w:rPr>
          <w:lang w:val="en-US"/>
        </w:rPr>
        <w:t xml:space="preserve"> and</w:t>
      </w:r>
      <w:r w:rsidRPr="00FF78C5">
        <w:rPr>
          <w:lang w:val="en-US"/>
        </w:rPr>
        <w:t xml:space="preserve"> c) high</w:t>
      </w:r>
      <w:r w:rsidR="009D0B99">
        <w:rPr>
          <w:lang w:val="en-US"/>
        </w:rPr>
        <w:t xml:space="preserve"> decrease of</w:t>
      </w:r>
      <w:r w:rsidRPr="00FF78C5">
        <w:rPr>
          <w:lang w:val="en-US"/>
        </w:rPr>
        <w:t xml:space="preserve"> research capacity of academic institutions and civil society organizations working on</w:t>
      </w:r>
      <w:r w:rsidR="009D0B99">
        <w:rPr>
          <w:lang w:val="en-US"/>
        </w:rPr>
        <w:t xml:space="preserve"> the field of</w:t>
      </w:r>
      <w:r w:rsidRPr="00FF78C5">
        <w:rPr>
          <w:lang w:val="en-US"/>
        </w:rPr>
        <w:t xml:space="preserve"> disability </w:t>
      </w:r>
      <w:r w:rsidR="009D0B99">
        <w:rPr>
          <w:lang w:val="en-US"/>
        </w:rPr>
        <w:t>due to the</w:t>
      </w:r>
      <w:r w:rsidRPr="00FF78C5">
        <w:rPr>
          <w:lang w:val="en-US"/>
        </w:rPr>
        <w:t xml:space="preserve"> deep political, economic and social crisis that has </w:t>
      </w:r>
      <w:r w:rsidR="009D0B99">
        <w:rPr>
          <w:lang w:val="en-US"/>
        </w:rPr>
        <w:t>led</w:t>
      </w:r>
      <w:r w:rsidRPr="00FF78C5">
        <w:rPr>
          <w:lang w:val="en-US"/>
        </w:rPr>
        <w:t xml:space="preserve"> the Venezuelan population </w:t>
      </w:r>
      <w:r w:rsidR="009D0B99">
        <w:rPr>
          <w:lang w:val="en-US"/>
        </w:rPr>
        <w:t>to a complex</w:t>
      </w:r>
      <w:r w:rsidRPr="00FF78C5">
        <w:rPr>
          <w:lang w:val="en-US"/>
        </w:rPr>
        <w:t xml:space="preserve"> Humanitarian Emergency</w:t>
      </w:r>
      <w:r w:rsidR="009D0B99">
        <w:rPr>
          <w:lang w:val="en-US"/>
        </w:rPr>
        <w:t>,</w:t>
      </w:r>
      <w:r w:rsidRPr="00FF78C5">
        <w:rPr>
          <w:lang w:val="en-US"/>
        </w:rPr>
        <w:t xml:space="preserve"> including severe </w:t>
      </w:r>
      <w:r w:rsidR="009D0B99">
        <w:rPr>
          <w:lang w:val="en-US"/>
        </w:rPr>
        <w:t>difficulties with the</w:t>
      </w:r>
      <w:r w:rsidRPr="00FF78C5">
        <w:rPr>
          <w:lang w:val="en-US"/>
        </w:rPr>
        <w:t xml:space="preserve"> internal mobility, collapse of public services and weak internet access ..</w:t>
      </w:r>
    </w:p>
    <w:p w14:paraId="72DD3F50" w14:textId="77777777" w:rsidR="00B31BDC" w:rsidRPr="00FF78C5" w:rsidRDefault="00B31BDC" w:rsidP="009C3F22">
      <w:pPr>
        <w:spacing w:before="80" w:after="80" w:line="360" w:lineRule="auto"/>
        <w:jc w:val="both"/>
        <w:rPr>
          <w:b/>
          <w:lang w:val="en-US"/>
        </w:rPr>
      </w:pPr>
    </w:p>
    <w:p w14:paraId="2CD2D0D5" w14:textId="77777777" w:rsidR="00363D2D" w:rsidRPr="00FF78C5" w:rsidRDefault="00363D2D" w:rsidP="009C3F22">
      <w:pPr>
        <w:spacing w:before="80" w:after="80" w:line="360" w:lineRule="auto"/>
        <w:jc w:val="both"/>
        <w:rPr>
          <w:b/>
          <w:lang w:val="en-US"/>
        </w:rPr>
      </w:pPr>
      <w:r w:rsidRPr="00FF78C5">
        <w:rPr>
          <w:b/>
          <w:lang w:val="en-US"/>
        </w:rPr>
        <w:t>Cooperation with international protection systems</w:t>
      </w:r>
    </w:p>
    <w:p w14:paraId="2EA23D18" w14:textId="01ECEE5A" w:rsidR="00363D2D" w:rsidRPr="00FF78C5" w:rsidRDefault="00376DFB" w:rsidP="009C3F22">
      <w:pPr>
        <w:spacing w:before="80" w:after="80" w:line="360" w:lineRule="auto"/>
        <w:jc w:val="both"/>
        <w:rPr>
          <w:lang w:val="en-US"/>
        </w:rPr>
      </w:pPr>
      <w:r w:rsidRPr="00FF78C5">
        <w:rPr>
          <w:lang w:val="en-US"/>
        </w:rPr>
        <w:t>9. The State</w:t>
      </w:r>
      <w:r w:rsidR="009D0B99">
        <w:rPr>
          <w:lang w:val="en-US"/>
        </w:rPr>
        <w:t xml:space="preserve"> of Venezuela</w:t>
      </w:r>
      <w:r w:rsidRPr="00FF78C5">
        <w:rPr>
          <w:lang w:val="en-US"/>
        </w:rPr>
        <w:t xml:space="preserve"> ratified </w:t>
      </w:r>
      <w:r w:rsidR="000E1DF5">
        <w:rPr>
          <w:lang w:val="en-US"/>
        </w:rPr>
        <w:t>both the</w:t>
      </w:r>
      <w:r w:rsidRPr="00FF78C5">
        <w:rPr>
          <w:lang w:val="en-US"/>
        </w:rPr>
        <w:t xml:space="preserve"> CRPD</w:t>
      </w:r>
      <w:r w:rsidR="00363D2D" w:rsidRPr="00F162A5">
        <w:rPr>
          <w:rStyle w:val="Refdenotaalfinal"/>
        </w:rPr>
        <w:endnoteReference w:id="9"/>
      </w:r>
      <w:r w:rsidR="00363D2D" w:rsidRPr="00FF78C5">
        <w:rPr>
          <w:lang w:val="en-US"/>
        </w:rPr>
        <w:t xml:space="preserve"> and its Optional Protocol in 2013</w:t>
      </w:r>
      <w:r w:rsidR="00363D2D" w:rsidRPr="00F162A5">
        <w:rPr>
          <w:rStyle w:val="Refdenotaalfinal"/>
        </w:rPr>
        <w:endnoteReference w:id="10"/>
      </w:r>
      <w:r w:rsidR="00363D2D" w:rsidRPr="00FF78C5">
        <w:rPr>
          <w:lang w:val="en-US"/>
        </w:rPr>
        <w:t>, As recommended by UN Member States during the first UPR cycle of Venezuela in 2011</w:t>
      </w:r>
      <w:r w:rsidR="00363D2D" w:rsidRPr="00F162A5">
        <w:rPr>
          <w:rStyle w:val="Refdenotaalfinal"/>
        </w:rPr>
        <w:endnoteReference w:id="11"/>
      </w:r>
      <w:r w:rsidR="00363D2D" w:rsidRPr="00FF78C5">
        <w:rPr>
          <w:lang w:val="en-US"/>
        </w:rPr>
        <w:t>And one of the voluntary commitments of the State to join the HRC in 2012. However, over 70% of the organizations working on disability who participated in the</w:t>
      </w:r>
      <w:r w:rsidR="000E1DF5">
        <w:rPr>
          <w:lang w:val="en-US"/>
        </w:rPr>
        <w:t xml:space="preserve"> EADH</w:t>
      </w:r>
      <w:r w:rsidR="00363D2D" w:rsidRPr="00FF78C5">
        <w:rPr>
          <w:lang w:val="en-US"/>
        </w:rPr>
        <w:t xml:space="preserve"> </w:t>
      </w:r>
      <w:r w:rsidR="0015607E">
        <w:rPr>
          <w:lang w:val="en-US"/>
        </w:rPr>
        <w:t>mentioned</w:t>
      </w:r>
      <w:r w:rsidR="00363D2D" w:rsidRPr="00FF78C5">
        <w:rPr>
          <w:lang w:val="en-US"/>
        </w:rPr>
        <w:t xml:space="preserve"> they have </w:t>
      </w:r>
      <w:r w:rsidR="001C37C8">
        <w:rPr>
          <w:lang w:val="en-US"/>
        </w:rPr>
        <w:t>not observed</w:t>
      </w:r>
      <w:r w:rsidR="00363D2D" w:rsidRPr="00FF78C5">
        <w:rPr>
          <w:lang w:val="en-US"/>
        </w:rPr>
        <w:t xml:space="preserve"> campaigns </w:t>
      </w:r>
      <w:r w:rsidR="000141A1">
        <w:rPr>
          <w:lang w:val="en-US"/>
        </w:rPr>
        <w:t>to disseminate</w:t>
      </w:r>
      <w:r w:rsidR="00363D2D" w:rsidRPr="00FF78C5">
        <w:rPr>
          <w:lang w:val="en-US"/>
        </w:rPr>
        <w:t xml:space="preserve"> the CRPD promoted by the state, although more than 80% know it. The State </w:t>
      </w:r>
      <w:r w:rsidR="00277A36">
        <w:rPr>
          <w:lang w:val="en-US"/>
        </w:rPr>
        <w:t>hasn’t</w:t>
      </w:r>
      <w:r w:rsidR="00363D2D" w:rsidRPr="00FF78C5">
        <w:rPr>
          <w:lang w:val="en-US"/>
        </w:rPr>
        <w:t xml:space="preserve"> ma</w:t>
      </w:r>
      <w:r w:rsidR="00277A36">
        <w:rPr>
          <w:lang w:val="en-US"/>
        </w:rPr>
        <w:t>de</w:t>
      </w:r>
      <w:r w:rsidR="00363D2D" w:rsidRPr="00FF78C5">
        <w:rPr>
          <w:lang w:val="en-US"/>
        </w:rPr>
        <w:t xml:space="preserve"> progress in the implementation of</w:t>
      </w:r>
      <w:r w:rsidR="000141A1">
        <w:rPr>
          <w:lang w:val="en-US"/>
        </w:rPr>
        <w:t xml:space="preserve"> the</w:t>
      </w:r>
      <w:r w:rsidR="00363D2D" w:rsidRPr="00FF78C5">
        <w:rPr>
          <w:lang w:val="en-US"/>
        </w:rPr>
        <w:t xml:space="preserve"> recommendations received from the States parties to the United Nations between the first and second cycle of the UPR (2011 and 2016)</w:t>
      </w:r>
      <w:r w:rsidR="00363D2D" w:rsidRPr="00F162A5">
        <w:rPr>
          <w:rStyle w:val="Refdenotaalfinal"/>
        </w:rPr>
        <w:endnoteReference w:id="12"/>
      </w:r>
      <w:r w:rsidR="00363D2D" w:rsidRPr="00FF78C5">
        <w:rPr>
          <w:lang w:val="en-US"/>
        </w:rPr>
        <w:t xml:space="preserve"> and</w:t>
      </w:r>
      <w:r w:rsidR="000141A1">
        <w:rPr>
          <w:lang w:val="en-US"/>
        </w:rPr>
        <w:t xml:space="preserve"> from</w:t>
      </w:r>
      <w:r w:rsidR="00363D2D" w:rsidRPr="00FF78C5">
        <w:rPr>
          <w:lang w:val="en-US"/>
        </w:rPr>
        <w:t xml:space="preserve"> several international tre</w:t>
      </w:r>
      <w:r w:rsidR="000141A1">
        <w:rPr>
          <w:lang w:val="en-US"/>
        </w:rPr>
        <w:t>aty bodies</w:t>
      </w:r>
      <w:r w:rsidR="00363D2D" w:rsidRPr="00FF78C5">
        <w:rPr>
          <w:lang w:val="en-US"/>
        </w:rPr>
        <w:t xml:space="preserve"> Committees in 2014 to solve the deep problems affecting the human rights of PWDs in Venezuela.</w:t>
      </w:r>
    </w:p>
    <w:p w14:paraId="210E80A9" w14:textId="1D558742" w:rsidR="00363D2D" w:rsidRPr="00FF78C5" w:rsidRDefault="00376DFB" w:rsidP="009C3F22">
      <w:pPr>
        <w:spacing w:before="80" w:after="80" w:line="360" w:lineRule="auto"/>
        <w:jc w:val="both"/>
        <w:rPr>
          <w:lang w:val="en-US"/>
        </w:rPr>
      </w:pPr>
      <w:r w:rsidRPr="00FF78C5">
        <w:rPr>
          <w:lang w:val="en-US"/>
        </w:rPr>
        <w:t>10. In the two cycles of the UPR which Venezuela was examined, the state received six recommendations for PWDs, especially children, which</w:t>
      </w:r>
      <w:r w:rsidR="007016A6">
        <w:rPr>
          <w:lang w:val="en-US"/>
        </w:rPr>
        <w:t xml:space="preserve"> were not taking into account.</w:t>
      </w:r>
      <w:r w:rsidR="002B0765" w:rsidRPr="00F162A5">
        <w:rPr>
          <w:rStyle w:val="Refdenotaalfinal"/>
        </w:rPr>
        <w:endnoteReference w:id="13"/>
      </w:r>
      <w:r w:rsidR="007016A6">
        <w:rPr>
          <w:lang w:val="en-US"/>
        </w:rPr>
        <w:t xml:space="preserve"> also</w:t>
      </w:r>
      <w:r w:rsidR="00363D2D" w:rsidRPr="00FF78C5">
        <w:rPr>
          <w:lang w:val="en-US"/>
        </w:rPr>
        <w:t xml:space="preserve"> the </w:t>
      </w:r>
      <w:r w:rsidR="00363D2D" w:rsidRPr="00FF78C5">
        <w:rPr>
          <w:lang w:val="en-US"/>
        </w:rPr>
        <w:lastRenderedPageBreak/>
        <w:t>recommendations of the CRC Committee</w:t>
      </w:r>
      <w:r w:rsidR="00363D2D" w:rsidRPr="00F162A5">
        <w:rPr>
          <w:rStyle w:val="Refdenotaalfinal"/>
        </w:rPr>
        <w:endnoteReference w:id="14"/>
      </w:r>
      <w:r w:rsidR="00363D2D" w:rsidRPr="00FF78C5">
        <w:rPr>
          <w:lang w:val="en-US"/>
        </w:rPr>
        <w:t xml:space="preserve"> in 2014 on the rights of children and adolescents with disabilities</w:t>
      </w:r>
      <w:r w:rsidR="007016A6">
        <w:rPr>
          <w:lang w:val="en-US"/>
        </w:rPr>
        <w:t xml:space="preserve"> were not taking into account either.</w:t>
      </w:r>
      <w:r w:rsidR="000876AE" w:rsidRPr="00F162A5">
        <w:rPr>
          <w:rStyle w:val="Refdenotaalfinal"/>
        </w:rPr>
        <w:endnoteReference w:id="15"/>
      </w:r>
      <w:r w:rsidR="00363D2D" w:rsidRPr="00FF78C5">
        <w:rPr>
          <w:lang w:val="en-US"/>
        </w:rPr>
        <w:t xml:space="preserve"> In 2014, the CEDAW Committee</w:t>
      </w:r>
      <w:r w:rsidR="00363D2D" w:rsidRPr="00F162A5">
        <w:rPr>
          <w:rStyle w:val="Refdenotaalfinal"/>
        </w:rPr>
        <w:endnoteReference w:id="16"/>
      </w:r>
      <w:r w:rsidR="00363D2D" w:rsidRPr="00FF78C5">
        <w:rPr>
          <w:lang w:val="en-US"/>
        </w:rPr>
        <w:t>also recommended that the State</w:t>
      </w:r>
      <w:r w:rsidR="007016A6">
        <w:rPr>
          <w:lang w:val="en-US"/>
        </w:rPr>
        <w:t xml:space="preserve"> must enhance</w:t>
      </w:r>
      <w:r w:rsidR="00363D2D" w:rsidRPr="00FF78C5">
        <w:rPr>
          <w:lang w:val="en-US"/>
        </w:rPr>
        <w:t xml:space="preserve"> financial plans for women with disabilities and</w:t>
      </w:r>
      <w:r w:rsidR="007016A6">
        <w:rPr>
          <w:lang w:val="en-US"/>
        </w:rPr>
        <w:t xml:space="preserve"> for</w:t>
      </w:r>
      <w:r w:rsidR="00363D2D" w:rsidRPr="00FF78C5">
        <w:rPr>
          <w:lang w:val="en-US"/>
        </w:rPr>
        <w:t xml:space="preserve"> </w:t>
      </w:r>
      <w:r w:rsidR="007016A6">
        <w:rPr>
          <w:lang w:val="en-US"/>
        </w:rPr>
        <w:t>elderly women,</w:t>
      </w:r>
      <w:r w:rsidR="00363D2D" w:rsidRPr="00FF78C5">
        <w:rPr>
          <w:lang w:val="en-US"/>
        </w:rPr>
        <w:t xml:space="preserve"> and reviewing social programs to ensure sustainable</w:t>
      </w:r>
      <w:r w:rsidR="00A9393E">
        <w:rPr>
          <w:lang w:val="en-US"/>
        </w:rPr>
        <w:t xml:space="preserve"> outcomes,</w:t>
      </w:r>
      <w:r w:rsidR="00363D2D" w:rsidRPr="00FF78C5">
        <w:rPr>
          <w:lang w:val="en-US"/>
        </w:rPr>
        <w:t xml:space="preserve"> empowerment and dependency</w:t>
      </w:r>
      <w:r w:rsidR="00A9393E">
        <w:rPr>
          <w:lang w:val="en-US"/>
        </w:rPr>
        <w:t xml:space="preserve"> reduction, but it</w:t>
      </w:r>
      <w:r w:rsidR="00363D2D" w:rsidRPr="00FF78C5">
        <w:rPr>
          <w:lang w:val="en-US"/>
        </w:rPr>
        <w:t xml:space="preserve"> was not possible </w:t>
      </w:r>
      <w:r w:rsidR="00A9393E">
        <w:rPr>
          <w:lang w:val="en-US"/>
        </w:rPr>
        <w:t>to get</w:t>
      </w:r>
      <w:r w:rsidR="00363D2D" w:rsidRPr="00FF78C5">
        <w:rPr>
          <w:lang w:val="en-US"/>
        </w:rPr>
        <w:t xml:space="preserve"> official information</w:t>
      </w:r>
      <w:r w:rsidR="00A9393E">
        <w:rPr>
          <w:lang w:val="en-US"/>
        </w:rPr>
        <w:t xml:space="preserve"> on this </w:t>
      </w:r>
      <w:r w:rsidR="00A624F4">
        <w:rPr>
          <w:lang w:val="en-US"/>
        </w:rPr>
        <w:t>issue</w:t>
      </w:r>
      <w:r w:rsidR="00363D2D" w:rsidRPr="00FF78C5">
        <w:rPr>
          <w:lang w:val="en-US"/>
        </w:rPr>
        <w:t xml:space="preserve"> for this report.</w:t>
      </w:r>
    </w:p>
    <w:p w14:paraId="446A9D0D" w14:textId="65DA69F0" w:rsidR="00363D2D" w:rsidRPr="00FF78C5" w:rsidRDefault="00376DFB" w:rsidP="009C3F22">
      <w:pPr>
        <w:spacing w:before="80" w:after="80" w:line="360" w:lineRule="auto"/>
        <w:jc w:val="both"/>
        <w:rPr>
          <w:lang w:val="en-US"/>
        </w:rPr>
      </w:pPr>
      <w:r w:rsidRPr="00FF78C5">
        <w:rPr>
          <w:lang w:val="en-US"/>
        </w:rPr>
        <w:t>11. Similarly, as a member of the HRC in 2012</w:t>
      </w:r>
      <w:r w:rsidR="00363D2D" w:rsidRPr="00F162A5">
        <w:rPr>
          <w:rStyle w:val="Refdenotaalfinal"/>
        </w:rPr>
        <w:endnoteReference w:id="17"/>
      </w:r>
      <w:r w:rsidR="00363D2D" w:rsidRPr="00FF78C5">
        <w:rPr>
          <w:lang w:val="en-US"/>
        </w:rPr>
        <w:t xml:space="preserve">the State voluntarily committed to </w:t>
      </w:r>
      <w:r w:rsidR="00A9393E">
        <w:rPr>
          <w:lang w:val="en-US"/>
        </w:rPr>
        <w:t>take</w:t>
      </w:r>
      <w:r w:rsidR="00363D2D" w:rsidRPr="00FF78C5">
        <w:rPr>
          <w:lang w:val="en-US"/>
        </w:rPr>
        <w:t xml:space="preserve"> steps to improve the human rights of PWDs, which were: a) to update the census of PWDs and ensure their participation in the process; b) ensure the rights of</w:t>
      </w:r>
      <w:r w:rsidR="00A9393E">
        <w:rPr>
          <w:lang w:val="en-US"/>
        </w:rPr>
        <w:t xml:space="preserve"> persons with</w:t>
      </w:r>
      <w:r w:rsidR="00363D2D" w:rsidRPr="00FF78C5">
        <w:rPr>
          <w:lang w:val="en-US"/>
        </w:rPr>
        <w:t xml:space="preserve"> visual</w:t>
      </w:r>
      <w:r w:rsidR="00A9393E">
        <w:rPr>
          <w:lang w:val="en-US"/>
        </w:rPr>
        <w:t xml:space="preserve"> impairments</w:t>
      </w:r>
      <w:r w:rsidR="00363D2D" w:rsidRPr="00FF78C5">
        <w:rPr>
          <w:lang w:val="en-US"/>
        </w:rPr>
        <w:t xml:space="preserve"> promoting the widespread use of Braille; c) to </w:t>
      </w:r>
      <w:r w:rsidR="0034508B">
        <w:rPr>
          <w:lang w:val="en-US"/>
        </w:rPr>
        <w:t>sign</w:t>
      </w:r>
      <w:r w:rsidR="00A9393E">
        <w:rPr>
          <w:lang w:val="en-US"/>
        </w:rPr>
        <w:t xml:space="preserve"> and ratify</w:t>
      </w:r>
      <w:r w:rsidR="0034508B">
        <w:rPr>
          <w:lang w:val="en-US"/>
        </w:rPr>
        <w:t xml:space="preserve"> the</w:t>
      </w:r>
      <w:r w:rsidR="00363D2D" w:rsidRPr="00FF78C5">
        <w:rPr>
          <w:lang w:val="en-US"/>
        </w:rPr>
        <w:t xml:space="preserve"> Treaty of Marrakesh</w:t>
      </w:r>
      <w:r w:rsidR="00363D2D" w:rsidRPr="00F162A5">
        <w:rPr>
          <w:rStyle w:val="Refdenotaalfinal"/>
        </w:rPr>
        <w:endnoteReference w:id="18"/>
      </w:r>
      <w:r w:rsidR="00363D2D" w:rsidRPr="00FF78C5">
        <w:rPr>
          <w:lang w:val="en-US"/>
        </w:rPr>
        <w:t xml:space="preserve">; d) modernize the Braille Printing Simon Bolivar. None of these measures </w:t>
      </w:r>
      <w:r w:rsidR="00C206B1" w:rsidRPr="00FF78C5">
        <w:rPr>
          <w:lang w:val="en-US"/>
        </w:rPr>
        <w:t>w</w:t>
      </w:r>
      <w:r w:rsidR="00C206B1">
        <w:rPr>
          <w:lang w:val="en-US"/>
        </w:rPr>
        <w:t>ere</w:t>
      </w:r>
      <w:r w:rsidR="00C206B1" w:rsidRPr="00FF78C5">
        <w:rPr>
          <w:lang w:val="en-US"/>
        </w:rPr>
        <w:t xml:space="preserve"> </w:t>
      </w:r>
      <w:r w:rsidR="00363D2D" w:rsidRPr="00FF78C5">
        <w:rPr>
          <w:lang w:val="en-US"/>
        </w:rPr>
        <w:t xml:space="preserve">done even though organizations </w:t>
      </w:r>
      <w:r w:rsidR="0034508B">
        <w:rPr>
          <w:lang w:val="en-US"/>
        </w:rPr>
        <w:t>of persons with visual impairments,</w:t>
      </w:r>
      <w:r w:rsidR="00363D2D" w:rsidRPr="00FF78C5">
        <w:rPr>
          <w:lang w:val="en-US"/>
        </w:rPr>
        <w:t xml:space="preserve"> have</w:t>
      </w:r>
      <w:r w:rsidR="0034508B">
        <w:rPr>
          <w:lang w:val="en-US"/>
        </w:rPr>
        <w:t xml:space="preserve"> made this</w:t>
      </w:r>
      <w:r w:rsidR="00363D2D" w:rsidRPr="00FF78C5">
        <w:rPr>
          <w:lang w:val="en-US"/>
        </w:rPr>
        <w:t xml:space="preserve"> requested since 2015</w:t>
      </w:r>
      <w:r w:rsidR="00363D2D" w:rsidRPr="00F162A5">
        <w:rPr>
          <w:rStyle w:val="Refdenotaalfinal"/>
        </w:rPr>
        <w:endnoteReference w:id="19"/>
      </w:r>
      <w:r w:rsidR="00363D2D" w:rsidRPr="00FF78C5">
        <w:rPr>
          <w:lang w:val="en-US"/>
        </w:rPr>
        <w:t>. By contrast, public information</w:t>
      </w:r>
      <w:r w:rsidR="0034508B">
        <w:rPr>
          <w:lang w:val="en-US"/>
        </w:rPr>
        <w:t xml:space="preserve"> which used to be</w:t>
      </w:r>
      <w:r w:rsidR="00363D2D" w:rsidRPr="00FF78C5">
        <w:rPr>
          <w:lang w:val="en-US"/>
        </w:rPr>
        <w:t xml:space="preserve"> available</w:t>
      </w:r>
      <w:r w:rsidR="0034508B">
        <w:rPr>
          <w:lang w:val="en-US"/>
        </w:rPr>
        <w:t xml:space="preserve"> has not been released </w:t>
      </w:r>
      <w:r w:rsidR="00C206B1">
        <w:rPr>
          <w:lang w:val="en-US"/>
        </w:rPr>
        <w:t>in</w:t>
      </w:r>
      <w:r w:rsidR="00363D2D" w:rsidRPr="00FF78C5">
        <w:rPr>
          <w:lang w:val="en-US"/>
        </w:rPr>
        <w:t xml:space="preserve"> three years ago</w:t>
      </w:r>
      <w:r w:rsidR="00C206B1">
        <w:rPr>
          <w:lang w:val="en-US"/>
        </w:rPr>
        <w:t>. This</w:t>
      </w:r>
      <w:r w:rsidR="00363D2D" w:rsidRPr="00FF78C5">
        <w:rPr>
          <w:lang w:val="en-US"/>
        </w:rPr>
        <w:t xml:space="preserve"> prevents or restricts people or organizations who do not exercise public functions </w:t>
      </w:r>
      <w:r w:rsidR="00880DE3">
        <w:rPr>
          <w:lang w:val="en-US"/>
        </w:rPr>
        <w:t xml:space="preserve">from accessing </w:t>
      </w:r>
      <w:r w:rsidR="00363D2D" w:rsidRPr="00FF78C5">
        <w:rPr>
          <w:lang w:val="en-US"/>
        </w:rPr>
        <w:t xml:space="preserve"> facilities that depend on the state (health centers, schools, prisons and other social facilities), there are still </w:t>
      </w:r>
      <w:r w:rsidR="00880DE3">
        <w:rPr>
          <w:lang w:val="en-US"/>
        </w:rPr>
        <w:t>huge information</w:t>
      </w:r>
      <w:r w:rsidR="00363D2D" w:rsidRPr="00FF78C5">
        <w:rPr>
          <w:lang w:val="en-US"/>
        </w:rPr>
        <w:t xml:space="preserve"> gaps </w:t>
      </w:r>
      <w:r w:rsidR="00880DE3">
        <w:rPr>
          <w:lang w:val="en-US"/>
        </w:rPr>
        <w:t>and data collection gaps</w:t>
      </w:r>
      <w:r w:rsidR="00363D2D" w:rsidRPr="00FF78C5">
        <w:rPr>
          <w:lang w:val="en-US"/>
        </w:rPr>
        <w:t xml:space="preserve"> on PWDs and most</w:t>
      </w:r>
      <w:r w:rsidR="00880DE3">
        <w:rPr>
          <w:lang w:val="en-US"/>
        </w:rPr>
        <w:t xml:space="preserve"> persons with visual impairments</w:t>
      </w:r>
      <w:r w:rsidR="00363D2D" w:rsidRPr="00FF78C5">
        <w:rPr>
          <w:lang w:val="en-US"/>
        </w:rPr>
        <w:t xml:space="preserve"> </w:t>
      </w:r>
      <w:r w:rsidR="00880DE3">
        <w:rPr>
          <w:lang w:val="en-US"/>
        </w:rPr>
        <w:t>do not have universal</w:t>
      </w:r>
      <w:r w:rsidR="00363D2D" w:rsidRPr="00FF78C5">
        <w:rPr>
          <w:lang w:val="en-US"/>
        </w:rPr>
        <w:t xml:space="preserve"> access to the use of Braille for reading.</w:t>
      </w:r>
    </w:p>
    <w:p w14:paraId="4917C467" w14:textId="61EA6CA5" w:rsidR="00363D2D" w:rsidRPr="00FF78C5" w:rsidRDefault="00376DFB" w:rsidP="009C3F22">
      <w:pPr>
        <w:spacing w:before="80" w:after="80" w:line="360" w:lineRule="auto"/>
        <w:jc w:val="both"/>
        <w:rPr>
          <w:lang w:val="en-US"/>
        </w:rPr>
      </w:pPr>
      <w:r w:rsidRPr="00FF78C5">
        <w:rPr>
          <w:lang w:val="en-US"/>
        </w:rPr>
        <w:t xml:space="preserve">12. </w:t>
      </w:r>
      <w:r w:rsidR="000636EF">
        <w:rPr>
          <w:lang w:val="en-US"/>
        </w:rPr>
        <w:t xml:space="preserve">Within the years </w:t>
      </w:r>
      <w:r w:rsidRPr="00FF78C5">
        <w:rPr>
          <w:lang w:val="en-US"/>
        </w:rPr>
        <w:t xml:space="preserve"> 2016 and 2018,</w:t>
      </w:r>
      <w:r w:rsidR="000636EF">
        <w:rPr>
          <w:lang w:val="en-US"/>
        </w:rPr>
        <w:t xml:space="preserve"> </w:t>
      </w:r>
      <w:r w:rsidR="00F87FFE">
        <w:rPr>
          <w:lang w:val="en-US"/>
        </w:rPr>
        <w:t>period of time in which</w:t>
      </w:r>
      <w:r w:rsidRPr="00FF78C5">
        <w:rPr>
          <w:lang w:val="en-US"/>
        </w:rPr>
        <w:t xml:space="preserve"> the political, economic and social crisis</w:t>
      </w:r>
      <w:r w:rsidR="00F87FFE">
        <w:rPr>
          <w:lang w:val="en-US"/>
        </w:rPr>
        <w:t xml:space="preserve"> was </w:t>
      </w:r>
      <w:r w:rsidR="00F87FFE" w:rsidRPr="00FF78C5">
        <w:rPr>
          <w:lang w:val="en-US"/>
        </w:rPr>
        <w:t>intensified</w:t>
      </w:r>
      <w:r w:rsidRPr="00FF78C5">
        <w:rPr>
          <w:lang w:val="en-US"/>
        </w:rPr>
        <w:t xml:space="preserve"> in the country produc</w:t>
      </w:r>
      <w:r w:rsidR="00F87FFE">
        <w:rPr>
          <w:lang w:val="en-US"/>
        </w:rPr>
        <w:t>ing</w:t>
      </w:r>
      <w:r w:rsidRPr="00FF78C5">
        <w:rPr>
          <w:lang w:val="en-US"/>
        </w:rPr>
        <w:t xml:space="preserve"> a wave of migration internationally qualified as the largest in the history of Latin America, the</w:t>
      </w:r>
      <w:r w:rsidR="00F87FFE">
        <w:rPr>
          <w:lang w:val="en-US"/>
        </w:rPr>
        <w:t xml:space="preserve"> </w:t>
      </w:r>
      <w:r w:rsidR="00BA0BA3">
        <w:rPr>
          <w:lang w:val="en-US"/>
        </w:rPr>
        <w:t>IACHR</w:t>
      </w:r>
      <w:r w:rsidRPr="00FF78C5">
        <w:rPr>
          <w:lang w:val="en-US"/>
        </w:rPr>
        <w:t xml:space="preserve"> Commission</w:t>
      </w:r>
      <w:r w:rsidR="00363D2D" w:rsidRPr="00F162A5">
        <w:rPr>
          <w:rStyle w:val="Refdenotaalfinal"/>
        </w:rPr>
        <w:endnoteReference w:id="20"/>
      </w:r>
      <w:r w:rsidR="00964E0C" w:rsidRPr="00FF78C5">
        <w:rPr>
          <w:vertAlign w:val="superscript"/>
          <w:lang w:val="en-US"/>
        </w:rPr>
        <w:t>,</w:t>
      </w:r>
      <w:r w:rsidR="00363D2D" w:rsidRPr="00F162A5">
        <w:rPr>
          <w:rStyle w:val="Refdenotaalfinal"/>
        </w:rPr>
        <w:endnoteReference w:id="21"/>
      </w:r>
      <w:r w:rsidR="00363D2D" w:rsidRPr="00FF78C5">
        <w:rPr>
          <w:lang w:val="en-US"/>
        </w:rPr>
        <w:t xml:space="preserve"> ma</w:t>
      </w:r>
      <w:r w:rsidR="00F87FFE">
        <w:rPr>
          <w:lang w:val="en-US"/>
        </w:rPr>
        <w:t>de</w:t>
      </w:r>
      <w:r w:rsidR="00363D2D" w:rsidRPr="00FF78C5">
        <w:rPr>
          <w:lang w:val="en-US"/>
        </w:rPr>
        <w:t xml:space="preserve"> six recommendations</w:t>
      </w:r>
      <w:r w:rsidR="00F87FFE">
        <w:rPr>
          <w:lang w:val="en-US"/>
        </w:rPr>
        <w:t xml:space="preserve"> of</w:t>
      </w:r>
      <w:r w:rsidR="00363D2D" w:rsidRPr="00FF78C5">
        <w:rPr>
          <w:lang w:val="en-US"/>
        </w:rPr>
        <w:t xml:space="preserve"> measures</w:t>
      </w:r>
      <w:r w:rsidR="00F87FFE">
        <w:rPr>
          <w:lang w:val="en-US"/>
        </w:rPr>
        <w:t xml:space="preserve"> </w:t>
      </w:r>
      <w:r w:rsidR="00F87FFE" w:rsidRPr="00FF78C5">
        <w:rPr>
          <w:lang w:val="en-US"/>
        </w:rPr>
        <w:t>to the Venezuelan state</w:t>
      </w:r>
      <w:r w:rsidR="00F87FFE">
        <w:rPr>
          <w:lang w:val="en-US"/>
        </w:rPr>
        <w:t>,</w:t>
      </w:r>
      <w:r w:rsidR="00363D2D" w:rsidRPr="00FF78C5">
        <w:rPr>
          <w:lang w:val="en-US"/>
        </w:rPr>
        <w:t xml:space="preserve"> which are summarized in: a) ensure urgently rights to health and food for PWDs and other vulnerable populations; b) </w:t>
      </w:r>
      <w:r w:rsidR="00C27438">
        <w:rPr>
          <w:lang w:val="en-US"/>
        </w:rPr>
        <w:t>Harmonize</w:t>
      </w:r>
      <w:r w:rsidR="00363D2D" w:rsidRPr="00FF78C5">
        <w:rPr>
          <w:lang w:val="en-US"/>
        </w:rPr>
        <w:t xml:space="preserve"> the</w:t>
      </w:r>
      <w:r w:rsidR="00C27438">
        <w:rPr>
          <w:lang w:val="en-US"/>
        </w:rPr>
        <w:t xml:space="preserve"> terms</w:t>
      </w:r>
      <w:r w:rsidR="00363D2D" w:rsidRPr="00FF78C5">
        <w:rPr>
          <w:lang w:val="en-US"/>
        </w:rPr>
        <w:t xml:space="preserve"> trusteeship and guardianship of the CCV to</w:t>
      </w:r>
      <w:r w:rsidR="00C27438">
        <w:rPr>
          <w:lang w:val="en-US"/>
        </w:rPr>
        <w:t xml:space="preserve"> the CRPD provision about</w:t>
      </w:r>
      <w:r w:rsidR="00363D2D" w:rsidRPr="00FF78C5">
        <w:rPr>
          <w:lang w:val="en-US"/>
        </w:rPr>
        <w:t xml:space="preserve"> equality before the law of PWDs; c) conduct a census on the living conditions, health, </w:t>
      </w:r>
      <w:r w:rsidR="00C27438">
        <w:rPr>
          <w:lang w:val="en-US"/>
        </w:rPr>
        <w:t>employment</w:t>
      </w:r>
      <w:r w:rsidR="00363D2D" w:rsidRPr="00FF78C5">
        <w:rPr>
          <w:lang w:val="en-US"/>
        </w:rPr>
        <w:t xml:space="preserve"> and education of PWD to make action plans that reduce the disproportionate impact of the economic and social crisis in the PWD; d) </w:t>
      </w:r>
      <w:r w:rsidR="00C27438">
        <w:rPr>
          <w:lang w:val="en-US"/>
        </w:rPr>
        <w:t>Avoid</w:t>
      </w:r>
      <w:r w:rsidR="00363D2D" w:rsidRPr="00FF78C5">
        <w:rPr>
          <w:lang w:val="en-US"/>
        </w:rPr>
        <w:t xml:space="preserve"> creating barriers to access of PWD to health care </w:t>
      </w:r>
      <w:r w:rsidR="00C27438">
        <w:rPr>
          <w:lang w:val="en-US"/>
        </w:rPr>
        <w:t xml:space="preserve">due to </w:t>
      </w:r>
      <w:r w:rsidR="00363D2D" w:rsidRPr="00FF78C5">
        <w:rPr>
          <w:lang w:val="en-US"/>
        </w:rPr>
        <w:t xml:space="preserve"> their political views</w:t>
      </w:r>
      <w:r w:rsidR="00C27438">
        <w:rPr>
          <w:lang w:val="en-US"/>
        </w:rPr>
        <w:t xml:space="preserve"> and opinions.</w:t>
      </w:r>
      <w:r w:rsidR="00363D2D" w:rsidRPr="00FF78C5">
        <w:rPr>
          <w:lang w:val="en-US"/>
        </w:rPr>
        <w:t xml:space="preserve"> In the research for this report it</w:t>
      </w:r>
      <w:r w:rsidR="00C27438">
        <w:rPr>
          <w:lang w:val="en-US"/>
        </w:rPr>
        <w:t xml:space="preserve"> was </w:t>
      </w:r>
      <w:r w:rsidR="00363D2D" w:rsidRPr="00FF78C5">
        <w:rPr>
          <w:lang w:val="en-US"/>
        </w:rPr>
        <w:t>state</w:t>
      </w:r>
      <w:r w:rsidR="00C27438">
        <w:rPr>
          <w:lang w:val="en-US"/>
        </w:rPr>
        <w:t>d</w:t>
      </w:r>
      <w:r w:rsidR="00363D2D" w:rsidRPr="00FF78C5">
        <w:rPr>
          <w:lang w:val="en-US"/>
        </w:rPr>
        <w:t xml:space="preserve"> that, on the contrary, in recent years, the state adopted the policy of denying the crisis,</w:t>
      </w:r>
      <w:r w:rsidR="00C27438">
        <w:rPr>
          <w:lang w:val="en-US"/>
        </w:rPr>
        <w:t xml:space="preserve"> disregard the urgency </w:t>
      </w:r>
      <w:r w:rsidR="00E31EAD">
        <w:rPr>
          <w:lang w:val="en-US"/>
        </w:rPr>
        <w:t>of the international humanitarian action</w:t>
      </w:r>
      <w:r w:rsidR="00C27438">
        <w:rPr>
          <w:lang w:val="en-US"/>
        </w:rPr>
        <w:t xml:space="preserve"> </w:t>
      </w:r>
      <w:r w:rsidR="00E31EAD">
        <w:rPr>
          <w:lang w:val="en-US"/>
        </w:rPr>
        <w:t xml:space="preserve">and weaken even more the support structures for the overall population and for the more vulnerable groups such as the PWD. </w:t>
      </w:r>
    </w:p>
    <w:p w14:paraId="2FD6849A" w14:textId="19CB3F90" w:rsidR="005562A5" w:rsidRDefault="005562A5" w:rsidP="009C3F22">
      <w:pPr>
        <w:spacing w:before="80" w:after="80" w:line="360" w:lineRule="auto"/>
        <w:jc w:val="both"/>
        <w:rPr>
          <w:b/>
          <w:highlight w:val="white"/>
          <w:lang w:val="en-US"/>
        </w:rPr>
      </w:pPr>
    </w:p>
    <w:p w14:paraId="25523428" w14:textId="5DA7A8E3" w:rsidR="00055FB4" w:rsidRDefault="00055FB4" w:rsidP="009C3F22">
      <w:pPr>
        <w:spacing w:before="80" w:after="80" w:line="360" w:lineRule="auto"/>
        <w:jc w:val="both"/>
        <w:rPr>
          <w:b/>
          <w:highlight w:val="white"/>
          <w:lang w:val="en-US"/>
        </w:rPr>
      </w:pPr>
    </w:p>
    <w:p w14:paraId="0406FBD0" w14:textId="77777777" w:rsidR="00055FB4" w:rsidRPr="00FF78C5" w:rsidRDefault="00055FB4" w:rsidP="009C3F22">
      <w:pPr>
        <w:spacing w:before="80" w:after="80" w:line="360" w:lineRule="auto"/>
        <w:jc w:val="both"/>
        <w:rPr>
          <w:b/>
          <w:highlight w:val="white"/>
          <w:lang w:val="en-US"/>
        </w:rPr>
      </w:pPr>
    </w:p>
    <w:p w14:paraId="53A9D1F9" w14:textId="701CE746" w:rsidR="00363D2D" w:rsidRPr="00FF78C5" w:rsidRDefault="00E31EAD" w:rsidP="009C3F22">
      <w:pPr>
        <w:spacing w:before="80" w:after="80" w:line="360" w:lineRule="auto"/>
        <w:jc w:val="both"/>
        <w:rPr>
          <w:b/>
          <w:highlight w:val="white"/>
          <w:lang w:val="en-US"/>
        </w:rPr>
      </w:pPr>
      <w:r>
        <w:rPr>
          <w:b/>
          <w:highlight w:val="white"/>
          <w:lang w:val="en-US"/>
        </w:rPr>
        <w:lastRenderedPageBreak/>
        <w:t>National l</w:t>
      </w:r>
      <w:r w:rsidR="00363D2D" w:rsidRPr="00FF78C5">
        <w:rPr>
          <w:b/>
          <w:highlight w:val="white"/>
          <w:lang w:val="en-US"/>
        </w:rPr>
        <w:t>egal and institutiona</w:t>
      </w:r>
      <w:r>
        <w:rPr>
          <w:b/>
          <w:highlight w:val="white"/>
          <w:lang w:val="en-US"/>
        </w:rPr>
        <w:t>l framework</w:t>
      </w:r>
    </w:p>
    <w:p w14:paraId="34E928FB" w14:textId="071EFECC" w:rsidR="00363D2D" w:rsidRPr="00FF78C5" w:rsidRDefault="00376DFB" w:rsidP="009C3F22">
      <w:pPr>
        <w:spacing w:before="80" w:after="80" w:line="360" w:lineRule="auto"/>
        <w:jc w:val="both"/>
        <w:rPr>
          <w:lang w:val="en-US"/>
        </w:rPr>
      </w:pPr>
      <w:r w:rsidRPr="00FF78C5">
        <w:rPr>
          <w:lang w:val="en-US"/>
        </w:rPr>
        <w:t>13. Most of the rights of PWDs in the CRPD are established in the CRBV 1999. Article 81 recognizes the right of all PWD to full and autonomous exercise of their capacities and rights to respect for their human dignity to family and community integration, equalization of opportunities and working conditions, training and access to employment</w:t>
      </w:r>
      <w:r w:rsidR="00E00C53">
        <w:rPr>
          <w:lang w:val="en-US"/>
        </w:rPr>
        <w:t xml:space="preserve"> according</w:t>
      </w:r>
      <w:r w:rsidRPr="00FF78C5">
        <w:rPr>
          <w:lang w:val="en-US"/>
        </w:rPr>
        <w:t xml:space="preserve"> </w:t>
      </w:r>
      <w:r w:rsidR="00E00C53">
        <w:rPr>
          <w:lang w:val="en-US"/>
        </w:rPr>
        <w:t>to</w:t>
      </w:r>
      <w:r w:rsidRPr="00FF78C5">
        <w:rPr>
          <w:lang w:val="en-US"/>
        </w:rPr>
        <w:t xml:space="preserve"> their conditions and the right of deaf people or </w:t>
      </w:r>
      <w:r w:rsidR="00E00C53">
        <w:rPr>
          <w:lang w:val="en-US"/>
        </w:rPr>
        <w:t>“unable to speak”</w:t>
      </w:r>
      <w:r w:rsidRPr="00FF78C5">
        <w:rPr>
          <w:lang w:val="en-US"/>
        </w:rPr>
        <w:t xml:space="preserve"> to express themselves and communicate through LSV, eliminating any form of discrimination. </w:t>
      </w:r>
      <w:r w:rsidR="00C206B1">
        <w:rPr>
          <w:lang w:val="en-US"/>
        </w:rPr>
        <w:t>Article</w:t>
      </w:r>
      <w:r w:rsidRPr="00FF78C5">
        <w:rPr>
          <w:lang w:val="en-US"/>
        </w:rPr>
        <w:t xml:space="preserve"> 103 guarantees the right to education of people with special needs or disabilities and</w:t>
      </w:r>
      <w:r w:rsidR="00E00C53">
        <w:rPr>
          <w:lang w:val="en-US"/>
        </w:rPr>
        <w:t xml:space="preserve"> the article</w:t>
      </w:r>
      <w:r w:rsidRPr="00FF78C5">
        <w:rPr>
          <w:lang w:val="en-US"/>
        </w:rPr>
        <w:t xml:space="preserve"> 86 establishes their right to social security.</w:t>
      </w:r>
    </w:p>
    <w:p w14:paraId="2FD586F6" w14:textId="6E4024A3" w:rsidR="004103F9" w:rsidRDefault="00376DFB" w:rsidP="009C3F22">
      <w:pPr>
        <w:spacing w:before="80" w:after="80" w:line="360" w:lineRule="auto"/>
        <w:jc w:val="both"/>
        <w:rPr>
          <w:lang w:val="en-US"/>
        </w:rPr>
      </w:pPr>
      <w:r w:rsidRPr="00FF78C5">
        <w:rPr>
          <w:lang w:val="en-US"/>
        </w:rPr>
        <w:t>14. In 2007</w:t>
      </w:r>
      <w:r w:rsidR="00E00C53">
        <w:rPr>
          <w:lang w:val="en-US"/>
        </w:rPr>
        <w:t xml:space="preserve"> the L</w:t>
      </w:r>
      <w:r w:rsidR="00BA0BA3">
        <w:rPr>
          <w:lang w:val="en-US"/>
        </w:rPr>
        <w:t>PWDS</w:t>
      </w:r>
      <w:r w:rsidRPr="00FF78C5">
        <w:rPr>
          <w:lang w:val="en-US"/>
        </w:rPr>
        <w:t xml:space="preserve"> was enacted</w:t>
      </w:r>
      <w:r w:rsidR="00E00C53">
        <w:rPr>
          <w:lang w:val="en-US"/>
        </w:rPr>
        <w:t>,</w:t>
      </w:r>
      <w:r w:rsidRPr="00FF78C5">
        <w:rPr>
          <w:lang w:val="en-US"/>
        </w:rPr>
        <w:t xml:space="preserve"> </w:t>
      </w:r>
      <w:r w:rsidR="00363D2D" w:rsidRPr="00F162A5">
        <w:rPr>
          <w:rStyle w:val="Refdenotaalfinal"/>
        </w:rPr>
        <w:endnoteReference w:id="22"/>
      </w:r>
      <w:r w:rsidR="00363D2D" w:rsidRPr="00FF78C5">
        <w:rPr>
          <w:lang w:val="en-US"/>
        </w:rPr>
        <w:t>which represented an important advance in the legal guarantees to protect the rights of this population. But during its eleven years of existence</w:t>
      </w:r>
      <w:r w:rsidR="00E00C53">
        <w:rPr>
          <w:lang w:val="en-US"/>
        </w:rPr>
        <w:t xml:space="preserve"> this law has not</w:t>
      </w:r>
      <w:r w:rsidR="00363D2D" w:rsidRPr="00FF78C5">
        <w:rPr>
          <w:lang w:val="en-US"/>
        </w:rPr>
        <w:t xml:space="preserve"> still </w:t>
      </w:r>
      <w:r w:rsidR="00E00C53">
        <w:rPr>
          <w:lang w:val="en-US"/>
        </w:rPr>
        <w:t>been regulated and</w:t>
      </w:r>
      <w:r w:rsidR="00363D2D" w:rsidRPr="00FF78C5">
        <w:rPr>
          <w:lang w:val="en-US"/>
        </w:rPr>
        <w:t xml:space="preserve"> most of its provisions have not been effective, as well as other national rights to education, </w:t>
      </w:r>
      <w:r w:rsidR="00E00C53">
        <w:rPr>
          <w:lang w:val="en-US"/>
        </w:rPr>
        <w:t>employment,</w:t>
      </w:r>
      <w:r w:rsidR="00363D2D" w:rsidRPr="00FF78C5">
        <w:rPr>
          <w:lang w:val="en-US"/>
        </w:rPr>
        <w:t xml:space="preserve"> social security, justice and political participation</w:t>
      </w:r>
      <w:r w:rsidR="00431BAF">
        <w:rPr>
          <w:lang w:val="en-US"/>
        </w:rPr>
        <w:t xml:space="preserve"> with specific</w:t>
      </w:r>
      <w:r w:rsidR="00363D2D" w:rsidRPr="00FF78C5">
        <w:rPr>
          <w:lang w:val="en-US"/>
        </w:rPr>
        <w:t xml:space="preserve"> chapters or provisions about PWD.</w:t>
      </w:r>
    </w:p>
    <w:p w14:paraId="6FD5F1C2" w14:textId="612E4893" w:rsidR="00363D2D" w:rsidRPr="00FF78C5" w:rsidRDefault="00363D2D" w:rsidP="009C3F22">
      <w:pPr>
        <w:spacing w:before="80" w:after="80" w:line="360" w:lineRule="auto"/>
        <w:jc w:val="both"/>
        <w:rPr>
          <w:lang w:val="en-US"/>
        </w:rPr>
      </w:pPr>
      <w:r w:rsidRPr="00FF78C5">
        <w:rPr>
          <w:lang w:val="en-US"/>
        </w:rPr>
        <w:t xml:space="preserve"> </w:t>
      </w:r>
      <w:r w:rsidR="004103F9">
        <w:rPr>
          <w:lang w:val="en-US"/>
        </w:rPr>
        <w:t>In 2016, the</w:t>
      </w:r>
      <w:r w:rsidRPr="00FF78C5">
        <w:rPr>
          <w:lang w:val="en-US"/>
        </w:rPr>
        <w:t xml:space="preserve"> Ombudsman </w:t>
      </w:r>
      <w:r w:rsidR="004103F9">
        <w:rPr>
          <w:lang w:val="en-US"/>
        </w:rPr>
        <w:t>sent a new bill</w:t>
      </w:r>
      <w:r w:rsidRPr="00FF78C5">
        <w:rPr>
          <w:lang w:val="en-US"/>
        </w:rPr>
        <w:t xml:space="preserve"> to Parliament</w:t>
      </w:r>
      <w:r w:rsidR="004103F9">
        <w:rPr>
          <w:lang w:val="en-US"/>
        </w:rPr>
        <w:t>,</w:t>
      </w:r>
      <w:r w:rsidRPr="00F162A5">
        <w:rPr>
          <w:rStyle w:val="Refdenotaalfinal"/>
        </w:rPr>
        <w:endnoteReference w:id="23"/>
      </w:r>
      <w:r w:rsidR="003125D6" w:rsidRPr="00F162A5">
        <w:rPr>
          <w:rStyle w:val="Refdenotaalfinal"/>
        </w:rPr>
        <w:endnoteReference w:id="24"/>
      </w:r>
      <w:r w:rsidR="004103F9" w:rsidRPr="004103F9">
        <w:rPr>
          <w:lang w:val="en-US"/>
        </w:rPr>
        <w:t>wh</w:t>
      </w:r>
      <w:r w:rsidR="004103F9">
        <w:rPr>
          <w:lang w:val="en-US"/>
        </w:rPr>
        <w:t>ich</w:t>
      </w:r>
      <w:r w:rsidRPr="00FF78C5">
        <w:rPr>
          <w:lang w:val="en-US"/>
        </w:rPr>
        <w:t xml:space="preserve"> </w:t>
      </w:r>
      <w:r w:rsidR="004D4C17">
        <w:rPr>
          <w:lang w:val="en-US"/>
        </w:rPr>
        <w:t>although made some amendments</w:t>
      </w:r>
      <w:r w:rsidRPr="00FF78C5">
        <w:rPr>
          <w:lang w:val="en-US"/>
        </w:rPr>
        <w:t xml:space="preserve"> to the </w:t>
      </w:r>
      <w:proofErr w:type="spellStart"/>
      <w:r w:rsidRPr="00FF78C5">
        <w:rPr>
          <w:lang w:val="en-US"/>
        </w:rPr>
        <w:t>l</w:t>
      </w:r>
      <w:r w:rsidR="00BA0BA3">
        <w:rPr>
          <w:lang w:val="en-US"/>
        </w:rPr>
        <w:t>PWDs</w:t>
      </w:r>
      <w:proofErr w:type="spellEnd"/>
      <w:r w:rsidR="004D4C17">
        <w:rPr>
          <w:lang w:val="en-US"/>
        </w:rPr>
        <w:t>, it</w:t>
      </w:r>
      <w:r w:rsidRPr="00FF78C5">
        <w:rPr>
          <w:lang w:val="en-US"/>
        </w:rPr>
        <w:t xml:space="preserve"> </w:t>
      </w:r>
      <w:r w:rsidR="00C206B1" w:rsidRPr="00FF78C5">
        <w:rPr>
          <w:lang w:val="en-US"/>
        </w:rPr>
        <w:t>reiterated</w:t>
      </w:r>
      <w:r w:rsidRPr="00FF78C5">
        <w:rPr>
          <w:lang w:val="en-US"/>
        </w:rPr>
        <w:t xml:space="preserve"> what was already </w:t>
      </w:r>
      <w:r w:rsidR="004D4C17">
        <w:rPr>
          <w:lang w:val="en-US"/>
        </w:rPr>
        <w:t>written</w:t>
      </w:r>
      <w:r w:rsidRPr="00FF78C5">
        <w:rPr>
          <w:lang w:val="en-US"/>
        </w:rPr>
        <w:t xml:space="preserve"> in the national laws</w:t>
      </w:r>
      <w:r w:rsidR="004D4C17">
        <w:rPr>
          <w:lang w:val="en-US"/>
        </w:rPr>
        <w:t xml:space="preserve"> that</w:t>
      </w:r>
      <w:r w:rsidRPr="00FF78C5">
        <w:rPr>
          <w:lang w:val="en-US"/>
        </w:rPr>
        <w:t xml:space="preserve"> have not been </w:t>
      </w:r>
      <w:r w:rsidR="004D4C17">
        <w:rPr>
          <w:lang w:val="en-US"/>
        </w:rPr>
        <w:t>enforced.</w:t>
      </w:r>
      <w:r w:rsidRPr="00F162A5">
        <w:rPr>
          <w:rStyle w:val="Refdenotaalfinal"/>
        </w:rPr>
        <w:endnoteReference w:id="25"/>
      </w:r>
      <w:r w:rsidRPr="00FF78C5">
        <w:rPr>
          <w:lang w:val="en-US"/>
        </w:rPr>
        <w:t xml:space="preserve"> </w:t>
      </w:r>
    </w:p>
    <w:p w14:paraId="7DA891BD" w14:textId="2CE8F248" w:rsidR="00363D2D" w:rsidRPr="00FF78C5" w:rsidRDefault="00376DFB" w:rsidP="009C3F22">
      <w:pPr>
        <w:spacing w:before="80" w:after="80" w:line="360" w:lineRule="auto"/>
        <w:jc w:val="both"/>
        <w:rPr>
          <w:lang w:val="en-US"/>
        </w:rPr>
      </w:pPr>
      <w:r w:rsidRPr="00FF78C5">
        <w:rPr>
          <w:lang w:val="en-US"/>
        </w:rPr>
        <w:t xml:space="preserve">15. In 2016, </w:t>
      </w:r>
      <w:r w:rsidR="004D4C17">
        <w:rPr>
          <w:lang w:val="en-US"/>
        </w:rPr>
        <w:t>due to the</w:t>
      </w:r>
      <w:r w:rsidRPr="00FF78C5">
        <w:rPr>
          <w:lang w:val="en-US"/>
        </w:rPr>
        <w:t xml:space="preserve"> initiative of the </w:t>
      </w:r>
      <w:r w:rsidR="004D4C17">
        <w:rPr>
          <w:lang w:val="en-US"/>
        </w:rPr>
        <w:t>AN</w:t>
      </w:r>
      <w:r w:rsidRPr="00FF78C5">
        <w:rPr>
          <w:lang w:val="en-US"/>
        </w:rPr>
        <w:t xml:space="preserve"> and organizations working with </w:t>
      </w:r>
      <w:r w:rsidR="004D4C17">
        <w:rPr>
          <w:lang w:val="en-US"/>
        </w:rPr>
        <w:t>persons</w:t>
      </w:r>
      <w:r w:rsidRPr="00FF78C5">
        <w:rPr>
          <w:lang w:val="en-US"/>
        </w:rPr>
        <w:t xml:space="preserve"> with autism, parliament approved in first reading the P-LTEA</w:t>
      </w:r>
      <w:r w:rsidR="00363D2D" w:rsidRPr="00F162A5">
        <w:rPr>
          <w:rStyle w:val="Refdenotaalfinal"/>
        </w:rPr>
        <w:endnoteReference w:id="26"/>
      </w:r>
      <w:r w:rsidR="00363D2D" w:rsidRPr="00FF78C5">
        <w:rPr>
          <w:lang w:val="en-US"/>
        </w:rPr>
        <w:t xml:space="preserve"> which has not been enacted because the TSJ </w:t>
      </w:r>
      <w:r w:rsidR="00DA2154">
        <w:rPr>
          <w:lang w:val="en-US"/>
        </w:rPr>
        <w:t>keeps</w:t>
      </w:r>
      <w:r w:rsidR="004D4C17">
        <w:rPr>
          <w:lang w:val="en-US"/>
        </w:rPr>
        <w:t xml:space="preserve"> </w:t>
      </w:r>
      <w:r w:rsidR="004D4C17" w:rsidRPr="00FF78C5">
        <w:rPr>
          <w:lang w:val="en-US"/>
        </w:rPr>
        <w:t>parliament</w:t>
      </w:r>
      <w:r w:rsidR="00363D2D" w:rsidRPr="00FF78C5">
        <w:rPr>
          <w:lang w:val="en-US"/>
        </w:rPr>
        <w:t xml:space="preserve"> under judicial disqualification measures to</w:t>
      </w:r>
      <w:r w:rsidR="004D4C17">
        <w:rPr>
          <w:lang w:val="en-US"/>
        </w:rPr>
        <w:t xml:space="preserve"> enact</w:t>
      </w:r>
      <w:r w:rsidR="00363D2D" w:rsidRPr="00FF78C5">
        <w:rPr>
          <w:lang w:val="en-US"/>
        </w:rPr>
        <w:t xml:space="preserve"> laws.</w:t>
      </w:r>
    </w:p>
    <w:p w14:paraId="46EC0003" w14:textId="1AF70AE5" w:rsidR="00363D2D" w:rsidRPr="00FF78C5" w:rsidRDefault="00376DFB" w:rsidP="009C3F22">
      <w:pPr>
        <w:spacing w:before="80" w:after="80" w:line="360" w:lineRule="auto"/>
        <w:jc w:val="both"/>
        <w:rPr>
          <w:highlight w:val="yellow"/>
          <w:lang w:val="en-US"/>
        </w:rPr>
      </w:pPr>
      <w:r w:rsidRPr="00FF78C5">
        <w:rPr>
          <w:lang w:val="en-US"/>
        </w:rPr>
        <w:t>16. As for the legislation at regional and municipal level, the State</w:t>
      </w:r>
      <w:r w:rsidR="00546F9D">
        <w:rPr>
          <w:lang w:val="en-US"/>
        </w:rPr>
        <w:t xml:space="preserve"> asserts</w:t>
      </w:r>
      <w:r w:rsidRPr="00FF78C5">
        <w:rPr>
          <w:lang w:val="en-US"/>
        </w:rPr>
        <w:t xml:space="preserve"> in its report to the Committee</w:t>
      </w:r>
      <w:r w:rsidR="00546F9D">
        <w:rPr>
          <w:lang w:val="en-US"/>
        </w:rPr>
        <w:t>, that</w:t>
      </w:r>
      <w:r w:rsidRPr="00FF78C5">
        <w:rPr>
          <w:lang w:val="en-US"/>
        </w:rPr>
        <w:t xml:space="preserve"> until 2014 a process of updating and adaptation of regulations was made in comprehensive </w:t>
      </w:r>
      <w:r w:rsidR="00546F9D">
        <w:rPr>
          <w:lang w:val="en-US"/>
        </w:rPr>
        <w:t>attention</w:t>
      </w:r>
      <w:r w:rsidRPr="00FF78C5">
        <w:rPr>
          <w:lang w:val="en-US"/>
        </w:rPr>
        <w:t xml:space="preserve"> of PWD according to the CRPD (para. 23) without indicating in which states and municipalities took place. Only a few municipalities</w:t>
      </w:r>
      <w:r w:rsidR="00546F9D">
        <w:rPr>
          <w:lang w:val="en-US"/>
        </w:rPr>
        <w:t xml:space="preserve"> of the state of Miranda</w:t>
      </w:r>
      <w:r w:rsidRPr="00FF78C5">
        <w:rPr>
          <w:lang w:val="en-US"/>
        </w:rPr>
        <w:t xml:space="preserve"> have enacted ordinances in education, development and integration of PWD</w:t>
      </w:r>
      <w:r w:rsidR="00546F9D">
        <w:rPr>
          <w:lang w:val="en-US"/>
        </w:rPr>
        <w:t>s</w:t>
      </w:r>
      <w:r w:rsidRPr="00FF78C5">
        <w:rPr>
          <w:lang w:val="en-US"/>
        </w:rPr>
        <w:t>. In the years 2017 and 2018 the authorities of</w:t>
      </w:r>
      <w:r w:rsidR="00546F9D">
        <w:rPr>
          <w:lang w:val="en-US"/>
        </w:rPr>
        <w:t xml:space="preserve"> the </w:t>
      </w:r>
      <w:r w:rsidR="00546F9D" w:rsidRPr="00FF78C5">
        <w:rPr>
          <w:lang w:val="en-US"/>
        </w:rPr>
        <w:t>municipalities</w:t>
      </w:r>
      <w:r w:rsidR="00546F9D">
        <w:rPr>
          <w:lang w:val="en-US"/>
        </w:rPr>
        <w:t xml:space="preserve"> of</w:t>
      </w:r>
      <w:r w:rsidRPr="00FF78C5">
        <w:rPr>
          <w:lang w:val="en-US"/>
        </w:rPr>
        <w:t xml:space="preserve"> </w:t>
      </w:r>
      <w:proofErr w:type="spellStart"/>
      <w:r w:rsidRPr="00FF78C5">
        <w:rPr>
          <w:lang w:val="en-US"/>
        </w:rPr>
        <w:t>Chacao</w:t>
      </w:r>
      <w:proofErr w:type="spellEnd"/>
      <w:r w:rsidRPr="00FF78C5">
        <w:rPr>
          <w:lang w:val="en-US"/>
        </w:rPr>
        <w:t xml:space="preserve">, </w:t>
      </w:r>
      <w:proofErr w:type="spellStart"/>
      <w:r w:rsidRPr="00FF78C5">
        <w:rPr>
          <w:lang w:val="en-US"/>
        </w:rPr>
        <w:t>Baruta</w:t>
      </w:r>
      <w:proofErr w:type="spellEnd"/>
      <w:r w:rsidRPr="00FF78C5">
        <w:rPr>
          <w:lang w:val="en-US"/>
        </w:rPr>
        <w:t xml:space="preserve"> and Hatillo wor</w:t>
      </w:r>
      <w:r w:rsidR="00546F9D">
        <w:rPr>
          <w:lang w:val="en-US"/>
        </w:rPr>
        <w:t>ked</w:t>
      </w:r>
      <w:r w:rsidRPr="00FF78C5">
        <w:rPr>
          <w:lang w:val="en-US"/>
        </w:rPr>
        <w:t xml:space="preserve"> together with </w:t>
      </w:r>
      <w:r w:rsidR="00546F9D">
        <w:rPr>
          <w:lang w:val="en-US"/>
        </w:rPr>
        <w:t>some DPOs</w:t>
      </w:r>
      <w:r w:rsidRPr="00FF78C5">
        <w:rPr>
          <w:lang w:val="en-US"/>
        </w:rPr>
        <w:t xml:space="preserve"> convened meetings to incorporate accessibility criteria in municipal ordinances, </w:t>
      </w:r>
      <w:r w:rsidR="00C206B1">
        <w:rPr>
          <w:lang w:val="en-US"/>
        </w:rPr>
        <w:t xml:space="preserve">for which </w:t>
      </w:r>
      <w:r w:rsidRPr="00FF78C5">
        <w:rPr>
          <w:lang w:val="en-US"/>
        </w:rPr>
        <w:t xml:space="preserve">only in </w:t>
      </w:r>
      <w:proofErr w:type="spellStart"/>
      <w:r w:rsidRPr="00FF78C5">
        <w:rPr>
          <w:lang w:val="en-US"/>
        </w:rPr>
        <w:t>Chacao</w:t>
      </w:r>
      <w:proofErr w:type="spellEnd"/>
      <w:r w:rsidRPr="00FF78C5">
        <w:rPr>
          <w:lang w:val="en-US"/>
        </w:rPr>
        <w:t xml:space="preserve"> municipality</w:t>
      </w:r>
      <w:r w:rsidR="008A0BA1" w:rsidRPr="00F162A5">
        <w:rPr>
          <w:rStyle w:val="Refdenotaalfinal"/>
        </w:rPr>
        <w:endnoteReference w:id="27"/>
      </w:r>
      <w:r w:rsidR="00C206B1">
        <w:rPr>
          <w:lang w:val="en-US"/>
        </w:rPr>
        <w:t xml:space="preserve"> is currently approved</w:t>
      </w:r>
    </w:p>
    <w:p w14:paraId="66C952C5" w14:textId="1269ACBD" w:rsidR="00363D2D" w:rsidRPr="00FF78C5" w:rsidRDefault="00376DFB" w:rsidP="009C3F22">
      <w:pPr>
        <w:spacing w:before="80" w:after="80" w:line="360" w:lineRule="auto"/>
        <w:jc w:val="both"/>
        <w:rPr>
          <w:lang w:val="en-US"/>
        </w:rPr>
      </w:pPr>
      <w:r w:rsidRPr="00FF78C5">
        <w:rPr>
          <w:lang w:val="en-US"/>
        </w:rPr>
        <w:t xml:space="preserve">17. The </w:t>
      </w:r>
      <w:proofErr w:type="spellStart"/>
      <w:r w:rsidRPr="00FF78C5">
        <w:rPr>
          <w:lang w:val="en-US"/>
        </w:rPr>
        <w:t>l</w:t>
      </w:r>
      <w:r w:rsidR="00BA0BA3">
        <w:rPr>
          <w:lang w:val="en-US"/>
        </w:rPr>
        <w:t>PWDs</w:t>
      </w:r>
      <w:proofErr w:type="spellEnd"/>
      <w:r w:rsidRPr="00FF78C5">
        <w:rPr>
          <w:lang w:val="en-US"/>
        </w:rPr>
        <w:t xml:space="preserve"> created the CONAPDIS</w:t>
      </w:r>
      <w:r w:rsidR="005A58F8" w:rsidRPr="00F162A5">
        <w:rPr>
          <w:rStyle w:val="Refdenotaalfinal"/>
        </w:rPr>
        <w:endnoteReference w:id="28"/>
      </w:r>
      <w:r w:rsidR="00363D2D" w:rsidRPr="00FF78C5">
        <w:rPr>
          <w:lang w:val="en-US"/>
        </w:rPr>
        <w:t>replacing</w:t>
      </w:r>
      <w:r w:rsidR="0017425A">
        <w:rPr>
          <w:lang w:val="en-US"/>
        </w:rPr>
        <w:t xml:space="preserve"> the </w:t>
      </w:r>
      <w:r w:rsidR="0017425A" w:rsidRPr="00FF78C5">
        <w:rPr>
          <w:lang w:val="en-US"/>
        </w:rPr>
        <w:t>CONAPIS</w:t>
      </w:r>
      <w:r w:rsidR="0017425A">
        <w:rPr>
          <w:lang w:val="en-US"/>
        </w:rPr>
        <w:t xml:space="preserve"> of</w:t>
      </w:r>
      <w:r w:rsidR="00363D2D" w:rsidRPr="00FF78C5">
        <w:rPr>
          <w:lang w:val="en-US"/>
        </w:rPr>
        <w:t xml:space="preserve"> 1994. </w:t>
      </w:r>
      <w:r w:rsidR="0017425A">
        <w:rPr>
          <w:lang w:val="en-US"/>
        </w:rPr>
        <w:t>Regarding</w:t>
      </w:r>
      <w:r w:rsidR="00363D2D" w:rsidRPr="00FF78C5">
        <w:rPr>
          <w:lang w:val="en-US"/>
        </w:rPr>
        <w:t xml:space="preserve"> CONAPDIS</w:t>
      </w:r>
      <w:r w:rsidR="0017425A">
        <w:rPr>
          <w:lang w:val="en-US"/>
        </w:rPr>
        <w:t>, there is</w:t>
      </w:r>
      <w:r w:rsidR="00363D2D" w:rsidRPr="00FF78C5">
        <w:rPr>
          <w:lang w:val="en-US"/>
        </w:rPr>
        <w:t xml:space="preserve"> no information about the performance of the functions assigned </w:t>
      </w:r>
      <w:r w:rsidR="0017425A">
        <w:rPr>
          <w:lang w:val="en-US"/>
        </w:rPr>
        <w:t>by</w:t>
      </w:r>
      <w:r w:rsidR="00363D2D" w:rsidRPr="00FF78C5">
        <w:rPr>
          <w:lang w:val="en-US"/>
        </w:rPr>
        <w:t xml:space="preserve"> the </w:t>
      </w:r>
      <w:proofErr w:type="spellStart"/>
      <w:r w:rsidR="00363D2D" w:rsidRPr="00FF78C5">
        <w:rPr>
          <w:lang w:val="en-US"/>
        </w:rPr>
        <w:t>l</w:t>
      </w:r>
      <w:r w:rsidR="00BA0BA3">
        <w:rPr>
          <w:lang w:val="en-US"/>
        </w:rPr>
        <w:t>PWDs</w:t>
      </w:r>
      <w:proofErr w:type="spellEnd"/>
      <w:r w:rsidR="00363D2D" w:rsidRPr="00FF78C5">
        <w:rPr>
          <w:lang w:val="en-US"/>
        </w:rPr>
        <w:t xml:space="preserve">. </w:t>
      </w:r>
      <w:r w:rsidR="0017425A">
        <w:rPr>
          <w:lang w:val="en-US"/>
        </w:rPr>
        <w:t>There is no</w:t>
      </w:r>
      <w:r w:rsidR="00363D2D" w:rsidRPr="00FF78C5">
        <w:rPr>
          <w:lang w:val="en-US"/>
        </w:rPr>
        <w:t xml:space="preserve"> access to </w:t>
      </w:r>
      <w:r w:rsidR="0017425A">
        <w:rPr>
          <w:lang w:val="en-US"/>
        </w:rPr>
        <w:t>its</w:t>
      </w:r>
      <w:r w:rsidR="00363D2D" w:rsidRPr="00FF78C5">
        <w:rPr>
          <w:lang w:val="en-US"/>
        </w:rPr>
        <w:t xml:space="preserve"> website (www.conapdis.gov.ve)</w:t>
      </w:r>
      <w:r w:rsidR="00363D2D" w:rsidRPr="00F162A5">
        <w:rPr>
          <w:rStyle w:val="Refdenotaalfinal"/>
        </w:rPr>
        <w:endnoteReference w:id="29"/>
      </w:r>
      <w:r w:rsidR="00363D2D" w:rsidRPr="00FF78C5">
        <w:rPr>
          <w:lang w:val="en-US"/>
        </w:rPr>
        <w:t xml:space="preserve">and there is no other means to disseminate information about its activities, except what is published </w:t>
      </w:r>
      <w:r w:rsidR="00C206B1">
        <w:rPr>
          <w:lang w:val="en-US"/>
        </w:rPr>
        <w:t xml:space="preserve">through </w:t>
      </w:r>
      <w:r w:rsidR="00363D2D" w:rsidRPr="00FF78C5">
        <w:rPr>
          <w:lang w:val="en-US"/>
        </w:rPr>
        <w:t xml:space="preserve">social networks. When </w:t>
      </w:r>
      <w:r w:rsidR="0017425A">
        <w:rPr>
          <w:lang w:val="en-US"/>
        </w:rPr>
        <w:t>the</w:t>
      </w:r>
      <w:r w:rsidR="00363D2D" w:rsidRPr="00FF78C5">
        <w:rPr>
          <w:lang w:val="en-US"/>
        </w:rPr>
        <w:t xml:space="preserve"> 18 ODIS</w:t>
      </w:r>
      <w:r w:rsidR="0017425A">
        <w:rPr>
          <w:lang w:val="en-US"/>
        </w:rPr>
        <w:t xml:space="preserve"> were asked </w:t>
      </w:r>
      <w:r w:rsidR="00363D2D" w:rsidRPr="00FF78C5">
        <w:rPr>
          <w:lang w:val="en-US"/>
        </w:rPr>
        <w:t>in the</w:t>
      </w:r>
      <w:r w:rsidR="0017425A">
        <w:rPr>
          <w:lang w:val="en-US"/>
        </w:rPr>
        <w:t xml:space="preserve"> survey as part of the</w:t>
      </w:r>
      <w:r w:rsidR="00363D2D" w:rsidRPr="00FF78C5">
        <w:rPr>
          <w:lang w:val="en-US"/>
        </w:rPr>
        <w:t xml:space="preserve"> </w:t>
      </w:r>
      <w:r w:rsidR="0017425A">
        <w:rPr>
          <w:lang w:val="en-US"/>
        </w:rPr>
        <w:t>EADH</w:t>
      </w:r>
      <w:r w:rsidR="00363D2D" w:rsidRPr="00FF78C5">
        <w:rPr>
          <w:lang w:val="en-US"/>
        </w:rPr>
        <w:t xml:space="preserve"> </w:t>
      </w:r>
      <w:r w:rsidR="0017425A">
        <w:rPr>
          <w:lang w:val="en-US"/>
        </w:rPr>
        <w:t>about</w:t>
      </w:r>
      <w:r w:rsidR="00363D2D" w:rsidRPr="00FF78C5">
        <w:rPr>
          <w:lang w:val="en-US"/>
        </w:rPr>
        <w:t xml:space="preserve"> the functions of CONAPDIS</w:t>
      </w:r>
      <w:r w:rsidR="0017425A">
        <w:rPr>
          <w:lang w:val="en-US"/>
        </w:rPr>
        <w:t>, the findings</w:t>
      </w:r>
      <w:r w:rsidR="00363D2D" w:rsidRPr="00FF78C5">
        <w:rPr>
          <w:lang w:val="en-US"/>
        </w:rPr>
        <w:t xml:space="preserve"> </w:t>
      </w:r>
      <w:r w:rsidR="0017425A">
        <w:rPr>
          <w:lang w:val="en-US"/>
        </w:rPr>
        <w:t>showed</w:t>
      </w:r>
      <w:r w:rsidR="00363D2D" w:rsidRPr="00FF78C5">
        <w:rPr>
          <w:lang w:val="en-US"/>
        </w:rPr>
        <w:t xml:space="preserve"> that 56% do not know the existence of the Community Committee</w:t>
      </w:r>
      <w:r w:rsidR="0017425A">
        <w:rPr>
          <w:lang w:val="en-US"/>
        </w:rPr>
        <w:t>s</w:t>
      </w:r>
      <w:r w:rsidR="00363D2D" w:rsidRPr="00FF78C5">
        <w:rPr>
          <w:lang w:val="en-US"/>
        </w:rPr>
        <w:t xml:space="preserve"> for the </w:t>
      </w:r>
      <w:r w:rsidR="00363D2D" w:rsidRPr="00FF78C5">
        <w:rPr>
          <w:lang w:val="en-US"/>
        </w:rPr>
        <w:lastRenderedPageBreak/>
        <w:t>Participation of PWDs and 39% of those who said they kn</w:t>
      </w:r>
      <w:r w:rsidR="001A6F38">
        <w:rPr>
          <w:lang w:val="en-US"/>
        </w:rPr>
        <w:t>e</w:t>
      </w:r>
      <w:r w:rsidR="0017425A">
        <w:rPr>
          <w:lang w:val="en-US"/>
        </w:rPr>
        <w:t>w</w:t>
      </w:r>
      <w:r w:rsidR="001A6F38">
        <w:rPr>
          <w:lang w:val="en-US"/>
        </w:rPr>
        <w:t xml:space="preserve"> them,</w:t>
      </w:r>
      <w:r w:rsidR="00363D2D" w:rsidRPr="00FF78C5">
        <w:rPr>
          <w:lang w:val="en-US"/>
        </w:rPr>
        <w:t xml:space="preserve"> never</w:t>
      </w:r>
      <w:r w:rsidR="001A6F38">
        <w:rPr>
          <w:lang w:val="en-US"/>
        </w:rPr>
        <w:t xml:space="preserve"> worked or worked</w:t>
      </w:r>
      <w:r w:rsidR="00363D2D" w:rsidRPr="00FF78C5">
        <w:rPr>
          <w:lang w:val="en-US"/>
        </w:rPr>
        <w:t xml:space="preserve"> very little with the</w:t>
      </w:r>
      <w:r w:rsidR="001A6F38">
        <w:rPr>
          <w:lang w:val="en-US"/>
        </w:rPr>
        <w:t>m</w:t>
      </w:r>
      <w:r w:rsidR="00363D2D" w:rsidRPr="00FF78C5">
        <w:rPr>
          <w:lang w:val="en-US"/>
        </w:rPr>
        <w:t xml:space="preserve">. As for campaigns </w:t>
      </w:r>
      <w:r w:rsidR="001A6F38">
        <w:rPr>
          <w:lang w:val="en-US"/>
        </w:rPr>
        <w:t>on</w:t>
      </w:r>
      <w:r w:rsidR="00363D2D" w:rsidRPr="00FF78C5">
        <w:rPr>
          <w:lang w:val="en-US"/>
        </w:rPr>
        <w:t xml:space="preserve"> the prevention of disabilities, participants of the Technical Committees carried out by the Alliance, noted that its scope is limited to social networks; referring to</w:t>
      </w:r>
      <w:r w:rsidR="001A6F38">
        <w:rPr>
          <w:lang w:val="en-US"/>
        </w:rPr>
        <w:t xml:space="preserve"> the</w:t>
      </w:r>
      <w:r w:rsidR="00363D2D" w:rsidRPr="00FF78C5">
        <w:rPr>
          <w:lang w:val="en-US"/>
        </w:rPr>
        <w:t xml:space="preserve"> recor</w:t>
      </w:r>
      <w:r w:rsidR="001A6F38">
        <w:rPr>
          <w:lang w:val="en-US"/>
        </w:rPr>
        <w:t>d of</w:t>
      </w:r>
      <w:r w:rsidR="00363D2D" w:rsidRPr="00FF78C5">
        <w:rPr>
          <w:lang w:val="en-US"/>
        </w:rPr>
        <w:t xml:space="preserve"> </w:t>
      </w:r>
      <w:r w:rsidR="001A6F38">
        <w:rPr>
          <w:lang w:val="en-US"/>
        </w:rPr>
        <w:t xml:space="preserve">PWDs, which is a </w:t>
      </w:r>
      <w:r w:rsidR="00363D2D" w:rsidRPr="00FF78C5">
        <w:rPr>
          <w:lang w:val="en-US"/>
        </w:rPr>
        <w:t xml:space="preserve">key </w:t>
      </w:r>
      <w:r w:rsidR="001A6F38">
        <w:rPr>
          <w:lang w:val="en-US"/>
        </w:rPr>
        <w:t>aspect to</w:t>
      </w:r>
      <w:r w:rsidR="00363D2D" w:rsidRPr="00FF78C5">
        <w:rPr>
          <w:lang w:val="en-US"/>
        </w:rPr>
        <w:t xml:space="preserve"> obtain a certification that ensures access to basic rights, ODIS participants </w:t>
      </w:r>
      <w:r w:rsidR="001A6F38">
        <w:rPr>
          <w:lang w:val="en-US"/>
        </w:rPr>
        <w:t>in</w:t>
      </w:r>
      <w:r w:rsidR="00363D2D" w:rsidRPr="00FF78C5">
        <w:rPr>
          <w:lang w:val="en-US"/>
        </w:rPr>
        <w:t xml:space="preserve"> the </w:t>
      </w:r>
      <w:r w:rsidR="001A6F38">
        <w:rPr>
          <w:lang w:val="en-US"/>
        </w:rPr>
        <w:t>technical groups</w:t>
      </w:r>
      <w:r w:rsidR="00363D2D" w:rsidRPr="00FF78C5">
        <w:rPr>
          <w:lang w:val="en-US"/>
        </w:rPr>
        <w:t xml:space="preserve"> stated that </w:t>
      </w:r>
      <w:r w:rsidR="001A6F38">
        <w:rPr>
          <w:lang w:val="en-US"/>
        </w:rPr>
        <w:t>there is neither professional nor clear criteria</w:t>
      </w:r>
      <w:r w:rsidR="00363D2D" w:rsidRPr="00FF78C5">
        <w:rPr>
          <w:lang w:val="en-US"/>
        </w:rPr>
        <w:t xml:space="preserve"> </w:t>
      </w:r>
      <w:r w:rsidR="001A6F38">
        <w:rPr>
          <w:lang w:val="en-US"/>
        </w:rPr>
        <w:t>to be followed for</w:t>
      </w:r>
      <w:r w:rsidR="00363D2D" w:rsidRPr="00FF78C5">
        <w:rPr>
          <w:lang w:val="en-US"/>
        </w:rPr>
        <w:t xml:space="preserve"> issuing the </w:t>
      </w:r>
      <w:r w:rsidR="001A6F38">
        <w:rPr>
          <w:lang w:val="en-US"/>
        </w:rPr>
        <w:t>certification</w:t>
      </w:r>
      <w:r w:rsidR="00363D2D" w:rsidRPr="00FF78C5">
        <w:rPr>
          <w:lang w:val="en-US"/>
        </w:rPr>
        <w:t xml:space="preserve"> because the classification used only responds to the paradigms of a</w:t>
      </w:r>
      <w:r w:rsidR="001A6F38">
        <w:rPr>
          <w:lang w:val="en-US"/>
        </w:rPr>
        <w:t xml:space="preserve"> medical</w:t>
      </w:r>
      <w:r w:rsidR="00363D2D" w:rsidRPr="00FF78C5">
        <w:rPr>
          <w:lang w:val="en-US"/>
        </w:rPr>
        <w:t xml:space="preserve"> model of disability incorporating conditions which  themselves are not disabling </w:t>
      </w:r>
      <w:r w:rsidR="001A6F38">
        <w:rPr>
          <w:lang w:val="en-US"/>
        </w:rPr>
        <w:t>except</w:t>
      </w:r>
      <w:r w:rsidR="00363D2D" w:rsidRPr="00FF78C5">
        <w:rPr>
          <w:lang w:val="en-US"/>
        </w:rPr>
        <w:t xml:space="preserve"> complications of a medical nature; </w:t>
      </w:r>
      <w:r w:rsidR="001A6F38">
        <w:rPr>
          <w:lang w:val="en-US"/>
        </w:rPr>
        <w:t>so far,</w:t>
      </w:r>
      <w:r w:rsidR="00BD4BF5">
        <w:rPr>
          <w:lang w:val="en-US"/>
        </w:rPr>
        <w:t xml:space="preserve"> as</w:t>
      </w:r>
      <w:r w:rsidR="00363D2D" w:rsidRPr="00FF78C5">
        <w:rPr>
          <w:lang w:val="en-US"/>
        </w:rPr>
        <w:t xml:space="preserve"> the state does not </w:t>
      </w:r>
      <w:r w:rsidR="00BD4BF5">
        <w:rPr>
          <w:lang w:val="en-US"/>
        </w:rPr>
        <w:t>have updated data, it cannot ensure</w:t>
      </w:r>
      <w:r w:rsidR="00363D2D" w:rsidRPr="00FF78C5">
        <w:rPr>
          <w:lang w:val="en-US"/>
        </w:rPr>
        <w:t xml:space="preserve"> t complete coverage of all PWDs.</w:t>
      </w:r>
    </w:p>
    <w:p w14:paraId="54794E0B" w14:textId="5C45C392" w:rsidR="00363D2D" w:rsidRPr="00FF78C5" w:rsidRDefault="00376DFB" w:rsidP="009C3F22">
      <w:pPr>
        <w:spacing w:before="80" w:after="80" w:line="360" w:lineRule="auto"/>
        <w:jc w:val="both"/>
        <w:rPr>
          <w:lang w:val="en-US"/>
        </w:rPr>
      </w:pPr>
      <w:r w:rsidRPr="00FF78C5">
        <w:rPr>
          <w:lang w:val="en-US"/>
        </w:rPr>
        <w:t>18. The State developed a National Plan for Human Rights in 2016</w:t>
      </w:r>
      <w:r w:rsidR="00363D2D" w:rsidRPr="00F162A5">
        <w:rPr>
          <w:rStyle w:val="Refdenotaalfinal"/>
        </w:rPr>
        <w:endnoteReference w:id="30"/>
      </w:r>
      <w:r w:rsidR="00363D2D" w:rsidRPr="00FF78C5">
        <w:rPr>
          <w:lang w:val="en-US"/>
        </w:rPr>
        <w:t>which was built according to partial precepts of</w:t>
      </w:r>
      <w:r w:rsidR="008E3A3C">
        <w:rPr>
          <w:lang w:val="en-US"/>
        </w:rPr>
        <w:t xml:space="preserve"> the</w:t>
      </w:r>
      <w:r w:rsidR="00363D2D" w:rsidRPr="00FF78C5">
        <w:rPr>
          <w:lang w:val="en-US"/>
        </w:rPr>
        <w:t xml:space="preserve"> State </w:t>
      </w:r>
      <w:r w:rsidR="008E3A3C">
        <w:rPr>
          <w:lang w:val="en-US"/>
        </w:rPr>
        <w:t>due to</w:t>
      </w:r>
      <w:r w:rsidR="00363D2D" w:rsidRPr="00FF78C5">
        <w:rPr>
          <w:lang w:val="en-US"/>
        </w:rPr>
        <w:t xml:space="preserve"> ideological </w:t>
      </w:r>
      <w:r w:rsidR="008E3A3C">
        <w:rPr>
          <w:lang w:val="en-US"/>
        </w:rPr>
        <w:t>purposes</w:t>
      </w:r>
      <w:r w:rsidR="00363D2D" w:rsidRPr="00FF78C5">
        <w:rPr>
          <w:lang w:val="en-US"/>
        </w:rPr>
        <w:t xml:space="preserve">, </w:t>
      </w:r>
      <w:r w:rsidR="008E3A3C">
        <w:rPr>
          <w:lang w:val="en-US"/>
        </w:rPr>
        <w:t>without defining</w:t>
      </w:r>
      <w:r w:rsidR="00363D2D" w:rsidRPr="00FF78C5">
        <w:rPr>
          <w:lang w:val="en-US"/>
        </w:rPr>
        <w:t xml:space="preserve"> deadlines, resources and responsibilities</w:t>
      </w:r>
      <w:r w:rsidR="008E3A3C">
        <w:rPr>
          <w:lang w:val="en-US"/>
        </w:rPr>
        <w:t>,</w:t>
      </w:r>
      <w:r w:rsidR="00363D2D" w:rsidRPr="00FF78C5">
        <w:rPr>
          <w:lang w:val="en-US"/>
        </w:rPr>
        <w:t xml:space="preserve"> and consultation merely received observations for a few weeks through meetings and a web platform after it had already been made. The plan </w:t>
      </w:r>
      <w:r w:rsidR="008E3A3C">
        <w:rPr>
          <w:lang w:val="en-US"/>
        </w:rPr>
        <w:t>comprises</w:t>
      </w:r>
      <w:r w:rsidR="00363D2D" w:rsidRPr="00FF78C5">
        <w:rPr>
          <w:lang w:val="en-US"/>
        </w:rPr>
        <w:t xml:space="preserve"> </w:t>
      </w:r>
      <w:r w:rsidR="008E3A3C">
        <w:rPr>
          <w:lang w:val="en-US"/>
        </w:rPr>
        <w:t>actions related to the</w:t>
      </w:r>
      <w:r w:rsidR="00363D2D" w:rsidRPr="00FF78C5">
        <w:rPr>
          <w:lang w:val="en-US"/>
        </w:rPr>
        <w:t xml:space="preserve"> rights of PWDs that have not been implemented, including: a) strengthen the CONAPDIS,</w:t>
      </w:r>
      <w:r w:rsidR="008E3A3C">
        <w:rPr>
          <w:lang w:val="en-US"/>
        </w:rPr>
        <w:t xml:space="preserve"> the</w:t>
      </w:r>
      <w:r w:rsidR="00363D2D" w:rsidRPr="00FF78C5">
        <w:rPr>
          <w:lang w:val="en-US"/>
        </w:rPr>
        <w:t xml:space="preserve"> MJGH and National Register of PWDs; b) ensure the presence of interpreters of LSV in public institutions;</w:t>
      </w:r>
      <w:r w:rsidR="00EF7B60">
        <w:rPr>
          <w:lang w:val="en-US"/>
        </w:rPr>
        <w:t xml:space="preserve"> harmonize with the</w:t>
      </w:r>
      <w:r w:rsidR="00363D2D" w:rsidRPr="00FF78C5">
        <w:rPr>
          <w:lang w:val="en-US"/>
        </w:rPr>
        <w:t xml:space="preserve"> CRBV</w:t>
      </w:r>
      <w:r w:rsidR="00EF7B60">
        <w:rPr>
          <w:lang w:val="en-US"/>
        </w:rPr>
        <w:t xml:space="preserve"> the</w:t>
      </w:r>
      <w:r w:rsidR="00363D2D" w:rsidRPr="00FF78C5">
        <w:rPr>
          <w:lang w:val="en-US"/>
        </w:rPr>
        <w:t xml:space="preserve"> CCV, CPV, and the LODR </w:t>
      </w:r>
      <w:proofErr w:type="spellStart"/>
      <w:r w:rsidR="00363D2D" w:rsidRPr="00FF78C5">
        <w:rPr>
          <w:lang w:val="en-US"/>
        </w:rPr>
        <w:t>l</w:t>
      </w:r>
      <w:r w:rsidR="00BA0BA3">
        <w:rPr>
          <w:lang w:val="en-US"/>
        </w:rPr>
        <w:t>PWDs</w:t>
      </w:r>
      <w:proofErr w:type="spellEnd"/>
      <w:r w:rsidR="00363D2D" w:rsidRPr="00FF78C5">
        <w:rPr>
          <w:lang w:val="en-US"/>
        </w:rPr>
        <w:t xml:space="preserve">; c) </w:t>
      </w:r>
      <w:r w:rsidR="00EF7B60">
        <w:rPr>
          <w:lang w:val="en-US"/>
        </w:rPr>
        <w:t>adopt</w:t>
      </w:r>
      <w:r w:rsidR="00363D2D" w:rsidRPr="00FF78C5">
        <w:rPr>
          <w:lang w:val="en-US"/>
        </w:rPr>
        <w:t xml:space="preserve"> rules on protection of mothers, parents, representatives </w:t>
      </w:r>
      <w:r w:rsidR="00EF7B60">
        <w:rPr>
          <w:lang w:val="en-US"/>
        </w:rPr>
        <w:t>or persons  responsible for</w:t>
      </w:r>
      <w:r w:rsidR="00363D2D" w:rsidRPr="00FF78C5">
        <w:rPr>
          <w:lang w:val="en-US"/>
        </w:rPr>
        <w:t xml:space="preserve"> PWDs, accessibility of PWDs in institutions and public spaces, and the right to work of PWDs in the public and private sector;</w:t>
      </w:r>
      <w:r w:rsidR="00EF7B60">
        <w:rPr>
          <w:lang w:val="en-US"/>
        </w:rPr>
        <w:t xml:space="preserve"> and d) implement accessible mechanisms to enhance the participation of PWDs in the electoral processes. </w:t>
      </w:r>
    </w:p>
    <w:p w14:paraId="4CB3ED36" w14:textId="7B149550" w:rsidR="00363D2D" w:rsidRPr="00FF78C5" w:rsidRDefault="00A8638D" w:rsidP="009C3F22">
      <w:pPr>
        <w:spacing w:before="80" w:after="80" w:line="360" w:lineRule="auto"/>
        <w:jc w:val="both"/>
        <w:rPr>
          <w:lang w:val="en-US"/>
        </w:rPr>
      </w:pPr>
      <w:r w:rsidRPr="00FF78C5">
        <w:rPr>
          <w:lang w:val="en-US"/>
        </w:rPr>
        <w:t xml:space="preserve">19. Participants in the technical </w:t>
      </w:r>
      <w:r w:rsidR="00EF7B60">
        <w:rPr>
          <w:lang w:val="en-US"/>
        </w:rPr>
        <w:t>groups</w:t>
      </w:r>
      <w:r w:rsidRPr="00FF78C5">
        <w:rPr>
          <w:lang w:val="en-US"/>
        </w:rPr>
        <w:t xml:space="preserve"> show that the State has </w:t>
      </w:r>
      <w:r w:rsidR="00A86A13">
        <w:rPr>
          <w:lang w:val="en-US"/>
        </w:rPr>
        <w:t>not</w:t>
      </w:r>
      <w:r w:rsidRPr="00FF78C5">
        <w:rPr>
          <w:lang w:val="en-US"/>
        </w:rPr>
        <w:t xml:space="preserve"> promoted research and development based on universal design to protect children and adolescents, young and older people with disabilities, whose risk has increased in the current crisis. Similarly, the State has not reported what agreements have been signed with international organizations in order to create spaces for meeting and training on accessibility and universal design, </w:t>
      </w:r>
      <w:r w:rsidR="00A86A13">
        <w:rPr>
          <w:lang w:val="en-US"/>
        </w:rPr>
        <w:t>according to its</w:t>
      </w:r>
      <w:r w:rsidRPr="00FF78C5">
        <w:rPr>
          <w:lang w:val="en-US"/>
        </w:rPr>
        <w:t xml:space="preserve"> report (paras. 57 and 58). Participants added that none </w:t>
      </w:r>
      <w:r w:rsidR="00B34EC7">
        <w:rPr>
          <w:lang w:val="en-US"/>
        </w:rPr>
        <w:t>have been</w:t>
      </w:r>
      <w:r w:rsidRPr="00FF78C5">
        <w:rPr>
          <w:lang w:val="en-US"/>
        </w:rPr>
        <w:t xml:space="preserve"> invited by the state to work on policy research, development and international cooperation.</w:t>
      </w:r>
    </w:p>
    <w:p w14:paraId="2DA01C11" w14:textId="77777777" w:rsidR="003D5170" w:rsidRPr="00FF78C5" w:rsidRDefault="003D5170" w:rsidP="009C3F22">
      <w:pPr>
        <w:spacing w:before="80" w:after="80" w:line="360" w:lineRule="auto"/>
        <w:jc w:val="both"/>
        <w:rPr>
          <w:b/>
          <w:lang w:val="en-US"/>
        </w:rPr>
      </w:pPr>
    </w:p>
    <w:p w14:paraId="72617DC8" w14:textId="2DAD35CF" w:rsidR="00363D2D" w:rsidRPr="00FF78C5" w:rsidRDefault="00363D2D" w:rsidP="009C3F22">
      <w:pPr>
        <w:spacing w:before="80" w:after="80" w:line="360" w:lineRule="auto"/>
        <w:jc w:val="both"/>
        <w:rPr>
          <w:b/>
          <w:lang w:val="en-US"/>
        </w:rPr>
      </w:pPr>
      <w:r w:rsidRPr="00FF78C5">
        <w:rPr>
          <w:b/>
          <w:lang w:val="en-US"/>
        </w:rPr>
        <w:t>Definition of disability and statistic</w:t>
      </w:r>
      <w:r w:rsidR="00A86A13">
        <w:rPr>
          <w:b/>
          <w:lang w:val="en-US"/>
        </w:rPr>
        <w:t>s data</w:t>
      </w:r>
    </w:p>
    <w:p w14:paraId="2123580C" w14:textId="2EE2FA9F" w:rsidR="00363D2D" w:rsidRPr="00FF78C5" w:rsidRDefault="00376DFB" w:rsidP="009C3F22">
      <w:pPr>
        <w:spacing w:line="360" w:lineRule="auto"/>
        <w:jc w:val="both"/>
        <w:rPr>
          <w:lang w:val="en-US" w:eastAsia="es-VE"/>
        </w:rPr>
      </w:pPr>
      <w:r w:rsidRPr="00FF78C5">
        <w:rPr>
          <w:lang w:val="en-US"/>
        </w:rPr>
        <w:t xml:space="preserve">20 The </w:t>
      </w:r>
      <w:proofErr w:type="spellStart"/>
      <w:r w:rsidRPr="00FF78C5">
        <w:rPr>
          <w:lang w:val="en-US"/>
        </w:rPr>
        <w:t>l</w:t>
      </w:r>
      <w:r w:rsidR="00BA0BA3">
        <w:rPr>
          <w:lang w:val="en-US"/>
        </w:rPr>
        <w:t>PWDs</w:t>
      </w:r>
      <w:proofErr w:type="spellEnd"/>
      <w:r w:rsidRPr="00FF78C5">
        <w:rPr>
          <w:lang w:val="en-US"/>
        </w:rPr>
        <w:t xml:space="preserve"> provides in Articles 5</w:t>
      </w:r>
      <w:r w:rsidR="00566C78" w:rsidRPr="00F162A5">
        <w:endnoteReference w:id="31"/>
      </w:r>
      <w:r w:rsidR="00566C78" w:rsidRPr="00FF78C5">
        <w:rPr>
          <w:lang w:val="en-US"/>
        </w:rPr>
        <w:t xml:space="preserve"> and 6</w:t>
      </w:r>
      <w:r w:rsidR="00566C78" w:rsidRPr="00F162A5">
        <w:endnoteReference w:id="32"/>
      </w:r>
      <w:r w:rsidR="00B34EC7">
        <w:rPr>
          <w:lang w:val="en-US"/>
        </w:rPr>
        <w:t xml:space="preserve"> </w:t>
      </w:r>
      <w:r w:rsidR="00566C78" w:rsidRPr="00FF78C5">
        <w:rPr>
          <w:lang w:val="en-US"/>
        </w:rPr>
        <w:t>the definition of disability and PWDs, respectively. The definition in art. 6</w:t>
      </w:r>
      <w:r w:rsidR="00A86A13">
        <w:rPr>
          <w:lang w:val="en-US"/>
        </w:rPr>
        <w:t>, is</w:t>
      </w:r>
      <w:r w:rsidR="00566C78" w:rsidRPr="00FF78C5">
        <w:rPr>
          <w:lang w:val="en-US"/>
        </w:rPr>
        <w:t xml:space="preserve"> partly consistent with the CRPD adopted because</w:t>
      </w:r>
      <w:r w:rsidR="00A86A13">
        <w:rPr>
          <w:lang w:val="en-US"/>
        </w:rPr>
        <w:t xml:space="preserve"> includes</w:t>
      </w:r>
      <w:r w:rsidR="00566C78" w:rsidRPr="00FF78C5">
        <w:rPr>
          <w:lang w:val="en-US"/>
        </w:rPr>
        <w:t xml:space="preserve"> diseases and disabling conditions; it is recognized that interaction in environments with various barriers prevents or limits the full exercise of the rights</w:t>
      </w:r>
      <w:r w:rsidR="00411C6B">
        <w:rPr>
          <w:lang w:val="en-US"/>
        </w:rPr>
        <w:t xml:space="preserve"> of PWDs.</w:t>
      </w:r>
    </w:p>
    <w:p w14:paraId="63F57789" w14:textId="53921C60" w:rsidR="00363D2D" w:rsidRPr="00FF78C5" w:rsidRDefault="00376DFB" w:rsidP="009C3F22">
      <w:pPr>
        <w:spacing w:before="80" w:after="80" w:line="360" w:lineRule="auto"/>
        <w:jc w:val="both"/>
        <w:rPr>
          <w:lang w:val="en-US"/>
        </w:rPr>
      </w:pPr>
      <w:r w:rsidRPr="00FF78C5">
        <w:rPr>
          <w:lang w:val="en-US"/>
        </w:rPr>
        <w:lastRenderedPageBreak/>
        <w:t xml:space="preserve">21. However, unlike what was </w:t>
      </w:r>
      <w:r w:rsidR="00B34EC7">
        <w:rPr>
          <w:lang w:val="en-US"/>
        </w:rPr>
        <w:t>mentioned</w:t>
      </w:r>
      <w:r w:rsidR="00B34EC7" w:rsidRPr="00FF78C5">
        <w:rPr>
          <w:lang w:val="en-US"/>
        </w:rPr>
        <w:t xml:space="preserve"> </w:t>
      </w:r>
      <w:r w:rsidRPr="00FF78C5">
        <w:rPr>
          <w:lang w:val="en-US"/>
        </w:rPr>
        <w:t xml:space="preserve">by the State in its report to the Committee (párr.183), the definitions used by the INE to collect data about PWDs are not </w:t>
      </w:r>
      <w:proofErr w:type="gramStart"/>
      <w:r w:rsidRPr="00FF78C5">
        <w:rPr>
          <w:lang w:val="en-US"/>
        </w:rPr>
        <w:t>exactly the same</w:t>
      </w:r>
      <w:proofErr w:type="gramEnd"/>
      <w:r w:rsidRPr="00FF78C5">
        <w:rPr>
          <w:lang w:val="en-US"/>
        </w:rPr>
        <w:t xml:space="preserve"> as the legal definition </w:t>
      </w:r>
      <w:r w:rsidR="00411C6B">
        <w:rPr>
          <w:lang w:val="en-US"/>
        </w:rPr>
        <w:t>stated in the</w:t>
      </w:r>
      <w:r w:rsidRPr="00FF78C5">
        <w:rPr>
          <w:lang w:val="en-US"/>
        </w:rPr>
        <w:t xml:space="preserve"> </w:t>
      </w:r>
      <w:proofErr w:type="spellStart"/>
      <w:r w:rsidRPr="00FF78C5">
        <w:rPr>
          <w:lang w:val="en-US"/>
        </w:rPr>
        <w:t>l</w:t>
      </w:r>
      <w:r w:rsidR="00BA0BA3">
        <w:rPr>
          <w:lang w:val="en-US"/>
        </w:rPr>
        <w:t>PWDs</w:t>
      </w:r>
      <w:proofErr w:type="spellEnd"/>
      <w:r w:rsidRPr="00FF78C5">
        <w:rPr>
          <w:lang w:val="en-US"/>
        </w:rPr>
        <w:t xml:space="preserve">. </w:t>
      </w:r>
      <w:r w:rsidR="00411C6B">
        <w:rPr>
          <w:lang w:val="en-US"/>
        </w:rPr>
        <w:t>In the</w:t>
      </w:r>
      <w:r w:rsidRPr="00FF78C5">
        <w:rPr>
          <w:lang w:val="en-US"/>
        </w:rPr>
        <w:t xml:space="preserve"> disability classifications </w:t>
      </w:r>
      <w:r w:rsidR="00411C6B">
        <w:rPr>
          <w:lang w:val="en-US"/>
        </w:rPr>
        <w:t>of INE,</w:t>
      </w:r>
      <w:r w:rsidRPr="00FF78C5">
        <w:rPr>
          <w:lang w:val="en-US"/>
        </w:rPr>
        <w:t xml:space="preserve"> </w:t>
      </w:r>
      <w:proofErr w:type="spellStart"/>
      <w:r w:rsidRPr="00FF78C5">
        <w:rPr>
          <w:lang w:val="en-US"/>
        </w:rPr>
        <w:t>deafblindness</w:t>
      </w:r>
      <w:proofErr w:type="spellEnd"/>
      <w:r w:rsidRPr="00FF78C5">
        <w:rPr>
          <w:lang w:val="en-US"/>
        </w:rPr>
        <w:t>, short stature and autism are omitted.</w:t>
      </w:r>
    </w:p>
    <w:p w14:paraId="5AF79EEE" w14:textId="3AE5053E" w:rsidR="00363D2D" w:rsidRPr="00FF78C5" w:rsidRDefault="00376DFB" w:rsidP="006B37E8">
      <w:pPr>
        <w:spacing w:line="360" w:lineRule="auto"/>
        <w:jc w:val="both"/>
        <w:rPr>
          <w:lang w:val="en-US"/>
        </w:rPr>
      </w:pPr>
      <w:r w:rsidRPr="00FF78C5">
        <w:rPr>
          <w:lang w:val="en-US"/>
        </w:rPr>
        <w:t>22. On the other hand, represents a serious omission</w:t>
      </w:r>
      <w:r w:rsidR="00363D2D" w:rsidRPr="00F162A5">
        <w:rPr>
          <w:rStyle w:val="Refdenotaalfinal"/>
        </w:rPr>
        <w:endnoteReference w:id="33"/>
      </w:r>
      <w:r w:rsidR="00411C6B">
        <w:rPr>
          <w:lang w:val="en-US"/>
        </w:rPr>
        <w:t xml:space="preserve">and </w:t>
      </w:r>
      <w:r w:rsidR="00B34EC7">
        <w:rPr>
          <w:lang w:val="en-US"/>
        </w:rPr>
        <w:t>is e</w:t>
      </w:r>
      <w:r w:rsidR="00411C6B">
        <w:rPr>
          <w:lang w:val="en-US"/>
        </w:rPr>
        <w:t>special</w:t>
      </w:r>
      <w:r w:rsidR="00B34EC7">
        <w:rPr>
          <w:lang w:val="en-US"/>
        </w:rPr>
        <w:t>ly</w:t>
      </w:r>
      <w:r w:rsidR="00411C6B">
        <w:rPr>
          <w:lang w:val="en-US"/>
        </w:rPr>
        <w:t xml:space="preserve"> concerning</w:t>
      </w:r>
      <w:r w:rsidR="00363D2D" w:rsidRPr="00FF78C5">
        <w:rPr>
          <w:lang w:val="en-US"/>
        </w:rPr>
        <w:t xml:space="preserve"> </w:t>
      </w:r>
      <w:r w:rsidR="00411C6B">
        <w:rPr>
          <w:lang w:val="en-US"/>
        </w:rPr>
        <w:t>that in</w:t>
      </w:r>
      <w:r w:rsidR="00363D2D" w:rsidRPr="00FF78C5">
        <w:rPr>
          <w:lang w:val="en-US"/>
        </w:rPr>
        <w:t xml:space="preserve"> Venezuela </w:t>
      </w:r>
      <w:r w:rsidR="00411C6B">
        <w:rPr>
          <w:lang w:val="en-US"/>
        </w:rPr>
        <w:t xml:space="preserve">the last </w:t>
      </w:r>
      <w:r w:rsidR="00363D2D" w:rsidRPr="00FF78C5">
        <w:rPr>
          <w:lang w:val="en-US"/>
        </w:rPr>
        <w:t>available statistics on PWDs</w:t>
      </w:r>
      <w:r w:rsidR="00411C6B">
        <w:rPr>
          <w:lang w:val="en-US"/>
        </w:rPr>
        <w:t xml:space="preserve"> are </w:t>
      </w:r>
      <w:r w:rsidR="00363D2D" w:rsidRPr="00FF78C5">
        <w:rPr>
          <w:lang w:val="en-US"/>
        </w:rPr>
        <w:t>from the Census of Population and Housing 2011</w:t>
      </w:r>
      <w:r w:rsidR="00411C6B">
        <w:rPr>
          <w:lang w:val="en-US"/>
        </w:rPr>
        <w:t xml:space="preserve"> made by</w:t>
      </w:r>
      <w:r w:rsidR="00363D2D" w:rsidRPr="00FF78C5">
        <w:rPr>
          <w:lang w:val="en-US"/>
        </w:rPr>
        <w:t xml:space="preserve"> IN</w:t>
      </w:r>
      <w:r w:rsidR="00411C6B">
        <w:rPr>
          <w:lang w:val="en-US"/>
        </w:rPr>
        <w:t>E.</w:t>
      </w:r>
      <w:r w:rsidR="00363D2D" w:rsidRPr="00F162A5">
        <w:rPr>
          <w:rStyle w:val="Refdenotaalfinal"/>
        </w:rPr>
        <w:endnoteReference w:id="34"/>
      </w:r>
      <w:r w:rsidR="00411C6B">
        <w:rPr>
          <w:lang w:val="en-US"/>
        </w:rPr>
        <w:t>These</w:t>
      </w:r>
      <w:r w:rsidR="00363D2D" w:rsidRPr="00FF78C5">
        <w:rPr>
          <w:lang w:val="en-US"/>
        </w:rPr>
        <w:t xml:space="preserve"> results showed a total of 1,720,311 disabled people representing more than 5% of the population census. Th</w:t>
      </w:r>
      <w:r w:rsidR="00B34EC7">
        <w:rPr>
          <w:lang w:val="en-US"/>
        </w:rPr>
        <w:t>is</w:t>
      </w:r>
      <w:r w:rsidR="00363D2D" w:rsidRPr="00FF78C5">
        <w:rPr>
          <w:lang w:val="en-US"/>
        </w:rPr>
        <w:t xml:space="preserve"> data </w:t>
      </w:r>
      <w:proofErr w:type="spellStart"/>
      <w:r w:rsidR="004D77BC">
        <w:rPr>
          <w:lang w:val="en-US"/>
        </w:rPr>
        <w:t>w</w:t>
      </w:r>
      <w:r w:rsidR="00B34EC7">
        <w:rPr>
          <w:lang w:val="en-US"/>
        </w:rPr>
        <w:t>as</w:t>
      </w:r>
      <w:r w:rsidR="00363D2D" w:rsidRPr="00FF78C5">
        <w:rPr>
          <w:lang w:val="en-US"/>
        </w:rPr>
        <w:t>still</w:t>
      </w:r>
      <w:proofErr w:type="spellEnd"/>
      <w:r w:rsidR="00363D2D" w:rsidRPr="00FF78C5">
        <w:rPr>
          <w:lang w:val="en-US"/>
        </w:rPr>
        <w:t xml:space="preserve"> being used in 2014</w:t>
      </w:r>
      <w:r w:rsidR="00363D2D" w:rsidRPr="00F162A5">
        <w:rPr>
          <w:rStyle w:val="Refdenotaalfinal"/>
        </w:rPr>
        <w:endnoteReference w:id="35"/>
      </w:r>
      <w:r w:rsidR="00363D2D" w:rsidRPr="00FF78C5">
        <w:rPr>
          <w:lang w:val="en-US"/>
        </w:rPr>
        <w:t xml:space="preserve"> as contained in the report of the State Committee (paras. 24 and 183) and even the state presented </w:t>
      </w:r>
      <w:r w:rsidR="00411C6B">
        <w:rPr>
          <w:lang w:val="en-US"/>
        </w:rPr>
        <w:t>the same information at</w:t>
      </w:r>
      <w:r w:rsidR="00363D2D" w:rsidRPr="00FF78C5">
        <w:rPr>
          <w:lang w:val="en-US"/>
        </w:rPr>
        <w:t xml:space="preserve"> hearing</w:t>
      </w:r>
      <w:r w:rsidR="00363D2D" w:rsidRPr="00F162A5">
        <w:rPr>
          <w:rStyle w:val="Refdenotaalfinal"/>
        </w:rPr>
        <w:endnoteReference w:id="36"/>
      </w:r>
      <w:r w:rsidR="00363D2D" w:rsidRPr="00FF78C5">
        <w:rPr>
          <w:lang w:val="en-US"/>
        </w:rPr>
        <w:t xml:space="preserve"> of the</w:t>
      </w:r>
      <w:r w:rsidR="00411C6B">
        <w:rPr>
          <w:lang w:val="en-US"/>
        </w:rPr>
        <w:t xml:space="preserve"> </w:t>
      </w:r>
      <w:r w:rsidR="00BA0BA3">
        <w:rPr>
          <w:lang w:val="en-US"/>
        </w:rPr>
        <w:t>IACHR</w:t>
      </w:r>
      <w:r w:rsidR="00363D2D" w:rsidRPr="00FF78C5">
        <w:rPr>
          <w:lang w:val="en-US"/>
        </w:rPr>
        <w:t xml:space="preserve"> in May 2018 </w:t>
      </w:r>
      <w:proofErr w:type="gramStart"/>
      <w:r w:rsidR="00363D2D" w:rsidRPr="00FF78C5">
        <w:rPr>
          <w:lang w:val="en-US"/>
        </w:rPr>
        <w:t>on the situation of</w:t>
      </w:r>
      <w:proofErr w:type="gramEnd"/>
      <w:r w:rsidR="00363D2D" w:rsidRPr="00FF78C5">
        <w:rPr>
          <w:lang w:val="en-US"/>
        </w:rPr>
        <w:t xml:space="preserve"> PWDs in Venezuela</w:t>
      </w:r>
      <w:r w:rsidR="00811766" w:rsidRPr="00F162A5">
        <w:rPr>
          <w:rStyle w:val="Refdenotaalfinal"/>
        </w:rPr>
        <w:endnoteReference w:id="37"/>
      </w:r>
      <w:r w:rsidR="00A87E46" w:rsidRPr="00A87E46">
        <w:rPr>
          <w:lang w:val="en-US"/>
        </w:rPr>
        <w:t>.</w:t>
      </w:r>
      <w:r w:rsidR="00A87E46">
        <w:rPr>
          <w:lang w:val="en-US"/>
        </w:rPr>
        <w:t xml:space="preserve"> Although</w:t>
      </w:r>
      <w:r w:rsidR="00363D2D" w:rsidRPr="00FF78C5">
        <w:rPr>
          <w:lang w:val="en-US"/>
        </w:rPr>
        <w:t xml:space="preserve"> there were 1.720.33</w:t>
      </w:r>
      <w:r w:rsidR="00A87E46">
        <w:rPr>
          <w:lang w:val="en-US"/>
        </w:rPr>
        <w:t xml:space="preserve"> persons with disabilities</w:t>
      </w:r>
      <w:r w:rsidR="00363D2D" w:rsidRPr="00FF78C5">
        <w:rPr>
          <w:lang w:val="en-US"/>
        </w:rPr>
        <w:t xml:space="preserve"> in Venezuela, according to the Population Census </w:t>
      </w:r>
      <w:r w:rsidR="00B34EC7">
        <w:rPr>
          <w:lang w:val="en-US"/>
        </w:rPr>
        <w:t xml:space="preserve">of </w:t>
      </w:r>
      <w:r w:rsidR="00363D2D" w:rsidRPr="00FF78C5">
        <w:rPr>
          <w:lang w:val="en-US"/>
        </w:rPr>
        <w:t>2011, this figure can</w:t>
      </w:r>
      <w:r w:rsidR="004D77BC">
        <w:rPr>
          <w:lang w:val="en-US"/>
        </w:rPr>
        <w:t>n</w:t>
      </w:r>
      <w:r w:rsidR="00363D2D" w:rsidRPr="00FF78C5">
        <w:rPr>
          <w:lang w:val="en-US"/>
        </w:rPr>
        <w:t>ot currently</w:t>
      </w:r>
      <w:r w:rsidR="00A87E46">
        <w:rPr>
          <w:lang w:val="en-US"/>
        </w:rPr>
        <w:t xml:space="preserve"> be</w:t>
      </w:r>
      <w:r w:rsidR="00363D2D" w:rsidRPr="00FF78C5">
        <w:rPr>
          <w:lang w:val="en-US"/>
        </w:rPr>
        <w:t xml:space="preserve"> </w:t>
      </w:r>
      <w:r w:rsidR="00B34EC7">
        <w:rPr>
          <w:lang w:val="en-US"/>
        </w:rPr>
        <w:t>used,</w:t>
      </w:r>
      <w:r w:rsidR="00363D2D" w:rsidRPr="00FF78C5">
        <w:rPr>
          <w:lang w:val="en-US"/>
        </w:rPr>
        <w:t xml:space="preserve"> considering that the total of the Venezuelan population represents an annual growth rate of 1.6% with respect to the census of 2001. </w:t>
      </w:r>
      <w:r w:rsidR="00B34EC7">
        <w:rPr>
          <w:lang w:val="en-US"/>
        </w:rPr>
        <w:t>T</w:t>
      </w:r>
      <w:r w:rsidR="00363D2D" w:rsidRPr="00FF78C5">
        <w:rPr>
          <w:lang w:val="en-US"/>
        </w:rPr>
        <w:t xml:space="preserve">herefore, the Venezuelan population growing at a rate of 1.6% annually, </w:t>
      </w:r>
      <w:proofErr w:type="gramStart"/>
      <w:r w:rsidR="00B34EC7">
        <w:rPr>
          <w:lang w:val="en-US"/>
        </w:rPr>
        <w:t>has to</w:t>
      </w:r>
      <w:proofErr w:type="gramEnd"/>
      <w:r w:rsidR="00B34EC7">
        <w:rPr>
          <w:lang w:val="en-US"/>
        </w:rPr>
        <w:t xml:space="preserve"> be considered</w:t>
      </w:r>
      <w:r w:rsidR="00A87E46">
        <w:rPr>
          <w:lang w:val="en-US"/>
        </w:rPr>
        <w:t xml:space="preserve"> with</w:t>
      </w:r>
      <w:r w:rsidR="00363D2D" w:rsidRPr="00FF78C5">
        <w:rPr>
          <w:lang w:val="en-US"/>
        </w:rPr>
        <w:t xml:space="preserve"> </w:t>
      </w:r>
      <w:r w:rsidR="00A87E46">
        <w:rPr>
          <w:lang w:val="en-US"/>
        </w:rPr>
        <w:t>the</w:t>
      </w:r>
      <w:r w:rsidR="00363D2D" w:rsidRPr="00FF78C5">
        <w:rPr>
          <w:lang w:val="en-US"/>
        </w:rPr>
        <w:t xml:space="preserve"> population with disabilities. However, the total number of persons with disabilities or their growth rate will not be known since CONAPDIS </w:t>
      </w:r>
      <w:r w:rsidR="00A87E46">
        <w:rPr>
          <w:lang w:val="en-US"/>
        </w:rPr>
        <w:t>does not</w:t>
      </w:r>
      <w:r w:rsidR="00363D2D" w:rsidRPr="00FF78C5">
        <w:rPr>
          <w:lang w:val="en-US"/>
        </w:rPr>
        <w:t xml:space="preserve"> update </w:t>
      </w:r>
      <w:r w:rsidR="00B34EC7">
        <w:rPr>
          <w:lang w:val="en-US"/>
        </w:rPr>
        <w:t>this</w:t>
      </w:r>
      <w:r w:rsidR="00A87E46">
        <w:rPr>
          <w:lang w:val="en-US"/>
        </w:rPr>
        <w:t xml:space="preserve"> information to</w:t>
      </w:r>
      <w:r w:rsidR="00363D2D" w:rsidRPr="00FF78C5">
        <w:rPr>
          <w:lang w:val="en-US"/>
        </w:rPr>
        <w:t xml:space="preserve"> determine public policies</w:t>
      </w:r>
      <w:r w:rsidR="00A87E46">
        <w:rPr>
          <w:lang w:val="en-US"/>
        </w:rPr>
        <w:t xml:space="preserve"> for persons from different disability constituencies regarding</w:t>
      </w:r>
      <w:r w:rsidR="00363D2D" w:rsidRPr="00FF78C5">
        <w:rPr>
          <w:lang w:val="en-US"/>
        </w:rPr>
        <w:t xml:space="preserve"> employment, education, health, housing, culture information, utilities, transportation, among others.</w:t>
      </w:r>
    </w:p>
    <w:p w14:paraId="6DE231BB" w14:textId="6C301B26" w:rsidR="00DC11C5" w:rsidRPr="00FF78C5" w:rsidRDefault="00376DFB" w:rsidP="006B37E8">
      <w:pPr>
        <w:spacing w:line="360" w:lineRule="auto"/>
        <w:jc w:val="both"/>
        <w:rPr>
          <w:lang w:val="en-US"/>
        </w:rPr>
      </w:pPr>
      <w:r w:rsidRPr="00FF78C5">
        <w:rPr>
          <w:lang w:val="en-US"/>
        </w:rPr>
        <w:t>23. The omission of the State in the regular updating of demographic statistics</w:t>
      </w:r>
      <w:r w:rsidR="008E21A7">
        <w:rPr>
          <w:lang w:val="en-US"/>
        </w:rPr>
        <w:t xml:space="preserve"> of</w:t>
      </w:r>
      <w:r w:rsidRPr="00FF78C5">
        <w:rPr>
          <w:lang w:val="en-US"/>
        </w:rPr>
        <w:t xml:space="preserve"> PWD</w:t>
      </w:r>
      <w:r w:rsidR="008E21A7">
        <w:rPr>
          <w:lang w:val="en-US"/>
        </w:rPr>
        <w:t>s</w:t>
      </w:r>
      <w:r w:rsidRPr="00FF78C5">
        <w:rPr>
          <w:lang w:val="en-US"/>
        </w:rPr>
        <w:t xml:space="preserve"> </w:t>
      </w:r>
      <w:r w:rsidR="008E21A7">
        <w:rPr>
          <w:lang w:val="en-US"/>
        </w:rPr>
        <w:t>has not allowed to get</w:t>
      </w:r>
      <w:r w:rsidRPr="00FF78C5">
        <w:rPr>
          <w:lang w:val="en-US"/>
        </w:rPr>
        <w:t xml:space="preserve"> disaggregated </w:t>
      </w:r>
      <w:r w:rsidR="008E21A7">
        <w:rPr>
          <w:lang w:val="en-US"/>
        </w:rPr>
        <w:t>data to have appropriate information about</w:t>
      </w:r>
      <w:r w:rsidRPr="00FF78C5">
        <w:rPr>
          <w:lang w:val="en-US"/>
        </w:rPr>
        <w:t xml:space="preserve"> their living conditions and the coverage and scope of public policies in relation to their specific needs</w:t>
      </w:r>
      <w:r w:rsidR="008E21A7">
        <w:rPr>
          <w:lang w:val="en-US"/>
        </w:rPr>
        <w:t xml:space="preserve">, being especially </w:t>
      </w:r>
      <w:r w:rsidRPr="00FF78C5">
        <w:rPr>
          <w:lang w:val="en-US"/>
        </w:rPr>
        <w:t xml:space="preserve"> vulnerable population</w:t>
      </w:r>
      <w:r w:rsidR="008E21A7">
        <w:rPr>
          <w:lang w:val="en-US"/>
        </w:rPr>
        <w:t xml:space="preserve"> living in the middle of a context </w:t>
      </w:r>
      <w:r w:rsidRPr="00FF78C5">
        <w:rPr>
          <w:lang w:val="en-US"/>
        </w:rPr>
        <w:t xml:space="preserve"> of severe economic and humanitarian crisis for several years</w:t>
      </w:r>
      <w:r w:rsidR="00363D2D" w:rsidRPr="00F162A5">
        <w:rPr>
          <w:rStyle w:val="Refdenotaalfinal"/>
        </w:rPr>
        <w:endnoteReference w:id="38"/>
      </w:r>
      <w:r w:rsidR="00EB43D3" w:rsidRPr="00FF78C5">
        <w:rPr>
          <w:lang w:val="en-US"/>
        </w:rPr>
        <w:t>. Figures</w:t>
      </w:r>
      <w:r w:rsidR="008E21A7">
        <w:rPr>
          <w:lang w:val="en-US"/>
        </w:rPr>
        <w:t xml:space="preserve"> of</w:t>
      </w:r>
      <w:r w:rsidR="00EB43D3" w:rsidRPr="00FF78C5">
        <w:rPr>
          <w:lang w:val="en-US"/>
        </w:rPr>
        <w:t xml:space="preserve"> </w:t>
      </w:r>
      <w:r w:rsidR="008E21A7">
        <w:rPr>
          <w:lang w:val="en-US"/>
        </w:rPr>
        <w:t>PWDs</w:t>
      </w:r>
      <w:r w:rsidR="00EB43D3" w:rsidRPr="00FF78C5">
        <w:rPr>
          <w:lang w:val="en-US"/>
        </w:rPr>
        <w:t xml:space="preserve"> </w:t>
      </w:r>
      <w:r w:rsidR="008E21A7">
        <w:rPr>
          <w:lang w:val="en-US"/>
        </w:rPr>
        <w:t>provided</w:t>
      </w:r>
      <w:r w:rsidR="00EB43D3" w:rsidRPr="00FF78C5">
        <w:rPr>
          <w:lang w:val="en-US"/>
        </w:rPr>
        <w:t xml:space="preserve"> by ODIS are not considered by the state and </w:t>
      </w:r>
      <w:r w:rsidR="008E21A7">
        <w:rPr>
          <w:lang w:val="en-US"/>
        </w:rPr>
        <w:t>the ones which</w:t>
      </w:r>
      <w:r w:rsidR="00EB43D3" w:rsidRPr="00FF78C5">
        <w:rPr>
          <w:lang w:val="en-US"/>
        </w:rPr>
        <w:t xml:space="preserve"> manages CONAPDIS are not publicly available, creating a total absence of information to determine types of disability, national origin, gender, age, geographic location, education level, socioeconomic</w:t>
      </w:r>
      <w:r w:rsidR="006F6A65">
        <w:rPr>
          <w:lang w:val="en-US"/>
        </w:rPr>
        <w:t xml:space="preserve"> aspects,</w:t>
      </w:r>
      <w:r w:rsidR="00EB43D3" w:rsidRPr="00FF78C5">
        <w:rPr>
          <w:lang w:val="en-US"/>
        </w:rPr>
        <w:t xml:space="preserve"> housing, support requirements and adaptations, and other variables that enable the creation, adjustment and development of public policies in this area.</w:t>
      </w:r>
    </w:p>
    <w:p w14:paraId="7E557482" w14:textId="77777777" w:rsidR="00350C94" w:rsidRPr="00FF78C5" w:rsidRDefault="00350C94" w:rsidP="009C3F22">
      <w:pPr>
        <w:spacing w:before="80" w:after="80" w:line="360" w:lineRule="auto"/>
        <w:jc w:val="both"/>
        <w:rPr>
          <w:b/>
          <w:lang w:val="en-US"/>
        </w:rPr>
      </w:pPr>
    </w:p>
    <w:p w14:paraId="5A2EE0EE" w14:textId="48E303C0" w:rsidR="00363D2D" w:rsidRPr="00FF78C5" w:rsidRDefault="00363D2D" w:rsidP="009C3F22">
      <w:pPr>
        <w:spacing w:before="80" w:after="80" w:line="360" w:lineRule="auto"/>
        <w:jc w:val="both"/>
        <w:rPr>
          <w:b/>
          <w:lang w:val="en-US"/>
        </w:rPr>
      </w:pPr>
      <w:r w:rsidRPr="00FF78C5">
        <w:rPr>
          <w:b/>
          <w:lang w:val="en-US"/>
        </w:rPr>
        <w:t xml:space="preserve">Equality and </w:t>
      </w:r>
      <w:r w:rsidR="002A4879" w:rsidRPr="00FF78C5">
        <w:rPr>
          <w:b/>
          <w:lang w:val="en-US"/>
        </w:rPr>
        <w:t>non-discrimination</w:t>
      </w:r>
    </w:p>
    <w:p w14:paraId="5378027F" w14:textId="4813B8FD" w:rsidR="007373DD" w:rsidRPr="00FF78C5" w:rsidRDefault="00376DFB" w:rsidP="009C3F22">
      <w:pPr>
        <w:spacing w:before="80" w:after="80" w:line="360" w:lineRule="auto"/>
        <w:jc w:val="both"/>
        <w:rPr>
          <w:lang w:val="en-US"/>
        </w:rPr>
      </w:pPr>
      <w:r w:rsidRPr="00FF78C5">
        <w:rPr>
          <w:highlight w:val="white"/>
          <w:lang w:val="en-US"/>
        </w:rPr>
        <w:t>24.</w:t>
      </w:r>
      <w:r w:rsidR="00363D2D" w:rsidRPr="00FF78C5">
        <w:rPr>
          <w:lang w:val="en-US"/>
        </w:rPr>
        <w:t xml:space="preserve"> Venezuela </w:t>
      </w:r>
      <w:r w:rsidR="002A4879">
        <w:rPr>
          <w:lang w:val="en-US"/>
        </w:rPr>
        <w:t>doesn’t have</w:t>
      </w:r>
      <w:r w:rsidR="00363D2D" w:rsidRPr="00FF78C5">
        <w:rPr>
          <w:lang w:val="en-US"/>
        </w:rPr>
        <w:t xml:space="preserve"> specific anti-discrimination laws to PWDs, except those items listed in CRBV (art. 21) and LOPNNA</w:t>
      </w:r>
      <w:r w:rsidR="00BA0BCF" w:rsidRPr="00F162A5">
        <w:rPr>
          <w:rStyle w:val="Refdenotaalfinal"/>
        </w:rPr>
        <w:endnoteReference w:id="39"/>
      </w:r>
      <w:r w:rsidR="00BA0BCF" w:rsidRPr="00FF78C5">
        <w:rPr>
          <w:lang w:val="en-US"/>
        </w:rPr>
        <w:t>(Art. 3). the CCV</w:t>
      </w:r>
      <w:r w:rsidR="00363D2D" w:rsidRPr="00F162A5">
        <w:rPr>
          <w:rStyle w:val="Refdenotaalfinal"/>
        </w:rPr>
        <w:endnoteReference w:id="40"/>
      </w:r>
      <w:r w:rsidR="00363D2D" w:rsidRPr="00FF78C5">
        <w:rPr>
          <w:lang w:val="en-US"/>
        </w:rPr>
        <w:t xml:space="preserve"> maintains discriminatory rules such as Article 90, which states that marriage</w:t>
      </w:r>
      <w:r w:rsidR="006F6A65">
        <w:rPr>
          <w:lang w:val="en-US"/>
        </w:rPr>
        <w:t xml:space="preserve"> among</w:t>
      </w:r>
      <w:r w:rsidR="003865C5">
        <w:rPr>
          <w:lang w:val="en-US"/>
        </w:rPr>
        <w:t xml:space="preserve"> </w:t>
      </w:r>
      <w:r w:rsidR="00363D2D" w:rsidRPr="00FF78C5">
        <w:rPr>
          <w:lang w:val="en-US"/>
        </w:rPr>
        <w:t>deaf</w:t>
      </w:r>
      <w:r w:rsidR="006F6A65">
        <w:rPr>
          <w:lang w:val="en-US"/>
        </w:rPr>
        <w:t xml:space="preserve"> persons</w:t>
      </w:r>
      <w:r w:rsidR="00363D2D" w:rsidRPr="00FF78C5">
        <w:rPr>
          <w:lang w:val="en-US"/>
        </w:rPr>
        <w:t xml:space="preserve"> can only be made with a written expression </w:t>
      </w:r>
      <w:r w:rsidR="00363D2D" w:rsidRPr="00FF78C5">
        <w:rPr>
          <w:lang w:val="en-US"/>
        </w:rPr>
        <w:lastRenderedPageBreak/>
        <w:t xml:space="preserve">of will, without providing </w:t>
      </w:r>
      <w:r w:rsidR="006F6A65">
        <w:rPr>
          <w:lang w:val="en-US"/>
        </w:rPr>
        <w:t>them for</w:t>
      </w:r>
      <w:r w:rsidR="00363D2D" w:rsidRPr="00FF78C5">
        <w:rPr>
          <w:lang w:val="en-US"/>
        </w:rPr>
        <w:t xml:space="preserve"> the use of LSV. The same provision is </w:t>
      </w:r>
      <w:r w:rsidR="006F6A65">
        <w:rPr>
          <w:lang w:val="en-US"/>
        </w:rPr>
        <w:t>reiterated</w:t>
      </w:r>
      <w:r w:rsidR="00363D2D" w:rsidRPr="00FF78C5">
        <w:rPr>
          <w:lang w:val="en-US"/>
        </w:rPr>
        <w:t xml:space="preserve"> in Articles 837, 861 and 862 concerning the possibility of wills in the case</w:t>
      </w:r>
      <w:r w:rsidR="006F6A65">
        <w:rPr>
          <w:lang w:val="en-US"/>
        </w:rPr>
        <w:t xml:space="preserve"> of deaf or mute persons.</w:t>
      </w:r>
      <w:r w:rsidR="00363D2D" w:rsidRPr="00FF78C5">
        <w:rPr>
          <w:lang w:val="en-US"/>
        </w:rPr>
        <w:t xml:space="preserve">  Article 864 also states </w:t>
      </w:r>
      <w:r w:rsidR="006F6A65">
        <w:rPr>
          <w:lang w:val="en-US"/>
        </w:rPr>
        <w:t xml:space="preserve">that blind persons </w:t>
      </w:r>
      <w:r w:rsidR="00363D2D" w:rsidRPr="00FF78C5">
        <w:rPr>
          <w:lang w:val="en-US"/>
        </w:rPr>
        <w:t>and totally deaf or</w:t>
      </w:r>
      <w:r w:rsidR="006F6A65">
        <w:rPr>
          <w:lang w:val="en-US"/>
        </w:rPr>
        <w:t xml:space="preserve"> mute persons</w:t>
      </w:r>
      <w:r w:rsidR="00363D2D" w:rsidRPr="00FF78C5">
        <w:rPr>
          <w:lang w:val="en-US"/>
        </w:rPr>
        <w:t xml:space="preserve"> cannot witness a will. Such provisions violate the rights of PWDs</w:t>
      </w:r>
      <w:r w:rsidR="00236C22">
        <w:rPr>
          <w:lang w:val="en-US"/>
        </w:rPr>
        <w:t>, considering that</w:t>
      </w:r>
      <w:r w:rsidR="00363D2D" w:rsidRPr="00FF78C5">
        <w:rPr>
          <w:lang w:val="en-US"/>
        </w:rPr>
        <w:t xml:space="preserve"> more than 73% of the deaf population has serious deficiencies in reading and writing,</w:t>
      </w:r>
      <w:r w:rsidR="00236C22">
        <w:rPr>
          <w:lang w:val="en-US"/>
        </w:rPr>
        <w:t xml:space="preserve"> for which</w:t>
      </w:r>
      <w:r w:rsidR="00363D2D" w:rsidRPr="00FF78C5">
        <w:rPr>
          <w:lang w:val="en-US"/>
        </w:rPr>
        <w:t xml:space="preserve"> the only way to communicate is the LSV, according to</w:t>
      </w:r>
      <w:r w:rsidR="00236C22">
        <w:rPr>
          <w:lang w:val="en-US"/>
        </w:rPr>
        <w:t xml:space="preserve"> the</w:t>
      </w:r>
      <w:r w:rsidR="00363D2D" w:rsidRPr="00FF78C5">
        <w:rPr>
          <w:lang w:val="en-US"/>
        </w:rPr>
        <w:t xml:space="preserve"> research</w:t>
      </w:r>
      <w:r w:rsidR="00236C22">
        <w:rPr>
          <w:lang w:val="en-US"/>
        </w:rPr>
        <w:t xml:space="preserve"> made by</w:t>
      </w:r>
      <w:r w:rsidR="00363D2D" w:rsidRPr="00FF78C5">
        <w:rPr>
          <w:lang w:val="en-US"/>
        </w:rPr>
        <w:t xml:space="preserve"> CONSORVEN</w:t>
      </w:r>
      <w:r w:rsidR="00363D2D" w:rsidRPr="00F162A5">
        <w:rPr>
          <w:rStyle w:val="Refdenotaalfinal"/>
        </w:rPr>
        <w:endnoteReference w:id="41"/>
      </w:r>
      <w:r w:rsidR="00363D2D" w:rsidRPr="00FF78C5">
        <w:rPr>
          <w:lang w:val="en-US"/>
        </w:rPr>
        <w:t xml:space="preserve">. </w:t>
      </w:r>
    </w:p>
    <w:p w14:paraId="3E049B87" w14:textId="37AC8C64" w:rsidR="00363D2D" w:rsidRPr="00644B15" w:rsidRDefault="00586E3B" w:rsidP="009C3F22">
      <w:pPr>
        <w:spacing w:before="80" w:after="80" w:line="360" w:lineRule="auto"/>
        <w:jc w:val="both"/>
        <w:rPr>
          <w:lang w:val="en-US"/>
        </w:rPr>
      </w:pPr>
      <w:r w:rsidRPr="00FF78C5">
        <w:rPr>
          <w:lang w:val="en-US"/>
        </w:rPr>
        <w:t xml:space="preserve">25. The </w:t>
      </w:r>
      <w:r w:rsidR="00CF7841">
        <w:rPr>
          <w:lang w:val="en-US"/>
        </w:rPr>
        <w:t>viola</w:t>
      </w:r>
      <w:r w:rsidRPr="00FF78C5">
        <w:rPr>
          <w:lang w:val="en-US"/>
        </w:rPr>
        <w:t>tion of rights and</w:t>
      </w:r>
      <w:r w:rsidR="00CF7841">
        <w:rPr>
          <w:lang w:val="en-US"/>
        </w:rPr>
        <w:t xml:space="preserve"> fundamental</w:t>
      </w:r>
      <w:r w:rsidRPr="00FF78C5">
        <w:rPr>
          <w:lang w:val="en-US"/>
        </w:rPr>
        <w:t xml:space="preserve"> freedoms is more critical due to discriminatory approaches to social policies and programs of the State in all areas and fields. As</w:t>
      </w:r>
      <w:r w:rsidR="009A5215">
        <w:rPr>
          <w:lang w:val="en-US"/>
        </w:rPr>
        <w:t xml:space="preserve"> it is</w:t>
      </w:r>
      <w:r w:rsidRPr="00FF78C5">
        <w:rPr>
          <w:lang w:val="en-US"/>
        </w:rPr>
        <w:t xml:space="preserve"> reported </w:t>
      </w:r>
      <w:r w:rsidR="009A5215">
        <w:rPr>
          <w:lang w:val="en-US"/>
        </w:rPr>
        <w:t>in</w:t>
      </w:r>
      <w:r w:rsidRPr="00FF78C5">
        <w:rPr>
          <w:lang w:val="en-US"/>
        </w:rPr>
        <w:t xml:space="preserve"> the Technical </w:t>
      </w:r>
      <w:r w:rsidR="00CF7841">
        <w:rPr>
          <w:lang w:val="en-US"/>
        </w:rPr>
        <w:t>Groups,</w:t>
      </w:r>
      <w:r w:rsidR="007707A3">
        <w:rPr>
          <w:lang w:val="en-US"/>
        </w:rPr>
        <w:t xml:space="preserve"> the sessions in which PWDs </w:t>
      </w:r>
      <w:r w:rsidR="007763BF">
        <w:rPr>
          <w:lang w:val="en-US"/>
        </w:rPr>
        <w:t>can</w:t>
      </w:r>
      <w:r w:rsidR="007707A3">
        <w:rPr>
          <w:lang w:val="en-US"/>
        </w:rPr>
        <w:t xml:space="preserve"> get their disability cards</w:t>
      </w:r>
      <w:r w:rsidRPr="00FF78C5">
        <w:rPr>
          <w:lang w:val="en-US"/>
        </w:rPr>
        <w:t xml:space="preserve"> have been politicized</w:t>
      </w:r>
      <w:r w:rsidR="00EB1F39">
        <w:rPr>
          <w:lang w:val="en-US"/>
        </w:rPr>
        <w:t xml:space="preserve"> by the government</w:t>
      </w:r>
      <w:r w:rsidRPr="00FF78C5">
        <w:rPr>
          <w:lang w:val="en-US"/>
        </w:rPr>
        <w:t xml:space="preserve"> </w:t>
      </w:r>
      <w:r w:rsidR="00EB1F39">
        <w:rPr>
          <w:lang w:val="en-US"/>
        </w:rPr>
        <w:t>through</w:t>
      </w:r>
      <w:r w:rsidRPr="00FF78C5">
        <w:rPr>
          <w:lang w:val="en-US"/>
        </w:rPr>
        <w:t xml:space="preserve"> the requirement of </w:t>
      </w:r>
      <w:r w:rsidR="007707A3">
        <w:rPr>
          <w:lang w:val="en-US"/>
        </w:rPr>
        <w:t>the “carnet de la patria” (homeland card).</w:t>
      </w:r>
      <w:r w:rsidRPr="00FF78C5">
        <w:rPr>
          <w:lang w:val="en-US"/>
        </w:rPr>
        <w:t xml:space="preserve"> The </w:t>
      </w:r>
      <w:r w:rsidR="00B85138">
        <w:rPr>
          <w:lang w:val="en-US"/>
        </w:rPr>
        <w:t>program</w:t>
      </w:r>
      <w:r w:rsidRPr="00FF78C5">
        <w:rPr>
          <w:lang w:val="en-US"/>
        </w:rPr>
        <w:t xml:space="preserve">s developed by the </w:t>
      </w:r>
      <w:r w:rsidR="00EB1F39">
        <w:rPr>
          <w:lang w:val="en-US"/>
        </w:rPr>
        <w:t>government</w:t>
      </w:r>
      <w:r w:rsidRPr="00FF78C5">
        <w:rPr>
          <w:lang w:val="en-US"/>
        </w:rPr>
        <w:t xml:space="preserve"> are </w:t>
      </w:r>
      <w:r w:rsidR="009A6E7F">
        <w:rPr>
          <w:lang w:val="en-US"/>
        </w:rPr>
        <w:t>not either</w:t>
      </w:r>
      <w:r w:rsidRPr="00FF78C5">
        <w:rPr>
          <w:lang w:val="en-US"/>
        </w:rPr>
        <w:t xml:space="preserve"> lasting </w:t>
      </w:r>
      <w:r w:rsidR="009A6E7F">
        <w:rPr>
          <w:lang w:val="en-US"/>
        </w:rPr>
        <w:t>or</w:t>
      </w:r>
      <w:r w:rsidRPr="00FF78C5">
        <w:rPr>
          <w:lang w:val="en-US"/>
        </w:rPr>
        <w:t xml:space="preserve"> inclusive </w:t>
      </w:r>
      <w:r w:rsidR="009A6E7F">
        <w:rPr>
          <w:lang w:val="en-US"/>
        </w:rPr>
        <w:t>since they are focused on</w:t>
      </w:r>
      <w:r w:rsidR="003865C5">
        <w:rPr>
          <w:lang w:val="en-US"/>
        </w:rPr>
        <w:t xml:space="preserve"> </w:t>
      </w:r>
      <w:r w:rsidRPr="00FF78C5">
        <w:rPr>
          <w:lang w:val="en-US"/>
        </w:rPr>
        <w:t xml:space="preserve">paternalistic </w:t>
      </w:r>
      <w:r w:rsidR="009A6E7F">
        <w:rPr>
          <w:lang w:val="en-US"/>
        </w:rPr>
        <w:t>views of disability</w:t>
      </w:r>
      <w:r w:rsidRPr="00FF78C5">
        <w:rPr>
          <w:lang w:val="en-US"/>
        </w:rPr>
        <w:t xml:space="preserve"> which prevents </w:t>
      </w:r>
      <w:r w:rsidR="009A6E7F">
        <w:rPr>
          <w:lang w:val="en-US"/>
        </w:rPr>
        <w:t>persons with disabilities from</w:t>
      </w:r>
      <w:r w:rsidRPr="00FF78C5">
        <w:rPr>
          <w:lang w:val="en-US"/>
        </w:rPr>
        <w:t xml:space="preserve"> exercis</w:t>
      </w:r>
      <w:r w:rsidR="009A6E7F">
        <w:rPr>
          <w:lang w:val="en-US"/>
        </w:rPr>
        <w:t>ing</w:t>
      </w:r>
      <w:r w:rsidRPr="00FF78C5">
        <w:rPr>
          <w:lang w:val="en-US"/>
        </w:rPr>
        <w:t xml:space="preserve"> </w:t>
      </w:r>
      <w:r w:rsidR="009A6E7F">
        <w:rPr>
          <w:lang w:val="en-US"/>
        </w:rPr>
        <w:t>their</w:t>
      </w:r>
      <w:r w:rsidRPr="00FF78C5">
        <w:rPr>
          <w:lang w:val="en-US"/>
        </w:rPr>
        <w:t xml:space="preserve"> autonomy. There is no </w:t>
      </w:r>
      <w:r w:rsidR="00F83A33">
        <w:rPr>
          <w:lang w:val="en-US"/>
        </w:rPr>
        <w:t>way</w:t>
      </w:r>
      <w:r w:rsidRPr="00FF78C5">
        <w:rPr>
          <w:lang w:val="en-US"/>
        </w:rPr>
        <w:t xml:space="preserve"> </w:t>
      </w:r>
      <w:r w:rsidR="00F83A33">
        <w:rPr>
          <w:lang w:val="en-US"/>
        </w:rPr>
        <w:t>to follow up</w:t>
      </w:r>
      <w:r w:rsidRPr="00FF78C5">
        <w:rPr>
          <w:lang w:val="en-US"/>
        </w:rPr>
        <w:t xml:space="preserve"> and monitoring, but under the </w:t>
      </w:r>
      <w:r w:rsidR="008D5AC3">
        <w:rPr>
          <w:lang w:val="en-US"/>
        </w:rPr>
        <w:t>supposed figure</w:t>
      </w:r>
      <w:r w:rsidRPr="00FF78C5">
        <w:rPr>
          <w:lang w:val="en-US"/>
        </w:rPr>
        <w:t xml:space="preserve"> of a highly politicized "social control"</w:t>
      </w:r>
      <w:r w:rsidR="00C82D43">
        <w:rPr>
          <w:lang w:val="en-US"/>
        </w:rPr>
        <w:t>.</w:t>
      </w:r>
      <w:r w:rsidR="00363D2D" w:rsidRPr="00F162A5">
        <w:rPr>
          <w:rStyle w:val="Refdenotaalfinal"/>
        </w:rPr>
        <w:endnoteReference w:id="42"/>
      </w:r>
    </w:p>
    <w:p w14:paraId="51CF5844" w14:textId="77777777" w:rsidR="007373DD" w:rsidRPr="00FF78C5" w:rsidRDefault="007373DD" w:rsidP="009C3F22">
      <w:pPr>
        <w:spacing w:before="80" w:after="80" w:line="360" w:lineRule="auto"/>
        <w:jc w:val="both"/>
        <w:rPr>
          <w:lang w:val="en-US"/>
        </w:rPr>
      </w:pPr>
    </w:p>
    <w:p w14:paraId="1A7A1AD2" w14:textId="2B272179" w:rsidR="007272E0" w:rsidRPr="00FF78C5" w:rsidRDefault="007272E0" w:rsidP="009C3F22">
      <w:pPr>
        <w:spacing w:before="80" w:after="80" w:line="360" w:lineRule="auto"/>
        <w:jc w:val="both"/>
        <w:rPr>
          <w:b/>
          <w:lang w:val="en-US"/>
        </w:rPr>
      </w:pPr>
      <w:r w:rsidRPr="00FF78C5">
        <w:rPr>
          <w:b/>
          <w:lang w:val="en-US"/>
        </w:rPr>
        <w:t>Women, children</w:t>
      </w:r>
      <w:r w:rsidR="005D1BDE">
        <w:rPr>
          <w:b/>
          <w:lang w:val="en-US"/>
        </w:rPr>
        <w:t xml:space="preserve"> and girls</w:t>
      </w:r>
      <w:r w:rsidRPr="00FF78C5">
        <w:rPr>
          <w:b/>
          <w:lang w:val="en-US"/>
        </w:rPr>
        <w:t xml:space="preserve"> with disabilities</w:t>
      </w:r>
    </w:p>
    <w:p w14:paraId="5963B644" w14:textId="5ED4BEA8" w:rsidR="007272E0" w:rsidRPr="00FF78C5" w:rsidRDefault="007527F0" w:rsidP="009C3F22">
      <w:pPr>
        <w:spacing w:before="80" w:after="80" w:line="360" w:lineRule="auto"/>
        <w:jc w:val="both"/>
        <w:rPr>
          <w:lang w:val="en-US"/>
        </w:rPr>
      </w:pPr>
      <w:r w:rsidRPr="00FF78C5">
        <w:rPr>
          <w:lang w:val="en-US"/>
        </w:rPr>
        <w:t xml:space="preserve">26. There are few complaints in the MP </w:t>
      </w:r>
      <w:r w:rsidR="00242EA3">
        <w:rPr>
          <w:lang w:val="en-US"/>
        </w:rPr>
        <w:t>regarding</w:t>
      </w:r>
      <w:r w:rsidRPr="00FF78C5">
        <w:rPr>
          <w:lang w:val="en-US"/>
        </w:rPr>
        <w:t xml:space="preserve"> violations of the rights of children</w:t>
      </w:r>
      <w:r w:rsidR="00242EA3">
        <w:rPr>
          <w:lang w:val="en-US"/>
        </w:rPr>
        <w:t>,</w:t>
      </w:r>
      <w:r w:rsidRPr="00FF78C5">
        <w:rPr>
          <w:lang w:val="en-US"/>
        </w:rPr>
        <w:t xml:space="preserve"> wome</w:t>
      </w:r>
      <w:r w:rsidR="00242EA3">
        <w:rPr>
          <w:lang w:val="en-US"/>
        </w:rPr>
        <w:t>n and girls</w:t>
      </w:r>
      <w:r w:rsidRPr="00FF78C5">
        <w:rPr>
          <w:lang w:val="en-US"/>
        </w:rPr>
        <w:t xml:space="preserve"> with disabilities. There is </w:t>
      </w:r>
      <w:r w:rsidR="00242EA3">
        <w:rPr>
          <w:lang w:val="en-US"/>
        </w:rPr>
        <w:t>no specific data</w:t>
      </w:r>
      <w:r w:rsidRPr="00FF78C5">
        <w:rPr>
          <w:lang w:val="en-US"/>
        </w:rPr>
        <w:t xml:space="preserve"> on the number of cases </w:t>
      </w:r>
      <w:r w:rsidR="00242EA3">
        <w:rPr>
          <w:lang w:val="en-US"/>
        </w:rPr>
        <w:t>solved,</w:t>
      </w:r>
      <w:r w:rsidRPr="00FF78C5">
        <w:rPr>
          <w:lang w:val="en-US"/>
        </w:rPr>
        <w:t xml:space="preserve"> in the official website </w:t>
      </w:r>
      <w:r w:rsidR="00242EA3">
        <w:rPr>
          <w:lang w:val="en-US"/>
        </w:rPr>
        <w:t>there are</w:t>
      </w:r>
      <w:r w:rsidRPr="00FF78C5">
        <w:rPr>
          <w:lang w:val="en-US"/>
        </w:rPr>
        <w:t xml:space="preserve"> only 4 cases of sexual molestation</w:t>
      </w:r>
      <w:r w:rsidR="00FD0266">
        <w:rPr>
          <w:lang w:val="en-US"/>
        </w:rPr>
        <w:t>.</w:t>
      </w:r>
      <w:r w:rsidR="007272E0" w:rsidRPr="00F162A5">
        <w:rPr>
          <w:rStyle w:val="Refdenotaalfinal"/>
        </w:rPr>
        <w:endnoteReference w:id="43"/>
      </w:r>
    </w:p>
    <w:p w14:paraId="61542F95" w14:textId="015E0CCA" w:rsidR="006F0A87" w:rsidRPr="00FF78C5" w:rsidRDefault="00586E3B" w:rsidP="009C3F22">
      <w:pPr>
        <w:spacing w:before="80" w:after="80" w:line="360" w:lineRule="auto"/>
        <w:jc w:val="both"/>
        <w:rPr>
          <w:lang w:val="en-US"/>
        </w:rPr>
      </w:pPr>
      <w:r w:rsidRPr="00FF78C5">
        <w:rPr>
          <w:lang w:val="en-US"/>
        </w:rPr>
        <w:t xml:space="preserve">27. </w:t>
      </w:r>
      <w:r w:rsidR="00FD0266">
        <w:rPr>
          <w:lang w:val="en-US"/>
        </w:rPr>
        <w:t>On the other hand,</w:t>
      </w:r>
      <w:r w:rsidRPr="00FF78C5">
        <w:rPr>
          <w:lang w:val="en-US"/>
        </w:rPr>
        <w:t xml:space="preserve"> </w:t>
      </w:r>
      <w:r w:rsidR="00186C61">
        <w:rPr>
          <w:lang w:val="en-US"/>
        </w:rPr>
        <w:t>it was mentioned in</w:t>
      </w:r>
      <w:r w:rsidR="003865C5">
        <w:rPr>
          <w:lang w:val="en-US"/>
        </w:rPr>
        <w:t xml:space="preserve"> </w:t>
      </w:r>
      <w:r w:rsidRPr="00FF78C5">
        <w:rPr>
          <w:lang w:val="en-US"/>
        </w:rPr>
        <w:t xml:space="preserve">the Technical </w:t>
      </w:r>
      <w:r w:rsidR="001B7B01">
        <w:rPr>
          <w:lang w:val="en-US"/>
        </w:rPr>
        <w:t>Groups</w:t>
      </w:r>
      <w:r w:rsidRPr="00FF78C5">
        <w:rPr>
          <w:lang w:val="en-US"/>
        </w:rPr>
        <w:t xml:space="preserve"> that there are no policies or programs </w:t>
      </w:r>
      <w:r w:rsidR="00186C61">
        <w:rPr>
          <w:lang w:val="en-US"/>
        </w:rPr>
        <w:t>to provide orientation to</w:t>
      </w:r>
      <w:r w:rsidRPr="00FF78C5">
        <w:rPr>
          <w:lang w:val="en-US"/>
        </w:rPr>
        <w:t xml:space="preserve"> women and girls with disabilities </w:t>
      </w:r>
      <w:r w:rsidR="004336BF">
        <w:rPr>
          <w:lang w:val="en-US"/>
        </w:rPr>
        <w:t>regarding decision making</w:t>
      </w:r>
      <w:r w:rsidRPr="00FF78C5">
        <w:rPr>
          <w:lang w:val="en-US"/>
        </w:rPr>
        <w:t xml:space="preserve"> </w:t>
      </w:r>
      <w:r w:rsidR="004336BF">
        <w:rPr>
          <w:lang w:val="en-US"/>
        </w:rPr>
        <w:t>about</w:t>
      </w:r>
      <w:r w:rsidRPr="00FF78C5">
        <w:rPr>
          <w:lang w:val="en-US"/>
        </w:rPr>
        <w:t xml:space="preserve"> hav</w:t>
      </w:r>
      <w:r w:rsidR="004336BF">
        <w:rPr>
          <w:lang w:val="en-US"/>
        </w:rPr>
        <w:t>ing</w:t>
      </w:r>
      <w:r w:rsidRPr="00FF78C5">
        <w:rPr>
          <w:lang w:val="en-US"/>
        </w:rPr>
        <w:t xml:space="preserve"> children, especially in cases of</w:t>
      </w:r>
      <w:r w:rsidR="00186C61">
        <w:rPr>
          <w:lang w:val="en-US"/>
        </w:rPr>
        <w:t xml:space="preserve"> persons with</w:t>
      </w:r>
      <w:r w:rsidRPr="00FF78C5">
        <w:rPr>
          <w:lang w:val="en-US"/>
        </w:rPr>
        <w:t xml:space="preserve"> intellectual</w:t>
      </w:r>
      <w:r w:rsidR="00186C61">
        <w:rPr>
          <w:lang w:val="en-US"/>
        </w:rPr>
        <w:t xml:space="preserve"> disabilities.</w:t>
      </w:r>
      <w:r w:rsidRPr="00FF78C5">
        <w:rPr>
          <w:lang w:val="en-US"/>
        </w:rPr>
        <w:t xml:space="preserve"> Neither </w:t>
      </w:r>
      <w:proofErr w:type="spellStart"/>
      <w:r w:rsidRPr="00FF78C5">
        <w:rPr>
          <w:lang w:val="en-US"/>
        </w:rPr>
        <w:t>l</w:t>
      </w:r>
      <w:r w:rsidR="00BA0BA3">
        <w:rPr>
          <w:lang w:val="en-US"/>
        </w:rPr>
        <w:t>PWDs</w:t>
      </w:r>
      <w:proofErr w:type="spellEnd"/>
      <w:r w:rsidRPr="00FF78C5">
        <w:rPr>
          <w:lang w:val="en-US"/>
        </w:rPr>
        <w:t xml:space="preserve"> </w:t>
      </w:r>
      <w:r w:rsidR="00186C61">
        <w:rPr>
          <w:lang w:val="en-US"/>
        </w:rPr>
        <w:t>nor</w:t>
      </w:r>
      <w:r w:rsidRPr="00FF78C5">
        <w:rPr>
          <w:lang w:val="en-US"/>
        </w:rPr>
        <w:t xml:space="preserve"> LOPNNA (art. 29)</w:t>
      </w:r>
      <w:r w:rsidR="00186C61">
        <w:rPr>
          <w:lang w:val="en-US"/>
        </w:rPr>
        <w:t xml:space="preserve"> incorporate</w:t>
      </w:r>
      <w:r w:rsidRPr="00FF78C5">
        <w:rPr>
          <w:lang w:val="en-US"/>
        </w:rPr>
        <w:t xml:space="preserve"> this </w:t>
      </w:r>
      <w:r w:rsidR="007763BF" w:rsidRPr="00FF78C5">
        <w:rPr>
          <w:lang w:val="en-US"/>
        </w:rPr>
        <w:t>aspect</w:t>
      </w:r>
      <w:r w:rsidRPr="00FF78C5">
        <w:rPr>
          <w:lang w:val="en-US"/>
        </w:rPr>
        <w:t xml:space="preserve">. In addition, the State </w:t>
      </w:r>
      <w:proofErr w:type="spellStart"/>
      <w:r w:rsidRPr="00FF78C5">
        <w:rPr>
          <w:lang w:val="en-US"/>
        </w:rPr>
        <w:t>doe</w:t>
      </w:r>
      <w:r w:rsidR="007763BF">
        <w:rPr>
          <w:lang w:val="en-US"/>
        </w:rPr>
        <w:t>n’t</w:t>
      </w:r>
      <w:r w:rsidRPr="00FF78C5">
        <w:rPr>
          <w:lang w:val="en-US"/>
        </w:rPr>
        <w:t>ot</w:t>
      </w:r>
      <w:proofErr w:type="spellEnd"/>
      <w:r w:rsidRPr="00FF78C5">
        <w:rPr>
          <w:lang w:val="en-US"/>
        </w:rPr>
        <w:t xml:space="preserve"> have comprehensive education programs</w:t>
      </w:r>
      <w:r w:rsidR="00186C61">
        <w:rPr>
          <w:lang w:val="en-US"/>
        </w:rPr>
        <w:t xml:space="preserve"> which </w:t>
      </w:r>
      <w:r w:rsidRPr="00FF78C5">
        <w:rPr>
          <w:lang w:val="en-US"/>
        </w:rPr>
        <w:t>inclu</w:t>
      </w:r>
      <w:r w:rsidR="00186C61">
        <w:rPr>
          <w:lang w:val="en-US"/>
        </w:rPr>
        <w:t>de</w:t>
      </w:r>
      <w:r w:rsidRPr="00FF78C5">
        <w:rPr>
          <w:lang w:val="en-US"/>
        </w:rPr>
        <w:t xml:space="preserve"> sexual and reproductive </w:t>
      </w:r>
      <w:r w:rsidR="00186C61">
        <w:rPr>
          <w:lang w:val="en-US"/>
        </w:rPr>
        <w:t>issues</w:t>
      </w:r>
      <w:r w:rsidRPr="00FF78C5">
        <w:rPr>
          <w:lang w:val="en-US"/>
        </w:rPr>
        <w:t xml:space="preserve"> for PWD</w:t>
      </w:r>
      <w:r w:rsidR="00186C61">
        <w:rPr>
          <w:lang w:val="en-US"/>
        </w:rPr>
        <w:t>s</w:t>
      </w:r>
      <w:r w:rsidRPr="00FF78C5">
        <w:rPr>
          <w:lang w:val="en-US"/>
        </w:rPr>
        <w:t xml:space="preserve">. Consequently, neither women with disabilities </w:t>
      </w:r>
      <w:r w:rsidR="00186C61">
        <w:rPr>
          <w:lang w:val="en-US"/>
        </w:rPr>
        <w:t>nor</w:t>
      </w:r>
      <w:r w:rsidRPr="00FF78C5">
        <w:rPr>
          <w:lang w:val="en-US"/>
        </w:rPr>
        <w:t xml:space="preserve"> their families receive training </w:t>
      </w:r>
      <w:r w:rsidR="007763BF">
        <w:rPr>
          <w:lang w:val="en-US"/>
        </w:rPr>
        <w:t xml:space="preserve">or </w:t>
      </w:r>
      <w:r w:rsidRPr="00FF78C5">
        <w:rPr>
          <w:lang w:val="en-US"/>
        </w:rPr>
        <w:t>support to manage</w:t>
      </w:r>
      <w:r w:rsidR="00186C61">
        <w:rPr>
          <w:lang w:val="en-US"/>
        </w:rPr>
        <w:t xml:space="preserve"> unforeseen</w:t>
      </w:r>
      <w:r w:rsidRPr="00FF78C5">
        <w:rPr>
          <w:lang w:val="en-US"/>
        </w:rPr>
        <w:t xml:space="preserve"> pregnanc</w:t>
      </w:r>
      <w:r w:rsidR="00186C61">
        <w:rPr>
          <w:lang w:val="en-US"/>
        </w:rPr>
        <w:t xml:space="preserve">ies </w:t>
      </w:r>
      <w:r w:rsidR="00176C6C">
        <w:rPr>
          <w:lang w:val="en-US"/>
        </w:rPr>
        <w:t>and issues about raising children.</w:t>
      </w:r>
      <w:r w:rsidR="00186C61">
        <w:rPr>
          <w:lang w:val="en-US"/>
        </w:rPr>
        <w:t xml:space="preserve"> </w:t>
      </w:r>
    </w:p>
    <w:p w14:paraId="161BF6A0" w14:textId="77777777" w:rsidR="002D0D25" w:rsidRPr="00FF78C5" w:rsidRDefault="002D0D25" w:rsidP="009C3F22">
      <w:pPr>
        <w:spacing w:before="80" w:after="80" w:line="360" w:lineRule="auto"/>
        <w:jc w:val="both"/>
        <w:rPr>
          <w:lang w:val="en-US"/>
        </w:rPr>
      </w:pPr>
    </w:p>
    <w:p w14:paraId="5766E2BB" w14:textId="77777777" w:rsidR="00363D2D" w:rsidRPr="00FF78C5" w:rsidRDefault="00363D2D" w:rsidP="009C3F22">
      <w:pPr>
        <w:spacing w:before="80" w:after="80" w:line="360" w:lineRule="auto"/>
        <w:jc w:val="both"/>
        <w:rPr>
          <w:b/>
          <w:lang w:val="en-US"/>
        </w:rPr>
      </w:pPr>
      <w:r w:rsidRPr="00FF78C5">
        <w:rPr>
          <w:b/>
          <w:lang w:val="en-US"/>
        </w:rPr>
        <w:t>Awareness and accessibility</w:t>
      </w:r>
    </w:p>
    <w:p w14:paraId="21151174" w14:textId="77B2D483" w:rsidR="00363D2D" w:rsidRPr="00FF78C5" w:rsidRDefault="00586E3B" w:rsidP="009C3F22">
      <w:pPr>
        <w:spacing w:before="80" w:after="80" w:line="360" w:lineRule="auto"/>
        <w:jc w:val="both"/>
        <w:rPr>
          <w:lang w:val="en-US"/>
        </w:rPr>
      </w:pPr>
      <w:r w:rsidRPr="00FF78C5">
        <w:rPr>
          <w:lang w:val="en-US"/>
        </w:rPr>
        <w:t xml:space="preserve">28. The State's efforts to increase awareness </w:t>
      </w:r>
      <w:r w:rsidR="004336BF">
        <w:rPr>
          <w:lang w:val="en-US"/>
        </w:rPr>
        <w:t>in order to</w:t>
      </w:r>
      <w:r w:rsidRPr="00FF78C5">
        <w:rPr>
          <w:lang w:val="en-US"/>
        </w:rPr>
        <w:t xml:space="preserve"> ensure a</w:t>
      </w:r>
      <w:r w:rsidR="00E24427">
        <w:rPr>
          <w:lang w:val="en-US"/>
        </w:rPr>
        <w:t xml:space="preserve"> shift in the</w:t>
      </w:r>
      <w:r w:rsidRPr="00FF78C5">
        <w:rPr>
          <w:lang w:val="en-US"/>
        </w:rPr>
        <w:t xml:space="preserve"> paradigm</w:t>
      </w:r>
      <w:r w:rsidR="00E24427">
        <w:rPr>
          <w:lang w:val="en-US"/>
        </w:rPr>
        <w:t xml:space="preserve"> about</w:t>
      </w:r>
      <w:r w:rsidRPr="00FF78C5">
        <w:rPr>
          <w:lang w:val="en-US"/>
        </w:rPr>
        <w:t xml:space="preserve"> inclusion have been</w:t>
      </w:r>
      <w:r w:rsidR="00E24427">
        <w:rPr>
          <w:lang w:val="en-US"/>
        </w:rPr>
        <w:t xml:space="preserve"> </w:t>
      </w:r>
      <w:r w:rsidR="00377E7E">
        <w:rPr>
          <w:lang w:val="en-US"/>
        </w:rPr>
        <w:t xml:space="preserve">in </w:t>
      </w:r>
      <w:r w:rsidR="00E24427">
        <w:rPr>
          <w:lang w:val="en-US"/>
        </w:rPr>
        <w:t>few</w:t>
      </w:r>
      <w:r w:rsidR="00377E7E">
        <w:rPr>
          <w:lang w:val="en-US"/>
        </w:rPr>
        <w:t xml:space="preserve"> instances</w:t>
      </w:r>
      <w:r w:rsidR="00E24427">
        <w:rPr>
          <w:lang w:val="en-US"/>
        </w:rPr>
        <w:t xml:space="preserve"> and</w:t>
      </w:r>
      <w:r w:rsidRPr="00FF78C5">
        <w:rPr>
          <w:lang w:val="en-US"/>
        </w:rPr>
        <w:t xml:space="preserve"> isolated</w:t>
      </w:r>
      <w:r w:rsidR="00E24427">
        <w:rPr>
          <w:lang w:val="en-US"/>
        </w:rPr>
        <w:t>,</w:t>
      </w:r>
      <w:r w:rsidRPr="00FF78C5">
        <w:rPr>
          <w:lang w:val="en-US"/>
        </w:rPr>
        <w:t xml:space="preserve"> and </w:t>
      </w:r>
      <w:r w:rsidR="00E24427">
        <w:rPr>
          <w:lang w:val="en-US"/>
        </w:rPr>
        <w:t>have only been focused on</w:t>
      </w:r>
      <w:r w:rsidRPr="00FF78C5">
        <w:rPr>
          <w:lang w:val="en-US"/>
        </w:rPr>
        <w:t xml:space="preserve"> measures of preferential treatment in some public and private services such as transportation and</w:t>
      </w:r>
      <w:r w:rsidR="00E24427">
        <w:rPr>
          <w:lang w:val="en-US"/>
        </w:rPr>
        <w:t xml:space="preserve"> banking institutions,</w:t>
      </w:r>
      <w:r w:rsidRPr="00FF78C5">
        <w:rPr>
          <w:lang w:val="en-US"/>
        </w:rPr>
        <w:t xml:space="preserve"> as mentioned by the State in its report to the Committee (para</w:t>
      </w:r>
      <w:r w:rsidR="00E24427">
        <w:rPr>
          <w:lang w:val="en-US"/>
        </w:rPr>
        <w:t>graphs</w:t>
      </w:r>
      <w:r w:rsidRPr="00FF78C5">
        <w:rPr>
          <w:lang w:val="en-US"/>
        </w:rPr>
        <w:t xml:space="preserve"> 14 and 19). </w:t>
      </w:r>
      <w:r w:rsidRPr="00FF78C5">
        <w:rPr>
          <w:lang w:val="en-US"/>
        </w:rPr>
        <w:lastRenderedPageBreak/>
        <w:t>Inclusion policies have</w:t>
      </w:r>
      <w:r w:rsidR="00377E7E">
        <w:rPr>
          <w:lang w:val="en-US"/>
        </w:rPr>
        <w:t>n’t</w:t>
      </w:r>
      <w:r w:rsidR="00E24427">
        <w:rPr>
          <w:lang w:val="en-US"/>
        </w:rPr>
        <w:t xml:space="preserve"> reached</w:t>
      </w:r>
      <w:r w:rsidRPr="00FF78C5">
        <w:rPr>
          <w:lang w:val="en-US"/>
        </w:rPr>
        <w:t xml:space="preserve"> measurable </w:t>
      </w:r>
      <w:proofErr w:type="gramStart"/>
      <w:r w:rsidR="00E24427">
        <w:rPr>
          <w:lang w:val="en-US"/>
        </w:rPr>
        <w:t>outcomes</w:t>
      </w:r>
      <w:r w:rsidRPr="00FF78C5">
        <w:rPr>
          <w:lang w:val="en-US"/>
        </w:rPr>
        <w:t>,</w:t>
      </w:r>
      <w:r w:rsidR="00055FB4">
        <w:rPr>
          <w:lang w:val="en-US"/>
        </w:rPr>
        <w:t xml:space="preserve"> </w:t>
      </w:r>
      <w:r w:rsidR="00613A18">
        <w:rPr>
          <w:lang w:val="en-US"/>
        </w:rPr>
        <w:t>and</w:t>
      </w:r>
      <w:proofErr w:type="gramEnd"/>
      <w:r w:rsidR="00613A18">
        <w:rPr>
          <w:lang w:val="en-US"/>
        </w:rPr>
        <w:t xml:space="preserve"> are unable to</w:t>
      </w:r>
      <w:r w:rsidRPr="00FF78C5">
        <w:rPr>
          <w:lang w:val="en-US"/>
        </w:rPr>
        <w:t xml:space="preserve"> corroborate the adjustments made </w:t>
      </w:r>
      <w:r w:rsidR="004336BF">
        <w:rPr>
          <w:lang w:val="en-US"/>
        </w:rPr>
        <w:t>by</w:t>
      </w:r>
      <w:r w:rsidRPr="00FF78C5">
        <w:rPr>
          <w:lang w:val="en-US"/>
        </w:rPr>
        <w:t xml:space="preserve"> public </w:t>
      </w:r>
      <w:r w:rsidR="005E0607">
        <w:rPr>
          <w:lang w:val="en-US"/>
        </w:rPr>
        <w:t>institutions,</w:t>
      </w:r>
      <w:r w:rsidRPr="00FF78C5">
        <w:rPr>
          <w:lang w:val="en-US"/>
        </w:rPr>
        <w:t xml:space="preserve"> media and</w:t>
      </w:r>
      <w:r w:rsidR="005E0607">
        <w:rPr>
          <w:lang w:val="en-US"/>
        </w:rPr>
        <w:t xml:space="preserve"> social services</w:t>
      </w:r>
      <w:r w:rsidRPr="00FF78C5">
        <w:rPr>
          <w:lang w:val="en-US"/>
        </w:rPr>
        <w:t xml:space="preserve"> </w:t>
      </w:r>
      <w:r w:rsidR="005E0607">
        <w:rPr>
          <w:lang w:val="en-US"/>
        </w:rPr>
        <w:t>in order to</w:t>
      </w:r>
      <w:r w:rsidRPr="00FF78C5">
        <w:rPr>
          <w:lang w:val="en-US"/>
        </w:rPr>
        <w:t xml:space="preserve"> ensure accessibility of PWDs in society and</w:t>
      </w:r>
      <w:r w:rsidR="005E0607">
        <w:rPr>
          <w:lang w:val="en-US"/>
        </w:rPr>
        <w:t xml:space="preserve"> raise awareness about it.</w:t>
      </w:r>
      <w:r w:rsidRPr="00FF78C5">
        <w:rPr>
          <w:lang w:val="en-US"/>
        </w:rPr>
        <w:t xml:space="preserve"> </w:t>
      </w:r>
    </w:p>
    <w:p w14:paraId="404B49BC" w14:textId="355C69D6" w:rsidR="00363D2D" w:rsidRPr="00FF78C5" w:rsidRDefault="00C42065" w:rsidP="009C3F22">
      <w:pPr>
        <w:spacing w:before="80" w:after="80" w:line="360" w:lineRule="auto"/>
        <w:jc w:val="both"/>
        <w:rPr>
          <w:lang w:val="en-US"/>
        </w:rPr>
      </w:pPr>
      <w:r w:rsidRPr="00FF78C5">
        <w:rPr>
          <w:lang w:val="en-US"/>
        </w:rPr>
        <w:t xml:space="preserve">29. In Venezuela there is only a television program dedicated and driven by PWDs, is the case of </w:t>
      </w:r>
      <w:r w:rsidR="003F4DE5">
        <w:rPr>
          <w:lang w:val="en-US"/>
        </w:rPr>
        <w:t xml:space="preserve">“entre </w:t>
      </w:r>
      <w:proofErr w:type="spellStart"/>
      <w:r w:rsidR="003F4DE5">
        <w:rPr>
          <w:lang w:val="en-US"/>
        </w:rPr>
        <w:t>iguales</w:t>
      </w:r>
      <w:proofErr w:type="spellEnd"/>
      <w:r w:rsidR="003F4DE5">
        <w:rPr>
          <w:lang w:val="en-US"/>
        </w:rPr>
        <w:t>”</w:t>
      </w:r>
      <w:r w:rsidR="00AF3143" w:rsidRPr="00AF3143">
        <w:rPr>
          <w:rStyle w:val="Refdenotaalfinal"/>
          <w:lang w:val="en-US"/>
        </w:rPr>
        <w:t xml:space="preserve"> </w:t>
      </w:r>
      <w:r w:rsidR="00AF3143" w:rsidRPr="00F162A5">
        <w:rPr>
          <w:rStyle w:val="Refdenotaalfinal"/>
        </w:rPr>
        <w:endnoteReference w:id="44"/>
      </w:r>
      <w:r w:rsidR="003F4DE5">
        <w:rPr>
          <w:lang w:val="en-US"/>
        </w:rPr>
        <w:t xml:space="preserve"> which was launched</w:t>
      </w:r>
      <w:r w:rsidR="00363D2D" w:rsidRPr="00FF78C5">
        <w:rPr>
          <w:lang w:val="en-US"/>
        </w:rPr>
        <w:t xml:space="preserve"> in 2016 and</w:t>
      </w:r>
      <w:r w:rsidR="00B36B2A">
        <w:rPr>
          <w:lang w:val="en-US"/>
        </w:rPr>
        <w:t xml:space="preserve"> it is</w:t>
      </w:r>
      <w:r w:rsidR="00DC11C5">
        <w:rPr>
          <w:lang w:val="en-US"/>
        </w:rPr>
        <w:t xml:space="preserve"> </w:t>
      </w:r>
      <w:r w:rsidR="00363D2D" w:rsidRPr="00FF78C5">
        <w:rPr>
          <w:lang w:val="en-US"/>
        </w:rPr>
        <w:t>broadcas</w:t>
      </w:r>
      <w:r w:rsidR="00B36B2A">
        <w:rPr>
          <w:lang w:val="en-US"/>
        </w:rPr>
        <w:t>ted</w:t>
      </w:r>
      <w:r w:rsidR="00363D2D" w:rsidRPr="00FF78C5">
        <w:rPr>
          <w:lang w:val="en-US"/>
        </w:rPr>
        <w:t xml:space="preserve"> on the main public channel, VTV</w:t>
      </w:r>
      <w:r w:rsidR="00B36B2A">
        <w:rPr>
          <w:lang w:val="en-US"/>
        </w:rPr>
        <w:t>,</w:t>
      </w:r>
      <w:r w:rsidR="00363D2D" w:rsidRPr="00FF78C5">
        <w:rPr>
          <w:lang w:val="en-US"/>
        </w:rPr>
        <w:t xml:space="preserve"> even though the state controls most of the TV </w:t>
      </w:r>
      <w:r w:rsidR="00377E7E">
        <w:rPr>
          <w:lang w:val="en-US"/>
        </w:rPr>
        <w:t>channels</w:t>
      </w:r>
      <w:r w:rsidRPr="00F162A5">
        <w:rPr>
          <w:rStyle w:val="Refdenotaalfinal"/>
        </w:rPr>
        <w:endnoteReference w:id="45"/>
      </w:r>
      <w:r w:rsidR="000542A1" w:rsidRPr="00FF78C5">
        <w:rPr>
          <w:lang w:val="en-US"/>
        </w:rPr>
        <w:t>.</w:t>
      </w:r>
    </w:p>
    <w:p w14:paraId="23588CC9" w14:textId="17F3215F" w:rsidR="00C42065" w:rsidRPr="00FF78C5" w:rsidRDefault="00586E3B" w:rsidP="009C3F22">
      <w:pPr>
        <w:spacing w:before="80" w:after="80" w:line="360" w:lineRule="auto"/>
        <w:jc w:val="both"/>
        <w:rPr>
          <w:lang w:val="en-US"/>
        </w:rPr>
      </w:pPr>
      <w:r w:rsidRPr="00FF78C5">
        <w:rPr>
          <w:lang w:val="en-US"/>
        </w:rPr>
        <w:t xml:space="preserve">30. Venezuela has no specific </w:t>
      </w:r>
      <w:r w:rsidR="00B36B2A">
        <w:rPr>
          <w:lang w:val="en-US"/>
        </w:rPr>
        <w:t>standards</w:t>
      </w:r>
      <w:r w:rsidRPr="00FF78C5">
        <w:rPr>
          <w:lang w:val="en-US"/>
        </w:rPr>
        <w:t xml:space="preserve"> </w:t>
      </w:r>
      <w:r w:rsidR="00B36B2A">
        <w:rPr>
          <w:lang w:val="en-US"/>
        </w:rPr>
        <w:t>regulating</w:t>
      </w:r>
      <w:r w:rsidRPr="00FF78C5">
        <w:rPr>
          <w:lang w:val="en-US"/>
        </w:rPr>
        <w:t xml:space="preserve"> accessibility for PWDs according to their needs in physical structures, public access environments </w:t>
      </w:r>
      <w:r w:rsidR="00B36B2A">
        <w:rPr>
          <w:lang w:val="en-US"/>
        </w:rPr>
        <w:t>as well as in</w:t>
      </w:r>
      <w:r w:rsidRPr="00FF78C5">
        <w:rPr>
          <w:lang w:val="en-US"/>
        </w:rPr>
        <w:t xml:space="preserve"> communication</w:t>
      </w:r>
      <w:r w:rsidR="00B36B2A">
        <w:rPr>
          <w:lang w:val="en-US"/>
        </w:rPr>
        <w:t xml:space="preserve"> settings,</w:t>
      </w:r>
      <w:r w:rsidRPr="00FF78C5">
        <w:rPr>
          <w:lang w:val="en-US"/>
        </w:rPr>
        <w:t xml:space="preserve"> education and employment, among others. There are</w:t>
      </w:r>
      <w:r w:rsidR="002D0D25">
        <w:rPr>
          <w:lang w:val="en-US"/>
        </w:rPr>
        <w:t xml:space="preserve"> </w:t>
      </w:r>
      <w:r w:rsidR="002411FB">
        <w:rPr>
          <w:lang w:val="en-US"/>
        </w:rPr>
        <w:t xml:space="preserve">the standards </w:t>
      </w:r>
      <w:r w:rsidRPr="00FF78C5">
        <w:rPr>
          <w:lang w:val="en-US"/>
        </w:rPr>
        <w:t>called "COVENIN</w:t>
      </w:r>
      <w:r w:rsidR="002411FB">
        <w:rPr>
          <w:lang w:val="en-US"/>
        </w:rPr>
        <w:t xml:space="preserve"> standards</w:t>
      </w:r>
      <w:r w:rsidRPr="00FF78C5">
        <w:rPr>
          <w:lang w:val="en-US"/>
        </w:rPr>
        <w:t>"</w:t>
      </w:r>
      <w:r w:rsidR="002411FB">
        <w:rPr>
          <w:lang w:val="en-US"/>
        </w:rPr>
        <w:t xml:space="preserve"> of</w:t>
      </w:r>
      <w:r w:rsidRPr="00FF78C5">
        <w:rPr>
          <w:lang w:val="en-US"/>
        </w:rPr>
        <w:t xml:space="preserve"> </w:t>
      </w:r>
      <w:proofErr w:type="spellStart"/>
      <w:r w:rsidRPr="00FF78C5">
        <w:rPr>
          <w:lang w:val="en-US"/>
        </w:rPr>
        <w:t>Fondonorma</w:t>
      </w:r>
      <w:proofErr w:type="spellEnd"/>
      <w:r w:rsidRPr="00FF78C5">
        <w:rPr>
          <w:lang w:val="en-US"/>
        </w:rPr>
        <w:t xml:space="preserve"> (</w:t>
      </w:r>
      <w:r w:rsidR="002411FB">
        <w:rPr>
          <w:lang w:val="en-US"/>
        </w:rPr>
        <w:t>prior to the</w:t>
      </w:r>
      <w:r w:rsidRPr="00FF78C5">
        <w:rPr>
          <w:lang w:val="en-US"/>
        </w:rPr>
        <w:t xml:space="preserve"> Venezuelan Industrial Standards Commission) which establish general criteria for certifying the quality of services and processes. These standards </w:t>
      </w:r>
      <w:r w:rsidR="002411FB">
        <w:rPr>
          <w:lang w:val="en-US"/>
        </w:rPr>
        <w:t>are</w:t>
      </w:r>
      <w:r w:rsidR="00377E7E">
        <w:rPr>
          <w:lang w:val="en-US"/>
        </w:rPr>
        <w:t>n’t</w:t>
      </w:r>
      <w:r w:rsidR="002411FB">
        <w:rPr>
          <w:lang w:val="en-US"/>
        </w:rPr>
        <w:t xml:space="preserve"> </w:t>
      </w:r>
      <w:proofErr w:type="gramStart"/>
      <w:r w:rsidR="002411FB">
        <w:rPr>
          <w:lang w:val="en-US"/>
        </w:rPr>
        <w:t>sufficient</w:t>
      </w:r>
      <w:proofErr w:type="gramEnd"/>
      <w:r w:rsidRPr="00FF78C5">
        <w:rPr>
          <w:lang w:val="en-US"/>
        </w:rPr>
        <w:t xml:space="preserve"> because they do</w:t>
      </w:r>
      <w:r w:rsidR="00377E7E">
        <w:rPr>
          <w:lang w:val="en-US"/>
        </w:rPr>
        <w:t>n’t</w:t>
      </w:r>
      <w:r w:rsidRPr="00FF78C5">
        <w:rPr>
          <w:lang w:val="en-US"/>
        </w:rPr>
        <w:t xml:space="preserve"> apply to all disabilities</w:t>
      </w:r>
      <w:r w:rsidR="00C37B5C">
        <w:rPr>
          <w:lang w:val="en-US"/>
        </w:rPr>
        <w:t>.</w:t>
      </w:r>
      <w:r w:rsidRPr="00FF78C5">
        <w:rPr>
          <w:lang w:val="en-US"/>
        </w:rPr>
        <w:t xml:space="preserve"> </w:t>
      </w:r>
      <w:r w:rsidR="00C37B5C">
        <w:rPr>
          <w:lang w:val="en-US"/>
        </w:rPr>
        <w:t>T</w:t>
      </w:r>
      <w:r w:rsidRPr="00FF78C5">
        <w:rPr>
          <w:lang w:val="en-US"/>
        </w:rPr>
        <w:t xml:space="preserve">hey </w:t>
      </w:r>
      <w:r w:rsidR="002411FB">
        <w:rPr>
          <w:lang w:val="en-US"/>
        </w:rPr>
        <w:t xml:space="preserve">are </w:t>
      </w:r>
      <w:proofErr w:type="spellStart"/>
      <w:r w:rsidR="002411FB">
        <w:rPr>
          <w:lang w:val="en-US"/>
        </w:rPr>
        <w:t>out</w:t>
      </w:r>
      <w:r w:rsidR="00377E7E">
        <w:rPr>
          <w:lang w:val="en-US"/>
        </w:rPr>
        <w:t>dated</w:t>
      </w:r>
      <w:r w:rsidR="00C37B5C">
        <w:rPr>
          <w:lang w:val="en-US"/>
        </w:rPr>
        <w:t>according</w:t>
      </w:r>
      <w:proofErr w:type="spellEnd"/>
      <w:r w:rsidR="00C37B5C">
        <w:rPr>
          <w:lang w:val="en-US"/>
        </w:rPr>
        <w:t xml:space="preserve"> to</w:t>
      </w:r>
      <w:r w:rsidRPr="00FF78C5">
        <w:rPr>
          <w:lang w:val="en-US"/>
        </w:rPr>
        <w:t xml:space="preserve"> the principle of universal accessibility and</w:t>
      </w:r>
      <w:r w:rsidR="00C37B5C">
        <w:rPr>
          <w:lang w:val="en-US"/>
        </w:rPr>
        <w:t xml:space="preserve"> it is not known the status of the</w:t>
      </w:r>
      <w:r w:rsidRPr="00FF78C5">
        <w:rPr>
          <w:lang w:val="en-US"/>
        </w:rPr>
        <w:t xml:space="preserve"> monitoring </w:t>
      </w:r>
      <w:r w:rsidR="00C37B5C">
        <w:rPr>
          <w:lang w:val="en-US"/>
        </w:rPr>
        <w:t>process</w:t>
      </w:r>
      <w:r w:rsidRPr="00FF78C5">
        <w:rPr>
          <w:lang w:val="en-US"/>
        </w:rPr>
        <w:t xml:space="preserve"> </w:t>
      </w:r>
      <w:r w:rsidR="00C37B5C">
        <w:rPr>
          <w:lang w:val="en-US"/>
        </w:rPr>
        <w:t>and the actions that</w:t>
      </w:r>
      <w:r w:rsidRPr="00FF78C5">
        <w:rPr>
          <w:lang w:val="en-US"/>
        </w:rPr>
        <w:t xml:space="preserve"> SENCAMER</w:t>
      </w:r>
      <w:r w:rsidR="00363D2D" w:rsidRPr="00F162A5">
        <w:rPr>
          <w:rStyle w:val="Refdenotaalfinal"/>
        </w:rPr>
        <w:endnoteReference w:id="46"/>
      </w:r>
      <w:r w:rsidR="00363D2D" w:rsidRPr="00FF78C5">
        <w:rPr>
          <w:highlight w:val="white"/>
          <w:lang w:val="en-US"/>
        </w:rPr>
        <w:t xml:space="preserve"> </w:t>
      </w:r>
      <w:r w:rsidR="00363D2D" w:rsidRPr="00FF78C5">
        <w:rPr>
          <w:lang w:val="en-US"/>
        </w:rPr>
        <w:t>and CONAPDIS</w:t>
      </w:r>
      <w:r w:rsidR="00C37B5C">
        <w:rPr>
          <w:lang w:val="en-US"/>
        </w:rPr>
        <w:t xml:space="preserve"> are taking to </w:t>
      </w:r>
      <w:r w:rsidR="00363D2D" w:rsidRPr="00FF78C5">
        <w:rPr>
          <w:lang w:val="en-US"/>
        </w:rPr>
        <w:t xml:space="preserve">enforce these </w:t>
      </w:r>
      <w:r w:rsidR="00C37B5C">
        <w:rPr>
          <w:lang w:val="en-US"/>
        </w:rPr>
        <w:t>standards</w:t>
      </w:r>
      <w:r w:rsidR="00363D2D" w:rsidRPr="00FF78C5">
        <w:rPr>
          <w:lang w:val="en-US"/>
        </w:rPr>
        <w:t>.</w:t>
      </w:r>
    </w:p>
    <w:p w14:paraId="171DCC8B" w14:textId="6553EA83" w:rsidR="003F3492" w:rsidRPr="00FF78C5" w:rsidRDefault="00586E3B" w:rsidP="009C3F22">
      <w:pPr>
        <w:spacing w:before="80" w:after="80" w:line="360" w:lineRule="auto"/>
        <w:jc w:val="both"/>
        <w:rPr>
          <w:lang w:val="en-US"/>
        </w:rPr>
      </w:pPr>
      <w:r w:rsidRPr="00FF78C5">
        <w:rPr>
          <w:lang w:val="en-US"/>
        </w:rPr>
        <w:t xml:space="preserve">31. </w:t>
      </w:r>
      <w:r w:rsidR="00F76C86">
        <w:rPr>
          <w:lang w:val="en-US"/>
        </w:rPr>
        <w:t>The L</w:t>
      </w:r>
      <w:r w:rsidR="00BA0BA3">
        <w:rPr>
          <w:lang w:val="en-US"/>
        </w:rPr>
        <w:t>PWDS</w:t>
      </w:r>
      <w:r w:rsidRPr="00FF78C5">
        <w:rPr>
          <w:lang w:val="en-US"/>
        </w:rPr>
        <w:t xml:space="preserve"> </w:t>
      </w:r>
      <w:r w:rsidR="00804E74">
        <w:rPr>
          <w:lang w:val="en-US"/>
        </w:rPr>
        <w:t>confers</w:t>
      </w:r>
      <w:r w:rsidR="009F39B0">
        <w:rPr>
          <w:lang w:val="en-US"/>
        </w:rPr>
        <w:t xml:space="preserve"> to</w:t>
      </w:r>
      <w:r w:rsidR="009F39B0" w:rsidRPr="00FF78C5">
        <w:rPr>
          <w:lang w:val="en-US"/>
        </w:rPr>
        <w:t xml:space="preserve"> CONAPDIS  </w:t>
      </w:r>
      <w:r w:rsidR="009F39B0">
        <w:rPr>
          <w:lang w:val="en-US"/>
        </w:rPr>
        <w:t xml:space="preserve"> specific functions to oversee and penalize the</w:t>
      </w:r>
      <w:r w:rsidRPr="00FF78C5">
        <w:rPr>
          <w:lang w:val="en-US"/>
        </w:rPr>
        <w:t xml:space="preserve"> spaces and facilities </w:t>
      </w:r>
      <w:r w:rsidR="009F39B0">
        <w:rPr>
          <w:lang w:val="en-US"/>
        </w:rPr>
        <w:t>which</w:t>
      </w:r>
      <w:r w:rsidRPr="00FF78C5">
        <w:rPr>
          <w:lang w:val="en-US"/>
        </w:rPr>
        <w:t xml:space="preserve"> </w:t>
      </w:r>
      <w:r w:rsidR="009F39B0">
        <w:rPr>
          <w:lang w:val="en-US"/>
        </w:rPr>
        <w:t>are not in compliance with</w:t>
      </w:r>
      <w:r w:rsidRPr="00FF78C5">
        <w:rPr>
          <w:lang w:val="en-US"/>
        </w:rPr>
        <w:t xml:space="preserve"> the</w:t>
      </w:r>
      <w:r w:rsidR="009F39B0">
        <w:rPr>
          <w:lang w:val="en-US"/>
        </w:rPr>
        <w:t xml:space="preserve"> </w:t>
      </w:r>
      <w:r w:rsidR="009F39B0" w:rsidRPr="00FF78C5">
        <w:rPr>
          <w:lang w:val="en-US"/>
        </w:rPr>
        <w:t>COVENIN</w:t>
      </w:r>
      <w:r w:rsidRPr="00FF78C5">
        <w:rPr>
          <w:lang w:val="en-US"/>
        </w:rPr>
        <w:t xml:space="preserve"> standards </w:t>
      </w:r>
      <w:r w:rsidR="009F39B0">
        <w:rPr>
          <w:lang w:val="en-US"/>
        </w:rPr>
        <w:t>as well as</w:t>
      </w:r>
      <w:r w:rsidRPr="00FF78C5">
        <w:rPr>
          <w:lang w:val="en-US"/>
        </w:rPr>
        <w:t xml:space="preserve"> other </w:t>
      </w:r>
      <w:r w:rsidR="009F39B0">
        <w:rPr>
          <w:lang w:val="en-US"/>
        </w:rPr>
        <w:t>responsibilities</w:t>
      </w:r>
      <w:r w:rsidRPr="00FF78C5">
        <w:rPr>
          <w:lang w:val="en-US"/>
        </w:rPr>
        <w:t xml:space="preserve">. In the exercise of these functions, CONAPDIS makes frequent inspections to private institutions </w:t>
      </w:r>
      <w:r w:rsidR="00AD34FE">
        <w:rPr>
          <w:lang w:val="en-US"/>
        </w:rPr>
        <w:t>which instead of</w:t>
      </w:r>
      <w:r w:rsidRPr="00FF78C5">
        <w:rPr>
          <w:lang w:val="en-US"/>
        </w:rPr>
        <w:t xml:space="preserve"> improving the accessibility, have become a purely punitive mechanism </w:t>
      </w:r>
      <w:r w:rsidR="00AD34FE">
        <w:rPr>
          <w:lang w:val="en-US"/>
        </w:rPr>
        <w:t xml:space="preserve">without </w:t>
      </w:r>
      <w:r w:rsidR="00377E7E">
        <w:rPr>
          <w:lang w:val="en-US"/>
        </w:rPr>
        <w:t>considering</w:t>
      </w:r>
      <w:r w:rsidRPr="00FF78C5">
        <w:rPr>
          <w:lang w:val="en-US"/>
        </w:rPr>
        <w:t xml:space="preserve"> subsequent follow-up processes to the application of sanctions. It merely publicizing the sanctions imposed and the name of closed establishments, as </w:t>
      </w:r>
      <w:r w:rsidR="00AD34FE">
        <w:rPr>
          <w:lang w:val="en-US"/>
        </w:rPr>
        <w:t>stated</w:t>
      </w:r>
      <w:r w:rsidRPr="00FF78C5">
        <w:rPr>
          <w:lang w:val="en-US"/>
        </w:rPr>
        <w:t xml:space="preserve"> in paragraph 55 of the report to the Commission.</w:t>
      </w:r>
    </w:p>
    <w:p w14:paraId="6D3CBBF2" w14:textId="0A929706" w:rsidR="00AE1FFE" w:rsidRPr="00FF78C5" w:rsidRDefault="00586E3B" w:rsidP="00F152F7">
      <w:pPr>
        <w:spacing w:before="80" w:after="80" w:line="360" w:lineRule="auto"/>
        <w:jc w:val="both"/>
        <w:rPr>
          <w:lang w:val="en-US"/>
        </w:rPr>
      </w:pPr>
      <w:r w:rsidRPr="00FF78C5">
        <w:rPr>
          <w:lang w:val="en-US"/>
        </w:rPr>
        <w:t xml:space="preserve">32. In 2014 CONAPDIS created the SENACOA </w:t>
      </w:r>
      <w:r w:rsidR="00AD34FE">
        <w:rPr>
          <w:lang w:val="en-US"/>
        </w:rPr>
        <w:t>targeted to</w:t>
      </w:r>
      <w:r w:rsidRPr="00FF78C5">
        <w:rPr>
          <w:lang w:val="en-US"/>
        </w:rPr>
        <w:t xml:space="preserve"> provi</w:t>
      </w:r>
      <w:r w:rsidR="00AD34FE">
        <w:rPr>
          <w:lang w:val="en-US"/>
        </w:rPr>
        <w:t>de</w:t>
      </w:r>
      <w:r w:rsidR="003064CD">
        <w:rPr>
          <w:lang w:val="en-US"/>
        </w:rPr>
        <w:t xml:space="preserve"> services of</w:t>
      </w:r>
      <w:r w:rsidR="00AD34FE">
        <w:rPr>
          <w:lang w:val="en-US"/>
        </w:rPr>
        <w:t xml:space="preserve"> LSV</w:t>
      </w:r>
      <w:r w:rsidRPr="00FF78C5">
        <w:rPr>
          <w:lang w:val="en-US"/>
        </w:rPr>
        <w:t xml:space="preserve"> interpreters and translators to ensure greater interaction with people with hearing</w:t>
      </w:r>
      <w:r w:rsidR="003064CD">
        <w:rPr>
          <w:lang w:val="en-US"/>
        </w:rPr>
        <w:t xml:space="preserve"> and</w:t>
      </w:r>
      <w:r w:rsidRPr="00FF78C5">
        <w:rPr>
          <w:lang w:val="en-US"/>
        </w:rPr>
        <w:t xml:space="preserve"> visual</w:t>
      </w:r>
      <w:r w:rsidR="003064CD">
        <w:rPr>
          <w:lang w:val="en-US"/>
        </w:rPr>
        <w:t xml:space="preserve"> impairments,</w:t>
      </w:r>
      <w:r w:rsidRPr="00FF78C5">
        <w:rPr>
          <w:lang w:val="en-US"/>
        </w:rPr>
        <w:t xml:space="preserve"> including </w:t>
      </w:r>
      <w:r w:rsidR="003064CD">
        <w:rPr>
          <w:lang w:val="en-US"/>
        </w:rPr>
        <w:t>deafblind persons.</w:t>
      </w:r>
      <w:r w:rsidRPr="00FF78C5">
        <w:rPr>
          <w:lang w:val="en-US"/>
        </w:rPr>
        <w:t xml:space="preserve"> However, the </w:t>
      </w:r>
      <w:r w:rsidR="003064CD">
        <w:rPr>
          <w:lang w:val="en-US"/>
        </w:rPr>
        <w:t>EADH</w:t>
      </w:r>
      <w:r w:rsidRPr="00FF78C5">
        <w:rPr>
          <w:lang w:val="en-US"/>
        </w:rPr>
        <w:t xml:space="preserve"> showed that 89% of organizations </w:t>
      </w:r>
      <w:r w:rsidR="003064CD">
        <w:rPr>
          <w:lang w:val="en-US"/>
        </w:rPr>
        <w:t>had not</w:t>
      </w:r>
      <w:r w:rsidRPr="00FF78C5">
        <w:rPr>
          <w:lang w:val="en-US"/>
        </w:rPr>
        <w:t xml:space="preserve"> received support from </w:t>
      </w:r>
      <w:r w:rsidR="00BF6A93">
        <w:rPr>
          <w:lang w:val="en-US"/>
        </w:rPr>
        <w:t>this government body</w:t>
      </w:r>
      <w:r w:rsidRPr="00FF78C5">
        <w:rPr>
          <w:lang w:val="en-US"/>
        </w:rPr>
        <w:t xml:space="preserve"> and 96.5% of PWDs surveyed did not know </w:t>
      </w:r>
      <w:r w:rsidR="00BF6A93">
        <w:rPr>
          <w:lang w:val="en-US"/>
        </w:rPr>
        <w:t>official</w:t>
      </w:r>
      <w:r w:rsidRPr="00FF78C5">
        <w:rPr>
          <w:lang w:val="en-US"/>
        </w:rPr>
        <w:t xml:space="preserve"> programs aimed at eliminating or reducing communicatio</w:t>
      </w:r>
      <w:r w:rsidR="00BF6A93">
        <w:rPr>
          <w:lang w:val="en-US"/>
        </w:rPr>
        <w:t>nal</w:t>
      </w:r>
      <w:r w:rsidRPr="00FF78C5">
        <w:rPr>
          <w:lang w:val="en-US"/>
        </w:rPr>
        <w:t xml:space="preserve"> barriers. Reports obtained through the technical </w:t>
      </w:r>
      <w:r w:rsidR="00BF6A93">
        <w:rPr>
          <w:lang w:val="en-US"/>
        </w:rPr>
        <w:t>groups</w:t>
      </w:r>
      <w:r w:rsidRPr="00FF78C5">
        <w:rPr>
          <w:lang w:val="en-US"/>
        </w:rPr>
        <w:t xml:space="preserve"> show </w:t>
      </w:r>
      <w:r w:rsidR="00BF6A93">
        <w:rPr>
          <w:lang w:val="en-US"/>
        </w:rPr>
        <w:t>there are not meaningful achievements regarding the</w:t>
      </w:r>
      <w:r w:rsidRPr="00FF78C5">
        <w:rPr>
          <w:lang w:val="en-US"/>
        </w:rPr>
        <w:t xml:space="preserve"> massification of interpretation services in LSV and the </w:t>
      </w:r>
      <w:r w:rsidR="00BF6A93">
        <w:rPr>
          <w:lang w:val="en-US"/>
        </w:rPr>
        <w:t>government</w:t>
      </w:r>
      <w:r w:rsidRPr="00FF78C5">
        <w:rPr>
          <w:lang w:val="en-US"/>
        </w:rPr>
        <w:t xml:space="preserve"> has not promoted </w:t>
      </w:r>
      <w:r w:rsidR="004C3898">
        <w:rPr>
          <w:lang w:val="en-US"/>
        </w:rPr>
        <w:t xml:space="preserve">research in the area of </w:t>
      </w:r>
      <w:r w:rsidRPr="00FF78C5">
        <w:rPr>
          <w:lang w:val="en-US"/>
        </w:rPr>
        <w:t>communicational accessibility.</w:t>
      </w:r>
    </w:p>
    <w:p w14:paraId="4E032FBE" w14:textId="655FC220" w:rsidR="00363D2D" w:rsidRPr="00FF78C5" w:rsidRDefault="00AE1FFE" w:rsidP="009C3F22">
      <w:pPr>
        <w:spacing w:before="80" w:after="80" w:line="360" w:lineRule="auto"/>
        <w:jc w:val="both"/>
        <w:rPr>
          <w:lang w:val="en-US"/>
        </w:rPr>
      </w:pPr>
      <w:r w:rsidRPr="00FF78C5">
        <w:rPr>
          <w:lang w:val="en-US"/>
        </w:rPr>
        <w:t xml:space="preserve">33. </w:t>
      </w:r>
      <w:r w:rsidR="00BF6A93">
        <w:rPr>
          <w:lang w:val="en-US"/>
        </w:rPr>
        <w:t>Regarding what is mentioned</w:t>
      </w:r>
      <w:r w:rsidRPr="00FF78C5">
        <w:rPr>
          <w:lang w:val="en-US"/>
        </w:rPr>
        <w:t xml:space="preserve"> above,</w:t>
      </w:r>
      <w:r w:rsidR="00BF6A93">
        <w:rPr>
          <w:lang w:val="en-US"/>
        </w:rPr>
        <w:t xml:space="preserve"> the</w:t>
      </w:r>
      <w:r w:rsidRPr="00FF78C5">
        <w:rPr>
          <w:lang w:val="en-US"/>
        </w:rPr>
        <w:t xml:space="preserve"> lack of communication access is </w:t>
      </w:r>
      <w:r w:rsidR="00BF6A93">
        <w:rPr>
          <w:lang w:val="en-US"/>
        </w:rPr>
        <w:t>showed</w:t>
      </w:r>
      <w:r w:rsidRPr="00FF78C5">
        <w:rPr>
          <w:lang w:val="en-US"/>
        </w:rPr>
        <w:t xml:space="preserve"> in a study </w:t>
      </w:r>
      <w:r w:rsidR="00BF6A93">
        <w:rPr>
          <w:lang w:val="en-US"/>
        </w:rPr>
        <w:t>made by</w:t>
      </w:r>
      <w:r w:rsidRPr="00FF78C5">
        <w:rPr>
          <w:lang w:val="en-US"/>
        </w:rPr>
        <w:t xml:space="preserve"> CONSORVEN</w:t>
      </w:r>
      <w:r w:rsidR="00F152F7" w:rsidRPr="00F162A5">
        <w:rPr>
          <w:rStyle w:val="Refdenotaalfinal"/>
        </w:rPr>
        <w:endnoteReference w:id="47"/>
      </w:r>
      <w:r w:rsidR="00F152F7" w:rsidRPr="00FF78C5">
        <w:rPr>
          <w:lang w:val="en-US"/>
        </w:rPr>
        <w:t>in</w:t>
      </w:r>
      <w:r w:rsidR="00BF6A93">
        <w:rPr>
          <w:lang w:val="en-US"/>
        </w:rPr>
        <w:t xml:space="preserve"> public</w:t>
      </w:r>
      <w:r w:rsidR="00F152F7" w:rsidRPr="00FF78C5">
        <w:rPr>
          <w:lang w:val="en-US"/>
        </w:rPr>
        <w:t xml:space="preserve"> institutions</w:t>
      </w:r>
      <w:r w:rsidR="009A3478" w:rsidRPr="00F162A5">
        <w:rPr>
          <w:rStyle w:val="Refdenotaalfinal"/>
        </w:rPr>
        <w:endnoteReference w:id="48"/>
      </w:r>
      <w:r w:rsidR="00BF6A93">
        <w:rPr>
          <w:lang w:val="en-US"/>
        </w:rPr>
        <w:t>of</w:t>
      </w:r>
      <w:r w:rsidRPr="00FF78C5">
        <w:rPr>
          <w:lang w:val="en-US"/>
        </w:rPr>
        <w:t xml:space="preserve"> 12 states, indicating that 52% of the observed schools do not have these professionals on the ground. Similarly, 96% of the observed health institutions </w:t>
      </w:r>
      <w:r w:rsidR="003F0019">
        <w:rPr>
          <w:lang w:val="en-US"/>
        </w:rPr>
        <w:t>do</w:t>
      </w:r>
      <w:r w:rsidR="00377E7E">
        <w:rPr>
          <w:lang w:val="en-US"/>
        </w:rPr>
        <w:t>n’t</w:t>
      </w:r>
      <w:r w:rsidR="003F0019">
        <w:rPr>
          <w:lang w:val="en-US"/>
        </w:rPr>
        <w:t xml:space="preserve"> have either</w:t>
      </w:r>
      <w:r w:rsidRPr="00FF78C5">
        <w:rPr>
          <w:lang w:val="en-US"/>
        </w:rPr>
        <w:t xml:space="preserve"> Venezuelan sign language</w:t>
      </w:r>
      <w:r w:rsidR="003F0019">
        <w:rPr>
          <w:lang w:val="en-US"/>
        </w:rPr>
        <w:t xml:space="preserve"> </w:t>
      </w:r>
      <w:r w:rsidR="003F0019" w:rsidRPr="00FF78C5">
        <w:rPr>
          <w:lang w:val="en-US"/>
        </w:rPr>
        <w:t>interpretation services</w:t>
      </w:r>
      <w:r w:rsidRPr="00FF78C5">
        <w:rPr>
          <w:lang w:val="en-US"/>
        </w:rPr>
        <w:t xml:space="preserve"> </w:t>
      </w:r>
      <w:r w:rsidR="003F0019">
        <w:rPr>
          <w:lang w:val="en-US"/>
        </w:rPr>
        <w:t xml:space="preserve">or guiding </w:t>
      </w:r>
      <w:r w:rsidR="003F0019">
        <w:rPr>
          <w:lang w:val="en-US"/>
        </w:rPr>
        <w:lastRenderedPageBreak/>
        <w:t>interpretation services</w:t>
      </w:r>
      <w:r w:rsidRPr="00FF78C5">
        <w:rPr>
          <w:lang w:val="en-US"/>
        </w:rPr>
        <w:t xml:space="preserve"> </w:t>
      </w:r>
      <w:r w:rsidR="003F0019">
        <w:rPr>
          <w:lang w:val="en-US"/>
        </w:rPr>
        <w:t xml:space="preserve">for </w:t>
      </w:r>
      <w:r w:rsidRPr="00FF78C5">
        <w:rPr>
          <w:lang w:val="en-US"/>
        </w:rPr>
        <w:t>deafblind</w:t>
      </w:r>
      <w:r w:rsidR="003F0019">
        <w:rPr>
          <w:lang w:val="en-US"/>
        </w:rPr>
        <w:t xml:space="preserve"> persons, this situation</w:t>
      </w:r>
      <w:r w:rsidR="00377E7E">
        <w:rPr>
          <w:lang w:val="en-US"/>
        </w:rPr>
        <w:t xml:space="preserve"> is</w:t>
      </w:r>
      <w:r w:rsidRPr="00FF78C5">
        <w:rPr>
          <w:lang w:val="en-US"/>
        </w:rPr>
        <w:t xml:space="preserve"> similar in</w:t>
      </w:r>
      <w:r w:rsidR="003F0019">
        <w:rPr>
          <w:lang w:val="en-US"/>
        </w:rPr>
        <w:t xml:space="preserve"> the</w:t>
      </w:r>
      <w:r w:rsidRPr="00FF78C5">
        <w:rPr>
          <w:lang w:val="en-US"/>
        </w:rPr>
        <w:t xml:space="preserve"> 85% of the institutions of justice.</w:t>
      </w:r>
    </w:p>
    <w:p w14:paraId="6B4B7D8A" w14:textId="638B2B15" w:rsidR="00363D2D" w:rsidRPr="00FF78C5" w:rsidRDefault="00586E3B" w:rsidP="009C3F22">
      <w:pPr>
        <w:spacing w:before="80" w:after="80" w:line="360" w:lineRule="auto"/>
        <w:jc w:val="both"/>
        <w:rPr>
          <w:lang w:val="en-US"/>
        </w:rPr>
      </w:pPr>
      <w:r w:rsidRPr="00FF78C5">
        <w:rPr>
          <w:lang w:val="en-US"/>
        </w:rPr>
        <w:t xml:space="preserve">34. The National Program </w:t>
      </w:r>
      <w:r w:rsidR="00F35A76">
        <w:rPr>
          <w:lang w:val="en-US"/>
        </w:rPr>
        <w:t>of</w:t>
      </w:r>
      <w:r w:rsidRPr="00FF78C5">
        <w:rPr>
          <w:lang w:val="en-US"/>
        </w:rPr>
        <w:t xml:space="preserve"> </w:t>
      </w:r>
      <w:r w:rsidR="00F35A76">
        <w:rPr>
          <w:lang w:val="en-US"/>
        </w:rPr>
        <w:t>“</w:t>
      </w:r>
      <w:proofErr w:type="spellStart"/>
      <w:r w:rsidR="00F35A76">
        <w:rPr>
          <w:lang w:val="en-US"/>
        </w:rPr>
        <w:t>Ciencia</w:t>
      </w:r>
      <w:proofErr w:type="spellEnd"/>
      <w:r w:rsidRPr="00FF78C5">
        <w:rPr>
          <w:lang w:val="en-US"/>
        </w:rPr>
        <w:t xml:space="preserve"> </w:t>
      </w:r>
      <w:proofErr w:type="spellStart"/>
      <w:r w:rsidR="00F35A76">
        <w:rPr>
          <w:lang w:val="en-US"/>
        </w:rPr>
        <w:t>en</w:t>
      </w:r>
      <w:proofErr w:type="spellEnd"/>
      <w:r w:rsidRPr="00FF78C5">
        <w:rPr>
          <w:lang w:val="en-US"/>
        </w:rPr>
        <w:t xml:space="preserve"> </w:t>
      </w:r>
      <w:proofErr w:type="spellStart"/>
      <w:r w:rsidRPr="00FF78C5">
        <w:rPr>
          <w:lang w:val="en-US"/>
        </w:rPr>
        <w:t>Se</w:t>
      </w:r>
      <w:r w:rsidR="00F35A76">
        <w:rPr>
          <w:lang w:val="en-US"/>
        </w:rPr>
        <w:t>ñ</w:t>
      </w:r>
      <w:r w:rsidRPr="00FF78C5">
        <w:rPr>
          <w:lang w:val="en-US"/>
        </w:rPr>
        <w:t>as</w:t>
      </w:r>
      <w:proofErr w:type="spellEnd"/>
      <w:r w:rsidR="00F35A76">
        <w:rPr>
          <w:lang w:val="en-US"/>
        </w:rPr>
        <w:t>” (science in signs)</w:t>
      </w:r>
      <w:r w:rsidRPr="00FF78C5">
        <w:rPr>
          <w:lang w:val="en-US"/>
        </w:rPr>
        <w:t xml:space="preserve"> mentioned by the State in its report (para. 60) is </w:t>
      </w:r>
      <w:r w:rsidR="00377E7E">
        <w:rPr>
          <w:lang w:val="en-US"/>
        </w:rPr>
        <w:t>un</w:t>
      </w:r>
      <w:r w:rsidRPr="00FF78C5">
        <w:rPr>
          <w:lang w:val="en-US"/>
        </w:rPr>
        <w:t xml:space="preserve">known </w:t>
      </w:r>
      <w:r w:rsidR="00DD175D">
        <w:rPr>
          <w:lang w:val="en-US"/>
        </w:rPr>
        <w:t>by</w:t>
      </w:r>
      <w:r w:rsidRPr="00FF78C5">
        <w:rPr>
          <w:lang w:val="en-US"/>
        </w:rPr>
        <w:t xml:space="preserve"> people or institutions at all levels of the educatio</w:t>
      </w:r>
      <w:r w:rsidR="00DD175D">
        <w:rPr>
          <w:lang w:val="en-US"/>
        </w:rPr>
        <w:t>nal</w:t>
      </w:r>
      <w:r w:rsidRPr="00FF78C5">
        <w:rPr>
          <w:lang w:val="en-US"/>
        </w:rPr>
        <w:t xml:space="preserve"> system. </w:t>
      </w:r>
      <w:r w:rsidR="00DD175D">
        <w:rPr>
          <w:lang w:val="en-US"/>
        </w:rPr>
        <w:t>When checking the program website</w:t>
      </w:r>
      <w:r w:rsidR="007D7191">
        <w:rPr>
          <w:lang w:val="en-US"/>
        </w:rPr>
        <w:t>,</w:t>
      </w:r>
      <w:r w:rsidR="00363D2D" w:rsidRPr="00F162A5">
        <w:rPr>
          <w:rStyle w:val="Refdenotaalfinal"/>
        </w:rPr>
        <w:endnoteReference w:id="49"/>
      </w:r>
      <w:r w:rsidR="00DD175D">
        <w:rPr>
          <w:lang w:val="en-US"/>
        </w:rPr>
        <w:t>it is possible to look the</w:t>
      </w:r>
      <w:r w:rsidR="00363D2D" w:rsidRPr="00FF78C5">
        <w:rPr>
          <w:lang w:val="en-US"/>
        </w:rPr>
        <w:t xml:space="preserve"> program objectives without concrete </w:t>
      </w:r>
      <w:r w:rsidR="00DD175D">
        <w:rPr>
          <w:lang w:val="en-US"/>
        </w:rPr>
        <w:t>outcomes</w:t>
      </w:r>
      <w:r w:rsidR="00363D2D" w:rsidRPr="00FF78C5">
        <w:rPr>
          <w:lang w:val="en-US"/>
        </w:rPr>
        <w:t xml:space="preserve"> </w:t>
      </w:r>
      <w:r w:rsidR="007D7191">
        <w:rPr>
          <w:lang w:val="en-US"/>
        </w:rPr>
        <w:t>in</w:t>
      </w:r>
      <w:r w:rsidR="00363D2D" w:rsidRPr="00FF78C5">
        <w:rPr>
          <w:lang w:val="en-US"/>
        </w:rPr>
        <w:t xml:space="preserve"> benefit </w:t>
      </w:r>
      <w:r w:rsidR="007D7191">
        <w:rPr>
          <w:lang w:val="en-US"/>
        </w:rPr>
        <w:t xml:space="preserve">of persons with hearing disability and in </w:t>
      </w:r>
      <w:r w:rsidR="001F047E">
        <w:rPr>
          <w:lang w:val="en-US"/>
        </w:rPr>
        <w:t>their</w:t>
      </w:r>
      <w:r w:rsidR="007D7191">
        <w:rPr>
          <w:lang w:val="en-US"/>
        </w:rPr>
        <w:t xml:space="preserve"> </w:t>
      </w:r>
      <w:r w:rsidR="007D7191" w:rsidRPr="00FF78C5">
        <w:rPr>
          <w:lang w:val="en-US"/>
        </w:rPr>
        <w:t>Twitter</w:t>
      </w:r>
      <w:r w:rsidR="00363D2D" w:rsidRPr="00FF78C5">
        <w:rPr>
          <w:lang w:val="en-US"/>
        </w:rPr>
        <w:t xml:space="preserve"> social network</w:t>
      </w:r>
      <w:r w:rsidR="001F047E">
        <w:rPr>
          <w:lang w:val="en-US"/>
        </w:rPr>
        <w:t xml:space="preserve"> it is possible to find just</w:t>
      </w:r>
      <w:r w:rsidR="00363D2D" w:rsidRPr="00F162A5">
        <w:rPr>
          <w:rStyle w:val="Refdenotaalfinal"/>
        </w:rPr>
        <w:endnoteReference w:id="50"/>
      </w:r>
      <w:r w:rsidR="00363D2D" w:rsidRPr="00FF78C5">
        <w:rPr>
          <w:lang w:val="en-US"/>
        </w:rPr>
        <w:t>activities until 2017</w:t>
      </w:r>
      <w:r w:rsidR="001F047E">
        <w:rPr>
          <w:lang w:val="en-US"/>
        </w:rPr>
        <w:t>.</w:t>
      </w:r>
    </w:p>
    <w:p w14:paraId="4A1BF817" w14:textId="3F5F75D3" w:rsidR="00363D2D" w:rsidRPr="00FF78C5" w:rsidRDefault="00586E3B" w:rsidP="009C3F22">
      <w:pPr>
        <w:spacing w:before="80" w:after="80" w:line="360" w:lineRule="auto"/>
        <w:jc w:val="both"/>
        <w:rPr>
          <w:lang w:val="en-US"/>
        </w:rPr>
      </w:pPr>
      <w:r w:rsidRPr="00FF78C5">
        <w:rPr>
          <w:lang w:val="en-US"/>
        </w:rPr>
        <w:t>35. As for the design and dissemination of information materia</w:t>
      </w:r>
      <w:r w:rsidR="001D2FA3">
        <w:rPr>
          <w:lang w:val="en-US"/>
        </w:rPr>
        <w:t>ls</w:t>
      </w:r>
      <w:r w:rsidRPr="00FF78C5">
        <w:rPr>
          <w:lang w:val="en-US"/>
        </w:rPr>
        <w:t xml:space="preserve"> available, the </w:t>
      </w:r>
      <w:r w:rsidR="001D2FA3">
        <w:rPr>
          <w:lang w:val="en-US"/>
        </w:rPr>
        <w:t>EADH</w:t>
      </w:r>
      <w:r w:rsidRPr="00FF78C5">
        <w:rPr>
          <w:lang w:val="en-US"/>
        </w:rPr>
        <w:t xml:space="preserve"> found that 83% of the organizations surveyed had</w:t>
      </w:r>
      <w:r w:rsidR="001D2FA3">
        <w:rPr>
          <w:lang w:val="en-US"/>
        </w:rPr>
        <w:t xml:space="preserve"> rarely or</w:t>
      </w:r>
      <w:r w:rsidRPr="00FF78C5">
        <w:rPr>
          <w:lang w:val="en-US"/>
        </w:rPr>
        <w:t xml:space="preserve"> never received this type of material for PWDs; 72% had never had access to government information in</w:t>
      </w:r>
      <w:r w:rsidR="00182F7A">
        <w:rPr>
          <w:lang w:val="en-US"/>
        </w:rPr>
        <w:t xml:space="preserve"> free</w:t>
      </w:r>
      <w:r w:rsidRPr="00FF78C5">
        <w:rPr>
          <w:lang w:val="en-US"/>
        </w:rPr>
        <w:t xml:space="preserve"> alternative formats </w:t>
      </w:r>
      <w:r w:rsidR="00182F7A">
        <w:rPr>
          <w:lang w:val="en-US"/>
        </w:rPr>
        <w:t>in a</w:t>
      </w:r>
      <w:r w:rsidRPr="00FF78C5">
        <w:rPr>
          <w:lang w:val="en-US"/>
        </w:rPr>
        <w:t xml:space="preserve"> timely manner; and 67% did not know </w:t>
      </w:r>
      <w:r w:rsidR="00182F7A">
        <w:rPr>
          <w:lang w:val="en-US"/>
        </w:rPr>
        <w:t>official</w:t>
      </w:r>
      <w:r w:rsidRPr="00FF78C5">
        <w:rPr>
          <w:lang w:val="en-US"/>
        </w:rPr>
        <w:t xml:space="preserve"> programs aimed at eliminating or reducing communicatio</w:t>
      </w:r>
      <w:r w:rsidR="00182F7A">
        <w:rPr>
          <w:lang w:val="en-US"/>
        </w:rPr>
        <w:t>nal</w:t>
      </w:r>
      <w:r w:rsidRPr="00FF78C5">
        <w:rPr>
          <w:lang w:val="en-US"/>
        </w:rPr>
        <w:t xml:space="preserve"> barriers for PWDs. Also, the technical </w:t>
      </w:r>
      <w:r w:rsidR="00182F7A">
        <w:rPr>
          <w:lang w:val="en-US"/>
        </w:rPr>
        <w:t>groups</w:t>
      </w:r>
      <w:r w:rsidRPr="00FF78C5">
        <w:rPr>
          <w:lang w:val="en-US"/>
        </w:rPr>
        <w:t xml:space="preserve"> sho</w:t>
      </w:r>
      <w:r w:rsidR="00182F7A">
        <w:rPr>
          <w:lang w:val="en-US"/>
        </w:rPr>
        <w:t>wed</w:t>
      </w:r>
      <w:r w:rsidRPr="00FF78C5">
        <w:rPr>
          <w:lang w:val="en-US"/>
        </w:rPr>
        <w:t xml:space="preserve"> that the few existing accessibility programs are disjointed and have not achieved tangible results.</w:t>
      </w:r>
    </w:p>
    <w:p w14:paraId="2E0965FF" w14:textId="42EDC391" w:rsidR="00363D2D" w:rsidRPr="00FF78C5" w:rsidRDefault="00586E3B" w:rsidP="009C3F22">
      <w:pPr>
        <w:spacing w:before="80" w:after="80" w:line="360" w:lineRule="auto"/>
        <w:jc w:val="both"/>
        <w:rPr>
          <w:lang w:val="en-US"/>
        </w:rPr>
      </w:pPr>
      <w:r w:rsidRPr="00FF78C5">
        <w:rPr>
          <w:lang w:val="en-US"/>
        </w:rPr>
        <w:t xml:space="preserve">36. In the education system, a study </w:t>
      </w:r>
      <w:r w:rsidR="00EB75E6">
        <w:rPr>
          <w:lang w:val="en-US"/>
        </w:rPr>
        <w:t>conducted by</w:t>
      </w:r>
      <w:r w:rsidRPr="00FF78C5">
        <w:rPr>
          <w:lang w:val="en-US"/>
        </w:rPr>
        <w:t xml:space="preserve"> CONSORVEN in February 2019</w:t>
      </w:r>
      <w:r w:rsidR="00363D2D" w:rsidRPr="00F162A5">
        <w:rPr>
          <w:rStyle w:val="Refdenotaalfinal"/>
        </w:rPr>
        <w:endnoteReference w:id="51"/>
      </w:r>
      <w:r w:rsidR="00EB75E6">
        <w:rPr>
          <w:lang w:val="en-US"/>
        </w:rPr>
        <w:t>highlights</w:t>
      </w:r>
      <w:r w:rsidR="00363D2D" w:rsidRPr="00FF78C5">
        <w:rPr>
          <w:lang w:val="en-US"/>
        </w:rPr>
        <w:t xml:space="preserve"> that</w:t>
      </w:r>
      <w:r w:rsidR="00EB75E6">
        <w:rPr>
          <w:lang w:val="en-US"/>
        </w:rPr>
        <w:t xml:space="preserve"> the</w:t>
      </w:r>
      <w:r w:rsidR="00363D2D" w:rsidRPr="00FF78C5">
        <w:rPr>
          <w:lang w:val="en-US"/>
        </w:rPr>
        <w:t xml:space="preserve"> 46% of 30 educational institutions visited in 12 states, had limitations in </w:t>
      </w:r>
      <w:r w:rsidR="00EB75E6">
        <w:rPr>
          <w:lang w:val="en-US"/>
        </w:rPr>
        <w:t>their</w:t>
      </w:r>
      <w:r w:rsidR="00363D2D" w:rsidRPr="00FF78C5">
        <w:rPr>
          <w:lang w:val="en-US"/>
        </w:rPr>
        <w:t xml:space="preserve"> infrastructure accessibility, because they have more than one floor and lack of ramps, and 76% do not have elevators. Moreover, 89% did not have accessible instructional materials, and 31% did not allow service animals </w:t>
      </w:r>
      <w:r w:rsidR="00FF76A2">
        <w:rPr>
          <w:lang w:val="en-US"/>
        </w:rPr>
        <w:t>in</w:t>
      </w:r>
      <w:r w:rsidR="00363D2D" w:rsidRPr="00FF78C5">
        <w:rPr>
          <w:lang w:val="en-US"/>
        </w:rPr>
        <w:t xml:space="preserve"> the </w:t>
      </w:r>
      <w:r w:rsidR="00FF76A2">
        <w:rPr>
          <w:lang w:val="en-US"/>
        </w:rPr>
        <w:t>facilities</w:t>
      </w:r>
      <w:r w:rsidR="00363D2D" w:rsidRPr="00FF78C5">
        <w:rPr>
          <w:lang w:val="en-US"/>
        </w:rPr>
        <w:t>.</w:t>
      </w:r>
    </w:p>
    <w:p w14:paraId="399AA0BC" w14:textId="5FA6D99A" w:rsidR="00363D2D" w:rsidRPr="00FF78C5" w:rsidRDefault="00586E3B" w:rsidP="009C3F22">
      <w:pPr>
        <w:spacing w:before="80" w:after="80" w:line="360" w:lineRule="auto"/>
        <w:jc w:val="both"/>
        <w:rPr>
          <w:lang w:val="en-US"/>
        </w:rPr>
      </w:pPr>
      <w:r w:rsidRPr="00FF78C5">
        <w:rPr>
          <w:lang w:val="en-US"/>
        </w:rPr>
        <w:t xml:space="preserve">37. </w:t>
      </w:r>
      <w:r w:rsidR="009D4AAB" w:rsidRPr="00FF78C5">
        <w:rPr>
          <w:lang w:val="en-US"/>
        </w:rPr>
        <w:t>Regarding</w:t>
      </w:r>
      <w:r w:rsidRPr="00FF78C5">
        <w:rPr>
          <w:lang w:val="en-US"/>
        </w:rPr>
        <w:t xml:space="preserve"> the health sector, the same study </w:t>
      </w:r>
      <w:r w:rsidR="00A354AB">
        <w:rPr>
          <w:lang w:val="en-US"/>
        </w:rPr>
        <w:t>conducted by</w:t>
      </w:r>
      <w:r w:rsidRPr="00FF78C5">
        <w:rPr>
          <w:lang w:val="en-US"/>
        </w:rPr>
        <w:t xml:space="preserve"> CONSORVEN noted that</w:t>
      </w:r>
      <w:r w:rsidR="00A354AB">
        <w:rPr>
          <w:lang w:val="en-US"/>
        </w:rPr>
        <w:t xml:space="preserve"> of</w:t>
      </w:r>
      <w:r w:rsidRPr="00FF78C5">
        <w:rPr>
          <w:lang w:val="en-US"/>
        </w:rPr>
        <w:t xml:space="preserve"> 22 hospitals and clinics visited, 40% lacked access ramps and 31% had no elevators. </w:t>
      </w:r>
      <w:r w:rsidR="004D77BC" w:rsidRPr="00FF78C5">
        <w:rPr>
          <w:lang w:val="en-US"/>
        </w:rPr>
        <w:t>Also,</w:t>
      </w:r>
      <w:r w:rsidRPr="00FF78C5">
        <w:rPr>
          <w:lang w:val="en-US"/>
        </w:rPr>
        <w:t xml:space="preserve"> among PWDs consulted through the </w:t>
      </w:r>
      <w:r w:rsidR="00A354AB">
        <w:rPr>
          <w:lang w:val="en-US"/>
        </w:rPr>
        <w:t>EADH</w:t>
      </w:r>
      <w:r w:rsidRPr="00FF78C5">
        <w:rPr>
          <w:lang w:val="en-US"/>
        </w:rPr>
        <w:t>, 44% indica</w:t>
      </w:r>
      <w:r w:rsidR="00A354AB">
        <w:rPr>
          <w:lang w:val="en-US"/>
        </w:rPr>
        <w:t>ted</w:t>
      </w:r>
      <w:r w:rsidRPr="00FF78C5">
        <w:rPr>
          <w:lang w:val="en-US"/>
        </w:rPr>
        <w:t xml:space="preserve"> that what hinders access to health centers is the lack of transportation, 8.47% sa</w:t>
      </w:r>
      <w:r w:rsidR="00A354AB">
        <w:rPr>
          <w:lang w:val="en-US"/>
        </w:rPr>
        <w:t>id</w:t>
      </w:r>
      <w:r w:rsidRPr="00FF78C5">
        <w:rPr>
          <w:lang w:val="en-US"/>
        </w:rPr>
        <w:t xml:space="preserve"> that spaces are not accessible, 10.17% note</w:t>
      </w:r>
      <w:r w:rsidR="00A354AB">
        <w:rPr>
          <w:lang w:val="en-US"/>
        </w:rPr>
        <w:t>d</w:t>
      </w:r>
      <w:r w:rsidRPr="00FF78C5">
        <w:rPr>
          <w:lang w:val="en-US"/>
        </w:rPr>
        <w:t xml:space="preserve"> that there are no accessible transportation and 37.29% selected all options.</w:t>
      </w:r>
    </w:p>
    <w:p w14:paraId="7C150F81" w14:textId="3F65D718" w:rsidR="00363D2D" w:rsidRPr="00FF78C5" w:rsidRDefault="00586E3B" w:rsidP="009C3F22">
      <w:pPr>
        <w:spacing w:before="80" w:after="80" w:line="360" w:lineRule="auto"/>
        <w:jc w:val="both"/>
        <w:rPr>
          <w:lang w:val="en-US"/>
        </w:rPr>
      </w:pPr>
      <w:r w:rsidRPr="00FF78C5">
        <w:rPr>
          <w:lang w:val="en-US"/>
        </w:rPr>
        <w:t xml:space="preserve">38. Moreover, 78% of organizations consulted on the </w:t>
      </w:r>
      <w:r w:rsidR="00A354AB">
        <w:rPr>
          <w:lang w:val="en-US"/>
        </w:rPr>
        <w:t>EADH</w:t>
      </w:r>
      <w:r w:rsidRPr="00FF78C5">
        <w:rPr>
          <w:lang w:val="en-US"/>
        </w:rPr>
        <w:t xml:space="preserve"> stated that in his state public transpor</w:t>
      </w:r>
      <w:r w:rsidR="00D92E40">
        <w:rPr>
          <w:lang w:val="en-US"/>
        </w:rPr>
        <w:t>tation</w:t>
      </w:r>
      <w:r w:rsidRPr="00FF78C5">
        <w:rPr>
          <w:lang w:val="en-US"/>
        </w:rPr>
        <w:t xml:space="preserve"> </w:t>
      </w:r>
      <w:r w:rsidR="00D92E40">
        <w:rPr>
          <w:lang w:val="en-US"/>
        </w:rPr>
        <w:t>vehicles</w:t>
      </w:r>
      <w:r w:rsidRPr="00FF78C5">
        <w:rPr>
          <w:lang w:val="en-US"/>
        </w:rPr>
        <w:t xml:space="preserve"> </w:t>
      </w:r>
      <w:r w:rsidR="00D92E40">
        <w:rPr>
          <w:lang w:val="en-US"/>
        </w:rPr>
        <w:t>did</w:t>
      </w:r>
      <w:r w:rsidRPr="00FF78C5">
        <w:rPr>
          <w:lang w:val="en-US"/>
        </w:rPr>
        <w:t xml:space="preserve"> not have adaptations necessary to </w:t>
      </w:r>
      <w:r w:rsidR="00D92E40">
        <w:rPr>
          <w:lang w:val="en-US"/>
        </w:rPr>
        <w:t>transport</w:t>
      </w:r>
      <w:r w:rsidRPr="00FF78C5">
        <w:rPr>
          <w:lang w:val="en-US"/>
        </w:rPr>
        <w:t xml:space="preserve"> PWDs; and 83%</w:t>
      </w:r>
      <w:r w:rsidR="00D92E40">
        <w:rPr>
          <w:lang w:val="en-US"/>
        </w:rPr>
        <w:t xml:space="preserve"> of the people</w:t>
      </w:r>
      <w:r w:rsidRPr="00FF78C5">
        <w:rPr>
          <w:lang w:val="en-US"/>
        </w:rPr>
        <w:t xml:space="preserve"> did not know protocols </w:t>
      </w:r>
      <w:r w:rsidR="00C75AF5">
        <w:rPr>
          <w:lang w:val="en-US"/>
        </w:rPr>
        <w:t>which banned</w:t>
      </w:r>
      <w:r w:rsidRPr="00FF78C5">
        <w:rPr>
          <w:lang w:val="en-US"/>
        </w:rPr>
        <w:t xml:space="preserve"> public and private institutions in </w:t>
      </w:r>
      <w:r w:rsidR="00D92E40">
        <w:rPr>
          <w:lang w:val="en-US"/>
        </w:rPr>
        <w:t>their</w:t>
      </w:r>
      <w:r w:rsidRPr="00FF78C5">
        <w:rPr>
          <w:lang w:val="en-US"/>
        </w:rPr>
        <w:t xml:space="preserve"> area </w:t>
      </w:r>
      <w:r w:rsidR="00D92E40">
        <w:rPr>
          <w:lang w:val="en-US"/>
        </w:rPr>
        <w:t>from discriminating and excluding</w:t>
      </w:r>
      <w:r w:rsidRPr="00FF78C5">
        <w:rPr>
          <w:lang w:val="en-US"/>
        </w:rPr>
        <w:t xml:space="preserve"> PW</w:t>
      </w:r>
      <w:r w:rsidR="00D92E40">
        <w:rPr>
          <w:lang w:val="en-US"/>
        </w:rPr>
        <w:t>Ds</w:t>
      </w:r>
      <w:r w:rsidRPr="00FF78C5">
        <w:rPr>
          <w:lang w:val="en-US"/>
        </w:rPr>
        <w:t xml:space="preserve"> in case of emergencies.</w:t>
      </w:r>
    </w:p>
    <w:p w14:paraId="13B7048A" w14:textId="77777777" w:rsidR="00441BF7" w:rsidRDefault="00441BF7" w:rsidP="009C3F22">
      <w:pPr>
        <w:spacing w:before="80" w:after="80" w:line="360" w:lineRule="auto"/>
        <w:jc w:val="both"/>
        <w:rPr>
          <w:b/>
          <w:lang w:val="en-US"/>
        </w:rPr>
      </w:pPr>
    </w:p>
    <w:p w14:paraId="6BA36A5F" w14:textId="69E866A7" w:rsidR="00363D2D" w:rsidRPr="00FF78C5" w:rsidRDefault="00363D2D" w:rsidP="009C3F22">
      <w:pPr>
        <w:spacing w:before="80" w:after="80" w:line="360" w:lineRule="auto"/>
        <w:jc w:val="both"/>
        <w:rPr>
          <w:highlight w:val="white"/>
          <w:lang w:val="en-US"/>
        </w:rPr>
      </w:pPr>
      <w:r w:rsidRPr="00FF78C5">
        <w:rPr>
          <w:b/>
          <w:lang w:val="en-US"/>
        </w:rPr>
        <w:t>Right to life</w:t>
      </w:r>
    </w:p>
    <w:p w14:paraId="7734B50C" w14:textId="199D2C68" w:rsidR="00363D2D" w:rsidRPr="00FF78C5" w:rsidRDefault="00586E3B" w:rsidP="009C3F22">
      <w:pPr>
        <w:spacing w:before="80" w:after="80" w:line="360" w:lineRule="auto"/>
        <w:jc w:val="both"/>
        <w:rPr>
          <w:highlight w:val="white"/>
          <w:lang w:val="en-US"/>
        </w:rPr>
      </w:pPr>
      <w:r w:rsidRPr="00FF78C5">
        <w:rPr>
          <w:highlight w:val="white"/>
          <w:lang w:val="en-US"/>
        </w:rPr>
        <w:t>39. In Venezuela the right to lif</w:t>
      </w:r>
      <w:r w:rsidR="00D34E6B">
        <w:rPr>
          <w:highlight w:val="white"/>
          <w:lang w:val="en-US"/>
        </w:rPr>
        <w:t>e is not guaranteed as mentioned</w:t>
      </w:r>
      <w:r w:rsidRPr="00FF78C5">
        <w:rPr>
          <w:highlight w:val="white"/>
          <w:lang w:val="en-US"/>
        </w:rPr>
        <w:t xml:space="preserve"> in the</w:t>
      </w:r>
      <w:r w:rsidR="00D34E6B">
        <w:rPr>
          <w:highlight w:val="white"/>
          <w:lang w:val="en-US"/>
        </w:rPr>
        <w:t xml:space="preserve"> OHCHR</w:t>
      </w:r>
      <w:r w:rsidRPr="00FF78C5">
        <w:rPr>
          <w:highlight w:val="white"/>
          <w:lang w:val="en-US"/>
        </w:rPr>
        <w:t xml:space="preserve"> report of July 2019</w:t>
      </w:r>
      <w:r w:rsidR="00DA19FF" w:rsidRPr="00F162A5">
        <w:rPr>
          <w:rStyle w:val="Refdenotaalfinal"/>
          <w:highlight w:val="white"/>
        </w:rPr>
        <w:endnoteReference w:id="52"/>
      </w:r>
      <w:r w:rsidR="00363D2D" w:rsidRPr="00FF78C5">
        <w:rPr>
          <w:highlight w:val="white"/>
          <w:lang w:val="en-US"/>
        </w:rPr>
        <w:t xml:space="preserve">; </w:t>
      </w:r>
      <w:r w:rsidR="00363D2D" w:rsidRPr="00FF78C5">
        <w:rPr>
          <w:lang w:val="en-US"/>
        </w:rPr>
        <w:t xml:space="preserve">the absence of </w:t>
      </w:r>
      <w:r w:rsidR="009D4AAB" w:rsidRPr="00FF78C5">
        <w:rPr>
          <w:lang w:val="en-US"/>
        </w:rPr>
        <w:t>institutiona</w:t>
      </w:r>
      <w:r w:rsidR="009D4AAB">
        <w:rPr>
          <w:lang w:val="en-US"/>
        </w:rPr>
        <w:t>lism</w:t>
      </w:r>
      <w:r w:rsidR="00363D2D" w:rsidRPr="00FF78C5">
        <w:rPr>
          <w:lang w:val="en-US"/>
        </w:rPr>
        <w:t xml:space="preserve"> </w:t>
      </w:r>
      <w:r w:rsidR="00D342F2">
        <w:rPr>
          <w:lang w:val="en-US"/>
        </w:rPr>
        <w:t>permits the</w:t>
      </w:r>
      <w:r w:rsidR="00363D2D" w:rsidRPr="00FF78C5">
        <w:rPr>
          <w:lang w:val="en-US"/>
        </w:rPr>
        <w:t xml:space="preserve"> abuse, </w:t>
      </w:r>
      <w:r w:rsidR="00363D2D" w:rsidRPr="00FF78C5">
        <w:rPr>
          <w:highlight w:val="white"/>
          <w:lang w:val="en-US"/>
        </w:rPr>
        <w:t>violence and murder</w:t>
      </w:r>
      <w:r w:rsidR="00D342F2">
        <w:rPr>
          <w:highlight w:val="white"/>
          <w:lang w:val="en-US"/>
        </w:rPr>
        <w:t xml:space="preserve"> of</w:t>
      </w:r>
      <w:r w:rsidR="00363D2D" w:rsidRPr="00FF78C5">
        <w:rPr>
          <w:highlight w:val="white"/>
          <w:lang w:val="en-US"/>
        </w:rPr>
        <w:t xml:space="preserve"> people with impunity. There is a spiral of deaths from high levels of social violence, with a rate of 81.4% of </w:t>
      </w:r>
      <w:r w:rsidR="00363D2D" w:rsidRPr="00FF78C5">
        <w:rPr>
          <w:highlight w:val="white"/>
          <w:lang w:val="en-US"/>
        </w:rPr>
        <w:lastRenderedPageBreak/>
        <w:t>homicides (40 victims per</w:t>
      </w:r>
      <w:r w:rsidR="003E752C">
        <w:rPr>
          <w:highlight w:val="white"/>
          <w:lang w:val="en-US"/>
        </w:rPr>
        <w:t xml:space="preserve"> each</w:t>
      </w:r>
      <w:r w:rsidR="00363D2D" w:rsidRPr="00FF78C5">
        <w:rPr>
          <w:highlight w:val="white"/>
          <w:lang w:val="en-US"/>
        </w:rPr>
        <w:t xml:space="preserve"> 100,000</w:t>
      </w:r>
      <w:r w:rsidR="003E752C">
        <w:rPr>
          <w:highlight w:val="white"/>
          <w:lang w:val="en-US"/>
        </w:rPr>
        <w:t xml:space="preserve"> inhabitants</w:t>
      </w:r>
      <w:r w:rsidR="00363D2D" w:rsidRPr="00FF78C5">
        <w:rPr>
          <w:highlight w:val="white"/>
          <w:lang w:val="en-US"/>
        </w:rPr>
        <w:t xml:space="preserve">) </w:t>
      </w:r>
      <w:r w:rsidR="003E752C">
        <w:rPr>
          <w:highlight w:val="white"/>
          <w:lang w:val="en-US"/>
        </w:rPr>
        <w:t>which</w:t>
      </w:r>
      <w:r w:rsidR="00363D2D" w:rsidRPr="00FF78C5">
        <w:rPr>
          <w:highlight w:val="white"/>
          <w:lang w:val="en-US"/>
        </w:rPr>
        <w:t xml:space="preserve"> </w:t>
      </w:r>
      <w:r w:rsidR="003E752C">
        <w:rPr>
          <w:highlight w:val="white"/>
          <w:lang w:val="en-US"/>
        </w:rPr>
        <w:t>labels</w:t>
      </w:r>
      <w:r w:rsidR="00363D2D" w:rsidRPr="00FF78C5">
        <w:rPr>
          <w:highlight w:val="white"/>
          <w:lang w:val="en-US"/>
        </w:rPr>
        <w:t xml:space="preserve"> </w:t>
      </w:r>
      <w:r w:rsidR="003E752C">
        <w:rPr>
          <w:highlight w:val="white"/>
          <w:lang w:val="en-US"/>
        </w:rPr>
        <w:t>Venezuela as</w:t>
      </w:r>
      <w:r w:rsidR="00FB038D">
        <w:rPr>
          <w:highlight w:val="white"/>
          <w:lang w:val="en-US"/>
        </w:rPr>
        <w:t xml:space="preserve"> the</w:t>
      </w:r>
      <w:r w:rsidR="00363D2D" w:rsidRPr="00FF78C5">
        <w:rPr>
          <w:highlight w:val="white"/>
          <w:lang w:val="en-US"/>
        </w:rPr>
        <w:t xml:space="preserve"> most violent country in Latin America, according to</w:t>
      </w:r>
      <w:r w:rsidR="00644B15">
        <w:rPr>
          <w:highlight w:val="white"/>
          <w:lang w:val="en-US"/>
        </w:rPr>
        <w:t xml:space="preserve"> the</w:t>
      </w:r>
      <w:r w:rsidR="00363D2D" w:rsidRPr="00FF78C5">
        <w:rPr>
          <w:highlight w:val="white"/>
          <w:lang w:val="en-US"/>
        </w:rPr>
        <w:t xml:space="preserve"> </w:t>
      </w:r>
      <w:r w:rsidR="00644B15">
        <w:rPr>
          <w:highlight w:val="white"/>
          <w:lang w:val="en-US"/>
        </w:rPr>
        <w:t>OVV</w:t>
      </w:r>
      <w:r w:rsidR="00363D2D" w:rsidRPr="00FF78C5">
        <w:rPr>
          <w:highlight w:val="white"/>
          <w:lang w:val="en-US"/>
        </w:rPr>
        <w:t xml:space="preserve"> in 2018</w:t>
      </w:r>
      <w:r w:rsidR="00363D2D" w:rsidRPr="00F162A5">
        <w:rPr>
          <w:rStyle w:val="Refdenotaalfinal"/>
          <w:highlight w:val="white"/>
        </w:rPr>
        <w:endnoteReference w:id="53"/>
      </w:r>
      <w:r w:rsidR="00363D2D" w:rsidRPr="00FF78C5">
        <w:rPr>
          <w:highlight w:val="white"/>
          <w:lang w:val="en-US"/>
        </w:rPr>
        <w:t xml:space="preserve">; </w:t>
      </w:r>
      <w:r w:rsidR="009D4AAB">
        <w:rPr>
          <w:highlight w:val="white"/>
          <w:lang w:val="en-US"/>
        </w:rPr>
        <w:t xml:space="preserve">lack </w:t>
      </w:r>
      <w:r w:rsidR="00363D2D" w:rsidRPr="00FF78C5">
        <w:rPr>
          <w:highlight w:val="white"/>
          <w:lang w:val="en-US"/>
        </w:rPr>
        <w:t>of medicines and essential supplies to meet urgent health situations with</w:t>
      </w:r>
      <w:r w:rsidR="00062F90">
        <w:rPr>
          <w:highlight w:val="white"/>
          <w:lang w:val="en-US"/>
        </w:rPr>
        <w:t xml:space="preserve"> an increase of</w:t>
      </w:r>
      <w:r w:rsidR="00363D2D" w:rsidRPr="00FF78C5">
        <w:rPr>
          <w:highlight w:val="white"/>
          <w:lang w:val="en-US"/>
        </w:rPr>
        <w:t xml:space="preserve"> 80%</w:t>
      </w:r>
      <w:r w:rsidR="00062F90">
        <w:rPr>
          <w:highlight w:val="white"/>
          <w:lang w:val="en-US"/>
        </w:rPr>
        <w:t xml:space="preserve"> in the level of food shortages</w:t>
      </w:r>
      <w:r w:rsidR="00363D2D" w:rsidRPr="00FF78C5">
        <w:rPr>
          <w:highlight w:val="white"/>
          <w:lang w:val="en-US"/>
        </w:rPr>
        <w:t xml:space="preserve"> nationwide in the last four years</w:t>
      </w:r>
      <w:r w:rsidR="00363D2D" w:rsidRPr="00F162A5">
        <w:rPr>
          <w:rStyle w:val="Refdenotaalfinal"/>
          <w:highlight w:val="white"/>
        </w:rPr>
        <w:endnoteReference w:id="54"/>
      </w:r>
      <w:r w:rsidR="00062F90">
        <w:rPr>
          <w:highlight w:val="white"/>
          <w:lang w:val="en-US"/>
        </w:rPr>
        <w:t>; additionally, a governmental</w:t>
      </w:r>
      <w:r w:rsidR="00062F90" w:rsidRPr="00062F90">
        <w:rPr>
          <w:highlight w:val="white"/>
          <w:lang w:val="en-US"/>
        </w:rPr>
        <w:t xml:space="preserve"> </w:t>
      </w:r>
      <w:r w:rsidR="00062F90" w:rsidRPr="00FF78C5">
        <w:rPr>
          <w:highlight w:val="white"/>
          <w:lang w:val="en-US"/>
        </w:rPr>
        <w:t>systematic</w:t>
      </w:r>
      <w:r w:rsidR="00062F90">
        <w:rPr>
          <w:highlight w:val="white"/>
          <w:lang w:val="en-US"/>
        </w:rPr>
        <w:t xml:space="preserve"> repression policy</w:t>
      </w:r>
      <w:r w:rsidR="00363D2D" w:rsidRPr="00FF78C5">
        <w:rPr>
          <w:highlight w:val="white"/>
          <w:lang w:val="en-US"/>
        </w:rPr>
        <w:t xml:space="preserve"> in the context of peace</w:t>
      </w:r>
      <w:r w:rsidR="00F54003">
        <w:rPr>
          <w:highlight w:val="white"/>
          <w:lang w:val="en-US"/>
        </w:rPr>
        <w:t>ful demonstrations have caused</w:t>
      </w:r>
      <w:r w:rsidR="00363D2D" w:rsidRPr="00FF78C5">
        <w:rPr>
          <w:highlight w:val="white"/>
          <w:lang w:val="en-US"/>
        </w:rPr>
        <w:t xml:space="preserve"> hundreds of </w:t>
      </w:r>
      <w:r w:rsidR="009D4AAB">
        <w:rPr>
          <w:highlight w:val="white"/>
          <w:lang w:val="en-US"/>
        </w:rPr>
        <w:t>deaths</w:t>
      </w:r>
      <w:r w:rsidR="00F54003">
        <w:rPr>
          <w:highlight w:val="white"/>
          <w:lang w:val="en-US"/>
        </w:rPr>
        <w:t xml:space="preserve"> as well as thousands of injured persons or with serious physical and mental damage,</w:t>
      </w:r>
      <w:r w:rsidR="00363D2D" w:rsidRPr="00FF78C5">
        <w:rPr>
          <w:highlight w:val="white"/>
          <w:lang w:val="en-US"/>
        </w:rPr>
        <w:t xml:space="preserve"> with</w:t>
      </w:r>
      <w:r w:rsidR="00F54003">
        <w:rPr>
          <w:highlight w:val="white"/>
          <w:lang w:val="en-US"/>
        </w:rPr>
        <w:t xml:space="preserve"> disabling</w:t>
      </w:r>
      <w:r w:rsidR="00363D2D" w:rsidRPr="00FF78C5">
        <w:rPr>
          <w:highlight w:val="white"/>
          <w:lang w:val="en-US"/>
        </w:rPr>
        <w:t xml:space="preserve"> consequences.</w:t>
      </w:r>
    </w:p>
    <w:p w14:paraId="3C1274FC" w14:textId="28686EB2" w:rsidR="00363D2D" w:rsidRPr="00FF78C5" w:rsidRDefault="00506082" w:rsidP="009C3F22">
      <w:pPr>
        <w:spacing w:before="80" w:after="80" w:line="360" w:lineRule="auto"/>
        <w:jc w:val="both"/>
        <w:rPr>
          <w:highlight w:val="white"/>
          <w:lang w:val="en-US"/>
        </w:rPr>
      </w:pPr>
      <w:r>
        <w:rPr>
          <w:highlight w:val="white"/>
          <w:lang w:val="en-US"/>
        </w:rPr>
        <w:t>40. CONSORVEN revealed the</w:t>
      </w:r>
      <w:r w:rsidR="00586E3B" w:rsidRPr="00FF78C5">
        <w:rPr>
          <w:highlight w:val="white"/>
          <w:lang w:val="en-US"/>
        </w:rPr>
        <w:t xml:space="preserve"> reality of PWDs in its report on Violation of Human Rights of PWDs in Venezuela</w:t>
      </w:r>
      <w:r w:rsidR="00363D2D" w:rsidRPr="00F162A5">
        <w:rPr>
          <w:rStyle w:val="Refdenotaalfinal"/>
          <w:highlight w:val="white"/>
        </w:rPr>
        <w:endnoteReference w:id="55"/>
      </w:r>
      <w:r>
        <w:rPr>
          <w:highlight w:val="white"/>
          <w:lang w:val="en-US"/>
        </w:rPr>
        <w:t>, Of w</w:t>
      </w:r>
      <w:r w:rsidR="00363D2D" w:rsidRPr="00FF78C5">
        <w:rPr>
          <w:highlight w:val="white"/>
          <w:lang w:val="en-US"/>
        </w:rPr>
        <w:t>hich</w:t>
      </w:r>
      <w:r>
        <w:rPr>
          <w:lang w:val="en-US"/>
        </w:rPr>
        <w:t xml:space="preserve"> the following ten</w:t>
      </w:r>
      <w:r w:rsidR="006F0A87" w:rsidRPr="00FF78C5">
        <w:rPr>
          <w:lang w:val="en-US"/>
        </w:rPr>
        <w:t xml:space="preserve"> </w:t>
      </w:r>
      <w:r>
        <w:rPr>
          <w:highlight w:val="white"/>
          <w:lang w:val="en-US"/>
        </w:rPr>
        <w:t>Testimonials have been extracted:</w:t>
      </w:r>
    </w:p>
    <w:p w14:paraId="2B1EC97B" w14:textId="71E480B2" w:rsidR="00BF4202" w:rsidRPr="00FF78C5" w:rsidRDefault="00506082" w:rsidP="009C3F22">
      <w:pPr>
        <w:tabs>
          <w:tab w:val="left" w:pos="7938"/>
        </w:tabs>
        <w:spacing w:before="80" w:after="80" w:line="360" w:lineRule="auto"/>
        <w:ind w:left="1134" w:right="1138"/>
        <w:jc w:val="both"/>
        <w:rPr>
          <w:lang w:val="en-US"/>
        </w:rPr>
      </w:pPr>
      <w:r>
        <w:rPr>
          <w:b/>
          <w:bCs/>
          <w:lang w:val="en-US"/>
        </w:rPr>
        <w:t>40.1 Case #</w:t>
      </w:r>
      <w:r w:rsidR="00586E3B" w:rsidRPr="00FF78C5">
        <w:rPr>
          <w:b/>
          <w:bCs/>
          <w:lang w:val="en-US"/>
        </w:rPr>
        <w:t>1</w:t>
      </w:r>
      <w:r>
        <w:rPr>
          <w:b/>
          <w:bCs/>
          <w:lang w:val="en-US"/>
        </w:rPr>
        <w:t xml:space="preserve"> </w:t>
      </w:r>
      <w:r w:rsidR="009D4AAB">
        <w:rPr>
          <w:lang w:val="en-US"/>
        </w:rPr>
        <w:t>A</w:t>
      </w:r>
      <w:r>
        <w:rPr>
          <w:b/>
          <w:bCs/>
          <w:lang w:val="en-US"/>
        </w:rPr>
        <w:t xml:space="preserve"> </w:t>
      </w:r>
      <w:r w:rsidR="00BF4202" w:rsidRPr="00FF78C5">
        <w:rPr>
          <w:lang w:val="en-US"/>
        </w:rPr>
        <w:t>29-year-old</w:t>
      </w:r>
      <w:r>
        <w:rPr>
          <w:lang w:val="en-US"/>
        </w:rPr>
        <w:t xml:space="preserve"> </w:t>
      </w:r>
      <w:r w:rsidR="009D4AAB">
        <w:rPr>
          <w:lang w:val="en-US"/>
        </w:rPr>
        <w:t>man</w:t>
      </w:r>
      <w:r>
        <w:rPr>
          <w:lang w:val="en-US"/>
        </w:rPr>
        <w:t>, with visual impairments</w:t>
      </w:r>
      <w:r w:rsidR="00BF4202" w:rsidRPr="00FF78C5">
        <w:rPr>
          <w:lang w:val="en-US"/>
        </w:rPr>
        <w:t>, who died in Aragua</w:t>
      </w:r>
      <w:r>
        <w:rPr>
          <w:lang w:val="en-US"/>
        </w:rPr>
        <w:t xml:space="preserve"> state. The man was in the middle</w:t>
      </w:r>
      <w:r w:rsidR="00BF4202" w:rsidRPr="00FF78C5">
        <w:rPr>
          <w:lang w:val="en-US"/>
        </w:rPr>
        <w:t xml:space="preserve"> of a confrontation between ga</w:t>
      </w:r>
      <w:r w:rsidR="004A4194">
        <w:rPr>
          <w:lang w:val="en-US"/>
        </w:rPr>
        <w:t xml:space="preserve">ngs and security forces, he </w:t>
      </w:r>
      <w:r w:rsidR="009D4AAB">
        <w:rPr>
          <w:lang w:val="en-US"/>
        </w:rPr>
        <w:t>was</w:t>
      </w:r>
      <w:r w:rsidR="004A4194">
        <w:rPr>
          <w:lang w:val="en-US"/>
        </w:rPr>
        <w:t xml:space="preserve"> shot and</w:t>
      </w:r>
      <w:r w:rsidR="00BF4202" w:rsidRPr="00FF78C5">
        <w:rPr>
          <w:lang w:val="en-US"/>
        </w:rPr>
        <w:t xml:space="preserve"> taken to</w:t>
      </w:r>
      <w:r w:rsidR="004A4194">
        <w:rPr>
          <w:lang w:val="en-US"/>
        </w:rPr>
        <w:t xml:space="preserve"> the</w:t>
      </w:r>
      <w:r w:rsidR="00BF4202" w:rsidRPr="00FF78C5">
        <w:rPr>
          <w:lang w:val="en-US"/>
        </w:rPr>
        <w:t xml:space="preserve"> hospital for treatment</w:t>
      </w:r>
      <w:r w:rsidR="009D4AAB">
        <w:rPr>
          <w:lang w:val="en-US"/>
        </w:rPr>
        <w:t xml:space="preserve">. </w:t>
      </w:r>
      <w:r w:rsidR="00BF4202" w:rsidRPr="00FF78C5">
        <w:rPr>
          <w:lang w:val="en-US"/>
        </w:rPr>
        <w:t>d</w:t>
      </w:r>
      <w:r w:rsidR="004A4194">
        <w:rPr>
          <w:lang w:val="en-US"/>
        </w:rPr>
        <w:t xml:space="preserve"> </w:t>
      </w:r>
      <w:r w:rsidR="009D4AAB">
        <w:rPr>
          <w:lang w:val="en-US"/>
        </w:rPr>
        <w:t>U</w:t>
      </w:r>
      <w:r w:rsidR="004D77BC">
        <w:rPr>
          <w:lang w:val="en-US"/>
        </w:rPr>
        <w:t>nfortunately,</w:t>
      </w:r>
      <w:r w:rsidR="004A4194">
        <w:rPr>
          <w:lang w:val="en-US"/>
        </w:rPr>
        <w:t xml:space="preserve"> he</w:t>
      </w:r>
      <w:r w:rsidR="00BF4202" w:rsidRPr="00FF78C5">
        <w:rPr>
          <w:lang w:val="en-US"/>
        </w:rPr>
        <w:t xml:space="preserve"> died </w:t>
      </w:r>
      <w:r w:rsidR="009D4AAB">
        <w:rPr>
          <w:lang w:val="en-US"/>
        </w:rPr>
        <w:t>due to</w:t>
      </w:r>
      <w:r w:rsidR="009D4AAB" w:rsidRPr="00FF78C5">
        <w:rPr>
          <w:lang w:val="en-US"/>
        </w:rPr>
        <w:t xml:space="preserve"> </w:t>
      </w:r>
      <w:r w:rsidR="00BF4202" w:rsidRPr="00FF78C5">
        <w:rPr>
          <w:lang w:val="en-US"/>
        </w:rPr>
        <w:t>lack of medical supplies.</w:t>
      </w:r>
    </w:p>
    <w:p w14:paraId="572436AB" w14:textId="662A175C" w:rsidR="008F5E9E" w:rsidRPr="00FF78C5" w:rsidRDefault="004A4194" w:rsidP="009C3F22">
      <w:pPr>
        <w:tabs>
          <w:tab w:val="left" w:pos="7938"/>
        </w:tabs>
        <w:spacing w:before="80" w:after="80" w:line="360" w:lineRule="auto"/>
        <w:ind w:left="1134" w:right="1138"/>
        <w:jc w:val="both"/>
        <w:rPr>
          <w:lang w:val="en-US"/>
        </w:rPr>
      </w:pPr>
      <w:r>
        <w:rPr>
          <w:b/>
          <w:bCs/>
          <w:lang w:val="en-US"/>
        </w:rPr>
        <w:t>40.2 Case #</w:t>
      </w:r>
      <w:r w:rsidR="00586E3B" w:rsidRPr="00FF78C5">
        <w:rPr>
          <w:b/>
          <w:bCs/>
          <w:lang w:val="en-US"/>
        </w:rPr>
        <w:t>2</w:t>
      </w:r>
      <w:r w:rsidR="009D4AAB">
        <w:rPr>
          <w:lang w:val="en-US"/>
        </w:rPr>
        <w:t xml:space="preserve"> A</w:t>
      </w:r>
      <w:r>
        <w:rPr>
          <w:lang w:val="en-US"/>
        </w:rPr>
        <w:t>15-year t</w:t>
      </w:r>
      <w:r w:rsidR="004D77BC">
        <w:rPr>
          <w:lang w:val="en-US"/>
        </w:rPr>
        <w:t>e</w:t>
      </w:r>
      <w:r>
        <w:rPr>
          <w:lang w:val="en-US"/>
        </w:rPr>
        <w:t>enager with intellectual disability</w:t>
      </w:r>
      <w:r w:rsidR="00BF4202" w:rsidRPr="00FF78C5">
        <w:rPr>
          <w:lang w:val="en-US"/>
        </w:rPr>
        <w:t>, was reported</w:t>
      </w:r>
      <w:r w:rsidR="005F28EC">
        <w:rPr>
          <w:lang w:val="en-US"/>
        </w:rPr>
        <w:t xml:space="preserve"> as</w:t>
      </w:r>
      <w:r w:rsidR="00BF4202" w:rsidRPr="00FF78C5">
        <w:rPr>
          <w:lang w:val="en-US"/>
        </w:rPr>
        <w:t xml:space="preserve"> missing</w:t>
      </w:r>
      <w:r w:rsidR="005F28EC">
        <w:rPr>
          <w:lang w:val="en-US"/>
        </w:rPr>
        <w:t xml:space="preserve"> person</w:t>
      </w:r>
      <w:r w:rsidR="00BF4202" w:rsidRPr="00FF78C5">
        <w:rPr>
          <w:lang w:val="en-US"/>
        </w:rPr>
        <w:t xml:space="preserve"> by</w:t>
      </w:r>
      <w:r w:rsidR="005F28EC">
        <w:rPr>
          <w:lang w:val="en-US"/>
        </w:rPr>
        <w:t xml:space="preserve"> his</w:t>
      </w:r>
      <w:r w:rsidR="00BF4202" w:rsidRPr="00FF78C5">
        <w:rPr>
          <w:lang w:val="en-US"/>
        </w:rPr>
        <w:t xml:space="preserve"> relatives</w:t>
      </w:r>
      <w:r w:rsidR="005F28EC">
        <w:rPr>
          <w:lang w:val="en-US"/>
        </w:rPr>
        <w:t>. After one</w:t>
      </w:r>
      <w:r w:rsidR="00BF4202" w:rsidRPr="00FF78C5">
        <w:rPr>
          <w:lang w:val="en-US"/>
        </w:rPr>
        <w:t xml:space="preserve"> week</w:t>
      </w:r>
      <w:r w:rsidR="005F28EC">
        <w:rPr>
          <w:lang w:val="en-US"/>
        </w:rPr>
        <w:t>, his corpse was</w:t>
      </w:r>
      <w:r w:rsidR="00BF4202" w:rsidRPr="00FF78C5">
        <w:rPr>
          <w:lang w:val="en-US"/>
        </w:rPr>
        <w:t xml:space="preserve"> found</w:t>
      </w:r>
      <w:r w:rsidR="005F28EC">
        <w:rPr>
          <w:lang w:val="en-US"/>
        </w:rPr>
        <w:t xml:space="preserve"> with 20 stab wounds </w:t>
      </w:r>
      <w:r w:rsidR="00BF4202" w:rsidRPr="00FF78C5">
        <w:rPr>
          <w:lang w:val="en-US"/>
        </w:rPr>
        <w:t xml:space="preserve">(January 2019 </w:t>
      </w:r>
      <w:proofErr w:type="spellStart"/>
      <w:r w:rsidR="00BF4202" w:rsidRPr="00FF78C5">
        <w:rPr>
          <w:lang w:val="en-US"/>
        </w:rPr>
        <w:t>Guatire</w:t>
      </w:r>
      <w:proofErr w:type="spellEnd"/>
      <w:r w:rsidR="00BF4202" w:rsidRPr="00FF78C5">
        <w:rPr>
          <w:lang w:val="en-US"/>
        </w:rPr>
        <w:t>, Miranda state).</w:t>
      </w:r>
    </w:p>
    <w:p w14:paraId="235226CC" w14:textId="32F616CB" w:rsidR="00BF4202" w:rsidRPr="00FF78C5" w:rsidRDefault="00586E3B" w:rsidP="009C3F22">
      <w:pPr>
        <w:tabs>
          <w:tab w:val="left" w:pos="7938"/>
        </w:tabs>
        <w:spacing w:before="80" w:after="80" w:line="360" w:lineRule="auto"/>
        <w:ind w:left="1134" w:right="1138"/>
        <w:jc w:val="both"/>
        <w:rPr>
          <w:lang w:val="en-US"/>
        </w:rPr>
      </w:pPr>
      <w:r w:rsidRPr="00FF78C5">
        <w:rPr>
          <w:b/>
          <w:bCs/>
          <w:lang w:val="en-US"/>
        </w:rPr>
        <w:t xml:space="preserve">40.3 </w:t>
      </w:r>
      <w:r w:rsidR="00F42CC6">
        <w:rPr>
          <w:b/>
          <w:bCs/>
          <w:lang w:val="en-US"/>
        </w:rPr>
        <w:t>Case #</w:t>
      </w:r>
      <w:r w:rsidRPr="00FF78C5">
        <w:rPr>
          <w:b/>
          <w:bCs/>
          <w:lang w:val="en-US"/>
        </w:rPr>
        <w:t>3</w:t>
      </w:r>
      <w:r w:rsidR="00F42CC6">
        <w:rPr>
          <w:b/>
          <w:bCs/>
          <w:lang w:val="en-US"/>
        </w:rPr>
        <w:t xml:space="preserve"> </w:t>
      </w:r>
      <w:r w:rsidR="009D4AAB">
        <w:rPr>
          <w:lang w:val="en-US"/>
        </w:rPr>
        <w:t>A</w:t>
      </w:r>
      <w:r w:rsidR="00F42CC6">
        <w:rPr>
          <w:b/>
          <w:bCs/>
          <w:lang w:val="en-US"/>
        </w:rPr>
        <w:t xml:space="preserve"> </w:t>
      </w:r>
      <w:r w:rsidR="00BF4202" w:rsidRPr="00FF78C5">
        <w:rPr>
          <w:lang w:val="en-US"/>
        </w:rPr>
        <w:t>26</w:t>
      </w:r>
      <w:r w:rsidR="00F42CC6">
        <w:rPr>
          <w:lang w:val="en-US"/>
        </w:rPr>
        <w:t>-</w:t>
      </w:r>
      <w:r w:rsidR="00BF4202" w:rsidRPr="00FF78C5">
        <w:rPr>
          <w:lang w:val="en-US"/>
        </w:rPr>
        <w:t>yea</w:t>
      </w:r>
      <w:r w:rsidR="00F42CC6">
        <w:rPr>
          <w:lang w:val="en-US"/>
        </w:rPr>
        <w:t xml:space="preserve">r </w:t>
      </w:r>
      <w:r w:rsidR="009D4AAB">
        <w:rPr>
          <w:lang w:val="en-US"/>
        </w:rPr>
        <w:t>man was</w:t>
      </w:r>
      <w:r w:rsidR="00BF4202" w:rsidRPr="00FF78C5">
        <w:rPr>
          <w:lang w:val="en-US"/>
        </w:rPr>
        <w:t xml:space="preserve"> shot in</w:t>
      </w:r>
      <w:r w:rsidR="00F42CC6">
        <w:rPr>
          <w:lang w:val="en-US"/>
        </w:rPr>
        <w:t xml:space="preserve"> the </w:t>
      </w:r>
      <w:r w:rsidR="00F42CC6" w:rsidRPr="00FF78C5">
        <w:rPr>
          <w:lang w:val="en-US"/>
        </w:rPr>
        <w:t>protests</w:t>
      </w:r>
      <w:r w:rsidR="00F42CC6">
        <w:rPr>
          <w:lang w:val="en-US"/>
        </w:rPr>
        <w:t xml:space="preserve"> of</w:t>
      </w:r>
      <w:r w:rsidR="00BF4202" w:rsidRPr="00FF78C5">
        <w:rPr>
          <w:lang w:val="en-US"/>
        </w:rPr>
        <w:t xml:space="preserve"> April 2017 in </w:t>
      </w:r>
      <w:proofErr w:type="spellStart"/>
      <w:r w:rsidR="00BF4202" w:rsidRPr="00FF78C5">
        <w:rPr>
          <w:lang w:val="en-US"/>
        </w:rPr>
        <w:t>Peta</w:t>
      </w:r>
      <w:r w:rsidR="00F42CC6">
        <w:rPr>
          <w:lang w:val="en-US"/>
        </w:rPr>
        <w:t>re</w:t>
      </w:r>
      <w:proofErr w:type="spellEnd"/>
      <w:r w:rsidR="00F42CC6">
        <w:rPr>
          <w:lang w:val="en-US"/>
        </w:rPr>
        <w:t xml:space="preserve">, Miranda state. The young </w:t>
      </w:r>
      <w:r w:rsidR="009D4AAB">
        <w:rPr>
          <w:lang w:val="en-US"/>
        </w:rPr>
        <w:t>man had</w:t>
      </w:r>
      <w:r w:rsidR="00F42CC6">
        <w:rPr>
          <w:lang w:val="en-US"/>
        </w:rPr>
        <w:t xml:space="preserve"> hearing, visual, psychosocial</w:t>
      </w:r>
      <w:r w:rsidR="00BF4202" w:rsidRPr="00FF78C5">
        <w:rPr>
          <w:lang w:val="en-US"/>
        </w:rPr>
        <w:t xml:space="preserve"> and</w:t>
      </w:r>
      <w:r w:rsidR="00F42CC6">
        <w:rPr>
          <w:lang w:val="en-US"/>
        </w:rPr>
        <w:t xml:space="preserve"> mild</w:t>
      </w:r>
      <w:r w:rsidR="00BF4202" w:rsidRPr="00FF78C5">
        <w:rPr>
          <w:lang w:val="en-US"/>
        </w:rPr>
        <w:t xml:space="preserve"> intellectual</w:t>
      </w:r>
      <w:r w:rsidR="00F42CC6">
        <w:rPr>
          <w:lang w:val="en-US"/>
        </w:rPr>
        <w:t xml:space="preserve"> disabilities, was shot in the back by government</w:t>
      </w:r>
      <w:r w:rsidR="002B611C">
        <w:rPr>
          <w:lang w:val="en-US"/>
        </w:rPr>
        <w:t xml:space="preserve"> security forces who repressed the protests </w:t>
      </w:r>
      <w:r w:rsidR="009D4AAB">
        <w:rPr>
          <w:lang w:val="en-US"/>
        </w:rPr>
        <w:t xml:space="preserve">despite </w:t>
      </w:r>
      <w:r w:rsidR="002B611C">
        <w:rPr>
          <w:lang w:val="en-US"/>
        </w:rPr>
        <w:t>having heard from the neighbors that the guy was a PWD</w:t>
      </w:r>
      <w:r w:rsidR="000C7C26">
        <w:rPr>
          <w:lang w:val="en-US"/>
        </w:rPr>
        <w:t>. The young man was laid on the floor for about 15 minutes due to</w:t>
      </w:r>
      <w:r w:rsidR="00BF4202" w:rsidRPr="00FF78C5">
        <w:rPr>
          <w:lang w:val="en-US"/>
        </w:rPr>
        <w:t xml:space="preserve"> the refusal of officials to take him to a hospital. The investigations determined that the cartridge w</w:t>
      </w:r>
      <w:r w:rsidR="000C7C26">
        <w:rPr>
          <w:lang w:val="en-US"/>
        </w:rPr>
        <w:t xml:space="preserve">as prepared with nut and bolt. His relatives said that the </w:t>
      </w:r>
      <w:r w:rsidR="009D4AAB">
        <w:rPr>
          <w:lang w:val="en-US"/>
        </w:rPr>
        <w:t>man</w:t>
      </w:r>
      <w:r w:rsidR="00BF4202" w:rsidRPr="00FF78C5">
        <w:rPr>
          <w:lang w:val="en-US"/>
        </w:rPr>
        <w:t xml:space="preserve"> was</w:t>
      </w:r>
      <w:r w:rsidR="000C7C26">
        <w:rPr>
          <w:lang w:val="en-US"/>
        </w:rPr>
        <w:t xml:space="preserve"> just</w:t>
      </w:r>
      <w:r w:rsidR="00BF4202" w:rsidRPr="00FF78C5">
        <w:rPr>
          <w:lang w:val="en-US"/>
        </w:rPr>
        <w:t xml:space="preserve"> p</w:t>
      </w:r>
      <w:r w:rsidR="000C7C26">
        <w:rPr>
          <w:lang w:val="en-US"/>
        </w:rPr>
        <w:t xml:space="preserve">assing </w:t>
      </w:r>
      <w:r w:rsidR="009D4AAB">
        <w:rPr>
          <w:lang w:val="en-US"/>
        </w:rPr>
        <w:t>by</w:t>
      </w:r>
      <w:r w:rsidR="000C7C26">
        <w:rPr>
          <w:lang w:val="en-US"/>
        </w:rPr>
        <w:t xml:space="preserve"> and was</w:t>
      </w:r>
      <w:r w:rsidR="00BF4202" w:rsidRPr="00FF78C5">
        <w:rPr>
          <w:lang w:val="en-US"/>
        </w:rPr>
        <w:t xml:space="preserve"> not</w:t>
      </w:r>
      <w:r w:rsidR="000C7C26">
        <w:rPr>
          <w:lang w:val="en-US"/>
        </w:rPr>
        <w:t xml:space="preserve"> involved in the protest. </w:t>
      </w:r>
      <w:r w:rsidR="009D4AAB">
        <w:rPr>
          <w:lang w:val="en-US"/>
        </w:rPr>
        <w:t xml:space="preserve">In </w:t>
      </w:r>
      <w:proofErr w:type="spellStart"/>
      <w:r w:rsidR="009D4AAB">
        <w:rPr>
          <w:lang w:val="en-US"/>
        </w:rPr>
        <w:t>regards</w:t>
      </w:r>
      <w:r w:rsidR="000C7C26">
        <w:rPr>
          <w:lang w:val="en-US"/>
        </w:rPr>
        <w:t>to</w:t>
      </w:r>
      <w:proofErr w:type="spellEnd"/>
      <w:r w:rsidR="000C7C26">
        <w:rPr>
          <w:lang w:val="en-US"/>
        </w:rPr>
        <w:t xml:space="preserve"> this specific case, there was</w:t>
      </w:r>
      <w:r w:rsidR="009D4AAB">
        <w:rPr>
          <w:lang w:val="en-US"/>
        </w:rPr>
        <w:t>n’t</w:t>
      </w:r>
      <w:r w:rsidR="000C7C26">
        <w:rPr>
          <w:lang w:val="en-US"/>
        </w:rPr>
        <w:t xml:space="preserve"> any response from the MP causing</w:t>
      </w:r>
      <w:r w:rsidR="00BF4202" w:rsidRPr="00FF78C5">
        <w:rPr>
          <w:lang w:val="en-US"/>
        </w:rPr>
        <w:t xml:space="preserve"> procedural delays</w:t>
      </w:r>
      <w:r w:rsidR="000C7C26">
        <w:rPr>
          <w:lang w:val="en-US"/>
        </w:rPr>
        <w:t>.</w:t>
      </w:r>
    </w:p>
    <w:p w14:paraId="21A7306F" w14:textId="4E1A2F20" w:rsidR="00BF4202" w:rsidRPr="00FF78C5" w:rsidRDefault="00C557B9" w:rsidP="009C3F22">
      <w:pPr>
        <w:tabs>
          <w:tab w:val="left" w:pos="7938"/>
        </w:tabs>
        <w:spacing w:before="80" w:after="80" w:line="360" w:lineRule="auto"/>
        <w:ind w:left="1134" w:right="1138"/>
        <w:jc w:val="both"/>
        <w:rPr>
          <w:lang w:val="en-US"/>
        </w:rPr>
      </w:pPr>
      <w:r>
        <w:rPr>
          <w:b/>
          <w:bCs/>
          <w:lang w:val="en-US"/>
        </w:rPr>
        <w:t>40.4 Case #</w:t>
      </w:r>
      <w:r w:rsidR="00586E3B" w:rsidRPr="00FF78C5">
        <w:rPr>
          <w:b/>
          <w:bCs/>
          <w:lang w:val="en-US"/>
        </w:rPr>
        <w:t>4</w:t>
      </w:r>
      <w:r>
        <w:rPr>
          <w:b/>
          <w:bCs/>
          <w:lang w:val="en-US"/>
        </w:rPr>
        <w:t xml:space="preserve"> </w:t>
      </w:r>
      <w:r w:rsidR="009D4AAB">
        <w:rPr>
          <w:lang w:val="en-US"/>
        </w:rPr>
        <w:t>A</w:t>
      </w:r>
      <w:r>
        <w:rPr>
          <w:b/>
          <w:bCs/>
          <w:lang w:val="en-US"/>
        </w:rPr>
        <w:t xml:space="preserve"> </w:t>
      </w:r>
      <w:r w:rsidR="00BF4202" w:rsidRPr="00FF78C5">
        <w:rPr>
          <w:lang w:val="en-US"/>
        </w:rPr>
        <w:t>28</w:t>
      </w:r>
      <w:r>
        <w:rPr>
          <w:lang w:val="en-US"/>
        </w:rPr>
        <w:t xml:space="preserve">-year </w:t>
      </w:r>
      <w:r w:rsidR="009D4AAB">
        <w:rPr>
          <w:lang w:val="en-US"/>
        </w:rPr>
        <w:t>man</w:t>
      </w:r>
      <w:r>
        <w:rPr>
          <w:lang w:val="en-US"/>
        </w:rPr>
        <w:t xml:space="preserve"> with intellectual disability, who was injured </w:t>
      </w:r>
      <w:r w:rsidRPr="00FF78C5">
        <w:rPr>
          <w:lang w:val="en-US"/>
        </w:rPr>
        <w:t>by armed civilians</w:t>
      </w:r>
      <w:r>
        <w:rPr>
          <w:lang w:val="en-US"/>
        </w:rPr>
        <w:t xml:space="preserve"> during a</w:t>
      </w:r>
      <w:r w:rsidR="00BF4202" w:rsidRPr="00FF78C5">
        <w:rPr>
          <w:lang w:val="en-US"/>
        </w:rPr>
        <w:t xml:space="preserve"> protest in April 2</w:t>
      </w:r>
      <w:r>
        <w:rPr>
          <w:lang w:val="en-US"/>
        </w:rPr>
        <w:t>017 in Barquisimeto, Lara state</w:t>
      </w:r>
      <w:r w:rsidR="00BF4202" w:rsidRPr="00FF78C5">
        <w:rPr>
          <w:lang w:val="en-US"/>
        </w:rPr>
        <w:t>. He w</w:t>
      </w:r>
      <w:r>
        <w:rPr>
          <w:lang w:val="en-US"/>
        </w:rPr>
        <w:t>as shot in the lower back, then taken to</w:t>
      </w:r>
      <w:r w:rsidR="00BF4202" w:rsidRPr="00FF78C5">
        <w:rPr>
          <w:lang w:val="en-US"/>
        </w:rPr>
        <w:t xml:space="preserve"> the hospital where he died two months later </w:t>
      </w:r>
      <w:r w:rsidR="00057D10">
        <w:rPr>
          <w:lang w:val="en-US"/>
        </w:rPr>
        <w:t>due to an</w:t>
      </w:r>
      <w:r w:rsidR="00BF4202" w:rsidRPr="00FF78C5">
        <w:rPr>
          <w:lang w:val="en-US"/>
        </w:rPr>
        <w:t xml:space="preserve"> infe</w:t>
      </w:r>
      <w:r>
        <w:rPr>
          <w:lang w:val="en-US"/>
        </w:rPr>
        <w:t xml:space="preserve">ction which could not be cured due </w:t>
      </w:r>
      <w:proofErr w:type="gramStart"/>
      <w:r>
        <w:rPr>
          <w:lang w:val="en-US"/>
        </w:rPr>
        <w:t xml:space="preserve">to </w:t>
      </w:r>
      <w:r w:rsidR="00BF4202" w:rsidRPr="00FF78C5">
        <w:rPr>
          <w:lang w:val="en-US"/>
        </w:rPr>
        <w:t xml:space="preserve"> la</w:t>
      </w:r>
      <w:r>
        <w:rPr>
          <w:lang w:val="en-US"/>
        </w:rPr>
        <w:t>ck</w:t>
      </w:r>
      <w:proofErr w:type="gramEnd"/>
      <w:r>
        <w:rPr>
          <w:lang w:val="en-US"/>
        </w:rPr>
        <w:t xml:space="preserve"> of supplies or medications. It is observed</w:t>
      </w:r>
      <w:r w:rsidR="00B91C7D">
        <w:rPr>
          <w:lang w:val="en-US"/>
        </w:rPr>
        <w:t xml:space="preserve"> in this case judiciary failures such as</w:t>
      </w:r>
      <w:r>
        <w:rPr>
          <w:lang w:val="en-US"/>
        </w:rPr>
        <w:t xml:space="preserve"> d</w:t>
      </w:r>
      <w:r w:rsidR="00BF4202" w:rsidRPr="00FF78C5">
        <w:rPr>
          <w:lang w:val="en-US"/>
        </w:rPr>
        <w:t>elays in the judici</w:t>
      </w:r>
      <w:r>
        <w:rPr>
          <w:lang w:val="en-US"/>
        </w:rPr>
        <w:t xml:space="preserve">al process, delay in </w:t>
      </w:r>
      <w:r w:rsidRPr="00FF78C5">
        <w:rPr>
          <w:lang w:val="en-US"/>
        </w:rPr>
        <w:t>evidence</w:t>
      </w:r>
      <w:r w:rsidR="00B91C7D">
        <w:rPr>
          <w:lang w:val="en-US"/>
        </w:rPr>
        <w:t xml:space="preserve"> delivering</w:t>
      </w:r>
      <w:r w:rsidR="00BF4202" w:rsidRPr="00FF78C5">
        <w:rPr>
          <w:lang w:val="en-US"/>
        </w:rPr>
        <w:t>, administrative sil</w:t>
      </w:r>
      <w:r w:rsidR="00B91C7D">
        <w:rPr>
          <w:lang w:val="en-US"/>
        </w:rPr>
        <w:t>ence in requesting for</w:t>
      </w:r>
      <w:r w:rsidR="00BF4202" w:rsidRPr="00FF78C5">
        <w:rPr>
          <w:lang w:val="en-US"/>
        </w:rPr>
        <w:t xml:space="preserve"> expert testimony, c</w:t>
      </w:r>
      <w:r w:rsidR="00B91C7D">
        <w:rPr>
          <w:lang w:val="en-US"/>
        </w:rPr>
        <w:t>hange of prosecutors and fear of the</w:t>
      </w:r>
      <w:r w:rsidR="00BF4202" w:rsidRPr="00FF78C5">
        <w:rPr>
          <w:lang w:val="en-US"/>
        </w:rPr>
        <w:t xml:space="preserve"> witnesses.</w:t>
      </w:r>
    </w:p>
    <w:p w14:paraId="25F9E160" w14:textId="0BE511A5" w:rsidR="00586E3B" w:rsidRPr="00FF78C5" w:rsidRDefault="00B91C7D" w:rsidP="009C3F22">
      <w:pPr>
        <w:tabs>
          <w:tab w:val="left" w:pos="7938"/>
        </w:tabs>
        <w:spacing w:before="80" w:after="80" w:line="360" w:lineRule="auto"/>
        <w:ind w:left="1134" w:right="1138"/>
        <w:jc w:val="both"/>
        <w:rPr>
          <w:lang w:val="en-US"/>
        </w:rPr>
      </w:pPr>
      <w:r>
        <w:rPr>
          <w:b/>
          <w:bCs/>
          <w:lang w:val="en-US"/>
        </w:rPr>
        <w:lastRenderedPageBreak/>
        <w:t xml:space="preserve">40.5 Case </w:t>
      </w:r>
      <w:r w:rsidRPr="00B91C7D">
        <w:rPr>
          <w:b/>
          <w:bCs/>
          <w:lang w:val="en-US"/>
        </w:rPr>
        <w:t>#</w:t>
      </w:r>
      <w:r w:rsidR="00586E3B" w:rsidRPr="00FF78C5">
        <w:rPr>
          <w:b/>
          <w:bCs/>
          <w:lang w:val="en-US"/>
        </w:rPr>
        <w:t>5</w:t>
      </w:r>
      <w:r>
        <w:rPr>
          <w:b/>
          <w:bCs/>
          <w:lang w:val="en-US"/>
        </w:rPr>
        <w:t xml:space="preserve"> </w:t>
      </w:r>
      <w:r w:rsidR="00057D10">
        <w:rPr>
          <w:lang w:val="en-US"/>
        </w:rPr>
        <w:t>A</w:t>
      </w:r>
      <w:r>
        <w:rPr>
          <w:b/>
          <w:bCs/>
          <w:lang w:val="en-US"/>
        </w:rPr>
        <w:t xml:space="preserve"> </w:t>
      </w:r>
      <w:r>
        <w:rPr>
          <w:lang w:val="en-US"/>
        </w:rPr>
        <w:t>36-year man with mental disability (schizophrenia), living</w:t>
      </w:r>
      <w:r w:rsidR="00BF4202" w:rsidRPr="00FF78C5">
        <w:rPr>
          <w:lang w:val="en-US"/>
        </w:rPr>
        <w:t xml:space="preserve"> in the state </w:t>
      </w:r>
      <w:r w:rsidR="00020DD6">
        <w:rPr>
          <w:lang w:val="en-US"/>
        </w:rPr>
        <w:t>of Nueva Esparta. The victim remained 17 years</w:t>
      </w:r>
      <w:r w:rsidR="00BF4202" w:rsidRPr="00FF78C5">
        <w:rPr>
          <w:lang w:val="en-US"/>
        </w:rPr>
        <w:t xml:space="preserve"> locked up</w:t>
      </w:r>
      <w:r w:rsidR="00020DD6">
        <w:rPr>
          <w:lang w:val="en-US"/>
        </w:rPr>
        <w:t xml:space="preserve"> in </w:t>
      </w:r>
      <w:r w:rsidR="00057D10">
        <w:rPr>
          <w:lang w:val="en-US"/>
        </w:rPr>
        <w:t>a</w:t>
      </w:r>
      <w:r w:rsidR="00BF4202" w:rsidRPr="00FF78C5">
        <w:rPr>
          <w:lang w:val="en-US"/>
        </w:rPr>
        <w:t xml:space="preserve"> roo</w:t>
      </w:r>
      <w:r w:rsidR="00020DD6">
        <w:rPr>
          <w:lang w:val="en-US"/>
        </w:rPr>
        <w:t xml:space="preserve">m </w:t>
      </w:r>
      <w:proofErr w:type="gramStart"/>
      <w:r w:rsidR="00057D10">
        <w:rPr>
          <w:lang w:val="en-US"/>
        </w:rPr>
        <w:t>similar to</w:t>
      </w:r>
      <w:proofErr w:type="gramEnd"/>
      <w:r w:rsidR="00057D10">
        <w:rPr>
          <w:lang w:val="en-US"/>
        </w:rPr>
        <w:t xml:space="preserve"> </w:t>
      </w:r>
      <w:proofErr w:type="spellStart"/>
      <w:r w:rsidR="00057D10">
        <w:rPr>
          <w:lang w:val="en-US"/>
        </w:rPr>
        <w:t>a</w:t>
      </w:r>
      <w:r w:rsidR="00020DD6">
        <w:rPr>
          <w:lang w:val="en-US"/>
        </w:rPr>
        <w:t>mailbox</w:t>
      </w:r>
      <w:proofErr w:type="spellEnd"/>
      <w:r w:rsidR="00020DD6">
        <w:rPr>
          <w:lang w:val="en-US"/>
        </w:rPr>
        <w:t xml:space="preserve"> without bathroom, and</w:t>
      </w:r>
      <w:r w:rsidR="00BF4202" w:rsidRPr="00FF78C5">
        <w:rPr>
          <w:lang w:val="en-US"/>
        </w:rPr>
        <w:t xml:space="preserve"> electricity, where there was only a small window with</w:t>
      </w:r>
      <w:r w:rsidR="00020DD6">
        <w:rPr>
          <w:lang w:val="en-US"/>
        </w:rPr>
        <w:t xml:space="preserve"> bars, without any furniture. He</w:t>
      </w:r>
      <w:r w:rsidR="00C4784B">
        <w:rPr>
          <w:lang w:val="en-US"/>
        </w:rPr>
        <w:t xml:space="preserve"> did his</w:t>
      </w:r>
      <w:r w:rsidR="00BF4202" w:rsidRPr="00FF78C5">
        <w:rPr>
          <w:lang w:val="en-US"/>
        </w:rPr>
        <w:t xml:space="preserve"> physiological</w:t>
      </w:r>
      <w:r w:rsidR="00020DD6">
        <w:rPr>
          <w:lang w:val="en-US"/>
        </w:rPr>
        <w:t xml:space="preserve"> needs in this same space, and he was completely naked, surrounded by leftovers</w:t>
      </w:r>
      <w:r w:rsidR="00E708EA">
        <w:rPr>
          <w:lang w:val="en-US"/>
        </w:rPr>
        <w:t xml:space="preserve"> which were occasionally provided. The family stated that they de</w:t>
      </w:r>
      <w:r w:rsidR="00F4544F">
        <w:rPr>
          <w:lang w:val="en-US"/>
        </w:rPr>
        <w:t xml:space="preserve">cided to keep him locked up </w:t>
      </w:r>
      <w:r w:rsidR="00057D10">
        <w:rPr>
          <w:lang w:val="en-US"/>
        </w:rPr>
        <w:t xml:space="preserve">because they did </w:t>
      </w:r>
      <w:proofErr w:type="spellStart"/>
      <w:r w:rsidR="00057D10">
        <w:rPr>
          <w:lang w:val="en-US"/>
        </w:rPr>
        <w:t>nothave</w:t>
      </w:r>
      <w:proofErr w:type="spellEnd"/>
      <w:r w:rsidR="00E708EA">
        <w:rPr>
          <w:lang w:val="en-US"/>
        </w:rPr>
        <w:t xml:space="preserve"> financial resources to take him to</w:t>
      </w:r>
      <w:r w:rsidR="00F4544F">
        <w:rPr>
          <w:lang w:val="en-US"/>
        </w:rPr>
        <w:t xml:space="preserve"> a private mental health center due to the</w:t>
      </w:r>
      <w:r w:rsidR="00BF4202" w:rsidRPr="00FF78C5">
        <w:rPr>
          <w:lang w:val="en-US"/>
        </w:rPr>
        <w:t xml:space="preserve"> absence of public mental health center</w:t>
      </w:r>
      <w:r w:rsidR="00F4544F">
        <w:rPr>
          <w:lang w:val="en-US"/>
        </w:rPr>
        <w:t>s in the state.</w:t>
      </w:r>
      <w:r w:rsidR="00A43833">
        <w:rPr>
          <w:lang w:val="en-US"/>
        </w:rPr>
        <w:t xml:space="preserve"> This case was known by the MP, the Major of the local government and the DP, but no</w:t>
      </w:r>
      <w:r w:rsidR="00BF4202" w:rsidRPr="00FF78C5">
        <w:rPr>
          <w:lang w:val="en-US"/>
        </w:rPr>
        <w:t xml:space="preserve"> solution was obtained.</w:t>
      </w:r>
    </w:p>
    <w:p w14:paraId="7E47EB8D" w14:textId="6DE29997" w:rsidR="00BF4202" w:rsidRPr="00FF78C5" w:rsidRDefault="00586E3B" w:rsidP="008B27A9">
      <w:pPr>
        <w:tabs>
          <w:tab w:val="left" w:pos="7938"/>
        </w:tabs>
        <w:spacing w:before="80" w:after="80" w:line="360" w:lineRule="auto"/>
        <w:ind w:left="1134" w:right="1138"/>
        <w:jc w:val="both"/>
        <w:rPr>
          <w:lang w:val="en-US"/>
        </w:rPr>
      </w:pPr>
      <w:r w:rsidRPr="00FF78C5">
        <w:rPr>
          <w:b/>
          <w:bCs/>
          <w:lang w:val="en-US"/>
        </w:rPr>
        <w:t>40.6 Case # 6</w:t>
      </w:r>
      <w:r w:rsidR="00D546D6">
        <w:rPr>
          <w:lang w:val="en-US"/>
        </w:rPr>
        <w:t xml:space="preserve"> </w:t>
      </w:r>
      <w:r w:rsidR="00057D10">
        <w:rPr>
          <w:lang w:val="en-US"/>
        </w:rPr>
        <w:t>A</w:t>
      </w:r>
      <w:r w:rsidR="00D546D6">
        <w:rPr>
          <w:lang w:val="en-US"/>
        </w:rPr>
        <w:t xml:space="preserve"> five-year girl with intellectual disability</w:t>
      </w:r>
      <w:r w:rsidR="00BF4202" w:rsidRPr="00FF78C5">
        <w:rPr>
          <w:lang w:val="en-US"/>
        </w:rPr>
        <w:t>, died in Nueva Esparta state</w:t>
      </w:r>
      <w:r w:rsidR="00C4784B">
        <w:rPr>
          <w:lang w:val="en-US"/>
        </w:rPr>
        <w:t xml:space="preserve"> due to</w:t>
      </w:r>
      <w:r w:rsidR="00BF4202" w:rsidRPr="00FF78C5">
        <w:rPr>
          <w:lang w:val="en-US"/>
        </w:rPr>
        <w:t xml:space="preserve"> uncertain diagnosis</w:t>
      </w:r>
      <w:r w:rsidR="00C22F85">
        <w:rPr>
          <w:lang w:val="en-US"/>
        </w:rPr>
        <w:t xml:space="preserve"> and medical</w:t>
      </w:r>
      <w:r w:rsidR="00C22F85" w:rsidRPr="00FF78C5">
        <w:rPr>
          <w:lang w:val="en-US"/>
        </w:rPr>
        <w:t xml:space="preserve"> malpractice</w:t>
      </w:r>
      <w:r w:rsidR="00C22F85">
        <w:rPr>
          <w:lang w:val="en-US"/>
        </w:rPr>
        <w:t>.</w:t>
      </w:r>
      <w:r w:rsidR="00BF4202" w:rsidRPr="00FF78C5">
        <w:rPr>
          <w:lang w:val="en-US"/>
        </w:rPr>
        <w:t xml:space="preserve"> The girl was admitted and discharged multiple times claiming various diagnoses, including vasculitis, </w:t>
      </w:r>
      <w:proofErr w:type="spellStart"/>
      <w:r w:rsidR="00BF4202" w:rsidRPr="00FF78C5">
        <w:rPr>
          <w:lang w:val="en-US"/>
        </w:rPr>
        <w:t>dactilitis</w:t>
      </w:r>
      <w:proofErr w:type="spellEnd"/>
      <w:r w:rsidR="00BF4202" w:rsidRPr="00FF78C5">
        <w:rPr>
          <w:lang w:val="en-US"/>
        </w:rPr>
        <w:t>, ankylosing arthritis, leukemia, aneurysm, in addition to various medical procedures as "marrow aspiration".</w:t>
      </w:r>
    </w:p>
    <w:p w14:paraId="28246B99" w14:textId="39005257" w:rsidR="00D756A3" w:rsidRPr="00FF78C5" w:rsidRDefault="00B40B19" w:rsidP="009C3F22">
      <w:pPr>
        <w:tabs>
          <w:tab w:val="left" w:pos="7938"/>
        </w:tabs>
        <w:spacing w:before="80" w:after="80" w:line="360" w:lineRule="auto"/>
        <w:ind w:left="1134" w:right="1138"/>
        <w:jc w:val="both"/>
        <w:rPr>
          <w:lang w:val="en-US"/>
        </w:rPr>
      </w:pPr>
      <w:r>
        <w:rPr>
          <w:b/>
          <w:bCs/>
          <w:lang w:val="en-US"/>
        </w:rPr>
        <w:t xml:space="preserve">40.7 Case </w:t>
      </w:r>
      <w:r w:rsidRPr="00FF78C5">
        <w:rPr>
          <w:b/>
          <w:bCs/>
          <w:lang w:val="en-US"/>
        </w:rPr>
        <w:t>#</w:t>
      </w:r>
      <w:r w:rsidR="00586E3B" w:rsidRPr="00FF78C5">
        <w:rPr>
          <w:b/>
          <w:bCs/>
          <w:lang w:val="en-US"/>
        </w:rPr>
        <w:t>7</w:t>
      </w:r>
      <w:r>
        <w:rPr>
          <w:b/>
          <w:bCs/>
          <w:lang w:val="en-US"/>
        </w:rPr>
        <w:t xml:space="preserve"> </w:t>
      </w:r>
      <w:r w:rsidR="00057D10">
        <w:rPr>
          <w:lang w:val="en-US"/>
        </w:rPr>
        <w:t>A</w:t>
      </w:r>
      <w:r>
        <w:rPr>
          <w:b/>
          <w:bCs/>
          <w:lang w:val="en-US"/>
        </w:rPr>
        <w:t xml:space="preserve"> </w:t>
      </w:r>
      <w:r w:rsidR="00BF4202" w:rsidRPr="00FF78C5">
        <w:rPr>
          <w:lang w:val="en-US"/>
        </w:rPr>
        <w:t>27-year-old</w:t>
      </w:r>
      <w:r>
        <w:rPr>
          <w:lang w:val="en-US"/>
        </w:rPr>
        <w:t xml:space="preserve"> hearing impaired </w:t>
      </w:r>
      <w:proofErr w:type="spellStart"/>
      <w:r w:rsidR="00057D10">
        <w:rPr>
          <w:lang w:val="en-US"/>
        </w:rPr>
        <w:t>man</w:t>
      </w:r>
      <w:r>
        <w:rPr>
          <w:lang w:val="en-US"/>
        </w:rPr>
        <w:t>with</w:t>
      </w:r>
      <w:proofErr w:type="spellEnd"/>
      <w:r>
        <w:rPr>
          <w:lang w:val="en-US"/>
        </w:rPr>
        <w:t xml:space="preserve"> speech problems was hit with</w:t>
      </w:r>
      <w:r w:rsidR="00BF4202" w:rsidRPr="00FF78C5">
        <w:rPr>
          <w:lang w:val="en-US"/>
        </w:rPr>
        <w:t xml:space="preserve"> buckshot in the right eye by security</w:t>
      </w:r>
      <w:r>
        <w:rPr>
          <w:lang w:val="en-US"/>
        </w:rPr>
        <w:t xml:space="preserve"> forces of the Venezuela</w:t>
      </w:r>
      <w:r w:rsidR="007C6572">
        <w:rPr>
          <w:lang w:val="en-US"/>
        </w:rPr>
        <w:t xml:space="preserve">n </w:t>
      </w:r>
      <w:r w:rsidR="00057D10">
        <w:rPr>
          <w:lang w:val="en-US"/>
        </w:rPr>
        <w:t>regime</w:t>
      </w:r>
      <w:r w:rsidR="007C6572">
        <w:rPr>
          <w:lang w:val="en-US"/>
        </w:rPr>
        <w:t xml:space="preserve"> while protesting in</w:t>
      </w:r>
      <w:r w:rsidR="00BF4202" w:rsidRPr="00FF78C5">
        <w:rPr>
          <w:lang w:val="en-US"/>
        </w:rPr>
        <w:t xml:space="preserve"> t Vargas state. The victim and hi</w:t>
      </w:r>
      <w:r w:rsidR="007C6572">
        <w:rPr>
          <w:lang w:val="en-US"/>
        </w:rPr>
        <w:t xml:space="preserve">s family decided </w:t>
      </w:r>
      <w:r w:rsidR="00057D10">
        <w:rPr>
          <w:lang w:val="en-US"/>
        </w:rPr>
        <w:t xml:space="preserve">to not pursue this case </w:t>
      </w:r>
      <w:proofErr w:type="spellStart"/>
      <w:r w:rsidR="00057D10">
        <w:rPr>
          <w:lang w:val="en-US"/>
        </w:rPr>
        <w:t>dueto</w:t>
      </w:r>
      <w:proofErr w:type="spellEnd"/>
      <w:r w:rsidR="00BF4202" w:rsidRPr="00FF78C5">
        <w:rPr>
          <w:lang w:val="en-US"/>
        </w:rPr>
        <w:t xml:space="preserve"> fear of reprisals.</w:t>
      </w:r>
    </w:p>
    <w:p w14:paraId="18408B4D" w14:textId="6D00A2E3" w:rsidR="00BF4202" w:rsidRPr="00FF78C5" w:rsidRDefault="0035020C" w:rsidP="009C3F22">
      <w:pPr>
        <w:tabs>
          <w:tab w:val="left" w:pos="7938"/>
        </w:tabs>
        <w:spacing w:before="80" w:after="80" w:line="360" w:lineRule="auto"/>
        <w:ind w:left="1134" w:right="1138"/>
        <w:jc w:val="both"/>
        <w:rPr>
          <w:lang w:val="en-US"/>
        </w:rPr>
      </w:pPr>
      <w:r>
        <w:rPr>
          <w:b/>
          <w:bCs/>
          <w:lang w:val="en-US"/>
        </w:rPr>
        <w:t xml:space="preserve">40.8 Case </w:t>
      </w:r>
      <w:r w:rsidRPr="00FF78C5">
        <w:rPr>
          <w:b/>
          <w:bCs/>
          <w:lang w:val="en-US"/>
        </w:rPr>
        <w:t>#</w:t>
      </w:r>
      <w:r w:rsidR="00586E3B" w:rsidRPr="00FF78C5">
        <w:rPr>
          <w:b/>
          <w:bCs/>
          <w:lang w:val="en-US"/>
        </w:rPr>
        <w:t>8</w:t>
      </w:r>
      <w:r>
        <w:rPr>
          <w:b/>
          <w:bCs/>
          <w:lang w:val="en-US"/>
        </w:rPr>
        <w:t xml:space="preserve"> </w:t>
      </w:r>
      <w:r w:rsidR="00196E41">
        <w:rPr>
          <w:b/>
          <w:bCs/>
          <w:lang w:val="en-US"/>
        </w:rPr>
        <w:t>A</w:t>
      </w:r>
      <w:r w:rsidR="00BF4202" w:rsidRPr="00FF78C5">
        <w:rPr>
          <w:lang w:val="en-US"/>
        </w:rPr>
        <w:t>33-year-old visually impaired</w:t>
      </w:r>
      <w:r>
        <w:rPr>
          <w:lang w:val="en-US"/>
        </w:rPr>
        <w:t xml:space="preserve"> man from La Urbina in Miranda state </w:t>
      </w:r>
      <w:r w:rsidR="00CE1CEE">
        <w:rPr>
          <w:lang w:val="en-US"/>
        </w:rPr>
        <w:t>was</w:t>
      </w:r>
      <w:r w:rsidR="00BF4202" w:rsidRPr="00FF78C5">
        <w:rPr>
          <w:lang w:val="en-US"/>
        </w:rPr>
        <w:t xml:space="preserve"> verbal</w:t>
      </w:r>
      <w:r w:rsidR="00CE1CEE">
        <w:rPr>
          <w:lang w:val="en-US"/>
        </w:rPr>
        <w:t>ly</w:t>
      </w:r>
      <w:r w:rsidR="00BF4202" w:rsidRPr="00FF78C5">
        <w:rPr>
          <w:lang w:val="en-US"/>
        </w:rPr>
        <w:t xml:space="preserve"> and physical</w:t>
      </w:r>
      <w:r w:rsidR="00CE1CEE">
        <w:rPr>
          <w:lang w:val="en-US"/>
        </w:rPr>
        <w:t>ly</w:t>
      </w:r>
      <w:r w:rsidR="00BF4202" w:rsidRPr="00FF78C5">
        <w:rPr>
          <w:lang w:val="en-US"/>
        </w:rPr>
        <w:t xml:space="preserve"> abuse</w:t>
      </w:r>
      <w:r w:rsidR="00CE1CEE">
        <w:rPr>
          <w:lang w:val="en-US"/>
        </w:rPr>
        <w:t>d</w:t>
      </w:r>
      <w:r w:rsidR="00BF4202" w:rsidRPr="00FF78C5">
        <w:rPr>
          <w:lang w:val="en-US"/>
        </w:rPr>
        <w:t xml:space="preserve"> by a</w:t>
      </w:r>
      <w:r w:rsidR="00073206">
        <w:rPr>
          <w:lang w:val="en-US"/>
        </w:rPr>
        <w:t xml:space="preserve"> Bolivarian National Police officer. The victim was </w:t>
      </w:r>
      <w:r w:rsidR="006C0252">
        <w:rPr>
          <w:lang w:val="en-US"/>
        </w:rPr>
        <w:t>in</w:t>
      </w:r>
      <w:r w:rsidR="00BF4202" w:rsidRPr="00FF78C5">
        <w:rPr>
          <w:lang w:val="en-US"/>
        </w:rPr>
        <w:t xml:space="preserve"> line to buy food</w:t>
      </w:r>
      <w:r w:rsidR="006C0252">
        <w:rPr>
          <w:lang w:val="en-US"/>
        </w:rPr>
        <w:t>.</w:t>
      </w:r>
      <w:r w:rsidR="00AE2130">
        <w:rPr>
          <w:lang w:val="en-US"/>
        </w:rPr>
        <w:t xml:space="preserve"> When he reported it to police officers, they </w:t>
      </w:r>
      <w:r w:rsidR="00DF1DCE">
        <w:rPr>
          <w:lang w:val="en-US"/>
        </w:rPr>
        <w:t>asked him</w:t>
      </w:r>
      <w:r w:rsidR="00AE2130">
        <w:rPr>
          <w:lang w:val="en-US"/>
        </w:rPr>
        <w:t xml:space="preserve"> </w:t>
      </w:r>
      <w:r w:rsidR="006C0252">
        <w:rPr>
          <w:lang w:val="en-US"/>
        </w:rPr>
        <w:t xml:space="preserve">for </w:t>
      </w:r>
      <w:r w:rsidR="00BF4202" w:rsidRPr="00FF78C5">
        <w:rPr>
          <w:lang w:val="en-US"/>
        </w:rPr>
        <w:t>requirements that</w:t>
      </w:r>
      <w:r w:rsidR="00FE0B84">
        <w:rPr>
          <w:lang w:val="en-US"/>
        </w:rPr>
        <w:t xml:space="preserve"> </w:t>
      </w:r>
      <w:r w:rsidR="006C0252">
        <w:rPr>
          <w:lang w:val="en-US"/>
        </w:rPr>
        <w:t>were not</w:t>
      </w:r>
      <w:r w:rsidR="00FE0B84">
        <w:rPr>
          <w:lang w:val="en-US"/>
        </w:rPr>
        <w:t xml:space="preserve"> concerning to</w:t>
      </w:r>
      <w:r w:rsidR="000300FB">
        <w:rPr>
          <w:lang w:val="en-US"/>
        </w:rPr>
        <w:t xml:space="preserve"> the complainant but rather to the receiver body. Despite having reported to the MP, there were no</w:t>
      </w:r>
      <w:r w:rsidR="00BF4202" w:rsidRPr="00FF78C5">
        <w:rPr>
          <w:lang w:val="en-US"/>
        </w:rPr>
        <w:t xml:space="preserve"> answers.</w:t>
      </w:r>
    </w:p>
    <w:p w14:paraId="7F2CBDB8" w14:textId="461D48B8" w:rsidR="00BF4202" w:rsidRPr="00FF78C5" w:rsidRDefault="00BE21D3" w:rsidP="009C3F22">
      <w:pPr>
        <w:tabs>
          <w:tab w:val="left" w:pos="7938"/>
        </w:tabs>
        <w:spacing w:before="80" w:after="80" w:line="360" w:lineRule="auto"/>
        <w:ind w:left="1134" w:right="1138"/>
        <w:jc w:val="both"/>
        <w:rPr>
          <w:lang w:val="en-US"/>
        </w:rPr>
      </w:pPr>
      <w:r>
        <w:rPr>
          <w:b/>
          <w:bCs/>
          <w:lang w:val="en-US"/>
        </w:rPr>
        <w:t>40.9 Case #</w:t>
      </w:r>
      <w:r w:rsidR="00586E3B" w:rsidRPr="00FF78C5">
        <w:rPr>
          <w:b/>
          <w:bCs/>
          <w:lang w:val="en-US"/>
        </w:rPr>
        <w:t>9</w:t>
      </w:r>
      <w:r>
        <w:rPr>
          <w:b/>
          <w:bCs/>
          <w:lang w:val="en-US"/>
        </w:rPr>
        <w:t xml:space="preserve"> </w:t>
      </w:r>
      <w:r w:rsidR="006C0252">
        <w:rPr>
          <w:b/>
          <w:bCs/>
          <w:lang w:val="en-US"/>
        </w:rPr>
        <w:t>A</w:t>
      </w:r>
      <w:r>
        <w:rPr>
          <w:b/>
          <w:bCs/>
          <w:lang w:val="en-US"/>
        </w:rPr>
        <w:t xml:space="preserve"> </w:t>
      </w:r>
      <w:r w:rsidR="004D77BC">
        <w:rPr>
          <w:lang w:val="en-US"/>
        </w:rPr>
        <w:t>51-year-old</w:t>
      </w:r>
      <w:r>
        <w:rPr>
          <w:lang w:val="en-US"/>
        </w:rPr>
        <w:t xml:space="preserve"> woman with ASD was</w:t>
      </w:r>
      <w:r w:rsidR="00BF4202" w:rsidRPr="00FF78C5">
        <w:rPr>
          <w:lang w:val="en-US"/>
        </w:rPr>
        <w:t xml:space="preserve"> arbitrarily detained in 2017, </w:t>
      </w:r>
      <w:r w:rsidR="008A6446">
        <w:rPr>
          <w:lang w:val="en-US"/>
        </w:rPr>
        <w:t>since</w:t>
      </w:r>
      <w:r>
        <w:rPr>
          <w:lang w:val="en-US"/>
        </w:rPr>
        <w:t xml:space="preserve"> she was close to</w:t>
      </w:r>
      <w:r w:rsidR="00BF4202" w:rsidRPr="00FF78C5">
        <w:rPr>
          <w:lang w:val="en-US"/>
        </w:rPr>
        <w:t xml:space="preserve"> protesters who tried to tear down the statue of Hugo Chavez in the state of Nueva Esparta. </w:t>
      </w:r>
      <w:r w:rsidR="008E145A">
        <w:rPr>
          <w:lang w:val="en-US"/>
        </w:rPr>
        <w:t>P</w:t>
      </w:r>
      <w:r w:rsidR="00BF4202" w:rsidRPr="00FF78C5">
        <w:rPr>
          <w:lang w:val="en-US"/>
        </w:rPr>
        <w:t xml:space="preserve">olice </w:t>
      </w:r>
      <w:r w:rsidR="008E145A">
        <w:rPr>
          <w:lang w:val="en-US"/>
        </w:rPr>
        <w:t>made a raid to r</w:t>
      </w:r>
      <w:r w:rsidR="008A6446">
        <w:rPr>
          <w:lang w:val="en-US"/>
        </w:rPr>
        <w:t>emov</w:t>
      </w:r>
      <w:r w:rsidR="008E145A">
        <w:rPr>
          <w:lang w:val="en-US"/>
        </w:rPr>
        <w:t>e</w:t>
      </w:r>
      <w:r w:rsidR="00BF4202" w:rsidRPr="00FF78C5">
        <w:rPr>
          <w:lang w:val="en-US"/>
        </w:rPr>
        <w:t xml:space="preserve"> people who were on site. In addition to </w:t>
      </w:r>
      <w:r w:rsidR="00070EA0">
        <w:rPr>
          <w:lang w:val="en-US"/>
        </w:rPr>
        <w:t>her detention,</w:t>
      </w:r>
      <w:r w:rsidR="00BF4202" w:rsidRPr="00FF78C5">
        <w:rPr>
          <w:lang w:val="en-US"/>
        </w:rPr>
        <w:t xml:space="preserve"> </w:t>
      </w:r>
      <w:r w:rsidR="008A6446">
        <w:rPr>
          <w:lang w:val="en-US"/>
        </w:rPr>
        <w:t>she</w:t>
      </w:r>
      <w:r w:rsidR="00BF4202" w:rsidRPr="00FF78C5">
        <w:rPr>
          <w:lang w:val="en-US"/>
        </w:rPr>
        <w:t xml:space="preserve"> was beaten and kicked in various parts of </w:t>
      </w:r>
      <w:r w:rsidR="008A6446">
        <w:rPr>
          <w:lang w:val="en-US"/>
        </w:rPr>
        <w:t>her</w:t>
      </w:r>
      <w:r w:rsidR="00BF4202" w:rsidRPr="00FF78C5">
        <w:rPr>
          <w:lang w:val="en-US"/>
        </w:rPr>
        <w:t xml:space="preserve"> body, including </w:t>
      </w:r>
      <w:r w:rsidR="008A6446">
        <w:rPr>
          <w:lang w:val="en-US"/>
        </w:rPr>
        <w:t>her</w:t>
      </w:r>
      <w:r w:rsidR="00BF4202" w:rsidRPr="00FF78C5">
        <w:rPr>
          <w:lang w:val="en-US"/>
        </w:rPr>
        <w:t xml:space="preserve"> face</w:t>
      </w:r>
      <w:r w:rsidR="008A6446">
        <w:rPr>
          <w:lang w:val="en-US"/>
        </w:rPr>
        <w:t>.</w:t>
      </w:r>
      <w:r w:rsidR="00BF4202" w:rsidRPr="00FF78C5">
        <w:rPr>
          <w:lang w:val="en-US"/>
        </w:rPr>
        <w:t xml:space="preserve"> </w:t>
      </w:r>
      <w:r w:rsidR="00224ABD">
        <w:rPr>
          <w:lang w:val="en-US"/>
        </w:rPr>
        <w:t xml:space="preserve">Police officers </w:t>
      </w:r>
      <w:r w:rsidR="00BF4202" w:rsidRPr="00FF78C5">
        <w:rPr>
          <w:lang w:val="en-US"/>
        </w:rPr>
        <w:t xml:space="preserve">also stripped </w:t>
      </w:r>
      <w:r w:rsidR="00224ABD">
        <w:rPr>
          <w:lang w:val="en-US"/>
        </w:rPr>
        <w:t>her of</w:t>
      </w:r>
      <w:r w:rsidR="00BF4202" w:rsidRPr="00FF78C5">
        <w:rPr>
          <w:lang w:val="en-US"/>
        </w:rPr>
        <w:t xml:space="preserve"> </w:t>
      </w:r>
      <w:r w:rsidR="00224ABD">
        <w:rPr>
          <w:lang w:val="en-US"/>
        </w:rPr>
        <w:t>her</w:t>
      </w:r>
      <w:r w:rsidR="00BF4202" w:rsidRPr="00FF78C5">
        <w:rPr>
          <w:lang w:val="en-US"/>
        </w:rPr>
        <w:t xml:space="preserve"> belongings.</w:t>
      </w:r>
      <w:r w:rsidR="00131487">
        <w:rPr>
          <w:lang w:val="en-US"/>
        </w:rPr>
        <w:t xml:space="preserve"> They</w:t>
      </w:r>
      <w:r w:rsidR="00BF4202" w:rsidRPr="00FF78C5">
        <w:rPr>
          <w:lang w:val="en-US"/>
        </w:rPr>
        <w:t xml:space="preserve"> </w:t>
      </w:r>
      <w:r w:rsidR="00131487">
        <w:rPr>
          <w:lang w:val="en-US"/>
        </w:rPr>
        <w:t>accused</w:t>
      </w:r>
      <w:r w:rsidR="00BF4202" w:rsidRPr="00FF78C5">
        <w:rPr>
          <w:lang w:val="en-US"/>
        </w:rPr>
        <w:t xml:space="preserve"> </w:t>
      </w:r>
      <w:r w:rsidR="00131487">
        <w:rPr>
          <w:lang w:val="en-US"/>
        </w:rPr>
        <w:t xml:space="preserve">her with various </w:t>
      </w:r>
      <w:r w:rsidR="00131487">
        <w:rPr>
          <w:lang w:val="en-US"/>
        </w:rPr>
        <w:lastRenderedPageBreak/>
        <w:t xml:space="preserve">charges such as </w:t>
      </w:r>
      <w:r w:rsidR="00BF4202" w:rsidRPr="00FF78C5">
        <w:rPr>
          <w:lang w:val="en-US"/>
        </w:rPr>
        <w:t>aggravated damage and public incitement</w:t>
      </w:r>
      <w:r w:rsidR="00131487">
        <w:rPr>
          <w:lang w:val="en-US"/>
        </w:rPr>
        <w:t>.</w:t>
      </w:r>
      <w:r w:rsidR="00BF4202" w:rsidRPr="00FF78C5">
        <w:rPr>
          <w:lang w:val="en-US"/>
        </w:rPr>
        <w:t xml:space="preserve"> </w:t>
      </w:r>
      <w:r w:rsidR="008E145A">
        <w:rPr>
          <w:lang w:val="en-US"/>
        </w:rPr>
        <w:t xml:space="preserve">Then she had to get two guarantors in order to </w:t>
      </w:r>
      <w:r w:rsidR="006C0252">
        <w:rPr>
          <w:lang w:val="en-US"/>
        </w:rPr>
        <w:t>be released.</w:t>
      </w:r>
    </w:p>
    <w:p w14:paraId="7277373F" w14:textId="7666875A" w:rsidR="00BF4202" w:rsidRPr="00FF78C5" w:rsidRDefault="00586E3B" w:rsidP="009C3F22">
      <w:pPr>
        <w:tabs>
          <w:tab w:val="left" w:pos="7938"/>
        </w:tabs>
        <w:spacing w:before="80" w:after="80" w:line="360" w:lineRule="auto"/>
        <w:ind w:left="1134" w:right="1138"/>
        <w:jc w:val="both"/>
        <w:rPr>
          <w:highlight w:val="white"/>
          <w:lang w:val="en-US"/>
        </w:rPr>
      </w:pPr>
      <w:r w:rsidRPr="00FF78C5">
        <w:rPr>
          <w:b/>
          <w:bCs/>
          <w:lang w:val="en-US"/>
        </w:rPr>
        <w:t>40.10 Case #10</w:t>
      </w:r>
      <w:r w:rsidR="00070EA0">
        <w:rPr>
          <w:lang w:val="en-US"/>
        </w:rPr>
        <w:t xml:space="preserve"> </w:t>
      </w:r>
      <w:r w:rsidR="006C0252">
        <w:rPr>
          <w:lang w:val="en-US"/>
        </w:rPr>
        <w:t>A</w:t>
      </w:r>
      <w:r w:rsidR="00070EA0">
        <w:rPr>
          <w:lang w:val="en-US"/>
        </w:rPr>
        <w:t xml:space="preserve"> </w:t>
      </w:r>
      <w:r w:rsidR="004D77BC">
        <w:rPr>
          <w:lang w:val="en-US"/>
        </w:rPr>
        <w:t>24</w:t>
      </w:r>
      <w:r w:rsidR="004D77BC" w:rsidRPr="00FF78C5">
        <w:rPr>
          <w:lang w:val="en-US"/>
        </w:rPr>
        <w:t>-year-old</w:t>
      </w:r>
      <w:r w:rsidR="00BF4202" w:rsidRPr="00FF78C5">
        <w:rPr>
          <w:lang w:val="en-US"/>
        </w:rPr>
        <w:t xml:space="preserve"> hearing impaired</w:t>
      </w:r>
      <w:r w:rsidR="00070EA0">
        <w:rPr>
          <w:lang w:val="en-US"/>
        </w:rPr>
        <w:t xml:space="preserve"> guy</w:t>
      </w:r>
      <w:r w:rsidR="00BF4202" w:rsidRPr="00FF78C5">
        <w:rPr>
          <w:lang w:val="en-US"/>
        </w:rPr>
        <w:t xml:space="preserve"> was arrested in Yaracuy state near a </w:t>
      </w:r>
      <w:proofErr w:type="gramStart"/>
      <w:r w:rsidR="00BF4202" w:rsidRPr="00FF78C5">
        <w:rPr>
          <w:lang w:val="en-US"/>
        </w:rPr>
        <w:t>protest against</w:t>
      </w:r>
      <w:proofErr w:type="gramEnd"/>
      <w:r w:rsidR="00BF4202" w:rsidRPr="00FF78C5">
        <w:rPr>
          <w:lang w:val="en-US"/>
        </w:rPr>
        <w:t xml:space="preserve"> the </w:t>
      </w:r>
      <w:r w:rsidR="006C0252">
        <w:rPr>
          <w:lang w:val="en-US"/>
        </w:rPr>
        <w:t>regime</w:t>
      </w:r>
      <w:r w:rsidR="00BF4202" w:rsidRPr="00FF78C5">
        <w:rPr>
          <w:lang w:val="en-US"/>
        </w:rPr>
        <w:t xml:space="preserve">. The young man was beaten by members of </w:t>
      </w:r>
      <w:r w:rsidR="00070EA0">
        <w:rPr>
          <w:lang w:val="en-US"/>
        </w:rPr>
        <w:t>government</w:t>
      </w:r>
      <w:r w:rsidR="00BF4202" w:rsidRPr="00FF78C5">
        <w:rPr>
          <w:lang w:val="en-US"/>
        </w:rPr>
        <w:t xml:space="preserve"> security. The officer watched the young man </w:t>
      </w:r>
      <w:r w:rsidR="006C0252">
        <w:rPr>
          <w:lang w:val="en-US"/>
        </w:rPr>
        <w:t>using</w:t>
      </w:r>
      <w:r w:rsidR="006C0252" w:rsidRPr="00FF78C5">
        <w:rPr>
          <w:lang w:val="en-US"/>
        </w:rPr>
        <w:t xml:space="preserve"> </w:t>
      </w:r>
      <w:r w:rsidR="00055FB4" w:rsidRPr="00FF78C5">
        <w:rPr>
          <w:lang w:val="en-US"/>
        </w:rPr>
        <w:t>his phone</w:t>
      </w:r>
      <w:r w:rsidR="00BF4202" w:rsidRPr="00FF78C5">
        <w:rPr>
          <w:lang w:val="en-US"/>
        </w:rPr>
        <w:t xml:space="preserve"> and </w:t>
      </w:r>
      <w:proofErr w:type="spellStart"/>
      <w:r w:rsidR="006C0252">
        <w:rPr>
          <w:lang w:val="en-US"/>
        </w:rPr>
        <w:t>thought</w:t>
      </w:r>
      <w:r w:rsidR="00494C01">
        <w:rPr>
          <w:lang w:val="en-US"/>
        </w:rPr>
        <w:t>d</w:t>
      </w:r>
      <w:proofErr w:type="spellEnd"/>
      <w:r w:rsidR="00BF4202" w:rsidRPr="00FF78C5">
        <w:rPr>
          <w:lang w:val="en-US"/>
        </w:rPr>
        <w:t xml:space="preserve"> he was recording the facts</w:t>
      </w:r>
      <w:r w:rsidR="00494C01">
        <w:rPr>
          <w:lang w:val="en-US"/>
        </w:rPr>
        <w:t xml:space="preserve">. </w:t>
      </w:r>
      <w:r w:rsidR="006C0252">
        <w:rPr>
          <w:lang w:val="en-US"/>
        </w:rPr>
        <w:t>T</w:t>
      </w:r>
      <w:r w:rsidR="00494C01">
        <w:rPr>
          <w:lang w:val="en-US"/>
        </w:rPr>
        <w:t>he officers arrested him and</w:t>
      </w:r>
      <w:r w:rsidR="00BF4202" w:rsidRPr="00FF78C5">
        <w:rPr>
          <w:lang w:val="en-US"/>
        </w:rPr>
        <w:t xml:space="preserve"> took him</w:t>
      </w:r>
      <w:r w:rsidR="00494C01">
        <w:rPr>
          <w:lang w:val="en-US"/>
        </w:rPr>
        <w:t xml:space="preserve"> to an isolated place of the</w:t>
      </w:r>
      <w:r w:rsidR="00BF4202" w:rsidRPr="00FF78C5">
        <w:rPr>
          <w:lang w:val="en-US"/>
        </w:rPr>
        <w:t xml:space="preserve"> city. When they</w:t>
      </w:r>
      <w:r w:rsidR="00CC72D5">
        <w:rPr>
          <w:lang w:val="en-US"/>
        </w:rPr>
        <w:t xml:space="preserve"> </w:t>
      </w:r>
      <w:r w:rsidR="006C0252">
        <w:rPr>
          <w:lang w:val="en-US"/>
        </w:rPr>
        <w:t>learned about</w:t>
      </w:r>
      <w:r w:rsidR="00CC72D5">
        <w:rPr>
          <w:lang w:val="en-US"/>
        </w:rPr>
        <w:t xml:space="preserve"> of his disability,</w:t>
      </w:r>
      <w:r w:rsidR="00BF4202" w:rsidRPr="00FF78C5">
        <w:rPr>
          <w:lang w:val="en-US"/>
        </w:rPr>
        <w:t xml:space="preserve"> </w:t>
      </w:r>
      <w:r w:rsidR="00CC72D5">
        <w:rPr>
          <w:lang w:val="en-US"/>
        </w:rPr>
        <w:t>they decided to</w:t>
      </w:r>
      <w:r w:rsidR="00BF4202" w:rsidRPr="00FF78C5">
        <w:rPr>
          <w:lang w:val="en-US"/>
        </w:rPr>
        <w:t xml:space="preserve"> return</w:t>
      </w:r>
      <w:r w:rsidR="00CC72D5">
        <w:rPr>
          <w:lang w:val="en-US"/>
        </w:rPr>
        <w:t xml:space="preserve"> to</w:t>
      </w:r>
      <w:r w:rsidR="00BF4202" w:rsidRPr="00FF78C5">
        <w:rPr>
          <w:lang w:val="en-US"/>
        </w:rPr>
        <w:t xml:space="preserve"> the city and </w:t>
      </w:r>
      <w:r w:rsidR="00CC72D5">
        <w:rPr>
          <w:lang w:val="en-US"/>
        </w:rPr>
        <w:t>le</w:t>
      </w:r>
      <w:r w:rsidR="006C0252">
        <w:rPr>
          <w:lang w:val="en-US"/>
        </w:rPr>
        <w:t>ft</w:t>
      </w:r>
      <w:r w:rsidR="00BF4202" w:rsidRPr="00FF78C5">
        <w:rPr>
          <w:lang w:val="en-US"/>
        </w:rPr>
        <w:t xml:space="preserve"> </w:t>
      </w:r>
      <w:r w:rsidR="00CC72D5">
        <w:rPr>
          <w:lang w:val="en-US"/>
        </w:rPr>
        <w:t>him</w:t>
      </w:r>
      <w:r w:rsidR="00BF4202" w:rsidRPr="00FF78C5">
        <w:rPr>
          <w:lang w:val="en-US"/>
        </w:rPr>
        <w:t xml:space="preserve"> near </w:t>
      </w:r>
      <w:r w:rsidR="00CC72D5">
        <w:rPr>
          <w:lang w:val="en-US"/>
        </w:rPr>
        <w:t>the place</w:t>
      </w:r>
      <w:r w:rsidR="00BF4202" w:rsidRPr="00FF78C5">
        <w:rPr>
          <w:lang w:val="en-US"/>
        </w:rPr>
        <w:t xml:space="preserve"> </w:t>
      </w:r>
      <w:r w:rsidR="00CC72D5">
        <w:rPr>
          <w:lang w:val="en-US"/>
        </w:rPr>
        <w:t>where</w:t>
      </w:r>
      <w:r w:rsidR="00BF4202" w:rsidRPr="00FF78C5">
        <w:rPr>
          <w:lang w:val="en-US"/>
        </w:rPr>
        <w:t xml:space="preserve"> his father work</w:t>
      </w:r>
      <w:r w:rsidR="00CC72D5">
        <w:rPr>
          <w:lang w:val="en-US"/>
        </w:rPr>
        <w:t>ed.</w:t>
      </w:r>
      <w:r w:rsidR="00BF4202" w:rsidRPr="00FF78C5">
        <w:rPr>
          <w:lang w:val="en-US"/>
        </w:rPr>
        <w:t xml:space="preserve"> </w:t>
      </w:r>
      <w:r w:rsidR="0009180C">
        <w:rPr>
          <w:lang w:val="en-US"/>
        </w:rPr>
        <w:t>T</w:t>
      </w:r>
      <w:r w:rsidR="00BF4202" w:rsidRPr="00FF78C5">
        <w:rPr>
          <w:lang w:val="en-US"/>
        </w:rPr>
        <w:t>he complain</w:t>
      </w:r>
      <w:r w:rsidR="0009180C">
        <w:rPr>
          <w:lang w:val="en-US"/>
        </w:rPr>
        <w:t>t was made and</w:t>
      </w:r>
      <w:r w:rsidR="00BF4202" w:rsidRPr="00FF78C5">
        <w:rPr>
          <w:lang w:val="en-US"/>
        </w:rPr>
        <w:t xml:space="preserve"> </w:t>
      </w:r>
      <w:r w:rsidR="006C0252">
        <w:rPr>
          <w:lang w:val="en-US"/>
        </w:rPr>
        <w:t>despite</w:t>
      </w:r>
      <w:r w:rsidR="009037A7">
        <w:rPr>
          <w:lang w:val="en-US"/>
        </w:rPr>
        <w:t xml:space="preserve"> having identified the</w:t>
      </w:r>
      <w:r w:rsidR="00BF4202" w:rsidRPr="00FF78C5">
        <w:rPr>
          <w:lang w:val="en-US"/>
        </w:rPr>
        <w:t xml:space="preserve"> suspected </w:t>
      </w:r>
      <w:r w:rsidR="009037A7">
        <w:rPr>
          <w:lang w:val="en-US"/>
        </w:rPr>
        <w:t>officers,</w:t>
      </w:r>
      <w:r w:rsidR="00BF4202" w:rsidRPr="00FF78C5">
        <w:rPr>
          <w:lang w:val="en-US"/>
        </w:rPr>
        <w:t xml:space="preserve"> the process is paralyzed</w:t>
      </w:r>
      <w:r w:rsidR="009037A7">
        <w:rPr>
          <w:lang w:val="en-US"/>
        </w:rPr>
        <w:t xml:space="preserve"> so far.</w:t>
      </w:r>
    </w:p>
    <w:p w14:paraId="628F7262" w14:textId="77777777" w:rsidR="00892BB5" w:rsidRPr="00FF78C5" w:rsidRDefault="00892BB5" w:rsidP="009C3F22">
      <w:pPr>
        <w:spacing w:before="80" w:after="80" w:line="360" w:lineRule="auto"/>
        <w:jc w:val="both"/>
        <w:rPr>
          <w:b/>
          <w:lang w:val="en-US"/>
        </w:rPr>
      </w:pPr>
    </w:p>
    <w:p w14:paraId="3423F53D" w14:textId="77777777" w:rsidR="00363D2D" w:rsidRPr="00FF78C5" w:rsidRDefault="00363D2D" w:rsidP="009C3F22">
      <w:pPr>
        <w:spacing w:before="80" w:after="80" w:line="360" w:lineRule="auto"/>
        <w:jc w:val="both"/>
        <w:rPr>
          <w:b/>
          <w:lang w:val="en-US"/>
        </w:rPr>
      </w:pPr>
      <w:r w:rsidRPr="00FF78C5">
        <w:rPr>
          <w:b/>
          <w:lang w:val="en-US"/>
        </w:rPr>
        <w:t>Situations of risk and humanitarian emergencies</w:t>
      </w:r>
    </w:p>
    <w:p w14:paraId="6284049E" w14:textId="5F4CBF0D" w:rsidR="00363D2D" w:rsidRPr="00FF78C5" w:rsidRDefault="00586E3B" w:rsidP="009C3F22">
      <w:pPr>
        <w:spacing w:before="80" w:after="80" w:line="360" w:lineRule="auto"/>
        <w:jc w:val="both"/>
        <w:rPr>
          <w:lang w:val="en-US"/>
        </w:rPr>
      </w:pPr>
      <w:r w:rsidRPr="00FF78C5">
        <w:rPr>
          <w:lang w:val="en-US"/>
        </w:rPr>
        <w:t xml:space="preserve">41. Venezuela is going through </w:t>
      </w:r>
      <w:r w:rsidR="00232C84">
        <w:rPr>
          <w:lang w:val="en-US"/>
        </w:rPr>
        <w:t>an emergency humanitarian crisis</w:t>
      </w:r>
      <w:r w:rsidRPr="00FF78C5">
        <w:rPr>
          <w:lang w:val="en-US"/>
        </w:rPr>
        <w:t xml:space="preserve"> </w:t>
      </w:r>
      <w:r w:rsidR="00A976A8">
        <w:rPr>
          <w:lang w:val="en-US"/>
        </w:rPr>
        <w:t>in the last four</w:t>
      </w:r>
      <w:r w:rsidRPr="00FF78C5">
        <w:rPr>
          <w:lang w:val="en-US"/>
        </w:rPr>
        <w:t xml:space="preserve"> years, defined by the UN as a crisis caused by political factors</w:t>
      </w:r>
      <w:r w:rsidR="00232C84">
        <w:rPr>
          <w:lang w:val="en-US"/>
        </w:rPr>
        <w:t xml:space="preserve"> which</w:t>
      </w:r>
      <w:r w:rsidRPr="00FF78C5">
        <w:rPr>
          <w:lang w:val="en-US"/>
        </w:rPr>
        <w:t xml:space="preserve"> generat</w:t>
      </w:r>
      <w:r w:rsidR="00232C84">
        <w:rPr>
          <w:lang w:val="en-US"/>
        </w:rPr>
        <w:t>e</w:t>
      </w:r>
      <w:r w:rsidRPr="00FF78C5">
        <w:rPr>
          <w:lang w:val="en-US"/>
        </w:rPr>
        <w:t xml:space="preserve"> a large-scale</w:t>
      </w:r>
      <w:r w:rsidR="00232C84">
        <w:rPr>
          <w:lang w:val="en-US"/>
        </w:rPr>
        <w:t xml:space="preserve"> of</w:t>
      </w:r>
      <w:r w:rsidRPr="00FF78C5">
        <w:rPr>
          <w:lang w:val="en-US"/>
        </w:rPr>
        <w:t xml:space="preserve"> humanitarian</w:t>
      </w:r>
      <w:r w:rsidR="00232C84">
        <w:rPr>
          <w:lang w:val="en-US"/>
        </w:rPr>
        <w:t xml:space="preserve"> needs. As a result of this, and due to the</w:t>
      </w:r>
      <w:r w:rsidR="0038507E" w:rsidRPr="0038507E">
        <w:rPr>
          <w:lang w:val="en-US"/>
        </w:rPr>
        <w:t xml:space="preserve"> </w:t>
      </w:r>
      <w:r w:rsidR="0038507E" w:rsidRPr="00FF78C5">
        <w:rPr>
          <w:lang w:val="en-US"/>
        </w:rPr>
        <w:t>undermining of legal</w:t>
      </w:r>
      <w:r w:rsidR="0038507E">
        <w:rPr>
          <w:lang w:val="en-US"/>
        </w:rPr>
        <w:t xml:space="preserve">, political, </w:t>
      </w:r>
      <w:r w:rsidR="006C0252">
        <w:rPr>
          <w:lang w:val="en-US"/>
        </w:rPr>
        <w:t>economic</w:t>
      </w:r>
      <w:r w:rsidR="0038507E">
        <w:rPr>
          <w:lang w:val="en-US"/>
        </w:rPr>
        <w:t xml:space="preserve"> and social</w:t>
      </w:r>
      <w:r w:rsidR="0038507E" w:rsidRPr="00FF78C5">
        <w:rPr>
          <w:lang w:val="en-US"/>
        </w:rPr>
        <w:t xml:space="preserve"> structures</w:t>
      </w:r>
      <w:r w:rsidRPr="00FF78C5">
        <w:rPr>
          <w:lang w:val="en-US"/>
        </w:rPr>
        <w:t xml:space="preserve"> </w:t>
      </w:r>
      <w:r w:rsidR="0038507E">
        <w:rPr>
          <w:lang w:val="en-US"/>
        </w:rPr>
        <w:t>of the country,</w:t>
      </w:r>
      <w:r w:rsidRPr="00FF78C5">
        <w:rPr>
          <w:lang w:val="en-US"/>
        </w:rPr>
        <w:t xml:space="preserve"> serious and multiple violations of human right</w:t>
      </w:r>
      <w:r w:rsidR="0084469E">
        <w:rPr>
          <w:lang w:val="en-US"/>
        </w:rPr>
        <w:t>s have been caused</w:t>
      </w:r>
      <w:r w:rsidR="00AF3143" w:rsidRPr="00F162A5">
        <w:rPr>
          <w:rStyle w:val="Refdenotaalfinal"/>
        </w:rPr>
        <w:endnoteReference w:id="56"/>
      </w:r>
      <w:r w:rsidR="0084469E">
        <w:rPr>
          <w:lang w:val="en-US"/>
        </w:rPr>
        <w:t xml:space="preserve">. </w:t>
      </w:r>
      <w:r w:rsidR="00363D2D" w:rsidRPr="00FF78C5">
        <w:rPr>
          <w:lang w:val="en-US"/>
        </w:rPr>
        <w:t>The impacts of this crisis are more severe</w:t>
      </w:r>
      <w:r w:rsidR="0084469E">
        <w:rPr>
          <w:lang w:val="en-US"/>
        </w:rPr>
        <w:t xml:space="preserve"> for the</w:t>
      </w:r>
      <w:r w:rsidR="00363D2D" w:rsidRPr="00FF78C5">
        <w:rPr>
          <w:lang w:val="en-US"/>
        </w:rPr>
        <w:t xml:space="preserve"> PWDs </w:t>
      </w:r>
      <w:r w:rsidR="0084469E">
        <w:rPr>
          <w:lang w:val="en-US"/>
        </w:rPr>
        <w:t>due to</w:t>
      </w:r>
      <w:r w:rsidR="00363D2D" w:rsidRPr="00FF78C5">
        <w:rPr>
          <w:lang w:val="en-US"/>
        </w:rPr>
        <w:t xml:space="preserve"> their specific vulnerabilities and the absence of institutions </w:t>
      </w:r>
      <w:r w:rsidR="0084469E">
        <w:rPr>
          <w:lang w:val="en-US"/>
        </w:rPr>
        <w:t>which</w:t>
      </w:r>
      <w:r w:rsidR="00363D2D" w:rsidRPr="00FF78C5">
        <w:rPr>
          <w:lang w:val="en-US"/>
        </w:rPr>
        <w:t xml:space="preserve"> can protect them, </w:t>
      </w:r>
      <w:r w:rsidR="0084469E">
        <w:rPr>
          <w:lang w:val="en-US"/>
        </w:rPr>
        <w:t>leaving</w:t>
      </w:r>
      <w:r w:rsidR="00363D2D" w:rsidRPr="00FF78C5">
        <w:rPr>
          <w:lang w:val="en-US"/>
        </w:rPr>
        <w:t xml:space="preserve"> them in complete insecurity and helplessness to the policies and practices of systematic abuse, coercion, violence and </w:t>
      </w:r>
      <w:r w:rsidR="0084469E">
        <w:rPr>
          <w:lang w:val="en-US"/>
        </w:rPr>
        <w:t>generalized</w:t>
      </w:r>
      <w:r w:rsidR="00363D2D" w:rsidRPr="00FF78C5">
        <w:rPr>
          <w:lang w:val="en-US"/>
        </w:rPr>
        <w:t xml:space="preserve"> deprivation.</w:t>
      </w:r>
    </w:p>
    <w:p w14:paraId="7DB20AF8" w14:textId="1F6894FA" w:rsidR="00363D2D" w:rsidRPr="00FF78C5" w:rsidRDefault="00586E3B" w:rsidP="009C3F22">
      <w:pPr>
        <w:spacing w:before="80" w:after="80" w:line="360" w:lineRule="auto"/>
        <w:jc w:val="both"/>
        <w:rPr>
          <w:lang w:val="en-US"/>
        </w:rPr>
      </w:pPr>
      <w:r w:rsidRPr="00FF78C5">
        <w:rPr>
          <w:lang w:val="en-US"/>
        </w:rPr>
        <w:t>42. Despite the massive scale of the EH</w:t>
      </w:r>
      <w:r w:rsidR="0025755D">
        <w:rPr>
          <w:lang w:val="en-US"/>
        </w:rPr>
        <w:t>C known by everyone</w:t>
      </w:r>
      <w:r w:rsidRPr="00FF78C5">
        <w:rPr>
          <w:lang w:val="en-US"/>
        </w:rPr>
        <w:t xml:space="preserve"> for several years, </w:t>
      </w:r>
      <w:r w:rsidR="00580025">
        <w:rPr>
          <w:lang w:val="en-US"/>
        </w:rPr>
        <w:t>the government</w:t>
      </w:r>
      <w:r w:rsidRPr="00FF78C5">
        <w:rPr>
          <w:lang w:val="en-US"/>
        </w:rPr>
        <w:t xml:space="preserve"> </w:t>
      </w:r>
      <w:r w:rsidR="00580025">
        <w:rPr>
          <w:lang w:val="en-US"/>
        </w:rPr>
        <w:t>keeps</w:t>
      </w:r>
      <w:r w:rsidRPr="00FF78C5">
        <w:rPr>
          <w:lang w:val="en-US"/>
        </w:rPr>
        <w:t xml:space="preserve"> refus</w:t>
      </w:r>
      <w:r w:rsidR="00580025">
        <w:rPr>
          <w:lang w:val="en-US"/>
        </w:rPr>
        <w:t>ing</w:t>
      </w:r>
      <w:r w:rsidRPr="00FF78C5">
        <w:rPr>
          <w:lang w:val="en-US"/>
        </w:rPr>
        <w:t xml:space="preserve"> to recognize </w:t>
      </w:r>
      <w:r w:rsidR="0025755D">
        <w:rPr>
          <w:lang w:val="en-US"/>
        </w:rPr>
        <w:t>it and</w:t>
      </w:r>
      <w:r w:rsidRPr="00FF78C5">
        <w:rPr>
          <w:lang w:val="en-US"/>
        </w:rPr>
        <w:t xml:space="preserve"> maintains policies</w:t>
      </w:r>
      <w:r w:rsidR="0025755D">
        <w:rPr>
          <w:lang w:val="en-US"/>
        </w:rPr>
        <w:t xml:space="preserve"> which restrict the</w:t>
      </w:r>
      <w:r w:rsidRPr="00FF78C5">
        <w:rPr>
          <w:lang w:val="en-US"/>
        </w:rPr>
        <w:t xml:space="preserve"> </w:t>
      </w:r>
      <w:r w:rsidR="0025755D">
        <w:rPr>
          <w:lang w:val="en-US"/>
        </w:rPr>
        <w:t>access to</w:t>
      </w:r>
      <w:r w:rsidRPr="00FF78C5">
        <w:rPr>
          <w:lang w:val="en-US"/>
        </w:rPr>
        <w:t xml:space="preserve"> the assistance available from UN agencies and other international humanitarian organizations. In his appearances </w:t>
      </w:r>
      <w:r w:rsidR="00B23C40">
        <w:rPr>
          <w:lang w:val="en-US"/>
        </w:rPr>
        <w:t>in</w:t>
      </w:r>
      <w:r w:rsidRPr="00FF78C5">
        <w:rPr>
          <w:lang w:val="en-US"/>
        </w:rPr>
        <w:t xml:space="preserve"> the HRC in 2018 and 2019, where some of </w:t>
      </w:r>
      <w:r w:rsidR="00B23C40">
        <w:rPr>
          <w:lang w:val="en-US"/>
        </w:rPr>
        <w:t>UN</w:t>
      </w:r>
      <w:r w:rsidRPr="00FF78C5">
        <w:rPr>
          <w:lang w:val="en-US"/>
        </w:rPr>
        <w:t xml:space="preserve"> Member States have urged the Venezuelan government to accept humanitarian assistance, government representatives have stated that they rejec</w:t>
      </w:r>
      <w:r w:rsidR="00B23C40">
        <w:rPr>
          <w:lang w:val="en-US"/>
        </w:rPr>
        <w:t>t</w:t>
      </w:r>
      <w:r w:rsidRPr="00FF78C5">
        <w:rPr>
          <w:lang w:val="en-US"/>
        </w:rPr>
        <w:t xml:space="preserve"> the existence of a humanitarian crisis in Venezuela </w:t>
      </w:r>
      <w:r w:rsidR="00085D5C">
        <w:rPr>
          <w:lang w:val="en-US"/>
        </w:rPr>
        <w:t>and described as fa</w:t>
      </w:r>
      <w:r w:rsidR="006C0252">
        <w:rPr>
          <w:lang w:val="en-US"/>
        </w:rPr>
        <w:t>ke</w:t>
      </w:r>
      <w:r w:rsidR="00085D5C">
        <w:rPr>
          <w:lang w:val="en-US"/>
        </w:rPr>
        <w:t xml:space="preserve"> the</w:t>
      </w:r>
      <w:r w:rsidRPr="00FF78C5">
        <w:rPr>
          <w:lang w:val="en-US"/>
        </w:rPr>
        <w:t xml:space="preserve"> figures </w:t>
      </w:r>
      <w:r w:rsidR="00085D5C">
        <w:rPr>
          <w:lang w:val="en-US"/>
        </w:rPr>
        <w:t>provided by</w:t>
      </w:r>
      <w:r w:rsidRPr="00FF78C5">
        <w:rPr>
          <w:lang w:val="en-US"/>
        </w:rPr>
        <w:t xml:space="preserve"> UNHCR and IOM on a massive flight from the country</w:t>
      </w:r>
      <w:r w:rsidR="00085D5C">
        <w:rPr>
          <w:lang w:val="en-US"/>
        </w:rPr>
        <w:t>,</w:t>
      </w:r>
      <w:r w:rsidRPr="00FF78C5">
        <w:rPr>
          <w:lang w:val="en-US"/>
        </w:rPr>
        <w:t xml:space="preserve"> which is already more than 4 million people and </w:t>
      </w:r>
      <w:r w:rsidR="00085D5C">
        <w:rPr>
          <w:lang w:val="en-US"/>
        </w:rPr>
        <w:t>keeps growing</w:t>
      </w:r>
      <w:r w:rsidR="00AF3143" w:rsidRPr="00F162A5">
        <w:rPr>
          <w:rStyle w:val="Refdenotaalfinal"/>
        </w:rPr>
        <w:endnoteReference w:id="57"/>
      </w:r>
      <w:r w:rsidR="00085D5C">
        <w:rPr>
          <w:lang w:val="en-US"/>
        </w:rPr>
        <w:t>.</w:t>
      </w:r>
      <w:r w:rsidR="00363D2D" w:rsidRPr="00FF78C5">
        <w:rPr>
          <w:lang w:val="en-US"/>
        </w:rPr>
        <w:t xml:space="preserve"> </w:t>
      </w:r>
    </w:p>
    <w:p w14:paraId="325BC9AD" w14:textId="0B39D76C" w:rsidR="00363D2D" w:rsidRPr="00FF78C5" w:rsidRDefault="00586E3B" w:rsidP="009C3F22">
      <w:pPr>
        <w:spacing w:before="80" w:after="80" w:line="360" w:lineRule="auto"/>
        <w:jc w:val="both"/>
        <w:rPr>
          <w:lang w:val="en-US"/>
        </w:rPr>
      </w:pPr>
      <w:r w:rsidRPr="00FF78C5">
        <w:rPr>
          <w:lang w:val="en-US"/>
        </w:rPr>
        <w:t>43. In March 2019, the Resident Coordinator and UN agencies in the field with</w:t>
      </w:r>
      <w:r w:rsidR="002A2DEE">
        <w:rPr>
          <w:lang w:val="en-US"/>
        </w:rPr>
        <w:t xml:space="preserve"> the</w:t>
      </w:r>
      <w:r w:rsidRPr="00FF78C5">
        <w:rPr>
          <w:lang w:val="en-US"/>
        </w:rPr>
        <w:t xml:space="preserve"> support </w:t>
      </w:r>
      <w:r w:rsidR="002A2DEE">
        <w:rPr>
          <w:lang w:val="en-US"/>
        </w:rPr>
        <w:t>of</w:t>
      </w:r>
      <w:r w:rsidRPr="00FF78C5">
        <w:rPr>
          <w:lang w:val="en-US"/>
        </w:rPr>
        <w:t xml:space="preserve"> OCHA </w:t>
      </w:r>
      <w:r w:rsidR="002A2DEE">
        <w:rPr>
          <w:lang w:val="en-US"/>
        </w:rPr>
        <w:t xml:space="preserve">wrote a </w:t>
      </w:r>
      <w:r w:rsidRPr="00FF78C5">
        <w:rPr>
          <w:lang w:val="en-US"/>
        </w:rPr>
        <w:t xml:space="preserve">HNO </w:t>
      </w:r>
      <w:r w:rsidR="002A2DEE">
        <w:rPr>
          <w:lang w:val="en-US"/>
        </w:rPr>
        <w:t>draft in</w:t>
      </w:r>
      <w:r w:rsidRPr="00FF78C5">
        <w:rPr>
          <w:lang w:val="en-US"/>
        </w:rPr>
        <w:t xml:space="preserve"> Venezuela, where </w:t>
      </w:r>
      <w:r w:rsidR="002A2DEE">
        <w:rPr>
          <w:lang w:val="en-US"/>
        </w:rPr>
        <w:t xml:space="preserve">it </w:t>
      </w:r>
      <w:r w:rsidR="002A2DEE" w:rsidRPr="00FF78C5">
        <w:rPr>
          <w:lang w:val="en-US"/>
        </w:rPr>
        <w:t>estimated</w:t>
      </w:r>
      <w:r w:rsidR="002A2DEE">
        <w:rPr>
          <w:lang w:val="en-US"/>
        </w:rPr>
        <w:t xml:space="preserve"> that</w:t>
      </w:r>
      <w:r w:rsidRPr="00FF78C5">
        <w:rPr>
          <w:lang w:val="en-US"/>
        </w:rPr>
        <w:t>7 million people with humanitarian needs  require assistance</w:t>
      </w:r>
      <w:r w:rsidR="002A2DEE">
        <w:rPr>
          <w:lang w:val="en-US"/>
        </w:rPr>
        <w:t xml:space="preserve"> in exercising </w:t>
      </w:r>
      <w:r w:rsidR="002A2DEE" w:rsidRPr="00FF78C5">
        <w:rPr>
          <w:lang w:val="en-US"/>
        </w:rPr>
        <w:t>multiple</w:t>
      </w:r>
      <w:r w:rsidR="002A2DEE">
        <w:rPr>
          <w:lang w:val="en-US"/>
        </w:rPr>
        <w:t xml:space="preserve"> basic</w:t>
      </w:r>
      <w:r w:rsidR="002A2DEE" w:rsidRPr="00FF78C5">
        <w:rPr>
          <w:lang w:val="en-US"/>
        </w:rPr>
        <w:t xml:space="preserve"> rights</w:t>
      </w:r>
      <w:r w:rsidRPr="00FF78C5">
        <w:rPr>
          <w:lang w:val="en-US"/>
        </w:rPr>
        <w:t xml:space="preserve"> (health, nutrition, water, sanitation and hygiene, education, protection and food </w:t>
      </w:r>
      <w:r w:rsidR="00982F13">
        <w:rPr>
          <w:lang w:val="en-US"/>
        </w:rPr>
        <w:t>security</w:t>
      </w:r>
      <w:r w:rsidRPr="00FF78C5">
        <w:rPr>
          <w:lang w:val="en-US"/>
        </w:rPr>
        <w:t xml:space="preserve">), according to the official Twitter account of </w:t>
      </w:r>
      <w:r w:rsidRPr="00FF78C5">
        <w:rPr>
          <w:lang w:val="en-US"/>
        </w:rPr>
        <w:lastRenderedPageBreak/>
        <w:t>the</w:t>
      </w:r>
      <w:r w:rsidR="006B20ED">
        <w:rPr>
          <w:lang w:val="en-US"/>
        </w:rPr>
        <w:t xml:space="preserve"> UN</w:t>
      </w:r>
      <w:r w:rsidRPr="00FF78C5">
        <w:rPr>
          <w:lang w:val="en-US"/>
        </w:rPr>
        <w:t xml:space="preserve"> Secretary General</w:t>
      </w:r>
      <w:r w:rsidR="006B20ED">
        <w:rPr>
          <w:lang w:val="en-US"/>
        </w:rPr>
        <w:t>, whom</w:t>
      </w:r>
      <w:r w:rsidRPr="00FF78C5">
        <w:rPr>
          <w:lang w:val="en-US"/>
        </w:rPr>
        <w:t xml:space="preserve"> the </w:t>
      </w:r>
      <w:r w:rsidR="006B20ED">
        <w:rPr>
          <w:lang w:val="en-US"/>
        </w:rPr>
        <w:t>mentioned</w:t>
      </w:r>
      <w:r w:rsidRPr="00FF78C5">
        <w:rPr>
          <w:lang w:val="en-US"/>
        </w:rPr>
        <w:t xml:space="preserve"> draft</w:t>
      </w:r>
      <w:r w:rsidR="006B20ED">
        <w:rPr>
          <w:lang w:val="en-US"/>
        </w:rPr>
        <w:t xml:space="preserve"> was submitted to.</w:t>
      </w:r>
      <w:r w:rsidRPr="00FF78C5">
        <w:rPr>
          <w:lang w:val="en-US"/>
        </w:rPr>
        <w:t xml:space="preserve"> </w:t>
      </w:r>
      <w:r w:rsidR="006B20ED">
        <w:rPr>
          <w:lang w:val="en-US"/>
        </w:rPr>
        <w:t>This estimated</w:t>
      </w:r>
      <w:r w:rsidRPr="00FF78C5">
        <w:rPr>
          <w:lang w:val="en-US"/>
        </w:rPr>
        <w:t xml:space="preserve"> amount</w:t>
      </w:r>
      <w:r w:rsidR="006B20ED">
        <w:rPr>
          <w:lang w:val="en-US"/>
        </w:rPr>
        <w:t xml:space="preserve"> represents</w:t>
      </w:r>
      <w:r w:rsidRPr="00FF78C5">
        <w:rPr>
          <w:lang w:val="en-US"/>
        </w:rPr>
        <w:t xml:space="preserve"> </w:t>
      </w:r>
      <w:r w:rsidR="006B20ED">
        <w:rPr>
          <w:lang w:val="en-US"/>
        </w:rPr>
        <w:t>the</w:t>
      </w:r>
      <w:r w:rsidRPr="00FF78C5">
        <w:rPr>
          <w:lang w:val="en-US"/>
        </w:rPr>
        <w:t xml:space="preserve"> 26% of the population who still </w:t>
      </w:r>
      <w:r w:rsidR="00680BC9">
        <w:rPr>
          <w:lang w:val="en-US"/>
        </w:rPr>
        <w:t>live</w:t>
      </w:r>
      <w:r w:rsidRPr="00FF78C5">
        <w:rPr>
          <w:lang w:val="en-US"/>
        </w:rPr>
        <w:t xml:space="preserve"> in the country. The draft was vetoed by the national government in a letter sent to the</w:t>
      </w:r>
      <w:r w:rsidR="000B23A0">
        <w:rPr>
          <w:lang w:val="en-US"/>
        </w:rPr>
        <w:t xml:space="preserve"> UN</w:t>
      </w:r>
      <w:r w:rsidRPr="00FF78C5">
        <w:rPr>
          <w:lang w:val="en-US"/>
        </w:rPr>
        <w:t xml:space="preserve"> Secretary General and it </w:t>
      </w:r>
      <w:r w:rsidR="000B23A0">
        <w:rPr>
          <w:lang w:val="en-US"/>
        </w:rPr>
        <w:t>has</w:t>
      </w:r>
      <w:r w:rsidRPr="00FF78C5">
        <w:rPr>
          <w:lang w:val="en-US"/>
        </w:rPr>
        <w:t xml:space="preserve"> not</w:t>
      </w:r>
      <w:r w:rsidR="000B23A0">
        <w:rPr>
          <w:lang w:val="en-US"/>
        </w:rPr>
        <w:t xml:space="preserve"> been disseminated</w:t>
      </w:r>
      <w:r w:rsidR="00777834">
        <w:rPr>
          <w:lang w:val="en-US"/>
        </w:rPr>
        <w:t xml:space="preserve"> yet</w:t>
      </w:r>
      <w:r w:rsidRPr="00FF78C5">
        <w:rPr>
          <w:lang w:val="en-US"/>
        </w:rPr>
        <w:t xml:space="preserve"> in Venezuela</w:t>
      </w:r>
      <w:r w:rsidR="00777834">
        <w:rPr>
          <w:lang w:val="en-US"/>
        </w:rPr>
        <w:t>.</w:t>
      </w:r>
      <w:r w:rsidR="00190F3E">
        <w:rPr>
          <w:lang w:val="en-US"/>
        </w:rPr>
        <w:t xml:space="preserve"> Additionally, it is not known if persons with disabilities have been considered in this estimated amount of people, and if all the different types of disabilities have been included according to the definitions of the L</w:t>
      </w:r>
      <w:r w:rsidR="00BA0BA3">
        <w:rPr>
          <w:lang w:val="en-US"/>
        </w:rPr>
        <w:t>PWDS</w:t>
      </w:r>
      <w:r w:rsidR="00190F3E">
        <w:rPr>
          <w:lang w:val="en-US"/>
        </w:rPr>
        <w:t xml:space="preserve">.  </w:t>
      </w:r>
    </w:p>
    <w:p w14:paraId="0654B5D0" w14:textId="4509F219" w:rsidR="00363D2D" w:rsidRPr="00FF78C5" w:rsidRDefault="00586E3B" w:rsidP="009C3F22">
      <w:pPr>
        <w:spacing w:before="80" w:after="80" w:line="360" w:lineRule="auto"/>
        <w:jc w:val="both"/>
        <w:rPr>
          <w:lang w:val="en-US"/>
        </w:rPr>
      </w:pPr>
      <w:r w:rsidRPr="00FF78C5">
        <w:rPr>
          <w:lang w:val="en-US"/>
        </w:rPr>
        <w:t xml:space="preserve">44. </w:t>
      </w:r>
      <w:r w:rsidR="00680BC9">
        <w:rPr>
          <w:lang w:val="en-US"/>
        </w:rPr>
        <w:t>In</w:t>
      </w:r>
      <w:r w:rsidRPr="00FF78C5">
        <w:rPr>
          <w:lang w:val="en-US"/>
        </w:rPr>
        <w:t xml:space="preserve"> May 2019, the UN Resident with</w:t>
      </w:r>
      <w:r w:rsidR="00810C32">
        <w:rPr>
          <w:lang w:val="en-US"/>
        </w:rPr>
        <w:t xml:space="preserve"> the</w:t>
      </w:r>
      <w:r w:rsidRPr="00FF78C5">
        <w:rPr>
          <w:lang w:val="en-US"/>
        </w:rPr>
        <w:t xml:space="preserve"> support from OCHA and agencies in the field, Coordinator </w:t>
      </w:r>
      <w:r w:rsidR="00810C32">
        <w:rPr>
          <w:lang w:val="en-US"/>
        </w:rPr>
        <w:t>submitted</w:t>
      </w:r>
      <w:r w:rsidRPr="00FF78C5">
        <w:rPr>
          <w:lang w:val="en-US"/>
        </w:rPr>
        <w:t xml:space="preserve"> a report of the situation in Venezuela</w:t>
      </w:r>
      <w:r w:rsidR="00363D2D" w:rsidRPr="00F162A5">
        <w:rPr>
          <w:rStyle w:val="Refdenotaalfinal"/>
        </w:rPr>
        <w:endnoteReference w:id="58"/>
      </w:r>
      <w:r w:rsidR="00363D2D" w:rsidRPr="00FF78C5">
        <w:rPr>
          <w:lang w:val="en-US"/>
        </w:rPr>
        <w:t xml:space="preserve">. In this </w:t>
      </w:r>
      <w:r w:rsidR="00287954">
        <w:rPr>
          <w:lang w:val="en-US"/>
        </w:rPr>
        <w:t>report, there were some references to the</w:t>
      </w:r>
      <w:r w:rsidR="00363D2D" w:rsidRPr="00FF78C5">
        <w:rPr>
          <w:lang w:val="en-US"/>
        </w:rPr>
        <w:t xml:space="preserve"> Draft</w:t>
      </w:r>
      <w:r w:rsidR="00287954">
        <w:rPr>
          <w:lang w:val="en-US"/>
        </w:rPr>
        <w:t xml:space="preserve"> of</w:t>
      </w:r>
      <w:r w:rsidR="00363D2D" w:rsidRPr="00FF78C5">
        <w:rPr>
          <w:lang w:val="en-US"/>
        </w:rPr>
        <w:t xml:space="preserve"> Needs </w:t>
      </w:r>
      <w:r w:rsidR="00287954">
        <w:rPr>
          <w:lang w:val="en-US"/>
        </w:rPr>
        <w:t>mentioned in the above</w:t>
      </w:r>
      <w:r w:rsidR="00363D2D" w:rsidRPr="00FF78C5">
        <w:rPr>
          <w:lang w:val="en-US"/>
        </w:rPr>
        <w:t xml:space="preserve"> paragraph without </w:t>
      </w:r>
      <w:r w:rsidR="00287954">
        <w:rPr>
          <w:lang w:val="en-US"/>
        </w:rPr>
        <w:t>providing</w:t>
      </w:r>
      <w:r w:rsidR="00363D2D" w:rsidRPr="00FF78C5">
        <w:rPr>
          <w:lang w:val="en-US"/>
        </w:rPr>
        <w:t xml:space="preserve"> figures and only to refer </w:t>
      </w:r>
      <w:r w:rsidR="00D13F3B">
        <w:rPr>
          <w:lang w:val="en-US"/>
        </w:rPr>
        <w:t>that this draft highlights</w:t>
      </w:r>
      <w:r w:rsidR="00363D2D" w:rsidRPr="00FF78C5">
        <w:rPr>
          <w:lang w:val="en-US"/>
        </w:rPr>
        <w:t xml:space="preserve"> significant humanitarian needs in various sectors such as health, water, sanitation and hygiene, protection, nutrition, food security and education" . It is also mentioned that between January and April 2019, the humanitarian situation was exacerbated by the continuing economic problems, political instability, power outages and consequent deterioration of essential services,</w:t>
      </w:r>
      <w:r w:rsidR="009F2356">
        <w:rPr>
          <w:lang w:val="en-US"/>
        </w:rPr>
        <w:t xml:space="preserve"> considering the</w:t>
      </w:r>
      <w:r w:rsidR="00363D2D" w:rsidRPr="00FF78C5">
        <w:rPr>
          <w:lang w:val="en-US"/>
        </w:rPr>
        <w:t xml:space="preserve"> PWDs</w:t>
      </w:r>
      <w:r w:rsidR="009F2356">
        <w:rPr>
          <w:lang w:val="en-US"/>
        </w:rPr>
        <w:t xml:space="preserve"> as</w:t>
      </w:r>
      <w:r w:rsidR="00363D2D" w:rsidRPr="00FF78C5">
        <w:rPr>
          <w:lang w:val="en-US"/>
        </w:rPr>
        <w:t xml:space="preserve"> one of the most vulnerable groups</w:t>
      </w:r>
      <w:r w:rsidR="00B80E9F">
        <w:rPr>
          <w:lang w:val="en-US"/>
        </w:rPr>
        <w:t>.</w:t>
      </w:r>
      <w:r w:rsidR="00363D2D" w:rsidRPr="00FF78C5">
        <w:rPr>
          <w:lang w:val="en-US"/>
        </w:rPr>
        <w:t xml:space="preserve"> </w:t>
      </w:r>
      <w:r w:rsidR="00B80E9F">
        <w:rPr>
          <w:lang w:val="en-US"/>
        </w:rPr>
        <w:t>Additionally,</w:t>
      </w:r>
      <w:r w:rsidR="00363D2D" w:rsidRPr="00FF78C5">
        <w:rPr>
          <w:lang w:val="en-US"/>
        </w:rPr>
        <w:t xml:space="preserve"> </w:t>
      </w:r>
      <w:r w:rsidR="00B80E9F">
        <w:rPr>
          <w:lang w:val="en-US"/>
        </w:rPr>
        <w:t>a</w:t>
      </w:r>
      <w:r w:rsidR="00363D2D" w:rsidRPr="00FF78C5">
        <w:rPr>
          <w:lang w:val="en-US"/>
        </w:rPr>
        <w:t xml:space="preserve"> Humanitarian Response Plan for Venezuela</w:t>
      </w:r>
      <w:r w:rsidR="00B80E9F">
        <w:rPr>
          <w:lang w:val="en-US"/>
        </w:rPr>
        <w:t xml:space="preserve"> is ongoing. This plan is</w:t>
      </w:r>
      <w:r w:rsidR="00363D2D" w:rsidRPr="00FF78C5">
        <w:rPr>
          <w:lang w:val="en-US"/>
        </w:rPr>
        <w:t xml:space="preserve"> based on HNO Draft, focused on food security and agriculture, nutrition, water, sanitation and hygiene, protection (including child protection and gender violence) and education. The report summarizes the activities of humanitarian response of UN agencies,</w:t>
      </w:r>
      <w:r w:rsidR="00AC4827">
        <w:rPr>
          <w:lang w:val="en-US"/>
        </w:rPr>
        <w:t xml:space="preserve"> but it is not mentioned</w:t>
      </w:r>
      <w:r w:rsidR="00363D2D" w:rsidRPr="00FF78C5">
        <w:rPr>
          <w:lang w:val="en-US"/>
        </w:rPr>
        <w:t xml:space="preserve"> </w:t>
      </w:r>
      <w:r w:rsidR="00AC4827">
        <w:rPr>
          <w:lang w:val="en-US"/>
        </w:rPr>
        <w:t xml:space="preserve">if any kind of  </w:t>
      </w:r>
      <w:r w:rsidR="00363D2D" w:rsidRPr="00FF78C5">
        <w:rPr>
          <w:lang w:val="en-US"/>
        </w:rPr>
        <w:t xml:space="preserve"> </w:t>
      </w:r>
      <w:r w:rsidR="00AC4827">
        <w:rPr>
          <w:lang w:val="en-US"/>
        </w:rPr>
        <w:t>assistance was provided for PWDs.</w:t>
      </w:r>
    </w:p>
    <w:p w14:paraId="7ACF965F" w14:textId="5556C89F" w:rsidR="00363D2D" w:rsidRPr="00FF78C5" w:rsidRDefault="00586E3B" w:rsidP="009C3F22">
      <w:pPr>
        <w:spacing w:before="80" w:after="80" w:line="360" w:lineRule="auto"/>
        <w:jc w:val="both"/>
        <w:rPr>
          <w:highlight w:val="white"/>
          <w:lang w:val="en-US"/>
        </w:rPr>
      </w:pPr>
      <w:r w:rsidRPr="00FF78C5">
        <w:rPr>
          <w:lang w:val="en-US"/>
        </w:rPr>
        <w:t xml:space="preserve">45. </w:t>
      </w:r>
      <w:r w:rsidR="00B614AC">
        <w:rPr>
          <w:lang w:val="en-US"/>
        </w:rPr>
        <w:t>In the face of</w:t>
      </w:r>
      <w:r w:rsidRPr="00FF78C5">
        <w:rPr>
          <w:lang w:val="en-US"/>
        </w:rPr>
        <w:t xml:space="preserve"> this humanitarian emergency</w:t>
      </w:r>
      <w:r w:rsidR="00B614AC">
        <w:rPr>
          <w:lang w:val="en-US"/>
        </w:rPr>
        <w:t xml:space="preserve"> </w:t>
      </w:r>
      <w:r w:rsidR="00AF3143">
        <w:rPr>
          <w:lang w:val="en-US"/>
        </w:rPr>
        <w:t xml:space="preserve">which </w:t>
      </w:r>
      <w:r w:rsidR="00AF3143" w:rsidRPr="00FF78C5">
        <w:rPr>
          <w:lang w:val="en-US"/>
        </w:rPr>
        <w:t>generated</w:t>
      </w:r>
      <w:r w:rsidRPr="00FF78C5">
        <w:rPr>
          <w:lang w:val="en-US"/>
        </w:rPr>
        <w:t xml:space="preserve"> high and severe risks for PWDs, the Technical Committees noted that the State does not have training policies for PWDs in emergencies, including natural events or disasters caused by human action, </w:t>
      </w:r>
      <w:r w:rsidR="00B614AC">
        <w:rPr>
          <w:lang w:val="en-US"/>
        </w:rPr>
        <w:t>and with accessible</w:t>
      </w:r>
      <w:r w:rsidRPr="00FF78C5">
        <w:rPr>
          <w:lang w:val="en-US"/>
        </w:rPr>
        <w:t xml:space="preserve"> materials for </w:t>
      </w:r>
      <w:r w:rsidR="00B614AC">
        <w:rPr>
          <w:lang w:val="en-US"/>
        </w:rPr>
        <w:t>persons</w:t>
      </w:r>
      <w:r w:rsidRPr="00FF78C5">
        <w:rPr>
          <w:lang w:val="en-US"/>
        </w:rPr>
        <w:t xml:space="preserve"> with disabilities in this area. Most ODIS surveyed</w:t>
      </w:r>
      <w:r w:rsidR="00B614AC">
        <w:rPr>
          <w:lang w:val="en-US"/>
        </w:rPr>
        <w:t xml:space="preserve"> in the EADH noted </w:t>
      </w:r>
      <w:r w:rsidRPr="00FF78C5">
        <w:rPr>
          <w:lang w:val="en-US"/>
        </w:rPr>
        <w:t>that</w:t>
      </w:r>
      <w:r w:rsidR="00B614AC">
        <w:rPr>
          <w:lang w:val="en-US"/>
        </w:rPr>
        <w:t xml:space="preserve"> they do not know</w:t>
      </w:r>
      <w:r w:rsidRPr="00FF78C5">
        <w:rPr>
          <w:lang w:val="en-US"/>
        </w:rPr>
        <w:t xml:space="preserve"> either</w:t>
      </w:r>
      <w:r w:rsidR="00B614AC">
        <w:rPr>
          <w:lang w:val="en-US"/>
        </w:rPr>
        <w:t xml:space="preserve"> </w:t>
      </w:r>
      <w:r w:rsidR="00363D2D" w:rsidRPr="00FF78C5">
        <w:rPr>
          <w:highlight w:val="white"/>
          <w:lang w:val="en-US"/>
        </w:rPr>
        <w:t>emergency protocols in their localities to prevent</w:t>
      </w:r>
      <w:r w:rsidR="00B614AC">
        <w:rPr>
          <w:highlight w:val="white"/>
          <w:lang w:val="en-US"/>
        </w:rPr>
        <w:t xml:space="preserve"> PWDs from being</w:t>
      </w:r>
      <w:r w:rsidR="00363D2D" w:rsidRPr="00FF78C5">
        <w:rPr>
          <w:highlight w:val="white"/>
          <w:lang w:val="en-US"/>
        </w:rPr>
        <w:t xml:space="preserve"> discrimina</w:t>
      </w:r>
      <w:r w:rsidR="00B614AC">
        <w:rPr>
          <w:highlight w:val="white"/>
          <w:lang w:val="en-US"/>
        </w:rPr>
        <w:t>ted</w:t>
      </w:r>
      <w:r w:rsidR="00363D2D" w:rsidRPr="00FF78C5">
        <w:rPr>
          <w:highlight w:val="white"/>
          <w:lang w:val="en-US"/>
        </w:rPr>
        <w:t xml:space="preserve"> or excl</w:t>
      </w:r>
      <w:r w:rsidR="00B614AC">
        <w:rPr>
          <w:highlight w:val="white"/>
          <w:lang w:val="en-US"/>
        </w:rPr>
        <w:t>uded</w:t>
      </w:r>
      <w:r w:rsidR="00363D2D" w:rsidRPr="00FF78C5">
        <w:rPr>
          <w:highlight w:val="white"/>
          <w:lang w:val="en-US"/>
        </w:rPr>
        <w:t xml:space="preserve"> </w:t>
      </w:r>
      <w:r w:rsidR="00B614AC">
        <w:rPr>
          <w:highlight w:val="white"/>
          <w:lang w:val="en-US"/>
        </w:rPr>
        <w:t>in</w:t>
      </w:r>
      <w:r w:rsidR="00363D2D" w:rsidRPr="00FF78C5">
        <w:rPr>
          <w:highlight w:val="white"/>
          <w:lang w:val="en-US"/>
        </w:rPr>
        <w:t xml:space="preserve"> rescue and protection activities. In addition, 95.4% of PWDs surveyed in the </w:t>
      </w:r>
      <w:r w:rsidR="00B614AC">
        <w:rPr>
          <w:highlight w:val="white"/>
          <w:lang w:val="en-US"/>
        </w:rPr>
        <w:t>EADH</w:t>
      </w:r>
      <w:r w:rsidR="00363D2D" w:rsidRPr="00FF78C5">
        <w:rPr>
          <w:highlight w:val="white"/>
          <w:lang w:val="en-US"/>
        </w:rPr>
        <w:t xml:space="preserve"> </w:t>
      </w:r>
      <w:r w:rsidR="00B614AC">
        <w:rPr>
          <w:highlight w:val="white"/>
          <w:lang w:val="en-US"/>
        </w:rPr>
        <w:t>do not have</w:t>
      </w:r>
      <w:r w:rsidR="00363D2D" w:rsidRPr="00FF78C5">
        <w:rPr>
          <w:highlight w:val="white"/>
          <w:lang w:val="en-US"/>
        </w:rPr>
        <w:t xml:space="preserve"> any </w:t>
      </w:r>
      <w:r w:rsidR="00B614AC">
        <w:rPr>
          <w:highlight w:val="white"/>
          <w:lang w:val="en-US"/>
        </w:rPr>
        <w:t>assistive technical</w:t>
      </w:r>
      <w:r w:rsidR="00363D2D" w:rsidRPr="00FF78C5">
        <w:rPr>
          <w:highlight w:val="white"/>
          <w:lang w:val="en-US"/>
        </w:rPr>
        <w:t xml:space="preserve"> ai</w:t>
      </w:r>
      <w:r w:rsidR="00B614AC">
        <w:rPr>
          <w:highlight w:val="white"/>
          <w:lang w:val="en-US"/>
        </w:rPr>
        <w:t>ds</w:t>
      </w:r>
      <w:r w:rsidR="00363D2D" w:rsidRPr="00FF78C5">
        <w:rPr>
          <w:highlight w:val="white"/>
          <w:lang w:val="en-US"/>
        </w:rPr>
        <w:t xml:space="preserve"> provided by</w:t>
      </w:r>
      <w:r w:rsidR="00FE5213">
        <w:rPr>
          <w:highlight w:val="white"/>
          <w:lang w:val="en-US"/>
        </w:rPr>
        <w:t xml:space="preserve"> governmental bodies</w:t>
      </w:r>
      <w:r w:rsidR="00363D2D" w:rsidRPr="00FF78C5">
        <w:rPr>
          <w:highlight w:val="white"/>
          <w:lang w:val="en-US"/>
        </w:rPr>
        <w:t xml:space="preserve"> (national or municipal) such as canes, hearing aids, among others,</w:t>
      </w:r>
      <w:r w:rsidR="00E530A4">
        <w:rPr>
          <w:highlight w:val="white"/>
          <w:lang w:val="en-US"/>
        </w:rPr>
        <w:t xml:space="preserve"> which increase the</w:t>
      </w:r>
      <w:r w:rsidR="00363D2D" w:rsidRPr="00FF78C5">
        <w:rPr>
          <w:highlight w:val="white"/>
          <w:lang w:val="en-US"/>
        </w:rPr>
        <w:t xml:space="preserve"> risks </w:t>
      </w:r>
      <w:r w:rsidR="00E530A4">
        <w:rPr>
          <w:highlight w:val="white"/>
          <w:lang w:val="en-US"/>
        </w:rPr>
        <w:t>of</w:t>
      </w:r>
      <w:r w:rsidR="00363D2D" w:rsidRPr="00FF78C5">
        <w:rPr>
          <w:highlight w:val="white"/>
          <w:lang w:val="en-US"/>
        </w:rPr>
        <w:t xml:space="preserve"> the crisis suffered by the population.</w:t>
      </w:r>
    </w:p>
    <w:p w14:paraId="08C8A1FE" w14:textId="77777777" w:rsidR="00892BB5" w:rsidRPr="00FF78C5" w:rsidRDefault="00892BB5" w:rsidP="009C3F22">
      <w:pPr>
        <w:spacing w:before="80" w:after="80" w:line="360" w:lineRule="auto"/>
        <w:jc w:val="both"/>
        <w:rPr>
          <w:b/>
          <w:lang w:val="en-US"/>
        </w:rPr>
      </w:pPr>
    </w:p>
    <w:p w14:paraId="13FB3AE8" w14:textId="299974D6" w:rsidR="00363D2D" w:rsidRPr="00FF78C5" w:rsidRDefault="00363D2D" w:rsidP="009C3F22">
      <w:pPr>
        <w:spacing w:before="80" w:after="80" w:line="360" w:lineRule="auto"/>
        <w:jc w:val="both"/>
        <w:rPr>
          <w:lang w:val="en-US"/>
        </w:rPr>
      </w:pPr>
      <w:r w:rsidRPr="00FF78C5">
        <w:rPr>
          <w:b/>
          <w:lang w:val="en-US"/>
        </w:rPr>
        <w:t xml:space="preserve">Equal recognition </w:t>
      </w:r>
      <w:r w:rsidR="008C40B7">
        <w:rPr>
          <w:b/>
          <w:lang w:val="en-US"/>
        </w:rPr>
        <w:t>under</w:t>
      </w:r>
      <w:r w:rsidRPr="00FF78C5">
        <w:rPr>
          <w:b/>
          <w:lang w:val="en-US"/>
        </w:rPr>
        <w:t xml:space="preserve"> the law</w:t>
      </w:r>
    </w:p>
    <w:p w14:paraId="280FA183" w14:textId="59CF2B81" w:rsidR="00363D2D" w:rsidRPr="00FF78C5" w:rsidRDefault="006063C6" w:rsidP="009C3F22">
      <w:pPr>
        <w:spacing w:before="80" w:after="80" w:line="360" w:lineRule="auto"/>
        <w:jc w:val="both"/>
        <w:rPr>
          <w:lang w:val="en-US"/>
        </w:rPr>
      </w:pPr>
      <w:r w:rsidRPr="00FF78C5">
        <w:rPr>
          <w:lang w:val="en-US"/>
        </w:rPr>
        <w:t>46. ​​In Venezuela all PWD</w:t>
      </w:r>
      <w:r w:rsidR="00E530A4">
        <w:rPr>
          <w:lang w:val="en-US"/>
        </w:rPr>
        <w:t>s</w:t>
      </w:r>
      <w:r w:rsidRPr="00FF78C5">
        <w:rPr>
          <w:lang w:val="en-US"/>
        </w:rPr>
        <w:t xml:space="preserve"> have legal capacity to </w:t>
      </w:r>
      <w:r w:rsidR="009E3722">
        <w:rPr>
          <w:lang w:val="en-US"/>
        </w:rPr>
        <w:t>be</w:t>
      </w:r>
      <w:r w:rsidRPr="00FF78C5">
        <w:rPr>
          <w:lang w:val="en-US"/>
        </w:rPr>
        <w:t xml:space="preserve"> right</w:t>
      </w:r>
      <w:r w:rsidR="009E3722">
        <w:rPr>
          <w:lang w:val="en-US"/>
        </w:rPr>
        <w:t>sholders</w:t>
      </w:r>
      <w:r w:rsidRPr="00FF78C5">
        <w:rPr>
          <w:lang w:val="en-US"/>
        </w:rPr>
        <w:t xml:space="preserve"> and to exercise them directly. CRBV enshrines the equality of all before the law in Article 21 without discrimination. Only in cases of severe intellectual or mental disabilities they may exercise that legal capacity by a </w:t>
      </w:r>
      <w:r w:rsidRPr="00FF78C5">
        <w:rPr>
          <w:lang w:val="en-US"/>
        </w:rPr>
        <w:lastRenderedPageBreak/>
        <w:t>guardian</w:t>
      </w:r>
      <w:r w:rsidR="009E3722">
        <w:rPr>
          <w:lang w:val="en-US"/>
        </w:rPr>
        <w:t>ship</w:t>
      </w:r>
      <w:r w:rsidRPr="00FF78C5">
        <w:rPr>
          <w:lang w:val="en-US"/>
        </w:rPr>
        <w:t xml:space="preserve"> or supervisory guardian</w:t>
      </w:r>
      <w:r w:rsidR="009E3722">
        <w:rPr>
          <w:lang w:val="en-US"/>
        </w:rPr>
        <w:t>ship.</w:t>
      </w:r>
      <w:r w:rsidRPr="00FF78C5">
        <w:rPr>
          <w:lang w:val="en-US"/>
        </w:rPr>
        <w:t xml:space="preserve"> The CCV only limited </w:t>
      </w:r>
      <w:r w:rsidR="00AD6612">
        <w:rPr>
          <w:lang w:val="en-US"/>
        </w:rPr>
        <w:t>negotiating</w:t>
      </w:r>
      <w:r w:rsidRPr="00FF78C5">
        <w:rPr>
          <w:lang w:val="en-US"/>
        </w:rPr>
        <w:t xml:space="preserve"> capacity of intellectual or mental PWDs by two </w:t>
      </w:r>
      <w:r w:rsidR="009E3722">
        <w:rPr>
          <w:lang w:val="en-US"/>
        </w:rPr>
        <w:t>procedures</w:t>
      </w:r>
      <w:r w:rsidRPr="00FF78C5">
        <w:rPr>
          <w:lang w:val="en-US"/>
        </w:rPr>
        <w:t xml:space="preserve">: the first is the </w:t>
      </w:r>
      <w:r w:rsidR="009E3722">
        <w:rPr>
          <w:lang w:val="en-US"/>
        </w:rPr>
        <w:t>guardianship</w:t>
      </w:r>
      <w:r w:rsidRPr="00FF78C5">
        <w:rPr>
          <w:lang w:val="en-US"/>
        </w:rPr>
        <w:t xml:space="preserve"> which operates in cases of severe mental or intellectual PWDs; and the Interdict result is continuously subjected to a full, comprehensive and uniform</w:t>
      </w:r>
      <w:r w:rsidR="009E3722">
        <w:rPr>
          <w:lang w:val="en-US"/>
        </w:rPr>
        <w:t xml:space="preserve"> </w:t>
      </w:r>
      <w:r w:rsidR="00AD6612">
        <w:rPr>
          <w:lang w:val="en-US"/>
        </w:rPr>
        <w:t>negotiating</w:t>
      </w:r>
      <w:r w:rsidRPr="00FF78C5">
        <w:rPr>
          <w:lang w:val="en-US"/>
        </w:rPr>
        <w:t xml:space="preserve"> disability; and the second is </w:t>
      </w:r>
      <w:r w:rsidR="006C3F16">
        <w:rPr>
          <w:lang w:val="en-US"/>
        </w:rPr>
        <w:t>disqualification, which</w:t>
      </w:r>
      <w:r w:rsidRPr="00FF78C5">
        <w:rPr>
          <w:lang w:val="en-US"/>
        </w:rPr>
        <w:t xml:space="preserve"> consist</w:t>
      </w:r>
      <w:r w:rsidR="006C3F16">
        <w:rPr>
          <w:lang w:val="en-US"/>
        </w:rPr>
        <w:t>s</w:t>
      </w:r>
      <w:r w:rsidRPr="00FF78C5">
        <w:rPr>
          <w:lang w:val="en-US"/>
        </w:rPr>
        <w:t xml:space="preserve"> of a limited</w:t>
      </w:r>
      <w:r w:rsidR="006C3F16">
        <w:rPr>
          <w:lang w:val="en-US"/>
        </w:rPr>
        <w:t xml:space="preserve"> </w:t>
      </w:r>
      <w:r w:rsidR="006C3F16" w:rsidRPr="00FF78C5">
        <w:rPr>
          <w:lang w:val="en-US"/>
        </w:rPr>
        <w:t>deprivation</w:t>
      </w:r>
      <w:r w:rsidR="006C3F16">
        <w:rPr>
          <w:lang w:val="en-US"/>
        </w:rPr>
        <w:t xml:space="preserve"> of the</w:t>
      </w:r>
      <w:r w:rsidRPr="00FF78C5">
        <w:rPr>
          <w:lang w:val="en-US"/>
        </w:rPr>
        <w:t xml:space="preserve"> </w:t>
      </w:r>
      <w:r w:rsidR="00AD6612">
        <w:rPr>
          <w:lang w:val="en-US"/>
        </w:rPr>
        <w:t>negotiating</w:t>
      </w:r>
      <w:r w:rsidRPr="00FF78C5">
        <w:rPr>
          <w:lang w:val="en-US"/>
        </w:rPr>
        <w:t xml:space="preserve"> capacity </w:t>
      </w:r>
      <w:r w:rsidR="00314EC2">
        <w:rPr>
          <w:lang w:val="en-US"/>
        </w:rPr>
        <w:t>due to</w:t>
      </w:r>
      <w:r w:rsidRPr="00FF78C5">
        <w:rPr>
          <w:lang w:val="en-US"/>
        </w:rPr>
        <w:t xml:space="preserve"> a condition of intellectual disability that is not severe enough to </w:t>
      </w:r>
      <w:r w:rsidR="00314EC2">
        <w:rPr>
          <w:lang w:val="en-US"/>
        </w:rPr>
        <w:t>cause guardianship</w:t>
      </w:r>
      <w:r w:rsidRPr="00FF78C5">
        <w:rPr>
          <w:lang w:val="en-US"/>
        </w:rPr>
        <w:t xml:space="preserve"> or in cases of prodigality; this may be partial</w:t>
      </w:r>
      <w:r w:rsidR="00314EC2">
        <w:rPr>
          <w:lang w:val="en-US"/>
        </w:rPr>
        <w:t xml:space="preserve"> or general.</w:t>
      </w:r>
      <w:r w:rsidRPr="00FF78C5">
        <w:rPr>
          <w:lang w:val="en-US"/>
        </w:rPr>
        <w:t xml:space="preserve"> In the first case the person may be ineligible to transfer, encumber or mortgage their property</w:t>
      </w:r>
      <w:r w:rsidR="00314EC2">
        <w:rPr>
          <w:lang w:val="en-US"/>
        </w:rPr>
        <w:t>, but the person is entitled to do other</w:t>
      </w:r>
      <w:r w:rsidRPr="00FF78C5">
        <w:rPr>
          <w:lang w:val="en-US"/>
        </w:rPr>
        <w:t xml:space="preserve">  acts of administration and disposition; and, </w:t>
      </w:r>
      <w:r w:rsidR="00314EC2">
        <w:rPr>
          <w:lang w:val="en-US"/>
        </w:rPr>
        <w:t>in the second case,</w:t>
      </w:r>
      <w:r w:rsidRPr="00FF78C5">
        <w:rPr>
          <w:lang w:val="en-US"/>
        </w:rPr>
        <w:t xml:space="preserve"> the person may be</w:t>
      </w:r>
      <w:r w:rsidR="00314EC2">
        <w:rPr>
          <w:lang w:val="en-US"/>
        </w:rPr>
        <w:t xml:space="preserve"> disqualified</w:t>
      </w:r>
      <w:r w:rsidRPr="00FF78C5">
        <w:rPr>
          <w:lang w:val="en-US"/>
        </w:rPr>
        <w:t xml:space="preserve"> in general any act that exceeds the mere administration.</w:t>
      </w:r>
    </w:p>
    <w:p w14:paraId="7AB3E026" w14:textId="5D83D02D" w:rsidR="00363D2D" w:rsidRPr="00FF78C5" w:rsidRDefault="006063C6" w:rsidP="009C3F22">
      <w:pPr>
        <w:spacing w:before="80" w:after="80" w:line="360" w:lineRule="auto"/>
        <w:jc w:val="both"/>
        <w:rPr>
          <w:lang w:val="en-US"/>
        </w:rPr>
      </w:pPr>
      <w:r w:rsidRPr="00FF78C5">
        <w:rPr>
          <w:lang w:val="en-US"/>
        </w:rPr>
        <w:t>47. CCV discriminatory rules</w:t>
      </w:r>
      <w:r w:rsidR="00BA2BBC">
        <w:rPr>
          <w:lang w:val="en-US"/>
        </w:rPr>
        <w:t xml:space="preserve"> still</w:t>
      </w:r>
      <w:r w:rsidRPr="00FF78C5">
        <w:rPr>
          <w:lang w:val="en-US"/>
        </w:rPr>
        <w:t xml:space="preserve"> exist </w:t>
      </w:r>
      <w:r w:rsidR="00BA2BBC">
        <w:rPr>
          <w:lang w:val="en-US"/>
        </w:rPr>
        <w:t xml:space="preserve">and they </w:t>
      </w:r>
      <w:r w:rsidRPr="00FF78C5">
        <w:rPr>
          <w:lang w:val="en-US"/>
        </w:rPr>
        <w:t>have not been expressly repealed, as with Articles 90, 837, 861, 862, 864</w:t>
      </w:r>
      <w:r w:rsidR="00E25864">
        <w:rPr>
          <w:lang w:val="en-US"/>
        </w:rPr>
        <w:t>.</w:t>
      </w:r>
      <w:r w:rsidRPr="00FF78C5">
        <w:rPr>
          <w:lang w:val="en-US"/>
        </w:rPr>
        <w:t xml:space="preserve"> </w:t>
      </w:r>
      <w:r w:rsidR="00E25864">
        <w:rPr>
          <w:lang w:val="en-US"/>
        </w:rPr>
        <w:t>It is necessary to highlight</w:t>
      </w:r>
      <w:r w:rsidRPr="00FF78C5">
        <w:rPr>
          <w:lang w:val="en-US"/>
        </w:rPr>
        <w:t xml:space="preserve"> that </w:t>
      </w:r>
      <w:r w:rsidR="00E25864">
        <w:rPr>
          <w:lang w:val="en-US"/>
        </w:rPr>
        <w:t>the PWDs</w:t>
      </w:r>
      <w:r w:rsidRPr="00FF78C5">
        <w:rPr>
          <w:lang w:val="en-US"/>
        </w:rPr>
        <w:t xml:space="preserve"> do not enjoy the exercise of their legal capacity without limitations. In this sense, it is evident that</w:t>
      </w:r>
      <w:r w:rsidR="00E25864">
        <w:rPr>
          <w:lang w:val="en-US"/>
        </w:rPr>
        <w:t xml:space="preserve"> the</w:t>
      </w:r>
      <w:r w:rsidRPr="00FF78C5">
        <w:rPr>
          <w:lang w:val="en-US"/>
        </w:rPr>
        <w:t xml:space="preserve"> discriminatory burden of the CCV</w:t>
      </w:r>
      <w:r w:rsidR="00E25864">
        <w:rPr>
          <w:lang w:val="en-US"/>
        </w:rPr>
        <w:t xml:space="preserve"> articles mentioned above</w:t>
      </w:r>
      <w:r w:rsidRPr="00FF78C5">
        <w:rPr>
          <w:lang w:val="en-US"/>
        </w:rPr>
        <w:t xml:space="preserve"> </w:t>
      </w:r>
      <w:r w:rsidR="00E25864">
        <w:rPr>
          <w:lang w:val="en-US"/>
        </w:rPr>
        <w:t>is not satisfactorily</w:t>
      </w:r>
      <w:r w:rsidRPr="00FF78C5">
        <w:rPr>
          <w:lang w:val="en-US"/>
        </w:rPr>
        <w:t xml:space="preserve"> removed, </w:t>
      </w:r>
      <w:r w:rsidR="00E25864">
        <w:rPr>
          <w:lang w:val="en-US"/>
        </w:rPr>
        <w:t>even though the</w:t>
      </w:r>
      <w:r w:rsidRPr="00FF78C5">
        <w:rPr>
          <w:lang w:val="en-US"/>
        </w:rPr>
        <w:t xml:space="preserve"> </w:t>
      </w:r>
      <w:proofErr w:type="spellStart"/>
      <w:r w:rsidRPr="00FF78C5">
        <w:rPr>
          <w:lang w:val="en-US"/>
        </w:rPr>
        <w:t>l</w:t>
      </w:r>
      <w:r w:rsidR="00BA0BA3">
        <w:rPr>
          <w:lang w:val="en-US"/>
        </w:rPr>
        <w:t>PWDs</w:t>
      </w:r>
      <w:proofErr w:type="spellEnd"/>
      <w:r w:rsidRPr="00FF78C5">
        <w:rPr>
          <w:lang w:val="en-US"/>
        </w:rPr>
        <w:t xml:space="preserve"> itself contemplates rules "for the benefit of people with disabilities." Thus, some</w:t>
      </w:r>
      <w:r w:rsidR="00E25864">
        <w:rPr>
          <w:lang w:val="en-US"/>
        </w:rPr>
        <w:t xml:space="preserve"> people</w:t>
      </w:r>
      <w:r w:rsidRPr="00FF78C5">
        <w:rPr>
          <w:lang w:val="en-US"/>
        </w:rPr>
        <w:t xml:space="preserve"> may argue that Article 837 of the CCV</w:t>
      </w:r>
      <w:r w:rsidR="00E25864">
        <w:rPr>
          <w:lang w:val="en-US"/>
        </w:rPr>
        <w:t>, which</w:t>
      </w:r>
      <w:r w:rsidRPr="00FF78C5">
        <w:rPr>
          <w:lang w:val="en-US"/>
        </w:rPr>
        <w:t xml:space="preserve"> limi</w:t>
      </w:r>
      <w:r w:rsidR="00E25864">
        <w:rPr>
          <w:lang w:val="en-US"/>
        </w:rPr>
        <w:t>ts</w:t>
      </w:r>
      <w:r w:rsidRPr="00FF78C5">
        <w:rPr>
          <w:lang w:val="en-US"/>
        </w:rPr>
        <w:t xml:space="preserve"> </w:t>
      </w:r>
      <w:r w:rsidR="00E25864">
        <w:rPr>
          <w:lang w:val="en-US"/>
        </w:rPr>
        <w:t>PWDs</w:t>
      </w:r>
      <w:r w:rsidRPr="00FF78C5">
        <w:rPr>
          <w:lang w:val="en-US"/>
        </w:rPr>
        <w:t xml:space="preserve"> to make a will is justified by "</w:t>
      </w:r>
      <w:r w:rsidR="005852E5">
        <w:rPr>
          <w:lang w:val="en-US"/>
        </w:rPr>
        <w:t xml:space="preserve">their own </w:t>
      </w:r>
      <w:r w:rsidRPr="00FF78C5">
        <w:rPr>
          <w:lang w:val="en-US"/>
        </w:rPr>
        <w:t>good".</w:t>
      </w:r>
    </w:p>
    <w:p w14:paraId="61AB0F88" w14:textId="77777777" w:rsidR="00EC6489" w:rsidRPr="00FF78C5" w:rsidRDefault="00EC6489" w:rsidP="009C3F22">
      <w:pPr>
        <w:spacing w:before="80" w:after="80" w:line="360" w:lineRule="auto"/>
        <w:jc w:val="both"/>
        <w:rPr>
          <w:b/>
          <w:lang w:val="en-US"/>
        </w:rPr>
      </w:pPr>
    </w:p>
    <w:p w14:paraId="7A7FCCD0" w14:textId="77777777" w:rsidR="00363D2D" w:rsidRPr="00FF78C5" w:rsidRDefault="00363D2D" w:rsidP="009C3F22">
      <w:pPr>
        <w:spacing w:before="80" w:after="80" w:line="360" w:lineRule="auto"/>
        <w:jc w:val="both"/>
        <w:rPr>
          <w:b/>
          <w:lang w:val="en-US"/>
        </w:rPr>
      </w:pPr>
      <w:r w:rsidRPr="00FF78C5">
        <w:rPr>
          <w:b/>
          <w:lang w:val="en-US"/>
        </w:rPr>
        <w:t>Access to Justice</w:t>
      </w:r>
    </w:p>
    <w:p w14:paraId="13E143CC" w14:textId="56F46CB0" w:rsidR="00363D2D" w:rsidRPr="00FF78C5" w:rsidRDefault="006063C6" w:rsidP="009C3F22">
      <w:pPr>
        <w:spacing w:before="80" w:after="80" w:line="360" w:lineRule="auto"/>
        <w:jc w:val="both"/>
        <w:rPr>
          <w:lang w:val="en-US"/>
        </w:rPr>
      </w:pPr>
      <w:r w:rsidRPr="00FF78C5">
        <w:rPr>
          <w:lang w:val="en-US"/>
        </w:rPr>
        <w:t xml:space="preserve">48. Article 186 of the CPC violates the right of access to justice for PWDs, </w:t>
      </w:r>
      <w:r w:rsidR="005357E1">
        <w:rPr>
          <w:lang w:val="en-US"/>
        </w:rPr>
        <w:t>since it</w:t>
      </w:r>
      <w:r w:rsidRPr="00FF78C5">
        <w:rPr>
          <w:lang w:val="en-US"/>
        </w:rPr>
        <w:t xml:space="preserve"> omi</w:t>
      </w:r>
      <w:r w:rsidR="005357E1">
        <w:rPr>
          <w:lang w:val="en-US"/>
        </w:rPr>
        <w:t>ts</w:t>
      </w:r>
      <w:r w:rsidRPr="00FF78C5">
        <w:rPr>
          <w:lang w:val="en-US"/>
        </w:rPr>
        <w:t xml:space="preserve"> the use of LSV and interpreter for communication, limited the deaf person in their access to justice</w:t>
      </w:r>
      <w:r w:rsidR="00B726AE" w:rsidRPr="00F162A5">
        <w:rPr>
          <w:rStyle w:val="Refdenotaalfinal"/>
        </w:rPr>
        <w:endnoteReference w:id="59"/>
      </w:r>
      <w:r w:rsidR="00363D2D" w:rsidRPr="00FF78C5">
        <w:rPr>
          <w:lang w:val="en-US"/>
        </w:rPr>
        <w:t>.</w:t>
      </w:r>
    </w:p>
    <w:p w14:paraId="43F2A2E1" w14:textId="7F2401B7" w:rsidR="00363D2D" w:rsidRPr="00FF78C5" w:rsidRDefault="006063C6" w:rsidP="009C3F22">
      <w:pPr>
        <w:spacing w:before="80" w:after="80" w:line="360" w:lineRule="auto"/>
        <w:jc w:val="both"/>
        <w:rPr>
          <w:lang w:val="en-US"/>
        </w:rPr>
      </w:pPr>
      <w:r w:rsidRPr="00FF78C5">
        <w:rPr>
          <w:lang w:val="en-US"/>
        </w:rPr>
        <w:t>49. This also constitutes a communication barrier due to poor performance of those who are interrogated in the management of written language, as</w:t>
      </w:r>
      <w:r w:rsidR="004E78A3">
        <w:rPr>
          <w:lang w:val="en-US"/>
        </w:rPr>
        <w:t xml:space="preserve"> it was</w:t>
      </w:r>
      <w:r w:rsidRPr="00FF78C5">
        <w:rPr>
          <w:lang w:val="en-US"/>
        </w:rPr>
        <w:t xml:space="preserve"> evidenced</w:t>
      </w:r>
      <w:r w:rsidR="004E78A3">
        <w:rPr>
          <w:lang w:val="en-US"/>
        </w:rPr>
        <w:t xml:space="preserve"> by</w:t>
      </w:r>
      <w:r w:rsidRPr="00FF78C5">
        <w:rPr>
          <w:lang w:val="en-US"/>
        </w:rPr>
        <w:t xml:space="preserve"> CONSORVEN</w:t>
      </w:r>
      <w:r w:rsidR="00363D2D" w:rsidRPr="00F162A5">
        <w:rPr>
          <w:rStyle w:val="Refdenotaalfinal"/>
        </w:rPr>
        <w:endnoteReference w:id="60"/>
      </w:r>
      <w:r w:rsidR="00363D2D" w:rsidRPr="00FF78C5">
        <w:rPr>
          <w:lang w:val="en-US"/>
        </w:rPr>
        <w:t>. Additionally, the barriers imposed by this CPC</w:t>
      </w:r>
      <w:r w:rsidR="004E78A3">
        <w:rPr>
          <w:lang w:val="en-US"/>
        </w:rPr>
        <w:t xml:space="preserve"> regulation are</w:t>
      </w:r>
      <w:r w:rsidR="00363D2D" w:rsidRPr="00FF78C5">
        <w:rPr>
          <w:lang w:val="en-US"/>
        </w:rPr>
        <w:t xml:space="preserve"> exten</w:t>
      </w:r>
      <w:r w:rsidR="004E78A3">
        <w:rPr>
          <w:lang w:val="en-US"/>
        </w:rPr>
        <w:t>ded</w:t>
      </w:r>
      <w:r w:rsidR="00363D2D" w:rsidRPr="00FF78C5">
        <w:rPr>
          <w:lang w:val="en-US"/>
        </w:rPr>
        <w:t xml:space="preserve"> to other legal </w:t>
      </w:r>
      <w:r w:rsidR="004E78A3">
        <w:rPr>
          <w:lang w:val="en-US"/>
        </w:rPr>
        <w:t>and administrative procedures</w:t>
      </w:r>
      <w:r w:rsidR="00363D2D" w:rsidRPr="00FF78C5">
        <w:rPr>
          <w:lang w:val="en-US"/>
        </w:rPr>
        <w:t xml:space="preserve"> which refer to it as a supplementary manner in LOPA (Article 58)</w:t>
      </w:r>
      <w:r w:rsidR="00363D2D" w:rsidRPr="00F162A5">
        <w:rPr>
          <w:rStyle w:val="Refdenotaalfinal"/>
        </w:rPr>
        <w:endnoteReference w:id="61"/>
      </w:r>
      <w:r w:rsidR="00363D2D" w:rsidRPr="00FF78C5">
        <w:rPr>
          <w:lang w:val="en-US"/>
        </w:rPr>
        <w:t>, LOJCA (Article 31)</w:t>
      </w:r>
      <w:r w:rsidR="00363D2D" w:rsidRPr="00F162A5">
        <w:rPr>
          <w:rStyle w:val="Refdenotaalfinal"/>
        </w:rPr>
        <w:endnoteReference w:id="62"/>
      </w:r>
      <w:r w:rsidR="00363D2D" w:rsidRPr="00FF78C5">
        <w:rPr>
          <w:lang w:val="en-US"/>
        </w:rPr>
        <w:t xml:space="preserve"> and LOPT</w:t>
      </w:r>
      <w:r w:rsidR="00363D2D" w:rsidRPr="00F162A5">
        <w:rPr>
          <w:rStyle w:val="Refdenotaalfinal"/>
        </w:rPr>
        <w:endnoteReference w:id="63"/>
      </w:r>
      <w:r w:rsidR="00363D2D" w:rsidRPr="00FF78C5">
        <w:rPr>
          <w:lang w:val="en-US"/>
        </w:rPr>
        <w:t>(Article 73). These limitations are repeated in the LOTTT since the</w:t>
      </w:r>
      <w:r w:rsidR="004E78A3">
        <w:rPr>
          <w:lang w:val="en-US"/>
        </w:rPr>
        <w:t xml:space="preserve"> </w:t>
      </w:r>
      <w:r w:rsidR="00363D2D" w:rsidRPr="00FF78C5">
        <w:rPr>
          <w:lang w:val="en-US"/>
        </w:rPr>
        <w:t>procedural</w:t>
      </w:r>
      <w:r w:rsidR="004E78A3">
        <w:rPr>
          <w:lang w:val="en-US"/>
        </w:rPr>
        <w:t xml:space="preserve"> labor</w:t>
      </w:r>
      <w:r w:rsidR="00363D2D" w:rsidRPr="00FF78C5">
        <w:rPr>
          <w:lang w:val="en-US"/>
        </w:rPr>
        <w:t xml:space="preserve"> law is designed entirely orally and no provision for people with hearing disabilities and the use of interpreters LSV</w:t>
      </w:r>
      <w:r w:rsidR="002869D9">
        <w:rPr>
          <w:lang w:val="en-US"/>
        </w:rPr>
        <w:t xml:space="preserve"> is </w:t>
      </w:r>
      <w:r w:rsidR="00EE07B7">
        <w:rPr>
          <w:lang w:val="en-US"/>
        </w:rPr>
        <w:t>considering</w:t>
      </w:r>
      <w:r w:rsidR="002869D9">
        <w:rPr>
          <w:lang w:val="en-US"/>
        </w:rPr>
        <w:t>.</w:t>
      </w:r>
    </w:p>
    <w:p w14:paraId="4E5F6D4D" w14:textId="4C0F7876" w:rsidR="00363D2D" w:rsidRPr="00FF78C5" w:rsidRDefault="006063C6" w:rsidP="009C3F22">
      <w:pPr>
        <w:spacing w:before="80" w:after="80" w:line="360" w:lineRule="auto"/>
        <w:jc w:val="both"/>
        <w:rPr>
          <w:lang w:val="en-US"/>
        </w:rPr>
      </w:pPr>
      <w:r w:rsidRPr="00FF78C5">
        <w:rPr>
          <w:lang w:val="en-US"/>
        </w:rPr>
        <w:t>50. COPP</w:t>
      </w:r>
      <w:r w:rsidR="00363D2D" w:rsidRPr="00F162A5">
        <w:rPr>
          <w:rStyle w:val="Refdenotaalfinal"/>
        </w:rPr>
        <w:endnoteReference w:id="64"/>
      </w:r>
      <w:r w:rsidR="00363D2D" w:rsidRPr="00FF78C5">
        <w:rPr>
          <w:lang w:val="en-US"/>
        </w:rPr>
        <w:t xml:space="preserve">Article 154, states that, if the examinee has a hearing disability or cannot read or write, </w:t>
      </w:r>
      <w:r w:rsidR="001B4215">
        <w:rPr>
          <w:lang w:val="en-US"/>
        </w:rPr>
        <w:t>two pe</w:t>
      </w:r>
      <w:r w:rsidR="00EE07B7">
        <w:rPr>
          <w:lang w:val="en-US"/>
        </w:rPr>
        <w:t>ople</w:t>
      </w:r>
      <w:r w:rsidR="001B4215">
        <w:rPr>
          <w:lang w:val="en-US"/>
        </w:rPr>
        <w:t xml:space="preserve"> will be </w:t>
      </w:r>
      <w:r w:rsidR="00363D2D" w:rsidRPr="00FF78C5">
        <w:rPr>
          <w:lang w:val="en-US"/>
        </w:rPr>
        <w:t>appointed as interpreters</w:t>
      </w:r>
      <w:r w:rsidR="001B4215">
        <w:rPr>
          <w:lang w:val="en-US"/>
        </w:rPr>
        <w:t>,</w:t>
      </w:r>
      <w:r w:rsidR="00363D2D" w:rsidRPr="00FF78C5">
        <w:rPr>
          <w:lang w:val="en-US"/>
        </w:rPr>
        <w:t xml:space="preserve"> preferably </w:t>
      </w:r>
      <w:r w:rsidR="00EE07B7">
        <w:rPr>
          <w:lang w:val="en-US"/>
        </w:rPr>
        <w:t>people</w:t>
      </w:r>
      <w:r w:rsidR="001B4215">
        <w:rPr>
          <w:lang w:val="en-US"/>
        </w:rPr>
        <w:t xml:space="preserve"> who are familiar with the lifestyle of the examinee</w:t>
      </w:r>
      <w:r w:rsidR="00363D2D" w:rsidRPr="00FF78C5">
        <w:rPr>
          <w:lang w:val="en-US"/>
        </w:rPr>
        <w:t xml:space="preserve"> so that</w:t>
      </w:r>
      <w:r w:rsidR="00012E7D">
        <w:rPr>
          <w:lang w:val="en-US"/>
        </w:rPr>
        <w:t xml:space="preserve"> they can help him to</w:t>
      </w:r>
      <w:r w:rsidR="00363D2D" w:rsidRPr="00FF78C5">
        <w:rPr>
          <w:lang w:val="en-US"/>
        </w:rPr>
        <w:t xml:space="preserve"> </w:t>
      </w:r>
      <w:r w:rsidR="00012E7D">
        <w:rPr>
          <w:lang w:val="en-US"/>
        </w:rPr>
        <w:t>make his</w:t>
      </w:r>
      <w:r w:rsidR="00B87DCD">
        <w:rPr>
          <w:lang w:val="en-US"/>
        </w:rPr>
        <w:t xml:space="preserve"> declaration. It is necessary to note</w:t>
      </w:r>
      <w:r w:rsidR="00363D2D" w:rsidRPr="00FF78C5">
        <w:rPr>
          <w:lang w:val="en-US"/>
        </w:rPr>
        <w:t xml:space="preserve"> that</w:t>
      </w:r>
      <w:r w:rsidR="00B87DCD">
        <w:rPr>
          <w:lang w:val="en-US"/>
        </w:rPr>
        <w:t xml:space="preserve"> deaf persons are required to read and </w:t>
      </w:r>
      <w:proofErr w:type="spellStart"/>
      <w:r w:rsidR="00B87DCD">
        <w:rPr>
          <w:lang w:val="en-US"/>
        </w:rPr>
        <w:t>writ</w:t>
      </w:r>
      <w:r w:rsidR="00EE07B7">
        <w:rPr>
          <w:lang w:val="en-US"/>
        </w:rPr>
        <w:t>e</w:t>
      </w:r>
      <w:r w:rsidR="00B87DCD">
        <w:rPr>
          <w:lang w:val="en-US"/>
        </w:rPr>
        <w:t>g</w:t>
      </w:r>
      <w:proofErr w:type="spellEnd"/>
      <w:r w:rsidR="00B87DCD">
        <w:rPr>
          <w:lang w:val="en-US"/>
        </w:rPr>
        <w:t>, and only if the person do not have this knowledge it is</w:t>
      </w:r>
      <w:r w:rsidR="00363D2D" w:rsidRPr="00FF78C5">
        <w:rPr>
          <w:lang w:val="en-US"/>
        </w:rPr>
        <w:t xml:space="preserve"> allowed the </w:t>
      </w:r>
      <w:r w:rsidR="00B87DCD">
        <w:rPr>
          <w:lang w:val="en-US"/>
        </w:rPr>
        <w:t xml:space="preserve">possibility of having </w:t>
      </w:r>
      <w:r w:rsidR="004D77BC">
        <w:rPr>
          <w:lang w:val="en-US"/>
        </w:rPr>
        <w:t>an</w:t>
      </w:r>
      <w:r w:rsidR="00B87DCD">
        <w:rPr>
          <w:lang w:val="en-US"/>
        </w:rPr>
        <w:t xml:space="preserve"> LSV interpreter. However, it is necessary to highlight</w:t>
      </w:r>
      <w:r w:rsidR="00363D2D" w:rsidRPr="00FF78C5">
        <w:rPr>
          <w:lang w:val="en-US"/>
        </w:rPr>
        <w:t xml:space="preserve"> in </w:t>
      </w:r>
      <w:r w:rsidR="00363D2D" w:rsidRPr="00FF78C5">
        <w:rPr>
          <w:lang w:val="en-US"/>
        </w:rPr>
        <w:lastRenderedPageBreak/>
        <w:t>the case of p</w:t>
      </w:r>
      <w:r w:rsidR="00B87DCD">
        <w:rPr>
          <w:lang w:val="en-US"/>
        </w:rPr>
        <w:t>eople with hearing impairments</w:t>
      </w:r>
      <w:r w:rsidR="007D3B5B">
        <w:rPr>
          <w:lang w:val="en-US"/>
        </w:rPr>
        <w:t xml:space="preserve"> that LSV is their</w:t>
      </w:r>
      <w:r w:rsidR="00363D2D" w:rsidRPr="00FF78C5">
        <w:rPr>
          <w:lang w:val="en-US"/>
        </w:rPr>
        <w:t xml:space="preserve"> natural</w:t>
      </w:r>
      <w:r w:rsidR="007D3B5B">
        <w:rPr>
          <w:lang w:val="en-US"/>
        </w:rPr>
        <w:t xml:space="preserve"> </w:t>
      </w:r>
      <w:r w:rsidR="00363D2D" w:rsidRPr="00FF78C5">
        <w:rPr>
          <w:lang w:val="en-US"/>
        </w:rPr>
        <w:t>language</w:t>
      </w:r>
      <w:r w:rsidR="007D3B5B">
        <w:rPr>
          <w:lang w:val="en-US"/>
        </w:rPr>
        <w:t xml:space="preserve"> and in fact their main means of communication. therefore, LSV</w:t>
      </w:r>
      <w:r w:rsidR="00363D2D" w:rsidRPr="00FF78C5">
        <w:rPr>
          <w:lang w:val="en-US"/>
        </w:rPr>
        <w:t xml:space="preserve"> should be </w:t>
      </w:r>
      <w:r w:rsidR="00EE07B7" w:rsidRPr="00FF78C5">
        <w:rPr>
          <w:lang w:val="en-US"/>
        </w:rPr>
        <w:t>considered</w:t>
      </w:r>
      <w:r w:rsidR="007D3B5B">
        <w:rPr>
          <w:lang w:val="en-US"/>
        </w:rPr>
        <w:t xml:space="preserve"> in first place, prior to</w:t>
      </w:r>
      <w:r w:rsidR="00363D2D" w:rsidRPr="00FF78C5">
        <w:rPr>
          <w:lang w:val="en-US"/>
        </w:rPr>
        <w:t xml:space="preserve"> literacy.</w:t>
      </w:r>
    </w:p>
    <w:p w14:paraId="3DF0FB77" w14:textId="29EA48E4" w:rsidR="00363D2D" w:rsidRPr="00FF78C5" w:rsidRDefault="006063C6" w:rsidP="009C3F22">
      <w:pPr>
        <w:spacing w:before="80" w:after="80" w:line="360" w:lineRule="auto"/>
        <w:jc w:val="both"/>
        <w:rPr>
          <w:highlight w:val="yellow"/>
          <w:lang w:val="en-US"/>
        </w:rPr>
      </w:pPr>
      <w:r w:rsidRPr="00FF78C5">
        <w:rPr>
          <w:lang w:val="en-US"/>
        </w:rPr>
        <w:t xml:space="preserve">51. Furthermore, Article 49 of the CRBV states that </w:t>
      </w:r>
      <w:r w:rsidR="00EE07B7">
        <w:rPr>
          <w:lang w:val="en-US"/>
        </w:rPr>
        <w:t xml:space="preserve">if </w:t>
      </w:r>
      <w:r w:rsidRPr="00FF78C5">
        <w:rPr>
          <w:lang w:val="en-US"/>
        </w:rPr>
        <w:t>the per</w:t>
      </w:r>
      <w:r w:rsidR="007D3B5B">
        <w:rPr>
          <w:lang w:val="en-US"/>
        </w:rPr>
        <w:t>son who does not speak Spanish has the right to be provided for a</w:t>
      </w:r>
      <w:r w:rsidRPr="00FF78C5">
        <w:rPr>
          <w:lang w:val="en-US"/>
        </w:rPr>
        <w:t xml:space="preserve"> public</w:t>
      </w:r>
      <w:r w:rsidR="007D3B5B">
        <w:rPr>
          <w:lang w:val="en-US"/>
        </w:rPr>
        <w:t xml:space="preserve"> interpreter in Venezuela, so each</w:t>
      </w:r>
      <w:r w:rsidRPr="00FF78C5">
        <w:rPr>
          <w:lang w:val="en-US"/>
        </w:rPr>
        <w:t xml:space="preserve"> deaf or dea</w:t>
      </w:r>
      <w:r w:rsidR="00EB5C4C">
        <w:rPr>
          <w:lang w:val="en-US"/>
        </w:rPr>
        <w:t>fblind person has the right to have</w:t>
      </w:r>
      <w:r w:rsidR="007D3B5B">
        <w:rPr>
          <w:lang w:val="en-US"/>
        </w:rPr>
        <w:t xml:space="preserve"> a</w:t>
      </w:r>
      <w:r w:rsidRPr="00FF78C5">
        <w:rPr>
          <w:lang w:val="en-US"/>
        </w:rPr>
        <w:t xml:space="preserve"> public LSV interpreter or guide-interp</w:t>
      </w:r>
      <w:r w:rsidR="00EE07B7">
        <w:rPr>
          <w:lang w:val="en-US"/>
        </w:rPr>
        <w:t>reter</w:t>
      </w:r>
      <w:r w:rsidRPr="00FF78C5">
        <w:rPr>
          <w:lang w:val="en-US"/>
        </w:rPr>
        <w:t>. Although the State (MPPIJP, MP) have made</w:t>
      </w:r>
      <w:r w:rsidR="00EB5C4C">
        <w:rPr>
          <w:lang w:val="en-US"/>
        </w:rPr>
        <w:t xml:space="preserve"> different calls to LSV</w:t>
      </w:r>
      <w:r w:rsidRPr="00FF78C5">
        <w:rPr>
          <w:lang w:val="en-US"/>
        </w:rPr>
        <w:t xml:space="preserve"> inte</w:t>
      </w:r>
      <w:r w:rsidR="00EB5C4C">
        <w:rPr>
          <w:lang w:val="en-US"/>
        </w:rPr>
        <w:t>rpreters,</w:t>
      </w:r>
      <w:r w:rsidRPr="00FF78C5">
        <w:rPr>
          <w:lang w:val="en-US"/>
        </w:rPr>
        <w:t xml:space="preserve"> this measure is </w:t>
      </w:r>
      <w:r w:rsidR="00EE07B7">
        <w:rPr>
          <w:lang w:val="en-US"/>
        </w:rPr>
        <w:t xml:space="preserve">not </w:t>
      </w:r>
      <w:proofErr w:type="gramStart"/>
      <w:r w:rsidR="00EE07B7">
        <w:rPr>
          <w:lang w:val="en-US"/>
        </w:rPr>
        <w:t>sufficient</w:t>
      </w:r>
      <w:proofErr w:type="gramEnd"/>
      <w:r w:rsidRPr="00FF78C5">
        <w:rPr>
          <w:lang w:val="en-US"/>
        </w:rPr>
        <w:t xml:space="preserve"> for the Law of Public Interpreters</w:t>
      </w:r>
      <w:r w:rsidR="00133029" w:rsidRPr="00F162A5">
        <w:rPr>
          <w:rStyle w:val="Refdenotaalfinal"/>
        </w:rPr>
        <w:endnoteReference w:id="65"/>
      </w:r>
      <w:r w:rsidR="00133029" w:rsidRPr="00FF78C5">
        <w:rPr>
          <w:lang w:val="en-US"/>
        </w:rPr>
        <w:t>(</w:t>
      </w:r>
      <w:proofErr w:type="spellStart"/>
      <w:r w:rsidR="00133029" w:rsidRPr="00FF78C5">
        <w:rPr>
          <w:lang w:val="en-US"/>
        </w:rPr>
        <w:t>Gac.Of</w:t>
      </w:r>
      <w:proofErr w:type="spellEnd"/>
      <w:r w:rsidR="00133029" w:rsidRPr="00FF78C5">
        <w:rPr>
          <w:lang w:val="en-US"/>
        </w:rPr>
        <w:t xml:space="preserve"> 25,084) does not include them. This law states that public interpreters are auxiliary officers of justice, so that their actions are vi</w:t>
      </w:r>
      <w:r w:rsidR="00037D50">
        <w:rPr>
          <w:lang w:val="en-US"/>
        </w:rPr>
        <w:t>tal in judicial proceedings. If the LSV interpreters and guide interpreters are not included within the law, their actions would not be valid in judiciary</w:t>
      </w:r>
      <w:r w:rsidR="00133029" w:rsidRPr="00FF78C5">
        <w:rPr>
          <w:lang w:val="en-US"/>
        </w:rPr>
        <w:t xml:space="preserve"> proceedings.</w:t>
      </w:r>
    </w:p>
    <w:p w14:paraId="60EBCB8F" w14:textId="77777777" w:rsidR="006F0A87" w:rsidRPr="00FF78C5" w:rsidRDefault="006F0A87" w:rsidP="009C3F22">
      <w:pPr>
        <w:spacing w:before="80" w:after="80" w:line="360" w:lineRule="auto"/>
        <w:jc w:val="both"/>
        <w:rPr>
          <w:highlight w:val="white"/>
          <w:lang w:val="en-US"/>
        </w:rPr>
      </w:pPr>
    </w:p>
    <w:p w14:paraId="50ED2A27" w14:textId="77777777" w:rsidR="00FA0D49" w:rsidRPr="00FF78C5" w:rsidRDefault="00FA0D49" w:rsidP="009C3F22">
      <w:pPr>
        <w:spacing w:before="80" w:after="80" w:line="360" w:lineRule="auto"/>
        <w:jc w:val="both"/>
        <w:rPr>
          <w:b/>
          <w:lang w:val="en-US"/>
        </w:rPr>
      </w:pPr>
      <w:r w:rsidRPr="00FF78C5">
        <w:rPr>
          <w:b/>
          <w:lang w:val="en-US"/>
        </w:rPr>
        <w:t>Liberty and security of person, freedom from torture, exploitation, violence and abuse and personal integrity</w:t>
      </w:r>
    </w:p>
    <w:p w14:paraId="35770804" w14:textId="1BFB28C6" w:rsidR="001B6C7B" w:rsidRPr="00FF78C5" w:rsidRDefault="006063C6" w:rsidP="009C3F22">
      <w:pPr>
        <w:spacing w:line="360" w:lineRule="auto"/>
        <w:jc w:val="both"/>
        <w:rPr>
          <w:lang w:val="en-US"/>
        </w:rPr>
      </w:pPr>
      <w:r w:rsidRPr="00FF78C5">
        <w:rPr>
          <w:lang w:val="en-US"/>
        </w:rPr>
        <w:t>52. In Venezuela there are many situations that violate freedom, security and</w:t>
      </w:r>
      <w:r w:rsidR="00F7000A">
        <w:rPr>
          <w:lang w:val="en-US"/>
        </w:rPr>
        <w:t xml:space="preserve"> personal integrity, as shown in the report of the OHCHR</w:t>
      </w:r>
      <w:r w:rsidR="001B6C7B" w:rsidRPr="00F162A5">
        <w:rPr>
          <w:rStyle w:val="Refdenotaalfinal"/>
        </w:rPr>
        <w:endnoteReference w:id="66"/>
      </w:r>
      <w:r w:rsidR="00964981" w:rsidRPr="00FF78C5">
        <w:rPr>
          <w:lang w:val="en-US"/>
        </w:rPr>
        <w:t>(Párr.41). According to data provided by the NGO</w:t>
      </w:r>
      <w:r w:rsidR="00F7000A">
        <w:rPr>
          <w:lang w:val="en-US"/>
        </w:rPr>
        <w:t xml:space="preserve"> </w:t>
      </w:r>
      <w:proofErr w:type="spellStart"/>
      <w:r w:rsidR="00F7000A">
        <w:rPr>
          <w:lang w:val="en-US"/>
        </w:rPr>
        <w:t>Foro</w:t>
      </w:r>
      <w:proofErr w:type="spellEnd"/>
      <w:r w:rsidR="00F7000A">
        <w:rPr>
          <w:lang w:val="en-US"/>
        </w:rPr>
        <w:t xml:space="preserve"> Penal</w:t>
      </w:r>
      <w:r w:rsidR="00964981" w:rsidRPr="00FF78C5">
        <w:rPr>
          <w:lang w:val="en-US"/>
        </w:rPr>
        <w:t xml:space="preserve"> </w:t>
      </w:r>
      <w:r w:rsidR="00F7000A">
        <w:rPr>
          <w:lang w:val="en-US"/>
        </w:rPr>
        <w:t>(</w:t>
      </w:r>
      <w:r w:rsidR="00964981" w:rsidRPr="00FF78C5">
        <w:rPr>
          <w:lang w:val="en-US"/>
        </w:rPr>
        <w:t>Penal Forum</w:t>
      </w:r>
      <w:r w:rsidR="00F7000A">
        <w:rPr>
          <w:lang w:val="en-US"/>
        </w:rPr>
        <w:t>)</w:t>
      </w:r>
      <w:r w:rsidR="00964981" w:rsidRPr="00FF78C5">
        <w:rPr>
          <w:lang w:val="en-US"/>
        </w:rPr>
        <w:t>, there have been 27 cases of PWDs arbitrarily detained in the context of peaceful demonstrations between 2014 to 2019.</w:t>
      </w:r>
    </w:p>
    <w:p w14:paraId="327B3FDF" w14:textId="0D57F485" w:rsidR="006F0A87" w:rsidRPr="00FF78C5" w:rsidRDefault="00F7000A" w:rsidP="009C3F22">
      <w:pPr>
        <w:spacing w:line="360" w:lineRule="auto"/>
        <w:jc w:val="both"/>
        <w:rPr>
          <w:lang w:val="en-US"/>
        </w:rPr>
      </w:pPr>
      <w:r>
        <w:rPr>
          <w:lang w:val="en-US"/>
        </w:rPr>
        <w:t>53.</w:t>
      </w:r>
      <w:r w:rsidR="006063C6" w:rsidRPr="00FF78C5">
        <w:rPr>
          <w:lang w:val="en-US"/>
        </w:rPr>
        <w:t xml:space="preserve"> </w:t>
      </w:r>
      <w:r>
        <w:rPr>
          <w:lang w:val="en-US"/>
        </w:rPr>
        <w:t xml:space="preserve">Overall </w:t>
      </w:r>
      <w:r w:rsidR="006063C6" w:rsidRPr="00FF78C5">
        <w:rPr>
          <w:lang w:val="en-US"/>
        </w:rPr>
        <w:t xml:space="preserve">situations of torture, violence and violation of freedom involving PWDs are not reported due </w:t>
      </w:r>
      <w:r w:rsidR="00C313D9">
        <w:rPr>
          <w:lang w:val="en-US"/>
        </w:rPr>
        <w:t xml:space="preserve">to the little knowledge that </w:t>
      </w:r>
      <w:r w:rsidR="006063C6" w:rsidRPr="00FF78C5">
        <w:rPr>
          <w:lang w:val="en-US"/>
        </w:rPr>
        <w:t>this population</w:t>
      </w:r>
      <w:r w:rsidR="00C313D9">
        <w:rPr>
          <w:lang w:val="en-US"/>
        </w:rPr>
        <w:t xml:space="preserve"> has about their rights. an investigation conducted by</w:t>
      </w:r>
      <w:r w:rsidR="006063C6" w:rsidRPr="00FF78C5">
        <w:rPr>
          <w:lang w:val="en-US"/>
        </w:rPr>
        <w:t xml:space="preserve"> CONSORVEN</w:t>
      </w:r>
      <w:r w:rsidR="009A154A" w:rsidRPr="00F162A5">
        <w:rPr>
          <w:rStyle w:val="Refdenotaalfinal"/>
        </w:rPr>
        <w:endnoteReference w:id="67"/>
      </w:r>
      <w:r w:rsidR="00EE07B7">
        <w:rPr>
          <w:lang w:val="en-US"/>
        </w:rPr>
        <w:t xml:space="preserve"> </w:t>
      </w:r>
      <w:r w:rsidR="00C313D9">
        <w:rPr>
          <w:lang w:val="en-US"/>
        </w:rPr>
        <w:t>targeted to d</w:t>
      </w:r>
      <w:r w:rsidR="009A154A" w:rsidRPr="00FF78C5">
        <w:rPr>
          <w:lang w:val="en-US"/>
        </w:rPr>
        <w:t>eaf people, 91% of respondents stated not</w:t>
      </w:r>
      <w:r w:rsidR="00C313D9">
        <w:rPr>
          <w:lang w:val="en-US"/>
        </w:rPr>
        <w:t xml:space="preserve"> to know what human rights are.</w:t>
      </w:r>
      <w:r w:rsidR="009A154A" w:rsidRPr="00FF78C5">
        <w:rPr>
          <w:lang w:val="en-US"/>
        </w:rPr>
        <w:t xml:space="preserve"> This population is exposed to many</w:t>
      </w:r>
      <w:r w:rsidR="00356041">
        <w:rPr>
          <w:lang w:val="en-US"/>
        </w:rPr>
        <w:t xml:space="preserve"> violent attacks which sometimes put the</w:t>
      </w:r>
      <w:r w:rsidR="002D0D25">
        <w:rPr>
          <w:lang w:val="en-US"/>
        </w:rPr>
        <w:t xml:space="preserve"> </w:t>
      </w:r>
      <w:r w:rsidR="00356041">
        <w:rPr>
          <w:lang w:val="en-US"/>
        </w:rPr>
        <w:t>person's life at risk,</w:t>
      </w:r>
      <w:r w:rsidR="009A154A" w:rsidRPr="00FF78C5">
        <w:rPr>
          <w:lang w:val="en-US"/>
        </w:rPr>
        <w:t xml:space="preserve"> as reflected in the following testimonies:</w:t>
      </w:r>
    </w:p>
    <w:p w14:paraId="3D4E0D40" w14:textId="466B6865" w:rsidR="00203D1E" w:rsidRPr="00FF78C5" w:rsidRDefault="00356041" w:rsidP="009C3F22">
      <w:pPr>
        <w:pStyle w:val="Prrafodelista"/>
        <w:spacing w:line="360" w:lineRule="auto"/>
        <w:jc w:val="both"/>
        <w:rPr>
          <w:lang w:val="en-US"/>
        </w:rPr>
      </w:pPr>
      <w:r>
        <w:rPr>
          <w:b/>
          <w:bCs/>
          <w:lang w:val="en-US"/>
        </w:rPr>
        <w:t>53.1 Case #</w:t>
      </w:r>
      <w:r w:rsidR="00203D1E" w:rsidRPr="00FF78C5">
        <w:rPr>
          <w:b/>
          <w:bCs/>
          <w:lang w:val="en-US"/>
        </w:rPr>
        <w:t>12</w:t>
      </w:r>
      <w:r w:rsidR="00203D1E" w:rsidRPr="00F162A5">
        <w:rPr>
          <w:rStyle w:val="Refdenotaalfinal"/>
          <w:b/>
          <w:bCs/>
        </w:rPr>
        <w:endnoteReference w:id="68"/>
      </w:r>
      <w:r w:rsidR="00203D1E" w:rsidRPr="00FF78C5">
        <w:rPr>
          <w:b/>
          <w:bCs/>
          <w:lang w:val="en-US"/>
        </w:rPr>
        <w:t xml:space="preserve"> </w:t>
      </w:r>
      <w:r w:rsidR="00EE07B7">
        <w:rPr>
          <w:lang w:val="en-US"/>
        </w:rPr>
        <w:t>A</w:t>
      </w:r>
      <w:r w:rsidRPr="004658A1">
        <w:rPr>
          <w:lang w:val="en-US"/>
        </w:rPr>
        <w:t xml:space="preserve"> two-month</w:t>
      </w:r>
      <w:r>
        <w:rPr>
          <w:b/>
          <w:bCs/>
          <w:lang w:val="en-US"/>
        </w:rPr>
        <w:t xml:space="preserve"> </w:t>
      </w:r>
      <w:r w:rsidR="004658A1" w:rsidRPr="00FF78C5">
        <w:rPr>
          <w:shd w:val="clear" w:color="auto" w:fill="FFFFFF"/>
          <w:lang w:val="en-US"/>
        </w:rPr>
        <w:t>baby</w:t>
      </w:r>
      <w:r w:rsidR="004658A1">
        <w:rPr>
          <w:shd w:val="clear" w:color="auto" w:fill="FFFFFF"/>
          <w:lang w:val="en-US"/>
        </w:rPr>
        <w:t xml:space="preserve"> </w:t>
      </w:r>
      <w:r w:rsidR="004658A1" w:rsidRPr="00FF78C5">
        <w:rPr>
          <w:shd w:val="clear" w:color="auto" w:fill="FFFFFF"/>
          <w:lang w:val="en-US"/>
        </w:rPr>
        <w:t>who</w:t>
      </w:r>
      <w:r w:rsidR="00203D1E" w:rsidRPr="00FF78C5">
        <w:rPr>
          <w:shd w:val="clear" w:color="auto" w:fill="FFFFFF"/>
          <w:lang w:val="en-US"/>
        </w:rPr>
        <w:t xml:space="preserve"> was born with</w:t>
      </w:r>
      <w:r w:rsidR="00451284">
        <w:rPr>
          <w:shd w:val="clear" w:color="auto" w:fill="FFFFFF"/>
          <w:lang w:val="en-US"/>
        </w:rPr>
        <w:t xml:space="preserve"> Osteogenesis Imperfecta,</w:t>
      </w:r>
      <w:r w:rsidR="00203D1E" w:rsidRPr="00FF78C5">
        <w:rPr>
          <w:shd w:val="clear" w:color="auto" w:fill="FFFFFF"/>
          <w:lang w:val="en-US"/>
        </w:rPr>
        <w:t xml:space="preserve"> known as "brittle bone</w:t>
      </w:r>
      <w:r w:rsidR="00451284">
        <w:rPr>
          <w:shd w:val="clear" w:color="auto" w:fill="FFFFFF"/>
          <w:lang w:val="en-US"/>
        </w:rPr>
        <w:t>s</w:t>
      </w:r>
      <w:r w:rsidR="00203D1E" w:rsidRPr="00FF78C5">
        <w:rPr>
          <w:shd w:val="clear" w:color="auto" w:fill="FFFFFF"/>
          <w:lang w:val="en-US"/>
        </w:rPr>
        <w:t>", died on June 11</w:t>
      </w:r>
      <w:r w:rsidR="00A73E46" w:rsidRPr="00FF78C5">
        <w:rPr>
          <w:color w:val="222222"/>
          <w:shd w:val="clear" w:color="auto" w:fill="FFFFFF"/>
          <w:lang w:val="en-US"/>
        </w:rPr>
        <w:t xml:space="preserve"> at the</w:t>
      </w:r>
      <w:r w:rsidR="00451284">
        <w:rPr>
          <w:color w:val="222222"/>
          <w:shd w:val="clear" w:color="auto" w:fill="FFFFFF"/>
          <w:lang w:val="en-US"/>
        </w:rPr>
        <w:t xml:space="preserve"> </w:t>
      </w:r>
      <w:r w:rsidR="00451284" w:rsidRPr="00FF78C5">
        <w:rPr>
          <w:shd w:val="clear" w:color="auto" w:fill="FFFFFF"/>
          <w:lang w:val="en-US"/>
        </w:rPr>
        <w:t>Central</w:t>
      </w:r>
      <w:r w:rsidR="00A73E46" w:rsidRPr="00FF78C5">
        <w:rPr>
          <w:color w:val="222222"/>
          <w:shd w:val="clear" w:color="auto" w:fill="FFFFFF"/>
          <w:lang w:val="en-US"/>
        </w:rPr>
        <w:t xml:space="preserve"> hospital </w:t>
      </w:r>
      <w:r w:rsidR="00A73E46" w:rsidRPr="00FF78C5">
        <w:rPr>
          <w:shd w:val="clear" w:color="auto" w:fill="FFFFFF"/>
          <w:lang w:val="en-US"/>
        </w:rPr>
        <w:t>Antonio Maria Pineda</w:t>
      </w:r>
      <w:r w:rsidR="00451284">
        <w:rPr>
          <w:shd w:val="clear" w:color="auto" w:fill="FFFFFF"/>
          <w:lang w:val="en-US"/>
        </w:rPr>
        <w:t xml:space="preserve"> of</w:t>
      </w:r>
      <w:r w:rsidR="00A73E46" w:rsidRPr="00FF78C5">
        <w:rPr>
          <w:shd w:val="clear" w:color="auto" w:fill="FFFFFF"/>
          <w:lang w:val="en-US"/>
        </w:rPr>
        <w:t xml:space="preserve"> Barquisimeto, Lara state</w:t>
      </w:r>
      <w:r w:rsidR="00451284">
        <w:rPr>
          <w:shd w:val="clear" w:color="auto" w:fill="FFFFFF"/>
          <w:lang w:val="en-US"/>
        </w:rPr>
        <w:t>, due to</w:t>
      </w:r>
      <w:r w:rsidR="00451284">
        <w:rPr>
          <w:color w:val="222222"/>
          <w:shd w:val="clear" w:color="auto" w:fill="FFFFFF"/>
          <w:lang w:val="en-US"/>
        </w:rPr>
        <w:t xml:space="preserve"> failures</w:t>
      </w:r>
      <w:r w:rsidR="00A73E46" w:rsidRPr="00FF78C5">
        <w:rPr>
          <w:color w:val="222222"/>
          <w:shd w:val="clear" w:color="auto" w:fill="FFFFFF"/>
          <w:lang w:val="en-US"/>
        </w:rPr>
        <w:t xml:space="preserve"> in the ele</w:t>
      </w:r>
      <w:r w:rsidR="00451284">
        <w:rPr>
          <w:color w:val="222222"/>
          <w:shd w:val="clear" w:color="auto" w:fill="FFFFFF"/>
          <w:lang w:val="en-US"/>
        </w:rPr>
        <w:t>ctrical respirator, relatives have</w:t>
      </w:r>
      <w:r w:rsidR="00A73E46" w:rsidRPr="00FF78C5">
        <w:rPr>
          <w:color w:val="222222"/>
          <w:shd w:val="clear" w:color="auto" w:fill="FFFFFF"/>
          <w:lang w:val="en-US"/>
        </w:rPr>
        <w:t xml:space="preserve"> n</w:t>
      </w:r>
      <w:r w:rsidR="00451284">
        <w:rPr>
          <w:color w:val="222222"/>
          <w:shd w:val="clear" w:color="auto" w:fill="FFFFFF"/>
          <w:lang w:val="en-US"/>
        </w:rPr>
        <w:t xml:space="preserve">ot </w:t>
      </w:r>
      <w:r w:rsidR="004658A1">
        <w:rPr>
          <w:color w:val="222222"/>
          <w:shd w:val="clear" w:color="auto" w:fill="FFFFFF"/>
          <w:lang w:val="en-US"/>
        </w:rPr>
        <w:t>received</w:t>
      </w:r>
      <w:r w:rsidR="00451284">
        <w:rPr>
          <w:color w:val="222222"/>
          <w:shd w:val="clear" w:color="auto" w:fill="FFFFFF"/>
          <w:lang w:val="en-US"/>
        </w:rPr>
        <w:t xml:space="preserve"> the body of the baby </w:t>
      </w:r>
      <w:r w:rsidR="00EE07B7">
        <w:rPr>
          <w:color w:val="222222"/>
          <w:shd w:val="clear" w:color="auto" w:fill="FFFFFF"/>
          <w:lang w:val="en-US"/>
        </w:rPr>
        <w:t>to this date.</w:t>
      </w:r>
      <w:r w:rsidR="00A73E46" w:rsidRPr="00FF78C5">
        <w:rPr>
          <w:color w:val="222222"/>
          <w:shd w:val="clear" w:color="auto" w:fill="FFFFFF"/>
          <w:lang w:val="en-US"/>
        </w:rPr>
        <w:t xml:space="preserve"> Until the date of preparation of this report, parents have re</w:t>
      </w:r>
      <w:r w:rsidR="00451284">
        <w:rPr>
          <w:color w:val="222222"/>
          <w:shd w:val="clear" w:color="auto" w:fill="FFFFFF"/>
          <w:lang w:val="en-US"/>
        </w:rPr>
        <w:t>ported the case to</w:t>
      </w:r>
      <w:r w:rsidR="00A73E46" w:rsidRPr="00FF78C5">
        <w:rPr>
          <w:color w:val="222222"/>
          <w:shd w:val="clear" w:color="auto" w:fill="FFFFFF"/>
          <w:lang w:val="en-US"/>
        </w:rPr>
        <w:t xml:space="preserve"> </w:t>
      </w:r>
      <w:r w:rsidR="00451284">
        <w:rPr>
          <w:color w:val="222222"/>
          <w:shd w:val="clear" w:color="auto" w:fill="FFFFFF"/>
          <w:lang w:val="en-US"/>
        </w:rPr>
        <w:t>various instances and keep finding out</w:t>
      </w:r>
      <w:r w:rsidR="00313D93">
        <w:rPr>
          <w:color w:val="222222"/>
          <w:shd w:val="clear" w:color="auto" w:fill="FFFFFF"/>
          <w:lang w:val="en-US"/>
        </w:rPr>
        <w:t xml:space="preserve"> the whereabouts of the body</w:t>
      </w:r>
      <w:r w:rsidR="00451284">
        <w:rPr>
          <w:color w:val="222222"/>
          <w:shd w:val="clear" w:color="auto" w:fill="FFFFFF"/>
          <w:lang w:val="en-US"/>
        </w:rPr>
        <w:t xml:space="preserve"> without any</w:t>
      </w:r>
      <w:r w:rsidR="00A73E46" w:rsidRPr="00FF78C5">
        <w:rPr>
          <w:color w:val="222222"/>
          <w:shd w:val="clear" w:color="auto" w:fill="FFFFFF"/>
          <w:lang w:val="en-US"/>
        </w:rPr>
        <w:t xml:space="preserve"> response.</w:t>
      </w:r>
    </w:p>
    <w:p w14:paraId="765F35C6" w14:textId="77777777" w:rsidR="006F0A87" w:rsidRPr="00FF78C5" w:rsidRDefault="006F0A87" w:rsidP="009C3F22">
      <w:pPr>
        <w:spacing w:before="80" w:after="80" w:line="360" w:lineRule="auto"/>
        <w:jc w:val="both"/>
        <w:rPr>
          <w:highlight w:val="white"/>
          <w:lang w:val="en-US"/>
        </w:rPr>
      </w:pPr>
    </w:p>
    <w:p w14:paraId="3D9EF1DA" w14:textId="56637F21" w:rsidR="000E7791" w:rsidRDefault="000E7791" w:rsidP="009C3F22">
      <w:pPr>
        <w:spacing w:before="80" w:after="80" w:line="360" w:lineRule="auto"/>
        <w:jc w:val="both"/>
        <w:rPr>
          <w:highlight w:val="white"/>
          <w:lang w:val="en-US"/>
        </w:rPr>
      </w:pPr>
    </w:p>
    <w:p w14:paraId="42110382" w14:textId="21C068FF" w:rsidR="00055FB4" w:rsidRDefault="00055FB4" w:rsidP="009C3F22">
      <w:pPr>
        <w:spacing w:before="80" w:after="80" w:line="360" w:lineRule="auto"/>
        <w:jc w:val="both"/>
        <w:rPr>
          <w:highlight w:val="white"/>
          <w:lang w:val="en-US"/>
        </w:rPr>
      </w:pPr>
    </w:p>
    <w:p w14:paraId="6D88BF26" w14:textId="77777777" w:rsidR="00055FB4" w:rsidRPr="00FF78C5" w:rsidRDefault="00055FB4" w:rsidP="009C3F22">
      <w:pPr>
        <w:spacing w:before="80" w:after="80" w:line="360" w:lineRule="auto"/>
        <w:jc w:val="both"/>
        <w:rPr>
          <w:highlight w:val="white"/>
          <w:lang w:val="en-US"/>
        </w:rPr>
      </w:pPr>
    </w:p>
    <w:p w14:paraId="15B11B07" w14:textId="77777777" w:rsidR="00363D2D" w:rsidRPr="00FF78C5" w:rsidRDefault="00363D2D" w:rsidP="009C3F22">
      <w:pPr>
        <w:spacing w:before="80" w:after="80" w:line="360" w:lineRule="auto"/>
        <w:jc w:val="both"/>
        <w:rPr>
          <w:b/>
          <w:lang w:val="en-US"/>
        </w:rPr>
      </w:pPr>
      <w:r w:rsidRPr="00FF78C5">
        <w:rPr>
          <w:b/>
          <w:lang w:val="en-US"/>
        </w:rPr>
        <w:lastRenderedPageBreak/>
        <w:t>Freedom of movement and nationality</w:t>
      </w:r>
    </w:p>
    <w:p w14:paraId="4666A56C" w14:textId="0DD3332F" w:rsidR="00363D2D" w:rsidRPr="00FF78C5" w:rsidRDefault="006063C6" w:rsidP="009C3F22">
      <w:pPr>
        <w:spacing w:before="80" w:after="80" w:line="360" w:lineRule="auto"/>
        <w:jc w:val="both"/>
        <w:rPr>
          <w:lang w:val="en-US"/>
        </w:rPr>
      </w:pPr>
      <w:r w:rsidRPr="00FF78C5">
        <w:rPr>
          <w:lang w:val="en-US"/>
        </w:rPr>
        <w:t>54. The massive forced migratio</w:t>
      </w:r>
      <w:r w:rsidR="00941BD0">
        <w:rPr>
          <w:lang w:val="en-US"/>
        </w:rPr>
        <w:t>n of people fleeing Venezuela due to</w:t>
      </w:r>
      <w:r w:rsidRPr="00FF78C5">
        <w:rPr>
          <w:lang w:val="en-US"/>
        </w:rPr>
        <w:t xml:space="preserve"> the EHC has</w:t>
      </w:r>
      <w:r w:rsidR="00941BD0">
        <w:rPr>
          <w:lang w:val="en-US"/>
        </w:rPr>
        <w:t xml:space="preserve"> deeply impacted especially on</w:t>
      </w:r>
      <w:r w:rsidRPr="00FF78C5">
        <w:rPr>
          <w:lang w:val="en-US"/>
        </w:rPr>
        <w:t xml:space="preserve"> groups in situations of</w:t>
      </w:r>
      <w:r w:rsidR="00941BD0">
        <w:rPr>
          <w:lang w:val="en-US"/>
        </w:rPr>
        <w:t xml:space="preserve"> </w:t>
      </w:r>
      <w:r w:rsidR="00941BD0" w:rsidRPr="00FF78C5">
        <w:rPr>
          <w:lang w:val="en-US"/>
        </w:rPr>
        <w:t>historical</w:t>
      </w:r>
      <w:r w:rsidR="00941BD0">
        <w:rPr>
          <w:lang w:val="en-US"/>
        </w:rPr>
        <w:t xml:space="preserve"> exclusion and discrimination such as</w:t>
      </w:r>
      <w:r w:rsidRPr="00FF78C5">
        <w:rPr>
          <w:lang w:val="en-US"/>
        </w:rPr>
        <w:t xml:space="preserve"> PWDs, as well as children and adolescents, women,</w:t>
      </w:r>
      <w:r w:rsidR="00941BD0">
        <w:rPr>
          <w:lang w:val="en-US"/>
        </w:rPr>
        <w:t xml:space="preserve"> girls, elderly people, Afro-descendants and indigenous persons, </w:t>
      </w:r>
      <w:r w:rsidRPr="00FF78C5">
        <w:rPr>
          <w:lang w:val="en-US"/>
        </w:rPr>
        <w:t>peo</w:t>
      </w:r>
      <w:r w:rsidR="00941BD0">
        <w:rPr>
          <w:lang w:val="en-US"/>
        </w:rPr>
        <w:t>ple with illnesses and people living in</w:t>
      </w:r>
      <w:r w:rsidRPr="00FF78C5">
        <w:rPr>
          <w:lang w:val="en-US"/>
        </w:rPr>
        <w:t xml:space="preserve"> poverty. According to UNHCR,</w:t>
      </w:r>
      <w:r w:rsidR="0004623A">
        <w:rPr>
          <w:lang w:val="en-US"/>
        </w:rPr>
        <w:t xml:space="preserve"> there is</w:t>
      </w:r>
      <w:r w:rsidRPr="00FF78C5">
        <w:rPr>
          <w:lang w:val="en-US"/>
        </w:rPr>
        <w:t xml:space="preserve"> more than 4 million</w:t>
      </w:r>
      <w:r w:rsidR="0004623A">
        <w:rPr>
          <w:lang w:val="en-US"/>
        </w:rPr>
        <w:t xml:space="preserve"> of</w:t>
      </w:r>
      <w:r w:rsidRPr="00FF78C5">
        <w:rPr>
          <w:lang w:val="en-US"/>
        </w:rPr>
        <w:t xml:space="preserve"> refugees and migrants from Venezuela worldwide and a significant number of them need international protection</w:t>
      </w:r>
      <w:r w:rsidR="00363D2D" w:rsidRPr="00F162A5">
        <w:rPr>
          <w:rStyle w:val="Refdenotaalfinal"/>
        </w:rPr>
        <w:endnoteReference w:id="69"/>
      </w:r>
      <w:r w:rsidR="00A72C08">
        <w:rPr>
          <w:lang w:val="en-US"/>
        </w:rPr>
        <w:t>. Thi</w:t>
      </w:r>
      <w:r w:rsidR="004D77BC">
        <w:rPr>
          <w:lang w:val="en-US"/>
        </w:rPr>
        <w:t>s</w:t>
      </w:r>
      <w:r w:rsidR="0080553C">
        <w:rPr>
          <w:lang w:val="en-US"/>
        </w:rPr>
        <w:t xml:space="preserve"> fact</w:t>
      </w:r>
      <w:r w:rsidR="00A72C08">
        <w:rPr>
          <w:lang w:val="en-US"/>
        </w:rPr>
        <w:t xml:space="preserve"> has drawn the attention of</w:t>
      </w:r>
      <w:r w:rsidR="00363D2D" w:rsidRPr="00FF78C5">
        <w:rPr>
          <w:lang w:val="en-US"/>
        </w:rPr>
        <w:t xml:space="preserve"> severa</w:t>
      </w:r>
      <w:r w:rsidR="00A72C08">
        <w:rPr>
          <w:lang w:val="en-US"/>
        </w:rPr>
        <w:t xml:space="preserve">l international </w:t>
      </w:r>
      <w:r w:rsidR="00363D2D" w:rsidRPr="00FF78C5">
        <w:rPr>
          <w:lang w:val="en-US"/>
        </w:rPr>
        <w:t>human rights</w:t>
      </w:r>
      <w:r w:rsidR="00A72C08">
        <w:rPr>
          <w:lang w:val="en-US"/>
        </w:rPr>
        <w:t xml:space="preserve"> organizations, including the </w:t>
      </w:r>
      <w:r w:rsidR="00BA0BA3">
        <w:rPr>
          <w:lang w:val="en-US"/>
        </w:rPr>
        <w:t>IACHR</w:t>
      </w:r>
      <w:r w:rsidR="00363D2D" w:rsidRPr="00F162A5">
        <w:rPr>
          <w:rStyle w:val="Refdenotaalfinal"/>
        </w:rPr>
        <w:endnoteReference w:id="70"/>
      </w:r>
      <w:r w:rsidR="00A72C08">
        <w:rPr>
          <w:lang w:val="en-US"/>
        </w:rPr>
        <w:t xml:space="preserve"> and the OHCHR</w:t>
      </w:r>
      <w:r w:rsidR="00441AAF" w:rsidRPr="00F162A5">
        <w:rPr>
          <w:rStyle w:val="Refdenotaalfinal"/>
        </w:rPr>
        <w:endnoteReference w:id="71"/>
      </w:r>
      <w:r w:rsidR="0080553C">
        <w:rPr>
          <w:lang w:val="en-US"/>
        </w:rPr>
        <w:t>. In this massive</w:t>
      </w:r>
      <w:r w:rsidR="00DA19FF" w:rsidRPr="00FF78C5">
        <w:rPr>
          <w:lang w:val="en-US"/>
        </w:rPr>
        <w:t xml:space="preserve"> migration</w:t>
      </w:r>
      <w:r w:rsidR="0080553C">
        <w:rPr>
          <w:lang w:val="en-US"/>
        </w:rPr>
        <w:t xml:space="preserve"> has also included</w:t>
      </w:r>
      <w:r w:rsidR="00DA19FF" w:rsidRPr="00FF78C5">
        <w:rPr>
          <w:lang w:val="en-US"/>
        </w:rPr>
        <w:t xml:space="preserve"> prof</w:t>
      </w:r>
      <w:r w:rsidR="0080553C">
        <w:rPr>
          <w:lang w:val="en-US"/>
        </w:rPr>
        <w:t>essionals and experts in the field of disabilities,</w:t>
      </w:r>
      <w:r w:rsidR="00DA19FF" w:rsidRPr="00FF78C5">
        <w:rPr>
          <w:lang w:val="en-US"/>
        </w:rPr>
        <w:t xml:space="preserve"> which</w:t>
      </w:r>
      <w:r w:rsidR="0080553C">
        <w:rPr>
          <w:lang w:val="en-US"/>
        </w:rPr>
        <w:t xml:space="preserve"> causes more vulnerability of the remaining</w:t>
      </w:r>
      <w:r w:rsidR="00DA19FF" w:rsidRPr="00FF78C5">
        <w:rPr>
          <w:lang w:val="en-US"/>
        </w:rPr>
        <w:t xml:space="preserve"> population in the country.</w:t>
      </w:r>
    </w:p>
    <w:p w14:paraId="6AE4FDD1" w14:textId="77777777" w:rsidR="00A13001" w:rsidRPr="00FF78C5" w:rsidRDefault="00A13001" w:rsidP="009C3F22">
      <w:pPr>
        <w:spacing w:before="80" w:after="80" w:line="360" w:lineRule="auto"/>
        <w:jc w:val="both"/>
        <w:rPr>
          <w:b/>
          <w:lang w:val="en-US"/>
        </w:rPr>
      </w:pPr>
    </w:p>
    <w:p w14:paraId="6DEA361B" w14:textId="77777777" w:rsidR="00363D2D" w:rsidRPr="00FF78C5" w:rsidRDefault="00363D2D" w:rsidP="009C3F22">
      <w:pPr>
        <w:spacing w:before="80" w:after="80" w:line="360" w:lineRule="auto"/>
        <w:jc w:val="both"/>
        <w:rPr>
          <w:b/>
          <w:lang w:val="en-US"/>
        </w:rPr>
      </w:pPr>
      <w:r w:rsidRPr="00FF78C5">
        <w:rPr>
          <w:b/>
          <w:lang w:val="en-US"/>
        </w:rPr>
        <w:t>Right to live independently and be included in the community</w:t>
      </w:r>
    </w:p>
    <w:p w14:paraId="4D2A9B53" w14:textId="3A12F8C0" w:rsidR="00363D2D" w:rsidRPr="00FF78C5" w:rsidRDefault="006063C6" w:rsidP="009C3F22">
      <w:pPr>
        <w:spacing w:before="80" w:after="80" w:line="360" w:lineRule="auto"/>
        <w:jc w:val="both"/>
        <w:rPr>
          <w:lang w:val="en-US"/>
        </w:rPr>
      </w:pPr>
      <w:r w:rsidRPr="00FF78C5">
        <w:rPr>
          <w:lang w:val="en-US"/>
        </w:rPr>
        <w:t>55. Taking into account that integration and comprehensive</w:t>
      </w:r>
      <w:r w:rsidR="008E6A33">
        <w:rPr>
          <w:lang w:val="en-US"/>
        </w:rPr>
        <w:t xml:space="preserve"> care </w:t>
      </w:r>
      <w:r w:rsidR="008E6A33" w:rsidRPr="00FF78C5">
        <w:rPr>
          <w:lang w:val="en-US"/>
        </w:rPr>
        <w:t>policies</w:t>
      </w:r>
      <w:r w:rsidR="008E6A33">
        <w:rPr>
          <w:lang w:val="en-US"/>
        </w:rPr>
        <w:t xml:space="preserve"> for</w:t>
      </w:r>
      <w:r w:rsidRPr="00FF78C5">
        <w:rPr>
          <w:lang w:val="en-US"/>
        </w:rPr>
        <w:t xml:space="preserve"> PWDs are vital to the development of autonomy</w:t>
      </w:r>
      <w:r w:rsidR="008E6A33">
        <w:rPr>
          <w:lang w:val="en-US"/>
        </w:rPr>
        <w:t xml:space="preserve"> of this population, the findings of  the EADH showed that 56% of the PWDs who filled out the survey did</w:t>
      </w:r>
      <w:r w:rsidRPr="00FF78C5">
        <w:rPr>
          <w:lang w:val="en-US"/>
        </w:rPr>
        <w:t xml:space="preserve"> not know</w:t>
      </w:r>
      <w:r w:rsidR="008E6A33">
        <w:rPr>
          <w:lang w:val="en-US"/>
        </w:rPr>
        <w:t xml:space="preserve"> government programs and policies in this field and 65 % did</w:t>
      </w:r>
      <w:r w:rsidRPr="00FF78C5">
        <w:rPr>
          <w:lang w:val="en-US"/>
        </w:rPr>
        <w:t xml:space="preserve"> not have</w:t>
      </w:r>
      <w:r w:rsidR="008E6A33">
        <w:rPr>
          <w:lang w:val="en-US"/>
        </w:rPr>
        <w:t xml:space="preserve"> personal</w:t>
      </w:r>
      <w:r w:rsidRPr="00FF78C5">
        <w:rPr>
          <w:lang w:val="en-US"/>
        </w:rPr>
        <w:t xml:space="preserve"> support services (</w:t>
      </w:r>
      <w:r w:rsidR="008E6A33">
        <w:rPr>
          <w:lang w:val="en-US"/>
        </w:rPr>
        <w:t>sign language interpreters, guide interpreters, personal assistants, and facilitators</w:t>
      </w:r>
      <w:r w:rsidRPr="00FF78C5">
        <w:rPr>
          <w:lang w:val="en-US"/>
        </w:rPr>
        <w:t>). Among</w:t>
      </w:r>
      <w:r w:rsidR="00990B95">
        <w:rPr>
          <w:lang w:val="en-US"/>
        </w:rPr>
        <w:t xml:space="preserve"> the PWDs who </w:t>
      </w:r>
      <w:r w:rsidR="002D0D25">
        <w:rPr>
          <w:lang w:val="en-US"/>
        </w:rPr>
        <w:t>stated</w:t>
      </w:r>
      <w:r w:rsidR="00990B95">
        <w:rPr>
          <w:lang w:val="en-US"/>
        </w:rPr>
        <w:t xml:space="preserve"> to</w:t>
      </w:r>
      <w:r w:rsidRPr="00FF78C5">
        <w:rPr>
          <w:lang w:val="en-US"/>
        </w:rPr>
        <w:t xml:space="preserve"> enjoy som</w:t>
      </w:r>
      <w:r w:rsidR="00990B95">
        <w:rPr>
          <w:lang w:val="en-US"/>
        </w:rPr>
        <w:t>e of these services, 14% received them from the government, 9.5% got them from a</w:t>
      </w:r>
      <w:r w:rsidRPr="00FF78C5">
        <w:rPr>
          <w:lang w:val="en-US"/>
        </w:rPr>
        <w:t xml:space="preserve"> private e</w:t>
      </w:r>
      <w:r w:rsidR="00990B95">
        <w:rPr>
          <w:lang w:val="en-US"/>
        </w:rPr>
        <w:t>ntity and 76% must pay for them with their</w:t>
      </w:r>
      <w:r w:rsidRPr="00FF78C5">
        <w:rPr>
          <w:lang w:val="en-US"/>
        </w:rPr>
        <w:t xml:space="preserve"> own</w:t>
      </w:r>
      <w:r w:rsidR="00990B95">
        <w:rPr>
          <w:lang w:val="en-US"/>
        </w:rPr>
        <w:t xml:space="preserve"> financial resources or with the resources of their families</w:t>
      </w:r>
      <w:r w:rsidRPr="00FF78C5">
        <w:rPr>
          <w:lang w:val="en-US"/>
        </w:rPr>
        <w:t>.</w:t>
      </w:r>
    </w:p>
    <w:p w14:paraId="7695A02E" w14:textId="2190D41F" w:rsidR="00363D2D" w:rsidRPr="00FF78C5" w:rsidRDefault="006063C6" w:rsidP="009C3F22">
      <w:pPr>
        <w:spacing w:before="80" w:after="80" w:line="360" w:lineRule="auto"/>
        <w:jc w:val="both"/>
        <w:rPr>
          <w:lang w:val="en-US"/>
        </w:rPr>
      </w:pPr>
      <w:r w:rsidRPr="00FF78C5">
        <w:rPr>
          <w:lang w:val="en-US"/>
        </w:rPr>
        <w:t xml:space="preserve">56. </w:t>
      </w:r>
      <w:r w:rsidR="00EC0408" w:rsidRPr="00FF78C5">
        <w:rPr>
          <w:lang w:val="en-US"/>
        </w:rPr>
        <w:t>Regarding</w:t>
      </w:r>
      <w:r w:rsidRPr="00FF78C5">
        <w:rPr>
          <w:lang w:val="en-US"/>
        </w:rPr>
        <w:t xml:space="preserve"> integration</w:t>
      </w:r>
      <w:r w:rsidR="00990B95">
        <w:rPr>
          <w:lang w:val="en-US"/>
        </w:rPr>
        <w:t xml:space="preserve"> into the community, topic that is mentioned in the</w:t>
      </w:r>
      <w:r w:rsidRPr="00FF78C5">
        <w:rPr>
          <w:lang w:val="en-US"/>
        </w:rPr>
        <w:t xml:space="preserve"> State </w:t>
      </w:r>
      <w:r w:rsidR="00990B95">
        <w:rPr>
          <w:lang w:val="en-US"/>
        </w:rPr>
        <w:t>report (paragraph. 110),</w:t>
      </w:r>
      <w:r w:rsidRPr="00FF78C5">
        <w:rPr>
          <w:lang w:val="en-US"/>
        </w:rPr>
        <w:t xml:space="preserve"> 41% of</w:t>
      </w:r>
      <w:r w:rsidR="00990B95">
        <w:rPr>
          <w:lang w:val="en-US"/>
        </w:rPr>
        <w:t xml:space="preserve"> the surveyed PWDs in the EADH considered they are included in the activities organized by the</w:t>
      </w:r>
      <w:r w:rsidRPr="00FF78C5">
        <w:rPr>
          <w:lang w:val="en-US"/>
        </w:rPr>
        <w:t xml:space="preserve"> community where they live</w:t>
      </w:r>
      <w:r w:rsidR="00990B95">
        <w:rPr>
          <w:lang w:val="en-US"/>
        </w:rPr>
        <w:t>, while the 59% did</w:t>
      </w:r>
      <w:r w:rsidRPr="00FF78C5">
        <w:rPr>
          <w:lang w:val="en-US"/>
        </w:rPr>
        <w:t xml:space="preserve"> not f</w:t>
      </w:r>
      <w:r w:rsidR="00990B95">
        <w:rPr>
          <w:lang w:val="en-US"/>
        </w:rPr>
        <w:t xml:space="preserve">eel included. 56% of the surveyed </w:t>
      </w:r>
      <w:r w:rsidR="00990B95" w:rsidRPr="00FF78C5">
        <w:rPr>
          <w:lang w:val="en-US"/>
        </w:rPr>
        <w:t>ODIS</w:t>
      </w:r>
      <w:r w:rsidR="00990B95">
        <w:rPr>
          <w:lang w:val="en-US"/>
        </w:rPr>
        <w:t xml:space="preserve"> did</w:t>
      </w:r>
      <w:r w:rsidRPr="00FF78C5">
        <w:rPr>
          <w:lang w:val="en-US"/>
        </w:rPr>
        <w:t xml:space="preserve"> not know the Community</w:t>
      </w:r>
      <w:r w:rsidR="00990B95">
        <w:rPr>
          <w:lang w:val="en-US"/>
        </w:rPr>
        <w:t xml:space="preserve"> Committees for the participation of PWDs in their</w:t>
      </w:r>
      <w:r w:rsidRPr="00FF78C5">
        <w:rPr>
          <w:lang w:val="en-US"/>
        </w:rPr>
        <w:t xml:space="preserve"> area. </w:t>
      </w:r>
      <w:r w:rsidR="00990B95">
        <w:rPr>
          <w:lang w:val="en-US"/>
        </w:rPr>
        <w:t>Of the 39% who mentioned to had little knowledge about it, 50% mentioned</w:t>
      </w:r>
      <w:r w:rsidRPr="00FF78C5">
        <w:rPr>
          <w:lang w:val="en-US"/>
        </w:rPr>
        <w:t xml:space="preserve"> </w:t>
      </w:r>
      <w:r w:rsidR="00990B95">
        <w:rPr>
          <w:lang w:val="en-US"/>
        </w:rPr>
        <w:t>they have rarely worked with tho</w:t>
      </w:r>
      <w:r w:rsidRPr="00FF78C5">
        <w:rPr>
          <w:lang w:val="en-US"/>
        </w:rPr>
        <w:t>se committees and 40%</w:t>
      </w:r>
      <w:r w:rsidR="00990B95">
        <w:rPr>
          <w:lang w:val="en-US"/>
        </w:rPr>
        <w:t xml:space="preserve"> stated they have never worked with them. A study conducted by the MJGH that is part of the government,</w:t>
      </w:r>
      <w:r w:rsidRPr="00FF78C5">
        <w:rPr>
          <w:lang w:val="en-US"/>
        </w:rPr>
        <w:t xml:space="preserve"> during the first quarter of 2019 determined the absence of these Committees</w:t>
      </w:r>
      <w:r w:rsidR="00363D2D" w:rsidRPr="00F162A5">
        <w:rPr>
          <w:rStyle w:val="Refdenotaalfinal"/>
        </w:rPr>
        <w:endnoteReference w:id="72"/>
      </w:r>
      <w:r w:rsidR="00363D2D" w:rsidRPr="00FF78C5">
        <w:rPr>
          <w:lang w:val="en-US"/>
        </w:rPr>
        <w:t>.</w:t>
      </w:r>
      <w:r w:rsidR="000939DE">
        <w:rPr>
          <w:lang w:val="en-US"/>
        </w:rPr>
        <w:tab/>
      </w:r>
    </w:p>
    <w:p w14:paraId="652F0D87" w14:textId="77777777" w:rsidR="00F162A5" w:rsidRPr="00FF78C5" w:rsidRDefault="00F162A5" w:rsidP="009C3F22">
      <w:pPr>
        <w:spacing w:before="80" w:after="80" w:line="360" w:lineRule="auto"/>
        <w:jc w:val="both"/>
        <w:rPr>
          <w:b/>
          <w:lang w:val="en-US"/>
        </w:rPr>
      </w:pPr>
    </w:p>
    <w:p w14:paraId="5926E7F5" w14:textId="7D2A291E" w:rsidR="00363D2D" w:rsidRPr="00FF78C5" w:rsidRDefault="00EC0408" w:rsidP="009C3F22">
      <w:pPr>
        <w:spacing w:before="80" w:after="80" w:line="360" w:lineRule="auto"/>
        <w:jc w:val="both"/>
        <w:rPr>
          <w:b/>
          <w:lang w:val="en-US"/>
        </w:rPr>
      </w:pPr>
      <w:r>
        <w:rPr>
          <w:b/>
          <w:lang w:val="en-US"/>
        </w:rPr>
        <w:t>P</w:t>
      </w:r>
      <w:r w:rsidR="00363D2D" w:rsidRPr="00FF78C5">
        <w:rPr>
          <w:b/>
          <w:lang w:val="en-US"/>
        </w:rPr>
        <w:t xml:space="preserve">ersonal </w:t>
      </w:r>
      <w:r w:rsidR="00E47F56">
        <w:rPr>
          <w:b/>
          <w:lang w:val="en-US"/>
        </w:rPr>
        <w:t>m</w:t>
      </w:r>
      <w:r w:rsidR="00363D2D" w:rsidRPr="00FF78C5">
        <w:rPr>
          <w:b/>
          <w:lang w:val="en-US"/>
        </w:rPr>
        <w:t>obility</w:t>
      </w:r>
    </w:p>
    <w:p w14:paraId="449D7BC5" w14:textId="32CAA4CE" w:rsidR="00363D2D" w:rsidRPr="00FF78C5" w:rsidRDefault="006063C6" w:rsidP="009C3F22">
      <w:pPr>
        <w:spacing w:before="80" w:after="80" w:line="360" w:lineRule="auto"/>
        <w:jc w:val="both"/>
        <w:rPr>
          <w:lang w:val="en-US"/>
        </w:rPr>
      </w:pPr>
      <w:r w:rsidRPr="00FF78C5">
        <w:rPr>
          <w:lang w:val="en-US"/>
        </w:rPr>
        <w:t>57. The report</w:t>
      </w:r>
      <w:r w:rsidR="004E1498">
        <w:rPr>
          <w:lang w:val="en-US"/>
        </w:rPr>
        <w:t xml:space="preserve"> made by</w:t>
      </w:r>
      <w:r w:rsidRPr="00FF78C5">
        <w:rPr>
          <w:lang w:val="en-US"/>
        </w:rPr>
        <w:t xml:space="preserve"> CONSORVEN</w:t>
      </w:r>
      <w:r w:rsidR="00363D2D" w:rsidRPr="00F162A5">
        <w:rPr>
          <w:rStyle w:val="Refdenotaalfinal"/>
        </w:rPr>
        <w:endnoteReference w:id="73"/>
      </w:r>
      <w:r w:rsidR="00EC0408">
        <w:rPr>
          <w:lang w:val="en-US"/>
        </w:rPr>
        <w:t xml:space="preserve"> </w:t>
      </w:r>
      <w:r w:rsidR="00363D2D" w:rsidRPr="00FF78C5">
        <w:rPr>
          <w:lang w:val="en-US"/>
        </w:rPr>
        <w:t>reveals absence of preferential spaces for vehicles, lack of signage, restrictions for</w:t>
      </w:r>
      <w:r w:rsidR="004E1498">
        <w:rPr>
          <w:lang w:val="en-US"/>
        </w:rPr>
        <w:t xml:space="preserve"> the access of support animals in schools, health centers and justice centers. </w:t>
      </w:r>
      <w:r w:rsidR="009F63A0">
        <w:rPr>
          <w:lang w:val="en-US"/>
        </w:rPr>
        <w:t xml:space="preserve"> The findings of the EADH showed that 78% of organizations stated</w:t>
      </w:r>
      <w:r w:rsidR="005A0992">
        <w:rPr>
          <w:lang w:val="en-US"/>
        </w:rPr>
        <w:t xml:space="preserve"> that the </w:t>
      </w:r>
      <w:r w:rsidR="005A0992">
        <w:rPr>
          <w:lang w:val="en-US"/>
        </w:rPr>
        <w:lastRenderedPageBreak/>
        <w:t>transportation</w:t>
      </w:r>
      <w:r w:rsidR="009F63A0">
        <w:rPr>
          <w:lang w:val="en-US"/>
        </w:rPr>
        <w:t xml:space="preserve"> vehicles do not have reasonable accommodations for</w:t>
      </w:r>
      <w:r w:rsidR="00363D2D" w:rsidRPr="00FF78C5">
        <w:rPr>
          <w:lang w:val="en-US"/>
        </w:rPr>
        <w:t xml:space="preserve"> PWDs. </w:t>
      </w:r>
      <w:r w:rsidR="00EC0408">
        <w:rPr>
          <w:lang w:val="en-US"/>
        </w:rPr>
        <w:t>T</w:t>
      </w:r>
      <w:r w:rsidR="00363D2D" w:rsidRPr="00FF78C5">
        <w:rPr>
          <w:lang w:val="en-US"/>
        </w:rPr>
        <w:t xml:space="preserve">he persistence of barriers and lack of </w:t>
      </w:r>
      <w:r w:rsidR="005A0992">
        <w:rPr>
          <w:lang w:val="en-US"/>
        </w:rPr>
        <w:t xml:space="preserve">accessibility in many of </w:t>
      </w:r>
      <w:proofErr w:type="gramStart"/>
      <w:r w:rsidR="005A0992">
        <w:rPr>
          <w:lang w:val="en-US"/>
        </w:rPr>
        <w:t xml:space="preserve">the </w:t>
      </w:r>
      <w:r w:rsidR="00363D2D" w:rsidRPr="00FF78C5">
        <w:rPr>
          <w:lang w:val="en-US"/>
        </w:rPr>
        <w:t xml:space="preserve"> terminals</w:t>
      </w:r>
      <w:proofErr w:type="gramEnd"/>
      <w:r w:rsidR="00363D2D" w:rsidRPr="00FF78C5">
        <w:rPr>
          <w:lang w:val="en-US"/>
        </w:rPr>
        <w:t>, ports and airports. T</w:t>
      </w:r>
      <w:r w:rsidR="005A0992">
        <w:rPr>
          <w:lang w:val="en-US"/>
        </w:rPr>
        <w:t>he sharp deterioration of the</w:t>
      </w:r>
      <w:r w:rsidR="00363D2D" w:rsidRPr="00FF78C5">
        <w:rPr>
          <w:lang w:val="en-US"/>
        </w:rPr>
        <w:t xml:space="preserve"> mechanisms</w:t>
      </w:r>
      <w:r w:rsidR="005A0992">
        <w:rPr>
          <w:lang w:val="en-US"/>
        </w:rPr>
        <w:t xml:space="preserve"> to access </w:t>
      </w:r>
      <w:r w:rsidR="00363D2D" w:rsidRPr="00FF78C5">
        <w:rPr>
          <w:lang w:val="en-US"/>
        </w:rPr>
        <w:t>the Metro subway system (para. 112 of the Stat</w:t>
      </w:r>
      <w:r w:rsidR="00E04555">
        <w:rPr>
          <w:lang w:val="en-US"/>
        </w:rPr>
        <w:t>e report</w:t>
      </w:r>
      <w:r w:rsidR="00363D2D" w:rsidRPr="00FF78C5">
        <w:rPr>
          <w:lang w:val="en-US"/>
        </w:rPr>
        <w:t xml:space="preserve">) is a public and notorious fact that violates the autonomy for </w:t>
      </w:r>
      <w:r w:rsidR="005A0992">
        <w:rPr>
          <w:lang w:val="en-US"/>
        </w:rPr>
        <w:t>the mobility of PWDs</w:t>
      </w:r>
      <w:r w:rsidR="00363D2D" w:rsidRPr="00F162A5">
        <w:rPr>
          <w:rStyle w:val="Refdenotaalfinal"/>
        </w:rPr>
        <w:endnoteReference w:id="74"/>
      </w:r>
      <w:r w:rsidR="00363D2D" w:rsidRPr="00FF78C5">
        <w:rPr>
          <w:lang w:val="en-US"/>
        </w:rPr>
        <w:t xml:space="preserve">. </w:t>
      </w:r>
    </w:p>
    <w:p w14:paraId="68A1FF45" w14:textId="77777777" w:rsidR="00F162A5" w:rsidRPr="00FF78C5" w:rsidRDefault="00F162A5" w:rsidP="009C3F22">
      <w:pPr>
        <w:spacing w:before="80" w:after="80" w:line="360" w:lineRule="auto"/>
        <w:jc w:val="both"/>
        <w:rPr>
          <w:b/>
          <w:lang w:val="en-US"/>
        </w:rPr>
      </w:pPr>
    </w:p>
    <w:p w14:paraId="29CAD794" w14:textId="77777777" w:rsidR="00363D2D" w:rsidRPr="00FF78C5" w:rsidRDefault="00363D2D" w:rsidP="009C3F22">
      <w:pPr>
        <w:spacing w:before="80" w:after="80" w:line="360" w:lineRule="auto"/>
        <w:jc w:val="both"/>
        <w:rPr>
          <w:b/>
          <w:lang w:val="en-US"/>
        </w:rPr>
      </w:pPr>
      <w:r w:rsidRPr="00FF78C5">
        <w:rPr>
          <w:b/>
          <w:lang w:val="en-US"/>
        </w:rPr>
        <w:t>Freedom of expression and opinion and access to information</w:t>
      </w:r>
    </w:p>
    <w:p w14:paraId="65BD169D" w14:textId="65027F8E" w:rsidR="00363D2D" w:rsidRPr="00FF78C5" w:rsidRDefault="000C1DC9" w:rsidP="009C3F22">
      <w:pPr>
        <w:spacing w:before="80" w:after="80" w:line="360" w:lineRule="auto"/>
        <w:jc w:val="both"/>
        <w:rPr>
          <w:lang w:val="en-US"/>
        </w:rPr>
      </w:pPr>
      <w:r>
        <w:rPr>
          <w:lang w:val="en-US"/>
        </w:rPr>
        <w:t>58. The incorporation of</w:t>
      </w:r>
      <w:r w:rsidR="005A0992">
        <w:rPr>
          <w:lang w:val="en-US"/>
        </w:rPr>
        <w:t xml:space="preserve"> LSV</w:t>
      </w:r>
      <w:r w:rsidR="006063C6" w:rsidRPr="00FF78C5">
        <w:rPr>
          <w:lang w:val="en-US"/>
        </w:rPr>
        <w:t xml:space="preserve"> interpreters to the media (para. 115 of the State</w:t>
      </w:r>
      <w:r>
        <w:rPr>
          <w:lang w:val="en-US"/>
        </w:rPr>
        <w:t xml:space="preserve"> report) is included in the</w:t>
      </w:r>
      <w:r w:rsidR="006063C6" w:rsidRPr="00FF78C5">
        <w:rPr>
          <w:lang w:val="en-US"/>
        </w:rPr>
        <w:t xml:space="preserve"> CRBV (Art. 101) and</w:t>
      </w:r>
      <w:r>
        <w:rPr>
          <w:lang w:val="en-US"/>
        </w:rPr>
        <w:t xml:space="preserve"> in the NTI</w:t>
      </w:r>
      <w:r w:rsidR="00BA0BA3">
        <w:rPr>
          <w:lang w:val="en-US"/>
        </w:rPr>
        <w:t>PWDS</w:t>
      </w:r>
      <w:r>
        <w:rPr>
          <w:lang w:val="en-US"/>
        </w:rPr>
        <w:t>A. H</w:t>
      </w:r>
      <w:r w:rsidR="006063C6" w:rsidRPr="00FF78C5">
        <w:rPr>
          <w:lang w:val="en-US"/>
        </w:rPr>
        <w:t>owever</w:t>
      </w:r>
      <w:r>
        <w:rPr>
          <w:lang w:val="en-US"/>
        </w:rPr>
        <w:t xml:space="preserve">, this fact is not implemented in the </w:t>
      </w:r>
      <w:r w:rsidR="000B75BC">
        <w:rPr>
          <w:lang w:val="en-US"/>
        </w:rPr>
        <w:t>field, preventing hearing impaired persons from having access to information according to what was</w:t>
      </w:r>
      <w:r w:rsidR="006063C6" w:rsidRPr="00FF78C5">
        <w:rPr>
          <w:lang w:val="en-US"/>
        </w:rPr>
        <w:t xml:space="preserve"> s</w:t>
      </w:r>
      <w:r w:rsidR="000B75BC">
        <w:rPr>
          <w:lang w:val="en-US"/>
        </w:rPr>
        <w:t>tated in the Technical Group. Participants of this group d</w:t>
      </w:r>
      <w:r w:rsidR="00E04555">
        <w:rPr>
          <w:lang w:val="en-US"/>
        </w:rPr>
        <w:t>id</w:t>
      </w:r>
      <w:r w:rsidR="000B75BC">
        <w:rPr>
          <w:lang w:val="en-US"/>
        </w:rPr>
        <w:t xml:space="preserve"> not</w:t>
      </w:r>
      <w:r w:rsidR="00EF0475">
        <w:rPr>
          <w:lang w:val="en-US"/>
        </w:rPr>
        <w:t xml:space="preserve"> either</w:t>
      </w:r>
      <w:r w:rsidR="006063C6" w:rsidRPr="00FF78C5">
        <w:rPr>
          <w:lang w:val="en-US"/>
        </w:rPr>
        <w:t xml:space="preserve"> know con</w:t>
      </w:r>
      <w:r w:rsidR="00EF0475">
        <w:rPr>
          <w:lang w:val="en-US"/>
        </w:rPr>
        <w:t xml:space="preserve">crete achievements to enforce this provision </w:t>
      </w:r>
      <w:r w:rsidR="00055FB4">
        <w:rPr>
          <w:lang w:val="en-US"/>
        </w:rPr>
        <w:t xml:space="preserve">as </w:t>
      </w:r>
      <w:r w:rsidR="00055FB4" w:rsidRPr="00FF78C5">
        <w:rPr>
          <w:lang w:val="en-US"/>
        </w:rPr>
        <w:t>mentioned</w:t>
      </w:r>
      <w:r w:rsidR="006063C6" w:rsidRPr="00FF78C5">
        <w:rPr>
          <w:lang w:val="en-US"/>
        </w:rPr>
        <w:t xml:space="preserve"> in its report (para. 116). They not</w:t>
      </w:r>
      <w:r w:rsidR="00E04555">
        <w:rPr>
          <w:lang w:val="en-US"/>
        </w:rPr>
        <w:t>ed</w:t>
      </w:r>
      <w:r w:rsidR="006063C6" w:rsidRPr="00FF78C5">
        <w:rPr>
          <w:lang w:val="en-US"/>
        </w:rPr>
        <w:t xml:space="preserve"> that there is no guarantee that</w:t>
      </w:r>
      <w:r w:rsidR="00EF0475">
        <w:rPr>
          <w:lang w:val="en-US"/>
        </w:rPr>
        <w:t xml:space="preserve"> LSV</w:t>
      </w:r>
      <w:r w:rsidR="006063C6" w:rsidRPr="00FF78C5">
        <w:rPr>
          <w:lang w:val="en-US"/>
        </w:rPr>
        <w:t xml:space="preserve"> interpreters</w:t>
      </w:r>
      <w:r w:rsidR="00EF0475">
        <w:rPr>
          <w:lang w:val="en-US"/>
        </w:rPr>
        <w:t xml:space="preserve"> employed</w:t>
      </w:r>
      <w:r w:rsidR="006063C6" w:rsidRPr="00FF78C5">
        <w:rPr>
          <w:lang w:val="en-US"/>
        </w:rPr>
        <w:t xml:space="preserve"> on television</w:t>
      </w:r>
      <w:r w:rsidR="00055FB4">
        <w:rPr>
          <w:lang w:val="en-US"/>
        </w:rPr>
        <w:t xml:space="preserve"> </w:t>
      </w:r>
      <w:r w:rsidR="006063C6" w:rsidRPr="00FF78C5">
        <w:rPr>
          <w:lang w:val="en-US"/>
        </w:rPr>
        <w:t>have the proper certification, formerly endorsed by ASOIVE, which has generated anger among the deaf commun</w:t>
      </w:r>
      <w:r w:rsidR="00CF26F3">
        <w:rPr>
          <w:lang w:val="en-US"/>
        </w:rPr>
        <w:t>ity who expressed there is no interest from</w:t>
      </w:r>
      <w:r w:rsidR="00EF0475">
        <w:rPr>
          <w:lang w:val="en-US"/>
        </w:rPr>
        <w:t xml:space="preserve"> the government</w:t>
      </w:r>
      <w:r w:rsidR="006063C6" w:rsidRPr="00FF78C5">
        <w:rPr>
          <w:lang w:val="en-US"/>
        </w:rPr>
        <w:t xml:space="preserve"> to</w:t>
      </w:r>
      <w:r w:rsidR="00CF26F3">
        <w:rPr>
          <w:lang w:val="en-US"/>
        </w:rPr>
        <w:t xml:space="preserve"> ensure access to information and other communicational services to the deaf community.</w:t>
      </w:r>
      <w:r w:rsidR="006063C6" w:rsidRPr="00FF78C5">
        <w:rPr>
          <w:lang w:val="en-US"/>
        </w:rPr>
        <w:t xml:space="preserve"> The only</w:t>
      </w:r>
      <w:r w:rsidR="00034EA3">
        <w:rPr>
          <w:lang w:val="en-US"/>
        </w:rPr>
        <w:t xml:space="preserve"> state</w:t>
      </w:r>
      <w:r w:rsidR="006063C6" w:rsidRPr="00FF78C5">
        <w:rPr>
          <w:lang w:val="en-US"/>
        </w:rPr>
        <w:t xml:space="preserve"> television program directed and conducted by</w:t>
      </w:r>
      <w:r w:rsidR="009A3B0B">
        <w:rPr>
          <w:lang w:val="en-US"/>
        </w:rPr>
        <w:t xml:space="preserve"> a person with disability</w:t>
      </w:r>
      <w:r w:rsidR="006063C6" w:rsidRPr="00FF78C5">
        <w:rPr>
          <w:lang w:val="en-US"/>
        </w:rPr>
        <w:t xml:space="preserve"> is not attached to CONAPDIS.</w:t>
      </w:r>
    </w:p>
    <w:p w14:paraId="22197AAD" w14:textId="77777777" w:rsidR="00F162A5" w:rsidRPr="00FF78C5" w:rsidRDefault="00F162A5" w:rsidP="009C3F22">
      <w:pPr>
        <w:spacing w:before="80" w:after="80" w:line="360" w:lineRule="auto"/>
        <w:jc w:val="both"/>
        <w:rPr>
          <w:b/>
          <w:lang w:val="en-US"/>
        </w:rPr>
      </w:pPr>
    </w:p>
    <w:p w14:paraId="4683F911" w14:textId="77777777" w:rsidR="00363D2D" w:rsidRPr="00FF78C5" w:rsidRDefault="00363D2D" w:rsidP="009C3F22">
      <w:pPr>
        <w:spacing w:before="80" w:after="80" w:line="360" w:lineRule="auto"/>
        <w:jc w:val="both"/>
        <w:rPr>
          <w:b/>
          <w:lang w:val="en-US"/>
        </w:rPr>
      </w:pPr>
      <w:r w:rsidRPr="00FF78C5">
        <w:rPr>
          <w:b/>
          <w:lang w:val="en-US"/>
        </w:rPr>
        <w:t>Respect for home and family</w:t>
      </w:r>
    </w:p>
    <w:p w14:paraId="4FF6E02F" w14:textId="7D5B65B5" w:rsidR="00363D2D" w:rsidRPr="00FF78C5" w:rsidRDefault="006063C6" w:rsidP="009C3F22">
      <w:pPr>
        <w:spacing w:before="80" w:after="80" w:line="360" w:lineRule="auto"/>
        <w:jc w:val="both"/>
        <w:rPr>
          <w:lang w:val="en-US"/>
        </w:rPr>
      </w:pPr>
      <w:r w:rsidRPr="00FF78C5">
        <w:rPr>
          <w:lang w:val="en-US"/>
        </w:rPr>
        <w:t>59. After C</w:t>
      </w:r>
      <w:r w:rsidR="00F67B5B">
        <w:rPr>
          <w:lang w:val="en-US"/>
        </w:rPr>
        <w:t>ONAPDIS implemented a family care program, as stated</w:t>
      </w:r>
      <w:r w:rsidRPr="00FF78C5">
        <w:rPr>
          <w:lang w:val="en-US"/>
        </w:rPr>
        <w:t xml:space="preserve"> by the State report (para. 12</w:t>
      </w:r>
      <w:r w:rsidR="00F67B5B">
        <w:rPr>
          <w:lang w:val="en-US"/>
        </w:rPr>
        <w:t>4) nowadays</w:t>
      </w:r>
      <w:r w:rsidRPr="00FF78C5">
        <w:rPr>
          <w:lang w:val="en-US"/>
        </w:rPr>
        <w:t xml:space="preserve">, according to the Technical </w:t>
      </w:r>
      <w:r w:rsidR="00992321">
        <w:rPr>
          <w:lang w:val="en-US"/>
        </w:rPr>
        <w:t>Group, there is only one family</w:t>
      </w:r>
      <w:r w:rsidRPr="00FF78C5">
        <w:rPr>
          <w:lang w:val="en-US"/>
        </w:rPr>
        <w:t xml:space="preserve"> coordination that works in 3 states (Distrito Capital, Miranda and Monagas) and they cannot fully perform their duties due to lack of</w:t>
      </w:r>
      <w:r w:rsidR="00992321">
        <w:rPr>
          <w:lang w:val="en-US"/>
        </w:rPr>
        <w:t xml:space="preserve"> trained</w:t>
      </w:r>
      <w:r w:rsidRPr="00FF78C5">
        <w:rPr>
          <w:lang w:val="en-US"/>
        </w:rPr>
        <w:t xml:space="preserve"> personnel in the area. In addition, the </w:t>
      </w:r>
      <w:r w:rsidR="00992321">
        <w:rPr>
          <w:lang w:val="en-US"/>
        </w:rPr>
        <w:t>government</w:t>
      </w:r>
      <w:r w:rsidRPr="00FF78C5">
        <w:rPr>
          <w:lang w:val="en-US"/>
        </w:rPr>
        <w:t xml:space="preserve"> eliminated the disability prevention program due to budgetary problems for paying professionals. Consequently, families of PWD are not treated</w:t>
      </w:r>
      <w:r w:rsidR="00F508AA">
        <w:rPr>
          <w:lang w:val="en-US"/>
        </w:rPr>
        <w:t xml:space="preserve"> in a comprehensive way</w:t>
      </w:r>
      <w:r w:rsidRPr="00FF78C5">
        <w:rPr>
          <w:lang w:val="en-US"/>
        </w:rPr>
        <w:t xml:space="preserve"> and there is little scope of training programs to provide tools to improve the quality of life and autonomy of their constituents. This creates frequent situations of physical abuse and / or psychological and even the abandonment of the PWD</w:t>
      </w:r>
      <w:r w:rsidR="00992321">
        <w:rPr>
          <w:lang w:val="en-US"/>
        </w:rPr>
        <w:t>s</w:t>
      </w:r>
      <w:r w:rsidR="00AF3143" w:rsidRPr="00F162A5">
        <w:rPr>
          <w:rStyle w:val="Refdenotaalfinal"/>
        </w:rPr>
        <w:endnoteReference w:id="75"/>
      </w:r>
      <w:r w:rsidRPr="00FF78C5">
        <w:rPr>
          <w:lang w:val="en-US"/>
        </w:rPr>
        <w:t xml:space="preserve">. </w:t>
      </w:r>
    </w:p>
    <w:p w14:paraId="58F840AB" w14:textId="77777777" w:rsidR="000E7791" w:rsidRPr="00FF78C5" w:rsidRDefault="000E7791" w:rsidP="009C3F22">
      <w:pPr>
        <w:spacing w:before="80" w:after="80" w:line="360" w:lineRule="auto"/>
        <w:jc w:val="both"/>
        <w:rPr>
          <w:b/>
          <w:lang w:val="en-US"/>
        </w:rPr>
      </w:pPr>
    </w:p>
    <w:p w14:paraId="46D5C56D" w14:textId="094600CE" w:rsidR="00363D2D" w:rsidRPr="00FF78C5" w:rsidRDefault="00DC067E" w:rsidP="009C3F22">
      <w:pPr>
        <w:spacing w:before="80" w:after="80" w:line="360" w:lineRule="auto"/>
        <w:jc w:val="both"/>
        <w:rPr>
          <w:b/>
          <w:lang w:val="en-US"/>
        </w:rPr>
      </w:pPr>
      <w:r>
        <w:rPr>
          <w:b/>
          <w:lang w:val="en-US"/>
        </w:rPr>
        <w:t>R</w:t>
      </w:r>
      <w:r w:rsidR="00F508AA">
        <w:rPr>
          <w:b/>
          <w:lang w:val="en-US"/>
        </w:rPr>
        <w:t>ight to e</w:t>
      </w:r>
      <w:r w:rsidR="00363D2D" w:rsidRPr="00FF78C5">
        <w:rPr>
          <w:b/>
          <w:lang w:val="en-US"/>
        </w:rPr>
        <w:t xml:space="preserve">ducation </w:t>
      </w:r>
    </w:p>
    <w:p w14:paraId="1203B041" w14:textId="49B725DF" w:rsidR="00363D2D" w:rsidRPr="00FF78C5" w:rsidRDefault="006063C6" w:rsidP="009C3F22">
      <w:pPr>
        <w:spacing w:before="80" w:after="80" w:line="360" w:lineRule="auto"/>
        <w:jc w:val="both"/>
        <w:rPr>
          <w:lang w:val="en-US"/>
        </w:rPr>
      </w:pPr>
      <w:r w:rsidRPr="00FF78C5">
        <w:rPr>
          <w:lang w:val="en-US"/>
        </w:rPr>
        <w:t>60. MPPPE, according to the LOE</w:t>
      </w:r>
      <w:r w:rsidR="00363D2D" w:rsidRPr="00F162A5">
        <w:rPr>
          <w:rStyle w:val="Refdenotaalfinal"/>
          <w:lang w:val="es-VE"/>
        </w:rPr>
        <w:endnoteReference w:id="76"/>
      </w:r>
      <w:r w:rsidR="00363D2D" w:rsidRPr="00FF78C5">
        <w:rPr>
          <w:lang w:val="en-US"/>
        </w:rPr>
        <w:t xml:space="preserve">Article 26 </w:t>
      </w:r>
      <w:r w:rsidR="00F54998">
        <w:rPr>
          <w:lang w:val="en-US"/>
        </w:rPr>
        <w:t>considers</w:t>
      </w:r>
      <w:r w:rsidR="00363D2D" w:rsidRPr="00FF78C5">
        <w:rPr>
          <w:lang w:val="en-US"/>
        </w:rPr>
        <w:t xml:space="preserve"> the Special Education as an educational modality for </w:t>
      </w:r>
      <w:r w:rsidR="00F54998">
        <w:rPr>
          <w:lang w:val="en-US"/>
        </w:rPr>
        <w:t>persons</w:t>
      </w:r>
      <w:r w:rsidR="00363D2D" w:rsidRPr="00FF78C5">
        <w:rPr>
          <w:lang w:val="en-US"/>
        </w:rPr>
        <w:t xml:space="preserve"> whose characteristics and specific conditions require curricular adaptations </w:t>
      </w:r>
      <w:r w:rsidR="00F54998">
        <w:rPr>
          <w:lang w:val="en-US"/>
        </w:rPr>
        <w:t>to be able to</w:t>
      </w:r>
      <w:r w:rsidR="00363D2D" w:rsidRPr="00FF78C5">
        <w:rPr>
          <w:lang w:val="en-US"/>
        </w:rPr>
        <w:t xml:space="preserve"> </w:t>
      </w:r>
      <w:r w:rsidR="00F54998">
        <w:rPr>
          <w:lang w:val="en-US"/>
        </w:rPr>
        <w:t>respond</w:t>
      </w:r>
      <w:r w:rsidR="00363D2D" w:rsidRPr="00FF78C5">
        <w:rPr>
          <w:lang w:val="en-US"/>
        </w:rPr>
        <w:t xml:space="preserve"> the demands of different</w:t>
      </w:r>
      <w:r w:rsidR="009D2E30">
        <w:rPr>
          <w:lang w:val="en-US"/>
        </w:rPr>
        <w:t xml:space="preserve"> </w:t>
      </w:r>
      <w:r w:rsidR="00363D2D" w:rsidRPr="00FF78C5">
        <w:rPr>
          <w:lang w:val="en-US"/>
        </w:rPr>
        <w:t>levels</w:t>
      </w:r>
      <w:r w:rsidR="009D2E30">
        <w:rPr>
          <w:lang w:val="en-US"/>
        </w:rPr>
        <w:t xml:space="preserve"> of education</w:t>
      </w:r>
      <w:r w:rsidR="00363D2D" w:rsidRPr="00FF78C5">
        <w:rPr>
          <w:lang w:val="en-US"/>
        </w:rPr>
        <w:t xml:space="preserve">. The Ministry implemented the </w:t>
      </w:r>
      <w:r w:rsidR="00363D2D" w:rsidRPr="00FF78C5">
        <w:rPr>
          <w:lang w:val="en-US"/>
        </w:rPr>
        <w:lastRenderedPageBreak/>
        <w:t>transformation of the mod</w:t>
      </w:r>
      <w:r w:rsidR="00F54998">
        <w:rPr>
          <w:lang w:val="en-US"/>
        </w:rPr>
        <w:t>ality</w:t>
      </w:r>
      <w:r w:rsidR="00363D2D" w:rsidRPr="00FF78C5">
        <w:rPr>
          <w:lang w:val="en-US"/>
        </w:rPr>
        <w:t xml:space="preserve"> of Special Education between 2011-2013, as indicated by the State in its report to the Committee (para. 126) to integrate students with disabilities into the regular education system and restructure </w:t>
      </w:r>
      <w:r w:rsidR="00F54998">
        <w:rPr>
          <w:lang w:val="en-US"/>
        </w:rPr>
        <w:t>the modality.</w:t>
      </w:r>
      <w:r w:rsidR="00363D2D" w:rsidRPr="00FF78C5">
        <w:rPr>
          <w:lang w:val="en-US"/>
        </w:rPr>
        <w:t xml:space="preserve"> There was no preparation process and transit of families </w:t>
      </w:r>
      <w:r w:rsidR="00F54998">
        <w:rPr>
          <w:lang w:val="en-US"/>
        </w:rPr>
        <w:t>and not even with the</w:t>
      </w:r>
      <w:r w:rsidR="00363D2D" w:rsidRPr="00FF78C5">
        <w:rPr>
          <w:lang w:val="en-US"/>
        </w:rPr>
        <w:t xml:space="preserve"> consensus of professionals in the area, </w:t>
      </w:r>
      <w:r w:rsidR="00F54998">
        <w:rPr>
          <w:lang w:val="en-US"/>
        </w:rPr>
        <w:t>or</w:t>
      </w:r>
      <w:r w:rsidR="00363D2D" w:rsidRPr="00FF78C5">
        <w:rPr>
          <w:lang w:val="en-US"/>
        </w:rPr>
        <w:t xml:space="preserve"> with basic theoretical foundations, among other</w:t>
      </w:r>
      <w:r w:rsidR="00F54998">
        <w:rPr>
          <w:lang w:val="en-US"/>
        </w:rPr>
        <w:t xml:space="preserve"> aspects.</w:t>
      </w:r>
      <w:r w:rsidR="00363D2D" w:rsidRPr="00FF78C5">
        <w:rPr>
          <w:lang w:val="en-US"/>
        </w:rPr>
        <w:t xml:space="preserve"> This process resulted in the closure, dissolution and conversion of several existing institutions and services</w:t>
      </w:r>
      <w:r w:rsidR="002B5389" w:rsidRPr="00F162A5">
        <w:rPr>
          <w:rStyle w:val="Refdenotaalfinal"/>
        </w:rPr>
        <w:endnoteReference w:id="77"/>
      </w:r>
      <w:r w:rsidR="009D2E30">
        <w:rPr>
          <w:lang w:val="en-US"/>
        </w:rPr>
        <w:t xml:space="preserve"> a</w:t>
      </w:r>
      <w:r w:rsidR="002B5389" w:rsidRPr="00FF78C5">
        <w:rPr>
          <w:lang w:val="en-US"/>
        </w:rPr>
        <w:t xml:space="preserve">nd the relocation of PWDs in </w:t>
      </w:r>
      <w:r w:rsidR="000459B1">
        <w:rPr>
          <w:lang w:val="en-US"/>
        </w:rPr>
        <w:t>the mainstreaming</w:t>
      </w:r>
      <w:r w:rsidR="002B5389" w:rsidRPr="00FF78C5">
        <w:rPr>
          <w:lang w:val="en-US"/>
        </w:rPr>
        <w:t xml:space="preserve"> education without </w:t>
      </w:r>
      <w:proofErr w:type="gramStart"/>
      <w:r w:rsidR="000459B1">
        <w:rPr>
          <w:lang w:val="en-US"/>
        </w:rPr>
        <w:t>taking into account</w:t>
      </w:r>
      <w:proofErr w:type="gramEnd"/>
      <w:r w:rsidR="000459B1">
        <w:rPr>
          <w:lang w:val="en-US"/>
        </w:rPr>
        <w:t xml:space="preserve"> any</w:t>
      </w:r>
      <w:r w:rsidR="002B5389" w:rsidRPr="00FF78C5">
        <w:rPr>
          <w:lang w:val="en-US"/>
        </w:rPr>
        <w:t xml:space="preserve"> review process </w:t>
      </w:r>
      <w:r w:rsidR="000459B1">
        <w:rPr>
          <w:lang w:val="en-US"/>
        </w:rPr>
        <w:t>or</w:t>
      </w:r>
      <w:r w:rsidR="002B5389" w:rsidRPr="00FF78C5">
        <w:rPr>
          <w:lang w:val="en-US"/>
        </w:rPr>
        <w:t xml:space="preserve"> </w:t>
      </w:r>
      <w:r w:rsidR="000459B1">
        <w:rPr>
          <w:lang w:val="en-US"/>
        </w:rPr>
        <w:t>the creation of</w:t>
      </w:r>
      <w:r w:rsidR="002B5389" w:rsidRPr="00FF78C5">
        <w:rPr>
          <w:lang w:val="en-US"/>
        </w:rPr>
        <w:t xml:space="preserve"> suitable conditions </w:t>
      </w:r>
      <w:r w:rsidR="000459B1">
        <w:rPr>
          <w:lang w:val="en-US"/>
        </w:rPr>
        <w:t xml:space="preserve">as well as </w:t>
      </w:r>
      <w:r w:rsidR="002B5389" w:rsidRPr="00FF78C5">
        <w:rPr>
          <w:lang w:val="en-US"/>
        </w:rPr>
        <w:t xml:space="preserve">the mobilization of personnel to other </w:t>
      </w:r>
      <w:r w:rsidR="000459B1">
        <w:rPr>
          <w:lang w:val="en-US"/>
        </w:rPr>
        <w:t>offices</w:t>
      </w:r>
      <w:r w:rsidR="002B5389" w:rsidRPr="00FF78C5">
        <w:rPr>
          <w:lang w:val="en-US"/>
        </w:rPr>
        <w:t xml:space="preserve"> or services.</w:t>
      </w:r>
    </w:p>
    <w:p w14:paraId="328D764B" w14:textId="7315ADBE" w:rsidR="00363D2D" w:rsidRPr="00FF78C5" w:rsidRDefault="006063C6" w:rsidP="009C3F22">
      <w:pPr>
        <w:spacing w:before="80" w:after="80" w:line="360" w:lineRule="auto"/>
        <w:jc w:val="both"/>
        <w:rPr>
          <w:lang w:val="en-US"/>
        </w:rPr>
      </w:pPr>
      <w:r w:rsidRPr="00FF78C5">
        <w:rPr>
          <w:lang w:val="en-US"/>
        </w:rPr>
        <w:t xml:space="preserve">61. In addition to failing to meet the goals of </w:t>
      </w:r>
      <w:r w:rsidR="009C1A7B">
        <w:rPr>
          <w:lang w:val="en-US"/>
        </w:rPr>
        <w:t>educating</w:t>
      </w:r>
      <w:r w:rsidRPr="00FF78C5">
        <w:rPr>
          <w:lang w:val="en-US"/>
        </w:rPr>
        <w:t xml:space="preserve"> 89,131 children and adolescents with disabilities, of whom 14,756 were under 18 years, requiring 1,235 new classrooms, according to detection of MJGH, this transformation </w:t>
      </w:r>
      <w:r w:rsidR="009C1A7B">
        <w:rPr>
          <w:lang w:val="en-US"/>
        </w:rPr>
        <w:t>caused lack of</w:t>
      </w:r>
      <w:r w:rsidRPr="00FF78C5">
        <w:rPr>
          <w:lang w:val="en-US"/>
        </w:rPr>
        <w:t xml:space="preserve"> comprehensive care </w:t>
      </w:r>
      <w:r w:rsidR="009C1A7B">
        <w:rPr>
          <w:lang w:val="en-US"/>
        </w:rPr>
        <w:t>for a</w:t>
      </w:r>
      <w:r w:rsidRPr="00FF78C5">
        <w:rPr>
          <w:lang w:val="en-US"/>
        </w:rPr>
        <w:t xml:space="preserve"> lot of children between 0 and 6 </w:t>
      </w:r>
      <w:proofErr w:type="spellStart"/>
      <w:r w:rsidRPr="00FF78C5">
        <w:rPr>
          <w:lang w:val="en-US"/>
        </w:rPr>
        <w:t>yearsat</w:t>
      </w:r>
      <w:proofErr w:type="spellEnd"/>
      <w:r w:rsidRPr="00FF78C5">
        <w:rPr>
          <w:lang w:val="en-US"/>
        </w:rPr>
        <w:t xml:space="preserve"> high risk</w:t>
      </w:r>
      <w:r w:rsidR="001306F2">
        <w:rPr>
          <w:lang w:val="en-US"/>
        </w:rPr>
        <w:t>,</w:t>
      </w:r>
      <w:r w:rsidRPr="00FF78C5">
        <w:rPr>
          <w:lang w:val="en-US"/>
        </w:rPr>
        <w:t xml:space="preserve"> </w:t>
      </w:r>
      <w:r w:rsidR="009C1A7B">
        <w:rPr>
          <w:lang w:val="en-US"/>
        </w:rPr>
        <w:t>as well as alteration</w:t>
      </w:r>
      <w:r w:rsidR="001306F2">
        <w:rPr>
          <w:lang w:val="en-US"/>
        </w:rPr>
        <w:t>s in their development</w:t>
      </w:r>
      <w:r w:rsidR="009C1A7B">
        <w:rPr>
          <w:lang w:val="en-US"/>
        </w:rPr>
        <w:t xml:space="preserve"> </w:t>
      </w:r>
      <w:r w:rsidRPr="00FF78C5">
        <w:rPr>
          <w:lang w:val="en-US"/>
        </w:rPr>
        <w:t xml:space="preserve"> before the </w:t>
      </w:r>
      <w:r w:rsidR="001306F2">
        <w:rPr>
          <w:lang w:val="en-US"/>
        </w:rPr>
        <w:t>reorganization</w:t>
      </w:r>
      <w:r w:rsidRPr="00FF78C5">
        <w:rPr>
          <w:lang w:val="en-US"/>
        </w:rPr>
        <w:t xml:space="preserve"> of the CDI, without </w:t>
      </w:r>
      <w:r w:rsidR="001306F2">
        <w:rPr>
          <w:lang w:val="en-US"/>
        </w:rPr>
        <w:t>having raised</w:t>
      </w:r>
      <w:r w:rsidRPr="00FF78C5">
        <w:rPr>
          <w:lang w:val="en-US"/>
        </w:rPr>
        <w:t xml:space="preserve"> </w:t>
      </w:r>
      <w:r w:rsidR="001306F2">
        <w:rPr>
          <w:lang w:val="en-US"/>
        </w:rPr>
        <w:t>the possibility to create or</w:t>
      </w:r>
      <w:r w:rsidRPr="00FF78C5">
        <w:rPr>
          <w:lang w:val="en-US"/>
        </w:rPr>
        <w:t xml:space="preserve"> coordina</w:t>
      </w:r>
      <w:r w:rsidR="001306F2">
        <w:rPr>
          <w:lang w:val="en-US"/>
        </w:rPr>
        <w:t>te this</w:t>
      </w:r>
      <w:r w:rsidRPr="00FF78C5">
        <w:rPr>
          <w:lang w:val="en-US"/>
        </w:rPr>
        <w:t xml:space="preserve"> with other entities</w:t>
      </w:r>
      <w:r w:rsidR="001306F2">
        <w:rPr>
          <w:lang w:val="en-US"/>
        </w:rPr>
        <w:t>.</w:t>
      </w:r>
      <w:r w:rsidRPr="00FF78C5">
        <w:rPr>
          <w:lang w:val="en-US"/>
        </w:rPr>
        <w:t xml:space="preserve"> This was</w:t>
      </w:r>
      <w:r w:rsidR="00EE7430">
        <w:rPr>
          <w:lang w:val="en-US"/>
        </w:rPr>
        <w:t xml:space="preserve"> a</w:t>
      </w:r>
      <w:r w:rsidRPr="00FF78C5">
        <w:rPr>
          <w:lang w:val="en-US"/>
        </w:rPr>
        <w:t xml:space="preserve"> counte</w:t>
      </w:r>
      <w:r w:rsidR="00EE7430">
        <w:rPr>
          <w:lang w:val="en-US"/>
        </w:rPr>
        <w:t>r-productive measure with regards to</w:t>
      </w:r>
      <w:r w:rsidRPr="00FF78C5">
        <w:rPr>
          <w:lang w:val="en-US"/>
        </w:rPr>
        <w:t xml:space="preserve"> the inclusive intention,</w:t>
      </w:r>
      <w:r w:rsidR="00EE7430">
        <w:rPr>
          <w:lang w:val="en-US"/>
        </w:rPr>
        <w:t xml:space="preserve"> since it was considered as an</w:t>
      </w:r>
      <w:r w:rsidRPr="00FF78C5">
        <w:rPr>
          <w:lang w:val="en-US"/>
        </w:rPr>
        <w:t xml:space="preserve"> imposition </w:t>
      </w:r>
      <w:r w:rsidR="00EE7430">
        <w:rPr>
          <w:lang w:val="en-US"/>
        </w:rPr>
        <w:t xml:space="preserve">due to the fact that the </w:t>
      </w:r>
      <w:r w:rsidRPr="00FF78C5">
        <w:rPr>
          <w:lang w:val="en-US"/>
        </w:rPr>
        <w:t>educa</w:t>
      </w:r>
      <w:r w:rsidR="00EE7430">
        <w:rPr>
          <w:lang w:val="en-US"/>
        </w:rPr>
        <w:t>tional</w:t>
      </w:r>
      <w:r w:rsidRPr="00FF78C5">
        <w:rPr>
          <w:lang w:val="en-US"/>
        </w:rPr>
        <w:t xml:space="preserve"> system</w:t>
      </w:r>
      <w:r w:rsidR="00EE7430">
        <w:rPr>
          <w:lang w:val="en-US"/>
        </w:rPr>
        <w:t xml:space="preserve"> grass roots were</w:t>
      </w:r>
      <w:r w:rsidRPr="00FF78C5">
        <w:rPr>
          <w:lang w:val="en-US"/>
        </w:rPr>
        <w:t xml:space="preserve"> not consulted or prepared, generating </w:t>
      </w:r>
      <w:r w:rsidR="00EE7430">
        <w:rPr>
          <w:lang w:val="en-US"/>
        </w:rPr>
        <w:t xml:space="preserve">school </w:t>
      </w:r>
      <w:proofErr w:type="gramStart"/>
      <w:r w:rsidR="00EE7430">
        <w:rPr>
          <w:lang w:val="en-US"/>
        </w:rPr>
        <w:t>drop</w:t>
      </w:r>
      <w:r w:rsidR="00055FB4">
        <w:rPr>
          <w:lang w:val="en-US"/>
        </w:rPr>
        <w:t xml:space="preserve"> </w:t>
      </w:r>
      <w:r w:rsidR="00EE7430">
        <w:rPr>
          <w:lang w:val="en-US"/>
        </w:rPr>
        <w:t>outs</w:t>
      </w:r>
      <w:proofErr w:type="gramEnd"/>
      <w:r w:rsidRPr="00FF78C5">
        <w:rPr>
          <w:lang w:val="en-US"/>
        </w:rPr>
        <w:t xml:space="preserve"> of many children and youth with disabilities</w:t>
      </w:r>
      <w:r w:rsidR="007E7CC0">
        <w:rPr>
          <w:lang w:val="en-US"/>
        </w:rPr>
        <w:t>,</w:t>
      </w:r>
      <w:r w:rsidR="00305B1B">
        <w:rPr>
          <w:lang w:val="en-US"/>
        </w:rPr>
        <w:t xml:space="preserve"> </w:t>
      </w:r>
      <w:r w:rsidRPr="00FF78C5">
        <w:rPr>
          <w:lang w:val="en-US"/>
        </w:rPr>
        <w:t>whose return is</w:t>
      </w:r>
      <w:r w:rsidR="007E7CC0">
        <w:rPr>
          <w:lang w:val="en-US"/>
        </w:rPr>
        <w:t xml:space="preserve"> nowadays</w:t>
      </w:r>
      <w:r w:rsidRPr="00FF78C5">
        <w:rPr>
          <w:lang w:val="en-US"/>
        </w:rPr>
        <w:t xml:space="preserve"> unknown. This experience of transformation generated a great rejection in the </w:t>
      </w:r>
      <w:r w:rsidR="007E7CC0">
        <w:rPr>
          <w:lang w:val="en-US"/>
        </w:rPr>
        <w:t>collective of</w:t>
      </w:r>
      <w:r w:rsidRPr="00FF78C5">
        <w:rPr>
          <w:lang w:val="en-US"/>
        </w:rPr>
        <w:t xml:space="preserve"> PWDs in the country,</w:t>
      </w:r>
      <w:r w:rsidR="007E7CC0">
        <w:rPr>
          <w:lang w:val="en-US"/>
        </w:rPr>
        <w:t xml:space="preserve"> as well as in the</w:t>
      </w:r>
      <w:r w:rsidRPr="00FF78C5">
        <w:rPr>
          <w:lang w:val="en-US"/>
        </w:rPr>
        <w:t xml:space="preserve"> families</w:t>
      </w:r>
      <w:r w:rsidR="007E7CC0">
        <w:rPr>
          <w:lang w:val="en-US"/>
        </w:rPr>
        <w:t>, staff of the administrative offices and services, and universities.</w:t>
      </w:r>
      <w:r w:rsidR="00363D2D" w:rsidRPr="00F162A5">
        <w:rPr>
          <w:rStyle w:val="Refdenotaalfinal"/>
        </w:rPr>
        <w:endnoteReference w:id="78"/>
      </w:r>
      <w:r w:rsidR="00363D2D" w:rsidRPr="00FF78C5">
        <w:rPr>
          <w:lang w:val="en-US"/>
        </w:rPr>
        <w:t xml:space="preserve"> The transformation of this </w:t>
      </w:r>
      <w:r w:rsidR="00162DC7">
        <w:rPr>
          <w:lang w:val="en-US"/>
        </w:rPr>
        <w:t>modality</w:t>
      </w:r>
      <w:r w:rsidR="00363D2D" w:rsidRPr="00FF78C5">
        <w:rPr>
          <w:lang w:val="en-US"/>
        </w:rPr>
        <w:t xml:space="preserve"> was rejected by the current management of MPPPE DGEE, who </w:t>
      </w:r>
      <w:r w:rsidR="00162DC7">
        <w:rPr>
          <w:lang w:val="en-US"/>
        </w:rPr>
        <w:t>resumed</w:t>
      </w:r>
      <w:r w:rsidR="00363D2D" w:rsidRPr="00FF78C5">
        <w:rPr>
          <w:lang w:val="en-US"/>
        </w:rPr>
        <w:t xml:space="preserve"> and updated </w:t>
      </w:r>
      <w:r w:rsidR="00DF49F0">
        <w:rPr>
          <w:lang w:val="en-US"/>
        </w:rPr>
        <w:t>their</w:t>
      </w:r>
      <w:r w:rsidR="00363D2D" w:rsidRPr="00FF78C5">
        <w:rPr>
          <w:lang w:val="en-US"/>
        </w:rPr>
        <w:t xml:space="preserve"> concept </w:t>
      </w:r>
      <w:r w:rsidR="00DF49F0">
        <w:rPr>
          <w:lang w:val="en-US"/>
        </w:rPr>
        <w:t>documents</w:t>
      </w:r>
      <w:r w:rsidR="00363D2D" w:rsidRPr="00FF78C5">
        <w:rPr>
          <w:lang w:val="en-US"/>
        </w:rPr>
        <w:t xml:space="preserve"> and Poli</w:t>
      </w:r>
      <w:r w:rsidR="00DF49F0">
        <w:rPr>
          <w:lang w:val="en-US"/>
        </w:rPr>
        <w:t>cy</w:t>
      </w:r>
      <w:r w:rsidR="00AF3143" w:rsidRPr="00F162A5">
        <w:rPr>
          <w:rStyle w:val="Refdenotaalfinal"/>
        </w:rPr>
        <w:endnoteReference w:id="79"/>
      </w:r>
      <w:r w:rsidR="00363D2D" w:rsidRPr="00FF78C5">
        <w:rPr>
          <w:lang w:val="en-US"/>
        </w:rPr>
        <w:t>.</w:t>
      </w:r>
    </w:p>
    <w:p w14:paraId="77FFFC6D" w14:textId="46A773B2" w:rsidR="00363D2D" w:rsidRPr="00FF78C5" w:rsidRDefault="006063C6" w:rsidP="009C3F22">
      <w:pPr>
        <w:spacing w:before="80" w:after="80" w:line="360" w:lineRule="auto"/>
        <w:jc w:val="both"/>
        <w:rPr>
          <w:lang w:val="en-US"/>
        </w:rPr>
      </w:pPr>
      <w:r w:rsidRPr="00FF78C5">
        <w:rPr>
          <w:lang w:val="en-US"/>
        </w:rPr>
        <w:t xml:space="preserve">62. The problems </w:t>
      </w:r>
      <w:r w:rsidR="00B80677">
        <w:rPr>
          <w:lang w:val="en-US"/>
        </w:rPr>
        <w:t>to</w:t>
      </w:r>
      <w:r w:rsidRPr="00FF78C5">
        <w:rPr>
          <w:lang w:val="en-US"/>
        </w:rPr>
        <w:t xml:space="preserve"> ensu</w:t>
      </w:r>
      <w:r w:rsidR="00B80677">
        <w:rPr>
          <w:lang w:val="en-US"/>
        </w:rPr>
        <w:t>re</w:t>
      </w:r>
      <w:r w:rsidRPr="00FF78C5">
        <w:rPr>
          <w:lang w:val="en-US"/>
        </w:rPr>
        <w:t xml:space="preserve"> the right to education of PWDs are seen in the high levels of illiteracy and </w:t>
      </w:r>
      <w:r w:rsidR="00B80677">
        <w:rPr>
          <w:lang w:val="en-US"/>
        </w:rPr>
        <w:t>difficulties in the access to</w:t>
      </w:r>
      <w:r w:rsidRPr="00FF78C5">
        <w:rPr>
          <w:lang w:val="en-US"/>
        </w:rPr>
        <w:t xml:space="preserve"> the school system. According </w:t>
      </w:r>
      <w:r w:rsidR="00B80677">
        <w:rPr>
          <w:lang w:val="en-US"/>
        </w:rPr>
        <w:t>to stu</w:t>
      </w:r>
      <w:r w:rsidR="003602FE">
        <w:rPr>
          <w:lang w:val="en-US"/>
        </w:rPr>
        <w:t>dies</w:t>
      </w:r>
      <w:r w:rsidR="00B80677">
        <w:rPr>
          <w:lang w:val="en-US"/>
        </w:rPr>
        <w:t xml:space="preserve"> conducted by</w:t>
      </w:r>
      <w:r w:rsidRPr="00FF78C5">
        <w:rPr>
          <w:lang w:val="en-US"/>
        </w:rPr>
        <w:t xml:space="preserve"> CONSORVEN</w:t>
      </w:r>
      <w:r w:rsidR="003602FE">
        <w:rPr>
          <w:lang w:val="en-US"/>
        </w:rPr>
        <w:t>,</w:t>
      </w:r>
      <w:r w:rsidR="00363D2D" w:rsidRPr="00F162A5">
        <w:rPr>
          <w:rStyle w:val="Refdenotaalfinal"/>
        </w:rPr>
        <w:endnoteReference w:id="80"/>
      </w:r>
      <w:r w:rsidR="00363D2D" w:rsidRPr="00FF78C5">
        <w:rPr>
          <w:lang w:val="en-US"/>
        </w:rPr>
        <w:t xml:space="preserve">10% of deaf people </w:t>
      </w:r>
      <w:r w:rsidR="003602FE">
        <w:rPr>
          <w:lang w:val="en-US"/>
        </w:rPr>
        <w:t>are</w:t>
      </w:r>
      <w:r w:rsidR="00363D2D" w:rsidRPr="00FF78C5">
        <w:rPr>
          <w:lang w:val="en-US"/>
        </w:rPr>
        <w:t xml:space="preserve"> no</w:t>
      </w:r>
      <w:r w:rsidR="003602FE">
        <w:rPr>
          <w:lang w:val="en-US"/>
        </w:rPr>
        <w:t>t able to</w:t>
      </w:r>
      <w:r w:rsidR="00363D2D" w:rsidRPr="00FF78C5">
        <w:rPr>
          <w:lang w:val="en-US"/>
        </w:rPr>
        <w:t xml:space="preserve"> read and 73% read very little. Similarly, </w:t>
      </w:r>
      <w:proofErr w:type="spellStart"/>
      <w:r w:rsidR="00363D2D" w:rsidRPr="00FF78C5">
        <w:rPr>
          <w:lang w:val="en-US"/>
        </w:rPr>
        <w:t>Socieven</w:t>
      </w:r>
      <w:proofErr w:type="spellEnd"/>
      <w:r w:rsidR="007427A5" w:rsidRPr="00F162A5">
        <w:rPr>
          <w:rStyle w:val="Refdenotaalfinal"/>
        </w:rPr>
        <w:endnoteReference w:id="81"/>
      </w:r>
      <w:r w:rsidR="00C70D97" w:rsidRPr="00FF78C5">
        <w:rPr>
          <w:lang w:val="en-US"/>
        </w:rPr>
        <w:t>recorded until 2018, 283 children, youth and adults with deaf</w:t>
      </w:r>
      <w:r w:rsidR="002D0D25">
        <w:rPr>
          <w:lang w:val="en-US"/>
        </w:rPr>
        <w:t xml:space="preserve"> </w:t>
      </w:r>
      <w:r w:rsidR="00C70D97" w:rsidRPr="00FF78C5">
        <w:rPr>
          <w:lang w:val="en-US"/>
        </w:rPr>
        <w:t>blindness</w:t>
      </w:r>
      <w:r w:rsidR="003602FE">
        <w:rPr>
          <w:lang w:val="en-US"/>
        </w:rPr>
        <w:t>,</w:t>
      </w:r>
      <w:r w:rsidR="00C70D97" w:rsidRPr="00FF78C5">
        <w:rPr>
          <w:lang w:val="en-US"/>
        </w:rPr>
        <w:t xml:space="preserve"> </w:t>
      </w:r>
      <w:r w:rsidR="003602FE">
        <w:rPr>
          <w:lang w:val="en-US"/>
        </w:rPr>
        <w:t>who have not received</w:t>
      </w:r>
      <w:r w:rsidR="00C70D97" w:rsidRPr="00FF78C5">
        <w:rPr>
          <w:lang w:val="en-US"/>
        </w:rPr>
        <w:t xml:space="preserve"> any educational </w:t>
      </w:r>
      <w:r w:rsidR="003602FE">
        <w:rPr>
          <w:lang w:val="en-US"/>
        </w:rPr>
        <w:t>services.</w:t>
      </w:r>
      <w:r w:rsidR="00C70D97" w:rsidRPr="00FF78C5">
        <w:rPr>
          <w:lang w:val="en-US"/>
        </w:rPr>
        <w:t xml:space="preserve"> </w:t>
      </w:r>
      <w:r w:rsidR="009A7AA0">
        <w:rPr>
          <w:lang w:val="en-US"/>
        </w:rPr>
        <w:t>The findings in the EADH showed</w:t>
      </w:r>
      <w:r w:rsidR="00C70D97" w:rsidRPr="00FF78C5">
        <w:rPr>
          <w:lang w:val="en-US"/>
        </w:rPr>
        <w:t xml:space="preserve"> that 41% of surveyed PWDs </w:t>
      </w:r>
      <w:r w:rsidR="009A7AA0">
        <w:rPr>
          <w:lang w:val="en-US"/>
        </w:rPr>
        <w:t>were not able to</w:t>
      </w:r>
      <w:r w:rsidR="00C70D97" w:rsidRPr="00FF78C5">
        <w:rPr>
          <w:lang w:val="en-US"/>
        </w:rPr>
        <w:t xml:space="preserve"> read and 40% </w:t>
      </w:r>
      <w:r w:rsidR="009A7AA0">
        <w:rPr>
          <w:lang w:val="en-US"/>
        </w:rPr>
        <w:t>were not able to write.</w:t>
      </w:r>
      <w:r w:rsidR="00C70D97" w:rsidRPr="00FF78C5">
        <w:rPr>
          <w:lang w:val="en-US"/>
        </w:rPr>
        <w:t xml:space="preserve"> Also, 45.4% were not </w:t>
      </w:r>
      <w:r w:rsidR="00712C7C">
        <w:rPr>
          <w:lang w:val="en-US"/>
        </w:rPr>
        <w:t>registered</w:t>
      </w:r>
      <w:r w:rsidR="00C70D97" w:rsidRPr="00FF78C5">
        <w:rPr>
          <w:lang w:val="en-US"/>
        </w:rPr>
        <w:t xml:space="preserve"> in any educational institution and </w:t>
      </w:r>
      <w:r w:rsidR="00712C7C">
        <w:rPr>
          <w:lang w:val="en-US"/>
        </w:rPr>
        <w:t>of the ones who were registered,</w:t>
      </w:r>
      <w:r w:rsidR="00C70D97" w:rsidRPr="00FF78C5">
        <w:rPr>
          <w:lang w:val="en-US"/>
        </w:rPr>
        <w:t xml:space="preserve"> 39% had problems </w:t>
      </w:r>
      <w:r w:rsidR="006A7A74">
        <w:rPr>
          <w:lang w:val="en-US"/>
        </w:rPr>
        <w:t>traveling to</w:t>
      </w:r>
      <w:r w:rsidR="00C70D97" w:rsidRPr="00FF78C5">
        <w:rPr>
          <w:lang w:val="en-US"/>
        </w:rPr>
        <w:t xml:space="preserve"> school, mostly </w:t>
      </w:r>
      <w:r w:rsidR="006A7A74">
        <w:rPr>
          <w:lang w:val="en-US"/>
        </w:rPr>
        <w:t>due to the</w:t>
      </w:r>
      <w:r w:rsidR="00C70D97" w:rsidRPr="00FF78C5">
        <w:rPr>
          <w:lang w:val="en-US"/>
        </w:rPr>
        <w:t xml:space="preserve"> lack of transportation; and 30.4% </w:t>
      </w:r>
      <w:r w:rsidR="006A7A74">
        <w:rPr>
          <w:lang w:val="en-US"/>
        </w:rPr>
        <w:t>stated</w:t>
      </w:r>
      <w:r w:rsidR="00C70D97" w:rsidRPr="00FF78C5">
        <w:rPr>
          <w:lang w:val="en-US"/>
        </w:rPr>
        <w:t xml:space="preserve"> that no necessary curricular adaptations were made. </w:t>
      </w:r>
      <w:r w:rsidR="006A7A74">
        <w:rPr>
          <w:lang w:val="en-US"/>
        </w:rPr>
        <w:t>Regarding</w:t>
      </w:r>
      <w:r w:rsidR="00C70D97" w:rsidRPr="00FF78C5">
        <w:rPr>
          <w:lang w:val="en-US"/>
        </w:rPr>
        <w:t xml:space="preserve"> educational missions, including Mission Robinson, the data mentioned by the State in its report to the Committee (paras. 134 and 135) </w:t>
      </w:r>
      <w:r w:rsidR="009D2E30">
        <w:rPr>
          <w:lang w:val="en-US"/>
        </w:rPr>
        <w:t>are not</w:t>
      </w:r>
      <w:r w:rsidR="00C70D97" w:rsidRPr="00FF78C5">
        <w:rPr>
          <w:lang w:val="en-US"/>
        </w:rPr>
        <w:t xml:space="preserve"> statistical</w:t>
      </w:r>
      <w:r w:rsidR="009D2E30">
        <w:rPr>
          <w:lang w:val="en-US"/>
        </w:rPr>
        <w:t>ly</w:t>
      </w:r>
      <w:r w:rsidR="00C70D97" w:rsidRPr="00FF78C5">
        <w:rPr>
          <w:lang w:val="en-US"/>
        </w:rPr>
        <w:t xml:space="preserve"> accura</w:t>
      </w:r>
      <w:r w:rsidR="009D2E30">
        <w:rPr>
          <w:lang w:val="en-US"/>
        </w:rPr>
        <w:t>te</w:t>
      </w:r>
      <w:r w:rsidR="00C70D97" w:rsidRPr="00FF78C5">
        <w:rPr>
          <w:lang w:val="en-US"/>
        </w:rPr>
        <w:t xml:space="preserve">. In addition, income levels, permanence, continuation, completion of quality studies of children, youth and adults with disabilities in these missions are questionable, especially for children and youth with ASD, evidenced in reports </w:t>
      </w:r>
      <w:r w:rsidR="006A7A74">
        <w:rPr>
          <w:lang w:val="en-US"/>
        </w:rPr>
        <w:t>made by</w:t>
      </w:r>
      <w:r w:rsidR="00C70D97" w:rsidRPr="00FF78C5">
        <w:rPr>
          <w:lang w:val="en-US"/>
        </w:rPr>
        <w:t xml:space="preserve"> teachers, families and experts. </w:t>
      </w:r>
      <w:r w:rsidR="00C70D97" w:rsidRPr="00FF78C5">
        <w:rPr>
          <w:lang w:val="en-US"/>
        </w:rPr>
        <w:lastRenderedPageBreak/>
        <w:t xml:space="preserve">National school infrastructure is inadequate, there are </w:t>
      </w:r>
      <w:r w:rsidR="006A7A74">
        <w:rPr>
          <w:lang w:val="en-US"/>
        </w:rPr>
        <w:t>failures</w:t>
      </w:r>
      <w:r w:rsidR="00C70D97" w:rsidRPr="00FF78C5">
        <w:rPr>
          <w:lang w:val="en-US"/>
        </w:rPr>
        <w:t xml:space="preserve"> in the provision of adapted</w:t>
      </w:r>
      <w:r w:rsidR="006A7A74">
        <w:rPr>
          <w:lang w:val="en-US"/>
        </w:rPr>
        <w:t xml:space="preserve"> </w:t>
      </w:r>
      <w:r w:rsidR="006A7A74" w:rsidRPr="00FF78C5">
        <w:rPr>
          <w:lang w:val="en-US"/>
        </w:rPr>
        <w:t>resources</w:t>
      </w:r>
      <w:r w:rsidR="006A7A74">
        <w:rPr>
          <w:lang w:val="en-US"/>
        </w:rPr>
        <w:t>, lack of</w:t>
      </w:r>
      <w:r w:rsidR="00C70D97" w:rsidRPr="00FF78C5">
        <w:rPr>
          <w:lang w:val="en-US"/>
        </w:rPr>
        <w:t xml:space="preserve"> effective curricular</w:t>
      </w:r>
      <w:r w:rsidR="006A7A74">
        <w:rPr>
          <w:lang w:val="en-US"/>
        </w:rPr>
        <w:t xml:space="preserve"> accommodations, existence of</w:t>
      </w:r>
      <w:r w:rsidR="00C70D97" w:rsidRPr="00FF78C5">
        <w:rPr>
          <w:lang w:val="en-US"/>
        </w:rPr>
        <w:t xml:space="preserve"> communicational and attitudinal barriers</w:t>
      </w:r>
      <w:r w:rsidR="006A7A74">
        <w:rPr>
          <w:lang w:val="en-US"/>
        </w:rPr>
        <w:t>, poor teacher training</w:t>
      </w:r>
      <w:r w:rsidR="00C70D97" w:rsidRPr="00FF78C5">
        <w:rPr>
          <w:lang w:val="en-US"/>
        </w:rPr>
        <w:t xml:space="preserve"> and lack </w:t>
      </w:r>
      <w:r w:rsidR="006A7A74">
        <w:rPr>
          <w:lang w:val="en-US"/>
        </w:rPr>
        <w:t>of a</w:t>
      </w:r>
      <w:r w:rsidR="00C70D97" w:rsidRPr="00FF78C5">
        <w:rPr>
          <w:lang w:val="en-US"/>
        </w:rPr>
        <w:t xml:space="preserve"> culture of diversity, among other things, according reports of the Technical </w:t>
      </w:r>
      <w:r w:rsidR="00CC773E">
        <w:rPr>
          <w:lang w:val="en-US"/>
        </w:rPr>
        <w:t>Groups</w:t>
      </w:r>
      <w:r w:rsidR="00C70D97" w:rsidRPr="00FF78C5">
        <w:rPr>
          <w:lang w:val="en-US"/>
        </w:rPr>
        <w:t>.</w:t>
      </w:r>
    </w:p>
    <w:p w14:paraId="3283D1FE" w14:textId="210E5659" w:rsidR="007427A5" w:rsidRPr="00FF78C5" w:rsidRDefault="007427A5" w:rsidP="009C3F22">
      <w:pPr>
        <w:spacing w:before="80" w:after="80" w:line="360" w:lineRule="auto"/>
        <w:jc w:val="both"/>
        <w:rPr>
          <w:lang w:val="en-US"/>
        </w:rPr>
      </w:pPr>
      <w:r w:rsidRPr="00FF78C5">
        <w:rPr>
          <w:lang w:val="en-US"/>
        </w:rPr>
        <w:t xml:space="preserve">63. </w:t>
      </w:r>
      <w:proofErr w:type="spellStart"/>
      <w:r w:rsidRPr="00FF78C5">
        <w:rPr>
          <w:lang w:val="en-US"/>
        </w:rPr>
        <w:t>Consorven</w:t>
      </w:r>
      <w:proofErr w:type="spellEnd"/>
      <w:r w:rsidRPr="00FF78C5">
        <w:rPr>
          <w:lang w:val="en-US"/>
        </w:rPr>
        <w:t xml:space="preserve"> </w:t>
      </w:r>
      <w:r w:rsidR="004B7D54">
        <w:rPr>
          <w:lang w:val="en-US"/>
        </w:rPr>
        <w:t>could</w:t>
      </w:r>
      <w:r w:rsidRPr="00FF78C5">
        <w:rPr>
          <w:lang w:val="en-US"/>
        </w:rPr>
        <w:t xml:space="preserve"> veri</w:t>
      </w:r>
      <w:r w:rsidR="004B7D54">
        <w:rPr>
          <w:lang w:val="en-US"/>
        </w:rPr>
        <w:t>fy</w:t>
      </w:r>
      <w:r w:rsidRPr="00FF78C5">
        <w:rPr>
          <w:lang w:val="en-US"/>
        </w:rPr>
        <w:t xml:space="preserve"> </w:t>
      </w:r>
      <w:r w:rsidR="004B7D54">
        <w:rPr>
          <w:lang w:val="en-US"/>
        </w:rPr>
        <w:t>through the conduction of</w:t>
      </w:r>
      <w:r w:rsidRPr="00FF78C5">
        <w:rPr>
          <w:lang w:val="en-US"/>
        </w:rPr>
        <w:t xml:space="preserve"> a study</w:t>
      </w:r>
      <w:r w:rsidR="004B7D54">
        <w:rPr>
          <w:lang w:val="en-US"/>
        </w:rPr>
        <w:t>, in</w:t>
      </w:r>
      <w:r w:rsidR="004A7839" w:rsidRPr="00F162A5">
        <w:rPr>
          <w:rStyle w:val="Refdenotaalfinal"/>
        </w:rPr>
        <w:endnoteReference w:id="82"/>
      </w:r>
      <w:r w:rsidR="00E85A10" w:rsidRPr="00FF78C5">
        <w:rPr>
          <w:lang w:val="en-US"/>
        </w:rPr>
        <w:t>which</w:t>
      </w:r>
      <w:r w:rsidR="004B7D54">
        <w:rPr>
          <w:lang w:val="en-US"/>
        </w:rPr>
        <w:t xml:space="preserve"> it was possible to visit different</w:t>
      </w:r>
      <w:r w:rsidR="00E85A10" w:rsidRPr="00FF78C5">
        <w:rPr>
          <w:lang w:val="en-US"/>
        </w:rPr>
        <w:t xml:space="preserve"> educational institutions,</w:t>
      </w:r>
      <w:r w:rsidR="004B7D54">
        <w:rPr>
          <w:lang w:val="en-US"/>
        </w:rPr>
        <w:t xml:space="preserve"> that </w:t>
      </w:r>
      <w:r w:rsidR="00E85A10" w:rsidRPr="00FF78C5">
        <w:rPr>
          <w:lang w:val="en-US"/>
        </w:rPr>
        <w:t>89%</w:t>
      </w:r>
      <w:r w:rsidR="004B7D54">
        <w:rPr>
          <w:lang w:val="en-US"/>
        </w:rPr>
        <w:t xml:space="preserve"> of the visited schools</w:t>
      </w:r>
      <w:r w:rsidR="00E85A10" w:rsidRPr="00FF78C5">
        <w:rPr>
          <w:lang w:val="en-US"/>
        </w:rPr>
        <w:t xml:space="preserve"> ha</w:t>
      </w:r>
      <w:r w:rsidR="004B7D54">
        <w:rPr>
          <w:lang w:val="en-US"/>
        </w:rPr>
        <w:t>d</w:t>
      </w:r>
      <w:r w:rsidR="00E85A10" w:rsidRPr="00FF78C5">
        <w:rPr>
          <w:lang w:val="en-US"/>
        </w:rPr>
        <w:t xml:space="preserve"> no accessible educational materials written in Braille code. </w:t>
      </w:r>
      <w:r w:rsidR="004B7D54">
        <w:rPr>
          <w:lang w:val="en-US"/>
        </w:rPr>
        <w:t>Regarding</w:t>
      </w:r>
      <w:r w:rsidR="00E85A10" w:rsidRPr="00FF78C5">
        <w:rPr>
          <w:lang w:val="en-US"/>
        </w:rPr>
        <w:t xml:space="preserve"> the </w:t>
      </w:r>
      <w:r w:rsidR="004B7D54">
        <w:rPr>
          <w:lang w:val="en-US"/>
        </w:rPr>
        <w:t>nutrition</w:t>
      </w:r>
      <w:r w:rsidR="00E85A10" w:rsidRPr="00FF78C5">
        <w:rPr>
          <w:lang w:val="en-US"/>
        </w:rPr>
        <w:t xml:space="preserve"> of children and adolescents, the </w:t>
      </w:r>
      <w:r w:rsidR="004B7D54">
        <w:rPr>
          <w:lang w:val="en-US"/>
        </w:rPr>
        <w:t>government,</w:t>
      </w:r>
      <w:r w:rsidR="00E85A10" w:rsidRPr="00FF78C5">
        <w:rPr>
          <w:lang w:val="en-US"/>
        </w:rPr>
        <w:t xml:space="preserve"> through the School Feeding Program (PAE), provides food to educational institutions nationwide. 69% of the institutions </w:t>
      </w:r>
      <w:r w:rsidR="004B7D54">
        <w:rPr>
          <w:lang w:val="en-US"/>
        </w:rPr>
        <w:t>included in the study</w:t>
      </w:r>
      <w:r w:rsidR="00E85A10" w:rsidRPr="00FF78C5">
        <w:rPr>
          <w:lang w:val="en-US"/>
        </w:rPr>
        <w:t xml:space="preserve"> have the program. However,</w:t>
      </w:r>
      <w:r w:rsidR="004B7D54">
        <w:rPr>
          <w:lang w:val="en-US"/>
        </w:rPr>
        <w:t xml:space="preserve"> of</w:t>
      </w:r>
      <w:r w:rsidR="00E85A10" w:rsidRPr="00FF78C5">
        <w:rPr>
          <w:lang w:val="en-US"/>
        </w:rPr>
        <w:t xml:space="preserve"> these institutions, 55% </w:t>
      </w:r>
      <w:r w:rsidR="004B7D54">
        <w:rPr>
          <w:lang w:val="en-US"/>
        </w:rPr>
        <w:t>does</w:t>
      </w:r>
      <w:r w:rsidR="00E85A10" w:rsidRPr="00FF78C5">
        <w:rPr>
          <w:lang w:val="en-US"/>
        </w:rPr>
        <w:t xml:space="preserve"> not receive or </w:t>
      </w:r>
      <w:r w:rsidR="009D2E30">
        <w:rPr>
          <w:lang w:val="en-US"/>
        </w:rPr>
        <w:t>considers</w:t>
      </w:r>
      <w:r w:rsidR="00E85A10" w:rsidRPr="00FF78C5">
        <w:rPr>
          <w:lang w:val="en-US"/>
        </w:rPr>
        <w:t xml:space="preserve"> an appropriate menu to meet the nutritional requirements or special </w:t>
      </w:r>
      <w:r w:rsidR="004B7D54">
        <w:rPr>
          <w:lang w:val="en-US"/>
        </w:rPr>
        <w:t>dietary needs</w:t>
      </w:r>
      <w:r w:rsidR="00E85A10" w:rsidRPr="00FF78C5">
        <w:rPr>
          <w:lang w:val="en-US"/>
        </w:rPr>
        <w:t xml:space="preserve"> of some PWDs.</w:t>
      </w:r>
    </w:p>
    <w:p w14:paraId="061BC270" w14:textId="3E135046" w:rsidR="00363D2D" w:rsidRPr="00FF78C5" w:rsidRDefault="006063C6" w:rsidP="009C3F22">
      <w:pPr>
        <w:spacing w:before="80" w:after="80" w:line="360" w:lineRule="auto"/>
        <w:jc w:val="both"/>
        <w:rPr>
          <w:lang w:val="en-US"/>
        </w:rPr>
      </w:pPr>
      <w:r w:rsidRPr="00FF78C5">
        <w:rPr>
          <w:lang w:val="en-US"/>
        </w:rPr>
        <w:t xml:space="preserve">64. As an example, in the "Special Education Complex San Felipe de la </w:t>
      </w:r>
      <w:proofErr w:type="spellStart"/>
      <w:r w:rsidRPr="00FF78C5">
        <w:rPr>
          <w:lang w:val="en-US"/>
        </w:rPr>
        <w:t>Independencia</w:t>
      </w:r>
      <w:proofErr w:type="spellEnd"/>
      <w:r w:rsidRPr="00FF78C5">
        <w:rPr>
          <w:lang w:val="en-US"/>
        </w:rPr>
        <w:t xml:space="preserve">" located in Yaracuy state, five schools </w:t>
      </w:r>
      <w:r w:rsidR="00B62287">
        <w:rPr>
          <w:lang w:val="en-US"/>
        </w:rPr>
        <w:t>attending</w:t>
      </w:r>
      <w:r w:rsidRPr="00FF78C5">
        <w:rPr>
          <w:lang w:val="en-US"/>
        </w:rPr>
        <w:t xml:space="preserve"> students with different disabilities are grouped together, including a Labor Workshop. On numerous occasions </w:t>
      </w:r>
      <w:r w:rsidR="00B62287">
        <w:rPr>
          <w:lang w:val="en-US"/>
        </w:rPr>
        <w:t>it</w:t>
      </w:r>
      <w:r w:rsidRPr="00FF78C5">
        <w:rPr>
          <w:lang w:val="en-US"/>
        </w:rPr>
        <w:t xml:space="preserve"> has undergone multiple inspections by government agencies. The area for deaf students was closed by recommendations of the Fire Department due to poor infrastructure conditions. The information was verified by CONSORVEN and </w:t>
      </w:r>
      <w:r w:rsidR="00B62287">
        <w:rPr>
          <w:lang w:val="en-US"/>
        </w:rPr>
        <w:t xml:space="preserve">now </w:t>
      </w:r>
      <w:r w:rsidR="009D2E30">
        <w:rPr>
          <w:lang w:val="en-US"/>
        </w:rPr>
        <w:t>several</w:t>
      </w:r>
      <w:r w:rsidRPr="00FF78C5">
        <w:rPr>
          <w:lang w:val="en-US"/>
        </w:rPr>
        <w:t xml:space="preserve"> overhauls</w:t>
      </w:r>
      <w:r w:rsidR="00B62287">
        <w:rPr>
          <w:lang w:val="en-US"/>
        </w:rPr>
        <w:t xml:space="preserve"> has already started</w:t>
      </w:r>
      <w:r w:rsidRPr="00FF78C5">
        <w:rPr>
          <w:lang w:val="en-US"/>
        </w:rPr>
        <w:t xml:space="preserve"> which is only running one of the five institutions. The repai</w:t>
      </w:r>
      <w:r w:rsidR="00B62287">
        <w:rPr>
          <w:lang w:val="en-US"/>
        </w:rPr>
        <w:t>ring</w:t>
      </w:r>
      <w:r w:rsidRPr="00FF78C5">
        <w:rPr>
          <w:lang w:val="en-US"/>
        </w:rPr>
        <w:t xml:space="preserve"> wor</w:t>
      </w:r>
      <w:r w:rsidR="00B62287">
        <w:rPr>
          <w:lang w:val="en-US"/>
        </w:rPr>
        <w:t>ks</w:t>
      </w:r>
      <w:r w:rsidRPr="00FF78C5">
        <w:rPr>
          <w:lang w:val="en-US"/>
        </w:rPr>
        <w:t xml:space="preserve"> </w:t>
      </w:r>
      <w:r w:rsidR="00B62287">
        <w:rPr>
          <w:lang w:val="en-US"/>
        </w:rPr>
        <w:t>are being done by</w:t>
      </w:r>
      <w:r w:rsidRPr="00FF78C5">
        <w:rPr>
          <w:lang w:val="en-US"/>
        </w:rPr>
        <w:t xml:space="preserve"> the governor of Yaracuy state, in response to several requests sent by the Association of the Deaf of the entit</w:t>
      </w:r>
      <w:r w:rsidR="00B62287">
        <w:rPr>
          <w:lang w:val="en-US"/>
        </w:rPr>
        <w:t>y</w:t>
      </w:r>
      <w:r w:rsidR="00AF3143" w:rsidRPr="00F162A5">
        <w:rPr>
          <w:rStyle w:val="Refdenotaalfinal"/>
        </w:rPr>
        <w:endnoteReference w:id="83"/>
      </w:r>
      <w:r w:rsidR="00363D2D" w:rsidRPr="00FF78C5">
        <w:rPr>
          <w:lang w:val="en-US"/>
        </w:rPr>
        <w:t>.</w:t>
      </w:r>
    </w:p>
    <w:p w14:paraId="71FEE8E6" w14:textId="1A817F0C" w:rsidR="00363D2D" w:rsidRPr="00FF78C5" w:rsidRDefault="006063C6" w:rsidP="009C3F22">
      <w:pPr>
        <w:spacing w:before="80" w:after="80" w:line="360" w:lineRule="auto"/>
        <w:jc w:val="both"/>
        <w:rPr>
          <w:lang w:val="en-US"/>
        </w:rPr>
      </w:pPr>
      <w:r w:rsidRPr="00FF78C5">
        <w:rPr>
          <w:lang w:val="en-US"/>
        </w:rPr>
        <w:t xml:space="preserve">65. </w:t>
      </w:r>
      <w:r w:rsidR="005C3129">
        <w:rPr>
          <w:lang w:val="en-US"/>
        </w:rPr>
        <w:t>Regarding higher education for</w:t>
      </w:r>
      <w:r w:rsidRPr="00FF78C5">
        <w:rPr>
          <w:lang w:val="en-US"/>
        </w:rPr>
        <w:t xml:space="preserve"> PWDs (para. 136 of the Stat</w:t>
      </w:r>
      <w:r w:rsidR="005C3129">
        <w:rPr>
          <w:lang w:val="en-US"/>
        </w:rPr>
        <w:t>e report</w:t>
      </w:r>
      <w:r w:rsidRPr="00FF78C5">
        <w:rPr>
          <w:lang w:val="en-US"/>
        </w:rPr>
        <w:t xml:space="preserve">), experts in the technical </w:t>
      </w:r>
      <w:r w:rsidR="009D2E30">
        <w:rPr>
          <w:lang w:val="en-US"/>
        </w:rPr>
        <w:t>g</w:t>
      </w:r>
      <w:r w:rsidR="005C3129">
        <w:rPr>
          <w:lang w:val="en-US"/>
        </w:rPr>
        <w:t>roups</w:t>
      </w:r>
      <w:r w:rsidRPr="00FF78C5">
        <w:rPr>
          <w:lang w:val="en-US"/>
        </w:rPr>
        <w:t xml:space="preserve"> </w:t>
      </w:r>
      <w:r w:rsidR="005C3129">
        <w:rPr>
          <w:lang w:val="en-US"/>
        </w:rPr>
        <w:t xml:space="preserve">expressed </w:t>
      </w:r>
      <w:r w:rsidRPr="00FF78C5">
        <w:rPr>
          <w:lang w:val="en-US"/>
        </w:rPr>
        <w:t xml:space="preserve">that </w:t>
      </w:r>
      <w:r w:rsidR="005C3129">
        <w:rPr>
          <w:lang w:val="en-US"/>
        </w:rPr>
        <w:t>once more they</w:t>
      </w:r>
      <w:r w:rsidRPr="00FF78C5">
        <w:rPr>
          <w:lang w:val="en-US"/>
        </w:rPr>
        <w:t xml:space="preserve"> ignore the national and official</w:t>
      </w:r>
      <w:r w:rsidR="005C3129">
        <w:rPr>
          <w:lang w:val="en-US"/>
        </w:rPr>
        <w:t xml:space="preserve"> updated</w:t>
      </w:r>
      <w:r w:rsidRPr="00FF78C5">
        <w:rPr>
          <w:lang w:val="en-US"/>
        </w:rPr>
        <w:t xml:space="preserve"> figures</w:t>
      </w:r>
      <w:r w:rsidR="005C3129">
        <w:rPr>
          <w:lang w:val="en-US"/>
        </w:rPr>
        <w:t xml:space="preserve"> due to the omission of disseminating public</w:t>
      </w:r>
      <w:r w:rsidRPr="00FF78C5">
        <w:rPr>
          <w:lang w:val="en-US"/>
        </w:rPr>
        <w:t xml:space="preserve"> reports. </w:t>
      </w:r>
      <w:r w:rsidR="005C3129">
        <w:rPr>
          <w:lang w:val="en-US"/>
        </w:rPr>
        <w:t>As for the</w:t>
      </w:r>
      <w:r w:rsidRPr="00FF78C5">
        <w:rPr>
          <w:lang w:val="en-US"/>
        </w:rPr>
        <w:t xml:space="preserve"> accessibility </w:t>
      </w:r>
      <w:r w:rsidR="005C3129">
        <w:rPr>
          <w:lang w:val="en-US"/>
        </w:rPr>
        <w:t>to the higher educational</w:t>
      </w:r>
      <w:r w:rsidRPr="00FF78C5">
        <w:rPr>
          <w:lang w:val="en-US"/>
        </w:rPr>
        <w:t xml:space="preserve"> system, in addition to the UNEFA</w:t>
      </w:r>
      <w:r w:rsidR="005C3129">
        <w:rPr>
          <w:lang w:val="en-US"/>
        </w:rPr>
        <w:t>,</w:t>
      </w:r>
      <w:r w:rsidRPr="00FF78C5">
        <w:rPr>
          <w:lang w:val="en-US"/>
        </w:rPr>
        <w:t xml:space="preserve"> mentioned in the report of the State (para. 59), other public and private universities</w:t>
      </w:r>
      <w:r w:rsidR="00AF3143" w:rsidRPr="00F162A5">
        <w:rPr>
          <w:rStyle w:val="Refdenotaalfinal"/>
        </w:rPr>
        <w:endnoteReference w:id="84"/>
      </w:r>
      <w:r w:rsidR="005C3129">
        <w:rPr>
          <w:lang w:val="en-US"/>
        </w:rPr>
        <w:t xml:space="preserve"> </w:t>
      </w:r>
      <w:r w:rsidR="00363D2D" w:rsidRPr="00FF78C5">
        <w:rPr>
          <w:lang w:val="en-US"/>
        </w:rPr>
        <w:t>have developed</w:t>
      </w:r>
      <w:r w:rsidR="006F129D">
        <w:rPr>
          <w:lang w:val="en-US"/>
        </w:rPr>
        <w:t xml:space="preserve"> inclusive</w:t>
      </w:r>
      <w:r w:rsidR="00363D2D" w:rsidRPr="00FF78C5">
        <w:rPr>
          <w:lang w:val="en-US"/>
        </w:rPr>
        <w:t xml:space="preserve"> educational programs including its own initiative </w:t>
      </w:r>
      <w:r w:rsidR="006F129D">
        <w:rPr>
          <w:lang w:val="en-US"/>
        </w:rPr>
        <w:t>according to what is written</w:t>
      </w:r>
      <w:r w:rsidR="00363D2D" w:rsidRPr="00FF78C5">
        <w:rPr>
          <w:lang w:val="en-US"/>
        </w:rPr>
        <w:t xml:space="preserve"> in LOES and adjusted to their own institutional realities. However, the universities</w:t>
      </w:r>
      <w:r w:rsidR="006F129D">
        <w:rPr>
          <w:lang w:val="en-US"/>
        </w:rPr>
        <w:t xml:space="preserve"> of the country</w:t>
      </w:r>
      <w:r w:rsidR="00363D2D" w:rsidRPr="00FF78C5">
        <w:rPr>
          <w:lang w:val="en-US"/>
        </w:rPr>
        <w:t xml:space="preserve"> generally lack</w:t>
      </w:r>
      <w:r w:rsidR="006F129D">
        <w:rPr>
          <w:lang w:val="en-US"/>
        </w:rPr>
        <w:t xml:space="preserve"> of</w:t>
      </w:r>
      <w:r w:rsidR="00363D2D" w:rsidRPr="00FF78C5">
        <w:rPr>
          <w:lang w:val="en-US"/>
        </w:rPr>
        <w:t xml:space="preserve"> support from the </w:t>
      </w:r>
      <w:r w:rsidR="006F129D">
        <w:rPr>
          <w:lang w:val="en-US"/>
        </w:rPr>
        <w:t>government</w:t>
      </w:r>
      <w:r w:rsidR="00363D2D" w:rsidRPr="00FF78C5">
        <w:rPr>
          <w:lang w:val="en-US"/>
        </w:rPr>
        <w:t xml:space="preserve"> to overcome architectural, communicational and technological barriers, </w:t>
      </w:r>
      <w:r w:rsidR="006F129D">
        <w:rPr>
          <w:lang w:val="en-US"/>
        </w:rPr>
        <w:t>the number of</w:t>
      </w:r>
      <w:r w:rsidR="00363D2D" w:rsidRPr="00FF78C5">
        <w:rPr>
          <w:lang w:val="en-US"/>
        </w:rPr>
        <w:t xml:space="preserve"> guide-interpreters and</w:t>
      </w:r>
      <w:r w:rsidR="006F129D">
        <w:rPr>
          <w:lang w:val="en-US"/>
        </w:rPr>
        <w:t xml:space="preserve"> LSV</w:t>
      </w:r>
      <w:r w:rsidR="00363D2D" w:rsidRPr="00FF78C5">
        <w:rPr>
          <w:lang w:val="en-US"/>
        </w:rPr>
        <w:t xml:space="preserve"> interpreters</w:t>
      </w:r>
      <w:r w:rsidR="006F129D">
        <w:rPr>
          <w:lang w:val="en-US"/>
        </w:rPr>
        <w:t xml:space="preserve"> is not </w:t>
      </w:r>
      <w:r w:rsidR="009D2E30">
        <w:rPr>
          <w:lang w:val="en-US"/>
        </w:rPr>
        <w:t>enough</w:t>
      </w:r>
      <w:r w:rsidR="00363D2D" w:rsidRPr="00FF78C5">
        <w:rPr>
          <w:lang w:val="en-US"/>
        </w:rPr>
        <w:t xml:space="preserve"> </w:t>
      </w:r>
      <w:r w:rsidR="006F129D">
        <w:rPr>
          <w:lang w:val="en-US"/>
        </w:rPr>
        <w:t>and there are few</w:t>
      </w:r>
      <w:r w:rsidR="00363D2D" w:rsidRPr="00FF78C5">
        <w:rPr>
          <w:lang w:val="en-US"/>
        </w:rPr>
        <w:t xml:space="preserve"> systematic programs</w:t>
      </w:r>
      <w:r w:rsidR="006F129D">
        <w:rPr>
          <w:lang w:val="en-US"/>
        </w:rPr>
        <w:t xml:space="preserve"> on</w:t>
      </w:r>
      <w:r w:rsidR="00363D2D" w:rsidRPr="00FF78C5">
        <w:rPr>
          <w:lang w:val="en-US"/>
        </w:rPr>
        <w:t xml:space="preserve"> awareness,</w:t>
      </w:r>
      <w:r w:rsidR="00133921">
        <w:rPr>
          <w:lang w:val="en-US"/>
        </w:rPr>
        <w:t xml:space="preserve"> teacher</w:t>
      </w:r>
      <w:r w:rsidR="00363D2D" w:rsidRPr="00FF78C5">
        <w:rPr>
          <w:lang w:val="en-US"/>
        </w:rPr>
        <w:t xml:space="preserve"> training and education</w:t>
      </w:r>
      <w:r w:rsidR="00133921">
        <w:rPr>
          <w:lang w:val="en-US"/>
        </w:rPr>
        <w:t xml:space="preserve"> of the</w:t>
      </w:r>
      <w:r w:rsidR="00363D2D" w:rsidRPr="00FF78C5">
        <w:rPr>
          <w:lang w:val="en-US"/>
        </w:rPr>
        <w:t xml:space="preserve"> administrative staff and workers in </w:t>
      </w:r>
      <w:r w:rsidR="00133921">
        <w:rPr>
          <w:lang w:val="en-US"/>
        </w:rPr>
        <w:t>issues of</w:t>
      </w:r>
      <w:r w:rsidR="00363D2D" w:rsidRPr="00FF78C5">
        <w:rPr>
          <w:lang w:val="en-US"/>
        </w:rPr>
        <w:t xml:space="preserve"> disability and diversity.</w:t>
      </w:r>
    </w:p>
    <w:p w14:paraId="5B39B1D2" w14:textId="77777777" w:rsidR="003D5170" w:rsidRPr="00FF78C5" w:rsidRDefault="003D5170" w:rsidP="009C3F22">
      <w:pPr>
        <w:spacing w:before="80" w:after="80" w:line="360" w:lineRule="auto"/>
        <w:jc w:val="both"/>
        <w:rPr>
          <w:b/>
          <w:lang w:val="en-US"/>
        </w:rPr>
      </w:pPr>
    </w:p>
    <w:p w14:paraId="4F679F47" w14:textId="77777777" w:rsidR="00363D2D" w:rsidRPr="00FF78C5" w:rsidRDefault="00363D2D" w:rsidP="009C3F22">
      <w:pPr>
        <w:spacing w:before="80" w:after="80" w:line="360" w:lineRule="auto"/>
        <w:jc w:val="both"/>
        <w:rPr>
          <w:b/>
          <w:lang w:val="en-US"/>
        </w:rPr>
      </w:pPr>
      <w:r w:rsidRPr="00FF78C5">
        <w:rPr>
          <w:b/>
          <w:lang w:val="en-US"/>
        </w:rPr>
        <w:t>Right to health</w:t>
      </w:r>
    </w:p>
    <w:p w14:paraId="55564667" w14:textId="7CC10CE9" w:rsidR="00363D2D" w:rsidRPr="00FF78C5" w:rsidRDefault="006063C6" w:rsidP="009C3F22">
      <w:pPr>
        <w:spacing w:before="80" w:after="80" w:line="360" w:lineRule="auto"/>
        <w:jc w:val="both"/>
        <w:rPr>
          <w:highlight w:val="white"/>
          <w:lang w:val="en-US"/>
        </w:rPr>
      </w:pPr>
      <w:r w:rsidRPr="00FF78C5">
        <w:rPr>
          <w:lang w:val="en-US"/>
        </w:rPr>
        <w:t>66.</w:t>
      </w:r>
      <w:r w:rsidR="00363D2D" w:rsidRPr="00FF78C5">
        <w:rPr>
          <w:highlight w:val="white"/>
          <w:lang w:val="en-US"/>
        </w:rPr>
        <w:t xml:space="preserve">EHC in Venezuela is the result of serious violations of the right to health, increasing at an alarming maternal and infant mortality, especially neonatal. The prevalence and spread of </w:t>
      </w:r>
      <w:r w:rsidR="00363D2D" w:rsidRPr="00FF78C5">
        <w:rPr>
          <w:highlight w:val="white"/>
          <w:lang w:val="en-US"/>
        </w:rPr>
        <w:lastRenderedPageBreak/>
        <w:t>epidemic diseases such as malaria, diphtheria and measles</w:t>
      </w:r>
      <w:r w:rsidR="00004E74">
        <w:rPr>
          <w:highlight w:val="white"/>
          <w:lang w:val="en-US"/>
        </w:rPr>
        <w:t xml:space="preserve"> to</w:t>
      </w:r>
      <w:r w:rsidR="00363D2D" w:rsidRPr="00FF78C5">
        <w:rPr>
          <w:highlight w:val="white"/>
          <w:lang w:val="en-US"/>
        </w:rPr>
        <w:t xml:space="preserve"> almost every state in the country, according to epidemiological alerts WHO, and a severe shortage of medicines</w:t>
      </w:r>
      <w:r w:rsidR="00004E74">
        <w:rPr>
          <w:highlight w:val="white"/>
          <w:lang w:val="en-US"/>
        </w:rPr>
        <w:t xml:space="preserve"> and</w:t>
      </w:r>
      <w:r w:rsidR="00363D2D" w:rsidRPr="00FF78C5">
        <w:rPr>
          <w:highlight w:val="white"/>
          <w:lang w:val="en-US"/>
        </w:rPr>
        <w:t xml:space="preserve"> medical supplies which added to the </w:t>
      </w:r>
      <w:r w:rsidR="00004E74">
        <w:rPr>
          <w:highlight w:val="white"/>
          <w:lang w:val="en-US"/>
        </w:rPr>
        <w:t>increase</w:t>
      </w:r>
      <w:r w:rsidR="00363D2D" w:rsidRPr="00FF78C5">
        <w:rPr>
          <w:highlight w:val="white"/>
          <w:lang w:val="en-US"/>
        </w:rPr>
        <w:t xml:space="preserve"> migration</w:t>
      </w:r>
      <w:r w:rsidR="00004E74">
        <w:rPr>
          <w:highlight w:val="white"/>
          <w:lang w:val="en-US"/>
        </w:rPr>
        <w:t xml:space="preserve"> of</w:t>
      </w:r>
      <w:r w:rsidR="00363D2D" w:rsidRPr="00FF78C5">
        <w:rPr>
          <w:highlight w:val="white"/>
          <w:lang w:val="en-US"/>
        </w:rPr>
        <w:t xml:space="preserve"> trained health personnel (doctors and nurses)</w:t>
      </w:r>
      <w:r w:rsidR="00004E74">
        <w:rPr>
          <w:highlight w:val="white"/>
          <w:lang w:val="en-US"/>
        </w:rPr>
        <w:t xml:space="preserve"> and the lack of</w:t>
      </w:r>
      <w:r w:rsidR="00363D2D" w:rsidRPr="00FF78C5">
        <w:rPr>
          <w:highlight w:val="white"/>
          <w:lang w:val="en-US"/>
        </w:rPr>
        <w:t xml:space="preserve"> budget</w:t>
      </w:r>
      <w:r w:rsidR="00004E74">
        <w:rPr>
          <w:highlight w:val="white"/>
          <w:lang w:val="en-US"/>
        </w:rPr>
        <w:t xml:space="preserve"> allocation,</w:t>
      </w:r>
      <w:r w:rsidR="00363D2D" w:rsidRPr="00FF78C5">
        <w:rPr>
          <w:highlight w:val="white"/>
          <w:lang w:val="en-US"/>
        </w:rPr>
        <w:t xml:space="preserve"> have paralyzed more than half of the public health system and much of the private, </w:t>
      </w:r>
      <w:r w:rsidR="00004E74">
        <w:rPr>
          <w:highlight w:val="white"/>
          <w:lang w:val="en-US"/>
        </w:rPr>
        <w:t>preventing</w:t>
      </w:r>
      <w:r w:rsidR="00363D2D" w:rsidRPr="00FF78C5">
        <w:rPr>
          <w:highlight w:val="white"/>
          <w:lang w:val="en-US"/>
        </w:rPr>
        <w:t xml:space="preserve"> the population</w:t>
      </w:r>
      <w:r w:rsidR="00004E74">
        <w:rPr>
          <w:highlight w:val="white"/>
          <w:lang w:val="en-US"/>
        </w:rPr>
        <w:t xml:space="preserve"> from receiving</w:t>
      </w:r>
      <w:r w:rsidR="00363D2D" w:rsidRPr="00FF78C5">
        <w:rPr>
          <w:highlight w:val="white"/>
          <w:lang w:val="en-US"/>
        </w:rPr>
        <w:t xml:space="preserve"> adequate health </w:t>
      </w:r>
      <w:r w:rsidR="00004E74">
        <w:rPr>
          <w:highlight w:val="white"/>
          <w:lang w:val="en-US"/>
        </w:rPr>
        <w:t>services</w:t>
      </w:r>
      <w:r w:rsidR="00363D2D" w:rsidRPr="00FF78C5">
        <w:rPr>
          <w:highlight w:val="white"/>
          <w:lang w:val="en-US"/>
        </w:rPr>
        <w:t>.</w:t>
      </w:r>
      <w:r w:rsidR="00004E74">
        <w:rPr>
          <w:lang w:val="en-US"/>
        </w:rPr>
        <w:t xml:space="preserve">  </w:t>
      </w:r>
      <w:r w:rsidR="00363D2D" w:rsidRPr="00FF78C5">
        <w:rPr>
          <w:lang w:val="en-US"/>
        </w:rPr>
        <w:t xml:space="preserve">The </w:t>
      </w:r>
      <w:r w:rsidR="00004E74">
        <w:rPr>
          <w:lang w:val="en-US"/>
        </w:rPr>
        <w:t>EADH</w:t>
      </w:r>
      <w:r w:rsidR="00363D2D" w:rsidRPr="00FF78C5">
        <w:rPr>
          <w:lang w:val="en-US"/>
        </w:rPr>
        <w:t xml:space="preserve"> found that 59% of surveyed PWDs ha</w:t>
      </w:r>
      <w:r w:rsidR="00004E74">
        <w:rPr>
          <w:lang w:val="en-US"/>
        </w:rPr>
        <w:t>d</w:t>
      </w:r>
      <w:r w:rsidR="00363D2D" w:rsidRPr="00FF78C5">
        <w:rPr>
          <w:lang w:val="en-US"/>
        </w:rPr>
        <w:t xml:space="preserve"> no access to medical treatment </w:t>
      </w:r>
      <w:proofErr w:type="gramStart"/>
      <w:r w:rsidR="009D2E30">
        <w:rPr>
          <w:lang w:val="en-US"/>
        </w:rPr>
        <w:t xml:space="preserve">for </w:t>
      </w:r>
      <w:r w:rsidR="00363D2D" w:rsidRPr="00FF78C5">
        <w:rPr>
          <w:lang w:val="en-US"/>
        </w:rPr>
        <w:t xml:space="preserve"> their</w:t>
      </w:r>
      <w:proofErr w:type="gramEnd"/>
      <w:r w:rsidR="00363D2D" w:rsidRPr="00FF78C5">
        <w:rPr>
          <w:lang w:val="en-US"/>
        </w:rPr>
        <w:t xml:space="preserve"> disability, 64% </w:t>
      </w:r>
      <w:r w:rsidR="00E3625B">
        <w:rPr>
          <w:lang w:val="en-US"/>
        </w:rPr>
        <w:t>did</w:t>
      </w:r>
      <w:r w:rsidR="00363D2D" w:rsidRPr="00FF78C5">
        <w:rPr>
          <w:lang w:val="en-US"/>
        </w:rPr>
        <w:t xml:space="preserve"> not have regular attendance at a health center because of disability. The 44.32% of respondents indicated that health centers do not have water </w:t>
      </w:r>
      <w:r w:rsidR="009D2E30">
        <w:rPr>
          <w:lang w:val="en-US"/>
        </w:rPr>
        <w:t>and</w:t>
      </w:r>
      <w:r w:rsidR="00363D2D" w:rsidRPr="00FF78C5">
        <w:rPr>
          <w:lang w:val="en-US"/>
        </w:rPr>
        <w:t xml:space="preserve"> electricity.</w:t>
      </w:r>
    </w:p>
    <w:p w14:paraId="1A680DFB" w14:textId="21B758F9" w:rsidR="007024D9" w:rsidRPr="007024D9" w:rsidRDefault="006063C6" w:rsidP="007024D9">
      <w:pPr>
        <w:spacing w:before="80" w:after="80" w:line="360" w:lineRule="auto"/>
        <w:jc w:val="both"/>
        <w:rPr>
          <w:lang w:val="en-US"/>
        </w:rPr>
      </w:pPr>
      <w:r w:rsidRPr="00FF78C5">
        <w:rPr>
          <w:lang w:val="en-US"/>
        </w:rPr>
        <w:t xml:space="preserve">67. In 2005, the </w:t>
      </w:r>
      <w:r w:rsidR="00F56411">
        <w:rPr>
          <w:lang w:val="en-US"/>
        </w:rPr>
        <w:t>government</w:t>
      </w:r>
      <w:r w:rsidRPr="00FF78C5">
        <w:rPr>
          <w:lang w:val="en-US"/>
        </w:rPr>
        <w:t xml:space="preserve"> created the </w:t>
      </w:r>
      <w:proofErr w:type="spellStart"/>
      <w:r w:rsidRPr="00FF78C5">
        <w:rPr>
          <w:lang w:val="en-US"/>
        </w:rPr>
        <w:t>Pasdis</w:t>
      </w:r>
      <w:proofErr w:type="spellEnd"/>
      <w:r w:rsidRPr="00FF78C5">
        <w:rPr>
          <w:lang w:val="en-US"/>
        </w:rPr>
        <w:t>, attached to MPPPS, and in 2008</w:t>
      </w:r>
      <w:r w:rsidR="00F56411">
        <w:rPr>
          <w:lang w:val="en-US"/>
        </w:rPr>
        <w:t xml:space="preserve"> to</w:t>
      </w:r>
      <w:r w:rsidRPr="00FF78C5">
        <w:rPr>
          <w:lang w:val="en-US"/>
        </w:rPr>
        <w:t xml:space="preserve"> the MJGH </w:t>
      </w:r>
      <w:r w:rsidR="00F56411">
        <w:rPr>
          <w:lang w:val="en-US"/>
        </w:rPr>
        <w:t>in order to</w:t>
      </w:r>
      <w:r w:rsidRPr="00FF78C5">
        <w:rPr>
          <w:lang w:val="en-US"/>
        </w:rPr>
        <w:t xml:space="preserve"> provide free health services to PWDs, mentioned by the State in its report to the Committee (paras. 108 and 109). At the Technical </w:t>
      </w:r>
      <w:r w:rsidR="00F56411">
        <w:rPr>
          <w:lang w:val="en-US"/>
        </w:rPr>
        <w:t>Group</w:t>
      </w:r>
      <w:r w:rsidRPr="00FF78C5">
        <w:rPr>
          <w:lang w:val="en-US"/>
        </w:rPr>
        <w:t xml:space="preserve"> it was informed that two years ago</w:t>
      </w:r>
      <w:r w:rsidR="00F56411">
        <w:rPr>
          <w:lang w:val="en-US"/>
        </w:rPr>
        <w:t xml:space="preserve">, </w:t>
      </w:r>
      <w:proofErr w:type="spellStart"/>
      <w:r w:rsidR="00F56411" w:rsidRPr="00FF78C5">
        <w:rPr>
          <w:lang w:val="en-US"/>
        </w:rPr>
        <w:t>Pasdis</w:t>
      </w:r>
      <w:proofErr w:type="spellEnd"/>
      <w:r w:rsidRPr="00FF78C5">
        <w:rPr>
          <w:lang w:val="en-US"/>
        </w:rPr>
        <w:t xml:space="preserve"> became the Comprehensive Health Department; data and effectiveness of home visits which were </w:t>
      </w:r>
      <w:r w:rsidR="00F56411">
        <w:rPr>
          <w:lang w:val="en-US"/>
        </w:rPr>
        <w:t>part of</w:t>
      </w:r>
      <w:r w:rsidRPr="00FF78C5">
        <w:rPr>
          <w:lang w:val="en-US"/>
        </w:rPr>
        <w:t xml:space="preserve"> their functions are unknown. </w:t>
      </w:r>
      <w:r w:rsidR="00F56411">
        <w:rPr>
          <w:lang w:val="en-US"/>
        </w:rPr>
        <w:t>In addition,</w:t>
      </w:r>
      <w:r w:rsidRPr="00FF78C5">
        <w:rPr>
          <w:lang w:val="en-US"/>
        </w:rPr>
        <w:t xml:space="preserve"> the MJGH had very low coverage and currently</w:t>
      </w:r>
      <w:r w:rsidR="00F56411">
        <w:rPr>
          <w:lang w:val="en-US"/>
        </w:rPr>
        <w:t xml:space="preserve"> </w:t>
      </w:r>
      <w:proofErr w:type="spellStart"/>
      <w:r w:rsidR="00F56411">
        <w:rPr>
          <w:lang w:val="en-US"/>
        </w:rPr>
        <w:t>it</w:t>
      </w:r>
      <w:r w:rsidR="009D2E30">
        <w:rPr>
          <w:lang w:val="en-US"/>
        </w:rPr>
        <w:t>s</w:t>
      </w:r>
      <w:proofErr w:type="spellEnd"/>
      <w:r w:rsidR="009D2E30">
        <w:rPr>
          <w:lang w:val="en-US"/>
        </w:rPr>
        <w:t xml:space="preserve"> not</w:t>
      </w:r>
      <w:r w:rsidR="00055FB4">
        <w:rPr>
          <w:lang w:val="en-US"/>
        </w:rPr>
        <w:t xml:space="preserve"> </w:t>
      </w:r>
      <w:r w:rsidR="00F56411">
        <w:rPr>
          <w:lang w:val="en-US"/>
        </w:rPr>
        <w:t>possible to</w:t>
      </w:r>
      <w:r w:rsidRPr="00FF78C5">
        <w:rPr>
          <w:lang w:val="en-US"/>
        </w:rPr>
        <w:t xml:space="preserve"> have access to their statistics. The Technical </w:t>
      </w:r>
      <w:r w:rsidR="00F56411">
        <w:rPr>
          <w:lang w:val="en-US"/>
        </w:rPr>
        <w:t>Groups</w:t>
      </w:r>
      <w:r w:rsidRPr="00FF78C5">
        <w:rPr>
          <w:lang w:val="en-US"/>
        </w:rPr>
        <w:t xml:space="preserve"> concluded that most institutions and public health programs have severe flaws in </w:t>
      </w:r>
      <w:r w:rsidR="00152D5D">
        <w:rPr>
          <w:lang w:val="en-US"/>
        </w:rPr>
        <w:t>supplying,</w:t>
      </w:r>
      <w:r w:rsidRPr="00FF78C5">
        <w:rPr>
          <w:lang w:val="en-US"/>
        </w:rPr>
        <w:t xml:space="preserve"> maintenance and safety</w:t>
      </w:r>
      <w:r w:rsidR="00152D5D">
        <w:rPr>
          <w:lang w:val="en-US"/>
        </w:rPr>
        <w:t xml:space="preserve"> of</w:t>
      </w:r>
      <w:r w:rsidRPr="00FF78C5">
        <w:rPr>
          <w:lang w:val="en-US"/>
        </w:rPr>
        <w:t xml:space="preserve"> equipment,</w:t>
      </w:r>
      <w:r w:rsidR="00152D5D">
        <w:rPr>
          <w:lang w:val="en-US"/>
        </w:rPr>
        <w:t xml:space="preserve"> few</w:t>
      </w:r>
      <w:r w:rsidRPr="00FF78C5">
        <w:rPr>
          <w:lang w:val="en-US"/>
        </w:rPr>
        <w:t xml:space="preserve"> </w:t>
      </w:r>
      <w:r w:rsidR="006C4B9A" w:rsidRPr="00FF78C5">
        <w:rPr>
          <w:lang w:val="en-US"/>
        </w:rPr>
        <w:t>specialists</w:t>
      </w:r>
      <w:r w:rsidRPr="00FF78C5">
        <w:rPr>
          <w:lang w:val="en-US"/>
        </w:rPr>
        <w:t xml:space="preserve"> with proper training </w:t>
      </w:r>
      <w:r w:rsidR="00152D5D">
        <w:rPr>
          <w:lang w:val="en-US"/>
        </w:rPr>
        <w:t>in hearing disability, visual disability,</w:t>
      </w:r>
      <w:r w:rsidRPr="00FF78C5">
        <w:rPr>
          <w:lang w:val="en-US"/>
        </w:rPr>
        <w:t xml:space="preserve"> deaf-blindness, autism, physical, intellectual disabilities</w:t>
      </w:r>
      <w:r w:rsidR="00152D5D">
        <w:rPr>
          <w:lang w:val="en-US"/>
        </w:rPr>
        <w:t xml:space="preserve"> and</w:t>
      </w:r>
      <w:r w:rsidRPr="00FF78C5">
        <w:rPr>
          <w:lang w:val="en-US"/>
        </w:rPr>
        <w:t xml:space="preserve"> multiple</w:t>
      </w:r>
      <w:r w:rsidR="00152D5D">
        <w:rPr>
          <w:lang w:val="en-US"/>
        </w:rPr>
        <w:t xml:space="preserve"> disabilities</w:t>
      </w:r>
      <w:r w:rsidR="009C19F3">
        <w:rPr>
          <w:lang w:val="en-US"/>
        </w:rPr>
        <w:t>.</w:t>
      </w:r>
      <w:r w:rsidR="007024D9">
        <w:rPr>
          <w:lang w:val="en-US"/>
        </w:rPr>
        <w:t xml:space="preserve"> In addition, there is </w:t>
      </w:r>
      <w:r w:rsidR="007024D9" w:rsidRPr="007024D9">
        <w:rPr>
          <w:lang w:val="en-US"/>
        </w:rPr>
        <w:t xml:space="preserve">deterioration of infrastructure, unhealthy conditions and failures of basic services, </w:t>
      </w:r>
      <w:r w:rsidR="007024D9">
        <w:rPr>
          <w:lang w:val="en-US"/>
        </w:rPr>
        <w:t>as well as</w:t>
      </w:r>
      <w:r w:rsidR="007024D9" w:rsidRPr="007024D9">
        <w:rPr>
          <w:lang w:val="en-US"/>
        </w:rPr>
        <w:t xml:space="preserve"> limitations in accessibility such as deterioration of elevators, absence of braille signs, among others. The Civil Association Disability Zero has released results of the first phase of the study about Attention, Evaluation and Prevention of bedsores, in which 15% of the persons with physical disabilities consulted who suffered from bedsores died due to lack of medication</w:t>
      </w:r>
      <w:r w:rsidR="00AF3143" w:rsidRPr="00F162A5">
        <w:rPr>
          <w:rStyle w:val="Refdenotaalfinal"/>
        </w:rPr>
        <w:endnoteReference w:id="85"/>
      </w:r>
      <w:r w:rsidR="007024D9" w:rsidRPr="007024D9">
        <w:rPr>
          <w:lang w:val="en-US"/>
        </w:rPr>
        <w:t>.</w:t>
      </w:r>
    </w:p>
    <w:p w14:paraId="1250BFA7" w14:textId="4E7E57AE" w:rsidR="00363D2D" w:rsidRPr="00FF78C5" w:rsidRDefault="00363D2D" w:rsidP="009C3F22">
      <w:pPr>
        <w:spacing w:before="80" w:after="80" w:line="360" w:lineRule="auto"/>
        <w:jc w:val="both"/>
        <w:rPr>
          <w:highlight w:val="white"/>
          <w:lang w:val="en-US"/>
        </w:rPr>
      </w:pPr>
      <w:r w:rsidRPr="00FF78C5">
        <w:rPr>
          <w:lang w:val="en-US"/>
        </w:rPr>
        <w:t xml:space="preserve"> 68. In a case </w:t>
      </w:r>
      <w:r w:rsidR="008A15E3">
        <w:rPr>
          <w:lang w:val="en-US"/>
        </w:rPr>
        <w:t>studied by the</w:t>
      </w:r>
      <w:r w:rsidRPr="00FF78C5">
        <w:rPr>
          <w:lang w:val="en-US"/>
        </w:rPr>
        <w:t xml:space="preserve"> NGO</w:t>
      </w:r>
      <w:r w:rsidR="008A15E3">
        <w:rPr>
          <w:lang w:val="en-US"/>
        </w:rPr>
        <w:t xml:space="preserve"> </w:t>
      </w:r>
      <w:proofErr w:type="spellStart"/>
      <w:r w:rsidR="008A15E3">
        <w:rPr>
          <w:lang w:val="en-US"/>
        </w:rPr>
        <w:t>Defiende</w:t>
      </w:r>
      <w:proofErr w:type="spellEnd"/>
      <w:r w:rsidR="008A15E3">
        <w:rPr>
          <w:lang w:val="en-US"/>
        </w:rPr>
        <w:t xml:space="preserve"> Venezuela</w:t>
      </w:r>
      <w:r w:rsidRPr="00FF78C5">
        <w:rPr>
          <w:lang w:val="en-US"/>
        </w:rPr>
        <w:t xml:space="preserve"> </w:t>
      </w:r>
      <w:r w:rsidR="008A15E3">
        <w:rPr>
          <w:lang w:val="en-US"/>
        </w:rPr>
        <w:t>(</w:t>
      </w:r>
      <w:r w:rsidRPr="00FF78C5">
        <w:rPr>
          <w:lang w:val="en-US"/>
        </w:rPr>
        <w:t>Defend Venezuela</w:t>
      </w:r>
      <w:r w:rsidR="008A15E3">
        <w:rPr>
          <w:lang w:val="en-US"/>
        </w:rPr>
        <w:t>)</w:t>
      </w:r>
      <w:r w:rsidRPr="00FF78C5">
        <w:rPr>
          <w:lang w:val="en-US"/>
        </w:rPr>
        <w:t>,</w:t>
      </w:r>
      <w:r w:rsidR="00441BF7">
        <w:rPr>
          <w:lang w:val="en-US"/>
        </w:rPr>
        <w:t xml:space="preserve"> </w:t>
      </w:r>
      <w:r w:rsidR="00256F56">
        <w:rPr>
          <w:lang w:val="en-US"/>
        </w:rPr>
        <w:t>A people with</w:t>
      </w:r>
      <w:r w:rsidRPr="00FF78C5">
        <w:rPr>
          <w:highlight w:val="white"/>
          <w:lang w:val="en-US"/>
        </w:rPr>
        <w:t xml:space="preserve"> multiple </w:t>
      </w:r>
      <w:proofErr w:type="gramStart"/>
      <w:r w:rsidRPr="00FF78C5">
        <w:rPr>
          <w:highlight w:val="white"/>
          <w:lang w:val="en-US"/>
        </w:rPr>
        <w:t>sclerosis</w:t>
      </w:r>
      <w:r w:rsidR="008A15E3">
        <w:rPr>
          <w:highlight w:val="white"/>
          <w:lang w:val="en-US"/>
        </w:rPr>
        <w:t xml:space="preserve"> </w:t>
      </w:r>
      <w:r w:rsidR="00256F56">
        <w:rPr>
          <w:highlight w:val="white"/>
          <w:lang w:val="en-US"/>
        </w:rPr>
        <w:t xml:space="preserve"> is</w:t>
      </w:r>
      <w:proofErr w:type="gramEnd"/>
      <w:r w:rsidRPr="00FF78C5">
        <w:rPr>
          <w:highlight w:val="white"/>
          <w:lang w:val="en-US"/>
        </w:rPr>
        <w:t xml:space="preserve"> not working</w:t>
      </w:r>
      <w:r w:rsidR="008A15E3">
        <w:rPr>
          <w:highlight w:val="white"/>
          <w:lang w:val="en-US"/>
        </w:rPr>
        <w:t xml:space="preserve"> due to the</w:t>
      </w:r>
      <w:r w:rsidRPr="00FF78C5">
        <w:rPr>
          <w:highlight w:val="white"/>
          <w:lang w:val="en-US"/>
        </w:rPr>
        <w:t xml:space="preserve"> disabling illness and does not have sufficient financial resources. He </w:t>
      </w:r>
      <w:r w:rsidR="008A15E3">
        <w:rPr>
          <w:highlight w:val="white"/>
          <w:lang w:val="en-US"/>
        </w:rPr>
        <w:t>used to</w:t>
      </w:r>
      <w:r w:rsidRPr="00FF78C5">
        <w:rPr>
          <w:highlight w:val="white"/>
          <w:lang w:val="en-US"/>
        </w:rPr>
        <w:t xml:space="preserve"> </w:t>
      </w:r>
      <w:r w:rsidR="008A15E3">
        <w:rPr>
          <w:highlight w:val="white"/>
          <w:lang w:val="en-US"/>
        </w:rPr>
        <w:t>go</w:t>
      </w:r>
      <w:r w:rsidRPr="00FF78C5">
        <w:rPr>
          <w:highlight w:val="white"/>
          <w:lang w:val="en-US"/>
        </w:rPr>
        <w:t xml:space="preserve"> </w:t>
      </w:r>
      <w:r w:rsidR="008A15E3">
        <w:rPr>
          <w:highlight w:val="white"/>
          <w:lang w:val="en-US"/>
        </w:rPr>
        <w:t>to the</w:t>
      </w:r>
      <w:r w:rsidRPr="00FF78C5">
        <w:rPr>
          <w:highlight w:val="white"/>
          <w:lang w:val="en-US"/>
        </w:rPr>
        <w:t xml:space="preserve"> Central Hospital "Dr. Antonio Maria Pineda "located in the city of Barquisimeto, Lara state, where he lives. However, the neurology</w:t>
      </w:r>
      <w:r w:rsidR="005366BD">
        <w:rPr>
          <w:highlight w:val="white"/>
          <w:lang w:val="en-US"/>
        </w:rPr>
        <w:t xml:space="preserve"> service</w:t>
      </w:r>
      <w:r w:rsidRPr="00FF78C5">
        <w:rPr>
          <w:highlight w:val="white"/>
          <w:lang w:val="en-US"/>
        </w:rPr>
        <w:t xml:space="preserve"> reduced </w:t>
      </w:r>
      <w:r w:rsidR="005366BD">
        <w:rPr>
          <w:highlight w:val="white"/>
          <w:lang w:val="en-US"/>
        </w:rPr>
        <w:t>their</w:t>
      </w:r>
      <w:r w:rsidR="00580C1A">
        <w:rPr>
          <w:highlight w:val="white"/>
          <w:lang w:val="en-US"/>
        </w:rPr>
        <w:t xml:space="preserve"> medical attention</w:t>
      </w:r>
      <w:r w:rsidRPr="00FF78C5">
        <w:rPr>
          <w:highlight w:val="white"/>
          <w:lang w:val="en-US"/>
        </w:rPr>
        <w:t xml:space="preserve"> capacity between 85 and 90%,</w:t>
      </w:r>
      <w:r w:rsidR="005366BD">
        <w:rPr>
          <w:highlight w:val="white"/>
          <w:lang w:val="en-US"/>
        </w:rPr>
        <w:t xml:space="preserve"> due to </w:t>
      </w:r>
      <w:r w:rsidRPr="00FF78C5">
        <w:rPr>
          <w:highlight w:val="white"/>
          <w:lang w:val="en-US"/>
        </w:rPr>
        <w:t>migration of medical personnel and</w:t>
      </w:r>
      <w:r w:rsidR="00580C1A">
        <w:rPr>
          <w:highlight w:val="white"/>
          <w:lang w:val="en-US"/>
        </w:rPr>
        <w:t xml:space="preserve"> the service of</w:t>
      </w:r>
      <w:r w:rsidRPr="00FF78C5">
        <w:rPr>
          <w:highlight w:val="white"/>
          <w:lang w:val="en-US"/>
        </w:rPr>
        <w:t xml:space="preserve"> physical medicine where</w:t>
      </w:r>
      <w:r w:rsidR="00580C1A">
        <w:rPr>
          <w:highlight w:val="white"/>
          <w:lang w:val="en-US"/>
        </w:rPr>
        <w:t xml:space="preserve"> he received rehabilitation</w:t>
      </w:r>
      <w:r w:rsidRPr="00FF78C5">
        <w:rPr>
          <w:highlight w:val="white"/>
          <w:lang w:val="en-US"/>
        </w:rPr>
        <w:t xml:space="preserve"> is</w:t>
      </w:r>
      <w:r w:rsidR="00580C1A">
        <w:rPr>
          <w:highlight w:val="white"/>
          <w:lang w:val="en-US"/>
        </w:rPr>
        <w:t xml:space="preserve"> now</w:t>
      </w:r>
      <w:r w:rsidRPr="00FF78C5">
        <w:rPr>
          <w:highlight w:val="white"/>
          <w:lang w:val="en-US"/>
        </w:rPr>
        <w:t xml:space="preserve"> close</w:t>
      </w:r>
      <w:r w:rsidR="00580C1A">
        <w:rPr>
          <w:highlight w:val="white"/>
          <w:lang w:val="en-US"/>
        </w:rPr>
        <w:t>d</w:t>
      </w:r>
      <w:r w:rsidR="00AF3143" w:rsidRPr="00F162A5">
        <w:rPr>
          <w:rStyle w:val="Refdenotaalfinal"/>
        </w:rPr>
        <w:endnoteReference w:id="86"/>
      </w:r>
      <w:r w:rsidR="00580C1A">
        <w:rPr>
          <w:highlight w:val="white"/>
          <w:lang w:val="en-US"/>
        </w:rPr>
        <w:t xml:space="preserve">. </w:t>
      </w:r>
      <w:r w:rsidRPr="00FF78C5">
        <w:rPr>
          <w:highlight w:val="white"/>
          <w:lang w:val="en-US"/>
        </w:rPr>
        <w:t xml:space="preserve">This </w:t>
      </w:r>
      <w:r w:rsidR="00256F56">
        <w:rPr>
          <w:highlight w:val="white"/>
          <w:lang w:val="en-US"/>
        </w:rPr>
        <w:t>h</w:t>
      </w:r>
      <w:r w:rsidRPr="00FF78C5">
        <w:rPr>
          <w:highlight w:val="white"/>
          <w:lang w:val="en-US"/>
        </w:rPr>
        <w:t>ospita</w:t>
      </w:r>
      <w:r w:rsidR="00EE69B8">
        <w:rPr>
          <w:highlight w:val="white"/>
          <w:lang w:val="en-US"/>
        </w:rPr>
        <w:t>l goes through o</w:t>
      </w:r>
      <w:r w:rsidRPr="00FF78C5">
        <w:rPr>
          <w:highlight w:val="white"/>
          <w:lang w:val="en-US"/>
        </w:rPr>
        <w:t>perating</w:t>
      </w:r>
      <w:r w:rsidR="00EE69B8">
        <w:rPr>
          <w:highlight w:val="white"/>
          <w:lang w:val="en-US"/>
        </w:rPr>
        <w:t xml:space="preserve"> crisis</w:t>
      </w:r>
      <w:r w:rsidR="00AF3143" w:rsidRPr="00F162A5">
        <w:rPr>
          <w:rStyle w:val="Refdenotaalfinal"/>
        </w:rPr>
        <w:endnoteReference w:id="87"/>
      </w:r>
      <w:r w:rsidRPr="00FF78C5">
        <w:rPr>
          <w:highlight w:val="white"/>
          <w:lang w:val="en-US"/>
        </w:rPr>
        <w:t xml:space="preserve"> and presents unsanitary conditions that</w:t>
      </w:r>
      <w:r w:rsidR="003E6386">
        <w:rPr>
          <w:highlight w:val="white"/>
          <w:lang w:val="en-US"/>
        </w:rPr>
        <w:t xml:space="preserve"> has</w:t>
      </w:r>
      <w:r w:rsidRPr="00FF78C5">
        <w:rPr>
          <w:highlight w:val="white"/>
          <w:lang w:val="en-US"/>
        </w:rPr>
        <w:t xml:space="preserve"> caused deaths of hospitalized</w:t>
      </w:r>
      <w:r w:rsidR="00EE69B8">
        <w:rPr>
          <w:highlight w:val="white"/>
          <w:lang w:val="en-US"/>
        </w:rPr>
        <w:t xml:space="preserve"> p</w:t>
      </w:r>
      <w:r w:rsidR="00256F56">
        <w:rPr>
          <w:highlight w:val="white"/>
          <w:lang w:val="en-US"/>
        </w:rPr>
        <w:t>atients</w:t>
      </w:r>
      <w:r w:rsidRPr="00FF78C5">
        <w:rPr>
          <w:highlight w:val="white"/>
          <w:lang w:val="en-US"/>
        </w:rPr>
        <w:t xml:space="preserve"> </w:t>
      </w:r>
      <w:r w:rsidR="003E6386">
        <w:rPr>
          <w:highlight w:val="white"/>
          <w:lang w:val="en-US"/>
        </w:rPr>
        <w:t>by</w:t>
      </w:r>
      <w:r w:rsidRPr="00FF78C5">
        <w:rPr>
          <w:highlight w:val="white"/>
          <w:lang w:val="en-US"/>
        </w:rPr>
        <w:t xml:space="preserve"> bacteria</w:t>
      </w:r>
      <w:r w:rsidRPr="00F162A5">
        <w:rPr>
          <w:rStyle w:val="Refdenotaalfinal"/>
          <w:highlight w:val="white"/>
        </w:rPr>
        <w:endnoteReference w:id="88"/>
      </w:r>
      <w:r w:rsidRPr="00FF78C5">
        <w:rPr>
          <w:highlight w:val="white"/>
          <w:lang w:val="en-US"/>
        </w:rPr>
        <w:t>. Given the condition of the hospital, it is worrying that its director has publicly refus</w:t>
      </w:r>
      <w:r w:rsidR="003E6386">
        <w:rPr>
          <w:highlight w:val="white"/>
          <w:lang w:val="en-US"/>
        </w:rPr>
        <w:t>ed</w:t>
      </w:r>
      <w:r w:rsidRPr="00FF78C5">
        <w:rPr>
          <w:highlight w:val="white"/>
          <w:lang w:val="en-US"/>
        </w:rPr>
        <w:t xml:space="preserve"> to accept any humanitarian </w:t>
      </w:r>
      <w:r w:rsidR="003E6386">
        <w:rPr>
          <w:highlight w:val="white"/>
          <w:lang w:val="en-US"/>
        </w:rPr>
        <w:t>assistan</w:t>
      </w:r>
      <w:r w:rsidR="003E6386">
        <w:rPr>
          <w:lang w:val="en-US"/>
        </w:rPr>
        <w:t>ce</w:t>
      </w:r>
      <w:r w:rsidR="00AF3143" w:rsidRPr="00F162A5">
        <w:rPr>
          <w:rStyle w:val="Refdenotaalfinal"/>
        </w:rPr>
        <w:endnoteReference w:id="89"/>
      </w:r>
      <w:r w:rsidR="003E6386">
        <w:rPr>
          <w:lang w:val="en-US"/>
        </w:rPr>
        <w:t>.</w:t>
      </w:r>
      <w:r w:rsidRPr="00FF78C5">
        <w:rPr>
          <w:lang w:val="en-US"/>
        </w:rPr>
        <w:t xml:space="preserve"> This person is currently</w:t>
      </w:r>
      <w:r w:rsidRPr="00FF78C5">
        <w:rPr>
          <w:highlight w:val="white"/>
          <w:lang w:val="en-US"/>
        </w:rPr>
        <w:t xml:space="preserve"> beneficiary of the IACHR</w:t>
      </w:r>
      <w:r w:rsidR="00477177">
        <w:rPr>
          <w:highlight w:val="white"/>
          <w:lang w:val="en-US"/>
        </w:rPr>
        <w:t xml:space="preserve"> precautionary measure</w:t>
      </w:r>
      <w:r w:rsidRPr="00FF78C5">
        <w:rPr>
          <w:highlight w:val="white"/>
          <w:lang w:val="en-US"/>
        </w:rPr>
        <w:t xml:space="preserve"> 1288-18.</w:t>
      </w:r>
    </w:p>
    <w:p w14:paraId="3ED52E61" w14:textId="185AF51F" w:rsidR="00240E9C" w:rsidRPr="00FF78C5" w:rsidRDefault="00EC6489" w:rsidP="006B37E8">
      <w:pPr>
        <w:spacing w:line="360" w:lineRule="auto"/>
        <w:jc w:val="both"/>
        <w:rPr>
          <w:rFonts w:eastAsia="Times New Roman"/>
          <w:lang w:val="en-US"/>
        </w:rPr>
      </w:pPr>
      <w:r w:rsidRPr="00FF78C5">
        <w:rPr>
          <w:highlight w:val="white"/>
          <w:lang w:val="en-US"/>
        </w:rPr>
        <w:lastRenderedPageBreak/>
        <w:t>69.</w:t>
      </w:r>
      <w:r w:rsidR="00240E9C" w:rsidRPr="00FF78C5">
        <w:rPr>
          <w:rFonts w:eastAsia="Times New Roman"/>
          <w:lang w:val="en-US"/>
        </w:rPr>
        <w:t xml:space="preserve">Also </w:t>
      </w:r>
      <w:proofErr w:type="spellStart"/>
      <w:r w:rsidR="00240E9C" w:rsidRPr="00FF78C5">
        <w:rPr>
          <w:rFonts w:eastAsia="Times New Roman"/>
          <w:lang w:val="en-US"/>
        </w:rPr>
        <w:t>Consorven</w:t>
      </w:r>
      <w:proofErr w:type="spellEnd"/>
      <w:r w:rsidR="00240E9C" w:rsidRPr="00FF78C5">
        <w:rPr>
          <w:rFonts w:eastAsia="Times New Roman"/>
          <w:lang w:val="en-US"/>
        </w:rPr>
        <w:t xml:space="preserve"> in </w:t>
      </w:r>
      <w:r w:rsidR="00256F56">
        <w:rPr>
          <w:rFonts w:eastAsia="Times New Roman"/>
          <w:lang w:val="en-US"/>
        </w:rPr>
        <w:t>t</w:t>
      </w:r>
      <w:r w:rsidR="00240E9C" w:rsidRPr="00FF78C5">
        <w:rPr>
          <w:rFonts w:eastAsia="Times New Roman"/>
          <w:lang w:val="en-US"/>
        </w:rPr>
        <w:t>his study identified that 34% of</w:t>
      </w:r>
      <w:r w:rsidR="00F743CD">
        <w:rPr>
          <w:rFonts w:eastAsia="Times New Roman"/>
          <w:lang w:val="en-US"/>
        </w:rPr>
        <w:t xml:space="preserve"> visited</w:t>
      </w:r>
      <w:r w:rsidR="00240E9C" w:rsidRPr="00FF78C5">
        <w:rPr>
          <w:rFonts w:eastAsia="Times New Roman"/>
          <w:lang w:val="en-US"/>
        </w:rPr>
        <w:t xml:space="preserve"> health institutions </w:t>
      </w:r>
      <w:proofErr w:type="gramStart"/>
      <w:r w:rsidR="00240E9C" w:rsidRPr="00FF78C5">
        <w:rPr>
          <w:rFonts w:eastAsia="Times New Roman"/>
          <w:lang w:val="en-US"/>
        </w:rPr>
        <w:t>lack</w:t>
      </w:r>
      <w:r w:rsidR="00F743CD">
        <w:rPr>
          <w:rFonts w:eastAsia="Times New Roman"/>
          <w:lang w:val="en-US"/>
        </w:rPr>
        <w:t xml:space="preserve"> of</w:t>
      </w:r>
      <w:proofErr w:type="gramEnd"/>
      <w:r w:rsidR="00240E9C" w:rsidRPr="00FF78C5">
        <w:rPr>
          <w:rFonts w:eastAsia="Times New Roman"/>
          <w:lang w:val="en-US"/>
        </w:rPr>
        <w:t xml:space="preserve"> rehabilitation or habilitation programs for PWDs. </w:t>
      </w:r>
      <w:r w:rsidR="00F743CD">
        <w:rPr>
          <w:rFonts w:eastAsia="Times New Roman"/>
          <w:lang w:val="en-US"/>
        </w:rPr>
        <w:t xml:space="preserve">In the </w:t>
      </w:r>
      <w:r w:rsidR="00240E9C" w:rsidRPr="00FF78C5">
        <w:rPr>
          <w:rFonts w:eastAsia="Times New Roman"/>
          <w:lang w:val="en-US"/>
        </w:rPr>
        <w:t xml:space="preserve">89% </w:t>
      </w:r>
      <w:r w:rsidR="00F743CD">
        <w:rPr>
          <w:rFonts w:eastAsia="Times New Roman"/>
          <w:lang w:val="en-US"/>
        </w:rPr>
        <w:t xml:space="preserve">of those </w:t>
      </w:r>
      <w:proofErr w:type="gramStart"/>
      <w:r w:rsidR="00F743CD">
        <w:rPr>
          <w:rFonts w:eastAsia="Times New Roman"/>
          <w:lang w:val="en-US"/>
        </w:rPr>
        <w:t>institutions</w:t>
      </w:r>
      <w:proofErr w:type="gramEnd"/>
      <w:r w:rsidR="00240E9C" w:rsidRPr="00FF78C5">
        <w:rPr>
          <w:rFonts w:eastAsia="Times New Roman"/>
          <w:lang w:val="en-US"/>
        </w:rPr>
        <w:t xml:space="preserve"> physical preferential</w:t>
      </w:r>
      <w:r w:rsidR="00F743CD">
        <w:rPr>
          <w:rFonts w:eastAsia="Times New Roman"/>
          <w:lang w:val="en-US"/>
        </w:rPr>
        <w:t xml:space="preserve"> spaces</w:t>
      </w:r>
      <w:r w:rsidR="000919D5">
        <w:rPr>
          <w:rFonts w:eastAsia="Times New Roman"/>
          <w:lang w:val="en-US"/>
        </w:rPr>
        <w:t xml:space="preserve"> for the</w:t>
      </w:r>
      <w:r w:rsidR="00240E9C" w:rsidRPr="00FF78C5">
        <w:rPr>
          <w:rFonts w:eastAsia="Times New Roman"/>
          <w:lang w:val="en-US"/>
        </w:rPr>
        <w:t xml:space="preserve"> attention to PWDs were</w:t>
      </w:r>
      <w:r w:rsidR="000919D5">
        <w:rPr>
          <w:rFonts w:eastAsia="Times New Roman"/>
          <w:lang w:val="en-US"/>
        </w:rPr>
        <w:t xml:space="preserve"> not</w:t>
      </w:r>
      <w:r w:rsidR="00240E9C" w:rsidRPr="00FF78C5">
        <w:rPr>
          <w:rFonts w:eastAsia="Times New Roman"/>
          <w:lang w:val="en-US"/>
        </w:rPr>
        <w:t xml:space="preserve"> found. In 58% of</w:t>
      </w:r>
      <w:r w:rsidR="000919D5">
        <w:rPr>
          <w:rFonts w:eastAsia="Times New Roman"/>
          <w:lang w:val="en-US"/>
        </w:rPr>
        <w:t xml:space="preserve"> the</w:t>
      </w:r>
      <w:r w:rsidR="00240E9C" w:rsidRPr="00FF78C5">
        <w:rPr>
          <w:rFonts w:eastAsia="Times New Roman"/>
          <w:lang w:val="en-US"/>
        </w:rPr>
        <w:t xml:space="preserve"> institutions</w:t>
      </w:r>
      <w:r w:rsidR="000919D5">
        <w:rPr>
          <w:rFonts w:eastAsia="Times New Roman"/>
          <w:lang w:val="en-US"/>
        </w:rPr>
        <w:t>, the</w:t>
      </w:r>
      <w:r w:rsidR="00240E9C" w:rsidRPr="00FF78C5">
        <w:rPr>
          <w:rFonts w:eastAsia="Times New Roman"/>
          <w:lang w:val="en-US"/>
        </w:rPr>
        <w:t xml:space="preserve"> bathrooms were not working at the time of</w:t>
      </w:r>
      <w:r w:rsidR="000919D5">
        <w:rPr>
          <w:rFonts w:eastAsia="Times New Roman"/>
          <w:lang w:val="en-US"/>
        </w:rPr>
        <w:t xml:space="preserve"> the</w:t>
      </w:r>
      <w:r w:rsidR="00240E9C" w:rsidRPr="00FF78C5">
        <w:rPr>
          <w:rFonts w:eastAsia="Times New Roman"/>
          <w:lang w:val="en-US"/>
        </w:rPr>
        <w:t xml:space="preserve"> observation</w:t>
      </w:r>
      <w:r w:rsidR="000919D5">
        <w:rPr>
          <w:rFonts w:eastAsia="Times New Roman"/>
          <w:lang w:val="en-US"/>
        </w:rPr>
        <w:t>, w</w:t>
      </w:r>
      <w:r w:rsidR="00240E9C" w:rsidRPr="00FF78C5">
        <w:rPr>
          <w:rFonts w:eastAsia="Times New Roman"/>
          <w:lang w:val="en-US"/>
        </w:rPr>
        <w:t xml:space="preserve">hile 89% of health centers </w:t>
      </w:r>
      <w:r w:rsidR="00717A2D">
        <w:rPr>
          <w:rFonts w:eastAsia="Times New Roman"/>
          <w:lang w:val="en-US"/>
        </w:rPr>
        <w:t>did</w:t>
      </w:r>
      <w:r w:rsidR="00240E9C" w:rsidRPr="00FF78C5">
        <w:rPr>
          <w:rFonts w:eastAsia="Times New Roman"/>
          <w:lang w:val="en-US"/>
        </w:rPr>
        <w:t xml:space="preserve"> not have </w:t>
      </w:r>
      <w:proofErr w:type="spellStart"/>
      <w:r w:rsidR="00256F56">
        <w:rPr>
          <w:rFonts w:eastAsia="Times New Roman"/>
          <w:lang w:val="en-US"/>
        </w:rPr>
        <w:t>drinking</w:t>
      </w:r>
      <w:r w:rsidR="00240E9C" w:rsidRPr="00FF78C5">
        <w:rPr>
          <w:rFonts w:eastAsia="Times New Roman"/>
          <w:lang w:val="en-US"/>
        </w:rPr>
        <w:t>e</w:t>
      </w:r>
      <w:proofErr w:type="spellEnd"/>
      <w:r w:rsidR="00240E9C" w:rsidRPr="00FF78C5">
        <w:rPr>
          <w:rFonts w:eastAsia="Times New Roman"/>
          <w:lang w:val="en-US"/>
        </w:rPr>
        <w:t xml:space="preserve"> water through filters.</w:t>
      </w:r>
    </w:p>
    <w:p w14:paraId="1361085F" w14:textId="77777777" w:rsidR="00240E9C" w:rsidRPr="00FF78C5" w:rsidRDefault="00240E9C" w:rsidP="009C3F22">
      <w:pPr>
        <w:spacing w:before="80" w:after="80" w:line="360" w:lineRule="auto"/>
        <w:jc w:val="both"/>
        <w:rPr>
          <w:highlight w:val="white"/>
          <w:lang w:val="en-US"/>
        </w:rPr>
      </w:pPr>
    </w:p>
    <w:p w14:paraId="0C8AE2C8" w14:textId="77777777" w:rsidR="00363D2D" w:rsidRPr="00FF78C5" w:rsidRDefault="00363D2D" w:rsidP="009C3F22">
      <w:pPr>
        <w:spacing w:before="80" w:after="80" w:line="360" w:lineRule="auto"/>
        <w:jc w:val="both"/>
        <w:rPr>
          <w:b/>
          <w:lang w:val="en-US"/>
        </w:rPr>
      </w:pPr>
      <w:r w:rsidRPr="00FF78C5">
        <w:rPr>
          <w:b/>
          <w:lang w:val="en-US"/>
        </w:rPr>
        <w:t>Right to work</w:t>
      </w:r>
    </w:p>
    <w:p w14:paraId="472AC3F5" w14:textId="747A5264" w:rsidR="00363D2D" w:rsidRPr="00FF78C5" w:rsidRDefault="00240E9C" w:rsidP="009C3F22">
      <w:pPr>
        <w:spacing w:before="80" w:after="80" w:line="360" w:lineRule="auto"/>
        <w:jc w:val="both"/>
        <w:rPr>
          <w:lang w:val="en-US"/>
        </w:rPr>
      </w:pPr>
      <w:r w:rsidRPr="00FF78C5">
        <w:rPr>
          <w:lang w:val="en-US"/>
        </w:rPr>
        <w:t>70. Art. 290 of LOTTT</w:t>
      </w:r>
      <w:r w:rsidR="00363D2D" w:rsidRPr="00F162A5">
        <w:rPr>
          <w:rStyle w:val="Refdenotaalfinal"/>
        </w:rPr>
        <w:endnoteReference w:id="90"/>
      </w:r>
      <w:r w:rsidR="00363D2D" w:rsidRPr="00FF78C5">
        <w:rPr>
          <w:lang w:val="en-US"/>
        </w:rPr>
        <w:t xml:space="preserve">regulates the right to work of PWD. The only </w:t>
      </w:r>
      <w:r w:rsidR="00256F56">
        <w:rPr>
          <w:lang w:val="en-US"/>
        </w:rPr>
        <w:t>b</w:t>
      </w:r>
      <w:r w:rsidR="00363D2D" w:rsidRPr="00FF78C5">
        <w:rPr>
          <w:lang w:val="en-US"/>
        </w:rPr>
        <w:t>ulletin of the Technical</w:t>
      </w:r>
      <w:r w:rsidR="005D3A1B">
        <w:rPr>
          <w:lang w:val="en-US"/>
        </w:rPr>
        <w:t xml:space="preserve"> Group</w:t>
      </w:r>
      <w:r w:rsidR="00363D2D" w:rsidRPr="00FF78C5">
        <w:rPr>
          <w:lang w:val="en-US"/>
        </w:rPr>
        <w:t xml:space="preserve"> of Disability Statistics conducted in 2014 by the INE </w:t>
      </w:r>
      <w:r w:rsidR="005D3A1B">
        <w:rPr>
          <w:lang w:val="en-US"/>
        </w:rPr>
        <w:t>did</w:t>
      </w:r>
      <w:r w:rsidR="00363D2D" w:rsidRPr="00FF78C5">
        <w:rPr>
          <w:lang w:val="en-US"/>
        </w:rPr>
        <w:t xml:space="preserve"> not publish data on </w:t>
      </w:r>
      <w:r w:rsidR="005D3A1B">
        <w:rPr>
          <w:lang w:val="en-US"/>
        </w:rPr>
        <w:t>the inclusion of PWDs in the employment,</w:t>
      </w:r>
      <w:r w:rsidR="00363D2D" w:rsidRPr="00FF78C5">
        <w:rPr>
          <w:lang w:val="en-US"/>
        </w:rPr>
        <w:t xml:space="preserve"> despite the participation of the Ministry of Labor and CONAPDIS. In the </w:t>
      </w:r>
      <w:r w:rsidR="005D3A1B">
        <w:rPr>
          <w:lang w:val="en-US"/>
        </w:rPr>
        <w:t>EADH</w:t>
      </w:r>
      <w:r w:rsidR="00363D2D" w:rsidRPr="00FF78C5">
        <w:rPr>
          <w:lang w:val="en-US"/>
        </w:rPr>
        <w:t>, 61% of</w:t>
      </w:r>
      <w:r w:rsidR="005D3A1B">
        <w:rPr>
          <w:lang w:val="en-US"/>
        </w:rPr>
        <w:t xml:space="preserve"> the</w:t>
      </w:r>
      <w:r w:rsidR="00363D2D" w:rsidRPr="00FF78C5">
        <w:rPr>
          <w:lang w:val="en-US"/>
        </w:rPr>
        <w:t xml:space="preserve"> organizations </w:t>
      </w:r>
      <w:r w:rsidR="005D3A1B">
        <w:rPr>
          <w:lang w:val="en-US"/>
        </w:rPr>
        <w:t>expressed not to have knowledge</w:t>
      </w:r>
      <w:r w:rsidR="00426ED8">
        <w:rPr>
          <w:lang w:val="en-US"/>
        </w:rPr>
        <w:t xml:space="preserve"> about the existence of governmental</w:t>
      </w:r>
      <w:r w:rsidR="00363D2D" w:rsidRPr="00FF78C5">
        <w:rPr>
          <w:lang w:val="en-US"/>
        </w:rPr>
        <w:t xml:space="preserve"> programs for the employment of PWDs; and the Technical </w:t>
      </w:r>
      <w:r w:rsidR="00426ED8">
        <w:rPr>
          <w:lang w:val="en-US"/>
        </w:rPr>
        <w:t>Groups</w:t>
      </w:r>
      <w:r w:rsidR="00363D2D" w:rsidRPr="00FF78C5">
        <w:rPr>
          <w:lang w:val="en-US"/>
        </w:rPr>
        <w:t xml:space="preserve"> consulted reported that most</w:t>
      </w:r>
      <w:r w:rsidR="00426ED8">
        <w:rPr>
          <w:lang w:val="en-US"/>
        </w:rPr>
        <w:t xml:space="preserve"> PWDs who are employed</w:t>
      </w:r>
      <w:r w:rsidR="00363D2D" w:rsidRPr="00FF78C5">
        <w:rPr>
          <w:lang w:val="en-US"/>
        </w:rPr>
        <w:t xml:space="preserve"> are not performing functions for which they were </w:t>
      </w:r>
      <w:r w:rsidR="00426ED8">
        <w:rPr>
          <w:lang w:val="en-US"/>
        </w:rPr>
        <w:t>hired</w:t>
      </w:r>
      <w:r w:rsidR="00363D2D" w:rsidRPr="00FF78C5">
        <w:rPr>
          <w:lang w:val="en-US"/>
        </w:rPr>
        <w:t>,</w:t>
      </w:r>
      <w:r w:rsidR="00426ED8">
        <w:rPr>
          <w:lang w:val="en-US"/>
        </w:rPr>
        <w:t xml:space="preserve"> as well as the</w:t>
      </w:r>
      <w:r w:rsidR="00363D2D" w:rsidRPr="00FF78C5">
        <w:rPr>
          <w:lang w:val="en-US"/>
        </w:rPr>
        <w:t xml:space="preserve"> lack of staff</w:t>
      </w:r>
      <w:r w:rsidR="00426ED8">
        <w:rPr>
          <w:lang w:val="en-US"/>
        </w:rPr>
        <w:t xml:space="preserve"> in</w:t>
      </w:r>
      <w:r w:rsidR="00363D2D" w:rsidRPr="00FF78C5">
        <w:rPr>
          <w:lang w:val="en-US"/>
        </w:rPr>
        <w:t xml:space="preserve"> CONAPDIS </w:t>
      </w:r>
      <w:r w:rsidR="00426ED8">
        <w:rPr>
          <w:lang w:val="en-US"/>
        </w:rPr>
        <w:t>to do</w:t>
      </w:r>
      <w:r w:rsidR="00363D2D" w:rsidRPr="00FF78C5">
        <w:rPr>
          <w:lang w:val="en-US"/>
        </w:rPr>
        <w:t xml:space="preserve"> inspection</w:t>
      </w:r>
      <w:r w:rsidR="00426ED8">
        <w:rPr>
          <w:lang w:val="en-US"/>
        </w:rPr>
        <w:t xml:space="preserve"> labor,</w:t>
      </w:r>
      <w:r w:rsidR="00363D2D" w:rsidRPr="00FF78C5">
        <w:rPr>
          <w:lang w:val="en-US"/>
        </w:rPr>
        <w:t xml:space="preserve"> high cost of reasonable accommodatio</w:t>
      </w:r>
      <w:r w:rsidR="00426ED8">
        <w:rPr>
          <w:lang w:val="en-US"/>
        </w:rPr>
        <w:t>ns</w:t>
      </w:r>
      <w:r w:rsidR="00363D2D" w:rsidRPr="00FF78C5">
        <w:rPr>
          <w:lang w:val="en-US"/>
        </w:rPr>
        <w:t xml:space="preserve"> and reduction</w:t>
      </w:r>
      <w:r w:rsidR="00426ED8">
        <w:rPr>
          <w:lang w:val="en-US"/>
        </w:rPr>
        <w:t xml:space="preserve"> of</w:t>
      </w:r>
      <w:r w:rsidR="00363D2D" w:rsidRPr="00FF78C5">
        <w:rPr>
          <w:lang w:val="en-US"/>
        </w:rPr>
        <w:t xml:space="preserve"> plans to support</w:t>
      </w:r>
      <w:r w:rsidR="00426ED8">
        <w:rPr>
          <w:lang w:val="en-US"/>
        </w:rPr>
        <w:t xml:space="preserve"> companies for making </w:t>
      </w:r>
      <w:r w:rsidR="00363D2D" w:rsidRPr="00FF78C5">
        <w:rPr>
          <w:lang w:val="en-US"/>
        </w:rPr>
        <w:t xml:space="preserve"> their spaces accessible; in addition to job training programs </w:t>
      </w:r>
      <w:r w:rsidR="00426ED8">
        <w:rPr>
          <w:lang w:val="en-US"/>
        </w:rPr>
        <w:t>dissociated</w:t>
      </w:r>
      <w:r w:rsidR="00363D2D" w:rsidRPr="00FF78C5">
        <w:rPr>
          <w:lang w:val="en-US"/>
        </w:rPr>
        <w:t xml:space="preserve"> to </w:t>
      </w:r>
      <w:r w:rsidR="00426ED8">
        <w:rPr>
          <w:lang w:val="en-US"/>
        </w:rPr>
        <w:t>current</w:t>
      </w:r>
      <w:r w:rsidR="00363D2D" w:rsidRPr="00FF78C5">
        <w:rPr>
          <w:lang w:val="en-US"/>
        </w:rPr>
        <w:t xml:space="preserve"> employment opportunities and erosion of salaries of civil servants. </w:t>
      </w:r>
      <w:r w:rsidR="004E0D76">
        <w:rPr>
          <w:lang w:val="en-US"/>
        </w:rPr>
        <w:t>It is also highlighted the</w:t>
      </w:r>
      <w:r w:rsidR="00363D2D" w:rsidRPr="00FF78C5">
        <w:rPr>
          <w:lang w:val="en-US"/>
        </w:rPr>
        <w:t xml:space="preserve"> poor coordination between </w:t>
      </w:r>
      <w:r w:rsidR="004E0D76">
        <w:rPr>
          <w:lang w:val="en-US"/>
        </w:rPr>
        <w:t>government</w:t>
      </w:r>
      <w:r w:rsidR="00363D2D" w:rsidRPr="00FF78C5">
        <w:rPr>
          <w:lang w:val="en-US"/>
        </w:rPr>
        <w:t xml:space="preserve"> institutions and the private sector, such as organizations and academic centers working in disability, which has contributed to the politicization of </w:t>
      </w:r>
      <w:r w:rsidR="004E0D76">
        <w:rPr>
          <w:lang w:val="en-US"/>
        </w:rPr>
        <w:t>government</w:t>
      </w:r>
      <w:r w:rsidR="00363D2D" w:rsidRPr="00FF78C5">
        <w:rPr>
          <w:lang w:val="en-US"/>
        </w:rPr>
        <w:t xml:space="preserve"> structures.</w:t>
      </w:r>
    </w:p>
    <w:p w14:paraId="4EAC7BC6" w14:textId="36E02AD7" w:rsidR="00363D2D" w:rsidRPr="00FF78C5" w:rsidRDefault="006063C6" w:rsidP="009C3F22">
      <w:pPr>
        <w:spacing w:before="80" w:after="80" w:line="360" w:lineRule="auto"/>
        <w:jc w:val="both"/>
        <w:rPr>
          <w:lang w:val="en-US"/>
        </w:rPr>
      </w:pPr>
      <w:r w:rsidRPr="00FF78C5">
        <w:rPr>
          <w:lang w:val="en-US"/>
        </w:rPr>
        <w:t>71. The migration of PWDs into the informal economy and begging is part of everyday life of the population</w:t>
      </w:r>
      <w:r w:rsidR="004E0D76">
        <w:rPr>
          <w:lang w:val="en-US"/>
        </w:rPr>
        <w:t xml:space="preserve">, whose development opportunities </w:t>
      </w:r>
      <w:r w:rsidR="004E0D76" w:rsidRPr="00FF78C5">
        <w:rPr>
          <w:lang w:val="en-US"/>
        </w:rPr>
        <w:t>and access to better working conditions</w:t>
      </w:r>
      <w:r w:rsidR="004E0D76">
        <w:rPr>
          <w:lang w:val="en-US"/>
        </w:rPr>
        <w:t xml:space="preserve"> are restricted due to the</w:t>
      </w:r>
      <w:r w:rsidRPr="00FF78C5">
        <w:rPr>
          <w:lang w:val="en-US"/>
        </w:rPr>
        <w:t xml:space="preserve"> lack of professionalism or</w:t>
      </w:r>
      <w:r w:rsidR="004E0D76">
        <w:rPr>
          <w:lang w:val="en-US"/>
        </w:rPr>
        <w:t xml:space="preserve"> appropriate</w:t>
      </w:r>
      <w:r w:rsidRPr="00FF78C5">
        <w:rPr>
          <w:lang w:val="en-US"/>
        </w:rPr>
        <w:t xml:space="preserve"> training and therefore</w:t>
      </w:r>
      <w:r w:rsidR="004E0D76">
        <w:rPr>
          <w:lang w:val="en-US"/>
        </w:rPr>
        <w:t xml:space="preserve"> those persons</w:t>
      </w:r>
      <w:r w:rsidRPr="00FF78C5">
        <w:rPr>
          <w:lang w:val="en-US"/>
        </w:rPr>
        <w:t xml:space="preserve"> have less opportunity to be autonomous, increasing</w:t>
      </w:r>
      <w:r w:rsidR="004E0D76">
        <w:rPr>
          <w:lang w:val="en-US"/>
        </w:rPr>
        <w:t xml:space="preserve"> their</w:t>
      </w:r>
      <w:r w:rsidR="00256F56">
        <w:rPr>
          <w:lang w:val="en-US"/>
        </w:rPr>
        <w:t xml:space="preserve"> levels of</w:t>
      </w:r>
      <w:r w:rsidRPr="00FF78C5">
        <w:rPr>
          <w:lang w:val="en-US"/>
        </w:rPr>
        <w:t xml:space="preserve"> poverty</w:t>
      </w:r>
      <w:r w:rsidR="00AF3143" w:rsidRPr="00F162A5">
        <w:rPr>
          <w:rStyle w:val="Refdenotaalfinal"/>
        </w:rPr>
        <w:endnoteReference w:id="91"/>
      </w:r>
      <w:r w:rsidR="00363D2D" w:rsidRPr="00FF78C5">
        <w:rPr>
          <w:lang w:val="en-US"/>
        </w:rPr>
        <w:t xml:space="preserve">. The </w:t>
      </w:r>
      <w:r w:rsidR="004E0D76">
        <w:rPr>
          <w:lang w:val="en-US"/>
        </w:rPr>
        <w:t>government</w:t>
      </w:r>
      <w:r w:rsidR="00363D2D" w:rsidRPr="00FF78C5">
        <w:rPr>
          <w:lang w:val="en-US"/>
        </w:rPr>
        <w:t xml:space="preserve"> promotes charity and dependency rather than exercising the right to work through</w:t>
      </w:r>
      <w:r w:rsidR="004E0D76">
        <w:rPr>
          <w:lang w:val="en-US"/>
        </w:rPr>
        <w:t xml:space="preserve"> providing the population with</w:t>
      </w:r>
      <w:r w:rsidR="00363D2D" w:rsidRPr="00FF78C5">
        <w:rPr>
          <w:lang w:val="en-US"/>
        </w:rPr>
        <w:t xml:space="preserve"> instruments such as </w:t>
      </w:r>
      <w:r w:rsidR="00256F56">
        <w:rPr>
          <w:lang w:val="en-US"/>
        </w:rPr>
        <w:t>government bonuses</w:t>
      </w:r>
      <w:r w:rsidR="00363D2D" w:rsidRPr="00FF78C5">
        <w:rPr>
          <w:lang w:val="en-US"/>
        </w:rPr>
        <w:t xml:space="preserve">, </w:t>
      </w:r>
      <w:r w:rsidR="0045084F">
        <w:rPr>
          <w:lang w:val="en-US"/>
        </w:rPr>
        <w:t xml:space="preserve">that are only delivered </w:t>
      </w:r>
      <w:r w:rsidR="00256F56">
        <w:rPr>
          <w:lang w:val="en-US"/>
        </w:rPr>
        <w:t>by</w:t>
      </w:r>
      <w:r w:rsidR="0045084F">
        <w:rPr>
          <w:lang w:val="en-US"/>
        </w:rPr>
        <w:t xml:space="preserve"> the “Carnet de la Patria” (homeland card). </w:t>
      </w:r>
      <w:r w:rsidR="00363D2D" w:rsidRPr="00F162A5">
        <w:rPr>
          <w:rStyle w:val="Refdenotaalfinal"/>
        </w:rPr>
        <w:endnoteReference w:id="92"/>
      </w:r>
    </w:p>
    <w:p w14:paraId="4A1538BD" w14:textId="77777777" w:rsidR="003D5170" w:rsidRPr="00FF78C5" w:rsidRDefault="003D5170" w:rsidP="009C3F22">
      <w:pPr>
        <w:spacing w:before="80" w:after="80" w:line="360" w:lineRule="auto"/>
        <w:jc w:val="both"/>
        <w:rPr>
          <w:b/>
          <w:lang w:val="en-US"/>
        </w:rPr>
      </w:pPr>
    </w:p>
    <w:p w14:paraId="2B2E9463" w14:textId="77777777" w:rsidR="00363D2D" w:rsidRPr="00FF78C5" w:rsidRDefault="00363D2D" w:rsidP="009C3F22">
      <w:pPr>
        <w:spacing w:before="80" w:after="80" w:line="360" w:lineRule="auto"/>
        <w:jc w:val="both"/>
        <w:rPr>
          <w:b/>
          <w:lang w:val="en-US"/>
        </w:rPr>
      </w:pPr>
      <w:r w:rsidRPr="00FF78C5">
        <w:rPr>
          <w:b/>
          <w:lang w:val="en-US"/>
        </w:rPr>
        <w:t>Right to an adequate standard of living and social protection</w:t>
      </w:r>
    </w:p>
    <w:p w14:paraId="34FF58C1" w14:textId="2CD9B41A" w:rsidR="00363D2D" w:rsidRPr="00FF78C5" w:rsidRDefault="006063C6" w:rsidP="009C3F22">
      <w:pPr>
        <w:spacing w:before="80" w:after="80" w:line="360" w:lineRule="auto"/>
        <w:jc w:val="both"/>
        <w:rPr>
          <w:lang w:val="en-US"/>
        </w:rPr>
      </w:pPr>
      <w:r w:rsidRPr="00FF78C5">
        <w:rPr>
          <w:lang w:val="en-US"/>
        </w:rPr>
        <w:t xml:space="preserve">72. </w:t>
      </w:r>
      <w:r w:rsidR="00256F56" w:rsidRPr="00FF78C5">
        <w:rPr>
          <w:lang w:val="en-US"/>
        </w:rPr>
        <w:t>Most of</w:t>
      </w:r>
      <w:r w:rsidRPr="00FF78C5">
        <w:rPr>
          <w:lang w:val="en-US"/>
        </w:rPr>
        <w:t xml:space="preserve"> the </w:t>
      </w:r>
      <w:proofErr w:type="gramStart"/>
      <w:r w:rsidRPr="00FF78C5">
        <w:rPr>
          <w:lang w:val="en-US"/>
        </w:rPr>
        <w:t>Venezuelan</w:t>
      </w:r>
      <w:r w:rsidR="00256F56">
        <w:rPr>
          <w:lang w:val="en-US"/>
        </w:rPr>
        <w:t>s</w:t>
      </w:r>
      <w:r w:rsidRPr="00FF78C5">
        <w:rPr>
          <w:lang w:val="en-US"/>
        </w:rPr>
        <w:t xml:space="preserve">  live</w:t>
      </w:r>
      <w:proofErr w:type="gramEnd"/>
      <w:r w:rsidRPr="00FF78C5">
        <w:rPr>
          <w:lang w:val="en-US"/>
        </w:rPr>
        <w:t xml:space="preserve"> in conditions far below the minimum adequate levels. About 94% </w:t>
      </w:r>
      <w:r w:rsidR="0045084F">
        <w:rPr>
          <w:lang w:val="en-US"/>
        </w:rPr>
        <w:t>live</w:t>
      </w:r>
      <w:r w:rsidRPr="00FF78C5">
        <w:rPr>
          <w:lang w:val="en-US"/>
        </w:rPr>
        <w:t xml:space="preserve"> in extreme poverty </w:t>
      </w:r>
      <w:r w:rsidR="0045084F">
        <w:rPr>
          <w:lang w:val="en-US"/>
        </w:rPr>
        <w:t>according to their</w:t>
      </w:r>
      <w:r w:rsidRPr="00FF78C5">
        <w:rPr>
          <w:lang w:val="en-US"/>
        </w:rPr>
        <w:t xml:space="preserve"> monthly income and 48% </w:t>
      </w:r>
      <w:r w:rsidR="0045084F">
        <w:rPr>
          <w:lang w:val="en-US"/>
        </w:rPr>
        <w:t>live</w:t>
      </w:r>
      <w:r w:rsidRPr="00FF78C5">
        <w:rPr>
          <w:lang w:val="en-US"/>
        </w:rPr>
        <w:t xml:space="preserve"> in chronic or structural deprivation </w:t>
      </w:r>
      <w:r w:rsidR="0045084F">
        <w:rPr>
          <w:lang w:val="en-US"/>
        </w:rPr>
        <w:t>according to indicators of</w:t>
      </w:r>
      <w:r w:rsidRPr="00FF78C5">
        <w:rPr>
          <w:lang w:val="en-US"/>
        </w:rPr>
        <w:t xml:space="preserve"> living standards and access to housing, basic services, education, employment and social protection, </w:t>
      </w:r>
      <w:r w:rsidR="0045084F">
        <w:rPr>
          <w:lang w:val="en-US"/>
        </w:rPr>
        <w:t>in accordance</w:t>
      </w:r>
      <w:r w:rsidRPr="00FF78C5">
        <w:rPr>
          <w:lang w:val="en-US"/>
        </w:rPr>
        <w:t xml:space="preserve"> to ENCOVI</w:t>
      </w:r>
      <w:r w:rsidR="00363D2D" w:rsidRPr="00F162A5">
        <w:rPr>
          <w:rStyle w:val="Refdenotaalfinal"/>
        </w:rPr>
        <w:endnoteReference w:id="93"/>
      </w:r>
      <w:r w:rsidR="00363D2D" w:rsidRPr="00FF78C5">
        <w:rPr>
          <w:lang w:val="en-US"/>
        </w:rPr>
        <w:t xml:space="preserve">conducted annually by public universities. Access to food has been one of the rights </w:t>
      </w:r>
      <w:r w:rsidR="00256F56">
        <w:rPr>
          <w:lang w:val="en-US"/>
        </w:rPr>
        <w:t xml:space="preserve">that has been </w:t>
      </w:r>
      <w:r w:rsidR="00363D2D" w:rsidRPr="00FF78C5">
        <w:rPr>
          <w:lang w:val="en-US"/>
        </w:rPr>
        <w:t xml:space="preserve">most affected. The </w:t>
      </w:r>
      <w:r w:rsidR="0045084F">
        <w:rPr>
          <w:lang w:val="en-US"/>
        </w:rPr>
        <w:lastRenderedPageBreak/>
        <w:t>EADH</w:t>
      </w:r>
      <w:r w:rsidR="00363D2D" w:rsidRPr="00FF78C5">
        <w:rPr>
          <w:lang w:val="en-US"/>
        </w:rPr>
        <w:t xml:space="preserve"> </w:t>
      </w:r>
      <w:r w:rsidR="0045084F">
        <w:rPr>
          <w:lang w:val="en-US"/>
        </w:rPr>
        <w:t>shows</w:t>
      </w:r>
      <w:r w:rsidR="00363D2D" w:rsidRPr="00FF78C5">
        <w:rPr>
          <w:lang w:val="en-US"/>
        </w:rPr>
        <w:t xml:space="preserve"> that 45% of PWD does </w:t>
      </w:r>
      <w:r w:rsidR="0045084F">
        <w:rPr>
          <w:lang w:val="en-US"/>
        </w:rPr>
        <w:t>not meet their dietary needs</w:t>
      </w:r>
      <w:r w:rsidR="00363D2D" w:rsidRPr="00FF78C5">
        <w:rPr>
          <w:lang w:val="en-US"/>
        </w:rPr>
        <w:t xml:space="preserve"> for economic reasons and food shortages.</w:t>
      </w:r>
    </w:p>
    <w:p w14:paraId="42FCC632" w14:textId="10A55386" w:rsidR="00363D2D" w:rsidRPr="00FF78C5" w:rsidRDefault="006063C6" w:rsidP="009C3F22">
      <w:pPr>
        <w:spacing w:before="80" w:after="80" w:line="360" w:lineRule="auto"/>
        <w:jc w:val="both"/>
        <w:rPr>
          <w:lang w:val="en-US"/>
        </w:rPr>
      </w:pPr>
      <w:r w:rsidRPr="00FF78C5">
        <w:rPr>
          <w:lang w:val="en-US"/>
        </w:rPr>
        <w:t xml:space="preserve">73. Given the multiple restrictions on the entry of humanitarian </w:t>
      </w:r>
      <w:r w:rsidR="00CF2CCF">
        <w:rPr>
          <w:lang w:val="en-US"/>
        </w:rPr>
        <w:t>assistance</w:t>
      </w:r>
      <w:r w:rsidRPr="00FF78C5">
        <w:rPr>
          <w:lang w:val="en-US"/>
        </w:rPr>
        <w:t>, PWD and other most vulnerable populations have depended in recent years exclusively</w:t>
      </w:r>
      <w:r w:rsidR="00CF2CCF">
        <w:rPr>
          <w:lang w:val="en-US"/>
        </w:rPr>
        <w:t xml:space="preserve"> on</w:t>
      </w:r>
      <w:r w:rsidRPr="00FF78C5">
        <w:rPr>
          <w:lang w:val="en-US"/>
        </w:rPr>
        <w:t xml:space="preserve"> missions and social programs carried out by the government as</w:t>
      </w:r>
      <w:r w:rsidR="00CF2CCF">
        <w:rPr>
          <w:lang w:val="en-US"/>
        </w:rPr>
        <w:t xml:space="preserve"> it is mentioned in</w:t>
      </w:r>
      <w:r w:rsidRPr="00FF78C5">
        <w:rPr>
          <w:lang w:val="en-US"/>
        </w:rPr>
        <w:t xml:space="preserve"> the initial State</w:t>
      </w:r>
      <w:r w:rsidR="00CF2CCF">
        <w:rPr>
          <w:lang w:val="en-US"/>
        </w:rPr>
        <w:t xml:space="preserve"> </w:t>
      </w:r>
      <w:r w:rsidR="00CF2CCF" w:rsidRPr="00FF78C5">
        <w:rPr>
          <w:lang w:val="en-US"/>
        </w:rPr>
        <w:t>report</w:t>
      </w:r>
      <w:r w:rsidRPr="00FF78C5">
        <w:rPr>
          <w:lang w:val="en-US"/>
        </w:rPr>
        <w:t xml:space="preserve"> (paras. 32-44 and 161), and of which there is no access to public information on statistical data, scope and characterization of PWDs which </w:t>
      </w:r>
      <w:r w:rsidR="00CF2CCF">
        <w:rPr>
          <w:lang w:val="en-US"/>
        </w:rPr>
        <w:t>government</w:t>
      </w:r>
      <w:r w:rsidRPr="00FF78C5">
        <w:rPr>
          <w:lang w:val="en-US"/>
        </w:rPr>
        <w:t xml:space="preserve"> have benefited, </w:t>
      </w:r>
      <w:r w:rsidR="00CF2CCF">
        <w:rPr>
          <w:lang w:val="en-US"/>
        </w:rPr>
        <w:t>not even</w:t>
      </w:r>
      <w:r w:rsidRPr="00FF78C5">
        <w:rPr>
          <w:lang w:val="en-US"/>
        </w:rPr>
        <w:t xml:space="preserve"> the impact </w:t>
      </w:r>
      <w:r w:rsidR="00CF2CCF">
        <w:rPr>
          <w:lang w:val="en-US"/>
        </w:rPr>
        <w:t>that these programs have had in improving</w:t>
      </w:r>
      <w:r w:rsidRPr="00FF78C5">
        <w:rPr>
          <w:lang w:val="en-US"/>
        </w:rPr>
        <w:t xml:space="preserve"> their levels and quality</w:t>
      </w:r>
      <w:r w:rsidR="00CF2CCF">
        <w:rPr>
          <w:lang w:val="en-US"/>
        </w:rPr>
        <w:t xml:space="preserve"> of</w:t>
      </w:r>
      <w:r w:rsidRPr="00FF78C5">
        <w:rPr>
          <w:lang w:val="en-US"/>
        </w:rPr>
        <w:t xml:space="preserve"> life. In the </w:t>
      </w:r>
      <w:r w:rsidR="00CF2CCF">
        <w:rPr>
          <w:lang w:val="en-US"/>
        </w:rPr>
        <w:t>EADH</w:t>
      </w:r>
      <w:r w:rsidRPr="00FF78C5">
        <w:rPr>
          <w:lang w:val="en-US"/>
        </w:rPr>
        <w:t>, 66.6% of the surveyed PWDs did not receive any support from the state. Just 3.2% had disability pension, 19.5% were beneficiary of social missions and 4.3%</w:t>
      </w:r>
      <w:r w:rsidR="00A37DDB">
        <w:rPr>
          <w:lang w:val="en-US"/>
        </w:rPr>
        <w:t xml:space="preserve"> got food assistance.</w:t>
      </w:r>
    </w:p>
    <w:p w14:paraId="764C3D15" w14:textId="27906DC2" w:rsidR="00363D2D" w:rsidRPr="00FF78C5" w:rsidRDefault="006063C6" w:rsidP="009C3F22">
      <w:pPr>
        <w:spacing w:before="80" w:after="80" w:line="360" w:lineRule="auto"/>
        <w:jc w:val="both"/>
        <w:rPr>
          <w:lang w:val="en-US"/>
        </w:rPr>
      </w:pPr>
      <w:r w:rsidRPr="00FF78C5">
        <w:rPr>
          <w:lang w:val="en-US"/>
        </w:rPr>
        <w:t xml:space="preserve">74. In social protection, IVSS granted disability pensions </w:t>
      </w:r>
      <w:r w:rsidR="00A37DDB">
        <w:rPr>
          <w:lang w:val="en-US"/>
        </w:rPr>
        <w:t>as it is stated</w:t>
      </w:r>
      <w:r w:rsidRPr="00FF78C5">
        <w:rPr>
          <w:lang w:val="en-US"/>
        </w:rPr>
        <w:t xml:space="preserve"> by the State in its report (para. 162). However, this pension now represents a minimum </w:t>
      </w:r>
      <w:r w:rsidR="00A37DDB">
        <w:rPr>
          <w:lang w:val="en-US"/>
        </w:rPr>
        <w:t>income</w:t>
      </w:r>
      <w:r w:rsidRPr="00FF78C5">
        <w:rPr>
          <w:lang w:val="en-US"/>
        </w:rPr>
        <w:t xml:space="preserve"> in Venezuela</w:t>
      </w:r>
      <w:r w:rsidR="00A37DDB">
        <w:rPr>
          <w:lang w:val="en-US"/>
        </w:rPr>
        <w:t>, which</w:t>
      </w:r>
      <w:r w:rsidRPr="00FF78C5">
        <w:rPr>
          <w:lang w:val="en-US"/>
        </w:rPr>
        <w:t xml:space="preserve"> is equivalent to monthly US $ 6 (which decreases daily by hyperinflation), compared to a </w:t>
      </w:r>
      <w:r w:rsidR="00B94A1C">
        <w:rPr>
          <w:lang w:val="en-US"/>
        </w:rPr>
        <w:t xml:space="preserve"> </w:t>
      </w:r>
      <w:proofErr w:type="spellStart"/>
      <w:r w:rsidR="00B94A1C">
        <w:rPr>
          <w:lang w:val="en-US"/>
        </w:rPr>
        <w:t>baisc</w:t>
      </w:r>
      <w:proofErr w:type="spellEnd"/>
      <w:r w:rsidRPr="00FF78C5">
        <w:rPr>
          <w:lang w:val="en-US"/>
        </w:rPr>
        <w:t xml:space="preserve"> food basket calculated by the CENDA until May 2019 in US $ 194</w:t>
      </w:r>
      <w:r w:rsidR="00363D2D" w:rsidRPr="00F162A5">
        <w:rPr>
          <w:rStyle w:val="Refdenotaalfinal"/>
        </w:rPr>
        <w:endnoteReference w:id="94"/>
      </w:r>
      <w:r w:rsidR="00363D2D" w:rsidRPr="00FF78C5">
        <w:rPr>
          <w:lang w:val="en-US"/>
        </w:rPr>
        <w:t>, Which does not allow PWDs</w:t>
      </w:r>
      <w:r w:rsidR="00A37DDB">
        <w:rPr>
          <w:lang w:val="en-US"/>
        </w:rPr>
        <w:t xml:space="preserve"> to survive</w:t>
      </w:r>
      <w:r w:rsidR="00363D2D" w:rsidRPr="00FF78C5">
        <w:rPr>
          <w:lang w:val="en-US"/>
        </w:rPr>
        <w:t xml:space="preserve"> without the help of others. Notably, for several years, </w:t>
      </w:r>
      <w:proofErr w:type="spellStart"/>
      <w:r w:rsidR="00363D2D" w:rsidRPr="00FF78C5">
        <w:rPr>
          <w:lang w:val="en-US"/>
        </w:rPr>
        <w:t>it</w:t>
      </w:r>
      <w:r w:rsidR="00B94A1C">
        <w:rPr>
          <w:lang w:val="en-US"/>
        </w:rPr>
        <w:t>s</w:t>
      </w:r>
      <w:proofErr w:type="spellEnd"/>
      <w:r w:rsidR="00363D2D" w:rsidRPr="00FF78C5">
        <w:rPr>
          <w:lang w:val="en-US"/>
        </w:rPr>
        <w:t xml:space="preserve"> a </w:t>
      </w:r>
      <w:r w:rsidR="00A37DDB">
        <w:rPr>
          <w:lang w:val="en-US"/>
        </w:rPr>
        <w:t>government</w:t>
      </w:r>
      <w:r w:rsidR="00363D2D" w:rsidRPr="00FF78C5">
        <w:rPr>
          <w:lang w:val="en-US"/>
        </w:rPr>
        <w:t xml:space="preserve"> policy </w:t>
      </w:r>
      <w:r w:rsidR="0013085A">
        <w:rPr>
          <w:lang w:val="en-US"/>
        </w:rPr>
        <w:t>conditioning the</w:t>
      </w:r>
      <w:r w:rsidR="00363D2D" w:rsidRPr="00FF78C5">
        <w:rPr>
          <w:lang w:val="en-US"/>
        </w:rPr>
        <w:t xml:space="preserve"> access to social programs, </w:t>
      </w:r>
      <w:r w:rsidR="0013085A">
        <w:rPr>
          <w:lang w:val="en-US"/>
        </w:rPr>
        <w:t>to get what is called</w:t>
      </w:r>
      <w:r w:rsidR="00363D2D" w:rsidRPr="00FF78C5">
        <w:rPr>
          <w:lang w:val="en-US"/>
        </w:rPr>
        <w:t xml:space="preserve"> "Carnet de la Patria"</w:t>
      </w:r>
      <w:r w:rsidR="0013085A">
        <w:rPr>
          <w:lang w:val="en-US"/>
        </w:rPr>
        <w:t xml:space="preserve"> (homeland card)</w:t>
      </w:r>
      <w:r w:rsidR="00363D2D" w:rsidRPr="00FF78C5">
        <w:rPr>
          <w:lang w:val="en-US"/>
        </w:rPr>
        <w:t xml:space="preserve"> which assigns an electronic code </w:t>
      </w:r>
      <w:proofErr w:type="spellStart"/>
      <w:r w:rsidR="00363D2D" w:rsidRPr="00FF78C5">
        <w:rPr>
          <w:lang w:val="en-US"/>
        </w:rPr>
        <w:t>VeQr</w:t>
      </w:r>
      <w:proofErr w:type="spellEnd"/>
      <w:r w:rsidR="0013085A">
        <w:rPr>
          <w:lang w:val="en-US"/>
        </w:rPr>
        <w:t xml:space="preserve"> to each</w:t>
      </w:r>
      <w:r w:rsidR="00363D2D" w:rsidRPr="00FF78C5">
        <w:rPr>
          <w:lang w:val="en-US"/>
        </w:rPr>
        <w:t xml:space="preserve"> person who owns it. With this code, the government can exercise social control and coercion practices for political reasons. In 2018, the Executive assigned a </w:t>
      </w:r>
      <w:r w:rsidR="00363D2D" w:rsidRPr="00441BF7">
        <w:rPr>
          <w:i/>
          <w:iCs/>
          <w:lang w:val="en-US"/>
        </w:rPr>
        <w:t>Bono Jose Gregorio Hernandez</w:t>
      </w:r>
      <w:r w:rsidR="00363D2D" w:rsidRPr="00FF78C5">
        <w:rPr>
          <w:lang w:val="en-US"/>
        </w:rPr>
        <w:t xml:space="preserve"> for PWD consisting of money in national currency through the</w:t>
      </w:r>
      <w:r w:rsidR="0013085A">
        <w:rPr>
          <w:lang w:val="en-US"/>
        </w:rPr>
        <w:t xml:space="preserve"> “carnet de la Patria”</w:t>
      </w:r>
      <w:r w:rsidR="00363D2D" w:rsidRPr="00FF78C5">
        <w:rPr>
          <w:lang w:val="en-US"/>
        </w:rPr>
        <w:t xml:space="preserve"> </w:t>
      </w:r>
      <w:r w:rsidR="0013085A">
        <w:rPr>
          <w:lang w:val="en-US"/>
        </w:rPr>
        <w:t>(homeland</w:t>
      </w:r>
      <w:r w:rsidR="00363D2D" w:rsidRPr="00FF78C5">
        <w:rPr>
          <w:lang w:val="en-US"/>
        </w:rPr>
        <w:t xml:space="preserve"> card</w:t>
      </w:r>
      <w:r w:rsidR="0013085A">
        <w:rPr>
          <w:lang w:val="en-US"/>
        </w:rPr>
        <w:t>)</w:t>
      </w:r>
      <w:r w:rsidR="00363D2D" w:rsidRPr="00F162A5">
        <w:rPr>
          <w:rStyle w:val="Refdenotaalfinal"/>
        </w:rPr>
        <w:endnoteReference w:id="95"/>
      </w:r>
      <w:r w:rsidR="00363D2D" w:rsidRPr="00FF78C5">
        <w:rPr>
          <w:lang w:val="en-US"/>
        </w:rPr>
        <w:t xml:space="preserve">. Until 2019, the state announced that the bond reached 700 thousand </w:t>
      </w:r>
      <w:r w:rsidR="0013085A">
        <w:rPr>
          <w:lang w:val="en-US"/>
        </w:rPr>
        <w:t>PWDs</w:t>
      </w:r>
      <w:r w:rsidR="00B34308" w:rsidRPr="00F162A5">
        <w:rPr>
          <w:rStyle w:val="Refdenotaalfinal"/>
        </w:rPr>
        <w:endnoteReference w:id="96"/>
      </w:r>
      <w:r w:rsidR="00363D2D" w:rsidRPr="00FF78C5">
        <w:rPr>
          <w:lang w:val="en-US"/>
        </w:rPr>
        <w:t xml:space="preserve">. </w:t>
      </w:r>
      <w:r w:rsidR="0013085A">
        <w:rPr>
          <w:lang w:val="en-US"/>
        </w:rPr>
        <w:t>The m</w:t>
      </w:r>
      <w:r w:rsidR="00363D2D" w:rsidRPr="00FF78C5">
        <w:rPr>
          <w:lang w:val="en-US"/>
        </w:rPr>
        <w:t xml:space="preserve">isuse of this instrument has been pointed out several times by the </w:t>
      </w:r>
      <w:r w:rsidR="0013085A">
        <w:rPr>
          <w:lang w:val="en-US"/>
        </w:rPr>
        <w:t>IACHR</w:t>
      </w:r>
      <w:r w:rsidR="00363D2D" w:rsidRPr="00FF78C5">
        <w:rPr>
          <w:lang w:val="en-US"/>
        </w:rPr>
        <w:t xml:space="preserve"> in its reports</w:t>
      </w:r>
      <w:r w:rsidR="00363D2D" w:rsidRPr="00F162A5">
        <w:rPr>
          <w:rStyle w:val="Refdenotaalfinal"/>
        </w:rPr>
        <w:endnoteReference w:id="97"/>
      </w:r>
      <w:r w:rsidR="00363D2D" w:rsidRPr="00FF78C5">
        <w:rPr>
          <w:vertAlign w:val="superscript"/>
          <w:lang w:val="en-US"/>
        </w:rPr>
        <w:t xml:space="preserve">, </w:t>
      </w:r>
      <w:r w:rsidR="00363D2D" w:rsidRPr="00FF78C5">
        <w:rPr>
          <w:lang w:val="en-US"/>
        </w:rPr>
        <w:t xml:space="preserve">but the state has ignored the </w:t>
      </w:r>
      <w:r w:rsidR="0013085A">
        <w:rPr>
          <w:lang w:val="en-US"/>
        </w:rPr>
        <w:t>appeal</w:t>
      </w:r>
      <w:r w:rsidR="00363D2D" w:rsidRPr="00FF78C5">
        <w:rPr>
          <w:lang w:val="en-US"/>
        </w:rPr>
        <w:t xml:space="preserve"> to eliminate it.</w:t>
      </w:r>
    </w:p>
    <w:p w14:paraId="65D0556C" w14:textId="7B5B1CFE" w:rsidR="00363D2D" w:rsidRPr="00FF78C5" w:rsidRDefault="006063C6" w:rsidP="009C3F22">
      <w:pPr>
        <w:spacing w:before="80" w:after="80" w:line="360" w:lineRule="auto"/>
        <w:jc w:val="both"/>
        <w:rPr>
          <w:lang w:val="en-US"/>
        </w:rPr>
      </w:pPr>
      <w:r w:rsidRPr="00FF78C5">
        <w:rPr>
          <w:lang w:val="en-US"/>
        </w:rPr>
        <w:t>75. In relation to other social protection policies</w:t>
      </w:r>
      <w:r w:rsidR="003C1F7D">
        <w:rPr>
          <w:lang w:val="en-US"/>
        </w:rPr>
        <w:t>,</w:t>
      </w:r>
      <w:r w:rsidRPr="00FF78C5">
        <w:rPr>
          <w:lang w:val="en-US"/>
        </w:rPr>
        <w:t xml:space="preserve"> in the </w:t>
      </w:r>
      <w:r w:rsidR="003C1F7D">
        <w:rPr>
          <w:lang w:val="en-US"/>
        </w:rPr>
        <w:t>EADH</w:t>
      </w:r>
      <w:r w:rsidRPr="00FF78C5">
        <w:rPr>
          <w:lang w:val="en-US"/>
        </w:rPr>
        <w:t xml:space="preserve"> was found that 95% of surveyed PWDs has not participated in any program of recruitment and selection of personnel promoted by the </w:t>
      </w:r>
      <w:r w:rsidR="003C1F7D">
        <w:rPr>
          <w:lang w:val="en-US"/>
        </w:rPr>
        <w:t>government</w:t>
      </w:r>
      <w:r w:rsidRPr="00FF78C5">
        <w:rPr>
          <w:lang w:val="en-US"/>
        </w:rPr>
        <w:t>; 85% did not participate in allocation of housing programs and 50% of those who have benefited indicate that they do not have minor adaptations to meet their needs according to their condition.</w:t>
      </w:r>
    </w:p>
    <w:p w14:paraId="046A07C0" w14:textId="77777777" w:rsidR="003D5170" w:rsidRPr="00FF78C5" w:rsidRDefault="003D5170" w:rsidP="009C3F22">
      <w:pPr>
        <w:spacing w:before="80" w:after="80" w:line="360" w:lineRule="auto"/>
        <w:jc w:val="both"/>
        <w:rPr>
          <w:b/>
          <w:lang w:val="en-US"/>
        </w:rPr>
      </w:pPr>
    </w:p>
    <w:p w14:paraId="72B7F95C" w14:textId="77777777" w:rsidR="00363D2D" w:rsidRPr="00FF78C5" w:rsidRDefault="00363D2D" w:rsidP="009C3F22">
      <w:pPr>
        <w:spacing w:before="80" w:after="80" w:line="360" w:lineRule="auto"/>
        <w:jc w:val="both"/>
        <w:rPr>
          <w:b/>
          <w:lang w:val="en-US"/>
        </w:rPr>
      </w:pPr>
      <w:r w:rsidRPr="00FF78C5">
        <w:rPr>
          <w:b/>
          <w:lang w:val="en-US"/>
        </w:rPr>
        <w:t>Right to participation in political and public life</w:t>
      </w:r>
    </w:p>
    <w:p w14:paraId="16E6297F" w14:textId="30DF23CA" w:rsidR="0095460F" w:rsidRPr="00FF78C5" w:rsidRDefault="006063C6" w:rsidP="009C3F22">
      <w:pPr>
        <w:spacing w:before="80" w:after="80" w:line="360" w:lineRule="auto"/>
        <w:jc w:val="both"/>
        <w:rPr>
          <w:lang w:val="en-US"/>
        </w:rPr>
      </w:pPr>
      <w:r w:rsidRPr="00FF78C5">
        <w:rPr>
          <w:lang w:val="en-US"/>
        </w:rPr>
        <w:t xml:space="preserve">76. </w:t>
      </w:r>
      <w:proofErr w:type="spellStart"/>
      <w:r w:rsidRPr="00FF78C5">
        <w:rPr>
          <w:lang w:val="en-US"/>
        </w:rPr>
        <w:t>l</w:t>
      </w:r>
      <w:r w:rsidR="00BA0BA3">
        <w:rPr>
          <w:lang w:val="en-US"/>
        </w:rPr>
        <w:t>PWDs</w:t>
      </w:r>
      <w:proofErr w:type="spellEnd"/>
      <w:r w:rsidRPr="00FF78C5">
        <w:rPr>
          <w:lang w:val="en-US"/>
        </w:rPr>
        <w:t xml:space="preserve"> (Art.47) recognizes the right of PWDs to free association to ensure participatory role in the organization and full development in their communities, however,</w:t>
      </w:r>
      <w:r w:rsidR="00CD67B9">
        <w:rPr>
          <w:lang w:val="en-US"/>
        </w:rPr>
        <w:t xml:space="preserve"> the ones that</w:t>
      </w:r>
      <w:r w:rsidRPr="00FF78C5">
        <w:rPr>
          <w:lang w:val="en-US"/>
        </w:rPr>
        <w:t xml:space="preserve"> are not</w:t>
      </w:r>
      <w:r w:rsidR="00CD67B9">
        <w:rPr>
          <w:lang w:val="en-US"/>
        </w:rPr>
        <w:t xml:space="preserve"> directly</w:t>
      </w:r>
      <w:r w:rsidRPr="00FF78C5">
        <w:rPr>
          <w:lang w:val="en-US"/>
        </w:rPr>
        <w:t xml:space="preserve"> related </w:t>
      </w:r>
      <w:r w:rsidR="00CD67B9">
        <w:rPr>
          <w:lang w:val="en-US"/>
        </w:rPr>
        <w:t>to the government</w:t>
      </w:r>
      <w:r w:rsidRPr="00FF78C5">
        <w:rPr>
          <w:lang w:val="en-US"/>
        </w:rPr>
        <w:t xml:space="preserve"> do not have access to </w:t>
      </w:r>
      <w:proofErr w:type="spellStart"/>
      <w:r w:rsidR="00641E6F">
        <w:rPr>
          <w:lang w:val="en-US"/>
        </w:rPr>
        <w:t>goverment</w:t>
      </w:r>
      <w:proofErr w:type="spellEnd"/>
      <w:r w:rsidR="00641E6F">
        <w:rPr>
          <w:lang w:val="en-US"/>
        </w:rPr>
        <w:t xml:space="preserve"> support</w:t>
      </w:r>
      <w:r w:rsidR="004E3B8F" w:rsidRPr="00F162A5">
        <w:rPr>
          <w:vertAlign w:val="superscript"/>
        </w:rPr>
        <w:endnoteReference w:id="98"/>
      </w:r>
      <w:r w:rsidR="004E3B8F" w:rsidRPr="00FF78C5">
        <w:rPr>
          <w:lang w:val="en-US"/>
        </w:rPr>
        <w:t xml:space="preserve"> and they are segregated for</w:t>
      </w:r>
      <w:r w:rsidR="00CD67B9">
        <w:rPr>
          <w:lang w:val="en-US"/>
        </w:rPr>
        <w:t xml:space="preserve"> accessing public</w:t>
      </w:r>
      <w:r w:rsidR="004E3B8F" w:rsidRPr="00FF78C5">
        <w:rPr>
          <w:lang w:val="en-US"/>
        </w:rPr>
        <w:t xml:space="preserve"> information</w:t>
      </w:r>
      <w:r w:rsidR="00CD67B9">
        <w:rPr>
          <w:lang w:val="en-US"/>
        </w:rPr>
        <w:t>.</w:t>
      </w:r>
      <w:r w:rsidR="004E3B8F" w:rsidRPr="00FF78C5">
        <w:rPr>
          <w:lang w:val="en-US"/>
        </w:rPr>
        <w:t xml:space="preserve"> </w:t>
      </w:r>
    </w:p>
    <w:p w14:paraId="16D2B658" w14:textId="14F68D56" w:rsidR="00363D2D" w:rsidRPr="00FF78C5" w:rsidRDefault="006063C6" w:rsidP="009C3F22">
      <w:pPr>
        <w:spacing w:before="80" w:after="80" w:line="360" w:lineRule="auto"/>
        <w:jc w:val="both"/>
        <w:rPr>
          <w:lang w:val="en-US"/>
        </w:rPr>
      </w:pPr>
      <w:r w:rsidRPr="00FF78C5">
        <w:rPr>
          <w:lang w:val="en-US"/>
        </w:rPr>
        <w:lastRenderedPageBreak/>
        <w:t xml:space="preserve">77. Venezuela faces a prolonged crisis of political instability recognized by </w:t>
      </w:r>
      <w:r w:rsidR="00641E6F">
        <w:rPr>
          <w:lang w:val="en-US"/>
        </w:rPr>
        <w:t>most of</w:t>
      </w:r>
      <w:r w:rsidRPr="00FF78C5">
        <w:rPr>
          <w:lang w:val="en-US"/>
        </w:rPr>
        <w:t xml:space="preserve"> the international community and multilateral organizations such as the Permanent Council of the OAS</w:t>
      </w:r>
      <w:r w:rsidR="00363D2D" w:rsidRPr="00F162A5">
        <w:rPr>
          <w:rStyle w:val="Refdenotaalfinal"/>
        </w:rPr>
        <w:endnoteReference w:id="99"/>
      </w:r>
      <w:r w:rsidR="00363D2D" w:rsidRPr="00FF78C5">
        <w:rPr>
          <w:lang w:val="en-US"/>
        </w:rPr>
        <w:t xml:space="preserve"> and the UNHRC</w:t>
      </w:r>
      <w:r w:rsidR="00363D2D" w:rsidRPr="00F162A5">
        <w:rPr>
          <w:rStyle w:val="Refdenotaalfinal"/>
        </w:rPr>
        <w:endnoteReference w:id="100"/>
      </w:r>
      <w:r w:rsidR="00363D2D" w:rsidRPr="00FF78C5">
        <w:rPr>
          <w:lang w:val="en-US"/>
        </w:rPr>
        <w:t>.</w:t>
      </w:r>
      <w:r w:rsidR="00C42A93">
        <w:rPr>
          <w:lang w:val="en-US"/>
        </w:rPr>
        <w:t xml:space="preserve"> </w:t>
      </w:r>
      <w:r w:rsidR="00363D2D" w:rsidRPr="00FF78C5">
        <w:rPr>
          <w:lang w:val="en-US"/>
        </w:rPr>
        <w:t>In this context</w:t>
      </w:r>
      <w:r w:rsidR="00CD67B9">
        <w:rPr>
          <w:lang w:val="en-US"/>
        </w:rPr>
        <w:t>,</w:t>
      </w:r>
      <w:r w:rsidR="00363D2D" w:rsidRPr="00FF78C5">
        <w:rPr>
          <w:lang w:val="en-US"/>
        </w:rPr>
        <w:t xml:space="preserve"> various national and international efforts</w:t>
      </w:r>
      <w:r w:rsidR="00CD67B9">
        <w:rPr>
          <w:lang w:val="en-US"/>
        </w:rPr>
        <w:t xml:space="preserve"> are being developed</w:t>
      </w:r>
      <w:r w:rsidR="00363D2D" w:rsidRPr="00FF78C5">
        <w:rPr>
          <w:lang w:val="en-US"/>
        </w:rPr>
        <w:t xml:space="preserve"> to strengthen the electoral process currently being questioned for not having the minimum conditions for free and fair elections in the country, as the </w:t>
      </w:r>
      <w:r w:rsidR="00CD67B9">
        <w:rPr>
          <w:lang w:val="en-US"/>
        </w:rPr>
        <w:t>IAC</w:t>
      </w:r>
      <w:r w:rsidR="004072EE">
        <w:rPr>
          <w:lang w:val="en-US"/>
        </w:rPr>
        <w:t>HR</w:t>
      </w:r>
      <w:r w:rsidR="00363D2D" w:rsidRPr="00FF78C5">
        <w:rPr>
          <w:lang w:val="en-US"/>
        </w:rPr>
        <w:t xml:space="preserve"> alerted</w:t>
      </w:r>
      <w:r w:rsidR="004072EE">
        <w:rPr>
          <w:lang w:val="en-US"/>
        </w:rPr>
        <w:t xml:space="preserve"> in a</w:t>
      </w:r>
      <w:r w:rsidR="00363D2D" w:rsidRPr="00FF78C5">
        <w:rPr>
          <w:lang w:val="en-US"/>
        </w:rPr>
        <w:t xml:space="preserve"> public statement regarding the presidential elections of May 2018</w:t>
      </w:r>
      <w:r w:rsidR="00363D2D" w:rsidRPr="00F162A5">
        <w:rPr>
          <w:rStyle w:val="Refdenotaalfinal"/>
        </w:rPr>
        <w:endnoteReference w:id="101"/>
      </w:r>
      <w:r w:rsidR="00363D2D" w:rsidRPr="00FF78C5">
        <w:rPr>
          <w:lang w:val="en-US"/>
        </w:rPr>
        <w:t xml:space="preserve">. </w:t>
      </w:r>
    </w:p>
    <w:p w14:paraId="2CAA1334" w14:textId="7802CA6F" w:rsidR="00363D2D" w:rsidRPr="00FF78C5" w:rsidRDefault="006063C6" w:rsidP="009C3F22">
      <w:pPr>
        <w:spacing w:before="80" w:after="80" w:line="360" w:lineRule="auto"/>
        <w:jc w:val="both"/>
        <w:rPr>
          <w:lang w:val="en-US"/>
        </w:rPr>
      </w:pPr>
      <w:r w:rsidRPr="00FF78C5">
        <w:rPr>
          <w:lang w:val="en-US"/>
        </w:rPr>
        <w:t xml:space="preserve">78. LOPE 2009 includes a chapter for voters with disabilities in which the full exercise of their political rights </w:t>
      </w:r>
      <w:proofErr w:type="gramStart"/>
      <w:r w:rsidRPr="00FF78C5">
        <w:rPr>
          <w:lang w:val="en-US"/>
        </w:rPr>
        <w:t>are</w:t>
      </w:r>
      <w:proofErr w:type="gramEnd"/>
      <w:r w:rsidRPr="00FF78C5">
        <w:rPr>
          <w:lang w:val="en-US"/>
        </w:rPr>
        <w:t xml:space="preserve"> guaranteed without discrimination</w:t>
      </w:r>
      <w:r w:rsidR="00363D2D" w:rsidRPr="00F162A5">
        <w:rPr>
          <w:rStyle w:val="Refdenotaalfinal"/>
        </w:rPr>
        <w:endnoteReference w:id="102"/>
      </w:r>
      <w:r w:rsidR="00641E6F">
        <w:rPr>
          <w:lang w:val="en-US"/>
        </w:rPr>
        <w:t>a</w:t>
      </w:r>
      <w:r w:rsidR="00363D2D" w:rsidRPr="00FF78C5">
        <w:rPr>
          <w:lang w:val="en-US"/>
        </w:rPr>
        <w:t>nd accessibility so they can exercise their right to vote without any intermediary</w:t>
      </w:r>
      <w:r w:rsidR="00641E6F">
        <w:rPr>
          <w:lang w:val="en-US"/>
        </w:rPr>
        <w:t>.</w:t>
      </w:r>
      <w:r w:rsidR="00363D2D" w:rsidRPr="00FF78C5">
        <w:rPr>
          <w:lang w:val="en-US"/>
        </w:rPr>
        <w:t xml:space="preserve"> </w:t>
      </w:r>
      <w:r w:rsidR="00641E6F">
        <w:rPr>
          <w:lang w:val="en-US"/>
        </w:rPr>
        <w:t>E</w:t>
      </w:r>
      <w:r w:rsidR="00363D2D" w:rsidRPr="00FF78C5">
        <w:rPr>
          <w:lang w:val="en-US"/>
        </w:rPr>
        <w:t xml:space="preserve">xcept for </w:t>
      </w:r>
      <w:r w:rsidR="004072EE">
        <w:rPr>
          <w:lang w:val="en-US"/>
        </w:rPr>
        <w:t>blind voters</w:t>
      </w:r>
      <w:r w:rsidR="00363D2D" w:rsidRPr="00FF78C5">
        <w:rPr>
          <w:lang w:val="en-US"/>
        </w:rPr>
        <w:t xml:space="preserve"> </w:t>
      </w:r>
      <w:r w:rsidR="004072EE">
        <w:rPr>
          <w:lang w:val="en-US"/>
        </w:rPr>
        <w:t>and with other</w:t>
      </w:r>
      <w:r w:rsidR="00363D2D" w:rsidRPr="00FF78C5">
        <w:rPr>
          <w:lang w:val="en-US"/>
        </w:rPr>
        <w:t xml:space="preserve"> </w:t>
      </w:r>
      <w:r w:rsidR="004072EE">
        <w:rPr>
          <w:lang w:val="en-US"/>
        </w:rPr>
        <w:t>disabilities,</w:t>
      </w:r>
      <w:r w:rsidR="00363D2D" w:rsidRPr="00FF78C5">
        <w:rPr>
          <w:lang w:val="en-US"/>
        </w:rPr>
        <w:t xml:space="preserve"> who can exercise their right "in the company of a person of his choice." Under the LOPE, the CNE has implemented some adaptations such as the implementation of the "Table One" for PWDs </w:t>
      </w:r>
      <w:proofErr w:type="gramStart"/>
      <w:r w:rsidR="00363D2D" w:rsidRPr="00FF78C5">
        <w:rPr>
          <w:lang w:val="en-US"/>
        </w:rPr>
        <w:t>in  ground</w:t>
      </w:r>
      <w:proofErr w:type="gramEnd"/>
      <w:r w:rsidR="00363D2D" w:rsidRPr="00FF78C5">
        <w:rPr>
          <w:lang w:val="en-US"/>
        </w:rPr>
        <w:t xml:space="preserve"> floors of the polling stations, </w:t>
      </w:r>
      <w:r w:rsidR="004072EE">
        <w:rPr>
          <w:lang w:val="en-US"/>
        </w:rPr>
        <w:t xml:space="preserve">but </w:t>
      </w:r>
      <w:r w:rsidR="00641E6F">
        <w:rPr>
          <w:lang w:val="en-US"/>
        </w:rPr>
        <w:t>no</w:t>
      </w:r>
      <w:r w:rsidR="00363D2D" w:rsidRPr="00FF78C5">
        <w:rPr>
          <w:lang w:val="en-US"/>
        </w:rPr>
        <w:t xml:space="preserve"> improvements or adjustments</w:t>
      </w:r>
      <w:r w:rsidR="00641E6F">
        <w:rPr>
          <w:lang w:val="en-US"/>
        </w:rPr>
        <w:t xml:space="preserve"> were observed</w:t>
      </w:r>
      <w:r w:rsidR="00363D2D" w:rsidRPr="00FF78C5">
        <w:rPr>
          <w:lang w:val="en-US"/>
        </w:rPr>
        <w:t xml:space="preserve"> </w:t>
      </w:r>
      <w:r w:rsidR="004072EE">
        <w:rPr>
          <w:lang w:val="en-US"/>
        </w:rPr>
        <w:t>such as</w:t>
      </w:r>
      <w:r w:rsidR="00363D2D" w:rsidRPr="00FF78C5">
        <w:rPr>
          <w:lang w:val="en-US"/>
        </w:rPr>
        <w:t xml:space="preserve"> the use of Braille or audiovisual materia</w:t>
      </w:r>
      <w:r w:rsidR="004072EE">
        <w:rPr>
          <w:lang w:val="en-US"/>
        </w:rPr>
        <w:t>ls with</w:t>
      </w:r>
      <w:r w:rsidR="00363D2D" w:rsidRPr="00FF78C5">
        <w:rPr>
          <w:lang w:val="en-US"/>
        </w:rPr>
        <w:t xml:space="preserve"> interpretation of messages in LSV. On the other hand, in a manner contrary to the LOPE, during the last elections has been practiced as a pattern</w:t>
      </w:r>
      <w:r w:rsidR="004072EE">
        <w:rPr>
          <w:lang w:val="en-US"/>
        </w:rPr>
        <w:t xml:space="preserve"> what is</w:t>
      </w:r>
      <w:r w:rsidR="00363D2D" w:rsidRPr="00FF78C5">
        <w:rPr>
          <w:lang w:val="en-US"/>
        </w:rPr>
        <w:t xml:space="preserve"> called "assis</w:t>
      </w:r>
      <w:r w:rsidR="00FC2FC0">
        <w:rPr>
          <w:lang w:val="en-US"/>
        </w:rPr>
        <w:t>tive</w:t>
      </w:r>
      <w:r w:rsidR="00363D2D" w:rsidRPr="00FF78C5">
        <w:rPr>
          <w:lang w:val="en-US"/>
        </w:rPr>
        <w:t xml:space="preserve"> voting"</w:t>
      </w:r>
      <w:r w:rsidR="00FC2FC0">
        <w:rPr>
          <w:lang w:val="en-US"/>
        </w:rPr>
        <w:t xml:space="preserve">, </w:t>
      </w:r>
      <w:r w:rsidR="00FC2FC0" w:rsidRPr="00FC2FC0">
        <w:rPr>
          <w:lang w:val="en-US"/>
        </w:rPr>
        <w:t>which is used for government supportive activists through checkpoints near the polling stations, called “red dots”, using the prerogative established in article 128 of the LOPE in order to induce or manipulate the vote of the PWDs, as denounced by one of the rectors of the CNE in the presidential elections of May 2018</w:t>
      </w:r>
      <w:r w:rsidR="00B34308" w:rsidRPr="00F162A5">
        <w:rPr>
          <w:rStyle w:val="Refdenotaalfinal"/>
        </w:rPr>
        <w:endnoteReference w:id="103"/>
      </w:r>
      <w:r w:rsidR="00FC2FC0" w:rsidRPr="00FC2FC0">
        <w:rPr>
          <w:lang w:val="en-US"/>
        </w:rPr>
        <w:t xml:space="preserve"> and for the civil society organizations that exercise</w:t>
      </w:r>
      <w:r w:rsidR="00FC2FC0">
        <w:rPr>
          <w:lang w:val="en-US"/>
        </w:rPr>
        <w:t xml:space="preserve"> </w:t>
      </w:r>
      <w:r w:rsidR="00363D2D" w:rsidRPr="00FF78C5">
        <w:rPr>
          <w:lang w:val="en-US"/>
        </w:rPr>
        <w:t>oversight of electoral processes in Venezuela</w:t>
      </w:r>
      <w:r w:rsidR="00363D2D" w:rsidRPr="00F162A5">
        <w:rPr>
          <w:rStyle w:val="Refdenotaalfinal"/>
        </w:rPr>
        <w:endnoteReference w:id="104"/>
      </w:r>
      <w:r w:rsidR="00363D2D" w:rsidRPr="00FF78C5">
        <w:rPr>
          <w:lang w:val="en-US"/>
        </w:rPr>
        <w:t>.</w:t>
      </w:r>
    </w:p>
    <w:p w14:paraId="13AF8570" w14:textId="10872A74" w:rsidR="00363D2D" w:rsidRPr="00FF78C5" w:rsidRDefault="00EC6489" w:rsidP="009C3F22">
      <w:pPr>
        <w:spacing w:before="80" w:after="80" w:line="360" w:lineRule="auto"/>
        <w:jc w:val="both"/>
        <w:rPr>
          <w:lang w:val="en-US"/>
        </w:rPr>
      </w:pPr>
      <w:r w:rsidRPr="00FF78C5">
        <w:rPr>
          <w:lang w:val="en-US"/>
        </w:rPr>
        <w:t>79. In May 2017</w:t>
      </w:r>
      <w:r w:rsidR="00641E6F">
        <w:rPr>
          <w:lang w:val="en-US"/>
        </w:rPr>
        <w:t>,</w:t>
      </w:r>
      <w:r w:rsidRPr="00FF78C5">
        <w:rPr>
          <w:lang w:val="en-US"/>
        </w:rPr>
        <w:t xml:space="preserve"> the President of the Republic convened unconstitutionally</w:t>
      </w:r>
      <w:r w:rsidR="00363D2D" w:rsidRPr="00F162A5">
        <w:rPr>
          <w:rStyle w:val="Refdenotaalfinal"/>
        </w:rPr>
        <w:endnoteReference w:id="105"/>
      </w:r>
      <w:r w:rsidR="00363D2D" w:rsidRPr="00FF78C5">
        <w:rPr>
          <w:lang w:val="en-US"/>
        </w:rPr>
        <w:t xml:space="preserve"> choosing an ANC</w:t>
      </w:r>
      <w:r w:rsidR="00BD39E6">
        <w:rPr>
          <w:lang w:val="en-US"/>
        </w:rPr>
        <w:t>,</w:t>
      </w:r>
      <w:r w:rsidR="00363D2D" w:rsidRPr="00F162A5">
        <w:rPr>
          <w:rStyle w:val="Refdenotaalfinal"/>
        </w:rPr>
        <w:endnoteReference w:id="106"/>
      </w:r>
      <w:r w:rsidR="00363D2D" w:rsidRPr="00FF78C5">
        <w:rPr>
          <w:lang w:val="en-US"/>
        </w:rPr>
        <w:t xml:space="preserve">Figure with extraordinary </w:t>
      </w:r>
      <w:r w:rsidR="00BD39E6">
        <w:rPr>
          <w:lang w:val="en-US"/>
        </w:rPr>
        <w:t>powers to</w:t>
      </w:r>
      <w:r w:rsidR="00363D2D" w:rsidRPr="00FF78C5">
        <w:rPr>
          <w:lang w:val="en-US"/>
        </w:rPr>
        <w:t xml:space="preserve"> transform the State, creating a new law and draft a new constitution, under Articles 347 and 348 of the CRBV, without consulting the Venezuela</w:t>
      </w:r>
      <w:r w:rsidR="00641E6F">
        <w:rPr>
          <w:lang w:val="en-US"/>
        </w:rPr>
        <w:t>n people</w:t>
      </w:r>
      <w:r w:rsidR="00BD39E6">
        <w:rPr>
          <w:lang w:val="en-US"/>
        </w:rPr>
        <w:t>,</w:t>
      </w:r>
      <w:r w:rsidR="00363D2D" w:rsidRPr="00FF78C5">
        <w:rPr>
          <w:lang w:val="en-US"/>
        </w:rPr>
        <w:t xml:space="preserve"> who </w:t>
      </w:r>
      <w:r w:rsidR="00641E6F">
        <w:rPr>
          <w:lang w:val="en-US"/>
        </w:rPr>
        <w:t>are</w:t>
      </w:r>
      <w:r w:rsidR="00363D2D" w:rsidRPr="00FF78C5">
        <w:rPr>
          <w:lang w:val="en-US"/>
        </w:rPr>
        <w:t xml:space="preserve"> responsible for th</w:t>
      </w:r>
      <w:r w:rsidR="00BD39E6">
        <w:rPr>
          <w:lang w:val="en-US"/>
        </w:rPr>
        <w:t>at</w:t>
      </w:r>
      <w:r w:rsidR="00363D2D" w:rsidRPr="00FF78C5">
        <w:rPr>
          <w:lang w:val="en-US"/>
        </w:rPr>
        <w:t xml:space="preserve"> decision </w:t>
      </w:r>
      <w:r w:rsidR="00BD39E6">
        <w:rPr>
          <w:lang w:val="en-US"/>
        </w:rPr>
        <w:t>since the population is</w:t>
      </w:r>
      <w:r w:rsidR="00363D2D" w:rsidRPr="00FF78C5">
        <w:rPr>
          <w:lang w:val="en-US"/>
        </w:rPr>
        <w:t xml:space="preserve"> the only depositary</w:t>
      </w:r>
      <w:r w:rsidR="00BD39E6">
        <w:rPr>
          <w:lang w:val="en-US"/>
        </w:rPr>
        <w:t xml:space="preserve"> of the</w:t>
      </w:r>
      <w:r w:rsidR="00363D2D" w:rsidRPr="00FF78C5">
        <w:rPr>
          <w:lang w:val="en-US"/>
        </w:rPr>
        <w:t xml:space="preserve"> constituent original power (section 347 of the Constitution), which must be exercised by an advisory referendum with full democratic guarantees </w:t>
      </w:r>
      <w:r w:rsidR="00BD39E6">
        <w:rPr>
          <w:lang w:val="en-US"/>
        </w:rPr>
        <w:t>(articles</w:t>
      </w:r>
      <w:r w:rsidR="00363D2D" w:rsidRPr="00FF78C5">
        <w:rPr>
          <w:lang w:val="en-US"/>
        </w:rPr>
        <w:t xml:space="preserve"> 5 and 70 of the Constitution); </w:t>
      </w:r>
      <w:r w:rsidR="00A35246">
        <w:rPr>
          <w:lang w:val="en-US"/>
        </w:rPr>
        <w:t>regulation which</w:t>
      </w:r>
      <w:r w:rsidR="00363D2D" w:rsidRPr="00FF78C5">
        <w:rPr>
          <w:lang w:val="en-US"/>
        </w:rPr>
        <w:t xml:space="preserve"> does not support any other contrary, in which case</w:t>
      </w:r>
      <w:r w:rsidR="00A35246">
        <w:rPr>
          <w:lang w:val="en-US"/>
        </w:rPr>
        <w:t xml:space="preserve"> it would be</w:t>
      </w:r>
      <w:r w:rsidR="00363D2D" w:rsidRPr="00FF78C5">
        <w:rPr>
          <w:lang w:val="en-US"/>
        </w:rPr>
        <w:t xml:space="preserve"> null according to CRBV (Articles 25, 139 and 333).</w:t>
      </w:r>
    </w:p>
    <w:p w14:paraId="4F9EE178" w14:textId="6A486EA5" w:rsidR="00363D2D" w:rsidRPr="00FF78C5" w:rsidRDefault="004A36C8" w:rsidP="009C3F22">
      <w:pPr>
        <w:spacing w:before="80" w:after="80" w:line="360" w:lineRule="auto"/>
        <w:jc w:val="both"/>
        <w:rPr>
          <w:lang w:val="en-US"/>
        </w:rPr>
      </w:pPr>
      <w:r w:rsidRPr="00FF78C5">
        <w:rPr>
          <w:lang w:val="en-US"/>
        </w:rPr>
        <w:t xml:space="preserve">80. As part of the call to the ANC, the government also created the basis for the election of 537 members of this figure who violated the norms of universal suffrage, open and impartial and the right to free, direct and secret (Articles 62, 63 and 64 of the Constitution) by the allocation criteria of territorial quota of nominations and voting by municipalities without population criteria and allocation of voting rights spokespeople sectors of the population and organizations linked to the </w:t>
      </w:r>
      <w:r w:rsidR="00A35246">
        <w:rPr>
          <w:lang w:val="en-US"/>
        </w:rPr>
        <w:lastRenderedPageBreak/>
        <w:t>government</w:t>
      </w:r>
      <w:r w:rsidRPr="00FF78C5">
        <w:rPr>
          <w:lang w:val="en-US"/>
        </w:rPr>
        <w:t>,</w:t>
      </w:r>
      <w:r w:rsidR="009C12BE">
        <w:rPr>
          <w:lang w:val="en-US"/>
        </w:rPr>
        <w:t xml:space="preserve"> being </w:t>
      </w:r>
      <w:r w:rsidRPr="00FF78C5">
        <w:rPr>
          <w:lang w:val="en-US"/>
        </w:rPr>
        <w:t xml:space="preserve"> one of these populations</w:t>
      </w:r>
      <w:r w:rsidR="00A35246">
        <w:rPr>
          <w:lang w:val="en-US"/>
        </w:rPr>
        <w:t xml:space="preserve"> the PWDs</w:t>
      </w:r>
      <w:r w:rsidRPr="00FF78C5">
        <w:rPr>
          <w:lang w:val="en-US"/>
        </w:rPr>
        <w:t xml:space="preserve"> as well as workers, farmers and fishermen, students, pensioners, entrepreneurs, municipalities and community councils.</w:t>
      </w:r>
    </w:p>
    <w:p w14:paraId="1D3C92E3" w14:textId="7AC9584C" w:rsidR="0015351F" w:rsidRPr="00FF78C5" w:rsidRDefault="006063C6" w:rsidP="009C3F22">
      <w:pPr>
        <w:spacing w:before="80" w:after="80" w:line="360" w:lineRule="auto"/>
        <w:jc w:val="both"/>
        <w:rPr>
          <w:lang w:val="en-US"/>
        </w:rPr>
      </w:pPr>
      <w:r w:rsidRPr="00FF78C5">
        <w:rPr>
          <w:lang w:val="en-US"/>
        </w:rPr>
        <w:t xml:space="preserve">81. According to the CNE, in </w:t>
      </w:r>
      <w:r w:rsidR="009C12BE">
        <w:rPr>
          <w:lang w:val="en-US"/>
        </w:rPr>
        <w:t>that</w:t>
      </w:r>
      <w:r w:rsidRPr="00FF78C5">
        <w:rPr>
          <w:lang w:val="en-US"/>
        </w:rPr>
        <w:t xml:space="preserve"> constituent </w:t>
      </w:r>
      <w:r w:rsidR="009C12BE">
        <w:rPr>
          <w:lang w:val="en-US"/>
        </w:rPr>
        <w:t>election</w:t>
      </w:r>
      <w:r w:rsidRPr="00FF78C5">
        <w:rPr>
          <w:lang w:val="en-US"/>
        </w:rPr>
        <w:t xml:space="preserve">, which </w:t>
      </w:r>
      <w:r w:rsidR="009C12BE">
        <w:rPr>
          <w:lang w:val="en-US"/>
        </w:rPr>
        <w:t>was not</w:t>
      </w:r>
      <w:r w:rsidRPr="00FF78C5">
        <w:rPr>
          <w:lang w:val="en-US"/>
        </w:rPr>
        <w:t xml:space="preserve"> recognized by more than 40 </w:t>
      </w:r>
      <w:r w:rsidR="001F2C00" w:rsidRPr="00F162A5">
        <w:rPr>
          <w:rStyle w:val="Refdenotaalfinal"/>
        </w:rPr>
        <w:endnoteReference w:id="107"/>
      </w:r>
      <w:r w:rsidR="009C12BE">
        <w:rPr>
          <w:lang w:val="en-US"/>
        </w:rPr>
        <w:t>countries,</w:t>
      </w:r>
      <w:r w:rsidR="001F2C00" w:rsidRPr="00FF78C5">
        <w:rPr>
          <w:lang w:val="en-US"/>
        </w:rPr>
        <w:t xml:space="preserve"> 8,089,320</w:t>
      </w:r>
      <w:r w:rsidR="00363D2D" w:rsidRPr="00F162A5">
        <w:rPr>
          <w:rStyle w:val="Refdenotaalfinal"/>
        </w:rPr>
        <w:endnoteReference w:id="108"/>
      </w:r>
      <w:r w:rsidR="00363D2D" w:rsidRPr="00FF78C5">
        <w:rPr>
          <w:lang w:val="en-US"/>
        </w:rPr>
        <w:t xml:space="preserve"> persons</w:t>
      </w:r>
      <w:r w:rsidR="009C12BE">
        <w:rPr>
          <w:lang w:val="en-US"/>
        </w:rPr>
        <w:t xml:space="preserve"> voted, and</w:t>
      </w:r>
      <w:r w:rsidR="00363D2D" w:rsidRPr="00FF78C5">
        <w:rPr>
          <w:lang w:val="en-US"/>
        </w:rPr>
        <w:t xml:space="preserve"> it is unknown how many </w:t>
      </w:r>
      <w:r w:rsidR="009C12BE">
        <w:rPr>
          <w:lang w:val="en-US"/>
        </w:rPr>
        <w:t>PWDs</w:t>
      </w:r>
      <w:r w:rsidR="00363D2D" w:rsidRPr="00FF78C5">
        <w:rPr>
          <w:lang w:val="en-US"/>
        </w:rPr>
        <w:t xml:space="preserve"> </w:t>
      </w:r>
      <w:r w:rsidR="009C12BE">
        <w:rPr>
          <w:lang w:val="en-US"/>
        </w:rPr>
        <w:t>voted</w:t>
      </w:r>
      <w:r w:rsidR="00363D2D" w:rsidRPr="00FF78C5">
        <w:rPr>
          <w:lang w:val="en-US"/>
        </w:rPr>
        <w:t xml:space="preserve"> according to the criteria and territorial areas, leaving as a result five constituent members elected as speakers of PWD</w:t>
      </w:r>
      <w:r w:rsidR="009C12BE">
        <w:rPr>
          <w:lang w:val="en-US"/>
        </w:rPr>
        <w:t>s</w:t>
      </w:r>
      <w:r w:rsidR="00B34308" w:rsidRPr="00F162A5">
        <w:rPr>
          <w:rStyle w:val="Refdenotaalfinal"/>
        </w:rPr>
        <w:endnoteReference w:id="109"/>
      </w:r>
      <w:r w:rsidR="009C12BE">
        <w:rPr>
          <w:lang w:val="en-US"/>
        </w:rPr>
        <w:t xml:space="preserve">. </w:t>
      </w:r>
      <w:r w:rsidR="00363D2D" w:rsidRPr="00FF78C5">
        <w:rPr>
          <w:lang w:val="en-US"/>
        </w:rPr>
        <w:t>In September 2017, the ANC declared the installation of the Constituent Assembly for Persons with Disabilities</w:t>
      </w:r>
      <w:r w:rsidR="00363D2D" w:rsidRPr="00F162A5">
        <w:rPr>
          <w:rStyle w:val="Refdenotaalfinal"/>
        </w:rPr>
        <w:endnoteReference w:id="110"/>
      </w:r>
      <w:r w:rsidR="00363D2D" w:rsidRPr="00FF78C5">
        <w:rPr>
          <w:lang w:val="en-US"/>
        </w:rPr>
        <w:t>. On this proposal on the rights of PWD</w:t>
      </w:r>
      <w:r w:rsidR="009C12BE">
        <w:rPr>
          <w:lang w:val="en-US"/>
        </w:rPr>
        <w:t>s</w:t>
      </w:r>
      <w:r w:rsidR="00363D2D" w:rsidRPr="00FF78C5">
        <w:rPr>
          <w:lang w:val="en-US"/>
        </w:rPr>
        <w:t xml:space="preserve"> advances not known. They have only been published since the PSUV and Constituency statements referred to denouncing foreign intervention against the Bolivarian revolution, government, state media and, more recently, promoting legal and policy reforms inclusion</w:t>
      </w:r>
      <w:r w:rsidR="00363D2D" w:rsidRPr="00F162A5">
        <w:rPr>
          <w:rStyle w:val="Refdenotaalfinal"/>
        </w:rPr>
        <w:endnoteReference w:id="111"/>
      </w:r>
      <w:r w:rsidR="00363D2D" w:rsidRPr="00FF78C5">
        <w:rPr>
          <w:lang w:val="en-US"/>
        </w:rPr>
        <w:t>.</w:t>
      </w:r>
    </w:p>
    <w:p w14:paraId="37DBBD39" w14:textId="77777777" w:rsidR="0015351F" w:rsidRPr="00FF78C5" w:rsidRDefault="0015351F" w:rsidP="009C3F22">
      <w:pPr>
        <w:spacing w:before="80" w:after="80" w:line="360" w:lineRule="auto"/>
        <w:jc w:val="both"/>
        <w:rPr>
          <w:lang w:val="en-US"/>
        </w:rPr>
      </w:pPr>
    </w:p>
    <w:p w14:paraId="72D79088" w14:textId="2F639EE8" w:rsidR="0015351F" w:rsidRPr="00FF78C5" w:rsidRDefault="00584BC3" w:rsidP="009C3F22">
      <w:pPr>
        <w:spacing w:before="80" w:after="80" w:line="360" w:lineRule="auto"/>
        <w:jc w:val="both"/>
        <w:rPr>
          <w:lang w:val="en-US"/>
        </w:rPr>
      </w:pPr>
      <w:r>
        <w:rPr>
          <w:b/>
          <w:lang w:val="en-US"/>
        </w:rPr>
        <w:t>N</w:t>
      </w:r>
      <w:r w:rsidR="0015351F" w:rsidRPr="00FF78C5">
        <w:rPr>
          <w:b/>
          <w:lang w:val="en-US"/>
        </w:rPr>
        <w:t>ational</w:t>
      </w:r>
      <w:r>
        <w:rPr>
          <w:b/>
          <w:lang w:val="en-US"/>
        </w:rPr>
        <w:t xml:space="preserve"> implementation and</w:t>
      </w:r>
      <w:r w:rsidR="0015351F" w:rsidRPr="00FF78C5">
        <w:rPr>
          <w:b/>
          <w:lang w:val="en-US"/>
        </w:rPr>
        <w:t xml:space="preserve"> monitoring </w:t>
      </w:r>
    </w:p>
    <w:p w14:paraId="52D09B34" w14:textId="796FDB85" w:rsidR="001F68D7" w:rsidRPr="00FF78C5" w:rsidRDefault="006063C6" w:rsidP="009C3F22">
      <w:pPr>
        <w:spacing w:before="80" w:after="80" w:line="360" w:lineRule="auto"/>
        <w:jc w:val="both"/>
        <w:rPr>
          <w:lang w:val="en-US"/>
        </w:rPr>
      </w:pPr>
      <w:r w:rsidRPr="00FF78C5">
        <w:rPr>
          <w:lang w:val="en-US"/>
        </w:rPr>
        <w:t xml:space="preserve">82. The Venezuelan </w:t>
      </w:r>
      <w:r w:rsidR="005D4C8E">
        <w:rPr>
          <w:lang w:val="en-US"/>
        </w:rPr>
        <w:t>government</w:t>
      </w:r>
      <w:r w:rsidRPr="00FF78C5">
        <w:rPr>
          <w:lang w:val="en-US"/>
        </w:rPr>
        <w:t xml:space="preserve"> appointed CONAPDIS as the body responsible for the issues </w:t>
      </w:r>
      <w:r w:rsidR="005D4C8E">
        <w:rPr>
          <w:lang w:val="en-US"/>
        </w:rPr>
        <w:t>concerning to</w:t>
      </w:r>
      <w:r w:rsidRPr="00FF78C5">
        <w:rPr>
          <w:lang w:val="en-US"/>
        </w:rPr>
        <w:t xml:space="preserve"> the CRPD; However, in Venezuela there is no independent monitoring mechanism. The DP</w:t>
      </w:r>
      <w:r w:rsidR="00153FA2">
        <w:rPr>
          <w:lang w:val="en-US"/>
        </w:rPr>
        <w:t xml:space="preserve">, which </w:t>
      </w:r>
      <w:r w:rsidRPr="00FF78C5">
        <w:rPr>
          <w:lang w:val="en-US"/>
        </w:rPr>
        <w:t>should be the independent body, is submitted to the National Executive. Currently, there is the National Council for Human Rights, who has been monitoring international treaties, however, their decisions are not autonomous because it is attached to the Vice Presidency of the Republic.</w:t>
      </w:r>
    </w:p>
    <w:p w14:paraId="27DF0604" w14:textId="77777777" w:rsidR="00022531" w:rsidRPr="00FF78C5" w:rsidRDefault="00022531" w:rsidP="009C3F22">
      <w:pPr>
        <w:spacing w:before="80" w:after="80" w:line="360" w:lineRule="auto"/>
        <w:jc w:val="both"/>
        <w:rPr>
          <w:b/>
          <w:lang w:val="en-US"/>
        </w:rPr>
      </w:pPr>
    </w:p>
    <w:p w14:paraId="31F67F0D" w14:textId="2C74664E" w:rsidR="00287330" w:rsidRPr="00FF78C5" w:rsidRDefault="00C42A93" w:rsidP="009C3F22">
      <w:pPr>
        <w:spacing w:before="80" w:after="80" w:line="360" w:lineRule="auto"/>
        <w:jc w:val="both"/>
        <w:rPr>
          <w:b/>
          <w:lang w:val="en-US"/>
        </w:rPr>
      </w:pPr>
      <w:r>
        <w:rPr>
          <w:b/>
          <w:lang w:val="en-US"/>
        </w:rPr>
        <w:t>R</w:t>
      </w:r>
      <w:r w:rsidR="00421E05" w:rsidRPr="00FF78C5">
        <w:rPr>
          <w:b/>
          <w:lang w:val="en-US"/>
        </w:rPr>
        <w:t>ecommendations</w:t>
      </w:r>
    </w:p>
    <w:p w14:paraId="5874E705" w14:textId="04A81081" w:rsidR="00991DC9" w:rsidRPr="00FF78C5" w:rsidRDefault="006063C6" w:rsidP="00991DC9">
      <w:pPr>
        <w:spacing w:before="80" w:after="80" w:line="360" w:lineRule="auto"/>
        <w:jc w:val="both"/>
        <w:rPr>
          <w:lang w:val="en-US"/>
        </w:rPr>
      </w:pPr>
      <w:r w:rsidRPr="00FF78C5">
        <w:rPr>
          <w:lang w:val="en-US"/>
        </w:rPr>
        <w:t xml:space="preserve">83. In the </w:t>
      </w:r>
      <w:r w:rsidR="009B50EF">
        <w:rPr>
          <w:lang w:val="en-US"/>
        </w:rPr>
        <w:t>current</w:t>
      </w:r>
      <w:r w:rsidRPr="00FF78C5">
        <w:rPr>
          <w:lang w:val="en-US"/>
        </w:rPr>
        <w:t xml:space="preserve"> situation</w:t>
      </w:r>
      <w:r w:rsidR="00153FA2">
        <w:rPr>
          <w:lang w:val="en-US"/>
        </w:rPr>
        <w:t xml:space="preserve"> of crisis</w:t>
      </w:r>
      <w:r w:rsidRPr="00FF78C5">
        <w:rPr>
          <w:lang w:val="en-US"/>
        </w:rPr>
        <w:t xml:space="preserve"> at the national level,</w:t>
      </w:r>
      <w:r w:rsidR="00153FA2">
        <w:rPr>
          <w:lang w:val="en-US"/>
        </w:rPr>
        <w:t xml:space="preserve"> the organizations of persons with disabilities want to</w:t>
      </w:r>
      <w:r w:rsidRPr="00FF78C5">
        <w:rPr>
          <w:lang w:val="en-US"/>
        </w:rPr>
        <w:t xml:space="preserve"> </w:t>
      </w:r>
      <w:r w:rsidR="008B1BEB">
        <w:rPr>
          <w:lang w:val="en-US"/>
        </w:rPr>
        <w:t>suggest</w:t>
      </w:r>
      <w:r w:rsidRPr="00FF78C5">
        <w:rPr>
          <w:lang w:val="en-US"/>
        </w:rPr>
        <w:t xml:space="preserve"> to the Committee the following recommendations </w:t>
      </w:r>
      <w:r w:rsidR="008B1BEB">
        <w:rPr>
          <w:lang w:val="en-US"/>
        </w:rPr>
        <w:t>so that they can be made to the</w:t>
      </w:r>
      <w:r w:rsidRPr="00FF78C5">
        <w:rPr>
          <w:lang w:val="en-US"/>
        </w:rPr>
        <w:t xml:space="preserve"> Venezuelan </w:t>
      </w:r>
      <w:r w:rsidR="008B1BEB">
        <w:rPr>
          <w:lang w:val="en-US"/>
        </w:rPr>
        <w:t>government</w:t>
      </w:r>
      <w:r w:rsidRPr="00FF78C5">
        <w:rPr>
          <w:lang w:val="en-US"/>
        </w:rPr>
        <w:t xml:space="preserve">, </w:t>
      </w:r>
      <w:r w:rsidR="008B1BEB">
        <w:rPr>
          <w:lang w:val="en-US"/>
        </w:rPr>
        <w:t>in order</w:t>
      </w:r>
      <w:r w:rsidRPr="00FF78C5">
        <w:rPr>
          <w:lang w:val="en-US"/>
        </w:rPr>
        <w:t xml:space="preserve"> to </w:t>
      </w:r>
      <w:r w:rsidR="008B1BEB">
        <w:rPr>
          <w:lang w:val="en-US"/>
        </w:rPr>
        <w:t>enabl</w:t>
      </w:r>
      <w:r w:rsidR="009B50EF">
        <w:rPr>
          <w:lang w:val="en-US"/>
        </w:rPr>
        <w:t>e</w:t>
      </w:r>
      <w:r w:rsidRPr="00FF78C5">
        <w:rPr>
          <w:lang w:val="en-US"/>
        </w:rPr>
        <w:t xml:space="preserve"> maximum cooperation to ensure the</w:t>
      </w:r>
      <w:r w:rsidR="008B1BEB">
        <w:rPr>
          <w:lang w:val="en-US"/>
        </w:rPr>
        <w:t xml:space="preserve"> exercise of the</w:t>
      </w:r>
      <w:r w:rsidRPr="00FF78C5">
        <w:rPr>
          <w:lang w:val="en-US"/>
        </w:rPr>
        <w:t xml:space="preserve"> human rights of PWDs; all these actions are proposed to be initiated as soon as possible and </w:t>
      </w:r>
      <w:r w:rsidR="008B1BEB">
        <w:rPr>
          <w:lang w:val="en-US"/>
        </w:rPr>
        <w:t>disseminate</w:t>
      </w:r>
      <w:r w:rsidRPr="00FF78C5">
        <w:rPr>
          <w:lang w:val="en-US"/>
        </w:rPr>
        <w:t xml:space="preserve"> th</w:t>
      </w:r>
      <w:r w:rsidR="008B1BEB">
        <w:rPr>
          <w:lang w:val="en-US"/>
        </w:rPr>
        <w:t>eir</w:t>
      </w:r>
      <w:r w:rsidRPr="00FF78C5">
        <w:rPr>
          <w:lang w:val="en-US"/>
        </w:rPr>
        <w:t xml:space="preserve"> progress at the end of the first quarter of 2020:</w:t>
      </w:r>
    </w:p>
    <w:p w14:paraId="17CF87BB" w14:textId="4BE7C2DF" w:rsidR="00991DC9" w:rsidRPr="00FF78C5" w:rsidRDefault="00732620" w:rsidP="006B37E8">
      <w:pPr>
        <w:spacing w:before="80" w:after="80" w:line="360" w:lineRule="auto"/>
        <w:ind w:left="848"/>
        <w:jc w:val="both"/>
        <w:rPr>
          <w:lang w:val="en-US"/>
        </w:rPr>
      </w:pPr>
      <w:r w:rsidRPr="00FF78C5">
        <w:rPr>
          <w:lang w:val="en-US"/>
        </w:rPr>
        <w:t>83.1</w:t>
      </w:r>
      <w:r w:rsidR="00F74A3A" w:rsidRPr="00FF78C5">
        <w:rPr>
          <w:lang w:val="en-US"/>
        </w:rPr>
        <w:tab/>
      </w:r>
      <w:r w:rsidRPr="00FF78C5">
        <w:rPr>
          <w:lang w:val="en-US"/>
        </w:rPr>
        <w:t xml:space="preserve"> Immediately start a census of PWDs to learn</w:t>
      </w:r>
      <w:r w:rsidR="00055FB4">
        <w:rPr>
          <w:lang w:val="en-US"/>
        </w:rPr>
        <w:t xml:space="preserve"> </w:t>
      </w:r>
      <w:r w:rsidR="00991DC9" w:rsidRPr="00FF78C5">
        <w:rPr>
          <w:lang w:val="en-US"/>
        </w:rPr>
        <w:t xml:space="preserve">demographic and geographic </w:t>
      </w:r>
      <w:r w:rsidR="009B50EF">
        <w:rPr>
          <w:lang w:val="en-US"/>
        </w:rPr>
        <w:t xml:space="preserve">data </w:t>
      </w:r>
      <w:r w:rsidR="00991DC9" w:rsidRPr="00FF78C5">
        <w:rPr>
          <w:lang w:val="en-US"/>
        </w:rPr>
        <w:t xml:space="preserve">of this population in all disabilities, </w:t>
      </w:r>
      <w:r w:rsidR="00F74A3A" w:rsidRPr="00FF78C5">
        <w:rPr>
          <w:lang w:val="en-US"/>
        </w:rPr>
        <w:tab/>
      </w:r>
      <w:r w:rsidR="00991DC9" w:rsidRPr="00FF78C5">
        <w:rPr>
          <w:lang w:val="en-US"/>
        </w:rPr>
        <w:t>according to the definitions of the CRPD and in accordance with national law</w:t>
      </w:r>
      <w:r w:rsidR="008B1BEB">
        <w:rPr>
          <w:lang w:val="en-US"/>
        </w:rPr>
        <w:t>s aligned with the CRPD.</w:t>
      </w:r>
    </w:p>
    <w:p w14:paraId="0F96CD67" w14:textId="60754D03" w:rsidR="00991DC9" w:rsidRPr="00FF78C5" w:rsidRDefault="00991DC9" w:rsidP="00581EE6">
      <w:pPr>
        <w:pStyle w:val="Prrafodelista"/>
        <w:spacing w:before="80" w:after="80" w:line="360" w:lineRule="auto"/>
        <w:ind w:left="840"/>
        <w:jc w:val="both"/>
        <w:rPr>
          <w:lang w:val="en-US"/>
        </w:rPr>
      </w:pPr>
      <w:r w:rsidRPr="00FF78C5">
        <w:rPr>
          <w:lang w:val="en-US"/>
        </w:rPr>
        <w:t>83.2</w:t>
      </w:r>
      <w:r w:rsidR="00F74A3A" w:rsidRPr="00FF78C5">
        <w:rPr>
          <w:lang w:val="en-US"/>
        </w:rPr>
        <w:tab/>
      </w:r>
      <w:r w:rsidRPr="00FF78C5">
        <w:rPr>
          <w:lang w:val="en-US"/>
        </w:rPr>
        <w:t xml:space="preserve"> Accept</w:t>
      </w:r>
      <w:r w:rsidR="008B1BEB">
        <w:rPr>
          <w:lang w:val="en-US"/>
        </w:rPr>
        <w:t xml:space="preserve"> the</w:t>
      </w:r>
      <w:r w:rsidRPr="00FF78C5">
        <w:rPr>
          <w:lang w:val="en-US"/>
        </w:rPr>
        <w:t xml:space="preserve"> international cooperation offered </w:t>
      </w:r>
      <w:r w:rsidR="008B1BEB">
        <w:rPr>
          <w:lang w:val="en-US"/>
        </w:rPr>
        <w:t>to the</w:t>
      </w:r>
      <w:r w:rsidRPr="00FF78C5">
        <w:rPr>
          <w:lang w:val="en-US"/>
        </w:rPr>
        <w:t xml:space="preserve"> country </w:t>
      </w:r>
      <w:r w:rsidR="008B1BEB">
        <w:rPr>
          <w:lang w:val="en-US"/>
        </w:rPr>
        <w:t>due to the</w:t>
      </w:r>
      <w:r w:rsidRPr="00FF78C5">
        <w:rPr>
          <w:lang w:val="en-US"/>
        </w:rPr>
        <w:t xml:space="preserve"> EHC which</w:t>
      </w:r>
      <w:r w:rsidR="008B1BEB">
        <w:rPr>
          <w:lang w:val="en-US"/>
        </w:rPr>
        <w:t xml:space="preserve"> the country is facing</w:t>
      </w:r>
      <w:r w:rsidRPr="00FF78C5">
        <w:rPr>
          <w:lang w:val="en-US"/>
        </w:rPr>
        <w:t xml:space="preserve"> particularly </w:t>
      </w:r>
      <w:r w:rsidR="008B1BEB">
        <w:rPr>
          <w:lang w:val="en-US"/>
        </w:rPr>
        <w:t>the cooperation</w:t>
      </w:r>
      <w:r w:rsidRPr="00FF78C5">
        <w:rPr>
          <w:lang w:val="en-US"/>
        </w:rPr>
        <w:t xml:space="preserve"> that benefit and include PWDs</w:t>
      </w:r>
      <w:r w:rsidR="00FA77EF">
        <w:rPr>
          <w:lang w:val="en-US"/>
        </w:rPr>
        <w:t xml:space="preserve"> </w:t>
      </w:r>
      <w:r w:rsidR="009B50EF">
        <w:rPr>
          <w:lang w:val="en-US"/>
        </w:rPr>
        <w:t>considering</w:t>
      </w:r>
      <w:r w:rsidR="00FA77EF">
        <w:rPr>
          <w:lang w:val="en-US"/>
        </w:rPr>
        <w:t xml:space="preserve"> their</w:t>
      </w:r>
      <w:r w:rsidRPr="00FF78C5">
        <w:rPr>
          <w:lang w:val="en-US"/>
        </w:rPr>
        <w:t xml:space="preserve"> specific needs and ensure full access of humanitarian </w:t>
      </w:r>
      <w:r w:rsidR="00FA77EF">
        <w:rPr>
          <w:lang w:val="en-US"/>
        </w:rPr>
        <w:t>institutions to</w:t>
      </w:r>
      <w:r w:rsidRPr="00FF78C5">
        <w:rPr>
          <w:lang w:val="en-US"/>
        </w:rPr>
        <w:t xml:space="preserve"> this population, wherever they are.</w:t>
      </w:r>
    </w:p>
    <w:p w14:paraId="2752B24D" w14:textId="6462E1EE" w:rsidR="00991DC9" w:rsidRPr="00FF78C5" w:rsidRDefault="00991DC9" w:rsidP="00991DC9">
      <w:pPr>
        <w:pStyle w:val="Prrafodelista"/>
        <w:numPr>
          <w:ilvl w:val="1"/>
          <w:numId w:val="17"/>
        </w:numPr>
        <w:spacing w:before="80" w:after="80" w:line="360" w:lineRule="auto"/>
        <w:jc w:val="both"/>
        <w:rPr>
          <w:lang w:val="en-US"/>
        </w:rPr>
      </w:pPr>
      <w:r w:rsidRPr="00FF78C5">
        <w:rPr>
          <w:lang w:val="en-US"/>
        </w:rPr>
        <w:lastRenderedPageBreak/>
        <w:t>Submit an assessment of the humanitarian needs of PWD</w:t>
      </w:r>
      <w:r w:rsidR="00544802">
        <w:rPr>
          <w:lang w:val="en-US"/>
        </w:rPr>
        <w:t>s</w:t>
      </w:r>
      <w:r w:rsidRPr="00FF78C5">
        <w:rPr>
          <w:lang w:val="en-US"/>
        </w:rPr>
        <w:t xml:space="preserve"> with support from UN agencies on the ground, to be included in response plans in place, informing the country </w:t>
      </w:r>
      <w:r w:rsidR="00544802">
        <w:rPr>
          <w:lang w:val="en-US"/>
        </w:rPr>
        <w:t>about the kind of assistance required and provided,</w:t>
      </w:r>
      <w:r w:rsidRPr="00FF78C5">
        <w:rPr>
          <w:lang w:val="en-US"/>
        </w:rPr>
        <w:t xml:space="preserve"> including</w:t>
      </w:r>
      <w:r w:rsidR="00544802">
        <w:rPr>
          <w:lang w:val="en-US"/>
        </w:rPr>
        <w:t xml:space="preserve"> the necessary</w:t>
      </w:r>
      <w:r w:rsidRPr="00FF78C5">
        <w:rPr>
          <w:lang w:val="en-US"/>
        </w:rPr>
        <w:t xml:space="preserve"> resources. </w:t>
      </w:r>
    </w:p>
    <w:p w14:paraId="2A8EEB32" w14:textId="17C2D03C" w:rsidR="00991DC9" w:rsidRPr="00FF78C5" w:rsidRDefault="00991DC9" w:rsidP="00991DC9">
      <w:pPr>
        <w:pStyle w:val="Prrafodelista"/>
        <w:numPr>
          <w:ilvl w:val="1"/>
          <w:numId w:val="17"/>
        </w:numPr>
        <w:spacing w:before="80" w:after="80" w:line="360" w:lineRule="auto"/>
        <w:jc w:val="both"/>
        <w:rPr>
          <w:lang w:val="en-US"/>
        </w:rPr>
      </w:pPr>
      <w:r w:rsidRPr="00FF78C5">
        <w:rPr>
          <w:lang w:val="en-US"/>
        </w:rPr>
        <w:t>Ensure that the automated</w:t>
      </w:r>
      <w:r w:rsidR="00E579F8">
        <w:rPr>
          <w:lang w:val="en-US"/>
        </w:rPr>
        <w:t xml:space="preserve"> system of</w:t>
      </w:r>
      <w:r w:rsidRPr="00FF78C5">
        <w:rPr>
          <w:lang w:val="en-US"/>
        </w:rPr>
        <w:t xml:space="preserve"> classification and characterization of PWDs is performed by modern, professional and accessible processes with real nationwide</w:t>
      </w:r>
      <w:r w:rsidR="00E579F8">
        <w:rPr>
          <w:lang w:val="en-US"/>
        </w:rPr>
        <w:t xml:space="preserve"> scope,</w:t>
      </w:r>
      <w:r w:rsidRPr="00FF78C5">
        <w:rPr>
          <w:lang w:val="en-US"/>
        </w:rPr>
        <w:t xml:space="preserve"> conducted </w:t>
      </w:r>
      <w:r w:rsidR="00E579F8">
        <w:rPr>
          <w:lang w:val="en-US"/>
        </w:rPr>
        <w:t>by specialized staff</w:t>
      </w:r>
      <w:r w:rsidRPr="00FF78C5">
        <w:rPr>
          <w:lang w:val="en-US"/>
        </w:rPr>
        <w:t xml:space="preserve"> and in accordance with the provisions of the CRPD.</w:t>
      </w:r>
    </w:p>
    <w:p w14:paraId="47E1B1FC" w14:textId="0F1853F2" w:rsidR="00991DC9" w:rsidRPr="00FF78C5" w:rsidRDefault="00991DC9" w:rsidP="00991DC9">
      <w:pPr>
        <w:pStyle w:val="Prrafodelista"/>
        <w:numPr>
          <w:ilvl w:val="1"/>
          <w:numId w:val="17"/>
        </w:numPr>
        <w:spacing w:before="80" w:after="80" w:line="360" w:lineRule="auto"/>
        <w:jc w:val="both"/>
        <w:rPr>
          <w:lang w:val="en-US"/>
        </w:rPr>
      </w:pPr>
      <w:r w:rsidRPr="00FF78C5">
        <w:rPr>
          <w:lang w:val="en-US"/>
        </w:rPr>
        <w:t xml:space="preserve">Ensure full and effective implementation of the procedures </w:t>
      </w:r>
      <w:r w:rsidR="006F3C2D">
        <w:rPr>
          <w:lang w:val="en-US"/>
        </w:rPr>
        <w:t>regulated</w:t>
      </w:r>
      <w:r w:rsidRPr="00FF78C5">
        <w:rPr>
          <w:lang w:val="en-US"/>
        </w:rPr>
        <w:t xml:space="preserve"> by the CONAPDIS and DP through </w:t>
      </w:r>
      <w:r w:rsidR="006F3C2D">
        <w:rPr>
          <w:lang w:val="en-US"/>
        </w:rPr>
        <w:t>promoting</w:t>
      </w:r>
      <w:r w:rsidRPr="00FF78C5">
        <w:rPr>
          <w:lang w:val="en-US"/>
        </w:rPr>
        <w:t xml:space="preserve"> plural participation that will allow the fulfillment </w:t>
      </w:r>
      <w:proofErr w:type="spellStart"/>
      <w:r w:rsidRPr="00FF78C5">
        <w:rPr>
          <w:lang w:val="en-US"/>
        </w:rPr>
        <w:t>ofhe</w:t>
      </w:r>
      <w:proofErr w:type="spellEnd"/>
      <w:r w:rsidRPr="00FF78C5">
        <w:rPr>
          <w:lang w:val="en-US"/>
        </w:rPr>
        <w:t xml:space="preserve"> rights of PWD</w:t>
      </w:r>
      <w:r w:rsidR="006F3C2D">
        <w:rPr>
          <w:lang w:val="en-US"/>
        </w:rPr>
        <w:t>s</w:t>
      </w:r>
      <w:r w:rsidRPr="00FF78C5">
        <w:rPr>
          <w:lang w:val="en-US"/>
        </w:rPr>
        <w:t xml:space="preserve"> </w:t>
      </w:r>
      <w:r w:rsidR="006F3C2D">
        <w:rPr>
          <w:lang w:val="en-US"/>
        </w:rPr>
        <w:t>according to</w:t>
      </w:r>
      <w:r w:rsidRPr="00FF78C5">
        <w:rPr>
          <w:lang w:val="en-US"/>
        </w:rPr>
        <w:t xml:space="preserve"> </w:t>
      </w:r>
      <w:r w:rsidR="006F3C2D">
        <w:rPr>
          <w:lang w:val="en-US"/>
        </w:rPr>
        <w:t>what is stated in the</w:t>
      </w:r>
      <w:r w:rsidRPr="00FF78C5">
        <w:rPr>
          <w:lang w:val="en-US"/>
        </w:rPr>
        <w:t xml:space="preserve"> CRPD.</w:t>
      </w:r>
    </w:p>
    <w:p w14:paraId="3875DBB3" w14:textId="335914F3" w:rsidR="00991DC9" w:rsidRPr="00FF78C5" w:rsidRDefault="00991DC9" w:rsidP="00991DC9">
      <w:pPr>
        <w:pStyle w:val="Prrafodelista"/>
        <w:numPr>
          <w:ilvl w:val="1"/>
          <w:numId w:val="17"/>
        </w:numPr>
        <w:spacing w:before="80" w:after="80" w:line="360" w:lineRule="auto"/>
        <w:jc w:val="both"/>
        <w:rPr>
          <w:lang w:val="en-US"/>
        </w:rPr>
      </w:pPr>
      <w:r w:rsidRPr="00FF78C5">
        <w:rPr>
          <w:lang w:val="en-US"/>
        </w:rPr>
        <w:t xml:space="preserve">Immediate </w:t>
      </w:r>
      <w:r w:rsidR="009B50EF">
        <w:rPr>
          <w:lang w:val="en-US"/>
        </w:rPr>
        <w:t>termination</w:t>
      </w:r>
      <w:r w:rsidR="009B50EF" w:rsidRPr="00FF78C5">
        <w:rPr>
          <w:lang w:val="en-US"/>
        </w:rPr>
        <w:t xml:space="preserve"> </w:t>
      </w:r>
      <w:r w:rsidRPr="00FF78C5">
        <w:rPr>
          <w:lang w:val="en-US"/>
        </w:rPr>
        <w:t xml:space="preserve">of the use of instruments of social control for political purposes as </w:t>
      </w:r>
      <w:r w:rsidR="006F3C2D">
        <w:rPr>
          <w:lang w:val="en-US"/>
        </w:rPr>
        <w:t>the “carnet de la patria” (homeland card)</w:t>
      </w:r>
      <w:r w:rsidRPr="00FF78C5">
        <w:rPr>
          <w:lang w:val="en-US"/>
        </w:rPr>
        <w:t xml:space="preserve"> </w:t>
      </w:r>
      <w:r w:rsidR="006F3C2D">
        <w:rPr>
          <w:lang w:val="en-US"/>
        </w:rPr>
        <w:t>to ensure the access of PWDs</w:t>
      </w:r>
      <w:r w:rsidRPr="00FF78C5">
        <w:rPr>
          <w:lang w:val="en-US"/>
        </w:rPr>
        <w:t xml:space="preserve"> to social policies and programs, which constitute </w:t>
      </w:r>
      <w:r w:rsidR="00684F97">
        <w:rPr>
          <w:lang w:val="en-US"/>
        </w:rPr>
        <w:t>an unacceptable</w:t>
      </w:r>
      <w:r w:rsidRPr="00FF78C5">
        <w:rPr>
          <w:lang w:val="en-US"/>
        </w:rPr>
        <w:t xml:space="preserve"> discriminatory practice.</w:t>
      </w:r>
    </w:p>
    <w:p w14:paraId="1C7A42FD" w14:textId="4EAF6560" w:rsidR="00991DC9" w:rsidRPr="00FF78C5" w:rsidRDefault="00684F97" w:rsidP="00991DC9">
      <w:pPr>
        <w:pStyle w:val="Prrafodelista"/>
        <w:numPr>
          <w:ilvl w:val="1"/>
          <w:numId w:val="17"/>
        </w:numPr>
        <w:spacing w:before="80" w:after="80" w:line="360" w:lineRule="auto"/>
        <w:jc w:val="both"/>
        <w:rPr>
          <w:lang w:val="en-US"/>
        </w:rPr>
      </w:pPr>
      <w:r>
        <w:rPr>
          <w:lang w:val="en-US"/>
        </w:rPr>
        <w:t>Carry out</w:t>
      </w:r>
      <w:r w:rsidR="00991DC9" w:rsidRPr="00FF78C5">
        <w:rPr>
          <w:lang w:val="en-US"/>
        </w:rPr>
        <w:t xml:space="preserve"> evaluation of access, permanence, continuation and completion of studies of children, adolescents, youth and adults with disabilities into the education</w:t>
      </w:r>
      <w:r w:rsidR="001B4ACC">
        <w:rPr>
          <w:lang w:val="en-US"/>
        </w:rPr>
        <w:t xml:space="preserve"> </w:t>
      </w:r>
      <w:r w:rsidR="00991DC9" w:rsidRPr="00FF78C5">
        <w:rPr>
          <w:lang w:val="en-US"/>
        </w:rPr>
        <w:t>system, in accordance with the CRPD</w:t>
      </w:r>
      <w:r>
        <w:rPr>
          <w:lang w:val="en-US"/>
        </w:rPr>
        <w:t xml:space="preserve"> provisions</w:t>
      </w:r>
      <w:r w:rsidR="00991DC9" w:rsidRPr="00FF78C5">
        <w:rPr>
          <w:lang w:val="en-US"/>
        </w:rPr>
        <w:t xml:space="preserve"> on inclusion, and </w:t>
      </w:r>
      <w:r w:rsidR="008C40B7">
        <w:rPr>
          <w:lang w:val="en-US"/>
        </w:rPr>
        <w:t>create</w:t>
      </w:r>
      <w:r w:rsidR="008C40B7" w:rsidRPr="00FF78C5">
        <w:rPr>
          <w:lang w:val="en-US"/>
        </w:rPr>
        <w:t xml:space="preserve"> </w:t>
      </w:r>
      <w:r w:rsidR="00991DC9" w:rsidRPr="00FF78C5">
        <w:rPr>
          <w:lang w:val="en-US"/>
        </w:rPr>
        <w:t xml:space="preserve">actions </w:t>
      </w:r>
      <w:r>
        <w:rPr>
          <w:lang w:val="en-US"/>
        </w:rPr>
        <w:t>to</w:t>
      </w:r>
      <w:r w:rsidR="00991DC9" w:rsidRPr="00FF78C5">
        <w:rPr>
          <w:lang w:val="en-US"/>
        </w:rPr>
        <w:t xml:space="preserve"> promote full enrollment of PWDs under an inclusive education approach.</w:t>
      </w:r>
    </w:p>
    <w:p w14:paraId="19689909" w14:textId="1A79198E" w:rsidR="00991DC9" w:rsidRPr="00FF78C5" w:rsidRDefault="00991DC9" w:rsidP="00991DC9">
      <w:pPr>
        <w:pStyle w:val="Prrafodelista"/>
        <w:numPr>
          <w:ilvl w:val="1"/>
          <w:numId w:val="17"/>
        </w:numPr>
        <w:spacing w:before="80" w:after="80" w:line="360" w:lineRule="auto"/>
        <w:jc w:val="both"/>
        <w:rPr>
          <w:lang w:val="en-US"/>
        </w:rPr>
      </w:pPr>
      <w:r w:rsidRPr="00FF78C5">
        <w:rPr>
          <w:lang w:val="en-US"/>
        </w:rPr>
        <w:t xml:space="preserve">Train </w:t>
      </w:r>
      <w:r w:rsidR="009E3A36">
        <w:rPr>
          <w:lang w:val="en-US"/>
        </w:rPr>
        <w:t xml:space="preserve">and provide updated </w:t>
      </w:r>
      <w:r w:rsidR="008C40B7">
        <w:rPr>
          <w:lang w:val="en-US"/>
        </w:rPr>
        <w:t>information</w:t>
      </w:r>
      <w:r w:rsidR="001B4ACC">
        <w:rPr>
          <w:lang w:val="en-US"/>
        </w:rPr>
        <w:t xml:space="preserve"> </w:t>
      </w:r>
      <w:r w:rsidR="009E3A36">
        <w:rPr>
          <w:lang w:val="en-US"/>
        </w:rPr>
        <w:t>to</w:t>
      </w:r>
      <w:r w:rsidRPr="00FF78C5">
        <w:rPr>
          <w:lang w:val="en-US"/>
        </w:rPr>
        <w:t xml:space="preserve"> teachers, managerial</w:t>
      </w:r>
      <w:r w:rsidR="009E3A36">
        <w:rPr>
          <w:lang w:val="en-US"/>
        </w:rPr>
        <w:t xml:space="preserve"> staff</w:t>
      </w:r>
      <w:r w:rsidRPr="00FF78C5">
        <w:rPr>
          <w:lang w:val="en-US"/>
        </w:rPr>
        <w:t xml:space="preserve"> and specialist in the area of ​​inclusive education and reasonable accommodation, to expand educational opportunities and contribute to decreasing dropout rates; jointly </w:t>
      </w:r>
      <w:r w:rsidR="009E3A36">
        <w:rPr>
          <w:lang w:val="en-US"/>
        </w:rPr>
        <w:t>with</w:t>
      </w:r>
      <w:r w:rsidRPr="00FF78C5">
        <w:rPr>
          <w:lang w:val="en-US"/>
        </w:rPr>
        <w:t xml:space="preserve"> the MPPE and ODIS.</w:t>
      </w:r>
    </w:p>
    <w:p w14:paraId="5CC3BFCA" w14:textId="6861B6FD" w:rsidR="00991DC9" w:rsidRPr="00FF78C5" w:rsidRDefault="00991DC9" w:rsidP="00991DC9">
      <w:pPr>
        <w:pStyle w:val="Prrafodelista"/>
        <w:numPr>
          <w:ilvl w:val="1"/>
          <w:numId w:val="17"/>
        </w:numPr>
        <w:spacing w:before="80" w:after="80" w:line="360" w:lineRule="auto"/>
        <w:jc w:val="both"/>
        <w:rPr>
          <w:lang w:val="en-US"/>
        </w:rPr>
      </w:pPr>
      <w:r w:rsidRPr="00FF78C5">
        <w:rPr>
          <w:lang w:val="en-US"/>
        </w:rPr>
        <w:t xml:space="preserve">Guarantee the population abandoned due to forced migration the right to a support system that allows </w:t>
      </w:r>
      <w:r w:rsidR="00483026">
        <w:rPr>
          <w:lang w:val="en-US"/>
        </w:rPr>
        <w:t>them</w:t>
      </w:r>
      <w:r w:rsidRPr="00FF78C5">
        <w:rPr>
          <w:lang w:val="en-US"/>
        </w:rPr>
        <w:t xml:space="preserve"> to choose where and with whom they live, including the full right to health, food</w:t>
      </w:r>
      <w:r w:rsidR="00483026">
        <w:rPr>
          <w:lang w:val="en-US"/>
        </w:rPr>
        <w:t>,</w:t>
      </w:r>
      <w:r w:rsidRPr="00FF78C5">
        <w:rPr>
          <w:lang w:val="en-US"/>
        </w:rPr>
        <w:t xml:space="preserve"> protection and housing.</w:t>
      </w:r>
    </w:p>
    <w:p w14:paraId="5CA19A33" w14:textId="34BC426F" w:rsidR="00991DC9" w:rsidRPr="00FF78C5" w:rsidRDefault="00991DC9" w:rsidP="00991DC9">
      <w:pPr>
        <w:pStyle w:val="Prrafodelista"/>
        <w:numPr>
          <w:ilvl w:val="1"/>
          <w:numId w:val="17"/>
        </w:numPr>
        <w:spacing w:before="80" w:after="80" w:line="360" w:lineRule="auto"/>
        <w:jc w:val="both"/>
        <w:rPr>
          <w:lang w:val="en-US"/>
        </w:rPr>
      </w:pPr>
      <w:r w:rsidRPr="00FF78C5">
        <w:rPr>
          <w:lang w:val="en-US"/>
        </w:rPr>
        <w:t>Implement action plans leading to the design and provision of reasonable accommodation as SAAC, LSV, text</w:t>
      </w:r>
      <w:r w:rsidR="00483026">
        <w:rPr>
          <w:lang w:val="en-US"/>
        </w:rPr>
        <w:t xml:space="preserve"> visualization,</w:t>
      </w:r>
      <w:r w:rsidRPr="00FF78C5">
        <w:rPr>
          <w:lang w:val="en-US"/>
        </w:rPr>
        <w:t xml:space="preserve"> Braille, large print, among others, in educational</w:t>
      </w:r>
      <w:r w:rsidR="00483026">
        <w:rPr>
          <w:lang w:val="en-US"/>
        </w:rPr>
        <w:t>,</w:t>
      </w:r>
      <w:r w:rsidRPr="00FF78C5">
        <w:rPr>
          <w:lang w:val="en-US"/>
        </w:rPr>
        <w:t xml:space="preserve"> health and labor</w:t>
      </w:r>
      <w:r w:rsidR="00483026">
        <w:rPr>
          <w:lang w:val="en-US"/>
        </w:rPr>
        <w:t xml:space="preserve"> settings</w:t>
      </w:r>
      <w:r w:rsidRPr="00FF78C5">
        <w:rPr>
          <w:lang w:val="en-US"/>
        </w:rPr>
        <w:t xml:space="preserve"> to expand access opportunities to PWDs.</w:t>
      </w:r>
    </w:p>
    <w:p w14:paraId="3EA56CFF" w14:textId="31180343" w:rsidR="00991DC9" w:rsidRPr="00FF78C5" w:rsidRDefault="00991DC9" w:rsidP="00991DC9">
      <w:pPr>
        <w:pStyle w:val="Prrafodelista"/>
        <w:numPr>
          <w:ilvl w:val="1"/>
          <w:numId w:val="17"/>
        </w:numPr>
        <w:spacing w:before="80" w:after="80" w:line="360" w:lineRule="auto"/>
        <w:jc w:val="both"/>
        <w:rPr>
          <w:lang w:val="en-US"/>
        </w:rPr>
      </w:pPr>
      <w:r w:rsidRPr="00FF78C5">
        <w:rPr>
          <w:lang w:val="en-US"/>
        </w:rPr>
        <w:t xml:space="preserve">Create specific </w:t>
      </w:r>
      <w:r w:rsidR="00483026">
        <w:rPr>
          <w:lang w:val="en-US"/>
        </w:rPr>
        <w:t>regulations</w:t>
      </w:r>
      <w:r w:rsidRPr="00FF78C5">
        <w:rPr>
          <w:lang w:val="en-US"/>
        </w:rPr>
        <w:t xml:space="preserve"> of accessibility in public spaces and environments for PWDs, with international assistance and cooperation arrangements, to ensure reasonable accommodation</w:t>
      </w:r>
      <w:r w:rsidR="00483026">
        <w:rPr>
          <w:lang w:val="en-US"/>
        </w:rPr>
        <w:t xml:space="preserve"> in</w:t>
      </w:r>
      <w:r w:rsidRPr="00FF78C5">
        <w:rPr>
          <w:lang w:val="en-US"/>
        </w:rPr>
        <w:t xml:space="preserve"> spaces</w:t>
      </w:r>
      <w:r w:rsidR="00483026">
        <w:rPr>
          <w:lang w:val="en-US"/>
        </w:rPr>
        <w:t xml:space="preserve"> and furniture</w:t>
      </w:r>
      <w:r w:rsidRPr="00FF78C5">
        <w:rPr>
          <w:lang w:val="en-US"/>
        </w:rPr>
        <w:t xml:space="preserve"> as well as communicational and curriculum</w:t>
      </w:r>
      <w:r w:rsidR="00483026">
        <w:rPr>
          <w:lang w:val="en-US"/>
        </w:rPr>
        <w:t xml:space="preserve"> adaptations</w:t>
      </w:r>
      <w:r w:rsidR="008C40B7">
        <w:rPr>
          <w:lang w:val="en-US"/>
        </w:rPr>
        <w:t xml:space="preserve">. </w:t>
      </w:r>
      <w:r w:rsidRPr="00FF78C5">
        <w:rPr>
          <w:lang w:val="en-US"/>
        </w:rPr>
        <w:t xml:space="preserve"> </w:t>
      </w:r>
      <w:r w:rsidR="008C40B7">
        <w:rPr>
          <w:lang w:val="en-US"/>
        </w:rPr>
        <w:t>A</w:t>
      </w:r>
      <w:r w:rsidRPr="00FF78C5">
        <w:rPr>
          <w:lang w:val="en-US"/>
        </w:rPr>
        <w:t xml:space="preserve">t </w:t>
      </w:r>
      <w:r w:rsidR="008C40B7">
        <w:rPr>
          <w:lang w:val="en-US"/>
        </w:rPr>
        <w:t xml:space="preserve">the very </w:t>
      </w:r>
      <w:r w:rsidRPr="00FF78C5">
        <w:rPr>
          <w:lang w:val="en-US"/>
        </w:rPr>
        <w:t>least in public transpor</w:t>
      </w:r>
      <w:r w:rsidR="00483026">
        <w:rPr>
          <w:lang w:val="en-US"/>
        </w:rPr>
        <w:t>tation,</w:t>
      </w:r>
      <w:r w:rsidRPr="00FF78C5">
        <w:rPr>
          <w:lang w:val="en-US"/>
        </w:rPr>
        <w:t xml:space="preserve"> </w:t>
      </w:r>
      <w:r w:rsidR="00483026">
        <w:rPr>
          <w:lang w:val="en-US"/>
        </w:rPr>
        <w:t>and in</w:t>
      </w:r>
      <w:r w:rsidRPr="00FF78C5">
        <w:rPr>
          <w:lang w:val="en-US"/>
        </w:rPr>
        <w:t xml:space="preserve"> education and health</w:t>
      </w:r>
      <w:r w:rsidR="00483026">
        <w:rPr>
          <w:lang w:val="en-US"/>
        </w:rPr>
        <w:t xml:space="preserve"> </w:t>
      </w:r>
      <w:r w:rsidR="00483026" w:rsidRPr="00FF78C5">
        <w:rPr>
          <w:lang w:val="en-US"/>
        </w:rPr>
        <w:t>facilities</w:t>
      </w:r>
      <w:r w:rsidRPr="00FF78C5">
        <w:rPr>
          <w:lang w:val="en-US"/>
        </w:rPr>
        <w:t xml:space="preserve"> </w:t>
      </w:r>
      <w:r w:rsidR="00483026">
        <w:rPr>
          <w:lang w:val="en-US"/>
        </w:rPr>
        <w:t>with properly trained staff</w:t>
      </w:r>
      <w:r w:rsidRPr="00FF78C5">
        <w:rPr>
          <w:lang w:val="en-US"/>
        </w:rPr>
        <w:t>.</w:t>
      </w:r>
    </w:p>
    <w:p w14:paraId="6B533DA3" w14:textId="62E36CB4" w:rsidR="00991DC9" w:rsidRPr="00FF78C5" w:rsidRDefault="00991DC9" w:rsidP="00991DC9">
      <w:pPr>
        <w:pStyle w:val="Prrafodelista"/>
        <w:numPr>
          <w:ilvl w:val="1"/>
          <w:numId w:val="17"/>
        </w:numPr>
        <w:spacing w:before="80" w:after="80" w:line="360" w:lineRule="auto"/>
        <w:jc w:val="both"/>
        <w:rPr>
          <w:lang w:val="en-US"/>
        </w:rPr>
      </w:pPr>
      <w:r w:rsidRPr="00FF78C5">
        <w:rPr>
          <w:lang w:val="en-US"/>
        </w:rPr>
        <w:lastRenderedPageBreak/>
        <w:t>Train</w:t>
      </w:r>
      <w:r w:rsidR="00A806FC">
        <w:rPr>
          <w:lang w:val="en-US"/>
        </w:rPr>
        <w:t xml:space="preserve"> professionals</w:t>
      </w:r>
      <w:r w:rsidRPr="00FF78C5">
        <w:rPr>
          <w:lang w:val="en-US"/>
        </w:rPr>
        <w:t xml:space="preserve"> in LSV and incorporate </w:t>
      </w:r>
      <w:r w:rsidR="00A806FC">
        <w:rPr>
          <w:lang w:val="en-US"/>
        </w:rPr>
        <w:t>them</w:t>
      </w:r>
      <w:r w:rsidRPr="00FF78C5">
        <w:rPr>
          <w:lang w:val="en-US"/>
        </w:rPr>
        <w:t xml:space="preserve"> into the curriculum of the educational system; creating support services (including</w:t>
      </w:r>
      <w:r w:rsidR="00A806FC">
        <w:rPr>
          <w:lang w:val="en-US"/>
        </w:rPr>
        <w:t xml:space="preserve"> sign language</w:t>
      </w:r>
      <w:r w:rsidRPr="00FF78C5">
        <w:rPr>
          <w:lang w:val="en-US"/>
        </w:rPr>
        <w:t xml:space="preserve"> interpreters and guide-interpreters)</w:t>
      </w:r>
      <w:r w:rsidR="00A806FC">
        <w:rPr>
          <w:lang w:val="en-US"/>
        </w:rPr>
        <w:t>,</w:t>
      </w:r>
      <w:r w:rsidRPr="00FF78C5">
        <w:rPr>
          <w:lang w:val="en-US"/>
        </w:rPr>
        <w:t xml:space="preserve"> </w:t>
      </w:r>
      <w:r w:rsidR="00A806FC">
        <w:rPr>
          <w:lang w:val="en-US"/>
        </w:rPr>
        <w:t>transcription</w:t>
      </w:r>
      <w:r w:rsidRPr="00FF78C5">
        <w:rPr>
          <w:lang w:val="en-US"/>
        </w:rPr>
        <w:t xml:space="preserve"> of educational materials </w:t>
      </w:r>
      <w:r w:rsidR="00A806FC">
        <w:rPr>
          <w:lang w:val="en-US"/>
        </w:rPr>
        <w:t>into</w:t>
      </w:r>
      <w:r w:rsidRPr="00FF78C5">
        <w:rPr>
          <w:lang w:val="en-US"/>
        </w:rPr>
        <w:t xml:space="preserve"> Braille </w:t>
      </w:r>
      <w:r w:rsidR="00A806FC">
        <w:rPr>
          <w:lang w:val="en-US"/>
        </w:rPr>
        <w:t>and services of</w:t>
      </w:r>
      <w:r w:rsidRPr="00FF78C5">
        <w:rPr>
          <w:lang w:val="en-US"/>
        </w:rPr>
        <w:t xml:space="preserve"> LSV</w:t>
      </w:r>
      <w:r w:rsidR="00A806FC">
        <w:rPr>
          <w:lang w:val="en-US"/>
        </w:rPr>
        <w:t xml:space="preserve"> translation</w:t>
      </w:r>
      <w:r w:rsidRPr="00FF78C5">
        <w:rPr>
          <w:lang w:val="en-US"/>
        </w:rPr>
        <w:t xml:space="preserve"> </w:t>
      </w:r>
      <w:r w:rsidR="00A806FC">
        <w:rPr>
          <w:lang w:val="en-US"/>
        </w:rPr>
        <w:t>jointly</w:t>
      </w:r>
      <w:r w:rsidRPr="00FF78C5">
        <w:rPr>
          <w:lang w:val="en-US"/>
        </w:rPr>
        <w:t xml:space="preserve"> with organizations of PWDs, specialists and academic centers.</w:t>
      </w:r>
    </w:p>
    <w:p w14:paraId="73708F99" w14:textId="0141FCC2" w:rsidR="00991DC9" w:rsidRPr="00FF78C5" w:rsidRDefault="00991DC9" w:rsidP="00991DC9">
      <w:pPr>
        <w:pStyle w:val="Prrafodelista"/>
        <w:numPr>
          <w:ilvl w:val="1"/>
          <w:numId w:val="17"/>
        </w:numPr>
        <w:spacing w:before="80" w:after="80" w:line="360" w:lineRule="auto"/>
        <w:jc w:val="both"/>
        <w:rPr>
          <w:lang w:val="en-US"/>
        </w:rPr>
      </w:pPr>
      <w:r w:rsidRPr="00FF78C5">
        <w:rPr>
          <w:lang w:val="en-US"/>
        </w:rPr>
        <w:t>Incorporate</w:t>
      </w:r>
      <w:r w:rsidR="006E0F40">
        <w:rPr>
          <w:lang w:val="en-US"/>
        </w:rPr>
        <w:t xml:space="preserve"> qualified LSV</w:t>
      </w:r>
      <w:r w:rsidRPr="00FF78C5">
        <w:rPr>
          <w:lang w:val="en-US"/>
        </w:rPr>
        <w:t xml:space="preserve"> interpre</w:t>
      </w:r>
      <w:r w:rsidR="006E0F40">
        <w:rPr>
          <w:lang w:val="en-US"/>
        </w:rPr>
        <w:t>tation</w:t>
      </w:r>
      <w:r w:rsidRPr="00FF78C5">
        <w:rPr>
          <w:lang w:val="en-US"/>
        </w:rPr>
        <w:t xml:space="preserve"> services in media; as well as </w:t>
      </w:r>
      <w:r w:rsidR="006E0F40">
        <w:rPr>
          <w:lang w:val="en-US"/>
        </w:rPr>
        <w:t>in all</w:t>
      </w:r>
      <w:r w:rsidRPr="00FF78C5">
        <w:rPr>
          <w:lang w:val="en-US"/>
        </w:rPr>
        <w:t xml:space="preserve"> legal procedures </w:t>
      </w:r>
      <w:r w:rsidR="006E0F40">
        <w:rPr>
          <w:lang w:val="en-US"/>
        </w:rPr>
        <w:t>to enable the</w:t>
      </w:r>
      <w:r w:rsidRPr="00FF78C5">
        <w:rPr>
          <w:lang w:val="en-US"/>
        </w:rPr>
        <w:t xml:space="preserve"> access to justice. In the case of guide interpreters</w:t>
      </w:r>
      <w:r w:rsidR="006E0F40">
        <w:rPr>
          <w:lang w:val="en-US"/>
        </w:rPr>
        <w:t xml:space="preserve"> and LSV</w:t>
      </w:r>
      <w:r w:rsidRPr="00FF78C5">
        <w:rPr>
          <w:lang w:val="en-US"/>
        </w:rPr>
        <w:t xml:space="preserve"> interpret</w:t>
      </w:r>
      <w:r w:rsidR="006E0F40">
        <w:rPr>
          <w:lang w:val="en-US"/>
        </w:rPr>
        <w:t>ers of</w:t>
      </w:r>
      <w:r w:rsidRPr="00FF78C5">
        <w:rPr>
          <w:lang w:val="en-US"/>
        </w:rPr>
        <w:t xml:space="preserve"> MP, they must be properly certified</w:t>
      </w:r>
      <w:r w:rsidR="0089004B">
        <w:rPr>
          <w:lang w:val="en-US"/>
        </w:rPr>
        <w:t xml:space="preserve"> </w:t>
      </w:r>
      <w:r w:rsidR="00695C39">
        <w:rPr>
          <w:lang w:val="en-US"/>
        </w:rPr>
        <w:t>with broad</w:t>
      </w:r>
      <w:r w:rsidRPr="00FF78C5">
        <w:rPr>
          <w:lang w:val="en-US"/>
        </w:rPr>
        <w:t xml:space="preserve"> knowledge of this </w:t>
      </w:r>
      <w:r w:rsidR="0089004B">
        <w:rPr>
          <w:lang w:val="en-US"/>
        </w:rPr>
        <w:t>field</w:t>
      </w:r>
      <w:r w:rsidRPr="00FF78C5">
        <w:rPr>
          <w:lang w:val="en-US"/>
        </w:rPr>
        <w:t>.</w:t>
      </w:r>
    </w:p>
    <w:p w14:paraId="4041C450" w14:textId="1105271E" w:rsidR="00991DC9" w:rsidRPr="00FF78C5" w:rsidRDefault="00991DC9" w:rsidP="00991DC9">
      <w:pPr>
        <w:pStyle w:val="Prrafodelista"/>
        <w:numPr>
          <w:ilvl w:val="1"/>
          <w:numId w:val="17"/>
        </w:numPr>
        <w:spacing w:before="80" w:after="80" w:line="360" w:lineRule="auto"/>
        <w:jc w:val="both"/>
        <w:rPr>
          <w:lang w:val="en-US"/>
        </w:rPr>
      </w:pPr>
      <w:r w:rsidRPr="00FF78C5">
        <w:rPr>
          <w:lang w:val="en-US"/>
        </w:rPr>
        <w:t>Run accessible health campaigns that address the primary needs of people with disabilities, with the support of</w:t>
      </w:r>
      <w:r w:rsidR="00AC6F26">
        <w:rPr>
          <w:lang w:val="en-US"/>
        </w:rPr>
        <w:t xml:space="preserve"> the</w:t>
      </w:r>
      <w:r w:rsidRPr="00FF78C5">
        <w:rPr>
          <w:lang w:val="en-US"/>
        </w:rPr>
        <w:t xml:space="preserve"> ODIS.</w:t>
      </w:r>
    </w:p>
    <w:p w14:paraId="361501E9" w14:textId="49CE2EB3" w:rsidR="00991DC9" w:rsidRPr="00FF78C5" w:rsidRDefault="00991DC9" w:rsidP="00991DC9">
      <w:pPr>
        <w:pStyle w:val="Prrafodelista"/>
        <w:numPr>
          <w:ilvl w:val="1"/>
          <w:numId w:val="17"/>
        </w:numPr>
        <w:spacing w:before="80" w:after="80" w:line="360" w:lineRule="auto"/>
        <w:jc w:val="both"/>
        <w:rPr>
          <w:lang w:val="en-US"/>
        </w:rPr>
      </w:pPr>
      <w:r w:rsidRPr="00FF78C5">
        <w:rPr>
          <w:lang w:val="en-US"/>
        </w:rPr>
        <w:t xml:space="preserve">Incorporate and support the family as the main driving force </w:t>
      </w:r>
      <w:r w:rsidR="00AC6F26">
        <w:rPr>
          <w:lang w:val="en-US"/>
        </w:rPr>
        <w:t>for</w:t>
      </w:r>
      <w:r w:rsidRPr="00FF78C5">
        <w:rPr>
          <w:lang w:val="en-US"/>
        </w:rPr>
        <w:t xml:space="preserve"> the evolution of</w:t>
      </w:r>
      <w:r w:rsidR="00AC6F26">
        <w:rPr>
          <w:lang w:val="en-US"/>
        </w:rPr>
        <w:t xml:space="preserve"> the</w:t>
      </w:r>
      <w:r w:rsidRPr="00FF78C5">
        <w:rPr>
          <w:lang w:val="en-US"/>
        </w:rPr>
        <w:t xml:space="preserve"> PWDs,</w:t>
      </w:r>
      <w:r w:rsidR="00F80322">
        <w:rPr>
          <w:lang w:val="en-US"/>
        </w:rPr>
        <w:t xml:space="preserve"> and</w:t>
      </w:r>
      <w:r w:rsidRPr="00FF78C5">
        <w:rPr>
          <w:lang w:val="en-US"/>
        </w:rPr>
        <w:t xml:space="preserve"> without </w:t>
      </w:r>
      <w:r w:rsidR="00F80322">
        <w:rPr>
          <w:lang w:val="en-US"/>
        </w:rPr>
        <w:t>lessening</w:t>
      </w:r>
      <w:r w:rsidRPr="00FF78C5">
        <w:rPr>
          <w:lang w:val="en-US"/>
        </w:rPr>
        <w:t xml:space="preserve"> the recognition and respect for his family</w:t>
      </w:r>
      <w:r w:rsidR="00AC6F26">
        <w:rPr>
          <w:lang w:val="en-US"/>
        </w:rPr>
        <w:t xml:space="preserve"> member,</w:t>
      </w:r>
      <w:r w:rsidRPr="00FF78C5">
        <w:rPr>
          <w:lang w:val="en-US"/>
        </w:rPr>
        <w:t xml:space="preserve"> allow</w:t>
      </w:r>
      <w:r w:rsidR="00F80322">
        <w:rPr>
          <w:lang w:val="en-US"/>
        </w:rPr>
        <w:t xml:space="preserve"> him the</w:t>
      </w:r>
      <w:r w:rsidRPr="00FF78C5">
        <w:rPr>
          <w:lang w:val="en-US"/>
        </w:rPr>
        <w:t xml:space="preserve"> priority access to humanitarian </w:t>
      </w:r>
      <w:r w:rsidR="00F80322">
        <w:rPr>
          <w:lang w:val="en-US"/>
        </w:rPr>
        <w:t>assistance</w:t>
      </w:r>
      <w:r w:rsidRPr="00FF78C5">
        <w:rPr>
          <w:lang w:val="en-US"/>
        </w:rPr>
        <w:t xml:space="preserve"> and specific </w:t>
      </w:r>
      <w:r w:rsidR="00F80322">
        <w:rPr>
          <w:lang w:val="en-US"/>
        </w:rPr>
        <w:t>aids,</w:t>
      </w:r>
      <w:r w:rsidRPr="00FF78C5">
        <w:rPr>
          <w:lang w:val="en-US"/>
        </w:rPr>
        <w:t xml:space="preserve"> especially for those who are in situations of dependency.</w:t>
      </w:r>
    </w:p>
    <w:p w14:paraId="5EF7211B" w14:textId="5B8A59AB" w:rsidR="00991DC9" w:rsidRPr="00FF78C5" w:rsidRDefault="00991DC9" w:rsidP="00991DC9">
      <w:pPr>
        <w:pStyle w:val="Prrafodelista"/>
        <w:numPr>
          <w:ilvl w:val="1"/>
          <w:numId w:val="17"/>
        </w:numPr>
        <w:spacing w:before="80" w:after="80" w:line="360" w:lineRule="auto"/>
        <w:jc w:val="both"/>
        <w:rPr>
          <w:lang w:val="en-US"/>
        </w:rPr>
      </w:pPr>
      <w:r w:rsidRPr="00FF78C5">
        <w:rPr>
          <w:lang w:val="en-US"/>
        </w:rPr>
        <w:t xml:space="preserve">Incorporate </w:t>
      </w:r>
      <w:proofErr w:type="spellStart"/>
      <w:r w:rsidRPr="00FF78C5">
        <w:rPr>
          <w:lang w:val="en-US"/>
        </w:rPr>
        <w:t>tfigure</w:t>
      </w:r>
      <w:r w:rsidR="009B50EF">
        <w:rPr>
          <w:lang w:val="en-US"/>
        </w:rPr>
        <w:t>s</w:t>
      </w:r>
      <w:proofErr w:type="spellEnd"/>
      <w:r w:rsidRPr="00FF78C5">
        <w:rPr>
          <w:lang w:val="en-US"/>
        </w:rPr>
        <w:t xml:space="preserve"> of companion or assistant for</w:t>
      </w:r>
      <w:r w:rsidR="00C202EB">
        <w:rPr>
          <w:lang w:val="en-US"/>
        </w:rPr>
        <w:t xml:space="preserve"> persons with</w:t>
      </w:r>
      <w:r w:rsidRPr="00FF78C5">
        <w:rPr>
          <w:lang w:val="en-US"/>
        </w:rPr>
        <w:t xml:space="preserve"> intellectual </w:t>
      </w:r>
      <w:r w:rsidR="00C202EB">
        <w:rPr>
          <w:lang w:val="en-US"/>
        </w:rPr>
        <w:t>disability or in</w:t>
      </w:r>
      <w:r w:rsidRPr="00FF78C5">
        <w:rPr>
          <w:lang w:val="en-US"/>
        </w:rPr>
        <w:t xml:space="preserve"> similar conditions to carry out </w:t>
      </w:r>
      <w:r w:rsidR="00C202EB">
        <w:rPr>
          <w:lang w:val="en-US"/>
        </w:rPr>
        <w:t>daily</w:t>
      </w:r>
      <w:r w:rsidRPr="00FF78C5">
        <w:rPr>
          <w:lang w:val="en-US"/>
        </w:rPr>
        <w:t xml:space="preserve"> activities </w:t>
      </w:r>
      <w:r w:rsidR="00C202EB">
        <w:rPr>
          <w:lang w:val="en-US"/>
        </w:rPr>
        <w:t>in order to</w:t>
      </w:r>
      <w:r w:rsidRPr="00FF78C5">
        <w:rPr>
          <w:lang w:val="en-US"/>
        </w:rPr>
        <w:t xml:space="preserve"> contribute </w:t>
      </w:r>
      <w:r w:rsidR="00C202EB">
        <w:rPr>
          <w:lang w:val="en-US"/>
        </w:rPr>
        <w:t>with</w:t>
      </w:r>
      <w:r w:rsidRPr="00FF78C5">
        <w:rPr>
          <w:lang w:val="en-US"/>
        </w:rPr>
        <w:t xml:space="preserve"> their independence. </w:t>
      </w:r>
    </w:p>
    <w:p w14:paraId="49BE045D" w14:textId="603774E1" w:rsidR="00991DC9" w:rsidRPr="00FF78C5" w:rsidRDefault="00991DC9" w:rsidP="006B37E8">
      <w:pPr>
        <w:pStyle w:val="Prrafodelista"/>
        <w:numPr>
          <w:ilvl w:val="1"/>
          <w:numId w:val="17"/>
        </w:numPr>
        <w:spacing w:before="80" w:after="80" w:line="360" w:lineRule="auto"/>
        <w:jc w:val="both"/>
        <w:rPr>
          <w:lang w:val="en-US"/>
        </w:rPr>
      </w:pPr>
      <w:r w:rsidRPr="00FF78C5">
        <w:rPr>
          <w:lang w:val="en-US"/>
        </w:rPr>
        <w:t>Train Venezuelan</w:t>
      </w:r>
      <w:r w:rsidR="00C202EB">
        <w:rPr>
          <w:lang w:val="en-US"/>
        </w:rPr>
        <w:t xml:space="preserve"> PWDs and</w:t>
      </w:r>
      <w:r w:rsidRPr="00FF78C5">
        <w:rPr>
          <w:lang w:val="en-US"/>
        </w:rPr>
        <w:t xml:space="preserve"> ODIS on the content of the CRPD and cooperate with</w:t>
      </w:r>
      <w:r w:rsidR="000E14D2">
        <w:rPr>
          <w:lang w:val="en-US"/>
        </w:rPr>
        <w:t xml:space="preserve"> the</w:t>
      </w:r>
      <w:r w:rsidRPr="00FF78C5">
        <w:rPr>
          <w:lang w:val="en-US"/>
        </w:rPr>
        <w:t xml:space="preserve"> ODIS </w:t>
      </w:r>
      <w:r w:rsidR="00C202EB">
        <w:rPr>
          <w:lang w:val="en-US"/>
        </w:rPr>
        <w:t>in monitoring</w:t>
      </w:r>
      <w:r w:rsidRPr="00FF78C5">
        <w:rPr>
          <w:lang w:val="en-US"/>
        </w:rPr>
        <w:t xml:space="preserve"> the recommendations of this</w:t>
      </w:r>
      <w:r w:rsidR="00C202EB">
        <w:rPr>
          <w:lang w:val="en-US"/>
        </w:rPr>
        <w:t xml:space="preserve"> process</w:t>
      </w:r>
      <w:r w:rsidRPr="00FF78C5">
        <w:rPr>
          <w:lang w:val="en-US"/>
        </w:rPr>
        <w:t xml:space="preserve"> review.</w:t>
      </w:r>
    </w:p>
    <w:p w14:paraId="19BA51C8" w14:textId="60763626" w:rsidR="00EE36D8" w:rsidRPr="00FF78C5" w:rsidRDefault="00EE36D8" w:rsidP="006B37E8">
      <w:pPr>
        <w:pStyle w:val="Prrafodelista"/>
        <w:numPr>
          <w:ilvl w:val="1"/>
          <w:numId w:val="17"/>
        </w:numPr>
        <w:spacing w:before="80" w:after="80" w:line="360" w:lineRule="auto"/>
        <w:jc w:val="both"/>
        <w:rPr>
          <w:lang w:val="en-US"/>
        </w:rPr>
      </w:pPr>
      <w:r w:rsidRPr="00FF78C5">
        <w:rPr>
          <w:lang w:val="en-US"/>
        </w:rPr>
        <w:t>Strengthen the participation of Venezuelan</w:t>
      </w:r>
      <w:r w:rsidR="00A12447">
        <w:rPr>
          <w:lang w:val="en-US"/>
        </w:rPr>
        <w:t xml:space="preserve"> PWDs and</w:t>
      </w:r>
      <w:r w:rsidRPr="00FF78C5">
        <w:rPr>
          <w:lang w:val="en-US"/>
        </w:rPr>
        <w:t xml:space="preserve"> ODIS at all levels of the monitoring process and </w:t>
      </w:r>
      <w:r w:rsidR="00A12447">
        <w:rPr>
          <w:lang w:val="en-US"/>
        </w:rPr>
        <w:t>implementation</w:t>
      </w:r>
      <w:r w:rsidRPr="00FF78C5">
        <w:rPr>
          <w:lang w:val="en-US"/>
        </w:rPr>
        <w:t xml:space="preserve"> of the CRPD. </w:t>
      </w:r>
    </w:p>
    <w:p w14:paraId="1BE03203" w14:textId="77777777" w:rsidR="008B3C20" w:rsidRPr="00FF78C5" w:rsidRDefault="008B3C20" w:rsidP="009C3F22">
      <w:pPr>
        <w:spacing w:before="80" w:after="80" w:line="360" w:lineRule="auto"/>
        <w:jc w:val="both"/>
        <w:rPr>
          <w:lang w:val="en-US"/>
        </w:rPr>
      </w:pPr>
    </w:p>
    <w:p w14:paraId="02EB5417" w14:textId="77777777" w:rsidR="00287330" w:rsidRDefault="00441BF7" w:rsidP="009C3F22">
      <w:pPr>
        <w:spacing w:before="80" w:after="80" w:line="360" w:lineRule="auto"/>
        <w:jc w:val="both"/>
      </w:pPr>
      <w:r>
        <w:pict w14:anchorId="3F5B2C45">
          <v:rect id="_x0000_i1025" style="width:0;height:1.5pt" o:hralign="center" o:hrstd="t" o:hr="t" fillcolor="#a0a0a0" stroked="f"/>
        </w:pict>
      </w:r>
    </w:p>
    <w:sectPr w:rsidR="00287330" w:rsidSect="00F549AA">
      <w:headerReference w:type="even" r:id="rId8"/>
      <w:headerReference w:type="default" r:id="rId9"/>
      <w:footerReference w:type="even" r:id="rId10"/>
      <w:footerReference w:type="default" r:id="rId11"/>
      <w:headerReference w:type="first" r:id="rId12"/>
      <w:footerReference w:type="first" r:id="rId13"/>
      <w:endnotePr>
        <w:numFmt w:val="decimal"/>
        <w:numRestart w:val="eachSect"/>
      </w:endnotePr>
      <w:pgSz w:w="12240" w:h="15840" w:code="1"/>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558597" w14:textId="77777777" w:rsidR="00B7523B" w:rsidRDefault="00B7523B">
      <w:pPr>
        <w:spacing w:line="240" w:lineRule="auto"/>
      </w:pPr>
      <w:r>
        <w:separator/>
      </w:r>
    </w:p>
  </w:endnote>
  <w:endnote w:type="continuationSeparator" w:id="0">
    <w:p w14:paraId="1D8CCD43" w14:textId="77777777" w:rsidR="00B7523B" w:rsidRDefault="00B7523B">
      <w:pPr>
        <w:spacing w:line="240" w:lineRule="auto"/>
      </w:pPr>
      <w:r>
        <w:continuationSeparator/>
      </w:r>
    </w:p>
  </w:endnote>
  <w:endnote w:id="1">
    <w:p w14:paraId="417E85D3" w14:textId="77777777" w:rsidR="00441BF7" w:rsidRPr="00FF78C5" w:rsidRDefault="00441BF7" w:rsidP="00704025">
      <w:pPr>
        <w:pStyle w:val="Textonotaalfinal"/>
        <w:jc w:val="both"/>
        <w:rPr>
          <w:sz w:val="16"/>
          <w:szCs w:val="16"/>
          <w:lang w:val="en-US"/>
        </w:rPr>
      </w:pPr>
      <w:r w:rsidRPr="00984DD1">
        <w:rPr>
          <w:rStyle w:val="Refdenotaalfinal"/>
        </w:rPr>
        <w:endnoteRef/>
      </w:r>
      <w:r w:rsidRPr="00FF78C5">
        <w:rPr>
          <w:lang w:val="en-US"/>
        </w:rPr>
        <w:t xml:space="preserve">Alliance of and for PWD: Confederation of Deaf Venezuela (CONSORVEN) Study Center for Disability (CEDISC) of </w:t>
      </w:r>
      <w:proofErr w:type="spellStart"/>
      <w:r w:rsidRPr="00FF78C5">
        <w:rPr>
          <w:lang w:val="en-US"/>
        </w:rPr>
        <w:t>Monteávila</w:t>
      </w:r>
      <w:proofErr w:type="spellEnd"/>
      <w:r w:rsidRPr="00FF78C5">
        <w:rPr>
          <w:lang w:val="en-US"/>
        </w:rPr>
        <w:t xml:space="preserve"> University, Representative of the Committee on Student Support Disabled School of Library and Archives Administration ( CAEDEBA) of the Central University of Venezuela, Civil Association for the Development of Complementary Education (ASODECO), support Civil Association Deafblind Venezuela (SOCIEVEN) Defend Venezuela, Venezuelan Society for Children and Adolescents with Autism (SOVENIA) Foundation assistance, Training and Research on Disability (FUNDAFID) Training Center for Integration and Learning (CEPIA- Foundation Autism Aloud) My </w:t>
      </w:r>
      <w:proofErr w:type="spellStart"/>
      <w:r w:rsidRPr="00FF78C5">
        <w:rPr>
          <w:lang w:val="en-US"/>
        </w:rPr>
        <w:t>Chiquitos</w:t>
      </w:r>
      <w:proofErr w:type="spellEnd"/>
      <w:r w:rsidRPr="00FF78C5">
        <w:rPr>
          <w:lang w:val="en-US"/>
        </w:rPr>
        <w:t xml:space="preserve"> Foundation, Developmental Therapy Center Foundation Mano </w:t>
      </w:r>
      <w:proofErr w:type="spellStart"/>
      <w:r w:rsidRPr="00FF78C5">
        <w:rPr>
          <w:lang w:val="en-US"/>
        </w:rPr>
        <w:t>Amiga,Functional</w:t>
      </w:r>
      <w:proofErr w:type="spellEnd"/>
      <w:r w:rsidRPr="00FF78C5">
        <w:rPr>
          <w:lang w:val="en-US"/>
        </w:rPr>
        <w:t xml:space="preserve"> Diversity Active Civil Association Foundation </w:t>
      </w:r>
      <w:proofErr w:type="spellStart"/>
      <w:r w:rsidRPr="00FF78C5">
        <w:rPr>
          <w:lang w:val="en-US"/>
        </w:rPr>
        <w:t>Marianny</w:t>
      </w:r>
      <w:proofErr w:type="spellEnd"/>
      <w:r w:rsidRPr="00FF78C5">
        <w:rPr>
          <w:lang w:val="en-US"/>
        </w:rPr>
        <w:t xml:space="preserve"> Linares, </w:t>
      </w:r>
      <w:proofErr w:type="spellStart"/>
      <w:r w:rsidRPr="00FF78C5">
        <w:rPr>
          <w:lang w:val="en-US"/>
        </w:rPr>
        <w:t>Funvape</w:t>
      </w:r>
      <w:proofErr w:type="spellEnd"/>
      <w:r w:rsidRPr="00FF78C5">
        <w:rPr>
          <w:lang w:val="en-US"/>
        </w:rPr>
        <w:t xml:space="preserve">, </w:t>
      </w:r>
      <w:proofErr w:type="spellStart"/>
      <w:r w:rsidRPr="00FF78C5">
        <w:rPr>
          <w:lang w:val="en-US"/>
        </w:rPr>
        <w:t>Invedim</w:t>
      </w:r>
      <w:proofErr w:type="spellEnd"/>
      <w:r w:rsidRPr="00FF78C5">
        <w:rPr>
          <w:lang w:val="en-US"/>
        </w:rPr>
        <w:t>.</w:t>
      </w:r>
    </w:p>
  </w:endnote>
  <w:endnote w:id="2">
    <w:p w14:paraId="2DE0CCB7" w14:textId="77777777" w:rsidR="00441BF7" w:rsidRPr="00FF78C5" w:rsidRDefault="00441BF7" w:rsidP="00704025">
      <w:pPr>
        <w:pStyle w:val="Textonotaalfinal"/>
        <w:jc w:val="both"/>
        <w:rPr>
          <w:sz w:val="16"/>
          <w:szCs w:val="16"/>
          <w:lang w:val="en-US"/>
        </w:rPr>
      </w:pPr>
      <w:r w:rsidRPr="00984DD1">
        <w:rPr>
          <w:rStyle w:val="Refdenotaalfinal"/>
          <w:sz w:val="16"/>
          <w:szCs w:val="16"/>
        </w:rPr>
        <w:endnoteRef/>
      </w:r>
      <w:r w:rsidRPr="00FF78C5">
        <w:rPr>
          <w:sz w:val="16"/>
          <w:szCs w:val="16"/>
          <w:lang w:val="en-US"/>
        </w:rPr>
        <w:t>CONSORVEN is a coalition of organizations formed in 1989 whose aims are to protect, monitor and visualize the human rights of Deaf people in Venezuela. It also assists and accompanies people with disabilities (PWDs) victims of rape, documents the status of their rights at the national level and encourages the participation of organizations working on disability in public policies and international advocacy to contribute to human rights are guaranteed of all PWDs. It consists of 19 associations in 23 states and is a permanent member of the World Federation of the Deaf and the Latin American Network of Organizations of Persons with Disabilities and their Families (RIADIS), exercising its Vice President until 2021.</w:t>
      </w:r>
    </w:p>
  </w:endnote>
  <w:endnote w:id="3">
    <w:p w14:paraId="241A52E3" w14:textId="77777777" w:rsidR="00441BF7" w:rsidRPr="00FF78C5" w:rsidRDefault="00441BF7" w:rsidP="00923FCA">
      <w:pPr>
        <w:pStyle w:val="Textonotaalfinal"/>
        <w:jc w:val="both"/>
        <w:rPr>
          <w:sz w:val="16"/>
          <w:szCs w:val="16"/>
          <w:lang w:val="en-US"/>
        </w:rPr>
      </w:pPr>
      <w:r w:rsidRPr="00984DD1">
        <w:rPr>
          <w:rStyle w:val="Refdenotaalfinal"/>
          <w:sz w:val="16"/>
          <w:szCs w:val="16"/>
        </w:rPr>
        <w:endnoteRef/>
      </w:r>
      <w:r w:rsidRPr="00FF78C5">
        <w:rPr>
          <w:sz w:val="16"/>
          <w:szCs w:val="16"/>
          <w:lang w:val="en-US"/>
        </w:rPr>
        <w:t xml:space="preserve">Names of organizations subscribing. Confederation of Deaf Venezuela (CONSORVEN) Study Center for Disability (CEDISC) of </w:t>
      </w:r>
      <w:proofErr w:type="spellStart"/>
      <w:r w:rsidRPr="00FF78C5">
        <w:rPr>
          <w:sz w:val="16"/>
          <w:szCs w:val="16"/>
          <w:lang w:val="en-US"/>
        </w:rPr>
        <w:t>Monteávila</w:t>
      </w:r>
      <w:proofErr w:type="spellEnd"/>
      <w:r w:rsidRPr="00FF78C5">
        <w:rPr>
          <w:sz w:val="16"/>
          <w:szCs w:val="16"/>
          <w:lang w:val="en-US"/>
        </w:rPr>
        <w:t xml:space="preserve"> University, Representative of the Committee on Student Support Disabled School of Library and Archives Administration (CAEDEBA) of the Central University of Venezuela, Civil Association for the Development of Complementary Education (ASODECO), support Civil Association Deafblind Venezuela (SOCIEVEN) Defend Venezuela, Venezuelan Society for Children and Adolescents with Autism (SOVENIA), Foundation for Assistance, Training and Research on Disability (FUNDAFID ) Training Center for Integration and Learning (CEPIA- Foundation Autism Aloud) My </w:t>
      </w:r>
      <w:proofErr w:type="spellStart"/>
      <w:r w:rsidRPr="00FF78C5">
        <w:rPr>
          <w:sz w:val="16"/>
          <w:szCs w:val="16"/>
          <w:lang w:val="en-US"/>
        </w:rPr>
        <w:t>Chiquitos</w:t>
      </w:r>
      <w:proofErr w:type="spellEnd"/>
      <w:r w:rsidRPr="00FF78C5">
        <w:rPr>
          <w:sz w:val="16"/>
          <w:szCs w:val="16"/>
          <w:lang w:val="en-US"/>
        </w:rPr>
        <w:t xml:space="preserve"> Foundation, Developmental Therapy Center Foundation Mano Amiga, Functional Diversity Active Civil Association Foundation </w:t>
      </w:r>
      <w:proofErr w:type="spellStart"/>
      <w:r w:rsidRPr="00FF78C5">
        <w:rPr>
          <w:sz w:val="16"/>
          <w:szCs w:val="16"/>
          <w:lang w:val="en-US"/>
        </w:rPr>
        <w:t>Marianny</w:t>
      </w:r>
      <w:proofErr w:type="spellEnd"/>
      <w:r w:rsidRPr="00FF78C5">
        <w:rPr>
          <w:sz w:val="16"/>
          <w:szCs w:val="16"/>
          <w:lang w:val="en-US"/>
        </w:rPr>
        <w:t xml:space="preserve"> Linares, </w:t>
      </w:r>
      <w:proofErr w:type="spellStart"/>
      <w:r w:rsidRPr="00FF78C5">
        <w:rPr>
          <w:sz w:val="16"/>
          <w:szCs w:val="16"/>
          <w:lang w:val="en-US"/>
        </w:rPr>
        <w:t>Funvape</w:t>
      </w:r>
      <w:proofErr w:type="spellEnd"/>
      <w:r w:rsidRPr="00FF78C5">
        <w:rPr>
          <w:sz w:val="16"/>
          <w:szCs w:val="16"/>
          <w:lang w:val="en-US"/>
        </w:rPr>
        <w:t xml:space="preserve">, </w:t>
      </w:r>
      <w:proofErr w:type="spellStart"/>
      <w:r w:rsidRPr="00FF78C5">
        <w:rPr>
          <w:sz w:val="16"/>
          <w:szCs w:val="16"/>
          <w:lang w:val="en-US"/>
        </w:rPr>
        <w:t>Invedim</w:t>
      </w:r>
      <w:proofErr w:type="spellEnd"/>
      <w:r w:rsidRPr="00FF78C5">
        <w:rPr>
          <w:sz w:val="16"/>
          <w:szCs w:val="16"/>
          <w:lang w:val="en-US"/>
        </w:rPr>
        <w:t xml:space="preserve">, RIADIS Civilis Human Rights, Penal Forum. Independent activists: Prof. Lourdes Montenegro. Accompanying coordinator of Institutional Support Program and Students with Disabilities at the Catholic University Andrés </w:t>
      </w:r>
      <w:proofErr w:type="spellStart"/>
      <w:r w:rsidRPr="00FF78C5">
        <w:rPr>
          <w:sz w:val="16"/>
          <w:szCs w:val="16"/>
          <w:lang w:val="en-US"/>
        </w:rPr>
        <w:t>Bello.Prof</w:t>
      </w:r>
      <w:proofErr w:type="spellEnd"/>
      <w:r w:rsidRPr="00FF78C5">
        <w:rPr>
          <w:sz w:val="16"/>
          <w:szCs w:val="16"/>
          <w:lang w:val="en-US"/>
        </w:rPr>
        <w:t xml:space="preserve">. Miguel Mendoza. Coordinator of Student Support Commission with Disabilities in the School of Library and Archives Administration (CAEDEBA) of the Central University of Venezuela. </w:t>
      </w:r>
      <w:proofErr w:type="spellStart"/>
      <w:r w:rsidRPr="00FF78C5">
        <w:rPr>
          <w:sz w:val="16"/>
          <w:szCs w:val="16"/>
          <w:lang w:val="en-US"/>
        </w:rPr>
        <w:t>Abog</w:t>
      </w:r>
      <w:proofErr w:type="spellEnd"/>
      <w:r w:rsidRPr="00FF78C5">
        <w:rPr>
          <w:sz w:val="16"/>
          <w:szCs w:val="16"/>
          <w:lang w:val="en-US"/>
        </w:rPr>
        <w:t xml:space="preserve">. Rafael Gordon. Human rights activist. Atty. Algeria Bolivar. Human rights activist. Accompanying coordinator of Institutional Support Program and Students with Disabilities at the Catholic University Andrés </w:t>
      </w:r>
      <w:proofErr w:type="spellStart"/>
      <w:r w:rsidRPr="00FF78C5">
        <w:rPr>
          <w:sz w:val="16"/>
          <w:szCs w:val="16"/>
          <w:lang w:val="en-US"/>
        </w:rPr>
        <w:t>Bello.Prof</w:t>
      </w:r>
      <w:proofErr w:type="spellEnd"/>
      <w:r w:rsidRPr="00FF78C5">
        <w:rPr>
          <w:sz w:val="16"/>
          <w:szCs w:val="16"/>
          <w:lang w:val="en-US"/>
        </w:rPr>
        <w:t xml:space="preserve">. Miguel Mendoza. Coordinator of Student Support Commission with Disabilities in the School of Library and Archives Administration (CAEDEBA) of the Central University of Venezuela. </w:t>
      </w:r>
      <w:proofErr w:type="spellStart"/>
      <w:r w:rsidRPr="00FF78C5">
        <w:rPr>
          <w:sz w:val="16"/>
          <w:szCs w:val="16"/>
          <w:lang w:val="en-US"/>
        </w:rPr>
        <w:t>Abog</w:t>
      </w:r>
      <w:proofErr w:type="spellEnd"/>
      <w:r w:rsidRPr="00FF78C5">
        <w:rPr>
          <w:sz w:val="16"/>
          <w:szCs w:val="16"/>
          <w:lang w:val="en-US"/>
        </w:rPr>
        <w:t xml:space="preserve">. Rafael Gordon. Human rights activist. Atty. Algeria Bolivar. Human rights activist. Accompanying coordinator of Institutional Support Program and Students with Disabilities at the Catholic University Andrés </w:t>
      </w:r>
      <w:proofErr w:type="spellStart"/>
      <w:r w:rsidRPr="00FF78C5">
        <w:rPr>
          <w:sz w:val="16"/>
          <w:szCs w:val="16"/>
          <w:lang w:val="en-US"/>
        </w:rPr>
        <w:t>Bello.Prof</w:t>
      </w:r>
      <w:proofErr w:type="spellEnd"/>
      <w:r w:rsidRPr="00FF78C5">
        <w:rPr>
          <w:sz w:val="16"/>
          <w:szCs w:val="16"/>
          <w:lang w:val="en-US"/>
        </w:rPr>
        <w:t xml:space="preserve">. Miguel Mendoza. Coordinator of Student Support Commission with Disabilities in the School of Library and Archives Administration (CAEDEBA) of the Central University of Venezuela. </w:t>
      </w:r>
      <w:proofErr w:type="spellStart"/>
      <w:r w:rsidRPr="00FF78C5">
        <w:rPr>
          <w:sz w:val="16"/>
          <w:szCs w:val="16"/>
          <w:lang w:val="en-US"/>
        </w:rPr>
        <w:t>Abog</w:t>
      </w:r>
      <w:proofErr w:type="spellEnd"/>
      <w:r w:rsidRPr="00FF78C5">
        <w:rPr>
          <w:sz w:val="16"/>
          <w:szCs w:val="16"/>
          <w:lang w:val="en-US"/>
        </w:rPr>
        <w:t>. Rafael Gordon. Human rights activist. Atty. Algeria Bolivar. Human rights activist.</w:t>
      </w:r>
    </w:p>
    <w:p w14:paraId="20EA901B" w14:textId="77777777" w:rsidR="00441BF7" w:rsidRPr="00FF78C5" w:rsidRDefault="00441BF7" w:rsidP="00704025">
      <w:pPr>
        <w:pStyle w:val="Textonotaalfinal"/>
        <w:jc w:val="both"/>
        <w:rPr>
          <w:sz w:val="16"/>
          <w:szCs w:val="16"/>
          <w:lang w:val="en-US"/>
        </w:rPr>
      </w:pPr>
      <w:r w:rsidRPr="00FF78C5">
        <w:rPr>
          <w:sz w:val="16"/>
          <w:szCs w:val="16"/>
          <w:lang w:val="en-US"/>
        </w:rPr>
        <w:t xml:space="preserve"> </w:t>
      </w:r>
    </w:p>
  </w:endnote>
  <w:endnote w:id="4">
    <w:p w14:paraId="61A713C7" w14:textId="2AC0F3A0" w:rsidR="00441BF7" w:rsidRPr="00D021C3" w:rsidRDefault="00441BF7" w:rsidP="00704025">
      <w:pPr>
        <w:jc w:val="both"/>
        <w:rPr>
          <w:sz w:val="16"/>
          <w:szCs w:val="16"/>
          <w:lang w:val="fr-FR"/>
        </w:rPr>
      </w:pPr>
      <w:r w:rsidRPr="00984DD1">
        <w:rPr>
          <w:sz w:val="16"/>
          <w:szCs w:val="16"/>
        </w:rPr>
        <w:endnoteRef/>
      </w:r>
      <w:r>
        <w:rPr>
          <w:sz w:val="16"/>
          <w:szCs w:val="16"/>
          <w:lang w:val="en-US"/>
        </w:rPr>
        <w:t xml:space="preserve"> </w:t>
      </w:r>
      <w:r w:rsidRPr="00FF78C5">
        <w:rPr>
          <w:sz w:val="16"/>
          <w:szCs w:val="16"/>
          <w:lang w:val="en-US"/>
        </w:rPr>
        <w:t xml:space="preserve">Results of data systematization Alliance Study on Accessibility and Rights of Persons with Disabilities and NGOs of PWDs (HADS). </w:t>
      </w:r>
      <w:proofErr w:type="spellStart"/>
      <w:r w:rsidRPr="00D021C3">
        <w:rPr>
          <w:sz w:val="16"/>
          <w:szCs w:val="16"/>
          <w:lang w:val="fr-FR"/>
        </w:rPr>
        <w:t>Available</w:t>
      </w:r>
      <w:proofErr w:type="spellEnd"/>
      <w:r w:rsidRPr="00D021C3">
        <w:rPr>
          <w:sz w:val="16"/>
          <w:szCs w:val="16"/>
          <w:lang w:val="fr-FR"/>
        </w:rPr>
        <w:t xml:space="preserve"> </w:t>
      </w:r>
      <w:proofErr w:type="gramStart"/>
      <w:r w:rsidRPr="00D021C3">
        <w:rPr>
          <w:sz w:val="16"/>
          <w:szCs w:val="16"/>
          <w:lang w:val="fr-FR"/>
        </w:rPr>
        <w:t>in:</w:t>
      </w:r>
      <w:r>
        <w:fldChar w:fldCharType="begin"/>
      </w:r>
      <w:r w:rsidRPr="00EA4E6C">
        <w:rPr>
          <w:lang w:val="en-US"/>
        </w:rPr>
        <w:instrText xml:space="preserve"> HYPERLINK "https://drive.google.com/file/d/1ofR0lbBNhTgmWUbaojhw-e7U-dkc78vR/view?usp=sharing" </w:instrText>
      </w:r>
      <w:r>
        <w:fldChar w:fldCharType="separate"/>
      </w:r>
      <w:r w:rsidRPr="00D021C3">
        <w:rPr>
          <w:rStyle w:val="Hipervnculo"/>
          <w:sz w:val="16"/>
          <w:szCs w:val="16"/>
          <w:lang w:val="fr-FR"/>
        </w:rPr>
        <w:t>https://drive.google.com/file/d/1ofR0lbBNhTgmWUbaojhw-e7U-dkc78vR/view?usp=sharing</w:t>
      </w:r>
      <w:r>
        <w:rPr>
          <w:rStyle w:val="Hipervnculo"/>
          <w:sz w:val="16"/>
          <w:szCs w:val="16"/>
          <w:lang w:val="fr-FR"/>
        </w:rPr>
        <w:fldChar w:fldCharType="end"/>
      </w:r>
      <w:proofErr w:type="gramEnd"/>
      <w:r w:rsidRPr="00D021C3">
        <w:rPr>
          <w:sz w:val="16"/>
          <w:szCs w:val="16"/>
          <w:lang w:val="fr-FR"/>
        </w:rPr>
        <w:t xml:space="preserve"> </w:t>
      </w:r>
    </w:p>
  </w:endnote>
  <w:endnote w:id="5">
    <w:p w14:paraId="61AEAD6E" w14:textId="77777777" w:rsidR="00441BF7" w:rsidRPr="00FF78C5" w:rsidRDefault="00441BF7" w:rsidP="00704025">
      <w:pPr>
        <w:pStyle w:val="Textonotaalfinal"/>
        <w:jc w:val="both"/>
        <w:rPr>
          <w:sz w:val="16"/>
          <w:szCs w:val="16"/>
          <w:lang w:val="en-US"/>
        </w:rPr>
      </w:pPr>
      <w:r w:rsidRPr="006B37E8">
        <w:rPr>
          <w:rStyle w:val="Refdenotaalfinal"/>
          <w:sz w:val="16"/>
          <w:szCs w:val="16"/>
        </w:rPr>
        <w:endnoteRef/>
      </w:r>
      <w:r w:rsidRPr="00FF78C5">
        <w:rPr>
          <w:sz w:val="16"/>
          <w:szCs w:val="16"/>
          <w:lang w:val="en-US"/>
        </w:rPr>
        <w:t xml:space="preserve"> Organization of and for Persons with Disabilities</w:t>
      </w:r>
    </w:p>
  </w:endnote>
  <w:endnote w:id="6">
    <w:p w14:paraId="054043A2" w14:textId="77777777" w:rsidR="00441BF7" w:rsidRPr="00984DD1" w:rsidRDefault="00441BF7" w:rsidP="00704025">
      <w:pPr>
        <w:pStyle w:val="Textonotaalfinal"/>
        <w:jc w:val="both"/>
        <w:rPr>
          <w:sz w:val="16"/>
          <w:szCs w:val="16"/>
          <w:lang w:val="es-ES"/>
        </w:rPr>
      </w:pPr>
      <w:r w:rsidRPr="00984DD1">
        <w:rPr>
          <w:rStyle w:val="Refdenotaalfinal"/>
          <w:sz w:val="16"/>
          <w:szCs w:val="16"/>
        </w:rPr>
        <w:endnoteRef/>
      </w:r>
      <w:r w:rsidRPr="00984DD1">
        <w:rPr>
          <w:sz w:val="16"/>
          <w:szCs w:val="16"/>
        </w:rPr>
        <w:t xml:space="preserve"> </w:t>
      </w:r>
      <w:proofErr w:type="spellStart"/>
      <w:r w:rsidRPr="00984DD1">
        <w:rPr>
          <w:sz w:val="16"/>
          <w:szCs w:val="16"/>
        </w:rPr>
        <w:t>These</w:t>
      </w:r>
      <w:proofErr w:type="spellEnd"/>
      <w:r w:rsidRPr="00984DD1">
        <w:rPr>
          <w:sz w:val="16"/>
          <w:szCs w:val="16"/>
        </w:rPr>
        <w:t xml:space="preserve"> </w:t>
      </w:r>
      <w:proofErr w:type="spellStart"/>
      <w:r w:rsidRPr="00984DD1">
        <w:rPr>
          <w:sz w:val="16"/>
          <w:szCs w:val="16"/>
        </w:rPr>
        <w:t>states</w:t>
      </w:r>
      <w:proofErr w:type="spellEnd"/>
      <w:r w:rsidRPr="00984DD1">
        <w:rPr>
          <w:sz w:val="16"/>
          <w:szCs w:val="16"/>
        </w:rPr>
        <w:t xml:space="preserve"> are: Amazonas, </w:t>
      </w:r>
      <w:proofErr w:type="spellStart"/>
      <w:r w:rsidRPr="00984DD1">
        <w:rPr>
          <w:sz w:val="16"/>
          <w:szCs w:val="16"/>
        </w:rPr>
        <w:t>Anzoategui</w:t>
      </w:r>
      <w:proofErr w:type="spellEnd"/>
      <w:r w:rsidRPr="00984DD1">
        <w:rPr>
          <w:sz w:val="16"/>
          <w:szCs w:val="16"/>
        </w:rPr>
        <w:t xml:space="preserve">, Aragua, Carabobo, Distrito Capital, </w:t>
      </w:r>
      <w:proofErr w:type="spellStart"/>
      <w:r w:rsidRPr="00984DD1">
        <w:rPr>
          <w:sz w:val="16"/>
          <w:szCs w:val="16"/>
        </w:rPr>
        <w:t>Guarico</w:t>
      </w:r>
      <w:proofErr w:type="spellEnd"/>
      <w:r w:rsidRPr="00984DD1">
        <w:rPr>
          <w:sz w:val="16"/>
          <w:szCs w:val="16"/>
        </w:rPr>
        <w:t xml:space="preserve">, Lara, Miranda, Monagas, Nueva Esparta, </w:t>
      </w:r>
      <w:proofErr w:type="gramStart"/>
      <w:r w:rsidRPr="00984DD1">
        <w:rPr>
          <w:sz w:val="16"/>
          <w:szCs w:val="16"/>
        </w:rPr>
        <w:t>Portuguesa</w:t>
      </w:r>
      <w:proofErr w:type="gramEnd"/>
      <w:r w:rsidRPr="00984DD1">
        <w:rPr>
          <w:sz w:val="16"/>
          <w:szCs w:val="16"/>
        </w:rPr>
        <w:t xml:space="preserve">, Sucre, </w:t>
      </w:r>
      <w:proofErr w:type="spellStart"/>
      <w:r w:rsidRPr="00984DD1">
        <w:rPr>
          <w:sz w:val="16"/>
          <w:szCs w:val="16"/>
        </w:rPr>
        <w:t>Tachira</w:t>
      </w:r>
      <w:proofErr w:type="spellEnd"/>
      <w:r w:rsidRPr="00984DD1">
        <w:rPr>
          <w:sz w:val="16"/>
          <w:szCs w:val="16"/>
        </w:rPr>
        <w:t>, Vargas, Yaracuy and Zulia.</w:t>
      </w:r>
    </w:p>
  </w:endnote>
  <w:endnote w:id="7">
    <w:p w14:paraId="0D6F5C32" w14:textId="77777777" w:rsidR="00441BF7" w:rsidRPr="00D021C3" w:rsidRDefault="00441BF7" w:rsidP="00704025">
      <w:pPr>
        <w:pStyle w:val="Textonotaalfinal"/>
        <w:jc w:val="both"/>
        <w:rPr>
          <w:sz w:val="16"/>
          <w:szCs w:val="16"/>
          <w:lang w:val="fr-FR"/>
        </w:rPr>
      </w:pPr>
      <w:r w:rsidRPr="00984DD1">
        <w:rPr>
          <w:rStyle w:val="Refdenotaalfinal"/>
          <w:sz w:val="16"/>
          <w:szCs w:val="16"/>
        </w:rPr>
        <w:endnoteRef/>
      </w:r>
      <w:r w:rsidRPr="00FF78C5">
        <w:rPr>
          <w:sz w:val="16"/>
          <w:szCs w:val="16"/>
          <w:lang w:val="en-US"/>
        </w:rPr>
        <w:t xml:space="preserve">Results report Technical Committees on disability in Venezuela. </w:t>
      </w:r>
      <w:r w:rsidRPr="00D021C3">
        <w:rPr>
          <w:sz w:val="16"/>
          <w:szCs w:val="16"/>
          <w:lang w:val="fr-FR"/>
        </w:rPr>
        <w:t xml:space="preserve">June 2019. </w:t>
      </w:r>
      <w:proofErr w:type="spellStart"/>
      <w:r w:rsidRPr="00D021C3">
        <w:rPr>
          <w:sz w:val="16"/>
          <w:szCs w:val="16"/>
          <w:lang w:val="fr-FR"/>
        </w:rPr>
        <w:t>Available</w:t>
      </w:r>
      <w:proofErr w:type="spellEnd"/>
      <w:r w:rsidRPr="00D021C3">
        <w:rPr>
          <w:sz w:val="16"/>
          <w:szCs w:val="16"/>
          <w:lang w:val="fr-FR"/>
        </w:rPr>
        <w:t xml:space="preserve"> </w:t>
      </w:r>
      <w:proofErr w:type="gramStart"/>
      <w:r w:rsidRPr="00D021C3">
        <w:rPr>
          <w:sz w:val="16"/>
          <w:szCs w:val="16"/>
          <w:lang w:val="fr-FR"/>
        </w:rPr>
        <w:t>at:</w:t>
      </w:r>
      <w:r>
        <w:fldChar w:fldCharType="begin"/>
      </w:r>
      <w:r w:rsidRPr="00EA4E6C">
        <w:rPr>
          <w:lang w:val="en-US"/>
        </w:rPr>
        <w:instrText xml:space="preserve"> HYPERLINK "https://drive.google.com/file/d/1cJdqy-Q4eYGVYvjwrl3duIADoR_rRb0W/view?usp=sharing" </w:instrText>
      </w:r>
      <w:r>
        <w:fldChar w:fldCharType="separate"/>
      </w:r>
      <w:r w:rsidRPr="00D021C3">
        <w:rPr>
          <w:rStyle w:val="Hipervnculo"/>
          <w:sz w:val="16"/>
          <w:szCs w:val="16"/>
          <w:lang w:val="fr-FR"/>
        </w:rPr>
        <w:t>https://drive.google.com/file/d/1cJdqy-Q4eYGVYvjwrl3duIADoR_rRb0W/view?usp=sharing</w:t>
      </w:r>
      <w:r>
        <w:rPr>
          <w:rStyle w:val="Hipervnculo"/>
          <w:sz w:val="16"/>
          <w:szCs w:val="16"/>
          <w:lang w:val="fr-FR"/>
        </w:rPr>
        <w:fldChar w:fldCharType="end"/>
      </w:r>
      <w:proofErr w:type="gramEnd"/>
      <w:r w:rsidRPr="00D021C3">
        <w:rPr>
          <w:sz w:val="16"/>
          <w:szCs w:val="16"/>
          <w:lang w:val="fr-FR"/>
        </w:rPr>
        <w:t xml:space="preserve"> </w:t>
      </w:r>
    </w:p>
  </w:endnote>
  <w:endnote w:id="8">
    <w:p w14:paraId="0430A270" w14:textId="77777777" w:rsidR="00441BF7" w:rsidRPr="00D021C3" w:rsidRDefault="00441BF7" w:rsidP="00704025">
      <w:pPr>
        <w:pStyle w:val="Textonotaalfinal"/>
        <w:contextualSpacing/>
        <w:jc w:val="both"/>
        <w:rPr>
          <w:sz w:val="16"/>
          <w:szCs w:val="16"/>
          <w:lang w:val="fr-FR"/>
        </w:rPr>
      </w:pPr>
      <w:r w:rsidRPr="00984DD1">
        <w:rPr>
          <w:rStyle w:val="Refdenotaalfinal"/>
          <w:sz w:val="16"/>
          <w:szCs w:val="16"/>
        </w:rPr>
        <w:endnoteRef/>
      </w:r>
      <w:r w:rsidRPr="00FF78C5">
        <w:rPr>
          <w:sz w:val="16"/>
          <w:szCs w:val="16"/>
          <w:lang w:val="en-US"/>
        </w:rPr>
        <w:t xml:space="preserve">Communications sent to public entities of the Venezuelan State. </w:t>
      </w:r>
      <w:proofErr w:type="spellStart"/>
      <w:r w:rsidRPr="00D021C3">
        <w:rPr>
          <w:sz w:val="16"/>
          <w:szCs w:val="16"/>
          <w:lang w:val="fr-FR"/>
        </w:rPr>
        <w:t>Available</w:t>
      </w:r>
      <w:proofErr w:type="spellEnd"/>
      <w:r w:rsidRPr="00D021C3">
        <w:rPr>
          <w:sz w:val="16"/>
          <w:szCs w:val="16"/>
          <w:lang w:val="fr-FR"/>
        </w:rPr>
        <w:t xml:space="preserve"> </w:t>
      </w:r>
      <w:proofErr w:type="gramStart"/>
      <w:r w:rsidRPr="00D021C3">
        <w:rPr>
          <w:sz w:val="16"/>
          <w:szCs w:val="16"/>
          <w:lang w:val="fr-FR"/>
        </w:rPr>
        <w:t>in:</w:t>
      </w:r>
      <w:proofErr w:type="gramEnd"/>
    </w:p>
    <w:p w14:paraId="58D465F9" w14:textId="77777777" w:rsidR="00441BF7" w:rsidRPr="00D021C3" w:rsidRDefault="00441BF7" w:rsidP="00704025">
      <w:pPr>
        <w:pStyle w:val="Textonotaalfinal"/>
        <w:contextualSpacing/>
        <w:jc w:val="both"/>
        <w:rPr>
          <w:sz w:val="16"/>
          <w:szCs w:val="16"/>
          <w:lang w:val="fr-FR"/>
        </w:rPr>
      </w:pPr>
      <w:hyperlink r:id="rId1" w:history="1">
        <w:r w:rsidRPr="00D021C3">
          <w:rPr>
            <w:rStyle w:val="Hipervnculo"/>
            <w:sz w:val="16"/>
            <w:szCs w:val="16"/>
            <w:lang w:val="fr-FR"/>
          </w:rPr>
          <w:t>https://drive.google.com/file/d/1-CN83c9M53Ko2aAJ6a8UxLGxim3t3eP3/view?usp=sharing</w:t>
        </w:r>
      </w:hyperlink>
      <w:r w:rsidRPr="00D021C3">
        <w:rPr>
          <w:sz w:val="16"/>
          <w:szCs w:val="16"/>
          <w:lang w:val="fr-FR"/>
        </w:rPr>
        <w:t xml:space="preserve"> </w:t>
      </w:r>
    </w:p>
    <w:p w14:paraId="6758DFA4" w14:textId="77777777" w:rsidR="00441BF7" w:rsidRPr="00D021C3" w:rsidRDefault="00441BF7" w:rsidP="00704025">
      <w:pPr>
        <w:pStyle w:val="Textonotaalfinal"/>
        <w:contextualSpacing/>
        <w:jc w:val="both"/>
        <w:rPr>
          <w:sz w:val="16"/>
          <w:szCs w:val="16"/>
          <w:lang w:val="fr-FR"/>
        </w:rPr>
      </w:pPr>
      <w:hyperlink r:id="rId2" w:history="1">
        <w:r w:rsidRPr="00D021C3">
          <w:rPr>
            <w:rStyle w:val="Hipervnculo"/>
            <w:sz w:val="16"/>
            <w:szCs w:val="16"/>
            <w:lang w:val="fr-FR"/>
          </w:rPr>
          <w:t>https://drive.google.com/file/d/1HrxMOCexJyqozSLlBXwJDUXUSAh02N17/view?usp=sharing</w:t>
        </w:r>
      </w:hyperlink>
    </w:p>
    <w:p w14:paraId="57887CC7" w14:textId="77777777" w:rsidR="00441BF7" w:rsidRPr="00D021C3" w:rsidRDefault="00441BF7" w:rsidP="00704025">
      <w:pPr>
        <w:pStyle w:val="Textonotaalfinal"/>
        <w:contextualSpacing/>
        <w:jc w:val="both"/>
        <w:rPr>
          <w:sz w:val="16"/>
          <w:szCs w:val="16"/>
          <w:lang w:val="fr-FR"/>
        </w:rPr>
      </w:pPr>
      <w:hyperlink r:id="rId3" w:history="1">
        <w:r w:rsidRPr="00D021C3">
          <w:rPr>
            <w:rStyle w:val="Hipervnculo"/>
            <w:sz w:val="16"/>
            <w:szCs w:val="16"/>
            <w:lang w:val="fr-FR"/>
          </w:rPr>
          <w:t>https://drive.google.com/file/d/1ieC3La-D7-_9MlukWw0MZxZgV0cR7G4D/view?usp=sharing</w:t>
        </w:r>
      </w:hyperlink>
    </w:p>
    <w:p w14:paraId="2A27D535" w14:textId="77777777" w:rsidR="00441BF7" w:rsidRPr="00D021C3" w:rsidRDefault="00441BF7" w:rsidP="00704025">
      <w:pPr>
        <w:pStyle w:val="Textonotaalfinal"/>
        <w:contextualSpacing/>
        <w:jc w:val="both"/>
        <w:rPr>
          <w:sz w:val="16"/>
          <w:szCs w:val="16"/>
          <w:lang w:val="fr-FR"/>
        </w:rPr>
      </w:pPr>
      <w:hyperlink r:id="rId4" w:history="1">
        <w:r w:rsidRPr="00D021C3">
          <w:rPr>
            <w:rStyle w:val="Hipervnculo"/>
            <w:sz w:val="16"/>
            <w:szCs w:val="16"/>
            <w:lang w:val="fr-FR"/>
          </w:rPr>
          <w:t>https://drive.google.com/file/d/1ePIZ2JJWQU45Igr_1cg7dYwiliZmv-L8/view?usp=sharing</w:t>
        </w:r>
      </w:hyperlink>
    </w:p>
    <w:p w14:paraId="552B0FD8" w14:textId="77777777" w:rsidR="00441BF7" w:rsidRPr="00D021C3" w:rsidRDefault="00441BF7" w:rsidP="00704025">
      <w:pPr>
        <w:pStyle w:val="Textonotaalfinal"/>
        <w:contextualSpacing/>
        <w:jc w:val="both"/>
        <w:rPr>
          <w:sz w:val="16"/>
          <w:szCs w:val="16"/>
          <w:lang w:val="fr-FR"/>
        </w:rPr>
      </w:pPr>
      <w:hyperlink r:id="rId5" w:history="1">
        <w:r w:rsidRPr="00D021C3">
          <w:rPr>
            <w:rStyle w:val="Hipervnculo"/>
            <w:sz w:val="16"/>
            <w:szCs w:val="16"/>
            <w:lang w:val="fr-FR"/>
          </w:rPr>
          <w:t>https://drive.google.com/file/d/1UNcoItq8vu7C4JY_wLo600WIIYBZUiPo/view?usp=sharing</w:t>
        </w:r>
      </w:hyperlink>
    </w:p>
    <w:p w14:paraId="700BB725" w14:textId="77777777" w:rsidR="00441BF7" w:rsidRPr="00D021C3" w:rsidRDefault="00441BF7" w:rsidP="00704025">
      <w:pPr>
        <w:pStyle w:val="Textonotaalfinal"/>
        <w:contextualSpacing/>
        <w:jc w:val="both"/>
        <w:rPr>
          <w:sz w:val="16"/>
          <w:szCs w:val="16"/>
          <w:lang w:val="fr-FR"/>
        </w:rPr>
      </w:pPr>
      <w:hyperlink r:id="rId6" w:history="1">
        <w:r w:rsidRPr="00D021C3">
          <w:rPr>
            <w:rStyle w:val="Hipervnculo"/>
            <w:sz w:val="16"/>
            <w:szCs w:val="16"/>
            <w:lang w:val="fr-FR"/>
          </w:rPr>
          <w:t>https://drive.google.com/file/d/1PvOoJdYjIn5mrGv5qYith7a9LXTrhSqv/view?usp=sharing</w:t>
        </w:r>
      </w:hyperlink>
    </w:p>
  </w:endnote>
  <w:endnote w:id="9">
    <w:p w14:paraId="0C7DF2F1" w14:textId="77777777" w:rsidR="00441BF7" w:rsidRPr="00FF78C5" w:rsidRDefault="00441BF7" w:rsidP="00704025">
      <w:pPr>
        <w:pStyle w:val="Textonotaalfinal"/>
        <w:contextualSpacing/>
        <w:jc w:val="both"/>
        <w:rPr>
          <w:sz w:val="16"/>
          <w:szCs w:val="16"/>
          <w:lang w:val="en-US"/>
        </w:rPr>
      </w:pPr>
      <w:r w:rsidRPr="00984DD1">
        <w:rPr>
          <w:rStyle w:val="Refdenotaalfinal"/>
          <w:sz w:val="16"/>
          <w:szCs w:val="16"/>
        </w:rPr>
        <w:endnoteRef/>
      </w:r>
      <w:r w:rsidRPr="00FF78C5">
        <w:rPr>
          <w:sz w:val="16"/>
          <w:szCs w:val="16"/>
          <w:lang w:val="en-US"/>
        </w:rPr>
        <w:t xml:space="preserve"> Convention and Optional Protocol on the Rights of Persons with Disabilities </w:t>
      </w:r>
      <w:hyperlink r:id="rId7" w:history="1">
        <w:r w:rsidRPr="00FF78C5">
          <w:rPr>
            <w:rStyle w:val="Hipervnculo"/>
            <w:sz w:val="16"/>
            <w:szCs w:val="16"/>
            <w:lang w:val="en-US"/>
          </w:rPr>
          <w:t>https://www.un.org/disabilities/documents/convention/convoptprot-e.pdf</w:t>
        </w:r>
      </w:hyperlink>
    </w:p>
  </w:endnote>
  <w:endnote w:id="10">
    <w:p w14:paraId="56DDBBA0" w14:textId="77777777" w:rsidR="00441BF7" w:rsidRPr="00FF78C5" w:rsidRDefault="00441BF7" w:rsidP="00704025">
      <w:pPr>
        <w:pStyle w:val="Textonotaalfinal"/>
        <w:contextualSpacing/>
        <w:jc w:val="both"/>
        <w:rPr>
          <w:sz w:val="16"/>
          <w:szCs w:val="16"/>
          <w:lang w:val="en-US"/>
        </w:rPr>
      </w:pPr>
      <w:r w:rsidRPr="00984DD1">
        <w:rPr>
          <w:rStyle w:val="Refdenotaalfinal"/>
          <w:sz w:val="16"/>
          <w:szCs w:val="16"/>
        </w:rPr>
        <w:endnoteRef/>
      </w:r>
      <w:r w:rsidRPr="00FF78C5">
        <w:rPr>
          <w:sz w:val="16"/>
          <w:szCs w:val="16"/>
          <w:lang w:val="en-US"/>
        </w:rPr>
        <w:t xml:space="preserve"> Ibid.</w:t>
      </w:r>
    </w:p>
  </w:endnote>
  <w:endnote w:id="11">
    <w:p w14:paraId="1373CC2F" w14:textId="77777777" w:rsidR="00441BF7" w:rsidRPr="00FF78C5" w:rsidRDefault="00441BF7" w:rsidP="00704025">
      <w:pPr>
        <w:pStyle w:val="Textonotaalfinal"/>
        <w:contextualSpacing/>
        <w:jc w:val="both"/>
        <w:rPr>
          <w:sz w:val="16"/>
          <w:szCs w:val="16"/>
          <w:lang w:val="en-US"/>
        </w:rPr>
      </w:pPr>
      <w:r w:rsidRPr="00984DD1">
        <w:rPr>
          <w:rStyle w:val="Refdenotaalfinal"/>
          <w:sz w:val="16"/>
          <w:szCs w:val="16"/>
        </w:rPr>
        <w:endnoteRef/>
      </w:r>
      <w:r w:rsidRPr="00FF78C5">
        <w:rPr>
          <w:sz w:val="16"/>
          <w:szCs w:val="16"/>
          <w:lang w:val="en-US"/>
        </w:rPr>
        <w:t>Report of the Working Group on the Universal Periodic Review Venezuela (Bolivarian Republic of). 2011</w:t>
      </w:r>
      <w:hyperlink r:id="rId8" w:history="1">
        <w:r w:rsidRPr="00FF78C5">
          <w:rPr>
            <w:rStyle w:val="Hipervnculo"/>
            <w:sz w:val="16"/>
            <w:szCs w:val="16"/>
            <w:lang w:val="en-US"/>
          </w:rPr>
          <w:t>http://acnudh.org/wp-content/uploads/2011/12/EPU-Venezuela-2011.pdf</w:t>
        </w:r>
      </w:hyperlink>
    </w:p>
  </w:endnote>
  <w:endnote w:id="12">
    <w:p w14:paraId="5C6CDF7E" w14:textId="77777777" w:rsidR="00441BF7" w:rsidRPr="00FF78C5" w:rsidRDefault="00441BF7" w:rsidP="00704025">
      <w:pPr>
        <w:pStyle w:val="Textonotaalfinal"/>
        <w:contextualSpacing/>
        <w:jc w:val="both"/>
        <w:rPr>
          <w:rStyle w:val="Hipervnculo"/>
          <w:sz w:val="16"/>
          <w:szCs w:val="16"/>
          <w:lang w:val="en-US"/>
        </w:rPr>
      </w:pPr>
      <w:r w:rsidRPr="00984DD1">
        <w:rPr>
          <w:rStyle w:val="Refdenotaalfinal"/>
          <w:sz w:val="16"/>
          <w:szCs w:val="16"/>
        </w:rPr>
        <w:endnoteRef/>
      </w:r>
      <w:r w:rsidRPr="00FF78C5">
        <w:rPr>
          <w:sz w:val="16"/>
          <w:szCs w:val="16"/>
          <w:lang w:val="en-US"/>
        </w:rPr>
        <w:t xml:space="preserve"> Report of the Working Group on the Universal Periodic Review Venezuela (Bolivarian Republic of) 2016 </w:t>
      </w:r>
      <w:hyperlink r:id="rId9" w:history="1">
        <w:r w:rsidRPr="00FF78C5">
          <w:rPr>
            <w:rStyle w:val="Hipervnculo"/>
            <w:sz w:val="16"/>
            <w:szCs w:val="16"/>
            <w:lang w:val="en-US"/>
          </w:rPr>
          <w:t>http://acnudh.org/wp-content/uploads/2018/03/G1705590.pdf</w:t>
        </w:r>
      </w:hyperlink>
    </w:p>
    <w:p w14:paraId="57C6DC5C" w14:textId="77777777" w:rsidR="00441BF7" w:rsidRPr="00FF78C5" w:rsidRDefault="00441BF7" w:rsidP="00704025">
      <w:pPr>
        <w:pStyle w:val="Textonotaalfinal"/>
        <w:contextualSpacing/>
        <w:jc w:val="both"/>
        <w:rPr>
          <w:sz w:val="16"/>
          <w:szCs w:val="16"/>
          <w:lang w:val="en-US"/>
        </w:rPr>
      </w:pPr>
      <w:hyperlink r:id="rId10" w:history="1">
        <w:r w:rsidRPr="00FF78C5">
          <w:rPr>
            <w:rStyle w:val="Hipervnculo"/>
            <w:sz w:val="16"/>
            <w:szCs w:val="16"/>
            <w:lang w:val="en-US"/>
          </w:rPr>
          <w:t>https://documents-dds-ny.un.org/doc/UNDOC/GEN/G16/441/47/PDF/G1644147.pdf?OpenElement</w:t>
        </w:r>
      </w:hyperlink>
      <w:r w:rsidRPr="00FF78C5">
        <w:rPr>
          <w:sz w:val="16"/>
          <w:szCs w:val="16"/>
          <w:lang w:val="en-US"/>
        </w:rPr>
        <w:t xml:space="preserve"> </w:t>
      </w:r>
    </w:p>
  </w:endnote>
  <w:endnote w:id="13">
    <w:p w14:paraId="03008B5E" w14:textId="77777777" w:rsidR="00441BF7" w:rsidRPr="00FF78C5" w:rsidRDefault="00441BF7" w:rsidP="00704025">
      <w:pPr>
        <w:pStyle w:val="Textonotaalfinal"/>
        <w:jc w:val="both"/>
        <w:rPr>
          <w:sz w:val="16"/>
          <w:szCs w:val="16"/>
          <w:lang w:val="en-US"/>
        </w:rPr>
      </w:pPr>
      <w:r w:rsidRPr="006B37E8">
        <w:rPr>
          <w:rStyle w:val="Refdenotaalfinal"/>
          <w:sz w:val="16"/>
          <w:szCs w:val="16"/>
        </w:rPr>
        <w:endnoteRef/>
      </w:r>
      <w:r w:rsidRPr="00FF78C5">
        <w:rPr>
          <w:sz w:val="16"/>
          <w:szCs w:val="16"/>
          <w:lang w:val="en-US"/>
        </w:rPr>
        <w:t xml:space="preserve"> Recommendations to the State in the two cycles of EPU 2011-2016:</w:t>
      </w:r>
    </w:p>
    <w:p w14:paraId="46EF55BD" w14:textId="77777777" w:rsidR="00441BF7" w:rsidRPr="00FF78C5" w:rsidRDefault="00441BF7" w:rsidP="00704025">
      <w:pPr>
        <w:pStyle w:val="Textonotaalfinal"/>
        <w:jc w:val="both"/>
        <w:rPr>
          <w:sz w:val="16"/>
          <w:szCs w:val="16"/>
          <w:lang w:val="en-US"/>
        </w:rPr>
      </w:pPr>
      <w:r w:rsidRPr="00FF78C5">
        <w:rPr>
          <w:sz w:val="16"/>
          <w:szCs w:val="16"/>
          <w:lang w:val="en-US"/>
        </w:rPr>
        <w:t>1) 94.64. Consider measures to ensure education for all children with disabilities</w:t>
      </w:r>
    </w:p>
    <w:p w14:paraId="66B8FD2A" w14:textId="77777777" w:rsidR="00441BF7" w:rsidRPr="00FF78C5" w:rsidRDefault="00441BF7" w:rsidP="00704025">
      <w:pPr>
        <w:pStyle w:val="Textonotaalfinal"/>
        <w:jc w:val="both"/>
        <w:rPr>
          <w:sz w:val="16"/>
          <w:szCs w:val="16"/>
          <w:lang w:val="en-US"/>
        </w:rPr>
      </w:pPr>
      <w:r w:rsidRPr="00FF78C5">
        <w:rPr>
          <w:sz w:val="16"/>
          <w:szCs w:val="16"/>
          <w:lang w:val="en-US"/>
        </w:rPr>
        <w:t xml:space="preserve">2) 133.56. fully implement its National Plan for Human Rights to strengthen institutional coordination and monitoring of human rights policies in the Bolivarian Republic of Venezuela, </w:t>
      </w:r>
      <w:proofErr w:type="gramStart"/>
      <w:r w:rsidRPr="00FF78C5">
        <w:rPr>
          <w:sz w:val="16"/>
          <w:szCs w:val="16"/>
          <w:lang w:val="en-US"/>
        </w:rPr>
        <w:t>in particular as</w:t>
      </w:r>
      <w:proofErr w:type="gramEnd"/>
      <w:r w:rsidRPr="00FF78C5">
        <w:rPr>
          <w:sz w:val="16"/>
          <w:szCs w:val="16"/>
          <w:lang w:val="en-US"/>
        </w:rPr>
        <w:t xml:space="preserve"> regards social protection programs that support older people and people with disabilities.</w:t>
      </w:r>
    </w:p>
    <w:p w14:paraId="61D52C5E" w14:textId="77777777" w:rsidR="00441BF7" w:rsidRPr="00FF78C5" w:rsidRDefault="00441BF7" w:rsidP="00704025">
      <w:pPr>
        <w:pStyle w:val="Textonotaalfinal"/>
        <w:jc w:val="both"/>
        <w:rPr>
          <w:sz w:val="16"/>
          <w:szCs w:val="16"/>
          <w:lang w:val="en-US"/>
        </w:rPr>
      </w:pPr>
      <w:r w:rsidRPr="00FF78C5">
        <w:rPr>
          <w:sz w:val="16"/>
          <w:szCs w:val="16"/>
          <w:lang w:val="en-US"/>
        </w:rPr>
        <w:t>3) 133.261. Ensure an inclusive education in line with the Convention on the Rights of Persons with Disabilities.</w:t>
      </w:r>
    </w:p>
    <w:p w14:paraId="4A13F282" w14:textId="77777777" w:rsidR="00441BF7" w:rsidRPr="00FF78C5" w:rsidRDefault="00441BF7" w:rsidP="00704025">
      <w:pPr>
        <w:spacing w:line="240" w:lineRule="auto"/>
        <w:jc w:val="both"/>
        <w:rPr>
          <w:rFonts w:eastAsia="Times New Roman"/>
          <w:color w:val="000000"/>
          <w:sz w:val="16"/>
          <w:szCs w:val="16"/>
          <w:lang w:val="en-US" w:eastAsia="en-US"/>
        </w:rPr>
      </w:pPr>
      <w:r w:rsidRPr="00FF78C5">
        <w:rPr>
          <w:sz w:val="16"/>
          <w:szCs w:val="16"/>
          <w:lang w:val="en-US"/>
        </w:rPr>
        <w:t xml:space="preserve">4) </w:t>
      </w:r>
      <w:proofErr w:type="gramStart"/>
      <w:r w:rsidRPr="00FF78C5">
        <w:rPr>
          <w:sz w:val="16"/>
          <w:szCs w:val="16"/>
          <w:lang w:val="en-US"/>
        </w:rPr>
        <w:t>133.264.</w:t>
      </w:r>
      <w:r w:rsidRPr="00FF78C5">
        <w:rPr>
          <w:rFonts w:eastAsia="Times New Roman"/>
          <w:color w:val="000000"/>
          <w:sz w:val="16"/>
          <w:szCs w:val="16"/>
          <w:lang w:val="en-US" w:eastAsia="en-US"/>
        </w:rPr>
        <w:t>Address</w:t>
      </w:r>
      <w:proofErr w:type="gramEnd"/>
      <w:r w:rsidRPr="00FF78C5">
        <w:rPr>
          <w:rFonts w:eastAsia="Times New Roman"/>
          <w:color w:val="000000"/>
          <w:sz w:val="16"/>
          <w:szCs w:val="16"/>
          <w:lang w:val="en-US" w:eastAsia="en-US"/>
        </w:rPr>
        <w:t xml:space="preserve"> the specific needs of children with disabilities in all spheres, particularly in education.</w:t>
      </w:r>
    </w:p>
    <w:p w14:paraId="7A4B2F54" w14:textId="77777777" w:rsidR="00441BF7" w:rsidRPr="00FF78C5" w:rsidRDefault="00441BF7" w:rsidP="00704025">
      <w:pPr>
        <w:pStyle w:val="Textonotaalfinal"/>
        <w:jc w:val="both"/>
        <w:rPr>
          <w:sz w:val="16"/>
          <w:szCs w:val="16"/>
          <w:lang w:val="en-US"/>
        </w:rPr>
      </w:pPr>
      <w:r w:rsidRPr="00FF78C5">
        <w:rPr>
          <w:sz w:val="16"/>
          <w:szCs w:val="16"/>
          <w:lang w:val="en-US"/>
        </w:rPr>
        <w:t>5) 133.265. Continue promoting and disseminating information on the rights of persons with disabilities and the use of sign language and Braille</w:t>
      </w:r>
    </w:p>
    <w:p w14:paraId="31639C02" w14:textId="77777777" w:rsidR="00441BF7" w:rsidRPr="00FF78C5" w:rsidRDefault="00441BF7" w:rsidP="00704025">
      <w:pPr>
        <w:pStyle w:val="Textonotaalfinal"/>
        <w:jc w:val="both"/>
        <w:rPr>
          <w:sz w:val="16"/>
          <w:szCs w:val="16"/>
          <w:lang w:val="en-US"/>
        </w:rPr>
      </w:pPr>
      <w:r w:rsidRPr="00FF78C5">
        <w:rPr>
          <w:sz w:val="16"/>
          <w:szCs w:val="16"/>
          <w:lang w:val="en-US"/>
        </w:rPr>
        <w:t>6) 133,266. Implement the Convention on the Rights of Persons with Disabilities and its Optional Protocol.</w:t>
      </w:r>
      <w:r>
        <w:fldChar w:fldCharType="begin"/>
      </w:r>
      <w:r>
        <w:instrText xml:space="preserve"> HYPERLINK "https://documents-dds-ny.un.org/doc/UNDOC/GEN/G16/441/47/PDF/G1644147.pdf?OpenElement" </w:instrText>
      </w:r>
      <w:r>
        <w:fldChar w:fldCharType="separate"/>
      </w:r>
      <w:r>
        <w:fldChar w:fldCharType="end"/>
      </w:r>
    </w:p>
  </w:endnote>
  <w:endnote w:id="14">
    <w:p w14:paraId="5564C12E" w14:textId="77777777" w:rsidR="00441BF7" w:rsidRPr="00FF78C5" w:rsidRDefault="00441BF7" w:rsidP="00704025">
      <w:pPr>
        <w:pStyle w:val="Textonotaalfinal"/>
        <w:contextualSpacing/>
        <w:jc w:val="both"/>
        <w:rPr>
          <w:sz w:val="16"/>
          <w:szCs w:val="16"/>
          <w:lang w:val="en-US"/>
        </w:rPr>
      </w:pPr>
      <w:r w:rsidRPr="00984DD1">
        <w:rPr>
          <w:rStyle w:val="Refdenotaalfinal"/>
          <w:sz w:val="16"/>
          <w:szCs w:val="16"/>
        </w:rPr>
        <w:endnoteRef/>
      </w:r>
      <w:r w:rsidRPr="00FF78C5">
        <w:rPr>
          <w:sz w:val="16"/>
          <w:szCs w:val="16"/>
          <w:lang w:val="en-US"/>
        </w:rPr>
        <w:t>Committee on the Rights of the Child. concluding observations on the third periodic reports combined fifth of the Bolivarian Republic of Venezuela. 2015</w:t>
      </w:r>
      <w:hyperlink r:id="rId11" w:history="1">
        <w:r w:rsidRPr="00FF78C5">
          <w:rPr>
            <w:rStyle w:val="Hipervnculo"/>
            <w:sz w:val="16"/>
            <w:szCs w:val="16"/>
            <w:lang w:val="en-US"/>
          </w:rPr>
          <w:t>https://tbinternet.ohchr.org/_layouts/15/treatybodyexternal/Download.aspx?symbolno=CRC/C/VEN/CO/3-5&amp;Lang=Sp</w:t>
        </w:r>
      </w:hyperlink>
    </w:p>
  </w:endnote>
  <w:endnote w:id="15">
    <w:p w14:paraId="1553F45B" w14:textId="77777777" w:rsidR="00441BF7" w:rsidRPr="00FF78C5" w:rsidRDefault="00441BF7" w:rsidP="006B37E8">
      <w:pPr>
        <w:pStyle w:val="Textonotaalfinal"/>
        <w:jc w:val="both"/>
        <w:rPr>
          <w:sz w:val="16"/>
          <w:szCs w:val="16"/>
          <w:lang w:val="en-US"/>
        </w:rPr>
      </w:pPr>
      <w:r w:rsidRPr="006B37E8">
        <w:rPr>
          <w:rStyle w:val="Refdenotaalfinal"/>
          <w:sz w:val="16"/>
          <w:szCs w:val="16"/>
        </w:rPr>
        <w:endnoteRef/>
      </w:r>
      <w:r w:rsidRPr="00FF78C5">
        <w:rPr>
          <w:sz w:val="16"/>
          <w:szCs w:val="16"/>
          <w:lang w:val="en-US"/>
        </w:rPr>
        <w:t>The Committee of the CRC: the need for disaggregated data was established; a comprehensive strategy to address their needs in education, health, accessibility, recreation and culture, employment opportunities and participation indicators, results, budgeting and monitoring mechanisms; inclusion in mainstream schools with sufficient disability specialists and financial resources locally; and to promote and expand community-based rehabilitation programs, especially with parent support groups.</w:t>
      </w:r>
    </w:p>
  </w:endnote>
  <w:endnote w:id="16">
    <w:p w14:paraId="50D1F716" w14:textId="77777777" w:rsidR="00441BF7" w:rsidRPr="00FF78C5" w:rsidRDefault="00441BF7" w:rsidP="00704025">
      <w:pPr>
        <w:pStyle w:val="Textonotaalfinal"/>
        <w:contextualSpacing/>
        <w:jc w:val="both"/>
        <w:rPr>
          <w:sz w:val="16"/>
          <w:szCs w:val="16"/>
          <w:lang w:val="en-US"/>
        </w:rPr>
      </w:pPr>
      <w:r w:rsidRPr="00984DD1">
        <w:rPr>
          <w:rStyle w:val="Refdenotaalfinal"/>
          <w:sz w:val="16"/>
          <w:szCs w:val="16"/>
        </w:rPr>
        <w:endnoteRef/>
      </w:r>
      <w:r w:rsidRPr="00FF78C5">
        <w:rPr>
          <w:sz w:val="16"/>
          <w:szCs w:val="16"/>
          <w:lang w:val="en-US"/>
        </w:rPr>
        <w:t>Committee on the Elimination of Discrimination against Women Concluding on the combined eighth of the Bolivarian Republic of Venezuela and seventh periodic reports. 2014</w:t>
      </w:r>
      <w:hyperlink r:id="rId12" w:history="1">
        <w:r w:rsidRPr="00FF78C5">
          <w:rPr>
            <w:rStyle w:val="Hipervnculo"/>
            <w:sz w:val="16"/>
            <w:szCs w:val="16"/>
            <w:lang w:val="en-US"/>
          </w:rPr>
          <w:t>https://tbinternet.ohchr.org/_layouts/15/treatybodyexternal/Download.aspx?symbolno=CEDAW/C/VEN/CO/7-8&amp;Lang=Sp</w:t>
        </w:r>
      </w:hyperlink>
    </w:p>
  </w:endnote>
  <w:endnote w:id="17">
    <w:p w14:paraId="2200F164" w14:textId="77777777" w:rsidR="00441BF7" w:rsidRPr="00FF78C5" w:rsidRDefault="00441BF7" w:rsidP="00704025">
      <w:pPr>
        <w:autoSpaceDE w:val="0"/>
        <w:autoSpaceDN w:val="0"/>
        <w:adjustRightInd w:val="0"/>
        <w:spacing w:line="240" w:lineRule="auto"/>
        <w:contextualSpacing/>
        <w:jc w:val="both"/>
        <w:rPr>
          <w:sz w:val="16"/>
          <w:szCs w:val="16"/>
          <w:lang w:val="en-US"/>
        </w:rPr>
      </w:pPr>
      <w:r w:rsidRPr="00984DD1">
        <w:rPr>
          <w:rStyle w:val="Refdenotaalfinal"/>
          <w:sz w:val="16"/>
          <w:szCs w:val="16"/>
        </w:rPr>
        <w:endnoteRef/>
      </w:r>
      <w:r w:rsidRPr="00FF78C5">
        <w:rPr>
          <w:sz w:val="16"/>
          <w:szCs w:val="16"/>
          <w:lang w:val="en-US"/>
        </w:rPr>
        <w:t xml:space="preserve"> Letter dated 22 February 2012 addressed to the President of the General Assembly by the Permanent Representative of the Bolivarian Republic of Venezuela to the United Nations </w:t>
      </w:r>
      <w:hyperlink r:id="rId13" w:history="1">
        <w:r w:rsidRPr="00FF78C5">
          <w:rPr>
            <w:rStyle w:val="Hipervnculo"/>
            <w:sz w:val="16"/>
            <w:szCs w:val="16"/>
            <w:lang w:val="en-US"/>
          </w:rPr>
          <w:t>http://www.examenonuvenezuela.com/sin-categoria/compromisos-voluntarios-venezuela-silla-cdh-2012</w:t>
        </w:r>
      </w:hyperlink>
    </w:p>
  </w:endnote>
  <w:endnote w:id="18">
    <w:p w14:paraId="19396079" w14:textId="77777777" w:rsidR="00441BF7" w:rsidRPr="00FF78C5" w:rsidRDefault="00441BF7" w:rsidP="00704025">
      <w:pPr>
        <w:spacing w:line="240" w:lineRule="auto"/>
        <w:contextualSpacing/>
        <w:jc w:val="both"/>
        <w:rPr>
          <w:sz w:val="16"/>
          <w:szCs w:val="16"/>
          <w:lang w:val="en-US"/>
        </w:rPr>
      </w:pPr>
      <w:r w:rsidRPr="00984DD1">
        <w:rPr>
          <w:rStyle w:val="Refdenotaalfinal"/>
          <w:sz w:val="16"/>
          <w:szCs w:val="16"/>
        </w:rPr>
        <w:endnoteRef/>
      </w:r>
      <w:r w:rsidRPr="00FF78C5">
        <w:rPr>
          <w:sz w:val="16"/>
          <w:szCs w:val="16"/>
          <w:lang w:val="en-US"/>
        </w:rPr>
        <w:t xml:space="preserve"> </w:t>
      </w:r>
      <w:r w:rsidRPr="00FF78C5">
        <w:rPr>
          <w:sz w:val="16"/>
          <w:szCs w:val="16"/>
          <w:highlight w:val="white"/>
          <w:lang w:val="en-US"/>
        </w:rPr>
        <w:t>Autonomous Service for Intellectual Property. Meet the international agreements signed by Venezuela on Intellectual Property. Available in:</w:t>
      </w:r>
      <w:hyperlink r:id="rId14">
        <w:r w:rsidRPr="00FF78C5">
          <w:rPr>
            <w:sz w:val="16"/>
            <w:szCs w:val="16"/>
            <w:highlight w:val="white"/>
            <w:lang w:val="en-US"/>
          </w:rPr>
          <w:t xml:space="preserve"> </w:t>
        </w:r>
      </w:hyperlink>
      <w:hyperlink r:id="rId15" w:history="1">
        <w:r w:rsidRPr="00FF78C5">
          <w:rPr>
            <w:color w:val="1155CC"/>
            <w:sz w:val="16"/>
            <w:szCs w:val="16"/>
            <w:highlight w:val="white"/>
            <w:u w:val="single"/>
            <w:lang w:val="en-US"/>
          </w:rPr>
          <w:t>http://www.sapi.gob.ve/conoce-los-acuerdos-internacionales-suscritos-por-venezuela-en-materia-de-propiedad-intelectual/</w:t>
        </w:r>
      </w:hyperlink>
    </w:p>
  </w:endnote>
  <w:endnote w:id="19">
    <w:p w14:paraId="4936BEF3" w14:textId="77777777" w:rsidR="00441BF7" w:rsidRPr="00FF78C5" w:rsidRDefault="00441BF7" w:rsidP="00704025">
      <w:pPr>
        <w:spacing w:line="240" w:lineRule="auto"/>
        <w:contextualSpacing/>
        <w:jc w:val="both"/>
        <w:rPr>
          <w:sz w:val="16"/>
          <w:szCs w:val="16"/>
          <w:lang w:val="en-US"/>
        </w:rPr>
      </w:pPr>
      <w:r w:rsidRPr="00984DD1">
        <w:rPr>
          <w:rStyle w:val="Refdenotaalfinal"/>
          <w:sz w:val="16"/>
          <w:szCs w:val="16"/>
        </w:rPr>
        <w:endnoteRef/>
      </w:r>
      <w:r w:rsidRPr="00FF78C5">
        <w:rPr>
          <w:sz w:val="16"/>
          <w:szCs w:val="16"/>
          <w:lang w:val="en-US"/>
        </w:rPr>
        <w:t>Ciegosvenezuela.com. Venezuela asked to adopt treaty to facilitate access of the blind to read. 08.03.2015. Available in:</w:t>
      </w:r>
      <w:hyperlink r:id="rId16">
        <w:r w:rsidRPr="00FF78C5">
          <w:rPr>
            <w:sz w:val="16"/>
            <w:szCs w:val="16"/>
            <w:lang w:val="en-US"/>
          </w:rPr>
          <w:t xml:space="preserve"> </w:t>
        </w:r>
      </w:hyperlink>
      <w:hyperlink r:id="rId17" w:history="1">
        <w:r w:rsidRPr="00FF78C5">
          <w:rPr>
            <w:color w:val="1155CC"/>
            <w:sz w:val="16"/>
            <w:szCs w:val="16"/>
            <w:u w:val="single"/>
            <w:lang w:val="en-US"/>
          </w:rPr>
          <w:t>https://www.ciegosvenezuela.com/2015/piden-que-venezuela-adopte-tratado-para-facilitar-acceso-de-los-ciegos-a-la-lectura/</w:t>
        </w:r>
      </w:hyperlink>
    </w:p>
  </w:endnote>
  <w:endnote w:id="20">
    <w:p w14:paraId="54484492" w14:textId="4A73DB0E" w:rsidR="00441BF7" w:rsidRPr="00FF78C5" w:rsidRDefault="00441BF7" w:rsidP="00704025">
      <w:pPr>
        <w:pStyle w:val="Textonotaalfinal"/>
        <w:contextualSpacing/>
        <w:jc w:val="both"/>
        <w:rPr>
          <w:sz w:val="16"/>
          <w:szCs w:val="16"/>
          <w:lang w:val="en-US"/>
        </w:rPr>
      </w:pPr>
      <w:r w:rsidRPr="00984DD1">
        <w:rPr>
          <w:rStyle w:val="Refdenotaalfinal"/>
          <w:sz w:val="16"/>
          <w:szCs w:val="16"/>
        </w:rPr>
        <w:endnoteRef/>
      </w:r>
      <w:r w:rsidRPr="00FF78C5">
        <w:rPr>
          <w:sz w:val="16"/>
          <w:szCs w:val="16"/>
          <w:lang w:val="en-US"/>
        </w:rPr>
        <w:t>Annual report. Chapter IV Venezuela. American Commission on Human Rights. 2016</w:t>
      </w:r>
      <w:hyperlink r:id="rId18" w:history="1">
        <w:r w:rsidRPr="00FF78C5">
          <w:rPr>
            <w:rStyle w:val="Hipervnculo"/>
            <w:sz w:val="16"/>
            <w:szCs w:val="16"/>
            <w:lang w:val="en-US"/>
          </w:rPr>
          <w:t>http://www.oas.org/es/</w:t>
        </w:r>
        <w:r>
          <w:rPr>
            <w:rStyle w:val="Hipervnculo"/>
            <w:sz w:val="16"/>
            <w:szCs w:val="16"/>
            <w:lang w:val="en-US"/>
          </w:rPr>
          <w:t>IACHR</w:t>
        </w:r>
        <w:r w:rsidRPr="00FF78C5">
          <w:rPr>
            <w:rStyle w:val="Hipervnculo"/>
            <w:sz w:val="16"/>
            <w:szCs w:val="16"/>
            <w:lang w:val="en-US"/>
          </w:rPr>
          <w:t>/docs/anual/2016/docs/InformeAnual2016cap4B.Venezuela-es.pdf</w:t>
        </w:r>
      </w:hyperlink>
    </w:p>
  </w:endnote>
  <w:endnote w:id="21">
    <w:p w14:paraId="737B7C23" w14:textId="0AE82A7F" w:rsidR="00441BF7" w:rsidRPr="00FF78C5" w:rsidRDefault="00441BF7" w:rsidP="00704025">
      <w:pPr>
        <w:pStyle w:val="Textonotaalfinal"/>
        <w:contextualSpacing/>
        <w:jc w:val="both"/>
        <w:rPr>
          <w:sz w:val="16"/>
          <w:szCs w:val="16"/>
          <w:lang w:val="en-US"/>
        </w:rPr>
      </w:pPr>
      <w:r w:rsidRPr="00984DD1">
        <w:rPr>
          <w:rStyle w:val="Refdenotaalfinal"/>
          <w:sz w:val="16"/>
          <w:szCs w:val="16"/>
        </w:rPr>
        <w:endnoteRef/>
      </w:r>
      <w:r w:rsidRPr="00FF78C5">
        <w:rPr>
          <w:sz w:val="16"/>
          <w:szCs w:val="16"/>
          <w:lang w:val="en-US"/>
        </w:rPr>
        <w:t>Situation of human rights in Venezuela. Inter-American Commission on Human Rights. 2017.</w:t>
      </w:r>
      <w:hyperlink r:id="rId19" w:history="1">
        <w:r w:rsidRPr="00FF78C5">
          <w:rPr>
            <w:rStyle w:val="Hipervnculo"/>
            <w:sz w:val="16"/>
            <w:szCs w:val="16"/>
            <w:lang w:val="en-US"/>
          </w:rPr>
          <w:t>http://www.oas.org/es/</w:t>
        </w:r>
        <w:r>
          <w:rPr>
            <w:rStyle w:val="Hipervnculo"/>
            <w:sz w:val="16"/>
            <w:szCs w:val="16"/>
            <w:lang w:val="en-US"/>
          </w:rPr>
          <w:t>IACHR</w:t>
        </w:r>
        <w:r w:rsidRPr="00FF78C5">
          <w:rPr>
            <w:rStyle w:val="Hipervnculo"/>
            <w:sz w:val="16"/>
            <w:szCs w:val="16"/>
            <w:lang w:val="en-US"/>
          </w:rPr>
          <w:t>/informes/pdfs/Venezuela2018-es.pdf</w:t>
        </w:r>
      </w:hyperlink>
    </w:p>
  </w:endnote>
  <w:endnote w:id="22">
    <w:p w14:paraId="63564885" w14:textId="48B02118" w:rsidR="00441BF7" w:rsidRPr="00FF78C5" w:rsidRDefault="00441BF7" w:rsidP="00704025">
      <w:pPr>
        <w:pStyle w:val="Sinespaciado"/>
        <w:contextualSpacing/>
        <w:jc w:val="both"/>
        <w:rPr>
          <w:sz w:val="16"/>
          <w:szCs w:val="16"/>
          <w:lang w:val="en-US"/>
        </w:rPr>
      </w:pPr>
      <w:r w:rsidRPr="00984DD1">
        <w:rPr>
          <w:rStyle w:val="Refdenotaalfinal"/>
          <w:sz w:val="16"/>
          <w:szCs w:val="16"/>
          <w:vertAlign w:val="baseline"/>
        </w:rPr>
        <w:endnoteRef/>
      </w:r>
      <w:r>
        <w:rPr>
          <w:sz w:val="16"/>
          <w:szCs w:val="16"/>
          <w:lang w:val="en-US"/>
        </w:rPr>
        <w:t xml:space="preserve">. </w:t>
      </w:r>
      <w:r w:rsidRPr="00FF78C5">
        <w:rPr>
          <w:sz w:val="16"/>
          <w:szCs w:val="16"/>
          <w:lang w:val="en-US"/>
        </w:rPr>
        <w:t>Official Gazette no. 38,598 January 5 2007.Disponible in:</w:t>
      </w:r>
      <w:hyperlink r:id="rId20" w:history="1">
        <w:r w:rsidRPr="00FF78C5">
          <w:rPr>
            <w:color w:val="1155CC"/>
            <w:sz w:val="16"/>
            <w:szCs w:val="16"/>
            <w:u w:val="single"/>
            <w:lang w:val="en-US"/>
          </w:rPr>
          <w:t>http://www.sipi.siteal.iipe.unesco.org/sites/default/files/sipi_normativa/ley_para_personas_con_discapacidad-venezuela.pdf</w:t>
        </w:r>
      </w:hyperlink>
    </w:p>
  </w:endnote>
  <w:endnote w:id="23">
    <w:p w14:paraId="0028EF43" w14:textId="304FA8C0" w:rsidR="00441BF7" w:rsidRPr="00FF78C5" w:rsidRDefault="00441BF7" w:rsidP="00704025">
      <w:pPr>
        <w:pStyle w:val="Sinespaciado"/>
        <w:contextualSpacing/>
        <w:jc w:val="both"/>
        <w:rPr>
          <w:sz w:val="16"/>
          <w:szCs w:val="16"/>
          <w:lang w:val="en-US"/>
        </w:rPr>
      </w:pPr>
      <w:r w:rsidRPr="00984DD1">
        <w:rPr>
          <w:rStyle w:val="Refdenotaalfinal"/>
          <w:sz w:val="16"/>
          <w:szCs w:val="16"/>
          <w:vertAlign w:val="baseline"/>
        </w:rPr>
        <w:endnoteRef/>
      </w:r>
      <w:r>
        <w:rPr>
          <w:sz w:val="16"/>
          <w:szCs w:val="16"/>
          <w:lang w:val="en-US"/>
        </w:rPr>
        <w:t xml:space="preserve">. </w:t>
      </w:r>
      <w:r w:rsidRPr="00FF78C5">
        <w:rPr>
          <w:sz w:val="16"/>
          <w:szCs w:val="16"/>
          <w:lang w:val="en-US"/>
        </w:rPr>
        <w:t>Consigned by the Ombudsman on 16/04/05 to Secretariat. CPDSI received on the 16/06/16. Management Report of the Standing Committee on Social Development Integral / January to December 2017. Available at:</w:t>
      </w:r>
      <w:hyperlink r:id="rId21">
        <w:r w:rsidRPr="00FF78C5">
          <w:rPr>
            <w:sz w:val="16"/>
            <w:szCs w:val="16"/>
            <w:lang w:val="en-US"/>
          </w:rPr>
          <w:t xml:space="preserve"> </w:t>
        </w:r>
      </w:hyperlink>
      <w:hyperlink r:id="rId22" w:history="1">
        <w:r w:rsidRPr="00FF78C5">
          <w:rPr>
            <w:color w:val="1155CC"/>
            <w:sz w:val="16"/>
            <w:szCs w:val="16"/>
            <w:u w:val="single"/>
            <w:lang w:val="en-US"/>
          </w:rPr>
          <w:t>http://www.asambleanacional.gob.ve/documentos_transparencias/informe-de-gestion-de-la-cp-desarrollo-social-integral-2017-101.pdf</w:t>
        </w:r>
      </w:hyperlink>
    </w:p>
  </w:endnote>
  <w:endnote w:id="24">
    <w:p w14:paraId="3D6F81C1" w14:textId="77777777" w:rsidR="00441BF7" w:rsidRPr="00FF78C5" w:rsidRDefault="00441BF7" w:rsidP="00704025">
      <w:pPr>
        <w:pStyle w:val="Textonotaalfinal"/>
        <w:jc w:val="both"/>
        <w:rPr>
          <w:sz w:val="16"/>
          <w:szCs w:val="16"/>
          <w:lang w:val="en-US"/>
        </w:rPr>
      </w:pPr>
      <w:r w:rsidRPr="006B37E8">
        <w:rPr>
          <w:rStyle w:val="Refdenotaalfinal"/>
          <w:sz w:val="16"/>
          <w:szCs w:val="16"/>
        </w:rPr>
        <w:endnoteRef/>
      </w:r>
      <w:r w:rsidRPr="00FF78C5">
        <w:rPr>
          <w:sz w:val="16"/>
          <w:szCs w:val="16"/>
          <w:lang w:val="en-US"/>
        </w:rPr>
        <w:t xml:space="preserve"> Draft Organic Law for the Protection of Persons with Disabilities </w:t>
      </w:r>
    </w:p>
  </w:endnote>
  <w:endnote w:id="25">
    <w:p w14:paraId="79D1AD97" w14:textId="2CD8921C" w:rsidR="00441BF7" w:rsidRPr="00FF78C5" w:rsidRDefault="00441BF7" w:rsidP="00704025">
      <w:pPr>
        <w:pStyle w:val="Sinespaciado"/>
        <w:contextualSpacing/>
        <w:jc w:val="both"/>
        <w:rPr>
          <w:sz w:val="16"/>
          <w:szCs w:val="16"/>
          <w:lang w:val="en-US"/>
        </w:rPr>
      </w:pPr>
      <w:r w:rsidRPr="00984DD1">
        <w:rPr>
          <w:rStyle w:val="Refdenotaalfinal"/>
          <w:sz w:val="16"/>
          <w:szCs w:val="16"/>
          <w:vertAlign w:val="baseline"/>
        </w:rPr>
        <w:endnoteRef/>
      </w:r>
      <w:r w:rsidRPr="00FF78C5">
        <w:rPr>
          <w:sz w:val="16"/>
          <w:szCs w:val="16"/>
          <w:lang w:val="en-US"/>
        </w:rPr>
        <w:t xml:space="preserve"> published by the expert Juan </w:t>
      </w:r>
      <w:proofErr w:type="spellStart"/>
      <w:r w:rsidRPr="00FF78C5">
        <w:rPr>
          <w:sz w:val="16"/>
          <w:szCs w:val="16"/>
          <w:lang w:val="en-US"/>
        </w:rPr>
        <w:t>Kujawa</w:t>
      </w:r>
      <w:proofErr w:type="spellEnd"/>
      <w:r w:rsidRPr="00FF78C5">
        <w:rPr>
          <w:sz w:val="16"/>
          <w:szCs w:val="16"/>
          <w:lang w:val="en-US"/>
        </w:rPr>
        <w:t xml:space="preserve"> </w:t>
      </w:r>
      <w:proofErr w:type="spellStart"/>
      <w:r w:rsidRPr="00FF78C5">
        <w:rPr>
          <w:sz w:val="16"/>
          <w:szCs w:val="16"/>
          <w:lang w:val="en-US"/>
        </w:rPr>
        <w:t>Haimovici</w:t>
      </w:r>
      <w:proofErr w:type="spellEnd"/>
      <w:r w:rsidRPr="00FF78C5">
        <w:rPr>
          <w:sz w:val="16"/>
          <w:szCs w:val="16"/>
          <w:lang w:val="en-US"/>
        </w:rPr>
        <w:t xml:space="preserve"> in El Universal on the P-LOPPDIS between January and March 2019. Available in articles:</w:t>
      </w:r>
      <w:hyperlink r:id="rId23">
        <w:r w:rsidRPr="00FF78C5">
          <w:rPr>
            <w:sz w:val="16"/>
            <w:szCs w:val="16"/>
            <w:lang w:val="en-US"/>
          </w:rPr>
          <w:t xml:space="preserve"> </w:t>
        </w:r>
      </w:hyperlink>
      <w:hyperlink r:id="rId24">
        <w:r w:rsidRPr="00FF78C5">
          <w:rPr>
            <w:color w:val="1155CC"/>
            <w:sz w:val="16"/>
            <w:szCs w:val="16"/>
            <w:u w:val="single"/>
            <w:lang w:val="en-US"/>
          </w:rPr>
          <w:t>http://www.eluniversal.com/el-universal/35336/el-proyecto-de-ley-organica-</w:t>
        </w:r>
        <w:r>
          <w:rPr>
            <w:color w:val="1155CC"/>
            <w:sz w:val="16"/>
            <w:szCs w:val="16"/>
            <w:u w:val="single"/>
            <w:lang w:val="en-US"/>
          </w:rPr>
          <w:t>PWDs</w:t>
        </w:r>
      </w:hyperlink>
      <w:r w:rsidRPr="00FF78C5">
        <w:rPr>
          <w:sz w:val="16"/>
          <w:szCs w:val="16"/>
          <w:lang w:val="en-US"/>
        </w:rPr>
        <w:t xml:space="preserve"> ;</w:t>
      </w:r>
      <w:hyperlink r:id="rId25">
        <w:r w:rsidRPr="00FF78C5">
          <w:rPr>
            <w:sz w:val="16"/>
            <w:szCs w:val="16"/>
            <w:lang w:val="en-US"/>
          </w:rPr>
          <w:t xml:space="preserve"> </w:t>
        </w:r>
      </w:hyperlink>
      <w:hyperlink r:id="rId26">
        <w:r w:rsidRPr="00FF78C5">
          <w:rPr>
            <w:color w:val="1155CC"/>
            <w:sz w:val="16"/>
            <w:szCs w:val="16"/>
            <w:u w:val="single"/>
            <w:lang w:val="en-US"/>
          </w:rPr>
          <w:t>http://www.eluniversal.com/el-universal/29580/la-propuesta-de-ley-organica-para-</w:t>
        </w:r>
        <w:r>
          <w:rPr>
            <w:color w:val="1155CC"/>
            <w:sz w:val="16"/>
            <w:szCs w:val="16"/>
            <w:u w:val="single"/>
            <w:lang w:val="en-US"/>
          </w:rPr>
          <w:t>PWDs</w:t>
        </w:r>
      </w:hyperlink>
      <w:r w:rsidRPr="00FF78C5">
        <w:rPr>
          <w:sz w:val="16"/>
          <w:szCs w:val="16"/>
          <w:lang w:val="en-US"/>
        </w:rPr>
        <w:t xml:space="preserve"> ;</w:t>
      </w:r>
      <w:hyperlink r:id="rId27">
        <w:r w:rsidRPr="00FF78C5">
          <w:rPr>
            <w:sz w:val="16"/>
            <w:szCs w:val="16"/>
            <w:lang w:val="en-US"/>
          </w:rPr>
          <w:t xml:space="preserve"> </w:t>
        </w:r>
      </w:hyperlink>
      <w:hyperlink r:id="rId28" w:history="1">
        <w:r w:rsidRPr="00FF78C5">
          <w:rPr>
            <w:color w:val="1155CC"/>
            <w:sz w:val="16"/>
            <w:szCs w:val="16"/>
            <w:u w:val="single"/>
            <w:lang w:val="en-US"/>
          </w:rPr>
          <w:t>http://www.eluniversal.com/el-universal/34352/el-sistema-nacional-de-atencion-integral-inexistente</w:t>
        </w:r>
      </w:hyperlink>
    </w:p>
  </w:endnote>
  <w:endnote w:id="26">
    <w:p w14:paraId="7BFD7855" w14:textId="39F999DA" w:rsidR="00441BF7" w:rsidRPr="00FF78C5" w:rsidRDefault="00441BF7" w:rsidP="00704025">
      <w:pPr>
        <w:pStyle w:val="Sinespaciado"/>
        <w:contextualSpacing/>
        <w:jc w:val="both"/>
        <w:rPr>
          <w:sz w:val="16"/>
          <w:szCs w:val="16"/>
          <w:lang w:val="en-US"/>
        </w:rPr>
      </w:pPr>
      <w:r w:rsidRPr="00984DD1">
        <w:rPr>
          <w:rStyle w:val="Refdenotaalfinal"/>
          <w:sz w:val="16"/>
          <w:szCs w:val="16"/>
          <w:vertAlign w:val="baseline"/>
        </w:rPr>
        <w:endnoteRef/>
      </w:r>
      <w:r>
        <w:rPr>
          <w:sz w:val="16"/>
          <w:szCs w:val="16"/>
          <w:lang w:val="en-US"/>
        </w:rPr>
        <w:t xml:space="preserve">. </w:t>
      </w:r>
      <w:r w:rsidRPr="00FF78C5">
        <w:rPr>
          <w:sz w:val="16"/>
          <w:szCs w:val="16"/>
          <w:lang w:val="en-US"/>
        </w:rPr>
        <w:t xml:space="preserve">Article by the expert Juan </w:t>
      </w:r>
      <w:proofErr w:type="spellStart"/>
      <w:r w:rsidRPr="00FF78C5">
        <w:rPr>
          <w:sz w:val="16"/>
          <w:szCs w:val="16"/>
          <w:lang w:val="en-US"/>
        </w:rPr>
        <w:t>Kujawa</w:t>
      </w:r>
      <w:proofErr w:type="spellEnd"/>
      <w:r w:rsidRPr="00FF78C5">
        <w:rPr>
          <w:sz w:val="16"/>
          <w:szCs w:val="16"/>
          <w:lang w:val="en-US"/>
        </w:rPr>
        <w:t xml:space="preserve"> in Other Voices in Education Act for Individuals with Autism. Available </w:t>
      </w:r>
      <w:proofErr w:type="spellStart"/>
      <w:r w:rsidRPr="00FF78C5">
        <w:rPr>
          <w:sz w:val="16"/>
          <w:szCs w:val="16"/>
          <w:lang w:val="en-US"/>
        </w:rPr>
        <w:t>in:</w:t>
      </w:r>
      <w:hyperlink r:id="rId29" w:history="1">
        <w:r w:rsidRPr="00FF78C5">
          <w:rPr>
            <w:rStyle w:val="Hipervnculo"/>
            <w:sz w:val="16"/>
            <w:szCs w:val="16"/>
            <w:lang w:val="en-US"/>
          </w:rPr>
          <w:t>Http</w:t>
        </w:r>
        <w:proofErr w:type="spellEnd"/>
        <w:r w:rsidRPr="00FF78C5">
          <w:rPr>
            <w:rStyle w:val="Hipervnculo"/>
            <w:sz w:val="16"/>
            <w:szCs w:val="16"/>
            <w:lang w:val="en-US"/>
          </w:rPr>
          <w:t>://Otrasvoceseneducacion.Org/Archivos/184872</w:t>
        </w:r>
      </w:hyperlink>
    </w:p>
  </w:endnote>
  <w:endnote w:id="27">
    <w:p w14:paraId="45FE4618" w14:textId="77777777" w:rsidR="00441BF7" w:rsidRPr="00FF78C5" w:rsidRDefault="00441BF7" w:rsidP="00704025">
      <w:pPr>
        <w:pStyle w:val="Textonotaalfinal"/>
        <w:jc w:val="both"/>
        <w:rPr>
          <w:sz w:val="16"/>
          <w:szCs w:val="16"/>
          <w:lang w:val="en-US"/>
        </w:rPr>
      </w:pPr>
      <w:r w:rsidRPr="006B37E8">
        <w:rPr>
          <w:rStyle w:val="Refdenotaalfinal"/>
          <w:sz w:val="16"/>
          <w:szCs w:val="16"/>
        </w:rPr>
        <w:endnoteRef/>
      </w:r>
      <w:r w:rsidRPr="00FF78C5">
        <w:rPr>
          <w:sz w:val="16"/>
          <w:szCs w:val="16"/>
          <w:lang w:val="en-US"/>
        </w:rPr>
        <w:t xml:space="preserve"> Ordinance on the Social Integration of Persons with Disabilities (03/06/2017)</w:t>
      </w:r>
    </w:p>
    <w:p w14:paraId="46D3F23E" w14:textId="77777777" w:rsidR="00441BF7" w:rsidRPr="00FF78C5" w:rsidRDefault="00441BF7" w:rsidP="00704025">
      <w:pPr>
        <w:pStyle w:val="Textonotaalfinal"/>
        <w:jc w:val="both"/>
        <w:rPr>
          <w:sz w:val="16"/>
          <w:szCs w:val="16"/>
          <w:lang w:val="en-US"/>
        </w:rPr>
      </w:pPr>
      <w:hyperlink r:id="rId30" w:history="1">
        <w:r w:rsidRPr="00FF78C5">
          <w:rPr>
            <w:rStyle w:val="Hipervnculo"/>
            <w:sz w:val="16"/>
            <w:szCs w:val="16"/>
            <w:lang w:val="en-US"/>
          </w:rPr>
          <w:t>http://chacao.gob.ve/wpcontent/uploads/2015/02/PERSONAS_CON_DISCAPACIDAD__DEFINITIVA_7083.pdf</w:t>
        </w:r>
      </w:hyperlink>
    </w:p>
  </w:endnote>
  <w:endnote w:id="28">
    <w:p w14:paraId="4C01011A" w14:textId="7EB05035" w:rsidR="00441BF7" w:rsidRPr="00FF78C5" w:rsidRDefault="00441BF7" w:rsidP="00704025">
      <w:pPr>
        <w:pStyle w:val="Textonotaalfinal"/>
        <w:jc w:val="both"/>
        <w:rPr>
          <w:sz w:val="16"/>
          <w:szCs w:val="16"/>
          <w:lang w:val="en-US"/>
        </w:rPr>
      </w:pPr>
      <w:r w:rsidRPr="006B37E8">
        <w:rPr>
          <w:rStyle w:val="Refdenotaalfinal"/>
          <w:sz w:val="16"/>
          <w:szCs w:val="16"/>
        </w:rPr>
        <w:endnoteRef/>
      </w:r>
      <w:r w:rsidRPr="00FF78C5">
        <w:rPr>
          <w:sz w:val="16"/>
          <w:szCs w:val="16"/>
          <w:lang w:val="en-US"/>
        </w:rPr>
        <w:t xml:space="preserve">The CONAPDIS is the executor of policies and actions for the comprehensive care of PWD defined by the Vice Ministry of Social Happiness Supreme People's MPPDPSGG organ. According to </w:t>
      </w:r>
      <w:proofErr w:type="spellStart"/>
      <w:r w:rsidRPr="00FF78C5">
        <w:rPr>
          <w:sz w:val="16"/>
          <w:szCs w:val="16"/>
          <w:lang w:val="en-US"/>
        </w:rPr>
        <w:t>l</w:t>
      </w:r>
      <w:r>
        <w:rPr>
          <w:sz w:val="16"/>
          <w:szCs w:val="16"/>
          <w:lang w:val="en-US"/>
        </w:rPr>
        <w:t>PWDs</w:t>
      </w:r>
      <w:proofErr w:type="spellEnd"/>
      <w:r w:rsidRPr="00FF78C5">
        <w:rPr>
          <w:sz w:val="16"/>
          <w:szCs w:val="16"/>
          <w:lang w:val="en-US"/>
        </w:rPr>
        <w:t>, its mission is to contribute to comprehensive care of PWD, prevent disability and promote structural changes on it. Therefore, you should participate in public policy and comprehensive services to PWDs, promote community committees to participate, meet situations of discrimination and address them before the competent bodies, advising public and private entities and campaigns on prevention of disability , keep a permanent record of PWDs and social organizations, to promote access of these people to finance productive projects and ensure research,</w:t>
      </w:r>
    </w:p>
  </w:endnote>
  <w:endnote w:id="29">
    <w:p w14:paraId="5D940E59" w14:textId="77777777" w:rsidR="00441BF7" w:rsidRPr="00FF78C5" w:rsidRDefault="00441BF7" w:rsidP="00704025">
      <w:pPr>
        <w:pStyle w:val="Textonotaalfinal"/>
        <w:jc w:val="both"/>
        <w:rPr>
          <w:sz w:val="16"/>
          <w:szCs w:val="16"/>
          <w:lang w:val="en-US"/>
        </w:rPr>
      </w:pPr>
      <w:r w:rsidRPr="00984DD1">
        <w:rPr>
          <w:rStyle w:val="Refdenotaalfinal"/>
          <w:sz w:val="16"/>
          <w:szCs w:val="16"/>
        </w:rPr>
        <w:endnoteRef/>
      </w:r>
      <w:r w:rsidRPr="00FF78C5">
        <w:rPr>
          <w:sz w:val="16"/>
          <w:szCs w:val="16"/>
          <w:lang w:val="en-US"/>
        </w:rPr>
        <w:t xml:space="preserve">Screenshots </w:t>
      </w:r>
      <w:proofErr w:type="spellStart"/>
      <w:r w:rsidRPr="00FF78C5">
        <w:rPr>
          <w:sz w:val="16"/>
          <w:szCs w:val="16"/>
          <w:lang w:val="en-US"/>
        </w:rPr>
        <w:t>Conapdis</w:t>
      </w:r>
      <w:proofErr w:type="spellEnd"/>
      <w:r w:rsidRPr="00FF78C5">
        <w:rPr>
          <w:sz w:val="16"/>
          <w:szCs w:val="16"/>
          <w:lang w:val="en-US"/>
        </w:rPr>
        <w:t xml:space="preserve"> website. Available in:</w:t>
      </w:r>
      <w:hyperlink r:id="rId31" w:history="1">
        <w:r w:rsidRPr="00FF78C5">
          <w:rPr>
            <w:rStyle w:val="Hipervnculo"/>
            <w:sz w:val="16"/>
            <w:szCs w:val="16"/>
            <w:lang w:val="en-US"/>
          </w:rPr>
          <w:t>https://drive.google.com/file/d/1uYBI5se1CUq48cNIv9E8fMtAQNTboI0/view?usp=sharing</w:t>
        </w:r>
      </w:hyperlink>
      <w:r w:rsidRPr="00FF78C5">
        <w:rPr>
          <w:sz w:val="16"/>
          <w:szCs w:val="16"/>
          <w:lang w:val="en-US"/>
        </w:rPr>
        <w:t xml:space="preserve"> </w:t>
      </w:r>
    </w:p>
  </w:endnote>
  <w:endnote w:id="30">
    <w:p w14:paraId="13F74640" w14:textId="77777777" w:rsidR="00441BF7" w:rsidRPr="00D021C3" w:rsidRDefault="00441BF7" w:rsidP="00704025">
      <w:pPr>
        <w:pStyle w:val="Textonotaalfinal"/>
        <w:jc w:val="both"/>
        <w:rPr>
          <w:sz w:val="16"/>
          <w:szCs w:val="16"/>
          <w:lang w:val="fr-FR"/>
        </w:rPr>
      </w:pPr>
      <w:r w:rsidRPr="00984DD1">
        <w:rPr>
          <w:rStyle w:val="Refdenotaalfinal"/>
          <w:sz w:val="16"/>
          <w:szCs w:val="16"/>
        </w:rPr>
        <w:endnoteRef/>
      </w:r>
      <w:r w:rsidRPr="00FF78C5">
        <w:rPr>
          <w:sz w:val="16"/>
          <w:szCs w:val="16"/>
          <w:lang w:val="en-US"/>
        </w:rPr>
        <w:t xml:space="preserve">Vice Presidency. National Human Rights Plan 2016 - 2019. </w:t>
      </w:r>
      <w:proofErr w:type="spellStart"/>
      <w:r w:rsidRPr="00D021C3">
        <w:rPr>
          <w:sz w:val="16"/>
          <w:szCs w:val="16"/>
          <w:lang w:val="fr-FR"/>
        </w:rPr>
        <w:t>Available</w:t>
      </w:r>
      <w:proofErr w:type="spellEnd"/>
      <w:r w:rsidRPr="00D021C3">
        <w:rPr>
          <w:sz w:val="16"/>
          <w:szCs w:val="16"/>
          <w:lang w:val="fr-FR"/>
        </w:rPr>
        <w:t xml:space="preserve"> at:</w:t>
      </w:r>
      <w:hyperlink r:id="rId32" w:history="1">
        <w:r w:rsidRPr="00D021C3">
          <w:rPr>
            <w:rStyle w:val="Hipervnculo"/>
            <w:sz w:val="16"/>
            <w:szCs w:val="16"/>
            <w:lang w:val="fr-FR"/>
          </w:rPr>
          <w:t>http://www.vicepresidencia.gob.ve/plan-nacional-de-derechos-humanos-busca-fortalecer-la-politica-de-salud-mental-en-venezuela/</w:t>
        </w:r>
      </w:hyperlink>
    </w:p>
  </w:endnote>
  <w:endnote w:id="31">
    <w:p w14:paraId="104EB788" w14:textId="77777777" w:rsidR="00441BF7" w:rsidRPr="00FF78C5" w:rsidRDefault="00441BF7" w:rsidP="00704025">
      <w:pPr>
        <w:pStyle w:val="Textonotaalfinal"/>
        <w:jc w:val="both"/>
        <w:rPr>
          <w:sz w:val="16"/>
          <w:szCs w:val="16"/>
          <w:lang w:val="en-US" w:eastAsia="en-US"/>
        </w:rPr>
      </w:pPr>
      <w:r w:rsidRPr="00984DD1">
        <w:rPr>
          <w:rStyle w:val="Refdenotaalfinal"/>
          <w:sz w:val="16"/>
          <w:szCs w:val="16"/>
        </w:rPr>
        <w:endnoteRef/>
      </w:r>
      <w:r w:rsidRPr="00FF78C5">
        <w:rPr>
          <w:sz w:val="16"/>
          <w:szCs w:val="16"/>
          <w:lang w:val="en-US"/>
        </w:rPr>
        <w:t>Art. 5: is understood disability the complex human condition constituted by biopsychosocial factors, which shows a decrease or temporary or permanent removal of any sensory, motor or intellectual abilities that can manifest itself in absences, anomalies, defects, losses or difficulty perceiving, move without support, see or hear, communicate with others or join activities education or work, in the family with the community, which limit the exercise of rights, social participation and enjoyment of good quality of life, or prevent the active participation of people in activities of family and social life, without necessarily implying incapacity or inability to socially inserted. "(PWD Act, 2007).</w:t>
      </w:r>
    </w:p>
  </w:endnote>
  <w:endnote w:id="32">
    <w:p w14:paraId="36E38B50" w14:textId="77777777" w:rsidR="00441BF7" w:rsidRPr="00FF78C5" w:rsidRDefault="00441BF7" w:rsidP="00704025">
      <w:pPr>
        <w:pStyle w:val="Textonotaalfinal"/>
        <w:jc w:val="both"/>
        <w:rPr>
          <w:sz w:val="16"/>
          <w:szCs w:val="16"/>
          <w:lang w:val="en-US"/>
        </w:rPr>
      </w:pPr>
      <w:r w:rsidRPr="00984DD1">
        <w:rPr>
          <w:rStyle w:val="Refdenotaalfinal"/>
          <w:sz w:val="16"/>
          <w:szCs w:val="16"/>
        </w:rPr>
        <w:endnoteRef/>
      </w:r>
      <w:r w:rsidRPr="00FF78C5">
        <w:rPr>
          <w:sz w:val="16"/>
          <w:szCs w:val="16"/>
          <w:lang w:val="en-US"/>
        </w:rPr>
        <w:t xml:space="preserve">Article 6: "They are all those who by congenital or acquired causes present some dysfunction or absence of physical capabilities, mental, intellectual, sensory or combinations thereof </w:t>
      </w:r>
      <w:proofErr w:type="gramStart"/>
      <w:r w:rsidRPr="00FF78C5">
        <w:rPr>
          <w:sz w:val="16"/>
          <w:szCs w:val="16"/>
          <w:lang w:val="en-US"/>
        </w:rPr>
        <w:t>order;.</w:t>
      </w:r>
      <w:proofErr w:type="gramEnd"/>
      <w:r w:rsidRPr="00FF78C5">
        <w:rPr>
          <w:sz w:val="16"/>
          <w:szCs w:val="16"/>
          <w:lang w:val="en-US"/>
        </w:rPr>
        <w:t xml:space="preserve"> temporary, permanent or intermittent, which in interaction with various barriers would involve disadvantages that hinder or impede their participation, inclusion and integration into family and social life as well as the full exercise of their human rights on an equal basis with </w:t>
      </w:r>
      <w:proofErr w:type="gramStart"/>
      <w:r w:rsidRPr="00FF78C5">
        <w:rPr>
          <w:sz w:val="16"/>
          <w:szCs w:val="16"/>
          <w:lang w:val="en-US"/>
        </w:rPr>
        <w:t>others .</w:t>
      </w:r>
      <w:proofErr w:type="gramEnd"/>
      <w:r w:rsidRPr="00FF78C5">
        <w:rPr>
          <w:sz w:val="16"/>
          <w:szCs w:val="16"/>
          <w:lang w:val="en-US"/>
        </w:rPr>
        <w:t xml:space="preserve"> They are recognized as persons with disabilities: Deaf, blind, deafblind, those with visual disorders, auditory, intellectual, motor of any type, impaired cognitive integration and capacity, short stature, autistic and any combinations of some of the dysfunctions or absences mentioned, and those suffering from illness or disabling condition; scientific, technical and professionally qualified, according to the International Classification of Functioning, Disability and Health of the World Health Organization. "(PWD Act, 2007).</w:t>
      </w:r>
    </w:p>
  </w:endnote>
  <w:endnote w:id="33">
    <w:p w14:paraId="52644AA9" w14:textId="77777777" w:rsidR="00441BF7" w:rsidRPr="00FF78C5" w:rsidRDefault="00441BF7" w:rsidP="00704025">
      <w:pPr>
        <w:spacing w:line="240" w:lineRule="auto"/>
        <w:jc w:val="both"/>
        <w:rPr>
          <w:sz w:val="16"/>
          <w:szCs w:val="16"/>
          <w:lang w:val="en-US"/>
        </w:rPr>
      </w:pPr>
      <w:r w:rsidRPr="00984DD1">
        <w:rPr>
          <w:rStyle w:val="Refdenotaalfinal"/>
          <w:sz w:val="16"/>
          <w:szCs w:val="16"/>
        </w:rPr>
        <w:endnoteRef/>
      </w:r>
      <w:r w:rsidRPr="00FF78C5">
        <w:rPr>
          <w:sz w:val="16"/>
          <w:szCs w:val="16"/>
          <w:lang w:val="en-US"/>
        </w:rPr>
        <w:t xml:space="preserve"> El Nacional, "The government has 10 years in arrears with disabilities" dated December 4, 2017. Retrieved from:</w:t>
      </w:r>
      <w:hyperlink r:id="rId33">
        <w:r w:rsidRPr="00FF78C5">
          <w:rPr>
            <w:sz w:val="16"/>
            <w:szCs w:val="16"/>
            <w:lang w:val="en-US"/>
          </w:rPr>
          <w:t xml:space="preserve"> </w:t>
        </w:r>
      </w:hyperlink>
      <w:hyperlink r:id="rId34" w:history="1">
        <w:r w:rsidRPr="00FF78C5">
          <w:rPr>
            <w:color w:val="1155CC"/>
            <w:sz w:val="16"/>
            <w:szCs w:val="16"/>
            <w:u w:val="single"/>
            <w:lang w:val="en-US"/>
          </w:rPr>
          <w:t>http://www.el-nacional.com/noticias/sociedad/gobierno-tiene-anos-mora-con-los-discapacitados_214031</w:t>
        </w:r>
      </w:hyperlink>
    </w:p>
  </w:endnote>
  <w:endnote w:id="34">
    <w:p w14:paraId="6C9123FC" w14:textId="77777777" w:rsidR="00441BF7" w:rsidRPr="00316268" w:rsidRDefault="00441BF7" w:rsidP="00704025">
      <w:pPr>
        <w:pStyle w:val="Default"/>
        <w:jc w:val="both"/>
        <w:rPr>
          <w:rFonts w:ascii="Arial" w:hAnsi="Arial" w:cs="Arial"/>
          <w:sz w:val="16"/>
          <w:szCs w:val="16"/>
          <w:lang w:val="en-US"/>
        </w:rPr>
      </w:pPr>
      <w:r w:rsidRPr="00984DD1">
        <w:rPr>
          <w:rStyle w:val="Refdenotaalfinal"/>
          <w:rFonts w:ascii="Arial" w:hAnsi="Arial" w:cs="Arial"/>
          <w:sz w:val="16"/>
          <w:szCs w:val="16"/>
        </w:rPr>
        <w:endnoteRef/>
      </w:r>
      <w:r w:rsidRPr="00FF78C5">
        <w:rPr>
          <w:rFonts w:ascii="Arial" w:hAnsi="Arial" w:cs="Arial"/>
          <w:sz w:val="16"/>
          <w:szCs w:val="16"/>
          <w:lang w:val="en-US"/>
        </w:rPr>
        <w:t xml:space="preserve"> </w:t>
      </w:r>
      <w:r w:rsidRPr="00FF78C5">
        <w:rPr>
          <w:rStyle w:val="Hipervnculo"/>
          <w:rFonts w:ascii="Arial" w:hAnsi="Arial" w:cs="Arial"/>
          <w:color w:val="auto"/>
          <w:sz w:val="16"/>
          <w:szCs w:val="16"/>
          <w:u w:val="none"/>
          <w:lang w:val="en-US" w:eastAsia="en-US"/>
        </w:rPr>
        <w:t xml:space="preserve">National Institute of Statistics (2013). Demographic Bulletin. </w:t>
      </w:r>
      <w:r w:rsidRPr="00316268">
        <w:rPr>
          <w:rStyle w:val="Hipervnculo"/>
          <w:rFonts w:ascii="Arial" w:hAnsi="Arial" w:cs="Arial"/>
          <w:color w:val="auto"/>
          <w:sz w:val="16"/>
          <w:szCs w:val="16"/>
          <w:u w:val="none"/>
          <w:lang w:val="en-US" w:eastAsia="en-US"/>
        </w:rPr>
        <w:t xml:space="preserve">People with disabilities in Venezuela, according to Census 2011. General Manager of Vital Statistics. Accessed </w:t>
      </w:r>
      <w:proofErr w:type="gramStart"/>
      <w:r w:rsidRPr="00316268">
        <w:rPr>
          <w:rStyle w:val="Hipervnculo"/>
          <w:rFonts w:ascii="Arial" w:hAnsi="Arial" w:cs="Arial"/>
          <w:color w:val="auto"/>
          <w:sz w:val="16"/>
          <w:szCs w:val="16"/>
          <w:u w:val="none"/>
          <w:lang w:val="en-US" w:eastAsia="en-US"/>
        </w:rPr>
        <w:t>April,</w:t>
      </w:r>
      <w:proofErr w:type="gramEnd"/>
      <w:r w:rsidRPr="00316268">
        <w:rPr>
          <w:rStyle w:val="Hipervnculo"/>
          <w:rFonts w:ascii="Arial" w:hAnsi="Arial" w:cs="Arial"/>
          <w:color w:val="auto"/>
          <w:sz w:val="16"/>
          <w:szCs w:val="16"/>
          <w:u w:val="none"/>
          <w:lang w:val="en-US" w:eastAsia="en-US"/>
        </w:rPr>
        <w:t xml:space="preserve"> 2019. Available at:</w:t>
      </w:r>
      <w:hyperlink r:id="rId35" w:history="1">
        <w:r w:rsidRPr="00316268">
          <w:rPr>
            <w:rStyle w:val="Hipervnculo"/>
            <w:rFonts w:ascii="Arial" w:hAnsi="Arial" w:cs="Arial"/>
            <w:sz w:val="16"/>
            <w:szCs w:val="16"/>
            <w:lang w:val="en-US"/>
          </w:rPr>
          <w:t>http://www.ine.gob.ve/documentos/Boletines_Electronicos/Estadisticas_Demograficas/Boletin_Demografico/pdf/poblacion_con_discapacidad.pdf</w:t>
        </w:r>
      </w:hyperlink>
      <w:r w:rsidRPr="00316268">
        <w:rPr>
          <w:rFonts w:ascii="Arial" w:hAnsi="Arial" w:cs="Arial"/>
          <w:sz w:val="16"/>
          <w:szCs w:val="16"/>
          <w:lang w:val="en-US"/>
        </w:rPr>
        <w:t xml:space="preserve"> </w:t>
      </w:r>
    </w:p>
  </w:endnote>
  <w:endnote w:id="35">
    <w:p w14:paraId="171E7EA6" w14:textId="77777777" w:rsidR="00441BF7" w:rsidRPr="00316268" w:rsidRDefault="00441BF7" w:rsidP="00704025">
      <w:pPr>
        <w:spacing w:line="240" w:lineRule="auto"/>
        <w:jc w:val="both"/>
        <w:rPr>
          <w:sz w:val="16"/>
          <w:szCs w:val="16"/>
          <w:lang w:val="en-US"/>
        </w:rPr>
      </w:pPr>
      <w:r w:rsidRPr="00984DD1">
        <w:rPr>
          <w:rStyle w:val="Refdenotaalfinal"/>
          <w:sz w:val="16"/>
          <w:szCs w:val="16"/>
        </w:rPr>
        <w:endnoteRef/>
      </w:r>
      <w:r w:rsidRPr="00316268">
        <w:rPr>
          <w:sz w:val="16"/>
          <w:szCs w:val="16"/>
          <w:lang w:val="en-US"/>
        </w:rPr>
        <w:t>INE. Technical table Disability Statistics. 27.03.2014. Available in:</w:t>
      </w:r>
      <w:hyperlink r:id="rId36">
        <w:r w:rsidRPr="00316268">
          <w:rPr>
            <w:sz w:val="16"/>
            <w:szCs w:val="16"/>
            <w:lang w:val="en-US"/>
          </w:rPr>
          <w:t xml:space="preserve"> </w:t>
        </w:r>
      </w:hyperlink>
      <w:hyperlink r:id="rId37" w:history="1">
        <w:r w:rsidRPr="00316268">
          <w:rPr>
            <w:color w:val="1155CC"/>
            <w:sz w:val="16"/>
            <w:szCs w:val="16"/>
            <w:u w:val="single"/>
            <w:lang w:val="en-US"/>
          </w:rPr>
          <w:t>http://www.ine.gov.ve/documentos/SEN/menuSEN/pdf/subcomitedemografica/Documentos2014/Boletin_de_Mesa_Tecnica_de_Discapacidad_2014.pub_ver_4_nov.pdf</w:t>
        </w:r>
      </w:hyperlink>
    </w:p>
  </w:endnote>
  <w:endnote w:id="36">
    <w:p w14:paraId="366BB70F" w14:textId="39259115" w:rsidR="00441BF7" w:rsidRPr="00316268" w:rsidRDefault="00441BF7" w:rsidP="00704025">
      <w:pPr>
        <w:pStyle w:val="Textonotaalfinal"/>
        <w:jc w:val="both"/>
        <w:rPr>
          <w:sz w:val="16"/>
          <w:szCs w:val="16"/>
          <w:lang w:val="en-US"/>
        </w:rPr>
      </w:pPr>
      <w:r w:rsidRPr="00984DD1">
        <w:rPr>
          <w:rStyle w:val="Refdenotaalfinal"/>
          <w:sz w:val="16"/>
          <w:szCs w:val="16"/>
        </w:rPr>
        <w:endnoteRef/>
      </w:r>
      <w:r w:rsidRPr="00316268">
        <w:rPr>
          <w:sz w:val="16"/>
          <w:szCs w:val="16"/>
          <w:lang w:val="en-US"/>
        </w:rPr>
        <w:t xml:space="preserve"> In this audience by civil society attended the Venezuelan Program of Education-Action in Human Rights (PROVEA), the Confederation of Deaf Venezuela (CONSORVEN) and the Latin American and Caribbean Network of </w:t>
      </w:r>
      <w:proofErr w:type="spellStart"/>
      <w:proofErr w:type="gramStart"/>
      <w:r w:rsidRPr="00316268">
        <w:rPr>
          <w:sz w:val="16"/>
          <w:szCs w:val="16"/>
          <w:lang w:val="en-US"/>
        </w:rPr>
        <w:t>Non Governmental</w:t>
      </w:r>
      <w:proofErr w:type="spellEnd"/>
      <w:proofErr w:type="gramEnd"/>
      <w:r w:rsidRPr="00316268">
        <w:rPr>
          <w:sz w:val="16"/>
          <w:szCs w:val="16"/>
          <w:lang w:val="en-US"/>
        </w:rPr>
        <w:t xml:space="preserve"> Organizations of Persons with Disabilities and their Families (RIADIS).</w:t>
      </w:r>
    </w:p>
  </w:endnote>
  <w:endnote w:id="37">
    <w:p w14:paraId="375974A7" w14:textId="77777777" w:rsidR="00441BF7" w:rsidRDefault="00441BF7" w:rsidP="00811766">
      <w:pPr>
        <w:pStyle w:val="Textonotaalfinal"/>
        <w:jc w:val="both"/>
        <w:rPr>
          <w:sz w:val="16"/>
          <w:szCs w:val="16"/>
          <w:lang w:val="en-US"/>
        </w:rPr>
      </w:pPr>
      <w:r w:rsidRPr="00811766">
        <w:rPr>
          <w:rStyle w:val="Refdenotaalfinal"/>
          <w:sz w:val="16"/>
          <w:szCs w:val="16"/>
          <w:lang w:val="en-US"/>
        </w:rPr>
        <w:t>37</w:t>
      </w:r>
      <w:r w:rsidRPr="002B6BCB">
        <w:rPr>
          <w:sz w:val="16"/>
          <w:szCs w:val="16"/>
          <w:lang w:val="en-US"/>
        </w:rPr>
        <w:t xml:space="preserve"> IACHR. Hearing on Status of Persons with Disabilities in Venezuela. Dominican Republic. 05.10.2018. Available</w:t>
      </w:r>
    </w:p>
    <w:p w14:paraId="7DDD0241" w14:textId="331B9C34" w:rsidR="00441BF7" w:rsidRPr="00316268" w:rsidRDefault="00441BF7" w:rsidP="00811766">
      <w:pPr>
        <w:pStyle w:val="Textonotaalfinal"/>
        <w:jc w:val="both"/>
        <w:rPr>
          <w:sz w:val="16"/>
          <w:szCs w:val="16"/>
          <w:lang w:val="en-US"/>
        </w:rPr>
      </w:pPr>
      <w:hyperlink r:id="rId38" w:history="1">
        <w:r w:rsidRPr="00C76332">
          <w:rPr>
            <w:color w:val="1155CC"/>
            <w:sz w:val="16"/>
            <w:szCs w:val="16"/>
            <w:u w:val="single"/>
            <w:lang w:val="en-US"/>
          </w:rPr>
          <w:t>https://www.youtube.com/watch?v=7J4jAHsiYGk&amp;t=0s&amp;index=71&amp;list=PL5QlapyOGhXtsMXZJufgB9OeUbP6_I5Gk</w:t>
        </w:r>
      </w:hyperlink>
    </w:p>
  </w:endnote>
  <w:endnote w:id="38">
    <w:p w14:paraId="5FB255C8" w14:textId="15AECBBC" w:rsidR="00441BF7" w:rsidRPr="00316268" w:rsidRDefault="00441BF7" w:rsidP="00704025">
      <w:pPr>
        <w:pStyle w:val="Textonotaalfinal"/>
        <w:jc w:val="both"/>
        <w:rPr>
          <w:sz w:val="16"/>
          <w:szCs w:val="16"/>
          <w:lang w:val="en-US"/>
        </w:rPr>
      </w:pPr>
      <w:r w:rsidRPr="00892187">
        <w:rPr>
          <w:rStyle w:val="Refdenotaalfinal"/>
          <w:sz w:val="16"/>
          <w:szCs w:val="16"/>
          <w:lang w:val="en-US"/>
        </w:rPr>
        <w:t xml:space="preserve">38 </w:t>
      </w:r>
      <w:proofErr w:type="spellStart"/>
      <w:r w:rsidRPr="00316268">
        <w:rPr>
          <w:sz w:val="16"/>
          <w:szCs w:val="16"/>
          <w:lang w:val="en-US"/>
        </w:rPr>
        <w:t>Kujawa</w:t>
      </w:r>
      <w:proofErr w:type="spellEnd"/>
      <w:r w:rsidRPr="00316268">
        <w:rPr>
          <w:sz w:val="16"/>
          <w:szCs w:val="16"/>
          <w:lang w:val="en-US"/>
        </w:rPr>
        <w:t xml:space="preserve">, J. (2018). disability demographics. Other Voices in Education. Available </w:t>
      </w:r>
      <w:proofErr w:type="spellStart"/>
      <w:r w:rsidRPr="00316268">
        <w:rPr>
          <w:sz w:val="16"/>
          <w:szCs w:val="16"/>
          <w:lang w:val="en-US"/>
        </w:rPr>
        <w:t>in:</w:t>
      </w:r>
      <w:hyperlink r:id="rId39" w:history="1">
        <w:r w:rsidRPr="00316268">
          <w:rPr>
            <w:rStyle w:val="Hipervnculo"/>
            <w:sz w:val="16"/>
            <w:szCs w:val="16"/>
            <w:lang w:val="en-US"/>
          </w:rPr>
          <w:t>http</w:t>
        </w:r>
        <w:proofErr w:type="spellEnd"/>
        <w:r w:rsidRPr="00316268">
          <w:rPr>
            <w:rStyle w:val="Hipervnculo"/>
            <w:sz w:val="16"/>
            <w:szCs w:val="16"/>
            <w:lang w:val="en-US"/>
          </w:rPr>
          <w:t>://otrasvoceseneducacion.org/</w:t>
        </w:r>
        <w:proofErr w:type="spellStart"/>
        <w:r w:rsidRPr="00316268">
          <w:rPr>
            <w:rStyle w:val="Hipervnculo"/>
            <w:sz w:val="16"/>
            <w:szCs w:val="16"/>
            <w:lang w:val="en-US"/>
          </w:rPr>
          <w:t>archivos</w:t>
        </w:r>
        <w:proofErr w:type="spellEnd"/>
        <w:r w:rsidRPr="00316268">
          <w:rPr>
            <w:rStyle w:val="Hipervnculo"/>
            <w:sz w:val="16"/>
            <w:szCs w:val="16"/>
            <w:lang w:val="en-US"/>
          </w:rPr>
          <w:t>/294862</w:t>
        </w:r>
      </w:hyperlink>
    </w:p>
  </w:endnote>
  <w:endnote w:id="39">
    <w:p w14:paraId="5791D4D6" w14:textId="517D5722" w:rsidR="00441BF7" w:rsidRPr="00316268" w:rsidRDefault="00441BF7" w:rsidP="00704025">
      <w:pPr>
        <w:pStyle w:val="Textonotaalfinal"/>
        <w:jc w:val="both"/>
        <w:rPr>
          <w:sz w:val="16"/>
          <w:szCs w:val="16"/>
          <w:lang w:val="en-US"/>
        </w:rPr>
      </w:pPr>
      <w:r w:rsidRPr="002B6BCB">
        <w:rPr>
          <w:rStyle w:val="Refdenotaalfinal"/>
          <w:sz w:val="16"/>
          <w:szCs w:val="16"/>
          <w:lang w:val="en-US"/>
        </w:rPr>
        <w:t>39</w:t>
      </w:r>
      <w:r>
        <w:rPr>
          <w:sz w:val="16"/>
          <w:szCs w:val="16"/>
          <w:lang w:val="en-US"/>
        </w:rPr>
        <w:t xml:space="preserve"> </w:t>
      </w:r>
      <w:r w:rsidRPr="00316268">
        <w:rPr>
          <w:sz w:val="16"/>
          <w:szCs w:val="16"/>
          <w:lang w:val="en-US"/>
        </w:rPr>
        <w:t>Organic Law for the Protection of Children and Adolescents. Published in Official Gazette No. 5859, dated 10 December 2007. Available at:</w:t>
      </w:r>
      <w:hyperlink r:id="rId40" w:history="1">
        <w:r w:rsidRPr="00316268">
          <w:rPr>
            <w:rStyle w:val="Hipervnculo"/>
            <w:sz w:val="16"/>
            <w:szCs w:val="16"/>
            <w:lang w:val="en-US"/>
          </w:rPr>
          <w:t>http://aliadasencadena.org/wp-content/uploads/2017/01/LOPNNA.pdf</w:t>
        </w:r>
      </w:hyperlink>
    </w:p>
  </w:endnote>
  <w:endnote w:id="40">
    <w:p w14:paraId="109F0743" w14:textId="31348888" w:rsidR="00441BF7" w:rsidRPr="00316268" w:rsidRDefault="00441BF7" w:rsidP="00704025">
      <w:pPr>
        <w:pStyle w:val="Textonotaalfinal"/>
        <w:jc w:val="both"/>
        <w:rPr>
          <w:sz w:val="16"/>
          <w:szCs w:val="16"/>
          <w:lang w:val="en-US"/>
        </w:rPr>
      </w:pPr>
      <w:r w:rsidRPr="002B6BCB">
        <w:rPr>
          <w:rStyle w:val="Refdenotaalfinal"/>
          <w:sz w:val="16"/>
          <w:szCs w:val="16"/>
          <w:lang w:val="en-US"/>
        </w:rPr>
        <w:t>40</w:t>
      </w:r>
      <w:r w:rsidRPr="00316268">
        <w:rPr>
          <w:sz w:val="16"/>
          <w:szCs w:val="16"/>
          <w:lang w:val="en-US"/>
        </w:rPr>
        <w:t xml:space="preserve"> Published in Official Gazette Extraordinary Nª 2990, on 26 July 1982. Available at: </w:t>
      </w:r>
      <w:hyperlink r:id="rId41" w:history="1">
        <w:r w:rsidRPr="00316268">
          <w:rPr>
            <w:rStyle w:val="Hipervnculo"/>
            <w:sz w:val="16"/>
            <w:szCs w:val="16"/>
            <w:lang w:val="en-US"/>
          </w:rPr>
          <w:t>http://www.oas.org/dil/esp/codigo_civil_Venezuela.pdf</w:t>
        </w:r>
      </w:hyperlink>
    </w:p>
  </w:endnote>
  <w:endnote w:id="41">
    <w:p w14:paraId="3FE64FEF" w14:textId="47886A43" w:rsidR="00441BF7" w:rsidRPr="00316268" w:rsidRDefault="00441BF7" w:rsidP="00704025">
      <w:pPr>
        <w:pStyle w:val="Default"/>
        <w:jc w:val="both"/>
        <w:rPr>
          <w:rFonts w:ascii="Arial" w:eastAsia="Arial" w:hAnsi="Arial" w:cs="Arial"/>
          <w:color w:val="auto"/>
          <w:sz w:val="16"/>
          <w:szCs w:val="16"/>
          <w:lang w:val="en-US" w:eastAsia="es-ES"/>
        </w:rPr>
      </w:pPr>
      <w:r w:rsidRPr="00892187">
        <w:rPr>
          <w:rFonts w:ascii="Arial" w:eastAsia="Arial" w:hAnsi="Arial" w:cs="Arial"/>
          <w:color w:val="auto"/>
          <w:sz w:val="16"/>
          <w:szCs w:val="16"/>
          <w:vertAlign w:val="superscript"/>
          <w:lang w:val="en-US" w:eastAsia="es-ES"/>
        </w:rPr>
        <w:t>41</w:t>
      </w:r>
      <w:r>
        <w:rPr>
          <w:rFonts w:ascii="Arial" w:eastAsia="Arial" w:hAnsi="Arial" w:cs="Arial"/>
          <w:color w:val="auto"/>
          <w:sz w:val="16"/>
          <w:szCs w:val="16"/>
          <w:lang w:val="en-US" w:eastAsia="es-ES"/>
        </w:rPr>
        <w:t xml:space="preserve"> </w:t>
      </w:r>
      <w:r w:rsidRPr="00316268">
        <w:rPr>
          <w:rFonts w:ascii="Arial" w:eastAsia="Arial" w:hAnsi="Arial" w:cs="Arial"/>
          <w:color w:val="auto"/>
          <w:sz w:val="16"/>
          <w:szCs w:val="16"/>
          <w:lang w:val="en-US" w:eastAsia="es-ES"/>
        </w:rPr>
        <w:t xml:space="preserve">Deaf Confederation of Venezuela (2019). Diagnosis Project Report: Enables Deaf Community through the training Rights and Associative Movements. Accessed: </w:t>
      </w:r>
      <w:proofErr w:type="gramStart"/>
      <w:r w:rsidRPr="00316268">
        <w:rPr>
          <w:rFonts w:ascii="Arial" w:eastAsia="Arial" w:hAnsi="Arial" w:cs="Arial"/>
          <w:color w:val="auto"/>
          <w:sz w:val="16"/>
          <w:szCs w:val="16"/>
          <w:lang w:val="en-US" w:eastAsia="es-ES"/>
        </w:rPr>
        <w:t>June,</w:t>
      </w:r>
      <w:proofErr w:type="gramEnd"/>
      <w:r w:rsidRPr="00316268">
        <w:rPr>
          <w:rFonts w:ascii="Arial" w:eastAsia="Arial" w:hAnsi="Arial" w:cs="Arial"/>
          <w:color w:val="auto"/>
          <w:sz w:val="16"/>
          <w:szCs w:val="16"/>
          <w:lang w:val="en-US" w:eastAsia="es-ES"/>
        </w:rPr>
        <w:t xml:space="preserve"> 2019. Available at:</w:t>
      </w:r>
    </w:p>
    <w:p w14:paraId="01955F51" w14:textId="77777777" w:rsidR="00441BF7" w:rsidRPr="00316268" w:rsidRDefault="00441BF7" w:rsidP="00704025">
      <w:pPr>
        <w:pStyle w:val="Default"/>
        <w:jc w:val="both"/>
        <w:rPr>
          <w:rFonts w:ascii="Arial" w:hAnsi="Arial" w:cs="Arial"/>
          <w:sz w:val="16"/>
          <w:szCs w:val="16"/>
          <w:lang w:val="en-US"/>
        </w:rPr>
      </w:pPr>
      <w:r w:rsidRPr="00316268">
        <w:rPr>
          <w:rFonts w:ascii="Arial" w:eastAsia="Arial" w:hAnsi="Arial" w:cs="Arial"/>
          <w:color w:val="auto"/>
          <w:sz w:val="16"/>
          <w:szCs w:val="16"/>
          <w:lang w:val="en-US" w:eastAsia="es-ES"/>
        </w:rPr>
        <w:t xml:space="preserve"> </w:t>
      </w:r>
      <w:hyperlink r:id="rId42" w:history="1">
        <w:r w:rsidRPr="00316268">
          <w:rPr>
            <w:rStyle w:val="Hipervnculo"/>
            <w:rFonts w:ascii="Arial" w:eastAsia="Arial" w:hAnsi="Arial" w:cs="Arial"/>
            <w:sz w:val="16"/>
            <w:szCs w:val="16"/>
            <w:lang w:val="en-US" w:eastAsia="es-ES"/>
          </w:rPr>
          <w:t>https://drive.google.com/file/d/13uqaYjWZ-QCaECB3T1L_-o7KSnJUZMlR/view?usp=sharing</w:t>
        </w:r>
      </w:hyperlink>
      <w:r w:rsidRPr="00316268">
        <w:rPr>
          <w:rFonts w:ascii="Arial" w:eastAsia="Arial" w:hAnsi="Arial" w:cs="Arial"/>
          <w:color w:val="auto"/>
          <w:sz w:val="16"/>
          <w:szCs w:val="16"/>
          <w:lang w:val="en-US" w:eastAsia="es-ES"/>
        </w:rPr>
        <w:t xml:space="preserve"> </w:t>
      </w:r>
    </w:p>
  </w:endnote>
  <w:endnote w:id="42">
    <w:p w14:paraId="5A765195" w14:textId="1C2F253C" w:rsidR="00441BF7" w:rsidRPr="009A2A3A" w:rsidRDefault="00441BF7" w:rsidP="00704025">
      <w:pPr>
        <w:pStyle w:val="Textonotaalfinal"/>
        <w:jc w:val="both"/>
        <w:rPr>
          <w:sz w:val="16"/>
          <w:szCs w:val="16"/>
          <w:lang w:val="fr-FR"/>
        </w:rPr>
      </w:pPr>
      <w:r w:rsidRPr="002B6BCB">
        <w:rPr>
          <w:rStyle w:val="Refdenotaalfinal"/>
          <w:sz w:val="16"/>
          <w:szCs w:val="16"/>
          <w:lang w:val="en-US"/>
        </w:rPr>
        <w:t>42</w:t>
      </w:r>
      <w:r>
        <w:rPr>
          <w:sz w:val="16"/>
          <w:szCs w:val="16"/>
          <w:lang w:val="en-US"/>
        </w:rPr>
        <w:t xml:space="preserve"> </w:t>
      </w:r>
      <w:r w:rsidRPr="00316268">
        <w:rPr>
          <w:sz w:val="16"/>
          <w:szCs w:val="16"/>
          <w:lang w:val="en-US"/>
        </w:rPr>
        <w:t xml:space="preserve">Screenshots </w:t>
      </w:r>
      <w:proofErr w:type="spellStart"/>
      <w:r w:rsidRPr="00316268">
        <w:rPr>
          <w:sz w:val="16"/>
          <w:szCs w:val="16"/>
          <w:lang w:val="en-US"/>
        </w:rPr>
        <w:t>Conapdis</w:t>
      </w:r>
      <w:proofErr w:type="spellEnd"/>
      <w:r w:rsidRPr="00316268">
        <w:rPr>
          <w:sz w:val="16"/>
          <w:szCs w:val="16"/>
          <w:lang w:val="en-US"/>
        </w:rPr>
        <w:t xml:space="preserve"> Twitter account where politicization is shown. </w:t>
      </w:r>
      <w:proofErr w:type="spellStart"/>
      <w:r w:rsidRPr="009A2A3A">
        <w:rPr>
          <w:sz w:val="16"/>
          <w:szCs w:val="16"/>
          <w:lang w:val="fr-FR"/>
        </w:rPr>
        <w:t>Available</w:t>
      </w:r>
      <w:proofErr w:type="spellEnd"/>
      <w:r w:rsidRPr="009A2A3A">
        <w:rPr>
          <w:sz w:val="16"/>
          <w:szCs w:val="16"/>
          <w:lang w:val="fr-FR"/>
        </w:rPr>
        <w:t xml:space="preserve"> </w:t>
      </w:r>
      <w:proofErr w:type="gramStart"/>
      <w:r w:rsidRPr="009A2A3A">
        <w:rPr>
          <w:sz w:val="16"/>
          <w:szCs w:val="16"/>
          <w:lang w:val="fr-FR"/>
        </w:rPr>
        <w:t>in:</w:t>
      </w:r>
      <w:proofErr w:type="gramEnd"/>
    </w:p>
    <w:p w14:paraId="0824B2F3" w14:textId="77777777" w:rsidR="00441BF7" w:rsidRPr="009A2A3A" w:rsidRDefault="00441BF7" w:rsidP="00704025">
      <w:pPr>
        <w:pStyle w:val="Textonotaalfinal"/>
        <w:jc w:val="both"/>
        <w:rPr>
          <w:sz w:val="16"/>
          <w:szCs w:val="16"/>
          <w:lang w:val="fr-FR"/>
        </w:rPr>
      </w:pPr>
      <w:hyperlink r:id="rId43" w:history="1">
        <w:r w:rsidRPr="009A2A3A">
          <w:rPr>
            <w:rStyle w:val="Hipervnculo"/>
            <w:sz w:val="16"/>
            <w:szCs w:val="16"/>
            <w:lang w:val="fr-FR"/>
          </w:rPr>
          <w:t>https://drive.google.com/file/d/1pshfGXjMwoe0R4EYmAguQMtw1j-xbIMz/view?usp=sharing</w:t>
        </w:r>
      </w:hyperlink>
      <w:r w:rsidRPr="009A2A3A">
        <w:rPr>
          <w:sz w:val="16"/>
          <w:szCs w:val="16"/>
          <w:lang w:val="fr-FR"/>
        </w:rPr>
        <w:t xml:space="preserve"> </w:t>
      </w:r>
    </w:p>
  </w:endnote>
  <w:endnote w:id="43">
    <w:p w14:paraId="02F1CFD9" w14:textId="2E87FBC5" w:rsidR="00441BF7" w:rsidRPr="009A2A3A" w:rsidRDefault="00441BF7" w:rsidP="00704025">
      <w:pPr>
        <w:pStyle w:val="Textonotaalfinal"/>
        <w:jc w:val="both"/>
        <w:rPr>
          <w:rStyle w:val="Hipervnculo"/>
          <w:sz w:val="16"/>
          <w:szCs w:val="16"/>
          <w:lang w:val="fr-FR"/>
        </w:rPr>
      </w:pPr>
      <w:r w:rsidRPr="009A2A3A">
        <w:rPr>
          <w:rStyle w:val="Refdenotaalfinal"/>
          <w:sz w:val="16"/>
          <w:szCs w:val="16"/>
          <w:lang w:val="fr-FR"/>
        </w:rPr>
        <w:t>43</w:t>
      </w:r>
      <w:r w:rsidRPr="009A2A3A">
        <w:rPr>
          <w:sz w:val="16"/>
          <w:szCs w:val="16"/>
          <w:lang w:val="fr-FR"/>
        </w:rPr>
        <w:t xml:space="preserve"> Public </w:t>
      </w:r>
      <w:proofErr w:type="spellStart"/>
      <w:r w:rsidRPr="009A2A3A">
        <w:rPr>
          <w:sz w:val="16"/>
          <w:szCs w:val="16"/>
          <w:lang w:val="fr-FR"/>
        </w:rPr>
        <w:t>ministry</w:t>
      </w:r>
      <w:proofErr w:type="spellEnd"/>
      <w:r w:rsidRPr="009A2A3A">
        <w:rPr>
          <w:sz w:val="16"/>
          <w:szCs w:val="16"/>
          <w:lang w:val="fr-FR"/>
        </w:rPr>
        <w:t xml:space="preserve">. Finder complaints. </w:t>
      </w:r>
      <w:proofErr w:type="spellStart"/>
      <w:r w:rsidRPr="009A2A3A">
        <w:rPr>
          <w:sz w:val="16"/>
          <w:szCs w:val="16"/>
          <w:lang w:val="fr-FR"/>
        </w:rPr>
        <w:t>Available</w:t>
      </w:r>
      <w:proofErr w:type="spellEnd"/>
      <w:r w:rsidRPr="009A2A3A">
        <w:rPr>
          <w:sz w:val="16"/>
          <w:szCs w:val="16"/>
          <w:lang w:val="fr-FR"/>
        </w:rPr>
        <w:t xml:space="preserve"> in:</w:t>
      </w:r>
      <w:hyperlink r:id="rId44" w:history="1">
        <w:r w:rsidRPr="009A2A3A">
          <w:rPr>
            <w:rStyle w:val="Hipervnculo"/>
            <w:sz w:val="16"/>
            <w:szCs w:val="16"/>
            <w:lang w:val="fr-FR"/>
          </w:rPr>
          <w:t>http://www.mp.gob.ve/web/guest/buscador?p_p_id=77&amp;p_p_lifecycle=0&amp;p_p_state=maximized&amp;p_p_mode=view&amp;p_p_col_id=column-1&amp;p_p_col_count=1&amp;_77_struts_action=%2Fjournal_content_search%2Fsearch</w:t>
        </w:r>
      </w:hyperlink>
    </w:p>
    <w:p w14:paraId="1347C2C9" w14:textId="00A968FD" w:rsidR="00441BF7" w:rsidRPr="009A2A3A" w:rsidRDefault="00441BF7" w:rsidP="00704025">
      <w:pPr>
        <w:pStyle w:val="Textonotaalfinal"/>
        <w:jc w:val="both"/>
        <w:rPr>
          <w:sz w:val="16"/>
          <w:szCs w:val="16"/>
        </w:rPr>
      </w:pPr>
      <w:r w:rsidRPr="002B6BCB">
        <w:rPr>
          <w:rStyle w:val="Refdenotaalfinal"/>
          <w:sz w:val="16"/>
          <w:szCs w:val="16"/>
          <w:lang w:val="en-US"/>
        </w:rPr>
        <w:t>4</w:t>
      </w:r>
      <w:r>
        <w:rPr>
          <w:rStyle w:val="Refdenotaalfinal"/>
          <w:sz w:val="16"/>
          <w:szCs w:val="16"/>
          <w:lang w:val="en-US"/>
        </w:rPr>
        <w:t>4</w:t>
      </w:r>
      <w:r w:rsidRPr="002B6BCB">
        <w:rPr>
          <w:rStyle w:val="Hipervnculo"/>
          <w:color w:val="000000" w:themeColor="text1"/>
          <w:sz w:val="16"/>
          <w:szCs w:val="16"/>
          <w:u w:val="none"/>
          <w:lang w:val="en-US"/>
        </w:rPr>
        <w:t xml:space="preserve"> He started its transmission in 2016, with emissions up to the present date.</w:t>
      </w:r>
      <w:r w:rsidRPr="002B6BCB">
        <w:rPr>
          <w:lang w:val="en-US"/>
        </w:rPr>
        <w:t xml:space="preserve"> </w:t>
      </w:r>
      <w:hyperlink r:id="rId45" w:history="1">
        <w:r w:rsidRPr="009A2A3A">
          <w:rPr>
            <w:rStyle w:val="Hipervnculo"/>
            <w:sz w:val="16"/>
            <w:szCs w:val="16"/>
          </w:rPr>
          <w:t>http://www.radiomundial.com.ve/article/entre-iguales-nuevo-programa-de-vtv-se-estrena-este-mi%C3%A9rcoles%20/%20https://www.youtube.com/watch?v=G0m0bN5J-jM&amp;t=180s</w:t>
        </w:r>
      </w:hyperlink>
    </w:p>
  </w:endnote>
  <w:endnote w:id="44">
    <w:p w14:paraId="1BC5BBDC" w14:textId="77777777" w:rsidR="00441BF7" w:rsidRPr="009A2A3A" w:rsidRDefault="00441BF7" w:rsidP="00AF3143">
      <w:pPr>
        <w:pStyle w:val="Textonotaalfinal"/>
        <w:jc w:val="both"/>
        <w:rPr>
          <w:sz w:val="16"/>
          <w:szCs w:val="16"/>
        </w:rPr>
      </w:pPr>
    </w:p>
  </w:endnote>
  <w:endnote w:id="45">
    <w:p w14:paraId="79D78C9A" w14:textId="2489A0D2" w:rsidR="00441BF7" w:rsidRPr="00316268" w:rsidRDefault="00441BF7" w:rsidP="00704025">
      <w:pPr>
        <w:pStyle w:val="Textonotaalfinal"/>
        <w:jc w:val="both"/>
        <w:rPr>
          <w:sz w:val="16"/>
          <w:szCs w:val="16"/>
          <w:lang w:val="en-US"/>
        </w:rPr>
      </w:pPr>
      <w:r w:rsidRPr="002B6BCB">
        <w:rPr>
          <w:rStyle w:val="Refdenotaalfinal"/>
          <w:sz w:val="16"/>
          <w:szCs w:val="16"/>
          <w:lang w:val="en-US"/>
        </w:rPr>
        <w:t>45</w:t>
      </w:r>
      <w:r w:rsidRPr="00316268">
        <w:rPr>
          <w:sz w:val="16"/>
          <w:szCs w:val="16"/>
          <w:lang w:val="en-US"/>
        </w:rPr>
        <w:t xml:space="preserve"> In its release, the Minister of Communication and Information said that this program would be "a communications window in which the rich diversity that characterizes the human being is displayed, achieving recognition of each other as co-participants in the construction of a socialist society absolutely </w:t>
      </w:r>
      <w:proofErr w:type="spellStart"/>
      <w:r w:rsidRPr="00316268">
        <w:rPr>
          <w:sz w:val="16"/>
          <w:szCs w:val="16"/>
          <w:lang w:val="en-US"/>
        </w:rPr>
        <w:t>bolivariana</w:t>
      </w:r>
      <w:proofErr w:type="spellEnd"/>
      <w:r w:rsidRPr="00316268">
        <w:rPr>
          <w:sz w:val="16"/>
          <w:szCs w:val="16"/>
          <w:lang w:val="en-US"/>
        </w:rPr>
        <w:t xml:space="preserve"> and </w:t>
      </w:r>
      <w:proofErr w:type="spellStart"/>
      <w:r w:rsidRPr="00316268">
        <w:rPr>
          <w:sz w:val="16"/>
          <w:szCs w:val="16"/>
          <w:lang w:val="en-US"/>
        </w:rPr>
        <w:t>Chavista</w:t>
      </w:r>
      <w:proofErr w:type="spellEnd"/>
      <w:r w:rsidRPr="00316268">
        <w:rPr>
          <w:sz w:val="16"/>
          <w:szCs w:val="16"/>
          <w:lang w:val="en-US"/>
        </w:rPr>
        <w:t>.</w:t>
      </w:r>
    </w:p>
  </w:endnote>
  <w:endnote w:id="46">
    <w:p w14:paraId="5D39D745" w14:textId="6C525B15" w:rsidR="00441BF7" w:rsidRPr="00316268" w:rsidRDefault="00441BF7" w:rsidP="00704025">
      <w:pPr>
        <w:pStyle w:val="Textonotaalfinal"/>
        <w:jc w:val="both"/>
        <w:rPr>
          <w:sz w:val="16"/>
          <w:szCs w:val="16"/>
          <w:lang w:val="en-US"/>
        </w:rPr>
      </w:pPr>
      <w:r w:rsidRPr="002B6BCB">
        <w:rPr>
          <w:rStyle w:val="Refdenotaalfinal"/>
          <w:sz w:val="16"/>
          <w:szCs w:val="16"/>
          <w:lang w:val="en-US"/>
        </w:rPr>
        <w:t>46</w:t>
      </w:r>
      <w:r>
        <w:rPr>
          <w:sz w:val="16"/>
          <w:szCs w:val="16"/>
          <w:lang w:val="en-US"/>
        </w:rPr>
        <w:t xml:space="preserve"> </w:t>
      </w:r>
      <w:proofErr w:type="spellStart"/>
      <w:r w:rsidRPr="00316268">
        <w:rPr>
          <w:sz w:val="16"/>
          <w:szCs w:val="16"/>
          <w:lang w:val="en-US"/>
        </w:rPr>
        <w:t>Covenin</w:t>
      </w:r>
      <w:proofErr w:type="spellEnd"/>
      <w:r w:rsidRPr="00316268">
        <w:rPr>
          <w:sz w:val="16"/>
          <w:szCs w:val="16"/>
          <w:lang w:val="en-US"/>
        </w:rPr>
        <w:t xml:space="preserve"> Finder Accessibility Standards for people with disabilities to physical means. </w:t>
      </w:r>
      <w:proofErr w:type="spellStart"/>
      <w:r w:rsidRPr="00316268">
        <w:rPr>
          <w:sz w:val="16"/>
          <w:szCs w:val="16"/>
          <w:lang w:val="en-US"/>
        </w:rPr>
        <w:t>Sencamer</w:t>
      </w:r>
      <w:proofErr w:type="spellEnd"/>
      <w:r w:rsidRPr="00316268">
        <w:rPr>
          <w:sz w:val="16"/>
          <w:szCs w:val="16"/>
          <w:lang w:val="en-US"/>
        </w:rPr>
        <w:t xml:space="preserve">. Available </w:t>
      </w:r>
      <w:proofErr w:type="spellStart"/>
      <w:r w:rsidRPr="00316268">
        <w:rPr>
          <w:sz w:val="16"/>
          <w:szCs w:val="16"/>
          <w:lang w:val="en-US"/>
        </w:rPr>
        <w:t>in:</w:t>
      </w:r>
      <w:hyperlink r:id="rId46">
        <w:r w:rsidRPr="00316268">
          <w:rPr>
            <w:color w:val="1155CC"/>
            <w:sz w:val="16"/>
            <w:szCs w:val="16"/>
            <w:u w:val="single"/>
            <w:lang w:val="en-US"/>
          </w:rPr>
          <w:t>http</w:t>
        </w:r>
        <w:proofErr w:type="spellEnd"/>
        <w:r w:rsidRPr="00316268">
          <w:rPr>
            <w:color w:val="1155CC"/>
            <w:sz w:val="16"/>
            <w:szCs w:val="16"/>
            <w:u w:val="single"/>
            <w:lang w:val="en-US"/>
          </w:rPr>
          <w:t>://www.sencamer.gob.ve/sencamer/action/normas-find</w:t>
        </w:r>
      </w:hyperlink>
    </w:p>
  </w:endnote>
  <w:endnote w:id="47">
    <w:p w14:paraId="0F045E7E" w14:textId="0600DD15" w:rsidR="00441BF7" w:rsidRPr="00316268" w:rsidRDefault="00441BF7" w:rsidP="00704025">
      <w:pPr>
        <w:pStyle w:val="Textonotaalfinal"/>
        <w:jc w:val="both"/>
        <w:rPr>
          <w:sz w:val="16"/>
          <w:szCs w:val="16"/>
          <w:lang w:val="en-US"/>
        </w:rPr>
      </w:pPr>
      <w:r w:rsidRPr="00892187">
        <w:rPr>
          <w:rStyle w:val="Refdenotaalfinal"/>
          <w:sz w:val="16"/>
          <w:szCs w:val="16"/>
          <w:lang w:val="en-US"/>
        </w:rPr>
        <w:t>47</w:t>
      </w:r>
      <w:r>
        <w:rPr>
          <w:sz w:val="16"/>
          <w:szCs w:val="16"/>
          <w:lang w:val="en-US"/>
        </w:rPr>
        <w:t xml:space="preserve"> </w:t>
      </w:r>
      <w:r w:rsidRPr="00316268">
        <w:rPr>
          <w:sz w:val="16"/>
          <w:szCs w:val="16"/>
          <w:lang w:val="en-US"/>
        </w:rPr>
        <w:t xml:space="preserve">Deaf Confederation of Venezuela (2019). Monitoring of the Convention on the Rights of Persons with Disabilities. Caracas Venezuela. Accessed </w:t>
      </w:r>
      <w:proofErr w:type="gramStart"/>
      <w:r w:rsidRPr="00316268">
        <w:rPr>
          <w:sz w:val="16"/>
          <w:szCs w:val="16"/>
          <w:lang w:val="en-US"/>
        </w:rPr>
        <w:t>on:</w:t>
      </w:r>
      <w:proofErr w:type="gramEnd"/>
      <w:r w:rsidRPr="00316268">
        <w:rPr>
          <w:sz w:val="16"/>
          <w:szCs w:val="16"/>
          <w:lang w:val="en-US"/>
        </w:rPr>
        <w:t xml:space="preserve"> April 2019. Available at:</w:t>
      </w:r>
      <w:hyperlink r:id="rId47" w:history="1">
        <w:r w:rsidRPr="00316268">
          <w:rPr>
            <w:rStyle w:val="Hipervnculo"/>
            <w:sz w:val="16"/>
            <w:szCs w:val="16"/>
            <w:lang w:val="en-US"/>
          </w:rPr>
          <w:t>https://drive.google.com/file/d/1ZylqVM9cRL3_TXMZ-GMTd_tGR9i99CGa/view?usp=sharing</w:t>
        </w:r>
      </w:hyperlink>
      <w:r w:rsidRPr="00316268">
        <w:rPr>
          <w:sz w:val="16"/>
          <w:szCs w:val="16"/>
          <w:lang w:val="en-US"/>
        </w:rPr>
        <w:t xml:space="preserve"> </w:t>
      </w:r>
    </w:p>
  </w:endnote>
  <w:endnote w:id="48">
    <w:p w14:paraId="35A9B4E2" w14:textId="0ACA32F0" w:rsidR="00441BF7" w:rsidRPr="00316268" w:rsidRDefault="00441BF7" w:rsidP="00704025">
      <w:pPr>
        <w:pStyle w:val="Textonotaalfinal"/>
        <w:jc w:val="both"/>
        <w:rPr>
          <w:sz w:val="16"/>
          <w:szCs w:val="16"/>
          <w:lang w:val="en-US"/>
        </w:rPr>
      </w:pPr>
      <w:r w:rsidRPr="002B6BCB">
        <w:rPr>
          <w:rStyle w:val="Refdenotaalfinal"/>
          <w:sz w:val="16"/>
          <w:szCs w:val="16"/>
          <w:lang w:val="en-US"/>
        </w:rPr>
        <w:t>48</w:t>
      </w:r>
      <w:r w:rsidRPr="00316268">
        <w:rPr>
          <w:sz w:val="16"/>
          <w:szCs w:val="16"/>
          <w:lang w:val="en-US"/>
        </w:rPr>
        <w:t xml:space="preserve"> Consists of 84 educational institutions 30 29 25 health and justice.</w:t>
      </w:r>
    </w:p>
  </w:endnote>
  <w:endnote w:id="49">
    <w:p w14:paraId="4A8D02EA" w14:textId="1C6FFAE6" w:rsidR="00441BF7" w:rsidRPr="00316268" w:rsidRDefault="00441BF7" w:rsidP="00704025">
      <w:pPr>
        <w:spacing w:line="240" w:lineRule="auto"/>
        <w:jc w:val="both"/>
        <w:rPr>
          <w:sz w:val="16"/>
          <w:szCs w:val="16"/>
          <w:lang w:val="en-US"/>
        </w:rPr>
      </w:pPr>
      <w:r w:rsidRPr="002B6BCB">
        <w:rPr>
          <w:rStyle w:val="Refdenotaalfinal"/>
          <w:sz w:val="16"/>
          <w:szCs w:val="16"/>
          <w:lang w:val="en-US"/>
        </w:rPr>
        <w:t>49</w:t>
      </w:r>
      <w:r>
        <w:rPr>
          <w:sz w:val="16"/>
          <w:szCs w:val="16"/>
          <w:lang w:val="en-US"/>
        </w:rPr>
        <w:t xml:space="preserve"> </w:t>
      </w:r>
      <w:r w:rsidRPr="00316268">
        <w:rPr>
          <w:sz w:val="16"/>
          <w:szCs w:val="16"/>
          <w:lang w:val="en-US"/>
        </w:rPr>
        <w:t xml:space="preserve">National Science project in </w:t>
      </w:r>
      <w:proofErr w:type="spellStart"/>
      <w:r w:rsidRPr="00316268">
        <w:rPr>
          <w:sz w:val="16"/>
          <w:szCs w:val="16"/>
          <w:lang w:val="en-US"/>
        </w:rPr>
        <w:t>Senas</w:t>
      </w:r>
      <w:proofErr w:type="spellEnd"/>
      <w:r w:rsidRPr="00316268">
        <w:rPr>
          <w:sz w:val="16"/>
          <w:szCs w:val="16"/>
          <w:lang w:val="en-US"/>
        </w:rPr>
        <w:t xml:space="preserve">. Ministry of People's Power for Higher Education, Science and Technology. Accessed </w:t>
      </w:r>
      <w:proofErr w:type="gramStart"/>
      <w:r w:rsidRPr="00316268">
        <w:rPr>
          <w:sz w:val="16"/>
          <w:szCs w:val="16"/>
          <w:lang w:val="en-US"/>
        </w:rPr>
        <w:t>on:</w:t>
      </w:r>
      <w:proofErr w:type="gramEnd"/>
      <w:r w:rsidRPr="00316268">
        <w:rPr>
          <w:sz w:val="16"/>
          <w:szCs w:val="16"/>
          <w:lang w:val="en-US"/>
        </w:rPr>
        <w:t xml:space="preserve"> April 2018. Available at:</w:t>
      </w:r>
      <w:hyperlink r:id="rId48">
        <w:r w:rsidRPr="00316268">
          <w:rPr>
            <w:color w:val="1155CC"/>
            <w:sz w:val="16"/>
            <w:szCs w:val="16"/>
            <w:u w:val="single"/>
            <w:lang w:val="en-US"/>
          </w:rPr>
          <w:t>http://www.cida.gob.ve/webcida/index.php/actividades-divulgativas/ciencia-en-senas</w:t>
        </w:r>
      </w:hyperlink>
    </w:p>
  </w:endnote>
  <w:endnote w:id="50">
    <w:p w14:paraId="1EB5A96B" w14:textId="3613B556" w:rsidR="00441BF7" w:rsidRPr="00316268" w:rsidRDefault="00441BF7" w:rsidP="00704025">
      <w:pPr>
        <w:pStyle w:val="Textonotaalfinal"/>
        <w:jc w:val="both"/>
        <w:rPr>
          <w:sz w:val="16"/>
          <w:szCs w:val="16"/>
          <w:lang w:val="en-US"/>
        </w:rPr>
      </w:pPr>
      <w:r>
        <w:rPr>
          <w:rStyle w:val="Refdenotaalfinal"/>
          <w:sz w:val="16"/>
          <w:szCs w:val="16"/>
          <w:lang w:val="en-US"/>
        </w:rPr>
        <w:t>50</w:t>
      </w:r>
      <w:r w:rsidRPr="00316268">
        <w:rPr>
          <w:sz w:val="16"/>
          <w:szCs w:val="16"/>
          <w:lang w:val="en-US"/>
        </w:rPr>
        <w:t xml:space="preserve"> official account on Twitter Science in </w:t>
      </w:r>
      <w:proofErr w:type="spellStart"/>
      <w:r w:rsidRPr="00316268">
        <w:rPr>
          <w:sz w:val="16"/>
          <w:szCs w:val="16"/>
          <w:lang w:val="en-US"/>
        </w:rPr>
        <w:t>Senas</w:t>
      </w:r>
      <w:proofErr w:type="spellEnd"/>
      <w:r w:rsidRPr="00316268">
        <w:rPr>
          <w:sz w:val="16"/>
          <w:szCs w:val="16"/>
          <w:lang w:val="en-US"/>
        </w:rPr>
        <w:t xml:space="preserve">: </w:t>
      </w:r>
      <w:hyperlink r:id="rId49">
        <w:r w:rsidRPr="00316268">
          <w:rPr>
            <w:color w:val="1155CC"/>
            <w:sz w:val="16"/>
            <w:szCs w:val="16"/>
            <w:u w:val="single"/>
            <w:lang w:val="en-US"/>
          </w:rPr>
          <w:t>https://twitter.com/ciencia_senas?lang=es</w:t>
        </w:r>
      </w:hyperlink>
    </w:p>
  </w:endnote>
  <w:endnote w:id="51">
    <w:p w14:paraId="3A31429E" w14:textId="1184E81F" w:rsidR="00441BF7" w:rsidRPr="00316268" w:rsidRDefault="00441BF7" w:rsidP="00704025">
      <w:pPr>
        <w:pStyle w:val="Textonotaalfinal"/>
        <w:jc w:val="both"/>
        <w:rPr>
          <w:sz w:val="16"/>
          <w:szCs w:val="16"/>
          <w:lang w:val="en-US"/>
        </w:rPr>
      </w:pPr>
      <w:r w:rsidRPr="00892187">
        <w:rPr>
          <w:rStyle w:val="Refdenotaalfinal"/>
          <w:sz w:val="16"/>
          <w:szCs w:val="16"/>
          <w:lang w:val="en-US"/>
        </w:rPr>
        <w:t>51</w:t>
      </w:r>
      <w:r>
        <w:rPr>
          <w:sz w:val="16"/>
          <w:szCs w:val="16"/>
          <w:lang w:val="en-US"/>
        </w:rPr>
        <w:t xml:space="preserve"> </w:t>
      </w:r>
      <w:r w:rsidRPr="00316268">
        <w:rPr>
          <w:sz w:val="16"/>
          <w:szCs w:val="16"/>
          <w:lang w:val="en-US"/>
        </w:rPr>
        <w:t xml:space="preserve">Deaf Confederation of Venezuela (2019). Monitoring of the Convention on the Rights of Persons with Disabilities. Caracas Venezuela. Accessed </w:t>
      </w:r>
      <w:proofErr w:type="gramStart"/>
      <w:r w:rsidRPr="00316268">
        <w:rPr>
          <w:sz w:val="16"/>
          <w:szCs w:val="16"/>
          <w:lang w:val="en-US"/>
        </w:rPr>
        <w:t>on:</w:t>
      </w:r>
      <w:proofErr w:type="gramEnd"/>
      <w:r w:rsidRPr="00316268">
        <w:rPr>
          <w:sz w:val="16"/>
          <w:szCs w:val="16"/>
          <w:lang w:val="en-US"/>
        </w:rPr>
        <w:t xml:space="preserve"> April 2019. Available at:</w:t>
      </w:r>
      <w:hyperlink r:id="rId50" w:history="1">
        <w:r w:rsidRPr="00316268">
          <w:rPr>
            <w:rStyle w:val="Hipervnculo"/>
            <w:sz w:val="16"/>
            <w:szCs w:val="16"/>
            <w:lang w:val="en-US"/>
          </w:rPr>
          <w:t>https://drive.google.com/file/d/1ZylqVM9cRL3_TXMZ-GMTd_tGR9i99CGa/view?usp=sharing</w:t>
        </w:r>
      </w:hyperlink>
      <w:r w:rsidRPr="00316268">
        <w:rPr>
          <w:sz w:val="16"/>
          <w:szCs w:val="16"/>
          <w:lang w:val="en-US"/>
        </w:rPr>
        <w:t xml:space="preserve"> </w:t>
      </w:r>
    </w:p>
  </w:endnote>
  <w:endnote w:id="52">
    <w:p w14:paraId="0ED56B96" w14:textId="792A43FD" w:rsidR="00441BF7" w:rsidRPr="00316268" w:rsidRDefault="00441BF7" w:rsidP="00704025">
      <w:pPr>
        <w:pStyle w:val="Textonotaalfinal"/>
        <w:jc w:val="both"/>
        <w:rPr>
          <w:sz w:val="16"/>
          <w:szCs w:val="16"/>
          <w:lang w:val="en-US"/>
        </w:rPr>
      </w:pPr>
      <w:r w:rsidRPr="002B6BCB">
        <w:rPr>
          <w:rStyle w:val="Refdenotaalfinal"/>
          <w:sz w:val="16"/>
          <w:szCs w:val="16"/>
          <w:lang w:val="en-US"/>
        </w:rPr>
        <w:t>52</w:t>
      </w:r>
      <w:r w:rsidRPr="00316268">
        <w:rPr>
          <w:sz w:val="16"/>
          <w:szCs w:val="16"/>
          <w:lang w:val="en-US"/>
        </w:rPr>
        <w:t xml:space="preserve"> Bachelet report 2019</w:t>
      </w:r>
    </w:p>
  </w:endnote>
  <w:endnote w:id="53">
    <w:p w14:paraId="2C8D1835" w14:textId="671846EF" w:rsidR="00441BF7" w:rsidRPr="00316268" w:rsidRDefault="00441BF7" w:rsidP="00704025">
      <w:pPr>
        <w:spacing w:line="240" w:lineRule="auto"/>
        <w:jc w:val="both"/>
        <w:rPr>
          <w:sz w:val="16"/>
          <w:szCs w:val="16"/>
          <w:lang w:val="en-US"/>
        </w:rPr>
      </w:pPr>
      <w:r w:rsidRPr="00892187">
        <w:rPr>
          <w:rStyle w:val="Refdenotaalfinal"/>
          <w:sz w:val="16"/>
          <w:szCs w:val="16"/>
          <w:lang w:val="en-US"/>
        </w:rPr>
        <w:t>53</w:t>
      </w:r>
      <w:r w:rsidRPr="00316268">
        <w:rPr>
          <w:sz w:val="16"/>
          <w:szCs w:val="16"/>
          <w:lang w:val="en-US"/>
        </w:rPr>
        <w:t xml:space="preserve"> </w:t>
      </w:r>
      <w:r w:rsidRPr="00316268">
        <w:rPr>
          <w:rFonts w:eastAsia="Times New Roman"/>
          <w:color w:val="222222"/>
          <w:sz w:val="16"/>
          <w:szCs w:val="16"/>
          <w:lang w:val="en-US"/>
        </w:rPr>
        <w:t xml:space="preserve">Venezuelan Observatory of Violence. SVO-LACSO: Violence Annual Report 2018. Published on December 30, 2018. Accessed </w:t>
      </w:r>
      <w:proofErr w:type="gramStart"/>
      <w:r w:rsidRPr="00316268">
        <w:rPr>
          <w:rFonts w:eastAsia="Times New Roman"/>
          <w:color w:val="222222"/>
          <w:sz w:val="16"/>
          <w:szCs w:val="16"/>
          <w:lang w:val="en-US"/>
        </w:rPr>
        <w:t>April,</w:t>
      </w:r>
      <w:proofErr w:type="gramEnd"/>
      <w:r w:rsidRPr="00316268">
        <w:rPr>
          <w:rFonts w:eastAsia="Times New Roman"/>
          <w:color w:val="222222"/>
          <w:sz w:val="16"/>
          <w:szCs w:val="16"/>
          <w:lang w:val="en-US"/>
        </w:rPr>
        <w:t xml:space="preserve"> 2019. Available at:</w:t>
      </w:r>
      <w:hyperlink r:id="rId51">
        <w:r w:rsidRPr="00316268">
          <w:rPr>
            <w:rFonts w:eastAsia="Times New Roman"/>
            <w:color w:val="1155CC"/>
            <w:sz w:val="16"/>
            <w:szCs w:val="16"/>
            <w:u w:val="single"/>
            <w:lang w:val="en-US"/>
          </w:rPr>
          <w:t>https://observatoriodeviolencia.org.ve/ovv-lacso-informe-anual-de-violencia-2018/</w:t>
        </w:r>
      </w:hyperlink>
    </w:p>
  </w:endnote>
  <w:endnote w:id="54">
    <w:p w14:paraId="3BE6845E" w14:textId="0E9C4D1A" w:rsidR="00441BF7" w:rsidRPr="00316268" w:rsidRDefault="00441BF7" w:rsidP="00704025">
      <w:pPr>
        <w:pStyle w:val="Textonotaalfinal"/>
        <w:jc w:val="both"/>
        <w:rPr>
          <w:sz w:val="16"/>
          <w:szCs w:val="16"/>
          <w:lang w:val="en-US"/>
        </w:rPr>
      </w:pPr>
      <w:r w:rsidRPr="002B6BCB">
        <w:rPr>
          <w:rStyle w:val="Refdenotaalfinal"/>
          <w:sz w:val="16"/>
          <w:szCs w:val="16"/>
          <w:lang w:val="en-US"/>
        </w:rPr>
        <w:t>54</w:t>
      </w:r>
      <w:r>
        <w:rPr>
          <w:sz w:val="16"/>
          <w:szCs w:val="16"/>
          <w:lang w:val="en-US"/>
        </w:rPr>
        <w:t xml:space="preserve"> </w:t>
      </w:r>
      <w:r w:rsidRPr="00316268">
        <w:rPr>
          <w:sz w:val="16"/>
          <w:szCs w:val="16"/>
          <w:lang w:val="en-US"/>
        </w:rPr>
        <w:t xml:space="preserve">Venezuelan Observatory of Health (OVS) and Center for Development Studies (CENDES), Central University of Venezuela. Carlos Walter: Lack of medicines has to do with the economic crisis and foreign exchange, not distribution. Accessed </w:t>
      </w:r>
      <w:proofErr w:type="gramStart"/>
      <w:r w:rsidRPr="00316268">
        <w:rPr>
          <w:sz w:val="16"/>
          <w:szCs w:val="16"/>
          <w:lang w:val="en-US"/>
        </w:rPr>
        <w:t>on:</w:t>
      </w:r>
      <w:proofErr w:type="gramEnd"/>
      <w:r w:rsidRPr="00316268">
        <w:rPr>
          <w:sz w:val="16"/>
          <w:szCs w:val="16"/>
          <w:lang w:val="en-US"/>
        </w:rPr>
        <w:t xml:space="preserve"> April 2019. Available at:</w:t>
      </w:r>
      <w:hyperlink r:id="rId52">
        <w:r w:rsidRPr="00316268">
          <w:rPr>
            <w:rFonts w:eastAsia="Times New Roman"/>
            <w:sz w:val="16"/>
            <w:szCs w:val="16"/>
            <w:lang w:val="en-US"/>
          </w:rPr>
          <w:t xml:space="preserve"> </w:t>
        </w:r>
      </w:hyperlink>
      <w:hyperlink r:id="rId53">
        <w:r w:rsidRPr="00316268">
          <w:rPr>
            <w:color w:val="1155CC"/>
            <w:sz w:val="16"/>
            <w:szCs w:val="16"/>
            <w:u w:val="single"/>
            <w:lang w:val="en-US"/>
          </w:rPr>
          <w:t>https://www.ovsalud.org/noticias/2016/falta-medicamentos-crisis-economica-divisas-distribucion/</w:t>
        </w:r>
      </w:hyperlink>
    </w:p>
  </w:endnote>
  <w:endnote w:id="55">
    <w:p w14:paraId="1570DF32" w14:textId="7B74FA08" w:rsidR="00441BF7" w:rsidRDefault="00441BF7" w:rsidP="00704025">
      <w:pPr>
        <w:pStyle w:val="Textonotaalfinal"/>
        <w:jc w:val="both"/>
        <w:rPr>
          <w:rStyle w:val="Hipervnculo"/>
          <w:sz w:val="16"/>
          <w:szCs w:val="16"/>
          <w:lang w:val="en-US"/>
        </w:rPr>
      </w:pPr>
      <w:r w:rsidRPr="002B6BCB">
        <w:rPr>
          <w:rStyle w:val="Refdenotaalfinal"/>
          <w:sz w:val="16"/>
          <w:szCs w:val="16"/>
          <w:lang w:val="en-US"/>
        </w:rPr>
        <w:t>55</w:t>
      </w:r>
      <w:r>
        <w:rPr>
          <w:sz w:val="16"/>
          <w:szCs w:val="16"/>
          <w:lang w:val="en-US"/>
        </w:rPr>
        <w:t xml:space="preserve"> </w:t>
      </w:r>
      <w:r w:rsidRPr="00316268">
        <w:rPr>
          <w:sz w:val="16"/>
          <w:szCs w:val="16"/>
          <w:lang w:val="en-US"/>
        </w:rPr>
        <w:t xml:space="preserve">Deaf Confederation of Venezuela (2019). Violation of Human Rights for Persons with Disabilities in Venezuela. Caracas Venezuela. Accessed </w:t>
      </w:r>
      <w:proofErr w:type="gramStart"/>
      <w:r w:rsidRPr="00316268">
        <w:rPr>
          <w:sz w:val="16"/>
          <w:szCs w:val="16"/>
          <w:lang w:val="en-US"/>
        </w:rPr>
        <w:t>on:</w:t>
      </w:r>
      <w:proofErr w:type="gramEnd"/>
      <w:r w:rsidRPr="00316268">
        <w:rPr>
          <w:sz w:val="16"/>
          <w:szCs w:val="16"/>
          <w:lang w:val="en-US"/>
        </w:rPr>
        <w:t xml:space="preserve"> April 2019. Available at:</w:t>
      </w:r>
      <w:hyperlink r:id="rId54" w:history="1">
        <w:r w:rsidRPr="00316268">
          <w:rPr>
            <w:rStyle w:val="Hipervnculo"/>
            <w:sz w:val="16"/>
            <w:szCs w:val="16"/>
            <w:lang w:val="en-US"/>
          </w:rPr>
          <w:t>https://drive.google.com/file/d/1w6IAITalcVrek9HaTDllLvKCScge2kFn/view?usp=sharing</w:t>
        </w:r>
      </w:hyperlink>
    </w:p>
    <w:p w14:paraId="627B60A7" w14:textId="264190D9" w:rsidR="00441BF7" w:rsidRPr="002B6BCB" w:rsidRDefault="00441BF7" w:rsidP="002B6BCB">
      <w:pPr>
        <w:pStyle w:val="Textonotaalfinal"/>
        <w:jc w:val="both"/>
        <w:rPr>
          <w:rStyle w:val="Hipervnculo"/>
          <w:color w:val="000000" w:themeColor="text1"/>
          <w:sz w:val="16"/>
          <w:szCs w:val="16"/>
          <w:u w:val="none"/>
          <w:lang w:val="en-US"/>
        </w:rPr>
      </w:pPr>
      <w:r w:rsidRPr="002B6BCB">
        <w:rPr>
          <w:rStyle w:val="Refdenotaalfinal"/>
          <w:sz w:val="16"/>
          <w:szCs w:val="16"/>
          <w:lang w:val="en-US"/>
        </w:rPr>
        <w:t>5</w:t>
      </w:r>
      <w:r>
        <w:rPr>
          <w:rStyle w:val="Refdenotaalfinal"/>
          <w:sz w:val="16"/>
          <w:szCs w:val="16"/>
          <w:lang w:val="en-US"/>
        </w:rPr>
        <w:t>6</w:t>
      </w:r>
      <w:r>
        <w:rPr>
          <w:sz w:val="16"/>
          <w:szCs w:val="16"/>
          <w:lang w:val="en-US"/>
        </w:rPr>
        <w:t xml:space="preserve"> </w:t>
      </w:r>
      <w:r w:rsidRPr="002B6BCB">
        <w:rPr>
          <w:rStyle w:val="Hipervnculo"/>
          <w:color w:val="000000" w:themeColor="text1"/>
          <w:sz w:val="16"/>
          <w:szCs w:val="16"/>
          <w:u w:val="none"/>
          <w:lang w:val="en-US"/>
        </w:rPr>
        <w:t xml:space="preserve">Food and Agriculture Organization of the United Nations. complex emergencies. Accessed: </w:t>
      </w:r>
      <w:proofErr w:type="gramStart"/>
      <w:r w:rsidRPr="002B6BCB">
        <w:rPr>
          <w:rStyle w:val="Hipervnculo"/>
          <w:color w:val="000000" w:themeColor="text1"/>
          <w:sz w:val="16"/>
          <w:szCs w:val="16"/>
          <w:u w:val="none"/>
          <w:lang w:val="en-US"/>
        </w:rPr>
        <w:t>March,</w:t>
      </w:r>
      <w:proofErr w:type="gramEnd"/>
      <w:r w:rsidRPr="002B6BCB">
        <w:rPr>
          <w:rStyle w:val="Hipervnculo"/>
          <w:color w:val="000000" w:themeColor="text1"/>
          <w:sz w:val="16"/>
          <w:szCs w:val="16"/>
          <w:u w:val="none"/>
          <w:lang w:val="en-US"/>
        </w:rPr>
        <w:t xml:space="preserve"> 2019. Available at:</w:t>
      </w:r>
    </w:p>
    <w:p w14:paraId="1A1CFFCC" w14:textId="28923154" w:rsidR="00441BF7" w:rsidRDefault="00441BF7" w:rsidP="00704025">
      <w:pPr>
        <w:pStyle w:val="Textonotaalfinal"/>
        <w:jc w:val="both"/>
        <w:rPr>
          <w:rStyle w:val="Hipervnculo"/>
          <w:sz w:val="16"/>
          <w:szCs w:val="16"/>
          <w:lang w:val="en-US"/>
        </w:rPr>
      </w:pPr>
      <w:r w:rsidRPr="002B6BCB">
        <w:rPr>
          <w:rStyle w:val="Hipervnculo"/>
          <w:sz w:val="16"/>
          <w:szCs w:val="16"/>
          <w:lang w:val="en-US"/>
        </w:rPr>
        <w:t>http://www.fao.org/emergencies/tipos-de-peligros-y-de-emergencias/emergencias-complejas/es/</w:t>
      </w:r>
    </w:p>
    <w:p w14:paraId="03C3C577" w14:textId="068C91E3" w:rsidR="00441BF7" w:rsidRPr="002B6BCB" w:rsidRDefault="00441BF7" w:rsidP="002B6BCB">
      <w:pPr>
        <w:pStyle w:val="Textonotaalfinal"/>
        <w:jc w:val="both"/>
        <w:rPr>
          <w:color w:val="000000" w:themeColor="text1"/>
          <w:sz w:val="16"/>
          <w:szCs w:val="16"/>
          <w:lang w:val="en-US"/>
        </w:rPr>
      </w:pPr>
      <w:r w:rsidRPr="002B6BCB">
        <w:rPr>
          <w:rStyle w:val="Refdenotaalfinal"/>
          <w:sz w:val="16"/>
          <w:szCs w:val="16"/>
          <w:lang w:val="en-US"/>
        </w:rPr>
        <w:t>5</w:t>
      </w:r>
      <w:r>
        <w:rPr>
          <w:rStyle w:val="Refdenotaalfinal"/>
          <w:sz w:val="16"/>
          <w:szCs w:val="16"/>
          <w:lang w:val="en-US"/>
        </w:rPr>
        <w:t>7</w:t>
      </w:r>
      <w:r w:rsidRPr="002B6BCB">
        <w:rPr>
          <w:color w:val="000000" w:themeColor="text1"/>
          <w:sz w:val="16"/>
          <w:szCs w:val="16"/>
          <w:lang w:val="en-US"/>
        </w:rPr>
        <w:t>: UNHCR. Refugees and migrants from Venezuela over four million: UNHCR and IOM. Dated June 7, 2019. Accessed June 2019. Available at:</w:t>
      </w:r>
    </w:p>
    <w:p w14:paraId="0B7B2DC6" w14:textId="087B12F7" w:rsidR="00441BF7" w:rsidRPr="002B6BCB" w:rsidRDefault="00441BF7" w:rsidP="002B6BCB">
      <w:pPr>
        <w:pStyle w:val="Textonotaalfinal"/>
        <w:jc w:val="both"/>
        <w:rPr>
          <w:color w:val="0000FF"/>
          <w:sz w:val="16"/>
          <w:szCs w:val="16"/>
          <w:u w:val="single"/>
          <w:lang w:val="en-US"/>
        </w:rPr>
      </w:pPr>
      <w:r w:rsidRPr="002B6BCB">
        <w:rPr>
          <w:color w:val="0000FF"/>
          <w:sz w:val="16"/>
          <w:szCs w:val="16"/>
          <w:u w:val="single"/>
          <w:lang w:val="en-US"/>
        </w:rPr>
        <w:t>https://www.acnur.org/noticias/press/2019/6/5cfa5eb64/refugiados-y-migrantes-de-venezuela-superan-los-cuatro-millones-acnur-y.html</w:t>
      </w:r>
    </w:p>
  </w:endnote>
  <w:endnote w:id="56">
    <w:p w14:paraId="78AF154E" w14:textId="77777777" w:rsidR="00441BF7" w:rsidRPr="00441BF7" w:rsidRDefault="00441BF7" w:rsidP="00AF3143">
      <w:pPr>
        <w:pStyle w:val="Textonotaalfinal"/>
        <w:jc w:val="both"/>
        <w:rPr>
          <w:sz w:val="2"/>
          <w:szCs w:val="2"/>
          <w:lang w:val="en-US"/>
        </w:rPr>
      </w:pPr>
    </w:p>
  </w:endnote>
  <w:endnote w:id="57">
    <w:p w14:paraId="491800B3" w14:textId="77777777" w:rsidR="00441BF7" w:rsidRPr="00316268" w:rsidRDefault="00441BF7" w:rsidP="00AF3143">
      <w:pPr>
        <w:pStyle w:val="Textonotaalfinal"/>
        <w:jc w:val="both"/>
        <w:rPr>
          <w:sz w:val="16"/>
          <w:szCs w:val="16"/>
          <w:lang w:val="en-US"/>
        </w:rPr>
      </w:pPr>
    </w:p>
  </w:endnote>
  <w:endnote w:id="58">
    <w:p w14:paraId="65F24A90" w14:textId="78D3376B" w:rsidR="00441BF7" w:rsidRPr="00316268" w:rsidRDefault="00441BF7" w:rsidP="00704025">
      <w:pPr>
        <w:pStyle w:val="Textonotaalfinal"/>
        <w:jc w:val="both"/>
        <w:rPr>
          <w:sz w:val="16"/>
          <w:szCs w:val="16"/>
          <w:lang w:val="en-US"/>
        </w:rPr>
      </w:pPr>
      <w:r>
        <w:rPr>
          <w:rStyle w:val="Refdenotaalfinal"/>
          <w:sz w:val="16"/>
          <w:szCs w:val="16"/>
          <w:lang w:val="fr-FR"/>
        </w:rPr>
        <w:t>58</w:t>
      </w:r>
      <w:r w:rsidRPr="002B6BCB">
        <w:rPr>
          <w:sz w:val="16"/>
          <w:szCs w:val="16"/>
          <w:lang w:val="fr-FR"/>
        </w:rPr>
        <w:t xml:space="preserve"> Situation </w:t>
      </w:r>
      <w:proofErr w:type="gramStart"/>
      <w:r w:rsidRPr="002B6BCB">
        <w:rPr>
          <w:sz w:val="16"/>
          <w:szCs w:val="16"/>
          <w:lang w:val="fr-FR"/>
        </w:rPr>
        <w:t>Report:</w:t>
      </w:r>
      <w:proofErr w:type="gramEnd"/>
      <w:r w:rsidRPr="002B6BCB">
        <w:rPr>
          <w:sz w:val="16"/>
          <w:szCs w:val="16"/>
          <w:lang w:val="fr-FR"/>
        </w:rPr>
        <w:t xml:space="preserve"> "Venezuela: </w:t>
      </w:r>
      <w:proofErr w:type="spellStart"/>
      <w:r w:rsidRPr="002B6BCB">
        <w:rPr>
          <w:sz w:val="16"/>
          <w:szCs w:val="16"/>
          <w:lang w:val="fr-FR"/>
        </w:rPr>
        <w:t>Escalation</w:t>
      </w:r>
      <w:proofErr w:type="spellEnd"/>
      <w:r w:rsidRPr="002B6BCB">
        <w:rPr>
          <w:sz w:val="16"/>
          <w:szCs w:val="16"/>
          <w:lang w:val="fr-FR"/>
        </w:rPr>
        <w:t xml:space="preserve"> </w:t>
      </w:r>
      <w:proofErr w:type="spellStart"/>
      <w:r w:rsidRPr="002B6BCB">
        <w:rPr>
          <w:sz w:val="16"/>
          <w:szCs w:val="16"/>
          <w:lang w:val="fr-FR"/>
        </w:rPr>
        <w:t>Humanitarian</w:t>
      </w:r>
      <w:proofErr w:type="spellEnd"/>
      <w:r w:rsidRPr="002B6BCB">
        <w:rPr>
          <w:sz w:val="16"/>
          <w:szCs w:val="16"/>
          <w:lang w:val="fr-FR"/>
        </w:rPr>
        <w:t xml:space="preserve"> UN situation report. </w:t>
      </w:r>
      <w:r w:rsidRPr="00316268">
        <w:rPr>
          <w:sz w:val="16"/>
          <w:szCs w:val="16"/>
          <w:lang w:val="en-US"/>
        </w:rPr>
        <w:t>January-April 2019 ". Available in:</w:t>
      </w:r>
      <w:hyperlink r:id="rId55">
        <w:r w:rsidRPr="00316268">
          <w:rPr>
            <w:color w:val="4F81BD"/>
            <w:sz w:val="16"/>
            <w:szCs w:val="16"/>
            <w:u w:val="single"/>
            <w:shd w:val="clear" w:color="auto" w:fill="F9F9F9"/>
            <w:lang w:val="en-US"/>
          </w:rPr>
          <w:t>https://www.refworld.org.es/publisher,OCHA,COUNTRYREP,VEN,5cdf193e4,0.html</w:t>
        </w:r>
      </w:hyperlink>
    </w:p>
  </w:endnote>
  <w:endnote w:id="59">
    <w:p w14:paraId="1B2363A3" w14:textId="0A82AF35" w:rsidR="00441BF7" w:rsidRPr="00316268" w:rsidRDefault="00441BF7" w:rsidP="00704025">
      <w:pPr>
        <w:pStyle w:val="Textonotaalfinal"/>
        <w:jc w:val="both"/>
        <w:rPr>
          <w:sz w:val="16"/>
          <w:szCs w:val="16"/>
          <w:lang w:val="en-US"/>
        </w:rPr>
      </w:pPr>
      <w:r w:rsidRPr="002B6BCB">
        <w:rPr>
          <w:rStyle w:val="Refdenotaalfinal"/>
          <w:sz w:val="16"/>
          <w:szCs w:val="16"/>
          <w:lang w:val="en-US"/>
        </w:rPr>
        <w:t>59</w:t>
      </w:r>
      <w:r>
        <w:rPr>
          <w:sz w:val="16"/>
          <w:szCs w:val="16"/>
          <w:lang w:val="en-US"/>
        </w:rPr>
        <w:t xml:space="preserve"> </w:t>
      </w:r>
      <w:r w:rsidRPr="00316268">
        <w:rPr>
          <w:sz w:val="16"/>
          <w:szCs w:val="16"/>
          <w:lang w:val="en-US"/>
        </w:rPr>
        <w:t xml:space="preserve">Art. 186 of the CPC: "When you need to question a deaf, dumb or a deaf mute, the deaf will be presented written questions, as well as any observations of the judge to answer verbally; the dumb will make you verbally question for you to answer in writing; and </w:t>
      </w:r>
      <w:proofErr w:type="spellStart"/>
      <w:r w:rsidRPr="00316268">
        <w:rPr>
          <w:sz w:val="16"/>
          <w:szCs w:val="16"/>
          <w:lang w:val="en-US"/>
        </w:rPr>
        <w:t>sordomudo</w:t>
      </w:r>
      <w:proofErr w:type="spellEnd"/>
      <w:r w:rsidRPr="00316268">
        <w:rPr>
          <w:sz w:val="16"/>
          <w:szCs w:val="16"/>
          <w:lang w:val="en-US"/>
        </w:rPr>
        <w:t xml:space="preserve"> you will be asked questions and comments in writing, to also respond in writing. The writing is added to the original, also copied to the minutes. If the deaf, mute or deaf and dumb not know how to read or write, </w:t>
      </w:r>
      <w:proofErr w:type="spellStart"/>
      <w:r w:rsidRPr="00316268">
        <w:rPr>
          <w:sz w:val="16"/>
          <w:szCs w:val="16"/>
          <w:lang w:val="en-US"/>
        </w:rPr>
        <w:t>can not</w:t>
      </w:r>
      <w:proofErr w:type="spellEnd"/>
      <w:r w:rsidRPr="00316268">
        <w:rPr>
          <w:sz w:val="16"/>
          <w:szCs w:val="16"/>
          <w:lang w:val="en-US"/>
        </w:rPr>
        <w:t xml:space="preserve"> be questioned in the civil trial. "</w:t>
      </w:r>
    </w:p>
  </w:endnote>
  <w:endnote w:id="60">
    <w:p w14:paraId="37B21837" w14:textId="63ECA7F9" w:rsidR="00441BF7" w:rsidRPr="00316268" w:rsidRDefault="00441BF7" w:rsidP="00704025">
      <w:pPr>
        <w:pStyle w:val="Default"/>
        <w:contextualSpacing/>
        <w:jc w:val="both"/>
        <w:rPr>
          <w:rFonts w:ascii="Arial" w:hAnsi="Arial" w:cs="Arial"/>
          <w:sz w:val="16"/>
          <w:szCs w:val="16"/>
          <w:lang w:val="en-US"/>
        </w:rPr>
      </w:pPr>
      <w:r w:rsidRPr="00892187">
        <w:rPr>
          <w:rStyle w:val="Refdenotaalfinal"/>
          <w:rFonts w:ascii="Arial" w:hAnsi="Arial" w:cs="Arial"/>
          <w:sz w:val="16"/>
          <w:szCs w:val="16"/>
          <w:lang w:val="en-US"/>
        </w:rPr>
        <w:t>60</w:t>
      </w:r>
      <w:r w:rsidRPr="00316268">
        <w:rPr>
          <w:rFonts w:ascii="Arial" w:hAnsi="Arial" w:cs="Arial"/>
          <w:sz w:val="16"/>
          <w:szCs w:val="16"/>
          <w:lang w:val="en-US"/>
        </w:rPr>
        <w:t xml:space="preserve"> </w:t>
      </w:r>
      <w:r w:rsidRPr="00316268">
        <w:rPr>
          <w:rFonts w:ascii="Arial" w:eastAsia="Arial" w:hAnsi="Arial" w:cs="Arial"/>
          <w:color w:val="auto"/>
          <w:sz w:val="16"/>
          <w:szCs w:val="16"/>
          <w:lang w:val="en-US" w:eastAsia="es-ES"/>
        </w:rPr>
        <w:t>Deaf Confederation of Venezuela (2019). Diagnosis Project Report: Enables Deaf Community through the training Rights and Associative Movements. Accessed: June, 2019.</w:t>
      </w:r>
      <w:hyperlink r:id="rId56" w:history="1">
        <w:r w:rsidRPr="00316268">
          <w:rPr>
            <w:rStyle w:val="Hipervnculo"/>
            <w:rFonts w:ascii="Arial" w:eastAsia="Arial" w:hAnsi="Arial" w:cs="Arial"/>
            <w:sz w:val="16"/>
            <w:szCs w:val="16"/>
            <w:lang w:val="en-US" w:eastAsia="es-ES"/>
          </w:rPr>
          <w:t>https://drive.google.com/file/d/13uqaYjWZ-QCaECB3T1L_-o7KSnJUZMlR/view?usp=sharing</w:t>
        </w:r>
      </w:hyperlink>
      <w:r w:rsidRPr="00316268">
        <w:rPr>
          <w:rFonts w:ascii="Arial" w:eastAsia="Arial" w:hAnsi="Arial" w:cs="Arial"/>
          <w:color w:val="auto"/>
          <w:sz w:val="16"/>
          <w:szCs w:val="16"/>
          <w:lang w:val="en-US" w:eastAsia="es-ES"/>
        </w:rPr>
        <w:t xml:space="preserve"> </w:t>
      </w:r>
    </w:p>
  </w:endnote>
  <w:endnote w:id="61">
    <w:p w14:paraId="4657D211" w14:textId="1B0FC528" w:rsidR="00441BF7" w:rsidRPr="00316268" w:rsidRDefault="00441BF7" w:rsidP="00BC1DC5">
      <w:pPr>
        <w:spacing w:line="240" w:lineRule="auto"/>
        <w:contextualSpacing/>
        <w:rPr>
          <w:sz w:val="16"/>
          <w:szCs w:val="16"/>
          <w:lang w:val="en-US"/>
        </w:rPr>
      </w:pPr>
      <w:r w:rsidRPr="002B6BCB">
        <w:rPr>
          <w:rStyle w:val="Refdenotaalfinal"/>
          <w:sz w:val="16"/>
          <w:szCs w:val="16"/>
          <w:lang w:val="en-US"/>
        </w:rPr>
        <w:t>61</w:t>
      </w:r>
      <w:r>
        <w:rPr>
          <w:sz w:val="16"/>
          <w:szCs w:val="16"/>
          <w:lang w:val="en-US"/>
        </w:rPr>
        <w:t xml:space="preserve"> </w:t>
      </w:r>
      <w:r w:rsidRPr="00316268">
        <w:rPr>
          <w:sz w:val="16"/>
          <w:szCs w:val="16"/>
          <w:lang w:val="en-US"/>
        </w:rPr>
        <w:t>Published in Official Gazette No. 2,818 Extra. of 1 July 1981.</w:t>
      </w:r>
      <w:hyperlink r:id="rId57" w:history="1">
        <w:r w:rsidRPr="00316268">
          <w:rPr>
            <w:rStyle w:val="Hipervnculo"/>
            <w:sz w:val="16"/>
            <w:szCs w:val="16"/>
            <w:lang w:val="en-US"/>
          </w:rPr>
          <w:t>https://drive.google.com/file/d/1cyQ9zs99KTafheQbvpXYz3owxv8hys2Y/view?usp=sharing</w:t>
        </w:r>
      </w:hyperlink>
      <w:r w:rsidRPr="00316268">
        <w:rPr>
          <w:sz w:val="16"/>
          <w:szCs w:val="16"/>
          <w:lang w:val="en-US"/>
        </w:rPr>
        <w:t xml:space="preserve"> </w:t>
      </w:r>
    </w:p>
  </w:endnote>
  <w:endnote w:id="62">
    <w:p w14:paraId="3222B915" w14:textId="662FCDB2" w:rsidR="00441BF7" w:rsidRPr="00984DD1" w:rsidRDefault="00441BF7" w:rsidP="00BC1DC5">
      <w:pPr>
        <w:spacing w:line="240" w:lineRule="auto"/>
        <w:contextualSpacing/>
        <w:rPr>
          <w:sz w:val="16"/>
          <w:szCs w:val="16"/>
        </w:rPr>
      </w:pPr>
      <w:r w:rsidRPr="002B6BCB">
        <w:rPr>
          <w:rStyle w:val="Refdenotaalfinal"/>
          <w:sz w:val="16"/>
          <w:szCs w:val="16"/>
          <w:lang w:val="en-US"/>
        </w:rPr>
        <w:t>62</w:t>
      </w:r>
      <w:r w:rsidRPr="00316268">
        <w:rPr>
          <w:sz w:val="16"/>
          <w:szCs w:val="16"/>
          <w:lang w:val="en-US"/>
        </w:rPr>
        <w:t xml:space="preserve"> Published in Official Gazette No. 39,451 dated June 22, 2010. </w:t>
      </w:r>
      <w:hyperlink r:id="rId58" w:history="1">
        <w:r w:rsidRPr="00020A43">
          <w:rPr>
            <w:rStyle w:val="Hipervnculo"/>
            <w:sz w:val="16"/>
            <w:szCs w:val="16"/>
          </w:rPr>
          <w:t>https://drive.google.com/file/d/1wAGB3qYs6T9x2erjh_I5Y7a6VKeodGEW/view?usp=sharing</w:t>
        </w:r>
      </w:hyperlink>
      <w:r>
        <w:rPr>
          <w:sz w:val="16"/>
          <w:szCs w:val="16"/>
        </w:rPr>
        <w:t xml:space="preserve"> </w:t>
      </w:r>
    </w:p>
  </w:endnote>
  <w:endnote w:id="63">
    <w:p w14:paraId="79232B79" w14:textId="32F2FA1E" w:rsidR="00441BF7" w:rsidRPr="00984DD1" w:rsidRDefault="00441BF7" w:rsidP="00BC1DC5">
      <w:pPr>
        <w:spacing w:line="240" w:lineRule="auto"/>
        <w:contextualSpacing/>
        <w:rPr>
          <w:sz w:val="16"/>
          <w:szCs w:val="16"/>
          <w:lang w:val="es-ES"/>
        </w:rPr>
      </w:pPr>
      <w:r w:rsidRPr="002B6BCB">
        <w:rPr>
          <w:rStyle w:val="Refdenotaalfinal"/>
          <w:sz w:val="16"/>
          <w:szCs w:val="16"/>
          <w:lang w:val="en-US"/>
        </w:rPr>
        <w:t>63</w:t>
      </w:r>
      <w:r>
        <w:rPr>
          <w:sz w:val="16"/>
          <w:szCs w:val="16"/>
          <w:lang w:val="en-US"/>
        </w:rPr>
        <w:t xml:space="preserve"> </w:t>
      </w:r>
      <w:r w:rsidRPr="00316268">
        <w:rPr>
          <w:sz w:val="16"/>
          <w:szCs w:val="16"/>
          <w:lang w:val="en-US"/>
        </w:rPr>
        <w:t>Published in Official Gazette No. 37504 Extra. of August 13, 2011.</w:t>
      </w:r>
      <w:hyperlink r:id="rId59" w:history="1">
        <w:r w:rsidRPr="00020A43">
          <w:rPr>
            <w:rStyle w:val="Hipervnculo"/>
            <w:sz w:val="16"/>
            <w:szCs w:val="16"/>
          </w:rPr>
          <w:t>https://drive.google.com/file/d/13gW37v_VTDPOLvcArutr0_9gNL-gFpVx/view?usp=sharing</w:t>
        </w:r>
      </w:hyperlink>
      <w:r>
        <w:rPr>
          <w:sz w:val="16"/>
          <w:szCs w:val="16"/>
        </w:rPr>
        <w:t xml:space="preserve"> </w:t>
      </w:r>
    </w:p>
  </w:endnote>
  <w:endnote w:id="64">
    <w:p w14:paraId="5547C0C9" w14:textId="0D2F0E68" w:rsidR="00441BF7" w:rsidRPr="00984DD1" w:rsidRDefault="00441BF7" w:rsidP="00704025">
      <w:pPr>
        <w:pStyle w:val="Textonotaalfinal"/>
        <w:contextualSpacing/>
        <w:jc w:val="both"/>
        <w:rPr>
          <w:sz w:val="16"/>
          <w:szCs w:val="16"/>
          <w:lang w:val="es-ES"/>
        </w:rPr>
      </w:pPr>
      <w:r w:rsidRPr="002B6BCB">
        <w:rPr>
          <w:rStyle w:val="Refdenotaalfinal"/>
          <w:sz w:val="16"/>
          <w:szCs w:val="16"/>
          <w:lang w:val="en-US"/>
        </w:rPr>
        <w:t>64</w:t>
      </w:r>
      <w:r>
        <w:rPr>
          <w:sz w:val="16"/>
          <w:szCs w:val="16"/>
          <w:lang w:val="en-US"/>
        </w:rPr>
        <w:t xml:space="preserve"> </w:t>
      </w:r>
      <w:r w:rsidRPr="00316268">
        <w:rPr>
          <w:sz w:val="16"/>
          <w:szCs w:val="16"/>
          <w:lang w:val="en-US"/>
        </w:rPr>
        <w:t>Published in Official Gazette no. 6,078 Extra. of 15 June 2012.</w:t>
      </w:r>
      <w:hyperlink r:id="rId60" w:history="1">
        <w:r w:rsidRPr="00020A43">
          <w:rPr>
            <w:rStyle w:val="Hipervnculo"/>
            <w:sz w:val="16"/>
            <w:szCs w:val="16"/>
          </w:rPr>
          <w:t>https://drive.google.com/file/d/1zanj65nvcu4p-GQV1Y-72evtiKFAbKvY/view?usp=sharing</w:t>
        </w:r>
      </w:hyperlink>
      <w:r>
        <w:rPr>
          <w:sz w:val="16"/>
          <w:szCs w:val="16"/>
        </w:rPr>
        <w:t xml:space="preserve"> </w:t>
      </w:r>
    </w:p>
  </w:endnote>
  <w:endnote w:id="65">
    <w:p w14:paraId="3CBBB45D" w14:textId="4979A074" w:rsidR="00441BF7" w:rsidRPr="00316268" w:rsidRDefault="00441BF7" w:rsidP="00AD17E4">
      <w:pPr>
        <w:spacing w:line="240" w:lineRule="auto"/>
        <w:rPr>
          <w:sz w:val="24"/>
          <w:szCs w:val="24"/>
          <w:lang w:val="en-US" w:eastAsia="en-US"/>
        </w:rPr>
      </w:pPr>
      <w:r>
        <w:rPr>
          <w:rStyle w:val="Refdenotaalfinal"/>
          <w:sz w:val="16"/>
          <w:szCs w:val="16"/>
          <w:lang w:val="en-US"/>
        </w:rPr>
        <w:t>65</w:t>
      </w:r>
      <w:r w:rsidRPr="00316268">
        <w:rPr>
          <w:sz w:val="16"/>
          <w:szCs w:val="16"/>
          <w:lang w:val="en-US"/>
        </w:rPr>
        <w:t xml:space="preserve"> Public Interpreters Act (Official Gazette 25,084 of June 22, 1956) Available at: </w:t>
      </w:r>
      <w:hyperlink r:id="rId61" w:tgtFrame="_blank" w:history="1">
        <w:r w:rsidRPr="00316268">
          <w:rPr>
            <w:rStyle w:val="Hipervnculo"/>
            <w:color w:val="1155CC"/>
            <w:sz w:val="16"/>
            <w:szCs w:val="16"/>
            <w:lang w:val="en-US"/>
          </w:rPr>
          <w:t>https://es.wikisource.org/wiki/Ley_de_Int%C3%A9rpretes_P%C3%BAblicos_(1956)</w:t>
        </w:r>
      </w:hyperlink>
    </w:p>
  </w:endnote>
  <w:endnote w:id="66">
    <w:p w14:paraId="0803295B" w14:textId="1142D056" w:rsidR="00441BF7" w:rsidRPr="00316268" w:rsidRDefault="00441BF7" w:rsidP="00704025">
      <w:pPr>
        <w:pStyle w:val="Textonotaalfinal"/>
        <w:jc w:val="both"/>
        <w:rPr>
          <w:sz w:val="16"/>
          <w:szCs w:val="16"/>
          <w:lang w:val="en-US"/>
        </w:rPr>
      </w:pPr>
      <w:r w:rsidRPr="009A2A3A">
        <w:rPr>
          <w:rStyle w:val="Refdenotaalfinal"/>
          <w:sz w:val="16"/>
          <w:szCs w:val="16"/>
          <w:lang w:val="en-US"/>
        </w:rPr>
        <w:t>66</w:t>
      </w:r>
      <w:r w:rsidRPr="00316268">
        <w:rPr>
          <w:sz w:val="16"/>
          <w:szCs w:val="16"/>
          <w:lang w:val="en-US"/>
        </w:rPr>
        <w:t xml:space="preserve"> OAC 2019 report. </w:t>
      </w:r>
      <w:hyperlink r:id="rId62" w:history="1">
        <w:r w:rsidRPr="00316268">
          <w:rPr>
            <w:rStyle w:val="Hipervnculo"/>
            <w:sz w:val="16"/>
            <w:szCs w:val="16"/>
            <w:lang w:val="en-US"/>
          </w:rPr>
          <w:t>https://drive.google.com/file/d/1YhfAOmXgMUIr_Klp6chl517MIPpFcq_W/view?usp=sharing</w:t>
        </w:r>
      </w:hyperlink>
      <w:r w:rsidRPr="00316268">
        <w:rPr>
          <w:sz w:val="16"/>
          <w:szCs w:val="16"/>
          <w:lang w:val="en-US"/>
        </w:rPr>
        <w:t xml:space="preserve"> </w:t>
      </w:r>
    </w:p>
  </w:endnote>
  <w:endnote w:id="67">
    <w:p w14:paraId="7C564C2A" w14:textId="37799280" w:rsidR="00441BF7" w:rsidRPr="00316268" w:rsidRDefault="00441BF7" w:rsidP="006B37E8">
      <w:pPr>
        <w:pStyle w:val="Default"/>
        <w:jc w:val="both"/>
        <w:rPr>
          <w:rFonts w:ascii="Arial" w:hAnsi="Arial" w:cs="Arial"/>
          <w:sz w:val="16"/>
          <w:szCs w:val="16"/>
          <w:lang w:val="en-US"/>
        </w:rPr>
      </w:pPr>
      <w:r w:rsidRPr="009A2A3A">
        <w:rPr>
          <w:rStyle w:val="Refdenotaalfinal"/>
          <w:rFonts w:ascii="Arial" w:hAnsi="Arial" w:cs="Arial"/>
          <w:sz w:val="16"/>
          <w:szCs w:val="16"/>
          <w:lang w:val="en-US"/>
        </w:rPr>
        <w:t>67</w:t>
      </w:r>
      <w:r>
        <w:rPr>
          <w:rFonts w:ascii="Arial" w:eastAsia="Arial" w:hAnsi="Arial" w:cs="Arial"/>
          <w:color w:val="auto"/>
          <w:sz w:val="16"/>
          <w:szCs w:val="16"/>
          <w:lang w:val="en-US" w:eastAsia="es-ES"/>
        </w:rPr>
        <w:t xml:space="preserve"> </w:t>
      </w:r>
      <w:r w:rsidRPr="00316268">
        <w:rPr>
          <w:rFonts w:ascii="Arial" w:eastAsia="Arial" w:hAnsi="Arial" w:cs="Arial"/>
          <w:color w:val="auto"/>
          <w:sz w:val="16"/>
          <w:szCs w:val="16"/>
          <w:lang w:val="en-US" w:eastAsia="es-ES"/>
        </w:rPr>
        <w:t xml:space="preserve">Deaf Confederation of Venezuela (2019). Diagnosis Project Report: Enables Deaf Community through the training Rights and Associative Movements. Accessed: </w:t>
      </w:r>
      <w:proofErr w:type="gramStart"/>
      <w:r w:rsidRPr="00316268">
        <w:rPr>
          <w:rFonts w:ascii="Arial" w:eastAsia="Arial" w:hAnsi="Arial" w:cs="Arial"/>
          <w:color w:val="auto"/>
          <w:sz w:val="16"/>
          <w:szCs w:val="16"/>
          <w:lang w:val="en-US" w:eastAsia="es-ES"/>
        </w:rPr>
        <w:t>June,</w:t>
      </w:r>
      <w:proofErr w:type="gramEnd"/>
      <w:r w:rsidRPr="00316268">
        <w:rPr>
          <w:rFonts w:ascii="Arial" w:eastAsia="Arial" w:hAnsi="Arial" w:cs="Arial"/>
          <w:color w:val="auto"/>
          <w:sz w:val="16"/>
          <w:szCs w:val="16"/>
          <w:lang w:val="en-US" w:eastAsia="es-ES"/>
        </w:rPr>
        <w:t xml:space="preserve"> 2019. Available at:</w:t>
      </w:r>
      <w:r w:rsidRPr="00316268">
        <w:rPr>
          <w:rFonts w:ascii="Arial" w:hAnsi="Arial" w:cs="Arial"/>
          <w:sz w:val="16"/>
          <w:szCs w:val="16"/>
          <w:lang w:val="en-US"/>
        </w:rPr>
        <w:t xml:space="preserve"> </w:t>
      </w:r>
      <w:hyperlink r:id="rId63" w:history="1">
        <w:r w:rsidRPr="00316268">
          <w:rPr>
            <w:rStyle w:val="Hipervnculo"/>
            <w:rFonts w:ascii="Arial" w:eastAsia="Arial" w:hAnsi="Arial" w:cs="Arial"/>
            <w:sz w:val="16"/>
            <w:szCs w:val="16"/>
            <w:lang w:val="en-US" w:eastAsia="es-ES"/>
          </w:rPr>
          <w:t>https://drive.google.com/file/d/13uqaYjWZ-QCaECB3T1L_-o7KSnJUZMlR/view?usp=sharing</w:t>
        </w:r>
      </w:hyperlink>
    </w:p>
  </w:endnote>
  <w:endnote w:id="68">
    <w:p w14:paraId="15B4EBBC" w14:textId="00F8C025" w:rsidR="00441BF7" w:rsidRPr="00316268" w:rsidRDefault="00441BF7" w:rsidP="00704025">
      <w:pPr>
        <w:pStyle w:val="Textonotaalfinal"/>
        <w:jc w:val="both"/>
        <w:rPr>
          <w:sz w:val="16"/>
          <w:szCs w:val="16"/>
          <w:lang w:val="en-US"/>
        </w:rPr>
      </w:pPr>
      <w:r w:rsidRPr="009A2A3A">
        <w:rPr>
          <w:rStyle w:val="Refdenotaalfinal"/>
          <w:sz w:val="16"/>
          <w:szCs w:val="16"/>
          <w:lang w:val="en-US"/>
        </w:rPr>
        <w:t>68</w:t>
      </w:r>
      <w:r>
        <w:rPr>
          <w:sz w:val="16"/>
          <w:szCs w:val="16"/>
          <w:lang w:val="en-US"/>
        </w:rPr>
        <w:t xml:space="preserve"> </w:t>
      </w:r>
      <w:r w:rsidRPr="00316268">
        <w:rPr>
          <w:sz w:val="16"/>
          <w:szCs w:val="16"/>
          <w:lang w:val="en-US"/>
        </w:rPr>
        <w:t xml:space="preserve">Case of </w:t>
      </w:r>
      <w:r w:rsidRPr="00316268">
        <w:rPr>
          <w:color w:val="666666"/>
          <w:sz w:val="16"/>
          <w:szCs w:val="16"/>
          <w:shd w:val="clear" w:color="auto" w:fill="FFFFFF"/>
          <w:lang w:val="en-US"/>
        </w:rPr>
        <w:t xml:space="preserve">Jesus Angel Montes de </w:t>
      </w:r>
      <w:proofErr w:type="spellStart"/>
      <w:r w:rsidRPr="00316268">
        <w:rPr>
          <w:color w:val="666666"/>
          <w:sz w:val="16"/>
          <w:szCs w:val="16"/>
          <w:shd w:val="clear" w:color="auto" w:fill="FFFFFF"/>
          <w:lang w:val="en-US"/>
        </w:rPr>
        <w:t>Oca</w:t>
      </w:r>
      <w:proofErr w:type="spellEnd"/>
      <w:r w:rsidRPr="00316268">
        <w:rPr>
          <w:color w:val="666666"/>
          <w:sz w:val="16"/>
          <w:szCs w:val="16"/>
          <w:shd w:val="clear" w:color="auto" w:fill="FFFFFF"/>
          <w:lang w:val="en-US"/>
        </w:rPr>
        <w:t xml:space="preserve"> </w:t>
      </w:r>
      <w:proofErr w:type="spellStart"/>
      <w:r w:rsidRPr="00316268">
        <w:rPr>
          <w:color w:val="666666"/>
          <w:sz w:val="16"/>
          <w:szCs w:val="16"/>
          <w:shd w:val="clear" w:color="auto" w:fill="FFFFFF"/>
          <w:lang w:val="en-US"/>
        </w:rPr>
        <w:t>Aranguren</w:t>
      </w:r>
      <w:proofErr w:type="spellEnd"/>
    </w:p>
    <w:p w14:paraId="58C4442B" w14:textId="77777777" w:rsidR="00441BF7" w:rsidRPr="00316268" w:rsidRDefault="00441BF7" w:rsidP="00704025">
      <w:pPr>
        <w:pStyle w:val="Textonotaalfinal"/>
        <w:jc w:val="both"/>
        <w:rPr>
          <w:sz w:val="16"/>
          <w:szCs w:val="16"/>
          <w:lang w:val="en-US"/>
        </w:rPr>
      </w:pPr>
      <w:r w:rsidRPr="00316268">
        <w:rPr>
          <w:sz w:val="16"/>
          <w:szCs w:val="16"/>
          <w:lang w:val="en-US"/>
        </w:rPr>
        <w:t xml:space="preserve"> </w:t>
      </w:r>
      <w:hyperlink r:id="rId64" w:history="1">
        <w:r w:rsidRPr="00316268">
          <w:rPr>
            <w:rStyle w:val="Hipervnculo"/>
            <w:sz w:val="16"/>
            <w:szCs w:val="16"/>
            <w:lang w:val="en-US"/>
          </w:rPr>
          <w:t>https://www.caraotadigital.net/hoy/gobierno-de-lara-mintio-sobre-desaparicion-del-cadaver-de-bebe-de-2-meses</w:t>
        </w:r>
      </w:hyperlink>
    </w:p>
  </w:endnote>
  <w:endnote w:id="69">
    <w:p w14:paraId="7C77FA49" w14:textId="3F751549" w:rsidR="00441BF7" w:rsidRPr="00316268" w:rsidRDefault="00441BF7" w:rsidP="00704025">
      <w:pPr>
        <w:pStyle w:val="Textonotaalfinal"/>
        <w:contextualSpacing/>
        <w:jc w:val="both"/>
        <w:rPr>
          <w:sz w:val="16"/>
          <w:szCs w:val="16"/>
          <w:lang w:val="en-US"/>
        </w:rPr>
      </w:pPr>
      <w:r w:rsidRPr="009A2A3A">
        <w:rPr>
          <w:rStyle w:val="Refdenotaalfinal"/>
          <w:sz w:val="16"/>
          <w:szCs w:val="16"/>
          <w:lang w:val="en-US"/>
        </w:rPr>
        <w:t>69</w:t>
      </w:r>
      <w:r>
        <w:rPr>
          <w:sz w:val="16"/>
          <w:szCs w:val="16"/>
          <w:lang w:val="en-US"/>
        </w:rPr>
        <w:t xml:space="preserve"> </w:t>
      </w:r>
      <w:r w:rsidRPr="00316268">
        <w:rPr>
          <w:sz w:val="16"/>
          <w:szCs w:val="16"/>
          <w:lang w:val="en-US"/>
        </w:rPr>
        <w:t xml:space="preserve">UNHCR: Situation in Venezuela. Available </w:t>
      </w:r>
      <w:proofErr w:type="spellStart"/>
      <w:r w:rsidRPr="00316268">
        <w:rPr>
          <w:sz w:val="16"/>
          <w:szCs w:val="16"/>
          <w:lang w:val="en-US"/>
        </w:rPr>
        <w:t>in:</w:t>
      </w:r>
      <w:hyperlink r:id="rId65">
        <w:r w:rsidRPr="00316268">
          <w:rPr>
            <w:color w:val="1155CC"/>
            <w:sz w:val="16"/>
            <w:szCs w:val="16"/>
            <w:u w:val="single"/>
            <w:lang w:val="en-US"/>
          </w:rPr>
          <w:t>https</w:t>
        </w:r>
        <w:proofErr w:type="spellEnd"/>
        <w:r w:rsidRPr="00316268">
          <w:rPr>
            <w:color w:val="1155CC"/>
            <w:sz w:val="16"/>
            <w:szCs w:val="16"/>
            <w:u w:val="single"/>
            <w:lang w:val="en-US"/>
          </w:rPr>
          <w:t>://www.acnur.org/situacion-en-venezuela.html</w:t>
        </w:r>
      </w:hyperlink>
    </w:p>
  </w:endnote>
  <w:endnote w:id="70">
    <w:p w14:paraId="21C9CC77" w14:textId="1F9B4192" w:rsidR="00441BF7" w:rsidRPr="00316268" w:rsidRDefault="00441BF7" w:rsidP="00704025">
      <w:pPr>
        <w:spacing w:line="240" w:lineRule="auto"/>
        <w:contextualSpacing/>
        <w:jc w:val="both"/>
        <w:rPr>
          <w:sz w:val="16"/>
          <w:szCs w:val="16"/>
          <w:lang w:val="en-US"/>
        </w:rPr>
      </w:pPr>
      <w:r w:rsidRPr="00892187">
        <w:rPr>
          <w:rStyle w:val="Refdenotaalfinal"/>
          <w:sz w:val="16"/>
          <w:szCs w:val="16"/>
          <w:lang w:val="en-US"/>
        </w:rPr>
        <w:t>70</w:t>
      </w:r>
      <w:r>
        <w:rPr>
          <w:sz w:val="16"/>
          <w:szCs w:val="16"/>
          <w:lang w:val="en-US"/>
        </w:rPr>
        <w:t xml:space="preserve"> </w:t>
      </w:r>
      <w:r w:rsidRPr="00316268">
        <w:rPr>
          <w:sz w:val="16"/>
          <w:szCs w:val="16"/>
          <w:lang w:val="en-US"/>
        </w:rPr>
        <w:t>Inter-American Commission on Human Rights. Organization of American States. Resolution 2/18. Venezuelan forced migration of people. Accessed March 2018. Available at:</w:t>
      </w:r>
      <w:hyperlink r:id="rId66">
        <w:r w:rsidRPr="00316268">
          <w:rPr>
            <w:rFonts w:eastAsia="Times New Roman"/>
            <w:sz w:val="16"/>
            <w:szCs w:val="16"/>
            <w:lang w:val="en-US"/>
          </w:rPr>
          <w:t xml:space="preserve"> </w:t>
        </w:r>
      </w:hyperlink>
      <w:hyperlink r:id="rId67">
        <w:r w:rsidRPr="00316268">
          <w:rPr>
            <w:rFonts w:eastAsia="Times New Roman"/>
            <w:color w:val="1155CC"/>
            <w:sz w:val="16"/>
            <w:szCs w:val="16"/>
            <w:u w:val="single"/>
            <w:lang w:val="en-US"/>
          </w:rPr>
          <w:t>https://www.oas.org/es/</w:t>
        </w:r>
        <w:r>
          <w:rPr>
            <w:rFonts w:eastAsia="Times New Roman"/>
            <w:color w:val="1155CC"/>
            <w:sz w:val="16"/>
            <w:szCs w:val="16"/>
            <w:u w:val="single"/>
            <w:lang w:val="en-US"/>
          </w:rPr>
          <w:t>IACHR</w:t>
        </w:r>
        <w:r w:rsidRPr="00316268">
          <w:rPr>
            <w:rFonts w:eastAsia="Times New Roman"/>
            <w:color w:val="1155CC"/>
            <w:sz w:val="16"/>
            <w:szCs w:val="16"/>
            <w:u w:val="single"/>
            <w:lang w:val="en-US"/>
          </w:rPr>
          <w:t>/decisiones/pdf/Resolucion-2-18-es.pdf</w:t>
        </w:r>
      </w:hyperlink>
    </w:p>
  </w:endnote>
  <w:endnote w:id="71">
    <w:p w14:paraId="55B5B424" w14:textId="0989AC0A" w:rsidR="00441BF7" w:rsidRPr="00316268" w:rsidRDefault="00441BF7" w:rsidP="00704025">
      <w:pPr>
        <w:pStyle w:val="Textonotaalfinal"/>
        <w:jc w:val="both"/>
        <w:rPr>
          <w:sz w:val="16"/>
          <w:szCs w:val="16"/>
          <w:lang w:val="en-US"/>
        </w:rPr>
      </w:pPr>
      <w:r>
        <w:rPr>
          <w:rStyle w:val="Refdenotaalfinal"/>
          <w:sz w:val="16"/>
          <w:szCs w:val="16"/>
          <w:lang w:val="en-US"/>
        </w:rPr>
        <w:t>71</w:t>
      </w:r>
      <w:r w:rsidRPr="00316268">
        <w:rPr>
          <w:sz w:val="16"/>
          <w:szCs w:val="16"/>
          <w:lang w:val="en-US"/>
        </w:rPr>
        <w:t xml:space="preserve"> OAC 2019 report </w:t>
      </w:r>
      <w:hyperlink r:id="rId68" w:history="1">
        <w:r w:rsidRPr="00316268">
          <w:rPr>
            <w:rStyle w:val="Hipervnculo"/>
            <w:sz w:val="16"/>
            <w:szCs w:val="16"/>
            <w:lang w:val="en-US"/>
          </w:rPr>
          <w:t>https://drive.google.com/file/d/1YhfAOmXgMUIr_Klp6chl517MIPpFcq_W/view?usp=sharing</w:t>
        </w:r>
      </w:hyperlink>
      <w:r w:rsidRPr="00316268">
        <w:rPr>
          <w:sz w:val="16"/>
          <w:szCs w:val="16"/>
          <w:lang w:val="en-US"/>
        </w:rPr>
        <w:t xml:space="preserve"> </w:t>
      </w:r>
    </w:p>
  </w:endnote>
  <w:endnote w:id="72">
    <w:p w14:paraId="36CCAAC9" w14:textId="28F981DB" w:rsidR="00441BF7" w:rsidRPr="00316268" w:rsidRDefault="00441BF7" w:rsidP="00704025">
      <w:pPr>
        <w:pStyle w:val="Textonotaalfinal"/>
        <w:contextualSpacing/>
        <w:jc w:val="both"/>
        <w:rPr>
          <w:sz w:val="16"/>
          <w:szCs w:val="16"/>
          <w:lang w:val="en-US"/>
        </w:rPr>
      </w:pPr>
      <w:r>
        <w:rPr>
          <w:rStyle w:val="Refdenotaalfinal"/>
          <w:sz w:val="16"/>
          <w:szCs w:val="16"/>
          <w:lang w:val="en-US"/>
        </w:rPr>
        <w:t>72</w:t>
      </w:r>
      <w:r>
        <w:rPr>
          <w:sz w:val="16"/>
          <w:szCs w:val="16"/>
          <w:lang w:val="en-US"/>
        </w:rPr>
        <w:t xml:space="preserve"> </w:t>
      </w:r>
      <w:r w:rsidRPr="00316268">
        <w:rPr>
          <w:sz w:val="16"/>
          <w:szCs w:val="16"/>
          <w:lang w:val="en-US"/>
        </w:rPr>
        <w:t>Jose Gregorio Hernandez Mission Foundation demographic census begins in Community Councils. YVKE World, 23/04/2019. Available in:</w:t>
      </w:r>
      <w:hyperlink r:id="rId69" w:history="1">
        <w:r w:rsidRPr="00316268">
          <w:rPr>
            <w:rStyle w:val="Hipervnculo"/>
            <w:sz w:val="16"/>
            <w:szCs w:val="16"/>
            <w:lang w:val="en-US"/>
          </w:rPr>
          <w:t xml:space="preserve">http://www.radiomundial.com.ve/article/fundaci%C3%B3n-misi%C3%B3n-jos%C3%A9-gregorio-hern%C3%A1ndez-inicia-censo-demogr%C3%A1fico- </w:t>
        </w:r>
        <w:proofErr w:type="spellStart"/>
        <w:r w:rsidRPr="00316268">
          <w:rPr>
            <w:rStyle w:val="Hipervnculo"/>
            <w:sz w:val="16"/>
            <w:szCs w:val="16"/>
            <w:lang w:val="en-US"/>
          </w:rPr>
          <w:t>en</w:t>
        </w:r>
        <w:proofErr w:type="spellEnd"/>
        <w:r w:rsidRPr="00316268">
          <w:rPr>
            <w:rStyle w:val="Hipervnculo"/>
            <w:sz w:val="16"/>
            <w:szCs w:val="16"/>
            <w:lang w:val="en-US"/>
          </w:rPr>
          <w:t>-tips-communal</w:t>
        </w:r>
      </w:hyperlink>
    </w:p>
  </w:endnote>
  <w:endnote w:id="73">
    <w:p w14:paraId="64C0B576" w14:textId="7BEA1770" w:rsidR="00441BF7" w:rsidRPr="00316268" w:rsidRDefault="00441BF7" w:rsidP="00704025">
      <w:pPr>
        <w:pStyle w:val="Textonotaalfinal"/>
        <w:jc w:val="both"/>
        <w:rPr>
          <w:sz w:val="16"/>
          <w:szCs w:val="16"/>
          <w:lang w:val="en-US"/>
        </w:rPr>
      </w:pPr>
      <w:r w:rsidRPr="009A2A3A">
        <w:rPr>
          <w:rStyle w:val="Refdenotaalfinal"/>
          <w:sz w:val="16"/>
          <w:szCs w:val="16"/>
          <w:lang w:val="en-US"/>
        </w:rPr>
        <w:t>73</w:t>
      </w:r>
      <w:r>
        <w:rPr>
          <w:sz w:val="16"/>
          <w:szCs w:val="16"/>
          <w:lang w:val="en-US"/>
        </w:rPr>
        <w:t xml:space="preserve"> </w:t>
      </w:r>
      <w:r w:rsidRPr="00316268">
        <w:rPr>
          <w:sz w:val="16"/>
          <w:szCs w:val="16"/>
          <w:lang w:val="en-US"/>
        </w:rPr>
        <w:t xml:space="preserve">Deaf Confederation of Venezuela (2019). Monitoring of the Convention on the Rights of Persons with Disabilities. Caracas Venezuela. Accessed </w:t>
      </w:r>
      <w:proofErr w:type="gramStart"/>
      <w:r w:rsidRPr="00316268">
        <w:rPr>
          <w:sz w:val="16"/>
          <w:szCs w:val="16"/>
          <w:lang w:val="en-US"/>
        </w:rPr>
        <w:t>on:</w:t>
      </w:r>
      <w:proofErr w:type="gramEnd"/>
      <w:r w:rsidRPr="00316268">
        <w:rPr>
          <w:sz w:val="16"/>
          <w:szCs w:val="16"/>
          <w:lang w:val="en-US"/>
        </w:rPr>
        <w:t xml:space="preserve"> April 2019. Available at:</w:t>
      </w:r>
      <w:hyperlink r:id="rId70" w:history="1">
        <w:r w:rsidRPr="00316268">
          <w:rPr>
            <w:rStyle w:val="Hipervnculo"/>
            <w:sz w:val="16"/>
            <w:szCs w:val="16"/>
            <w:lang w:val="en-US"/>
          </w:rPr>
          <w:t>https://drive.google.com/file/d/1ZylqVM9cRL3_TXMZ-GMTd_tGR9i99CGa/view?usp=sharing</w:t>
        </w:r>
      </w:hyperlink>
    </w:p>
  </w:endnote>
  <w:endnote w:id="74">
    <w:p w14:paraId="4FFE64E8" w14:textId="00EE6AA9" w:rsidR="00441BF7" w:rsidRDefault="00441BF7" w:rsidP="00704025">
      <w:pPr>
        <w:pStyle w:val="Textonotaalfinal"/>
        <w:jc w:val="both"/>
        <w:rPr>
          <w:rStyle w:val="Hipervnculo"/>
          <w:sz w:val="16"/>
          <w:szCs w:val="16"/>
          <w:lang w:val="en-US"/>
        </w:rPr>
      </w:pPr>
      <w:r w:rsidRPr="009A2A3A">
        <w:rPr>
          <w:rStyle w:val="Refdenotaalfinal"/>
          <w:sz w:val="16"/>
          <w:szCs w:val="16"/>
          <w:lang w:val="en-US"/>
        </w:rPr>
        <w:t>74</w:t>
      </w:r>
      <w:r>
        <w:rPr>
          <w:sz w:val="16"/>
          <w:szCs w:val="16"/>
          <w:lang w:val="en-US"/>
        </w:rPr>
        <w:t xml:space="preserve"> </w:t>
      </w:r>
      <w:r w:rsidRPr="00316268">
        <w:rPr>
          <w:sz w:val="16"/>
          <w:szCs w:val="16"/>
          <w:lang w:val="en-US"/>
        </w:rPr>
        <w:t>The National. "Crisis in Venezuela: How the Metro de Caracas deteriorated" dated June 19, 2019, retrieved from:</w:t>
      </w:r>
      <w:hyperlink r:id="rId71" w:history="1">
        <w:r w:rsidRPr="00316268">
          <w:rPr>
            <w:rStyle w:val="Hipervnculo"/>
            <w:sz w:val="16"/>
            <w:szCs w:val="16"/>
            <w:lang w:val="en-US"/>
          </w:rPr>
          <w:t>http://www.el-nacional.com/noticias/bbc-mundo/crisis-venezuela-como-deterioro-metro-caracas_285785</w:t>
        </w:r>
      </w:hyperlink>
    </w:p>
    <w:p w14:paraId="4EBFDE57" w14:textId="43F4C13A" w:rsidR="00441BF7" w:rsidRPr="003C1305" w:rsidRDefault="00441BF7" w:rsidP="003C1305">
      <w:pPr>
        <w:pStyle w:val="Textonotaalfinal"/>
        <w:jc w:val="both"/>
        <w:rPr>
          <w:sz w:val="16"/>
          <w:szCs w:val="16"/>
          <w:lang w:val="en-US"/>
        </w:rPr>
      </w:pPr>
      <w:r w:rsidRPr="009A2A3A">
        <w:rPr>
          <w:rStyle w:val="Refdenotaalfinal"/>
          <w:sz w:val="16"/>
          <w:szCs w:val="16"/>
          <w:lang w:val="en-US"/>
        </w:rPr>
        <w:t>75</w:t>
      </w:r>
      <w:r w:rsidRPr="003C1305">
        <w:rPr>
          <w:sz w:val="16"/>
          <w:szCs w:val="16"/>
          <w:lang w:val="en-US"/>
        </w:rPr>
        <w:t xml:space="preserve"> Deaf Confederation of Venezuela (2019). Violation of Human Rights for Persons with Disabilities in Venezuela. Caracas Venezuela. Accessed </w:t>
      </w:r>
      <w:proofErr w:type="gramStart"/>
      <w:r w:rsidRPr="003C1305">
        <w:rPr>
          <w:sz w:val="16"/>
          <w:szCs w:val="16"/>
          <w:lang w:val="en-US"/>
        </w:rPr>
        <w:t>on:</w:t>
      </w:r>
      <w:proofErr w:type="gramEnd"/>
      <w:r w:rsidRPr="003C1305">
        <w:rPr>
          <w:sz w:val="16"/>
          <w:szCs w:val="16"/>
          <w:lang w:val="en-US"/>
        </w:rPr>
        <w:t xml:space="preserve"> April 2019. Available at:</w:t>
      </w:r>
    </w:p>
    <w:p w14:paraId="557E7696" w14:textId="017AE66B" w:rsidR="00441BF7" w:rsidRPr="00316268" w:rsidRDefault="00441BF7" w:rsidP="003C1305">
      <w:pPr>
        <w:pStyle w:val="Textonotaalfinal"/>
        <w:jc w:val="both"/>
        <w:rPr>
          <w:sz w:val="16"/>
          <w:szCs w:val="16"/>
          <w:lang w:val="en-US"/>
        </w:rPr>
      </w:pPr>
      <w:hyperlink r:id="rId72" w:history="1">
        <w:r w:rsidRPr="003C1305">
          <w:rPr>
            <w:rStyle w:val="Hipervnculo"/>
            <w:sz w:val="16"/>
            <w:szCs w:val="16"/>
            <w:lang w:val="en-US"/>
          </w:rPr>
          <w:t>https://drive.google.com/file/d/1w6IAITalcVrek9HaTDllLvKCScge2kFn/view?usp=sharing</w:t>
        </w:r>
      </w:hyperlink>
    </w:p>
  </w:endnote>
  <w:endnote w:id="75">
    <w:p w14:paraId="2EDE7313" w14:textId="77777777" w:rsidR="00441BF7" w:rsidRPr="00316268" w:rsidRDefault="00441BF7" w:rsidP="00AF3143">
      <w:pPr>
        <w:pStyle w:val="Textonotaalfinal"/>
        <w:jc w:val="both"/>
        <w:rPr>
          <w:sz w:val="16"/>
          <w:szCs w:val="16"/>
          <w:lang w:val="en-US"/>
        </w:rPr>
      </w:pPr>
    </w:p>
  </w:endnote>
  <w:endnote w:id="76">
    <w:p w14:paraId="45CA334C" w14:textId="313006EE" w:rsidR="00441BF7" w:rsidRPr="00316268" w:rsidRDefault="00441BF7" w:rsidP="00704025">
      <w:pPr>
        <w:pStyle w:val="Textonotaalfinal"/>
        <w:jc w:val="both"/>
        <w:rPr>
          <w:sz w:val="16"/>
          <w:szCs w:val="16"/>
          <w:lang w:val="en-US"/>
        </w:rPr>
      </w:pPr>
      <w:r w:rsidRPr="00892187">
        <w:rPr>
          <w:rStyle w:val="Refdenotaalfinal"/>
          <w:sz w:val="16"/>
          <w:szCs w:val="16"/>
          <w:lang w:val="en-US"/>
        </w:rPr>
        <w:t>7</w:t>
      </w:r>
      <w:r>
        <w:rPr>
          <w:rStyle w:val="Refdenotaalfinal"/>
          <w:sz w:val="16"/>
          <w:szCs w:val="16"/>
          <w:lang w:val="en-US"/>
        </w:rPr>
        <w:t>6</w:t>
      </w:r>
      <w:r>
        <w:rPr>
          <w:sz w:val="16"/>
          <w:szCs w:val="16"/>
          <w:lang w:val="en-US"/>
        </w:rPr>
        <w:t xml:space="preserve"> </w:t>
      </w:r>
      <w:r w:rsidRPr="00316268">
        <w:rPr>
          <w:sz w:val="16"/>
          <w:szCs w:val="16"/>
          <w:lang w:val="en-US"/>
        </w:rPr>
        <w:t>Published in Official Gazette No. 5,929 Extra. of August 15, 2009</w:t>
      </w:r>
    </w:p>
  </w:endnote>
  <w:endnote w:id="77">
    <w:p w14:paraId="791ECDBD" w14:textId="3A877BC3" w:rsidR="00441BF7" w:rsidRPr="00316268" w:rsidRDefault="00441BF7" w:rsidP="00704025">
      <w:pPr>
        <w:pStyle w:val="Textonotaalfinal"/>
        <w:jc w:val="both"/>
        <w:rPr>
          <w:sz w:val="16"/>
          <w:szCs w:val="16"/>
          <w:lang w:val="en-US"/>
        </w:rPr>
      </w:pPr>
      <w:r>
        <w:rPr>
          <w:rStyle w:val="Refdenotaalfinal"/>
          <w:sz w:val="16"/>
          <w:szCs w:val="16"/>
          <w:lang w:val="en-US"/>
        </w:rPr>
        <w:t>77</w:t>
      </w:r>
      <w:r w:rsidRPr="00316268">
        <w:rPr>
          <w:sz w:val="16"/>
          <w:szCs w:val="16"/>
          <w:lang w:val="en-US"/>
        </w:rPr>
        <w:t xml:space="preserve"> Social Integration teams, Comprehensive Care Center for Visually Impaired, Comprehensive Care Center for People with Autism, Comprehensive Care Center deafblind, Child Development Center, Rehabilitation Center Language.</w:t>
      </w:r>
    </w:p>
  </w:endnote>
  <w:endnote w:id="78">
    <w:p w14:paraId="2DC7B16A" w14:textId="1608126F" w:rsidR="00441BF7" w:rsidRDefault="00441BF7" w:rsidP="00704025">
      <w:pPr>
        <w:pStyle w:val="Textonotaalfinal"/>
        <w:jc w:val="both"/>
        <w:rPr>
          <w:sz w:val="16"/>
          <w:szCs w:val="16"/>
          <w:lang w:val="en-US"/>
        </w:rPr>
      </w:pPr>
      <w:r w:rsidRPr="009A2A3A">
        <w:rPr>
          <w:rStyle w:val="Refdenotaalfinal"/>
          <w:sz w:val="16"/>
          <w:szCs w:val="16"/>
          <w:lang w:val="en-US"/>
        </w:rPr>
        <w:t>78</w:t>
      </w:r>
      <w:r>
        <w:rPr>
          <w:sz w:val="16"/>
          <w:szCs w:val="16"/>
          <w:lang w:val="en-US"/>
        </w:rPr>
        <w:t xml:space="preserve"> </w:t>
      </w:r>
      <w:r w:rsidRPr="00316268">
        <w:rPr>
          <w:sz w:val="16"/>
          <w:szCs w:val="16"/>
          <w:lang w:val="en-US"/>
        </w:rPr>
        <w:t xml:space="preserve">bibliographic documentation Transformation mode is collected in special education: </w:t>
      </w:r>
      <w:proofErr w:type="spellStart"/>
      <w:r w:rsidRPr="00316268">
        <w:rPr>
          <w:sz w:val="16"/>
          <w:szCs w:val="16"/>
          <w:lang w:val="en-US"/>
        </w:rPr>
        <w:t>Aramayo</w:t>
      </w:r>
      <w:proofErr w:type="spellEnd"/>
      <w:r w:rsidRPr="00316268">
        <w:rPr>
          <w:sz w:val="16"/>
          <w:szCs w:val="16"/>
          <w:lang w:val="en-US"/>
        </w:rPr>
        <w:t xml:space="preserve">, M. (2013). Research on disability in Venezuela: First contributions of the XXI century. </w:t>
      </w:r>
      <w:proofErr w:type="spellStart"/>
      <w:r w:rsidRPr="00316268">
        <w:rPr>
          <w:sz w:val="16"/>
          <w:szCs w:val="16"/>
          <w:lang w:val="en-US"/>
        </w:rPr>
        <w:t>Monteávila</w:t>
      </w:r>
      <w:proofErr w:type="spellEnd"/>
      <w:r w:rsidRPr="00316268">
        <w:rPr>
          <w:sz w:val="16"/>
          <w:szCs w:val="16"/>
          <w:lang w:val="en-US"/>
        </w:rPr>
        <w:t xml:space="preserve"> University, Caracas (pp. 208-235).</w:t>
      </w:r>
    </w:p>
    <w:p w14:paraId="067A5575" w14:textId="37090969" w:rsidR="00441BF7" w:rsidRPr="003C1305" w:rsidRDefault="00441BF7" w:rsidP="003C1305">
      <w:pPr>
        <w:pStyle w:val="Textonotaalfinal"/>
        <w:jc w:val="both"/>
        <w:rPr>
          <w:sz w:val="16"/>
          <w:szCs w:val="16"/>
          <w:lang w:val="en-US"/>
        </w:rPr>
      </w:pPr>
      <w:r w:rsidRPr="003C1305">
        <w:rPr>
          <w:rStyle w:val="Refdenotaalfinal"/>
          <w:sz w:val="16"/>
          <w:szCs w:val="16"/>
          <w:lang w:val="en-US"/>
        </w:rPr>
        <w:t>7</w:t>
      </w:r>
      <w:r>
        <w:rPr>
          <w:rStyle w:val="Refdenotaalfinal"/>
          <w:sz w:val="16"/>
          <w:szCs w:val="16"/>
          <w:lang w:val="en-US"/>
        </w:rPr>
        <w:t>9</w:t>
      </w:r>
      <w:r w:rsidRPr="003C1305">
        <w:rPr>
          <w:sz w:val="16"/>
          <w:szCs w:val="16"/>
          <w:lang w:val="en-US"/>
        </w:rPr>
        <w:t xml:space="preserve"> Conceptualization and Special Education Policy for comprehensive educational care of people with special educational needs and / or disabilities, General Office of Special Education, MPPPE, 2017.</w:t>
      </w:r>
    </w:p>
    <w:p w14:paraId="4EB7DB4E" w14:textId="4828CD91" w:rsidR="00441BF7" w:rsidRPr="00316268" w:rsidRDefault="00441BF7" w:rsidP="003C1305">
      <w:pPr>
        <w:pStyle w:val="Textonotaalfinal"/>
        <w:jc w:val="both"/>
        <w:rPr>
          <w:sz w:val="16"/>
          <w:szCs w:val="16"/>
          <w:lang w:val="en-US"/>
        </w:rPr>
      </w:pPr>
      <w:hyperlink r:id="rId73" w:history="1">
        <w:r w:rsidRPr="003C1305">
          <w:rPr>
            <w:rStyle w:val="Hipervnculo"/>
            <w:sz w:val="16"/>
            <w:szCs w:val="16"/>
            <w:lang w:val="en-US"/>
          </w:rPr>
          <w:t>https://drive.google.com/file/d/1c4AhUG4p2cxhOWDxD7xKM8CCWITnH8lk/view?usp=sharing</w:t>
        </w:r>
      </w:hyperlink>
    </w:p>
  </w:endnote>
  <w:endnote w:id="79">
    <w:p w14:paraId="7CD36963" w14:textId="77777777" w:rsidR="00441BF7" w:rsidRPr="00316268" w:rsidRDefault="00441BF7" w:rsidP="00AF3143">
      <w:pPr>
        <w:pStyle w:val="Textonotaalfinal"/>
        <w:jc w:val="both"/>
        <w:rPr>
          <w:sz w:val="16"/>
          <w:szCs w:val="16"/>
          <w:lang w:val="en-US"/>
        </w:rPr>
      </w:pPr>
    </w:p>
  </w:endnote>
  <w:endnote w:id="80">
    <w:p w14:paraId="250682BC" w14:textId="7F05A140" w:rsidR="00441BF7" w:rsidRPr="00316268" w:rsidRDefault="00441BF7" w:rsidP="00704025">
      <w:pPr>
        <w:pStyle w:val="Textonotaalfinal"/>
        <w:jc w:val="both"/>
        <w:rPr>
          <w:sz w:val="16"/>
          <w:szCs w:val="16"/>
          <w:lang w:val="en-US"/>
        </w:rPr>
      </w:pPr>
      <w:r w:rsidRPr="009A2A3A">
        <w:rPr>
          <w:rStyle w:val="Refdenotaalfinal"/>
          <w:sz w:val="16"/>
          <w:szCs w:val="16"/>
          <w:lang w:val="en-US"/>
        </w:rPr>
        <w:t>80</w:t>
      </w:r>
      <w:r>
        <w:rPr>
          <w:sz w:val="16"/>
          <w:szCs w:val="16"/>
          <w:lang w:val="en-US"/>
        </w:rPr>
        <w:t xml:space="preserve"> </w:t>
      </w:r>
      <w:r w:rsidRPr="00316268">
        <w:rPr>
          <w:sz w:val="16"/>
          <w:szCs w:val="16"/>
          <w:lang w:val="en-US"/>
        </w:rPr>
        <w:t xml:space="preserve">Deaf Confederation of Venezuela (2019). Diagnosis Project Report: Enables Deaf Community through the training Rights and Associative Movements. Accessed: </w:t>
      </w:r>
      <w:proofErr w:type="gramStart"/>
      <w:r w:rsidRPr="00316268">
        <w:rPr>
          <w:sz w:val="16"/>
          <w:szCs w:val="16"/>
          <w:lang w:val="en-US"/>
        </w:rPr>
        <w:t>June,</w:t>
      </w:r>
      <w:proofErr w:type="gramEnd"/>
      <w:r w:rsidRPr="00316268">
        <w:rPr>
          <w:sz w:val="16"/>
          <w:szCs w:val="16"/>
          <w:lang w:val="en-US"/>
        </w:rPr>
        <w:t xml:space="preserve"> 2019. Available at:</w:t>
      </w:r>
      <w:hyperlink r:id="rId74" w:history="1">
        <w:r w:rsidRPr="00316268">
          <w:rPr>
            <w:rStyle w:val="Hipervnculo"/>
            <w:sz w:val="16"/>
            <w:szCs w:val="16"/>
            <w:lang w:val="en-US"/>
          </w:rPr>
          <w:t>https://drive.google.com/file/d/13uqaYjWZ-QCaECB3T1L_-o7KSnJUZMlR/view?usp=sharing</w:t>
        </w:r>
      </w:hyperlink>
    </w:p>
  </w:endnote>
  <w:endnote w:id="81">
    <w:p w14:paraId="05D21B20" w14:textId="3F1DD6DC" w:rsidR="00441BF7" w:rsidRPr="003C1305" w:rsidRDefault="00441BF7" w:rsidP="00704025">
      <w:pPr>
        <w:pStyle w:val="Textonotaalfinal"/>
        <w:jc w:val="both"/>
        <w:rPr>
          <w:sz w:val="16"/>
          <w:szCs w:val="16"/>
          <w:lang w:val="fr-FR"/>
        </w:rPr>
      </w:pPr>
      <w:r w:rsidRPr="003C1305">
        <w:rPr>
          <w:rStyle w:val="Refdenotaalfinal"/>
          <w:sz w:val="16"/>
          <w:szCs w:val="16"/>
          <w:lang w:val="en-US"/>
        </w:rPr>
        <w:t>81</w:t>
      </w:r>
      <w:r>
        <w:rPr>
          <w:sz w:val="16"/>
          <w:szCs w:val="16"/>
          <w:lang w:val="en-US"/>
        </w:rPr>
        <w:t xml:space="preserve"> </w:t>
      </w:r>
      <w:r w:rsidRPr="00316268">
        <w:rPr>
          <w:sz w:val="16"/>
          <w:szCs w:val="16"/>
          <w:lang w:val="en-US"/>
        </w:rPr>
        <w:t xml:space="preserve">Deaf-Blind Study in Venezuela. </w:t>
      </w:r>
      <w:r w:rsidRPr="00D021C3">
        <w:rPr>
          <w:sz w:val="16"/>
          <w:szCs w:val="16"/>
          <w:lang w:val="fr-FR"/>
        </w:rPr>
        <w:t xml:space="preserve">June 2018. </w:t>
      </w:r>
      <w:proofErr w:type="spellStart"/>
      <w:r w:rsidRPr="003C1305">
        <w:rPr>
          <w:sz w:val="16"/>
          <w:szCs w:val="16"/>
          <w:lang w:val="fr-FR"/>
        </w:rPr>
        <w:t>Available</w:t>
      </w:r>
      <w:proofErr w:type="spellEnd"/>
      <w:r w:rsidRPr="003C1305">
        <w:rPr>
          <w:sz w:val="16"/>
          <w:szCs w:val="16"/>
          <w:lang w:val="fr-FR"/>
        </w:rPr>
        <w:t xml:space="preserve"> </w:t>
      </w:r>
      <w:proofErr w:type="gramStart"/>
      <w:r w:rsidRPr="003C1305">
        <w:rPr>
          <w:sz w:val="16"/>
          <w:szCs w:val="16"/>
          <w:lang w:val="fr-FR"/>
        </w:rPr>
        <w:t>at:</w:t>
      </w:r>
      <w:r>
        <w:fldChar w:fldCharType="begin"/>
      </w:r>
      <w:r w:rsidRPr="00EA4E6C">
        <w:rPr>
          <w:lang w:val="en-US"/>
        </w:rPr>
        <w:instrText xml:space="preserve"> HYPERLINK "https://drive.google.com/file/d/1kxaPLtvoVqM7dIq1AD8cGrzRucn-m94R/view?usp=sharing" </w:instrText>
      </w:r>
      <w:r>
        <w:fldChar w:fldCharType="separate"/>
      </w:r>
      <w:r w:rsidRPr="003C1305">
        <w:rPr>
          <w:rStyle w:val="Hipervnculo"/>
          <w:sz w:val="16"/>
          <w:szCs w:val="16"/>
          <w:lang w:val="fr-FR"/>
        </w:rPr>
        <w:t>https://drive.google.com/file/d/1kxaPLtvoVqM7dIq1AD8cGrzRucn-m94R/view?usp=sharing</w:t>
      </w:r>
      <w:r>
        <w:rPr>
          <w:rStyle w:val="Hipervnculo"/>
          <w:sz w:val="16"/>
          <w:szCs w:val="16"/>
          <w:lang w:val="fr-FR"/>
        </w:rPr>
        <w:fldChar w:fldCharType="end"/>
      </w:r>
      <w:proofErr w:type="gramEnd"/>
      <w:r w:rsidRPr="003C1305">
        <w:rPr>
          <w:sz w:val="16"/>
          <w:szCs w:val="16"/>
          <w:lang w:val="fr-FR"/>
        </w:rPr>
        <w:t xml:space="preserve"> </w:t>
      </w:r>
    </w:p>
  </w:endnote>
  <w:endnote w:id="82">
    <w:p w14:paraId="68675046" w14:textId="2AF463FC" w:rsidR="00441BF7" w:rsidRDefault="00441BF7" w:rsidP="00704025">
      <w:pPr>
        <w:pStyle w:val="Textonotaalfinal"/>
        <w:jc w:val="both"/>
        <w:rPr>
          <w:rStyle w:val="Hipervnculo"/>
          <w:sz w:val="16"/>
          <w:szCs w:val="16"/>
          <w:lang w:val="en-US"/>
        </w:rPr>
      </w:pPr>
      <w:r w:rsidRPr="009A2A3A">
        <w:rPr>
          <w:rStyle w:val="Refdenotaalfinal"/>
          <w:sz w:val="16"/>
          <w:szCs w:val="16"/>
          <w:lang w:val="en-US"/>
        </w:rPr>
        <w:t>82</w:t>
      </w:r>
      <w:r>
        <w:rPr>
          <w:sz w:val="16"/>
          <w:szCs w:val="16"/>
          <w:lang w:val="en-US"/>
        </w:rPr>
        <w:t xml:space="preserve"> </w:t>
      </w:r>
      <w:r w:rsidRPr="00316268">
        <w:rPr>
          <w:sz w:val="16"/>
          <w:szCs w:val="16"/>
          <w:lang w:val="en-US"/>
        </w:rPr>
        <w:t xml:space="preserve">Deaf Confederation of Venezuela (2019). Monitoring of the Convention on the Rights of Persons with Disabilities. Caracas Venezuela. Accessed </w:t>
      </w:r>
      <w:proofErr w:type="gramStart"/>
      <w:r w:rsidRPr="00316268">
        <w:rPr>
          <w:sz w:val="16"/>
          <w:szCs w:val="16"/>
          <w:lang w:val="en-US"/>
        </w:rPr>
        <w:t>on:</w:t>
      </w:r>
      <w:proofErr w:type="gramEnd"/>
      <w:r w:rsidRPr="00316268">
        <w:rPr>
          <w:sz w:val="16"/>
          <w:szCs w:val="16"/>
          <w:lang w:val="en-US"/>
        </w:rPr>
        <w:t xml:space="preserve"> April 2019. Available at:</w:t>
      </w:r>
      <w:hyperlink r:id="rId75" w:history="1">
        <w:r w:rsidRPr="00316268">
          <w:rPr>
            <w:rStyle w:val="Hipervnculo"/>
            <w:sz w:val="16"/>
            <w:szCs w:val="16"/>
            <w:lang w:val="en-US"/>
          </w:rPr>
          <w:t>https://drive.google.com/file/d/1ZylqVM9cRL3_TXMZ-GMTd_tGR9i99CGa/view?usp=sharing</w:t>
        </w:r>
      </w:hyperlink>
    </w:p>
    <w:p w14:paraId="66B38D43" w14:textId="078BABB6" w:rsidR="00441BF7" w:rsidRPr="003C1305" w:rsidRDefault="00441BF7" w:rsidP="003C1305">
      <w:pPr>
        <w:pStyle w:val="Textonotaalfinal"/>
        <w:jc w:val="both"/>
        <w:rPr>
          <w:sz w:val="16"/>
          <w:szCs w:val="16"/>
          <w:lang w:val="en-US"/>
        </w:rPr>
      </w:pPr>
      <w:r w:rsidRPr="009A2A3A">
        <w:rPr>
          <w:rStyle w:val="Refdenotaalfinal"/>
          <w:sz w:val="16"/>
          <w:szCs w:val="16"/>
          <w:lang w:val="en-US"/>
        </w:rPr>
        <w:t>83</w:t>
      </w:r>
      <w:r w:rsidRPr="003C1305">
        <w:rPr>
          <w:sz w:val="16"/>
          <w:szCs w:val="16"/>
          <w:lang w:val="en-US"/>
        </w:rPr>
        <w:t xml:space="preserve"> Deaf Confederation of Venezuela (2019). Violation of Human Rights for Persons with Disabilities in Venezuela. Caracas Venezuela. Accessed </w:t>
      </w:r>
      <w:proofErr w:type="gramStart"/>
      <w:r w:rsidRPr="003C1305">
        <w:rPr>
          <w:sz w:val="16"/>
          <w:szCs w:val="16"/>
          <w:lang w:val="en-US"/>
        </w:rPr>
        <w:t>on:</w:t>
      </w:r>
      <w:proofErr w:type="gramEnd"/>
      <w:r w:rsidRPr="003C1305">
        <w:rPr>
          <w:sz w:val="16"/>
          <w:szCs w:val="16"/>
          <w:lang w:val="en-US"/>
        </w:rPr>
        <w:t xml:space="preserve"> April 2019. Available at:</w:t>
      </w:r>
    </w:p>
    <w:p w14:paraId="7CAC93DC" w14:textId="4D424DA1" w:rsidR="00441BF7" w:rsidRDefault="00441BF7" w:rsidP="003C1305">
      <w:pPr>
        <w:pStyle w:val="Textonotaalfinal"/>
        <w:jc w:val="both"/>
        <w:rPr>
          <w:sz w:val="16"/>
          <w:szCs w:val="16"/>
          <w:lang w:val="en-US"/>
        </w:rPr>
      </w:pPr>
      <w:hyperlink r:id="rId76" w:history="1">
        <w:r w:rsidRPr="003C1305">
          <w:rPr>
            <w:rStyle w:val="Hipervnculo"/>
            <w:sz w:val="16"/>
            <w:szCs w:val="16"/>
            <w:lang w:val="en-US"/>
          </w:rPr>
          <w:t>https://drive.google.com/file/d/1w6IAITalcVrek9HaTDllLvKCScge2kFn/view?usp=sharing</w:t>
        </w:r>
      </w:hyperlink>
    </w:p>
    <w:p w14:paraId="03A909A9" w14:textId="2A94793A" w:rsidR="00441BF7" w:rsidRDefault="00441BF7" w:rsidP="003C1305">
      <w:pPr>
        <w:pStyle w:val="Textonotaalfinal"/>
        <w:jc w:val="both"/>
        <w:rPr>
          <w:sz w:val="16"/>
          <w:szCs w:val="16"/>
          <w:lang w:val="en-US"/>
        </w:rPr>
      </w:pPr>
      <w:r w:rsidRPr="003C1305">
        <w:rPr>
          <w:rStyle w:val="Refdenotaalfinal"/>
          <w:sz w:val="16"/>
          <w:szCs w:val="16"/>
          <w:lang w:val="en-US"/>
        </w:rPr>
        <w:t>8</w:t>
      </w:r>
      <w:r>
        <w:rPr>
          <w:rStyle w:val="Refdenotaalfinal"/>
          <w:sz w:val="16"/>
          <w:szCs w:val="16"/>
          <w:lang w:val="en-US"/>
        </w:rPr>
        <w:t>4</w:t>
      </w:r>
      <w:r w:rsidRPr="003C1305">
        <w:rPr>
          <w:sz w:val="16"/>
          <w:szCs w:val="16"/>
          <w:lang w:val="en-US"/>
        </w:rPr>
        <w:t xml:space="preserve"> Among them: Central University of Venezuela, University de los Andes, University Simón Bolívar, University </w:t>
      </w:r>
      <w:proofErr w:type="spellStart"/>
      <w:r w:rsidRPr="003C1305">
        <w:rPr>
          <w:sz w:val="16"/>
          <w:szCs w:val="16"/>
          <w:lang w:val="en-US"/>
        </w:rPr>
        <w:t>Monteávila</w:t>
      </w:r>
      <w:proofErr w:type="spellEnd"/>
      <w:r w:rsidRPr="003C1305">
        <w:rPr>
          <w:sz w:val="16"/>
          <w:szCs w:val="16"/>
          <w:lang w:val="en-US"/>
        </w:rPr>
        <w:t>, Catholic University Andrés Bello, University Nueva Esparta</w:t>
      </w:r>
    </w:p>
    <w:p w14:paraId="1C4279AA" w14:textId="577B433B" w:rsidR="00441BF7" w:rsidRPr="003C1305" w:rsidRDefault="00441BF7" w:rsidP="003C1305">
      <w:pPr>
        <w:pStyle w:val="Textonotaalfinal"/>
        <w:jc w:val="both"/>
        <w:rPr>
          <w:sz w:val="16"/>
          <w:szCs w:val="16"/>
          <w:lang w:val="en-US"/>
        </w:rPr>
      </w:pPr>
      <w:r w:rsidRPr="003C1305">
        <w:rPr>
          <w:rStyle w:val="Refdenotaalfinal"/>
          <w:sz w:val="16"/>
          <w:szCs w:val="16"/>
          <w:lang w:val="en-US"/>
        </w:rPr>
        <w:t>8</w:t>
      </w:r>
      <w:r>
        <w:rPr>
          <w:rStyle w:val="Refdenotaalfinal"/>
          <w:sz w:val="16"/>
          <w:szCs w:val="16"/>
          <w:lang w:val="en-US"/>
        </w:rPr>
        <w:t>5</w:t>
      </w:r>
      <w:r w:rsidRPr="003C1305">
        <w:rPr>
          <w:sz w:val="16"/>
          <w:szCs w:val="16"/>
          <w:lang w:val="en-US"/>
        </w:rPr>
        <w:t xml:space="preserve"> Disability Report 0. Referencing properly. Available in:</w:t>
      </w:r>
    </w:p>
    <w:p w14:paraId="1CFB7413" w14:textId="2ECF0820" w:rsidR="00441BF7" w:rsidRDefault="00441BF7" w:rsidP="003C1305">
      <w:pPr>
        <w:pStyle w:val="Textonotaalfinal"/>
        <w:jc w:val="both"/>
        <w:rPr>
          <w:sz w:val="16"/>
          <w:szCs w:val="16"/>
          <w:lang w:val="en-US"/>
        </w:rPr>
      </w:pPr>
      <w:hyperlink r:id="rId77" w:history="1">
        <w:r w:rsidRPr="003C1305">
          <w:rPr>
            <w:rStyle w:val="Hipervnculo"/>
            <w:sz w:val="16"/>
            <w:szCs w:val="16"/>
            <w:lang w:val="en-US"/>
          </w:rPr>
          <w:t>https://mailchi.mp/5ab1cc2d369f/casos-de-escaras-en-venezuela-evidencian-violacin-de-ddhh-a-la-poblacin-con-discapacidad-2908389?e=1eaa9e9007</w:t>
        </w:r>
      </w:hyperlink>
    </w:p>
    <w:p w14:paraId="18493593" w14:textId="265B1037" w:rsidR="00441BF7" w:rsidRPr="003C1305" w:rsidRDefault="00441BF7" w:rsidP="003C1305">
      <w:pPr>
        <w:pStyle w:val="Textonotaalfinal"/>
        <w:jc w:val="both"/>
        <w:rPr>
          <w:sz w:val="16"/>
          <w:szCs w:val="16"/>
          <w:lang w:val="en-US"/>
        </w:rPr>
      </w:pPr>
      <w:r w:rsidRPr="003C1305">
        <w:rPr>
          <w:rStyle w:val="Refdenotaalfinal"/>
          <w:sz w:val="16"/>
          <w:szCs w:val="16"/>
          <w:lang w:val="en-US"/>
        </w:rPr>
        <w:t>8</w:t>
      </w:r>
      <w:r>
        <w:rPr>
          <w:rStyle w:val="Refdenotaalfinal"/>
          <w:sz w:val="16"/>
          <w:szCs w:val="16"/>
          <w:lang w:val="en-US"/>
        </w:rPr>
        <w:t>6</w:t>
      </w:r>
      <w:r w:rsidRPr="003C1305">
        <w:rPr>
          <w:sz w:val="16"/>
          <w:szCs w:val="16"/>
          <w:lang w:val="en-US"/>
        </w:rPr>
        <w:t xml:space="preserve"> La </w:t>
      </w:r>
      <w:proofErr w:type="spellStart"/>
      <w:r w:rsidRPr="003C1305">
        <w:rPr>
          <w:sz w:val="16"/>
          <w:szCs w:val="16"/>
          <w:lang w:val="en-US"/>
        </w:rPr>
        <w:t>Prensa</w:t>
      </w:r>
      <w:proofErr w:type="spellEnd"/>
      <w:r w:rsidRPr="003C1305">
        <w:rPr>
          <w:sz w:val="16"/>
          <w:szCs w:val="16"/>
          <w:lang w:val="en-US"/>
        </w:rPr>
        <w:t xml:space="preserve"> de Lara, "PHYSICAL MEDICINE OFFICE OF ANTONIO MARIA PINEDA is still closed," dated February 21, 2019. Retrieved from:</w:t>
      </w:r>
    </w:p>
    <w:p w14:paraId="5777775C" w14:textId="50AA4073" w:rsidR="00441BF7" w:rsidRDefault="00441BF7" w:rsidP="003C1305">
      <w:pPr>
        <w:pStyle w:val="Textonotaalfinal"/>
        <w:jc w:val="both"/>
        <w:rPr>
          <w:sz w:val="16"/>
          <w:szCs w:val="16"/>
          <w:lang w:val="en-US"/>
        </w:rPr>
      </w:pPr>
      <w:hyperlink r:id="rId78" w:history="1">
        <w:r w:rsidRPr="003C1305">
          <w:rPr>
            <w:rStyle w:val="Hipervnculo"/>
            <w:sz w:val="16"/>
            <w:szCs w:val="16"/>
            <w:lang w:val="en-US"/>
          </w:rPr>
          <w:t>https://www.laprensalara.com.ve/2019/02/unidad-de-medi%C2%ADcina-fisica-del-antonio-maria-pineda-sigue-cerrada/</w:t>
        </w:r>
      </w:hyperlink>
    </w:p>
    <w:p w14:paraId="7057F9D8" w14:textId="27F19DB7" w:rsidR="00441BF7" w:rsidRPr="003C1305" w:rsidRDefault="00441BF7" w:rsidP="003C1305">
      <w:pPr>
        <w:pStyle w:val="Textonotaalfinal"/>
        <w:jc w:val="both"/>
        <w:rPr>
          <w:sz w:val="16"/>
          <w:szCs w:val="16"/>
          <w:lang w:val="en-US"/>
        </w:rPr>
      </w:pPr>
      <w:r w:rsidRPr="003C1305">
        <w:rPr>
          <w:rStyle w:val="Refdenotaalfinal"/>
          <w:sz w:val="16"/>
          <w:szCs w:val="16"/>
          <w:lang w:val="en-US"/>
        </w:rPr>
        <w:t>8</w:t>
      </w:r>
      <w:r>
        <w:rPr>
          <w:rStyle w:val="Refdenotaalfinal"/>
          <w:sz w:val="16"/>
          <w:szCs w:val="16"/>
          <w:lang w:val="en-US"/>
        </w:rPr>
        <w:t>7</w:t>
      </w:r>
      <w:r w:rsidRPr="003C1305">
        <w:rPr>
          <w:sz w:val="16"/>
          <w:szCs w:val="16"/>
          <w:lang w:val="en-US"/>
        </w:rPr>
        <w:t xml:space="preserve"> Sic Magazine - </w:t>
      </w:r>
      <w:proofErr w:type="spellStart"/>
      <w:r w:rsidRPr="003C1305">
        <w:rPr>
          <w:sz w:val="16"/>
          <w:szCs w:val="16"/>
          <w:lang w:val="en-US"/>
        </w:rPr>
        <w:t>Gumilla</w:t>
      </w:r>
      <w:proofErr w:type="spellEnd"/>
      <w:r w:rsidRPr="003C1305">
        <w:rPr>
          <w:sz w:val="16"/>
          <w:szCs w:val="16"/>
          <w:lang w:val="en-US"/>
        </w:rPr>
        <w:t xml:space="preserve"> Foundation Center, "National Survey of Hospitals 2017" dated March 22, 2017, retrieved from:</w:t>
      </w:r>
    </w:p>
    <w:p w14:paraId="7A18BEEA" w14:textId="55DC8C18" w:rsidR="00441BF7" w:rsidRPr="003C1305" w:rsidRDefault="00441BF7" w:rsidP="003C1305">
      <w:pPr>
        <w:pStyle w:val="Textonotaalfinal"/>
        <w:jc w:val="both"/>
        <w:rPr>
          <w:sz w:val="16"/>
          <w:szCs w:val="16"/>
          <w:lang w:val="en-US"/>
        </w:rPr>
      </w:pPr>
      <w:hyperlink r:id="rId79" w:history="1">
        <w:r w:rsidRPr="008E10E5">
          <w:rPr>
            <w:rStyle w:val="Hipervnculo"/>
            <w:sz w:val="16"/>
            <w:szCs w:val="16"/>
            <w:lang w:val="en-US"/>
          </w:rPr>
          <w:t>http://revistasic.gumilla.org/wp-content/uploads/2017/03/ENH_2017VERfinal.pdf</w:t>
        </w:r>
      </w:hyperlink>
      <w:r w:rsidRPr="003C1305">
        <w:rPr>
          <w:sz w:val="16"/>
          <w:szCs w:val="16"/>
          <w:lang w:val="en-US"/>
        </w:rPr>
        <w:t xml:space="preserve"> The Informant, "Unveiled comprehensive report on the medical condition of HCUAMP" dated March 6, 2019. Retrieved from:</w:t>
      </w:r>
    </w:p>
    <w:p w14:paraId="50F8AE46" w14:textId="6993C652" w:rsidR="00441BF7" w:rsidRPr="00316268" w:rsidRDefault="00441BF7" w:rsidP="003C1305">
      <w:pPr>
        <w:pStyle w:val="Textonotaalfinal"/>
        <w:jc w:val="both"/>
        <w:rPr>
          <w:sz w:val="16"/>
          <w:szCs w:val="16"/>
          <w:lang w:val="en-US"/>
        </w:rPr>
      </w:pPr>
      <w:hyperlink r:id="rId80" w:history="1">
        <w:r w:rsidRPr="008E10E5">
          <w:rPr>
            <w:rStyle w:val="Hipervnculo"/>
            <w:sz w:val="16"/>
            <w:szCs w:val="16"/>
            <w:lang w:val="en-US"/>
          </w:rPr>
          <w:t>https://www.elinformador.com.ve/2019/03/06/presentaran-amplio-informe-sobre-la-situacion-medica-del-hcuamp%EF%BB%BF/</w:t>
        </w:r>
      </w:hyperlink>
    </w:p>
  </w:endnote>
  <w:endnote w:id="83">
    <w:p w14:paraId="1687633D" w14:textId="5B365DE7" w:rsidR="00441BF7" w:rsidRPr="00441BF7" w:rsidRDefault="00441BF7" w:rsidP="00AF3143">
      <w:pPr>
        <w:pStyle w:val="Textonotaalfinal"/>
        <w:jc w:val="both"/>
        <w:rPr>
          <w:sz w:val="2"/>
          <w:szCs w:val="2"/>
          <w:lang w:val="en-US"/>
        </w:rPr>
      </w:pPr>
    </w:p>
    <w:p w14:paraId="62F6C62B" w14:textId="77777777" w:rsidR="00441BF7" w:rsidRPr="00441BF7" w:rsidRDefault="00441BF7" w:rsidP="00AF3143">
      <w:pPr>
        <w:pStyle w:val="Textonotaalfinal"/>
        <w:jc w:val="both"/>
        <w:rPr>
          <w:sz w:val="2"/>
          <w:szCs w:val="2"/>
          <w:lang w:val="en-US"/>
        </w:rPr>
      </w:pPr>
    </w:p>
  </w:endnote>
  <w:endnote w:id="84">
    <w:p w14:paraId="26903915" w14:textId="77777777" w:rsidR="00441BF7" w:rsidRPr="00441BF7" w:rsidRDefault="00441BF7" w:rsidP="00AF3143">
      <w:pPr>
        <w:pStyle w:val="Textonotaalfinal"/>
        <w:jc w:val="both"/>
        <w:rPr>
          <w:sz w:val="2"/>
          <w:szCs w:val="2"/>
          <w:lang w:val="en-US"/>
        </w:rPr>
      </w:pPr>
    </w:p>
  </w:endnote>
  <w:endnote w:id="85">
    <w:p w14:paraId="7A2249BD" w14:textId="77777777" w:rsidR="00441BF7" w:rsidRPr="00441BF7" w:rsidRDefault="00441BF7" w:rsidP="00AF3143">
      <w:pPr>
        <w:pStyle w:val="Textonotaalfinal"/>
        <w:jc w:val="both"/>
        <w:rPr>
          <w:sz w:val="2"/>
          <w:szCs w:val="2"/>
          <w:lang w:val="en-US"/>
        </w:rPr>
      </w:pPr>
    </w:p>
  </w:endnote>
  <w:endnote w:id="86">
    <w:p w14:paraId="2BFAAEB5" w14:textId="16ABB3F2" w:rsidR="00441BF7" w:rsidRPr="00441BF7" w:rsidRDefault="00441BF7" w:rsidP="00AF3143">
      <w:pPr>
        <w:pStyle w:val="Textonotaalfinal"/>
        <w:jc w:val="both"/>
        <w:rPr>
          <w:sz w:val="2"/>
          <w:szCs w:val="2"/>
          <w:lang w:val="en-US"/>
        </w:rPr>
      </w:pPr>
    </w:p>
    <w:p w14:paraId="4B0D1FC8" w14:textId="77777777" w:rsidR="00441BF7" w:rsidRPr="00441BF7" w:rsidRDefault="00441BF7" w:rsidP="00AF3143">
      <w:pPr>
        <w:pStyle w:val="Textonotaalfinal"/>
        <w:jc w:val="both"/>
        <w:rPr>
          <w:sz w:val="2"/>
          <w:szCs w:val="2"/>
          <w:lang w:val="en-US"/>
        </w:rPr>
      </w:pPr>
    </w:p>
  </w:endnote>
  <w:endnote w:id="87">
    <w:p w14:paraId="30D06C99" w14:textId="77777777" w:rsidR="00441BF7" w:rsidRPr="00316268" w:rsidRDefault="00441BF7" w:rsidP="00AF3143">
      <w:pPr>
        <w:pStyle w:val="Textonotaalfinal"/>
        <w:jc w:val="both"/>
        <w:rPr>
          <w:sz w:val="16"/>
          <w:szCs w:val="16"/>
          <w:lang w:val="en-US"/>
        </w:rPr>
      </w:pPr>
    </w:p>
  </w:endnote>
  <w:endnote w:id="88">
    <w:p w14:paraId="0A3A8D58" w14:textId="6D45C893" w:rsidR="00441BF7" w:rsidRDefault="00441BF7" w:rsidP="00704025">
      <w:pPr>
        <w:spacing w:line="240" w:lineRule="auto"/>
        <w:contextualSpacing/>
        <w:jc w:val="both"/>
        <w:rPr>
          <w:sz w:val="16"/>
          <w:szCs w:val="16"/>
          <w:lang w:val="en-US"/>
        </w:rPr>
      </w:pPr>
      <w:r w:rsidRPr="003C1305">
        <w:rPr>
          <w:rStyle w:val="Refdenotaalfinal"/>
          <w:sz w:val="16"/>
          <w:szCs w:val="16"/>
          <w:lang w:val="en-US"/>
        </w:rPr>
        <w:t>8</w:t>
      </w:r>
      <w:r>
        <w:rPr>
          <w:rStyle w:val="Refdenotaalfinal"/>
          <w:sz w:val="16"/>
          <w:szCs w:val="16"/>
          <w:lang w:val="en-US"/>
        </w:rPr>
        <w:t>8</w:t>
      </w:r>
      <w:r w:rsidRPr="00316268">
        <w:rPr>
          <w:sz w:val="16"/>
          <w:szCs w:val="16"/>
          <w:lang w:val="en-US"/>
        </w:rPr>
        <w:t xml:space="preserve"> La </w:t>
      </w:r>
      <w:proofErr w:type="spellStart"/>
      <w:r w:rsidRPr="00316268">
        <w:rPr>
          <w:sz w:val="16"/>
          <w:szCs w:val="16"/>
          <w:lang w:val="en-US"/>
        </w:rPr>
        <w:t>Prensa</w:t>
      </w:r>
      <w:proofErr w:type="spellEnd"/>
      <w:r w:rsidRPr="00316268">
        <w:rPr>
          <w:sz w:val="16"/>
          <w:szCs w:val="16"/>
          <w:lang w:val="en-US"/>
        </w:rPr>
        <w:t xml:space="preserve"> de Lara, "Death by bacteria", dated March 6, 2019. Retrieved from:</w:t>
      </w:r>
      <w:hyperlink r:id="rId81">
        <w:r w:rsidRPr="00316268">
          <w:rPr>
            <w:sz w:val="16"/>
            <w:szCs w:val="16"/>
            <w:lang w:val="en-US"/>
          </w:rPr>
          <w:t xml:space="preserve"> </w:t>
        </w:r>
      </w:hyperlink>
      <w:hyperlink r:id="rId82">
        <w:r w:rsidRPr="00316268">
          <w:rPr>
            <w:color w:val="1155CC"/>
            <w:sz w:val="16"/>
            <w:szCs w:val="16"/>
            <w:u w:val="single"/>
            <w:lang w:val="en-US"/>
          </w:rPr>
          <w:t>https://www.laprensalara.com.ve/2019/03/murieron-tres-pacientes-por-bacterias/</w:t>
        </w:r>
      </w:hyperlink>
      <w:r w:rsidRPr="00316268">
        <w:rPr>
          <w:sz w:val="16"/>
          <w:szCs w:val="16"/>
          <w:lang w:val="en-US"/>
        </w:rPr>
        <w:t xml:space="preserve"> </w:t>
      </w:r>
    </w:p>
    <w:p w14:paraId="292CA26B" w14:textId="305FB5D1" w:rsidR="00441BF7" w:rsidRDefault="00441BF7" w:rsidP="00704025">
      <w:pPr>
        <w:spacing w:line="240" w:lineRule="auto"/>
        <w:contextualSpacing/>
        <w:jc w:val="both"/>
        <w:rPr>
          <w:sz w:val="16"/>
          <w:szCs w:val="16"/>
          <w:lang w:val="en-US"/>
        </w:rPr>
      </w:pPr>
    </w:p>
    <w:p w14:paraId="62CEEFAF" w14:textId="3891EFB1" w:rsidR="00441BF7" w:rsidRPr="00316268" w:rsidRDefault="00441BF7" w:rsidP="00704025">
      <w:pPr>
        <w:spacing w:line="240" w:lineRule="auto"/>
        <w:contextualSpacing/>
        <w:jc w:val="both"/>
        <w:rPr>
          <w:sz w:val="16"/>
          <w:szCs w:val="16"/>
          <w:lang w:val="en-US"/>
        </w:rPr>
      </w:pPr>
      <w:r w:rsidRPr="003C1305">
        <w:rPr>
          <w:rStyle w:val="Refdenotaalfinal"/>
          <w:sz w:val="16"/>
          <w:szCs w:val="16"/>
          <w:lang w:val="en-US"/>
        </w:rPr>
        <w:t>8</w:t>
      </w:r>
      <w:r>
        <w:rPr>
          <w:rStyle w:val="Refdenotaalfinal"/>
          <w:sz w:val="16"/>
          <w:szCs w:val="16"/>
          <w:lang w:val="en-US"/>
        </w:rPr>
        <w:t xml:space="preserve">9 </w:t>
      </w:r>
      <w:r w:rsidRPr="000D0F43">
        <w:rPr>
          <w:sz w:val="16"/>
          <w:szCs w:val="16"/>
          <w:lang w:val="en-US"/>
        </w:rPr>
        <w:t xml:space="preserve">La </w:t>
      </w:r>
      <w:proofErr w:type="spellStart"/>
      <w:r w:rsidRPr="000D0F43">
        <w:rPr>
          <w:sz w:val="16"/>
          <w:szCs w:val="16"/>
          <w:lang w:val="en-US"/>
        </w:rPr>
        <w:t>Prensa</w:t>
      </w:r>
      <w:proofErr w:type="spellEnd"/>
      <w:r w:rsidRPr="000D0F43">
        <w:rPr>
          <w:sz w:val="16"/>
          <w:szCs w:val="16"/>
          <w:lang w:val="en-US"/>
        </w:rPr>
        <w:t xml:space="preserve"> de Lara, “HUMANITARIAN ASSISTANCE WOULD NOT BE ACCEPTED AT THE CENTRAL HOSPITAL ANTONIO MARÍA PINEDA”, dated February 12, 2019. Retrieved from: </w:t>
      </w:r>
      <w:hyperlink r:id="rId83" w:history="1">
        <w:r w:rsidRPr="000D0F43">
          <w:rPr>
            <w:rStyle w:val="Hipervnculo"/>
            <w:sz w:val="16"/>
            <w:szCs w:val="16"/>
            <w:lang w:val="en-US"/>
          </w:rPr>
          <w:t>https://www.laprensalara.com.ve/2019/02/no-aceptarian-ayuda-humanitaria-en-el-hospital-central-antonio-maria-pineda/</w:t>
        </w:r>
      </w:hyperlink>
    </w:p>
  </w:endnote>
  <w:endnote w:id="89">
    <w:p w14:paraId="19416C2A" w14:textId="77777777" w:rsidR="00441BF7" w:rsidRPr="00316268" w:rsidRDefault="00441BF7" w:rsidP="00AF3143">
      <w:pPr>
        <w:pStyle w:val="Textonotaalfinal"/>
        <w:jc w:val="both"/>
        <w:rPr>
          <w:sz w:val="16"/>
          <w:szCs w:val="16"/>
          <w:lang w:val="en-US"/>
        </w:rPr>
      </w:pPr>
    </w:p>
  </w:endnote>
  <w:endnote w:id="90">
    <w:p w14:paraId="3EBF44CE" w14:textId="2FD5570D" w:rsidR="00441BF7" w:rsidRDefault="00441BF7" w:rsidP="00704025">
      <w:pPr>
        <w:pStyle w:val="Textonotaalfinal"/>
        <w:contextualSpacing/>
        <w:jc w:val="both"/>
        <w:rPr>
          <w:sz w:val="16"/>
          <w:szCs w:val="16"/>
          <w:lang w:val="en-US"/>
        </w:rPr>
      </w:pPr>
      <w:r w:rsidRPr="008E10E5">
        <w:rPr>
          <w:rStyle w:val="Refdenotaalfinal"/>
          <w:sz w:val="16"/>
          <w:szCs w:val="16"/>
          <w:lang w:val="en-US"/>
        </w:rPr>
        <w:t>90</w:t>
      </w:r>
      <w:r>
        <w:rPr>
          <w:sz w:val="16"/>
          <w:szCs w:val="16"/>
          <w:lang w:val="en-US"/>
        </w:rPr>
        <w:t xml:space="preserve"> </w:t>
      </w:r>
      <w:r w:rsidRPr="00316268">
        <w:rPr>
          <w:sz w:val="16"/>
          <w:szCs w:val="16"/>
          <w:lang w:val="en-US"/>
        </w:rPr>
        <w:t>Published in Official Gazette no. 6,076 Extra. of 7 May 2012.</w:t>
      </w:r>
    </w:p>
    <w:p w14:paraId="341F3999" w14:textId="769A4B86" w:rsidR="00441BF7" w:rsidRPr="008E10E5" w:rsidRDefault="00441BF7" w:rsidP="008E10E5">
      <w:pPr>
        <w:pStyle w:val="Textonotaalfinal"/>
        <w:contextualSpacing/>
        <w:jc w:val="both"/>
        <w:rPr>
          <w:sz w:val="16"/>
          <w:szCs w:val="16"/>
          <w:lang w:val="en-US"/>
        </w:rPr>
      </w:pPr>
      <w:r w:rsidRPr="008E10E5">
        <w:rPr>
          <w:rStyle w:val="Refdenotaalfinal"/>
          <w:sz w:val="16"/>
          <w:szCs w:val="16"/>
          <w:lang w:val="en-US"/>
        </w:rPr>
        <w:t>9</w:t>
      </w:r>
      <w:r>
        <w:rPr>
          <w:rStyle w:val="Refdenotaalfinal"/>
          <w:sz w:val="16"/>
          <w:szCs w:val="16"/>
          <w:lang w:val="en-US"/>
        </w:rPr>
        <w:t>1</w:t>
      </w:r>
      <w:r w:rsidRPr="008E10E5">
        <w:rPr>
          <w:sz w:val="16"/>
          <w:szCs w:val="16"/>
          <w:lang w:val="en-US"/>
        </w:rPr>
        <w:t xml:space="preserve"> </w:t>
      </w:r>
      <w:proofErr w:type="spellStart"/>
      <w:r w:rsidRPr="008E10E5">
        <w:rPr>
          <w:sz w:val="16"/>
          <w:szCs w:val="16"/>
          <w:lang w:val="en-US"/>
        </w:rPr>
        <w:t>Kujawa</w:t>
      </w:r>
      <w:proofErr w:type="spellEnd"/>
      <w:r w:rsidRPr="008E10E5">
        <w:rPr>
          <w:sz w:val="16"/>
          <w:szCs w:val="16"/>
          <w:lang w:val="en-US"/>
        </w:rPr>
        <w:t xml:space="preserve">, J. Begging linked to disability, El Universal, June 2018. Available at: </w:t>
      </w:r>
    </w:p>
    <w:p w14:paraId="2CF18125" w14:textId="2A23FEDD" w:rsidR="00441BF7" w:rsidRPr="008E10E5" w:rsidRDefault="00441BF7" w:rsidP="008E10E5">
      <w:pPr>
        <w:pStyle w:val="Textonotaalfinal"/>
        <w:contextualSpacing/>
        <w:jc w:val="both"/>
        <w:rPr>
          <w:rStyle w:val="Hipervnculo"/>
          <w:sz w:val="16"/>
          <w:szCs w:val="16"/>
          <w:lang w:val="en-US"/>
        </w:rPr>
      </w:pPr>
      <w:r>
        <w:rPr>
          <w:sz w:val="16"/>
          <w:szCs w:val="16"/>
          <w:lang w:val="en-US"/>
        </w:rPr>
        <w:fldChar w:fldCharType="begin"/>
      </w:r>
      <w:r>
        <w:rPr>
          <w:sz w:val="16"/>
          <w:szCs w:val="16"/>
          <w:lang w:val="en-US"/>
        </w:rPr>
        <w:instrText xml:space="preserve"> HYPERLINK "http://www.eluniversal.com/el-universal/21135/la-mendicidad-vinculada-a-la-discapacidad" </w:instrText>
      </w:r>
      <w:r>
        <w:rPr>
          <w:sz w:val="16"/>
          <w:szCs w:val="16"/>
          <w:lang w:val="en-US"/>
        </w:rPr>
        <w:fldChar w:fldCharType="separate"/>
      </w:r>
      <w:r w:rsidRPr="008E10E5">
        <w:rPr>
          <w:rStyle w:val="Hipervnculo"/>
          <w:sz w:val="16"/>
          <w:szCs w:val="16"/>
          <w:lang w:val="en-US"/>
        </w:rPr>
        <w:t>http://www.eluniversal.com/el-universal/21135/la-mendicidad-vinculada-a-la-discapacidad</w:t>
      </w:r>
    </w:p>
    <w:p w14:paraId="09F8E82B" w14:textId="52D42A49" w:rsidR="00441BF7" w:rsidRPr="008E10E5" w:rsidRDefault="00441BF7" w:rsidP="00704025">
      <w:pPr>
        <w:pStyle w:val="Textonotaalfinal"/>
        <w:contextualSpacing/>
        <w:jc w:val="both"/>
        <w:rPr>
          <w:sz w:val="16"/>
          <w:szCs w:val="16"/>
          <w:lang w:val="en-US"/>
        </w:rPr>
      </w:pPr>
      <w:r w:rsidRPr="008E10E5">
        <w:rPr>
          <w:rStyle w:val="Hipervnculo"/>
          <w:sz w:val="16"/>
          <w:szCs w:val="16"/>
          <w:lang w:val="en-US"/>
        </w:rPr>
        <w:t>fifteen</w:t>
      </w:r>
      <w:r>
        <w:rPr>
          <w:sz w:val="16"/>
          <w:szCs w:val="16"/>
          <w:lang w:val="en-US"/>
        </w:rPr>
        <w:fldChar w:fldCharType="end"/>
      </w:r>
    </w:p>
  </w:endnote>
  <w:endnote w:id="91">
    <w:p w14:paraId="44D7F558" w14:textId="77777777" w:rsidR="00441BF7" w:rsidRPr="00316268" w:rsidRDefault="00441BF7" w:rsidP="00AF3143">
      <w:pPr>
        <w:pStyle w:val="Textonotaalfinal"/>
        <w:jc w:val="both"/>
        <w:rPr>
          <w:sz w:val="16"/>
          <w:szCs w:val="16"/>
          <w:lang w:val="en-US"/>
        </w:rPr>
      </w:pPr>
    </w:p>
  </w:endnote>
  <w:endnote w:id="92">
    <w:p w14:paraId="2B07050D" w14:textId="5B5E860E" w:rsidR="00441BF7" w:rsidRPr="00316268" w:rsidRDefault="00441BF7" w:rsidP="00704025">
      <w:pPr>
        <w:pStyle w:val="Textonotaalfinal"/>
        <w:contextualSpacing/>
        <w:jc w:val="both"/>
        <w:rPr>
          <w:sz w:val="16"/>
          <w:szCs w:val="16"/>
          <w:lang w:val="en-US"/>
        </w:rPr>
      </w:pPr>
      <w:r w:rsidRPr="008E10E5">
        <w:rPr>
          <w:rStyle w:val="Refdenotaalfinal"/>
          <w:sz w:val="16"/>
          <w:szCs w:val="16"/>
          <w:lang w:val="en-US"/>
        </w:rPr>
        <w:t>92</w:t>
      </w:r>
      <w:r>
        <w:rPr>
          <w:sz w:val="16"/>
          <w:szCs w:val="16"/>
          <w:lang w:val="en-US"/>
        </w:rPr>
        <w:t xml:space="preserve"> </w:t>
      </w:r>
      <w:proofErr w:type="spellStart"/>
      <w:r w:rsidRPr="00316268">
        <w:rPr>
          <w:sz w:val="16"/>
          <w:szCs w:val="16"/>
          <w:lang w:val="en-US"/>
        </w:rPr>
        <w:t>Kujawa</w:t>
      </w:r>
      <w:proofErr w:type="spellEnd"/>
      <w:r w:rsidRPr="00316268">
        <w:rPr>
          <w:sz w:val="16"/>
          <w:szCs w:val="16"/>
          <w:lang w:val="en-US"/>
        </w:rPr>
        <w:t xml:space="preserve">, J. (2018). disability demographics. Other Voices in Education. Available </w:t>
      </w:r>
      <w:proofErr w:type="spellStart"/>
      <w:r w:rsidRPr="00316268">
        <w:rPr>
          <w:sz w:val="16"/>
          <w:szCs w:val="16"/>
          <w:lang w:val="en-US"/>
        </w:rPr>
        <w:t>in:</w:t>
      </w:r>
      <w:hyperlink r:id="rId84" w:history="1">
        <w:r w:rsidRPr="00316268">
          <w:rPr>
            <w:rStyle w:val="Hipervnculo"/>
            <w:sz w:val="16"/>
            <w:szCs w:val="16"/>
            <w:lang w:val="en-US"/>
          </w:rPr>
          <w:t>http</w:t>
        </w:r>
        <w:proofErr w:type="spellEnd"/>
        <w:r w:rsidRPr="00316268">
          <w:rPr>
            <w:rStyle w:val="Hipervnculo"/>
            <w:sz w:val="16"/>
            <w:szCs w:val="16"/>
            <w:lang w:val="en-US"/>
          </w:rPr>
          <w:t>://otrasvoceseneducacion.org/</w:t>
        </w:r>
        <w:proofErr w:type="spellStart"/>
        <w:r w:rsidRPr="00316268">
          <w:rPr>
            <w:rStyle w:val="Hipervnculo"/>
            <w:sz w:val="16"/>
            <w:szCs w:val="16"/>
            <w:lang w:val="en-US"/>
          </w:rPr>
          <w:t>archivos</w:t>
        </w:r>
        <w:proofErr w:type="spellEnd"/>
        <w:r w:rsidRPr="00316268">
          <w:rPr>
            <w:rStyle w:val="Hipervnculo"/>
            <w:sz w:val="16"/>
            <w:szCs w:val="16"/>
            <w:lang w:val="en-US"/>
          </w:rPr>
          <w:t>/294862</w:t>
        </w:r>
      </w:hyperlink>
    </w:p>
  </w:endnote>
  <w:endnote w:id="93">
    <w:p w14:paraId="47599C83" w14:textId="715C6BAE" w:rsidR="00441BF7" w:rsidRPr="00316268" w:rsidRDefault="00441BF7" w:rsidP="00704025">
      <w:pPr>
        <w:spacing w:line="240" w:lineRule="auto"/>
        <w:contextualSpacing/>
        <w:jc w:val="both"/>
        <w:rPr>
          <w:sz w:val="16"/>
          <w:szCs w:val="16"/>
          <w:lang w:val="en-US"/>
        </w:rPr>
      </w:pPr>
      <w:r w:rsidRPr="008E10E5">
        <w:rPr>
          <w:rStyle w:val="Refdenotaalfinal"/>
          <w:sz w:val="16"/>
          <w:szCs w:val="16"/>
          <w:lang w:val="en-US"/>
        </w:rPr>
        <w:t>93</w:t>
      </w:r>
      <w:r>
        <w:rPr>
          <w:sz w:val="16"/>
          <w:szCs w:val="16"/>
          <w:lang w:val="en-US"/>
        </w:rPr>
        <w:t xml:space="preserve"> </w:t>
      </w:r>
      <w:r w:rsidRPr="00316268">
        <w:rPr>
          <w:sz w:val="16"/>
          <w:szCs w:val="16"/>
          <w:lang w:val="en-US"/>
        </w:rPr>
        <w:t>National Survey of Living Conditions 2018. Advances results. Available in:</w:t>
      </w:r>
      <w:hyperlink r:id="rId85">
        <w:r w:rsidRPr="00316268">
          <w:rPr>
            <w:sz w:val="16"/>
            <w:szCs w:val="16"/>
            <w:lang w:val="en-US"/>
          </w:rPr>
          <w:t xml:space="preserve"> </w:t>
        </w:r>
      </w:hyperlink>
      <w:hyperlink r:id="rId86" w:history="1">
        <w:r w:rsidRPr="00316268">
          <w:rPr>
            <w:color w:val="1155CC"/>
            <w:sz w:val="16"/>
            <w:szCs w:val="16"/>
            <w:u w:val="single"/>
            <w:lang w:val="en-US"/>
          </w:rPr>
          <w:t>http://elucabista.com/wp-content/uploads/2018/11/RESULTADOS-PRELIMINARES-ENCOVI-2018-30-nov.pdf</w:t>
        </w:r>
      </w:hyperlink>
    </w:p>
  </w:endnote>
  <w:endnote w:id="94">
    <w:p w14:paraId="53D630CB" w14:textId="3C73345E" w:rsidR="00441BF7" w:rsidRPr="00316268" w:rsidRDefault="00441BF7" w:rsidP="00704025">
      <w:pPr>
        <w:spacing w:line="240" w:lineRule="auto"/>
        <w:contextualSpacing/>
        <w:jc w:val="both"/>
        <w:rPr>
          <w:sz w:val="16"/>
          <w:szCs w:val="16"/>
          <w:lang w:val="en-US"/>
        </w:rPr>
      </w:pPr>
      <w:r w:rsidRPr="009A2A3A">
        <w:rPr>
          <w:rStyle w:val="Refdenotaalfinal"/>
          <w:sz w:val="16"/>
          <w:szCs w:val="16"/>
          <w:lang w:val="en-US"/>
        </w:rPr>
        <w:t>94</w:t>
      </w:r>
      <w:r>
        <w:rPr>
          <w:sz w:val="16"/>
          <w:szCs w:val="16"/>
          <w:lang w:val="en-US"/>
        </w:rPr>
        <w:t xml:space="preserve"> </w:t>
      </w:r>
      <w:r w:rsidRPr="00316268">
        <w:rPr>
          <w:sz w:val="16"/>
          <w:szCs w:val="16"/>
          <w:lang w:val="en-US"/>
        </w:rPr>
        <w:t>CENDA: 16 June 2019. Food Basket. May 2019. Available at:</w:t>
      </w:r>
      <w:hyperlink r:id="rId87">
        <w:r w:rsidRPr="00316268">
          <w:rPr>
            <w:sz w:val="16"/>
            <w:szCs w:val="16"/>
            <w:lang w:val="en-US"/>
          </w:rPr>
          <w:t xml:space="preserve"> </w:t>
        </w:r>
      </w:hyperlink>
      <w:hyperlink r:id="rId88" w:history="1">
        <w:r w:rsidRPr="00316268">
          <w:rPr>
            <w:color w:val="1155CC"/>
            <w:sz w:val="16"/>
            <w:szCs w:val="16"/>
            <w:u w:val="single"/>
            <w:lang w:val="en-US"/>
          </w:rPr>
          <w:t>http://cenda.org.ve/noticia.asp?id=189</w:t>
        </w:r>
      </w:hyperlink>
    </w:p>
  </w:endnote>
  <w:endnote w:id="95">
    <w:p w14:paraId="5B1AC877" w14:textId="0090E441" w:rsidR="00441BF7" w:rsidRDefault="00441BF7" w:rsidP="00704025">
      <w:pPr>
        <w:spacing w:line="240" w:lineRule="auto"/>
        <w:contextualSpacing/>
        <w:jc w:val="both"/>
        <w:rPr>
          <w:color w:val="1155CC"/>
          <w:sz w:val="16"/>
          <w:szCs w:val="16"/>
          <w:u w:val="single"/>
          <w:lang w:val="en-US"/>
        </w:rPr>
      </w:pPr>
      <w:r w:rsidRPr="008E10E5">
        <w:rPr>
          <w:rStyle w:val="Refdenotaalfinal"/>
          <w:sz w:val="16"/>
          <w:szCs w:val="16"/>
          <w:lang w:val="en-US"/>
        </w:rPr>
        <w:t>95</w:t>
      </w:r>
      <w:r>
        <w:rPr>
          <w:sz w:val="16"/>
          <w:szCs w:val="16"/>
          <w:lang w:val="en-US"/>
        </w:rPr>
        <w:t xml:space="preserve"> </w:t>
      </w:r>
      <w:r w:rsidRPr="00316268">
        <w:rPr>
          <w:sz w:val="16"/>
          <w:szCs w:val="16"/>
          <w:lang w:val="en-US"/>
        </w:rPr>
        <w:t>Video recording and card scanning Homeland PWD. Available in:</w:t>
      </w:r>
      <w:hyperlink r:id="rId89">
        <w:r w:rsidRPr="00316268">
          <w:rPr>
            <w:sz w:val="16"/>
            <w:szCs w:val="16"/>
            <w:lang w:val="en-US"/>
          </w:rPr>
          <w:t xml:space="preserve"> </w:t>
        </w:r>
      </w:hyperlink>
      <w:hyperlink r:id="rId90" w:history="1">
        <w:r w:rsidRPr="00316268">
          <w:rPr>
            <w:color w:val="1155CC"/>
            <w:sz w:val="16"/>
            <w:szCs w:val="16"/>
            <w:u w:val="single"/>
            <w:lang w:val="en-US"/>
          </w:rPr>
          <w:t>https://www.facebook.com/Conapdis/videos/registro-y-escaneo-del-carnet-de-la-patria-de-personas-con-discapacidad/1682934131797889/</w:t>
        </w:r>
      </w:hyperlink>
    </w:p>
    <w:p w14:paraId="6E79CC51" w14:textId="14EC8B87" w:rsidR="00441BF7" w:rsidRPr="008E10E5" w:rsidRDefault="00441BF7" w:rsidP="008E10E5">
      <w:pPr>
        <w:spacing w:line="240" w:lineRule="auto"/>
        <w:contextualSpacing/>
        <w:jc w:val="both"/>
        <w:rPr>
          <w:sz w:val="16"/>
          <w:szCs w:val="16"/>
          <w:lang w:val="en-US"/>
        </w:rPr>
      </w:pPr>
      <w:r w:rsidRPr="008E10E5">
        <w:rPr>
          <w:rStyle w:val="Refdenotaalfinal"/>
          <w:sz w:val="16"/>
          <w:szCs w:val="16"/>
          <w:lang w:val="en-US"/>
        </w:rPr>
        <w:t>9</w:t>
      </w:r>
      <w:r>
        <w:rPr>
          <w:rStyle w:val="Refdenotaalfinal"/>
          <w:sz w:val="16"/>
          <w:szCs w:val="16"/>
          <w:lang w:val="en-US"/>
        </w:rPr>
        <w:t>6</w:t>
      </w:r>
      <w:r w:rsidRPr="008E10E5">
        <w:rPr>
          <w:sz w:val="16"/>
          <w:szCs w:val="16"/>
          <w:lang w:val="en-US"/>
        </w:rPr>
        <w:t xml:space="preserve"> News reviewed by El </w:t>
      </w:r>
      <w:proofErr w:type="spellStart"/>
      <w:r w:rsidRPr="008E10E5">
        <w:rPr>
          <w:sz w:val="16"/>
          <w:szCs w:val="16"/>
          <w:lang w:val="en-US"/>
        </w:rPr>
        <w:t>Pitazo</w:t>
      </w:r>
      <w:proofErr w:type="spellEnd"/>
      <w:r w:rsidRPr="008E10E5">
        <w:rPr>
          <w:sz w:val="16"/>
          <w:szCs w:val="16"/>
          <w:lang w:val="en-US"/>
        </w:rPr>
        <w:t xml:space="preserve">. video June 2018. Available at: </w:t>
      </w:r>
    </w:p>
    <w:p w14:paraId="51912F22" w14:textId="52E9ABB1" w:rsidR="00441BF7" w:rsidRPr="00316268" w:rsidRDefault="00441BF7" w:rsidP="008E10E5">
      <w:pPr>
        <w:spacing w:line="240" w:lineRule="auto"/>
        <w:contextualSpacing/>
        <w:jc w:val="both"/>
        <w:rPr>
          <w:sz w:val="16"/>
          <w:szCs w:val="16"/>
          <w:lang w:val="en-US"/>
        </w:rPr>
      </w:pPr>
      <w:hyperlink r:id="rId91" w:history="1">
        <w:r w:rsidRPr="008E10E5">
          <w:rPr>
            <w:rStyle w:val="Hipervnculo"/>
            <w:sz w:val="16"/>
            <w:szCs w:val="16"/>
            <w:lang w:val="en-US"/>
          </w:rPr>
          <w:t>https://www.youtube.com/watch?v=J59upTdI66I</w:t>
        </w:r>
      </w:hyperlink>
    </w:p>
  </w:endnote>
  <w:endnote w:id="96">
    <w:p w14:paraId="719E8F1B" w14:textId="77777777" w:rsidR="00441BF7" w:rsidRPr="00316268" w:rsidRDefault="00441BF7" w:rsidP="00B34308">
      <w:pPr>
        <w:pStyle w:val="Textonotaalfinal"/>
        <w:jc w:val="both"/>
        <w:rPr>
          <w:sz w:val="16"/>
          <w:szCs w:val="16"/>
          <w:lang w:val="en-US"/>
        </w:rPr>
      </w:pPr>
    </w:p>
  </w:endnote>
  <w:endnote w:id="97">
    <w:p w14:paraId="0C171A19" w14:textId="2ADC5858" w:rsidR="00441BF7" w:rsidRPr="00316268" w:rsidRDefault="00441BF7" w:rsidP="00704025">
      <w:pPr>
        <w:spacing w:line="240" w:lineRule="auto"/>
        <w:contextualSpacing/>
        <w:jc w:val="both"/>
        <w:rPr>
          <w:sz w:val="16"/>
          <w:szCs w:val="16"/>
          <w:lang w:val="en-US"/>
        </w:rPr>
      </w:pPr>
      <w:r w:rsidRPr="008E10E5">
        <w:rPr>
          <w:rStyle w:val="Refdenotaalfinal"/>
          <w:sz w:val="16"/>
          <w:szCs w:val="16"/>
          <w:lang w:val="en-US"/>
        </w:rPr>
        <w:t>97</w:t>
      </w:r>
      <w:r>
        <w:rPr>
          <w:sz w:val="16"/>
          <w:szCs w:val="16"/>
          <w:lang w:val="en-US"/>
        </w:rPr>
        <w:t xml:space="preserve"> </w:t>
      </w:r>
      <w:r w:rsidRPr="00316268">
        <w:rPr>
          <w:sz w:val="16"/>
          <w:szCs w:val="16"/>
          <w:lang w:val="en-US"/>
        </w:rPr>
        <w:t>AA. Commission asks Venezuela to cease the requirement of the Carnet de la Patria. October 4, 2018. Retrieved from:</w:t>
      </w:r>
      <w:hyperlink r:id="rId92">
        <w:r w:rsidRPr="00316268">
          <w:rPr>
            <w:sz w:val="16"/>
            <w:szCs w:val="16"/>
            <w:lang w:val="en-US"/>
          </w:rPr>
          <w:t xml:space="preserve"> </w:t>
        </w:r>
      </w:hyperlink>
      <w:hyperlink r:id="rId93">
        <w:r w:rsidRPr="00316268">
          <w:rPr>
            <w:color w:val="1155CC"/>
            <w:sz w:val="16"/>
            <w:szCs w:val="16"/>
            <w:u w:val="single"/>
            <w:lang w:val="en-US"/>
          </w:rPr>
          <w:t>https://www.aa.com.tr/es/mundo/</w:t>
        </w:r>
        <w:r>
          <w:rPr>
            <w:color w:val="1155CC"/>
            <w:sz w:val="16"/>
            <w:szCs w:val="16"/>
            <w:u w:val="single"/>
            <w:lang w:val="en-US"/>
          </w:rPr>
          <w:t>IACHR</w:t>
        </w:r>
        <w:r w:rsidRPr="00316268">
          <w:rPr>
            <w:color w:val="1155CC"/>
            <w:sz w:val="16"/>
            <w:szCs w:val="16"/>
            <w:u w:val="single"/>
            <w:lang w:val="en-US"/>
          </w:rPr>
          <w:t>-le-pide-a-venezuela-que-cese-la-exigencia-del-carnet-de-la-patria/1273133</w:t>
        </w:r>
      </w:hyperlink>
      <w:r w:rsidRPr="00316268">
        <w:rPr>
          <w:sz w:val="16"/>
          <w:szCs w:val="16"/>
          <w:lang w:val="en-US"/>
        </w:rPr>
        <w:t>. GIL, Edwin. The Carnet de la Patria as discriminatory instrument for access of goods and services. Dated 26 June 2017. Retrieved from:</w:t>
      </w:r>
      <w:hyperlink r:id="rId94">
        <w:r w:rsidRPr="00316268">
          <w:rPr>
            <w:sz w:val="16"/>
            <w:szCs w:val="16"/>
            <w:lang w:val="en-US"/>
          </w:rPr>
          <w:t xml:space="preserve"> </w:t>
        </w:r>
      </w:hyperlink>
      <w:hyperlink r:id="rId95" w:history="1">
        <w:r w:rsidRPr="00316268">
          <w:rPr>
            <w:color w:val="1155CC"/>
            <w:sz w:val="16"/>
            <w:szCs w:val="16"/>
            <w:u w:val="single"/>
            <w:lang w:val="en-US"/>
          </w:rPr>
          <w:t>https://www.derechos.org.ve/opinion/el-carnet-de-la-patria-como-instrumento-discriminatorio-para-el-acceso-de-bienes-y-servicios</w:t>
        </w:r>
      </w:hyperlink>
    </w:p>
  </w:endnote>
  <w:endnote w:id="98">
    <w:p w14:paraId="6D50EAA0" w14:textId="1FD94EC4" w:rsidR="00441BF7" w:rsidRPr="00D021C3" w:rsidRDefault="00441BF7" w:rsidP="00704025">
      <w:pPr>
        <w:pStyle w:val="Textonotaalfinal"/>
        <w:jc w:val="both"/>
        <w:rPr>
          <w:sz w:val="16"/>
          <w:szCs w:val="16"/>
          <w:lang w:val="fr-FR"/>
        </w:rPr>
      </w:pPr>
      <w:r w:rsidRPr="009A2A3A">
        <w:rPr>
          <w:rStyle w:val="Refdenotaalfinal"/>
          <w:sz w:val="16"/>
          <w:szCs w:val="16"/>
          <w:lang w:val="en-US"/>
        </w:rPr>
        <w:t>98</w:t>
      </w:r>
      <w:r>
        <w:rPr>
          <w:sz w:val="16"/>
          <w:szCs w:val="16"/>
          <w:lang w:val="en-US"/>
        </w:rPr>
        <w:t xml:space="preserve"> </w:t>
      </w:r>
      <w:r w:rsidRPr="00316268">
        <w:rPr>
          <w:sz w:val="16"/>
          <w:szCs w:val="16"/>
          <w:lang w:val="en-US"/>
        </w:rPr>
        <w:t xml:space="preserve">Press MIPPCI. People with disabilities will benefit from Misiones Socialist cards. </w:t>
      </w:r>
      <w:proofErr w:type="spellStart"/>
      <w:r w:rsidRPr="00D021C3">
        <w:rPr>
          <w:sz w:val="16"/>
          <w:szCs w:val="16"/>
          <w:lang w:val="fr-FR"/>
        </w:rPr>
        <w:t>Available</w:t>
      </w:r>
      <w:proofErr w:type="spellEnd"/>
      <w:r w:rsidRPr="00D021C3">
        <w:rPr>
          <w:sz w:val="16"/>
          <w:szCs w:val="16"/>
          <w:lang w:val="fr-FR"/>
        </w:rPr>
        <w:t xml:space="preserve"> in:</w:t>
      </w:r>
      <w:hyperlink r:id="rId96" w:history="1">
        <w:r w:rsidRPr="00D021C3">
          <w:rPr>
            <w:rStyle w:val="Hipervnculo"/>
            <w:sz w:val="16"/>
            <w:szCs w:val="16"/>
            <w:lang w:val="fr-FR"/>
          </w:rPr>
          <w:t>http://www.psuv.org.ve/temas/noticias/tarjeta-misiones-socialistas-beneficios-personas-discapacidad-venezuela/</w:t>
        </w:r>
      </w:hyperlink>
    </w:p>
  </w:endnote>
  <w:endnote w:id="99">
    <w:p w14:paraId="5445E925" w14:textId="7F1A81DE" w:rsidR="00441BF7" w:rsidRPr="00316268" w:rsidRDefault="00441BF7" w:rsidP="00704025">
      <w:pPr>
        <w:spacing w:line="240" w:lineRule="auto"/>
        <w:contextualSpacing/>
        <w:jc w:val="both"/>
        <w:rPr>
          <w:sz w:val="16"/>
          <w:szCs w:val="16"/>
          <w:lang w:val="en-US"/>
        </w:rPr>
      </w:pPr>
      <w:r w:rsidRPr="007744B4">
        <w:rPr>
          <w:rStyle w:val="Refdenotaalfinal"/>
          <w:sz w:val="16"/>
          <w:szCs w:val="16"/>
          <w:lang w:val="en-US"/>
        </w:rPr>
        <w:t>99</w:t>
      </w:r>
      <w:r w:rsidRPr="00316268">
        <w:rPr>
          <w:sz w:val="16"/>
          <w:szCs w:val="16"/>
          <w:lang w:val="en-US"/>
        </w:rPr>
        <w:t xml:space="preserve"> Permanent Council Resolution on the latest developments in Venezuela (adopted by the Permanent Council at the special meeting held on February 23, 2018) </w:t>
      </w:r>
      <w:hyperlink r:id="rId97">
        <w:r w:rsidRPr="00316268">
          <w:rPr>
            <w:sz w:val="16"/>
            <w:szCs w:val="16"/>
            <w:lang w:val="en-US"/>
          </w:rPr>
          <w:t xml:space="preserve"> </w:t>
        </w:r>
      </w:hyperlink>
      <w:hyperlink r:id="rId98">
        <w:r w:rsidRPr="00316268">
          <w:rPr>
            <w:color w:val="1155CC"/>
            <w:sz w:val="16"/>
            <w:szCs w:val="16"/>
            <w:u w:val="single"/>
            <w:lang w:val="en-US"/>
          </w:rPr>
          <w:t>http://scm.oas.org/doc_public/spanish/hist_18/cp38731s03.doc</w:t>
        </w:r>
      </w:hyperlink>
      <w:r w:rsidRPr="00316268">
        <w:rPr>
          <w:sz w:val="16"/>
          <w:szCs w:val="16"/>
          <w:lang w:val="en-US"/>
        </w:rPr>
        <w:t>; Permanent Council Resolution "Humanitarian Aid in Venezuela"</w:t>
      </w:r>
      <w:hyperlink r:id="rId99">
        <w:r w:rsidRPr="00316268">
          <w:rPr>
            <w:sz w:val="16"/>
            <w:szCs w:val="16"/>
            <w:lang w:val="en-US"/>
          </w:rPr>
          <w:t xml:space="preserve"> </w:t>
        </w:r>
      </w:hyperlink>
      <w:hyperlink r:id="rId100">
        <w:r w:rsidRPr="00316268">
          <w:rPr>
            <w:color w:val="1155CC"/>
            <w:sz w:val="16"/>
            <w:szCs w:val="16"/>
            <w:u w:val="single"/>
            <w:lang w:val="en-US"/>
          </w:rPr>
          <w:t>http://www.oas.org/documents/spa/press/CP40578S03-Ayuda-Humanitaria-en-Venezuela.pdf</w:t>
        </w:r>
      </w:hyperlink>
      <w:r w:rsidRPr="00316268">
        <w:rPr>
          <w:sz w:val="16"/>
          <w:szCs w:val="16"/>
          <w:lang w:val="en-US"/>
        </w:rPr>
        <w:t>; OAS General Assembly approves resolution on "The situation of Venezuela and the Venezuelan crisis migrants"</w:t>
      </w:r>
      <w:hyperlink r:id="rId101">
        <w:r w:rsidRPr="00316268">
          <w:rPr>
            <w:sz w:val="16"/>
            <w:szCs w:val="16"/>
            <w:lang w:val="en-US"/>
          </w:rPr>
          <w:t xml:space="preserve"> </w:t>
        </w:r>
      </w:hyperlink>
      <w:hyperlink r:id="rId102" w:history="1">
        <w:r w:rsidRPr="00316268">
          <w:rPr>
            <w:color w:val="1155CC"/>
            <w:sz w:val="16"/>
            <w:szCs w:val="16"/>
            <w:u w:val="single"/>
            <w:lang w:val="en-US"/>
          </w:rPr>
          <w:t>http://www.examenonuvenezuela.com/migracion-y-refugio/asamblea-general-de-la-oea-aprueba-resolucion-sobre-la-situacion-de-venezuela-y-la-crisis-de-migrantes- Venezuelan</w:t>
        </w:r>
      </w:hyperlink>
    </w:p>
  </w:endnote>
  <w:endnote w:id="100">
    <w:p w14:paraId="190E155F" w14:textId="561F047B" w:rsidR="00441BF7" w:rsidRPr="00316268" w:rsidRDefault="00441BF7" w:rsidP="00704025">
      <w:pPr>
        <w:spacing w:line="240" w:lineRule="auto"/>
        <w:contextualSpacing/>
        <w:jc w:val="both"/>
        <w:rPr>
          <w:sz w:val="16"/>
          <w:szCs w:val="16"/>
          <w:lang w:val="en-US"/>
        </w:rPr>
      </w:pPr>
      <w:r w:rsidRPr="009A2A3A">
        <w:rPr>
          <w:rStyle w:val="Refdenotaalfinal"/>
          <w:sz w:val="16"/>
          <w:szCs w:val="16"/>
          <w:lang w:val="en-US"/>
        </w:rPr>
        <w:t>100</w:t>
      </w:r>
      <w:r>
        <w:rPr>
          <w:sz w:val="16"/>
          <w:szCs w:val="16"/>
          <w:lang w:val="en-US"/>
        </w:rPr>
        <w:t xml:space="preserve"> </w:t>
      </w:r>
      <w:r w:rsidRPr="00316268">
        <w:rPr>
          <w:sz w:val="16"/>
          <w:szCs w:val="16"/>
          <w:lang w:val="en-US"/>
        </w:rPr>
        <w:t>Council resolution Human Rights. 39th period of session 10 28 September 2018 Item 2 of the agenda. 39 / ... Promotion and protection of human rights in the Bolivarian Republic of Venezuela Available in:</w:t>
      </w:r>
      <w:hyperlink r:id="rId103">
        <w:r w:rsidRPr="00316268">
          <w:rPr>
            <w:sz w:val="16"/>
            <w:szCs w:val="16"/>
            <w:lang w:val="en-US"/>
          </w:rPr>
          <w:t xml:space="preserve"> </w:t>
        </w:r>
      </w:hyperlink>
      <w:hyperlink r:id="rId104" w:history="1">
        <w:r w:rsidRPr="00316268">
          <w:rPr>
            <w:color w:val="1155CC"/>
            <w:sz w:val="16"/>
            <w:szCs w:val="16"/>
            <w:u w:val="single"/>
            <w:lang w:val="en-US"/>
          </w:rPr>
          <w:t>http://ap.ohchr.org/documents/S/HRC/d_res_dec/A_HRC_39_L1_rev1.pdf</w:t>
        </w:r>
      </w:hyperlink>
    </w:p>
  </w:endnote>
  <w:endnote w:id="101">
    <w:p w14:paraId="4C56AAB0" w14:textId="4F4D5433" w:rsidR="00441BF7" w:rsidRPr="00316268" w:rsidRDefault="00441BF7" w:rsidP="00704025">
      <w:pPr>
        <w:spacing w:line="240" w:lineRule="auto"/>
        <w:contextualSpacing/>
        <w:jc w:val="both"/>
        <w:rPr>
          <w:sz w:val="16"/>
          <w:szCs w:val="16"/>
          <w:lang w:val="en-US"/>
        </w:rPr>
      </w:pPr>
      <w:r>
        <w:rPr>
          <w:rStyle w:val="Refdenotaalfinal"/>
          <w:sz w:val="16"/>
          <w:szCs w:val="16"/>
          <w:lang w:val="en-US"/>
        </w:rPr>
        <w:t>101</w:t>
      </w:r>
      <w:r>
        <w:rPr>
          <w:sz w:val="16"/>
          <w:szCs w:val="16"/>
          <w:lang w:val="en-US"/>
        </w:rPr>
        <w:t xml:space="preserve"> </w:t>
      </w:r>
      <w:r w:rsidRPr="00316268">
        <w:rPr>
          <w:sz w:val="16"/>
          <w:szCs w:val="16"/>
          <w:lang w:val="en-US"/>
        </w:rPr>
        <w:t>Commission: Given the assumption of a new presidential term, the Commission warns of deepening the weakening of the rule of law in Venezuela. Available in:</w:t>
      </w:r>
      <w:hyperlink r:id="rId105">
        <w:r w:rsidRPr="00316268">
          <w:rPr>
            <w:sz w:val="16"/>
            <w:szCs w:val="16"/>
            <w:lang w:val="en-US"/>
          </w:rPr>
          <w:t xml:space="preserve"> </w:t>
        </w:r>
      </w:hyperlink>
      <w:hyperlink r:id="rId106" w:history="1">
        <w:r w:rsidRPr="00316268">
          <w:rPr>
            <w:color w:val="1155CC"/>
            <w:sz w:val="16"/>
            <w:szCs w:val="16"/>
            <w:u w:val="single"/>
            <w:lang w:val="en-US"/>
          </w:rPr>
          <w:t>http://www.oas.org/es/</w:t>
        </w:r>
        <w:r>
          <w:rPr>
            <w:color w:val="1155CC"/>
            <w:sz w:val="16"/>
            <w:szCs w:val="16"/>
            <w:u w:val="single"/>
            <w:lang w:val="en-US"/>
          </w:rPr>
          <w:t>IACHR</w:t>
        </w:r>
        <w:r w:rsidRPr="00316268">
          <w:rPr>
            <w:color w:val="1155CC"/>
            <w:sz w:val="16"/>
            <w:szCs w:val="16"/>
            <w:u w:val="single"/>
            <w:lang w:val="en-US"/>
          </w:rPr>
          <w:t>/prensa/comunicados/2019/005.asp</w:t>
        </w:r>
      </w:hyperlink>
    </w:p>
  </w:endnote>
  <w:endnote w:id="102">
    <w:p w14:paraId="33DEFF39" w14:textId="60B36E89" w:rsidR="00441BF7" w:rsidRDefault="00441BF7" w:rsidP="00704025">
      <w:pPr>
        <w:spacing w:line="240" w:lineRule="auto"/>
        <w:contextualSpacing/>
        <w:jc w:val="both"/>
        <w:rPr>
          <w:color w:val="1155CC"/>
          <w:sz w:val="16"/>
          <w:szCs w:val="16"/>
          <w:u w:val="single"/>
          <w:lang w:val="en-US"/>
        </w:rPr>
      </w:pPr>
      <w:r w:rsidRPr="007744B4">
        <w:rPr>
          <w:rStyle w:val="Refdenotaalfinal"/>
          <w:sz w:val="16"/>
          <w:szCs w:val="16"/>
          <w:lang w:val="en-US"/>
        </w:rPr>
        <w:t>102</w:t>
      </w:r>
      <w:r>
        <w:rPr>
          <w:sz w:val="16"/>
          <w:szCs w:val="16"/>
          <w:lang w:val="en-US"/>
        </w:rPr>
        <w:t xml:space="preserve"> </w:t>
      </w:r>
      <w:r w:rsidRPr="00316268">
        <w:rPr>
          <w:sz w:val="16"/>
          <w:szCs w:val="16"/>
          <w:lang w:val="en-US"/>
        </w:rPr>
        <w:t>Organic Law of Electoral Processes. Published in Official Gazette. No. 5928. Extra. 12 August 2009. Title XVI, electors with disabilities. Available in:</w:t>
      </w:r>
      <w:hyperlink r:id="rId107">
        <w:r w:rsidRPr="00316268">
          <w:rPr>
            <w:sz w:val="16"/>
            <w:szCs w:val="16"/>
            <w:lang w:val="en-US"/>
          </w:rPr>
          <w:t xml:space="preserve"> </w:t>
        </w:r>
      </w:hyperlink>
      <w:hyperlink r:id="rId108" w:history="1">
        <w:r w:rsidRPr="00316268">
          <w:rPr>
            <w:color w:val="1155CC"/>
            <w:sz w:val="16"/>
            <w:szCs w:val="16"/>
            <w:u w:val="single"/>
            <w:lang w:val="en-US"/>
          </w:rPr>
          <w:t>http://www4.cne.gob.ve/web/normativa_electoral/ley_organica_procesos_electorales/titulo16.php</w:t>
        </w:r>
      </w:hyperlink>
    </w:p>
    <w:p w14:paraId="48907043" w14:textId="36E106BB" w:rsidR="00441BF7" w:rsidRPr="007744B4" w:rsidRDefault="00441BF7" w:rsidP="007744B4">
      <w:pPr>
        <w:spacing w:line="240" w:lineRule="auto"/>
        <w:contextualSpacing/>
        <w:jc w:val="both"/>
        <w:rPr>
          <w:sz w:val="16"/>
          <w:szCs w:val="16"/>
          <w:lang w:val="en-US"/>
        </w:rPr>
      </w:pPr>
      <w:r w:rsidRPr="007744B4">
        <w:rPr>
          <w:rStyle w:val="Refdenotaalfinal"/>
          <w:sz w:val="16"/>
          <w:szCs w:val="16"/>
          <w:lang w:val="en-US"/>
        </w:rPr>
        <w:t>10</w:t>
      </w:r>
      <w:r>
        <w:rPr>
          <w:rStyle w:val="Refdenotaalfinal"/>
          <w:sz w:val="16"/>
          <w:szCs w:val="16"/>
          <w:lang w:val="en-US"/>
        </w:rPr>
        <w:t>3</w:t>
      </w:r>
      <w:r w:rsidRPr="007744B4">
        <w:rPr>
          <w:sz w:val="16"/>
          <w:szCs w:val="16"/>
          <w:lang w:val="en-US"/>
        </w:rPr>
        <w:t xml:space="preserve"> </w:t>
      </w:r>
      <w:proofErr w:type="spellStart"/>
      <w:r w:rsidRPr="007744B4">
        <w:rPr>
          <w:sz w:val="16"/>
          <w:szCs w:val="16"/>
          <w:lang w:val="en-US"/>
        </w:rPr>
        <w:t>Rondon</w:t>
      </w:r>
      <w:proofErr w:type="spellEnd"/>
      <w:r w:rsidRPr="007744B4">
        <w:rPr>
          <w:sz w:val="16"/>
          <w:szCs w:val="16"/>
          <w:lang w:val="en-US"/>
        </w:rPr>
        <w:t xml:space="preserve"> condemns "perverse mechanism" red dots and assisted voting # 20M. Firefly effect, 20/05/2018. Available in:</w:t>
      </w:r>
    </w:p>
    <w:p w14:paraId="5EA46B9D" w14:textId="0E047AB6" w:rsidR="00441BF7" w:rsidRPr="00316268" w:rsidRDefault="00441BF7" w:rsidP="007744B4">
      <w:pPr>
        <w:spacing w:line="240" w:lineRule="auto"/>
        <w:contextualSpacing/>
        <w:jc w:val="both"/>
        <w:rPr>
          <w:sz w:val="16"/>
          <w:szCs w:val="16"/>
          <w:lang w:val="en-US"/>
        </w:rPr>
      </w:pPr>
      <w:hyperlink r:id="rId109" w:history="1">
        <w:r w:rsidRPr="007744B4">
          <w:rPr>
            <w:rStyle w:val="Hipervnculo"/>
            <w:sz w:val="16"/>
            <w:szCs w:val="16"/>
            <w:lang w:val="en-US"/>
          </w:rPr>
          <w:t>http://efectococuyo.com/cocuyo-electoral/rondon-condena-mecanismo-perverso-de-puntos-rojos-y-voto-asistido-20m/</w:t>
        </w:r>
      </w:hyperlink>
    </w:p>
  </w:endnote>
  <w:endnote w:id="103">
    <w:p w14:paraId="39A98190" w14:textId="77777777" w:rsidR="00441BF7" w:rsidRPr="00316268" w:rsidRDefault="00441BF7" w:rsidP="00B34308">
      <w:pPr>
        <w:pStyle w:val="Textonotaalfinal"/>
        <w:jc w:val="both"/>
        <w:rPr>
          <w:sz w:val="16"/>
          <w:szCs w:val="16"/>
          <w:lang w:val="en-US"/>
        </w:rPr>
      </w:pPr>
    </w:p>
  </w:endnote>
  <w:endnote w:id="104">
    <w:p w14:paraId="3CEA2E17" w14:textId="395397F8" w:rsidR="00441BF7" w:rsidRPr="00316268" w:rsidRDefault="00441BF7" w:rsidP="00704025">
      <w:pPr>
        <w:spacing w:line="240" w:lineRule="auto"/>
        <w:contextualSpacing/>
        <w:jc w:val="both"/>
        <w:rPr>
          <w:sz w:val="16"/>
          <w:szCs w:val="16"/>
          <w:lang w:val="en-US"/>
        </w:rPr>
      </w:pPr>
      <w:r w:rsidRPr="007744B4">
        <w:rPr>
          <w:rStyle w:val="Refdenotaalfinal"/>
          <w:sz w:val="16"/>
          <w:szCs w:val="16"/>
          <w:lang w:val="en-US"/>
        </w:rPr>
        <w:t>10</w:t>
      </w:r>
      <w:r>
        <w:rPr>
          <w:rStyle w:val="Refdenotaalfinal"/>
          <w:sz w:val="16"/>
          <w:szCs w:val="16"/>
          <w:lang w:val="en-US"/>
        </w:rPr>
        <w:t>4</w:t>
      </w:r>
      <w:r>
        <w:rPr>
          <w:sz w:val="16"/>
          <w:szCs w:val="16"/>
          <w:lang w:val="en-US"/>
        </w:rPr>
        <w:t xml:space="preserve"> </w:t>
      </w:r>
      <w:r w:rsidRPr="00316268">
        <w:rPr>
          <w:sz w:val="16"/>
          <w:szCs w:val="16"/>
          <w:lang w:val="en-US"/>
        </w:rPr>
        <w:t>Access to Justice: Electoral Coup. Available in:</w:t>
      </w:r>
      <w:hyperlink r:id="rId110">
        <w:r w:rsidRPr="00316268">
          <w:rPr>
            <w:sz w:val="16"/>
            <w:szCs w:val="16"/>
            <w:lang w:val="en-US"/>
          </w:rPr>
          <w:t xml:space="preserve"> </w:t>
        </w:r>
      </w:hyperlink>
      <w:hyperlink r:id="rId111">
        <w:r w:rsidRPr="00316268">
          <w:rPr>
            <w:color w:val="1155CC"/>
            <w:sz w:val="16"/>
            <w:szCs w:val="16"/>
            <w:u w:val="single"/>
            <w:lang w:val="en-US"/>
          </w:rPr>
          <w:t>https://www.accesoalajusticia.org/golpe-electoral/</w:t>
        </w:r>
      </w:hyperlink>
      <w:r w:rsidRPr="00316268">
        <w:rPr>
          <w:sz w:val="16"/>
          <w:szCs w:val="16"/>
          <w:lang w:val="en-US"/>
        </w:rPr>
        <w:t>; Reports of the Venezuelan Electoral Observatory, 2018. Available at:</w:t>
      </w:r>
      <w:hyperlink r:id="rId112">
        <w:r w:rsidRPr="00316268">
          <w:rPr>
            <w:sz w:val="16"/>
            <w:szCs w:val="16"/>
            <w:lang w:val="en-US"/>
          </w:rPr>
          <w:t xml:space="preserve"> </w:t>
        </w:r>
      </w:hyperlink>
      <w:hyperlink r:id="rId113">
        <w:r w:rsidRPr="00316268">
          <w:rPr>
            <w:color w:val="1155CC"/>
            <w:sz w:val="16"/>
            <w:szCs w:val="16"/>
            <w:u w:val="single"/>
            <w:lang w:val="en-US"/>
          </w:rPr>
          <w:t>https://drive.google.com/file/d/10dyD3NYaPgAB_L5uMwjjLnIB0oUPEEqd/view</w:t>
        </w:r>
      </w:hyperlink>
      <w:r w:rsidRPr="00316268">
        <w:rPr>
          <w:sz w:val="16"/>
          <w:szCs w:val="16"/>
          <w:lang w:val="en-US"/>
        </w:rPr>
        <w:t xml:space="preserve"> ;</w:t>
      </w:r>
      <w:hyperlink r:id="rId114">
        <w:r w:rsidRPr="00316268">
          <w:rPr>
            <w:sz w:val="16"/>
            <w:szCs w:val="16"/>
            <w:lang w:val="en-US"/>
          </w:rPr>
          <w:t xml:space="preserve"> </w:t>
        </w:r>
      </w:hyperlink>
      <w:hyperlink r:id="rId115" w:history="1">
        <w:r w:rsidRPr="00316268">
          <w:rPr>
            <w:color w:val="1155CC"/>
            <w:sz w:val="16"/>
            <w:szCs w:val="16"/>
            <w:u w:val="single"/>
            <w:lang w:val="en-US"/>
          </w:rPr>
          <w:t>https://drive.google.com/file/d/10dyD3NYaPgAB_L5uMwjjLnIB0oUPEEqd/view</w:t>
        </w:r>
      </w:hyperlink>
    </w:p>
  </w:endnote>
  <w:endnote w:id="105">
    <w:p w14:paraId="7EF707D0" w14:textId="49355C27" w:rsidR="00441BF7" w:rsidRPr="00316268" w:rsidRDefault="00441BF7" w:rsidP="00704025">
      <w:pPr>
        <w:spacing w:line="240" w:lineRule="auto"/>
        <w:contextualSpacing/>
        <w:jc w:val="both"/>
        <w:rPr>
          <w:sz w:val="16"/>
          <w:szCs w:val="16"/>
          <w:lang w:val="en-US"/>
        </w:rPr>
      </w:pPr>
      <w:r>
        <w:rPr>
          <w:rStyle w:val="Refdenotaalfinal"/>
          <w:sz w:val="16"/>
          <w:szCs w:val="16"/>
          <w:lang w:val="en-US"/>
        </w:rPr>
        <w:t>105</w:t>
      </w:r>
      <w:r w:rsidRPr="00316268">
        <w:rPr>
          <w:sz w:val="16"/>
          <w:szCs w:val="16"/>
          <w:lang w:val="en-US"/>
        </w:rPr>
        <w:t xml:space="preserve"> This call was exercised by presidential decree and legalized Supreme Court ruling, in which the initiative of convening under Article interpreted </w:t>
      </w:r>
    </w:p>
  </w:endnote>
  <w:endnote w:id="106">
    <w:p w14:paraId="65F3A022" w14:textId="3CE6AF73" w:rsidR="00441BF7" w:rsidRDefault="00441BF7" w:rsidP="00704025">
      <w:pPr>
        <w:spacing w:line="240" w:lineRule="auto"/>
        <w:contextualSpacing/>
        <w:jc w:val="both"/>
        <w:rPr>
          <w:color w:val="1155CC"/>
          <w:sz w:val="16"/>
          <w:szCs w:val="16"/>
          <w:u w:val="single"/>
          <w:lang w:val="en-US"/>
        </w:rPr>
      </w:pPr>
      <w:r w:rsidRPr="009A2A3A">
        <w:rPr>
          <w:rStyle w:val="Refdenotaalfinal"/>
          <w:sz w:val="16"/>
          <w:szCs w:val="16"/>
          <w:lang w:val="en-US"/>
        </w:rPr>
        <w:t>106</w:t>
      </w:r>
      <w:r>
        <w:rPr>
          <w:sz w:val="16"/>
          <w:szCs w:val="16"/>
          <w:lang w:val="en-US"/>
        </w:rPr>
        <w:t xml:space="preserve"> </w:t>
      </w:r>
      <w:r w:rsidRPr="00316268">
        <w:rPr>
          <w:sz w:val="16"/>
          <w:szCs w:val="16"/>
          <w:lang w:val="en-US"/>
        </w:rPr>
        <w:t>Presidential Decree No. 2,830. Official Gazette No. 6,295 of May 01, 2017. Available at:</w:t>
      </w:r>
      <w:hyperlink r:id="rId116" w:anchor="page=1">
        <w:r w:rsidRPr="00316268">
          <w:rPr>
            <w:sz w:val="16"/>
            <w:szCs w:val="16"/>
            <w:lang w:val="en-US"/>
          </w:rPr>
          <w:t xml:space="preserve"> </w:t>
        </w:r>
      </w:hyperlink>
      <w:hyperlink r:id="rId117" w:anchor="page=1" w:history="1">
        <w:r w:rsidRPr="00316268">
          <w:rPr>
            <w:color w:val="1155CC"/>
            <w:sz w:val="16"/>
            <w:szCs w:val="16"/>
            <w:u w:val="single"/>
            <w:lang w:val="en-US"/>
          </w:rPr>
          <w:t>http://historico.tsj.gob.ve/gaceta_ext/mayo/152017/E-152017-4887.pdf#page=1</w:t>
        </w:r>
      </w:hyperlink>
    </w:p>
    <w:p w14:paraId="25D27245" w14:textId="77777777" w:rsidR="00441BF7" w:rsidRPr="00316268" w:rsidRDefault="00441BF7" w:rsidP="00704025">
      <w:pPr>
        <w:spacing w:line="240" w:lineRule="auto"/>
        <w:contextualSpacing/>
        <w:jc w:val="both"/>
        <w:rPr>
          <w:sz w:val="16"/>
          <w:szCs w:val="16"/>
          <w:lang w:val="en-US"/>
        </w:rPr>
      </w:pPr>
    </w:p>
  </w:endnote>
  <w:endnote w:id="107">
    <w:p w14:paraId="4E533601" w14:textId="59C37EE2" w:rsidR="00441BF7" w:rsidRPr="00316268" w:rsidRDefault="00441BF7" w:rsidP="00704025">
      <w:pPr>
        <w:pStyle w:val="Textonotaalfinal"/>
        <w:jc w:val="both"/>
        <w:rPr>
          <w:sz w:val="16"/>
          <w:szCs w:val="16"/>
          <w:lang w:val="en-US"/>
        </w:rPr>
      </w:pPr>
      <w:r w:rsidRPr="007744B4">
        <w:rPr>
          <w:rStyle w:val="Refdenotaalfinal"/>
          <w:sz w:val="16"/>
          <w:szCs w:val="16"/>
          <w:lang w:val="en-US"/>
        </w:rPr>
        <w:t>107</w:t>
      </w:r>
      <w:r w:rsidRPr="00316268">
        <w:rPr>
          <w:sz w:val="16"/>
          <w:szCs w:val="16"/>
          <w:lang w:val="en-US"/>
        </w:rPr>
        <w:t xml:space="preserve"> More than 40 countries do not recognize elections ANC. </w:t>
      </w:r>
    </w:p>
    <w:p w14:paraId="694BB5A7" w14:textId="77777777" w:rsidR="00441BF7" w:rsidRPr="00316268" w:rsidRDefault="00441BF7" w:rsidP="00704025">
      <w:pPr>
        <w:pStyle w:val="Textonotaalfinal"/>
        <w:jc w:val="both"/>
        <w:rPr>
          <w:sz w:val="16"/>
          <w:szCs w:val="16"/>
          <w:lang w:val="en-US"/>
        </w:rPr>
      </w:pPr>
      <w:hyperlink r:id="rId118" w:history="1">
        <w:r w:rsidRPr="00316268">
          <w:rPr>
            <w:rStyle w:val="Hipervnculo"/>
            <w:sz w:val="16"/>
            <w:szCs w:val="16"/>
            <w:lang w:val="en-US"/>
          </w:rPr>
          <w:t>https://cnnespanol.cnn.com/2017/07/31/los-paises-que-no-reconoceran-la-constituyente-de-venezuela-y-los-que-si/</w:t>
        </w:r>
      </w:hyperlink>
    </w:p>
    <w:p w14:paraId="1884BA16" w14:textId="77777777" w:rsidR="00441BF7" w:rsidRPr="00316268" w:rsidRDefault="00441BF7" w:rsidP="00704025">
      <w:pPr>
        <w:pStyle w:val="Textonotaalfinal"/>
        <w:jc w:val="both"/>
        <w:rPr>
          <w:sz w:val="16"/>
          <w:szCs w:val="16"/>
          <w:lang w:val="en-US"/>
        </w:rPr>
      </w:pPr>
      <w:hyperlink r:id="rId119" w:history="1">
        <w:r w:rsidRPr="00316268">
          <w:rPr>
            <w:rStyle w:val="Hipervnculo"/>
            <w:sz w:val="16"/>
            <w:szCs w:val="16"/>
            <w:lang w:val="en-US"/>
          </w:rPr>
          <w:t>https://www.duna.cl/noticias/internacional/2017/08/01/estos-son-los-40-paises-que-rechazan-la-asamblea-constituyente-de-maduro/</w:t>
        </w:r>
      </w:hyperlink>
    </w:p>
  </w:endnote>
  <w:endnote w:id="108">
    <w:p w14:paraId="36E39F7B" w14:textId="471DEFEB" w:rsidR="00441BF7" w:rsidRDefault="00441BF7" w:rsidP="00704025">
      <w:pPr>
        <w:spacing w:line="240" w:lineRule="auto"/>
        <w:contextualSpacing/>
        <w:jc w:val="both"/>
        <w:rPr>
          <w:color w:val="1155CC"/>
          <w:sz w:val="16"/>
          <w:szCs w:val="16"/>
          <w:u w:val="single"/>
          <w:lang w:val="en-US"/>
        </w:rPr>
      </w:pPr>
      <w:r w:rsidRPr="007744B4">
        <w:rPr>
          <w:rStyle w:val="Refdenotaalfinal"/>
          <w:sz w:val="16"/>
          <w:szCs w:val="16"/>
          <w:lang w:val="en-US"/>
        </w:rPr>
        <w:t>108</w:t>
      </w:r>
      <w:r>
        <w:rPr>
          <w:sz w:val="16"/>
          <w:szCs w:val="16"/>
          <w:lang w:val="en-US"/>
        </w:rPr>
        <w:t xml:space="preserve"> </w:t>
      </w:r>
      <w:r w:rsidRPr="00316268">
        <w:rPr>
          <w:sz w:val="16"/>
          <w:szCs w:val="16"/>
          <w:lang w:val="en-US"/>
        </w:rPr>
        <w:t>CNE: 8,089,320 Venezuelans voted to elect constituents. Available in:</w:t>
      </w:r>
      <w:hyperlink r:id="rId120">
        <w:r w:rsidRPr="00316268">
          <w:rPr>
            <w:sz w:val="16"/>
            <w:szCs w:val="16"/>
            <w:lang w:val="en-US"/>
          </w:rPr>
          <w:t xml:space="preserve"> </w:t>
        </w:r>
      </w:hyperlink>
      <w:hyperlink r:id="rId121" w:history="1">
        <w:r w:rsidRPr="00316268">
          <w:rPr>
            <w:color w:val="1155CC"/>
            <w:sz w:val="16"/>
            <w:szCs w:val="16"/>
            <w:u w:val="single"/>
            <w:lang w:val="en-US"/>
          </w:rPr>
          <w:t>http://www.cne.gob.ve/web/sala_prensa/noticia_detallada.php?id=3551</w:t>
        </w:r>
      </w:hyperlink>
    </w:p>
    <w:p w14:paraId="30813AF3" w14:textId="73F9A9D5" w:rsidR="00441BF7" w:rsidRPr="007744B4" w:rsidRDefault="00441BF7" w:rsidP="007744B4">
      <w:pPr>
        <w:spacing w:line="240" w:lineRule="auto"/>
        <w:contextualSpacing/>
        <w:jc w:val="both"/>
        <w:rPr>
          <w:sz w:val="16"/>
          <w:szCs w:val="16"/>
          <w:lang w:val="fr-FR"/>
        </w:rPr>
      </w:pPr>
      <w:r w:rsidRPr="007744B4">
        <w:rPr>
          <w:rStyle w:val="Refdenotaalfinal"/>
          <w:sz w:val="16"/>
          <w:szCs w:val="16"/>
          <w:lang w:val="en-US"/>
        </w:rPr>
        <w:t>10</w:t>
      </w:r>
      <w:r>
        <w:rPr>
          <w:rStyle w:val="Refdenotaalfinal"/>
          <w:sz w:val="16"/>
          <w:szCs w:val="16"/>
          <w:lang w:val="en-US"/>
        </w:rPr>
        <w:t>9</w:t>
      </w:r>
      <w:r w:rsidRPr="007744B4">
        <w:rPr>
          <w:sz w:val="16"/>
          <w:szCs w:val="16"/>
          <w:lang w:val="en-US"/>
        </w:rPr>
        <w:t xml:space="preserve"> Alba City: These are the members of the National Constituent Assembly which was installed Friday. </w:t>
      </w:r>
      <w:r w:rsidRPr="007744B4">
        <w:rPr>
          <w:sz w:val="16"/>
          <w:szCs w:val="16"/>
          <w:lang w:val="fr-FR"/>
        </w:rPr>
        <w:t xml:space="preserve">08.04.2017. </w:t>
      </w:r>
      <w:proofErr w:type="spellStart"/>
      <w:r w:rsidRPr="007744B4">
        <w:rPr>
          <w:sz w:val="16"/>
          <w:szCs w:val="16"/>
          <w:lang w:val="fr-FR"/>
        </w:rPr>
        <w:t>Available</w:t>
      </w:r>
      <w:proofErr w:type="spellEnd"/>
      <w:r w:rsidRPr="007744B4">
        <w:rPr>
          <w:sz w:val="16"/>
          <w:szCs w:val="16"/>
          <w:lang w:val="fr-FR"/>
        </w:rPr>
        <w:t xml:space="preserve"> </w:t>
      </w:r>
      <w:proofErr w:type="gramStart"/>
      <w:r w:rsidRPr="007744B4">
        <w:rPr>
          <w:sz w:val="16"/>
          <w:szCs w:val="16"/>
          <w:lang w:val="fr-FR"/>
        </w:rPr>
        <w:t>in:</w:t>
      </w:r>
      <w:proofErr w:type="gramEnd"/>
    </w:p>
    <w:p w14:paraId="6289D2FA" w14:textId="76F39BF8" w:rsidR="00441BF7" w:rsidRPr="007744B4" w:rsidRDefault="00441BF7" w:rsidP="007744B4">
      <w:pPr>
        <w:spacing w:line="240" w:lineRule="auto"/>
        <w:contextualSpacing/>
        <w:jc w:val="both"/>
        <w:rPr>
          <w:sz w:val="16"/>
          <w:szCs w:val="16"/>
          <w:lang w:val="fr-FR"/>
        </w:rPr>
      </w:pPr>
      <w:hyperlink r:id="rId122" w:history="1">
        <w:r w:rsidRPr="007744B4">
          <w:rPr>
            <w:rStyle w:val="Hipervnculo"/>
            <w:sz w:val="16"/>
            <w:szCs w:val="16"/>
            <w:lang w:val="fr-FR"/>
          </w:rPr>
          <w:t>https://albaciudad.org/2017/08/listado-integrantes-asamblea-nacional-constituyente-elegidos/</w:t>
        </w:r>
      </w:hyperlink>
    </w:p>
  </w:endnote>
  <w:endnote w:id="109">
    <w:p w14:paraId="254E4D38" w14:textId="77777777" w:rsidR="00441BF7" w:rsidRPr="009A2A3A" w:rsidRDefault="00441BF7" w:rsidP="00B34308">
      <w:pPr>
        <w:pStyle w:val="Textonotaalfinal"/>
        <w:jc w:val="both"/>
        <w:rPr>
          <w:sz w:val="16"/>
          <w:szCs w:val="16"/>
          <w:lang w:val="fr-FR"/>
        </w:rPr>
      </w:pPr>
    </w:p>
  </w:endnote>
  <w:endnote w:id="110">
    <w:p w14:paraId="5EDEB5A5" w14:textId="238B6C5B" w:rsidR="00441BF7" w:rsidRPr="00316268" w:rsidRDefault="00441BF7" w:rsidP="00704025">
      <w:pPr>
        <w:jc w:val="both"/>
        <w:rPr>
          <w:sz w:val="16"/>
          <w:szCs w:val="16"/>
          <w:lang w:val="en-US"/>
        </w:rPr>
      </w:pPr>
      <w:r>
        <w:rPr>
          <w:rStyle w:val="Refdenotaalfinal"/>
          <w:sz w:val="16"/>
          <w:szCs w:val="16"/>
          <w:lang w:val="en-US"/>
        </w:rPr>
        <w:t>110</w:t>
      </w:r>
      <w:r>
        <w:rPr>
          <w:sz w:val="16"/>
          <w:szCs w:val="16"/>
          <w:lang w:val="en-US"/>
        </w:rPr>
        <w:t xml:space="preserve"> </w:t>
      </w:r>
      <w:r w:rsidRPr="00316268">
        <w:rPr>
          <w:sz w:val="16"/>
          <w:szCs w:val="16"/>
          <w:lang w:val="en-US"/>
        </w:rPr>
        <w:t>Constitutional decree by which declares the Constituent installed for Persons with Disabilities. Official Gazette No. 41246 of September 28, 2017. Available at:</w:t>
      </w:r>
      <w:hyperlink r:id="rId123" w:anchor="page=1">
        <w:r w:rsidRPr="00316268">
          <w:rPr>
            <w:sz w:val="16"/>
            <w:szCs w:val="16"/>
            <w:lang w:val="en-US"/>
          </w:rPr>
          <w:t xml:space="preserve"> </w:t>
        </w:r>
      </w:hyperlink>
      <w:hyperlink r:id="rId124" w:anchor="page=1">
        <w:r w:rsidRPr="00316268">
          <w:rPr>
            <w:color w:val="1155CC"/>
            <w:sz w:val="16"/>
            <w:szCs w:val="16"/>
            <w:u w:val="single"/>
            <w:lang w:val="en-US"/>
          </w:rPr>
          <w:t>http://historico.tsj.gob.ve/gaceta/septiembre/2892017/2892017-5041.pdf#page=1</w:t>
        </w:r>
      </w:hyperlink>
      <w:r w:rsidRPr="00316268">
        <w:rPr>
          <w:sz w:val="16"/>
          <w:szCs w:val="16"/>
          <w:lang w:val="en-US"/>
        </w:rPr>
        <w:t xml:space="preserve"> </w:t>
      </w:r>
    </w:p>
  </w:endnote>
  <w:endnote w:id="111">
    <w:p w14:paraId="20EB68DD" w14:textId="3EFAAE8F" w:rsidR="00441BF7" w:rsidRPr="00316268" w:rsidRDefault="00441BF7" w:rsidP="00704025">
      <w:pPr>
        <w:spacing w:line="240" w:lineRule="auto"/>
        <w:contextualSpacing/>
        <w:jc w:val="both"/>
        <w:rPr>
          <w:color w:val="1155CC"/>
          <w:sz w:val="16"/>
          <w:szCs w:val="16"/>
          <w:u w:val="single"/>
          <w:lang w:val="en-US"/>
        </w:rPr>
      </w:pPr>
      <w:r>
        <w:rPr>
          <w:rStyle w:val="Refdenotaalfinal"/>
          <w:sz w:val="16"/>
          <w:szCs w:val="16"/>
          <w:lang w:val="en-US"/>
        </w:rPr>
        <w:t>111</w:t>
      </w:r>
      <w:r>
        <w:rPr>
          <w:sz w:val="16"/>
          <w:szCs w:val="16"/>
          <w:lang w:val="en-US"/>
        </w:rPr>
        <w:t xml:space="preserve"> </w:t>
      </w:r>
      <w:r w:rsidRPr="00316268">
        <w:rPr>
          <w:sz w:val="16"/>
          <w:szCs w:val="16"/>
          <w:lang w:val="en-US"/>
        </w:rPr>
        <w:t>Constituents statements by the Sector of Persons with Disabilities: Congress proposes ANC people with disabilities to discuss inclusion policies. 05.24.2019. Available in:</w:t>
      </w:r>
      <w:hyperlink r:id="rId125" w:anchor=".XSYcolRKiM8">
        <w:r w:rsidRPr="00316268">
          <w:rPr>
            <w:sz w:val="16"/>
            <w:szCs w:val="16"/>
            <w:lang w:val="en-US"/>
          </w:rPr>
          <w:t xml:space="preserve"> </w:t>
        </w:r>
      </w:hyperlink>
      <w:hyperlink r:id="rId126" w:anchor=".XSYcolRKiM8">
        <w:r w:rsidRPr="00316268">
          <w:rPr>
            <w:color w:val="1155CC"/>
            <w:sz w:val="16"/>
            <w:szCs w:val="16"/>
            <w:u w:val="single"/>
            <w:lang w:val="en-US"/>
          </w:rPr>
          <w:t>http://www.psuv.org.ve/temas/noticias/anccongresopersonasdiscapacidadpoliticasemilio-colina/#.XSYcolRKiM8</w:t>
        </w:r>
      </w:hyperlink>
      <w:r w:rsidRPr="00316268">
        <w:rPr>
          <w:sz w:val="16"/>
          <w:szCs w:val="16"/>
          <w:lang w:val="en-US"/>
        </w:rPr>
        <w:t>; People demand justice against traitors to the Fatherland. 12.11.2017. Available in:</w:t>
      </w:r>
      <w:hyperlink r:id="rId127" w:anchor=".XSYefVRKiM8">
        <w:r w:rsidRPr="00316268">
          <w:rPr>
            <w:sz w:val="16"/>
            <w:szCs w:val="16"/>
            <w:lang w:val="en-US"/>
          </w:rPr>
          <w:t xml:space="preserve"> </w:t>
        </w:r>
      </w:hyperlink>
      <w:hyperlink r:id="rId128" w:anchor=".XSYefVRKiM8">
        <w:r w:rsidRPr="00316268">
          <w:rPr>
            <w:color w:val="1155CC"/>
            <w:sz w:val="16"/>
            <w:szCs w:val="16"/>
            <w:u w:val="single"/>
            <w:lang w:val="en-US"/>
          </w:rPr>
          <w:t>http://www.psuv.org.ve/temas/noticias/pueblojusticiatraidorespatriadario-vivaspsuv/#.XSYefVRKiM8</w:t>
        </w:r>
      </w:hyperlink>
      <w:r w:rsidRPr="00316268">
        <w:rPr>
          <w:sz w:val="16"/>
          <w:szCs w:val="16"/>
          <w:lang w:val="en-US"/>
        </w:rPr>
        <w:t>; Panorama: Tirzah Martínez: "We have applied all the recipe to lie down." 03.01.2019. Available in:</w:t>
      </w:r>
      <w:hyperlink r:id="rId129">
        <w:r w:rsidRPr="00316268">
          <w:rPr>
            <w:sz w:val="16"/>
            <w:szCs w:val="16"/>
            <w:lang w:val="en-US"/>
          </w:rPr>
          <w:t xml:space="preserve"> </w:t>
        </w:r>
      </w:hyperlink>
      <w:hyperlink r:id="rId130">
        <w:r w:rsidRPr="00316268">
          <w:rPr>
            <w:color w:val="1155CC"/>
            <w:sz w:val="16"/>
            <w:szCs w:val="16"/>
            <w:u w:val="single"/>
            <w:lang w:val="en-US"/>
          </w:rPr>
          <w:t>https://primicia.com.ve/politica/tirsa-martinez-nos-han-aplicado-toda-la-receta-para-tumbarnos/</w:t>
        </w:r>
      </w:hyperlink>
      <w:r w:rsidRPr="00316268">
        <w:rPr>
          <w:sz w:val="16"/>
          <w:szCs w:val="16"/>
          <w:lang w:val="en-US"/>
        </w:rPr>
        <w:t>; Maria constituent Vegas: Disabled have a say in decisions of the ANC. 02.05.2019. Available in:</w:t>
      </w:r>
      <w:hyperlink r:id="rId131">
        <w:r w:rsidRPr="00316268">
          <w:rPr>
            <w:sz w:val="16"/>
            <w:szCs w:val="16"/>
            <w:lang w:val="en-US"/>
          </w:rPr>
          <w:t xml:space="preserve"> </w:t>
        </w:r>
      </w:hyperlink>
      <w:hyperlink r:id="rId132" w:history="1">
        <w:r w:rsidRPr="00316268">
          <w:rPr>
            <w:color w:val="1155CC"/>
            <w:sz w:val="16"/>
            <w:szCs w:val="16"/>
            <w:u w:val="single"/>
            <w:lang w:val="en-US"/>
          </w:rPr>
          <w:t>http://vtv.gob.ve/discapacitados-toman-decisiones-anc/</w:t>
        </w:r>
      </w:hyperlink>
    </w:p>
    <w:p w14:paraId="0222ABAC" w14:textId="77777777" w:rsidR="00441BF7" w:rsidRPr="00316268" w:rsidRDefault="00441BF7" w:rsidP="00704025">
      <w:pPr>
        <w:spacing w:line="240" w:lineRule="auto"/>
        <w:contextualSpacing/>
        <w:jc w:val="both"/>
        <w:rPr>
          <w:color w:val="1155CC"/>
          <w:sz w:val="16"/>
          <w:szCs w:val="16"/>
          <w:u w:val="single"/>
          <w:lang w:val="en-US"/>
        </w:rPr>
      </w:pPr>
    </w:p>
    <w:p w14:paraId="0720A09B" w14:textId="77777777" w:rsidR="00441BF7" w:rsidRPr="00316268" w:rsidRDefault="00441BF7" w:rsidP="00B434B7">
      <w:pPr>
        <w:spacing w:line="240" w:lineRule="auto"/>
        <w:contextualSpacing/>
        <w:rPr>
          <w:color w:val="1155CC"/>
          <w:sz w:val="16"/>
          <w:szCs w:val="16"/>
          <w:u w:val="single"/>
          <w:lang w:val="en-US"/>
        </w:rPr>
      </w:pPr>
    </w:p>
    <w:p w14:paraId="09BE19DB" w14:textId="77777777" w:rsidR="00441BF7" w:rsidRPr="00316268" w:rsidRDefault="00441BF7" w:rsidP="00B434B7">
      <w:pPr>
        <w:spacing w:line="240" w:lineRule="auto"/>
        <w:contextualSpacing/>
        <w:rPr>
          <w:color w:val="1155CC"/>
          <w:sz w:val="16"/>
          <w:szCs w:val="16"/>
          <w:u w:val="single"/>
          <w:lang w:val="en-US"/>
        </w:rPr>
      </w:pPr>
    </w:p>
    <w:p w14:paraId="5CF28BDD" w14:textId="77777777" w:rsidR="00441BF7" w:rsidRPr="00316268" w:rsidRDefault="00441BF7" w:rsidP="00B434B7">
      <w:pPr>
        <w:spacing w:line="240" w:lineRule="auto"/>
        <w:contextualSpacing/>
        <w:rPr>
          <w:color w:val="1155CC"/>
          <w:sz w:val="16"/>
          <w:szCs w:val="16"/>
          <w:u w:val="single"/>
          <w:lang w:val="en-US"/>
        </w:rPr>
      </w:pPr>
    </w:p>
    <w:p w14:paraId="5FEC7966" w14:textId="77777777" w:rsidR="00441BF7" w:rsidRPr="00316268" w:rsidRDefault="00441BF7" w:rsidP="00B434B7">
      <w:pPr>
        <w:spacing w:line="240" w:lineRule="auto"/>
        <w:contextualSpacing/>
        <w:rPr>
          <w:color w:val="1155CC"/>
          <w:sz w:val="16"/>
          <w:szCs w:val="16"/>
          <w:u w:val="single"/>
          <w:lang w:val="en-US"/>
        </w:rPr>
      </w:pPr>
    </w:p>
    <w:p w14:paraId="0DFA2862" w14:textId="77777777" w:rsidR="00441BF7" w:rsidRPr="00316268" w:rsidRDefault="00441BF7" w:rsidP="00B434B7">
      <w:pPr>
        <w:spacing w:line="240" w:lineRule="auto"/>
        <w:contextualSpacing/>
        <w:rPr>
          <w:color w:val="1155CC"/>
          <w:sz w:val="16"/>
          <w:szCs w:val="16"/>
          <w:u w:val="single"/>
          <w:lang w:val="en-US"/>
        </w:rPr>
      </w:pPr>
    </w:p>
    <w:p w14:paraId="50EBE169" w14:textId="659EE1FE" w:rsidR="00441BF7" w:rsidRDefault="00441BF7" w:rsidP="00B434B7">
      <w:pPr>
        <w:spacing w:line="240" w:lineRule="auto"/>
        <w:contextualSpacing/>
        <w:rPr>
          <w:color w:val="1155CC"/>
          <w:sz w:val="16"/>
          <w:szCs w:val="16"/>
          <w:u w:val="single"/>
          <w:lang w:val="en-US"/>
        </w:rPr>
      </w:pPr>
    </w:p>
    <w:p w14:paraId="1B50AFA8" w14:textId="016F8678" w:rsidR="00441BF7" w:rsidRDefault="00441BF7" w:rsidP="00B434B7">
      <w:pPr>
        <w:spacing w:line="240" w:lineRule="auto"/>
        <w:contextualSpacing/>
        <w:rPr>
          <w:color w:val="1155CC"/>
          <w:sz w:val="16"/>
          <w:szCs w:val="16"/>
          <w:u w:val="single"/>
          <w:lang w:val="en-US"/>
        </w:rPr>
      </w:pPr>
    </w:p>
    <w:p w14:paraId="2E86532E" w14:textId="7231DE48" w:rsidR="00441BF7" w:rsidRDefault="00441BF7" w:rsidP="00B434B7">
      <w:pPr>
        <w:spacing w:line="240" w:lineRule="auto"/>
        <w:contextualSpacing/>
        <w:rPr>
          <w:color w:val="1155CC"/>
          <w:sz w:val="16"/>
          <w:szCs w:val="16"/>
          <w:u w:val="single"/>
          <w:lang w:val="en-US"/>
        </w:rPr>
      </w:pPr>
    </w:p>
    <w:p w14:paraId="7E295BF0" w14:textId="13B8FE73" w:rsidR="00441BF7" w:rsidRDefault="00441BF7" w:rsidP="00B434B7">
      <w:pPr>
        <w:spacing w:line="240" w:lineRule="auto"/>
        <w:contextualSpacing/>
        <w:rPr>
          <w:color w:val="1155CC"/>
          <w:sz w:val="16"/>
          <w:szCs w:val="16"/>
          <w:u w:val="single"/>
          <w:lang w:val="en-US"/>
        </w:rPr>
      </w:pPr>
    </w:p>
    <w:p w14:paraId="3B0649C9" w14:textId="7B496CD9" w:rsidR="00441BF7" w:rsidRDefault="00441BF7" w:rsidP="00B434B7">
      <w:pPr>
        <w:spacing w:line="240" w:lineRule="auto"/>
        <w:contextualSpacing/>
        <w:rPr>
          <w:color w:val="1155CC"/>
          <w:sz w:val="16"/>
          <w:szCs w:val="16"/>
          <w:u w:val="single"/>
          <w:lang w:val="en-US"/>
        </w:rPr>
      </w:pPr>
    </w:p>
    <w:p w14:paraId="4AE1AFF3" w14:textId="4F27E581" w:rsidR="00441BF7" w:rsidRDefault="00441BF7" w:rsidP="00B434B7">
      <w:pPr>
        <w:spacing w:line="240" w:lineRule="auto"/>
        <w:contextualSpacing/>
        <w:rPr>
          <w:color w:val="1155CC"/>
          <w:sz w:val="16"/>
          <w:szCs w:val="16"/>
          <w:u w:val="single"/>
          <w:lang w:val="en-US"/>
        </w:rPr>
      </w:pPr>
    </w:p>
    <w:p w14:paraId="489C52BD" w14:textId="301F0470" w:rsidR="00441BF7" w:rsidRDefault="00441BF7" w:rsidP="00B434B7">
      <w:pPr>
        <w:spacing w:line="240" w:lineRule="auto"/>
        <w:contextualSpacing/>
        <w:rPr>
          <w:color w:val="1155CC"/>
          <w:sz w:val="16"/>
          <w:szCs w:val="16"/>
          <w:u w:val="single"/>
          <w:lang w:val="en-US"/>
        </w:rPr>
      </w:pPr>
    </w:p>
    <w:p w14:paraId="30FA061E" w14:textId="02C9870B" w:rsidR="00441BF7" w:rsidRDefault="00441BF7" w:rsidP="00B434B7">
      <w:pPr>
        <w:spacing w:line="240" w:lineRule="auto"/>
        <w:contextualSpacing/>
        <w:rPr>
          <w:color w:val="1155CC"/>
          <w:sz w:val="16"/>
          <w:szCs w:val="16"/>
          <w:u w:val="single"/>
          <w:lang w:val="en-US"/>
        </w:rPr>
      </w:pPr>
    </w:p>
    <w:p w14:paraId="084E51D2" w14:textId="3FA587D5" w:rsidR="00441BF7" w:rsidRDefault="00441BF7" w:rsidP="00B434B7">
      <w:pPr>
        <w:spacing w:line="240" w:lineRule="auto"/>
        <w:contextualSpacing/>
        <w:rPr>
          <w:color w:val="1155CC"/>
          <w:sz w:val="16"/>
          <w:szCs w:val="16"/>
          <w:u w:val="single"/>
          <w:lang w:val="en-US"/>
        </w:rPr>
      </w:pPr>
    </w:p>
    <w:p w14:paraId="4C58DD19" w14:textId="0826D3C3" w:rsidR="00441BF7" w:rsidRDefault="00441BF7" w:rsidP="00B434B7">
      <w:pPr>
        <w:spacing w:line="240" w:lineRule="auto"/>
        <w:contextualSpacing/>
        <w:rPr>
          <w:color w:val="1155CC"/>
          <w:sz w:val="16"/>
          <w:szCs w:val="16"/>
          <w:u w:val="single"/>
          <w:lang w:val="en-US"/>
        </w:rPr>
      </w:pPr>
    </w:p>
    <w:p w14:paraId="5496A4D9" w14:textId="323EFDD6" w:rsidR="00441BF7" w:rsidRDefault="00441BF7" w:rsidP="00B434B7">
      <w:pPr>
        <w:spacing w:line="240" w:lineRule="auto"/>
        <w:contextualSpacing/>
        <w:rPr>
          <w:color w:val="1155CC"/>
          <w:sz w:val="16"/>
          <w:szCs w:val="16"/>
          <w:u w:val="single"/>
          <w:lang w:val="en-US"/>
        </w:rPr>
      </w:pPr>
    </w:p>
    <w:p w14:paraId="359CCEE3" w14:textId="5BB9B3A1" w:rsidR="00441BF7" w:rsidRDefault="00441BF7" w:rsidP="00B434B7">
      <w:pPr>
        <w:spacing w:line="240" w:lineRule="auto"/>
        <w:contextualSpacing/>
        <w:rPr>
          <w:color w:val="1155CC"/>
          <w:sz w:val="16"/>
          <w:szCs w:val="16"/>
          <w:u w:val="single"/>
          <w:lang w:val="en-US"/>
        </w:rPr>
      </w:pPr>
    </w:p>
    <w:p w14:paraId="7E2D072B" w14:textId="2078FB1A" w:rsidR="00441BF7" w:rsidRDefault="00441BF7" w:rsidP="00B434B7">
      <w:pPr>
        <w:spacing w:line="240" w:lineRule="auto"/>
        <w:contextualSpacing/>
        <w:rPr>
          <w:color w:val="1155CC"/>
          <w:sz w:val="16"/>
          <w:szCs w:val="16"/>
          <w:u w:val="single"/>
          <w:lang w:val="en-US"/>
        </w:rPr>
      </w:pPr>
    </w:p>
    <w:p w14:paraId="5C45DF4C" w14:textId="7F94520E" w:rsidR="00441BF7" w:rsidRDefault="00441BF7" w:rsidP="00B434B7">
      <w:pPr>
        <w:spacing w:line="240" w:lineRule="auto"/>
        <w:contextualSpacing/>
        <w:rPr>
          <w:color w:val="1155CC"/>
          <w:sz w:val="16"/>
          <w:szCs w:val="16"/>
          <w:u w:val="single"/>
          <w:lang w:val="en-US"/>
        </w:rPr>
      </w:pPr>
    </w:p>
    <w:p w14:paraId="781CCF0E" w14:textId="0440428D" w:rsidR="00441BF7" w:rsidRDefault="00441BF7" w:rsidP="00B434B7">
      <w:pPr>
        <w:spacing w:line="240" w:lineRule="auto"/>
        <w:contextualSpacing/>
        <w:rPr>
          <w:color w:val="1155CC"/>
          <w:sz w:val="16"/>
          <w:szCs w:val="16"/>
          <w:u w:val="single"/>
          <w:lang w:val="en-US"/>
        </w:rPr>
      </w:pPr>
    </w:p>
    <w:p w14:paraId="3045D571" w14:textId="021A2F10" w:rsidR="00441BF7" w:rsidRDefault="00441BF7" w:rsidP="00B434B7">
      <w:pPr>
        <w:spacing w:line="240" w:lineRule="auto"/>
        <w:contextualSpacing/>
        <w:rPr>
          <w:color w:val="1155CC"/>
          <w:sz w:val="16"/>
          <w:szCs w:val="16"/>
          <w:u w:val="single"/>
          <w:lang w:val="en-US"/>
        </w:rPr>
      </w:pPr>
    </w:p>
    <w:p w14:paraId="418C3894" w14:textId="3B634F59" w:rsidR="00441BF7" w:rsidRDefault="00441BF7" w:rsidP="00B434B7">
      <w:pPr>
        <w:spacing w:line="240" w:lineRule="auto"/>
        <w:contextualSpacing/>
        <w:rPr>
          <w:color w:val="1155CC"/>
          <w:sz w:val="16"/>
          <w:szCs w:val="16"/>
          <w:u w:val="single"/>
          <w:lang w:val="en-US"/>
        </w:rPr>
      </w:pPr>
    </w:p>
    <w:p w14:paraId="6BE7E20B" w14:textId="39D7C299" w:rsidR="00441BF7" w:rsidRDefault="00441BF7" w:rsidP="00B434B7">
      <w:pPr>
        <w:spacing w:line="240" w:lineRule="auto"/>
        <w:contextualSpacing/>
        <w:rPr>
          <w:color w:val="1155CC"/>
          <w:sz w:val="16"/>
          <w:szCs w:val="16"/>
          <w:u w:val="single"/>
          <w:lang w:val="en-US"/>
        </w:rPr>
      </w:pPr>
    </w:p>
    <w:p w14:paraId="25513223" w14:textId="36FD384A" w:rsidR="00441BF7" w:rsidRDefault="00441BF7" w:rsidP="00B434B7">
      <w:pPr>
        <w:spacing w:line="240" w:lineRule="auto"/>
        <w:contextualSpacing/>
        <w:rPr>
          <w:color w:val="1155CC"/>
          <w:sz w:val="16"/>
          <w:szCs w:val="16"/>
          <w:u w:val="single"/>
          <w:lang w:val="en-US"/>
        </w:rPr>
      </w:pPr>
    </w:p>
    <w:p w14:paraId="2B6544FA" w14:textId="547392C2" w:rsidR="00441BF7" w:rsidRDefault="00441BF7" w:rsidP="00B434B7">
      <w:pPr>
        <w:spacing w:line="240" w:lineRule="auto"/>
        <w:contextualSpacing/>
        <w:rPr>
          <w:color w:val="1155CC"/>
          <w:sz w:val="16"/>
          <w:szCs w:val="16"/>
          <w:u w:val="single"/>
          <w:lang w:val="en-US"/>
        </w:rPr>
      </w:pPr>
    </w:p>
    <w:p w14:paraId="70D1F9D6" w14:textId="426A6D05" w:rsidR="0016420B" w:rsidRDefault="0016420B" w:rsidP="00B434B7">
      <w:pPr>
        <w:spacing w:line="240" w:lineRule="auto"/>
        <w:contextualSpacing/>
        <w:rPr>
          <w:color w:val="1155CC"/>
          <w:sz w:val="16"/>
          <w:szCs w:val="16"/>
          <w:u w:val="single"/>
          <w:lang w:val="en-US"/>
        </w:rPr>
      </w:pPr>
    </w:p>
    <w:p w14:paraId="07E53069" w14:textId="7E7EEC94" w:rsidR="0016420B" w:rsidRDefault="0016420B" w:rsidP="00B434B7">
      <w:pPr>
        <w:spacing w:line="240" w:lineRule="auto"/>
        <w:contextualSpacing/>
        <w:rPr>
          <w:color w:val="1155CC"/>
          <w:sz w:val="16"/>
          <w:szCs w:val="16"/>
          <w:u w:val="single"/>
          <w:lang w:val="en-US"/>
        </w:rPr>
      </w:pPr>
    </w:p>
    <w:p w14:paraId="6646F20F" w14:textId="4AC112DF" w:rsidR="0016420B" w:rsidRDefault="0016420B" w:rsidP="00B434B7">
      <w:pPr>
        <w:spacing w:line="240" w:lineRule="auto"/>
        <w:contextualSpacing/>
        <w:rPr>
          <w:color w:val="1155CC"/>
          <w:sz w:val="16"/>
          <w:szCs w:val="16"/>
          <w:u w:val="single"/>
          <w:lang w:val="en-US"/>
        </w:rPr>
      </w:pPr>
    </w:p>
    <w:p w14:paraId="6BFDE4A7" w14:textId="0639CD3D" w:rsidR="0016420B" w:rsidRDefault="0016420B" w:rsidP="00B434B7">
      <w:pPr>
        <w:spacing w:line="240" w:lineRule="auto"/>
        <w:contextualSpacing/>
        <w:rPr>
          <w:color w:val="1155CC"/>
          <w:sz w:val="16"/>
          <w:szCs w:val="16"/>
          <w:u w:val="single"/>
          <w:lang w:val="en-US"/>
        </w:rPr>
      </w:pPr>
    </w:p>
    <w:p w14:paraId="7283464B" w14:textId="77777777" w:rsidR="0016420B" w:rsidRDefault="0016420B" w:rsidP="00B434B7">
      <w:pPr>
        <w:spacing w:line="240" w:lineRule="auto"/>
        <w:contextualSpacing/>
        <w:rPr>
          <w:color w:val="1155CC"/>
          <w:sz w:val="16"/>
          <w:szCs w:val="16"/>
          <w:u w:val="single"/>
          <w:lang w:val="en-US"/>
        </w:rPr>
      </w:pPr>
    </w:p>
    <w:p w14:paraId="04518C99" w14:textId="478B8513" w:rsidR="00441BF7" w:rsidRDefault="00441BF7" w:rsidP="00B434B7">
      <w:pPr>
        <w:spacing w:line="240" w:lineRule="auto"/>
        <w:contextualSpacing/>
        <w:rPr>
          <w:color w:val="1155CC"/>
          <w:sz w:val="16"/>
          <w:szCs w:val="16"/>
          <w:u w:val="single"/>
          <w:lang w:val="en-US"/>
        </w:rPr>
      </w:pPr>
    </w:p>
    <w:p w14:paraId="4E7D0C48" w14:textId="77777777" w:rsidR="00441BF7" w:rsidRPr="00316268" w:rsidRDefault="00441BF7" w:rsidP="00B434B7">
      <w:pPr>
        <w:spacing w:line="240" w:lineRule="auto"/>
        <w:contextualSpacing/>
        <w:rPr>
          <w:color w:val="1155CC"/>
          <w:sz w:val="16"/>
          <w:szCs w:val="16"/>
          <w:u w:val="single"/>
          <w:lang w:val="en-US"/>
        </w:rPr>
      </w:pPr>
    </w:p>
    <w:p w14:paraId="043360A0" w14:textId="77777777" w:rsidR="00441BF7" w:rsidRPr="00316268" w:rsidRDefault="00441BF7" w:rsidP="00B434B7">
      <w:pPr>
        <w:spacing w:line="240" w:lineRule="auto"/>
        <w:contextualSpacing/>
        <w:rPr>
          <w:color w:val="1155CC"/>
          <w:sz w:val="16"/>
          <w:szCs w:val="16"/>
          <w:u w:val="single"/>
          <w:lang w:val="en-US"/>
        </w:rPr>
      </w:pPr>
    </w:p>
    <w:p w14:paraId="420E87AE" w14:textId="77777777" w:rsidR="00441BF7" w:rsidRPr="00316268" w:rsidRDefault="00441BF7" w:rsidP="00B434B7">
      <w:pPr>
        <w:spacing w:line="240" w:lineRule="auto"/>
        <w:contextualSpacing/>
        <w:rPr>
          <w:color w:val="1155CC"/>
          <w:sz w:val="16"/>
          <w:szCs w:val="16"/>
          <w:u w:val="single"/>
          <w:lang w:val="en-US"/>
        </w:rPr>
      </w:pPr>
    </w:p>
    <w:p w14:paraId="535EABAC" w14:textId="77777777" w:rsidR="00441BF7" w:rsidRPr="00316268" w:rsidRDefault="00441BF7" w:rsidP="00F74A3A">
      <w:pPr>
        <w:spacing w:line="240" w:lineRule="auto"/>
        <w:contextualSpacing/>
        <w:jc w:val="center"/>
        <w:rPr>
          <w:b/>
          <w:bCs/>
          <w:lang w:val="en-US"/>
        </w:rPr>
      </w:pPr>
      <w:r w:rsidRPr="00316268">
        <w:rPr>
          <w:b/>
          <w:bCs/>
          <w:lang w:val="en-US"/>
        </w:rPr>
        <w:t>LIST OF ORGANIZATIONS THAT HAVE SIGNED THE REPORT</w:t>
      </w:r>
    </w:p>
    <w:p w14:paraId="71ECCBFC" w14:textId="77777777" w:rsidR="00441BF7" w:rsidRPr="00316268" w:rsidRDefault="00441BF7" w:rsidP="006B37E8">
      <w:pPr>
        <w:spacing w:line="240" w:lineRule="auto"/>
        <w:contextualSpacing/>
        <w:jc w:val="both"/>
        <w:rPr>
          <w:b/>
          <w:bCs/>
          <w:sz w:val="24"/>
          <w:szCs w:val="24"/>
          <w:lang w:val="en-US"/>
        </w:rPr>
      </w:pPr>
    </w:p>
    <w:p w14:paraId="245A6EF8" w14:textId="77777777" w:rsidR="00441BF7" w:rsidRPr="00316268" w:rsidRDefault="00441BF7" w:rsidP="006B37E8">
      <w:pPr>
        <w:spacing w:line="240" w:lineRule="auto"/>
        <w:contextualSpacing/>
        <w:jc w:val="both"/>
        <w:rPr>
          <w:b/>
          <w:bCs/>
          <w:sz w:val="24"/>
          <w:szCs w:val="24"/>
          <w:lang w:val="en-US"/>
        </w:rPr>
      </w:pPr>
    </w:p>
    <w:p w14:paraId="3C5FF3A4" w14:textId="77777777" w:rsidR="00441BF7" w:rsidRPr="00316268" w:rsidRDefault="00441BF7" w:rsidP="00402534">
      <w:pPr>
        <w:pStyle w:val="Textonotaalfinal"/>
        <w:numPr>
          <w:ilvl w:val="0"/>
          <w:numId w:val="21"/>
        </w:numPr>
        <w:spacing w:line="360" w:lineRule="auto"/>
        <w:jc w:val="both"/>
        <w:rPr>
          <w:sz w:val="24"/>
          <w:szCs w:val="24"/>
          <w:lang w:val="en-US"/>
        </w:rPr>
      </w:pPr>
      <w:r w:rsidRPr="00316268">
        <w:rPr>
          <w:sz w:val="24"/>
          <w:szCs w:val="24"/>
          <w:lang w:val="en-US"/>
        </w:rPr>
        <w:t>Deaf Confederation of Venezuela (CONSORVEN)</w:t>
      </w:r>
    </w:p>
    <w:p w14:paraId="4812A25C" w14:textId="77777777" w:rsidR="00441BF7" w:rsidRPr="00316268" w:rsidRDefault="00441BF7" w:rsidP="00BC599F">
      <w:pPr>
        <w:pStyle w:val="Textonotaalfinal"/>
        <w:spacing w:line="360" w:lineRule="auto"/>
        <w:jc w:val="both"/>
        <w:rPr>
          <w:rFonts w:eastAsia="Times New Roman"/>
          <w:sz w:val="24"/>
          <w:szCs w:val="24"/>
          <w:lang w:val="en-US" w:eastAsia="en-US"/>
        </w:rPr>
      </w:pPr>
      <w:r w:rsidRPr="00316268">
        <w:rPr>
          <w:sz w:val="24"/>
          <w:szCs w:val="24"/>
          <w:lang w:val="en-US"/>
        </w:rPr>
        <w:tab/>
      </w:r>
      <w:proofErr w:type="spellStart"/>
      <w:r w:rsidRPr="00316268">
        <w:rPr>
          <w:rFonts w:eastAsia="Times New Roman"/>
          <w:sz w:val="24"/>
          <w:szCs w:val="24"/>
          <w:lang w:val="en-US" w:eastAsia="en-US"/>
        </w:rPr>
        <w:t>Calabozo</w:t>
      </w:r>
      <w:proofErr w:type="spellEnd"/>
      <w:r w:rsidRPr="00316268">
        <w:rPr>
          <w:rFonts w:eastAsia="Times New Roman"/>
          <w:sz w:val="24"/>
          <w:szCs w:val="24"/>
          <w:lang w:val="en-US" w:eastAsia="en-US"/>
        </w:rPr>
        <w:t xml:space="preserve"> Association of the Deaf</w:t>
      </w:r>
    </w:p>
    <w:p w14:paraId="0DEB7DB7" w14:textId="77777777" w:rsidR="00441BF7" w:rsidRPr="00316268" w:rsidRDefault="00441BF7" w:rsidP="00BC599F">
      <w:pPr>
        <w:pStyle w:val="Textonotaalfinal"/>
        <w:spacing w:line="360" w:lineRule="auto"/>
        <w:jc w:val="both"/>
        <w:rPr>
          <w:rFonts w:eastAsia="Times New Roman"/>
          <w:sz w:val="24"/>
          <w:szCs w:val="24"/>
          <w:lang w:val="en-US" w:eastAsia="en-US"/>
        </w:rPr>
      </w:pPr>
      <w:r w:rsidRPr="00316268">
        <w:rPr>
          <w:rFonts w:eastAsia="Times New Roman"/>
          <w:sz w:val="24"/>
          <w:szCs w:val="24"/>
          <w:lang w:val="en-US"/>
        </w:rPr>
        <w:tab/>
      </w:r>
      <w:r w:rsidRPr="00316268">
        <w:rPr>
          <w:rFonts w:eastAsia="Times New Roman"/>
          <w:sz w:val="24"/>
          <w:szCs w:val="24"/>
          <w:lang w:val="en-US" w:eastAsia="en-US"/>
        </w:rPr>
        <w:t>Caracas Association of the Deaf</w:t>
      </w:r>
    </w:p>
    <w:p w14:paraId="1E42843D" w14:textId="77777777" w:rsidR="00441BF7" w:rsidRPr="00316268" w:rsidRDefault="00441BF7" w:rsidP="00BC599F">
      <w:pPr>
        <w:pStyle w:val="Textonotaalfinal"/>
        <w:spacing w:line="360" w:lineRule="auto"/>
        <w:jc w:val="both"/>
        <w:rPr>
          <w:rFonts w:eastAsia="Times New Roman"/>
          <w:sz w:val="24"/>
          <w:szCs w:val="24"/>
          <w:lang w:val="en-US" w:eastAsia="en-US"/>
        </w:rPr>
      </w:pPr>
      <w:r w:rsidRPr="00316268">
        <w:rPr>
          <w:rFonts w:eastAsia="Times New Roman"/>
          <w:sz w:val="24"/>
          <w:szCs w:val="24"/>
          <w:lang w:val="en-US" w:eastAsia="en-US"/>
        </w:rPr>
        <w:tab/>
        <w:t xml:space="preserve">Association of the Deaf of the Altos </w:t>
      </w:r>
      <w:proofErr w:type="spellStart"/>
      <w:r w:rsidRPr="00316268">
        <w:rPr>
          <w:rFonts w:eastAsia="Times New Roman"/>
          <w:sz w:val="24"/>
          <w:szCs w:val="24"/>
          <w:lang w:val="en-US" w:eastAsia="en-US"/>
        </w:rPr>
        <w:t>Mirandinos</w:t>
      </w:r>
      <w:proofErr w:type="spellEnd"/>
    </w:p>
    <w:p w14:paraId="78D7D8D2" w14:textId="77777777" w:rsidR="00441BF7" w:rsidRPr="00316268" w:rsidRDefault="00441BF7" w:rsidP="00BC599F">
      <w:pPr>
        <w:pStyle w:val="Textonotaalfinal"/>
        <w:spacing w:line="360" w:lineRule="auto"/>
        <w:jc w:val="both"/>
        <w:rPr>
          <w:rFonts w:eastAsia="Times New Roman"/>
          <w:sz w:val="24"/>
          <w:szCs w:val="24"/>
          <w:lang w:val="en-US" w:eastAsia="en-US"/>
        </w:rPr>
      </w:pPr>
      <w:r w:rsidRPr="00316268">
        <w:rPr>
          <w:rFonts w:eastAsia="Times New Roman"/>
          <w:sz w:val="24"/>
          <w:szCs w:val="24"/>
          <w:lang w:val="en-US"/>
        </w:rPr>
        <w:tab/>
      </w:r>
      <w:proofErr w:type="spellStart"/>
      <w:r w:rsidRPr="00316268">
        <w:rPr>
          <w:rFonts w:eastAsia="Times New Roman"/>
          <w:sz w:val="24"/>
          <w:szCs w:val="24"/>
          <w:lang w:val="en-US" w:eastAsia="en-US"/>
        </w:rPr>
        <w:t>Turmero</w:t>
      </w:r>
      <w:proofErr w:type="spellEnd"/>
      <w:r w:rsidRPr="00316268">
        <w:rPr>
          <w:rFonts w:eastAsia="Times New Roman"/>
          <w:sz w:val="24"/>
          <w:szCs w:val="24"/>
          <w:lang w:val="en-US" w:eastAsia="en-US"/>
        </w:rPr>
        <w:t xml:space="preserve"> Association of the Deaf</w:t>
      </w:r>
    </w:p>
    <w:p w14:paraId="0BA5E721" w14:textId="77777777" w:rsidR="00441BF7" w:rsidRPr="00316268" w:rsidRDefault="00441BF7" w:rsidP="00BC599F">
      <w:pPr>
        <w:pStyle w:val="Textonotaalfinal"/>
        <w:spacing w:line="360" w:lineRule="auto"/>
        <w:jc w:val="both"/>
        <w:rPr>
          <w:rFonts w:eastAsia="Times New Roman"/>
          <w:sz w:val="24"/>
          <w:szCs w:val="24"/>
          <w:lang w:val="en-US" w:eastAsia="en-US"/>
        </w:rPr>
      </w:pPr>
      <w:r w:rsidRPr="00316268">
        <w:rPr>
          <w:rFonts w:eastAsia="Times New Roman"/>
          <w:sz w:val="24"/>
          <w:szCs w:val="24"/>
          <w:lang w:val="en-US"/>
        </w:rPr>
        <w:tab/>
      </w:r>
      <w:r w:rsidRPr="00316268">
        <w:rPr>
          <w:rFonts w:eastAsia="Times New Roman"/>
          <w:sz w:val="24"/>
          <w:szCs w:val="24"/>
          <w:lang w:val="en-US" w:eastAsia="en-US"/>
        </w:rPr>
        <w:t xml:space="preserve">Deaf Association of </w:t>
      </w:r>
      <w:proofErr w:type="spellStart"/>
      <w:r w:rsidRPr="00316268">
        <w:rPr>
          <w:rFonts w:eastAsia="Times New Roman"/>
          <w:sz w:val="24"/>
          <w:szCs w:val="24"/>
          <w:lang w:val="en-US" w:eastAsia="en-US"/>
        </w:rPr>
        <w:t>Anzoategui</w:t>
      </w:r>
      <w:proofErr w:type="spellEnd"/>
    </w:p>
    <w:p w14:paraId="76A093C2" w14:textId="77777777" w:rsidR="00441BF7" w:rsidRPr="00316268" w:rsidRDefault="00441BF7" w:rsidP="00BC599F">
      <w:pPr>
        <w:pStyle w:val="Textonotaalfinal"/>
        <w:spacing w:line="360" w:lineRule="auto"/>
        <w:jc w:val="both"/>
        <w:rPr>
          <w:rFonts w:eastAsia="Times New Roman"/>
          <w:sz w:val="24"/>
          <w:szCs w:val="24"/>
          <w:lang w:val="en-US" w:eastAsia="en-US"/>
        </w:rPr>
      </w:pPr>
      <w:r w:rsidRPr="00316268">
        <w:rPr>
          <w:rFonts w:eastAsia="Times New Roman"/>
          <w:sz w:val="24"/>
          <w:szCs w:val="24"/>
          <w:lang w:val="en-US"/>
        </w:rPr>
        <w:tab/>
      </w:r>
      <w:r w:rsidRPr="00316268">
        <w:rPr>
          <w:rFonts w:eastAsia="Times New Roman"/>
          <w:sz w:val="24"/>
          <w:szCs w:val="24"/>
          <w:lang w:val="en-US" w:eastAsia="en-US"/>
        </w:rPr>
        <w:t>Deaf Association of Aragua State</w:t>
      </w:r>
    </w:p>
    <w:p w14:paraId="09517137" w14:textId="77777777" w:rsidR="00441BF7" w:rsidRPr="00316268" w:rsidRDefault="00441BF7" w:rsidP="00BC599F">
      <w:pPr>
        <w:pStyle w:val="Textonotaalfinal"/>
        <w:spacing w:line="360" w:lineRule="auto"/>
        <w:jc w:val="both"/>
        <w:rPr>
          <w:rFonts w:eastAsia="Times New Roman"/>
          <w:sz w:val="24"/>
          <w:szCs w:val="24"/>
          <w:lang w:val="en-US" w:eastAsia="en-US"/>
        </w:rPr>
      </w:pPr>
      <w:r w:rsidRPr="00316268">
        <w:rPr>
          <w:rFonts w:eastAsia="Times New Roman"/>
          <w:sz w:val="24"/>
          <w:szCs w:val="24"/>
          <w:lang w:val="en-US"/>
        </w:rPr>
        <w:tab/>
      </w:r>
      <w:r w:rsidRPr="00316268">
        <w:rPr>
          <w:rFonts w:eastAsia="Times New Roman"/>
          <w:sz w:val="24"/>
          <w:szCs w:val="24"/>
          <w:lang w:val="en-US" w:eastAsia="en-US"/>
        </w:rPr>
        <w:t>Association of the Deaf of Bolivar State</w:t>
      </w:r>
    </w:p>
    <w:p w14:paraId="147108A6" w14:textId="77777777" w:rsidR="00441BF7" w:rsidRPr="00316268" w:rsidRDefault="00441BF7" w:rsidP="00BC599F">
      <w:pPr>
        <w:spacing w:line="360" w:lineRule="auto"/>
        <w:jc w:val="both"/>
        <w:rPr>
          <w:rFonts w:eastAsia="Times New Roman"/>
          <w:sz w:val="24"/>
          <w:szCs w:val="24"/>
          <w:lang w:val="en-US" w:eastAsia="en-US"/>
        </w:rPr>
      </w:pPr>
      <w:r w:rsidRPr="00316268">
        <w:rPr>
          <w:rFonts w:eastAsia="Times New Roman"/>
          <w:sz w:val="24"/>
          <w:szCs w:val="24"/>
          <w:lang w:val="en-US"/>
        </w:rPr>
        <w:tab/>
      </w:r>
      <w:r w:rsidRPr="00316268">
        <w:rPr>
          <w:rFonts w:eastAsia="Times New Roman"/>
          <w:sz w:val="24"/>
          <w:szCs w:val="24"/>
          <w:lang w:val="en-US" w:eastAsia="en-US"/>
        </w:rPr>
        <w:t>Deaf Association of Carabobo State</w:t>
      </w:r>
    </w:p>
    <w:p w14:paraId="4F658E96" w14:textId="77777777" w:rsidR="00441BF7" w:rsidRPr="00316268" w:rsidRDefault="00441BF7" w:rsidP="00BC599F">
      <w:pPr>
        <w:pStyle w:val="Textonotaalfinal"/>
        <w:spacing w:line="360" w:lineRule="auto"/>
        <w:jc w:val="both"/>
        <w:rPr>
          <w:rFonts w:eastAsia="Times New Roman"/>
          <w:sz w:val="24"/>
          <w:szCs w:val="24"/>
          <w:lang w:val="en-US" w:eastAsia="en-US"/>
        </w:rPr>
      </w:pPr>
      <w:r w:rsidRPr="00316268">
        <w:rPr>
          <w:sz w:val="24"/>
          <w:szCs w:val="24"/>
          <w:lang w:val="en-US"/>
        </w:rPr>
        <w:tab/>
      </w:r>
      <w:r w:rsidRPr="00316268">
        <w:rPr>
          <w:rFonts w:eastAsia="Times New Roman"/>
          <w:sz w:val="24"/>
          <w:szCs w:val="24"/>
          <w:lang w:val="en-US" w:eastAsia="en-US"/>
        </w:rPr>
        <w:t>Association of the Deaf of Lara State</w:t>
      </w:r>
    </w:p>
    <w:p w14:paraId="061BF8DF" w14:textId="77777777" w:rsidR="00441BF7" w:rsidRPr="00316268" w:rsidRDefault="00441BF7" w:rsidP="00BC599F">
      <w:pPr>
        <w:pStyle w:val="Textonotaalfinal"/>
        <w:spacing w:line="360" w:lineRule="auto"/>
        <w:jc w:val="both"/>
        <w:rPr>
          <w:rFonts w:eastAsia="Times New Roman"/>
          <w:sz w:val="24"/>
          <w:szCs w:val="24"/>
          <w:lang w:val="en-US" w:eastAsia="en-US"/>
        </w:rPr>
      </w:pPr>
      <w:r w:rsidRPr="00316268">
        <w:rPr>
          <w:rFonts w:eastAsia="Times New Roman"/>
          <w:sz w:val="24"/>
          <w:szCs w:val="24"/>
          <w:lang w:val="en-US"/>
        </w:rPr>
        <w:tab/>
      </w:r>
      <w:r w:rsidRPr="00316268">
        <w:rPr>
          <w:rFonts w:eastAsia="Times New Roman"/>
          <w:sz w:val="24"/>
          <w:szCs w:val="24"/>
          <w:lang w:val="en-US" w:eastAsia="en-US"/>
        </w:rPr>
        <w:t>Association of the Deaf of Monagas State</w:t>
      </w:r>
    </w:p>
    <w:p w14:paraId="7A273775" w14:textId="77777777" w:rsidR="00441BF7" w:rsidRPr="00316268" w:rsidRDefault="00441BF7" w:rsidP="00BC599F">
      <w:pPr>
        <w:spacing w:line="360" w:lineRule="auto"/>
        <w:jc w:val="both"/>
        <w:rPr>
          <w:rFonts w:eastAsia="Times New Roman"/>
          <w:sz w:val="24"/>
          <w:szCs w:val="24"/>
          <w:lang w:val="en-US" w:eastAsia="en-US"/>
        </w:rPr>
      </w:pPr>
      <w:r w:rsidRPr="00316268">
        <w:rPr>
          <w:sz w:val="24"/>
          <w:szCs w:val="24"/>
          <w:lang w:val="en-US"/>
        </w:rPr>
        <w:tab/>
      </w:r>
      <w:r w:rsidRPr="00316268">
        <w:rPr>
          <w:rFonts w:eastAsia="Times New Roman"/>
          <w:sz w:val="24"/>
          <w:szCs w:val="24"/>
          <w:lang w:val="en-US" w:eastAsia="en-US"/>
        </w:rPr>
        <w:t>Association of the Deaf of the Portuguese State</w:t>
      </w:r>
    </w:p>
    <w:p w14:paraId="4D878966" w14:textId="77777777" w:rsidR="00441BF7" w:rsidRPr="00316268" w:rsidRDefault="00441BF7" w:rsidP="00BC599F">
      <w:pPr>
        <w:spacing w:line="360" w:lineRule="auto"/>
        <w:jc w:val="both"/>
        <w:rPr>
          <w:rFonts w:eastAsia="Times New Roman"/>
          <w:sz w:val="24"/>
          <w:szCs w:val="24"/>
          <w:lang w:val="en-US" w:eastAsia="en-US"/>
        </w:rPr>
      </w:pPr>
      <w:r w:rsidRPr="00316268">
        <w:rPr>
          <w:rFonts w:eastAsia="Times New Roman"/>
          <w:sz w:val="24"/>
          <w:szCs w:val="24"/>
          <w:lang w:val="en-US" w:eastAsia="en-US"/>
        </w:rPr>
        <w:tab/>
        <w:t>Deaf Association of Yaracuy State</w:t>
      </w:r>
    </w:p>
    <w:p w14:paraId="63AEFEAC" w14:textId="77777777" w:rsidR="00441BF7" w:rsidRPr="00316268" w:rsidRDefault="00441BF7" w:rsidP="00BC599F">
      <w:pPr>
        <w:spacing w:line="360" w:lineRule="auto"/>
        <w:jc w:val="both"/>
        <w:rPr>
          <w:rFonts w:eastAsia="Times New Roman"/>
          <w:sz w:val="24"/>
          <w:szCs w:val="24"/>
          <w:lang w:val="en-US" w:eastAsia="en-US"/>
        </w:rPr>
      </w:pPr>
      <w:r w:rsidRPr="00316268">
        <w:rPr>
          <w:rFonts w:eastAsia="Times New Roman"/>
          <w:sz w:val="24"/>
          <w:szCs w:val="24"/>
          <w:lang w:val="en-US" w:eastAsia="en-US"/>
        </w:rPr>
        <w:tab/>
        <w:t>Deaf Association of Zulia State</w:t>
      </w:r>
    </w:p>
    <w:p w14:paraId="4B6CE68C" w14:textId="77777777" w:rsidR="00441BF7" w:rsidRPr="00316268" w:rsidRDefault="00441BF7" w:rsidP="00BC599F">
      <w:pPr>
        <w:spacing w:line="360" w:lineRule="auto"/>
        <w:jc w:val="both"/>
        <w:rPr>
          <w:rFonts w:eastAsia="Times New Roman"/>
          <w:sz w:val="24"/>
          <w:szCs w:val="24"/>
          <w:lang w:val="en-US" w:eastAsia="en-US"/>
        </w:rPr>
      </w:pPr>
      <w:r w:rsidRPr="00316268">
        <w:rPr>
          <w:rFonts w:eastAsia="Times New Roman"/>
          <w:sz w:val="24"/>
          <w:szCs w:val="24"/>
          <w:lang w:val="en-US" w:eastAsia="en-US"/>
        </w:rPr>
        <w:tab/>
        <w:t>Association of the Deaf of the Municipality Maracaibo - Zulia</w:t>
      </w:r>
    </w:p>
    <w:p w14:paraId="2BD56F70" w14:textId="77777777" w:rsidR="00441BF7" w:rsidRPr="00316268" w:rsidRDefault="00441BF7" w:rsidP="00BC599F">
      <w:pPr>
        <w:spacing w:line="360" w:lineRule="auto"/>
        <w:jc w:val="both"/>
        <w:rPr>
          <w:rFonts w:eastAsia="Times New Roman"/>
          <w:sz w:val="24"/>
          <w:szCs w:val="24"/>
          <w:lang w:val="en-US" w:eastAsia="en-US"/>
        </w:rPr>
      </w:pPr>
      <w:r w:rsidRPr="00316268">
        <w:rPr>
          <w:rFonts w:eastAsia="Times New Roman"/>
          <w:sz w:val="24"/>
          <w:szCs w:val="24"/>
          <w:lang w:val="en-US" w:eastAsia="en-US"/>
        </w:rPr>
        <w:tab/>
        <w:t>Association of the Deaf of Mérida State</w:t>
      </w:r>
    </w:p>
    <w:p w14:paraId="3620E8B7" w14:textId="77777777" w:rsidR="00441BF7" w:rsidRPr="00316268" w:rsidRDefault="00441BF7" w:rsidP="00BC599F">
      <w:pPr>
        <w:spacing w:line="360" w:lineRule="auto"/>
        <w:jc w:val="both"/>
        <w:rPr>
          <w:rFonts w:eastAsia="Times New Roman"/>
          <w:sz w:val="24"/>
          <w:szCs w:val="24"/>
          <w:lang w:val="en-US" w:eastAsia="en-US"/>
        </w:rPr>
      </w:pPr>
      <w:r w:rsidRPr="00316268">
        <w:rPr>
          <w:rFonts w:eastAsia="Times New Roman"/>
          <w:sz w:val="24"/>
          <w:szCs w:val="24"/>
          <w:lang w:val="en-US" w:eastAsia="en-US"/>
        </w:rPr>
        <w:tab/>
        <w:t>San Cristobal Municipality Association</w:t>
      </w:r>
    </w:p>
    <w:p w14:paraId="278C83D5" w14:textId="77777777" w:rsidR="00441BF7" w:rsidRPr="00316268" w:rsidRDefault="00441BF7" w:rsidP="00BC599F">
      <w:pPr>
        <w:spacing w:line="360" w:lineRule="auto"/>
        <w:jc w:val="both"/>
        <w:rPr>
          <w:rFonts w:eastAsia="Times New Roman"/>
          <w:sz w:val="24"/>
          <w:szCs w:val="24"/>
          <w:lang w:val="en-US" w:eastAsia="en-US"/>
        </w:rPr>
      </w:pPr>
      <w:r w:rsidRPr="00316268">
        <w:rPr>
          <w:rFonts w:eastAsia="Times New Roman"/>
          <w:sz w:val="24"/>
          <w:szCs w:val="24"/>
          <w:lang w:val="en-US" w:eastAsia="en-US"/>
        </w:rPr>
        <w:tab/>
        <w:t>Maracay Association of the Deaf</w:t>
      </w:r>
    </w:p>
    <w:p w14:paraId="54AA4391" w14:textId="77777777" w:rsidR="00441BF7" w:rsidRPr="00316268" w:rsidRDefault="00441BF7" w:rsidP="00BC599F">
      <w:pPr>
        <w:spacing w:line="360" w:lineRule="auto"/>
        <w:jc w:val="both"/>
        <w:rPr>
          <w:rFonts w:eastAsia="Times New Roman"/>
          <w:sz w:val="24"/>
          <w:szCs w:val="24"/>
          <w:lang w:val="en-US" w:eastAsia="en-US"/>
        </w:rPr>
      </w:pPr>
      <w:r w:rsidRPr="00316268">
        <w:rPr>
          <w:rFonts w:eastAsia="Times New Roman"/>
          <w:sz w:val="24"/>
          <w:szCs w:val="24"/>
          <w:lang w:val="en-US" w:eastAsia="en-US"/>
        </w:rPr>
        <w:tab/>
        <w:t>Association of the Deaf of Trujillo State</w:t>
      </w:r>
    </w:p>
    <w:p w14:paraId="22EEEC91" w14:textId="77777777" w:rsidR="00441BF7" w:rsidRPr="00316268" w:rsidRDefault="00441BF7" w:rsidP="00BC599F">
      <w:pPr>
        <w:spacing w:line="360" w:lineRule="auto"/>
        <w:jc w:val="both"/>
        <w:rPr>
          <w:rFonts w:eastAsia="Times New Roman"/>
          <w:sz w:val="24"/>
          <w:szCs w:val="24"/>
          <w:lang w:val="en-US" w:eastAsia="en-US"/>
        </w:rPr>
      </w:pPr>
      <w:r w:rsidRPr="00316268">
        <w:rPr>
          <w:sz w:val="24"/>
          <w:szCs w:val="24"/>
          <w:lang w:val="en-US"/>
        </w:rPr>
        <w:tab/>
      </w:r>
      <w:r w:rsidRPr="00316268">
        <w:rPr>
          <w:rFonts w:eastAsia="Times New Roman"/>
          <w:sz w:val="24"/>
          <w:szCs w:val="24"/>
          <w:lang w:val="en-US" w:eastAsia="en-US"/>
        </w:rPr>
        <w:t>Association of the Deaf Puerto Cabello - Carabobo</w:t>
      </w:r>
    </w:p>
    <w:p w14:paraId="42F636D1" w14:textId="77777777" w:rsidR="00441BF7" w:rsidRPr="00316268" w:rsidRDefault="00441BF7" w:rsidP="006B37E8">
      <w:pPr>
        <w:pStyle w:val="Textonotaalfinal"/>
        <w:numPr>
          <w:ilvl w:val="0"/>
          <w:numId w:val="21"/>
        </w:numPr>
        <w:spacing w:line="360" w:lineRule="auto"/>
        <w:jc w:val="both"/>
        <w:rPr>
          <w:sz w:val="24"/>
          <w:szCs w:val="24"/>
          <w:lang w:val="en-US"/>
        </w:rPr>
      </w:pPr>
      <w:r w:rsidRPr="00316268">
        <w:rPr>
          <w:sz w:val="24"/>
          <w:szCs w:val="24"/>
          <w:lang w:val="en-US"/>
        </w:rPr>
        <w:t xml:space="preserve">Center for Disability Studies (CEDISC) of </w:t>
      </w:r>
      <w:proofErr w:type="spellStart"/>
      <w:r w:rsidRPr="00316268">
        <w:rPr>
          <w:sz w:val="24"/>
          <w:szCs w:val="24"/>
          <w:lang w:val="en-US"/>
        </w:rPr>
        <w:t>Monteávila</w:t>
      </w:r>
      <w:proofErr w:type="spellEnd"/>
      <w:r w:rsidRPr="00316268">
        <w:rPr>
          <w:sz w:val="24"/>
          <w:szCs w:val="24"/>
          <w:lang w:val="en-US"/>
        </w:rPr>
        <w:t xml:space="preserve"> University.</w:t>
      </w:r>
    </w:p>
    <w:p w14:paraId="7AA1B5FB" w14:textId="77777777" w:rsidR="00441BF7" w:rsidRPr="00316268" w:rsidRDefault="00441BF7" w:rsidP="006B37E8">
      <w:pPr>
        <w:pStyle w:val="Textonotaalfinal"/>
        <w:numPr>
          <w:ilvl w:val="0"/>
          <w:numId w:val="21"/>
        </w:numPr>
        <w:spacing w:line="360" w:lineRule="auto"/>
        <w:jc w:val="both"/>
        <w:rPr>
          <w:sz w:val="24"/>
          <w:szCs w:val="24"/>
          <w:lang w:val="en-US"/>
        </w:rPr>
      </w:pPr>
      <w:r w:rsidRPr="00316268">
        <w:rPr>
          <w:sz w:val="24"/>
          <w:szCs w:val="24"/>
          <w:lang w:val="en-US"/>
        </w:rPr>
        <w:t>Civil Association for the Development of Complementary Education (ASODECO).</w:t>
      </w:r>
    </w:p>
    <w:p w14:paraId="28CF5805" w14:textId="77777777" w:rsidR="00441BF7" w:rsidRDefault="00441BF7" w:rsidP="006B37E8">
      <w:pPr>
        <w:pStyle w:val="Textonotaalfinal"/>
        <w:numPr>
          <w:ilvl w:val="0"/>
          <w:numId w:val="21"/>
        </w:numPr>
        <w:spacing w:line="360" w:lineRule="auto"/>
        <w:jc w:val="both"/>
        <w:rPr>
          <w:sz w:val="24"/>
          <w:szCs w:val="24"/>
          <w:lang w:val="es-ES"/>
        </w:rPr>
      </w:pPr>
      <w:r w:rsidRPr="00402534">
        <w:rPr>
          <w:sz w:val="24"/>
          <w:szCs w:val="24"/>
        </w:rPr>
        <w:t xml:space="preserve">Civil </w:t>
      </w:r>
      <w:proofErr w:type="spellStart"/>
      <w:r w:rsidRPr="00402534">
        <w:rPr>
          <w:sz w:val="24"/>
          <w:szCs w:val="24"/>
        </w:rPr>
        <w:t>association</w:t>
      </w:r>
      <w:proofErr w:type="spellEnd"/>
      <w:r w:rsidRPr="00402534">
        <w:rPr>
          <w:sz w:val="24"/>
          <w:szCs w:val="24"/>
        </w:rPr>
        <w:t xml:space="preserve"> </w:t>
      </w:r>
      <w:proofErr w:type="spellStart"/>
      <w:r w:rsidRPr="00402534">
        <w:rPr>
          <w:sz w:val="24"/>
          <w:szCs w:val="24"/>
        </w:rPr>
        <w:t>supported</w:t>
      </w:r>
      <w:proofErr w:type="spellEnd"/>
      <w:r w:rsidRPr="00402534">
        <w:rPr>
          <w:sz w:val="24"/>
          <w:szCs w:val="24"/>
        </w:rPr>
        <w:t>.</w:t>
      </w:r>
    </w:p>
    <w:p w14:paraId="357078C8" w14:textId="77777777" w:rsidR="00441BF7" w:rsidRDefault="00441BF7" w:rsidP="006B37E8">
      <w:pPr>
        <w:pStyle w:val="Textonotaalfinal"/>
        <w:numPr>
          <w:ilvl w:val="0"/>
          <w:numId w:val="21"/>
        </w:numPr>
        <w:spacing w:line="360" w:lineRule="auto"/>
        <w:jc w:val="both"/>
        <w:rPr>
          <w:sz w:val="24"/>
          <w:szCs w:val="24"/>
          <w:lang w:val="es-ES"/>
        </w:rPr>
      </w:pPr>
      <w:proofErr w:type="spellStart"/>
      <w:r w:rsidRPr="00402534">
        <w:rPr>
          <w:sz w:val="24"/>
          <w:szCs w:val="24"/>
        </w:rPr>
        <w:t>Deafblind</w:t>
      </w:r>
      <w:proofErr w:type="spellEnd"/>
      <w:r w:rsidRPr="00402534">
        <w:rPr>
          <w:sz w:val="24"/>
          <w:szCs w:val="24"/>
        </w:rPr>
        <w:t xml:space="preserve"> Venezuela (SOCIEVEN).</w:t>
      </w:r>
    </w:p>
    <w:p w14:paraId="36D656A4" w14:textId="77777777" w:rsidR="00441BF7" w:rsidRDefault="00441BF7" w:rsidP="006B37E8">
      <w:pPr>
        <w:pStyle w:val="Textonotaalfinal"/>
        <w:numPr>
          <w:ilvl w:val="0"/>
          <w:numId w:val="21"/>
        </w:numPr>
        <w:spacing w:line="360" w:lineRule="auto"/>
        <w:jc w:val="both"/>
        <w:rPr>
          <w:sz w:val="24"/>
          <w:szCs w:val="24"/>
          <w:lang w:val="es-ES"/>
        </w:rPr>
      </w:pPr>
      <w:r w:rsidRPr="00402534">
        <w:rPr>
          <w:sz w:val="24"/>
          <w:szCs w:val="24"/>
        </w:rPr>
        <w:t xml:space="preserve">Venezuela </w:t>
      </w:r>
      <w:proofErr w:type="spellStart"/>
      <w:r w:rsidRPr="00402534">
        <w:rPr>
          <w:sz w:val="24"/>
          <w:szCs w:val="24"/>
        </w:rPr>
        <w:t>defends</w:t>
      </w:r>
      <w:proofErr w:type="spellEnd"/>
      <w:r w:rsidRPr="00402534">
        <w:rPr>
          <w:sz w:val="24"/>
          <w:szCs w:val="24"/>
        </w:rPr>
        <w:t>.</w:t>
      </w:r>
    </w:p>
    <w:p w14:paraId="57C69E14" w14:textId="77777777" w:rsidR="00441BF7" w:rsidRPr="00316268" w:rsidRDefault="00441BF7" w:rsidP="006B37E8">
      <w:pPr>
        <w:pStyle w:val="Textonotaalfinal"/>
        <w:numPr>
          <w:ilvl w:val="0"/>
          <w:numId w:val="21"/>
        </w:numPr>
        <w:spacing w:line="360" w:lineRule="auto"/>
        <w:jc w:val="both"/>
        <w:rPr>
          <w:sz w:val="24"/>
          <w:szCs w:val="24"/>
          <w:lang w:val="en-US"/>
        </w:rPr>
      </w:pPr>
      <w:r w:rsidRPr="00316268">
        <w:rPr>
          <w:sz w:val="24"/>
          <w:szCs w:val="24"/>
          <w:lang w:val="en-US"/>
        </w:rPr>
        <w:t>Venezuelan Society for Autistic Children and Adolescents (SOVENIA).</w:t>
      </w:r>
    </w:p>
    <w:p w14:paraId="79AB508F" w14:textId="77777777" w:rsidR="00441BF7" w:rsidRPr="00316268" w:rsidRDefault="00441BF7" w:rsidP="006B37E8">
      <w:pPr>
        <w:pStyle w:val="Textonotaalfinal"/>
        <w:numPr>
          <w:ilvl w:val="0"/>
          <w:numId w:val="21"/>
        </w:numPr>
        <w:spacing w:line="360" w:lineRule="auto"/>
        <w:jc w:val="both"/>
        <w:rPr>
          <w:sz w:val="24"/>
          <w:szCs w:val="24"/>
          <w:lang w:val="en-US"/>
        </w:rPr>
      </w:pPr>
      <w:r w:rsidRPr="00316268">
        <w:rPr>
          <w:sz w:val="24"/>
          <w:szCs w:val="24"/>
          <w:lang w:val="en-US"/>
        </w:rPr>
        <w:t>Foundation for Assistance, Training and Research on Disability (FUNDAFID).</w:t>
      </w:r>
    </w:p>
    <w:p w14:paraId="3C3E8259" w14:textId="77777777" w:rsidR="00441BF7" w:rsidRPr="00316268" w:rsidRDefault="00441BF7" w:rsidP="006B37E8">
      <w:pPr>
        <w:pStyle w:val="Textonotaalfinal"/>
        <w:numPr>
          <w:ilvl w:val="0"/>
          <w:numId w:val="21"/>
        </w:numPr>
        <w:spacing w:line="360" w:lineRule="auto"/>
        <w:jc w:val="both"/>
        <w:rPr>
          <w:sz w:val="24"/>
          <w:szCs w:val="24"/>
          <w:lang w:val="en-US"/>
        </w:rPr>
      </w:pPr>
      <w:r w:rsidRPr="00316268">
        <w:rPr>
          <w:sz w:val="24"/>
          <w:szCs w:val="24"/>
          <w:lang w:val="en-US"/>
        </w:rPr>
        <w:t>Training Center for Integration and Learning (CEPIA- Foundation Autism Aloud).</w:t>
      </w:r>
    </w:p>
    <w:p w14:paraId="451B68AC" w14:textId="77777777" w:rsidR="00441BF7" w:rsidRDefault="00441BF7" w:rsidP="006B37E8">
      <w:pPr>
        <w:pStyle w:val="Textonotaalfinal"/>
        <w:numPr>
          <w:ilvl w:val="0"/>
          <w:numId w:val="21"/>
        </w:numPr>
        <w:spacing w:line="360" w:lineRule="auto"/>
        <w:jc w:val="both"/>
        <w:rPr>
          <w:sz w:val="24"/>
          <w:szCs w:val="24"/>
          <w:lang w:val="es-ES"/>
        </w:rPr>
      </w:pPr>
      <w:proofErr w:type="spellStart"/>
      <w:r w:rsidRPr="00402534">
        <w:rPr>
          <w:sz w:val="24"/>
          <w:szCs w:val="24"/>
        </w:rPr>
        <w:t>My</w:t>
      </w:r>
      <w:proofErr w:type="spellEnd"/>
      <w:r w:rsidRPr="00402534">
        <w:rPr>
          <w:sz w:val="24"/>
          <w:szCs w:val="24"/>
        </w:rPr>
        <w:t xml:space="preserve"> Chiquitos </w:t>
      </w:r>
      <w:proofErr w:type="spellStart"/>
      <w:r w:rsidRPr="00402534">
        <w:rPr>
          <w:sz w:val="24"/>
          <w:szCs w:val="24"/>
        </w:rPr>
        <w:t>Foundation</w:t>
      </w:r>
      <w:proofErr w:type="spellEnd"/>
      <w:r w:rsidRPr="00402534">
        <w:rPr>
          <w:sz w:val="24"/>
          <w:szCs w:val="24"/>
        </w:rPr>
        <w:t>.</w:t>
      </w:r>
    </w:p>
    <w:p w14:paraId="478B6E3E" w14:textId="77777777" w:rsidR="00441BF7" w:rsidRDefault="00441BF7" w:rsidP="006B37E8">
      <w:pPr>
        <w:pStyle w:val="Textonotaalfinal"/>
        <w:numPr>
          <w:ilvl w:val="0"/>
          <w:numId w:val="21"/>
        </w:numPr>
        <w:spacing w:line="360" w:lineRule="auto"/>
        <w:jc w:val="both"/>
        <w:rPr>
          <w:sz w:val="24"/>
          <w:szCs w:val="24"/>
          <w:lang w:val="es-ES"/>
        </w:rPr>
      </w:pPr>
      <w:proofErr w:type="spellStart"/>
      <w:r w:rsidRPr="00402534">
        <w:rPr>
          <w:sz w:val="24"/>
          <w:szCs w:val="24"/>
        </w:rPr>
        <w:t>Developmental</w:t>
      </w:r>
      <w:proofErr w:type="spellEnd"/>
      <w:r w:rsidRPr="00402534">
        <w:rPr>
          <w:sz w:val="24"/>
          <w:szCs w:val="24"/>
        </w:rPr>
        <w:t xml:space="preserve"> </w:t>
      </w:r>
      <w:proofErr w:type="spellStart"/>
      <w:r w:rsidRPr="00402534">
        <w:rPr>
          <w:sz w:val="24"/>
          <w:szCs w:val="24"/>
        </w:rPr>
        <w:t>Therapy</w:t>
      </w:r>
      <w:proofErr w:type="spellEnd"/>
      <w:r w:rsidRPr="00402534">
        <w:rPr>
          <w:sz w:val="24"/>
          <w:szCs w:val="24"/>
        </w:rPr>
        <w:t xml:space="preserve"> Center.</w:t>
      </w:r>
    </w:p>
    <w:p w14:paraId="4B111F9B" w14:textId="77777777" w:rsidR="00441BF7" w:rsidRDefault="00441BF7" w:rsidP="006B37E8">
      <w:pPr>
        <w:pStyle w:val="Textonotaalfinal"/>
        <w:numPr>
          <w:ilvl w:val="0"/>
          <w:numId w:val="21"/>
        </w:numPr>
        <w:spacing w:line="360" w:lineRule="auto"/>
        <w:jc w:val="both"/>
        <w:rPr>
          <w:sz w:val="24"/>
          <w:szCs w:val="24"/>
          <w:lang w:val="es-ES"/>
        </w:rPr>
      </w:pPr>
      <w:r w:rsidRPr="00402534">
        <w:rPr>
          <w:sz w:val="24"/>
          <w:szCs w:val="24"/>
        </w:rPr>
        <w:t xml:space="preserve">Mano Amiga </w:t>
      </w:r>
      <w:proofErr w:type="spellStart"/>
      <w:r w:rsidRPr="00402534">
        <w:rPr>
          <w:sz w:val="24"/>
          <w:szCs w:val="24"/>
        </w:rPr>
        <w:t>Foundation</w:t>
      </w:r>
      <w:proofErr w:type="spellEnd"/>
      <w:r w:rsidRPr="00402534">
        <w:rPr>
          <w:sz w:val="24"/>
          <w:szCs w:val="24"/>
        </w:rPr>
        <w:t>.</w:t>
      </w:r>
    </w:p>
    <w:p w14:paraId="6AF66A67" w14:textId="77777777" w:rsidR="00441BF7" w:rsidRPr="00316268" w:rsidRDefault="00441BF7" w:rsidP="006B37E8">
      <w:pPr>
        <w:pStyle w:val="Textonotaalfinal"/>
        <w:numPr>
          <w:ilvl w:val="0"/>
          <w:numId w:val="21"/>
        </w:numPr>
        <w:spacing w:line="360" w:lineRule="auto"/>
        <w:jc w:val="both"/>
        <w:rPr>
          <w:sz w:val="24"/>
          <w:szCs w:val="24"/>
          <w:lang w:val="en-US"/>
        </w:rPr>
      </w:pPr>
      <w:r w:rsidRPr="00316268">
        <w:rPr>
          <w:sz w:val="24"/>
          <w:szCs w:val="24"/>
          <w:lang w:val="en-US"/>
        </w:rPr>
        <w:t>Functional Diversity Active Civil Association.</w:t>
      </w:r>
    </w:p>
    <w:p w14:paraId="0A5CDD3E" w14:textId="77777777" w:rsidR="00441BF7" w:rsidRDefault="00441BF7" w:rsidP="006B37E8">
      <w:pPr>
        <w:pStyle w:val="Textonotaalfinal"/>
        <w:numPr>
          <w:ilvl w:val="0"/>
          <w:numId w:val="21"/>
        </w:numPr>
        <w:spacing w:line="360" w:lineRule="auto"/>
        <w:jc w:val="both"/>
        <w:rPr>
          <w:sz w:val="24"/>
          <w:szCs w:val="24"/>
          <w:lang w:val="es-ES"/>
        </w:rPr>
      </w:pPr>
      <w:proofErr w:type="spellStart"/>
      <w:r w:rsidRPr="00402534">
        <w:rPr>
          <w:sz w:val="24"/>
          <w:szCs w:val="24"/>
        </w:rPr>
        <w:t>Linarez</w:t>
      </w:r>
      <w:proofErr w:type="spellEnd"/>
      <w:r w:rsidRPr="00402534">
        <w:rPr>
          <w:sz w:val="24"/>
          <w:szCs w:val="24"/>
        </w:rPr>
        <w:t xml:space="preserve"> </w:t>
      </w:r>
      <w:proofErr w:type="spellStart"/>
      <w:r w:rsidRPr="00402534">
        <w:rPr>
          <w:sz w:val="24"/>
          <w:szCs w:val="24"/>
        </w:rPr>
        <w:t>Marianny</w:t>
      </w:r>
      <w:proofErr w:type="spellEnd"/>
      <w:r w:rsidRPr="00402534">
        <w:rPr>
          <w:sz w:val="24"/>
          <w:szCs w:val="24"/>
        </w:rPr>
        <w:t xml:space="preserve"> </w:t>
      </w:r>
      <w:proofErr w:type="spellStart"/>
      <w:r w:rsidRPr="00402534">
        <w:rPr>
          <w:sz w:val="24"/>
          <w:szCs w:val="24"/>
        </w:rPr>
        <w:t>Foundation</w:t>
      </w:r>
      <w:proofErr w:type="spellEnd"/>
      <w:r w:rsidRPr="00402534">
        <w:rPr>
          <w:sz w:val="24"/>
          <w:szCs w:val="24"/>
        </w:rPr>
        <w:t>.</w:t>
      </w:r>
    </w:p>
    <w:p w14:paraId="27A055B0" w14:textId="77777777" w:rsidR="00441BF7" w:rsidRDefault="00441BF7" w:rsidP="006B37E8">
      <w:pPr>
        <w:pStyle w:val="Textonotaalfinal"/>
        <w:numPr>
          <w:ilvl w:val="0"/>
          <w:numId w:val="21"/>
        </w:numPr>
        <w:spacing w:line="360" w:lineRule="auto"/>
        <w:jc w:val="both"/>
        <w:rPr>
          <w:sz w:val="24"/>
          <w:szCs w:val="24"/>
          <w:lang w:val="es-ES"/>
        </w:rPr>
      </w:pPr>
      <w:r w:rsidRPr="00402534">
        <w:rPr>
          <w:sz w:val="24"/>
          <w:szCs w:val="24"/>
        </w:rPr>
        <w:t xml:space="preserve">Vanessa </w:t>
      </w:r>
      <w:proofErr w:type="spellStart"/>
      <w:r w:rsidRPr="00402534">
        <w:rPr>
          <w:sz w:val="24"/>
          <w:szCs w:val="24"/>
        </w:rPr>
        <w:t>Peretti</w:t>
      </w:r>
      <w:proofErr w:type="spellEnd"/>
      <w:r w:rsidRPr="00402534">
        <w:rPr>
          <w:sz w:val="24"/>
          <w:szCs w:val="24"/>
        </w:rPr>
        <w:t xml:space="preserve"> </w:t>
      </w:r>
      <w:proofErr w:type="spellStart"/>
      <w:r w:rsidRPr="00402534">
        <w:rPr>
          <w:sz w:val="24"/>
          <w:szCs w:val="24"/>
        </w:rPr>
        <w:t>Foundation</w:t>
      </w:r>
      <w:proofErr w:type="spellEnd"/>
      <w:r w:rsidRPr="00402534">
        <w:rPr>
          <w:sz w:val="24"/>
          <w:szCs w:val="24"/>
        </w:rPr>
        <w:t>.</w:t>
      </w:r>
    </w:p>
    <w:p w14:paraId="4D040353" w14:textId="77777777" w:rsidR="00441BF7" w:rsidRPr="00316268" w:rsidRDefault="00441BF7" w:rsidP="006B37E8">
      <w:pPr>
        <w:pStyle w:val="Textonotaalfinal"/>
        <w:numPr>
          <w:ilvl w:val="0"/>
          <w:numId w:val="21"/>
        </w:numPr>
        <w:spacing w:line="360" w:lineRule="auto"/>
        <w:jc w:val="both"/>
        <w:rPr>
          <w:sz w:val="24"/>
          <w:szCs w:val="24"/>
          <w:lang w:val="en-US"/>
        </w:rPr>
      </w:pPr>
      <w:r w:rsidRPr="00316268">
        <w:rPr>
          <w:sz w:val="24"/>
          <w:szCs w:val="24"/>
          <w:lang w:val="en-US"/>
        </w:rPr>
        <w:t>Venezuelan Institute for Integral Development of the Child (INVEDIM)</w:t>
      </w:r>
    </w:p>
    <w:p w14:paraId="2E005E72" w14:textId="77777777" w:rsidR="00441BF7" w:rsidRPr="00316268" w:rsidRDefault="00441BF7" w:rsidP="006B37E8">
      <w:pPr>
        <w:pStyle w:val="Textonotaalfinal"/>
        <w:numPr>
          <w:ilvl w:val="0"/>
          <w:numId w:val="21"/>
        </w:numPr>
        <w:spacing w:line="360" w:lineRule="auto"/>
        <w:jc w:val="both"/>
        <w:rPr>
          <w:sz w:val="24"/>
          <w:szCs w:val="24"/>
          <w:lang w:val="en-US"/>
        </w:rPr>
      </w:pPr>
      <w:r w:rsidRPr="00316268">
        <w:rPr>
          <w:sz w:val="24"/>
          <w:szCs w:val="24"/>
          <w:lang w:val="en-US"/>
        </w:rPr>
        <w:t>Latin American Network of Non-Governmental Organizations of Persons with Disabilities and their Families (RIADIS)</w:t>
      </w:r>
    </w:p>
    <w:p w14:paraId="5F340657" w14:textId="77777777" w:rsidR="00441BF7" w:rsidRDefault="00441BF7" w:rsidP="006B37E8">
      <w:pPr>
        <w:pStyle w:val="Textonotaalfinal"/>
        <w:numPr>
          <w:ilvl w:val="0"/>
          <w:numId w:val="21"/>
        </w:numPr>
        <w:spacing w:line="360" w:lineRule="auto"/>
        <w:jc w:val="both"/>
        <w:rPr>
          <w:sz w:val="24"/>
          <w:szCs w:val="24"/>
          <w:lang w:val="es-ES"/>
        </w:rPr>
      </w:pPr>
      <w:r w:rsidRPr="00402534">
        <w:rPr>
          <w:sz w:val="24"/>
          <w:szCs w:val="24"/>
        </w:rPr>
        <w:t xml:space="preserve">Civilis Human </w:t>
      </w:r>
      <w:proofErr w:type="spellStart"/>
      <w:r w:rsidRPr="00402534">
        <w:rPr>
          <w:sz w:val="24"/>
          <w:szCs w:val="24"/>
        </w:rPr>
        <w:t>Rights</w:t>
      </w:r>
      <w:proofErr w:type="spellEnd"/>
    </w:p>
    <w:p w14:paraId="69E42A05" w14:textId="77777777" w:rsidR="00441BF7" w:rsidRPr="00402534" w:rsidRDefault="00441BF7" w:rsidP="006B37E8">
      <w:pPr>
        <w:pStyle w:val="Textonotaalfinal"/>
        <w:numPr>
          <w:ilvl w:val="0"/>
          <w:numId w:val="21"/>
        </w:numPr>
        <w:spacing w:line="360" w:lineRule="auto"/>
        <w:jc w:val="both"/>
        <w:rPr>
          <w:sz w:val="24"/>
          <w:szCs w:val="24"/>
          <w:lang w:val="es-ES"/>
        </w:rPr>
      </w:pPr>
      <w:r w:rsidRPr="00402534">
        <w:rPr>
          <w:sz w:val="24"/>
          <w:szCs w:val="24"/>
        </w:rPr>
        <w:t xml:space="preserve">Criminal </w:t>
      </w:r>
      <w:proofErr w:type="spellStart"/>
      <w:r w:rsidRPr="00402534">
        <w:rPr>
          <w:sz w:val="24"/>
          <w:szCs w:val="24"/>
        </w:rPr>
        <w:t>forum</w:t>
      </w:r>
      <w:proofErr w:type="spellEnd"/>
    </w:p>
    <w:p w14:paraId="712CE9AA" w14:textId="77777777" w:rsidR="00441BF7" w:rsidRPr="00984DD1" w:rsidRDefault="00441BF7" w:rsidP="006C380B">
      <w:pPr>
        <w:pStyle w:val="Textonotaalfinal"/>
        <w:rPr>
          <w:sz w:val="16"/>
          <w:szCs w:val="16"/>
        </w:rPr>
      </w:pPr>
    </w:p>
    <w:p w14:paraId="630D1584" w14:textId="77777777" w:rsidR="00441BF7" w:rsidRPr="00984DD1" w:rsidRDefault="00441BF7" w:rsidP="006C380B">
      <w:pPr>
        <w:pStyle w:val="Textonotaalfinal"/>
        <w:rPr>
          <w:sz w:val="16"/>
          <w:szCs w:val="16"/>
        </w:rPr>
      </w:pPr>
    </w:p>
    <w:p w14:paraId="07FF656A" w14:textId="77777777" w:rsidR="00441BF7" w:rsidRPr="00AC3015" w:rsidRDefault="00441BF7" w:rsidP="006C380B">
      <w:pPr>
        <w:pStyle w:val="Textonotaalfinal"/>
        <w:rPr>
          <w:b/>
          <w:bCs/>
          <w:sz w:val="24"/>
          <w:szCs w:val="24"/>
        </w:rPr>
      </w:pPr>
      <w:proofErr w:type="spellStart"/>
      <w:r w:rsidRPr="00AC3015">
        <w:rPr>
          <w:b/>
          <w:bCs/>
          <w:sz w:val="24"/>
          <w:szCs w:val="24"/>
        </w:rPr>
        <w:t>Independent</w:t>
      </w:r>
      <w:proofErr w:type="spellEnd"/>
      <w:r w:rsidRPr="00AC3015">
        <w:rPr>
          <w:b/>
          <w:bCs/>
          <w:sz w:val="24"/>
          <w:szCs w:val="24"/>
        </w:rPr>
        <w:t xml:space="preserve"> </w:t>
      </w:r>
      <w:proofErr w:type="spellStart"/>
      <w:r w:rsidRPr="00AC3015">
        <w:rPr>
          <w:b/>
          <w:bCs/>
          <w:sz w:val="24"/>
          <w:szCs w:val="24"/>
        </w:rPr>
        <w:t>activists</w:t>
      </w:r>
      <w:proofErr w:type="spellEnd"/>
    </w:p>
    <w:p w14:paraId="6BE23BAB" w14:textId="77777777" w:rsidR="00441BF7" w:rsidRPr="006B37E8" w:rsidRDefault="00441BF7" w:rsidP="006C380B">
      <w:pPr>
        <w:pStyle w:val="Textonotaalfinal"/>
        <w:rPr>
          <w:sz w:val="24"/>
          <w:szCs w:val="24"/>
        </w:rPr>
      </w:pPr>
    </w:p>
    <w:p w14:paraId="6117F6BF" w14:textId="77777777" w:rsidR="00441BF7" w:rsidRPr="00316268" w:rsidRDefault="00441BF7" w:rsidP="00BC1DC5">
      <w:pPr>
        <w:pStyle w:val="Textonotaalfinal"/>
        <w:numPr>
          <w:ilvl w:val="0"/>
          <w:numId w:val="22"/>
        </w:numPr>
        <w:spacing w:line="360" w:lineRule="auto"/>
        <w:jc w:val="both"/>
        <w:rPr>
          <w:sz w:val="24"/>
          <w:szCs w:val="24"/>
          <w:lang w:val="en-US"/>
        </w:rPr>
      </w:pPr>
      <w:r w:rsidRPr="00316268">
        <w:rPr>
          <w:sz w:val="24"/>
          <w:szCs w:val="24"/>
          <w:lang w:val="en-US"/>
        </w:rPr>
        <w:t>Prof. Lourdes Montenegro. Accompanying coordinator of Institutional Support Program and Students with Disabilities Andrés Bello Catholic University.</w:t>
      </w:r>
    </w:p>
    <w:p w14:paraId="6F61DF51" w14:textId="77777777" w:rsidR="00441BF7" w:rsidRPr="00316268" w:rsidRDefault="00441BF7" w:rsidP="00BC1DC5">
      <w:pPr>
        <w:pStyle w:val="Textonotaalfinal"/>
        <w:numPr>
          <w:ilvl w:val="0"/>
          <w:numId w:val="22"/>
        </w:numPr>
        <w:spacing w:line="360" w:lineRule="auto"/>
        <w:jc w:val="both"/>
        <w:rPr>
          <w:sz w:val="24"/>
          <w:szCs w:val="24"/>
          <w:lang w:val="en-US"/>
        </w:rPr>
      </w:pPr>
      <w:r w:rsidRPr="00316268">
        <w:rPr>
          <w:sz w:val="24"/>
          <w:szCs w:val="24"/>
          <w:lang w:val="en-US"/>
        </w:rPr>
        <w:t>Prof. Miguel Mendoza. Coordinator of Student Support Commission with Disabilities in the School of Library and Archives Administration (CAEDEBA) of the Central University of Venezuela.</w:t>
      </w:r>
    </w:p>
    <w:p w14:paraId="18C10FC7" w14:textId="77777777" w:rsidR="00441BF7" w:rsidRPr="00316268" w:rsidRDefault="00441BF7" w:rsidP="00BC1DC5">
      <w:pPr>
        <w:pStyle w:val="Textonotaalfinal"/>
        <w:numPr>
          <w:ilvl w:val="0"/>
          <w:numId w:val="22"/>
        </w:numPr>
        <w:spacing w:line="360" w:lineRule="auto"/>
        <w:jc w:val="both"/>
        <w:rPr>
          <w:sz w:val="24"/>
          <w:szCs w:val="24"/>
          <w:lang w:val="en-US"/>
        </w:rPr>
      </w:pPr>
      <w:proofErr w:type="spellStart"/>
      <w:r w:rsidRPr="00316268">
        <w:rPr>
          <w:sz w:val="24"/>
          <w:szCs w:val="24"/>
          <w:lang w:val="en-US"/>
        </w:rPr>
        <w:t>Abog</w:t>
      </w:r>
      <w:proofErr w:type="spellEnd"/>
      <w:r w:rsidRPr="00316268">
        <w:rPr>
          <w:sz w:val="24"/>
          <w:szCs w:val="24"/>
          <w:lang w:val="en-US"/>
        </w:rPr>
        <w:t>. Rafael Gordon. Human rights activist.</w:t>
      </w:r>
    </w:p>
    <w:p w14:paraId="418707C1" w14:textId="77777777" w:rsidR="00441BF7" w:rsidRPr="00316268" w:rsidRDefault="00441BF7" w:rsidP="00BC1DC5">
      <w:pPr>
        <w:pStyle w:val="Textonotaalfinal"/>
        <w:numPr>
          <w:ilvl w:val="0"/>
          <w:numId w:val="22"/>
        </w:numPr>
        <w:spacing w:line="360" w:lineRule="auto"/>
        <w:jc w:val="both"/>
        <w:rPr>
          <w:sz w:val="24"/>
          <w:szCs w:val="24"/>
          <w:lang w:val="en-US"/>
        </w:rPr>
      </w:pPr>
      <w:r w:rsidRPr="00316268">
        <w:rPr>
          <w:sz w:val="24"/>
          <w:szCs w:val="24"/>
          <w:lang w:val="en-US"/>
        </w:rPr>
        <w:t>Atty. Algeria Bolivar. Human rights activist.</w:t>
      </w:r>
    </w:p>
    <w:p w14:paraId="7441555F" w14:textId="2E4D12F4" w:rsidR="00441BF7" w:rsidRDefault="00441BF7" w:rsidP="00BC1DC5">
      <w:pPr>
        <w:pStyle w:val="Textonotaalfinal"/>
        <w:spacing w:line="360" w:lineRule="auto"/>
        <w:jc w:val="both"/>
        <w:rPr>
          <w:sz w:val="24"/>
          <w:szCs w:val="24"/>
          <w:lang w:val="en-US"/>
        </w:rPr>
      </w:pPr>
    </w:p>
    <w:p w14:paraId="5DDCEA96" w14:textId="7F20756C" w:rsidR="00441BF7" w:rsidRDefault="00441BF7" w:rsidP="00BC1DC5">
      <w:pPr>
        <w:pStyle w:val="Textonotaalfinal"/>
        <w:spacing w:line="360" w:lineRule="auto"/>
        <w:jc w:val="both"/>
        <w:rPr>
          <w:sz w:val="24"/>
          <w:szCs w:val="24"/>
          <w:lang w:val="en-US"/>
        </w:rPr>
      </w:pPr>
    </w:p>
    <w:p w14:paraId="1B45B6E2" w14:textId="77777777" w:rsidR="00441BF7" w:rsidRPr="00316268" w:rsidRDefault="00441BF7" w:rsidP="00BC1DC5">
      <w:pPr>
        <w:pStyle w:val="Textonotaalfinal"/>
        <w:spacing w:line="360" w:lineRule="auto"/>
        <w:jc w:val="both"/>
        <w:rPr>
          <w:sz w:val="24"/>
          <w:szCs w:val="24"/>
          <w:lang w:val="en-US"/>
        </w:rPr>
      </w:pPr>
    </w:p>
    <w:p w14:paraId="09750AB0" w14:textId="77777777" w:rsidR="00441BF7" w:rsidRPr="00316268" w:rsidRDefault="00441BF7" w:rsidP="00BC1DC5">
      <w:pPr>
        <w:pStyle w:val="Textonotaalfinal"/>
        <w:spacing w:line="360" w:lineRule="auto"/>
        <w:jc w:val="both"/>
        <w:rPr>
          <w:sz w:val="24"/>
          <w:szCs w:val="24"/>
          <w:lang w:val="en-US"/>
        </w:rPr>
      </w:pPr>
    </w:p>
    <w:p w14:paraId="6A27A813" w14:textId="77777777" w:rsidR="00441BF7" w:rsidRPr="00316268" w:rsidRDefault="00441BF7" w:rsidP="00BC1DC5">
      <w:pPr>
        <w:pStyle w:val="Textonotaalfinal"/>
        <w:spacing w:line="360" w:lineRule="auto"/>
        <w:jc w:val="both"/>
        <w:rPr>
          <w:sz w:val="24"/>
          <w:szCs w:val="24"/>
          <w:lang w:val="en-US"/>
        </w:rPr>
      </w:pPr>
    </w:p>
    <w:p w14:paraId="0E67CC34" w14:textId="77777777" w:rsidR="00441BF7" w:rsidRPr="00316268" w:rsidRDefault="00441BF7" w:rsidP="00BC1DC5">
      <w:pPr>
        <w:pStyle w:val="Textonotaalfinal"/>
        <w:spacing w:line="360" w:lineRule="auto"/>
        <w:jc w:val="both"/>
        <w:rPr>
          <w:sz w:val="24"/>
          <w:szCs w:val="24"/>
          <w:lang w:val="en-US"/>
        </w:rPr>
      </w:pPr>
    </w:p>
    <w:p w14:paraId="3F119E90" w14:textId="77777777" w:rsidR="00441BF7" w:rsidRPr="00316268" w:rsidRDefault="00441BF7" w:rsidP="00BC1DC5">
      <w:pPr>
        <w:pStyle w:val="Textonotaalfinal"/>
        <w:spacing w:line="360" w:lineRule="auto"/>
        <w:jc w:val="both"/>
        <w:rPr>
          <w:sz w:val="24"/>
          <w:szCs w:val="24"/>
          <w:lang w:val="en-US"/>
        </w:rPr>
      </w:pPr>
    </w:p>
    <w:p w14:paraId="21FCD295" w14:textId="77777777" w:rsidR="00441BF7" w:rsidRPr="00316268" w:rsidRDefault="00441BF7" w:rsidP="00BC1DC5">
      <w:pPr>
        <w:pStyle w:val="Textonotaalfinal"/>
        <w:spacing w:line="360" w:lineRule="auto"/>
        <w:jc w:val="both"/>
        <w:rPr>
          <w:sz w:val="24"/>
          <w:szCs w:val="24"/>
          <w:lang w:val="en-US"/>
        </w:rPr>
      </w:pPr>
    </w:p>
    <w:p w14:paraId="7B27508D" w14:textId="2D5017E3" w:rsidR="00441BF7" w:rsidRDefault="00441BF7" w:rsidP="00BC1DC5">
      <w:pPr>
        <w:pStyle w:val="Textonotaalfinal"/>
        <w:spacing w:line="360" w:lineRule="auto"/>
        <w:jc w:val="both"/>
        <w:rPr>
          <w:sz w:val="24"/>
          <w:szCs w:val="24"/>
          <w:lang w:val="es-ES"/>
        </w:rPr>
      </w:pPr>
      <w:r>
        <w:rPr>
          <w:noProof/>
        </w:rPr>
        <w:drawing>
          <wp:inline distT="0" distB="0" distL="0" distR="0" wp14:anchorId="27BE1634" wp14:editId="1F66296E">
            <wp:extent cx="1203960" cy="1219200"/>
            <wp:effectExtent l="0" t="0" r="0" b="0"/>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33">
                      <a:extLst>
                        <a:ext uri="{28A0092B-C50C-407E-A947-70E740481C1C}">
                          <a14:useLocalDpi xmlns:a14="http://schemas.microsoft.com/office/drawing/2010/main" val="0"/>
                        </a:ext>
                      </a:extLst>
                    </a:blip>
                    <a:srcRect/>
                    <a:stretch>
                      <a:fillRect/>
                    </a:stretch>
                  </pic:blipFill>
                  <pic:spPr bwMode="auto">
                    <a:xfrm>
                      <a:off x="0" y="0"/>
                      <a:ext cx="1203960" cy="1219200"/>
                    </a:xfrm>
                    <a:prstGeom prst="rect">
                      <a:avLst/>
                    </a:prstGeom>
                    <a:noFill/>
                    <a:ln>
                      <a:noFill/>
                    </a:ln>
                  </pic:spPr>
                </pic:pic>
              </a:graphicData>
            </a:graphic>
          </wp:inline>
        </w:drawing>
      </w:r>
      <w:r>
        <w:t xml:space="preserve"> </w:t>
      </w:r>
      <w:r>
        <w:rPr>
          <w:noProof/>
        </w:rPr>
        <w:drawing>
          <wp:inline distT="0" distB="0" distL="0" distR="0" wp14:anchorId="42669924" wp14:editId="07C3A71A">
            <wp:extent cx="1021080" cy="109728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4">
                      <a:extLst>
                        <a:ext uri="{28A0092B-C50C-407E-A947-70E740481C1C}">
                          <a14:useLocalDpi xmlns:a14="http://schemas.microsoft.com/office/drawing/2010/main" val="0"/>
                        </a:ext>
                      </a:extLst>
                    </a:blip>
                    <a:srcRect/>
                    <a:stretch>
                      <a:fillRect/>
                    </a:stretch>
                  </pic:blipFill>
                  <pic:spPr bwMode="auto">
                    <a:xfrm>
                      <a:off x="0" y="0"/>
                      <a:ext cx="1021080" cy="1097280"/>
                    </a:xfrm>
                    <a:prstGeom prst="rect">
                      <a:avLst/>
                    </a:prstGeom>
                    <a:noFill/>
                    <a:ln>
                      <a:noFill/>
                    </a:ln>
                  </pic:spPr>
                </pic:pic>
              </a:graphicData>
            </a:graphic>
          </wp:inline>
        </w:drawing>
      </w:r>
      <w:r>
        <w:rPr>
          <w:noProof/>
        </w:rPr>
        <w:drawing>
          <wp:inline distT="0" distB="0" distL="0" distR="0" wp14:anchorId="750DC228" wp14:editId="7C1892A8">
            <wp:extent cx="1295400" cy="121158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5">
                      <a:extLst>
                        <a:ext uri="{28A0092B-C50C-407E-A947-70E740481C1C}">
                          <a14:useLocalDpi xmlns:a14="http://schemas.microsoft.com/office/drawing/2010/main" val="0"/>
                        </a:ext>
                      </a:extLst>
                    </a:blip>
                    <a:srcRect/>
                    <a:stretch>
                      <a:fillRect/>
                    </a:stretch>
                  </pic:blipFill>
                  <pic:spPr bwMode="auto">
                    <a:xfrm>
                      <a:off x="0" y="0"/>
                      <a:ext cx="1295400" cy="1211580"/>
                    </a:xfrm>
                    <a:prstGeom prst="rect">
                      <a:avLst/>
                    </a:prstGeom>
                    <a:noFill/>
                    <a:ln>
                      <a:noFill/>
                    </a:ln>
                  </pic:spPr>
                </pic:pic>
              </a:graphicData>
            </a:graphic>
          </wp:inline>
        </w:drawing>
      </w:r>
      <w:r>
        <w:rPr>
          <w:noProof/>
        </w:rPr>
        <w:drawing>
          <wp:inline distT="0" distB="0" distL="0" distR="0" wp14:anchorId="2BDE6EB2" wp14:editId="48FE429B">
            <wp:extent cx="982980" cy="10287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6">
                      <a:extLst>
                        <a:ext uri="{28A0092B-C50C-407E-A947-70E740481C1C}">
                          <a14:useLocalDpi xmlns:a14="http://schemas.microsoft.com/office/drawing/2010/main" val="0"/>
                        </a:ext>
                      </a:extLst>
                    </a:blip>
                    <a:srcRect/>
                    <a:stretch>
                      <a:fillRect/>
                    </a:stretch>
                  </pic:blipFill>
                  <pic:spPr bwMode="auto">
                    <a:xfrm>
                      <a:off x="0" y="0"/>
                      <a:ext cx="982980" cy="1028700"/>
                    </a:xfrm>
                    <a:prstGeom prst="rect">
                      <a:avLst/>
                    </a:prstGeom>
                    <a:noFill/>
                    <a:ln>
                      <a:noFill/>
                    </a:ln>
                  </pic:spPr>
                </pic:pic>
              </a:graphicData>
            </a:graphic>
          </wp:inline>
        </w:drawing>
      </w:r>
      <w:r>
        <w:rPr>
          <w:noProof/>
        </w:rPr>
        <w:drawing>
          <wp:inline distT="0" distB="0" distL="0" distR="0" wp14:anchorId="0F496760" wp14:editId="16B8F040">
            <wp:extent cx="1013460" cy="147828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7">
                      <a:extLst>
                        <a:ext uri="{28A0092B-C50C-407E-A947-70E740481C1C}">
                          <a14:useLocalDpi xmlns:a14="http://schemas.microsoft.com/office/drawing/2010/main" val="0"/>
                        </a:ext>
                      </a:extLst>
                    </a:blip>
                    <a:srcRect/>
                    <a:stretch>
                      <a:fillRect/>
                    </a:stretch>
                  </pic:blipFill>
                  <pic:spPr bwMode="auto">
                    <a:xfrm>
                      <a:off x="0" y="0"/>
                      <a:ext cx="1013460" cy="1478280"/>
                    </a:xfrm>
                    <a:prstGeom prst="rect">
                      <a:avLst/>
                    </a:prstGeom>
                    <a:noFill/>
                    <a:ln>
                      <a:noFill/>
                    </a:ln>
                  </pic:spPr>
                </pic:pic>
              </a:graphicData>
            </a:graphic>
          </wp:inline>
        </w:drawing>
      </w:r>
    </w:p>
    <w:p w14:paraId="2E4A3ACB" w14:textId="77777777" w:rsidR="00441BF7" w:rsidRPr="00984DD1" w:rsidRDefault="00441BF7" w:rsidP="006C380B">
      <w:pPr>
        <w:pStyle w:val="Textonotaalfinal"/>
        <w:rPr>
          <w:sz w:val="16"/>
          <w:szCs w:val="16"/>
        </w:rPr>
      </w:pPr>
    </w:p>
    <w:p w14:paraId="70BE441A" w14:textId="7A681743" w:rsidR="00441BF7" w:rsidRDefault="00441BF7" w:rsidP="00E33A90">
      <w:pPr>
        <w:pStyle w:val="Textonotaalfinal"/>
        <w:rPr>
          <w:noProof/>
        </w:rPr>
      </w:pPr>
      <w:r>
        <w:rPr>
          <w:noProof/>
        </w:rPr>
        <w:t xml:space="preserve"> </w:t>
      </w:r>
      <w:r>
        <w:rPr>
          <w:noProof/>
        </w:rPr>
        <w:drawing>
          <wp:inline distT="0" distB="0" distL="0" distR="0" wp14:anchorId="0E0F9702" wp14:editId="70BF6A90">
            <wp:extent cx="1859280" cy="118872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38">
                      <a:extLst>
                        <a:ext uri="{28A0092B-C50C-407E-A947-70E740481C1C}">
                          <a14:useLocalDpi xmlns:a14="http://schemas.microsoft.com/office/drawing/2010/main" val="0"/>
                        </a:ext>
                      </a:extLst>
                    </a:blip>
                    <a:srcRect/>
                    <a:stretch>
                      <a:fillRect/>
                    </a:stretch>
                  </pic:blipFill>
                  <pic:spPr bwMode="auto">
                    <a:xfrm>
                      <a:off x="0" y="0"/>
                      <a:ext cx="1859280" cy="1188720"/>
                    </a:xfrm>
                    <a:prstGeom prst="rect">
                      <a:avLst/>
                    </a:prstGeom>
                    <a:noFill/>
                    <a:ln>
                      <a:noFill/>
                    </a:ln>
                  </pic:spPr>
                </pic:pic>
              </a:graphicData>
            </a:graphic>
          </wp:inline>
        </w:drawing>
      </w:r>
      <w:r>
        <w:t xml:space="preserve"> </w:t>
      </w:r>
      <w:r>
        <w:rPr>
          <w:noProof/>
        </w:rPr>
        <w:drawing>
          <wp:inline distT="0" distB="0" distL="0" distR="0" wp14:anchorId="0720E5FF" wp14:editId="137237AB">
            <wp:extent cx="1325880" cy="13335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39">
                      <a:extLst>
                        <a:ext uri="{28A0092B-C50C-407E-A947-70E740481C1C}">
                          <a14:useLocalDpi xmlns:a14="http://schemas.microsoft.com/office/drawing/2010/main" val="0"/>
                        </a:ext>
                      </a:extLst>
                    </a:blip>
                    <a:srcRect/>
                    <a:stretch>
                      <a:fillRect/>
                    </a:stretch>
                  </pic:blipFill>
                  <pic:spPr bwMode="auto">
                    <a:xfrm>
                      <a:off x="0" y="0"/>
                      <a:ext cx="1325880" cy="1333500"/>
                    </a:xfrm>
                    <a:prstGeom prst="rect">
                      <a:avLst/>
                    </a:prstGeom>
                    <a:noFill/>
                    <a:ln>
                      <a:noFill/>
                    </a:ln>
                  </pic:spPr>
                </pic:pic>
              </a:graphicData>
            </a:graphic>
          </wp:inline>
        </w:drawing>
      </w:r>
      <w:r>
        <w:rPr>
          <w:noProof/>
        </w:rPr>
        <w:drawing>
          <wp:inline distT="0" distB="0" distL="0" distR="0" wp14:anchorId="142418F1" wp14:editId="593373B4">
            <wp:extent cx="1211580" cy="1417320"/>
            <wp:effectExtent l="0" t="0" r="0" b="0"/>
            <wp:docPr id="17" name="Picture 17" descr="logo-español-rif-cop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logo-español-rif-copia"/>
                    <pic:cNvPicPr>
                      <a:picLocks noChangeAspect="1" noChangeArrowheads="1"/>
                    </pic:cNvPicPr>
                  </pic:nvPicPr>
                  <pic:blipFill>
                    <a:blip r:embed="rId140">
                      <a:extLst>
                        <a:ext uri="{28A0092B-C50C-407E-A947-70E740481C1C}">
                          <a14:useLocalDpi xmlns:a14="http://schemas.microsoft.com/office/drawing/2010/main" val="0"/>
                        </a:ext>
                      </a:extLst>
                    </a:blip>
                    <a:srcRect/>
                    <a:stretch>
                      <a:fillRect/>
                    </a:stretch>
                  </pic:blipFill>
                  <pic:spPr bwMode="auto">
                    <a:xfrm>
                      <a:off x="0" y="0"/>
                      <a:ext cx="1211580" cy="1417320"/>
                    </a:xfrm>
                    <a:prstGeom prst="rect">
                      <a:avLst/>
                    </a:prstGeom>
                    <a:noFill/>
                    <a:ln>
                      <a:noFill/>
                    </a:ln>
                  </pic:spPr>
                </pic:pic>
              </a:graphicData>
            </a:graphic>
          </wp:inline>
        </w:drawing>
      </w:r>
      <w:r>
        <w:rPr>
          <w:noProof/>
        </w:rPr>
        <w:drawing>
          <wp:inline distT="0" distB="0" distL="0" distR="0" wp14:anchorId="47DD9CF5" wp14:editId="7E68EF4D">
            <wp:extent cx="1181100" cy="103632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41">
                      <a:extLst>
                        <a:ext uri="{28A0092B-C50C-407E-A947-70E740481C1C}">
                          <a14:useLocalDpi xmlns:a14="http://schemas.microsoft.com/office/drawing/2010/main" val="0"/>
                        </a:ext>
                      </a:extLst>
                    </a:blip>
                    <a:srcRect/>
                    <a:stretch>
                      <a:fillRect/>
                    </a:stretch>
                  </pic:blipFill>
                  <pic:spPr bwMode="auto">
                    <a:xfrm>
                      <a:off x="0" y="0"/>
                      <a:ext cx="1181100" cy="1036320"/>
                    </a:xfrm>
                    <a:prstGeom prst="rect">
                      <a:avLst/>
                    </a:prstGeom>
                    <a:noFill/>
                    <a:ln>
                      <a:noFill/>
                    </a:ln>
                  </pic:spPr>
                </pic:pic>
              </a:graphicData>
            </a:graphic>
          </wp:inline>
        </w:drawing>
      </w:r>
    </w:p>
    <w:p w14:paraId="4E4788CA" w14:textId="77777777" w:rsidR="00441BF7" w:rsidRDefault="00441BF7" w:rsidP="00E33A90">
      <w:pPr>
        <w:pStyle w:val="Textonotaalfinal"/>
        <w:rPr>
          <w:noProof/>
        </w:rPr>
      </w:pPr>
    </w:p>
    <w:p w14:paraId="2957843A" w14:textId="77777777" w:rsidR="00441BF7" w:rsidRDefault="00441BF7" w:rsidP="00E33A90">
      <w:pPr>
        <w:pStyle w:val="Textonotaalfinal"/>
        <w:rPr>
          <w:noProof/>
        </w:rPr>
      </w:pPr>
    </w:p>
    <w:p w14:paraId="1D786C8E" w14:textId="77777777" w:rsidR="00441BF7" w:rsidRDefault="00441BF7" w:rsidP="00E33A90">
      <w:pPr>
        <w:pStyle w:val="Textonotaalfinal"/>
        <w:rPr>
          <w:noProof/>
        </w:rPr>
      </w:pPr>
    </w:p>
    <w:p w14:paraId="2FE94201" w14:textId="3D25A305" w:rsidR="00441BF7" w:rsidRDefault="00441BF7" w:rsidP="00E33A90">
      <w:pPr>
        <w:pStyle w:val="Textonotaalfinal"/>
        <w:rPr>
          <w:noProof/>
        </w:rPr>
      </w:pPr>
      <w:r>
        <w:rPr>
          <w:noProof/>
        </w:rPr>
        <w:drawing>
          <wp:inline distT="0" distB="0" distL="0" distR="0" wp14:anchorId="1BDB40D1" wp14:editId="5BF41064">
            <wp:extent cx="3040380" cy="109728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3040380" cy="1097280"/>
                    </a:xfrm>
                    <a:prstGeom prst="rect">
                      <a:avLst/>
                    </a:prstGeom>
                    <a:noFill/>
                    <a:ln>
                      <a:noFill/>
                    </a:ln>
                  </pic:spPr>
                </pic:pic>
              </a:graphicData>
            </a:graphic>
          </wp:inline>
        </w:drawing>
      </w:r>
      <w:r>
        <w:rPr>
          <w:noProof/>
        </w:rPr>
        <w:t xml:space="preserve"> </w:t>
      </w:r>
      <w:r>
        <w:rPr>
          <w:noProof/>
        </w:rPr>
        <w:drawing>
          <wp:inline distT="0" distB="0" distL="0" distR="0" wp14:anchorId="45525549" wp14:editId="0888EB53">
            <wp:extent cx="2354580" cy="65532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43">
                      <a:extLst>
                        <a:ext uri="{28A0092B-C50C-407E-A947-70E740481C1C}">
                          <a14:useLocalDpi xmlns:a14="http://schemas.microsoft.com/office/drawing/2010/main" val="0"/>
                        </a:ext>
                      </a:extLst>
                    </a:blip>
                    <a:srcRect/>
                    <a:stretch>
                      <a:fillRect/>
                    </a:stretch>
                  </pic:blipFill>
                  <pic:spPr bwMode="auto">
                    <a:xfrm>
                      <a:off x="0" y="0"/>
                      <a:ext cx="2354580" cy="655320"/>
                    </a:xfrm>
                    <a:prstGeom prst="rect">
                      <a:avLst/>
                    </a:prstGeom>
                    <a:noFill/>
                    <a:ln>
                      <a:noFill/>
                    </a:ln>
                  </pic:spPr>
                </pic:pic>
              </a:graphicData>
            </a:graphic>
          </wp:inline>
        </w:drawing>
      </w:r>
    </w:p>
    <w:p w14:paraId="2295DF9B" w14:textId="77777777" w:rsidR="00441BF7" w:rsidRDefault="00441BF7" w:rsidP="00E33A90">
      <w:pPr>
        <w:pStyle w:val="Textonotaalfinal"/>
        <w:rPr>
          <w:noProof/>
        </w:rPr>
      </w:pPr>
    </w:p>
    <w:p w14:paraId="6AAFFC79" w14:textId="6FCA26BC" w:rsidR="00441BF7" w:rsidRDefault="00441BF7" w:rsidP="00E33A90">
      <w:pPr>
        <w:pStyle w:val="Textonotaalfinal"/>
        <w:rPr>
          <w:noProof/>
        </w:rPr>
      </w:pPr>
      <w:r>
        <w:rPr>
          <w:noProof/>
        </w:rPr>
        <w:drawing>
          <wp:inline distT="0" distB="0" distL="0" distR="0" wp14:anchorId="029EB6AD" wp14:editId="44A7ADFA">
            <wp:extent cx="1112520" cy="110490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44">
                      <a:extLst>
                        <a:ext uri="{28A0092B-C50C-407E-A947-70E740481C1C}">
                          <a14:useLocalDpi xmlns:a14="http://schemas.microsoft.com/office/drawing/2010/main" val="0"/>
                        </a:ext>
                      </a:extLst>
                    </a:blip>
                    <a:srcRect/>
                    <a:stretch>
                      <a:fillRect/>
                    </a:stretch>
                  </pic:blipFill>
                  <pic:spPr bwMode="auto">
                    <a:xfrm>
                      <a:off x="0" y="0"/>
                      <a:ext cx="1112520" cy="1104900"/>
                    </a:xfrm>
                    <a:prstGeom prst="rect">
                      <a:avLst/>
                    </a:prstGeom>
                    <a:noFill/>
                    <a:ln>
                      <a:noFill/>
                    </a:ln>
                  </pic:spPr>
                </pic:pic>
              </a:graphicData>
            </a:graphic>
          </wp:inline>
        </w:drawing>
      </w:r>
      <w:r w:rsidRPr="00A370E4">
        <w:rPr>
          <w:noProof/>
        </w:rPr>
        <w:t xml:space="preserve"> </w:t>
      </w:r>
      <w:r>
        <w:rPr>
          <w:noProof/>
        </w:rPr>
        <w:drawing>
          <wp:inline distT="0" distB="0" distL="0" distR="0" wp14:anchorId="1DD2C691" wp14:editId="6D3DD48A">
            <wp:extent cx="2293620" cy="79248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45">
                      <a:extLst>
                        <a:ext uri="{28A0092B-C50C-407E-A947-70E740481C1C}">
                          <a14:useLocalDpi xmlns:a14="http://schemas.microsoft.com/office/drawing/2010/main" val="0"/>
                        </a:ext>
                      </a:extLst>
                    </a:blip>
                    <a:srcRect/>
                    <a:stretch>
                      <a:fillRect/>
                    </a:stretch>
                  </pic:blipFill>
                  <pic:spPr bwMode="auto">
                    <a:xfrm>
                      <a:off x="0" y="0"/>
                      <a:ext cx="2293620" cy="792480"/>
                    </a:xfrm>
                    <a:prstGeom prst="rect">
                      <a:avLst/>
                    </a:prstGeom>
                    <a:noFill/>
                    <a:ln>
                      <a:noFill/>
                    </a:ln>
                  </pic:spPr>
                </pic:pic>
              </a:graphicData>
            </a:graphic>
          </wp:inline>
        </w:drawing>
      </w:r>
      <w:r>
        <w:rPr>
          <w:noProof/>
        </w:rPr>
        <w:drawing>
          <wp:inline distT="0" distB="0" distL="0" distR="0" wp14:anchorId="3A18799A" wp14:editId="5CF2D5D6">
            <wp:extent cx="1440180" cy="105918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46">
                      <a:extLst>
                        <a:ext uri="{28A0092B-C50C-407E-A947-70E740481C1C}">
                          <a14:useLocalDpi xmlns:a14="http://schemas.microsoft.com/office/drawing/2010/main" val="0"/>
                        </a:ext>
                      </a:extLst>
                    </a:blip>
                    <a:srcRect/>
                    <a:stretch>
                      <a:fillRect/>
                    </a:stretch>
                  </pic:blipFill>
                  <pic:spPr bwMode="auto">
                    <a:xfrm>
                      <a:off x="0" y="0"/>
                      <a:ext cx="1440180" cy="1059180"/>
                    </a:xfrm>
                    <a:prstGeom prst="rect">
                      <a:avLst/>
                    </a:prstGeom>
                    <a:noFill/>
                    <a:ln>
                      <a:noFill/>
                    </a:ln>
                  </pic:spPr>
                </pic:pic>
              </a:graphicData>
            </a:graphic>
          </wp:inline>
        </w:drawing>
      </w:r>
    </w:p>
    <w:p w14:paraId="7C758C83" w14:textId="77777777" w:rsidR="00441BF7" w:rsidRDefault="00441BF7" w:rsidP="00E33A90">
      <w:pPr>
        <w:pStyle w:val="Textonotaalfinal"/>
        <w:rPr>
          <w:noProof/>
        </w:rPr>
      </w:pPr>
    </w:p>
    <w:p w14:paraId="449C86A2" w14:textId="3DE34F73" w:rsidR="00441BF7" w:rsidRDefault="00441BF7" w:rsidP="00E33A90">
      <w:pPr>
        <w:pStyle w:val="Textonotaalfinal"/>
        <w:rPr>
          <w:noProof/>
        </w:rPr>
      </w:pPr>
      <w:r>
        <w:rPr>
          <w:noProof/>
        </w:rPr>
        <w:drawing>
          <wp:inline distT="0" distB="0" distL="0" distR="0" wp14:anchorId="57FDDA04" wp14:editId="253358D3">
            <wp:extent cx="1386840" cy="111252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386840" cy="1112520"/>
                    </a:xfrm>
                    <a:prstGeom prst="rect">
                      <a:avLst/>
                    </a:prstGeom>
                    <a:noFill/>
                    <a:ln>
                      <a:noFill/>
                    </a:ln>
                  </pic:spPr>
                </pic:pic>
              </a:graphicData>
            </a:graphic>
          </wp:inline>
        </w:drawing>
      </w:r>
      <w:r>
        <w:rPr>
          <w:noProof/>
        </w:rPr>
        <w:t xml:space="preserve"> </w:t>
      </w:r>
      <w:r>
        <w:rPr>
          <w:noProof/>
        </w:rPr>
        <w:drawing>
          <wp:inline distT="0" distB="0" distL="0" distR="0" wp14:anchorId="40A1B9D3" wp14:editId="2EA6751A">
            <wp:extent cx="1592580" cy="149352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48">
                      <a:extLst>
                        <a:ext uri="{28A0092B-C50C-407E-A947-70E740481C1C}">
                          <a14:useLocalDpi xmlns:a14="http://schemas.microsoft.com/office/drawing/2010/main" val="0"/>
                        </a:ext>
                      </a:extLst>
                    </a:blip>
                    <a:srcRect/>
                    <a:stretch>
                      <a:fillRect/>
                    </a:stretch>
                  </pic:blipFill>
                  <pic:spPr bwMode="auto">
                    <a:xfrm>
                      <a:off x="0" y="0"/>
                      <a:ext cx="1592580" cy="1493520"/>
                    </a:xfrm>
                    <a:prstGeom prst="rect">
                      <a:avLst/>
                    </a:prstGeom>
                    <a:noFill/>
                    <a:ln>
                      <a:noFill/>
                    </a:ln>
                  </pic:spPr>
                </pic:pic>
              </a:graphicData>
            </a:graphic>
          </wp:inline>
        </w:drawing>
      </w:r>
    </w:p>
    <w:p w14:paraId="43E5D73C" w14:textId="77777777" w:rsidR="00441BF7" w:rsidRPr="00E33A90" w:rsidRDefault="00441BF7" w:rsidP="00E33A90">
      <w:pPr>
        <w:pStyle w:val="Textonotaalfinal"/>
        <w:rPr>
          <w:sz w:val="16"/>
          <w:szCs w:val="16"/>
        </w:rPr>
      </w:pPr>
      <w:r>
        <w:rPr>
          <w:noProof/>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B5B39B" w14:textId="77777777" w:rsidR="00441BF7" w:rsidRDefault="00441BF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592748" w14:textId="77777777" w:rsidR="00441BF7" w:rsidRDefault="00441BF7">
    <w:pPr>
      <w:pStyle w:val="Piedepgina"/>
      <w:jc w:val="right"/>
    </w:pPr>
    <w:r>
      <w:fldChar w:fldCharType="begin"/>
    </w:r>
    <w:r>
      <w:instrText>PAGE   \* MERGEFORMAT</w:instrText>
    </w:r>
    <w:r>
      <w:fldChar w:fldCharType="separate"/>
    </w:r>
    <w:r w:rsidRPr="00890D20">
      <w:rPr>
        <w:noProof/>
        <w:lang w:val="es-ES"/>
      </w:rPr>
      <w:t>25</w:t>
    </w:r>
    <w:r>
      <w:fldChar w:fldCharType="end"/>
    </w:r>
  </w:p>
  <w:p w14:paraId="2344BFF0" w14:textId="77777777" w:rsidR="00441BF7" w:rsidRDefault="00441BF7">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DF5501" w14:textId="77777777" w:rsidR="00441BF7" w:rsidRDefault="00441BF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169D5D1" w14:textId="77777777" w:rsidR="00B7523B" w:rsidRDefault="00B7523B">
      <w:pPr>
        <w:spacing w:line="240" w:lineRule="auto"/>
      </w:pPr>
      <w:r>
        <w:separator/>
      </w:r>
    </w:p>
  </w:footnote>
  <w:footnote w:type="continuationSeparator" w:id="0">
    <w:p w14:paraId="1363DC32" w14:textId="77777777" w:rsidR="00B7523B" w:rsidRDefault="00B7523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A3CA48" w14:textId="77777777" w:rsidR="00441BF7" w:rsidRDefault="00441BF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4740E1" w14:textId="77777777" w:rsidR="00441BF7" w:rsidRDefault="00441BF7">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2936C1" w14:textId="77777777" w:rsidR="00441BF7" w:rsidRDefault="00441BF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4B06AD"/>
    <w:multiLevelType w:val="hybridMultilevel"/>
    <w:tmpl w:val="A10A9F50"/>
    <w:lvl w:ilvl="0" w:tplc="0409000F">
      <w:start w:val="1"/>
      <w:numFmt w:val="decimal"/>
      <w:lvlText w:val="%1."/>
      <w:lvlJc w:val="left"/>
      <w:pPr>
        <w:ind w:left="848" w:hanging="360"/>
      </w:pPr>
    </w:lvl>
    <w:lvl w:ilvl="1" w:tplc="04090019" w:tentative="1">
      <w:start w:val="1"/>
      <w:numFmt w:val="lowerLetter"/>
      <w:lvlText w:val="%2."/>
      <w:lvlJc w:val="left"/>
      <w:pPr>
        <w:ind w:left="1568" w:hanging="360"/>
      </w:pPr>
    </w:lvl>
    <w:lvl w:ilvl="2" w:tplc="0409001B" w:tentative="1">
      <w:start w:val="1"/>
      <w:numFmt w:val="lowerRoman"/>
      <w:lvlText w:val="%3."/>
      <w:lvlJc w:val="right"/>
      <w:pPr>
        <w:ind w:left="2288" w:hanging="180"/>
      </w:pPr>
    </w:lvl>
    <w:lvl w:ilvl="3" w:tplc="0409000F" w:tentative="1">
      <w:start w:val="1"/>
      <w:numFmt w:val="decimal"/>
      <w:lvlText w:val="%4."/>
      <w:lvlJc w:val="left"/>
      <w:pPr>
        <w:ind w:left="3008" w:hanging="360"/>
      </w:pPr>
    </w:lvl>
    <w:lvl w:ilvl="4" w:tplc="04090019" w:tentative="1">
      <w:start w:val="1"/>
      <w:numFmt w:val="lowerLetter"/>
      <w:lvlText w:val="%5."/>
      <w:lvlJc w:val="left"/>
      <w:pPr>
        <w:ind w:left="3728" w:hanging="360"/>
      </w:pPr>
    </w:lvl>
    <w:lvl w:ilvl="5" w:tplc="0409001B" w:tentative="1">
      <w:start w:val="1"/>
      <w:numFmt w:val="lowerRoman"/>
      <w:lvlText w:val="%6."/>
      <w:lvlJc w:val="right"/>
      <w:pPr>
        <w:ind w:left="4448" w:hanging="180"/>
      </w:pPr>
    </w:lvl>
    <w:lvl w:ilvl="6" w:tplc="0409000F" w:tentative="1">
      <w:start w:val="1"/>
      <w:numFmt w:val="decimal"/>
      <w:lvlText w:val="%7."/>
      <w:lvlJc w:val="left"/>
      <w:pPr>
        <w:ind w:left="5168" w:hanging="360"/>
      </w:pPr>
    </w:lvl>
    <w:lvl w:ilvl="7" w:tplc="04090019" w:tentative="1">
      <w:start w:val="1"/>
      <w:numFmt w:val="lowerLetter"/>
      <w:lvlText w:val="%8."/>
      <w:lvlJc w:val="left"/>
      <w:pPr>
        <w:ind w:left="5888" w:hanging="360"/>
      </w:pPr>
    </w:lvl>
    <w:lvl w:ilvl="8" w:tplc="0409001B" w:tentative="1">
      <w:start w:val="1"/>
      <w:numFmt w:val="lowerRoman"/>
      <w:lvlText w:val="%9."/>
      <w:lvlJc w:val="right"/>
      <w:pPr>
        <w:ind w:left="6608" w:hanging="180"/>
      </w:pPr>
    </w:lvl>
  </w:abstractNum>
  <w:abstractNum w:abstractNumId="1" w15:restartNumberingAfterBreak="0">
    <w:nsid w:val="0F015B84"/>
    <w:multiLevelType w:val="hybridMultilevel"/>
    <w:tmpl w:val="2BB657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5754E2E"/>
    <w:multiLevelType w:val="multilevel"/>
    <w:tmpl w:val="0B5AE156"/>
    <w:lvl w:ilvl="0">
      <w:start w:val="82"/>
      <w:numFmt w:val="decimal"/>
      <w:lvlText w:val="%1"/>
      <w:lvlJc w:val="left"/>
      <w:pPr>
        <w:ind w:left="510" w:hanging="420"/>
      </w:pPr>
      <w:rPr>
        <w:rFonts w:hint="default"/>
      </w:rPr>
    </w:lvl>
    <w:lvl w:ilvl="1">
      <w:start w:val="1"/>
      <w:numFmt w:val="decimal"/>
      <w:lvlText w:val="%1.%2"/>
      <w:lvlJc w:val="left"/>
      <w:pPr>
        <w:ind w:left="1230" w:hanging="420"/>
      </w:pPr>
      <w:rPr>
        <w:rFonts w:hint="default"/>
      </w:rPr>
    </w:lvl>
    <w:lvl w:ilvl="2">
      <w:start w:val="1"/>
      <w:numFmt w:val="decimal"/>
      <w:lvlText w:val="%1.%2.%3"/>
      <w:lvlJc w:val="left"/>
      <w:pPr>
        <w:ind w:left="2250" w:hanging="720"/>
      </w:pPr>
      <w:rPr>
        <w:rFonts w:hint="default"/>
      </w:rPr>
    </w:lvl>
    <w:lvl w:ilvl="3">
      <w:start w:val="1"/>
      <w:numFmt w:val="decimal"/>
      <w:lvlText w:val="%1.%2.%3.%4"/>
      <w:lvlJc w:val="left"/>
      <w:pPr>
        <w:ind w:left="2970" w:hanging="720"/>
      </w:pPr>
      <w:rPr>
        <w:rFonts w:hint="default"/>
      </w:rPr>
    </w:lvl>
    <w:lvl w:ilvl="4">
      <w:start w:val="1"/>
      <w:numFmt w:val="decimal"/>
      <w:lvlText w:val="%1.%2.%3.%4.%5"/>
      <w:lvlJc w:val="left"/>
      <w:pPr>
        <w:ind w:left="4050" w:hanging="1080"/>
      </w:pPr>
      <w:rPr>
        <w:rFonts w:hint="default"/>
      </w:rPr>
    </w:lvl>
    <w:lvl w:ilvl="5">
      <w:start w:val="1"/>
      <w:numFmt w:val="decimal"/>
      <w:lvlText w:val="%1.%2.%3.%4.%5.%6"/>
      <w:lvlJc w:val="left"/>
      <w:pPr>
        <w:ind w:left="4770" w:hanging="1080"/>
      </w:pPr>
      <w:rPr>
        <w:rFonts w:hint="default"/>
      </w:rPr>
    </w:lvl>
    <w:lvl w:ilvl="6">
      <w:start w:val="1"/>
      <w:numFmt w:val="decimal"/>
      <w:lvlText w:val="%1.%2.%3.%4.%5.%6.%7"/>
      <w:lvlJc w:val="left"/>
      <w:pPr>
        <w:ind w:left="5850" w:hanging="1440"/>
      </w:pPr>
      <w:rPr>
        <w:rFonts w:hint="default"/>
      </w:rPr>
    </w:lvl>
    <w:lvl w:ilvl="7">
      <w:start w:val="1"/>
      <w:numFmt w:val="decimal"/>
      <w:lvlText w:val="%1.%2.%3.%4.%5.%6.%7.%8"/>
      <w:lvlJc w:val="left"/>
      <w:pPr>
        <w:ind w:left="6570" w:hanging="1440"/>
      </w:pPr>
      <w:rPr>
        <w:rFonts w:hint="default"/>
      </w:rPr>
    </w:lvl>
    <w:lvl w:ilvl="8">
      <w:start w:val="1"/>
      <w:numFmt w:val="decimal"/>
      <w:lvlText w:val="%1.%2.%3.%4.%5.%6.%7.%8.%9"/>
      <w:lvlJc w:val="left"/>
      <w:pPr>
        <w:ind w:left="7650" w:hanging="1800"/>
      </w:pPr>
      <w:rPr>
        <w:rFonts w:hint="default"/>
      </w:rPr>
    </w:lvl>
  </w:abstractNum>
  <w:abstractNum w:abstractNumId="3" w15:restartNumberingAfterBreak="0">
    <w:nsid w:val="16BC6E2B"/>
    <w:multiLevelType w:val="multilevel"/>
    <w:tmpl w:val="5C349D8A"/>
    <w:lvl w:ilvl="0">
      <w:start w:val="83"/>
      <w:numFmt w:val="decimal"/>
      <w:lvlText w:val="%1"/>
      <w:lvlJc w:val="left"/>
      <w:pPr>
        <w:ind w:left="420" w:hanging="420"/>
      </w:pPr>
      <w:rPr>
        <w:rFonts w:hint="default"/>
      </w:rPr>
    </w:lvl>
    <w:lvl w:ilvl="1">
      <w:start w:val="2"/>
      <w:numFmt w:val="decimal"/>
      <w:lvlText w:val="%1.%2"/>
      <w:lvlJc w:val="left"/>
      <w:pPr>
        <w:ind w:left="840" w:hanging="4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4" w15:restartNumberingAfterBreak="0">
    <w:nsid w:val="1DC9596A"/>
    <w:multiLevelType w:val="multilevel"/>
    <w:tmpl w:val="0B5AE156"/>
    <w:lvl w:ilvl="0">
      <w:start w:val="82"/>
      <w:numFmt w:val="decimal"/>
      <w:lvlText w:val="%1"/>
      <w:lvlJc w:val="left"/>
      <w:pPr>
        <w:ind w:left="420" w:hanging="420"/>
      </w:pPr>
      <w:rPr>
        <w:rFonts w:hint="default"/>
      </w:rPr>
    </w:lvl>
    <w:lvl w:ilvl="1">
      <w:start w:val="1"/>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1E3227E1"/>
    <w:multiLevelType w:val="hybridMultilevel"/>
    <w:tmpl w:val="2BA0FBF4"/>
    <w:lvl w:ilvl="0" w:tplc="200A000F">
      <w:start w:val="1"/>
      <w:numFmt w:val="decimal"/>
      <w:lvlText w:val="%1."/>
      <w:lvlJc w:val="left"/>
      <w:pPr>
        <w:ind w:left="720" w:hanging="360"/>
      </w:pPr>
      <w:rPr>
        <w:rFonts w:hint="default"/>
      </w:rPr>
    </w:lvl>
    <w:lvl w:ilvl="1" w:tplc="200A0019" w:tentative="1">
      <w:start w:val="1"/>
      <w:numFmt w:val="lowerLetter"/>
      <w:lvlText w:val="%2."/>
      <w:lvlJc w:val="left"/>
      <w:pPr>
        <w:ind w:left="1440" w:hanging="360"/>
      </w:p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6" w15:restartNumberingAfterBreak="0">
    <w:nsid w:val="1E4731F5"/>
    <w:multiLevelType w:val="multilevel"/>
    <w:tmpl w:val="940C14B6"/>
    <w:lvl w:ilvl="0">
      <w:start w:val="75"/>
      <w:numFmt w:val="decimal"/>
      <w:lvlText w:val="%1."/>
      <w:lvlJc w:val="left"/>
      <w:pPr>
        <w:ind w:left="480" w:hanging="480"/>
      </w:pPr>
      <w:rPr>
        <w:rFonts w:hint="default"/>
      </w:rPr>
    </w:lvl>
    <w:lvl w:ilvl="1">
      <w:start w:val="1"/>
      <w:numFmt w:val="decimal"/>
      <w:lvlText w:val="73.%2."/>
      <w:lvlJc w:val="left"/>
      <w:pPr>
        <w:ind w:left="720" w:hanging="720"/>
      </w:pPr>
      <w:rPr>
        <w:rFonts w:hint="default"/>
        <w:b w:val="0"/>
        <w:i w:val="0"/>
        <w:caps w:val="0"/>
        <w:strike w:val="0"/>
        <w:dstrike w:val="0"/>
        <w:vanish w:val="0"/>
        <w:color w:val="auto"/>
        <w:sz w:val="24"/>
        <w:vertAlign w:val="baseline"/>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1DE019C"/>
    <w:multiLevelType w:val="multilevel"/>
    <w:tmpl w:val="BF98B438"/>
    <w:lvl w:ilvl="0">
      <w:start w:val="83"/>
      <w:numFmt w:val="decimal"/>
      <w:lvlText w:val="%1"/>
      <w:lvlJc w:val="left"/>
      <w:pPr>
        <w:ind w:left="420" w:hanging="420"/>
      </w:pPr>
      <w:rPr>
        <w:rFonts w:hint="default"/>
      </w:rPr>
    </w:lvl>
    <w:lvl w:ilvl="1">
      <w:start w:val="3"/>
      <w:numFmt w:val="decimal"/>
      <w:lvlText w:val="%1.%2"/>
      <w:lvlJc w:val="left"/>
      <w:pPr>
        <w:ind w:left="1260" w:hanging="42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8" w15:restartNumberingAfterBreak="0">
    <w:nsid w:val="29A73107"/>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2EB649A5"/>
    <w:multiLevelType w:val="multilevel"/>
    <w:tmpl w:val="0B5AE156"/>
    <w:lvl w:ilvl="0">
      <w:start w:val="82"/>
      <w:numFmt w:val="decimal"/>
      <w:lvlText w:val="%1"/>
      <w:lvlJc w:val="left"/>
      <w:pPr>
        <w:ind w:left="510" w:hanging="420"/>
      </w:pPr>
      <w:rPr>
        <w:rFonts w:hint="default"/>
      </w:rPr>
    </w:lvl>
    <w:lvl w:ilvl="1">
      <w:start w:val="1"/>
      <w:numFmt w:val="decimal"/>
      <w:lvlText w:val="%1.%2"/>
      <w:lvlJc w:val="left"/>
      <w:pPr>
        <w:ind w:left="1230" w:hanging="420"/>
      </w:pPr>
      <w:rPr>
        <w:rFonts w:hint="default"/>
      </w:rPr>
    </w:lvl>
    <w:lvl w:ilvl="2">
      <w:start w:val="1"/>
      <w:numFmt w:val="decimal"/>
      <w:lvlText w:val="%1.%2.%3"/>
      <w:lvlJc w:val="left"/>
      <w:pPr>
        <w:ind w:left="2250" w:hanging="720"/>
      </w:pPr>
      <w:rPr>
        <w:rFonts w:hint="default"/>
      </w:rPr>
    </w:lvl>
    <w:lvl w:ilvl="3">
      <w:start w:val="1"/>
      <w:numFmt w:val="decimal"/>
      <w:lvlText w:val="%1.%2.%3.%4"/>
      <w:lvlJc w:val="left"/>
      <w:pPr>
        <w:ind w:left="2970" w:hanging="720"/>
      </w:pPr>
      <w:rPr>
        <w:rFonts w:hint="default"/>
      </w:rPr>
    </w:lvl>
    <w:lvl w:ilvl="4">
      <w:start w:val="1"/>
      <w:numFmt w:val="decimal"/>
      <w:lvlText w:val="%1.%2.%3.%4.%5"/>
      <w:lvlJc w:val="left"/>
      <w:pPr>
        <w:ind w:left="4050" w:hanging="1080"/>
      </w:pPr>
      <w:rPr>
        <w:rFonts w:hint="default"/>
      </w:rPr>
    </w:lvl>
    <w:lvl w:ilvl="5">
      <w:start w:val="1"/>
      <w:numFmt w:val="decimal"/>
      <w:lvlText w:val="%1.%2.%3.%4.%5.%6"/>
      <w:lvlJc w:val="left"/>
      <w:pPr>
        <w:ind w:left="4770" w:hanging="1080"/>
      </w:pPr>
      <w:rPr>
        <w:rFonts w:hint="default"/>
      </w:rPr>
    </w:lvl>
    <w:lvl w:ilvl="6">
      <w:start w:val="1"/>
      <w:numFmt w:val="decimal"/>
      <w:lvlText w:val="%1.%2.%3.%4.%5.%6.%7"/>
      <w:lvlJc w:val="left"/>
      <w:pPr>
        <w:ind w:left="5850" w:hanging="1440"/>
      </w:pPr>
      <w:rPr>
        <w:rFonts w:hint="default"/>
      </w:rPr>
    </w:lvl>
    <w:lvl w:ilvl="7">
      <w:start w:val="1"/>
      <w:numFmt w:val="decimal"/>
      <w:lvlText w:val="%1.%2.%3.%4.%5.%6.%7.%8"/>
      <w:lvlJc w:val="left"/>
      <w:pPr>
        <w:ind w:left="6570" w:hanging="1440"/>
      </w:pPr>
      <w:rPr>
        <w:rFonts w:hint="default"/>
      </w:rPr>
    </w:lvl>
    <w:lvl w:ilvl="8">
      <w:start w:val="1"/>
      <w:numFmt w:val="decimal"/>
      <w:lvlText w:val="%1.%2.%3.%4.%5.%6.%7.%8.%9"/>
      <w:lvlJc w:val="left"/>
      <w:pPr>
        <w:ind w:left="7650" w:hanging="1800"/>
      </w:pPr>
      <w:rPr>
        <w:rFonts w:hint="default"/>
      </w:rPr>
    </w:lvl>
  </w:abstractNum>
  <w:abstractNum w:abstractNumId="10" w15:restartNumberingAfterBreak="0">
    <w:nsid w:val="39C45AE1"/>
    <w:multiLevelType w:val="hybridMultilevel"/>
    <w:tmpl w:val="A992FB4C"/>
    <w:lvl w:ilvl="0" w:tplc="49CA5F40">
      <w:start w:val="1"/>
      <w:numFmt w:val="decimal"/>
      <w:lvlText w:val="75.%1."/>
      <w:lvlJc w:val="left"/>
      <w:pPr>
        <w:ind w:left="720" w:hanging="360"/>
      </w:pPr>
      <w:rPr>
        <w:rFonts w:hint="default"/>
        <w:b/>
        <w:i w:val="0"/>
        <w:caps w:val="0"/>
        <w:strike w:val="0"/>
        <w:dstrike w:val="0"/>
        <w:vanish w:val="0"/>
        <w:color w:val="CC6600"/>
        <w:sz w:val="24"/>
        <w:vertAlign w:val="baseline"/>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11" w15:restartNumberingAfterBreak="0">
    <w:nsid w:val="3B514795"/>
    <w:multiLevelType w:val="multilevel"/>
    <w:tmpl w:val="BF98B438"/>
    <w:lvl w:ilvl="0">
      <w:start w:val="83"/>
      <w:numFmt w:val="decimal"/>
      <w:lvlText w:val="%1"/>
      <w:lvlJc w:val="left"/>
      <w:pPr>
        <w:ind w:left="420" w:hanging="420"/>
      </w:pPr>
      <w:rPr>
        <w:rFonts w:hint="default"/>
      </w:rPr>
    </w:lvl>
    <w:lvl w:ilvl="1">
      <w:start w:val="3"/>
      <w:numFmt w:val="decimal"/>
      <w:lvlText w:val="%1.%2"/>
      <w:lvlJc w:val="left"/>
      <w:pPr>
        <w:ind w:left="1260" w:hanging="42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2" w15:restartNumberingAfterBreak="0">
    <w:nsid w:val="3D8C7207"/>
    <w:multiLevelType w:val="multilevel"/>
    <w:tmpl w:val="9CE229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6363C01"/>
    <w:multiLevelType w:val="multilevel"/>
    <w:tmpl w:val="0B5AE156"/>
    <w:lvl w:ilvl="0">
      <w:start w:val="83"/>
      <w:numFmt w:val="decimal"/>
      <w:lvlText w:val="%1"/>
      <w:lvlJc w:val="left"/>
      <w:pPr>
        <w:ind w:left="420" w:hanging="420"/>
      </w:pPr>
      <w:rPr>
        <w:rFonts w:hint="default"/>
      </w:rPr>
    </w:lvl>
    <w:lvl w:ilvl="1">
      <w:start w:val="2"/>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4" w15:restartNumberingAfterBreak="0">
    <w:nsid w:val="4C1E565D"/>
    <w:multiLevelType w:val="multilevel"/>
    <w:tmpl w:val="0B5AE156"/>
    <w:lvl w:ilvl="0">
      <w:start w:val="82"/>
      <w:numFmt w:val="decimal"/>
      <w:lvlText w:val="%1"/>
      <w:lvlJc w:val="left"/>
      <w:pPr>
        <w:ind w:left="420" w:hanging="420"/>
      </w:pPr>
      <w:rPr>
        <w:rFonts w:hint="default"/>
      </w:rPr>
    </w:lvl>
    <w:lvl w:ilvl="1">
      <w:start w:val="1"/>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5" w15:restartNumberingAfterBreak="0">
    <w:nsid w:val="5897515B"/>
    <w:multiLevelType w:val="hybridMultilevel"/>
    <w:tmpl w:val="7BAE5848"/>
    <w:lvl w:ilvl="0" w:tplc="200A000F">
      <w:start w:val="1"/>
      <w:numFmt w:val="decimal"/>
      <w:lvlText w:val="%1."/>
      <w:lvlJc w:val="left"/>
      <w:pPr>
        <w:ind w:left="720" w:hanging="360"/>
      </w:pPr>
      <w:rPr>
        <w:rFonts w:hint="default"/>
      </w:rPr>
    </w:lvl>
    <w:lvl w:ilvl="1" w:tplc="200A0019" w:tentative="1">
      <w:start w:val="1"/>
      <w:numFmt w:val="lowerLetter"/>
      <w:lvlText w:val="%2."/>
      <w:lvlJc w:val="left"/>
      <w:pPr>
        <w:ind w:left="1440" w:hanging="360"/>
      </w:p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16" w15:restartNumberingAfterBreak="0">
    <w:nsid w:val="5EDB4D47"/>
    <w:multiLevelType w:val="hybridMultilevel"/>
    <w:tmpl w:val="D5A6D3D8"/>
    <w:lvl w:ilvl="0" w:tplc="200A0011">
      <w:start w:val="1"/>
      <w:numFmt w:val="decimal"/>
      <w:lvlText w:val="%1)"/>
      <w:lvlJc w:val="left"/>
      <w:pPr>
        <w:ind w:left="720" w:hanging="360"/>
      </w:pPr>
      <w:rPr>
        <w:rFonts w:hint="default"/>
      </w:rPr>
    </w:lvl>
    <w:lvl w:ilvl="1" w:tplc="200A0019" w:tentative="1">
      <w:start w:val="1"/>
      <w:numFmt w:val="lowerLetter"/>
      <w:lvlText w:val="%2."/>
      <w:lvlJc w:val="left"/>
      <w:pPr>
        <w:ind w:left="1440" w:hanging="360"/>
      </w:p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17" w15:restartNumberingAfterBreak="0">
    <w:nsid w:val="65EE2F21"/>
    <w:multiLevelType w:val="hybridMultilevel"/>
    <w:tmpl w:val="6F3CDA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6A45D0B"/>
    <w:multiLevelType w:val="multilevel"/>
    <w:tmpl w:val="0B5AE156"/>
    <w:lvl w:ilvl="0">
      <w:start w:val="82"/>
      <w:numFmt w:val="decimal"/>
      <w:lvlText w:val="%1"/>
      <w:lvlJc w:val="left"/>
      <w:pPr>
        <w:ind w:left="420" w:hanging="420"/>
      </w:pPr>
      <w:rPr>
        <w:rFonts w:hint="default"/>
      </w:rPr>
    </w:lvl>
    <w:lvl w:ilvl="1">
      <w:start w:val="1"/>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9" w15:restartNumberingAfterBreak="0">
    <w:nsid w:val="69DA1217"/>
    <w:multiLevelType w:val="hybridMultilevel"/>
    <w:tmpl w:val="3F8077B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772B71CE"/>
    <w:multiLevelType w:val="hybridMultilevel"/>
    <w:tmpl w:val="63D2E6CC"/>
    <w:lvl w:ilvl="0" w:tplc="12CECC34">
      <w:start w:val="1"/>
      <w:numFmt w:val="decimal"/>
      <w:lvlText w:val="75.%1."/>
      <w:lvlJc w:val="left"/>
      <w:pPr>
        <w:ind w:left="720" w:hanging="360"/>
      </w:pPr>
      <w:rPr>
        <w:rFonts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21" w15:restartNumberingAfterBreak="0">
    <w:nsid w:val="7F69222B"/>
    <w:multiLevelType w:val="hybridMultilevel"/>
    <w:tmpl w:val="BCE08788"/>
    <w:lvl w:ilvl="0" w:tplc="580A000F">
      <w:start w:val="1"/>
      <w:numFmt w:val="decimal"/>
      <w:lvlText w:val="%1."/>
      <w:lvlJc w:val="left"/>
      <w:pPr>
        <w:ind w:left="720" w:hanging="360"/>
      </w:pPr>
      <w:rPr>
        <w:rFonts w:hint="default"/>
        <w:b/>
        <w:i w:val="0"/>
        <w:caps w:val="0"/>
        <w:strike w:val="0"/>
        <w:dstrike w:val="0"/>
        <w:vanish w:val="0"/>
        <w:color w:val="CC6600"/>
        <w:sz w:val="24"/>
        <w:vertAlign w:val="baseline"/>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num w:numId="1">
    <w:abstractNumId w:val="10"/>
  </w:num>
  <w:num w:numId="2">
    <w:abstractNumId w:val="21"/>
  </w:num>
  <w:num w:numId="3">
    <w:abstractNumId w:val="20"/>
  </w:num>
  <w:num w:numId="4">
    <w:abstractNumId w:val="6"/>
  </w:num>
  <w:num w:numId="5">
    <w:abstractNumId w:val="12"/>
  </w:num>
  <w:num w:numId="6">
    <w:abstractNumId w:val="5"/>
  </w:num>
  <w:num w:numId="7">
    <w:abstractNumId w:val="15"/>
  </w:num>
  <w:num w:numId="8">
    <w:abstractNumId w:val="4"/>
  </w:num>
  <w:num w:numId="9">
    <w:abstractNumId w:val="16"/>
  </w:num>
  <w:num w:numId="10">
    <w:abstractNumId w:val="8"/>
  </w:num>
  <w:num w:numId="11">
    <w:abstractNumId w:val="9"/>
  </w:num>
  <w:num w:numId="12">
    <w:abstractNumId w:val="2"/>
  </w:num>
  <w:num w:numId="13">
    <w:abstractNumId w:val="13"/>
  </w:num>
  <w:num w:numId="14">
    <w:abstractNumId w:val="18"/>
  </w:num>
  <w:num w:numId="15">
    <w:abstractNumId w:val="14"/>
  </w:num>
  <w:num w:numId="16">
    <w:abstractNumId w:val="3"/>
  </w:num>
  <w:num w:numId="17">
    <w:abstractNumId w:val="11"/>
  </w:num>
  <w:num w:numId="18">
    <w:abstractNumId w:val="7"/>
  </w:num>
  <w:num w:numId="19">
    <w:abstractNumId w:val="19"/>
  </w:num>
  <w:num w:numId="20">
    <w:abstractNumId w:val="0"/>
  </w:num>
  <w:num w:numId="21">
    <w:abstractNumId w:val="17"/>
  </w:num>
  <w:num w:numId="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trackRevisions/>
  <w:defaultTabStop w:val="720"/>
  <w:hyphenationZone w:val="425"/>
  <w:characterSpacingControl w:val="doNotCompress"/>
  <w:footnotePr>
    <w:footnote w:id="-1"/>
    <w:footnote w:id="0"/>
  </w:footnotePr>
  <w:endnotePr>
    <w:numFmt w:val="decimal"/>
    <w:numRestart w:val="eachSect"/>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7330"/>
    <w:rsid w:val="000002C9"/>
    <w:rsid w:val="0000194F"/>
    <w:rsid w:val="00004E74"/>
    <w:rsid w:val="00007E88"/>
    <w:rsid w:val="00012E7D"/>
    <w:rsid w:val="000140FA"/>
    <w:rsid w:val="000141A1"/>
    <w:rsid w:val="00016B91"/>
    <w:rsid w:val="00020D0B"/>
    <w:rsid w:val="00020DD6"/>
    <w:rsid w:val="00022531"/>
    <w:rsid w:val="00024C9B"/>
    <w:rsid w:val="00025407"/>
    <w:rsid w:val="00027AA4"/>
    <w:rsid w:val="000300FB"/>
    <w:rsid w:val="00032DE5"/>
    <w:rsid w:val="000347DA"/>
    <w:rsid w:val="00034EA3"/>
    <w:rsid w:val="00036383"/>
    <w:rsid w:val="0003793C"/>
    <w:rsid w:val="00037D50"/>
    <w:rsid w:val="000413E6"/>
    <w:rsid w:val="00043D8E"/>
    <w:rsid w:val="00043FA3"/>
    <w:rsid w:val="000459B1"/>
    <w:rsid w:val="0004623A"/>
    <w:rsid w:val="000542A1"/>
    <w:rsid w:val="00055FB4"/>
    <w:rsid w:val="0005706B"/>
    <w:rsid w:val="00057D10"/>
    <w:rsid w:val="00062F90"/>
    <w:rsid w:val="000636EF"/>
    <w:rsid w:val="000639E7"/>
    <w:rsid w:val="00065BA5"/>
    <w:rsid w:val="00065C2E"/>
    <w:rsid w:val="00070EA0"/>
    <w:rsid w:val="0007293F"/>
    <w:rsid w:val="00073206"/>
    <w:rsid w:val="00075A2E"/>
    <w:rsid w:val="00080ED2"/>
    <w:rsid w:val="00085D5C"/>
    <w:rsid w:val="000876AE"/>
    <w:rsid w:val="0009180C"/>
    <w:rsid w:val="000919D5"/>
    <w:rsid w:val="000939DE"/>
    <w:rsid w:val="000956E9"/>
    <w:rsid w:val="0009690F"/>
    <w:rsid w:val="000A010B"/>
    <w:rsid w:val="000A53F5"/>
    <w:rsid w:val="000B23A0"/>
    <w:rsid w:val="000B75BC"/>
    <w:rsid w:val="000C06F1"/>
    <w:rsid w:val="000C07F0"/>
    <w:rsid w:val="000C0DA5"/>
    <w:rsid w:val="000C1DC9"/>
    <w:rsid w:val="000C7C26"/>
    <w:rsid w:val="000D005B"/>
    <w:rsid w:val="000D0F43"/>
    <w:rsid w:val="000D1855"/>
    <w:rsid w:val="000D256C"/>
    <w:rsid w:val="000D289A"/>
    <w:rsid w:val="000D66C4"/>
    <w:rsid w:val="000E14D2"/>
    <w:rsid w:val="000E1DF5"/>
    <w:rsid w:val="000E36EC"/>
    <w:rsid w:val="000E3D85"/>
    <w:rsid w:val="000E4153"/>
    <w:rsid w:val="000E7791"/>
    <w:rsid w:val="000E78A5"/>
    <w:rsid w:val="000F2909"/>
    <w:rsid w:val="000F3CA8"/>
    <w:rsid w:val="000F65CC"/>
    <w:rsid w:val="001057DF"/>
    <w:rsid w:val="001103C1"/>
    <w:rsid w:val="0012348A"/>
    <w:rsid w:val="001306F2"/>
    <w:rsid w:val="0013085A"/>
    <w:rsid w:val="00130A9B"/>
    <w:rsid w:val="00131487"/>
    <w:rsid w:val="00133029"/>
    <w:rsid w:val="00133921"/>
    <w:rsid w:val="00145A07"/>
    <w:rsid w:val="0014662F"/>
    <w:rsid w:val="001470AB"/>
    <w:rsid w:val="00152D5D"/>
    <w:rsid w:val="0015351F"/>
    <w:rsid w:val="00153FA2"/>
    <w:rsid w:val="0015607E"/>
    <w:rsid w:val="00156F58"/>
    <w:rsid w:val="00162DC7"/>
    <w:rsid w:val="0016420B"/>
    <w:rsid w:val="00172806"/>
    <w:rsid w:val="0017425A"/>
    <w:rsid w:val="00176C6C"/>
    <w:rsid w:val="00182F7A"/>
    <w:rsid w:val="00186C61"/>
    <w:rsid w:val="00190F3E"/>
    <w:rsid w:val="00196E41"/>
    <w:rsid w:val="001A4729"/>
    <w:rsid w:val="001A5471"/>
    <w:rsid w:val="001A6F38"/>
    <w:rsid w:val="001B0303"/>
    <w:rsid w:val="001B1E7F"/>
    <w:rsid w:val="001B4215"/>
    <w:rsid w:val="001B4ACC"/>
    <w:rsid w:val="001B51E3"/>
    <w:rsid w:val="001B68EF"/>
    <w:rsid w:val="001B6C7B"/>
    <w:rsid w:val="001B747A"/>
    <w:rsid w:val="001B7839"/>
    <w:rsid w:val="001B7B01"/>
    <w:rsid w:val="001B7B54"/>
    <w:rsid w:val="001C37C8"/>
    <w:rsid w:val="001C68B4"/>
    <w:rsid w:val="001C758B"/>
    <w:rsid w:val="001C7676"/>
    <w:rsid w:val="001C784A"/>
    <w:rsid w:val="001D1C74"/>
    <w:rsid w:val="001D2FA3"/>
    <w:rsid w:val="001D79CD"/>
    <w:rsid w:val="001F047E"/>
    <w:rsid w:val="001F2C00"/>
    <w:rsid w:val="001F68D7"/>
    <w:rsid w:val="00203D1E"/>
    <w:rsid w:val="0020677A"/>
    <w:rsid w:val="00211A56"/>
    <w:rsid w:val="00213D8E"/>
    <w:rsid w:val="00220BBD"/>
    <w:rsid w:val="00221D5C"/>
    <w:rsid w:val="00224ABD"/>
    <w:rsid w:val="00232C84"/>
    <w:rsid w:val="0023406A"/>
    <w:rsid w:val="00236C22"/>
    <w:rsid w:val="0024076F"/>
    <w:rsid w:val="00240E9C"/>
    <w:rsid w:val="002411FB"/>
    <w:rsid w:val="00242EA3"/>
    <w:rsid w:val="00256F56"/>
    <w:rsid w:val="0025738E"/>
    <w:rsid w:val="0025755D"/>
    <w:rsid w:val="00260B2E"/>
    <w:rsid w:val="00261935"/>
    <w:rsid w:val="002620D8"/>
    <w:rsid w:val="00262C17"/>
    <w:rsid w:val="00266BA0"/>
    <w:rsid w:val="00266D2F"/>
    <w:rsid w:val="0027634C"/>
    <w:rsid w:val="00277A36"/>
    <w:rsid w:val="00277E5A"/>
    <w:rsid w:val="00281F72"/>
    <w:rsid w:val="002869D9"/>
    <w:rsid w:val="00287330"/>
    <w:rsid w:val="00287954"/>
    <w:rsid w:val="00293B1F"/>
    <w:rsid w:val="002977FE"/>
    <w:rsid w:val="00297B44"/>
    <w:rsid w:val="00297C78"/>
    <w:rsid w:val="002A2DEE"/>
    <w:rsid w:val="002A38BF"/>
    <w:rsid w:val="002A4879"/>
    <w:rsid w:val="002A4C90"/>
    <w:rsid w:val="002B0765"/>
    <w:rsid w:val="002B49B6"/>
    <w:rsid w:val="002B5168"/>
    <w:rsid w:val="002B5389"/>
    <w:rsid w:val="002B611C"/>
    <w:rsid w:val="002B6BCB"/>
    <w:rsid w:val="002B72E0"/>
    <w:rsid w:val="002C1F08"/>
    <w:rsid w:val="002C43BB"/>
    <w:rsid w:val="002C7E7C"/>
    <w:rsid w:val="002D03C4"/>
    <w:rsid w:val="002D0D25"/>
    <w:rsid w:val="002D56ED"/>
    <w:rsid w:val="002E1ABE"/>
    <w:rsid w:val="002E3EAE"/>
    <w:rsid w:val="002E4CB2"/>
    <w:rsid w:val="002E508D"/>
    <w:rsid w:val="002E6256"/>
    <w:rsid w:val="002E7D25"/>
    <w:rsid w:val="002F26E4"/>
    <w:rsid w:val="002F5444"/>
    <w:rsid w:val="00305B1B"/>
    <w:rsid w:val="003064CD"/>
    <w:rsid w:val="00311EDE"/>
    <w:rsid w:val="003125D6"/>
    <w:rsid w:val="00313D93"/>
    <w:rsid w:val="00314EC2"/>
    <w:rsid w:val="00316268"/>
    <w:rsid w:val="003203CB"/>
    <w:rsid w:val="00327CB3"/>
    <w:rsid w:val="0033201C"/>
    <w:rsid w:val="00333690"/>
    <w:rsid w:val="0033680D"/>
    <w:rsid w:val="003425F7"/>
    <w:rsid w:val="0034463A"/>
    <w:rsid w:val="0034508B"/>
    <w:rsid w:val="00347FEB"/>
    <w:rsid w:val="0035000F"/>
    <w:rsid w:val="0035020C"/>
    <w:rsid w:val="00350C94"/>
    <w:rsid w:val="003536F2"/>
    <w:rsid w:val="00356041"/>
    <w:rsid w:val="003602FE"/>
    <w:rsid w:val="00361C67"/>
    <w:rsid w:val="00363D2D"/>
    <w:rsid w:val="0036438F"/>
    <w:rsid w:val="00371348"/>
    <w:rsid w:val="0037252F"/>
    <w:rsid w:val="00376DFB"/>
    <w:rsid w:val="00377E7E"/>
    <w:rsid w:val="003844EA"/>
    <w:rsid w:val="0038507E"/>
    <w:rsid w:val="00385CDB"/>
    <w:rsid w:val="0038640F"/>
    <w:rsid w:val="003865C5"/>
    <w:rsid w:val="00394DFD"/>
    <w:rsid w:val="00397298"/>
    <w:rsid w:val="003B1430"/>
    <w:rsid w:val="003B251D"/>
    <w:rsid w:val="003B316B"/>
    <w:rsid w:val="003B3CC0"/>
    <w:rsid w:val="003B5056"/>
    <w:rsid w:val="003B58BC"/>
    <w:rsid w:val="003C0D4A"/>
    <w:rsid w:val="003C1305"/>
    <w:rsid w:val="003C1F7D"/>
    <w:rsid w:val="003C20A6"/>
    <w:rsid w:val="003D1D4F"/>
    <w:rsid w:val="003D5170"/>
    <w:rsid w:val="003E0903"/>
    <w:rsid w:val="003E42D5"/>
    <w:rsid w:val="003E6386"/>
    <w:rsid w:val="003E752C"/>
    <w:rsid w:val="003F0019"/>
    <w:rsid w:val="003F146E"/>
    <w:rsid w:val="003F23BD"/>
    <w:rsid w:val="003F3492"/>
    <w:rsid w:val="003F4674"/>
    <w:rsid w:val="003F4DE5"/>
    <w:rsid w:val="003F5F6A"/>
    <w:rsid w:val="00402534"/>
    <w:rsid w:val="00403C3E"/>
    <w:rsid w:val="00404F1B"/>
    <w:rsid w:val="004072EE"/>
    <w:rsid w:val="004103F9"/>
    <w:rsid w:val="00411C6B"/>
    <w:rsid w:val="00412724"/>
    <w:rsid w:val="00417B9E"/>
    <w:rsid w:val="00421E05"/>
    <w:rsid w:val="0042272C"/>
    <w:rsid w:val="00424473"/>
    <w:rsid w:val="004246C8"/>
    <w:rsid w:val="00424D9D"/>
    <w:rsid w:val="00426ED8"/>
    <w:rsid w:val="00431BAF"/>
    <w:rsid w:val="004336BF"/>
    <w:rsid w:val="0043656E"/>
    <w:rsid w:val="00441AAF"/>
    <w:rsid w:val="00441BF7"/>
    <w:rsid w:val="004458D9"/>
    <w:rsid w:val="00447299"/>
    <w:rsid w:val="0045084F"/>
    <w:rsid w:val="00451284"/>
    <w:rsid w:val="0045208E"/>
    <w:rsid w:val="00455C17"/>
    <w:rsid w:val="00455FA4"/>
    <w:rsid w:val="004577E7"/>
    <w:rsid w:val="00457FEB"/>
    <w:rsid w:val="004658A1"/>
    <w:rsid w:val="004671BE"/>
    <w:rsid w:val="0046764A"/>
    <w:rsid w:val="00477177"/>
    <w:rsid w:val="0048070C"/>
    <w:rsid w:val="00483026"/>
    <w:rsid w:val="004867C0"/>
    <w:rsid w:val="00491487"/>
    <w:rsid w:val="00491EB1"/>
    <w:rsid w:val="004948E1"/>
    <w:rsid w:val="00494C01"/>
    <w:rsid w:val="00496FD0"/>
    <w:rsid w:val="004A21A3"/>
    <w:rsid w:val="004A36C8"/>
    <w:rsid w:val="004A4194"/>
    <w:rsid w:val="004A4204"/>
    <w:rsid w:val="004A4833"/>
    <w:rsid w:val="004A7839"/>
    <w:rsid w:val="004B2418"/>
    <w:rsid w:val="004B333E"/>
    <w:rsid w:val="004B7D54"/>
    <w:rsid w:val="004C3898"/>
    <w:rsid w:val="004C3B08"/>
    <w:rsid w:val="004D0259"/>
    <w:rsid w:val="004D4C17"/>
    <w:rsid w:val="004D77BC"/>
    <w:rsid w:val="004E0D76"/>
    <w:rsid w:val="004E1498"/>
    <w:rsid w:val="004E3B8F"/>
    <w:rsid w:val="004E3C7D"/>
    <w:rsid w:val="004E57B9"/>
    <w:rsid w:val="004E5C28"/>
    <w:rsid w:val="004E78A3"/>
    <w:rsid w:val="004F3452"/>
    <w:rsid w:val="00501A36"/>
    <w:rsid w:val="00504FF9"/>
    <w:rsid w:val="005054AB"/>
    <w:rsid w:val="00506082"/>
    <w:rsid w:val="00506D05"/>
    <w:rsid w:val="00511570"/>
    <w:rsid w:val="00516311"/>
    <w:rsid w:val="00517EBF"/>
    <w:rsid w:val="00524279"/>
    <w:rsid w:val="005357E1"/>
    <w:rsid w:val="005366BD"/>
    <w:rsid w:val="00541D4F"/>
    <w:rsid w:val="00544802"/>
    <w:rsid w:val="00546F9D"/>
    <w:rsid w:val="00547988"/>
    <w:rsid w:val="00553AC1"/>
    <w:rsid w:val="005562A5"/>
    <w:rsid w:val="00566C78"/>
    <w:rsid w:val="00567F1D"/>
    <w:rsid w:val="00567FD8"/>
    <w:rsid w:val="00570052"/>
    <w:rsid w:val="005728B9"/>
    <w:rsid w:val="00577CB9"/>
    <w:rsid w:val="00580025"/>
    <w:rsid w:val="00580C1A"/>
    <w:rsid w:val="00581EE6"/>
    <w:rsid w:val="00584BC3"/>
    <w:rsid w:val="00585249"/>
    <w:rsid w:val="005852E5"/>
    <w:rsid w:val="00586E3B"/>
    <w:rsid w:val="00590A56"/>
    <w:rsid w:val="00591BA7"/>
    <w:rsid w:val="005927F5"/>
    <w:rsid w:val="005A0992"/>
    <w:rsid w:val="005A322E"/>
    <w:rsid w:val="005A4588"/>
    <w:rsid w:val="005A58F8"/>
    <w:rsid w:val="005B5764"/>
    <w:rsid w:val="005C0A86"/>
    <w:rsid w:val="005C3129"/>
    <w:rsid w:val="005C4420"/>
    <w:rsid w:val="005C47DF"/>
    <w:rsid w:val="005C5FB8"/>
    <w:rsid w:val="005D1BDE"/>
    <w:rsid w:val="005D3A1B"/>
    <w:rsid w:val="005D4C8E"/>
    <w:rsid w:val="005D5491"/>
    <w:rsid w:val="005D7FA0"/>
    <w:rsid w:val="005E0607"/>
    <w:rsid w:val="005E268F"/>
    <w:rsid w:val="005E30A1"/>
    <w:rsid w:val="005E4B89"/>
    <w:rsid w:val="005E5ED4"/>
    <w:rsid w:val="005F28EC"/>
    <w:rsid w:val="005F3D5B"/>
    <w:rsid w:val="005F6818"/>
    <w:rsid w:val="0060022D"/>
    <w:rsid w:val="006049E5"/>
    <w:rsid w:val="006060F1"/>
    <w:rsid w:val="006063C6"/>
    <w:rsid w:val="00612683"/>
    <w:rsid w:val="00613A18"/>
    <w:rsid w:val="00621CB3"/>
    <w:rsid w:val="00621E9F"/>
    <w:rsid w:val="00625070"/>
    <w:rsid w:val="00627C45"/>
    <w:rsid w:val="006307C6"/>
    <w:rsid w:val="006330B7"/>
    <w:rsid w:val="00637943"/>
    <w:rsid w:val="00641DAB"/>
    <w:rsid w:val="00641E6F"/>
    <w:rsid w:val="00644B15"/>
    <w:rsid w:val="00644EF6"/>
    <w:rsid w:val="00646EAC"/>
    <w:rsid w:val="00647C38"/>
    <w:rsid w:val="00653808"/>
    <w:rsid w:val="0066653F"/>
    <w:rsid w:val="00667AF4"/>
    <w:rsid w:val="006718FB"/>
    <w:rsid w:val="00671909"/>
    <w:rsid w:val="00671F3C"/>
    <w:rsid w:val="00673C28"/>
    <w:rsid w:val="0068070C"/>
    <w:rsid w:val="00680BC9"/>
    <w:rsid w:val="006846D4"/>
    <w:rsid w:val="00684F97"/>
    <w:rsid w:val="00685D20"/>
    <w:rsid w:val="006861EE"/>
    <w:rsid w:val="006876AA"/>
    <w:rsid w:val="00690160"/>
    <w:rsid w:val="00694AAA"/>
    <w:rsid w:val="00695AE5"/>
    <w:rsid w:val="00695C39"/>
    <w:rsid w:val="00696613"/>
    <w:rsid w:val="006A3575"/>
    <w:rsid w:val="006A7A74"/>
    <w:rsid w:val="006B20ED"/>
    <w:rsid w:val="006B37E8"/>
    <w:rsid w:val="006B6269"/>
    <w:rsid w:val="006C0252"/>
    <w:rsid w:val="006C296C"/>
    <w:rsid w:val="006C380B"/>
    <w:rsid w:val="006C3F16"/>
    <w:rsid w:val="006C4B9A"/>
    <w:rsid w:val="006C5121"/>
    <w:rsid w:val="006C5368"/>
    <w:rsid w:val="006C5ABD"/>
    <w:rsid w:val="006D65CC"/>
    <w:rsid w:val="006D6C6F"/>
    <w:rsid w:val="006E00CA"/>
    <w:rsid w:val="006E0F40"/>
    <w:rsid w:val="006E1112"/>
    <w:rsid w:val="006E4E42"/>
    <w:rsid w:val="006F0A87"/>
    <w:rsid w:val="006F129D"/>
    <w:rsid w:val="006F3C2D"/>
    <w:rsid w:val="006F4CDD"/>
    <w:rsid w:val="006F6486"/>
    <w:rsid w:val="006F6A65"/>
    <w:rsid w:val="007016A6"/>
    <w:rsid w:val="00702147"/>
    <w:rsid w:val="007024D9"/>
    <w:rsid w:val="00704025"/>
    <w:rsid w:val="00704BC4"/>
    <w:rsid w:val="0070775F"/>
    <w:rsid w:val="00711BF3"/>
    <w:rsid w:val="00712C7C"/>
    <w:rsid w:val="00717A2D"/>
    <w:rsid w:val="00717C80"/>
    <w:rsid w:val="0072129B"/>
    <w:rsid w:val="007272E0"/>
    <w:rsid w:val="00731CF5"/>
    <w:rsid w:val="00732620"/>
    <w:rsid w:val="00732C4F"/>
    <w:rsid w:val="00732CF4"/>
    <w:rsid w:val="007330C8"/>
    <w:rsid w:val="007373DD"/>
    <w:rsid w:val="007376F7"/>
    <w:rsid w:val="00740DF2"/>
    <w:rsid w:val="007427A5"/>
    <w:rsid w:val="00742DF5"/>
    <w:rsid w:val="0074466E"/>
    <w:rsid w:val="007479C8"/>
    <w:rsid w:val="00752406"/>
    <w:rsid w:val="007527F0"/>
    <w:rsid w:val="00757375"/>
    <w:rsid w:val="00762CD9"/>
    <w:rsid w:val="00764A81"/>
    <w:rsid w:val="007650B5"/>
    <w:rsid w:val="00765221"/>
    <w:rsid w:val="00770239"/>
    <w:rsid w:val="007707A3"/>
    <w:rsid w:val="00772A14"/>
    <w:rsid w:val="007744B4"/>
    <w:rsid w:val="007763BF"/>
    <w:rsid w:val="00777834"/>
    <w:rsid w:val="007B16AB"/>
    <w:rsid w:val="007B3689"/>
    <w:rsid w:val="007C4458"/>
    <w:rsid w:val="007C4C2E"/>
    <w:rsid w:val="007C4FCE"/>
    <w:rsid w:val="007C6572"/>
    <w:rsid w:val="007D3B5B"/>
    <w:rsid w:val="007D674C"/>
    <w:rsid w:val="007D6830"/>
    <w:rsid w:val="007D7191"/>
    <w:rsid w:val="007E7CC0"/>
    <w:rsid w:val="007F065D"/>
    <w:rsid w:val="007F06B7"/>
    <w:rsid w:val="007F06C4"/>
    <w:rsid w:val="007F2F3D"/>
    <w:rsid w:val="007F53DD"/>
    <w:rsid w:val="008009DD"/>
    <w:rsid w:val="00800AA2"/>
    <w:rsid w:val="00802ADD"/>
    <w:rsid w:val="00804E74"/>
    <w:rsid w:val="0080553C"/>
    <w:rsid w:val="00807DA6"/>
    <w:rsid w:val="00810C32"/>
    <w:rsid w:val="00811766"/>
    <w:rsid w:val="00816575"/>
    <w:rsid w:val="008206B1"/>
    <w:rsid w:val="008267AE"/>
    <w:rsid w:val="008309C2"/>
    <w:rsid w:val="00841819"/>
    <w:rsid w:val="00843F57"/>
    <w:rsid w:val="008443BA"/>
    <w:rsid w:val="0084469E"/>
    <w:rsid w:val="008447DE"/>
    <w:rsid w:val="00846EE8"/>
    <w:rsid w:val="00847C5C"/>
    <w:rsid w:val="00851F9D"/>
    <w:rsid w:val="00852AE3"/>
    <w:rsid w:val="00865D33"/>
    <w:rsid w:val="00873A53"/>
    <w:rsid w:val="008809AD"/>
    <w:rsid w:val="00880DE3"/>
    <w:rsid w:val="0089004B"/>
    <w:rsid w:val="00890D20"/>
    <w:rsid w:val="00892187"/>
    <w:rsid w:val="00892BB5"/>
    <w:rsid w:val="008939CA"/>
    <w:rsid w:val="00893ADF"/>
    <w:rsid w:val="008A0BA1"/>
    <w:rsid w:val="008A15E3"/>
    <w:rsid w:val="008A6446"/>
    <w:rsid w:val="008A6A27"/>
    <w:rsid w:val="008B1BEB"/>
    <w:rsid w:val="008B27A9"/>
    <w:rsid w:val="008B3C20"/>
    <w:rsid w:val="008B64EC"/>
    <w:rsid w:val="008C2326"/>
    <w:rsid w:val="008C40B7"/>
    <w:rsid w:val="008C4128"/>
    <w:rsid w:val="008C542C"/>
    <w:rsid w:val="008C6C37"/>
    <w:rsid w:val="008D5AC3"/>
    <w:rsid w:val="008E10E5"/>
    <w:rsid w:val="008E145A"/>
    <w:rsid w:val="008E21A7"/>
    <w:rsid w:val="008E3A3C"/>
    <w:rsid w:val="008E6A33"/>
    <w:rsid w:val="008F2E04"/>
    <w:rsid w:val="008F5E9E"/>
    <w:rsid w:val="009037A7"/>
    <w:rsid w:val="00911412"/>
    <w:rsid w:val="00922228"/>
    <w:rsid w:val="009226EF"/>
    <w:rsid w:val="00923D2F"/>
    <w:rsid w:val="00923FCA"/>
    <w:rsid w:val="009267D7"/>
    <w:rsid w:val="00930506"/>
    <w:rsid w:val="00930806"/>
    <w:rsid w:val="00932A06"/>
    <w:rsid w:val="00933E5D"/>
    <w:rsid w:val="009346EC"/>
    <w:rsid w:val="00936FA5"/>
    <w:rsid w:val="0093799D"/>
    <w:rsid w:val="00941BD0"/>
    <w:rsid w:val="009447C0"/>
    <w:rsid w:val="009468AA"/>
    <w:rsid w:val="00951088"/>
    <w:rsid w:val="0095241A"/>
    <w:rsid w:val="00953151"/>
    <w:rsid w:val="0095460F"/>
    <w:rsid w:val="00954CFB"/>
    <w:rsid w:val="0095723F"/>
    <w:rsid w:val="009579C8"/>
    <w:rsid w:val="00964981"/>
    <w:rsid w:val="00964E0C"/>
    <w:rsid w:val="00970876"/>
    <w:rsid w:val="00972BD6"/>
    <w:rsid w:val="00975B5C"/>
    <w:rsid w:val="00976A72"/>
    <w:rsid w:val="00976FFB"/>
    <w:rsid w:val="00982F13"/>
    <w:rsid w:val="009843EF"/>
    <w:rsid w:val="00984DD1"/>
    <w:rsid w:val="00990B95"/>
    <w:rsid w:val="00991DC9"/>
    <w:rsid w:val="00992321"/>
    <w:rsid w:val="009A154A"/>
    <w:rsid w:val="009A2193"/>
    <w:rsid w:val="009A2A3A"/>
    <w:rsid w:val="009A3478"/>
    <w:rsid w:val="009A3B0B"/>
    <w:rsid w:val="009A5215"/>
    <w:rsid w:val="009A6E7F"/>
    <w:rsid w:val="009A7AA0"/>
    <w:rsid w:val="009B5091"/>
    <w:rsid w:val="009B50EF"/>
    <w:rsid w:val="009B6B34"/>
    <w:rsid w:val="009C12BE"/>
    <w:rsid w:val="009C19F3"/>
    <w:rsid w:val="009C1A7B"/>
    <w:rsid w:val="009C3145"/>
    <w:rsid w:val="009C3F22"/>
    <w:rsid w:val="009C4ADF"/>
    <w:rsid w:val="009C6BF4"/>
    <w:rsid w:val="009D0B99"/>
    <w:rsid w:val="009D2E30"/>
    <w:rsid w:val="009D4036"/>
    <w:rsid w:val="009D4AAB"/>
    <w:rsid w:val="009D7D78"/>
    <w:rsid w:val="009E3722"/>
    <w:rsid w:val="009E3A36"/>
    <w:rsid w:val="009E5258"/>
    <w:rsid w:val="009E608D"/>
    <w:rsid w:val="009F0DEB"/>
    <w:rsid w:val="009F2356"/>
    <w:rsid w:val="009F39B0"/>
    <w:rsid w:val="009F3C96"/>
    <w:rsid w:val="009F594E"/>
    <w:rsid w:val="009F63A0"/>
    <w:rsid w:val="00A001B9"/>
    <w:rsid w:val="00A02D5A"/>
    <w:rsid w:val="00A06276"/>
    <w:rsid w:val="00A10700"/>
    <w:rsid w:val="00A12447"/>
    <w:rsid w:val="00A13001"/>
    <w:rsid w:val="00A159E5"/>
    <w:rsid w:val="00A30259"/>
    <w:rsid w:val="00A33AE1"/>
    <w:rsid w:val="00A35246"/>
    <w:rsid w:val="00A354AB"/>
    <w:rsid w:val="00A370E4"/>
    <w:rsid w:val="00A37DDB"/>
    <w:rsid w:val="00A4072F"/>
    <w:rsid w:val="00A436B9"/>
    <w:rsid w:val="00A43833"/>
    <w:rsid w:val="00A45DA6"/>
    <w:rsid w:val="00A47E97"/>
    <w:rsid w:val="00A54D54"/>
    <w:rsid w:val="00A624F4"/>
    <w:rsid w:val="00A6261D"/>
    <w:rsid w:val="00A66E15"/>
    <w:rsid w:val="00A72C08"/>
    <w:rsid w:val="00A73E46"/>
    <w:rsid w:val="00A806FC"/>
    <w:rsid w:val="00A8638D"/>
    <w:rsid w:val="00A86A13"/>
    <w:rsid w:val="00A87E46"/>
    <w:rsid w:val="00A90002"/>
    <w:rsid w:val="00A91B31"/>
    <w:rsid w:val="00A9393E"/>
    <w:rsid w:val="00A976A8"/>
    <w:rsid w:val="00AA1E51"/>
    <w:rsid w:val="00AA314D"/>
    <w:rsid w:val="00AA33BF"/>
    <w:rsid w:val="00AB1C47"/>
    <w:rsid w:val="00AC3015"/>
    <w:rsid w:val="00AC314A"/>
    <w:rsid w:val="00AC4827"/>
    <w:rsid w:val="00AC6F26"/>
    <w:rsid w:val="00AD17E4"/>
    <w:rsid w:val="00AD34FE"/>
    <w:rsid w:val="00AD441C"/>
    <w:rsid w:val="00AD6612"/>
    <w:rsid w:val="00AE1FFE"/>
    <w:rsid w:val="00AE2130"/>
    <w:rsid w:val="00AE51D8"/>
    <w:rsid w:val="00AE5CF8"/>
    <w:rsid w:val="00AF1647"/>
    <w:rsid w:val="00AF3143"/>
    <w:rsid w:val="00AF398A"/>
    <w:rsid w:val="00AF5921"/>
    <w:rsid w:val="00AF6646"/>
    <w:rsid w:val="00B00D90"/>
    <w:rsid w:val="00B0706C"/>
    <w:rsid w:val="00B1355E"/>
    <w:rsid w:val="00B15566"/>
    <w:rsid w:val="00B22448"/>
    <w:rsid w:val="00B23C40"/>
    <w:rsid w:val="00B24C9B"/>
    <w:rsid w:val="00B31BDC"/>
    <w:rsid w:val="00B34308"/>
    <w:rsid w:val="00B34E7C"/>
    <w:rsid w:val="00B34EC7"/>
    <w:rsid w:val="00B36015"/>
    <w:rsid w:val="00B36B2A"/>
    <w:rsid w:val="00B3796F"/>
    <w:rsid w:val="00B37A99"/>
    <w:rsid w:val="00B40B19"/>
    <w:rsid w:val="00B434B7"/>
    <w:rsid w:val="00B47106"/>
    <w:rsid w:val="00B56AB3"/>
    <w:rsid w:val="00B614AC"/>
    <w:rsid w:val="00B62287"/>
    <w:rsid w:val="00B64E6C"/>
    <w:rsid w:val="00B726AE"/>
    <w:rsid w:val="00B7496C"/>
    <w:rsid w:val="00B7523B"/>
    <w:rsid w:val="00B80677"/>
    <w:rsid w:val="00B80E9F"/>
    <w:rsid w:val="00B81C7A"/>
    <w:rsid w:val="00B821FC"/>
    <w:rsid w:val="00B85138"/>
    <w:rsid w:val="00B85EED"/>
    <w:rsid w:val="00B87DC7"/>
    <w:rsid w:val="00B87DCD"/>
    <w:rsid w:val="00B91C7D"/>
    <w:rsid w:val="00B94A1C"/>
    <w:rsid w:val="00BA0BA3"/>
    <w:rsid w:val="00BA0BCF"/>
    <w:rsid w:val="00BA2BBC"/>
    <w:rsid w:val="00BB75CD"/>
    <w:rsid w:val="00BC1311"/>
    <w:rsid w:val="00BC1DC5"/>
    <w:rsid w:val="00BC599F"/>
    <w:rsid w:val="00BD1005"/>
    <w:rsid w:val="00BD39E6"/>
    <w:rsid w:val="00BD4BF5"/>
    <w:rsid w:val="00BE17CD"/>
    <w:rsid w:val="00BE21D3"/>
    <w:rsid w:val="00BE3431"/>
    <w:rsid w:val="00BE70DE"/>
    <w:rsid w:val="00BF0DCD"/>
    <w:rsid w:val="00BF28CE"/>
    <w:rsid w:val="00BF4202"/>
    <w:rsid w:val="00BF4396"/>
    <w:rsid w:val="00BF5B29"/>
    <w:rsid w:val="00BF6A93"/>
    <w:rsid w:val="00C01800"/>
    <w:rsid w:val="00C022E1"/>
    <w:rsid w:val="00C132AA"/>
    <w:rsid w:val="00C202EB"/>
    <w:rsid w:val="00C206B1"/>
    <w:rsid w:val="00C21F2D"/>
    <w:rsid w:val="00C22F85"/>
    <w:rsid w:val="00C27438"/>
    <w:rsid w:val="00C313D9"/>
    <w:rsid w:val="00C329D1"/>
    <w:rsid w:val="00C32B94"/>
    <w:rsid w:val="00C35DA5"/>
    <w:rsid w:val="00C376F9"/>
    <w:rsid w:val="00C37B5C"/>
    <w:rsid w:val="00C41117"/>
    <w:rsid w:val="00C42065"/>
    <w:rsid w:val="00C42A93"/>
    <w:rsid w:val="00C436E9"/>
    <w:rsid w:val="00C4784B"/>
    <w:rsid w:val="00C50C5E"/>
    <w:rsid w:val="00C524C6"/>
    <w:rsid w:val="00C52E61"/>
    <w:rsid w:val="00C557B9"/>
    <w:rsid w:val="00C57A16"/>
    <w:rsid w:val="00C60DEB"/>
    <w:rsid w:val="00C61041"/>
    <w:rsid w:val="00C62C93"/>
    <w:rsid w:val="00C652E4"/>
    <w:rsid w:val="00C70D97"/>
    <w:rsid w:val="00C75AF5"/>
    <w:rsid w:val="00C75BB9"/>
    <w:rsid w:val="00C76332"/>
    <w:rsid w:val="00C7679C"/>
    <w:rsid w:val="00C81951"/>
    <w:rsid w:val="00C82D43"/>
    <w:rsid w:val="00C86728"/>
    <w:rsid w:val="00C9086D"/>
    <w:rsid w:val="00C92C4E"/>
    <w:rsid w:val="00C93F97"/>
    <w:rsid w:val="00C94169"/>
    <w:rsid w:val="00C97382"/>
    <w:rsid w:val="00C9741C"/>
    <w:rsid w:val="00CA4A6B"/>
    <w:rsid w:val="00CA5C08"/>
    <w:rsid w:val="00CC52F4"/>
    <w:rsid w:val="00CC5B4E"/>
    <w:rsid w:val="00CC5E42"/>
    <w:rsid w:val="00CC72D5"/>
    <w:rsid w:val="00CC773E"/>
    <w:rsid w:val="00CD1B55"/>
    <w:rsid w:val="00CD6212"/>
    <w:rsid w:val="00CD67B9"/>
    <w:rsid w:val="00CE1CEE"/>
    <w:rsid w:val="00CF124B"/>
    <w:rsid w:val="00CF26F3"/>
    <w:rsid w:val="00CF2CCF"/>
    <w:rsid w:val="00CF2DB5"/>
    <w:rsid w:val="00CF3473"/>
    <w:rsid w:val="00CF7841"/>
    <w:rsid w:val="00D00E52"/>
    <w:rsid w:val="00D021C3"/>
    <w:rsid w:val="00D03204"/>
    <w:rsid w:val="00D11156"/>
    <w:rsid w:val="00D13F3B"/>
    <w:rsid w:val="00D15507"/>
    <w:rsid w:val="00D161B3"/>
    <w:rsid w:val="00D236D7"/>
    <w:rsid w:val="00D3094C"/>
    <w:rsid w:val="00D342F2"/>
    <w:rsid w:val="00D34E6B"/>
    <w:rsid w:val="00D35141"/>
    <w:rsid w:val="00D357CC"/>
    <w:rsid w:val="00D35977"/>
    <w:rsid w:val="00D4436A"/>
    <w:rsid w:val="00D52164"/>
    <w:rsid w:val="00D546D6"/>
    <w:rsid w:val="00D56777"/>
    <w:rsid w:val="00D57FAC"/>
    <w:rsid w:val="00D645F3"/>
    <w:rsid w:val="00D65674"/>
    <w:rsid w:val="00D70E17"/>
    <w:rsid w:val="00D756A3"/>
    <w:rsid w:val="00D758B7"/>
    <w:rsid w:val="00D76FD2"/>
    <w:rsid w:val="00D84AFC"/>
    <w:rsid w:val="00D872DE"/>
    <w:rsid w:val="00D92390"/>
    <w:rsid w:val="00D92E40"/>
    <w:rsid w:val="00D95B94"/>
    <w:rsid w:val="00DA0960"/>
    <w:rsid w:val="00DA1439"/>
    <w:rsid w:val="00DA19FF"/>
    <w:rsid w:val="00DA2154"/>
    <w:rsid w:val="00DA2D9E"/>
    <w:rsid w:val="00DB17C0"/>
    <w:rsid w:val="00DB5F00"/>
    <w:rsid w:val="00DB7275"/>
    <w:rsid w:val="00DC067E"/>
    <w:rsid w:val="00DC11C5"/>
    <w:rsid w:val="00DC6AB8"/>
    <w:rsid w:val="00DC7765"/>
    <w:rsid w:val="00DD175D"/>
    <w:rsid w:val="00DD34B3"/>
    <w:rsid w:val="00DD3FE2"/>
    <w:rsid w:val="00DE09BD"/>
    <w:rsid w:val="00DE14DA"/>
    <w:rsid w:val="00DE3F7E"/>
    <w:rsid w:val="00DE59E9"/>
    <w:rsid w:val="00DF1DCE"/>
    <w:rsid w:val="00DF309D"/>
    <w:rsid w:val="00DF49F0"/>
    <w:rsid w:val="00E00C53"/>
    <w:rsid w:val="00E02F73"/>
    <w:rsid w:val="00E04555"/>
    <w:rsid w:val="00E0585D"/>
    <w:rsid w:val="00E0612B"/>
    <w:rsid w:val="00E15B7A"/>
    <w:rsid w:val="00E241C0"/>
    <w:rsid w:val="00E24427"/>
    <w:rsid w:val="00E25864"/>
    <w:rsid w:val="00E27343"/>
    <w:rsid w:val="00E31EAD"/>
    <w:rsid w:val="00E3210E"/>
    <w:rsid w:val="00E322BD"/>
    <w:rsid w:val="00E33A90"/>
    <w:rsid w:val="00E3625B"/>
    <w:rsid w:val="00E44E44"/>
    <w:rsid w:val="00E46D58"/>
    <w:rsid w:val="00E47F56"/>
    <w:rsid w:val="00E506A5"/>
    <w:rsid w:val="00E530A4"/>
    <w:rsid w:val="00E579F8"/>
    <w:rsid w:val="00E61DBA"/>
    <w:rsid w:val="00E623A8"/>
    <w:rsid w:val="00E6371D"/>
    <w:rsid w:val="00E6406B"/>
    <w:rsid w:val="00E65271"/>
    <w:rsid w:val="00E65726"/>
    <w:rsid w:val="00E708EA"/>
    <w:rsid w:val="00E85A10"/>
    <w:rsid w:val="00E9640D"/>
    <w:rsid w:val="00E96485"/>
    <w:rsid w:val="00E96BE4"/>
    <w:rsid w:val="00EA4E6C"/>
    <w:rsid w:val="00EA6C0D"/>
    <w:rsid w:val="00EB12C2"/>
    <w:rsid w:val="00EB1F39"/>
    <w:rsid w:val="00EB43D3"/>
    <w:rsid w:val="00EB5C4C"/>
    <w:rsid w:val="00EB724F"/>
    <w:rsid w:val="00EB75E6"/>
    <w:rsid w:val="00EC0408"/>
    <w:rsid w:val="00EC1589"/>
    <w:rsid w:val="00EC1752"/>
    <w:rsid w:val="00EC25CE"/>
    <w:rsid w:val="00EC6489"/>
    <w:rsid w:val="00EE0687"/>
    <w:rsid w:val="00EE07B7"/>
    <w:rsid w:val="00EE2BD4"/>
    <w:rsid w:val="00EE36D8"/>
    <w:rsid w:val="00EE69B8"/>
    <w:rsid w:val="00EE7430"/>
    <w:rsid w:val="00EF0475"/>
    <w:rsid w:val="00EF1475"/>
    <w:rsid w:val="00EF401A"/>
    <w:rsid w:val="00EF7B60"/>
    <w:rsid w:val="00F0066F"/>
    <w:rsid w:val="00F07956"/>
    <w:rsid w:val="00F152F7"/>
    <w:rsid w:val="00F162A5"/>
    <w:rsid w:val="00F17DB2"/>
    <w:rsid w:val="00F2599B"/>
    <w:rsid w:val="00F26C35"/>
    <w:rsid w:val="00F27270"/>
    <w:rsid w:val="00F3133E"/>
    <w:rsid w:val="00F32922"/>
    <w:rsid w:val="00F34FE4"/>
    <w:rsid w:val="00F35A76"/>
    <w:rsid w:val="00F42CC6"/>
    <w:rsid w:val="00F42FEA"/>
    <w:rsid w:val="00F434CE"/>
    <w:rsid w:val="00F43F8C"/>
    <w:rsid w:val="00F4544F"/>
    <w:rsid w:val="00F4664F"/>
    <w:rsid w:val="00F508AA"/>
    <w:rsid w:val="00F52B31"/>
    <w:rsid w:val="00F54003"/>
    <w:rsid w:val="00F54998"/>
    <w:rsid w:val="00F549AA"/>
    <w:rsid w:val="00F55432"/>
    <w:rsid w:val="00F5621D"/>
    <w:rsid w:val="00F56411"/>
    <w:rsid w:val="00F67B5B"/>
    <w:rsid w:val="00F7000A"/>
    <w:rsid w:val="00F743CD"/>
    <w:rsid w:val="00F74A3A"/>
    <w:rsid w:val="00F76C86"/>
    <w:rsid w:val="00F801D9"/>
    <w:rsid w:val="00F80322"/>
    <w:rsid w:val="00F825AA"/>
    <w:rsid w:val="00F83A33"/>
    <w:rsid w:val="00F87FFE"/>
    <w:rsid w:val="00F93A1C"/>
    <w:rsid w:val="00FA0D49"/>
    <w:rsid w:val="00FA77EF"/>
    <w:rsid w:val="00FB038D"/>
    <w:rsid w:val="00FB10D4"/>
    <w:rsid w:val="00FB63AD"/>
    <w:rsid w:val="00FC2FC0"/>
    <w:rsid w:val="00FC57AC"/>
    <w:rsid w:val="00FD0266"/>
    <w:rsid w:val="00FE0B84"/>
    <w:rsid w:val="00FE0EDC"/>
    <w:rsid w:val="00FE3583"/>
    <w:rsid w:val="00FE5213"/>
    <w:rsid w:val="00FE6C63"/>
    <w:rsid w:val="00FF329B"/>
    <w:rsid w:val="00FF4E42"/>
    <w:rsid w:val="00FF672A"/>
    <w:rsid w:val="00FF76A2"/>
    <w:rsid w:val="00FF78C5"/>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303442C"/>
  <w15:docId w15:val="{3FBEB81C-AD22-41F7-8DEC-2AE859E088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lang w:val="es-PE" w:eastAsia="es-PE"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pPr>
      <w:spacing w:line="276" w:lineRule="auto"/>
    </w:pPr>
    <w:rPr>
      <w:sz w:val="22"/>
      <w:szCs w:val="22"/>
      <w:lang w:val="es" w:eastAsia="es-ES"/>
    </w:rPr>
  </w:style>
  <w:style w:type="paragraph" w:styleId="Ttulo1">
    <w:name w:val="heading 1"/>
    <w:basedOn w:val="Normal"/>
    <w:next w:val="Normal"/>
    <w:uiPriority w:val="9"/>
    <w:qFormat/>
    <w:pPr>
      <w:keepNext/>
      <w:keepLines/>
      <w:spacing w:before="400" w:after="120"/>
      <w:outlineLvl w:val="0"/>
    </w:pPr>
    <w:rPr>
      <w:sz w:val="40"/>
      <w:szCs w:val="40"/>
    </w:rPr>
  </w:style>
  <w:style w:type="paragraph" w:styleId="Ttulo2">
    <w:name w:val="heading 2"/>
    <w:basedOn w:val="Normal"/>
    <w:next w:val="Normal"/>
    <w:uiPriority w:val="9"/>
    <w:semiHidden/>
    <w:unhideWhenUsed/>
    <w:qFormat/>
    <w:pPr>
      <w:keepNext/>
      <w:keepLines/>
      <w:spacing w:before="360" w:after="120"/>
      <w:outlineLvl w:val="1"/>
    </w:pPr>
    <w:rPr>
      <w:sz w:val="32"/>
      <w:szCs w:val="32"/>
    </w:rPr>
  </w:style>
  <w:style w:type="paragraph" w:styleId="Ttulo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1">
    <w:name w:val="Table Normal1"/>
    <w:pPr>
      <w:spacing w:line="276" w:lineRule="auto"/>
    </w:pPr>
    <w:rPr>
      <w:sz w:val="22"/>
      <w:szCs w:val="22"/>
      <w:lang w:val="es" w:eastAsia="es-ES"/>
    </w:rPr>
    <w:tblPr>
      <w:tblCellMar>
        <w:top w:w="0" w:type="dxa"/>
        <w:left w:w="0" w:type="dxa"/>
        <w:bottom w:w="0" w:type="dxa"/>
        <w:right w:w="0" w:type="dxa"/>
      </w:tblCellMar>
    </w:tblPr>
  </w:style>
  <w:style w:type="paragraph" w:styleId="Ttulo">
    <w:name w:val="Title"/>
    <w:basedOn w:val="Normal"/>
    <w:next w:val="Normal"/>
    <w:uiPriority w:val="10"/>
    <w:qFormat/>
    <w:pPr>
      <w:keepNext/>
      <w:keepLines/>
      <w:spacing w:after="60"/>
    </w:pPr>
    <w:rPr>
      <w:sz w:val="52"/>
      <w:szCs w:val="52"/>
    </w:rPr>
  </w:style>
  <w:style w:type="paragraph" w:styleId="Subttulo">
    <w:name w:val="Subtitle"/>
    <w:basedOn w:val="Normal"/>
    <w:next w:val="Normal"/>
    <w:uiPriority w:val="11"/>
    <w:qFormat/>
    <w:pPr>
      <w:keepNext/>
      <w:keepLines/>
      <w:spacing w:after="320"/>
    </w:pPr>
    <w:rPr>
      <w:color w:val="666666"/>
      <w:sz w:val="30"/>
      <w:szCs w:val="30"/>
    </w:rPr>
  </w:style>
  <w:style w:type="table" w:customStyle="1" w:styleId="a">
    <w:basedOn w:val="TableNormal1"/>
    <w:tblPr>
      <w:tblStyleRowBandSize w:val="1"/>
      <w:tblStyleColBandSize w:val="1"/>
      <w:tblCellMar>
        <w:top w:w="100" w:type="dxa"/>
        <w:left w:w="100" w:type="dxa"/>
        <w:bottom w:w="100" w:type="dxa"/>
        <w:right w:w="100" w:type="dxa"/>
      </w:tblCellMar>
    </w:tblPr>
  </w:style>
  <w:style w:type="paragraph" w:styleId="Textocomentario">
    <w:name w:val="annotation text"/>
    <w:basedOn w:val="Normal"/>
    <w:link w:val="TextocomentarioCar"/>
    <w:uiPriority w:val="99"/>
    <w:unhideWhenUsed/>
    <w:pPr>
      <w:spacing w:line="240" w:lineRule="auto"/>
    </w:pPr>
    <w:rPr>
      <w:sz w:val="20"/>
      <w:szCs w:val="20"/>
    </w:rPr>
  </w:style>
  <w:style w:type="character" w:customStyle="1" w:styleId="TextocomentarioCar">
    <w:name w:val="Texto comentario Car"/>
    <w:link w:val="Textocomentario"/>
    <w:uiPriority w:val="99"/>
    <w:rPr>
      <w:sz w:val="20"/>
      <w:szCs w:val="20"/>
    </w:rPr>
  </w:style>
  <w:style w:type="character" w:styleId="Refdecomentario">
    <w:name w:val="annotation reference"/>
    <w:uiPriority w:val="99"/>
    <w:semiHidden/>
    <w:unhideWhenUsed/>
    <w:rPr>
      <w:sz w:val="16"/>
      <w:szCs w:val="16"/>
    </w:rPr>
  </w:style>
  <w:style w:type="paragraph" w:styleId="Textodeglobo">
    <w:name w:val="Balloon Text"/>
    <w:basedOn w:val="Normal"/>
    <w:link w:val="TextodegloboCar"/>
    <w:uiPriority w:val="99"/>
    <w:semiHidden/>
    <w:unhideWhenUsed/>
    <w:rsid w:val="001C784A"/>
    <w:pPr>
      <w:spacing w:line="240" w:lineRule="auto"/>
    </w:pPr>
    <w:rPr>
      <w:rFonts w:ascii="Segoe UI" w:hAnsi="Segoe UI" w:cs="Segoe UI"/>
      <w:sz w:val="18"/>
      <w:szCs w:val="18"/>
    </w:rPr>
  </w:style>
  <w:style w:type="character" w:customStyle="1" w:styleId="TextodegloboCar">
    <w:name w:val="Texto de globo Car"/>
    <w:link w:val="Textodeglobo"/>
    <w:uiPriority w:val="99"/>
    <w:semiHidden/>
    <w:rsid w:val="001C784A"/>
    <w:rPr>
      <w:rFonts w:ascii="Segoe UI" w:hAnsi="Segoe UI" w:cs="Segoe UI"/>
      <w:sz w:val="18"/>
      <w:szCs w:val="18"/>
    </w:rPr>
  </w:style>
  <w:style w:type="paragraph" w:styleId="Textonotaalfinal">
    <w:name w:val="endnote text"/>
    <w:basedOn w:val="Normal"/>
    <w:link w:val="TextonotaalfinalCar"/>
    <w:uiPriority w:val="99"/>
    <w:unhideWhenUsed/>
    <w:rsid w:val="001C784A"/>
    <w:pPr>
      <w:spacing w:line="240" w:lineRule="auto"/>
    </w:pPr>
    <w:rPr>
      <w:sz w:val="20"/>
      <w:szCs w:val="20"/>
    </w:rPr>
  </w:style>
  <w:style w:type="character" w:customStyle="1" w:styleId="TextonotaalfinalCar">
    <w:name w:val="Texto nota al final Car"/>
    <w:link w:val="Textonotaalfinal"/>
    <w:uiPriority w:val="99"/>
    <w:rsid w:val="001C784A"/>
    <w:rPr>
      <w:sz w:val="20"/>
      <w:szCs w:val="20"/>
    </w:rPr>
  </w:style>
  <w:style w:type="character" w:styleId="Refdenotaalfinal">
    <w:name w:val="endnote reference"/>
    <w:uiPriority w:val="99"/>
    <w:semiHidden/>
    <w:unhideWhenUsed/>
    <w:rsid w:val="001C784A"/>
    <w:rPr>
      <w:vertAlign w:val="superscript"/>
    </w:rPr>
  </w:style>
  <w:style w:type="paragraph" w:styleId="Textonotapie">
    <w:name w:val="footnote text"/>
    <w:basedOn w:val="Normal"/>
    <w:link w:val="TextonotapieCar"/>
    <w:uiPriority w:val="99"/>
    <w:semiHidden/>
    <w:unhideWhenUsed/>
    <w:rsid w:val="001C784A"/>
    <w:pPr>
      <w:spacing w:line="240" w:lineRule="auto"/>
    </w:pPr>
    <w:rPr>
      <w:sz w:val="20"/>
      <w:szCs w:val="20"/>
    </w:rPr>
  </w:style>
  <w:style w:type="character" w:customStyle="1" w:styleId="TextonotapieCar">
    <w:name w:val="Texto nota pie Car"/>
    <w:link w:val="Textonotapie"/>
    <w:uiPriority w:val="99"/>
    <w:semiHidden/>
    <w:rsid w:val="001C784A"/>
    <w:rPr>
      <w:sz w:val="20"/>
      <w:szCs w:val="20"/>
    </w:rPr>
  </w:style>
  <w:style w:type="character" w:styleId="Refdenotaalpie">
    <w:name w:val="footnote reference"/>
    <w:uiPriority w:val="99"/>
    <w:semiHidden/>
    <w:unhideWhenUsed/>
    <w:rsid w:val="001C784A"/>
    <w:rPr>
      <w:vertAlign w:val="superscript"/>
    </w:rPr>
  </w:style>
  <w:style w:type="character" w:styleId="Hipervnculo">
    <w:name w:val="Hyperlink"/>
    <w:uiPriority w:val="99"/>
    <w:unhideWhenUsed/>
    <w:qFormat/>
    <w:rsid w:val="006B6269"/>
    <w:rPr>
      <w:color w:val="0000FF"/>
      <w:u w:val="single"/>
    </w:rPr>
  </w:style>
  <w:style w:type="paragraph" w:styleId="Prrafodelista">
    <w:name w:val="List Paragraph"/>
    <w:basedOn w:val="Normal"/>
    <w:uiPriority w:val="34"/>
    <w:qFormat/>
    <w:rsid w:val="00F17DB2"/>
    <w:pPr>
      <w:ind w:left="720"/>
      <w:contextualSpacing/>
    </w:pPr>
  </w:style>
  <w:style w:type="paragraph" w:styleId="Asuntodelcomentario">
    <w:name w:val="annotation subject"/>
    <w:basedOn w:val="Textocomentario"/>
    <w:next w:val="Textocomentario"/>
    <w:link w:val="AsuntodelcomentarioCar"/>
    <w:uiPriority w:val="99"/>
    <w:semiHidden/>
    <w:unhideWhenUsed/>
    <w:rsid w:val="00D35141"/>
    <w:rPr>
      <w:b/>
      <w:bCs/>
    </w:rPr>
  </w:style>
  <w:style w:type="character" w:customStyle="1" w:styleId="AsuntodelcomentarioCar">
    <w:name w:val="Asunto del comentario Car"/>
    <w:link w:val="Asuntodelcomentario"/>
    <w:uiPriority w:val="99"/>
    <w:semiHidden/>
    <w:rsid w:val="00D35141"/>
    <w:rPr>
      <w:b/>
      <w:bCs/>
      <w:sz w:val="20"/>
      <w:szCs w:val="20"/>
    </w:rPr>
  </w:style>
  <w:style w:type="paragraph" w:styleId="Sinespaciado">
    <w:name w:val="No Spacing"/>
    <w:uiPriority w:val="1"/>
    <w:qFormat/>
    <w:rsid w:val="00F32922"/>
    <w:rPr>
      <w:sz w:val="22"/>
      <w:szCs w:val="22"/>
      <w:lang w:val="es" w:eastAsia="es-ES"/>
    </w:rPr>
  </w:style>
  <w:style w:type="paragraph" w:customStyle="1" w:styleId="Default">
    <w:name w:val="Default"/>
    <w:rsid w:val="000D66C4"/>
    <w:pPr>
      <w:autoSpaceDE w:val="0"/>
      <w:autoSpaceDN w:val="0"/>
      <w:adjustRightInd w:val="0"/>
    </w:pPr>
    <w:rPr>
      <w:rFonts w:ascii="Times New Roman" w:eastAsia="Calibri" w:hAnsi="Times New Roman" w:cs="Times New Roman"/>
      <w:color w:val="000000"/>
      <w:sz w:val="24"/>
      <w:szCs w:val="24"/>
      <w:lang w:val="es-VE" w:eastAsia="es-VE"/>
    </w:rPr>
  </w:style>
  <w:style w:type="table" w:styleId="Tablaconcuadrcula">
    <w:name w:val="Table Grid"/>
    <w:basedOn w:val="Tablanormal"/>
    <w:uiPriority w:val="59"/>
    <w:rsid w:val="00363D2D"/>
    <w:rPr>
      <w:rFonts w:ascii="Cambria" w:eastAsia="Cambria" w:hAnsi="Cambria" w:cs="Times New Roman"/>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F549AA"/>
    <w:pPr>
      <w:tabs>
        <w:tab w:val="center" w:pos="4419"/>
        <w:tab w:val="right" w:pos="8838"/>
      </w:tabs>
      <w:spacing w:line="240" w:lineRule="auto"/>
    </w:pPr>
  </w:style>
  <w:style w:type="character" w:customStyle="1" w:styleId="EncabezadoCar">
    <w:name w:val="Encabezado Car"/>
    <w:basedOn w:val="Fuentedeprrafopredeter"/>
    <w:link w:val="Encabezado"/>
    <w:uiPriority w:val="99"/>
    <w:rsid w:val="00F549AA"/>
  </w:style>
  <w:style w:type="paragraph" w:styleId="Piedepgina">
    <w:name w:val="footer"/>
    <w:basedOn w:val="Normal"/>
    <w:link w:val="PiedepginaCar"/>
    <w:uiPriority w:val="99"/>
    <w:unhideWhenUsed/>
    <w:rsid w:val="00F549AA"/>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F549AA"/>
  </w:style>
  <w:style w:type="character" w:styleId="Hipervnculovisitado">
    <w:name w:val="FollowedHyperlink"/>
    <w:uiPriority w:val="99"/>
    <w:semiHidden/>
    <w:unhideWhenUsed/>
    <w:rsid w:val="00491EB1"/>
    <w:rPr>
      <w:color w:val="954F72"/>
      <w:u w:val="single"/>
    </w:rPr>
  </w:style>
  <w:style w:type="paragraph" w:customStyle="1" w:styleId="a0">
    <w:basedOn w:val="Ttulo1"/>
    <w:next w:val="Normal"/>
    <w:uiPriority w:val="39"/>
    <w:unhideWhenUsed/>
    <w:qFormat/>
    <w:rsid w:val="005C4420"/>
    <w:pPr>
      <w:spacing w:before="480" w:after="0"/>
      <w:outlineLvl w:val="9"/>
    </w:pPr>
    <w:rPr>
      <w:rFonts w:ascii="Cambria" w:eastAsia="Times New Roman" w:hAnsi="Cambria" w:cs="Times New Roman"/>
      <w:b/>
      <w:bCs/>
      <w:color w:val="365F91"/>
      <w:sz w:val="28"/>
      <w:szCs w:val="28"/>
      <w:lang w:val="es-ES"/>
    </w:rPr>
  </w:style>
  <w:style w:type="paragraph" w:styleId="TDC1">
    <w:name w:val="toc 1"/>
    <w:basedOn w:val="Normal"/>
    <w:next w:val="Normal"/>
    <w:autoRedefine/>
    <w:uiPriority w:val="39"/>
    <w:unhideWhenUsed/>
    <w:rsid w:val="005C4420"/>
    <w:pPr>
      <w:tabs>
        <w:tab w:val="right" w:leader="dot" w:pos="9350"/>
      </w:tabs>
    </w:pPr>
  </w:style>
  <w:style w:type="paragraph" w:styleId="Revisin">
    <w:name w:val="Revision"/>
    <w:hidden/>
    <w:uiPriority w:val="99"/>
    <w:semiHidden/>
    <w:rsid w:val="005C4420"/>
    <w:rPr>
      <w:sz w:val="22"/>
      <w:szCs w:val="22"/>
      <w:lang w:val="es" w:eastAsia="es-ES"/>
    </w:rPr>
  </w:style>
  <w:style w:type="paragraph" w:styleId="TtuloTDC">
    <w:name w:val="TOC Heading"/>
    <w:basedOn w:val="Ttulo1"/>
    <w:next w:val="Normal"/>
    <w:uiPriority w:val="39"/>
    <w:unhideWhenUsed/>
    <w:qFormat/>
    <w:rsid w:val="007D674C"/>
    <w:pPr>
      <w:spacing w:before="240" w:after="0" w:line="259" w:lineRule="auto"/>
      <w:outlineLvl w:val="9"/>
    </w:pPr>
    <w:rPr>
      <w:rFonts w:ascii="Calibri Light" w:eastAsia="Times New Roman" w:hAnsi="Calibri Light" w:cs="Times New Roman"/>
      <w:color w:val="2F5496"/>
      <w:sz w:val="32"/>
      <w:szCs w:val="32"/>
      <w:lang w:val="en-US" w:eastAsia="en-US"/>
    </w:rPr>
  </w:style>
  <w:style w:type="character" w:customStyle="1" w:styleId="Mencinsinresolver1">
    <w:name w:val="Mención sin resolver1"/>
    <w:uiPriority w:val="99"/>
    <w:semiHidden/>
    <w:unhideWhenUsed/>
    <w:rsid w:val="008A0BA1"/>
    <w:rPr>
      <w:color w:val="605E5C"/>
      <w:shd w:val="clear" w:color="auto" w:fill="E1DFDD"/>
    </w:rPr>
  </w:style>
  <w:style w:type="character" w:styleId="Textoennegrita">
    <w:name w:val="Strong"/>
    <w:uiPriority w:val="22"/>
    <w:qFormat/>
    <w:rsid w:val="00203D1E"/>
    <w:rPr>
      <w:b/>
      <w:bCs/>
    </w:rPr>
  </w:style>
  <w:style w:type="paragraph" w:styleId="Descripcin">
    <w:name w:val="caption"/>
    <w:basedOn w:val="Normal"/>
    <w:next w:val="Normal"/>
    <w:uiPriority w:val="35"/>
    <w:unhideWhenUsed/>
    <w:qFormat/>
    <w:rsid w:val="00DE3F7E"/>
    <w:rPr>
      <w:b/>
      <w:bCs/>
      <w:sz w:val="20"/>
      <w:szCs w:val="20"/>
    </w:rPr>
  </w:style>
  <w:style w:type="character" w:styleId="Mencinsinresolver">
    <w:name w:val="Unresolved Mention"/>
    <w:basedOn w:val="Fuentedeprrafopredeter"/>
    <w:uiPriority w:val="99"/>
    <w:semiHidden/>
    <w:unhideWhenUsed/>
    <w:rsid w:val="002B6BC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513565">
      <w:bodyDiv w:val="1"/>
      <w:marLeft w:val="0"/>
      <w:marRight w:val="0"/>
      <w:marTop w:val="0"/>
      <w:marBottom w:val="0"/>
      <w:divBdr>
        <w:top w:val="none" w:sz="0" w:space="0" w:color="auto"/>
        <w:left w:val="none" w:sz="0" w:space="0" w:color="auto"/>
        <w:bottom w:val="none" w:sz="0" w:space="0" w:color="auto"/>
        <w:right w:val="none" w:sz="0" w:space="0" w:color="auto"/>
      </w:divBdr>
    </w:div>
    <w:div w:id="635523069">
      <w:bodyDiv w:val="1"/>
      <w:marLeft w:val="0"/>
      <w:marRight w:val="0"/>
      <w:marTop w:val="0"/>
      <w:marBottom w:val="0"/>
      <w:divBdr>
        <w:top w:val="none" w:sz="0" w:space="0" w:color="auto"/>
        <w:left w:val="none" w:sz="0" w:space="0" w:color="auto"/>
        <w:bottom w:val="none" w:sz="0" w:space="0" w:color="auto"/>
        <w:right w:val="none" w:sz="0" w:space="0" w:color="auto"/>
      </w:divBdr>
    </w:div>
    <w:div w:id="1014578405">
      <w:bodyDiv w:val="1"/>
      <w:marLeft w:val="0"/>
      <w:marRight w:val="0"/>
      <w:marTop w:val="0"/>
      <w:marBottom w:val="0"/>
      <w:divBdr>
        <w:top w:val="none" w:sz="0" w:space="0" w:color="auto"/>
        <w:left w:val="none" w:sz="0" w:space="0" w:color="auto"/>
        <w:bottom w:val="none" w:sz="0" w:space="0" w:color="auto"/>
        <w:right w:val="none" w:sz="0" w:space="0" w:color="auto"/>
      </w:divBdr>
    </w:div>
    <w:div w:id="1297489968">
      <w:bodyDiv w:val="1"/>
      <w:marLeft w:val="0"/>
      <w:marRight w:val="0"/>
      <w:marTop w:val="0"/>
      <w:marBottom w:val="0"/>
      <w:divBdr>
        <w:top w:val="none" w:sz="0" w:space="0" w:color="auto"/>
        <w:left w:val="none" w:sz="0" w:space="0" w:color="auto"/>
        <w:bottom w:val="none" w:sz="0" w:space="0" w:color="auto"/>
        <w:right w:val="none" w:sz="0" w:space="0" w:color="auto"/>
      </w:divBdr>
    </w:div>
    <w:div w:id="206275153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endnotes.xml.rels><?xml version="1.0" encoding="UTF-8" standalone="yes"?>
<Relationships xmlns="http://schemas.openxmlformats.org/package/2006/relationships"><Relationship Id="rId26" Type="http://schemas.openxmlformats.org/officeDocument/2006/relationships/hyperlink" Target="http://www.eluniversal.com/el-universal/29580/la-propuesta-de-ley-organica-para-pcd" TargetMode="External"/><Relationship Id="rId117" Type="http://schemas.openxmlformats.org/officeDocument/2006/relationships/hyperlink" Target="http://historico.tsj.gob.ve/gaceta_ext/mayo/152017/E-152017-4887.pdf" TargetMode="External"/><Relationship Id="rId21" Type="http://schemas.openxmlformats.org/officeDocument/2006/relationships/hyperlink" Target="http://www.asambleanacional.gob.ve/documentos_transparencias/informe-de-gestion-de-la-c-p-desarrollo-social-integral-2017-101.pdf" TargetMode="External"/><Relationship Id="rId42" Type="http://schemas.openxmlformats.org/officeDocument/2006/relationships/hyperlink" Target="https://drive.google.com/file/d/13uqaYjWZ-QCaECB3T1L_-o7KSnJUZMlR/view?usp=sharing" TargetMode="External"/><Relationship Id="rId47" Type="http://schemas.openxmlformats.org/officeDocument/2006/relationships/hyperlink" Target="https://drive.google.com/file/d/1ZylqVM9cRL3_TXMZ-GMTd_tGR9i99CGa/view?usp=sharing" TargetMode="External"/><Relationship Id="rId63" Type="http://schemas.openxmlformats.org/officeDocument/2006/relationships/hyperlink" Target="https://drive.google.com/file/d/13uqaYjWZ-QCaECB3T1L_-o7KSnJUZMlR/view?usp=sharing" TargetMode="External"/><Relationship Id="rId68" Type="http://schemas.openxmlformats.org/officeDocument/2006/relationships/hyperlink" Target="https://drive.google.com/file/d/1YhfAOmXgMUIr_Klp6chl517MIPpFcq_W/view?usp=sharing" TargetMode="External"/><Relationship Id="rId84" Type="http://schemas.openxmlformats.org/officeDocument/2006/relationships/hyperlink" Target="http://otrasvoceseneducacion.org/archivos/294862" TargetMode="External"/><Relationship Id="rId89" Type="http://schemas.openxmlformats.org/officeDocument/2006/relationships/hyperlink" Target="https://www.facebook.com/Conapdis/videos/registro-y-escaneo-del-carnet-de-la-patria-de-personas-con-discapacidad/1682934131797889/" TargetMode="External"/><Relationship Id="rId112" Type="http://schemas.openxmlformats.org/officeDocument/2006/relationships/hyperlink" Target="https://drive.google.com/file/d/10dyD3NYaPgAB_L5uMwjjLnIB0oUPEEqd/view" TargetMode="External"/><Relationship Id="rId133" Type="http://schemas.openxmlformats.org/officeDocument/2006/relationships/image" Target="media/image1.png"/><Relationship Id="rId138" Type="http://schemas.openxmlformats.org/officeDocument/2006/relationships/image" Target="media/image6.png"/><Relationship Id="rId16" Type="http://schemas.openxmlformats.org/officeDocument/2006/relationships/hyperlink" Target="https://www.ciegosvenezuela.com/2015/piden-que-venezuela-adopte-tratado-para-facilitar-acceso-de-los-ciegos-a-la-lectura/" TargetMode="External"/><Relationship Id="rId107" Type="http://schemas.openxmlformats.org/officeDocument/2006/relationships/hyperlink" Target="http://www4.cne.gob.ve/web/normativa_electoral/ley_organica_procesos_electorales/titulo16.php" TargetMode="External"/><Relationship Id="rId11" Type="http://schemas.openxmlformats.org/officeDocument/2006/relationships/hyperlink" Target="https://tbinternet.ohchr.org/_layouts/15/treatybodyexternal/Download.aspx?symbolno=CRC/C/VEN/CO/3-5&amp;Lang=Sp" TargetMode="External"/><Relationship Id="rId32" Type="http://schemas.openxmlformats.org/officeDocument/2006/relationships/hyperlink" Target="http://www.vicepresidencia.gob.ve/plan-nacional-de-derechos-humanos-busca-fortalecer-la-politica-de-salud-mental-en-venezuela/" TargetMode="External"/><Relationship Id="rId37" Type="http://schemas.openxmlformats.org/officeDocument/2006/relationships/hyperlink" Target="http://www.ine.gov.ve/documentos/SEN/menuSEN/pdf/subcomitedemografica/Documentos2014/Boletin_de_Mesa_Tecnica_de_Discapacidad_2014.pub_ver_4_nov.pdf" TargetMode="External"/><Relationship Id="rId53" Type="http://schemas.openxmlformats.org/officeDocument/2006/relationships/hyperlink" Target="https://www.ovsalud.org/noticias/2016/falta-medicamentos-crisis-economica-divisas-distribucion/" TargetMode="External"/><Relationship Id="rId58" Type="http://schemas.openxmlformats.org/officeDocument/2006/relationships/hyperlink" Target="https://drive.google.com/file/d/1wAGB3qYs6T9x2erjh_I5Y7a6VKeodGEW/view?usp=sharing" TargetMode="External"/><Relationship Id="rId74" Type="http://schemas.openxmlformats.org/officeDocument/2006/relationships/hyperlink" Target="https://drive.google.com/file/d/13uqaYjWZ-QCaECB3T1L_-o7KSnJUZMlR/view?usp=sharing" TargetMode="External"/><Relationship Id="rId79" Type="http://schemas.openxmlformats.org/officeDocument/2006/relationships/hyperlink" Target="http://revistasic.gumilla.org/wp-content/uploads/2017/03/ENH_2017VERfinal.pdf" TargetMode="External"/><Relationship Id="rId102" Type="http://schemas.openxmlformats.org/officeDocument/2006/relationships/hyperlink" Target="http://www.examenonuvenezuela.com/migracion-y-refugio/asamblea-general-de-la-oea-aprueba-resolucion-sobre-la-situacion-de-venezuela-y-la-crisis-de-migrantes-venezolanos" TargetMode="External"/><Relationship Id="rId123" Type="http://schemas.openxmlformats.org/officeDocument/2006/relationships/hyperlink" Target="http://historico.tsj.gob.ve/gaceta/septiembre/2892017/2892017-5041.pdf" TargetMode="External"/><Relationship Id="rId128" Type="http://schemas.openxmlformats.org/officeDocument/2006/relationships/hyperlink" Target="http://www.psuv.org.ve/temas/noticias/pueblojusticiatraidorespatriadario-vivaspsuv/" TargetMode="External"/><Relationship Id="rId144" Type="http://schemas.openxmlformats.org/officeDocument/2006/relationships/image" Target="media/image12.png"/><Relationship Id="rId5" Type="http://schemas.openxmlformats.org/officeDocument/2006/relationships/hyperlink" Target="https://drive.google.com/file/d/1UNcoItq8vu7C4JY_wLo600WIIYBZUiPo/view?usp=sharing" TargetMode="External"/><Relationship Id="rId90" Type="http://schemas.openxmlformats.org/officeDocument/2006/relationships/hyperlink" Target="https://www.facebook.com/Conapdis/videos/registro-y-escaneo-del-carnet-de-la-patria-de-personas-con-discapacidad/1682934131797889/" TargetMode="External"/><Relationship Id="rId95" Type="http://schemas.openxmlformats.org/officeDocument/2006/relationships/hyperlink" Target="https://www.derechos.org.ve/opinion/el-carnet-de-la-patria-como-instrumento-discriminatorio-para-el-acceso-de-bienes-y-servicios" TargetMode="External"/><Relationship Id="rId22" Type="http://schemas.openxmlformats.org/officeDocument/2006/relationships/hyperlink" Target="http://www.asambleanacional.gob.ve/documentos_transparencias/informe-de-gestion-de-la-c-p-desarrollo-social-integral-2017-101.pdf" TargetMode="External"/><Relationship Id="rId27" Type="http://schemas.openxmlformats.org/officeDocument/2006/relationships/hyperlink" Target="http://www.eluniversal.com/el-universal/34352/el-sistema-nacional-de-atencion-integral-inexistente" TargetMode="External"/><Relationship Id="rId43" Type="http://schemas.openxmlformats.org/officeDocument/2006/relationships/hyperlink" Target="https://drive.google.com/file/d/1pshfGXjMwoe0R4EYmAguQMtw1j-xbIMz/view?usp=sharing" TargetMode="External"/><Relationship Id="rId48" Type="http://schemas.openxmlformats.org/officeDocument/2006/relationships/hyperlink" Target="http://www.cida.gob.ve/webcida/index.php/actividades-divulgativas/ciencia-en-senas" TargetMode="External"/><Relationship Id="rId64" Type="http://schemas.openxmlformats.org/officeDocument/2006/relationships/hyperlink" Target="https://www.caraotadigital.net/hoy/gobierno-de-lara-mintio-sobre-desaparicion-del-cadaver-de-bebe-de-2-meses" TargetMode="External"/><Relationship Id="rId69" Type="http://schemas.openxmlformats.org/officeDocument/2006/relationships/hyperlink" Target="http://www.radiomundial.com.ve/article/fundaci%C3%B3n-misi%C3%B3n-jos%C3%A9-gregorio-hern%C3%A1ndez-inicia-censo-demogr%C3%A1fico-en-consejos-comunales" TargetMode="External"/><Relationship Id="rId113" Type="http://schemas.openxmlformats.org/officeDocument/2006/relationships/hyperlink" Target="https://drive.google.com/file/d/10dyD3NYaPgAB_L5uMwjjLnIB0oUPEEqd/view" TargetMode="External"/><Relationship Id="rId118" Type="http://schemas.openxmlformats.org/officeDocument/2006/relationships/hyperlink" Target="https://cnnespanol.cnn.com/2017/07/31/los-paises-que-no-reconoceran-la-constituyente-de-venezuela-y-los-que-si/" TargetMode="External"/><Relationship Id="rId134" Type="http://schemas.openxmlformats.org/officeDocument/2006/relationships/image" Target="media/image2.png"/><Relationship Id="rId139" Type="http://schemas.openxmlformats.org/officeDocument/2006/relationships/image" Target="media/image7.png"/><Relationship Id="rId80" Type="http://schemas.openxmlformats.org/officeDocument/2006/relationships/hyperlink" Target="https://www.elinformador.com.ve/2019/03/06/presentaran-amplio-informe-sobre-la-situacion-medica-del-hcuamp%EF%BB%BF/" TargetMode="External"/><Relationship Id="rId85" Type="http://schemas.openxmlformats.org/officeDocument/2006/relationships/hyperlink" Target="http://elucabista.com/wp-content/uploads/2018/11/RESULTADOS-PRELIMINARES-ENCOVI-2018-30-nov.pdf" TargetMode="External"/><Relationship Id="rId3" Type="http://schemas.openxmlformats.org/officeDocument/2006/relationships/hyperlink" Target="https://drive.google.com/file/d/1ieC3La-D7-_9MlukWw0MZxZgV0cR7G4D/view?usp=sharing" TargetMode="External"/><Relationship Id="rId12" Type="http://schemas.openxmlformats.org/officeDocument/2006/relationships/hyperlink" Target="https://tbinternet.ohchr.org/_layouts/15/treatybodyexternal/Download.aspx?symbolno=CEDAW/C/VEN/CO/7-8&amp;Lang=Sp" TargetMode="External"/><Relationship Id="rId17" Type="http://schemas.openxmlformats.org/officeDocument/2006/relationships/hyperlink" Target="https://www.ciegosvenezuela.com/2015/piden-que-venezuela-adopte-tratado-para-facilitar-acceso-de-los-ciegos-a-la-lectura/" TargetMode="External"/><Relationship Id="rId25" Type="http://schemas.openxmlformats.org/officeDocument/2006/relationships/hyperlink" Target="http://www.eluniversal.com/el-universal/29580/la-propuesta-de-ley-organica-para-pcd" TargetMode="External"/><Relationship Id="rId33" Type="http://schemas.openxmlformats.org/officeDocument/2006/relationships/hyperlink" Target="http://www.el-nacional.com/noticias/sociedad/gobierno-tiene-anos-mora-con-los-discapacitados_214031" TargetMode="External"/><Relationship Id="rId38" Type="http://schemas.openxmlformats.org/officeDocument/2006/relationships/hyperlink" Target="https://www.youtube.com/watch?v=7J4jAHsiYGk&amp;t=0s&amp;index=71&amp;list=PL5QlapyOGhXtsMXZJufgB9OeUbP6_I5Gk" TargetMode="External"/><Relationship Id="rId46" Type="http://schemas.openxmlformats.org/officeDocument/2006/relationships/hyperlink" Target="http://www.sencamer.gob.ve/sencamer/action/normas-find" TargetMode="External"/><Relationship Id="rId59" Type="http://schemas.openxmlformats.org/officeDocument/2006/relationships/hyperlink" Target="https://drive.google.com/file/d/13gW37v_VTDPOLvcArutr0_9gNL-gFpVx/view?usp=sharing" TargetMode="External"/><Relationship Id="rId67" Type="http://schemas.openxmlformats.org/officeDocument/2006/relationships/hyperlink" Target="https://www.oas.org/es/cidh/decisiones/pdf/Resolucion-2-18-es.pdf" TargetMode="External"/><Relationship Id="rId103" Type="http://schemas.openxmlformats.org/officeDocument/2006/relationships/hyperlink" Target="http://ap.ohchr.org/documents/S/HRC/d_res_dec/A_HRC_39_L1_rev1.pdf" TargetMode="External"/><Relationship Id="rId108" Type="http://schemas.openxmlformats.org/officeDocument/2006/relationships/hyperlink" Target="http://www4.cne.gob.ve/web/normativa_electoral/ley_organica_procesos_electorales/titulo16.php" TargetMode="External"/><Relationship Id="rId116" Type="http://schemas.openxmlformats.org/officeDocument/2006/relationships/hyperlink" Target="http://historico.tsj.gob.ve/gaceta_ext/mayo/152017/E-152017-4887.pdf" TargetMode="External"/><Relationship Id="rId124" Type="http://schemas.openxmlformats.org/officeDocument/2006/relationships/hyperlink" Target="http://historico.tsj.gob.ve/gaceta/septiembre/2892017/2892017-5041.pdf" TargetMode="External"/><Relationship Id="rId129" Type="http://schemas.openxmlformats.org/officeDocument/2006/relationships/hyperlink" Target="https://primicia.com.ve/politica/tirsa-martinez-nos-han-aplicado-toda-la-receta-para-tumbarnos/" TargetMode="External"/><Relationship Id="rId137" Type="http://schemas.openxmlformats.org/officeDocument/2006/relationships/image" Target="media/image5.png"/><Relationship Id="rId20" Type="http://schemas.openxmlformats.org/officeDocument/2006/relationships/hyperlink" Target="http://www.sipi.siteal.iipe.unesco.org/sites/default/files/sipi_normativa/ley_para_personas_con_discapacidad-venezuela.pdf" TargetMode="External"/><Relationship Id="rId41" Type="http://schemas.openxmlformats.org/officeDocument/2006/relationships/hyperlink" Target="http://www.oas.org/dil/esp/codigo_civil_Venezuela.pdf" TargetMode="External"/><Relationship Id="rId54" Type="http://schemas.openxmlformats.org/officeDocument/2006/relationships/hyperlink" Target="https://drive.google.com/file/d/1w6IAITalcVrek9HaTDllLvKCScge2kFn/view?usp=sharing" TargetMode="External"/><Relationship Id="rId62" Type="http://schemas.openxmlformats.org/officeDocument/2006/relationships/hyperlink" Target="https://drive.google.com/file/d/1YhfAOmXgMUIr_Klp6chl517MIPpFcq_W/view?usp=sharing" TargetMode="External"/><Relationship Id="rId70" Type="http://schemas.openxmlformats.org/officeDocument/2006/relationships/hyperlink" Target="https://drive.google.com/file/d/1ZylqVM9cRL3_TXMZ-GMTd_tGR9i99CGa/view?usp=sharing" TargetMode="External"/><Relationship Id="rId75" Type="http://schemas.openxmlformats.org/officeDocument/2006/relationships/hyperlink" Target="https://drive.google.com/file/d/1ZylqVM9cRL3_TXMZ-GMTd_tGR9i99CGa/view?usp=sharing" TargetMode="External"/><Relationship Id="rId83" Type="http://schemas.openxmlformats.org/officeDocument/2006/relationships/hyperlink" Target="https://www.laprensalara.com.ve/2019/02/no-aceptarian-ayuda-humanitaria-en-el-hospital-central-antonio-maria-pineda/" TargetMode="External"/><Relationship Id="rId88" Type="http://schemas.openxmlformats.org/officeDocument/2006/relationships/hyperlink" Target="http://cenda.org.ve/noticia.asp?id=189" TargetMode="External"/><Relationship Id="rId91" Type="http://schemas.openxmlformats.org/officeDocument/2006/relationships/hyperlink" Target="https://www.youtube.com/watch?v=J59upTdI66I" TargetMode="External"/><Relationship Id="rId96" Type="http://schemas.openxmlformats.org/officeDocument/2006/relationships/hyperlink" Target="http://www.psuv.org.ve/temas/noticias/tarjeta-misiones-socialistas-beneficios-personas-discapacidad-venezuela/" TargetMode="External"/><Relationship Id="rId111" Type="http://schemas.openxmlformats.org/officeDocument/2006/relationships/hyperlink" Target="https://www.accesoalajusticia.org/golpe-electoral/" TargetMode="External"/><Relationship Id="rId132" Type="http://schemas.openxmlformats.org/officeDocument/2006/relationships/hyperlink" Target="http://vtv.gob.ve/discapacitados-toman-decisiones-anc/" TargetMode="External"/><Relationship Id="rId140" Type="http://schemas.openxmlformats.org/officeDocument/2006/relationships/image" Target="media/image8.png"/><Relationship Id="rId145" Type="http://schemas.openxmlformats.org/officeDocument/2006/relationships/image" Target="media/image13.png"/><Relationship Id="rId1" Type="http://schemas.openxmlformats.org/officeDocument/2006/relationships/hyperlink" Target="https://drive.google.com/file/d/1-CN83c9M53Ko2aAJ6a8UxLGxim3t3eP3/view?usp=sharing" TargetMode="External"/><Relationship Id="rId6" Type="http://schemas.openxmlformats.org/officeDocument/2006/relationships/hyperlink" Target="https://drive.google.com/file/d/1PvOoJdYjIn5mrGv5qYith7a9LXTrhSqv/view?usp=sharing" TargetMode="External"/><Relationship Id="rId15" Type="http://schemas.openxmlformats.org/officeDocument/2006/relationships/hyperlink" Target="http://www.sapi.gob.ve/conoce-los-acuerdos-internacionales-suscritos-por-venezuela-en-materia-de-propiedad-intelectual/" TargetMode="External"/><Relationship Id="rId23" Type="http://schemas.openxmlformats.org/officeDocument/2006/relationships/hyperlink" Target="http://www.eluniversal.com/el-universal/35336/el-proyecto-de-ley-organica-pcd" TargetMode="External"/><Relationship Id="rId28" Type="http://schemas.openxmlformats.org/officeDocument/2006/relationships/hyperlink" Target="http://www.eluniversal.com/el-universal/34352/el-sistema-nacional-de-atencion-integral-inexistente" TargetMode="External"/><Relationship Id="rId36" Type="http://schemas.openxmlformats.org/officeDocument/2006/relationships/hyperlink" Target="http://www.ine.gov.ve/documentos/SEN/menuSEN/pdf/subcomitedemografica/Documentos2014/Boletin_de_Mesa_Tecnica_de_Discapacidad_2014.pub_ver_4_nov.pdf" TargetMode="External"/><Relationship Id="rId49" Type="http://schemas.openxmlformats.org/officeDocument/2006/relationships/hyperlink" Target="https://twitter.com/ciencia_senas?lang=es" TargetMode="External"/><Relationship Id="rId57" Type="http://schemas.openxmlformats.org/officeDocument/2006/relationships/hyperlink" Target="https://drive.google.com/file/d/1cyQ9zs99KTafheQbvpXYz3owxv8hys2Y/view?usp=sharing" TargetMode="External"/><Relationship Id="rId106" Type="http://schemas.openxmlformats.org/officeDocument/2006/relationships/hyperlink" Target="http://www.oas.org/es/cidh/prensa/comunicados/2019/005.asp" TargetMode="External"/><Relationship Id="rId114" Type="http://schemas.openxmlformats.org/officeDocument/2006/relationships/hyperlink" Target="https://drive.google.com/file/d/10dyD3NYaPgAB_L5uMwjjLnIB0oUPEEqd/view" TargetMode="External"/><Relationship Id="rId119" Type="http://schemas.openxmlformats.org/officeDocument/2006/relationships/hyperlink" Target="https://www.duna.cl/noticias/internacional/2017/08/01/estos-son-los-40-paises-que-rechazan-la-asamblea-constituyente-de-maduro/" TargetMode="External"/><Relationship Id="rId127" Type="http://schemas.openxmlformats.org/officeDocument/2006/relationships/hyperlink" Target="http://www.psuv.org.ve/temas/noticias/pueblojusticiatraidorespatriadario-vivaspsuv/" TargetMode="External"/><Relationship Id="rId10" Type="http://schemas.openxmlformats.org/officeDocument/2006/relationships/hyperlink" Target="https://documents-dds-ny.un.org/doc/UNDOC/GEN/G16/441/47/PDF/G1644147.pdf?OpenElement" TargetMode="External"/><Relationship Id="rId31" Type="http://schemas.openxmlformats.org/officeDocument/2006/relationships/hyperlink" Target="https://drive.google.com/file/d/1uYBI5se1CUq48cNIv9E8fMtAQNTboI0/view?usp=sharing" TargetMode="External"/><Relationship Id="rId44" Type="http://schemas.openxmlformats.org/officeDocument/2006/relationships/hyperlink" Target="http://www.mp.gob.ve/web/guest/buscador?p_p_id=77&amp;p_p_lifecycle=0&amp;p_p_state=maximized&amp;p_p_mode=view&amp;p_p_col_id=column-1&amp;p_p_col_count=1&amp;_77_struts_action=%2Fjournal_content_search%2Fsearch" TargetMode="External"/><Relationship Id="rId52" Type="http://schemas.openxmlformats.org/officeDocument/2006/relationships/hyperlink" Target="https://www.ovsalud.org/noticias/2016/falta-medicamentos-crisis-economica-divisas-distribucion/" TargetMode="External"/><Relationship Id="rId60" Type="http://schemas.openxmlformats.org/officeDocument/2006/relationships/hyperlink" Target="https://drive.google.com/file/d/1zanj65nvcu4p-GQV1Y-72evtiKFAbKvY/view?usp=sharing" TargetMode="External"/><Relationship Id="rId65" Type="http://schemas.openxmlformats.org/officeDocument/2006/relationships/hyperlink" Target="https://www.acnur.org/situacion-en-venezuela.html" TargetMode="External"/><Relationship Id="rId73" Type="http://schemas.openxmlformats.org/officeDocument/2006/relationships/hyperlink" Target="https://drive.google.com/file/d/1c4AhUG4p2cxhOWDxD7xKM8CCWITnH8lk/view?usp=sharing" TargetMode="External"/><Relationship Id="rId78" Type="http://schemas.openxmlformats.org/officeDocument/2006/relationships/hyperlink" Target="https://www.laprensalara.com.ve/2019/02/unidad-de-medi%C2%ADcina-fisica-del-antonio-maria-pineda-sigue-cerrada/" TargetMode="External"/><Relationship Id="rId81" Type="http://schemas.openxmlformats.org/officeDocument/2006/relationships/hyperlink" Target="https://www.laprensalara.com.ve/2019/03/murieron-tres-pacientes-por-bacterias/" TargetMode="External"/><Relationship Id="rId86" Type="http://schemas.openxmlformats.org/officeDocument/2006/relationships/hyperlink" Target="http://elucabista.com/wp-content/uploads/2018/11/RESULTADOS-PRELIMINARES-ENCOVI-2018-30-nov.pdf" TargetMode="External"/><Relationship Id="rId94" Type="http://schemas.openxmlformats.org/officeDocument/2006/relationships/hyperlink" Target="https://www.derechos.org.ve/opinion/el-carnet-de-la-patria-como-instrumento-discriminatorio-para-el-acceso-de-bienes-y-servicios" TargetMode="External"/><Relationship Id="rId99" Type="http://schemas.openxmlformats.org/officeDocument/2006/relationships/hyperlink" Target="http://www.oas.org/documents/spa/press/CP40578S03-Ayuda-Humanitaria-en-Venezuela.pdf" TargetMode="External"/><Relationship Id="rId101" Type="http://schemas.openxmlformats.org/officeDocument/2006/relationships/hyperlink" Target="http://www.examenonuvenezuela.com/migracion-y-refugio/asamblea-general-de-la-oea-aprueba-resolucion-sobre-la-situacion-de-venezuela-y-la-crisis-de-migrantes-venezolanos" TargetMode="External"/><Relationship Id="rId122" Type="http://schemas.openxmlformats.org/officeDocument/2006/relationships/hyperlink" Target="https://albaciudad.org/2017/08/listado-integrantes-asamblea-nacional-constituyente-elegidos/" TargetMode="External"/><Relationship Id="rId130" Type="http://schemas.openxmlformats.org/officeDocument/2006/relationships/hyperlink" Target="https://primicia.com.ve/politica/tirsa-martinez-nos-han-aplicado-toda-la-receta-para-tumbarnos/" TargetMode="External"/><Relationship Id="rId135" Type="http://schemas.openxmlformats.org/officeDocument/2006/relationships/image" Target="media/image3.png"/><Relationship Id="rId143" Type="http://schemas.openxmlformats.org/officeDocument/2006/relationships/image" Target="media/image11.png"/><Relationship Id="rId148" Type="http://schemas.openxmlformats.org/officeDocument/2006/relationships/image" Target="media/image16.png"/><Relationship Id="rId4" Type="http://schemas.openxmlformats.org/officeDocument/2006/relationships/hyperlink" Target="https://drive.google.com/file/d/1ePIZ2JJWQU45Igr_1cg7dYwiliZmv-L8/view?usp=sharing" TargetMode="External"/><Relationship Id="rId9" Type="http://schemas.openxmlformats.org/officeDocument/2006/relationships/hyperlink" Target="http://acnudh.org/wp-content/uploads/2018/03/G1705590.pdf" TargetMode="External"/><Relationship Id="rId13" Type="http://schemas.openxmlformats.org/officeDocument/2006/relationships/hyperlink" Target="http://www.examenonuvenezuela.com/sin-categoria/compromisos-voluntarios-venezuela-silla-cdh-2012" TargetMode="External"/><Relationship Id="rId18" Type="http://schemas.openxmlformats.org/officeDocument/2006/relationships/hyperlink" Target="http://www.oas.org/es/cidh/docs/anual/2016/docs/InformeAnual2016cap4B.Venezuela-es.pdf" TargetMode="External"/><Relationship Id="rId39" Type="http://schemas.openxmlformats.org/officeDocument/2006/relationships/hyperlink" Target="http://otrasvoceseneducacion.org/archivos/294862" TargetMode="External"/><Relationship Id="rId109" Type="http://schemas.openxmlformats.org/officeDocument/2006/relationships/hyperlink" Target="http://efectococuyo.com/cocuyo-electoral/rondon-condena-mecanismo-perverso-de-puntos-rojos-y-voto-asistido-20m/" TargetMode="External"/><Relationship Id="rId34" Type="http://schemas.openxmlformats.org/officeDocument/2006/relationships/hyperlink" Target="http://www.el-nacional.com/noticias/sociedad/gobierno-tiene-anos-mora-con-los-discapacitados_214031" TargetMode="External"/><Relationship Id="rId50" Type="http://schemas.openxmlformats.org/officeDocument/2006/relationships/hyperlink" Target="https://drive.google.com/file/d/1ZylqVM9cRL3_TXMZ-GMTd_tGR9i99CGa/view?usp=sharing" TargetMode="External"/><Relationship Id="rId55" Type="http://schemas.openxmlformats.org/officeDocument/2006/relationships/hyperlink" Target="https://www.refworld.org.es/publisher,OCHA,COUNTRYREP,VEN,5cdf193e4,0.html" TargetMode="External"/><Relationship Id="rId76" Type="http://schemas.openxmlformats.org/officeDocument/2006/relationships/hyperlink" Target="https://drive.google.com/file/d/1w6IAITalcVrek9HaTDllLvKCScge2kFn/view?usp=sharing" TargetMode="External"/><Relationship Id="rId97" Type="http://schemas.openxmlformats.org/officeDocument/2006/relationships/hyperlink" Target="http://scm.oas.org/doc_public/spanish/hist_18/cp38731s03.doc" TargetMode="External"/><Relationship Id="rId104" Type="http://schemas.openxmlformats.org/officeDocument/2006/relationships/hyperlink" Target="http://ap.ohchr.org/documents/S/HRC/d_res_dec/A_HRC_39_L1_rev1.pdf" TargetMode="External"/><Relationship Id="rId120" Type="http://schemas.openxmlformats.org/officeDocument/2006/relationships/hyperlink" Target="http://www.cne.gob.ve/web/sala_prensa/noticia_detallada.php?id=3551" TargetMode="External"/><Relationship Id="rId125" Type="http://schemas.openxmlformats.org/officeDocument/2006/relationships/hyperlink" Target="http://www.psuv.org.ve/temas/noticias/anccongresopersonasdiscapacidadpoliticasemilio-colina/" TargetMode="External"/><Relationship Id="rId141" Type="http://schemas.openxmlformats.org/officeDocument/2006/relationships/image" Target="media/image9.png"/><Relationship Id="rId146" Type="http://schemas.openxmlformats.org/officeDocument/2006/relationships/image" Target="media/image14.png"/><Relationship Id="rId7" Type="http://schemas.openxmlformats.org/officeDocument/2006/relationships/hyperlink" Target="https://www.un.org/disabilities/documents/convention/convoptprot-e.pdf" TargetMode="External"/><Relationship Id="rId71" Type="http://schemas.openxmlformats.org/officeDocument/2006/relationships/hyperlink" Target="http://www.el-nacional.com/noticias/bbc-mundo/crisis-venezuela-como-deterioro-metro-caracas_285785" TargetMode="External"/><Relationship Id="rId92" Type="http://schemas.openxmlformats.org/officeDocument/2006/relationships/hyperlink" Target="https://www.aa.com.tr/es/mundo/cidh-le-pide-a-venezuela-que-cese-la-exigencia-del-carnet-de-la-patria/1273133" TargetMode="External"/><Relationship Id="rId2" Type="http://schemas.openxmlformats.org/officeDocument/2006/relationships/hyperlink" Target="https://drive.google.com/file/d/1HrxMOCexJyqozSLlBXwJDUXUSAh02N17/view?usp=sharing" TargetMode="External"/><Relationship Id="rId29" Type="http://schemas.openxmlformats.org/officeDocument/2006/relationships/hyperlink" Target="http://otrasvoceseneducacion.org/archivos/184872" TargetMode="External"/><Relationship Id="rId24" Type="http://schemas.openxmlformats.org/officeDocument/2006/relationships/hyperlink" Target="http://www.eluniversal.com/el-universal/35336/el-proyecto-de-ley-organica-pcd" TargetMode="External"/><Relationship Id="rId40" Type="http://schemas.openxmlformats.org/officeDocument/2006/relationships/hyperlink" Target="http://aliadasencadena.org/wp-content/uploads/2017/01/LOPNNA.pdf" TargetMode="External"/><Relationship Id="rId45" Type="http://schemas.openxmlformats.org/officeDocument/2006/relationships/hyperlink" Target="http://www.radiomundial.com.ve/article/entre-iguales-nuevo-programa-de-vtv-se-estrena-este-mi%C3%A9rcoles%20/%20https:/www.youtube.com/watch?v=G0m0bN5J-jM&amp;t=180s" TargetMode="External"/><Relationship Id="rId66" Type="http://schemas.openxmlformats.org/officeDocument/2006/relationships/hyperlink" Target="https://www.oas.org/es/cidh/decisiones/pdf/Resolucion-2-18-es.pdf" TargetMode="External"/><Relationship Id="rId87" Type="http://schemas.openxmlformats.org/officeDocument/2006/relationships/hyperlink" Target="http://cenda.org.ve/noticia.asp?id=189" TargetMode="External"/><Relationship Id="rId110" Type="http://schemas.openxmlformats.org/officeDocument/2006/relationships/hyperlink" Target="https://www.accesoalajusticia.org/golpe-electoral/" TargetMode="External"/><Relationship Id="rId115" Type="http://schemas.openxmlformats.org/officeDocument/2006/relationships/hyperlink" Target="https://drive.google.com/file/d/10dyD3NYaPgAB_L5uMwjjLnIB0oUPEEqd/view" TargetMode="External"/><Relationship Id="rId131" Type="http://schemas.openxmlformats.org/officeDocument/2006/relationships/hyperlink" Target="http://vtv.gob.ve/discapacitados-toman-decisiones-anc/" TargetMode="External"/><Relationship Id="rId136" Type="http://schemas.openxmlformats.org/officeDocument/2006/relationships/image" Target="media/image4.png"/><Relationship Id="rId61" Type="http://schemas.openxmlformats.org/officeDocument/2006/relationships/hyperlink" Target="https://es.wikisource.org/wiki/Ley_de_Int%C3%A9rpretes_P%C3%BAblicos_(1956)" TargetMode="External"/><Relationship Id="rId82" Type="http://schemas.openxmlformats.org/officeDocument/2006/relationships/hyperlink" Target="https://www.laprensalara.com.ve/2019/03/murieron-tres-pacientes-por-bacterias/" TargetMode="External"/><Relationship Id="rId19" Type="http://schemas.openxmlformats.org/officeDocument/2006/relationships/hyperlink" Target="http://www.oas.org/es/cidh/informes/pdfs/Venezuela2018-es.pdf" TargetMode="External"/><Relationship Id="rId14" Type="http://schemas.openxmlformats.org/officeDocument/2006/relationships/hyperlink" Target="http://www.sapi.gob.ve/conoce-los-acuerdos-internacionales-suscritos-por-venezuela-en-materia-de-propiedad-intelectual/" TargetMode="External"/><Relationship Id="rId30" Type="http://schemas.openxmlformats.org/officeDocument/2006/relationships/hyperlink" Target="http://chacao.gob.ve/wpcontent/uploads/2015/02/PERSONAS_CON_DISCAPACIDAD__DEFINITIVA_7083.pdf" TargetMode="External"/><Relationship Id="rId35" Type="http://schemas.openxmlformats.org/officeDocument/2006/relationships/hyperlink" Target="http://www.ine.gob.ve/documentos/Boletines_Electronicos/Estadisticas_Demograficas/Boletin_Demografico/pdf/poblacion_con_discapacidad.pdf" TargetMode="External"/><Relationship Id="rId56" Type="http://schemas.openxmlformats.org/officeDocument/2006/relationships/hyperlink" Target="https://drive.google.com/file/d/13uqaYjWZ-QCaECB3T1L_-o7KSnJUZMlR/view?usp=sharing" TargetMode="External"/><Relationship Id="rId77" Type="http://schemas.openxmlformats.org/officeDocument/2006/relationships/hyperlink" Target="https://mailchi.mp/5ab1cc2d369f/casos-de-escaras-en-venezuela-evidencian-violacin-de-ddhh-a-la-poblacin-con-discapacidad-2908389?e=1eaa9e9007" TargetMode="External"/><Relationship Id="rId100" Type="http://schemas.openxmlformats.org/officeDocument/2006/relationships/hyperlink" Target="http://www.oas.org/documents/spa/press/CP40578S03-Ayuda-Humanitaria-en-Venezuela.pdf" TargetMode="External"/><Relationship Id="rId105" Type="http://schemas.openxmlformats.org/officeDocument/2006/relationships/hyperlink" Target="http://www.oas.org/es/cidh/prensa/comunicados/2019/005.asp" TargetMode="External"/><Relationship Id="rId126" Type="http://schemas.openxmlformats.org/officeDocument/2006/relationships/hyperlink" Target="http://www.psuv.org.ve/temas/noticias/anccongresopersonasdiscapacidadpoliticasemilio-colina/" TargetMode="External"/><Relationship Id="rId147" Type="http://schemas.openxmlformats.org/officeDocument/2006/relationships/image" Target="media/image15.png"/><Relationship Id="rId8" Type="http://schemas.openxmlformats.org/officeDocument/2006/relationships/hyperlink" Target="http://acnudh.org/wp-content/uploads/2011/12/EPU-Venezuela-2011.pdf" TargetMode="External"/><Relationship Id="rId51" Type="http://schemas.openxmlformats.org/officeDocument/2006/relationships/hyperlink" Target="https://observatoriodeviolencia.org.ve/ovv-lacso-informe-anual-de-violencia-2018/" TargetMode="External"/><Relationship Id="rId72" Type="http://schemas.openxmlformats.org/officeDocument/2006/relationships/hyperlink" Target="https://drive.google.com/file/d/1w6IAITalcVrek9HaTDllLvKCScge2kFn/view?usp=sharing" TargetMode="External"/><Relationship Id="rId93" Type="http://schemas.openxmlformats.org/officeDocument/2006/relationships/hyperlink" Target="https://www.aa.com.tr/es/mundo/cidh-le-pide-a-venezuela-que-cese-la-exigencia-del-carnet-de-la-patria/1273133" TargetMode="External"/><Relationship Id="rId98" Type="http://schemas.openxmlformats.org/officeDocument/2006/relationships/hyperlink" Target="http://scm.oas.org/doc_public/spanish/hist_18/cp38731s03.doc" TargetMode="External"/><Relationship Id="rId121" Type="http://schemas.openxmlformats.org/officeDocument/2006/relationships/hyperlink" Target="http://www.cne.gob.ve/web/sala_prensa/noticia_detallada.php?id=3551" TargetMode="External"/><Relationship Id="rId142" Type="http://schemas.openxmlformats.org/officeDocument/2006/relationships/image" Target="media/image10.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Version="6"/>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BF24761-B161-455F-82E3-FF46B0D90580}">
  <ds:schemaRefs>
    <ds:schemaRef ds:uri="http://schemas.openxmlformats.org/officeDocument/2006/bibliography"/>
  </ds:schemaRefs>
</ds:datastoreItem>
</file>

<file path=customXml/itemProps2.xml><?xml version="1.0" encoding="utf-8"?>
<ds:datastoreItem xmlns:ds="http://schemas.openxmlformats.org/officeDocument/2006/customXml" ds:itemID="{B3FA992B-0B28-4AA9-AF2A-AD546D1AF4AE}"/>
</file>

<file path=customXml/itemProps3.xml><?xml version="1.0" encoding="utf-8"?>
<ds:datastoreItem xmlns:ds="http://schemas.openxmlformats.org/officeDocument/2006/customXml" ds:itemID="{CFAD0D18-FFC6-4671-9458-FB1FD71AC203}"/>
</file>

<file path=customXml/itemProps4.xml><?xml version="1.0" encoding="utf-8"?>
<ds:datastoreItem xmlns:ds="http://schemas.openxmlformats.org/officeDocument/2006/customXml" ds:itemID="{81F4FEFA-0A07-4773-A9D6-53185E77DBF5}"/>
</file>

<file path=docProps/app.xml><?xml version="1.0" encoding="utf-8"?>
<Properties xmlns="http://schemas.openxmlformats.org/officeDocument/2006/extended-properties" xmlns:vt="http://schemas.openxmlformats.org/officeDocument/2006/docPropsVTypes">
  <Template>Normal</Template>
  <TotalTime>0</TotalTime>
  <Pages>41</Pages>
  <Words>12279</Words>
  <Characters>67539</Characters>
  <Application>Microsoft Office Word</Application>
  <DocSecurity>0</DocSecurity>
  <Lines>562</Lines>
  <Paragraphs>159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79659</CharactersWithSpaces>
  <SharedDoc>false</SharedDoc>
  <HLinks>
    <vt:vector size="1038" baseType="variant">
      <vt:variant>
        <vt:i4>1966130</vt:i4>
      </vt:variant>
      <vt:variant>
        <vt:i4>77</vt:i4>
      </vt:variant>
      <vt:variant>
        <vt:i4>0</vt:i4>
      </vt:variant>
      <vt:variant>
        <vt:i4>5</vt:i4>
      </vt:variant>
      <vt:variant>
        <vt:lpwstr/>
      </vt:variant>
      <vt:variant>
        <vt:lpwstr>_Toc14702964</vt:lpwstr>
      </vt:variant>
      <vt:variant>
        <vt:i4>1638450</vt:i4>
      </vt:variant>
      <vt:variant>
        <vt:i4>74</vt:i4>
      </vt:variant>
      <vt:variant>
        <vt:i4>0</vt:i4>
      </vt:variant>
      <vt:variant>
        <vt:i4>5</vt:i4>
      </vt:variant>
      <vt:variant>
        <vt:lpwstr/>
      </vt:variant>
      <vt:variant>
        <vt:lpwstr>_Toc14702963</vt:lpwstr>
      </vt:variant>
      <vt:variant>
        <vt:i4>1572914</vt:i4>
      </vt:variant>
      <vt:variant>
        <vt:i4>71</vt:i4>
      </vt:variant>
      <vt:variant>
        <vt:i4>0</vt:i4>
      </vt:variant>
      <vt:variant>
        <vt:i4>5</vt:i4>
      </vt:variant>
      <vt:variant>
        <vt:lpwstr/>
      </vt:variant>
      <vt:variant>
        <vt:lpwstr>_Toc14702962</vt:lpwstr>
      </vt:variant>
      <vt:variant>
        <vt:i4>1769522</vt:i4>
      </vt:variant>
      <vt:variant>
        <vt:i4>68</vt:i4>
      </vt:variant>
      <vt:variant>
        <vt:i4>0</vt:i4>
      </vt:variant>
      <vt:variant>
        <vt:i4>5</vt:i4>
      </vt:variant>
      <vt:variant>
        <vt:lpwstr/>
      </vt:variant>
      <vt:variant>
        <vt:lpwstr>_Toc14702961</vt:lpwstr>
      </vt:variant>
      <vt:variant>
        <vt:i4>1703986</vt:i4>
      </vt:variant>
      <vt:variant>
        <vt:i4>65</vt:i4>
      </vt:variant>
      <vt:variant>
        <vt:i4>0</vt:i4>
      </vt:variant>
      <vt:variant>
        <vt:i4>5</vt:i4>
      </vt:variant>
      <vt:variant>
        <vt:lpwstr/>
      </vt:variant>
      <vt:variant>
        <vt:lpwstr>_Toc14702960</vt:lpwstr>
      </vt:variant>
      <vt:variant>
        <vt:i4>1245233</vt:i4>
      </vt:variant>
      <vt:variant>
        <vt:i4>62</vt:i4>
      </vt:variant>
      <vt:variant>
        <vt:i4>0</vt:i4>
      </vt:variant>
      <vt:variant>
        <vt:i4>5</vt:i4>
      </vt:variant>
      <vt:variant>
        <vt:lpwstr/>
      </vt:variant>
      <vt:variant>
        <vt:lpwstr>_Toc14702959</vt:lpwstr>
      </vt:variant>
      <vt:variant>
        <vt:i4>1179697</vt:i4>
      </vt:variant>
      <vt:variant>
        <vt:i4>59</vt:i4>
      </vt:variant>
      <vt:variant>
        <vt:i4>0</vt:i4>
      </vt:variant>
      <vt:variant>
        <vt:i4>5</vt:i4>
      </vt:variant>
      <vt:variant>
        <vt:lpwstr/>
      </vt:variant>
      <vt:variant>
        <vt:lpwstr>_Toc14702958</vt:lpwstr>
      </vt:variant>
      <vt:variant>
        <vt:i4>1900593</vt:i4>
      </vt:variant>
      <vt:variant>
        <vt:i4>56</vt:i4>
      </vt:variant>
      <vt:variant>
        <vt:i4>0</vt:i4>
      </vt:variant>
      <vt:variant>
        <vt:i4>5</vt:i4>
      </vt:variant>
      <vt:variant>
        <vt:lpwstr/>
      </vt:variant>
      <vt:variant>
        <vt:lpwstr>_Toc14702957</vt:lpwstr>
      </vt:variant>
      <vt:variant>
        <vt:i4>1835057</vt:i4>
      </vt:variant>
      <vt:variant>
        <vt:i4>53</vt:i4>
      </vt:variant>
      <vt:variant>
        <vt:i4>0</vt:i4>
      </vt:variant>
      <vt:variant>
        <vt:i4>5</vt:i4>
      </vt:variant>
      <vt:variant>
        <vt:lpwstr/>
      </vt:variant>
      <vt:variant>
        <vt:lpwstr>_Toc14702956</vt:lpwstr>
      </vt:variant>
      <vt:variant>
        <vt:i4>2031665</vt:i4>
      </vt:variant>
      <vt:variant>
        <vt:i4>50</vt:i4>
      </vt:variant>
      <vt:variant>
        <vt:i4>0</vt:i4>
      </vt:variant>
      <vt:variant>
        <vt:i4>5</vt:i4>
      </vt:variant>
      <vt:variant>
        <vt:lpwstr/>
      </vt:variant>
      <vt:variant>
        <vt:lpwstr>_Toc14702955</vt:lpwstr>
      </vt:variant>
      <vt:variant>
        <vt:i4>1966129</vt:i4>
      </vt:variant>
      <vt:variant>
        <vt:i4>47</vt:i4>
      </vt:variant>
      <vt:variant>
        <vt:i4>0</vt:i4>
      </vt:variant>
      <vt:variant>
        <vt:i4>5</vt:i4>
      </vt:variant>
      <vt:variant>
        <vt:lpwstr/>
      </vt:variant>
      <vt:variant>
        <vt:lpwstr>_Toc14702954</vt:lpwstr>
      </vt:variant>
      <vt:variant>
        <vt:i4>1638449</vt:i4>
      </vt:variant>
      <vt:variant>
        <vt:i4>44</vt:i4>
      </vt:variant>
      <vt:variant>
        <vt:i4>0</vt:i4>
      </vt:variant>
      <vt:variant>
        <vt:i4>5</vt:i4>
      </vt:variant>
      <vt:variant>
        <vt:lpwstr/>
      </vt:variant>
      <vt:variant>
        <vt:lpwstr>_Toc14702953</vt:lpwstr>
      </vt:variant>
      <vt:variant>
        <vt:i4>1572913</vt:i4>
      </vt:variant>
      <vt:variant>
        <vt:i4>41</vt:i4>
      </vt:variant>
      <vt:variant>
        <vt:i4>0</vt:i4>
      </vt:variant>
      <vt:variant>
        <vt:i4>5</vt:i4>
      </vt:variant>
      <vt:variant>
        <vt:lpwstr/>
      </vt:variant>
      <vt:variant>
        <vt:lpwstr>_Toc14702952</vt:lpwstr>
      </vt:variant>
      <vt:variant>
        <vt:i4>1769521</vt:i4>
      </vt:variant>
      <vt:variant>
        <vt:i4>38</vt:i4>
      </vt:variant>
      <vt:variant>
        <vt:i4>0</vt:i4>
      </vt:variant>
      <vt:variant>
        <vt:i4>5</vt:i4>
      </vt:variant>
      <vt:variant>
        <vt:lpwstr/>
      </vt:variant>
      <vt:variant>
        <vt:lpwstr>_Toc14702951</vt:lpwstr>
      </vt:variant>
      <vt:variant>
        <vt:i4>1703985</vt:i4>
      </vt:variant>
      <vt:variant>
        <vt:i4>35</vt:i4>
      </vt:variant>
      <vt:variant>
        <vt:i4>0</vt:i4>
      </vt:variant>
      <vt:variant>
        <vt:i4>5</vt:i4>
      </vt:variant>
      <vt:variant>
        <vt:lpwstr/>
      </vt:variant>
      <vt:variant>
        <vt:lpwstr>_Toc14702950</vt:lpwstr>
      </vt:variant>
      <vt:variant>
        <vt:i4>1245232</vt:i4>
      </vt:variant>
      <vt:variant>
        <vt:i4>32</vt:i4>
      </vt:variant>
      <vt:variant>
        <vt:i4>0</vt:i4>
      </vt:variant>
      <vt:variant>
        <vt:i4>5</vt:i4>
      </vt:variant>
      <vt:variant>
        <vt:lpwstr/>
      </vt:variant>
      <vt:variant>
        <vt:lpwstr>_Toc14702949</vt:lpwstr>
      </vt:variant>
      <vt:variant>
        <vt:i4>1179696</vt:i4>
      </vt:variant>
      <vt:variant>
        <vt:i4>29</vt:i4>
      </vt:variant>
      <vt:variant>
        <vt:i4>0</vt:i4>
      </vt:variant>
      <vt:variant>
        <vt:i4>5</vt:i4>
      </vt:variant>
      <vt:variant>
        <vt:lpwstr/>
      </vt:variant>
      <vt:variant>
        <vt:lpwstr>_Toc14702948</vt:lpwstr>
      </vt:variant>
      <vt:variant>
        <vt:i4>1900592</vt:i4>
      </vt:variant>
      <vt:variant>
        <vt:i4>26</vt:i4>
      </vt:variant>
      <vt:variant>
        <vt:i4>0</vt:i4>
      </vt:variant>
      <vt:variant>
        <vt:i4>5</vt:i4>
      </vt:variant>
      <vt:variant>
        <vt:lpwstr/>
      </vt:variant>
      <vt:variant>
        <vt:lpwstr>_Toc14702947</vt:lpwstr>
      </vt:variant>
      <vt:variant>
        <vt:i4>1835056</vt:i4>
      </vt:variant>
      <vt:variant>
        <vt:i4>23</vt:i4>
      </vt:variant>
      <vt:variant>
        <vt:i4>0</vt:i4>
      </vt:variant>
      <vt:variant>
        <vt:i4>5</vt:i4>
      </vt:variant>
      <vt:variant>
        <vt:lpwstr/>
      </vt:variant>
      <vt:variant>
        <vt:lpwstr>_Toc14702946</vt:lpwstr>
      </vt:variant>
      <vt:variant>
        <vt:i4>2031664</vt:i4>
      </vt:variant>
      <vt:variant>
        <vt:i4>20</vt:i4>
      </vt:variant>
      <vt:variant>
        <vt:i4>0</vt:i4>
      </vt:variant>
      <vt:variant>
        <vt:i4>5</vt:i4>
      </vt:variant>
      <vt:variant>
        <vt:lpwstr/>
      </vt:variant>
      <vt:variant>
        <vt:lpwstr>_Toc14702945</vt:lpwstr>
      </vt:variant>
      <vt:variant>
        <vt:i4>1966128</vt:i4>
      </vt:variant>
      <vt:variant>
        <vt:i4>17</vt:i4>
      </vt:variant>
      <vt:variant>
        <vt:i4>0</vt:i4>
      </vt:variant>
      <vt:variant>
        <vt:i4>5</vt:i4>
      </vt:variant>
      <vt:variant>
        <vt:lpwstr/>
      </vt:variant>
      <vt:variant>
        <vt:lpwstr>_Toc14702944</vt:lpwstr>
      </vt:variant>
      <vt:variant>
        <vt:i4>1638448</vt:i4>
      </vt:variant>
      <vt:variant>
        <vt:i4>14</vt:i4>
      </vt:variant>
      <vt:variant>
        <vt:i4>0</vt:i4>
      </vt:variant>
      <vt:variant>
        <vt:i4>5</vt:i4>
      </vt:variant>
      <vt:variant>
        <vt:lpwstr/>
      </vt:variant>
      <vt:variant>
        <vt:lpwstr>_Toc14702943</vt:lpwstr>
      </vt:variant>
      <vt:variant>
        <vt:i4>1572912</vt:i4>
      </vt:variant>
      <vt:variant>
        <vt:i4>11</vt:i4>
      </vt:variant>
      <vt:variant>
        <vt:i4>0</vt:i4>
      </vt:variant>
      <vt:variant>
        <vt:i4>5</vt:i4>
      </vt:variant>
      <vt:variant>
        <vt:lpwstr/>
      </vt:variant>
      <vt:variant>
        <vt:lpwstr>_Toc14702942</vt:lpwstr>
      </vt:variant>
      <vt:variant>
        <vt:i4>1769520</vt:i4>
      </vt:variant>
      <vt:variant>
        <vt:i4>8</vt:i4>
      </vt:variant>
      <vt:variant>
        <vt:i4>0</vt:i4>
      </vt:variant>
      <vt:variant>
        <vt:i4>5</vt:i4>
      </vt:variant>
      <vt:variant>
        <vt:lpwstr/>
      </vt:variant>
      <vt:variant>
        <vt:lpwstr>_Toc14702941</vt:lpwstr>
      </vt:variant>
      <vt:variant>
        <vt:i4>1703984</vt:i4>
      </vt:variant>
      <vt:variant>
        <vt:i4>5</vt:i4>
      </vt:variant>
      <vt:variant>
        <vt:i4>0</vt:i4>
      </vt:variant>
      <vt:variant>
        <vt:i4>5</vt:i4>
      </vt:variant>
      <vt:variant>
        <vt:lpwstr/>
      </vt:variant>
      <vt:variant>
        <vt:lpwstr>_Toc14702940</vt:lpwstr>
      </vt:variant>
      <vt:variant>
        <vt:i4>1245239</vt:i4>
      </vt:variant>
      <vt:variant>
        <vt:i4>2</vt:i4>
      </vt:variant>
      <vt:variant>
        <vt:i4>0</vt:i4>
      </vt:variant>
      <vt:variant>
        <vt:i4>5</vt:i4>
      </vt:variant>
      <vt:variant>
        <vt:lpwstr/>
      </vt:variant>
      <vt:variant>
        <vt:lpwstr>_Toc14702939</vt:lpwstr>
      </vt:variant>
      <vt:variant>
        <vt:i4>6815859</vt:i4>
      </vt:variant>
      <vt:variant>
        <vt:i4>438</vt:i4>
      </vt:variant>
      <vt:variant>
        <vt:i4>0</vt:i4>
      </vt:variant>
      <vt:variant>
        <vt:i4>5</vt:i4>
      </vt:variant>
      <vt:variant>
        <vt:lpwstr>http://vtv.gob.ve/discapacitados-toman-decisiones-anc/</vt:lpwstr>
      </vt:variant>
      <vt:variant>
        <vt:lpwstr/>
      </vt:variant>
      <vt:variant>
        <vt:i4>6815859</vt:i4>
      </vt:variant>
      <vt:variant>
        <vt:i4>435</vt:i4>
      </vt:variant>
      <vt:variant>
        <vt:i4>0</vt:i4>
      </vt:variant>
      <vt:variant>
        <vt:i4>5</vt:i4>
      </vt:variant>
      <vt:variant>
        <vt:lpwstr>http://vtv.gob.ve/discapacitados-toman-decisiones-anc/</vt:lpwstr>
      </vt:variant>
      <vt:variant>
        <vt:lpwstr/>
      </vt:variant>
      <vt:variant>
        <vt:i4>6553718</vt:i4>
      </vt:variant>
      <vt:variant>
        <vt:i4>432</vt:i4>
      </vt:variant>
      <vt:variant>
        <vt:i4>0</vt:i4>
      </vt:variant>
      <vt:variant>
        <vt:i4>5</vt:i4>
      </vt:variant>
      <vt:variant>
        <vt:lpwstr>https://primicia.com.ve/politica/tirsa-martinez-nos-han-aplicado-toda-la-receta-para-tumbarnos/</vt:lpwstr>
      </vt:variant>
      <vt:variant>
        <vt:lpwstr/>
      </vt:variant>
      <vt:variant>
        <vt:i4>6553718</vt:i4>
      </vt:variant>
      <vt:variant>
        <vt:i4>429</vt:i4>
      </vt:variant>
      <vt:variant>
        <vt:i4>0</vt:i4>
      </vt:variant>
      <vt:variant>
        <vt:i4>5</vt:i4>
      </vt:variant>
      <vt:variant>
        <vt:lpwstr>https://primicia.com.ve/politica/tirsa-martinez-nos-han-aplicado-toda-la-receta-para-tumbarnos/</vt:lpwstr>
      </vt:variant>
      <vt:variant>
        <vt:lpwstr/>
      </vt:variant>
      <vt:variant>
        <vt:i4>2621489</vt:i4>
      </vt:variant>
      <vt:variant>
        <vt:i4>426</vt:i4>
      </vt:variant>
      <vt:variant>
        <vt:i4>0</vt:i4>
      </vt:variant>
      <vt:variant>
        <vt:i4>5</vt:i4>
      </vt:variant>
      <vt:variant>
        <vt:lpwstr>http://www.psuv.org.ve/temas/noticias/pueblojusticiatraidorespatriadario-vivaspsuv/</vt:lpwstr>
      </vt:variant>
      <vt:variant>
        <vt:lpwstr>.XSYefVRKiM8</vt:lpwstr>
      </vt:variant>
      <vt:variant>
        <vt:i4>2621489</vt:i4>
      </vt:variant>
      <vt:variant>
        <vt:i4>423</vt:i4>
      </vt:variant>
      <vt:variant>
        <vt:i4>0</vt:i4>
      </vt:variant>
      <vt:variant>
        <vt:i4>5</vt:i4>
      </vt:variant>
      <vt:variant>
        <vt:lpwstr>http://www.psuv.org.ve/temas/noticias/pueblojusticiatraidorespatriadario-vivaspsuv/</vt:lpwstr>
      </vt:variant>
      <vt:variant>
        <vt:lpwstr>.XSYefVRKiM8</vt:lpwstr>
      </vt:variant>
      <vt:variant>
        <vt:i4>84</vt:i4>
      </vt:variant>
      <vt:variant>
        <vt:i4>420</vt:i4>
      </vt:variant>
      <vt:variant>
        <vt:i4>0</vt:i4>
      </vt:variant>
      <vt:variant>
        <vt:i4>5</vt:i4>
      </vt:variant>
      <vt:variant>
        <vt:lpwstr>http://www.psuv.org.ve/temas/noticias/anccongresopersonasdiscapacidadpoliticasemilio-colina/</vt:lpwstr>
      </vt:variant>
      <vt:variant>
        <vt:lpwstr>.XSYcolRKiM8</vt:lpwstr>
      </vt:variant>
      <vt:variant>
        <vt:i4>84</vt:i4>
      </vt:variant>
      <vt:variant>
        <vt:i4>417</vt:i4>
      </vt:variant>
      <vt:variant>
        <vt:i4>0</vt:i4>
      </vt:variant>
      <vt:variant>
        <vt:i4>5</vt:i4>
      </vt:variant>
      <vt:variant>
        <vt:lpwstr>http://www.psuv.org.ve/temas/noticias/anccongresopersonasdiscapacidadpoliticasemilio-colina/</vt:lpwstr>
      </vt:variant>
      <vt:variant>
        <vt:lpwstr>.XSYcolRKiM8</vt:lpwstr>
      </vt:variant>
      <vt:variant>
        <vt:i4>262175</vt:i4>
      </vt:variant>
      <vt:variant>
        <vt:i4>414</vt:i4>
      </vt:variant>
      <vt:variant>
        <vt:i4>0</vt:i4>
      </vt:variant>
      <vt:variant>
        <vt:i4>5</vt:i4>
      </vt:variant>
      <vt:variant>
        <vt:lpwstr>http://historico.tsj.gob.ve/gaceta/septiembre/2892017/2892017-5041.pdf</vt:lpwstr>
      </vt:variant>
      <vt:variant>
        <vt:lpwstr>page=1</vt:lpwstr>
      </vt:variant>
      <vt:variant>
        <vt:i4>262175</vt:i4>
      </vt:variant>
      <vt:variant>
        <vt:i4>411</vt:i4>
      </vt:variant>
      <vt:variant>
        <vt:i4>0</vt:i4>
      </vt:variant>
      <vt:variant>
        <vt:i4>5</vt:i4>
      </vt:variant>
      <vt:variant>
        <vt:lpwstr>http://historico.tsj.gob.ve/gaceta/septiembre/2892017/2892017-5041.pdf</vt:lpwstr>
      </vt:variant>
      <vt:variant>
        <vt:lpwstr>page=1</vt:lpwstr>
      </vt:variant>
      <vt:variant>
        <vt:i4>1179721</vt:i4>
      </vt:variant>
      <vt:variant>
        <vt:i4>408</vt:i4>
      </vt:variant>
      <vt:variant>
        <vt:i4>0</vt:i4>
      </vt:variant>
      <vt:variant>
        <vt:i4>5</vt:i4>
      </vt:variant>
      <vt:variant>
        <vt:lpwstr>https://albaciudad.org/2017/08/listado-integrantes-asamblea-nacional-constituyente-elegidos/</vt:lpwstr>
      </vt:variant>
      <vt:variant>
        <vt:lpwstr/>
      </vt:variant>
      <vt:variant>
        <vt:i4>1179721</vt:i4>
      </vt:variant>
      <vt:variant>
        <vt:i4>405</vt:i4>
      </vt:variant>
      <vt:variant>
        <vt:i4>0</vt:i4>
      </vt:variant>
      <vt:variant>
        <vt:i4>5</vt:i4>
      </vt:variant>
      <vt:variant>
        <vt:lpwstr>https://albaciudad.org/2017/08/listado-integrantes-asamblea-nacional-constituyente-elegidos/</vt:lpwstr>
      </vt:variant>
      <vt:variant>
        <vt:lpwstr/>
      </vt:variant>
      <vt:variant>
        <vt:i4>5570585</vt:i4>
      </vt:variant>
      <vt:variant>
        <vt:i4>402</vt:i4>
      </vt:variant>
      <vt:variant>
        <vt:i4>0</vt:i4>
      </vt:variant>
      <vt:variant>
        <vt:i4>5</vt:i4>
      </vt:variant>
      <vt:variant>
        <vt:lpwstr>http://www.cne.gob.ve/web/sala_prensa/noticia_detallada.php?id=3551</vt:lpwstr>
      </vt:variant>
      <vt:variant>
        <vt:lpwstr/>
      </vt:variant>
      <vt:variant>
        <vt:i4>5570585</vt:i4>
      </vt:variant>
      <vt:variant>
        <vt:i4>399</vt:i4>
      </vt:variant>
      <vt:variant>
        <vt:i4>0</vt:i4>
      </vt:variant>
      <vt:variant>
        <vt:i4>5</vt:i4>
      </vt:variant>
      <vt:variant>
        <vt:lpwstr>http://www.cne.gob.ve/web/sala_prensa/noticia_detallada.php?id=3551</vt:lpwstr>
      </vt:variant>
      <vt:variant>
        <vt:lpwstr/>
      </vt:variant>
      <vt:variant>
        <vt:i4>7077992</vt:i4>
      </vt:variant>
      <vt:variant>
        <vt:i4>396</vt:i4>
      </vt:variant>
      <vt:variant>
        <vt:i4>0</vt:i4>
      </vt:variant>
      <vt:variant>
        <vt:i4>5</vt:i4>
      </vt:variant>
      <vt:variant>
        <vt:lpwstr>https://www.duna.cl/noticias/internacional/2017/08/01/estos-son-los-40-paises-que-rechazan-la-asamblea-constituyente-de-maduro/</vt:lpwstr>
      </vt:variant>
      <vt:variant>
        <vt:lpwstr/>
      </vt:variant>
      <vt:variant>
        <vt:i4>6881329</vt:i4>
      </vt:variant>
      <vt:variant>
        <vt:i4>393</vt:i4>
      </vt:variant>
      <vt:variant>
        <vt:i4>0</vt:i4>
      </vt:variant>
      <vt:variant>
        <vt:i4>5</vt:i4>
      </vt:variant>
      <vt:variant>
        <vt:lpwstr>https://cnnespanol.cnn.com/2017/07/31/los-paises-que-no-reconoceran-la-constituyente-de-venezuela-y-los-que-si/</vt:lpwstr>
      </vt:variant>
      <vt:variant>
        <vt:lpwstr/>
      </vt:variant>
      <vt:variant>
        <vt:i4>3145802</vt:i4>
      </vt:variant>
      <vt:variant>
        <vt:i4>390</vt:i4>
      </vt:variant>
      <vt:variant>
        <vt:i4>0</vt:i4>
      </vt:variant>
      <vt:variant>
        <vt:i4>5</vt:i4>
      </vt:variant>
      <vt:variant>
        <vt:lpwstr>http://historico.tsj.gob.ve/gaceta_ext/mayo/152017/E-152017-4887.pdf</vt:lpwstr>
      </vt:variant>
      <vt:variant>
        <vt:lpwstr>page=1</vt:lpwstr>
      </vt:variant>
      <vt:variant>
        <vt:i4>3145802</vt:i4>
      </vt:variant>
      <vt:variant>
        <vt:i4>387</vt:i4>
      </vt:variant>
      <vt:variant>
        <vt:i4>0</vt:i4>
      </vt:variant>
      <vt:variant>
        <vt:i4>5</vt:i4>
      </vt:variant>
      <vt:variant>
        <vt:lpwstr>http://historico.tsj.gob.ve/gaceta_ext/mayo/152017/E-152017-4887.pdf</vt:lpwstr>
      </vt:variant>
      <vt:variant>
        <vt:lpwstr>page=1</vt:lpwstr>
      </vt:variant>
      <vt:variant>
        <vt:i4>4718708</vt:i4>
      </vt:variant>
      <vt:variant>
        <vt:i4>384</vt:i4>
      </vt:variant>
      <vt:variant>
        <vt:i4>0</vt:i4>
      </vt:variant>
      <vt:variant>
        <vt:i4>5</vt:i4>
      </vt:variant>
      <vt:variant>
        <vt:lpwstr>https://drive.google.com/file/d/10dyD3NYaPgAB_L5uMwjjLnIB0oUPEEqd/view</vt:lpwstr>
      </vt:variant>
      <vt:variant>
        <vt:lpwstr/>
      </vt:variant>
      <vt:variant>
        <vt:i4>4718708</vt:i4>
      </vt:variant>
      <vt:variant>
        <vt:i4>381</vt:i4>
      </vt:variant>
      <vt:variant>
        <vt:i4>0</vt:i4>
      </vt:variant>
      <vt:variant>
        <vt:i4>5</vt:i4>
      </vt:variant>
      <vt:variant>
        <vt:lpwstr>https://drive.google.com/file/d/10dyD3NYaPgAB_L5uMwjjLnIB0oUPEEqd/view</vt:lpwstr>
      </vt:variant>
      <vt:variant>
        <vt:lpwstr/>
      </vt:variant>
      <vt:variant>
        <vt:i4>4718708</vt:i4>
      </vt:variant>
      <vt:variant>
        <vt:i4>378</vt:i4>
      </vt:variant>
      <vt:variant>
        <vt:i4>0</vt:i4>
      </vt:variant>
      <vt:variant>
        <vt:i4>5</vt:i4>
      </vt:variant>
      <vt:variant>
        <vt:lpwstr>https://drive.google.com/file/d/10dyD3NYaPgAB_L5uMwjjLnIB0oUPEEqd/view</vt:lpwstr>
      </vt:variant>
      <vt:variant>
        <vt:lpwstr/>
      </vt:variant>
      <vt:variant>
        <vt:i4>4718708</vt:i4>
      </vt:variant>
      <vt:variant>
        <vt:i4>375</vt:i4>
      </vt:variant>
      <vt:variant>
        <vt:i4>0</vt:i4>
      </vt:variant>
      <vt:variant>
        <vt:i4>5</vt:i4>
      </vt:variant>
      <vt:variant>
        <vt:lpwstr>https://drive.google.com/file/d/10dyD3NYaPgAB_L5uMwjjLnIB0oUPEEqd/view</vt:lpwstr>
      </vt:variant>
      <vt:variant>
        <vt:lpwstr/>
      </vt:variant>
      <vt:variant>
        <vt:i4>3866686</vt:i4>
      </vt:variant>
      <vt:variant>
        <vt:i4>372</vt:i4>
      </vt:variant>
      <vt:variant>
        <vt:i4>0</vt:i4>
      </vt:variant>
      <vt:variant>
        <vt:i4>5</vt:i4>
      </vt:variant>
      <vt:variant>
        <vt:lpwstr>https://www.accesoalajusticia.org/golpe-electoral/</vt:lpwstr>
      </vt:variant>
      <vt:variant>
        <vt:lpwstr/>
      </vt:variant>
      <vt:variant>
        <vt:i4>3866686</vt:i4>
      </vt:variant>
      <vt:variant>
        <vt:i4>369</vt:i4>
      </vt:variant>
      <vt:variant>
        <vt:i4>0</vt:i4>
      </vt:variant>
      <vt:variant>
        <vt:i4>5</vt:i4>
      </vt:variant>
      <vt:variant>
        <vt:lpwstr>https://www.accesoalajusticia.org/golpe-electoral/</vt:lpwstr>
      </vt:variant>
      <vt:variant>
        <vt:lpwstr/>
      </vt:variant>
      <vt:variant>
        <vt:i4>3997815</vt:i4>
      </vt:variant>
      <vt:variant>
        <vt:i4>366</vt:i4>
      </vt:variant>
      <vt:variant>
        <vt:i4>0</vt:i4>
      </vt:variant>
      <vt:variant>
        <vt:i4>5</vt:i4>
      </vt:variant>
      <vt:variant>
        <vt:lpwstr>http://efectococuyo.com/cocuyo-electoral/rondon-condena-mecanismo-perverso-de-puntos-rojos-y-voto-asistido-20m/</vt:lpwstr>
      </vt:variant>
      <vt:variant>
        <vt:lpwstr/>
      </vt:variant>
      <vt:variant>
        <vt:i4>3997815</vt:i4>
      </vt:variant>
      <vt:variant>
        <vt:i4>363</vt:i4>
      </vt:variant>
      <vt:variant>
        <vt:i4>0</vt:i4>
      </vt:variant>
      <vt:variant>
        <vt:i4>5</vt:i4>
      </vt:variant>
      <vt:variant>
        <vt:lpwstr>http://efectococuyo.com/cocuyo-electoral/rondon-condena-mecanismo-perverso-de-puntos-rojos-y-voto-asistido-20m/</vt:lpwstr>
      </vt:variant>
      <vt:variant>
        <vt:lpwstr/>
      </vt:variant>
      <vt:variant>
        <vt:i4>3604542</vt:i4>
      </vt:variant>
      <vt:variant>
        <vt:i4>360</vt:i4>
      </vt:variant>
      <vt:variant>
        <vt:i4>0</vt:i4>
      </vt:variant>
      <vt:variant>
        <vt:i4>5</vt:i4>
      </vt:variant>
      <vt:variant>
        <vt:lpwstr>http://www4.cne.gob.ve/web/normativa_electoral/ley_organica_procesos_electorales/titulo16.php</vt:lpwstr>
      </vt:variant>
      <vt:variant>
        <vt:lpwstr/>
      </vt:variant>
      <vt:variant>
        <vt:i4>3604542</vt:i4>
      </vt:variant>
      <vt:variant>
        <vt:i4>357</vt:i4>
      </vt:variant>
      <vt:variant>
        <vt:i4>0</vt:i4>
      </vt:variant>
      <vt:variant>
        <vt:i4>5</vt:i4>
      </vt:variant>
      <vt:variant>
        <vt:lpwstr>http://www4.cne.gob.ve/web/normativa_electoral/ley_organica_procesos_electorales/titulo16.php</vt:lpwstr>
      </vt:variant>
      <vt:variant>
        <vt:lpwstr/>
      </vt:variant>
      <vt:variant>
        <vt:i4>7471153</vt:i4>
      </vt:variant>
      <vt:variant>
        <vt:i4>354</vt:i4>
      </vt:variant>
      <vt:variant>
        <vt:i4>0</vt:i4>
      </vt:variant>
      <vt:variant>
        <vt:i4>5</vt:i4>
      </vt:variant>
      <vt:variant>
        <vt:lpwstr>http://www.oas.org/es/cidh/prensa/comunicados/2019/005.asp</vt:lpwstr>
      </vt:variant>
      <vt:variant>
        <vt:lpwstr/>
      </vt:variant>
      <vt:variant>
        <vt:i4>7471153</vt:i4>
      </vt:variant>
      <vt:variant>
        <vt:i4>351</vt:i4>
      </vt:variant>
      <vt:variant>
        <vt:i4>0</vt:i4>
      </vt:variant>
      <vt:variant>
        <vt:i4>5</vt:i4>
      </vt:variant>
      <vt:variant>
        <vt:lpwstr>http://www.oas.org/es/cidh/prensa/comunicados/2019/005.asp</vt:lpwstr>
      </vt:variant>
      <vt:variant>
        <vt:lpwstr/>
      </vt:variant>
      <vt:variant>
        <vt:i4>5505051</vt:i4>
      </vt:variant>
      <vt:variant>
        <vt:i4>348</vt:i4>
      </vt:variant>
      <vt:variant>
        <vt:i4>0</vt:i4>
      </vt:variant>
      <vt:variant>
        <vt:i4>5</vt:i4>
      </vt:variant>
      <vt:variant>
        <vt:lpwstr>http://ap.ohchr.org/documents/S/HRC/d_res_dec/A_HRC_39_L1_rev1.pdf</vt:lpwstr>
      </vt:variant>
      <vt:variant>
        <vt:lpwstr/>
      </vt:variant>
      <vt:variant>
        <vt:i4>5505051</vt:i4>
      </vt:variant>
      <vt:variant>
        <vt:i4>345</vt:i4>
      </vt:variant>
      <vt:variant>
        <vt:i4>0</vt:i4>
      </vt:variant>
      <vt:variant>
        <vt:i4>5</vt:i4>
      </vt:variant>
      <vt:variant>
        <vt:lpwstr>http://ap.ohchr.org/documents/S/HRC/d_res_dec/A_HRC_39_L1_rev1.pdf</vt:lpwstr>
      </vt:variant>
      <vt:variant>
        <vt:lpwstr/>
      </vt:variant>
      <vt:variant>
        <vt:i4>4849736</vt:i4>
      </vt:variant>
      <vt:variant>
        <vt:i4>342</vt:i4>
      </vt:variant>
      <vt:variant>
        <vt:i4>0</vt:i4>
      </vt:variant>
      <vt:variant>
        <vt:i4>5</vt:i4>
      </vt:variant>
      <vt:variant>
        <vt:lpwstr>http://www.examenonuvenezuela.com/migracion-y-refugio/asamblea-general-de-la-oea-aprueba-resolucion-sobre-la-situacion-de-venezuela-y-la-crisis-de-migrantes-venezolanos</vt:lpwstr>
      </vt:variant>
      <vt:variant>
        <vt:lpwstr/>
      </vt:variant>
      <vt:variant>
        <vt:i4>4849736</vt:i4>
      </vt:variant>
      <vt:variant>
        <vt:i4>339</vt:i4>
      </vt:variant>
      <vt:variant>
        <vt:i4>0</vt:i4>
      </vt:variant>
      <vt:variant>
        <vt:i4>5</vt:i4>
      </vt:variant>
      <vt:variant>
        <vt:lpwstr>http://www.examenonuvenezuela.com/migracion-y-refugio/asamblea-general-de-la-oea-aprueba-resolucion-sobre-la-situacion-de-venezuela-y-la-crisis-de-migrantes-venezolanos</vt:lpwstr>
      </vt:variant>
      <vt:variant>
        <vt:lpwstr/>
      </vt:variant>
      <vt:variant>
        <vt:i4>852034</vt:i4>
      </vt:variant>
      <vt:variant>
        <vt:i4>336</vt:i4>
      </vt:variant>
      <vt:variant>
        <vt:i4>0</vt:i4>
      </vt:variant>
      <vt:variant>
        <vt:i4>5</vt:i4>
      </vt:variant>
      <vt:variant>
        <vt:lpwstr>http://www.oas.org/documents/spa/press/CP40578S03-Ayuda-Humanitaria-en-Venezuela.pdf</vt:lpwstr>
      </vt:variant>
      <vt:variant>
        <vt:lpwstr/>
      </vt:variant>
      <vt:variant>
        <vt:i4>852034</vt:i4>
      </vt:variant>
      <vt:variant>
        <vt:i4>333</vt:i4>
      </vt:variant>
      <vt:variant>
        <vt:i4>0</vt:i4>
      </vt:variant>
      <vt:variant>
        <vt:i4>5</vt:i4>
      </vt:variant>
      <vt:variant>
        <vt:lpwstr>http://www.oas.org/documents/spa/press/CP40578S03-Ayuda-Humanitaria-en-Venezuela.pdf</vt:lpwstr>
      </vt:variant>
      <vt:variant>
        <vt:lpwstr/>
      </vt:variant>
      <vt:variant>
        <vt:i4>983124</vt:i4>
      </vt:variant>
      <vt:variant>
        <vt:i4>330</vt:i4>
      </vt:variant>
      <vt:variant>
        <vt:i4>0</vt:i4>
      </vt:variant>
      <vt:variant>
        <vt:i4>5</vt:i4>
      </vt:variant>
      <vt:variant>
        <vt:lpwstr>http://scm.oas.org/doc_public/spanish/hist_18/cp38731s03.doc</vt:lpwstr>
      </vt:variant>
      <vt:variant>
        <vt:lpwstr/>
      </vt:variant>
      <vt:variant>
        <vt:i4>983124</vt:i4>
      </vt:variant>
      <vt:variant>
        <vt:i4>327</vt:i4>
      </vt:variant>
      <vt:variant>
        <vt:i4>0</vt:i4>
      </vt:variant>
      <vt:variant>
        <vt:i4>5</vt:i4>
      </vt:variant>
      <vt:variant>
        <vt:lpwstr>http://scm.oas.org/doc_public/spanish/hist_18/cp38731s03.doc</vt:lpwstr>
      </vt:variant>
      <vt:variant>
        <vt:lpwstr/>
      </vt:variant>
      <vt:variant>
        <vt:i4>7340144</vt:i4>
      </vt:variant>
      <vt:variant>
        <vt:i4>324</vt:i4>
      </vt:variant>
      <vt:variant>
        <vt:i4>0</vt:i4>
      </vt:variant>
      <vt:variant>
        <vt:i4>5</vt:i4>
      </vt:variant>
      <vt:variant>
        <vt:lpwstr>http://www.psuv.org.ve/temas/noticias/tarjeta-misiones-socialistas-beneficios-personas-discapacidad-venezuela/</vt:lpwstr>
      </vt:variant>
      <vt:variant>
        <vt:lpwstr/>
      </vt:variant>
      <vt:variant>
        <vt:i4>1572891</vt:i4>
      </vt:variant>
      <vt:variant>
        <vt:i4>321</vt:i4>
      </vt:variant>
      <vt:variant>
        <vt:i4>0</vt:i4>
      </vt:variant>
      <vt:variant>
        <vt:i4>5</vt:i4>
      </vt:variant>
      <vt:variant>
        <vt:lpwstr>https://www.derechos.org.ve/opinion/el-carnet-de-la-patria-como-instrumento-discriminatorio-para-el-acceso-de-bienes-y-servicios</vt:lpwstr>
      </vt:variant>
      <vt:variant>
        <vt:lpwstr/>
      </vt:variant>
      <vt:variant>
        <vt:i4>1572891</vt:i4>
      </vt:variant>
      <vt:variant>
        <vt:i4>318</vt:i4>
      </vt:variant>
      <vt:variant>
        <vt:i4>0</vt:i4>
      </vt:variant>
      <vt:variant>
        <vt:i4>5</vt:i4>
      </vt:variant>
      <vt:variant>
        <vt:lpwstr>https://www.derechos.org.ve/opinion/el-carnet-de-la-patria-como-instrumento-discriminatorio-para-el-acceso-de-bienes-y-servicios</vt:lpwstr>
      </vt:variant>
      <vt:variant>
        <vt:lpwstr/>
      </vt:variant>
      <vt:variant>
        <vt:i4>4915216</vt:i4>
      </vt:variant>
      <vt:variant>
        <vt:i4>315</vt:i4>
      </vt:variant>
      <vt:variant>
        <vt:i4>0</vt:i4>
      </vt:variant>
      <vt:variant>
        <vt:i4>5</vt:i4>
      </vt:variant>
      <vt:variant>
        <vt:lpwstr>https://www.aa.com.tr/es/mundo/cidh-le-pide-a-venezuela-que-cese-la-exigencia-del-carnet-de-la-patria/1273133</vt:lpwstr>
      </vt:variant>
      <vt:variant>
        <vt:lpwstr/>
      </vt:variant>
      <vt:variant>
        <vt:i4>4915216</vt:i4>
      </vt:variant>
      <vt:variant>
        <vt:i4>312</vt:i4>
      </vt:variant>
      <vt:variant>
        <vt:i4>0</vt:i4>
      </vt:variant>
      <vt:variant>
        <vt:i4>5</vt:i4>
      </vt:variant>
      <vt:variant>
        <vt:lpwstr>https://www.aa.com.tr/es/mundo/cidh-le-pide-a-venezuela-que-cese-la-exigencia-del-carnet-de-la-patria/1273133</vt:lpwstr>
      </vt:variant>
      <vt:variant>
        <vt:lpwstr/>
      </vt:variant>
      <vt:variant>
        <vt:i4>3407934</vt:i4>
      </vt:variant>
      <vt:variant>
        <vt:i4>309</vt:i4>
      </vt:variant>
      <vt:variant>
        <vt:i4>0</vt:i4>
      </vt:variant>
      <vt:variant>
        <vt:i4>5</vt:i4>
      </vt:variant>
      <vt:variant>
        <vt:lpwstr>https://www.youtube.com/watch?v=J59upTdI66I</vt:lpwstr>
      </vt:variant>
      <vt:variant>
        <vt:lpwstr/>
      </vt:variant>
      <vt:variant>
        <vt:i4>2621555</vt:i4>
      </vt:variant>
      <vt:variant>
        <vt:i4>306</vt:i4>
      </vt:variant>
      <vt:variant>
        <vt:i4>0</vt:i4>
      </vt:variant>
      <vt:variant>
        <vt:i4>5</vt:i4>
      </vt:variant>
      <vt:variant>
        <vt:lpwstr>https://www.facebook.com/Conapdis/videos/registro-y-escaneo-del-carnet-de-la-patria-de-personas-con-discapacidad/1682934131797889/</vt:lpwstr>
      </vt:variant>
      <vt:variant>
        <vt:lpwstr/>
      </vt:variant>
      <vt:variant>
        <vt:i4>2621555</vt:i4>
      </vt:variant>
      <vt:variant>
        <vt:i4>303</vt:i4>
      </vt:variant>
      <vt:variant>
        <vt:i4>0</vt:i4>
      </vt:variant>
      <vt:variant>
        <vt:i4>5</vt:i4>
      </vt:variant>
      <vt:variant>
        <vt:lpwstr>https://www.facebook.com/Conapdis/videos/registro-y-escaneo-del-carnet-de-la-patria-de-personas-con-discapacidad/1682934131797889/</vt:lpwstr>
      </vt:variant>
      <vt:variant>
        <vt:lpwstr/>
      </vt:variant>
      <vt:variant>
        <vt:i4>7798906</vt:i4>
      </vt:variant>
      <vt:variant>
        <vt:i4>300</vt:i4>
      </vt:variant>
      <vt:variant>
        <vt:i4>0</vt:i4>
      </vt:variant>
      <vt:variant>
        <vt:i4>5</vt:i4>
      </vt:variant>
      <vt:variant>
        <vt:lpwstr>http://cenda.org.ve/noticia.asp?id=189</vt:lpwstr>
      </vt:variant>
      <vt:variant>
        <vt:lpwstr/>
      </vt:variant>
      <vt:variant>
        <vt:i4>7798906</vt:i4>
      </vt:variant>
      <vt:variant>
        <vt:i4>297</vt:i4>
      </vt:variant>
      <vt:variant>
        <vt:i4>0</vt:i4>
      </vt:variant>
      <vt:variant>
        <vt:i4>5</vt:i4>
      </vt:variant>
      <vt:variant>
        <vt:lpwstr>http://cenda.org.ve/noticia.asp?id=189</vt:lpwstr>
      </vt:variant>
      <vt:variant>
        <vt:lpwstr/>
      </vt:variant>
      <vt:variant>
        <vt:i4>7274603</vt:i4>
      </vt:variant>
      <vt:variant>
        <vt:i4>294</vt:i4>
      </vt:variant>
      <vt:variant>
        <vt:i4>0</vt:i4>
      </vt:variant>
      <vt:variant>
        <vt:i4>5</vt:i4>
      </vt:variant>
      <vt:variant>
        <vt:lpwstr>http://elucabista.com/wp-content/uploads/2018/11/RESULTADOS-PRELIMINARES-ENCOVI-2018-30-nov.pdf</vt:lpwstr>
      </vt:variant>
      <vt:variant>
        <vt:lpwstr/>
      </vt:variant>
      <vt:variant>
        <vt:i4>7274603</vt:i4>
      </vt:variant>
      <vt:variant>
        <vt:i4>291</vt:i4>
      </vt:variant>
      <vt:variant>
        <vt:i4>0</vt:i4>
      </vt:variant>
      <vt:variant>
        <vt:i4>5</vt:i4>
      </vt:variant>
      <vt:variant>
        <vt:lpwstr>http://elucabista.com/wp-content/uploads/2018/11/RESULTADOS-PRELIMINARES-ENCOVI-2018-30-nov.pdf</vt:lpwstr>
      </vt:variant>
      <vt:variant>
        <vt:lpwstr/>
      </vt:variant>
      <vt:variant>
        <vt:i4>4980803</vt:i4>
      </vt:variant>
      <vt:variant>
        <vt:i4>288</vt:i4>
      </vt:variant>
      <vt:variant>
        <vt:i4>0</vt:i4>
      </vt:variant>
      <vt:variant>
        <vt:i4>5</vt:i4>
      </vt:variant>
      <vt:variant>
        <vt:lpwstr>http://otrasvoceseneducacion.org/archivos/294862</vt:lpwstr>
      </vt:variant>
      <vt:variant>
        <vt:lpwstr/>
      </vt:variant>
      <vt:variant>
        <vt:i4>3473526</vt:i4>
      </vt:variant>
      <vt:variant>
        <vt:i4>285</vt:i4>
      </vt:variant>
      <vt:variant>
        <vt:i4>0</vt:i4>
      </vt:variant>
      <vt:variant>
        <vt:i4>5</vt:i4>
      </vt:variant>
      <vt:variant>
        <vt:lpwstr>http://www.eluniversal.com/el-universal/21135/la-mendicidad-vinculada-a-la-discapacidad</vt:lpwstr>
      </vt:variant>
      <vt:variant>
        <vt:lpwstr/>
      </vt:variant>
      <vt:variant>
        <vt:i4>5308485</vt:i4>
      </vt:variant>
      <vt:variant>
        <vt:i4>282</vt:i4>
      </vt:variant>
      <vt:variant>
        <vt:i4>0</vt:i4>
      </vt:variant>
      <vt:variant>
        <vt:i4>5</vt:i4>
      </vt:variant>
      <vt:variant>
        <vt:lpwstr>https://www.laprensalara.com.ve/2019/02/no-aceptarian-ayuda-humanitaria-en-el-hospital-central-antonio-maria-pineda/</vt:lpwstr>
      </vt:variant>
      <vt:variant>
        <vt:lpwstr/>
      </vt:variant>
      <vt:variant>
        <vt:i4>5308485</vt:i4>
      </vt:variant>
      <vt:variant>
        <vt:i4>279</vt:i4>
      </vt:variant>
      <vt:variant>
        <vt:i4>0</vt:i4>
      </vt:variant>
      <vt:variant>
        <vt:i4>5</vt:i4>
      </vt:variant>
      <vt:variant>
        <vt:lpwstr>https://www.laprensalara.com.ve/2019/02/no-aceptarian-ayuda-humanitaria-en-el-hospital-central-antonio-maria-pineda/</vt:lpwstr>
      </vt:variant>
      <vt:variant>
        <vt:lpwstr/>
      </vt:variant>
      <vt:variant>
        <vt:i4>7078005</vt:i4>
      </vt:variant>
      <vt:variant>
        <vt:i4>276</vt:i4>
      </vt:variant>
      <vt:variant>
        <vt:i4>0</vt:i4>
      </vt:variant>
      <vt:variant>
        <vt:i4>5</vt:i4>
      </vt:variant>
      <vt:variant>
        <vt:lpwstr>https://www.laprensalara.com.ve/2019/03/murieron-tres-pacientes-por-bacterias/</vt:lpwstr>
      </vt:variant>
      <vt:variant>
        <vt:lpwstr/>
      </vt:variant>
      <vt:variant>
        <vt:i4>7078005</vt:i4>
      </vt:variant>
      <vt:variant>
        <vt:i4>273</vt:i4>
      </vt:variant>
      <vt:variant>
        <vt:i4>0</vt:i4>
      </vt:variant>
      <vt:variant>
        <vt:i4>5</vt:i4>
      </vt:variant>
      <vt:variant>
        <vt:lpwstr>https://www.laprensalara.com.ve/2019/03/murieron-tres-pacientes-por-bacterias/</vt:lpwstr>
      </vt:variant>
      <vt:variant>
        <vt:lpwstr/>
      </vt:variant>
      <vt:variant>
        <vt:i4>458775</vt:i4>
      </vt:variant>
      <vt:variant>
        <vt:i4>270</vt:i4>
      </vt:variant>
      <vt:variant>
        <vt:i4>0</vt:i4>
      </vt:variant>
      <vt:variant>
        <vt:i4>5</vt:i4>
      </vt:variant>
      <vt:variant>
        <vt:lpwstr>https://www.elinformador.com.ve/2019/03/06/presentaran-amplio-informe-sobre-la-situacion-medica-del-hcuamp%EF%BB%BF/</vt:lpwstr>
      </vt:variant>
      <vt:variant>
        <vt:lpwstr/>
      </vt:variant>
      <vt:variant>
        <vt:i4>458775</vt:i4>
      </vt:variant>
      <vt:variant>
        <vt:i4>267</vt:i4>
      </vt:variant>
      <vt:variant>
        <vt:i4>0</vt:i4>
      </vt:variant>
      <vt:variant>
        <vt:i4>5</vt:i4>
      </vt:variant>
      <vt:variant>
        <vt:lpwstr>https://www.elinformador.com.ve/2019/03/06/presentaran-amplio-informe-sobre-la-situacion-medica-del-hcuamp%EF%BB%BF/</vt:lpwstr>
      </vt:variant>
      <vt:variant>
        <vt:lpwstr/>
      </vt:variant>
      <vt:variant>
        <vt:i4>4784229</vt:i4>
      </vt:variant>
      <vt:variant>
        <vt:i4>264</vt:i4>
      </vt:variant>
      <vt:variant>
        <vt:i4>0</vt:i4>
      </vt:variant>
      <vt:variant>
        <vt:i4>5</vt:i4>
      </vt:variant>
      <vt:variant>
        <vt:lpwstr>http://revistasic.gumilla.org/wp-content/uploads/2017/03/ENH_2017VERfinal.pdf</vt:lpwstr>
      </vt:variant>
      <vt:variant>
        <vt:lpwstr/>
      </vt:variant>
      <vt:variant>
        <vt:i4>4784229</vt:i4>
      </vt:variant>
      <vt:variant>
        <vt:i4>261</vt:i4>
      </vt:variant>
      <vt:variant>
        <vt:i4>0</vt:i4>
      </vt:variant>
      <vt:variant>
        <vt:i4>5</vt:i4>
      </vt:variant>
      <vt:variant>
        <vt:lpwstr>http://revistasic.gumilla.org/wp-content/uploads/2017/03/ENH_2017VERfinal.pdf</vt:lpwstr>
      </vt:variant>
      <vt:variant>
        <vt:lpwstr/>
      </vt:variant>
      <vt:variant>
        <vt:i4>6946876</vt:i4>
      </vt:variant>
      <vt:variant>
        <vt:i4>258</vt:i4>
      </vt:variant>
      <vt:variant>
        <vt:i4>0</vt:i4>
      </vt:variant>
      <vt:variant>
        <vt:i4>5</vt:i4>
      </vt:variant>
      <vt:variant>
        <vt:lpwstr>https://www.laprensalara.com.ve/2019/02/unidad-de-medi%C2%ADcina-fisica-del-antonio-maria-pineda-sigue-cerrada/</vt:lpwstr>
      </vt:variant>
      <vt:variant>
        <vt:lpwstr/>
      </vt:variant>
      <vt:variant>
        <vt:i4>6946876</vt:i4>
      </vt:variant>
      <vt:variant>
        <vt:i4>255</vt:i4>
      </vt:variant>
      <vt:variant>
        <vt:i4>0</vt:i4>
      </vt:variant>
      <vt:variant>
        <vt:i4>5</vt:i4>
      </vt:variant>
      <vt:variant>
        <vt:lpwstr>https://www.laprensalara.com.ve/2019/02/unidad-de-medi%C2%ADcina-fisica-del-antonio-maria-pineda-sigue-cerrada/</vt:lpwstr>
      </vt:variant>
      <vt:variant>
        <vt:lpwstr/>
      </vt:variant>
      <vt:variant>
        <vt:i4>1703943</vt:i4>
      </vt:variant>
      <vt:variant>
        <vt:i4>252</vt:i4>
      </vt:variant>
      <vt:variant>
        <vt:i4>0</vt:i4>
      </vt:variant>
      <vt:variant>
        <vt:i4>5</vt:i4>
      </vt:variant>
      <vt:variant>
        <vt:lpwstr>https://mailchi.mp/5ab1cc2d369f/casos-de-escaras-en-venezuela-evidencian-violacin-de-ddhh-a-la-poblacin-con-discapacidad-2908389?e=1eaa9e9007</vt:lpwstr>
      </vt:variant>
      <vt:variant>
        <vt:lpwstr/>
      </vt:variant>
      <vt:variant>
        <vt:i4>2162807</vt:i4>
      </vt:variant>
      <vt:variant>
        <vt:i4>249</vt:i4>
      </vt:variant>
      <vt:variant>
        <vt:i4>0</vt:i4>
      </vt:variant>
      <vt:variant>
        <vt:i4>5</vt:i4>
      </vt:variant>
      <vt:variant>
        <vt:lpwstr>https://drive.google.com/file/d/1w6IAITalcVrek9HaTDllLvKCScge2kFn/view?usp=sharing</vt:lpwstr>
      </vt:variant>
      <vt:variant>
        <vt:lpwstr/>
      </vt:variant>
      <vt:variant>
        <vt:i4>7209075</vt:i4>
      </vt:variant>
      <vt:variant>
        <vt:i4>246</vt:i4>
      </vt:variant>
      <vt:variant>
        <vt:i4>0</vt:i4>
      </vt:variant>
      <vt:variant>
        <vt:i4>5</vt:i4>
      </vt:variant>
      <vt:variant>
        <vt:lpwstr>https://drive.google.com/file/d/1ZylqVM9cRL3_TXMZ-GMTd_tGR9i99CGa/view?usp=sharing</vt:lpwstr>
      </vt:variant>
      <vt:variant>
        <vt:lpwstr/>
      </vt:variant>
      <vt:variant>
        <vt:i4>6422626</vt:i4>
      </vt:variant>
      <vt:variant>
        <vt:i4>243</vt:i4>
      </vt:variant>
      <vt:variant>
        <vt:i4>0</vt:i4>
      </vt:variant>
      <vt:variant>
        <vt:i4>5</vt:i4>
      </vt:variant>
      <vt:variant>
        <vt:lpwstr>https://drive.google.com/file/d/1kxaPLtvoVqM7dIq1AD8cGrzRucn-m94R/view?usp=sharing</vt:lpwstr>
      </vt:variant>
      <vt:variant>
        <vt:lpwstr/>
      </vt:variant>
      <vt:variant>
        <vt:i4>7471175</vt:i4>
      </vt:variant>
      <vt:variant>
        <vt:i4>240</vt:i4>
      </vt:variant>
      <vt:variant>
        <vt:i4>0</vt:i4>
      </vt:variant>
      <vt:variant>
        <vt:i4>5</vt:i4>
      </vt:variant>
      <vt:variant>
        <vt:lpwstr>https://drive.google.com/file/d/13uqaYjWZ-QCaECB3T1L_-o7KSnJUZMlR/view?usp=sharing</vt:lpwstr>
      </vt:variant>
      <vt:variant>
        <vt:lpwstr/>
      </vt:variant>
      <vt:variant>
        <vt:i4>7143537</vt:i4>
      </vt:variant>
      <vt:variant>
        <vt:i4>237</vt:i4>
      </vt:variant>
      <vt:variant>
        <vt:i4>0</vt:i4>
      </vt:variant>
      <vt:variant>
        <vt:i4>5</vt:i4>
      </vt:variant>
      <vt:variant>
        <vt:lpwstr>https://drive.google.com/file/d/1c4AhUG4p2cxhOWDxD7xKM8CCWITnH8lk/view?usp=sharing</vt:lpwstr>
      </vt:variant>
      <vt:variant>
        <vt:lpwstr/>
      </vt:variant>
      <vt:variant>
        <vt:i4>2162807</vt:i4>
      </vt:variant>
      <vt:variant>
        <vt:i4>234</vt:i4>
      </vt:variant>
      <vt:variant>
        <vt:i4>0</vt:i4>
      </vt:variant>
      <vt:variant>
        <vt:i4>5</vt:i4>
      </vt:variant>
      <vt:variant>
        <vt:lpwstr>https://drive.google.com/file/d/1w6IAITalcVrek9HaTDllLvKCScge2kFn/view?usp=sharing</vt:lpwstr>
      </vt:variant>
      <vt:variant>
        <vt:lpwstr/>
      </vt:variant>
      <vt:variant>
        <vt:i4>1966192</vt:i4>
      </vt:variant>
      <vt:variant>
        <vt:i4>231</vt:i4>
      </vt:variant>
      <vt:variant>
        <vt:i4>0</vt:i4>
      </vt:variant>
      <vt:variant>
        <vt:i4>5</vt:i4>
      </vt:variant>
      <vt:variant>
        <vt:lpwstr>http://www.el-nacional.com/noticias/bbc-mundo/crisis-venezuela-como-deterioro-metro-caracas_285785</vt:lpwstr>
      </vt:variant>
      <vt:variant>
        <vt:lpwstr/>
      </vt:variant>
      <vt:variant>
        <vt:i4>7209075</vt:i4>
      </vt:variant>
      <vt:variant>
        <vt:i4>228</vt:i4>
      </vt:variant>
      <vt:variant>
        <vt:i4>0</vt:i4>
      </vt:variant>
      <vt:variant>
        <vt:i4>5</vt:i4>
      </vt:variant>
      <vt:variant>
        <vt:lpwstr>https://drive.google.com/file/d/1ZylqVM9cRL3_TXMZ-GMTd_tGR9i99CGa/view?usp=sharing</vt:lpwstr>
      </vt:variant>
      <vt:variant>
        <vt:lpwstr/>
      </vt:variant>
      <vt:variant>
        <vt:i4>2621479</vt:i4>
      </vt:variant>
      <vt:variant>
        <vt:i4>225</vt:i4>
      </vt:variant>
      <vt:variant>
        <vt:i4>0</vt:i4>
      </vt:variant>
      <vt:variant>
        <vt:i4>5</vt:i4>
      </vt:variant>
      <vt:variant>
        <vt:lpwstr>http://www.radiomundial.com.ve/article/fundaci%C3%B3n-misi%C3%B3n-jos%C3%A9-gregorio-hern%C3%A1ndez-inicia-censo-demogr%C3%A1fico-en-consejos-comunales</vt:lpwstr>
      </vt:variant>
      <vt:variant>
        <vt:lpwstr/>
      </vt:variant>
      <vt:variant>
        <vt:i4>3932209</vt:i4>
      </vt:variant>
      <vt:variant>
        <vt:i4>222</vt:i4>
      </vt:variant>
      <vt:variant>
        <vt:i4>0</vt:i4>
      </vt:variant>
      <vt:variant>
        <vt:i4>5</vt:i4>
      </vt:variant>
      <vt:variant>
        <vt:lpwstr>https://drive.google.com/file/d/1YhfAOmXgMUIr_Klp6chl517MIPpFcq_W/view?usp=sharing</vt:lpwstr>
      </vt:variant>
      <vt:variant>
        <vt:lpwstr/>
      </vt:variant>
      <vt:variant>
        <vt:i4>1638480</vt:i4>
      </vt:variant>
      <vt:variant>
        <vt:i4>219</vt:i4>
      </vt:variant>
      <vt:variant>
        <vt:i4>0</vt:i4>
      </vt:variant>
      <vt:variant>
        <vt:i4>5</vt:i4>
      </vt:variant>
      <vt:variant>
        <vt:lpwstr>https://www.oas.org/es/cidh/decisiones/pdf/Resolucion-2-18-es.pdf</vt:lpwstr>
      </vt:variant>
      <vt:variant>
        <vt:lpwstr/>
      </vt:variant>
      <vt:variant>
        <vt:i4>1638480</vt:i4>
      </vt:variant>
      <vt:variant>
        <vt:i4>216</vt:i4>
      </vt:variant>
      <vt:variant>
        <vt:i4>0</vt:i4>
      </vt:variant>
      <vt:variant>
        <vt:i4>5</vt:i4>
      </vt:variant>
      <vt:variant>
        <vt:lpwstr>https://www.oas.org/es/cidh/decisiones/pdf/Resolucion-2-18-es.pdf</vt:lpwstr>
      </vt:variant>
      <vt:variant>
        <vt:lpwstr/>
      </vt:variant>
      <vt:variant>
        <vt:i4>1900639</vt:i4>
      </vt:variant>
      <vt:variant>
        <vt:i4>213</vt:i4>
      </vt:variant>
      <vt:variant>
        <vt:i4>0</vt:i4>
      </vt:variant>
      <vt:variant>
        <vt:i4>5</vt:i4>
      </vt:variant>
      <vt:variant>
        <vt:lpwstr>https://www.acnur.org/situacion-en-venezuela.html</vt:lpwstr>
      </vt:variant>
      <vt:variant>
        <vt:lpwstr/>
      </vt:variant>
      <vt:variant>
        <vt:i4>1638418</vt:i4>
      </vt:variant>
      <vt:variant>
        <vt:i4>210</vt:i4>
      </vt:variant>
      <vt:variant>
        <vt:i4>0</vt:i4>
      </vt:variant>
      <vt:variant>
        <vt:i4>5</vt:i4>
      </vt:variant>
      <vt:variant>
        <vt:lpwstr>https://www.caraotadigital.net/hoy/gobierno-de-lara-mintio-sobre-desaparicion-del-cadaver-de-bebe-de-2-meses</vt:lpwstr>
      </vt:variant>
      <vt:variant>
        <vt:lpwstr/>
      </vt:variant>
      <vt:variant>
        <vt:i4>7471175</vt:i4>
      </vt:variant>
      <vt:variant>
        <vt:i4>207</vt:i4>
      </vt:variant>
      <vt:variant>
        <vt:i4>0</vt:i4>
      </vt:variant>
      <vt:variant>
        <vt:i4>5</vt:i4>
      </vt:variant>
      <vt:variant>
        <vt:lpwstr>https://drive.google.com/file/d/13uqaYjWZ-QCaECB3T1L_-o7KSnJUZMlR/view?usp=sharing</vt:lpwstr>
      </vt:variant>
      <vt:variant>
        <vt:lpwstr/>
      </vt:variant>
      <vt:variant>
        <vt:i4>3932209</vt:i4>
      </vt:variant>
      <vt:variant>
        <vt:i4>204</vt:i4>
      </vt:variant>
      <vt:variant>
        <vt:i4>0</vt:i4>
      </vt:variant>
      <vt:variant>
        <vt:i4>5</vt:i4>
      </vt:variant>
      <vt:variant>
        <vt:lpwstr>https://drive.google.com/file/d/1YhfAOmXgMUIr_Klp6chl517MIPpFcq_W/view?usp=sharing</vt:lpwstr>
      </vt:variant>
      <vt:variant>
        <vt:lpwstr/>
      </vt:variant>
      <vt:variant>
        <vt:i4>5505041</vt:i4>
      </vt:variant>
      <vt:variant>
        <vt:i4>201</vt:i4>
      </vt:variant>
      <vt:variant>
        <vt:i4>0</vt:i4>
      </vt:variant>
      <vt:variant>
        <vt:i4>5</vt:i4>
      </vt:variant>
      <vt:variant>
        <vt:lpwstr>https://es.wikisource.org/wiki/Ley_de_Int%C3%A9rpretes_P%C3%BAblicos_(1956)</vt:lpwstr>
      </vt:variant>
      <vt:variant>
        <vt:lpwstr/>
      </vt:variant>
      <vt:variant>
        <vt:i4>8257654</vt:i4>
      </vt:variant>
      <vt:variant>
        <vt:i4>198</vt:i4>
      </vt:variant>
      <vt:variant>
        <vt:i4>0</vt:i4>
      </vt:variant>
      <vt:variant>
        <vt:i4>5</vt:i4>
      </vt:variant>
      <vt:variant>
        <vt:lpwstr>https://drive.google.com/file/d/1zanj65nvcu4p-GQV1Y-72evtiKFAbKvY/view?usp=sharing</vt:lpwstr>
      </vt:variant>
      <vt:variant>
        <vt:lpwstr/>
      </vt:variant>
      <vt:variant>
        <vt:i4>65561</vt:i4>
      </vt:variant>
      <vt:variant>
        <vt:i4>195</vt:i4>
      </vt:variant>
      <vt:variant>
        <vt:i4>0</vt:i4>
      </vt:variant>
      <vt:variant>
        <vt:i4>5</vt:i4>
      </vt:variant>
      <vt:variant>
        <vt:lpwstr>https://drive.google.com/file/d/13gW37v_VTDPOLvcArutr0_9gNL-gFpVx/view?usp=sharing</vt:lpwstr>
      </vt:variant>
      <vt:variant>
        <vt:lpwstr/>
      </vt:variant>
      <vt:variant>
        <vt:i4>6553616</vt:i4>
      </vt:variant>
      <vt:variant>
        <vt:i4>192</vt:i4>
      </vt:variant>
      <vt:variant>
        <vt:i4>0</vt:i4>
      </vt:variant>
      <vt:variant>
        <vt:i4>5</vt:i4>
      </vt:variant>
      <vt:variant>
        <vt:lpwstr>https://drive.google.com/file/d/1wAGB3qYs6T9x2erjh_I5Y7a6VKeodGEW/view?usp=sharing</vt:lpwstr>
      </vt:variant>
      <vt:variant>
        <vt:lpwstr/>
      </vt:variant>
      <vt:variant>
        <vt:i4>2621483</vt:i4>
      </vt:variant>
      <vt:variant>
        <vt:i4>189</vt:i4>
      </vt:variant>
      <vt:variant>
        <vt:i4>0</vt:i4>
      </vt:variant>
      <vt:variant>
        <vt:i4>5</vt:i4>
      </vt:variant>
      <vt:variant>
        <vt:lpwstr>https://drive.google.com/file/d/1cyQ9zs99KTafheQbvpXYz3owxv8hys2Y/view?usp=sharing</vt:lpwstr>
      </vt:variant>
      <vt:variant>
        <vt:lpwstr/>
      </vt:variant>
      <vt:variant>
        <vt:i4>7471175</vt:i4>
      </vt:variant>
      <vt:variant>
        <vt:i4>186</vt:i4>
      </vt:variant>
      <vt:variant>
        <vt:i4>0</vt:i4>
      </vt:variant>
      <vt:variant>
        <vt:i4>5</vt:i4>
      </vt:variant>
      <vt:variant>
        <vt:lpwstr>https://drive.google.com/file/d/13uqaYjWZ-QCaECB3T1L_-o7KSnJUZMlR/view?usp=sharing</vt:lpwstr>
      </vt:variant>
      <vt:variant>
        <vt:lpwstr/>
      </vt:variant>
      <vt:variant>
        <vt:i4>7798823</vt:i4>
      </vt:variant>
      <vt:variant>
        <vt:i4>183</vt:i4>
      </vt:variant>
      <vt:variant>
        <vt:i4>0</vt:i4>
      </vt:variant>
      <vt:variant>
        <vt:i4>5</vt:i4>
      </vt:variant>
      <vt:variant>
        <vt:lpwstr>https://www.refworld.org.es/publisher,OCHA,COUNTRYREP,VEN,5cdf193e4,0.html</vt:lpwstr>
      </vt:variant>
      <vt:variant>
        <vt:lpwstr/>
      </vt:variant>
      <vt:variant>
        <vt:i4>7798820</vt:i4>
      </vt:variant>
      <vt:variant>
        <vt:i4>180</vt:i4>
      </vt:variant>
      <vt:variant>
        <vt:i4>0</vt:i4>
      </vt:variant>
      <vt:variant>
        <vt:i4>5</vt:i4>
      </vt:variant>
      <vt:variant>
        <vt:lpwstr>https://www.acnur.org/noticias/press/2019/6/5cfa5eb64/refugiados-y-migrantes-de-venezuela-superan-los-cuatro-millones-acnur-y.html</vt:lpwstr>
      </vt:variant>
      <vt:variant>
        <vt:lpwstr/>
      </vt:variant>
      <vt:variant>
        <vt:i4>8323120</vt:i4>
      </vt:variant>
      <vt:variant>
        <vt:i4>177</vt:i4>
      </vt:variant>
      <vt:variant>
        <vt:i4>0</vt:i4>
      </vt:variant>
      <vt:variant>
        <vt:i4>5</vt:i4>
      </vt:variant>
      <vt:variant>
        <vt:lpwstr>http://www.fao.org/emergencies/tipos-de-peligros-y-de-emergencias/emergencias-complejas/es/</vt:lpwstr>
      </vt:variant>
      <vt:variant>
        <vt:lpwstr/>
      </vt:variant>
      <vt:variant>
        <vt:i4>2162807</vt:i4>
      </vt:variant>
      <vt:variant>
        <vt:i4>174</vt:i4>
      </vt:variant>
      <vt:variant>
        <vt:i4>0</vt:i4>
      </vt:variant>
      <vt:variant>
        <vt:i4>5</vt:i4>
      </vt:variant>
      <vt:variant>
        <vt:lpwstr>https://drive.google.com/file/d/1w6IAITalcVrek9HaTDllLvKCScge2kFn/view?usp=sharing</vt:lpwstr>
      </vt:variant>
      <vt:variant>
        <vt:lpwstr/>
      </vt:variant>
      <vt:variant>
        <vt:i4>7602219</vt:i4>
      </vt:variant>
      <vt:variant>
        <vt:i4>171</vt:i4>
      </vt:variant>
      <vt:variant>
        <vt:i4>0</vt:i4>
      </vt:variant>
      <vt:variant>
        <vt:i4>5</vt:i4>
      </vt:variant>
      <vt:variant>
        <vt:lpwstr>https://www.ovsalud.org/noticias/2016/falta-medicamentos-crisis-economica-divisas-distribucion/</vt:lpwstr>
      </vt:variant>
      <vt:variant>
        <vt:lpwstr/>
      </vt:variant>
      <vt:variant>
        <vt:i4>7602219</vt:i4>
      </vt:variant>
      <vt:variant>
        <vt:i4>168</vt:i4>
      </vt:variant>
      <vt:variant>
        <vt:i4>0</vt:i4>
      </vt:variant>
      <vt:variant>
        <vt:i4>5</vt:i4>
      </vt:variant>
      <vt:variant>
        <vt:lpwstr>https://www.ovsalud.org/noticias/2016/falta-medicamentos-crisis-economica-divisas-distribucion/</vt:lpwstr>
      </vt:variant>
      <vt:variant>
        <vt:lpwstr/>
      </vt:variant>
      <vt:variant>
        <vt:i4>917533</vt:i4>
      </vt:variant>
      <vt:variant>
        <vt:i4>165</vt:i4>
      </vt:variant>
      <vt:variant>
        <vt:i4>0</vt:i4>
      </vt:variant>
      <vt:variant>
        <vt:i4>5</vt:i4>
      </vt:variant>
      <vt:variant>
        <vt:lpwstr>https://observatoriodeviolencia.org.ve/ovv-lacso-informe-anual-de-violencia-2018/</vt:lpwstr>
      </vt:variant>
      <vt:variant>
        <vt:lpwstr/>
      </vt:variant>
      <vt:variant>
        <vt:i4>7209075</vt:i4>
      </vt:variant>
      <vt:variant>
        <vt:i4>162</vt:i4>
      </vt:variant>
      <vt:variant>
        <vt:i4>0</vt:i4>
      </vt:variant>
      <vt:variant>
        <vt:i4>5</vt:i4>
      </vt:variant>
      <vt:variant>
        <vt:lpwstr>https://drive.google.com/file/d/1ZylqVM9cRL3_TXMZ-GMTd_tGR9i99CGa/view?usp=sharing</vt:lpwstr>
      </vt:variant>
      <vt:variant>
        <vt:lpwstr/>
      </vt:variant>
      <vt:variant>
        <vt:i4>7340032</vt:i4>
      </vt:variant>
      <vt:variant>
        <vt:i4>159</vt:i4>
      </vt:variant>
      <vt:variant>
        <vt:i4>0</vt:i4>
      </vt:variant>
      <vt:variant>
        <vt:i4>5</vt:i4>
      </vt:variant>
      <vt:variant>
        <vt:lpwstr>https://twitter.com/ciencia_senas?lang=es</vt:lpwstr>
      </vt:variant>
      <vt:variant>
        <vt:lpwstr/>
      </vt:variant>
      <vt:variant>
        <vt:i4>2424867</vt:i4>
      </vt:variant>
      <vt:variant>
        <vt:i4>156</vt:i4>
      </vt:variant>
      <vt:variant>
        <vt:i4>0</vt:i4>
      </vt:variant>
      <vt:variant>
        <vt:i4>5</vt:i4>
      </vt:variant>
      <vt:variant>
        <vt:lpwstr>http://www.cida.gob.ve/webcida/index.php/actividades-divulgativas/ciencia-en-senas</vt:lpwstr>
      </vt:variant>
      <vt:variant>
        <vt:lpwstr/>
      </vt:variant>
      <vt:variant>
        <vt:i4>7209075</vt:i4>
      </vt:variant>
      <vt:variant>
        <vt:i4>153</vt:i4>
      </vt:variant>
      <vt:variant>
        <vt:i4>0</vt:i4>
      </vt:variant>
      <vt:variant>
        <vt:i4>5</vt:i4>
      </vt:variant>
      <vt:variant>
        <vt:lpwstr>https://drive.google.com/file/d/1ZylqVM9cRL3_TXMZ-GMTd_tGR9i99CGa/view?usp=sharing</vt:lpwstr>
      </vt:variant>
      <vt:variant>
        <vt:lpwstr/>
      </vt:variant>
      <vt:variant>
        <vt:i4>3604512</vt:i4>
      </vt:variant>
      <vt:variant>
        <vt:i4>150</vt:i4>
      </vt:variant>
      <vt:variant>
        <vt:i4>0</vt:i4>
      </vt:variant>
      <vt:variant>
        <vt:i4>5</vt:i4>
      </vt:variant>
      <vt:variant>
        <vt:lpwstr>http://www.sencamer.gob.ve/sencamer/action/normas-find</vt:lpwstr>
      </vt:variant>
      <vt:variant>
        <vt:lpwstr/>
      </vt:variant>
      <vt:variant>
        <vt:i4>6357031</vt:i4>
      </vt:variant>
      <vt:variant>
        <vt:i4>147</vt:i4>
      </vt:variant>
      <vt:variant>
        <vt:i4>0</vt:i4>
      </vt:variant>
      <vt:variant>
        <vt:i4>5</vt:i4>
      </vt:variant>
      <vt:variant>
        <vt:lpwstr>https://www.youtube.com/watch?v=G0m0bN5J-jM&amp;t=180s</vt:lpwstr>
      </vt:variant>
      <vt:variant>
        <vt:lpwstr/>
      </vt:variant>
      <vt:variant>
        <vt:i4>524368</vt:i4>
      </vt:variant>
      <vt:variant>
        <vt:i4>144</vt:i4>
      </vt:variant>
      <vt:variant>
        <vt:i4>0</vt:i4>
      </vt:variant>
      <vt:variant>
        <vt:i4>5</vt:i4>
      </vt:variant>
      <vt:variant>
        <vt:lpwstr>http://www.radiomundial.com.ve/article/entre-iguales-nuevo-programa-de-vtv-se-estrena-este-mi%C3%A9rcoles</vt:lpwstr>
      </vt:variant>
      <vt:variant>
        <vt:lpwstr/>
      </vt:variant>
      <vt:variant>
        <vt:i4>7077898</vt:i4>
      </vt:variant>
      <vt:variant>
        <vt:i4>141</vt:i4>
      </vt:variant>
      <vt:variant>
        <vt:i4>0</vt:i4>
      </vt:variant>
      <vt:variant>
        <vt:i4>5</vt:i4>
      </vt:variant>
      <vt:variant>
        <vt:lpwstr>http://www.mp.gob.ve/web/guest/buscador?p_p_id=77&amp;p_p_lifecycle=0&amp;p_p_state=maximized&amp;p_p_mode=view&amp;p_p_col_id=column-1&amp;p_p_col_count=1&amp;_77_struts_action=%2Fjournal_content_search%2Fsearch</vt:lpwstr>
      </vt:variant>
      <vt:variant>
        <vt:lpwstr/>
      </vt:variant>
      <vt:variant>
        <vt:i4>7733360</vt:i4>
      </vt:variant>
      <vt:variant>
        <vt:i4>138</vt:i4>
      </vt:variant>
      <vt:variant>
        <vt:i4>0</vt:i4>
      </vt:variant>
      <vt:variant>
        <vt:i4>5</vt:i4>
      </vt:variant>
      <vt:variant>
        <vt:lpwstr>https://drive.google.com/file/d/1pshfGXjMwoe0R4EYmAguQMtw1j-xbIMz/view?usp=sharing</vt:lpwstr>
      </vt:variant>
      <vt:variant>
        <vt:lpwstr/>
      </vt:variant>
      <vt:variant>
        <vt:i4>7471175</vt:i4>
      </vt:variant>
      <vt:variant>
        <vt:i4>135</vt:i4>
      </vt:variant>
      <vt:variant>
        <vt:i4>0</vt:i4>
      </vt:variant>
      <vt:variant>
        <vt:i4>5</vt:i4>
      </vt:variant>
      <vt:variant>
        <vt:lpwstr>https://drive.google.com/file/d/13uqaYjWZ-QCaECB3T1L_-o7KSnJUZMlR/view?usp=sharing</vt:lpwstr>
      </vt:variant>
      <vt:variant>
        <vt:lpwstr/>
      </vt:variant>
      <vt:variant>
        <vt:i4>1114206</vt:i4>
      </vt:variant>
      <vt:variant>
        <vt:i4>132</vt:i4>
      </vt:variant>
      <vt:variant>
        <vt:i4>0</vt:i4>
      </vt:variant>
      <vt:variant>
        <vt:i4>5</vt:i4>
      </vt:variant>
      <vt:variant>
        <vt:lpwstr>http://www.oas.org/dil/esp/codigo_civil_Venezuela.pdf</vt:lpwstr>
      </vt:variant>
      <vt:variant>
        <vt:lpwstr/>
      </vt:variant>
      <vt:variant>
        <vt:i4>852056</vt:i4>
      </vt:variant>
      <vt:variant>
        <vt:i4>129</vt:i4>
      </vt:variant>
      <vt:variant>
        <vt:i4>0</vt:i4>
      </vt:variant>
      <vt:variant>
        <vt:i4>5</vt:i4>
      </vt:variant>
      <vt:variant>
        <vt:lpwstr>http://aliadasencadena.org/wp-content/uploads/2017/01/LOPNNA.pdf</vt:lpwstr>
      </vt:variant>
      <vt:variant>
        <vt:lpwstr/>
      </vt:variant>
      <vt:variant>
        <vt:i4>4980803</vt:i4>
      </vt:variant>
      <vt:variant>
        <vt:i4>126</vt:i4>
      </vt:variant>
      <vt:variant>
        <vt:i4>0</vt:i4>
      </vt:variant>
      <vt:variant>
        <vt:i4>5</vt:i4>
      </vt:variant>
      <vt:variant>
        <vt:lpwstr>http://otrasvoceseneducacion.org/archivos/294862</vt:lpwstr>
      </vt:variant>
      <vt:variant>
        <vt:lpwstr/>
      </vt:variant>
      <vt:variant>
        <vt:i4>65652</vt:i4>
      </vt:variant>
      <vt:variant>
        <vt:i4>123</vt:i4>
      </vt:variant>
      <vt:variant>
        <vt:i4>0</vt:i4>
      </vt:variant>
      <vt:variant>
        <vt:i4>5</vt:i4>
      </vt:variant>
      <vt:variant>
        <vt:lpwstr>https://www.youtube.com/watch?v=7J4jAHsiYGk&amp;t=0s&amp;index=71&amp;list=PL5QlapyOGhXtsMXZJufgB9OeUbP6_I5Gk</vt:lpwstr>
      </vt:variant>
      <vt:variant>
        <vt:lpwstr/>
      </vt:variant>
      <vt:variant>
        <vt:i4>65652</vt:i4>
      </vt:variant>
      <vt:variant>
        <vt:i4>120</vt:i4>
      </vt:variant>
      <vt:variant>
        <vt:i4>0</vt:i4>
      </vt:variant>
      <vt:variant>
        <vt:i4>5</vt:i4>
      </vt:variant>
      <vt:variant>
        <vt:lpwstr>https://www.youtube.com/watch?v=7J4jAHsiYGk&amp;t=0s&amp;index=71&amp;list=PL5QlapyOGhXtsMXZJufgB9OeUbP6_I5Gk</vt:lpwstr>
      </vt:variant>
      <vt:variant>
        <vt:lpwstr/>
      </vt:variant>
      <vt:variant>
        <vt:i4>983072</vt:i4>
      </vt:variant>
      <vt:variant>
        <vt:i4>117</vt:i4>
      </vt:variant>
      <vt:variant>
        <vt:i4>0</vt:i4>
      </vt:variant>
      <vt:variant>
        <vt:i4>5</vt:i4>
      </vt:variant>
      <vt:variant>
        <vt:lpwstr>http://www.ine.gov.ve/documentos/SEN/menuSEN/pdf/subcomitedemografica/Documentos2014/Boletin_de_Mesa_Tecnica_de_Discapacidad_2014.pub_ver_4_nov.pdf</vt:lpwstr>
      </vt:variant>
      <vt:variant>
        <vt:lpwstr/>
      </vt:variant>
      <vt:variant>
        <vt:i4>983072</vt:i4>
      </vt:variant>
      <vt:variant>
        <vt:i4>114</vt:i4>
      </vt:variant>
      <vt:variant>
        <vt:i4>0</vt:i4>
      </vt:variant>
      <vt:variant>
        <vt:i4>5</vt:i4>
      </vt:variant>
      <vt:variant>
        <vt:lpwstr>http://www.ine.gov.ve/documentos/SEN/menuSEN/pdf/subcomitedemografica/Documentos2014/Boletin_de_Mesa_Tecnica_de_Discapacidad_2014.pub_ver_4_nov.pdf</vt:lpwstr>
      </vt:variant>
      <vt:variant>
        <vt:lpwstr/>
      </vt:variant>
      <vt:variant>
        <vt:i4>2818130</vt:i4>
      </vt:variant>
      <vt:variant>
        <vt:i4>111</vt:i4>
      </vt:variant>
      <vt:variant>
        <vt:i4>0</vt:i4>
      </vt:variant>
      <vt:variant>
        <vt:i4>5</vt:i4>
      </vt:variant>
      <vt:variant>
        <vt:lpwstr>http://www.ine.gob.ve/documentos/Boletines_Electronicos/Estadisticas_Demograficas/Boletin_Demografico/pdf/poblacion_con_discapacidad.pdf</vt:lpwstr>
      </vt:variant>
      <vt:variant>
        <vt:lpwstr/>
      </vt:variant>
      <vt:variant>
        <vt:i4>4128776</vt:i4>
      </vt:variant>
      <vt:variant>
        <vt:i4>108</vt:i4>
      </vt:variant>
      <vt:variant>
        <vt:i4>0</vt:i4>
      </vt:variant>
      <vt:variant>
        <vt:i4>5</vt:i4>
      </vt:variant>
      <vt:variant>
        <vt:lpwstr>http://www.el-nacional.com/noticias/sociedad/gobierno-tiene-anos-mora-con-los-discapacitados_214031</vt:lpwstr>
      </vt:variant>
      <vt:variant>
        <vt:lpwstr/>
      </vt:variant>
      <vt:variant>
        <vt:i4>4128776</vt:i4>
      </vt:variant>
      <vt:variant>
        <vt:i4>105</vt:i4>
      </vt:variant>
      <vt:variant>
        <vt:i4>0</vt:i4>
      </vt:variant>
      <vt:variant>
        <vt:i4>5</vt:i4>
      </vt:variant>
      <vt:variant>
        <vt:lpwstr>http://www.el-nacional.com/noticias/sociedad/gobierno-tiene-anos-mora-con-los-discapacitados_214031</vt:lpwstr>
      </vt:variant>
      <vt:variant>
        <vt:lpwstr/>
      </vt:variant>
      <vt:variant>
        <vt:i4>3145854</vt:i4>
      </vt:variant>
      <vt:variant>
        <vt:i4>102</vt:i4>
      </vt:variant>
      <vt:variant>
        <vt:i4>0</vt:i4>
      </vt:variant>
      <vt:variant>
        <vt:i4>5</vt:i4>
      </vt:variant>
      <vt:variant>
        <vt:lpwstr>http://www.vicepresidencia.gob.ve/plan-nacional-de-derechos-humanos-busca-fortalecer-la-politica-de-salud-mental-en-venezuela/</vt:lpwstr>
      </vt:variant>
      <vt:variant>
        <vt:lpwstr/>
      </vt:variant>
      <vt:variant>
        <vt:i4>1835077</vt:i4>
      </vt:variant>
      <vt:variant>
        <vt:i4>99</vt:i4>
      </vt:variant>
      <vt:variant>
        <vt:i4>0</vt:i4>
      </vt:variant>
      <vt:variant>
        <vt:i4>5</vt:i4>
      </vt:variant>
      <vt:variant>
        <vt:lpwstr>https://drive.google.com/file/d/1uYBI5se1CUq48cNIv9E8fMtAQNTboI0/view?usp=sharing</vt:lpwstr>
      </vt:variant>
      <vt:variant>
        <vt:lpwstr/>
      </vt:variant>
      <vt:variant>
        <vt:i4>3211345</vt:i4>
      </vt:variant>
      <vt:variant>
        <vt:i4>96</vt:i4>
      </vt:variant>
      <vt:variant>
        <vt:i4>0</vt:i4>
      </vt:variant>
      <vt:variant>
        <vt:i4>5</vt:i4>
      </vt:variant>
      <vt:variant>
        <vt:lpwstr>http://chacao.gob.ve/wpcontent/uploads/2015/02/PERSONAS_CON_DISCAPACIDAD__DEFINITIVA_7083.pdf</vt:lpwstr>
      </vt:variant>
      <vt:variant>
        <vt:lpwstr/>
      </vt:variant>
      <vt:variant>
        <vt:i4>5046337</vt:i4>
      </vt:variant>
      <vt:variant>
        <vt:i4>93</vt:i4>
      </vt:variant>
      <vt:variant>
        <vt:i4>0</vt:i4>
      </vt:variant>
      <vt:variant>
        <vt:i4>5</vt:i4>
      </vt:variant>
      <vt:variant>
        <vt:lpwstr>http://otrasvoceseneducacion.org/archivos/184872</vt:lpwstr>
      </vt:variant>
      <vt:variant>
        <vt:lpwstr/>
      </vt:variant>
      <vt:variant>
        <vt:i4>7143528</vt:i4>
      </vt:variant>
      <vt:variant>
        <vt:i4>90</vt:i4>
      </vt:variant>
      <vt:variant>
        <vt:i4>0</vt:i4>
      </vt:variant>
      <vt:variant>
        <vt:i4>5</vt:i4>
      </vt:variant>
      <vt:variant>
        <vt:lpwstr>http://www.eluniversal.com/el-universal/34352/el-sistema-nacional-de-atencion-integral-inexistente</vt:lpwstr>
      </vt:variant>
      <vt:variant>
        <vt:lpwstr/>
      </vt:variant>
      <vt:variant>
        <vt:i4>7143528</vt:i4>
      </vt:variant>
      <vt:variant>
        <vt:i4>87</vt:i4>
      </vt:variant>
      <vt:variant>
        <vt:i4>0</vt:i4>
      </vt:variant>
      <vt:variant>
        <vt:i4>5</vt:i4>
      </vt:variant>
      <vt:variant>
        <vt:lpwstr>http://www.eluniversal.com/el-universal/34352/el-sistema-nacional-de-atencion-integral-inexistente</vt:lpwstr>
      </vt:variant>
      <vt:variant>
        <vt:lpwstr/>
      </vt:variant>
      <vt:variant>
        <vt:i4>2818099</vt:i4>
      </vt:variant>
      <vt:variant>
        <vt:i4>84</vt:i4>
      </vt:variant>
      <vt:variant>
        <vt:i4>0</vt:i4>
      </vt:variant>
      <vt:variant>
        <vt:i4>5</vt:i4>
      </vt:variant>
      <vt:variant>
        <vt:lpwstr>http://www.eluniversal.com/el-universal/29580/la-propuesta-de-ley-organica-para-pcd</vt:lpwstr>
      </vt:variant>
      <vt:variant>
        <vt:lpwstr/>
      </vt:variant>
      <vt:variant>
        <vt:i4>2818099</vt:i4>
      </vt:variant>
      <vt:variant>
        <vt:i4>81</vt:i4>
      </vt:variant>
      <vt:variant>
        <vt:i4>0</vt:i4>
      </vt:variant>
      <vt:variant>
        <vt:i4>5</vt:i4>
      </vt:variant>
      <vt:variant>
        <vt:lpwstr>http://www.eluniversal.com/el-universal/29580/la-propuesta-de-ley-organica-para-pcd</vt:lpwstr>
      </vt:variant>
      <vt:variant>
        <vt:lpwstr/>
      </vt:variant>
      <vt:variant>
        <vt:i4>1507392</vt:i4>
      </vt:variant>
      <vt:variant>
        <vt:i4>78</vt:i4>
      </vt:variant>
      <vt:variant>
        <vt:i4>0</vt:i4>
      </vt:variant>
      <vt:variant>
        <vt:i4>5</vt:i4>
      </vt:variant>
      <vt:variant>
        <vt:lpwstr>http://www.eluniversal.com/el-universal/35336/el-proyecto-de-ley-organica-pcd</vt:lpwstr>
      </vt:variant>
      <vt:variant>
        <vt:lpwstr/>
      </vt:variant>
      <vt:variant>
        <vt:i4>1507392</vt:i4>
      </vt:variant>
      <vt:variant>
        <vt:i4>75</vt:i4>
      </vt:variant>
      <vt:variant>
        <vt:i4>0</vt:i4>
      </vt:variant>
      <vt:variant>
        <vt:i4>5</vt:i4>
      </vt:variant>
      <vt:variant>
        <vt:lpwstr>http://www.eluniversal.com/el-universal/35336/el-proyecto-de-ley-organica-pcd</vt:lpwstr>
      </vt:variant>
      <vt:variant>
        <vt:lpwstr/>
      </vt:variant>
      <vt:variant>
        <vt:i4>3473486</vt:i4>
      </vt:variant>
      <vt:variant>
        <vt:i4>72</vt:i4>
      </vt:variant>
      <vt:variant>
        <vt:i4>0</vt:i4>
      </vt:variant>
      <vt:variant>
        <vt:i4>5</vt:i4>
      </vt:variant>
      <vt:variant>
        <vt:lpwstr>http://www.asambleanacional.gob.ve/documentos_transparencias/informe-de-gestion-de-la-c-p-desarrollo-social-integral-2017-101.pdf</vt:lpwstr>
      </vt:variant>
      <vt:variant>
        <vt:lpwstr/>
      </vt:variant>
      <vt:variant>
        <vt:i4>3473486</vt:i4>
      </vt:variant>
      <vt:variant>
        <vt:i4>69</vt:i4>
      </vt:variant>
      <vt:variant>
        <vt:i4>0</vt:i4>
      </vt:variant>
      <vt:variant>
        <vt:i4>5</vt:i4>
      </vt:variant>
      <vt:variant>
        <vt:lpwstr>http://www.asambleanacional.gob.ve/documentos_transparencias/informe-de-gestion-de-la-c-p-desarrollo-social-integral-2017-101.pdf</vt:lpwstr>
      </vt:variant>
      <vt:variant>
        <vt:lpwstr/>
      </vt:variant>
      <vt:variant>
        <vt:i4>6684681</vt:i4>
      </vt:variant>
      <vt:variant>
        <vt:i4>66</vt:i4>
      </vt:variant>
      <vt:variant>
        <vt:i4>0</vt:i4>
      </vt:variant>
      <vt:variant>
        <vt:i4>5</vt:i4>
      </vt:variant>
      <vt:variant>
        <vt:lpwstr>http://www.sipi.siteal.iipe.unesco.org/sites/default/files/sipi_normativa/ley_para_personas_con_discapacidad-venezuela.pdf</vt:lpwstr>
      </vt:variant>
      <vt:variant>
        <vt:lpwstr/>
      </vt:variant>
      <vt:variant>
        <vt:i4>1376267</vt:i4>
      </vt:variant>
      <vt:variant>
        <vt:i4>63</vt:i4>
      </vt:variant>
      <vt:variant>
        <vt:i4>0</vt:i4>
      </vt:variant>
      <vt:variant>
        <vt:i4>5</vt:i4>
      </vt:variant>
      <vt:variant>
        <vt:lpwstr>http://www.oas.org/es/cidh/informes/pdfs/Venezuela2018-es.pdf</vt:lpwstr>
      </vt:variant>
      <vt:variant>
        <vt:lpwstr/>
      </vt:variant>
      <vt:variant>
        <vt:i4>6946913</vt:i4>
      </vt:variant>
      <vt:variant>
        <vt:i4>60</vt:i4>
      </vt:variant>
      <vt:variant>
        <vt:i4>0</vt:i4>
      </vt:variant>
      <vt:variant>
        <vt:i4>5</vt:i4>
      </vt:variant>
      <vt:variant>
        <vt:lpwstr>http://www.oas.org/es/cidh/docs/anual/2016/docs/InformeAnual2016cap4B.Venezuela-es.pdf</vt:lpwstr>
      </vt:variant>
      <vt:variant>
        <vt:lpwstr/>
      </vt:variant>
      <vt:variant>
        <vt:i4>851988</vt:i4>
      </vt:variant>
      <vt:variant>
        <vt:i4>57</vt:i4>
      </vt:variant>
      <vt:variant>
        <vt:i4>0</vt:i4>
      </vt:variant>
      <vt:variant>
        <vt:i4>5</vt:i4>
      </vt:variant>
      <vt:variant>
        <vt:lpwstr>https://www.ciegosvenezuela.com/2015/piden-que-venezuela-adopte-tratado-para-facilitar-acceso-de-los-ciegos-a-la-lectura/</vt:lpwstr>
      </vt:variant>
      <vt:variant>
        <vt:lpwstr/>
      </vt:variant>
      <vt:variant>
        <vt:i4>851988</vt:i4>
      </vt:variant>
      <vt:variant>
        <vt:i4>54</vt:i4>
      </vt:variant>
      <vt:variant>
        <vt:i4>0</vt:i4>
      </vt:variant>
      <vt:variant>
        <vt:i4>5</vt:i4>
      </vt:variant>
      <vt:variant>
        <vt:lpwstr>https://www.ciegosvenezuela.com/2015/piden-que-venezuela-adopte-tratado-para-facilitar-acceso-de-los-ciegos-a-la-lectura/</vt:lpwstr>
      </vt:variant>
      <vt:variant>
        <vt:lpwstr/>
      </vt:variant>
      <vt:variant>
        <vt:i4>2424876</vt:i4>
      </vt:variant>
      <vt:variant>
        <vt:i4>51</vt:i4>
      </vt:variant>
      <vt:variant>
        <vt:i4>0</vt:i4>
      </vt:variant>
      <vt:variant>
        <vt:i4>5</vt:i4>
      </vt:variant>
      <vt:variant>
        <vt:lpwstr>http://www.sapi.gob.ve/conoce-los-acuerdos-internacionales-suscritos-por-venezuela-en-materia-de-propiedad-intelectual/</vt:lpwstr>
      </vt:variant>
      <vt:variant>
        <vt:lpwstr/>
      </vt:variant>
      <vt:variant>
        <vt:i4>2424876</vt:i4>
      </vt:variant>
      <vt:variant>
        <vt:i4>48</vt:i4>
      </vt:variant>
      <vt:variant>
        <vt:i4>0</vt:i4>
      </vt:variant>
      <vt:variant>
        <vt:i4>5</vt:i4>
      </vt:variant>
      <vt:variant>
        <vt:lpwstr>http://www.sapi.gob.ve/conoce-los-acuerdos-internacionales-suscritos-por-venezuela-en-materia-de-propiedad-intelectual/</vt:lpwstr>
      </vt:variant>
      <vt:variant>
        <vt:lpwstr/>
      </vt:variant>
      <vt:variant>
        <vt:i4>1835101</vt:i4>
      </vt:variant>
      <vt:variant>
        <vt:i4>45</vt:i4>
      </vt:variant>
      <vt:variant>
        <vt:i4>0</vt:i4>
      </vt:variant>
      <vt:variant>
        <vt:i4>5</vt:i4>
      </vt:variant>
      <vt:variant>
        <vt:lpwstr>http://www.examenonuvenezuela.com/sin-categoria/compromisos-voluntarios-venezuela-silla-cdh-2012</vt:lpwstr>
      </vt:variant>
      <vt:variant>
        <vt:lpwstr/>
      </vt:variant>
      <vt:variant>
        <vt:i4>6291461</vt:i4>
      </vt:variant>
      <vt:variant>
        <vt:i4>42</vt:i4>
      </vt:variant>
      <vt:variant>
        <vt:i4>0</vt:i4>
      </vt:variant>
      <vt:variant>
        <vt:i4>5</vt:i4>
      </vt:variant>
      <vt:variant>
        <vt:lpwstr>https://tbinternet.ohchr.org/_layouts/15/treatybodyexternal/Download.aspx?symbolno=CEDAW/C/VEN/CO/7-8&amp;Lang=Sp</vt:lpwstr>
      </vt:variant>
      <vt:variant>
        <vt:lpwstr/>
      </vt:variant>
      <vt:variant>
        <vt:i4>1048698</vt:i4>
      </vt:variant>
      <vt:variant>
        <vt:i4>39</vt:i4>
      </vt:variant>
      <vt:variant>
        <vt:i4>0</vt:i4>
      </vt:variant>
      <vt:variant>
        <vt:i4>5</vt:i4>
      </vt:variant>
      <vt:variant>
        <vt:lpwstr>https://tbinternet.ohchr.org/_layouts/15/treatybodyexternal/Download.aspx?symbolno=CRC/C/VEN/CO/3-5&amp;Lang=Sp</vt:lpwstr>
      </vt:variant>
      <vt:variant>
        <vt:lpwstr/>
      </vt:variant>
      <vt:variant>
        <vt:i4>5505028</vt:i4>
      </vt:variant>
      <vt:variant>
        <vt:i4>36</vt:i4>
      </vt:variant>
      <vt:variant>
        <vt:i4>0</vt:i4>
      </vt:variant>
      <vt:variant>
        <vt:i4>5</vt:i4>
      </vt:variant>
      <vt:variant>
        <vt:lpwstr>https://documents-dds-ny.un.org/doc/UNDOC/GEN/G16/441/47/PDF/G1644147.pdf?OpenElement</vt:lpwstr>
      </vt:variant>
      <vt:variant>
        <vt:lpwstr/>
      </vt:variant>
      <vt:variant>
        <vt:i4>5505028</vt:i4>
      </vt:variant>
      <vt:variant>
        <vt:i4>33</vt:i4>
      </vt:variant>
      <vt:variant>
        <vt:i4>0</vt:i4>
      </vt:variant>
      <vt:variant>
        <vt:i4>5</vt:i4>
      </vt:variant>
      <vt:variant>
        <vt:lpwstr>https://documents-dds-ny.un.org/doc/UNDOC/GEN/G16/441/47/PDF/G1644147.pdf?OpenElement</vt:lpwstr>
      </vt:variant>
      <vt:variant>
        <vt:lpwstr/>
      </vt:variant>
      <vt:variant>
        <vt:i4>6094920</vt:i4>
      </vt:variant>
      <vt:variant>
        <vt:i4>30</vt:i4>
      </vt:variant>
      <vt:variant>
        <vt:i4>0</vt:i4>
      </vt:variant>
      <vt:variant>
        <vt:i4>5</vt:i4>
      </vt:variant>
      <vt:variant>
        <vt:lpwstr>http://acnudh.org/wp-content/uploads/2018/03/G1705590.pdf</vt:lpwstr>
      </vt:variant>
      <vt:variant>
        <vt:lpwstr/>
      </vt:variant>
      <vt:variant>
        <vt:i4>7667756</vt:i4>
      </vt:variant>
      <vt:variant>
        <vt:i4>27</vt:i4>
      </vt:variant>
      <vt:variant>
        <vt:i4>0</vt:i4>
      </vt:variant>
      <vt:variant>
        <vt:i4>5</vt:i4>
      </vt:variant>
      <vt:variant>
        <vt:lpwstr>http://acnudh.org/wp-content/uploads/2011/12/EPU-Venezuela-2011.pdf</vt:lpwstr>
      </vt:variant>
      <vt:variant>
        <vt:lpwstr/>
      </vt:variant>
      <vt:variant>
        <vt:i4>4063342</vt:i4>
      </vt:variant>
      <vt:variant>
        <vt:i4>24</vt:i4>
      </vt:variant>
      <vt:variant>
        <vt:i4>0</vt:i4>
      </vt:variant>
      <vt:variant>
        <vt:i4>5</vt:i4>
      </vt:variant>
      <vt:variant>
        <vt:lpwstr>https://www.un.org/disabilities/documents/convention/convoptprot-e.pdf</vt:lpwstr>
      </vt:variant>
      <vt:variant>
        <vt:lpwstr/>
      </vt:variant>
      <vt:variant>
        <vt:i4>4063271</vt:i4>
      </vt:variant>
      <vt:variant>
        <vt:i4>21</vt:i4>
      </vt:variant>
      <vt:variant>
        <vt:i4>0</vt:i4>
      </vt:variant>
      <vt:variant>
        <vt:i4>5</vt:i4>
      </vt:variant>
      <vt:variant>
        <vt:lpwstr>https://drive.google.com/file/d/1PvOoJdYjIn5mrGv5qYith7a9LXTrhSqv/view?usp=sharing</vt:lpwstr>
      </vt:variant>
      <vt:variant>
        <vt:lpwstr/>
      </vt:variant>
      <vt:variant>
        <vt:i4>2686981</vt:i4>
      </vt:variant>
      <vt:variant>
        <vt:i4>18</vt:i4>
      </vt:variant>
      <vt:variant>
        <vt:i4>0</vt:i4>
      </vt:variant>
      <vt:variant>
        <vt:i4>5</vt:i4>
      </vt:variant>
      <vt:variant>
        <vt:lpwstr>https://drive.google.com/file/d/1UNcoItq8vu7C4JY_wLo600WIIYBZUiPo/view?usp=sharing</vt:lpwstr>
      </vt:variant>
      <vt:variant>
        <vt:lpwstr/>
      </vt:variant>
      <vt:variant>
        <vt:i4>3735639</vt:i4>
      </vt:variant>
      <vt:variant>
        <vt:i4>15</vt:i4>
      </vt:variant>
      <vt:variant>
        <vt:i4>0</vt:i4>
      </vt:variant>
      <vt:variant>
        <vt:i4>5</vt:i4>
      </vt:variant>
      <vt:variant>
        <vt:lpwstr>https://drive.google.com/file/d/1ePIZ2JJWQU45Igr_1cg7dYwiliZmv-L8/view?usp=sharing</vt:lpwstr>
      </vt:variant>
      <vt:variant>
        <vt:lpwstr/>
      </vt:variant>
      <vt:variant>
        <vt:i4>1048681</vt:i4>
      </vt:variant>
      <vt:variant>
        <vt:i4>12</vt:i4>
      </vt:variant>
      <vt:variant>
        <vt:i4>0</vt:i4>
      </vt:variant>
      <vt:variant>
        <vt:i4>5</vt:i4>
      </vt:variant>
      <vt:variant>
        <vt:lpwstr>https://drive.google.com/file/d/1ieC3La-D7-_9MlukWw0MZxZgV0cR7G4D/view?usp=sharing</vt:lpwstr>
      </vt:variant>
      <vt:variant>
        <vt:lpwstr/>
      </vt:variant>
      <vt:variant>
        <vt:i4>8126586</vt:i4>
      </vt:variant>
      <vt:variant>
        <vt:i4>9</vt:i4>
      </vt:variant>
      <vt:variant>
        <vt:i4>0</vt:i4>
      </vt:variant>
      <vt:variant>
        <vt:i4>5</vt:i4>
      </vt:variant>
      <vt:variant>
        <vt:lpwstr>https://drive.google.com/file/d/1HrxMOCexJyqozSLlBXwJDUXUSAh02N17/view?usp=sharing</vt:lpwstr>
      </vt:variant>
      <vt:variant>
        <vt:lpwstr/>
      </vt:variant>
      <vt:variant>
        <vt:i4>3538976</vt:i4>
      </vt:variant>
      <vt:variant>
        <vt:i4>6</vt:i4>
      </vt:variant>
      <vt:variant>
        <vt:i4>0</vt:i4>
      </vt:variant>
      <vt:variant>
        <vt:i4>5</vt:i4>
      </vt:variant>
      <vt:variant>
        <vt:lpwstr>https://drive.google.com/file/d/1-CN83c9M53Ko2aAJ6a8UxLGxim3t3eP3/view?usp=sharing</vt:lpwstr>
      </vt:variant>
      <vt:variant>
        <vt:lpwstr/>
      </vt:variant>
      <vt:variant>
        <vt:i4>4391025</vt:i4>
      </vt:variant>
      <vt:variant>
        <vt:i4>3</vt:i4>
      </vt:variant>
      <vt:variant>
        <vt:i4>0</vt:i4>
      </vt:variant>
      <vt:variant>
        <vt:i4>5</vt:i4>
      </vt:variant>
      <vt:variant>
        <vt:lpwstr>https://drive.google.com/file/d/1cJdqy-Q4eYGVYvjwrl3duIADoR_rRb0W/view?usp=sharing</vt:lpwstr>
      </vt:variant>
      <vt:variant>
        <vt:lpwstr/>
      </vt:variant>
      <vt:variant>
        <vt:i4>6881402</vt:i4>
      </vt:variant>
      <vt:variant>
        <vt:i4>0</vt:i4>
      </vt:variant>
      <vt:variant>
        <vt:i4>0</vt:i4>
      </vt:variant>
      <vt:variant>
        <vt:i4>5</vt:i4>
      </vt:variant>
      <vt:variant>
        <vt:lpwstr>https://drive.google.com/file/d/1ofR0lbBNhTgmWUbaojhw-e7U-dkc78vR/view?usp=sharing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CONSORVEN</dc:creator>
  <cp:keywords/>
  <cp:lastModifiedBy>Johanna</cp:lastModifiedBy>
  <cp:revision>2</cp:revision>
  <cp:lastPrinted>2019-09-16T21:35:00Z</cp:lastPrinted>
  <dcterms:created xsi:type="dcterms:W3CDTF">2019-09-16T21:53:00Z</dcterms:created>
  <dcterms:modified xsi:type="dcterms:W3CDTF">2019-09-16T21:53:00Z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