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9D95B" w14:textId="77777777" w:rsidR="00045DDF" w:rsidRDefault="00045DDF" w:rsidP="00F203E7">
      <w:pPr>
        <w:spacing w:line="276" w:lineRule="auto"/>
        <w:jc w:val="both"/>
        <w:rPr>
          <w:rFonts w:ascii="Arial" w:hAnsi="Arial" w:cs="Arial"/>
          <w:sz w:val="20"/>
          <w:szCs w:val="20"/>
        </w:rPr>
      </w:pPr>
    </w:p>
    <w:p w14:paraId="62144F80" w14:textId="77777777" w:rsidR="00E86D8B" w:rsidRDefault="00E86D8B" w:rsidP="00F203E7">
      <w:pPr>
        <w:spacing w:line="276" w:lineRule="auto"/>
        <w:jc w:val="both"/>
        <w:rPr>
          <w:rFonts w:ascii="Arial" w:hAnsi="Arial" w:cs="Arial"/>
          <w:sz w:val="20"/>
          <w:szCs w:val="20"/>
        </w:rPr>
      </w:pPr>
    </w:p>
    <w:p w14:paraId="403ABA5E" w14:textId="77777777" w:rsidR="00E86D8B" w:rsidRDefault="00E86D8B" w:rsidP="00F203E7">
      <w:pPr>
        <w:spacing w:line="276" w:lineRule="auto"/>
        <w:jc w:val="both"/>
        <w:rPr>
          <w:rFonts w:ascii="Arial" w:hAnsi="Arial" w:cs="Arial"/>
          <w:sz w:val="20"/>
          <w:szCs w:val="20"/>
        </w:rPr>
      </w:pPr>
    </w:p>
    <w:p w14:paraId="280C6BF6" w14:textId="77777777" w:rsidR="00E86D8B" w:rsidRDefault="00E86D8B" w:rsidP="00F203E7">
      <w:pPr>
        <w:spacing w:line="276" w:lineRule="auto"/>
        <w:jc w:val="both"/>
        <w:rPr>
          <w:rFonts w:ascii="Arial" w:hAnsi="Arial" w:cs="Arial"/>
          <w:sz w:val="20"/>
          <w:szCs w:val="20"/>
        </w:rPr>
      </w:pPr>
    </w:p>
    <w:p w14:paraId="7F967E9A" w14:textId="77777777" w:rsidR="00E86D8B" w:rsidRDefault="00E86D8B" w:rsidP="00F203E7">
      <w:pPr>
        <w:spacing w:line="276" w:lineRule="auto"/>
        <w:jc w:val="both"/>
        <w:rPr>
          <w:rFonts w:ascii="Arial" w:hAnsi="Arial" w:cs="Arial"/>
          <w:sz w:val="20"/>
          <w:szCs w:val="20"/>
        </w:rPr>
      </w:pPr>
    </w:p>
    <w:p w14:paraId="4B83C9AA" w14:textId="77777777" w:rsidR="00E86D8B" w:rsidRDefault="00E86D8B" w:rsidP="00F203E7">
      <w:pPr>
        <w:spacing w:line="276" w:lineRule="auto"/>
        <w:jc w:val="both"/>
        <w:rPr>
          <w:rFonts w:ascii="Arial" w:hAnsi="Arial" w:cs="Arial"/>
          <w:sz w:val="20"/>
          <w:szCs w:val="20"/>
        </w:rPr>
      </w:pPr>
    </w:p>
    <w:p w14:paraId="19DC5201" w14:textId="77777777" w:rsidR="00E86D8B" w:rsidRDefault="00E86D8B" w:rsidP="00F203E7">
      <w:pPr>
        <w:spacing w:line="276" w:lineRule="auto"/>
        <w:jc w:val="both"/>
        <w:rPr>
          <w:rFonts w:ascii="Arial" w:hAnsi="Arial" w:cs="Arial"/>
          <w:sz w:val="20"/>
          <w:szCs w:val="20"/>
        </w:rPr>
      </w:pPr>
    </w:p>
    <w:p w14:paraId="3442C2A3" w14:textId="77777777" w:rsidR="000B7A8B" w:rsidRDefault="000B7A8B" w:rsidP="00F203E7">
      <w:pPr>
        <w:spacing w:line="276" w:lineRule="auto"/>
        <w:jc w:val="both"/>
        <w:rPr>
          <w:rFonts w:ascii="Arial" w:hAnsi="Arial" w:cs="Arial"/>
          <w:sz w:val="20"/>
          <w:szCs w:val="20"/>
        </w:rPr>
      </w:pPr>
    </w:p>
    <w:p w14:paraId="0031ABA1" w14:textId="77777777" w:rsidR="000B7A8B" w:rsidRDefault="000B7A8B" w:rsidP="00F203E7">
      <w:pPr>
        <w:spacing w:line="276" w:lineRule="auto"/>
        <w:jc w:val="both"/>
        <w:rPr>
          <w:rFonts w:ascii="Arial" w:hAnsi="Arial" w:cs="Arial"/>
          <w:sz w:val="20"/>
          <w:szCs w:val="20"/>
        </w:rPr>
      </w:pPr>
    </w:p>
    <w:p w14:paraId="0C91ECC0" w14:textId="77777777" w:rsidR="00E86D8B" w:rsidRPr="0001445F" w:rsidRDefault="0001445F" w:rsidP="00E86D8B">
      <w:pPr>
        <w:spacing w:line="276" w:lineRule="auto"/>
        <w:jc w:val="center"/>
        <w:rPr>
          <w:rFonts w:ascii="Arial Rounded MT Bold" w:hAnsi="Arial Rounded MT Bold" w:cs="Arial"/>
          <w:sz w:val="36"/>
          <w:szCs w:val="36"/>
          <w:lang w:val="en-US"/>
        </w:rPr>
      </w:pPr>
      <w:r w:rsidRPr="0001445F">
        <w:rPr>
          <w:rFonts w:ascii="Arial Rounded MT Bold" w:hAnsi="Arial Rounded MT Bold" w:cs="Arial"/>
          <w:sz w:val="36"/>
          <w:szCs w:val="36"/>
          <w:lang w:val="en-US"/>
        </w:rPr>
        <w:t>COMMITTEE ON THE ELIMINATION OF DISCRIMINATION AGAINST WOMEN</w:t>
      </w:r>
      <w:r w:rsidR="00D019CC" w:rsidRPr="0001445F">
        <w:rPr>
          <w:rFonts w:ascii="Arial Rounded MT Bold" w:hAnsi="Arial Rounded MT Bold" w:cs="Arial"/>
          <w:sz w:val="36"/>
          <w:szCs w:val="36"/>
          <w:lang w:val="en-US"/>
        </w:rPr>
        <w:t xml:space="preserve"> </w:t>
      </w:r>
      <w:r w:rsidR="00E86D8B" w:rsidRPr="0001445F">
        <w:rPr>
          <w:rFonts w:ascii="Arial Rounded MT Bold" w:hAnsi="Arial Rounded MT Bold" w:cs="Arial"/>
          <w:sz w:val="36"/>
          <w:szCs w:val="36"/>
          <w:lang w:val="en-US"/>
        </w:rPr>
        <w:t>(CEDAW/CEDEF)</w:t>
      </w:r>
    </w:p>
    <w:p w14:paraId="55342A23" w14:textId="2EE722BD" w:rsidR="00D019CC" w:rsidRPr="0001445F" w:rsidRDefault="00290773" w:rsidP="00E86D8B">
      <w:pPr>
        <w:spacing w:line="276" w:lineRule="auto"/>
        <w:jc w:val="center"/>
        <w:rPr>
          <w:rFonts w:ascii="Arial Rounded MT Bold" w:hAnsi="Arial Rounded MT Bold" w:cs="Arial"/>
          <w:sz w:val="36"/>
          <w:szCs w:val="36"/>
          <w:lang w:val="en-US"/>
        </w:rPr>
      </w:pPr>
      <w:r>
        <w:rPr>
          <w:rFonts w:ascii="Arial Rounded MT Bold" w:hAnsi="Arial Rounded MT Bold" w:cs="Arial"/>
          <w:sz w:val="36"/>
          <w:szCs w:val="36"/>
          <w:lang w:val="en-US"/>
        </w:rPr>
        <w:t>86</w:t>
      </w:r>
      <w:r w:rsidR="0001445F" w:rsidRPr="0001445F">
        <w:rPr>
          <w:rFonts w:ascii="Arial Rounded MT Bold" w:hAnsi="Arial Rounded MT Bold" w:cs="Arial"/>
          <w:sz w:val="36"/>
          <w:szCs w:val="36"/>
          <w:vertAlign w:val="superscript"/>
          <w:lang w:val="en-US"/>
        </w:rPr>
        <w:t>th</w:t>
      </w:r>
      <w:r w:rsidR="00D019CC" w:rsidRPr="0001445F">
        <w:rPr>
          <w:rFonts w:ascii="Arial Rounded MT Bold" w:hAnsi="Arial Rounded MT Bold" w:cs="Arial"/>
          <w:sz w:val="36"/>
          <w:szCs w:val="36"/>
          <w:lang w:val="en-US"/>
        </w:rPr>
        <w:t xml:space="preserve"> session </w:t>
      </w:r>
      <w:r>
        <w:rPr>
          <w:rFonts w:ascii="Arial Rounded MT Bold" w:hAnsi="Arial Rounded MT Bold" w:cs="Arial"/>
          <w:sz w:val="36"/>
          <w:szCs w:val="36"/>
          <w:lang w:val="en-US"/>
        </w:rPr>
        <w:t>–</w:t>
      </w:r>
      <w:r w:rsidR="00D019CC" w:rsidRPr="0001445F">
        <w:rPr>
          <w:rFonts w:ascii="Arial Rounded MT Bold" w:hAnsi="Arial Rounded MT Bold" w:cs="Arial"/>
          <w:sz w:val="36"/>
          <w:szCs w:val="36"/>
          <w:lang w:val="en-US"/>
        </w:rPr>
        <w:t xml:space="preserve"> </w:t>
      </w:r>
      <w:r>
        <w:rPr>
          <w:rFonts w:ascii="Arial Rounded MT Bold" w:hAnsi="Arial Rounded MT Bold" w:cs="Arial"/>
          <w:sz w:val="36"/>
          <w:szCs w:val="36"/>
          <w:lang w:val="en-US"/>
        </w:rPr>
        <w:t>9-27</w:t>
      </w:r>
      <w:r w:rsidR="00D019CC" w:rsidRPr="0001445F">
        <w:rPr>
          <w:rFonts w:ascii="Arial Rounded MT Bold" w:hAnsi="Arial Rounded MT Bold" w:cs="Arial"/>
          <w:sz w:val="36"/>
          <w:szCs w:val="36"/>
          <w:lang w:val="en-US"/>
        </w:rPr>
        <w:t xml:space="preserve"> </w:t>
      </w:r>
      <w:r>
        <w:rPr>
          <w:rFonts w:ascii="Arial Rounded MT Bold" w:hAnsi="Arial Rounded MT Bold" w:cs="Arial"/>
          <w:sz w:val="36"/>
          <w:szCs w:val="36"/>
          <w:lang w:val="en-US"/>
        </w:rPr>
        <w:t>October</w:t>
      </w:r>
      <w:r w:rsidR="00D019CC" w:rsidRPr="0001445F">
        <w:rPr>
          <w:rFonts w:ascii="Arial Rounded MT Bold" w:hAnsi="Arial Rounded MT Bold" w:cs="Arial"/>
          <w:sz w:val="36"/>
          <w:szCs w:val="36"/>
          <w:lang w:val="en-US"/>
        </w:rPr>
        <w:t xml:space="preserve"> 20</w:t>
      </w:r>
      <w:r>
        <w:rPr>
          <w:rFonts w:ascii="Arial Rounded MT Bold" w:hAnsi="Arial Rounded MT Bold" w:cs="Arial"/>
          <w:sz w:val="36"/>
          <w:szCs w:val="36"/>
          <w:lang w:val="en-US"/>
        </w:rPr>
        <w:t>23</w:t>
      </w:r>
    </w:p>
    <w:p w14:paraId="4D416542" w14:textId="77777777" w:rsidR="00E86D8B" w:rsidRPr="0001445F" w:rsidRDefault="00E86D8B" w:rsidP="00E86D8B">
      <w:pPr>
        <w:spacing w:line="276" w:lineRule="auto"/>
        <w:jc w:val="center"/>
        <w:rPr>
          <w:rFonts w:ascii="Arial Rounded MT Bold" w:hAnsi="Arial Rounded MT Bold" w:cs="Arial"/>
          <w:sz w:val="36"/>
          <w:szCs w:val="36"/>
          <w:lang w:val="en-US"/>
        </w:rPr>
      </w:pPr>
    </w:p>
    <w:p w14:paraId="60D67CC0" w14:textId="77777777" w:rsidR="000B7A8B" w:rsidRPr="0001445F" w:rsidRDefault="000B7A8B" w:rsidP="00E86D8B">
      <w:pPr>
        <w:spacing w:line="276" w:lineRule="auto"/>
        <w:jc w:val="center"/>
        <w:rPr>
          <w:rFonts w:ascii="Arial Rounded MT Bold" w:hAnsi="Arial Rounded MT Bold" w:cs="Arial"/>
          <w:sz w:val="36"/>
          <w:szCs w:val="36"/>
          <w:lang w:val="en-US"/>
        </w:rPr>
      </w:pPr>
    </w:p>
    <w:p w14:paraId="1F7CC18C" w14:textId="77777777" w:rsidR="00E86D8B" w:rsidRPr="0001445F" w:rsidRDefault="00E86D8B" w:rsidP="00E86D8B">
      <w:pPr>
        <w:spacing w:line="276" w:lineRule="auto"/>
        <w:jc w:val="center"/>
        <w:rPr>
          <w:rFonts w:ascii="Arial Rounded MT Bold" w:hAnsi="Arial Rounded MT Bold" w:cs="Arial"/>
          <w:sz w:val="36"/>
          <w:szCs w:val="36"/>
          <w:lang w:val="en-US"/>
        </w:rPr>
      </w:pPr>
    </w:p>
    <w:p w14:paraId="779B0E9F" w14:textId="77777777" w:rsidR="00290773" w:rsidRDefault="0001445F" w:rsidP="00E86D8B">
      <w:pPr>
        <w:spacing w:line="276" w:lineRule="auto"/>
        <w:jc w:val="center"/>
        <w:rPr>
          <w:rFonts w:ascii="Arial Rounded MT Bold" w:hAnsi="Arial Rounded MT Bold" w:cs="Arial"/>
          <w:sz w:val="36"/>
          <w:szCs w:val="36"/>
          <w:lang w:val="en-US"/>
        </w:rPr>
      </w:pPr>
      <w:r w:rsidRPr="0001445F">
        <w:rPr>
          <w:rFonts w:ascii="Arial Rounded MT Bold" w:hAnsi="Arial Rounded MT Bold" w:cs="Arial"/>
          <w:sz w:val="36"/>
          <w:szCs w:val="36"/>
          <w:lang w:val="en-US"/>
        </w:rPr>
        <w:t>Alternative Report</w:t>
      </w:r>
      <w:r w:rsidR="00E86D8B" w:rsidRPr="0001445F">
        <w:rPr>
          <w:rFonts w:ascii="Arial Rounded MT Bold" w:hAnsi="Arial Rounded MT Bold" w:cs="Arial"/>
          <w:sz w:val="36"/>
          <w:szCs w:val="36"/>
          <w:lang w:val="en-US"/>
        </w:rPr>
        <w:t xml:space="preserve"> </w:t>
      </w:r>
    </w:p>
    <w:p w14:paraId="48A5F366" w14:textId="29C9F05F" w:rsidR="00E86D8B" w:rsidRPr="0001445F" w:rsidRDefault="0001445F" w:rsidP="00290773">
      <w:pPr>
        <w:spacing w:line="276" w:lineRule="auto"/>
        <w:jc w:val="center"/>
        <w:rPr>
          <w:rFonts w:ascii="Arial Rounded MT Bold" w:hAnsi="Arial Rounded MT Bold" w:cs="Arial"/>
          <w:sz w:val="36"/>
          <w:szCs w:val="36"/>
          <w:lang w:val="en-US"/>
        </w:rPr>
      </w:pPr>
      <w:r w:rsidRPr="0001445F">
        <w:rPr>
          <w:rFonts w:ascii="Arial Rounded MT Bold" w:hAnsi="Arial Rounded MT Bold" w:cs="Arial"/>
          <w:sz w:val="36"/>
          <w:szCs w:val="36"/>
          <w:lang w:val="en-US"/>
        </w:rPr>
        <w:t>to French</w:t>
      </w:r>
      <w:r>
        <w:rPr>
          <w:rFonts w:ascii="Arial Rounded MT Bold" w:hAnsi="Arial Rounded MT Bold" w:cs="Arial"/>
          <w:sz w:val="36"/>
          <w:szCs w:val="36"/>
          <w:lang w:val="en-US"/>
        </w:rPr>
        <w:t>'s Periodical Reports</w:t>
      </w:r>
    </w:p>
    <w:p w14:paraId="217758F6" w14:textId="77777777" w:rsidR="00E86D8B" w:rsidRPr="0001445F" w:rsidRDefault="00E86D8B" w:rsidP="00E86D8B">
      <w:pPr>
        <w:spacing w:line="276" w:lineRule="auto"/>
        <w:jc w:val="center"/>
        <w:rPr>
          <w:rFonts w:ascii="Arial Rounded MT Bold" w:hAnsi="Arial Rounded MT Bold" w:cs="Arial"/>
          <w:sz w:val="36"/>
          <w:szCs w:val="36"/>
          <w:lang w:val="en-US"/>
        </w:rPr>
      </w:pPr>
    </w:p>
    <w:p w14:paraId="7A9CA516" w14:textId="77777777" w:rsidR="00E86D8B" w:rsidRPr="0001445F" w:rsidRDefault="00E86D8B" w:rsidP="00E86D8B">
      <w:pPr>
        <w:spacing w:line="276" w:lineRule="auto"/>
        <w:jc w:val="center"/>
        <w:rPr>
          <w:rFonts w:ascii="Arial Rounded MT Bold" w:hAnsi="Arial Rounded MT Bold" w:cs="Arial"/>
          <w:sz w:val="36"/>
          <w:szCs w:val="36"/>
          <w:lang w:val="en-US"/>
        </w:rPr>
      </w:pPr>
    </w:p>
    <w:p w14:paraId="66764762" w14:textId="77777777" w:rsidR="00E86D8B" w:rsidRPr="0001445F" w:rsidRDefault="00E86D8B" w:rsidP="00E86D8B">
      <w:pPr>
        <w:spacing w:line="276" w:lineRule="auto"/>
        <w:jc w:val="center"/>
        <w:rPr>
          <w:rFonts w:ascii="Arial Rounded MT Bold" w:hAnsi="Arial Rounded MT Bold" w:cs="Arial"/>
          <w:sz w:val="36"/>
          <w:szCs w:val="36"/>
          <w:lang w:val="en-US"/>
        </w:rPr>
      </w:pPr>
    </w:p>
    <w:p w14:paraId="629D6752" w14:textId="77777777" w:rsidR="00E86D8B" w:rsidRPr="00450B2A" w:rsidRDefault="00E86D8B" w:rsidP="00E86D8B">
      <w:pPr>
        <w:spacing w:line="276" w:lineRule="auto"/>
        <w:jc w:val="center"/>
        <w:rPr>
          <w:rFonts w:ascii="Arial Rounded MT Bold" w:hAnsi="Arial Rounded MT Bold" w:cs="Arial"/>
          <w:i/>
          <w:sz w:val="32"/>
          <w:szCs w:val="32"/>
          <w:lang w:val="en-US"/>
        </w:rPr>
      </w:pPr>
      <w:r w:rsidRPr="00450B2A">
        <w:rPr>
          <w:rFonts w:ascii="Arial Rounded MT Bold" w:hAnsi="Arial Rounded MT Bold" w:cs="Arial"/>
          <w:i/>
          <w:sz w:val="32"/>
          <w:szCs w:val="32"/>
          <w:lang w:val="en-US"/>
        </w:rPr>
        <w:t>Regards de Femmes</w:t>
      </w:r>
    </w:p>
    <w:p w14:paraId="4B91A422" w14:textId="77777777" w:rsidR="00E86D8B" w:rsidRPr="00450B2A" w:rsidRDefault="00E86D8B" w:rsidP="00E86D8B">
      <w:pPr>
        <w:spacing w:line="276" w:lineRule="auto"/>
        <w:jc w:val="center"/>
        <w:rPr>
          <w:rFonts w:ascii="Arial Rounded MT Bold" w:hAnsi="Arial Rounded MT Bold" w:cs="Arial"/>
          <w:sz w:val="36"/>
          <w:szCs w:val="36"/>
          <w:lang w:val="en-US"/>
        </w:rPr>
      </w:pPr>
    </w:p>
    <w:p w14:paraId="2D52830C" w14:textId="77777777" w:rsidR="00E86D8B" w:rsidRPr="00450B2A" w:rsidRDefault="00045DDF" w:rsidP="00E86D8B">
      <w:pPr>
        <w:ind w:left="708"/>
        <w:rPr>
          <w:rFonts w:ascii="Arial" w:hAnsi="Arial" w:cs="Arial"/>
          <w:sz w:val="20"/>
          <w:szCs w:val="20"/>
          <w:lang w:val="en-US"/>
        </w:rPr>
      </w:pPr>
      <w:r w:rsidRPr="00450B2A">
        <w:rPr>
          <w:rFonts w:ascii="Arial" w:hAnsi="Arial" w:cs="Arial"/>
          <w:sz w:val="20"/>
          <w:szCs w:val="20"/>
          <w:lang w:val="en-US"/>
        </w:rPr>
        <w:br w:type="page"/>
      </w:r>
    </w:p>
    <w:p w14:paraId="517A1CE7" w14:textId="77777777" w:rsidR="001D2DE1" w:rsidRDefault="001D2DE1" w:rsidP="001D2DE1">
      <w:pPr>
        <w:spacing w:line="276" w:lineRule="auto"/>
        <w:jc w:val="both"/>
        <w:rPr>
          <w:rFonts w:ascii="Arial" w:hAnsi="Arial" w:cs="Arial"/>
          <w:sz w:val="20"/>
          <w:szCs w:val="20"/>
          <w:lang w:val="en-US"/>
        </w:rPr>
      </w:pPr>
      <w:r w:rsidRPr="00286AF1">
        <w:rPr>
          <w:rFonts w:ascii="Arial" w:hAnsi="Arial" w:cs="Arial"/>
          <w:i/>
          <w:iCs/>
          <w:sz w:val="20"/>
          <w:szCs w:val="20"/>
          <w:lang w:val="en-US"/>
        </w:rPr>
        <w:lastRenderedPageBreak/>
        <w:t xml:space="preserve">The NGO Regards de femmes </w:t>
      </w:r>
      <w:r w:rsidRPr="00286AF1">
        <w:rPr>
          <w:rFonts w:ascii="Arial" w:hAnsi="Arial" w:cs="Arial"/>
          <w:sz w:val="20"/>
          <w:szCs w:val="20"/>
          <w:lang w:val="en-US"/>
        </w:rPr>
        <w:t xml:space="preserve">works in France and around the world, in partnership with a very large number of women’s rights associations, to ensure that all domains, both public and private, offer women and girls security, equality, recognition and respect for their dignity. Those areas of autonomy and freedom allow women to study, receive medical care, be tried in court, </w:t>
      </w:r>
      <w:proofErr w:type="gramStart"/>
      <w:r w:rsidRPr="00286AF1">
        <w:rPr>
          <w:rFonts w:ascii="Arial" w:hAnsi="Arial" w:cs="Arial"/>
          <w:sz w:val="20"/>
          <w:szCs w:val="20"/>
          <w:lang w:val="en-US"/>
        </w:rPr>
        <w:t>work</w:t>
      </w:r>
      <w:proofErr w:type="gramEnd"/>
      <w:r w:rsidRPr="00286AF1">
        <w:rPr>
          <w:rFonts w:ascii="Arial" w:hAnsi="Arial" w:cs="Arial"/>
          <w:sz w:val="20"/>
          <w:szCs w:val="20"/>
          <w:lang w:val="en-US"/>
        </w:rPr>
        <w:t xml:space="preserve"> and flourish, together with men and other women. </w:t>
      </w:r>
    </w:p>
    <w:p w14:paraId="1BAF1DBD" w14:textId="77777777" w:rsidR="000C3707" w:rsidRPr="00286AF1" w:rsidRDefault="000C3707" w:rsidP="000C3707">
      <w:pPr>
        <w:spacing w:line="276" w:lineRule="auto"/>
        <w:jc w:val="both"/>
        <w:rPr>
          <w:rFonts w:ascii="Arial" w:hAnsi="Arial" w:cs="Arial"/>
          <w:sz w:val="20"/>
          <w:szCs w:val="20"/>
          <w:lang w:val="en-US"/>
        </w:rPr>
      </w:pPr>
      <w:proofErr w:type="gramStart"/>
      <w:r w:rsidRPr="00286AF1">
        <w:rPr>
          <w:rFonts w:ascii="Arial" w:hAnsi="Arial" w:cs="Arial"/>
          <w:sz w:val="20"/>
          <w:szCs w:val="20"/>
          <w:lang w:val="en-US"/>
        </w:rPr>
        <w:t>In order to</w:t>
      </w:r>
      <w:proofErr w:type="gramEnd"/>
      <w:r w:rsidRPr="00286AF1">
        <w:rPr>
          <w:rFonts w:ascii="Arial" w:hAnsi="Arial" w:cs="Arial"/>
          <w:sz w:val="20"/>
          <w:szCs w:val="20"/>
          <w:lang w:val="en-US"/>
        </w:rPr>
        <w:t xml:space="preserve"> achieve this, Regards de Femmes relies on:</w:t>
      </w:r>
    </w:p>
    <w:p w14:paraId="2814A564" w14:textId="77777777" w:rsidR="000C3707" w:rsidRPr="00286AF1" w:rsidRDefault="000C3707" w:rsidP="000C3707">
      <w:pPr>
        <w:pStyle w:val="Default"/>
        <w:numPr>
          <w:ilvl w:val="0"/>
          <w:numId w:val="7"/>
        </w:numPr>
        <w:spacing w:after="120" w:line="276" w:lineRule="auto"/>
        <w:jc w:val="both"/>
        <w:rPr>
          <w:rFonts w:ascii="Arial" w:hAnsi="Arial" w:cs="Arial"/>
          <w:color w:val="auto"/>
          <w:sz w:val="20"/>
          <w:szCs w:val="20"/>
          <w:lang w:val="en-US"/>
        </w:rPr>
      </w:pPr>
      <w:r w:rsidRPr="00286AF1">
        <w:rPr>
          <w:rFonts w:ascii="Arial" w:hAnsi="Arial" w:cs="Arial"/>
          <w:color w:val="auto"/>
          <w:sz w:val="20"/>
          <w:szCs w:val="20"/>
          <w:lang w:val="en-US"/>
        </w:rPr>
        <w:t xml:space="preserve">The Convention on the Elimination of All Forms of Discrimination against Women. Article 5 urges States parties to take all appropriate measures to modify the social and cultural attitudes of men and women, with a view to eliminating prejudices and customary practices that are based on gender-based inequality and </w:t>
      </w:r>
      <w:proofErr w:type="gramStart"/>
      <w:r w:rsidRPr="00286AF1">
        <w:rPr>
          <w:rFonts w:ascii="Arial" w:hAnsi="Arial" w:cs="Arial"/>
          <w:color w:val="auto"/>
          <w:sz w:val="20"/>
          <w:szCs w:val="20"/>
          <w:lang w:val="en-US"/>
        </w:rPr>
        <w:t>stereotypes</w:t>
      </w:r>
      <w:proofErr w:type="gramEnd"/>
      <w:r w:rsidRPr="00286AF1">
        <w:rPr>
          <w:rFonts w:ascii="Arial" w:hAnsi="Arial" w:cs="Arial"/>
          <w:color w:val="auto"/>
          <w:sz w:val="20"/>
          <w:szCs w:val="20"/>
          <w:lang w:val="en-US"/>
        </w:rPr>
        <w:t xml:space="preserve"> </w:t>
      </w:r>
    </w:p>
    <w:p w14:paraId="5FB0C62A" w14:textId="1DAAF5D4" w:rsidR="000C3707" w:rsidRPr="0094523F" w:rsidRDefault="000C3707" w:rsidP="001D2DE1">
      <w:pPr>
        <w:pStyle w:val="NormalWeb"/>
        <w:numPr>
          <w:ilvl w:val="0"/>
          <w:numId w:val="7"/>
        </w:numPr>
        <w:spacing w:line="276" w:lineRule="auto"/>
        <w:jc w:val="both"/>
        <w:rPr>
          <w:rFonts w:ascii="Arial" w:hAnsi="Arial" w:cs="Arial"/>
          <w:sz w:val="20"/>
          <w:szCs w:val="20"/>
          <w:lang w:val="en-US"/>
        </w:rPr>
      </w:pPr>
      <w:r w:rsidRPr="00286AF1">
        <w:rPr>
          <w:rFonts w:ascii="Arial" w:hAnsi="Arial" w:cs="Arial"/>
          <w:sz w:val="20"/>
          <w:szCs w:val="20"/>
          <w:lang w:val="en-US"/>
        </w:rPr>
        <w:t>The French Republic’s Constitution asserts both the principle of equality between women and men and the principle of laicity, which means the distinction between political powers and institutions applying to everyone living within the territory of the French Republic, and the religious beliefs and rules concerning solely the members of any religion.</w:t>
      </w:r>
    </w:p>
    <w:p w14:paraId="54B3B6F0" w14:textId="77777777" w:rsidR="001D2DE1" w:rsidRPr="00286AF1" w:rsidRDefault="001D2DE1" w:rsidP="001D2DE1">
      <w:pPr>
        <w:pStyle w:val="Default"/>
        <w:spacing w:line="276" w:lineRule="auto"/>
        <w:jc w:val="both"/>
        <w:rPr>
          <w:rFonts w:ascii="Arial" w:hAnsi="Arial" w:cs="Arial"/>
          <w:color w:val="auto"/>
          <w:sz w:val="20"/>
          <w:szCs w:val="20"/>
          <w:lang w:val="en-US"/>
        </w:rPr>
      </w:pPr>
      <w:r w:rsidRPr="00286AF1">
        <w:rPr>
          <w:rFonts w:ascii="Arial" w:hAnsi="Arial" w:cs="Arial"/>
          <w:color w:val="auto"/>
          <w:sz w:val="20"/>
          <w:szCs w:val="20"/>
          <w:lang w:val="en-US"/>
        </w:rPr>
        <w:t xml:space="preserve">Equal rights and duties and dignity for women and men have not been entirely achieved in any country, </w:t>
      </w:r>
      <w:proofErr w:type="gramStart"/>
      <w:r w:rsidRPr="00286AF1">
        <w:rPr>
          <w:rFonts w:ascii="Arial" w:hAnsi="Arial" w:cs="Arial"/>
          <w:color w:val="auto"/>
          <w:sz w:val="20"/>
          <w:szCs w:val="20"/>
          <w:lang w:val="en-US"/>
        </w:rPr>
        <w:t>in spite of</w:t>
      </w:r>
      <w:proofErr w:type="gramEnd"/>
      <w:r w:rsidRPr="00286AF1">
        <w:rPr>
          <w:rFonts w:ascii="Arial" w:hAnsi="Arial" w:cs="Arial"/>
          <w:color w:val="auto"/>
          <w:sz w:val="20"/>
          <w:szCs w:val="20"/>
          <w:lang w:val="en-US"/>
        </w:rPr>
        <w:t xml:space="preserve"> the signing of various international Conventions and the norms these Conventions should entail.</w:t>
      </w:r>
    </w:p>
    <w:p w14:paraId="0D7DFA0B" w14:textId="77777777" w:rsidR="001D2DE1" w:rsidRPr="00286AF1" w:rsidRDefault="001D2DE1" w:rsidP="001D2DE1">
      <w:pPr>
        <w:spacing w:line="276" w:lineRule="auto"/>
        <w:jc w:val="both"/>
        <w:rPr>
          <w:rFonts w:ascii="Arial" w:hAnsi="Arial" w:cs="Arial"/>
          <w:sz w:val="20"/>
          <w:szCs w:val="20"/>
          <w:lang w:val="en-US"/>
        </w:rPr>
      </w:pPr>
      <w:r w:rsidRPr="00286AF1">
        <w:rPr>
          <w:rFonts w:ascii="Arial" w:hAnsi="Arial" w:cs="Arial"/>
          <w:sz w:val="20"/>
          <w:szCs w:val="20"/>
          <w:lang w:val="en-US"/>
        </w:rPr>
        <w:t xml:space="preserve">It is time today for States to </w:t>
      </w:r>
      <w:proofErr w:type="gramStart"/>
      <w:r w:rsidRPr="00286AF1">
        <w:rPr>
          <w:rFonts w:ascii="Arial" w:hAnsi="Arial" w:cs="Arial"/>
          <w:sz w:val="20"/>
          <w:szCs w:val="20"/>
          <w:lang w:val="en-US"/>
        </w:rPr>
        <w:t>take action</w:t>
      </w:r>
      <w:proofErr w:type="gramEnd"/>
      <w:r w:rsidRPr="00286AF1">
        <w:rPr>
          <w:rFonts w:ascii="Arial" w:hAnsi="Arial" w:cs="Arial"/>
          <w:sz w:val="20"/>
          <w:szCs w:val="20"/>
          <w:lang w:val="en-US"/>
        </w:rPr>
        <w:t xml:space="preserve"> and make each and every one of these rights effective for all women at all times. France has a solid tradition in the field of universal rights.</w:t>
      </w:r>
    </w:p>
    <w:p w14:paraId="34EE3E34" w14:textId="77777777" w:rsidR="001D2DE1" w:rsidRPr="00286AF1" w:rsidRDefault="001D2DE1" w:rsidP="001D2DE1">
      <w:pPr>
        <w:pBdr>
          <w:left w:val="single" w:sz="24" w:space="4" w:color="auto"/>
        </w:pBdr>
        <w:spacing w:line="276" w:lineRule="auto"/>
        <w:jc w:val="both"/>
        <w:rPr>
          <w:rFonts w:ascii="Arial Black" w:hAnsi="Arial Black" w:cs="Arial"/>
          <w:sz w:val="20"/>
          <w:szCs w:val="20"/>
          <w:lang w:val="en-US"/>
        </w:rPr>
      </w:pPr>
      <w:r w:rsidRPr="00286AF1">
        <w:rPr>
          <w:rFonts w:ascii="Arial Black" w:hAnsi="Arial Black" w:cs="Arial"/>
          <w:sz w:val="20"/>
          <w:szCs w:val="20"/>
          <w:lang w:val="en-US"/>
        </w:rPr>
        <w:t>We demand that France implement further its international commitments and bolster the application of its constitutional principles in reference to equal rights and duties and the dignity of women and men.</w:t>
      </w:r>
    </w:p>
    <w:p w14:paraId="7E834B93" w14:textId="77777777" w:rsidR="00794F54" w:rsidRPr="00794F54" w:rsidRDefault="00794F54" w:rsidP="00794F54">
      <w:pPr>
        <w:jc w:val="both"/>
        <w:rPr>
          <w:rFonts w:ascii="Times New Roman" w:hAnsi="Times New Roman" w:cs="Times New Roman"/>
          <w:lang w:val="en-US"/>
        </w:rPr>
      </w:pPr>
      <w:r w:rsidRPr="00794F54">
        <w:rPr>
          <w:rFonts w:ascii="Times New Roman" w:hAnsi="Times New Roman" w:cs="Times New Roman"/>
          <w:lang w:val="en-US"/>
        </w:rPr>
        <w:t xml:space="preserve">The requests made in our supplementary report for the 64th session have been </w:t>
      </w:r>
      <w:proofErr w:type="gramStart"/>
      <w:r w:rsidRPr="00794F54">
        <w:rPr>
          <w:rFonts w:ascii="Times New Roman" w:hAnsi="Times New Roman" w:cs="Times New Roman"/>
          <w:lang w:val="en-US"/>
        </w:rPr>
        <w:t>taken into account</w:t>
      </w:r>
      <w:proofErr w:type="gramEnd"/>
      <w:r w:rsidRPr="00794F54">
        <w:rPr>
          <w:rFonts w:ascii="Times New Roman" w:hAnsi="Times New Roman" w:cs="Times New Roman"/>
          <w:lang w:val="en-US"/>
        </w:rPr>
        <w:t xml:space="preserve"> by France.</w:t>
      </w:r>
    </w:p>
    <w:p w14:paraId="0DF74855" w14:textId="77777777" w:rsidR="00794F54" w:rsidRDefault="00794F54" w:rsidP="00794F54">
      <w:pPr>
        <w:jc w:val="both"/>
        <w:rPr>
          <w:rFonts w:ascii="Times New Roman" w:hAnsi="Times New Roman" w:cs="Times New Roman"/>
          <w:lang w:val="en-US"/>
        </w:rPr>
      </w:pPr>
      <w:r>
        <w:rPr>
          <w:rFonts w:ascii="Times New Roman" w:hAnsi="Times New Roman" w:cs="Times New Roman"/>
          <w:lang w:val="en-US"/>
        </w:rPr>
        <w:t xml:space="preserve"> </w:t>
      </w:r>
      <w:r w:rsidRPr="008902DC">
        <w:rPr>
          <w:rFonts w:ascii="Times New Roman" w:hAnsi="Times New Roman" w:cs="Times New Roman"/>
          <w:lang w:val="en-US"/>
        </w:rPr>
        <w:t xml:space="preserve">Faced with the threat of discrimination against women and girls by fundamentalist religious groups, our requests related </w:t>
      </w:r>
      <w:proofErr w:type="gramStart"/>
      <w:r w:rsidRPr="008902DC">
        <w:rPr>
          <w:rFonts w:ascii="Times New Roman" w:hAnsi="Times New Roman" w:cs="Times New Roman"/>
          <w:lang w:val="en-US"/>
        </w:rPr>
        <w:t>to :</w:t>
      </w:r>
      <w:proofErr w:type="gramEnd"/>
    </w:p>
    <w:p w14:paraId="50930CE2" w14:textId="795E9778" w:rsidR="005B6C36" w:rsidRPr="005B6C36" w:rsidRDefault="005B6C36" w:rsidP="005B6C36">
      <w:pPr>
        <w:jc w:val="both"/>
        <w:rPr>
          <w:rFonts w:ascii="Times New Roman" w:hAnsi="Times New Roman" w:cs="Times New Roman"/>
          <w:lang w:val="en-US"/>
        </w:rPr>
      </w:pPr>
      <w:r w:rsidRPr="005B6C36">
        <w:rPr>
          <w:rFonts w:ascii="Times New Roman" w:hAnsi="Times New Roman" w:cs="Times New Roman"/>
          <w:lang w:val="en-US"/>
        </w:rPr>
        <w:t xml:space="preserve">- Full application of the legislative framework for girls and women of Muslim </w:t>
      </w:r>
      <w:r>
        <w:rPr>
          <w:rFonts w:ascii="Times New Roman" w:hAnsi="Times New Roman" w:cs="Times New Roman"/>
          <w:lang w:val="en-US"/>
        </w:rPr>
        <w:t xml:space="preserve">assignation or confession </w:t>
      </w:r>
      <w:r w:rsidRPr="005B6C36">
        <w:rPr>
          <w:rFonts w:ascii="Times New Roman" w:hAnsi="Times New Roman" w:cs="Times New Roman"/>
          <w:lang w:val="en-US"/>
        </w:rPr>
        <w:t>and their protection by common law.</w:t>
      </w:r>
    </w:p>
    <w:p w14:paraId="3462099A" w14:textId="77777777" w:rsidR="005B6C36" w:rsidRPr="005B6C36" w:rsidRDefault="005B6C36" w:rsidP="005B6C36">
      <w:pPr>
        <w:jc w:val="both"/>
        <w:rPr>
          <w:rFonts w:ascii="Times New Roman" w:hAnsi="Times New Roman" w:cs="Times New Roman"/>
          <w:lang w:val="en-US"/>
        </w:rPr>
      </w:pPr>
      <w:r w:rsidRPr="005B6C36">
        <w:rPr>
          <w:rFonts w:ascii="Times New Roman" w:hAnsi="Times New Roman" w:cs="Times New Roman"/>
          <w:lang w:val="en-US"/>
        </w:rPr>
        <w:t>- Protecting women and girls from indoctrination by fundamentalist groups that reject gender equality.</w:t>
      </w:r>
    </w:p>
    <w:p w14:paraId="30172812" w14:textId="77777777" w:rsidR="005B6C36" w:rsidRPr="005B6C36" w:rsidRDefault="005B6C36" w:rsidP="005B6C36">
      <w:pPr>
        <w:jc w:val="both"/>
        <w:rPr>
          <w:rFonts w:ascii="Times New Roman" w:hAnsi="Times New Roman" w:cs="Times New Roman"/>
          <w:lang w:val="en-US"/>
        </w:rPr>
      </w:pPr>
      <w:r w:rsidRPr="005B6C36">
        <w:rPr>
          <w:rFonts w:ascii="Times New Roman" w:hAnsi="Times New Roman" w:cs="Times New Roman"/>
          <w:lang w:val="en-US"/>
        </w:rPr>
        <w:t>- The support of the hierarchy for teachers who warn of the refusal of co-education at school or of sports activities for girls.</w:t>
      </w:r>
    </w:p>
    <w:p w14:paraId="6C6560E2" w14:textId="77777777" w:rsidR="005B6C36" w:rsidRDefault="005B6C36" w:rsidP="005B6C36">
      <w:pPr>
        <w:jc w:val="both"/>
        <w:rPr>
          <w:rFonts w:ascii="Times New Roman" w:hAnsi="Times New Roman" w:cs="Times New Roman"/>
          <w:lang w:val="en-US"/>
        </w:rPr>
      </w:pPr>
      <w:r w:rsidRPr="005B6C36">
        <w:rPr>
          <w:rFonts w:ascii="Times New Roman" w:hAnsi="Times New Roman" w:cs="Times New Roman"/>
          <w:lang w:val="en-US"/>
        </w:rPr>
        <w:t xml:space="preserve">- Protection against forced marriages, unequal inheritance between the sexes, female genital mutilation </w:t>
      </w:r>
    </w:p>
    <w:p w14:paraId="77A89058" w14:textId="3D8A2ADA" w:rsidR="009B1F11" w:rsidRPr="00A34207" w:rsidRDefault="00A34207" w:rsidP="00A34207">
      <w:pPr>
        <w:jc w:val="both"/>
        <w:rPr>
          <w:rFonts w:ascii="Times New Roman" w:hAnsi="Times New Roman" w:cs="Times New Roman"/>
          <w:lang w:val="en-US"/>
        </w:rPr>
      </w:pPr>
      <w:r>
        <w:rPr>
          <w:rFonts w:ascii="Times New Roman" w:hAnsi="Times New Roman" w:cs="Times New Roman"/>
          <w:lang w:val="en-US"/>
        </w:rPr>
        <w:t>- S</w:t>
      </w:r>
      <w:r w:rsidR="005B6C36" w:rsidRPr="005B6C36">
        <w:rPr>
          <w:rFonts w:ascii="Times New Roman" w:hAnsi="Times New Roman" w:cs="Times New Roman"/>
          <w:lang w:val="en-US"/>
        </w:rPr>
        <w:t xml:space="preserve">ubordination of all public aid and subsidies to respect for the principles of the Republic, particularly </w:t>
      </w:r>
      <w:proofErr w:type="gramStart"/>
      <w:r w:rsidR="005B6C36" w:rsidRPr="005B6C36">
        <w:rPr>
          <w:rFonts w:ascii="Times New Roman" w:hAnsi="Times New Roman" w:cs="Times New Roman"/>
          <w:lang w:val="en-US"/>
        </w:rPr>
        <w:t>with regard to</w:t>
      </w:r>
      <w:proofErr w:type="gramEnd"/>
      <w:r w:rsidR="005B6C36" w:rsidRPr="005B6C36">
        <w:rPr>
          <w:rFonts w:ascii="Times New Roman" w:hAnsi="Times New Roman" w:cs="Times New Roman"/>
          <w:lang w:val="en-US"/>
        </w:rPr>
        <w:t xml:space="preserve"> gender equality.</w:t>
      </w:r>
    </w:p>
    <w:p w14:paraId="440F117C" w14:textId="77777777" w:rsidR="00794F54" w:rsidRPr="008902DC" w:rsidRDefault="00794F54" w:rsidP="00794F54">
      <w:pPr>
        <w:jc w:val="both"/>
        <w:rPr>
          <w:rFonts w:ascii="Times New Roman" w:hAnsi="Times New Roman" w:cs="Times New Roman"/>
          <w:lang w:val="en-US"/>
        </w:rPr>
      </w:pPr>
      <w:r w:rsidRPr="008902DC">
        <w:rPr>
          <w:rFonts w:ascii="Times New Roman" w:hAnsi="Times New Roman" w:cs="Times New Roman"/>
          <w:lang w:val="en-US"/>
        </w:rPr>
        <w:t>The law of 24 August 2021 reinforcing respect for the Principles of the Republic has met most of these demands.</w:t>
      </w:r>
    </w:p>
    <w:p w14:paraId="111E99B7" w14:textId="77777777" w:rsidR="00794F54" w:rsidRPr="008902DC" w:rsidRDefault="00794F54" w:rsidP="00794F54">
      <w:pPr>
        <w:jc w:val="both"/>
        <w:rPr>
          <w:rFonts w:ascii="Times New Roman" w:hAnsi="Times New Roman" w:cs="Times New Roman"/>
          <w:lang w:val="en-US"/>
        </w:rPr>
      </w:pPr>
      <w:r w:rsidRPr="008902DC">
        <w:rPr>
          <w:rFonts w:ascii="Times New Roman" w:hAnsi="Times New Roman" w:cs="Times New Roman"/>
          <w:lang w:val="en-US"/>
        </w:rPr>
        <w:t>Today, the threat to women's rights from fundamental breaches of the CEDAW Convention by trans-activist ideologues is taking on an unprecedented dimension in most countries in the UNECE area, including France.</w:t>
      </w:r>
    </w:p>
    <w:p w14:paraId="2229C710" w14:textId="656B39CC" w:rsidR="002B3723" w:rsidRDefault="00794F54" w:rsidP="002B3723">
      <w:pPr>
        <w:rPr>
          <w:lang w:val="en-US"/>
        </w:rPr>
      </w:pPr>
      <w:r w:rsidRPr="008902DC">
        <w:rPr>
          <w:rFonts w:ascii="Times New Roman" w:hAnsi="Times New Roman" w:cs="Times New Roman"/>
          <w:lang w:val="en-US"/>
        </w:rPr>
        <w:t>Many of these countries are in a race to erase women, in a frantic pursuit of so-called modernity, defined by a group of transactivist masculinists who deny biological reality.</w:t>
      </w:r>
      <w:r w:rsidR="002B3723" w:rsidRPr="002B3723">
        <w:rPr>
          <w:lang w:val="en-US"/>
        </w:rPr>
        <w:t xml:space="preserve"> </w:t>
      </w:r>
      <w:r w:rsidR="002B3723" w:rsidRPr="00C449CA">
        <w:rPr>
          <w:lang w:val="en-US"/>
        </w:rPr>
        <w:t>The very essence of the transexual activist movement is to erase women, to avoid or replace the word « woman »</w:t>
      </w:r>
      <w:r w:rsidR="002B3723">
        <w:rPr>
          <w:lang w:val="en-US"/>
        </w:rPr>
        <w:t>.</w:t>
      </w:r>
    </w:p>
    <w:p w14:paraId="22E1BA98" w14:textId="64A76034" w:rsidR="00794F54" w:rsidRDefault="00794F54" w:rsidP="001D2DE1">
      <w:pPr>
        <w:spacing w:line="276" w:lineRule="auto"/>
        <w:rPr>
          <w:rFonts w:ascii="Times New Roman" w:hAnsi="Times New Roman" w:cs="Times New Roman"/>
          <w:lang w:val="en-US"/>
        </w:rPr>
      </w:pPr>
      <w:r w:rsidRPr="008902DC">
        <w:rPr>
          <w:rFonts w:ascii="Times New Roman" w:hAnsi="Times New Roman" w:cs="Times New Roman"/>
          <w:lang w:val="en-US"/>
        </w:rPr>
        <w:lastRenderedPageBreak/>
        <w:t>While transsexual adults have rights as individuals, these should not replace or diminish the rights of women and girls</w:t>
      </w:r>
      <w:r>
        <w:rPr>
          <w:rFonts w:ascii="Times New Roman" w:hAnsi="Times New Roman" w:cs="Times New Roman"/>
          <w:lang w:val="en-US"/>
        </w:rPr>
        <w:t>.</w:t>
      </w:r>
    </w:p>
    <w:p w14:paraId="744D9DBB" w14:textId="77777777" w:rsidR="00637CCC" w:rsidRDefault="00637CCC" w:rsidP="006007D8">
      <w:pPr>
        <w:rPr>
          <w:lang w:val="en-US"/>
        </w:rPr>
      </w:pPr>
      <w:r w:rsidRPr="00637CCC">
        <w:rPr>
          <w:lang w:val="en-US"/>
        </w:rPr>
        <w:t>The desire to erase women starts by erasing the word "woman". Systematically replacing the expressions "equality between women and men" with "gender equality", or "violence against women and girls" with "gender-based violence" is not neutral.</w:t>
      </w:r>
    </w:p>
    <w:p w14:paraId="588D6EDD" w14:textId="60A91787" w:rsidR="006007D8" w:rsidRPr="00C449CA" w:rsidRDefault="002B3723" w:rsidP="006007D8">
      <w:pPr>
        <w:rPr>
          <w:lang w:val="en-US"/>
        </w:rPr>
      </w:pPr>
      <w:r>
        <w:rPr>
          <w:lang w:val="en-US"/>
        </w:rPr>
        <w:t>C</w:t>
      </w:r>
      <w:r w:rsidR="006007D8" w:rsidRPr="00C449CA">
        <w:rPr>
          <w:lang w:val="en-US"/>
        </w:rPr>
        <w:t>onsidering the words « gender » and « sex » as interchangeable, when the first is about a societal construction of the second, enables them to consider one’s sex as a sociological versus a biological fact.</w:t>
      </w:r>
      <w:r w:rsidR="00637CCC">
        <w:rPr>
          <w:lang w:val="en-US"/>
        </w:rPr>
        <w:t xml:space="preserve"> </w:t>
      </w:r>
      <w:r w:rsidR="006007D8" w:rsidRPr="00C449CA">
        <w:rPr>
          <w:lang w:val="en-US"/>
        </w:rPr>
        <w:t>The purpose of this voluntary confusion is to erase the sex distinction from our civil registries, thus obfuscating the very notion of sex, so essential to the construction of the self for children.</w:t>
      </w:r>
    </w:p>
    <w:p w14:paraId="517CCBCC" w14:textId="09D673BA" w:rsidR="006007D8" w:rsidRDefault="006007D8" w:rsidP="006007D8">
      <w:pPr>
        <w:rPr>
          <w:lang w:val="en-US"/>
        </w:rPr>
      </w:pPr>
      <w:r w:rsidRPr="00C449CA">
        <w:rPr>
          <w:lang w:val="en-US"/>
        </w:rPr>
        <w:t xml:space="preserve">The other </w:t>
      </w:r>
      <w:r w:rsidR="00A34207" w:rsidRPr="00C449CA">
        <w:rPr>
          <w:lang w:val="en-US"/>
        </w:rPr>
        <w:t>willful</w:t>
      </w:r>
      <w:r w:rsidRPr="00C449CA">
        <w:rPr>
          <w:lang w:val="en-US"/>
        </w:rPr>
        <w:t xml:space="preserve"> confusion is the one they make between homophobia and transphobia. Their movement is in fact homophobic: girls attracted to girls are immediately told they must be born in the </w:t>
      </w:r>
      <w:r>
        <w:rPr>
          <w:lang w:val="en-US"/>
        </w:rPr>
        <w:t>“</w:t>
      </w:r>
      <w:r w:rsidRPr="00C449CA">
        <w:rPr>
          <w:lang w:val="en-US"/>
        </w:rPr>
        <w:t>wrong sex</w:t>
      </w:r>
      <w:r>
        <w:rPr>
          <w:lang w:val="en-US"/>
        </w:rPr>
        <w:t>”</w:t>
      </w:r>
      <w:r w:rsidRPr="00C449CA">
        <w:rPr>
          <w:lang w:val="en-US"/>
        </w:rPr>
        <w:t>.</w:t>
      </w:r>
    </w:p>
    <w:p w14:paraId="43AC79FB" w14:textId="677300AA" w:rsidR="00637CCC" w:rsidRPr="005628ED" w:rsidRDefault="00637CCC" w:rsidP="005628ED">
      <w:pPr>
        <w:spacing w:before="240" w:after="240" w:line="338" w:lineRule="atLeast"/>
        <w:ind w:left="567" w:right="992"/>
        <w:jc w:val="both"/>
        <w:rPr>
          <w:rFonts w:ascii="Times New Roman" w:eastAsia="Times New Roman" w:hAnsi="Times New Roman" w:cs="Times New Roman"/>
          <w:i/>
          <w:iCs/>
          <w:color w:val="606060"/>
          <w:sz w:val="24"/>
          <w:szCs w:val="24"/>
          <w:lang w:val="en-US" w:eastAsia="fr-FR"/>
        </w:rPr>
      </w:pPr>
      <w:r w:rsidRPr="00637CCC">
        <w:rPr>
          <w:rFonts w:ascii="Times New Roman" w:eastAsia="Times New Roman" w:hAnsi="Times New Roman" w:cs="Times New Roman"/>
          <w:color w:val="000000" w:themeColor="text1"/>
          <w:shd w:val="clear" w:color="auto" w:fill="FFFFFF"/>
          <w:lang w:val="en-US" w:eastAsia="fr-FR"/>
        </w:rPr>
        <w:t xml:space="preserve">REEM ALSALEM, the UN </w:t>
      </w:r>
      <w:r w:rsidR="005628ED" w:rsidRPr="00637CCC">
        <w:rPr>
          <w:rFonts w:ascii="Times New Roman" w:eastAsia="Times New Roman" w:hAnsi="Times New Roman" w:cs="Times New Roman"/>
          <w:color w:val="000000" w:themeColor="text1"/>
          <w:shd w:val="clear" w:color="auto" w:fill="FFFFFF"/>
          <w:lang w:val="en-US" w:eastAsia="fr-FR"/>
        </w:rPr>
        <w:t>Special Rapporteur</w:t>
      </w:r>
      <w:r w:rsidRPr="00637CCC">
        <w:rPr>
          <w:rFonts w:ascii="Times New Roman" w:eastAsia="Times New Roman" w:hAnsi="Times New Roman" w:cs="Times New Roman"/>
          <w:color w:val="000000" w:themeColor="text1"/>
          <w:shd w:val="clear" w:color="auto" w:fill="FFFFFF"/>
          <w:lang w:val="en-US" w:eastAsia="fr-FR"/>
        </w:rPr>
        <w:t xml:space="preserve"> </w:t>
      </w:r>
      <w:r>
        <w:rPr>
          <w:rFonts w:ascii="Times New Roman" w:eastAsia="Times New Roman" w:hAnsi="Times New Roman" w:cs="Times New Roman"/>
          <w:color w:val="000000" w:themeColor="text1"/>
          <w:shd w:val="clear" w:color="auto" w:fill="FFFFFF"/>
          <w:lang w:val="en-US" w:eastAsia="fr-FR"/>
        </w:rPr>
        <w:t xml:space="preserve">on </w:t>
      </w:r>
      <w:r w:rsidRPr="00637CCC">
        <w:rPr>
          <w:rFonts w:ascii="Times New Roman" w:eastAsia="Times New Roman" w:hAnsi="Times New Roman" w:cs="Times New Roman"/>
          <w:color w:val="000000" w:themeColor="text1"/>
          <w:shd w:val="clear" w:color="auto" w:fill="FFFFFF"/>
          <w:lang w:val="en-US" w:eastAsia="fr-FR"/>
        </w:rPr>
        <w:t>violence against women an</w:t>
      </w:r>
      <w:r>
        <w:rPr>
          <w:rFonts w:ascii="Times New Roman" w:eastAsia="Times New Roman" w:hAnsi="Times New Roman" w:cs="Times New Roman"/>
          <w:color w:val="000000" w:themeColor="text1"/>
          <w:shd w:val="clear" w:color="auto" w:fill="FFFFFF"/>
          <w:lang w:val="en-US" w:eastAsia="fr-FR"/>
        </w:rPr>
        <w:t>d</w:t>
      </w:r>
      <w:r w:rsidRPr="00637CCC">
        <w:rPr>
          <w:rFonts w:ascii="Times New Roman" w:eastAsia="Times New Roman" w:hAnsi="Times New Roman" w:cs="Times New Roman"/>
          <w:color w:val="000000" w:themeColor="text1"/>
          <w:shd w:val="clear" w:color="auto" w:fill="FFFFFF"/>
          <w:lang w:val="en-US" w:eastAsia="fr-FR"/>
        </w:rPr>
        <w:t xml:space="preserve"> girls, is: </w:t>
      </w:r>
      <w:proofErr w:type="gramStart"/>
      <w:r w:rsidRPr="00637CCC">
        <w:rPr>
          <w:rFonts w:ascii="Times New Roman" w:eastAsia="Times New Roman" w:hAnsi="Times New Roman" w:cs="Times New Roman"/>
          <w:i/>
          <w:iCs/>
          <w:color w:val="000000" w:themeColor="text1"/>
          <w:sz w:val="24"/>
          <w:szCs w:val="24"/>
          <w:shd w:val="clear" w:color="auto" w:fill="FFFFFF"/>
          <w:lang w:val="en-US" w:eastAsia="fr-FR"/>
        </w:rPr>
        <w:t>« </w:t>
      </w:r>
      <w:r w:rsidRPr="00637CCC">
        <w:rPr>
          <w:rFonts w:ascii="Times New Roman" w:hAnsi="Times New Roman" w:cs="Times New Roman"/>
          <w:i/>
          <w:iCs/>
          <w:sz w:val="24"/>
          <w:szCs w:val="24"/>
          <w:lang w:val="en-US"/>
        </w:rPr>
        <w:t xml:space="preserve"> concerned</w:t>
      </w:r>
      <w:proofErr w:type="gramEnd"/>
      <w:r w:rsidRPr="00637CCC">
        <w:rPr>
          <w:rFonts w:ascii="Times New Roman" w:hAnsi="Times New Roman" w:cs="Times New Roman"/>
          <w:i/>
          <w:iCs/>
          <w:sz w:val="24"/>
          <w:szCs w:val="24"/>
          <w:lang w:val="en-US"/>
        </w:rPr>
        <w:t xml:space="preserve"> by the shrinking space in several countries in the Global </w:t>
      </w:r>
      <w:proofErr w:type="spellStart"/>
      <w:r w:rsidRPr="00637CCC">
        <w:rPr>
          <w:rFonts w:ascii="Times New Roman" w:hAnsi="Times New Roman" w:cs="Times New Roman"/>
          <w:i/>
          <w:iCs/>
          <w:sz w:val="24"/>
          <w:szCs w:val="24"/>
          <w:lang w:val="en-US"/>
        </w:rPr>
        <w:t>Northfor</w:t>
      </w:r>
      <w:proofErr w:type="spellEnd"/>
      <w:r w:rsidRPr="00637CCC">
        <w:rPr>
          <w:rFonts w:ascii="Times New Roman" w:hAnsi="Times New Roman" w:cs="Times New Roman"/>
          <w:i/>
          <w:iCs/>
          <w:sz w:val="24"/>
          <w:szCs w:val="24"/>
          <w:lang w:val="en-US"/>
        </w:rPr>
        <w:t xml:space="preserve"> women and feminist organizations and their allies to gather and/or express themselves peacefully in demanding respect for their needs based on their sex and/or sexual orientation</w:t>
      </w:r>
      <w:r w:rsidRPr="006270AF">
        <w:rPr>
          <w:rFonts w:ascii="Roboto" w:hAnsi="Roboto"/>
          <w:lang w:val="en-US"/>
        </w:rPr>
        <w:t>.</w:t>
      </w:r>
      <w:r>
        <w:rPr>
          <w:rFonts w:ascii="Roboto" w:hAnsi="Roboto"/>
          <w:lang w:val="en-US"/>
        </w:rPr>
        <w:t>.</w:t>
      </w:r>
      <w:r w:rsidRPr="00637CCC">
        <w:rPr>
          <w:rFonts w:ascii="Times New Roman" w:eastAsia="Times New Roman" w:hAnsi="Times New Roman" w:cs="Times New Roman"/>
          <w:i/>
          <w:iCs/>
          <w:color w:val="000000" w:themeColor="text1"/>
          <w:lang w:val="en-US" w:eastAsia="fr-FR"/>
        </w:rPr>
        <w:t xml:space="preserve">. </w:t>
      </w:r>
      <w:r w:rsidRPr="00637CCC">
        <w:rPr>
          <w:rFonts w:ascii="Times New Roman" w:hAnsi="Times New Roman" w:cs="Times New Roman"/>
          <w:i/>
          <w:iCs/>
          <w:color w:val="4A4A4A"/>
          <w:spacing w:val="4"/>
          <w:sz w:val="24"/>
          <w:szCs w:val="24"/>
          <w:lang w:val="en-US"/>
        </w:rPr>
        <w:t>Of particular concern are the various forms of reprisals against women, including censorship, legal harassment, employment loss, loss of income, removal from social media platforms, speaking engagements, and the refusal to publish research conclusions and articles</w:t>
      </w:r>
      <w:r>
        <w:rPr>
          <w:rFonts w:ascii="Times New Roman" w:hAnsi="Times New Roman" w:cs="Times New Roman"/>
          <w:i/>
          <w:iCs/>
          <w:color w:val="4A4A4A"/>
          <w:spacing w:val="4"/>
          <w:sz w:val="24"/>
          <w:szCs w:val="24"/>
          <w:lang w:val="en-US"/>
        </w:rPr>
        <w:t xml:space="preserve"> </w:t>
      </w:r>
      <w:r w:rsidRPr="00637CCC">
        <w:rPr>
          <w:rFonts w:ascii="Times New Roman" w:eastAsia="Times New Roman" w:hAnsi="Times New Roman" w:cs="Times New Roman"/>
          <w:color w:val="000000" w:themeColor="text1"/>
          <w:shd w:val="clear" w:color="auto" w:fill="FFFFFF"/>
          <w:lang w:val="en-US" w:eastAsia="fr-FR"/>
        </w:rPr>
        <w:t xml:space="preserve">(22 </w:t>
      </w:r>
      <w:proofErr w:type="gramStart"/>
      <w:r w:rsidRPr="00637CCC">
        <w:rPr>
          <w:rFonts w:ascii="Times New Roman" w:eastAsia="Times New Roman" w:hAnsi="Times New Roman" w:cs="Times New Roman"/>
          <w:color w:val="000000" w:themeColor="text1"/>
          <w:shd w:val="clear" w:color="auto" w:fill="FFFFFF"/>
          <w:lang w:val="en-US" w:eastAsia="fr-FR"/>
        </w:rPr>
        <w:t>ma</w:t>
      </w:r>
      <w:r>
        <w:rPr>
          <w:rFonts w:ascii="Times New Roman" w:eastAsia="Times New Roman" w:hAnsi="Times New Roman" w:cs="Times New Roman"/>
          <w:color w:val="000000" w:themeColor="text1"/>
          <w:shd w:val="clear" w:color="auto" w:fill="FFFFFF"/>
          <w:lang w:val="en-US" w:eastAsia="fr-FR"/>
        </w:rPr>
        <w:t>y</w:t>
      </w:r>
      <w:proofErr w:type="gramEnd"/>
      <w:r w:rsidRPr="00637CCC">
        <w:rPr>
          <w:rFonts w:ascii="Times New Roman" w:eastAsia="Times New Roman" w:hAnsi="Times New Roman" w:cs="Times New Roman"/>
          <w:color w:val="000000" w:themeColor="text1"/>
          <w:shd w:val="clear" w:color="auto" w:fill="FFFFFF"/>
          <w:lang w:val="en-US" w:eastAsia="fr-FR"/>
        </w:rPr>
        <w:t xml:space="preserve"> 2023, </w:t>
      </w:r>
      <w:r>
        <w:rPr>
          <w:rFonts w:ascii="Times New Roman" w:eastAsia="Times New Roman" w:hAnsi="Times New Roman" w:cs="Times New Roman"/>
          <w:color w:val="000000" w:themeColor="text1"/>
          <w:shd w:val="clear" w:color="auto" w:fill="FFFFFF"/>
          <w:lang w:val="en-US" w:eastAsia="fr-FR"/>
        </w:rPr>
        <w:t>ohcr.org</w:t>
      </w:r>
      <w:r w:rsidRPr="00637CCC">
        <w:rPr>
          <w:rFonts w:ascii="Times New Roman" w:eastAsia="Times New Roman" w:hAnsi="Times New Roman" w:cs="Times New Roman"/>
          <w:color w:val="000000" w:themeColor="text1"/>
          <w:shd w:val="clear" w:color="auto" w:fill="FFFFFF"/>
          <w:lang w:val="en-US" w:eastAsia="fr-FR"/>
        </w:rPr>
        <w:t>).</w:t>
      </w:r>
    </w:p>
    <w:p w14:paraId="492B77ED" w14:textId="77777777" w:rsidR="00794F54" w:rsidRDefault="00794F54" w:rsidP="00794F54">
      <w:pPr>
        <w:pStyle w:val="NoSpacing"/>
        <w:suppressAutoHyphens/>
        <w:jc w:val="both"/>
        <w:rPr>
          <w:rFonts w:ascii="Times New Roman" w:hAnsi="Times New Roman"/>
          <w:lang w:val="en-US"/>
        </w:rPr>
      </w:pPr>
      <w:r w:rsidRPr="008902DC">
        <w:rPr>
          <w:rFonts w:ascii="Times New Roman" w:hAnsi="Times New Roman"/>
          <w:lang w:val="en-US"/>
        </w:rPr>
        <w:t xml:space="preserve">The Cedaw Convention would become useless and obsolete, as people could declare themselves alternatively female, male or </w:t>
      </w:r>
      <w:proofErr w:type="gramStart"/>
      <w:r w:rsidRPr="008902DC">
        <w:rPr>
          <w:rFonts w:ascii="Times New Roman" w:hAnsi="Times New Roman"/>
          <w:lang w:val="en-US"/>
        </w:rPr>
        <w:t>gender-neutral</w:t>
      </w:r>
      <w:proofErr w:type="gramEnd"/>
      <w:r w:rsidRPr="008902DC">
        <w:rPr>
          <w:rFonts w:ascii="Times New Roman" w:hAnsi="Times New Roman"/>
          <w:lang w:val="en-US"/>
        </w:rPr>
        <w:t>.</w:t>
      </w:r>
    </w:p>
    <w:p w14:paraId="57E55008" w14:textId="77777777" w:rsidR="00A34207" w:rsidRPr="008902DC" w:rsidRDefault="00A34207" w:rsidP="00794F54">
      <w:pPr>
        <w:pStyle w:val="NoSpacing"/>
        <w:suppressAutoHyphens/>
        <w:jc w:val="both"/>
        <w:rPr>
          <w:rFonts w:ascii="Times New Roman" w:hAnsi="Times New Roman"/>
          <w:lang w:val="en-US"/>
        </w:rPr>
      </w:pPr>
    </w:p>
    <w:p w14:paraId="23A4AB85" w14:textId="77777777" w:rsidR="00794F54" w:rsidRPr="008902DC" w:rsidRDefault="00794F54" w:rsidP="00794F54">
      <w:pPr>
        <w:pStyle w:val="NoSpacing"/>
        <w:suppressAutoHyphens/>
        <w:jc w:val="both"/>
        <w:rPr>
          <w:rFonts w:ascii="Times New Roman" w:hAnsi="Times New Roman"/>
          <w:lang w:val="en-US"/>
        </w:rPr>
      </w:pPr>
      <w:r w:rsidRPr="008902DC">
        <w:rPr>
          <w:rFonts w:ascii="Times New Roman" w:hAnsi="Times New Roman"/>
          <w:lang w:val="en-US"/>
        </w:rPr>
        <w:t xml:space="preserve">Some countries, mainly in Scandinavia, have </w:t>
      </w:r>
      <w:proofErr w:type="spellStart"/>
      <w:r w:rsidRPr="008902DC">
        <w:rPr>
          <w:rFonts w:ascii="Times New Roman" w:hAnsi="Times New Roman"/>
          <w:lang w:val="en-US"/>
        </w:rPr>
        <w:t>realised</w:t>
      </w:r>
      <w:proofErr w:type="spellEnd"/>
      <w:r w:rsidRPr="008902DC">
        <w:rPr>
          <w:rFonts w:ascii="Times New Roman" w:hAnsi="Times New Roman"/>
          <w:lang w:val="en-US"/>
        </w:rPr>
        <w:t xml:space="preserve"> the health and social dangers for girls and women and are calling for a halt to all hormonal or surgical treatment for minors.</w:t>
      </w:r>
    </w:p>
    <w:p w14:paraId="5638524A" w14:textId="77777777" w:rsidR="005628ED" w:rsidRDefault="005628ED" w:rsidP="00794F54">
      <w:pPr>
        <w:pStyle w:val="NoSpacing"/>
        <w:jc w:val="both"/>
        <w:rPr>
          <w:rFonts w:ascii="Times New Roman" w:hAnsi="Times New Roman"/>
          <w:lang w:val="en-US"/>
        </w:rPr>
      </w:pPr>
    </w:p>
    <w:p w14:paraId="7F54E0C8" w14:textId="26278C26" w:rsidR="00794F54" w:rsidRDefault="00794F54" w:rsidP="00794F54">
      <w:pPr>
        <w:pStyle w:val="NoSpacing"/>
        <w:jc w:val="both"/>
        <w:rPr>
          <w:rFonts w:ascii="Times New Roman" w:hAnsi="Times New Roman"/>
          <w:b/>
          <w:bCs/>
          <w:lang w:val="en-US"/>
        </w:rPr>
      </w:pPr>
      <w:r w:rsidRPr="005628ED">
        <w:rPr>
          <w:rFonts w:ascii="Times New Roman" w:hAnsi="Times New Roman"/>
          <w:b/>
          <w:bCs/>
          <w:lang w:val="en-US"/>
        </w:rPr>
        <w:t>We call on France to protect women and girls, especially minors, from this abuse and from medical and surgical mutilation.</w:t>
      </w:r>
    </w:p>
    <w:p w14:paraId="6C6B0FD1" w14:textId="77777777" w:rsidR="005628ED" w:rsidRDefault="005628ED" w:rsidP="00794F54">
      <w:pPr>
        <w:pStyle w:val="NoSpacing"/>
        <w:jc w:val="both"/>
        <w:rPr>
          <w:rFonts w:ascii="Times New Roman" w:hAnsi="Times New Roman"/>
          <w:b/>
          <w:bCs/>
          <w:lang w:val="en-US"/>
        </w:rPr>
      </w:pPr>
    </w:p>
    <w:p w14:paraId="2DDD5BDC" w14:textId="77777777" w:rsidR="005628ED" w:rsidRPr="005628ED" w:rsidRDefault="005628ED" w:rsidP="005628ED">
      <w:pPr>
        <w:rPr>
          <w:rFonts w:ascii="Times New Roman" w:hAnsi="Times New Roman" w:cs="Times New Roman"/>
          <w:lang w:val="en-US"/>
        </w:rPr>
      </w:pPr>
      <w:r w:rsidRPr="005628ED">
        <w:rPr>
          <w:rFonts w:ascii="Times New Roman" w:hAnsi="Times New Roman" w:cs="Times New Roman"/>
          <w:b/>
          <w:bCs/>
          <w:lang w:val="en-US"/>
        </w:rPr>
        <w:t xml:space="preserve">Why are "binders", which compress the breasts of prepubescent girls to prevent them from developing, allowed to be sold over the counter? </w:t>
      </w:r>
      <w:r w:rsidRPr="005628ED">
        <w:rPr>
          <w:rFonts w:ascii="Times New Roman" w:hAnsi="Times New Roman" w:cs="Times New Roman"/>
          <w:lang w:val="en-US"/>
        </w:rPr>
        <w:t>How can we fail to think of the ironing of breasts in certain African ethnic groups or the foot binding of Chinese women, of sad memory.</w:t>
      </w:r>
    </w:p>
    <w:p w14:paraId="12B750FF" w14:textId="3FC995A1" w:rsidR="005628ED" w:rsidRPr="005628ED" w:rsidRDefault="003D10B3" w:rsidP="005628ED">
      <w:pPr>
        <w:rPr>
          <w:rFonts w:ascii="Times New Roman" w:hAnsi="Times New Roman" w:cs="Times New Roman"/>
          <w:b/>
          <w:bCs/>
          <w:lang w:val="en-US"/>
        </w:rPr>
      </w:pPr>
      <w:r w:rsidRPr="003D10B3">
        <w:rPr>
          <w:rFonts w:ascii="Times New Roman" w:hAnsi="Times New Roman" w:cs="Times New Roman"/>
          <w:b/>
          <w:bCs/>
          <w:lang w:val="en-US"/>
        </w:rPr>
        <w:t xml:space="preserve">Why isn't mastectomy of perfectly healthy adolescent breasts banned? The Académie de </w:t>
      </w:r>
      <w:proofErr w:type="spellStart"/>
      <w:r w:rsidRPr="003D10B3">
        <w:rPr>
          <w:rFonts w:ascii="Times New Roman" w:hAnsi="Times New Roman" w:cs="Times New Roman"/>
          <w:b/>
          <w:bCs/>
          <w:lang w:val="en-US"/>
        </w:rPr>
        <w:t>Médecine</w:t>
      </w:r>
      <w:proofErr w:type="spellEnd"/>
      <w:r w:rsidRPr="003D10B3">
        <w:rPr>
          <w:rFonts w:ascii="Times New Roman" w:hAnsi="Times New Roman" w:cs="Times New Roman"/>
          <w:b/>
          <w:bCs/>
          <w:lang w:val="en-US"/>
        </w:rPr>
        <w:t xml:space="preserve"> (March 12, 2022) states that it is authorized in France from the age of 14!</w:t>
      </w:r>
    </w:p>
    <w:p w14:paraId="5D2090DE" w14:textId="6CBC668E" w:rsidR="00794F54" w:rsidRPr="000B74E6" w:rsidRDefault="00794F54" w:rsidP="00794F54">
      <w:pPr>
        <w:pStyle w:val="NoSpacing"/>
        <w:suppressAutoHyphens/>
        <w:jc w:val="both"/>
        <w:rPr>
          <w:rFonts w:ascii="Times New Roman" w:hAnsi="Times New Roman"/>
          <w:shd w:val="clear" w:color="auto" w:fill="FFFFFF"/>
          <w:lang w:val="en-US"/>
        </w:rPr>
      </w:pPr>
      <w:r w:rsidRPr="000B74E6">
        <w:rPr>
          <w:rFonts w:ascii="Times New Roman" w:hAnsi="Times New Roman"/>
          <w:shd w:val="clear" w:color="auto" w:fill="FFFFFF"/>
          <w:lang w:val="en-US"/>
        </w:rPr>
        <w:t xml:space="preserve">In France, the legal recognition of sex reassignment for adults, by declaration, without having undergone "medical treatment, surgery or </w:t>
      </w:r>
      <w:proofErr w:type="spellStart"/>
      <w:r w:rsidRPr="000B74E6">
        <w:rPr>
          <w:rFonts w:ascii="Times New Roman" w:hAnsi="Times New Roman"/>
          <w:shd w:val="clear" w:color="auto" w:fill="FFFFFF"/>
          <w:lang w:val="en-US"/>
        </w:rPr>
        <w:t>sterilisation</w:t>
      </w:r>
      <w:proofErr w:type="spellEnd"/>
      <w:r w:rsidRPr="000B74E6">
        <w:rPr>
          <w:rFonts w:ascii="Times New Roman" w:hAnsi="Times New Roman"/>
          <w:shd w:val="clear" w:color="auto" w:fill="FFFFFF"/>
          <w:lang w:val="en-US"/>
        </w:rPr>
        <w:t xml:space="preserve">" (law of 2016) was obtained by transsexual adults to avoid very heavy treatments or mutilating surgery. Today, these same masculinist </w:t>
      </w:r>
      <w:proofErr w:type="spellStart"/>
      <w:r w:rsidRPr="000B74E6">
        <w:rPr>
          <w:rFonts w:ascii="Times New Roman" w:hAnsi="Times New Roman"/>
          <w:shd w:val="clear" w:color="auto" w:fill="FFFFFF"/>
          <w:lang w:val="en-US"/>
        </w:rPr>
        <w:t>translobbyist</w:t>
      </w:r>
      <w:proofErr w:type="spellEnd"/>
      <w:r w:rsidRPr="000B74E6">
        <w:rPr>
          <w:rFonts w:ascii="Times New Roman" w:hAnsi="Times New Roman"/>
          <w:shd w:val="clear" w:color="auto" w:fill="FFFFFF"/>
          <w:lang w:val="en-US"/>
        </w:rPr>
        <w:t xml:space="preserve"> groups are advocating these treatments, which are </w:t>
      </w:r>
      <w:proofErr w:type="spellStart"/>
      <w:r w:rsidRPr="000B74E6">
        <w:rPr>
          <w:rFonts w:ascii="Times New Roman" w:hAnsi="Times New Roman"/>
          <w:shd w:val="clear" w:color="auto" w:fill="FFFFFF"/>
          <w:lang w:val="en-US"/>
        </w:rPr>
        <w:t>practised</w:t>
      </w:r>
      <w:proofErr w:type="spellEnd"/>
      <w:r w:rsidRPr="000B74E6">
        <w:rPr>
          <w:rFonts w:ascii="Times New Roman" w:hAnsi="Times New Roman"/>
          <w:shd w:val="clear" w:color="auto" w:fill="FFFFFF"/>
          <w:lang w:val="en-US"/>
        </w:rPr>
        <w:t xml:space="preserve"> on minors, whose consent is supposedly informed!</w:t>
      </w:r>
    </w:p>
    <w:p w14:paraId="4562862A" w14:textId="77777777" w:rsidR="00794F54" w:rsidRPr="000B74E6" w:rsidRDefault="00794F54" w:rsidP="00794F54">
      <w:pPr>
        <w:pStyle w:val="NoSpacing"/>
        <w:suppressAutoHyphens/>
        <w:jc w:val="both"/>
        <w:rPr>
          <w:rFonts w:ascii="Times New Roman" w:hAnsi="Times New Roman"/>
          <w:shd w:val="clear" w:color="auto" w:fill="FFFFFF"/>
          <w:lang w:val="en-US"/>
        </w:rPr>
      </w:pPr>
    </w:p>
    <w:p w14:paraId="7E534F92" w14:textId="30D3F3B8" w:rsidR="00794F54" w:rsidRDefault="00794F54" w:rsidP="005628ED">
      <w:pPr>
        <w:pStyle w:val="NoSpacing"/>
        <w:jc w:val="both"/>
        <w:rPr>
          <w:rFonts w:ascii="Times New Roman" w:hAnsi="Times New Roman"/>
          <w:shd w:val="clear" w:color="auto" w:fill="FFFFFF"/>
          <w:lang w:val="en-US"/>
        </w:rPr>
      </w:pPr>
      <w:r w:rsidRPr="000B74E6">
        <w:rPr>
          <w:rFonts w:ascii="Times New Roman" w:hAnsi="Times New Roman"/>
          <w:shd w:val="clear" w:color="auto" w:fill="FFFFFF"/>
          <w:lang w:val="en-US"/>
        </w:rPr>
        <w:t>The</w:t>
      </w:r>
      <w:r w:rsidR="005628ED">
        <w:rPr>
          <w:rFonts w:ascii="Times New Roman" w:hAnsi="Times New Roman"/>
          <w:shd w:val="clear" w:color="auto" w:fill="FFFFFF"/>
          <w:lang w:val="en-US"/>
        </w:rPr>
        <w:t xml:space="preserve"> </w:t>
      </w:r>
      <w:r w:rsidRPr="000B74E6">
        <w:rPr>
          <w:rFonts w:ascii="Times New Roman" w:hAnsi="Times New Roman"/>
          <w:shd w:val="clear" w:color="auto" w:fill="FFFFFF"/>
          <w:lang w:val="en-US"/>
        </w:rPr>
        <w:t>31 January 2022</w:t>
      </w:r>
      <w:r w:rsidR="005628ED">
        <w:rPr>
          <w:rFonts w:ascii="Times New Roman" w:hAnsi="Times New Roman"/>
          <w:shd w:val="clear" w:color="auto" w:fill="FFFFFF"/>
          <w:lang w:val="en-US"/>
        </w:rPr>
        <w:t xml:space="preserve"> </w:t>
      </w:r>
      <w:proofErr w:type="gramStart"/>
      <w:r w:rsidR="005628ED">
        <w:rPr>
          <w:rFonts w:ascii="Times New Roman" w:hAnsi="Times New Roman"/>
          <w:shd w:val="clear" w:color="auto" w:fill="FFFFFF"/>
          <w:lang w:val="en-US"/>
        </w:rPr>
        <w:t xml:space="preserve">law </w:t>
      </w:r>
      <w:r w:rsidRPr="000B74E6">
        <w:rPr>
          <w:rFonts w:ascii="Times New Roman" w:hAnsi="Times New Roman"/>
          <w:shd w:val="clear" w:color="auto" w:fill="FFFFFF"/>
          <w:lang w:val="en-US"/>
        </w:rPr>
        <w:t xml:space="preserve"> against</w:t>
      </w:r>
      <w:proofErr w:type="gramEnd"/>
      <w:r w:rsidRPr="000B74E6">
        <w:rPr>
          <w:rFonts w:ascii="Times New Roman" w:hAnsi="Times New Roman"/>
          <w:shd w:val="clear" w:color="auto" w:fill="FFFFFF"/>
          <w:lang w:val="en-US"/>
        </w:rPr>
        <w:t xml:space="preserve"> conversion therapies does not prohibit affirmative transition therapies. </w:t>
      </w:r>
      <w:r w:rsidRPr="002B3723">
        <w:rPr>
          <w:rFonts w:ascii="Times New Roman" w:hAnsi="Times New Roman"/>
          <w:shd w:val="clear" w:color="auto" w:fill="FFFFFF"/>
          <w:lang w:val="en-US"/>
        </w:rPr>
        <w:t>Even if they involve minors, both boys and girls.</w:t>
      </w:r>
    </w:p>
    <w:p w14:paraId="1610F95D" w14:textId="77777777" w:rsidR="005628ED" w:rsidRPr="005628ED" w:rsidRDefault="005628ED" w:rsidP="005628ED">
      <w:pPr>
        <w:pStyle w:val="NoSpacing"/>
        <w:jc w:val="both"/>
        <w:rPr>
          <w:rFonts w:ascii="Times New Roman" w:hAnsi="Times New Roman"/>
          <w:shd w:val="clear" w:color="auto" w:fill="FFFFFF"/>
          <w:lang w:val="en-US"/>
        </w:rPr>
      </w:pPr>
    </w:p>
    <w:p w14:paraId="2666ADFA" w14:textId="77777777" w:rsidR="006007D8" w:rsidRPr="005628ED" w:rsidRDefault="006007D8" w:rsidP="006007D8">
      <w:pPr>
        <w:jc w:val="both"/>
        <w:rPr>
          <w:rStyle w:val="Strong"/>
          <w:rFonts w:ascii="Times New Roman" w:hAnsi="Times New Roman" w:cs="Times New Roman"/>
          <w:b w:val="0"/>
          <w:bCs w:val="0"/>
          <w:color w:val="606060"/>
          <w:lang w:val="en-US"/>
        </w:rPr>
      </w:pPr>
      <w:r w:rsidRPr="005628ED">
        <w:rPr>
          <w:rStyle w:val="Strong"/>
          <w:rFonts w:ascii="Times New Roman" w:hAnsi="Times New Roman" w:cs="Times New Roman"/>
          <w:b w:val="0"/>
          <w:bCs w:val="0"/>
          <w:color w:val="606060"/>
          <w:lang w:val="en-US"/>
        </w:rPr>
        <w:lastRenderedPageBreak/>
        <w:t xml:space="preserve">Affirmative transition therapies are tested on young children, who are led to believe that they were born in the "wrong sex" (sic). They undergo puberty-blocking hormone treatments or surgical ablations and mutilations on ideological grounds. </w:t>
      </w:r>
    </w:p>
    <w:p w14:paraId="4C2D21F1" w14:textId="77777777" w:rsidR="006007D8" w:rsidRPr="000B74E6" w:rsidRDefault="006007D8" w:rsidP="006007D8">
      <w:pPr>
        <w:jc w:val="both"/>
        <w:rPr>
          <w:rStyle w:val="Strong"/>
          <w:rFonts w:ascii="Times New Roman" w:hAnsi="Times New Roman" w:cs="Times New Roman"/>
          <w:color w:val="606060"/>
          <w:lang w:val="en-US"/>
        </w:rPr>
      </w:pPr>
    </w:p>
    <w:p w14:paraId="7A7BF762" w14:textId="77777777" w:rsidR="006007D8" w:rsidRPr="005628ED" w:rsidRDefault="006007D8" w:rsidP="006007D8">
      <w:pPr>
        <w:jc w:val="both"/>
        <w:rPr>
          <w:rStyle w:val="Strong"/>
          <w:rFonts w:ascii="Times New Roman" w:hAnsi="Times New Roman" w:cs="Times New Roman"/>
          <w:b w:val="0"/>
          <w:bCs w:val="0"/>
          <w:color w:val="606060"/>
          <w:lang w:val="en-US"/>
        </w:rPr>
      </w:pPr>
      <w:r w:rsidRPr="005628ED">
        <w:rPr>
          <w:rStyle w:val="Strong"/>
          <w:rFonts w:ascii="Times New Roman" w:hAnsi="Times New Roman" w:cs="Times New Roman"/>
          <w:b w:val="0"/>
          <w:bCs w:val="0"/>
          <w:color w:val="606060"/>
          <w:lang w:val="en-US"/>
        </w:rPr>
        <w:t>Whereas the care of girls with pubertal dysphoria at some stage in their development should be provided within a legal and institutional framework specific to childhood by neutral specialist professionals who are able to hear the specific concerns of minors without distorting or exploiting them.</w:t>
      </w:r>
    </w:p>
    <w:p w14:paraId="68B86FE0" w14:textId="77777777" w:rsidR="006007D8" w:rsidRPr="000B74E6" w:rsidRDefault="006007D8" w:rsidP="006007D8">
      <w:pPr>
        <w:jc w:val="both"/>
        <w:rPr>
          <w:rFonts w:ascii="Times New Roman" w:hAnsi="Times New Roman" w:cs="Times New Roman"/>
          <w:b/>
          <w:bCs/>
          <w:shd w:val="clear" w:color="auto" w:fill="FFFFFF"/>
          <w:lang w:val="en-US"/>
        </w:rPr>
      </w:pPr>
      <w:r w:rsidRPr="000B74E6">
        <w:rPr>
          <w:rFonts w:ascii="Times New Roman" w:hAnsi="Times New Roman" w:cs="Times New Roman"/>
          <w:b/>
          <w:bCs/>
          <w:shd w:val="clear" w:color="auto" w:fill="FFFFFF"/>
          <w:lang w:val="en-US"/>
        </w:rPr>
        <w:t xml:space="preserve">We demand that France suspend all hormonal or surgical treatment of trans-identified minors and support child psychiatrists who warn of the medical risks against any defamation, </w:t>
      </w:r>
      <w:proofErr w:type="gramStart"/>
      <w:r w:rsidRPr="000B74E6">
        <w:rPr>
          <w:rFonts w:ascii="Times New Roman" w:hAnsi="Times New Roman" w:cs="Times New Roman"/>
          <w:b/>
          <w:bCs/>
          <w:shd w:val="clear" w:color="auto" w:fill="FFFFFF"/>
          <w:lang w:val="en-US"/>
        </w:rPr>
        <w:t>insult</w:t>
      </w:r>
      <w:proofErr w:type="gramEnd"/>
      <w:r w:rsidRPr="000B74E6">
        <w:rPr>
          <w:rFonts w:ascii="Times New Roman" w:hAnsi="Times New Roman" w:cs="Times New Roman"/>
          <w:b/>
          <w:bCs/>
          <w:shd w:val="clear" w:color="auto" w:fill="FFFFFF"/>
          <w:lang w:val="en-US"/>
        </w:rPr>
        <w:t xml:space="preserve"> or threat.</w:t>
      </w:r>
    </w:p>
    <w:p w14:paraId="06A8CEB4" w14:textId="546C5780" w:rsidR="006007D8" w:rsidRPr="005628ED" w:rsidRDefault="006007D8" w:rsidP="006007D8">
      <w:pPr>
        <w:jc w:val="both"/>
        <w:rPr>
          <w:rFonts w:ascii="Times New Roman" w:hAnsi="Times New Roman" w:cs="Times New Roman"/>
          <w:shd w:val="clear" w:color="auto" w:fill="FFFFFF"/>
          <w:lang w:val="en-US"/>
        </w:rPr>
      </w:pPr>
      <w:r w:rsidRPr="005628ED">
        <w:rPr>
          <w:rFonts w:ascii="Times New Roman" w:hAnsi="Times New Roman" w:cs="Times New Roman"/>
          <w:shd w:val="clear" w:color="auto" w:fill="FFFFFF"/>
          <w:lang w:val="en-US"/>
        </w:rPr>
        <w:t>In March 2021, in the law "</w:t>
      </w:r>
      <w:proofErr w:type="spellStart"/>
      <w:r w:rsidRPr="005628ED">
        <w:rPr>
          <w:rFonts w:ascii="Times New Roman" w:hAnsi="Times New Roman" w:cs="Times New Roman"/>
          <w:shd w:val="clear" w:color="auto" w:fill="FFFFFF"/>
          <w:lang w:val="en-US"/>
        </w:rPr>
        <w:t>Democratising</w:t>
      </w:r>
      <w:proofErr w:type="spellEnd"/>
      <w:r w:rsidRPr="005628ED">
        <w:rPr>
          <w:rFonts w:ascii="Times New Roman" w:hAnsi="Times New Roman" w:cs="Times New Roman"/>
          <w:shd w:val="clear" w:color="auto" w:fill="FFFFFF"/>
          <w:lang w:val="en-US"/>
        </w:rPr>
        <w:t xml:space="preserve"> sport in France", an amendment to article 100-1 of the sports code to replace the words "gender" with the words "gender identity" will allow </w:t>
      </w:r>
      <w:r w:rsidR="005628ED" w:rsidRPr="005628ED">
        <w:rPr>
          <w:rFonts w:ascii="Times New Roman" w:hAnsi="Times New Roman" w:cs="Times New Roman"/>
          <w:shd w:val="clear" w:color="auto" w:fill="FFFFFF"/>
          <w:lang w:val="en-US"/>
        </w:rPr>
        <w:t>sportsmen who</w:t>
      </w:r>
      <w:r w:rsidRPr="005628ED">
        <w:rPr>
          <w:rFonts w:ascii="Times New Roman" w:hAnsi="Times New Roman" w:cs="Times New Roman"/>
          <w:shd w:val="clear" w:color="auto" w:fill="FFFFFF"/>
          <w:lang w:val="en-US"/>
        </w:rPr>
        <w:t xml:space="preserve"> declare themselves to be "women" to win events, to the detriment of women and girls.</w:t>
      </w:r>
    </w:p>
    <w:p w14:paraId="692BA023" w14:textId="56B2B993" w:rsidR="00794F54" w:rsidRDefault="006007D8" w:rsidP="006007D8">
      <w:pPr>
        <w:spacing w:line="276" w:lineRule="auto"/>
        <w:rPr>
          <w:rFonts w:ascii="Times New Roman" w:hAnsi="Times New Roman" w:cs="Times New Roman"/>
          <w:b/>
          <w:bCs/>
          <w:shd w:val="clear" w:color="auto" w:fill="FFFFFF"/>
          <w:lang w:val="en-US"/>
        </w:rPr>
      </w:pPr>
      <w:r w:rsidRPr="000B74E6">
        <w:rPr>
          <w:rFonts w:ascii="Times New Roman" w:hAnsi="Times New Roman" w:cs="Times New Roman"/>
          <w:b/>
          <w:bCs/>
          <w:shd w:val="clear" w:color="auto" w:fill="FFFFFF"/>
          <w:lang w:val="en-US"/>
        </w:rPr>
        <w:t xml:space="preserve">We demand that France does not </w:t>
      </w:r>
      <w:proofErr w:type="spellStart"/>
      <w:r w:rsidRPr="000B74E6">
        <w:rPr>
          <w:rFonts w:ascii="Times New Roman" w:hAnsi="Times New Roman" w:cs="Times New Roman"/>
          <w:b/>
          <w:bCs/>
          <w:shd w:val="clear" w:color="auto" w:fill="FFFFFF"/>
          <w:lang w:val="en-US"/>
        </w:rPr>
        <w:t>authorise</w:t>
      </w:r>
      <w:proofErr w:type="spellEnd"/>
      <w:r w:rsidRPr="000B74E6">
        <w:rPr>
          <w:rFonts w:ascii="Times New Roman" w:hAnsi="Times New Roman" w:cs="Times New Roman"/>
          <w:b/>
          <w:bCs/>
          <w:shd w:val="clear" w:color="auto" w:fill="FFFFFF"/>
          <w:lang w:val="en-US"/>
        </w:rPr>
        <w:t xml:space="preserve"> the presence of sportsmen and women born male in women's sporting competitions</w:t>
      </w:r>
      <w:r>
        <w:rPr>
          <w:rFonts w:ascii="Times New Roman" w:hAnsi="Times New Roman" w:cs="Times New Roman"/>
          <w:b/>
          <w:bCs/>
          <w:shd w:val="clear" w:color="auto" w:fill="FFFFFF"/>
          <w:lang w:val="en-US"/>
        </w:rPr>
        <w:t>.</w:t>
      </w:r>
    </w:p>
    <w:p w14:paraId="031941CE" w14:textId="5B65A882" w:rsidR="006007D8" w:rsidRPr="005628ED" w:rsidRDefault="006007D8" w:rsidP="006007D8">
      <w:pPr>
        <w:jc w:val="both"/>
        <w:rPr>
          <w:rFonts w:ascii="Times New Roman" w:hAnsi="Times New Roman" w:cs="Times New Roman"/>
          <w:color w:val="000000" w:themeColor="text1"/>
          <w:shd w:val="clear" w:color="auto" w:fill="FFFFFF"/>
          <w:lang w:val="en-US"/>
        </w:rPr>
      </w:pPr>
      <w:r w:rsidRPr="005628ED">
        <w:rPr>
          <w:rFonts w:ascii="Times New Roman" w:hAnsi="Times New Roman" w:cs="Times New Roman"/>
          <w:color w:val="000000" w:themeColor="text1"/>
          <w:shd w:val="clear" w:color="auto" w:fill="FFFFFF"/>
          <w:lang w:val="en-US"/>
        </w:rPr>
        <w:t xml:space="preserve">In May 2021, in the law on "Confidence in the Judiciary", two amendments on "gender" equality will allow transgender people "in transition", </w:t>
      </w:r>
      <w:proofErr w:type="gramStart"/>
      <w:r w:rsidRPr="005628ED">
        <w:rPr>
          <w:rFonts w:ascii="Times New Roman" w:hAnsi="Times New Roman" w:cs="Times New Roman"/>
          <w:color w:val="000000" w:themeColor="text1"/>
          <w:shd w:val="clear" w:color="auto" w:fill="FFFFFF"/>
          <w:lang w:val="en-US"/>
        </w:rPr>
        <w:t>i.e.</w:t>
      </w:r>
      <w:proofErr w:type="gramEnd"/>
      <w:r w:rsidRPr="005628ED">
        <w:rPr>
          <w:rFonts w:ascii="Times New Roman" w:hAnsi="Times New Roman" w:cs="Times New Roman"/>
          <w:color w:val="000000" w:themeColor="text1"/>
          <w:shd w:val="clear" w:color="auto" w:fill="FFFFFF"/>
          <w:lang w:val="en-US"/>
        </w:rPr>
        <w:t xml:space="preserve"> who have their male sexual organs, access to women's prisons!  </w:t>
      </w:r>
    </w:p>
    <w:p w14:paraId="6C1C91A3" w14:textId="1F0C024B" w:rsidR="005628ED" w:rsidRPr="00E86E87" w:rsidRDefault="006007D8" w:rsidP="006007D8">
      <w:pPr>
        <w:jc w:val="both"/>
        <w:rPr>
          <w:rFonts w:ascii="Times New Roman" w:hAnsi="Times New Roman" w:cs="Times New Roman"/>
          <w:b/>
          <w:bCs/>
          <w:color w:val="000000" w:themeColor="text1"/>
          <w:shd w:val="clear" w:color="auto" w:fill="FFFFFF"/>
          <w:lang w:val="en-US"/>
        </w:rPr>
      </w:pPr>
      <w:r w:rsidRPr="00E86E87">
        <w:rPr>
          <w:rFonts w:ascii="Times New Roman" w:hAnsi="Times New Roman" w:cs="Times New Roman"/>
          <w:b/>
          <w:bCs/>
          <w:color w:val="000000" w:themeColor="text1"/>
          <w:shd w:val="clear" w:color="auto" w:fill="FFFFFF"/>
          <w:lang w:val="en-US"/>
        </w:rPr>
        <w:t xml:space="preserve">We call on France not to incarcerate transgender people "in transition" in women's prisons. </w:t>
      </w:r>
    </w:p>
    <w:p w14:paraId="647820C2" w14:textId="77777777" w:rsidR="006007D8" w:rsidRPr="005628ED" w:rsidRDefault="006007D8" w:rsidP="006007D8">
      <w:pPr>
        <w:jc w:val="both"/>
        <w:rPr>
          <w:rFonts w:ascii="Times New Roman" w:hAnsi="Times New Roman" w:cs="Times New Roman"/>
          <w:color w:val="000000" w:themeColor="text1"/>
          <w:shd w:val="clear" w:color="auto" w:fill="FFFFFF"/>
          <w:lang w:val="en-US"/>
        </w:rPr>
      </w:pPr>
      <w:r w:rsidRPr="005628ED">
        <w:rPr>
          <w:rFonts w:ascii="Times New Roman" w:hAnsi="Times New Roman" w:cs="Times New Roman"/>
          <w:color w:val="000000" w:themeColor="text1"/>
          <w:shd w:val="clear" w:color="auto" w:fill="FFFFFF"/>
          <w:lang w:val="en-US"/>
        </w:rPr>
        <w:t xml:space="preserve">Influencers and social networks have an obvious attraction for young people, providing them with "turnkey" instructions, from websites to online medical consultations, including arguments for obtaining consent from parents who find themselves isolated and lacking in resources. </w:t>
      </w:r>
    </w:p>
    <w:p w14:paraId="36F6C55E" w14:textId="0DED523A" w:rsidR="006007D8" w:rsidRPr="005628ED" w:rsidRDefault="006007D8" w:rsidP="006007D8">
      <w:pPr>
        <w:jc w:val="both"/>
        <w:rPr>
          <w:rFonts w:ascii="Times New Roman" w:hAnsi="Times New Roman" w:cs="Times New Roman"/>
          <w:b/>
          <w:bCs/>
          <w:color w:val="000000" w:themeColor="text1"/>
          <w:shd w:val="clear" w:color="auto" w:fill="FFFFFF"/>
          <w:lang w:val="en-US"/>
        </w:rPr>
      </w:pPr>
      <w:r w:rsidRPr="005628ED">
        <w:rPr>
          <w:rFonts w:ascii="Times New Roman" w:hAnsi="Times New Roman" w:cs="Times New Roman"/>
          <w:b/>
          <w:bCs/>
          <w:color w:val="000000" w:themeColor="text1"/>
          <w:shd w:val="clear" w:color="auto" w:fill="FFFFFF"/>
          <w:lang w:val="en-US"/>
        </w:rPr>
        <w:t xml:space="preserve">We call on France to ensure that the law of June 2023 "aimed at combating the abuses of influencers on social networks" is applied to protect young girls from affirmative transition therapies.  </w:t>
      </w:r>
    </w:p>
    <w:p w14:paraId="33FE741A" w14:textId="77777777" w:rsidR="006007D8" w:rsidRDefault="006007D8" w:rsidP="006007D8">
      <w:pPr>
        <w:jc w:val="both"/>
        <w:rPr>
          <w:rFonts w:ascii="Times New Roman" w:hAnsi="Times New Roman" w:cs="Times New Roman"/>
          <w:color w:val="000000" w:themeColor="text1"/>
          <w:shd w:val="clear" w:color="auto" w:fill="FFFFFF"/>
          <w:lang w:val="en-US"/>
        </w:rPr>
      </w:pPr>
      <w:r w:rsidRPr="00E86E87">
        <w:rPr>
          <w:rFonts w:ascii="Times New Roman" w:hAnsi="Times New Roman" w:cs="Times New Roman"/>
          <w:color w:val="000000" w:themeColor="text1"/>
          <w:shd w:val="clear" w:color="auto" w:fill="FFFFFF"/>
          <w:lang w:val="en-US"/>
        </w:rPr>
        <w:t xml:space="preserve">These therapies are extremely lucrative for the clinics and doctors who </w:t>
      </w:r>
      <w:proofErr w:type="spellStart"/>
      <w:r w:rsidRPr="00E86E87">
        <w:rPr>
          <w:rFonts w:ascii="Times New Roman" w:hAnsi="Times New Roman" w:cs="Times New Roman"/>
          <w:color w:val="000000" w:themeColor="text1"/>
          <w:shd w:val="clear" w:color="auto" w:fill="FFFFFF"/>
          <w:lang w:val="en-US"/>
        </w:rPr>
        <w:t>practise</w:t>
      </w:r>
      <w:proofErr w:type="spellEnd"/>
      <w:r w:rsidRPr="00E86E87">
        <w:rPr>
          <w:rFonts w:ascii="Times New Roman" w:hAnsi="Times New Roman" w:cs="Times New Roman"/>
          <w:color w:val="000000" w:themeColor="text1"/>
          <w:shd w:val="clear" w:color="auto" w:fill="FFFFFF"/>
          <w:lang w:val="en-US"/>
        </w:rPr>
        <w:t xml:space="preserve"> them, who gain a lifelong patient base because of the need for perpetual treatment and the pain caused by the treatments they undergo.</w:t>
      </w:r>
    </w:p>
    <w:p w14:paraId="1B94BB22" w14:textId="3A38B59F" w:rsidR="005628ED" w:rsidRPr="00E86E87" w:rsidRDefault="005628ED" w:rsidP="006007D8">
      <w:pPr>
        <w:jc w:val="both"/>
        <w:rPr>
          <w:rFonts w:ascii="Times New Roman" w:hAnsi="Times New Roman" w:cs="Times New Roman"/>
          <w:color w:val="000000" w:themeColor="text1"/>
          <w:shd w:val="clear" w:color="auto" w:fill="FFFFFF"/>
          <w:lang w:val="en-US"/>
        </w:rPr>
      </w:pPr>
      <w:r w:rsidRPr="005628ED">
        <w:rPr>
          <w:rFonts w:ascii="Times New Roman" w:hAnsi="Times New Roman" w:cs="Times New Roman"/>
          <w:color w:val="000000" w:themeColor="text1"/>
          <w:shd w:val="clear" w:color="auto" w:fill="FFFFFF"/>
          <w:lang w:val="en-US"/>
        </w:rPr>
        <w:t>France, whose legislative arsenal and all its public policies are aimed at equal rights, duties and dignity for women and men, cannot allow a tiny ideological group to challenge the biological reality of the female sex and attack all those who defend the existence of women and girls.</w:t>
      </w:r>
    </w:p>
    <w:p w14:paraId="04F6BB67" w14:textId="43B8D1D3" w:rsidR="006007D8" w:rsidRDefault="006007D8" w:rsidP="006007D8">
      <w:pPr>
        <w:jc w:val="both"/>
        <w:rPr>
          <w:rFonts w:ascii="Times New Roman" w:hAnsi="Times New Roman" w:cs="Times New Roman"/>
          <w:b/>
          <w:bCs/>
          <w:color w:val="000000" w:themeColor="text1"/>
          <w:shd w:val="clear" w:color="auto" w:fill="FFFFFF"/>
          <w:lang w:val="en-US"/>
        </w:rPr>
      </w:pPr>
    </w:p>
    <w:p w14:paraId="32072390" w14:textId="77777777" w:rsidR="006007D8" w:rsidRPr="001D2DE1" w:rsidRDefault="006007D8" w:rsidP="006007D8">
      <w:pPr>
        <w:spacing w:line="276" w:lineRule="auto"/>
        <w:rPr>
          <w:rFonts w:ascii="Arial" w:hAnsi="Arial" w:cs="Arial"/>
          <w:sz w:val="20"/>
          <w:szCs w:val="20"/>
          <w:lang w:val="en-US"/>
        </w:rPr>
      </w:pPr>
    </w:p>
    <w:sectPr w:rsidR="006007D8" w:rsidRPr="001D2DE1" w:rsidSect="000B61AA">
      <w:footerReference w:type="default" r:id="rId7"/>
      <w:headerReference w:type="first" r:id="rId8"/>
      <w:foot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B4719" w14:textId="77777777" w:rsidR="00833662" w:rsidRDefault="00833662" w:rsidP="00DA18F6">
      <w:pPr>
        <w:spacing w:after="0" w:line="240" w:lineRule="auto"/>
      </w:pPr>
      <w:r>
        <w:separator/>
      </w:r>
    </w:p>
  </w:endnote>
  <w:endnote w:type="continuationSeparator" w:id="0">
    <w:p w14:paraId="0B2088CF" w14:textId="77777777" w:rsidR="00833662" w:rsidRDefault="00833662" w:rsidP="00DA1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2214692"/>
      <w:docPartObj>
        <w:docPartGallery w:val="Page Numbers (Bottom of Page)"/>
        <w:docPartUnique/>
      </w:docPartObj>
    </w:sdtPr>
    <w:sdtContent>
      <w:p w14:paraId="74D56431" w14:textId="77777777" w:rsidR="00DA18F6" w:rsidRDefault="00CD7C76">
        <w:pPr>
          <w:pStyle w:val="Footer"/>
          <w:jc w:val="right"/>
        </w:pPr>
        <w:r>
          <w:fldChar w:fldCharType="begin"/>
        </w:r>
        <w:r w:rsidR="00DA18F6">
          <w:instrText>PAGE   \* MERGEFORMAT</w:instrText>
        </w:r>
        <w:r>
          <w:fldChar w:fldCharType="separate"/>
        </w:r>
        <w:r w:rsidR="00740484">
          <w:rPr>
            <w:noProof/>
          </w:rPr>
          <w:t>6</w:t>
        </w:r>
        <w:r>
          <w:fldChar w:fldCharType="end"/>
        </w:r>
      </w:p>
    </w:sdtContent>
  </w:sdt>
  <w:p w14:paraId="39718FE8" w14:textId="77777777" w:rsidR="00DA18F6" w:rsidRDefault="00DA18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AA725" w14:textId="77777777" w:rsidR="00D019CC" w:rsidRDefault="00D019CC" w:rsidP="00CC5D75">
    <w:pPr>
      <w:pStyle w:val="Footer"/>
      <w:tabs>
        <w:tab w:val="clear" w:pos="9072"/>
        <w:tab w:val="right" w:pos="9639"/>
      </w:tabs>
      <w:ind w:left="-567" w:right="-567"/>
      <w:jc w:val="center"/>
    </w:pPr>
    <w:r>
      <w:t>33, rue Bossuet 690</w:t>
    </w:r>
    <w:r w:rsidR="00D41E9A">
      <w:t>06 Lyon - www.regardsdefemmes.com</w:t>
    </w:r>
    <w:r>
      <w:t xml:space="preserve"> -</w:t>
    </w:r>
    <w:r w:rsidR="00CC5D75">
      <w:t xml:space="preserve"> www.partagider.fr</w:t>
    </w:r>
    <w:r>
      <w:t xml:space="preserve"> contact@regardsdefemmes.com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33DB6" w14:textId="77777777" w:rsidR="00833662" w:rsidRDefault="00833662" w:rsidP="00DA18F6">
      <w:pPr>
        <w:spacing w:after="0" w:line="240" w:lineRule="auto"/>
      </w:pPr>
      <w:r>
        <w:separator/>
      </w:r>
    </w:p>
  </w:footnote>
  <w:footnote w:type="continuationSeparator" w:id="0">
    <w:p w14:paraId="523A3AAC" w14:textId="77777777" w:rsidR="00833662" w:rsidRDefault="00833662" w:rsidP="00DA18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B39A9" w14:textId="77777777" w:rsidR="00E86D8B" w:rsidRDefault="00E86D8B">
    <w:pPr>
      <w:pStyle w:val="Header"/>
    </w:pPr>
    <w:r w:rsidRPr="00E86D8B">
      <w:rPr>
        <w:noProof/>
        <w:lang w:eastAsia="fr-FR"/>
      </w:rPr>
      <w:drawing>
        <wp:anchor distT="0" distB="0" distL="114300" distR="114300" simplePos="0" relativeHeight="251659264" behindDoc="1" locked="0" layoutInCell="1" allowOverlap="1" wp14:anchorId="59E14A53" wp14:editId="32ED2ADF">
          <wp:simplePos x="0" y="0"/>
          <wp:positionH relativeFrom="column">
            <wp:posOffset>-433070</wp:posOffset>
          </wp:positionH>
          <wp:positionV relativeFrom="paragraph">
            <wp:posOffset>-78105</wp:posOffset>
          </wp:positionV>
          <wp:extent cx="2324100" cy="1171575"/>
          <wp:effectExtent l="19050" t="0" r="0" b="0"/>
          <wp:wrapSquare wrapText="bothSides"/>
          <wp:docPr id="1" name="Image 2" descr="logo_r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rdf"/>
                  <pic:cNvPicPr>
                    <a:picLocks noChangeAspect="1" noChangeArrowheads="1"/>
                  </pic:cNvPicPr>
                </pic:nvPicPr>
                <pic:blipFill>
                  <a:blip r:embed="rId1"/>
                  <a:srcRect/>
                  <a:stretch>
                    <a:fillRect/>
                  </a:stretch>
                </pic:blipFill>
                <pic:spPr bwMode="auto">
                  <a:xfrm>
                    <a:off x="0" y="0"/>
                    <a:ext cx="2324100" cy="11715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A43A7"/>
    <w:multiLevelType w:val="hybridMultilevel"/>
    <w:tmpl w:val="246806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8F2848"/>
    <w:multiLevelType w:val="hybridMultilevel"/>
    <w:tmpl w:val="F4A61C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2D5788D"/>
    <w:multiLevelType w:val="hybridMultilevel"/>
    <w:tmpl w:val="F5487D3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85B2720"/>
    <w:multiLevelType w:val="hybridMultilevel"/>
    <w:tmpl w:val="B9E87C0E"/>
    <w:lvl w:ilvl="0" w:tplc="299216E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1BB31EF"/>
    <w:multiLevelType w:val="hybridMultilevel"/>
    <w:tmpl w:val="986E26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3B16AB5"/>
    <w:multiLevelType w:val="hybridMultilevel"/>
    <w:tmpl w:val="FD983D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98F1792"/>
    <w:multiLevelType w:val="hybridMultilevel"/>
    <w:tmpl w:val="073609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34B039A"/>
    <w:multiLevelType w:val="hybridMultilevel"/>
    <w:tmpl w:val="CC64A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2061932">
    <w:abstractNumId w:val="5"/>
  </w:num>
  <w:num w:numId="2" w16cid:durableId="1973635129">
    <w:abstractNumId w:val="6"/>
  </w:num>
  <w:num w:numId="3" w16cid:durableId="1140921400">
    <w:abstractNumId w:val="4"/>
  </w:num>
  <w:num w:numId="4" w16cid:durableId="1152987568">
    <w:abstractNumId w:val="1"/>
  </w:num>
  <w:num w:numId="5" w16cid:durableId="728462159">
    <w:abstractNumId w:val="2"/>
  </w:num>
  <w:num w:numId="6" w16cid:durableId="1965696544">
    <w:abstractNumId w:val="7"/>
  </w:num>
  <w:num w:numId="7" w16cid:durableId="900944282">
    <w:abstractNumId w:val="3"/>
  </w:num>
  <w:num w:numId="8" w16cid:durableId="1764447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0A2"/>
    <w:rsid w:val="0001445F"/>
    <w:rsid w:val="00045DDF"/>
    <w:rsid w:val="000B61AA"/>
    <w:rsid w:val="000B7A8B"/>
    <w:rsid w:val="000C3707"/>
    <w:rsid w:val="000F70A2"/>
    <w:rsid w:val="00105CF8"/>
    <w:rsid w:val="001A1A7A"/>
    <w:rsid w:val="001B08DD"/>
    <w:rsid w:val="001D2DE1"/>
    <w:rsid w:val="0025713A"/>
    <w:rsid w:val="00287D78"/>
    <w:rsid w:val="00290773"/>
    <w:rsid w:val="002B3723"/>
    <w:rsid w:val="002D150F"/>
    <w:rsid w:val="00350D6A"/>
    <w:rsid w:val="003D10B3"/>
    <w:rsid w:val="004123B7"/>
    <w:rsid w:val="00450B2A"/>
    <w:rsid w:val="00491728"/>
    <w:rsid w:val="0051641B"/>
    <w:rsid w:val="00516645"/>
    <w:rsid w:val="0055461D"/>
    <w:rsid w:val="005628ED"/>
    <w:rsid w:val="005B6C36"/>
    <w:rsid w:val="006007D8"/>
    <w:rsid w:val="00610270"/>
    <w:rsid w:val="006357A1"/>
    <w:rsid w:val="00637CCC"/>
    <w:rsid w:val="006940AD"/>
    <w:rsid w:val="006E05BC"/>
    <w:rsid w:val="0070018E"/>
    <w:rsid w:val="00740484"/>
    <w:rsid w:val="00777532"/>
    <w:rsid w:val="00794F54"/>
    <w:rsid w:val="00833662"/>
    <w:rsid w:val="008A1AB9"/>
    <w:rsid w:val="00902308"/>
    <w:rsid w:val="0094523F"/>
    <w:rsid w:val="009641E6"/>
    <w:rsid w:val="009A3BE6"/>
    <w:rsid w:val="009B1F11"/>
    <w:rsid w:val="009D2A23"/>
    <w:rsid w:val="00A170C9"/>
    <w:rsid w:val="00A202B4"/>
    <w:rsid w:val="00A34207"/>
    <w:rsid w:val="00A920B0"/>
    <w:rsid w:val="00A938B1"/>
    <w:rsid w:val="00AD611D"/>
    <w:rsid w:val="00B03F7C"/>
    <w:rsid w:val="00B31252"/>
    <w:rsid w:val="00B460FF"/>
    <w:rsid w:val="00B77E3E"/>
    <w:rsid w:val="00B829FF"/>
    <w:rsid w:val="00C06FE0"/>
    <w:rsid w:val="00C073A5"/>
    <w:rsid w:val="00CC5918"/>
    <w:rsid w:val="00CC5D75"/>
    <w:rsid w:val="00CD7C76"/>
    <w:rsid w:val="00D019CC"/>
    <w:rsid w:val="00D41E9A"/>
    <w:rsid w:val="00DA18F6"/>
    <w:rsid w:val="00E3697F"/>
    <w:rsid w:val="00E62292"/>
    <w:rsid w:val="00E86D8B"/>
    <w:rsid w:val="00E93B28"/>
    <w:rsid w:val="00EB00D3"/>
    <w:rsid w:val="00F14B42"/>
    <w:rsid w:val="00F203E7"/>
    <w:rsid w:val="00F73BF4"/>
    <w:rsid w:val="00FE285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77CCB"/>
  <w15:docId w15:val="{1695D859-B7E1-4F89-AC74-5773D85A2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8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A18F6"/>
  </w:style>
  <w:style w:type="character" w:styleId="Strong">
    <w:name w:val="Strong"/>
    <w:basedOn w:val="DefaultParagraphFont"/>
    <w:uiPriority w:val="22"/>
    <w:qFormat/>
    <w:rsid w:val="00DA18F6"/>
    <w:rPr>
      <w:b/>
      <w:bCs/>
    </w:rPr>
  </w:style>
  <w:style w:type="paragraph" w:styleId="NoSpacing">
    <w:name w:val="No Spacing"/>
    <w:uiPriority w:val="1"/>
    <w:qFormat/>
    <w:rsid w:val="00DA18F6"/>
    <w:pPr>
      <w:spacing w:after="0" w:line="240" w:lineRule="auto"/>
    </w:pPr>
    <w:rPr>
      <w:rFonts w:ascii="Calibri" w:eastAsia="Calibri" w:hAnsi="Calibri" w:cs="Times New Roman"/>
    </w:rPr>
  </w:style>
  <w:style w:type="paragraph" w:styleId="ListParagraph">
    <w:name w:val="List Paragraph"/>
    <w:basedOn w:val="Normal"/>
    <w:uiPriority w:val="34"/>
    <w:qFormat/>
    <w:rsid w:val="00DA18F6"/>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DA18F6"/>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FootnoteText">
    <w:name w:val="footnote text"/>
    <w:basedOn w:val="Normal"/>
    <w:link w:val="FootnoteTextChar"/>
    <w:uiPriority w:val="99"/>
    <w:semiHidden/>
    <w:unhideWhenUsed/>
    <w:rsid w:val="00DA18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18F6"/>
    <w:rPr>
      <w:sz w:val="20"/>
      <w:szCs w:val="20"/>
    </w:rPr>
  </w:style>
  <w:style w:type="character" w:styleId="FootnoteReference">
    <w:name w:val="footnote reference"/>
    <w:basedOn w:val="DefaultParagraphFont"/>
    <w:uiPriority w:val="99"/>
    <w:semiHidden/>
    <w:unhideWhenUsed/>
    <w:rsid w:val="00DA18F6"/>
    <w:rPr>
      <w:vertAlign w:val="superscript"/>
    </w:rPr>
  </w:style>
  <w:style w:type="paragraph" w:styleId="Header">
    <w:name w:val="header"/>
    <w:basedOn w:val="Normal"/>
    <w:link w:val="HeaderChar"/>
    <w:uiPriority w:val="99"/>
    <w:unhideWhenUsed/>
    <w:rsid w:val="00DA18F6"/>
    <w:pPr>
      <w:tabs>
        <w:tab w:val="center" w:pos="4536"/>
        <w:tab w:val="right" w:pos="9072"/>
      </w:tabs>
      <w:spacing w:after="0" w:line="240" w:lineRule="auto"/>
    </w:pPr>
  </w:style>
  <w:style w:type="character" w:customStyle="1" w:styleId="HeaderChar">
    <w:name w:val="Header Char"/>
    <w:basedOn w:val="DefaultParagraphFont"/>
    <w:link w:val="Header"/>
    <w:uiPriority w:val="99"/>
    <w:rsid w:val="00DA18F6"/>
  </w:style>
  <w:style w:type="paragraph" w:styleId="Footer">
    <w:name w:val="footer"/>
    <w:basedOn w:val="Normal"/>
    <w:link w:val="FooterChar"/>
    <w:uiPriority w:val="99"/>
    <w:unhideWhenUsed/>
    <w:rsid w:val="00DA18F6"/>
    <w:pPr>
      <w:tabs>
        <w:tab w:val="center" w:pos="4536"/>
        <w:tab w:val="right" w:pos="9072"/>
      </w:tabs>
      <w:spacing w:after="0" w:line="240" w:lineRule="auto"/>
    </w:pPr>
  </w:style>
  <w:style w:type="character" w:customStyle="1" w:styleId="FooterChar">
    <w:name w:val="Footer Char"/>
    <w:basedOn w:val="DefaultParagraphFont"/>
    <w:link w:val="Footer"/>
    <w:uiPriority w:val="99"/>
    <w:rsid w:val="00DA18F6"/>
  </w:style>
  <w:style w:type="paragraph" w:styleId="BalloonText">
    <w:name w:val="Balloon Text"/>
    <w:basedOn w:val="Normal"/>
    <w:link w:val="BalloonTextChar"/>
    <w:uiPriority w:val="99"/>
    <w:semiHidden/>
    <w:unhideWhenUsed/>
    <w:rsid w:val="006940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0AD"/>
    <w:rPr>
      <w:rFonts w:ascii="Segoe UI" w:hAnsi="Segoe UI" w:cs="Segoe UI"/>
      <w:sz w:val="18"/>
      <w:szCs w:val="18"/>
    </w:rPr>
  </w:style>
  <w:style w:type="paragraph" w:customStyle="1" w:styleId="Default">
    <w:name w:val="Default"/>
    <w:rsid w:val="001D2DE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1329</Words>
  <Characters>7577</Characters>
  <Application>Microsoft Office Word</Application>
  <DocSecurity>0</DocSecurity>
  <Lines>63</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Michèle Vianès</dc:creator>
  <cp:lastModifiedBy>Caroline Harvey</cp:lastModifiedBy>
  <cp:revision>2</cp:revision>
  <cp:lastPrinted>2023-08-29T17:11:00Z</cp:lastPrinted>
  <dcterms:created xsi:type="dcterms:W3CDTF">2023-09-12T10:50:00Z</dcterms:created>
  <dcterms:modified xsi:type="dcterms:W3CDTF">2023-09-12T10:50:00Z</dcterms:modified>
</cp:coreProperties>
</file>