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F85298" w14:textId="77777777" w:rsidR="001A793F" w:rsidRPr="002C0414" w:rsidRDefault="00F16C50" w:rsidP="004150D6">
      <w:pPr>
        <w:pStyle w:val="Body"/>
        <w:spacing w:line="360" w:lineRule="auto"/>
        <w:rPr>
          <w:rFonts w:ascii="Neuzeit S LT Std Book" w:hAnsi="Neuzeit S LT Std Book"/>
          <w:b/>
          <w:bCs/>
        </w:rPr>
      </w:pPr>
      <w:r w:rsidRPr="002C0414">
        <w:rPr>
          <w:rFonts w:ascii="Neuzeit S LT Std Book" w:hAnsi="Neuzeit S LT Std Book"/>
          <w:b/>
          <w:bCs/>
          <w:noProof/>
          <w:lang w:val="en-US"/>
        </w:rPr>
        <w:drawing>
          <wp:anchor distT="152400" distB="152400" distL="152400" distR="152400" simplePos="0" relativeHeight="251659264" behindDoc="0" locked="0" layoutInCell="1" allowOverlap="1" wp14:anchorId="70C33798" wp14:editId="0C38C4D2">
            <wp:simplePos x="0" y="0"/>
            <wp:positionH relativeFrom="margin">
              <wp:posOffset>1628567</wp:posOffset>
            </wp:positionH>
            <wp:positionV relativeFrom="page">
              <wp:posOffset>619809</wp:posOffset>
            </wp:positionV>
            <wp:extent cx="2578100" cy="713741"/>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jpg"/>
                    <pic:cNvPicPr/>
                  </pic:nvPicPr>
                  <pic:blipFill>
                    <a:blip r:embed="rId8">
                      <a:extLst/>
                    </a:blip>
                    <a:stretch>
                      <a:fillRect/>
                    </a:stretch>
                  </pic:blipFill>
                  <pic:spPr>
                    <a:xfrm>
                      <a:off x="0" y="0"/>
                      <a:ext cx="2578100" cy="713741"/>
                    </a:xfrm>
                    <a:prstGeom prst="rect">
                      <a:avLst/>
                    </a:prstGeom>
                    <a:ln w="12700" cap="flat">
                      <a:noFill/>
                      <a:miter lim="400000"/>
                    </a:ln>
                    <a:effectLst/>
                  </pic:spPr>
                </pic:pic>
              </a:graphicData>
            </a:graphic>
          </wp:anchor>
        </w:drawing>
      </w:r>
    </w:p>
    <w:p w14:paraId="7D854763" w14:textId="77777777" w:rsidR="001A793F" w:rsidRPr="002C0414" w:rsidRDefault="001A793F" w:rsidP="004150D6">
      <w:pPr>
        <w:pStyle w:val="Body"/>
        <w:spacing w:line="360" w:lineRule="auto"/>
        <w:rPr>
          <w:rFonts w:ascii="Neuzeit S LT Std Book" w:hAnsi="Neuzeit S LT Std Book"/>
          <w:b/>
          <w:bCs/>
        </w:rPr>
      </w:pPr>
    </w:p>
    <w:p w14:paraId="7D10ADAD" w14:textId="77777777" w:rsidR="001A793F" w:rsidRPr="002C0414" w:rsidRDefault="001A793F" w:rsidP="004150D6">
      <w:pPr>
        <w:pStyle w:val="Body"/>
        <w:spacing w:line="360" w:lineRule="auto"/>
        <w:rPr>
          <w:rFonts w:ascii="Neuzeit S LT Std Book" w:hAnsi="Neuzeit S LT Std Book"/>
          <w:b/>
          <w:bCs/>
        </w:rPr>
      </w:pPr>
    </w:p>
    <w:p w14:paraId="03E3CAD9" w14:textId="77777777" w:rsidR="001A793F" w:rsidRPr="002C0414" w:rsidRDefault="001A793F" w:rsidP="004150D6">
      <w:pPr>
        <w:pStyle w:val="Body"/>
        <w:spacing w:line="360" w:lineRule="auto"/>
        <w:jc w:val="center"/>
        <w:rPr>
          <w:rFonts w:ascii="Neuzeit S LT Std Book" w:hAnsi="Neuzeit S LT Std Book"/>
          <w:b/>
          <w:bCs/>
        </w:rPr>
      </w:pPr>
    </w:p>
    <w:p w14:paraId="54E9AA31" w14:textId="77777777" w:rsidR="00F16C50" w:rsidRPr="002C0414" w:rsidRDefault="00F16C50" w:rsidP="004150D6">
      <w:pPr>
        <w:jc w:val="center"/>
        <w:rPr>
          <w:rFonts w:ascii="Neuzeit S LT Std Book" w:hAnsi="Neuzeit S LT Std Book" w:cs="Arial"/>
          <w:b/>
          <w:sz w:val="22"/>
          <w:szCs w:val="22"/>
          <w:lang w:val="en-GB"/>
        </w:rPr>
      </w:pPr>
      <w:r w:rsidRPr="002C0414">
        <w:rPr>
          <w:rFonts w:ascii="Neuzeit S LT Std Book" w:hAnsi="Neuzeit S LT Std Book" w:cs="Arial"/>
          <w:b/>
          <w:sz w:val="22"/>
          <w:szCs w:val="22"/>
          <w:lang w:val="en-GB"/>
        </w:rPr>
        <w:t>Suggestions for privacy-relevant questions to be included in the</w:t>
      </w:r>
    </w:p>
    <w:p w14:paraId="2332FEF5" w14:textId="77777777" w:rsidR="00F16C50" w:rsidRPr="002C0414" w:rsidRDefault="00F16C50" w:rsidP="004150D6">
      <w:pPr>
        <w:jc w:val="center"/>
        <w:rPr>
          <w:rFonts w:ascii="Neuzeit S LT Std Book" w:hAnsi="Neuzeit S LT Std Book" w:cs="Arial"/>
          <w:b/>
          <w:sz w:val="22"/>
          <w:szCs w:val="22"/>
          <w:lang w:val="en-GB"/>
        </w:rPr>
      </w:pPr>
      <w:r w:rsidRPr="002C0414">
        <w:rPr>
          <w:rFonts w:ascii="Neuzeit S LT Std Book" w:hAnsi="Neuzeit S LT Std Book" w:cs="Arial"/>
          <w:b/>
          <w:sz w:val="22"/>
          <w:szCs w:val="22"/>
          <w:lang w:val="en-GB"/>
        </w:rPr>
        <w:t>List of Issues on Uzbekistan, Human Rights Committee, 112</w:t>
      </w:r>
      <w:r w:rsidRPr="002C0414">
        <w:rPr>
          <w:rFonts w:ascii="Neuzeit S LT Std Book" w:hAnsi="Neuzeit S LT Std Book" w:cs="Arial"/>
          <w:b/>
          <w:sz w:val="22"/>
          <w:szCs w:val="22"/>
          <w:vertAlign w:val="superscript"/>
          <w:lang w:val="en-GB"/>
        </w:rPr>
        <w:t>th</w:t>
      </w:r>
      <w:r w:rsidRPr="002C0414">
        <w:rPr>
          <w:rFonts w:ascii="Neuzeit S LT Std Book" w:hAnsi="Neuzeit S LT Std Book" w:cs="Arial"/>
          <w:b/>
          <w:sz w:val="22"/>
          <w:szCs w:val="22"/>
          <w:lang w:val="en-GB"/>
        </w:rPr>
        <w:t xml:space="preserve"> Session</w:t>
      </w:r>
    </w:p>
    <w:p w14:paraId="766BB8B8" w14:textId="77777777" w:rsidR="00F16C50" w:rsidRPr="002C0414" w:rsidRDefault="00F16C50" w:rsidP="004150D6">
      <w:pPr>
        <w:pStyle w:val="Body"/>
        <w:spacing w:after="200" w:line="276" w:lineRule="auto"/>
        <w:jc w:val="center"/>
        <w:rPr>
          <w:rFonts w:ascii="Neuzeit S LT Std Book" w:eastAsia="Neuzeit S LT Std Book" w:hAnsi="Neuzeit S LT Std Book" w:cs="Neuzeit S LT Std Book"/>
          <w:u w:color="000000"/>
          <w:lang w:val="en-US"/>
        </w:rPr>
      </w:pPr>
    </w:p>
    <w:p w14:paraId="1D9A6222" w14:textId="77777777" w:rsidR="00F16C50" w:rsidRPr="002C0414" w:rsidRDefault="00F16C50" w:rsidP="004150D6">
      <w:pPr>
        <w:pStyle w:val="Body"/>
        <w:spacing w:after="200" w:line="276" w:lineRule="auto"/>
        <w:rPr>
          <w:rFonts w:ascii="Neuzeit S LT Std Book" w:eastAsia="Neuzeit S LT Std Book" w:hAnsi="Neuzeit S LT Std Book" w:cs="Neuzeit S LT Std Book"/>
          <w:b/>
          <w:u w:color="000000"/>
          <w:lang w:val="en-US"/>
        </w:rPr>
      </w:pPr>
    </w:p>
    <w:p w14:paraId="46B36C6C" w14:textId="77777777" w:rsidR="001A793F" w:rsidRPr="002C0414" w:rsidRDefault="00F16C50" w:rsidP="004150D6">
      <w:pPr>
        <w:pStyle w:val="Body"/>
        <w:spacing w:line="360" w:lineRule="auto"/>
        <w:rPr>
          <w:rFonts w:ascii="Neuzeit S LT Std Book" w:eastAsia="Calibri" w:hAnsi="Neuzeit S LT Std Book" w:cs="Calibri"/>
          <w:b/>
          <w:bCs/>
        </w:rPr>
      </w:pPr>
      <w:r w:rsidRPr="002C0414">
        <w:rPr>
          <w:rFonts w:ascii="Neuzeit S LT Std Book" w:hAnsi="Neuzeit S LT Std Book"/>
          <w:b/>
          <w:bCs/>
          <w:lang w:val="en-US"/>
        </w:rPr>
        <w:t>The right to privacy</w:t>
      </w:r>
    </w:p>
    <w:p w14:paraId="6C533C4E" w14:textId="77777777" w:rsidR="001A793F" w:rsidRPr="002C0414" w:rsidRDefault="00F16C50" w:rsidP="004150D6">
      <w:pPr>
        <w:pStyle w:val="Body"/>
        <w:spacing w:after="200" w:line="288" w:lineRule="auto"/>
        <w:rPr>
          <w:rFonts w:ascii="Neuzeit S LT Std Book" w:eastAsia="Neuzeit S LT Std Book" w:hAnsi="Neuzeit S LT Std Book" w:cs="Neuzeit S LT Std Book"/>
          <w:u w:color="000000"/>
          <w:lang w:val="en-US"/>
        </w:rPr>
      </w:pPr>
      <w:r w:rsidRPr="002C0414">
        <w:rPr>
          <w:rFonts w:ascii="Neuzeit S LT Std Book" w:eastAsia="Neuzeit S LT Std Book" w:hAnsi="Neuzeit S LT Std Book" w:cs="Neuzeit S LT Std Book"/>
          <w:u w:color="000000"/>
          <w:lang w:val="en-US"/>
        </w:rPr>
        <w:t xml:space="preserve">The right to privacy is protected under Article 17 of the International Covenant on Civil and Political Rights. Article 17 provides for the right of every person to be protected against arbitrary or unlawful interference with his privacy, family, home or correspondence as well as against unlawful attacks on his </w:t>
      </w:r>
      <w:proofErr w:type="spellStart"/>
      <w:r w:rsidRPr="002C0414">
        <w:rPr>
          <w:rFonts w:ascii="Neuzeit S LT Std Book" w:eastAsia="Neuzeit S LT Std Book" w:hAnsi="Neuzeit S LT Std Book" w:cs="Neuzeit S LT Std Book"/>
          <w:u w:color="000000"/>
          <w:lang w:val="en-US"/>
        </w:rPr>
        <w:t>honour</w:t>
      </w:r>
      <w:proofErr w:type="spellEnd"/>
      <w:r w:rsidRPr="002C0414">
        <w:rPr>
          <w:rFonts w:ascii="Neuzeit S LT Std Book" w:eastAsia="Neuzeit S LT Std Book" w:hAnsi="Neuzeit S LT Std Book" w:cs="Neuzeit S LT Std Book"/>
          <w:u w:color="000000"/>
          <w:lang w:val="en-US"/>
        </w:rPr>
        <w:t xml:space="preserve"> or reputation. </w:t>
      </w:r>
    </w:p>
    <w:p w14:paraId="503D6AB4" w14:textId="3084CEAE" w:rsidR="001A793F" w:rsidRDefault="00F16C50" w:rsidP="004150D6">
      <w:pPr>
        <w:pStyle w:val="Body"/>
        <w:spacing w:after="200" w:line="288" w:lineRule="auto"/>
        <w:rPr>
          <w:rFonts w:ascii="Neuzeit S LT Std Book" w:hAnsi="Neuzeit S LT Std Book"/>
          <w:u w:color="000000"/>
          <w:lang w:val="en-US"/>
        </w:rPr>
      </w:pPr>
      <w:r w:rsidRPr="002C0414">
        <w:rPr>
          <w:rFonts w:ascii="Neuzeit S LT Std Book" w:eastAsia="Neuzeit S LT Std Book" w:hAnsi="Neuzeit S LT Std Book" w:cs="Neuzeit S LT Std Book"/>
          <w:u w:color="000000"/>
          <w:lang w:val="en-US"/>
        </w:rPr>
        <w:t>Any surveillance activity, including the interception of communications, is an interference with the right to privacy</w:t>
      </w:r>
      <w:r w:rsidR="0002341F" w:rsidRPr="002C0414">
        <w:rPr>
          <w:rStyle w:val="FootnoteReference"/>
          <w:rFonts w:ascii="Neuzeit S LT Std Book" w:eastAsia="Neuzeit S LT Std Book" w:hAnsi="Neuzeit S LT Std Book" w:cs="Neuzeit S LT Std Book"/>
          <w:u w:color="000000"/>
          <w:lang w:val="en-US"/>
        </w:rPr>
        <w:footnoteReference w:id="2"/>
      </w:r>
      <w:r w:rsidRPr="002C0414">
        <w:rPr>
          <w:rFonts w:ascii="Neuzeit S LT Std Book" w:eastAsia="Neuzeit S LT Std Book" w:hAnsi="Neuzeit S LT Std Book" w:cs="Neuzeit S LT Std Book"/>
          <w:u w:color="000000"/>
          <w:lang w:val="en-US"/>
        </w:rPr>
        <w:t xml:space="preserve"> and can only be justified if it is in accordance with the law, has a legitimate objective and is conducted in a way that is necessary and proportionate. The aim of surveillance activities must not be to target political opponents and human rights defenders, or to suppress the right to freedom of expression. </w:t>
      </w:r>
      <w:r w:rsidRPr="002C0414">
        <w:rPr>
          <w:rFonts w:ascii="Neuzeit S LT Std Book" w:hAnsi="Neuzeit S LT Std Book"/>
          <w:u w:color="000000"/>
          <w:lang w:val="en-US"/>
        </w:rPr>
        <w:t>Surveillance activities must only be conducted when they are the only means of achieving a legitimate aim, or when there are multiple means, they are the least likely to infringe upon human rights.</w:t>
      </w:r>
      <w:r w:rsidR="0002341F" w:rsidRPr="002C0414">
        <w:rPr>
          <w:rStyle w:val="FootnoteReference"/>
          <w:rFonts w:ascii="Neuzeit S LT Std Book" w:hAnsi="Neuzeit S LT Std Book"/>
          <w:u w:color="000000"/>
          <w:lang w:val="en-US"/>
        </w:rPr>
        <w:footnoteReference w:id="3"/>
      </w:r>
    </w:p>
    <w:p w14:paraId="5CBDA510" w14:textId="77777777" w:rsidR="004150D6" w:rsidRPr="002C0414" w:rsidRDefault="004150D6" w:rsidP="004150D6">
      <w:pPr>
        <w:pStyle w:val="Body"/>
        <w:spacing w:after="200" w:line="288" w:lineRule="auto"/>
        <w:rPr>
          <w:rFonts w:ascii="Neuzeit S LT Std Book" w:hAnsi="Neuzeit S LT Std Book"/>
          <w:u w:color="000000"/>
        </w:rPr>
      </w:pPr>
      <w:bookmarkStart w:id="0" w:name="_GoBack"/>
      <w:bookmarkEnd w:id="0"/>
    </w:p>
    <w:p w14:paraId="5F336AA8" w14:textId="1647ECC8" w:rsidR="00F16C50" w:rsidRPr="002C0414" w:rsidRDefault="00F16C50" w:rsidP="004150D6">
      <w:pPr>
        <w:pStyle w:val="Body"/>
        <w:spacing w:after="200" w:line="288" w:lineRule="auto"/>
        <w:rPr>
          <w:rFonts w:ascii="Neuzeit S LT Std Book" w:eastAsia="Neuzeit S LT Std Book" w:hAnsi="Neuzeit S LT Std Book" w:cs="Neuzeit S LT Std Book"/>
          <w:b/>
          <w:bCs/>
          <w:u w:color="000000"/>
          <w:lang w:val="en-US"/>
        </w:rPr>
      </w:pPr>
      <w:r w:rsidRPr="002C0414">
        <w:rPr>
          <w:rFonts w:ascii="Neuzeit S LT Std Book" w:eastAsia="Neuzeit S LT Std Book" w:hAnsi="Neuzeit S LT Std Book" w:cs="Neuzeit S LT Std Book"/>
          <w:b/>
          <w:bCs/>
          <w:u w:color="000000"/>
          <w:lang w:val="en-US"/>
        </w:rPr>
        <w:t xml:space="preserve">Uzbekistan </w:t>
      </w:r>
      <w:r w:rsidR="0002341F" w:rsidRPr="002C0414">
        <w:rPr>
          <w:rFonts w:ascii="Neuzeit S LT Std Book" w:eastAsia="Neuzeit S LT Std Book" w:hAnsi="Neuzeit S LT Std Book" w:cs="Neuzeit S LT Std Book"/>
          <w:b/>
          <w:bCs/>
          <w:u w:color="000000"/>
          <w:lang w:val="en-US"/>
        </w:rPr>
        <w:t>is failing</w:t>
      </w:r>
      <w:r w:rsidRPr="002C0414">
        <w:rPr>
          <w:rFonts w:ascii="Neuzeit S LT Std Book" w:eastAsia="Neuzeit S LT Std Book" w:hAnsi="Neuzeit S LT Std Book" w:cs="Neuzeit S LT Std Book"/>
          <w:b/>
          <w:bCs/>
          <w:u w:color="000000"/>
          <w:lang w:val="en-US"/>
        </w:rPr>
        <w:t xml:space="preserve"> to uphold the right to privacy</w:t>
      </w:r>
    </w:p>
    <w:p w14:paraId="528FA51E" w14:textId="34A67019" w:rsidR="001A793F" w:rsidRPr="002C0414" w:rsidRDefault="00F16C50" w:rsidP="004150D6">
      <w:pPr>
        <w:pStyle w:val="Body"/>
        <w:spacing w:after="200" w:line="288" w:lineRule="auto"/>
        <w:rPr>
          <w:rFonts w:ascii="Neuzeit S LT Std Book" w:eastAsia="Neuzeit S LT Std Book" w:hAnsi="Neuzeit S LT Std Book" w:cs="Neuzeit S LT Std Book"/>
          <w:bCs/>
          <w:u w:color="000000"/>
          <w:lang w:val="en-US"/>
        </w:rPr>
      </w:pPr>
      <w:r w:rsidRPr="002C0414">
        <w:rPr>
          <w:rFonts w:ascii="Neuzeit S LT Std Book" w:eastAsia="Neuzeit S LT Std Book" w:hAnsi="Neuzeit S LT Std Book" w:cs="Neuzeit S LT Std Book"/>
          <w:bCs/>
          <w:u w:color="000000"/>
          <w:lang w:val="en-US"/>
        </w:rPr>
        <w:t xml:space="preserve">Government surveillance and control over the </w:t>
      </w:r>
      <w:proofErr w:type="gramStart"/>
      <w:r w:rsidRPr="002C0414">
        <w:rPr>
          <w:rFonts w:ascii="Neuzeit S LT Std Book" w:eastAsia="Neuzeit S LT Std Book" w:hAnsi="Neuzeit S LT Std Book" w:cs="Neuzeit S LT Std Book"/>
          <w:bCs/>
          <w:u w:color="000000"/>
          <w:lang w:val="en-US"/>
        </w:rPr>
        <w:t>internet</w:t>
      </w:r>
      <w:proofErr w:type="gramEnd"/>
      <w:r w:rsidRPr="002C0414">
        <w:rPr>
          <w:rFonts w:ascii="Neuzeit S LT Std Book" w:eastAsia="Neuzeit S LT Std Book" w:hAnsi="Neuzeit S LT Std Book" w:cs="Neuzeit S LT Std Book"/>
          <w:bCs/>
          <w:u w:color="000000"/>
          <w:lang w:val="en-US"/>
        </w:rPr>
        <w:t xml:space="preserve"> infringes on the right to privacy and the right to freedom of expression. T</w:t>
      </w:r>
      <w:r w:rsidRPr="002C0414">
        <w:rPr>
          <w:rFonts w:ascii="Neuzeit S LT Std Book" w:hAnsi="Neuzeit S LT Std Book"/>
          <w:u w:color="000000"/>
          <w:lang w:val="en-US"/>
        </w:rPr>
        <w:t xml:space="preserve">he government of Uzbekistan has systematically put in place laws, policies and structures that ensure control over the </w:t>
      </w:r>
      <w:proofErr w:type="gramStart"/>
      <w:r w:rsidRPr="002C0414">
        <w:rPr>
          <w:rFonts w:ascii="Neuzeit S LT Std Book" w:hAnsi="Neuzeit S LT Std Book"/>
          <w:u w:color="000000"/>
          <w:lang w:val="en-US"/>
        </w:rPr>
        <w:t>internet</w:t>
      </w:r>
      <w:proofErr w:type="gramEnd"/>
      <w:r w:rsidRPr="002C0414">
        <w:rPr>
          <w:rFonts w:ascii="Neuzeit S LT Std Book" w:hAnsi="Neuzeit S LT Std Book"/>
          <w:u w:color="000000"/>
          <w:lang w:val="en-US"/>
        </w:rPr>
        <w:t xml:space="preserve"> and employs extensive surveillance measures to monitor the population of Uzbekistan. The state-owned telecommunications</w:t>
      </w:r>
      <w:r w:rsidR="0002341F" w:rsidRPr="002C0414">
        <w:rPr>
          <w:rFonts w:ascii="Neuzeit S LT Std Book" w:hAnsi="Neuzeit S LT Std Book"/>
          <w:u w:color="000000"/>
          <w:lang w:val="en-US"/>
        </w:rPr>
        <w:t xml:space="preserve"> </w:t>
      </w:r>
      <w:proofErr w:type="gramStart"/>
      <w:r w:rsidR="0002341F" w:rsidRPr="002C0414">
        <w:rPr>
          <w:rFonts w:ascii="Neuzeit S LT Std Book" w:hAnsi="Neuzeit S LT Std Book"/>
          <w:u w:color="000000"/>
          <w:lang w:val="en-US"/>
        </w:rPr>
        <w:t>network</w:t>
      </w:r>
      <w:r w:rsidRPr="002C0414">
        <w:rPr>
          <w:rFonts w:ascii="Neuzeit S LT Std Book" w:hAnsi="Neuzeit S LT Std Book"/>
          <w:u w:color="000000"/>
          <w:lang w:val="en-US"/>
        </w:rPr>
        <w:t>,</w:t>
      </w:r>
      <w:proofErr w:type="gramEnd"/>
      <w:r w:rsidRPr="002C0414">
        <w:rPr>
          <w:rFonts w:ascii="Neuzeit S LT Std Book" w:hAnsi="Neuzeit S LT Std Book"/>
          <w:u w:color="000000"/>
          <w:lang w:val="en-US"/>
        </w:rPr>
        <w:t xml:space="preserve"> private internet service providers, and mobile phone companies are required to assist the security services in intercepting citizens</w:t>
      </w:r>
      <w:r w:rsidRPr="002C0414">
        <w:rPr>
          <w:rFonts w:ascii="Neuzeit S LT Std Book" w:hAnsi="Neuzeit S LT Std Book"/>
          <w:u w:color="000000"/>
          <w:lang w:val="fr-FR"/>
        </w:rPr>
        <w:t xml:space="preserve">’ </w:t>
      </w:r>
      <w:r w:rsidRPr="002C0414">
        <w:rPr>
          <w:rFonts w:ascii="Neuzeit S LT Std Book" w:hAnsi="Neuzeit S LT Std Book"/>
          <w:u w:color="000000"/>
          <w:lang w:val="en-US"/>
        </w:rPr>
        <w:t>communications and accessing user data. Due to a provision in the Law on Telecommunications that prohibits service providers from disclosing details on surveillance methods, there is no transparency on the number of government requests and the extent of assistance provided by companies</w:t>
      </w:r>
      <w:r w:rsidRPr="002C0414">
        <w:rPr>
          <w:rFonts w:ascii="Neuzeit S LT Std Book" w:hAnsi="Neuzeit S LT Std Book"/>
          <w:u w:color="000000"/>
        </w:rPr>
        <w:t>.</w:t>
      </w:r>
    </w:p>
    <w:p w14:paraId="6BBE53ED" w14:textId="6455A252" w:rsidR="00F16C50" w:rsidRPr="002C0414" w:rsidRDefault="00F16C50" w:rsidP="004150D6">
      <w:pPr>
        <w:pStyle w:val="Body"/>
        <w:spacing w:after="200" w:line="288" w:lineRule="auto"/>
        <w:rPr>
          <w:rFonts w:ascii="Neuzeit S LT Std Book" w:hAnsi="Neuzeit S LT Std Book"/>
          <w:u w:color="000000"/>
        </w:rPr>
      </w:pPr>
      <w:r w:rsidRPr="002C0414">
        <w:rPr>
          <w:rFonts w:ascii="Neuzeit S LT Std Book" w:hAnsi="Neuzeit S LT Std Book"/>
          <w:u w:color="000000"/>
          <w:lang w:val="en-US"/>
        </w:rPr>
        <w:t xml:space="preserve">There is a widespread use of </w:t>
      </w:r>
      <w:r w:rsidR="0002341F" w:rsidRPr="002C0414">
        <w:rPr>
          <w:rFonts w:ascii="Neuzeit S LT Std Book" w:hAnsi="Neuzeit S LT Std Book"/>
          <w:u w:color="000000"/>
          <w:lang w:val="en-US"/>
        </w:rPr>
        <w:t>“</w:t>
      </w:r>
      <w:r w:rsidRPr="002C0414">
        <w:rPr>
          <w:rFonts w:ascii="Neuzeit S LT Std Book" w:hAnsi="Neuzeit S LT Std Book"/>
          <w:u w:color="000000"/>
          <w:lang w:val="en-US"/>
        </w:rPr>
        <w:t>spyware</w:t>
      </w:r>
      <w:r w:rsidR="0002341F" w:rsidRPr="002C0414">
        <w:rPr>
          <w:rFonts w:ascii="Neuzeit S LT Std Book" w:hAnsi="Neuzeit S LT Std Book"/>
          <w:u w:color="000000"/>
          <w:lang w:val="en-US"/>
        </w:rPr>
        <w:t>” (malicious software that can, for example, monitor a user’s internet activity and track websites visited)</w:t>
      </w:r>
      <w:r w:rsidRPr="002C0414">
        <w:rPr>
          <w:rFonts w:ascii="Neuzeit S LT Std Book" w:hAnsi="Neuzeit S LT Std Book"/>
          <w:u w:color="000000"/>
          <w:lang w:val="en-US"/>
        </w:rPr>
        <w:t xml:space="preserve"> in cyber c</w:t>
      </w:r>
      <w:proofErr w:type="spellStart"/>
      <w:r w:rsidRPr="002C0414">
        <w:rPr>
          <w:rFonts w:ascii="Neuzeit S LT Std Book" w:hAnsi="Neuzeit S LT Std Book"/>
          <w:u w:color="000000"/>
        </w:rPr>
        <w:t>afé</w:t>
      </w:r>
      <w:proofErr w:type="spellEnd"/>
      <w:r w:rsidRPr="002C0414">
        <w:rPr>
          <w:rFonts w:ascii="Neuzeit S LT Std Book" w:hAnsi="Neuzeit S LT Std Book"/>
          <w:u w:color="000000"/>
          <w:lang w:val="en-US"/>
        </w:rPr>
        <w:t xml:space="preserve">s, which are patrolled by security service agents. </w:t>
      </w:r>
      <w:r w:rsidR="0002341F" w:rsidRPr="002C0414">
        <w:rPr>
          <w:rFonts w:ascii="Neuzeit S LT Std Book" w:hAnsi="Neuzeit S LT Std Book"/>
          <w:u w:color="000000"/>
          <w:lang w:val="en-US"/>
        </w:rPr>
        <w:t>T</w:t>
      </w:r>
      <w:r w:rsidRPr="002C0414">
        <w:rPr>
          <w:rFonts w:ascii="Neuzeit S LT Std Book" w:hAnsi="Neuzeit S LT Std Book"/>
          <w:u w:color="000000"/>
          <w:lang w:val="en-US"/>
        </w:rPr>
        <w:t xml:space="preserve">he communications and online activities of political activists have </w:t>
      </w:r>
      <w:r w:rsidR="0002341F" w:rsidRPr="002C0414">
        <w:rPr>
          <w:rFonts w:ascii="Neuzeit S LT Std Book" w:hAnsi="Neuzeit S LT Std Book"/>
          <w:u w:color="000000"/>
          <w:lang w:val="en-US"/>
        </w:rPr>
        <w:t xml:space="preserve">been especially </w:t>
      </w:r>
      <w:r w:rsidRPr="002C0414">
        <w:rPr>
          <w:rFonts w:ascii="Neuzeit S LT Std Book" w:hAnsi="Neuzeit S LT Std Book"/>
          <w:u w:color="000000"/>
          <w:lang w:val="en-US"/>
        </w:rPr>
        <w:t>target</w:t>
      </w:r>
      <w:r w:rsidR="0002341F" w:rsidRPr="002C0414">
        <w:rPr>
          <w:rFonts w:ascii="Neuzeit S LT Std Book" w:hAnsi="Neuzeit S LT Std Book"/>
          <w:u w:color="000000"/>
          <w:lang w:val="en-US"/>
        </w:rPr>
        <w:t>ed by the intelligence services</w:t>
      </w:r>
      <w:r w:rsidRPr="002C0414">
        <w:rPr>
          <w:rFonts w:ascii="Neuzeit S LT Std Book" w:hAnsi="Neuzeit S LT Std Book"/>
          <w:u w:color="000000"/>
          <w:lang w:val="en-US"/>
        </w:rPr>
        <w:t xml:space="preserve">. There are reports of political activists’ personal emails and social media pages being </w:t>
      </w:r>
      <w:r w:rsidRPr="002C0414">
        <w:rPr>
          <w:rFonts w:ascii="Neuzeit S LT Std Book" w:hAnsi="Neuzeit S LT Std Book"/>
          <w:u w:color="000000"/>
          <w:lang w:val="es-ES_tradnl"/>
        </w:rPr>
        <w:t>hacked</w:t>
      </w:r>
      <w:r w:rsidRPr="002C0414">
        <w:rPr>
          <w:rFonts w:ascii="Neuzeit S LT Std Book" w:hAnsi="Neuzeit S LT Std Book"/>
          <w:u w:color="000000"/>
          <w:lang w:val="en-US"/>
        </w:rPr>
        <w:t xml:space="preserve"> and claims of people</w:t>
      </w:r>
      <w:r w:rsidR="0002341F" w:rsidRPr="002C0414">
        <w:rPr>
          <w:rFonts w:ascii="Neuzeit S LT Std Book" w:hAnsi="Neuzeit S LT Std Book"/>
          <w:u w:color="000000"/>
          <w:lang w:val="en-US"/>
        </w:rPr>
        <w:t xml:space="preserve"> who have posted </w:t>
      </w:r>
      <w:r w:rsidR="0002341F" w:rsidRPr="002C0414">
        <w:rPr>
          <w:rFonts w:ascii="Neuzeit S LT Std Book" w:hAnsi="Neuzeit S LT Std Book"/>
          <w:u w:color="000000"/>
          <w:lang w:val="en-US"/>
        </w:rPr>
        <w:lastRenderedPageBreak/>
        <w:t>controversial content</w:t>
      </w:r>
      <w:r w:rsidRPr="002C0414">
        <w:rPr>
          <w:rFonts w:ascii="Neuzeit S LT Std Book" w:hAnsi="Neuzeit S LT Std Book"/>
          <w:u w:color="000000"/>
          <w:lang w:val="en-US"/>
        </w:rPr>
        <w:t xml:space="preserve"> being beaten or arrested. Knowledge of the </w:t>
      </w:r>
      <w:r w:rsidR="0002341F" w:rsidRPr="002C0414">
        <w:rPr>
          <w:rFonts w:ascii="Neuzeit S LT Std Book" w:hAnsi="Neuzeit S LT Std Book"/>
          <w:u w:color="000000"/>
          <w:lang w:val="en-US"/>
        </w:rPr>
        <w:t>security</w:t>
      </w:r>
      <w:r w:rsidRPr="002C0414">
        <w:rPr>
          <w:rFonts w:ascii="Neuzeit S LT Std Book" w:hAnsi="Neuzeit S LT Std Book"/>
          <w:u w:color="000000"/>
          <w:lang w:val="en-US"/>
        </w:rPr>
        <w:t xml:space="preserve"> services’ surveillance activities has caused fear and resulted in self-censorship by acti</w:t>
      </w:r>
      <w:r w:rsidR="0002341F" w:rsidRPr="002C0414">
        <w:rPr>
          <w:rFonts w:ascii="Neuzeit S LT Std Book" w:hAnsi="Neuzeit S LT Std Book"/>
          <w:u w:color="000000"/>
          <w:lang w:val="en-US"/>
        </w:rPr>
        <w:t xml:space="preserve">vists and </w:t>
      </w:r>
      <w:r w:rsidRPr="002C0414">
        <w:rPr>
          <w:rFonts w:ascii="Neuzeit S LT Std Book" w:hAnsi="Neuzeit S LT Std Book"/>
          <w:u w:color="000000"/>
          <w:lang w:val="en-US"/>
        </w:rPr>
        <w:t>journa</w:t>
      </w:r>
      <w:r w:rsidR="0002341F" w:rsidRPr="002C0414">
        <w:rPr>
          <w:rFonts w:ascii="Neuzeit S LT Std Book" w:hAnsi="Neuzeit S LT Std Book"/>
          <w:u w:color="000000"/>
          <w:lang w:val="en-US"/>
        </w:rPr>
        <w:t xml:space="preserve">lists, as well as </w:t>
      </w:r>
      <w:r w:rsidRPr="002C0414">
        <w:rPr>
          <w:rFonts w:ascii="Neuzeit S LT Std Book" w:hAnsi="Neuzeit S LT Std Book"/>
          <w:u w:color="000000"/>
          <w:lang w:val="en-US"/>
        </w:rPr>
        <w:t xml:space="preserve">the wider </w:t>
      </w:r>
      <w:proofErr w:type="gramStart"/>
      <w:r w:rsidRPr="002C0414">
        <w:rPr>
          <w:rFonts w:ascii="Neuzeit S LT Std Book" w:hAnsi="Neuzeit S LT Std Book"/>
          <w:u w:color="000000"/>
          <w:lang w:val="en-US"/>
        </w:rPr>
        <w:t>internet</w:t>
      </w:r>
      <w:proofErr w:type="gramEnd"/>
      <w:r w:rsidRPr="002C0414">
        <w:rPr>
          <w:rFonts w:ascii="Neuzeit S LT Std Book" w:hAnsi="Neuzeit S LT Std Book"/>
          <w:u w:color="000000"/>
          <w:lang w:val="en-US"/>
        </w:rPr>
        <w:t xml:space="preserve"> community</w:t>
      </w:r>
      <w:r w:rsidRPr="002C0414">
        <w:rPr>
          <w:rFonts w:ascii="Neuzeit S LT Std Book" w:hAnsi="Neuzeit S LT Std Book"/>
          <w:u w:color="000000"/>
        </w:rPr>
        <w:t>.</w:t>
      </w:r>
      <w:r w:rsidRPr="002C0414">
        <w:rPr>
          <w:rFonts w:ascii="Neuzeit S LT Std Book" w:hAnsi="Neuzeit S LT Std Book"/>
          <w:u w:color="000000"/>
          <w:lang w:val="en-US"/>
        </w:rPr>
        <w:t xml:space="preserve"> Sensitive issues relating to human rights and politics are avoided, which significantly limits public discourse on these topics.</w:t>
      </w:r>
    </w:p>
    <w:p w14:paraId="35183C8D" w14:textId="56C11889" w:rsidR="00F16C50" w:rsidRPr="002C0414" w:rsidRDefault="00F16C50" w:rsidP="004150D6">
      <w:pPr>
        <w:pStyle w:val="Body"/>
        <w:spacing w:after="200" w:line="288" w:lineRule="auto"/>
        <w:rPr>
          <w:rFonts w:ascii="Neuzeit S LT Std Book" w:eastAsia="Neuzeit S LT Std Book" w:hAnsi="Neuzeit S LT Std Book" w:cs="Neuzeit S LT Std Book"/>
          <w:u w:color="000000"/>
          <w:lang w:val="en-US"/>
        </w:rPr>
      </w:pPr>
      <w:r w:rsidRPr="002C0414">
        <w:rPr>
          <w:rFonts w:ascii="Neuzeit S LT Std Book" w:hAnsi="Neuzeit S LT Std Book"/>
          <w:u w:color="000000"/>
          <w:lang w:val="en-US"/>
        </w:rPr>
        <w:t xml:space="preserve">In December 2012 Uzbekistan became the last country of the former Soviet Union to adopt a law on surveillance activities, which had previously been largely unregulated. The law on “Operational and Investigative Activity” fails to provide necessary protections against arbitrary interference with the right to privacy and the right to freedom of expression. In particular, there is no system of independent oversight, </w:t>
      </w:r>
      <w:r w:rsidRPr="002C0414">
        <w:rPr>
          <w:rFonts w:ascii="Neuzeit S LT Std Book" w:eastAsia="Neuzeit S LT Std Book" w:hAnsi="Neuzeit S LT Std Book" w:cs="Neuzeit S LT Std Book"/>
          <w:u w:color="000000"/>
          <w:lang w:val="en-US"/>
        </w:rPr>
        <w:t xml:space="preserve">heightening the risk that surveillance powers will be abused and unlawful interception will occur, and enabling the intelligence services to </w:t>
      </w:r>
      <w:r w:rsidR="0002341F" w:rsidRPr="002C0414">
        <w:rPr>
          <w:rFonts w:ascii="Neuzeit S LT Std Book" w:eastAsia="Neuzeit S LT Std Book" w:hAnsi="Neuzeit S LT Std Book" w:cs="Neuzeit S LT Std Book"/>
          <w:u w:color="000000"/>
          <w:lang w:val="en-US"/>
        </w:rPr>
        <w:t xml:space="preserve">operate outside public scrutiny; additionally, surveillance activities are not subject to judicial </w:t>
      </w:r>
      <w:proofErr w:type="spellStart"/>
      <w:r w:rsidR="0002341F" w:rsidRPr="002C0414">
        <w:rPr>
          <w:rFonts w:ascii="Neuzeit S LT Std Book" w:eastAsia="Neuzeit S LT Std Book" w:hAnsi="Neuzeit S LT Std Book" w:cs="Neuzeit S LT Std Book"/>
          <w:u w:color="000000"/>
          <w:lang w:val="en-US"/>
        </w:rPr>
        <w:t>authorisation</w:t>
      </w:r>
      <w:proofErr w:type="spellEnd"/>
      <w:r w:rsidR="0002341F" w:rsidRPr="002C0414">
        <w:rPr>
          <w:rFonts w:ascii="Neuzeit S LT Std Book" w:eastAsia="Neuzeit S LT Std Book" w:hAnsi="Neuzeit S LT Std Book" w:cs="Neuzeit S LT Std Book"/>
          <w:u w:color="000000"/>
          <w:lang w:val="en-US"/>
        </w:rPr>
        <w:t xml:space="preserve"> and there is no notification regime.</w:t>
      </w:r>
    </w:p>
    <w:p w14:paraId="7DD7AFAE" w14:textId="77777777" w:rsidR="006C4EE1" w:rsidRPr="002C0414" w:rsidRDefault="006C4EE1" w:rsidP="004150D6">
      <w:pPr>
        <w:pStyle w:val="Body"/>
        <w:spacing w:after="200" w:line="288" w:lineRule="auto"/>
        <w:rPr>
          <w:rFonts w:ascii="Neuzeit S LT Std Book" w:eastAsia="Neuzeit S LT Std Book" w:hAnsi="Neuzeit S LT Std Book" w:cs="Neuzeit S LT Std Book"/>
          <w:u w:color="000000"/>
          <w:lang w:val="en-US"/>
        </w:rPr>
      </w:pPr>
    </w:p>
    <w:p w14:paraId="567BAAD5" w14:textId="77777777" w:rsidR="001A793F" w:rsidRPr="002C0414" w:rsidRDefault="00F16C50" w:rsidP="004150D6">
      <w:pPr>
        <w:pStyle w:val="Body"/>
        <w:spacing w:after="200" w:line="276" w:lineRule="auto"/>
        <w:rPr>
          <w:rFonts w:ascii="Neuzeit S LT Std Book" w:eastAsia="Neuzeit S LT Std Book" w:hAnsi="Neuzeit S LT Std Book" w:cs="Neuzeit S LT Std Book"/>
          <w:u w:color="000000"/>
          <w:lang w:val="en-US"/>
        </w:rPr>
      </w:pPr>
      <w:r w:rsidRPr="002C0414">
        <w:rPr>
          <w:rFonts w:ascii="Neuzeit S LT Std Book" w:eastAsia="Neuzeit S LT Std Book" w:hAnsi="Neuzeit S LT Std Book" w:cs="Neuzeit S LT Std Book"/>
          <w:b/>
          <w:bCs/>
          <w:u w:color="000000"/>
          <w:lang w:val="en-US"/>
        </w:rPr>
        <w:t>Based on these observations, Privacy International proposes the following questions for the List of Issues:</w:t>
      </w:r>
    </w:p>
    <w:p w14:paraId="61559AB3" w14:textId="77777777" w:rsidR="001A793F" w:rsidRPr="002C0414" w:rsidRDefault="00F16C50" w:rsidP="004150D6">
      <w:pPr>
        <w:pStyle w:val="Body"/>
        <w:spacing w:after="200" w:line="276" w:lineRule="auto"/>
        <w:rPr>
          <w:rFonts w:ascii="Neuzeit S LT Std Book" w:eastAsia="Neuzeit S LT Std Book" w:hAnsi="Neuzeit S LT Std Book" w:cs="Neuzeit S LT Std Book"/>
          <w:u w:color="000000"/>
          <w:lang w:val="en-US"/>
        </w:rPr>
      </w:pPr>
      <w:r w:rsidRPr="002C0414">
        <w:rPr>
          <w:rFonts w:ascii="Neuzeit S LT Std Book" w:eastAsia="Neuzeit S LT Std Book" w:hAnsi="Neuzeit S LT Std Book" w:cs="Neuzeit S LT Std Book"/>
          <w:u w:color="000000"/>
          <w:lang w:val="en-US"/>
        </w:rPr>
        <w:t>Articles 17 and 19</w:t>
      </w:r>
    </w:p>
    <w:p w14:paraId="2C1C9F64" w14:textId="77777777" w:rsidR="001A793F" w:rsidRPr="002C0414" w:rsidRDefault="00F16C50" w:rsidP="004150D6">
      <w:pPr>
        <w:pStyle w:val="ListParagraph"/>
        <w:numPr>
          <w:ilvl w:val="0"/>
          <w:numId w:val="3"/>
        </w:numPr>
        <w:tabs>
          <w:tab w:val="num" w:pos="360"/>
        </w:tabs>
        <w:ind w:left="360" w:hanging="360"/>
        <w:rPr>
          <w:rFonts w:ascii="Neuzeit S LT Std Book" w:eastAsia="Helvetica" w:hAnsi="Neuzeit S LT Std Book" w:cs="Helvetica"/>
          <w:lang w:val="en-US"/>
        </w:rPr>
      </w:pPr>
      <w:proofErr w:type="spellStart"/>
      <w:r w:rsidRPr="002C0414">
        <w:rPr>
          <w:rFonts w:ascii="Neuzeit S LT Std Book" w:eastAsia="Neuzeit S LT Std Book" w:hAnsi="Neuzeit S LT Std Book" w:cs="Neuzeit S LT Std Book"/>
        </w:rPr>
        <w:t>What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laws</w:t>
      </w:r>
      <w:proofErr w:type="spellEnd"/>
      <w:r w:rsidR="006C4EE1" w:rsidRPr="002C0414">
        <w:rPr>
          <w:rFonts w:ascii="Neuzeit S LT Std Book" w:eastAsia="Neuzeit S LT Std Book" w:hAnsi="Neuzeit S LT Std Book" w:cs="Neuzeit S LT Std Book"/>
        </w:rPr>
        <w:t xml:space="preserve">, </w:t>
      </w:r>
      <w:proofErr w:type="spellStart"/>
      <w:r w:rsidR="006C4EE1" w:rsidRPr="002C0414">
        <w:rPr>
          <w:rFonts w:ascii="Neuzeit S LT Std Book" w:eastAsia="Neuzeit S LT Std Book" w:hAnsi="Neuzeit S LT Std Book" w:cs="Neuzeit S LT Std Book"/>
        </w:rPr>
        <w:t>policies</w:t>
      </w:r>
      <w:proofErr w:type="spellEnd"/>
      <w:r w:rsidR="006C4EE1" w:rsidRPr="002C0414">
        <w:rPr>
          <w:rFonts w:ascii="Neuzeit S LT Std Book" w:eastAsia="Neuzeit S LT Std Book" w:hAnsi="Neuzeit S LT Std Book" w:cs="Neuzeit S LT Std Book"/>
        </w:rPr>
        <w:t xml:space="preserve"> and practices</w:t>
      </w:r>
      <w:r w:rsidRPr="002C0414">
        <w:rPr>
          <w:rFonts w:ascii="Neuzeit S LT Std Book" w:eastAsia="Neuzeit S LT Std Book" w:hAnsi="Neuzeit S LT Std Book" w:cs="Neuzeit S LT Std Book"/>
        </w:rPr>
        <w:t xml:space="preserve"> are in place to </w:t>
      </w:r>
      <w:proofErr w:type="spellStart"/>
      <w:r w:rsidRPr="002C0414">
        <w:rPr>
          <w:rFonts w:ascii="Neuzeit S LT Std Book" w:eastAsia="Neuzeit S LT Std Book" w:hAnsi="Neuzeit S LT Std Book" w:cs="Neuzeit S LT Std Book"/>
        </w:rPr>
        <w:t>ensure</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that</w:t>
      </w:r>
      <w:proofErr w:type="spellEnd"/>
      <w:r w:rsidRPr="002C0414">
        <w:rPr>
          <w:rFonts w:ascii="Neuzeit S LT Std Book" w:eastAsia="Neuzeit S LT Std Book" w:hAnsi="Neuzeit S LT Std Book" w:cs="Neuzeit S LT Std Book"/>
        </w:rPr>
        <w:t xml:space="preserve"> communications interception, as </w:t>
      </w:r>
      <w:proofErr w:type="spellStart"/>
      <w:r w:rsidRPr="002C0414">
        <w:rPr>
          <w:rFonts w:ascii="Neuzeit S LT Std Book" w:eastAsia="Neuzeit S LT Std Book" w:hAnsi="Neuzeit S LT Std Book" w:cs="Neuzeit S LT Std Book"/>
        </w:rPr>
        <w:t>well</w:t>
      </w:r>
      <w:proofErr w:type="spellEnd"/>
      <w:r w:rsidRPr="002C0414">
        <w:rPr>
          <w:rFonts w:ascii="Neuzeit S LT Std Book" w:eastAsia="Neuzeit S LT Std Book" w:hAnsi="Neuzeit S LT Std Book" w:cs="Neuzeit S LT Std Book"/>
        </w:rPr>
        <w:t xml:space="preserve"> as all </w:t>
      </w:r>
      <w:proofErr w:type="spellStart"/>
      <w:r w:rsidRPr="002C0414">
        <w:rPr>
          <w:rFonts w:ascii="Neuzeit S LT Std Book" w:eastAsia="Neuzeit S LT Std Book" w:hAnsi="Neuzeit S LT Std Book" w:cs="Neuzeit S LT Std Book"/>
        </w:rPr>
        <w:t>other</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forms</w:t>
      </w:r>
      <w:proofErr w:type="spellEnd"/>
      <w:r w:rsidRPr="002C0414">
        <w:rPr>
          <w:rFonts w:ascii="Neuzeit S LT Std Book" w:eastAsia="Neuzeit S LT Std Book" w:hAnsi="Neuzeit S LT Std Book" w:cs="Neuzeit S LT Std Book"/>
        </w:rPr>
        <w:t xml:space="preserve"> of surveillance, are </w:t>
      </w:r>
      <w:proofErr w:type="spellStart"/>
      <w:r w:rsidRPr="002C0414">
        <w:rPr>
          <w:rFonts w:ascii="Neuzeit S LT Std Book" w:eastAsia="Neuzeit S LT Std Book" w:hAnsi="Neuzeit S LT Std Book" w:cs="Neuzeit S LT Std Book"/>
        </w:rPr>
        <w:t>only</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conducted</w:t>
      </w:r>
      <w:proofErr w:type="spellEnd"/>
      <w:r w:rsidRPr="002C0414">
        <w:rPr>
          <w:rFonts w:ascii="Neuzeit S LT Std Book" w:eastAsia="Neuzeit S LT Std Book" w:hAnsi="Neuzeit S LT Std Book" w:cs="Neuzeit S LT Std Book"/>
        </w:rPr>
        <w:t xml:space="preserve"> in </w:t>
      </w:r>
      <w:proofErr w:type="spellStart"/>
      <w:r w:rsidRPr="002C0414">
        <w:rPr>
          <w:rFonts w:ascii="Neuzeit S LT Std Book" w:eastAsia="Neuzeit S LT Std Book" w:hAnsi="Neuzeit S LT Std Book" w:cs="Neuzeit S LT Std Book"/>
        </w:rPr>
        <w:t>pursuit</w:t>
      </w:r>
      <w:proofErr w:type="spellEnd"/>
      <w:r w:rsidRPr="002C0414">
        <w:rPr>
          <w:rFonts w:ascii="Neuzeit S LT Std Book" w:eastAsia="Neuzeit S LT Std Book" w:hAnsi="Neuzeit S LT Std Book" w:cs="Neuzeit S LT Std Book"/>
        </w:rPr>
        <w:t xml:space="preserve"> of a </w:t>
      </w:r>
      <w:proofErr w:type="spellStart"/>
      <w:r w:rsidRPr="002C0414">
        <w:rPr>
          <w:rFonts w:ascii="Neuzeit S LT Std Book" w:eastAsia="Neuzeit S LT Std Book" w:hAnsi="Neuzeit S LT Std Book" w:cs="Neuzeit S LT Std Book"/>
        </w:rPr>
        <w:t>legitimate</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aim</w:t>
      </w:r>
      <w:proofErr w:type="spellEnd"/>
      <w:r w:rsidRPr="002C0414">
        <w:rPr>
          <w:rFonts w:ascii="Neuzeit S LT Std Book" w:eastAsia="Neuzeit S LT Std Book" w:hAnsi="Neuzeit S LT Std Book" w:cs="Neuzeit S LT Std Book"/>
        </w:rPr>
        <w:t xml:space="preserve">, and are </w:t>
      </w:r>
      <w:proofErr w:type="spellStart"/>
      <w:r w:rsidRPr="002C0414">
        <w:rPr>
          <w:rFonts w:ascii="Neuzeit S LT Std Book" w:eastAsia="Neuzeit S LT Std Book" w:hAnsi="Neuzeit S LT Std Book" w:cs="Neuzeit S LT Std Book"/>
        </w:rPr>
        <w:t>conducted</w:t>
      </w:r>
      <w:proofErr w:type="spellEnd"/>
      <w:r w:rsidRPr="002C0414">
        <w:rPr>
          <w:rFonts w:ascii="Neuzeit S LT Std Book" w:eastAsia="Neuzeit S LT Std Book" w:hAnsi="Neuzeit S LT Std Book" w:cs="Neuzeit S LT Std Book"/>
        </w:rPr>
        <w:t xml:space="preserve"> in a </w:t>
      </w:r>
      <w:proofErr w:type="spellStart"/>
      <w:r w:rsidRPr="002C0414">
        <w:rPr>
          <w:rFonts w:ascii="Neuzeit S LT Std Book" w:eastAsia="Neuzeit S LT Std Book" w:hAnsi="Neuzeit S LT Std Book" w:cs="Neuzeit S LT Std Book"/>
        </w:rPr>
        <w:t>way</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that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is</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necessary</w:t>
      </w:r>
      <w:proofErr w:type="spellEnd"/>
      <w:r w:rsidRPr="002C0414">
        <w:rPr>
          <w:rFonts w:ascii="Neuzeit S LT Std Book" w:eastAsia="Neuzeit S LT Std Book" w:hAnsi="Neuzeit S LT Std Book" w:cs="Neuzeit S LT Std Book"/>
        </w:rPr>
        <w:t xml:space="preserve"> and </w:t>
      </w:r>
      <w:proofErr w:type="spellStart"/>
      <w:r w:rsidRPr="002C0414">
        <w:rPr>
          <w:rFonts w:ascii="Neuzeit S LT Std Book" w:eastAsia="Neuzeit S LT Std Book" w:hAnsi="Neuzeit S LT Std Book" w:cs="Neuzeit S LT Std Book"/>
        </w:rPr>
        <w:t>proportionate</w:t>
      </w:r>
      <w:proofErr w:type="spellEnd"/>
      <w:r w:rsidRPr="002C0414">
        <w:rPr>
          <w:rFonts w:ascii="Neuzeit S LT Std Book" w:eastAsia="Neuzeit S LT Std Book" w:hAnsi="Neuzeit S LT Std Book" w:cs="Neuzeit S LT Std Book"/>
        </w:rPr>
        <w:t xml:space="preserve">? Are </w:t>
      </w:r>
      <w:proofErr w:type="spellStart"/>
      <w:r w:rsidRPr="002C0414">
        <w:rPr>
          <w:rFonts w:ascii="Neuzeit S LT Std Book" w:eastAsia="Neuzeit S LT Std Book" w:hAnsi="Neuzeit S LT Std Book" w:cs="Neuzeit S LT Std Book"/>
        </w:rPr>
        <w:t>there</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any</w:t>
      </w:r>
      <w:proofErr w:type="spellEnd"/>
      <w:r w:rsidRPr="002C0414">
        <w:rPr>
          <w:rFonts w:ascii="Neuzeit S LT Std Book" w:eastAsia="Neuzeit S LT Std Book" w:hAnsi="Neuzeit S LT Std Book" w:cs="Neuzeit S LT Std Book"/>
        </w:rPr>
        <w:t xml:space="preserve"> public or </w:t>
      </w:r>
      <w:proofErr w:type="spellStart"/>
      <w:r w:rsidRPr="002C0414">
        <w:rPr>
          <w:rFonts w:ascii="Neuzeit S LT Std Book" w:eastAsia="Neuzeit S LT Std Book" w:hAnsi="Neuzeit S LT Std Book" w:cs="Neuzeit S LT Std Book"/>
        </w:rPr>
        <w:t>internal</w:t>
      </w:r>
      <w:proofErr w:type="spellEnd"/>
      <w:r w:rsidRPr="002C0414">
        <w:rPr>
          <w:rFonts w:ascii="Neuzeit S LT Std Book" w:eastAsia="Neuzeit S LT Std Book" w:hAnsi="Neuzeit S LT Std Book" w:cs="Neuzeit S LT Std Book"/>
        </w:rPr>
        <w:t xml:space="preserve"> codes </w:t>
      </w:r>
      <w:proofErr w:type="spellStart"/>
      <w:r w:rsidRPr="002C0414">
        <w:rPr>
          <w:rFonts w:ascii="Neuzeit S LT Std Book" w:eastAsia="Neuzeit S LT Std Book" w:hAnsi="Neuzeit S LT Std Book" w:cs="Neuzeit S LT Std Book"/>
        </w:rPr>
        <w:t>that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restrict</w:t>
      </w:r>
      <w:proofErr w:type="spellEnd"/>
      <w:r w:rsidRPr="002C0414">
        <w:rPr>
          <w:rFonts w:ascii="Neuzeit S LT Std Book" w:eastAsia="Neuzeit S LT Std Book" w:hAnsi="Neuzeit S LT Std Book" w:cs="Neuzeit S LT Std Book"/>
        </w:rPr>
        <w:t xml:space="preserve"> the </w:t>
      </w:r>
      <w:proofErr w:type="spellStart"/>
      <w:r w:rsidRPr="002C0414">
        <w:rPr>
          <w:rFonts w:ascii="Neuzeit S LT Std Book" w:eastAsia="Neuzeit S LT Std Book" w:hAnsi="Neuzeit S LT Std Book" w:cs="Neuzeit S LT Std Book"/>
        </w:rPr>
        <w:t>discretion</w:t>
      </w:r>
      <w:proofErr w:type="spellEnd"/>
      <w:r w:rsidRPr="002C0414">
        <w:rPr>
          <w:rFonts w:ascii="Neuzeit S LT Std Book" w:eastAsia="Neuzeit S LT Std Book" w:hAnsi="Neuzeit S LT Std Book" w:cs="Neuzeit S LT Std Book"/>
        </w:rPr>
        <w:t xml:space="preserve"> of the secret services in the interception of communications and online </w:t>
      </w:r>
      <w:proofErr w:type="spellStart"/>
      <w:r w:rsidRPr="002C0414">
        <w:rPr>
          <w:rFonts w:ascii="Neuzeit S LT Std Book" w:eastAsia="Neuzeit S LT Std Book" w:hAnsi="Neuzeit S LT Std Book" w:cs="Neuzeit S LT Std Book"/>
        </w:rPr>
        <w:t>activities</w:t>
      </w:r>
      <w:proofErr w:type="spellEnd"/>
      <w:r w:rsidRPr="002C0414">
        <w:rPr>
          <w:rFonts w:ascii="Neuzeit S LT Std Book" w:eastAsia="Neuzeit S LT Std Book" w:hAnsi="Neuzeit S LT Std Book" w:cs="Neuzeit S LT Std Book"/>
        </w:rPr>
        <w:t xml:space="preserve">?  </w:t>
      </w:r>
    </w:p>
    <w:p w14:paraId="611B9B6A" w14:textId="77777777" w:rsidR="001A793F" w:rsidRPr="002C0414" w:rsidRDefault="00F16C50" w:rsidP="004150D6">
      <w:pPr>
        <w:pStyle w:val="ListParagraph"/>
        <w:numPr>
          <w:ilvl w:val="0"/>
          <w:numId w:val="4"/>
        </w:numPr>
        <w:tabs>
          <w:tab w:val="num" w:pos="360"/>
        </w:tabs>
        <w:ind w:left="360" w:hanging="360"/>
        <w:rPr>
          <w:rFonts w:ascii="Neuzeit S LT Std Book" w:eastAsia="Helvetica" w:hAnsi="Neuzeit S LT Std Book" w:cs="Helvetica"/>
          <w:lang w:val="en-US"/>
        </w:rPr>
      </w:pPr>
      <w:proofErr w:type="spellStart"/>
      <w:r w:rsidRPr="002C0414">
        <w:rPr>
          <w:rFonts w:ascii="Neuzeit S LT Std Book" w:eastAsia="Neuzeit S LT Std Book" w:hAnsi="Neuzeit S LT Std Book" w:cs="Neuzeit S LT Std Book"/>
        </w:rPr>
        <w:t>What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measures</w:t>
      </w:r>
      <w:proofErr w:type="spellEnd"/>
      <w:r w:rsidRPr="002C0414">
        <w:rPr>
          <w:rFonts w:ascii="Neuzeit S LT Std Book" w:eastAsia="Neuzeit S LT Std Book" w:hAnsi="Neuzeit S LT Std Book" w:cs="Neuzeit S LT Std Book"/>
        </w:rPr>
        <w:t xml:space="preserve"> have been </w:t>
      </w:r>
      <w:proofErr w:type="spellStart"/>
      <w:r w:rsidRPr="002C0414">
        <w:rPr>
          <w:rFonts w:ascii="Neuzeit S LT Std Book" w:eastAsia="Neuzeit S LT Std Book" w:hAnsi="Neuzeit S LT Std Book" w:cs="Neuzeit S LT Std Book"/>
        </w:rPr>
        <w:t>taken</w:t>
      </w:r>
      <w:proofErr w:type="spellEnd"/>
      <w:r w:rsidRPr="002C0414">
        <w:rPr>
          <w:rFonts w:ascii="Neuzeit S LT Std Book" w:eastAsia="Neuzeit S LT Std Book" w:hAnsi="Neuzeit S LT Std Book" w:cs="Neuzeit S LT Std Book"/>
        </w:rPr>
        <w:t xml:space="preserve"> to </w:t>
      </w:r>
      <w:proofErr w:type="spellStart"/>
      <w:r w:rsidRPr="002C0414">
        <w:rPr>
          <w:rFonts w:ascii="Neuzeit S LT Std Book" w:eastAsia="Neuzeit S LT Std Book" w:hAnsi="Neuzeit S LT Std Book" w:cs="Neuzeit S LT Std Book"/>
        </w:rPr>
        <w:t>ensure</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accountability</w:t>
      </w:r>
      <w:proofErr w:type="spellEnd"/>
      <w:r w:rsidRPr="002C0414">
        <w:rPr>
          <w:rFonts w:ascii="Neuzeit S LT Std Book" w:eastAsia="Neuzeit S LT Std Book" w:hAnsi="Neuzeit S LT Std Book" w:cs="Neuzeit S LT Std Book"/>
        </w:rPr>
        <w:t xml:space="preserve"> for </w:t>
      </w:r>
      <w:proofErr w:type="spellStart"/>
      <w:r w:rsidRPr="002C0414">
        <w:rPr>
          <w:rFonts w:ascii="Neuzeit S LT Std Book" w:eastAsia="Neuzeit S LT Std Book" w:hAnsi="Neuzeit S LT Std Book" w:cs="Neuzeit S LT Std Book"/>
        </w:rPr>
        <w:t>unlawful</w:t>
      </w:r>
      <w:proofErr w:type="spellEnd"/>
      <w:r w:rsidRPr="002C0414">
        <w:rPr>
          <w:rFonts w:ascii="Neuzeit S LT Std Book" w:eastAsia="Neuzeit S LT Std Book" w:hAnsi="Neuzeit S LT Std Book" w:cs="Neuzeit S LT Std Book"/>
        </w:rPr>
        <w:t xml:space="preserve"> surveillance and </w:t>
      </w:r>
      <w:proofErr w:type="spellStart"/>
      <w:r w:rsidRPr="002C0414">
        <w:rPr>
          <w:rFonts w:ascii="Neuzeit S LT Std Book" w:eastAsia="Neuzeit S LT Std Book" w:hAnsi="Neuzeit S LT Std Book" w:cs="Neuzeit S LT Std Book"/>
        </w:rPr>
        <w:t>transparency</w:t>
      </w:r>
      <w:proofErr w:type="spellEnd"/>
      <w:r w:rsidRPr="002C0414">
        <w:rPr>
          <w:rFonts w:ascii="Neuzeit S LT Std Book" w:eastAsia="Neuzeit S LT Std Book" w:hAnsi="Neuzeit S LT Std Book" w:cs="Neuzeit S LT Std Book"/>
        </w:rPr>
        <w:t xml:space="preserve"> about the </w:t>
      </w:r>
      <w:proofErr w:type="spellStart"/>
      <w:r w:rsidRPr="002C0414">
        <w:rPr>
          <w:rFonts w:ascii="Neuzeit S LT Std Book" w:eastAsia="Neuzeit S LT Std Book" w:hAnsi="Neuzeit S LT Std Book" w:cs="Neuzeit S LT Std Book"/>
        </w:rPr>
        <w:t>operations</w:t>
      </w:r>
      <w:proofErr w:type="spellEnd"/>
      <w:r w:rsidRPr="002C0414">
        <w:rPr>
          <w:rFonts w:ascii="Neuzeit S LT Std Book" w:eastAsia="Neuzeit S LT Std Book" w:hAnsi="Neuzeit S LT Std Book" w:cs="Neuzeit S LT Std Book"/>
        </w:rPr>
        <w:t xml:space="preserve"> of the intelligence services? </w:t>
      </w:r>
      <w:proofErr w:type="spellStart"/>
      <w:r w:rsidRPr="002C0414">
        <w:rPr>
          <w:rFonts w:ascii="Neuzeit S LT Std Book" w:eastAsia="Neuzeit S LT Std Book" w:hAnsi="Neuzeit S LT Std Book" w:cs="Neuzeit S LT Std Book"/>
        </w:rPr>
        <w:t>What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measures</w:t>
      </w:r>
      <w:proofErr w:type="spellEnd"/>
      <w:r w:rsidRPr="002C0414">
        <w:rPr>
          <w:rFonts w:ascii="Neuzeit S LT Std Book" w:eastAsia="Neuzeit S LT Std Book" w:hAnsi="Neuzeit S LT Std Book" w:cs="Neuzeit S LT Std Book"/>
        </w:rPr>
        <w:t xml:space="preserve"> are </w:t>
      </w:r>
      <w:proofErr w:type="spellStart"/>
      <w:r w:rsidRPr="002C0414">
        <w:rPr>
          <w:rFonts w:ascii="Neuzeit S LT Std Book" w:eastAsia="Neuzeit S LT Std Book" w:hAnsi="Neuzeit S LT Std Book" w:cs="Neuzeit S LT Std Book"/>
        </w:rPr>
        <w:t>being</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taken</w:t>
      </w:r>
      <w:proofErr w:type="spellEnd"/>
      <w:r w:rsidRPr="002C0414">
        <w:rPr>
          <w:rFonts w:ascii="Neuzeit S LT Std Book" w:eastAsia="Neuzeit S LT Std Book" w:hAnsi="Neuzeit S LT Std Book" w:cs="Neuzeit S LT Std Book"/>
        </w:rPr>
        <w:t xml:space="preserve"> to </w:t>
      </w:r>
      <w:proofErr w:type="spellStart"/>
      <w:r w:rsidRPr="002C0414">
        <w:rPr>
          <w:rFonts w:ascii="Neuzeit S LT Std Book" w:eastAsia="Neuzeit S LT Std Book" w:hAnsi="Neuzeit S LT Std Book" w:cs="Neuzeit S LT Std Book"/>
        </w:rPr>
        <w:t>provide</w:t>
      </w:r>
      <w:proofErr w:type="spellEnd"/>
      <w:r w:rsidRPr="002C0414">
        <w:rPr>
          <w:rFonts w:ascii="Neuzeit S LT Std Book" w:eastAsia="Neuzeit S LT Std Book" w:hAnsi="Neuzeit S LT Std Book" w:cs="Neuzeit S LT Std Book"/>
        </w:rPr>
        <w:t xml:space="preserve"> for </w:t>
      </w:r>
      <w:proofErr w:type="spellStart"/>
      <w:r w:rsidRPr="002C0414">
        <w:rPr>
          <w:rFonts w:ascii="Neuzeit S LT Std Book" w:eastAsia="Neuzeit S LT Std Book" w:hAnsi="Neuzeit S LT Std Book" w:cs="Neuzeit S LT Std Book"/>
        </w:rPr>
        <w:t>independent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oversight</w:t>
      </w:r>
      <w:proofErr w:type="spellEnd"/>
      <w:r w:rsidRPr="002C0414">
        <w:rPr>
          <w:rFonts w:ascii="Neuzeit S LT Std Book" w:eastAsia="Neuzeit S LT Std Book" w:hAnsi="Neuzeit S LT Std Book" w:cs="Neuzeit S LT Std Book"/>
        </w:rPr>
        <w:t xml:space="preserve"> over the surveillance </w:t>
      </w:r>
      <w:proofErr w:type="spellStart"/>
      <w:r w:rsidRPr="002C0414">
        <w:rPr>
          <w:rFonts w:ascii="Neuzeit S LT Std Book" w:eastAsia="Neuzeit S LT Std Book" w:hAnsi="Neuzeit S LT Std Book" w:cs="Neuzeit S LT Std Book"/>
        </w:rPr>
        <w:t>operations</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conducted</w:t>
      </w:r>
      <w:proofErr w:type="spellEnd"/>
      <w:r w:rsidRPr="002C0414">
        <w:rPr>
          <w:rFonts w:ascii="Neuzeit S LT Std Book" w:eastAsia="Neuzeit S LT Std Book" w:hAnsi="Neuzeit S LT Std Book" w:cs="Neuzeit S LT Std Book"/>
        </w:rPr>
        <w:t xml:space="preserve"> by the intelligence services?</w:t>
      </w:r>
    </w:p>
    <w:p w14:paraId="7B261469" w14:textId="77777777" w:rsidR="001A793F" w:rsidRPr="002C0414" w:rsidRDefault="00F16C50" w:rsidP="004150D6">
      <w:pPr>
        <w:pStyle w:val="ListParagraph"/>
        <w:numPr>
          <w:ilvl w:val="0"/>
          <w:numId w:val="5"/>
        </w:numPr>
        <w:tabs>
          <w:tab w:val="num" w:pos="360"/>
        </w:tabs>
        <w:ind w:left="360" w:hanging="360"/>
        <w:rPr>
          <w:rFonts w:ascii="Neuzeit S LT Std Book" w:eastAsia="Helvetica" w:hAnsi="Neuzeit S LT Std Book" w:cs="Helvetica"/>
          <w:lang w:val="en-US"/>
        </w:rPr>
      </w:pPr>
      <w:proofErr w:type="spellStart"/>
      <w:r w:rsidRPr="002C0414">
        <w:rPr>
          <w:rFonts w:ascii="Neuzeit S LT Std Book" w:eastAsia="Neuzeit S LT Std Book" w:hAnsi="Neuzeit S LT Std Book" w:cs="Neuzeit S LT Std Book"/>
        </w:rPr>
        <w:t>What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policies</w:t>
      </w:r>
      <w:proofErr w:type="spellEnd"/>
      <w:r w:rsidRPr="002C0414">
        <w:rPr>
          <w:rFonts w:ascii="Neuzeit S LT Std Book" w:eastAsia="Neuzeit S LT Std Book" w:hAnsi="Neuzeit S LT Std Book" w:cs="Neuzeit S LT Std Book"/>
        </w:rPr>
        <w:t xml:space="preserve"> and </w:t>
      </w:r>
      <w:proofErr w:type="spellStart"/>
      <w:r w:rsidRPr="002C0414">
        <w:rPr>
          <w:rFonts w:ascii="Neuzeit S LT Std Book" w:eastAsia="Neuzeit S LT Std Book" w:hAnsi="Neuzeit S LT Std Book" w:cs="Neuzeit S LT Std Book"/>
        </w:rPr>
        <w:t>laws</w:t>
      </w:r>
      <w:proofErr w:type="spellEnd"/>
      <w:r w:rsidRPr="002C0414">
        <w:rPr>
          <w:rFonts w:ascii="Neuzeit S LT Std Book" w:eastAsia="Neuzeit S LT Std Book" w:hAnsi="Neuzeit S LT Std Book" w:cs="Neuzeit S LT Std Book"/>
        </w:rPr>
        <w:t xml:space="preserve"> are in place to </w:t>
      </w:r>
      <w:proofErr w:type="spellStart"/>
      <w:r w:rsidRPr="002C0414">
        <w:rPr>
          <w:rFonts w:ascii="Neuzeit S LT Std Book" w:eastAsia="Neuzeit S LT Std Book" w:hAnsi="Neuzeit S LT Std Book" w:cs="Neuzeit S LT Std Book"/>
        </w:rPr>
        <w:t>ensure</w:t>
      </w:r>
      <w:proofErr w:type="spellEnd"/>
      <w:r w:rsidRPr="002C0414">
        <w:rPr>
          <w:rFonts w:ascii="Neuzeit S LT Std Book" w:eastAsia="Neuzeit S LT Std Book" w:hAnsi="Neuzeit S LT Std Book" w:cs="Neuzeit S LT Std Book"/>
        </w:rPr>
        <w:t xml:space="preserve"> free use of the internet? </w:t>
      </w:r>
      <w:proofErr w:type="spellStart"/>
      <w:r w:rsidRPr="002C0414">
        <w:rPr>
          <w:rFonts w:ascii="Neuzeit S LT Std Book" w:eastAsia="Neuzeit S LT Std Book" w:hAnsi="Neuzeit S LT Std Book" w:cs="Neuzeit S LT Std Book"/>
        </w:rPr>
        <w:t>What</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measures</w:t>
      </w:r>
      <w:proofErr w:type="spellEnd"/>
      <w:r w:rsidRPr="002C0414">
        <w:rPr>
          <w:rFonts w:ascii="Neuzeit S LT Std Book" w:eastAsia="Neuzeit S LT Std Book" w:hAnsi="Neuzeit S LT Std Book" w:cs="Neuzeit S LT Std Book"/>
        </w:rPr>
        <w:t xml:space="preserve"> have been </w:t>
      </w:r>
      <w:proofErr w:type="spellStart"/>
      <w:r w:rsidRPr="002C0414">
        <w:rPr>
          <w:rFonts w:ascii="Neuzeit S LT Std Book" w:eastAsia="Neuzeit S LT Std Book" w:hAnsi="Neuzeit S LT Std Book" w:cs="Neuzeit S LT Std Book"/>
        </w:rPr>
        <w:t>taken</w:t>
      </w:r>
      <w:proofErr w:type="spellEnd"/>
      <w:r w:rsidRPr="002C0414">
        <w:rPr>
          <w:rFonts w:ascii="Neuzeit S LT Std Book" w:eastAsia="Neuzeit S LT Std Book" w:hAnsi="Neuzeit S LT Std Book" w:cs="Neuzeit S LT Std Book"/>
        </w:rPr>
        <w:t xml:space="preserve"> to </w:t>
      </w:r>
      <w:proofErr w:type="spellStart"/>
      <w:r w:rsidRPr="002C0414">
        <w:rPr>
          <w:rFonts w:ascii="Neuzeit S LT Std Book" w:eastAsia="Neuzeit S LT Std Book" w:hAnsi="Neuzeit S LT Std Book" w:cs="Neuzeit S LT Std Book"/>
        </w:rPr>
        <w:t>enable</w:t>
      </w:r>
      <w:proofErr w:type="spellEnd"/>
      <w:r w:rsidRPr="002C0414">
        <w:rPr>
          <w:rFonts w:ascii="Neuzeit S LT Std Book" w:eastAsia="Neuzeit S LT Std Book" w:hAnsi="Neuzeit S LT Std Book" w:cs="Neuzeit S LT Std Book"/>
        </w:rPr>
        <w:t xml:space="preserve"> </w:t>
      </w:r>
      <w:proofErr w:type="spellStart"/>
      <w:r w:rsidRPr="002C0414">
        <w:rPr>
          <w:rFonts w:ascii="Neuzeit S LT Std Book" w:eastAsia="Neuzeit S LT Std Book" w:hAnsi="Neuzeit S LT Std Book" w:cs="Neuzeit S LT Std Book"/>
        </w:rPr>
        <w:t>anonymous</w:t>
      </w:r>
      <w:proofErr w:type="spellEnd"/>
      <w:r w:rsidRPr="002C0414">
        <w:rPr>
          <w:rFonts w:ascii="Neuzeit S LT Std Book" w:eastAsia="Neuzeit S LT Std Book" w:hAnsi="Neuzeit S LT Std Book" w:cs="Neuzeit S LT Std Book"/>
        </w:rPr>
        <w:t xml:space="preserve"> online communication and participation? </w:t>
      </w:r>
    </w:p>
    <w:p w14:paraId="7EE9F75A" w14:textId="77777777" w:rsidR="001A793F" w:rsidRPr="002C0414" w:rsidRDefault="001A793F" w:rsidP="004150D6">
      <w:pPr>
        <w:pStyle w:val="Default"/>
        <w:spacing w:after="240" w:line="360" w:lineRule="auto"/>
        <w:rPr>
          <w:rFonts w:ascii="Neuzeit S LT Std Book" w:hAnsi="Neuzeit S LT Std Book"/>
        </w:rPr>
      </w:pPr>
    </w:p>
    <w:sectPr w:rsidR="001A793F" w:rsidRPr="002C0414">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E66091" w14:textId="77777777" w:rsidR="0002341F" w:rsidRDefault="0002341F">
      <w:r>
        <w:separator/>
      </w:r>
    </w:p>
  </w:endnote>
  <w:endnote w:type="continuationSeparator" w:id="0">
    <w:p w14:paraId="1E35A8EF" w14:textId="77777777" w:rsidR="0002341F" w:rsidRDefault="00023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euzeit S LT Std Book">
    <w:panose1 w:val="00000500000000000000"/>
    <w:charset w:val="00"/>
    <w:family w:val="auto"/>
    <w:pitch w:val="variable"/>
    <w:sig w:usb0="800000AF" w:usb1="4000204A"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290AC" w14:textId="77777777" w:rsidR="0002341F" w:rsidRDefault="0002341F"/>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376D7" w14:textId="77777777" w:rsidR="0002341F" w:rsidRDefault="0002341F">
      <w:r>
        <w:separator/>
      </w:r>
    </w:p>
  </w:footnote>
  <w:footnote w:type="continuationSeparator" w:id="0">
    <w:p w14:paraId="1201D83E" w14:textId="77777777" w:rsidR="0002341F" w:rsidRDefault="0002341F">
      <w:r>
        <w:continuationSeparator/>
      </w:r>
    </w:p>
  </w:footnote>
  <w:footnote w:type="continuationNotice" w:id="1">
    <w:p w14:paraId="5E0D4B25" w14:textId="77777777" w:rsidR="0002341F" w:rsidRDefault="0002341F"/>
  </w:footnote>
  <w:footnote w:id="2">
    <w:p w14:paraId="71F9C0CD" w14:textId="2D35CCC6" w:rsidR="0002341F" w:rsidRDefault="0002341F">
      <w:pPr>
        <w:pStyle w:val="FootnoteText"/>
      </w:pPr>
      <w:r>
        <w:rPr>
          <w:rStyle w:val="FootnoteReference"/>
        </w:rPr>
        <w:footnoteRef/>
      </w:r>
      <w:r>
        <w:t xml:space="preserve"> </w:t>
      </w:r>
      <w:r w:rsidRPr="00146AEC">
        <w:rPr>
          <w:rFonts w:ascii="Neuzeit S LT Std Book" w:hAnsi="Neuzeit S LT Std Book"/>
          <w:sz w:val="20"/>
          <w:szCs w:val="20"/>
        </w:rPr>
        <w:t xml:space="preserve">Human Rights Committee General Comment 16, </w:t>
      </w:r>
      <w:proofErr w:type="spellStart"/>
      <w:r w:rsidRPr="00146AEC">
        <w:rPr>
          <w:rFonts w:ascii="Neuzeit S LT Std Book" w:hAnsi="Neuzeit S LT Std Book"/>
          <w:sz w:val="20"/>
          <w:szCs w:val="20"/>
        </w:rPr>
        <w:t>para</w:t>
      </w:r>
      <w:proofErr w:type="spellEnd"/>
      <w:r w:rsidRPr="00146AEC">
        <w:rPr>
          <w:rFonts w:ascii="Neuzeit S LT Std Book" w:hAnsi="Neuzeit S LT Std Book"/>
          <w:sz w:val="20"/>
          <w:szCs w:val="20"/>
        </w:rPr>
        <w:t xml:space="preserve">. </w:t>
      </w:r>
      <w:proofErr w:type="gramStart"/>
      <w:r w:rsidRPr="00146AEC">
        <w:rPr>
          <w:rFonts w:ascii="Neuzeit S LT Std Book" w:hAnsi="Neuzeit S LT Std Book"/>
          <w:sz w:val="20"/>
          <w:szCs w:val="20"/>
        </w:rPr>
        <w:t>8 ;</w:t>
      </w:r>
      <w:proofErr w:type="gramEnd"/>
      <w:r w:rsidRPr="00146AEC">
        <w:rPr>
          <w:rFonts w:ascii="Neuzeit S LT Std Book" w:hAnsi="Neuzeit S LT Std Book"/>
          <w:sz w:val="20"/>
          <w:szCs w:val="20"/>
        </w:rPr>
        <w:t xml:space="preserve"> see also </w:t>
      </w:r>
      <w:r w:rsidRPr="00146AEC">
        <w:rPr>
          <w:rFonts w:ascii="Neuzeit S LT Std Book" w:hAnsi="Neuzeit S LT Std Book" w:cs="Times"/>
          <w:sz w:val="20"/>
          <w:szCs w:val="20"/>
        </w:rPr>
        <w:t>Malone v United Kingdom (1985) 7 EHRR 14 [67].</w:t>
      </w:r>
    </w:p>
  </w:footnote>
  <w:footnote w:id="3">
    <w:p w14:paraId="0633962C" w14:textId="2E1C98A0" w:rsidR="0002341F" w:rsidRPr="0002341F" w:rsidRDefault="0002341F">
      <w:pPr>
        <w:pStyle w:val="FootnoteText"/>
        <w:rPr>
          <w:rFonts w:ascii="Neuzeit S LT Std Book" w:hAnsi="Neuzeit S LT Std Book"/>
          <w:sz w:val="20"/>
          <w:szCs w:val="20"/>
        </w:rPr>
      </w:pPr>
      <w:r w:rsidRPr="0002341F">
        <w:rPr>
          <w:rStyle w:val="FootnoteReference"/>
          <w:rFonts w:ascii="Neuzeit S LT Std Book" w:hAnsi="Neuzeit S LT Std Book"/>
          <w:sz w:val="20"/>
          <w:szCs w:val="20"/>
        </w:rPr>
        <w:footnoteRef/>
      </w:r>
      <w:r w:rsidRPr="0002341F">
        <w:rPr>
          <w:rFonts w:ascii="Neuzeit S LT Std Book" w:hAnsi="Neuzeit S LT Std Book"/>
          <w:sz w:val="20"/>
          <w:szCs w:val="20"/>
        </w:rPr>
        <w:t xml:space="preserve"> See, International Principles on the Application of Human Rights to Communications Surveillance, available at https://necessaryandproportionate.org</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3D99F" w14:textId="77777777" w:rsidR="0002341F" w:rsidRDefault="0002341F"/>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1517"/>
    <w:multiLevelType w:val="multilevel"/>
    <w:tmpl w:val="9A00611C"/>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1">
    <w:nsid w:val="04834586"/>
    <w:multiLevelType w:val="multilevel"/>
    <w:tmpl w:val="C130EEA6"/>
    <w:styleLink w:val="List21"/>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2">
    <w:nsid w:val="0A8F3271"/>
    <w:multiLevelType w:val="multilevel"/>
    <w:tmpl w:val="CEB6A1AC"/>
    <w:styleLink w:val="List1"/>
    <w:lvl w:ilvl="0">
      <w:numFmt w:val="bullet"/>
      <w:lvlText w:val="•"/>
      <w:lvlJc w:val="left"/>
      <w:rPr>
        <w:rFonts w:ascii="Calibri" w:eastAsia="Calibri" w:hAnsi="Calibri" w:cs="Calibri"/>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3">
    <w:nsid w:val="0E4225A7"/>
    <w:multiLevelType w:val="multilevel"/>
    <w:tmpl w:val="8572F234"/>
    <w:lvl w:ilvl="0">
      <w:numFmt w:val="bullet"/>
      <w:lvlText w:val="•"/>
      <w:lvlJc w:val="left"/>
      <w:rPr>
        <w:rFonts w:ascii="Calibri" w:eastAsia="Calibri" w:hAnsi="Calibri" w:cs="Calibri"/>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4">
    <w:nsid w:val="1DEB67FC"/>
    <w:multiLevelType w:val="multilevel"/>
    <w:tmpl w:val="F8B02352"/>
    <w:lvl w:ilvl="0">
      <w:numFmt w:val="bullet"/>
      <w:lvlText w:val="•"/>
      <w:lvlJc w:val="left"/>
      <w:rPr>
        <w:rFonts w:ascii="Calibri" w:eastAsia="Calibri" w:hAnsi="Calibri" w:cs="Calibri"/>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5">
    <w:nsid w:val="22E721C6"/>
    <w:multiLevelType w:val="multilevel"/>
    <w:tmpl w:val="9CCCE708"/>
    <w:lvl w:ilvl="0">
      <w:start w:val="1"/>
      <w:numFmt w:val="bullet"/>
      <w:lvlText w:val="•"/>
      <w:lvlJc w:val="left"/>
      <w:rPr>
        <w:rFonts w:ascii="Neuzeit S LT Std Book" w:eastAsia="Neuzeit S LT Std Book" w:hAnsi="Neuzeit S LT Std Book" w:cs="Neuzeit S LT Std Book"/>
        <w:position w:val="0"/>
        <w:lang w:val="en-US"/>
      </w:rPr>
    </w:lvl>
    <w:lvl w:ilvl="1">
      <w:start w:val="1"/>
      <w:numFmt w:val="bullet"/>
      <w:lvlText w:val="•"/>
      <w:lvlJc w:val="left"/>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6">
    <w:nsid w:val="2310524F"/>
    <w:multiLevelType w:val="multilevel"/>
    <w:tmpl w:val="DC5AFD36"/>
    <w:lvl w:ilvl="0">
      <w:start w:val="1"/>
      <w:numFmt w:val="bullet"/>
      <w:lvlText w:val="•"/>
      <w:lvlJc w:val="left"/>
      <w:rPr>
        <w:rFonts w:ascii="Neuzeit S LT Std Book" w:eastAsia="Neuzeit S LT Std Book" w:hAnsi="Neuzeit S LT Std Book" w:cs="Neuzeit S LT Std Book"/>
        <w:position w:val="0"/>
        <w:lang w:val="en-US"/>
      </w:rPr>
    </w:lvl>
    <w:lvl w:ilvl="1">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7">
    <w:nsid w:val="3C5848E4"/>
    <w:multiLevelType w:val="multilevel"/>
    <w:tmpl w:val="3C341C78"/>
    <w:lvl w:ilvl="0">
      <w:numFmt w:val="bullet"/>
      <w:lvlText w:val="•"/>
      <w:lvlJc w:val="left"/>
      <w:rPr>
        <w:rFonts w:ascii="Helvetica" w:eastAsia="Helvetica" w:hAnsi="Helvetica" w:cs="Helvetica"/>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8">
    <w:nsid w:val="51DB1775"/>
    <w:multiLevelType w:val="multilevel"/>
    <w:tmpl w:val="3398B0AE"/>
    <w:lvl w:ilvl="0">
      <w:numFmt w:val="bullet"/>
      <w:lvlText w:val="•"/>
      <w:lvlJc w:val="left"/>
      <w:rPr>
        <w:rFonts w:ascii="Helvetica" w:eastAsia="Helvetica" w:hAnsi="Helvetica" w:cs="Helvetica"/>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9">
    <w:nsid w:val="52A249C0"/>
    <w:multiLevelType w:val="multilevel"/>
    <w:tmpl w:val="1A743146"/>
    <w:lvl w:ilvl="0">
      <w:start w:val="1"/>
      <w:numFmt w:val="bullet"/>
      <w:lvlText w:val="•"/>
      <w:lvlJc w:val="left"/>
      <w:rPr>
        <w:rFonts w:ascii="Neuzeit S LT Std Book" w:eastAsia="Neuzeit S LT Std Book" w:hAnsi="Neuzeit S LT Std Book" w:cs="Neuzeit S LT Std Book"/>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10">
    <w:nsid w:val="571804C0"/>
    <w:multiLevelType w:val="multilevel"/>
    <w:tmpl w:val="ACFE2C6A"/>
    <w:styleLink w:val="List0"/>
    <w:lvl w:ilvl="0">
      <w:numFmt w:val="bullet"/>
      <w:lvlText w:val="•"/>
      <w:lvlJc w:val="left"/>
      <w:rPr>
        <w:rFonts w:ascii="Helvetica" w:eastAsia="Helvetica" w:hAnsi="Helvetica" w:cs="Helvetica"/>
        <w:position w:val="0"/>
        <w:lang w:val="en-US"/>
      </w:rPr>
    </w:lvl>
    <w:lvl w:ilvl="1">
      <w:start w:val="1"/>
      <w:numFmt w:val="bullet"/>
      <w:lvlText w:val="o"/>
      <w:lvlJc w:val="left"/>
      <w:rPr>
        <w:rFonts w:ascii="Neuzeit S LT Std Book" w:eastAsia="Neuzeit S LT Std Book" w:hAnsi="Neuzeit S LT Std Book" w:cs="Neuzeit S LT Std Book"/>
        <w:position w:val="0"/>
        <w:lang w:val="en-US"/>
      </w:rPr>
    </w:lvl>
    <w:lvl w:ilvl="2">
      <w:start w:val="1"/>
      <w:numFmt w:val="bullet"/>
      <w:lvlText w:val="▪"/>
      <w:lvlJc w:val="left"/>
      <w:rPr>
        <w:rFonts w:ascii="Neuzeit S LT Std Book" w:eastAsia="Neuzeit S LT Std Book" w:hAnsi="Neuzeit S LT Std Book" w:cs="Neuzeit S LT Std Book"/>
        <w:position w:val="0"/>
        <w:lang w:val="en-US"/>
      </w:rPr>
    </w:lvl>
    <w:lvl w:ilvl="3">
      <w:start w:val="1"/>
      <w:numFmt w:val="bullet"/>
      <w:lvlText w:val="•"/>
      <w:lvlJc w:val="left"/>
      <w:rPr>
        <w:rFonts w:ascii="Neuzeit S LT Std Book" w:eastAsia="Neuzeit S LT Std Book" w:hAnsi="Neuzeit S LT Std Book" w:cs="Neuzeit S LT Std Book"/>
        <w:position w:val="0"/>
        <w:lang w:val="en-US"/>
      </w:rPr>
    </w:lvl>
    <w:lvl w:ilvl="4">
      <w:start w:val="1"/>
      <w:numFmt w:val="bullet"/>
      <w:lvlText w:val="o"/>
      <w:lvlJc w:val="left"/>
      <w:rPr>
        <w:rFonts w:ascii="Neuzeit S LT Std Book" w:eastAsia="Neuzeit S LT Std Book" w:hAnsi="Neuzeit S LT Std Book" w:cs="Neuzeit S LT Std Book"/>
        <w:position w:val="0"/>
        <w:lang w:val="en-US"/>
      </w:rPr>
    </w:lvl>
    <w:lvl w:ilvl="5">
      <w:start w:val="1"/>
      <w:numFmt w:val="bullet"/>
      <w:lvlText w:val="▪"/>
      <w:lvlJc w:val="left"/>
      <w:rPr>
        <w:rFonts w:ascii="Neuzeit S LT Std Book" w:eastAsia="Neuzeit S LT Std Book" w:hAnsi="Neuzeit S LT Std Book" w:cs="Neuzeit S LT Std Book"/>
        <w:position w:val="0"/>
        <w:lang w:val="en-US"/>
      </w:rPr>
    </w:lvl>
    <w:lvl w:ilvl="6">
      <w:start w:val="1"/>
      <w:numFmt w:val="bullet"/>
      <w:lvlText w:val="•"/>
      <w:lvlJc w:val="left"/>
      <w:rPr>
        <w:rFonts w:ascii="Neuzeit S LT Std Book" w:eastAsia="Neuzeit S LT Std Book" w:hAnsi="Neuzeit S LT Std Book" w:cs="Neuzeit S LT Std Book"/>
        <w:position w:val="0"/>
        <w:lang w:val="en-US"/>
      </w:rPr>
    </w:lvl>
    <w:lvl w:ilvl="7">
      <w:start w:val="1"/>
      <w:numFmt w:val="bullet"/>
      <w:lvlText w:val="o"/>
      <w:lvlJc w:val="left"/>
      <w:rPr>
        <w:rFonts w:ascii="Neuzeit S LT Std Book" w:eastAsia="Neuzeit S LT Std Book" w:hAnsi="Neuzeit S LT Std Book" w:cs="Neuzeit S LT Std Book"/>
        <w:position w:val="0"/>
        <w:lang w:val="en-US"/>
      </w:rPr>
    </w:lvl>
    <w:lvl w:ilvl="8">
      <w:start w:val="1"/>
      <w:numFmt w:val="bullet"/>
      <w:lvlText w:val="▪"/>
      <w:lvlJc w:val="left"/>
      <w:rPr>
        <w:rFonts w:ascii="Neuzeit S LT Std Book" w:eastAsia="Neuzeit S LT Std Book" w:hAnsi="Neuzeit S LT Std Book" w:cs="Neuzeit S LT Std Book"/>
        <w:position w:val="0"/>
        <w:lang w:val="en-US"/>
      </w:rPr>
    </w:lvl>
  </w:abstractNum>
  <w:abstractNum w:abstractNumId="11">
    <w:nsid w:val="5952586C"/>
    <w:multiLevelType w:val="multilevel"/>
    <w:tmpl w:val="D13EBFC2"/>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nsid w:val="625D6831"/>
    <w:multiLevelType w:val="multilevel"/>
    <w:tmpl w:val="FB8267C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3">
    <w:nsid w:val="65536FD7"/>
    <w:multiLevelType w:val="hybridMultilevel"/>
    <w:tmpl w:val="000AF8CA"/>
    <w:lvl w:ilvl="0" w:tplc="1B7011AA">
      <w:start w:val="23"/>
      <w:numFmt w:val="bullet"/>
      <w:lvlText w:val="-"/>
      <w:lvlJc w:val="left"/>
      <w:pPr>
        <w:ind w:left="1080" w:hanging="720"/>
      </w:pPr>
      <w:rPr>
        <w:rFonts w:ascii="Neuzeit S LT Std Book" w:eastAsia="Arial Unicode MS" w:hAnsi="Neuzeit S LT Std Book" w:cs="Arial Unicode M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1F6317"/>
    <w:multiLevelType w:val="multilevel"/>
    <w:tmpl w:val="7432215C"/>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abstractNum w:abstractNumId="15">
    <w:nsid w:val="6F0F5AAD"/>
    <w:multiLevelType w:val="multilevel"/>
    <w:tmpl w:val="CEBA6CB0"/>
    <w:lvl w:ilvl="0">
      <w:start w:val="1"/>
      <w:numFmt w:val="bullet"/>
      <w:lvlText w:val="•"/>
      <w:lvlJc w:val="left"/>
      <w:rPr>
        <w:rFonts w:ascii="Neuzeit S LT Std Book" w:eastAsia="Neuzeit S LT Std Book" w:hAnsi="Neuzeit S LT Std Book" w:cs="Neuzeit S LT Std Book"/>
        <w:position w:val="0"/>
        <w:lang w:val="en-US"/>
      </w:rPr>
    </w:lvl>
    <w:lvl w:ilvl="1">
      <w:numFmt w:val="bullet"/>
      <w:lvlText w:val="•"/>
      <w:lvlJc w:val="left"/>
      <w:rPr>
        <w:rFonts w:ascii="Calibri" w:eastAsia="Calibri" w:hAnsi="Calibri" w:cs="Calibri"/>
        <w:position w:val="0"/>
        <w:lang w:val="en-US"/>
      </w:rPr>
    </w:lvl>
    <w:lvl w:ilvl="2">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3">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4">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5">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6">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7">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lvl w:ilvl="8">
      <w:start w:val="1"/>
      <w:numFmt w:val="bullet"/>
      <w:lvlText w:val="•"/>
      <w:lvlJc w:val="left"/>
      <w:pPr>
        <w:tabs>
          <w:tab w:val="num" w:pos="-1"/>
        </w:tabs>
        <w:ind w:left="-1"/>
      </w:pPr>
      <w:rPr>
        <w:rFonts w:ascii="Neuzeit S LT Std Book" w:eastAsia="Neuzeit S LT Std Book" w:hAnsi="Neuzeit S LT Std Book" w:cs="Neuzeit S LT Std Book"/>
        <w:position w:val="0"/>
        <w:lang w:val="en-US"/>
      </w:rPr>
    </w:lvl>
  </w:abstractNum>
  <w:num w:numId="1">
    <w:abstractNumId w:val="9"/>
  </w:num>
  <w:num w:numId="2">
    <w:abstractNumId w:val="12"/>
  </w:num>
  <w:num w:numId="3">
    <w:abstractNumId w:val="7"/>
  </w:num>
  <w:num w:numId="4">
    <w:abstractNumId w:val="8"/>
  </w:num>
  <w:num w:numId="5">
    <w:abstractNumId w:val="10"/>
  </w:num>
  <w:num w:numId="6">
    <w:abstractNumId w:val="6"/>
  </w:num>
  <w:num w:numId="7">
    <w:abstractNumId w:val="11"/>
  </w:num>
  <w:num w:numId="8">
    <w:abstractNumId w:val="3"/>
  </w:num>
  <w:num w:numId="9">
    <w:abstractNumId w:val="4"/>
  </w:num>
  <w:num w:numId="10">
    <w:abstractNumId w:val="5"/>
  </w:num>
  <w:num w:numId="11">
    <w:abstractNumId w:val="15"/>
  </w:num>
  <w:num w:numId="12">
    <w:abstractNumId w:val="0"/>
  </w:num>
  <w:num w:numId="13">
    <w:abstractNumId w:val="14"/>
  </w:num>
  <w:num w:numId="14">
    <w:abstractNumId w:val="1"/>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1A793F"/>
    <w:rsid w:val="0002341F"/>
    <w:rsid w:val="001A793F"/>
    <w:rsid w:val="002C0414"/>
    <w:rsid w:val="004150D6"/>
    <w:rsid w:val="006C4EE1"/>
    <w:rsid w:val="00EE623B"/>
    <w:rsid w:val="00F16C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7B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u w:val="single"/>
    </w:rPr>
  </w:style>
  <w:style w:type="paragraph" w:styleId="ListParagraph">
    <w:name w:val="List Paragraph"/>
    <w:pPr>
      <w:spacing w:after="200" w:line="276" w:lineRule="auto"/>
      <w:ind w:left="720"/>
    </w:pPr>
    <w:rPr>
      <w:rFonts w:ascii="Calibri" w:hAnsi="Arial Unicode MS" w:cs="Arial Unicode MS"/>
      <w:color w:val="000000"/>
      <w:sz w:val="22"/>
      <w:szCs w:val="22"/>
      <w:u w:color="000000"/>
      <w:lang w:val="fr-FR"/>
    </w:rPr>
  </w:style>
  <w:style w:type="numbering" w:customStyle="1" w:styleId="List0">
    <w:name w:val="List 0"/>
    <w:basedOn w:val="ImportedStyle1"/>
    <w:pPr>
      <w:numPr>
        <w:numId w:val="5"/>
      </w:numPr>
    </w:pPr>
  </w:style>
  <w:style w:type="numbering" w:customStyle="1" w:styleId="ImportedStyle1">
    <w:name w:val="Imported Style 1"/>
  </w:style>
  <w:style w:type="numbering" w:customStyle="1" w:styleId="List1">
    <w:name w:val="List 1"/>
    <w:basedOn w:val="None"/>
    <w:pPr>
      <w:numPr>
        <w:numId w:val="15"/>
      </w:numPr>
    </w:pPr>
  </w:style>
  <w:style w:type="numbering" w:customStyle="1" w:styleId="None">
    <w:name w:val="None"/>
  </w:style>
  <w:style w:type="numbering" w:customStyle="1" w:styleId="List21">
    <w:name w:val="List 21"/>
    <w:basedOn w:val="None"/>
    <w:pPr>
      <w:numPr>
        <w:numId w:val="14"/>
      </w:numPr>
    </w:pPr>
  </w:style>
  <w:style w:type="paragraph" w:customStyle="1" w:styleId="Default">
    <w:name w:val="Default"/>
    <w:rPr>
      <w:rFonts w:ascii="Helvetica" w:eastAsia="Helvetica" w:hAnsi="Helvetica" w:cs="Helvetica"/>
      <w:color w:val="000000"/>
      <w:sz w:val="22"/>
      <w:szCs w:val="22"/>
    </w:rPr>
  </w:style>
  <w:style w:type="paragraph" w:styleId="FootnoteText">
    <w:name w:val="footnote text"/>
    <w:basedOn w:val="Normal"/>
    <w:link w:val="FootnoteTextChar"/>
    <w:uiPriority w:val="99"/>
    <w:unhideWhenUsed/>
    <w:rsid w:val="0002341F"/>
  </w:style>
  <w:style w:type="character" w:customStyle="1" w:styleId="FootnoteTextChar">
    <w:name w:val="Footnote Text Char"/>
    <w:basedOn w:val="DefaultParagraphFont"/>
    <w:link w:val="FootnoteText"/>
    <w:uiPriority w:val="99"/>
    <w:rsid w:val="0002341F"/>
    <w:rPr>
      <w:sz w:val="24"/>
      <w:szCs w:val="24"/>
      <w:lang w:val="en-US"/>
    </w:rPr>
  </w:style>
  <w:style w:type="character" w:styleId="FootnoteReference">
    <w:name w:val="footnote reference"/>
    <w:basedOn w:val="DefaultParagraphFont"/>
    <w:uiPriority w:val="99"/>
    <w:unhideWhenUsed/>
    <w:rsid w:val="0002341F"/>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u w:val="single"/>
    </w:rPr>
  </w:style>
  <w:style w:type="paragraph" w:styleId="ListParagraph">
    <w:name w:val="List Paragraph"/>
    <w:pPr>
      <w:spacing w:after="200" w:line="276" w:lineRule="auto"/>
      <w:ind w:left="720"/>
    </w:pPr>
    <w:rPr>
      <w:rFonts w:ascii="Calibri" w:hAnsi="Arial Unicode MS" w:cs="Arial Unicode MS"/>
      <w:color w:val="000000"/>
      <w:sz w:val="22"/>
      <w:szCs w:val="22"/>
      <w:u w:color="000000"/>
      <w:lang w:val="fr-FR"/>
    </w:rPr>
  </w:style>
  <w:style w:type="numbering" w:customStyle="1" w:styleId="List0">
    <w:name w:val="List 0"/>
    <w:basedOn w:val="ImportedStyle1"/>
    <w:pPr>
      <w:numPr>
        <w:numId w:val="5"/>
      </w:numPr>
    </w:pPr>
  </w:style>
  <w:style w:type="numbering" w:customStyle="1" w:styleId="ImportedStyle1">
    <w:name w:val="Imported Style 1"/>
  </w:style>
  <w:style w:type="numbering" w:customStyle="1" w:styleId="List1">
    <w:name w:val="List 1"/>
    <w:basedOn w:val="None"/>
    <w:pPr>
      <w:numPr>
        <w:numId w:val="15"/>
      </w:numPr>
    </w:pPr>
  </w:style>
  <w:style w:type="numbering" w:customStyle="1" w:styleId="None">
    <w:name w:val="None"/>
  </w:style>
  <w:style w:type="numbering" w:customStyle="1" w:styleId="List21">
    <w:name w:val="List 21"/>
    <w:basedOn w:val="None"/>
    <w:pPr>
      <w:numPr>
        <w:numId w:val="14"/>
      </w:numPr>
    </w:pPr>
  </w:style>
  <w:style w:type="paragraph" w:customStyle="1" w:styleId="Default">
    <w:name w:val="Default"/>
    <w:rPr>
      <w:rFonts w:ascii="Helvetica" w:eastAsia="Helvetica" w:hAnsi="Helvetica" w:cs="Helvetica"/>
      <w:color w:val="000000"/>
      <w:sz w:val="22"/>
      <w:szCs w:val="22"/>
    </w:rPr>
  </w:style>
  <w:style w:type="paragraph" w:styleId="FootnoteText">
    <w:name w:val="footnote text"/>
    <w:basedOn w:val="Normal"/>
    <w:link w:val="FootnoteTextChar"/>
    <w:uiPriority w:val="99"/>
    <w:unhideWhenUsed/>
    <w:rsid w:val="0002341F"/>
  </w:style>
  <w:style w:type="character" w:customStyle="1" w:styleId="FootnoteTextChar">
    <w:name w:val="Footnote Text Char"/>
    <w:basedOn w:val="DefaultParagraphFont"/>
    <w:link w:val="FootnoteText"/>
    <w:uiPriority w:val="99"/>
    <w:rsid w:val="0002341F"/>
    <w:rPr>
      <w:sz w:val="24"/>
      <w:szCs w:val="24"/>
      <w:lang w:val="en-US"/>
    </w:rPr>
  </w:style>
  <w:style w:type="character" w:styleId="FootnoteReference">
    <w:name w:val="footnote reference"/>
    <w:basedOn w:val="DefaultParagraphFont"/>
    <w:uiPriority w:val="99"/>
    <w:unhideWhenUsed/>
    <w:rsid w:val="000234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8DA586-6749-4F00-ABC7-B36B6455C137}"/>
</file>

<file path=customXml/itemProps2.xml><?xml version="1.0" encoding="utf-8"?>
<ds:datastoreItem xmlns:ds="http://schemas.openxmlformats.org/officeDocument/2006/customXml" ds:itemID="{CD9C6CCC-D174-479B-8699-01D6E695D3D0}"/>
</file>

<file path=customXml/itemProps3.xml><?xml version="1.0" encoding="utf-8"?>
<ds:datastoreItem xmlns:ds="http://schemas.openxmlformats.org/officeDocument/2006/customXml" ds:itemID="{F710BDD1-7206-4651-97A8-BBF18A081F92}"/>
</file>

<file path=docProps/app.xml><?xml version="1.0" encoding="utf-8"?>
<Properties xmlns="http://schemas.openxmlformats.org/officeDocument/2006/extended-properties" xmlns:vt="http://schemas.openxmlformats.org/officeDocument/2006/docPropsVTypes">
  <Template>Normal.dotm</Template>
  <TotalTime>19</TotalTime>
  <Pages>2</Pages>
  <Words>725</Words>
  <Characters>3774</Characters>
  <Application>Microsoft Macintosh Word</Application>
  <DocSecurity>0</DocSecurity>
  <Lines>179</Lines>
  <Paragraphs>95</Paragraphs>
  <ScaleCrop>false</ScaleCrop>
  <Company>Privacy International</Company>
  <LinksUpToDate>false</LinksUpToDate>
  <CharactersWithSpaces>4404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Anna Crowe</cp:lastModifiedBy>
  <cp:revision>6</cp:revision>
  <dcterms:created xsi:type="dcterms:W3CDTF">2014-07-24T11:07:00Z</dcterms:created>
  <dcterms:modified xsi:type="dcterms:W3CDTF">2014-07-25T14:41:00Z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