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536AE" w14:textId="25C96181" w:rsidR="00727AD6" w:rsidRPr="00A4324F" w:rsidRDefault="00A4324F" w:rsidP="00A4324F">
      <w:pPr>
        <w:spacing w:line="360" w:lineRule="auto"/>
        <w:jc w:val="center"/>
        <w:rPr>
          <w:rFonts w:cstheme="minorHAnsi"/>
          <w:b/>
          <w:bCs/>
        </w:rPr>
      </w:pPr>
      <w:r w:rsidRPr="00A4324F">
        <w:rPr>
          <w:rFonts w:cstheme="minorHAnsi"/>
          <w:b/>
          <w:bCs/>
        </w:rPr>
        <w:t xml:space="preserve">Adayaalam Centre for Policy Research (ACPR) </w:t>
      </w:r>
    </w:p>
    <w:p w14:paraId="5851F758" w14:textId="77777777" w:rsidR="00A4324F" w:rsidRPr="00A4324F" w:rsidRDefault="00A4324F" w:rsidP="00A4324F">
      <w:pPr>
        <w:spacing w:line="360" w:lineRule="auto"/>
        <w:jc w:val="center"/>
        <w:rPr>
          <w:rFonts w:cstheme="minorHAnsi"/>
          <w:b/>
          <w:bCs/>
          <w:u w:val="single"/>
        </w:rPr>
      </w:pPr>
      <w:r w:rsidRPr="00A4324F">
        <w:rPr>
          <w:rFonts w:cstheme="minorHAnsi"/>
          <w:b/>
          <w:bCs/>
          <w:u w:val="single"/>
        </w:rPr>
        <w:t>Situation Brief No. 5</w:t>
      </w:r>
    </w:p>
    <w:p w14:paraId="39AE4B42" w14:textId="60708959" w:rsidR="00A4324F" w:rsidRPr="00A4324F" w:rsidRDefault="00A4324F" w:rsidP="00A4324F">
      <w:pPr>
        <w:spacing w:line="360" w:lineRule="auto"/>
        <w:jc w:val="center"/>
        <w:rPr>
          <w:rFonts w:cstheme="minorHAnsi"/>
          <w:b/>
          <w:bCs/>
          <w:sz w:val="26"/>
          <w:szCs w:val="26"/>
          <w:u w:val="single"/>
        </w:rPr>
      </w:pPr>
      <w:r w:rsidRPr="00A4324F">
        <w:rPr>
          <w:rFonts w:cstheme="minorHAnsi"/>
          <w:b/>
          <w:bCs/>
          <w:sz w:val="26"/>
          <w:szCs w:val="26"/>
          <w:u w:val="single"/>
        </w:rPr>
        <w:t>Deteriorating Human Rights Situation in Sri Lanka</w:t>
      </w:r>
    </w:p>
    <w:p w14:paraId="3E052FCC" w14:textId="28AC8084" w:rsidR="00A4324F" w:rsidRPr="00A4324F" w:rsidRDefault="00A4324F" w:rsidP="00A4324F">
      <w:pPr>
        <w:pBdr>
          <w:bottom w:val="single" w:sz="4" w:space="1" w:color="auto"/>
        </w:pBdr>
        <w:spacing w:line="360" w:lineRule="auto"/>
        <w:jc w:val="center"/>
        <w:rPr>
          <w:rFonts w:cstheme="minorHAnsi"/>
          <w:b/>
          <w:bCs/>
          <w:i/>
          <w:iCs/>
        </w:rPr>
      </w:pPr>
      <w:r w:rsidRPr="00A4324F">
        <w:rPr>
          <w:rFonts w:cstheme="minorHAnsi"/>
          <w:b/>
          <w:bCs/>
          <w:i/>
          <w:iCs/>
        </w:rPr>
        <w:t>March 1, 2021</w:t>
      </w:r>
    </w:p>
    <w:p w14:paraId="2FAF6164" w14:textId="7BC32D22" w:rsidR="00FD41A5" w:rsidRPr="00A4324F" w:rsidRDefault="001C747D" w:rsidP="00FB13DE">
      <w:pPr>
        <w:spacing w:before="240" w:line="360" w:lineRule="auto"/>
        <w:jc w:val="both"/>
        <w:rPr>
          <w:rFonts w:cstheme="minorHAnsi"/>
        </w:rPr>
      </w:pPr>
      <w:r w:rsidRPr="00A4324F">
        <w:rPr>
          <w:rFonts w:cstheme="minorHAnsi"/>
        </w:rPr>
        <w:t xml:space="preserve">Since the election of Gotabaya Rajapaksa in November 2019, Sri Lanka has seen an alarming regression in respect of human rights, the rule of law, and democracy. As noted by UN High Commissioner for Human Rights Michelle Bachelet in her report on Sri Lanka’s </w:t>
      </w:r>
      <w:r w:rsidR="00EE3758" w:rsidRPr="00A4324F">
        <w:rPr>
          <w:rFonts w:cstheme="minorHAnsi"/>
        </w:rPr>
        <w:t>implementation</w:t>
      </w:r>
      <w:r w:rsidRPr="00A4324F">
        <w:rPr>
          <w:rFonts w:cstheme="minorHAnsi"/>
        </w:rPr>
        <w:t xml:space="preserve"> of Resolution 30/1 this month, Sri Lanka is at serious risk of recurrence of violence, particularly directed against sub-national Tamil and Muslim communities. </w:t>
      </w:r>
    </w:p>
    <w:p w14:paraId="49331C3D" w14:textId="5AF003CD" w:rsidR="001C747D" w:rsidRDefault="001C747D" w:rsidP="00A4324F">
      <w:pPr>
        <w:spacing w:line="360" w:lineRule="auto"/>
        <w:jc w:val="both"/>
        <w:rPr>
          <w:rFonts w:cstheme="minorHAnsi"/>
        </w:rPr>
      </w:pPr>
      <w:r w:rsidRPr="00A4324F">
        <w:rPr>
          <w:rFonts w:cstheme="minorHAnsi"/>
        </w:rPr>
        <w:t xml:space="preserve">ACPR is releasing this short report </w:t>
      </w:r>
      <w:r w:rsidR="00C149ED">
        <w:rPr>
          <w:rFonts w:cstheme="minorHAnsi"/>
        </w:rPr>
        <w:t>looking at attacks on human rights defenders, civil society organi</w:t>
      </w:r>
      <w:r w:rsidR="00316DB0">
        <w:rPr>
          <w:rFonts w:cstheme="minorHAnsi"/>
        </w:rPr>
        <w:t>s</w:t>
      </w:r>
      <w:r w:rsidR="00C149ED">
        <w:rPr>
          <w:rFonts w:cstheme="minorHAnsi"/>
        </w:rPr>
        <w:t xml:space="preserve">ations, victim-survivor communities and journalists, as well as </w:t>
      </w:r>
      <w:r w:rsidR="001E415B">
        <w:rPr>
          <w:rFonts w:cstheme="minorHAnsi"/>
        </w:rPr>
        <w:t>increased militarisation</w:t>
      </w:r>
      <w:r w:rsidR="006602F3">
        <w:rPr>
          <w:rFonts w:cstheme="minorHAnsi"/>
        </w:rPr>
        <w:t xml:space="preserve"> and the use of the draconian Prevention of Terrorism Act (PTA), over the last year</w:t>
      </w:r>
      <w:r w:rsidR="001E415B">
        <w:rPr>
          <w:rFonts w:cstheme="minorHAnsi"/>
        </w:rPr>
        <w:t>.</w:t>
      </w:r>
      <w:r w:rsidRPr="00A4324F">
        <w:rPr>
          <w:rFonts w:cstheme="minorHAnsi"/>
        </w:rPr>
        <w:t xml:space="preserve"> </w:t>
      </w:r>
      <w:r w:rsidR="001E415B">
        <w:rPr>
          <w:rFonts w:cstheme="minorHAnsi"/>
        </w:rPr>
        <w:t>W</w:t>
      </w:r>
      <w:r w:rsidRPr="00A4324F">
        <w:rPr>
          <w:rFonts w:cstheme="minorHAnsi"/>
        </w:rPr>
        <w:t xml:space="preserve">e believe </w:t>
      </w:r>
      <w:r w:rsidR="001E415B">
        <w:rPr>
          <w:rFonts w:cstheme="minorHAnsi"/>
        </w:rPr>
        <w:t xml:space="preserve">these </w:t>
      </w:r>
      <w:r w:rsidR="006602F3">
        <w:rPr>
          <w:rFonts w:cstheme="minorHAnsi"/>
        </w:rPr>
        <w:t>underline</w:t>
      </w:r>
      <w:r w:rsidR="00C828FD" w:rsidRPr="00A4324F">
        <w:rPr>
          <w:rFonts w:cstheme="minorHAnsi"/>
        </w:rPr>
        <w:t xml:space="preserve"> the deterioration of human rights on the island over the past year</w:t>
      </w:r>
      <w:r w:rsidR="001E415B">
        <w:rPr>
          <w:rFonts w:cstheme="minorHAnsi"/>
        </w:rPr>
        <w:t>, and also importantly should raise red flags with respect to the risk of recurrence</w:t>
      </w:r>
      <w:r w:rsidR="00553BB2" w:rsidRPr="00A4324F">
        <w:rPr>
          <w:rFonts w:cstheme="minorHAnsi"/>
        </w:rPr>
        <w:t>.</w:t>
      </w:r>
      <w:r w:rsidR="001E415B">
        <w:rPr>
          <w:rFonts w:cstheme="minorHAnsi"/>
        </w:rPr>
        <w:t xml:space="preserve"> As we find in a </w:t>
      </w:r>
      <w:hyperlink r:id="rId8" w:history="1">
        <w:r w:rsidR="001E415B" w:rsidRPr="001E415B">
          <w:rPr>
            <w:rStyle w:val="Hyperlink"/>
            <w:rFonts w:cstheme="minorHAnsi"/>
          </w:rPr>
          <w:t>report</w:t>
        </w:r>
      </w:hyperlink>
      <w:r w:rsidR="001E415B">
        <w:rPr>
          <w:rFonts w:cstheme="minorHAnsi"/>
        </w:rPr>
        <w:t xml:space="preserve"> we released last year with the US Holocaust Memorialisation Museum, the repression of dissent great</w:t>
      </w:r>
      <w:r w:rsidR="00070F28">
        <w:rPr>
          <w:rFonts w:cstheme="minorHAnsi"/>
        </w:rPr>
        <w:t>ly</w:t>
      </w:r>
      <w:r w:rsidR="001E415B">
        <w:rPr>
          <w:rFonts w:cstheme="minorHAnsi"/>
        </w:rPr>
        <w:t xml:space="preserve"> limits the ability of civil society and civilians in being able to prevent and mitigate atrocities in the Sri Lankan context.</w:t>
      </w:r>
      <w:r w:rsidR="00553BB2" w:rsidRPr="00A4324F">
        <w:rPr>
          <w:rFonts w:cstheme="minorHAnsi"/>
        </w:rPr>
        <w:t xml:space="preserve"> As UN Human Rights Council member states negotiate the text of a new resolution on Sri Lanka, we hope they pay heed to this report and others like it that </w:t>
      </w:r>
      <w:r w:rsidR="00C828FD" w:rsidRPr="00A4324F">
        <w:rPr>
          <w:rFonts w:cstheme="minorHAnsi"/>
        </w:rPr>
        <w:t>signal that Sri Lanka is on the verge of yet more violence</w:t>
      </w:r>
      <w:r w:rsidR="00070F28">
        <w:rPr>
          <w:rFonts w:cstheme="minorHAnsi"/>
        </w:rPr>
        <w:t>, and there is no hope for a domestic process to tackle accountability or the root causes of the conflict</w:t>
      </w:r>
      <w:r w:rsidR="00C828FD" w:rsidRPr="00A4324F">
        <w:rPr>
          <w:rFonts w:cstheme="minorHAnsi"/>
        </w:rPr>
        <w:t xml:space="preserve">. </w:t>
      </w:r>
    </w:p>
    <w:p w14:paraId="7638126B" w14:textId="0B0091D4" w:rsidR="00FD41A5" w:rsidRPr="00FB13DE" w:rsidRDefault="00FD41A5" w:rsidP="00A4324F">
      <w:pPr>
        <w:pStyle w:val="ListParagraph"/>
        <w:numPr>
          <w:ilvl w:val="0"/>
          <w:numId w:val="5"/>
        </w:numPr>
        <w:spacing w:line="360" w:lineRule="auto"/>
        <w:contextualSpacing w:val="0"/>
        <w:jc w:val="both"/>
        <w:rPr>
          <w:rFonts w:cstheme="minorHAnsi"/>
          <w:b/>
          <w:bCs/>
          <w:u w:val="single"/>
        </w:rPr>
      </w:pPr>
      <w:r w:rsidRPr="00FB13DE">
        <w:rPr>
          <w:rFonts w:cstheme="minorHAnsi"/>
          <w:b/>
          <w:bCs/>
          <w:u w:val="single"/>
        </w:rPr>
        <w:t>Attacks on H</w:t>
      </w:r>
      <w:r w:rsidR="00124663" w:rsidRPr="00FB13DE">
        <w:rPr>
          <w:rFonts w:cstheme="minorHAnsi"/>
          <w:b/>
          <w:bCs/>
          <w:u w:val="single"/>
        </w:rPr>
        <w:t xml:space="preserve">uman </w:t>
      </w:r>
      <w:r w:rsidRPr="00FB13DE">
        <w:rPr>
          <w:rFonts w:cstheme="minorHAnsi"/>
          <w:b/>
          <w:bCs/>
          <w:u w:val="single"/>
        </w:rPr>
        <w:t>R</w:t>
      </w:r>
      <w:r w:rsidR="00124663" w:rsidRPr="00FB13DE">
        <w:rPr>
          <w:rFonts w:cstheme="minorHAnsi"/>
          <w:b/>
          <w:bCs/>
          <w:u w:val="single"/>
        </w:rPr>
        <w:t xml:space="preserve">ights </w:t>
      </w:r>
      <w:r w:rsidRPr="00FB13DE">
        <w:rPr>
          <w:rFonts w:cstheme="minorHAnsi"/>
          <w:b/>
          <w:bCs/>
          <w:u w:val="single"/>
        </w:rPr>
        <w:t>D</w:t>
      </w:r>
      <w:r w:rsidR="00124663" w:rsidRPr="00FB13DE">
        <w:rPr>
          <w:rFonts w:cstheme="minorHAnsi"/>
          <w:b/>
          <w:bCs/>
          <w:u w:val="single"/>
        </w:rPr>
        <w:t>efenders</w:t>
      </w:r>
      <w:r w:rsidR="00C82583" w:rsidRPr="00FB13DE">
        <w:rPr>
          <w:rFonts w:cstheme="minorHAnsi"/>
          <w:b/>
          <w:bCs/>
          <w:u w:val="single"/>
        </w:rPr>
        <w:t xml:space="preserve"> and</w:t>
      </w:r>
      <w:r w:rsidR="00D83926" w:rsidRPr="00FB13DE">
        <w:rPr>
          <w:rFonts w:cstheme="minorHAnsi"/>
          <w:b/>
          <w:bCs/>
          <w:u w:val="single"/>
        </w:rPr>
        <w:t xml:space="preserve"> Civil Society</w:t>
      </w:r>
      <w:r w:rsidRPr="00FB13DE">
        <w:rPr>
          <w:rFonts w:cstheme="minorHAnsi"/>
          <w:b/>
          <w:bCs/>
          <w:u w:val="single"/>
        </w:rPr>
        <w:t xml:space="preserve"> </w:t>
      </w:r>
      <w:r w:rsidR="00E168B0" w:rsidRPr="00FB13DE">
        <w:rPr>
          <w:rFonts w:cstheme="minorHAnsi"/>
          <w:b/>
          <w:bCs/>
          <w:u w:val="single"/>
        </w:rPr>
        <w:t>Organi</w:t>
      </w:r>
      <w:r w:rsidR="00316DB0" w:rsidRPr="00FB13DE">
        <w:rPr>
          <w:rFonts w:cstheme="minorHAnsi"/>
          <w:b/>
          <w:bCs/>
          <w:u w:val="single"/>
        </w:rPr>
        <w:t>s</w:t>
      </w:r>
      <w:r w:rsidR="00E168B0" w:rsidRPr="00FB13DE">
        <w:rPr>
          <w:rFonts w:cstheme="minorHAnsi"/>
          <w:b/>
          <w:bCs/>
          <w:u w:val="single"/>
        </w:rPr>
        <w:t>ations</w:t>
      </w:r>
    </w:p>
    <w:p w14:paraId="1267D0D8" w14:textId="548462B1" w:rsidR="00C82583" w:rsidRDefault="00124663" w:rsidP="00A4324F">
      <w:pPr>
        <w:spacing w:line="360" w:lineRule="auto"/>
        <w:jc w:val="both"/>
        <w:rPr>
          <w:rFonts w:cstheme="minorHAnsi"/>
        </w:rPr>
      </w:pPr>
      <w:r w:rsidRPr="00A4324F">
        <w:rPr>
          <w:rFonts w:cstheme="minorHAnsi"/>
        </w:rPr>
        <w:t>Attacks</w:t>
      </w:r>
      <w:r w:rsidR="00FD41A5" w:rsidRPr="00A4324F">
        <w:rPr>
          <w:rFonts w:cstheme="minorHAnsi"/>
        </w:rPr>
        <w:t xml:space="preserve"> on</w:t>
      </w:r>
      <w:r w:rsidRPr="00A4324F">
        <w:rPr>
          <w:rFonts w:cstheme="minorHAnsi"/>
        </w:rPr>
        <w:t xml:space="preserve"> human rights defenders (HRDs)</w:t>
      </w:r>
      <w:r w:rsidR="00C82583">
        <w:rPr>
          <w:rFonts w:cstheme="minorHAnsi"/>
        </w:rPr>
        <w:t xml:space="preserve"> and</w:t>
      </w:r>
      <w:r w:rsidR="00FD41A5" w:rsidRPr="00A4324F">
        <w:rPr>
          <w:rFonts w:cstheme="minorHAnsi"/>
        </w:rPr>
        <w:t xml:space="preserve"> civil society</w:t>
      </w:r>
      <w:r w:rsidR="00E168B0">
        <w:rPr>
          <w:rFonts w:cstheme="minorHAnsi"/>
        </w:rPr>
        <w:t xml:space="preserve"> organi</w:t>
      </w:r>
      <w:r w:rsidR="00316DB0">
        <w:rPr>
          <w:rFonts w:cstheme="minorHAnsi"/>
        </w:rPr>
        <w:t>s</w:t>
      </w:r>
      <w:r w:rsidR="00E168B0">
        <w:rPr>
          <w:rFonts w:cstheme="minorHAnsi"/>
        </w:rPr>
        <w:t>ations (CSOs)</w:t>
      </w:r>
      <w:r w:rsidR="00FD41A5" w:rsidRPr="00A4324F">
        <w:rPr>
          <w:rFonts w:cstheme="minorHAnsi"/>
        </w:rPr>
        <w:t xml:space="preserve"> have </w:t>
      </w:r>
      <w:r w:rsidRPr="00A4324F">
        <w:rPr>
          <w:rFonts w:cstheme="minorHAnsi"/>
        </w:rPr>
        <w:t xml:space="preserve">increased significantly </w:t>
      </w:r>
      <w:r w:rsidR="00FD41A5" w:rsidRPr="00A4324F">
        <w:rPr>
          <w:rFonts w:cstheme="minorHAnsi"/>
        </w:rPr>
        <w:t xml:space="preserve">in 2020. </w:t>
      </w:r>
      <w:r w:rsidR="00A4324F">
        <w:rPr>
          <w:rFonts w:cstheme="minorHAnsi"/>
        </w:rPr>
        <w:t>S</w:t>
      </w:r>
      <w:r w:rsidR="00FD41A5" w:rsidRPr="00A4324F">
        <w:rPr>
          <w:rFonts w:cstheme="minorHAnsi"/>
        </w:rPr>
        <w:t xml:space="preserve">ince </w:t>
      </w:r>
      <w:r w:rsidR="00F86798">
        <w:rPr>
          <w:rFonts w:cstheme="minorHAnsi"/>
        </w:rPr>
        <w:t xml:space="preserve">the </w:t>
      </w:r>
      <w:r w:rsidR="00FD41A5" w:rsidRPr="00A4324F">
        <w:rPr>
          <w:rFonts w:cstheme="minorHAnsi"/>
        </w:rPr>
        <w:t xml:space="preserve">Rajapaksas </w:t>
      </w:r>
      <w:r w:rsidR="00F86798">
        <w:rPr>
          <w:rFonts w:cstheme="minorHAnsi"/>
        </w:rPr>
        <w:t>came</w:t>
      </w:r>
      <w:r w:rsidR="00F86798" w:rsidRPr="00A4324F">
        <w:rPr>
          <w:rFonts w:cstheme="minorHAnsi"/>
        </w:rPr>
        <w:t xml:space="preserve"> </w:t>
      </w:r>
      <w:r w:rsidR="00FD41A5" w:rsidRPr="00A4324F">
        <w:rPr>
          <w:rFonts w:cstheme="minorHAnsi"/>
        </w:rPr>
        <w:t xml:space="preserve">back to power in November 2019, even the little space </w:t>
      </w:r>
      <w:r w:rsidR="00A4324F">
        <w:rPr>
          <w:rFonts w:cstheme="minorHAnsi"/>
        </w:rPr>
        <w:t>available for</w:t>
      </w:r>
      <w:r w:rsidR="00FD41A5" w:rsidRPr="00A4324F">
        <w:rPr>
          <w:rFonts w:cstheme="minorHAnsi"/>
        </w:rPr>
        <w:t xml:space="preserve"> freedom of speech </w:t>
      </w:r>
      <w:r w:rsidR="00F86798">
        <w:rPr>
          <w:rFonts w:cstheme="minorHAnsi"/>
        </w:rPr>
        <w:t>has essentially disappeared</w:t>
      </w:r>
      <w:r w:rsidR="00FD41A5" w:rsidRPr="00A4324F">
        <w:rPr>
          <w:rFonts w:cstheme="minorHAnsi"/>
        </w:rPr>
        <w:t xml:space="preserve">. </w:t>
      </w:r>
      <w:r w:rsidR="00D83926">
        <w:rPr>
          <w:rFonts w:cstheme="minorHAnsi"/>
        </w:rPr>
        <w:t>While s</w:t>
      </w:r>
      <w:r w:rsidR="00FD41A5" w:rsidRPr="00A4324F">
        <w:rPr>
          <w:rFonts w:cstheme="minorHAnsi"/>
        </w:rPr>
        <w:t>urveillance</w:t>
      </w:r>
      <w:r w:rsidR="00F86798">
        <w:rPr>
          <w:rFonts w:cstheme="minorHAnsi"/>
        </w:rPr>
        <w:t>, harassment and intimidation</w:t>
      </w:r>
      <w:r w:rsidR="00FD41A5" w:rsidRPr="00A4324F">
        <w:rPr>
          <w:rFonts w:cstheme="minorHAnsi"/>
        </w:rPr>
        <w:t xml:space="preserve"> </w:t>
      </w:r>
      <w:r w:rsidR="00064D82" w:rsidRPr="00A4324F">
        <w:rPr>
          <w:rFonts w:cstheme="minorHAnsi"/>
        </w:rPr>
        <w:t xml:space="preserve">continued to take place </w:t>
      </w:r>
      <w:r w:rsidR="00FD41A5" w:rsidRPr="00A4324F">
        <w:rPr>
          <w:rFonts w:cstheme="minorHAnsi"/>
        </w:rPr>
        <w:t>under the Sirisena government</w:t>
      </w:r>
      <w:r w:rsidR="00D83926">
        <w:rPr>
          <w:rFonts w:cstheme="minorHAnsi"/>
        </w:rPr>
        <w:t>,</w:t>
      </w:r>
      <w:r w:rsidR="00064D82" w:rsidRPr="00A4324F">
        <w:rPr>
          <w:rFonts w:cstheme="minorHAnsi"/>
        </w:rPr>
        <w:t xml:space="preserve"> intelligence officers took a</w:t>
      </w:r>
      <w:r w:rsidR="00FD41A5" w:rsidRPr="00A4324F">
        <w:rPr>
          <w:rFonts w:cstheme="minorHAnsi"/>
        </w:rPr>
        <w:t xml:space="preserve"> friendlier </w:t>
      </w:r>
      <w:r w:rsidR="00064D82" w:rsidRPr="00A4324F">
        <w:rPr>
          <w:rFonts w:cstheme="minorHAnsi"/>
        </w:rPr>
        <w:t xml:space="preserve">approach </w:t>
      </w:r>
      <w:r w:rsidR="00FD41A5" w:rsidRPr="00A4324F">
        <w:rPr>
          <w:rFonts w:cstheme="minorHAnsi"/>
        </w:rPr>
        <w:t xml:space="preserve">and </w:t>
      </w:r>
      <w:r w:rsidR="00064D82" w:rsidRPr="00A4324F">
        <w:rPr>
          <w:rFonts w:cstheme="minorHAnsi"/>
        </w:rPr>
        <w:t xml:space="preserve">the actions were </w:t>
      </w:r>
      <w:r w:rsidR="00FD41A5" w:rsidRPr="00A4324F">
        <w:rPr>
          <w:rFonts w:cstheme="minorHAnsi"/>
        </w:rPr>
        <w:t>more spread out</w:t>
      </w:r>
      <w:r w:rsidR="00064D82" w:rsidRPr="00A4324F">
        <w:rPr>
          <w:rFonts w:cstheme="minorHAnsi"/>
        </w:rPr>
        <w:t xml:space="preserve">, in a way making the harassment appear invisible </w:t>
      </w:r>
      <w:r w:rsidR="00D83926">
        <w:rPr>
          <w:rFonts w:cstheme="minorHAnsi"/>
        </w:rPr>
        <w:t>(</w:t>
      </w:r>
      <w:r w:rsidR="00064D82" w:rsidRPr="00A4324F">
        <w:rPr>
          <w:rFonts w:cstheme="minorHAnsi"/>
        </w:rPr>
        <w:t>present</w:t>
      </w:r>
      <w:r w:rsidR="00D83926">
        <w:rPr>
          <w:rFonts w:cstheme="minorHAnsi"/>
        </w:rPr>
        <w:t>ing</w:t>
      </w:r>
      <w:r w:rsidR="00064D82" w:rsidRPr="00A4324F">
        <w:rPr>
          <w:rFonts w:cstheme="minorHAnsi"/>
        </w:rPr>
        <w:t xml:space="preserve"> its own challenges</w:t>
      </w:r>
      <w:r w:rsidR="00D83926">
        <w:rPr>
          <w:rFonts w:cstheme="minorHAnsi"/>
        </w:rPr>
        <w:t>)</w:t>
      </w:r>
      <w:r w:rsidR="00064D82" w:rsidRPr="00A4324F">
        <w:rPr>
          <w:rFonts w:cstheme="minorHAnsi"/>
        </w:rPr>
        <w:t xml:space="preserve">. However, since the Rajapaksas have returned to power, </w:t>
      </w:r>
      <w:r w:rsidR="00FD41A5" w:rsidRPr="00A4324F">
        <w:rPr>
          <w:rFonts w:cstheme="minorHAnsi"/>
        </w:rPr>
        <w:t>surveillance</w:t>
      </w:r>
      <w:r w:rsidR="00D83926">
        <w:rPr>
          <w:rFonts w:cstheme="minorHAnsi"/>
        </w:rPr>
        <w:t xml:space="preserve">, </w:t>
      </w:r>
      <w:r w:rsidR="00D83926">
        <w:rPr>
          <w:rFonts w:cstheme="minorHAnsi"/>
        </w:rPr>
        <w:lastRenderedPageBreak/>
        <w:t>intimidation</w:t>
      </w:r>
      <w:r w:rsidR="00FD41A5" w:rsidRPr="00A4324F">
        <w:rPr>
          <w:rFonts w:cstheme="minorHAnsi"/>
        </w:rPr>
        <w:t xml:space="preserve"> and harassment </w:t>
      </w:r>
      <w:r w:rsidR="00D83926">
        <w:rPr>
          <w:rFonts w:cstheme="minorHAnsi"/>
        </w:rPr>
        <w:t>of those critical of the State has become</w:t>
      </w:r>
      <w:r w:rsidR="00FD41A5" w:rsidRPr="00A4324F">
        <w:rPr>
          <w:rFonts w:cstheme="minorHAnsi"/>
        </w:rPr>
        <w:t xml:space="preserve"> </w:t>
      </w:r>
      <w:r w:rsidR="00064D82" w:rsidRPr="00A4324F">
        <w:rPr>
          <w:rFonts w:cstheme="minorHAnsi"/>
        </w:rPr>
        <w:t>much more aggressive</w:t>
      </w:r>
      <w:r w:rsidR="00FD41A5" w:rsidRPr="00A4324F">
        <w:rPr>
          <w:rFonts w:cstheme="minorHAnsi"/>
        </w:rPr>
        <w:t xml:space="preserve"> and rigorous</w:t>
      </w:r>
      <w:r w:rsidR="00064D82" w:rsidRPr="00A4324F">
        <w:rPr>
          <w:rFonts w:cstheme="minorHAnsi"/>
        </w:rPr>
        <w:t>.</w:t>
      </w:r>
      <w:r w:rsidR="00FD41A5" w:rsidRPr="00A4324F">
        <w:rPr>
          <w:rStyle w:val="FootnoteReference"/>
          <w:rFonts w:cstheme="minorHAnsi"/>
        </w:rPr>
        <w:footnoteReference w:id="1"/>
      </w:r>
      <w:r w:rsidR="009D7B6F" w:rsidRPr="00A4324F">
        <w:rPr>
          <w:rFonts w:cstheme="minorHAnsi"/>
        </w:rPr>
        <w:t xml:space="preserve"> </w:t>
      </w:r>
    </w:p>
    <w:p w14:paraId="247BCCA5" w14:textId="0C06FB6C" w:rsidR="005C2A79" w:rsidRPr="00316DB0" w:rsidRDefault="005C2A79" w:rsidP="00316DB0">
      <w:pPr>
        <w:pStyle w:val="ListParagraph"/>
        <w:numPr>
          <w:ilvl w:val="0"/>
          <w:numId w:val="8"/>
        </w:numPr>
        <w:spacing w:line="360" w:lineRule="auto"/>
        <w:jc w:val="both"/>
        <w:rPr>
          <w:rFonts w:cstheme="minorHAnsi"/>
          <w:b/>
          <w:bCs/>
        </w:rPr>
      </w:pPr>
      <w:r w:rsidRPr="00316DB0">
        <w:rPr>
          <w:rFonts w:cstheme="minorHAnsi"/>
          <w:b/>
          <w:bCs/>
          <w:i/>
          <w:iCs/>
        </w:rPr>
        <w:t xml:space="preserve">Investigations into CSOs and the NGO Secretariat </w:t>
      </w:r>
    </w:p>
    <w:p w14:paraId="763014E0" w14:textId="06A32BFD" w:rsidR="00D82F6F" w:rsidRDefault="00C82583" w:rsidP="00D82F6F">
      <w:pPr>
        <w:spacing w:line="360" w:lineRule="auto"/>
        <w:jc w:val="both"/>
        <w:rPr>
          <w:rFonts w:cstheme="minorHAnsi"/>
        </w:rPr>
      </w:pPr>
      <w:r>
        <w:rPr>
          <w:rFonts w:cstheme="minorHAnsi"/>
        </w:rPr>
        <w:t>Several CSOs</w:t>
      </w:r>
      <w:r w:rsidR="00E168B0">
        <w:rPr>
          <w:rFonts w:cstheme="minorHAnsi"/>
        </w:rPr>
        <w:t xml:space="preserve">, primarily in the North-East and/or working on </w:t>
      </w:r>
      <w:r w:rsidR="00F86798">
        <w:rPr>
          <w:rFonts w:cstheme="minorHAnsi"/>
        </w:rPr>
        <w:t xml:space="preserve">conflict-related </w:t>
      </w:r>
      <w:r w:rsidR="00E168B0">
        <w:rPr>
          <w:rFonts w:cstheme="minorHAnsi"/>
        </w:rPr>
        <w:t>justice,</w:t>
      </w:r>
      <w:r>
        <w:rPr>
          <w:rFonts w:cstheme="minorHAnsi"/>
        </w:rPr>
        <w:t xml:space="preserve"> have </w:t>
      </w:r>
      <w:r w:rsidR="00E168B0">
        <w:rPr>
          <w:rFonts w:cstheme="minorHAnsi"/>
        </w:rPr>
        <w:t>had</w:t>
      </w:r>
      <w:r>
        <w:rPr>
          <w:rFonts w:cstheme="minorHAnsi"/>
        </w:rPr>
        <w:t xml:space="preserve"> repeat </w:t>
      </w:r>
      <w:r w:rsidR="00E168B0">
        <w:rPr>
          <w:rFonts w:cstheme="minorHAnsi"/>
        </w:rPr>
        <w:t xml:space="preserve">unannounced </w:t>
      </w:r>
      <w:r>
        <w:rPr>
          <w:rFonts w:cstheme="minorHAnsi"/>
        </w:rPr>
        <w:t xml:space="preserve">visits from officers from the Criminal Investigation Department (CID) and the Terrorism Investigation Department (TID). </w:t>
      </w:r>
      <w:r w:rsidR="00D82F6F">
        <w:rPr>
          <w:rFonts w:cstheme="minorHAnsi"/>
        </w:rPr>
        <w:t>On June 2, 2020, the Director General of the NGO Secretariat, Raja Gunaratne, confirmed that the Secretariat had “initiated investigations into NGOs with questionable funding sources and projects.”</w:t>
      </w:r>
      <w:r w:rsidR="00D82F6F">
        <w:rPr>
          <w:rStyle w:val="FootnoteReference"/>
          <w:rFonts w:cstheme="minorHAnsi"/>
        </w:rPr>
        <w:footnoteReference w:id="2"/>
      </w:r>
      <w:r w:rsidR="00D82F6F">
        <w:rPr>
          <w:rFonts w:cstheme="minorHAnsi"/>
        </w:rPr>
        <w:t xml:space="preserve"> A month later, now Prime Minister Mahinda Rajapaksa stated during an election rally that “under a future government led by him, a special investigation will be conducted on all non-governmental organi</w:t>
      </w:r>
      <w:r w:rsidR="00316DB0">
        <w:rPr>
          <w:rFonts w:cstheme="minorHAnsi"/>
        </w:rPr>
        <w:t>s</w:t>
      </w:r>
      <w:r w:rsidR="00D82F6F">
        <w:rPr>
          <w:rFonts w:cstheme="minorHAnsi"/>
        </w:rPr>
        <w:t>ations functioning in the country.”</w:t>
      </w:r>
      <w:r w:rsidR="00D82F6F">
        <w:rPr>
          <w:rStyle w:val="FootnoteReference"/>
          <w:rFonts w:cstheme="minorHAnsi"/>
        </w:rPr>
        <w:footnoteReference w:id="3"/>
      </w:r>
    </w:p>
    <w:p w14:paraId="2E09FBCA" w14:textId="4C64F5B2" w:rsidR="00D82F6F" w:rsidRDefault="00C82583" w:rsidP="00A4324F">
      <w:pPr>
        <w:spacing w:line="360" w:lineRule="auto"/>
        <w:jc w:val="both"/>
        <w:rPr>
          <w:rFonts w:cstheme="minorHAnsi"/>
        </w:rPr>
      </w:pPr>
      <w:r>
        <w:rPr>
          <w:rFonts w:cstheme="minorHAnsi"/>
        </w:rPr>
        <w:t>CSOs have been pressured by these intelligence officers to provide details of their activities,</w:t>
      </w:r>
      <w:r w:rsidR="00F86798">
        <w:rPr>
          <w:rFonts w:cstheme="minorHAnsi"/>
        </w:rPr>
        <w:t xml:space="preserve"> staffing</w:t>
      </w:r>
      <w:r>
        <w:rPr>
          <w:rFonts w:cstheme="minorHAnsi"/>
        </w:rPr>
        <w:t xml:space="preserve"> and funding</w:t>
      </w:r>
      <w:r w:rsidR="00F86798">
        <w:rPr>
          <w:rFonts w:cstheme="minorHAnsi"/>
        </w:rPr>
        <w:t xml:space="preserve"> (particularly from overseas)</w:t>
      </w:r>
      <w:r>
        <w:rPr>
          <w:rFonts w:cstheme="minorHAnsi"/>
        </w:rPr>
        <w:t xml:space="preserve">. </w:t>
      </w:r>
      <w:r w:rsidR="00D82F6F">
        <w:rPr>
          <w:rFonts w:cstheme="minorHAnsi"/>
        </w:rPr>
        <w:t xml:space="preserve">ACPR has been subjected to a significant number of visits from intelligence officers since May 2020 and have also been informed that the TID sought a report on ACPR’s activities from local government officials. The visits from intelligence officers to ACPR’s office in Jaffna were generally unannounced and continued even after ACPR provided requested registration documents. </w:t>
      </w:r>
      <w:r w:rsidR="005C2A79">
        <w:rPr>
          <w:rFonts w:cstheme="minorHAnsi"/>
        </w:rPr>
        <w:t xml:space="preserve">ACPR continues to be the subject of a TID inquiry. </w:t>
      </w:r>
    </w:p>
    <w:p w14:paraId="5DC6C5B5" w14:textId="13BFBFE1" w:rsidR="00C82583" w:rsidRDefault="00C82583" w:rsidP="00A4324F">
      <w:pPr>
        <w:spacing w:line="360" w:lineRule="auto"/>
        <w:jc w:val="both"/>
        <w:rPr>
          <w:rFonts w:cstheme="minorHAnsi"/>
        </w:rPr>
      </w:pPr>
      <w:r>
        <w:rPr>
          <w:rFonts w:cstheme="minorHAnsi"/>
        </w:rPr>
        <w:t>Several CSOs</w:t>
      </w:r>
      <w:r w:rsidR="00D82F6F">
        <w:rPr>
          <w:rFonts w:cstheme="minorHAnsi"/>
        </w:rPr>
        <w:t>, including ACPR</w:t>
      </w:r>
      <w:r>
        <w:rPr>
          <w:rFonts w:cstheme="minorHAnsi"/>
        </w:rPr>
        <w:t xml:space="preserve"> have also been asked to register under the NGO Secretariat</w:t>
      </w:r>
      <w:r w:rsidR="00D82F6F">
        <w:rPr>
          <w:rFonts w:cstheme="minorHAnsi"/>
        </w:rPr>
        <w:t>, despite being registered as limited companies</w:t>
      </w:r>
      <w:r>
        <w:rPr>
          <w:rFonts w:cstheme="minorHAnsi"/>
        </w:rPr>
        <w:t>. While this may seem like a benign request, it is a long-standing tactic of the Rajapaksas to repress civil society</w:t>
      </w:r>
      <w:r w:rsidR="005C2A79">
        <w:rPr>
          <w:rFonts w:cstheme="minorHAnsi"/>
        </w:rPr>
        <w:t xml:space="preserve"> by extending control over organi</w:t>
      </w:r>
      <w:r w:rsidR="00316DB0">
        <w:rPr>
          <w:rFonts w:cstheme="minorHAnsi"/>
        </w:rPr>
        <w:t>s</w:t>
      </w:r>
      <w:r w:rsidR="005C2A79">
        <w:rPr>
          <w:rFonts w:cstheme="minorHAnsi"/>
        </w:rPr>
        <w:t>ational operations</w:t>
      </w:r>
      <w:r>
        <w:rPr>
          <w:rFonts w:cstheme="minorHAnsi"/>
        </w:rPr>
        <w:t xml:space="preserve">. </w:t>
      </w:r>
      <w:r w:rsidR="00E168B0">
        <w:rPr>
          <w:rFonts w:cstheme="minorHAnsi"/>
        </w:rPr>
        <w:t>One of Gotabaya Rajapaksa’s first moves as president was to bring t</w:t>
      </w:r>
      <w:r>
        <w:rPr>
          <w:rFonts w:cstheme="minorHAnsi"/>
        </w:rPr>
        <w:t xml:space="preserve">he NGO Secretariat </w:t>
      </w:r>
      <w:r w:rsidR="00E168B0">
        <w:rPr>
          <w:rFonts w:cstheme="minorHAnsi"/>
        </w:rPr>
        <w:t>under the purview of the</w:t>
      </w:r>
      <w:r>
        <w:rPr>
          <w:rFonts w:cstheme="minorHAnsi"/>
        </w:rPr>
        <w:t xml:space="preserve"> Ministry of Defence</w:t>
      </w:r>
      <w:r w:rsidR="00E168B0">
        <w:rPr>
          <w:rFonts w:cstheme="minorHAnsi"/>
        </w:rPr>
        <w:t>.</w:t>
      </w:r>
      <w:r w:rsidR="00E168B0">
        <w:rPr>
          <w:rStyle w:val="FootnoteReference"/>
          <w:rFonts w:cstheme="minorHAnsi"/>
        </w:rPr>
        <w:footnoteReference w:id="4"/>
      </w:r>
      <w:r>
        <w:rPr>
          <w:rFonts w:cstheme="minorHAnsi"/>
        </w:rPr>
        <w:t xml:space="preserve"> </w:t>
      </w:r>
      <w:r w:rsidR="00E168B0">
        <w:rPr>
          <w:rFonts w:cstheme="minorHAnsi"/>
        </w:rPr>
        <w:t xml:space="preserve">The portfolio of Minister of Defence is held by President Gotabaya Rajapaksa, while the title of Secretary of Defence is currently </w:t>
      </w:r>
      <w:r>
        <w:rPr>
          <w:rFonts w:cstheme="minorHAnsi"/>
        </w:rPr>
        <w:t>he</w:t>
      </w:r>
      <w:r w:rsidR="00E168B0">
        <w:rPr>
          <w:rFonts w:cstheme="minorHAnsi"/>
        </w:rPr>
        <w:t>ld</w:t>
      </w:r>
      <w:r>
        <w:rPr>
          <w:rFonts w:cstheme="minorHAnsi"/>
        </w:rPr>
        <w:t xml:space="preserve"> by </w:t>
      </w:r>
      <w:r w:rsidR="00E168B0">
        <w:rPr>
          <w:rFonts w:cstheme="minorHAnsi"/>
        </w:rPr>
        <w:t xml:space="preserve">Major General Kamal Gunaratne, who was a </w:t>
      </w:r>
      <w:r w:rsidR="00E168B0">
        <w:rPr>
          <w:rFonts w:cstheme="minorHAnsi"/>
        </w:rPr>
        <w:lastRenderedPageBreak/>
        <w:t>commander during the final phase of the war and against whom there are serious and credible allegations of war crimes and crimes against humanity.</w:t>
      </w:r>
      <w:r w:rsidR="00E168B0">
        <w:rPr>
          <w:rStyle w:val="FootnoteReference"/>
          <w:rFonts w:cstheme="minorHAnsi"/>
        </w:rPr>
        <w:footnoteReference w:id="5"/>
      </w:r>
      <w:r w:rsidR="00E168B0">
        <w:rPr>
          <w:rFonts w:cstheme="minorHAnsi"/>
        </w:rPr>
        <w:t xml:space="preserve"> </w:t>
      </w:r>
    </w:p>
    <w:p w14:paraId="317877F1" w14:textId="7C31E5A7" w:rsidR="005C2A79" w:rsidRPr="00316DB0" w:rsidRDefault="005C2A79" w:rsidP="00316DB0">
      <w:pPr>
        <w:pStyle w:val="ListParagraph"/>
        <w:numPr>
          <w:ilvl w:val="0"/>
          <w:numId w:val="8"/>
        </w:numPr>
        <w:spacing w:line="360" w:lineRule="auto"/>
        <w:jc w:val="both"/>
        <w:rPr>
          <w:rFonts w:cstheme="minorHAnsi"/>
          <w:b/>
          <w:bCs/>
          <w:i/>
          <w:iCs/>
        </w:rPr>
      </w:pPr>
      <w:r w:rsidRPr="00316DB0">
        <w:rPr>
          <w:rFonts w:cstheme="minorHAnsi"/>
          <w:b/>
          <w:bCs/>
          <w:i/>
          <w:iCs/>
        </w:rPr>
        <w:t xml:space="preserve">Social Media Monitoring </w:t>
      </w:r>
    </w:p>
    <w:p w14:paraId="0B906B1D" w14:textId="31DD4BD2" w:rsidR="00D83926" w:rsidRDefault="00D83926" w:rsidP="00A4324F">
      <w:pPr>
        <w:spacing w:line="360" w:lineRule="auto"/>
        <w:jc w:val="both"/>
        <w:rPr>
          <w:rFonts w:cstheme="minorHAnsi"/>
        </w:rPr>
      </w:pPr>
      <w:r>
        <w:rPr>
          <w:rFonts w:cstheme="minorHAnsi"/>
        </w:rPr>
        <w:t xml:space="preserve">Concerns exist about the State’s monitoring of civil society online activities, prompting a widespread shift to more secure forms of communication such as Signal, and a significant level of self-censorship online, as evident in ACPR’s own decision to limit public content since May 2020. </w:t>
      </w:r>
      <w:r w:rsidR="005C2A79">
        <w:rPr>
          <w:rFonts w:cstheme="minorHAnsi"/>
        </w:rPr>
        <w:t xml:space="preserve">This chilling effect has been most prominently felt among Tamil CSOs working in the North-East as well as CSOs working on issues of justice generally. </w:t>
      </w:r>
    </w:p>
    <w:p w14:paraId="11B2861E" w14:textId="667D2DC5" w:rsidR="005C2A79" w:rsidRDefault="005C2A79" w:rsidP="00A4324F">
      <w:pPr>
        <w:spacing w:line="360" w:lineRule="auto"/>
        <w:jc w:val="both"/>
        <w:rPr>
          <w:rFonts w:cstheme="minorHAnsi"/>
        </w:rPr>
      </w:pPr>
      <w:r>
        <w:rPr>
          <w:rFonts w:cstheme="minorHAnsi"/>
        </w:rPr>
        <w:t>It has also been noted that the Sri Lankan state has been monitoring activities of human rights organi</w:t>
      </w:r>
      <w:r w:rsidR="00316DB0">
        <w:rPr>
          <w:rFonts w:cstheme="minorHAnsi"/>
        </w:rPr>
        <w:t>s</w:t>
      </w:r>
      <w:r>
        <w:rPr>
          <w:rFonts w:cstheme="minorHAnsi"/>
        </w:rPr>
        <w:t>ations working on Sri Lanka overseas keenly. At least one overseas organi</w:t>
      </w:r>
      <w:r w:rsidR="00316DB0">
        <w:rPr>
          <w:rFonts w:cstheme="minorHAnsi"/>
        </w:rPr>
        <w:t>s</w:t>
      </w:r>
      <w:r>
        <w:rPr>
          <w:rFonts w:cstheme="minorHAnsi"/>
        </w:rPr>
        <w:t>ation has told ACPR that the Sri Lankan intelligence forces have filed complaints with social media companies related to their accounts.</w:t>
      </w:r>
      <w:r w:rsidR="00F86798">
        <w:rPr>
          <w:rStyle w:val="FootnoteReference"/>
          <w:rFonts w:cstheme="minorHAnsi"/>
        </w:rPr>
        <w:footnoteReference w:id="6"/>
      </w:r>
    </w:p>
    <w:p w14:paraId="611892F0" w14:textId="6A21C058" w:rsidR="005C2A79" w:rsidRPr="00316DB0" w:rsidRDefault="005C2A79" w:rsidP="00316DB0">
      <w:pPr>
        <w:pStyle w:val="ListParagraph"/>
        <w:numPr>
          <w:ilvl w:val="0"/>
          <w:numId w:val="8"/>
        </w:numPr>
        <w:spacing w:line="360" w:lineRule="auto"/>
        <w:jc w:val="both"/>
        <w:rPr>
          <w:rFonts w:cstheme="minorHAnsi"/>
          <w:b/>
          <w:bCs/>
        </w:rPr>
      </w:pPr>
      <w:r w:rsidRPr="00316DB0">
        <w:rPr>
          <w:rFonts w:cstheme="minorHAnsi"/>
          <w:b/>
          <w:bCs/>
          <w:i/>
          <w:iCs/>
        </w:rPr>
        <w:t xml:space="preserve">Arrests </w:t>
      </w:r>
    </w:p>
    <w:p w14:paraId="187DE09D" w14:textId="69B4AC0B" w:rsidR="00C82583" w:rsidRPr="00A4324F" w:rsidRDefault="00C82583" w:rsidP="00C82583">
      <w:pPr>
        <w:spacing w:before="240" w:after="240" w:line="360" w:lineRule="auto"/>
        <w:jc w:val="both"/>
        <w:rPr>
          <w:rFonts w:cstheme="minorHAnsi"/>
        </w:rPr>
      </w:pPr>
      <w:r w:rsidRPr="00A4324F">
        <w:rPr>
          <w:rFonts w:cstheme="minorHAnsi"/>
          <w:color w:val="000000"/>
          <w:shd w:val="clear" w:color="auto" w:fill="FFFFFF"/>
        </w:rPr>
        <w:t xml:space="preserve">In </w:t>
      </w:r>
      <w:r w:rsidR="005C2A79">
        <w:rPr>
          <w:rFonts w:cstheme="minorHAnsi"/>
          <w:color w:val="000000"/>
          <w:shd w:val="clear" w:color="auto" w:fill="FFFFFF"/>
        </w:rPr>
        <w:t xml:space="preserve">April 2020, </w:t>
      </w:r>
      <w:r w:rsidRPr="00A4324F">
        <w:rPr>
          <w:rFonts w:cstheme="minorHAnsi"/>
        </w:rPr>
        <w:t xml:space="preserve">Hejaaz Hizbullah, a Muslim </w:t>
      </w:r>
      <w:r w:rsidR="005C2A79">
        <w:rPr>
          <w:rFonts w:cstheme="minorHAnsi"/>
        </w:rPr>
        <w:t>h</w:t>
      </w:r>
      <w:r w:rsidRPr="00A4324F">
        <w:rPr>
          <w:rFonts w:cstheme="minorHAnsi"/>
        </w:rPr>
        <w:t xml:space="preserve">uman </w:t>
      </w:r>
      <w:r w:rsidR="005C2A79">
        <w:rPr>
          <w:rFonts w:cstheme="minorHAnsi"/>
        </w:rPr>
        <w:t>r</w:t>
      </w:r>
      <w:r w:rsidRPr="00A4324F">
        <w:rPr>
          <w:rFonts w:cstheme="minorHAnsi"/>
        </w:rPr>
        <w:t xml:space="preserve">ights </w:t>
      </w:r>
      <w:r w:rsidR="005C2A79">
        <w:rPr>
          <w:rFonts w:cstheme="minorHAnsi"/>
        </w:rPr>
        <w:t>l</w:t>
      </w:r>
      <w:r w:rsidRPr="00A4324F">
        <w:rPr>
          <w:rFonts w:cstheme="minorHAnsi"/>
        </w:rPr>
        <w:t xml:space="preserve">awyer was arrested </w:t>
      </w:r>
      <w:r w:rsidR="005C2A79">
        <w:rPr>
          <w:rFonts w:cstheme="minorHAnsi"/>
        </w:rPr>
        <w:t>and has been</w:t>
      </w:r>
      <w:r w:rsidRPr="00A4324F">
        <w:rPr>
          <w:rFonts w:cstheme="minorHAnsi"/>
        </w:rPr>
        <w:t xml:space="preserve"> arbitrarily detained </w:t>
      </w:r>
      <w:r w:rsidR="005C2A79">
        <w:rPr>
          <w:rFonts w:cstheme="minorHAnsi"/>
        </w:rPr>
        <w:t>ever since without charge until earlier this month, when the government filed baseless charges against him under the PTA.</w:t>
      </w:r>
      <w:r w:rsidR="008F3E2A">
        <w:rPr>
          <w:rStyle w:val="FootnoteReference"/>
          <w:rFonts w:cstheme="minorHAnsi"/>
        </w:rPr>
        <w:footnoteReference w:id="7"/>
      </w:r>
      <w:r w:rsidR="005C2A79">
        <w:rPr>
          <w:rFonts w:cstheme="minorHAnsi"/>
        </w:rPr>
        <w:t xml:space="preserve"> </w:t>
      </w:r>
      <w:r w:rsidRPr="00A4324F">
        <w:rPr>
          <w:rFonts w:cstheme="minorHAnsi"/>
        </w:rPr>
        <w:t>Human rights groups believe that</w:t>
      </w:r>
      <w:r w:rsidR="005C2A79">
        <w:rPr>
          <w:rFonts w:cstheme="minorHAnsi"/>
        </w:rPr>
        <w:t xml:space="preserve"> he</w:t>
      </w:r>
      <w:r w:rsidRPr="00A4324F">
        <w:rPr>
          <w:rFonts w:cstheme="minorHAnsi"/>
        </w:rPr>
        <w:t xml:space="preserve"> was deliberately targeted due to his work on interfaith relations and reconciliation</w:t>
      </w:r>
      <w:r w:rsidR="005C2A79">
        <w:rPr>
          <w:rFonts w:cstheme="minorHAnsi"/>
        </w:rPr>
        <w:t>.</w:t>
      </w:r>
      <w:r w:rsidRPr="00A4324F">
        <w:rPr>
          <w:rFonts w:cstheme="minorHAnsi"/>
        </w:rPr>
        <w:t xml:space="preserve"> </w:t>
      </w:r>
      <w:r w:rsidR="005C2A79">
        <w:rPr>
          <w:rFonts w:cstheme="minorHAnsi"/>
        </w:rPr>
        <w:t>Several CSOs and his representatives have</w:t>
      </w:r>
      <w:r w:rsidRPr="00A4324F">
        <w:rPr>
          <w:rFonts w:cstheme="minorHAnsi"/>
        </w:rPr>
        <w:t xml:space="preserve"> also expressed concerns over his health as </w:t>
      </w:r>
      <w:r w:rsidR="005C2A79">
        <w:rPr>
          <w:rFonts w:cstheme="minorHAnsi"/>
        </w:rPr>
        <w:t xml:space="preserve">he </w:t>
      </w:r>
      <w:r w:rsidRPr="00A4324F">
        <w:rPr>
          <w:rFonts w:cstheme="minorHAnsi"/>
        </w:rPr>
        <w:t>contracted COVID</w:t>
      </w:r>
      <w:r w:rsidR="005C2A79">
        <w:rPr>
          <w:rFonts w:cstheme="minorHAnsi"/>
        </w:rPr>
        <w:t>-19</w:t>
      </w:r>
      <w:r w:rsidRPr="00A4324F">
        <w:rPr>
          <w:rFonts w:cstheme="minorHAnsi"/>
        </w:rPr>
        <w:t xml:space="preserve"> and </w:t>
      </w:r>
      <w:r w:rsidR="005C2A79">
        <w:rPr>
          <w:rFonts w:cstheme="minorHAnsi"/>
        </w:rPr>
        <w:t xml:space="preserve">has </w:t>
      </w:r>
      <w:r w:rsidR="0038733D">
        <w:rPr>
          <w:rFonts w:cstheme="minorHAnsi"/>
        </w:rPr>
        <w:t xml:space="preserve">not </w:t>
      </w:r>
      <w:r w:rsidR="005C2A79">
        <w:rPr>
          <w:rFonts w:cstheme="minorHAnsi"/>
        </w:rPr>
        <w:t>been</w:t>
      </w:r>
      <w:r w:rsidRPr="00A4324F">
        <w:rPr>
          <w:rFonts w:cstheme="minorHAnsi"/>
        </w:rPr>
        <w:t xml:space="preserve"> allowed </w:t>
      </w:r>
      <w:r w:rsidR="005C2A79">
        <w:rPr>
          <w:rFonts w:cstheme="minorHAnsi"/>
        </w:rPr>
        <w:t>visits from</w:t>
      </w:r>
      <w:r w:rsidRPr="00A4324F">
        <w:rPr>
          <w:rFonts w:cstheme="minorHAnsi"/>
        </w:rPr>
        <w:t xml:space="preserve"> family members or </w:t>
      </w:r>
      <w:r w:rsidR="005C2A79">
        <w:rPr>
          <w:rFonts w:cstheme="minorHAnsi"/>
        </w:rPr>
        <w:t xml:space="preserve">even his </w:t>
      </w:r>
      <w:r w:rsidRPr="00A4324F">
        <w:rPr>
          <w:rFonts w:cstheme="minorHAnsi"/>
        </w:rPr>
        <w:t xml:space="preserve">lawyers </w:t>
      </w:r>
      <w:r w:rsidR="005C2A79">
        <w:rPr>
          <w:rFonts w:cstheme="minorHAnsi"/>
        </w:rPr>
        <w:t>regularly.</w:t>
      </w:r>
      <w:r w:rsidRPr="00A4324F">
        <w:rPr>
          <w:rStyle w:val="FootnoteReference"/>
          <w:rFonts w:cstheme="minorHAnsi"/>
        </w:rPr>
        <w:footnoteReference w:id="8"/>
      </w:r>
      <w:r w:rsidRPr="00A4324F">
        <w:rPr>
          <w:rFonts w:cstheme="minorHAnsi"/>
        </w:rPr>
        <w:t xml:space="preserve"> </w:t>
      </w:r>
      <w:r w:rsidR="005C2A79">
        <w:rPr>
          <w:rFonts w:cstheme="minorHAnsi"/>
        </w:rPr>
        <w:t>Despite</w:t>
      </w:r>
      <w:r w:rsidRPr="00A4324F">
        <w:rPr>
          <w:rFonts w:cstheme="minorHAnsi"/>
        </w:rPr>
        <w:t xml:space="preserve"> concerns</w:t>
      </w:r>
      <w:r w:rsidR="005C2A79">
        <w:rPr>
          <w:rFonts w:cstheme="minorHAnsi"/>
        </w:rPr>
        <w:t xml:space="preserve"> about his case being </w:t>
      </w:r>
      <w:r w:rsidRPr="00A4324F">
        <w:rPr>
          <w:rFonts w:cstheme="minorHAnsi"/>
        </w:rPr>
        <w:t>raised at</w:t>
      </w:r>
      <w:r w:rsidR="005C2A79">
        <w:rPr>
          <w:rFonts w:cstheme="minorHAnsi"/>
        </w:rPr>
        <w:t xml:space="preserve"> a</w:t>
      </w:r>
      <w:r w:rsidRPr="00A4324F">
        <w:rPr>
          <w:rFonts w:cstheme="minorHAnsi"/>
        </w:rPr>
        <w:t xml:space="preserve"> national level and international level</w:t>
      </w:r>
      <w:r w:rsidR="005C2A79">
        <w:rPr>
          <w:rFonts w:cstheme="minorHAnsi"/>
        </w:rPr>
        <w:t>,</w:t>
      </w:r>
      <w:r w:rsidRPr="00A4324F">
        <w:rPr>
          <w:rFonts w:cstheme="minorHAnsi"/>
        </w:rPr>
        <w:t xml:space="preserve"> he </w:t>
      </w:r>
      <w:r w:rsidR="005C2A79">
        <w:rPr>
          <w:rFonts w:cstheme="minorHAnsi"/>
        </w:rPr>
        <w:t>continues to</w:t>
      </w:r>
      <w:r w:rsidRPr="00A4324F">
        <w:rPr>
          <w:rFonts w:cstheme="minorHAnsi"/>
        </w:rPr>
        <w:t xml:space="preserve"> remain in detention. </w:t>
      </w:r>
      <w:r w:rsidR="005C2A79">
        <w:rPr>
          <w:rFonts w:cstheme="minorHAnsi"/>
        </w:rPr>
        <w:t>Given his status as a high-profile</w:t>
      </w:r>
      <w:r w:rsidRPr="00A4324F">
        <w:rPr>
          <w:rFonts w:cstheme="minorHAnsi"/>
        </w:rPr>
        <w:t xml:space="preserve"> lawyer</w:t>
      </w:r>
      <w:r w:rsidR="005C2A79">
        <w:rPr>
          <w:rFonts w:cstheme="minorHAnsi"/>
        </w:rPr>
        <w:t>, his arrest</w:t>
      </w:r>
      <w:r w:rsidRPr="00A4324F">
        <w:rPr>
          <w:rFonts w:cstheme="minorHAnsi"/>
        </w:rPr>
        <w:t xml:space="preserve"> raised alarm among many HRDs</w:t>
      </w:r>
      <w:r w:rsidR="005C2A79">
        <w:rPr>
          <w:rFonts w:cstheme="minorHAnsi"/>
        </w:rPr>
        <w:t xml:space="preserve"> and CSOs</w:t>
      </w:r>
      <w:r w:rsidRPr="00A4324F">
        <w:rPr>
          <w:rFonts w:cstheme="minorHAnsi"/>
        </w:rPr>
        <w:t xml:space="preserve">, </w:t>
      </w:r>
      <w:r w:rsidR="005C2A79">
        <w:rPr>
          <w:rFonts w:cstheme="minorHAnsi"/>
        </w:rPr>
        <w:t>that anyone could be subjected to a baseless arrest in the government’s crackdown</w:t>
      </w:r>
      <w:r w:rsidRPr="00A4324F">
        <w:rPr>
          <w:rFonts w:cstheme="minorHAnsi"/>
        </w:rPr>
        <w:t>.</w:t>
      </w:r>
    </w:p>
    <w:p w14:paraId="5D7DE9AD" w14:textId="69C9CA73" w:rsidR="00C82583" w:rsidRPr="00FB13DE" w:rsidRDefault="00C82583" w:rsidP="00316DB0">
      <w:pPr>
        <w:pStyle w:val="ListParagraph"/>
        <w:numPr>
          <w:ilvl w:val="0"/>
          <w:numId w:val="5"/>
        </w:numPr>
        <w:spacing w:line="360" w:lineRule="auto"/>
        <w:jc w:val="both"/>
        <w:rPr>
          <w:rFonts w:cstheme="minorHAnsi"/>
          <w:b/>
          <w:bCs/>
          <w:u w:val="single"/>
        </w:rPr>
      </w:pPr>
      <w:r w:rsidRPr="00FB13DE">
        <w:rPr>
          <w:rFonts w:cstheme="minorHAnsi"/>
          <w:b/>
          <w:bCs/>
          <w:u w:val="single"/>
        </w:rPr>
        <w:lastRenderedPageBreak/>
        <w:t xml:space="preserve">Attacks on Victim-Survivor Communities and Protest </w:t>
      </w:r>
    </w:p>
    <w:p w14:paraId="254215C3" w14:textId="66E23988" w:rsidR="000F17EF" w:rsidRDefault="00D83926" w:rsidP="00A4324F">
      <w:pPr>
        <w:spacing w:before="240" w:after="240" w:line="360" w:lineRule="auto"/>
        <w:jc w:val="both"/>
        <w:rPr>
          <w:rFonts w:cstheme="minorHAnsi"/>
        </w:rPr>
      </w:pPr>
      <w:r>
        <w:rPr>
          <w:rFonts w:cstheme="minorHAnsi"/>
        </w:rPr>
        <w:t>Beginning in 2017, Tamil</w:t>
      </w:r>
      <w:r w:rsidR="00F86798">
        <w:rPr>
          <w:rFonts w:cstheme="minorHAnsi"/>
        </w:rPr>
        <w:t xml:space="preserve"> victim-survivor</w:t>
      </w:r>
      <w:r>
        <w:rPr>
          <w:rFonts w:cstheme="minorHAnsi"/>
        </w:rPr>
        <w:t xml:space="preserve"> communities across the North-East</w:t>
      </w:r>
      <w:r w:rsidR="00F86798">
        <w:rPr>
          <w:rFonts w:cstheme="minorHAnsi"/>
        </w:rPr>
        <w:t xml:space="preserve"> have led widespread protests</w:t>
      </w:r>
      <w:r>
        <w:rPr>
          <w:rFonts w:cstheme="minorHAnsi"/>
        </w:rPr>
        <w:t xml:space="preserve"> on several pressing human rights issues including disappearances, land occupation and political prisoners. </w:t>
      </w:r>
      <w:r w:rsidR="00FD41A5" w:rsidRPr="00A4324F">
        <w:rPr>
          <w:rFonts w:cstheme="minorHAnsi"/>
        </w:rPr>
        <w:t>Most of the</w:t>
      </w:r>
      <w:r>
        <w:rPr>
          <w:rFonts w:cstheme="minorHAnsi"/>
        </w:rPr>
        <w:t>se</w:t>
      </w:r>
      <w:r w:rsidR="00FD41A5" w:rsidRPr="00A4324F">
        <w:rPr>
          <w:rFonts w:cstheme="minorHAnsi"/>
        </w:rPr>
        <w:t xml:space="preserve"> protests are led by</w:t>
      </w:r>
      <w:r>
        <w:rPr>
          <w:rFonts w:cstheme="minorHAnsi"/>
        </w:rPr>
        <w:t xml:space="preserve"> Tamil</w:t>
      </w:r>
      <w:r w:rsidR="00FD41A5" w:rsidRPr="00A4324F">
        <w:rPr>
          <w:rFonts w:cstheme="minorHAnsi"/>
        </w:rPr>
        <w:t xml:space="preserve"> women</w:t>
      </w:r>
      <w:r>
        <w:rPr>
          <w:rFonts w:cstheme="minorHAnsi"/>
        </w:rPr>
        <w:t xml:space="preserve"> who</w:t>
      </w:r>
      <w:r w:rsidR="00FD41A5" w:rsidRPr="00A4324F">
        <w:rPr>
          <w:rFonts w:cstheme="minorHAnsi"/>
        </w:rPr>
        <w:t xml:space="preserve"> have been subjected to </w:t>
      </w:r>
      <w:r>
        <w:rPr>
          <w:rFonts w:cstheme="minorHAnsi"/>
        </w:rPr>
        <w:t xml:space="preserve">significant </w:t>
      </w:r>
      <w:r w:rsidR="00FD41A5" w:rsidRPr="00A4324F">
        <w:rPr>
          <w:rFonts w:cstheme="minorHAnsi"/>
        </w:rPr>
        <w:t>harassment</w:t>
      </w:r>
      <w:r>
        <w:rPr>
          <w:rFonts w:cstheme="minorHAnsi"/>
        </w:rPr>
        <w:t>, intimidation and surveillance by the State</w:t>
      </w:r>
      <w:r w:rsidR="00FD41A5" w:rsidRPr="00A4324F">
        <w:rPr>
          <w:rFonts w:cstheme="minorHAnsi"/>
        </w:rPr>
        <w:t xml:space="preserve"> </w:t>
      </w:r>
      <w:r>
        <w:rPr>
          <w:rFonts w:cstheme="minorHAnsi"/>
        </w:rPr>
        <w:t>since beginning these protests.</w:t>
      </w:r>
      <w:r w:rsidR="00FD41A5" w:rsidRPr="00A4324F">
        <w:rPr>
          <w:rStyle w:val="FootnoteReference"/>
          <w:rFonts w:cstheme="minorHAnsi"/>
        </w:rPr>
        <w:footnoteReference w:id="9"/>
      </w:r>
      <w:r>
        <w:rPr>
          <w:rFonts w:cstheme="minorHAnsi"/>
        </w:rPr>
        <w:t xml:space="preserve"> This has however increasingly ramped up since the Rajapaksas returned to power. </w:t>
      </w:r>
      <w:r w:rsidR="00FD41A5" w:rsidRPr="00A4324F">
        <w:rPr>
          <w:rFonts w:cstheme="minorHAnsi"/>
        </w:rPr>
        <w:t xml:space="preserve"> </w:t>
      </w:r>
    </w:p>
    <w:p w14:paraId="6A03D3F9" w14:textId="438E7113" w:rsidR="000F17EF" w:rsidRPr="00316DB0" w:rsidRDefault="000F17EF" w:rsidP="00316DB0">
      <w:pPr>
        <w:pStyle w:val="ListParagraph"/>
        <w:numPr>
          <w:ilvl w:val="0"/>
          <w:numId w:val="9"/>
        </w:numPr>
        <w:spacing w:before="240" w:after="240" w:line="360" w:lineRule="auto"/>
        <w:jc w:val="both"/>
        <w:rPr>
          <w:rFonts w:cstheme="minorHAnsi"/>
          <w:b/>
          <w:bCs/>
        </w:rPr>
      </w:pPr>
      <w:r w:rsidRPr="00316DB0">
        <w:rPr>
          <w:rFonts w:cstheme="minorHAnsi"/>
          <w:b/>
          <w:bCs/>
          <w:i/>
          <w:iCs/>
        </w:rPr>
        <w:t xml:space="preserve">Police obtain orders to prevent protest </w:t>
      </w:r>
    </w:p>
    <w:p w14:paraId="27693FC3" w14:textId="27A59001" w:rsidR="003277F4" w:rsidRDefault="000F17EF" w:rsidP="00A4324F">
      <w:pPr>
        <w:spacing w:before="240" w:after="240" w:line="360" w:lineRule="auto"/>
        <w:jc w:val="both"/>
        <w:rPr>
          <w:rFonts w:eastAsia="Arial Unicode MS" w:cstheme="minorHAnsi"/>
          <w:color w:val="000000"/>
        </w:rPr>
      </w:pPr>
      <w:r>
        <w:rPr>
          <w:rFonts w:cstheme="minorHAnsi"/>
        </w:rPr>
        <w:t xml:space="preserve">Under the guise of Covid-19, in 2020, police began obtaining </w:t>
      </w:r>
      <w:r w:rsidR="00FD41A5" w:rsidRPr="00A4324F">
        <w:rPr>
          <w:rFonts w:cstheme="minorHAnsi"/>
        </w:rPr>
        <w:t>court order</w:t>
      </w:r>
      <w:r>
        <w:rPr>
          <w:rFonts w:cstheme="minorHAnsi"/>
        </w:rPr>
        <w:t>s</w:t>
      </w:r>
      <w:r w:rsidR="00FD41A5" w:rsidRPr="00A4324F">
        <w:rPr>
          <w:rFonts w:cstheme="minorHAnsi"/>
        </w:rPr>
        <w:t xml:space="preserve"> to stop protests from </w:t>
      </w:r>
      <w:r>
        <w:rPr>
          <w:rFonts w:cstheme="minorHAnsi"/>
        </w:rPr>
        <w:t>occurring. The orders are usually sought under section 106 (1) of the Criminal Procedure Code No.15 of 1979, regulating public nuisance. But as ACPR has previously noted in our last situation briefing, public nuisance regulations cannot be used to restrict freedom of speech, expression, and assembly. Further to this, Covid-19, is not a legitimate reason, while the government continues to permit social gatherings in other contexts and where protestors agree to</w:t>
      </w:r>
      <w:r w:rsidR="00FD41A5" w:rsidRPr="00A4324F">
        <w:rPr>
          <w:rFonts w:cstheme="minorHAnsi"/>
        </w:rPr>
        <w:t xml:space="preserve"> by health guidelines</w:t>
      </w:r>
      <w:r>
        <w:rPr>
          <w:rFonts w:cstheme="minorHAnsi"/>
        </w:rPr>
        <w:t>.</w:t>
      </w:r>
      <w:r w:rsidR="00FD41A5" w:rsidRPr="00A4324F">
        <w:rPr>
          <w:rStyle w:val="FootnoteReference"/>
          <w:rFonts w:cstheme="minorHAnsi"/>
        </w:rPr>
        <w:footnoteReference w:id="10"/>
      </w:r>
      <w:r w:rsidR="00FD41A5" w:rsidRPr="00A4324F">
        <w:rPr>
          <w:rFonts w:cstheme="minorHAnsi"/>
        </w:rPr>
        <w:t xml:space="preserve"> </w:t>
      </w:r>
      <w:r w:rsidRPr="00A4324F">
        <w:rPr>
          <w:rFonts w:eastAsia="Arial Unicode MS" w:cstheme="minorHAnsi"/>
          <w:color w:val="000000"/>
        </w:rPr>
        <w:t xml:space="preserve">One </w:t>
      </w:r>
      <w:r>
        <w:rPr>
          <w:rFonts w:eastAsia="Arial Unicode MS" w:cstheme="minorHAnsi"/>
          <w:color w:val="000000"/>
        </w:rPr>
        <w:t>woman leader of the families of the disappeared</w:t>
      </w:r>
      <w:r w:rsidRPr="00A4324F">
        <w:rPr>
          <w:rFonts w:eastAsia="Arial Unicode MS" w:cstheme="minorHAnsi"/>
          <w:color w:val="000000"/>
        </w:rPr>
        <w:t xml:space="preserve"> we spoke to </w:t>
      </w:r>
      <w:r>
        <w:rPr>
          <w:rFonts w:eastAsia="Arial Unicode MS" w:cstheme="minorHAnsi"/>
          <w:color w:val="000000"/>
        </w:rPr>
        <w:t>said, “</w:t>
      </w:r>
      <w:r w:rsidRPr="00A4324F">
        <w:rPr>
          <w:rFonts w:eastAsia="Arial Unicode MS" w:cstheme="minorHAnsi"/>
          <w:color w:val="000000"/>
        </w:rPr>
        <w:t>COVID health guidelines and isolation are being used as a weapon to suppress anyone who dare</w:t>
      </w:r>
      <w:r>
        <w:rPr>
          <w:rFonts w:eastAsia="Arial Unicode MS" w:cstheme="minorHAnsi"/>
          <w:color w:val="000000"/>
        </w:rPr>
        <w:t>s</w:t>
      </w:r>
      <w:r w:rsidRPr="00A4324F">
        <w:rPr>
          <w:rFonts w:eastAsia="Arial Unicode MS" w:cstheme="minorHAnsi"/>
          <w:color w:val="000000"/>
        </w:rPr>
        <w:t xml:space="preserve"> to challenge the government and system, rather than a medical procedure</w:t>
      </w:r>
      <w:r>
        <w:rPr>
          <w:rFonts w:eastAsia="Arial Unicode MS" w:cstheme="minorHAnsi"/>
          <w:color w:val="000000"/>
        </w:rPr>
        <w:t>.”</w:t>
      </w:r>
      <w:r w:rsidRPr="00A4324F">
        <w:rPr>
          <w:rStyle w:val="FootnoteReference"/>
          <w:rFonts w:eastAsia="Arial Unicode MS" w:cstheme="minorHAnsi"/>
          <w:color w:val="000000"/>
        </w:rPr>
        <w:footnoteReference w:id="11"/>
      </w:r>
      <w:r>
        <w:rPr>
          <w:rFonts w:eastAsia="Arial Unicode MS" w:cstheme="minorHAnsi"/>
          <w:color w:val="000000"/>
        </w:rPr>
        <w:t xml:space="preserve"> </w:t>
      </w:r>
    </w:p>
    <w:p w14:paraId="66C9AE19" w14:textId="3D12F1CD" w:rsidR="00FD41A5" w:rsidRDefault="00FD41A5" w:rsidP="00A4324F">
      <w:pPr>
        <w:spacing w:before="240" w:after="240" w:line="360" w:lineRule="auto"/>
        <w:jc w:val="both"/>
        <w:rPr>
          <w:rFonts w:cstheme="minorHAnsi"/>
        </w:rPr>
      </w:pPr>
      <w:r w:rsidRPr="00A4324F">
        <w:rPr>
          <w:rFonts w:cstheme="minorHAnsi"/>
        </w:rPr>
        <w:t>When the protests take place defying court orders, the protestors are subjected to harassment on the streets, threats, and inquiries</w:t>
      </w:r>
      <w:r w:rsidR="000F17EF">
        <w:rPr>
          <w:rFonts w:cstheme="minorHAnsi"/>
        </w:rPr>
        <w:t xml:space="preserve"> by intelligence forces</w:t>
      </w:r>
      <w:r w:rsidRPr="00A4324F">
        <w:rPr>
          <w:rFonts w:cstheme="minorHAnsi"/>
        </w:rPr>
        <w:t xml:space="preserve">. </w:t>
      </w:r>
      <w:r w:rsidR="000F17EF">
        <w:rPr>
          <w:rFonts w:cstheme="minorHAnsi"/>
        </w:rPr>
        <w:t>For example, during</w:t>
      </w:r>
      <w:r w:rsidRPr="00A4324F">
        <w:rPr>
          <w:rFonts w:cstheme="minorHAnsi"/>
        </w:rPr>
        <w:t xml:space="preserve"> the latter half of 2020, </w:t>
      </w:r>
      <w:r w:rsidR="000F17EF">
        <w:rPr>
          <w:rFonts w:cstheme="minorHAnsi"/>
        </w:rPr>
        <w:t>families of the disappeared defied police orders and held several protests across the North-East</w:t>
      </w:r>
      <w:r w:rsidRPr="00A4324F">
        <w:rPr>
          <w:rFonts w:cstheme="minorHAnsi"/>
        </w:rPr>
        <w:t xml:space="preserve">, </w:t>
      </w:r>
      <w:r w:rsidR="000F17EF">
        <w:rPr>
          <w:rFonts w:cstheme="minorHAnsi"/>
        </w:rPr>
        <w:t>but</w:t>
      </w:r>
      <w:r w:rsidRPr="00A4324F">
        <w:rPr>
          <w:rFonts w:cstheme="minorHAnsi"/>
        </w:rPr>
        <w:t xml:space="preserve"> protestors were pushed, pictures and placards from the protestors were taken</w:t>
      </w:r>
      <w:r w:rsidR="000F17EF">
        <w:rPr>
          <w:rFonts w:cstheme="minorHAnsi"/>
        </w:rPr>
        <w:t>,</w:t>
      </w:r>
      <w:r w:rsidRPr="00A4324F">
        <w:rPr>
          <w:rFonts w:cstheme="minorHAnsi"/>
        </w:rPr>
        <w:t xml:space="preserve"> and the organi</w:t>
      </w:r>
      <w:r w:rsidR="00316DB0">
        <w:rPr>
          <w:rFonts w:cstheme="minorHAnsi"/>
        </w:rPr>
        <w:t>s</w:t>
      </w:r>
      <w:r w:rsidRPr="00A4324F">
        <w:rPr>
          <w:rFonts w:cstheme="minorHAnsi"/>
        </w:rPr>
        <w:t xml:space="preserve">ers were </w:t>
      </w:r>
      <w:r w:rsidR="000F17EF">
        <w:rPr>
          <w:rFonts w:cstheme="minorHAnsi"/>
        </w:rPr>
        <w:t xml:space="preserve">subjected to </w:t>
      </w:r>
      <w:r w:rsidRPr="00A4324F">
        <w:rPr>
          <w:rFonts w:cstheme="minorHAnsi"/>
        </w:rPr>
        <w:t>inquir</w:t>
      </w:r>
      <w:r w:rsidR="000F17EF">
        <w:rPr>
          <w:rFonts w:cstheme="minorHAnsi"/>
        </w:rPr>
        <w:t>y</w:t>
      </w:r>
      <w:r w:rsidRPr="00A4324F">
        <w:rPr>
          <w:rFonts w:cstheme="minorHAnsi"/>
        </w:rPr>
        <w:t xml:space="preserve"> and threatened </w:t>
      </w:r>
      <w:r w:rsidR="00C54E24">
        <w:rPr>
          <w:rFonts w:cstheme="minorHAnsi"/>
        </w:rPr>
        <w:t>with</w:t>
      </w:r>
      <w:r w:rsidRPr="00A4324F">
        <w:rPr>
          <w:rFonts w:cstheme="minorHAnsi"/>
        </w:rPr>
        <w:t xml:space="preserve"> arrest if they continue to protest</w:t>
      </w:r>
      <w:r w:rsidR="00C54E24">
        <w:rPr>
          <w:rFonts w:cstheme="minorHAnsi"/>
        </w:rPr>
        <w:t>.</w:t>
      </w:r>
      <w:r w:rsidRPr="00A4324F">
        <w:rPr>
          <w:rStyle w:val="FootnoteReference"/>
          <w:rFonts w:cstheme="minorHAnsi"/>
        </w:rPr>
        <w:footnoteReference w:id="12"/>
      </w:r>
      <w:r w:rsidR="003277F4">
        <w:rPr>
          <w:rFonts w:cstheme="minorHAnsi"/>
        </w:rPr>
        <w:t xml:space="preserve"> The choice to carry forward protests despite the court orders are acts of civil disobedience, required in the face of a repressive State. Many of </w:t>
      </w:r>
      <w:r w:rsidR="003277F4">
        <w:rPr>
          <w:rFonts w:cstheme="minorHAnsi"/>
        </w:rPr>
        <w:lastRenderedPageBreak/>
        <w:t xml:space="preserve">the women leaders of these protests have developed creative methods to avoid being served with orders, and are challenging those orders legally, but are then facing weak magistrates, being subjected to pressure themselves from the security forces. </w:t>
      </w:r>
    </w:p>
    <w:p w14:paraId="17FFC854" w14:textId="11C8DA61" w:rsidR="00C54E24" w:rsidRPr="00316DB0" w:rsidRDefault="00C54E24" w:rsidP="00C54E24">
      <w:pPr>
        <w:pStyle w:val="ListParagraph"/>
        <w:numPr>
          <w:ilvl w:val="0"/>
          <w:numId w:val="9"/>
        </w:numPr>
        <w:spacing w:before="240" w:after="240" w:line="360" w:lineRule="auto"/>
        <w:jc w:val="both"/>
        <w:rPr>
          <w:rFonts w:cstheme="minorHAnsi"/>
          <w:b/>
          <w:bCs/>
        </w:rPr>
      </w:pPr>
      <w:r w:rsidRPr="00316DB0">
        <w:rPr>
          <w:rFonts w:cstheme="minorHAnsi"/>
          <w:b/>
          <w:bCs/>
          <w:i/>
          <w:iCs/>
        </w:rPr>
        <w:t xml:space="preserve">Harassment of Individual Tamil women leaders of victim-survivor communities </w:t>
      </w:r>
    </w:p>
    <w:p w14:paraId="616E839E" w14:textId="55737C03" w:rsidR="00C54E24" w:rsidRDefault="00C54E24" w:rsidP="00C54E24">
      <w:pPr>
        <w:spacing w:before="240" w:after="240" w:line="360" w:lineRule="auto"/>
        <w:jc w:val="both"/>
        <w:rPr>
          <w:rFonts w:cstheme="minorHAnsi"/>
        </w:rPr>
      </w:pPr>
      <w:r>
        <w:rPr>
          <w:rFonts w:cstheme="minorHAnsi"/>
        </w:rPr>
        <w:t xml:space="preserve">In addition to attempts by the State to block protests by Tamil victim-survivor communities, security forces have also ramped up harassment and intimidation of individual women leaders of those communities. These attacks on Tamil women leaders of victim communities must also be read through a gendered lens to understand the gravity of the consequences they carry for these women.  </w:t>
      </w:r>
    </w:p>
    <w:p w14:paraId="48CCF9E1" w14:textId="526E9F76" w:rsidR="00CA3D70" w:rsidRPr="00A4324F" w:rsidRDefault="00CA3D70" w:rsidP="00CA3D70">
      <w:pPr>
        <w:spacing w:before="240" w:after="240" w:line="360" w:lineRule="auto"/>
        <w:jc w:val="both"/>
        <w:rPr>
          <w:rFonts w:cstheme="minorHAnsi"/>
        </w:rPr>
      </w:pPr>
      <w:r>
        <w:rPr>
          <w:rFonts w:cstheme="minorHAnsi"/>
        </w:rPr>
        <w:t>A Tamil woman</w:t>
      </w:r>
      <w:r w:rsidRPr="00A4324F">
        <w:rPr>
          <w:rFonts w:cstheme="minorHAnsi"/>
        </w:rPr>
        <w:t xml:space="preserve"> land protest organi</w:t>
      </w:r>
      <w:r w:rsidR="00316DB0">
        <w:rPr>
          <w:rFonts w:cstheme="minorHAnsi"/>
        </w:rPr>
        <w:t>s</w:t>
      </w:r>
      <w:r w:rsidRPr="00A4324F">
        <w:rPr>
          <w:rFonts w:cstheme="minorHAnsi"/>
        </w:rPr>
        <w:t xml:space="preserve">er in the North who </w:t>
      </w:r>
      <w:r>
        <w:rPr>
          <w:rFonts w:cstheme="minorHAnsi"/>
        </w:rPr>
        <w:t xml:space="preserve">herself was displaced </w:t>
      </w:r>
      <w:r w:rsidRPr="00A4324F">
        <w:rPr>
          <w:rFonts w:cstheme="minorHAnsi"/>
        </w:rPr>
        <w:t>has</w:t>
      </w:r>
      <w:r>
        <w:rPr>
          <w:rFonts w:cstheme="minorHAnsi"/>
        </w:rPr>
        <w:t xml:space="preserve"> had</w:t>
      </w:r>
      <w:r w:rsidRPr="00A4324F">
        <w:rPr>
          <w:rFonts w:cstheme="minorHAnsi"/>
        </w:rPr>
        <w:t xml:space="preserve"> 7 different cases filed </w:t>
      </w:r>
      <w:r>
        <w:rPr>
          <w:rFonts w:cstheme="minorHAnsi"/>
        </w:rPr>
        <w:t>against</w:t>
      </w:r>
      <w:r w:rsidRPr="00A4324F">
        <w:rPr>
          <w:rFonts w:cstheme="minorHAnsi"/>
        </w:rPr>
        <w:t xml:space="preserve"> her</w:t>
      </w:r>
      <w:r>
        <w:rPr>
          <w:rFonts w:cstheme="minorHAnsi"/>
        </w:rPr>
        <w:t xml:space="preserve"> by police</w:t>
      </w:r>
      <w:r w:rsidRPr="00A4324F">
        <w:rPr>
          <w:rFonts w:cstheme="minorHAnsi"/>
        </w:rPr>
        <w:t>. Towards the end of 2019, she and her daughter met with a suspicious road accident and suffered minor injuries. When she filed a case with the police</w:t>
      </w:r>
      <w:r>
        <w:rPr>
          <w:rFonts w:cstheme="minorHAnsi"/>
        </w:rPr>
        <w:t xml:space="preserve"> they</w:t>
      </w:r>
      <w:r w:rsidRPr="00A4324F">
        <w:rPr>
          <w:rFonts w:cstheme="minorHAnsi"/>
        </w:rPr>
        <w:t xml:space="preserve"> dragged the case and only acted upon it after </w:t>
      </w:r>
      <w:r>
        <w:rPr>
          <w:rFonts w:cstheme="minorHAnsi"/>
        </w:rPr>
        <w:t xml:space="preserve">the </w:t>
      </w:r>
      <w:r w:rsidRPr="00A4324F">
        <w:rPr>
          <w:rFonts w:cstheme="minorHAnsi"/>
        </w:rPr>
        <w:t>H</w:t>
      </w:r>
      <w:r>
        <w:rPr>
          <w:rFonts w:cstheme="minorHAnsi"/>
        </w:rPr>
        <w:t xml:space="preserve">uman </w:t>
      </w:r>
      <w:r w:rsidRPr="00A4324F">
        <w:rPr>
          <w:rFonts w:cstheme="minorHAnsi"/>
        </w:rPr>
        <w:t>R</w:t>
      </w:r>
      <w:r>
        <w:rPr>
          <w:rFonts w:cstheme="minorHAnsi"/>
        </w:rPr>
        <w:t xml:space="preserve">ights </w:t>
      </w:r>
      <w:r w:rsidRPr="00A4324F">
        <w:rPr>
          <w:rFonts w:cstheme="minorHAnsi"/>
        </w:rPr>
        <w:t>C</w:t>
      </w:r>
      <w:r>
        <w:rPr>
          <w:rFonts w:cstheme="minorHAnsi"/>
        </w:rPr>
        <w:t>ommission</w:t>
      </w:r>
      <w:r w:rsidRPr="00A4324F">
        <w:rPr>
          <w:rFonts w:cstheme="minorHAnsi"/>
        </w:rPr>
        <w:t xml:space="preserve"> </w:t>
      </w:r>
      <w:r>
        <w:rPr>
          <w:rFonts w:cstheme="minorHAnsi"/>
        </w:rPr>
        <w:t>intervened</w:t>
      </w:r>
      <w:r w:rsidRPr="00A4324F">
        <w:rPr>
          <w:rFonts w:cstheme="minorHAnsi"/>
        </w:rPr>
        <w:t xml:space="preserve">. According to her this </w:t>
      </w:r>
      <w:r w:rsidR="0038733D">
        <w:rPr>
          <w:rFonts w:cstheme="minorHAnsi"/>
        </w:rPr>
        <w:t>wa</w:t>
      </w:r>
      <w:r w:rsidRPr="00A4324F">
        <w:rPr>
          <w:rFonts w:cstheme="minorHAnsi"/>
        </w:rPr>
        <w:t>s a psychological attack on her to stop her from organi</w:t>
      </w:r>
      <w:r w:rsidR="00316DB0">
        <w:rPr>
          <w:rFonts w:cstheme="minorHAnsi"/>
        </w:rPr>
        <w:t>s</w:t>
      </w:r>
      <w:r w:rsidRPr="00A4324F">
        <w:rPr>
          <w:rFonts w:cstheme="minorHAnsi"/>
        </w:rPr>
        <w:t>ing and continuing the protest and she feels like they have succeeded as she feels “very tired of it all”</w:t>
      </w:r>
      <w:r>
        <w:rPr>
          <w:rFonts w:cstheme="minorHAnsi"/>
        </w:rPr>
        <w:t>.</w:t>
      </w:r>
      <w:r w:rsidRPr="00A4324F">
        <w:rPr>
          <w:rStyle w:val="FootnoteReference"/>
          <w:rFonts w:cstheme="minorHAnsi"/>
        </w:rPr>
        <w:footnoteReference w:id="13"/>
      </w:r>
      <w:r w:rsidRPr="00A4324F">
        <w:rPr>
          <w:rFonts w:cstheme="minorHAnsi"/>
        </w:rPr>
        <w:t xml:space="preserve"> </w:t>
      </w:r>
    </w:p>
    <w:p w14:paraId="72E47C12" w14:textId="271929F7" w:rsidR="003277F4" w:rsidRPr="00A4324F" w:rsidRDefault="003277F4" w:rsidP="00316DB0">
      <w:pPr>
        <w:spacing w:before="240" w:after="240" w:line="360" w:lineRule="auto"/>
        <w:jc w:val="both"/>
        <w:rPr>
          <w:rFonts w:cstheme="minorHAnsi"/>
        </w:rPr>
      </w:pPr>
      <w:r>
        <w:rPr>
          <w:rFonts w:cstheme="minorHAnsi"/>
        </w:rPr>
        <w:t>Many Tamil women leaders of associations of the families of the disappeared across the North-East have reported receiving multiple calls a day from intelligence officers and even visits to their homes</w:t>
      </w:r>
      <w:r w:rsidR="00CA3D70">
        <w:rPr>
          <w:rFonts w:cstheme="minorHAnsi"/>
        </w:rPr>
        <w:t xml:space="preserve"> attempting to intimidate and threaten them to stop protesting</w:t>
      </w:r>
      <w:r>
        <w:rPr>
          <w:rFonts w:cstheme="minorHAnsi"/>
        </w:rPr>
        <w:t>.</w:t>
      </w:r>
      <w:r w:rsidR="00CA3D70">
        <w:rPr>
          <w:rFonts w:cstheme="minorHAnsi"/>
        </w:rPr>
        <w:t xml:space="preserve"> For example, in</w:t>
      </w:r>
      <w:r w:rsidRPr="00A4324F">
        <w:rPr>
          <w:rFonts w:cstheme="minorHAnsi"/>
        </w:rPr>
        <w:t xml:space="preserve"> Mullaitivu, </w:t>
      </w:r>
      <w:r w:rsidR="00CA3D70">
        <w:rPr>
          <w:rFonts w:cstheme="minorHAnsi"/>
        </w:rPr>
        <w:t xml:space="preserve">on September 30, the </w:t>
      </w:r>
      <w:r w:rsidRPr="00A4324F">
        <w:rPr>
          <w:rFonts w:cstheme="minorHAnsi"/>
        </w:rPr>
        <w:t xml:space="preserve">night before </w:t>
      </w:r>
      <w:r w:rsidR="00CA3D70">
        <w:rPr>
          <w:rFonts w:cstheme="minorHAnsi"/>
        </w:rPr>
        <w:t>a protest to mark Children’s Day by families of the disappeared,</w:t>
      </w:r>
      <w:r w:rsidRPr="00A4324F">
        <w:rPr>
          <w:rFonts w:cstheme="minorHAnsi"/>
        </w:rPr>
        <w:t xml:space="preserve"> two military officials</w:t>
      </w:r>
      <w:r w:rsidR="00CA3D70">
        <w:rPr>
          <w:rFonts w:cstheme="minorHAnsi"/>
        </w:rPr>
        <w:t xml:space="preserve"> went to the house of</w:t>
      </w:r>
      <w:r w:rsidRPr="00A4324F">
        <w:rPr>
          <w:rFonts w:cstheme="minorHAnsi"/>
        </w:rPr>
        <w:t xml:space="preserve"> the </w:t>
      </w:r>
      <w:r w:rsidR="00CA3D70">
        <w:rPr>
          <w:rFonts w:cstheme="minorHAnsi"/>
        </w:rPr>
        <w:t>H</w:t>
      </w:r>
      <w:r w:rsidRPr="00A4324F">
        <w:rPr>
          <w:rFonts w:cstheme="minorHAnsi"/>
        </w:rPr>
        <w:t xml:space="preserve">ead of the Mullaitivu </w:t>
      </w:r>
      <w:r w:rsidR="00CA3D70">
        <w:rPr>
          <w:rFonts w:cstheme="minorHAnsi"/>
        </w:rPr>
        <w:t>Association of Families of the Disappeared</w:t>
      </w:r>
      <w:r w:rsidRPr="00A4324F">
        <w:rPr>
          <w:rFonts w:cstheme="minorHAnsi"/>
        </w:rPr>
        <w:t>, Mariyasuresh Easwary and demanded information about the protest.</w:t>
      </w:r>
      <w:r w:rsidRPr="00A4324F">
        <w:rPr>
          <w:rStyle w:val="FootnoteReference"/>
          <w:rFonts w:eastAsia="Arial Unicode MS" w:cstheme="minorHAnsi"/>
          <w:color w:val="000000"/>
        </w:rPr>
        <w:footnoteReference w:id="14"/>
      </w:r>
      <w:r w:rsidRPr="00A4324F">
        <w:rPr>
          <w:rFonts w:cstheme="minorHAnsi"/>
        </w:rPr>
        <w:t xml:space="preserve"> </w:t>
      </w:r>
    </w:p>
    <w:p w14:paraId="786883BF" w14:textId="70772686" w:rsidR="00CA3D70" w:rsidRDefault="00CA3D70" w:rsidP="00CA3D70">
      <w:pPr>
        <w:spacing w:before="240" w:after="240" w:line="360" w:lineRule="auto"/>
        <w:jc w:val="both"/>
        <w:rPr>
          <w:rFonts w:cstheme="minorHAnsi"/>
        </w:rPr>
      </w:pPr>
      <w:r>
        <w:rPr>
          <w:rFonts w:cstheme="minorHAnsi"/>
          <w:shd w:val="clear" w:color="auto" w:fill="FFFFFF"/>
        </w:rPr>
        <w:t>The police have also started taking legal action to try and intimidate these women through court orders and interrogations. For example, in Vavuniya, t</w:t>
      </w:r>
      <w:r w:rsidR="003277F4" w:rsidRPr="00A4324F">
        <w:rPr>
          <w:rFonts w:cstheme="minorHAnsi"/>
          <w:shd w:val="clear" w:color="auto" w:fill="FFFFFF"/>
        </w:rPr>
        <w:t>he coordinator of the protests</w:t>
      </w:r>
      <w:r>
        <w:rPr>
          <w:rFonts w:cstheme="minorHAnsi"/>
          <w:shd w:val="clear" w:color="auto" w:fill="FFFFFF"/>
        </w:rPr>
        <w:t xml:space="preserve"> of families of the disappeared,</w:t>
      </w:r>
      <w:r w:rsidR="003277F4" w:rsidRPr="00A4324F">
        <w:rPr>
          <w:rFonts w:cstheme="minorHAnsi"/>
          <w:shd w:val="clear" w:color="auto" w:fill="FFFFFF"/>
        </w:rPr>
        <w:t xml:space="preserve"> Jeyavanitha Kasippillai</w:t>
      </w:r>
      <w:r>
        <w:rPr>
          <w:rFonts w:cstheme="minorHAnsi"/>
          <w:shd w:val="clear" w:color="auto" w:fill="FFFFFF"/>
        </w:rPr>
        <w:t>,</w:t>
      </w:r>
      <w:r w:rsidR="003277F4" w:rsidRPr="00A4324F">
        <w:rPr>
          <w:rFonts w:cstheme="minorHAnsi"/>
          <w:shd w:val="clear" w:color="auto" w:fill="FFFFFF"/>
        </w:rPr>
        <w:t xml:space="preserve"> is </w:t>
      </w:r>
      <w:r>
        <w:rPr>
          <w:rFonts w:cstheme="minorHAnsi"/>
          <w:shd w:val="clear" w:color="auto" w:fill="FFFFFF"/>
        </w:rPr>
        <w:t xml:space="preserve">yet </w:t>
      </w:r>
      <w:r w:rsidR="003277F4" w:rsidRPr="00A4324F">
        <w:rPr>
          <w:rFonts w:cstheme="minorHAnsi"/>
          <w:shd w:val="clear" w:color="auto" w:fill="FFFFFF"/>
        </w:rPr>
        <w:t xml:space="preserve">again facing harassment from the </w:t>
      </w:r>
      <w:r>
        <w:rPr>
          <w:rFonts w:cstheme="minorHAnsi"/>
          <w:shd w:val="clear" w:color="auto" w:fill="FFFFFF"/>
        </w:rPr>
        <w:t>TID who are</w:t>
      </w:r>
      <w:r w:rsidR="003277F4" w:rsidRPr="00A4324F">
        <w:rPr>
          <w:rFonts w:cstheme="minorHAnsi"/>
          <w:shd w:val="clear" w:color="auto" w:fill="FFFFFF"/>
        </w:rPr>
        <w:t xml:space="preserve"> compelling her to appear for an investigation under the </w:t>
      </w:r>
      <w:r>
        <w:rPr>
          <w:rFonts w:cstheme="minorHAnsi"/>
          <w:shd w:val="clear" w:color="auto" w:fill="FFFFFF"/>
        </w:rPr>
        <w:t>PTA.</w:t>
      </w:r>
      <w:r w:rsidR="003277F4" w:rsidRPr="00A4324F">
        <w:rPr>
          <w:rStyle w:val="FootnoteReference"/>
          <w:rFonts w:eastAsia="Arial Unicode MS" w:cstheme="minorHAnsi"/>
          <w:shd w:val="clear" w:color="auto" w:fill="FFFFFF"/>
        </w:rPr>
        <w:footnoteReference w:id="15"/>
      </w:r>
      <w:r w:rsidR="003277F4" w:rsidRPr="00A4324F">
        <w:rPr>
          <w:rFonts w:cstheme="minorHAnsi"/>
          <w:shd w:val="clear" w:color="auto" w:fill="FFFFFF"/>
        </w:rPr>
        <w:t xml:space="preserve"> </w:t>
      </w:r>
      <w:r>
        <w:rPr>
          <w:rFonts w:cstheme="minorHAnsi"/>
        </w:rPr>
        <w:t xml:space="preserve">Police have also sought court orders against these leaders </w:t>
      </w:r>
      <w:r>
        <w:rPr>
          <w:rFonts w:cstheme="minorHAnsi"/>
        </w:rPr>
        <w:lastRenderedPageBreak/>
        <w:t>specifically to block them from attending protests. One Tamil mother from Kilinochchi told us that police had obtained orders against her from Magistrate Courts in four different districts.</w:t>
      </w:r>
      <w:r>
        <w:rPr>
          <w:rStyle w:val="FootnoteReference"/>
          <w:rFonts w:cstheme="minorHAnsi"/>
        </w:rPr>
        <w:footnoteReference w:id="16"/>
      </w:r>
      <w:r>
        <w:rPr>
          <w:rFonts w:cstheme="minorHAnsi"/>
        </w:rPr>
        <w:t xml:space="preserve"> </w:t>
      </w:r>
    </w:p>
    <w:p w14:paraId="4278AB2F" w14:textId="04901AB4" w:rsidR="003277F4" w:rsidRPr="00A4324F" w:rsidRDefault="00CA3D70" w:rsidP="003277F4">
      <w:pPr>
        <w:spacing w:line="360" w:lineRule="auto"/>
        <w:jc w:val="both"/>
        <w:rPr>
          <w:rFonts w:cstheme="minorHAnsi"/>
          <w:shd w:val="clear" w:color="auto" w:fill="FFFFFF"/>
        </w:rPr>
      </w:pPr>
      <w:r>
        <w:rPr>
          <w:rFonts w:cstheme="minorHAnsi"/>
          <w:shd w:val="clear" w:color="auto" w:fill="FFFFFF"/>
        </w:rPr>
        <w:t>One Tamil woman organi</w:t>
      </w:r>
      <w:r w:rsidR="00316DB0">
        <w:rPr>
          <w:rFonts w:cstheme="minorHAnsi"/>
          <w:shd w:val="clear" w:color="auto" w:fill="FFFFFF"/>
        </w:rPr>
        <w:t>s</w:t>
      </w:r>
      <w:r>
        <w:rPr>
          <w:rFonts w:cstheme="minorHAnsi"/>
          <w:shd w:val="clear" w:color="auto" w:fill="FFFFFF"/>
        </w:rPr>
        <w:t>er of the families of the disappeared explained in detail the layers to the surveillance and harassment she has been subjected to:</w:t>
      </w:r>
      <w:r w:rsidR="003277F4" w:rsidRPr="00A4324F">
        <w:rPr>
          <w:rFonts w:cstheme="minorHAnsi"/>
          <w:shd w:val="clear" w:color="auto" w:fill="FFFFFF"/>
        </w:rPr>
        <w:t xml:space="preserve"> </w:t>
      </w:r>
    </w:p>
    <w:p w14:paraId="2A4C129A" w14:textId="085711BE" w:rsidR="003277F4" w:rsidRPr="00A4324F" w:rsidRDefault="003277F4" w:rsidP="003277F4">
      <w:pPr>
        <w:spacing w:line="360" w:lineRule="auto"/>
        <w:ind w:left="720"/>
        <w:jc w:val="both"/>
        <w:rPr>
          <w:rFonts w:cstheme="minorHAnsi"/>
          <w:shd w:val="clear" w:color="auto" w:fill="FFFFFF"/>
        </w:rPr>
      </w:pPr>
      <w:r w:rsidRPr="00A4324F">
        <w:rPr>
          <w:rFonts w:cstheme="minorHAnsi"/>
          <w:shd w:val="clear" w:color="auto" w:fill="FFFFFF"/>
        </w:rPr>
        <w:t xml:space="preserve">I was harassed by intelligence when I was at a press meet in August. They were present at the event, watching me. </w:t>
      </w:r>
      <w:r w:rsidRPr="00A4324F">
        <w:rPr>
          <w:rFonts w:cstheme="minorHAnsi"/>
          <w:shd w:val="clear" w:color="auto" w:fill="FFFFFF"/>
        </w:rPr>
        <w:softHyphen/>
      </w:r>
      <w:r w:rsidRPr="00A4324F">
        <w:rPr>
          <w:rFonts w:cstheme="minorHAnsi"/>
          <w:shd w:val="clear" w:color="auto" w:fill="FFFFFF"/>
        </w:rPr>
        <w:softHyphen/>
      </w:r>
      <w:r w:rsidRPr="00A4324F">
        <w:rPr>
          <w:rFonts w:cstheme="minorHAnsi"/>
          <w:shd w:val="clear" w:color="auto" w:fill="FFFFFF"/>
        </w:rPr>
        <w:softHyphen/>
      </w:r>
      <w:r w:rsidRPr="00A4324F">
        <w:rPr>
          <w:rFonts w:cstheme="minorHAnsi"/>
          <w:shd w:val="clear" w:color="auto" w:fill="FFFFFF"/>
        </w:rPr>
        <w:softHyphen/>
      </w:r>
      <w:r w:rsidRPr="00A4324F">
        <w:rPr>
          <w:rFonts w:cstheme="minorHAnsi"/>
          <w:shd w:val="clear" w:color="auto" w:fill="FFFFFF"/>
        </w:rPr>
        <w:softHyphen/>
        <w:t xml:space="preserve">When I went to the police to get permission for the protest, they said they won’t give us permission, unless we get approval from the JMO. When I went to the police again with the permit from JMO, the police still didn’t give me permission and said we are free to go ahead with the protest, but they will watch us closely in an unprofessional manner.  </w:t>
      </w:r>
    </w:p>
    <w:p w14:paraId="43726055" w14:textId="3A257FF1" w:rsidR="003277F4" w:rsidRPr="00A4324F" w:rsidRDefault="003277F4" w:rsidP="003277F4">
      <w:pPr>
        <w:spacing w:line="360" w:lineRule="auto"/>
        <w:ind w:left="720"/>
        <w:jc w:val="both"/>
        <w:rPr>
          <w:rFonts w:cstheme="minorHAnsi"/>
          <w:shd w:val="clear" w:color="auto" w:fill="FFFFFF"/>
        </w:rPr>
      </w:pPr>
      <w:r w:rsidRPr="00A4324F">
        <w:rPr>
          <w:rFonts w:cstheme="minorHAnsi"/>
          <w:shd w:val="clear" w:color="auto" w:fill="FFFFFF"/>
        </w:rPr>
        <w:t>Since the day we organi</w:t>
      </w:r>
      <w:r w:rsidR="00316DB0">
        <w:rPr>
          <w:rFonts w:cstheme="minorHAnsi"/>
          <w:shd w:val="clear" w:color="auto" w:fill="FFFFFF"/>
        </w:rPr>
        <w:t>s</w:t>
      </w:r>
      <w:r w:rsidRPr="00A4324F">
        <w:rPr>
          <w:rFonts w:cstheme="minorHAnsi"/>
          <w:shd w:val="clear" w:color="auto" w:fill="FFFFFF"/>
        </w:rPr>
        <w:t xml:space="preserve">ed the protest, I got many calls from the intelligence. They pretended to be nicer and kept asking questions about the protests and gradually changing to a threatening tone. They asked about details of the participants and my whereabouts. I believe this is an attempt to threaten me. </w:t>
      </w:r>
    </w:p>
    <w:p w14:paraId="15E6742C" w14:textId="77777777" w:rsidR="003277F4" w:rsidRPr="00A4324F" w:rsidRDefault="003277F4" w:rsidP="003277F4">
      <w:pPr>
        <w:spacing w:line="360" w:lineRule="auto"/>
        <w:ind w:left="720"/>
        <w:jc w:val="both"/>
        <w:rPr>
          <w:rFonts w:cstheme="minorHAnsi"/>
          <w:shd w:val="clear" w:color="auto" w:fill="FFFFFF"/>
        </w:rPr>
      </w:pPr>
      <w:r w:rsidRPr="00A4324F">
        <w:rPr>
          <w:rFonts w:cstheme="minorHAnsi"/>
          <w:shd w:val="clear" w:color="auto" w:fill="FFFFFF"/>
        </w:rPr>
        <w:t xml:space="preserve">The day before the protest, police came to my house unannounced in their vehicle to give me the court order. They tried to take a picture of me, but I stopped them. My children and neighbours got scared and worried of the sudden visit and advised me to stay away from the protests for my safety.  </w:t>
      </w:r>
    </w:p>
    <w:p w14:paraId="450386EA" w14:textId="1EF13F26" w:rsidR="003277F4" w:rsidRPr="00A4324F" w:rsidRDefault="003277F4" w:rsidP="003277F4">
      <w:pPr>
        <w:spacing w:line="360" w:lineRule="auto"/>
        <w:ind w:left="720"/>
        <w:jc w:val="both"/>
        <w:rPr>
          <w:rFonts w:cstheme="minorHAnsi"/>
          <w:shd w:val="clear" w:color="auto" w:fill="FFFFFF"/>
        </w:rPr>
      </w:pPr>
      <w:r w:rsidRPr="00A4324F">
        <w:rPr>
          <w:rFonts w:cstheme="minorHAnsi"/>
          <w:shd w:val="clear" w:color="auto" w:fill="FFFFFF"/>
        </w:rPr>
        <w:t>While another organi</w:t>
      </w:r>
      <w:r w:rsidR="00316DB0">
        <w:rPr>
          <w:rFonts w:cstheme="minorHAnsi"/>
          <w:shd w:val="clear" w:color="auto" w:fill="FFFFFF"/>
        </w:rPr>
        <w:t>s</w:t>
      </w:r>
      <w:r w:rsidRPr="00A4324F">
        <w:rPr>
          <w:rFonts w:cstheme="minorHAnsi"/>
          <w:shd w:val="clear" w:color="auto" w:fill="FFFFFF"/>
        </w:rPr>
        <w:t>er from another district was on a call with me, police tried to snatch her phone from her hand and made attempts to arrest her. They have made every obstacle they could to stop people from protesting that day. They have announced on loudspeaker that they will arrest me if I don’t leave. I feel like the surveillance on me increased after this. I am afraid to go out alone on my own, I don't know who is watching me. I am afraid to organi</w:t>
      </w:r>
      <w:r w:rsidR="00316DB0">
        <w:rPr>
          <w:rFonts w:cstheme="minorHAnsi"/>
          <w:shd w:val="clear" w:color="auto" w:fill="FFFFFF"/>
        </w:rPr>
        <w:t>s</w:t>
      </w:r>
      <w:r w:rsidRPr="00A4324F">
        <w:rPr>
          <w:rFonts w:cstheme="minorHAnsi"/>
          <w:shd w:val="clear" w:color="auto" w:fill="FFFFFF"/>
        </w:rPr>
        <w:t xml:space="preserve">e meetings or go to meetings. </w:t>
      </w:r>
    </w:p>
    <w:p w14:paraId="335B8B10" w14:textId="77777777" w:rsidR="003277F4" w:rsidRPr="00A4324F" w:rsidRDefault="003277F4" w:rsidP="003277F4">
      <w:pPr>
        <w:pStyle w:val="NormalWeb"/>
        <w:shd w:val="clear" w:color="auto" w:fill="FFFFFF"/>
        <w:spacing w:before="0" w:beforeAutospacing="0" w:after="225" w:afterAutospacing="0" w:line="360" w:lineRule="auto"/>
        <w:ind w:left="720"/>
        <w:jc w:val="both"/>
        <w:rPr>
          <w:rStyle w:val="Hyperlink"/>
          <w:rFonts w:asciiTheme="minorHAnsi" w:eastAsia="Arial Unicode MS" w:hAnsiTheme="minorHAnsi" w:cstheme="minorHAnsi"/>
          <w:b/>
          <w:bCs/>
          <w:sz w:val="22"/>
          <w:szCs w:val="22"/>
        </w:rPr>
      </w:pPr>
      <w:r w:rsidRPr="00A4324F">
        <w:rPr>
          <w:rFonts w:asciiTheme="minorHAnsi" w:hAnsiTheme="minorHAnsi" w:cstheme="minorHAnsi"/>
          <w:sz w:val="22"/>
          <w:szCs w:val="22"/>
          <w:shd w:val="clear" w:color="auto" w:fill="FFFFFF"/>
        </w:rPr>
        <w:t xml:space="preserve">I went to the police a few days ago for a personal reason, I could see that the intelligence there tried to take pictures of me and asked about me. I am not sure if they are from intelligence, but I </w:t>
      </w:r>
      <w:r w:rsidRPr="00A4324F">
        <w:rPr>
          <w:rFonts w:asciiTheme="minorHAnsi" w:hAnsiTheme="minorHAnsi" w:cstheme="minorHAnsi"/>
          <w:sz w:val="22"/>
          <w:szCs w:val="22"/>
          <w:shd w:val="clear" w:color="auto" w:fill="FFFFFF"/>
        </w:rPr>
        <w:lastRenderedPageBreak/>
        <w:t>suspect they are. They are also watching who visits my house. My relatives are scared of visiting my home because of this.”</w:t>
      </w:r>
      <w:r w:rsidRPr="00A4324F">
        <w:rPr>
          <w:rStyle w:val="FootnoteReference"/>
          <w:rFonts w:asciiTheme="minorHAnsi" w:eastAsiaTheme="majorEastAsia" w:hAnsiTheme="minorHAnsi" w:cstheme="minorHAnsi"/>
          <w:sz w:val="22"/>
          <w:szCs w:val="22"/>
          <w:shd w:val="clear" w:color="auto" w:fill="FFFFFF"/>
        </w:rPr>
        <w:footnoteReference w:id="17"/>
      </w:r>
    </w:p>
    <w:p w14:paraId="6228EDB7" w14:textId="20977285" w:rsidR="00FD41A5" w:rsidRPr="00A4324F" w:rsidRDefault="00CA3D70" w:rsidP="00A4324F">
      <w:pPr>
        <w:spacing w:before="240" w:after="240" w:line="360" w:lineRule="auto"/>
        <w:jc w:val="both"/>
        <w:rPr>
          <w:rFonts w:cstheme="minorHAnsi"/>
        </w:rPr>
      </w:pPr>
      <w:r>
        <w:rPr>
          <w:rFonts w:cstheme="minorHAnsi"/>
        </w:rPr>
        <w:t xml:space="preserve">The Sri Lankan government led by the Rajapaksas has made clear not only that it has no intention of pursuing justice for conflict-related crimes, but also that it intends to silence by force victim communities who demand such justice. </w:t>
      </w:r>
    </w:p>
    <w:p w14:paraId="14900C54" w14:textId="391097B1" w:rsidR="00FD41A5" w:rsidRPr="00FB13DE" w:rsidRDefault="00FD41A5" w:rsidP="00A4324F">
      <w:pPr>
        <w:pStyle w:val="ListParagraph"/>
        <w:numPr>
          <w:ilvl w:val="0"/>
          <w:numId w:val="5"/>
        </w:numPr>
        <w:spacing w:line="360" w:lineRule="auto"/>
        <w:contextualSpacing w:val="0"/>
        <w:jc w:val="both"/>
        <w:rPr>
          <w:rFonts w:eastAsia="Arial Unicode MS" w:cstheme="minorHAnsi"/>
          <w:b/>
          <w:bCs/>
          <w:u w:val="single"/>
        </w:rPr>
      </w:pPr>
      <w:r w:rsidRPr="00FB13DE">
        <w:rPr>
          <w:rFonts w:eastAsia="Arial Unicode MS" w:cstheme="minorHAnsi"/>
          <w:b/>
          <w:bCs/>
          <w:u w:val="single"/>
        </w:rPr>
        <w:t>Attack</w:t>
      </w:r>
      <w:r w:rsidR="004B396C" w:rsidRPr="00FB13DE">
        <w:rPr>
          <w:rFonts w:eastAsia="Arial Unicode MS" w:cstheme="minorHAnsi"/>
          <w:b/>
          <w:bCs/>
          <w:u w:val="single"/>
        </w:rPr>
        <w:t>s</w:t>
      </w:r>
      <w:r w:rsidRPr="00FB13DE">
        <w:rPr>
          <w:rFonts w:eastAsia="Arial Unicode MS" w:cstheme="minorHAnsi"/>
          <w:b/>
          <w:bCs/>
          <w:u w:val="single"/>
        </w:rPr>
        <w:t xml:space="preserve"> on Journalists </w:t>
      </w:r>
    </w:p>
    <w:p w14:paraId="75359F52" w14:textId="45181F0E" w:rsidR="00FD41A5" w:rsidRPr="00A4324F" w:rsidRDefault="00FD41A5" w:rsidP="00A4324F">
      <w:pPr>
        <w:spacing w:before="240" w:after="240" w:line="360" w:lineRule="auto"/>
        <w:jc w:val="both"/>
        <w:rPr>
          <w:rFonts w:eastAsia="Arial Unicode MS" w:cstheme="minorHAnsi"/>
          <w:shd w:val="clear" w:color="auto" w:fill="FFFFFF"/>
        </w:rPr>
      </w:pPr>
      <w:r w:rsidRPr="00A4324F">
        <w:rPr>
          <w:rFonts w:eastAsia="Arial Unicode MS" w:cstheme="minorHAnsi"/>
          <w:shd w:val="clear" w:color="auto" w:fill="FFFFFF"/>
        </w:rPr>
        <w:t xml:space="preserve">Sri Lanka has a long history of persecuting journalists as a part of suppressing dissent. During and after the war, journalists </w:t>
      </w:r>
      <w:r w:rsidR="00A425B1">
        <w:rPr>
          <w:rFonts w:eastAsia="Arial Unicode MS" w:cstheme="minorHAnsi"/>
          <w:shd w:val="clear" w:color="auto" w:fill="FFFFFF"/>
        </w:rPr>
        <w:t>we</w:t>
      </w:r>
      <w:r w:rsidRPr="00A4324F">
        <w:rPr>
          <w:rFonts w:eastAsia="Arial Unicode MS" w:cstheme="minorHAnsi"/>
          <w:shd w:val="clear" w:color="auto" w:fill="FFFFFF"/>
        </w:rPr>
        <w:t>re tortured, killed, arrested</w:t>
      </w:r>
      <w:r w:rsidR="00A425B1">
        <w:rPr>
          <w:rFonts w:eastAsia="Arial Unicode MS" w:cstheme="minorHAnsi"/>
          <w:shd w:val="clear" w:color="auto" w:fill="FFFFFF"/>
        </w:rPr>
        <w:t>,</w:t>
      </w:r>
      <w:r w:rsidRPr="00A4324F">
        <w:rPr>
          <w:rFonts w:eastAsia="Arial Unicode MS" w:cstheme="minorHAnsi"/>
          <w:shd w:val="clear" w:color="auto" w:fill="FFFFFF"/>
        </w:rPr>
        <w:t xml:space="preserve"> and forcefully disappeared</w:t>
      </w:r>
      <w:r w:rsidR="00A425B1">
        <w:rPr>
          <w:rFonts w:eastAsia="Arial Unicode MS" w:cstheme="minorHAnsi"/>
          <w:shd w:val="clear" w:color="auto" w:fill="FFFFFF"/>
        </w:rPr>
        <w:t>, particularly from the Tamil community</w:t>
      </w:r>
      <w:r w:rsidRPr="00A4324F">
        <w:rPr>
          <w:rFonts w:eastAsia="Arial Unicode MS" w:cstheme="minorHAnsi"/>
          <w:shd w:val="clear" w:color="auto" w:fill="FFFFFF"/>
        </w:rPr>
        <w:t xml:space="preserve">. Whether in the Tamil polity or in the South, almost no one was held accountable for crimes committed against journalists </w:t>
      </w:r>
      <w:r w:rsidR="00A425B1">
        <w:rPr>
          <w:rFonts w:eastAsia="Arial Unicode MS" w:cstheme="minorHAnsi"/>
          <w:shd w:val="clear" w:color="auto" w:fill="FFFFFF"/>
        </w:rPr>
        <w:t>w</w:t>
      </w:r>
      <w:r w:rsidRPr="00A4324F">
        <w:rPr>
          <w:rFonts w:eastAsia="Arial Unicode MS" w:cstheme="minorHAnsi"/>
          <w:shd w:val="clear" w:color="auto" w:fill="FFFFFF"/>
        </w:rPr>
        <w:t>hich not only adds to the culture of impunity but also open the gates for further violations to be committed.  According to the World Press Freedom Index compiled by Reporters Without Borders, Sri Lanka rank</w:t>
      </w:r>
      <w:r w:rsidR="00551C40">
        <w:rPr>
          <w:rFonts w:eastAsia="Arial Unicode MS" w:cstheme="minorHAnsi"/>
          <w:shd w:val="clear" w:color="auto" w:fill="FFFFFF"/>
        </w:rPr>
        <w:t>ed</w:t>
      </w:r>
      <w:r w:rsidRPr="00A4324F">
        <w:rPr>
          <w:rFonts w:eastAsia="Arial Unicode MS" w:cstheme="minorHAnsi"/>
          <w:shd w:val="clear" w:color="auto" w:fill="FFFFFF"/>
        </w:rPr>
        <w:t xml:space="preserve"> 127</w:t>
      </w:r>
      <w:r w:rsidRPr="00A4324F">
        <w:rPr>
          <w:rFonts w:eastAsia="Arial Unicode MS" w:cstheme="minorHAnsi"/>
          <w:shd w:val="clear" w:color="auto" w:fill="FFFFFF"/>
          <w:vertAlign w:val="superscript"/>
        </w:rPr>
        <w:t>th</w:t>
      </w:r>
      <w:r w:rsidRPr="00A4324F">
        <w:rPr>
          <w:rFonts w:eastAsia="Arial Unicode MS" w:cstheme="minorHAnsi"/>
          <w:shd w:val="clear" w:color="auto" w:fill="FFFFFF"/>
        </w:rPr>
        <w:t xml:space="preserve"> out of a total 178 countries</w:t>
      </w:r>
      <w:r w:rsidR="00551C40">
        <w:rPr>
          <w:rFonts w:eastAsia="Arial Unicode MS" w:cstheme="minorHAnsi"/>
          <w:shd w:val="clear" w:color="auto" w:fill="FFFFFF"/>
        </w:rPr>
        <w:t xml:space="preserve"> in 2020</w:t>
      </w:r>
      <w:r w:rsidRPr="00A4324F">
        <w:rPr>
          <w:rFonts w:eastAsia="Arial Unicode MS" w:cstheme="minorHAnsi"/>
          <w:shd w:val="clear" w:color="auto" w:fill="FFFFFF"/>
        </w:rPr>
        <w:t>, making it one of the world’s most difficult countries for journalists.</w:t>
      </w:r>
      <w:r w:rsidRPr="00A4324F">
        <w:rPr>
          <w:rStyle w:val="FootnoteReference"/>
          <w:rFonts w:eastAsia="Arial Unicode MS" w:cstheme="minorHAnsi"/>
          <w:b/>
          <w:bCs/>
          <w:shd w:val="clear" w:color="auto" w:fill="FFFFFF"/>
        </w:rPr>
        <w:footnoteReference w:id="18"/>
      </w:r>
      <w:r w:rsidRPr="00A4324F">
        <w:rPr>
          <w:rFonts w:eastAsia="Arial Unicode MS" w:cstheme="minorHAnsi"/>
          <w:shd w:val="clear" w:color="auto" w:fill="FFFFFF"/>
        </w:rPr>
        <w:t xml:space="preserve"> </w:t>
      </w:r>
    </w:p>
    <w:p w14:paraId="7087971B" w14:textId="026EC0B3" w:rsidR="00FD41A5" w:rsidRPr="00A4324F" w:rsidRDefault="00551C40" w:rsidP="00A4324F">
      <w:pPr>
        <w:spacing w:before="240" w:after="240" w:line="360" w:lineRule="auto"/>
        <w:jc w:val="both"/>
        <w:rPr>
          <w:rFonts w:eastAsia="Arial Unicode MS" w:cstheme="minorHAnsi"/>
          <w:shd w:val="clear" w:color="auto" w:fill="FFFFFF"/>
        </w:rPr>
      </w:pPr>
      <w:r>
        <w:rPr>
          <w:rFonts w:eastAsia="Arial Unicode MS" w:cstheme="minorHAnsi"/>
          <w:shd w:val="clear" w:color="auto" w:fill="FFFFFF"/>
        </w:rPr>
        <w:t>Unsurprisingly, a</w:t>
      </w:r>
      <w:r w:rsidR="00FD41A5" w:rsidRPr="00A4324F">
        <w:rPr>
          <w:rFonts w:eastAsia="Arial Unicode MS" w:cstheme="minorHAnsi"/>
          <w:shd w:val="clear" w:color="auto" w:fill="FFFFFF"/>
        </w:rPr>
        <w:t xml:space="preserve">ttacks on journalists </w:t>
      </w:r>
      <w:r>
        <w:rPr>
          <w:rFonts w:eastAsia="Arial Unicode MS" w:cstheme="minorHAnsi"/>
          <w:shd w:val="clear" w:color="auto" w:fill="FFFFFF"/>
        </w:rPr>
        <w:t xml:space="preserve">have </w:t>
      </w:r>
      <w:r w:rsidR="00FD41A5" w:rsidRPr="00A4324F">
        <w:rPr>
          <w:rFonts w:eastAsia="Arial Unicode MS" w:cstheme="minorHAnsi"/>
          <w:shd w:val="clear" w:color="auto" w:fill="FFFFFF"/>
        </w:rPr>
        <w:t>continue</w:t>
      </w:r>
      <w:r>
        <w:rPr>
          <w:rFonts w:eastAsia="Arial Unicode MS" w:cstheme="minorHAnsi"/>
          <w:shd w:val="clear" w:color="auto" w:fill="FFFFFF"/>
        </w:rPr>
        <w:t>d and ramped up</w:t>
      </w:r>
      <w:r w:rsidR="00FD41A5" w:rsidRPr="00A4324F">
        <w:rPr>
          <w:rFonts w:eastAsia="Arial Unicode MS" w:cstheme="minorHAnsi"/>
          <w:shd w:val="clear" w:color="auto" w:fill="FFFFFF"/>
        </w:rPr>
        <w:t xml:space="preserve"> under the current government across the country. </w:t>
      </w:r>
      <w:r>
        <w:rPr>
          <w:rFonts w:eastAsia="Arial Unicode MS" w:cstheme="minorHAnsi"/>
          <w:shd w:val="clear" w:color="auto" w:fill="FFFFFF"/>
        </w:rPr>
        <w:t xml:space="preserve">This has especially been true in the North-East, </w:t>
      </w:r>
      <w:r w:rsidR="0038733D">
        <w:rPr>
          <w:rFonts w:eastAsia="Arial Unicode MS" w:cstheme="minorHAnsi"/>
          <w:shd w:val="clear" w:color="auto" w:fill="FFFFFF"/>
        </w:rPr>
        <w:t xml:space="preserve">where </w:t>
      </w:r>
      <w:r w:rsidR="00FD41A5" w:rsidRPr="00A4324F">
        <w:rPr>
          <w:rFonts w:eastAsia="Arial Unicode MS" w:cstheme="minorHAnsi"/>
        </w:rPr>
        <w:t xml:space="preserve">over 11 cases were recorded </w:t>
      </w:r>
      <w:r>
        <w:rPr>
          <w:rFonts w:eastAsia="Arial Unicode MS" w:cstheme="minorHAnsi"/>
        </w:rPr>
        <w:t>within the year after Gotabaya Rajapaksa became president</w:t>
      </w:r>
      <w:r w:rsidR="00FD41A5" w:rsidRPr="00A4324F">
        <w:rPr>
          <w:rFonts w:eastAsia="Arial Unicode MS" w:cstheme="minorHAnsi"/>
        </w:rPr>
        <w:t xml:space="preserve">. </w:t>
      </w:r>
      <w:r>
        <w:rPr>
          <w:rFonts w:eastAsia="Arial Unicode MS" w:cstheme="minorHAnsi"/>
        </w:rPr>
        <w:t>A Tamil</w:t>
      </w:r>
      <w:r w:rsidR="00FD41A5" w:rsidRPr="00A4324F">
        <w:rPr>
          <w:rFonts w:eastAsia="Arial Unicode MS" w:cstheme="minorHAnsi"/>
        </w:rPr>
        <w:t xml:space="preserve"> journalist </w:t>
      </w:r>
      <w:r>
        <w:rPr>
          <w:rFonts w:eastAsia="Arial Unicode MS" w:cstheme="minorHAnsi"/>
        </w:rPr>
        <w:t xml:space="preserve">victim of a recent attack expressed skepticism that journalists could safely operate under </w:t>
      </w:r>
      <w:r w:rsidR="00FD41A5" w:rsidRPr="00A4324F">
        <w:rPr>
          <w:rFonts w:eastAsia="Arial Unicode MS" w:cstheme="minorHAnsi"/>
        </w:rPr>
        <w:t>Gotabaya.</w:t>
      </w:r>
      <w:r w:rsidR="00FD41A5" w:rsidRPr="00A4324F">
        <w:rPr>
          <w:rStyle w:val="FootnoteReference"/>
          <w:rFonts w:eastAsia="Arial Unicode MS" w:cstheme="minorHAnsi"/>
        </w:rPr>
        <w:footnoteReference w:id="19"/>
      </w:r>
    </w:p>
    <w:p w14:paraId="1CBCE763" w14:textId="3AF562F4" w:rsidR="00FD41A5" w:rsidRPr="00A4324F" w:rsidRDefault="00FD41A5" w:rsidP="00A4324F">
      <w:pPr>
        <w:spacing w:before="240" w:after="240" w:line="360" w:lineRule="auto"/>
        <w:jc w:val="both"/>
        <w:rPr>
          <w:rFonts w:eastAsia="Arial Unicode MS" w:cstheme="minorHAnsi"/>
        </w:rPr>
      </w:pPr>
      <w:r w:rsidRPr="00A4324F">
        <w:rPr>
          <w:rFonts w:eastAsia="Arial Unicode MS" w:cstheme="minorHAnsi"/>
        </w:rPr>
        <w:t xml:space="preserve">Below are </w:t>
      </w:r>
      <w:r w:rsidR="00551C40">
        <w:rPr>
          <w:rFonts w:eastAsia="Arial Unicode MS" w:cstheme="minorHAnsi"/>
        </w:rPr>
        <w:t xml:space="preserve">a few examples of </w:t>
      </w:r>
      <w:r w:rsidRPr="00A4324F">
        <w:rPr>
          <w:rFonts w:eastAsia="Arial Unicode MS" w:cstheme="minorHAnsi"/>
        </w:rPr>
        <w:t>attacks on journalists</w:t>
      </w:r>
      <w:r w:rsidR="00092A04">
        <w:rPr>
          <w:rFonts w:eastAsia="Arial Unicode MS" w:cstheme="minorHAnsi"/>
        </w:rPr>
        <w:t xml:space="preserve"> over the last year:</w:t>
      </w:r>
    </w:p>
    <w:p w14:paraId="62835211" w14:textId="751D0579" w:rsidR="00FD41A5" w:rsidRPr="00A4324F" w:rsidRDefault="00256C47" w:rsidP="00A4324F">
      <w:pPr>
        <w:pStyle w:val="ListParagraph"/>
        <w:numPr>
          <w:ilvl w:val="0"/>
          <w:numId w:val="2"/>
        </w:numPr>
        <w:spacing w:after="200" w:line="360" w:lineRule="auto"/>
        <w:contextualSpacing w:val="0"/>
        <w:jc w:val="both"/>
        <w:rPr>
          <w:rFonts w:eastAsia="Arial Unicode MS" w:cstheme="minorHAnsi"/>
        </w:rPr>
      </w:pPr>
      <w:r>
        <w:rPr>
          <w:rFonts w:eastAsia="Arial Unicode MS" w:cstheme="minorHAnsi"/>
          <w:shd w:val="clear" w:color="auto" w:fill="FFFFFF"/>
        </w:rPr>
        <w:t>2 January 2020</w:t>
      </w:r>
      <w:r w:rsidR="00EA4556">
        <w:rPr>
          <w:rFonts w:eastAsia="Arial Unicode MS" w:cstheme="minorHAnsi"/>
          <w:shd w:val="clear" w:color="auto" w:fill="FFFFFF"/>
        </w:rPr>
        <w:t xml:space="preserve"> - </w:t>
      </w:r>
      <w:r w:rsidR="00FD41A5" w:rsidRPr="00A4324F">
        <w:rPr>
          <w:rFonts w:eastAsia="Arial Unicode MS" w:cstheme="minorHAnsi"/>
        </w:rPr>
        <w:t>S.</w:t>
      </w:r>
      <w:r w:rsidR="00EA4556">
        <w:rPr>
          <w:rFonts w:eastAsia="Arial Unicode MS" w:cstheme="minorHAnsi"/>
        </w:rPr>
        <w:t xml:space="preserve"> </w:t>
      </w:r>
      <w:r w:rsidR="00FD41A5" w:rsidRPr="00A4324F">
        <w:rPr>
          <w:rFonts w:eastAsia="Arial Unicode MS" w:cstheme="minorHAnsi"/>
        </w:rPr>
        <w:t>Nilanthan</w:t>
      </w:r>
      <w:r w:rsidR="00EA4556">
        <w:rPr>
          <w:rFonts w:eastAsia="Arial Unicode MS" w:cstheme="minorHAnsi"/>
        </w:rPr>
        <w:t>:</w:t>
      </w:r>
      <w:r w:rsidR="00FD41A5" w:rsidRPr="00A4324F">
        <w:rPr>
          <w:rFonts w:eastAsia="Arial Unicode MS" w:cstheme="minorHAnsi"/>
        </w:rPr>
        <w:t xml:space="preserve"> </w:t>
      </w:r>
      <w:r w:rsidR="00EA4556">
        <w:rPr>
          <w:rFonts w:eastAsia="Arial Unicode MS" w:cstheme="minorHAnsi"/>
        </w:rPr>
        <w:t>Police</w:t>
      </w:r>
      <w:r w:rsidR="00FD41A5" w:rsidRPr="00A4324F">
        <w:rPr>
          <w:rFonts w:eastAsia="Arial Unicode MS" w:cstheme="minorHAnsi"/>
        </w:rPr>
        <w:t xml:space="preserve"> </w:t>
      </w:r>
      <w:r w:rsidR="00EA4556">
        <w:rPr>
          <w:rFonts w:eastAsia="Arial Unicode MS" w:cstheme="minorHAnsi"/>
        </w:rPr>
        <w:t xml:space="preserve">officers </w:t>
      </w:r>
      <w:r w:rsidR="00FD41A5" w:rsidRPr="00A4324F">
        <w:rPr>
          <w:rFonts w:eastAsia="Arial Unicode MS" w:cstheme="minorHAnsi"/>
        </w:rPr>
        <w:t xml:space="preserve">in plain clothing entered the house of </w:t>
      </w:r>
      <w:r w:rsidR="00EA4556">
        <w:rPr>
          <w:rFonts w:eastAsia="Arial Unicode MS" w:cstheme="minorHAnsi"/>
        </w:rPr>
        <w:t>journalist S. Nilanthan</w:t>
      </w:r>
      <w:r w:rsidR="00FD41A5" w:rsidRPr="00A4324F">
        <w:rPr>
          <w:rFonts w:eastAsia="Arial Unicode MS" w:cstheme="minorHAnsi"/>
        </w:rPr>
        <w:t xml:space="preserve"> in Batticaloa, and threatened his family </w:t>
      </w:r>
      <w:r w:rsidR="00EA4556">
        <w:rPr>
          <w:rFonts w:eastAsia="Arial Unicode MS" w:cstheme="minorHAnsi"/>
        </w:rPr>
        <w:t>telling them to ensure he appeared at Eravur police station the next morning</w:t>
      </w:r>
      <w:r w:rsidR="00FD41A5" w:rsidRPr="00A4324F">
        <w:rPr>
          <w:rFonts w:eastAsia="Arial Unicode MS" w:cstheme="minorHAnsi"/>
        </w:rPr>
        <w:t>.</w:t>
      </w:r>
      <w:r w:rsidR="00FD41A5" w:rsidRPr="00A4324F">
        <w:rPr>
          <w:rStyle w:val="FootnoteReference"/>
          <w:rFonts w:eastAsia="Arial Unicode MS" w:cstheme="minorHAnsi"/>
        </w:rPr>
        <w:footnoteReference w:id="20"/>
      </w:r>
      <w:r w:rsidR="00FD41A5" w:rsidRPr="00A4324F">
        <w:rPr>
          <w:rFonts w:eastAsia="Arial Unicode MS" w:cstheme="minorHAnsi"/>
        </w:rPr>
        <w:t xml:space="preserve">  </w:t>
      </w:r>
    </w:p>
    <w:p w14:paraId="113EE9AC" w14:textId="1D788BA1" w:rsidR="00FD41A5" w:rsidRPr="00A4324F" w:rsidRDefault="00256C47" w:rsidP="00A4324F">
      <w:pPr>
        <w:pStyle w:val="ListParagraph"/>
        <w:numPr>
          <w:ilvl w:val="0"/>
          <w:numId w:val="2"/>
        </w:numPr>
        <w:spacing w:after="200" w:line="360" w:lineRule="auto"/>
        <w:contextualSpacing w:val="0"/>
        <w:jc w:val="both"/>
        <w:rPr>
          <w:rFonts w:eastAsia="Arial Unicode MS" w:cstheme="minorHAnsi"/>
        </w:rPr>
      </w:pPr>
      <w:r>
        <w:rPr>
          <w:rFonts w:eastAsia="Arial Unicode MS" w:cstheme="minorHAnsi"/>
        </w:rPr>
        <w:t xml:space="preserve">23 January 2020 - </w:t>
      </w:r>
      <w:r w:rsidR="00FD41A5" w:rsidRPr="00A4324F">
        <w:rPr>
          <w:rFonts w:eastAsia="Arial Unicode MS" w:cstheme="minorHAnsi"/>
        </w:rPr>
        <w:t>Batticaloa Press Club</w:t>
      </w:r>
      <w:r>
        <w:rPr>
          <w:rFonts w:eastAsia="Arial Unicode MS" w:cstheme="minorHAnsi"/>
        </w:rPr>
        <w:t>:</w:t>
      </w:r>
      <w:r w:rsidR="00FD41A5" w:rsidRPr="00A4324F">
        <w:rPr>
          <w:rFonts w:eastAsia="Arial Unicode MS" w:cstheme="minorHAnsi"/>
        </w:rPr>
        <w:t xml:space="preserve"> </w:t>
      </w:r>
      <w:r w:rsidR="00EA4556">
        <w:rPr>
          <w:rFonts w:eastAsia="Arial Unicode MS" w:cstheme="minorHAnsi"/>
        </w:rPr>
        <w:t>Threatening leaflets were found on the doorsteps of several</w:t>
      </w:r>
      <w:r w:rsidR="00FD41A5" w:rsidRPr="00A4324F">
        <w:rPr>
          <w:rFonts w:eastAsia="Arial Unicode MS" w:cstheme="minorHAnsi"/>
        </w:rPr>
        <w:t xml:space="preserve"> journalists </w:t>
      </w:r>
      <w:r w:rsidR="00EA4556">
        <w:rPr>
          <w:rFonts w:eastAsia="Arial Unicode MS" w:cstheme="minorHAnsi"/>
        </w:rPr>
        <w:t>in</w:t>
      </w:r>
      <w:r w:rsidR="00FD41A5" w:rsidRPr="00A4324F">
        <w:rPr>
          <w:rFonts w:eastAsia="Arial Unicode MS" w:cstheme="minorHAnsi"/>
        </w:rPr>
        <w:t xml:space="preserve"> Batticaloa </w:t>
      </w:r>
      <w:r w:rsidR="00EA4556">
        <w:rPr>
          <w:rFonts w:eastAsia="Arial Unicode MS" w:cstheme="minorHAnsi"/>
        </w:rPr>
        <w:t>who had organi</w:t>
      </w:r>
      <w:r w:rsidR="00316DB0">
        <w:rPr>
          <w:rFonts w:eastAsia="Arial Unicode MS" w:cstheme="minorHAnsi"/>
        </w:rPr>
        <w:t>s</w:t>
      </w:r>
      <w:r w:rsidR="00EA4556">
        <w:rPr>
          <w:rFonts w:eastAsia="Arial Unicode MS" w:cstheme="minorHAnsi"/>
        </w:rPr>
        <w:t xml:space="preserve">ed a commemoration for slain journalist Lasantha </w:t>
      </w:r>
      <w:r w:rsidR="00EA4556">
        <w:rPr>
          <w:rFonts w:eastAsia="Arial Unicode MS" w:cstheme="minorHAnsi"/>
        </w:rPr>
        <w:lastRenderedPageBreak/>
        <w:t>Wickrematunge</w:t>
      </w:r>
      <w:r w:rsidR="00FD41A5" w:rsidRPr="00A4324F">
        <w:rPr>
          <w:rFonts w:eastAsia="Arial Unicode MS" w:cstheme="minorHAnsi"/>
        </w:rPr>
        <w:t>.</w:t>
      </w:r>
      <w:r w:rsidR="00EA4556">
        <w:rPr>
          <w:rFonts w:eastAsia="Arial Unicode MS" w:cstheme="minorHAnsi"/>
        </w:rPr>
        <w:t xml:space="preserve"> The leaflets included a photo of the memorial event with journalists’ faces circled and threats of execution.</w:t>
      </w:r>
      <w:r w:rsidR="00FD41A5" w:rsidRPr="00A4324F">
        <w:rPr>
          <w:rStyle w:val="FootnoteReference"/>
          <w:rFonts w:eastAsia="Arial Unicode MS" w:cstheme="minorHAnsi"/>
        </w:rPr>
        <w:footnoteReference w:id="21"/>
      </w:r>
      <w:r w:rsidR="00FD41A5" w:rsidRPr="00A4324F">
        <w:rPr>
          <w:rFonts w:eastAsia="Arial Unicode MS" w:cstheme="minorHAnsi"/>
        </w:rPr>
        <w:t xml:space="preserve">  </w:t>
      </w:r>
    </w:p>
    <w:p w14:paraId="03464120" w14:textId="3AAE1C79" w:rsidR="00FD41A5" w:rsidRPr="00A4324F" w:rsidRDefault="00256C47" w:rsidP="00A4324F">
      <w:pPr>
        <w:pStyle w:val="ListParagraph"/>
        <w:numPr>
          <w:ilvl w:val="0"/>
          <w:numId w:val="2"/>
        </w:numPr>
        <w:spacing w:after="200" w:line="360" w:lineRule="auto"/>
        <w:contextualSpacing w:val="0"/>
        <w:jc w:val="both"/>
        <w:rPr>
          <w:rFonts w:eastAsia="Arial Unicode MS" w:cstheme="minorHAnsi"/>
        </w:rPr>
      </w:pPr>
      <w:r>
        <w:rPr>
          <w:rFonts w:eastAsia="Arial Unicode MS" w:cstheme="minorHAnsi"/>
        </w:rPr>
        <w:t xml:space="preserve">2 March 2020 - </w:t>
      </w:r>
      <w:r w:rsidR="00FD41A5" w:rsidRPr="00A4324F">
        <w:rPr>
          <w:rFonts w:eastAsia="Arial Unicode MS" w:cstheme="minorHAnsi"/>
        </w:rPr>
        <w:t>Sakthivelpillai Prakash</w:t>
      </w:r>
      <w:r>
        <w:rPr>
          <w:rFonts w:eastAsia="Arial Unicode MS" w:cstheme="minorHAnsi"/>
        </w:rPr>
        <w:t>:</w:t>
      </w:r>
      <w:r w:rsidR="00FD41A5" w:rsidRPr="00A4324F">
        <w:rPr>
          <w:rFonts w:eastAsia="Arial Unicode MS" w:cstheme="minorHAnsi"/>
        </w:rPr>
        <w:t xml:space="preserve"> The director of Vavuniya-based Thinapuyal newspaper, Sakthivelpillai Prakash</w:t>
      </w:r>
      <w:r w:rsidR="00092A04">
        <w:rPr>
          <w:rFonts w:eastAsia="Arial Unicode MS" w:cstheme="minorHAnsi"/>
        </w:rPr>
        <w:t xml:space="preserve">, </w:t>
      </w:r>
      <w:r w:rsidR="00FD41A5" w:rsidRPr="00A4324F">
        <w:rPr>
          <w:rFonts w:eastAsia="Arial Unicode MS" w:cstheme="minorHAnsi"/>
        </w:rPr>
        <w:t xml:space="preserve">his wife </w:t>
      </w:r>
      <w:r w:rsidR="00092A04">
        <w:rPr>
          <w:rFonts w:eastAsia="Arial Unicode MS" w:cstheme="minorHAnsi"/>
        </w:rPr>
        <w:t>and</w:t>
      </w:r>
      <w:r w:rsidR="00092A04" w:rsidRPr="00A4324F">
        <w:rPr>
          <w:rFonts w:eastAsia="Arial Unicode MS" w:cstheme="minorHAnsi"/>
        </w:rPr>
        <w:t xml:space="preserve"> </w:t>
      </w:r>
      <w:r w:rsidR="00FD41A5" w:rsidRPr="00A4324F">
        <w:rPr>
          <w:rFonts w:eastAsia="Arial Unicode MS" w:cstheme="minorHAnsi"/>
        </w:rPr>
        <w:t>another editor, were </w:t>
      </w:r>
      <w:r w:rsidR="00092A04">
        <w:rPr>
          <w:rFonts w:eastAsia="Arial Unicode MS" w:cstheme="minorHAnsi"/>
        </w:rPr>
        <w:t>called for interrogation by the</w:t>
      </w:r>
      <w:r w:rsidR="00EA4556">
        <w:rPr>
          <w:rFonts w:eastAsia="Arial Unicode MS" w:cstheme="minorHAnsi"/>
        </w:rPr>
        <w:t xml:space="preserve"> </w:t>
      </w:r>
      <w:r w:rsidR="00FD41A5" w:rsidRPr="00A4324F">
        <w:rPr>
          <w:rFonts w:eastAsia="Arial Unicode MS" w:cstheme="minorHAnsi"/>
        </w:rPr>
        <w:t xml:space="preserve">TID, </w:t>
      </w:r>
      <w:r w:rsidR="00092A04">
        <w:rPr>
          <w:rFonts w:eastAsia="Arial Unicode MS" w:cstheme="minorHAnsi"/>
        </w:rPr>
        <w:t>in connection with their</w:t>
      </w:r>
      <w:r w:rsidR="00FD41A5" w:rsidRPr="00A4324F">
        <w:rPr>
          <w:rFonts w:eastAsia="Arial Unicode MS" w:cstheme="minorHAnsi"/>
        </w:rPr>
        <w:t xml:space="preserve">  coverage of the UN Human Rights Council</w:t>
      </w:r>
      <w:r w:rsidR="00092A04">
        <w:rPr>
          <w:rFonts w:eastAsia="Arial Unicode MS" w:cstheme="minorHAnsi"/>
        </w:rPr>
        <w:t xml:space="preserve"> session</w:t>
      </w:r>
      <w:r w:rsidR="00FD41A5" w:rsidRPr="00A4324F">
        <w:rPr>
          <w:rFonts w:eastAsia="Arial Unicode MS" w:cstheme="minorHAnsi"/>
        </w:rPr>
        <w:t>.</w:t>
      </w:r>
      <w:r w:rsidR="00FD41A5" w:rsidRPr="00A4324F">
        <w:rPr>
          <w:rStyle w:val="FootnoteReference"/>
          <w:rFonts w:eastAsia="Arial Unicode MS" w:cstheme="minorHAnsi"/>
        </w:rPr>
        <w:footnoteReference w:id="22"/>
      </w:r>
      <w:r w:rsidR="00FD41A5" w:rsidRPr="00A4324F">
        <w:rPr>
          <w:rFonts w:eastAsia="Arial Unicode MS" w:cstheme="minorHAnsi"/>
        </w:rPr>
        <w:t xml:space="preserve"> </w:t>
      </w:r>
    </w:p>
    <w:p w14:paraId="072AFEA4" w14:textId="787263B7" w:rsidR="00FD41A5" w:rsidRPr="00A4324F" w:rsidRDefault="00256C47" w:rsidP="00A4324F">
      <w:pPr>
        <w:pStyle w:val="ListParagraph"/>
        <w:numPr>
          <w:ilvl w:val="0"/>
          <w:numId w:val="2"/>
        </w:numPr>
        <w:spacing w:after="200" w:line="360" w:lineRule="auto"/>
        <w:contextualSpacing w:val="0"/>
        <w:jc w:val="both"/>
        <w:rPr>
          <w:rFonts w:eastAsia="Arial Unicode MS" w:cstheme="minorHAnsi"/>
          <w:shd w:val="clear" w:color="auto" w:fill="FFFFFF"/>
        </w:rPr>
      </w:pPr>
      <w:r>
        <w:rPr>
          <w:rFonts w:eastAsia="Arial Unicode MS" w:cstheme="minorHAnsi"/>
        </w:rPr>
        <w:t xml:space="preserve">7 July 2020 - </w:t>
      </w:r>
      <w:r w:rsidR="00092A04" w:rsidRPr="00A4324F">
        <w:rPr>
          <w:rFonts w:eastAsia="Arial Unicode MS" w:cstheme="minorHAnsi"/>
        </w:rPr>
        <w:t>Shanmugam Thavaseelan</w:t>
      </w:r>
      <w:r>
        <w:rPr>
          <w:rFonts w:eastAsia="Arial Unicode MS" w:cstheme="minorHAnsi"/>
        </w:rPr>
        <w:t xml:space="preserve">: Journalist </w:t>
      </w:r>
      <w:r w:rsidR="00092A04">
        <w:rPr>
          <w:rFonts w:eastAsia="Arial Unicode MS" w:cstheme="minorHAnsi"/>
        </w:rPr>
        <w:t xml:space="preserve">Thavaseelan was summoned by the police for questioning in regards to his coverage of an incident in which </w:t>
      </w:r>
      <w:r w:rsidR="00FD41A5" w:rsidRPr="00A4324F">
        <w:rPr>
          <w:rFonts w:eastAsia="Arial Unicode MS" w:cstheme="minorHAnsi"/>
        </w:rPr>
        <w:t>Forest Department officials assaulted Tamil men</w:t>
      </w:r>
      <w:r w:rsidR="00092A04">
        <w:rPr>
          <w:rFonts w:eastAsia="Arial Unicode MS" w:cstheme="minorHAnsi"/>
        </w:rPr>
        <w:t xml:space="preserve"> while allegedly intoxicated</w:t>
      </w:r>
      <w:r w:rsidR="00FD41A5" w:rsidRPr="00A4324F">
        <w:rPr>
          <w:rFonts w:eastAsia="Arial Unicode MS" w:cstheme="minorHAnsi"/>
        </w:rPr>
        <w:t>.</w:t>
      </w:r>
      <w:r w:rsidR="00FD41A5" w:rsidRPr="00A4324F">
        <w:rPr>
          <w:rStyle w:val="FootnoteReference"/>
          <w:rFonts w:eastAsia="Arial Unicode MS" w:cstheme="minorHAnsi"/>
        </w:rPr>
        <w:footnoteReference w:id="23"/>
      </w:r>
      <w:r w:rsidR="00FD41A5" w:rsidRPr="00A4324F">
        <w:rPr>
          <w:rFonts w:eastAsia="Arial Unicode MS" w:cstheme="minorHAnsi"/>
          <w:shd w:val="clear" w:color="auto" w:fill="FFFFFF"/>
        </w:rPr>
        <w:t xml:space="preserve">  </w:t>
      </w:r>
    </w:p>
    <w:p w14:paraId="3FDDB46E" w14:textId="0B7EF2E2" w:rsidR="00256C47" w:rsidRDefault="00256C47" w:rsidP="00256C47">
      <w:pPr>
        <w:pStyle w:val="ListParagraph"/>
        <w:numPr>
          <w:ilvl w:val="0"/>
          <w:numId w:val="2"/>
        </w:numPr>
        <w:spacing w:after="200" w:line="360" w:lineRule="auto"/>
        <w:rPr>
          <w:rFonts w:eastAsia="Arial Unicode MS" w:cstheme="minorHAnsi"/>
        </w:rPr>
      </w:pPr>
      <w:r>
        <w:rPr>
          <w:rFonts w:eastAsia="Arial Unicode MS" w:cstheme="minorHAnsi"/>
        </w:rPr>
        <w:t xml:space="preserve">29 November 2020 - </w:t>
      </w:r>
      <w:r w:rsidRPr="00256C47">
        <w:rPr>
          <w:rFonts w:eastAsia="Arial Unicode MS" w:cstheme="minorHAnsi"/>
        </w:rPr>
        <w:t>Murugupillai Kokilathasan, a 37-year old independent journalist from Valaichenai, Batticaloa, was arrested by the Sri Lankan Terrorism Investigation Division (TID) over allegations that he had published pictures of the LTTE on Facebook. He was initially held at Batticaloa Police Station, and then subsequently it was reported</w:t>
      </w:r>
      <w:r w:rsidRPr="00256C47">
        <w:rPr>
          <w:rFonts w:eastAsia="Arial Unicode MS" w:cstheme="minorHAnsi"/>
          <w:vertAlign w:val="superscript"/>
        </w:rPr>
        <w:footnoteReference w:id="24"/>
      </w:r>
      <w:r w:rsidRPr="00256C47">
        <w:rPr>
          <w:rFonts w:eastAsia="Arial Unicode MS" w:cstheme="minorHAnsi"/>
        </w:rPr>
        <w:t xml:space="preserve"> he was taken to the fourth floor of CID Headquarters in Colombo, notorious as a torture site. Over </w:t>
      </w:r>
      <w:r>
        <w:rPr>
          <w:rFonts w:eastAsia="Arial Unicode MS" w:cstheme="minorHAnsi"/>
        </w:rPr>
        <w:t>two</w:t>
      </w:r>
      <w:r w:rsidRPr="00256C47">
        <w:rPr>
          <w:rFonts w:eastAsia="Arial Unicode MS" w:cstheme="minorHAnsi"/>
        </w:rPr>
        <w:t xml:space="preserve"> month</w:t>
      </w:r>
      <w:r>
        <w:rPr>
          <w:rFonts w:eastAsia="Arial Unicode MS" w:cstheme="minorHAnsi"/>
        </w:rPr>
        <w:t>s</w:t>
      </w:r>
      <w:r w:rsidRPr="00256C47">
        <w:rPr>
          <w:rFonts w:eastAsia="Arial Unicode MS" w:cstheme="minorHAnsi"/>
        </w:rPr>
        <w:t xml:space="preserve"> later, he continues to languish in detention after having made a brief court appearance on December 1.</w:t>
      </w:r>
      <w:r w:rsidRPr="00256C47">
        <w:rPr>
          <w:rFonts w:eastAsia="Arial Unicode MS" w:cstheme="minorHAnsi"/>
          <w:vertAlign w:val="superscript"/>
        </w:rPr>
        <w:footnoteReference w:id="25"/>
      </w:r>
      <w:r w:rsidRPr="00256C47">
        <w:rPr>
          <w:rFonts w:eastAsia="Arial Unicode MS" w:cstheme="minorHAnsi"/>
        </w:rPr>
        <w:t xml:space="preserve"> It is unclear exactly what charges the police are pursuing him for under the PTA.</w:t>
      </w:r>
    </w:p>
    <w:p w14:paraId="569DC34E" w14:textId="5FD19AF4" w:rsidR="00256C47" w:rsidRPr="00316DB0" w:rsidRDefault="00256C47" w:rsidP="00316DB0">
      <w:pPr>
        <w:spacing w:after="200" w:line="360" w:lineRule="auto"/>
        <w:rPr>
          <w:rFonts w:eastAsia="Arial Unicode MS" w:cstheme="minorHAnsi"/>
        </w:rPr>
      </w:pPr>
      <w:r w:rsidRPr="00316DB0">
        <w:rPr>
          <w:rFonts w:eastAsia="Arial Unicode MS" w:cstheme="minorHAnsi"/>
        </w:rPr>
        <w:t>In addition to the examples note</w:t>
      </w:r>
      <w:r>
        <w:rPr>
          <w:rFonts w:eastAsia="Arial Unicode MS" w:cstheme="minorHAnsi"/>
        </w:rPr>
        <w:t>d</w:t>
      </w:r>
      <w:r w:rsidRPr="00316DB0">
        <w:rPr>
          <w:rFonts w:eastAsia="Arial Unicode MS" w:cstheme="minorHAnsi"/>
        </w:rPr>
        <w:t xml:space="preserve"> above where there is a clear connection between the State and the documented attacks on journalists, there have also been a number of other attacks on journalists that have raised questions about possible State involvement, that have been perpetrated by masked or unidentified groups of assailants.</w:t>
      </w:r>
      <w:r w:rsidRPr="00256C47">
        <w:rPr>
          <w:vertAlign w:val="superscript"/>
        </w:rPr>
        <w:footnoteReference w:id="26"/>
      </w:r>
      <w:r w:rsidRPr="00316DB0">
        <w:rPr>
          <w:rFonts w:eastAsia="Arial Unicode MS" w:cstheme="minorHAnsi"/>
        </w:rPr>
        <w:t xml:space="preserve"> </w:t>
      </w:r>
    </w:p>
    <w:p w14:paraId="77579A2E" w14:textId="19FBE1B2" w:rsidR="00FD41A5" w:rsidRDefault="00256C47" w:rsidP="00A4324F">
      <w:pPr>
        <w:spacing w:before="240" w:after="240" w:line="360" w:lineRule="auto"/>
        <w:jc w:val="both"/>
        <w:rPr>
          <w:rFonts w:eastAsia="Arial Unicode MS" w:cstheme="minorHAnsi"/>
          <w:shd w:val="clear" w:color="auto" w:fill="FFFFFF"/>
        </w:rPr>
      </w:pPr>
      <w:r>
        <w:rPr>
          <w:rFonts w:eastAsia="Arial Unicode MS" w:cstheme="minorHAnsi"/>
        </w:rPr>
        <w:lastRenderedPageBreak/>
        <w:t>Over the past year,</w:t>
      </w:r>
      <w:r w:rsidR="00FD41A5" w:rsidRPr="00A4324F">
        <w:rPr>
          <w:rFonts w:eastAsia="Arial Unicode MS" w:cstheme="minorHAnsi"/>
          <w:shd w:val="clear" w:color="auto" w:fill="FFFFFF"/>
        </w:rPr>
        <w:t xml:space="preserve"> journalists </w:t>
      </w:r>
      <w:r>
        <w:rPr>
          <w:rFonts w:eastAsia="Arial Unicode MS" w:cstheme="minorHAnsi"/>
          <w:shd w:val="clear" w:color="auto" w:fill="FFFFFF"/>
        </w:rPr>
        <w:t>have become at increased</w:t>
      </w:r>
      <w:r w:rsidR="00FD41A5" w:rsidRPr="00A4324F">
        <w:rPr>
          <w:rFonts w:eastAsia="Arial Unicode MS" w:cstheme="minorHAnsi"/>
          <w:shd w:val="clear" w:color="auto" w:fill="FFFFFF"/>
        </w:rPr>
        <w:t xml:space="preserve"> risk of attacks, harassment, arrest and of self-censorship.</w:t>
      </w:r>
      <w:r>
        <w:rPr>
          <w:rFonts w:eastAsia="Arial Unicode MS" w:cstheme="minorHAnsi"/>
          <w:shd w:val="clear" w:color="auto" w:fill="FFFFFF"/>
        </w:rPr>
        <w:t xml:space="preserve"> This is especially true of journalists working on issues affecting Tamil and Muslim communities and in the North-East, though there have also been significant attacks on certain journalists working in the capital as well. </w:t>
      </w:r>
    </w:p>
    <w:p w14:paraId="157D4204" w14:textId="486750B4" w:rsidR="00FD41A5" w:rsidRPr="00FB13DE" w:rsidRDefault="001E415B" w:rsidP="00A4324F">
      <w:pPr>
        <w:pStyle w:val="ListParagraph"/>
        <w:numPr>
          <w:ilvl w:val="0"/>
          <w:numId w:val="5"/>
        </w:numPr>
        <w:spacing w:before="240" w:after="240" w:line="360" w:lineRule="auto"/>
        <w:contextualSpacing w:val="0"/>
        <w:jc w:val="both"/>
        <w:rPr>
          <w:rFonts w:cstheme="minorHAnsi"/>
          <w:b/>
          <w:bCs/>
          <w:color w:val="000000"/>
          <w:u w:val="single"/>
        </w:rPr>
      </w:pPr>
      <w:r w:rsidRPr="00FB13DE">
        <w:rPr>
          <w:rFonts w:cstheme="minorHAnsi"/>
          <w:b/>
          <w:bCs/>
          <w:u w:val="single"/>
        </w:rPr>
        <w:t xml:space="preserve">Increasing </w:t>
      </w:r>
      <w:bookmarkStart w:id="0" w:name="_Hlk64388359"/>
      <w:r w:rsidR="00FD41A5" w:rsidRPr="00FB13DE">
        <w:rPr>
          <w:rFonts w:cstheme="minorHAnsi"/>
          <w:b/>
          <w:bCs/>
          <w:color w:val="000000"/>
          <w:u w:val="single"/>
        </w:rPr>
        <w:t>Militari</w:t>
      </w:r>
      <w:r w:rsidR="00316DB0" w:rsidRPr="00FB13DE">
        <w:rPr>
          <w:rFonts w:cstheme="minorHAnsi"/>
          <w:b/>
          <w:bCs/>
          <w:color w:val="000000"/>
          <w:u w:val="single"/>
        </w:rPr>
        <w:t>s</w:t>
      </w:r>
      <w:r w:rsidR="00FD41A5" w:rsidRPr="00FB13DE">
        <w:rPr>
          <w:rFonts w:cstheme="minorHAnsi"/>
          <w:b/>
          <w:bCs/>
          <w:color w:val="000000"/>
          <w:u w:val="single"/>
        </w:rPr>
        <w:t xml:space="preserve">ation </w:t>
      </w:r>
      <w:r w:rsidRPr="00FB13DE">
        <w:rPr>
          <w:rFonts w:cstheme="minorHAnsi"/>
          <w:b/>
          <w:bCs/>
          <w:color w:val="000000"/>
          <w:u w:val="single"/>
        </w:rPr>
        <w:t xml:space="preserve">of the State </w:t>
      </w:r>
    </w:p>
    <w:p w14:paraId="55D4696A" w14:textId="177C6ADF" w:rsidR="006602F3" w:rsidRDefault="006602F3" w:rsidP="00A4324F">
      <w:pPr>
        <w:pStyle w:val="NormalWeb"/>
        <w:spacing w:before="0" w:beforeAutospacing="0" w:after="0" w:afterAutospacing="0" w:line="360" w:lineRule="auto"/>
        <w:jc w:val="both"/>
        <w:rPr>
          <w:rFonts w:asciiTheme="minorHAnsi" w:hAnsiTheme="minorHAnsi" w:cstheme="minorHAnsi"/>
          <w:color w:val="0E101A"/>
          <w:sz w:val="22"/>
          <w:szCs w:val="22"/>
        </w:rPr>
      </w:pPr>
      <w:r>
        <w:rPr>
          <w:rFonts w:asciiTheme="minorHAnsi" w:hAnsiTheme="minorHAnsi" w:cstheme="minorHAnsi"/>
          <w:color w:val="0E101A"/>
          <w:sz w:val="22"/>
          <w:szCs w:val="22"/>
        </w:rPr>
        <w:t>As ACPR has documented extensively, militarisation of the North-East was unfortunately never addressed, and continued unabated under the Sirisena government. In fact, in 2017 we found that in the district of Mullaitivu, there was one soldier for every two civilians,</w:t>
      </w:r>
      <w:r w:rsidR="00A62D7E">
        <w:rPr>
          <w:rStyle w:val="FootnoteReference"/>
          <w:rFonts w:asciiTheme="minorHAnsi" w:hAnsiTheme="minorHAnsi" w:cstheme="minorHAnsi"/>
          <w:color w:val="0E101A"/>
          <w:sz w:val="22"/>
          <w:szCs w:val="22"/>
        </w:rPr>
        <w:footnoteReference w:id="27"/>
      </w:r>
      <w:r>
        <w:rPr>
          <w:rFonts w:asciiTheme="minorHAnsi" w:hAnsiTheme="minorHAnsi" w:cstheme="minorHAnsi"/>
          <w:color w:val="0E101A"/>
          <w:sz w:val="22"/>
          <w:szCs w:val="22"/>
        </w:rPr>
        <w:t xml:space="preserve"> making it one of the most heavily militari</w:t>
      </w:r>
      <w:r w:rsidR="00316DB0">
        <w:rPr>
          <w:rFonts w:asciiTheme="minorHAnsi" w:hAnsiTheme="minorHAnsi" w:cstheme="minorHAnsi"/>
          <w:color w:val="0E101A"/>
          <w:sz w:val="22"/>
          <w:szCs w:val="22"/>
        </w:rPr>
        <w:t>s</w:t>
      </w:r>
      <w:r>
        <w:rPr>
          <w:rFonts w:asciiTheme="minorHAnsi" w:hAnsiTheme="minorHAnsi" w:cstheme="minorHAnsi"/>
          <w:color w:val="0E101A"/>
          <w:sz w:val="22"/>
          <w:szCs w:val="22"/>
        </w:rPr>
        <w:t xml:space="preserve">ed regions in the world. </w:t>
      </w:r>
      <w:r w:rsidR="00FD41A5" w:rsidRPr="00A4324F">
        <w:rPr>
          <w:rFonts w:asciiTheme="minorHAnsi" w:hAnsiTheme="minorHAnsi" w:cstheme="minorHAnsi"/>
          <w:color w:val="0E101A"/>
          <w:sz w:val="22"/>
          <w:szCs w:val="22"/>
        </w:rPr>
        <w:t>Since Gotabaya</w:t>
      </w:r>
      <w:r>
        <w:rPr>
          <w:rFonts w:asciiTheme="minorHAnsi" w:hAnsiTheme="minorHAnsi" w:cstheme="minorHAnsi"/>
          <w:color w:val="0E101A"/>
          <w:sz w:val="22"/>
          <w:szCs w:val="22"/>
        </w:rPr>
        <w:t>’s election</w:t>
      </w:r>
      <w:r w:rsidR="00FD41A5" w:rsidRPr="00A4324F">
        <w:rPr>
          <w:rFonts w:asciiTheme="minorHAnsi" w:hAnsiTheme="minorHAnsi" w:cstheme="minorHAnsi"/>
          <w:color w:val="0E101A"/>
          <w:sz w:val="22"/>
          <w:szCs w:val="22"/>
        </w:rPr>
        <w:t xml:space="preserve"> in November 2019, </w:t>
      </w:r>
      <w:r>
        <w:rPr>
          <w:rFonts w:asciiTheme="minorHAnsi" w:hAnsiTheme="minorHAnsi" w:cstheme="minorHAnsi"/>
          <w:color w:val="0E101A"/>
          <w:sz w:val="22"/>
          <w:szCs w:val="22"/>
        </w:rPr>
        <w:t xml:space="preserve">the extent of that </w:t>
      </w:r>
      <w:r w:rsidR="00FD41A5" w:rsidRPr="00A4324F">
        <w:rPr>
          <w:rFonts w:asciiTheme="minorHAnsi" w:hAnsiTheme="minorHAnsi" w:cstheme="minorHAnsi"/>
          <w:color w:val="0E101A"/>
          <w:sz w:val="22"/>
          <w:szCs w:val="22"/>
        </w:rPr>
        <w:t>militari</w:t>
      </w:r>
      <w:r w:rsidR="00316DB0">
        <w:rPr>
          <w:rFonts w:asciiTheme="minorHAnsi" w:hAnsiTheme="minorHAnsi" w:cstheme="minorHAnsi"/>
          <w:color w:val="0E101A"/>
          <w:sz w:val="22"/>
          <w:szCs w:val="22"/>
        </w:rPr>
        <w:t>s</w:t>
      </w:r>
      <w:r w:rsidR="00FD41A5" w:rsidRPr="00A4324F">
        <w:rPr>
          <w:rFonts w:asciiTheme="minorHAnsi" w:hAnsiTheme="minorHAnsi" w:cstheme="minorHAnsi"/>
          <w:color w:val="0E101A"/>
          <w:sz w:val="22"/>
          <w:szCs w:val="22"/>
        </w:rPr>
        <w:t xml:space="preserve">ation </w:t>
      </w:r>
      <w:r>
        <w:rPr>
          <w:rFonts w:asciiTheme="minorHAnsi" w:hAnsiTheme="minorHAnsi" w:cstheme="minorHAnsi"/>
          <w:color w:val="0E101A"/>
          <w:sz w:val="22"/>
          <w:szCs w:val="22"/>
        </w:rPr>
        <w:t xml:space="preserve">across the North-East has </w:t>
      </w:r>
      <w:r w:rsidR="00FD41A5" w:rsidRPr="00A4324F">
        <w:rPr>
          <w:rFonts w:asciiTheme="minorHAnsi" w:hAnsiTheme="minorHAnsi" w:cstheme="minorHAnsi"/>
          <w:color w:val="0E101A"/>
          <w:sz w:val="22"/>
          <w:szCs w:val="22"/>
        </w:rPr>
        <w:t>bec</w:t>
      </w:r>
      <w:r>
        <w:rPr>
          <w:rFonts w:asciiTheme="minorHAnsi" w:hAnsiTheme="minorHAnsi" w:cstheme="minorHAnsi"/>
          <w:color w:val="0E101A"/>
          <w:sz w:val="22"/>
          <w:szCs w:val="22"/>
        </w:rPr>
        <w:t>o</w:t>
      </w:r>
      <w:r w:rsidR="00FD41A5" w:rsidRPr="00A4324F">
        <w:rPr>
          <w:rFonts w:asciiTheme="minorHAnsi" w:hAnsiTheme="minorHAnsi" w:cstheme="minorHAnsi"/>
          <w:color w:val="0E101A"/>
          <w:sz w:val="22"/>
          <w:szCs w:val="22"/>
        </w:rPr>
        <w:t xml:space="preserve">me </w:t>
      </w:r>
      <w:r>
        <w:rPr>
          <w:rFonts w:asciiTheme="minorHAnsi" w:hAnsiTheme="minorHAnsi" w:cstheme="minorHAnsi"/>
          <w:color w:val="0E101A"/>
          <w:sz w:val="22"/>
          <w:szCs w:val="22"/>
        </w:rPr>
        <w:t>even more</w:t>
      </w:r>
      <w:r w:rsidRPr="00A4324F">
        <w:rPr>
          <w:rFonts w:asciiTheme="minorHAnsi" w:hAnsiTheme="minorHAnsi" w:cstheme="minorHAnsi"/>
          <w:color w:val="0E101A"/>
          <w:sz w:val="22"/>
          <w:szCs w:val="22"/>
        </w:rPr>
        <w:t xml:space="preserve"> </w:t>
      </w:r>
      <w:r w:rsidR="00FD41A5" w:rsidRPr="00A4324F">
        <w:rPr>
          <w:rFonts w:asciiTheme="minorHAnsi" w:hAnsiTheme="minorHAnsi" w:cstheme="minorHAnsi"/>
          <w:color w:val="0E101A"/>
          <w:sz w:val="22"/>
          <w:szCs w:val="22"/>
        </w:rPr>
        <w:t>evident as the military</w:t>
      </w:r>
      <w:r w:rsidR="0038733D">
        <w:rPr>
          <w:rFonts w:asciiTheme="minorHAnsi" w:hAnsiTheme="minorHAnsi" w:cstheme="minorHAnsi"/>
          <w:color w:val="0E101A"/>
          <w:sz w:val="22"/>
          <w:szCs w:val="22"/>
        </w:rPr>
        <w:t xml:space="preserve"> has</w:t>
      </w:r>
      <w:r w:rsidR="00FD41A5" w:rsidRPr="00A4324F">
        <w:rPr>
          <w:rFonts w:asciiTheme="minorHAnsi" w:hAnsiTheme="minorHAnsi" w:cstheme="minorHAnsi"/>
          <w:color w:val="0E101A"/>
          <w:sz w:val="22"/>
          <w:szCs w:val="22"/>
        </w:rPr>
        <w:t xml:space="preserve"> c</w:t>
      </w:r>
      <w:r w:rsidR="0038733D">
        <w:rPr>
          <w:rFonts w:asciiTheme="minorHAnsi" w:hAnsiTheme="minorHAnsi" w:cstheme="minorHAnsi"/>
          <w:color w:val="0E101A"/>
          <w:sz w:val="22"/>
          <w:szCs w:val="22"/>
        </w:rPr>
        <w:t>o</w:t>
      </w:r>
      <w:r w:rsidR="00FD41A5" w:rsidRPr="00A4324F">
        <w:rPr>
          <w:rFonts w:asciiTheme="minorHAnsi" w:hAnsiTheme="minorHAnsi" w:cstheme="minorHAnsi"/>
          <w:color w:val="0E101A"/>
          <w:sz w:val="22"/>
          <w:szCs w:val="22"/>
        </w:rPr>
        <w:t xml:space="preserve">me out of their barracks to patrol the streets and </w:t>
      </w:r>
      <w:r>
        <w:rPr>
          <w:rFonts w:asciiTheme="minorHAnsi" w:hAnsiTheme="minorHAnsi" w:cstheme="minorHAnsi"/>
          <w:color w:val="0E101A"/>
          <w:sz w:val="22"/>
          <w:szCs w:val="22"/>
        </w:rPr>
        <w:t>create</w:t>
      </w:r>
      <w:r w:rsidRPr="00A4324F">
        <w:rPr>
          <w:rFonts w:asciiTheme="minorHAnsi" w:hAnsiTheme="minorHAnsi" w:cstheme="minorHAnsi"/>
          <w:color w:val="0E101A"/>
          <w:sz w:val="22"/>
          <w:szCs w:val="22"/>
        </w:rPr>
        <w:t xml:space="preserve"> </w:t>
      </w:r>
      <w:r w:rsidR="00FD41A5" w:rsidRPr="00A4324F">
        <w:rPr>
          <w:rFonts w:asciiTheme="minorHAnsi" w:hAnsiTheme="minorHAnsi" w:cstheme="minorHAnsi"/>
          <w:color w:val="0E101A"/>
          <w:sz w:val="22"/>
          <w:szCs w:val="22"/>
        </w:rPr>
        <w:t xml:space="preserve">new roadblocks and checkpoints. </w:t>
      </w:r>
    </w:p>
    <w:p w14:paraId="7C6CF474" w14:textId="77777777" w:rsidR="000C1293" w:rsidRDefault="000C1293" w:rsidP="00A4324F">
      <w:pPr>
        <w:pStyle w:val="NormalWeb"/>
        <w:spacing w:before="0" w:beforeAutospacing="0" w:after="0" w:afterAutospacing="0" w:line="360" w:lineRule="auto"/>
        <w:jc w:val="both"/>
        <w:rPr>
          <w:rFonts w:asciiTheme="minorHAnsi" w:hAnsiTheme="minorHAnsi" w:cstheme="minorHAnsi"/>
          <w:color w:val="0E101A"/>
          <w:sz w:val="22"/>
          <w:szCs w:val="22"/>
        </w:rPr>
      </w:pPr>
    </w:p>
    <w:p w14:paraId="3B5FE2CE" w14:textId="50A8742B" w:rsidR="00A62D7E" w:rsidRDefault="00A62D7E" w:rsidP="00A4324F">
      <w:pPr>
        <w:pStyle w:val="NormalWeb"/>
        <w:spacing w:before="0" w:beforeAutospacing="0" w:after="0" w:afterAutospacing="0" w:line="360" w:lineRule="auto"/>
        <w:jc w:val="both"/>
        <w:rPr>
          <w:rFonts w:asciiTheme="minorHAnsi" w:hAnsiTheme="minorHAnsi" w:cstheme="minorHAnsi"/>
          <w:color w:val="0E101A"/>
          <w:sz w:val="22"/>
          <w:szCs w:val="22"/>
        </w:rPr>
      </w:pPr>
      <w:r>
        <w:rPr>
          <w:rFonts w:asciiTheme="minorHAnsi" w:hAnsiTheme="minorHAnsi" w:cstheme="minorHAnsi"/>
          <w:color w:val="0E101A"/>
          <w:sz w:val="22"/>
          <w:szCs w:val="22"/>
        </w:rPr>
        <w:t>Further to this, an alarming feature of Gotabaya’s presidency has been the increasing militarisation of civilian functions of the State. As documented by ACPR in May 2020, much of this ramped up under the guise of a Covid-19 response.</w:t>
      </w:r>
      <w:r w:rsidR="0038733D">
        <w:rPr>
          <w:rStyle w:val="FootnoteReference"/>
          <w:rFonts w:asciiTheme="minorHAnsi" w:hAnsiTheme="minorHAnsi" w:cstheme="minorHAnsi"/>
          <w:color w:val="0E101A"/>
          <w:sz w:val="22"/>
          <w:szCs w:val="22"/>
        </w:rPr>
        <w:footnoteReference w:id="28"/>
      </w:r>
      <w:r>
        <w:rPr>
          <w:rFonts w:asciiTheme="minorHAnsi" w:hAnsiTheme="minorHAnsi" w:cstheme="minorHAnsi"/>
          <w:color w:val="0E101A"/>
          <w:sz w:val="22"/>
          <w:szCs w:val="22"/>
        </w:rPr>
        <w:t xml:space="preserve"> </w:t>
      </w:r>
      <w:r w:rsidR="00CF1064">
        <w:rPr>
          <w:rFonts w:asciiTheme="minorHAnsi" w:hAnsiTheme="minorHAnsi" w:cstheme="minorHAnsi"/>
          <w:color w:val="0E101A"/>
          <w:sz w:val="22"/>
          <w:szCs w:val="22"/>
        </w:rPr>
        <w:t>One of the two institutions set up by the Sri Lankan government to manage the Covid-19 response, the National Operation Centre, is headed by Lt. General Shavendra Silva, the Commander of the Army and a credibly accused war criminal. The other branch, the Presidential Task Force, is headed by the President’s brother Basil Rajapaksa, and nine of its 40 members are from the security sector, with several accused of grave human rights violations.</w:t>
      </w:r>
      <w:r w:rsidR="00CF1064">
        <w:rPr>
          <w:rStyle w:val="FootnoteReference"/>
          <w:rFonts w:asciiTheme="minorHAnsi" w:hAnsiTheme="minorHAnsi" w:cstheme="minorHAnsi"/>
          <w:color w:val="0E101A"/>
          <w:sz w:val="22"/>
          <w:szCs w:val="22"/>
        </w:rPr>
        <w:footnoteReference w:id="29"/>
      </w:r>
      <w:r>
        <w:rPr>
          <w:rFonts w:asciiTheme="minorHAnsi" w:hAnsiTheme="minorHAnsi" w:cstheme="minorHAnsi"/>
          <w:color w:val="0E101A"/>
          <w:sz w:val="22"/>
          <w:szCs w:val="22"/>
        </w:rPr>
        <w:t xml:space="preserve"> </w:t>
      </w:r>
      <w:r w:rsidR="00CF1064" w:rsidRPr="00A4324F">
        <w:rPr>
          <w:rFonts w:asciiTheme="minorHAnsi" w:hAnsiTheme="minorHAnsi" w:cstheme="minorHAnsi"/>
          <w:color w:val="0E101A"/>
          <w:sz w:val="22"/>
          <w:szCs w:val="22"/>
        </w:rPr>
        <w:t xml:space="preserve">Following </w:t>
      </w:r>
      <w:r w:rsidR="00CF1064">
        <w:rPr>
          <w:rFonts w:asciiTheme="minorHAnsi" w:hAnsiTheme="minorHAnsi" w:cstheme="minorHAnsi"/>
          <w:color w:val="0E101A"/>
          <w:sz w:val="22"/>
          <w:szCs w:val="22"/>
        </w:rPr>
        <w:t>from</w:t>
      </w:r>
      <w:r w:rsidR="00CF1064" w:rsidRPr="00A4324F">
        <w:rPr>
          <w:rFonts w:asciiTheme="minorHAnsi" w:hAnsiTheme="minorHAnsi" w:cstheme="minorHAnsi"/>
          <w:color w:val="0E101A"/>
          <w:sz w:val="22"/>
          <w:szCs w:val="22"/>
        </w:rPr>
        <w:t xml:space="preserve"> this, military person</w:t>
      </w:r>
      <w:r w:rsidR="00CF1064">
        <w:rPr>
          <w:rFonts w:asciiTheme="minorHAnsi" w:hAnsiTheme="minorHAnsi" w:cstheme="minorHAnsi"/>
          <w:color w:val="0E101A"/>
          <w:sz w:val="22"/>
          <w:szCs w:val="22"/>
        </w:rPr>
        <w:t>ne</w:t>
      </w:r>
      <w:r w:rsidR="00CF1064" w:rsidRPr="00A4324F">
        <w:rPr>
          <w:rFonts w:asciiTheme="minorHAnsi" w:hAnsiTheme="minorHAnsi" w:cstheme="minorHAnsi"/>
          <w:color w:val="0E101A"/>
          <w:sz w:val="22"/>
          <w:szCs w:val="22"/>
        </w:rPr>
        <w:t>l</w:t>
      </w:r>
      <w:r w:rsidR="00CF1064">
        <w:rPr>
          <w:rFonts w:asciiTheme="minorHAnsi" w:hAnsiTheme="minorHAnsi" w:cstheme="minorHAnsi"/>
          <w:color w:val="0E101A"/>
          <w:sz w:val="22"/>
          <w:szCs w:val="22"/>
        </w:rPr>
        <w:t xml:space="preserve"> were appointed</w:t>
      </w:r>
      <w:r w:rsidR="00CF1064" w:rsidRPr="00A4324F">
        <w:rPr>
          <w:rFonts w:asciiTheme="minorHAnsi" w:hAnsiTheme="minorHAnsi" w:cstheme="minorHAnsi"/>
          <w:color w:val="0E101A"/>
          <w:sz w:val="22"/>
          <w:szCs w:val="22"/>
        </w:rPr>
        <w:t xml:space="preserve"> to all 25 districts to manage COVID-19 related activities and development.</w:t>
      </w:r>
      <w:r w:rsidR="00CF1064" w:rsidRPr="00A4324F">
        <w:rPr>
          <w:rStyle w:val="FootnoteReference"/>
          <w:rFonts w:asciiTheme="minorHAnsi" w:hAnsiTheme="minorHAnsi" w:cstheme="minorHAnsi"/>
          <w:color w:val="0E101A"/>
          <w:sz w:val="22"/>
          <w:szCs w:val="22"/>
        </w:rPr>
        <w:footnoteReference w:id="30"/>
      </w:r>
      <w:r w:rsidR="00CF1064" w:rsidRPr="00A4324F">
        <w:rPr>
          <w:rFonts w:asciiTheme="minorHAnsi" w:hAnsiTheme="minorHAnsi" w:cstheme="minorHAnsi"/>
          <w:color w:val="0E101A"/>
          <w:sz w:val="22"/>
          <w:szCs w:val="22"/>
        </w:rPr>
        <w:t> This move undermine</w:t>
      </w:r>
      <w:r w:rsidR="00CF1064">
        <w:rPr>
          <w:rFonts w:asciiTheme="minorHAnsi" w:hAnsiTheme="minorHAnsi" w:cstheme="minorHAnsi"/>
          <w:color w:val="0E101A"/>
          <w:sz w:val="22"/>
          <w:szCs w:val="22"/>
        </w:rPr>
        <w:t xml:space="preserve">d the work of civilian public health authorities </w:t>
      </w:r>
      <w:r w:rsidR="00CF1064" w:rsidRPr="00A4324F">
        <w:rPr>
          <w:rFonts w:asciiTheme="minorHAnsi" w:hAnsiTheme="minorHAnsi" w:cstheme="minorHAnsi"/>
          <w:color w:val="0E101A"/>
          <w:sz w:val="22"/>
          <w:szCs w:val="22"/>
        </w:rPr>
        <w:t>who are already equipped with skills and systems to deal with the crisis.</w:t>
      </w:r>
      <w:r w:rsidR="00CF1064" w:rsidRPr="00A4324F">
        <w:rPr>
          <w:rStyle w:val="FootnoteReference"/>
          <w:rFonts w:asciiTheme="minorHAnsi" w:hAnsiTheme="minorHAnsi" w:cstheme="minorHAnsi"/>
          <w:color w:val="0E101A"/>
          <w:sz w:val="22"/>
          <w:szCs w:val="22"/>
        </w:rPr>
        <w:footnoteReference w:id="31"/>
      </w:r>
      <w:r w:rsidR="00CF1064" w:rsidRPr="00A4324F">
        <w:rPr>
          <w:rFonts w:asciiTheme="minorHAnsi" w:hAnsiTheme="minorHAnsi" w:cstheme="minorHAnsi"/>
          <w:color w:val="0E101A"/>
          <w:sz w:val="22"/>
          <w:szCs w:val="22"/>
        </w:rPr>
        <w:t xml:space="preserve"> Moreover, </w:t>
      </w:r>
      <w:r w:rsidR="00CF1064">
        <w:rPr>
          <w:rFonts w:asciiTheme="minorHAnsi" w:hAnsiTheme="minorHAnsi" w:cstheme="minorHAnsi"/>
          <w:color w:val="0E101A"/>
          <w:sz w:val="22"/>
          <w:szCs w:val="22"/>
        </w:rPr>
        <w:t xml:space="preserve">the new institutions set up to deal </w:t>
      </w:r>
      <w:r w:rsidR="00CF1064">
        <w:rPr>
          <w:rFonts w:asciiTheme="minorHAnsi" w:hAnsiTheme="minorHAnsi" w:cstheme="minorHAnsi"/>
          <w:color w:val="0E101A"/>
          <w:sz w:val="22"/>
          <w:szCs w:val="22"/>
        </w:rPr>
        <w:lastRenderedPageBreak/>
        <w:t>with COVID-19</w:t>
      </w:r>
      <w:r w:rsidR="00CF1064" w:rsidRPr="00A4324F">
        <w:rPr>
          <w:rFonts w:asciiTheme="minorHAnsi" w:hAnsiTheme="minorHAnsi" w:cstheme="minorHAnsi"/>
          <w:color w:val="0E101A"/>
          <w:sz w:val="22"/>
          <w:szCs w:val="22"/>
        </w:rPr>
        <w:t xml:space="preserve"> </w:t>
      </w:r>
      <w:r w:rsidR="00CF1064">
        <w:rPr>
          <w:rFonts w:asciiTheme="minorHAnsi" w:hAnsiTheme="minorHAnsi" w:cstheme="minorHAnsi"/>
          <w:color w:val="0E101A"/>
          <w:sz w:val="22"/>
          <w:szCs w:val="22"/>
        </w:rPr>
        <w:t>are</w:t>
      </w:r>
      <w:r w:rsidR="00CF1064" w:rsidRPr="00A4324F">
        <w:rPr>
          <w:rFonts w:asciiTheme="minorHAnsi" w:hAnsiTheme="minorHAnsi" w:cstheme="minorHAnsi"/>
          <w:color w:val="0E101A"/>
          <w:sz w:val="22"/>
          <w:szCs w:val="22"/>
        </w:rPr>
        <w:t xml:space="preserve"> structured </w:t>
      </w:r>
      <w:r w:rsidR="00CF1064">
        <w:rPr>
          <w:rFonts w:asciiTheme="minorHAnsi" w:hAnsiTheme="minorHAnsi" w:cstheme="minorHAnsi"/>
          <w:color w:val="0E101A"/>
          <w:sz w:val="22"/>
          <w:szCs w:val="22"/>
        </w:rPr>
        <w:t>to be</w:t>
      </w:r>
      <w:r w:rsidR="00CF1064" w:rsidRPr="00A4324F">
        <w:rPr>
          <w:rFonts w:asciiTheme="minorHAnsi" w:hAnsiTheme="minorHAnsi" w:cstheme="minorHAnsi"/>
          <w:color w:val="0E101A"/>
          <w:sz w:val="22"/>
          <w:szCs w:val="22"/>
        </w:rPr>
        <w:t xml:space="preserve"> accountable to the President </w:t>
      </w:r>
      <w:r w:rsidR="00CF1064">
        <w:rPr>
          <w:rFonts w:asciiTheme="minorHAnsi" w:hAnsiTheme="minorHAnsi" w:cstheme="minorHAnsi"/>
          <w:color w:val="0E101A"/>
          <w:sz w:val="22"/>
          <w:szCs w:val="22"/>
        </w:rPr>
        <w:t xml:space="preserve">rather than public health authorities, which again undermines what should be a civilian public health response. </w:t>
      </w:r>
      <w:r w:rsidR="00CF1064" w:rsidRPr="00A4324F">
        <w:rPr>
          <w:rFonts w:asciiTheme="minorHAnsi" w:hAnsiTheme="minorHAnsi" w:cstheme="minorHAnsi"/>
          <w:color w:val="0E101A"/>
          <w:sz w:val="22"/>
          <w:szCs w:val="22"/>
        </w:rPr>
        <w:t> </w:t>
      </w:r>
    </w:p>
    <w:p w14:paraId="46DA4CB1" w14:textId="77777777" w:rsidR="006602F3" w:rsidRDefault="006602F3" w:rsidP="00A4324F">
      <w:pPr>
        <w:pStyle w:val="NormalWeb"/>
        <w:spacing w:before="0" w:beforeAutospacing="0" w:after="0" w:afterAutospacing="0" w:line="360" w:lineRule="auto"/>
        <w:jc w:val="both"/>
        <w:rPr>
          <w:rFonts w:asciiTheme="minorHAnsi" w:hAnsiTheme="minorHAnsi" w:cstheme="minorHAnsi"/>
          <w:color w:val="0E101A"/>
          <w:sz w:val="22"/>
          <w:szCs w:val="22"/>
        </w:rPr>
      </w:pPr>
    </w:p>
    <w:p w14:paraId="11B57553" w14:textId="1ECA7A2E" w:rsidR="00FD41A5" w:rsidRDefault="0038733D" w:rsidP="00A4324F">
      <w:pPr>
        <w:pStyle w:val="NormalWeb"/>
        <w:spacing w:before="0" w:beforeAutospacing="0" w:after="0" w:afterAutospacing="0" w:line="360" w:lineRule="auto"/>
        <w:jc w:val="both"/>
        <w:rPr>
          <w:rFonts w:asciiTheme="minorHAnsi" w:hAnsiTheme="minorHAnsi" w:cstheme="minorHAnsi"/>
          <w:color w:val="0E101A"/>
          <w:sz w:val="22"/>
          <w:szCs w:val="22"/>
        </w:rPr>
      </w:pPr>
      <w:r>
        <w:rPr>
          <w:rFonts w:asciiTheme="minorHAnsi" w:hAnsiTheme="minorHAnsi" w:cstheme="minorHAnsi"/>
          <w:color w:val="0E101A"/>
          <w:sz w:val="22"/>
          <w:szCs w:val="22"/>
        </w:rPr>
        <w:t>In the face of</w:t>
      </w:r>
      <w:r w:rsidR="00FD41A5" w:rsidRPr="00A4324F">
        <w:rPr>
          <w:rFonts w:asciiTheme="minorHAnsi" w:hAnsiTheme="minorHAnsi" w:cstheme="minorHAnsi"/>
          <w:color w:val="0E101A"/>
          <w:sz w:val="22"/>
          <w:szCs w:val="22"/>
        </w:rPr>
        <w:t xml:space="preserve"> calls to </w:t>
      </w:r>
      <w:r w:rsidR="00543559" w:rsidRPr="00A4324F">
        <w:rPr>
          <w:rFonts w:asciiTheme="minorHAnsi" w:hAnsiTheme="minorHAnsi" w:cstheme="minorHAnsi"/>
          <w:color w:val="0E101A"/>
          <w:sz w:val="22"/>
          <w:szCs w:val="22"/>
        </w:rPr>
        <w:t>demilitari</w:t>
      </w:r>
      <w:r w:rsidR="00316DB0">
        <w:rPr>
          <w:rFonts w:asciiTheme="minorHAnsi" w:hAnsiTheme="minorHAnsi" w:cstheme="minorHAnsi"/>
          <w:color w:val="0E101A"/>
          <w:sz w:val="22"/>
          <w:szCs w:val="22"/>
        </w:rPr>
        <w:t>s</w:t>
      </w:r>
      <w:r w:rsidR="00543559" w:rsidRPr="00A4324F">
        <w:rPr>
          <w:rFonts w:asciiTheme="minorHAnsi" w:hAnsiTheme="minorHAnsi" w:cstheme="minorHAnsi"/>
          <w:color w:val="0E101A"/>
          <w:sz w:val="22"/>
          <w:szCs w:val="22"/>
        </w:rPr>
        <w:t>e</w:t>
      </w:r>
      <w:r w:rsidR="00FD41A5" w:rsidRPr="00A4324F">
        <w:rPr>
          <w:rFonts w:asciiTheme="minorHAnsi" w:hAnsiTheme="minorHAnsi" w:cstheme="minorHAnsi"/>
          <w:color w:val="0E101A"/>
          <w:sz w:val="22"/>
          <w:szCs w:val="22"/>
        </w:rPr>
        <w:t xml:space="preserve"> and remove military from civil</w:t>
      </w:r>
      <w:r>
        <w:rPr>
          <w:rFonts w:asciiTheme="minorHAnsi" w:hAnsiTheme="minorHAnsi" w:cstheme="minorHAnsi"/>
          <w:color w:val="0E101A"/>
          <w:sz w:val="22"/>
          <w:szCs w:val="22"/>
        </w:rPr>
        <w:t>ian</w:t>
      </w:r>
      <w:r w:rsidR="00FD41A5" w:rsidRPr="00A4324F">
        <w:rPr>
          <w:rFonts w:asciiTheme="minorHAnsi" w:hAnsiTheme="minorHAnsi" w:cstheme="minorHAnsi"/>
          <w:color w:val="0E101A"/>
          <w:sz w:val="22"/>
          <w:szCs w:val="22"/>
        </w:rPr>
        <w:t xml:space="preserve"> sectors </w:t>
      </w:r>
      <w:r w:rsidR="00CF1064">
        <w:rPr>
          <w:rFonts w:asciiTheme="minorHAnsi" w:hAnsiTheme="minorHAnsi" w:cstheme="minorHAnsi"/>
          <w:color w:val="0E101A"/>
          <w:sz w:val="22"/>
          <w:szCs w:val="22"/>
        </w:rPr>
        <w:t>last year</w:t>
      </w:r>
      <w:r w:rsidR="00FD41A5" w:rsidRPr="00A4324F">
        <w:rPr>
          <w:rFonts w:asciiTheme="minorHAnsi" w:hAnsiTheme="minorHAnsi" w:cstheme="minorHAnsi"/>
          <w:color w:val="0E101A"/>
          <w:sz w:val="22"/>
          <w:szCs w:val="22"/>
        </w:rPr>
        <w:t>, Rajapaksa appointed two more</w:t>
      </w:r>
      <w:r w:rsidR="00CF1064">
        <w:rPr>
          <w:rFonts w:asciiTheme="minorHAnsi" w:hAnsiTheme="minorHAnsi" w:cstheme="minorHAnsi"/>
          <w:color w:val="0E101A"/>
          <w:sz w:val="22"/>
          <w:szCs w:val="22"/>
        </w:rPr>
        <w:t xml:space="preserve"> Presidential</w:t>
      </w:r>
      <w:r w:rsidR="00FD41A5" w:rsidRPr="00A4324F">
        <w:rPr>
          <w:rFonts w:asciiTheme="minorHAnsi" w:hAnsiTheme="minorHAnsi" w:cstheme="minorHAnsi"/>
          <w:color w:val="0E101A"/>
          <w:sz w:val="22"/>
          <w:szCs w:val="22"/>
        </w:rPr>
        <w:t xml:space="preserve"> Task </w:t>
      </w:r>
      <w:r w:rsidR="00CF1064">
        <w:rPr>
          <w:rFonts w:asciiTheme="minorHAnsi" w:hAnsiTheme="minorHAnsi" w:cstheme="minorHAnsi"/>
          <w:color w:val="0E101A"/>
          <w:sz w:val="22"/>
          <w:szCs w:val="22"/>
        </w:rPr>
        <w:t>F</w:t>
      </w:r>
      <w:r w:rsidR="00FD41A5" w:rsidRPr="00A4324F">
        <w:rPr>
          <w:rFonts w:asciiTheme="minorHAnsi" w:hAnsiTheme="minorHAnsi" w:cstheme="minorHAnsi"/>
          <w:color w:val="0E101A"/>
          <w:sz w:val="22"/>
          <w:szCs w:val="22"/>
        </w:rPr>
        <w:t xml:space="preserve">orces composed entirely of </w:t>
      </w:r>
      <w:r w:rsidR="00CF1064">
        <w:rPr>
          <w:rFonts w:asciiTheme="minorHAnsi" w:hAnsiTheme="minorHAnsi" w:cstheme="minorHAnsi"/>
          <w:color w:val="0E101A"/>
          <w:sz w:val="22"/>
          <w:szCs w:val="22"/>
        </w:rPr>
        <w:t xml:space="preserve">individuals from </w:t>
      </w:r>
      <w:r w:rsidR="00FD41A5" w:rsidRPr="00A4324F">
        <w:rPr>
          <w:rFonts w:asciiTheme="minorHAnsi" w:hAnsiTheme="minorHAnsi" w:cstheme="minorHAnsi"/>
          <w:color w:val="0E101A"/>
          <w:sz w:val="22"/>
          <w:szCs w:val="22"/>
        </w:rPr>
        <w:t>the military, intelligence, and police. In June 2020, Gotabaya established a 13 member "Presidential Task Force to build a Secure Country, Disciplined, Virtuous and Lawful Society.”</w:t>
      </w:r>
      <w:r w:rsidR="00FD41A5" w:rsidRPr="00A4324F">
        <w:rPr>
          <w:rStyle w:val="FootnoteReference"/>
          <w:rFonts w:asciiTheme="minorHAnsi" w:hAnsiTheme="minorHAnsi" w:cstheme="minorHAnsi"/>
          <w:color w:val="0E101A"/>
          <w:sz w:val="22"/>
          <w:szCs w:val="22"/>
        </w:rPr>
        <w:footnoteReference w:id="32"/>
      </w:r>
      <w:r w:rsidR="00FD41A5" w:rsidRPr="00A4324F">
        <w:rPr>
          <w:rFonts w:asciiTheme="minorHAnsi" w:hAnsiTheme="minorHAnsi" w:cstheme="minorHAnsi"/>
          <w:color w:val="0E101A"/>
          <w:sz w:val="22"/>
          <w:szCs w:val="22"/>
        </w:rPr>
        <w:t xml:space="preserve"> The Task Force is headed by Defence Secretary, Retired Major General Kamal Gunaratne</w:t>
      </w:r>
      <w:r w:rsidR="00CF1064">
        <w:rPr>
          <w:rFonts w:asciiTheme="minorHAnsi" w:hAnsiTheme="minorHAnsi" w:cstheme="minorHAnsi"/>
          <w:color w:val="0E101A"/>
          <w:sz w:val="22"/>
          <w:szCs w:val="22"/>
        </w:rPr>
        <w:t>, who is accused of war crimes and crimes against humanity as noted above.</w:t>
      </w:r>
      <w:r w:rsidR="00FD41A5" w:rsidRPr="00A4324F">
        <w:rPr>
          <w:rStyle w:val="FootnoteReference"/>
          <w:rFonts w:asciiTheme="minorHAnsi" w:hAnsiTheme="minorHAnsi" w:cstheme="minorHAnsi"/>
          <w:color w:val="0E101A"/>
          <w:sz w:val="22"/>
          <w:szCs w:val="22"/>
        </w:rPr>
        <w:footnoteReference w:id="33"/>
      </w:r>
      <w:r w:rsidR="00FD41A5" w:rsidRPr="00A4324F">
        <w:rPr>
          <w:rFonts w:asciiTheme="minorHAnsi" w:hAnsiTheme="minorHAnsi" w:cstheme="minorHAnsi"/>
          <w:color w:val="0E101A"/>
          <w:sz w:val="22"/>
          <w:szCs w:val="22"/>
        </w:rPr>
        <w:t> Similarly, </w:t>
      </w:r>
      <w:r w:rsidR="00CF1064">
        <w:rPr>
          <w:rFonts w:asciiTheme="minorHAnsi" w:hAnsiTheme="minorHAnsi" w:cstheme="minorHAnsi"/>
          <w:color w:val="0E101A"/>
          <w:sz w:val="22"/>
          <w:szCs w:val="22"/>
        </w:rPr>
        <w:t xml:space="preserve">Rajapaksa established </w:t>
      </w:r>
      <w:r w:rsidR="00FD41A5" w:rsidRPr="00A4324F">
        <w:rPr>
          <w:rStyle w:val="Strong"/>
          <w:rFonts w:asciiTheme="minorHAnsi" w:hAnsiTheme="minorHAnsi" w:cstheme="minorHAnsi"/>
          <w:b w:val="0"/>
          <w:bCs w:val="0"/>
          <w:color w:val="0E101A"/>
          <w:sz w:val="22"/>
          <w:szCs w:val="22"/>
        </w:rPr>
        <w:t xml:space="preserve">the </w:t>
      </w:r>
      <w:r w:rsidR="00CF1064">
        <w:rPr>
          <w:rStyle w:val="Strong"/>
          <w:rFonts w:asciiTheme="minorHAnsi" w:hAnsiTheme="minorHAnsi" w:cstheme="minorHAnsi"/>
          <w:b w:val="0"/>
          <w:bCs w:val="0"/>
          <w:color w:val="0E101A"/>
          <w:sz w:val="22"/>
          <w:szCs w:val="22"/>
        </w:rPr>
        <w:t>‘</w:t>
      </w:r>
      <w:r w:rsidR="00FD41A5" w:rsidRPr="00A4324F">
        <w:rPr>
          <w:rStyle w:val="Strong"/>
          <w:rFonts w:asciiTheme="minorHAnsi" w:hAnsiTheme="minorHAnsi" w:cstheme="minorHAnsi"/>
          <w:b w:val="0"/>
          <w:bCs w:val="0"/>
          <w:color w:val="0E101A"/>
          <w:sz w:val="22"/>
          <w:szCs w:val="22"/>
        </w:rPr>
        <w:t>Presidential Task Force for Archaeological Heritage Management in the Eastern Province</w:t>
      </w:r>
      <w:r w:rsidR="00CF1064">
        <w:rPr>
          <w:rStyle w:val="Strong"/>
          <w:rFonts w:asciiTheme="minorHAnsi" w:hAnsiTheme="minorHAnsi" w:cstheme="minorHAnsi"/>
          <w:b w:val="0"/>
          <w:bCs w:val="0"/>
          <w:color w:val="0E101A"/>
          <w:sz w:val="22"/>
          <w:szCs w:val="22"/>
        </w:rPr>
        <w:t>’</w:t>
      </w:r>
      <w:r w:rsidR="00FD41A5" w:rsidRPr="00A4324F">
        <w:rPr>
          <w:rStyle w:val="Strong"/>
          <w:rFonts w:asciiTheme="minorHAnsi" w:hAnsiTheme="minorHAnsi" w:cstheme="minorHAnsi"/>
          <w:color w:val="0E101A"/>
          <w:sz w:val="22"/>
          <w:szCs w:val="22"/>
        </w:rPr>
        <w:t> </w:t>
      </w:r>
      <w:r w:rsidR="00FD41A5" w:rsidRPr="00A4324F">
        <w:rPr>
          <w:rFonts w:asciiTheme="minorHAnsi" w:hAnsiTheme="minorHAnsi" w:cstheme="minorHAnsi"/>
          <w:color w:val="0E101A"/>
          <w:sz w:val="22"/>
          <w:szCs w:val="22"/>
        </w:rPr>
        <w:t>in June 2020</w:t>
      </w:r>
      <w:r w:rsidR="00CF1064">
        <w:rPr>
          <w:rFonts w:asciiTheme="minorHAnsi" w:hAnsiTheme="minorHAnsi" w:cstheme="minorHAnsi"/>
          <w:color w:val="0E101A"/>
          <w:sz w:val="22"/>
          <w:szCs w:val="22"/>
        </w:rPr>
        <w:t xml:space="preserve">, also chaired by </w:t>
      </w:r>
      <w:r w:rsidR="00FD41A5" w:rsidRPr="00A4324F">
        <w:rPr>
          <w:rFonts w:asciiTheme="minorHAnsi" w:hAnsiTheme="minorHAnsi" w:cstheme="minorHAnsi"/>
          <w:color w:val="0E101A"/>
          <w:sz w:val="22"/>
          <w:szCs w:val="22"/>
        </w:rPr>
        <w:t>Gunaratne</w:t>
      </w:r>
      <w:r w:rsidR="00CF1064">
        <w:rPr>
          <w:rFonts w:asciiTheme="minorHAnsi" w:hAnsiTheme="minorHAnsi" w:cstheme="minorHAnsi"/>
          <w:color w:val="0E101A"/>
          <w:sz w:val="22"/>
          <w:szCs w:val="22"/>
        </w:rPr>
        <w:t xml:space="preserve">. </w:t>
      </w:r>
      <w:r w:rsidR="00FD41A5" w:rsidRPr="00A4324F">
        <w:rPr>
          <w:rFonts w:asciiTheme="minorHAnsi" w:hAnsiTheme="minorHAnsi" w:cstheme="minorHAnsi"/>
          <w:color w:val="0E101A"/>
          <w:sz w:val="22"/>
          <w:szCs w:val="22"/>
        </w:rPr>
        <w:t xml:space="preserve"> </w:t>
      </w:r>
      <w:r w:rsidR="00CF1064">
        <w:rPr>
          <w:rFonts w:asciiTheme="minorHAnsi" w:hAnsiTheme="minorHAnsi" w:cstheme="minorHAnsi"/>
          <w:color w:val="0E101A"/>
          <w:sz w:val="22"/>
          <w:szCs w:val="22"/>
        </w:rPr>
        <w:t>The latter Task Force is comprised only of Sinhala members including</w:t>
      </w:r>
      <w:r w:rsidR="00FD41A5" w:rsidRPr="00A4324F">
        <w:rPr>
          <w:rFonts w:asciiTheme="minorHAnsi" w:hAnsiTheme="minorHAnsi" w:cstheme="minorHAnsi"/>
          <w:color w:val="0E101A"/>
          <w:sz w:val="22"/>
          <w:szCs w:val="22"/>
        </w:rPr>
        <w:t xml:space="preserve"> Buddhist monks and retire</w:t>
      </w:r>
      <w:r w:rsidR="00CF1064">
        <w:rPr>
          <w:rFonts w:asciiTheme="minorHAnsi" w:hAnsiTheme="minorHAnsi" w:cstheme="minorHAnsi"/>
          <w:color w:val="0E101A"/>
          <w:sz w:val="22"/>
          <w:szCs w:val="22"/>
        </w:rPr>
        <w:t>d</w:t>
      </w:r>
      <w:r w:rsidR="00FD41A5" w:rsidRPr="00A4324F">
        <w:rPr>
          <w:rFonts w:asciiTheme="minorHAnsi" w:hAnsiTheme="minorHAnsi" w:cstheme="minorHAnsi"/>
          <w:color w:val="0E101A"/>
          <w:sz w:val="22"/>
          <w:szCs w:val="22"/>
        </w:rPr>
        <w:t xml:space="preserve"> military person</w:t>
      </w:r>
      <w:r w:rsidR="00CF1064">
        <w:rPr>
          <w:rFonts w:asciiTheme="minorHAnsi" w:hAnsiTheme="minorHAnsi" w:cstheme="minorHAnsi"/>
          <w:color w:val="0E101A"/>
          <w:sz w:val="22"/>
          <w:szCs w:val="22"/>
        </w:rPr>
        <w:t>ne</w:t>
      </w:r>
      <w:r w:rsidR="00FD41A5" w:rsidRPr="00A4324F">
        <w:rPr>
          <w:rFonts w:asciiTheme="minorHAnsi" w:hAnsiTheme="minorHAnsi" w:cstheme="minorHAnsi"/>
          <w:color w:val="0E101A"/>
          <w:sz w:val="22"/>
          <w:szCs w:val="22"/>
        </w:rPr>
        <w:t>l</w:t>
      </w:r>
      <w:r w:rsidR="00CF1064">
        <w:rPr>
          <w:rFonts w:asciiTheme="minorHAnsi" w:hAnsiTheme="minorHAnsi" w:cstheme="minorHAnsi"/>
          <w:color w:val="0E101A"/>
          <w:sz w:val="22"/>
          <w:szCs w:val="22"/>
        </w:rPr>
        <w:t xml:space="preserve"> and has been widely criticized as a move to increase Sinhala-Buddhisi</w:t>
      </w:r>
      <w:r w:rsidR="00316DB0">
        <w:rPr>
          <w:rFonts w:asciiTheme="minorHAnsi" w:hAnsiTheme="minorHAnsi" w:cstheme="minorHAnsi"/>
          <w:color w:val="0E101A"/>
          <w:sz w:val="22"/>
          <w:szCs w:val="22"/>
        </w:rPr>
        <w:t>s</w:t>
      </w:r>
      <w:r w:rsidR="00CF1064">
        <w:rPr>
          <w:rFonts w:asciiTheme="minorHAnsi" w:hAnsiTheme="minorHAnsi" w:cstheme="minorHAnsi"/>
          <w:color w:val="0E101A"/>
          <w:sz w:val="22"/>
          <w:szCs w:val="22"/>
        </w:rPr>
        <w:t>ation of the Eastern province</w:t>
      </w:r>
      <w:r w:rsidR="00FD41A5" w:rsidRPr="00A4324F">
        <w:rPr>
          <w:rFonts w:asciiTheme="minorHAnsi" w:hAnsiTheme="minorHAnsi" w:cstheme="minorHAnsi"/>
          <w:color w:val="0E101A"/>
          <w:sz w:val="22"/>
          <w:szCs w:val="22"/>
        </w:rPr>
        <w:t>.</w:t>
      </w:r>
      <w:r w:rsidR="00FD41A5" w:rsidRPr="00A4324F">
        <w:rPr>
          <w:rStyle w:val="FootnoteReference"/>
          <w:rFonts w:asciiTheme="minorHAnsi" w:hAnsiTheme="minorHAnsi" w:cstheme="minorHAnsi"/>
          <w:color w:val="0E101A"/>
          <w:sz w:val="22"/>
          <w:szCs w:val="22"/>
        </w:rPr>
        <w:footnoteReference w:id="34"/>
      </w:r>
      <w:r w:rsidR="00FD41A5" w:rsidRPr="00A4324F">
        <w:rPr>
          <w:rFonts w:asciiTheme="minorHAnsi" w:hAnsiTheme="minorHAnsi" w:cstheme="minorHAnsi"/>
          <w:color w:val="0E101A"/>
          <w:sz w:val="22"/>
          <w:szCs w:val="22"/>
        </w:rPr>
        <w:t xml:space="preserve"> </w:t>
      </w:r>
    </w:p>
    <w:p w14:paraId="3FBE86CB" w14:textId="77777777" w:rsidR="005A6C0E" w:rsidRDefault="005A6C0E" w:rsidP="005A6C0E">
      <w:pPr>
        <w:pStyle w:val="NormalWeb"/>
        <w:spacing w:before="0" w:beforeAutospacing="0" w:after="0" w:afterAutospacing="0" w:line="360" w:lineRule="auto"/>
        <w:jc w:val="both"/>
        <w:rPr>
          <w:rFonts w:asciiTheme="minorHAnsi" w:hAnsiTheme="minorHAnsi" w:cstheme="minorHAnsi"/>
          <w:color w:val="0E101A"/>
          <w:sz w:val="22"/>
          <w:szCs w:val="22"/>
        </w:rPr>
      </w:pPr>
    </w:p>
    <w:p w14:paraId="3A9D63A4" w14:textId="178FD54B" w:rsidR="000B0602" w:rsidRDefault="005A6C0E" w:rsidP="005A6C0E">
      <w:pPr>
        <w:pStyle w:val="NormalWeb"/>
        <w:spacing w:before="0" w:beforeAutospacing="0" w:after="0" w:afterAutospacing="0" w:line="360" w:lineRule="auto"/>
        <w:jc w:val="both"/>
        <w:rPr>
          <w:rFonts w:asciiTheme="minorHAnsi" w:hAnsiTheme="minorHAnsi" w:cstheme="minorHAnsi"/>
          <w:color w:val="0E101A"/>
          <w:sz w:val="22"/>
          <w:szCs w:val="22"/>
        </w:rPr>
      </w:pPr>
      <w:r>
        <w:rPr>
          <w:rFonts w:asciiTheme="minorHAnsi" w:hAnsiTheme="minorHAnsi" w:cstheme="minorHAnsi"/>
          <w:color w:val="0E101A"/>
          <w:sz w:val="22"/>
          <w:szCs w:val="22"/>
        </w:rPr>
        <w:t xml:space="preserve">Parallel to the creation of military-run task forces on civilian matters, Rajapaksa has also brought a significant 35 departments and authorities under the purview of the Ministry of Defence. </w:t>
      </w:r>
      <w:r w:rsidR="000C1293">
        <w:rPr>
          <w:rFonts w:asciiTheme="minorHAnsi" w:hAnsiTheme="minorHAnsi" w:cstheme="minorHAnsi"/>
          <w:color w:val="0E101A"/>
          <w:sz w:val="22"/>
          <w:szCs w:val="22"/>
        </w:rPr>
        <w:t xml:space="preserve">These include </w:t>
      </w:r>
      <w:r w:rsidR="0038733D">
        <w:rPr>
          <w:rFonts w:asciiTheme="minorHAnsi" w:hAnsiTheme="minorHAnsi" w:cstheme="minorHAnsi"/>
          <w:color w:val="0E101A"/>
          <w:sz w:val="22"/>
          <w:szCs w:val="22"/>
        </w:rPr>
        <w:t>alarmingly</w:t>
      </w:r>
      <w:r w:rsidR="000C1293">
        <w:rPr>
          <w:rFonts w:asciiTheme="minorHAnsi" w:hAnsiTheme="minorHAnsi" w:cstheme="minorHAnsi"/>
          <w:color w:val="0E101A"/>
          <w:sz w:val="22"/>
          <w:szCs w:val="22"/>
        </w:rPr>
        <w:t xml:space="preserve"> the Department of Immigration and Emigration, Secretariat for NGOs, Department of Archeology and Academy of Financial Studies.</w:t>
      </w:r>
      <w:r w:rsidR="000C1293" w:rsidRPr="00A4324F">
        <w:rPr>
          <w:rStyle w:val="FootnoteReference"/>
          <w:rFonts w:asciiTheme="minorHAnsi" w:hAnsiTheme="minorHAnsi" w:cstheme="minorHAnsi"/>
          <w:color w:val="0E101A"/>
          <w:sz w:val="22"/>
          <w:szCs w:val="22"/>
        </w:rPr>
        <w:footnoteReference w:id="35"/>
      </w:r>
      <w:r w:rsidR="000C1293">
        <w:rPr>
          <w:rFonts w:asciiTheme="minorHAnsi" w:hAnsiTheme="minorHAnsi" w:cstheme="minorHAnsi"/>
          <w:color w:val="0E101A"/>
          <w:sz w:val="22"/>
          <w:szCs w:val="22"/>
        </w:rPr>
        <w:t xml:space="preserve"> </w:t>
      </w:r>
    </w:p>
    <w:p w14:paraId="05CAF787" w14:textId="77777777" w:rsidR="003128CC" w:rsidRDefault="003128CC" w:rsidP="005A6C0E">
      <w:pPr>
        <w:pStyle w:val="NormalWeb"/>
        <w:spacing w:before="0" w:beforeAutospacing="0" w:after="0" w:afterAutospacing="0" w:line="360" w:lineRule="auto"/>
        <w:jc w:val="both"/>
        <w:rPr>
          <w:rFonts w:asciiTheme="minorHAnsi" w:hAnsiTheme="minorHAnsi" w:cstheme="minorHAnsi"/>
          <w:color w:val="0E101A"/>
          <w:sz w:val="22"/>
          <w:szCs w:val="22"/>
        </w:rPr>
      </w:pPr>
    </w:p>
    <w:p w14:paraId="74274C1D" w14:textId="5FAEDAE6" w:rsidR="000B0602" w:rsidRDefault="000B0602" w:rsidP="005A6C0E">
      <w:pPr>
        <w:pStyle w:val="NormalWeb"/>
        <w:spacing w:before="0" w:beforeAutospacing="0" w:after="0" w:afterAutospacing="0" w:line="360" w:lineRule="auto"/>
        <w:jc w:val="both"/>
        <w:rPr>
          <w:rFonts w:asciiTheme="minorHAnsi" w:hAnsiTheme="minorHAnsi" w:cstheme="minorHAnsi"/>
          <w:color w:val="0E101A"/>
          <w:sz w:val="22"/>
          <w:szCs w:val="22"/>
        </w:rPr>
      </w:pPr>
      <w:r>
        <w:rPr>
          <w:rFonts w:asciiTheme="minorHAnsi" w:hAnsiTheme="minorHAnsi" w:cstheme="minorHAnsi"/>
          <w:color w:val="0E101A"/>
          <w:sz w:val="22"/>
          <w:szCs w:val="22"/>
        </w:rPr>
        <w:t xml:space="preserve">Finally, a worrying indicator of the future is the fact that the Defence budget continues to remain on the increase. </w:t>
      </w:r>
      <w:r w:rsidR="001C1FA4" w:rsidRPr="001C1FA4">
        <w:rPr>
          <w:rFonts w:asciiTheme="minorHAnsi" w:hAnsiTheme="minorHAnsi" w:cstheme="minorHAnsi"/>
          <w:color w:val="0E101A"/>
          <w:sz w:val="22"/>
          <w:szCs w:val="22"/>
        </w:rPr>
        <w:t xml:space="preserve">The </w:t>
      </w:r>
      <w:r w:rsidR="003128CC">
        <w:rPr>
          <w:rFonts w:asciiTheme="minorHAnsi" w:hAnsiTheme="minorHAnsi" w:cstheme="minorHAnsi"/>
          <w:color w:val="0E101A"/>
          <w:sz w:val="22"/>
          <w:szCs w:val="22"/>
        </w:rPr>
        <w:t>de</w:t>
      </w:r>
      <w:r w:rsidR="001C1FA4" w:rsidRPr="001C1FA4">
        <w:rPr>
          <w:rFonts w:asciiTheme="minorHAnsi" w:hAnsiTheme="minorHAnsi" w:cstheme="minorHAnsi"/>
          <w:color w:val="0E101A"/>
          <w:sz w:val="22"/>
          <w:szCs w:val="22"/>
        </w:rPr>
        <w:t xml:space="preserve">fense allocation </w:t>
      </w:r>
      <w:r w:rsidR="001C1FA4">
        <w:rPr>
          <w:rFonts w:asciiTheme="minorHAnsi" w:hAnsiTheme="minorHAnsi" w:cstheme="minorHAnsi"/>
          <w:color w:val="0E101A"/>
          <w:sz w:val="22"/>
          <w:szCs w:val="22"/>
        </w:rPr>
        <w:t xml:space="preserve">for 2020 was 312 billion, and for 2021 it is planned to be </w:t>
      </w:r>
      <w:r w:rsidR="003128CC">
        <w:rPr>
          <w:rFonts w:asciiTheme="minorHAnsi" w:hAnsiTheme="minorHAnsi" w:cstheme="minorHAnsi"/>
          <w:color w:val="0E101A"/>
          <w:sz w:val="22"/>
          <w:szCs w:val="22"/>
        </w:rPr>
        <w:t>355 billion, an increase of 16% during an economic downturn and global health crisis</w:t>
      </w:r>
      <w:r w:rsidR="001C1FA4" w:rsidRPr="001C1FA4">
        <w:rPr>
          <w:rFonts w:asciiTheme="minorHAnsi" w:hAnsiTheme="minorHAnsi" w:cstheme="minorHAnsi"/>
          <w:color w:val="0E101A"/>
          <w:sz w:val="22"/>
          <w:szCs w:val="22"/>
        </w:rPr>
        <w:t>.</w:t>
      </w:r>
      <w:r w:rsidR="001C1FA4" w:rsidRPr="001C1FA4">
        <w:rPr>
          <w:rFonts w:asciiTheme="minorHAnsi" w:hAnsiTheme="minorHAnsi" w:cstheme="minorHAnsi"/>
          <w:color w:val="0E101A"/>
          <w:sz w:val="22"/>
          <w:szCs w:val="22"/>
          <w:vertAlign w:val="superscript"/>
        </w:rPr>
        <w:footnoteReference w:id="36"/>
      </w:r>
    </w:p>
    <w:p w14:paraId="5210A3B0" w14:textId="5D6F85A4" w:rsidR="003128CC" w:rsidRDefault="003128CC" w:rsidP="005A6C0E">
      <w:pPr>
        <w:pStyle w:val="NormalWeb"/>
        <w:spacing w:before="0" w:beforeAutospacing="0" w:after="0" w:afterAutospacing="0" w:line="360" w:lineRule="auto"/>
        <w:jc w:val="both"/>
        <w:rPr>
          <w:rFonts w:asciiTheme="minorHAnsi" w:hAnsiTheme="minorHAnsi" w:cstheme="minorHAnsi"/>
          <w:color w:val="0E101A"/>
          <w:sz w:val="22"/>
          <w:szCs w:val="22"/>
        </w:rPr>
      </w:pPr>
    </w:p>
    <w:p w14:paraId="1A66C577" w14:textId="2F9CA86A" w:rsidR="003128CC" w:rsidRDefault="003128CC" w:rsidP="005A6C0E">
      <w:pPr>
        <w:pStyle w:val="NormalWeb"/>
        <w:spacing w:before="0" w:beforeAutospacing="0" w:after="0" w:afterAutospacing="0" w:line="360" w:lineRule="auto"/>
        <w:jc w:val="both"/>
        <w:rPr>
          <w:rFonts w:asciiTheme="minorHAnsi" w:hAnsiTheme="minorHAnsi" w:cstheme="minorHAnsi"/>
          <w:color w:val="0E101A"/>
          <w:sz w:val="22"/>
          <w:szCs w:val="22"/>
        </w:rPr>
      </w:pPr>
      <w:r>
        <w:rPr>
          <w:rFonts w:asciiTheme="minorHAnsi" w:hAnsiTheme="minorHAnsi" w:cstheme="minorHAnsi"/>
          <w:color w:val="0E101A"/>
          <w:sz w:val="22"/>
          <w:szCs w:val="22"/>
        </w:rPr>
        <w:lastRenderedPageBreak/>
        <w:t>As we have recently witness</w:t>
      </w:r>
      <w:r w:rsidR="0038733D">
        <w:rPr>
          <w:rFonts w:asciiTheme="minorHAnsi" w:hAnsiTheme="minorHAnsi" w:cstheme="minorHAnsi"/>
          <w:color w:val="0E101A"/>
          <w:sz w:val="22"/>
          <w:szCs w:val="22"/>
        </w:rPr>
        <w:t>ed</w:t>
      </w:r>
      <w:r>
        <w:rPr>
          <w:rFonts w:asciiTheme="minorHAnsi" w:hAnsiTheme="minorHAnsi" w:cstheme="minorHAnsi"/>
          <w:color w:val="0E101A"/>
          <w:sz w:val="22"/>
          <w:szCs w:val="22"/>
        </w:rPr>
        <w:t xml:space="preserve"> in Myanmar, unchecked military control over civilian arms of the state particularly in an ethno-majoritarian and authoritarian state, is a serious red flag for possible recurrence of violence.</w:t>
      </w:r>
      <w:r w:rsidR="0038733D">
        <w:rPr>
          <w:rStyle w:val="FootnoteReference"/>
          <w:rFonts w:asciiTheme="minorHAnsi" w:hAnsiTheme="minorHAnsi" w:cstheme="minorHAnsi"/>
          <w:color w:val="0E101A"/>
          <w:sz w:val="22"/>
          <w:szCs w:val="22"/>
        </w:rPr>
        <w:footnoteReference w:id="37"/>
      </w:r>
      <w:r>
        <w:rPr>
          <w:rFonts w:asciiTheme="minorHAnsi" w:hAnsiTheme="minorHAnsi" w:cstheme="minorHAnsi"/>
          <w:color w:val="0E101A"/>
          <w:sz w:val="22"/>
          <w:szCs w:val="22"/>
        </w:rPr>
        <w:t xml:space="preserve"> </w:t>
      </w:r>
    </w:p>
    <w:p w14:paraId="27F5C10D" w14:textId="77777777" w:rsidR="00FB13DE" w:rsidRPr="00A4324F" w:rsidRDefault="00FB13DE" w:rsidP="005A6C0E">
      <w:pPr>
        <w:pStyle w:val="NormalWeb"/>
        <w:spacing w:before="0" w:beforeAutospacing="0" w:after="0" w:afterAutospacing="0" w:line="360" w:lineRule="auto"/>
        <w:jc w:val="both"/>
        <w:rPr>
          <w:rFonts w:asciiTheme="minorHAnsi" w:hAnsiTheme="minorHAnsi" w:cstheme="minorHAnsi"/>
          <w:color w:val="0E101A"/>
          <w:sz w:val="22"/>
          <w:szCs w:val="22"/>
        </w:rPr>
      </w:pPr>
    </w:p>
    <w:p w14:paraId="66EA2E04" w14:textId="3B03F799" w:rsidR="00FD41A5" w:rsidRPr="00FB13DE" w:rsidRDefault="003128CC" w:rsidP="00A4324F">
      <w:pPr>
        <w:pStyle w:val="ListParagraph"/>
        <w:numPr>
          <w:ilvl w:val="0"/>
          <w:numId w:val="5"/>
        </w:numPr>
        <w:spacing w:line="360" w:lineRule="auto"/>
        <w:contextualSpacing w:val="0"/>
        <w:jc w:val="both"/>
        <w:rPr>
          <w:rFonts w:cstheme="minorHAnsi"/>
          <w:b/>
          <w:bCs/>
          <w:u w:val="single"/>
        </w:rPr>
      </w:pPr>
      <w:bookmarkStart w:id="1" w:name="_Hlk64388919"/>
      <w:r w:rsidRPr="00FB13DE">
        <w:rPr>
          <w:rFonts w:cstheme="minorHAnsi"/>
          <w:b/>
          <w:bCs/>
          <w:u w:val="single"/>
        </w:rPr>
        <w:t>Increase use of the draconian PTA</w:t>
      </w:r>
      <w:r w:rsidR="00FD41A5" w:rsidRPr="00FB13DE">
        <w:rPr>
          <w:rFonts w:cstheme="minorHAnsi"/>
          <w:b/>
          <w:bCs/>
          <w:u w:val="single"/>
        </w:rPr>
        <w:t xml:space="preserve"> </w:t>
      </w:r>
    </w:p>
    <w:p w14:paraId="776CF407" w14:textId="08A5FD60" w:rsidR="00FD41A5" w:rsidRPr="00A4324F" w:rsidRDefault="00FD41A5" w:rsidP="00A4324F">
      <w:pPr>
        <w:pStyle w:val="NormalWeb"/>
        <w:shd w:val="clear" w:color="auto" w:fill="FFFFFF"/>
        <w:spacing w:before="0" w:beforeAutospacing="0" w:after="225" w:afterAutospacing="0" w:line="360" w:lineRule="auto"/>
        <w:jc w:val="both"/>
        <w:rPr>
          <w:rFonts w:asciiTheme="minorHAnsi" w:hAnsiTheme="minorHAnsi" w:cstheme="minorHAnsi"/>
          <w:color w:val="242424"/>
          <w:sz w:val="22"/>
          <w:szCs w:val="22"/>
          <w:shd w:val="clear" w:color="auto" w:fill="FFFFFF"/>
        </w:rPr>
      </w:pPr>
      <w:r w:rsidRPr="00A4324F">
        <w:rPr>
          <w:rFonts w:asciiTheme="minorHAnsi" w:hAnsiTheme="minorHAnsi" w:cstheme="minorHAnsi"/>
          <w:color w:val="242424"/>
          <w:sz w:val="22"/>
          <w:szCs w:val="22"/>
          <w:shd w:val="clear" w:color="auto" w:fill="FFFFFF"/>
        </w:rPr>
        <w:t xml:space="preserve">The previous government </w:t>
      </w:r>
      <w:r w:rsidR="00F818DF">
        <w:rPr>
          <w:rFonts w:asciiTheme="minorHAnsi" w:hAnsiTheme="minorHAnsi" w:cstheme="minorHAnsi"/>
          <w:color w:val="242424"/>
          <w:sz w:val="22"/>
          <w:szCs w:val="22"/>
          <w:shd w:val="clear" w:color="auto" w:fill="FFFFFF"/>
        </w:rPr>
        <w:t xml:space="preserve">under Sirisena </w:t>
      </w:r>
      <w:r w:rsidRPr="00A4324F">
        <w:rPr>
          <w:rFonts w:asciiTheme="minorHAnsi" w:hAnsiTheme="minorHAnsi" w:cstheme="minorHAnsi"/>
          <w:color w:val="242424"/>
          <w:sz w:val="22"/>
          <w:szCs w:val="22"/>
          <w:shd w:val="clear" w:color="auto" w:fill="FFFFFF"/>
        </w:rPr>
        <w:t xml:space="preserve">made promises to repeal PTA on different occasions </w:t>
      </w:r>
      <w:r w:rsidR="00F818DF">
        <w:rPr>
          <w:rFonts w:asciiTheme="minorHAnsi" w:hAnsiTheme="minorHAnsi" w:cstheme="minorHAnsi"/>
          <w:color w:val="242424"/>
          <w:sz w:val="22"/>
          <w:szCs w:val="22"/>
          <w:shd w:val="clear" w:color="auto" w:fill="FFFFFF"/>
        </w:rPr>
        <w:t xml:space="preserve">to international actors including the UN Human Rights Council </w:t>
      </w:r>
      <w:r w:rsidRPr="00A4324F">
        <w:rPr>
          <w:rFonts w:asciiTheme="minorHAnsi" w:hAnsiTheme="minorHAnsi" w:cstheme="minorHAnsi"/>
          <w:color w:val="242424"/>
          <w:sz w:val="22"/>
          <w:szCs w:val="22"/>
          <w:shd w:val="clear" w:color="auto" w:fill="FFFFFF"/>
        </w:rPr>
        <w:t>and even floated a Counter-Terrorism Bill to replace the PTA</w:t>
      </w:r>
      <w:r w:rsidR="00F818DF">
        <w:rPr>
          <w:rFonts w:asciiTheme="minorHAnsi" w:hAnsiTheme="minorHAnsi" w:cstheme="minorHAnsi"/>
          <w:color w:val="242424"/>
          <w:sz w:val="22"/>
          <w:szCs w:val="22"/>
          <w:shd w:val="clear" w:color="auto" w:fill="FFFFFF"/>
        </w:rPr>
        <w:t xml:space="preserve"> (though the Bill was heavily criticized)</w:t>
      </w:r>
      <w:r w:rsidR="0038733D">
        <w:rPr>
          <w:rFonts w:asciiTheme="minorHAnsi" w:hAnsiTheme="minorHAnsi" w:cstheme="minorHAnsi"/>
          <w:color w:val="242424"/>
          <w:sz w:val="22"/>
          <w:szCs w:val="22"/>
          <w:shd w:val="clear" w:color="auto" w:fill="FFFFFF"/>
        </w:rPr>
        <w:t>.</w:t>
      </w:r>
      <w:r w:rsidR="00F818DF">
        <w:rPr>
          <w:rStyle w:val="FootnoteReference"/>
          <w:rFonts w:asciiTheme="minorHAnsi" w:hAnsiTheme="minorHAnsi" w:cstheme="minorHAnsi"/>
          <w:color w:val="242424"/>
          <w:sz w:val="22"/>
          <w:szCs w:val="22"/>
          <w:shd w:val="clear" w:color="auto" w:fill="FFFFFF"/>
        </w:rPr>
        <w:footnoteReference w:id="38"/>
      </w:r>
      <w:r w:rsidRPr="00A4324F">
        <w:rPr>
          <w:rFonts w:asciiTheme="minorHAnsi" w:hAnsiTheme="minorHAnsi" w:cstheme="minorHAnsi"/>
          <w:color w:val="242424"/>
          <w:sz w:val="22"/>
          <w:szCs w:val="22"/>
          <w:shd w:val="clear" w:color="auto" w:fill="FFFFFF"/>
        </w:rPr>
        <w:t xml:space="preserve"> Despite the fact that</w:t>
      </w:r>
      <w:r w:rsidR="00F818DF">
        <w:rPr>
          <w:rFonts w:asciiTheme="minorHAnsi" w:hAnsiTheme="minorHAnsi" w:cstheme="minorHAnsi"/>
          <w:color w:val="242424"/>
          <w:sz w:val="22"/>
          <w:szCs w:val="22"/>
          <w:shd w:val="clear" w:color="auto" w:fill="FFFFFF"/>
        </w:rPr>
        <w:t xml:space="preserve"> the </w:t>
      </w:r>
      <w:r w:rsidR="0038733D">
        <w:rPr>
          <w:rFonts w:asciiTheme="minorHAnsi" w:hAnsiTheme="minorHAnsi" w:cstheme="minorHAnsi"/>
          <w:color w:val="242424"/>
          <w:sz w:val="22"/>
          <w:szCs w:val="22"/>
          <w:shd w:val="clear" w:color="auto" w:fill="FFFFFF"/>
        </w:rPr>
        <w:t xml:space="preserve">repeal of the </w:t>
      </w:r>
      <w:r w:rsidR="00F818DF">
        <w:rPr>
          <w:rFonts w:asciiTheme="minorHAnsi" w:hAnsiTheme="minorHAnsi" w:cstheme="minorHAnsi"/>
          <w:color w:val="242424"/>
          <w:sz w:val="22"/>
          <w:szCs w:val="22"/>
          <w:shd w:val="clear" w:color="auto" w:fill="FFFFFF"/>
        </w:rPr>
        <w:t xml:space="preserve">PTA has been a major point of advocacy from civil society in Sri Lanka as well as international actors, </w:t>
      </w:r>
      <w:r w:rsidRPr="00A4324F">
        <w:rPr>
          <w:rFonts w:asciiTheme="minorHAnsi" w:hAnsiTheme="minorHAnsi" w:cstheme="minorHAnsi"/>
          <w:color w:val="242424"/>
          <w:sz w:val="22"/>
          <w:szCs w:val="22"/>
          <w:shd w:val="clear" w:color="auto" w:fill="FFFFFF"/>
        </w:rPr>
        <w:t xml:space="preserve"> </w:t>
      </w:r>
      <w:r w:rsidR="00F818DF">
        <w:rPr>
          <w:rFonts w:asciiTheme="minorHAnsi" w:hAnsiTheme="minorHAnsi" w:cstheme="minorHAnsi"/>
          <w:color w:val="242424"/>
          <w:sz w:val="22"/>
          <w:szCs w:val="22"/>
          <w:shd w:val="clear" w:color="auto" w:fill="FFFFFF"/>
        </w:rPr>
        <w:t>there are still many long-term detainees whose cases have not progressed</w:t>
      </w:r>
      <w:r w:rsidRPr="00A4324F">
        <w:rPr>
          <w:rFonts w:asciiTheme="minorHAnsi" w:hAnsiTheme="minorHAnsi" w:cstheme="minorHAnsi"/>
          <w:color w:val="242424"/>
          <w:sz w:val="22"/>
          <w:szCs w:val="22"/>
          <w:shd w:val="clear" w:color="auto" w:fill="FFFFFF"/>
        </w:rPr>
        <w:t xml:space="preserve"> and</w:t>
      </w:r>
      <w:r w:rsidR="00F818DF">
        <w:rPr>
          <w:rFonts w:asciiTheme="minorHAnsi" w:hAnsiTheme="minorHAnsi" w:cstheme="minorHAnsi"/>
          <w:color w:val="242424"/>
          <w:sz w:val="22"/>
          <w:szCs w:val="22"/>
          <w:shd w:val="clear" w:color="auto" w:fill="FFFFFF"/>
        </w:rPr>
        <w:t xml:space="preserve"> there is little</w:t>
      </w:r>
      <w:r w:rsidRPr="00A4324F">
        <w:rPr>
          <w:rFonts w:asciiTheme="minorHAnsi" w:hAnsiTheme="minorHAnsi" w:cstheme="minorHAnsi"/>
          <w:color w:val="242424"/>
          <w:sz w:val="22"/>
          <w:szCs w:val="22"/>
          <w:shd w:val="clear" w:color="auto" w:fill="FFFFFF"/>
        </w:rPr>
        <w:t xml:space="preserve"> access to information </w:t>
      </w:r>
      <w:r w:rsidR="00F818DF">
        <w:rPr>
          <w:rFonts w:asciiTheme="minorHAnsi" w:hAnsiTheme="minorHAnsi" w:cstheme="minorHAnsi"/>
          <w:color w:val="242424"/>
          <w:sz w:val="22"/>
          <w:szCs w:val="22"/>
          <w:shd w:val="clear" w:color="auto" w:fill="FFFFFF"/>
        </w:rPr>
        <w:t>about who is detained under the PTA</w:t>
      </w:r>
      <w:r w:rsidRPr="00A4324F">
        <w:rPr>
          <w:rFonts w:asciiTheme="minorHAnsi" w:hAnsiTheme="minorHAnsi" w:cstheme="minorHAnsi"/>
          <w:color w:val="242424"/>
          <w:sz w:val="22"/>
          <w:szCs w:val="22"/>
          <w:shd w:val="clear" w:color="auto" w:fill="FFFFFF"/>
        </w:rPr>
        <w:t xml:space="preserve">. A lawyer </w:t>
      </w:r>
      <w:r w:rsidR="00F818DF">
        <w:rPr>
          <w:rFonts w:asciiTheme="minorHAnsi" w:hAnsiTheme="minorHAnsi" w:cstheme="minorHAnsi"/>
          <w:color w:val="242424"/>
          <w:sz w:val="22"/>
          <w:szCs w:val="22"/>
          <w:shd w:val="clear" w:color="auto" w:fill="FFFFFF"/>
        </w:rPr>
        <w:t xml:space="preserve">who works on PTA cases </w:t>
      </w:r>
      <w:r w:rsidRPr="00A4324F">
        <w:rPr>
          <w:rFonts w:asciiTheme="minorHAnsi" w:hAnsiTheme="minorHAnsi" w:cstheme="minorHAnsi"/>
          <w:color w:val="242424"/>
          <w:sz w:val="22"/>
          <w:szCs w:val="22"/>
          <w:shd w:val="clear" w:color="auto" w:fill="FFFFFF"/>
        </w:rPr>
        <w:t xml:space="preserve">shared that unless the information comes </w:t>
      </w:r>
      <w:r w:rsidR="00F818DF">
        <w:rPr>
          <w:rFonts w:asciiTheme="minorHAnsi" w:hAnsiTheme="minorHAnsi" w:cstheme="minorHAnsi"/>
          <w:color w:val="242424"/>
          <w:sz w:val="22"/>
          <w:szCs w:val="22"/>
          <w:shd w:val="clear" w:color="auto" w:fill="FFFFFF"/>
        </w:rPr>
        <w:t>through</w:t>
      </w:r>
      <w:r w:rsidR="00F818DF" w:rsidRPr="00A4324F">
        <w:rPr>
          <w:rFonts w:asciiTheme="minorHAnsi" w:hAnsiTheme="minorHAnsi" w:cstheme="minorHAnsi"/>
          <w:color w:val="242424"/>
          <w:sz w:val="22"/>
          <w:szCs w:val="22"/>
          <w:shd w:val="clear" w:color="auto" w:fill="FFFFFF"/>
        </w:rPr>
        <w:t xml:space="preserve"> </w:t>
      </w:r>
      <w:r w:rsidRPr="00A4324F">
        <w:rPr>
          <w:rFonts w:asciiTheme="minorHAnsi" w:hAnsiTheme="minorHAnsi" w:cstheme="minorHAnsi"/>
          <w:color w:val="242424"/>
          <w:sz w:val="22"/>
          <w:szCs w:val="22"/>
          <w:shd w:val="clear" w:color="auto" w:fill="FFFFFF"/>
        </w:rPr>
        <w:t xml:space="preserve">court </w:t>
      </w:r>
      <w:r w:rsidR="00F818DF">
        <w:rPr>
          <w:rFonts w:asciiTheme="minorHAnsi" w:hAnsiTheme="minorHAnsi" w:cstheme="minorHAnsi"/>
          <w:color w:val="242424"/>
          <w:sz w:val="22"/>
          <w:szCs w:val="22"/>
          <w:shd w:val="clear" w:color="auto" w:fill="FFFFFF"/>
        </w:rPr>
        <w:t xml:space="preserve">procedures </w:t>
      </w:r>
      <w:r w:rsidRPr="00A4324F">
        <w:rPr>
          <w:rFonts w:asciiTheme="minorHAnsi" w:hAnsiTheme="minorHAnsi" w:cstheme="minorHAnsi"/>
          <w:color w:val="242424"/>
          <w:sz w:val="22"/>
          <w:szCs w:val="22"/>
          <w:shd w:val="clear" w:color="auto" w:fill="FFFFFF"/>
        </w:rPr>
        <w:t xml:space="preserve">or from the families of the arrested, there is no other </w:t>
      </w:r>
      <w:r w:rsidR="00F818DF">
        <w:rPr>
          <w:rFonts w:asciiTheme="minorHAnsi" w:hAnsiTheme="minorHAnsi" w:cstheme="minorHAnsi"/>
          <w:color w:val="242424"/>
          <w:sz w:val="22"/>
          <w:szCs w:val="22"/>
          <w:shd w:val="clear" w:color="auto" w:fill="FFFFFF"/>
        </w:rPr>
        <w:t>credible</w:t>
      </w:r>
      <w:r w:rsidR="00F818DF" w:rsidRPr="00A4324F">
        <w:rPr>
          <w:rFonts w:asciiTheme="minorHAnsi" w:hAnsiTheme="minorHAnsi" w:cstheme="minorHAnsi"/>
          <w:color w:val="242424"/>
          <w:sz w:val="22"/>
          <w:szCs w:val="22"/>
          <w:shd w:val="clear" w:color="auto" w:fill="FFFFFF"/>
        </w:rPr>
        <w:t xml:space="preserve"> </w:t>
      </w:r>
      <w:r w:rsidRPr="00A4324F">
        <w:rPr>
          <w:rFonts w:asciiTheme="minorHAnsi" w:hAnsiTheme="minorHAnsi" w:cstheme="minorHAnsi"/>
          <w:color w:val="242424"/>
          <w:sz w:val="22"/>
          <w:szCs w:val="22"/>
          <w:shd w:val="clear" w:color="auto" w:fill="FFFFFF"/>
        </w:rPr>
        <w:t>way to know or to keep tabs on who is being arrested and who is not.</w:t>
      </w:r>
      <w:r w:rsidRPr="00A4324F">
        <w:rPr>
          <w:rStyle w:val="FootnoteReference"/>
          <w:rFonts w:asciiTheme="minorHAnsi" w:hAnsiTheme="minorHAnsi" w:cstheme="minorHAnsi"/>
          <w:color w:val="242424"/>
          <w:sz w:val="22"/>
          <w:szCs w:val="22"/>
          <w:shd w:val="clear" w:color="auto" w:fill="FFFFFF"/>
        </w:rPr>
        <w:footnoteReference w:id="39"/>
      </w:r>
      <w:r w:rsidRPr="00A4324F">
        <w:rPr>
          <w:rFonts w:asciiTheme="minorHAnsi" w:hAnsiTheme="minorHAnsi" w:cstheme="minorHAnsi"/>
          <w:color w:val="242424"/>
          <w:sz w:val="22"/>
          <w:szCs w:val="22"/>
          <w:shd w:val="clear" w:color="auto" w:fill="FFFFFF"/>
        </w:rPr>
        <w:t xml:space="preserve"> </w:t>
      </w:r>
      <w:r w:rsidR="00F818DF">
        <w:rPr>
          <w:rFonts w:asciiTheme="minorHAnsi" w:hAnsiTheme="minorHAnsi" w:cstheme="minorHAnsi"/>
          <w:color w:val="242424"/>
          <w:sz w:val="22"/>
          <w:szCs w:val="22"/>
          <w:shd w:val="clear" w:color="auto" w:fill="FFFFFF"/>
        </w:rPr>
        <w:t>There are reports</w:t>
      </w:r>
      <w:r w:rsidRPr="00A4324F">
        <w:rPr>
          <w:rFonts w:asciiTheme="minorHAnsi" w:hAnsiTheme="minorHAnsi" w:cstheme="minorHAnsi"/>
          <w:color w:val="242424"/>
          <w:sz w:val="22"/>
          <w:szCs w:val="22"/>
          <w:shd w:val="clear" w:color="auto" w:fill="FFFFFF"/>
        </w:rPr>
        <w:t xml:space="preserve"> of</w:t>
      </w:r>
      <w:r w:rsidR="00F818DF">
        <w:rPr>
          <w:rFonts w:asciiTheme="minorHAnsi" w:hAnsiTheme="minorHAnsi" w:cstheme="minorHAnsi"/>
          <w:color w:val="242424"/>
          <w:sz w:val="22"/>
          <w:szCs w:val="22"/>
          <w:shd w:val="clear" w:color="auto" w:fill="FFFFFF"/>
        </w:rPr>
        <w:t xml:space="preserve"> PTA</w:t>
      </w:r>
      <w:r w:rsidRPr="00A4324F">
        <w:rPr>
          <w:rFonts w:asciiTheme="minorHAnsi" w:hAnsiTheme="minorHAnsi" w:cstheme="minorHAnsi"/>
          <w:color w:val="242424"/>
          <w:sz w:val="22"/>
          <w:szCs w:val="22"/>
          <w:shd w:val="clear" w:color="auto" w:fill="FFFFFF"/>
        </w:rPr>
        <w:t xml:space="preserve"> arrests </w:t>
      </w:r>
      <w:r w:rsidR="00F818DF">
        <w:rPr>
          <w:rFonts w:asciiTheme="minorHAnsi" w:hAnsiTheme="minorHAnsi" w:cstheme="minorHAnsi"/>
          <w:color w:val="242424"/>
          <w:sz w:val="22"/>
          <w:szCs w:val="22"/>
          <w:shd w:val="clear" w:color="auto" w:fill="FFFFFF"/>
        </w:rPr>
        <w:t>i</w:t>
      </w:r>
      <w:r w:rsidRPr="00A4324F">
        <w:rPr>
          <w:rFonts w:asciiTheme="minorHAnsi" w:hAnsiTheme="minorHAnsi" w:cstheme="minorHAnsi"/>
          <w:color w:val="242424"/>
          <w:sz w:val="22"/>
          <w:szCs w:val="22"/>
          <w:shd w:val="clear" w:color="auto" w:fill="FFFFFF"/>
        </w:rPr>
        <w:t>n</w:t>
      </w:r>
      <w:r w:rsidR="00F818DF">
        <w:rPr>
          <w:rFonts w:asciiTheme="minorHAnsi" w:hAnsiTheme="minorHAnsi" w:cstheme="minorHAnsi"/>
          <w:color w:val="242424"/>
          <w:sz w:val="22"/>
          <w:szCs w:val="22"/>
          <w:shd w:val="clear" w:color="auto" w:fill="FFFFFF"/>
        </w:rPr>
        <w:t xml:space="preserve"> the</w:t>
      </w:r>
      <w:r w:rsidRPr="00A4324F">
        <w:rPr>
          <w:rFonts w:asciiTheme="minorHAnsi" w:hAnsiTheme="minorHAnsi" w:cstheme="minorHAnsi"/>
          <w:color w:val="242424"/>
          <w:sz w:val="22"/>
          <w:szCs w:val="22"/>
          <w:shd w:val="clear" w:color="auto" w:fill="FFFFFF"/>
        </w:rPr>
        <w:t xml:space="preserve"> media, </w:t>
      </w:r>
      <w:r w:rsidR="00F818DF">
        <w:rPr>
          <w:rFonts w:asciiTheme="minorHAnsi" w:hAnsiTheme="minorHAnsi" w:cstheme="minorHAnsi"/>
          <w:color w:val="242424"/>
          <w:sz w:val="22"/>
          <w:szCs w:val="22"/>
          <w:shd w:val="clear" w:color="auto" w:fill="FFFFFF"/>
        </w:rPr>
        <w:t>but</w:t>
      </w:r>
      <w:r w:rsidRPr="00A4324F">
        <w:rPr>
          <w:rFonts w:asciiTheme="minorHAnsi" w:hAnsiTheme="minorHAnsi" w:cstheme="minorHAnsi"/>
          <w:color w:val="242424"/>
          <w:sz w:val="22"/>
          <w:szCs w:val="22"/>
          <w:shd w:val="clear" w:color="auto" w:fill="FFFFFF"/>
        </w:rPr>
        <w:t xml:space="preserve"> sometimes those who are not arrested under </w:t>
      </w:r>
      <w:r w:rsidR="00F818DF">
        <w:rPr>
          <w:rFonts w:asciiTheme="minorHAnsi" w:hAnsiTheme="minorHAnsi" w:cstheme="minorHAnsi"/>
          <w:color w:val="242424"/>
          <w:sz w:val="22"/>
          <w:szCs w:val="22"/>
          <w:shd w:val="clear" w:color="auto" w:fill="FFFFFF"/>
        </w:rPr>
        <w:t xml:space="preserve">the </w:t>
      </w:r>
      <w:r w:rsidRPr="00A4324F">
        <w:rPr>
          <w:rFonts w:asciiTheme="minorHAnsi" w:hAnsiTheme="minorHAnsi" w:cstheme="minorHAnsi"/>
          <w:color w:val="242424"/>
          <w:sz w:val="22"/>
          <w:szCs w:val="22"/>
          <w:shd w:val="clear" w:color="auto" w:fill="FFFFFF"/>
        </w:rPr>
        <w:t xml:space="preserve">PTA are detained under </w:t>
      </w:r>
      <w:r w:rsidR="00F818DF">
        <w:rPr>
          <w:rFonts w:asciiTheme="minorHAnsi" w:hAnsiTheme="minorHAnsi" w:cstheme="minorHAnsi"/>
          <w:color w:val="242424"/>
          <w:sz w:val="22"/>
          <w:szCs w:val="22"/>
          <w:shd w:val="clear" w:color="auto" w:fill="FFFFFF"/>
        </w:rPr>
        <w:t xml:space="preserve">the </w:t>
      </w:r>
      <w:r w:rsidRPr="00A4324F">
        <w:rPr>
          <w:rFonts w:asciiTheme="minorHAnsi" w:hAnsiTheme="minorHAnsi" w:cstheme="minorHAnsi"/>
          <w:color w:val="242424"/>
          <w:sz w:val="22"/>
          <w:szCs w:val="22"/>
          <w:shd w:val="clear" w:color="auto" w:fill="FFFFFF"/>
        </w:rPr>
        <w:t xml:space="preserve">PTA after </w:t>
      </w:r>
      <w:r w:rsidR="00F818DF">
        <w:rPr>
          <w:rFonts w:asciiTheme="minorHAnsi" w:hAnsiTheme="minorHAnsi" w:cstheme="minorHAnsi"/>
          <w:color w:val="242424"/>
          <w:sz w:val="22"/>
          <w:szCs w:val="22"/>
          <w:shd w:val="clear" w:color="auto" w:fill="FFFFFF"/>
        </w:rPr>
        <w:t xml:space="preserve">a </w:t>
      </w:r>
      <w:r w:rsidRPr="00A4324F">
        <w:rPr>
          <w:rFonts w:asciiTheme="minorHAnsi" w:hAnsiTheme="minorHAnsi" w:cstheme="minorHAnsi"/>
          <w:color w:val="242424"/>
          <w:sz w:val="22"/>
          <w:szCs w:val="22"/>
          <w:shd w:val="clear" w:color="auto" w:fill="FFFFFF"/>
        </w:rPr>
        <w:t xml:space="preserve">few days or weeks and sometimes the families or even their lawyers </w:t>
      </w:r>
      <w:r w:rsidR="00F818DF">
        <w:rPr>
          <w:rFonts w:asciiTheme="minorHAnsi" w:hAnsiTheme="minorHAnsi" w:cstheme="minorHAnsi"/>
          <w:color w:val="242424"/>
          <w:sz w:val="22"/>
          <w:szCs w:val="22"/>
          <w:shd w:val="clear" w:color="auto" w:fill="FFFFFF"/>
        </w:rPr>
        <w:t>only know the charges they are facing and where they are detained after many</w:t>
      </w:r>
      <w:r w:rsidRPr="00A4324F">
        <w:rPr>
          <w:rFonts w:asciiTheme="minorHAnsi" w:hAnsiTheme="minorHAnsi" w:cstheme="minorHAnsi"/>
          <w:color w:val="242424"/>
          <w:sz w:val="22"/>
          <w:szCs w:val="22"/>
          <w:shd w:val="clear" w:color="auto" w:fill="FFFFFF"/>
        </w:rPr>
        <w:t xml:space="preserve"> months.</w:t>
      </w:r>
      <w:r w:rsidRPr="00A4324F">
        <w:rPr>
          <w:rStyle w:val="FootnoteReference"/>
          <w:rFonts w:asciiTheme="minorHAnsi" w:hAnsiTheme="minorHAnsi" w:cstheme="minorHAnsi"/>
          <w:color w:val="242424"/>
          <w:sz w:val="22"/>
          <w:szCs w:val="22"/>
          <w:shd w:val="clear" w:color="auto" w:fill="FFFFFF"/>
        </w:rPr>
        <w:footnoteReference w:id="40"/>
      </w:r>
    </w:p>
    <w:p w14:paraId="29DAADC0" w14:textId="7A513512" w:rsidR="00FD41A5" w:rsidRPr="00A4324F" w:rsidRDefault="00F818DF" w:rsidP="00A4324F">
      <w:pPr>
        <w:pStyle w:val="NormalWeb"/>
        <w:shd w:val="clear" w:color="auto" w:fill="FFFFFF"/>
        <w:spacing w:before="0" w:beforeAutospacing="0" w:after="225" w:afterAutospacing="0" w:line="360" w:lineRule="auto"/>
        <w:jc w:val="both"/>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Over</w:t>
      </w:r>
      <w:r w:rsidRPr="00A4324F">
        <w:rPr>
          <w:rFonts w:asciiTheme="minorHAnsi" w:hAnsiTheme="minorHAnsi" w:cstheme="minorHAnsi"/>
          <w:color w:val="242424"/>
          <w:sz w:val="22"/>
          <w:szCs w:val="22"/>
          <w:shd w:val="clear" w:color="auto" w:fill="FFFFFF"/>
        </w:rPr>
        <w:t xml:space="preserve"> </w:t>
      </w:r>
      <w:r w:rsidR="00FD41A5" w:rsidRPr="00A4324F">
        <w:rPr>
          <w:rFonts w:asciiTheme="minorHAnsi" w:hAnsiTheme="minorHAnsi" w:cstheme="minorHAnsi"/>
          <w:color w:val="242424"/>
          <w:sz w:val="22"/>
          <w:szCs w:val="22"/>
          <w:shd w:val="clear" w:color="auto" w:fill="FFFFFF"/>
        </w:rPr>
        <w:t xml:space="preserve">the past year, </w:t>
      </w:r>
      <w:r>
        <w:rPr>
          <w:rFonts w:asciiTheme="minorHAnsi" w:hAnsiTheme="minorHAnsi" w:cstheme="minorHAnsi"/>
          <w:color w:val="242424"/>
          <w:sz w:val="22"/>
          <w:szCs w:val="22"/>
          <w:shd w:val="clear" w:color="auto" w:fill="FFFFFF"/>
        </w:rPr>
        <w:t xml:space="preserve">a point of concern has been the increased use of the </w:t>
      </w:r>
      <w:r w:rsidR="00FD41A5" w:rsidRPr="00A4324F">
        <w:rPr>
          <w:rFonts w:asciiTheme="minorHAnsi" w:hAnsiTheme="minorHAnsi" w:cstheme="minorHAnsi"/>
          <w:color w:val="242424"/>
          <w:sz w:val="22"/>
          <w:szCs w:val="22"/>
          <w:shd w:val="clear" w:color="auto" w:fill="FFFFFF"/>
        </w:rPr>
        <w:t>PTA as a weapon to silence writers, lawyers, activists, and journalists</w:t>
      </w:r>
      <w:r w:rsidR="0038733D">
        <w:rPr>
          <w:rFonts w:asciiTheme="minorHAnsi" w:hAnsiTheme="minorHAnsi" w:cstheme="minorHAnsi"/>
          <w:color w:val="242424"/>
          <w:sz w:val="22"/>
          <w:szCs w:val="22"/>
          <w:shd w:val="clear" w:color="auto" w:fill="FFFFFF"/>
        </w:rPr>
        <w:t>,</w:t>
      </w:r>
      <w:r w:rsidR="00FD41A5" w:rsidRPr="00A4324F">
        <w:rPr>
          <w:rFonts w:asciiTheme="minorHAnsi" w:hAnsiTheme="minorHAnsi" w:cstheme="minorHAnsi"/>
          <w:color w:val="242424"/>
          <w:sz w:val="22"/>
          <w:szCs w:val="22"/>
          <w:shd w:val="clear" w:color="auto" w:fill="FFFFFF"/>
        </w:rPr>
        <w:t xml:space="preserve"> particularly </w:t>
      </w:r>
      <w:r w:rsidR="0038733D">
        <w:rPr>
          <w:rFonts w:asciiTheme="minorHAnsi" w:hAnsiTheme="minorHAnsi" w:cstheme="minorHAnsi"/>
          <w:color w:val="242424"/>
          <w:sz w:val="22"/>
          <w:szCs w:val="22"/>
          <w:shd w:val="clear" w:color="auto" w:fill="FFFFFF"/>
        </w:rPr>
        <w:t xml:space="preserve">from </w:t>
      </w:r>
      <w:r w:rsidR="00FD41A5" w:rsidRPr="00A4324F">
        <w:rPr>
          <w:rFonts w:asciiTheme="minorHAnsi" w:hAnsiTheme="minorHAnsi" w:cstheme="minorHAnsi"/>
          <w:color w:val="242424"/>
          <w:sz w:val="22"/>
          <w:szCs w:val="22"/>
          <w:shd w:val="clear" w:color="auto" w:fill="FFFFFF"/>
        </w:rPr>
        <w:t>Tamil and Muslim</w:t>
      </w:r>
      <w:r w:rsidR="0038733D">
        <w:rPr>
          <w:rFonts w:asciiTheme="minorHAnsi" w:hAnsiTheme="minorHAnsi" w:cstheme="minorHAnsi"/>
          <w:color w:val="242424"/>
          <w:sz w:val="22"/>
          <w:szCs w:val="22"/>
          <w:shd w:val="clear" w:color="auto" w:fill="FFFFFF"/>
        </w:rPr>
        <w:t xml:space="preserve"> communities</w:t>
      </w:r>
      <w:r w:rsidR="00FD41A5" w:rsidRPr="00A4324F">
        <w:rPr>
          <w:rFonts w:asciiTheme="minorHAnsi" w:hAnsiTheme="minorHAnsi" w:cstheme="minorHAnsi"/>
          <w:color w:val="242424"/>
          <w:sz w:val="22"/>
          <w:szCs w:val="22"/>
          <w:shd w:val="clear" w:color="auto" w:fill="FFFFFF"/>
        </w:rPr>
        <w:t>. We have listed some of the</w:t>
      </w:r>
      <w:r w:rsidR="00E81A30">
        <w:rPr>
          <w:rFonts w:asciiTheme="minorHAnsi" w:hAnsiTheme="minorHAnsi" w:cstheme="minorHAnsi"/>
          <w:color w:val="242424"/>
          <w:sz w:val="22"/>
          <w:szCs w:val="22"/>
          <w:shd w:val="clear" w:color="auto" w:fill="FFFFFF"/>
        </w:rPr>
        <w:t xml:space="preserve"> significant</w:t>
      </w:r>
      <w:r w:rsidR="00FD41A5" w:rsidRPr="00A4324F">
        <w:rPr>
          <w:rFonts w:asciiTheme="minorHAnsi" w:hAnsiTheme="minorHAnsi" w:cstheme="minorHAnsi"/>
          <w:color w:val="242424"/>
          <w:sz w:val="22"/>
          <w:szCs w:val="22"/>
          <w:shd w:val="clear" w:color="auto" w:fill="FFFFFF"/>
        </w:rPr>
        <w:t xml:space="preserve"> cases below</w:t>
      </w:r>
      <w:r w:rsidR="00E81A30">
        <w:rPr>
          <w:rFonts w:asciiTheme="minorHAnsi" w:hAnsiTheme="minorHAnsi" w:cstheme="minorHAnsi"/>
          <w:color w:val="242424"/>
          <w:sz w:val="22"/>
          <w:szCs w:val="22"/>
          <w:shd w:val="clear" w:color="auto" w:fill="FFFFFF"/>
        </w:rPr>
        <w:t>, but for the reasons we have mentioned a complete picture of arrests under the PTA is still unknown</w:t>
      </w:r>
      <w:r w:rsidR="00FD41A5" w:rsidRPr="00A4324F">
        <w:rPr>
          <w:rFonts w:asciiTheme="minorHAnsi" w:hAnsiTheme="minorHAnsi" w:cstheme="minorHAnsi"/>
          <w:color w:val="242424"/>
          <w:sz w:val="22"/>
          <w:szCs w:val="22"/>
          <w:shd w:val="clear" w:color="auto" w:fill="FFFFFF"/>
        </w:rPr>
        <w:t xml:space="preserve">: </w:t>
      </w:r>
    </w:p>
    <w:p w14:paraId="4548664E" w14:textId="56DC2203" w:rsidR="00FD41A5" w:rsidRPr="00A4324F" w:rsidRDefault="00FD41A5" w:rsidP="00A4324F">
      <w:pPr>
        <w:pStyle w:val="NormalWeb"/>
        <w:numPr>
          <w:ilvl w:val="0"/>
          <w:numId w:val="4"/>
        </w:numPr>
        <w:spacing w:line="360" w:lineRule="auto"/>
        <w:jc w:val="both"/>
        <w:rPr>
          <w:rFonts w:asciiTheme="minorHAnsi" w:eastAsia="Arial Unicode MS" w:hAnsiTheme="minorHAnsi" w:cstheme="minorHAnsi"/>
          <w:sz w:val="22"/>
          <w:szCs w:val="22"/>
          <w:lang w:val="en" w:bidi="ar-SA"/>
        </w:rPr>
      </w:pPr>
      <w:r w:rsidRPr="00A4324F">
        <w:rPr>
          <w:rFonts w:asciiTheme="minorHAnsi" w:hAnsiTheme="minorHAnsi" w:cstheme="minorHAnsi"/>
          <w:sz w:val="22"/>
          <w:szCs w:val="22"/>
          <w:shd w:val="clear" w:color="auto" w:fill="FFFFFF"/>
        </w:rPr>
        <w:t>Hejaaz Hizbullah: A</w:t>
      </w:r>
      <w:r w:rsidR="00E81A30">
        <w:rPr>
          <w:rFonts w:asciiTheme="minorHAnsi" w:hAnsiTheme="minorHAnsi" w:cstheme="minorHAnsi"/>
          <w:sz w:val="22"/>
          <w:szCs w:val="22"/>
          <w:shd w:val="clear" w:color="auto" w:fill="FFFFFF"/>
        </w:rPr>
        <w:t>s mentioned above, Hejaaz is a</w:t>
      </w:r>
      <w:r w:rsidRPr="00A4324F">
        <w:rPr>
          <w:rFonts w:asciiTheme="minorHAnsi" w:hAnsiTheme="minorHAnsi" w:cstheme="minorHAnsi"/>
          <w:sz w:val="22"/>
          <w:szCs w:val="22"/>
          <w:shd w:val="clear" w:color="auto" w:fill="FFFFFF"/>
        </w:rPr>
        <w:t xml:space="preserve"> Muslim </w:t>
      </w:r>
      <w:r w:rsidR="00E81A30">
        <w:rPr>
          <w:rFonts w:asciiTheme="minorHAnsi" w:hAnsiTheme="minorHAnsi" w:cstheme="minorHAnsi"/>
          <w:sz w:val="22"/>
          <w:szCs w:val="22"/>
          <w:shd w:val="clear" w:color="auto" w:fill="FFFFFF"/>
        </w:rPr>
        <w:t>h</w:t>
      </w:r>
      <w:r w:rsidRPr="00A4324F">
        <w:rPr>
          <w:rFonts w:asciiTheme="minorHAnsi" w:hAnsiTheme="minorHAnsi" w:cstheme="minorHAnsi"/>
          <w:sz w:val="22"/>
          <w:szCs w:val="22"/>
          <w:shd w:val="clear" w:color="auto" w:fill="FFFFFF"/>
        </w:rPr>
        <w:t xml:space="preserve">uman </w:t>
      </w:r>
      <w:r w:rsidR="00E81A30">
        <w:rPr>
          <w:rFonts w:asciiTheme="minorHAnsi" w:hAnsiTheme="minorHAnsi" w:cstheme="minorHAnsi"/>
          <w:sz w:val="22"/>
          <w:szCs w:val="22"/>
          <w:shd w:val="clear" w:color="auto" w:fill="FFFFFF"/>
        </w:rPr>
        <w:t>r</w:t>
      </w:r>
      <w:r w:rsidRPr="00A4324F">
        <w:rPr>
          <w:rFonts w:asciiTheme="minorHAnsi" w:hAnsiTheme="minorHAnsi" w:cstheme="minorHAnsi"/>
          <w:sz w:val="22"/>
          <w:szCs w:val="22"/>
          <w:shd w:val="clear" w:color="auto" w:fill="FFFFFF"/>
        </w:rPr>
        <w:t xml:space="preserve">ights </w:t>
      </w:r>
      <w:r w:rsidR="00E81A30">
        <w:rPr>
          <w:rFonts w:asciiTheme="minorHAnsi" w:hAnsiTheme="minorHAnsi" w:cstheme="minorHAnsi"/>
          <w:sz w:val="22"/>
          <w:szCs w:val="22"/>
          <w:shd w:val="clear" w:color="auto" w:fill="FFFFFF"/>
        </w:rPr>
        <w:t>l</w:t>
      </w:r>
      <w:r w:rsidRPr="00A4324F">
        <w:rPr>
          <w:rFonts w:asciiTheme="minorHAnsi" w:hAnsiTheme="minorHAnsi" w:cstheme="minorHAnsi"/>
          <w:sz w:val="22"/>
          <w:szCs w:val="22"/>
          <w:shd w:val="clear" w:color="auto" w:fill="FFFFFF"/>
        </w:rPr>
        <w:t xml:space="preserve">awyer who was arrested </w:t>
      </w:r>
      <w:r w:rsidR="00E81A30">
        <w:rPr>
          <w:rFonts w:asciiTheme="minorHAnsi" w:hAnsiTheme="minorHAnsi" w:cstheme="minorHAnsi"/>
          <w:sz w:val="22"/>
          <w:szCs w:val="22"/>
          <w:shd w:val="clear" w:color="auto" w:fill="FFFFFF"/>
        </w:rPr>
        <w:t xml:space="preserve">under the PTA </w:t>
      </w:r>
      <w:r w:rsidRPr="00A4324F">
        <w:rPr>
          <w:rFonts w:asciiTheme="minorHAnsi" w:hAnsiTheme="minorHAnsi" w:cstheme="minorHAnsi"/>
          <w:sz w:val="22"/>
          <w:szCs w:val="22"/>
          <w:shd w:val="clear" w:color="auto" w:fill="FFFFFF"/>
        </w:rPr>
        <w:t>in April, 2020</w:t>
      </w:r>
      <w:r w:rsidR="00E81A30">
        <w:rPr>
          <w:rFonts w:asciiTheme="minorHAnsi" w:hAnsiTheme="minorHAnsi" w:cstheme="minorHAnsi"/>
          <w:sz w:val="22"/>
          <w:szCs w:val="22"/>
          <w:shd w:val="clear" w:color="auto" w:fill="FFFFFF"/>
        </w:rPr>
        <w:t xml:space="preserve"> and held without charge for 10 months</w:t>
      </w:r>
      <w:r w:rsidRPr="00A4324F">
        <w:rPr>
          <w:rFonts w:asciiTheme="minorHAnsi" w:hAnsiTheme="minorHAnsi" w:cstheme="minorHAnsi"/>
          <w:sz w:val="22"/>
          <w:szCs w:val="22"/>
          <w:shd w:val="clear" w:color="auto" w:fill="FFFFFF"/>
        </w:rPr>
        <w:t>.</w:t>
      </w:r>
      <w:r w:rsidR="00E81A30">
        <w:rPr>
          <w:rFonts w:asciiTheme="minorHAnsi" w:hAnsiTheme="minorHAnsi" w:cstheme="minorHAnsi"/>
          <w:sz w:val="22"/>
          <w:szCs w:val="22"/>
          <w:shd w:val="clear" w:color="auto" w:fill="FFFFFF"/>
        </w:rPr>
        <w:t xml:space="preserve"> He was finally charged earlier </w:t>
      </w:r>
      <w:r w:rsidR="00E81A30">
        <w:rPr>
          <w:rFonts w:asciiTheme="minorHAnsi" w:hAnsiTheme="minorHAnsi" w:cstheme="minorHAnsi"/>
          <w:sz w:val="22"/>
          <w:szCs w:val="22"/>
          <w:shd w:val="clear" w:color="auto" w:fill="FFFFFF"/>
        </w:rPr>
        <w:lastRenderedPageBreak/>
        <w:t>this month under the PTA and the ICCPR Act, on the evidence of statements by children who his lawyers argue were coerced.</w:t>
      </w:r>
      <w:r w:rsidR="00E81A30">
        <w:rPr>
          <w:rStyle w:val="FootnoteReference"/>
          <w:rFonts w:asciiTheme="minorHAnsi" w:hAnsiTheme="minorHAnsi" w:cstheme="minorHAnsi"/>
          <w:sz w:val="22"/>
          <w:szCs w:val="22"/>
          <w:shd w:val="clear" w:color="auto" w:fill="FFFFFF"/>
        </w:rPr>
        <w:footnoteReference w:id="41"/>
      </w:r>
      <w:r w:rsidR="00E81A30">
        <w:rPr>
          <w:rFonts w:asciiTheme="minorHAnsi" w:hAnsiTheme="minorHAnsi" w:cstheme="minorHAnsi"/>
          <w:sz w:val="22"/>
          <w:szCs w:val="22"/>
          <w:shd w:val="clear" w:color="auto" w:fill="FFFFFF"/>
        </w:rPr>
        <w:t xml:space="preserve"> </w:t>
      </w:r>
      <w:r w:rsidRPr="00A4324F">
        <w:rPr>
          <w:rFonts w:asciiTheme="minorHAnsi" w:hAnsiTheme="minorHAnsi" w:cstheme="minorHAnsi"/>
          <w:sz w:val="22"/>
          <w:szCs w:val="22"/>
          <w:shd w:val="clear" w:color="auto" w:fill="FFFFFF"/>
        </w:rPr>
        <w:t xml:space="preserve"> </w:t>
      </w:r>
    </w:p>
    <w:p w14:paraId="0589AA16" w14:textId="2B793B52" w:rsidR="00FD41A5" w:rsidRPr="00A4324F" w:rsidRDefault="00FD41A5" w:rsidP="00A4324F">
      <w:pPr>
        <w:pStyle w:val="NormalWeb"/>
        <w:numPr>
          <w:ilvl w:val="0"/>
          <w:numId w:val="4"/>
        </w:numPr>
        <w:spacing w:line="360" w:lineRule="auto"/>
        <w:jc w:val="both"/>
        <w:rPr>
          <w:rFonts w:asciiTheme="minorHAnsi" w:eastAsia="Arial Unicode MS" w:hAnsiTheme="minorHAnsi" w:cstheme="minorHAnsi"/>
          <w:sz w:val="22"/>
          <w:szCs w:val="22"/>
        </w:rPr>
      </w:pPr>
      <w:r w:rsidRPr="00A4324F">
        <w:rPr>
          <w:rFonts w:asciiTheme="minorHAnsi" w:eastAsia="Arial Unicode MS" w:hAnsiTheme="minorHAnsi" w:cstheme="minorHAnsi"/>
          <w:sz w:val="22"/>
          <w:szCs w:val="22"/>
          <w:lang w:val="en" w:bidi="ar-SA"/>
        </w:rPr>
        <w:t xml:space="preserve">Murugupillai Kokulathasan: </w:t>
      </w:r>
      <w:r w:rsidR="00E81A30">
        <w:rPr>
          <w:rFonts w:asciiTheme="minorHAnsi" w:eastAsia="Arial Unicode MS" w:hAnsiTheme="minorHAnsi" w:cstheme="minorHAnsi"/>
          <w:sz w:val="22"/>
          <w:szCs w:val="22"/>
          <w:lang w:val="en" w:bidi="ar-SA"/>
        </w:rPr>
        <w:t xml:space="preserve">As mentioned above, Kokulathasan was arrseted in Novemebr 2020 by the TID under the PTA for posts on social media. </w:t>
      </w:r>
      <w:r w:rsidRPr="00A4324F">
        <w:rPr>
          <w:rFonts w:asciiTheme="minorHAnsi" w:eastAsia="Arial Unicode MS" w:hAnsiTheme="minorHAnsi" w:cstheme="minorHAnsi"/>
          <w:sz w:val="22"/>
          <w:szCs w:val="22"/>
          <w:lang w:val="en" w:bidi="ar-SA"/>
        </w:rPr>
        <w:t>Reporters without Borders has called on the Sri Lankan government to release him and “drop the Kafkaeque terrorism charges brought against him.”</w:t>
      </w:r>
      <w:r w:rsidRPr="00A4324F">
        <w:rPr>
          <w:rFonts w:asciiTheme="minorHAnsi" w:eastAsia="Arial Unicode MS" w:hAnsiTheme="minorHAnsi" w:cstheme="minorHAnsi"/>
          <w:sz w:val="22"/>
          <w:szCs w:val="22"/>
          <w:vertAlign w:val="superscript"/>
        </w:rPr>
        <w:footnoteReference w:id="42"/>
      </w:r>
    </w:p>
    <w:p w14:paraId="0D4EC91D" w14:textId="749733E6" w:rsidR="00FD41A5" w:rsidRPr="00A4324F" w:rsidRDefault="00E81A30" w:rsidP="00A4324F">
      <w:pPr>
        <w:pStyle w:val="ListParagraph"/>
        <w:numPr>
          <w:ilvl w:val="0"/>
          <w:numId w:val="4"/>
        </w:numPr>
        <w:spacing w:after="0" w:line="360" w:lineRule="auto"/>
        <w:contextualSpacing w:val="0"/>
        <w:jc w:val="both"/>
        <w:rPr>
          <w:rFonts w:cstheme="minorHAnsi"/>
        </w:rPr>
      </w:pPr>
      <w:r>
        <w:rPr>
          <w:rFonts w:eastAsia="Arial Unicode MS" w:cstheme="minorHAnsi"/>
        </w:rPr>
        <w:t>Youth in Eravur:</w:t>
      </w:r>
      <w:r w:rsidR="00FD41A5" w:rsidRPr="00A4324F">
        <w:rPr>
          <w:rFonts w:eastAsia="Arial Unicode MS" w:cstheme="minorHAnsi"/>
        </w:rPr>
        <w:t xml:space="preserve"> </w:t>
      </w:r>
      <w:r w:rsidRPr="00E81A30">
        <w:rPr>
          <w:rFonts w:eastAsia="Arial Unicode MS" w:cstheme="minorHAnsi"/>
        </w:rPr>
        <w:t>On November 26, 2020, it was reported that Eravur police arrested 19 people in the Batticaloa district for allegedly wishing the deceased leader of the LTTE, Velupillai Prabhakaran, happy birthday on social media. They reportedly also identified an additional 55 people for possible arrest following surveillance of social media activities. While most of the individuals were released after a TNA MP visited the station to advocate for their release, four of the individuals continue to be held under the PTA.</w:t>
      </w:r>
      <w:r w:rsidRPr="00E81A30">
        <w:rPr>
          <w:rFonts w:eastAsia="Arial Unicode MS" w:cstheme="minorHAnsi"/>
          <w:vertAlign w:val="superscript"/>
        </w:rPr>
        <w:footnoteReference w:id="43"/>
      </w:r>
      <w:r w:rsidRPr="00E81A30">
        <w:rPr>
          <w:rFonts w:eastAsia="Arial Unicode MS" w:cstheme="minorHAnsi"/>
        </w:rPr>
        <w:t xml:space="preserve"> </w:t>
      </w:r>
    </w:p>
    <w:p w14:paraId="22861D14" w14:textId="5C229530" w:rsidR="00FD41A5" w:rsidRPr="00A4324F" w:rsidRDefault="00E81A30" w:rsidP="00A4324F">
      <w:pPr>
        <w:pStyle w:val="ListParagraph"/>
        <w:numPr>
          <w:ilvl w:val="0"/>
          <w:numId w:val="4"/>
        </w:numPr>
        <w:spacing w:after="0" w:line="360" w:lineRule="auto"/>
        <w:contextualSpacing w:val="0"/>
        <w:jc w:val="both"/>
        <w:rPr>
          <w:rFonts w:cstheme="minorHAnsi"/>
        </w:rPr>
      </w:pPr>
      <w:r>
        <w:rPr>
          <w:rFonts w:eastAsia="Arial Unicode MS" w:cstheme="minorHAnsi"/>
        </w:rPr>
        <w:t>‘Kilinochchi Cluster’:</w:t>
      </w:r>
      <w:r w:rsidR="00FD41A5" w:rsidRPr="00A4324F">
        <w:rPr>
          <w:rFonts w:eastAsia="Arial Unicode MS" w:cstheme="minorHAnsi"/>
        </w:rPr>
        <w:t xml:space="preserve"> </w:t>
      </w:r>
      <w:r>
        <w:rPr>
          <w:rFonts w:eastAsia="Arial Unicode MS" w:cstheme="minorHAnsi"/>
        </w:rPr>
        <w:t>In December 2020, f</w:t>
      </w:r>
      <w:r w:rsidR="00FD41A5" w:rsidRPr="00A4324F">
        <w:rPr>
          <w:rFonts w:eastAsia="Arial Unicode MS" w:cstheme="minorHAnsi"/>
        </w:rPr>
        <w:t xml:space="preserve">our individuals were arrested in Kilinochchi for allegedly being in possession of ammunition and explosives. </w:t>
      </w:r>
      <w:r>
        <w:rPr>
          <w:rFonts w:eastAsia="Arial Unicode MS" w:cstheme="minorHAnsi"/>
        </w:rPr>
        <w:t>A f</w:t>
      </w:r>
      <w:r w:rsidR="00FD41A5" w:rsidRPr="00A4324F">
        <w:rPr>
          <w:rFonts w:eastAsia="Arial Unicode MS" w:cstheme="minorHAnsi"/>
        </w:rPr>
        <w:t>ew days later</w:t>
      </w:r>
      <w:r>
        <w:rPr>
          <w:rFonts w:eastAsia="Arial Unicode MS" w:cstheme="minorHAnsi"/>
        </w:rPr>
        <w:t>,</w:t>
      </w:r>
      <w:r w:rsidR="00FD41A5" w:rsidRPr="00A4324F">
        <w:rPr>
          <w:rFonts w:eastAsia="Arial Unicode MS" w:cstheme="minorHAnsi"/>
        </w:rPr>
        <w:t xml:space="preserve"> a Tamil family was arrested on a bus to Kandy for alleged possession of a claymore. Unofficial information suggests that there</w:t>
      </w:r>
      <w:r>
        <w:rPr>
          <w:rFonts w:eastAsia="Arial Unicode MS" w:cstheme="minorHAnsi"/>
        </w:rPr>
        <w:t xml:space="preserve"> were</w:t>
      </w:r>
      <w:r w:rsidR="00FD41A5" w:rsidRPr="00A4324F">
        <w:rPr>
          <w:rFonts w:eastAsia="Arial Unicode MS" w:cstheme="minorHAnsi"/>
        </w:rPr>
        <w:t xml:space="preserve"> a few more arrests made in relation to these incidents and the arrested are </w:t>
      </w:r>
      <w:r>
        <w:rPr>
          <w:rFonts w:eastAsia="Arial Unicode MS" w:cstheme="minorHAnsi"/>
        </w:rPr>
        <w:t xml:space="preserve">being held </w:t>
      </w:r>
      <w:r w:rsidR="00FD41A5" w:rsidRPr="00A4324F">
        <w:rPr>
          <w:rFonts w:eastAsia="Arial Unicode MS" w:cstheme="minorHAnsi"/>
        </w:rPr>
        <w:t xml:space="preserve">under </w:t>
      </w:r>
      <w:r>
        <w:rPr>
          <w:rFonts w:eastAsia="Arial Unicode MS" w:cstheme="minorHAnsi"/>
        </w:rPr>
        <w:t>the</w:t>
      </w:r>
      <w:r w:rsidR="00FD41A5" w:rsidRPr="00A4324F">
        <w:rPr>
          <w:rFonts w:eastAsia="Arial Unicode MS" w:cstheme="minorHAnsi"/>
        </w:rPr>
        <w:t xml:space="preserve"> PTA.</w:t>
      </w:r>
      <w:r w:rsidR="00FD41A5" w:rsidRPr="00A4324F">
        <w:rPr>
          <w:rStyle w:val="FootnoteReference"/>
          <w:rFonts w:eastAsia="Arial Unicode MS" w:cstheme="minorHAnsi"/>
        </w:rPr>
        <w:footnoteReference w:id="44"/>
      </w:r>
      <w:r w:rsidR="00FD41A5" w:rsidRPr="00A4324F">
        <w:rPr>
          <w:rFonts w:eastAsia="Arial Unicode MS" w:cstheme="minorHAnsi"/>
        </w:rPr>
        <w:t xml:space="preserve"> Because of the lack of transparency and the difficulty in getting any information regarding PTA charges, we are unable to verify this information. Activists call these arrests the “Kilinochchi cluster” and said that in the past year there were several “clusters” of arrests made under PTA but no official information</w:t>
      </w:r>
      <w:r>
        <w:rPr>
          <w:rFonts w:eastAsia="Arial Unicode MS" w:cstheme="minorHAnsi"/>
        </w:rPr>
        <w:t xml:space="preserve"> is</w:t>
      </w:r>
      <w:r w:rsidR="00FD41A5" w:rsidRPr="00A4324F">
        <w:rPr>
          <w:rFonts w:eastAsia="Arial Unicode MS" w:cstheme="minorHAnsi"/>
        </w:rPr>
        <w:t xml:space="preserve"> available</w:t>
      </w:r>
      <w:r>
        <w:rPr>
          <w:rFonts w:cstheme="minorHAnsi"/>
        </w:rPr>
        <w:t>.</w:t>
      </w:r>
      <w:r w:rsidR="00FD41A5" w:rsidRPr="00A4324F">
        <w:rPr>
          <w:rStyle w:val="FootnoteReference"/>
          <w:rFonts w:eastAsia="Arial Unicode MS" w:cstheme="minorHAnsi"/>
        </w:rPr>
        <w:footnoteReference w:id="45"/>
      </w:r>
      <w:r w:rsidR="00FD41A5" w:rsidRPr="00A4324F">
        <w:rPr>
          <w:rFonts w:cstheme="minorHAnsi"/>
        </w:rPr>
        <w:t xml:space="preserve"> </w:t>
      </w:r>
    </w:p>
    <w:p w14:paraId="0E163CF2" w14:textId="49C8530E" w:rsidR="00FD41A5" w:rsidRPr="00A4324F" w:rsidRDefault="00FD41A5" w:rsidP="00A4324F">
      <w:pPr>
        <w:pStyle w:val="ListParagraph"/>
        <w:numPr>
          <w:ilvl w:val="0"/>
          <w:numId w:val="4"/>
        </w:numPr>
        <w:spacing w:after="0" w:line="360" w:lineRule="auto"/>
        <w:contextualSpacing w:val="0"/>
        <w:jc w:val="both"/>
        <w:rPr>
          <w:rFonts w:cstheme="minorHAnsi"/>
        </w:rPr>
      </w:pPr>
      <w:r w:rsidRPr="00A4324F">
        <w:rPr>
          <w:rFonts w:cstheme="minorHAnsi"/>
        </w:rPr>
        <w:t>Ahnaf Jazeem: 25-year old Muslim poet</w:t>
      </w:r>
      <w:r w:rsidR="00E81A30">
        <w:rPr>
          <w:rFonts w:cstheme="minorHAnsi"/>
        </w:rPr>
        <w:t xml:space="preserve"> Ahnaf Jazeem</w:t>
      </w:r>
      <w:r w:rsidRPr="00A4324F">
        <w:rPr>
          <w:rFonts w:cstheme="minorHAnsi"/>
        </w:rPr>
        <w:t xml:space="preserve"> from Mannar was arrested under </w:t>
      </w:r>
      <w:r w:rsidR="00E81A30">
        <w:rPr>
          <w:rFonts w:cstheme="minorHAnsi"/>
        </w:rPr>
        <w:t xml:space="preserve">the </w:t>
      </w:r>
      <w:r w:rsidRPr="00A4324F">
        <w:rPr>
          <w:rFonts w:cstheme="minorHAnsi"/>
        </w:rPr>
        <w:t xml:space="preserve">PTA in January 2021 due to a book he published in 2017. </w:t>
      </w:r>
      <w:r w:rsidR="00E81A30">
        <w:rPr>
          <w:rFonts w:cstheme="minorHAnsi"/>
        </w:rPr>
        <w:t>The</w:t>
      </w:r>
      <w:r w:rsidRPr="00A4324F">
        <w:rPr>
          <w:rFonts w:cstheme="minorHAnsi"/>
        </w:rPr>
        <w:t xml:space="preserve"> CID</w:t>
      </w:r>
      <w:r w:rsidR="00E81A30">
        <w:rPr>
          <w:rFonts w:cstheme="minorHAnsi"/>
        </w:rPr>
        <w:t xml:space="preserve"> alleges</w:t>
      </w:r>
      <w:r w:rsidRPr="00A4324F">
        <w:rPr>
          <w:rFonts w:cstheme="minorHAnsi"/>
        </w:rPr>
        <w:t xml:space="preserve"> the poetry book proves his support for terrorism</w:t>
      </w:r>
      <w:r w:rsidR="00E81A30">
        <w:rPr>
          <w:rFonts w:cstheme="minorHAnsi"/>
        </w:rPr>
        <w:t xml:space="preserve"> but s</w:t>
      </w:r>
      <w:r w:rsidRPr="00A4324F">
        <w:rPr>
          <w:rFonts w:cstheme="minorHAnsi"/>
        </w:rPr>
        <w:t xml:space="preserve">everal academics and human rights activists have denied this claim and confirmed </w:t>
      </w:r>
      <w:r w:rsidRPr="00A4324F">
        <w:rPr>
          <w:rFonts w:cstheme="minorHAnsi"/>
        </w:rPr>
        <w:lastRenderedPageBreak/>
        <w:t>that the book promotes peace and ethnic harmony and is hostile towards the murderous policies of ISIS</w:t>
      </w:r>
      <w:r w:rsidR="00E81A30">
        <w:rPr>
          <w:rFonts w:cstheme="minorHAnsi"/>
        </w:rPr>
        <w:t>.</w:t>
      </w:r>
      <w:r w:rsidRPr="00A4324F">
        <w:rPr>
          <w:rStyle w:val="FootnoteReference"/>
          <w:rFonts w:cstheme="minorHAnsi"/>
        </w:rPr>
        <w:footnoteReference w:id="46"/>
      </w:r>
    </w:p>
    <w:bookmarkEnd w:id="1"/>
    <w:p w14:paraId="14A173FB" w14:textId="10EB1437" w:rsidR="0038733D" w:rsidRDefault="0038733D" w:rsidP="00A4324F">
      <w:pPr>
        <w:spacing w:line="360" w:lineRule="auto"/>
        <w:jc w:val="both"/>
        <w:rPr>
          <w:rFonts w:cstheme="minorHAnsi"/>
          <w:b/>
          <w:bCs/>
          <w:color w:val="000000"/>
          <w:u w:val="single"/>
        </w:rPr>
      </w:pPr>
    </w:p>
    <w:p w14:paraId="25734604" w14:textId="1FB1E69F" w:rsidR="0038733D" w:rsidRPr="00316DB0" w:rsidRDefault="0038733D" w:rsidP="00A4324F">
      <w:pPr>
        <w:spacing w:line="360" w:lineRule="auto"/>
        <w:jc w:val="both"/>
        <w:rPr>
          <w:rFonts w:cstheme="minorHAnsi"/>
        </w:rPr>
      </w:pPr>
      <w:r>
        <w:rPr>
          <w:rFonts w:cstheme="minorHAnsi"/>
          <w:color w:val="000000"/>
        </w:rPr>
        <w:t xml:space="preserve">The areas of concern we have outlined in this short report will hopefully provide a useful snapshot of the deteriorating human rights situation in Sri Lanka and the trajectory the country is on. While this report does </w:t>
      </w:r>
      <w:r w:rsidR="006E6039">
        <w:rPr>
          <w:rFonts w:cstheme="minorHAnsi"/>
          <w:color w:val="000000"/>
        </w:rPr>
        <w:t xml:space="preserve">not </w:t>
      </w:r>
      <w:r>
        <w:rPr>
          <w:rFonts w:cstheme="minorHAnsi"/>
          <w:color w:val="000000"/>
        </w:rPr>
        <w:t>delve directly into the complete failure and unwillingness of the Sri Lankan state to pursue accountability for atrocity crimes committed during the war, thi</w:t>
      </w:r>
      <w:r w:rsidR="006E6039">
        <w:rPr>
          <w:rFonts w:cstheme="minorHAnsi"/>
          <w:color w:val="000000"/>
        </w:rPr>
        <w:t xml:space="preserve">s underlines the situation facing the island. Without strong and concerted international action by the UN Human Rights Council, the recurrence of violence remains a real risk in Sri Lanka, and victim-survivor communities continue to be denied the justice they are long overdue. </w:t>
      </w:r>
    </w:p>
    <w:p w14:paraId="5449E3B6" w14:textId="24EC6EA2" w:rsidR="0038733D" w:rsidRPr="00316DB0" w:rsidRDefault="0038733D" w:rsidP="00A4324F">
      <w:pPr>
        <w:spacing w:before="240" w:after="240" w:line="360" w:lineRule="auto"/>
        <w:jc w:val="both"/>
        <w:rPr>
          <w:rFonts w:cstheme="minorHAnsi"/>
          <w:color w:val="000000"/>
        </w:rPr>
      </w:pPr>
    </w:p>
    <w:p w14:paraId="0305D144" w14:textId="77777777" w:rsidR="00FD41A5" w:rsidRPr="00A4324F" w:rsidRDefault="00FD41A5" w:rsidP="00A4324F">
      <w:pPr>
        <w:spacing w:line="360" w:lineRule="auto"/>
        <w:jc w:val="both"/>
        <w:rPr>
          <w:rFonts w:cstheme="minorHAnsi"/>
          <w:b/>
          <w:bCs/>
        </w:rPr>
      </w:pPr>
    </w:p>
    <w:p w14:paraId="1139BD40" w14:textId="77777777" w:rsidR="00FD41A5" w:rsidRPr="00A4324F" w:rsidRDefault="00FD41A5" w:rsidP="00A4324F">
      <w:pPr>
        <w:spacing w:line="360" w:lineRule="auto"/>
        <w:jc w:val="both"/>
        <w:rPr>
          <w:rFonts w:cstheme="minorHAnsi"/>
          <w:b/>
          <w:bCs/>
        </w:rPr>
      </w:pPr>
    </w:p>
    <w:p w14:paraId="6F1E05C9" w14:textId="77777777" w:rsidR="00FD41A5" w:rsidRPr="00A4324F" w:rsidRDefault="00FD41A5" w:rsidP="00A4324F">
      <w:pPr>
        <w:spacing w:line="360" w:lineRule="auto"/>
        <w:jc w:val="both"/>
        <w:rPr>
          <w:rFonts w:cstheme="minorHAnsi"/>
          <w:b/>
          <w:bCs/>
        </w:rPr>
      </w:pPr>
    </w:p>
    <w:p w14:paraId="6DD0D013" w14:textId="77777777" w:rsidR="00FD41A5" w:rsidRPr="00A4324F" w:rsidRDefault="00FD41A5" w:rsidP="00A4324F">
      <w:pPr>
        <w:spacing w:line="360" w:lineRule="auto"/>
        <w:jc w:val="both"/>
        <w:rPr>
          <w:rFonts w:cstheme="minorHAnsi"/>
          <w:b/>
          <w:bCs/>
        </w:rPr>
      </w:pPr>
    </w:p>
    <w:p w14:paraId="7ECB6402" w14:textId="77777777" w:rsidR="00FD41A5" w:rsidRPr="00A4324F" w:rsidRDefault="00FD41A5" w:rsidP="00A4324F">
      <w:pPr>
        <w:spacing w:line="360" w:lineRule="auto"/>
        <w:jc w:val="both"/>
        <w:rPr>
          <w:rFonts w:cstheme="minorHAnsi"/>
        </w:rPr>
      </w:pPr>
    </w:p>
    <w:bookmarkEnd w:id="0"/>
    <w:p w14:paraId="5BC88B59" w14:textId="77777777" w:rsidR="00FD41A5" w:rsidRPr="00A4324F" w:rsidRDefault="00FD41A5" w:rsidP="00A4324F">
      <w:pPr>
        <w:spacing w:line="360" w:lineRule="auto"/>
        <w:jc w:val="both"/>
        <w:rPr>
          <w:rFonts w:cstheme="minorHAnsi"/>
        </w:rPr>
      </w:pPr>
    </w:p>
    <w:p w14:paraId="6500D93D" w14:textId="77777777" w:rsidR="00FD41A5" w:rsidRPr="00A4324F" w:rsidRDefault="00FD41A5" w:rsidP="00A4324F">
      <w:pPr>
        <w:spacing w:before="240" w:after="240" w:line="360" w:lineRule="auto"/>
        <w:jc w:val="both"/>
        <w:rPr>
          <w:rFonts w:cstheme="minorHAnsi"/>
        </w:rPr>
      </w:pPr>
    </w:p>
    <w:p w14:paraId="2E35F550" w14:textId="0BC79747" w:rsidR="00397FA1" w:rsidRPr="00A4324F" w:rsidRDefault="00397FA1" w:rsidP="00A4324F">
      <w:pPr>
        <w:spacing w:line="360" w:lineRule="auto"/>
        <w:jc w:val="both"/>
        <w:rPr>
          <w:rFonts w:cstheme="minorHAnsi"/>
        </w:rPr>
      </w:pPr>
    </w:p>
    <w:sectPr w:rsidR="00397FA1" w:rsidRPr="00A4324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7E26B" w14:textId="77777777" w:rsidR="00F746B5" w:rsidRDefault="00F746B5" w:rsidP="00FD41A5">
      <w:pPr>
        <w:spacing w:after="0" w:line="240" w:lineRule="auto"/>
      </w:pPr>
      <w:r>
        <w:separator/>
      </w:r>
    </w:p>
  </w:endnote>
  <w:endnote w:type="continuationSeparator" w:id="0">
    <w:p w14:paraId="1D432661" w14:textId="77777777" w:rsidR="00F746B5" w:rsidRDefault="00F746B5" w:rsidP="00FD4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Latha">
    <w:panose1 w:val="02000400000000000000"/>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altName w:val="Segoe UI"/>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2301080"/>
      <w:docPartObj>
        <w:docPartGallery w:val="Page Numbers (Bottom of Page)"/>
        <w:docPartUnique/>
      </w:docPartObj>
    </w:sdtPr>
    <w:sdtEndPr>
      <w:rPr>
        <w:noProof/>
      </w:rPr>
    </w:sdtEndPr>
    <w:sdtContent>
      <w:p w14:paraId="31472366" w14:textId="711FBAA6" w:rsidR="0038733D" w:rsidRDefault="003873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E9C6F3" w14:textId="77777777" w:rsidR="0038733D" w:rsidRDefault="003873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80FE2" w14:textId="77777777" w:rsidR="00F746B5" w:rsidRDefault="00F746B5" w:rsidP="00FD41A5">
      <w:pPr>
        <w:spacing w:after="0" w:line="240" w:lineRule="auto"/>
      </w:pPr>
      <w:r>
        <w:separator/>
      </w:r>
    </w:p>
  </w:footnote>
  <w:footnote w:type="continuationSeparator" w:id="0">
    <w:p w14:paraId="43FD2C0D" w14:textId="77777777" w:rsidR="00F746B5" w:rsidRDefault="00F746B5" w:rsidP="00FD41A5">
      <w:pPr>
        <w:spacing w:after="0" w:line="240" w:lineRule="auto"/>
      </w:pPr>
      <w:r>
        <w:continuationSeparator/>
      </w:r>
    </w:p>
  </w:footnote>
  <w:footnote w:id="1">
    <w:p w14:paraId="469FF607" w14:textId="13B19446" w:rsidR="0038733D" w:rsidRPr="00E30DDB" w:rsidRDefault="0038733D" w:rsidP="009671E4">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Derived from ACPR field research including: </w:t>
      </w:r>
      <w:r w:rsidRPr="00E30DDB">
        <w:rPr>
          <w:rFonts w:asciiTheme="minorHAnsi" w:hAnsiTheme="minorHAnsi" w:cstheme="minorHAnsi"/>
          <w:sz w:val="19"/>
          <w:szCs w:val="19"/>
          <w:lang w:val="en-US"/>
        </w:rPr>
        <w:t>Interview with a mother of the disappeared, 11</w:t>
      </w:r>
      <w:r w:rsidRPr="00E30DDB">
        <w:rPr>
          <w:rFonts w:asciiTheme="minorHAnsi" w:hAnsiTheme="minorHAnsi" w:cstheme="minorHAnsi"/>
          <w:sz w:val="19"/>
          <w:szCs w:val="19"/>
          <w:vertAlign w:val="superscript"/>
          <w:lang w:val="en-US"/>
        </w:rPr>
        <w:t>th</w:t>
      </w:r>
      <w:r w:rsidRPr="00E30DDB">
        <w:rPr>
          <w:rFonts w:asciiTheme="minorHAnsi" w:hAnsiTheme="minorHAnsi" w:cstheme="minorHAnsi"/>
          <w:sz w:val="19"/>
          <w:szCs w:val="19"/>
          <w:lang w:val="en-US"/>
        </w:rPr>
        <w:t xml:space="preserve"> of January 2021; Interview with an activist, 28</w:t>
      </w:r>
      <w:r w:rsidRPr="00E30DDB">
        <w:rPr>
          <w:rFonts w:asciiTheme="minorHAnsi" w:hAnsiTheme="minorHAnsi" w:cstheme="minorHAnsi"/>
          <w:sz w:val="19"/>
          <w:szCs w:val="19"/>
          <w:vertAlign w:val="superscript"/>
          <w:lang w:val="en-US"/>
        </w:rPr>
        <w:t>th</w:t>
      </w:r>
      <w:r w:rsidRPr="00E30DDB">
        <w:rPr>
          <w:rFonts w:asciiTheme="minorHAnsi" w:hAnsiTheme="minorHAnsi" w:cstheme="minorHAnsi"/>
          <w:sz w:val="19"/>
          <w:szCs w:val="19"/>
          <w:lang w:val="en-US"/>
        </w:rPr>
        <w:t xml:space="preserve"> of December 2010. </w:t>
      </w:r>
    </w:p>
  </w:footnote>
  <w:footnote w:id="2">
    <w:p w14:paraId="1A0EEC6A" w14:textId="1C0497C8" w:rsidR="0038733D" w:rsidRPr="00E30DDB" w:rsidRDefault="0038733D" w:rsidP="00D82F6F">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‘NGOs circumventing due procedures under scrutiny’ (2 June 2020) </w:t>
      </w:r>
      <w:r w:rsidRPr="00E30DDB">
        <w:rPr>
          <w:rFonts w:asciiTheme="minorHAnsi" w:hAnsiTheme="minorHAnsi" w:cstheme="minorHAnsi"/>
          <w:i/>
          <w:iCs/>
          <w:sz w:val="19"/>
          <w:szCs w:val="19"/>
          <w:lang w:val="en-US"/>
        </w:rPr>
        <w:t>Ministry of Defence Sri Lanka,</w:t>
      </w:r>
      <w:r w:rsidRPr="00E30DDB">
        <w:rPr>
          <w:rFonts w:asciiTheme="minorHAnsi" w:hAnsiTheme="minorHAnsi" w:cstheme="minorHAnsi"/>
          <w:sz w:val="19"/>
          <w:szCs w:val="19"/>
        </w:rPr>
        <w:t xml:space="preserve"> accessed here: </w:t>
      </w:r>
      <w:hyperlink r:id="rId1" w:history="1">
        <w:r w:rsidRPr="00E30DDB">
          <w:rPr>
            <w:rStyle w:val="Hyperlink"/>
            <w:rFonts w:asciiTheme="minorHAnsi" w:hAnsiTheme="minorHAnsi" w:cstheme="minorHAnsi"/>
            <w:sz w:val="19"/>
            <w:szCs w:val="19"/>
          </w:rPr>
          <w:t>http://www.defence.lk/Article/view_article/1673</w:t>
        </w:r>
      </w:hyperlink>
      <w:r w:rsidRPr="00E30DDB">
        <w:rPr>
          <w:rFonts w:asciiTheme="minorHAnsi" w:hAnsiTheme="minorHAnsi" w:cstheme="minorHAnsi"/>
          <w:sz w:val="19"/>
          <w:szCs w:val="19"/>
        </w:rPr>
        <w:t xml:space="preserve"> </w:t>
      </w:r>
    </w:p>
  </w:footnote>
  <w:footnote w:id="3">
    <w:p w14:paraId="49905402" w14:textId="508661FF" w:rsidR="0038733D" w:rsidRPr="00E30DDB" w:rsidRDefault="0038733D" w:rsidP="00D82F6F">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‘Operations of NGOs will be probed – PM’ (6 July 2020) </w:t>
      </w:r>
      <w:r w:rsidRPr="00E30DDB">
        <w:rPr>
          <w:rFonts w:asciiTheme="minorHAnsi" w:hAnsiTheme="minorHAnsi" w:cstheme="minorHAnsi"/>
          <w:i/>
          <w:iCs/>
          <w:sz w:val="19"/>
          <w:szCs w:val="19"/>
        </w:rPr>
        <w:t>NewsRadioLK,</w:t>
      </w:r>
      <w:r w:rsidRPr="00E30DDB">
        <w:rPr>
          <w:rFonts w:asciiTheme="minorHAnsi" w:hAnsiTheme="minorHAnsi" w:cstheme="minorHAnsi"/>
          <w:sz w:val="19"/>
          <w:szCs w:val="19"/>
        </w:rPr>
        <w:t xml:space="preserve"> accessed here: </w:t>
      </w:r>
      <w:hyperlink r:id="rId2" w:history="1">
        <w:r w:rsidRPr="00E30DDB">
          <w:rPr>
            <w:rStyle w:val="Hyperlink"/>
            <w:rFonts w:asciiTheme="minorHAnsi" w:hAnsiTheme="minorHAnsi" w:cstheme="minorHAnsi"/>
            <w:sz w:val="19"/>
            <w:szCs w:val="19"/>
          </w:rPr>
          <w:t>https://www.newsradio.lk/justin/operations-of-ngos-will-be-probed-pm/</w:t>
        </w:r>
      </w:hyperlink>
      <w:r w:rsidRPr="00E30DDB">
        <w:rPr>
          <w:rFonts w:asciiTheme="minorHAnsi" w:hAnsiTheme="minorHAnsi" w:cstheme="minorHAnsi"/>
          <w:sz w:val="19"/>
          <w:szCs w:val="19"/>
        </w:rPr>
        <w:t xml:space="preserve"> </w:t>
      </w:r>
    </w:p>
  </w:footnote>
  <w:footnote w:id="4">
    <w:p w14:paraId="3D9684C9" w14:textId="671C5FF7" w:rsidR="0038733D" w:rsidRPr="00E30DDB" w:rsidRDefault="0038733D">
      <w:pPr>
        <w:pStyle w:val="FootnoteText"/>
        <w:rPr>
          <w:rFonts w:asciiTheme="minorHAnsi" w:hAnsiTheme="minorHAnsi" w:cstheme="minorHAnsi"/>
          <w:sz w:val="19"/>
          <w:szCs w:val="19"/>
          <w:lang w:val="en-GB"/>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lang w:val="en-GB"/>
        </w:rPr>
        <w:t xml:space="preserve"> ‘Sri Lanka’s defence ministry takes over NGO, media and tech institutions’ (14 December 2019) </w:t>
      </w:r>
      <w:r w:rsidRPr="00E30DDB">
        <w:rPr>
          <w:rFonts w:asciiTheme="minorHAnsi" w:hAnsiTheme="minorHAnsi" w:cstheme="minorHAnsi"/>
          <w:i/>
          <w:iCs/>
          <w:sz w:val="19"/>
          <w:szCs w:val="19"/>
          <w:lang w:val="en-GB"/>
        </w:rPr>
        <w:t xml:space="preserve">Tamil Guardian, </w:t>
      </w:r>
      <w:r w:rsidRPr="00E30DDB">
        <w:rPr>
          <w:rFonts w:asciiTheme="minorHAnsi" w:hAnsiTheme="minorHAnsi" w:cstheme="minorHAnsi"/>
          <w:sz w:val="19"/>
          <w:szCs w:val="19"/>
          <w:lang w:val="en-GB"/>
        </w:rPr>
        <w:t xml:space="preserve">accessed here: </w:t>
      </w:r>
      <w:hyperlink r:id="rId3" w:history="1">
        <w:r w:rsidRPr="00E30DDB">
          <w:rPr>
            <w:rStyle w:val="Hyperlink"/>
            <w:rFonts w:asciiTheme="minorHAnsi" w:hAnsiTheme="minorHAnsi" w:cstheme="minorHAnsi"/>
            <w:sz w:val="19"/>
            <w:szCs w:val="19"/>
            <w:lang w:val="en-GB"/>
          </w:rPr>
          <w:t>https://www.tamilguardian.com/content/sri-lanka%E2%80%99s-defence-ministry-takes-over-ngo-media-and-tech-institutions</w:t>
        </w:r>
      </w:hyperlink>
      <w:r w:rsidRPr="00E30DDB">
        <w:rPr>
          <w:rFonts w:asciiTheme="minorHAnsi" w:hAnsiTheme="minorHAnsi" w:cstheme="minorHAnsi"/>
          <w:sz w:val="19"/>
          <w:szCs w:val="19"/>
          <w:lang w:val="en-GB"/>
        </w:rPr>
        <w:t xml:space="preserve"> </w:t>
      </w:r>
    </w:p>
  </w:footnote>
  <w:footnote w:id="5">
    <w:p w14:paraId="55A4A67D" w14:textId="11271012" w:rsidR="0038733D" w:rsidRPr="00E30DDB" w:rsidRDefault="0038733D">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International Truth and Justice Project, ‘Dossier: Kamal Gunaratne’ (10 December 2019), accessed: </w:t>
      </w:r>
      <w:hyperlink r:id="rId4" w:history="1">
        <w:r w:rsidRPr="00E30DDB">
          <w:rPr>
            <w:rStyle w:val="Hyperlink"/>
            <w:rFonts w:asciiTheme="minorHAnsi" w:hAnsiTheme="minorHAnsi" w:cstheme="minorHAnsi"/>
            <w:sz w:val="19"/>
            <w:szCs w:val="19"/>
          </w:rPr>
          <w:t>https://itjpsl.com/reports/kamal-gunaratne</w:t>
        </w:r>
      </w:hyperlink>
      <w:r w:rsidRPr="00E30DDB">
        <w:rPr>
          <w:rFonts w:asciiTheme="minorHAnsi" w:hAnsiTheme="minorHAnsi" w:cstheme="minorHAnsi"/>
          <w:sz w:val="19"/>
          <w:szCs w:val="19"/>
        </w:rPr>
        <w:t xml:space="preserve"> </w:t>
      </w:r>
    </w:p>
  </w:footnote>
  <w:footnote w:id="6">
    <w:p w14:paraId="503D7FA7" w14:textId="161462F9" w:rsidR="0038733D" w:rsidRPr="00E30DDB" w:rsidRDefault="0038733D">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Interview with overseas organi</w:t>
      </w:r>
      <w:r w:rsidR="00316DB0" w:rsidRPr="00E30DDB">
        <w:rPr>
          <w:rFonts w:asciiTheme="minorHAnsi" w:hAnsiTheme="minorHAnsi" w:cstheme="minorHAnsi"/>
          <w:sz w:val="19"/>
          <w:szCs w:val="19"/>
        </w:rPr>
        <w:t>s</w:t>
      </w:r>
      <w:r w:rsidRPr="00E30DDB">
        <w:rPr>
          <w:rFonts w:asciiTheme="minorHAnsi" w:hAnsiTheme="minorHAnsi" w:cstheme="minorHAnsi"/>
          <w:sz w:val="19"/>
          <w:szCs w:val="19"/>
        </w:rPr>
        <w:t xml:space="preserve">ation, January 2021. </w:t>
      </w:r>
    </w:p>
  </w:footnote>
  <w:footnote w:id="7">
    <w:p w14:paraId="542813A6" w14:textId="36BEE343" w:rsidR="0038733D" w:rsidRPr="00E30DDB" w:rsidRDefault="0038733D">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 ‘It’s one big lie’: Hejaaz’s lawyer tells court” (22 February 2021) </w:t>
      </w:r>
      <w:r w:rsidRPr="00E30DDB">
        <w:rPr>
          <w:rFonts w:asciiTheme="minorHAnsi" w:hAnsiTheme="minorHAnsi" w:cstheme="minorHAnsi"/>
          <w:i/>
          <w:iCs/>
          <w:sz w:val="19"/>
          <w:szCs w:val="19"/>
        </w:rPr>
        <w:t>Daily FT,</w:t>
      </w:r>
      <w:r w:rsidRPr="00E30DDB">
        <w:rPr>
          <w:rFonts w:asciiTheme="minorHAnsi" w:hAnsiTheme="minorHAnsi" w:cstheme="minorHAnsi"/>
          <w:sz w:val="19"/>
          <w:szCs w:val="19"/>
        </w:rPr>
        <w:t xml:space="preserve"> accessed here: </w:t>
      </w:r>
      <w:hyperlink r:id="rId5" w:history="1">
        <w:r w:rsidRPr="00E30DDB">
          <w:rPr>
            <w:rStyle w:val="Hyperlink"/>
            <w:rFonts w:asciiTheme="minorHAnsi" w:hAnsiTheme="minorHAnsi" w:cstheme="minorHAnsi"/>
            <w:sz w:val="19"/>
            <w:szCs w:val="19"/>
          </w:rPr>
          <w:t>http://www.ft.lk/news/It-s-onebig-lie-Hejaaz-s-lawyer-tells-court/56-713604</w:t>
        </w:r>
      </w:hyperlink>
    </w:p>
  </w:footnote>
  <w:footnote w:id="8">
    <w:p w14:paraId="301EB6AF" w14:textId="4E99401B" w:rsidR="0038733D" w:rsidRPr="00E30DDB" w:rsidRDefault="0038733D" w:rsidP="00C82583">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sz w:val="19"/>
          <w:szCs w:val="19"/>
          <w:lang w:val="en-US"/>
        </w:rPr>
        <w:t>‘Sri Lankan court postpones detained human rights lawyer’s trial to February 2021’ (28</w:t>
      </w:r>
      <w:r w:rsidRPr="00E30DDB">
        <w:rPr>
          <w:rFonts w:asciiTheme="minorHAnsi" w:hAnsiTheme="minorHAnsi" w:cstheme="minorHAnsi"/>
          <w:sz w:val="19"/>
          <w:szCs w:val="19"/>
          <w:vertAlign w:val="superscript"/>
          <w:lang w:val="en-US"/>
        </w:rPr>
        <w:t>th</w:t>
      </w:r>
      <w:r w:rsidRPr="00E30DDB">
        <w:rPr>
          <w:rFonts w:asciiTheme="minorHAnsi" w:hAnsiTheme="minorHAnsi" w:cstheme="minorHAnsi"/>
          <w:sz w:val="19"/>
          <w:szCs w:val="19"/>
          <w:lang w:val="en-US"/>
        </w:rPr>
        <w:t xml:space="preserve"> of October 2020) </w:t>
      </w:r>
      <w:r w:rsidRPr="00E30DDB">
        <w:rPr>
          <w:rFonts w:asciiTheme="minorHAnsi" w:hAnsiTheme="minorHAnsi" w:cstheme="minorHAnsi"/>
          <w:i/>
          <w:iCs/>
          <w:sz w:val="19"/>
          <w:szCs w:val="19"/>
          <w:lang w:val="en-US"/>
        </w:rPr>
        <w:t>Tamil Guardian,</w:t>
      </w:r>
      <w:r w:rsidRPr="00E30DDB">
        <w:rPr>
          <w:rFonts w:asciiTheme="minorHAnsi" w:hAnsiTheme="minorHAnsi" w:cstheme="minorHAnsi"/>
          <w:sz w:val="19"/>
          <w:szCs w:val="19"/>
          <w:lang w:val="en-US"/>
        </w:rPr>
        <w:t xml:space="preserve"> accessed here: </w:t>
      </w:r>
      <w:hyperlink r:id="rId6" w:history="1">
        <w:r w:rsidRPr="00E30DDB">
          <w:rPr>
            <w:rStyle w:val="Hyperlink"/>
            <w:rFonts w:asciiTheme="minorHAnsi" w:hAnsiTheme="minorHAnsi" w:cstheme="minorHAnsi"/>
            <w:sz w:val="19"/>
            <w:szCs w:val="19"/>
            <w:lang w:val="en-US"/>
          </w:rPr>
          <w:t>https://www.tamilguardian.com/content/sri-lankan-court-postpones-detained-human-rights-lawyer-s-trial-february-2021</w:t>
        </w:r>
      </w:hyperlink>
      <w:r w:rsidRPr="00E30DDB">
        <w:rPr>
          <w:rFonts w:asciiTheme="minorHAnsi" w:hAnsiTheme="minorHAnsi" w:cstheme="minorHAnsi"/>
          <w:sz w:val="19"/>
          <w:szCs w:val="19"/>
          <w:lang w:val="en-US"/>
        </w:rPr>
        <w:t xml:space="preserve">. </w:t>
      </w:r>
    </w:p>
  </w:footnote>
  <w:footnote w:id="9">
    <w:p w14:paraId="14DB7CC7" w14:textId="698BEF8E" w:rsidR="0038733D" w:rsidRPr="00E30DDB" w:rsidRDefault="0038733D" w:rsidP="009671E4">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sz w:val="19"/>
          <w:szCs w:val="19"/>
          <w:lang w:val="en-US"/>
        </w:rPr>
        <w:t>Adayaalam Centre for Policy Research, ‘Surveillance,</w:t>
      </w:r>
      <w:r w:rsidRPr="00E30DDB">
        <w:rPr>
          <w:rFonts w:asciiTheme="minorHAnsi" w:hAnsiTheme="minorHAnsi" w:cstheme="minorHAnsi"/>
          <w:sz w:val="19"/>
          <w:szCs w:val="19"/>
          <w:lang w:val="en-US"/>
        </w:rPr>
        <w:tab/>
        <w:t xml:space="preserve">Harassment and Intimidation of Disappearances’ Activists in the North-East’ (30 August 2018) accessed here: </w:t>
      </w:r>
      <w:hyperlink r:id="rId7" w:history="1">
        <w:r w:rsidRPr="00E30DDB">
          <w:rPr>
            <w:rStyle w:val="Hyperlink"/>
            <w:rFonts w:asciiTheme="minorHAnsi" w:hAnsiTheme="minorHAnsi" w:cstheme="minorHAnsi"/>
            <w:sz w:val="19"/>
            <w:szCs w:val="19"/>
            <w:lang w:val="en-US"/>
          </w:rPr>
          <w:t>http://adayaalam.org/wp-content/uploads/2018/08/ACPR-Situation-Brief-No.-2-Surveillance-Harassment-and-Intimidation-of-Families-of-the-Disappeared-in-the-North-East.pdf</w:t>
        </w:r>
      </w:hyperlink>
      <w:r w:rsidRPr="00E30DDB">
        <w:rPr>
          <w:rFonts w:asciiTheme="minorHAnsi" w:hAnsiTheme="minorHAnsi" w:cstheme="minorHAnsi"/>
          <w:sz w:val="19"/>
          <w:szCs w:val="19"/>
          <w:lang w:val="en-US"/>
        </w:rPr>
        <w:t>.</w:t>
      </w:r>
    </w:p>
  </w:footnote>
  <w:footnote w:id="10">
    <w:p w14:paraId="434E9A2A" w14:textId="5A12D4B9" w:rsidR="0038733D" w:rsidRPr="00E30DDB" w:rsidRDefault="0038733D" w:rsidP="009671E4">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sz w:val="19"/>
          <w:szCs w:val="19"/>
          <w:lang w:val="en-US"/>
        </w:rPr>
        <w:t xml:space="preserve">‘Vavuniya court bans families of the disappeared protest for alleged plans to commemorate Black Tigers Day’, (5 July 2020) </w:t>
      </w:r>
      <w:r w:rsidRPr="00E30DDB">
        <w:rPr>
          <w:rFonts w:asciiTheme="minorHAnsi" w:hAnsiTheme="minorHAnsi" w:cstheme="minorHAnsi"/>
          <w:i/>
          <w:iCs/>
          <w:sz w:val="19"/>
          <w:szCs w:val="19"/>
          <w:lang w:val="en-US"/>
        </w:rPr>
        <w:t>Tamil Guardian,</w:t>
      </w:r>
      <w:r w:rsidRPr="00E30DDB">
        <w:rPr>
          <w:rFonts w:asciiTheme="minorHAnsi" w:hAnsiTheme="minorHAnsi" w:cstheme="minorHAnsi"/>
          <w:sz w:val="19"/>
          <w:szCs w:val="19"/>
          <w:lang w:val="en-US"/>
        </w:rPr>
        <w:t xml:space="preserve"> accessed here: </w:t>
      </w:r>
      <w:hyperlink r:id="rId8" w:history="1">
        <w:r w:rsidRPr="00E30DDB">
          <w:rPr>
            <w:rStyle w:val="Hyperlink"/>
            <w:rFonts w:asciiTheme="minorHAnsi" w:hAnsiTheme="minorHAnsi" w:cstheme="minorHAnsi"/>
            <w:sz w:val="19"/>
            <w:szCs w:val="19"/>
            <w:lang w:val="en-US"/>
          </w:rPr>
          <w:t>https://www.tamilguardian.com/content/vavuniya-court-bans-families-disappeared-protest-alleged-plans-commemorate-black-tigers-day</w:t>
        </w:r>
      </w:hyperlink>
      <w:r w:rsidRPr="00E30DDB">
        <w:rPr>
          <w:rStyle w:val="Hyperlink"/>
          <w:rFonts w:asciiTheme="minorHAnsi" w:hAnsiTheme="minorHAnsi" w:cstheme="minorHAnsi"/>
          <w:sz w:val="19"/>
          <w:szCs w:val="19"/>
          <w:lang w:val="en-US"/>
        </w:rPr>
        <w:t>,</w:t>
      </w:r>
      <w:r w:rsidRPr="00E30DDB">
        <w:rPr>
          <w:rFonts w:asciiTheme="minorHAnsi" w:hAnsiTheme="minorHAnsi" w:cstheme="minorHAnsi"/>
          <w:sz w:val="19"/>
          <w:szCs w:val="19"/>
          <w:lang w:val="en-US"/>
        </w:rPr>
        <w:t xml:space="preserve"> ‘Sri Lankan police block Tamil families of disappeared protest in Batticaloa’, (29</w:t>
      </w:r>
      <w:r w:rsidRPr="00E30DDB">
        <w:rPr>
          <w:rFonts w:asciiTheme="minorHAnsi" w:hAnsiTheme="minorHAnsi" w:cstheme="minorHAnsi"/>
          <w:sz w:val="19"/>
          <w:szCs w:val="19"/>
          <w:vertAlign w:val="superscript"/>
          <w:lang w:val="en-US"/>
        </w:rPr>
        <w:t>th</w:t>
      </w:r>
      <w:r w:rsidRPr="00E30DDB">
        <w:rPr>
          <w:rFonts w:asciiTheme="minorHAnsi" w:hAnsiTheme="minorHAnsi" w:cstheme="minorHAnsi"/>
          <w:sz w:val="19"/>
          <w:szCs w:val="19"/>
          <w:lang w:val="en-US"/>
        </w:rPr>
        <w:t xml:space="preserve"> of July 2020) </w:t>
      </w:r>
      <w:r w:rsidRPr="00E30DDB">
        <w:rPr>
          <w:rFonts w:asciiTheme="minorHAnsi" w:hAnsiTheme="minorHAnsi" w:cstheme="minorHAnsi"/>
          <w:i/>
          <w:iCs/>
          <w:sz w:val="19"/>
          <w:szCs w:val="19"/>
          <w:lang w:val="en-US"/>
        </w:rPr>
        <w:t xml:space="preserve">Tamil Guardian, </w:t>
      </w:r>
      <w:r w:rsidRPr="00E30DDB">
        <w:rPr>
          <w:rFonts w:asciiTheme="minorHAnsi" w:hAnsiTheme="minorHAnsi" w:cstheme="minorHAnsi"/>
          <w:sz w:val="19"/>
          <w:szCs w:val="19"/>
          <w:lang w:val="en-US"/>
        </w:rPr>
        <w:t xml:space="preserve">accessed here: </w:t>
      </w:r>
      <w:hyperlink r:id="rId9" w:history="1">
        <w:r w:rsidRPr="00E30DDB">
          <w:rPr>
            <w:rStyle w:val="Hyperlink"/>
            <w:rFonts w:asciiTheme="minorHAnsi" w:hAnsiTheme="minorHAnsi" w:cstheme="minorHAnsi"/>
            <w:sz w:val="19"/>
            <w:szCs w:val="19"/>
            <w:lang w:val="en-US"/>
          </w:rPr>
          <w:t>https://www.tamilguardian.com/content/sri-lankan-police-block-tamil-families-disappeared-protest-batticaloa</w:t>
        </w:r>
      </w:hyperlink>
      <w:r w:rsidRPr="00E30DDB">
        <w:rPr>
          <w:rFonts w:asciiTheme="minorHAnsi" w:hAnsiTheme="minorHAnsi" w:cstheme="minorHAnsi"/>
          <w:sz w:val="19"/>
          <w:szCs w:val="19"/>
          <w:lang w:val="en-US"/>
        </w:rPr>
        <w:t>, ‘Police obtain 14-day court order banning all protests, hartals’, (29</w:t>
      </w:r>
      <w:r w:rsidRPr="00E30DDB">
        <w:rPr>
          <w:rFonts w:asciiTheme="minorHAnsi" w:hAnsiTheme="minorHAnsi" w:cstheme="minorHAnsi"/>
          <w:sz w:val="19"/>
          <w:szCs w:val="19"/>
          <w:vertAlign w:val="superscript"/>
          <w:lang w:val="en-US"/>
        </w:rPr>
        <w:t>th</w:t>
      </w:r>
      <w:r w:rsidRPr="00E30DDB">
        <w:rPr>
          <w:rFonts w:asciiTheme="minorHAnsi" w:hAnsiTheme="minorHAnsi" w:cstheme="minorHAnsi"/>
          <w:sz w:val="19"/>
          <w:szCs w:val="19"/>
          <w:lang w:val="en-US"/>
        </w:rPr>
        <w:t xml:space="preserve"> of September 2020) </w:t>
      </w:r>
      <w:r w:rsidRPr="00E30DDB">
        <w:rPr>
          <w:rFonts w:asciiTheme="minorHAnsi" w:hAnsiTheme="minorHAnsi" w:cstheme="minorHAnsi"/>
          <w:i/>
          <w:iCs/>
          <w:sz w:val="19"/>
          <w:szCs w:val="19"/>
          <w:lang w:val="en-US"/>
        </w:rPr>
        <w:t xml:space="preserve">Tamil Guardian, </w:t>
      </w:r>
      <w:r w:rsidRPr="00E30DDB">
        <w:rPr>
          <w:rFonts w:asciiTheme="minorHAnsi" w:hAnsiTheme="minorHAnsi" w:cstheme="minorHAnsi"/>
          <w:sz w:val="19"/>
          <w:szCs w:val="19"/>
          <w:lang w:val="en-US"/>
        </w:rPr>
        <w:t xml:space="preserve">accessed here: </w:t>
      </w:r>
      <w:hyperlink r:id="rId10" w:history="1">
        <w:r w:rsidRPr="00E30DDB">
          <w:rPr>
            <w:rStyle w:val="Hyperlink"/>
            <w:rFonts w:asciiTheme="minorHAnsi" w:hAnsiTheme="minorHAnsi" w:cstheme="minorHAnsi"/>
            <w:sz w:val="19"/>
            <w:szCs w:val="19"/>
            <w:lang w:val="en-US"/>
          </w:rPr>
          <w:t>https://www.dailynews.lk/2020/09/29/law-order/230062/police-obtain-14-day-court-order-banning-all-protests-hartals</w:t>
        </w:r>
      </w:hyperlink>
      <w:r w:rsidRPr="00E30DDB">
        <w:rPr>
          <w:rFonts w:asciiTheme="minorHAnsi" w:hAnsiTheme="minorHAnsi" w:cstheme="minorHAnsi"/>
          <w:sz w:val="19"/>
          <w:szCs w:val="19"/>
          <w:lang w:val="en-US"/>
        </w:rPr>
        <w:t>.</w:t>
      </w:r>
    </w:p>
  </w:footnote>
  <w:footnote w:id="11">
    <w:p w14:paraId="40D5A77F" w14:textId="1F3FBAB9" w:rsidR="0038733D" w:rsidRPr="00E30DDB" w:rsidRDefault="0038733D" w:rsidP="000F17EF">
      <w:pPr>
        <w:pStyle w:val="FootnoteText"/>
        <w:rPr>
          <w:rFonts w:asciiTheme="minorHAnsi" w:hAnsiTheme="minorHAnsi" w:cstheme="minorHAnsi"/>
          <w:sz w:val="19"/>
          <w:szCs w:val="19"/>
          <w:lang w:val="en-US"/>
        </w:rPr>
      </w:pPr>
      <w:r w:rsidRPr="00E30DDB">
        <w:rPr>
          <w:rStyle w:val="FootnoteReference"/>
          <w:rFonts w:asciiTheme="minorHAnsi" w:eastAsiaTheme="majorEastAsia" w:hAnsiTheme="minorHAnsi" w:cstheme="minorHAnsi"/>
          <w:sz w:val="19"/>
          <w:szCs w:val="19"/>
        </w:rPr>
        <w:footnoteRef/>
      </w:r>
      <w:r w:rsidRPr="00E30DDB">
        <w:rPr>
          <w:rFonts w:asciiTheme="minorHAnsi" w:hAnsiTheme="minorHAnsi" w:cstheme="minorHAnsi"/>
          <w:sz w:val="19"/>
          <w:szCs w:val="19"/>
        </w:rPr>
        <w:t xml:space="preserve"> Interview with a wife of a disappeared, 11 January 2021</w:t>
      </w:r>
    </w:p>
  </w:footnote>
  <w:footnote w:id="12">
    <w:p w14:paraId="397D0CC2" w14:textId="4C519D5B" w:rsidR="0038733D" w:rsidRPr="00E30DDB" w:rsidRDefault="0038733D" w:rsidP="009671E4">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sz w:val="19"/>
          <w:szCs w:val="19"/>
          <w:lang w:val="en-US"/>
        </w:rPr>
        <w:t xml:space="preserve">Interview with a mother of a disappeared, Eastern Province, 11 January 2021. </w:t>
      </w:r>
    </w:p>
  </w:footnote>
  <w:footnote w:id="13">
    <w:p w14:paraId="7A9B0D8B" w14:textId="6C72E59A" w:rsidR="0038733D" w:rsidRPr="00E30DDB" w:rsidRDefault="0038733D" w:rsidP="00CA3D70">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sz w:val="19"/>
          <w:szCs w:val="19"/>
          <w:lang w:val="en-US"/>
        </w:rPr>
        <w:t>Interview with a land protest organi</w:t>
      </w:r>
      <w:r w:rsidR="00316DB0" w:rsidRPr="00E30DDB">
        <w:rPr>
          <w:rFonts w:asciiTheme="minorHAnsi" w:hAnsiTheme="minorHAnsi" w:cstheme="minorHAnsi"/>
          <w:sz w:val="19"/>
          <w:szCs w:val="19"/>
          <w:lang w:val="en-US"/>
        </w:rPr>
        <w:t>s</w:t>
      </w:r>
      <w:r w:rsidRPr="00E30DDB">
        <w:rPr>
          <w:rFonts w:asciiTheme="minorHAnsi" w:hAnsiTheme="minorHAnsi" w:cstheme="minorHAnsi"/>
          <w:sz w:val="19"/>
          <w:szCs w:val="19"/>
          <w:lang w:val="en-US"/>
        </w:rPr>
        <w:t xml:space="preserve">er, Northern Province, 6 January 2021. </w:t>
      </w:r>
    </w:p>
  </w:footnote>
  <w:footnote w:id="14">
    <w:p w14:paraId="59F2A64C" w14:textId="4CD029E0" w:rsidR="0038733D" w:rsidRPr="00E30DDB" w:rsidRDefault="0038733D" w:rsidP="003277F4">
      <w:pPr>
        <w:shd w:val="clear" w:color="auto" w:fill="FFFFFF"/>
        <w:spacing w:after="0" w:line="240" w:lineRule="auto"/>
        <w:jc w:val="both"/>
        <w:rPr>
          <w:rFonts w:cstheme="minorHAnsi"/>
          <w:sz w:val="19"/>
          <w:szCs w:val="19"/>
        </w:rPr>
      </w:pPr>
      <w:r w:rsidRPr="00E30DDB">
        <w:rPr>
          <w:rStyle w:val="FootnoteReference"/>
          <w:rFonts w:cstheme="minorHAnsi"/>
          <w:sz w:val="19"/>
          <w:szCs w:val="19"/>
        </w:rPr>
        <w:footnoteRef/>
      </w:r>
      <w:r w:rsidRPr="00E30DDB">
        <w:rPr>
          <w:rFonts w:cstheme="minorHAnsi"/>
          <w:color w:val="000000"/>
          <w:sz w:val="19"/>
          <w:szCs w:val="19"/>
          <w:shd w:val="clear" w:color="auto" w:fill="FFFFFF"/>
        </w:rPr>
        <w:t xml:space="preserve">More threats from Sri Lankan army to Tamil families of the disappeared (02th October 2020) </w:t>
      </w:r>
      <w:r w:rsidRPr="00E30DDB">
        <w:rPr>
          <w:rFonts w:cstheme="minorHAnsi"/>
          <w:i/>
          <w:iCs/>
          <w:color w:val="000000"/>
          <w:sz w:val="19"/>
          <w:szCs w:val="19"/>
          <w:shd w:val="clear" w:color="auto" w:fill="FFFFFF"/>
        </w:rPr>
        <w:t>Tamil Guardian, a</w:t>
      </w:r>
      <w:r w:rsidRPr="00E30DDB">
        <w:rPr>
          <w:rFonts w:cstheme="minorHAnsi"/>
          <w:color w:val="000000"/>
          <w:sz w:val="19"/>
          <w:szCs w:val="19"/>
          <w:shd w:val="clear" w:color="auto" w:fill="FFFFFF"/>
        </w:rPr>
        <w:t xml:space="preserve">ccessed here: </w:t>
      </w:r>
      <w:hyperlink r:id="rId11" w:history="1">
        <w:r w:rsidRPr="00E30DDB">
          <w:rPr>
            <w:rStyle w:val="Hyperlink"/>
            <w:rFonts w:cstheme="minorHAnsi"/>
            <w:sz w:val="19"/>
            <w:szCs w:val="19"/>
            <w:shd w:val="clear" w:color="auto" w:fill="FFFFFF"/>
          </w:rPr>
          <w:t>https://www.tamilguardian.com/content/more-threats-sri-lankan-army-tamil-families-disappeared</w:t>
        </w:r>
      </w:hyperlink>
      <w:r w:rsidRPr="00E30DDB">
        <w:rPr>
          <w:rFonts w:cstheme="minorHAnsi"/>
          <w:color w:val="000000"/>
          <w:sz w:val="19"/>
          <w:szCs w:val="19"/>
          <w:shd w:val="clear" w:color="auto" w:fill="FFFFFF"/>
        </w:rPr>
        <w:t xml:space="preserve"> </w:t>
      </w:r>
    </w:p>
  </w:footnote>
  <w:footnote w:id="15">
    <w:p w14:paraId="2E621A88" w14:textId="5D669663" w:rsidR="0038733D" w:rsidRPr="00E30DDB" w:rsidRDefault="0038733D" w:rsidP="00316DB0">
      <w:pPr>
        <w:shd w:val="clear" w:color="auto" w:fill="FFFFFF"/>
        <w:spacing w:after="0" w:line="240" w:lineRule="auto"/>
        <w:jc w:val="both"/>
        <w:rPr>
          <w:rFonts w:eastAsia="Arial Unicode MS" w:cstheme="minorHAnsi"/>
          <w:color w:val="FF0000"/>
          <w:sz w:val="19"/>
          <w:szCs w:val="19"/>
          <w:u w:val="single"/>
        </w:rPr>
      </w:pPr>
      <w:r w:rsidRPr="00E30DDB">
        <w:rPr>
          <w:rStyle w:val="FootnoteReference"/>
          <w:rFonts w:cstheme="minorHAnsi"/>
          <w:sz w:val="19"/>
          <w:szCs w:val="19"/>
        </w:rPr>
        <w:footnoteRef/>
      </w:r>
      <w:r w:rsidRPr="00E30DDB">
        <w:rPr>
          <w:rFonts w:cstheme="minorHAnsi"/>
          <w:color w:val="000000"/>
          <w:sz w:val="19"/>
          <w:szCs w:val="19"/>
          <w:shd w:val="clear" w:color="auto" w:fill="FFFFFF"/>
        </w:rPr>
        <w:t xml:space="preserve">Gotabaya deploys PTA against protesting families of missing persons (09th January 2020) </w:t>
      </w:r>
      <w:r w:rsidRPr="00E30DDB">
        <w:rPr>
          <w:rFonts w:cstheme="minorHAnsi"/>
          <w:i/>
          <w:iCs/>
          <w:color w:val="000000"/>
          <w:sz w:val="19"/>
          <w:szCs w:val="19"/>
          <w:shd w:val="clear" w:color="auto" w:fill="FFFFFF"/>
        </w:rPr>
        <w:t>TamilNet,</w:t>
      </w:r>
      <w:r w:rsidRPr="00E30DDB">
        <w:rPr>
          <w:rFonts w:cstheme="minorHAnsi"/>
          <w:color w:val="000000"/>
          <w:sz w:val="19"/>
          <w:szCs w:val="19"/>
          <w:shd w:val="clear" w:color="auto" w:fill="FFFFFF"/>
        </w:rPr>
        <w:t xml:space="preserve"> accessed here: </w:t>
      </w:r>
      <w:hyperlink r:id="rId12" w:history="1">
        <w:r w:rsidRPr="00E30DDB">
          <w:rPr>
            <w:rStyle w:val="Hyperlink"/>
            <w:rFonts w:cstheme="minorHAnsi"/>
            <w:sz w:val="19"/>
            <w:szCs w:val="19"/>
            <w:shd w:val="clear" w:color="auto" w:fill="FFFFFF"/>
          </w:rPr>
          <w:t>https://www.tamilnet.com/art.html?catid=13&amp;artid=39693</w:t>
        </w:r>
      </w:hyperlink>
      <w:r w:rsidRPr="00E30DDB">
        <w:rPr>
          <w:rFonts w:cstheme="minorHAnsi"/>
          <w:color w:val="000000"/>
          <w:sz w:val="19"/>
          <w:szCs w:val="19"/>
          <w:shd w:val="clear" w:color="auto" w:fill="FFFFFF"/>
        </w:rPr>
        <w:t xml:space="preserve"> </w:t>
      </w:r>
    </w:p>
  </w:footnote>
  <w:footnote w:id="16">
    <w:p w14:paraId="160117D9" w14:textId="77777777" w:rsidR="0038733D" w:rsidRPr="00E30DDB" w:rsidRDefault="0038733D" w:rsidP="00CA3D70">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Phone interview with Tamil mother of the disappeared, Kilinochchi (4 February 2021). </w:t>
      </w:r>
    </w:p>
  </w:footnote>
  <w:footnote w:id="17">
    <w:p w14:paraId="04A09AF7" w14:textId="77777777" w:rsidR="0038733D" w:rsidRPr="00E30DDB" w:rsidRDefault="0038733D" w:rsidP="003277F4">
      <w:pPr>
        <w:pStyle w:val="FootnoteText"/>
        <w:rPr>
          <w:rFonts w:asciiTheme="minorHAnsi" w:hAnsiTheme="minorHAnsi" w:cstheme="minorHAnsi"/>
          <w:sz w:val="19"/>
          <w:szCs w:val="19"/>
          <w:lang w:val="en-US"/>
        </w:rPr>
      </w:pPr>
      <w:r w:rsidRPr="00E30DDB">
        <w:rPr>
          <w:rStyle w:val="FootnoteReference"/>
          <w:rFonts w:asciiTheme="minorHAnsi" w:eastAsiaTheme="majorEastAsia"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sz w:val="19"/>
          <w:szCs w:val="19"/>
          <w:lang w:val="en-US"/>
        </w:rPr>
        <w:t>Interview with a wife of a disappeared, 20</w:t>
      </w:r>
      <w:r w:rsidRPr="00E30DDB">
        <w:rPr>
          <w:rFonts w:asciiTheme="minorHAnsi" w:hAnsiTheme="minorHAnsi" w:cstheme="minorHAnsi"/>
          <w:sz w:val="19"/>
          <w:szCs w:val="19"/>
          <w:vertAlign w:val="superscript"/>
          <w:lang w:val="en-US"/>
        </w:rPr>
        <w:t>th</w:t>
      </w:r>
      <w:r w:rsidRPr="00E30DDB">
        <w:rPr>
          <w:rFonts w:asciiTheme="minorHAnsi" w:hAnsiTheme="minorHAnsi" w:cstheme="minorHAnsi"/>
          <w:sz w:val="19"/>
          <w:szCs w:val="19"/>
          <w:lang w:val="en-US"/>
        </w:rPr>
        <w:t xml:space="preserve"> of September 2020. </w:t>
      </w:r>
    </w:p>
  </w:footnote>
  <w:footnote w:id="18">
    <w:p w14:paraId="18A3D366" w14:textId="720E85E5" w:rsidR="0038733D" w:rsidRPr="00E30DDB" w:rsidRDefault="0038733D" w:rsidP="009671E4">
      <w:pPr>
        <w:pStyle w:val="FootnoteText"/>
        <w:jc w:val="both"/>
        <w:rPr>
          <w:rFonts w:asciiTheme="minorHAnsi" w:eastAsia="Arial Unicode MS"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Reporters without Borders ‘</w:t>
      </w:r>
      <w:r w:rsidRPr="00E30DDB">
        <w:rPr>
          <w:rFonts w:asciiTheme="minorHAnsi" w:eastAsia="Arial Unicode MS" w:hAnsiTheme="minorHAnsi" w:cstheme="minorHAnsi"/>
          <w:sz w:val="19"/>
          <w:szCs w:val="19"/>
        </w:rPr>
        <w:t xml:space="preserve">2020 World Press Freedom Index’, accessed here: </w:t>
      </w:r>
      <w:hyperlink r:id="rId13" w:history="1">
        <w:r w:rsidRPr="00E30DDB">
          <w:rPr>
            <w:rStyle w:val="Hyperlink"/>
            <w:rFonts w:asciiTheme="minorHAnsi" w:eastAsia="Arial Unicode MS" w:hAnsiTheme="minorHAnsi" w:cstheme="minorHAnsi"/>
            <w:sz w:val="19"/>
            <w:szCs w:val="19"/>
          </w:rPr>
          <w:t>https://rsf.org/en/ranking</w:t>
        </w:r>
      </w:hyperlink>
      <w:r w:rsidRPr="00E30DDB">
        <w:rPr>
          <w:rFonts w:asciiTheme="minorHAnsi" w:eastAsia="Arial Unicode MS" w:hAnsiTheme="minorHAnsi" w:cstheme="minorHAnsi"/>
          <w:sz w:val="19"/>
          <w:szCs w:val="19"/>
        </w:rPr>
        <w:t xml:space="preserve"> </w:t>
      </w:r>
    </w:p>
  </w:footnote>
  <w:footnote w:id="19">
    <w:p w14:paraId="5748E57A" w14:textId="3BBDCEB5" w:rsidR="0038733D" w:rsidRPr="00E30DDB" w:rsidRDefault="0038733D" w:rsidP="009671E4">
      <w:pPr>
        <w:pStyle w:val="FootnoteText"/>
        <w:jc w:val="both"/>
        <w:rPr>
          <w:rFonts w:asciiTheme="minorHAnsi" w:eastAsia="Arial Unicode MS" w:hAnsiTheme="minorHAnsi" w:cstheme="minorHAnsi"/>
          <w:sz w:val="19"/>
          <w:szCs w:val="19"/>
        </w:rPr>
      </w:pPr>
      <w:r w:rsidRPr="00E30DDB">
        <w:rPr>
          <w:rStyle w:val="FootnoteReference"/>
          <w:rFonts w:asciiTheme="minorHAnsi" w:eastAsia="Arial Unicode MS" w:hAnsiTheme="minorHAnsi" w:cstheme="minorHAnsi"/>
          <w:sz w:val="19"/>
          <w:szCs w:val="19"/>
        </w:rPr>
        <w:footnoteRef/>
      </w:r>
      <w:r w:rsidRPr="00E30DDB">
        <w:rPr>
          <w:rFonts w:asciiTheme="minorHAnsi" w:eastAsia="Arial Unicode MS" w:hAnsiTheme="minorHAnsi" w:cstheme="minorHAnsi"/>
          <w:sz w:val="19"/>
          <w:szCs w:val="19"/>
        </w:rPr>
        <w:t xml:space="preserve"> Interview </w:t>
      </w:r>
      <w:r w:rsidR="00316DB0" w:rsidRPr="00E30DDB">
        <w:rPr>
          <w:rFonts w:asciiTheme="minorHAnsi" w:eastAsia="Arial Unicode MS" w:hAnsiTheme="minorHAnsi" w:cstheme="minorHAnsi"/>
          <w:sz w:val="19"/>
          <w:szCs w:val="19"/>
        </w:rPr>
        <w:t>with journalist</w:t>
      </w:r>
      <w:r w:rsidRPr="00E30DDB">
        <w:rPr>
          <w:rFonts w:asciiTheme="minorHAnsi" w:eastAsia="Arial Unicode MS" w:hAnsiTheme="minorHAnsi" w:cstheme="minorHAnsi"/>
          <w:sz w:val="19"/>
          <w:szCs w:val="19"/>
        </w:rPr>
        <w:t xml:space="preserve">, 7 January 2021. </w:t>
      </w:r>
    </w:p>
  </w:footnote>
  <w:footnote w:id="20">
    <w:p w14:paraId="4C1C56A4" w14:textId="0E0F7ED8" w:rsidR="0038733D" w:rsidRPr="00E30DDB" w:rsidRDefault="0038733D" w:rsidP="009671E4">
      <w:pPr>
        <w:pStyle w:val="NormalWeb"/>
        <w:shd w:val="clear" w:color="auto" w:fill="FFFFFF"/>
        <w:spacing w:before="0" w:beforeAutospacing="0" w:after="0" w:afterAutospacing="0"/>
        <w:jc w:val="both"/>
        <w:rPr>
          <w:rFonts w:asciiTheme="minorHAnsi" w:hAnsiTheme="minorHAnsi" w:cstheme="minorHAnsi"/>
          <w:color w:val="000000"/>
          <w:sz w:val="19"/>
          <w:szCs w:val="19"/>
          <w:shd w:val="clear" w:color="auto" w:fill="FFFFFF"/>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color w:val="000000"/>
          <w:sz w:val="19"/>
          <w:szCs w:val="19"/>
          <w:shd w:val="clear" w:color="auto" w:fill="FFFFFF"/>
        </w:rPr>
        <w:t xml:space="preserve">Sri Lankan police threaten family of Tamil Guardian correspondent with arrest warrant’ (04th January 2020) </w:t>
      </w:r>
      <w:r w:rsidRPr="00E30DDB">
        <w:rPr>
          <w:rFonts w:asciiTheme="minorHAnsi" w:hAnsiTheme="minorHAnsi" w:cstheme="minorHAnsi"/>
          <w:i/>
          <w:iCs/>
          <w:color w:val="000000"/>
          <w:sz w:val="19"/>
          <w:szCs w:val="19"/>
          <w:shd w:val="clear" w:color="auto" w:fill="FFFFFF"/>
        </w:rPr>
        <w:t xml:space="preserve">Tamil Guardian, </w:t>
      </w:r>
      <w:r w:rsidRPr="00E30DDB">
        <w:rPr>
          <w:rFonts w:asciiTheme="minorHAnsi" w:eastAsia="Arial Unicode MS" w:hAnsiTheme="minorHAnsi" w:cstheme="minorHAnsi"/>
          <w:sz w:val="19"/>
          <w:szCs w:val="19"/>
        </w:rPr>
        <w:t xml:space="preserve">accessed here:   </w:t>
      </w:r>
      <w:hyperlink r:id="rId14" w:history="1">
        <w:r w:rsidRPr="00E30DDB">
          <w:rPr>
            <w:rStyle w:val="Hyperlink"/>
            <w:rFonts w:asciiTheme="minorHAnsi" w:hAnsiTheme="minorHAnsi" w:cstheme="minorHAnsi"/>
            <w:sz w:val="19"/>
            <w:szCs w:val="19"/>
            <w:shd w:val="clear" w:color="auto" w:fill="FFFFFF"/>
          </w:rPr>
          <w:t>https://www.tamilguardian.com/content/sri-lankan-police-threaten-family-tamil-guardian-correspondent-arrest-warrant</w:t>
        </w:r>
      </w:hyperlink>
      <w:r w:rsidRPr="00E30DDB">
        <w:rPr>
          <w:rStyle w:val="Hyperlink"/>
          <w:rFonts w:asciiTheme="minorHAnsi" w:hAnsiTheme="minorHAnsi" w:cstheme="minorHAnsi"/>
          <w:sz w:val="19"/>
          <w:szCs w:val="19"/>
          <w:shd w:val="clear" w:color="auto" w:fill="FFFFFF"/>
        </w:rPr>
        <w:softHyphen/>
      </w:r>
      <w:r w:rsidRPr="00E30DDB">
        <w:rPr>
          <w:rStyle w:val="Hyperlink"/>
          <w:rFonts w:asciiTheme="minorHAnsi" w:hAnsiTheme="minorHAnsi" w:cstheme="minorHAnsi"/>
          <w:sz w:val="19"/>
          <w:szCs w:val="19"/>
          <w:shd w:val="clear" w:color="auto" w:fill="FFFFFF"/>
        </w:rPr>
        <w:softHyphen/>
      </w:r>
    </w:p>
  </w:footnote>
  <w:footnote w:id="21">
    <w:p w14:paraId="5BA4306F" w14:textId="0381E699" w:rsidR="0038733D" w:rsidRPr="00E30DDB" w:rsidRDefault="0038733D" w:rsidP="009671E4">
      <w:pPr>
        <w:pStyle w:val="NormalWeb"/>
        <w:shd w:val="clear" w:color="auto" w:fill="FFFFFF"/>
        <w:spacing w:before="0" w:beforeAutospacing="0" w:after="0" w:afterAutospacing="0"/>
        <w:jc w:val="both"/>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color w:val="000000"/>
          <w:sz w:val="19"/>
          <w:szCs w:val="19"/>
          <w:shd w:val="clear" w:color="auto" w:fill="FFFFFF"/>
        </w:rPr>
        <w:t xml:space="preserve">Tamil journalists sent threats of 'death punishment' in Batticaloa’ (23th January 2020) </w:t>
      </w:r>
      <w:r w:rsidRPr="00E30DDB">
        <w:rPr>
          <w:rFonts w:asciiTheme="minorHAnsi" w:hAnsiTheme="minorHAnsi" w:cstheme="minorHAnsi"/>
          <w:i/>
          <w:iCs/>
          <w:color w:val="000000"/>
          <w:sz w:val="19"/>
          <w:szCs w:val="19"/>
          <w:shd w:val="clear" w:color="auto" w:fill="FFFFFF"/>
        </w:rPr>
        <w:t xml:space="preserve">Tamil Guardian, </w:t>
      </w:r>
      <w:r w:rsidRPr="00E30DDB">
        <w:rPr>
          <w:rFonts w:asciiTheme="minorHAnsi" w:hAnsiTheme="minorHAnsi" w:cstheme="minorHAnsi"/>
          <w:color w:val="000000"/>
          <w:sz w:val="19"/>
          <w:szCs w:val="19"/>
          <w:shd w:val="clear" w:color="auto" w:fill="FFFFFF"/>
        </w:rPr>
        <w:t>accessed here</w:t>
      </w:r>
      <w:r w:rsidRPr="00E30DDB">
        <w:rPr>
          <w:rFonts w:asciiTheme="minorHAnsi" w:eastAsia="Arial Unicode MS" w:hAnsiTheme="minorHAnsi" w:cstheme="minorHAnsi"/>
          <w:sz w:val="19"/>
          <w:szCs w:val="19"/>
        </w:rPr>
        <w:t xml:space="preserve">: </w:t>
      </w:r>
      <w:hyperlink r:id="rId15" w:history="1">
        <w:r w:rsidRPr="00E30DDB">
          <w:rPr>
            <w:rStyle w:val="Hyperlink"/>
            <w:rFonts w:asciiTheme="minorHAnsi" w:hAnsiTheme="minorHAnsi" w:cstheme="minorHAnsi"/>
            <w:sz w:val="19"/>
            <w:szCs w:val="19"/>
            <w:shd w:val="clear" w:color="auto" w:fill="FFFFFF"/>
          </w:rPr>
          <w:t>https://www.tamilguardian.com/content/tamil-journalists-sent-threats-death-punishment-batticaloa</w:t>
        </w:r>
      </w:hyperlink>
      <w:r w:rsidRPr="00E30DDB">
        <w:rPr>
          <w:rStyle w:val="Hyperlink"/>
          <w:rFonts w:asciiTheme="minorHAnsi" w:hAnsiTheme="minorHAnsi" w:cstheme="minorHAnsi"/>
          <w:sz w:val="19"/>
          <w:szCs w:val="19"/>
          <w:shd w:val="clear" w:color="auto" w:fill="FFFFFF"/>
        </w:rPr>
        <w:t xml:space="preserve"> </w:t>
      </w:r>
    </w:p>
  </w:footnote>
  <w:footnote w:id="22">
    <w:p w14:paraId="44E2EC50" w14:textId="2978274E" w:rsidR="0038733D" w:rsidRPr="00E30DDB" w:rsidRDefault="0038733D" w:rsidP="009671E4">
      <w:pPr>
        <w:pStyle w:val="NormalWeb"/>
        <w:shd w:val="clear" w:color="auto" w:fill="FFFFFF"/>
        <w:spacing w:before="0" w:beforeAutospacing="0" w:after="0" w:afterAutospacing="0"/>
        <w:jc w:val="both"/>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color w:val="000000"/>
          <w:sz w:val="19"/>
          <w:szCs w:val="19"/>
          <w:shd w:val="clear" w:color="auto" w:fill="FFFFFF"/>
        </w:rPr>
        <w:t xml:space="preserve">Vavuniya newspaper director summoned by Sri Lanka's TID after covering UN Human Rights Council’ (03 March 2020) </w:t>
      </w:r>
      <w:r w:rsidRPr="00E30DDB">
        <w:rPr>
          <w:rFonts w:asciiTheme="minorHAnsi" w:hAnsiTheme="minorHAnsi" w:cstheme="minorHAnsi"/>
          <w:i/>
          <w:iCs/>
          <w:color w:val="000000"/>
          <w:sz w:val="19"/>
          <w:szCs w:val="19"/>
          <w:shd w:val="clear" w:color="auto" w:fill="FFFFFF"/>
        </w:rPr>
        <w:t xml:space="preserve">Tamil Guardian, </w:t>
      </w:r>
      <w:r w:rsidRPr="00E30DDB">
        <w:rPr>
          <w:rFonts w:asciiTheme="minorHAnsi" w:hAnsiTheme="minorHAnsi" w:cstheme="minorHAnsi"/>
          <w:color w:val="000000"/>
          <w:sz w:val="19"/>
          <w:szCs w:val="19"/>
          <w:shd w:val="clear" w:color="auto" w:fill="FFFFFF"/>
        </w:rPr>
        <w:t xml:space="preserve">accessed here: </w:t>
      </w:r>
      <w:hyperlink r:id="rId16" w:history="1">
        <w:r w:rsidRPr="00E30DDB">
          <w:rPr>
            <w:rStyle w:val="Hyperlink"/>
            <w:rFonts w:asciiTheme="minorHAnsi" w:hAnsiTheme="minorHAnsi" w:cstheme="minorHAnsi"/>
            <w:sz w:val="19"/>
            <w:szCs w:val="19"/>
            <w:shd w:val="clear" w:color="auto" w:fill="FFFFFF"/>
          </w:rPr>
          <w:t>https://www.tamilguardian.com/content/vavuniya-newspaper-director-summoned-sri-lankas-tid-after-covering-un-human-rights-council</w:t>
        </w:r>
      </w:hyperlink>
      <w:r w:rsidRPr="00E30DDB">
        <w:rPr>
          <w:rFonts w:asciiTheme="minorHAnsi" w:hAnsiTheme="minorHAnsi" w:cstheme="minorHAnsi"/>
          <w:color w:val="000000"/>
          <w:sz w:val="19"/>
          <w:szCs w:val="19"/>
          <w:shd w:val="clear" w:color="auto" w:fill="FFFFFF"/>
        </w:rPr>
        <w:t xml:space="preserve"> </w:t>
      </w:r>
    </w:p>
  </w:footnote>
  <w:footnote w:id="23">
    <w:p w14:paraId="563DCFA1" w14:textId="0188A183" w:rsidR="0038733D" w:rsidRPr="00E30DDB" w:rsidRDefault="0038733D" w:rsidP="009671E4">
      <w:pPr>
        <w:pStyle w:val="NormalWeb"/>
        <w:shd w:val="clear" w:color="auto" w:fill="FFFFFF"/>
        <w:spacing w:before="0" w:beforeAutospacing="0" w:after="0" w:afterAutospacing="0"/>
        <w:jc w:val="both"/>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color w:val="000000"/>
          <w:sz w:val="19"/>
          <w:szCs w:val="19"/>
          <w:shd w:val="clear" w:color="auto" w:fill="FFFFFF"/>
        </w:rPr>
        <w:t xml:space="preserve">‘SriLankan Police summon Tamil Guardian’s Mullaitivu correspondent’ (08th July 2020) </w:t>
      </w:r>
      <w:r w:rsidRPr="00E30DDB">
        <w:rPr>
          <w:rFonts w:asciiTheme="minorHAnsi" w:hAnsiTheme="minorHAnsi" w:cstheme="minorHAnsi"/>
          <w:i/>
          <w:iCs/>
          <w:color w:val="000000"/>
          <w:sz w:val="19"/>
          <w:szCs w:val="19"/>
          <w:shd w:val="clear" w:color="auto" w:fill="FFFFFF"/>
        </w:rPr>
        <w:t xml:space="preserve">Tamil Guardian, </w:t>
      </w:r>
      <w:r w:rsidRPr="00E30DDB">
        <w:rPr>
          <w:rFonts w:asciiTheme="minorHAnsi" w:hAnsiTheme="minorHAnsi" w:cstheme="minorHAnsi"/>
          <w:color w:val="000000"/>
          <w:sz w:val="19"/>
          <w:szCs w:val="19"/>
          <w:shd w:val="clear" w:color="auto" w:fill="FFFFFF"/>
        </w:rPr>
        <w:t xml:space="preserve">accessed here: </w:t>
      </w:r>
      <w:hyperlink r:id="rId17" w:history="1">
        <w:r w:rsidRPr="00E30DDB">
          <w:rPr>
            <w:rStyle w:val="Hyperlink"/>
            <w:rFonts w:asciiTheme="minorHAnsi" w:hAnsiTheme="minorHAnsi" w:cstheme="minorHAnsi"/>
            <w:sz w:val="19"/>
            <w:szCs w:val="19"/>
            <w:shd w:val="clear" w:color="auto" w:fill="FFFFFF"/>
          </w:rPr>
          <w:t>https://www.tamilguardian.com/content/sri-lankan-police-summon-tamil-guardians-mullaitivu-correspondent</w:t>
        </w:r>
      </w:hyperlink>
    </w:p>
  </w:footnote>
  <w:footnote w:id="24">
    <w:p w14:paraId="0F434D8A" w14:textId="77777777" w:rsidR="0038733D" w:rsidRPr="00E30DDB" w:rsidRDefault="0038733D" w:rsidP="00256C47">
      <w:pPr>
        <w:pStyle w:val="FootnoteText"/>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lang w:val="en-US"/>
        </w:rPr>
        <w:t xml:space="preserve">‘Tamil journalist arrested by Sri Lanka’s Terrorism Investigation Division’ (29 November 2020), </w:t>
      </w:r>
      <w:r w:rsidRPr="00E30DDB">
        <w:rPr>
          <w:rFonts w:asciiTheme="minorHAnsi" w:hAnsiTheme="minorHAnsi" w:cstheme="minorHAnsi"/>
          <w:i/>
          <w:iCs/>
          <w:sz w:val="19"/>
          <w:szCs w:val="19"/>
          <w:lang w:val="en-US"/>
        </w:rPr>
        <w:t xml:space="preserve">Tamil Guardian, </w:t>
      </w:r>
      <w:r w:rsidRPr="00E30DDB">
        <w:rPr>
          <w:rFonts w:asciiTheme="minorHAnsi" w:hAnsiTheme="minorHAnsi" w:cstheme="minorHAnsi"/>
          <w:sz w:val="19"/>
          <w:szCs w:val="19"/>
          <w:lang w:val="en-US"/>
        </w:rPr>
        <w:t>accessed here: https://www.tamilguardian.com/content/tamil-journalist-arrested-sri-lanka-s-terrorism-investigation-division</w:t>
      </w:r>
    </w:p>
  </w:footnote>
  <w:footnote w:id="25">
    <w:p w14:paraId="5BF14760" w14:textId="77777777" w:rsidR="0038733D" w:rsidRPr="00E30DDB" w:rsidRDefault="0038733D" w:rsidP="00256C47">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International Federation of Journalists, ‘Sri Lanka: Tamil journalist arrested for social media posts’ (3 December 2020), accessed here: </w:t>
      </w:r>
      <w:hyperlink r:id="rId18" w:history="1">
        <w:r w:rsidRPr="00E30DDB">
          <w:rPr>
            <w:rStyle w:val="Hyperlink"/>
            <w:rFonts w:asciiTheme="minorHAnsi" w:hAnsiTheme="minorHAnsi" w:cstheme="minorHAnsi"/>
            <w:sz w:val="19"/>
            <w:szCs w:val="19"/>
          </w:rPr>
          <w:t>https://www.ifj.org/media-centre/news/detail/category/press-releases/article/sri-lanka-tamil-journalist-arrested-for-social-media-posts.html</w:t>
        </w:r>
      </w:hyperlink>
      <w:r w:rsidRPr="00E30DDB">
        <w:rPr>
          <w:rFonts w:asciiTheme="minorHAnsi" w:hAnsiTheme="minorHAnsi" w:cstheme="minorHAnsi"/>
          <w:sz w:val="19"/>
          <w:szCs w:val="19"/>
        </w:rPr>
        <w:t xml:space="preserve"> </w:t>
      </w:r>
    </w:p>
  </w:footnote>
  <w:footnote w:id="26">
    <w:p w14:paraId="524C2490" w14:textId="5D87819F" w:rsidR="0038733D" w:rsidRPr="00E30DDB" w:rsidRDefault="0038733D" w:rsidP="00256C47">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See for example: ‘Young Tamil journalist attacked by unidentified men in Jaffna’ (24 August 2020) </w:t>
      </w:r>
      <w:r w:rsidRPr="00E30DDB">
        <w:rPr>
          <w:rFonts w:asciiTheme="minorHAnsi" w:hAnsiTheme="minorHAnsi" w:cstheme="minorHAnsi"/>
          <w:i/>
          <w:iCs/>
          <w:sz w:val="19"/>
          <w:szCs w:val="19"/>
        </w:rPr>
        <w:t xml:space="preserve">Tamil Guardian, </w:t>
      </w:r>
      <w:r w:rsidRPr="00E30DDB">
        <w:rPr>
          <w:rFonts w:asciiTheme="minorHAnsi" w:hAnsiTheme="minorHAnsi" w:cstheme="minorHAnsi"/>
          <w:sz w:val="19"/>
          <w:szCs w:val="19"/>
        </w:rPr>
        <w:t xml:space="preserve">accessed here: </w:t>
      </w:r>
      <w:hyperlink r:id="rId19" w:history="1">
        <w:r w:rsidRPr="00E30DDB">
          <w:rPr>
            <w:rStyle w:val="Hyperlink"/>
            <w:rFonts w:asciiTheme="minorHAnsi" w:hAnsiTheme="minorHAnsi" w:cstheme="minorHAnsi"/>
            <w:sz w:val="19"/>
            <w:szCs w:val="19"/>
          </w:rPr>
          <w:t>https://www.tamilguardian.com/content/young-tamil-journalist-attacked-unidentified-men-jaffna</w:t>
        </w:r>
      </w:hyperlink>
      <w:r w:rsidRPr="00E30DDB">
        <w:rPr>
          <w:rFonts w:asciiTheme="minorHAnsi" w:hAnsiTheme="minorHAnsi" w:cstheme="minorHAnsi"/>
          <w:sz w:val="19"/>
          <w:szCs w:val="19"/>
        </w:rPr>
        <w:t xml:space="preserve">; </w:t>
      </w:r>
      <w:r w:rsidRPr="00E30DDB">
        <w:rPr>
          <w:rFonts w:asciiTheme="minorHAnsi" w:hAnsiTheme="minorHAnsi" w:cstheme="minorHAnsi"/>
          <w:sz w:val="19"/>
          <w:szCs w:val="19"/>
          <w:lang w:val="en-US"/>
        </w:rPr>
        <w:t xml:space="preserve">‘Another Tamil journalist attacked in Jaffna’ (17 November 2020) </w:t>
      </w:r>
      <w:r w:rsidRPr="00E30DDB">
        <w:rPr>
          <w:rFonts w:asciiTheme="minorHAnsi" w:hAnsiTheme="minorHAnsi" w:cstheme="minorHAnsi"/>
          <w:i/>
          <w:iCs/>
          <w:sz w:val="19"/>
          <w:szCs w:val="19"/>
          <w:lang w:val="en-US"/>
        </w:rPr>
        <w:t>Tamil Guardian,</w:t>
      </w:r>
      <w:r w:rsidRPr="00E30DDB">
        <w:rPr>
          <w:rFonts w:asciiTheme="minorHAnsi" w:hAnsiTheme="minorHAnsi" w:cstheme="minorHAnsi"/>
          <w:sz w:val="19"/>
          <w:szCs w:val="19"/>
          <w:lang w:val="en-US"/>
        </w:rPr>
        <w:t xml:space="preserve"> accessed here:  </w:t>
      </w:r>
      <w:hyperlink r:id="rId20" w:history="1">
        <w:r w:rsidRPr="00E30DDB">
          <w:rPr>
            <w:rStyle w:val="Hyperlink"/>
            <w:rFonts w:asciiTheme="minorHAnsi" w:hAnsiTheme="minorHAnsi" w:cstheme="minorHAnsi"/>
            <w:sz w:val="19"/>
            <w:szCs w:val="19"/>
            <w:lang w:val="en-US"/>
          </w:rPr>
          <w:t>https://srilankabrief.org/2020/11/another-tamil-journalist-attacked-in-jaffna/</w:t>
        </w:r>
      </w:hyperlink>
      <w:r w:rsidRPr="00E30DDB">
        <w:rPr>
          <w:rFonts w:asciiTheme="minorHAnsi" w:hAnsiTheme="minorHAnsi" w:cstheme="minorHAnsi"/>
          <w:sz w:val="19"/>
          <w:szCs w:val="19"/>
        </w:rPr>
        <w:t>; and ‘</w:t>
      </w:r>
      <w:r w:rsidRPr="00E30DDB">
        <w:rPr>
          <w:rFonts w:asciiTheme="minorHAnsi" w:hAnsiTheme="minorHAnsi" w:cstheme="minorHAnsi"/>
          <w:sz w:val="19"/>
          <w:szCs w:val="19"/>
          <w:lang w:val="en-US"/>
        </w:rPr>
        <w:t xml:space="preserve">Tamil journalist attacked in Kilinochchi, despite military enforced curfew’ (31 March 2020) </w:t>
      </w:r>
      <w:r w:rsidRPr="00E30DDB">
        <w:rPr>
          <w:rFonts w:asciiTheme="minorHAnsi" w:hAnsiTheme="minorHAnsi" w:cstheme="minorHAnsi"/>
          <w:i/>
          <w:iCs/>
          <w:sz w:val="19"/>
          <w:szCs w:val="19"/>
          <w:lang w:val="en-US"/>
        </w:rPr>
        <w:t>Tamil Guardian,</w:t>
      </w:r>
      <w:r w:rsidRPr="00E30DDB">
        <w:rPr>
          <w:rFonts w:asciiTheme="minorHAnsi" w:hAnsiTheme="minorHAnsi" w:cstheme="minorHAnsi"/>
          <w:sz w:val="19"/>
          <w:szCs w:val="19"/>
          <w:lang w:val="en-US"/>
        </w:rPr>
        <w:t xml:space="preserve"> accessed here: </w:t>
      </w:r>
      <w:hyperlink r:id="rId21" w:history="1">
        <w:r w:rsidRPr="00E30DDB">
          <w:rPr>
            <w:rStyle w:val="Hyperlink"/>
            <w:rFonts w:asciiTheme="minorHAnsi" w:hAnsiTheme="minorHAnsi" w:cstheme="minorHAnsi"/>
            <w:sz w:val="19"/>
            <w:szCs w:val="19"/>
            <w:lang w:val="en-US"/>
          </w:rPr>
          <w:t>https://www.tamilguardian.com/content/tamil-journalist-attacked-kilinochchi-despite-military-enforced-curfew%C2%A0</w:t>
        </w:r>
      </w:hyperlink>
    </w:p>
  </w:footnote>
  <w:footnote w:id="27">
    <w:p w14:paraId="6A16ED5A" w14:textId="7ABEB788" w:rsidR="0038733D" w:rsidRPr="00E30DDB" w:rsidRDefault="0038733D">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ACPR, ‘Normalising the Abnormal: The Militarisation of Mullaitivu’ (October 2017). Available on request.</w:t>
      </w:r>
    </w:p>
  </w:footnote>
  <w:footnote w:id="28">
    <w:p w14:paraId="697D754D" w14:textId="6BB32FF2" w:rsidR="0038733D" w:rsidRPr="00E30DDB" w:rsidRDefault="0038733D">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ACPR ‘Situation Brief No. 3: Covid-19 – Sri Lanka’s militarised response poses grave threats to human rights’ (30 April 2020), accessed at: </w:t>
      </w:r>
      <w:hyperlink r:id="rId22" w:history="1">
        <w:r w:rsidRPr="00E30DDB">
          <w:rPr>
            <w:rStyle w:val="Hyperlink"/>
            <w:rFonts w:asciiTheme="minorHAnsi" w:hAnsiTheme="minorHAnsi" w:cstheme="minorHAnsi"/>
            <w:sz w:val="19"/>
            <w:szCs w:val="19"/>
          </w:rPr>
          <w:t>http://adayaalam.org/situation-brief-no-3-covid-19-sri-lankas-militarised-response-poses-grave-threats-to-human-rights/</w:t>
        </w:r>
      </w:hyperlink>
    </w:p>
  </w:footnote>
  <w:footnote w:id="29">
    <w:p w14:paraId="107821EE" w14:textId="2314A98E" w:rsidR="0038733D" w:rsidRPr="00E30DDB" w:rsidRDefault="0038733D">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i/>
          <w:iCs/>
          <w:sz w:val="19"/>
          <w:szCs w:val="19"/>
        </w:rPr>
        <w:t>Ibid.</w:t>
      </w:r>
      <w:r w:rsidRPr="00E30DDB">
        <w:rPr>
          <w:rFonts w:asciiTheme="minorHAnsi" w:hAnsiTheme="minorHAnsi" w:cstheme="minorHAnsi"/>
          <w:sz w:val="19"/>
          <w:szCs w:val="19"/>
        </w:rPr>
        <w:t xml:space="preserve"> </w:t>
      </w:r>
    </w:p>
  </w:footnote>
  <w:footnote w:id="30">
    <w:p w14:paraId="4FA6F521" w14:textId="2E3BBADF" w:rsidR="0038733D" w:rsidRPr="00E30DDB" w:rsidRDefault="0038733D" w:rsidP="00CF1064">
      <w:pPr>
        <w:pStyle w:val="NormalWeb"/>
        <w:spacing w:before="0" w:beforeAutospacing="0" w:after="0" w:afterAutospacing="0"/>
        <w:jc w:val="both"/>
        <w:rPr>
          <w:rFonts w:asciiTheme="minorHAnsi" w:hAnsiTheme="minorHAnsi" w:cstheme="minorHAnsi"/>
          <w:color w:val="0E101A"/>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color w:val="0E101A"/>
          <w:sz w:val="19"/>
          <w:szCs w:val="19"/>
        </w:rPr>
        <w:t xml:space="preserve"> Sri Lankan Army, 'Military personnel were appointed as district Coordinators for COVID-19 Control Work.' (13</w:t>
      </w:r>
      <w:r w:rsidRPr="00E30DDB">
        <w:rPr>
          <w:rFonts w:asciiTheme="minorHAnsi" w:hAnsiTheme="minorHAnsi" w:cstheme="minorHAnsi"/>
          <w:color w:val="0E101A"/>
          <w:sz w:val="19"/>
          <w:szCs w:val="19"/>
          <w:vertAlign w:val="superscript"/>
        </w:rPr>
        <w:t>th</w:t>
      </w:r>
      <w:r w:rsidRPr="00E30DDB">
        <w:rPr>
          <w:rFonts w:asciiTheme="minorHAnsi" w:hAnsiTheme="minorHAnsi" w:cstheme="minorHAnsi"/>
          <w:color w:val="0E101A"/>
          <w:sz w:val="19"/>
          <w:szCs w:val="19"/>
        </w:rPr>
        <w:t xml:space="preserve"> of January 2021) Accessed here:</w:t>
      </w:r>
      <w:hyperlink r:id="rId23" w:history="1">
        <w:r w:rsidRPr="00E30DDB">
          <w:rPr>
            <w:rStyle w:val="Hyperlink"/>
            <w:rFonts w:asciiTheme="minorHAnsi" w:eastAsiaTheme="majorEastAsia" w:hAnsiTheme="minorHAnsi" w:cstheme="minorHAnsi"/>
            <w:sz w:val="19"/>
            <w:szCs w:val="19"/>
          </w:rPr>
          <w:t>https://www.army.lk/news/district-coordinators-covid-19-control-work-commence-their-work</w:t>
        </w:r>
      </w:hyperlink>
      <w:r w:rsidRPr="00E30DDB">
        <w:rPr>
          <w:rFonts w:asciiTheme="minorHAnsi" w:hAnsiTheme="minorHAnsi" w:cstheme="minorHAnsi"/>
          <w:color w:val="0E101A"/>
          <w:sz w:val="19"/>
          <w:szCs w:val="19"/>
        </w:rPr>
        <w:t>.</w:t>
      </w:r>
    </w:p>
  </w:footnote>
  <w:footnote w:id="31">
    <w:p w14:paraId="5316C70F" w14:textId="36BDEE27" w:rsidR="0038733D" w:rsidRPr="00E30DDB" w:rsidRDefault="0038733D" w:rsidP="00CF1064">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Centre for Policy Alternatives ‘</w:t>
      </w:r>
      <w:r w:rsidRPr="00E30DDB">
        <w:rPr>
          <w:rFonts w:asciiTheme="minorHAnsi" w:hAnsiTheme="minorHAnsi" w:cstheme="minorHAnsi"/>
          <w:color w:val="0E101A"/>
          <w:sz w:val="19"/>
          <w:szCs w:val="19"/>
        </w:rPr>
        <w:t>The statement of Centre for policy Alternatives on Sri Lanka's Recent Political Challenges &amp; Prospects for the Future' (March 2020) Accessed here:</w:t>
      </w:r>
      <w:hyperlink r:id="rId24" w:history="1">
        <w:r w:rsidRPr="00E30DDB">
          <w:rPr>
            <w:rStyle w:val="Hyperlink"/>
            <w:rFonts w:asciiTheme="minorHAnsi" w:eastAsiaTheme="majorEastAsia" w:hAnsiTheme="minorHAnsi" w:cstheme="minorHAnsi"/>
            <w:sz w:val="19"/>
            <w:szCs w:val="19"/>
          </w:rPr>
          <w:t>https://www.cpalanka.org/wp-content/uploads/2020/03/Commentary-Sri-Lanka%E2%80%99s-Recent-Political-Challenges-Prospects-for-the-Future.pdf</w:t>
        </w:r>
      </w:hyperlink>
      <w:r w:rsidRPr="00E30DDB">
        <w:rPr>
          <w:rFonts w:asciiTheme="minorHAnsi" w:hAnsiTheme="minorHAnsi" w:cstheme="minorHAnsi"/>
          <w:color w:val="0E101A"/>
          <w:sz w:val="19"/>
          <w:szCs w:val="19"/>
        </w:rPr>
        <w:t>.</w:t>
      </w:r>
    </w:p>
  </w:footnote>
  <w:footnote w:id="32">
    <w:p w14:paraId="4F57F596" w14:textId="71A8C2F7" w:rsidR="0038733D" w:rsidRPr="00E30DDB" w:rsidRDefault="0038733D" w:rsidP="00543559">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w:t>
      </w:r>
      <w:r w:rsidRPr="00E30DDB">
        <w:rPr>
          <w:rFonts w:asciiTheme="minorHAnsi" w:hAnsiTheme="minorHAnsi" w:cstheme="minorHAnsi"/>
          <w:color w:val="0E101A"/>
          <w:sz w:val="19"/>
          <w:szCs w:val="19"/>
        </w:rPr>
        <w:t>Presidential Task Force appointed to build a secure country and a disciplined, virtuous, and lawful society,' (3</w:t>
      </w:r>
      <w:r w:rsidRPr="00E30DDB">
        <w:rPr>
          <w:rFonts w:asciiTheme="minorHAnsi" w:hAnsiTheme="minorHAnsi" w:cstheme="minorHAnsi"/>
          <w:color w:val="0E101A"/>
          <w:sz w:val="19"/>
          <w:szCs w:val="19"/>
          <w:vertAlign w:val="superscript"/>
        </w:rPr>
        <w:t>rd</w:t>
      </w:r>
      <w:r w:rsidRPr="00E30DDB">
        <w:rPr>
          <w:rFonts w:asciiTheme="minorHAnsi" w:hAnsiTheme="minorHAnsi" w:cstheme="minorHAnsi"/>
          <w:color w:val="0E101A"/>
          <w:sz w:val="19"/>
          <w:szCs w:val="19"/>
        </w:rPr>
        <w:t xml:space="preserve"> of June 2020) </w:t>
      </w:r>
      <w:r w:rsidRPr="00E30DDB">
        <w:rPr>
          <w:rFonts w:asciiTheme="minorHAnsi" w:hAnsiTheme="minorHAnsi" w:cstheme="minorHAnsi"/>
          <w:i/>
          <w:iCs/>
          <w:color w:val="0E101A"/>
          <w:sz w:val="19"/>
          <w:szCs w:val="19"/>
        </w:rPr>
        <w:t xml:space="preserve">News Wire LK, </w:t>
      </w:r>
      <w:r w:rsidRPr="00E30DDB">
        <w:rPr>
          <w:rFonts w:asciiTheme="minorHAnsi" w:hAnsiTheme="minorHAnsi" w:cstheme="minorHAnsi"/>
          <w:color w:val="0E101A"/>
          <w:sz w:val="19"/>
          <w:szCs w:val="19"/>
        </w:rPr>
        <w:t>accessed here: </w:t>
      </w:r>
      <w:hyperlink r:id="rId25" w:tgtFrame="_blank" w:history="1">
        <w:r w:rsidRPr="00E30DDB">
          <w:rPr>
            <w:rStyle w:val="Hyperlink"/>
            <w:rFonts w:asciiTheme="minorHAnsi" w:eastAsiaTheme="majorEastAsia" w:hAnsiTheme="minorHAnsi" w:cstheme="minorHAnsi"/>
            <w:color w:val="4A6EE0"/>
            <w:sz w:val="19"/>
            <w:szCs w:val="19"/>
          </w:rPr>
          <w:t>http://www.newswire.lk/2020/06/03/presidential-task-force-appointed-to-build-a-secure-country-and-a-disciplined-virtuous-and-lawful-society/</w:t>
        </w:r>
      </w:hyperlink>
      <w:r w:rsidRPr="00E30DDB">
        <w:rPr>
          <w:rFonts w:asciiTheme="minorHAnsi" w:hAnsiTheme="minorHAnsi" w:cstheme="minorHAnsi"/>
          <w:color w:val="0E101A"/>
          <w:sz w:val="19"/>
          <w:szCs w:val="19"/>
        </w:rPr>
        <w:t>.</w:t>
      </w:r>
    </w:p>
  </w:footnote>
  <w:footnote w:id="33">
    <w:p w14:paraId="7C7567AF" w14:textId="276B981B" w:rsidR="0038733D" w:rsidRPr="00E30DDB" w:rsidRDefault="0038733D" w:rsidP="00543559">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International Commission of Jurists, ‘</w:t>
      </w:r>
      <w:r w:rsidRPr="00E30DDB">
        <w:rPr>
          <w:rFonts w:asciiTheme="minorHAnsi" w:hAnsiTheme="minorHAnsi" w:cstheme="minorHAnsi"/>
          <w:color w:val="0E101A"/>
          <w:sz w:val="19"/>
          <w:szCs w:val="19"/>
        </w:rPr>
        <w:t>Sri Lanka: Newly constituted Presidential Task Force threatens rule of law.' (5</w:t>
      </w:r>
      <w:r w:rsidRPr="00E30DDB">
        <w:rPr>
          <w:rFonts w:asciiTheme="minorHAnsi" w:hAnsiTheme="minorHAnsi" w:cstheme="minorHAnsi"/>
          <w:color w:val="0E101A"/>
          <w:sz w:val="19"/>
          <w:szCs w:val="19"/>
          <w:vertAlign w:val="superscript"/>
        </w:rPr>
        <w:t>th</w:t>
      </w:r>
      <w:r w:rsidRPr="00E30DDB">
        <w:rPr>
          <w:rFonts w:asciiTheme="minorHAnsi" w:hAnsiTheme="minorHAnsi" w:cstheme="minorHAnsi"/>
          <w:color w:val="0E101A"/>
          <w:sz w:val="19"/>
          <w:szCs w:val="19"/>
        </w:rPr>
        <w:t xml:space="preserve"> of June 2020) Accessed here:   </w:t>
      </w:r>
      <w:hyperlink r:id="rId26" w:tgtFrame="_blank" w:history="1">
        <w:r w:rsidRPr="00E30DDB">
          <w:rPr>
            <w:rStyle w:val="Hyperlink"/>
            <w:rFonts w:asciiTheme="minorHAnsi" w:eastAsiaTheme="majorEastAsia" w:hAnsiTheme="minorHAnsi" w:cstheme="minorHAnsi"/>
            <w:color w:val="4A6EE0"/>
            <w:sz w:val="19"/>
            <w:szCs w:val="19"/>
          </w:rPr>
          <w:t>https://www.icj.org/sri-lanka-newly-constituted-presidential-task-force-threatens-rule-of-law/</w:t>
        </w:r>
      </w:hyperlink>
      <w:r w:rsidRPr="00E30DDB">
        <w:rPr>
          <w:rFonts w:asciiTheme="minorHAnsi" w:hAnsiTheme="minorHAnsi" w:cstheme="minorHAnsi"/>
          <w:color w:val="0E101A"/>
          <w:sz w:val="19"/>
          <w:szCs w:val="19"/>
        </w:rPr>
        <w:t>.</w:t>
      </w:r>
    </w:p>
  </w:footnote>
  <w:footnote w:id="34">
    <w:p w14:paraId="3F17AFDE" w14:textId="327712BB" w:rsidR="0038733D" w:rsidRPr="00E30DDB" w:rsidRDefault="0038733D" w:rsidP="00543559">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color w:val="0E101A"/>
          <w:sz w:val="19"/>
          <w:szCs w:val="19"/>
        </w:rPr>
        <w:t>Interview with former MP, Batticaloa, 8</w:t>
      </w:r>
      <w:r w:rsidRPr="00E30DDB">
        <w:rPr>
          <w:rFonts w:asciiTheme="minorHAnsi" w:hAnsiTheme="minorHAnsi" w:cstheme="minorHAnsi"/>
          <w:color w:val="0E101A"/>
          <w:sz w:val="19"/>
          <w:szCs w:val="19"/>
          <w:vertAlign w:val="superscript"/>
        </w:rPr>
        <w:t>th</w:t>
      </w:r>
      <w:r w:rsidRPr="00E30DDB">
        <w:rPr>
          <w:rFonts w:asciiTheme="minorHAnsi" w:hAnsiTheme="minorHAnsi" w:cstheme="minorHAnsi"/>
          <w:color w:val="0E101A"/>
          <w:sz w:val="19"/>
          <w:szCs w:val="19"/>
        </w:rPr>
        <w:t xml:space="preserve"> of January 2021. </w:t>
      </w:r>
    </w:p>
  </w:footnote>
  <w:footnote w:id="35">
    <w:p w14:paraId="34F9DB7F" w14:textId="6695458F" w:rsidR="0038733D" w:rsidRPr="00E30DDB" w:rsidRDefault="0038733D" w:rsidP="000C1293">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color w:val="0E101A"/>
          <w:sz w:val="19"/>
          <w:szCs w:val="19"/>
        </w:rPr>
        <w:t>Ministry of Defence,'Thirty-five under purview of Defence Ministry' (11 August 2020) accessed here: </w:t>
      </w:r>
      <w:hyperlink r:id="rId27" w:anchor=":~:text=August%2011%2C%202020,Gazette%20Notification%20issued%20this%20week" w:tgtFrame="_blank" w:history="1">
        <w:r w:rsidRPr="00E30DDB">
          <w:rPr>
            <w:rStyle w:val="Hyperlink"/>
            <w:rFonts w:asciiTheme="minorHAnsi" w:eastAsiaTheme="majorEastAsia" w:hAnsiTheme="minorHAnsi" w:cstheme="minorHAnsi"/>
            <w:color w:val="4A6EE0"/>
            <w:sz w:val="19"/>
            <w:szCs w:val="19"/>
          </w:rPr>
          <w:t>http://www.defence.lk/Article/view_article/2158#:~:text=August%2011%2C%202020,Gazette%20Notification%20issued%20this%20week</w:t>
        </w:r>
      </w:hyperlink>
      <w:r w:rsidRPr="00E30DDB">
        <w:rPr>
          <w:rFonts w:asciiTheme="minorHAnsi" w:hAnsiTheme="minorHAnsi" w:cstheme="minorHAnsi"/>
          <w:color w:val="0E101A"/>
          <w:sz w:val="19"/>
          <w:szCs w:val="19"/>
        </w:rPr>
        <w:t>.</w:t>
      </w:r>
    </w:p>
  </w:footnote>
  <w:footnote w:id="36">
    <w:p w14:paraId="02ECEB05" w14:textId="02C51029" w:rsidR="0038733D" w:rsidRPr="00E30DDB" w:rsidRDefault="0038733D" w:rsidP="001C1FA4">
      <w:pPr>
        <w:pStyle w:val="NormalWeb"/>
        <w:spacing w:before="0" w:beforeAutospacing="0" w:after="0" w:afterAutospacing="0"/>
        <w:jc w:val="both"/>
        <w:rPr>
          <w:rFonts w:asciiTheme="minorHAnsi" w:hAnsiTheme="minorHAnsi" w:cstheme="minorHAnsi"/>
          <w:color w:val="0E101A"/>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w:t>
      </w:r>
      <w:r w:rsidRPr="00E30DDB">
        <w:rPr>
          <w:rFonts w:asciiTheme="minorHAnsi" w:hAnsiTheme="minorHAnsi" w:cstheme="minorHAnsi"/>
          <w:color w:val="0E101A"/>
          <w:sz w:val="19"/>
          <w:szCs w:val="19"/>
        </w:rPr>
        <w:t>Defence Expenses Are Going Up Higher And Higher in Budget .' (19</w:t>
      </w:r>
      <w:r w:rsidRPr="00E30DDB">
        <w:rPr>
          <w:rFonts w:asciiTheme="minorHAnsi" w:hAnsiTheme="minorHAnsi" w:cstheme="minorHAnsi"/>
          <w:color w:val="0E101A"/>
          <w:sz w:val="19"/>
          <w:szCs w:val="19"/>
          <w:vertAlign w:val="superscript"/>
        </w:rPr>
        <w:t>th</w:t>
      </w:r>
      <w:r w:rsidRPr="00E30DDB">
        <w:rPr>
          <w:rFonts w:asciiTheme="minorHAnsi" w:hAnsiTheme="minorHAnsi" w:cstheme="minorHAnsi"/>
          <w:color w:val="0E101A"/>
          <w:sz w:val="19"/>
          <w:szCs w:val="19"/>
        </w:rPr>
        <w:t xml:space="preserve"> of November 2020) </w:t>
      </w:r>
      <w:r w:rsidRPr="00E30DDB">
        <w:rPr>
          <w:rFonts w:asciiTheme="minorHAnsi" w:hAnsiTheme="minorHAnsi" w:cstheme="minorHAnsi"/>
          <w:i/>
          <w:iCs/>
          <w:color w:val="0E101A"/>
          <w:sz w:val="19"/>
          <w:szCs w:val="19"/>
        </w:rPr>
        <w:t>Colombo Telegraph, a</w:t>
      </w:r>
      <w:r w:rsidRPr="00E30DDB">
        <w:rPr>
          <w:rFonts w:asciiTheme="minorHAnsi" w:hAnsiTheme="minorHAnsi" w:cstheme="minorHAnsi"/>
          <w:color w:val="0E101A"/>
          <w:sz w:val="19"/>
          <w:szCs w:val="19"/>
        </w:rPr>
        <w:t>ccessed here: </w:t>
      </w:r>
      <w:hyperlink r:id="rId28" w:tgtFrame="_blank" w:history="1">
        <w:r w:rsidRPr="00E30DDB">
          <w:rPr>
            <w:rStyle w:val="Hyperlink"/>
            <w:rFonts w:asciiTheme="minorHAnsi" w:eastAsiaTheme="majorEastAsia" w:hAnsiTheme="minorHAnsi" w:cstheme="minorHAnsi"/>
            <w:color w:val="4A6EE0"/>
            <w:sz w:val="19"/>
            <w:szCs w:val="19"/>
          </w:rPr>
          <w:t>https://www.colombotelegraph.com/index.php/war-is-over-but-our-defence-expenses-are-going-up-higher-and-higher-why</w:t>
        </w:r>
      </w:hyperlink>
      <w:r w:rsidRPr="00E30DDB">
        <w:rPr>
          <w:rFonts w:asciiTheme="minorHAnsi" w:hAnsiTheme="minorHAnsi" w:cstheme="minorHAnsi"/>
          <w:color w:val="0E101A"/>
          <w:sz w:val="19"/>
          <w:szCs w:val="19"/>
        </w:rPr>
        <w:t>.</w:t>
      </w:r>
    </w:p>
  </w:footnote>
  <w:footnote w:id="37">
    <w:p w14:paraId="0C6A84B9" w14:textId="50331AC6" w:rsidR="0038733D" w:rsidRPr="00E30DDB" w:rsidRDefault="0038733D">
      <w:pPr>
        <w:pStyle w:val="FootnoteText"/>
        <w:rPr>
          <w:rFonts w:asciiTheme="minorHAnsi" w:hAnsiTheme="minorHAnsi" w:cstheme="minorHAnsi"/>
          <w:sz w:val="19"/>
          <w:szCs w:val="19"/>
          <w:lang w:val="en-GB"/>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lang w:val="en-GB"/>
        </w:rPr>
        <w:t xml:space="preserve"> ‘Myanmar and Sri Lanka: Bound by Travails’ (27 February 2021) </w:t>
      </w:r>
      <w:r w:rsidRPr="00E30DDB">
        <w:rPr>
          <w:rFonts w:asciiTheme="minorHAnsi" w:hAnsiTheme="minorHAnsi" w:cstheme="minorHAnsi"/>
          <w:i/>
          <w:iCs/>
          <w:sz w:val="19"/>
          <w:szCs w:val="19"/>
          <w:lang w:val="en-GB"/>
        </w:rPr>
        <w:t xml:space="preserve">Thusiyan Nandakumar in the Diplomat, </w:t>
      </w:r>
      <w:r w:rsidRPr="00E30DDB">
        <w:rPr>
          <w:rFonts w:asciiTheme="minorHAnsi" w:hAnsiTheme="minorHAnsi" w:cstheme="minorHAnsi"/>
          <w:sz w:val="19"/>
          <w:szCs w:val="19"/>
          <w:lang w:val="en-GB"/>
        </w:rPr>
        <w:t xml:space="preserve">accessed here: </w:t>
      </w:r>
      <w:hyperlink r:id="rId29" w:history="1">
        <w:r w:rsidRPr="00E30DDB">
          <w:rPr>
            <w:rStyle w:val="Hyperlink"/>
            <w:rFonts w:asciiTheme="minorHAnsi" w:hAnsiTheme="minorHAnsi" w:cstheme="minorHAnsi"/>
            <w:sz w:val="19"/>
            <w:szCs w:val="19"/>
            <w:lang w:val="en-GB"/>
          </w:rPr>
          <w:t>https://thediplomat.com/2021/02/myanmar-and-sri-lanka-bound-by-travails/</w:t>
        </w:r>
      </w:hyperlink>
      <w:r w:rsidRPr="00E30DDB">
        <w:rPr>
          <w:rFonts w:asciiTheme="minorHAnsi" w:hAnsiTheme="minorHAnsi" w:cstheme="minorHAnsi"/>
          <w:sz w:val="19"/>
          <w:szCs w:val="19"/>
          <w:lang w:val="en-GB"/>
        </w:rPr>
        <w:t xml:space="preserve">. </w:t>
      </w:r>
    </w:p>
  </w:footnote>
  <w:footnote w:id="38">
    <w:p w14:paraId="1C4BDE43" w14:textId="645A022A" w:rsidR="0038733D" w:rsidRPr="00E30DDB" w:rsidRDefault="0038733D">
      <w:pPr>
        <w:pStyle w:val="FootnoteText"/>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sz w:val="19"/>
          <w:szCs w:val="19"/>
          <w:lang w:val="en-US"/>
        </w:rPr>
        <w:t xml:space="preserve">It would have allowed for 'confessions' given to police officers in custody as evidence as in the PTA, provided for an expansive definition of terrorism and retained significant powers with the executive in relation to arrest and detention. </w:t>
      </w:r>
      <w:r w:rsidRPr="00E30DDB">
        <w:rPr>
          <w:rFonts w:asciiTheme="minorHAnsi" w:hAnsiTheme="minorHAnsi" w:cstheme="minorHAnsi"/>
          <w:sz w:val="19"/>
          <w:szCs w:val="19"/>
        </w:rPr>
        <w:t>See further: Report of the Special Rapporteur on the promotion and protection of human rights while countering terrorism, July 2018, </w:t>
      </w:r>
      <w:hyperlink r:id="rId30" w:tgtFrame="_blank" w:history="1">
        <w:r w:rsidRPr="00E30DDB">
          <w:rPr>
            <w:rStyle w:val="Hyperlink"/>
            <w:rFonts w:asciiTheme="minorHAnsi" w:hAnsiTheme="minorHAnsi" w:cstheme="minorHAnsi"/>
            <w:sz w:val="19"/>
            <w:szCs w:val="19"/>
          </w:rPr>
          <w:t>https://www.ohchr.org/Documents/Countries/LK/Sri_LankaReportJuly2018.PDF</w:t>
        </w:r>
      </w:hyperlink>
    </w:p>
  </w:footnote>
  <w:footnote w:id="39">
    <w:p w14:paraId="55A7D98E" w14:textId="77777777" w:rsidR="0038733D" w:rsidRPr="00E30DDB" w:rsidRDefault="0038733D" w:rsidP="005C2C1E">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sz w:val="19"/>
          <w:szCs w:val="19"/>
          <w:lang w:val="en-US"/>
        </w:rPr>
        <w:t>Interview with a lawyer, 10</w:t>
      </w:r>
      <w:r w:rsidRPr="00E30DDB">
        <w:rPr>
          <w:rFonts w:asciiTheme="minorHAnsi" w:hAnsiTheme="minorHAnsi" w:cstheme="minorHAnsi"/>
          <w:sz w:val="19"/>
          <w:szCs w:val="19"/>
          <w:vertAlign w:val="superscript"/>
          <w:lang w:val="en-US"/>
        </w:rPr>
        <w:t>th</w:t>
      </w:r>
      <w:r w:rsidRPr="00E30DDB">
        <w:rPr>
          <w:rFonts w:asciiTheme="minorHAnsi" w:hAnsiTheme="minorHAnsi" w:cstheme="minorHAnsi"/>
          <w:sz w:val="19"/>
          <w:szCs w:val="19"/>
          <w:lang w:val="en-US"/>
        </w:rPr>
        <w:t xml:space="preserve"> of January 2021</w:t>
      </w:r>
    </w:p>
  </w:footnote>
  <w:footnote w:id="40">
    <w:p w14:paraId="2351FCB9" w14:textId="77777777" w:rsidR="0038733D" w:rsidRPr="00E30DDB" w:rsidRDefault="0038733D" w:rsidP="005C2C1E">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sz w:val="19"/>
          <w:szCs w:val="19"/>
          <w:lang w:val="en-US"/>
        </w:rPr>
        <w:t>Interview with protesting families of prisoners who were detained under PTA, 4</w:t>
      </w:r>
      <w:r w:rsidRPr="00E30DDB">
        <w:rPr>
          <w:rFonts w:asciiTheme="minorHAnsi" w:hAnsiTheme="minorHAnsi" w:cstheme="minorHAnsi"/>
          <w:sz w:val="19"/>
          <w:szCs w:val="19"/>
          <w:vertAlign w:val="superscript"/>
          <w:lang w:val="en-US"/>
        </w:rPr>
        <w:t>th</w:t>
      </w:r>
      <w:r w:rsidRPr="00E30DDB">
        <w:rPr>
          <w:rFonts w:asciiTheme="minorHAnsi" w:hAnsiTheme="minorHAnsi" w:cstheme="minorHAnsi"/>
          <w:sz w:val="19"/>
          <w:szCs w:val="19"/>
          <w:lang w:val="en-US"/>
        </w:rPr>
        <w:t xml:space="preserve"> of January 2021</w:t>
      </w:r>
    </w:p>
  </w:footnote>
  <w:footnote w:id="41">
    <w:p w14:paraId="7D4D3A7D" w14:textId="505F2F78" w:rsidR="0038733D" w:rsidRPr="00E30DDB" w:rsidRDefault="0038733D">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00316DB0" w:rsidRPr="00E30DDB">
        <w:rPr>
          <w:rFonts w:asciiTheme="minorHAnsi" w:hAnsiTheme="minorHAnsi" w:cstheme="minorHAnsi"/>
          <w:sz w:val="19"/>
          <w:szCs w:val="19"/>
        </w:rPr>
        <w:t>“‘</w:t>
      </w:r>
      <w:r w:rsidRPr="00E30DDB">
        <w:rPr>
          <w:rFonts w:asciiTheme="minorHAnsi" w:hAnsiTheme="minorHAnsi" w:cstheme="minorHAnsi"/>
          <w:sz w:val="19"/>
          <w:szCs w:val="19"/>
        </w:rPr>
        <w:t xml:space="preserve">It’s one big lie’: Hejaaz’s lawyer tells court” (22 February 2021), </w:t>
      </w:r>
      <w:r w:rsidRPr="00E30DDB">
        <w:rPr>
          <w:rFonts w:asciiTheme="minorHAnsi" w:hAnsiTheme="minorHAnsi" w:cstheme="minorHAnsi"/>
          <w:i/>
          <w:iCs/>
          <w:sz w:val="19"/>
          <w:szCs w:val="19"/>
        </w:rPr>
        <w:t xml:space="preserve">Daily FT, </w:t>
      </w:r>
      <w:r w:rsidRPr="00E30DDB">
        <w:rPr>
          <w:rFonts w:asciiTheme="minorHAnsi" w:hAnsiTheme="minorHAnsi" w:cstheme="minorHAnsi"/>
          <w:sz w:val="19"/>
          <w:szCs w:val="19"/>
        </w:rPr>
        <w:t xml:space="preserve">accessed here: </w:t>
      </w:r>
      <w:hyperlink r:id="rId31" w:history="1">
        <w:r w:rsidRPr="00E30DDB">
          <w:rPr>
            <w:rStyle w:val="Hyperlink"/>
            <w:rFonts w:asciiTheme="minorHAnsi" w:hAnsiTheme="minorHAnsi" w:cstheme="minorHAnsi"/>
            <w:sz w:val="19"/>
            <w:szCs w:val="19"/>
          </w:rPr>
          <w:t>http://www.ft.lk/news/It-s-onebig-lie-Hejaaz-s-lawyer-tells-court/56-713604</w:t>
        </w:r>
      </w:hyperlink>
      <w:r w:rsidRPr="00E30DDB">
        <w:rPr>
          <w:rFonts w:asciiTheme="minorHAnsi" w:hAnsiTheme="minorHAnsi" w:cstheme="minorHAnsi"/>
          <w:sz w:val="19"/>
          <w:szCs w:val="19"/>
        </w:rPr>
        <w:t xml:space="preserve"> </w:t>
      </w:r>
    </w:p>
  </w:footnote>
  <w:footnote w:id="42">
    <w:p w14:paraId="3F8B4046" w14:textId="72B18CFB" w:rsidR="0038733D" w:rsidRPr="00E30DDB" w:rsidRDefault="0038733D" w:rsidP="005C2C1E">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Reporters without Borders ‘Tamil reporter held on absurd terrorism charge’ (13 January 2021) Available at: https://rsf.org/en/news/sri-lanka-tamil-reporter-held-absurd-terrorism-charge-0?fbclid=IwAR0_fsVTYecfPNhDOPgpX9nvydmQA8XPYflxteStPFK3Q-nwyVaE9jnRDUg</w:t>
      </w:r>
    </w:p>
  </w:footnote>
  <w:footnote w:id="43">
    <w:p w14:paraId="088C30E9" w14:textId="77777777" w:rsidR="0038733D" w:rsidRPr="00E30DDB" w:rsidRDefault="0038733D" w:rsidP="00E81A30">
      <w:pPr>
        <w:pStyle w:val="FootnoteText"/>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Field interviews by ACPR staff, Batticaloa (November 2020). </w:t>
      </w:r>
    </w:p>
  </w:footnote>
  <w:footnote w:id="44">
    <w:p w14:paraId="594B03AE" w14:textId="724C71E8" w:rsidR="0038733D" w:rsidRPr="00E30DDB" w:rsidRDefault="0038733D" w:rsidP="005C2C1E">
      <w:pPr>
        <w:pStyle w:val="FootnoteText"/>
        <w:jc w:val="both"/>
        <w:rPr>
          <w:rFonts w:asciiTheme="minorHAnsi" w:hAnsiTheme="minorHAnsi" w:cstheme="minorHAnsi"/>
          <w:sz w:val="19"/>
          <w:szCs w:val="19"/>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sz w:val="19"/>
          <w:szCs w:val="19"/>
          <w:lang w:val="en-US"/>
        </w:rPr>
        <w:t>‘Tamil family arrested by Sri Lankan police’ (8</w:t>
      </w:r>
      <w:r w:rsidRPr="00E30DDB">
        <w:rPr>
          <w:rFonts w:asciiTheme="minorHAnsi" w:hAnsiTheme="minorHAnsi" w:cstheme="minorHAnsi"/>
          <w:sz w:val="19"/>
          <w:szCs w:val="19"/>
          <w:vertAlign w:val="superscript"/>
          <w:lang w:val="en-US"/>
        </w:rPr>
        <w:t>th</w:t>
      </w:r>
      <w:r w:rsidRPr="00E30DDB">
        <w:rPr>
          <w:rFonts w:asciiTheme="minorHAnsi" w:hAnsiTheme="minorHAnsi" w:cstheme="minorHAnsi"/>
          <w:sz w:val="19"/>
          <w:szCs w:val="19"/>
          <w:lang w:val="en-US"/>
        </w:rPr>
        <w:t xml:space="preserve"> of December 2020) </w:t>
      </w:r>
      <w:r w:rsidRPr="00E30DDB">
        <w:rPr>
          <w:rFonts w:asciiTheme="minorHAnsi" w:hAnsiTheme="minorHAnsi" w:cstheme="minorHAnsi"/>
          <w:i/>
          <w:iCs/>
          <w:sz w:val="19"/>
          <w:szCs w:val="19"/>
          <w:lang w:val="en-US"/>
        </w:rPr>
        <w:t xml:space="preserve">Tamil Guardian, </w:t>
      </w:r>
      <w:r w:rsidRPr="00E30DDB">
        <w:rPr>
          <w:rFonts w:asciiTheme="minorHAnsi" w:hAnsiTheme="minorHAnsi" w:cstheme="minorHAnsi"/>
          <w:sz w:val="19"/>
          <w:szCs w:val="19"/>
          <w:lang w:val="en-US"/>
        </w:rPr>
        <w:t xml:space="preserve">accessed here: </w:t>
      </w:r>
      <w:hyperlink r:id="rId32" w:history="1">
        <w:r w:rsidRPr="00E30DDB">
          <w:rPr>
            <w:rStyle w:val="Hyperlink"/>
            <w:rFonts w:asciiTheme="minorHAnsi" w:hAnsiTheme="minorHAnsi" w:cstheme="minorHAnsi"/>
            <w:sz w:val="19"/>
            <w:szCs w:val="19"/>
            <w:lang w:val="en-US"/>
          </w:rPr>
          <w:t>https://www.tamilguardian.com/content/tamil-family-arrested-sri-lankan-police</w:t>
        </w:r>
      </w:hyperlink>
    </w:p>
  </w:footnote>
  <w:footnote w:id="45">
    <w:p w14:paraId="2DD9180F" w14:textId="21EE7EE3" w:rsidR="0038733D" w:rsidRPr="00E30DDB" w:rsidRDefault="0038733D" w:rsidP="005C2C1E">
      <w:pPr>
        <w:pStyle w:val="FootnoteText"/>
        <w:jc w:val="both"/>
        <w:rPr>
          <w:rFonts w:asciiTheme="minorHAnsi" w:hAnsiTheme="minorHAnsi" w:cstheme="minorHAnsi"/>
          <w:sz w:val="19"/>
          <w:szCs w:val="19"/>
          <w:lang w:val="en-US"/>
        </w:rPr>
      </w:pPr>
      <w:r w:rsidRPr="00E30DDB">
        <w:rPr>
          <w:rStyle w:val="FootnoteReference"/>
          <w:rFonts w:asciiTheme="minorHAnsi" w:hAnsiTheme="minorHAnsi" w:cstheme="minorHAnsi"/>
          <w:sz w:val="19"/>
          <w:szCs w:val="19"/>
        </w:rPr>
        <w:footnoteRef/>
      </w:r>
      <w:r w:rsidRPr="00E30DDB">
        <w:rPr>
          <w:rFonts w:asciiTheme="minorHAnsi" w:hAnsiTheme="minorHAnsi" w:cstheme="minorHAnsi"/>
          <w:sz w:val="19"/>
          <w:szCs w:val="19"/>
        </w:rPr>
        <w:t xml:space="preserve"> </w:t>
      </w:r>
      <w:r w:rsidRPr="00E30DDB">
        <w:rPr>
          <w:rFonts w:asciiTheme="minorHAnsi" w:hAnsiTheme="minorHAnsi" w:cstheme="minorHAnsi"/>
          <w:sz w:val="19"/>
          <w:szCs w:val="19"/>
          <w:lang w:val="en-US"/>
        </w:rPr>
        <w:t>Interviews with activists and ex-combatants, Killinochchi, 6</w:t>
      </w:r>
      <w:r w:rsidRPr="00E30DDB">
        <w:rPr>
          <w:rFonts w:asciiTheme="minorHAnsi" w:hAnsiTheme="minorHAnsi" w:cstheme="minorHAnsi"/>
          <w:sz w:val="19"/>
          <w:szCs w:val="19"/>
          <w:vertAlign w:val="superscript"/>
          <w:lang w:val="en-US"/>
        </w:rPr>
        <w:t>th</w:t>
      </w:r>
      <w:r w:rsidRPr="00E30DDB">
        <w:rPr>
          <w:rFonts w:asciiTheme="minorHAnsi" w:hAnsiTheme="minorHAnsi" w:cstheme="minorHAnsi"/>
          <w:sz w:val="19"/>
          <w:szCs w:val="19"/>
          <w:lang w:val="en-US"/>
        </w:rPr>
        <w:t xml:space="preserve"> – 13 January 2021</w:t>
      </w:r>
    </w:p>
  </w:footnote>
  <w:footnote w:id="46">
    <w:p w14:paraId="7C7CB5DC" w14:textId="5586A1FB" w:rsidR="0038733D" w:rsidRPr="00E30DDB" w:rsidRDefault="0038733D" w:rsidP="00FD41A5">
      <w:pPr>
        <w:pStyle w:val="Heading2"/>
        <w:shd w:val="clear" w:color="auto" w:fill="FFFFFF"/>
        <w:spacing w:before="0"/>
        <w:rPr>
          <w:rFonts w:asciiTheme="minorHAnsi" w:hAnsiTheme="minorHAnsi" w:cstheme="minorHAnsi"/>
          <w:sz w:val="19"/>
          <w:szCs w:val="19"/>
        </w:rPr>
      </w:pPr>
      <w:r w:rsidRPr="00E30DDB">
        <w:rPr>
          <w:rStyle w:val="FootnoteReference"/>
          <w:rFonts w:asciiTheme="minorHAnsi" w:hAnsiTheme="minorHAnsi" w:cstheme="minorHAnsi"/>
          <w:b w:val="0"/>
          <w:bCs w:val="0"/>
          <w:sz w:val="19"/>
          <w:szCs w:val="19"/>
        </w:rPr>
        <w:footnoteRef/>
      </w:r>
      <w:r w:rsidRPr="00E30DDB">
        <w:rPr>
          <w:rFonts w:asciiTheme="minorHAnsi" w:hAnsiTheme="minorHAnsi" w:cstheme="minorHAnsi"/>
          <w:b w:val="0"/>
          <w:bCs w:val="0"/>
          <w:sz w:val="19"/>
          <w:szCs w:val="19"/>
        </w:rPr>
        <w:t xml:space="preserve"> </w:t>
      </w:r>
      <w:r w:rsidRPr="00E30DDB">
        <w:rPr>
          <w:rFonts w:asciiTheme="minorHAnsi" w:hAnsiTheme="minorHAnsi" w:cstheme="minorHAnsi"/>
          <w:b w:val="0"/>
          <w:bCs w:val="0"/>
          <w:sz w:val="19"/>
          <w:szCs w:val="19"/>
          <w:lang w:val="en-GB"/>
        </w:rPr>
        <w:t>‘</w:t>
      </w:r>
      <w:r w:rsidRPr="00E30DDB">
        <w:rPr>
          <w:rFonts w:asciiTheme="minorHAnsi" w:hAnsiTheme="minorHAnsi" w:cstheme="minorHAnsi"/>
          <w:b w:val="0"/>
          <w:bCs w:val="0"/>
          <w:color w:val="000000"/>
          <w:sz w:val="19"/>
          <w:szCs w:val="19"/>
        </w:rPr>
        <w:t xml:space="preserve">Sri Lankan government detains young Muslim poet on bogus charges’ (20 December 2020) </w:t>
      </w:r>
      <w:hyperlink r:id="rId33" w:history="1">
        <w:r w:rsidRPr="00E30DDB">
          <w:rPr>
            <w:rStyle w:val="Hyperlink"/>
            <w:rFonts w:asciiTheme="minorHAnsi" w:hAnsiTheme="minorHAnsi" w:cstheme="minorHAnsi"/>
            <w:b w:val="0"/>
            <w:bCs w:val="0"/>
            <w:sz w:val="19"/>
            <w:szCs w:val="19"/>
          </w:rPr>
          <w:t>https://www.wsws.org/en/articles/2020/12/21/ahna-d21.html</w:t>
        </w:r>
      </w:hyperlink>
      <w:r w:rsidRPr="00E30DDB">
        <w:rPr>
          <w:rFonts w:asciiTheme="minorHAnsi" w:hAnsiTheme="minorHAnsi" w:cstheme="minorHAnsi"/>
          <w:color w:val="000000"/>
          <w:sz w:val="19"/>
          <w:szCs w:val="19"/>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221717"/>
      <w:docPartObj>
        <w:docPartGallery w:val="Page Numbers (Top of Page)"/>
        <w:docPartUnique/>
      </w:docPartObj>
    </w:sdtPr>
    <w:sdtEndPr>
      <w:rPr>
        <w:noProof/>
      </w:rPr>
    </w:sdtEndPr>
    <w:sdtContent>
      <w:p w14:paraId="546281C3" w14:textId="484ED797" w:rsidR="0038733D" w:rsidRPr="009671E4" w:rsidRDefault="0038733D" w:rsidP="00A4324F">
        <w:pPr>
          <w:pStyle w:val="Header"/>
          <w:jc w:val="center"/>
        </w:pPr>
        <w:r>
          <w:rPr>
            <w:noProof/>
          </w:rPr>
          <w:drawing>
            <wp:anchor distT="0" distB="0" distL="114300" distR="114300" simplePos="0" relativeHeight="251659264" behindDoc="1" locked="0" layoutInCell="1" allowOverlap="1" wp14:anchorId="33FE8B3E" wp14:editId="577FD3D1">
              <wp:simplePos x="0" y="0"/>
              <wp:positionH relativeFrom="margin">
                <wp:posOffset>2181225</wp:posOffset>
              </wp:positionH>
              <wp:positionV relativeFrom="topMargin">
                <wp:posOffset>257175</wp:posOffset>
              </wp:positionV>
              <wp:extent cx="1788160" cy="692785"/>
              <wp:effectExtent l="0" t="0" r="2540" b="0"/>
              <wp:wrapTopAndBottom/>
              <wp:docPr id="3" name="Picture 3" descr="Description: C:\Users\rkgur\Downloads\14672751_1157260417699959_223574318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C:\Users\rkgur\Downloads\14672751_1157260417699959_223574318_o.jpg"/>
                      <pic:cNvPicPr>
                        <a:picLocks noChangeAspect="1" noChangeArrowheads="1"/>
                      </pic:cNvPicPr>
                    </pic:nvPicPr>
                    <pic:blipFill>
                      <a:blip r:embed="rId1">
                        <a:extLst>
                          <a:ext uri="{28A0092B-C50C-407E-A947-70E740481C1C}">
                            <a14:useLocalDpi xmlns:a14="http://schemas.microsoft.com/office/drawing/2010/main" val="0"/>
                          </a:ext>
                        </a:extLst>
                      </a:blip>
                      <a:srcRect t="20322" b="21794"/>
                      <a:stretch>
                        <a:fillRect/>
                      </a:stretch>
                    </pic:blipFill>
                    <pic:spPr bwMode="auto">
                      <a:xfrm>
                        <a:off x="0" y="0"/>
                        <a:ext cx="1788160" cy="69278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32DF9"/>
    <w:multiLevelType w:val="hybridMultilevel"/>
    <w:tmpl w:val="8D3A79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6445D"/>
    <w:multiLevelType w:val="hybridMultilevel"/>
    <w:tmpl w:val="0C3A62C2"/>
    <w:lvl w:ilvl="0" w:tplc="08090019">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C616D"/>
    <w:multiLevelType w:val="hybridMultilevel"/>
    <w:tmpl w:val="C1D0E88A"/>
    <w:lvl w:ilvl="0" w:tplc="24EAAF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F654E7A"/>
    <w:multiLevelType w:val="hybridMultilevel"/>
    <w:tmpl w:val="FD3A2102"/>
    <w:lvl w:ilvl="0" w:tplc="08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087674A"/>
    <w:multiLevelType w:val="hybridMultilevel"/>
    <w:tmpl w:val="EF9CC7F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152657"/>
    <w:multiLevelType w:val="hybridMultilevel"/>
    <w:tmpl w:val="ACEC79A8"/>
    <w:lvl w:ilvl="0" w:tplc="AB74FDC2">
      <w:numFmt w:val="bullet"/>
      <w:lvlText w:val="-"/>
      <w:lvlJc w:val="left"/>
      <w:pPr>
        <w:ind w:left="360" w:hanging="360"/>
      </w:pPr>
      <w:rPr>
        <w:rFonts w:ascii="Calibri" w:eastAsia="Arial Unicode MS"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64A4BBB"/>
    <w:multiLevelType w:val="hybridMultilevel"/>
    <w:tmpl w:val="072A30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7C1AEE"/>
    <w:multiLevelType w:val="hybridMultilevel"/>
    <w:tmpl w:val="9380FFE2"/>
    <w:lvl w:ilvl="0" w:tplc="95FC9420">
      <w:start w:val="1"/>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6F17FB"/>
    <w:multiLevelType w:val="hybridMultilevel"/>
    <w:tmpl w:val="B2BC7D50"/>
    <w:lvl w:ilvl="0" w:tplc="08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DFE531D"/>
    <w:multiLevelType w:val="hybridMultilevel"/>
    <w:tmpl w:val="75B403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64447304">
    <w:abstractNumId w:val="0"/>
  </w:num>
  <w:num w:numId="2" w16cid:durableId="635381366">
    <w:abstractNumId w:val="3"/>
  </w:num>
  <w:num w:numId="3" w16cid:durableId="1987053711">
    <w:abstractNumId w:val="5"/>
  </w:num>
  <w:num w:numId="4" w16cid:durableId="1641184588">
    <w:abstractNumId w:val="8"/>
  </w:num>
  <w:num w:numId="5" w16cid:durableId="812481754">
    <w:abstractNumId w:val="9"/>
  </w:num>
  <w:num w:numId="6" w16cid:durableId="1752048018">
    <w:abstractNumId w:val="7"/>
  </w:num>
  <w:num w:numId="7" w16cid:durableId="1808087785">
    <w:abstractNumId w:val="1"/>
  </w:num>
  <w:num w:numId="8" w16cid:durableId="839200060">
    <w:abstractNumId w:val="4"/>
  </w:num>
  <w:num w:numId="9" w16cid:durableId="117725367">
    <w:abstractNumId w:val="6"/>
  </w:num>
  <w:num w:numId="10" w16cid:durableId="13101336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FA1"/>
    <w:rsid w:val="00042404"/>
    <w:rsid w:val="00042A39"/>
    <w:rsid w:val="0005532E"/>
    <w:rsid w:val="00064D82"/>
    <w:rsid w:val="00070F28"/>
    <w:rsid w:val="00092A04"/>
    <w:rsid w:val="000B0602"/>
    <w:rsid w:val="000C1293"/>
    <w:rsid w:val="000F17EF"/>
    <w:rsid w:val="00124663"/>
    <w:rsid w:val="001C1FA4"/>
    <w:rsid w:val="001C747D"/>
    <w:rsid w:val="001E415B"/>
    <w:rsid w:val="00256C47"/>
    <w:rsid w:val="00270068"/>
    <w:rsid w:val="00291EA0"/>
    <w:rsid w:val="002A7C9A"/>
    <w:rsid w:val="002F6666"/>
    <w:rsid w:val="003128CC"/>
    <w:rsid w:val="00315856"/>
    <w:rsid w:val="00316DB0"/>
    <w:rsid w:val="003277F4"/>
    <w:rsid w:val="0038733D"/>
    <w:rsid w:val="00397FA1"/>
    <w:rsid w:val="003C7FAE"/>
    <w:rsid w:val="004B396C"/>
    <w:rsid w:val="00543559"/>
    <w:rsid w:val="00551C40"/>
    <w:rsid w:val="00553BB2"/>
    <w:rsid w:val="005A6C0E"/>
    <w:rsid w:val="005C2A79"/>
    <w:rsid w:val="005C2C1E"/>
    <w:rsid w:val="006171FB"/>
    <w:rsid w:val="006602F3"/>
    <w:rsid w:val="006B07AF"/>
    <w:rsid w:val="006E6039"/>
    <w:rsid w:val="00727AD6"/>
    <w:rsid w:val="00746262"/>
    <w:rsid w:val="008F3E2A"/>
    <w:rsid w:val="009517D1"/>
    <w:rsid w:val="009671E4"/>
    <w:rsid w:val="009D7B6F"/>
    <w:rsid w:val="00A23204"/>
    <w:rsid w:val="00A425B1"/>
    <w:rsid w:val="00A4324F"/>
    <w:rsid w:val="00A51CA8"/>
    <w:rsid w:val="00A62D7E"/>
    <w:rsid w:val="00B0624F"/>
    <w:rsid w:val="00B212B8"/>
    <w:rsid w:val="00C048B1"/>
    <w:rsid w:val="00C149ED"/>
    <w:rsid w:val="00C54E24"/>
    <w:rsid w:val="00C82583"/>
    <w:rsid w:val="00C828FD"/>
    <w:rsid w:val="00C97946"/>
    <w:rsid w:val="00CA3D70"/>
    <w:rsid w:val="00CF1064"/>
    <w:rsid w:val="00D82F6F"/>
    <w:rsid w:val="00D83926"/>
    <w:rsid w:val="00E168B0"/>
    <w:rsid w:val="00E22D48"/>
    <w:rsid w:val="00E30DDB"/>
    <w:rsid w:val="00E81A30"/>
    <w:rsid w:val="00EA4556"/>
    <w:rsid w:val="00EC7604"/>
    <w:rsid w:val="00EE3758"/>
    <w:rsid w:val="00F20194"/>
    <w:rsid w:val="00F40DDB"/>
    <w:rsid w:val="00F51FD4"/>
    <w:rsid w:val="00F538FA"/>
    <w:rsid w:val="00F746B5"/>
    <w:rsid w:val="00F747E9"/>
    <w:rsid w:val="00F818DF"/>
    <w:rsid w:val="00F86798"/>
    <w:rsid w:val="00FB13DE"/>
    <w:rsid w:val="00FD41A5"/>
  </w:rsids>
  <m:mathPr>
    <m:mathFont m:val="Cambria Math"/>
    <m:brkBin m:val="before"/>
    <m:brkBinSub m:val="--"/>
    <m:smallFrac m:val="0"/>
    <m:dispDef/>
    <m:lMargin m:val="0"/>
    <m:rMargin m:val="0"/>
    <m:defJc m:val="centerGroup"/>
    <m:wrapIndent m:val="1440"/>
    <m:intLim m:val="subSup"/>
    <m:naryLim m:val="undOvr"/>
  </m:mathPr>
  <w:themeFontLang w:val="en-US" w:eastAsia="ja-JP" w:bidi="ta-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D2E264F"/>
  <w15:docId w15:val="{E4ED26EB-6C58-42CE-B2EF-C83D68367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1A5"/>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bidi="ta-IN"/>
    </w:rPr>
  </w:style>
  <w:style w:type="paragraph" w:styleId="Heading2">
    <w:name w:val="heading 2"/>
    <w:basedOn w:val="Normal"/>
    <w:next w:val="Normal"/>
    <w:link w:val="Heading2Char"/>
    <w:uiPriority w:val="9"/>
    <w:unhideWhenUsed/>
    <w:qFormat/>
    <w:rsid w:val="00FD41A5"/>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7FA1"/>
    <w:pPr>
      <w:ind w:left="720"/>
      <w:contextualSpacing/>
    </w:pPr>
  </w:style>
  <w:style w:type="character" w:styleId="Hyperlink">
    <w:name w:val="Hyperlink"/>
    <w:basedOn w:val="DefaultParagraphFont"/>
    <w:uiPriority w:val="99"/>
    <w:unhideWhenUsed/>
    <w:rsid w:val="00FD41A5"/>
    <w:rPr>
      <w:color w:val="0563C1" w:themeColor="hyperlink"/>
      <w:u w:val="single"/>
    </w:rPr>
  </w:style>
  <w:style w:type="paragraph" w:styleId="FootnoteText">
    <w:name w:val="footnote text"/>
    <w:basedOn w:val="Normal"/>
    <w:link w:val="FootnoteTextChar"/>
    <w:uiPriority w:val="99"/>
    <w:unhideWhenUsed/>
    <w:rsid w:val="00FD41A5"/>
    <w:pPr>
      <w:spacing w:after="0" w:line="240" w:lineRule="auto"/>
    </w:pPr>
    <w:rPr>
      <w:rFonts w:ascii="Times New Roman" w:eastAsia="Times New Roman" w:hAnsi="Times New Roman" w:cs="Times New Roman"/>
      <w:sz w:val="20"/>
      <w:szCs w:val="20"/>
      <w:lang w:val="en-IN" w:bidi="ta-IN"/>
    </w:rPr>
  </w:style>
  <w:style w:type="character" w:customStyle="1" w:styleId="FootnoteTextChar">
    <w:name w:val="Footnote Text Char"/>
    <w:basedOn w:val="DefaultParagraphFont"/>
    <w:link w:val="FootnoteText"/>
    <w:uiPriority w:val="99"/>
    <w:rsid w:val="00FD41A5"/>
    <w:rPr>
      <w:rFonts w:ascii="Times New Roman" w:eastAsia="Times New Roman" w:hAnsi="Times New Roman" w:cs="Times New Roman"/>
      <w:sz w:val="20"/>
      <w:szCs w:val="20"/>
      <w:lang w:val="en-IN" w:bidi="ta-IN"/>
    </w:rPr>
  </w:style>
  <w:style w:type="character" w:styleId="FootnoteReference">
    <w:name w:val="footnote reference"/>
    <w:basedOn w:val="DefaultParagraphFont"/>
    <w:uiPriority w:val="99"/>
    <w:semiHidden/>
    <w:unhideWhenUsed/>
    <w:rsid w:val="00FD41A5"/>
    <w:rPr>
      <w:vertAlign w:val="superscript"/>
    </w:rPr>
  </w:style>
  <w:style w:type="character" w:customStyle="1" w:styleId="Heading1Char">
    <w:name w:val="Heading 1 Char"/>
    <w:basedOn w:val="DefaultParagraphFont"/>
    <w:link w:val="Heading1"/>
    <w:uiPriority w:val="9"/>
    <w:rsid w:val="00FD41A5"/>
    <w:rPr>
      <w:rFonts w:asciiTheme="majorHAnsi" w:eastAsiaTheme="majorEastAsia" w:hAnsiTheme="majorHAnsi" w:cstheme="majorBidi"/>
      <w:b/>
      <w:bCs/>
      <w:color w:val="2F5496" w:themeColor="accent1" w:themeShade="BF"/>
      <w:sz w:val="28"/>
      <w:szCs w:val="28"/>
      <w:lang w:bidi="ta-IN"/>
    </w:rPr>
  </w:style>
  <w:style w:type="character" w:customStyle="1" w:styleId="Heading2Char">
    <w:name w:val="Heading 2 Char"/>
    <w:basedOn w:val="DefaultParagraphFont"/>
    <w:link w:val="Heading2"/>
    <w:uiPriority w:val="9"/>
    <w:rsid w:val="00FD41A5"/>
    <w:rPr>
      <w:rFonts w:asciiTheme="majorHAnsi" w:eastAsiaTheme="majorEastAsia" w:hAnsiTheme="majorHAnsi" w:cstheme="majorBidi"/>
      <w:b/>
      <w:bCs/>
      <w:color w:val="4472C4" w:themeColor="accent1"/>
      <w:sz w:val="26"/>
      <w:szCs w:val="26"/>
      <w:lang w:bidi="ta-IN"/>
    </w:rPr>
  </w:style>
  <w:style w:type="paragraph" w:styleId="NormalWeb">
    <w:name w:val="Normal (Web)"/>
    <w:basedOn w:val="Normal"/>
    <w:uiPriority w:val="99"/>
    <w:unhideWhenUsed/>
    <w:rsid w:val="00FD41A5"/>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Strong">
    <w:name w:val="Strong"/>
    <w:basedOn w:val="DefaultParagraphFont"/>
    <w:uiPriority w:val="22"/>
    <w:qFormat/>
    <w:rsid w:val="00FD41A5"/>
    <w:rPr>
      <w:b/>
      <w:bCs/>
    </w:rPr>
  </w:style>
  <w:style w:type="paragraph" w:styleId="Header">
    <w:name w:val="header"/>
    <w:basedOn w:val="Normal"/>
    <w:link w:val="HeaderChar"/>
    <w:uiPriority w:val="99"/>
    <w:unhideWhenUsed/>
    <w:rsid w:val="0096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71E4"/>
  </w:style>
  <w:style w:type="paragraph" w:styleId="Footer">
    <w:name w:val="footer"/>
    <w:basedOn w:val="Normal"/>
    <w:link w:val="FooterChar"/>
    <w:uiPriority w:val="99"/>
    <w:unhideWhenUsed/>
    <w:rsid w:val="0096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71E4"/>
  </w:style>
  <w:style w:type="character" w:customStyle="1" w:styleId="UnresolvedMention1">
    <w:name w:val="Unresolved Mention1"/>
    <w:basedOn w:val="DefaultParagraphFont"/>
    <w:uiPriority w:val="99"/>
    <w:semiHidden/>
    <w:unhideWhenUsed/>
    <w:rsid w:val="006171FB"/>
    <w:rPr>
      <w:color w:val="605E5C"/>
      <w:shd w:val="clear" w:color="auto" w:fill="E1DFDD"/>
    </w:rPr>
  </w:style>
  <w:style w:type="paragraph" w:styleId="BalloonText">
    <w:name w:val="Balloon Text"/>
    <w:basedOn w:val="Normal"/>
    <w:link w:val="BalloonTextChar"/>
    <w:uiPriority w:val="99"/>
    <w:semiHidden/>
    <w:unhideWhenUsed/>
    <w:rsid w:val="0012466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4663"/>
    <w:rPr>
      <w:rFonts w:ascii="Lucida Grande" w:hAnsi="Lucida Grande" w:cs="Lucida Grande"/>
      <w:sz w:val="18"/>
      <w:szCs w:val="18"/>
    </w:rPr>
  </w:style>
  <w:style w:type="character" w:styleId="UnresolvedMention">
    <w:name w:val="Unresolved Mention"/>
    <w:basedOn w:val="DefaultParagraphFont"/>
    <w:uiPriority w:val="99"/>
    <w:semiHidden/>
    <w:unhideWhenUsed/>
    <w:rsid w:val="00D83926"/>
    <w:rPr>
      <w:color w:val="605E5C"/>
      <w:shd w:val="clear" w:color="auto" w:fill="E1DFDD"/>
    </w:rPr>
  </w:style>
  <w:style w:type="character" w:styleId="FollowedHyperlink">
    <w:name w:val="FollowedHyperlink"/>
    <w:basedOn w:val="DefaultParagraphFont"/>
    <w:uiPriority w:val="99"/>
    <w:semiHidden/>
    <w:unhideWhenUsed/>
    <w:rsid w:val="00EA4556"/>
    <w:rPr>
      <w:color w:val="954F72" w:themeColor="followedHyperlink"/>
      <w:u w:val="single"/>
    </w:rPr>
  </w:style>
  <w:style w:type="character" w:styleId="CommentReference">
    <w:name w:val="annotation reference"/>
    <w:basedOn w:val="DefaultParagraphFont"/>
    <w:uiPriority w:val="99"/>
    <w:semiHidden/>
    <w:unhideWhenUsed/>
    <w:rsid w:val="00EA4556"/>
    <w:rPr>
      <w:sz w:val="16"/>
      <w:szCs w:val="16"/>
    </w:rPr>
  </w:style>
  <w:style w:type="paragraph" w:styleId="CommentText">
    <w:name w:val="annotation text"/>
    <w:basedOn w:val="Normal"/>
    <w:link w:val="CommentTextChar"/>
    <w:uiPriority w:val="99"/>
    <w:semiHidden/>
    <w:unhideWhenUsed/>
    <w:rsid w:val="00EA4556"/>
    <w:pPr>
      <w:spacing w:line="240" w:lineRule="auto"/>
    </w:pPr>
    <w:rPr>
      <w:sz w:val="20"/>
      <w:szCs w:val="20"/>
    </w:rPr>
  </w:style>
  <w:style w:type="character" w:customStyle="1" w:styleId="CommentTextChar">
    <w:name w:val="Comment Text Char"/>
    <w:basedOn w:val="DefaultParagraphFont"/>
    <w:link w:val="CommentText"/>
    <w:uiPriority w:val="99"/>
    <w:semiHidden/>
    <w:rsid w:val="00EA4556"/>
    <w:rPr>
      <w:sz w:val="20"/>
      <w:szCs w:val="20"/>
    </w:rPr>
  </w:style>
  <w:style w:type="paragraph" w:styleId="CommentSubject">
    <w:name w:val="annotation subject"/>
    <w:basedOn w:val="CommentText"/>
    <w:next w:val="CommentText"/>
    <w:link w:val="CommentSubjectChar"/>
    <w:uiPriority w:val="99"/>
    <w:semiHidden/>
    <w:unhideWhenUsed/>
    <w:rsid w:val="00EA4556"/>
    <w:rPr>
      <w:b/>
      <w:bCs/>
    </w:rPr>
  </w:style>
  <w:style w:type="character" w:customStyle="1" w:styleId="CommentSubjectChar">
    <w:name w:val="Comment Subject Char"/>
    <w:basedOn w:val="CommentTextChar"/>
    <w:link w:val="CommentSubject"/>
    <w:uiPriority w:val="99"/>
    <w:semiHidden/>
    <w:rsid w:val="00EA45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shmm.org/m/pdfs/PreventingAtrocitiesinaStateUnwilling.pdf"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rsf.org/en/ranking" TargetMode="External"/><Relationship Id="rId18" Type="http://schemas.openxmlformats.org/officeDocument/2006/relationships/hyperlink" Target="https://www.ifj.org/media-centre/news/detail/category/press-releases/article/sri-lanka-tamil-journalist-arrested-for-social-media-posts.html" TargetMode="External"/><Relationship Id="rId26" Type="http://schemas.openxmlformats.org/officeDocument/2006/relationships/hyperlink" Target="https://www.icj.org/sri-lanka-newly-constituted-presidential-task-force-threatens-rule-of-law/" TargetMode="External"/><Relationship Id="rId3" Type="http://schemas.openxmlformats.org/officeDocument/2006/relationships/hyperlink" Target="https://www.tamilguardian.com/content/sri-lanka%E2%80%99s-defence-ministry-takes-over-ngo-media-and-tech-institutions" TargetMode="External"/><Relationship Id="rId21" Type="http://schemas.openxmlformats.org/officeDocument/2006/relationships/hyperlink" Target="https://www.tamilguardian.com/content/tamil-journalist-attacked-kilinochchi-despite-military-enforced-curfew%C2%A0" TargetMode="External"/><Relationship Id="rId7" Type="http://schemas.openxmlformats.org/officeDocument/2006/relationships/hyperlink" Target="http://adayaalam.org/wp-content/uploads/2018/08/ACPR-Situation-Brief-No.-2-Surveillance-Harassment-and-Intimidation-of-Families-of-the-Disappeared-in-the-North-East.pdf" TargetMode="External"/><Relationship Id="rId12" Type="http://schemas.openxmlformats.org/officeDocument/2006/relationships/hyperlink" Target="https://www.tamilnet.com/art.html?catid=13&amp;artid=39693" TargetMode="External"/><Relationship Id="rId17" Type="http://schemas.openxmlformats.org/officeDocument/2006/relationships/hyperlink" Target="https://www.tamilguardian.com/content/sri-lankan-police-summon-tamil-guardians-mullaitivu-correspondent" TargetMode="External"/><Relationship Id="rId25" Type="http://schemas.openxmlformats.org/officeDocument/2006/relationships/hyperlink" Target="http://www.newswire.lk/2020/06/03/presidential-task-force-appointed-to-build-a-secure-country-and-a-disciplined-virtuous-and-lawful-society/" TargetMode="External"/><Relationship Id="rId33" Type="http://schemas.openxmlformats.org/officeDocument/2006/relationships/hyperlink" Target="https://www.wsws.org/en/articles/2020/12/21/ahna-d21.html" TargetMode="External"/><Relationship Id="rId2" Type="http://schemas.openxmlformats.org/officeDocument/2006/relationships/hyperlink" Target="https://www.newsradio.lk/justin/operations-of-ngos-will-be-probed-pm/" TargetMode="External"/><Relationship Id="rId16" Type="http://schemas.openxmlformats.org/officeDocument/2006/relationships/hyperlink" Target="https://www.tamilguardian.com/content/vavuniya-newspaper-director-summoned-sri-lankas-tid-after-covering-un-human-rights-council" TargetMode="External"/><Relationship Id="rId20" Type="http://schemas.openxmlformats.org/officeDocument/2006/relationships/hyperlink" Target="https://srilankabrief.org/2020/11/another-tamil-journalist-attacked-in-jaffna/" TargetMode="External"/><Relationship Id="rId29" Type="http://schemas.openxmlformats.org/officeDocument/2006/relationships/hyperlink" Target="https://thediplomat.com/2021/02/myanmar-and-sri-lanka-bound-by-travails/" TargetMode="External"/><Relationship Id="rId1" Type="http://schemas.openxmlformats.org/officeDocument/2006/relationships/hyperlink" Target="http://www.defence.lk/Article/view_article/1673" TargetMode="External"/><Relationship Id="rId6" Type="http://schemas.openxmlformats.org/officeDocument/2006/relationships/hyperlink" Target="https://www.tamilguardian.com/content/sri-lankan-court-postpones-detained-human-rights-lawyer-s-trial-february-2021" TargetMode="External"/><Relationship Id="rId11" Type="http://schemas.openxmlformats.org/officeDocument/2006/relationships/hyperlink" Target="https://www.tamilguardian.com/content/more-threats-sri-lankan-army-tamil-families-disappeared" TargetMode="External"/><Relationship Id="rId24" Type="http://schemas.openxmlformats.org/officeDocument/2006/relationships/hyperlink" Target="https://www.cpalanka.org/wp-content/uploads/2020/03/Commentary-Sri-Lanka%E2%80%99s-Recent-Political-Challenges-Prospects-for-the-Future.pdf" TargetMode="External"/><Relationship Id="rId32" Type="http://schemas.openxmlformats.org/officeDocument/2006/relationships/hyperlink" Target="https://www.tamilguardian.com/content/tamil-family-arrested-sri-lankan-police" TargetMode="External"/><Relationship Id="rId5" Type="http://schemas.openxmlformats.org/officeDocument/2006/relationships/hyperlink" Target="http://www.ft.lk/news/It-s-onebig-lie-Hejaaz-s-lawyer-tells-court/56-713604" TargetMode="External"/><Relationship Id="rId15" Type="http://schemas.openxmlformats.org/officeDocument/2006/relationships/hyperlink" Target="https://www.tamilguardian.com/content/tamil-journalists-sent-threats-death-punishment-batticaloa" TargetMode="External"/><Relationship Id="rId23" Type="http://schemas.openxmlformats.org/officeDocument/2006/relationships/hyperlink" Target="https://www.army.lk/news/district-coordinators-covid-19-control-work-commence-their-work" TargetMode="External"/><Relationship Id="rId28" Type="http://schemas.openxmlformats.org/officeDocument/2006/relationships/hyperlink" Target="https://www.colombotelegraph.com/index.php/war-is-over-but-our-defence-expenses-are-going-up-higher-and-higher-why" TargetMode="External"/><Relationship Id="rId10" Type="http://schemas.openxmlformats.org/officeDocument/2006/relationships/hyperlink" Target="https://www.dailynews.lk/2020/09/29/law-order/230062/police-obtain-14-day-court-order-banning-all-protests-hartals" TargetMode="External"/><Relationship Id="rId19" Type="http://schemas.openxmlformats.org/officeDocument/2006/relationships/hyperlink" Target="https://www.tamilguardian.com/content/young-tamil-journalist-attacked-unidentified-men-jaffna" TargetMode="External"/><Relationship Id="rId31" Type="http://schemas.openxmlformats.org/officeDocument/2006/relationships/hyperlink" Target="http://www.ft.lk/news/It-s-onebig-lie-Hejaaz-s-lawyer-tells-court/56-713604" TargetMode="External"/><Relationship Id="rId4" Type="http://schemas.openxmlformats.org/officeDocument/2006/relationships/hyperlink" Target="https://itjpsl.com/reports/kamal-gunaratne" TargetMode="External"/><Relationship Id="rId9" Type="http://schemas.openxmlformats.org/officeDocument/2006/relationships/hyperlink" Target="https://www.tamilguardian.com/content/sri-lankan-police-block-tamil-families-disappeared-protest-batticaloa" TargetMode="External"/><Relationship Id="rId14" Type="http://schemas.openxmlformats.org/officeDocument/2006/relationships/hyperlink" Target="https://www.tamilguardian.com/content/sri-lankan-police-threaten-family-tamil-guardian-correspondent-arrest-warrant" TargetMode="External"/><Relationship Id="rId22" Type="http://schemas.openxmlformats.org/officeDocument/2006/relationships/hyperlink" Target="http://adayaalam.org/situation-brief-no-3-covid-19-sri-lankas-militarised-response-poses-grave-threats-to-human-rights/" TargetMode="External"/><Relationship Id="rId27" Type="http://schemas.openxmlformats.org/officeDocument/2006/relationships/hyperlink" Target="http://www.defence.lk/Article/view_article/2158" TargetMode="External"/><Relationship Id="rId30" Type="http://schemas.openxmlformats.org/officeDocument/2006/relationships/hyperlink" Target="https://www.ohchr.org/Documents/Countries/LK/Sri_LankaReportJuly2018.PDF" TargetMode="External"/><Relationship Id="rId8" Type="http://schemas.openxmlformats.org/officeDocument/2006/relationships/hyperlink" Target="https://www.tamilguardian.com/content/vavuniya-court-bans-families-disappeared-protest-alleged-plans-commemorate-black-tigers-da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2025-07-21T07:43:03+00:00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E45FE64-1D4C-4102-9330-5E78D06F6E70}">
  <ds:schemaRefs>
    <ds:schemaRef ds:uri="http://schemas.openxmlformats.org/officeDocument/2006/bibliography"/>
  </ds:schemaRefs>
</ds:datastoreItem>
</file>

<file path=customXml/itemProps2.xml><?xml version="1.0" encoding="utf-8"?>
<ds:datastoreItem xmlns:ds="http://schemas.openxmlformats.org/officeDocument/2006/customXml" ds:itemID="{50739B4F-AD83-4749-B644-166E11721270}"/>
</file>

<file path=customXml/itemProps3.xml><?xml version="1.0" encoding="utf-8"?>
<ds:datastoreItem xmlns:ds="http://schemas.openxmlformats.org/officeDocument/2006/customXml" ds:itemID="{0CF88158-40D4-461C-B768-DC2C20D16337}"/>
</file>

<file path=customXml/itemProps4.xml><?xml version="1.0" encoding="utf-8"?>
<ds:datastoreItem xmlns:ds="http://schemas.openxmlformats.org/officeDocument/2006/customXml" ds:itemID="{627F6EF3-124B-45B7-89C4-AED5893C369C}"/>
</file>

<file path=docProps/app.xml><?xml version="1.0" encoding="utf-8"?>
<Properties xmlns="http://schemas.openxmlformats.org/officeDocument/2006/extended-properties" xmlns:vt="http://schemas.openxmlformats.org/officeDocument/2006/docPropsVTypes">
  <Template>Normal</Template>
  <TotalTime>1</TotalTime>
  <Pages>13</Pages>
  <Words>3639</Words>
  <Characters>20744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Anushani Alagarajah</dc:creator>
  <cp:keywords/>
  <dc:description/>
  <cp:lastModifiedBy>Perrine Deja</cp:lastModifiedBy>
  <cp:revision>2</cp:revision>
  <cp:lastPrinted>2021-03-01T10:31:00Z</cp:lastPrinted>
  <dcterms:created xsi:type="dcterms:W3CDTF">2025-07-21T07:43:00Z</dcterms:created>
  <dcterms:modified xsi:type="dcterms:W3CDTF">2025-07-21T07:43:00Z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