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85025" w14:textId="5A2C303C" w:rsidR="00F630AD" w:rsidRPr="00E44837" w:rsidRDefault="00E44837" w:rsidP="00F630AD">
      <w:pPr>
        <w:jc w:val="center"/>
        <w:rPr>
          <w:rFonts w:asciiTheme="majorHAnsi" w:hAnsiTheme="majorHAnsi"/>
          <w:b/>
          <w:sz w:val="28"/>
          <w:szCs w:val="28"/>
        </w:rPr>
      </w:pPr>
      <w:r>
        <w:rPr>
          <w:rFonts w:asciiTheme="majorHAnsi" w:hAnsiTheme="majorHAnsi"/>
          <w:b/>
          <w:sz w:val="28"/>
          <w:szCs w:val="28"/>
        </w:rPr>
        <w:t xml:space="preserve">       </w:t>
      </w:r>
      <w:r w:rsidR="00F630AD" w:rsidRPr="00E44837">
        <w:rPr>
          <w:rFonts w:asciiTheme="majorHAnsi" w:hAnsiTheme="majorHAnsi"/>
          <w:b/>
          <w:sz w:val="28"/>
          <w:szCs w:val="28"/>
        </w:rPr>
        <w:t xml:space="preserve">INFORME ANUAL DE LA OFICINA DE PREVENCIÒN DE LA TORTURA, TRATOS CRUELES E INHUMANOS O DEGRADANTES GUATEMALA MNP-OPT </w:t>
      </w:r>
      <w:r>
        <w:rPr>
          <w:rFonts w:asciiTheme="majorHAnsi" w:hAnsiTheme="majorHAnsi"/>
          <w:b/>
          <w:sz w:val="28"/>
          <w:szCs w:val="28"/>
        </w:rPr>
        <w:t xml:space="preserve"> </w:t>
      </w:r>
      <w:proofErr w:type="gramStart"/>
      <w:r>
        <w:rPr>
          <w:rFonts w:asciiTheme="majorHAnsi" w:hAnsiTheme="majorHAnsi"/>
          <w:b/>
          <w:sz w:val="28"/>
          <w:szCs w:val="28"/>
        </w:rPr>
        <w:t xml:space="preserve">   </w:t>
      </w:r>
      <w:r w:rsidR="00F630AD" w:rsidRPr="00E44837">
        <w:rPr>
          <w:rFonts w:asciiTheme="majorHAnsi" w:hAnsiTheme="majorHAnsi"/>
          <w:b/>
          <w:sz w:val="28"/>
          <w:szCs w:val="28"/>
        </w:rPr>
        <w:t>(</w:t>
      </w:r>
      <w:proofErr w:type="gramEnd"/>
      <w:r w:rsidR="00F630AD" w:rsidRPr="00E44837">
        <w:rPr>
          <w:rFonts w:asciiTheme="majorHAnsi" w:hAnsiTheme="majorHAnsi"/>
          <w:b/>
          <w:sz w:val="28"/>
          <w:szCs w:val="28"/>
        </w:rPr>
        <w:t>OCTUBRE 2018)</w:t>
      </w:r>
    </w:p>
    <w:p w14:paraId="1137665F" w14:textId="77777777" w:rsidR="00F630AD" w:rsidRPr="00E44837" w:rsidRDefault="00F630AD" w:rsidP="00F630AD">
      <w:pPr>
        <w:jc w:val="center"/>
        <w:rPr>
          <w:rFonts w:asciiTheme="majorHAnsi" w:hAnsiTheme="majorHAnsi"/>
        </w:rPr>
      </w:pPr>
    </w:p>
    <w:p w14:paraId="7BF17A29" w14:textId="77777777" w:rsidR="00F630AD" w:rsidRPr="00FC6B72" w:rsidRDefault="00F630AD" w:rsidP="00F630AD">
      <w:pPr>
        <w:rPr>
          <w:rFonts w:asciiTheme="majorHAnsi" w:hAnsiTheme="majorHAnsi"/>
          <w:b/>
          <w:sz w:val="24"/>
          <w:szCs w:val="28"/>
        </w:rPr>
      </w:pPr>
      <w:r w:rsidRPr="00FC6B72">
        <w:rPr>
          <w:rFonts w:asciiTheme="majorHAnsi" w:hAnsiTheme="majorHAnsi"/>
          <w:b/>
          <w:sz w:val="24"/>
          <w:szCs w:val="28"/>
        </w:rPr>
        <w:t>INTRODUCCIÒN</w:t>
      </w:r>
    </w:p>
    <w:p w14:paraId="79E86DA7" w14:textId="77777777" w:rsidR="00F630AD" w:rsidRPr="00E44837" w:rsidRDefault="00F630AD" w:rsidP="00F630AD">
      <w:pPr>
        <w:rPr>
          <w:rFonts w:asciiTheme="majorHAnsi" w:hAnsiTheme="majorHAnsi"/>
        </w:rPr>
      </w:pPr>
    </w:p>
    <w:p w14:paraId="64C39C1F" w14:textId="77777777" w:rsidR="00F630AD" w:rsidRPr="00E44837" w:rsidRDefault="00F630AD" w:rsidP="00F630AD">
      <w:pPr>
        <w:jc w:val="both"/>
        <w:rPr>
          <w:rFonts w:asciiTheme="majorHAnsi" w:hAnsiTheme="majorHAnsi"/>
        </w:rPr>
      </w:pPr>
      <w:r w:rsidRPr="00E44837">
        <w:rPr>
          <w:rFonts w:asciiTheme="majorHAnsi" w:hAnsiTheme="majorHAnsi"/>
        </w:rPr>
        <w:t>El estado del Guatemala es parte de la convención contra la Tortura y otros Tratos o penas Crueles e Inhumanas o Degradantes de las Naciones Unidas, así como de su Protocolo Facultativo, el cual fue aprobado mediante decreto No 53-2017 del Congreso de la Republica, cuyo instrumento fue ratificado y depositado ante las Naciones Unidas el 9 de junio del año 2008.</w:t>
      </w:r>
    </w:p>
    <w:p w14:paraId="3F49463A" w14:textId="77777777" w:rsidR="00F630AD" w:rsidRPr="00E44837" w:rsidRDefault="00F630AD" w:rsidP="00F630AD">
      <w:pPr>
        <w:jc w:val="both"/>
        <w:rPr>
          <w:rFonts w:asciiTheme="majorHAnsi" w:hAnsiTheme="majorHAnsi"/>
        </w:rPr>
      </w:pPr>
    </w:p>
    <w:p w14:paraId="7917E74C" w14:textId="313E04D4" w:rsidR="00F630AD" w:rsidRPr="00E44837" w:rsidRDefault="00F630AD" w:rsidP="00F630AD">
      <w:pPr>
        <w:jc w:val="both"/>
        <w:rPr>
          <w:rFonts w:asciiTheme="majorHAnsi" w:hAnsiTheme="majorHAnsi"/>
        </w:rPr>
      </w:pPr>
      <w:r w:rsidRPr="00E44837">
        <w:rPr>
          <w:rFonts w:asciiTheme="majorHAnsi" w:hAnsiTheme="majorHAnsi"/>
        </w:rPr>
        <w:t xml:space="preserve">En el </w:t>
      </w:r>
      <w:r w:rsidRPr="00E44837">
        <w:rPr>
          <w:rFonts w:asciiTheme="majorHAnsi" w:hAnsiTheme="majorHAnsi"/>
        </w:rPr>
        <w:t>artículo</w:t>
      </w:r>
      <w:r w:rsidRPr="00E44837">
        <w:rPr>
          <w:rFonts w:asciiTheme="majorHAnsi" w:hAnsiTheme="majorHAnsi"/>
        </w:rPr>
        <w:t xml:space="preserve"> 3 del Protocolo Facultativo citado  se contiene el compromiso para cada estado parte de establecer, designar o mantener a nivel nacional uno o varios órganos de visitas para la prevención de la Tortura y otros Tratos o Penas Crueles e Inhumanos o Degradantes denominado Mecanismo Nacional de Prevención de la Tortura, por lo que derivado de estos compromisos las Naciones Unidas ha recomendado que Guatemala tome las medidas legislativas adecuadas para prevenir la práctica de la Tortura dentro de su territorio, basadas en visitas periódicas a los centros de detención por tal razón es decretado la Ley de Mecanismo de Prevención de la Tortura y otros Tratos o Penas  Crueles e Inhumanas o degradantes el 2 de Noviembre del año 2010 bajo el decreto 40-2010, es a partir de este momento que se crea la Oficina Nacional de Prevención de la Tortura , siendo hasta en el mes de marzo del año 2014 cuando esta inicia sus funciones.</w:t>
      </w:r>
    </w:p>
    <w:p w14:paraId="251152B6" w14:textId="77777777" w:rsidR="00F630AD" w:rsidRPr="00E44837" w:rsidRDefault="00F630AD" w:rsidP="00F630AD">
      <w:pPr>
        <w:jc w:val="both"/>
        <w:rPr>
          <w:rFonts w:asciiTheme="majorHAnsi" w:hAnsiTheme="majorHAnsi"/>
        </w:rPr>
      </w:pPr>
    </w:p>
    <w:p w14:paraId="249ECC96" w14:textId="77777777" w:rsidR="00F630AD" w:rsidRPr="00E44837" w:rsidRDefault="00F630AD" w:rsidP="00F630AD">
      <w:pPr>
        <w:jc w:val="both"/>
        <w:rPr>
          <w:rFonts w:asciiTheme="majorHAnsi" w:hAnsiTheme="majorHAnsi"/>
        </w:rPr>
      </w:pPr>
      <w:r w:rsidRPr="00E44837">
        <w:rPr>
          <w:rFonts w:asciiTheme="majorHAnsi" w:hAnsiTheme="majorHAnsi"/>
        </w:rPr>
        <w:t>En el presente informe se detallan aspectos muy importantes de la oficina como lo son antecedente, falencias de administraciones anteriores, así como los alcances, logros, metas por los actuales relatores al mando así mismo algunos hallazgos importantes y datos estadísticos.</w:t>
      </w:r>
    </w:p>
    <w:p w14:paraId="6EDC0E62" w14:textId="77777777" w:rsidR="00A338DE" w:rsidRPr="00E44837" w:rsidRDefault="00A338DE" w:rsidP="00A338DE">
      <w:pPr>
        <w:rPr>
          <w:rFonts w:asciiTheme="majorHAnsi" w:hAnsiTheme="majorHAnsi"/>
          <w:sz w:val="24"/>
        </w:rPr>
      </w:pPr>
    </w:p>
    <w:p w14:paraId="030C44B1" w14:textId="77777777" w:rsidR="00A338DE" w:rsidRPr="00E44837" w:rsidRDefault="00A338DE" w:rsidP="00A338DE">
      <w:pPr>
        <w:rPr>
          <w:rFonts w:asciiTheme="majorHAnsi" w:hAnsiTheme="majorHAnsi"/>
          <w:sz w:val="24"/>
        </w:rPr>
      </w:pPr>
    </w:p>
    <w:p w14:paraId="7842EDA6" w14:textId="77777777" w:rsidR="00A338DE" w:rsidRPr="00E44837" w:rsidRDefault="00A338DE" w:rsidP="00A338DE">
      <w:pPr>
        <w:rPr>
          <w:rFonts w:asciiTheme="majorHAnsi" w:hAnsiTheme="majorHAnsi"/>
          <w:sz w:val="24"/>
        </w:rPr>
      </w:pPr>
    </w:p>
    <w:p w14:paraId="3C770AB1" w14:textId="77777777" w:rsidR="00A338DE" w:rsidRPr="00E44837" w:rsidRDefault="00A338DE" w:rsidP="00A338DE">
      <w:pPr>
        <w:rPr>
          <w:rFonts w:asciiTheme="majorHAnsi" w:hAnsiTheme="majorHAnsi"/>
          <w:sz w:val="24"/>
        </w:rPr>
      </w:pPr>
    </w:p>
    <w:p w14:paraId="204E29B6" w14:textId="77777777" w:rsidR="00A338DE" w:rsidRPr="00E44837" w:rsidRDefault="00A338DE" w:rsidP="00A338DE">
      <w:pPr>
        <w:rPr>
          <w:rFonts w:asciiTheme="majorHAnsi" w:hAnsiTheme="majorHAnsi"/>
          <w:sz w:val="24"/>
        </w:rPr>
      </w:pPr>
    </w:p>
    <w:p w14:paraId="348E22B5" w14:textId="77777777" w:rsidR="00F630AD" w:rsidRPr="00E44837" w:rsidRDefault="00F630AD" w:rsidP="00F630AD">
      <w:pPr>
        <w:rPr>
          <w:rFonts w:asciiTheme="majorHAnsi" w:hAnsiTheme="majorHAnsi"/>
        </w:rPr>
      </w:pPr>
    </w:p>
    <w:p w14:paraId="4BD63AB7" w14:textId="77777777" w:rsidR="00F630AD" w:rsidRPr="00E44837" w:rsidRDefault="00F630AD" w:rsidP="00F630AD">
      <w:pPr>
        <w:jc w:val="both"/>
        <w:rPr>
          <w:rFonts w:asciiTheme="majorHAnsi" w:hAnsiTheme="majorHAnsi"/>
          <w:b/>
          <w:sz w:val="28"/>
          <w:szCs w:val="28"/>
        </w:rPr>
      </w:pPr>
      <w:r w:rsidRPr="00E44837">
        <w:rPr>
          <w:rFonts w:asciiTheme="majorHAnsi" w:hAnsiTheme="majorHAnsi"/>
          <w:b/>
          <w:sz w:val="28"/>
          <w:szCs w:val="28"/>
        </w:rPr>
        <w:lastRenderedPageBreak/>
        <w:t xml:space="preserve">OBJETIVOS: </w:t>
      </w:r>
    </w:p>
    <w:p w14:paraId="6FEA1384" w14:textId="77777777" w:rsidR="00F630AD" w:rsidRPr="00E44837" w:rsidRDefault="00F630AD" w:rsidP="00F630AD">
      <w:pPr>
        <w:jc w:val="both"/>
        <w:rPr>
          <w:rFonts w:asciiTheme="majorHAnsi" w:hAnsiTheme="majorHAnsi"/>
        </w:rPr>
      </w:pPr>
    </w:p>
    <w:p w14:paraId="01FB9A54" w14:textId="77777777" w:rsidR="00F630AD" w:rsidRPr="00FC6B72" w:rsidRDefault="00F630AD" w:rsidP="00F630AD">
      <w:pPr>
        <w:jc w:val="both"/>
        <w:rPr>
          <w:rFonts w:asciiTheme="majorHAnsi" w:hAnsiTheme="majorHAnsi"/>
          <w:b/>
          <w:sz w:val="24"/>
        </w:rPr>
      </w:pPr>
      <w:r w:rsidRPr="00FC6B72">
        <w:rPr>
          <w:rFonts w:asciiTheme="majorHAnsi" w:hAnsiTheme="majorHAnsi"/>
          <w:b/>
          <w:sz w:val="24"/>
        </w:rPr>
        <w:t>GENERAL:</w:t>
      </w:r>
    </w:p>
    <w:p w14:paraId="2C5C473B" w14:textId="77777777" w:rsidR="00F630AD" w:rsidRPr="00E44837" w:rsidRDefault="00F630AD" w:rsidP="00F630AD">
      <w:pPr>
        <w:jc w:val="both"/>
        <w:rPr>
          <w:rFonts w:asciiTheme="majorHAnsi" w:hAnsiTheme="majorHAnsi"/>
          <w:b/>
        </w:rPr>
      </w:pPr>
    </w:p>
    <w:p w14:paraId="6B257D8C" w14:textId="5A0730BA" w:rsidR="00F630AD" w:rsidRPr="00E44837" w:rsidRDefault="00F630AD" w:rsidP="00F630AD">
      <w:pPr>
        <w:numPr>
          <w:ilvl w:val="0"/>
          <w:numId w:val="3"/>
        </w:numPr>
        <w:spacing w:after="0" w:line="240" w:lineRule="auto"/>
        <w:jc w:val="both"/>
        <w:rPr>
          <w:rFonts w:asciiTheme="majorHAnsi" w:hAnsiTheme="majorHAnsi"/>
        </w:rPr>
      </w:pPr>
      <w:r w:rsidRPr="00E44837">
        <w:rPr>
          <w:rFonts w:asciiTheme="majorHAnsi" w:hAnsiTheme="majorHAnsi"/>
        </w:rPr>
        <w:t xml:space="preserve">Dar a conocer al Subcomité de Prevención de la Tortura sobre el proceso de funcionamiento actual de la oficina y sus aspectos </w:t>
      </w:r>
      <w:r w:rsidR="00FC6B72" w:rsidRPr="00E44837">
        <w:rPr>
          <w:rFonts w:asciiTheme="majorHAnsi" w:hAnsiTheme="majorHAnsi"/>
        </w:rPr>
        <w:t>más</w:t>
      </w:r>
      <w:r w:rsidRPr="00E44837">
        <w:rPr>
          <w:rFonts w:asciiTheme="majorHAnsi" w:hAnsiTheme="majorHAnsi"/>
        </w:rPr>
        <w:t xml:space="preserve"> relevantes en su implementación y actuación.</w:t>
      </w:r>
    </w:p>
    <w:p w14:paraId="184E4FE9" w14:textId="77777777" w:rsidR="00F630AD" w:rsidRPr="00E44837" w:rsidRDefault="00F630AD" w:rsidP="00F630AD">
      <w:pPr>
        <w:jc w:val="both"/>
        <w:rPr>
          <w:rFonts w:asciiTheme="majorHAnsi" w:hAnsiTheme="majorHAnsi"/>
        </w:rPr>
      </w:pPr>
    </w:p>
    <w:p w14:paraId="0F5C4E6D" w14:textId="77777777" w:rsidR="00F630AD" w:rsidRPr="00FC6B72" w:rsidRDefault="00F630AD" w:rsidP="00F630AD">
      <w:pPr>
        <w:jc w:val="both"/>
        <w:rPr>
          <w:rFonts w:asciiTheme="majorHAnsi" w:hAnsiTheme="majorHAnsi"/>
          <w:b/>
          <w:sz w:val="24"/>
        </w:rPr>
      </w:pPr>
      <w:r w:rsidRPr="00FC6B72">
        <w:rPr>
          <w:rFonts w:asciiTheme="majorHAnsi" w:hAnsiTheme="majorHAnsi"/>
          <w:b/>
          <w:sz w:val="24"/>
        </w:rPr>
        <w:t>ESPECIFICOS:</w:t>
      </w:r>
    </w:p>
    <w:p w14:paraId="63396896" w14:textId="77777777" w:rsidR="00F630AD" w:rsidRPr="00E44837" w:rsidRDefault="00F630AD" w:rsidP="00F630AD">
      <w:pPr>
        <w:jc w:val="both"/>
        <w:rPr>
          <w:rFonts w:asciiTheme="majorHAnsi" w:hAnsiTheme="majorHAnsi"/>
          <w:b/>
        </w:rPr>
      </w:pPr>
    </w:p>
    <w:p w14:paraId="2C6E3D27" w14:textId="77777777" w:rsidR="00F630AD" w:rsidRPr="00E44837" w:rsidRDefault="00F630AD" w:rsidP="00F630AD">
      <w:pPr>
        <w:numPr>
          <w:ilvl w:val="0"/>
          <w:numId w:val="2"/>
        </w:numPr>
        <w:spacing w:after="0" w:line="240" w:lineRule="auto"/>
        <w:jc w:val="both"/>
        <w:rPr>
          <w:rFonts w:asciiTheme="majorHAnsi" w:hAnsiTheme="majorHAnsi"/>
        </w:rPr>
      </w:pPr>
      <w:r w:rsidRPr="00E44837">
        <w:rPr>
          <w:rFonts w:asciiTheme="majorHAnsi" w:hAnsiTheme="majorHAnsi"/>
        </w:rPr>
        <w:t>Enumerar al Subcomité de Prevención de la Tortura sobre la base de centros de Privación de Libertad existentes en Guatemala, así como las diferentes visitas realizadas y sus respectivos hallazgos y recomendaciones a las autoridades competentes</w:t>
      </w:r>
    </w:p>
    <w:p w14:paraId="1C2CC1E9" w14:textId="77777777" w:rsidR="00F630AD" w:rsidRPr="00E44837" w:rsidRDefault="00F630AD" w:rsidP="00F630AD">
      <w:pPr>
        <w:ind w:left="720"/>
        <w:jc w:val="both"/>
        <w:rPr>
          <w:rFonts w:asciiTheme="majorHAnsi" w:hAnsiTheme="majorHAnsi"/>
        </w:rPr>
      </w:pPr>
    </w:p>
    <w:p w14:paraId="7C17B8B8" w14:textId="77777777" w:rsidR="00F630AD" w:rsidRPr="00E44837" w:rsidRDefault="00F630AD" w:rsidP="00F630AD">
      <w:pPr>
        <w:numPr>
          <w:ilvl w:val="0"/>
          <w:numId w:val="2"/>
        </w:numPr>
        <w:spacing w:after="0" w:line="240" w:lineRule="auto"/>
        <w:jc w:val="both"/>
        <w:rPr>
          <w:rFonts w:asciiTheme="majorHAnsi" w:hAnsiTheme="majorHAnsi"/>
        </w:rPr>
      </w:pPr>
      <w:r w:rsidRPr="00E44837">
        <w:rPr>
          <w:rFonts w:asciiTheme="majorHAnsi" w:hAnsiTheme="majorHAnsi"/>
        </w:rPr>
        <w:t>Describir al subcomité de Prevención de la Tortura sobre las acciones efectuadas (agosto-septiembre 2018) de acuerdo con las recomendaciones de la última visita del SPT a Guatemala de fecha abril 2015.</w:t>
      </w:r>
    </w:p>
    <w:p w14:paraId="35166A13" w14:textId="77777777" w:rsidR="00F630AD" w:rsidRPr="00E44837" w:rsidRDefault="00F630AD" w:rsidP="00F630AD">
      <w:pPr>
        <w:rPr>
          <w:rFonts w:asciiTheme="majorHAnsi" w:hAnsiTheme="majorHAnsi"/>
        </w:rPr>
      </w:pPr>
    </w:p>
    <w:p w14:paraId="37F01EDD" w14:textId="77777777" w:rsidR="00F630AD" w:rsidRPr="00E44837" w:rsidRDefault="00F630AD" w:rsidP="00F630AD">
      <w:pPr>
        <w:rPr>
          <w:rFonts w:asciiTheme="majorHAnsi" w:hAnsiTheme="majorHAnsi"/>
        </w:rPr>
      </w:pPr>
    </w:p>
    <w:p w14:paraId="11DCD476" w14:textId="77777777" w:rsidR="00F630AD" w:rsidRPr="00E44837" w:rsidRDefault="00F630AD" w:rsidP="00F630AD">
      <w:pPr>
        <w:rPr>
          <w:rFonts w:asciiTheme="majorHAnsi" w:hAnsiTheme="majorHAnsi"/>
        </w:rPr>
      </w:pPr>
    </w:p>
    <w:p w14:paraId="5FCF73FA" w14:textId="77777777" w:rsidR="00F630AD" w:rsidRPr="00E44837" w:rsidRDefault="00F630AD" w:rsidP="00F630AD">
      <w:pPr>
        <w:rPr>
          <w:rFonts w:asciiTheme="majorHAnsi" w:hAnsiTheme="majorHAnsi"/>
        </w:rPr>
      </w:pPr>
    </w:p>
    <w:p w14:paraId="34A1381B" w14:textId="77777777" w:rsidR="00F630AD" w:rsidRPr="00E44837" w:rsidRDefault="00F630AD" w:rsidP="00F630AD">
      <w:pPr>
        <w:rPr>
          <w:rFonts w:asciiTheme="majorHAnsi" w:hAnsiTheme="majorHAnsi"/>
        </w:rPr>
      </w:pPr>
    </w:p>
    <w:p w14:paraId="27F22812" w14:textId="77777777" w:rsidR="00F630AD" w:rsidRPr="00E44837" w:rsidRDefault="00F630AD" w:rsidP="00F630AD">
      <w:pPr>
        <w:rPr>
          <w:rFonts w:asciiTheme="majorHAnsi" w:hAnsiTheme="majorHAnsi"/>
        </w:rPr>
      </w:pPr>
    </w:p>
    <w:p w14:paraId="0FF8003A" w14:textId="77777777" w:rsidR="00F630AD" w:rsidRPr="00E44837" w:rsidRDefault="00F630AD" w:rsidP="00F630AD">
      <w:pPr>
        <w:rPr>
          <w:rFonts w:asciiTheme="majorHAnsi" w:hAnsiTheme="majorHAnsi"/>
        </w:rPr>
      </w:pPr>
    </w:p>
    <w:p w14:paraId="382D61B3" w14:textId="77777777" w:rsidR="00F630AD" w:rsidRPr="00E44837" w:rsidRDefault="00F630AD" w:rsidP="00F630AD">
      <w:pPr>
        <w:rPr>
          <w:rFonts w:asciiTheme="majorHAnsi" w:hAnsiTheme="majorHAnsi"/>
        </w:rPr>
      </w:pPr>
    </w:p>
    <w:p w14:paraId="4009E572" w14:textId="77777777" w:rsidR="00F630AD" w:rsidRPr="00E44837" w:rsidRDefault="00F630AD" w:rsidP="00F630AD">
      <w:pPr>
        <w:rPr>
          <w:rFonts w:asciiTheme="majorHAnsi" w:hAnsiTheme="majorHAnsi"/>
        </w:rPr>
      </w:pPr>
    </w:p>
    <w:p w14:paraId="56B422F3" w14:textId="77777777" w:rsidR="00F630AD" w:rsidRPr="00E44837" w:rsidRDefault="00F630AD" w:rsidP="00F630AD">
      <w:pPr>
        <w:rPr>
          <w:rFonts w:asciiTheme="majorHAnsi" w:hAnsiTheme="majorHAnsi"/>
        </w:rPr>
      </w:pPr>
    </w:p>
    <w:p w14:paraId="57ADAAA1" w14:textId="6C435678" w:rsidR="00F630AD" w:rsidRDefault="00F630AD" w:rsidP="00F630AD">
      <w:pPr>
        <w:rPr>
          <w:rFonts w:asciiTheme="majorHAnsi" w:hAnsiTheme="majorHAnsi"/>
        </w:rPr>
      </w:pPr>
    </w:p>
    <w:p w14:paraId="6E593047" w14:textId="6E9E0934" w:rsidR="00E44837" w:rsidRDefault="00E44837" w:rsidP="00F630AD">
      <w:pPr>
        <w:rPr>
          <w:rFonts w:asciiTheme="majorHAnsi" w:hAnsiTheme="majorHAnsi"/>
        </w:rPr>
      </w:pPr>
    </w:p>
    <w:p w14:paraId="3FD40202" w14:textId="77777777" w:rsidR="00E44837" w:rsidRPr="00E44837" w:rsidRDefault="00E44837" w:rsidP="00F630AD">
      <w:pPr>
        <w:rPr>
          <w:rFonts w:asciiTheme="majorHAnsi" w:hAnsiTheme="majorHAnsi"/>
        </w:rPr>
      </w:pPr>
    </w:p>
    <w:p w14:paraId="3C77C0F9" w14:textId="77777777" w:rsidR="00F630AD" w:rsidRPr="00E44837" w:rsidRDefault="00F630AD" w:rsidP="00F630AD">
      <w:pPr>
        <w:rPr>
          <w:rFonts w:asciiTheme="majorHAnsi" w:hAnsiTheme="majorHAnsi"/>
        </w:rPr>
      </w:pPr>
    </w:p>
    <w:p w14:paraId="74982C22" w14:textId="75DEEEAD" w:rsidR="00F630AD" w:rsidRPr="00FC6B72" w:rsidRDefault="00F630AD" w:rsidP="00F630AD">
      <w:pPr>
        <w:rPr>
          <w:rFonts w:asciiTheme="majorHAnsi" w:hAnsiTheme="majorHAnsi"/>
          <w:b/>
          <w:sz w:val="24"/>
          <w:szCs w:val="28"/>
        </w:rPr>
      </w:pPr>
      <w:r w:rsidRPr="00FC6B72">
        <w:rPr>
          <w:rFonts w:asciiTheme="majorHAnsi" w:hAnsiTheme="majorHAnsi"/>
          <w:b/>
          <w:sz w:val="24"/>
          <w:szCs w:val="28"/>
        </w:rPr>
        <w:t>ANTECEDENTES</w:t>
      </w:r>
    </w:p>
    <w:p w14:paraId="047748C1" w14:textId="77777777" w:rsidR="00F630AD" w:rsidRPr="00E44837" w:rsidRDefault="00F630AD" w:rsidP="00F630AD">
      <w:pPr>
        <w:rPr>
          <w:rFonts w:asciiTheme="majorHAnsi" w:hAnsiTheme="majorHAnsi"/>
          <w:b/>
          <w:sz w:val="28"/>
          <w:szCs w:val="28"/>
        </w:rPr>
      </w:pPr>
    </w:p>
    <w:p w14:paraId="0CE20CC4" w14:textId="53A8E4D9" w:rsidR="00F630AD" w:rsidRPr="00E44837" w:rsidRDefault="00F630AD" w:rsidP="00F630AD">
      <w:pPr>
        <w:jc w:val="both"/>
        <w:rPr>
          <w:rFonts w:asciiTheme="majorHAnsi" w:hAnsiTheme="majorHAnsi"/>
        </w:rPr>
      </w:pPr>
      <w:r w:rsidRPr="00E44837">
        <w:rPr>
          <w:rFonts w:asciiTheme="majorHAnsi" w:hAnsiTheme="majorHAnsi"/>
        </w:rPr>
        <w:t xml:space="preserve">                          La MNP-OPT Guatemala se </w:t>
      </w:r>
      <w:r w:rsidR="00FC6B72" w:rsidRPr="00E44837">
        <w:rPr>
          <w:rFonts w:asciiTheme="majorHAnsi" w:hAnsiTheme="majorHAnsi"/>
        </w:rPr>
        <w:t>integró</w:t>
      </w:r>
      <w:r w:rsidRPr="00E44837">
        <w:rPr>
          <w:rFonts w:asciiTheme="majorHAnsi" w:hAnsiTheme="majorHAnsi"/>
        </w:rPr>
        <w:t xml:space="preserve"> en Marzo del 2014 bajo la juramentación por parte del Organismo Legislativo de los 5 relatores titulares y sus suplentes, sin embargo los recursos para iniciar su funcionamiento no se dieron, razón por la cual se iniciaron los trámites correspondientes para que le fuera asignado el presupuesto para su funcionamiento, siendo hasta el mes de enero del 2015 que inicia funciones formalmente, el proceso de selección de este personal fue un tanto irregular en donde no era requisito que este tuviera conocimiento real de las funciones como se encuentra contemplado en el Protocolo Facultativo, de igual manera los relatores seleccionados carecían de este conocimiento, eran personajes de la vida jurídica, sin embargo el perfil para ejercer la relatoría era muy distante.</w:t>
      </w:r>
    </w:p>
    <w:p w14:paraId="57106AC8" w14:textId="77777777" w:rsidR="00F630AD" w:rsidRPr="00E44837" w:rsidRDefault="00F630AD" w:rsidP="00F630AD">
      <w:pPr>
        <w:jc w:val="both"/>
        <w:rPr>
          <w:rFonts w:asciiTheme="majorHAnsi" w:hAnsiTheme="majorHAnsi"/>
        </w:rPr>
      </w:pPr>
    </w:p>
    <w:p w14:paraId="2BDD619C" w14:textId="3594AF99" w:rsidR="00F630AD" w:rsidRPr="00E44837" w:rsidRDefault="00F630AD" w:rsidP="00F630AD">
      <w:pPr>
        <w:jc w:val="both"/>
        <w:rPr>
          <w:rFonts w:asciiTheme="majorHAnsi" w:hAnsiTheme="majorHAnsi"/>
        </w:rPr>
      </w:pPr>
      <w:r w:rsidRPr="00E44837">
        <w:rPr>
          <w:rFonts w:asciiTheme="majorHAnsi" w:hAnsiTheme="majorHAnsi"/>
        </w:rPr>
        <w:t xml:space="preserve"> </w:t>
      </w:r>
      <w:r w:rsidRPr="00E44837">
        <w:rPr>
          <w:rFonts w:asciiTheme="majorHAnsi" w:hAnsiTheme="majorHAnsi"/>
        </w:rPr>
        <w:tab/>
      </w:r>
      <w:r w:rsidRPr="00E44837">
        <w:rPr>
          <w:rFonts w:asciiTheme="majorHAnsi" w:hAnsiTheme="majorHAnsi"/>
        </w:rPr>
        <w:t>Durante este periodo se realizaron   actividades sin el debido sustento ni especificaciones que demanda el Protocolo Facultativo, de tal manera que el funcionamiento de esta oficina se evidencio en la visita realizada en abril del 2015 por el Subcomité de Prevención de la Tortura (SPT), ya que fue calificada como preocupante, estableciendo un numero de recomendaciones para que fueran cumplidas con la responsabilidad como lo demandado por el Protocolo Facultativo.</w:t>
      </w:r>
    </w:p>
    <w:p w14:paraId="66F6672D" w14:textId="77777777" w:rsidR="00F630AD" w:rsidRPr="00E44837" w:rsidRDefault="00F630AD" w:rsidP="00F630AD">
      <w:pPr>
        <w:jc w:val="both"/>
        <w:rPr>
          <w:rFonts w:asciiTheme="majorHAnsi" w:hAnsiTheme="majorHAnsi"/>
        </w:rPr>
      </w:pPr>
    </w:p>
    <w:p w14:paraId="15E10A75" w14:textId="242158A0" w:rsidR="00F630AD" w:rsidRPr="00E44837" w:rsidRDefault="00F630AD" w:rsidP="00F630AD">
      <w:pPr>
        <w:ind w:firstLine="708"/>
        <w:jc w:val="both"/>
        <w:rPr>
          <w:rFonts w:asciiTheme="majorHAnsi" w:hAnsiTheme="majorHAnsi"/>
        </w:rPr>
      </w:pPr>
      <w:r w:rsidRPr="00E44837">
        <w:rPr>
          <w:rFonts w:asciiTheme="majorHAnsi" w:hAnsiTheme="majorHAnsi"/>
        </w:rPr>
        <w:t>Posteriormente se presentaron una serie de situaciones como enfrentamiento, demandas entre los mismos relatores y conflictos entre algunos de sus trabajadores, posteriormente tres de los cinco relatores electos finalizaron su mandato ante la OPT quedando al mando únicamente los dos restantes, en espera de una nueva convocatoria para elección de los nuevos relatores que suplirían a estos, proceso que es responsabilidad de la Comisión de Derechos Humanos de la Republica, para lo cual se establece una comisión postuladora integrada por diputados de las distintas bancadas y a solicitud de convocatoria dirigida a la Sociedad Guatemalteca, de acuerdo a los perfiles definidos en el decreto 40-2010; este proceso se retarda quedando en funciones de la oficina los dos relatores mencionados, pese a ello uno de los tres relatores que finalizaron su mandato se aferra a la presidencia de una manera un tanto ilegal persistiendo hasta la fecha en actividades encomendadas a la oficinas situación que es de conocimiento a las diferentes autoridades de gobierno.</w:t>
      </w:r>
    </w:p>
    <w:p w14:paraId="755AED90" w14:textId="77777777" w:rsidR="00F630AD" w:rsidRPr="00E44837" w:rsidRDefault="00F630AD" w:rsidP="00F630AD">
      <w:pPr>
        <w:jc w:val="both"/>
        <w:rPr>
          <w:rFonts w:asciiTheme="majorHAnsi" w:hAnsiTheme="majorHAnsi"/>
        </w:rPr>
      </w:pPr>
    </w:p>
    <w:p w14:paraId="3C589CF5" w14:textId="136C832B" w:rsidR="00F630AD" w:rsidRDefault="00F630AD" w:rsidP="00E44837">
      <w:pPr>
        <w:ind w:firstLine="708"/>
        <w:jc w:val="both"/>
        <w:rPr>
          <w:rFonts w:asciiTheme="majorHAnsi" w:hAnsiTheme="majorHAnsi"/>
        </w:rPr>
      </w:pPr>
      <w:r w:rsidRPr="00E44837">
        <w:rPr>
          <w:rFonts w:asciiTheme="majorHAnsi" w:hAnsiTheme="majorHAnsi"/>
        </w:rPr>
        <w:t>Todo lo mencionado anteriormente conlleva a un deterioro en el funcionamiento e imagen de la Oficina que hace que se le recorte el 50% del presupuesto asignado por parte del Congreso de la República, persistiendo hasta la fecha dicho recorte</w:t>
      </w:r>
      <w:r w:rsidR="00E44837">
        <w:rPr>
          <w:rFonts w:asciiTheme="majorHAnsi" w:hAnsiTheme="majorHAnsi"/>
        </w:rPr>
        <w:t>;</w:t>
      </w:r>
      <w:r w:rsidRPr="00E44837">
        <w:rPr>
          <w:rFonts w:asciiTheme="majorHAnsi" w:hAnsiTheme="majorHAnsi"/>
        </w:rPr>
        <w:t xml:space="preserve"> los dos relatores que aún les falta que termine su mandato   por 5 años </w:t>
      </w:r>
      <w:r w:rsidR="00E44837" w:rsidRPr="00E44837">
        <w:rPr>
          <w:rFonts w:asciiTheme="majorHAnsi" w:hAnsiTheme="majorHAnsi"/>
        </w:rPr>
        <w:t>(marzo</w:t>
      </w:r>
      <w:r w:rsidRPr="00E44837">
        <w:rPr>
          <w:rFonts w:asciiTheme="majorHAnsi" w:hAnsiTheme="majorHAnsi"/>
        </w:rPr>
        <w:t xml:space="preserve"> 2019) quedaron al frente de la oficina y ejercieron  sus funciones de </w:t>
      </w:r>
      <w:r w:rsidRPr="00E44837">
        <w:rPr>
          <w:rFonts w:asciiTheme="majorHAnsi" w:hAnsiTheme="majorHAnsi"/>
        </w:rPr>
        <w:lastRenderedPageBreak/>
        <w:t xml:space="preserve">una manera irregular y atípica, efectuándose visitas de manera individual y sin sustento; posteriormente en el deseo de ejercer la dirección de esta oficina se presentan recursos legales entre ellos terminando con el despido de todo el personal, quedando la oficina de una manera latente durante los periodos del mes de enero  al 30 de junio del 2018, en donde por mandato judicial se ordena la </w:t>
      </w:r>
      <w:r w:rsidR="00FC6B72" w:rsidRPr="00E44837">
        <w:rPr>
          <w:rFonts w:asciiTheme="majorHAnsi" w:hAnsiTheme="majorHAnsi"/>
        </w:rPr>
        <w:t>reinstalación</w:t>
      </w:r>
      <w:r w:rsidRPr="00E44837">
        <w:rPr>
          <w:rFonts w:asciiTheme="majorHAnsi" w:hAnsiTheme="majorHAnsi"/>
        </w:rPr>
        <w:t xml:space="preserve"> del personal destituido, no obstante la oficina funciono de manera atípica a través de las funciones de un solo relator en donde se realizaron tareas  y evaluaciones de algunos de los casos más transcendentales en materia de Prevención de la Tortura, Tratos Crueles e Inhumanos los cuales a pesar de las condiciones persistentes fueron vistos de manera satisfactoria por representantes del Congreso de la Republica y algunas instituciones estatales relacionadas.</w:t>
      </w:r>
    </w:p>
    <w:p w14:paraId="44F0D13A" w14:textId="77777777" w:rsidR="00FC6B72" w:rsidRPr="00E44837" w:rsidRDefault="00FC6B72" w:rsidP="00E44837">
      <w:pPr>
        <w:ind w:firstLine="708"/>
        <w:jc w:val="both"/>
        <w:rPr>
          <w:rFonts w:asciiTheme="majorHAnsi" w:hAnsiTheme="majorHAnsi"/>
        </w:rPr>
      </w:pPr>
    </w:p>
    <w:p w14:paraId="0647936C" w14:textId="65977848" w:rsidR="00F630AD" w:rsidRDefault="00F630AD" w:rsidP="00E44837">
      <w:pPr>
        <w:ind w:firstLine="708"/>
        <w:jc w:val="both"/>
        <w:rPr>
          <w:rFonts w:asciiTheme="majorHAnsi" w:hAnsiTheme="majorHAnsi"/>
        </w:rPr>
      </w:pPr>
      <w:r w:rsidRPr="00E44837">
        <w:rPr>
          <w:rFonts w:asciiTheme="majorHAnsi" w:hAnsiTheme="majorHAnsi"/>
        </w:rPr>
        <w:t>A finales del mes de julio del año 2018 el Congreso de la Republica retoma la convocatoria realizada en marzo del 2017 y luego de una serie de opiniones el 1 de agosto del 2018 juramenta a los 3 nuevos relatores y sus suplentes, tomando oficialmente el cargo de la oficina el día 9 de agosto de este mismo año.</w:t>
      </w:r>
    </w:p>
    <w:p w14:paraId="7EEE56AB" w14:textId="77777777" w:rsidR="00FC6B72" w:rsidRPr="00E44837" w:rsidRDefault="00FC6B72" w:rsidP="00E44837">
      <w:pPr>
        <w:ind w:firstLine="708"/>
        <w:jc w:val="both"/>
        <w:rPr>
          <w:rFonts w:asciiTheme="majorHAnsi" w:hAnsiTheme="majorHAnsi"/>
        </w:rPr>
      </w:pPr>
    </w:p>
    <w:p w14:paraId="32C8C752" w14:textId="187FC945" w:rsidR="00F630AD" w:rsidRDefault="00F630AD" w:rsidP="00E44837">
      <w:pPr>
        <w:ind w:firstLine="708"/>
        <w:jc w:val="both"/>
        <w:rPr>
          <w:rFonts w:asciiTheme="majorHAnsi" w:hAnsiTheme="majorHAnsi"/>
        </w:rPr>
      </w:pPr>
      <w:r w:rsidRPr="00E44837">
        <w:rPr>
          <w:rFonts w:asciiTheme="majorHAnsi" w:hAnsiTheme="majorHAnsi"/>
        </w:rPr>
        <w:t xml:space="preserve">Al momento de iniciar sus funciones y  nombramiento del nuevo presidente electo a cargo, se realiza un diagnóstico </w:t>
      </w:r>
      <w:r w:rsidR="00E44837" w:rsidRPr="00E44837">
        <w:rPr>
          <w:rFonts w:asciiTheme="majorHAnsi" w:hAnsiTheme="majorHAnsi"/>
        </w:rPr>
        <w:t>inicial</w:t>
      </w:r>
      <w:r w:rsidRPr="00E44837">
        <w:rPr>
          <w:rFonts w:asciiTheme="majorHAnsi" w:hAnsiTheme="majorHAnsi"/>
        </w:rPr>
        <w:t xml:space="preserve"> del funcionamiento de la oficina, en donde se detectan una serie de deficiencias técnicas, carencia de índole mandatoria de acuerdo a las leyes del país como lo es  lo financiero, falta de estrategias y protocolos de trabajo de acuerdo a los mandatos de Protocolo Facultativo, así como ausencia de acercamiento con la Sociedad Civil, Consejo Consultivo ya desintegrado, así como  aislamiento con la Procuraduría de los Derechos Humanos, carencia estructural del Secretario Ejecutivo y del equipo multidisciplinario de apoyo, de igual forma falta de equipo mínimo de trabajo como computadoras, impresoras etc.</w:t>
      </w:r>
    </w:p>
    <w:p w14:paraId="79592C50" w14:textId="77777777" w:rsidR="00FC6B72" w:rsidRPr="00E44837" w:rsidRDefault="00FC6B72" w:rsidP="00E44837">
      <w:pPr>
        <w:ind w:firstLine="708"/>
        <w:jc w:val="both"/>
        <w:rPr>
          <w:rFonts w:asciiTheme="majorHAnsi" w:hAnsiTheme="majorHAnsi"/>
        </w:rPr>
      </w:pPr>
    </w:p>
    <w:p w14:paraId="42EDF4D1" w14:textId="748F3845" w:rsidR="00F630AD" w:rsidRPr="00E44837" w:rsidRDefault="00F630AD" w:rsidP="00FC6B72">
      <w:pPr>
        <w:ind w:firstLine="708"/>
        <w:jc w:val="both"/>
        <w:rPr>
          <w:rFonts w:asciiTheme="majorHAnsi" w:hAnsiTheme="majorHAnsi"/>
        </w:rPr>
      </w:pPr>
      <w:r w:rsidRPr="00E44837">
        <w:rPr>
          <w:rFonts w:asciiTheme="majorHAnsi" w:hAnsiTheme="majorHAnsi"/>
        </w:rPr>
        <w:t xml:space="preserve">Luego de iniciar funciones el nuevo equipo de </w:t>
      </w:r>
      <w:r w:rsidR="00FC6B72" w:rsidRPr="00E44837">
        <w:rPr>
          <w:rFonts w:asciiTheme="majorHAnsi" w:hAnsiTheme="majorHAnsi"/>
        </w:rPr>
        <w:t>trabajo</w:t>
      </w:r>
      <w:r w:rsidRPr="00E44837">
        <w:rPr>
          <w:rFonts w:asciiTheme="majorHAnsi" w:hAnsiTheme="majorHAnsi"/>
        </w:rPr>
        <w:t xml:space="preserve"> realiza una serie de acciones </w:t>
      </w:r>
      <w:r w:rsidR="00FC6B72" w:rsidRPr="00E44837">
        <w:rPr>
          <w:rFonts w:asciiTheme="majorHAnsi" w:hAnsiTheme="majorHAnsi"/>
        </w:rPr>
        <w:t>que,</w:t>
      </w:r>
      <w:r w:rsidRPr="00E44837">
        <w:rPr>
          <w:rFonts w:asciiTheme="majorHAnsi" w:hAnsiTheme="majorHAnsi"/>
        </w:rPr>
        <w:t xml:space="preserve"> aunque hayan transcurrido tan solo mes y medio de estas se traducen en los siguientes aspectos:</w:t>
      </w:r>
    </w:p>
    <w:p w14:paraId="4CB82E1E" w14:textId="50CE1CD3" w:rsidR="00F630AD" w:rsidRPr="00E44837" w:rsidRDefault="00F630AD" w:rsidP="00F630AD">
      <w:pPr>
        <w:jc w:val="both"/>
        <w:rPr>
          <w:rFonts w:asciiTheme="majorHAnsi" w:hAnsiTheme="majorHAnsi"/>
        </w:rPr>
      </w:pPr>
    </w:p>
    <w:p w14:paraId="0E34A206" w14:textId="14386BB7" w:rsidR="00F630AD" w:rsidRPr="00E44837" w:rsidRDefault="00F630AD" w:rsidP="00F630AD">
      <w:pPr>
        <w:jc w:val="both"/>
        <w:rPr>
          <w:rFonts w:asciiTheme="majorHAnsi" w:hAnsiTheme="majorHAnsi"/>
        </w:rPr>
      </w:pPr>
    </w:p>
    <w:p w14:paraId="53891369" w14:textId="4CBA8B5F" w:rsidR="00F630AD" w:rsidRPr="00E44837" w:rsidRDefault="00F630AD" w:rsidP="00F630AD">
      <w:pPr>
        <w:jc w:val="both"/>
        <w:rPr>
          <w:rFonts w:asciiTheme="majorHAnsi" w:hAnsiTheme="majorHAnsi"/>
        </w:rPr>
      </w:pPr>
    </w:p>
    <w:p w14:paraId="2B818864" w14:textId="235A25BE" w:rsidR="00F630AD" w:rsidRPr="00E44837" w:rsidRDefault="00F630AD" w:rsidP="00F630AD">
      <w:pPr>
        <w:jc w:val="both"/>
        <w:rPr>
          <w:rFonts w:asciiTheme="majorHAnsi" w:hAnsiTheme="majorHAnsi"/>
        </w:rPr>
      </w:pPr>
    </w:p>
    <w:p w14:paraId="5466B374" w14:textId="02FF4349" w:rsidR="00F630AD" w:rsidRPr="00E44837" w:rsidRDefault="00F630AD" w:rsidP="00F630AD">
      <w:pPr>
        <w:jc w:val="both"/>
        <w:rPr>
          <w:rFonts w:asciiTheme="majorHAnsi" w:hAnsiTheme="majorHAnsi"/>
        </w:rPr>
      </w:pPr>
    </w:p>
    <w:p w14:paraId="15C4E857" w14:textId="3E121A83" w:rsidR="00F630AD" w:rsidRPr="00E44837" w:rsidRDefault="00F630AD" w:rsidP="00F630AD">
      <w:pPr>
        <w:jc w:val="both"/>
        <w:rPr>
          <w:rFonts w:asciiTheme="majorHAnsi" w:hAnsiTheme="majorHAnsi"/>
        </w:rPr>
      </w:pPr>
    </w:p>
    <w:p w14:paraId="168F362E" w14:textId="77777777" w:rsidR="00FC6B72" w:rsidRDefault="00FC6B72" w:rsidP="00F630AD">
      <w:pPr>
        <w:jc w:val="both"/>
        <w:rPr>
          <w:rFonts w:asciiTheme="majorHAnsi" w:hAnsiTheme="majorHAnsi"/>
        </w:rPr>
      </w:pPr>
    </w:p>
    <w:p w14:paraId="2B8C4BD5" w14:textId="4BAEAE86" w:rsidR="00F630AD" w:rsidRPr="001A0297" w:rsidRDefault="00F630AD" w:rsidP="00F630AD">
      <w:pPr>
        <w:jc w:val="both"/>
        <w:rPr>
          <w:rFonts w:asciiTheme="majorHAnsi" w:hAnsiTheme="majorHAnsi"/>
          <w:b/>
          <w:sz w:val="24"/>
        </w:rPr>
      </w:pPr>
      <w:r w:rsidRPr="00FC6B72">
        <w:rPr>
          <w:rFonts w:asciiTheme="majorHAnsi" w:hAnsiTheme="majorHAnsi"/>
          <w:b/>
          <w:sz w:val="24"/>
        </w:rPr>
        <w:lastRenderedPageBreak/>
        <w:t xml:space="preserve">LOGROS: </w:t>
      </w:r>
    </w:p>
    <w:p w14:paraId="4045F528" w14:textId="05F6D310"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 xml:space="preserve">Se </w:t>
      </w:r>
      <w:r w:rsidR="00FC6B72" w:rsidRPr="00E44837">
        <w:rPr>
          <w:rFonts w:asciiTheme="majorHAnsi" w:hAnsiTheme="majorHAnsi"/>
        </w:rPr>
        <w:t>inicia</w:t>
      </w:r>
      <w:r w:rsidRPr="00E44837">
        <w:rPr>
          <w:rFonts w:asciiTheme="majorHAnsi" w:hAnsiTheme="majorHAnsi"/>
        </w:rPr>
        <w:t xml:space="preserve"> con un plan de acción para el resurgimiento de la oficina pese a las limitaciones financieras, solventando las responsabilidades legales en cuanto a su funcionamiento administrativo.</w:t>
      </w:r>
    </w:p>
    <w:p w14:paraId="56DAE402" w14:textId="77777777"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 xml:space="preserve"> Se establecen las bases del funcionamiento del área administrativa.</w:t>
      </w:r>
    </w:p>
    <w:p w14:paraId="266A10D2" w14:textId="77777777"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 xml:space="preserve">Se contrata personal que ocupa puestos estratégicos en materia de control financiero, administrativo, libre acceso a la información y transparencia, así como de capacitación y difusión del funcionamiento de la oficina. </w:t>
      </w:r>
    </w:p>
    <w:p w14:paraId="4E1417F0" w14:textId="77777777"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Se inicia con la revisión y rectificación de los diferentes reglamentos internos existentes en la oficina.</w:t>
      </w:r>
    </w:p>
    <w:p w14:paraId="73E72F3F" w14:textId="77777777"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 xml:space="preserve"> Se implementan las medidas fundamentales para el funcionamiento del área técnico operativo como lo es la elaboración de protocolos y guías de actuación, estrategias prioritarias para efectuar las visitas, elaboración de recomendaciones.</w:t>
      </w:r>
    </w:p>
    <w:p w14:paraId="070C74A8" w14:textId="77777777"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Se implementa las acciones de supervisión y reevaluación de los cambios solicitados de acuerdo con la naturaleza y funciones de la oficina.</w:t>
      </w:r>
    </w:p>
    <w:p w14:paraId="03E412BF" w14:textId="0C42A231"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 xml:space="preserve"> Se rediseñan puntos álgidos de atención de los diferentes centros de privación de libertad y </w:t>
      </w:r>
      <w:r w:rsidR="00FC6B72" w:rsidRPr="00E44837">
        <w:rPr>
          <w:rFonts w:asciiTheme="majorHAnsi" w:hAnsiTheme="majorHAnsi"/>
        </w:rPr>
        <w:t>albergues</w:t>
      </w:r>
      <w:r w:rsidRPr="00E44837">
        <w:rPr>
          <w:rFonts w:asciiTheme="majorHAnsi" w:hAnsiTheme="majorHAnsi"/>
        </w:rPr>
        <w:t xml:space="preserve">, a nivel </w:t>
      </w:r>
      <w:r w:rsidR="00FC6B72" w:rsidRPr="00E44837">
        <w:rPr>
          <w:rFonts w:asciiTheme="majorHAnsi" w:hAnsiTheme="majorHAnsi"/>
        </w:rPr>
        <w:t>república</w:t>
      </w:r>
      <w:r w:rsidRPr="00E44837">
        <w:rPr>
          <w:rFonts w:asciiTheme="majorHAnsi" w:hAnsiTheme="majorHAnsi"/>
        </w:rPr>
        <w:t>.</w:t>
      </w:r>
    </w:p>
    <w:p w14:paraId="5FAFE853" w14:textId="77777777"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Se inicia la base de datos de los diferentes centros de privación de libertad a través de visitas exhaustivas e imprevistas.</w:t>
      </w:r>
    </w:p>
    <w:p w14:paraId="7A70A82B" w14:textId="77777777"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 xml:space="preserve"> Se establece coordinaciones de capacitación interinstitucional con algunas instituciones como lo es el Instituto Nacional de Ciencias Forenses, en donde se propone las bases metodológicas para poder adoptar las recomendaciones de los protocolos de Estambul y Minnesota en los casos en donde se sospeche o investigue Tortura, Tratos Crueles e Inhumanos o Degradantes.</w:t>
      </w:r>
    </w:p>
    <w:p w14:paraId="4EF068AA" w14:textId="77777777"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Se establecen las coordinaciones con el sistema penitenciario para capacitación, incitándose a través de un diplomado dirigido por el SP a las personas encargadas del control de las personas privadas de libertad.</w:t>
      </w:r>
    </w:p>
    <w:p w14:paraId="77EC2316" w14:textId="77777777"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 xml:space="preserve"> Se realizan charlas de difusión de temas de Tortura Tratos Crueles Inhumanos o Degradantes con oficiales mandos medios de la Policía Nacional Civil, tomando como referencia las reglas mínimas para el trato del detenido.</w:t>
      </w:r>
    </w:p>
    <w:p w14:paraId="390B0152" w14:textId="77777777" w:rsidR="00F630AD" w:rsidRPr="00E44837"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 xml:space="preserve"> Se realizar un acercamiento con la Oficina del Alto Comisionado de la Naciones Unidas para los Derechos Humanos de Guatemala (ACNUDH) en temas de capacitación y consultorías, de igual forma con representantes de la Sociedad Civil y la Procuraduría de los Derechos Humanos.</w:t>
      </w:r>
    </w:p>
    <w:p w14:paraId="763E8A37" w14:textId="356EA11C" w:rsidR="00F630AD" w:rsidRDefault="00F630AD" w:rsidP="00F630AD">
      <w:pPr>
        <w:numPr>
          <w:ilvl w:val="0"/>
          <w:numId w:val="4"/>
        </w:numPr>
        <w:spacing w:after="0" w:line="240" w:lineRule="auto"/>
        <w:jc w:val="both"/>
        <w:rPr>
          <w:rFonts w:asciiTheme="majorHAnsi" w:hAnsiTheme="majorHAnsi"/>
        </w:rPr>
      </w:pPr>
      <w:r w:rsidRPr="00E44837">
        <w:rPr>
          <w:rFonts w:asciiTheme="majorHAnsi" w:hAnsiTheme="majorHAnsi"/>
        </w:rPr>
        <w:t>Se realiza un acercamiento con la Universidad de San Carlos de Guatemala, para la implementación de un diplomado en materia de Prevención de la Tortura, Tratos Crueles e Inhumanos dirigida a los operadores de Justicia.</w:t>
      </w:r>
    </w:p>
    <w:p w14:paraId="70277454" w14:textId="77777777" w:rsidR="00FC6B72" w:rsidRPr="00E44837" w:rsidRDefault="00FC6B72" w:rsidP="00FC6B72">
      <w:pPr>
        <w:spacing w:after="0" w:line="240" w:lineRule="auto"/>
        <w:ind w:left="720"/>
        <w:jc w:val="both"/>
        <w:rPr>
          <w:rFonts w:asciiTheme="majorHAnsi" w:hAnsiTheme="majorHAnsi"/>
        </w:rPr>
      </w:pPr>
    </w:p>
    <w:p w14:paraId="1DC6C59E" w14:textId="076A2BC8" w:rsidR="00FC6B72" w:rsidRDefault="00FC6B72" w:rsidP="00F630AD">
      <w:pPr>
        <w:jc w:val="both"/>
        <w:rPr>
          <w:rFonts w:asciiTheme="majorHAnsi" w:hAnsiTheme="majorHAnsi"/>
        </w:rPr>
      </w:pPr>
    </w:p>
    <w:p w14:paraId="0F1E4B6F" w14:textId="77777777" w:rsidR="001A0297" w:rsidRDefault="001A0297" w:rsidP="00F630AD">
      <w:pPr>
        <w:jc w:val="both"/>
        <w:rPr>
          <w:rFonts w:asciiTheme="majorHAnsi" w:hAnsiTheme="majorHAnsi"/>
        </w:rPr>
      </w:pPr>
    </w:p>
    <w:p w14:paraId="08E56596" w14:textId="7354F84E" w:rsidR="00F630AD" w:rsidRPr="00FC6B72" w:rsidRDefault="00F630AD" w:rsidP="00F630AD">
      <w:pPr>
        <w:jc w:val="both"/>
        <w:rPr>
          <w:rFonts w:asciiTheme="majorHAnsi" w:hAnsiTheme="majorHAnsi"/>
          <w:b/>
          <w:sz w:val="24"/>
          <w:szCs w:val="28"/>
        </w:rPr>
      </w:pPr>
      <w:r w:rsidRPr="00FC6B72">
        <w:rPr>
          <w:rFonts w:asciiTheme="majorHAnsi" w:hAnsiTheme="majorHAnsi"/>
          <w:b/>
          <w:sz w:val="24"/>
          <w:szCs w:val="28"/>
        </w:rPr>
        <w:lastRenderedPageBreak/>
        <w:t>METAS</w:t>
      </w:r>
    </w:p>
    <w:p w14:paraId="6376E81B" w14:textId="77777777" w:rsidR="00F630AD" w:rsidRPr="00E44837" w:rsidRDefault="00F630AD" w:rsidP="00F630AD">
      <w:pPr>
        <w:jc w:val="both"/>
        <w:rPr>
          <w:rFonts w:asciiTheme="majorHAnsi" w:hAnsiTheme="majorHAnsi"/>
        </w:rPr>
      </w:pPr>
    </w:p>
    <w:p w14:paraId="715D2C40" w14:textId="0ABE9033" w:rsidR="00F630AD" w:rsidRPr="001A0297" w:rsidRDefault="00F630AD" w:rsidP="00F630AD">
      <w:pPr>
        <w:jc w:val="both"/>
        <w:rPr>
          <w:rFonts w:asciiTheme="majorHAnsi" w:hAnsiTheme="majorHAnsi"/>
          <w:b/>
          <w:sz w:val="24"/>
        </w:rPr>
      </w:pPr>
      <w:r w:rsidRPr="001A0297">
        <w:rPr>
          <w:rFonts w:asciiTheme="majorHAnsi" w:hAnsiTheme="majorHAnsi"/>
          <w:b/>
          <w:sz w:val="24"/>
        </w:rPr>
        <w:t>A CORTO PLAZO:</w:t>
      </w:r>
    </w:p>
    <w:p w14:paraId="1E778F2F" w14:textId="77777777" w:rsidR="00F630AD" w:rsidRPr="00E44837" w:rsidRDefault="00F630AD" w:rsidP="00F630AD">
      <w:pPr>
        <w:numPr>
          <w:ilvl w:val="0"/>
          <w:numId w:val="5"/>
        </w:numPr>
        <w:spacing w:after="0" w:line="240" w:lineRule="auto"/>
        <w:jc w:val="both"/>
        <w:rPr>
          <w:rFonts w:asciiTheme="majorHAnsi" w:hAnsiTheme="majorHAnsi"/>
        </w:rPr>
      </w:pPr>
      <w:r w:rsidRPr="00E44837">
        <w:rPr>
          <w:rFonts w:asciiTheme="majorHAnsi" w:hAnsiTheme="majorHAnsi"/>
        </w:rPr>
        <w:t>Realizar convocatoria nacional para la elección del personal operativo de la oficina.</w:t>
      </w:r>
    </w:p>
    <w:p w14:paraId="6BBCC255" w14:textId="77777777" w:rsidR="00F630AD" w:rsidRPr="00E44837" w:rsidRDefault="00F630AD" w:rsidP="00F630AD">
      <w:pPr>
        <w:numPr>
          <w:ilvl w:val="0"/>
          <w:numId w:val="5"/>
        </w:numPr>
        <w:spacing w:after="0" w:line="240" w:lineRule="auto"/>
        <w:jc w:val="both"/>
        <w:rPr>
          <w:rFonts w:asciiTheme="majorHAnsi" w:hAnsiTheme="majorHAnsi"/>
        </w:rPr>
      </w:pPr>
      <w:r w:rsidRPr="00E44837">
        <w:rPr>
          <w:rFonts w:asciiTheme="majorHAnsi" w:hAnsiTheme="majorHAnsi"/>
        </w:rPr>
        <w:t>Implementar la secretaria ejecutiva de acuerdo con el artículo 28 del decreto 40-2010.</w:t>
      </w:r>
    </w:p>
    <w:p w14:paraId="437822ED" w14:textId="77777777" w:rsidR="00F630AD" w:rsidRPr="00E44837" w:rsidRDefault="00F630AD" w:rsidP="00F630AD">
      <w:pPr>
        <w:numPr>
          <w:ilvl w:val="0"/>
          <w:numId w:val="5"/>
        </w:numPr>
        <w:spacing w:after="0" w:line="240" w:lineRule="auto"/>
        <w:jc w:val="both"/>
        <w:rPr>
          <w:rFonts w:asciiTheme="majorHAnsi" w:hAnsiTheme="majorHAnsi"/>
        </w:rPr>
      </w:pPr>
      <w:r w:rsidRPr="00E44837">
        <w:rPr>
          <w:rFonts w:asciiTheme="majorHAnsi" w:hAnsiTheme="majorHAnsi"/>
        </w:rPr>
        <w:t>Conformar el equipo multidisciplinario para que de acompañamiento a las visitas a los relatores asignados.</w:t>
      </w:r>
    </w:p>
    <w:p w14:paraId="72E0B53D" w14:textId="77777777" w:rsidR="00F630AD" w:rsidRPr="00E44837" w:rsidRDefault="00F630AD" w:rsidP="00F630AD">
      <w:pPr>
        <w:numPr>
          <w:ilvl w:val="0"/>
          <w:numId w:val="5"/>
        </w:numPr>
        <w:spacing w:after="0" w:line="240" w:lineRule="auto"/>
        <w:jc w:val="both"/>
        <w:rPr>
          <w:rFonts w:asciiTheme="majorHAnsi" w:hAnsiTheme="majorHAnsi"/>
        </w:rPr>
      </w:pPr>
      <w:r w:rsidRPr="00E44837">
        <w:rPr>
          <w:rFonts w:asciiTheme="majorHAnsi" w:hAnsiTheme="majorHAnsi"/>
        </w:rPr>
        <w:t>Conformar el Consejo Consultivo de acuerdo con el articulo 29,30 y 31 del decreto 40-2010.</w:t>
      </w:r>
    </w:p>
    <w:p w14:paraId="3195C884" w14:textId="77777777" w:rsidR="00F630AD" w:rsidRPr="00E44837" w:rsidRDefault="00F630AD" w:rsidP="00F630AD">
      <w:pPr>
        <w:numPr>
          <w:ilvl w:val="0"/>
          <w:numId w:val="5"/>
        </w:numPr>
        <w:spacing w:after="0" w:line="240" w:lineRule="auto"/>
        <w:jc w:val="both"/>
        <w:rPr>
          <w:rFonts w:asciiTheme="majorHAnsi" w:hAnsiTheme="majorHAnsi"/>
        </w:rPr>
      </w:pPr>
      <w:r w:rsidRPr="00E44837">
        <w:rPr>
          <w:rFonts w:asciiTheme="majorHAnsi" w:hAnsiTheme="majorHAnsi"/>
        </w:rPr>
        <w:t>Establecer la regionalización de los diferentes centros de privación de libertad a nivel nacional con la finalidad de asignar la responsabilidad de cada uno de los relatores. (VER MAPA EN ANEXOS)</w:t>
      </w:r>
    </w:p>
    <w:p w14:paraId="5A3A4465" w14:textId="77777777" w:rsidR="00F630AD" w:rsidRPr="00E44837" w:rsidRDefault="00F630AD" w:rsidP="00F630AD">
      <w:pPr>
        <w:numPr>
          <w:ilvl w:val="0"/>
          <w:numId w:val="5"/>
        </w:numPr>
        <w:spacing w:after="0" w:line="240" w:lineRule="auto"/>
        <w:jc w:val="both"/>
        <w:rPr>
          <w:rFonts w:asciiTheme="majorHAnsi" w:hAnsiTheme="majorHAnsi"/>
        </w:rPr>
      </w:pPr>
      <w:r w:rsidRPr="00E44837">
        <w:rPr>
          <w:rFonts w:asciiTheme="majorHAnsi" w:hAnsiTheme="majorHAnsi"/>
        </w:rPr>
        <w:t>Establecer el procedimiento informático de denuncia a través del sitio web.</w:t>
      </w:r>
    </w:p>
    <w:p w14:paraId="085ECBBC" w14:textId="77777777" w:rsidR="00F630AD" w:rsidRPr="00E44837" w:rsidRDefault="00F630AD" w:rsidP="00F630AD">
      <w:pPr>
        <w:numPr>
          <w:ilvl w:val="0"/>
          <w:numId w:val="5"/>
        </w:numPr>
        <w:spacing w:after="0" w:line="240" w:lineRule="auto"/>
        <w:jc w:val="both"/>
        <w:rPr>
          <w:rFonts w:asciiTheme="majorHAnsi" w:hAnsiTheme="majorHAnsi"/>
        </w:rPr>
      </w:pPr>
      <w:r w:rsidRPr="00E44837">
        <w:rPr>
          <w:rFonts w:asciiTheme="majorHAnsi" w:hAnsiTheme="majorHAnsi"/>
        </w:rPr>
        <w:t>Crear la base de datos de los diferentes centros de privación de libertad para construir un cuadro de la situación funcional de estos y su relación con los privados de libertad.</w:t>
      </w:r>
    </w:p>
    <w:p w14:paraId="37BA9422" w14:textId="77777777" w:rsidR="00F630AD" w:rsidRPr="00E44837" w:rsidRDefault="00F630AD" w:rsidP="00F630AD">
      <w:pPr>
        <w:numPr>
          <w:ilvl w:val="0"/>
          <w:numId w:val="5"/>
        </w:numPr>
        <w:spacing w:after="0" w:line="240" w:lineRule="auto"/>
        <w:jc w:val="both"/>
        <w:rPr>
          <w:rFonts w:asciiTheme="majorHAnsi" w:hAnsiTheme="majorHAnsi"/>
        </w:rPr>
      </w:pPr>
      <w:r w:rsidRPr="00E44837">
        <w:rPr>
          <w:rFonts w:asciiTheme="majorHAnsi" w:hAnsiTheme="majorHAnsi"/>
        </w:rPr>
        <w:t>Lograr la cobertura en el 95% de las visitas a los diferentes centros de privación de libertad a nivel nacional.</w:t>
      </w:r>
    </w:p>
    <w:p w14:paraId="0BD1B5F8" w14:textId="77777777" w:rsidR="00F630AD" w:rsidRPr="00E44837" w:rsidRDefault="00F630AD" w:rsidP="00F630AD">
      <w:pPr>
        <w:numPr>
          <w:ilvl w:val="0"/>
          <w:numId w:val="5"/>
        </w:numPr>
        <w:spacing w:after="0" w:line="240" w:lineRule="auto"/>
        <w:jc w:val="both"/>
        <w:rPr>
          <w:rFonts w:asciiTheme="majorHAnsi" w:hAnsiTheme="majorHAnsi"/>
        </w:rPr>
      </w:pPr>
      <w:r w:rsidRPr="00E44837">
        <w:rPr>
          <w:rFonts w:asciiTheme="majorHAnsi" w:hAnsiTheme="majorHAnsi"/>
        </w:rPr>
        <w:t>Lograr a través de las gestiones correspondientes con la comisión de finanzas del Congreso de la Republica afín de aumentar el techo presupuestario para lograr cumplir con las metas propuestas</w:t>
      </w:r>
    </w:p>
    <w:p w14:paraId="073EA7DD" w14:textId="77777777" w:rsidR="00F630AD" w:rsidRPr="00E44837" w:rsidRDefault="00F630AD" w:rsidP="00F630AD">
      <w:pPr>
        <w:numPr>
          <w:ilvl w:val="0"/>
          <w:numId w:val="5"/>
        </w:numPr>
        <w:spacing w:after="0" w:line="240" w:lineRule="auto"/>
        <w:jc w:val="both"/>
        <w:rPr>
          <w:rFonts w:asciiTheme="majorHAnsi" w:hAnsiTheme="majorHAnsi"/>
        </w:rPr>
      </w:pPr>
      <w:r w:rsidRPr="00E44837">
        <w:rPr>
          <w:rFonts w:asciiTheme="majorHAnsi" w:hAnsiTheme="majorHAnsi"/>
        </w:rPr>
        <w:t>Adquirir dos vehículos tipo agrícola para los desplazamientos a nivel nacional al efectuar las diferentes visitas hacia los diferentes centros de privación de libertad de la republica</w:t>
      </w:r>
    </w:p>
    <w:p w14:paraId="09953D99" w14:textId="77777777" w:rsidR="00F630AD" w:rsidRPr="00E44837" w:rsidRDefault="00F630AD" w:rsidP="00F630AD">
      <w:pPr>
        <w:jc w:val="both"/>
        <w:rPr>
          <w:rFonts w:asciiTheme="majorHAnsi" w:hAnsiTheme="majorHAnsi"/>
        </w:rPr>
      </w:pPr>
    </w:p>
    <w:p w14:paraId="3D68D3A6" w14:textId="77777777" w:rsidR="00F630AD" w:rsidRPr="001A0297" w:rsidRDefault="00F630AD" w:rsidP="00F630AD">
      <w:pPr>
        <w:jc w:val="both"/>
        <w:rPr>
          <w:rFonts w:asciiTheme="majorHAnsi" w:hAnsiTheme="majorHAnsi"/>
          <w:b/>
          <w:sz w:val="24"/>
        </w:rPr>
      </w:pPr>
      <w:r w:rsidRPr="001A0297">
        <w:rPr>
          <w:rFonts w:asciiTheme="majorHAnsi" w:hAnsiTheme="majorHAnsi"/>
          <w:b/>
          <w:sz w:val="24"/>
        </w:rPr>
        <w:t xml:space="preserve">A MEDIANO PLAZO:  </w:t>
      </w:r>
    </w:p>
    <w:p w14:paraId="798C6290" w14:textId="77777777" w:rsidR="00F630AD" w:rsidRPr="00E44837" w:rsidRDefault="00F630AD" w:rsidP="00F630AD">
      <w:pPr>
        <w:jc w:val="both"/>
        <w:rPr>
          <w:rFonts w:asciiTheme="majorHAnsi" w:hAnsiTheme="majorHAnsi"/>
        </w:rPr>
      </w:pPr>
    </w:p>
    <w:p w14:paraId="19AE37A9" w14:textId="77777777" w:rsidR="00F630AD" w:rsidRPr="00E44837" w:rsidRDefault="00F630AD" w:rsidP="00F630AD">
      <w:pPr>
        <w:numPr>
          <w:ilvl w:val="0"/>
          <w:numId w:val="6"/>
        </w:numPr>
        <w:spacing w:after="0" w:line="240" w:lineRule="auto"/>
        <w:jc w:val="both"/>
        <w:rPr>
          <w:rFonts w:asciiTheme="majorHAnsi" w:hAnsiTheme="majorHAnsi"/>
        </w:rPr>
      </w:pPr>
      <w:r w:rsidRPr="00E44837">
        <w:rPr>
          <w:rFonts w:asciiTheme="majorHAnsi" w:hAnsiTheme="majorHAnsi"/>
        </w:rPr>
        <w:t>Continuar con la coordinación interinstitucionales con el fin de dar seguimiento a los procesos de capacitación a los operadores de justicia para sensibilizarlos en materia de prevención de la tortura.</w:t>
      </w:r>
    </w:p>
    <w:p w14:paraId="4B99FFEC" w14:textId="77777777" w:rsidR="00F630AD" w:rsidRPr="00E44837" w:rsidRDefault="00F630AD" w:rsidP="00F630AD">
      <w:pPr>
        <w:numPr>
          <w:ilvl w:val="0"/>
          <w:numId w:val="6"/>
        </w:numPr>
        <w:spacing w:after="0" w:line="240" w:lineRule="auto"/>
        <w:jc w:val="both"/>
        <w:rPr>
          <w:rFonts w:asciiTheme="majorHAnsi" w:hAnsiTheme="majorHAnsi"/>
        </w:rPr>
      </w:pPr>
      <w:r w:rsidRPr="00E44837">
        <w:rPr>
          <w:rFonts w:asciiTheme="majorHAnsi" w:hAnsiTheme="majorHAnsi"/>
        </w:rPr>
        <w:t>Establecer un sistema de control de visita de seguimiento con el fin de evaluar aspectos positivos de las recomendaciones realizadas para la protección de los privados de libertad.</w:t>
      </w:r>
    </w:p>
    <w:p w14:paraId="6DFBDD0B" w14:textId="77777777" w:rsidR="00F630AD" w:rsidRPr="00E44837" w:rsidRDefault="00F630AD" w:rsidP="00F630AD">
      <w:pPr>
        <w:numPr>
          <w:ilvl w:val="0"/>
          <w:numId w:val="6"/>
        </w:numPr>
        <w:spacing w:after="0" w:line="240" w:lineRule="auto"/>
        <w:jc w:val="both"/>
        <w:rPr>
          <w:rFonts w:asciiTheme="majorHAnsi" w:hAnsiTheme="majorHAnsi"/>
        </w:rPr>
      </w:pPr>
      <w:r w:rsidRPr="00E44837">
        <w:rPr>
          <w:rFonts w:asciiTheme="majorHAnsi" w:hAnsiTheme="majorHAnsi"/>
        </w:rPr>
        <w:t>Realizar las diferentes propuestas en materia legal a las diferentes instancias.</w:t>
      </w:r>
    </w:p>
    <w:p w14:paraId="725BE6CE" w14:textId="77777777" w:rsidR="00F630AD" w:rsidRPr="00E44837" w:rsidRDefault="00F630AD" w:rsidP="00F630AD">
      <w:pPr>
        <w:numPr>
          <w:ilvl w:val="0"/>
          <w:numId w:val="6"/>
        </w:numPr>
        <w:spacing w:after="0" w:line="240" w:lineRule="auto"/>
        <w:jc w:val="both"/>
        <w:rPr>
          <w:rFonts w:asciiTheme="majorHAnsi" w:hAnsiTheme="majorHAnsi"/>
        </w:rPr>
      </w:pPr>
      <w:r w:rsidRPr="00E44837">
        <w:rPr>
          <w:rFonts w:asciiTheme="majorHAnsi" w:hAnsiTheme="majorHAnsi"/>
        </w:rPr>
        <w:t xml:space="preserve">Lograr erradicar la </w:t>
      </w:r>
      <w:proofErr w:type="spellStart"/>
      <w:r w:rsidRPr="00E44837">
        <w:rPr>
          <w:rFonts w:asciiTheme="majorHAnsi" w:hAnsiTheme="majorHAnsi"/>
        </w:rPr>
        <w:t>invisibilizaciòn</w:t>
      </w:r>
      <w:proofErr w:type="spellEnd"/>
      <w:r w:rsidRPr="00E44837">
        <w:rPr>
          <w:rFonts w:asciiTheme="majorHAnsi" w:hAnsiTheme="majorHAnsi"/>
        </w:rPr>
        <w:t xml:space="preserve"> del delito de Tortura, Tratos Crueles e Inhumanos o Degradantes en los operadores de Justicia.</w:t>
      </w:r>
    </w:p>
    <w:p w14:paraId="52C94BEA" w14:textId="1840A882" w:rsidR="00E44837" w:rsidRDefault="00E44837" w:rsidP="00A338DE">
      <w:pPr>
        <w:tabs>
          <w:tab w:val="left" w:pos="6648"/>
        </w:tabs>
        <w:rPr>
          <w:rFonts w:asciiTheme="majorHAnsi" w:hAnsiTheme="majorHAnsi"/>
        </w:rPr>
      </w:pPr>
    </w:p>
    <w:p w14:paraId="038D4C23" w14:textId="5EAE8413" w:rsidR="001A0297" w:rsidRDefault="001A0297" w:rsidP="00A338DE">
      <w:pPr>
        <w:tabs>
          <w:tab w:val="left" w:pos="6648"/>
        </w:tabs>
        <w:rPr>
          <w:rFonts w:asciiTheme="majorHAnsi" w:hAnsiTheme="majorHAnsi"/>
          <w:sz w:val="24"/>
        </w:rPr>
      </w:pPr>
    </w:p>
    <w:p w14:paraId="680DB0EE" w14:textId="7049871B" w:rsidR="001A0297" w:rsidRDefault="001A0297" w:rsidP="00A338DE">
      <w:pPr>
        <w:tabs>
          <w:tab w:val="left" w:pos="6648"/>
        </w:tabs>
        <w:rPr>
          <w:rFonts w:asciiTheme="majorHAnsi" w:hAnsiTheme="majorHAnsi"/>
          <w:sz w:val="24"/>
        </w:rPr>
      </w:pPr>
    </w:p>
    <w:p w14:paraId="4FD0FF2F" w14:textId="77777777" w:rsidR="001A0297" w:rsidRPr="00E44837" w:rsidRDefault="001A0297" w:rsidP="00A338DE">
      <w:pPr>
        <w:tabs>
          <w:tab w:val="left" w:pos="6648"/>
        </w:tabs>
        <w:rPr>
          <w:rFonts w:asciiTheme="majorHAnsi" w:hAnsiTheme="majorHAnsi"/>
          <w:sz w:val="24"/>
        </w:rPr>
      </w:pPr>
    </w:p>
    <w:p w14:paraId="0628DE71" w14:textId="77777777" w:rsidR="00E44837" w:rsidRPr="001A0297" w:rsidRDefault="00E44837" w:rsidP="00E44837">
      <w:pPr>
        <w:jc w:val="both"/>
        <w:rPr>
          <w:rFonts w:asciiTheme="majorHAnsi" w:hAnsiTheme="majorHAnsi"/>
          <w:b/>
          <w:sz w:val="24"/>
        </w:rPr>
      </w:pPr>
      <w:r w:rsidRPr="001A0297">
        <w:rPr>
          <w:rFonts w:asciiTheme="majorHAnsi" w:hAnsiTheme="majorHAnsi"/>
          <w:b/>
          <w:sz w:val="24"/>
        </w:rPr>
        <w:lastRenderedPageBreak/>
        <w:t>A LARGO PLAZO:</w:t>
      </w:r>
    </w:p>
    <w:p w14:paraId="68EA43CE" w14:textId="77777777" w:rsidR="00E44837" w:rsidRPr="00E44837" w:rsidRDefault="00E44837" w:rsidP="00E44837">
      <w:pPr>
        <w:jc w:val="both"/>
        <w:rPr>
          <w:rFonts w:asciiTheme="majorHAnsi" w:hAnsiTheme="majorHAnsi"/>
        </w:rPr>
      </w:pPr>
    </w:p>
    <w:p w14:paraId="7E381CDC" w14:textId="77777777" w:rsidR="00E44837" w:rsidRPr="00E44837" w:rsidRDefault="00E44837" w:rsidP="00E44837">
      <w:pPr>
        <w:numPr>
          <w:ilvl w:val="0"/>
          <w:numId w:val="7"/>
        </w:numPr>
        <w:spacing w:after="0" w:line="240" w:lineRule="auto"/>
        <w:jc w:val="both"/>
        <w:rPr>
          <w:rFonts w:asciiTheme="majorHAnsi" w:hAnsiTheme="majorHAnsi"/>
        </w:rPr>
      </w:pPr>
      <w:r w:rsidRPr="00E44837">
        <w:rPr>
          <w:rFonts w:asciiTheme="majorHAnsi" w:hAnsiTheme="majorHAnsi"/>
        </w:rPr>
        <w:t>Establecer las coordinaciones necesarias entre las instituciones nacionales e internacionales para mejorar las condiciones de habitabilidad de los diferentes centros de privación de libertad del país.</w:t>
      </w:r>
    </w:p>
    <w:p w14:paraId="49B81AC2" w14:textId="77777777" w:rsidR="00E44837" w:rsidRPr="00E44837" w:rsidRDefault="00E44837" w:rsidP="00E44837">
      <w:pPr>
        <w:numPr>
          <w:ilvl w:val="0"/>
          <w:numId w:val="7"/>
        </w:numPr>
        <w:spacing w:after="0" w:line="240" w:lineRule="auto"/>
        <w:jc w:val="both"/>
        <w:rPr>
          <w:rFonts w:asciiTheme="majorHAnsi" w:hAnsiTheme="majorHAnsi"/>
        </w:rPr>
      </w:pPr>
      <w:r w:rsidRPr="00E44837">
        <w:rPr>
          <w:rFonts w:asciiTheme="majorHAnsi" w:hAnsiTheme="majorHAnsi"/>
        </w:rPr>
        <w:t>Mejorar las condiciones de hacinamiento a través de la conformación de mesas técnicas para las sugerencias de implementación de otros sistemas de privación de libertad, evitando la prisión preventiva y con ello el hacinamiento existente.</w:t>
      </w:r>
    </w:p>
    <w:p w14:paraId="36E7619D" w14:textId="77777777" w:rsidR="00E44837" w:rsidRPr="00E44837" w:rsidRDefault="00E44837" w:rsidP="00E44837">
      <w:pPr>
        <w:numPr>
          <w:ilvl w:val="0"/>
          <w:numId w:val="7"/>
        </w:numPr>
        <w:spacing w:after="0" w:line="240" w:lineRule="auto"/>
        <w:jc w:val="both"/>
        <w:rPr>
          <w:rFonts w:asciiTheme="majorHAnsi" w:hAnsiTheme="majorHAnsi"/>
        </w:rPr>
      </w:pPr>
      <w:r w:rsidRPr="00E44837">
        <w:rPr>
          <w:rFonts w:asciiTheme="majorHAnsi" w:hAnsiTheme="majorHAnsi"/>
        </w:rPr>
        <w:t>Lograr la presencia permanente de la oficina en los diferentes centros de privación de libertad con el fin de prevenir los Tratos Crueles e Inhumanos o Degradantes.</w:t>
      </w:r>
    </w:p>
    <w:p w14:paraId="65989568" w14:textId="77777777" w:rsidR="00E44837" w:rsidRPr="00E44837" w:rsidRDefault="00E44837" w:rsidP="00E44837">
      <w:pPr>
        <w:jc w:val="both"/>
        <w:rPr>
          <w:rFonts w:asciiTheme="majorHAnsi" w:hAnsiTheme="majorHAnsi"/>
        </w:rPr>
      </w:pPr>
    </w:p>
    <w:p w14:paraId="01BB28F1" w14:textId="6D980CD9" w:rsidR="00E44837" w:rsidRPr="00E44837" w:rsidRDefault="00E44837" w:rsidP="00FC6B72">
      <w:pPr>
        <w:rPr>
          <w:rFonts w:asciiTheme="majorHAnsi" w:hAnsiTheme="majorHAnsi"/>
          <w:sz w:val="24"/>
        </w:rPr>
      </w:pPr>
      <w:r w:rsidRPr="00E44837">
        <w:rPr>
          <w:rFonts w:asciiTheme="majorHAnsi" w:hAnsiTheme="majorHAnsi"/>
          <w:sz w:val="24"/>
        </w:rPr>
        <w:br w:type="page"/>
      </w:r>
    </w:p>
    <w:p w14:paraId="0F1DFB19" w14:textId="77777777" w:rsidR="00E44837" w:rsidRPr="00E44837" w:rsidRDefault="00E44837" w:rsidP="00E44837">
      <w:pPr>
        <w:ind w:left="720"/>
        <w:jc w:val="center"/>
        <w:rPr>
          <w:rFonts w:asciiTheme="majorHAnsi" w:hAnsiTheme="majorHAnsi"/>
          <w:b/>
          <w:sz w:val="32"/>
          <w:szCs w:val="32"/>
        </w:rPr>
      </w:pPr>
      <w:r w:rsidRPr="00E44837">
        <w:rPr>
          <w:rFonts w:asciiTheme="majorHAnsi" w:hAnsiTheme="majorHAnsi"/>
          <w:b/>
          <w:sz w:val="32"/>
          <w:szCs w:val="32"/>
        </w:rPr>
        <w:lastRenderedPageBreak/>
        <w:t>DESARROLLO DE LOS CUESTIONAMIENTOS DEL SPT</w:t>
      </w:r>
    </w:p>
    <w:p w14:paraId="697D1E66" w14:textId="71491439" w:rsidR="00E44837" w:rsidRPr="00E44837" w:rsidRDefault="00E44837" w:rsidP="00E44837">
      <w:pPr>
        <w:ind w:left="720"/>
        <w:jc w:val="center"/>
        <w:rPr>
          <w:rFonts w:asciiTheme="majorHAnsi" w:hAnsiTheme="majorHAnsi"/>
        </w:rPr>
      </w:pPr>
      <w:r w:rsidRPr="00E44837">
        <w:rPr>
          <w:rFonts w:asciiTheme="majorHAnsi" w:hAnsiTheme="majorHAnsi"/>
        </w:rPr>
        <w:t>(Visita realizada en abril 2015)</w:t>
      </w:r>
    </w:p>
    <w:p w14:paraId="000411AA" w14:textId="77777777" w:rsidR="00E44837" w:rsidRPr="00E44837" w:rsidRDefault="00E44837" w:rsidP="00E44837">
      <w:pPr>
        <w:ind w:left="720"/>
        <w:jc w:val="both"/>
        <w:rPr>
          <w:rFonts w:asciiTheme="majorHAnsi" w:hAnsiTheme="majorHAnsi"/>
        </w:rPr>
      </w:pPr>
    </w:p>
    <w:p w14:paraId="37265BBC" w14:textId="77777777" w:rsidR="00E44837" w:rsidRPr="001A0297" w:rsidRDefault="00E44837" w:rsidP="00E44837">
      <w:pPr>
        <w:ind w:left="720"/>
        <w:jc w:val="both"/>
        <w:rPr>
          <w:rFonts w:asciiTheme="majorHAnsi" w:hAnsiTheme="majorHAnsi"/>
          <w:sz w:val="24"/>
        </w:rPr>
      </w:pPr>
      <w:r w:rsidRPr="001A0297">
        <w:rPr>
          <w:rFonts w:asciiTheme="majorHAnsi" w:hAnsiTheme="majorHAnsi"/>
          <w:b/>
          <w:sz w:val="24"/>
        </w:rPr>
        <w:t>DISCREPANCIAS SOBRE EL MARCO LEGAL</w:t>
      </w:r>
      <w:r w:rsidRPr="001A0297">
        <w:rPr>
          <w:rFonts w:asciiTheme="majorHAnsi" w:hAnsiTheme="majorHAnsi"/>
          <w:sz w:val="24"/>
        </w:rPr>
        <w:t>:</w:t>
      </w:r>
    </w:p>
    <w:p w14:paraId="5599FEE2" w14:textId="77777777" w:rsidR="00E44837" w:rsidRPr="00E44837" w:rsidRDefault="00E44837" w:rsidP="00E44837">
      <w:pPr>
        <w:ind w:left="720"/>
        <w:jc w:val="both"/>
        <w:rPr>
          <w:rFonts w:asciiTheme="majorHAnsi" w:hAnsiTheme="majorHAnsi"/>
        </w:rPr>
      </w:pPr>
    </w:p>
    <w:p w14:paraId="0FD405A9" w14:textId="1FDA88F7" w:rsidR="00E44837" w:rsidRPr="00E44837" w:rsidRDefault="00E44837" w:rsidP="001A0297">
      <w:pPr>
        <w:ind w:firstLine="708"/>
        <w:jc w:val="both"/>
        <w:rPr>
          <w:rFonts w:asciiTheme="majorHAnsi" w:hAnsiTheme="majorHAnsi"/>
        </w:rPr>
      </w:pPr>
      <w:r w:rsidRPr="00E44837">
        <w:rPr>
          <w:rFonts w:asciiTheme="majorHAnsi" w:hAnsiTheme="majorHAnsi"/>
        </w:rPr>
        <w:t xml:space="preserve">El SPT reconoce sobre la ausencia de un </w:t>
      </w:r>
      <w:r w:rsidRPr="00E44837">
        <w:rPr>
          <w:rFonts w:asciiTheme="majorHAnsi" w:hAnsiTheme="majorHAnsi"/>
        </w:rPr>
        <w:t>artículo</w:t>
      </w:r>
      <w:r w:rsidRPr="00E44837">
        <w:rPr>
          <w:rFonts w:asciiTheme="majorHAnsi" w:hAnsiTheme="majorHAnsi"/>
        </w:rPr>
        <w:t xml:space="preserve"> en el decreto sobre inmunidades de los miembros del MNP-OPT que constituye un punto débil con el fin de garantizar la independencia de este mecanismo y no del beneficio personal de sus miembros.</w:t>
      </w:r>
    </w:p>
    <w:p w14:paraId="2557734B" w14:textId="77777777" w:rsidR="001A0297" w:rsidRDefault="001A0297" w:rsidP="001A0297">
      <w:pPr>
        <w:jc w:val="both"/>
        <w:rPr>
          <w:rFonts w:asciiTheme="majorHAnsi" w:hAnsiTheme="majorHAnsi"/>
        </w:rPr>
      </w:pPr>
    </w:p>
    <w:p w14:paraId="4FE576D6" w14:textId="3269F136" w:rsidR="00E44837" w:rsidRPr="00E44837" w:rsidRDefault="00E44837" w:rsidP="001A0297">
      <w:pPr>
        <w:ind w:firstLine="708"/>
        <w:jc w:val="both"/>
        <w:rPr>
          <w:rFonts w:asciiTheme="majorHAnsi" w:hAnsiTheme="majorHAnsi"/>
        </w:rPr>
      </w:pPr>
      <w:r w:rsidRPr="00E44837">
        <w:rPr>
          <w:rFonts w:asciiTheme="majorHAnsi" w:hAnsiTheme="majorHAnsi"/>
        </w:rPr>
        <w:t>Para ello se convoca a reunión de pleno en donde se expone la importancia que tiene esta recomendación, según el acta de relatoría se definen las medidas para hacer llegar a instancias legislativas dicha solicitud a fin de ser considerada.</w:t>
      </w:r>
    </w:p>
    <w:p w14:paraId="310CBE31" w14:textId="77777777" w:rsidR="00E44837" w:rsidRPr="00E44837" w:rsidRDefault="00E44837" w:rsidP="00E44837">
      <w:pPr>
        <w:ind w:left="720"/>
        <w:jc w:val="both"/>
        <w:rPr>
          <w:rFonts w:asciiTheme="majorHAnsi" w:hAnsiTheme="majorHAnsi"/>
        </w:rPr>
      </w:pPr>
    </w:p>
    <w:p w14:paraId="50E93E75" w14:textId="28D1051B" w:rsidR="00E44837" w:rsidRPr="001A0297" w:rsidRDefault="00E44837" w:rsidP="001A0297">
      <w:pPr>
        <w:jc w:val="center"/>
        <w:rPr>
          <w:rFonts w:asciiTheme="majorHAnsi" w:hAnsiTheme="majorHAnsi"/>
          <w:sz w:val="28"/>
        </w:rPr>
      </w:pPr>
      <w:r w:rsidRPr="001A0297">
        <w:rPr>
          <w:rFonts w:asciiTheme="majorHAnsi" w:hAnsiTheme="majorHAnsi"/>
          <w:b/>
          <w:sz w:val="28"/>
        </w:rPr>
        <w:t>MANDATO DE REALIZAR VISITAS</w:t>
      </w:r>
      <w:r w:rsidRPr="001A0297">
        <w:rPr>
          <w:rFonts w:asciiTheme="majorHAnsi" w:hAnsiTheme="majorHAnsi"/>
          <w:sz w:val="28"/>
        </w:rPr>
        <w:t xml:space="preserve"> </w:t>
      </w:r>
      <w:r w:rsidR="001A0297">
        <w:rPr>
          <w:rFonts w:asciiTheme="majorHAnsi" w:hAnsiTheme="majorHAnsi"/>
          <w:sz w:val="28"/>
        </w:rPr>
        <w:t xml:space="preserve">                                                                             </w:t>
      </w:r>
      <w:proofErr w:type="gramStart"/>
      <w:r w:rsidR="001A0297">
        <w:rPr>
          <w:rFonts w:asciiTheme="majorHAnsi" w:hAnsiTheme="majorHAnsi"/>
          <w:sz w:val="28"/>
        </w:rPr>
        <w:t xml:space="preserve">   </w:t>
      </w:r>
      <w:r w:rsidRPr="001A0297">
        <w:rPr>
          <w:rFonts w:asciiTheme="majorHAnsi" w:hAnsiTheme="majorHAnsi"/>
          <w:sz w:val="28"/>
        </w:rPr>
        <w:t>(</w:t>
      </w:r>
      <w:proofErr w:type="gramEnd"/>
      <w:r w:rsidRPr="001A0297">
        <w:rPr>
          <w:rFonts w:asciiTheme="majorHAnsi" w:hAnsiTheme="majorHAnsi"/>
          <w:sz w:val="28"/>
        </w:rPr>
        <w:t>Articulo 19 Protocolo Facultativo)</w:t>
      </w:r>
    </w:p>
    <w:p w14:paraId="2C7C8772" w14:textId="77777777" w:rsidR="001A0297" w:rsidRDefault="001A0297" w:rsidP="001A0297">
      <w:pPr>
        <w:jc w:val="both"/>
        <w:rPr>
          <w:rFonts w:asciiTheme="majorHAnsi" w:hAnsiTheme="majorHAnsi"/>
        </w:rPr>
      </w:pPr>
    </w:p>
    <w:p w14:paraId="7568F4B0" w14:textId="6537E5EC" w:rsidR="00E44837" w:rsidRPr="00E44837" w:rsidRDefault="00E44837" w:rsidP="001A0297">
      <w:pPr>
        <w:ind w:firstLine="708"/>
        <w:jc w:val="both"/>
        <w:rPr>
          <w:rFonts w:asciiTheme="majorHAnsi" w:hAnsiTheme="majorHAnsi"/>
        </w:rPr>
      </w:pPr>
      <w:r w:rsidRPr="00E44837">
        <w:rPr>
          <w:rFonts w:asciiTheme="majorHAnsi" w:hAnsiTheme="majorHAnsi"/>
        </w:rPr>
        <w:t xml:space="preserve">Según los datos obtenidos en los registro de la MNP-OPT se realizaron desde el mes de </w:t>
      </w:r>
      <w:r w:rsidRPr="00E44837">
        <w:rPr>
          <w:rFonts w:asciiTheme="majorHAnsi" w:hAnsiTheme="majorHAnsi"/>
          <w:b/>
        </w:rPr>
        <w:t>enero a agosto del 2018</w:t>
      </w:r>
      <w:r w:rsidRPr="00E44837">
        <w:rPr>
          <w:rFonts w:asciiTheme="majorHAnsi" w:hAnsiTheme="majorHAnsi"/>
        </w:rPr>
        <w:t xml:space="preserve"> un total </w:t>
      </w:r>
      <w:r w:rsidRPr="00E44837">
        <w:rPr>
          <w:rFonts w:asciiTheme="majorHAnsi" w:hAnsiTheme="majorHAnsi"/>
          <w:b/>
        </w:rPr>
        <w:t>de 49 visitas y 267 recomendaciones</w:t>
      </w:r>
      <w:r w:rsidRPr="00E44837">
        <w:rPr>
          <w:rFonts w:asciiTheme="majorHAnsi" w:hAnsiTheme="majorHAnsi"/>
        </w:rPr>
        <w:t xml:space="preserve"> a las diferentes autoridades encargadas en el control de los centros de privación de libertad, vale la pena mencionar que dichas visitas fueron realizadas por los dos relatores que se encontraban al mando de la oficina, las cuales en su mayoría no cumplen con los requisitos establecidos en el Protocolo Facultativo, como son visitas periódicas con al menos dos relatores y su equipo de acompañamiento disciplinario, alguna de estas visitas fueron realizadas a solicitud de abogados litigantes y las recomendaciones de manera selectiva al privado de libertad, condición que genero inconformidad con las autoridades judiciales, las cuales hacían pronunciamientos que afectaban su independencia, situación la cual fue comunicada al SPT en su momento solicitando su opinión;  en algunas recomendaciones se excedían de la naturaleza, mandato y dificultades de la oficina (</w:t>
      </w:r>
      <w:r w:rsidR="00FC6B72" w:rsidRPr="00E44837">
        <w:rPr>
          <w:rFonts w:asciiTheme="majorHAnsi" w:hAnsiTheme="majorHAnsi"/>
        </w:rPr>
        <w:t>artículo</w:t>
      </w:r>
      <w:r w:rsidRPr="00E44837">
        <w:rPr>
          <w:rFonts w:asciiTheme="majorHAnsi" w:hAnsiTheme="majorHAnsi"/>
        </w:rPr>
        <w:t xml:space="preserve"> 3,12 y 13 del decreto 40-2010).</w:t>
      </w:r>
    </w:p>
    <w:p w14:paraId="567FF441" w14:textId="77777777" w:rsidR="00E44837" w:rsidRPr="00E44837" w:rsidRDefault="00E44837" w:rsidP="00E44837">
      <w:pPr>
        <w:ind w:left="720"/>
        <w:jc w:val="both"/>
        <w:rPr>
          <w:rFonts w:asciiTheme="majorHAnsi" w:hAnsiTheme="majorHAnsi"/>
        </w:rPr>
      </w:pPr>
    </w:p>
    <w:p w14:paraId="09EF7793" w14:textId="77777777" w:rsidR="00E44837" w:rsidRPr="00E44837" w:rsidRDefault="00E44837" w:rsidP="00E44837">
      <w:pPr>
        <w:ind w:left="720"/>
        <w:jc w:val="both"/>
        <w:rPr>
          <w:rFonts w:asciiTheme="majorHAnsi" w:hAnsiTheme="majorHAnsi"/>
        </w:rPr>
      </w:pPr>
      <w:r w:rsidRPr="00E44837">
        <w:rPr>
          <w:rFonts w:asciiTheme="majorHAnsi" w:hAnsiTheme="majorHAnsi"/>
        </w:rPr>
        <w:t xml:space="preserve">                       </w:t>
      </w:r>
    </w:p>
    <w:p w14:paraId="0252875E" w14:textId="77777777" w:rsidR="00E44837" w:rsidRPr="00E44837" w:rsidRDefault="00E44837" w:rsidP="00E44837">
      <w:pPr>
        <w:ind w:left="720"/>
        <w:jc w:val="both"/>
        <w:rPr>
          <w:rFonts w:asciiTheme="majorHAnsi" w:hAnsiTheme="majorHAnsi"/>
        </w:rPr>
      </w:pPr>
    </w:p>
    <w:p w14:paraId="6677B7F2" w14:textId="77777777" w:rsidR="00E44837" w:rsidRPr="00E44837" w:rsidRDefault="00E44837" w:rsidP="00E44837">
      <w:pPr>
        <w:ind w:left="720"/>
        <w:jc w:val="both"/>
        <w:rPr>
          <w:rFonts w:asciiTheme="majorHAnsi" w:hAnsiTheme="majorHAnsi"/>
        </w:rPr>
      </w:pPr>
    </w:p>
    <w:p w14:paraId="27741E40" w14:textId="77777777" w:rsidR="00E44837" w:rsidRPr="00E44837" w:rsidRDefault="00E44837" w:rsidP="00E44837">
      <w:pPr>
        <w:ind w:left="720"/>
        <w:jc w:val="both"/>
        <w:rPr>
          <w:rFonts w:asciiTheme="majorHAnsi" w:hAnsiTheme="majorHAnsi"/>
        </w:rPr>
      </w:pPr>
    </w:p>
    <w:p w14:paraId="05CA463F" w14:textId="19D8A665" w:rsidR="00E44837" w:rsidRPr="00E44837" w:rsidRDefault="00E44837" w:rsidP="00FC6B72">
      <w:pPr>
        <w:ind w:firstLine="708"/>
        <w:jc w:val="both"/>
        <w:rPr>
          <w:rFonts w:asciiTheme="majorHAnsi" w:hAnsiTheme="majorHAnsi"/>
        </w:rPr>
      </w:pPr>
      <w:r w:rsidRPr="00E44837">
        <w:rPr>
          <w:rFonts w:asciiTheme="majorHAnsi" w:hAnsiTheme="majorHAnsi"/>
        </w:rPr>
        <w:t>Es menester informar que algunas de estas visitas y recomendaciones fueron vistas de manera satisfactoria por entidades como la Comisión de Derechos Humanos del Congreso, algunos colegios profesionales, así como algunos integrantes de la Sociedad Civil.</w:t>
      </w:r>
    </w:p>
    <w:p w14:paraId="7B53A988" w14:textId="77777777" w:rsidR="00E44837" w:rsidRPr="00E44837" w:rsidRDefault="00E44837" w:rsidP="00E44837">
      <w:pPr>
        <w:jc w:val="both"/>
        <w:rPr>
          <w:rFonts w:asciiTheme="majorHAnsi" w:hAnsiTheme="majorHAnsi"/>
        </w:rPr>
      </w:pPr>
    </w:p>
    <w:p w14:paraId="539BD1EC" w14:textId="77777777" w:rsidR="00E44837" w:rsidRPr="001A0297" w:rsidRDefault="00E44837" w:rsidP="00FC6B72">
      <w:pPr>
        <w:jc w:val="both"/>
        <w:rPr>
          <w:rFonts w:asciiTheme="majorHAnsi" w:hAnsiTheme="majorHAnsi"/>
          <w:sz w:val="24"/>
        </w:rPr>
      </w:pPr>
      <w:r w:rsidRPr="001A0297">
        <w:rPr>
          <w:rFonts w:asciiTheme="majorHAnsi" w:hAnsiTheme="majorHAnsi"/>
          <w:b/>
          <w:sz w:val="24"/>
        </w:rPr>
        <w:t>ALGUNAS MEDIDAS CORRECTIVAS</w:t>
      </w:r>
      <w:r w:rsidRPr="001A0297">
        <w:rPr>
          <w:rFonts w:asciiTheme="majorHAnsi" w:hAnsiTheme="majorHAnsi"/>
          <w:sz w:val="24"/>
        </w:rPr>
        <w:t xml:space="preserve"> (agosto-septiembre 2018)</w:t>
      </w:r>
    </w:p>
    <w:p w14:paraId="1BD12CF8" w14:textId="77777777" w:rsidR="00E44837" w:rsidRPr="00E44837" w:rsidRDefault="00E44837" w:rsidP="00E44837">
      <w:pPr>
        <w:ind w:left="720"/>
        <w:jc w:val="both"/>
        <w:rPr>
          <w:rFonts w:asciiTheme="majorHAnsi" w:hAnsiTheme="majorHAnsi"/>
        </w:rPr>
      </w:pPr>
    </w:p>
    <w:p w14:paraId="42B6DE97" w14:textId="77777777" w:rsidR="00E44837" w:rsidRPr="00E44837" w:rsidRDefault="00E44837" w:rsidP="00FC6B72">
      <w:pPr>
        <w:numPr>
          <w:ilvl w:val="0"/>
          <w:numId w:val="8"/>
        </w:numPr>
        <w:spacing w:after="0" w:line="240" w:lineRule="auto"/>
        <w:ind w:left="993" w:hanging="426"/>
        <w:jc w:val="both"/>
        <w:rPr>
          <w:rFonts w:asciiTheme="majorHAnsi" w:hAnsiTheme="majorHAnsi"/>
        </w:rPr>
      </w:pPr>
      <w:r w:rsidRPr="00E44837">
        <w:rPr>
          <w:rFonts w:asciiTheme="majorHAnsi" w:hAnsiTheme="majorHAnsi"/>
        </w:rPr>
        <w:t>Establecimiento de una planificación estratégica para la realización de las visitas.</w:t>
      </w:r>
    </w:p>
    <w:p w14:paraId="7C861F0B" w14:textId="77777777" w:rsidR="00E44837" w:rsidRPr="00E44837" w:rsidRDefault="00E44837" w:rsidP="00FC6B72">
      <w:pPr>
        <w:numPr>
          <w:ilvl w:val="0"/>
          <w:numId w:val="8"/>
        </w:numPr>
        <w:spacing w:after="0" w:line="240" w:lineRule="auto"/>
        <w:ind w:left="993" w:hanging="426"/>
        <w:jc w:val="both"/>
        <w:rPr>
          <w:rFonts w:asciiTheme="majorHAnsi" w:hAnsiTheme="majorHAnsi"/>
        </w:rPr>
      </w:pPr>
      <w:r w:rsidRPr="00E44837">
        <w:rPr>
          <w:rFonts w:asciiTheme="majorHAnsi" w:hAnsiTheme="majorHAnsi"/>
        </w:rPr>
        <w:t>Establecimiento de un protocolo de actuación.</w:t>
      </w:r>
    </w:p>
    <w:p w14:paraId="4061E12E" w14:textId="77777777" w:rsidR="00E44837" w:rsidRPr="00E44837" w:rsidRDefault="00E44837" w:rsidP="00FC6B72">
      <w:pPr>
        <w:numPr>
          <w:ilvl w:val="0"/>
          <w:numId w:val="8"/>
        </w:numPr>
        <w:spacing w:after="0" w:line="240" w:lineRule="auto"/>
        <w:ind w:left="993" w:hanging="426"/>
        <w:jc w:val="both"/>
        <w:rPr>
          <w:rFonts w:asciiTheme="majorHAnsi" w:hAnsiTheme="majorHAnsi"/>
        </w:rPr>
      </w:pPr>
      <w:r w:rsidRPr="00E44837">
        <w:rPr>
          <w:rFonts w:asciiTheme="majorHAnsi" w:hAnsiTheme="majorHAnsi"/>
        </w:rPr>
        <w:t>Implementación de guías de trabajo de visitas, recomendaciones y seguimientos.</w:t>
      </w:r>
    </w:p>
    <w:p w14:paraId="0608890A" w14:textId="77777777" w:rsidR="00E44837" w:rsidRPr="00E44837" w:rsidRDefault="00E44837" w:rsidP="00FC6B72">
      <w:pPr>
        <w:numPr>
          <w:ilvl w:val="0"/>
          <w:numId w:val="8"/>
        </w:numPr>
        <w:spacing w:after="0" w:line="240" w:lineRule="auto"/>
        <w:ind w:left="993" w:hanging="426"/>
        <w:jc w:val="both"/>
        <w:rPr>
          <w:rFonts w:asciiTheme="majorHAnsi" w:hAnsiTheme="majorHAnsi"/>
        </w:rPr>
      </w:pPr>
      <w:r w:rsidRPr="00E44837">
        <w:rPr>
          <w:rFonts w:asciiTheme="majorHAnsi" w:hAnsiTheme="majorHAnsi"/>
        </w:rPr>
        <w:t>Implementación ilustrativa regional de centro de albergues oficiales y su plan estratégico.</w:t>
      </w:r>
    </w:p>
    <w:p w14:paraId="107E0A9E" w14:textId="77777777" w:rsidR="00E44837" w:rsidRPr="00E44837" w:rsidRDefault="00E44837" w:rsidP="00FC6B72">
      <w:pPr>
        <w:numPr>
          <w:ilvl w:val="0"/>
          <w:numId w:val="8"/>
        </w:numPr>
        <w:spacing w:after="0" w:line="240" w:lineRule="auto"/>
        <w:ind w:left="993" w:hanging="426"/>
        <w:jc w:val="both"/>
        <w:rPr>
          <w:rFonts w:asciiTheme="majorHAnsi" w:hAnsiTheme="majorHAnsi"/>
        </w:rPr>
      </w:pPr>
      <w:r w:rsidRPr="00E44837">
        <w:rPr>
          <w:rFonts w:asciiTheme="majorHAnsi" w:hAnsiTheme="majorHAnsi"/>
        </w:rPr>
        <w:t>Consenso general de objetivo de visitas y tipos de recomendaciones de acuerdo con los lineamientos del protocolo facultativo.</w:t>
      </w:r>
    </w:p>
    <w:p w14:paraId="4E6A1BE6" w14:textId="77777777" w:rsidR="00E44837" w:rsidRPr="00E44837" w:rsidRDefault="00E44837" w:rsidP="00FC6B72">
      <w:pPr>
        <w:numPr>
          <w:ilvl w:val="0"/>
          <w:numId w:val="8"/>
        </w:numPr>
        <w:spacing w:after="0" w:line="240" w:lineRule="auto"/>
        <w:ind w:left="993" w:hanging="426"/>
        <w:jc w:val="both"/>
        <w:rPr>
          <w:rFonts w:asciiTheme="majorHAnsi" w:hAnsiTheme="majorHAnsi"/>
        </w:rPr>
      </w:pPr>
      <w:r w:rsidRPr="00E44837">
        <w:rPr>
          <w:rFonts w:asciiTheme="majorHAnsi" w:hAnsiTheme="majorHAnsi"/>
        </w:rPr>
        <w:t>Registro de base de datos de los diferentes centros de privación de libertad (reglamentos internos de conducta, disciplinarios, condiciones de infraestructura, condiciones sanitarias y de acceso a la salud y programas de reinserción social)</w:t>
      </w:r>
    </w:p>
    <w:p w14:paraId="57BD31DA" w14:textId="77777777" w:rsidR="00E44837" w:rsidRPr="00E44837" w:rsidRDefault="00E44837" w:rsidP="00E44837">
      <w:pPr>
        <w:ind w:left="1440"/>
        <w:jc w:val="both"/>
        <w:rPr>
          <w:rFonts w:asciiTheme="majorHAnsi" w:hAnsiTheme="majorHAnsi"/>
        </w:rPr>
      </w:pPr>
    </w:p>
    <w:p w14:paraId="102E563C" w14:textId="571C5F34" w:rsidR="00E44837" w:rsidRPr="00E44837" w:rsidRDefault="00E44837" w:rsidP="00FC6B72">
      <w:pPr>
        <w:ind w:firstLine="284"/>
        <w:jc w:val="both"/>
        <w:rPr>
          <w:rFonts w:asciiTheme="majorHAnsi" w:hAnsiTheme="majorHAnsi"/>
        </w:rPr>
      </w:pPr>
      <w:r w:rsidRPr="00E44837">
        <w:rPr>
          <w:rFonts w:asciiTheme="majorHAnsi" w:hAnsiTheme="majorHAnsi"/>
        </w:rPr>
        <w:t>A partir de la integración de los nuevos  relatores ( Agosto –Septiembre 2018) las visitas realizadas se ejecutaron de acuerdo a los lineamientos del Protocolo Facultativo, es decir una planificación estratégica a prioridades, el desarrollo de la visita en presencia de dos relatores y su equipo, así como la utilización de protocolos de actuación y guías de trabajo  atendiendo la naturaleza y mandato del MNP (</w:t>
      </w:r>
      <w:r w:rsidRPr="00E44837">
        <w:rPr>
          <w:rFonts w:asciiTheme="majorHAnsi" w:hAnsiTheme="majorHAnsi"/>
        </w:rPr>
        <w:t>artículo</w:t>
      </w:r>
      <w:r w:rsidRPr="00E44837">
        <w:rPr>
          <w:rFonts w:asciiTheme="majorHAnsi" w:hAnsiTheme="majorHAnsi"/>
        </w:rPr>
        <w:t xml:space="preserve"> 3,12 y 13 del decreto 40-2010), se efectuaron </w:t>
      </w:r>
      <w:r w:rsidRPr="00E44837">
        <w:rPr>
          <w:rFonts w:asciiTheme="majorHAnsi" w:hAnsiTheme="majorHAnsi"/>
          <w:b/>
        </w:rPr>
        <w:t>40 visitas y 45</w:t>
      </w:r>
      <w:r w:rsidRPr="00E44837">
        <w:rPr>
          <w:rFonts w:asciiTheme="majorHAnsi" w:hAnsiTheme="majorHAnsi"/>
        </w:rPr>
        <w:t xml:space="preserve"> recomendaciones dentro de las cuales entre los hallazgos se indican fallas en los lugares de detención, debilidades sistémicas, hacinamiento, el sub gobierno existente y la indiferencia en el trato del sistema penitenciario en la atención a las reglas mínimas de atención a privados de libertad, la cual es extensiva a  entes como el Organismo Judicial, Ministerio Publico, Policía Nacional Civil, Ministerio de Salud </w:t>
      </w:r>
      <w:r w:rsidRPr="00E44837">
        <w:rPr>
          <w:rFonts w:asciiTheme="majorHAnsi" w:hAnsiTheme="majorHAnsi"/>
        </w:rPr>
        <w:t>Pública</w:t>
      </w:r>
      <w:r w:rsidRPr="00E44837">
        <w:rPr>
          <w:rFonts w:asciiTheme="majorHAnsi" w:hAnsiTheme="majorHAnsi"/>
        </w:rPr>
        <w:t>, Secretaria de Bienestar Social y otros relacionados.</w:t>
      </w:r>
    </w:p>
    <w:p w14:paraId="143BC8F3" w14:textId="77777777" w:rsidR="00FC6B72" w:rsidRDefault="00FC6B72" w:rsidP="00FC6B72">
      <w:pPr>
        <w:ind w:firstLine="284"/>
        <w:jc w:val="both"/>
        <w:rPr>
          <w:rFonts w:asciiTheme="majorHAnsi" w:hAnsiTheme="majorHAnsi"/>
        </w:rPr>
      </w:pPr>
    </w:p>
    <w:p w14:paraId="3DE1C4D1" w14:textId="6000A80C" w:rsidR="00E44837" w:rsidRPr="00E44837" w:rsidRDefault="00E44837" w:rsidP="00FC6B72">
      <w:pPr>
        <w:ind w:firstLine="284"/>
        <w:jc w:val="both"/>
        <w:rPr>
          <w:rFonts w:asciiTheme="majorHAnsi" w:hAnsiTheme="majorHAnsi"/>
        </w:rPr>
      </w:pPr>
      <w:r w:rsidRPr="00E44837">
        <w:rPr>
          <w:rFonts w:asciiTheme="majorHAnsi" w:hAnsiTheme="majorHAnsi"/>
        </w:rPr>
        <w:t>Debido al corto tiempo del planteamiento de estas recomen</w:t>
      </w:r>
      <w:r w:rsidRPr="00E44837">
        <w:rPr>
          <w:rFonts w:asciiTheme="majorHAnsi" w:hAnsiTheme="majorHAnsi"/>
        </w:rPr>
        <w:t>da</w:t>
      </w:r>
      <w:r w:rsidRPr="00E44837">
        <w:rPr>
          <w:rFonts w:asciiTheme="majorHAnsi" w:hAnsiTheme="majorHAnsi"/>
        </w:rPr>
        <w:t>ciones estas se encuentran sujetas en un tiempo prudencial para ser evaluadas las diferentes correcciones de cada uno de los actores, así como ver su implementación.</w:t>
      </w:r>
    </w:p>
    <w:p w14:paraId="19486922" w14:textId="77777777" w:rsidR="00E44837" w:rsidRPr="00E44837" w:rsidRDefault="00E44837" w:rsidP="00E44837">
      <w:pPr>
        <w:ind w:left="284"/>
        <w:jc w:val="both"/>
        <w:rPr>
          <w:rFonts w:asciiTheme="majorHAnsi" w:hAnsiTheme="majorHAnsi"/>
        </w:rPr>
      </w:pPr>
    </w:p>
    <w:p w14:paraId="09F603B6" w14:textId="77777777" w:rsidR="00E44837" w:rsidRPr="00E44837" w:rsidRDefault="00E44837" w:rsidP="00E44837">
      <w:pPr>
        <w:jc w:val="both"/>
        <w:rPr>
          <w:rFonts w:asciiTheme="majorHAnsi" w:hAnsiTheme="majorHAnsi"/>
        </w:rPr>
      </w:pPr>
      <w:r w:rsidRPr="00E44837">
        <w:rPr>
          <w:rFonts w:asciiTheme="majorHAnsi" w:hAnsiTheme="majorHAnsi"/>
        </w:rPr>
        <w:t>Los hallazgos observados durante este tiempo son los siguientes:</w:t>
      </w:r>
    </w:p>
    <w:p w14:paraId="72EBFCA4" w14:textId="77777777" w:rsidR="00E44837" w:rsidRPr="00E44837" w:rsidRDefault="00E44837" w:rsidP="00E44837">
      <w:pPr>
        <w:jc w:val="both"/>
        <w:rPr>
          <w:rFonts w:asciiTheme="majorHAnsi" w:hAnsiTheme="majorHAnsi"/>
        </w:rPr>
      </w:pPr>
    </w:p>
    <w:p w14:paraId="1A3763C7" w14:textId="6C46CB23" w:rsidR="00E44837" w:rsidRPr="00E44837" w:rsidRDefault="00E44837" w:rsidP="00FC6B72">
      <w:pPr>
        <w:ind w:firstLine="284"/>
        <w:jc w:val="both"/>
        <w:rPr>
          <w:rFonts w:asciiTheme="majorHAnsi" w:hAnsiTheme="majorHAnsi"/>
        </w:rPr>
      </w:pPr>
      <w:r w:rsidRPr="00E44837">
        <w:rPr>
          <w:rFonts w:asciiTheme="majorHAnsi" w:hAnsiTheme="majorHAnsi"/>
        </w:rPr>
        <w:lastRenderedPageBreak/>
        <w:t xml:space="preserve">Haciendo mención que las condiciones encontradas durante el proceso de visita son de común denominador entre los centros de prevención a nivel metropolitano como en el interior de la </w:t>
      </w:r>
      <w:r w:rsidRPr="00E44837">
        <w:rPr>
          <w:rFonts w:asciiTheme="majorHAnsi" w:hAnsiTheme="majorHAnsi"/>
        </w:rPr>
        <w:t>república</w:t>
      </w:r>
      <w:r w:rsidRPr="00E44837">
        <w:rPr>
          <w:rFonts w:asciiTheme="majorHAnsi" w:hAnsiTheme="majorHAnsi"/>
        </w:rPr>
        <w:t>.</w:t>
      </w:r>
    </w:p>
    <w:p w14:paraId="17CDAA79" w14:textId="77777777" w:rsidR="00E44837" w:rsidRPr="00E44837" w:rsidRDefault="00E44837" w:rsidP="00E44837">
      <w:pPr>
        <w:ind w:left="284"/>
        <w:jc w:val="both"/>
        <w:rPr>
          <w:rFonts w:asciiTheme="majorHAnsi" w:hAnsiTheme="majorHAnsi"/>
          <w:b/>
        </w:rPr>
      </w:pPr>
    </w:p>
    <w:p w14:paraId="20D738C4" w14:textId="71745AD6" w:rsidR="00E44837" w:rsidRPr="001A0297" w:rsidRDefault="00E44837" w:rsidP="00FC6B72">
      <w:pPr>
        <w:jc w:val="both"/>
        <w:rPr>
          <w:rFonts w:asciiTheme="majorHAnsi" w:hAnsiTheme="majorHAnsi"/>
          <w:sz w:val="24"/>
        </w:rPr>
      </w:pPr>
      <w:r w:rsidRPr="001A0297">
        <w:rPr>
          <w:rFonts w:asciiTheme="majorHAnsi" w:hAnsiTheme="majorHAnsi"/>
          <w:b/>
          <w:sz w:val="24"/>
        </w:rPr>
        <w:t>Durante la aprensión</w:t>
      </w:r>
      <w:r w:rsidRPr="001A0297">
        <w:rPr>
          <w:rFonts w:asciiTheme="majorHAnsi" w:hAnsiTheme="majorHAnsi"/>
          <w:sz w:val="24"/>
        </w:rPr>
        <w:t xml:space="preserve">: </w:t>
      </w:r>
    </w:p>
    <w:p w14:paraId="7BA975B1" w14:textId="66194CED" w:rsidR="00E44837" w:rsidRPr="00E44837" w:rsidRDefault="00E44837" w:rsidP="00E44837">
      <w:pPr>
        <w:numPr>
          <w:ilvl w:val="0"/>
          <w:numId w:val="9"/>
        </w:numPr>
        <w:spacing w:after="0" w:line="240" w:lineRule="auto"/>
        <w:jc w:val="both"/>
        <w:rPr>
          <w:rFonts w:asciiTheme="majorHAnsi" w:hAnsiTheme="majorHAnsi"/>
        </w:rPr>
      </w:pPr>
      <w:r w:rsidRPr="00E44837">
        <w:rPr>
          <w:rFonts w:asciiTheme="majorHAnsi" w:hAnsiTheme="majorHAnsi"/>
        </w:rPr>
        <w:t xml:space="preserve">Uso excesivo de las fuerzas de seguridad al momento de este, situación que es </w:t>
      </w:r>
      <w:r w:rsidRPr="00E44837">
        <w:rPr>
          <w:rFonts w:asciiTheme="majorHAnsi" w:hAnsiTheme="majorHAnsi"/>
        </w:rPr>
        <w:t>más</w:t>
      </w:r>
      <w:r w:rsidRPr="00E44837">
        <w:rPr>
          <w:rFonts w:asciiTheme="majorHAnsi" w:hAnsiTheme="majorHAnsi"/>
        </w:rPr>
        <w:t xml:space="preserve"> extrema con personas “LGBT”.</w:t>
      </w:r>
    </w:p>
    <w:p w14:paraId="2F14F3E0" w14:textId="77777777" w:rsidR="00E44837" w:rsidRPr="00E44837" w:rsidRDefault="00E44837" w:rsidP="00E44837">
      <w:pPr>
        <w:numPr>
          <w:ilvl w:val="0"/>
          <w:numId w:val="9"/>
        </w:numPr>
        <w:spacing w:after="0" w:line="240" w:lineRule="auto"/>
        <w:jc w:val="both"/>
        <w:rPr>
          <w:rFonts w:asciiTheme="majorHAnsi" w:hAnsiTheme="majorHAnsi"/>
        </w:rPr>
      </w:pPr>
      <w:r w:rsidRPr="00E44837">
        <w:rPr>
          <w:rFonts w:asciiTheme="majorHAnsi" w:hAnsiTheme="majorHAnsi"/>
        </w:rPr>
        <w:t>Léxico inadecuado y ofensivo durante la aprensión.</w:t>
      </w:r>
    </w:p>
    <w:p w14:paraId="51DC937E" w14:textId="77777777" w:rsidR="00E44837" w:rsidRPr="00E44837" w:rsidRDefault="00E44837" w:rsidP="00E44837">
      <w:pPr>
        <w:numPr>
          <w:ilvl w:val="0"/>
          <w:numId w:val="9"/>
        </w:numPr>
        <w:spacing w:after="0" w:line="240" w:lineRule="auto"/>
        <w:jc w:val="both"/>
        <w:rPr>
          <w:rFonts w:asciiTheme="majorHAnsi" w:hAnsiTheme="majorHAnsi"/>
        </w:rPr>
      </w:pPr>
      <w:r w:rsidRPr="00E44837">
        <w:rPr>
          <w:rFonts w:asciiTheme="majorHAnsi" w:hAnsiTheme="majorHAnsi"/>
        </w:rPr>
        <w:t>Ausencia de la expresión de la salvaguardia mandataria.</w:t>
      </w:r>
    </w:p>
    <w:p w14:paraId="16132EAE" w14:textId="77777777" w:rsidR="00E44837" w:rsidRPr="00E44837" w:rsidRDefault="00E44837" w:rsidP="00E44837">
      <w:pPr>
        <w:numPr>
          <w:ilvl w:val="0"/>
          <w:numId w:val="9"/>
        </w:numPr>
        <w:spacing w:after="0" w:line="240" w:lineRule="auto"/>
        <w:jc w:val="both"/>
        <w:rPr>
          <w:rFonts w:asciiTheme="majorHAnsi" w:hAnsiTheme="majorHAnsi"/>
        </w:rPr>
      </w:pPr>
      <w:r w:rsidRPr="00E44837">
        <w:rPr>
          <w:rFonts w:asciiTheme="majorHAnsi" w:hAnsiTheme="majorHAnsi"/>
        </w:rPr>
        <w:t>No diferenciación de acción en grupos etarios.</w:t>
      </w:r>
    </w:p>
    <w:p w14:paraId="6B9F725D" w14:textId="77777777" w:rsidR="00FC6B72" w:rsidRDefault="00FC6B72" w:rsidP="00E44837">
      <w:pPr>
        <w:jc w:val="both"/>
        <w:rPr>
          <w:rFonts w:asciiTheme="majorHAnsi" w:hAnsiTheme="majorHAnsi"/>
        </w:rPr>
      </w:pPr>
    </w:p>
    <w:p w14:paraId="09D43B8B" w14:textId="3CCEFBD2" w:rsidR="00E44837" w:rsidRPr="001A0297" w:rsidRDefault="00E44837" w:rsidP="00E44837">
      <w:pPr>
        <w:jc w:val="both"/>
        <w:rPr>
          <w:rFonts w:asciiTheme="majorHAnsi" w:hAnsiTheme="majorHAnsi"/>
          <w:sz w:val="24"/>
        </w:rPr>
      </w:pPr>
      <w:r w:rsidRPr="001A0297">
        <w:rPr>
          <w:rFonts w:asciiTheme="majorHAnsi" w:hAnsiTheme="majorHAnsi"/>
          <w:b/>
          <w:sz w:val="24"/>
        </w:rPr>
        <w:t>Durante la conducción</w:t>
      </w:r>
      <w:r w:rsidRPr="001A0297">
        <w:rPr>
          <w:rFonts w:asciiTheme="majorHAnsi" w:hAnsiTheme="majorHAnsi"/>
          <w:sz w:val="24"/>
        </w:rPr>
        <w:t>:</w:t>
      </w:r>
    </w:p>
    <w:p w14:paraId="2DFD0177" w14:textId="77777777" w:rsidR="00E44837" w:rsidRPr="00E44837" w:rsidRDefault="00E44837" w:rsidP="00E44837">
      <w:pPr>
        <w:numPr>
          <w:ilvl w:val="0"/>
          <w:numId w:val="10"/>
        </w:numPr>
        <w:spacing w:after="0" w:line="240" w:lineRule="auto"/>
        <w:jc w:val="both"/>
        <w:rPr>
          <w:rFonts w:asciiTheme="majorHAnsi" w:hAnsiTheme="majorHAnsi"/>
        </w:rPr>
      </w:pPr>
      <w:r w:rsidRPr="00E44837">
        <w:rPr>
          <w:rFonts w:asciiTheme="majorHAnsi" w:hAnsiTheme="majorHAnsi"/>
        </w:rPr>
        <w:t>Introducción al vehículo transportador sin moderación del uso de la fuerza.</w:t>
      </w:r>
    </w:p>
    <w:p w14:paraId="5E2DEE06" w14:textId="77777777" w:rsidR="00E44837" w:rsidRPr="00E44837" w:rsidRDefault="00E44837" w:rsidP="00E44837">
      <w:pPr>
        <w:numPr>
          <w:ilvl w:val="0"/>
          <w:numId w:val="10"/>
        </w:numPr>
        <w:spacing w:after="0" w:line="240" w:lineRule="auto"/>
        <w:jc w:val="both"/>
        <w:rPr>
          <w:rFonts w:asciiTheme="majorHAnsi" w:hAnsiTheme="majorHAnsi"/>
        </w:rPr>
      </w:pPr>
      <w:r w:rsidRPr="00E44837">
        <w:rPr>
          <w:rFonts w:asciiTheme="majorHAnsi" w:hAnsiTheme="majorHAnsi"/>
        </w:rPr>
        <w:t>Vehículos inadecuados para el trasporte de estos.</w:t>
      </w:r>
    </w:p>
    <w:p w14:paraId="23113413" w14:textId="77777777" w:rsidR="00E44837" w:rsidRPr="00E44837" w:rsidRDefault="00E44837" w:rsidP="00E44837">
      <w:pPr>
        <w:numPr>
          <w:ilvl w:val="0"/>
          <w:numId w:val="10"/>
        </w:numPr>
        <w:spacing w:after="0" w:line="240" w:lineRule="auto"/>
        <w:jc w:val="both"/>
        <w:rPr>
          <w:rFonts w:asciiTheme="majorHAnsi" w:hAnsiTheme="majorHAnsi"/>
        </w:rPr>
      </w:pPr>
      <w:r w:rsidRPr="00E44837">
        <w:rPr>
          <w:rFonts w:asciiTheme="majorHAnsi" w:hAnsiTheme="majorHAnsi"/>
        </w:rPr>
        <w:t>Colocación de grilletes de forma ofensiva.</w:t>
      </w:r>
    </w:p>
    <w:p w14:paraId="660772D9" w14:textId="38D5D066" w:rsidR="00E44837" w:rsidRPr="00E44837" w:rsidRDefault="00E44837" w:rsidP="00E44837">
      <w:pPr>
        <w:numPr>
          <w:ilvl w:val="0"/>
          <w:numId w:val="10"/>
        </w:numPr>
        <w:spacing w:after="0" w:line="240" w:lineRule="auto"/>
        <w:jc w:val="both"/>
        <w:rPr>
          <w:rFonts w:asciiTheme="majorHAnsi" w:hAnsiTheme="majorHAnsi"/>
        </w:rPr>
      </w:pPr>
      <w:r w:rsidRPr="00E44837">
        <w:rPr>
          <w:rFonts w:asciiTheme="majorHAnsi" w:hAnsiTheme="majorHAnsi"/>
        </w:rPr>
        <w:t xml:space="preserve">Traslado en condiciones </w:t>
      </w:r>
      <w:r w:rsidR="00FC6B72" w:rsidRPr="00E44837">
        <w:rPr>
          <w:rFonts w:asciiTheme="majorHAnsi" w:hAnsiTheme="majorHAnsi"/>
        </w:rPr>
        <w:t>denigrantes</w:t>
      </w:r>
      <w:r w:rsidRPr="00E44837">
        <w:rPr>
          <w:rFonts w:asciiTheme="majorHAnsi" w:hAnsiTheme="majorHAnsi"/>
        </w:rPr>
        <w:t xml:space="preserve"> a los centros judiciales (Hacinamiento e inseguridad).</w:t>
      </w:r>
    </w:p>
    <w:p w14:paraId="46CDE6A4" w14:textId="77777777" w:rsidR="00E44837" w:rsidRPr="00E44837" w:rsidRDefault="00E44837" w:rsidP="00E44837">
      <w:pPr>
        <w:numPr>
          <w:ilvl w:val="0"/>
          <w:numId w:val="10"/>
        </w:numPr>
        <w:spacing w:after="0" w:line="240" w:lineRule="auto"/>
        <w:jc w:val="both"/>
        <w:rPr>
          <w:rFonts w:asciiTheme="majorHAnsi" w:hAnsiTheme="majorHAnsi"/>
        </w:rPr>
      </w:pPr>
      <w:r w:rsidRPr="00E44837">
        <w:rPr>
          <w:rFonts w:asciiTheme="majorHAnsi" w:hAnsiTheme="majorHAnsi"/>
        </w:rPr>
        <w:t>Inadecuado sistema de recolección de efectos personales del detenido.</w:t>
      </w:r>
    </w:p>
    <w:p w14:paraId="64160C6D" w14:textId="77777777" w:rsidR="00E44837" w:rsidRPr="00E44837" w:rsidRDefault="00E44837" w:rsidP="00E44837">
      <w:pPr>
        <w:numPr>
          <w:ilvl w:val="0"/>
          <w:numId w:val="10"/>
        </w:numPr>
        <w:spacing w:after="0" w:line="240" w:lineRule="auto"/>
        <w:jc w:val="both"/>
        <w:rPr>
          <w:rFonts w:asciiTheme="majorHAnsi" w:hAnsiTheme="majorHAnsi"/>
        </w:rPr>
      </w:pPr>
      <w:r w:rsidRPr="00E44837">
        <w:rPr>
          <w:rFonts w:asciiTheme="majorHAnsi" w:hAnsiTheme="majorHAnsi"/>
        </w:rPr>
        <w:t>Ausencia de criterios de prevención de inocencia ante la población.</w:t>
      </w:r>
    </w:p>
    <w:p w14:paraId="3CE78C30" w14:textId="77777777" w:rsidR="00E44837" w:rsidRPr="00E44837" w:rsidRDefault="00E44837" w:rsidP="00E44837">
      <w:pPr>
        <w:numPr>
          <w:ilvl w:val="0"/>
          <w:numId w:val="10"/>
        </w:numPr>
        <w:spacing w:after="0" w:line="240" w:lineRule="auto"/>
        <w:jc w:val="both"/>
        <w:rPr>
          <w:rFonts w:asciiTheme="majorHAnsi" w:hAnsiTheme="majorHAnsi"/>
        </w:rPr>
      </w:pPr>
      <w:r w:rsidRPr="00E44837">
        <w:rPr>
          <w:rFonts w:asciiTheme="majorHAnsi" w:hAnsiTheme="majorHAnsi"/>
        </w:rPr>
        <w:t>Publicación de datos generales y personales de menores de edad.</w:t>
      </w:r>
    </w:p>
    <w:p w14:paraId="19F9D812" w14:textId="77777777" w:rsidR="00E44837" w:rsidRPr="00E44837" w:rsidRDefault="00E44837" w:rsidP="00E44837">
      <w:pPr>
        <w:numPr>
          <w:ilvl w:val="0"/>
          <w:numId w:val="10"/>
        </w:numPr>
        <w:spacing w:after="0" w:line="240" w:lineRule="auto"/>
        <w:jc w:val="both"/>
        <w:rPr>
          <w:rFonts w:asciiTheme="majorHAnsi" w:hAnsiTheme="majorHAnsi"/>
        </w:rPr>
      </w:pPr>
      <w:r w:rsidRPr="00E44837">
        <w:rPr>
          <w:rFonts w:asciiTheme="majorHAnsi" w:hAnsiTheme="majorHAnsi"/>
        </w:rPr>
        <w:t>Falta de selectividad en traslado de detenidos de acuerdo con su grado delincuencial e índice de violencia, así como minoría de edad.</w:t>
      </w:r>
    </w:p>
    <w:p w14:paraId="33FB8F0F" w14:textId="77777777" w:rsidR="00FC6B72" w:rsidRDefault="00FC6B72" w:rsidP="00E44837">
      <w:pPr>
        <w:jc w:val="both"/>
        <w:rPr>
          <w:rFonts w:asciiTheme="majorHAnsi" w:hAnsiTheme="majorHAnsi"/>
        </w:rPr>
      </w:pPr>
    </w:p>
    <w:p w14:paraId="39ED96D1" w14:textId="79224D47" w:rsidR="00E44837" w:rsidRPr="001A0297" w:rsidRDefault="00E44837" w:rsidP="00E44837">
      <w:pPr>
        <w:jc w:val="both"/>
        <w:rPr>
          <w:rFonts w:asciiTheme="majorHAnsi" w:hAnsiTheme="majorHAnsi"/>
          <w:sz w:val="24"/>
        </w:rPr>
      </w:pPr>
      <w:r w:rsidRPr="001A0297">
        <w:rPr>
          <w:rFonts w:asciiTheme="majorHAnsi" w:hAnsiTheme="majorHAnsi"/>
          <w:b/>
          <w:sz w:val="24"/>
        </w:rPr>
        <w:t>En el centro de detención inicial</w:t>
      </w:r>
      <w:r w:rsidRPr="001A0297">
        <w:rPr>
          <w:rFonts w:asciiTheme="majorHAnsi" w:hAnsiTheme="majorHAnsi"/>
          <w:sz w:val="24"/>
        </w:rPr>
        <w:t xml:space="preserve"> (Primera declaración), a cargo del Juez de turno:</w:t>
      </w:r>
    </w:p>
    <w:p w14:paraId="6ABF9ED3" w14:textId="77777777" w:rsidR="00E44837" w:rsidRPr="00E44837" w:rsidRDefault="00E44837" w:rsidP="00E44837">
      <w:pPr>
        <w:numPr>
          <w:ilvl w:val="0"/>
          <w:numId w:val="11"/>
        </w:numPr>
        <w:spacing w:after="0" w:line="240" w:lineRule="auto"/>
        <w:jc w:val="both"/>
        <w:rPr>
          <w:rFonts w:asciiTheme="majorHAnsi" w:hAnsiTheme="majorHAnsi"/>
        </w:rPr>
      </w:pPr>
      <w:r w:rsidRPr="00E44837">
        <w:rPr>
          <w:rFonts w:asciiTheme="majorHAnsi" w:hAnsiTheme="majorHAnsi"/>
        </w:rPr>
        <w:t xml:space="preserve">Confinamiento en las </w:t>
      </w:r>
      <w:proofErr w:type="spellStart"/>
      <w:r w:rsidRPr="00E44837">
        <w:rPr>
          <w:rFonts w:asciiTheme="majorHAnsi" w:hAnsiTheme="majorHAnsi"/>
        </w:rPr>
        <w:t>carceletas</w:t>
      </w:r>
      <w:proofErr w:type="spellEnd"/>
      <w:r w:rsidRPr="00E44837">
        <w:rPr>
          <w:rFonts w:asciiTheme="majorHAnsi" w:hAnsiTheme="majorHAnsi"/>
        </w:rPr>
        <w:t>.</w:t>
      </w:r>
    </w:p>
    <w:p w14:paraId="543CE8C1" w14:textId="77777777" w:rsidR="00E44837" w:rsidRPr="00E44837" w:rsidRDefault="00E44837" w:rsidP="00E44837">
      <w:pPr>
        <w:numPr>
          <w:ilvl w:val="0"/>
          <w:numId w:val="11"/>
        </w:numPr>
        <w:spacing w:after="0" w:line="240" w:lineRule="auto"/>
        <w:jc w:val="both"/>
        <w:rPr>
          <w:rFonts w:asciiTheme="majorHAnsi" w:hAnsiTheme="majorHAnsi"/>
        </w:rPr>
      </w:pPr>
      <w:r w:rsidRPr="00E44837">
        <w:rPr>
          <w:rFonts w:asciiTheme="majorHAnsi" w:hAnsiTheme="majorHAnsi"/>
        </w:rPr>
        <w:t>Insalubridad de estas.</w:t>
      </w:r>
    </w:p>
    <w:p w14:paraId="3FBA27BA" w14:textId="77777777" w:rsidR="00E44837" w:rsidRPr="00E44837" w:rsidRDefault="00E44837" w:rsidP="00E44837">
      <w:pPr>
        <w:numPr>
          <w:ilvl w:val="0"/>
          <w:numId w:val="11"/>
        </w:numPr>
        <w:spacing w:after="0" w:line="240" w:lineRule="auto"/>
        <w:jc w:val="both"/>
        <w:rPr>
          <w:rFonts w:asciiTheme="majorHAnsi" w:hAnsiTheme="majorHAnsi"/>
        </w:rPr>
      </w:pPr>
      <w:r w:rsidRPr="00E44837">
        <w:rPr>
          <w:rFonts w:asciiTheme="majorHAnsi" w:hAnsiTheme="majorHAnsi"/>
        </w:rPr>
        <w:t>Ausencia de asistencia alimentaria, sin acceso a agua potable.</w:t>
      </w:r>
    </w:p>
    <w:p w14:paraId="6392EED3" w14:textId="77777777" w:rsidR="00E44837" w:rsidRPr="00E44837" w:rsidRDefault="00E44837" w:rsidP="00E44837">
      <w:pPr>
        <w:numPr>
          <w:ilvl w:val="0"/>
          <w:numId w:val="11"/>
        </w:numPr>
        <w:spacing w:after="0" w:line="240" w:lineRule="auto"/>
        <w:jc w:val="both"/>
        <w:rPr>
          <w:rFonts w:asciiTheme="majorHAnsi" w:hAnsiTheme="majorHAnsi"/>
        </w:rPr>
      </w:pPr>
      <w:r w:rsidRPr="00E44837">
        <w:rPr>
          <w:rFonts w:asciiTheme="majorHAnsi" w:hAnsiTheme="majorHAnsi"/>
        </w:rPr>
        <w:t>Falta de servicios sanitarios.</w:t>
      </w:r>
    </w:p>
    <w:p w14:paraId="16E0EFD8" w14:textId="2538E595" w:rsidR="00E44837" w:rsidRPr="00E44837" w:rsidRDefault="00E44837" w:rsidP="00E44837">
      <w:pPr>
        <w:numPr>
          <w:ilvl w:val="0"/>
          <w:numId w:val="11"/>
        </w:numPr>
        <w:spacing w:after="0" w:line="240" w:lineRule="auto"/>
        <w:jc w:val="both"/>
        <w:rPr>
          <w:rFonts w:asciiTheme="majorHAnsi" w:hAnsiTheme="majorHAnsi"/>
        </w:rPr>
      </w:pPr>
      <w:r w:rsidRPr="00E44837">
        <w:rPr>
          <w:rFonts w:asciiTheme="majorHAnsi" w:hAnsiTheme="majorHAnsi"/>
        </w:rPr>
        <w:t xml:space="preserve">Permanencia en el lugar por </w:t>
      </w:r>
      <w:r w:rsidRPr="00E44837">
        <w:rPr>
          <w:rFonts w:asciiTheme="majorHAnsi" w:hAnsiTheme="majorHAnsi"/>
        </w:rPr>
        <w:t>más</w:t>
      </w:r>
      <w:r w:rsidRPr="00E44837">
        <w:rPr>
          <w:rFonts w:asciiTheme="majorHAnsi" w:hAnsiTheme="majorHAnsi"/>
        </w:rPr>
        <w:t xml:space="preserve"> de 8 días luego de la declaración inicial.</w:t>
      </w:r>
    </w:p>
    <w:p w14:paraId="4E5DE71E" w14:textId="77777777" w:rsidR="00E44837" w:rsidRPr="00E44837" w:rsidRDefault="00E44837" w:rsidP="00E44837">
      <w:pPr>
        <w:numPr>
          <w:ilvl w:val="0"/>
          <w:numId w:val="11"/>
        </w:numPr>
        <w:spacing w:after="0" w:line="240" w:lineRule="auto"/>
        <w:jc w:val="both"/>
        <w:rPr>
          <w:rFonts w:asciiTheme="majorHAnsi" w:hAnsiTheme="majorHAnsi"/>
        </w:rPr>
      </w:pPr>
      <w:r w:rsidRPr="00E44837">
        <w:rPr>
          <w:rFonts w:asciiTheme="majorHAnsi" w:hAnsiTheme="majorHAnsi"/>
        </w:rPr>
        <w:t>Alimentación esporádica de tipo humanitaria.</w:t>
      </w:r>
    </w:p>
    <w:p w14:paraId="037845D7" w14:textId="77777777" w:rsidR="00E44837" w:rsidRPr="00E44837" w:rsidRDefault="00E44837" w:rsidP="00E44837">
      <w:pPr>
        <w:numPr>
          <w:ilvl w:val="0"/>
          <w:numId w:val="11"/>
        </w:numPr>
        <w:spacing w:after="0" w:line="240" w:lineRule="auto"/>
        <w:jc w:val="both"/>
        <w:rPr>
          <w:rFonts w:asciiTheme="majorHAnsi" w:hAnsiTheme="majorHAnsi"/>
        </w:rPr>
      </w:pPr>
      <w:r w:rsidRPr="00E44837">
        <w:rPr>
          <w:rFonts w:asciiTheme="majorHAnsi" w:hAnsiTheme="majorHAnsi"/>
        </w:rPr>
        <w:t>Ausencia de asistencia médica (privados con diabetes mellitus, hipertensión arterial, problemas asmáticos, sin seguimiento de su tratamiento hasta presentar síntomas de alerta de gravedad).</w:t>
      </w:r>
    </w:p>
    <w:p w14:paraId="0B37DBC9" w14:textId="77777777" w:rsidR="00FC6B72" w:rsidRDefault="00FC6B72" w:rsidP="00E44837">
      <w:pPr>
        <w:jc w:val="both"/>
        <w:rPr>
          <w:rFonts w:asciiTheme="majorHAnsi" w:hAnsiTheme="majorHAnsi"/>
        </w:rPr>
      </w:pPr>
    </w:p>
    <w:p w14:paraId="23FADA35" w14:textId="4EC23353" w:rsidR="00E44837" w:rsidRPr="001A0297" w:rsidRDefault="00E44837" w:rsidP="00E44837">
      <w:pPr>
        <w:jc w:val="both"/>
        <w:rPr>
          <w:rFonts w:asciiTheme="majorHAnsi" w:hAnsiTheme="majorHAnsi"/>
          <w:sz w:val="24"/>
        </w:rPr>
      </w:pPr>
      <w:r w:rsidRPr="001A0297">
        <w:rPr>
          <w:rFonts w:asciiTheme="majorHAnsi" w:hAnsiTheme="majorHAnsi"/>
          <w:b/>
          <w:sz w:val="24"/>
        </w:rPr>
        <w:t>En el centro de detención preventiva</w:t>
      </w:r>
      <w:r w:rsidRPr="001A0297">
        <w:rPr>
          <w:rFonts w:asciiTheme="majorHAnsi" w:hAnsiTheme="majorHAnsi"/>
          <w:sz w:val="24"/>
        </w:rPr>
        <w:t>:</w:t>
      </w:r>
    </w:p>
    <w:p w14:paraId="64B55EC0" w14:textId="5A4A5338" w:rsidR="00E44837" w:rsidRPr="00E44837" w:rsidRDefault="00E44837" w:rsidP="00E44837">
      <w:pPr>
        <w:numPr>
          <w:ilvl w:val="0"/>
          <w:numId w:val="12"/>
        </w:numPr>
        <w:spacing w:after="0" w:line="240" w:lineRule="auto"/>
        <w:jc w:val="both"/>
        <w:rPr>
          <w:rFonts w:asciiTheme="majorHAnsi" w:hAnsiTheme="majorHAnsi"/>
        </w:rPr>
      </w:pPr>
      <w:r w:rsidRPr="00E44837">
        <w:rPr>
          <w:rFonts w:asciiTheme="majorHAnsi" w:hAnsiTheme="majorHAnsi"/>
        </w:rPr>
        <w:t>Uso de la fuerza excesiva al ingreso por parte del personal encargado.</w:t>
      </w:r>
    </w:p>
    <w:p w14:paraId="207C3555" w14:textId="77777777" w:rsidR="00E44837" w:rsidRPr="00E44837" w:rsidRDefault="00E44837" w:rsidP="00E44837">
      <w:pPr>
        <w:numPr>
          <w:ilvl w:val="0"/>
          <w:numId w:val="12"/>
        </w:numPr>
        <w:spacing w:after="0" w:line="240" w:lineRule="auto"/>
        <w:jc w:val="both"/>
        <w:rPr>
          <w:rFonts w:asciiTheme="majorHAnsi" w:hAnsiTheme="majorHAnsi"/>
        </w:rPr>
      </w:pPr>
      <w:r w:rsidRPr="00E44837">
        <w:rPr>
          <w:rFonts w:asciiTheme="majorHAnsi" w:hAnsiTheme="majorHAnsi"/>
        </w:rPr>
        <w:t>Uso del léxico inadecuado y ofensivo por parte del personal de seguridad.</w:t>
      </w:r>
    </w:p>
    <w:p w14:paraId="5816C85B" w14:textId="77777777" w:rsidR="00E44837" w:rsidRPr="00E44837" w:rsidRDefault="00E44837" w:rsidP="00E44837">
      <w:pPr>
        <w:numPr>
          <w:ilvl w:val="0"/>
          <w:numId w:val="12"/>
        </w:numPr>
        <w:spacing w:after="0" w:line="240" w:lineRule="auto"/>
        <w:jc w:val="both"/>
        <w:rPr>
          <w:rFonts w:asciiTheme="majorHAnsi" w:hAnsiTheme="majorHAnsi"/>
        </w:rPr>
      </w:pPr>
      <w:r w:rsidRPr="00E44837">
        <w:rPr>
          <w:rFonts w:asciiTheme="majorHAnsi" w:hAnsiTheme="majorHAnsi"/>
        </w:rPr>
        <w:lastRenderedPageBreak/>
        <w:t>Retardo malicioso en el proceso de internamiento.</w:t>
      </w:r>
    </w:p>
    <w:p w14:paraId="7D113A06" w14:textId="77777777" w:rsidR="00E44837" w:rsidRPr="00E44837" w:rsidRDefault="00E44837" w:rsidP="00E44837">
      <w:pPr>
        <w:numPr>
          <w:ilvl w:val="0"/>
          <w:numId w:val="12"/>
        </w:numPr>
        <w:spacing w:after="0" w:line="240" w:lineRule="auto"/>
        <w:jc w:val="both"/>
        <w:rPr>
          <w:rFonts w:asciiTheme="majorHAnsi" w:hAnsiTheme="majorHAnsi"/>
        </w:rPr>
      </w:pPr>
      <w:r w:rsidRPr="00E44837">
        <w:rPr>
          <w:rFonts w:asciiTheme="majorHAnsi" w:hAnsiTheme="majorHAnsi"/>
        </w:rPr>
        <w:t>Ausencia de comunicación de derechos del detenido.</w:t>
      </w:r>
    </w:p>
    <w:p w14:paraId="18EBF8C2" w14:textId="77777777" w:rsidR="00E44837" w:rsidRPr="00E44837" w:rsidRDefault="00E44837" w:rsidP="00E44837">
      <w:pPr>
        <w:numPr>
          <w:ilvl w:val="0"/>
          <w:numId w:val="12"/>
        </w:numPr>
        <w:spacing w:after="0" w:line="240" w:lineRule="auto"/>
        <w:jc w:val="both"/>
        <w:rPr>
          <w:rFonts w:asciiTheme="majorHAnsi" w:hAnsiTheme="majorHAnsi"/>
        </w:rPr>
      </w:pPr>
      <w:r w:rsidRPr="00E44837">
        <w:rPr>
          <w:rFonts w:asciiTheme="majorHAnsi" w:hAnsiTheme="majorHAnsi"/>
        </w:rPr>
        <w:t>Ausencia de clasificación del detenido de acuerdo con peligrosidad.</w:t>
      </w:r>
    </w:p>
    <w:p w14:paraId="2FB2F8A1" w14:textId="77777777" w:rsidR="00E44837" w:rsidRPr="00E44837" w:rsidRDefault="00E44837" w:rsidP="00E44837">
      <w:pPr>
        <w:numPr>
          <w:ilvl w:val="0"/>
          <w:numId w:val="12"/>
        </w:numPr>
        <w:spacing w:after="0" w:line="240" w:lineRule="auto"/>
        <w:jc w:val="both"/>
        <w:rPr>
          <w:rFonts w:asciiTheme="majorHAnsi" w:hAnsiTheme="majorHAnsi"/>
        </w:rPr>
      </w:pPr>
      <w:r w:rsidRPr="00E44837">
        <w:rPr>
          <w:rFonts w:asciiTheme="majorHAnsi" w:hAnsiTheme="majorHAnsi"/>
        </w:rPr>
        <w:t>Ausencia parcial de evaluación médica al ingreso del centro.</w:t>
      </w:r>
    </w:p>
    <w:p w14:paraId="7FF8FD45" w14:textId="77777777" w:rsidR="00E44837" w:rsidRPr="00E44837" w:rsidRDefault="00E44837" w:rsidP="00E44837">
      <w:pPr>
        <w:numPr>
          <w:ilvl w:val="0"/>
          <w:numId w:val="12"/>
        </w:numPr>
        <w:spacing w:after="0" w:line="240" w:lineRule="auto"/>
        <w:jc w:val="both"/>
        <w:rPr>
          <w:rFonts w:asciiTheme="majorHAnsi" w:hAnsiTheme="majorHAnsi"/>
        </w:rPr>
      </w:pPr>
      <w:r w:rsidRPr="00E44837">
        <w:rPr>
          <w:rFonts w:asciiTheme="majorHAnsi" w:hAnsiTheme="majorHAnsi"/>
        </w:rPr>
        <w:t>Ubicación antojadiza y de acuerdo con intereses de sistema de seguridad del lugar.</w:t>
      </w:r>
    </w:p>
    <w:p w14:paraId="0E193688" w14:textId="77777777" w:rsidR="00E44837" w:rsidRPr="00E44837" w:rsidRDefault="00E44837" w:rsidP="00E44837">
      <w:pPr>
        <w:numPr>
          <w:ilvl w:val="0"/>
          <w:numId w:val="12"/>
        </w:numPr>
        <w:spacing w:after="0" w:line="240" w:lineRule="auto"/>
        <w:jc w:val="both"/>
        <w:rPr>
          <w:rFonts w:asciiTheme="majorHAnsi" w:hAnsiTheme="majorHAnsi"/>
        </w:rPr>
      </w:pPr>
      <w:r w:rsidRPr="00E44837">
        <w:rPr>
          <w:rFonts w:asciiTheme="majorHAnsi" w:hAnsiTheme="majorHAnsi"/>
        </w:rPr>
        <w:t>Hacinamiento por arriba del 100 % en la mayoría de los centros de privación de libertad</w:t>
      </w:r>
    </w:p>
    <w:p w14:paraId="7B76C9B3" w14:textId="77777777" w:rsidR="00FC6B72" w:rsidRDefault="00FC6B72" w:rsidP="00E44837">
      <w:pPr>
        <w:jc w:val="both"/>
        <w:rPr>
          <w:rFonts w:asciiTheme="majorHAnsi" w:hAnsiTheme="majorHAnsi"/>
        </w:rPr>
      </w:pPr>
    </w:p>
    <w:p w14:paraId="58D70E22" w14:textId="6B74D0AF" w:rsidR="00E44837" w:rsidRPr="001A0297" w:rsidRDefault="00E44837" w:rsidP="00E44837">
      <w:pPr>
        <w:jc w:val="both"/>
        <w:rPr>
          <w:rFonts w:asciiTheme="majorHAnsi" w:hAnsiTheme="majorHAnsi"/>
          <w:sz w:val="24"/>
        </w:rPr>
      </w:pPr>
      <w:r w:rsidRPr="001A0297">
        <w:rPr>
          <w:rFonts w:asciiTheme="majorHAnsi" w:hAnsiTheme="majorHAnsi"/>
          <w:b/>
          <w:sz w:val="24"/>
        </w:rPr>
        <w:t>En el sector</w:t>
      </w:r>
      <w:r w:rsidRPr="001A0297">
        <w:rPr>
          <w:rFonts w:asciiTheme="majorHAnsi" w:hAnsiTheme="majorHAnsi"/>
          <w:sz w:val="24"/>
        </w:rPr>
        <w:t>:</w:t>
      </w:r>
    </w:p>
    <w:p w14:paraId="4D46147A" w14:textId="77777777" w:rsidR="00E44837" w:rsidRPr="00E44837" w:rsidRDefault="00E44837" w:rsidP="00E44837">
      <w:pPr>
        <w:numPr>
          <w:ilvl w:val="0"/>
          <w:numId w:val="13"/>
        </w:numPr>
        <w:spacing w:after="0" w:line="240" w:lineRule="auto"/>
        <w:jc w:val="both"/>
        <w:rPr>
          <w:rFonts w:asciiTheme="majorHAnsi" w:hAnsiTheme="majorHAnsi"/>
        </w:rPr>
      </w:pPr>
      <w:r w:rsidRPr="00E44837">
        <w:rPr>
          <w:rFonts w:asciiTheme="majorHAnsi" w:hAnsiTheme="majorHAnsi"/>
        </w:rPr>
        <w:t>Selectividad parcial de acuerdo con pertenencia de organización delincuencial.</w:t>
      </w:r>
    </w:p>
    <w:p w14:paraId="148C7C44" w14:textId="77777777" w:rsidR="00E44837" w:rsidRPr="00E44837" w:rsidRDefault="00E44837" w:rsidP="00E44837">
      <w:pPr>
        <w:numPr>
          <w:ilvl w:val="0"/>
          <w:numId w:val="13"/>
        </w:numPr>
        <w:spacing w:after="0" w:line="240" w:lineRule="auto"/>
        <w:jc w:val="both"/>
        <w:rPr>
          <w:rFonts w:asciiTheme="majorHAnsi" w:hAnsiTheme="majorHAnsi"/>
        </w:rPr>
      </w:pPr>
      <w:r w:rsidRPr="00E44837">
        <w:rPr>
          <w:rFonts w:asciiTheme="majorHAnsi" w:hAnsiTheme="majorHAnsi"/>
        </w:rPr>
        <w:t>Delimitación del lugar de pertenencia.</w:t>
      </w:r>
    </w:p>
    <w:p w14:paraId="6C87FE6A" w14:textId="77777777" w:rsidR="00E44837" w:rsidRPr="00E44837" w:rsidRDefault="00E44837" w:rsidP="00E44837">
      <w:pPr>
        <w:numPr>
          <w:ilvl w:val="0"/>
          <w:numId w:val="13"/>
        </w:numPr>
        <w:spacing w:after="0" w:line="240" w:lineRule="auto"/>
        <w:jc w:val="both"/>
        <w:rPr>
          <w:rFonts w:asciiTheme="majorHAnsi" w:hAnsiTheme="majorHAnsi"/>
        </w:rPr>
      </w:pPr>
      <w:r w:rsidRPr="00E44837">
        <w:rPr>
          <w:rFonts w:asciiTheme="majorHAnsi" w:hAnsiTheme="majorHAnsi"/>
        </w:rPr>
        <w:t xml:space="preserve">Ocupaciones de lugar asignado </w:t>
      </w:r>
      <w:proofErr w:type="gramStart"/>
      <w:r w:rsidRPr="00E44837">
        <w:rPr>
          <w:rFonts w:asciiTheme="majorHAnsi" w:hAnsiTheme="majorHAnsi"/>
        </w:rPr>
        <w:t>de acuerdo al</w:t>
      </w:r>
      <w:proofErr w:type="gramEnd"/>
      <w:r w:rsidRPr="00E44837">
        <w:rPr>
          <w:rFonts w:asciiTheme="majorHAnsi" w:hAnsiTheme="majorHAnsi"/>
        </w:rPr>
        <w:t xml:space="preserve"> hacinamiento existente, facilidad de aporte económico o pago del lugar mediante talacha u otros servicios.</w:t>
      </w:r>
    </w:p>
    <w:p w14:paraId="38380DD0" w14:textId="437944D2" w:rsidR="00E44837" w:rsidRPr="00E44837" w:rsidRDefault="00E44837" w:rsidP="00E44837">
      <w:pPr>
        <w:numPr>
          <w:ilvl w:val="0"/>
          <w:numId w:val="13"/>
        </w:numPr>
        <w:spacing w:after="0" w:line="240" w:lineRule="auto"/>
        <w:jc w:val="both"/>
        <w:rPr>
          <w:rFonts w:asciiTheme="majorHAnsi" w:hAnsiTheme="majorHAnsi"/>
        </w:rPr>
      </w:pPr>
      <w:r w:rsidRPr="00E44837">
        <w:rPr>
          <w:rFonts w:asciiTheme="majorHAnsi" w:hAnsiTheme="majorHAnsi"/>
        </w:rPr>
        <w:t>In</w:t>
      </w:r>
      <w:r w:rsidRPr="00E44837">
        <w:rPr>
          <w:rFonts w:asciiTheme="majorHAnsi" w:hAnsiTheme="majorHAnsi"/>
        </w:rPr>
        <w:t>ob</w:t>
      </w:r>
      <w:r w:rsidRPr="00E44837">
        <w:rPr>
          <w:rFonts w:asciiTheme="majorHAnsi" w:hAnsiTheme="majorHAnsi"/>
        </w:rPr>
        <w:t>ser</w:t>
      </w:r>
      <w:r w:rsidRPr="00E44837">
        <w:rPr>
          <w:rFonts w:asciiTheme="majorHAnsi" w:hAnsiTheme="majorHAnsi"/>
        </w:rPr>
        <w:t>v</w:t>
      </w:r>
      <w:r w:rsidRPr="00E44837">
        <w:rPr>
          <w:rFonts w:asciiTheme="majorHAnsi" w:hAnsiTheme="majorHAnsi"/>
        </w:rPr>
        <w:t xml:space="preserve">ancia a tipo de delito cometido </w:t>
      </w:r>
      <w:proofErr w:type="spellStart"/>
      <w:r w:rsidRPr="00E44837">
        <w:rPr>
          <w:rFonts w:asciiTheme="majorHAnsi" w:hAnsiTheme="majorHAnsi"/>
        </w:rPr>
        <w:t>vrs</w:t>
      </w:r>
      <w:proofErr w:type="spellEnd"/>
      <w:r w:rsidRPr="00E44837">
        <w:rPr>
          <w:rFonts w:asciiTheme="majorHAnsi" w:hAnsiTheme="majorHAnsi"/>
        </w:rPr>
        <w:t xml:space="preserve"> clasificación por el grado de peligrosidad.</w:t>
      </w:r>
    </w:p>
    <w:p w14:paraId="5976AE37" w14:textId="77777777" w:rsidR="00E44837" w:rsidRPr="00E44837" w:rsidRDefault="00E44837" w:rsidP="00E44837">
      <w:pPr>
        <w:numPr>
          <w:ilvl w:val="0"/>
          <w:numId w:val="13"/>
        </w:numPr>
        <w:spacing w:after="0" w:line="240" w:lineRule="auto"/>
        <w:jc w:val="both"/>
        <w:rPr>
          <w:rFonts w:asciiTheme="majorHAnsi" w:hAnsiTheme="majorHAnsi"/>
        </w:rPr>
      </w:pPr>
      <w:r w:rsidRPr="00E44837">
        <w:rPr>
          <w:rFonts w:asciiTheme="majorHAnsi" w:hAnsiTheme="majorHAnsi"/>
        </w:rPr>
        <w:t>Ausencia de mantas cobijas, colchones, camas etc.</w:t>
      </w:r>
    </w:p>
    <w:p w14:paraId="39066306" w14:textId="77777777" w:rsidR="00E44837" w:rsidRPr="00E44837" w:rsidRDefault="00E44837" w:rsidP="00E44837">
      <w:pPr>
        <w:numPr>
          <w:ilvl w:val="0"/>
          <w:numId w:val="13"/>
        </w:numPr>
        <w:spacing w:after="0" w:line="240" w:lineRule="auto"/>
        <w:jc w:val="both"/>
        <w:rPr>
          <w:rFonts w:asciiTheme="majorHAnsi" w:hAnsiTheme="majorHAnsi"/>
        </w:rPr>
      </w:pPr>
      <w:r w:rsidRPr="00E44837">
        <w:rPr>
          <w:rFonts w:asciiTheme="majorHAnsi" w:hAnsiTheme="majorHAnsi"/>
        </w:rPr>
        <w:t>Servicios sanitarios insuficientes, deficientes y sujeto a pago por su uso.</w:t>
      </w:r>
    </w:p>
    <w:p w14:paraId="4511BE5D" w14:textId="77777777" w:rsidR="00E44837" w:rsidRPr="00E44837" w:rsidRDefault="00E44837" w:rsidP="00E44837">
      <w:pPr>
        <w:numPr>
          <w:ilvl w:val="0"/>
          <w:numId w:val="13"/>
        </w:numPr>
        <w:spacing w:after="0" w:line="240" w:lineRule="auto"/>
        <w:jc w:val="both"/>
        <w:rPr>
          <w:rFonts w:asciiTheme="majorHAnsi" w:hAnsiTheme="majorHAnsi"/>
        </w:rPr>
      </w:pPr>
      <w:r w:rsidRPr="00E44837">
        <w:rPr>
          <w:rFonts w:asciiTheme="majorHAnsi" w:hAnsiTheme="majorHAnsi"/>
        </w:rPr>
        <w:t>Ausencia de agua potable.</w:t>
      </w:r>
    </w:p>
    <w:p w14:paraId="54C0BFD0" w14:textId="77777777" w:rsidR="00E44837" w:rsidRPr="00E44837" w:rsidRDefault="00E44837" w:rsidP="00E44837">
      <w:pPr>
        <w:numPr>
          <w:ilvl w:val="0"/>
          <w:numId w:val="13"/>
        </w:numPr>
        <w:spacing w:after="0" w:line="240" w:lineRule="auto"/>
        <w:jc w:val="both"/>
        <w:rPr>
          <w:rFonts w:asciiTheme="majorHAnsi" w:hAnsiTheme="majorHAnsi"/>
        </w:rPr>
      </w:pPr>
      <w:r w:rsidRPr="00E44837">
        <w:rPr>
          <w:rFonts w:asciiTheme="majorHAnsi" w:hAnsiTheme="majorHAnsi"/>
        </w:rPr>
        <w:t>Ausencia de energía eléctrica (en algunos centros los privados hacen cooperación y ellos mismos pagan servicios).</w:t>
      </w:r>
    </w:p>
    <w:p w14:paraId="018B7A17" w14:textId="77777777" w:rsidR="00E44837" w:rsidRPr="00E44837" w:rsidRDefault="00E44837" w:rsidP="00E44837">
      <w:pPr>
        <w:numPr>
          <w:ilvl w:val="0"/>
          <w:numId w:val="13"/>
        </w:numPr>
        <w:spacing w:after="0" w:line="240" w:lineRule="auto"/>
        <w:jc w:val="both"/>
        <w:rPr>
          <w:rFonts w:asciiTheme="majorHAnsi" w:hAnsiTheme="majorHAnsi"/>
        </w:rPr>
      </w:pPr>
      <w:r w:rsidRPr="00E44837">
        <w:rPr>
          <w:rFonts w:asciiTheme="majorHAnsi" w:hAnsiTheme="majorHAnsi"/>
        </w:rPr>
        <w:t>Inadecuadas instalaciones en lo que respecta a dormitorios, comedores, baños, lugares de visita, lugares de visita conyugal, lugares para entrevista etc.)</w:t>
      </w:r>
    </w:p>
    <w:p w14:paraId="5ED76A91" w14:textId="77777777" w:rsidR="00E44837" w:rsidRPr="00E44837" w:rsidRDefault="00E44837" w:rsidP="00E44837">
      <w:pPr>
        <w:numPr>
          <w:ilvl w:val="0"/>
          <w:numId w:val="13"/>
        </w:numPr>
        <w:spacing w:after="0" w:line="240" w:lineRule="auto"/>
        <w:jc w:val="both"/>
        <w:rPr>
          <w:rFonts w:asciiTheme="majorHAnsi" w:hAnsiTheme="majorHAnsi"/>
        </w:rPr>
      </w:pPr>
      <w:r w:rsidRPr="00E44837">
        <w:rPr>
          <w:rFonts w:asciiTheme="majorHAnsi" w:hAnsiTheme="majorHAnsi"/>
        </w:rPr>
        <w:t>Falta de áreas de recreación.</w:t>
      </w:r>
    </w:p>
    <w:p w14:paraId="377434B3" w14:textId="77777777" w:rsidR="00FC6B72" w:rsidRDefault="00E44837" w:rsidP="00E44837">
      <w:pPr>
        <w:jc w:val="both"/>
        <w:rPr>
          <w:rFonts w:asciiTheme="majorHAnsi" w:hAnsiTheme="majorHAnsi"/>
        </w:rPr>
      </w:pPr>
      <w:r w:rsidRPr="00E44837">
        <w:rPr>
          <w:rFonts w:asciiTheme="majorHAnsi" w:hAnsiTheme="majorHAnsi"/>
        </w:rPr>
        <w:t xml:space="preserve">   </w:t>
      </w:r>
    </w:p>
    <w:p w14:paraId="32B5B8EE" w14:textId="13477585" w:rsidR="00E44837" w:rsidRPr="001A0297" w:rsidRDefault="00E44837" w:rsidP="00E44837">
      <w:pPr>
        <w:jc w:val="both"/>
        <w:rPr>
          <w:rFonts w:asciiTheme="majorHAnsi" w:hAnsiTheme="majorHAnsi"/>
          <w:sz w:val="24"/>
        </w:rPr>
      </w:pPr>
      <w:r w:rsidRPr="001A0297">
        <w:rPr>
          <w:rFonts w:asciiTheme="majorHAnsi" w:hAnsiTheme="majorHAnsi"/>
          <w:b/>
          <w:sz w:val="24"/>
        </w:rPr>
        <w:t>Otros hallazgos encontrados:</w:t>
      </w:r>
    </w:p>
    <w:p w14:paraId="00845317" w14:textId="77777777" w:rsidR="00E44837" w:rsidRPr="00E44837" w:rsidRDefault="00E44837" w:rsidP="00E44837">
      <w:pPr>
        <w:numPr>
          <w:ilvl w:val="0"/>
          <w:numId w:val="18"/>
        </w:numPr>
        <w:spacing w:after="0" w:line="240" w:lineRule="auto"/>
        <w:jc w:val="both"/>
        <w:rPr>
          <w:rFonts w:asciiTheme="majorHAnsi" w:hAnsiTheme="majorHAnsi"/>
        </w:rPr>
      </w:pPr>
      <w:r w:rsidRPr="00E44837">
        <w:rPr>
          <w:rFonts w:asciiTheme="majorHAnsi" w:hAnsiTheme="majorHAnsi"/>
        </w:rPr>
        <w:t xml:space="preserve">Existen en la actualidad (12 octubre 2018) según datos estadísticos un total de   24,390 privados de libertad a nivel nacional </w:t>
      </w:r>
    </w:p>
    <w:p w14:paraId="6F74378D" w14:textId="77777777" w:rsidR="00E44837" w:rsidRPr="00E44837" w:rsidRDefault="00E44837" w:rsidP="00E44837">
      <w:pPr>
        <w:numPr>
          <w:ilvl w:val="0"/>
          <w:numId w:val="18"/>
        </w:numPr>
        <w:spacing w:after="0" w:line="240" w:lineRule="auto"/>
        <w:jc w:val="both"/>
        <w:rPr>
          <w:rFonts w:asciiTheme="majorHAnsi" w:hAnsiTheme="majorHAnsi"/>
        </w:rPr>
      </w:pPr>
      <w:r w:rsidRPr="00E44837">
        <w:rPr>
          <w:rFonts w:asciiTheme="majorHAnsi" w:hAnsiTheme="majorHAnsi"/>
        </w:rPr>
        <w:t>En situación preventiva 12,642 privados   En situación de condena 11,748 privados</w:t>
      </w:r>
    </w:p>
    <w:p w14:paraId="5883FDC7" w14:textId="7721723C" w:rsidR="00E44837" w:rsidRPr="00E44837" w:rsidRDefault="00E44837" w:rsidP="00E44837">
      <w:pPr>
        <w:numPr>
          <w:ilvl w:val="0"/>
          <w:numId w:val="18"/>
        </w:numPr>
        <w:spacing w:after="0" w:line="240" w:lineRule="auto"/>
        <w:jc w:val="both"/>
        <w:rPr>
          <w:rFonts w:asciiTheme="majorHAnsi" w:hAnsiTheme="majorHAnsi"/>
        </w:rPr>
      </w:pPr>
      <w:r w:rsidRPr="00E44837">
        <w:rPr>
          <w:rFonts w:asciiTheme="majorHAnsi" w:hAnsiTheme="majorHAnsi"/>
        </w:rPr>
        <w:t>Hombres en situación de prevención 11,159</w:t>
      </w:r>
      <w:r w:rsidR="001A0297">
        <w:rPr>
          <w:rFonts w:asciiTheme="majorHAnsi" w:hAnsiTheme="majorHAnsi"/>
        </w:rPr>
        <w:t>;</w:t>
      </w:r>
      <w:r w:rsidRPr="00E44837">
        <w:rPr>
          <w:rFonts w:asciiTheme="majorHAnsi" w:hAnsiTheme="majorHAnsi"/>
        </w:rPr>
        <w:t xml:space="preserve"> mujeres 1,483</w:t>
      </w:r>
      <w:r w:rsidR="001A0297">
        <w:rPr>
          <w:rFonts w:asciiTheme="majorHAnsi" w:hAnsiTheme="majorHAnsi"/>
        </w:rPr>
        <w:t>;</w:t>
      </w:r>
      <w:r w:rsidRPr="00E44837">
        <w:rPr>
          <w:rFonts w:asciiTheme="majorHAnsi" w:hAnsiTheme="majorHAnsi"/>
        </w:rPr>
        <w:t xml:space="preserve"> menores de edad 332</w:t>
      </w:r>
      <w:r w:rsidR="001A0297">
        <w:rPr>
          <w:rFonts w:asciiTheme="majorHAnsi" w:hAnsiTheme="majorHAnsi"/>
        </w:rPr>
        <w:t>.</w:t>
      </w:r>
      <w:r w:rsidRPr="00E44837">
        <w:rPr>
          <w:rFonts w:asciiTheme="majorHAnsi" w:hAnsiTheme="majorHAnsi"/>
        </w:rPr>
        <w:t xml:space="preserve"> </w:t>
      </w:r>
    </w:p>
    <w:p w14:paraId="5AABB3B4" w14:textId="77777777" w:rsidR="00E44837" w:rsidRPr="00E44837" w:rsidRDefault="00E44837" w:rsidP="00E44837">
      <w:pPr>
        <w:numPr>
          <w:ilvl w:val="0"/>
          <w:numId w:val="18"/>
        </w:numPr>
        <w:spacing w:after="0" w:line="240" w:lineRule="auto"/>
        <w:jc w:val="both"/>
        <w:rPr>
          <w:rFonts w:asciiTheme="majorHAnsi" w:hAnsiTheme="majorHAnsi"/>
        </w:rPr>
      </w:pPr>
      <w:r w:rsidRPr="00E44837">
        <w:rPr>
          <w:rFonts w:asciiTheme="majorHAnsi" w:hAnsiTheme="majorHAnsi"/>
        </w:rPr>
        <w:t>Hombres en situación de condena 10,563 mujeres 1,185</w:t>
      </w:r>
    </w:p>
    <w:p w14:paraId="0819D643" w14:textId="77777777" w:rsidR="00E44837" w:rsidRPr="00E44837" w:rsidRDefault="00E44837" w:rsidP="00E44837">
      <w:pPr>
        <w:numPr>
          <w:ilvl w:val="0"/>
          <w:numId w:val="18"/>
        </w:numPr>
        <w:spacing w:after="0" w:line="240" w:lineRule="auto"/>
        <w:jc w:val="both"/>
        <w:rPr>
          <w:rFonts w:asciiTheme="majorHAnsi" w:hAnsiTheme="majorHAnsi"/>
        </w:rPr>
      </w:pPr>
      <w:r w:rsidRPr="00E44837">
        <w:rPr>
          <w:rFonts w:asciiTheme="majorHAnsi" w:hAnsiTheme="majorHAnsi"/>
        </w:rPr>
        <w:t>La mayor parte se encuentran en los centros de privación de libertad metropolitana 68 %</w:t>
      </w:r>
    </w:p>
    <w:p w14:paraId="623D81F5" w14:textId="77777777" w:rsidR="00E44837" w:rsidRPr="00E44837" w:rsidRDefault="00E44837" w:rsidP="00E44837">
      <w:pPr>
        <w:numPr>
          <w:ilvl w:val="0"/>
          <w:numId w:val="14"/>
        </w:numPr>
        <w:spacing w:after="0" w:line="240" w:lineRule="auto"/>
        <w:jc w:val="both"/>
        <w:rPr>
          <w:rFonts w:asciiTheme="majorHAnsi" w:hAnsiTheme="majorHAnsi"/>
        </w:rPr>
      </w:pPr>
      <w:r w:rsidRPr="00E44837">
        <w:rPr>
          <w:rFonts w:asciiTheme="majorHAnsi" w:hAnsiTheme="majorHAnsi"/>
        </w:rPr>
        <w:t>Existen 393 adultos privados de libertad con capacidades especiales y 6 menores privados, que conviven en estos centros sin las condiciones mínimas de acuerdo con su condición.</w:t>
      </w:r>
    </w:p>
    <w:p w14:paraId="6CAF87FE" w14:textId="77777777" w:rsidR="00E44837" w:rsidRPr="00E44837" w:rsidRDefault="00E44837" w:rsidP="00E44837">
      <w:pPr>
        <w:numPr>
          <w:ilvl w:val="0"/>
          <w:numId w:val="14"/>
        </w:numPr>
        <w:spacing w:after="0" w:line="240" w:lineRule="auto"/>
        <w:jc w:val="both"/>
        <w:rPr>
          <w:rFonts w:asciiTheme="majorHAnsi" w:hAnsiTheme="majorHAnsi"/>
        </w:rPr>
      </w:pPr>
      <w:r w:rsidRPr="00E44837">
        <w:rPr>
          <w:rFonts w:asciiTheme="majorHAnsi" w:hAnsiTheme="majorHAnsi"/>
        </w:rPr>
        <w:t>Existen 1137 privados de libertad (estimados) con enfermedades crónicas que en su mayoría no llevan un control médico adecuado entre de estas se encuentran diabetes mellitus, hipertensión arterial de estas corresponden 144 privados con el diagnostico de VIH positivo.</w:t>
      </w:r>
    </w:p>
    <w:p w14:paraId="2500FC02" w14:textId="77777777" w:rsidR="00E44837" w:rsidRPr="00E44837" w:rsidRDefault="00E44837" w:rsidP="00E44837">
      <w:pPr>
        <w:numPr>
          <w:ilvl w:val="0"/>
          <w:numId w:val="14"/>
        </w:numPr>
        <w:spacing w:after="0" w:line="240" w:lineRule="auto"/>
        <w:jc w:val="both"/>
        <w:rPr>
          <w:rFonts w:asciiTheme="majorHAnsi" w:hAnsiTheme="majorHAnsi"/>
        </w:rPr>
      </w:pPr>
      <w:r w:rsidRPr="00E44837">
        <w:rPr>
          <w:rFonts w:asciiTheme="majorHAnsi" w:hAnsiTheme="majorHAnsi"/>
        </w:rPr>
        <w:t>Existen 17 privados de libertad (estimados) con enfermedades terminales que no tienen en su mayoría asistencia ni control de su problema.</w:t>
      </w:r>
    </w:p>
    <w:p w14:paraId="31D09F63" w14:textId="7D980044" w:rsidR="00E44837" w:rsidRPr="00E44837" w:rsidRDefault="00E44837" w:rsidP="00E44837">
      <w:pPr>
        <w:numPr>
          <w:ilvl w:val="0"/>
          <w:numId w:val="14"/>
        </w:numPr>
        <w:spacing w:after="0" w:line="240" w:lineRule="auto"/>
        <w:jc w:val="both"/>
        <w:rPr>
          <w:rFonts w:asciiTheme="majorHAnsi" w:hAnsiTheme="majorHAnsi"/>
        </w:rPr>
      </w:pPr>
      <w:r w:rsidRPr="00E44837">
        <w:rPr>
          <w:rFonts w:asciiTheme="majorHAnsi" w:hAnsiTheme="majorHAnsi"/>
        </w:rPr>
        <w:t xml:space="preserve">Se detecto un área de aislamiento en un centro de privación de libertad en el interior de la </w:t>
      </w:r>
      <w:r w:rsidRPr="00E44837">
        <w:rPr>
          <w:rFonts w:asciiTheme="majorHAnsi" w:hAnsiTheme="majorHAnsi"/>
        </w:rPr>
        <w:t>república</w:t>
      </w:r>
      <w:r w:rsidRPr="00E44837">
        <w:rPr>
          <w:rFonts w:asciiTheme="majorHAnsi" w:hAnsiTheme="majorHAnsi"/>
        </w:rPr>
        <w:t xml:space="preserve"> en donde habitan un total de 50 personas con el diagnostico de tuberculosis </w:t>
      </w:r>
      <w:r w:rsidRPr="00E44837">
        <w:rPr>
          <w:rFonts w:asciiTheme="majorHAnsi" w:hAnsiTheme="majorHAnsi"/>
        </w:rPr>
        <w:lastRenderedPageBreak/>
        <w:t xml:space="preserve">pulmonar y no cuentan con los recursos para el tratamiento inmediato. (En este caso ya se </w:t>
      </w:r>
      <w:r w:rsidR="001A0297" w:rsidRPr="00E44837">
        <w:rPr>
          <w:rFonts w:asciiTheme="majorHAnsi" w:hAnsiTheme="majorHAnsi"/>
        </w:rPr>
        <w:t>planteó</w:t>
      </w:r>
      <w:r w:rsidRPr="00E44837">
        <w:rPr>
          <w:rFonts w:asciiTheme="majorHAnsi" w:hAnsiTheme="majorHAnsi"/>
        </w:rPr>
        <w:t xml:space="preserve"> denuncia).</w:t>
      </w:r>
    </w:p>
    <w:p w14:paraId="2B7F5775" w14:textId="77777777" w:rsidR="00E44837" w:rsidRPr="00E44837" w:rsidRDefault="00E44837" w:rsidP="00E44837">
      <w:pPr>
        <w:numPr>
          <w:ilvl w:val="0"/>
          <w:numId w:val="14"/>
        </w:numPr>
        <w:spacing w:after="0" w:line="240" w:lineRule="auto"/>
        <w:jc w:val="both"/>
        <w:rPr>
          <w:rFonts w:asciiTheme="majorHAnsi" w:hAnsiTheme="majorHAnsi"/>
        </w:rPr>
      </w:pPr>
      <w:r w:rsidRPr="00E44837">
        <w:rPr>
          <w:rFonts w:asciiTheme="majorHAnsi" w:hAnsiTheme="majorHAnsi"/>
        </w:rPr>
        <w:t>Existen un número aproximado de 118 personas privadas de libertad (estimado) de transgénero que no habitan en el lugar adecuado.</w:t>
      </w:r>
    </w:p>
    <w:p w14:paraId="4F4AE9B6" w14:textId="77777777" w:rsidR="00E44837" w:rsidRPr="00E44837" w:rsidRDefault="00E44837" w:rsidP="00E44837">
      <w:pPr>
        <w:numPr>
          <w:ilvl w:val="0"/>
          <w:numId w:val="14"/>
        </w:numPr>
        <w:spacing w:after="0" w:line="240" w:lineRule="auto"/>
        <w:jc w:val="both"/>
        <w:rPr>
          <w:rFonts w:asciiTheme="majorHAnsi" w:hAnsiTheme="majorHAnsi"/>
        </w:rPr>
      </w:pPr>
      <w:r w:rsidRPr="00E44837">
        <w:rPr>
          <w:rFonts w:asciiTheme="majorHAnsi" w:hAnsiTheme="majorHAnsi"/>
        </w:rPr>
        <w:t>Existen 87 privados de libertad con diagnósticos psiquiátricos en los diferentes centros privados de libertad y 53 hospitalizados en el hospital de salud mental gubernamental</w:t>
      </w:r>
    </w:p>
    <w:p w14:paraId="07F4CC87" w14:textId="77777777" w:rsidR="00E44837" w:rsidRPr="00E44837" w:rsidRDefault="00E44837" w:rsidP="00E44837">
      <w:pPr>
        <w:jc w:val="both"/>
        <w:rPr>
          <w:rFonts w:asciiTheme="majorHAnsi" w:hAnsiTheme="majorHAnsi"/>
        </w:rPr>
      </w:pPr>
    </w:p>
    <w:p w14:paraId="2F083B30" w14:textId="77777777" w:rsidR="00E44837" w:rsidRPr="00E44837" w:rsidRDefault="00E44837" w:rsidP="00E44837">
      <w:pPr>
        <w:ind w:left="142" w:firstLine="218"/>
        <w:jc w:val="both"/>
        <w:rPr>
          <w:rFonts w:asciiTheme="majorHAnsi" w:hAnsiTheme="majorHAnsi"/>
        </w:rPr>
      </w:pPr>
      <w:r w:rsidRPr="00E44837">
        <w:rPr>
          <w:rFonts w:asciiTheme="majorHAnsi" w:hAnsiTheme="majorHAnsi"/>
        </w:rPr>
        <w:t>La asistencia de la OPT en estos casos ha sido fundamental a través de la realización de recomendaciones a los entes gubernamentales para poder mejorar las condiciones de estos y prevenir la tortura y tratos crueles inhumanos o degradantes, Estos hallazgos son el denominador común en todos los centros carcelarios tanto en calidad de privación como en cumplimiento de condena, y en gran parte de los albergues para niños y adolescentes en condiciones de abrigo como en conflicto con la ley penal.</w:t>
      </w:r>
    </w:p>
    <w:p w14:paraId="48FCA5FC" w14:textId="315BEFB8" w:rsidR="00E44837" w:rsidRPr="00E44837" w:rsidRDefault="00E44837" w:rsidP="001A0297">
      <w:pPr>
        <w:ind w:firstLine="142"/>
        <w:jc w:val="both"/>
        <w:rPr>
          <w:rFonts w:asciiTheme="majorHAnsi" w:hAnsiTheme="majorHAnsi"/>
        </w:rPr>
      </w:pPr>
      <w:r w:rsidRPr="00E44837">
        <w:rPr>
          <w:rFonts w:asciiTheme="majorHAnsi" w:hAnsiTheme="majorHAnsi"/>
        </w:rPr>
        <w:t xml:space="preserve">La mayoría de las </w:t>
      </w:r>
      <w:r w:rsidRPr="00E44837">
        <w:rPr>
          <w:rFonts w:asciiTheme="majorHAnsi" w:hAnsiTheme="majorHAnsi"/>
          <w:b/>
        </w:rPr>
        <w:t>recomendaciones generales</w:t>
      </w:r>
      <w:r w:rsidRPr="00E44837">
        <w:rPr>
          <w:rFonts w:asciiTheme="majorHAnsi" w:hAnsiTheme="majorHAnsi"/>
        </w:rPr>
        <w:t xml:space="preserve"> van encaminadas en su notoriedad ante los órganos encargados como las siguientes:</w:t>
      </w:r>
    </w:p>
    <w:p w14:paraId="7DE59920" w14:textId="77777777" w:rsidR="00FC6B72" w:rsidRDefault="00FC6B72" w:rsidP="00FC6B72">
      <w:pPr>
        <w:jc w:val="both"/>
        <w:rPr>
          <w:rFonts w:asciiTheme="majorHAnsi" w:hAnsiTheme="majorHAnsi"/>
        </w:rPr>
      </w:pPr>
    </w:p>
    <w:p w14:paraId="5E7B29BC" w14:textId="00169883" w:rsidR="00E44837" w:rsidRPr="001A0297" w:rsidRDefault="00E44837" w:rsidP="00FC6B72">
      <w:pPr>
        <w:jc w:val="both"/>
        <w:rPr>
          <w:rFonts w:asciiTheme="majorHAnsi" w:hAnsiTheme="majorHAnsi"/>
          <w:sz w:val="24"/>
        </w:rPr>
      </w:pPr>
      <w:r w:rsidRPr="001A0297">
        <w:rPr>
          <w:rFonts w:asciiTheme="majorHAnsi" w:hAnsiTheme="majorHAnsi"/>
          <w:b/>
          <w:sz w:val="24"/>
        </w:rPr>
        <w:t>A la Policía Nacional Civil</w:t>
      </w:r>
      <w:r w:rsidRPr="001A0297">
        <w:rPr>
          <w:rFonts w:asciiTheme="majorHAnsi" w:hAnsiTheme="majorHAnsi"/>
          <w:sz w:val="24"/>
        </w:rPr>
        <w:t>:</w:t>
      </w:r>
    </w:p>
    <w:p w14:paraId="35FD042A" w14:textId="77777777" w:rsidR="00E44837" w:rsidRPr="00E44837" w:rsidRDefault="00E44837" w:rsidP="00E44837">
      <w:pPr>
        <w:numPr>
          <w:ilvl w:val="0"/>
          <w:numId w:val="15"/>
        </w:numPr>
        <w:spacing w:after="0" w:line="240" w:lineRule="auto"/>
        <w:jc w:val="both"/>
        <w:rPr>
          <w:rFonts w:asciiTheme="majorHAnsi" w:hAnsiTheme="majorHAnsi"/>
        </w:rPr>
      </w:pPr>
      <w:r w:rsidRPr="00E44837">
        <w:rPr>
          <w:rFonts w:asciiTheme="majorHAnsi" w:hAnsiTheme="majorHAnsi"/>
        </w:rPr>
        <w:t>Que se establezcan programas de capacitación institucional para el conocimiento y aplicación de los salvaguardas necesarios y obligatorios durante el procedimiento.</w:t>
      </w:r>
    </w:p>
    <w:p w14:paraId="46958431" w14:textId="77777777" w:rsidR="00E44837" w:rsidRPr="00E44837" w:rsidRDefault="00E44837" w:rsidP="00E44837">
      <w:pPr>
        <w:numPr>
          <w:ilvl w:val="0"/>
          <w:numId w:val="15"/>
        </w:numPr>
        <w:spacing w:after="0" w:line="240" w:lineRule="auto"/>
        <w:jc w:val="both"/>
        <w:rPr>
          <w:rFonts w:asciiTheme="majorHAnsi" w:hAnsiTheme="majorHAnsi"/>
        </w:rPr>
      </w:pPr>
      <w:r w:rsidRPr="00E44837">
        <w:rPr>
          <w:rFonts w:asciiTheme="majorHAnsi" w:hAnsiTheme="majorHAnsi"/>
        </w:rPr>
        <w:t>Capacitación en programas de aplicación de las reglas mínimas para el tratamiento de privados de libertad.</w:t>
      </w:r>
    </w:p>
    <w:p w14:paraId="70FD29D5" w14:textId="172D8255" w:rsidR="00E44837" w:rsidRPr="00E44837" w:rsidRDefault="00E44837" w:rsidP="00E44837">
      <w:pPr>
        <w:numPr>
          <w:ilvl w:val="0"/>
          <w:numId w:val="15"/>
        </w:numPr>
        <w:spacing w:after="0" w:line="240" w:lineRule="auto"/>
        <w:jc w:val="both"/>
        <w:rPr>
          <w:rFonts w:asciiTheme="majorHAnsi" w:hAnsiTheme="majorHAnsi"/>
        </w:rPr>
      </w:pPr>
      <w:r w:rsidRPr="00E44837">
        <w:rPr>
          <w:rFonts w:asciiTheme="majorHAnsi" w:hAnsiTheme="majorHAnsi"/>
        </w:rPr>
        <w:t xml:space="preserve">Capacitación en materia de conocimientos de </w:t>
      </w:r>
      <w:r w:rsidR="00FC6B72" w:rsidRPr="00E44837">
        <w:rPr>
          <w:rFonts w:asciiTheme="majorHAnsi" w:hAnsiTheme="majorHAnsi"/>
        </w:rPr>
        <w:t>prácticas</w:t>
      </w:r>
      <w:r w:rsidRPr="00E44837">
        <w:rPr>
          <w:rFonts w:asciiTheme="majorHAnsi" w:hAnsiTheme="majorHAnsi"/>
        </w:rPr>
        <w:t xml:space="preserve"> relacionadas con torturas, tratos crueles e inhumanos y degradantes y sus implicaciones legales.</w:t>
      </w:r>
    </w:p>
    <w:p w14:paraId="7B000FBD" w14:textId="77777777" w:rsidR="00FC6B72" w:rsidRDefault="00FC6B72" w:rsidP="00E44837">
      <w:pPr>
        <w:jc w:val="both"/>
        <w:rPr>
          <w:rFonts w:asciiTheme="majorHAnsi" w:hAnsiTheme="majorHAnsi"/>
        </w:rPr>
      </w:pPr>
    </w:p>
    <w:p w14:paraId="5A2458AA" w14:textId="42636AAC" w:rsidR="00E44837" w:rsidRPr="001A0297" w:rsidRDefault="00E44837" w:rsidP="00E44837">
      <w:pPr>
        <w:jc w:val="both"/>
        <w:rPr>
          <w:rFonts w:asciiTheme="majorHAnsi" w:hAnsiTheme="majorHAnsi"/>
          <w:b/>
          <w:sz w:val="24"/>
        </w:rPr>
      </w:pPr>
      <w:r w:rsidRPr="001A0297">
        <w:rPr>
          <w:rFonts w:asciiTheme="majorHAnsi" w:hAnsiTheme="majorHAnsi"/>
          <w:b/>
          <w:sz w:val="24"/>
        </w:rPr>
        <w:t>Al Sistema Penitenciario:</w:t>
      </w:r>
    </w:p>
    <w:p w14:paraId="3F6A62E6" w14:textId="77777777" w:rsidR="00E44837" w:rsidRPr="00E44837" w:rsidRDefault="00E44837" w:rsidP="00E44837">
      <w:pPr>
        <w:numPr>
          <w:ilvl w:val="0"/>
          <w:numId w:val="16"/>
        </w:numPr>
        <w:spacing w:after="0" w:line="240" w:lineRule="auto"/>
        <w:jc w:val="both"/>
        <w:rPr>
          <w:rFonts w:asciiTheme="majorHAnsi" w:hAnsiTheme="majorHAnsi"/>
        </w:rPr>
      </w:pPr>
      <w:r w:rsidRPr="00E44837">
        <w:rPr>
          <w:rFonts w:asciiTheme="majorHAnsi" w:hAnsiTheme="majorHAnsi"/>
        </w:rPr>
        <w:t>Capacitación en normas mínimas de comportamiento para atención de privados de libertad.</w:t>
      </w:r>
    </w:p>
    <w:p w14:paraId="6F60F608" w14:textId="77777777" w:rsidR="00E44837" w:rsidRPr="00E44837" w:rsidRDefault="00E44837" w:rsidP="00E44837">
      <w:pPr>
        <w:numPr>
          <w:ilvl w:val="0"/>
          <w:numId w:val="16"/>
        </w:numPr>
        <w:spacing w:after="0" w:line="240" w:lineRule="auto"/>
        <w:jc w:val="both"/>
        <w:rPr>
          <w:rFonts w:asciiTheme="majorHAnsi" w:hAnsiTheme="majorHAnsi"/>
        </w:rPr>
      </w:pPr>
      <w:r w:rsidRPr="00E44837">
        <w:rPr>
          <w:rFonts w:asciiTheme="majorHAnsi" w:hAnsiTheme="majorHAnsi"/>
        </w:rPr>
        <w:t>Capacitación sobre funciones y aplicaciones del decreto 40-2010.</w:t>
      </w:r>
    </w:p>
    <w:p w14:paraId="75CB80FF" w14:textId="286D6738" w:rsidR="00E44837" w:rsidRPr="00E44837" w:rsidRDefault="00E44837" w:rsidP="00E44837">
      <w:pPr>
        <w:numPr>
          <w:ilvl w:val="0"/>
          <w:numId w:val="16"/>
        </w:numPr>
        <w:spacing w:after="0" w:line="240" w:lineRule="auto"/>
        <w:jc w:val="both"/>
        <w:rPr>
          <w:rFonts w:asciiTheme="majorHAnsi" w:hAnsiTheme="majorHAnsi"/>
        </w:rPr>
      </w:pPr>
      <w:r w:rsidRPr="00E44837">
        <w:rPr>
          <w:rFonts w:asciiTheme="majorHAnsi" w:hAnsiTheme="majorHAnsi"/>
        </w:rPr>
        <w:t xml:space="preserve">Implementación de medidas factibles para la prestación inmediata en atención de salud, implementación de clínicas </w:t>
      </w:r>
      <w:r w:rsidRPr="00E44837">
        <w:rPr>
          <w:rFonts w:asciiTheme="majorHAnsi" w:hAnsiTheme="majorHAnsi"/>
        </w:rPr>
        <w:t>médicas</w:t>
      </w:r>
      <w:r w:rsidRPr="00E44837">
        <w:rPr>
          <w:rFonts w:asciiTheme="majorHAnsi" w:hAnsiTheme="majorHAnsi"/>
        </w:rPr>
        <w:t xml:space="preserve"> y contratación de </w:t>
      </w:r>
      <w:r w:rsidRPr="00E44837">
        <w:rPr>
          <w:rFonts w:asciiTheme="majorHAnsi" w:hAnsiTheme="majorHAnsi"/>
        </w:rPr>
        <w:t>más</w:t>
      </w:r>
      <w:r w:rsidRPr="00E44837">
        <w:rPr>
          <w:rFonts w:asciiTheme="majorHAnsi" w:hAnsiTheme="majorHAnsi"/>
        </w:rPr>
        <w:t xml:space="preserve"> personal </w:t>
      </w:r>
      <w:r w:rsidRPr="00E44837">
        <w:rPr>
          <w:rFonts w:asciiTheme="majorHAnsi" w:hAnsiTheme="majorHAnsi"/>
        </w:rPr>
        <w:t>médico</w:t>
      </w:r>
      <w:r w:rsidRPr="00E44837">
        <w:rPr>
          <w:rFonts w:asciiTheme="majorHAnsi" w:hAnsiTheme="majorHAnsi"/>
        </w:rPr>
        <w:t xml:space="preserve"> y de enfermería.</w:t>
      </w:r>
    </w:p>
    <w:p w14:paraId="1B20ACA7" w14:textId="77777777" w:rsidR="00E44837" w:rsidRPr="00E44837" w:rsidRDefault="00E44837" w:rsidP="00E44837">
      <w:pPr>
        <w:numPr>
          <w:ilvl w:val="0"/>
          <w:numId w:val="16"/>
        </w:numPr>
        <w:spacing w:after="0" w:line="240" w:lineRule="auto"/>
        <w:jc w:val="both"/>
        <w:rPr>
          <w:rFonts w:asciiTheme="majorHAnsi" w:hAnsiTheme="majorHAnsi"/>
        </w:rPr>
      </w:pPr>
      <w:r w:rsidRPr="00E44837">
        <w:rPr>
          <w:rFonts w:asciiTheme="majorHAnsi" w:hAnsiTheme="majorHAnsi"/>
        </w:rPr>
        <w:t>Medidas para lograr minimizar el hacinamiento existente del centro de privación de libertad.</w:t>
      </w:r>
    </w:p>
    <w:p w14:paraId="4F8C3971" w14:textId="77777777" w:rsidR="00E44837" w:rsidRPr="00E44837" w:rsidRDefault="00E44837" w:rsidP="00E44837">
      <w:pPr>
        <w:numPr>
          <w:ilvl w:val="0"/>
          <w:numId w:val="16"/>
        </w:numPr>
        <w:spacing w:after="0" w:line="240" w:lineRule="auto"/>
        <w:jc w:val="both"/>
        <w:rPr>
          <w:rFonts w:asciiTheme="majorHAnsi" w:hAnsiTheme="majorHAnsi"/>
        </w:rPr>
      </w:pPr>
      <w:r w:rsidRPr="00E44837">
        <w:rPr>
          <w:rFonts w:asciiTheme="majorHAnsi" w:hAnsiTheme="majorHAnsi"/>
        </w:rPr>
        <w:t>Establecimiento de un protocolo de acción para el ingreso, ubicación y derechos del privado de libertad en el centro de privación.</w:t>
      </w:r>
    </w:p>
    <w:p w14:paraId="5184756C" w14:textId="77777777" w:rsidR="00E44837" w:rsidRPr="00E44837" w:rsidRDefault="00E44837" w:rsidP="00E44837">
      <w:pPr>
        <w:numPr>
          <w:ilvl w:val="0"/>
          <w:numId w:val="16"/>
        </w:numPr>
        <w:spacing w:after="0" w:line="240" w:lineRule="auto"/>
        <w:jc w:val="both"/>
        <w:rPr>
          <w:rFonts w:asciiTheme="majorHAnsi" w:hAnsiTheme="majorHAnsi"/>
        </w:rPr>
      </w:pPr>
      <w:r w:rsidRPr="00E44837">
        <w:rPr>
          <w:rFonts w:asciiTheme="majorHAnsi" w:hAnsiTheme="majorHAnsi"/>
        </w:rPr>
        <w:t>Establecimiento de códigos de conducta y reglamentos disciplinarios al sistema.</w:t>
      </w:r>
    </w:p>
    <w:p w14:paraId="6199941D" w14:textId="77777777" w:rsidR="00E44837" w:rsidRPr="00E44837" w:rsidRDefault="00E44837" w:rsidP="00E44837">
      <w:pPr>
        <w:numPr>
          <w:ilvl w:val="0"/>
          <w:numId w:val="16"/>
        </w:numPr>
        <w:spacing w:after="0" w:line="240" w:lineRule="auto"/>
        <w:jc w:val="both"/>
        <w:rPr>
          <w:rFonts w:asciiTheme="majorHAnsi" w:hAnsiTheme="majorHAnsi"/>
        </w:rPr>
      </w:pPr>
      <w:r w:rsidRPr="00E44837">
        <w:rPr>
          <w:rFonts w:asciiTheme="majorHAnsi" w:hAnsiTheme="majorHAnsi"/>
        </w:rPr>
        <w:t>Reubicación de los privados de libertad de acuerdo con el tipo de delito y grado de peligrosidad.</w:t>
      </w:r>
    </w:p>
    <w:p w14:paraId="5BD3FB3E" w14:textId="77777777" w:rsidR="00E44837" w:rsidRPr="00E44837" w:rsidRDefault="00E44837" w:rsidP="00E44837">
      <w:pPr>
        <w:numPr>
          <w:ilvl w:val="0"/>
          <w:numId w:val="16"/>
        </w:numPr>
        <w:spacing w:after="0" w:line="240" w:lineRule="auto"/>
        <w:jc w:val="both"/>
        <w:rPr>
          <w:rFonts w:asciiTheme="majorHAnsi" w:hAnsiTheme="majorHAnsi"/>
        </w:rPr>
      </w:pPr>
      <w:r w:rsidRPr="00E44837">
        <w:rPr>
          <w:rFonts w:asciiTheme="majorHAnsi" w:hAnsiTheme="majorHAnsi"/>
        </w:rPr>
        <w:t xml:space="preserve">Realización de un proyecto para implementar una cárcel de máxima seguridad con el fin de ubicar casos de alta peligrosidad con las recomendaciones expresas de expertos a nivel </w:t>
      </w:r>
      <w:r w:rsidRPr="00E44837">
        <w:rPr>
          <w:rFonts w:asciiTheme="majorHAnsi" w:hAnsiTheme="majorHAnsi"/>
        </w:rPr>
        <w:lastRenderedPageBreak/>
        <w:t>internacional con el fin de retomar el control carcelario y evitar el autogobierno en los centros de privación de libertad.</w:t>
      </w:r>
    </w:p>
    <w:p w14:paraId="20A27F74" w14:textId="77777777" w:rsidR="00FC6B72" w:rsidRPr="001A0297" w:rsidRDefault="00FC6B72" w:rsidP="00E44837">
      <w:pPr>
        <w:jc w:val="both"/>
        <w:rPr>
          <w:rFonts w:asciiTheme="majorHAnsi" w:hAnsiTheme="majorHAnsi"/>
          <w:sz w:val="24"/>
        </w:rPr>
      </w:pPr>
    </w:p>
    <w:p w14:paraId="1DA6C125" w14:textId="45DBE9BB" w:rsidR="00E44837" w:rsidRPr="001A0297" w:rsidRDefault="00E44837" w:rsidP="00E44837">
      <w:pPr>
        <w:jc w:val="both"/>
        <w:rPr>
          <w:rFonts w:asciiTheme="majorHAnsi" w:hAnsiTheme="majorHAnsi"/>
          <w:b/>
          <w:sz w:val="24"/>
        </w:rPr>
      </w:pPr>
      <w:r w:rsidRPr="001A0297">
        <w:rPr>
          <w:rFonts w:asciiTheme="majorHAnsi" w:hAnsiTheme="majorHAnsi"/>
          <w:b/>
          <w:sz w:val="24"/>
        </w:rPr>
        <w:t xml:space="preserve"> Al Organismo Judicial:</w:t>
      </w:r>
    </w:p>
    <w:p w14:paraId="0B5D81CD" w14:textId="77777777" w:rsidR="00E44837" w:rsidRPr="00E44837" w:rsidRDefault="00E44837" w:rsidP="00E44837">
      <w:pPr>
        <w:numPr>
          <w:ilvl w:val="0"/>
          <w:numId w:val="17"/>
        </w:numPr>
        <w:spacing w:after="0" w:line="240" w:lineRule="auto"/>
        <w:jc w:val="both"/>
        <w:rPr>
          <w:rFonts w:asciiTheme="majorHAnsi" w:hAnsiTheme="majorHAnsi"/>
        </w:rPr>
      </w:pPr>
      <w:r w:rsidRPr="00E44837">
        <w:rPr>
          <w:rFonts w:asciiTheme="majorHAnsi" w:hAnsiTheme="majorHAnsi"/>
        </w:rPr>
        <w:t>Se recomienda realizar las reevaluaciones debidas y tomar en consideración la aplicación de otras medidas sustitutivas de acuerdo con su criterio legal, disminuyendo el ingreso a prisiones preventivas y logrando controlar el hacinamiento.</w:t>
      </w:r>
    </w:p>
    <w:p w14:paraId="1D495C95" w14:textId="77777777" w:rsidR="00E44837" w:rsidRPr="00E44837" w:rsidRDefault="00E44837" w:rsidP="00E44837">
      <w:pPr>
        <w:numPr>
          <w:ilvl w:val="0"/>
          <w:numId w:val="17"/>
        </w:numPr>
        <w:spacing w:after="0" w:line="240" w:lineRule="auto"/>
        <w:jc w:val="both"/>
        <w:rPr>
          <w:rFonts w:asciiTheme="majorHAnsi" w:hAnsiTheme="majorHAnsi"/>
        </w:rPr>
      </w:pPr>
      <w:r w:rsidRPr="00E44837">
        <w:rPr>
          <w:rFonts w:asciiTheme="majorHAnsi" w:hAnsiTheme="majorHAnsi"/>
        </w:rPr>
        <w:t>Implementar el sistema de control telemático u otro de la misma categoría en aquellos delitos permitidos por la ley.</w:t>
      </w:r>
    </w:p>
    <w:p w14:paraId="22718211" w14:textId="77777777" w:rsidR="00E44837" w:rsidRPr="00E44837" w:rsidRDefault="00E44837" w:rsidP="00E44837">
      <w:pPr>
        <w:numPr>
          <w:ilvl w:val="0"/>
          <w:numId w:val="17"/>
        </w:numPr>
        <w:spacing w:after="0" w:line="240" w:lineRule="auto"/>
        <w:jc w:val="both"/>
        <w:rPr>
          <w:rFonts w:asciiTheme="majorHAnsi" w:hAnsiTheme="majorHAnsi"/>
        </w:rPr>
      </w:pPr>
      <w:r w:rsidRPr="00E44837">
        <w:rPr>
          <w:rFonts w:asciiTheme="majorHAnsi" w:hAnsiTheme="majorHAnsi"/>
        </w:rPr>
        <w:t xml:space="preserve">Mejorar las condiciones de las </w:t>
      </w:r>
      <w:proofErr w:type="spellStart"/>
      <w:r w:rsidRPr="00E44837">
        <w:rPr>
          <w:rFonts w:asciiTheme="majorHAnsi" w:hAnsiTheme="majorHAnsi"/>
        </w:rPr>
        <w:t>carceletas</w:t>
      </w:r>
      <w:proofErr w:type="spellEnd"/>
      <w:r w:rsidRPr="00E44837">
        <w:rPr>
          <w:rFonts w:asciiTheme="majorHAnsi" w:hAnsiTheme="majorHAnsi"/>
        </w:rPr>
        <w:t xml:space="preserve"> especialmente en el área de primera declaración dotándolos de agua potable y servicios sanitarios.</w:t>
      </w:r>
    </w:p>
    <w:p w14:paraId="77979A04" w14:textId="77777777" w:rsidR="00E44837" w:rsidRPr="00E44837" w:rsidRDefault="00E44837" w:rsidP="00E44837">
      <w:pPr>
        <w:jc w:val="both"/>
        <w:rPr>
          <w:rFonts w:asciiTheme="majorHAnsi" w:hAnsiTheme="majorHAnsi"/>
        </w:rPr>
      </w:pPr>
    </w:p>
    <w:p w14:paraId="0DFC9579" w14:textId="77777777" w:rsidR="00E44837" w:rsidRPr="00E44837" w:rsidRDefault="00E44837" w:rsidP="00FC6B72">
      <w:pPr>
        <w:ind w:firstLine="360"/>
        <w:jc w:val="both"/>
        <w:rPr>
          <w:rFonts w:asciiTheme="majorHAnsi" w:hAnsiTheme="majorHAnsi"/>
        </w:rPr>
      </w:pPr>
      <w:r w:rsidRPr="00E44837">
        <w:rPr>
          <w:rFonts w:asciiTheme="majorHAnsi" w:hAnsiTheme="majorHAnsi"/>
        </w:rPr>
        <w:t>Existen otros tipos de recomendaciones relacionadas con el trato digno y de acuerdo con los derechos humanos de los privados de libertad hacia otras instituciones relacionadas.</w:t>
      </w:r>
    </w:p>
    <w:p w14:paraId="49A79C19" w14:textId="77777777" w:rsidR="00FC6B72" w:rsidRDefault="00FC6B72" w:rsidP="00E44837">
      <w:pPr>
        <w:jc w:val="both"/>
        <w:rPr>
          <w:rFonts w:asciiTheme="majorHAnsi" w:hAnsiTheme="majorHAnsi"/>
          <w:b/>
        </w:rPr>
      </w:pPr>
    </w:p>
    <w:p w14:paraId="05EEEED6" w14:textId="15005AC9" w:rsidR="00E44837" w:rsidRPr="001A0297" w:rsidRDefault="00E44837" w:rsidP="00E44837">
      <w:pPr>
        <w:jc w:val="both"/>
        <w:rPr>
          <w:rFonts w:asciiTheme="majorHAnsi" w:hAnsiTheme="majorHAnsi"/>
          <w:b/>
          <w:sz w:val="24"/>
        </w:rPr>
      </w:pPr>
      <w:r w:rsidRPr="001A0297">
        <w:rPr>
          <w:rFonts w:asciiTheme="majorHAnsi" w:hAnsiTheme="majorHAnsi"/>
          <w:b/>
          <w:sz w:val="24"/>
        </w:rPr>
        <w:t>ESTRUCTURA ADMINISTRATIVA</w:t>
      </w:r>
    </w:p>
    <w:p w14:paraId="418F11E0" w14:textId="3E1C4512" w:rsidR="00E44837" w:rsidRPr="00E44837" w:rsidRDefault="00E44837" w:rsidP="00FC6B72">
      <w:pPr>
        <w:ind w:firstLine="708"/>
        <w:jc w:val="both"/>
        <w:rPr>
          <w:rFonts w:asciiTheme="majorHAnsi" w:hAnsiTheme="majorHAnsi"/>
        </w:rPr>
      </w:pPr>
      <w:r w:rsidRPr="00E44837">
        <w:rPr>
          <w:rFonts w:asciiTheme="majorHAnsi" w:hAnsiTheme="majorHAnsi"/>
        </w:rPr>
        <w:t>En el mes de agosto –septiembre la oficina inicio pese al escaso recurso presupuestario con la contratación de personal mínimo de carácter obligatorio como lo demanda las leyes nacionales cuando se ejecuta recursos financieros del estado, esto ordena la existencia de las figuras de un administrador, auditor , financiero, persona de acceso libre a la  información, así como a la del manejo del presupuesto y rendición de cuentas ante los órganos nacionales, dichas personas se integraron a la oficina a partir del mes de septiembre del presenta año, los cuales se sometieron a un proceso de evaluación de los perfiles idóneos por parte del pleno de relatores.</w:t>
      </w:r>
    </w:p>
    <w:p w14:paraId="28AD9BAA" w14:textId="77777777" w:rsidR="00E44837" w:rsidRPr="00E44837" w:rsidRDefault="00E44837" w:rsidP="00E44837">
      <w:pPr>
        <w:jc w:val="both"/>
        <w:rPr>
          <w:rFonts w:asciiTheme="majorHAnsi" w:hAnsiTheme="majorHAnsi"/>
        </w:rPr>
      </w:pPr>
    </w:p>
    <w:p w14:paraId="273981B5" w14:textId="03A602B1" w:rsidR="00E44837" w:rsidRPr="00E44837" w:rsidRDefault="00E44837" w:rsidP="00FC6B72">
      <w:pPr>
        <w:ind w:firstLine="708"/>
        <w:jc w:val="both"/>
        <w:rPr>
          <w:rFonts w:asciiTheme="majorHAnsi" w:hAnsiTheme="majorHAnsi"/>
        </w:rPr>
      </w:pPr>
      <w:r w:rsidRPr="00E44837">
        <w:rPr>
          <w:rFonts w:asciiTheme="majorHAnsi" w:hAnsiTheme="majorHAnsi"/>
        </w:rPr>
        <w:t xml:space="preserve">De igual forma se realizaron contrataciones del personal logístico como lo es la unidad de capacitación y desarrollo institucional, pilar fundamental para difundir todo lo relacionado con la detección y prevención de la tortura, tratos crueles inhumanos o degradante ante los operadores de justicia, de la misma forma se </w:t>
      </w:r>
      <w:r w:rsidR="00FC6B72" w:rsidRPr="00E44837">
        <w:rPr>
          <w:rFonts w:asciiTheme="majorHAnsi" w:hAnsiTheme="majorHAnsi"/>
        </w:rPr>
        <w:t>contrató</w:t>
      </w:r>
      <w:r w:rsidRPr="00E44837">
        <w:rPr>
          <w:rFonts w:asciiTheme="majorHAnsi" w:hAnsiTheme="majorHAnsi"/>
        </w:rPr>
        <w:t xml:space="preserve"> un encargado de informática para el manejo eficaz de la información y oportuna programación de acuerdo a las estrategias de funcionamiento de la oficina, al igual se </w:t>
      </w:r>
      <w:r w:rsidR="00FC6B72" w:rsidRPr="00E44837">
        <w:rPr>
          <w:rFonts w:asciiTheme="majorHAnsi" w:hAnsiTheme="majorHAnsi"/>
        </w:rPr>
        <w:t>implementó</w:t>
      </w:r>
      <w:r w:rsidRPr="00E44837">
        <w:rPr>
          <w:rFonts w:asciiTheme="majorHAnsi" w:hAnsiTheme="majorHAnsi"/>
        </w:rPr>
        <w:t xml:space="preserve"> la unidad de comunicación social con la finalidad de difundir todas aquellas acciones de prevención de la tortura, tratos crueles inhumanos o degradantes,  contratándose personal de apoyo y se han sentado las bases científicas de perfiles para la realización de las convocatorias para elegir al secretario ejecutivo, equipo multidisciplinario y consejo consultivo ( </w:t>
      </w:r>
      <w:r w:rsidR="00FC6B72" w:rsidRPr="00E44837">
        <w:rPr>
          <w:rFonts w:asciiTheme="majorHAnsi" w:hAnsiTheme="majorHAnsi"/>
        </w:rPr>
        <w:t>artículo</w:t>
      </w:r>
      <w:r w:rsidRPr="00E44837">
        <w:rPr>
          <w:rFonts w:asciiTheme="majorHAnsi" w:hAnsiTheme="majorHAnsi"/>
        </w:rPr>
        <w:t xml:space="preserve"> 28,29 del decreto 40-2010), situación que será realizada según programación entre la segunda y tercera semana del mes de octubre debido a la escases de recursos presupuestarios.</w:t>
      </w:r>
    </w:p>
    <w:p w14:paraId="6431B207" w14:textId="77777777" w:rsidR="00E44837" w:rsidRPr="00E44837" w:rsidRDefault="00E44837" w:rsidP="00E44837">
      <w:pPr>
        <w:jc w:val="both"/>
        <w:rPr>
          <w:rFonts w:asciiTheme="majorHAnsi" w:hAnsiTheme="majorHAnsi"/>
        </w:rPr>
      </w:pPr>
    </w:p>
    <w:p w14:paraId="61879600" w14:textId="77777777" w:rsidR="00E44837" w:rsidRPr="00E44837" w:rsidRDefault="00E44837" w:rsidP="00E44837">
      <w:pPr>
        <w:jc w:val="both"/>
        <w:rPr>
          <w:rFonts w:asciiTheme="majorHAnsi" w:hAnsiTheme="majorHAnsi"/>
        </w:rPr>
      </w:pPr>
    </w:p>
    <w:p w14:paraId="29926793" w14:textId="77777777" w:rsidR="00E44837" w:rsidRPr="001A0297" w:rsidRDefault="00E44837" w:rsidP="00E44837">
      <w:pPr>
        <w:jc w:val="both"/>
        <w:rPr>
          <w:rFonts w:asciiTheme="majorHAnsi" w:hAnsiTheme="majorHAnsi"/>
          <w:b/>
          <w:sz w:val="24"/>
        </w:rPr>
      </w:pPr>
      <w:r w:rsidRPr="001A0297">
        <w:rPr>
          <w:rFonts w:asciiTheme="majorHAnsi" w:hAnsiTheme="majorHAnsi"/>
          <w:b/>
          <w:sz w:val="24"/>
        </w:rPr>
        <w:t>MNP – SOCIEDAD CIVIL</w:t>
      </w:r>
    </w:p>
    <w:p w14:paraId="36C11CB9" w14:textId="12C1E851" w:rsidR="00E44837" w:rsidRPr="00E44837" w:rsidRDefault="00E44837" w:rsidP="00FC6B72">
      <w:pPr>
        <w:ind w:firstLine="708"/>
        <w:jc w:val="both"/>
        <w:rPr>
          <w:rFonts w:asciiTheme="majorHAnsi" w:hAnsiTheme="majorHAnsi"/>
        </w:rPr>
      </w:pPr>
      <w:r w:rsidRPr="00E44837">
        <w:rPr>
          <w:rFonts w:asciiTheme="majorHAnsi" w:hAnsiTheme="majorHAnsi"/>
        </w:rPr>
        <w:t>En el mes de agosto-septiembre se ha realizado el acercamiento con algunas representaciones de ella y se han definido un programa de capacitación dirigida por parte de la sociedad civil a los relatores, para lo cual ya se estableció la malla curricular y contenidos de los puntos importante para esta, quedando pendiente la fijación de fechas para dichas capacitaciones.</w:t>
      </w:r>
    </w:p>
    <w:p w14:paraId="2977B575" w14:textId="77777777" w:rsidR="00E44837" w:rsidRPr="00E44837" w:rsidRDefault="00E44837" w:rsidP="00E44837">
      <w:pPr>
        <w:jc w:val="both"/>
        <w:rPr>
          <w:rFonts w:asciiTheme="majorHAnsi" w:hAnsiTheme="majorHAnsi"/>
        </w:rPr>
      </w:pPr>
    </w:p>
    <w:p w14:paraId="70791195" w14:textId="33FA1EC1" w:rsidR="00E44837" w:rsidRPr="00E44837" w:rsidRDefault="00E44837" w:rsidP="00FC6B72">
      <w:pPr>
        <w:ind w:firstLine="708"/>
        <w:jc w:val="both"/>
        <w:rPr>
          <w:rFonts w:asciiTheme="majorHAnsi" w:hAnsiTheme="majorHAnsi"/>
        </w:rPr>
      </w:pPr>
      <w:r w:rsidRPr="00E44837">
        <w:rPr>
          <w:rFonts w:asciiTheme="majorHAnsi" w:hAnsiTheme="majorHAnsi"/>
        </w:rPr>
        <w:t>De igual manera se estableció el apoyo de la Sociedad Civil para la elaboración y reestructuración del reglamento interno de la institución.</w:t>
      </w:r>
    </w:p>
    <w:p w14:paraId="6FA4774A" w14:textId="77777777" w:rsidR="00E44837" w:rsidRPr="00E44837" w:rsidRDefault="00E44837" w:rsidP="00E44837">
      <w:pPr>
        <w:jc w:val="both"/>
        <w:rPr>
          <w:rFonts w:asciiTheme="majorHAnsi" w:hAnsiTheme="majorHAnsi"/>
        </w:rPr>
      </w:pPr>
    </w:p>
    <w:p w14:paraId="13813CF5" w14:textId="41D1C60B" w:rsidR="00E44837" w:rsidRPr="00E44837" w:rsidRDefault="00E44837" w:rsidP="00FC6B72">
      <w:pPr>
        <w:ind w:firstLine="708"/>
        <w:jc w:val="both"/>
        <w:rPr>
          <w:rFonts w:asciiTheme="majorHAnsi" w:hAnsiTheme="majorHAnsi"/>
        </w:rPr>
      </w:pPr>
      <w:r w:rsidRPr="00E44837">
        <w:rPr>
          <w:rFonts w:asciiTheme="majorHAnsi" w:hAnsiTheme="majorHAnsi"/>
        </w:rPr>
        <w:t xml:space="preserve">En cuanto al acercamiento con la PDH, se ha requerido reunión con este en varias ocasiones pese a lo cual no se ha logrado concretar por parte de esta dependencia, sin embargo </w:t>
      </w:r>
      <w:r w:rsidR="00FC6B72" w:rsidRPr="00E44837">
        <w:rPr>
          <w:rFonts w:asciiTheme="majorHAnsi" w:hAnsiTheme="majorHAnsi"/>
        </w:rPr>
        <w:t>está</w:t>
      </w:r>
      <w:r w:rsidRPr="00E44837">
        <w:rPr>
          <w:rFonts w:asciiTheme="majorHAnsi" w:hAnsiTheme="majorHAnsi"/>
        </w:rPr>
        <w:t xml:space="preserve"> en el mes de agosto hizo el requerimiento circunstanciado sobre la funcionamiento de la OPT a lo cual en el tiempo del plazo solicitado fue entregado un expediente con información detallada de ello, así como la presentación formal a través de una reunión en representantes de  la PDH, en donde se hizo mención sobre el diagnostico </w:t>
      </w:r>
      <w:r w:rsidR="00FC6B72" w:rsidRPr="00E44837">
        <w:rPr>
          <w:rFonts w:asciiTheme="majorHAnsi" w:hAnsiTheme="majorHAnsi"/>
        </w:rPr>
        <w:t>inicial</w:t>
      </w:r>
      <w:r w:rsidRPr="00E44837">
        <w:rPr>
          <w:rFonts w:asciiTheme="majorHAnsi" w:hAnsiTheme="majorHAnsi"/>
        </w:rPr>
        <w:t xml:space="preserve"> de la oficina y el plan de acción de los nuevos relatores, así como algunos de los logro obtenidos durante el mes y medio de gestión  manifestando estos su admiración y aprobación como quedo registrado en la documentación de la actividad.</w:t>
      </w:r>
    </w:p>
    <w:p w14:paraId="600C4C35" w14:textId="77777777" w:rsidR="00E44837" w:rsidRPr="00E44837" w:rsidRDefault="00E44837" w:rsidP="00E44837">
      <w:pPr>
        <w:jc w:val="both"/>
        <w:rPr>
          <w:rFonts w:asciiTheme="majorHAnsi" w:hAnsiTheme="majorHAnsi"/>
        </w:rPr>
      </w:pPr>
    </w:p>
    <w:p w14:paraId="3C2D16BE" w14:textId="7DF8E0BC" w:rsidR="00E44837" w:rsidRPr="001A0297" w:rsidRDefault="00E44837" w:rsidP="00E44837">
      <w:pPr>
        <w:jc w:val="center"/>
        <w:rPr>
          <w:rFonts w:asciiTheme="majorHAnsi" w:hAnsiTheme="majorHAnsi"/>
          <w:b/>
          <w:sz w:val="28"/>
        </w:rPr>
      </w:pPr>
      <w:r w:rsidRPr="001A0297">
        <w:rPr>
          <w:rFonts w:asciiTheme="majorHAnsi" w:hAnsiTheme="majorHAnsi"/>
          <w:b/>
          <w:sz w:val="28"/>
        </w:rPr>
        <w:t>DESARROLLO PR</w:t>
      </w:r>
      <w:r w:rsidR="001A0297">
        <w:rPr>
          <w:rFonts w:asciiTheme="majorHAnsi" w:hAnsiTheme="majorHAnsi"/>
          <w:b/>
          <w:sz w:val="28"/>
        </w:rPr>
        <w:t>Á</w:t>
      </w:r>
      <w:r w:rsidRPr="001A0297">
        <w:rPr>
          <w:rFonts w:asciiTheme="majorHAnsi" w:hAnsiTheme="majorHAnsi"/>
          <w:b/>
          <w:sz w:val="28"/>
        </w:rPr>
        <w:t>CTICO Y METODOLOGIA DE LAS VISITAS EN LA SUPERVICIÒN DEL SPT</w:t>
      </w:r>
      <w:r w:rsidRPr="001A0297">
        <w:rPr>
          <w:rFonts w:asciiTheme="majorHAnsi" w:hAnsiTheme="majorHAnsi"/>
          <w:sz w:val="28"/>
        </w:rPr>
        <w:t xml:space="preserve"> (</w:t>
      </w:r>
      <w:r w:rsidRPr="001A0297">
        <w:rPr>
          <w:rFonts w:asciiTheme="majorHAnsi" w:hAnsiTheme="majorHAnsi"/>
          <w:b/>
          <w:sz w:val="28"/>
        </w:rPr>
        <w:t>abril 2015)</w:t>
      </w:r>
    </w:p>
    <w:p w14:paraId="0B4C3F21" w14:textId="77777777" w:rsidR="00E44837" w:rsidRPr="00E44837" w:rsidRDefault="00E44837" w:rsidP="00E44837">
      <w:pPr>
        <w:jc w:val="both"/>
        <w:rPr>
          <w:rFonts w:asciiTheme="majorHAnsi" w:hAnsiTheme="majorHAnsi"/>
        </w:rPr>
      </w:pPr>
    </w:p>
    <w:p w14:paraId="071E83BF" w14:textId="77777777" w:rsidR="00E44837" w:rsidRPr="00E44837" w:rsidRDefault="00E44837" w:rsidP="00E44837">
      <w:pPr>
        <w:jc w:val="both"/>
        <w:rPr>
          <w:rFonts w:asciiTheme="majorHAnsi" w:hAnsiTheme="majorHAnsi"/>
        </w:rPr>
      </w:pPr>
      <w:r w:rsidRPr="00E44837">
        <w:rPr>
          <w:rFonts w:asciiTheme="majorHAnsi" w:hAnsiTheme="majorHAnsi"/>
        </w:rPr>
        <w:t xml:space="preserve">             Durante esta visita se estableció por parte de la SPT que no existía un “programa de trabajo anual ni criterios homogéneos entre los relatores respecto a hipótesis de trabajo, metodología de estas visitas y prevención de represalias”.</w:t>
      </w:r>
    </w:p>
    <w:p w14:paraId="38B0F70D" w14:textId="77777777" w:rsidR="00E44837" w:rsidRPr="00E44837" w:rsidRDefault="00E44837" w:rsidP="00E44837">
      <w:pPr>
        <w:jc w:val="both"/>
        <w:rPr>
          <w:rFonts w:asciiTheme="majorHAnsi" w:hAnsiTheme="majorHAnsi"/>
        </w:rPr>
      </w:pPr>
    </w:p>
    <w:p w14:paraId="78027E31" w14:textId="5C2293B6" w:rsidR="00E44837" w:rsidRPr="00E44837" w:rsidRDefault="00E44837" w:rsidP="00E44837">
      <w:pPr>
        <w:jc w:val="both"/>
        <w:rPr>
          <w:rFonts w:asciiTheme="majorHAnsi" w:hAnsiTheme="majorHAnsi"/>
        </w:rPr>
      </w:pPr>
      <w:r w:rsidRPr="00E44837">
        <w:rPr>
          <w:rFonts w:asciiTheme="majorHAnsi" w:hAnsiTheme="majorHAnsi"/>
        </w:rPr>
        <w:t xml:space="preserve">            Al respecto se tiene una capacitación interna a nivel de relatorías relacionado a esto, ya se definió un programa de trabajo en lo que respecta al funcionamiento de la oficina en materia de visitas y recomendaciones para el </w:t>
      </w:r>
      <w:r w:rsidR="001A0297" w:rsidRPr="00E44837">
        <w:rPr>
          <w:rFonts w:asciiTheme="majorHAnsi" w:hAnsiTheme="majorHAnsi"/>
        </w:rPr>
        <w:t>último</w:t>
      </w:r>
      <w:r w:rsidRPr="00E44837">
        <w:rPr>
          <w:rFonts w:asciiTheme="majorHAnsi" w:hAnsiTheme="majorHAnsi"/>
        </w:rPr>
        <w:t xml:space="preserve"> cuatrimestre, en el cual se indica la metodología de trabajo, acciones de las visitas, así como de los métodos aceptados por el protocolo de Estambul para las entrevistas con el principio fundamental de confidencialidad y prevención de represalia.</w:t>
      </w:r>
    </w:p>
    <w:p w14:paraId="12B02127" w14:textId="77777777" w:rsidR="00E44837" w:rsidRPr="00E44837" w:rsidRDefault="00E44837" w:rsidP="00E44837">
      <w:pPr>
        <w:jc w:val="both"/>
        <w:rPr>
          <w:rFonts w:asciiTheme="majorHAnsi" w:hAnsiTheme="majorHAnsi"/>
        </w:rPr>
      </w:pPr>
    </w:p>
    <w:p w14:paraId="09F498AF" w14:textId="7881115F" w:rsidR="00E44837" w:rsidRPr="00E44837" w:rsidRDefault="00E44837" w:rsidP="00E44837">
      <w:pPr>
        <w:jc w:val="both"/>
        <w:rPr>
          <w:rFonts w:asciiTheme="majorHAnsi" w:hAnsiTheme="majorHAnsi"/>
        </w:rPr>
      </w:pPr>
      <w:r w:rsidRPr="00E44837">
        <w:rPr>
          <w:rFonts w:asciiTheme="majorHAnsi" w:hAnsiTheme="majorHAnsi"/>
        </w:rPr>
        <w:t xml:space="preserve">              En casi todos los centros de privación de libertad no se cuenta con las condiciones adecuadas mínimas para el sostenimiento de una entrevista, situación que dejo de manifiesto en los recientes hechos acontecidos en el centro de prevención PAVONCITO, en donde fallecieron 7 privados de libertad ya que al momento de la entrevista se </w:t>
      </w:r>
      <w:r w:rsidR="001A0297" w:rsidRPr="00E44837">
        <w:rPr>
          <w:rFonts w:asciiTheme="majorHAnsi" w:hAnsiTheme="majorHAnsi"/>
        </w:rPr>
        <w:t>improvisó</w:t>
      </w:r>
      <w:r w:rsidRPr="00E44837">
        <w:rPr>
          <w:rFonts w:asciiTheme="majorHAnsi" w:hAnsiTheme="majorHAnsi"/>
        </w:rPr>
        <w:t xml:space="preserve"> un lugar dentro del centro detectándose que existía sistema de audio por parte de las autoridades en el lugar, situación que fue subsanada inmediatamente por representantes de la oficina.</w:t>
      </w:r>
    </w:p>
    <w:p w14:paraId="079217F1" w14:textId="77777777" w:rsidR="00E44837" w:rsidRPr="00E44837" w:rsidRDefault="00E44837" w:rsidP="00E44837">
      <w:pPr>
        <w:jc w:val="both"/>
        <w:rPr>
          <w:rFonts w:asciiTheme="majorHAnsi" w:hAnsiTheme="majorHAnsi"/>
        </w:rPr>
      </w:pPr>
    </w:p>
    <w:p w14:paraId="0AAD2C08" w14:textId="12741EDA" w:rsidR="00E44837" w:rsidRPr="00E44837" w:rsidRDefault="00E44837" w:rsidP="00E44837">
      <w:pPr>
        <w:jc w:val="both"/>
        <w:rPr>
          <w:rFonts w:asciiTheme="majorHAnsi" w:hAnsiTheme="majorHAnsi"/>
        </w:rPr>
      </w:pPr>
      <w:r w:rsidRPr="00E44837">
        <w:rPr>
          <w:rFonts w:asciiTheme="majorHAnsi" w:hAnsiTheme="majorHAnsi"/>
        </w:rPr>
        <w:t xml:space="preserve">              Se contempla la adquisición de dos módulos móviles implementados con sistema de entrevista múltiples (en cubículos) en condiciones ya sea de visita tipo sanitario con el fin de tener privacidad al momento de la entrevista con la seguridad personal y confidencialidad del caso aplicándose definitivamente en situaciones permisibles y lo </w:t>
      </w:r>
      <w:r w:rsidR="001A0297" w:rsidRPr="00E44837">
        <w:rPr>
          <w:rFonts w:asciiTheme="majorHAnsi" w:hAnsiTheme="majorHAnsi"/>
        </w:rPr>
        <w:t>más</w:t>
      </w:r>
      <w:r w:rsidRPr="00E44837">
        <w:rPr>
          <w:rFonts w:asciiTheme="majorHAnsi" w:hAnsiTheme="majorHAnsi"/>
        </w:rPr>
        <w:t xml:space="preserve"> importante no exponer al privado de libertad entrevistado, para ello se encuentra en pláticas con embajadas de países donantes a la fecha.</w:t>
      </w:r>
    </w:p>
    <w:p w14:paraId="307EDA37" w14:textId="77777777" w:rsidR="00E44837" w:rsidRPr="00E44837" w:rsidRDefault="00E44837" w:rsidP="00E44837">
      <w:pPr>
        <w:jc w:val="both"/>
        <w:rPr>
          <w:rFonts w:asciiTheme="majorHAnsi" w:hAnsiTheme="majorHAnsi"/>
          <w:b/>
        </w:rPr>
      </w:pPr>
    </w:p>
    <w:p w14:paraId="0D864960" w14:textId="513D5CC4" w:rsidR="00E44837" w:rsidRPr="001A0297" w:rsidRDefault="00E44837" w:rsidP="00E44837">
      <w:pPr>
        <w:jc w:val="both"/>
        <w:rPr>
          <w:rFonts w:asciiTheme="majorHAnsi" w:hAnsiTheme="majorHAnsi"/>
          <w:b/>
          <w:sz w:val="24"/>
        </w:rPr>
      </w:pPr>
      <w:r w:rsidRPr="001A0297">
        <w:rPr>
          <w:rFonts w:asciiTheme="majorHAnsi" w:hAnsiTheme="majorHAnsi"/>
          <w:b/>
          <w:sz w:val="24"/>
        </w:rPr>
        <w:t>PREVENCI</w:t>
      </w:r>
      <w:r w:rsidR="001A0297">
        <w:rPr>
          <w:rFonts w:asciiTheme="majorHAnsi" w:hAnsiTheme="majorHAnsi"/>
          <w:b/>
          <w:sz w:val="24"/>
        </w:rPr>
        <w:t>Ó</w:t>
      </w:r>
      <w:r w:rsidRPr="001A0297">
        <w:rPr>
          <w:rFonts w:asciiTheme="majorHAnsi" w:hAnsiTheme="majorHAnsi"/>
          <w:b/>
          <w:sz w:val="24"/>
        </w:rPr>
        <w:t>N DE REPRESALIAS</w:t>
      </w:r>
    </w:p>
    <w:p w14:paraId="73B98FBC" w14:textId="77777777" w:rsidR="00E44837" w:rsidRPr="00E44837" w:rsidRDefault="00E44837" w:rsidP="00E44837">
      <w:pPr>
        <w:jc w:val="both"/>
        <w:rPr>
          <w:rFonts w:asciiTheme="majorHAnsi" w:hAnsiTheme="majorHAnsi"/>
        </w:rPr>
      </w:pPr>
    </w:p>
    <w:p w14:paraId="30CC116A" w14:textId="77777777" w:rsidR="00E44837" w:rsidRPr="00E44837" w:rsidRDefault="00E44837" w:rsidP="00E44837">
      <w:pPr>
        <w:jc w:val="both"/>
        <w:rPr>
          <w:rFonts w:asciiTheme="majorHAnsi" w:hAnsiTheme="majorHAnsi"/>
        </w:rPr>
      </w:pPr>
      <w:r w:rsidRPr="00E44837">
        <w:rPr>
          <w:rFonts w:asciiTheme="majorHAnsi" w:hAnsiTheme="majorHAnsi"/>
        </w:rPr>
        <w:t xml:space="preserve">                 En relación con los casos de acoso laboral y las medidas cautelares dictadas estas ya que se encuentran solventadas y en ningún momento se registran, según antecedentes dados por las mismas personas en conflicto.</w:t>
      </w:r>
    </w:p>
    <w:p w14:paraId="1FC4DB90" w14:textId="77777777" w:rsidR="00E44837" w:rsidRPr="00E44837" w:rsidRDefault="00E44837" w:rsidP="00E44837">
      <w:pPr>
        <w:jc w:val="both"/>
        <w:rPr>
          <w:rFonts w:asciiTheme="majorHAnsi" w:hAnsiTheme="majorHAnsi"/>
        </w:rPr>
      </w:pPr>
    </w:p>
    <w:p w14:paraId="5E27E4CC" w14:textId="77777777" w:rsidR="00E44837" w:rsidRPr="00E44837" w:rsidRDefault="00E44837" w:rsidP="00E44837">
      <w:pPr>
        <w:jc w:val="both"/>
        <w:rPr>
          <w:rFonts w:asciiTheme="majorHAnsi" w:hAnsiTheme="majorHAnsi"/>
        </w:rPr>
      </w:pPr>
      <w:r w:rsidRPr="00E44837">
        <w:rPr>
          <w:rFonts w:asciiTheme="majorHAnsi" w:hAnsiTheme="majorHAnsi"/>
        </w:rPr>
        <w:t xml:space="preserve">                  En la actualidad existe garantía con las nuevas autoridades encargadas a las relatorías de los principios constitucionales a cada laborante de la oficina, es menester hacer mención que muchas de estas personas ya no laboran en esta oficina, a excepción de los relatores que finaliza su mandato en el mes de marzo del año 2019, estas personas en mención han efectuado acciones laborales que sobresalen de las obligaciones de esta oficina y persisten una serie de demanda con costos onerosos exorbitantes que pretender erogar de los escasos fondos de esta , siendo criterio de la OPT que los compromisos laborales debidamente justificados si se encuentran como responsabilidad para solventarlos.</w:t>
      </w:r>
    </w:p>
    <w:p w14:paraId="3B815CDF" w14:textId="3A1CACE9" w:rsidR="00E44837" w:rsidRDefault="00E44837" w:rsidP="00E44837">
      <w:pPr>
        <w:jc w:val="both"/>
        <w:rPr>
          <w:rFonts w:asciiTheme="majorHAnsi" w:hAnsiTheme="majorHAnsi"/>
        </w:rPr>
      </w:pPr>
    </w:p>
    <w:p w14:paraId="79223B16" w14:textId="3141B008" w:rsidR="001A0297" w:rsidRDefault="001A0297" w:rsidP="00E44837">
      <w:pPr>
        <w:jc w:val="both"/>
        <w:rPr>
          <w:rFonts w:asciiTheme="majorHAnsi" w:hAnsiTheme="majorHAnsi"/>
        </w:rPr>
      </w:pPr>
    </w:p>
    <w:p w14:paraId="400AF241" w14:textId="7EFC8F29" w:rsidR="001A0297" w:rsidRDefault="001A0297" w:rsidP="00E44837">
      <w:pPr>
        <w:jc w:val="both"/>
        <w:rPr>
          <w:rFonts w:asciiTheme="majorHAnsi" w:hAnsiTheme="majorHAnsi"/>
        </w:rPr>
      </w:pPr>
    </w:p>
    <w:p w14:paraId="3A0D1926" w14:textId="77777777" w:rsidR="001A0297" w:rsidRPr="00E44837" w:rsidRDefault="001A0297" w:rsidP="00E44837">
      <w:pPr>
        <w:jc w:val="both"/>
        <w:rPr>
          <w:rFonts w:asciiTheme="majorHAnsi" w:hAnsiTheme="majorHAnsi"/>
        </w:rPr>
      </w:pPr>
    </w:p>
    <w:p w14:paraId="6CD4AD07" w14:textId="77777777" w:rsidR="00E44837" w:rsidRPr="001A0297" w:rsidRDefault="00E44837" w:rsidP="00E44837">
      <w:pPr>
        <w:jc w:val="both"/>
        <w:rPr>
          <w:rFonts w:asciiTheme="majorHAnsi" w:hAnsiTheme="majorHAnsi"/>
          <w:b/>
          <w:sz w:val="24"/>
        </w:rPr>
      </w:pPr>
      <w:r w:rsidRPr="001A0297">
        <w:rPr>
          <w:rFonts w:asciiTheme="majorHAnsi" w:hAnsiTheme="majorHAnsi"/>
          <w:b/>
          <w:sz w:val="24"/>
        </w:rPr>
        <w:lastRenderedPageBreak/>
        <w:t>RECOMENDACIONES FINALES:</w:t>
      </w:r>
    </w:p>
    <w:p w14:paraId="35FED377" w14:textId="77777777" w:rsidR="00E44837" w:rsidRPr="00E44837" w:rsidRDefault="00E44837" w:rsidP="00E44837">
      <w:pPr>
        <w:jc w:val="both"/>
        <w:rPr>
          <w:rFonts w:asciiTheme="majorHAnsi" w:hAnsiTheme="majorHAnsi"/>
        </w:rPr>
      </w:pPr>
    </w:p>
    <w:p w14:paraId="0C0341B1" w14:textId="238A8705" w:rsidR="00E44837" w:rsidRPr="00E44837" w:rsidRDefault="00E44837" w:rsidP="00E44837">
      <w:pPr>
        <w:jc w:val="both"/>
        <w:rPr>
          <w:rFonts w:asciiTheme="majorHAnsi" w:hAnsiTheme="majorHAnsi"/>
        </w:rPr>
      </w:pPr>
      <w:r w:rsidRPr="00E44837">
        <w:rPr>
          <w:rFonts w:asciiTheme="majorHAnsi" w:hAnsiTheme="majorHAnsi"/>
        </w:rPr>
        <w:t xml:space="preserve">                     De acuerdo con esta solicitud se elabora este informe con el debido respeto par</w:t>
      </w:r>
      <w:r w:rsidR="001A0297">
        <w:rPr>
          <w:rFonts w:asciiTheme="majorHAnsi" w:hAnsiTheme="majorHAnsi"/>
        </w:rPr>
        <w:t>a</w:t>
      </w:r>
      <w:r w:rsidRPr="00E44837">
        <w:rPr>
          <w:rFonts w:asciiTheme="majorHAnsi" w:hAnsiTheme="majorHAnsi"/>
        </w:rPr>
        <w:t xml:space="preserve"> que sea evaluado y analizado si cumple con el funcionamiento actual de esta oficina en virtud del protocolo facultativo, con el fin de seguir contando con la asesoría del Subcomité de Prevención de la Tortura y cumplimiento de las obligaciones mandatarias del Protocolo Facultativo.</w:t>
      </w:r>
    </w:p>
    <w:p w14:paraId="73FBE562" w14:textId="77777777" w:rsidR="00E44837" w:rsidRPr="00E44837" w:rsidRDefault="00E44837" w:rsidP="00E44837">
      <w:pPr>
        <w:jc w:val="both"/>
        <w:rPr>
          <w:rFonts w:asciiTheme="majorHAnsi" w:hAnsiTheme="majorHAnsi"/>
        </w:rPr>
      </w:pPr>
      <w:r w:rsidRPr="00E44837">
        <w:rPr>
          <w:rFonts w:asciiTheme="majorHAnsi" w:hAnsiTheme="majorHAnsi"/>
        </w:rPr>
        <w:t xml:space="preserve">  </w:t>
      </w:r>
    </w:p>
    <w:p w14:paraId="753CC2DF" w14:textId="77777777" w:rsidR="00E44837" w:rsidRPr="00E44837" w:rsidRDefault="00E44837" w:rsidP="00E44837">
      <w:pPr>
        <w:jc w:val="both"/>
        <w:rPr>
          <w:rFonts w:asciiTheme="majorHAnsi" w:hAnsiTheme="majorHAnsi"/>
        </w:rPr>
      </w:pPr>
    </w:p>
    <w:p w14:paraId="370CDCE6" w14:textId="77777777" w:rsidR="00E44837" w:rsidRPr="00E44837" w:rsidRDefault="00E44837" w:rsidP="00E44837">
      <w:pPr>
        <w:jc w:val="both"/>
        <w:rPr>
          <w:rFonts w:asciiTheme="majorHAnsi" w:hAnsiTheme="majorHAnsi"/>
        </w:rPr>
      </w:pPr>
    </w:p>
    <w:p w14:paraId="03832F03" w14:textId="77777777" w:rsidR="00E44837" w:rsidRPr="00E44837" w:rsidRDefault="00E44837" w:rsidP="00E44837">
      <w:pPr>
        <w:jc w:val="both"/>
        <w:rPr>
          <w:rFonts w:asciiTheme="majorHAnsi" w:hAnsiTheme="majorHAnsi"/>
        </w:rPr>
      </w:pPr>
      <w:r w:rsidRPr="00E44837">
        <w:rPr>
          <w:rFonts w:asciiTheme="majorHAnsi" w:hAnsiTheme="majorHAnsi"/>
        </w:rPr>
        <w:t>Agradeciendo su valiosa atención.</w:t>
      </w:r>
    </w:p>
    <w:p w14:paraId="5AAF3631" w14:textId="77777777" w:rsidR="00E44837" w:rsidRPr="00E44837" w:rsidRDefault="00E44837" w:rsidP="00E44837">
      <w:pPr>
        <w:jc w:val="both"/>
        <w:rPr>
          <w:rFonts w:asciiTheme="majorHAnsi" w:hAnsiTheme="majorHAnsi"/>
        </w:rPr>
      </w:pPr>
    </w:p>
    <w:p w14:paraId="0EBEE72C" w14:textId="77777777" w:rsidR="00E44837" w:rsidRPr="00E44837" w:rsidRDefault="00E44837" w:rsidP="00E44837">
      <w:pPr>
        <w:jc w:val="both"/>
        <w:rPr>
          <w:rFonts w:asciiTheme="majorHAnsi" w:hAnsiTheme="majorHAnsi"/>
        </w:rPr>
      </w:pPr>
      <w:r w:rsidRPr="00E44837">
        <w:rPr>
          <w:rFonts w:asciiTheme="majorHAnsi" w:hAnsiTheme="majorHAnsi"/>
        </w:rPr>
        <w:t>Atentamente,</w:t>
      </w:r>
    </w:p>
    <w:p w14:paraId="4CB72FA4" w14:textId="77777777" w:rsidR="00E44837" w:rsidRPr="00E44837" w:rsidRDefault="00E44837" w:rsidP="00E44837">
      <w:pPr>
        <w:jc w:val="both"/>
        <w:rPr>
          <w:rFonts w:asciiTheme="majorHAnsi" w:hAnsiTheme="majorHAnsi"/>
        </w:rPr>
      </w:pPr>
    </w:p>
    <w:p w14:paraId="2AAB8A4F" w14:textId="77777777" w:rsidR="00E44837" w:rsidRPr="00E44837" w:rsidRDefault="00E44837" w:rsidP="00E44837">
      <w:pPr>
        <w:jc w:val="both"/>
        <w:rPr>
          <w:rFonts w:asciiTheme="majorHAnsi" w:hAnsiTheme="majorHAnsi"/>
        </w:rPr>
      </w:pPr>
    </w:p>
    <w:p w14:paraId="11E5C97A" w14:textId="295EA2B2" w:rsidR="00E44837" w:rsidRPr="00E44837" w:rsidRDefault="00072B94" w:rsidP="00072B94">
      <w:pPr>
        <w:jc w:val="center"/>
        <w:rPr>
          <w:rFonts w:asciiTheme="majorHAnsi" w:hAnsiTheme="majorHAnsi"/>
        </w:rPr>
      </w:pPr>
      <w:r>
        <w:rPr>
          <w:noProof/>
        </w:rPr>
        <w:drawing>
          <wp:anchor distT="0" distB="0" distL="114300" distR="114300" simplePos="0" relativeHeight="251658240" behindDoc="1" locked="0" layoutInCell="1" allowOverlap="1" wp14:anchorId="2E944934" wp14:editId="0042F15E">
            <wp:simplePos x="0" y="0"/>
            <wp:positionH relativeFrom="column">
              <wp:posOffset>1654901</wp:posOffset>
            </wp:positionH>
            <wp:positionV relativeFrom="paragraph">
              <wp:posOffset>-1270</wp:posOffset>
            </wp:positionV>
            <wp:extent cx="2309326" cy="1616529"/>
            <wp:effectExtent l="0" t="0" r="0" b="317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1585" t="28581" r="44952" b="29755"/>
                    <a:stretch/>
                  </pic:blipFill>
                  <pic:spPr bwMode="auto">
                    <a:xfrm rot="10800000">
                      <a:off x="0" y="0"/>
                      <a:ext cx="2309326" cy="1616529"/>
                    </a:xfrm>
                    <a:prstGeom prst="rect">
                      <a:avLst/>
                    </a:prstGeom>
                    <a:ln>
                      <a:noFill/>
                    </a:ln>
                    <a:extLst>
                      <a:ext uri="{53640926-AAD7-44D8-BBD7-CCE9431645EC}">
                        <a14:shadowObscured xmlns:a14="http://schemas.microsoft.com/office/drawing/2010/main"/>
                      </a:ext>
                    </a:extLst>
                  </pic:spPr>
                </pic:pic>
              </a:graphicData>
            </a:graphic>
          </wp:anchor>
        </w:drawing>
      </w:r>
    </w:p>
    <w:p w14:paraId="376EF974" w14:textId="77777777" w:rsidR="00E44837" w:rsidRPr="00E44837" w:rsidRDefault="00E44837" w:rsidP="00E44837">
      <w:pPr>
        <w:jc w:val="both"/>
        <w:rPr>
          <w:rFonts w:asciiTheme="majorHAnsi" w:hAnsiTheme="majorHAnsi"/>
        </w:rPr>
      </w:pPr>
    </w:p>
    <w:p w14:paraId="5BCD99D5" w14:textId="77777777" w:rsidR="00072B94" w:rsidRDefault="00072B94" w:rsidP="00E44837">
      <w:pPr>
        <w:jc w:val="center"/>
        <w:rPr>
          <w:rFonts w:asciiTheme="majorHAnsi" w:hAnsiTheme="majorHAnsi"/>
          <w:b/>
        </w:rPr>
      </w:pPr>
    </w:p>
    <w:p w14:paraId="28E6FAC1" w14:textId="77777777" w:rsidR="00072B94" w:rsidRDefault="00072B94" w:rsidP="00E44837">
      <w:pPr>
        <w:jc w:val="center"/>
        <w:rPr>
          <w:rFonts w:asciiTheme="majorHAnsi" w:hAnsiTheme="majorHAnsi"/>
          <w:b/>
        </w:rPr>
      </w:pPr>
    </w:p>
    <w:p w14:paraId="530765A9" w14:textId="77777777" w:rsidR="00072B94" w:rsidRDefault="00072B94" w:rsidP="00E44837">
      <w:pPr>
        <w:jc w:val="center"/>
        <w:rPr>
          <w:rFonts w:asciiTheme="majorHAnsi" w:hAnsiTheme="majorHAnsi"/>
          <w:b/>
        </w:rPr>
      </w:pPr>
    </w:p>
    <w:p w14:paraId="2CD23FC3" w14:textId="14340599" w:rsidR="00E44837" w:rsidRPr="00072B94" w:rsidRDefault="00072B94" w:rsidP="00072B94">
      <w:pPr>
        <w:jc w:val="center"/>
        <w:rPr>
          <w:rFonts w:asciiTheme="majorHAnsi" w:hAnsiTheme="majorHAnsi"/>
          <w:b/>
        </w:rPr>
      </w:pPr>
      <w:r w:rsidRPr="00072B94">
        <w:rPr>
          <w:rFonts w:asciiTheme="majorHAnsi" w:hAnsiTheme="majorHAnsi"/>
          <w:b/>
        </w:rPr>
        <w:t>Oficina Nacional de Prevención de</w:t>
      </w:r>
      <w:r>
        <w:rPr>
          <w:rFonts w:asciiTheme="majorHAnsi" w:hAnsiTheme="majorHAnsi"/>
          <w:b/>
        </w:rPr>
        <w:t xml:space="preserve"> la Tortura</w:t>
      </w:r>
    </w:p>
    <w:p w14:paraId="18E4EBB7" w14:textId="77777777" w:rsidR="00E44837" w:rsidRPr="00072B94" w:rsidRDefault="00E44837" w:rsidP="00E44837">
      <w:pPr>
        <w:jc w:val="center"/>
        <w:rPr>
          <w:rFonts w:asciiTheme="majorHAnsi" w:hAnsiTheme="majorHAnsi"/>
          <w:b/>
          <w:lang w:val="en-US"/>
        </w:rPr>
      </w:pPr>
      <w:r w:rsidRPr="00072B94">
        <w:rPr>
          <w:rFonts w:asciiTheme="majorHAnsi" w:hAnsiTheme="majorHAnsi"/>
          <w:b/>
          <w:lang w:val="en-US"/>
        </w:rPr>
        <w:t>MNP-OPT. GUATEMALA.</w:t>
      </w:r>
    </w:p>
    <w:p w14:paraId="21339716" w14:textId="77777777" w:rsidR="00E44837" w:rsidRPr="00072B94" w:rsidRDefault="00E44837" w:rsidP="00E44837">
      <w:pPr>
        <w:jc w:val="both"/>
        <w:rPr>
          <w:rFonts w:asciiTheme="majorHAnsi" w:hAnsiTheme="majorHAnsi"/>
          <w:b/>
          <w:lang w:val="en-US"/>
        </w:rPr>
      </w:pPr>
    </w:p>
    <w:p w14:paraId="5337E508" w14:textId="77777777" w:rsidR="00E44837" w:rsidRPr="00072B94" w:rsidRDefault="00E44837" w:rsidP="00E44837">
      <w:pPr>
        <w:jc w:val="both"/>
        <w:rPr>
          <w:rFonts w:asciiTheme="majorHAnsi" w:hAnsiTheme="majorHAnsi"/>
          <w:lang w:val="en-US"/>
        </w:rPr>
      </w:pPr>
    </w:p>
    <w:p w14:paraId="225A4D08" w14:textId="77777777" w:rsidR="00E44837" w:rsidRPr="00072B94" w:rsidRDefault="00E44837" w:rsidP="00E44837">
      <w:pPr>
        <w:jc w:val="both"/>
        <w:rPr>
          <w:rFonts w:asciiTheme="majorHAnsi" w:hAnsiTheme="majorHAnsi"/>
          <w:lang w:val="en-US"/>
        </w:rPr>
      </w:pPr>
    </w:p>
    <w:p w14:paraId="7D49FFAC" w14:textId="77777777" w:rsidR="00E44837" w:rsidRPr="00072B94" w:rsidRDefault="00E44837" w:rsidP="00E44837">
      <w:pPr>
        <w:jc w:val="both"/>
        <w:rPr>
          <w:rFonts w:asciiTheme="majorHAnsi" w:hAnsiTheme="majorHAnsi"/>
          <w:lang w:val="en-US"/>
        </w:rPr>
      </w:pPr>
    </w:p>
    <w:p w14:paraId="1AE26C89" w14:textId="77777777" w:rsidR="00E44837" w:rsidRPr="00072B94" w:rsidRDefault="00E44837" w:rsidP="00E44837">
      <w:pPr>
        <w:jc w:val="both"/>
        <w:rPr>
          <w:rFonts w:asciiTheme="majorHAnsi" w:hAnsiTheme="majorHAnsi"/>
          <w:lang w:val="en-US"/>
        </w:rPr>
      </w:pPr>
    </w:p>
    <w:p w14:paraId="7B6A91C4" w14:textId="77777777" w:rsidR="00E44837" w:rsidRPr="00072B94" w:rsidRDefault="00E44837" w:rsidP="00E44837">
      <w:pPr>
        <w:jc w:val="both"/>
        <w:rPr>
          <w:rFonts w:asciiTheme="majorHAnsi" w:hAnsiTheme="majorHAnsi"/>
          <w:lang w:val="en-US"/>
        </w:rPr>
      </w:pPr>
    </w:p>
    <w:p w14:paraId="59E77D9B" w14:textId="7F254DB5" w:rsidR="00072B94" w:rsidRPr="00072B94" w:rsidRDefault="00E44837" w:rsidP="00E44837">
      <w:pPr>
        <w:rPr>
          <w:rFonts w:asciiTheme="majorHAnsi" w:hAnsiTheme="majorHAnsi"/>
          <w:b/>
          <w:sz w:val="28"/>
          <w:szCs w:val="28"/>
        </w:rPr>
      </w:pPr>
      <w:r w:rsidRPr="00072B94">
        <w:rPr>
          <w:rFonts w:asciiTheme="majorHAnsi" w:hAnsiTheme="majorHAnsi"/>
          <w:b/>
          <w:sz w:val="28"/>
          <w:szCs w:val="28"/>
        </w:rPr>
        <w:lastRenderedPageBreak/>
        <w:t xml:space="preserve">                                                                   ANEXO</w:t>
      </w:r>
    </w:p>
    <w:p w14:paraId="3DFF3744" w14:textId="3E83E64D" w:rsidR="00072B94" w:rsidRPr="00072B94" w:rsidRDefault="00072B94" w:rsidP="00072B94">
      <w:pPr>
        <w:jc w:val="center"/>
        <w:rPr>
          <w:sz w:val="24"/>
        </w:rPr>
      </w:pPr>
      <w:r>
        <w:rPr>
          <w:rFonts w:asciiTheme="majorHAnsi" w:hAnsiTheme="majorHAnsi"/>
          <w:b/>
          <w:sz w:val="24"/>
          <w:szCs w:val="28"/>
        </w:rPr>
        <w:t>P</w:t>
      </w:r>
      <w:r w:rsidRPr="00072B94">
        <w:rPr>
          <w:sz w:val="24"/>
        </w:rPr>
        <w:t>RESENTACION DE ALGUNOS CASOS EMBLEMATICOS DONDE   HA INTERVENIDO LA OFICINA DE PREVENCION DE LA TORTURA TRATOS CRUELES E INHUMANOS O DEGRADANTES DE GUATEMALA:</w:t>
      </w: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276"/>
        <w:gridCol w:w="1275"/>
        <w:gridCol w:w="4962"/>
        <w:gridCol w:w="1842"/>
      </w:tblGrid>
      <w:tr w:rsidR="00072B94" w:rsidRPr="004F2C60" w14:paraId="44808B62" w14:textId="77777777" w:rsidTr="00072B94">
        <w:tc>
          <w:tcPr>
            <w:tcW w:w="851" w:type="dxa"/>
            <w:shd w:val="clear" w:color="auto" w:fill="5B9BD5"/>
            <w:vAlign w:val="center"/>
          </w:tcPr>
          <w:p w14:paraId="7D3C16B8" w14:textId="77777777" w:rsidR="00072B94" w:rsidRPr="004C2F9D" w:rsidRDefault="00072B94" w:rsidP="008B3187">
            <w:pPr>
              <w:jc w:val="center"/>
              <w:rPr>
                <w:rFonts w:ascii="Calibri" w:eastAsia="Calibri" w:hAnsi="Calibri"/>
                <w:b/>
                <w:color w:val="FFFFFF"/>
                <w:sz w:val="18"/>
              </w:rPr>
            </w:pPr>
            <w:r w:rsidRPr="004C2F9D">
              <w:rPr>
                <w:rFonts w:ascii="Calibri" w:eastAsia="Calibri" w:hAnsi="Calibri"/>
                <w:b/>
                <w:color w:val="FFFFFF"/>
                <w:sz w:val="18"/>
              </w:rPr>
              <w:t>NO.</w:t>
            </w:r>
          </w:p>
        </w:tc>
        <w:tc>
          <w:tcPr>
            <w:tcW w:w="1276" w:type="dxa"/>
            <w:shd w:val="clear" w:color="auto" w:fill="5B9BD5"/>
            <w:vAlign w:val="center"/>
          </w:tcPr>
          <w:p w14:paraId="054098B2" w14:textId="77777777" w:rsidR="00072B94" w:rsidRPr="004C2F9D" w:rsidRDefault="00072B94" w:rsidP="008B3187">
            <w:pPr>
              <w:jc w:val="center"/>
              <w:rPr>
                <w:rFonts w:ascii="Calibri" w:eastAsia="Calibri" w:hAnsi="Calibri"/>
                <w:b/>
                <w:color w:val="FFFFFF"/>
                <w:sz w:val="18"/>
              </w:rPr>
            </w:pPr>
            <w:r w:rsidRPr="004C2F9D">
              <w:rPr>
                <w:rFonts w:ascii="Calibri" w:eastAsia="Calibri" w:hAnsi="Calibri"/>
                <w:b/>
                <w:color w:val="FFFFFF"/>
                <w:sz w:val="18"/>
              </w:rPr>
              <w:t>FECHA</w:t>
            </w:r>
          </w:p>
        </w:tc>
        <w:tc>
          <w:tcPr>
            <w:tcW w:w="1275" w:type="dxa"/>
            <w:shd w:val="clear" w:color="auto" w:fill="5B9BD5"/>
            <w:vAlign w:val="center"/>
          </w:tcPr>
          <w:p w14:paraId="1A2E94D8" w14:textId="77777777" w:rsidR="00072B94" w:rsidRPr="004C2F9D" w:rsidRDefault="00072B94" w:rsidP="008B3187">
            <w:pPr>
              <w:jc w:val="center"/>
              <w:rPr>
                <w:rFonts w:ascii="Calibri" w:eastAsia="Calibri" w:hAnsi="Calibri"/>
                <w:b/>
                <w:color w:val="FFFFFF"/>
                <w:sz w:val="18"/>
              </w:rPr>
            </w:pPr>
            <w:r w:rsidRPr="004C2F9D">
              <w:rPr>
                <w:rFonts w:ascii="Calibri" w:eastAsia="Calibri" w:hAnsi="Calibri"/>
                <w:b/>
                <w:color w:val="FFFFFF"/>
                <w:sz w:val="18"/>
              </w:rPr>
              <w:t>CASO</w:t>
            </w:r>
          </w:p>
        </w:tc>
        <w:tc>
          <w:tcPr>
            <w:tcW w:w="4962" w:type="dxa"/>
            <w:shd w:val="clear" w:color="auto" w:fill="5B9BD5"/>
            <w:vAlign w:val="center"/>
          </w:tcPr>
          <w:p w14:paraId="0810F472" w14:textId="77777777" w:rsidR="00072B94" w:rsidRPr="004C2F9D" w:rsidRDefault="00072B94" w:rsidP="008B3187">
            <w:pPr>
              <w:jc w:val="center"/>
              <w:rPr>
                <w:rFonts w:ascii="Calibri" w:eastAsia="Calibri" w:hAnsi="Calibri"/>
                <w:b/>
                <w:color w:val="FFFFFF"/>
                <w:sz w:val="18"/>
              </w:rPr>
            </w:pPr>
            <w:r w:rsidRPr="004C2F9D">
              <w:rPr>
                <w:rFonts w:ascii="Calibri" w:eastAsia="Calibri" w:hAnsi="Calibri"/>
                <w:b/>
                <w:color w:val="FFFFFF"/>
                <w:sz w:val="18"/>
              </w:rPr>
              <w:t>INTERVENCIÓN DEL MNP</w:t>
            </w:r>
          </w:p>
        </w:tc>
        <w:tc>
          <w:tcPr>
            <w:tcW w:w="1842" w:type="dxa"/>
            <w:shd w:val="clear" w:color="auto" w:fill="5B9BD5"/>
            <w:vAlign w:val="center"/>
          </w:tcPr>
          <w:p w14:paraId="0D7E61F4" w14:textId="77777777" w:rsidR="00072B94" w:rsidRPr="004C2F9D" w:rsidRDefault="00072B94" w:rsidP="008B3187">
            <w:pPr>
              <w:jc w:val="center"/>
              <w:rPr>
                <w:rFonts w:ascii="Calibri" w:eastAsia="Calibri" w:hAnsi="Calibri"/>
                <w:b/>
                <w:color w:val="FFFFFF"/>
                <w:sz w:val="18"/>
              </w:rPr>
            </w:pPr>
            <w:r w:rsidRPr="004C2F9D">
              <w:rPr>
                <w:rFonts w:ascii="Calibri" w:eastAsia="Calibri" w:hAnsi="Calibri"/>
                <w:b/>
                <w:color w:val="FFFFFF"/>
                <w:sz w:val="18"/>
              </w:rPr>
              <w:t xml:space="preserve">NÚMERO </w:t>
            </w:r>
            <w:proofErr w:type="gramStart"/>
            <w:r w:rsidRPr="004C2F9D">
              <w:rPr>
                <w:rFonts w:ascii="Calibri" w:eastAsia="Calibri" w:hAnsi="Calibri"/>
                <w:b/>
                <w:color w:val="FFFFFF"/>
                <w:sz w:val="18"/>
              </w:rPr>
              <w:t>DE  RECOMENDACIONES</w:t>
            </w:r>
            <w:proofErr w:type="gramEnd"/>
          </w:p>
        </w:tc>
      </w:tr>
      <w:tr w:rsidR="00072B94" w:rsidRPr="004F2C60" w14:paraId="0E3F433B" w14:textId="77777777" w:rsidTr="00072B94">
        <w:tc>
          <w:tcPr>
            <w:tcW w:w="851" w:type="dxa"/>
            <w:shd w:val="clear" w:color="auto" w:fill="auto"/>
            <w:vAlign w:val="center"/>
          </w:tcPr>
          <w:p w14:paraId="126FFBDB"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1</w:t>
            </w:r>
          </w:p>
        </w:tc>
        <w:tc>
          <w:tcPr>
            <w:tcW w:w="1276" w:type="dxa"/>
            <w:shd w:val="clear" w:color="auto" w:fill="auto"/>
            <w:vAlign w:val="center"/>
          </w:tcPr>
          <w:p w14:paraId="6D1DBE72"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08/03/2017</w:t>
            </w:r>
          </w:p>
        </w:tc>
        <w:tc>
          <w:tcPr>
            <w:tcW w:w="1275" w:type="dxa"/>
            <w:shd w:val="clear" w:color="auto" w:fill="auto"/>
            <w:vAlign w:val="center"/>
          </w:tcPr>
          <w:p w14:paraId="29201CF8"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Incendio Hogar “Virgen de la Asunción”</w:t>
            </w:r>
          </w:p>
        </w:tc>
        <w:tc>
          <w:tcPr>
            <w:tcW w:w="4962" w:type="dxa"/>
            <w:shd w:val="clear" w:color="auto" w:fill="auto"/>
            <w:vAlign w:val="center"/>
          </w:tcPr>
          <w:p w14:paraId="50040BD1"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El MNP previo a la tragedia suscitada el 08/03/2017 en el Hogar Seguro “Virgen de la Asunción” realizó tres visitas para verificar el ambiente bajo el cual se encontraban privados de libertad los menores recluidos en el lugar. Siendo efectuadas durante las fechas 25/02/2016, 18/10/2016 y 17/11/2016, de lo cual se derivó el señalamiento de los hallazgos detectados y que provocaron preocupación del MNP, así mismo se enviaron diversas recomendaciones para mejorar las condiciones de habitabilidad del hogar. Además, se realizaron 3 visitas de seguimiento posteriores de las cuales también se originaron varias recomendaciones para prevenir otro suceso lamentable.</w:t>
            </w:r>
          </w:p>
        </w:tc>
        <w:tc>
          <w:tcPr>
            <w:tcW w:w="1842" w:type="dxa"/>
            <w:shd w:val="clear" w:color="auto" w:fill="auto"/>
            <w:vAlign w:val="center"/>
          </w:tcPr>
          <w:p w14:paraId="464633D5"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45</w:t>
            </w:r>
          </w:p>
        </w:tc>
      </w:tr>
      <w:tr w:rsidR="00072B94" w:rsidRPr="004F2C60" w14:paraId="054FC70E" w14:textId="77777777" w:rsidTr="00072B94">
        <w:tc>
          <w:tcPr>
            <w:tcW w:w="851" w:type="dxa"/>
            <w:shd w:val="clear" w:color="auto" w:fill="auto"/>
            <w:vAlign w:val="center"/>
          </w:tcPr>
          <w:p w14:paraId="2C02E189"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2</w:t>
            </w:r>
          </w:p>
        </w:tc>
        <w:tc>
          <w:tcPr>
            <w:tcW w:w="1276" w:type="dxa"/>
            <w:shd w:val="clear" w:color="auto" w:fill="auto"/>
            <w:vAlign w:val="center"/>
          </w:tcPr>
          <w:p w14:paraId="059319F8"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17/05/2018</w:t>
            </w:r>
          </w:p>
        </w:tc>
        <w:tc>
          <w:tcPr>
            <w:tcW w:w="1275" w:type="dxa"/>
            <w:shd w:val="clear" w:color="auto" w:fill="auto"/>
            <w:vAlign w:val="center"/>
          </w:tcPr>
          <w:p w14:paraId="7757E05C"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 xml:space="preserve">Igor </w:t>
            </w:r>
            <w:proofErr w:type="spellStart"/>
            <w:r w:rsidRPr="004C2F9D">
              <w:rPr>
                <w:rFonts w:ascii="Calibri" w:eastAsia="Calibri" w:hAnsi="Calibri"/>
                <w:sz w:val="18"/>
              </w:rPr>
              <w:t>Vladimirovich</w:t>
            </w:r>
            <w:proofErr w:type="spellEnd"/>
            <w:r w:rsidRPr="004C2F9D">
              <w:rPr>
                <w:rFonts w:ascii="Calibri" w:eastAsia="Calibri" w:hAnsi="Calibri"/>
                <w:sz w:val="18"/>
              </w:rPr>
              <w:t xml:space="preserve"> </w:t>
            </w:r>
            <w:proofErr w:type="spellStart"/>
            <w:r w:rsidRPr="004C2F9D">
              <w:rPr>
                <w:rFonts w:ascii="Calibri" w:eastAsia="Calibri" w:hAnsi="Calibri"/>
                <w:sz w:val="18"/>
              </w:rPr>
              <w:t>Bitkov</w:t>
            </w:r>
            <w:proofErr w:type="spellEnd"/>
          </w:p>
        </w:tc>
        <w:tc>
          <w:tcPr>
            <w:tcW w:w="4962" w:type="dxa"/>
            <w:shd w:val="clear" w:color="auto" w:fill="auto"/>
            <w:vAlign w:val="center"/>
          </w:tcPr>
          <w:p w14:paraId="01471C24"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 xml:space="preserve">El MNP recibió una denuncia en la cual se informaba que el señor Igor </w:t>
            </w:r>
            <w:proofErr w:type="spellStart"/>
            <w:r w:rsidRPr="004C2F9D">
              <w:rPr>
                <w:rFonts w:ascii="Calibri" w:eastAsia="Calibri" w:hAnsi="Calibri"/>
                <w:sz w:val="18"/>
              </w:rPr>
              <w:t>Vladimirovich</w:t>
            </w:r>
            <w:proofErr w:type="spellEnd"/>
            <w:r w:rsidRPr="004C2F9D">
              <w:rPr>
                <w:rFonts w:ascii="Calibri" w:eastAsia="Calibri" w:hAnsi="Calibri"/>
                <w:sz w:val="18"/>
              </w:rPr>
              <w:t xml:space="preserve"> </w:t>
            </w:r>
            <w:proofErr w:type="spellStart"/>
            <w:r w:rsidRPr="004C2F9D">
              <w:rPr>
                <w:rFonts w:ascii="Calibri" w:eastAsia="Calibri" w:hAnsi="Calibri"/>
                <w:sz w:val="18"/>
              </w:rPr>
              <w:t>Bitkov</w:t>
            </w:r>
            <w:proofErr w:type="spellEnd"/>
            <w:r w:rsidRPr="004C2F9D">
              <w:rPr>
                <w:rFonts w:ascii="Calibri" w:eastAsia="Calibri" w:hAnsi="Calibri"/>
                <w:sz w:val="18"/>
              </w:rPr>
              <w:t xml:space="preserve"> de nacionalidad rusa, se encontraba detenido  sin embargo se le negaba el acceso a atención médica, por lo que el MNP a través un Relator interpuso una acción constitucional de amparo para el restablecimiento de sus derechos vulnerados, posteriormente se realizó una visita al Centro de Detención Preventiva para Hombres de la Zona 17, en la cual se verifico su condición y posteriormente se remitió una serie de recomendaciones a las autoridades competentes para garantizar sus derechos fundamentales; actualmente el juzgado contralor de su caso otorgó la medida sustitutiva a efecto que el señor </w:t>
            </w:r>
            <w:proofErr w:type="spellStart"/>
            <w:r w:rsidRPr="004C2F9D">
              <w:rPr>
                <w:rFonts w:ascii="Calibri" w:eastAsia="Calibri" w:hAnsi="Calibri"/>
                <w:sz w:val="18"/>
              </w:rPr>
              <w:t>Bitkov</w:t>
            </w:r>
            <w:proofErr w:type="spellEnd"/>
            <w:r w:rsidRPr="004C2F9D">
              <w:rPr>
                <w:rFonts w:ascii="Calibri" w:eastAsia="Calibri" w:hAnsi="Calibri"/>
                <w:sz w:val="18"/>
              </w:rPr>
              <w:t xml:space="preserve"> le sea viable acudir a recibir una atención médica idónea a su condición.</w:t>
            </w:r>
          </w:p>
        </w:tc>
        <w:tc>
          <w:tcPr>
            <w:tcW w:w="1842" w:type="dxa"/>
            <w:shd w:val="clear" w:color="auto" w:fill="auto"/>
            <w:vAlign w:val="center"/>
          </w:tcPr>
          <w:p w14:paraId="200F4827"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1</w:t>
            </w:r>
          </w:p>
        </w:tc>
      </w:tr>
      <w:tr w:rsidR="00072B94" w:rsidRPr="004F2C60" w14:paraId="70F6E145" w14:textId="77777777" w:rsidTr="00072B94">
        <w:tc>
          <w:tcPr>
            <w:tcW w:w="851" w:type="dxa"/>
            <w:shd w:val="clear" w:color="auto" w:fill="auto"/>
            <w:vAlign w:val="center"/>
          </w:tcPr>
          <w:p w14:paraId="60941C9E"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3</w:t>
            </w:r>
          </w:p>
        </w:tc>
        <w:tc>
          <w:tcPr>
            <w:tcW w:w="1276" w:type="dxa"/>
            <w:shd w:val="clear" w:color="auto" w:fill="auto"/>
            <w:vAlign w:val="center"/>
          </w:tcPr>
          <w:p w14:paraId="2D1AC842"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14/07/2018</w:t>
            </w:r>
          </w:p>
        </w:tc>
        <w:tc>
          <w:tcPr>
            <w:tcW w:w="1275" w:type="dxa"/>
            <w:shd w:val="clear" w:color="auto" w:fill="auto"/>
            <w:vAlign w:val="center"/>
          </w:tcPr>
          <w:p w14:paraId="77814884"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Manuel de Jesús Barquín Durán</w:t>
            </w:r>
          </w:p>
        </w:tc>
        <w:tc>
          <w:tcPr>
            <w:tcW w:w="4962" w:type="dxa"/>
            <w:shd w:val="clear" w:color="auto" w:fill="auto"/>
            <w:vAlign w:val="center"/>
          </w:tcPr>
          <w:p w14:paraId="35C7E72A"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Derivado de denuncia interpuesta ante el MNP sobre el delicado estado de salud del privado de libertad Manuel de Jesús Barquín Durán y la negación a una atención médica digna; derivado de ella el MNP dio seguimiento a la situación realizando varias visitas tanto al Centro de Detención donde se encontraba como al Hospital al cual era remitido durante las crisis de salud que presentaba, haciendo varias recomendaciones para evitar que su condición se agravara y para que tuviera un trato humano durante su detención.</w:t>
            </w:r>
          </w:p>
        </w:tc>
        <w:tc>
          <w:tcPr>
            <w:tcW w:w="1842" w:type="dxa"/>
            <w:shd w:val="clear" w:color="auto" w:fill="auto"/>
            <w:vAlign w:val="center"/>
          </w:tcPr>
          <w:p w14:paraId="50FC0FCC" w14:textId="77777777" w:rsidR="00072B94" w:rsidRPr="004C2F9D" w:rsidRDefault="00072B94" w:rsidP="008B3187">
            <w:pPr>
              <w:jc w:val="center"/>
              <w:rPr>
                <w:rFonts w:ascii="Calibri" w:eastAsia="Calibri" w:hAnsi="Calibri"/>
                <w:sz w:val="18"/>
              </w:rPr>
            </w:pPr>
            <w:r w:rsidRPr="004C2F9D">
              <w:rPr>
                <w:rFonts w:ascii="Calibri" w:eastAsia="Calibri" w:hAnsi="Calibri"/>
                <w:sz w:val="18"/>
              </w:rPr>
              <w:t>6</w:t>
            </w:r>
          </w:p>
        </w:tc>
      </w:tr>
    </w:tbl>
    <w:p w14:paraId="1549744C" w14:textId="77777777" w:rsidR="00072B94" w:rsidRPr="00072B94" w:rsidRDefault="00072B94" w:rsidP="00E44837">
      <w:pPr>
        <w:rPr>
          <w:rFonts w:asciiTheme="majorHAnsi" w:hAnsiTheme="majorHAnsi"/>
          <w:b/>
          <w:sz w:val="28"/>
          <w:szCs w:val="28"/>
          <w:lang w:val="en-US"/>
        </w:rPr>
      </w:pPr>
    </w:p>
    <w:p w14:paraId="186A5454" w14:textId="4231D15B" w:rsidR="00E44837" w:rsidRPr="00072B94" w:rsidRDefault="00E44837" w:rsidP="00A338DE">
      <w:pPr>
        <w:tabs>
          <w:tab w:val="left" w:pos="6648"/>
        </w:tabs>
        <w:rPr>
          <w:rFonts w:asciiTheme="majorHAnsi" w:hAnsiTheme="majorHAnsi"/>
          <w:sz w:val="24"/>
          <w:lang w:val="en-US"/>
        </w:rPr>
      </w:pPr>
    </w:p>
    <w:p w14:paraId="3FAF8AD2" w14:textId="5FF3D0A0" w:rsidR="00072B94" w:rsidRPr="00072B94" w:rsidRDefault="00072B94" w:rsidP="00072B94">
      <w:pPr>
        <w:jc w:val="center"/>
        <w:rPr>
          <w:rFonts w:asciiTheme="majorHAnsi" w:hAnsiTheme="majorHAnsi"/>
          <w:b/>
          <w:sz w:val="28"/>
        </w:rPr>
      </w:pPr>
      <w:r>
        <w:rPr>
          <w:noProof/>
        </w:rPr>
        <w:lastRenderedPageBreak/>
        <w:drawing>
          <wp:anchor distT="0" distB="0" distL="114300" distR="114300" simplePos="0" relativeHeight="251660288" behindDoc="1" locked="0" layoutInCell="1" allowOverlap="1" wp14:anchorId="366AF115" wp14:editId="095C483D">
            <wp:simplePos x="0" y="0"/>
            <wp:positionH relativeFrom="margin">
              <wp:posOffset>-281940</wp:posOffset>
            </wp:positionH>
            <wp:positionV relativeFrom="margin">
              <wp:posOffset>475797</wp:posOffset>
            </wp:positionV>
            <wp:extent cx="6457950" cy="5055235"/>
            <wp:effectExtent l="0" t="0" r="0" b="0"/>
            <wp:wrapTight wrapText="bothSides">
              <wp:wrapPolygon edited="0">
                <wp:start x="0" y="0"/>
                <wp:lineTo x="0" y="21489"/>
                <wp:lineTo x="21536" y="21489"/>
                <wp:lineTo x="21536" y="0"/>
                <wp:lineTo x="0" y="0"/>
              </wp:wrapPolygon>
            </wp:wrapTight>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57950" cy="5055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2B94">
        <w:rPr>
          <w:rFonts w:asciiTheme="majorHAnsi" w:hAnsiTheme="majorHAnsi"/>
          <w:b/>
          <w:sz w:val="28"/>
        </w:rPr>
        <w:t>MAPA DE APLICACIÓN ESTRAT</w:t>
      </w:r>
      <w:r>
        <w:rPr>
          <w:rFonts w:asciiTheme="majorHAnsi" w:hAnsiTheme="majorHAnsi"/>
          <w:b/>
          <w:sz w:val="28"/>
        </w:rPr>
        <w:t>É</w:t>
      </w:r>
      <w:r w:rsidRPr="00072B94">
        <w:rPr>
          <w:rFonts w:asciiTheme="majorHAnsi" w:hAnsiTheme="majorHAnsi"/>
          <w:b/>
          <w:sz w:val="28"/>
        </w:rPr>
        <w:t>GICA</w:t>
      </w:r>
    </w:p>
    <w:p w14:paraId="534151BC" w14:textId="39FE997B" w:rsidR="00072B94" w:rsidRDefault="00072B94" w:rsidP="00072B94">
      <w:pPr>
        <w:jc w:val="both"/>
      </w:pPr>
    </w:p>
    <w:p w14:paraId="58B1D57B" w14:textId="7B012B84" w:rsidR="00072B94" w:rsidRDefault="00072B94" w:rsidP="00072B94">
      <w:pPr>
        <w:jc w:val="both"/>
      </w:pPr>
      <w:r>
        <w:t xml:space="preserve">De esta manera se documenta ilustrativamente la localización de los diferentes centros de privación de libertad y formular la estrategia de cobertura, asignación de primera visita y continuidad de las recomendaciones, vale la pena hacer mención que se </w:t>
      </w:r>
      <w:r>
        <w:t>está</w:t>
      </w:r>
      <w:r>
        <w:t xml:space="preserve"> por localizar algunos centros privados de libertad que funcionan de manera clandestina (albergues de migrantes fronterizos) que no están registrados legalmente.</w:t>
      </w:r>
    </w:p>
    <w:p w14:paraId="474B3302" w14:textId="07B33CE7" w:rsidR="00072B94" w:rsidRDefault="00072B94" w:rsidP="00A338DE">
      <w:pPr>
        <w:tabs>
          <w:tab w:val="left" w:pos="6648"/>
        </w:tabs>
        <w:rPr>
          <w:rFonts w:asciiTheme="majorHAnsi" w:hAnsiTheme="majorHAnsi"/>
          <w:sz w:val="24"/>
        </w:rPr>
        <w:sectPr w:rsidR="00072B94" w:rsidSect="00E44837">
          <w:headerReference w:type="default" r:id="rId10"/>
          <w:footerReference w:type="default" r:id="rId11"/>
          <w:pgSz w:w="12240" w:h="15840" w:code="1"/>
          <w:pgMar w:top="2438" w:right="1701" w:bottom="1701" w:left="1701" w:header="709" w:footer="709" w:gutter="0"/>
          <w:cols w:space="708"/>
          <w:docGrid w:linePitch="360"/>
        </w:sectPr>
      </w:pPr>
    </w:p>
    <w:p w14:paraId="43F727E1" w14:textId="4B626301" w:rsidR="005F46E0" w:rsidRDefault="005F46E0" w:rsidP="00072B94">
      <w:pPr>
        <w:jc w:val="both"/>
      </w:pPr>
      <w:r w:rsidRPr="003A2961">
        <w:rPr>
          <w:b/>
          <w:noProof/>
        </w:rPr>
        <w:lastRenderedPageBreak/>
        <w:drawing>
          <wp:inline distT="0" distB="0" distL="0" distR="0" wp14:anchorId="2F40906E" wp14:editId="113DD9BA">
            <wp:extent cx="8257540" cy="4851400"/>
            <wp:effectExtent l="0" t="0" r="0" b="635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57540" cy="4851400"/>
                    </a:xfrm>
                    <a:prstGeom prst="rect">
                      <a:avLst/>
                    </a:prstGeom>
                    <a:noFill/>
                    <a:ln>
                      <a:noFill/>
                    </a:ln>
                  </pic:spPr>
                </pic:pic>
              </a:graphicData>
            </a:graphic>
          </wp:inline>
        </w:drawing>
      </w:r>
    </w:p>
    <w:p w14:paraId="187CFED9" w14:textId="006C146A" w:rsidR="005F46E0" w:rsidRDefault="005F46E0" w:rsidP="00072B94">
      <w:pPr>
        <w:jc w:val="both"/>
      </w:pPr>
      <w:r w:rsidRPr="00A976E3">
        <w:rPr>
          <w:noProof/>
        </w:rPr>
        <w:lastRenderedPageBreak/>
        <w:drawing>
          <wp:inline distT="0" distB="0" distL="0" distR="0" wp14:anchorId="620000E2" wp14:editId="6E9A98B3">
            <wp:extent cx="8504903" cy="3673642"/>
            <wp:effectExtent l="0" t="0" r="0" b="317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18991" cy="3679727"/>
                    </a:xfrm>
                    <a:prstGeom prst="rect">
                      <a:avLst/>
                    </a:prstGeom>
                    <a:noFill/>
                    <a:ln>
                      <a:noFill/>
                    </a:ln>
                  </pic:spPr>
                </pic:pic>
              </a:graphicData>
            </a:graphic>
          </wp:inline>
        </w:drawing>
      </w:r>
    </w:p>
    <w:p w14:paraId="073BB322" w14:textId="77777777" w:rsidR="000C1CE3" w:rsidRDefault="000C1CE3" w:rsidP="00072B94">
      <w:pPr>
        <w:jc w:val="both"/>
      </w:pPr>
    </w:p>
    <w:p w14:paraId="62E89F64" w14:textId="77777777" w:rsidR="000C1CE3" w:rsidRDefault="000C1CE3" w:rsidP="00072B94">
      <w:pPr>
        <w:jc w:val="both"/>
      </w:pPr>
    </w:p>
    <w:p w14:paraId="223D1BC5" w14:textId="77777777" w:rsidR="000C1CE3" w:rsidRDefault="000C1CE3" w:rsidP="00072B94">
      <w:pPr>
        <w:jc w:val="both"/>
      </w:pPr>
    </w:p>
    <w:p w14:paraId="65E07055" w14:textId="3BE11007" w:rsidR="000C1CE3" w:rsidRDefault="000C1CE3" w:rsidP="00072B94">
      <w:pPr>
        <w:jc w:val="both"/>
      </w:pPr>
    </w:p>
    <w:p w14:paraId="44309FE7" w14:textId="0B49BB7C" w:rsidR="005F46E0" w:rsidRDefault="005F46E0" w:rsidP="00072B94">
      <w:pPr>
        <w:jc w:val="both"/>
      </w:pPr>
      <w:r w:rsidRPr="00A976E3">
        <w:rPr>
          <w:noProof/>
        </w:rPr>
        <w:lastRenderedPageBreak/>
        <w:drawing>
          <wp:inline distT="0" distB="0" distL="0" distR="0" wp14:anchorId="66D8BC83" wp14:editId="2253819B">
            <wp:extent cx="8257540" cy="354457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7540" cy="3544570"/>
                    </a:xfrm>
                    <a:prstGeom prst="rect">
                      <a:avLst/>
                    </a:prstGeom>
                    <a:noFill/>
                    <a:ln>
                      <a:noFill/>
                    </a:ln>
                  </pic:spPr>
                </pic:pic>
              </a:graphicData>
            </a:graphic>
          </wp:inline>
        </w:drawing>
      </w:r>
    </w:p>
    <w:p w14:paraId="037CA608" w14:textId="77777777" w:rsidR="000C1CE3" w:rsidRDefault="000C1CE3" w:rsidP="00072B94">
      <w:pPr>
        <w:jc w:val="both"/>
      </w:pPr>
    </w:p>
    <w:p w14:paraId="000DAD8D" w14:textId="6CE1221F" w:rsidR="000862EC" w:rsidRPr="000862EC" w:rsidRDefault="005F46E0" w:rsidP="000862EC">
      <w:pPr>
        <w:spacing w:after="0" w:line="240" w:lineRule="auto"/>
        <w:jc w:val="center"/>
        <w:rPr>
          <w:rFonts w:ascii="Cambria" w:eastAsia="MS Mincho" w:hAnsi="Cambria" w:cs="Times New Roman"/>
          <w:sz w:val="24"/>
          <w:szCs w:val="24"/>
          <w:lang w:val="es-ES_tradnl" w:eastAsia="es-ES"/>
        </w:rPr>
      </w:pPr>
      <w:r w:rsidRPr="00A976E3">
        <w:rPr>
          <w:noProof/>
        </w:rPr>
        <w:lastRenderedPageBreak/>
        <w:drawing>
          <wp:inline distT="0" distB="0" distL="0" distR="0" wp14:anchorId="1293E201" wp14:editId="6F80C03D">
            <wp:extent cx="8257540" cy="497713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7540" cy="4977130"/>
                    </a:xfrm>
                    <a:prstGeom prst="rect">
                      <a:avLst/>
                    </a:prstGeom>
                    <a:noFill/>
                    <a:ln>
                      <a:noFill/>
                    </a:ln>
                  </pic:spPr>
                </pic:pic>
              </a:graphicData>
            </a:graphic>
          </wp:inline>
        </w:drawing>
      </w:r>
    </w:p>
    <w:p w14:paraId="78EBDE68" w14:textId="77777777" w:rsidR="000862EC" w:rsidRPr="000862EC" w:rsidRDefault="000862EC" w:rsidP="000862EC">
      <w:pPr>
        <w:spacing w:after="0" w:line="240" w:lineRule="auto"/>
        <w:jc w:val="both"/>
        <w:rPr>
          <w:rFonts w:ascii="Cambria" w:eastAsia="MS Mincho" w:hAnsi="Cambria" w:cs="Times New Roman"/>
          <w:b/>
          <w:sz w:val="24"/>
          <w:szCs w:val="24"/>
          <w:lang w:val="es-ES_tradnl" w:eastAsia="es-ES"/>
        </w:rPr>
      </w:pPr>
    </w:p>
    <w:p w14:paraId="0BC046A0" w14:textId="577262C3" w:rsidR="000862EC" w:rsidRPr="000862EC" w:rsidRDefault="005F46E0" w:rsidP="000862EC">
      <w:pPr>
        <w:spacing w:after="0" w:line="240" w:lineRule="auto"/>
        <w:jc w:val="both"/>
        <w:rPr>
          <w:rFonts w:ascii="Cambria" w:eastAsia="MS Mincho" w:hAnsi="Cambria" w:cs="Times New Roman"/>
          <w:sz w:val="24"/>
          <w:szCs w:val="24"/>
          <w:lang w:val="es-ES_tradnl" w:eastAsia="es-ES"/>
        </w:rPr>
        <w:sectPr w:rsidR="000862EC" w:rsidRPr="000862EC" w:rsidSect="005F46E0">
          <w:pgSz w:w="15840" w:h="12240" w:orient="landscape"/>
          <w:pgMar w:top="2552" w:right="1418" w:bottom="1701" w:left="1418" w:header="709" w:footer="709" w:gutter="0"/>
          <w:cols w:space="708"/>
          <w:docGrid w:linePitch="360"/>
        </w:sectPr>
      </w:pPr>
      <w:r w:rsidRPr="00A976E3">
        <w:rPr>
          <w:noProof/>
        </w:rPr>
        <w:drawing>
          <wp:inline distT="0" distB="0" distL="0" distR="0" wp14:anchorId="55E30A54" wp14:editId="4704A1DE">
            <wp:extent cx="8257540" cy="4382770"/>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57540" cy="4382770"/>
                    </a:xfrm>
                    <a:prstGeom prst="rect">
                      <a:avLst/>
                    </a:prstGeom>
                    <a:noFill/>
                    <a:ln>
                      <a:noFill/>
                    </a:ln>
                  </pic:spPr>
                </pic:pic>
              </a:graphicData>
            </a:graphic>
          </wp:inline>
        </w:drawing>
      </w:r>
    </w:p>
    <w:p w14:paraId="0A2A7CB3" w14:textId="491A9299" w:rsidR="000862EC" w:rsidRPr="000862EC" w:rsidRDefault="005F46E0" w:rsidP="000862EC">
      <w:pPr>
        <w:spacing w:after="0" w:line="240" w:lineRule="auto"/>
        <w:jc w:val="both"/>
        <w:rPr>
          <w:rFonts w:ascii="Cambria" w:eastAsia="MS Mincho" w:hAnsi="Cambria" w:cs="Times New Roman"/>
          <w:sz w:val="24"/>
          <w:szCs w:val="24"/>
          <w:lang w:val="es-ES_tradnl" w:eastAsia="es-ES"/>
        </w:rPr>
      </w:pPr>
      <w:r w:rsidRPr="00A976E3">
        <w:rPr>
          <w:noProof/>
        </w:rPr>
        <w:lastRenderedPageBreak/>
        <w:drawing>
          <wp:inline distT="0" distB="0" distL="0" distR="0" wp14:anchorId="7F3EA752" wp14:editId="3116FCE7">
            <wp:extent cx="8257540" cy="2564130"/>
            <wp:effectExtent l="0" t="0" r="0" b="762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7540" cy="2564130"/>
                    </a:xfrm>
                    <a:prstGeom prst="rect">
                      <a:avLst/>
                    </a:prstGeom>
                    <a:noFill/>
                    <a:ln>
                      <a:noFill/>
                    </a:ln>
                  </pic:spPr>
                </pic:pic>
              </a:graphicData>
            </a:graphic>
          </wp:inline>
        </w:drawing>
      </w:r>
    </w:p>
    <w:p w14:paraId="1AFE8851" w14:textId="77777777" w:rsidR="000862EC" w:rsidRPr="000862EC" w:rsidRDefault="000862EC" w:rsidP="000862EC">
      <w:pPr>
        <w:spacing w:after="0" w:line="240" w:lineRule="auto"/>
        <w:jc w:val="both"/>
        <w:rPr>
          <w:rFonts w:ascii="Cambria" w:eastAsia="MS Mincho" w:hAnsi="Cambria" w:cs="Times New Roman"/>
          <w:sz w:val="24"/>
          <w:szCs w:val="24"/>
          <w:lang w:val="es-ES_tradnl" w:eastAsia="es-ES"/>
        </w:rPr>
      </w:pPr>
    </w:p>
    <w:p w14:paraId="31C04220" w14:textId="77777777" w:rsidR="000862EC" w:rsidRPr="000862EC" w:rsidRDefault="000862EC" w:rsidP="000862EC">
      <w:pPr>
        <w:spacing w:after="0" w:line="240" w:lineRule="auto"/>
        <w:jc w:val="both"/>
        <w:rPr>
          <w:rFonts w:ascii="Cambria" w:eastAsia="MS Mincho" w:hAnsi="Cambria" w:cs="Times New Roman"/>
          <w:sz w:val="24"/>
          <w:szCs w:val="24"/>
          <w:lang w:val="es-ES_tradnl" w:eastAsia="es-ES"/>
        </w:rPr>
      </w:pPr>
    </w:p>
    <w:p w14:paraId="37B59008" w14:textId="77777777" w:rsidR="000862EC" w:rsidRPr="000862EC" w:rsidRDefault="000862EC" w:rsidP="000862EC">
      <w:pPr>
        <w:spacing w:after="0" w:line="240" w:lineRule="auto"/>
        <w:jc w:val="both"/>
        <w:rPr>
          <w:rFonts w:ascii="Cambria" w:eastAsia="MS Mincho" w:hAnsi="Cambria" w:cs="Times New Roman"/>
          <w:sz w:val="24"/>
          <w:szCs w:val="24"/>
          <w:lang w:val="es-ES_tradnl" w:eastAsia="es-ES"/>
        </w:rPr>
      </w:pPr>
    </w:p>
    <w:p w14:paraId="4B63448B" w14:textId="77777777" w:rsidR="000862EC" w:rsidRPr="000862EC" w:rsidRDefault="000862EC" w:rsidP="000862EC">
      <w:pPr>
        <w:spacing w:after="0" w:line="240" w:lineRule="auto"/>
        <w:jc w:val="both"/>
        <w:rPr>
          <w:rFonts w:ascii="Cambria" w:eastAsia="MS Mincho" w:hAnsi="Cambria" w:cs="Times New Roman"/>
          <w:sz w:val="24"/>
          <w:szCs w:val="24"/>
          <w:lang w:val="es-ES_tradnl" w:eastAsia="es-ES"/>
        </w:rPr>
      </w:pPr>
    </w:p>
    <w:p w14:paraId="3A4966D5" w14:textId="77777777" w:rsidR="000862EC" w:rsidRPr="000862EC" w:rsidRDefault="000862EC" w:rsidP="000862EC">
      <w:pPr>
        <w:spacing w:after="0" w:line="240" w:lineRule="auto"/>
        <w:jc w:val="both"/>
        <w:rPr>
          <w:rFonts w:ascii="Cambria" w:eastAsia="MS Mincho" w:hAnsi="Cambria" w:cs="Times New Roman"/>
          <w:sz w:val="24"/>
          <w:szCs w:val="24"/>
          <w:lang w:val="es-ES_tradnl" w:eastAsia="es-ES"/>
        </w:rPr>
      </w:pPr>
    </w:p>
    <w:p w14:paraId="2CFAC728" w14:textId="77777777" w:rsidR="000862EC" w:rsidRPr="000862EC" w:rsidRDefault="000862EC" w:rsidP="000862EC">
      <w:pPr>
        <w:spacing w:after="0" w:line="240" w:lineRule="auto"/>
        <w:jc w:val="both"/>
        <w:rPr>
          <w:rFonts w:ascii="Cambria" w:eastAsia="MS Mincho" w:hAnsi="Cambria" w:cs="Times New Roman"/>
          <w:sz w:val="24"/>
          <w:szCs w:val="24"/>
          <w:lang w:val="es-ES_tradnl" w:eastAsia="es-ES"/>
        </w:rPr>
      </w:pPr>
    </w:p>
    <w:p w14:paraId="2BB711D7" w14:textId="77777777" w:rsidR="000862EC" w:rsidRPr="000862EC" w:rsidRDefault="000862EC" w:rsidP="000862EC">
      <w:pPr>
        <w:spacing w:after="0" w:line="240" w:lineRule="auto"/>
        <w:jc w:val="both"/>
        <w:rPr>
          <w:rFonts w:ascii="Cambria" w:eastAsia="MS Mincho" w:hAnsi="Cambria" w:cs="Times New Roman"/>
          <w:sz w:val="24"/>
          <w:szCs w:val="24"/>
          <w:lang w:val="es-ES_tradnl" w:eastAsia="es-ES"/>
        </w:rPr>
      </w:pPr>
    </w:p>
    <w:p w14:paraId="29342373" w14:textId="1B76D445" w:rsidR="000862EC" w:rsidRDefault="000862EC" w:rsidP="000862EC">
      <w:pPr>
        <w:spacing w:after="0" w:line="240" w:lineRule="auto"/>
        <w:jc w:val="both"/>
        <w:rPr>
          <w:rFonts w:ascii="Cambria" w:eastAsia="MS Mincho" w:hAnsi="Cambria" w:cs="Times New Roman"/>
          <w:sz w:val="24"/>
          <w:szCs w:val="24"/>
          <w:lang w:val="es-ES_tradnl" w:eastAsia="es-ES"/>
        </w:rPr>
      </w:pPr>
    </w:p>
    <w:p w14:paraId="38BA28FE" w14:textId="58C36E84" w:rsidR="005F46E0" w:rsidRDefault="005F46E0" w:rsidP="000862EC">
      <w:pPr>
        <w:spacing w:after="0" w:line="240" w:lineRule="auto"/>
        <w:jc w:val="both"/>
        <w:rPr>
          <w:rFonts w:ascii="Cambria" w:eastAsia="MS Mincho" w:hAnsi="Cambria" w:cs="Times New Roman"/>
          <w:sz w:val="24"/>
          <w:szCs w:val="24"/>
          <w:lang w:val="es-ES_tradnl" w:eastAsia="es-ES"/>
        </w:rPr>
      </w:pPr>
    </w:p>
    <w:p w14:paraId="5C739A6A" w14:textId="74ACC46C" w:rsidR="005F46E0" w:rsidRDefault="005F46E0" w:rsidP="000862EC">
      <w:pPr>
        <w:spacing w:after="0" w:line="240" w:lineRule="auto"/>
        <w:jc w:val="both"/>
        <w:rPr>
          <w:rFonts w:ascii="Cambria" w:eastAsia="MS Mincho" w:hAnsi="Cambria" w:cs="Times New Roman"/>
          <w:sz w:val="24"/>
          <w:szCs w:val="24"/>
          <w:lang w:val="es-ES_tradnl" w:eastAsia="es-ES"/>
        </w:rPr>
      </w:pPr>
    </w:p>
    <w:p w14:paraId="22F86A8F" w14:textId="2F1CA539" w:rsidR="00F128D0" w:rsidRDefault="00F128D0" w:rsidP="000862EC">
      <w:pPr>
        <w:spacing w:after="0" w:line="240" w:lineRule="auto"/>
        <w:jc w:val="both"/>
        <w:rPr>
          <w:rFonts w:ascii="Cambria" w:eastAsia="MS Mincho" w:hAnsi="Cambria" w:cs="Times New Roman"/>
          <w:sz w:val="24"/>
          <w:szCs w:val="24"/>
          <w:lang w:val="es-ES_tradnl" w:eastAsia="es-ES"/>
        </w:rPr>
      </w:pPr>
    </w:p>
    <w:p w14:paraId="78FB5B2A" w14:textId="5DE543D5" w:rsidR="00F128D0" w:rsidRDefault="00F128D0" w:rsidP="000862EC">
      <w:pPr>
        <w:spacing w:after="0" w:line="240" w:lineRule="auto"/>
        <w:jc w:val="both"/>
        <w:rPr>
          <w:rFonts w:ascii="Cambria" w:eastAsia="MS Mincho" w:hAnsi="Cambria" w:cs="Times New Roman"/>
          <w:sz w:val="24"/>
          <w:szCs w:val="24"/>
          <w:lang w:val="es-ES_tradnl" w:eastAsia="es-ES"/>
        </w:rPr>
      </w:pPr>
    </w:p>
    <w:p w14:paraId="3F6819AC" w14:textId="17ADA66A" w:rsidR="00F128D0" w:rsidRDefault="00F128D0" w:rsidP="000862EC">
      <w:pPr>
        <w:spacing w:after="0" w:line="240" w:lineRule="auto"/>
        <w:jc w:val="both"/>
        <w:rPr>
          <w:rFonts w:ascii="Cambria" w:eastAsia="MS Mincho" w:hAnsi="Cambria" w:cs="Times New Roman"/>
          <w:sz w:val="24"/>
          <w:szCs w:val="24"/>
          <w:lang w:val="es-ES_tradnl" w:eastAsia="es-ES"/>
        </w:rPr>
      </w:pPr>
    </w:p>
    <w:p w14:paraId="6BA35A57" w14:textId="74CDB5A9" w:rsidR="005F46E0" w:rsidRDefault="005F46E0" w:rsidP="000862EC">
      <w:pPr>
        <w:spacing w:after="0" w:line="240" w:lineRule="auto"/>
        <w:jc w:val="both"/>
        <w:rPr>
          <w:rFonts w:ascii="Cambria" w:eastAsia="MS Mincho" w:hAnsi="Cambria" w:cs="Times New Roman"/>
          <w:sz w:val="24"/>
          <w:szCs w:val="24"/>
          <w:lang w:val="es-ES_tradnl" w:eastAsia="es-ES"/>
        </w:rPr>
      </w:pPr>
      <w:bookmarkStart w:id="1" w:name="_GoBack"/>
      <w:bookmarkEnd w:id="1"/>
    </w:p>
    <w:p w14:paraId="256F1D13" w14:textId="77777777" w:rsidR="005F46E0" w:rsidRPr="005F46E0" w:rsidRDefault="005F46E0" w:rsidP="005F46E0">
      <w:pPr>
        <w:jc w:val="center"/>
        <w:rPr>
          <w:rFonts w:asciiTheme="majorHAnsi" w:hAnsiTheme="majorHAnsi"/>
          <w:b/>
          <w:sz w:val="28"/>
        </w:rPr>
      </w:pPr>
      <w:r w:rsidRPr="005F46E0">
        <w:rPr>
          <w:rFonts w:asciiTheme="majorHAnsi" w:hAnsiTheme="majorHAnsi"/>
          <w:b/>
          <w:sz w:val="28"/>
        </w:rPr>
        <w:t>SITUACION Y PROYECCION DE PRIVADOS DE LIBERTAD GUATEMALA</w:t>
      </w:r>
    </w:p>
    <w:p w14:paraId="32BB15C1" w14:textId="77777777" w:rsidR="005F46E0" w:rsidRPr="005F46E0" w:rsidRDefault="005F46E0" w:rsidP="005F46E0">
      <w:pPr>
        <w:jc w:val="center"/>
        <w:rPr>
          <w:rFonts w:asciiTheme="majorHAnsi" w:hAnsiTheme="majorHAnsi"/>
          <w:b/>
          <w:sz w:val="28"/>
        </w:rPr>
      </w:pPr>
      <w:r w:rsidRPr="005F46E0">
        <w:rPr>
          <w:rFonts w:asciiTheme="majorHAnsi" w:hAnsiTheme="majorHAnsi"/>
          <w:b/>
          <w:sz w:val="28"/>
        </w:rPr>
        <w:t>(AÑOS 2003 A 2028)</w:t>
      </w:r>
    </w:p>
    <w:p w14:paraId="12BF108E" w14:textId="77777777" w:rsidR="005F46E0" w:rsidRPr="000862EC" w:rsidRDefault="005F46E0" w:rsidP="000862EC">
      <w:pPr>
        <w:spacing w:after="0" w:line="240" w:lineRule="auto"/>
        <w:jc w:val="both"/>
        <w:rPr>
          <w:rFonts w:ascii="Cambria" w:eastAsia="MS Mincho" w:hAnsi="Cambria" w:cs="Times New Roman"/>
          <w:sz w:val="24"/>
          <w:szCs w:val="24"/>
          <w:lang w:val="es-ES_tradnl" w:eastAsia="es-ES"/>
        </w:rPr>
      </w:pPr>
    </w:p>
    <w:p w14:paraId="5040AB0C" w14:textId="77777777" w:rsidR="000862EC" w:rsidRPr="000862EC" w:rsidRDefault="000862EC" w:rsidP="000862EC">
      <w:pPr>
        <w:spacing w:after="0" w:line="240" w:lineRule="auto"/>
        <w:jc w:val="both"/>
        <w:rPr>
          <w:rFonts w:ascii="Cambria" w:eastAsia="MS Mincho" w:hAnsi="Cambria" w:cs="Times New Roman"/>
          <w:sz w:val="24"/>
          <w:szCs w:val="24"/>
          <w:lang w:val="es-ES_tradnl" w:eastAsia="es-ES"/>
        </w:rPr>
      </w:pPr>
    </w:p>
    <w:p w14:paraId="5BEED502" w14:textId="4DC7A6F9" w:rsidR="000862EC" w:rsidRPr="000862EC" w:rsidRDefault="005F46E0" w:rsidP="005F46E0">
      <w:pPr>
        <w:spacing w:after="0" w:line="240" w:lineRule="auto"/>
        <w:jc w:val="center"/>
        <w:rPr>
          <w:rFonts w:ascii="Cambria" w:eastAsia="MS Mincho" w:hAnsi="Cambria" w:cs="Times New Roman"/>
          <w:sz w:val="24"/>
          <w:szCs w:val="24"/>
          <w:lang w:val="es-ES_tradnl" w:eastAsia="es-ES"/>
        </w:rPr>
      </w:pPr>
      <w:r>
        <w:rPr>
          <w:noProof/>
        </w:rPr>
        <w:drawing>
          <wp:inline distT="0" distB="0" distL="0" distR="0" wp14:anchorId="6EB72353" wp14:editId="5B134B6E">
            <wp:extent cx="7305367" cy="3581605"/>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310701" cy="3584220"/>
                    </a:xfrm>
                    <a:prstGeom prst="rect">
                      <a:avLst/>
                    </a:prstGeom>
                    <a:noFill/>
                    <a:ln>
                      <a:noFill/>
                    </a:ln>
                  </pic:spPr>
                </pic:pic>
              </a:graphicData>
            </a:graphic>
          </wp:inline>
        </w:drawing>
      </w:r>
    </w:p>
    <w:sectPr w:rsidR="000862EC" w:rsidRPr="000862EC" w:rsidSect="00F128D0">
      <w:pgSz w:w="15840" w:h="12240" w:orient="landscape" w:code="1"/>
      <w:pgMar w:top="2694" w:right="1701" w:bottom="1701" w:left="24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F952B" w14:textId="77777777" w:rsidR="00FB351F" w:rsidRDefault="00FB351F" w:rsidP="00676CFD">
      <w:pPr>
        <w:spacing w:after="0" w:line="240" w:lineRule="auto"/>
      </w:pPr>
      <w:r>
        <w:separator/>
      </w:r>
    </w:p>
  </w:endnote>
  <w:endnote w:type="continuationSeparator" w:id="0">
    <w:p w14:paraId="0B1E1082" w14:textId="77777777" w:rsidR="00FB351F" w:rsidRDefault="00FB351F" w:rsidP="00676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0" w:name="_Hlk492556026"/>
  <w:p w14:paraId="01A5DEFF" w14:textId="77777777" w:rsidR="00676CFD" w:rsidRDefault="00676CFD" w:rsidP="00676CFD">
    <w:pPr>
      <w:pStyle w:val="Piedepgina"/>
      <w:jc w:val="center"/>
      <w:rPr>
        <w:color w:val="4472C4" w:themeColor="accent1"/>
      </w:rPr>
    </w:pPr>
    <w:r>
      <w:rPr>
        <w:noProof/>
        <w:color w:val="4472C4" w:themeColor="accent1"/>
        <w:lang w:val="es-ES" w:eastAsia="es-ES"/>
      </w:rPr>
      <mc:AlternateContent>
        <mc:Choice Requires="wps">
          <w:drawing>
            <wp:anchor distT="0" distB="0" distL="114300" distR="114300" simplePos="0" relativeHeight="251661312" behindDoc="0" locked="0" layoutInCell="1" allowOverlap="1" wp14:anchorId="42402B85" wp14:editId="32D271DF">
              <wp:simplePos x="0" y="0"/>
              <wp:positionH relativeFrom="column">
                <wp:posOffset>-152400</wp:posOffset>
              </wp:positionH>
              <wp:positionV relativeFrom="paragraph">
                <wp:posOffset>-49530</wp:posOffset>
              </wp:positionV>
              <wp:extent cx="592455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592455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3EB4321E"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2pt,-3.9pt" to="454.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" strokecolor="#4472c4 [3204]" strokeweight="1.5pt">
              <v:stroke joinstyle="miter"/>
            </v:line>
          </w:pict>
        </mc:Fallback>
      </mc:AlternateContent>
    </w:r>
    <w:r>
      <w:rPr>
        <w:color w:val="4472C4" w:themeColor="accent1"/>
      </w:rPr>
      <w:t>5ª. Ave 2-31, Zona 1          Guatemala, C.A.          Teléfonos: (502) 2221-1065, 2220-0215</w:t>
    </w:r>
  </w:p>
  <w:p w14:paraId="53688014" w14:textId="77777777" w:rsidR="00676CFD" w:rsidRDefault="00676CFD" w:rsidP="00676CFD">
    <w:pPr>
      <w:pStyle w:val="Piedepgina"/>
      <w:rPr>
        <w:color w:val="4472C4" w:themeColor="accent1"/>
      </w:rPr>
    </w:pPr>
  </w:p>
  <w:bookmarkEnd w:id="0"/>
  <w:p w14:paraId="6B0655E2" w14:textId="77777777" w:rsidR="00676CFD" w:rsidRDefault="00676C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F1723" w14:textId="77777777" w:rsidR="00FB351F" w:rsidRDefault="00FB351F" w:rsidP="00676CFD">
      <w:pPr>
        <w:spacing w:after="0" w:line="240" w:lineRule="auto"/>
      </w:pPr>
      <w:r>
        <w:separator/>
      </w:r>
    </w:p>
  </w:footnote>
  <w:footnote w:type="continuationSeparator" w:id="0">
    <w:p w14:paraId="302BE13D" w14:textId="77777777" w:rsidR="00FB351F" w:rsidRDefault="00FB351F" w:rsidP="00676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DDDEE" w14:textId="77777777" w:rsidR="00676CFD" w:rsidRDefault="00676CFD">
    <w:pPr>
      <w:pStyle w:val="Encabezado"/>
    </w:pPr>
    <w:r>
      <w:rPr>
        <w:noProof/>
        <w:lang w:val="es-ES" w:eastAsia="es-ES"/>
      </w:rPr>
      <mc:AlternateContent>
        <mc:Choice Requires="wpg">
          <w:drawing>
            <wp:anchor distT="0" distB="0" distL="114300" distR="114300" simplePos="0" relativeHeight="251659264" behindDoc="0" locked="0" layoutInCell="1" allowOverlap="1" wp14:anchorId="726EE1C1" wp14:editId="22D78CC5">
              <wp:simplePos x="0" y="0"/>
              <wp:positionH relativeFrom="column">
                <wp:posOffset>0</wp:posOffset>
              </wp:positionH>
              <wp:positionV relativeFrom="paragraph">
                <wp:posOffset>-635</wp:posOffset>
              </wp:positionV>
              <wp:extent cx="5638800" cy="1014095"/>
              <wp:effectExtent l="0" t="0" r="19050" b="0"/>
              <wp:wrapNone/>
              <wp:docPr id="10" name="Grupo 10"/>
              <wp:cNvGraphicFramePr/>
              <a:graphic xmlns:a="http://schemas.openxmlformats.org/drawingml/2006/main">
                <a:graphicData uri="http://schemas.microsoft.com/office/word/2010/wordprocessingGroup">
                  <wpg:wgp>
                    <wpg:cNvGrpSpPr/>
                    <wpg:grpSpPr>
                      <a:xfrm>
                        <a:off x="0" y="0"/>
                        <a:ext cx="5638800" cy="1014095"/>
                        <a:chOff x="0" y="0"/>
                        <a:chExt cx="5638800" cy="1014095"/>
                      </a:xfrm>
                    </wpg:grpSpPr>
                    <wps:wsp>
                      <wps:cNvPr id="4" name="Conector recto 4"/>
                      <wps:cNvCnPr/>
                      <wps:spPr>
                        <a:xfrm>
                          <a:off x="1066800" y="142875"/>
                          <a:ext cx="4572000" cy="0"/>
                        </a:xfrm>
                        <a:prstGeom prst="line">
                          <a:avLst/>
                        </a:prstGeom>
                      </wps:spPr>
                      <wps:style>
                        <a:lnRef idx="3">
                          <a:schemeClr val="accent1"/>
                        </a:lnRef>
                        <a:fillRef idx="0">
                          <a:schemeClr val="accent1"/>
                        </a:fillRef>
                        <a:effectRef idx="2">
                          <a:schemeClr val="accent1"/>
                        </a:effectRef>
                        <a:fontRef idx="minor">
                          <a:schemeClr val="tx1"/>
                        </a:fontRef>
                      </wps:style>
                      <wps:bodyPr/>
                    </wps:wsp>
                    <pic:pic xmlns:pic="http://schemas.openxmlformats.org/drawingml/2006/picture">
                      <pic:nvPicPr>
                        <pic:cNvPr id="3" name="Imagen 3" descr="C:\Users\Lic. MOLINA\AppData\Local\Microsoft\Windows\INetCache\Content.Word\LogoGrande.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1014095"/>
                        </a:xfrm>
                        <a:prstGeom prst="rect">
                          <a:avLst/>
                        </a:prstGeom>
                        <a:noFill/>
                        <a:ln>
                          <a:noFill/>
                        </a:ln>
                      </pic:spPr>
                    </pic:pic>
                    <wps:wsp>
                      <wps:cNvPr id="5" name="Conector recto 5"/>
                      <wps:cNvCnPr/>
                      <wps:spPr>
                        <a:xfrm>
                          <a:off x="1066800" y="847725"/>
                          <a:ext cx="4572000" cy="0"/>
                        </a:xfrm>
                        <a:prstGeom prst="line">
                          <a:avLst/>
                        </a:prstGeom>
                        <a:ln w="41275"/>
                      </wps:spPr>
                      <wps:style>
                        <a:lnRef idx="3">
                          <a:schemeClr val="accent1"/>
                        </a:lnRef>
                        <a:fillRef idx="0">
                          <a:schemeClr val="accent1"/>
                        </a:fillRef>
                        <a:effectRef idx="2">
                          <a:schemeClr val="accent1"/>
                        </a:effectRef>
                        <a:fontRef idx="minor">
                          <a:schemeClr val="tx1"/>
                        </a:fontRef>
                      </wps:style>
                      <wps:bodyPr/>
                    </wps:wsp>
                    <wps:wsp>
                      <wps:cNvPr id="6" name="Rectángulo 6"/>
                      <wps:cNvSpPr/>
                      <wps:spPr>
                        <a:xfrm>
                          <a:off x="1076325" y="161925"/>
                          <a:ext cx="4552950" cy="657225"/>
                        </a:xfrm>
                        <a:prstGeom prst="rect">
                          <a:avLst/>
                        </a:prstGeom>
                        <a:solidFill>
                          <a:srgbClr val="3786CD"/>
                        </a:solidFill>
                        <a:ln>
                          <a:noFill/>
                        </a:ln>
                      </wps:spPr>
                      <wps:style>
                        <a:lnRef idx="2">
                          <a:schemeClr val="dk1"/>
                        </a:lnRef>
                        <a:fillRef idx="1">
                          <a:schemeClr val="lt1"/>
                        </a:fillRef>
                        <a:effectRef idx="0">
                          <a:schemeClr val="dk1"/>
                        </a:effectRef>
                        <a:fontRef idx="minor">
                          <a:schemeClr val="dk1"/>
                        </a:fontRef>
                      </wps:style>
                      <wps:txbx>
                        <w:txbxContent>
                          <w:p w14:paraId="4E6748B5" w14:textId="77777777" w:rsidR="00676CFD" w:rsidRPr="00E6690A" w:rsidRDefault="00676CFD" w:rsidP="00676CFD">
                            <w:pPr>
                              <w:spacing w:after="0"/>
                              <w:jc w:val="center"/>
                              <w:rPr>
                                <w:rFonts w:ascii="Cambria" w:hAnsi="Cambria"/>
                                <w:b/>
                                <w:color w:val="FFFFFF" w:themeColor="background1"/>
                                <w:sz w:val="32"/>
                              </w:rPr>
                            </w:pPr>
                            <w:r w:rsidRPr="00E6690A">
                              <w:rPr>
                                <w:rFonts w:ascii="Cambria" w:hAnsi="Cambria"/>
                                <w:b/>
                                <w:color w:val="FFFFFF" w:themeColor="background1"/>
                                <w:sz w:val="32"/>
                              </w:rPr>
                              <w:t>MECANISMO NACIONA</w:t>
                            </w:r>
                            <w:r>
                              <w:rPr>
                                <w:rFonts w:ascii="Cambria" w:hAnsi="Cambria"/>
                                <w:b/>
                                <w:color w:val="FFFFFF" w:themeColor="background1"/>
                                <w:sz w:val="32"/>
                              </w:rPr>
                              <w:t>L</w:t>
                            </w:r>
                          </w:p>
                          <w:p w14:paraId="6B5D39A5" w14:textId="77777777" w:rsidR="00676CFD" w:rsidRPr="00E6690A" w:rsidRDefault="00676CFD" w:rsidP="00676CFD">
                            <w:pPr>
                              <w:spacing w:after="0"/>
                              <w:jc w:val="center"/>
                              <w:rPr>
                                <w:rFonts w:ascii="Cambria" w:hAnsi="Cambria"/>
                                <w:b/>
                                <w:color w:val="FFFFFF" w:themeColor="background1"/>
                                <w:sz w:val="32"/>
                              </w:rPr>
                            </w:pPr>
                            <w:r w:rsidRPr="00E6690A">
                              <w:rPr>
                                <w:rFonts w:ascii="Cambria" w:hAnsi="Cambria"/>
                                <w:b/>
                                <w:color w:val="FFFFFF" w:themeColor="background1"/>
                                <w:sz w:val="32"/>
                              </w:rPr>
                              <w:t>OFICINA DE PREVENCIÓN DE LA TORTURA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Conector recto 9"/>
                      <wps:cNvCnPr/>
                      <wps:spPr>
                        <a:xfrm>
                          <a:off x="1066800" y="885825"/>
                          <a:ext cx="4572000" cy="0"/>
                        </a:xfrm>
                        <a:prstGeom prst="line">
                          <a:avLst/>
                        </a:prstGeom>
                      </wps:spPr>
                      <wps:style>
                        <a:lnRef idx="3">
                          <a:schemeClr val="accent1"/>
                        </a:lnRef>
                        <a:fillRef idx="0">
                          <a:schemeClr val="accent1"/>
                        </a:fillRef>
                        <a:effectRef idx="2">
                          <a:schemeClr val="accent1"/>
                        </a:effectRef>
                        <a:fontRef idx="minor">
                          <a:schemeClr val="tx1"/>
                        </a:fontRef>
                      </wps:style>
                      <wps:bodyPr/>
                    </wps:wsp>
                  </wpg:wgp>
                </a:graphicData>
              </a:graphic>
            </wp:anchor>
          </w:drawing>
        </mc:Choice>
        <mc:Fallback>
          <w:pict>
            <v:group w14:anchorId="726EE1C1" id="Grupo 10" o:spid="_x0000_s1026" style="position:absolute;margin-left:0;margin-top:-.05pt;width:444pt;height:79.85pt;z-index:251659264" coordsize="56388,101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RW1hbnVlbCBNb2xpbmEAAAAFkAMAAgAAABQAABCokAQAAgAAABQAABC8kpEAAgAAAAM2MwAAkpIA&#10;AgAAAAM2MwAA6hwABwAACAwAAAicAAAAABzqAAAAC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PD94cGFja2V0IGVuZD0ndyc/Pv/bAEMABwUF&#10;BgUEBwYFBggHBwgKEQsKCQkKFQ8QDBEYFRoZGBUYFxseJyEbHSUdFxgiLiIlKCkrLCsaIC8zLyoy&#10;JyorKv/bAEMBBwgICgkKFAsLFCocGBwqKioqKioqKioqKioqKioqKioqKioqKioqKioqKioqKioq&#10;KioqKioqKioqKioqKioqKv/AABEIAjsCK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">
              <v:line id="Conector recto 4" o:spid="_x0000_s1027" style="position:absolute;visibility:visible;mso-wrap-style:square" from="10668,1428" to="56388,1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" strokecolor="#4472c4 [3204]" strokeweight="1.5pt">
                <v:stroke joinstyle="miter"/>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width:9810;height:10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">
                <v:imagedata r:id="rId2" o:title="LogoGrande"/>
              </v:shape>
              <v:line id="Conector recto 5" o:spid="_x0000_s1029" style="position:absolute;visibility:visible;mso-wrap-style:square" from="10668,8477" to="56388,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" strokecolor="#4472c4 [3204]" strokeweight="3.25pt">
                <v:stroke joinstyle="miter"/>
              </v:line>
              <v:rect id="Rectángulo 6" o:spid="_x0000_s1030" style="position:absolute;left:10763;top:1619;width:45529;height:6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" fillcolor="#3786cd" stroked="f" strokeweight="1pt">
                <v:textbox>
                  <w:txbxContent>
                    <w:p w14:paraId="4E6748B5" w14:textId="77777777" w:rsidR="00676CFD" w:rsidRPr="00E6690A" w:rsidRDefault="00676CFD" w:rsidP="00676CFD">
                      <w:pPr>
                        <w:spacing w:after="0"/>
                        <w:jc w:val="center"/>
                        <w:rPr>
                          <w:rFonts w:ascii="Cambria" w:hAnsi="Cambria"/>
                          <w:b/>
                          <w:color w:val="FFFFFF" w:themeColor="background1"/>
                          <w:sz w:val="32"/>
                        </w:rPr>
                      </w:pPr>
                      <w:r w:rsidRPr="00E6690A">
                        <w:rPr>
                          <w:rFonts w:ascii="Cambria" w:hAnsi="Cambria"/>
                          <w:b/>
                          <w:color w:val="FFFFFF" w:themeColor="background1"/>
                          <w:sz w:val="32"/>
                        </w:rPr>
                        <w:t>MECANISMO NACIONA</w:t>
                      </w:r>
                      <w:r>
                        <w:rPr>
                          <w:rFonts w:ascii="Cambria" w:hAnsi="Cambria"/>
                          <w:b/>
                          <w:color w:val="FFFFFF" w:themeColor="background1"/>
                          <w:sz w:val="32"/>
                        </w:rPr>
                        <w:t>L</w:t>
                      </w:r>
                    </w:p>
                    <w:p w14:paraId="6B5D39A5" w14:textId="77777777" w:rsidR="00676CFD" w:rsidRPr="00E6690A" w:rsidRDefault="00676CFD" w:rsidP="00676CFD">
                      <w:pPr>
                        <w:spacing w:after="0"/>
                        <w:jc w:val="center"/>
                        <w:rPr>
                          <w:rFonts w:ascii="Cambria" w:hAnsi="Cambria"/>
                          <w:b/>
                          <w:color w:val="FFFFFF" w:themeColor="background1"/>
                          <w:sz w:val="32"/>
                        </w:rPr>
                      </w:pPr>
                      <w:r w:rsidRPr="00E6690A">
                        <w:rPr>
                          <w:rFonts w:ascii="Cambria" w:hAnsi="Cambria"/>
                          <w:b/>
                          <w:color w:val="FFFFFF" w:themeColor="background1"/>
                          <w:sz w:val="32"/>
                        </w:rPr>
                        <w:t>OFICINA DE PREVENCIÓN DE LA TORTURA</w:t>
                      </w:r>
                    </w:p>
                  </w:txbxContent>
                </v:textbox>
              </v:rect>
              <v:line id="Conector recto 9" o:spid="_x0000_s1031" style="position:absolute;visibility:visible;mso-wrap-style:square" from="10668,8858" to="56388,8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" strokecolor="#4472c4 [3204]" strokeweight="1.5pt">
                <v:stroke joinstyle="miter"/>
              </v:lin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A3E78"/>
    <w:multiLevelType w:val="hybridMultilevel"/>
    <w:tmpl w:val="691A828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BDD5B0B"/>
    <w:multiLevelType w:val="hybridMultilevel"/>
    <w:tmpl w:val="038087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517D68"/>
    <w:multiLevelType w:val="hybridMultilevel"/>
    <w:tmpl w:val="A160778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0F154A03"/>
    <w:multiLevelType w:val="hybridMultilevel"/>
    <w:tmpl w:val="5058C8A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91A241A"/>
    <w:multiLevelType w:val="hybridMultilevel"/>
    <w:tmpl w:val="67E2E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BAC57A4"/>
    <w:multiLevelType w:val="hybridMultilevel"/>
    <w:tmpl w:val="E56875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1C705A8"/>
    <w:multiLevelType w:val="hybridMultilevel"/>
    <w:tmpl w:val="68E23A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45B4DF0"/>
    <w:multiLevelType w:val="hybridMultilevel"/>
    <w:tmpl w:val="81B8EB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2E502B4"/>
    <w:multiLevelType w:val="hybridMultilevel"/>
    <w:tmpl w:val="B136E1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3125BDA"/>
    <w:multiLevelType w:val="hybridMultilevel"/>
    <w:tmpl w:val="21DC53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45B1C1B"/>
    <w:multiLevelType w:val="hybridMultilevel"/>
    <w:tmpl w:val="D5D840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4AF3D94"/>
    <w:multiLevelType w:val="hybridMultilevel"/>
    <w:tmpl w:val="18CA7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6A558CE"/>
    <w:multiLevelType w:val="hybridMultilevel"/>
    <w:tmpl w:val="34A4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5F134EB"/>
    <w:multiLevelType w:val="hybridMultilevel"/>
    <w:tmpl w:val="A84AA2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D5685B"/>
    <w:multiLevelType w:val="hybridMultilevel"/>
    <w:tmpl w:val="636CC1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2D4347F"/>
    <w:multiLevelType w:val="hybridMultilevel"/>
    <w:tmpl w:val="5A56EF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6A926AE"/>
    <w:multiLevelType w:val="hybridMultilevel"/>
    <w:tmpl w:val="4D726A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8221557"/>
    <w:multiLevelType w:val="hybridMultilevel"/>
    <w:tmpl w:val="E362D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8"/>
  </w:num>
  <w:num w:numId="4">
    <w:abstractNumId w:val="1"/>
  </w:num>
  <w:num w:numId="5">
    <w:abstractNumId w:val="14"/>
  </w:num>
  <w:num w:numId="6">
    <w:abstractNumId w:val="9"/>
  </w:num>
  <w:num w:numId="7">
    <w:abstractNumId w:val="10"/>
  </w:num>
  <w:num w:numId="8">
    <w:abstractNumId w:val="0"/>
  </w:num>
  <w:num w:numId="9">
    <w:abstractNumId w:val="6"/>
  </w:num>
  <w:num w:numId="10">
    <w:abstractNumId w:val="13"/>
  </w:num>
  <w:num w:numId="11">
    <w:abstractNumId w:val="15"/>
  </w:num>
  <w:num w:numId="12">
    <w:abstractNumId w:val="4"/>
  </w:num>
  <w:num w:numId="13">
    <w:abstractNumId w:val="12"/>
  </w:num>
  <w:num w:numId="14">
    <w:abstractNumId w:val="7"/>
  </w:num>
  <w:num w:numId="15">
    <w:abstractNumId w:val="11"/>
  </w:num>
  <w:num w:numId="16">
    <w:abstractNumId w:val="5"/>
  </w:num>
  <w:num w:numId="17">
    <w:abstractNumId w:val="1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CFD"/>
    <w:rsid w:val="00072B94"/>
    <w:rsid w:val="000862EC"/>
    <w:rsid w:val="000C1CE3"/>
    <w:rsid w:val="001A0297"/>
    <w:rsid w:val="0028374F"/>
    <w:rsid w:val="004601FB"/>
    <w:rsid w:val="00576652"/>
    <w:rsid w:val="005F46E0"/>
    <w:rsid w:val="00623F98"/>
    <w:rsid w:val="00676CFD"/>
    <w:rsid w:val="008E2B11"/>
    <w:rsid w:val="00933E28"/>
    <w:rsid w:val="009D7DCC"/>
    <w:rsid w:val="00A338DE"/>
    <w:rsid w:val="00AC1046"/>
    <w:rsid w:val="00D171CD"/>
    <w:rsid w:val="00DA7D56"/>
    <w:rsid w:val="00DE6D77"/>
    <w:rsid w:val="00E44837"/>
    <w:rsid w:val="00F128D0"/>
    <w:rsid w:val="00F630AD"/>
    <w:rsid w:val="00FB351F"/>
    <w:rsid w:val="00FC53AF"/>
    <w:rsid w:val="00FC6B72"/>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83B00"/>
  <w15:chartTrackingRefBased/>
  <w15:docId w15:val="{9A06CEE8-D16A-4809-A56B-C0374B233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6CF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76CFD"/>
  </w:style>
  <w:style w:type="paragraph" w:styleId="Piedepgina">
    <w:name w:val="footer"/>
    <w:basedOn w:val="Normal"/>
    <w:link w:val="PiedepginaCar"/>
    <w:uiPriority w:val="99"/>
    <w:unhideWhenUsed/>
    <w:rsid w:val="00676C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CFD"/>
  </w:style>
  <w:style w:type="paragraph" w:styleId="Prrafodelista">
    <w:name w:val="List Paragraph"/>
    <w:basedOn w:val="Normal"/>
    <w:uiPriority w:val="34"/>
    <w:qFormat/>
    <w:rsid w:val="00676C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C4AA89-4DA5-4B6D-B017-1801C2A33FD3}"/>
</file>

<file path=customXml/itemProps2.xml><?xml version="1.0" encoding="utf-8"?>
<ds:datastoreItem xmlns:ds="http://schemas.openxmlformats.org/officeDocument/2006/customXml" ds:itemID="{374DA1C6-BB73-4C8A-83D1-6D124DCCF899}"/>
</file>

<file path=customXml/itemProps3.xml><?xml version="1.0" encoding="utf-8"?>
<ds:datastoreItem xmlns:ds="http://schemas.openxmlformats.org/officeDocument/2006/customXml" ds:itemID="{D16E2211-BCB7-4AE6-AB8B-246994E119BA}"/>
</file>

<file path=customXml/itemProps4.xml><?xml version="1.0" encoding="utf-8"?>
<ds:datastoreItem xmlns:ds="http://schemas.openxmlformats.org/officeDocument/2006/customXml" ds:itemID="{C6E753C5-E371-4086-8C80-F726F61B49A7}"/>
</file>

<file path=docProps/app.xml><?xml version="1.0" encoding="utf-8"?>
<Properties xmlns="http://schemas.openxmlformats.org/officeDocument/2006/extended-properties" xmlns:vt="http://schemas.openxmlformats.org/officeDocument/2006/docPropsVTypes">
  <Template>Normal</Template>
  <TotalTime>66</TotalTime>
  <Pages>25</Pages>
  <Words>5137</Words>
  <Characters>28257</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OPT Guatemala</dc:creator>
  <cp:keywords/>
  <dc:description/>
  <cp:lastModifiedBy>MNP OPT</cp:lastModifiedBy>
  <cp:revision>4</cp:revision>
  <cp:lastPrinted>2018-08-10T22:08:00Z</cp:lastPrinted>
  <dcterms:created xsi:type="dcterms:W3CDTF">2018-10-15T19:05:00Z</dcterms:created>
  <dcterms:modified xsi:type="dcterms:W3CDTF">2018-10-15T20:11:00Z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