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C185A" w14:textId="77777777" w:rsidR="003F36A9" w:rsidRPr="00FF4794" w:rsidRDefault="003F36A9" w:rsidP="003F36A9">
      <w:pPr>
        <w:spacing w:line="276" w:lineRule="auto"/>
        <w:jc w:val="both"/>
        <w:rPr>
          <w:rFonts w:ascii="Arial" w:hAnsi="Arial" w:cs="Arial"/>
          <w:sz w:val="24"/>
          <w:szCs w:val="24"/>
        </w:rPr>
      </w:pPr>
      <w:r w:rsidRPr="00FF4794">
        <w:rPr>
          <w:rFonts w:ascii="Arial" w:hAnsi="Arial" w:cs="Arial"/>
          <w:sz w:val="24"/>
          <w:szCs w:val="24"/>
        </w:rPr>
        <w:t xml:space="preserve">In the reporting period of 2021/2022 – 47% of all religiously aggravated hate crime was directed towards the Catholic community a religious group often conflated with Irish ethnicity. </w:t>
      </w:r>
    </w:p>
    <w:p w14:paraId="0D1F2C36" w14:textId="77777777" w:rsidR="003F36A9" w:rsidRPr="00FF4794" w:rsidRDefault="003F36A9" w:rsidP="003F36A9">
      <w:pPr>
        <w:spacing w:line="276" w:lineRule="auto"/>
        <w:jc w:val="both"/>
        <w:rPr>
          <w:rFonts w:ascii="Arial" w:hAnsi="Arial" w:cs="Arial"/>
          <w:sz w:val="24"/>
          <w:szCs w:val="24"/>
        </w:rPr>
      </w:pPr>
      <w:r w:rsidRPr="00FF4794">
        <w:rPr>
          <w:rFonts w:ascii="Arial" w:hAnsi="Arial" w:cs="Arial"/>
          <w:sz w:val="24"/>
          <w:szCs w:val="24"/>
        </w:rPr>
        <w:t>The following quote is taken from the 1923 Menace of the Irish Race to the Scottish Nation Report. The impacts of this report remain relevant to Scotland in 2024 and the Scottish Government and others continue to refuse to recognise the very Scottish phenomenon of anti-Irish racism and anti-Catholic bigotry that is unique in its frequency and stubbornness to Scotland.</w:t>
      </w:r>
    </w:p>
    <w:p w14:paraId="7FEFBC3A" w14:textId="77777777" w:rsidR="003F36A9" w:rsidRPr="00FF4794" w:rsidRDefault="003F36A9" w:rsidP="003F36A9">
      <w:pPr>
        <w:pStyle w:val="Quote"/>
        <w:spacing w:line="276" w:lineRule="auto"/>
        <w:jc w:val="both"/>
        <w:rPr>
          <w:rFonts w:ascii="Arial" w:hAnsi="Arial" w:cs="Arial"/>
          <w:sz w:val="24"/>
          <w:szCs w:val="24"/>
        </w:rPr>
      </w:pPr>
      <w:r w:rsidRPr="00FF4794">
        <w:rPr>
          <w:rFonts w:ascii="Arial" w:hAnsi="Arial" w:cs="Arial"/>
          <w:sz w:val="24"/>
          <w:szCs w:val="24"/>
        </w:rPr>
        <w:t>“The question of the Scottish Roman Catholic population has not arisen, nor is there any reason why it should arise. They have a right to call Scotland their country, in common with their fellow-countrymen of the Protestant Faith</w:t>
      </w:r>
      <w:r w:rsidRPr="00FF4794">
        <w:rPr>
          <w:rFonts w:ascii="Arial" w:hAnsi="Arial" w:cs="Arial"/>
          <w:sz w:val="24"/>
          <w:szCs w:val="24"/>
          <w:u w:val="single"/>
        </w:rPr>
        <w:t>.........The problem (is) of the Irish Roman Catholic population in Scotland. They cannot be assimilated and absorbed into the Scottish race. They remain a people by themselves, segregated by reason of their race, their customs, their traditions,</w:t>
      </w:r>
      <w:r w:rsidRPr="00FF4794">
        <w:rPr>
          <w:rFonts w:ascii="Arial" w:hAnsi="Arial" w:cs="Arial"/>
          <w:sz w:val="24"/>
          <w:szCs w:val="24"/>
        </w:rPr>
        <w:t xml:space="preserve"> and, above all, by their loyalty to their Church, and gradually and inevitably dividing Scotland, racially, socially, and ecclesiastically”.</w:t>
      </w:r>
      <w:r w:rsidRPr="00FF4794">
        <w:rPr>
          <w:rStyle w:val="FootnoteReference"/>
          <w:rFonts w:ascii="Arial" w:hAnsi="Arial" w:cs="Arial"/>
          <w:sz w:val="24"/>
          <w:szCs w:val="24"/>
        </w:rPr>
        <w:footnoteReference w:id="1"/>
      </w:r>
    </w:p>
    <w:p w14:paraId="2B14E825" w14:textId="77777777" w:rsidR="003F36A9" w:rsidRPr="00FF4794" w:rsidRDefault="003F36A9" w:rsidP="003F36A9">
      <w:pPr>
        <w:spacing w:line="276" w:lineRule="auto"/>
        <w:jc w:val="both"/>
        <w:rPr>
          <w:rFonts w:ascii="Arial" w:hAnsi="Arial" w:cs="Arial"/>
          <w:sz w:val="24"/>
          <w:szCs w:val="24"/>
        </w:rPr>
      </w:pPr>
      <w:r w:rsidRPr="00FF4794">
        <w:rPr>
          <w:rFonts w:ascii="Arial" w:hAnsi="Arial" w:cs="Arial"/>
          <w:sz w:val="24"/>
          <w:szCs w:val="24"/>
        </w:rPr>
        <w:t>Irish community organisations in Scotland welcome the announcement by the CERD that they intend to ask the Scottish Government for</w:t>
      </w:r>
    </w:p>
    <w:p w14:paraId="5C1A9CA5" w14:textId="77777777" w:rsidR="003F36A9" w:rsidRPr="00FF4794" w:rsidRDefault="003F36A9" w:rsidP="003F36A9">
      <w:pPr>
        <w:pStyle w:val="SingleTxtG"/>
        <w:spacing w:line="276" w:lineRule="auto"/>
        <w:rPr>
          <w:rFonts w:ascii="Arial" w:hAnsi="Arial" w:cs="Arial"/>
          <w:i/>
          <w:sz w:val="24"/>
          <w:szCs w:val="24"/>
        </w:rPr>
      </w:pPr>
      <w:r w:rsidRPr="00FF4794">
        <w:rPr>
          <w:rFonts w:ascii="Arial" w:hAnsi="Arial" w:cs="Arial"/>
          <w:i/>
          <w:sz w:val="24"/>
          <w:szCs w:val="24"/>
        </w:rPr>
        <w:t>“Information on measures taken to prevent and address instances of racist incidents against Irish persons in Scotland”</w:t>
      </w:r>
      <w:r w:rsidRPr="00FF4794">
        <w:rPr>
          <w:rStyle w:val="FootnoteReference"/>
          <w:rFonts w:ascii="Arial" w:hAnsi="Arial" w:cs="Arial"/>
          <w:sz w:val="24"/>
          <w:szCs w:val="24"/>
        </w:rPr>
        <w:footnoteReference w:id="2"/>
      </w:r>
      <w:r w:rsidRPr="00FF4794">
        <w:rPr>
          <w:rFonts w:ascii="Arial" w:hAnsi="Arial" w:cs="Arial"/>
          <w:i/>
          <w:sz w:val="24"/>
          <w:szCs w:val="24"/>
        </w:rPr>
        <w:t>.</w:t>
      </w:r>
    </w:p>
    <w:p w14:paraId="03F8518B" w14:textId="77777777" w:rsidR="003F36A9" w:rsidRPr="00FF4794" w:rsidRDefault="003F36A9" w:rsidP="003F36A9">
      <w:pPr>
        <w:pStyle w:val="SingleTxtG"/>
        <w:spacing w:line="276" w:lineRule="auto"/>
        <w:ind w:left="0"/>
        <w:rPr>
          <w:rFonts w:ascii="Arial" w:hAnsi="Arial" w:cs="Arial"/>
          <w:b/>
          <w:sz w:val="24"/>
          <w:szCs w:val="24"/>
          <w:u w:val="single"/>
        </w:rPr>
      </w:pPr>
      <w:r w:rsidRPr="00FF4794">
        <w:rPr>
          <w:rFonts w:ascii="Arial" w:hAnsi="Arial" w:cs="Arial"/>
          <w:b/>
          <w:sz w:val="24"/>
          <w:szCs w:val="24"/>
          <w:u w:val="single"/>
        </w:rPr>
        <w:t xml:space="preserve">Ongoing policy context  </w:t>
      </w:r>
    </w:p>
    <w:p w14:paraId="685CEEAD" w14:textId="77777777" w:rsidR="003F36A9" w:rsidRPr="00F45C55" w:rsidRDefault="003F36A9" w:rsidP="003F36A9">
      <w:pPr>
        <w:pStyle w:val="ListParagraph"/>
        <w:numPr>
          <w:ilvl w:val="0"/>
          <w:numId w:val="1"/>
        </w:numPr>
        <w:spacing w:line="276" w:lineRule="auto"/>
        <w:jc w:val="both"/>
        <w:rPr>
          <w:rFonts w:ascii="Arial" w:eastAsia="SimSun" w:hAnsi="Arial" w:cs="Arial"/>
          <w:b/>
          <w:sz w:val="24"/>
          <w:szCs w:val="24"/>
          <w:u w:val="single"/>
          <w:lang w:eastAsia="zh-CN"/>
        </w:rPr>
      </w:pPr>
      <w:r w:rsidRPr="00FF4794">
        <w:rPr>
          <w:rFonts w:ascii="Arial" w:eastAsia="SimSun" w:hAnsi="Arial" w:cs="Arial"/>
          <w:sz w:val="24"/>
          <w:szCs w:val="24"/>
          <w:lang w:eastAsia="zh-CN"/>
        </w:rPr>
        <w:t xml:space="preserve">The Scottish Government and Police Scotland presently refuse to recognise the aligned and very specific issues of anti-Irish racism and anti-Catholicism in Scotland beyond their generic policy to ‘tackle Sectarianism’ </w:t>
      </w:r>
    </w:p>
    <w:p w14:paraId="503D50FE" w14:textId="77777777" w:rsidR="003F36A9" w:rsidRPr="003E7FBF" w:rsidRDefault="003F36A9" w:rsidP="003F36A9">
      <w:pPr>
        <w:pStyle w:val="ListParagraph"/>
        <w:numPr>
          <w:ilvl w:val="0"/>
          <w:numId w:val="1"/>
        </w:numPr>
        <w:spacing w:line="276" w:lineRule="auto"/>
        <w:jc w:val="both"/>
        <w:rPr>
          <w:rFonts w:ascii="Arial" w:eastAsia="SimSun" w:hAnsi="Arial" w:cs="Arial"/>
          <w:b/>
          <w:sz w:val="24"/>
          <w:szCs w:val="24"/>
          <w:u w:val="single"/>
          <w:lang w:eastAsia="zh-CN"/>
        </w:rPr>
      </w:pPr>
      <w:r>
        <w:rPr>
          <w:rFonts w:ascii="Arial" w:eastAsia="SimSun" w:hAnsi="Arial" w:cs="Arial"/>
          <w:sz w:val="24"/>
          <w:szCs w:val="24"/>
          <w:lang w:eastAsia="zh-CN"/>
        </w:rPr>
        <w:t xml:space="preserve">Between March – July 2020 199 ethnic Irish deaths were recorded </w:t>
      </w:r>
      <w:proofErr w:type="gramStart"/>
      <w:r>
        <w:rPr>
          <w:rFonts w:ascii="Arial" w:eastAsia="SimSun" w:hAnsi="Arial" w:cs="Arial"/>
          <w:sz w:val="24"/>
          <w:szCs w:val="24"/>
          <w:lang w:eastAsia="zh-CN"/>
        </w:rPr>
        <w:t>as a result of</w:t>
      </w:r>
      <w:proofErr w:type="gramEnd"/>
      <w:r>
        <w:rPr>
          <w:rFonts w:ascii="Arial" w:eastAsia="SimSun" w:hAnsi="Arial" w:cs="Arial"/>
          <w:sz w:val="24"/>
          <w:szCs w:val="24"/>
          <w:lang w:eastAsia="zh-CN"/>
        </w:rPr>
        <w:t xml:space="preserve"> covid or other deaths. The highest of any CERD A1 minority ethnic group. Between July 2020 and </w:t>
      </w:r>
      <w:proofErr w:type="gramStart"/>
      <w:r>
        <w:rPr>
          <w:rFonts w:ascii="Arial" w:eastAsia="SimSun" w:hAnsi="Arial" w:cs="Arial"/>
          <w:sz w:val="24"/>
          <w:szCs w:val="24"/>
          <w:lang w:eastAsia="zh-CN"/>
        </w:rPr>
        <w:t>September 2021</w:t>
      </w:r>
      <w:proofErr w:type="gramEnd"/>
      <w:r>
        <w:rPr>
          <w:rFonts w:ascii="Arial" w:eastAsia="SimSun" w:hAnsi="Arial" w:cs="Arial"/>
          <w:sz w:val="24"/>
          <w:szCs w:val="24"/>
          <w:lang w:eastAsia="zh-CN"/>
        </w:rPr>
        <w:t xml:space="preserve"> the number increased to 1041. The next highest specific ethnic group was Pakistani with 412 deaths.</w:t>
      </w:r>
    </w:p>
    <w:p w14:paraId="5B58FA90" w14:textId="77777777" w:rsidR="003F36A9" w:rsidRPr="00BA3B0E" w:rsidRDefault="003F36A9" w:rsidP="003F36A9">
      <w:pPr>
        <w:pStyle w:val="ListParagraph"/>
        <w:numPr>
          <w:ilvl w:val="0"/>
          <w:numId w:val="1"/>
        </w:numPr>
        <w:spacing w:line="276" w:lineRule="auto"/>
        <w:jc w:val="both"/>
        <w:rPr>
          <w:rFonts w:ascii="Arial" w:eastAsia="SimSun" w:hAnsi="Arial" w:cs="Arial"/>
          <w:b/>
          <w:sz w:val="24"/>
          <w:szCs w:val="24"/>
          <w:u w:val="single"/>
          <w:lang w:eastAsia="zh-CN"/>
        </w:rPr>
      </w:pPr>
      <w:r>
        <w:rPr>
          <w:rFonts w:ascii="Arial" w:eastAsia="SimSun" w:hAnsi="Arial" w:cs="Arial"/>
          <w:sz w:val="24"/>
          <w:szCs w:val="24"/>
          <w:lang w:eastAsia="zh-CN"/>
        </w:rPr>
        <w:t>The Scottish Governments main pandemic legacy policy response to interrogate the reasons for disproportionate pandemic impacts via creating an anti-racism infrastructure and anti-racism observatory for Scotland has thus far excluded the Irish community on the basis that they are ‘White’.</w:t>
      </w:r>
    </w:p>
    <w:p w14:paraId="7F913B6D" w14:textId="77777777" w:rsidR="003F36A9" w:rsidRDefault="003F36A9" w:rsidP="003F36A9">
      <w:pPr>
        <w:pStyle w:val="ListParagraph"/>
        <w:numPr>
          <w:ilvl w:val="0"/>
          <w:numId w:val="1"/>
        </w:numPr>
        <w:spacing w:line="276" w:lineRule="auto"/>
        <w:jc w:val="both"/>
        <w:rPr>
          <w:rFonts w:ascii="Arial" w:hAnsi="Arial" w:cs="Arial"/>
          <w:sz w:val="24"/>
          <w:szCs w:val="24"/>
        </w:rPr>
      </w:pPr>
      <w:r>
        <w:rPr>
          <w:rFonts w:ascii="Arial" w:hAnsi="Arial" w:cs="Arial"/>
          <w:sz w:val="24"/>
          <w:szCs w:val="24"/>
        </w:rPr>
        <w:t xml:space="preserve">Via the imposition of racial </w:t>
      </w:r>
      <w:proofErr w:type="gramStart"/>
      <w:r>
        <w:rPr>
          <w:rFonts w:ascii="Arial" w:hAnsi="Arial" w:cs="Arial"/>
          <w:sz w:val="24"/>
          <w:szCs w:val="24"/>
        </w:rPr>
        <w:t>classifications</w:t>
      </w:r>
      <w:proofErr w:type="gramEnd"/>
      <w:r>
        <w:rPr>
          <w:rFonts w:ascii="Arial" w:hAnsi="Arial" w:cs="Arial"/>
          <w:sz w:val="24"/>
          <w:szCs w:val="24"/>
        </w:rPr>
        <w:t xml:space="preserve"> the multigenerational Irish community had been consumed into the enforced homogeneity of ‘white’.  The experience </w:t>
      </w:r>
      <w:r>
        <w:rPr>
          <w:rFonts w:ascii="Arial" w:hAnsi="Arial" w:cs="Arial"/>
          <w:sz w:val="24"/>
          <w:szCs w:val="24"/>
        </w:rPr>
        <w:lastRenderedPageBreak/>
        <w:t>of the Irish community in Scotland as an ethnic minority recognised and protected under the international human rights regime has been extinguished</w:t>
      </w:r>
      <w:r>
        <w:rPr>
          <w:rStyle w:val="FootnoteReference"/>
          <w:rFonts w:ascii="Arial" w:hAnsi="Arial" w:cs="Arial"/>
          <w:sz w:val="24"/>
          <w:szCs w:val="24"/>
        </w:rPr>
        <w:footnoteReference w:id="3"/>
      </w:r>
      <w:r>
        <w:rPr>
          <w:rFonts w:ascii="Arial" w:hAnsi="Arial" w:cs="Arial"/>
          <w:sz w:val="24"/>
          <w:szCs w:val="24"/>
        </w:rPr>
        <w:t xml:space="preserve"> </w:t>
      </w:r>
    </w:p>
    <w:p w14:paraId="01A1D1FE" w14:textId="77777777" w:rsidR="003F36A9" w:rsidRDefault="003F36A9" w:rsidP="003F36A9">
      <w:pPr>
        <w:pStyle w:val="ListParagraph"/>
        <w:spacing w:line="276" w:lineRule="auto"/>
        <w:jc w:val="both"/>
        <w:rPr>
          <w:rFonts w:ascii="Arial" w:hAnsi="Arial" w:cs="Arial"/>
          <w:sz w:val="24"/>
          <w:szCs w:val="24"/>
        </w:rPr>
      </w:pPr>
    </w:p>
    <w:p w14:paraId="3801A775" w14:textId="77777777" w:rsidR="003F36A9" w:rsidRPr="00BA3B0E" w:rsidRDefault="003F36A9" w:rsidP="003F36A9">
      <w:pPr>
        <w:pStyle w:val="ListParagraph"/>
        <w:numPr>
          <w:ilvl w:val="0"/>
          <w:numId w:val="1"/>
        </w:numPr>
        <w:spacing w:line="276" w:lineRule="auto"/>
        <w:jc w:val="both"/>
        <w:rPr>
          <w:rFonts w:ascii="Arial" w:hAnsi="Arial" w:cs="Arial"/>
          <w:sz w:val="24"/>
          <w:szCs w:val="24"/>
        </w:rPr>
      </w:pPr>
      <w:proofErr w:type="gramStart"/>
      <w:r>
        <w:rPr>
          <w:rFonts w:ascii="Arial" w:hAnsi="Arial" w:cs="Arial"/>
          <w:sz w:val="24"/>
          <w:szCs w:val="24"/>
        </w:rPr>
        <w:t>As a consequence of</w:t>
      </w:r>
      <w:proofErr w:type="gramEnd"/>
      <w:r>
        <w:rPr>
          <w:rFonts w:ascii="Arial" w:hAnsi="Arial" w:cs="Arial"/>
          <w:sz w:val="24"/>
          <w:szCs w:val="24"/>
        </w:rPr>
        <w:t xml:space="preserve"> been structurally ignored for generations and not recognised as a community identified under the comprehensive scope of Article 1 of the ‘International Convention on the Elimination of All Forms of Racial Discrimination’ (ICERD) has resulted in ongoing inequalities in Scotland for the multigenerational Irish community in relation to health</w:t>
      </w:r>
      <w:r>
        <w:rPr>
          <w:rStyle w:val="FootnoteReference"/>
          <w:rFonts w:ascii="Arial" w:hAnsi="Arial" w:cs="Arial"/>
          <w:sz w:val="24"/>
          <w:szCs w:val="24"/>
        </w:rPr>
        <w:footnoteReference w:id="4"/>
      </w:r>
      <w:r>
        <w:rPr>
          <w:rFonts w:ascii="Arial" w:hAnsi="Arial" w:cs="Arial"/>
          <w:sz w:val="24"/>
          <w:szCs w:val="24"/>
        </w:rPr>
        <w:t>, poverty</w:t>
      </w:r>
      <w:r>
        <w:rPr>
          <w:rStyle w:val="FootnoteReference"/>
          <w:rFonts w:ascii="Arial" w:hAnsi="Arial" w:cs="Arial"/>
          <w:sz w:val="24"/>
          <w:szCs w:val="24"/>
        </w:rPr>
        <w:footnoteReference w:id="5"/>
      </w:r>
      <w:r>
        <w:rPr>
          <w:rFonts w:ascii="Arial" w:hAnsi="Arial" w:cs="Arial"/>
          <w:sz w:val="24"/>
          <w:szCs w:val="24"/>
        </w:rPr>
        <w:t>, hate crime and criminal justice.</w:t>
      </w:r>
      <w:r>
        <w:rPr>
          <w:rStyle w:val="FootnoteReference"/>
          <w:rFonts w:ascii="Arial" w:hAnsi="Arial" w:cs="Arial"/>
          <w:sz w:val="24"/>
          <w:szCs w:val="24"/>
        </w:rPr>
        <w:footnoteReference w:id="6"/>
      </w:r>
      <w:r>
        <w:rPr>
          <w:rFonts w:ascii="Arial" w:hAnsi="Arial" w:cs="Arial"/>
          <w:sz w:val="24"/>
          <w:szCs w:val="24"/>
        </w:rPr>
        <w:t xml:space="preserve">  </w:t>
      </w:r>
    </w:p>
    <w:p w14:paraId="32821776" w14:textId="77777777" w:rsidR="003F36A9" w:rsidRPr="00FF4794" w:rsidRDefault="003F36A9" w:rsidP="003F36A9">
      <w:pPr>
        <w:pStyle w:val="ListParagraph"/>
        <w:numPr>
          <w:ilvl w:val="0"/>
          <w:numId w:val="1"/>
        </w:numPr>
        <w:spacing w:line="276" w:lineRule="auto"/>
        <w:jc w:val="both"/>
        <w:rPr>
          <w:rFonts w:ascii="Arial" w:eastAsia="SimSun" w:hAnsi="Arial" w:cs="Arial"/>
          <w:b/>
          <w:sz w:val="24"/>
          <w:szCs w:val="24"/>
          <w:u w:val="single"/>
          <w:lang w:eastAsia="zh-CN"/>
        </w:rPr>
      </w:pPr>
      <w:r w:rsidRPr="00FF4794">
        <w:rPr>
          <w:rFonts w:ascii="Arial" w:eastAsia="SimSun" w:hAnsi="Arial" w:cs="Arial"/>
          <w:sz w:val="24"/>
          <w:szCs w:val="24"/>
          <w:lang w:eastAsia="zh-CN"/>
        </w:rPr>
        <w:t>As a direct consequence of not specifically instigating policy responses to deal with anti-Irish racism and anti-Catholic bigotry in education, tackling hate crime, health, culture and lack of funding the misrepresentation of our community continues</w:t>
      </w:r>
    </w:p>
    <w:p w14:paraId="43CAD4A5" w14:textId="77777777" w:rsidR="003F36A9" w:rsidRPr="00FF4794" w:rsidRDefault="003F36A9" w:rsidP="003F36A9">
      <w:pPr>
        <w:pStyle w:val="ListParagraph"/>
        <w:numPr>
          <w:ilvl w:val="0"/>
          <w:numId w:val="1"/>
        </w:numPr>
        <w:spacing w:line="276" w:lineRule="auto"/>
        <w:jc w:val="both"/>
        <w:rPr>
          <w:rFonts w:ascii="Arial" w:eastAsia="SimSun" w:hAnsi="Arial" w:cs="Arial"/>
          <w:b/>
          <w:sz w:val="24"/>
          <w:szCs w:val="24"/>
          <w:u w:val="single"/>
          <w:lang w:eastAsia="zh-CN"/>
        </w:rPr>
      </w:pPr>
      <w:r w:rsidRPr="00FF4794">
        <w:rPr>
          <w:rFonts w:ascii="Arial" w:eastAsia="SimSun" w:hAnsi="Arial" w:cs="Arial"/>
          <w:sz w:val="24"/>
          <w:szCs w:val="24"/>
          <w:lang w:eastAsia="zh-CN"/>
        </w:rPr>
        <w:t>The Irish in Scotland is multi-</w:t>
      </w:r>
      <w:proofErr w:type="gramStart"/>
      <w:r w:rsidRPr="00FF4794">
        <w:rPr>
          <w:rFonts w:ascii="Arial" w:eastAsia="SimSun" w:hAnsi="Arial" w:cs="Arial"/>
          <w:sz w:val="24"/>
          <w:szCs w:val="24"/>
          <w:lang w:eastAsia="zh-CN"/>
        </w:rPr>
        <w:t>generational</w:t>
      </w:r>
      <w:proofErr w:type="gramEnd"/>
      <w:r w:rsidRPr="00FF4794">
        <w:rPr>
          <w:rFonts w:ascii="Arial" w:eastAsia="SimSun" w:hAnsi="Arial" w:cs="Arial"/>
          <w:sz w:val="24"/>
          <w:szCs w:val="24"/>
          <w:lang w:eastAsia="zh-CN"/>
        </w:rPr>
        <w:t xml:space="preserve"> and many are descendants of people who arrived as refugees during An Gorta Mor 1845-50, in the years between 1918 and 1936 and those came to Britain post WW2 to help rebuild the country’s infrastructure and work in the National Health Service.</w:t>
      </w:r>
    </w:p>
    <w:p w14:paraId="574CA26B" w14:textId="77777777" w:rsidR="003F36A9" w:rsidRPr="00FF4794" w:rsidRDefault="003F36A9" w:rsidP="003F36A9">
      <w:pPr>
        <w:pStyle w:val="ListParagraph"/>
        <w:numPr>
          <w:ilvl w:val="0"/>
          <w:numId w:val="1"/>
        </w:numPr>
        <w:spacing w:line="276" w:lineRule="auto"/>
        <w:jc w:val="both"/>
        <w:rPr>
          <w:rFonts w:ascii="Arial" w:eastAsia="SimSun" w:hAnsi="Arial" w:cs="Arial"/>
          <w:b/>
          <w:sz w:val="24"/>
          <w:szCs w:val="24"/>
          <w:u w:val="single"/>
          <w:lang w:eastAsia="zh-CN"/>
        </w:rPr>
      </w:pPr>
      <w:r w:rsidRPr="00FF4794">
        <w:rPr>
          <w:rFonts w:ascii="Arial" w:eastAsia="SimSun" w:hAnsi="Arial" w:cs="Arial"/>
          <w:sz w:val="24"/>
          <w:szCs w:val="24"/>
          <w:lang w:eastAsia="zh-CN"/>
        </w:rPr>
        <w:t xml:space="preserve">By using the language and conceptualisation of anti-Irish racism and anti-Catholicism as ‘Sectarianism’ the Scottish Government conveniently empower themselves with ability to mask the multi-generational racialisation of Irish Catholics in Scotland as an inter-Christian issue of Catholic vs Protestant </w:t>
      </w:r>
    </w:p>
    <w:p w14:paraId="31FFD2F7" w14:textId="77777777" w:rsidR="003F36A9" w:rsidRPr="00FF4794" w:rsidRDefault="003F36A9" w:rsidP="003F36A9">
      <w:pPr>
        <w:pStyle w:val="ListParagraph"/>
        <w:numPr>
          <w:ilvl w:val="0"/>
          <w:numId w:val="1"/>
        </w:numPr>
        <w:spacing w:line="276" w:lineRule="auto"/>
        <w:jc w:val="both"/>
        <w:rPr>
          <w:rFonts w:ascii="Arial" w:eastAsia="SimSun" w:hAnsi="Arial" w:cs="Arial"/>
          <w:b/>
          <w:sz w:val="24"/>
          <w:szCs w:val="24"/>
          <w:u w:val="single"/>
          <w:lang w:eastAsia="zh-CN"/>
        </w:rPr>
      </w:pPr>
      <w:r w:rsidRPr="00FF4794">
        <w:rPr>
          <w:rFonts w:ascii="Arial" w:eastAsia="SimSun" w:hAnsi="Arial" w:cs="Arial"/>
          <w:sz w:val="24"/>
          <w:szCs w:val="24"/>
          <w:lang w:eastAsia="zh-CN"/>
        </w:rPr>
        <w:t xml:space="preserve">In doing so the Scottish Government fail in their responsibilities to our community to recognise specifically the issues that we experience </w:t>
      </w:r>
    </w:p>
    <w:p w14:paraId="3E4D1D61" w14:textId="77777777" w:rsidR="003F36A9" w:rsidRPr="00FF4794" w:rsidRDefault="003F36A9" w:rsidP="003F36A9">
      <w:pPr>
        <w:pStyle w:val="ListParagraph"/>
        <w:numPr>
          <w:ilvl w:val="0"/>
          <w:numId w:val="1"/>
        </w:numPr>
        <w:spacing w:line="276" w:lineRule="auto"/>
        <w:jc w:val="both"/>
        <w:rPr>
          <w:rFonts w:ascii="Arial" w:eastAsia="SimSun" w:hAnsi="Arial" w:cs="Arial"/>
          <w:b/>
          <w:sz w:val="24"/>
          <w:szCs w:val="24"/>
          <w:u w:val="single"/>
          <w:lang w:eastAsia="zh-CN"/>
        </w:rPr>
      </w:pPr>
      <w:r w:rsidRPr="00FF4794">
        <w:rPr>
          <w:rFonts w:ascii="Arial" w:eastAsia="SimSun" w:hAnsi="Arial" w:cs="Arial"/>
          <w:sz w:val="24"/>
          <w:szCs w:val="24"/>
          <w:lang w:eastAsia="zh-CN"/>
        </w:rPr>
        <w:lastRenderedPageBreak/>
        <w:t xml:space="preserve">As a </w:t>
      </w:r>
      <w:proofErr w:type="gramStart"/>
      <w:r w:rsidRPr="00FF4794">
        <w:rPr>
          <w:rFonts w:ascii="Arial" w:eastAsia="SimSun" w:hAnsi="Arial" w:cs="Arial"/>
          <w:sz w:val="24"/>
          <w:szCs w:val="24"/>
          <w:lang w:eastAsia="zh-CN"/>
        </w:rPr>
        <w:t>consequence</w:t>
      </w:r>
      <w:proofErr w:type="gramEnd"/>
      <w:r w:rsidRPr="00FF4794">
        <w:rPr>
          <w:rFonts w:ascii="Arial" w:eastAsia="SimSun" w:hAnsi="Arial" w:cs="Arial"/>
          <w:sz w:val="24"/>
          <w:szCs w:val="24"/>
          <w:lang w:eastAsia="zh-CN"/>
        </w:rPr>
        <w:t xml:space="preserve"> the Scottish Government refuse to properly engage with us and exclude us from policy development that affects us, fail to name and recognise the very specific issues we face and fail in their legal duties to protect us from racial and religious discrimination.</w:t>
      </w:r>
    </w:p>
    <w:p w14:paraId="2F6CEF4D" w14:textId="77777777" w:rsidR="003F36A9" w:rsidRPr="00FF4794" w:rsidRDefault="003F36A9" w:rsidP="003F36A9">
      <w:pPr>
        <w:pStyle w:val="ListParagraph"/>
        <w:numPr>
          <w:ilvl w:val="0"/>
          <w:numId w:val="1"/>
        </w:numPr>
        <w:spacing w:line="276" w:lineRule="auto"/>
        <w:jc w:val="both"/>
        <w:rPr>
          <w:rFonts w:ascii="Arial" w:eastAsia="SimSun" w:hAnsi="Arial" w:cs="Arial"/>
          <w:b/>
          <w:sz w:val="24"/>
          <w:szCs w:val="24"/>
          <w:u w:val="single"/>
          <w:lang w:eastAsia="zh-CN"/>
        </w:rPr>
      </w:pPr>
      <w:r w:rsidRPr="00FF4794">
        <w:rPr>
          <w:rFonts w:ascii="Arial" w:hAnsi="Arial" w:cs="Arial"/>
          <w:sz w:val="24"/>
          <w:szCs w:val="24"/>
        </w:rPr>
        <w:t xml:space="preserve">The Irish community in Scotland should be given equal recognition alongside the other cultural and ethnic minorities of Scotland. This includes our fellow citizens of Scotland identifiable within the census data such as multi-generational Scottish Pakistani’s, Indians, Poles, Chinese, Africans (various) and others. This also includes the religious communities attached to various cultural and ethnic minority communities such as Muslims, Jews, Sikhs, Hindus and other dynamics of Christianity. Where inequalities are evidenced and identifiable we should share equal application of rights and recognition. We reject the false equivalence and current practice of the Scottish Government and local authorities who only recognise the multigenerational Irish community via the enforced classification of ‘sectarianism’. </w:t>
      </w:r>
    </w:p>
    <w:p w14:paraId="01252761" w14:textId="77777777" w:rsidR="003F36A9" w:rsidRPr="00FF4794" w:rsidRDefault="003F36A9" w:rsidP="003F36A9">
      <w:pPr>
        <w:pStyle w:val="ListParagraph"/>
        <w:numPr>
          <w:ilvl w:val="0"/>
          <w:numId w:val="1"/>
        </w:numPr>
        <w:spacing w:line="276" w:lineRule="auto"/>
        <w:jc w:val="both"/>
        <w:rPr>
          <w:rFonts w:ascii="Arial" w:hAnsi="Arial" w:cs="Arial"/>
          <w:sz w:val="24"/>
          <w:szCs w:val="24"/>
        </w:rPr>
      </w:pPr>
      <w:r w:rsidRPr="00FF4794">
        <w:rPr>
          <w:rFonts w:ascii="Arial" w:hAnsi="Arial" w:cs="Arial"/>
          <w:sz w:val="24"/>
          <w:szCs w:val="24"/>
        </w:rPr>
        <w:t>We call on CERD to recognise the specific ability of the Irish Catholic community in Scotland to self-identify independently under the international human rights regime without being instantaneously connected to other social and political opinions.</w:t>
      </w:r>
    </w:p>
    <w:p w14:paraId="096475E1" w14:textId="77777777" w:rsidR="003F36A9" w:rsidRPr="00FF4794" w:rsidRDefault="003F36A9" w:rsidP="003F36A9">
      <w:pPr>
        <w:pStyle w:val="ListParagraph"/>
        <w:numPr>
          <w:ilvl w:val="0"/>
          <w:numId w:val="1"/>
        </w:numPr>
        <w:spacing w:line="276" w:lineRule="auto"/>
        <w:jc w:val="both"/>
        <w:rPr>
          <w:rFonts w:ascii="Arial" w:hAnsi="Arial" w:cs="Arial"/>
          <w:sz w:val="24"/>
          <w:szCs w:val="24"/>
        </w:rPr>
      </w:pPr>
      <w:r w:rsidRPr="00FF4794">
        <w:rPr>
          <w:rFonts w:ascii="Arial" w:hAnsi="Arial" w:cs="Arial"/>
          <w:sz w:val="24"/>
          <w:szCs w:val="24"/>
        </w:rPr>
        <w:t xml:space="preserve">We call on CERD to recommend to the Scottish Government that the Irish community are engaged in the anti-racism in the curriculum, tackling hate crime strategy, the anti-racist observatory and the Race Equality Framework for Scotland 2016 – 30 as the Irish Community as are our rights under Article 1 of CERD and not as a community who are victims of or part of a generic “sectarianism” problem. </w:t>
      </w:r>
    </w:p>
    <w:p w14:paraId="6E0AF0B5" w14:textId="77777777" w:rsidR="003F36A9" w:rsidRPr="00FF4794" w:rsidRDefault="003F36A9" w:rsidP="003F36A9">
      <w:pPr>
        <w:spacing w:line="276" w:lineRule="auto"/>
        <w:jc w:val="both"/>
        <w:rPr>
          <w:rFonts w:ascii="Arial" w:hAnsi="Arial" w:cs="Arial"/>
          <w:b/>
          <w:bCs/>
          <w:color w:val="222222"/>
          <w:sz w:val="24"/>
          <w:szCs w:val="24"/>
          <w:u w:val="single"/>
          <w:shd w:val="clear" w:color="auto" w:fill="FFFFFF"/>
        </w:rPr>
      </w:pPr>
      <w:r w:rsidRPr="00FF4794">
        <w:rPr>
          <w:rFonts w:ascii="Arial" w:hAnsi="Arial" w:cs="Arial"/>
          <w:b/>
          <w:bCs/>
          <w:color w:val="222222"/>
          <w:sz w:val="24"/>
          <w:szCs w:val="24"/>
          <w:u w:val="single"/>
          <w:shd w:val="clear" w:color="auto" w:fill="FFFFFF"/>
        </w:rPr>
        <w:t>Irish community in Scotland</w:t>
      </w:r>
    </w:p>
    <w:p w14:paraId="34C14F65" w14:textId="77777777" w:rsidR="003F36A9" w:rsidRPr="00FF4794" w:rsidRDefault="003F36A9" w:rsidP="003F36A9">
      <w:pPr>
        <w:spacing w:line="276" w:lineRule="auto"/>
        <w:jc w:val="both"/>
        <w:rPr>
          <w:rFonts w:ascii="Arial" w:hAnsi="Arial" w:cs="Arial"/>
          <w:color w:val="222222"/>
          <w:sz w:val="24"/>
          <w:szCs w:val="24"/>
          <w:shd w:val="clear" w:color="auto" w:fill="FFFFFF"/>
        </w:rPr>
      </w:pPr>
      <w:r w:rsidRPr="00FF4794">
        <w:rPr>
          <w:rFonts w:ascii="Arial" w:hAnsi="Arial" w:cs="Arial"/>
          <w:color w:val="222222"/>
          <w:sz w:val="24"/>
          <w:szCs w:val="24"/>
          <w:shd w:val="clear" w:color="auto" w:fill="FFFFFF"/>
        </w:rPr>
        <w:t xml:space="preserve">The multi-generational Irish community in Scotland like all other communities are not a homogenous block. However, there are key cultural, social, political, faith and sporting organisations around which the community congregates and identifies. </w:t>
      </w:r>
    </w:p>
    <w:p w14:paraId="770FACAE" w14:textId="77777777" w:rsidR="003F36A9" w:rsidRPr="00FF4794" w:rsidRDefault="003F36A9" w:rsidP="003F36A9">
      <w:pPr>
        <w:spacing w:line="276" w:lineRule="auto"/>
        <w:jc w:val="both"/>
        <w:rPr>
          <w:rFonts w:ascii="Arial" w:hAnsi="Arial" w:cs="Arial"/>
          <w:color w:val="222222"/>
          <w:sz w:val="24"/>
          <w:szCs w:val="24"/>
          <w:shd w:val="clear" w:color="auto" w:fill="FFFFFF"/>
        </w:rPr>
      </w:pPr>
      <w:r w:rsidRPr="00FF4794">
        <w:rPr>
          <w:rFonts w:ascii="Arial" w:hAnsi="Arial" w:cs="Arial"/>
          <w:color w:val="222222"/>
          <w:sz w:val="24"/>
          <w:szCs w:val="24"/>
          <w:shd w:val="clear" w:color="auto" w:fill="FFFFFF"/>
        </w:rPr>
        <w:t xml:space="preserve">Organisations like the Gaelic Athletic Association (sport), Conrad Na </w:t>
      </w:r>
      <w:proofErr w:type="spellStart"/>
      <w:r w:rsidRPr="00FF4794">
        <w:rPr>
          <w:rFonts w:ascii="Arial" w:hAnsi="Arial" w:cs="Arial"/>
          <w:color w:val="222222"/>
          <w:sz w:val="24"/>
          <w:szCs w:val="24"/>
          <w:shd w:val="clear" w:color="auto" w:fill="FFFFFF"/>
        </w:rPr>
        <w:t>Gaeilge</w:t>
      </w:r>
      <w:proofErr w:type="spellEnd"/>
      <w:r w:rsidRPr="00FF4794">
        <w:rPr>
          <w:rFonts w:ascii="Arial" w:hAnsi="Arial" w:cs="Arial"/>
          <w:color w:val="222222"/>
          <w:sz w:val="24"/>
          <w:szCs w:val="24"/>
          <w:shd w:val="clear" w:color="auto" w:fill="FFFFFF"/>
        </w:rPr>
        <w:t xml:space="preserve"> (language), Comhaltas </w:t>
      </w:r>
      <w:proofErr w:type="spellStart"/>
      <w:r w:rsidRPr="00FF4794">
        <w:rPr>
          <w:rFonts w:ascii="Arial" w:hAnsi="Arial" w:cs="Arial"/>
          <w:color w:val="222222"/>
          <w:sz w:val="24"/>
          <w:szCs w:val="24"/>
          <w:shd w:val="clear" w:color="auto" w:fill="FFFFFF"/>
        </w:rPr>
        <w:t>Ceoltoiri</w:t>
      </w:r>
      <w:proofErr w:type="spellEnd"/>
      <w:r w:rsidRPr="00FF4794">
        <w:rPr>
          <w:rFonts w:ascii="Arial" w:hAnsi="Arial" w:cs="Arial"/>
          <w:color w:val="222222"/>
          <w:sz w:val="24"/>
          <w:szCs w:val="24"/>
          <w:shd w:val="clear" w:color="auto" w:fill="FFFFFF"/>
        </w:rPr>
        <w:t xml:space="preserve"> Eireann (music), St. Patricks Festivals, An Gorta Mor Commemoration Committee, </w:t>
      </w:r>
      <w:proofErr w:type="spellStart"/>
      <w:r w:rsidRPr="00FF4794">
        <w:rPr>
          <w:rFonts w:ascii="Arial" w:hAnsi="Arial" w:cs="Arial"/>
          <w:color w:val="222222"/>
          <w:sz w:val="24"/>
          <w:szCs w:val="24"/>
          <w:shd w:val="clear" w:color="auto" w:fill="FFFFFF"/>
        </w:rPr>
        <w:t>Cairde</w:t>
      </w:r>
      <w:proofErr w:type="spellEnd"/>
      <w:r w:rsidRPr="00FF4794">
        <w:rPr>
          <w:rFonts w:ascii="Arial" w:hAnsi="Arial" w:cs="Arial"/>
          <w:color w:val="222222"/>
          <w:sz w:val="24"/>
          <w:szCs w:val="24"/>
          <w:shd w:val="clear" w:color="auto" w:fill="FFFFFF"/>
        </w:rPr>
        <w:t xml:space="preserve"> Na Eireann and Celtic fans groups with strong records of anti-Racist activism.</w:t>
      </w:r>
      <w:r w:rsidRPr="00FF4794">
        <w:rPr>
          <w:rStyle w:val="FootnoteReference"/>
          <w:rFonts w:ascii="Arial" w:hAnsi="Arial" w:cs="Arial"/>
          <w:color w:val="222222"/>
          <w:sz w:val="24"/>
          <w:szCs w:val="24"/>
          <w:shd w:val="clear" w:color="auto" w:fill="FFFFFF"/>
        </w:rPr>
        <w:footnoteReference w:id="7"/>
      </w:r>
      <w:r w:rsidRPr="00FF4794">
        <w:rPr>
          <w:rFonts w:ascii="Arial" w:hAnsi="Arial" w:cs="Arial"/>
          <w:color w:val="222222"/>
          <w:sz w:val="24"/>
          <w:szCs w:val="24"/>
          <w:shd w:val="clear" w:color="auto" w:fill="FFFFFF"/>
        </w:rPr>
        <w:t xml:space="preserve"> Some these community organisations have been active in our community Scotland since our community arrived as refugees due to an enforced starvation in Ireland. There are multiple generations of families, oral history, experience and relationships with the state and power that have informed our lives.</w:t>
      </w:r>
    </w:p>
    <w:p w14:paraId="2F608AFE" w14:textId="77777777" w:rsidR="003F36A9" w:rsidRPr="00FF4794" w:rsidRDefault="003F36A9" w:rsidP="003F36A9">
      <w:pPr>
        <w:spacing w:line="276" w:lineRule="auto"/>
        <w:jc w:val="both"/>
        <w:rPr>
          <w:rFonts w:ascii="Arial" w:hAnsi="Arial" w:cs="Arial"/>
          <w:color w:val="222222"/>
          <w:sz w:val="24"/>
          <w:szCs w:val="24"/>
          <w:shd w:val="clear" w:color="auto" w:fill="FFFFFF"/>
        </w:rPr>
      </w:pPr>
      <w:r w:rsidRPr="00FF4794">
        <w:rPr>
          <w:rFonts w:ascii="Arial" w:hAnsi="Arial" w:cs="Arial"/>
          <w:color w:val="222222"/>
          <w:sz w:val="24"/>
          <w:szCs w:val="24"/>
          <w:shd w:val="clear" w:color="auto" w:fill="FFFFFF"/>
        </w:rPr>
        <w:t xml:space="preserve">There is a unanimous agreement within and between these groups for decades that anti-Irish racism has existed in Scotland, they have experienced it directly and that we </w:t>
      </w:r>
      <w:r w:rsidRPr="00FF4794">
        <w:rPr>
          <w:rFonts w:ascii="Arial" w:hAnsi="Arial" w:cs="Arial"/>
          <w:color w:val="222222"/>
          <w:sz w:val="24"/>
          <w:szCs w:val="24"/>
          <w:shd w:val="clear" w:color="auto" w:fill="FFFFFF"/>
        </w:rPr>
        <w:lastRenderedPageBreak/>
        <w:t xml:space="preserve">should draw attention of CERD TO the very specific issues of anti-Irish racism and anti-Catholic bigotry and the intersectionality between them. </w:t>
      </w:r>
    </w:p>
    <w:p w14:paraId="25C10ED0" w14:textId="77777777" w:rsidR="003F36A9" w:rsidRPr="00FF4794" w:rsidRDefault="003F36A9" w:rsidP="003F36A9">
      <w:pPr>
        <w:spacing w:line="276" w:lineRule="auto"/>
        <w:jc w:val="both"/>
        <w:rPr>
          <w:rFonts w:ascii="Arial" w:hAnsi="Arial" w:cs="Arial"/>
          <w:b/>
          <w:bCs/>
          <w:color w:val="222222"/>
          <w:sz w:val="24"/>
          <w:szCs w:val="24"/>
          <w:u w:val="single"/>
          <w:shd w:val="clear" w:color="auto" w:fill="FFFFFF"/>
        </w:rPr>
      </w:pPr>
      <w:r w:rsidRPr="00FF4794">
        <w:rPr>
          <w:rFonts w:ascii="Arial" w:hAnsi="Arial" w:cs="Arial"/>
          <w:b/>
          <w:bCs/>
          <w:color w:val="222222"/>
          <w:sz w:val="24"/>
          <w:szCs w:val="24"/>
          <w:u w:val="single"/>
          <w:shd w:val="clear" w:color="auto" w:fill="FFFFFF"/>
        </w:rPr>
        <w:t xml:space="preserve">Sectarianism – why we reject the use of this word </w:t>
      </w:r>
    </w:p>
    <w:p w14:paraId="7A62018C" w14:textId="77777777" w:rsidR="003F36A9" w:rsidRPr="00FF4794" w:rsidRDefault="003F36A9" w:rsidP="003F36A9">
      <w:pPr>
        <w:spacing w:line="276" w:lineRule="auto"/>
        <w:jc w:val="both"/>
        <w:rPr>
          <w:rFonts w:ascii="Arial" w:hAnsi="Arial" w:cs="Arial"/>
          <w:color w:val="222222"/>
          <w:sz w:val="24"/>
          <w:szCs w:val="24"/>
          <w:shd w:val="clear" w:color="auto" w:fill="FFFFFF"/>
        </w:rPr>
      </w:pPr>
      <w:r w:rsidRPr="00FF4794">
        <w:rPr>
          <w:rFonts w:ascii="Arial" w:hAnsi="Arial" w:cs="Arial"/>
          <w:color w:val="222222"/>
          <w:sz w:val="24"/>
          <w:szCs w:val="24"/>
          <w:shd w:val="clear" w:color="auto" w:fill="FFFFFF"/>
        </w:rPr>
        <w:t xml:space="preserve">Our community rejects the use of the word “Sectarianism” in social policy and in talking about us for the following reasons.  </w:t>
      </w:r>
    </w:p>
    <w:p w14:paraId="1CE25CB6" w14:textId="77777777" w:rsidR="003F36A9" w:rsidRPr="00FF4794" w:rsidRDefault="003F36A9" w:rsidP="003F36A9">
      <w:pPr>
        <w:pStyle w:val="ListParagraph"/>
        <w:numPr>
          <w:ilvl w:val="0"/>
          <w:numId w:val="2"/>
        </w:numPr>
        <w:spacing w:line="276" w:lineRule="auto"/>
        <w:jc w:val="both"/>
        <w:rPr>
          <w:rFonts w:ascii="Arial" w:hAnsi="Arial" w:cs="Arial"/>
          <w:color w:val="222222"/>
          <w:sz w:val="24"/>
          <w:szCs w:val="24"/>
          <w:shd w:val="clear" w:color="auto" w:fill="FFFFFF"/>
        </w:rPr>
      </w:pPr>
      <w:r w:rsidRPr="00FF4794">
        <w:rPr>
          <w:rFonts w:ascii="Arial" w:hAnsi="Arial" w:cs="Arial"/>
          <w:color w:val="222222"/>
          <w:sz w:val="24"/>
          <w:szCs w:val="24"/>
          <w:shd w:val="clear" w:color="auto" w:fill="FFFFFF"/>
        </w:rPr>
        <w:t>The ‘</w:t>
      </w:r>
      <w:proofErr w:type="spellStart"/>
      <w:r w:rsidRPr="00FF4794">
        <w:rPr>
          <w:rFonts w:ascii="Arial" w:hAnsi="Arial" w:cs="Arial"/>
          <w:color w:val="222222"/>
          <w:sz w:val="24"/>
          <w:szCs w:val="24"/>
          <w:shd w:val="clear" w:color="auto" w:fill="FFFFFF"/>
        </w:rPr>
        <w:t>sectarianisation</w:t>
      </w:r>
      <w:proofErr w:type="spellEnd"/>
      <w:r w:rsidRPr="00FF4794">
        <w:rPr>
          <w:rFonts w:ascii="Arial" w:hAnsi="Arial" w:cs="Arial"/>
          <w:color w:val="222222"/>
          <w:sz w:val="24"/>
          <w:szCs w:val="24"/>
          <w:shd w:val="clear" w:color="auto" w:fill="FFFFFF"/>
        </w:rPr>
        <w:t>’ of our community occurs when cultural aspects of our identities such as St. Patricks Day, the Irish national flag, Gaelic athletic tops, and other visible or verbal expressions of Irish cultural identity are perceived as problematic and sectarian. These perceptions are used to undermine and intimidate our community.</w:t>
      </w:r>
    </w:p>
    <w:p w14:paraId="330B678B" w14:textId="77777777" w:rsidR="003F36A9" w:rsidRPr="00FF4794" w:rsidRDefault="003F36A9" w:rsidP="003F36A9">
      <w:pPr>
        <w:spacing w:line="276" w:lineRule="auto"/>
        <w:jc w:val="both"/>
        <w:rPr>
          <w:rFonts w:ascii="Arial" w:hAnsi="Arial" w:cs="Arial"/>
          <w:color w:val="222222"/>
          <w:sz w:val="24"/>
          <w:szCs w:val="24"/>
          <w:shd w:val="clear" w:color="auto" w:fill="FFFFFF"/>
        </w:rPr>
      </w:pPr>
      <w:r w:rsidRPr="00FF4794">
        <w:rPr>
          <w:rFonts w:ascii="Arial" w:hAnsi="Arial" w:cs="Arial"/>
          <w:color w:val="222222"/>
          <w:sz w:val="24"/>
          <w:szCs w:val="24"/>
          <w:shd w:val="clear" w:color="auto" w:fill="FFFFFF"/>
        </w:rPr>
        <w:t xml:space="preserve">This happens regularly. </w:t>
      </w:r>
    </w:p>
    <w:p w14:paraId="57900687" w14:textId="77777777" w:rsidR="003F36A9" w:rsidRPr="00FF4794" w:rsidRDefault="003F36A9" w:rsidP="003F36A9">
      <w:pPr>
        <w:pStyle w:val="ListParagraph"/>
        <w:numPr>
          <w:ilvl w:val="0"/>
          <w:numId w:val="2"/>
        </w:numPr>
        <w:spacing w:line="276" w:lineRule="auto"/>
        <w:jc w:val="both"/>
        <w:rPr>
          <w:rFonts w:ascii="Arial" w:hAnsi="Arial" w:cs="Arial"/>
          <w:color w:val="222222"/>
          <w:sz w:val="24"/>
          <w:szCs w:val="24"/>
          <w:shd w:val="clear" w:color="auto" w:fill="FFFFFF"/>
        </w:rPr>
      </w:pPr>
      <w:r w:rsidRPr="00FF4794">
        <w:rPr>
          <w:rFonts w:ascii="Arial" w:hAnsi="Arial" w:cs="Arial"/>
          <w:color w:val="222222"/>
          <w:sz w:val="24"/>
          <w:szCs w:val="24"/>
          <w:shd w:val="clear" w:color="auto" w:fill="FFFFFF"/>
        </w:rPr>
        <w:t xml:space="preserve">Sectarianism reinforces long held miss-conceptions about the historical nature of hatred in Scotland in relation to the Irish community and how this manifest in present day Scotland.  </w:t>
      </w:r>
    </w:p>
    <w:p w14:paraId="4B574A60" w14:textId="77777777" w:rsidR="003F36A9" w:rsidRPr="00FF4794" w:rsidRDefault="003F36A9" w:rsidP="003F36A9">
      <w:pPr>
        <w:pStyle w:val="ListParagraph"/>
        <w:spacing w:line="276" w:lineRule="auto"/>
        <w:jc w:val="both"/>
        <w:rPr>
          <w:rFonts w:ascii="Arial" w:hAnsi="Arial" w:cs="Arial"/>
          <w:color w:val="222222"/>
          <w:sz w:val="24"/>
          <w:szCs w:val="24"/>
          <w:shd w:val="clear" w:color="auto" w:fill="FFFFFF"/>
        </w:rPr>
      </w:pPr>
    </w:p>
    <w:p w14:paraId="6ECD1CD7" w14:textId="77777777" w:rsidR="003F36A9" w:rsidRPr="00FF4794" w:rsidRDefault="003F36A9" w:rsidP="003F36A9">
      <w:pPr>
        <w:pStyle w:val="ListParagraph"/>
        <w:numPr>
          <w:ilvl w:val="0"/>
          <w:numId w:val="2"/>
        </w:numPr>
        <w:spacing w:line="276" w:lineRule="auto"/>
        <w:jc w:val="both"/>
        <w:rPr>
          <w:rFonts w:ascii="Arial" w:hAnsi="Arial" w:cs="Arial"/>
          <w:color w:val="222222"/>
          <w:sz w:val="24"/>
          <w:szCs w:val="24"/>
          <w:shd w:val="clear" w:color="auto" w:fill="FFFFFF"/>
        </w:rPr>
      </w:pPr>
      <w:r w:rsidRPr="00FF4794">
        <w:rPr>
          <w:rFonts w:ascii="Arial" w:hAnsi="Arial" w:cs="Arial"/>
          <w:color w:val="222222"/>
          <w:sz w:val="24"/>
          <w:szCs w:val="24"/>
          <w:shd w:val="clear" w:color="auto" w:fill="FFFFFF"/>
        </w:rPr>
        <w:t>“Sectarianism” is not a problem Scotland has inherited from Ireland, sectarianism has its roots in British Imperialism and history and the perception and of the Irish in Scotland, as an inferior or menacing ‘race’.</w:t>
      </w:r>
      <w:r w:rsidRPr="00FF4794">
        <w:rPr>
          <w:rStyle w:val="FootnoteReference"/>
          <w:rFonts w:ascii="Arial" w:hAnsi="Arial" w:cs="Arial"/>
          <w:color w:val="222222"/>
          <w:sz w:val="24"/>
          <w:szCs w:val="24"/>
          <w:shd w:val="clear" w:color="auto" w:fill="FFFFFF"/>
        </w:rPr>
        <w:footnoteReference w:id="8"/>
      </w:r>
      <w:r w:rsidRPr="00FF4794">
        <w:rPr>
          <w:rFonts w:ascii="Arial" w:hAnsi="Arial" w:cs="Arial"/>
          <w:color w:val="222222"/>
          <w:sz w:val="24"/>
          <w:szCs w:val="24"/>
          <w:shd w:val="clear" w:color="auto" w:fill="FFFFFF"/>
        </w:rPr>
        <w:t xml:space="preserve"> </w:t>
      </w:r>
    </w:p>
    <w:p w14:paraId="4DD84763" w14:textId="77777777" w:rsidR="003F36A9" w:rsidRPr="00FF4794" w:rsidRDefault="003F36A9" w:rsidP="003F36A9">
      <w:pPr>
        <w:spacing w:line="276" w:lineRule="auto"/>
        <w:jc w:val="both"/>
        <w:rPr>
          <w:rFonts w:ascii="Arial" w:hAnsi="Arial" w:cs="Arial"/>
          <w:b/>
          <w:sz w:val="24"/>
          <w:szCs w:val="24"/>
          <w:u w:val="single"/>
        </w:rPr>
      </w:pPr>
      <w:r w:rsidRPr="00FF4794">
        <w:rPr>
          <w:rFonts w:ascii="Arial" w:hAnsi="Arial" w:cs="Arial"/>
          <w:b/>
          <w:sz w:val="24"/>
          <w:szCs w:val="24"/>
          <w:u w:val="single"/>
        </w:rPr>
        <w:t>Examples of anti-Irish Racism and anti-Catholic Bigotry hidden by ‘Sectarianism’</w:t>
      </w:r>
    </w:p>
    <w:p w14:paraId="7D376E5D" w14:textId="77777777" w:rsidR="003F36A9" w:rsidRPr="00FF4794" w:rsidRDefault="003F36A9" w:rsidP="003F36A9">
      <w:pPr>
        <w:spacing w:line="276" w:lineRule="auto"/>
        <w:jc w:val="both"/>
        <w:rPr>
          <w:rFonts w:ascii="Arial" w:hAnsi="Arial" w:cs="Arial"/>
          <w:sz w:val="24"/>
          <w:szCs w:val="24"/>
        </w:rPr>
      </w:pPr>
      <w:r w:rsidRPr="00FF4794">
        <w:rPr>
          <w:rFonts w:ascii="Arial" w:hAnsi="Arial" w:cs="Arial"/>
          <w:sz w:val="24"/>
          <w:szCs w:val="24"/>
        </w:rPr>
        <w:t xml:space="preserve">These examples illustrate a multi-generational issue that had not been adequately responded to by Scottish Governments present conceptualisation of these experiences as ‘Sectarianism’. </w:t>
      </w:r>
    </w:p>
    <w:p w14:paraId="5291D7FA" w14:textId="77777777" w:rsidR="003F36A9" w:rsidRPr="00FF4794" w:rsidRDefault="003F36A9" w:rsidP="003F36A9">
      <w:pPr>
        <w:spacing w:line="276" w:lineRule="auto"/>
        <w:jc w:val="both"/>
        <w:rPr>
          <w:rFonts w:ascii="Arial" w:hAnsi="Arial" w:cs="Arial"/>
          <w:b/>
          <w:sz w:val="24"/>
          <w:szCs w:val="24"/>
          <w:u w:val="single"/>
        </w:rPr>
      </w:pPr>
    </w:p>
    <w:p w14:paraId="401764C4" w14:textId="77777777" w:rsidR="003F36A9" w:rsidRPr="00FF4794" w:rsidRDefault="003F36A9" w:rsidP="003F36A9">
      <w:pPr>
        <w:spacing w:line="276" w:lineRule="auto"/>
        <w:jc w:val="both"/>
        <w:rPr>
          <w:rFonts w:ascii="Arial" w:hAnsi="Arial" w:cs="Arial"/>
          <w:b/>
          <w:sz w:val="24"/>
          <w:szCs w:val="24"/>
          <w:u w:val="single"/>
        </w:rPr>
      </w:pPr>
      <w:r w:rsidRPr="00FF4794">
        <w:rPr>
          <w:rFonts w:ascii="Arial" w:hAnsi="Arial" w:cs="Arial"/>
          <w:b/>
          <w:sz w:val="24"/>
          <w:szCs w:val="24"/>
          <w:u w:val="single"/>
        </w:rPr>
        <w:t>1983 – 2024</w:t>
      </w:r>
      <w:r w:rsidRPr="00FF4794">
        <w:rPr>
          <w:rStyle w:val="FootnoteReference"/>
          <w:rFonts w:ascii="Arial" w:hAnsi="Arial" w:cs="Arial"/>
          <w:b/>
          <w:sz w:val="24"/>
          <w:szCs w:val="24"/>
          <w:u w:val="single"/>
        </w:rPr>
        <w:footnoteReference w:id="9"/>
      </w:r>
      <w:r w:rsidRPr="00FF4794">
        <w:rPr>
          <w:rFonts w:ascii="Arial" w:hAnsi="Arial" w:cs="Arial"/>
          <w:b/>
          <w:sz w:val="24"/>
          <w:szCs w:val="24"/>
          <w:u w:val="single"/>
        </w:rPr>
        <w:t xml:space="preserve"> </w:t>
      </w:r>
    </w:p>
    <w:tbl>
      <w:tblPr>
        <w:tblStyle w:val="ListTable7Colorful"/>
        <w:tblW w:w="11199" w:type="dxa"/>
        <w:tblInd w:w="-1134" w:type="dxa"/>
        <w:tblLayout w:type="fixed"/>
        <w:tblLook w:val="04A0" w:firstRow="1" w:lastRow="0" w:firstColumn="1" w:lastColumn="0" w:noHBand="0" w:noVBand="1"/>
      </w:tblPr>
      <w:tblGrid>
        <w:gridCol w:w="2127"/>
        <w:gridCol w:w="1417"/>
        <w:gridCol w:w="2693"/>
        <w:gridCol w:w="2268"/>
        <w:gridCol w:w="2694"/>
      </w:tblGrid>
      <w:tr w:rsidR="003F36A9" w:rsidRPr="00FF4794" w14:paraId="54EDCD8A" w14:textId="77777777" w:rsidTr="004173A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7" w:type="dxa"/>
          </w:tcPr>
          <w:p w14:paraId="5C818FF7" w14:textId="77777777" w:rsidR="003F36A9" w:rsidRPr="00FF4794" w:rsidRDefault="003F36A9" w:rsidP="004173A0">
            <w:pPr>
              <w:spacing w:line="276" w:lineRule="auto"/>
              <w:jc w:val="both"/>
              <w:rPr>
                <w:rFonts w:ascii="Arial" w:hAnsi="Arial" w:cs="Arial"/>
                <w:b/>
                <w:sz w:val="24"/>
                <w:szCs w:val="24"/>
              </w:rPr>
            </w:pPr>
            <w:r w:rsidRPr="00FF4794">
              <w:rPr>
                <w:rFonts w:ascii="Arial" w:hAnsi="Arial" w:cs="Arial"/>
                <w:b/>
                <w:sz w:val="24"/>
                <w:szCs w:val="24"/>
              </w:rPr>
              <w:t xml:space="preserve">Incident </w:t>
            </w:r>
          </w:p>
        </w:tc>
        <w:tc>
          <w:tcPr>
            <w:tcW w:w="1417" w:type="dxa"/>
          </w:tcPr>
          <w:p w14:paraId="717CCB9F" w14:textId="77777777" w:rsidR="003F36A9" w:rsidRPr="00FF4794" w:rsidRDefault="003F36A9" w:rsidP="004173A0">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sz w:val="24"/>
                <w:szCs w:val="24"/>
              </w:rPr>
            </w:pPr>
            <w:r w:rsidRPr="00FF4794">
              <w:rPr>
                <w:rFonts w:ascii="Arial" w:hAnsi="Arial" w:cs="Arial"/>
                <w:b/>
                <w:sz w:val="24"/>
                <w:szCs w:val="24"/>
              </w:rPr>
              <w:t xml:space="preserve">Date </w:t>
            </w:r>
          </w:p>
        </w:tc>
        <w:tc>
          <w:tcPr>
            <w:tcW w:w="2693" w:type="dxa"/>
          </w:tcPr>
          <w:p w14:paraId="5B9C8B3F" w14:textId="77777777" w:rsidR="003F36A9" w:rsidRPr="00FF4794" w:rsidRDefault="003F36A9" w:rsidP="004173A0">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sz w:val="24"/>
                <w:szCs w:val="24"/>
              </w:rPr>
            </w:pPr>
            <w:r w:rsidRPr="00FF4794">
              <w:rPr>
                <w:rFonts w:ascii="Arial" w:hAnsi="Arial" w:cs="Arial"/>
                <w:b/>
                <w:sz w:val="24"/>
                <w:szCs w:val="24"/>
              </w:rPr>
              <w:t>Name / Age</w:t>
            </w:r>
          </w:p>
        </w:tc>
        <w:tc>
          <w:tcPr>
            <w:tcW w:w="2268" w:type="dxa"/>
          </w:tcPr>
          <w:p w14:paraId="1F96CCBA" w14:textId="77777777" w:rsidR="003F36A9" w:rsidRPr="00FF4794" w:rsidRDefault="003F36A9" w:rsidP="004173A0">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sz w:val="24"/>
                <w:szCs w:val="24"/>
              </w:rPr>
            </w:pPr>
            <w:r w:rsidRPr="00FF4794">
              <w:rPr>
                <w:rFonts w:ascii="Arial" w:hAnsi="Arial" w:cs="Arial"/>
                <w:b/>
                <w:sz w:val="24"/>
                <w:szCs w:val="24"/>
              </w:rPr>
              <w:t xml:space="preserve">Nationality / Ethnicity </w:t>
            </w:r>
          </w:p>
        </w:tc>
        <w:tc>
          <w:tcPr>
            <w:tcW w:w="2694" w:type="dxa"/>
          </w:tcPr>
          <w:p w14:paraId="7738B111" w14:textId="77777777" w:rsidR="003F36A9" w:rsidRPr="00FF4794" w:rsidRDefault="003F36A9" w:rsidP="004173A0">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sz w:val="24"/>
                <w:szCs w:val="24"/>
              </w:rPr>
            </w:pPr>
            <w:r w:rsidRPr="00FF4794">
              <w:rPr>
                <w:rFonts w:ascii="Arial" w:hAnsi="Arial" w:cs="Arial"/>
                <w:b/>
                <w:sz w:val="24"/>
                <w:szCs w:val="24"/>
              </w:rPr>
              <w:t xml:space="preserve">Location of Incident </w:t>
            </w:r>
          </w:p>
        </w:tc>
      </w:tr>
      <w:tr w:rsidR="003F36A9" w:rsidRPr="00FF4794" w14:paraId="09AE58C8"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41F3046B" w14:textId="77777777" w:rsidR="003F36A9" w:rsidRPr="00FF4794" w:rsidRDefault="003F36A9" w:rsidP="004173A0">
            <w:pPr>
              <w:spacing w:line="276" w:lineRule="auto"/>
              <w:jc w:val="both"/>
              <w:rPr>
                <w:rFonts w:ascii="Arial" w:hAnsi="Arial" w:cs="Arial"/>
                <w:sz w:val="24"/>
                <w:szCs w:val="24"/>
              </w:rPr>
            </w:pPr>
          </w:p>
          <w:p w14:paraId="22FD5C2F"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Murder </w:t>
            </w:r>
          </w:p>
        </w:tc>
        <w:tc>
          <w:tcPr>
            <w:tcW w:w="1417" w:type="dxa"/>
          </w:tcPr>
          <w:p w14:paraId="6CC62C59"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9A031CB"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1983</w:t>
            </w:r>
          </w:p>
        </w:tc>
        <w:tc>
          <w:tcPr>
            <w:tcW w:w="2693" w:type="dxa"/>
          </w:tcPr>
          <w:p w14:paraId="61A2FC1B"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4AE7CF6" w14:textId="5D22C3E5"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FF4794">
              <w:rPr>
                <w:rFonts w:ascii="Arial" w:hAnsi="Arial" w:cs="Arial"/>
                <w:sz w:val="24"/>
                <w:szCs w:val="24"/>
              </w:rPr>
              <w:t>J</w:t>
            </w:r>
            <w:r w:rsidR="00BF7507">
              <w:rPr>
                <w:rFonts w:ascii="Arial" w:hAnsi="Arial" w:cs="Arial"/>
                <w:sz w:val="24"/>
                <w:szCs w:val="24"/>
              </w:rPr>
              <w:t>McC</w:t>
            </w:r>
            <w:proofErr w:type="spellEnd"/>
            <w:r w:rsidRPr="00FF4794">
              <w:rPr>
                <w:rFonts w:ascii="Arial" w:hAnsi="Arial" w:cs="Arial"/>
                <w:sz w:val="24"/>
                <w:szCs w:val="24"/>
              </w:rPr>
              <w:t xml:space="preserve"> (20)</w:t>
            </w:r>
          </w:p>
          <w:p w14:paraId="74FCCB72"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268" w:type="dxa"/>
          </w:tcPr>
          <w:p w14:paraId="2115CBB4"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C347275"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6317E9F0"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7768A8F"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 Scotland </w:t>
            </w:r>
          </w:p>
        </w:tc>
      </w:tr>
      <w:tr w:rsidR="003F36A9" w:rsidRPr="00FF4794" w14:paraId="1036BE30"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0090B96A" w14:textId="77777777" w:rsidR="003F36A9" w:rsidRPr="00FF4794" w:rsidRDefault="003F36A9" w:rsidP="004173A0">
            <w:pPr>
              <w:spacing w:line="276" w:lineRule="auto"/>
              <w:jc w:val="both"/>
              <w:rPr>
                <w:rFonts w:ascii="Arial" w:hAnsi="Arial" w:cs="Arial"/>
                <w:sz w:val="24"/>
                <w:szCs w:val="24"/>
              </w:rPr>
            </w:pPr>
          </w:p>
          <w:p w14:paraId="4B25D94B"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Murder </w:t>
            </w:r>
          </w:p>
        </w:tc>
        <w:tc>
          <w:tcPr>
            <w:tcW w:w="1417" w:type="dxa"/>
          </w:tcPr>
          <w:p w14:paraId="060DFE86"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1EA0550"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1996 </w:t>
            </w:r>
          </w:p>
        </w:tc>
        <w:tc>
          <w:tcPr>
            <w:tcW w:w="2693" w:type="dxa"/>
          </w:tcPr>
          <w:p w14:paraId="69DAB576"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6706330" w14:textId="29CCB1DB"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M</w:t>
            </w:r>
            <w:r w:rsidR="00BF7507">
              <w:rPr>
                <w:rFonts w:ascii="Arial" w:hAnsi="Arial" w:cs="Arial"/>
                <w:sz w:val="24"/>
                <w:szCs w:val="24"/>
              </w:rPr>
              <w:t>S</w:t>
            </w:r>
            <w:r w:rsidRPr="00FF4794">
              <w:rPr>
                <w:rFonts w:ascii="Arial" w:hAnsi="Arial" w:cs="Arial"/>
                <w:sz w:val="24"/>
                <w:szCs w:val="24"/>
              </w:rPr>
              <w:t xml:space="preserve"> (16)</w:t>
            </w:r>
          </w:p>
          <w:p w14:paraId="2099CA75"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68" w:type="dxa"/>
          </w:tcPr>
          <w:p w14:paraId="46F8AFD0"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D7D9913"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UK / Scottish </w:t>
            </w:r>
          </w:p>
        </w:tc>
        <w:tc>
          <w:tcPr>
            <w:tcW w:w="2694" w:type="dxa"/>
          </w:tcPr>
          <w:p w14:paraId="666657E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F47F9C2"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 Scotland </w:t>
            </w:r>
          </w:p>
          <w:p w14:paraId="07457F71"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3F36A9" w:rsidRPr="00FF4794" w14:paraId="0A148BF4"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F2AEA64" w14:textId="77777777" w:rsidR="003F36A9" w:rsidRPr="00FF4794" w:rsidRDefault="003F36A9" w:rsidP="004173A0">
            <w:pPr>
              <w:spacing w:line="276" w:lineRule="auto"/>
              <w:jc w:val="both"/>
              <w:rPr>
                <w:rFonts w:ascii="Arial" w:hAnsi="Arial" w:cs="Arial"/>
                <w:sz w:val="24"/>
                <w:szCs w:val="24"/>
              </w:rPr>
            </w:pPr>
          </w:p>
          <w:p w14:paraId="4C6EC596"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Serious Assault </w:t>
            </w:r>
          </w:p>
          <w:p w14:paraId="509EDB5D" w14:textId="77777777" w:rsidR="003F36A9" w:rsidRPr="00FF4794" w:rsidRDefault="003F36A9" w:rsidP="004173A0">
            <w:pPr>
              <w:spacing w:line="276" w:lineRule="auto"/>
              <w:jc w:val="both"/>
              <w:rPr>
                <w:rFonts w:ascii="Arial" w:hAnsi="Arial" w:cs="Arial"/>
                <w:sz w:val="24"/>
                <w:szCs w:val="24"/>
              </w:rPr>
            </w:pPr>
          </w:p>
        </w:tc>
        <w:tc>
          <w:tcPr>
            <w:tcW w:w="1417" w:type="dxa"/>
          </w:tcPr>
          <w:p w14:paraId="795270BF"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ABC5A27"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1998 </w:t>
            </w:r>
          </w:p>
        </w:tc>
        <w:tc>
          <w:tcPr>
            <w:tcW w:w="2693" w:type="dxa"/>
          </w:tcPr>
          <w:p w14:paraId="56DB734B"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BE2D804" w14:textId="21C7DCB1"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S</w:t>
            </w:r>
            <w:r w:rsidR="001F1ECE">
              <w:rPr>
                <w:rFonts w:ascii="Arial" w:hAnsi="Arial" w:cs="Arial"/>
                <w:sz w:val="24"/>
                <w:szCs w:val="24"/>
              </w:rPr>
              <w:t>OC</w:t>
            </w:r>
            <w:r w:rsidRPr="00FF4794">
              <w:rPr>
                <w:rFonts w:ascii="Arial" w:hAnsi="Arial" w:cs="Arial"/>
                <w:sz w:val="24"/>
                <w:szCs w:val="24"/>
              </w:rPr>
              <w:t xml:space="preserve"> (19)</w:t>
            </w:r>
          </w:p>
        </w:tc>
        <w:tc>
          <w:tcPr>
            <w:tcW w:w="2268" w:type="dxa"/>
          </w:tcPr>
          <w:p w14:paraId="0885EE25"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50DA902"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4819619B"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0C253C6"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 Scotland </w:t>
            </w:r>
          </w:p>
        </w:tc>
      </w:tr>
      <w:tr w:rsidR="003F36A9" w:rsidRPr="00FF4794" w14:paraId="2810F2F4"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5149CBE2" w14:textId="77777777" w:rsidR="003F36A9" w:rsidRPr="00FF4794" w:rsidRDefault="003F36A9" w:rsidP="004173A0">
            <w:pPr>
              <w:spacing w:line="276" w:lineRule="auto"/>
              <w:jc w:val="both"/>
              <w:rPr>
                <w:rFonts w:ascii="Arial" w:hAnsi="Arial" w:cs="Arial"/>
                <w:sz w:val="24"/>
                <w:szCs w:val="24"/>
              </w:rPr>
            </w:pPr>
          </w:p>
          <w:p w14:paraId="171F7871"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Murder </w:t>
            </w:r>
          </w:p>
          <w:p w14:paraId="2D5C4AA3" w14:textId="77777777" w:rsidR="003F36A9" w:rsidRPr="00FF4794" w:rsidRDefault="003F36A9" w:rsidP="004173A0">
            <w:pPr>
              <w:spacing w:line="276" w:lineRule="auto"/>
              <w:jc w:val="both"/>
              <w:rPr>
                <w:rFonts w:ascii="Arial" w:hAnsi="Arial" w:cs="Arial"/>
                <w:sz w:val="24"/>
                <w:szCs w:val="24"/>
              </w:rPr>
            </w:pPr>
          </w:p>
        </w:tc>
        <w:tc>
          <w:tcPr>
            <w:tcW w:w="1417" w:type="dxa"/>
          </w:tcPr>
          <w:p w14:paraId="48A822E9"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5501A5C"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1999</w:t>
            </w:r>
          </w:p>
        </w:tc>
        <w:tc>
          <w:tcPr>
            <w:tcW w:w="2693" w:type="dxa"/>
          </w:tcPr>
          <w:p w14:paraId="1D1033D6"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1A14853" w14:textId="3064FDA1" w:rsidR="003F36A9" w:rsidRPr="00FF4794" w:rsidRDefault="001F1ECE"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TMF</w:t>
            </w:r>
            <w:r w:rsidR="003F36A9" w:rsidRPr="00FF4794">
              <w:rPr>
                <w:rFonts w:ascii="Arial" w:hAnsi="Arial" w:cs="Arial"/>
                <w:sz w:val="24"/>
                <w:szCs w:val="24"/>
              </w:rPr>
              <w:t xml:space="preserve"> (16)</w:t>
            </w:r>
          </w:p>
          <w:p w14:paraId="736058B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 </w:t>
            </w:r>
          </w:p>
        </w:tc>
        <w:tc>
          <w:tcPr>
            <w:tcW w:w="2268" w:type="dxa"/>
          </w:tcPr>
          <w:p w14:paraId="52393A87"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8872E39"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Scottish / Irish Ethnicity </w:t>
            </w:r>
          </w:p>
        </w:tc>
        <w:tc>
          <w:tcPr>
            <w:tcW w:w="2694" w:type="dxa"/>
          </w:tcPr>
          <w:p w14:paraId="75053119"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339779A"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 Scotland </w:t>
            </w:r>
          </w:p>
          <w:p w14:paraId="2EAE41F6"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E254D3C"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3F36A9" w:rsidRPr="00FF4794" w14:paraId="2C1D3A9D"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2D4553BB" w14:textId="77777777" w:rsidR="003F36A9" w:rsidRPr="00FF4794" w:rsidRDefault="003F36A9" w:rsidP="004173A0">
            <w:pPr>
              <w:spacing w:line="276" w:lineRule="auto"/>
              <w:jc w:val="both"/>
              <w:rPr>
                <w:rFonts w:ascii="Arial" w:hAnsi="Arial" w:cs="Arial"/>
                <w:sz w:val="24"/>
                <w:szCs w:val="24"/>
              </w:rPr>
            </w:pPr>
          </w:p>
          <w:p w14:paraId="57AA05A6"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Serious Assault </w:t>
            </w:r>
          </w:p>
        </w:tc>
        <w:tc>
          <w:tcPr>
            <w:tcW w:w="1417" w:type="dxa"/>
          </w:tcPr>
          <w:p w14:paraId="30A78D8B"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6EDD7FA"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1999</w:t>
            </w:r>
          </w:p>
        </w:tc>
        <w:tc>
          <w:tcPr>
            <w:tcW w:w="2693" w:type="dxa"/>
          </w:tcPr>
          <w:p w14:paraId="0D835A6E"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330E1D1" w14:textId="04800D93"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K</w:t>
            </w:r>
            <w:r w:rsidR="001F1ECE">
              <w:rPr>
                <w:rFonts w:ascii="Arial" w:hAnsi="Arial" w:cs="Arial"/>
                <w:sz w:val="24"/>
                <w:szCs w:val="24"/>
              </w:rPr>
              <w:t>MG</w:t>
            </w:r>
            <w:r w:rsidRPr="00FF4794">
              <w:rPr>
                <w:rFonts w:ascii="Arial" w:hAnsi="Arial" w:cs="Arial"/>
                <w:sz w:val="24"/>
                <w:szCs w:val="24"/>
              </w:rPr>
              <w:t xml:space="preserve"> (20) </w:t>
            </w:r>
          </w:p>
          <w:p w14:paraId="0553B6B7"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 </w:t>
            </w:r>
          </w:p>
        </w:tc>
        <w:tc>
          <w:tcPr>
            <w:tcW w:w="2268" w:type="dxa"/>
          </w:tcPr>
          <w:p w14:paraId="77954F44"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60ECACC"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Scottish / Irish ethnicity </w:t>
            </w:r>
          </w:p>
        </w:tc>
        <w:tc>
          <w:tcPr>
            <w:tcW w:w="2694" w:type="dxa"/>
          </w:tcPr>
          <w:p w14:paraId="7086BC6A"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BF71335"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 Scotland </w:t>
            </w:r>
          </w:p>
          <w:p w14:paraId="50A8DD40"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93CC9F8"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3F36A9" w:rsidRPr="00FF4794" w14:paraId="5C7954BE"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785E54E6" w14:textId="77777777" w:rsidR="003F36A9" w:rsidRPr="00FF4794" w:rsidRDefault="003F36A9" w:rsidP="004173A0">
            <w:pPr>
              <w:spacing w:line="276" w:lineRule="auto"/>
              <w:jc w:val="both"/>
              <w:rPr>
                <w:rFonts w:ascii="Arial" w:hAnsi="Arial" w:cs="Arial"/>
                <w:sz w:val="24"/>
                <w:szCs w:val="24"/>
              </w:rPr>
            </w:pPr>
          </w:p>
          <w:p w14:paraId="55EC00C7"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Serious Assault </w:t>
            </w:r>
          </w:p>
          <w:p w14:paraId="59E6AAA2" w14:textId="77777777" w:rsidR="003F36A9" w:rsidRPr="00FF4794" w:rsidRDefault="003F36A9" w:rsidP="004173A0">
            <w:pPr>
              <w:spacing w:line="276" w:lineRule="auto"/>
              <w:jc w:val="both"/>
              <w:rPr>
                <w:rFonts w:ascii="Arial" w:hAnsi="Arial" w:cs="Arial"/>
                <w:sz w:val="24"/>
                <w:szCs w:val="24"/>
              </w:rPr>
            </w:pPr>
          </w:p>
        </w:tc>
        <w:tc>
          <w:tcPr>
            <w:tcW w:w="1417" w:type="dxa"/>
          </w:tcPr>
          <w:p w14:paraId="012CE89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2E487C2"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2003</w:t>
            </w:r>
          </w:p>
        </w:tc>
        <w:tc>
          <w:tcPr>
            <w:tcW w:w="2693" w:type="dxa"/>
          </w:tcPr>
          <w:p w14:paraId="0438E437"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597BC95" w14:textId="09535A0B"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N</w:t>
            </w:r>
            <w:r w:rsidR="001F1ECE">
              <w:rPr>
                <w:rFonts w:ascii="Arial" w:hAnsi="Arial" w:cs="Arial"/>
                <w:sz w:val="24"/>
                <w:szCs w:val="24"/>
              </w:rPr>
              <w:t>L</w:t>
            </w:r>
            <w:r w:rsidRPr="00FF4794">
              <w:rPr>
                <w:rFonts w:ascii="Arial" w:hAnsi="Arial" w:cs="Arial"/>
                <w:sz w:val="24"/>
                <w:szCs w:val="24"/>
              </w:rPr>
              <w:t xml:space="preserve"> (31)</w:t>
            </w:r>
          </w:p>
        </w:tc>
        <w:tc>
          <w:tcPr>
            <w:tcW w:w="2268" w:type="dxa"/>
          </w:tcPr>
          <w:p w14:paraId="792A4A7F"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678F2B1"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49035EF8"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15F34C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 Scotland </w:t>
            </w:r>
          </w:p>
        </w:tc>
      </w:tr>
      <w:tr w:rsidR="003F36A9" w:rsidRPr="00FF4794" w14:paraId="5F6B3E3C"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5B4E6AC" w14:textId="77777777" w:rsidR="003F36A9" w:rsidRPr="00FF4794" w:rsidRDefault="003F36A9" w:rsidP="004173A0">
            <w:pPr>
              <w:spacing w:line="276" w:lineRule="auto"/>
              <w:jc w:val="both"/>
              <w:rPr>
                <w:rFonts w:ascii="Arial" w:hAnsi="Arial" w:cs="Arial"/>
                <w:sz w:val="24"/>
                <w:szCs w:val="24"/>
              </w:rPr>
            </w:pPr>
          </w:p>
          <w:p w14:paraId="780232AB"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Serious Assault</w:t>
            </w:r>
          </w:p>
          <w:p w14:paraId="075EB054" w14:textId="77777777" w:rsidR="003F36A9" w:rsidRPr="00FF4794" w:rsidRDefault="003F36A9" w:rsidP="004173A0">
            <w:pPr>
              <w:spacing w:line="276" w:lineRule="auto"/>
              <w:jc w:val="both"/>
              <w:rPr>
                <w:rFonts w:ascii="Arial" w:hAnsi="Arial" w:cs="Arial"/>
                <w:sz w:val="24"/>
                <w:szCs w:val="24"/>
              </w:rPr>
            </w:pPr>
          </w:p>
        </w:tc>
        <w:tc>
          <w:tcPr>
            <w:tcW w:w="1417" w:type="dxa"/>
          </w:tcPr>
          <w:p w14:paraId="569F30B3"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41C26FC"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2009 </w:t>
            </w:r>
          </w:p>
        </w:tc>
        <w:tc>
          <w:tcPr>
            <w:tcW w:w="2693" w:type="dxa"/>
          </w:tcPr>
          <w:p w14:paraId="371050DD"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7FAF46C" w14:textId="0DB30BB3"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N</w:t>
            </w:r>
            <w:r w:rsidR="001F1ECE">
              <w:rPr>
                <w:rFonts w:ascii="Arial" w:hAnsi="Arial" w:cs="Arial"/>
                <w:sz w:val="24"/>
                <w:szCs w:val="24"/>
              </w:rPr>
              <w:t>L</w:t>
            </w:r>
            <w:r w:rsidRPr="00FF4794">
              <w:rPr>
                <w:rFonts w:ascii="Arial" w:hAnsi="Arial" w:cs="Arial"/>
                <w:sz w:val="24"/>
                <w:szCs w:val="24"/>
              </w:rPr>
              <w:t xml:space="preserve"> (37)</w:t>
            </w:r>
          </w:p>
        </w:tc>
        <w:tc>
          <w:tcPr>
            <w:tcW w:w="2268" w:type="dxa"/>
          </w:tcPr>
          <w:p w14:paraId="417F874F"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476C4C1"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6B66FEE5"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94D8EC6"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 Scotland </w:t>
            </w:r>
          </w:p>
        </w:tc>
      </w:tr>
      <w:tr w:rsidR="003F36A9" w:rsidRPr="00FF4794" w14:paraId="4C03C615"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303F6AC0" w14:textId="77777777" w:rsidR="003F36A9" w:rsidRPr="00FF4794" w:rsidRDefault="003F36A9" w:rsidP="004173A0">
            <w:pPr>
              <w:spacing w:line="276" w:lineRule="auto"/>
              <w:jc w:val="both"/>
              <w:rPr>
                <w:rFonts w:ascii="Arial" w:hAnsi="Arial" w:cs="Arial"/>
                <w:sz w:val="24"/>
                <w:szCs w:val="24"/>
              </w:rPr>
            </w:pPr>
          </w:p>
          <w:p w14:paraId="0BEF1142"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High Profile Race Hate Crime</w:t>
            </w:r>
          </w:p>
          <w:p w14:paraId="6D75CBB8"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 </w:t>
            </w:r>
          </w:p>
        </w:tc>
        <w:tc>
          <w:tcPr>
            <w:tcW w:w="1417" w:type="dxa"/>
          </w:tcPr>
          <w:p w14:paraId="5B153B44"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88F8F6C"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2009 </w:t>
            </w:r>
          </w:p>
        </w:tc>
        <w:tc>
          <w:tcPr>
            <w:tcW w:w="2693" w:type="dxa"/>
          </w:tcPr>
          <w:p w14:paraId="167DF568"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93C6215"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Multi-generational Irish Community.</w:t>
            </w:r>
          </w:p>
          <w:p w14:paraId="1C8BAE86"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5B31DE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Famine Song found to be racist in The Justiciary Appeal Court in Edinburgh</w:t>
            </w:r>
          </w:p>
          <w:p w14:paraId="338FDF5F"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17903EC"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68" w:type="dxa"/>
          </w:tcPr>
          <w:p w14:paraId="0A98485C"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F1C99D0"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5745705E"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DF49BA5"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Scotland </w:t>
            </w:r>
          </w:p>
        </w:tc>
      </w:tr>
      <w:tr w:rsidR="003F36A9" w:rsidRPr="00FF4794" w14:paraId="44B22EBA"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47D2F5DC" w14:textId="77777777" w:rsidR="003F36A9" w:rsidRPr="00FF4794" w:rsidRDefault="003F36A9" w:rsidP="004173A0">
            <w:pPr>
              <w:spacing w:line="276" w:lineRule="auto"/>
              <w:jc w:val="both"/>
              <w:rPr>
                <w:rFonts w:ascii="Arial" w:hAnsi="Arial" w:cs="Arial"/>
                <w:sz w:val="24"/>
                <w:szCs w:val="24"/>
              </w:rPr>
            </w:pPr>
          </w:p>
          <w:p w14:paraId="032ED7C9"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Death Threat (Bullets </w:t>
            </w:r>
            <w:proofErr w:type="gramStart"/>
            <w:r w:rsidRPr="00FF4794">
              <w:rPr>
                <w:rFonts w:ascii="Arial" w:hAnsi="Arial" w:cs="Arial"/>
                <w:sz w:val="24"/>
                <w:szCs w:val="24"/>
              </w:rPr>
              <w:t>In</w:t>
            </w:r>
            <w:proofErr w:type="gramEnd"/>
            <w:r w:rsidRPr="00FF4794">
              <w:rPr>
                <w:rFonts w:ascii="Arial" w:hAnsi="Arial" w:cs="Arial"/>
                <w:sz w:val="24"/>
                <w:szCs w:val="24"/>
              </w:rPr>
              <w:t xml:space="preserve"> Post) </w:t>
            </w:r>
          </w:p>
          <w:p w14:paraId="3718EBD9" w14:textId="77777777" w:rsidR="003F36A9" w:rsidRPr="00FF4794" w:rsidRDefault="003F36A9" w:rsidP="004173A0">
            <w:pPr>
              <w:spacing w:line="276" w:lineRule="auto"/>
              <w:jc w:val="both"/>
              <w:rPr>
                <w:rFonts w:ascii="Arial" w:hAnsi="Arial" w:cs="Arial"/>
                <w:sz w:val="24"/>
                <w:szCs w:val="24"/>
              </w:rPr>
            </w:pPr>
          </w:p>
        </w:tc>
        <w:tc>
          <w:tcPr>
            <w:tcW w:w="1417" w:type="dxa"/>
          </w:tcPr>
          <w:p w14:paraId="521CB5A8"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271C600"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January 2011</w:t>
            </w:r>
          </w:p>
        </w:tc>
        <w:tc>
          <w:tcPr>
            <w:tcW w:w="2693" w:type="dxa"/>
          </w:tcPr>
          <w:p w14:paraId="51C5AAEA"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73AC6B3" w14:textId="05D55704"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N</w:t>
            </w:r>
            <w:r w:rsidR="001F1ECE">
              <w:rPr>
                <w:rFonts w:ascii="Arial" w:hAnsi="Arial" w:cs="Arial"/>
                <w:sz w:val="24"/>
                <w:szCs w:val="24"/>
              </w:rPr>
              <w:t>MG</w:t>
            </w:r>
            <w:r w:rsidRPr="00FF4794">
              <w:rPr>
                <w:rFonts w:ascii="Arial" w:hAnsi="Arial" w:cs="Arial"/>
                <w:sz w:val="24"/>
                <w:szCs w:val="24"/>
              </w:rPr>
              <w:t xml:space="preserve"> (23) </w:t>
            </w:r>
          </w:p>
        </w:tc>
        <w:tc>
          <w:tcPr>
            <w:tcW w:w="2268" w:type="dxa"/>
          </w:tcPr>
          <w:p w14:paraId="14E585E4"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44E2C88"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060F39CC"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128F92A"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Glasgow / Scotland</w:t>
            </w:r>
          </w:p>
          <w:p w14:paraId="6BEB809E"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3F36A9" w:rsidRPr="00FF4794" w14:paraId="749DC98F"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02B75CD5" w14:textId="77777777" w:rsidR="003F36A9" w:rsidRPr="00FF4794" w:rsidRDefault="003F36A9" w:rsidP="004173A0">
            <w:pPr>
              <w:spacing w:line="276" w:lineRule="auto"/>
              <w:jc w:val="both"/>
              <w:rPr>
                <w:rFonts w:ascii="Arial" w:hAnsi="Arial" w:cs="Arial"/>
                <w:sz w:val="24"/>
                <w:szCs w:val="24"/>
              </w:rPr>
            </w:pPr>
          </w:p>
          <w:p w14:paraId="4F7100E3"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Death Threat (Bullets in Post) </w:t>
            </w:r>
          </w:p>
          <w:p w14:paraId="3D3BF66F" w14:textId="77777777" w:rsidR="003F36A9" w:rsidRPr="00FF4794" w:rsidRDefault="003F36A9" w:rsidP="004173A0">
            <w:pPr>
              <w:spacing w:line="276" w:lineRule="auto"/>
              <w:jc w:val="both"/>
              <w:rPr>
                <w:rFonts w:ascii="Arial" w:hAnsi="Arial" w:cs="Arial"/>
                <w:sz w:val="24"/>
                <w:szCs w:val="24"/>
              </w:rPr>
            </w:pPr>
          </w:p>
        </w:tc>
        <w:tc>
          <w:tcPr>
            <w:tcW w:w="1417" w:type="dxa"/>
          </w:tcPr>
          <w:p w14:paraId="4069D55E"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72B5735"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January 2011</w:t>
            </w:r>
          </w:p>
        </w:tc>
        <w:tc>
          <w:tcPr>
            <w:tcW w:w="2693" w:type="dxa"/>
          </w:tcPr>
          <w:p w14:paraId="14BD60DA"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0394172" w14:textId="62E7EC98"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P</w:t>
            </w:r>
            <w:r w:rsidR="001F1ECE">
              <w:rPr>
                <w:rFonts w:ascii="Arial" w:hAnsi="Arial" w:cs="Arial"/>
                <w:sz w:val="24"/>
                <w:szCs w:val="24"/>
              </w:rPr>
              <w:t>MC</w:t>
            </w:r>
            <w:r w:rsidRPr="00FF4794">
              <w:rPr>
                <w:rFonts w:ascii="Arial" w:hAnsi="Arial" w:cs="Arial"/>
                <w:sz w:val="24"/>
                <w:szCs w:val="24"/>
              </w:rPr>
              <w:t xml:space="preserve"> (26)</w:t>
            </w:r>
          </w:p>
        </w:tc>
        <w:tc>
          <w:tcPr>
            <w:tcW w:w="2268" w:type="dxa"/>
          </w:tcPr>
          <w:p w14:paraId="6F90795E"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48D0BE1"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020D6C9E"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80C8D83"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 Scotland </w:t>
            </w:r>
          </w:p>
        </w:tc>
      </w:tr>
      <w:tr w:rsidR="003F36A9" w:rsidRPr="00FF4794" w14:paraId="28C9E49B"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44A642A" w14:textId="77777777" w:rsidR="003F36A9" w:rsidRPr="00FF4794" w:rsidRDefault="003F36A9" w:rsidP="004173A0">
            <w:pPr>
              <w:spacing w:line="276" w:lineRule="auto"/>
              <w:jc w:val="both"/>
              <w:rPr>
                <w:rFonts w:ascii="Arial" w:hAnsi="Arial" w:cs="Arial"/>
                <w:sz w:val="24"/>
                <w:szCs w:val="24"/>
              </w:rPr>
            </w:pPr>
          </w:p>
          <w:p w14:paraId="14F18AC8"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Death Threat Bullets in Post </w:t>
            </w:r>
          </w:p>
          <w:p w14:paraId="1165E73C" w14:textId="77777777" w:rsidR="003F36A9" w:rsidRPr="00FF4794" w:rsidRDefault="003F36A9" w:rsidP="004173A0">
            <w:pPr>
              <w:spacing w:line="276" w:lineRule="auto"/>
              <w:jc w:val="both"/>
              <w:rPr>
                <w:rFonts w:ascii="Arial" w:hAnsi="Arial" w:cs="Arial"/>
                <w:sz w:val="24"/>
                <w:szCs w:val="24"/>
              </w:rPr>
            </w:pPr>
          </w:p>
        </w:tc>
        <w:tc>
          <w:tcPr>
            <w:tcW w:w="1417" w:type="dxa"/>
          </w:tcPr>
          <w:p w14:paraId="0D64B4B4"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B7510F0"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January 2011 </w:t>
            </w:r>
          </w:p>
        </w:tc>
        <w:tc>
          <w:tcPr>
            <w:tcW w:w="2693" w:type="dxa"/>
          </w:tcPr>
          <w:p w14:paraId="0517C632"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C1B1B24" w14:textId="52C8947B"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N</w:t>
            </w:r>
            <w:r w:rsidR="001F1ECE">
              <w:rPr>
                <w:rFonts w:ascii="Arial" w:hAnsi="Arial" w:cs="Arial"/>
                <w:sz w:val="24"/>
                <w:szCs w:val="24"/>
              </w:rPr>
              <w:t>L</w:t>
            </w:r>
            <w:r w:rsidRPr="00FF4794">
              <w:rPr>
                <w:rFonts w:ascii="Arial" w:hAnsi="Arial" w:cs="Arial"/>
                <w:sz w:val="24"/>
                <w:szCs w:val="24"/>
              </w:rPr>
              <w:t xml:space="preserve"> (39) </w:t>
            </w:r>
          </w:p>
        </w:tc>
        <w:tc>
          <w:tcPr>
            <w:tcW w:w="2268" w:type="dxa"/>
          </w:tcPr>
          <w:p w14:paraId="36ED3003"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457A759"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71BBED60"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18E793B"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 Scotland </w:t>
            </w:r>
          </w:p>
          <w:p w14:paraId="61CDA1ED"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3F36A9" w:rsidRPr="00FF4794" w14:paraId="07E9A9E3"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6453CA2D" w14:textId="77777777" w:rsidR="003F36A9" w:rsidRPr="00FF4794" w:rsidRDefault="003F36A9" w:rsidP="004173A0">
            <w:pPr>
              <w:spacing w:line="276" w:lineRule="auto"/>
              <w:jc w:val="both"/>
              <w:rPr>
                <w:rFonts w:ascii="Arial" w:hAnsi="Arial" w:cs="Arial"/>
                <w:sz w:val="24"/>
                <w:szCs w:val="24"/>
              </w:rPr>
            </w:pPr>
          </w:p>
          <w:p w14:paraId="7D7FFF34"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Viable Bomb sent in post </w:t>
            </w:r>
          </w:p>
          <w:p w14:paraId="326E6C72" w14:textId="77777777" w:rsidR="003F36A9" w:rsidRPr="00FF4794" w:rsidRDefault="003F36A9" w:rsidP="004173A0">
            <w:pPr>
              <w:spacing w:line="276" w:lineRule="auto"/>
              <w:jc w:val="both"/>
              <w:rPr>
                <w:rFonts w:ascii="Arial" w:hAnsi="Arial" w:cs="Arial"/>
                <w:sz w:val="24"/>
                <w:szCs w:val="24"/>
              </w:rPr>
            </w:pPr>
          </w:p>
        </w:tc>
        <w:tc>
          <w:tcPr>
            <w:tcW w:w="1417" w:type="dxa"/>
          </w:tcPr>
          <w:p w14:paraId="5143234F"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7AE7BFF"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April 2011 </w:t>
            </w:r>
          </w:p>
        </w:tc>
        <w:tc>
          <w:tcPr>
            <w:tcW w:w="2693" w:type="dxa"/>
          </w:tcPr>
          <w:p w14:paraId="1BD7A780"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B41A661" w14:textId="46963305"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N</w:t>
            </w:r>
            <w:r w:rsidR="001F1ECE">
              <w:rPr>
                <w:rFonts w:ascii="Arial" w:hAnsi="Arial" w:cs="Arial"/>
                <w:sz w:val="24"/>
                <w:szCs w:val="24"/>
              </w:rPr>
              <w:t>L</w:t>
            </w:r>
            <w:r w:rsidRPr="00FF4794">
              <w:rPr>
                <w:rFonts w:ascii="Arial" w:hAnsi="Arial" w:cs="Arial"/>
                <w:sz w:val="24"/>
                <w:szCs w:val="24"/>
              </w:rPr>
              <w:t xml:space="preserve"> (39) </w:t>
            </w:r>
          </w:p>
        </w:tc>
        <w:tc>
          <w:tcPr>
            <w:tcW w:w="2268" w:type="dxa"/>
          </w:tcPr>
          <w:p w14:paraId="609898A6"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9250819"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7CB48138"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3CE2EE4"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Scotland </w:t>
            </w:r>
          </w:p>
        </w:tc>
      </w:tr>
      <w:tr w:rsidR="003F36A9" w:rsidRPr="00FF4794" w14:paraId="486217DC"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2A2720C3" w14:textId="77777777" w:rsidR="003F36A9" w:rsidRPr="00FF4794" w:rsidRDefault="003F36A9" w:rsidP="004173A0">
            <w:pPr>
              <w:spacing w:line="276" w:lineRule="auto"/>
              <w:jc w:val="both"/>
              <w:rPr>
                <w:rFonts w:ascii="Arial" w:hAnsi="Arial" w:cs="Arial"/>
                <w:sz w:val="24"/>
                <w:szCs w:val="24"/>
              </w:rPr>
            </w:pPr>
          </w:p>
          <w:p w14:paraId="3A20B4A1"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Viable Bomb sent in post </w:t>
            </w:r>
          </w:p>
          <w:p w14:paraId="13BE4B86" w14:textId="77777777" w:rsidR="003F36A9" w:rsidRPr="00FF4794" w:rsidRDefault="003F36A9" w:rsidP="004173A0">
            <w:pPr>
              <w:spacing w:line="276" w:lineRule="auto"/>
              <w:jc w:val="both"/>
              <w:rPr>
                <w:rFonts w:ascii="Arial" w:hAnsi="Arial" w:cs="Arial"/>
                <w:sz w:val="24"/>
                <w:szCs w:val="24"/>
              </w:rPr>
            </w:pPr>
          </w:p>
          <w:p w14:paraId="06640EA7" w14:textId="77777777" w:rsidR="003F36A9" w:rsidRPr="00FF4794" w:rsidRDefault="003F36A9" w:rsidP="004173A0">
            <w:pPr>
              <w:spacing w:line="276" w:lineRule="auto"/>
              <w:jc w:val="both"/>
              <w:rPr>
                <w:rFonts w:ascii="Arial" w:hAnsi="Arial" w:cs="Arial"/>
                <w:sz w:val="24"/>
                <w:szCs w:val="24"/>
              </w:rPr>
            </w:pPr>
          </w:p>
        </w:tc>
        <w:tc>
          <w:tcPr>
            <w:tcW w:w="1417" w:type="dxa"/>
          </w:tcPr>
          <w:p w14:paraId="4792CE45"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6001058"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April 2011</w:t>
            </w:r>
          </w:p>
        </w:tc>
        <w:tc>
          <w:tcPr>
            <w:tcW w:w="2693" w:type="dxa"/>
          </w:tcPr>
          <w:p w14:paraId="2B7FF3A9"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6B35F40" w14:textId="54E1992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P</w:t>
            </w:r>
            <w:r w:rsidR="004E2E55">
              <w:rPr>
                <w:rFonts w:ascii="Arial" w:hAnsi="Arial" w:cs="Arial"/>
                <w:sz w:val="24"/>
                <w:szCs w:val="24"/>
              </w:rPr>
              <w:t>MB</w:t>
            </w:r>
          </w:p>
        </w:tc>
        <w:tc>
          <w:tcPr>
            <w:tcW w:w="2268" w:type="dxa"/>
          </w:tcPr>
          <w:p w14:paraId="0A5A17AF"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D4B4A99"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UK / Scottish </w:t>
            </w:r>
          </w:p>
          <w:p w14:paraId="0C79A800"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22EC85D"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Lawyer of Celtic FC. </w:t>
            </w:r>
          </w:p>
        </w:tc>
        <w:tc>
          <w:tcPr>
            <w:tcW w:w="2694" w:type="dxa"/>
          </w:tcPr>
          <w:p w14:paraId="47C972BF"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643F6DC"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Scotland </w:t>
            </w:r>
          </w:p>
        </w:tc>
      </w:tr>
      <w:tr w:rsidR="003F36A9" w:rsidRPr="00FF4794" w14:paraId="42773B2E"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763A26C3" w14:textId="77777777" w:rsidR="003F36A9" w:rsidRPr="00FF4794" w:rsidRDefault="003F36A9" w:rsidP="004173A0">
            <w:pPr>
              <w:spacing w:line="276" w:lineRule="auto"/>
              <w:jc w:val="both"/>
              <w:rPr>
                <w:rFonts w:ascii="Arial" w:hAnsi="Arial" w:cs="Arial"/>
                <w:sz w:val="24"/>
                <w:szCs w:val="24"/>
              </w:rPr>
            </w:pPr>
          </w:p>
          <w:p w14:paraId="2FEE10DC"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Viable Bomb sent in post </w:t>
            </w:r>
          </w:p>
          <w:p w14:paraId="5B0991E0" w14:textId="77777777" w:rsidR="003F36A9" w:rsidRPr="00FF4794" w:rsidRDefault="003F36A9" w:rsidP="004173A0">
            <w:pPr>
              <w:spacing w:line="276" w:lineRule="auto"/>
              <w:jc w:val="both"/>
              <w:rPr>
                <w:rFonts w:ascii="Arial" w:hAnsi="Arial" w:cs="Arial"/>
                <w:sz w:val="24"/>
                <w:szCs w:val="24"/>
              </w:rPr>
            </w:pPr>
          </w:p>
        </w:tc>
        <w:tc>
          <w:tcPr>
            <w:tcW w:w="1417" w:type="dxa"/>
          </w:tcPr>
          <w:p w14:paraId="192E22EE"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9FED529"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April 2011</w:t>
            </w:r>
          </w:p>
          <w:p w14:paraId="6044516C"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693" w:type="dxa"/>
          </w:tcPr>
          <w:p w14:paraId="37F479AC"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8EC825E" w14:textId="64FA228C"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P</w:t>
            </w:r>
            <w:r w:rsidR="00973A22">
              <w:rPr>
                <w:rFonts w:ascii="Arial" w:hAnsi="Arial" w:cs="Arial"/>
                <w:sz w:val="24"/>
                <w:szCs w:val="24"/>
              </w:rPr>
              <w:t>G</w:t>
            </w:r>
            <w:r w:rsidRPr="00FF4794">
              <w:rPr>
                <w:rFonts w:ascii="Arial" w:hAnsi="Arial" w:cs="Arial"/>
                <w:sz w:val="24"/>
                <w:szCs w:val="24"/>
              </w:rPr>
              <w:t xml:space="preserve"> </w:t>
            </w:r>
          </w:p>
          <w:p w14:paraId="6452238B"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E2A6BB4"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(Wore Celtic jersey on final day in parliament)</w:t>
            </w:r>
          </w:p>
          <w:p w14:paraId="7C72BAEB"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68" w:type="dxa"/>
          </w:tcPr>
          <w:p w14:paraId="5879C41A"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26507AA"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Scottish / Labour MSP </w:t>
            </w:r>
          </w:p>
        </w:tc>
        <w:tc>
          <w:tcPr>
            <w:tcW w:w="2694" w:type="dxa"/>
          </w:tcPr>
          <w:p w14:paraId="08E3E605"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9FBF874"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Scotland </w:t>
            </w:r>
          </w:p>
        </w:tc>
      </w:tr>
      <w:tr w:rsidR="003F36A9" w:rsidRPr="00FF4794" w14:paraId="536C061C"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32620A9" w14:textId="77777777" w:rsidR="003F36A9" w:rsidRPr="00FF4794" w:rsidRDefault="003F36A9" w:rsidP="004173A0">
            <w:pPr>
              <w:spacing w:line="276" w:lineRule="auto"/>
              <w:jc w:val="both"/>
              <w:rPr>
                <w:rFonts w:ascii="Arial" w:hAnsi="Arial" w:cs="Arial"/>
                <w:sz w:val="24"/>
                <w:szCs w:val="24"/>
              </w:rPr>
            </w:pPr>
          </w:p>
          <w:p w14:paraId="18BFE224"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Viable Bomb sent in Post </w:t>
            </w:r>
          </w:p>
        </w:tc>
        <w:tc>
          <w:tcPr>
            <w:tcW w:w="1417" w:type="dxa"/>
          </w:tcPr>
          <w:p w14:paraId="1453448A"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9792438"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April 2011 </w:t>
            </w:r>
          </w:p>
        </w:tc>
        <w:tc>
          <w:tcPr>
            <w:tcW w:w="2693" w:type="dxa"/>
          </w:tcPr>
          <w:p w14:paraId="176F5A21"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5E1590A"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FF4794">
              <w:rPr>
                <w:rFonts w:ascii="Arial" w:hAnsi="Arial" w:cs="Arial"/>
                <w:sz w:val="24"/>
                <w:szCs w:val="24"/>
              </w:rPr>
              <w:t>Cairde</w:t>
            </w:r>
            <w:proofErr w:type="spellEnd"/>
            <w:r w:rsidRPr="00FF4794">
              <w:rPr>
                <w:rFonts w:ascii="Arial" w:hAnsi="Arial" w:cs="Arial"/>
                <w:sz w:val="24"/>
                <w:szCs w:val="24"/>
              </w:rPr>
              <w:t xml:space="preserve"> Na Éireann Political Campaign Group for a United Ireland  </w:t>
            </w:r>
          </w:p>
          <w:p w14:paraId="51219F30"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268" w:type="dxa"/>
          </w:tcPr>
          <w:p w14:paraId="11E4C404"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0407D30"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Community Organisation </w:t>
            </w:r>
          </w:p>
        </w:tc>
        <w:tc>
          <w:tcPr>
            <w:tcW w:w="2694" w:type="dxa"/>
          </w:tcPr>
          <w:p w14:paraId="150F429A"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57ACF36"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Scotland </w:t>
            </w:r>
          </w:p>
        </w:tc>
      </w:tr>
      <w:tr w:rsidR="003F36A9" w:rsidRPr="00FF4794" w14:paraId="069FDE08"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7233428D" w14:textId="77777777" w:rsidR="003F36A9" w:rsidRPr="00FF4794" w:rsidRDefault="003F36A9" w:rsidP="004173A0">
            <w:pPr>
              <w:spacing w:line="276" w:lineRule="auto"/>
              <w:jc w:val="both"/>
              <w:rPr>
                <w:rFonts w:ascii="Arial" w:hAnsi="Arial" w:cs="Arial"/>
                <w:sz w:val="24"/>
                <w:szCs w:val="24"/>
              </w:rPr>
            </w:pPr>
          </w:p>
          <w:p w14:paraId="338D0805"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Serious Assault – Live on Television</w:t>
            </w:r>
          </w:p>
          <w:p w14:paraId="447977C4" w14:textId="77777777" w:rsidR="003F36A9" w:rsidRPr="00FF4794" w:rsidRDefault="003F36A9" w:rsidP="004173A0">
            <w:pPr>
              <w:spacing w:line="276" w:lineRule="auto"/>
              <w:jc w:val="both"/>
              <w:rPr>
                <w:rFonts w:ascii="Arial" w:hAnsi="Arial" w:cs="Arial"/>
                <w:sz w:val="24"/>
                <w:szCs w:val="24"/>
              </w:rPr>
            </w:pPr>
          </w:p>
        </w:tc>
        <w:tc>
          <w:tcPr>
            <w:tcW w:w="1417" w:type="dxa"/>
          </w:tcPr>
          <w:p w14:paraId="02F46CC7"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5FDC836"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May 2011</w:t>
            </w:r>
          </w:p>
        </w:tc>
        <w:tc>
          <w:tcPr>
            <w:tcW w:w="2693" w:type="dxa"/>
          </w:tcPr>
          <w:p w14:paraId="23F6A91F"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8C2CB39" w14:textId="1FDD3A74"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N</w:t>
            </w:r>
            <w:r w:rsidR="00973A22">
              <w:rPr>
                <w:rFonts w:ascii="Arial" w:hAnsi="Arial" w:cs="Arial"/>
                <w:sz w:val="24"/>
                <w:szCs w:val="24"/>
              </w:rPr>
              <w:t>L</w:t>
            </w:r>
            <w:r w:rsidRPr="00FF4794">
              <w:rPr>
                <w:rFonts w:ascii="Arial" w:hAnsi="Arial" w:cs="Arial"/>
                <w:sz w:val="24"/>
                <w:szCs w:val="24"/>
              </w:rPr>
              <w:t xml:space="preserve"> (39)</w:t>
            </w:r>
          </w:p>
        </w:tc>
        <w:tc>
          <w:tcPr>
            <w:tcW w:w="2268" w:type="dxa"/>
          </w:tcPr>
          <w:p w14:paraId="73FB360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7558397"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76A5FCD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8E28F4A"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Edinburgh </w:t>
            </w:r>
          </w:p>
        </w:tc>
      </w:tr>
      <w:tr w:rsidR="003F36A9" w:rsidRPr="00FF4794" w14:paraId="2E06FB38"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E158BB5" w14:textId="77777777" w:rsidR="003F36A9" w:rsidRPr="00FF4794" w:rsidRDefault="003F36A9" w:rsidP="004173A0">
            <w:pPr>
              <w:spacing w:line="276" w:lineRule="auto"/>
              <w:jc w:val="both"/>
              <w:rPr>
                <w:rFonts w:ascii="Arial" w:hAnsi="Arial" w:cs="Arial"/>
                <w:sz w:val="24"/>
                <w:szCs w:val="24"/>
              </w:rPr>
            </w:pPr>
          </w:p>
          <w:p w14:paraId="5B9D7E70"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Journalist Threatened on Radio – ‘Taig of the Day’ </w:t>
            </w:r>
          </w:p>
          <w:p w14:paraId="440866CE" w14:textId="77777777" w:rsidR="003F36A9" w:rsidRPr="00FF4794" w:rsidRDefault="003F36A9" w:rsidP="004173A0">
            <w:pPr>
              <w:spacing w:line="276" w:lineRule="auto"/>
              <w:jc w:val="both"/>
              <w:rPr>
                <w:rFonts w:ascii="Arial" w:hAnsi="Arial" w:cs="Arial"/>
                <w:sz w:val="24"/>
                <w:szCs w:val="24"/>
              </w:rPr>
            </w:pPr>
          </w:p>
        </w:tc>
        <w:tc>
          <w:tcPr>
            <w:tcW w:w="1417" w:type="dxa"/>
          </w:tcPr>
          <w:p w14:paraId="115CB7B1"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CFFC663"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September 2012 </w:t>
            </w:r>
          </w:p>
          <w:p w14:paraId="6B6A8992"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693" w:type="dxa"/>
          </w:tcPr>
          <w:p w14:paraId="712C9C6C"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779DB23" w14:textId="06FA830D"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A</w:t>
            </w:r>
            <w:r w:rsidR="00973A22">
              <w:rPr>
                <w:rFonts w:ascii="Arial" w:hAnsi="Arial" w:cs="Arial"/>
                <w:sz w:val="24"/>
                <w:szCs w:val="24"/>
              </w:rPr>
              <w:t>H</w:t>
            </w:r>
            <w:r w:rsidRPr="00FF4794">
              <w:rPr>
                <w:rFonts w:ascii="Arial" w:hAnsi="Arial" w:cs="Arial"/>
                <w:sz w:val="24"/>
                <w:szCs w:val="24"/>
              </w:rPr>
              <w:t xml:space="preserve"> </w:t>
            </w:r>
          </w:p>
        </w:tc>
        <w:tc>
          <w:tcPr>
            <w:tcW w:w="2268" w:type="dxa"/>
          </w:tcPr>
          <w:p w14:paraId="78D8A9F3"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AFCC01F"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Scottish / Irish Ethnicity </w:t>
            </w:r>
          </w:p>
        </w:tc>
        <w:tc>
          <w:tcPr>
            <w:tcW w:w="2694" w:type="dxa"/>
          </w:tcPr>
          <w:p w14:paraId="3D632E04"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0E9379B"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Scotland </w:t>
            </w:r>
          </w:p>
        </w:tc>
      </w:tr>
      <w:tr w:rsidR="003F36A9" w:rsidRPr="00FF4794" w14:paraId="669FA35D"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5CE058E0" w14:textId="77777777" w:rsidR="003F36A9" w:rsidRPr="00FF4794" w:rsidRDefault="003F36A9" w:rsidP="004173A0">
            <w:pPr>
              <w:spacing w:line="276" w:lineRule="auto"/>
              <w:jc w:val="both"/>
              <w:rPr>
                <w:rFonts w:ascii="Arial" w:hAnsi="Arial" w:cs="Arial"/>
                <w:sz w:val="24"/>
                <w:szCs w:val="24"/>
              </w:rPr>
            </w:pPr>
          </w:p>
          <w:p w14:paraId="25BE78CC"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Attack on Priest and parishioners </w:t>
            </w:r>
          </w:p>
          <w:p w14:paraId="172CE169" w14:textId="77777777" w:rsidR="003F36A9" w:rsidRPr="00FF4794" w:rsidRDefault="003F36A9" w:rsidP="004173A0">
            <w:pPr>
              <w:spacing w:line="276" w:lineRule="auto"/>
              <w:jc w:val="both"/>
              <w:rPr>
                <w:rFonts w:ascii="Arial" w:hAnsi="Arial" w:cs="Arial"/>
                <w:sz w:val="24"/>
                <w:szCs w:val="24"/>
              </w:rPr>
            </w:pPr>
          </w:p>
        </w:tc>
        <w:tc>
          <w:tcPr>
            <w:tcW w:w="1417" w:type="dxa"/>
          </w:tcPr>
          <w:p w14:paraId="2FD02E92"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0975E12"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July 2018</w:t>
            </w:r>
          </w:p>
        </w:tc>
        <w:tc>
          <w:tcPr>
            <w:tcW w:w="2693" w:type="dxa"/>
          </w:tcPr>
          <w:p w14:paraId="2A00B9DF"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8E777F9" w14:textId="57B956A0"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C</w:t>
            </w:r>
            <w:r w:rsidR="00973A22">
              <w:rPr>
                <w:rFonts w:ascii="Arial" w:hAnsi="Arial" w:cs="Arial"/>
                <w:sz w:val="24"/>
                <w:szCs w:val="24"/>
              </w:rPr>
              <w:t>TW</w:t>
            </w:r>
          </w:p>
        </w:tc>
        <w:tc>
          <w:tcPr>
            <w:tcW w:w="2268" w:type="dxa"/>
          </w:tcPr>
          <w:p w14:paraId="62F29519"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F4ED3D9"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Scottish </w:t>
            </w:r>
          </w:p>
        </w:tc>
        <w:tc>
          <w:tcPr>
            <w:tcW w:w="2694" w:type="dxa"/>
          </w:tcPr>
          <w:p w14:paraId="5E21F7A8"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826E157"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w:t>
            </w:r>
          </w:p>
        </w:tc>
      </w:tr>
      <w:tr w:rsidR="003F36A9" w:rsidRPr="00FF4794" w14:paraId="778975BC"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54B220C" w14:textId="77777777" w:rsidR="003F36A9" w:rsidRPr="00FF4794" w:rsidRDefault="003F36A9" w:rsidP="004173A0">
            <w:pPr>
              <w:spacing w:line="276" w:lineRule="auto"/>
              <w:jc w:val="both"/>
              <w:rPr>
                <w:rFonts w:ascii="Arial" w:hAnsi="Arial" w:cs="Arial"/>
                <w:sz w:val="24"/>
                <w:szCs w:val="24"/>
              </w:rPr>
            </w:pPr>
          </w:p>
          <w:p w14:paraId="7E65D21D"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Serious Assault – Lost sight in 1 eye. </w:t>
            </w:r>
          </w:p>
          <w:p w14:paraId="233AA5BD" w14:textId="77777777" w:rsidR="003F36A9" w:rsidRPr="00FF4794" w:rsidRDefault="003F36A9" w:rsidP="004173A0">
            <w:pPr>
              <w:spacing w:line="276" w:lineRule="auto"/>
              <w:jc w:val="both"/>
              <w:rPr>
                <w:rFonts w:ascii="Arial" w:hAnsi="Arial" w:cs="Arial"/>
                <w:sz w:val="24"/>
                <w:szCs w:val="24"/>
              </w:rPr>
            </w:pPr>
          </w:p>
        </w:tc>
        <w:tc>
          <w:tcPr>
            <w:tcW w:w="1417" w:type="dxa"/>
          </w:tcPr>
          <w:p w14:paraId="1BF4F93D"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00A47C5"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Sept 2018 </w:t>
            </w:r>
          </w:p>
        </w:tc>
        <w:tc>
          <w:tcPr>
            <w:tcW w:w="2693" w:type="dxa"/>
          </w:tcPr>
          <w:p w14:paraId="4570034B"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53B2CF5" w14:textId="6EC0E6EC"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C</w:t>
            </w:r>
            <w:r w:rsidR="00973A22">
              <w:rPr>
                <w:rFonts w:ascii="Arial" w:hAnsi="Arial" w:cs="Arial"/>
                <w:sz w:val="24"/>
                <w:szCs w:val="24"/>
              </w:rPr>
              <w:t>P</w:t>
            </w:r>
          </w:p>
        </w:tc>
        <w:tc>
          <w:tcPr>
            <w:tcW w:w="2268" w:type="dxa"/>
          </w:tcPr>
          <w:p w14:paraId="7A38B59A"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C9BC5DC"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2F027EEF"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DCC73F7"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Irvine Scotland</w:t>
            </w:r>
          </w:p>
        </w:tc>
      </w:tr>
      <w:tr w:rsidR="003F36A9" w:rsidRPr="00FF4794" w14:paraId="1218C18B"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6F76B789"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Famine Song march through Glasgow - The racist chant refers to the 19th century mass starvation which </w:t>
            </w:r>
            <w:r w:rsidRPr="00FF4794">
              <w:rPr>
                <w:rFonts w:ascii="Arial" w:hAnsi="Arial" w:cs="Arial"/>
                <w:sz w:val="24"/>
                <w:szCs w:val="24"/>
              </w:rPr>
              <w:lastRenderedPageBreak/>
              <w:t>killed over one million people in Ireland.</w:t>
            </w:r>
          </w:p>
        </w:tc>
        <w:tc>
          <w:tcPr>
            <w:tcW w:w="1417" w:type="dxa"/>
          </w:tcPr>
          <w:p w14:paraId="386C07EB"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lastRenderedPageBreak/>
              <w:t>June 2021</w:t>
            </w:r>
          </w:p>
        </w:tc>
        <w:tc>
          <w:tcPr>
            <w:tcW w:w="2693" w:type="dxa"/>
          </w:tcPr>
          <w:p w14:paraId="237893AC"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community </w:t>
            </w:r>
          </w:p>
        </w:tc>
        <w:tc>
          <w:tcPr>
            <w:tcW w:w="2268" w:type="dxa"/>
          </w:tcPr>
          <w:p w14:paraId="63C5E408"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39C9E9B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w:t>
            </w:r>
          </w:p>
        </w:tc>
      </w:tr>
      <w:tr w:rsidR="003F36A9" w:rsidRPr="00FF4794" w14:paraId="75722423" w14:textId="77777777" w:rsidTr="00417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AC5A8B8" w14:textId="77777777" w:rsidR="003F36A9" w:rsidRPr="00FF4794" w:rsidRDefault="003F36A9" w:rsidP="004173A0">
            <w:pPr>
              <w:spacing w:line="276" w:lineRule="auto"/>
              <w:jc w:val="both"/>
              <w:rPr>
                <w:rFonts w:ascii="Arial" w:hAnsi="Arial" w:cs="Arial"/>
                <w:sz w:val="24"/>
                <w:szCs w:val="24"/>
              </w:rPr>
            </w:pPr>
          </w:p>
          <w:p w14:paraId="6BE66FA9" w14:textId="77777777" w:rsidR="003F36A9" w:rsidRPr="00FF4794" w:rsidRDefault="003F36A9" w:rsidP="004173A0">
            <w:pPr>
              <w:spacing w:line="276" w:lineRule="auto"/>
              <w:jc w:val="both"/>
              <w:rPr>
                <w:rFonts w:ascii="Arial" w:hAnsi="Arial" w:cs="Arial"/>
                <w:sz w:val="24"/>
                <w:szCs w:val="24"/>
              </w:rPr>
            </w:pPr>
          </w:p>
          <w:p w14:paraId="025697EA"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Famine Song March </w:t>
            </w:r>
          </w:p>
        </w:tc>
        <w:tc>
          <w:tcPr>
            <w:tcW w:w="1417" w:type="dxa"/>
          </w:tcPr>
          <w:p w14:paraId="4F0EA6AD"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01D1D4F"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7FA1DBD"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August 2021</w:t>
            </w:r>
          </w:p>
        </w:tc>
        <w:tc>
          <w:tcPr>
            <w:tcW w:w="2693" w:type="dxa"/>
          </w:tcPr>
          <w:p w14:paraId="5153C4C9"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5B13541"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A54B71C"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Community </w:t>
            </w:r>
          </w:p>
        </w:tc>
        <w:tc>
          <w:tcPr>
            <w:tcW w:w="2268" w:type="dxa"/>
          </w:tcPr>
          <w:p w14:paraId="2F01855D"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866129B"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EE4ABA3"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15995233"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5F33B08"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F2C66D7" w14:textId="77777777" w:rsidR="003F36A9" w:rsidRPr="00FF4794" w:rsidRDefault="003F36A9" w:rsidP="004173A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Scotland </w:t>
            </w:r>
          </w:p>
        </w:tc>
      </w:tr>
      <w:tr w:rsidR="003F36A9" w:rsidRPr="00FF4794" w14:paraId="151D0D24" w14:textId="77777777" w:rsidTr="004173A0">
        <w:tc>
          <w:tcPr>
            <w:cnfStyle w:val="001000000000" w:firstRow="0" w:lastRow="0" w:firstColumn="1" w:lastColumn="0" w:oddVBand="0" w:evenVBand="0" w:oddHBand="0" w:evenHBand="0" w:firstRowFirstColumn="0" w:firstRowLastColumn="0" w:lastRowFirstColumn="0" w:lastRowLastColumn="0"/>
            <w:tcW w:w="2127" w:type="dxa"/>
          </w:tcPr>
          <w:p w14:paraId="36E15158" w14:textId="77777777" w:rsidR="003F36A9" w:rsidRPr="00FF4794" w:rsidRDefault="003F36A9" w:rsidP="004173A0">
            <w:pPr>
              <w:spacing w:line="276" w:lineRule="auto"/>
              <w:jc w:val="both"/>
              <w:rPr>
                <w:rFonts w:ascii="Arial" w:hAnsi="Arial" w:cs="Arial"/>
                <w:sz w:val="24"/>
                <w:szCs w:val="24"/>
              </w:rPr>
            </w:pPr>
          </w:p>
          <w:p w14:paraId="7CFA75E8" w14:textId="77777777" w:rsidR="003F36A9" w:rsidRPr="00FF4794" w:rsidRDefault="003F36A9" w:rsidP="004173A0">
            <w:pPr>
              <w:spacing w:line="276" w:lineRule="auto"/>
              <w:jc w:val="both"/>
              <w:rPr>
                <w:rFonts w:ascii="Arial" w:hAnsi="Arial" w:cs="Arial"/>
                <w:sz w:val="24"/>
                <w:szCs w:val="24"/>
              </w:rPr>
            </w:pPr>
          </w:p>
          <w:p w14:paraId="2F8A366D" w14:textId="77777777" w:rsidR="003F36A9" w:rsidRPr="00FF4794" w:rsidRDefault="003F36A9" w:rsidP="004173A0">
            <w:pPr>
              <w:spacing w:line="276" w:lineRule="auto"/>
              <w:jc w:val="both"/>
              <w:rPr>
                <w:rFonts w:ascii="Arial" w:hAnsi="Arial" w:cs="Arial"/>
                <w:sz w:val="24"/>
                <w:szCs w:val="24"/>
              </w:rPr>
            </w:pPr>
            <w:r w:rsidRPr="00FF4794">
              <w:rPr>
                <w:rFonts w:ascii="Arial" w:hAnsi="Arial" w:cs="Arial"/>
                <w:sz w:val="24"/>
                <w:szCs w:val="24"/>
              </w:rPr>
              <w:t xml:space="preserve">Serious Assault </w:t>
            </w:r>
          </w:p>
        </w:tc>
        <w:tc>
          <w:tcPr>
            <w:tcW w:w="1417" w:type="dxa"/>
          </w:tcPr>
          <w:p w14:paraId="6456B1DC"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CF242F3"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4FF520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May 2022</w:t>
            </w:r>
          </w:p>
        </w:tc>
        <w:tc>
          <w:tcPr>
            <w:tcW w:w="2693" w:type="dxa"/>
          </w:tcPr>
          <w:p w14:paraId="71FB743E"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6A75F37"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DFCA203" w14:textId="71C8E1BC"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P</w:t>
            </w:r>
            <w:r w:rsidR="00923B05">
              <w:rPr>
                <w:rFonts w:ascii="Arial" w:hAnsi="Arial" w:cs="Arial"/>
                <w:sz w:val="24"/>
                <w:szCs w:val="24"/>
              </w:rPr>
              <w:t>C</w:t>
            </w:r>
            <w:r w:rsidRPr="00FF4794">
              <w:rPr>
                <w:rFonts w:ascii="Arial" w:hAnsi="Arial" w:cs="Arial"/>
                <w:sz w:val="24"/>
                <w:szCs w:val="24"/>
              </w:rPr>
              <w:t xml:space="preserve"> </w:t>
            </w:r>
          </w:p>
        </w:tc>
        <w:tc>
          <w:tcPr>
            <w:tcW w:w="2268" w:type="dxa"/>
          </w:tcPr>
          <w:p w14:paraId="0FE02F8D"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68CDB69"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4CA24EA"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Irish </w:t>
            </w:r>
          </w:p>
        </w:tc>
        <w:tc>
          <w:tcPr>
            <w:tcW w:w="2694" w:type="dxa"/>
          </w:tcPr>
          <w:p w14:paraId="59F6C959"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B9738D7"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36C8452" w14:textId="77777777" w:rsidR="003F36A9" w:rsidRPr="00FF4794" w:rsidRDefault="003F36A9" w:rsidP="004173A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F4794">
              <w:rPr>
                <w:rFonts w:ascii="Arial" w:hAnsi="Arial" w:cs="Arial"/>
                <w:sz w:val="24"/>
                <w:szCs w:val="24"/>
              </w:rPr>
              <w:t xml:space="preserve">Glasgow </w:t>
            </w:r>
          </w:p>
        </w:tc>
      </w:tr>
    </w:tbl>
    <w:p w14:paraId="168DDF45" w14:textId="77777777" w:rsidR="003F36A9" w:rsidRPr="00FF4794" w:rsidRDefault="003F36A9" w:rsidP="003F36A9">
      <w:pPr>
        <w:spacing w:line="276" w:lineRule="auto"/>
        <w:jc w:val="both"/>
        <w:rPr>
          <w:rFonts w:ascii="Arial" w:hAnsi="Arial" w:cs="Arial"/>
          <w:b/>
          <w:sz w:val="24"/>
          <w:szCs w:val="24"/>
          <w:u w:val="single"/>
        </w:rPr>
      </w:pPr>
    </w:p>
    <w:p w14:paraId="5BBB0E97" w14:textId="77777777" w:rsidR="003F36A9" w:rsidRPr="00FF4794" w:rsidRDefault="003F36A9" w:rsidP="003F36A9">
      <w:pPr>
        <w:spacing w:line="276" w:lineRule="auto"/>
        <w:jc w:val="both"/>
        <w:rPr>
          <w:rFonts w:ascii="Arial" w:hAnsi="Arial" w:cs="Arial"/>
          <w:b/>
          <w:sz w:val="24"/>
          <w:szCs w:val="24"/>
          <w:u w:val="single"/>
        </w:rPr>
      </w:pPr>
      <w:r w:rsidRPr="00FF4794">
        <w:rPr>
          <w:rFonts w:ascii="Arial" w:hAnsi="Arial" w:cs="Arial"/>
          <w:b/>
          <w:sz w:val="24"/>
          <w:szCs w:val="24"/>
          <w:u w:val="single"/>
        </w:rPr>
        <w:t>Education</w:t>
      </w:r>
    </w:p>
    <w:p w14:paraId="322B9D5C" w14:textId="77777777" w:rsidR="003F36A9" w:rsidRPr="00FF4794" w:rsidRDefault="003F36A9" w:rsidP="003F36A9">
      <w:pPr>
        <w:spacing w:line="276" w:lineRule="auto"/>
        <w:jc w:val="both"/>
        <w:rPr>
          <w:rFonts w:ascii="Arial" w:hAnsi="Arial" w:cs="Arial"/>
          <w:sz w:val="24"/>
          <w:szCs w:val="24"/>
        </w:rPr>
      </w:pPr>
      <w:r w:rsidRPr="00FF4794">
        <w:rPr>
          <w:rFonts w:ascii="Arial" w:hAnsi="Arial" w:cs="Arial"/>
          <w:sz w:val="24"/>
          <w:szCs w:val="24"/>
        </w:rPr>
        <w:t xml:space="preserve">The enforcement of a sectarianism narrative in Scotland has highly detrimental and prejudiced outcomes in fields such as education for Scotland’s multigenerational Irish Catholic youth. This is displayed in the creation and use of mainstream educational resources that accuse the national flag of Ireland as “having nothing to do with Scotland” and that songs which pertain to the movement of Irish refugees to Scotland </w:t>
      </w:r>
      <w:proofErr w:type="gramStart"/>
      <w:r w:rsidRPr="00FF4794">
        <w:rPr>
          <w:rFonts w:ascii="Arial" w:hAnsi="Arial" w:cs="Arial"/>
          <w:sz w:val="24"/>
          <w:szCs w:val="24"/>
        </w:rPr>
        <w:t>as a consequence of</w:t>
      </w:r>
      <w:proofErr w:type="gramEnd"/>
      <w:r w:rsidRPr="00FF4794">
        <w:rPr>
          <w:rFonts w:ascii="Arial" w:hAnsi="Arial" w:cs="Arial"/>
          <w:sz w:val="24"/>
          <w:szCs w:val="24"/>
        </w:rPr>
        <w:t xml:space="preserve"> An Gorta Mor (The Irish Famine) are questionable.</w:t>
      </w:r>
    </w:p>
    <w:p w14:paraId="4E40987B" w14:textId="77777777" w:rsidR="003F36A9" w:rsidRPr="00FF4794" w:rsidRDefault="003F36A9" w:rsidP="003F36A9">
      <w:pPr>
        <w:spacing w:line="276" w:lineRule="auto"/>
        <w:jc w:val="both"/>
        <w:rPr>
          <w:rFonts w:ascii="Arial" w:hAnsi="Arial" w:cs="Arial"/>
          <w:sz w:val="24"/>
          <w:szCs w:val="24"/>
        </w:rPr>
      </w:pPr>
      <w:r w:rsidRPr="00FF4794">
        <w:rPr>
          <w:rFonts w:ascii="Arial" w:hAnsi="Arial" w:cs="Arial"/>
          <w:sz w:val="24"/>
          <w:szCs w:val="24"/>
        </w:rPr>
        <w:t xml:space="preserve">Ironically the Scottish Government and other duty bearers fund much of this work that in practice is discriminatory. </w:t>
      </w:r>
    </w:p>
    <w:p w14:paraId="1F267A28" w14:textId="77777777" w:rsidR="003F36A9" w:rsidRPr="00FF4794" w:rsidRDefault="003F36A9" w:rsidP="003F36A9">
      <w:pPr>
        <w:spacing w:line="276" w:lineRule="auto"/>
        <w:jc w:val="both"/>
        <w:rPr>
          <w:rFonts w:ascii="Arial" w:hAnsi="Arial" w:cs="Arial"/>
          <w:sz w:val="24"/>
          <w:szCs w:val="24"/>
        </w:rPr>
      </w:pPr>
      <w:r w:rsidRPr="00FF4794">
        <w:rPr>
          <w:rFonts w:ascii="Arial" w:hAnsi="Arial" w:cs="Arial"/>
          <w:noProof/>
          <w:sz w:val="24"/>
          <w:szCs w:val="24"/>
          <w:lang w:eastAsia="en-GB"/>
        </w:rPr>
        <w:drawing>
          <wp:inline distT="0" distB="0" distL="0" distR="0" wp14:anchorId="2F3071E1" wp14:editId="708D9522">
            <wp:extent cx="5867400" cy="3267055"/>
            <wp:effectExtent l="0" t="0" r="0" b="0"/>
            <wp:docPr id="2" name="Picture 2" descr="C:\Users\danny\Desktop\OBA\This Flag has nothing to do with Scotl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ny\Desktop\OBA\This Flag has nothing to do with Scotlan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1838" cy="3286231"/>
                    </a:xfrm>
                    <a:prstGeom prst="rect">
                      <a:avLst/>
                    </a:prstGeom>
                    <a:noFill/>
                    <a:ln>
                      <a:noFill/>
                    </a:ln>
                  </pic:spPr>
                </pic:pic>
              </a:graphicData>
            </a:graphic>
          </wp:inline>
        </w:drawing>
      </w:r>
    </w:p>
    <w:p w14:paraId="22291159" w14:textId="77777777" w:rsidR="003F36A9" w:rsidRPr="00FF4794" w:rsidRDefault="003F36A9" w:rsidP="003F36A9">
      <w:pPr>
        <w:spacing w:line="276" w:lineRule="auto"/>
        <w:jc w:val="both"/>
        <w:rPr>
          <w:rFonts w:ascii="Arial" w:hAnsi="Arial" w:cs="Arial"/>
          <w:sz w:val="24"/>
          <w:szCs w:val="24"/>
        </w:rPr>
      </w:pPr>
    </w:p>
    <w:p w14:paraId="1C8B3B62" w14:textId="77777777" w:rsidR="003F36A9" w:rsidRPr="00FF4794" w:rsidRDefault="003F36A9" w:rsidP="003F36A9">
      <w:pPr>
        <w:spacing w:line="276" w:lineRule="auto"/>
        <w:jc w:val="both"/>
        <w:rPr>
          <w:rFonts w:ascii="Arial" w:hAnsi="Arial" w:cs="Arial"/>
          <w:sz w:val="24"/>
          <w:szCs w:val="24"/>
        </w:rPr>
      </w:pPr>
      <w:r w:rsidRPr="00FF4794">
        <w:rPr>
          <w:rFonts w:ascii="Arial" w:hAnsi="Arial" w:cs="Arial"/>
          <w:noProof/>
          <w:sz w:val="24"/>
          <w:szCs w:val="24"/>
          <w:lang w:eastAsia="en-GB"/>
        </w:rPr>
        <w:lastRenderedPageBreak/>
        <w:drawing>
          <wp:inline distT="0" distB="0" distL="0" distR="0" wp14:anchorId="029F35BD" wp14:editId="30DD34DB">
            <wp:extent cx="6134100" cy="2895290"/>
            <wp:effectExtent l="0" t="0" r="0" b="635"/>
            <wp:docPr id="3" name="Picture 3" descr="C:\Users\danny\Desktop\OBA\anti s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nny\Desktop\OBA\anti sec.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5321" cy="2905306"/>
                    </a:xfrm>
                    <a:prstGeom prst="rect">
                      <a:avLst/>
                    </a:prstGeom>
                    <a:noFill/>
                    <a:ln>
                      <a:noFill/>
                    </a:ln>
                  </pic:spPr>
                </pic:pic>
              </a:graphicData>
            </a:graphic>
          </wp:inline>
        </w:drawing>
      </w:r>
    </w:p>
    <w:p w14:paraId="2471CCFC" w14:textId="77777777" w:rsidR="003F36A9" w:rsidRPr="00FF4794" w:rsidRDefault="003F36A9" w:rsidP="003F36A9">
      <w:pPr>
        <w:spacing w:line="276" w:lineRule="auto"/>
        <w:jc w:val="both"/>
        <w:rPr>
          <w:rFonts w:ascii="Arial" w:hAnsi="Arial" w:cs="Arial"/>
          <w:sz w:val="24"/>
          <w:szCs w:val="24"/>
        </w:rPr>
      </w:pPr>
    </w:p>
    <w:p w14:paraId="3CD1A3BB" w14:textId="77777777" w:rsidR="003F36A9" w:rsidRPr="00FF4794" w:rsidRDefault="003F36A9" w:rsidP="003F36A9">
      <w:pPr>
        <w:pStyle w:val="ListParagraph"/>
        <w:numPr>
          <w:ilvl w:val="0"/>
          <w:numId w:val="4"/>
        </w:numPr>
        <w:spacing w:line="276" w:lineRule="auto"/>
        <w:jc w:val="both"/>
        <w:rPr>
          <w:rFonts w:ascii="Arial" w:hAnsi="Arial" w:cs="Arial"/>
          <w:sz w:val="24"/>
          <w:szCs w:val="24"/>
        </w:rPr>
      </w:pPr>
      <w:r w:rsidRPr="00FF4794">
        <w:rPr>
          <w:rFonts w:ascii="Arial" w:hAnsi="Arial" w:cs="Arial"/>
          <w:sz w:val="24"/>
          <w:szCs w:val="24"/>
        </w:rPr>
        <w:t xml:space="preserve">The Irish community object in the strongest possible terms to educational resources which question our communities’ validity and cultural heritage. We call on the Special Rapporteur to remind Scotland’s statutory authorities that in seeking to respond to hatred towards our community we must not be identified as part of the problem because of our existence. </w:t>
      </w:r>
    </w:p>
    <w:p w14:paraId="51832203" w14:textId="77777777" w:rsidR="003F36A9" w:rsidRPr="00FF4794" w:rsidRDefault="003F36A9" w:rsidP="003F36A9">
      <w:pPr>
        <w:pStyle w:val="ListParagraph"/>
        <w:spacing w:line="276" w:lineRule="auto"/>
        <w:jc w:val="both"/>
        <w:rPr>
          <w:rFonts w:ascii="Arial" w:hAnsi="Arial" w:cs="Arial"/>
          <w:sz w:val="24"/>
          <w:szCs w:val="24"/>
        </w:rPr>
      </w:pPr>
    </w:p>
    <w:p w14:paraId="2EBCA834" w14:textId="77777777" w:rsidR="003F36A9" w:rsidRPr="00FF4794" w:rsidRDefault="003F36A9" w:rsidP="003F36A9">
      <w:pPr>
        <w:pStyle w:val="ListParagraph"/>
        <w:numPr>
          <w:ilvl w:val="0"/>
          <w:numId w:val="4"/>
        </w:numPr>
        <w:spacing w:line="276" w:lineRule="auto"/>
        <w:jc w:val="both"/>
        <w:rPr>
          <w:rFonts w:ascii="Arial" w:hAnsi="Arial" w:cs="Arial"/>
          <w:sz w:val="24"/>
          <w:szCs w:val="24"/>
        </w:rPr>
      </w:pPr>
      <w:r w:rsidRPr="00FF4794">
        <w:rPr>
          <w:rFonts w:ascii="Arial" w:hAnsi="Arial" w:cs="Arial"/>
          <w:sz w:val="24"/>
          <w:szCs w:val="24"/>
        </w:rPr>
        <w:t xml:space="preserve">The Irish community demand that resources which blame the Irish Catholic community in Scotland and their cultural characteristics for being in some way responsible for hatred towards our community and hate crime in general are removed immediately as appropriate resources to be used in Scotland’s schools. </w:t>
      </w:r>
    </w:p>
    <w:p w14:paraId="168DA7F0" w14:textId="77777777" w:rsidR="003F36A9" w:rsidRPr="00FF4794" w:rsidRDefault="003F36A9" w:rsidP="003F36A9">
      <w:pPr>
        <w:pStyle w:val="ListParagraph"/>
        <w:spacing w:line="276" w:lineRule="auto"/>
        <w:jc w:val="both"/>
        <w:rPr>
          <w:rFonts w:ascii="Arial" w:hAnsi="Arial" w:cs="Arial"/>
          <w:sz w:val="24"/>
          <w:szCs w:val="24"/>
        </w:rPr>
      </w:pPr>
    </w:p>
    <w:p w14:paraId="53705BE2" w14:textId="77777777" w:rsidR="003F36A9" w:rsidRPr="00FF4794" w:rsidRDefault="003F36A9" w:rsidP="003F36A9">
      <w:pPr>
        <w:pStyle w:val="ListParagraph"/>
        <w:numPr>
          <w:ilvl w:val="0"/>
          <w:numId w:val="4"/>
        </w:numPr>
        <w:spacing w:line="276" w:lineRule="auto"/>
        <w:jc w:val="both"/>
        <w:rPr>
          <w:rFonts w:ascii="Arial" w:hAnsi="Arial" w:cs="Arial"/>
          <w:sz w:val="24"/>
          <w:szCs w:val="24"/>
        </w:rPr>
      </w:pPr>
      <w:r w:rsidRPr="00FF4794">
        <w:rPr>
          <w:rFonts w:ascii="Arial" w:hAnsi="Arial" w:cs="Arial"/>
          <w:sz w:val="24"/>
          <w:szCs w:val="24"/>
        </w:rPr>
        <w:t xml:space="preserve">The Irish community endorse the recommendation put forward by the UN Committee on the Elimination of All Forms of Racial Discrimination that Scotland’s school curriculum </w:t>
      </w:r>
      <w:proofErr w:type="gramStart"/>
      <w:r w:rsidRPr="00FF4794">
        <w:rPr>
          <w:rFonts w:ascii="Arial" w:hAnsi="Arial" w:cs="Arial"/>
          <w:sz w:val="24"/>
          <w:szCs w:val="24"/>
        </w:rPr>
        <w:t>should;</w:t>
      </w:r>
      <w:proofErr w:type="gramEnd"/>
    </w:p>
    <w:p w14:paraId="1881C1B3" w14:textId="77777777" w:rsidR="003F36A9" w:rsidRPr="00FF4794" w:rsidRDefault="003F36A9" w:rsidP="003F36A9">
      <w:pPr>
        <w:spacing w:line="276" w:lineRule="auto"/>
        <w:jc w:val="both"/>
        <w:rPr>
          <w:rFonts w:ascii="Arial" w:hAnsi="Arial" w:cs="Arial"/>
          <w:i/>
          <w:sz w:val="24"/>
          <w:szCs w:val="24"/>
        </w:rPr>
      </w:pPr>
      <w:r w:rsidRPr="00FF4794">
        <w:rPr>
          <w:rFonts w:ascii="Arial" w:hAnsi="Arial" w:cs="Arial"/>
          <w:i/>
          <w:sz w:val="24"/>
          <w:szCs w:val="24"/>
        </w:rPr>
        <w:t xml:space="preserve">“Ensure that the school curricula across its jurisdiction contain a balanced account of the history of the British Empire and colonialism, including of slavery and other grave human rights violations”. </w:t>
      </w:r>
    </w:p>
    <w:p w14:paraId="44F0A647" w14:textId="77777777" w:rsidR="003F36A9" w:rsidRPr="00FF4794" w:rsidRDefault="003F36A9" w:rsidP="003F36A9">
      <w:pPr>
        <w:pStyle w:val="ListParagraph"/>
        <w:numPr>
          <w:ilvl w:val="0"/>
          <w:numId w:val="5"/>
        </w:numPr>
        <w:spacing w:line="276" w:lineRule="auto"/>
        <w:jc w:val="both"/>
        <w:rPr>
          <w:rFonts w:ascii="Arial" w:hAnsi="Arial" w:cs="Arial"/>
          <w:sz w:val="24"/>
          <w:szCs w:val="24"/>
        </w:rPr>
      </w:pPr>
      <w:r w:rsidRPr="00FF4794">
        <w:rPr>
          <w:rFonts w:ascii="Arial" w:hAnsi="Arial" w:cs="Arial"/>
          <w:sz w:val="24"/>
          <w:szCs w:val="24"/>
        </w:rPr>
        <w:t xml:space="preserve">This would include appropriate education resources which cover the history of An Gorta Mor and the movement of Irish refugees to Scotland. </w:t>
      </w:r>
    </w:p>
    <w:p w14:paraId="5F27B8C0" w14:textId="77777777" w:rsidR="003F36A9" w:rsidRPr="00FF4794" w:rsidRDefault="003F36A9" w:rsidP="003F36A9">
      <w:pPr>
        <w:pStyle w:val="ListParagraph"/>
        <w:spacing w:line="276" w:lineRule="auto"/>
        <w:jc w:val="both"/>
        <w:rPr>
          <w:rFonts w:ascii="Arial" w:hAnsi="Arial" w:cs="Arial"/>
          <w:sz w:val="24"/>
          <w:szCs w:val="24"/>
        </w:rPr>
      </w:pPr>
    </w:p>
    <w:p w14:paraId="11E7781E" w14:textId="77777777" w:rsidR="003F36A9" w:rsidRPr="00FF4794" w:rsidRDefault="003F36A9" w:rsidP="003F36A9">
      <w:pPr>
        <w:pStyle w:val="ListParagraph"/>
        <w:numPr>
          <w:ilvl w:val="0"/>
          <w:numId w:val="5"/>
        </w:numPr>
        <w:spacing w:line="276" w:lineRule="auto"/>
        <w:jc w:val="both"/>
        <w:rPr>
          <w:rFonts w:ascii="Arial" w:hAnsi="Arial" w:cs="Arial"/>
          <w:sz w:val="24"/>
          <w:szCs w:val="24"/>
        </w:rPr>
      </w:pPr>
      <w:r w:rsidRPr="00FF4794">
        <w:rPr>
          <w:rFonts w:ascii="Arial" w:hAnsi="Arial" w:cs="Arial"/>
          <w:sz w:val="24"/>
          <w:szCs w:val="24"/>
        </w:rPr>
        <w:t>It must also recognise that Ireland was a colonial and imperial conquest of the British Empire in the same way as many other nations around the globe.</w:t>
      </w:r>
    </w:p>
    <w:p w14:paraId="77F7CC9E" w14:textId="77777777" w:rsidR="003F36A9" w:rsidRPr="00FF4794" w:rsidRDefault="003F36A9" w:rsidP="003F36A9">
      <w:pPr>
        <w:pStyle w:val="ListParagraph"/>
        <w:spacing w:line="276" w:lineRule="auto"/>
        <w:jc w:val="both"/>
        <w:rPr>
          <w:rFonts w:ascii="Arial" w:hAnsi="Arial" w:cs="Arial"/>
          <w:sz w:val="24"/>
          <w:szCs w:val="24"/>
        </w:rPr>
      </w:pPr>
    </w:p>
    <w:p w14:paraId="7871D2AA" w14:textId="77777777" w:rsidR="003F36A9" w:rsidRPr="00FF4794" w:rsidRDefault="003F36A9" w:rsidP="003F36A9">
      <w:pPr>
        <w:pStyle w:val="ListParagraph"/>
        <w:numPr>
          <w:ilvl w:val="0"/>
          <w:numId w:val="5"/>
        </w:numPr>
        <w:spacing w:line="276" w:lineRule="auto"/>
        <w:jc w:val="both"/>
        <w:rPr>
          <w:rFonts w:ascii="Arial" w:hAnsi="Arial" w:cs="Arial"/>
          <w:sz w:val="24"/>
          <w:szCs w:val="24"/>
        </w:rPr>
      </w:pPr>
      <w:r w:rsidRPr="00FF4794">
        <w:rPr>
          <w:rFonts w:ascii="Arial" w:hAnsi="Arial" w:cs="Arial"/>
          <w:sz w:val="24"/>
          <w:szCs w:val="24"/>
        </w:rPr>
        <w:lastRenderedPageBreak/>
        <w:t xml:space="preserve">At present the Scottish Government anti-racism in Education work to decolonise the curriculum and take account of grave human rights violations has had zero engagement with the Irish community despite repeated requests </w:t>
      </w:r>
    </w:p>
    <w:p w14:paraId="41ABBAF8" w14:textId="77777777" w:rsidR="003F36A9" w:rsidRPr="00FF4794" w:rsidRDefault="003F36A9" w:rsidP="003F36A9">
      <w:pPr>
        <w:spacing w:line="276" w:lineRule="auto"/>
        <w:jc w:val="both"/>
        <w:rPr>
          <w:rFonts w:ascii="Arial" w:hAnsi="Arial" w:cs="Arial"/>
          <w:b/>
          <w:sz w:val="24"/>
          <w:szCs w:val="24"/>
          <w:u w:val="single"/>
        </w:rPr>
      </w:pPr>
      <w:r w:rsidRPr="00FF4794">
        <w:rPr>
          <w:rFonts w:ascii="Arial" w:hAnsi="Arial" w:cs="Arial"/>
          <w:b/>
          <w:sz w:val="24"/>
          <w:szCs w:val="24"/>
          <w:u w:val="single"/>
        </w:rPr>
        <w:t>Health and Justice</w:t>
      </w:r>
    </w:p>
    <w:p w14:paraId="743095A1" w14:textId="77777777" w:rsidR="003F36A9" w:rsidRPr="00FF4794" w:rsidRDefault="003F36A9" w:rsidP="003F36A9">
      <w:pPr>
        <w:spacing w:line="276" w:lineRule="auto"/>
        <w:jc w:val="both"/>
        <w:rPr>
          <w:rFonts w:ascii="Arial" w:hAnsi="Arial" w:cs="Arial"/>
          <w:sz w:val="24"/>
          <w:szCs w:val="24"/>
        </w:rPr>
      </w:pPr>
      <w:r w:rsidRPr="00FF4794">
        <w:rPr>
          <w:rFonts w:ascii="Arial" w:hAnsi="Arial" w:cs="Arial"/>
          <w:sz w:val="24"/>
          <w:szCs w:val="24"/>
        </w:rPr>
        <w:t>In 2016 and in relation to criminal justice, Catholics, a religious classification routinely conflated with Scotland’s multi-generational Irish diaspora</w:t>
      </w:r>
      <w:r w:rsidRPr="00FF4794">
        <w:rPr>
          <w:rStyle w:val="FootnoteReference"/>
          <w:rFonts w:ascii="Arial" w:hAnsi="Arial" w:cs="Arial"/>
          <w:sz w:val="24"/>
          <w:szCs w:val="24"/>
        </w:rPr>
        <w:footnoteReference w:id="10"/>
      </w:r>
      <w:r w:rsidRPr="00FF4794">
        <w:rPr>
          <w:rFonts w:ascii="Arial" w:hAnsi="Arial" w:cs="Arial"/>
          <w:sz w:val="24"/>
          <w:szCs w:val="24"/>
        </w:rPr>
        <w:t>, made up 14% of the national population but represented 23% of the prison population. This confirmed a trend identified by the Scottish Parliaments ‘Public Petitions Committee’ as far back as 2011.To support the links between socio-economic disadvantage, imprisonment and death those of Irish ethnicity in 2017 are significantly more likely to die from long term alcohol abuse.</w:t>
      </w:r>
      <w:r w:rsidRPr="00FF4794">
        <w:rPr>
          <w:rStyle w:val="FootnoteReference"/>
          <w:rFonts w:ascii="Arial" w:hAnsi="Arial" w:cs="Arial"/>
          <w:sz w:val="24"/>
          <w:szCs w:val="24"/>
        </w:rPr>
        <w:footnoteReference w:id="11"/>
      </w:r>
      <w:r w:rsidRPr="00FF4794">
        <w:rPr>
          <w:rFonts w:ascii="Arial" w:hAnsi="Arial" w:cs="Arial"/>
          <w:sz w:val="24"/>
          <w:szCs w:val="24"/>
        </w:rPr>
        <w:t xml:space="preserve"> In short the issues facing individuals and communities who have self-identified under article 1 of ICERD to which Scotland has an international obligation cannot be progressed coherently via the imposition of misleading racial classifications predicated on a black / white binary or consumed into an enforced “sectarian” narrative predicated on a Catholic / Protestant binary.  </w:t>
      </w:r>
    </w:p>
    <w:p w14:paraId="06E94404" w14:textId="77777777" w:rsidR="003F36A9" w:rsidRPr="00FF4794" w:rsidRDefault="003F36A9" w:rsidP="003F36A9">
      <w:pPr>
        <w:pStyle w:val="ListParagraph"/>
        <w:numPr>
          <w:ilvl w:val="0"/>
          <w:numId w:val="3"/>
        </w:numPr>
        <w:spacing w:line="276" w:lineRule="auto"/>
        <w:jc w:val="both"/>
        <w:rPr>
          <w:rFonts w:ascii="Arial" w:hAnsi="Arial" w:cs="Arial"/>
          <w:sz w:val="24"/>
          <w:szCs w:val="24"/>
        </w:rPr>
      </w:pPr>
      <w:r w:rsidRPr="00FF4794">
        <w:rPr>
          <w:rFonts w:ascii="Arial" w:hAnsi="Arial" w:cs="Arial"/>
          <w:b/>
          <w:sz w:val="24"/>
          <w:szCs w:val="24"/>
        </w:rPr>
        <w:t>The Irish Community</w:t>
      </w:r>
      <w:r w:rsidRPr="00FF4794">
        <w:rPr>
          <w:rFonts w:ascii="Arial" w:hAnsi="Arial" w:cs="Arial"/>
          <w:sz w:val="24"/>
          <w:szCs w:val="24"/>
        </w:rPr>
        <w:t xml:space="preserve"> call on CERD to remind the Scottish Government of the specific institutionalised and structural nature of anti-Catholicism and anti-Irish racism in Scotland that is clearly identifiable in our </w:t>
      </w:r>
      <w:proofErr w:type="gramStart"/>
      <w:r w:rsidRPr="00FF4794">
        <w:rPr>
          <w:rFonts w:ascii="Arial" w:hAnsi="Arial" w:cs="Arial"/>
          <w:sz w:val="24"/>
          <w:szCs w:val="24"/>
        </w:rPr>
        <w:t>communities</w:t>
      </w:r>
      <w:proofErr w:type="gramEnd"/>
      <w:r w:rsidRPr="00FF4794">
        <w:rPr>
          <w:rFonts w:ascii="Arial" w:hAnsi="Arial" w:cs="Arial"/>
          <w:sz w:val="24"/>
          <w:szCs w:val="24"/>
        </w:rPr>
        <w:t xml:space="preserve"> continual experience of socio / economic disadvantage.</w:t>
      </w:r>
    </w:p>
    <w:p w14:paraId="3DE3111D" w14:textId="77777777" w:rsidR="003F36A9" w:rsidRPr="00FF4794" w:rsidRDefault="003F36A9" w:rsidP="003F36A9">
      <w:pPr>
        <w:pStyle w:val="ListParagraph"/>
        <w:spacing w:line="276" w:lineRule="auto"/>
        <w:ind w:left="780"/>
        <w:jc w:val="both"/>
        <w:rPr>
          <w:rFonts w:ascii="Arial" w:hAnsi="Arial" w:cs="Arial"/>
          <w:sz w:val="24"/>
          <w:szCs w:val="24"/>
        </w:rPr>
      </w:pPr>
    </w:p>
    <w:p w14:paraId="4B146033" w14:textId="77777777" w:rsidR="003F36A9" w:rsidRDefault="003F36A9" w:rsidP="003F36A9">
      <w:pPr>
        <w:pStyle w:val="ListParagraph"/>
        <w:numPr>
          <w:ilvl w:val="0"/>
          <w:numId w:val="3"/>
        </w:numPr>
        <w:spacing w:line="276" w:lineRule="auto"/>
        <w:jc w:val="both"/>
        <w:rPr>
          <w:rFonts w:ascii="Arial" w:hAnsi="Arial" w:cs="Arial"/>
          <w:sz w:val="24"/>
          <w:szCs w:val="24"/>
        </w:rPr>
      </w:pPr>
      <w:r w:rsidRPr="00FF4794">
        <w:rPr>
          <w:rFonts w:ascii="Arial" w:hAnsi="Arial" w:cs="Arial"/>
          <w:b/>
          <w:sz w:val="24"/>
          <w:szCs w:val="24"/>
        </w:rPr>
        <w:t xml:space="preserve">The Irish Community </w:t>
      </w:r>
      <w:r w:rsidRPr="00FF4794">
        <w:rPr>
          <w:rFonts w:ascii="Arial" w:hAnsi="Arial" w:cs="Arial"/>
          <w:sz w:val="24"/>
          <w:szCs w:val="24"/>
        </w:rPr>
        <w:t>call on CERD to recognise the Scottish specific issue</w:t>
      </w:r>
      <w:r>
        <w:rPr>
          <w:rFonts w:ascii="Arial" w:hAnsi="Arial" w:cs="Arial"/>
          <w:sz w:val="24"/>
          <w:szCs w:val="24"/>
        </w:rPr>
        <w:t>s</w:t>
      </w:r>
      <w:r w:rsidRPr="00FF4794">
        <w:rPr>
          <w:rFonts w:ascii="Arial" w:hAnsi="Arial" w:cs="Arial"/>
          <w:sz w:val="24"/>
          <w:szCs w:val="24"/>
        </w:rPr>
        <w:t xml:space="preserve"> of poverty, health and criminal justice inequalities faced by the Irish Catholic community clearly evidenced in independent academic and institutional research. In </w:t>
      </w:r>
      <w:proofErr w:type="gramStart"/>
      <w:r w:rsidRPr="00FF4794">
        <w:rPr>
          <w:rFonts w:ascii="Arial" w:hAnsi="Arial" w:cs="Arial"/>
          <w:sz w:val="24"/>
          <w:szCs w:val="24"/>
        </w:rPr>
        <w:t>addition</w:t>
      </w:r>
      <w:proofErr w:type="gramEnd"/>
      <w:r w:rsidRPr="00FF4794">
        <w:rPr>
          <w:rFonts w:ascii="Arial" w:hAnsi="Arial" w:cs="Arial"/>
          <w:sz w:val="24"/>
          <w:szCs w:val="24"/>
        </w:rPr>
        <w:t xml:space="preserve"> that to deal with these societal problems our community must be independently engaged and spoken to as with any other community in the creation and implementation of law and policy which directly affects our community.  </w:t>
      </w:r>
    </w:p>
    <w:p w14:paraId="67BB561F" w14:textId="77777777" w:rsidR="003F36A9" w:rsidRPr="003E7FBF" w:rsidRDefault="003F36A9" w:rsidP="003F36A9">
      <w:pPr>
        <w:pStyle w:val="ListParagraph"/>
        <w:numPr>
          <w:ilvl w:val="0"/>
          <w:numId w:val="3"/>
        </w:numPr>
        <w:spacing w:line="276" w:lineRule="auto"/>
        <w:jc w:val="both"/>
        <w:rPr>
          <w:rFonts w:ascii="Arial" w:hAnsi="Arial" w:cs="Arial"/>
          <w:sz w:val="24"/>
          <w:szCs w:val="24"/>
        </w:rPr>
      </w:pPr>
      <w:r w:rsidRPr="003E7FBF">
        <w:rPr>
          <w:rFonts w:ascii="Arial" w:hAnsi="Arial" w:cs="Arial"/>
          <w:b/>
          <w:sz w:val="24"/>
          <w:szCs w:val="24"/>
          <w:u w:val="single"/>
        </w:rPr>
        <w:lastRenderedPageBreak/>
        <w:t>Experience during the Pandemic</w:t>
      </w:r>
    </w:p>
    <w:p w14:paraId="18E3DC0D" w14:textId="77777777" w:rsidR="003F36A9" w:rsidRDefault="003F36A9" w:rsidP="003F36A9">
      <w:pPr>
        <w:spacing w:line="276" w:lineRule="auto"/>
        <w:jc w:val="both"/>
        <w:rPr>
          <w:rFonts w:ascii="Arial" w:hAnsi="Arial" w:cs="Arial"/>
          <w:sz w:val="24"/>
          <w:szCs w:val="24"/>
        </w:rPr>
      </w:pPr>
      <w:r w:rsidRPr="00BA3B0E">
        <w:rPr>
          <w:rFonts w:ascii="Arial" w:hAnsi="Arial" w:cs="Arial"/>
          <w:sz w:val="24"/>
          <w:szCs w:val="24"/>
        </w:rPr>
        <w:t xml:space="preserve">On the 8th of July 2020 the National Records of Scotland published a report into rates of deaths </w:t>
      </w:r>
      <w:proofErr w:type="gramStart"/>
      <w:r w:rsidRPr="00BA3B0E">
        <w:rPr>
          <w:rFonts w:ascii="Arial" w:hAnsi="Arial" w:cs="Arial"/>
          <w:sz w:val="24"/>
          <w:szCs w:val="24"/>
        </w:rPr>
        <w:t>as a result of</w:t>
      </w:r>
      <w:proofErr w:type="gramEnd"/>
      <w:r w:rsidRPr="00BA3B0E">
        <w:rPr>
          <w:rFonts w:ascii="Arial" w:hAnsi="Arial" w:cs="Arial"/>
          <w:sz w:val="24"/>
          <w:szCs w:val="24"/>
        </w:rPr>
        <w:t xml:space="preserve"> covid and other deaths that had occurred in the period 12th March to the 14th of June 2020.</w:t>
      </w:r>
    </w:p>
    <w:p w14:paraId="787D8AB4" w14:textId="77777777" w:rsidR="003F36A9" w:rsidRDefault="003F36A9" w:rsidP="003F36A9">
      <w:pPr>
        <w:spacing w:line="276" w:lineRule="auto"/>
        <w:jc w:val="both"/>
        <w:rPr>
          <w:rFonts w:ascii="Arial" w:hAnsi="Arial" w:cs="Arial"/>
          <w:sz w:val="24"/>
          <w:szCs w:val="24"/>
        </w:rPr>
      </w:pPr>
      <w:r>
        <w:rPr>
          <w:noProof/>
          <w:lang w:eastAsia="en-GB"/>
        </w:rPr>
        <w:drawing>
          <wp:inline distT="0" distB="0" distL="0" distR="0" wp14:anchorId="31417AF2" wp14:editId="680BCFBF">
            <wp:extent cx="6305550" cy="5781675"/>
            <wp:effectExtent l="0" t="0" r="0" b="9525"/>
            <wp:docPr id="34876100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761003" name="Picture 1" descr="A screenshot of a documen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26247" cy="5800652"/>
                    </a:xfrm>
                    <a:prstGeom prst="rect">
                      <a:avLst/>
                    </a:prstGeom>
                    <a:noFill/>
                    <a:ln>
                      <a:noFill/>
                    </a:ln>
                  </pic:spPr>
                </pic:pic>
              </a:graphicData>
            </a:graphic>
          </wp:inline>
        </w:drawing>
      </w:r>
    </w:p>
    <w:p w14:paraId="033F0D23" w14:textId="77777777" w:rsidR="003F36A9" w:rsidRDefault="003F36A9" w:rsidP="003F36A9">
      <w:pPr>
        <w:spacing w:line="276" w:lineRule="auto"/>
        <w:jc w:val="both"/>
        <w:rPr>
          <w:rFonts w:ascii="Arial" w:hAnsi="Arial" w:cs="Arial"/>
          <w:sz w:val="24"/>
          <w:szCs w:val="24"/>
        </w:rPr>
      </w:pPr>
    </w:p>
    <w:p w14:paraId="24E7A101" w14:textId="77777777" w:rsidR="003F36A9" w:rsidRDefault="003F36A9" w:rsidP="003F36A9">
      <w:pPr>
        <w:spacing w:line="276" w:lineRule="auto"/>
        <w:jc w:val="both"/>
        <w:rPr>
          <w:rFonts w:ascii="Arial" w:hAnsi="Arial" w:cs="Arial"/>
          <w:sz w:val="24"/>
          <w:szCs w:val="24"/>
        </w:rPr>
      </w:pPr>
    </w:p>
    <w:p w14:paraId="65185A10" w14:textId="77777777" w:rsidR="003F36A9" w:rsidRDefault="003F36A9" w:rsidP="003F36A9">
      <w:pPr>
        <w:spacing w:line="276" w:lineRule="auto"/>
        <w:jc w:val="both"/>
        <w:rPr>
          <w:rFonts w:ascii="Arial" w:hAnsi="Arial" w:cs="Arial"/>
          <w:sz w:val="24"/>
          <w:szCs w:val="24"/>
        </w:rPr>
      </w:pPr>
    </w:p>
    <w:p w14:paraId="7243F937" w14:textId="77777777" w:rsidR="003F36A9" w:rsidRDefault="003F36A9" w:rsidP="003F36A9">
      <w:pPr>
        <w:spacing w:line="276" w:lineRule="auto"/>
        <w:jc w:val="both"/>
        <w:rPr>
          <w:rFonts w:ascii="Arial" w:hAnsi="Arial" w:cs="Arial"/>
          <w:sz w:val="24"/>
          <w:szCs w:val="24"/>
        </w:rPr>
      </w:pPr>
    </w:p>
    <w:p w14:paraId="34BCB847" w14:textId="77777777" w:rsidR="003F36A9" w:rsidRDefault="003F36A9" w:rsidP="003F36A9">
      <w:pPr>
        <w:spacing w:line="276" w:lineRule="auto"/>
        <w:jc w:val="both"/>
        <w:rPr>
          <w:rFonts w:ascii="Arial" w:hAnsi="Arial" w:cs="Arial"/>
          <w:sz w:val="24"/>
          <w:szCs w:val="24"/>
        </w:rPr>
      </w:pPr>
    </w:p>
    <w:p w14:paraId="46F65B07" w14:textId="77777777" w:rsidR="003F36A9" w:rsidRDefault="003F36A9" w:rsidP="003F36A9">
      <w:pPr>
        <w:spacing w:line="276" w:lineRule="auto"/>
        <w:jc w:val="both"/>
        <w:rPr>
          <w:rFonts w:ascii="Arial" w:hAnsi="Arial" w:cs="Arial"/>
          <w:sz w:val="24"/>
          <w:szCs w:val="24"/>
        </w:rPr>
      </w:pPr>
    </w:p>
    <w:p w14:paraId="740EF036" w14:textId="77777777" w:rsidR="003F36A9" w:rsidRDefault="003F36A9" w:rsidP="003F36A9">
      <w:pPr>
        <w:spacing w:line="276" w:lineRule="auto"/>
        <w:jc w:val="both"/>
        <w:rPr>
          <w:rFonts w:ascii="Arial" w:hAnsi="Arial" w:cs="Arial"/>
          <w:sz w:val="24"/>
          <w:szCs w:val="24"/>
        </w:rPr>
      </w:pPr>
      <w:r>
        <w:rPr>
          <w:rFonts w:ascii="Arial" w:hAnsi="Arial" w:cs="Arial"/>
          <w:sz w:val="24"/>
          <w:szCs w:val="24"/>
        </w:rPr>
        <w:lastRenderedPageBreak/>
        <w:t>In late 2021 the Scottish Government published a further update on Covid mortality rates, excess deaths and disproportionate risks.</w:t>
      </w:r>
    </w:p>
    <w:p w14:paraId="7C222B32" w14:textId="77777777" w:rsidR="003F36A9" w:rsidRDefault="003F36A9" w:rsidP="003F36A9">
      <w:pPr>
        <w:spacing w:line="276" w:lineRule="auto"/>
        <w:ind w:left="-1134"/>
        <w:jc w:val="both"/>
        <w:rPr>
          <w:rFonts w:ascii="Arial" w:hAnsi="Arial" w:cs="Arial"/>
          <w:sz w:val="24"/>
          <w:szCs w:val="24"/>
        </w:rPr>
      </w:pPr>
      <w:r>
        <w:rPr>
          <w:rFonts w:ascii="Arial" w:hAnsi="Arial" w:cs="Arial"/>
          <w:noProof/>
          <w:sz w:val="24"/>
          <w:szCs w:val="24"/>
          <w:lang w:eastAsia="en-GB"/>
        </w:rPr>
        <w:drawing>
          <wp:inline distT="0" distB="0" distL="0" distR="0" wp14:anchorId="4EA1FE1B" wp14:editId="282DBDFC">
            <wp:extent cx="7239000" cy="5657850"/>
            <wp:effectExtent l="0" t="0" r="0" b="0"/>
            <wp:docPr id="5" name="Picture 5"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spreadshee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0" cy="5657850"/>
                    </a:xfrm>
                    <a:prstGeom prst="rect">
                      <a:avLst/>
                    </a:prstGeom>
                    <a:noFill/>
                    <a:ln>
                      <a:noFill/>
                    </a:ln>
                  </pic:spPr>
                </pic:pic>
              </a:graphicData>
            </a:graphic>
          </wp:inline>
        </w:drawing>
      </w:r>
    </w:p>
    <w:p w14:paraId="45E00670" w14:textId="77777777" w:rsidR="003F36A9" w:rsidRDefault="003F36A9" w:rsidP="003F36A9">
      <w:pPr>
        <w:spacing w:line="276" w:lineRule="auto"/>
        <w:ind w:left="-1134"/>
        <w:jc w:val="both"/>
        <w:rPr>
          <w:rFonts w:ascii="Arial" w:hAnsi="Arial" w:cs="Arial"/>
          <w:sz w:val="24"/>
          <w:szCs w:val="24"/>
        </w:rPr>
      </w:pPr>
    </w:p>
    <w:p w14:paraId="3E63D878" w14:textId="77777777" w:rsidR="003F36A9" w:rsidRPr="00F45C55" w:rsidRDefault="003F36A9" w:rsidP="003F36A9">
      <w:pPr>
        <w:spacing w:line="276" w:lineRule="auto"/>
        <w:jc w:val="both"/>
        <w:rPr>
          <w:rFonts w:ascii="Arial" w:hAnsi="Arial" w:cs="Arial"/>
          <w:sz w:val="24"/>
          <w:szCs w:val="24"/>
        </w:rPr>
      </w:pPr>
      <w:r w:rsidRPr="00F45C55">
        <w:rPr>
          <w:rFonts w:ascii="Arial" w:hAnsi="Arial" w:cs="Arial"/>
          <w:sz w:val="24"/>
          <w:szCs w:val="24"/>
        </w:rPr>
        <w:t xml:space="preserve">What is clearly identifiable in these figures is that the mortality rate from covid deaths and other deaths within the Irish community as this time was higher than any other ethnic minority group. </w:t>
      </w:r>
    </w:p>
    <w:p w14:paraId="17744F02" w14:textId="77777777" w:rsidR="003F36A9" w:rsidRPr="00F45C55" w:rsidRDefault="003F36A9" w:rsidP="003F36A9">
      <w:pPr>
        <w:spacing w:line="276" w:lineRule="auto"/>
        <w:jc w:val="both"/>
        <w:rPr>
          <w:rFonts w:ascii="Arial" w:hAnsi="Arial" w:cs="Arial"/>
          <w:sz w:val="24"/>
          <w:szCs w:val="24"/>
        </w:rPr>
      </w:pPr>
      <w:r w:rsidRPr="00F45C55">
        <w:rPr>
          <w:rFonts w:ascii="Arial" w:hAnsi="Arial" w:cs="Arial"/>
          <w:sz w:val="24"/>
          <w:szCs w:val="24"/>
        </w:rPr>
        <w:t xml:space="preserve">The methodology note in the report outlines that these figures were either derived from death registration certificates or 2011 census records. That is to say that either the individual themselves recorded their ethnicity as Irish in the 2011 census OR their family or health professional knowing them deeply or at the end of their life recorded their ethnicity as Irish on the death registration certificate. </w:t>
      </w:r>
    </w:p>
    <w:p w14:paraId="6407CA47" w14:textId="77777777" w:rsidR="003F36A9" w:rsidRDefault="003F36A9" w:rsidP="003F36A9">
      <w:pPr>
        <w:spacing w:line="276" w:lineRule="auto"/>
        <w:jc w:val="both"/>
        <w:rPr>
          <w:rFonts w:ascii="Arial" w:hAnsi="Arial" w:cs="Arial"/>
          <w:sz w:val="24"/>
          <w:szCs w:val="24"/>
        </w:rPr>
      </w:pPr>
      <w:r w:rsidRPr="00F45C55">
        <w:rPr>
          <w:rFonts w:ascii="Arial" w:hAnsi="Arial" w:cs="Arial"/>
          <w:sz w:val="24"/>
          <w:szCs w:val="24"/>
        </w:rPr>
        <w:t>The Irish mortality rate figures caus</w:t>
      </w:r>
      <w:r>
        <w:rPr>
          <w:rFonts w:ascii="Arial" w:hAnsi="Arial" w:cs="Arial"/>
          <w:sz w:val="24"/>
          <w:szCs w:val="24"/>
        </w:rPr>
        <w:t>ed significant concern for The Irish community</w:t>
      </w:r>
      <w:r w:rsidRPr="00F45C55">
        <w:rPr>
          <w:rFonts w:ascii="Arial" w:hAnsi="Arial" w:cs="Arial"/>
          <w:sz w:val="24"/>
          <w:szCs w:val="24"/>
        </w:rPr>
        <w:t xml:space="preserve"> from both a health mitigation and social perspective. Our knowledge of the increased </w:t>
      </w:r>
      <w:r w:rsidRPr="00F45C55">
        <w:rPr>
          <w:rFonts w:ascii="Arial" w:hAnsi="Arial" w:cs="Arial"/>
          <w:sz w:val="24"/>
          <w:szCs w:val="24"/>
        </w:rPr>
        <w:lastRenderedPageBreak/>
        <w:t>mortality risk for the elderly and isolated enhanced this c</w:t>
      </w:r>
      <w:r>
        <w:rPr>
          <w:rFonts w:ascii="Arial" w:hAnsi="Arial" w:cs="Arial"/>
          <w:sz w:val="24"/>
          <w:szCs w:val="24"/>
        </w:rPr>
        <w:t>oncern. In addition, the Irish community were aware of</w:t>
      </w:r>
      <w:r w:rsidRPr="00F45C55">
        <w:rPr>
          <w:rFonts w:ascii="Arial" w:hAnsi="Arial" w:cs="Arial"/>
          <w:sz w:val="24"/>
          <w:szCs w:val="24"/>
        </w:rPr>
        <w:t xml:space="preserve"> pockets of elderly and isolated Irish and of Irish descent who reside across the city and particularly in areas that traditionally had huge Irish influx in the </w:t>
      </w:r>
      <w:r>
        <w:rPr>
          <w:rFonts w:ascii="Arial" w:hAnsi="Arial" w:cs="Arial"/>
          <w:sz w:val="24"/>
          <w:szCs w:val="24"/>
        </w:rPr>
        <w:t>19</w:t>
      </w:r>
      <w:r w:rsidRPr="00F45C55">
        <w:rPr>
          <w:rFonts w:ascii="Arial" w:hAnsi="Arial" w:cs="Arial"/>
          <w:sz w:val="24"/>
          <w:szCs w:val="24"/>
        </w:rPr>
        <w:t>60’s,70 and 80’s.</w:t>
      </w:r>
    </w:p>
    <w:p w14:paraId="19E7FBBC" w14:textId="77777777" w:rsidR="003F36A9" w:rsidRPr="00F45C55" w:rsidRDefault="003F36A9" w:rsidP="003F36A9">
      <w:pPr>
        <w:spacing w:line="276" w:lineRule="auto"/>
        <w:jc w:val="both"/>
        <w:rPr>
          <w:rFonts w:ascii="Arial" w:hAnsi="Arial" w:cs="Arial"/>
          <w:sz w:val="24"/>
          <w:szCs w:val="24"/>
          <w:lang w:val="en-US"/>
        </w:rPr>
      </w:pPr>
      <w:r w:rsidRPr="00F45C55">
        <w:rPr>
          <w:rFonts w:ascii="Arial" w:hAnsi="Arial" w:cs="Arial"/>
          <w:sz w:val="24"/>
          <w:szCs w:val="24"/>
          <w:lang w:val="en-US"/>
        </w:rPr>
        <w:t>On the 13</w:t>
      </w:r>
      <w:r w:rsidRPr="00F45C55">
        <w:rPr>
          <w:rFonts w:ascii="Arial" w:hAnsi="Arial" w:cs="Arial"/>
          <w:sz w:val="24"/>
          <w:szCs w:val="24"/>
          <w:vertAlign w:val="superscript"/>
          <w:lang w:val="en-US"/>
        </w:rPr>
        <w:t>th</w:t>
      </w:r>
      <w:r w:rsidRPr="00F45C55">
        <w:rPr>
          <w:rFonts w:ascii="Arial" w:hAnsi="Arial" w:cs="Arial"/>
          <w:sz w:val="24"/>
          <w:szCs w:val="24"/>
          <w:lang w:val="en-US"/>
        </w:rPr>
        <w:t xml:space="preserve"> of July 2020 Ross Greer MSP asked a parliamentary question to the Scottish Government on the concerning covid mortality rates within the Irish community. </w:t>
      </w:r>
    </w:p>
    <w:p w14:paraId="73B10B06" w14:textId="77777777" w:rsidR="003F36A9" w:rsidRPr="00F45C55" w:rsidRDefault="003F36A9" w:rsidP="003F36A9">
      <w:pPr>
        <w:spacing w:line="276" w:lineRule="auto"/>
        <w:jc w:val="center"/>
        <w:rPr>
          <w:rFonts w:ascii="Arial" w:hAnsi="Arial" w:cs="Arial"/>
          <w:i/>
          <w:iCs/>
          <w:sz w:val="24"/>
          <w:szCs w:val="24"/>
        </w:rPr>
      </w:pPr>
      <w:r w:rsidRPr="00F45C55">
        <w:rPr>
          <w:rFonts w:ascii="Arial" w:hAnsi="Arial" w:cs="Arial"/>
          <w:i/>
          <w:iCs/>
          <w:sz w:val="24"/>
          <w:szCs w:val="24"/>
        </w:rPr>
        <w:t>“To ask the Scottish Government what its response is to the findings of the National Records of Scotland that the Irish community has the highest COVID-19 fatality rate of any minority group in Scotland, and whether it plans further analysis to ascertain for what reasons this is the case”.</w:t>
      </w:r>
    </w:p>
    <w:p w14:paraId="6A00DA11" w14:textId="77777777" w:rsidR="003F36A9" w:rsidRPr="00F45C55" w:rsidRDefault="003F36A9" w:rsidP="003F36A9">
      <w:pPr>
        <w:spacing w:line="276" w:lineRule="auto"/>
        <w:jc w:val="both"/>
        <w:rPr>
          <w:rFonts w:ascii="Arial" w:hAnsi="Arial" w:cs="Arial"/>
          <w:sz w:val="24"/>
          <w:szCs w:val="24"/>
        </w:rPr>
      </w:pPr>
      <w:r w:rsidRPr="00F45C55">
        <w:rPr>
          <w:rFonts w:ascii="Arial" w:hAnsi="Arial" w:cs="Arial"/>
          <w:sz w:val="24"/>
          <w:szCs w:val="24"/>
        </w:rPr>
        <w:t>The Scottish Government Minister answered,</w:t>
      </w:r>
    </w:p>
    <w:p w14:paraId="3DBAA5CD" w14:textId="77777777" w:rsidR="003F36A9" w:rsidRPr="00F45C55" w:rsidRDefault="003F36A9" w:rsidP="003F36A9">
      <w:pPr>
        <w:spacing w:line="276" w:lineRule="auto"/>
        <w:jc w:val="center"/>
        <w:rPr>
          <w:rFonts w:ascii="Arial" w:hAnsi="Arial" w:cs="Arial"/>
          <w:i/>
          <w:iCs/>
          <w:sz w:val="24"/>
          <w:szCs w:val="24"/>
        </w:rPr>
      </w:pPr>
      <w:r w:rsidRPr="00F45C55">
        <w:rPr>
          <w:rFonts w:ascii="Arial" w:hAnsi="Arial" w:cs="Arial"/>
          <w:i/>
          <w:iCs/>
          <w:sz w:val="24"/>
          <w:szCs w:val="24"/>
        </w:rPr>
        <w:t>“We are deeply concerned by reports showing that people from some minority ethnic backgrounds have been disproportionately affected by COVID-19.</w:t>
      </w:r>
    </w:p>
    <w:p w14:paraId="3C778B54" w14:textId="77777777" w:rsidR="003F36A9" w:rsidRPr="00F45C55" w:rsidRDefault="003F36A9" w:rsidP="003F36A9">
      <w:pPr>
        <w:spacing w:line="276" w:lineRule="auto"/>
        <w:jc w:val="center"/>
        <w:rPr>
          <w:rFonts w:ascii="Arial" w:hAnsi="Arial" w:cs="Arial"/>
          <w:i/>
          <w:iCs/>
          <w:sz w:val="24"/>
          <w:szCs w:val="24"/>
        </w:rPr>
      </w:pPr>
      <w:proofErr w:type="gramStart"/>
      <w:r w:rsidRPr="00F45C55">
        <w:rPr>
          <w:rFonts w:ascii="Arial" w:hAnsi="Arial" w:cs="Arial"/>
          <w:i/>
          <w:iCs/>
          <w:sz w:val="24"/>
          <w:szCs w:val="24"/>
        </w:rPr>
        <w:t>In order to</w:t>
      </w:r>
      <w:proofErr w:type="gramEnd"/>
      <w:r w:rsidRPr="00F45C55">
        <w:rPr>
          <w:rFonts w:ascii="Arial" w:hAnsi="Arial" w:cs="Arial"/>
          <w:i/>
          <w:iCs/>
          <w:sz w:val="24"/>
          <w:szCs w:val="24"/>
        </w:rPr>
        <w:t xml:space="preserve"> improve our understanding of and respond to the risks and impacts, we have established an Expert Group Reference Group (ERG) on COVID-19 and Ethnicity, involving academic and experts, to consider the data and evidence and to challenge, inform and shape the Scottish Government’s future work. This will include how analytical partners across the Scottish Government, National Records of Scotland, Public Health Scotland and the NHS can improve and make the best use of data.</w:t>
      </w:r>
    </w:p>
    <w:p w14:paraId="5128F7E5" w14:textId="77777777" w:rsidR="003F36A9" w:rsidRPr="00F45C55" w:rsidRDefault="003F36A9" w:rsidP="003F36A9">
      <w:pPr>
        <w:spacing w:line="276" w:lineRule="auto"/>
        <w:jc w:val="center"/>
        <w:rPr>
          <w:rFonts w:ascii="Arial" w:hAnsi="Arial" w:cs="Arial"/>
          <w:i/>
          <w:iCs/>
          <w:sz w:val="24"/>
          <w:szCs w:val="24"/>
        </w:rPr>
      </w:pPr>
      <w:r w:rsidRPr="00F45C55">
        <w:rPr>
          <w:rFonts w:ascii="Arial" w:hAnsi="Arial" w:cs="Arial"/>
          <w:i/>
          <w:iCs/>
          <w:sz w:val="24"/>
          <w:szCs w:val="24"/>
        </w:rPr>
        <w:t>The recent </w:t>
      </w:r>
      <w:hyperlink r:id="rId11" w:tgtFrame="_blank" w:history="1">
        <w:r w:rsidRPr="00F45C55">
          <w:rPr>
            <w:rStyle w:val="Hyperlink"/>
            <w:rFonts w:ascii="Arial" w:hAnsi="Arial" w:cs="Arial"/>
            <w:i/>
            <w:iCs/>
            <w:sz w:val="24"/>
            <w:szCs w:val="24"/>
          </w:rPr>
          <w:t>report </w:t>
        </w:r>
      </w:hyperlink>
      <w:r w:rsidRPr="00F45C55">
        <w:rPr>
          <w:rFonts w:ascii="Arial" w:hAnsi="Arial" w:cs="Arial"/>
          <w:i/>
          <w:iCs/>
          <w:sz w:val="24"/>
          <w:szCs w:val="24"/>
        </w:rPr>
        <w:t>from National Records of Scotland on COVID-19 deaths by ethnicity, published on 8 July, starts to give us a better understanding. However, as highlighted in its </w:t>
      </w:r>
      <w:hyperlink r:id="rId12" w:tgtFrame="_blank" w:history="1">
        <w:r w:rsidRPr="00F45C55">
          <w:rPr>
            <w:rStyle w:val="Hyperlink"/>
            <w:rFonts w:ascii="Arial" w:hAnsi="Arial" w:cs="Arial"/>
            <w:i/>
            <w:iCs/>
            <w:sz w:val="24"/>
            <w:szCs w:val="24"/>
          </w:rPr>
          <w:t>methodology note </w:t>
        </w:r>
      </w:hyperlink>
      <w:r w:rsidRPr="00F45C55">
        <w:rPr>
          <w:rFonts w:ascii="Arial" w:hAnsi="Arial" w:cs="Arial"/>
          <w:i/>
          <w:iCs/>
          <w:sz w:val="24"/>
          <w:szCs w:val="24"/>
        </w:rPr>
        <w:t>, due to the degree of inconsistency in how individuals have reported, or have had reported on their behalf, their ethnicity, specifically between the “White Irish” and “White Scottish” categories over time and between datasets, it was not possible to carry out an analysis which would enable robust conclusions to be drawn on COVID-19 related mortality for the White Irish ethnic group”.</w:t>
      </w:r>
    </w:p>
    <w:p w14:paraId="2BBAF8FD" w14:textId="77777777" w:rsidR="003F36A9" w:rsidRPr="00F45C55" w:rsidRDefault="003F36A9" w:rsidP="003F36A9">
      <w:pPr>
        <w:spacing w:line="276" w:lineRule="auto"/>
        <w:jc w:val="both"/>
        <w:rPr>
          <w:rFonts w:ascii="Arial" w:hAnsi="Arial" w:cs="Arial"/>
          <w:sz w:val="24"/>
          <w:szCs w:val="24"/>
        </w:rPr>
      </w:pPr>
      <w:r w:rsidRPr="00F45C55">
        <w:rPr>
          <w:rFonts w:ascii="Arial" w:hAnsi="Arial" w:cs="Arial"/>
          <w:sz w:val="24"/>
          <w:szCs w:val="24"/>
        </w:rPr>
        <w:t xml:space="preserve">As the minister’s answer illustrates the Irish community covid mortality rates were disregarded because of what the Scottish Government considered to be a “degree of inconsistency in how individuals have reported”. </w:t>
      </w:r>
    </w:p>
    <w:p w14:paraId="3EEED1DC" w14:textId="77777777" w:rsidR="003F36A9" w:rsidRDefault="003F36A9" w:rsidP="003F36A9">
      <w:pPr>
        <w:spacing w:line="276" w:lineRule="auto"/>
        <w:jc w:val="both"/>
        <w:rPr>
          <w:rFonts w:ascii="Arial" w:hAnsi="Arial" w:cs="Arial"/>
          <w:sz w:val="24"/>
          <w:szCs w:val="24"/>
        </w:rPr>
      </w:pPr>
      <w:r w:rsidRPr="00F45C55">
        <w:rPr>
          <w:rFonts w:ascii="Arial" w:hAnsi="Arial" w:cs="Arial"/>
          <w:sz w:val="24"/>
          <w:szCs w:val="24"/>
        </w:rPr>
        <w:t>That is to say that the word of the deceased or close relative or health professional presumably following a conversation with their patient was not robust enough evidence.</w:t>
      </w:r>
    </w:p>
    <w:p w14:paraId="6AF5B77E" w14:textId="77777777" w:rsidR="003F36A9" w:rsidRPr="00F45C55" w:rsidRDefault="003F36A9" w:rsidP="003F36A9">
      <w:pPr>
        <w:spacing w:line="276" w:lineRule="auto"/>
        <w:jc w:val="both"/>
        <w:rPr>
          <w:rFonts w:ascii="Arial" w:hAnsi="Arial" w:cs="Arial"/>
          <w:sz w:val="24"/>
          <w:szCs w:val="24"/>
        </w:rPr>
      </w:pPr>
      <w:r w:rsidRPr="00F45C55">
        <w:rPr>
          <w:rFonts w:ascii="Arial" w:hAnsi="Arial" w:cs="Arial"/>
          <w:sz w:val="24"/>
          <w:szCs w:val="24"/>
        </w:rPr>
        <w:t xml:space="preserve">Following these events Irish community organisation such as Call it Out, Comhaltas, </w:t>
      </w:r>
      <w:proofErr w:type="spellStart"/>
      <w:r w:rsidRPr="00F45C55">
        <w:rPr>
          <w:rFonts w:ascii="Arial" w:hAnsi="Arial" w:cs="Arial"/>
          <w:sz w:val="24"/>
          <w:szCs w:val="24"/>
        </w:rPr>
        <w:t>Conradh</w:t>
      </w:r>
      <w:proofErr w:type="spellEnd"/>
      <w:r w:rsidRPr="00F45C55">
        <w:rPr>
          <w:rFonts w:ascii="Arial" w:hAnsi="Arial" w:cs="Arial"/>
          <w:sz w:val="24"/>
          <w:szCs w:val="24"/>
        </w:rPr>
        <w:t xml:space="preserve"> </w:t>
      </w:r>
      <w:proofErr w:type="spellStart"/>
      <w:r w:rsidRPr="00F45C55">
        <w:rPr>
          <w:rFonts w:ascii="Arial" w:hAnsi="Arial" w:cs="Arial"/>
          <w:sz w:val="24"/>
          <w:szCs w:val="24"/>
        </w:rPr>
        <w:t>na</w:t>
      </w:r>
      <w:proofErr w:type="spellEnd"/>
      <w:r w:rsidRPr="00F45C55">
        <w:rPr>
          <w:rFonts w:ascii="Arial" w:hAnsi="Arial" w:cs="Arial"/>
          <w:sz w:val="24"/>
          <w:szCs w:val="24"/>
        </w:rPr>
        <w:t xml:space="preserve"> </w:t>
      </w:r>
      <w:proofErr w:type="spellStart"/>
      <w:r w:rsidRPr="00F45C55">
        <w:rPr>
          <w:rFonts w:ascii="Arial" w:hAnsi="Arial" w:cs="Arial"/>
          <w:sz w:val="24"/>
          <w:szCs w:val="24"/>
        </w:rPr>
        <w:t>Gaeilge</w:t>
      </w:r>
      <w:proofErr w:type="spellEnd"/>
      <w:r w:rsidRPr="00F45C55">
        <w:rPr>
          <w:rFonts w:ascii="Arial" w:hAnsi="Arial" w:cs="Arial"/>
          <w:sz w:val="24"/>
          <w:szCs w:val="24"/>
        </w:rPr>
        <w:t xml:space="preserve">, GAA and Irish Traveller community reps wrote to the Scottish Government to demand recognition, further interrogation of the evidence and a guarantee that they would be consulted in Scottish Government policy development </w:t>
      </w:r>
      <w:r w:rsidRPr="00F45C55">
        <w:rPr>
          <w:rFonts w:ascii="Arial" w:hAnsi="Arial" w:cs="Arial"/>
          <w:sz w:val="24"/>
          <w:szCs w:val="24"/>
        </w:rPr>
        <w:lastRenderedPageBreak/>
        <w:t xml:space="preserve">to mitigate the social, economic and cultural impact of the pandemic. The only further correspondence from the Scottish Government on Irish Covid mortality rates was a short email including a link to a further NRS publication that distanced NRS from their initial report. </w:t>
      </w:r>
    </w:p>
    <w:p w14:paraId="6F8D3D0E" w14:textId="77777777" w:rsidR="003F36A9" w:rsidRDefault="003F36A9" w:rsidP="003F36A9">
      <w:pPr>
        <w:spacing w:line="276" w:lineRule="auto"/>
        <w:jc w:val="both"/>
        <w:rPr>
          <w:rFonts w:ascii="Arial" w:hAnsi="Arial" w:cs="Arial"/>
          <w:sz w:val="24"/>
          <w:szCs w:val="24"/>
        </w:rPr>
      </w:pPr>
      <w:r w:rsidRPr="00F45C55">
        <w:rPr>
          <w:rFonts w:ascii="Arial" w:hAnsi="Arial" w:cs="Arial"/>
          <w:sz w:val="24"/>
          <w:szCs w:val="24"/>
        </w:rPr>
        <w:t xml:space="preserve">As a result, the 199 Irish deaths between May and July </w:t>
      </w:r>
      <w:r>
        <w:rPr>
          <w:rFonts w:ascii="Arial" w:hAnsi="Arial" w:cs="Arial"/>
          <w:sz w:val="24"/>
          <w:szCs w:val="24"/>
        </w:rPr>
        <w:t xml:space="preserve">2020 catalysed no formal policy response of any kind. </w:t>
      </w:r>
    </w:p>
    <w:p w14:paraId="186C2BAA" w14:textId="77777777" w:rsidR="003F36A9" w:rsidRPr="00F45C55" w:rsidRDefault="003F36A9" w:rsidP="003F36A9">
      <w:pPr>
        <w:spacing w:line="276" w:lineRule="auto"/>
        <w:jc w:val="both"/>
        <w:rPr>
          <w:rFonts w:ascii="Arial" w:hAnsi="Arial" w:cs="Arial"/>
          <w:sz w:val="24"/>
          <w:szCs w:val="24"/>
        </w:rPr>
      </w:pPr>
      <w:r>
        <w:rPr>
          <w:rFonts w:ascii="Arial" w:hAnsi="Arial" w:cs="Arial"/>
          <w:sz w:val="24"/>
          <w:szCs w:val="24"/>
        </w:rPr>
        <w:t xml:space="preserve">Between July 2020 – September 2021 the number of deaths or excess deaths </w:t>
      </w:r>
      <w:proofErr w:type="gramStart"/>
      <w:r>
        <w:rPr>
          <w:rFonts w:ascii="Arial" w:hAnsi="Arial" w:cs="Arial"/>
          <w:sz w:val="24"/>
          <w:szCs w:val="24"/>
        </w:rPr>
        <w:t>as a consequence of</w:t>
      </w:r>
      <w:proofErr w:type="gramEnd"/>
      <w:r>
        <w:rPr>
          <w:rFonts w:ascii="Arial" w:hAnsi="Arial" w:cs="Arial"/>
          <w:sz w:val="24"/>
          <w:szCs w:val="24"/>
        </w:rPr>
        <w:t xml:space="preserve"> covid within the Irish ethnic group increased by over 800 individuals, the largest number of any ethnic group protected under CERD A1</w:t>
      </w:r>
      <w:r w:rsidRPr="00F45C55">
        <w:rPr>
          <w:rFonts w:ascii="Arial" w:hAnsi="Arial" w:cs="Arial"/>
          <w:sz w:val="24"/>
          <w:szCs w:val="24"/>
        </w:rPr>
        <w:t xml:space="preserve"> </w:t>
      </w:r>
    </w:p>
    <w:p w14:paraId="08D3C9B1" w14:textId="77777777" w:rsidR="003F36A9" w:rsidRDefault="003F36A9" w:rsidP="003F36A9">
      <w:pPr>
        <w:pStyle w:val="ListParagraph"/>
        <w:numPr>
          <w:ilvl w:val="0"/>
          <w:numId w:val="6"/>
        </w:numPr>
        <w:spacing w:line="276" w:lineRule="auto"/>
        <w:jc w:val="both"/>
        <w:rPr>
          <w:rFonts w:ascii="Arial" w:hAnsi="Arial" w:cs="Arial"/>
          <w:sz w:val="24"/>
          <w:szCs w:val="24"/>
        </w:rPr>
      </w:pPr>
      <w:r w:rsidRPr="00F45C55">
        <w:rPr>
          <w:rFonts w:ascii="Arial" w:hAnsi="Arial" w:cs="Arial"/>
          <w:sz w:val="24"/>
          <w:szCs w:val="24"/>
        </w:rPr>
        <w:t>The Scottish Government</w:t>
      </w:r>
      <w:r>
        <w:rPr>
          <w:rFonts w:ascii="Arial" w:hAnsi="Arial" w:cs="Arial"/>
          <w:sz w:val="24"/>
          <w:szCs w:val="24"/>
        </w:rPr>
        <w:t xml:space="preserve"> thus far</w:t>
      </w:r>
      <w:r w:rsidRPr="00F45C55">
        <w:rPr>
          <w:rFonts w:ascii="Arial" w:hAnsi="Arial" w:cs="Arial"/>
          <w:sz w:val="24"/>
          <w:szCs w:val="24"/>
        </w:rPr>
        <w:t xml:space="preserve"> has excluded the Irish community from </w:t>
      </w:r>
      <w:r>
        <w:rPr>
          <w:rFonts w:ascii="Arial" w:hAnsi="Arial" w:cs="Arial"/>
          <w:sz w:val="24"/>
          <w:szCs w:val="24"/>
        </w:rPr>
        <w:t xml:space="preserve">their main covid and ethnicity policy response to create an ‘Anti-Racism Observatory for Scotland’ on the basis that the Irish are ‘white’ </w:t>
      </w:r>
    </w:p>
    <w:p w14:paraId="3FED2FDE" w14:textId="77777777" w:rsidR="003F36A9" w:rsidRPr="00F45C55" w:rsidRDefault="003F36A9" w:rsidP="003F36A9">
      <w:pPr>
        <w:pStyle w:val="ListParagraph"/>
        <w:numPr>
          <w:ilvl w:val="0"/>
          <w:numId w:val="6"/>
        </w:numPr>
        <w:spacing w:line="276" w:lineRule="auto"/>
        <w:jc w:val="both"/>
        <w:rPr>
          <w:rFonts w:ascii="Arial" w:hAnsi="Arial" w:cs="Arial"/>
          <w:sz w:val="24"/>
          <w:szCs w:val="24"/>
        </w:rPr>
      </w:pPr>
      <w:r>
        <w:rPr>
          <w:rFonts w:ascii="Arial" w:hAnsi="Arial" w:cs="Arial"/>
          <w:sz w:val="24"/>
          <w:szCs w:val="24"/>
        </w:rPr>
        <w:t xml:space="preserve">The Scottish Government has not commented publicly on these figures </w:t>
      </w:r>
    </w:p>
    <w:p w14:paraId="095223B4" w14:textId="77777777" w:rsidR="003F36A9" w:rsidRPr="00FF4794" w:rsidRDefault="003F36A9" w:rsidP="003F36A9">
      <w:pPr>
        <w:spacing w:line="276" w:lineRule="auto"/>
        <w:jc w:val="both"/>
        <w:rPr>
          <w:rFonts w:ascii="Arial" w:hAnsi="Arial" w:cs="Arial"/>
          <w:sz w:val="24"/>
          <w:szCs w:val="24"/>
        </w:rPr>
      </w:pPr>
    </w:p>
    <w:p w14:paraId="417196F7" w14:textId="77777777" w:rsidR="003F36A9" w:rsidRDefault="003F36A9"/>
    <w:sectPr w:rsidR="003F36A9" w:rsidSect="003F36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A0DBE4" w14:textId="77777777" w:rsidR="003F36A9" w:rsidRDefault="003F36A9" w:rsidP="003F36A9">
      <w:pPr>
        <w:spacing w:after="0" w:line="240" w:lineRule="auto"/>
      </w:pPr>
      <w:r>
        <w:separator/>
      </w:r>
    </w:p>
  </w:endnote>
  <w:endnote w:type="continuationSeparator" w:id="0">
    <w:p w14:paraId="15EB50B1" w14:textId="77777777" w:rsidR="003F36A9" w:rsidRDefault="003F36A9" w:rsidP="003F3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419E42" w14:textId="77777777" w:rsidR="003F36A9" w:rsidRDefault="003F36A9" w:rsidP="003F36A9">
      <w:pPr>
        <w:spacing w:after="0" w:line="240" w:lineRule="auto"/>
      </w:pPr>
      <w:r>
        <w:separator/>
      </w:r>
    </w:p>
  </w:footnote>
  <w:footnote w:type="continuationSeparator" w:id="0">
    <w:p w14:paraId="145F121F" w14:textId="77777777" w:rsidR="003F36A9" w:rsidRDefault="003F36A9" w:rsidP="003F36A9">
      <w:pPr>
        <w:spacing w:after="0" w:line="240" w:lineRule="auto"/>
      </w:pPr>
      <w:r>
        <w:continuationSeparator/>
      </w:r>
    </w:p>
  </w:footnote>
  <w:footnote w:id="1">
    <w:p w14:paraId="4A4AED7C" w14:textId="77777777" w:rsidR="003F36A9" w:rsidRDefault="003F36A9" w:rsidP="003F36A9">
      <w:pPr>
        <w:pStyle w:val="FootnoteText"/>
      </w:pPr>
      <w:r>
        <w:rPr>
          <w:rStyle w:val="FootnoteReference"/>
        </w:rPr>
        <w:footnoteRef/>
      </w:r>
      <w:r>
        <w:t xml:space="preserve"> The Menace of the Irish Race to the Scottish Nation – Church Nation and Committee Report 1923 </w:t>
      </w:r>
    </w:p>
  </w:footnote>
  <w:footnote w:id="2">
    <w:p w14:paraId="37858B42" w14:textId="77777777" w:rsidR="003F36A9" w:rsidRDefault="003F36A9" w:rsidP="003F36A9">
      <w:pPr>
        <w:pStyle w:val="FootnoteText"/>
      </w:pPr>
      <w:r>
        <w:rPr>
          <w:rStyle w:val="FootnoteReference"/>
        </w:rPr>
        <w:footnoteRef/>
      </w:r>
      <w:r>
        <w:t xml:space="preserve"> </w:t>
      </w:r>
      <w:r w:rsidRPr="007A4991">
        <w:t>List of themes in relation to the combined twenty-fourth to twenty-sixth periodic reports of the United Kingdom of Great Britain and Northern Ireland</w:t>
      </w:r>
      <w:r>
        <w:t xml:space="preserve"> – Available here - </w:t>
      </w:r>
      <w:hyperlink r:id="rId1" w:history="1">
        <w:r w:rsidRPr="00DB6752">
          <w:rPr>
            <w:rStyle w:val="Hyperlink"/>
          </w:rPr>
          <w:t>https://tbinternet.ohchr.org/_layouts/15/treatybodyexternal/Download.aspx?symbolno=CERD%2FC%2FGBR%2FQ%2F24-26&amp;Lang=en</w:t>
        </w:r>
      </w:hyperlink>
      <w:r>
        <w:t xml:space="preserve"> </w:t>
      </w:r>
    </w:p>
  </w:footnote>
  <w:footnote w:id="3">
    <w:p w14:paraId="193C3B52" w14:textId="77777777" w:rsidR="003F36A9" w:rsidRDefault="003F36A9" w:rsidP="003F36A9">
      <w:pPr>
        <w:pStyle w:val="FootnoteText"/>
        <w:rPr>
          <w:rFonts w:ascii="Arial" w:hAnsi="Arial" w:cs="Arial"/>
        </w:rPr>
      </w:pPr>
      <w:r>
        <w:rPr>
          <w:rStyle w:val="FootnoteReference"/>
        </w:rPr>
        <w:footnoteRef/>
      </w:r>
      <w:r>
        <w:t xml:space="preserve"> </w:t>
      </w:r>
      <w:r w:rsidRPr="00212D01">
        <w:rPr>
          <w:rFonts w:ascii="Arial" w:hAnsi="Arial" w:cs="Arial"/>
        </w:rPr>
        <w:t>Patricia Walls &amp; Rory Williams (2003) Sectarianism at work: Accounts of employment discrimination against Irish Catholics in Scotland, Ethnic and Racial Studies, 26:4, 632-661</w:t>
      </w:r>
      <w:r>
        <w:rPr>
          <w:rFonts w:ascii="Arial" w:hAnsi="Arial" w:cs="Arial"/>
        </w:rPr>
        <w:t xml:space="preserve"> – Pg. 663 Para 2. </w:t>
      </w:r>
    </w:p>
    <w:p w14:paraId="36BC722F" w14:textId="77777777" w:rsidR="003F36A9" w:rsidRDefault="003F36A9" w:rsidP="003F36A9">
      <w:pPr>
        <w:pStyle w:val="FootnoteText"/>
        <w:rPr>
          <w:rFonts w:ascii="Arial" w:hAnsi="Arial" w:cs="Arial"/>
        </w:rPr>
      </w:pPr>
    </w:p>
    <w:p w14:paraId="76755428" w14:textId="77777777" w:rsidR="003F36A9" w:rsidRDefault="003F36A9" w:rsidP="003F36A9">
      <w:pPr>
        <w:pStyle w:val="FootnoteText"/>
        <w:jc w:val="both"/>
        <w:rPr>
          <w:rFonts w:ascii="Arial" w:hAnsi="Arial" w:cs="Arial"/>
          <w:i/>
        </w:rPr>
      </w:pPr>
      <w:r w:rsidRPr="00212D01">
        <w:rPr>
          <w:rFonts w:ascii="Arial" w:hAnsi="Arial" w:cs="Arial"/>
          <w:i/>
        </w:rPr>
        <w:t>“Much of the post-war academic and policy discussion around discrimination against Britain’s minorities has focused on racist discrimination from which the experiences of white groups such as the Irish are routinely excluded. This has resulted in the official and strategic submerging of Irish identity within a seemingly homogeneous ‘white’ ‘ethnicity”</w:t>
      </w:r>
    </w:p>
    <w:p w14:paraId="0E2A6FA1" w14:textId="77777777" w:rsidR="003F36A9" w:rsidRPr="00212D01" w:rsidRDefault="003F36A9" w:rsidP="003F36A9">
      <w:pPr>
        <w:pStyle w:val="FootnoteText"/>
        <w:jc w:val="both"/>
        <w:rPr>
          <w:rFonts w:ascii="Arial" w:hAnsi="Arial" w:cs="Arial"/>
          <w:i/>
        </w:rPr>
      </w:pPr>
    </w:p>
  </w:footnote>
  <w:footnote w:id="4">
    <w:p w14:paraId="0D0938F3" w14:textId="77777777" w:rsidR="003F36A9" w:rsidRDefault="003F36A9" w:rsidP="003F36A9">
      <w:pPr>
        <w:pStyle w:val="FootnoteText"/>
        <w:jc w:val="both"/>
        <w:rPr>
          <w:rFonts w:ascii="Arial" w:hAnsi="Arial" w:cs="Arial"/>
        </w:rPr>
      </w:pPr>
      <w:r>
        <w:rPr>
          <w:rStyle w:val="FootnoteReference"/>
        </w:rPr>
        <w:footnoteRef/>
      </w:r>
      <w:r>
        <w:t xml:space="preserve"> </w:t>
      </w:r>
      <w:r w:rsidRPr="00780209">
        <w:rPr>
          <w:rFonts w:ascii="Arial" w:hAnsi="Arial" w:cs="Arial"/>
        </w:rPr>
        <w:t xml:space="preserve">Neeraj </w:t>
      </w:r>
      <w:proofErr w:type="spellStart"/>
      <w:proofErr w:type="gramStart"/>
      <w:r w:rsidRPr="00780209">
        <w:rPr>
          <w:rFonts w:ascii="Arial" w:hAnsi="Arial" w:cs="Arial"/>
        </w:rPr>
        <w:t>Bhala</w:t>
      </w:r>
      <w:proofErr w:type="spellEnd"/>
      <w:r w:rsidRPr="00780209">
        <w:rPr>
          <w:rFonts w:ascii="Arial" w:hAnsi="Arial" w:cs="Arial"/>
        </w:rPr>
        <w:t xml:space="preserve">  Genevieve</w:t>
      </w:r>
      <w:proofErr w:type="gramEnd"/>
      <w:r w:rsidRPr="00780209">
        <w:rPr>
          <w:rFonts w:ascii="Arial" w:hAnsi="Arial" w:cs="Arial"/>
        </w:rPr>
        <w:t xml:space="preserve"> </w:t>
      </w:r>
      <w:proofErr w:type="spellStart"/>
      <w:r w:rsidRPr="00780209">
        <w:rPr>
          <w:rFonts w:ascii="Arial" w:hAnsi="Arial" w:cs="Arial"/>
        </w:rPr>
        <w:t>Cézard</w:t>
      </w:r>
      <w:proofErr w:type="spellEnd"/>
      <w:r w:rsidRPr="00780209">
        <w:rPr>
          <w:rFonts w:ascii="Arial" w:hAnsi="Arial" w:cs="Arial"/>
        </w:rPr>
        <w:t xml:space="preserve">  Hester J.T. Ward  Na</w:t>
      </w:r>
      <w:r>
        <w:rPr>
          <w:rFonts w:ascii="Arial" w:hAnsi="Arial" w:cs="Arial"/>
        </w:rPr>
        <w:t>rinder Bansal  Raj Bhopal,</w:t>
      </w:r>
      <w:r w:rsidRPr="00780209">
        <w:rPr>
          <w:rFonts w:ascii="Arial" w:hAnsi="Arial" w:cs="Arial"/>
        </w:rPr>
        <w:t xml:space="preserve"> </w:t>
      </w:r>
      <w:r>
        <w:rPr>
          <w:rFonts w:ascii="Arial" w:hAnsi="Arial" w:cs="Arial"/>
        </w:rPr>
        <w:t>“</w:t>
      </w:r>
      <w:r w:rsidRPr="00780209">
        <w:rPr>
          <w:rFonts w:ascii="Arial" w:hAnsi="Arial" w:cs="Arial"/>
        </w:rPr>
        <w:t>Ethnic Variations in Liver- and Alcohol-Related Disease Hospitalisations and Mortality</w:t>
      </w:r>
      <w:r>
        <w:rPr>
          <w:rFonts w:ascii="Arial" w:hAnsi="Arial" w:cs="Arial"/>
        </w:rPr>
        <w:t>”</w:t>
      </w:r>
      <w:r w:rsidRPr="00780209">
        <w:rPr>
          <w:rFonts w:ascii="Arial" w:hAnsi="Arial" w:cs="Arial"/>
        </w:rPr>
        <w:t xml:space="preserve">: </w:t>
      </w:r>
      <w:r>
        <w:rPr>
          <w:rFonts w:ascii="Arial" w:hAnsi="Arial" w:cs="Arial"/>
        </w:rPr>
        <w:t>“</w:t>
      </w:r>
      <w:r w:rsidRPr="00780209">
        <w:rPr>
          <w:rFonts w:ascii="Arial" w:hAnsi="Arial" w:cs="Arial"/>
        </w:rPr>
        <w:t>The Scottish Health and Ethnicity Linkage on behalf of the Scottish Health and Ethnicity Linkage Study</w:t>
      </w:r>
      <w:r>
        <w:rPr>
          <w:rFonts w:ascii="Arial" w:hAnsi="Arial" w:cs="Arial"/>
        </w:rPr>
        <w:t>”</w:t>
      </w:r>
      <w:r w:rsidRPr="00780209">
        <w:rPr>
          <w:rFonts w:ascii="Arial" w:hAnsi="Arial" w:cs="Arial"/>
        </w:rPr>
        <w:t xml:space="preserve"> (SHELS) Collaboration </w:t>
      </w:r>
      <w:r w:rsidRPr="00780209">
        <w:rPr>
          <w:rFonts w:ascii="Arial" w:hAnsi="Arial" w:cs="Arial"/>
          <w:i/>
        </w:rPr>
        <w:t>Alcohol and Alcoholism</w:t>
      </w:r>
      <w:r w:rsidRPr="00780209">
        <w:rPr>
          <w:rFonts w:ascii="Arial" w:hAnsi="Arial" w:cs="Arial"/>
        </w:rPr>
        <w:t>,</w:t>
      </w:r>
      <w:r>
        <w:rPr>
          <w:rFonts w:ascii="Arial" w:hAnsi="Arial" w:cs="Arial"/>
        </w:rPr>
        <w:t xml:space="preserve"> Volume 51, Issue 5, 1 </w:t>
      </w:r>
      <w:r w:rsidRPr="00780209">
        <w:rPr>
          <w:rFonts w:ascii="Arial" w:hAnsi="Arial" w:cs="Arial"/>
        </w:rPr>
        <w:t xml:space="preserve"> </w:t>
      </w:r>
      <w:r>
        <w:rPr>
          <w:rFonts w:ascii="Arial" w:hAnsi="Arial" w:cs="Arial"/>
        </w:rPr>
        <w:t>[</w:t>
      </w:r>
      <w:r w:rsidRPr="00780209">
        <w:rPr>
          <w:rFonts w:ascii="Arial" w:hAnsi="Arial" w:cs="Arial"/>
        </w:rPr>
        <w:t>2016</w:t>
      </w:r>
      <w:r>
        <w:rPr>
          <w:rFonts w:ascii="Arial" w:hAnsi="Arial" w:cs="Arial"/>
        </w:rPr>
        <w:t>]</w:t>
      </w:r>
      <w:r w:rsidRPr="00780209">
        <w:rPr>
          <w:rFonts w:ascii="Arial" w:hAnsi="Arial" w:cs="Arial"/>
        </w:rPr>
        <w:t xml:space="preserve">, Pages 593–601:  </w:t>
      </w:r>
    </w:p>
    <w:p w14:paraId="35DA845D" w14:textId="77777777" w:rsidR="003F36A9" w:rsidRDefault="003F36A9" w:rsidP="003F36A9">
      <w:pPr>
        <w:pStyle w:val="FootnoteText"/>
        <w:jc w:val="both"/>
        <w:rPr>
          <w:rFonts w:ascii="Arial" w:hAnsi="Arial" w:cs="Arial"/>
        </w:rPr>
      </w:pPr>
    </w:p>
    <w:p w14:paraId="1B14C592" w14:textId="77777777" w:rsidR="003F36A9" w:rsidRPr="00780209" w:rsidRDefault="003F36A9" w:rsidP="003F36A9">
      <w:pPr>
        <w:pStyle w:val="FootnoteText"/>
        <w:jc w:val="both"/>
        <w:rPr>
          <w:rFonts w:ascii="Arial" w:hAnsi="Arial" w:cs="Arial"/>
        </w:rPr>
      </w:pPr>
      <w:r w:rsidRPr="00780209">
        <w:rPr>
          <w:rFonts w:ascii="Arial" w:hAnsi="Arial" w:cs="Arial"/>
        </w:rPr>
        <w:t>“</w:t>
      </w:r>
      <w:r w:rsidRPr="00780209">
        <w:rPr>
          <w:rFonts w:ascii="Arial" w:hAnsi="Arial" w:cs="Arial"/>
          <w:i/>
        </w:rPr>
        <w:t>Our data suggest that those of Irish ethnicity have persistently higher rates of alcohol and associated liver disease harms that require concerted action”.</w:t>
      </w:r>
    </w:p>
    <w:p w14:paraId="06EC2718" w14:textId="77777777" w:rsidR="003F36A9" w:rsidRDefault="003F36A9" w:rsidP="003F36A9">
      <w:pPr>
        <w:pStyle w:val="FootnoteText"/>
      </w:pPr>
    </w:p>
  </w:footnote>
  <w:footnote w:id="5">
    <w:p w14:paraId="2CA467E9" w14:textId="77777777" w:rsidR="003F36A9" w:rsidRDefault="003F36A9" w:rsidP="003F36A9">
      <w:pPr>
        <w:pStyle w:val="FootnoteText"/>
        <w:rPr>
          <w:rFonts w:ascii="Arial" w:hAnsi="Arial" w:cs="Arial"/>
        </w:rPr>
      </w:pPr>
      <w:r>
        <w:rPr>
          <w:rStyle w:val="FootnoteReference"/>
        </w:rPr>
        <w:footnoteRef/>
      </w:r>
      <w:r>
        <w:t xml:space="preserve"> </w:t>
      </w:r>
      <w:r w:rsidRPr="00780209">
        <w:rPr>
          <w:rFonts w:ascii="Arial" w:hAnsi="Arial" w:cs="Arial"/>
        </w:rPr>
        <w:t>Scottish Government,  ‘Equality Evidence Finder’ (</w:t>
      </w:r>
      <w:r w:rsidRPr="00780209">
        <w:rPr>
          <w:rFonts w:ascii="Arial" w:hAnsi="Arial" w:cs="Arial"/>
          <w:i/>
        </w:rPr>
        <w:t>Summary: Ethnicity</w:t>
      </w:r>
      <w:r w:rsidRPr="00780209">
        <w:rPr>
          <w:rFonts w:ascii="Arial" w:hAnsi="Arial" w:cs="Arial"/>
        </w:rPr>
        <w:t>, May 14 2018) &lt;</w:t>
      </w:r>
      <w:hyperlink r:id="rId2" w:history="1">
        <w:r w:rsidRPr="00780209">
          <w:rPr>
            <w:rStyle w:val="Hyperlink"/>
            <w:rFonts w:ascii="Arial" w:hAnsi="Arial" w:cs="Arial"/>
          </w:rPr>
          <w:t>https://www.gov.scot/Topics/People/Equality/Equalities/DataGrid/Ethnicity</w:t>
        </w:r>
      </w:hyperlink>
      <w:r w:rsidRPr="00780209">
        <w:rPr>
          <w:rFonts w:ascii="Arial" w:hAnsi="Arial" w:cs="Arial"/>
        </w:rPr>
        <w:t>&gt; accessed September 2018</w:t>
      </w:r>
    </w:p>
    <w:p w14:paraId="3A332538" w14:textId="77777777" w:rsidR="003F36A9" w:rsidRDefault="003F36A9" w:rsidP="003F36A9">
      <w:pPr>
        <w:pStyle w:val="FootnoteText"/>
      </w:pPr>
    </w:p>
  </w:footnote>
  <w:footnote w:id="6">
    <w:p w14:paraId="5727AB6F" w14:textId="77777777" w:rsidR="003F36A9" w:rsidRPr="00780209" w:rsidRDefault="003F36A9" w:rsidP="003F36A9">
      <w:pPr>
        <w:pStyle w:val="FootnoteText"/>
        <w:jc w:val="both"/>
        <w:rPr>
          <w:rFonts w:ascii="Arial" w:hAnsi="Arial" w:cs="Arial"/>
        </w:rPr>
      </w:pPr>
      <w:r>
        <w:rPr>
          <w:rStyle w:val="FootnoteReference"/>
        </w:rPr>
        <w:footnoteRef/>
      </w:r>
      <w:r>
        <w:t xml:space="preserve"> </w:t>
      </w:r>
      <w:r w:rsidRPr="00780209">
        <w:rPr>
          <w:rFonts w:ascii="Arial" w:hAnsi="Arial" w:cs="Arial"/>
        </w:rPr>
        <w:t xml:space="preserve">Scottish Parliament 2011 (Offender Demographics and Sentencing Patterns in Scotland and the UK) Public Petitions </w:t>
      </w:r>
      <w:proofErr w:type="spellStart"/>
      <w:r w:rsidRPr="00780209">
        <w:rPr>
          <w:rFonts w:ascii="Arial" w:hAnsi="Arial" w:cs="Arial"/>
        </w:rPr>
        <w:t>Ctte</w:t>
      </w:r>
      <w:proofErr w:type="spellEnd"/>
      <w:r w:rsidRPr="00780209">
        <w:rPr>
          <w:rFonts w:ascii="Arial" w:hAnsi="Arial" w:cs="Arial"/>
        </w:rPr>
        <w:t xml:space="preserve">. </w:t>
      </w:r>
      <w:r w:rsidRPr="00780209">
        <w:rPr>
          <w:rFonts w:ascii="Arial" w:hAnsi="Arial" w:cs="Arial"/>
          <w:i/>
        </w:rPr>
        <w:t>“</w:t>
      </w:r>
      <w:proofErr w:type="gramStart"/>
      <w:r w:rsidRPr="00780209">
        <w:rPr>
          <w:rFonts w:ascii="Arial" w:hAnsi="Arial" w:cs="Arial"/>
          <w:i/>
        </w:rPr>
        <w:t>there</w:t>
      </w:r>
      <w:proofErr w:type="gramEnd"/>
      <w:r w:rsidRPr="00780209">
        <w:rPr>
          <w:rFonts w:ascii="Arial" w:hAnsi="Arial" w:cs="Arial"/>
          <w:i/>
        </w:rPr>
        <w:t xml:space="preserve"> is strong evidence that Catholic disproportionality is primarily a result of the fact that most prisoners come from areas of deprivation and that Catholics in Scotland tend to be concentrated there</w:t>
      </w:r>
      <w:r w:rsidRPr="00780209">
        <w:rPr>
          <w:rFonts w:ascii="Arial" w:hAnsi="Arial" w:cs="Arial"/>
        </w:rPr>
        <w:t>”</w:t>
      </w:r>
    </w:p>
    <w:p w14:paraId="27E8B637" w14:textId="77777777" w:rsidR="003F36A9" w:rsidRDefault="003F36A9" w:rsidP="003F36A9">
      <w:pPr>
        <w:pStyle w:val="FootnoteText"/>
      </w:pPr>
    </w:p>
  </w:footnote>
  <w:footnote w:id="7">
    <w:p w14:paraId="25A31D3F" w14:textId="77777777" w:rsidR="003F36A9" w:rsidRDefault="003F36A9" w:rsidP="003F36A9">
      <w:pPr>
        <w:pStyle w:val="FootnoteText"/>
      </w:pPr>
      <w:r>
        <w:rPr>
          <w:rStyle w:val="FootnoteReference"/>
        </w:rPr>
        <w:footnoteRef/>
      </w:r>
      <w:r>
        <w:t xml:space="preserve"> </w:t>
      </w:r>
      <w:hyperlink r:id="rId3" w:history="1">
        <w:r w:rsidRPr="0037433D">
          <w:rPr>
            <w:rStyle w:val="Hyperlink"/>
          </w:rPr>
          <w:t>https://www.youtube.com/watch?v=-ISrXeztkGE&amp;t=1s</w:t>
        </w:r>
      </w:hyperlink>
      <w:r>
        <w:t xml:space="preserve"> </w:t>
      </w:r>
    </w:p>
    <w:p w14:paraId="7DA5B560" w14:textId="77777777" w:rsidR="003F36A9" w:rsidRPr="0055370A" w:rsidRDefault="003F36A9" w:rsidP="003F36A9">
      <w:pPr>
        <w:pStyle w:val="FootnoteText"/>
        <w:rPr>
          <w:lang w:val="en-US"/>
        </w:rPr>
      </w:pPr>
    </w:p>
  </w:footnote>
  <w:footnote w:id="8">
    <w:p w14:paraId="592C2C9E" w14:textId="77777777" w:rsidR="003F36A9" w:rsidRDefault="003F36A9" w:rsidP="003F36A9">
      <w:pPr>
        <w:pStyle w:val="FootnoteText"/>
        <w:rPr>
          <w:rFonts w:ascii="Arial" w:hAnsi="Arial" w:cs="Arial"/>
          <w:color w:val="222222"/>
          <w:shd w:val="clear" w:color="auto" w:fill="FFFFFF"/>
        </w:rPr>
      </w:pPr>
      <w:r w:rsidRPr="0055370A">
        <w:rPr>
          <w:rStyle w:val="FootnoteReference"/>
          <w:rFonts w:ascii="Arial" w:hAnsi="Arial" w:cs="Arial"/>
        </w:rPr>
        <w:footnoteRef/>
      </w:r>
      <w:r w:rsidRPr="0055370A">
        <w:rPr>
          <w:rFonts w:ascii="Arial" w:hAnsi="Arial" w:cs="Arial"/>
        </w:rPr>
        <w:t xml:space="preserve"> </w:t>
      </w:r>
      <w:r w:rsidRPr="0055370A">
        <w:rPr>
          <w:rFonts w:ascii="Arial" w:hAnsi="Arial" w:cs="Arial"/>
          <w:color w:val="222222"/>
          <w:shd w:val="clear" w:color="auto" w:fill="FFFFFF"/>
        </w:rPr>
        <w:t>1923 Church and Nation Report – The Menace of the Irish Race to the Scottish Nation</w:t>
      </w:r>
    </w:p>
    <w:p w14:paraId="0EB89646" w14:textId="77777777" w:rsidR="003F36A9" w:rsidRDefault="003F36A9" w:rsidP="003F36A9">
      <w:pPr>
        <w:pStyle w:val="FootnoteText"/>
        <w:rPr>
          <w:rFonts w:ascii="Arial" w:hAnsi="Arial" w:cs="Arial"/>
          <w:color w:val="222222"/>
          <w:shd w:val="clear" w:color="auto" w:fill="FFFFFF"/>
        </w:rPr>
      </w:pPr>
    </w:p>
    <w:p w14:paraId="5A69ABFB" w14:textId="77777777" w:rsidR="003F36A9" w:rsidRPr="0055370A" w:rsidRDefault="003F36A9" w:rsidP="003F36A9">
      <w:pPr>
        <w:pStyle w:val="FootnoteText"/>
        <w:rPr>
          <w:rFonts w:ascii="Arial" w:hAnsi="Arial" w:cs="Arial"/>
          <w:color w:val="222222"/>
          <w:shd w:val="clear" w:color="auto" w:fill="FFFFFF"/>
        </w:rPr>
      </w:pPr>
    </w:p>
    <w:p w14:paraId="22F7B100" w14:textId="77777777" w:rsidR="003F36A9" w:rsidRPr="0055370A" w:rsidRDefault="003F36A9" w:rsidP="003F36A9">
      <w:pPr>
        <w:pStyle w:val="FootnoteText"/>
        <w:rPr>
          <w:rFonts w:ascii="Arial" w:hAnsi="Arial" w:cs="Arial"/>
          <w:lang w:val="en-US"/>
        </w:rPr>
      </w:pPr>
    </w:p>
  </w:footnote>
  <w:footnote w:id="9">
    <w:p w14:paraId="134E074C" w14:textId="77777777" w:rsidR="003F36A9" w:rsidRDefault="003F36A9" w:rsidP="003F36A9">
      <w:pPr>
        <w:pStyle w:val="FootnoteText"/>
      </w:pPr>
      <w:r>
        <w:rPr>
          <w:rStyle w:val="FootnoteReference"/>
        </w:rPr>
        <w:footnoteRef/>
      </w:r>
      <w:r>
        <w:t xml:space="preserve"> These examples are high profile examples. Overwhelming amounts of anecdotal evidence has been provided to Call It Out by community members via email and at public meetings. </w:t>
      </w:r>
    </w:p>
  </w:footnote>
  <w:footnote w:id="10">
    <w:p w14:paraId="337AAE39" w14:textId="77777777" w:rsidR="003F36A9" w:rsidRDefault="003F36A9" w:rsidP="003F36A9">
      <w:pPr>
        <w:pStyle w:val="FootnoteText"/>
        <w:rPr>
          <w:rFonts w:ascii="Arial" w:hAnsi="Arial" w:cs="Arial"/>
        </w:rPr>
      </w:pPr>
      <w:r w:rsidRPr="00780209">
        <w:rPr>
          <w:rStyle w:val="FootnoteReference"/>
          <w:rFonts w:ascii="Arial" w:hAnsi="Arial" w:cs="Arial"/>
        </w:rPr>
        <w:footnoteRef/>
      </w:r>
      <w:r w:rsidRPr="00780209">
        <w:rPr>
          <w:rFonts w:ascii="Arial" w:hAnsi="Arial" w:cs="Arial"/>
        </w:rPr>
        <w:t xml:space="preserve"> </w:t>
      </w:r>
      <w:r w:rsidRPr="00212D01">
        <w:rPr>
          <w:rFonts w:ascii="Arial" w:hAnsi="Arial" w:cs="Arial"/>
        </w:rPr>
        <w:t>Patricia Walls &amp; Rory Williams (2003) Sectarianism at work: Accounts of employment discrimination against Irish Catholics in Scotland, Ethnic and Racial Studies, 26:4, 632-661</w:t>
      </w:r>
      <w:r>
        <w:rPr>
          <w:rFonts w:ascii="Arial" w:hAnsi="Arial" w:cs="Arial"/>
        </w:rPr>
        <w:t xml:space="preserve"> – Pg. 663 Para 2. </w:t>
      </w:r>
    </w:p>
    <w:p w14:paraId="047AA2B8" w14:textId="77777777" w:rsidR="003F36A9" w:rsidRDefault="003F36A9" w:rsidP="003F36A9">
      <w:pPr>
        <w:pStyle w:val="FootnoteText"/>
        <w:rPr>
          <w:rFonts w:ascii="Arial" w:hAnsi="Arial" w:cs="Arial"/>
        </w:rPr>
      </w:pPr>
    </w:p>
    <w:p w14:paraId="6FC1106F" w14:textId="77777777" w:rsidR="003F36A9" w:rsidRDefault="003F36A9" w:rsidP="003F36A9">
      <w:pPr>
        <w:pStyle w:val="FootnoteText"/>
        <w:jc w:val="both"/>
        <w:rPr>
          <w:rFonts w:ascii="Arial" w:hAnsi="Arial" w:cs="Arial"/>
          <w:i/>
        </w:rPr>
      </w:pPr>
      <w:r w:rsidRPr="00212D01">
        <w:rPr>
          <w:rFonts w:ascii="Arial" w:hAnsi="Arial" w:cs="Arial"/>
          <w:i/>
        </w:rPr>
        <w:t>“Much of the post-war academic and policy discussion around discrimination against Britain’s minorities has focused on racist discrimination from which the experiences of white groups such as the Irish are routinely excluded. This has resulted in the official and strategic submerging of Irish identity within a seemingly homogeneous ‘white’ ‘ethnicity”</w:t>
      </w:r>
    </w:p>
    <w:p w14:paraId="5CA056E0" w14:textId="77777777" w:rsidR="003F36A9" w:rsidRPr="00780209" w:rsidRDefault="003F36A9" w:rsidP="003F36A9">
      <w:pPr>
        <w:pStyle w:val="FootnoteText"/>
        <w:jc w:val="both"/>
        <w:rPr>
          <w:rFonts w:ascii="Arial" w:hAnsi="Arial" w:cs="Arial"/>
        </w:rPr>
      </w:pPr>
    </w:p>
    <w:p w14:paraId="0E31C697" w14:textId="77777777" w:rsidR="003F36A9" w:rsidRPr="00780209" w:rsidRDefault="003F36A9" w:rsidP="003F36A9">
      <w:pPr>
        <w:pStyle w:val="FootnoteText"/>
        <w:jc w:val="both"/>
        <w:rPr>
          <w:rFonts w:ascii="Arial" w:hAnsi="Arial" w:cs="Arial"/>
        </w:rPr>
      </w:pPr>
    </w:p>
  </w:footnote>
  <w:footnote w:id="11">
    <w:p w14:paraId="269C41F5" w14:textId="77777777" w:rsidR="003F36A9" w:rsidRDefault="003F36A9" w:rsidP="003F36A9">
      <w:pPr>
        <w:pStyle w:val="FootnoteText"/>
        <w:jc w:val="both"/>
        <w:rPr>
          <w:rFonts w:ascii="Arial" w:hAnsi="Arial" w:cs="Arial"/>
        </w:rPr>
      </w:pPr>
      <w:r w:rsidRPr="00780209">
        <w:rPr>
          <w:rStyle w:val="FootnoteReference"/>
          <w:rFonts w:ascii="Arial" w:hAnsi="Arial" w:cs="Arial"/>
        </w:rPr>
        <w:footnoteRef/>
      </w:r>
      <w:r w:rsidRPr="00780209">
        <w:rPr>
          <w:rFonts w:ascii="Arial" w:hAnsi="Arial" w:cs="Arial"/>
        </w:rPr>
        <w:t xml:space="preserve"> Neeraj </w:t>
      </w:r>
      <w:proofErr w:type="spellStart"/>
      <w:proofErr w:type="gramStart"/>
      <w:r w:rsidRPr="00780209">
        <w:rPr>
          <w:rFonts w:ascii="Arial" w:hAnsi="Arial" w:cs="Arial"/>
        </w:rPr>
        <w:t>Bhala</w:t>
      </w:r>
      <w:proofErr w:type="spellEnd"/>
      <w:r w:rsidRPr="00780209">
        <w:rPr>
          <w:rFonts w:ascii="Arial" w:hAnsi="Arial" w:cs="Arial"/>
        </w:rPr>
        <w:t xml:space="preserve">  Genevieve</w:t>
      </w:r>
      <w:proofErr w:type="gramEnd"/>
      <w:r w:rsidRPr="00780209">
        <w:rPr>
          <w:rFonts w:ascii="Arial" w:hAnsi="Arial" w:cs="Arial"/>
        </w:rPr>
        <w:t xml:space="preserve"> </w:t>
      </w:r>
      <w:proofErr w:type="spellStart"/>
      <w:r w:rsidRPr="00780209">
        <w:rPr>
          <w:rFonts w:ascii="Arial" w:hAnsi="Arial" w:cs="Arial"/>
        </w:rPr>
        <w:t>Cézard</w:t>
      </w:r>
      <w:proofErr w:type="spellEnd"/>
      <w:r w:rsidRPr="00780209">
        <w:rPr>
          <w:rFonts w:ascii="Arial" w:hAnsi="Arial" w:cs="Arial"/>
        </w:rPr>
        <w:t xml:space="preserve">  Hester J.T. Ward  Na</w:t>
      </w:r>
      <w:r>
        <w:rPr>
          <w:rFonts w:ascii="Arial" w:hAnsi="Arial" w:cs="Arial"/>
        </w:rPr>
        <w:t>rinder Bansal  Raj Bhopal,</w:t>
      </w:r>
      <w:r w:rsidRPr="00780209">
        <w:rPr>
          <w:rFonts w:ascii="Arial" w:hAnsi="Arial" w:cs="Arial"/>
        </w:rPr>
        <w:t xml:space="preserve"> </w:t>
      </w:r>
      <w:r>
        <w:rPr>
          <w:rFonts w:ascii="Arial" w:hAnsi="Arial" w:cs="Arial"/>
        </w:rPr>
        <w:t>“</w:t>
      </w:r>
      <w:r w:rsidRPr="00780209">
        <w:rPr>
          <w:rFonts w:ascii="Arial" w:hAnsi="Arial" w:cs="Arial"/>
        </w:rPr>
        <w:t>Ethnic Variations in Liver- and Alcohol-Related Disease Hospitalisations and Mortality</w:t>
      </w:r>
      <w:r>
        <w:rPr>
          <w:rFonts w:ascii="Arial" w:hAnsi="Arial" w:cs="Arial"/>
        </w:rPr>
        <w:t>”</w:t>
      </w:r>
      <w:r w:rsidRPr="00780209">
        <w:rPr>
          <w:rFonts w:ascii="Arial" w:hAnsi="Arial" w:cs="Arial"/>
        </w:rPr>
        <w:t xml:space="preserve">: </w:t>
      </w:r>
      <w:r>
        <w:rPr>
          <w:rFonts w:ascii="Arial" w:hAnsi="Arial" w:cs="Arial"/>
        </w:rPr>
        <w:t>“</w:t>
      </w:r>
      <w:r w:rsidRPr="00780209">
        <w:rPr>
          <w:rFonts w:ascii="Arial" w:hAnsi="Arial" w:cs="Arial"/>
        </w:rPr>
        <w:t>The Scottish Health and Ethnicity Linkage on behalf of the Scottish Health and Ethnicity Linkage Study</w:t>
      </w:r>
      <w:r>
        <w:rPr>
          <w:rFonts w:ascii="Arial" w:hAnsi="Arial" w:cs="Arial"/>
        </w:rPr>
        <w:t>”</w:t>
      </w:r>
      <w:r w:rsidRPr="00780209">
        <w:rPr>
          <w:rFonts w:ascii="Arial" w:hAnsi="Arial" w:cs="Arial"/>
        </w:rPr>
        <w:t xml:space="preserve"> (SHELS) Collaboration </w:t>
      </w:r>
      <w:r w:rsidRPr="00780209">
        <w:rPr>
          <w:rFonts w:ascii="Arial" w:hAnsi="Arial" w:cs="Arial"/>
          <w:i/>
        </w:rPr>
        <w:t>Alcohol and Alcoholism</w:t>
      </w:r>
      <w:r w:rsidRPr="00780209">
        <w:rPr>
          <w:rFonts w:ascii="Arial" w:hAnsi="Arial" w:cs="Arial"/>
        </w:rPr>
        <w:t>,</w:t>
      </w:r>
      <w:r>
        <w:rPr>
          <w:rFonts w:ascii="Arial" w:hAnsi="Arial" w:cs="Arial"/>
        </w:rPr>
        <w:t xml:space="preserve"> Volume 51, Issue 5, 1 </w:t>
      </w:r>
      <w:r w:rsidRPr="00780209">
        <w:rPr>
          <w:rFonts w:ascii="Arial" w:hAnsi="Arial" w:cs="Arial"/>
        </w:rPr>
        <w:t xml:space="preserve"> </w:t>
      </w:r>
      <w:r>
        <w:rPr>
          <w:rFonts w:ascii="Arial" w:hAnsi="Arial" w:cs="Arial"/>
        </w:rPr>
        <w:t>[</w:t>
      </w:r>
      <w:r w:rsidRPr="00780209">
        <w:rPr>
          <w:rFonts w:ascii="Arial" w:hAnsi="Arial" w:cs="Arial"/>
        </w:rPr>
        <w:t>2016</w:t>
      </w:r>
      <w:r>
        <w:rPr>
          <w:rFonts w:ascii="Arial" w:hAnsi="Arial" w:cs="Arial"/>
        </w:rPr>
        <w:t>]</w:t>
      </w:r>
      <w:r w:rsidRPr="00780209">
        <w:rPr>
          <w:rFonts w:ascii="Arial" w:hAnsi="Arial" w:cs="Arial"/>
        </w:rPr>
        <w:t xml:space="preserve">, Pages 593–601:  </w:t>
      </w:r>
    </w:p>
    <w:p w14:paraId="539B2932" w14:textId="77777777" w:rsidR="003F36A9" w:rsidRDefault="003F36A9" w:rsidP="003F36A9">
      <w:pPr>
        <w:pStyle w:val="FootnoteText"/>
        <w:jc w:val="both"/>
        <w:rPr>
          <w:rFonts w:ascii="Arial" w:hAnsi="Arial" w:cs="Arial"/>
        </w:rPr>
      </w:pPr>
    </w:p>
    <w:p w14:paraId="0288512A" w14:textId="77777777" w:rsidR="003F36A9" w:rsidRPr="00780209" w:rsidRDefault="003F36A9" w:rsidP="003F36A9">
      <w:pPr>
        <w:pStyle w:val="FootnoteText"/>
        <w:jc w:val="both"/>
        <w:rPr>
          <w:rFonts w:ascii="Arial" w:hAnsi="Arial" w:cs="Arial"/>
        </w:rPr>
      </w:pPr>
      <w:r w:rsidRPr="00780209">
        <w:rPr>
          <w:rFonts w:ascii="Arial" w:hAnsi="Arial" w:cs="Arial"/>
        </w:rPr>
        <w:t>“</w:t>
      </w:r>
      <w:r w:rsidRPr="00780209">
        <w:rPr>
          <w:rFonts w:ascii="Arial" w:hAnsi="Arial" w:cs="Arial"/>
          <w:i/>
        </w:rPr>
        <w:t>Our data suggest that those of Irish ethnicity have persistently higher rates of alcohol and associated liver disease harms that require concerted action”.</w:t>
      </w:r>
    </w:p>
    <w:p w14:paraId="429E5E3F" w14:textId="77777777" w:rsidR="003F36A9" w:rsidRDefault="003F36A9" w:rsidP="003F36A9">
      <w:pPr>
        <w:pStyle w:val="FootnoteText"/>
        <w:jc w:val="both"/>
        <w:rPr>
          <w:rFonts w:ascii="Arial" w:hAnsi="Arial" w:cs="Arial"/>
        </w:rPr>
      </w:pPr>
    </w:p>
    <w:p w14:paraId="50927440" w14:textId="77777777" w:rsidR="003F36A9" w:rsidRDefault="003F36A9" w:rsidP="003F36A9">
      <w:pPr>
        <w:pStyle w:val="FootnoteText"/>
        <w:jc w:val="both"/>
        <w:rPr>
          <w:rFonts w:ascii="Arial" w:hAnsi="Arial" w:cs="Arial"/>
        </w:rPr>
      </w:pPr>
    </w:p>
    <w:p w14:paraId="1D82922B" w14:textId="77777777" w:rsidR="003F36A9" w:rsidRPr="00780209" w:rsidRDefault="003F36A9" w:rsidP="003F36A9">
      <w:pPr>
        <w:pStyle w:val="FootnoteText"/>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FC6125"/>
    <w:multiLevelType w:val="hybridMultilevel"/>
    <w:tmpl w:val="43F68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AD186F"/>
    <w:multiLevelType w:val="hybridMultilevel"/>
    <w:tmpl w:val="1E0E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00722"/>
    <w:multiLevelType w:val="hybridMultilevel"/>
    <w:tmpl w:val="8FD67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16AFF"/>
    <w:multiLevelType w:val="hybridMultilevel"/>
    <w:tmpl w:val="8D8A6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C86E87"/>
    <w:multiLevelType w:val="hybridMultilevel"/>
    <w:tmpl w:val="5F26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5E0881"/>
    <w:multiLevelType w:val="hybridMultilevel"/>
    <w:tmpl w:val="268AE754"/>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776632375">
    <w:abstractNumId w:val="0"/>
  </w:num>
  <w:num w:numId="2" w16cid:durableId="1398358325">
    <w:abstractNumId w:val="4"/>
  </w:num>
  <w:num w:numId="3" w16cid:durableId="552426629">
    <w:abstractNumId w:val="5"/>
  </w:num>
  <w:num w:numId="4" w16cid:durableId="76753928">
    <w:abstractNumId w:val="3"/>
  </w:num>
  <w:num w:numId="5" w16cid:durableId="1156343165">
    <w:abstractNumId w:val="2"/>
  </w:num>
  <w:num w:numId="6" w16cid:durableId="1619990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6A9"/>
    <w:rsid w:val="001F1ECE"/>
    <w:rsid w:val="002725DF"/>
    <w:rsid w:val="003F36A9"/>
    <w:rsid w:val="00466385"/>
    <w:rsid w:val="004E2E55"/>
    <w:rsid w:val="005B1CD5"/>
    <w:rsid w:val="00923B05"/>
    <w:rsid w:val="00973A22"/>
    <w:rsid w:val="00BF75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E37D3"/>
  <w15:chartTrackingRefBased/>
  <w15:docId w15:val="{BE4BAC30-F7E2-4E20-A754-A8220F078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6A9"/>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3F36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36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36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36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36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36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36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36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36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6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36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36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36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36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36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36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36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36A9"/>
    <w:rPr>
      <w:rFonts w:eastAsiaTheme="majorEastAsia" w:cstheme="majorBidi"/>
      <w:color w:val="272727" w:themeColor="text1" w:themeTint="D8"/>
    </w:rPr>
  </w:style>
  <w:style w:type="paragraph" w:styleId="Title">
    <w:name w:val="Title"/>
    <w:basedOn w:val="Normal"/>
    <w:next w:val="Normal"/>
    <w:link w:val="TitleChar"/>
    <w:uiPriority w:val="10"/>
    <w:qFormat/>
    <w:rsid w:val="003F36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6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36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36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36A9"/>
    <w:pPr>
      <w:spacing w:before="160"/>
      <w:jc w:val="center"/>
    </w:pPr>
    <w:rPr>
      <w:i/>
      <w:iCs/>
      <w:color w:val="404040" w:themeColor="text1" w:themeTint="BF"/>
    </w:rPr>
  </w:style>
  <w:style w:type="character" w:customStyle="1" w:styleId="QuoteChar">
    <w:name w:val="Quote Char"/>
    <w:basedOn w:val="DefaultParagraphFont"/>
    <w:link w:val="Quote"/>
    <w:uiPriority w:val="29"/>
    <w:rsid w:val="003F36A9"/>
    <w:rPr>
      <w:i/>
      <w:iCs/>
      <w:color w:val="404040" w:themeColor="text1" w:themeTint="BF"/>
    </w:rPr>
  </w:style>
  <w:style w:type="paragraph" w:styleId="ListParagraph">
    <w:name w:val="List Paragraph"/>
    <w:basedOn w:val="Normal"/>
    <w:uiPriority w:val="34"/>
    <w:qFormat/>
    <w:rsid w:val="003F36A9"/>
    <w:pPr>
      <w:ind w:left="720"/>
      <w:contextualSpacing/>
    </w:pPr>
  </w:style>
  <w:style w:type="character" w:styleId="IntenseEmphasis">
    <w:name w:val="Intense Emphasis"/>
    <w:basedOn w:val="DefaultParagraphFont"/>
    <w:uiPriority w:val="21"/>
    <w:qFormat/>
    <w:rsid w:val="003F36A9"/>
    <w:rPr>
      <w:i/>
      <w:iCs/>
      <w:color w:val="0F4761" w:themeColor="accent1" w:themeShade="BF"/>
    </w:rPr>
  </w:style>
  <w:style w:type="paragraph" w:styleId="IntenseQuote">
    <w:name w:val="Intense Quote"/>
    <w:basedOn w:val="Normal"/>
    <w:next w:val="Normal"/>
    <w:link w:val="IntenseQuoteChar"/>
    <w:uiPriority w:val="30"/>
    <w:qFormat/>
    <w:rsid w:val="003F36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36A9"/>
    <w:rPr>
      <w:i/>
      <w:iCs/>
      <w:color w:val="0F4761" w:themeColor="accent1" w:themeShade="BF"/>
    </w:rPr>
  </w:style>
  <w:style w:type="character" w:styleId="IntenseReference">
    <w:name w:val="Intense Reference"/>
    <w:basedOn w:val="DefaultParagraphFont"/>
    <w:uiPriority w:val="32"/>
    <w:qFormat/>
    <w:rsid w:val="003F36A9"/>
    <w:rPr>
      <w:b/>
      <w:bCs/>
      <w:smallCaps/>
      <w:color w:val="0F4761" w:themeColor="accent1" w:themeShade="BF"/>
      <w:spacing w:val="5"/>
    </w:rPr>
  </w:style>
  <w:style w:type="paragraph" w:customStyle="1" w:styleId="SingleTxtG">
    <w:name w:val="_ Single Txt_G"/>
    <w:basedOn w:val="Normal"/>
    <w:rsid w:val="003F36A9"/>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eastAsia="zh-CN"/>
    </w:rPr>
  </w:style>
  <w:style w:type="paragraph" w:styleId="FootnoteText">
    <w:name w:val="footnote text"/>
    <w:basedOn w:val="Normal"/>
    <w:link w:val="FootnoteTextChar"/>
    <w:uiPriority w:val="99"/>
    <w:unhideWhenUsed/>
    <w:rsid w:val="003F36A9"/>
    <w:pPr>
      <w:spacing w:after="0" w:line="240" w:lineRule="auto"/>
    </w:pPr>
    <w:rPr>
      <w:sz w:val="20"/>
      <w:szCs w:val="20"/>
    </w:rPr>
  </w:style>
  <w:style w:type="character" w:customStyle="1" w:styleId="FootnoteTextChar">
    <w:name w:val="Footnote Text Char"/>
    <w:basedOn w:val="DefaultParagraphFont"/>
    <w:link w:val="FootnoteText"/>
    <w:uiPriority w:val="99"/>
    <w:rsid w:val="003F36A9"/>
    <w:rPr>
      <w:rFonts w:eastAsiaTheme="minorHAnsi"/>
      <w:kern w:val="0"/>
      <w:sz w:val="20"/>
      <w:szCs w:val="20"/>
      <w:lang w:eastAsia="en-US"/>
      <w14:ligatures w14:val="none"/>
    </w:rPr>
  </w:style>
  <w:style w:type="character" w:styleId="FootnoteReference">
    <w:name w:val="footnote reference"/>
    <w:basedOn w:val="DefaultParagraphFont"/>
    <w:uiPriority w:val="99"/>
    <w:semiHidden/>
    <w:unhideWhenUsed/>
    <w:rsid w:val="003F36A9"/>
    <w:rPr>
      <w:vertAlign w:val="superscript"/>
    </w:rPr>
  </w:style>
  <w:style w:type="character" w:styleId="Hyperlink">
    <w:name w:val="Hyperlink"/>
    <w:basedOn w:val="DefaultParagraphFont"/>
    <w:uiPriority w:val="99"/>
    <w:unhideWhenUsed/>
    <w:rsid w:val="003F36A9"/>
    <w:rPr>
      <w:color w:val="467886" w:themeColor="hyperlink"/>
      <w:u w:val="single"/>
    </w:rPr>
  </w:style>
  <w:style w:type="table" w:styleId="ListTable7Colorful">
    <w:name w:val="List Table 7 Colorful"/>
    <w:basedOn w:val="TableNormal"/>
    <w:uiPriority w:val="52"/>
    <w:rsid w:val="003F36A9"/>
    <w:pPr>
      <w:spacing w:after="0" w:line="240" w:lineRule="auto"/>
    </w:pPr>
    <w:rPr>
      <w:rFonts w:eastAsiaTheme="minorHAnsi"/>
      <w:color w:val="000000" w:themeColor="text1"/>
      <w:kern w:val="0"/>
      <w:sz w:val="22"/>
      <w:szCs w:val="22"/>
      <w:lang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rscotland.gov.uk/files/statistics/covid19/ethnicity-deceased-covid-19-methodology.pdf" TargetMode="Externa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rscotland.gov.uk/files/statistics/covid19/ethnicity-deceased-covid-19-june20.pdf"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ISrXeztkGE&amp;t=1s" TargetMode="External"/><Relationship Id="rId2" Type="http://schemas.openxmlformats.org/officeDocument/2006/relationships/hyperlink" Target="https://www.gov.scot/Topics/People/Equality/Equalities/DataGrid/Ethnicity" TargetMode="External"/><Relationship Id="rId1" Type="http://schemas.openxmlformats.org/officeDocument/2006/relationships/hyperlink" Target="https://tbinternet.ohchr.org/_layouts/15/treatybodyexternal/Download.aspx?symbolno=CERD%2FC%2FGBR%2FQ%2F24-2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C12501-4C95-4A14-9584-8E6DF83D3176}"/>
</file>

<file path=customXml/itemProps2.xml><?xml version="1.0" encoding="utf-8"?>
<ds:datastoreItem xmlns:ds="http://schemas.openxmlformats.org/officeDocument/2006/customXml" ds:itemID="{BB1CDF22-4F49-495D-B0B2-A7534131A69E}"/>
</file>

<file path=docProps/app.xml><?xml version="1.0" encoding="utf-8"?>
<Properties xmlns="http://schemas.openxmlformats.org/officeDocument/2006/extended-properties" xmlns:vt="http://schemas.openxmlformats.org/officeDocument/2006/docPropsVTypes">
  <Template>Normal.dotm</Template>
  <TotalTime>4</TotalTime>
  <Pages>13</Pages>
  <Words>2853</Words>
  <Characters>16264</Characters>
  <Application>Microsoft Office Word</Application>
  <DocSecurity>0</DocSecurity>
  <Lines>135</Lines>
  <Paragraphs>38</Paragraphs>
  <ScaleCrop>false</ScaleCrop>
  <Company/>
  <LinksUpToDate>false</LinksUpToDate>
  <CharactersWithSpaces>19079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Findlay</dc:creator>
  <cp:keywords/>
  <dc:description/>
  <cp:lastModifiedBy>Jeanette Findlay</cp:lastModifiedBy>
  <cp:revision>7</cp:revision>
  <dcterms:created xsi:type="dcterms:W3CDTF">2024-07-04T16:31:00Z</dcterms:created>
  <dcterms:modified xsi:type="dcterms:W3CDTF">2024-07-23T11:03:00Z</dcterms:modified>
</cp:coreProperties>
</file>