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val="en-GB"/>
        </w:rPr>
        <w:id w:val="949822217"/>
        <w:docPartObj>
          <w:docPartGallery w:val="Cover Pages"/>
          <w:docPartUnique/>
        </w:docPartObj>
      </w:sdtPr>
      <w:sdtEndPr>
        <w:rPr>
          <w:rFonts w:eastAsia="Calibri" w:cs="Calibri"/>
          <w:sz w:val="24"/>
          <w:szCs w:val="24"/>
        </w:rPr>
      </w:sdtEndPr>
      <w:sdtContent>
        <w:p w14:paraId="63EEA752" w14:textId="57E85FA5" w:rsidR="005E652A" w:rsidRPr="001F39C3" w:rsidRDefault="005E652A" w:rsidP="009101F1">
          <w:pPr>
            <w:pStyle w:val="NoSpacing"/>
            <w:rPr>
              <w:rFonts w:asciiTheme="majorHAnsi" w:eastAsiaTheme="majorEastAsia" w:hAnsiTheme="majorHAnsi" w:cstheme="majorBidi"/>
              <w:sz w:val="72"/>
              <w:szCs w:val="72"/>
              <w:lang w:val="en-GB"/>
            </w:rPr>
          </w:pPr>
          <w:r w:rsidRPr="001F39C3">
            <w:rPr>
              <w:rFonts w:asciiTheme="majorHAnsi" w:hAnsiTheme="majorHAnsi"/>
              <w:noProof/>
              <w:lang w:val="en-GB"/>
            </w:rPr>
            <mc:AlternateContent>
              <mc:Choice Requires="wps">
                <w:drawing>
                  <wp:anchor distT="0" distB="0" distL="114300" distR="114300" simplePos="0" relativeHeight="251659264" behindDoc="0" locked="0" layoutInCell="0" allowOverlap="1" wp14:anchorId="504FD50F" wp14:editId="21AD808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A3BE5F8"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1F39C3">
            <w:rPr>
              <w:rFonts w:asciiTheme="majorHAnsi" w:hAnsiTheme="majorHAnsi"/>
              <w:noProof/>
              <w:lang w:val="en-GB"/>
            </w:rPr>
            <mc:AlternateContent>
              <mc:Choice Requires="wps">
                <w:drawing>
                  <wp:anchor distT="0" distB="0" distL="114300" distR="114300" simplePos="0" relativeHeight="251662336" behindDoc="0" locked="0" layoutInCell="0" allowOverlap="1" wp14:anchorId="1827CFD3" wp14:editId="4A5C87E6">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54D9663"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1F39C3">
            <w:rPr>
              <w:rFonts w:asciiTheme="majorHAnsi" w:hAnsiTheme="majorHAnsi"/>
              <w:noProof/>
              <w:lang w:val="en-GB"/>
            </w:rPr>
            <mc:AlternateContent>
              <mc:Choice Requires="wps">
                <w:drawing>
                  <wp:anchor distT="0" distB="0" distL="114300" distR="114300" simplePos="0" relativeHeight="251661312" behindDoc="0" locked="0" layoutInCell="0" allowOverlap="1" wp14:anchorId="5AD66FE0" wp14:editId="6F8EBEB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67974D8"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1F39C3">
            <w:rPr>
              <w:rFonts w:asciiTheme="majorHAnsi" w:hAnsiTheme="majorHAnsi"/>
              <w:noProof/>
              <w:lang w:val="en-GB"/>
            </w:rPr>
            <mc:AlternateContent>
              <mc:Choice Requires="wps">
                <w:drawing>
                  <wp:anchor distT="0" distB="0" distL="114300" distR="114300" simplePos="0" relativeHeight="251660288" behindDoc="0" locked="0" layoutInCell="0" allowOverlap="1" wp14:anchorId="523834BF" wp14:editId="514C665E">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B05C2B"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80"/>
              <w:szCs w:val="80"/>
              <w:lang w:val="en-GB"/>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5595F0B8" w14:textId="1D239185" w:rsidR="005E652A" w:rsidRPr="001F39C3" w:rsidRDefault="005E652A" w:rsidP="009101F1">
              <w:pPr>
                <w:pStyle w:val="NoSpacing"/>
                <w:rPr>
                  <w:rFonts w:asciiTheme="majorHAnsi" w:eastAsiaTheme="majorEastAsia" w:hAnsiTheme="majorHAnsi" w:cstheme="majorBidi"/>
                  <w:sz w:val="80"/>
                  <w:szCs w:val="80"/>
                  <w:lang w:val="en-GB"/>
                </w:rPr>
              </w:pPr>
              <w:r w:rsidRPr="001F39C3">
                <w:rPr>
                  <w:rFonts w:asciiTheme="majorHAnsi" w:eastAsiaTheme="majorEastAsia" w:hAnsiTheme="majorHAnsi" w:cstheme="majorBidi"/>
                  <w:sz w:val="80"/>
                  <w:szCs w:val="80"/>
                  <w:lang w:val="en-GB"/>
                </w:rPr>
                <w:t xml:space="preserve">Political participation and representation of Roma women </w:t>
              </w:r>
              <w:r w:rsidR="00DE7B3B" w:rsidRPr="001F39C3">
                <w:rPr>
                  <w:rFonts w:asciiTheme="majorHAnsi" w:eastAsiaTheme="majorEastAsia" w:hAnsiTheme="majorHAnsi" w:cstheme="majorBidi"/>
                  <w:sz w:val="80"/>
                  <w:szCs w:val="80"/>
                  <w:lang w:val="en-GB"/>
                </w:rPr>
                <w:t>in Moldova</w:t>
              </w:r>
            </w:p>
          </w:sdtContent>
        </w:sdt>
        <w:p w14:paraId="7045DA88" w14:textId="77777777" w:rsidR="005E652A" w:rsidRPr="001F39C3" w:rsidRDefault="005E652A" w:rsidP="009101F1">
          <w:pPr>
            <w:pStyle w:val="NoSpacing"/>
            <w:rPr>
              <w:rFonts w:asciiTheme="majorHAnsi" w:eastAsiaTheme="majorEastAsia" w:hAnsiTheme="majorHAnsi" w:cstheme="majorBidi"/>
              <w:sz w:val="36"/>
              <w:szCs w:val="36"/>
              <w:lang w:val="en-GB"/>
            </w:rPr>
          </w:pPr>
        </w:p>
        <w:sdt>
          <w:sdtPr>
            <w:rPr>
              <w:rFonts w:asciiTheme="majorHAnsi" w:eastAsiaTheme="majorEastAsia" w:hAnsiTheme="majorHAnsi" w:cstheme="majorBidi"/>
              <w:sz w:val="44"/>
              <w:szCs w:val="44"/>
              <w:lang w:val="en-GB"/>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4D1A1F35" w14:textId="77777777" w:rsidR="005E652A" w:rsidRPr="001F39C3" w:rsidRDefault="005E652A" w:rsidP="009101F1">
              <w:pPr>
                <w:pStyle w:val="NoSpacing"/>
                <w:rPr>
                  <w:rFonts w:asciiTheme="majorHAnsi" w:eastAsiaTheme="majorEastAsia" w:hAnsiTheme="majorHAnsi" w:cstheme="majorBidi"/>
                  <w:sz w:val="44"/>
                  <w:szCs w:val="44"/>
                  <w:lang w:val="en-GB"/>
                </w:rPr>
              </w:pPr>
              <w:r w:rsidRPr="001F39C3">
                <w:rPr>
                  <w:rFonts w:asciiTheme="majorHAnsi" w:eastAsiaTheme="majorEastAsia" w:hAnsiTheme="majorHAnsi" w:cstheme="majorBidi"/>
                  <w:sz w:val="44"/>
                  <w:szCs w:val="44"/>
                  <w:lang w:val="en-GB"/>
                </w:rPr>
                <w:t>CEDAW SHADOW REPORT</w:t>
              </w:r>
            </w:p>
          </w:sdtContent>
        </w:sdt>
        <w:p w14:paraId="1FA677D4" w14:textId="77777777" w:rsidR="005E652A" w:rsidRPr="001F39C3" w:rsidRDefault="005E652A" w:rsidP="009101F1">
          <w:pPr>
            <w:spacing w:line="240" w:lineRule="auto"/>
            <w:rPr>
              <w:rFonts w:asciiTheme="majorHAnsi" w:hAnsiTheme="majorHAnsi"/>
              <w:lang w:val="en-GB"/>
            </w:rPr>
          </w:pPr>
        </w:p>
        <w:p w14:paraId="11D64F7D" w14:textId="39FFA60C" w:rsidR="005E652A" w:rsidRPr="001F39C3" w:rsidRDefault="005E652A" w:rsidP="009101F1">
          <w:pPr>
            <w:spacing w:line="240" w:lineRule="auto"/>
            <w:jc w:val="center"/>
            <w:rPr>
              <w:rFonts w:asciiTheme="majorHAnsi" w:eastAsia="Calibri" w:hAnsiTheme="majorHAnsi" w:cs="Calibri"/>
              <w:sz w:val="24"/>
              <w:szCs w:val="24"/>
              <w:lang w:val="en-GB"/>
            </w:rPr>
          </w:pPr>
        </w:p>
        <w:p w14:paraId="4BCF6444" w14:textId="77777777" w:rsidR="005E652A" w:rsidRPr="001F39C3" w:rsidRDefault="005E652A" w:rsidP="009101F1">
          <w:pPr>
            <w:spacing w:line="240" w:lineRule="auto"/>
            <w:rPr>
              <w:rFonts w:asciiTheme="majorHAnsi" w:eastAsia="Calibri" w:hAnsiTheme="majorHAnsi" w:cs="Calibri"/>
              <w:sz w:val="24"/>
              <w:szCs w:val="24"/>
              <w:lang w:val="en-GB"/>
            </w:rPr>
          </w:pPr>
        </w:p>
        <w:sdt>
          <w:sdtPr>
            <w:rPr>
              <w:rFonts w:asciiTheme="majorHAnsi" w:hAnsiTheme="majorHAnsi"/>
              <w:sz w:val="32"/>
              <w:szCs w:val="32"/>
              <w:lang w:val="en-GB"/>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14:paraId="13ACF309" w14:textId="5DEACF7F" w:rsidR="005E652A" w:rsidRPr="00E023BF" w:rsidRDefault="004E7D18" w:rsidP="009101F1">
              <w:pPr>
                <w:pStyle w:val="NoSpacing"/>
                <w:rPr>
                  <w:rFonts w:asciiTheme="majorHAnsi" w:hAnsiTheme="majorHAnsi"/>
                  <w:sz w:val="32"/>
                  <w:szCs w:val="32"/>
                  <w:lang w:val="en-GB"/>
                </w:rPr>
              </w:pPr>
              <w:r w:rsidRPr="00E023BF">
                <w:rPr>
                  <w:rFonts w:asciiTheme="majorHAnsi" w:hAnsiTheme="majorHAnsi"/>
                  <w:sz w:val="32"/>
                  <w:szCs w:val="32"/>
                  <w:lang w:val="en-GB"/>
                </w:rPr>
                <w:t>Prepared by: Natalia Duminica, on behalf of the</w:t>
              </w:r>
              <w:r w:rsidR="005E652A" w:rsidRPr="00E023BF">
                <w:rPr>
                  <w:rFonts w:asciiTheme="majorHAnsi" w:hAnsiTheme="majorHAnsi"/>
                  <w:sz w:val="32"/>
                  <w:szCs w:val="32"/>
                  <w:lang w:val="en-GB"/>
                </w:rPr>
                <w:t xml:space="preserve"> Roma National Center</w:t>
              </w:r>
            </w:p>
          </w:sdtContent>
        </w:sdt>
        <w:p w14:paraId="734FC5AF" w14:textId="77777777" w:rsidR="005E652A" w:rsidRPr="001F39C3" w:rsidRDefault="005E652A" w:rsidP="009101F1">
          <w:pPr>
            <w:pStyle w:val="NoSpacing"/>
            <w:jc w:val="center"/>
            <w:rPr>
              <w:rFonts w:asciiTheme="majorHAnsi" w:eastAsia="Calibri" w:hAnsiTheme="majorHAnsi" w:cs="Calibri"/>
              <w:sz w:val="24"/>
              <w:szCs w:val="24"/>
              <w:lang w:val="en-GB"/>
            </w:rPr>
          </w:pPr>
        </w:p>
        <w:p w14:paraId="565FB8B8" w14:textId="77777777" w:rsidR="005E652A" w:rsidRPr="001F39C3" w:rsidRDefault="005E652A" w:rsidP="009101F1">
          <w:pPr>
            <w:pStyle w:val="NoSpacing"/>
            <w:jc w:val="center"/>
            <w:rPr>
              <w:rFonts w:asciiTheme="majorHAnsi" w:eastAsia="Calibri" w:hAnsiTheme="majorHAnsi" w:cs="Calibri"/>
              <w:sz w:val="24"/>
              <w:szCs w:val="24"/>
              <w:lang w:val="en-GB"/>
            </w:rPr>
          </w:pPr>
        </w:p>
        <w:p w14:paraId="313E4549" w14:textId="77777777" w:rsidR="005E652A" w:rsidRPr="001F39C3" w:rsidRDefault="005E652A" w:rsidP="009101F1">
          <w:pPr>
            <w:pStyle w:val="NoSpacing"/>
            <w:jc w:val="center"/>
            <w:rPr>
              <w:rFonts w:asciiTheme="majorHAnsi" w:eastAsia="Calibri" w:hAnsiTheme="majorHAnsi" w:cs="Calibri"/>
              <w:sz w:val="24"/>
              <w:szCs w:val="24"/>
              <w:lang w:val="en-GB"/>
            </w:rPr>
          </w:pPr>
        </w:p>
        <w:p w14:paraId="3CF4BE36" w14:textId="77777777" w:rsidR="005E652A" w:rsidRPr="001F39C3" w:rsidRDefault="005E652A" w:rsidP="009101F1">
          <w:pPr>
            <w:pStyle w:val="NoSpacing"/>
            <w:jc w:val="center"/>
            <w:rPr>
              <w:rFonts w:asciiTheme="majorHAnsi" w:eastAsia="Calibri" w:hAnsiTheme="majorHAnsi" w:cs="Calibri"/>
              <w:sz w:val="24"/>
              <w:szCs w:val="24"/>
              <w:lang w:val="en-GB"/>
            </w:rPr>
          </w:pPr>
        </w:p>
        <w:p w14:paraId="1431FC68" w14:textId="77777777" w:rsidR="005E652A" w:rsidRPr="001F39C3" w:rsidRDefault="005E652A" w:rsidP="009101F1">
          <w:pPr>
            <w:pStyle w:val="NoSpacing"/>
            <w:jc w:val="center"/>
            <w:rPr>
              <w:rFonts w:asciiTheme="majorHAnsi" w:eastAsia="Calibri" w:hAnsiTheme="majorHAnsi" w:cs="Calibri"/>
              <w:sz w:val="24"/>
              <w:szCs w:val="24"/>
              <w:lang w:val="en-GB"/>
            </w:rPr>
          </w:pPr>
        </w:p>
        <w:p w14:paraId="5CACCCA4" w14:textId="77777777" w:rsidR="005E652A" w:rsidRPr="001F39C3" w:rsidRDefault="005E652A" w:rsidP="009101F1">
          <w:pPr>
            <w:pStyle w:val="NoSpacing"/>
            <w:jc w:val="center"/>
            <w:rPr>
              <w:rFonts w:asciiTheme="majorHAnsi" w:eastAsia="Calibri" w:hAnsiTheme="majorHAnsi" w:cs="Calibri"/>
              <w:sz w:val="24"/>
              <w:szCs w:val="24"/>
              <w:lang w:val="en-GB"/>
            </w:rPr>
          </w:pPr>
        </w:p>
        <w:p w14:paraId="6C338585" w14:textId="77777777" w:rsidR="005E652A" w:rsidRPr="001F39C3" w:rsidRDefault="005E652A" w:rsidP="009101F1">
          <w:pPr>
            <w:pStyle w:val="NoSpacing"/>
            <w:jc w:val="center"/>
            <w:rPr>
              <w:rFonts w:asciiTheme="majorHAnsi" w:eastAsia="Calibri" w:hAnsiTheme="majorHAnsi" w:cs="Calibri"/>
              <w:sz w:val="24"/>
              <w:szCs w:val="24"/>
              <w:lang w:val="en-GB"/>
            </w:rPr>
          </w:pPr>
        </w:p>
        <w:p w14:paraId="0F962645" w14:textId="77777777" w:rsidR="005E652A" w:rsidRPr="001F39C3" w:rsidRDefault="005E652A" w:rsidP="009101F1">
          <w:pPr>
            <w:pStyle w:val="NoSpacing"/>
            <w:jc w:val="center"/>
            <w:rPr>
              <w:rFonts w:asciiTheme="majorHAnsi" w:eastAsia="Calibri" w:hAnsiTheme="majorHAnsi" w:cs="Calibri"/>
              <w:sz w:val="24"/>
              <w:szCs w:val="24"/>
              <w:lang w:val="en-GB"/>
            </w:rPr>
          </w:pPr>
        </w:p>
        <w:p w14:paraId="0E46EEB9" w14:textId="77777777" w:rsidR="005E652A" w:rsidRPr="001F39C3" w:rsidRDefault="005E652A" w:rsidP="009101F1">
          <w:pPr>
            <w:pStyle w:val="NoSpacing"/>
            <w:jc w:val="center"/>
            <w:rPr>
              <w:rFonts w:asciiTheme="majorHAnsi" w:eastAsia="Calibri" w:hAnsiTheme="majorHAnsi" w:cs="Calibri"/>
              <w:sz w:val="24"/>
              <w:szCs w:val="24"/>
              <w:lang w:val="en-GB"/>
            </w:rPr>
          </w:pPr>
        </w:p>
        <w:p w14:paraId="5240F7E3" w14:textId="77777777" w:rsidR="005E652A" w:rsidRPr="001F39C3" w:rsidRDefault="005E652A" w:rsidP="009101F1">
          <w:pPr>
            <w:pStyle w:val="NoSpacing"/>
            <w:jc w:val="center"/>
            <w:rPr>
              <w:rFonts w:asciiTheme="majorHAnsi" w:eastAsia="Calibri" w:hAnsiTheme="majorHAnsi" w:cs="Calibri"/>
              <w:sz w:val="24"/>
              <w:szCs w:val="24"/>
              <w:lang w:val="en-GB"/>
            </w:rPr>
          </w:pPr>
        </w:p>
        <w:p w14:paraId="2172A0A6" w14:textId="77777777" w:rsidR="005E652A" w:rsidRPr="001F39C3" w:rsidRDefault="005E652A" w:rsidP="009101F1">
          <w:pPr>
            <w:pStyle w:val="NoSpacing"/>
            <w:jc w:val="center"/>
            <w:rPr>
              <w:rFonts w:asciiTheme="majorHAnsi" w:eastAsia="Calibri" w:hAnsiTheme="majorHAnsi" w:cs="Calibri"/>
              <w:sz w:val="24"/>
              <w:szCs w:val="24"/>
              <w:lang w:val="en-GB"/>
            </w:rPr>
          </w:pPr>
        </w:p>
        <w:p w14:paraId="4589CA55" w14:textId="77777777" w:rsidR="005E652A" w:rsidRPr="001F39C3" w:rsidRDefault="005E652A" w:rsidP="009101F1">
          <w:pPr>
            <w:pStyle w:val="NoSpacing"/>
            <w:jc w:val="center"/>
            <w:rPr>
              <w:rFonts w:asciiTheme="majorHAnsi" w:eastAsia="Calibri" w:hAnsiTheme="majorHAnsi" w:cs="Calibri"/>
              <w:sz w:val="24"/>
              <w:szCs w:val="24"/>
              <w:lang w:val="en-GB"/>
            </w:rPr>
          </w:pPr>
        </w:p>
        <w:p w14:paraId="52240A66" w14:textId="77777777" w:rsidR="005E652A" w:rsidRPr="001F39C3" w:rsidRDefault="005E652A" w:rsidP="009101F1">
          <w:pPr>
            <w:pStyle w:val="NoSpacing"/>
            <w:jc w:val="center"/>
            <w:rPr>
              <w:rFonts w:asciiTheme="majorHAnsi" w:eastAsia="Calibri" w:hAnsiTheme="majorHAnsi" w:cs="Calibri"/>
              <w:sz w:val="24"/>
              <w:szCs w:val="24"/>
              <w:lang w:val="en-GB"/>
            </w:rPr>
          </w:pPr>
        </w:p>
        <w:p w14:paraId="34E44B8A" w14:textId="77777777" w:rsidR="005E652A" w:rsidRPr="001F39C3" w:rsidRDefault="005E652A" w:rsidP="009101F1">
          <w:pPr>
            <w:pStyle w:val="NoSpacing"/>
            <w:rPr>
              <w:rFonts w:asciiTheme="majorHAnsi" w:eastAsia="Calibri" w:hAnsiTheme="majorHAnsi" w:cs="Calibri"/>
              <w:sz w:val="24"/>
              <w:szCs w:val="24"/>
              <w:lang w:val="en-GB"/>
            </w:rPr>
          </w:pPr>
        </w:p>
        <w:p w14:paraId="3532C70C" w14:textId="77777777" w:rsidR="005E652A" w:rsidRPr="001F39C3" w:rsidRDefault="005E652A" w:rsidP="009101F1">
          <w:pPr>
            <w:pStyle w:val="NoSpacing"/>
            <w:jc w:val="center"/>
            <w:rPr>
              <w:rFonts w:asciiTheme="majorHAnsi" w:eastAsia="Calibri" w:hAnsiTheme="majorHAnsi" w:cs="Calibri"/>
              <w:sz w:val="24"/>
              <w:szCs w:val="24"/>
              <w:lang w:val="en-GB"/>
            </w:rPr>
          </w:pPr>
        </w:p>
        <w:p w14:paraId="780AEFFF" w14:textId="77777777" w:rsidR="005E652A" w:rsidRPr="001F39C3" w:rsidRDefault="005E652A" w:rsidP="009101F1">
          <w:pPr>
            <w:pStyle w:val="NoSpacing"/>
            <w:jc w:val="center"/>
            <w:rPr>
              <w:rFonts w:asciiTheme="majorHAnsi" w:eastAsia="Calibri" w:hAnsiTheme="majorHAnsi" w:cs="Calibri"/>
              <w:sz w:val="24"/>
              <w:szCs w:val="24"/>
              <w:lang w:val="en-GB"/>
            </w:rPr>
          </w:pPr>
        </w:p>
        <w:p w14:paraId="56A60544" w14:textId="77777777" w:rsidR="005E652A" w:rsidRPr="001F39C3" w:rsidRDefault="005E652A" w:rsidP="009101F1">
          <w:pPr>
            <w:pStyle w:val="NoSpacing"/>
            <w:jc w:val="center"/>
            <w:rPr>
              <w:rFonts w:asciiTheme="majorHAnsi" w:eastAsia="Calibri" w:hAnsiTheme="majorHAnsi" w:cs="Calibri"/>
              <w:sz w:val="24"/>
              <w:szCs w:val="24"/>
              <w:lang w:val="en-GB"/>
            </w:rPr>
          </w:pPr>
        </w:p>
        <w:p w14:paraId="3A24F6D1" w14:textId="77777777" w:rsidR="005E652A" w:rsidRPr="001F39C3" w:rsidRDefault="005E652A" w:rsidP="009101F1">
          <w:pPr>
            <w:pStyle w:val="NoSpacing"/>
            <w:jc w:val="center"/>
            <w:rPr>
              <w:rFonts w:asciiTheme="majorHAnsi" w:eastAsia="Calibri" w:hAnsiTheme="majorHAnsi" w:cs="Calibri"/>
              <w:sz w:val="24"/>
              <w:szCs w:val="24"/>
              <w:lang w:val="en-GB"/>
            </w:rPr>
          </w:pPr>
        </w:p>
        <w:p w14:paraId="23F81957" w14:textId="77777777" w:rsidR="005E652A" w:rsidRPr="001F39C3" w:rsidRDefault="005E652A" w:rsidP="009101F1">
          <w:pPr>
            <w:pStyle w:val="NoSpacing"/>
            <w:jc w:val="center"/>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January 2020</w:t>
          </w:r>
        </w:p>
        <w:p w14:paraId="14F24D0A" w14:textId="0E3110E1" w:rsidR="005E652A" w:rsidRPr="001F39C3" w:rsidRDefault="005E652A" w:rsidP="009101F1">
          <w:pPr>
            <w:pStyle w:val="NoSpacing"/>
            <w:jc w:val="center"/>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Republic of Moldova </w:t>
          </w:r>
          <w:r w:rsidRPr="001F39C3">
            <w:rPr>
              <w:rFonts w:asciiTheme="majorHAnsi" w:eastAsia="Calibri" w:hAnsiTheme="majorHAnsi" w:cs="Calibri"/>
              <w:sz w:val="24"/>
              <w:szCs w:val="24"/>
              <w:lang w:val="en-GB"/>
            </w:rPr>
            <w:br w:type="page"/>
          </w:r>
        </w:p>
      </w:sdtContent>
    </w:sdt>
    <w:sdt>
      <w:sdtPr>
        <w:rPr>
          <w:rFonts w:asciiTheme="minorHAnsi" w:eastAsiaTheme="minorEastAsia" w:hAnsiTheme="minorHAnsi" w:cstheme="minorBidi"/>
          <w:b w:val="0"/>
          <w:bCs w:val="0"/>
          <w:color w:val="auto"/>
          <w:sz w:val="24"/>
          <w:szCs w:val="24"/>
          <w:lang w:val="en-GB"/>
        </w:rPr>
        <w:id w:val="-1461341116"/>
        <w:docPartObj>
          <w:docPartGallery w:val="Table of Contents"/>
          <w:docPartUnique/>
        </w:docPartObj>
      </w:sdtPr>
      <w:sdtEndPr/>
      <w:sdtContent>
        <w:p w14:paraId="09CFB0D2" w14:textId="6625D541" w:rsidR="00AD0307" w:rsidRPr="001F39C3" w:rsidRDefault="00AD0307" w:rsidP="009101F1">
          <w:pPr>
            <w:pStyle w:val="TOCHeading"/>
            <w:spacing w:line="240" w:lineRule="auto"/>
            <w:jc w:val="center"/>
            <w:rPr>
              <w:sz w:val="24"/>
              <w:szCs w:val="24"/>
              <w:lang w:val="en-GB"/>
            </w:rPr>
          </w:pPr>
          <w:r w:rsidRPr="001F39C3">
            <w:rPr>
              <w:sz w:val="24"/>
              <w:szCs w:val="24"/>
              <w:lang w:val="en-GB"/>
            </w:rPr>
            <w:t>Table of Contents</w:t>
          </w:r>
        </w:p>
        <w:p w14:paraId="74CD65AF" w14:textId="77777777" w:rsidR="00AD0307" w:rsidRPr="001F39C3" w:rsidRDefault="00AD0307" w:rsidP="009101F1">
          <w:pPr>
            <w:spacing w:line="240" w:lineRule="auto"/>
            <w:rPr>
              <w:rFonts w:asciiTheme="majorHAnsi" w:hAnsiTheme="majorHAnsi"/>
              <w:sz w:val="24"/>
              <w:szCs w:val="24"/>
              <w:lang w:val="en-GB" w:eastAsia="ja-JP"/>
            </w:rPr>
          </w:pPr>
        </w:p>
        <w:p w14:paraId="7FBF21FB" w14:textId="44B6753B" w:rsidR="00AD0307" w:rsidRPr="001F39C3" w:rsidRDefault="004E7D18" w:rsidP="009101F1">
          <w:pPr>
            <w:pStyle w:val="TOC1"/>
            <w:numPr>
              <w:ilvl w:val="0"/>
              <w:numId w:val="15"/>
            </w:numPr>
            <w:spacing w:line="240" w:lineRule="auto"/>
            <w:rPr>
              <w:rFonts w:asciiTheme="majorHAnsi" w:hAnsiTheme="majorHAnsi"/>
              <w:b/>
              <w:bCs/>
              <w:sz w:val="24"/>
              <w:szCs w:val="24"/>
              <w:lang w:val="en-GB"/>
            </w:rPr>
          </w:pPr>
          <w:r w:rsidRPr="001F39C3">
            <w:rPr>
              <w:rFonts w:asciiTheme="majorHAnsi" w:hAnsiTheme="majorHAnsi"/>
              <w:b/>
              <w:bCs/>
              <w:sz w:val="24"/>
              <w:szCs w:val="24"/>
              <w:lang w:val="en-GB"/>
            </w:rPr>
            <w:t>Introduction</w:t>
          </w:r>
          <w:r w:rsidR="00AD0307" w:rsidRPr="001F39C3">
            <w:rPr>
              <w:rFonts w:asciiTheme="majorHAnsi" w:hAnsiTheme="majorHAnsi"/>
              <w:sz w:val="24"/>
              <w:szCs w:val="24"/>
              <w:lang w:val="en-GB"/>
            </w:rPr>
            <w:ptab w:relativeTo="margin" w:alignment="right" w:leader="dot"/>
          </w:r>
          <w:r w:rsidR="00BA03BD" w:rsidRPr="001F39C3">
            <w:rPr>
              <w:rFonts w:asciiTheme="majorHAnsi" w:hAnsiTheme="majorHAnsi"/>
              <w:b/>
              <w:bCs/>
              <w:sz w:val="24"/>
              <w:szCs w:val="24"/>
              <w:lang w:val="en-GB"/>
            </w:rPr>
            <w:t>2</w:t>
          </w:r>
        </w:p>
        <w:p w14:paraId="43D5EEC5" w14:textId="13F7CD73" w:rsidR="004A3A71" w:rsidRPr="001F39C3" w:rsidRDefault="004A3A71" w:rsidP="009101F1">
          <w:pPr>
            <w:pStyle w:val="TOC1"/>
            <w:numPr>
              <w:ilvl w:val="0"/>
              <w:numId w:val="15"/>
            </w:numPr>
            <w:spacing w:line="240" w:lineRule="auto"/>
            <w:rPr>
              <w:rFonts w:asciiTheme="majorHAnsi" w:hAnsiTheme="majorHAnsi"/>
              <w:sz w:val="24"/>
              <w:szCs w:val="24"/>
              <w:lang w:val="en-GB"/>
            </w:rPr>
          </w:pPr>
          <w:r w:rsidRPr="001F39C3">
            <w:rPr>
              <w:rFonts w:asciiTheme="majorHAnsi" w:hAnsiTheme="majorHAnsi"/>
              <w:b/>
              <w:bCs/>
              <w:sz w:val="24"/>
              <w:szCs w:val="24"/>
              <w:lang w:val="en-GB"/>
            </w:rPr>
            <w:t>General comments</w:t>
          </w:r>
          <w:r w:rsidRPr="001F39C3">
            <w:rPr>
              <w:rFonts w:asciiTheme="majorHAnsi" w:hAnsiTheme="majorHAnsi"/>
              <w:sz w:val="24"/>
              <w:szCs w:val="24"/>
              <w:lang w:val="en-GB"/>
            </w:rPr>
            <w:ptab w:relativeTo="margin" w:alignment="right" w:leader="dot"/>
          </w:r>
          <w:r w:rsidRPr="001F39C3">
            <w:rPr>
              <w:rFonts w:asciiTheme="majorHAnsi" w:hAnsiTheme="majorHAnsi"/>
              <w:b/>
              <w:bCs/>
              <w:sz w:val="24"/>
              <w:szCs w:val="24"/>
              <w:lang w:val="en-GB"/>
            </w:rPr>
            <w:t>2</w:t>
          </w:r>
        </w:p>
        <w:p w14:paraId="78D3788C" w14:textId="15C16023" w:rsidR="004A3A71" w:rsidRPr="001F39C3" w:rsidRDefault="0097554B" w:rsidP="0097554B">
          <w:pPr>
            <w:pStyle w:val="ListParagraph"/>
            <w:numPr>
              <w:ilvl w:val="0"/>
              <w:numId w:val="15"/>
            </w:numPr>
            <w:rPr>
              <w:rFonts w:asciiTheme="majorHAnsi" w:eastAsiaTheme="minorEastAsia" w:hAnsiTheme="majorHAnsi" w:cstheme="minorBidi"/>
              <w:b/>
              <w:bCs/>
              <w:sz w:val="24"/>
              <w:szCs w:val="24"/>
              <w:lang w:val="en-GB" w:eastAsia="ja-JP"/>
            </w:rPr>
          </w:pPr>
          <w:r w:rsidRPr="001F39C3">
            <w:rPr>
              <w:rFonts w:asciiTheme="majorHAnsi" w:eastAsiaTheme="minorEastAsia" w:hAnsiTheme="majorHAnsi" w:cstheme="minorBidi"/>
              <w:b/>
              <w:bCs/>
              <w:sz w:val="24"/>
              <w:szCs w:val="24"/>
              <w:lang w:val="en-GB" w:eastAsia="ja-JP"/>
            </w:rPr>
            <w:t>Review of 2013 CEDAW Recommendations</w:t>
          </w:r>
          <w:r w:rsidR="004A3A71" w:rsidRPr="001F39C3">
            <w:rPr>
              <w:rFonts w:asciiTheme="majorHAnsi" w:hAnsiTheme="majorHAnsi"/>
              <w:sz w:val="24"/>
              <w:szCs w:val="24"/>
              <w:lang w:val="en-GB"/>
            </w:rPr>
            <w:ptab w:relativeTo="margin" w:alignment="right" w:leader="dot"/>
          </w:r>
          <w:r w:rsidR="00640A68">
            <w:rPr>
              <w:rFonts w:asciiTheme="majorHAnsi" w:hAnsiTheme="majorHAnsi"/>
              <w:b/>
              <w:bCs/>
              <w:sz w:val="24"/>
              <w:szCs w:val="24"/>
              <w:lang w:val="en-GB"/>
            </w:rPr>
            <w:t>3</w:t>
          </w:r>
        </w:p>
        <w:p w14:paraId="119A4C32" w14:textId="6BCE1D16" w:rsidR="0097554B" w:rsidRPr="001F39C3" w:rsidRDefault="00904698" w:rsidP="00904698">
          <w:pPr>
            <w:pStyle w:val="TOC3"/>
            <w:spacing w:line="240" w:lineRule="auto"/>
            <w:ind w:left="0" w:firstLine="720"/>
            <w:rPr>
              <w:rFonts w:asciiTheme="majorHAnsi" w:hAnsiTheme="majorHAnsi"/>
              <w:sz w:val="24"/>
              <w:szCs w:val="24"/>
              <w:lang w:val="en-GB"/>
            </w:rPr>
          </w:pPr>
          <w:r w:rsidRPr="001F39C3">
            <w:rPr>
              <w:rFonts w:asciiTheme="majorHAnsi" w:hAnsiTheme="majorHAnsi"/>
              <w:sz w:val="24"/>
              <w:szCs w:val="24"/>
              <w:lang w:val="en-GB"/>
            </w:rPr>
            <w:t xml:space="preserve">3.1 Lack of affirmative measures for effective political participation </w:t>
          </w:r>
          <w:r w:rsidR="0097554B" w:rsidRPr="001F39C3">
            <w:rPr>
              <w:rFonts w:asciiTheme="majorHAnsi" w:hAnsiTheme="majorHAnsi"/>
              <w:sz w:val="24"/>
              <w:szCs w:val="24"/>
              <w:lang w:val="en-GB"/>
            </w:rPr>
            <w:ptab w:relativeTo="margin" w:alignment="right" w:leader="dot"/>
          </w:r>
          <w:r w:rsidR="0097554B" w:rsidRPr="001F39C3">
            <w:rPr>
              <w:rFonts w:asciiTheme="majorHAnsi" w:hAnsiTheme="majorHAnsi"/>
              <w:sz w:val="24"/>
              <w:szCs w:val="24"/>
              <w:lang w:val="en-GB"/>
            </w:rPr>
            <w:t>3</w:t>
          </w:r>
        </w:p>
        <w:p w14:paraId="219E23C7" w14:textId="6FF86090" w:rsidR="001F4386" w:rsidRPr="001F39C3" w:rsidRDefault="001F4386" w:rsidP="001F4386">
          <w:pPr>
            <w:pStyle w:val="TOC3"/>
            <w:spacing w:line="240" w:lineRule="auto"/>
            <w:ind w:left="0" w:firstLine="720"/>
            <w:rPr>
              <w:rFonts w:asciiTheme="majorHAnsi" w:hAnsiTheme="majorHAnsi"/>
              <w:sz w:val="24"/>
              <w:szCs w:val="24"/>
              <w:lang w:val="en-GB"/>
            </w:rPr>
          </w:pPr>
          <w:r w:rsidRPr="001F39C3">
            <w:rPr>
              <w:rFonts w:asciiTheme="majorHAnsi" w:hAnsiTheme="majorHAnsi"/>
              <w:sz w:val="24"/>
              <w:szCs w:val="24"/>
              <w:lang w:val="en-GB"/>
            </w:rPr>
            <w:t xml:space="preserve">3.2 Illiteracy and political participation </w:t>
          </w:r>
          <w:r w:rsidRPr="001F39C3">
            <w:rPr>
              <w:rFonts w:asciiTheme="majorHAnsi" w:hAnsiTheme="majorHAnsi"/>
              <w:sz w:val="24"/>
              <w:szCs w:val="24"/>
              <w:lang w:val="en-GB"/>
            </w:rPr>
            <w:ptab w:relativeTo="margin" w:alignment="right" w:leader="dot"/>
          </w:r>
          <w:r w:rsidRPr="001F39C3">
            <w:rPr>
              <w:rFonts w:asciiTheme="majorHAnsi" w:hAnsiTheme="majorHAnsi"/>
              <w:sz w:val="24"/>
              <w:szCs w:val="24"/>
              <w:lang w:val="en-GB"/>
            </w:rPr>
            <w:t>4</w:t>
          </w:r>
        </w:p>
        <w:p w14:paraId="2FB9A38A" w14:textId="1C555792" w:rsidR="00006288" w:rsidRPr="001F39C3" w:rsidRDefault="00006288" w:rsidP="00006288">
          <w:pPr>
            <w:pStyle w:val="TOC3"/>
            <w:spacing w:line="240" w:lineRule="auto"/>
            <w:ind w:left="0" w:firstLine="720"/>
            <w:rPr>
              <w:rFonts w:asciiTheme="majorHAnsi" w:hAnsiTheme="majorHAnsi"/>
              <w:sz w:val="24"/>
              <w:szCs w:val="24"/>
              <w:lang w:val="en-GB"/>
            </w:rPr>
          </w:pPr>
          <w:r w:rsidRPr="001F39C3">
            <w:rPr>
              <w:rFonts w:asciiTheme="majorHAnsi" w:hAnsiTheme="majorHAnsi"/>
              <w:sz w:val="24"/>
              <w:szCs w:val="24"/>
              <w:lang w:val="en-GB"/>
            </w:rPr>
            <w:t xml:space="preserve">3.3 Roma mediators run for local council </w:t>
          </w:r>
          <w:r w:rsidRPr="001F39C3">
            <w:rPr>
              <w:rFonts w:asciiTheme="majorHAnsi" w:hAnsiTheme="majorHAnsi"/>
              <w:sz w:val="24"/>
              <w:szCs w:val="24"/>
              <w:lang w:val="en-GB"/>
            </w:rPr>
            <w:ptab w:relativeTo="margin" w:alignment="right" w:leader="dot"/>
          </w:r>
          <w:r w:rsidR="00640A68">
            <w:rPr>
              <w:rFonts w:asciiTheme="majorHAnsi" w:hAnsiTheme="majorHAnsi"/>
              <w:sz w:val="24"/>
              <w:szCs w:val="24"/>
              <w:lang w:val="en-GB"/>
            </w:rPr>
            <w:t>5</w:t>
          </w:r>
        </w:p>
        <w:p w14:paraId="7419B16A" w14:textId="48248C65" w:rsidR="00006288" w:rsidRPr="001F39C3" w:rsidRDefault="00006288" w:rsidP="003D6A9E">
          <w:pPr>
            <w:pStyle w:val="TOC3"/>
            <w:spacing w:line="240" w:lineRule="auto"/>
            <w:ind w:left="0" w:firstLine="720"/>
            <w:rPr>
              <w:rFonts w:asciiTheme="majorHAnsi" w:hAnsiTheme="majorHAnsi"/>
              <w:sz w:val="24"/>
              <w:szCs w:val="24"/>
              <w:lang w:val="en-GB"/>
            </w:rPr>
          </w:pPr>
          <w:r w:rsidRPr="001F39C3">
            <w:rPr>
              <w:rFonts w:asciiTheme="majorHAnsi" w:hAnsiTheme="majorHAnsi"/>
              <w:sz w:val="24"/>
              <w:szCs w:val="24"/>
              <w:lang w:val="en-GB"/>
            </w:rPr>
            <w:t>3.</w:t>
          </w:r>
          <w:r w:rsidR="004559C0" w:rsidRPr="001F39C3">
            <w:rPr>
              <w:rFonts w:asciiTheme="majorHAnsi" w:hAnsiTheme="majorHAnsi"/>
              <w:sz w:val="24"/>
              <w:szCs w:val="24"/>
              <w:lang w:val="en-GB"/>
            </w:rPr>
            <w:t>4</w:t>
          </w:r>
          <w:r w:rsidRPr="001F39C3">
            <w:rPr>
              <w:rFonts w:asciiTheme="majorHAnsi" w:hAnsiTheme="majorHAnsi"/>
              <w:sz w:val="24"/>
              <w:szCs w:val="24"/>
              <w:lang w:val="en-GB"/>
            </w:rPr>
            <w:t xml:space="preserve"> </w:t>
          </w:r>
          <w:r w:rsidR="004559C0" w:rsidRPr="001F39C3">
            <w:rPr>
              <w:rFonts w:asciiTheme="majorHAnsi" w:hAnsiTheme="majorHAnsi"/>
              <w:sz w:val="24"/>
              <w:szCs w:val="24"/>
              <w:lang w:val="en-GB"/>
            </w:rPr>
            <w:t>Early marriage and gender roles</w:t>
          </w:r>
          <w:r w:rsidRPr="001F39C3">
            <w:rPr>
              <w:rFonts w:asciiTheme="majorHAnsi" w:hAnsiTheme="majorHAnsi"/>
              <w:sz w:val="24"/>
              <w:szCs w:val="24"/>
              <w:lang w:val="en-GB"/>
            </w:rPr>
            <w:t xml:space="preserve"> </w:t>
          </w:r>
          <w:r w:rsidRPr="001F39C3">
            <w:rPr>
              <w:rFonts w:asciiTheme="majorHAnsi" w:hAnsiTheme="majorHAnsi"/>
              <w:sz w:val="24"/>
              <w:szCs w:val="24"/>
              <w:lang w:val="en-GB"/>
            </w:rPr>
            <w:ptab w:relativeTo="margin" w:alignment="right" w:leader="dot"/>
          </w:r>
          <w:r w:rsidR="004559C0" w:rsidRPr="001F39C3">
            <w:rPr>
              <w:rFonts w:asciiTheme="majorHAnsi" w:hAnsiTheme="majorHAnsi"/>
              <w:sz w:val="24"/>
              <w:szCs w:val="24"/>
              <w:lang w:val="en-GB"/>
            </w:rPr>
            <w:t>5</w:t>
          </w:r>
        </w:p>
        <w:p w14:paraId="08B06F50" w14:textId="015A6CF1" w:rsidR="004A3A71" w:rsidRPr="001F39C3" w:rsidRDefault="0097554B" w:rsidP="009101F1">
          <w:pPr>
            <w:pStyle w:val="TOC1"/>
            <w:numPr>
              <w:ilvl w:val="0"/>
              <w:numId w:val="15"/>
            </w:numPr>
            <w:spacing w:line="240" w:lineRule="auto"/>
            <w:rPr>
              <w:rFonts w:asciiTheme="majorHAnsi" w:hAnsiTheme="majorHAnsi"/>
              <w:sz w:val="24"/>
              <w:szCs w:val="24"/>
              <w:lang w:val="en-GB"/>
            </w:rPr>
          </w:pPr>
          <w:r w:rsidRPr="001F39C3">
            <w:rPr>
              <w:rFonts w:asciiTheme="majorHAnsi" w:hAnsiTheme="majorHAnsi"/>
              <w:b/>
              <w:bCs/>
              <w:sz w:val="24"/>
              <w:szCs w:val="24"/>
              <w:lang w:val="en-GB"/>
            </w:rPr>
            <w:t>Other issues</w:t>
          </w:r>
          <w:r w:rsidR="004A3A71" w:rsidRPr="001F39C3">
            <w:rPr>
              <w:rFonts w:asciiTheme="majorHAnsi" w:hAnsiTheme="majorHAnsi"/>
              <w:sz w:val="24"/>
              <w:szCs w:val="24"/>
              <w:lang w:val="en-GB"/>
            </w:rPr>
            <w:ptab w:relativeTo="margin" w:alignment="right" w:leader="dot"/>
          </w:r>
          <w:r w:rsidR="00D36413" w:rsidRPr="001F39C3">
            <w:rPr>
              <w:rFonts w:asciiTheme="majorHAnsi" w:hAnsiTheme="majorHAnsi"/>
              <w:b/>
              <w:bCs/>
              <w:sz w:val="24"/>
              <w:szCs w:val="24"/>
              <w:lang w:val="en-GB"/>
            </w:rPr>
            <w:t>6</w:t>
          </w:r>
        </w:p>
        <w:p w14:paraId="1A96EE66" w14:textId="1EB32C6E" w:rsidR="003D6A9E" w:rsidRPr="001F39C3" w:rsidRDefault="003D6A9E" w:rsidP="003D6A9E">
          <w:pPr>
            <w:pStyle w:val="TOC3"/>
            <w:spacing w:line="240" w:lineRule="auto"/>
            <w:ind w:left="720"/>
            <w:rPr>
              <w:rFonts w:asciiTheme="majorHAnsi" w:hAnsiTheme="majorHAnsi"/>
              <w:sz w:val="24"/>
              <w:szCs w:val="24"/>
              <w:lang w:val="en-GB"/>
            </w:rPr>
          </w:pPr>
          <w:r w:rsidRPr="001F39C3">
            <w:rPr>
              <w:rFonts w:asciiTheme="majorHAnsi" w:hAnsiTheme="majorHAnsi"/>
              <w:sz w:val="24"/>
              <w:szCs w:val="24"/>
              <w:lang w:val="en-GB"/>
            </w:rPr>
            <w:t xml:space="preserve">4.1 </w:t>
          </w:r>
          <w:r w:rsidR="00D36413" w:rsidRPr="001F39C3">
            <w:rPr>
              <w:rFonts w:asciiTheme="majorHAnsi" w:hAnsiTheme="majorHAnsi"/>
              <w:sz w:val="24"/>
              <w:szCs w:val="24"/>
              <w:lang w:val="en-GB"/>
            </w:rPr>
            <w:t>Roma women and political parties</w:t>
          </w:r>
          <w:r w:rsidRPr="001F39C3">
            <w:rPr>
              <w:rFonts w:asciiTheme="majorHAnsi" w:hAnsiTheme="majorHAnsi"/>
              <w:sz w:val="24"/>
              <w:szCs w:val="24"/>
              <w:lang w:val="en-GB"/>
            </w:rPr>
            <w:t xml:space="preserve"> </w:t>
          </w:r>
          <w:r w:rsidRPr="001F39C3">
            <w:rPr>
              <w:rFonts w:asciiTheme="majorHAnsi" w:hAnsiTheme="majorHAnsi"/>
              <w:sz w:val="24"/>
              <w:szCs w:val="24"/>
              <w:lang w:val="en-GB"/>
            </w:rPr>
            <w:ptab w:relativeTo="margin" w:alignment="right" w:leader="dot"/>
          </w:r>
          <w:r w:rsidR="00D36413" w:rsidRPr="001F39C3">
            <w:rPr>
              <w:rFonts w:asciiTheme="majorHAnsi" w:hAnsiTheme="majorHAnsi"/>
              <w:sz w:val="24"/>
              <w:szCs w:val="24"/>
              <w:lang w:val="en-GB"/>
            </w:rPr>
            <w:t>6</w:t>
          </w:r>
        </w:p>
        <w:p w14:paraId="5C754C9A" w14:textId="6EF41F70" w:rsidR="003D6A9E" w:rsidRPr="001F39C3" w:rsidRDefault="003D6A9E" w:rsidP="003D6A9E">
          <w:pPr>
            <w:pStyle w:val="TOC3"/>
            <w:spacing w:line="240" w:lineRule="auto"/>
            <w:ind w:left="720"/>
            <w:rPr>
              <w:rFonts w:asciiTheme="majorHAnsi" w:hAnsiTheme="majorHAnsi"/>
              <w:sz w:val="24"/>
              <w:szCs w:val="24"/>
              <w:lang w:val="en-GB"/>
            </w:rPr>
          </w:pPr>
          <w:r w:rsidRPr="001F39C3">
            <w:rPr>
              <w:rFonts w:asciiTheme="majorHAnsi" w:hAnsiTheme="majorHAnsi"/>
              <w:sz w:val="24"/>
              <w:szCs w:val="24"/>
              <w:lang w:val="en-GB"/>
            </w:rPr>
            <w:t>4.</w:t>
          </w:r>
          <w:r w:rsidR="00456FA2" w:rsidRPr="001F39C3">
            <w:rPr>
              <w:rFonts w:asciiTheme="majorHAnsi" w:hAnsiTheme="majorHAnsi"/>
              <w:sz w:val="24"/>
              <w:szCs w:val="24"/>
              <w:lang w:val="en-GB"/>
            </w:rPr>
            <w:t>2</w:t>
          </w:r>
          <w:r w:rsidRPr="001F39C3">
            <w:rPr>
              <w:rFonts w:asciiTheme="majorHAnsi" w:hAnsiTheme="majorHAnsi"/>
              <w:sz w:val="24"/>
              <w:szCs w:val="24"/>
              <w:lang w:val="en-GB"/>
            </w:rPr>
            <w:t xml:space="preserve"> </w:t>
          </w:r>
          <w:r w:rsidR="00456FA2" w:rsidRPr="001F39C3">
            <w:rPr>
              <w:rFonts w:asciiTheme="majorHAnsi" w:hAnsiTheme="majorHAnsi"/>
              <w:sz w:val="24"/>
              <w:szCs w:val="24"/>
              <w:lang w:val="en-GB"/>
            </w:rPr>
            <w:t xml:space="preserve">Internal stigma and discrimination experiences </w:t>
          </w:r>
          <w:r w:rsidRPr="001F39C3">
            <w:rPr>
              <w:rFonts w:asciiTheme="majorHAnsi" w:hAnsiTheme="majorHAnsi"/>
              <w:sz w:val="24"/>
              <w:szCs w:val="24"/>
              <w:lang w:val="en-GB"/>
            </w:rPr>
            <w:ptab w:relativeTo="margin" w:alignment="right" w:leader="dot"/>
          </w:r>
          <w:r w:rsidR="00EE30DA" w:rsidRPr="001F39C3">
            <w:rPr>
              <w:rFonts w:asciiTheme="majorHAnsi" w:hAnsiTheme="majorHAnsi"/>
              <w:sz w:val="24"/>
              <w:szCs w:val="24"/>
              <w:lang w:val="en-GB"/>
            </w:rPr>
            <w:t>6</w:t>
          </w:r>
        </w:p>
        <w:p w14:paraId="328C2AD4" w14:textId="0C339395" w:rsidR="003D6A9E" w:rsidRPr="001F39C3" w:rsidRDefault="003D6A9E" w:rsidP="003D6A9E">
          <w:pPr>
            <w:pStyle w:val="TOC3"/>
            <w:spacing w:line="240" w:lineRule="auto"/>
            <w:ind w:left="720"/>
            <w:rPr>
              <w:rFonts w:asciiTheme="majorHAnsi" w:hAnsiTheme="majorHAnsi"/>
              <w:sz w:val="24"/>
              <w:szCs w:val="24"/>
              <w:lang w:val="en-GB"/>
            </w:rPr>
          </w:pPr>
          <w:r w:rsidRPr="001F39C3">
            <w:rPr>
              <w:rFonts w:asciiTheme="majorHAnsi" w:hAnsiTheme="majorHAnsi"/>
              <w:sz w:val="24"/>
              <w:szCs w:val="24"/>
              <w:lang w:val="en-GB"/>
            </w:rPr>
            <w:t>4.</w:t>
          </w:r>
          <w:r w:rsidR="00EE30DA" w:rsidRPr="001F39C3">
            <w:rPr>
              <w:rFonts w:asciiTheme="majorHAnsi" w:hAnsiTheme="majorHAnsi"/>
              <w:sz w:val="24"/>
              <w:szCs w:val="24"/>
              <w:lang w:val="en-GB"/>
            </w:rPr>
            <w:t>3</w:t>
          </w:r>
          <w:r w:rsidRPr="001F39C3">
            <w:rPr>
              <w:rFonts w:asciiTheme="majorHAnsi" w:hAnsiTheme="majorHAnsi"/>
              <w:sz w:val="24"/>
              <w:szCs w:val="24"/>
              <w:lang w:val="en-GB"/>
            </w:rPr>
            <w:t xml:space="preserve"> </w:t>
          </w:r>
          <w:r w:rsidR="008F2CEE" w:rsidRPr="008F2CEE">
            <w:rPr>
              <w:rFonts w:asciiTheme="majorHAnsi" w:hAnsiTheme="majorHAnsi"/>
              <w:sz w:val="24"/>
              <w:szCs w:val="24"/>
              <w:lang w:val="en-GB"/>
            </w:rPr>
            <w:t xml:space="preserve">Seasonal emigration, employment and political participation </w:t>
          </w:r>
          <w:r w:rsidRPr="001F39C3">
            <w:rPr>
              <w:rFonts w:asciiTheme="majorHAnsi" w:hAnsiTheme="majorHAnsi"/>
              <w:sz w:val="24"/>
              <w:szCs w:val="24"/>
              <w:lang w:val="en-GB"/>
            </w:rPr>
            <w:t xml:space="preserve"> </w:t>
          </w:r>
          <w:r w:rsidRPr="001F39C3">
            <w:rPr>
              <w:rFonts w:asciiTheme="majorHAnsi" w:hAnsiTheme="majorHAnsi"/>
              <w:sz w:val="24"/>
              <w:szCs w:val="24"/>
              <w:lang w:val="en-GB"/>
            </w:rPr>
            <w:ptab w:relativeTo="margin" w:alignment="right" w:leader="dot"/>
          </w:r>
          <w:r w:rsidR="008F2CEE">
            <w:rPr>
              <w:rFonts w:asciiTheme="majorHAnsi" w:hAnsiTheme="majorHAnsi"/>
              <w:sz w:val="24"/>
              <w:szCs w:val="24"/>
              <w:lang w:val="en-GB"/>
            </w:rPr>
            <w:t>7</w:t>
          </w:r>
        </w:p>
        <w:p w14:paraId="1B089015" w14:textId="77777777" w:rsidR="003D6A9E" w:rsidRPr="001F39C3" w:rsidRDefault="003D6A9E" w:rsidP="003D6A9E">
          <w:pPr>
            <w:rPr>
              <w:rFonts w:asciiTheme="majorHAnsi" w:hAnsiTheme="majorHAnsi"/>
              <w:sz w:val="24"/>
              <w:szCs w:val="24"/>
              <w:lang w:val="en-GB" w:eastAsia="ja-JP"/>
            </w:rPr>
          </w:pPr>
        </w:p>
        <w:p w14:paraId="5D09CFC9" w14:textId="77777777" w:rsidR="003D6A9E" w:rsidRPr="001F39C3" w:rsidRDefault="003D6A9E" w:rsidP="003D6A9E">
          <w:pPr>
            <w:rPr>
              <w:rFonts w:asciiTheme="majorHAnsi" w:hAnsiTheme="majorHAnsi"/>
              <w:sz w:val="24"/>
              <w:szCs w:val="24"/>
              <w:lang w:val="en-GB" w:eastAsia="ja-JP"/>
            </w:rPr>
          </w:pPr>
        </w:p>
        <w:p w14:paraId="5FDD320C" w14:textId="77777777" w:rsidR="004A3A71" w:rsidRPr="001F39C3" w:rsidRDefault="004A3A71" w:rsidP="009101F1">
          <w:pPr>
            <w:spacing w:line="240" w:lineRule="auto"/>
            <w:rPr>
              <w:rFonts w:asciiTheme="majorHAnsi" w:hAnsiTheme="majorHAnsi"/>
              <w:sz w:val="24"/>
              <w:szCs w:val="24"/>
              <w:lang w:val="en-GB" w:eastAsia="ja-JP"/>
            </w:rPr>
          </w:pPr>
        </w:p>
        <w:p w14:paraId="19589AE6" w14:textId="7D3E4501" w:rsidR="00AD0307" w:rsidRPr="001F39C3" w:rsidRDefault="009F1E06" w:rsidP="0097554B">
          <w:pPr>
            <w:pStyle w:val="TOC3"/>
            <w:spacing w:line="240" w:lineRule="auto"/>
            <w:ind w:left="0"/>
            <w:rPr>
              <w:rFonts w:asciiTheme="majorHAnsi" w:hAnsiTheme="majorHAnsi"/>
              <w:sz w:val="24"/>
              <w:szCs w:val="24"/>
              <w:lang w:val="en-GB"/>
            </w:rPr>
          </w:pPr>
        </w:p>
      </w:sdtContent>
    </w:sdt>
    <w:p w14:paraId="6642B203" w14:textId="77777777" w:rsidR="00AD0307" w:rsidRPr="001F39C3" w:rsidRDefault="00AD0307"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27B41726" w14:textId="77777777" w:rsidR="00AD0307" w:rsidRPr="001F39C3" w:rsidRDefault="00AD0307"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7E7CBE82"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12A588ED"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73829DC6"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74EB9F2D"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0E467112"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3F6C6C6C"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3D883D82"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2EAC68A3"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273708D6"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055AC87F"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06CA5FF2"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1CCF760C"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5DF06780"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6ABF7BBB"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4EFA93CB" w14:textId="77777777" w:rsidR="00327093" w:rsidRPr="001F39C3" w:rsidRDefault="00327093" w:rsidP="009101F1">
      <w:pPr>
        <w:pStyle w:val="ListParagraph"/>
        <w:spacing w:line="240" w:lineRule="auto"/>
        <w:rPr>
          <w:rFonts w:asciiTheme="majorHAnsi" w:eastAsia="Calibri" w:hAnsiTheme="majorHAnsi" w:cs="Calibri"/>
          <w:b/>
          <w:color w:val="365F91" w:themeColor="accent1" w:themeShade="BF"/>
          <w:sz w:val="24"/>
          <w:szCs w:val="24"/>
          <w:lang w:val="en-GB"/>
        </w:rPr>
      </w:pPr>
    </w:p>
    <w:p w14:paraId="314C418B" w14:textId="77777777" w:rsidR="005D1242" w:rsidRDefault="005D1242" w:rsidP="009101F1">
      <w:pPr>
        <w:spacing w:line="240" w:lineRule="auto"/>
        <w:rPr>
          <w:rFonts w:asciiTheme="majorHAnsi" w:eastAsia="Calibri" w:hAnsiTheme="majorHAnsi" w:cs="Calibri"/>
          <w:b/>
          <w:color w:val="365F91" w:themeColor="accent1" w:themeShade="BF"/>
          <w:sz w:val="24"/>
          <w:szCs w:val="24"/>
          <w:lang w:val="en-GB"/>
        </w:rPr>
      </w:pPr>
    </w:p>
    <w:p w14:paraId="6483F155" w14:textId="77777777" w:rsidR="001F39C3" w:rsidRDefault="001F39C3" w:rsidP="009101F1">
      <w:pPr>
        <w:spacing w:line="240" w:lineRule="auto"/>
        <w:rPr>
          <w:rFonts w:asciiTheme="majorHAnsi" w:eastAsia="Calibri" w:hAnsiTheme="majorHAnsi" w:cs="Calibri"/>
          <w:b/>
          <w:color w:val="365F91" w:themeColor="accent1" w:themeShade="BF"/>
          <w:sz w:val="24"/>
          <w:szCs w:val="24"/>
          <w:lang w:val="en-GB"/>
        </w:rPr>
      </w:pPr>
    </w:p>
    <w:p w14:paraId="34CE255E" w14:textId="77777777" w:rsidR="001F39C3" w:rsidRDefault="001F39C3" w:rsidP="009101F1">
      <w:pPr>
        <w:spacing w:line="240" w:lineRule="auto"/>
        <w:rPr>
          <w:rFonts w:asciiTheme="majorHAnsi" w:eastAsia="Calibri" w:hAnsiTheme="majorHAnsi" w:cs="Calibri"/>
          <w:b/>
          <w:color w:val="365F91" w:themeColor="accent1" w:themeShade="BF"/>
          <w:sz w:val="24"/>
          <w:szCs w:val="24"/>
          <w:lang w:val="en-GB"/>
        </w:rPr>
      </w:pPr>
    </w:p>
    <w:p w14:paraId="637C58AB" w14:textId="77777777" w:rsidR="001F39C3" w:rsidRPr="001F39C3" w:rsidRDefault="001F39C3" w:rsidP="009101F1">
      <w:pPr>
        <w:spacing w:line="240" w:lineRule="auto"/>
        <w:rPr>
          <w:rFonts w:asciiTheme="majorHAnsi" w:eastAsia="Calibri" w:hAnsiTheme="majorHAnsi" w:cs="Calibri"/>
          <w:b/>
          <w:color w:val="365F91" w:themeColor="accent1" w:themeShade="BF"/>
          <w:sz w:val="24"/>
          <w:szCs w:val="24"/>
          <w:lang w:val="en-GB"/>
        </w:rPr>
      </w:pPr>
    </w:p>
    <w:p w14:paraId="557B42A4" w14:textId="77777777" w:rsidR="005D1242" w:rsidRPr="001F39C3" w:rsidRDefault="005D1242" w:rsidP="009101F1">
      <w:pPr>
        <w:spacing w:line="240" w:lineRule="auto"/>
        <w:rPr>
          <w:rFonts w:asciiTheme="majorHAnsi" w:eastAsia="Calibri" w:hAnsiTheme="majorHAnsi" w:cs="Calibri"/>
          <w:b/>
          <w:color w:val="365F91" w:themeColor="accent1" w:themeShade="BF"/>
          <w:sz w:val="24"/>
          <w:szCs w:val="24"/>
          <w:lang w:val="en-GB"/>
        </w:rPr>
      </w:pPr>
    </w:p>
    <w:p w14:paraId="100A8B71" w14:textId="77777777" w:rsidR="00EE30DA" w:rsidRPr="001F39C3" w:rsidRDefault="00EE30DA" w:rsidP="009101F1">
      <w:pPr>
        <w:spacing w:line="240" w:lineRule="auto"/>
        <w:rPr>
          <w:rFonts w:asciiTheme="majorHAnsi" w:eastAsia="Calibri" w:hAnsiTheme="majorHAnsi" w:cs="Calibri"/>
          <w:b/>
          <w:color w:val="365F91" w:themeColor="accent1" w:themeShade="BF"/>
          <w:sz w:val="24"/>
          <w:szCs w:val="24"/>
          <w:lang w:val="en-GB"/>
        </w:rPr>
      </w:pPr>
    </w:p>
    <w:p w14:paraId="464F9707" w14:textId="27A0E1DD" w:rsidR="004E7D18" w:rsidRPr="001F39C3" w:rsidRDefault="003D6A9E" w:rsidP="009101F1">
      <w:pPr>
        <w:pStyle w:val="ListParagraph"/>
        <w:numPr>
          <w:ilvl w:val="0"/>
          <w:numId w:val="2"/>
        </w:numPr>
        <w:spacing w:line="240" w:lineRule="auto"/>
        <w:rPr>
          <w:rFonts w:asciiTheme="majorHAnsi" w:eastAsia="Calibri" w:hAnsiTheme="majorHAnsi" w:cs="Calibri"/>
          <w:b/>
          <w:color w:val="365F91" w:themeColor="accent1" w:themeShade="BF"/>
          <w:sz w:val="24"/>
          <w:szCs w:val="24"/>
          <w:lang w:val="en-GB"/>
        </w:rPr>
      </w:pPr>
      <w:r w:rsidRPr="001F39C3">
        <w:rPr>
          <w:rFonts w:asciiTheme="majorHAnsi" w:eastAsia="Calibri" w:hAnsiTheme="majorHAnsi" w:cs="Calibri"/>
          <w:b/>
          <w:color w:val="365F91" w:themeColor="accent1" w:themeShade="BF"/>
          <w:sz w:val="24"/>
          <w:szCs w:val="24"/>
          <w:lang w:val="en-GB"/>
        </w:rPr>
        <w:t>Introduction</w:t>
      </w:r>
    </w:p>
    <w:p w14:paraId="0000000C" w14:textId="3E44DF7D" w:rsidR="00AA7F72" w:rsidRPr="001F39C3" w:rsidRDefault="00AA7F72" w:rsidP="009101F1">
      <w:pPr>
        <w:spacing w:line="240" w:lineRule="auto"/>
        <w:jc w:val="both"/>
        <w:rPr>
          <w:rFonts w:asciiTheme="majorHAnsi" w:eastAsia="Calibri" w:hAnsiTheme="majorHAnsi" w:cs="Calibri"/>
          <w:b/>
          <w:sz w:val="24"/>
          <w:szCs w:val="24"/>
          <w:lang w:val="en-GB"/>
        </w:rPr>
      </w:pPr>
    </w:p>
    <w:p w14:paraId="7E49AF0E" w14:textId="1E93D1E9" w:rsidR="004E7D18" w:rsidRPr="001F39C3" w:rsidRDefault="004E7D18"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This submission is made by the Roma National Center, a leading non-governmental organization that </w:t>
      </w:r>
      <w:r w:rsidR="00585245" w:rsidRPr="001F39C3">
        <w:rPr>
          <w:rFonts w:asciiTheme="majorHAnsi" w:eastAsia="Calibri" w:hAnsiTheme="majorHAnsi" w:cs="Calibri"/>
          <w:sz w:val="24"/>
          <w:szCs w:val="24"/>
          <w:lang w:val="en-GB"/>
        </w:rPr>
        <w:t>works for</w:t>
      </w:r>
      <w:r w:rsidRPr="001F39C3">
        <w:rPr>
          <w:rFonts w:asciiTheme="majorHAnsi" w:eastAsia="Calibri" w:hAnsiTheme="majorHAnsi" w:cs="Calibri"/>
          <w:sz w:val="24"/>
          <w:szCs w:val="24"/>
          <w:lang w:val="en-GB"/>
        </w:rPr>
        <w:t xml:space="preserve"> </w:t>
      </w:r>
      <w:r w:rsidR="004A3A71" w:rsidRPr="001F39C3">
        <w:rPr>
          <w:rFonts w:asciiTheme="majorHAnsi" w:eastAsia="Calibri" w:hAnsiTheme="majorHAnsi" w:cs="Calibri"/>
          <w:sz w:val="24"/>
          <w:szCs w:val="24"/>
          <w:lang w:val="en-GB"/>
        </w:rPr>
        <w:t>the protection of Roma rights</w:t>
      </w:r>
      <w:r w:rsidR="00585245" w:rsidRPr="001F39C3">
        <w:rPr>
          <w:rFonts w:asciiTheme="majorHAnsi" w:eastAsia="Calibri" w:hAnsiTheme="majorHAnsi" w:cs="Calibri"/>
          <w:sz w:val="24"/>
          <w:szCs w:val="24"/>
          <w:lang w:val="en-GB"/>
        </w:rPr>
        <w:t xml:space="preserve"> in the Republic of Moldova</w:t>
      </w:r>
      <w:r w:rsidRPr="001F39C3">
        <w:rPr>
          <w:rFonts w:asciiTheme="majorHAnsi" w:eastAsia="Calibri" w:hAnsiTheme="majorHAnsi" w:cs="Calibri"/>
          <w:sz w:val="24"/>
          <w:szCs w:val="24"/>
          <w:lang w:val="en-GB"/>
        </w:rPr>
        <w:t xml:space="preserve">. The organization was established in 2001. The </w:t>
      </w:r>
      <w:r w:rsidR="004A3A71" w:rsidRPr="001F39C3">
        <w:rPr>
          <w:rFonts w:asciiTheme="majorHAnsi" w:eastAsia="Calibri" w:hAnsiTheme="majorHAnsi" w:cs="Calibri"/>
          <w:sz w:val="24"/>
          <w:szCs w:val="24"/>
          <w:lang w:val="en-GB"/>
        </w:rPr>
        <w:t>entity</w:t>
      </w:r>
      <w:r w:rsidRPr="001F39C3">
        <w:rPr>
          <w:rFonts w:asciiTheme="majorHAnsi" w:eastAsia="Calibri" w:hAnsiTheme="majorHAnsi" w:cs="Calibri"/>
          <w:sz w:val="24"/>
          <w:szCs w:val="24"/>
          <w:lang w:val="en-GB"/>
        </w:rPr>
        <w:t xml:space="preserve"> aims at </w:t>
      </w:r>
      <w:r w:rsidR="00585245" w:rsidRPr="001F39C3">
        <w:rPr>
          <w:rFonts w:asciiTheme="majorHAnsi" w:eastAsia="Calibri" w:hAnsiTheme="majorHAnsi" w:cs="Calibri"/>
          <w:sz w:val="24"/>
          <w:szCs w:val="24"/>
          <w:lang w:val="en-GB"/>
        </w:rPr>
        <w:t xml:space="preserve">enhancing </w:t>
      </w:r>
      <w:r w:rsidRPr="001F39C3">
        <w:rPr>
          <w:rFonts w:asciiTheme="majorHAnsi" w:eastAsia="Calibri" w:hAnsiTheme="majorHAnsi" w:cs="Calibri"/>
          <w:sz w:val="24"/>
          <w:szCs w:val="24"/>
          <w:lang w:val="en-GB"/>
        </w:rPr>
        <w:t>social inclusion of Roma people through provision of legal assistance, facilitation of access to social services and education,</w:t>
      </w:r>
      <w:r w:rsidR="0016220E" w:rsidRPr="001F39C3">
        <w:rPr>
          <w:rFonts w:asciiTheme="majorHAnsi" w:eastAsia="Calibri" w:hAnsiTheme="majorHAnsi" w:cs="Calibri"/>
          <w:sz w:val="24"/>
          <w:szCs w:val="24"/>
          <w:lang w:val="en-GB"/>
        </w:rPr>
        <w:t xml:space="preserve"> and</w:t>
      </w:r>
      <w:r w:rsidRPr="001F39C3">
        <w:rPr>
          <w:rFonts w:asciiTheme="majorHAnsi" w:eastAsia="Calibri" w:hAnsiTheme="majorHAnsi" w:cs="Calibri"/>
          <w:sz w:val="24"/>
          <w:szCs w:val="24"/>
          <w:lang w:val="en-GB"/>
        </w:rPr>
        <w:t xml:space="preserve"> advocacy</w:t>
      </w:r>
      <w:r w:rsidR="00640A68">
        <w:rPr>
          <w:rFonts w:asciiTheme="majorHAnsi" w:eastAsia="Calibri" w:hAnsiTheme="majorHAnsi" w:cs="Calibri"/>
          <w:sz w:val="24"/>
          <w:szCs w:val="24"/>
          <w:lang w:val="en-GB"/>
        </w:rPr>
        <w:t>.</w:t>
      </w:r>
    </w:p>
    <w:p w14:paraId="25CB55FE" w14:textId="5E6BC255" w:rsidR="004E7D18" w:rsidRPr="001F39C3" w:rsidRDefault="004E7D18" w:rsidP="009101F1">
      <w:pPr>
        <w:spacing w:line="240" w:lineRule="auto"/>
        <w:jc w:val="both"/>
        <w:rPr>
          <w:rFonts w:asciiTheme="majorHAnsi" w:eastAsia="Calibri" w:hAnsiTheme="majorHAnsi" w:cs="Calibri"/>
          <w:b/>
          <w:sz w:val="24"/>
          <w:szCs w:val="24"/>
          <w:lang w:val="en-GB"/>
        </w:rPr>
      </w:pPr>
    </w:p>
    <w:p w14:paraId="4A178678" w14:textId="3A18E11C" w:rsidR="004E7D18" w:rsidRPr="001F39C3" w:rsidRDefault="00A26C6E" w:rsidP="009101F1">
      <w:pPr>
        <w:tabs>
          <w:tab w:val="left" w:pos="6750"/>
        </w:tabs>
        <w:spacing w:line="240" w:lineRule="auto"/>
        <w:jc w:val="both"/>
        <w:rPr>
          <w:rFonts w:asciiTheme="majorHAnsi" w:eastAsia="Calibri" w:hAnsiTheme="majorHAnsi" w:cs="Calibri"/>
          <w:b/>
          <w:sz w:val="24"/>
          <w:szCs w:val="24"/>
          <w:lang w:val="en-GB"/>
        </w:rPr>
      </w:pPr>
      <w:r w:rsidRPr="001F39C3">
        <w:rPr>
          <w:rFonts w:asciiTheme="majorHAnsi" w:eastAsia="Calibri" w:hAnsiTheme="majorHAnsi" w:cs="Calibri"/>
          <w:sz w:val="24"/>
          <w:szCs w:val="24"/>
          <w:lang w:val="en-GB"/>
        </w:rPr>
        <w:t xml:space="preserve">This shadow report has a focus on CEDAW </w:t>
      </w:r>
      <w:r w:rsidRPr="001F39C3">
        <w:rPr>
          <w:rFonts w:asciiTheme="majorHAnsi" w:hAnsiTheme="majorHAnsi"/>
          <w:sz w:val="24"/>
          <w:szCs w:val="24"/>
          <w:lang w:val="en-GB"/>
        </w:rPr>
        <w:t xml:space="preserve">Article 7 – participation of women in the political and public life, and its </w:t>
      </w:r>
      <w:r w:rsidR="004A3A71" w:rsidRPr="001F39C3">
        <w:rPr>
          <w:rFonts w:asciiTheme="majorHAnsi" w:hAnsiTheme="majorHAnsi"/>
          <w:sz w:val="24"/>
          <w:szCs w:val="24"/>
          <w:lang w:val="en-GB"/>
        </w:rPr>
        <w:t>interlinkage with</w:t>
      </w:r>
      <w:r w:rsidRPr="001F39C3">
        <w:rPr>
          <w:rFonts w:asciiTheme="majorHAnsi" w:hAnsiTheme="majorHAnsi"/>
          <w:sz w:val="24"/>
          <w:szCs w:val="24"/>
          <w:lang w:val="en-GB"/>
        </w:rPr>
        <w:t xml:space="preserve"> education, non-discrimination</w:t>
      </w:r>
      <w:r w:rsidR="008F5234" w:rsidRPr="001F39C3">
        <w:rPr>
          <w:rFonts w:asciiTheme="majorHAnsi" w:hAnsiTheme="majorHAnsi"/>
          <w:sz w:val="24"/>
          <w:szCs w:val="24"/>
          <w:lang w:val="en-GB"/>
        </w:rPr>
        <w:t>, emigration</w:t>
      </w:r>
      <w:r w:rsidR="004A3A71" w:rsidRPr="001F39C3">
        <w:rPr>
          <w:rFonts w:asciiTheme="majorHAnsi" w:hAnsiTheme="majorHAnsi"/>
          <w:sz w:val="24"/>
          <w:szCs w:val="24"/>
          <w:lang w:val="en-GB"/>
        </w:rPr>
        <w:t xml:space="preserve"> and employment</w:t>
      </w:r>
      <w:r w:rsidR="008F5234" w:rsidRPr="001F39C3">
        <w:rPr>
          <w:rFonts w:asciiTheme="majorHAnsi" w:hAnsiTheme="majorHAnsi"/>
          <w:sz w:val="24"/>
          <w:szCs w:val="24"/>
          <w:lang w:val="en-GB"/>
        </w:rPr>
        <w:t xml:space="preserve">. </w:t>
      </w:r>
    </w:p>
    <w:p w14:paraId="1FA9BBE3" w14:textId="77777777" w:rsidR="00A26C6E" w:rsidRPr="001F39C3" w:rsidRDefault="00A26C6E" w:rsidP="009101F1">
      <w:pPr>
        <w:spacing w:line="240" w:lineRule="auto"/>
        <w:jc w:val="both"/>
        <w:rPr>
          <w:rFonts w:asciiTheme="majorHAnsi" w:eastAsia="Calibri" w:hAnsiTheme="majorHAnsi" w:cs="Calibri"/>
          <w:sz w:val="24"/>
          <w:szCs w:val="24"/>
          <w:lang w:val="en-GB"/>
        </w:rPr>
      </w:pPr>
    </w:p>
    <w:p w14:paraId="1DE61B15" w14:textId="494CDAA8" w:rsidR="00A26C6E" w:rsidRPr="001F39C3" w:rsidRDefault="00585245"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The </w:t>
      </w:r>
      <w:r w:rsidR="00A26C6E" w:rsidRPr="001F39C3">
        <w:rPr>
          <w:rFonts w:asciiTheme="majorHAnsi" w:eastAsia="Calibri" w:hAnsiTheme="majorHAnsi" w:cs="Calibri"/>
          <w:sz w:val="24"/>
          <w:szCs w:val="24"/>
          <w:lang w:val="en-GB"/>
        </w:rPr>
        <w:t xml:space="preserve">Roma National Center expresses concerns over </w:t>
      </w:r>
      <w:r w:rsidR="003F1F14" w:rsidRPr="001F39C3">
        <w:rPr>
          <w:rFonts w:asciiTheme="majorHAnsi" w:eastAsia="Calibri" w:hAnsiTheme="majorHAnsi" w:cs="Calibri"/>
          <w:sz w:val="24"/>
          <w:szCs w:val="24"/>
          <w:lang w:val="en-GB"/>
        </w:rPr>
        <w:t>absence of Roma women</w:t>
      </w:r>
      <w:r w:rsidR="00A26C6E" w:rsidRPr="001F39C3">
        <w:rPr>
          <w:rFonts w:asciiTheme="majorHAnsi" w:eastAsia="Calibri" w:hAnsiTheme="majorHAnsi" w:cs="Calibri"/>
          <w:sz w:val="24"/>
          <w:szCs w:val="24"/>
          <w:lang w:val="en-GB"/>
        </w:rPr>
        <w:t xml:space="preserve"> from political life. High levels of illiteracy, economic hardship, family responsibilities, and discrimination ex</w:t>
      </w:r>
      <w:r w:rsidR="0016220E" w:rsidRPr="001F39C3">
        <w:rPr>
          <w:rFonts w:asciiTheme="majorHAnsi" w:eastAsia="Calibri" w:hAnsiTheme="majorHAnsi" w:cs="Calibri"/>
          <w:sz w:val="24"/>
          <w:szCs w:val="24"/>
          <w:lang w:val="en-GB"/>
        </w:rPr>
        <w:t>periences represent obstacles to</w:t>
      </w:r>
      <w:r w:rsidR="00A26C6E" w:rsidRPr="001F39C3">
        <w:rPr>
          <w:rFonts w:asciiTheme="majorHAnsi" w:eastAsia="Calibri" w:hAnsiTheme="majorHAnsi" w:cs="Calibri"/>
          <w:sz w:val="24"/>
          <w:szCs w:val="24"/>
          <w:lang w:val="en-GB"/>
        </w:rPr>
        <w:t xml:space="preserve"> Roma women’s participation and representat</w:t>
      </w:r>
      <w:r w:rsidR="0016220E" w:rsidRPr="001F39C3">
        <w:rPr>
          <w:rFonts w:asciiTheme="majorHAnsi" w:eastAsia="Calibri" w:hAnsiTheme="majorHAnsi" w:cs="Calibri"/>
          <w:sz w:val="24"/>
          <w:szCs w:val="24"/>
          <w:lang w:val="en-GB"/>
        </w:rPr>
        <w:t>ion in political and public processes</w:t>
      </w:r>
      <w:r w:rsidR="00A26C6E" w:rsidRPr="001F39C3">
        <w:rPr>
          <w:rFonts w:asciiTheme="majorHAnsi" w:eastAsia="Calibri" w:hAnsiTheme="majorHAnsi" w:cs="Calibri"/>
          <w:sz w:val="24"/>
          <w:szCs w:val="24"/>
          <w:lang w:val="en-GB"/>
        </w:rPr>
        <w:t xml:space="preserve">. Above all, </w:t>
      </w:r>
      <w:r w:rsidRPr="001F39C3">
        <w:rPr>
          <w:rFonts w:asciiTheme="majorHAnsi" w:eastAsia="Calibri" w:hAnsiTheme="majorHAnsi" w:cs="Calibri"/>
          <w:sz w:val="24"/>
          <w:szCs w:val="24"/>
          <w:lang w:val="en-GB"/>
        </w:rPr>
        <w:t xml:space="preserve">mainstream </w:t>
      </w:r>
      <w:r w:rsidR="00D9581D" w:rsidRPr="001F39C3">
        <w:rPr>
          <w:rFonts w:asciiTheme="majorHAnsi" w:eastAsia="Calibri" w:hAnsiTheme="majorHAnsi" w:cs="Calibri"/>
          <w:sz w:val="24"/>
          <w:szCs w:val="24"/>
          <w:lang w:val="en-GB"/>
        </w:rPr>
        <w:t xml:space="preserve">political </w:t>
      </w:r>
      <w:r w:rsidRPr="001F39C3">
        <w:rPr>
          <w:rFonts w:asciiTheme="majorHAnsi" w:eastAsia="Calibri" w:hAnsiTheme="majorHAnsi" w:cs="Calibri"/>
          <w:sz w:val="24"/>
          <w:szCs w:val="24"/>
          <w:lang w:val="en-GB"/>
        </w:rPr>
        <w:t>parties</w:t>
      </w:r>
      <w:r w:rsidR="00A26C6E" w:rsidRPr="001F39C3">
        <w:rPr>
          <w:rFonts w:asciiTheme="majorHAnsi" w:eastAsia="Calibri" w:hAnsiTheme="majorHAnsi" w:cs="Calibri"/>
          <w:sz w:val="24"/>
          <w:szCs w:val="24"/>
          <w:lang w:val="en-GB"/>
        </w:rPr>
        <w:t xml:space="preserve"> hesitate to place Roma </w:t>
      </w:r>
      <w:r w:rsidRPr="001F39C3">
        <w:rPr>
          <w:rFonts w:asciiTheme="majorHAnsi" w:eastAsia="Calibri" w:hAnsiTheme="majorHAnsi" w:cs="Calibri"/>
          <w:sz w:val="24"/>
          <w:szCs w:val="24"/>
          <w:lang w:val="en-GB"/>
        </w:rPr>
        <w:t>women ca</w:t>
      </w:r>
      <w:r w:rsidR="0016220E" w:rsidRPr="001F39C3">
        <w:rPr>
          <w:rFonts w:asciiTheme="majorHAnsi" w:eastAsia="Calibri" w:hAnsiTheme="majorHAnsi" w:cs="Calibri"/>
          <w:sz w:val="24"/>
          <w:szCs w:val="24"/>
          <w:lang w:val="en-GB"/>
        </w:rPr>
        <w:t>ndidates on electable position</w:t>
      </w:r>
      <w:r w:rsidRPr="001F39C3">
        <w:rPr>
          <w:rFonts w:asciiTheme="majorHAnsi" w:eastAsia="Calibri" w:hAnsiTheme="majorHAnsi" w:cs="Calibri"/>
          <w:sz w:val="24"/>
          <w:szCs w:val="24"/>
          <w:lang w:val="en-GB"/>
        </w:rPr>
        <w:t xml:space="preserve"> on</w:t>
      </w:r>
      <w:r w:rsidR="00A26C6E" w:rsidRPr="001F39C3">
        <w:rPr>
          <w:rFonts w:asciiTheme="majorHAnsi" w:eastAsia="Calibri" w:hAnsiTheme="majorHAnsi" w:cs="Calibri"/>
          <w:sz w:val="24"/>
          <w:szCs w:val="24"/>
          <w:lang w:val="en-GB"/>
        </w:rPr>
        <w:t xml:space="preserve"> party list, in either local or national elections. The State should </w:t>
      </w:r>
      <w:r w:rsidR="0016220E" w:rsidRPr="001F39C3">
        <w:rPr>
          <w:rFonts w:asciiTheme="majorHAnsi" w:eastAsia="Calibri" w:hAnsiTheme="majorHAnsi" w:cs="Calibri"/>
          <w:sz w:val="24"/>
          <w:szCs w:val="24"/>
          <w:lang w:val="en-GB"/>
        </w:rPr>
        <w:t xml:space="preserve">take necessary measures to </w:t>
      </w:r>
      <w:r w:rsidR="00A26C6E" w:rsidRPr="001F39C3">
        <w:rPr>
          <w:rFonts w:asciiTheme="majorHAnsi" w:eastAsia="Calibri" w:hAnsiTheme="majorHAnsi" w:cs="Calibri"/>
          <w:sz w:val="24"/>
          <w:szCs w:val="24"/>
          <w:lang w:val="en-GB"/>
        </w:rPr>
        <w:t xml:space="preserve">ensure equal opportunities for effective participation of Roma women in political life.  </w:t>
      </w:r>
    </w:p>
    <w:p w14:paraId="026AA8A1" w14:textId="77777777" w:rsidR="00A26C6E" w:rsidRPr="001F39C3" w:rsidRDefault="00A26C6E" w:rsidP="009101F1">
      <w:pPr>
        <w:spacing w:line="240" w:lineRule="auto"/>
        <w:jc w:val="both"/>
        <w:rPr>
          <w:rFonts w:asciiTheme="majorHAnsi" w:eastAsia="Calibri" w:hAnsiTheme="majorHAnsi" w:cs="Calibri"/>
          <w:b/>
          <w:sz w:val="24"/>
          <w:szCs w:val="24"/>
          <w:lang w:val="en-GB"/>
        </w:rPr>
      </w:pPr>
    </w:p>
    <w:p w14:paraId="2BB841E9" w14:textId="27141A69" w:rsidR="006D11B4" w:rsidRPr="001F39C3" w:rsidRDefault="00E91ADC"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T</w:t>
      </w:r>
      <w:r w:rsidR="00CB3540" w:rsidRPr="001F39C3">
        <w:rPr>
          <w:rFonts w:asciiTheme="majorHAnsi" w:eastAsia="Calibri" w:hAnsiTheme="majorHAnsi" w:cs="Calibri"/>
          <w:sz w:val="24"/>
          <w:szCs w:val="24"/>
          <w:lang w:val="en-GB"/>
        </w:rPr>
        <w:t xml:space="preserve">he </w:t>
      </w:r>
      <w:r w:rsidR="00AA17E3" w:rsidRPr="001F39C3">
        <w:rPr>
          <w:rFonts w:asciiTheme="majorHAnsi" w:eastAsia="Calibri" w:hAnsiTheme="majorHAnsi" w:cs="Calibri"/>
          <w:sz w:val="24"/>
          <w:szCs w:val="24"/>
          <w:lang w:val="en-GB"/>
        </w:rPr>
        <w:t>information</w:t>
      </w:r>
      <w:r w:rsidR="00CB3540" w:rsidRPr="001F39C3">
        <w:rPr>
          <w:rFonts w:asciiTheme="majorHAnsi" w:eastAsia="Calibri" w:hAnsiTheme="majorHAnsi" w:cs="Calibri"/>
          <w:sz w:val="24"/>
          <w:szCs w:val="24"/>
          <w:lang w:val="en-GB"/>
        </w:rPr>
        <w:t xml:space="preserve"> </w:t>
      </w:r>
      <w:r w:rsidR="00640A68">
        <w:rPr>
          <w:rFonts w:asciiTheme="majorHAnsi" w:eastAsia="Calibri" w:hAnsiTheme="majorHAnsi" w:cs="Calibri"/>
          <w:sz w:val="24"/>
          <w:szCs w:val="24"/>
          <w:lang w:val="en-GB"/>
        </w:rPr>
        <w:t>reflected in this</w:t>
      </w:r>
      <w:r w:rsidRPr="001F39C3">
        <w:rPr>
          <w:rFonts w:asciiTheme="majorHAnsi" w:eastAsia="Calibri" w:hAnsiTheme="majorHAnsi" w:cs="Calibri"/>
          <w:sz w:val="24"/>
          <w:szCs w:val="24"/>
          <w:lang w:val="en-GB"/>
        </w:rPr>
        <w:t xml:space="preserve"> report was </w:t>
      </w:r>
      <w:r w:rsidR="00CB3540" w:rsidRPr="001F39C3">
        <w:rPr>
          <w:rFonts w:asciiTheme="majorHAnsi" w:eastAsia="Calibri" w:hAnsiTheme="majorHAnsi" w:cs="Calibri"/>
          <w:sz w:val="24"/>
          <w:szCs w:val="24"/>
          <w:lang w:val="en-GB"/>
        </w:rPr>
        <w:t xml:space="preserve">collected from </w:t>
      </w:r>
      <w:r w:rsidR="00D9581D" w:rsidRPr="001F39C3">
        <w:rPr>
          <w:rFonts w:asciiTheme="majorHAnsi" w:eastAsia="Calibri" w:hAnsiTheme="majorHAnsi" w:cs="Calibri"/>
          <w:sz w:val="24"/>
          <w:szCs w:val="24"/>
          <w:lang w:val="en-GB"/>
        </w:rPr>
        <w:t xml:space="preserve">39 </w:t>
      </w:r>
      <w:r w:rsidR="00CB3540" w:rsidRPr="001F39C3">
        <w:rPr>
          <w:rFonts w:asciiTheme="majorHAnsi" w:eastAsia="Calibri" w:hAnsiTheme="majorHAnsi" w:cs="Calibri"/>
          <w:sz w:val="24"/>
          <w:szCs w:val="24"/>
          <w:lang w:val="en-GB"/>
        </w:rPr>
        <w:t xml:space="preserve">Roma women, </w:t>
      </w:r>
      <w:r w:rsidR="00585245" w:rsidRPr="001F39C3">
        <w:rPr>
          <w:rFonts w:asciiTheme="majorHAnsi" w:eastAsia="Calibri" w:hAnsiTheme="majorHAnsi" w:cs="Calibri"/>
          <w:sz w:val="24"/>
          <w:szCs w:val="24"/>
          <w:lang w:val="en-GB"/>
        </w:rPr>
        <w:t xml:space="preserve">who participated in and </w:t>
      </w:r>
      <w:r w:rsidR="007D0FBF" w:rsidRPr="001F39C3">
        <w:rPr>
          <w:rFonts w:asciiTheme="majorHAnsi" w:eastAsia="Calibri" w:hAnsiTheme="majorHAnsi" w:cs="Calibri"/>
          <w:sz w:val="24"/>
          <w:szCs w:val="24"/>
          <w:lang w:val="en-GB"/>
        </w:rPr>
        <w:t>benefited</w:t>
      </w:r>
      <w:r w:rsidR="00CB3540" w:rsidRPr="001F39C3">
        <w:rPr>
          <w:rFonts w:asciiTheme="majorHAnsi" w:eastAsia="Calibri" w:hAnsiTheme="majorHAnsi" w:cs="Calibri"/>
          <w:sz w:val="24"/>
          <w:szCs w:val="24"/>
          <w:lang w:val="en-GB"/>
        </w:rPr>
        <w:t xml:space="preserve"> of the capacity building program “Roma women in Politics”</w:t>
      </w:r>
      <w:r w:rsidR="007D0FBF" w:rsidRPr="001F39C3">
        <w:rPr>
          <w:rFonts w:asciiTheme="majorHAnsi" w:eastAsia="Calibri" w:hAnsiTheme="majorHAnsi" w:cs="Calibri"/>
          <w:sz w:val="24"/>
          <w:szCs w:val="24"/>
          <w:lang w:val="en-GB"/>
        </w:rPr>
        <w:t>. The program</w:t>
      </w:r>
      <w:r w:rsidR="00CB3540" w:rsidRPr="001F39C3">
        <w:rPr>
          <w:rFonts w:asciiTheme="majorHAnsi" w:eastAsia="Calibri" w:hAnsiTheme="majorHAnsi" w:cs="Calibri"/>
          <w:sz w:val="24"/>
          <w:szCs w:val="24"/>
          <w:lang w:val="en-GB"/>
        </w:rPr>
        <w:t xml:space="preserve"> </w:t>
      </w:r>
      <w:r w:rsidR="007D0FBF" w:rsidRPr="001F39C3">
        <w:rPr>
          <w:rFonts w:asciiTheme="majorHAnsi" w:eastAsia="Calibri" w:hAnsiTheme="majorHAnsi" w:cs="Calibri"/>
          <w:sz w:val="24"/>
          <w:szCs w:val="24"/>
          <w:lang w:val="en-GB"/>
        </w:rPr>
        <w:t xml:space="preserve">was </w:t>
      </w:r>
      <w:r w:rsidR="00CB3540" w:rsidRPr="001F39C3">
        <w:rPr>
          <w:rFonts w:asciiTheme="majorHAnsi" w:eastAsia="Calibri" w:hAnsiTheme="majorHAnsi" w:cs="Calibri"/>
          <w:sz w:val="24"/>
          <w:szCs w:val="24"/>
          <w:lang w:val="en-GB"/>
        </w:rPr>
        <w:t xml:space="preserve">implemented by </w:t>
      </w:r>
      <w:r w:rsidR="004A3A71" w:rsidRPr="001F39C3">
        <w:rPr>
          <w:rFonts w:asciiTheme="majorHAnsi" w:eastAsia="Calibri" w:hAnsiTheme="majorHAnsi" w:cs="Calibri"/>
          <w:sz w:val="24"/>
          <w:szCs w:val="24"/>
          <w:lang w:val="en-GB"/>
        </w:rPr>
        <w:t xml:space="preserve">the </w:t>
      </w:r>
      <w:r w:rsidR="00CB3540" w:rsidRPr="001F39C3">
        <w:rPr>
          <w:rFonts w:asciiTheme="majorHAnsi" w:eastAsia="Calibri" w:hAnsiTheme="majorHAnsi" w:cs="Calibri"/>
          <w:sz w:val="24"/>
          <w:szCs w:val="24"/>
          <w:lang w:val="en-GB"/>
        </w:rPr>
        <w:t xml:space="preserve">Roma National Center in partnership with </w:t>
      </w:r>
      <w:r w:rsidR="004A3A71" w:rsidRPr="001F39C3">
        <w:rPr>
          <w:rFonts w:asciiTheme="majorHAnsi" w:eastAsia="Calibri" w:hAnsiTheme="majorHAnsi" w:cs="Calibri"/>
          <w:sz w:val="24"/>
          <w:szCs w:val="24"/>
          <w:lang w:val="en-GB"/>
        </w:rPr>
        <w:t xml:space="preserve">the </w:t>
      </w:r>
      <w:r w:rsidR="00CB3540" w:rsidRPr="001F39C3">
        <w:rPr>
          <w:rFonts w:asciiTheme="majorHAnsi" w:eastAsia="Calibri" w:hAnsiTheme="majorHAnsi" w:cs="Calibri"/>
          <w:sz w:val="24"/>
          <w:szCs w:val="24"/>
          <w:lang w:val="en-GB"/>
        </w:rPr>
        <w:t xml:space="preserve">UN Women Moldova, </w:t>
      </w:r>
      <w:r w:rsidR="007D0FBF" w:rsidRPr="001F39C3">
        <w:rPr>
          <w:rFonts w:asciiTheme="majorHAnsi" w:eastAsia="Calibri" w:hAnsiTheme="majorHAnsi" w:cs="Calibri"/>
          <w:sz w:val="24"/>
          <w:szCs w:val="24"/>
          <w:lang w:val="en-GB"/>
        </w:rPr>
        <w:t xml:space="preserve">in </w:t>
      </w:r>
      <w:r w:rsidR="00CB3540" w:rsidRPr="001F39C3">
        <w:rPr>
          <w:rFonts w:asciiTheme="majorHAnsi" w:eastAsia="Calibri" w:hAnsiTheme="majorHAnsi" w:cs="Calibri"/>
          <w:sz w:val="24"/>
          <w:szCs w:val="24"/>
          <w:lang w:val="en-GB"/>
        </w:rPr>
        <w:t xml:space="preserve">between November 2018 and November 2019. </w:t>
      </w:r>
    </w:p>
    <w:p w14:paraId="287228B4" w14:textId="77777777" w:rsidR="00E665DD" w:rsidRPr="001F39C3" w:rsidRDefault="00E665DD" w:rsidP="009101F1">
      <w:pPr>
        <w:spacing w:line="240" w:lineRule="auto"/>
        <w:jc w:val="both"/>
        <w:rPr>
          <w:rFonts w:asciiTheme="majorHAnsi" w:eastAsia="Calibri" w:hAnsiTheme="majorHAnsi" w:cs="Calibri"/>
          <w:sz w:val="24"/>
          <w:szCs w:val="24"/>
          <w:lang w:val="en-GB"/>
        </w:rPr>
      </w:pPr>
    </w:p>
    <w:p w14:paraId="79DB83A3" w14:textId="77777777" w:rsidR="009101F1" w:rsidRPr="001F39C3" w:rsidRDefault="009101F1" w:rsidP="009101F1">
      <w:pPr>
        <w:spacing w:line="240" w:lineRule="auto"/>
        <w:jc w:val="both"/>
        <w:rPr>
          <w:rFonts w:asciiTheme="majorHAnsi" w:eastAsia="Calibri" w:hAnsiTheme="majorHAnsi" w:cs="Calibri"/>
          <w:sz w:val="24"/>
          <w:szCs w:val="24"/>
          <w:lang w:val="en-GB"/>
        </w:rPr>
      </w:pPr>
    </w:p>
    <w:p w14:paraId="00000010" w14:textId="0D3C5E3E" w:rsidR="00AA7F72" w:rsidRPr="001F39C3" w:rsidRDefault="00593E8D" w:rsidP="009101F1">
      <w:pPr>
        <w:pStyle w:val="ListParagraph"/>
        <w:numPr>
          <w:ilvl w:val="0"/>
          <w:numId w:val="2"/>
        </w:numPr>
        <w:spacing w:line="240" w:lineRule="auto"/>
        <w:jc w:val="both"/>
        <w:rPr>
          <w:rFonts w:asciiTheme="majorHAnsi" w:eastAsia="Calibri" w:hAnsiTheme="majorHAnsi" w:cs="Calibri"/>
          <w:b/>
          <w:color w:val="365F91" w:themeColor="accent1" w:themeShade="BF"/>
          <w:sz w:val="24"/>
          <w:szCs w:val="24"/>
          <w:lang w:val="en-GB"/>
        </w:rPr>
      </w:pPr>
      <w:r w:rsidRPr="001F39C3">
        <w:rPr>
          <w:rFonts w:asciiTheme="majorHAnsi" w:eastAsia="Calibri" w:hAnsiTheme="majorHAnsi" w:cs="Calibri"/>
          <w:b/>
          <w:color w:val="365F91" w:themeColor="accent1" w:themeShade="BF"/>
          <w:sz w:val="24"/>
          <w:szCs w:val="24"/>
          <w:lang w:val="en-GB"/>
        </w:rPr>
        <w:t>G</w:t>
      </w:r>
      <w:r w:rsidR="003D6A9E" w:rsidRPr="001F39C3">
        <w:rPr>
          <w:rFonts w:asciiTheme="majorHAnsi" w:eastAsia="Calibri" w:hAnsiTheme="majorHAnsi" w:cs="Calibri"/>
          <w:b/>
          <w:color w:val="365F91" w:themeColor="accent1" w:themeShade="BF"/>
          <w:sz w:val="24"/>
          <w:szCs w:val="24"/>
          <w:lang w:val="en-GB"/>
        </w:rPr>
        <w:t xml:space="preserve">eneral comments </w:t>
      </w:r>
    </w:p>
    <w:p w14:paraId="00000011" w14:textId="77777777" w:rsidR="00AA7F72" w:rsidRPr="001F39C3" w:rsidRDefault="00AA7F72" w:rsidP="009101F1">
      <w:pPr>
        <w:spacing w:line="240" w:lineRule="auto"/>
        <w:jc w:val="both"/>
        <w:rPr>
          <w:rFonts w:asciiTheme="majorHAnsi" w:eastAsia="Calibri" w:hAnsiTheme="majorHAnsi" w:cs="Calibri"/>
          <w:sz w:val="24"/>
          <w:szCs w:val="24"/>
          <w:lang w:val="en-GB"/>
        </w:rPr>
      </w:pPr>
    </w:p>
    <w:p w14:paraId="24A5A6B2" w14:textId="1B22EF1E" w:rsidR="00A40DEA" w:rsidRPr="001F39C3" w:rsidRDefault="00A40DEA"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In 2013, the Committee on the Elimination of Discrimination Against Women shared concerns about exclusion of Roma women from political and public life. The UN Special Rapporteur on minority issues</w:t>
      </w:r>
      <w:r w:rsidR="00DE7B3B" w:rsidRPr="001F39C3">
        <w:rPr>
          <w:rFonts w:asciiTheme="majorHAnsi" w:eastAsia="Calibri" w:hAnsiTheme="majorHAnsi" w:cs="Calibri"/>
          <w:sz w:val="24"/>
          <w:szCs w:val="24"/>
          <w:lang w:val="en-GB"/>
        </w:rPr>
        <w:t xml:space="preserve"> expressed similar</w:t>
      </w:r>
      <w:r w:rsidRPr="001F39C3">
        <w:rPr>
          <w:rFonts w:asciiTheme="majorHAnsi" w:eastAsia="Calibri" w:hAnsiTheme="majorHAnsi" w:cs="Calibri"/>
          <w:sz w:val="24"/>
          <w:szCs w:val="24"/>
          <w:lang w:val="en-GB"/>
        </w:rPr>
        <w:t xml:space="preserve"> concern </w:t>
      </w:r>
      <w:r w:rsidR="00DE7B3B" w:rsidRPr="001F39C3">
        <w:rPr>
          <w:rFonts w:asciiTheme="majorHAnsi" w:hAnsiTheme="majorHAnsi"/>
          <w:sz w:val="24"/>
          <w:szCs w:val="24"/>
          <w:lang w:val="en-GB"/>
        </w:rPr>
        <w:t>–</w:t>
      </w:r>
      <w:r w:rsidR="00DE7B3B" w:rsidRPr="001F39C3">
        <w:rPr>
          <w:rFonts w:asciiTheme="majorHAnsi" w:eastAsia="Calibri" w:hAnsiTheme="majorHAnsi" w:cs="Calibri"/>
          <w:sz w:val="24"/>
          <w:szCs w:val="24"/>
          <w:lang w:val="en-GB"/>
        </w:rPr>
        <w:t xml:space="preserve"> </w:t>
      </w:r>
      <w:r w:rsidR="00640A68">
        <w:rPr>
          <w:rFonts w:asciiTheme="majorHAnsi" w:eastAsia="Calibri" w:hAnsiTheme="majorHAnsi" w:cs="Calibri"/>
          <w:sz w:val="24"/>
          <w:szCs w:val="24"/>
          <w:lang w:val="en-GB"/>
        </w:rPr>
        <w:t>“</w:t>
      </w:r>
      <w:r w:rsidRPr="001F39C3">
        <w:rPr>
          <w:rFonts w:asciiTheme="majorHAnsi" w:eastAsia="Calibri" w:hAnsiTheme="majorHAnsi" w:cs="Calibri"/>
          <w:sz w:val="24"/>
          <w:szCs w:val="24"/>
          <w:lang w:val="en-GB"/>
        </w:rPr>
        <w:t>Roma women are largely absent from decision-making processes and public life, both at the local and central levels</w:t>
      </w:r>
      <w:r w:rsidR="00640A68">
        <w:rPr>
          <w:rFonts w:asciiTheme="majorHAnsi" w:eastAsia="Calibri" w:hAnsiTheme="majorHAnsi" w:cs="Calibri"/>
          <w:sz w:val="24"/>
          <w:szCs w:val="24"/>
          <w:lang w:val="en-GB"/>
        </w:rPr>
        <w:t>”</w:t>
      </w:r>
      <w:r w:rsidRPr="001F39C3">
        <w:rPr>
          <w:rFonts w:asciiTheme="majorHAnsi" w:eastAsia="Calibri" w:hAnsiTheme="majorHAnsi" w:cs="Calibri"/>
          <w:sz w:val="24"/>
          <w:szCs w:val="24"/>
          <w:lang w:val="en-GB"/>
        </w:rPr>
        <w:t xml:space="preserve">. </w:t>
      </w:r>
    </w:p>
    <w:p w14:paraId="4134B6DA" w14:textId="77777777" w:rsidR="00585245" w:rsidRPr="001F39C3" w:rsidRDefault="00585245" w:rsidP="009101F1">
      <w:pPr>
        <w:spacing w:line="240" w:lineRule="auto"/>
        <w:jc w:val="both"/>
        <w:rPr>
          <w:rFonts w:asciiTheme="majorHAnsi" w:eastAsia="Calibri" w:hAnsiTheme="majorHAnsi" w:cs="Calibri"/>
          <w:sz w:val="24"/>
          <w:szCs w:val="24"/>
          <w:lang w:val="en-GB"/>
        </w:rPr>
      </w:pPr>
    </w:p>
    <w:p w14:paraId="72043D5E" w14:textId="741EB169" w:rsidR="00E23F32" w:rsidRDefault="007D0FBF"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highlight w:val="white"/>
          <w:lang w:val="en-GB"/>
        </w:rPr>
        <w:t>T</w:t>
      </w:r>
      <w:r w:rsidR="00CB3540" w:rsidRPr="001F39C3">
        <w:rPr>
          <w:rFonts w:asciiTheme="majorHAnsi" w:eastAsia="Calibri" w:hAnsiTheme="majorHAnsi" w:cs="Calibri"/>
          <w:sz w:val="24"/>
          <w:szCs w:val="24"/>
          <w:highlight w:val="white"/>
          <w:lang w:val="en-GB"/>
        </w:rPr>
        <w:t xml:space="preserve">wo </w:t>
      </w:r>
      <w:r w:rsidR="00DE7B3B" w:rsidRPr="001F39C3">
        <w:rPr>
          <w:rFonts w:asciiTheme="majorHAnsi" w:eastAsia="Calibri" w:hAnsiTheme="majorHAnsi" w:cs="Calibri"/>
          <w:sz w:val="24"/>
          <w:szCs w:val="24"/>
          <w:highlight w:val="white"/>
          <w:lang w:val="en-GB"/>
        </w:rPr>
        <w:t xml:space="preserve">Roma </w:t>
      </w:r>
      <w:r w:rsidR="00CB3540" w:rsidRPr="001F39C3">
        <w:rPr>
          <w:rFonts w:asciiTheme="majorHAnsi" w:eastAsia="Calibri" w:hAnsiTheme="majorHAnsi" w:cs="Calibri"/>
          <w:sz w:val="24"/>
          <w:szCs w:val="24"/>
          <w:highlight w:val="white"/>
          <w:lang w:val="en-GB"/>
        </w:rPr>
        <w:t>women were elected to local coun</w:t>
      </w:r>
      <w:r w:rsidR="00640A68">
        <w:rPr>
          <w:rFonts w:asciiTheme="majorHAnsi" w:eastAsia="Calibri" w:hAnsiTheme="majorHAnsi" w:cs="Calibri"/>
          <w:sz w:val="24"/>
          <w:szCs w:val="24"/>
          <w:highlight w:val="white"/>
          <w:lang w:val="en-GB"/>
        </w:rPr>
        <w:t>cils. They were among seven</w:t>
      </w:r>
      <w:r w:rsidR="00CB3540" w:rsidRPr="001F39C3">
        <w:rPr>
          <w:rFonts w:asciiTheme="majorHAnsi" w:eastAsia="Calibri" w:hAnsiTheme="majorHAnsi" w:cs="Calibri"/>
          <w:sz w:val="24"/>
          <w:szCs w:val="24"/>
          <w:highlight w:val="white"/>
          <w:lang w:val="en-GB"/>
        </w:rPr>
        <w:t xml:space="preserve"> </w:t>
      </w:r>
      <w:r w:rsidR="00640A68">
        <w:rPr>
          <w:rFonts w:asciiTheme="majorHAnsi" w:eastAsia="Calibri" w:hAnsiTheme="majorHAnsi" w:cs="Calibri"/>
          <w:sz w:val="24"/>
          <w:szCs w:val="24"/>
          <w:highlight w:val="white"/>
          <w:lang w:val="en-GB"/>
        </w:rPr>
        <w:t xml:space="preserve">Roma </w:t>
      </w:r>
      <w:r w:rsidR="00CB3540" w:rsidRPr="001F39C3">
        <w:rPr>
          <w:rFonts w:asciiTheme="majorHAnsi" w:eastAsia="Calibri" w:hAnsiTheme="majorHAnsi" w:cs="Calibri"/>
          <w:sz w:val="24"/>
          <w:szCs w:val="24"/>
          <w:highlight w:val="white"/>
          <w:lang w:val="en-GB"/>
        </w:rPr>
        <w:t xml:space="preserve">women, who ran in </w:t>
      </w:r>
      <w:r w:rsidRPr="001F39C3">
        <w:rPr>
          <w:rFonts w:asciiTheme="majorHAnsi" w:eastAsia="Calibri" w:hAnsiTheme="majorHAnsi" w:cs="Calibri"/>
          <w:sz w:val="24"/>
          <w:szCs w:val="24"/>
          <w:highlight w:val="white"/>
          <w:lang w:val="en-GB"/>
        </w:rPr>
        <w:t xml:space="preserve">Moldova’s </w:t>
      </w:r>
      <w:r w:rsidR="00CB3540" w:rsidRPr="001F39C3">
        <w:rPr>
          <w:rFonts w:asciiTheme="majorHAnsi" w:eastAsia="Calibri" w:hAnsiTheme="majorHAnsi" w:cs="Calibri"/>
          <w:sz w:val="24"/>
          <w:szCs w:val="24"/>
          <w:highlight w:val="white"/>
          <w:lang w:val="en-GB"/>
        </w:rPr>
        <w:t>local elections held on 14 June 2015.</w:t>
      </w:r>
      <w:r w:rsidR="00C656E0" w:rsidRPr="001F39C3">
        <w:rPr>
          <w:rStyle w:val="FootnoteReference"/>
          <w:rFonts w:asciiTheme="majorHAnsi" w:eastAsia="Calibri" w:hAnsiTheme="majorHAnsi" w:cs="Calibri"/>
          <w:sz w:val="24"/>
          <w:szCs w:val="24"/>
          <w:highlight w:val="white"/>
          <w:lang w:val="en-GB"/>
        </w:rPr>
        <w:footnoteReference w:id="1"/>
      </w:r>
      <w:r w:rsidR="00CB3540" w:rsidRPr="001F39C3">
        <w:rPr>
          <w:rFonts w:asciiTheme="majorHAnsi" w:eastAsia="Calibri" w:hAnsiTheme="majorHAnsi" w:cs="Calibri"/>
          <w:sz w:val="24"/>
          <w:szCs w:val="24"/>
          <w:highlight w:val="white"/>
          <w:lang w:val="en-GB"/>
        </w:rPr>
        <w:t xml:space="preserve"> Previously, no Roma woman had ever</w:t>
      </w:r>
      <w:r w:rsidR="00DE7B3B" w:rsidRPr="001F39C3">
        <w:rPr>
          <w:rFonts w:asciiTheme="majorHAnsi" w:eastAsia="Calibri" w:hAnsiTheme="majorHAnsi" w:cs="Calibri"/>
          <w:sz w:val="24"/>
          <w:szCs w:val="24"/>
          <w:highlight w:val="white"/>
          <w:lang w:val="en-GB"/>
        </w:rPr>
        <w:t xml:space="preserve"> run for local office</w:t>
      </w:r>
      <w:r w:rsidR="00CB3540" w:rsidRPr="001F39C3">
        <w:rPr>
          <w:rFonts w:asciiTheme="majorHAnsi" w:eastAsia="Calibri" w:hAnsiTheme="majorHAnsi" w:cs="Calibri"/>
          <w:sz w:val="24"/>
          <w:szCs w:val="24"/>
          <w:highlight w:val="white"/>
          <w:lang w:val="en-GB"/>
        </w:rPr>
        <w:t xml:space="preserve">. </w:t>
      </w:r>
      <w:r w:rsidR="00952BEF" w:rsidRPr="00952BEF">
        <w:rPr>
          <w:rFonts w:asciiTheme="majorHAnsi" w:eastAsia="Calibri" w:hAnsiTheme="majorHAnsi" w:cs="Calibri"/>
          <w:sz w:val="24"/>
          <w:szCs w:val="24"/>
          <w:lang w:val="en-GB"/>
        </w:rPr>
        <w:t xml:space="preserve">Increasing the representation of Roma women in decision making processes remains a </w:t>
      </w:r>
      <w:r w:rsidR="00952BEF">
        <w:rPr>
          <w:rFonts w:asciiTheme="majorHAnsi" w:eastAsia="Calibri" w:hAnsiTheme="majorHAnsi" w:cs="Calibri"/>
          <w:sz w:val="24"/>
          <w:szCs w:val="24"/>
          <w:lang w:val="en-GB"/>
        </w:rPr>
        <w:t>priority</w:t>
      </w:r>
      <w:r w:rsidR="00952BEF" w:rsidRPr="00952BEF">
        <w:rPr>
          <w:rFonts w:asciiTheme="majorHAnsi" w:eastAsia="Calibri" w:hAnsiTheme="majorHAnsi" w:cs="Calibri"/>
          <w:sz w:val="24"/>
          <w:szCs w:val="24"/>
          <w:lang w:val="en-GB"/>
        </w:rPr>
        <w:t xml:space="preserve"> only </w:t>
      </w:r>
      <w:r w:rsidR="00952BEF">
        <w:rPr>
          <w:rFonts w:asciiTheme="majorHAnsi" w:eastAsia="Calibri" w:hAnsiTheme="majorHAnsi" w:cs="Calibri"/>
          <w:sz w:val="24"/>
          <w:szCs w:val="24"/>
          <w:lang w:val="en-GB"/>
        </w:rPr>
        <w:t xml:space="preserve">for </w:t>
      </w:r>
      <w:r w:rsidR="00952BEF" w:rsidRPr="00952BEF">
        <w:rPr>
          <w:rFonts w:asciiTheme="majorHAnsi" w:eastAsia="Calibri" w:hAnsiTheme="majorHAnsi" w:cs="Calibri"/>
          <w:sz w:val="24"/>
          <w:szCs w:val="24"/>
          <w:lang w:val="en-GB"/>
        </w:rPr>
        <w:t xml:space="preserve">civil society </w:t>
      </w:r>
      <w:r w:rsidR="00640A68">
        <w:rPr>
          <w:rFonts w:asciiTheme="majorHAnsi" w:eastAsia="Calibri" w:hAnsiTheme="majorHAnsi" w:cs="Calibri"/>
          <w:sz w:val="24"/>
          <w:szCs w:val="24"/>
          <w:lang w:val="en-GB"/>
        </w:rPr>
        <w:t xml:space="preserve">organizations </w:t>
      </w:r>
      <w:r w:rsidR="00952BEF" w:rsidRPr="00952BEF">
        <w:rPr>
          <w:rFonts w:asciiTheme="majorHAnsi" w:eastAsia="Calibri" w:hAnsiTheme="majorHAnsi" w:cs="Calibri"/>
          <w:sz w:val="24"/>
          <w:szCs w:val="24"/>
          <w:lang w:val="en-GB"/>
        </w:rPr>
        <w:t xml:space="preserve">and partners for development. </w:t>
      </w:r>
      <w:r w:rsidR="00952BEF">
        <w:rPr>
          <w:rFonts w:asciiTheme="majorHAnsi" w:eastAsia="Calibri" w:hAnsiTheme="majorHAnsi" w:cs="Calibri"/>
          <w:sz w:val="24"/>
          <w:szCs w:val="24"/>
          <w:lang w:val="en-GB"/>
        </w:rPr>
        <w:t xml:space="preserve">For instance, </w:t>
      </w:r>
      <w:r w:rsidR="00952BEF">
        <w:rPr>
          <w:rFonts w:asciiTheme="majorHAnsi" w:eastAsia="Calibri" w:hAnsiTheme="majorHAnsi" w:cs="Calibri"/>
          <w:sz w:val="24"/>
          <w:szCs w:val="24"/>
          <w:highlight w:val="white"/>
          <w:lang w:val="en-GB"/>
        </w:rPr>
        <w:t xml:space="preserve">both elected women </w:t>
      </w:r>
      <w:r w:rsidR="00CB3540" w:rsidRPr="001F39C3">
        <w:rPr>
          <w:rFonts w:asciiTheme="majorHAnsi" w:eastAsia="Calibri" w:hAnsiTheme="majorHAnsi" w:cs="Calibri"/>
          <w:sz w:val="24"/>
          <w:szCs w:val="24"/>
          <w:highlight w:val="white"/>
          <w:lang w:val="en-GB"/>
        </w:rPr>
        <w:t>took part in a series of pre-election training seminars organized by the Romani Women and</w:t>
      </w:r>
      <w:r w:rsidR="00640A68">
        <w:rPr>
          <w:rFonts w:asciiTheme="majorHAnsi" w:eastAsia="Calibri" w:hAnsiTheme="majorHAnsi" w:cs="Calibri"/>
          <w:sz w:val="24"/>
          <w:szCs w:val="24"/>
          <w:highlight w:val="white"/>
          <w:lang w:val="en-GB"/>
        </w:rPr>
        <w:t xml:space="preserve"> Girls Network, and with support of</w:t>
      </w:r>
      <w:r w:rsidR="00CB3540" w:rsidRPr="001F39C3">
        <w:rPr>
          <w:rFonts w:asciiTheme="majorHAnsi" w:eastAsia="Calibri" w:hAnsiTheme="majorHAnsi" w:cs="Calibri"/>
          <w:sz w:val="24"/>
          <w:szCs w:val="24"/>
          <w:highlight w:val="white"/>
          <w:lang w:val="en-GB"/>
        </w:rPr>
        <w:t xml:space="preserve"> UN Women Moldova.</w:t>
      </w:r>
      <w:r w:rsidR="00C656E0" w:rsidRPr="001F39C3">
        <w:rPr>
          <w:rFonts w:asciiTheme="majorHAnsi" w:eastAsia="Calibri" w:hAnsiTheme="majorHAnsi" w:cs="Calibri"/>
          <w:sz w:val="24"/>
          <w:szCs w:val="24"/>
          <w:lang w:val="en-GB"/>
        </w:rPr>
        <w:t xml:space="preserve"> </w:t>
      </w:r>
    </w:p>
    <w:p w14:paraId="588901B4" w14:textId="77777777" w:rsidR="00640A68" w:rsidRPr="001F39C3" w:rsidRDefault="00640A68" w:rsidP="009101F1">
      <w:pPr>
        <w:spacing w:line="240" w:lineRule="auto"/>
        <w:jc w:val="both"/>
        <w:rPr>
          <w:rFonts w:asciiTheme="majorHAnsi" w:eastAsia="Calibri" w:hAnsiTheme="majorHAnsi" w:cs="Calibri"/>
          <w:sz w:val="24"/>
          <w:szCs w:val="24"/>
          <w:lang w:val="en-GB"/>
        </w:rPr>
      </w:pPr>
    </w:p>
    <w:p w14:paraId="607495BD" w14:textId="6E8E13FA" w:rsidR="009B3B00" w:rsidRDefault="00640A68" w:rsidP="005D533E">
      <w:pPr>
        <w:spacing w:line="240" w:lineRule="auto"/>
        <w:jc w:val="both"/>
        <w:rPr>
          <w:rFonts w:asciiTheme="majorHAnsi" w:eastAsia="Calibri" w:hAnsiTheme="majorHAnsi" w:cs="Calibri"/>
          <w:sz w:val="24"/>
          <w:szCs w:val="24"/>
          <w:lang w:val="en-GB"/>
        </w:rPr>
      </w:pPr>
      <w:r>
        <w:rPr>
          <w:rFonts w:asciiTheme="majorHAnsi" w:eastAsia="Calibri" w:hAnsiTheme="majorHAnsi" w:cs="Calibri"/>
          <w:sz w:val="24"/>
          <w:szCs w:val="24"/>
          <w:lang w:val="en-GB"/>
        </w:rPr>
        <w:t xml:space="preserve">In </w:t>
      </w:r>
      <w:r w:rsidR="007D0FBF" w:rsidRPr="001F39C3">
        <w:rPr>
          <w:rFonts w:asciiTheme="majorHAnsi" w:eastAsia="Calibri" w:hAnsiTheme="majorHAnsi" w:cs="Calibri"/>
          <w:sz w:val="24"/>
          <w:szCs w:val="24"/>
          <w:lang w:val="en-GB"/>
        </w:rPr>
        <w:t xml:space="preserve">2019 </w:t>
      </w:r>
      <w:r w:rsidR="00C656E0" w:rsidRPr="001F39C3">
        <w:rPr>
          <w:rFonts w:asciiTheme="majorHAnsi" w:eastAsia="Calibri" w:hAnsiTheme="majorHAnsi" w:cs="Calibri"/>
          <w:sz w:val="24"/>
          <w:szCs w:val="24"/>
          <w:lang w:val="en-GB"/>
        </w:rPr>
        <w:t>electoral race</w:t>
      </w:r>
      <w:r w:rsidR="007D0FBF" w:rsidRPr="001F39C3">
        <w:rPr>
          <w:rFonts w:asciiTheme="majorHAnsi" w:eastAsia="Calibri" w:hAnsiTheme="majorHAnsi" w:cs="Calibri"/>
          <w:sz w:val="24"/>
          <w:szCs w:val="24"/>
          <w:lang w:val="en-GB"/>
        </w:rPr>
        <w:t>,</w:t>
      </w:r>
      <w:r w:rsidR="00C656E0" w:rsidRPr="001F39C3">
        <w:rPr>
          <w:rFonts w:asciiTheme="majorHAnsi" w:eastAsia="Calibri" w:hAnsiTheme="majorHAnsi" w:cs="Calibri"/>
          <w:sz w:val="24"/>
          <w:szCs w:val="24"/>
          <w:lang w:val="en-GB"/>
        </w:rPr>
        <w:t xml:space="preserve"> 15 Roma women applied fo</w:t>
      </w:r>
      <w:r>
        <w:rPr>
          <w:rFonts w:asciiTheme="majorHAnsi" w:eastAsia="Calibri" w:hAnsiTheme="majorHAnsi" w:cs="Calibri"/>
          <w:sz w:val="24"/>
          <w:szCs w:val="24"/>
          <w:lang w:val="en-GB"/>
        </w:rPr>
        <w:t>r mayor and councillor positions</w:t>
      </w:r>
      <w:r w:rsidR="00C656E0" w:rsidRPr="001F39C3">
        <w:rPr>
          <w:rFonts w:asciiTheme="majorHAnsi" w:eastAsia="Calibri" w:hAnsiTheme="majorHAnsi" w:cs="Calibri"/>
          <w:sz w:val="24"/>
          <w:szCs w:val="24"/>
          <w:lang w:val="en-GB"/>
        </w:rPr>
        <w:t>. As a result six women were elected as local councillors. These women have participated in the political training program</w:t>
      </w:r>
      <w:r w:rsidR="007D0FBF" w:rsidRPr="001F39C3">
        <w:rPr>
          <w:rFonts w:asciiTheme="majorHAnsi" w:eastAsia="Calibri" w:hAnsiTheme="majorHAnsi" w:cs="Calibri"/>
          <w:sz w:val="24"/>
          <w:szCs w:val="24"/>
          <w:lang w:val="en-GB"/>
        </w:rPr>
        <w:t xml:space="preserve"> “Roma women in Politics”. </w:t>
      </w:r>
      <w:r w:rsidR="009435FD" w:rsidRPr="001F39C3">
        <w:rPr>
          <w:rFonts w:asciiTheme="majorHAnsi" w:eastAsia="Calibri" w:hAnsiTheme="majorHAnsi" w:cs="Calibri"/>
          <w:sz w:val="24"/>
          <w:szCs w:val="24"/>
          <w:lang w:val="en-GB"/>
        </w:rPr>
        <w:t>The program was implemented by the Roma National Center in partnership with UN Women Moldova</w:t>
      </w:r>
      <w:r w:rsidR="009435FD">
        <w:rPr>
          <w:rFonts w:asciiTheme="majorHAnsi" w:eastAsia="Calibri" w:hAnsiTheme="majorHAnsi" w:cs="Calibri"/>
          <w:sz w:val="24"/>
          <w:szCs w:val="24"/>
          <w:lang w:val="en-GB"/>
        </w:rPr>
        <w:t xml:space="preserve">. </w:t>
      </w:r>
      <w:r w:rsidR="00585245" w:rsidRPr="001F39C3">
        <w:rPr>
          <w:rFonts w:asciiTheme="majorHAnsi" w:eastAsia="Calibri" w:hAnsiTheme="majorHAnsi" w:cs="Calibri"/>
          <w:sz w:val="24"/>
          <w:szCs w:val="24"/>
          <w:lang w:val="en-GB"/>
        </w:rPr>
        <w:t>There was provided support, such as capacity building training sessions, mentorship, coaching and raising awareness, to 39 Roma women across the country. The program concluded with a n</w:t>
      </w:r>
      <w:r w:rsidR="007D0FBF" w:rsidRPr="001F39C3">
        <w:rPr>
          <w:rFonts w:asciiTheme="majorHAnsi" w:eastAsia="Calibri" w:hAnsiTheme="majorHAnsi" w:cs="Calibri"/>
          <w:sz w:val="24"/>
          <w:szCs w:val="24"/>
          <w:lang w:val="en-GB"/>
        </w:rPr>
        <w:t>ational conference, where</w:t>
      </w:r>
      <w:r w:rsidR="00585245" w:rsidRPr="001F39C3">
        <w:rPr>
          <w:rFonts w:asciiTheme="majorHAnsi" w:eastAsia="Calibri" w:hAnsiTheme="majorHAnsi" w:cs="Calibri"/>
          <w:sz w:val="24"/>
          <w:szCs w:val="24"/>
          <w:lang w:val="en-GB"/>
        </w:rPr>
        <w:t xml:space="preserve"> 90 Roma women and women with disabilities adopted a list of recommendations (resolution) to be addressed to public authorities and political parties.</w:t>
      </w:r>
      <w:r w:rsidR="005D533E" w:rsidRPr="001F39C3">
        <w:rPr>
          <w:rFonts w:asciiTheme="majorHAnsi" w:eastAsia="Calibri" w:hAnsiTheme="majorHAnsi" w:cs="Calibri"/>
          <w:sz w:val="24"/>
          <w:szCs w:val="24"/>
          <w:lang w:val="en-GB"/>
        </w:rPr>
        <w:t xml:space="preserve"> The</w:t>
      </w:r>
      <w:r>
        <w:rPr>
          <w:rFonts w:asciiTheme="majorHAnsi" w:eastAsia="Calibri" w:hAnsiTheme="majorHAnsi" w:cs="Calibri"/>
          <w:sz w:val="24"/>
          <w:szCs w:val="24"/>
          <w:lang w:val="en-GB"/>
        </w:rPr>
        <w:t>y</w:t>
      </w:r>
      <w:r w:rsidR="005D533E" w:rsidRPr="001F39C3">
        <w:rPr>
          <w:rFonts w:asciiTheme="majorHAnsi" w:eastAsia="Calibri" w:hAnsiTheme="majorHAnsi" w:cs="Calibri"/>
          <w:sz w:val="24"/>
          <w:szCs w:val="24"/>
          <w:lang w:val="en-GB"/>
        </w:rPr>
        <w:t xml:space="preserve"> called upon Moldovan authorities to ensure equal opportunities for women from underrepresented groups, to promote participation of Roma women in political life, </w:t>
      </w:r>
      <w:r w:rsidR="009B3B00">
        <w:rPr>
          <w:rFonts w:asciiTheme="majorHAnsi" w:eastAsia="Calibri" w:hAnsiTheme="majorHAnsi" w:cs="Calibri"/>
          <w:sz w:val="24"/>
          <w:szCs w:val="24"/>
          <w:lang w:val="en-GB"/>
        </w:rPr>
        <w:t xml:space="preserve">and </w:t>
      </w:r>
      <w:r w:rsidR="005D533E" w:rsidRPr="001F39C3">
        <w:rPr>
          <w:rFonts w:asciiTheme="majorHAnsi" w:eastAsia="Calibri" w:hAnsiTheme="majorHAnsi" w:cs="Calibri"/>
          <w:sz w:val="24"/>
          <w:szCs w:val="24"/>
          <w:lang w:val="en-GB"/>
        </w:rPr>
        <w:t>to properly address the discrimination cases, hate speech, harassment and electoral violence towards Roma women candidates,</w:t>
      </w:r>
      <w:r w:rsidR="009B3B00">
        <w:rPr>
          <w:rFonts w:asciiTheme="majorHAnsi" w:eastAsia="Calibri" w:hAnsiTheme="majorHAnsi" w:cs="Calibri"/>
          <w:sz w:val="24"/>
          <w:szCs w:val="24"/>
          <w:lang w:val="en-GB"/>
        </w:rPr>
        <w:t xml:space="preserve"> etc.</w:t>
      </w:r>
      <w:r w:rsidR="005D533E" w:rsidRPr="001F39C3">
        <w:rPr>
          <w:rFonts w:asciiTheme="majorHAnsi" w:eastAsia="Calibri" w:hAnsiTheme="majorHAnsi" w:cs="Calibri"/>
          <w:sz w:val="24"/>
          <w:szCs w:val="24"/>
          <w:lang w:val="en-GB"/>
        </w:rPr>
        <w:t xml:space="preserve"> </w:t>
      </w:r>
    </w:p>
    <w:p w14:paraId="64420DB5" w14:textId="77777777" w:rsidR="005D533E" w:rsidRPr="001F39C3" w:rsidRDefault="005D533E" w:rsidP="009101F1">
      <w:pPr>
        <w:spacing w:line="240" w:lineRule="auto"/>
        <w:jc w:val="both"/>
        <w:rPr>
          <w:rFonts w:asciiTheme="majorHAnsi" w:eastAsia="Calibri" w:hAnsiTheme="majorHAnsi" w:cs="Calibri"/>
          <w:sz w:val="24"/>
          <w:szCs w:val="24"/>
          <w:lang w:val="en-GB"/>
        </w:rPr>
      </w:pPr>
    </w:p>
    <w:p w14:paraId="7B6A7EEA" w14:textId="6B7435D5" w:rsidR="00904698" w:rsidRPr="001F39C3" w:rsidRDefault="00A40DEA"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However, the </w:t>
      </w:r>
      <w:r w:rsidR="00F80FA1" w:rsidRPr="001F39C3">
        <w:rPr>
          <w:rFonts w:asciiTheme="majorHAnsi" w:eastAsia="Calibri" w:hAnsiTheme="majorHAnsi" w:cs="Calibri"/>
          <w:sz w:val="24"/>
          <w:szCs w:val="24"/>
          <w:lang w:val="en-GB"/>
        </w:rPr>
        <w:t>number of Roma women that are politically active remains</w:t>
      </w:r>
      <w:r w:rsidRPr="001F39C3">
        <w:rPr>
          <w:rFonts w:asciiTheme="majorHAnsi" w:eastAsia="Calibri" w:hAnsiTheme="majorHAnsi" w:cs="Calibri"/>
          <w:sz w:val="24"/>
          <w:szCs w:val="24"/>
          <w:lang w:val="en-GB"/>
        </w:rPr>
        <w:t xml:space="preserve"> very low.</w:t>
      </w:r>
      <w:r w:rsidR="00F80FA1" w:rsidRPr="001F39C3">
        <w:rPr>
          <w:rFonts w:asciiTheme="majorHAnsi" w:eastAsia="Calibri" w:hAnsiTheme="majorHAnsi" w:cs="Calibri"/>
          <w:sz w:val="24"/>
          <w:szCs w:val="24"/>
          <w:lang w:val="en-GB"/>
        </w:rPr>
        <w:t xml:space="preserve"> </w:t>
      </w:r>
      <w:r w:rsidR="00A4350C" w:rsidRPr="001F39C3">
        <w:rPr>
          <w:rFonts w:asciiTheme="majorHAnsi" w:eastAsia="Calibri" w:hAnsiTheme="majorHAnsi" w:cs="Calibri"/>
          <w:sz w:val="24"/>
          <w:szCs w:val="24"/>
          <w:lang w:val="en-GB"/>
        </w:rPr>
        <w:t xml:space="preserve">They </w:t>
      </w:r>
      <w:r w:rsidR="00904698" w:rsidRPr="001F39C3">
        <w:rPr>
          <w:rFonts w:asciiTheme="majorHAnsi" w:eastAsia="Calibri" w:hAnsiTheme="majorHAnsi" w:cs="Calibri"/>
          <w:sz w:val="24"/>
          <w:szCs w:val="24"/>
          <w:lang w:val="en-GB"/>
        </w:rPr>
        <w:t xml:space="preserve">face a variety of obstacles within their community and in the broader society that limits their political engagement.  </w:t>
      </w:r>
    </w:p>
    <w:p w14:paraId="63D63881" w14:textId="2F4D14B2" w:rsidR="00904698" w:rsidRPr="001F39C3" w:rsidRDefault="00904698" w:rsidP="00904698">
      <w:pPr>
        <w:pStyle w:val="ListParagraph"/>
        <w:numPr>
          <w:ilvl w:val="0"/>
          <w:numId w:val="17"/>
        </w:num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Discrimination and sexist behaviour are “tools” used</w:t>
      </w:r>
      <w:r w:rsidRPr="001F39C3">
        <w:rPr>
          <w:rFonts w:asciiTheme="majorHAnsi" w:hAnsiTheme="majorHAnsi"/>
          <w:sz w:val="24"/>
          <w:szCs w:val="24"/>
          <w:lang w:val="en-GB"/>
        </w:rPr>
        <w:t xml:space="preserve"> </w:t>
      </w:r>
      <w:r w:rsidRPr="001F39C3">
        <w:rPr>
          <w:rFonts w:asciiTheme="majorHAnsi" w:eastAsia="Calibri" w:hAnsiTheme="majorHAnsi" w:cs="Calibri"/>
          <w:sz w:val="24"/>
          <w:szCs w:val="24"/>
          <w:lang w:val="en-GB"/>
        </w:rPr>
        <w:t>by different actors to restraint Roma women from participation in decision-making processes,</w:t>
      </w:r>
    </w:p>
    <w:p w14:paraId="1BCE9C9E" w14:textId="4C61F3E3" w:rsidR="00C8527F" w:rsidRPr="001F39C3" w:rsidRDefault="00904698" w:rsidP="009101F1">
      <w:pPr>
        <w:pStyle w:val="ListParagraph"/>
        <w:numPr>
          <w:ilvl w:val="0"/>
          <w:numId w:val="17"/>
        </w:num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G</w:t>
      </w:r>
      <w:r w:rsidR="00C8527F" w:rsidRPr="001F39C3">
        <w:rPr>
          <w:rFonts w:asciiTheme="majorHAnsi" w:eastAsia="Calibri" w:hAnsiTheme="majorHAnsi" w:cs="Calibri"/>
          <w:sz w:val="24"/>
          <w:szCs w:val="24"/>
          <w:lang w:val="en-GB"/>
        </w:rPr>
        <w:t>ender roles and family responsibilities inside families and Roma communities limit the</w:t>
      </w:r>
      <w:r w:rsidR="00721A03" w:rsidRPr="001F39C3">
        <w:rPr>
          <w:rFonts w:asciiTheme="majorHAnsi" w:eastAsia="Calibri" w:hAnsiTheme="majorHAnsi" w:cs="Calibri"/>
          <w:sz w:val="24"/>
          <w:szCs w:val="24"/>
          <w:lang w:val="en-GB"/>
        </w:rPr>
        <w:t>ir</w:t>
      </w:r>
      <w:r w:rsidR="00C8527F" w:rsidRPr="001F39C3">
        <w:rPr>
          <w:rFonts w:asciiTheme="majorHAnsi" w:eastAsia="Calibri" w:hAnsiTheme="majorHAnsi" w:cs="Calibri"/>
          <w:sz w:val="24"/>
          <w:szCs w:val="24"/>
          <w:lang w:val="en-GB"/>
        </w:rPr>
        <w:t xml:space="preserve"> </w:t>
      </w:r>
      <w:r w:rsidR="00721A03" w:rsidRPr="001F39C3">
        <w:rPr>
          <w:rFonts w:asciiTheme="majorHAnsi" w:eastAsia="Calibri" w:hAnsiTheme="majorHAnsi" w:cs="Calibri"/>
          <w:sz w:val="24"/>
          <w:szCs w:val="24"/>
          <w:lang w:val="en-GB"/>
        </w:rPr>
        <w:t>chances</w:t>
      </w:r>
      <w:r w:rsidR="00C8527F" w:rsidRPr="001F39C3">
        <w:rPr>
          <w:rFonts w:asciiTheme="majorHAnsi" w:eastAsia="Calibri" w:hAnsiTheme="majorHAnsi" w:cs="Calibri"/>
          <w:sz w:val="24"/>
          <w:szCs w:val="24"/>
          <w:lang w:val="en-GB"/>
        </w:rPr>
        <w:t xml:space="preserve"> to be involved in political </w:t>
      </w:r>
      <w:r w:rsidR="00721A03" w:rsidRPr="001F39C3">
        <w:rPr>
          <w:rFonts w:asciiTheme="majorHAnsi" w:eastAsia="Calibri" w:hAnsiTheme="majorHAnsi" w:cs="Calibri"/>
          <w:sz w:val="24"/>
          <w:szCs w:val="24"/>
          <w:lang w:val="en-GB"/>
        </w:rPr>
        <w:t xml:space="preserve">and civic </w:t>
      </w:r>
      <w:r w:rsidR="00C8527F" w:rsidRPr="001F39C3">
        <w:rPr>
          <w:rFonts w:asciiTheme="majorHAnsi" w:eastAsia="Calibri" w:hAnsiTheme="majorHAnsi" w:cs="Calibri"/>
          <w:sz w:val="24"/>
          <w:szCs w:val="24"/>
          <w:lang w:val="en-GB"/>
        </w:rPr>
        <w:t>activities,</w:t>
      </w:r>
    </w:p>
    <w:p w14:paraId="097BF908" w14:textId="582B034D" w:rsidR="00C8527F" w:rsidRPr="001F39C3" w:rsidRDefault="00C8527F" w:rsidP="009101F1">
      <w:pPr>
        <w:pStyle w:val="ListParagraph"/>
        <w:numPr>
          <w:ilvl w:val="0"/>
          <w:numId w:val="17"/>
        </w:num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Roma women </w:t>
      </w:r>
      <w:r w:rsidR="00640A68">
        <w:rPr>
          <w:rFonts w:asciiTheme="majorHAnsi" w:eastAsia="Calibri" w:hAnsiTheme="majorHAnsi" w:cs="Calibri"/>
          <w:sz w:val="24"/>
          <w:szCs w:val="24"/>
          <w:lang w:val="en-GB"/>
        </w:rPr>
        <w:t>who</w:t>
      </w:r>
      <w:r w:rsidRPr="001F39C3">
        <w:rPr>
          <w:rFonts w:asciiTheme="majorHAnsi" w:eastAsia="Calibri" w:hAnsiTheme="majorHAnsi" w:cs="Calibri"/>
          <w:sz w:val="24"/>
          <w:szCs w:val="24"/>
          <w:lang w:val="en-GB"/>
        </w:rPr>
        <w:t xml:space="preserve"> did not complete a gymnasium or a high school have low chances to even register as a candidate, due to bureaucratic procedures, </w:t>
      </w:r>
    </w:p>
    <w:p w14:paraId="51B590B5" w14:textId="49391B9E" w:rsidR="00C8527F" w:rsidRPr="001F39C3" w:rsidRDefault="00904698" w:rsidP="009101F1">
      <w:pPr>
        <w:pStyle w:val="ListParagraph"/>
        <w:numPr>
          <w:ilvl w:val="0"/>
          <w:numId w:val="17"/>
        </w:num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P</w:t>
      </w:r>
      <w:r w:rsidR="00C8527F" w:rsidRPr="001F39C3">
        <w:rPr>
          <w:rFonts w:asciiTheme="majorHAnsi" w:eastAsia="Calibri" w:hAnsiTheme="majorHAnsi" w:cs="Calibri"/>
          <w:sz w:val="24"/>
          <w:szCs w:val="24"/>
          <w:lang w:val="en-GB"/>
        </w:rPr>
        <w:t>olitical parties tend to include in their list of candidates Roma men rather than women,</w:t>
      </w:r>
    </w:p>
    <w:p w14:paraId="04DB6D34" w14:textId="4E0EBD2F" w:rsidR="00C8527F" w:rsidRPr="001F39C3" w:rsidRDefault="00904698" w:rsidP="009101F1">
      <w:pPr>
        <w:pStyle w:val="ListParagraph"/>
        <w:numPr>
          <w:ilvl w:val="0"/>
          <w:numId w:val="17"/>
        </w:num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D</w:t>
      </w:r>
      <w:r w:rsidR="00721A03" w:rsidRPr="001F39C3">
        <w:rPr>
          <w:rFonts w:asciiTheme="majorHAnsi" w:eastAsia="Calibri" w:hAnsiTheme="majorHAnsi" w:cs="Calibri"/>
          <w:sz w:val="24"/>
          <w:szCs w:val="24"/>
          <w:lang w:val="en-GB"/>
        </w:rPr>
        <w:t xml:space="preserve">uring electoral campaign </w:t>
      </w:r>
      <w:r w:rsidR="00C8527F" w:rsidRPr="001F39C3">
        <w:rPr>
          <w:rFonts w:asciiTheme="majorHAnsi" w:eastAsia="Calibri" w:hAnsiTheme="majorHAnsi" w:cs="Calibri"/>
          <w:sz w:val="24"/>
          <w:szCs w:val="24"/>
          <w:lang w:val="en-GB"/>
        </w:rPr>
        <w:t>some political parties invite Roma women to collect signature</w:t>
      </w:r>
      <w:r w:rsidR="00721A03" w:rsidRPr="001F39C3">
        <w:rPr>
          <w:rFonts w:asciiTheme="majorHAnsi" w:eastAsia="Calibri" w:hAnsiTheme="majorHAnsi" w:cs="Calibri"/>
          <w:sz w:val="24"/>
          <w:szCs w:val="24"/>
          <w:lang w:val="en-GB"/>
        </w:rPr>
        <w:t>s</w:t>
      </w:r>
      <w:r w:rsidR="00C8527F" w:rsidRPr="001F39C3">
        <w:rPr>
          <w:rFonts w:asciiTheme="majorHAnsi" w:eastAsia="Calibri" w:hAnsiTheme="majorHAnsi" w:cs="Calibri"/>
          <w:sz w:val="24"/>
          <w:szCs w:val="24"/>
          <w:lang w:val="en-GB"/>
        </w:rPr>
        <w:t xml:space="preserve"> in the Ro</w:t>
      </w:r>
      <w:r w:rsidRPr="001F39C3">
        <w:rPr>
          <w:rFonts w:asciiTheme="majorHAnsi" w:eastAsia="Calibri" w:hAnsiTheme="majorHAnsi" w:cs="Calibri"/>
          <w:sz w:val="24"/>
          <w:szCs w:val="24"/>
          <w:lang w:val="en-GB"/>
        </w:rPr>
        <w:t>ma communities without offering</w:t>
      </w:r>
      <w:r w:rsidR="00C8527F" w:rsidRPr="001F39C3">
        <w:rPr>
          <w:rFonts w:asciiTheme="majorHAnsi" w:eastAsia="Calibri" w:hAnsiTheme="majorHAnsi" w:cs="Calibri"/>
          <w:sz w:val="24"/>
          <w:szCs w:val="24"/>
          <w:lang w:val="en-GB"/>
        </w:rPr>
        <w:t xml:space="preserve"> a spot in their </w:t>
      </w:r>
      <w:r w:rsidR="00640A68">
        <w:rPr>
          <w:rFonts w:asciiTheme="majorHAnsi" w:eastAsia="Calibri" w:hAnsiTheme="majorHAnsi" w:cs="Calibri"/>
          <w:sz w:val="24"/>
          <w:szCs w:val="24"/>
          <w:lang w:val="en-GB"/>
        </w:rPr>
        <w:t>electoral list</w:t>
      </w:r>
      <w:r w:rsidR="00C8527F" w:rsidRPr="001F39C3">
        <w:rPr>
          <w:rFonts w:asciiTheme="majorHAnsi" w:eastAsia="Calibri" w:hAnsiTheme="majorHAnsi" w:cs="Calibri"/>
          <w:sz w:val="24"/>
          <w:szCs w:val="24"/>
          <w:lang w:val="en-GB"/>
        </w:rPr>
        <w:t>,</w:t>
      </w:r>
    </w:p>
    <w:p w14:paraId="54D54A59" w14:textId="24320BA3" w:rsidR="00C8527F" w:rsidRPr="001F39C3" w:rsidRDefault="00904698" w:rsidP="009101F1">
      <w:pPr>
        <w:pStyle w:val="ListParagraph"/>
        <w:numPr>
          <w:ilvl w:val="0"/>
          <w:numId w:val="17"/>
        </w:num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I</w:t>
      </w:r>
      <w:r w:rsidR="00C8527F" w:rsidRPr="001F39C3">
        <w:rPr>
          <w:rFonts w:asciiTheme="majorHAnsi" w:eastAsia="Calibri" w:hAnsiTheme="majorHAnsi" w:cs="Calibri"/>
          <w:sz w:val="24"/>
          <w:szCs w:val="24"/>
          <w:lang w:val="en-GB"/>
        </w:rPr>
        <w:t xml:space="preserve">f political parties include </w:t>
      </w:r>
      <w:r w:rsidR="00721A03" w:rsidRPr="001F39C3">
        <w:rPr>
          <w:rFonts w:asciiTheme="majorHAnsi" w:eastAsia="Calibri" w:hAnsiTheme="majorHAnsi" w:cs="Calibri"/>
          <w:sz w:val="24"/>
          <w:szCs w:val="24"/>
          <w:lang w:val="en-GB"/>
        </w:rPr>
        <w:t xml:space="preserve">Roma women </w:t>
      </w:r>
      <w:r w:rsidR="00C8527F" w:rsidRPr="001F39C3">
        <w:rPr>
          <w:rFonts w:asciiTheme="majorHAnsi" w:eastAsia="Calibri" w:hAnsiTheme="majorHAnsi" w:cs="Calibri"/>
          <w:sz w:val="24"/>
          <w:szCs w:val="24"/>
          <w:lang w:val="en-GB"/>
        </w:rPr>
        <w:t xml:space="preserve">in their list, than they are placed on non-electable positions, </w:t>
      </w:r>
    </w:p>
    <w:p w14:paraId="0F5F1B02" w14:textId="12623AB3" w:rsidR="00A40DEA" w:rsidRPr="001F39C3" w:rsidRDefault="00904698" w:rsidP="009101F1">
      <w:pPr>
        <w:pStyle w:val="ListParagraph"/>
        <w:numPr>
          <w:ilvl w:val="0"/>
          <w:numId w:val="17"/>
        </w:num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C</w:t>
      </w:r>
      <w:r w:rsidR="00C8527F" w:rsidRPr="001F39C3">
        <w:rPr>
          <w:rFonts w:asciiTheme="majorHAnsi" w:eastAsia="Calibri" w:hAnsiTheme="majorHAnsi" w:cs="Calibri"/>
          <w:sz w:val="24"/>
          <w:szCs w:val="24"/>
          <w:lang w:val="en-GB"/>
        </w:rPr>
        <w:t>orruption, political manipulation and instable political situation demotivate Roma women to participate in political-related activities.</w:t>
      </w:r>
    </w:p>
    <w:p w14:paraId="7555EC5D" w14:textId="77777777" w:rsidR="009101F1" w:rsidRPr="001F39C3" w:rsidRDefault="009101F1" w:rsidP="009101F1">
      <w:pPr>
        <w:pStyle w:val="ListParagraph"/>
        <w:spacing w:line="240" w:lineRule="auto"/>
        <w:jc w:val="both"/>
        <w:rPr>
          <w:rFonts w:asciiTheme="majorHAnsi" w:eastAsia="Calibri" w:hAnsiTheme="majorHAnsi" w:cs="Calibri"/>
          <w:sz w:val="24"/>
          <w:szCs w:val="24"/>
          <w:lang w:val="en-GB"/>
        </w:rPr>
      </w:pPr>
    </w:p>
    <w:p w14:paraId="06A40858" w14:textId="77777777" w:rsidR="00B90485" w:rsidRPr="001F39C3" w:rsidRDefault="00B90485" w:rsidP="009101F1">
      <w:pPr>
        <w:spacing w:line="240" w:lineRule="auto"/>
        <w:jc w:val="both"/>
        <w:rPr>
          <w:rFonts w:asciiTheme="majorHAnsi" w:eastAsia="Calibri" w:hAnsiTheme="majorHAnsi" w:cs="Calibri"/>
          <w:color w:val="365F91" w:themeColor="accent1" w:themeShade="BF"/>
          <w:sz w:val="24"/>
          <w:szCs w:val="24"/>
          <w:highlight w:val="white"/>
          <w:lang w:val="en-GB"/>
        </w:rPr>
      </w:pPr>
    </w:p>
    <w:p w14:paraId="1E4720E2" w14:textId="3DD78CDF" w:rsidR="00B90485" w:rsidRPr="001F39C3" w:rsidRDefault="00B90485" w:rsidP="009101F1">
      <w:pPr>
        <w:pStyle w:val="ListParagraph"/>
        <w:numPr>
          <w:ilvl w:val="0"/>
          <w:numId w:val="2"/>
        </w:numPr>
        <w:spacing w:line="240" w:lineRule="auto"/>
        <w:jc w:val="both"/>
        <w:rPr>
          <w:rFonts w:asciiTheme="majorHAnsi" w:eastAsia="Calibri" w:hAnsiTheme="majorHAnsi" w:cs="Calibri"/>
          <w:b/>
          <w:sz w:val="24"/>
          <w:szCs w:val="24"/>
          <w:highlight w:val="white"/>
          <w:lang w:val="en-GB"/>
        </w:rPr>
      </w:pPr>
      <w:r w:rsidRPr="001F39C3">
        <w:rPr>
          <w:rFonts w:asciiTheme="majorHAnsi" w:eastAsia="Calibri" w:hAnsiTheme="majorHAnsi" w:cs="Calibri"/>
          <w:b/>
          <w:color w:val="365F91" w:themeColor="accent1" w:themeShade="BF"/>
          <w:sz w:val="24"/>
          <w:szCs w:val="24"/>
          <w:highlight w:val="white"/>
          <w:lang w:val="en-GB"/>
        </w:rPr>
        <w:t>R</w:t>
      </w:r>
      <w:r w:rsidR="003D6A9E" w:rsidRPr="001F39C3">
        <w:rPr>
          <w:rFonts w:asciiTheme="majorHAnsi" w:eastAsia="Calibri" w:hAnsiTheme="majorHAnsi" w:cs="Calibri"/>
          <w:b/>
          <w:color w:val="365F91" w:themeColor="accent1" w:themeShade="BF"/>
          <w:sz w:val="24"/>
          <w:szCs w:val="24"/>
          <w:highlight w:val="white"/>
          <w:lang w:val="en-GB"/>
        </w:rPr>
        <w:t xml:space="preserve">eview of </w:t>
      </w:r>
      <w:r w:rsidRPr="001F39C3">
        <w:rPr>
          <w:rFonts w:asciiTheme="majorHAnsi" w:eastAsia="Calibri" w:hAnsiTheme="majorHAnsi" w:cs="Calibri"/>
          <w:b/>
          <w:color w:val="365F91" w:themeColor="accent1" w:themeShade="BF"/>
          <w:sz w:val="24"/>
          <w:szCs w:val="24"/>
          <w:highlight w:val="white"/>
          <w:lang w:val="en-GB"/>
        </w:rPr>
        <w:t>2013 CEDAW R</w:t>
      </w:r>
      <w:r w:rsidR="003D6A9E" w:rsidRPr="001F39C3">
        <w:rPr>
          <w:rFonts w:asciiTheme="majorHAnsi" w:eastAsia="Calibri" w:hAnsiTheme="majorHAnsi" w:cs="Calibri"/>
          <w:b/>
          <w:color w:val="365F91" w:themeColor="accent1" w:themeShade="BF"/>
          <w:sz w:val="24"/>
          <w:szCs w:val="24"/>
          <w:highlight w:val="white"/>
          <w:lang w:val="en-GB"/>
        </w:rPr>
        <w:t xml:space="preserve">ecommendations </w:t>
      </w:r>
    </w:p>
    <w:p w14:paraId="42AB8287" w14:textId="77777777" w:rsidR="00F45AF7" w:rsidRPr="001F39C3" w:rsidRDefault="00F45AF7" w:rsidP="009101F1">
      <w:pPr>
        <w:pStyle w:val="ListParagraph"/>
        <w:spacing w:line="240" w:lineRule="auto"/>
        <w:jc w:val="both"/>
        <w:rPr>
          <w:rFonts w:asciiTheme="majorHAnsi" w:eastAsia="Calibri" w:hAnsiTheme="majorHAnsi" w:cs="Calibri"/>
          <w:b/>
          <w:sz w:val="24"/>
          <w:szCs w:val="24"/>
          <w:highlight w:val="white"/>
          <w:lang w:val="en-GB"/>
        </w:rPr>
      </w:pPr>
    </w:p>
    <w:p w14:paraId="6995E384" w14:textId="5AFE60A2" w:rsidR="00593E8D" w:rsidRPr="001F39C3" w:rsidRDefault="00593E8D" w:rsidP="009101F1">
      <w:pPr>
        <w:pStyle w:val="ListParagraph"/>
        <w:numPr>
          <w:ilvl w:val="0"/>
          <w:numId w:val="4"/>
        </w:numPr>
        <w:spacing w:line="240" w:lineRule="auto"/>
        <w:jc w:val="both"/>
        <w:rPr>
          <w:rFonts w:asciiTheme="majorHAnsi" w:eastAsia="Calibri" w:hAnsiTheme="majorHAnsi" w:cs="Calibri"/>
          <w:b/>
          <w:sz w:val="24"/>
          <w:szCs w:val="24"/>
          <w:lang w:val="en-GB"/>
        </w:rPr>
      </w:pPr>
      <w:r w:rsidRPr="001F39C3">
        <w:rPr>
          <w:rFonts w:asciiTheme="majorHAnsi" w:eastAsia="Calibri" w:hAnsiTheme="majorHAnsi" w:cs="Calibri"/>
          <w:b/>
          <w:sz w:val="24"/>
          <w:szCs w:val="24"/>
          <w:lang w:val="en-GB"/>
        </w:rPr>
        <w:t>Lack of affirmative measure</w:t>
      </w:r>
      <w:r w:rsidR="00E720FA" w:rsidRPr="001F39C3">
        <w:rPr>
          <w:rFonts w:asciiTheme="majorHAnsi" w:eastAsia="Calibri" w:hAnsiTheme="majorHAnsi" w:cs="Calibri"/>
          <w:b/>
          <w:sz w:val="24"/>
          <w:szCs w:val="24"/>
          <w:lang w:val="en-GB"/>
        </w:rPr>
        <w:t>s</w:t>
      </w:r>
      <w:r w:rsidRPr="001F39C3">
        <w:rPr>
          <w:rFonts w:asciiTheme="majorHAnsi" w:eastAsia="Calibri" w:hAnsiTheme="majorHAnsi" w:cs="Calibri"/>
          <w:b/>
          <w:sz w:val="24"/>
          <w:szCs w:val="24"/>
          <w:lang w:val="en-GB"/>
        </w:rPr>
        <w:t xml:space="preserve"> </w:t>
      </w:r>
      <w:r w:rsidR="009101F1" w:rsidRPr="001F39C3">
        <w:rPr>
          <w:rFonts w:asciiTheme="majorHAnsi" w:eastAsia="Calibri" w:hAnsiTheme="majorHAnsi" w:cs="Calibri"/>
          <w:b/>
          <w:sz w:val="24"/>
          <w:szCs w:val="24"/>
          <w:lang w:val="en-GB"/>
        </w:rPr>
        <w:t>for</w:t>
      </w:r>
      <w:r w:rsidRPr="001F39C3">
        <w:rPr>
          <w:rFonts w:asciiTheme="majorHAnsi" w:eastAsia="Calibri" w:hAnsiTheme="majorHAnsi" w:cs="Calibri"/>
          <w:b/>
          <w:sz w:val="24"/>
          <w:szCs w:val="24"/>
          <w:lang w:val="en-GB"/>
        </w:rPr>
        <w:t xml:space="preserve"> effective </w:t>
      </w:r>
      <w:r w:rsidR="00904698" w:rsidRPr="001F39C3">
        <w:rPr>
          <w:rFonts w:asciiTheme="majorHAnsi" w:eastAsia="Calibri" w:hAnsiTheme="majorHAnsi" w:cs="Calibri"/>
          <w:b/>
          <w:sz w:val="24"/>
          <w:szCs w:val="24"/>
          <w:lang w:val="en-GB"/>
        </w:rPr>
        <w:t xml:space="preserve">political </w:t>
      </w:r>
      <w:r w:rsidRPr="001F39C3">
        <w:rPr>
          <w:rFonts w:asciiTheme="majorHAnsi" w:eastAsia="Calibri" w:hAnsiTheme="majorHAnsi" w:cs="Calibri"/>
          <w:b/>
          <w:sz w:val="24"/>
          <w:szCs w:val="24"/>
          <w:lang w:val="en-GB"/>
        </w:rPr>
        <w:t>participation</w:t>
      </w:r>
      <w:r w:rsidR="00E720FA" w:rsidRPr="001F39C3">
        <w:rPr>
          <w:rStyle w:val="FootnoteReference"/>
          <w:rFonts w:asciiTheme="majorHAnsi" w:eastAsia="Calibri" w:hAnsiTheme="majorHAnsi" w:cs="Calibri"/>
          <w:b/>
          <w:sz w:val="24"/>
          <w:szCs w:val="24"/>
          <w:lang w:val="en-GB"/>
        </w:rPr>
        <w:footnoteReference w:id="2"/>
      </w:r>
      <w:r w:rsidR="00E720FA" w:rsidRPr="001F39C3">
        <w:rPr>
          <w:rFonts w:asciiTheme="majorHAnsi" w:eastAsia="Calibri" w:hAnsiTheme="majorHAnsi" w:cs="Calibri"/>
          <w:b/>
          <w:sz w:val="24"/>
          <w:szCs w:val="24"/>
          <w:lang w:val="en-GB"/>
        </w:rPr>
        <w:t xml:space="preserve"> </w:t>
      </w:r>
    </w:p>
    <w:p w14:paraId="59B2D403" w14:textId="77777777" w:rsidR="00784630" w:rsidRPr="001F39C3" w:rsidRDefault="00784630" w:rsidP="009101F1">
      <w:pPr>
        <w:pStyle w:val="ListParagraph"/>
        <w:spacing w:line="240" w:lineRule="auto"/>
        <w:ind w:left="360"/>
        <w:jc w:val="both"/>
        <w:rPr>
          <w:rFonts w:asciiTheme="majorHAnsi" w:eastAsia="Calibri" w:hAnsiTheme="majorHAnsi" w:cs="Calibri"/>
          <w:b/>
          <w:sz w:val="24"/>
          <w:szCs w:val="24"/>
          <w:lang w:val="en-GB"/>
        </w:rPr>
      </w:pPr>
    </w:p>
    <w:p w14:paraId="1AB73982" w14:textId="3F85FF84" w:rsidR="002F2224" w:rsidRPr="001F39C3" w:rsidRDefault="001D26B2"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The State </w:t>
      </w:r>
      <w:r w:rsidR="00B60848" w:rsidRPr="001F39C3">
        <w:rPr>
          <w:rFonts w:asciiTheme="majorHAnsi" w:eastAsia="Calibri" w:hAnsiTheme="majorHAnsi" w:cs="Calibri"/>
          <w:sz w:val="24"/>
          <w:szCs w:val="24"/>
          <w:lang w:val="en-GB"/>
        </w:rPr>
        <w:t>has not</w:t>
      </w:r>
      <w:r w:rsidRPr="001F39C3">
        <w:rPr>
          <w:rFonts w:asciiTheme="majorHAnsi" w:eastAsia="Calibri" w:hAnsiTheme="majorHAnsi" w:cs="Calibri"/>
          <w:sz w:val="24"/>
          <w:szCs w:val="24"/>
          <w:lang w:val="en-GB"/>
        </w:rPr>
        <w:t xml:space="preserve"> introduce</w:t>
      </w:r>
      <w:r w:rsidR="00B60848" w:rsidRPr="001F39C3">
        <w:rPr>
          <w:rFonts w:asciiTheme="majorHAnsi" w:eastAsia="Calibri" w:hAnsiTheme="majorHAnsi" w:cs="Calibri"/>
          <w:sz w:val="24"/>
          <w:szCs w:val="24"/>
          <w:lang w:val="en-GB"/>
        </w:rPr>
        <w:t>d yet</w:t>
      </w:r>
      <w:r w:rsidRPr="001F39C3">
        <w:rPr>
          <w:rFonts w:asciiTheme="majorHAnsi" w:eastAsia="Calibri" w:hAnsiTheme="majorHAnsi" w:cs="Calibri"/>
          <w:sz w:val="24"/>
          <w:szCs w:val="24"/>
          <w:lang w:val="en-GB"/>
        </w:rPr>
        <w:t xml:space="preserve"> procedure</w:t>
      </w:r>
      <w:r w:rsidR="007C787B" w:rsidRPr="001F39C3">
        <w:rPr>
          <w:rFonts w:asciiTheme="majorHAnsi" w:eastAsia="Calibri" w:hAnsiTheme="majorHAnsi" w:cs="Calibri"/>
          <w:sz w:val="24"/>
          <w:szCs w:val="24"/>
          <w:lang w:val="en-GB"/>
        </w:rPr>
        <w:t>s</w:t>
      </w:r>
      <w:r w:rsidRPr="001F39C3">
        <w:rPr>
          <w:rFonts w:asciiTheme="majorHAnsi" w:eastAsia="Calibri" w:hAnsiTheme="majorHAnsi" w:cs="Calibri"/>
          <w:sz w:val="24"/>
          <w:szCs w:val="24"/>
          <w:lang w:val="en-GB"/>
        </w:rPr>
        <w:t xml:space="preserve"> or affirmative measures aimed at ensuring the par</w:t>
      </w:r>
      <w:r w:rsidR="003C15DD" w:rsidRPr="001F39C3">
        <w:rPr>
          <w:rFonts w:asciiTheme="majorHAnsi" w:eastAsia="Calibri" w:hAnsiTheme="majorHAnsi" w:cs="Calibri"/>
          <w:sz w:val="24"/>
          <w:szCs w:val="24"/>
          <w:lang w:val="en-GB"/>
        </w:rPr>
        <w:t>ticipation and representation of</w:t>
      </w:r>
      <w:r w:rsidRPr="001F39C3">
        <w:rPr>
          <w:rFonts w:asciiTheme="majorHAnsi" w:eastAsia="Calibri" w:hAnsiTheme="majorHAnsi" w:cs="Calibri"/>
          <w:sz w:val="24"/>
          <w:szCs w:val="24"/>
          <w:lang w:val="en-GB"/>
        </w:rPr>
        <w:t xml:space="preserve"> Roma women in elected offices. The 2016 </w:t>
      </w:r>
      <w:r w:rsidR="00B90485" w:rsidRPr="001F39C3">
        <w:rPr>
          <w:rFonts w:asciiTheme="majorHAnsi" w:eastAsia="Calibri" w:hAnsiTheme="majorHAnsi" w:cs="Calibri"/>
          <w:sz w:val="24"/>
          <w:szCs w:val="24"/>
          <w:lang w:val="en-GB"/>
        </w:rPr>
        <w:t>Action Plan to Support Roma</w:t>
      </w:r>
      <w:r w:rsidR="00B60848" w:rsidRPr="001F39C3">
        <w:rPr>
          <w:rFonts w:asciiTheme="majorHAnsi" w:eastAsia="Calibri" w:hAnsiTheme="majorHAnsi" w:cs="Calibri"/>
          <w:sz w:val="24"/>
          <w:szCs w:val="24"/>
          <w:lang w:val="en-GB"/>
        </w:rPr>
        <w:t xml:space="preserve"> Population in Moldova</w:t>
      </w:r>
      <w:r w:rsidR="005E2545" w:rsidRPr="001F39C3">
        <w:rPr>
          <w:rFonts w:asciiTheme="majorHAnsi" w:eastAsia="Calibri" w:hAnsiTheme="majorHAnsi" w:cs="Calibri"/>
          <w:sz w:val="24"/>
          <w:szCs w:val="24"/>
          <w:lang w:val="en-GB"/>
        </w:rPr>
        <w:t xml:space="preserve"> </w:t>
      </w:r>
      <w:r w:rsidRPr="001F39C3">
        <w:rPr>
          <w:rFonts w:asciiTheme="majorHAnsi" w:eastAsia="Calibri" w:hAnsiTheme="majorHAnsi" w:cs="Calibri"/>
          <w:sz w:val="24"/>
          <w:szCs w:val="24"/>
          <w:lang w:val="en-GB"/>
        </w:rPr>
        <w:t xml:space="preserve">focuses on integrating the Roma community into society in employment, education, healthcare, social protection, housing, and </w:t>
      </w:r>
      <w:r w:rsidR="003C15DD" w:rsidRPr="001F39C3">
        <w:rPr>
          <w:rFonts w:asciiTheme="majorHAnsi" w:eastAsia="Calibri" w:hAnsiTheme="majorHAnsi" w:cs="Calibri"/>
          <w:sz w:val="24"/>
          <w:szCs w:val="24"/>
          <w:lang w:val="en-GB"/>
        </w:rPr>
        <w:t>political life</w:t>
      </w:r>
      <w:r w:rsidRPr="001F39C3">
        <w:rPr>
          <w:rFonts w:asciiTheme="majorHAnsi" w:eastAsia="Calibri" w:hAnsiTheme="majorHAnsi" w:cs="Calibri"/>
          <w:sz w:val="24"/>
          <w:szCs w:val="24"/>
          <w:lang w:val="en-GB"/>
        </w:rPr>
        <w:t xml:space="preserve">. </w:t>
      </w:r>
      <w:r w:rsidR="007C787B" w:rsidRPr="001F39C3">
        <w:rPr>
          <w:rFonts w:asciiTheme="majorHAnsi" w:eastAsia="Calibri" w:hAnsiTheme="majorHAnsi" w:cs="Calibri"/>
          <w:sz w:val="24"/>
          <w:szCs w:val="24"/>
          <w:lang w:val="en-GB"/>
        </w:rPr>
        <w:t>During consultation process</w:t>
      </w:r>
      <w:r w:rsidR="00B60848" w:rsidRPr="001F39C3">
        <w:rPr>
          <w:rFonts w:asciiTheme="majorHAnsi" w:eastAsia="Calibri" w:hAnsiTheme="majorHAnsi" w:cs="Calibri"/>
          <w:sz w:val="24"/>
          <w:szCs w:val="24"/>
          <w:lang w:val="en-GB"/>
        </w:rPr>
        <w:t>,</w:t>
      </w:r>
      <w:r w:rsidR="007C787B" w:rsidRPr="001F39C3">
        <w:rPr>
          <w:rFonts w:asciiTheme="majorHAnsi" w:eastAsia="Calibri" w:hAnsiTheme="majorHAnsi" w:cs="Calibri"/>
          <w:sz w:val="24"/>
          <w:szCs w:val="24"/>
          <w:lang w:val="en-GB"/>
        </w:rPr>
        <w:t xml:space="preserve"> t</w:t>
      </w:r>
      <w:r w:rsidR="006717A6" w:rsidRPr="001F39C3">
        <w:rPr>
          <w:rFonts w:asciiTheme="majorHAnsi" w:eastAsia="Calibri" w:hAnsiTheme="majorHAnsi" w:cs="Calibri"/>
          <w:sz w:val="24"/>
          <w:szCs w:val="24"/>
          <w:lang w:val="en-GB"/>
        </w:rPr>
        <w:t>he civil society organizations expressed their concern</w:t>
      </w:r>
      <w:r w:rsidR="007C787B" w:rsidRPr="001F39C3">
        <w:rPr>
          <w:rFonts w:asciiTheme="majorHAnsi" w:eastAsia="Calibri" w:hAnsiTheme="majorHAnsi" w:cs="Calibri"/>
          <w:sz w:val="24"/>
          <w:szCs w:val="24"/>
          <w:lang w:val="en-GB"/>
        </w:rPr>
        <w:t>s</w:t>
      </w:r>
      <w:r w:rsidR="006717A6" w:rsidRPr="001F39C3">
        <w:rPr>
          <w:rFonts w:asciiTheme="majorHAnsi" w:eastAsia="Calibri" w:hAnsiTheme="majorHAnsi" w:cs="Calibri"/>
          <w:sz w:val="24"/>
          <w:szCs w:val="24"/>
          <w:lang w:val="en-GB"/>
        </w:rPr>
        <w:t xml:space="preserve"> </w:t>
      </w:r>
      <w:r w:rsidR="003C15DD" w:rsidRPr="001F39C3">
        <w:rPr>
          <w:rFonts w:asciiTheme="majorHAnsi" w:eastAsia="Calibri" w:hAnsiTheme="majorHAnsi" w:cs="Calibri"/>
          <w:sz w:val="24"/>
          <w:szCs w:val="24"/>
          <w:lang w:val="en-GB"/>
        </w:rPr>
        <w:t xml:space="preserve">over the fact that </w:t>
      </w:r>
      <w:r w:rsidR="006848F4" w:rsidRPr="001F39C3">
        <w:rPr>
          <w:rFonts w:asciiTheme="majorHAnsi" w:eastAsia="Calibri" w:hAnsiTheme="majorHAnsi" w:cs="Calibri"/>
          <w:sz w:val="24"/>
          <w:szCs w:val="24"/>
          <w:lang w:val="en-GB"/>
        </w:rPr>
        <w:t>the Action Plan is gender-blind. T</w:t>
      </w:r>
      <w:r w:rsidR="003C15DD" w:rsidRPr="001F39C3">
        <w:rPr>
          <w:rFonts w:asciiTheme="majorHAnsi" w:eastAsia="Calibri" w:hAnsiTheme="majorHAnsi" w:cs="Calibri"/>
          <w:sz w:val="24"/>
          <w:szCs w:val="24"/>
          <w:lang w:val="en-GB"/>
        </w:rPr>
        <w:t xml:space="preserve">he specific issues of Roma women, including </w:t>
      </w:r>
      <w:r w:rsidR="00B60848" w:rsidRPr="001F39C3">
        <w:rPr>
          <w:rFonts w:asciiTheme="majorHAnsi" w:eastAsia="Calibri" w:hAnsiTheme="majorHAnsi" w:cs="Calibri"/>
          <w:sz w:val="24"/>
          <w:szCs w:val="24"/>
          <w:lang w:val="en-GB"/>
        </w:rPr>
        <w:t>political and civic participation</w:t>
      </w:r>
      <w:r w:rsidR="006848F4" w:rsidRPr="001F39C3">
        <w:rPr>
          <w:rFonts w:asciiTheme="majorHAnsi" w:eastAsia="Calibri" w:hAnsiTheme="majorHAnsi" w:cs="Calibri"/>
          <w:sz w:val="24"/>
          <w:szCs w:val="24"/>
          <w:lang w:val="en-GB"/>
        </w:rPr>
        <w:t xml:space="preserve"> obstacles</w:t>
      </w:r>
      <w:r w:rsidR="003C15DD" w:rsidRPr="001F39C3">
        <w:rPr>
          <w:rFonts w:asciiTheme="majorHAnsi" w:eastAsia="Calibri" w:hAnsiTheme="majorHAnsi" w:cs="Calibri"/>
          <w:sz w:val="24"/>
          <w:szCs w:val="24"/>
          <w:lang w:val="en-GB"/>
        </w:rPr>
        <w:t>, were not taken into account by the Government</w:t>
      </w:r>
      <w:r w:rsidR="00B60848" w:rsidRPr="001F39C3">
        <w:rPr>
          <w:rFonts w:asciiTheme="majorHAnsi" w:eastAsia="Calibri" w:hAnsiTheme="majorHAnsi" w:cs="Calibri"/>
          <w:sz w:val="24"/>
          <w:szCs w:val="24"/>
          <w:lang w:val="en-GB"/>
        </w:rPr>
        <w:t xml:space="preserve"> and consequently not </w:t>
      </w:r>
      <w:r w:rsidR="006848F4" w:rsidRPr="001F39C3">
        <w:rPr>
          <w:rFonts w:asciiTheme="majorHAnsi" w:eastAsia="Calibri" w:hAnsiTheme="majorHAnsi" w:cs="Calibri"/>
          <w:sz w:val="24"/>
          <w:szCs w:val="24"/>
          <w:lang w:val="en-GB"/>
        </w:rPr>
        <w:t>reflected in the Action Plan</w:t>
      </w:r>
      <w:r w:rsidR="003C15DD" w:rsidRPr="001F39C3">
        <w:rPr>
          <w:rFonts w:asciiTheme="majorHAnsi" w:eastAsia="Calibri" w:hAnsiTheme="majorHAnsi" w:cs="Calibri"/>
          <w:sz w:val="24"/>
          <w:szCs w:val="24"/>
          <w:lang w:val="en-GB"/>
        </w:rPr>
        <w:t>.</w:t>
      </w:r>
      <w:r w:rsidR="006848F4" w:rsidRPr="001F39C3">
        <w:rPr>
          <w:rFonts w:asciiTheme="majorHAnsi" w:eastAsia="Calibri" w:hAnsiTheme="majorHAnsi" w:cs="Calibri"/>
          <w:sz w:val="24"/>
          <w:szCs w:val="24"/>
          <w:lang w:val="en-GB"/>
        </w:rPr>
        <w:t xml:space="preserve"> </w:t>
      </w:r>
      <w:r w:rsidR="003C15DD" w:rsidRPr="001F39C3">
        <w:rPr>
          <w:rFonts w:asciiTheme="majorHAnsi" w:eastAsia="Calibri" w:hAnsiTheme="majorHAnsi" w:cs="Calibri"/>
          <w:sz w:val="24"/>
          <w:szCs w:val="24"/>
          <w:lang w:val="en-GB"/>
        </w:rPr>
        <w:t xml:space="preserve"> </w:t>
      </w:r>
    </w:p>
    <w:p w14:paraId="01E54A58" w14:textId="77777777" w:rsidR="002F2224" w:rsidRPr="001F39C3" w:rsidRDefault="002F2224" w:rsidP="009101F1">
      <w:pPr>
        <w:spacing w:line="240" w:lineRule="auto"/>
        <w:jc w:val="both"/>
        <w:rPr>
          <w:rFonts w:asciiTheme="majorHAnsi" w:eastAsia="Calibri" w:hAnsiTheme="majorHAnsi" w:cs="Calibri"/>
          <w:sz w:val="24"/>
          <w:szCs w:val="24"/>
          <w:lang w:val="en-GB"/>
        </w:rPr>
      </w:pPr>
    </w:p>
    <w:p w14:paraId="4B0BD974" w14:textId="2D479CD9" w:rsidR="00B60848" w:rsidRPr="001F39C3" w:rsidRDefault="00636ECD"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The State neither considered the issues of Roma women when adopted the 2017 Strategy for Ensuring Equality between Women and M</w:t>
      </w:r>
      <w:r w:rsidR="00B90485" w:rsidRPr="001F39C3">
        <w:rPr>
          <w:rFonts w:asciiTheme="majorHAnsi" w:eastAsia="Calibri" w:hAnsiTheme="majorHAnsi" w:cs="Calibri"/>
          <w:sz w:val="24"/>
          <w:szCs w:val="24"/>
          <w:lang w:val="en-GB"/>
        </w:rPr>
        <w:t xml:space="preserve">en </w:t>
      </w:r>
      <w:r w:rsidR="006848F4" w:rsidRPr="001F39C3">
        <w:rPr>
          <w:rFonts w:asciiTheme="majorHAnsi" w:eastAsia="Calibri" w:hAnsiTheme="majorHAnsi" w:cs="Calibri"/>
          <w:sz w:val="24"/>
          <w:szCs w:val="24"/>
          <w:lang w:val="en-GB"/>
        </w:rPr>
        <w:t>and 2017 Strategy of Interethnic Relations C</w:t>
      </w:r>
      <w:r w:rsidRPr="001F39C3">
        <w:rPr>
          <w:rFonts w:asciiTheme="majorHAnsi" w:eastAsia="Calibri" w:hAnsiTheme="majorHAnsi" w:cs="Calibri"/>
          <w:sz w:val="24"/>
          <w:szCs w:val="24"/>
          <w:lang w:val="en-GB"/>
        </w:rPr>
        <w:t xml:space="preserve">onsolidation, and its </w:t>
      </w:r>
      <w:r w:rsidR="00B90485" w:rsidRPr="001F39C3">
        <w:rPr>
          <w:rFonts w:asciiTheme="majorHAnsi" w:eastAsia="Calibri" w:hAnsiTheme="majorHAnsi" w:cs="Calibri"/>
          <w:sz w:val="24"/>
          <w:szCs w:val="24"/>
          <w:lang w:val="en-GB"/>
        </w:rPr>
        <w:t>action plan</w:t>
      </w:r>
      <w:r w:rsidRPr="001F39C3">
        <w:rPr>
          <w:rFonts w:asciiTheme="majorHAnsi" w:eastAsia="Calibri" w:hAnsiTheme="majorHAnsi" w:cs="Calibri"/>
          <w:sz w:val="24"/>
          <w:szCs w:val="24"/>
          <w:lang w:val="en-GB"/>
        </w:rPr>
        <w:t xml:space="preserve">s. </w:t>
      </w:r>
      <w:r w:rsidR="001F4386" w:rsidRPr="001F39C3">
        <w:rPr>
          <w:rFonts w:asciiTheme="majorHAnsi" w:eastAsia="Calibri" w:hAnsiTheme="majorHAnsi" w:cs="Calibri"/>
          <w:sz w:val="24"/>
          <w:szCs w:val="24"/>
          <w:lang w:val="en-GB"/>
        </w:rPr>
        <w:t>Roma women activists say</w:t>
      </w:r>
      <w:r w:rsidR="00B60848" w:rsidRPr="001F39C3">
        <w:rPr>
          <w:rFonts w:asciiTheme="majorHAnsi" w:eastAsia="Calibri" w:hAnsiTheme="majorHAnsi" w:cs="Calibri"/>
          <w:sz w:val="24"/>
          <w:szCs w:val="24"/>
          <w:lang w:val="en-GB"/>
        </w:rPr>
        <w:t xml:space="preserve"> they were not invited to get involved in shaping these public policies. </w:t>
      </w:r>
    </w:p>
    <w:p w14:paraId="00000018" w14:textId="77777777" w:rsidR="00AA7F72" w:rsidRPr="001F39C3" w:rsidRDefault="00AA7F72" w:rsidP="009101F1">
      <w:pPr>
        <w:spacing w:line="240" w:lineRule="auto"/>
        <w:jc w:val="both"/>
        <w:rPr>
          <w:rFonts w:asciiTheme="majorHAnsi" w:eastAsia="Calibri" w:hAnsiTheme="majorHAnsi" w:cs="Calibri"/>
          <w:sz w:val="24"/>
          <w:szCs w:val="24"/>
          <w:lang w:val="en-GB"/>
        </w:rPr>
      </w:pPr>
    </w:p>
    <w:tbl>
      <w:tblPr>
        <w:tblStyle w:val="TableGrid"/>
        <w:tblW w:w="0" w:type="auto"/>
        <w:tblLook w:val="04A0" w:firstRow="1" w:lastRow="0" w:firstColumn="1" w:lastColumn="0" w:noHBand="0" w:noVBand="1"/>
      </w:tblPr>
      <w:tblGrid>
        <w:gridCol w:w="9576"/>
      </w:tblGrid>
      <w:tr w:rsidR="002F2224" w:rsidRPr="001F39C3" w14:paraId="44325936" w14:textId="77777777" w:rsidTr="002F2224">
        <w:tc>
          <w:tcPr>
            <w:tcW w:w="9576" w:type="dxa"/>
          </w:tcPr>
          <w:p w14:paraId="07301CC1" w14:textId="41D39516" w:rsidR="002F2224" w:rsidRPr="001F39C3" w:rsidRDefault="002F2224" w:rsidP="009101F1">
            <w:pPr>
              <w:jc w:val="both"/>
              <w:rPr>
                <w:rFonts w:asciiTheme="majorHAnsi" w:eastAsia="Calibri" w:hAnsiTheme="majorHAnsi" w:cs="Calibri"/>
                <w:sz w:val="24"/>
                <w:szCs w:val="24"/>
                <w:u w:val="single"/>
                <w:lang w:val="en-GB"/>
              </w:rPr>
            </w:pPr>
            <w:r w:rsidRPr="001F39C3">
              <w:rPr>
                <w:rFonts w:asciiTheme="majorHAnsi" w:eastAsia="Calibri" w:hAnsiTheme="majorHAnsi" w:cs="Calibri"/>
                <w:sz w:val="24"/>
                <w:szCs w:val="24"/>
                <w:u w:val="single"/>
                <w:lang w:val="en-GB"/>
              </w:rPr>
              <w:t>Roma National Center calls on the Moldovan authorities</w:t>
            </w:r>
            <w:r w:rsidRPr="001F39C3">
              <w:rPr>
                <w:rFonts w:asciiTheme="majorHAnsi" w:eastAsia="Calibri" w:hAnsiTheme="majorHAnsi" w:cs="Calibri"/>
                <w:sz w:val="24"/>
                <w:szCs w:val="24"/>
                <w:lang w:val="en-GB"/>
              </w:rPr>
              <w:t>:</w:t>
            </w:r>
          </w:p>
          <w:p w14:paraId="5BCBD268" w14:textId="3691D650" w:rsidR="002F2224" w:rsidRPr="001F39C3" w:rsidRDefault="00B60848" w:rsidP="009101F1">
            <w:pPr>
              <w:pStyle w:val="ListParagraph"/>
              <w:numPr>
                <w:ilvl w:val="0"/>
                <w:numId w:val="3"/>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To ensure that Roma inclusion policy</w:t>
            </w:r>
            <w:r w:rsidR="002F2224" w:rsidRPr="001F39C3">
              <w:rPr>
                <w:rFonts w:asciiTheme="majorHAnsi" w:eastAsia="Calibri" w:hAnsiTheme="majorHAnsi" w:cs="Calibri"/>
                <w:sz w:val="24"/>
                <w:szCs w:val="24"/>
                <w:lang w:val="en-GB"/>
              </w:rPr>
              <w:t xml:space="preserve"> address</w:t>
            </w:r>
            <w:r w:rsidR="00640A68">
              <w:rPr>
                <w:rFonts w:asciiTheme="majorHAnsi" w:eastAsia="Calibri" w:hAnsiTheme="majorHAnsi" w:cs="Calibri"/>
                <w:sz w:val="24"/>
                <w:szCs w:val="24"/>
                <w:lang w:val="en-GB"/>
              </w:rPr>
              <w:t>es</w:t>
            </w:r>
            <w:r w:rsidR="002F2224" w:rsidRPr="001F39C3">
              <w:rPr>
                <w:rFonts w:asciiTheme="majorHAnsi" w:eastAsia="Calibri" w:hAnsiTheme="majorHAnsi" w:cs="Calibri"/>
                <w:sz w:val="24"/>
                <w:szCs w:val="24"/>
                <w:lang w:val="en-GB"/>
              </w:rPr>
              <w:t xml:space="preserve"> the specific needs of Roma women and girls. These measures should be properly budgeted, monitored and assessed.</w:t>
            </w:r>
          </w:p>
          <w:p w14:paraId="1762CBD5" w14:textId="6CE22908" w:rsidR="002F2224" w:rsidRPr="001F39C3" w:rsidRDefault="002F2224" w:rsidP="006848F4">
            <w:pPr>
              <w:pStyle w:val="ListParagraph"/>
              <w:numPr>
                <w:ilvl w:val="0"/>
                <w:numId w:val="3"/>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To </w:t>
            </w:r>
            <w:r w:rsidR="00784630" w:rsidRPr="001F39C3">
              <w:rPr>
                <w:rFonts w:asciiTheme="majorHAnsi" w:eastAsia="Calibri" w:hAnsiTheme="majorHAnsi" w:cs="Calibri"/>
                <w:sz w:val="24"/>
                <w:szCs w:val="24"/>
                <w:lang w:val="en-GB"/>
              </w:rPr>
              <w:t>establish re</w:t>
            </w:r>
            <w:r w:rsidR="006848F4" w:rsidRPr="001F39C3">
              <w:rPr>
                <w:rFonts w:asciiTheme="majorHAnsi" w:eastAsia="Calibri" w:hAnsiTheme="majorHAnsi" w:cs="Calibri"/>
                <w:sz w:val="24"/>
                <w:szCs w:val="24"/>
                <w:lang w:val="en-GB"/>
              </w:rPr>
              <w:t>levant mechanism/s or platform/s</w:t>
            </w:r>
            <w:r w:rsidR="00784630" w:rsidRPr="001F39C3">
              <w:rPr>
                <w:rFonts w:asciiTheme="majorHAnsi" w:eastAsia="Calibri" w:hAnsiTheme="majorHAnsi" w:cs="Calibri"/>
                <w:sz w:val="24"/>
                <w:szCs w:val="24"/>
                <w:lang w:val="en-GB"/>
              </w:rPr>
              <w:t xml:space="preserve"> where </w:t>
            </w:r>
            <w:r w:rsidRPr="001F39C3">
              <w:rPr>
                <w:rFonts w:asciiTheme="majorHAnsi" w:eastAsia="Calibri" w:hAnsiTheme="majorHAnsi" w:cs="Calibri"/>
                <w:sz w:val="24"/>
                <w:szCs w:val="24"/>
                <w:lang w:val="en-GB"/>
              </w:rPr>
              <w:t xml:space="preserve">Roma women activists and organizations led by Roma women </w:t>
            </w:r>
            <w:r w:rsidR="00784630" w:rsidRPr="001F39C3">
              <w:rPr>
                <w:rFonts w:asciiTheme="majorHAnsi" w:eastAsia="Calibri" w:hAnsiTheme="majorHAnsi" w:cs="Calibri"/>
                <w:sz w:val="24"/>
                <w:szCs w:val="24"/>
                <w:lang w:val="en-GB"/>
              </w:rPr>
              <w:t xml:space="preserve">are engaged </w:t>
            </w:r>
            <w:r w:rsidR="00B60848" w:rsidRPr="001F39C3">
              <w:rPr>
                <w:rFonts w:asciiTheme="majorHAnsi" w:eastAsia="Calibri" w:hAnsiTheme="majorHAnsi" w:cs="Calibri"/>
                <w:sz w:val="24"/>
                <w:szCs w:val="24"/>
                <w:lang w:val="en-GB"/>
              </w:rPr>
              <w:t xml:space="preserve">in </w:t>
            </w:r>
            <w:r w:rsidR="006848F4" w:rsidRPr="001F39C3">
              <w:rPr>
                <w:rFonts w:asciiTheme="majorHAnsi" w:eastAsia="Calibri" w:hAnsiTheme="majorHAnsi" w:cs="Calibri"/>
                <w:sz w:val="24"/>
                <w:szCs w:val="24"/>
                <w:lang w:val="en-GB"/>
              </w:rPr>
              <w:t xml:space="preserve">shaping public policies. </w:t>
            </w:r>
          </w:p>
        </w:tc>
      </w:tr>
    </w:tbl>
    <w:p w14:paraId="775C45BB" w14:textId="77777777" w:rsidR="009E7447" w:rsidRPr="001F39C3" w:rsidRDefault="009E7447" w:rsidP="009101F1">
      <w:pPr>
        <w:spacing w:line="240" w:lineRule="auto"/>
        <w:rPr>
          <w:rFonts w:asciiTheme="majorHAnsi" w:eastAsia="Times New Roman" w:hAnsiTheme="majorHAnsi" w:cs="Times New Roman"/>
          <w:b/>
          <w:sz w:val="24"/>
          <w:szCs w:val="24"/>
          <w:lang w:val="en-GB"/>
        </w:rPr>
      </w:pPr>
    </w:p>
    <w:p w14:paraId="279A2970" w14:textId="04E186D6" w:rsidR="00B90485" w:rsidRPr="001F39C3" w:rsidRDefault="009101F1" w:rsidP="00106612">
      <w:pPr>
        <w:pStyle w:val="ListParagraph"/>
        <w:numPr>
          <w:ilvl w:val="0"/>
          <w:numId w:val="4"/>
        </w:numPr>
        <w:spacing w:line="240" w:lineRule="auto"/>
        <w:jc w:val="both"/>
        <w:rPr>
          <w:rFonts w:asciiTheme="majorHAnsi" w:eastAsia="Calibri" w:hAnsiTheme="majorHAnsi" w:cs="Calibri"/>
          <w:b/>
          <w:sz w:val="24"/>
          <w:szCs w:val="24"/>
          <w:lang w:val="en-GB"/>
        </w:rPr>
      </w:pPr>
      <w:r w:rsidRPr="001F39C3">
        <w:rPr>
          <w:rFonts w:asciiTheme="majorHAnsi" w:eastAsia="Calibri" w:hAnsiTheme="majorHAnsi" w:cs="Calibri"/>
          <w:b/>
          <w:sz w:val="24"/>
          <w:szCs w:val="24"/>
          <w:lang w:val="en-GB"/>
        </w:rPr>
        <w:t>I</w:t>
      </w:r>
      <w:r w:rsidR="00E720FA" w:rsidRPr="001F39C3">
        <w:rPr>
          <w:rFonts w:asciiTheme="majorHAnsi" w:eastAsia="Calibri" w:hAnsiTheme="majorHAnsi" w:cs="Calibri"/>
          <w:b/>
          <w:sz w:val="24"/>
          <w:szCs w:val="24"/>
          <w:lang w:val="en-GB"/>
        </w:rPr>
        <w:t>lliteracy and political participation</w:t>
      </w:r>
      <w:r w:rsidR="00E720FA" w:rsidRPr="001F39C3">
        <w:rPr>
          <w:rStyle w:val="FootnoteReference"/>
          <w:rFonts w:asciiTheme="majorHAnsi" w:eastAsia="Calibri" w:hAnsiTheme="majorHAnsi" w:cs="Calibri"/>
          <w:b/>
          <w:sz w:val="24"/>
          <w:szCs w:val="24"/>
          <w:lang w:val="en-GB"/>
        </w:rPr>
        <w:footnoteReference w:id="3"/>
      </w:r>
    </w:p>
    <w:p w14:paraId="25484641" w14:textId="77777777" w:rsidR="00E720FA" w:rsidRPr="001F39C3" w:rsidRDefault="00E720FA" w:rsidP="009101F1">
      <w:pPr>
        <w:pStyle w:val="ListParagraph"/>
        <w:spacing w:line="240" w:lineRule="auto"/>
        <w:ind w:left="360"/>
        <w:jc w:val="both"/>
        <w:rPr>
          <w:rFonts w:asciiTheme="majorHAnsi" w:eastAsia="Calibri" w:hAnsiTheme="majorHAnsi" w:cs="Calibri"/>
          <w:b/>
          <w:i/>
          <w:sz w:val="24"/>
          <w:szCs w:val="24"/>
          <w:lang w:val="en-GB"/>
        </w:rPr>
      </w:pPr>
    </w:p>
    <w:p w14:paraId="7E2F9F00" w14:textId="13D78C5D" w:rsidR="009101F1" w:rsidRPr="00640A68" w:rsidRDefault="006848F4" w:rsidP="009101F1">
      <w:pPr>
        <w:spacing w:line="240" w:lineRule="auto"/>
        <w:jc w:val="both"/>
        <w:rPr>
          <w:rFonts w:asciiTheme="majorHAnsi" w:eastAsia="Times New Roman" w:hAnsiTheme="majorHAnsi" w:cs="Times New Roman"/>
          <w:sz w:val="24"/>
          <w:szCs w:val="24"/>
          <w:lang w:val="en-GB"/>
        </w:rPr>
      </w:pPr>
      <w:r w:rsidRPr="00640A68">
        <w:rPr>
          <w:rFonts w:asciiTheme="majorHAnsi" w:eastAsia="Times New Roman" w:hAnsiTheme="majorHAnsi" w:cs="Times New Roman"/>
          <w:sz w:val="24"/>
          <w:szCs w:val="24"/>
          <w:lang w:val="en-GB"/>
        </w:rPr>
        <w:t>H</w:t>
      </w:r>
      <w:r w:rsidR="00BD0482" w:rsidRPr="00640A68">
        <w:rPr>
          <w:rFonts w:asciiTheme="majorHAnsi" w:eastAsia="Times New Roman" w:hAnsiTheme="majorHAnsi" w:cs="Times New Roman"/>
          <w:sz w:val="24"/>
          <w:szCs w:val="24"/>
          <w:lang w:val="en-GB"/>
        </w:rPr>
        <w:t xml:space="preserve">igh level of illiteracy among Roma </w:t>
      </w:r>
      <w:r w:rsidRPr="00640A68">
        <w:rPr>
          <w:rFonts w:asciiTheme="majorHAnsi" w:eastAsia="Times New Roman" w:hAnsiTheme="majorHAnsi" w:cs="Times New Roman"/>
          <w:sz w:val="24"/>
          <w:szCs w:val="24"/>
          <w:lang w:val="en-GB"/>
        </w:rPr>
        <w:t xml:space="preserve">women </w:t>
      </w:r>
      <w:r w:rsidR="0025348E" w:rsidRPr="00640A68">
        <w:rPr>
          <w:rFonts w:asciiTheme="majorHAnsi" w:eastAsia="Times New Roman" w:hAnsiTheme="majorHAnsi" w:cs="Times New Roman"/>
          <w:sz w:val="24"/>
          <w:szCs w:val="24"/>
          <w:lang w:val="en-GB"/>
        </w:rPr>
        <w:t xml:space="preserve">is </w:t>
      </w:r>
      <w:r w:rsidRPr="00640A68">
        <w:rPr>
          <w:rFonts w:asciiTheme="majorHAnsi" w:eastAsia="Times New Roman" w:hAnsiTheme="majorHAnsi" w:cs="Times New Roman"/>
          <w:sz w:val="24"/>
          <w:szCs w:val="24"/>
          <w:lang w:val="en-GB"/>
        </w:rPr>
        <w:t>a major obstacle that leaves</w:t>
      </w:r>
      <w:r w:rsidR="00BD0482" w:rsidRPr="00640A68">
        <w:rPr>
          <w:rFonts w:asciiTheme="majorHAnsi" w:eastAsia="Times New Roman" w:hAnsiTheme="majorHAnsi" w:cs="Times New Roman"/>
          <w:sz w:val="24"/>
          <w:szCs w:val="24"/>
          <w:lang w:val="en-GB"/>
        </w:rPr>
        <w:t xml:space="preserve"> them at the margins of political life. A </w:t>
      </w:r>
      <w:r w:rsidR="00826AAA" w:rsidRPr="00640A68">
        <w:rPr>
          <w:rFonts w:asciiTheme="majorHAnsi" w:eastAsia="Times New Roman" w:hAnsiTheme="majorHAnsi" w:cs="Times New Roman"/>
          <w:sz w:val="24"/>
          <w:szCs w:val="24"/>
          <w:lang w:val="en-GB"/>
        </w:rPr>
        <w:t xml:space="preserve">Roma </w:t>
      </w:r>
      <w:r w:rsidR="00BD0482" w:rsidRPr="00640A68">
        <w:rPr>
          <w:rFonts w:asciiTheme="majorHAnsi" w:eastAsia="Times New Roman" w:hAnsiTheme="majorHAnsi" w:cs="Times New Roman"/>
          <w:sz w:val="24"/>
          <w:szCs w:val="24"/>
          <w:lang w:val="en-GB"/>
        </w:rPr>
        <w:t>woman from village Drochia</w:t>
      </w:r>
      <w:r w:rsidR="00747D8D" w:rsidRPr="00640A68">
        <w:rPr>
          <w:rFonts w:asciiTheme="majorHAnsi" w:eastAsia="Times New Roman" w:hAnsiTheme="majorHAnsi" w:cs="Times New Roman"/>
          <w:sz w:val="24"/>
          <w:szCs w:val="24"/>
          <w:lang w:val="en-GB"/>
        </w:rPr>
        <w:t>, district Drochia,</w:t>
      </w:r>
      <w:r w:rsidR="00BD0482" w:rsidRPr="00640A68">
        <w:rPr>
          <w:rFonts w:asciiTheme="majorHAnsi" w:eastAsia="Times New Roman" w:hAnsiTheme="majorHAnsi" w:cs="Times New Roman"/>
          <w:sz w:val="24"/>
          <w:szCs w:val="24"/>
          <w:lang w:val="en-GB"/>
        </w:rPr>
        <w:t xml:space="preserve"> </w:t>
      </w:r>
      <w:r w:rsidR="00826AAA" w:rsidRPr="00640A68">
        <w:rPr>
          <w:rFonts w:asciiTheme="majorHAnsi" w:eastAsia="Times New Roman" w:hAnsiTheme="majorHAnsi" w:cs="Times New Roman"/>
          <w:sz w:val="24"/>
          <w:szCs w:val="24"/>
          <w:lang w:val="en-GB"/>
        </w:rPr>
        <w:t xml:space="preserve">said that she would like to run as a local councillor but she </w:t>
      </w:r>
      <w:r w:rsidR="001F4386" w:rsidRPr="00640A68">
        <w:rPr>
          <w:rFonts w:asciiTheme="majorHAnsi" w:eastAsia="Times New Roman" w:hAnsiTheme="majorHAnsi" w:cs="Times New Roman"/>
          <w:sz w:val="24"/>
          <w:szCs w:val="24"/>
          <w:lang w:val="en-GB"/>
        </w:rPr>
        <w:t>cannot write and read. If</w:t>
      </w:r>
      <w:r w:rsidR="00826AAA" w:rsidRPr="00640A68">
        <w:rPr>
          <w:rFonts w:asciiTheme="majorHAnsi" w:eastAsia="Times New Roman" w:hAnsiTheme="majorHAnsi" w:cs="Times New Roman"/>
          <w:sz w:val="24"/>
          <w:szCs w:val="24"/>
          <w:lang w:val="en-GB"/>
        </w:rPr>
        <w:t xml:space="preserve"> she </w:t>
      </w:r>
      <w:r w:rsidR="001F4386" w:rsidRPr="00640A68">
        <w:rPr>
          <w:rFonts w:asciiTheme="majorHAnsi" w:eastAsia="Times New Roman" w:hAnsiTheme="majorHAnsi" w:cs="Times New Roman"/>
          <w:sz w:val="24"/>
          <w:szCs w:val="24"/>
          <w:lang w:val="en-GB"/>
        </w:rPr>
        <w:t>gets</w:t>
      </w:r>
      <w:r w:rsidR="00826AAA" w:rsidRPr="00640A68">
        <w:rPr>
          <w:rFonts w:asciiTheme="majorHAnsi" w:eastAsia="Times New Roman" w:hAnsiTheme="majorHAnsi" w:cs="Times New Roman"/>
          <w:sz w:val="24"/>
          <w:szCs w:val="24"/>
          <w:lang w:val="en-GB"/>
        </w:rPr>
        <w:t xml:space="preserve"> elected she might be manipulated and forced to sign falsified documents. </w:t>
      </w:r>
      <w:r w:rsidR="009365FB" w:rsidRPr="00640A68">
        <w:rPr>
          <w:rFonts w:asciiTheme="majorHAnsi" w:eastAsia="Times New Roman" w:hAnsiTheme="majorHAnsi" w:cs="Times New Roman"/>
          <w:sz w:val="24"/>
          <w:szCs w:val="24"/>
          <w:lang w:val="en-GB"/>
        </w:rPr>
        <w:t>A 2014</w:t>
      </w:r>
      <w:r w:rsidR="00B4138C" w:rsidRPr="00640A68">
        <w:rPr>
          <w:rFonts w:asciiTheme="majorHAnsi" w:eastAsia="Times New Roman" w:hAnsiTheme="majorHAnsi" w:cs="Times New Roman"/>
          <w:sz w:val="24"/>
          <w:szCs w:val="24"/>
          <w:lang w:val="en-GB"/>
        </w:rPr>
        <w:t xml:space="preserve"> UN Moldova report</w:t>
      </w:r>
      <w:r w:rsidR="009365FB" w:rsidRPr="00640A68">
        <w:rPr>
          <w:rStyle w:val="FootnoteReference"/>
          <w:rFonts w:asciiTheme="majorHAnsi" w:eastAsia="Times New Roman" w:hAnsiTheme="majorHAnsi" w:cs="Times New Roman"/>
          <w:sz w:val="24"/>
          <w:szCs w:val="24"/>
          <w:lang w:val="en-GB"/>
        </w:rPr>
        <w:footnoteReference w:id="4"/>
      </w:r>
      <w:r w:rsidR="00B4138C" w:rsidRPr="00640A68">
        <w:rPr>
          <w:rFonts w:asciiTheme="majorHAnsi" w:eastAsia="Times New Roman" w:hAnsiTheme="majorHAnsi" w:cs="Times New Roman"/>
          <w:sz w:val="24"/>
          <w:szCs w:val="24"/>
          <w:lang w:val="en-GB"/>
        </w:rPr>
        <w:t xml:space="preserve"> says that 45 per cent of Roma women have no formal studies (not even</w:t>
      </w:r>
      <w:r w:rsidRPr="00640A68">
        <w:rPr>
          <w:rFonts w:asciiTheme="majorHAnsi" w:eastAsia="Times New Roman" w:hAnsiTheme="majorHAnsi" w:cs="Times New Roman"/>
          <w:sz w:val="24"/>
          <w:szCs w:val="24"/>
          <w:lang w:val="en-GB"/>
        </w:rPr>
        <w:t xml:space="preserve"> primary</w:t>
      </w:r>
      <w:r w:rsidR="00DF1CDF" w:rsidRPr="00640A68">
        <w:rPr>
          <w:rFonts w:asciiTheme="majorHAnsi" w:eastAsia="Times New Roman" w:hAnsiTheme="majorHAnsi" w:cs="Times New Roman"/>
          <w:sz w:val="24"/>
          <w:szCs w:val="24"/>
          <w:lang w:val="en-GB"/>
        </w:rPr>
        <w:t>), compared to two</w:t>
      </w:r>
      <w:r w:rsidR="00B4138C" w:rsidRPr="00640A68">
        <w:rPr>
          <w:rFonts w:asciiTheme="majorHAnsi" w:eastAsia="Times New Roman" w:hAnsiTheme="majorHAnsi" w:cs="Times New Roman"/>
          <w:sz w:val="24"/>
          <w:szCs w:val="24"/>
          <w:lang w:val="en-GB"/>
        </w:rPr>
        <w:t xml:space="preserve"> per cent of non-Roma women and 33 per cent of Roma men.</w:t>
      </w:r>
      <w:r w:rsidR="00C1711F" w:rsidRPr="00640A68">
        <w:rPr>
          <w:rFonts w:asciiTheme="majorHAnsi" w:eastAsia="Times New Roman" w:hAnsiTheme="majorHAnsi" w:cs="Times New Roman"/>
          <w:sz w:val="24"/>
          <w:szCs w:val="24"/>
          <w:lang w:val="en-GB"/>
        </w:rPr>
        <w:t xml:space="preserve"> </w:t>
      </w:r>
      <w:r w:rsidR="00747D8D" w:rsidRPr="00640A68">
        <w:rPr>
          <w:rFonts w:asciiTheme="majorHAnsi" w:eastAsia="Times New Roman" w:hAnsiTheme="majorHAnsi" w:cs="Times New Roman"/>
          <w:sz w:val="24"/>
          <w:szCs w:val="24"/>
          <w:lang w:val="en-GB"/>
        </w:rPr>
        <w:t xml:space="preserve">The State does not </w:t>
      </w:r>
      <w:r w:rsidR="008F2CEE" w:rsidRPr="00640A68">
        <w:rPr>
          <w:rFonts w:asciiTheme="majorHAnsi" w:eastAsia="Times New Roman" w:hAnsiTheme="majorHAnsi" w:cs="Times New Roman"/>
          <w:sz w:val="24"/>
          <w:szCs w:val="24"/>
          <w:lang w:val="en-GB"/>
        </w:rPr>
        <w:t>have effective programs for the reintegration of Roma girls who dropped out.</w:t>
      </w:r>
      <w:r w:rsidR="00994D62" w:rsidRPr="00640A68">
        <w:rPr>
          <w:rFonts w:asciiTheme="majorHAnsi" w:eastAsia="Times New Roman" w:hAnsiTheme="majorHAnsi" w:cs="Times New Roman"/>
          <w:sz w:val="24"/>
          <w:szCs w:val="24"/>
          <w:lang w:val="en-GB"/>
        </w:rPr>
        <w:t xml:space="preserve"> </w:t>
      </w:r>
    </w:p>
    <w:p w14:paraId="378F0AEB" w14:textId="77777777" w:rsidR="009101F1" w:rsidRPr="001F39C3" w:rsidRDefault="009101F1" w:rsidP="009101F1">
      <w:pPr>
        <w:spacing w:line="240" w:lineRule="auto"/>
        <w:jc w:val="both"/>
        <w:rPr>
          <w:rFonts w:asciiTheme="majorHAnsi" w:eastAsia="Times New Roman" w:hAnsiTheme="majorHAnsi" w:cs="Times New Roman"/>
          <w:sz w:val="24"/>
          <w:szCs w:val="24"/>
          <w:lang w:val="en-GB"/>
        </w:rPr>
      </w:pPr>
    </w:p>
    <w:p w14:paraId="5427BBF6" w14:textId="0717AC20" w:rsidR="00D43914" w:rsidRPr="001F39C3" w:rsidRDefault="006543BD" w:rsidP="009101F1">
      <w:pPr>
        <w:spacing w:line="240" w:lineRule="auto"/>
        <w:jc w:val="both"/>
        <w:rPr>
          <w:rFonts w:asciiTheme="majorHAnsi" w:eastAsia="Times New Roman" w:hAnsiTheme="majorHAnsi" w:cs="Times New Roman"/>
          <w:sz w:val="24"/>
          <w:szCs w:val="24"/>
          <w:lang w:val="en-GB"/>
        </w:rPr>
      </w:pPr>
      <w:r w:rsidRPr="001F39C3">
        <w:rPr>
          <w:rFonts w:asciiTheme="majorHAnsi" w:eastAsia="Times New Roman" w:hAnsiTheme="majorHAnsi" w:cs="Times New Roman"/>
          <w:sz w:val="24"/>
          <w:szCs w:val="24"/>
          <w:lang w:val="en-GB"/>
        </w:rPr>
        <w:t xml:space="preserve">Other woman </w:t>
      </w:r>
      <w:r w:rsidR="009C7661" w:rsidRPr="001F39C3">
        <w:rPr>
          <w:rFonts w:asciiTheme="majorHAnsi" w:eastAsia="Times New Roman" w:hAnsiTheme="majorHAnsi" w:cs="Times New Roman"/>
          <w:sz w:val="24"/>
          <w:szCs w:val="24"/>
          <w:lang w:val="en-GB"/>
        </w:rPr>
        <w:t xml:space="preserve">from </w:t>
      </w:r>
      <w:r w:rsidR="00C1711F" w:rsidRPr="001F39C3">
        <w:rPr>
          <w:rFonts w:asciiTheme="majorHAnsi" w:eastAsia="Times New Roman" w:hAnsiTheme="majorHAnsi" w:cs="Times New Roman"/>
          <w:sz w:val="24"/>
          <w:szCs w:val="24"/>
          <w:lang w:val="en-GB"/>
        </w:rPr>
        <w:t>village Ochiul Alb</w:t>
      </w:r>
      <w:r w:rsidR="00747D8D" w:rsidRPr="001F39C3">
        <w:rPr>
          <w:rFonts w:asciiTheme="majorHAnsi" w:eastAsia="Times New Roman" w:hAnsiTheme="majorHAnsi" w:cs="Times New Roman"/>
          <w:sz w:val="24"/>
          <w:szCs w:val="24"/>
          <w:lang w:val="en-GB"/>
        </w:rPr>
        <w:t>, district Drochia,</w:t>
      </w:r>
      <w:r w:rsidR="00C1711F" w:rsidRPr="001F39C3">
        <w:rPr>
          <w:rFonts w:asciiTheme="majorHAnsi" w:eastAsia="Times New Roman" w:hAnsiTheme="majorHAnsi" w:cs="Times New Roman"/>
          <w:sz w:val="24"/>
          <w:szCs w:val="24"/>
          <w:lang w:val="en-GB"/>
        </w:rPr>
        <w:t xml:space="preserve"> mentioned that</w:t>
      </w:r>
      <w:r w:rsidR="009C7661" w:rsidRPr="001F39C3">
        <w:rPr>
          <w:rFonts w:asciiTheme="majorHAnsi" w:eastAsia="Times New Roman" w:hAnsiTheme="majorHAnsi" w:cs="Times New Roman"/>
          <w:sz w:val="24"/>
          <w:szCs w:val="24"/>
          <w:lang w:val="en-GB"/>
        </w:rPr>
        <w:t xml:space="preserve"> </w:t>
      </w:r>
      <w:r w:rsidR="006848F4" w:rsidRPr="001F39C3">
        <w:rPr>
          <w:rFonts w:asciiTheme="majorHAnsi" w:eastAsia="Times New Roman" w:hAnsiTheme="majorHAnsi" w:cs="Times New Roman"/>
          <w:sz w:val="24"/>
          <w:szCs w:val="24"/>
          <w:lang w:val="en-GB"/>
        </w:rPr>
        <w:t xml:space="preserve">the </w:t>
      </w:r>
      <w:r w:rsidR="009C7661" w:rsidRPr="001F39C3">
        <w:rPr>
          <w:rFonts w:asciiTheme="majorHAnsi" w:eastAsia="Times New Roman" w:hAnsiTheme="majorHAnsi" w:cs="Times New Roman"/>
          <w:sz w:val="24"/>
          <w:szCs w:val="24"/>
          <w:lang w:val="en-GB"/>
        </w:rPr>
        <w:t xml:space="preserve">lack of higher studies </w:t>
      </w:r>
      <w:r w:rsidR="00C1711F" w:rsidRPr="001F39C3">
        <w:rPr>
          <w:rFonts w:asciiTheme="majorHAnsi" w:eastAsia="Times New Roman" w:hAnsiTheme="majorHAnsi" w:cs="Times New Roman"/>
          <w:sz w:val="24"/>
          <w:szCs w:val="24"/>
          <w:lang w:val="en-GB"/>
        </w:rPr>
        <w:t xml:space="preserve">is also an important problem. Pre-election, election and post-elections procedures seem complicated </w:t>
      </w:r>
      <w:r w:rsidR="006848F4" w:rsidRPr="001F39C3">
        <w:rPr>
          <w:rFonts w:asciiTheme="majorHAnsi" w:eastAsia="Times New Roman" w:hAnsiTheme="majorHAnsi" w:cs="Times New Roman"/>
          <w:sz w:val="24"/>
          <w:szCs w:val="24"/>
          <w:lang w:val="en-GB"/>
        </w:rPr>
        <w:t xml:space="preserve">and bureaucratic </w:t>
      </w:r>
      <w:r w:rsidR="00C1711F" w:rsidRPr="001F39C3">
        <w:rPr>
          <w:rFonts w:asciiTheme="majorHAnsi" w:eastAsia="Times New Roman" w:hAnsiTheme="majorHAnsi" w:cs="Times New Roman"/>
          <w:sz w:val="24"/>
          <w:szCs w:val="24"/>
          <w:lang w:val="en-GB"/>
        </w:rPr>
        <w:t xml:space="preserve">for woman that completed </w:t>
      </w:r>
      <w:r w:rsidR="00DD7480" w:rsidRPr="001F39C3">
        <w:rPr>
          <w:rFonts w:asciiTheme="majorHAnsi" w:eastAsia="Times New Roman" w:hAnsiTheme="majorHAnsi" w:cs="Times New Roman"/>
          <w:sz w:val="24"/>
          <w:szCs w:val="24"/>
          <w:lang w:val="en-GB"/>
        </w:rPr>
        <w:t xml:space="preserve">only </w:t>
      </w:r>
      <w:r w:rsidR="00C1711F" w:rsidRPr="001F39C3">
        <w:rPr>
          <w:rFonts w:asciiTheme="majorHAnsi" w:eastAsia="Times New Roman" w:hAnsiTheme="majorHAnsi" w:cs="Times New Roman"/>
          <w:sz w:val="24"/>
          <w:szCs w:val="24"/>
          <w:lang w:val="en-GB"/>
        </w:rPr>
        <w:t xml:space="preserve">a primary school or gymnasium. </w:t>
      </w:r>
      <w:r w:rsidR="00E025E0" w:rsidRPr="001F39C3">
        <w:rPr>
          <w:rFonts w:asciiTheme="majorHAnsi" w:eastAsia="Times New Roman" w:hAnsiTheme="majorHAnsi" w:cs="Times New Roman"/>
          <w:sz w:val="24"/>
          <w:szCs w:val="24"/>
          <w:lang w:val="en-GB"/>
        </w:rPr>
        <w:t xml:space="preserve">The </w:t>
      </w:r>
      <w:r w:rsidR="0025348E" w:rsidRPr="001F39C3">
        <w:rPr>
          <w:rFonts w:asciiTheme="majorHAnsi" w:eastAsia="Times New Roman" w:hAnsiTheme="majorHAnsi" w:cs="Times New Roman"/>
          <w:sz w:val="24"/>
          <w:szCs w:val="24"/>
          <w:lang w:val="en-GB"/>
        </w:rPr>
        <w:t>2011 Regional Survey on Roma Population</w:t>
      </w:r>
      <w:r w:rsidR="009365FB" w:rsidRPr="001F39C3">
        <w:rPr>
          <w:rStyle w:val="FootnoteReference"/>
          <w:rFonts w:asciiTheme="majorHAnsi" w:eastAsia="Times New Roman" w:hAnsiTheme="majorHAnsi" w:cs="Times New Roman"/>
          <w:sz w:val="24"/>
          <w:szCs w:val="24"/>
          <w:lang w:val="en-GB"/>
        </w:rPr>
        <w:footnoteReference w:id="5"/>
      </w:r>
      <w:r w:rsidR="0025348E" w:rsidRPr="001F39C3">
        <w:rPr>
          <w:rFonts w:asciiTheme="majorHAnsi" w:eastAsia="Times New Roman" w:hAnsiTheme="majorHAnsi" w:cs="Times New Roman"/>
          <w:sz w:val="24"/>
          <w:szCs w:val="24"/>
          <w:lang w:val="en-GB"/>
        </w:rPr>
        <w:t xml:space="preserve"> </w:t>
      </w:r>
      <w:r w:rsidR="00E025E0" w:rsidRPr="001F39C3">
        <w:rPr>
          <w:rFonts w:asciiTheme="majorHAnsi" w:eastAsia="Times New Roman" w:hAnsiTheme="majorHAnsi" w:cs="Times New Roman"/>
          <w:sz w:val="24"/>
          <w:szCs w:val="24"/>
          <w:lang w:val="en-GB"/>
        </w:rPr>
        <w:t>point</w:t>
      </w:r>
      <w:r w:rsidR="00E23BE9" w:rsidRPr="001F39C3">
        <w:rPr>
          <w:rFonts w:asciiTheme="majorHAnsi" w:eastAsia="Times New Roman" w:hAnsiTheme="majorHAnsi" w:cs="Times New Roman"/>
          <w:sz w:val="24"/>
          <w:szCs w:val="24"/>
          <w:lang w:val="en-GB"/>
        </w:rPr>
        <w:t>s</w:t>
      </w:r>
      <w:r w:rsidR="00E025E0" w:rsidRPr="001F39C3">
        <w:rPr>
          <w:rFonts w:asciiTheme="majorHAnsi" w:eastAsia="Times New Roman" w:hAnsiTheme="majorHAnsi" w:cs="Times New Roman"/>
          <w:sz w:val="24"/>
          <w:szCs w:val="24"/>
          <w:lang w:val="en-GB"/>
        </w:rPr>
        <w:t xml:space="preserve"> out that five out of ten Roma women from Moldova have no education and only one </w:t>
      </w:r>
      <w:r w:rsidR="00E23BE9" w:rsidRPr="001F39C3">
        <w:rPr>
          <w:rFonts w:asciiTheme="majorHAnsi" w:eastAsia="Times New Roman" w:hAnsiTheme="majorHAnsi" w:cs="Times New Roman"/>
          <w:sz w:val="24"/>
          <w:szCs w:val="24"/>
          <w:lang w:val="en-GB"/>
        </w:rPr>
        <w:t>per cent</w:t>
      </w:r>
      <w:r w:rsidR="00E025E0" w:rsidRPr="001F39C3">
        <w:rPr>
          <w:rFonts w:asciiTheme="majorHAnsi" w:eastAsia="Times New Roman" w:hAnsiTheme="majorHAnsi" w:cs="Times New Roman"/>
          <w:sz w:val="24"/>
          <w:szCs w:val="24"/>
          <w:lang w:val="en-GB"/>
        </w:rPr>
        <w:t xml:space="preserve"> </w:t>
      </w:r>
      <w:r w:rsidR="00E23BE9" w:rsidRPr="001F39C3">
        <w:rPr>
          <w:rFonts w:asciiTheme="majorHAnsi" w:eastAsia="Times New Roman" w:hAnsiTheme="majorHAnsi" w:cs="Times New Roman"/>
          <w:sz w:val="24"/>
          <w:szCs w:val="24"/>
          <w:lang w:val="en-GB"/>
        </w:rPr>
        <w:t>graduated</w:t>
      </w:r>
      <w:r w:rsidR="00E025E0" w:rsidRPr="001F39C3">
        <w:rPr>
          <w:rFonts w:asciiTheme="majorHAnsi" w:eastAsia="Times New Roman" w:hAnsiTheme="majorHAnsi" w:cs="Times New Roman"/>
          <w:sz w:val="24"/>
          <w:szCs w:val="24"/>
          <w:lang w:val="en-GB"/>
        </w:rPr>
        <w:t xml:space="preserve"> from lyceum, vocational school, or university. </w:t>
      </w:r>
    </w:p>
    <w:p w14:paraId="32EAE8EF" w14:textId="714440D6" w:rsidR="002F53CF" w:rsidRPr="001F39C3" w:rsidRDefault="002F53CF" w:rsidP="009101F1">
      <w:pPr>
        <w:spacing w:line="240" w:lineRule="auto"/>
        <w:rPr>
          <w:rFonts w:asciiTheme="majorHAnsi" w:eastAsia="Times New Roman" w:hAnsiTheme="majorHAnsi" w:cs="Times New Roman"/>
          <w:sz w:val="24"/>
          <w:szCs w:val="24"/>
          <w:lang w:val="en-GB"/>
        </w:rPr>
      </w:pPr>
    </w:p>
    <w:tbl>
      <w:tblPr>
        <w:tblStyle w:val="TableGrid"/>
        <w:tblW w:w="0" w:type="auto"/>
        <w:tblLook w:val="04A0" w:firstRow="1" w:lastRow="0" w:firstColumn="1" w:lastColumn="0" w:noHBand="0" w:noVBand="1"/>
      </w:tblPr>
      <w:tblGrid>
        <w:gridCol w:w="9576"/>
      </w:tblGrid>
      <w:tr w:rsidR="00F45AF7" w:rsidRPr="001F39C3" w14:paraId="5E45A713" w14:textId="77777777" w:rsidTr="00F45AF7">
        <w:tc>
          <w:tcPr>
            <w:tcW w:w="9576" w:type="dxa"/>
          </w:tcPr>
          <w:p w14:paraId="63E67B56" w14:textId="4F7475AF" w:rsidR="00F45AF7" w:rsidRPr="001F39C3" w:rsidRDefault="00F45AF7" w:rsidP="009101F1">
            <w:pPr>
              <w:jc w:val="both"/>
              <w:rPr>
                <w:rFonts w:asciiTheme="majorHAnsi" w:eastAsia="Calibri" w:hAnsiTheme="majorHAnsi" w:cs="Calibri"/>
                <w:sz w:val="24"/>
                <w:szCs w:val="24"/>
                <w:u w:val="single"/>
                <w:lang w:val="en-GB"/>
              </w:rPr>
            </w:pPr>
            <w:r w:rsidRPr="001F39C3">
              <w:rPr>
                <w:rFonts w:asciiTheme="majorHAnsi" w:eastAsia="Calibri" w:hAnsiTheme="majorHAnsi" w:cs="Calibri"/>
                <w:sz w:val="24"/>
                <w:szCs w:val="24"/>
                <w:u w:val="single"/>
                <w:lang w:val="en-GB"/>
              </w:rPr>
              <w:t>Roma National Center calls on the Moldovan authorities:</w:t>
            </w:r>
          </w:p>
          <w:p w14:paraId="29DEAAA8" w14:textId="04298074" w:rsidR="00F45AF7" w:rsidRPr="001F39C3" w:rsidRDefault="00F45AF7" w:rsidP="00DF59E6">
            <w:pPr>
              <w:pStyle w:val="ListParagraph"/>
              <w:numPr>
                <w:ilvl w:val="0"/>
                <w:numId w:val="5"/>
              </w:numPr>
              <w:jc w:val="both"/>
              <w:rPr>
                <w:rFonts w:asciiTheme="majorHAnsi" w:eastAsia="Times New Roman" w:hAnsiTheme="majorHAnsi" w:cs="Times New Roman"/>
                <w:sz w:val="24"/>
                <w:szCs w:val="24"/>
                <w:lang w:val="en-GB"/>
              </w:rPr>
            </w:pPr>
            <w:r w:rsidRPr="001F39C3">
              <w:rPr>
                <w:rFonts w:asciiTheme="majorHAnsi" w:eastAsia="Times New Roman" w:hAnsiTheme="majorHAnsi" w:cs="Times New Roman"/>
                <w:sz w:val="24"/>
                <w:szCs w:val="24"/>
                <w:lang w:val="en-GB"/>
              </w:rPr>
              <w:t>To take appropriate measures to combat absentee</w:t>
            </w:r>
            <w:r w:rsidR="006848F4" w:rsidRPr="001F39C3">
              <w:rPr>
                <w:rFonts w:asciiTheme="majorHAnsi" w:eastAsia="Times New Roman" w:hAnsiTheme="majorHAnsi" w:cs="Times New Roman"/>
                <w:sz w:val="24"/>
                <w:szCs w:val="24"/>
                <w:lang w:val="en-GB"/>
              </w:rPr>
              <w:t>ism and dropout among Roma</w:t>
            </w:r>
            <w:r w:rsidRPr="001F39C3">
              <w:rPr>
                <w:rFonts w:asciiTheme="majorHAnsi" w:eastAsia="Times New Roman" w:hAnsiTheme="majorHAnsi" w:cs="Times New Roman"/>
                <w:sz w:val="24"/>
                <w:szCs w:val="24"/>
                <w:lang w:val="en-GB"/>
              </w:rPr>
              <w:t xml:space="preserve"> girls, while reintegrating those who have already dropped out</w:t>
            </w:r>
            <w:r w:rsidR="00DF59E6" w:rsidRPr="001F39C3">
              <w:rPr>
                <w:rFonts w:asciiTheme="majorHAnsi" w:eastAsia="Times New Roman" w:hAnsiTheme="majorHAnsi" w:cs="Times New Roman"/>
                <w:sz w:val="24"/>
                <w:szCs w:val="24"/>
                <w:lang w:val="en-GB"/>
              </w:rPr>
              <w:t>.</w:t>
            </w:r>
          </w:p>
        </w:tc>
      </w:tr>
    </w:tbl>
    <w:p w14:paraId="0884E83C" w14:textId="77777777" w:rsidR="00242324" w:rsidRDefault="00242324" w:rsidP="009101F1">
      <w:pPr>
        <w:spacing w:line="240" w:lineRule="auto"/>
        <w:jc w:val="both"/>
        <w:rPr>
          <w:rFonts w:asciiTheme="majorHAnsi" w:eastAsia="Times New Roman" w:hAnsiTheme="majorHAnsi" w:cs="Times New Roman"/>
          <w:sz w:val="24"/>
          <w:szCs w:val="24"/>
          <w:lang w:val="en-GB"/>
        </w:rPr>
      </w:pPr>
    </w:p>
    <w:p w14:paraId="3232FCC0" w14:textId="77777777" w:rsidR="00640A68" w:rsidRDefault="00640A68" w:rsidP="009101F1">
      <w:pPr>
        <w:spacing w:line="240" w:lineRule="auto"/>
        <w:jc w:val="both"/>
        <w:rPr>
          <w:rFonts w:asciiTheme="majorHAnsi" w:eastAsia="Times New Roman" w:hAnsiTheme="majorHAnsi" w:cs="Times New Roman"/>
          <w:sz w:val="24"/>
          <w:szCs w:val="24"/>
          <w:lang w:val="en-GB"/>
        </w:rPr>
      </w:pPr>
    </w:p>
    <w:p w14:paraId="69172345" w14:textId="77777777" w:rsidR="00640A68" w:rsidRPr="001F39C3" w:rsidRDefault="00640A68" w:rsidP="009101F1">
      <w:pPr>
        <w:spacing w:line="240" w:lineRule="auto"/>
        <w:jc w:val="both"/>
        <w:rPr>
          <w:rFonts w:asciiTheme="majorHAnsi" w:eastAsia="Times New Roman" w:hAnsiTheme="majorHAnsi" w:cs="Times New Roman"/>
          <w:sz w:val="24"/>
          <w:szCs w:val="24"/>
          <w:lang w:val="en-GB"/>
        </w:rPr>
      </w:pPr>
    </w:p>
    <w:p w14:paraId="22015E33" w14:textId="2C2B8916" w:rsidR="00E13CFE" w:rsidRPr="001F39C3" w:rsidRDefault="00DD2CC4" w:rsidP="009101F1">
      <w:pPr>
        <w:pStyle w:val="ListParagraph"/>
        <w:numPr>
          <w:ilvl w:val="0"/>
          <w:numId w:val="4"/>
        </w:numPr>
        <w:spacing w:line="240" w:lineRule="auto"/>
        <w:jc w:val="both"/>
        <w:rPr>
          <w:rFonts w:asciiTheme="majorHAnsi" w:eastAsia="Times New Roman" w:hAnsiTheme="majorHAnsi" w:cs="Times New Roman"/>
          <w:b/>
          <w:i/>
          <w:sz w:val="24"/>
          <w:szCs w:val="24"/>
          <w:lang w:val="en-GB"/>
        </w:rPr>
      </w:pPr>
      <w:r w:rsidRPr="001F39C3">
        <w:rPr>
          <w:rFonts w:asciiTheme="majorHAnsi" w:eastAsia="Times New Roman" w:hAnsiTheme="majorHAnsi" w:cs="Times New Roman"/>
          <w:b/>
          <w:sz w:val="24"/>
          <w:szCs w:val="24"/>
          <w:lang w:val="en-GB"/>
        </w:rPr>
        <w:t>Roma mediators</w:t>
      </w:r>
      <w:r w:rsidR="00006288" w:rsidRPr="001F39C3">
        <w:rPr>
          <w:rFonts w:asciiTheme="majorHAnsi" w:eastAsia="Times New Roman" w:hAnsiTheme="majorHAnsi" w:cs="Times New Roman"/>
          <w:b/>
          <w:sz w:val="24"/>
          <w:szCs w:val="24"/>
          <w:lang w:val="en-GB"/>
        </w:rPr>
        <w:t xml:space="preserve"> run for local council</w:t>
      </w:r>
      <w:r w:rsidRPr="001F39C3">
        <w:rPr>
          <w:rStyle w:val="FootnoteReference"/>
          <w:rFonts w:asciiTheme="majorHAnsi" w:eastAsia="Times New Roman" w:hAnsiTheme="majorHAnsi" w:cs="Times New Roman"/>
          <w:b/>
          <w:sz w:val="24"/>
          <w:szCs w:val="24"/>
          <w:lang w:val="en-GB"/>
        </w:rPr>
        <w:footnoteReference w:id="6"/>
      </w:r>
    </w:p>
    <w:p w14:paraId="1C28695D" w14:textId="77777777" w:rsidR="003367A2" w:rsidRPr="001F39C3" w:rsidRDefault="003367A2" w:rsidP="003367A2">
      <w:pPr>
        <w:pStyle w:val="ListParagraph"/>
        <w:spacing w:line="240" w:lineRule="auto"/>
        <w:ind w:left="360"/>
        <w:jc w:val="both"/>
        <w:rPr>
          <w:rFonts w:asciiTheme="majorHAnsi" w:eastAsia="Times New Roman" w:hAnsiTheme="majorHAnsi" w:cs="Times New Roman"/>
          <w:b/>
          <w:i/>
          <w:sz w:val="24"/>
          <w:szCs w:val="24"/>
          <w:lang w:val="en-GB"/>
        </w:rPr>
      </w:pPr>
    </w:p>
    <w:p w14:paraId="743E8658" w14:textId="4888DA9C" w:rsidR="00065725" w:rsidRPr="001F39C3" w:rsidRDefault="00DD2CC4" w:rsidP="009101F1">
      <w:pPr>
        <w:spacing w:line="240" w:lineRule="auto"/>
        <w:jc w:val="both"/>
        <w:rPr>
          <w:rFonts w:asciiTheme="majorHAnsi" w:eastAsia="Times New Roman" w:hAnsiTheme="majorHAnsi" w:cs="Times New Roman"/>
          <w:sz w:val="24"/>
          <w:szCs w:val="24"/>
          <w:lang w:val="en-GB"/>
        </w:rPr>
      </w:pPr>
      <w:r w:rsidRPr="001F39C3">
        <w:rPr>
          <w:rFonts w:asciiTheme="majorHAnsi" w:eastAsia="Times New Roman" w:hAnsiTheme="majorHAnsi" w:cs="Times New Roman"/>
          <w:sz w:val="24"/>
          <w:szCs w:val="24"/>
          <w:lang w:val="en-GB"/>
        </w:rPr>
        <w:t xml:space="preserve">There are 30 Roma mediators </w:t>
      </w:r>
      <w:r w:rsidR="00006288" w:rsidRPr="001F39C3">
        <w:rPr>
          <w:rFonts w:asciiTheme="majorHAnsi" w:eastAsia="Times New Roman" w:hAnsiTheme="majorHAnsi" w:cs="Times New Roman"/>
          <w:sz w:val="24"/>
          <w:szCs w:val="24"/>
          <w:lang w:val="en-GB"/>
        </w:rPr>
        <w:t>working</w:t>
      </w:r>
      <w:r w:rsidR="006072D8" w:rsidRPr="001F39C3">
        <w:rPr>
          <w:rFonts w:asciiTheme="majorHAnsi" w:eastAsia="Times New Roman" w:hAnsiTheme="majorHAnsi" w:cs="Times New Roman"/>
          <w:sz w:val="24"/>
          <w:szCs w:val="24"/>
          <w:lang w:val="en-GB"/>
        </w:rPr>
        <w:t xml:space="preserve"> in</w:t>
      </w:r>
      <w:r w:rsidR="00773EF3" w:rsidRPr="001F39C3">
        <w:rPr>
          <w:rFonts w:asciiTheme="majorHAnsi" w:eastAsia="Times New Roman" w:hAnsiTheme="majorHAnsi" w:cs="Times New Roman"/>
          <w:sz w:val="24"/>
          <w:szCs w:val="24"/>
          <w:lang w:val="en-GB"/>
        </w:rPr>
        <w:t xml:space="preserve"> 29 densely populated Roma </w:t>
      </w:r>
      <w:r w:rsidR="006072D8" w:rsidRPr="001F39C3">
        <w:rPr>
          <w:rFonts w:asciiTheme="majorHAnsi" w:eastAsia="Times New Roman" w:hAnsiTheme="majorHAnsi" w:cs="Times New Roman"/>
          <w:sz w:val="24"/>
          <w:szCs w:val="24"/>
          <w:lang w:val="en-GB"/>
        </w:rPr>
        <w:t>communities</w:t>
      </w:r>
      <w:r w:rsidR="00006288" w:rsidRPr="001F39C3">
        <w:rPr>
          <w:rFonts w:asciiTheme="majorHAnsi" w:eastAsia="Times New Roman" w:hAnsiTheme="majorHAnsi" w:cs="Times New Roman"/>
          <w:sz w:val="24"/>
          <w:szCs w:val="24"/>
          <w:lang w:val="en-GB"/>
        </w:rPr>
        <w:t>. They are</w:t>
      </w:r>
      <w:r w:rsidR="00773EF3" w:rsidRPr="001F39C3">
        <w:rPr>
          <w:rFonts w:asciiTheme="majorHAnsi" w:eastAsia="Times New Roman" w:hAnsiTheme="majorHAnsi" w:cs="Times New Roman"/>
          <w:sz w:val="24"/>
          <w:szCs w:val="24"/>
          <w:lang w:val="en-GB"/>
        </w:rPr>
        <w:t xml:space="preserve"> tasked</w:t>
      </w:r>
      <w:r w:rsidR="006072D8" w:rsidRPr="001F39C3">
        <w:rPr>
          <w:rFonts w:asciiTheme="majorHAnsi" w:eastAsia="Times New Roman" w:hAnsiTheme="majorHAnsi" w:cs="Times New Roman"/>
          <w:sz w:val="24"/>
          <w:szCs w:val="24"/>
          <w:lang w:val="en-GB"/>
        </w:rPr>
        <w:t xml:space="preserve"> to facilitate the access of Roma to public services. 20 mediators are women</w:t>
      </w:r>
      <w:r w:rsidR="00274EDA" w:rsidRPr="001F39C3">
        <w:rPr>
          <w:rFonts w:asciiTheme="majorHAnsi" w:eastAsia="Times New Roman" w:hAnsiTheme="majorHAnsi" w:cs="Times New Roman"/>
          <w:sz w:val="24"/>
          <w:szCs w:val="24"/>
          <w:lang w:val="en-GB"/>
        </w:rPr>
        <w:t xml:space="preserve"> and </w:t>
      </w:r>
      <w:r w:rsidR="001E4889" w:rsidRPr="001F39C3">
        <w:rPr>
          <w:rFonts w:asciiTheme="majorHAnsi" w:eastAsia="Times New Roman" w:hAnsiTheme="majorHAnsi" w:cs="Times New Roman"/>
          <w:sz w:val="24"/>
          <w:szCs w:val="24"/>
          <w:lang w:val="en-GB"/>
        </w:rPr>
        <w:t>three</w:t>
      </w:r>
      <w:r w:rsidR="00274EDA" w:rsidRPr="001F39C3">
        <w:rPr>
          <w:rFonts w:asciiTheme="majorHAnsi" w:eastAsia="Times New Roman" w:hAnsiTheme="majorHAnsi" w:cs="Times New Roman"/>
          <w:sz w:val="24"/>
          <w:szCs w:val="24"/>
          <w:lang w:val="en-GB"/>
        </w:rPr>
        <w:t xml:space="preserve"> of them passed in local councils</w:t>
      </w:r>
      <w:r w:rsidR="006072D8" w:rsidRPr="001F39C3">
        <w:rPr>
          <w:rFonts w:asciiTheme="majorHAnsi" w:eastAsia="Times New Roman" w:hAnsiTheme="majorHAnsi" w:cs="Times New Roman"/>
          <w:sz w:val="24"/>
          <w:szCs w:val="24"/>
          <w:lang w:val="en-GB"/>
        </w:rPr>
        <w:t>.</w:t>
      </w:r>
      <w:r w:rsidR="00306FD0" w:rsidRPr="001F39C3">
        <w:rPr>
          <w:rFonts w:asciiTheme="majorHAnsi" w:eastAsia="Times New Roman" w:hAnsiTheme="majorHAnsi" w:cs="Times New Roman"/>
          <w:sz w:val="24"/>
          <w:szCs w:val="24"/>
          <w:lang w:val="en-GB"/>
        </w:rPr>
        <w:t xml:space="preserve"> The mediators are hired by local authorities </w:t>
      </w:r>
      <w:r w:rsidR="00773EF3" w:rsidRPr="001F39C3">
        <w:rPr>
          <w:rFonts w:asciiTheme="majorHAnsi" w:eastAsia="Times New Roman" w:hAnsiTheme="majorHAnsi" w:cs="Times New Roman"/>
          <w:sz w:val="24"/>
          <w:szCs w:val="24"/>
          <w:lang w:val="en-GB"/>
        </w:rPr>
        <w:t>and</w:t>
      </w:r>
      <w:r w:rsidR="00306FD0" w:rsidRPr="001F39C3">
        <w:rPr>
          <w:rFonts w:asciiTheme="majorHAnsi" w:eastAsia="Times New Roman" w:hAnsiTheme="majorHAnsi" w:cs="Times New Roman"/>
          <w:sz w:val="24"/>
          <w:szCs w:val="24"/>
          <w:lang w:val="en-GB"/>
        </w:rPr>
        <w:t xml:space="preserve"> </w:t>
      </w:r>
      <w:r w:rsidR="00773EF3" w:rsidRPr="001F39C3">
        <w:rPr>
          <w:rFonts w:asciiTheme="majorHAnsi" w:eastAsia="Times New Roman" w:hAnsiTheme="majorHAnsi" w:cs="Times New Roman"/>
          <w:sz w:val="24"/>
          <w:szCs w:val="24"/>
          <w:lang w:val="en-GB"/>
        </w:rPr>
        <w:t xml:space="preserve">their remuneration is </w:t>
      </w:r>
      <w:r w:rsidR="00306FD0" w:rsidRPr="001F39C3">
        <w:rPr>
          <w:rFonts w:asciiTheme="majorHAnsi" w:eastAsia="Times New Roman" w:hAnsiTheme="majorHAnsi" w:cs="Times New Roman"/>
          <w:sz w:val="24"/>
          <w:szCs w:val="24"/>
          <w:lang w:val="en-GB"/>
        </w:rPr>
        <w:t xml:space="preserve">paid from </w:t>
      </w:r>
      <w:r w:rsidR="00773EF3" w:rsidRPr="001F39C3">
        <w:rPr>
          <w:rFonts w:asciiTheme="majorHAnsi" w:eastAsia="Times New Roman" w:hAnsiTheme="majorHAnsi" w:cs="Times New Roman"/>
          <w:sz w:val="24"/>
          <w:szCs w:val="24"/>
          <w:lang w:val="en-GB"/>
        </w:rPr>
        <w:t xml:space="preserve">the </w:t>
      </w:r>
      <w:r w:rsidR="00306FD0" w:rsidRPr="001F39C3">
        <w:rPr>
          <w:rFonts w:asciiTheme="majorHAnsi" w:eastAsia="Times New Roman" w:hAnsiTheme="majorHAnsi" w:cs="Times New Roman"/>
          <w:sz w:val="24"/>
          <w:szCs w:val="24"/>
          <w:lang w:val="en-GB"/>
        </w:rPr>
        <w:t xml:space="preserve">Government budget. The domestic legislation states that the mandate of local councillor is incompatible with the position of public servant. At the same time, the legislation does not define the position of Roma mediator as </w:t>
      </w:r>
      <w:r w:rsidR="00006288" w:rsidRPr="001F39C3">
        <w:rPr>
          <w:rFonts w:asciiTheme="majorHAnsi" w:eastAsia="Times New Roman" w:hAnsiTheme="majorHAnsi" w:cs="Times New Roman"/>
          <w:sz w:val="24"/>
          <w:szCs w:val="24"/>
          <w:lang w:val="en-GB"/>
        </w:rPr>
        <w:t xml:space="preserve">being </w:t>
      </w:r>
      <w:r w:rsidR="00306FD0" w:rsidRPr="001F39C3">
        <w:rPr>
          <w:rFonts w:asciiTheme="majorHAnsi" w:eastAsia="Times New Roman" w:hAnsiTheme="majorHAnsi" w:cs="Times New Roman"/>
          <w:sz w:val="24"/>
          <w:szCs w:val="24"/>
          <w:lang w:val="en-GB"/>
        </w:rPr>
        <w:t>public servant. However, d</w:t>
      </w:r>
      <w:r w:rsidR="00E13CFE" w:rsidRPr="001F39C3">
        <w:rPr>
          <w:rFonts w:asciiTheme="majorHAnsi" w:eastAsia="Times New Roman" w:hAnsiTheme="majorHAnsi" w:cs="Times New Roman"/>
          <w:sz w:val="24"/>
          <w:szCs w:val="24"/>
          <w:lang w:val="en-GB"/>
        </w:rPr>
        <w:t xml:space="preserve">ue to discrepancies and contradictions in Moldovan legislation, the position of Roma mediator is </w:t>
      </w:r>
      <w:r w:rsidR="00773EF3" w:rsidRPr="001F39C3">
        <w:rPr>
          <w:rFonts w:asciiTheme="majorHAnsi" w:eastAsia="Times New Roman" w:hAnsiTheme="majorHAnsi" w:cs="Times New Roman"/>
          <w:sz w:val="24"/>
          <w:szCs w:val="24"/>
          <w:lang w:val="en-GB"/>
        </w:rPr>
        <w:t xml:space="preserve">considered as being </w:t>
      </w:r>
      <w:r w:rsidR="00E13CFE" w:rsidRPr="001F39C3">
        <w:rPr>
          <w:rFonts w:asciiTheme="majorHAnsi" w:eastAsia="Times New Roman" w:hAnsiTheme="majorHAnsi" w:cs="Times New Roman"/>
          <w:sz w:val="24"/>
          <w:szCs w:val="24"/>
          <w:lang w:val="en-GB"/>
        </w:rPr>
        <w:t xml:space="preserve">incompatible with local </w:t>
      </w:r>
      <w:r w:rsidR="00065725" w:rsidRPr="001F39C3">
        <w:rPr>
          <w:rFonts w:asciiTheme="majorHAnsi" w:eastAsia="Times New Roman" w:hAnsiTheme="majorHAnsi" w:cs="Times New Roman"/>
          <w:sz w:val="24"/>
          <w:szCs w:val="24"/>
          <w:lang w:val="en-GB"/>
        </w:rPr>
        <w:t>councillor</w:t>
      </w:r>
      <w:r w:rsidR="00E13CFE" w:rsidRPr="001F39C3">
        <w:rPr>
          <w:rFonts w:asciiTheme="majorHAnsi" w:eastAsia="Times New Roman" w:hAnsiTheme="majorHAnsi" w:cs="Times New Roman"/>
          <w:sz w:val="24"/>
          <w:szCs w:val="24"/>
          <w:lang w:val="en-GB"/>
        </w:rPr>
        <w:t xml:space="preserve"> mandate. </w:t>
      </w:r>
    </w:p>
    <w:p w14:paraId="386484AC" w14:textId="77777777" w:rsidR="00306FD0" w:rsidRPr="001F39C3" w:rsidRDefault="00306FD0" w:rsidP="009101F1">
      <w:pPr>
        <w:spacing w:line="240" w:lineRule="auto"/>
        <w:jc w:val="both"/>
        <w:rPr>
          <w:rFonts w:asciiTheme="majorHAnsi" w:eastAsia="Times New Roman" w:hAnsiTheme="majorHAnsi" w:cs="Times New Roman"/>
          <w:sz w:val="24"/>
          <w:szCs w:val="24"/>
          <w:lang w:val="en-GB"/>
        </w:rPr>
      </w:pPr>
      <w:bookmarkStart w:id="0" w:name="_GoBack"/>
      <w:bookmarkEnd w:id="0"/>
    </w:p>
    <w:p w14:paraId="3AF21366" w14:textId="66996FC2" w:rsidR="005922B8" w:rsidRPr="00AE387D" w:rsidRDefault="00AE387D" w:rsidP="009101F1">
      <w:pPr>
        <w:spacing w:line="240" w:lineRule="auto"/>
        <w:jc w:val="both"/>
        <w:rPr>
          <w:rFonts w:asciiTheme="majorHAnsi" w:eastAsia="Times New Roman" w:hAnsiTheme="majorHAnsi" w:cs="Times New Roman"/>
          <w:sz w:val="24"/>
          <w:szCs w:val="24"/>
          <w:highlight w:val="yellow"/>
          <w:lang w:val="en-GB"/>
        </w:rPr>
      </w:pPr>
      <w:r w:rsidRPr="009F1E06">
        <w:rPr>
          <w:rFonts w:asciiTheme="majorHAnsi" w:eastAsia="Times New Roman" w:hAnsiTheme="majorHAnsi" w:cs="Times New Roman"/>
          <w:sz w:val="24"/>
          <w:szCs w:val="24"/>
          <w:lang w:val="en-GB"/>
        </w:rPr>
        <w:t>V</w:t>
      </w:r>
      <w:r w:rsidR="00766846" w:rsidRPr="009F1E06">
        <w:rPr>
          <w:rFonts w:asciiTheme="majorHAnsi" w:eastAsia="Times New Roman" w:hAnsiTheme="majorHAnsi" w:cs="Times New Roman"/>
          <w:sz w:val="24"/>
          <w:szCs w:val="24"/>
          <w:lang w:val="en-GB"/>
        </w:rPr>
        <w:t>D,</w:t>
      </w:r>
      <w:r w:rsidR="00E13CFE" w:rsidRPr="009F1E06">
        <w:rPr>
          <w:rFonts w:asciiTheme="majorHAnsi" w:eastAsia="Times New Roman" w:hAnsiTheme="majorHAnsi" w:cs="Times New Roman"/>
          <w:sz w:val="24"/>
          <w:szCs w:val="24"/>
          <w:lang w:val="en-GB"/>
        </w:rPr>
        <w:t xml:space="preserve"> the only Roma woman</w:t>
      </w:r>
      <w:r w:rsidR="00773EF3" w:rsidRPr="009F1E06">
        <w:rPr>
          <w:rFonts w:asciiTheme="majorHAnsi" w:eastAsia="Times New Roman" w:hAnsiTheme="majorHAnsi" w:cs="Times New Roman"/>
          <w:sz w:val="24"/>
          <w:szCs w:val="24"/>
          <w:lang w:val="en-GB"/>
        </w:rPr>
        <w:t xml:space="preserve"> mediator, who also served </w:t>
      </w:r>
      <w:r w:rsidR="001E4889" w:rsidRPr="009F1E06">
        <w:rPr>
          <w:rFonts w:asciiTheme="majorHAnsi" w:eastAsia="Times New Roman" w:hAnsiTheme="majorHAnsi" w:cs="Times New Roman"/>
          <w:sz w:val="24"/>
          <w:szCs w:val="24"/>
          <w:lang w:val="en-GB"/>
        </w:rPr>
        <w:t>in local council</w:t>
      </w:r>
      <w:r w:rsidR="00306FD0" w:rsidRPr="009F1E06">
        <w:rPr>
          <w:rFonts w:asciiTheme="majorHAnsi" w:eastAsia="Times New Roman" w:hAnsiTheme="majorHAnsi" w:cs="Times New Roman"/>
          <w:sz w:val="24"/>
          <w:szCs w:val="24"/>
          <w:lang w:val="en-GB"/>
        </w:rPr>
        <w:t xml:space="preserve"> </w:t>
      </w:r>
      <w:r w:rsidR="00773EF3" w:rsidRPr="009F1E06">
        <w:rPr>
          <w:rFonts w:asciiTheme="majorHAnsi" w:eastAsia="Times New Roman" w:hAnsiTheme="majorHAnsi" w:cs="Times New Roman"/>
          <w:sz w:val="24"/>
          <w:szCs w:val="24"/>
          <w:lang w:val="en-GB"/>
        </w:rPr>
        <w:t xml:space="preserve">in between </w:t>
      </w:r>
      <w:r w:rsidR="00766846" w:rsidRPr="009F1E06">
        <w:rPr>
          <w:rFonts w:asciiTheme="majorHAnsi" w:eastAsia="Times New Roman" w:hAnsiTheme="majorHAnsi" w:cs="Times New Roman"/>
          <w:sz w:val="24"/>
          <w:szCs w:val="24"/>
          <w:lang w:val="en-GB"/>
        </w:rPr>
        <w:t>2015</w:t>
      </w:r>
      <w:r w:rsidR="00773EF3" w:rsidRPr="009F1E06">
        <w:rPr>
          <w:rFonts w:asciiTheme="majorHAnsi" w:eastAsia="Times New Roman" w:hAnsiTheme="majorHAnsi" w:cs="Times New Roman"/>
          <w:sz w:val="24"/>
          <w:szCs w:val="24"/>
          <w:lang w:val="en-GB"/>
        </w:rPr>
        <w:t xml:space="preserve"> and 2019</w:t>
      </w:r>
      <w:r w:rsidR="00766846" w:rsidRPr="009F1E06">
        <w:rPr>
          <w:rFonts w:asciiTheme="majorHAnsi" w:eastAsia="Times New Roman" w:hAnsiTheme="majorHAnsi" w:cs="Times New Roman"/>
          <w:sz w:val="24"/>
          <w:szCs w:val="24"/>
          <w:lang w:val="en-GB"/>
        </w:rPr>
        <w:t xml:space="preserve">, </w:t>
      </w:r>
      <w:r w:rsidR="00306FD0" w:rsidRPr="009F1E06">
        <w:rPr>
          <w:rFonts w:asciiTheme="majorHAnsi" w:eastAsia="Times New Roman" w:hAnsiTheme="majorHAnsi" w:cs="Times New Roman"/>
          <w:sz w:val="24"/>
          <w:szCs w:val="24"/>
          <w:lang w:val="en-GB"/>
        </w:rPr>
        <w:t xml:space="preserve">faced </w:t>
      </w:r>
      <w:r w:rsidR="00766846" w:rsidRPr="009F1E06">
        <w:rPr>
          <w:rFonts w:asciiTheme="majorHAnsi" w:eastAsia="Times New Roman" w:hAnsiTheme="majorHAnsi" w:cs="Times New Roman"/>
          <w:sz w:val="24"/>
          <w:szCs w:val="24"/>
          <w:lang w:val="en-GB"/>
        </w:rPr>
        <w:t>a</w:t>
      </w:r>
      <w:r w:rsidR="00766846" w:rsidRPr="001F39C3">
        <w:rPr>
          <w:rFonts w:asciiTheme="majorHAnsi" w:eastAsia="Times New Roman" w:hAnsiTheme="majorHAnsi" w:cs="Times New Roman"/>
          <w:sz w:val="24"/>
          <w:szCs w:val="24"/>
          <w:lang w:val="en-GB"/>
        </w:rPr>
        <w:t xml:space="preserve"> court case</w:t>
      </w:r>
      <w:r w:rsidR="00E13CFE" w:rsidRPr="001F39C3">
        <w:rPr>
          <w:rFonts w:asciiTheme="majorHAnsi" w:eastAsia="Times New Roman" w:hAnsiTheme="majorHAnsi" w:cs="Times New Roman"/>
          <w:sz w:val="24"/>
          <w:szCs w:val="24"/>
          <w:lang w:val="en-GB"/>
        </w:rPr>
        <w:t xml:space="preserve">. </w:t>
      </w:r>
      <w:r w:rsidR="00274EDA" w:rsidRPr="001F39C3">
        <w:rPr>
          <w:rFonts w:asciiTheme="majorHAnsi" w:eastAsia="Times New Roman" w:hAnsiTheme="majorHAnsi" w:cs="Times New Roman"/>
          <w:sz w:val="24"/>
          <w:szCs w:val="24"/>
          <w:lang w:val="en-GB"/>
        </w:rPr>
        <w:t>In June 2019, t</w:t>
      </w:r>
      <w:r w:rsidR="00773EF3" w:rsidRPr="001F39C3">
        <w:rPr>
          <w:rFonts w:asciiTheme="majorHAnsi" w:eastAsia="Times New Roman" w:hAnsiTheme="majorHAnsi" w:cs="Times New Roman"/>
          <w:sz w:val="24"/>
          <w:szCs w:val="24"/>
          <w:lang w:val="en-GB"/>
        </w:rPr>
        <w:t>he Chisinau Appeal Court issued a decision</w:t>
      </w:r>
      <w:r w:rsidR="001E4889" w:rsidRPr="001F39C3">
        <w:rPr>
          <w:rFonts w:asciiTheme="majorHAnsi" w:eastAsia="Times New Roman" w:hAnsiTheme="majorHAnsi" w:cs="Times New Roman"/>
          <w:sz w:val="24"/>
          <w:szCs w:val="24"/>
          <w:lang w:val="en-GB"/>
        </w:rPr>
        <w:t xml:space="preserve"> on the margins of this case,</w:t>
      </w:r>
      <w:r w:rsidR="00773EF3" w:rsidRPr="001F39C3">
        <w:rPr>
          <w:rFonts w:asciiTheme="majorHAnsi" w:eastAsia="Times New Roman" w:hAnsiTheme="majorHAnsi" w:cs="Times New Roman"/>
          <w:sz w:val="24"/>
          <w:szCs w:val="24"/>
          <w:lang w:val="en-GB"/>
        </w:rPr>
        <w:t xml:space="preserve"> where </w:t>
      </w:r>
      <w:r w:rsidR="001E4889" w:rsidRPr="001F39C3">
        <w:rPr>
          <w:rFonts w:asciiTheme="majorHAnsi" w:eastAsia="Times New Roman" w:hAnsiTheme="majorHAnsi" w:cs="Times New Roman"/>
          <w:sz w:val="24"/>
          <w:szCs w:val="24"/>
          <w:lang w:val="en-GB"/>
        </w:rPr>
        <w:t>pointed out that Roma mediator</w:t>
      </w:r>
      <w:r w:rsidR="00773EF3" w:rsidRPr="001F39C3">
        <w:rPr>
          <w:rFonts w:asciiTheme="majorHAnsi" w:eastAsia="Times New Roman" w:hAnsiTheme="majorHAnsi" w:cs="Times New Roman"/>
          <w:sz w:val="24"/>
          <w:szCs w:val="24"/>
          <w:lang w:val="en-GB"/>
        </w:rPr>
        <w:t xml:space="preserve"> can also hold </w:t>
      </w:r>
      <w:r w:rsidR="001E4889" w:rsidRPr="001F39C3">
        <w:rPr>
          <w:rFonts w:asciiTheme="majorHAnsi" w:eastAsia="Times New Roman" w:hAnsiTheme="majorHAnsi" w:cs="Times New Roman"/>
          <w:sz w:val="24"/>
          <w:szCs w:val="24"/>
          <w:lang w:val="en-GB"/>
        </w:rPr>
        <w:t>the mandate of local councillor</w:t>
      </w:r>
      <w:r w:rsidR="00773EF3" w:rsidRPr="001F39C3">
        <w:rPr>
          <w:rFonts w:asciiTheme="majorHAnsi" w:eastAsia="Times New Roman" w:hAnsiTheme="majorHAnsi" w:cs="Times New Roman"/>
          <w:sz w:val="24"/>
          <w:szCs w:val="24"/>
          <w:lang w:val="en-GB"/>
        </w:rPr>
        <w:t>.</w:t>
      </w:r>
      <w:r w:rsidR="00274EDA" w:rsidRPr="001F39C3">
        <w:rPr>
          <w:rFonts w:asciiTheme="majorHAnsi" w:eastAsia="Times New Roman" w:hAnsiTheme="majorHAnsi" w:cs="Times New Roman"/>
          <w:sz w:val="24"/>
          <w:szCs w:val="24"/>
          <w:lang w:val="en-GB"/>
        </w:rPr>
        <w:t xml:space="preserve"> Nevertheless</w:t>
      </w:r>
      <w:r w:rsidR="001E4889" w:rsidRPr="001F39C3">
        <w:rPr>
          <w:rFonts w:asciiTheme="majorHAnsi" w:eastAsia="Times New Roman" w:hAnsiTheme="majorHAnsi" w:cs="Times New Roman"/>
          <w:sz w:val="24"/>
          <w:szCs w:val="24"/>
          <w:lang w:val="en-GB"/>
        </w:rPr>
        <w:t>,</w:t>
      </w:r>
      <w:r w:rsidR="00274EDA" w:rsidRPr="001F39C3">
        <w:rPr>
          <w:rFonts w:asciiTheme="majorHAnsi" w:eastAsia="Times New Roman" w:hAnsiTheme="majorHAnsi" w:cs="Times New Roman"/>
          <w:sz w:val="24"/>
          <w:szCs w:val="24"/>
          <w:lang w:val="en-GB"/>
        </w:rPr>
        <w:t xml:space="preserve"> the Parliament </w:t>
      </w:r>
      <w:r w:rsidR="001E4889" w:rsidRPr="001F39C3">
        <w:rPr>
          <w:rFonts w:asciiTheme="majorHAnsi" w:eastAsia="Times New Roman" w:hAnsiTheme="majorHAnsi" w:cs="Times New Roman"/>
          <w:sz w:val="24"/>
          <w:szCs w:val="24"/>
          <w:lang w:val="en-GB"/>
        </w:rPr>
        <w:t>has not</w:t>
      </w:r>
      <w:r w:rsidR="00274EDA" w:rsidRPr="001F39C3">
        <w:rPr>
          <w:rFonts w:asciiTheme="majorHAnsi" w:eastAsia="Times New Roman" w:hAnsiTheme="majorHAnsi" w:cs="Times New Roman"/>
          <w:sz w:val="24"/>
          <w:szCs w:val="24"/>
          <w:lang w:val="en-GB"/>
        </w:rPr>
        <w:t xml:space="preserve"> amend</w:t>
      </w:r>
      <w:r w:rsidR="001E4889" w:rsidRPr="001F39C3">
        <w:rPr>
          <w:rFonts w:asciiTheme="majorHAnsi" w:eastAsia="Times New Roman" w:hAnsiTheme="majorHAnsi" w:cs="Times New Roman"/>
          <w:sz w:val="24"/>
          <w:szCs w:val="24"/>
          <w:lang w:val="en-GB"/>
        </w:rPr>
        <w:t>ed yet any legislative act</w:t>
      </w:r>
      <w:r w:rsidR="00274EDA" w:rsidRPr="001F39C3">
        <w:rPr>
          <w:rFonts w:asciiTheme="majorHAnsi" w:eastAsia="Times New Roman" w:hAnsiTheme="majorHAnsi" w:cs="Times New Roman"/>
          <w:sz w:val="24"/>
          <w:szCs w:val="24"/>
          <w:lang w:val="en-GB"/>
        </w:rPr>
        <w:t xml:space="preserve">. </w:t>
      </w:r>
      <w:r w:rsidR="001E4889" w:rsidRPr="001F39C3">
        <w:rPr>
          <w:rFonts w:asciiTheme="majorHAnsi" w:eastAsia="Times New Roman" w:hAnsiTheme="majorHAnsi" w:cs="Times New Roman"/>
          <w:sz w:val="24"/>
          <w:szCs w:val="24"/>
          <w:lang w:val="en-GB"/>
        </w:rPr>
        <w:t>Eight Roma women who also work</w:t>
      </w:r>
      <w:r w:rsidR="00274EDA" w:rsidRPr="001F39C3">
        <w:rPr>
          <w:rFonts w:asciiTheme="majorHAnsi" w:eastAsia="Times New Roman" w:hAnsiTheme="majorHAnsi" w:cs="Times New Roman"/>
          <w:sz w:val="24"/>
          <w:szCs w:val="24"/>
          <w:lang w:val="en-GB"/>
        </w:rPr>
        <w:t xml:space="preserve"> as</w:t>
      </w:r>
      <w:r w:rsidR="004559C0" w:rsidRPr="001F39C3">
        <w:rPr>
          <w:rFonts w:asciiTheme="majorHAnsi" w:eastAsia="Times New Roman" w:hAnsiTheme="majorHAnsi" w:cs="Times New Roman"/>
          <w:sz w:val="24"/>
          <w:szCs w:val="24"/>
          <w:lang w:val="en-GB"/>
        </w:rPr>
        <w:t xml:space="preserve"> mediators considered this case an obstacle, as they could face</w:t>
      </w:r>
      <w:r w:rsidR="0070533F" w:rsidRPr="001F39C3">
        <w:rPr>
          <w:rFonts w:asciiTheme="majorHAnsi" w:eastAsia="Times New Roman" w:hAnsiTheme="majorHAnsi" w:cs="Times New Roman"/>
          <w:sz w:val="24"/>
          <w:szCs w:val="24"/>
          <w:lang w:val="en-GB"/>
        </w:rPr>
        <w:t xml:space="preserve"> similar experiences. </w:t>
      </w:r>
      <w:r w:rsidR="00274EDA" w:rsidRPr="001F39C3">
        <w:rPr>
          <w:rFonts w:asciiTheme="majorHAnsi" w:eastAsia="Times New Roman" w:hAnsiTheme="majorHAnsi" w:cs="Times New Roman"/>
          <w:sz w:val="24"/>
          <w:szCs w:val="24"/>
          <w:lang w:val="en-GB"/>
        </w:rPr>
        <w:t xml:space="preserve"> </w:t>
      </w:r>
      <w:r w:rsidR="00E13CFE" w:rsidRPr="001F39C3">
        <w:rPr>
          <w:rFonts w:asciiTheme="majorHAnsi" w:eastAsia="Times New Roman" w:hAnsiTheme="majorHAnsi" w:cs="Times New Roman"/>
          <w:sz w:val="24"/>
          <w:szCs w:val="24"/>
          <w:lang w:val="en-GB"/>
        </w:rPr>
        <w:t xml:space="preserve">   </w:t>
      </w:r>
    </w:p>
    <w:p w14:paraId="1AD95200" w14:textId="77777777" w:rsidR="00E13CFE" w:rsidRPr="001F39C3" w:rsidRDefault="00E13CFE" w:rsidP="009101F1">
      <w:pPr>
        <w:spacing w:line="240" w:lineRule="auto"/>
        <w:jc w:val="both"/>
        <w:rPr>
          <w:rFonts w:asciiTheme="majorHAnsi" w:eastAsia="Times New Roman" w:hAnsiTheme="majorHAnsi" w:cs="Times New Roman"/>
          <w:sz w:val="24"/>
          <w:szCs w:val="24"/>
          <w:lang w:val="en-GB"/>
        </w:rPr>
      </w:pPr>
    </w:p>
    <w:tbl>
      <w:tblPr>
        <w:tblStyle w:val="TableGrid"/>
        <w:tblW w:w="0" w:type="auto"/>
        <w:tblLook w:val="04A0" w:firstRow="1" w:lastRow="0" w:firstColumn="1" w:lastColumn="0" w:noHBand="0" w:noVBand="1"/>
      </w:tblPr>
      <w:tblGrid>
        <w:gridCol w:w="9576"/>
      </w:tblGrid>
      <w:tr w:rsidR="00F45AF7" w:rsidRPr="001F39C3" w14:paraId="4FCBBFB8" w14:textId="77777777" w:rsidTr="00F45AF7">
        <w:tc>
          <w:tcPr>
            <w:tcW w:w="9576" w:type="dxa"/>
          </w:tcPr>
          <w:p w14:paraId="5B13EE5B" w14:textId="4EDEABDF" w:rsidR="00F45AF7" w:rsidRPr="001F39C3" w:rsidRDefault="00F45AF7" w:rsidP="009101F1">
            <w:pPr>
              <w:jc w:val="both"/>
              <w:rPr>
                <w:rFonts w:asciiTheme="majorHAnsi" w:eastAsia="Calibri" w:hAnsiTheme="majorHAnsi" w:cs="Calibri"/>
                <w:sz w:val="24"/>
                <w:szCs w:val="24"/>
                <w:u w:val="single"/>
                <w:lang w:val="en-GB"/>
              </w:rPr>
            </w:pPr>
            <w:r w:rsidRPr="001F39C3">
              <w:rPr>
                <w:rFonts w:asciiTheme="majorHAnsi" w:eastAsia="Calibri" w:hAnsiTheme="majorHAnsi" w:cs="Calibri"/>
                <w:sz w:val="24"/>
                <w:szCs w:val="24"/>
                <w:u w:val="single"/>
                <w:lang w:val="en-GB"/>
              </w:rPr>
              <w:t>Roma National Center call</w:t>
            </w:r>
            <w:r w:rsidR="00810D0B" w:rsidRPr="001F39C3">
              <w:rPr>
                <w:rFonts w:asciiTheme="majorHAnsi" w:eastAsia="Calibri" w:hAnsiTheme="majorHAnsi" w:cs="Calibri"/>
                <w:sz w:val="24"/>
                <w:szCs w:val="24"/>
                <w:u w:val="single"/>
                <w:lang w:val="en-GB"/>
              </w:rPr>
              <w:t>s on the Moldovan authorities</w:t>
            </w:r>
            <w:r w:rsidRPr="001F39C3">
              <w:rPr>
                <w:rFonts w:asciiTheme="majorHAnsi" w:eastAsia="Calibri" w:hAnsiTheme="majorHAnsi" w:cs="Calibri"/>
                <w:sz w:val="24"/>
                <w:szCs w:val="24"/>
                <w:u w:val="single"/>
                <w:lang w:val="en-GB"/>
              </w:rPr>
              <w:t>:</w:t>
            </w:r>
          </w:p>
          <w:p w14:paraId="53FDEF22" w14:textId="7FD8AEE3" w:rsidR="00F45AF7" w:rsidRPr="001F39C3" w:rsidRDefault="00F45AF7" w:rsidP="009101F1">
            <w:pPr>
              <w:pStyle w:val="ListParagraph"/>
              <w:numPr>
                <w:ilvl w:val="0"/>
                <w:numId w:val="10"/>
              </w:numPr>
              <w:jc w:val="both"/>
              <w:rPr>
                <w:rFonts w:asciiTheme="majorHAnsi" w:eastAsia="Times New Roman" w:hAnsiTheme="majorHAnsi" w:cs="Times New Roman"/>
                <w:sz w:val="24"/>
                <w:szCs w:val="24"/>
                <w:lang w:val="en-GB"/>
              </w:rPr>
            </w:pPr>
            <w:r w:rsidRPr="001F39C3">
              <w:rPr>
                <w:rFonts w:asciiTheme="majorHAnsi" w:eastAsia="Times New Roman" w:hAnsiTheme="majorHAnsi" w:cs="Times New Roman"/>
                <w:sz w:val="24"/>
                <w:szCs w:val="24"/>
                <w:lang w:val="en-GB"/>
              </w:rPr>
              <w:t>To solve the political and legal n</w:t>
            </w:r>
            <w:r w:rsidR="00F77796">
              <w:rPr>
                <w:rFonts w:asciiTheme="majorHAnsi" w:eastAsia="Times New Roman" w:hAnsiTheme="majorHAnsi" w:cs="Times New Roman"/>
                <w:sz w:val="24"/>
                <w:szCs w:val="24"/>
                <w:lang w:val="en-GB"/>
              </w:rPr>
              <w:t>ature of incompatibilities that</w:t>
            </w:r>
            <w:r w:rsidRPr="001F39C3">
              <w:rPr>
                <w:rFonts w:asciiTheme="majorHAnsi" w:eastAsia="Times New Roman" w:hAnsiTheme="majorHAnsi" w:cs="Times New Roman"/>
                <w:sz w:val="24"/>
                <w:szCs w:val="24"/>
                <w:lang w:val="en-GB"/>
              </w:rPr>
              <w:t xml:space="preserve"> will allow Roma mediators, most of them women, to run for local offices and ho</w:t>
            </w:r>
            <w:r w:rsidR="0070533F" w:rsidRPr="001F39C3">
              <w:rPr>
                <w:rFonts w:asciiTheme="majorHAnsi" w:eastAsia="Times New Roman" w:hAnsiTheme="majorHAnsi" w:cs="Times New Roman"/>
                <w:sz w:val="24"/>
                <w:szCs w:val="24"/>
                <w:lang w:val="en-GB"/>
              </w:rPr>
              <w:t xml:space="preserve">ld the local councillor mandate. </w:t>
            </w:r>
          </w:p>
        </w:tc>
      </w:tr>
    </w:tbl>
    <w:p w14:paraId="488283CD" w14:textId="77777777" w:rsidR="00E13CFE" w:rsidRPr="001F39C3" w:rsidRDefault="00E13CFE" w:rsidP="009101F1">
      <w:pPr>
        <w:spacing w:line="240" w:lineRule="auto"/>
        <w:jc w:val="both"/>
        <w:rPr>
          <w:rFonts w:asciiTheme="majorHAnsi" w:eastAsia="Times New Roman" w:hAnsiTheme="majorHAnsi" w:cs="Times New Roman"/>
          <w:sz w:val="24"/>
          <w:szCs w:val="24"/>
          <w:lang w:val="en-GB"/>
        </w:rPr>
      </w:pPr>
    </w:p>
    <w:p w14:paraId="2475224C" w14:textId="381D45F9" w:rsidR="005922B8" w:rsidRPr="001F39C3" w:rsidRDefault="004559C0" w:rsidP="009101F1">
      <w:pPr>
        <w:pStyle w:val="ListParagraph"/>
        <w:numPr>
          <w:ilvl w:val="0"/>
          <w:numId w:val="4"/>
        </w:numPr>
        <w:spacing w:line="240" w:lineRule="auto"/>
        <w:jc w:val="both"/>
        <w:rPr>
          <w:rFonts w:asciiTheme="majorHAnsi" w:eastAsia="Times New Roman" w:hAnsiTheme="majorHAnsi" w:cs="Times New Roman"/>
          <w:b/>
          <w:i/>
          <w:sz w:val="24"/>
          <w:szCs w:val="24"/>
          <w:lang w:val="en-GB"/>
        </w:rPr>
      </w:pPr>
      <w:r w:rsidRPr="001F39C3">
        <w:rPr>
          <w:rFonts w:asciiTheme="majorHAnsi" w:eastAsia="Times New Roman" w:hAnsiTheme="majorHAnsi" w:cs="Times New Roman"/>
          <w:b/>
          <w:sz w:val="24"/>
          <w:szCs w:val="24"/>
          <w:lang w:val="en-GB"/>
        </w:rPr>
        <w:t>Early marriage</w:t>
      </w:r>
      <w:r w:rsidR="009365FB" w:rsidRPr="001F39C3">
        <w:rPr>
          <w:rFonts w:asciiTheme="majorHAnsi" w:eastAsia="Times New Roman" w:hAnsiTheme="majorHAnsi" w:cs="Times New Roman"/>
          <w:b/>
          <w:sz w:val="24"/>
          <w:szCs w:val="24"/>
          <w:lang w:val="en-GB"/>
        </w:rPr>
        <w:t xml:space="preserve"> and gender roles</w:t>
      </w:r>
      <w:r w:rsidR="009365FB" w:rsidRPr="001F39C3">
        <w:rPr>
          <w:rStyle w:val="FootnoteReference"/>
          <w:rFonts w:asciiTheme="majorHAnsi" w:eastAsia="Times New Roman" w:hAnsiTheme="majorHAnsi" w:cs="Times New Roman"/>
          <w:b/>
          <w:sz w:val="24"/>
          <w:szCs w:val="24"/>
          <w:lang w:val="en-GB"/>
        </w:rPr>
        <w:footnoteReference w:id="7"/>
      </w:r>
    </w:p>
    <w:p w14:paraId="553F20AB" w14:textId="77777777" w:rsidR="003B2C7F" w:rsidRPr="001F39C3" w:rsidRDefault="003B2C7F" w:rsidP="009101F1">
      <w:pPr>
        <w:spacing w:line="240" w:lineRule="auto"/>
        <w:jc w:val="both"/>
        <w:rPr>
          <w:rFonts w:asciiTheme="majorHAnsi" w:eastAsia="Times New Roman" w:hAnsiTheme="majorHAnsi" w:cs="Times New Roman"/>
          <w:b/>
          <w:sz w:val="24"/>
          <w:szCs w:val="24"/>
          <w:lang w:val="en-GB"/>
        </w:rPr>
      </w:pPr>
    </w:p>
    <w:p w14:paraId="02A443AE" w14:textId="4B8169BE" w:rsidR="00504FAB" w:rsidRPr="001F39C3" w:rsidRDefault="005B582F" w:rsidP="009101F1">
      <w:pPr>
        <w:spacing w:line="240" w:lineRule="auto"/>
        <w:jc w:val="both"/>
        <w:rPr>
          <w:rFonts w:asciiTheme="majorHAnsi" w:eastAsia="Times New Roman" w:hAnsiTheme="majorHAnsi" w:cs="Times New Roman"/>
          <w:sz w:val="24"/>
          <w:szCs w:val="24"/>
          <w:lang w:val="en-GB"/>
        </w:rPr>
      </w:pPr>
      <w:r w:rsidRPr="001F39C3">
        <w:rPr>
          <w:rFonts w:asciiTheme="majorHAnsi" w:eastAsia="Times New Roman" w:hAnsiTheme="majorHAnsi" w:cs="Times New Roman"/>
          <w:sz w:val="24"/>
          <w:szCs w:val="24"/>
          <w:lang w:val="en-GB"/>
        </w:rPr>
        <w:t xml:space="preserve">Early marriage is </w:t>
      </w:r>
      <w:r w:rsidR="001C6D17" w:rsidRPr="001F39C3">
        <w:rPr>
          <w:rFonts w:asciiTheme="majorHAnsi" w:eastAsia="Times New Roman" w:hAnsiTheme="majorHAnsi" w:cs="Times New Roman"/>
          <w:sz w:val="24"/>
          <w:szCs w:val="24"/>
          <w:lang w:val="en-GB"/>
        </w:rPr>
        <w:t xml:space="preserve">perceived as </w:t>
      </w:r>
      <w:r w:rsidR="00492A3E" w:rsidRPr="001F39C3">
        <w:rPr>
          <w:rFonts w:asciiTheme="majorHAnsi" w:eastAsia="Times New Roman" w:hAnsiTheme="majorHAnsi" w:cs="Times New Roman"/>
          <w:sz w:val="24"/>
          <w:szCs w:val="24"/>
          <w:lang w:val="en-GB"/>
        </w:rPr>
        <w:t>a cultural practice</w:t>
      </w:r>
      <w:r w:rsidR="001C6D17" w:rsidRPr="001F39C3">
        <w:rPr>
          <w:rFonts w:asciiTheme="majorHAnsi" w:eastAsia="Times New Roman" w:hAnsiTheme="majorHAnsi" w:cs="Times New Roman"/>
          <w:sz w:val="24"/>
          <w:szCs w:val="24"/>
          <w:lang w:val="en-GB"/>
        </w:rPr>
        <w:t>,</w:t>
      </w:r>
      <w:r w:rsidR="00492A3E" w:rsidRPr="001F39C3">
        <w:rPr>
          <w:rFonts w:asciiTheme="majorHAnsi" w:eastAsia="Times New Roman" w:hAnsiTheme="majorHAnsi" w:cs="Times New Roman"/>
          <w:sz w:val="24"/>
          <w:szCs w:val="24"/>
          <w:lang w:val="en-GB"/>
        </w:rPr>
        <w:t xml:space="preserve"> </w:t>
      </w:r>
      <w:r w:rsidRPr="001F39C3">
        <w:rPr>
          <w:rFonts w:asciiTheme="majorHAnsi" w:eastAsia="Times New Roman" w:hAnsiTheme="majorHAnsi" w:cs="Times New Roman"/>
          <w:sz w:val="24"/>
          <w:szCs w:val="24"/>
          <w:lang w:val="en-GB"/>
        </w:rPr>
        <w:t xml:space="preserve">still </w:t>
      </w:r>
      <w:r w:rsidR="00492A3E" w:rsidRPr="001F39C3">
        <w:rPr>
          <w:rFonts w:asciiTheme="majorHAnsi" w:eastAsia="Times New Roman" w:hAnsiTheme="majorHAnsi" w:cs="Times New Roman"/>
          <w:sz w:val="24"/>
          <w:szCs w:val="24"/>
          <w:lang w:val="en-GB"/>
        </w:rPr>
        <w:t xml:space="preserve">applied in some traditional Roma </w:t>
      </w:r>
      <w:r w:rsidRPr="001F39C3">
        <w:rPr>
          <w:rFonts w:asciiTheme="majorHAnsi" w:eastAsia="Times New Roman" w:hAnsiTheme="majorHAnsi" w:cs="Times New Roman"/>
          <w:sz w:val="24"/>
          <w:szCs w:val="24"/>
          <w:lang w:val="en-GB"/>
        </w:rPr>
        <w:t xml:space="preserve">families and </w:t>
      </w:r>
      <w:r w:rsidR="00492A3E" w:rsidRPr="001F39C3">
        <w:rPr>
          <w:rFonts w:asciiTheme="majorHAnsi" w:eastAsia="Times New Roman" w:hAnsiTheme="majorHAnsi" w:cs="Times New Roman"/>
          <w:sz w:val="24"/>
          <w:szCs w:val="24"/>
          <w:lang w:val="en-GB"/>
        </w:rPr>
        <w:t xml:space="preserve">communities. This practice is accompanied by bride kidnapping, early pregnancy, and domestic violence. </w:t>
      </w:r>
      <w:r w:rsidRPr="001F39C3">
        <w:rPr>
          <w:rFonts w:asciiTheme="majorHAnsi" w:eastAsia="Times New Roman" w:hAnsiTheme="majorHAnsi" w:cs="Times New Roman"/>
          <w:sz w:val="24"/>
          <w:szCs w:val="24"/>
          <w:lang w:val="en-GB"/>
        </w:rPr>
        <w:t xml:space="preserve">Although </w:t>
      </w:r>
      <w:r w:rsidR="00492A3E" w:rsidRPr="001F39C3">
        <w:rPr>
          <w:rFonts w:asciiTheme="majorHAnsi" w:eastAsia="Times New Roman" w:hAnsiTheme="majorHAnsi" w:cs="Times New Roman"/>
          <w:sz w:val="24"/>
          <w:szCs w:val="24"/>
          <w:lang w:val="en-GB"/>
        </w:rPr>
        <w:t>Roma</w:t>
      </w:r>
      <w:r w:rsidRPr="001F39C3">
        <w:rPr>
          <w:rFonts w:asciiTheme="majorHAnsi" w:eastAsia="Times New Roman" w:hAnsiTheme="majorHAnsi" w:cs="Times New Roman"/>
          <w:sz w:val="24"/>
          <w:szCs w:val="24"/>
          <w:lang w:val="en-GB"/>
        </w:rPr>
        <w:t xml:space="preserve"> woman</w:t>
      </w:r>
      <w:r w:rsidR="00492A3E" w:rsidRPr="001F39C3">
        <w:rPr>
          <w:rFonts w:asciiTheme="majorHAnsi" w:eastAsia="Times New Roman" w:hAnsiTheme="majorHAnsi" w:cs="Times New Roman"/>
          <w:sz w:val="24"/>
          <w:szCs w:val="24"/>
          <w:lang w:val="en-GB"/>
        </w:rPr>
        <w:t xml:space="preserve"> mediators report </w:t>
      </w:r>
      <w:r w:rsidR="001C6D17" w:rsidRPr="001F39C3">
        <w:rPr>
          <w:rFonts w:asciiTheme="majorHAnsi" w:eastAsia="Times New Roman" w:hAnsiTheme="majorHAnsi" w:cs="Times New Roman"/>
          <w:sz w:val="24"/>
          <w:szCs w:val="24"/>
          <w:lang w:val="en-GB"/>
        </w:rPr>
        <w:t>early marriage</w:t>
      </w:r>
      <w:r w:rsidRPr="001F39C3">
        <w:rPr>
          <w:rFonts w:asciiTheme="majorHAnsi" w:eastAsia="Times New Roman" w:hAnsiTheme="majorHAnsi" w:cs="Times New Roman"/>
          <w:sz w:val="24"/>
          <w:szCs w:val="24"/>
          <w:lang w:val="en-GB"/>
        </w:rPr>
        <w:t xml:space="preserve"> </w:t>
      </w:r>
      <w:r w:rsidR="00492A3E" w:rsidRPr="001F39C3">
        <w:rPr>
          <w:rFonts w:asciiTheme="majorHAnsi" w:eastAsia="Times New Roman" w:hAnsiTheme="majorHAnsi" w:cs="Times New Roman"/>
          <w:sz w:val="24"/>
          <w:szCs w:val="24"/>
          <w:lang w:val="en-GB"/>
        </w:rPr>
        <w:t xml:space="preserve">cases </w:t>
      </w:r>
      <w:r w:rsidRPr="001F39C3">
        <w:rPr>
          <w:rFonts w:asciiTheme="majorHAnsi" w:eastAsia="Times New Roman" w:hAnsiTheme="majorHAnsi" w:cs="Times New Roman"/>
          <w:sz w:val="24"/>
          <w:szCs w:val="24"/>
          <w:lang w:val="en-GB"/>
        </w:rPr>
        <w:t>to Roma activists and non-governmental organizations, these</w:t>
      </w:r>
      <w:r w:rsidR="00492A3E" w:rsidRPr="001F39C3">
        <w:rPr>
          <w:rFonts w:asciiTheme="majorHAnsi" w:eastAsia="Times New Roman" w:hAnsiTheme="majorHAnsi" w:cs="Times New Roman"/>
          <w:sz w:val="24"/>
          <w:szCs w:val="24"/>
          <w:lang w:val="en-GB"/>
        </w:rPr>
        <w:t xml:space="preserve"> cases remain unreported to relevant state institutions. </w:t>
      </w:r>
      <w:r w:rsidR="00E13CFE" w:rsidRPr="001F39C3">
        <w:rPr>
          <w:rFonts w:asciiTheme="majorHAnsi" w:eastAsia="Times New Roman" w:hAnsiTheme="majorHAnsi" w:cs="Times New Roman"/>
          <w:sz w:val="24"/>
          <w:szCs w:val="24"/>
          <w:lang w:val="en-GB"/>
        </w:rPr>
        <w:t>For instance, one of program’s beneficiaries</w:t>
      </w:r>
      <w:r w:rsidR="00F869CF" w:rsidRPr="001F39C3">
        <w:rPr>
          <w:rStyle w:val="FootnoteReference"/>
          <w:rFonts w:asciiTheme="majorHAnsi" w:eastAsia="Times New Roman" w:hAnsiTheme="majorHAnsi" w:cs="Times New Roman"/>
          <w:sz w:val="24"/>
          <w:szCs w:val="24"/>
          <w:lang w:val="en-GB"/>
        </w:rPr>
        <w:footnoteReference w:id="8"/>
      </w:r>
      <w:r w:rsidR="00E13CFE" w:rsidRPr="001F39C3">
        <w:rPr>
          <w:rFonts w:asciiTheme="majorHAnsi" w:eastAsia="Times New Roman" w:hAnsiTheme="majorHAnsi" w:cs="Times New Roman"/>
          <w:sz w:val="24"/>
          <w:szCs w:val="24"/>
          <w:lang w:val="en-GB"/>
        </w:rPr>
        <w:t xml:space="preserve"> brought her 14-year-old daughter, to all traini</w:t>
      </w:r>
      <w:r w:rsidR="001C6D17" w:rsidRPr="001F39C3">
        <w:rPr>
          <w:rFonts w:asciiTheme="majorHAnsi" w:eastAsia="Times New Roman" w:hAnsiTheme="majorHAnsi" w:cs="Times New Roman"/>
          <w:sz w:val="24"/>
          <w:szCs w:val="24"/>
          <w:lang w:val="en-GB"/>
        </w:rPr>
        <w:t xml:space="preserve">ng sessions. She feared that </w:t>
      </w:r>
      <w:r w:rsidR="00E13CFE" w:rsidRPr="001F39C3">
        <w:rPr>
          <w:rFonts w:asciiTheme="majorHAnsi" w:eastAsia="Times New Roman" w:hAnsiTheme="majorHAnsi" w:cs="Times New Roman"/>
          <w:sz w:val="24"/>
          <w:szCs w:val="24"/>
          <w:lang w:val="en-GB"/>
        </w:rPr>
        <w:t xml:space="preserve">her daughter </w:t>
      </w:r>
      <w:r w:rsidR="001C6D17" w:rsidRPr="001F39C3">
        <w:rPr>
          <w:rFonts w:asciiTheme="majorHAnsi" w:eastAsia="Times New Roman" w:hAnsiTheme="majorHAnsi" w:cs="Times New Roman"/>
          <w:sz w:val="24"/>
          <w:szCs w:val="24"/>
          <w:lang w:val="en-GB"/>
        </w:rPr>
        <w:t xml:space="preserve">might be kidnapped and forced to marry if she </w:t>
      </w:r>
      <w:r w:rsidR="00E13CFE" w:rsidRPr="001F39C3">
        <w:rPr>
          <w:rFonts w:asciiTheme="majorHAnsi" w:eastAsia="Times New Roman" w:hAnsiTheme="majorHAnsi" w:cs="Times New Roman"/>
          <w:sz w:val="24"/>
          <w:szCs w:val="24"/>
          <w:lang w:val="en-GB"/>
        </w:rPr>
        <w:t xml:space="preserve">is home alone. </w:t>
      </w:r>
    </w:p>
    <w:p w14:paraId="0D618E04" w14:textId="77777777" w:rsidR="00504FAB" w:rsidRPr="001F39C3" w:rsidRDefault="00504FAB" w:rsidP="009101F1">
      <w:pPr>
        <w:spacing w:line="240" w:lineRule="auto"/>
        <w:jc w:val="both"/>
        <w:rPr>
          <w:rFonts w:asciiTheme="majorHAnsi" w:eastAsia="Times New Roman" w:hAnsiTheme="majorHAnsi" w:cs="Times New Roman"/>
          <w:sz w:val="24"/>
          <w:szCs w:val="24"/>
          <w:lang w:val="en-GB"/>
        </w:rPr>
      </w:pPr>
    </w:p>
    <w:p w14:paraId="2ECD5DAE" w14:textId="7A5A2786" w:rsidR="00DD7480" w:rsidRDefault="00DD7480" w:rsidP="009101F1">
      <w:pPr>
        <w:spacing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There are also many gender-ascribed roles inside Roma communities. Roma women end up assuming and carrying household responsibilities from an early age. Most women regard men as head of the family while they take care of children and household. Inequalities in the division of parenting duties leave women at the margins of political and civic life. </w:t>
      </w:r>
      <w:r w:rsidR="001C6D17" w:rsidRPr="001F39C3">
        <w:rPr>
          <w:rFonts w:asciiTheme="majorHAnsi" w:eastAsia="Calibri" w:hAnsiTheme="majorHAnsi" w:cs="Calibri"/>
          <w:sz w:val="24"/>
          <w:szCs w:val="24"/>
          <w:lang w:val="en-GB"/>
        </w:rPr>
        <w:t>A</w:t>
      </w:r>
      <w:r w:rsidRPr="001F39C3">
        <w:rPr>
          <w:rFonts w:asciiTheme="majorHAnsi" w:eastAsia="Calibri" w:hAnsiTheme="majorHAnsi" w:cs="Calibri"/>
          <w:sz w:val="24"/>
          <w:szCs w:val="24"/>
          <w:lang w:val="en-GB"/>
        </w:rPr>
        <w:t xml:space="preserve">t least eight women </w:t>
      </w:r>
      <w:r w:rsidR="00504FAB" w:rsidRPr="001F39C3">
        <w:rPr>
          <w:rFonts w:asciiTheme="majorHAnsi" w:eastAsia="Calibri" w:hAnsiTheme="majorHAnsi" w:cs="Calibri"/>
          <w:sz w:val="24"/>
          <w:szCs w:val="24"/>
          <w:lang w:val="en-GB"/>
        </w:rPr>
        <w:t xml:space="preserve">out of 39 </w:t>
      </w:r>
      <w:r w:rsidR="00E95CDC" w:rsidRPr="001F39C3">
        <w:rPr>
          <w:rFonts w:asciiTheme="majorHAnsi" w:eastAsia="Calibri" w:hAnsiTheme="majorHAnsi" w:cs="Calibri"/>
          <w:sz w:val="24"/>
          <w:szCs w:val="24"/>
          <w:lang w:val="en-GB"/>
        </w:rPr>
        <w:t>could not participate in all</w:t>
      </w:r>
      <w:r w:rsidRPr="001F39C3">
        <w:rPr>
          <w:rFonts w:asciiTheme="majorHAnsi" w:eastAsia="Calibri" w:hAnsiTheme="majorHAnsi" w:cs="Calibri"/>
          <w:sz w:val="24"/>
          <w:szCs w:val="24"/>
          <w:lang w:val="en-GB"/>
        </w:rPr>
        <w:t xml:space="preserve"> </w:t>
      </w:r>
      <w:r w:rsidR="001C6D17" w:rsidRPr="001F39C3">
        <w:rPr>
          <w:rFonts w:asciiTheme="majorHAnsi" w:eastAsia="Calibri" w:hAnsiTheme="majorHAnsi" w:cs="Calibri"/>
          <w:sz w:val="24"/>
          <w:szCs w:val="24"/>
          <w:lang w:val="en-GB"/>
        </w:rPr>
        <w:t>program’s activities</w:t>
      </w:r>
      <w:r w:rsidR="00F869CF" w:rsidRPr="001F39C3">
        <w:rPr>
          <w:rStyle w:val="FootnoteReference"/>
          <w:rFonts w:asciiTheme="majorHAnsi" w:eastAsia="Calibri" w:hAnsiTheme="majorHAnsi" w:cs="Calibri"/>
          <w:sz w:val="24"/>
          <w:szCs w:val="24"/>
          <w:lang w:val="en-GB"/>
        </w:rPr>
        <w:footnoteReference w:id="9"/>
      </w:r>
      <w:r w:rsidR="001C6D17" w:rsidRPr="001F39C3">
        <w:rPr>
          <w:rFonts w:asciiTheme="majorHAnsi" w:eastAsia="Calibri" w:hAnsiTheme="majorHAnsi" w:cs="Calibri"/>
          <w:sz w:val="24"/>
          <w:szCs w:val="24"/>
          <w:lang w:val="en-GB"/>
        </w:rPr>
        <w:t xml:space="preserve"> due to</w:t>
      </w:r>
      <w:r w:rsidRPr="001F39C3">
        <w:rPr>
          <w:rFonts w:asciiTheme="majorHAnsi" w:eastAsia="Calibri" w:hAnsiTheme="majorHAnsi" w:cs="Calibri"/>
          <w:sz w:val="24"/>
          <w:szCs w:val="24"/>
          <w:lang w:val="en-GB"/>
        </w:rPr>
        <w:t xml:space="preserve"> household </w:t>
      </w:r>
      <w:r w:rsidR="001C6D17" w:rsidRPr="001F39C3">
        <w:rPr>
          <w:rFonts w:asciiTheme="majorHAnsi" w:eastAsia="Calibri" w:hAnsiTheme="majorHAnsi" w:cs="Calibri"/>
          <w:sz w:val="24"/>
          <w:szCs w:val="24"/>
          <w:lang w:val="en-GB"/>
        </w:rPr>
        <w:t>duties.</w:t>
      </w:r>
    </w:p>
    <w:p w14:paraId="38AD3E07" w14:textId="77777777" w:rsidR="000606DB" w:rsidRPr="001F39C3" w:rsidRDefault="000606DB" w:rsidP="009101F1">
      <w:pPr>
        <w:spacing w:line="240" w:lineRule="auto"/>
        <w:jc w:val="both"/>
        <w:rPr>
          <w:rFonts w:asciiTheme="majorHAnsi" w:eastAsia="Calibri" w:hAnsiTheme="majorHAnsi" w:cs="Calibri"/>
          <w:sz w:val="24"/>
          <w:szCs w:val="24"/>
          <w:lang w:val="en-GB"/>
        </w:rPr>
      </w:pPr>
    </w:p>
    <w:p w14:paraId="457427D0" w14:textId="51DB1568" w:rsidR="002F53CF" w:rsidRPr="001F39C3" w:rsidRDefault="002F53CF" w:rsidP="009101F1">
      <w:pPr>
        <w:spacing w:line="240" w:lineRule="auto"/>
        <w:rPr>
          <w:rFonts w:asciiTheme="majorHAnsi" w:eastAsia="Times New Roman" w:hAnsiTheme="majorHAnsi" w:cs="Times New Roman"/>
          <w:sz w:val="24"/>
          <w:szCs w:val="24"/>
          <w:lang w:val="en-GB"/>
        </w:rPr>
      </w:pPr>
    </w:p>
    <w:tbl>
      <w:tblPr>
        <w:tblStyle w:val="TableGrid"/>
        <w:tblW w:w="0" w:type="auto"/>
        <w:tblLook w:val="04A0" w:firstRow="1" w:lastRow="0" w:firstColumn="1" w:lastColumn="0" w:noHBand="0" w:noVBand="1"/>
      </w:tblPr>
      <w:tblGrid>
        <w:gridCol w:w="9576"/>
      </w:tblGrid>
      <w:tr w:rsidR="001A7D88" w:rsidRPr="001F39C3" w14:paraId="203AC0B6" w14:textId="77777777" w:rsidTr="001A7D88">
        <w:tc>
          <w:tcPr>
            <w:tcW w:w="9576" w:type="dxa"/>
          </w:tcPr>
          <w:p w14:paraId="58C3B4DD" w14:textId="593B30F0" w:rsidR="001A7D88" w:rsidRPr="001F39C3" w:rsidRDefault="001A7D88" w:rsidP="009101F1">
            <w:pPr>
              <w:jc w:val="both"/>
              <w:rPr>
                <w:rFonts w:asciiTheme="majorHAnsi" w:eastAsia="Calibri" w:hAnsiTheme="majorHAnsi" w:cs="Calibri"/>
                <w:sz w:val="24"/>
                <w:szCs w:val="24"/>
                <w:u w:val="single"/>
                <w:lang w:val="en-GB"/>
              </w:rPr>
            </w:pPr>
            <w:r w:rsidRPr="001F39C3">
              <w:rPr>
                <w:rFonts w:asciiTheme="majorHAnsi" w:eastAsia="Calibri" w:hAnsiTheme="majorHAnsi" w:cs="Calibri"/>
                <w:sz w:val="24"/>
                <w:szCs w:val="24"/>
                <w:u w:val="single"/>
                <w:lang w:val="en-GB"/>
              </w:rPr>
              <w:t>Roma National Center call</w:t>
            </w:r>
            <w:r w:rsidR="00810D0B" w:rsidRPr="001F39C3">
              <w:rPr>
                <w:rFonts w:asciiTheme="majorHAnsi" w:eastAsia="Calibri" w:hAnsiTheme="majorHAnsi" w:cs="Calibri"/>
                <w:sz w:val="24"/>
                <w:szCs w:val="24"/>
                <w:u w:val="single"/>
                <w:lang w:val="en-GB"/>
              </w:rPr>
              <w:t>s on the Moldovan authorities</w:t>
            </w:r>
            <w:r w:rsidRPr="001F39C3">
              <w:rPr>
                <w:rFonts w:asciiTheme="majorHAnsi" w:eastAsia="Calibri" w:hAnsiTheme="majorHAnsi" w:cs="Calibri"/>
                <w:sz w:val="24"/>
                <w:szCs w:val="24"/>
                <w:u w:val="single"/>
                <w:lang w:val="en-GB"/>
              </w:rPr>
              <w:t>:</w:t>
            </w:r>
          </w:p>
          <w:p w14:paraId="0EAD0F90" w14:textId="559147BC" w:rsidR="001A7D88" w:rsidRPr="001F39C3" w:rsidRDefault="001A7D88" w:rsidP="00DB44CE">
            <w:pPr>
              <w:pStyle w:val="ListParagraph"/>
              <w:numPr>
                <w:ilvl w:val="0"/>
                <w:numId w:val="12"/>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To support awareness-raising and public information programmes about the negative effects of child marriage.</w:t>
            </w:r>
          </w:p>
        </w:tc>
      </w:tr>
    </w:tbl>
    <w:p w14:paraId="71F71C57" w14:textId="77777777" w:rsidR="003D6A9E" w:rsidRPr="001F39C3" w:rsidRDefault="003D6A9E" w:rsidP="009101F1">
      <w:pPr>
        <w:spacing w:after="200" w:line="240" w:lineRule="auto"/>
        <w:jc w:val="both"/>
        <w:rPr>
          <w:rFonts w:asciiTheme="majorHAnsi" w:eastAsia="Calibri" w:hAnsiTheme="majorHAnsi" w:cs="Calibri"/>
          <w:sz w:val="24"/>
          <w:szCs w:val="24"/>
          <w:lang w:val="en-GB"/>
        </w:rPr>
      </w:pPr>
    </w:p>
    <w:p w14:paraId="4B5E1E9E" w14:textId="7C684B7A" w:rsidR="00D43914" w:rsidRPr="001F39C3" w:rsidRDefault="00F45AF7" w:rsidP="009101F1">
      <w:pPr>
        <w:pStyle w:val="ListParagraph"/>
        <w:numPr>
          <w:ilvl w:val="0"/>
          <w:numId w:val="2"/>
        </w:numPr>
        <w:spacing w:after="200" w:line="240" w:lineRule="auto"/>
        <w:jc w:val="both"/>
        <w:rPr>
          <w:rFonts w:asciiTheme="majorHAnsi" w:eastAsia="Calibri" w:hAnsiTheme="majorHAnsi" w:cs="Calibri"/>
          <w:b/>
          <w:color w:val="365F91" w:themeColor="accent1" w:themeShade="BF"/>
          <w:sz w:val="24"/>
          <w:szCs w:val="24"/>
          <w:lang w:val="en-GB"/>
        </w:rPr>
      </w:pPr>
      <w:r w:rsidRPr="001F39C3">
        <w:rPr>
          <w:rFonts w:asciiTheme="majorHAnsi" w:eastAsia="Calibri" w:hAnsiTheme="majorHAnsi" w:cs="Calibri"/>
          <w:b/>
          <w:color w:val="365F91" w:themeColor="accent1" w:themeShade="BF"/>
          <w:sz w:val="24"/>
          <w:szCs w:val="24"/>
          <w:lang w:val="en-GB"/>
        </w:rPr>
        <w:t>O</w:t>
      </w:r>
      <w:r w:rsidR="003D6A9E" w:rsidRPr="001F39C3">
        <w:rPr>
          <w:rFonts w:asciiTheme="majorHAnsi" w:eastAsia="Calibri" w:hAnsiTheme="majorHAnsi" w:cs="Calibri"/>
          <w:b/>
          <w:color w:val="365F91" w:themeColor="accent1" w:themeShade="BF"/>
          <w:sz w:val="24"/>
          <w:szCs w:val="24"/>
          <w:lang w:val="en-GB"/>
        </w:rPr>
        <w:t>ther issues</w:t>
      </w:r>
    </w:p>
    <w:p w14:paraId="7D0E4732" w14:textId="77777777" w:rsidR="00D43914" w:rsidRPr="001F39C3" w:rsidRDefault="00D43914" w:rsidP="009101F1">
      <w:pPr>
        <w:pStyle w:val="ListParagraph"/>
        <w:spacing w:after="200" w:line="240" w:lineRule="auto"/>
        <w:jc w:val="both"/>
        <w:rPr>
          <w:rFonts w:asciiTheme="majorHAnsi" w:eastAsia="Calibri" w:hAnsiTheme="majorHAnsi" w:cs="Calibri"/>
          <w:sz w:val="24"/>
          <w:szCs w:val="24"/>
          <w:lang w:val="en-GB"/>
        </w:rPr>
      </w:pPr>
    </w:p>
    <w:p w14:paraId="1C4242AA" w14:textId="4FFF0EA7" w:rsidR="00D43914" w:rsidRPr="001F39C3" w:rsidRDefault="00D43914" w:rsidP="009101F1">
      <w:pPr>
        <w:pStyle w:val="ListParagraph"/>
        <w:numPr>
          <w:ilvl w:val="0"/>
          <w:numId w:val="6"/>
        </w:numPr>
        <w:spacing w:after="200" w:line="240" w:lineRule="auto"/>
        <w:jc w:val="both"/>
        <w:rPr>
          <w:rFonts w:asciiTheme="majorHAnsi" w:eastAsia="Calibri" w:hAnsiTheme="majorHAnsi" w:cs="Calibri"/>
          <w:b/>
          <w:sz w:val="24"/>
          <w:szCs w:val="24"/>
          <w:lang w:val="en-GB"/>
        </w:rPr>
      </w:pPr>
      <w:r w:rsidRPr="001F39C3">
        <w:rPr>
          <w:rFonts w:asciiTheme="majorHAnsi" w:eastAsia="Calibri" w:hAnsiTheme="majorHAnsi" w:cs="Calibri"/>
          <w:b/>
          <w:sz w:val="24"/>
          <w:szCs w:val="24"/>
          <w:lang w:val="en-GB"/>
        </w:rPr>
        <w:t>Roma women and political parties</w:t>
      </w:r>
    </w:p>
    <w:p w14:paraId="39DDAEA9" w14:textId="4496E982" w:rsidR="00084D92" w:rsidRPr="001F39C3" w:rsidRDefault="00E13CFE" w:rsidP="009101F1">
      <w:pPr>
        <w:spacing w:after="200"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The mainstream </w:t>
      </w:r>
      <w:r w:rsidR="00F77796" w:rsidRPr="001F39C3">
        <w:rPr>
          <w:rFonts w:asciiTheme="majorHAnsi" w:eastAsia="Calibri" w:hAnsiTheme="majorHAnsi" w:cs="Calibri"/>
          <w:sz w:val="24"/>
          <w:szCs w:val="24"/>
          <w:lang w:val="en-GB"/>
        </w:rPr>
        <w:t xml:space="preserve">political </w:t>
      </w:r>
      <w:r w:rsidRPr="001F39C3">
        <w:rPr>
          <w:rFonts w:asciiTheme="majorHAnsi" w:eastAsia="Calibri" w:hAnsiTheme="majorHAnsi" w:cs="Calibri"/>
          <w:sz w:val="24"/>
          <w:szCs w:val="24"/>
          <w:lang w:val="en-GB"/>
        </w:rPr>
        <w:t xml:space="preserve">parties invite Roma women to collect signatures and campaign for them, but hesitate to include them in their </w:t>
      </w:r>
      <w:r w:rsidR="00084D92" w:rsidRPr="001F39C3">
        <w:rPr>
          <w:rFonts w:asciiTheme="majorHAnsi" w:eastAsia="Calibri" w:hAnsiTheme="majorHAnsi" w:cs="Calibri"/>
          <w:sz w:val="24"/>
          <w:szCs w:val="24"/>
          <w:lang w:val="en-GB"/>
        </w:rPr>
        <w:t>electoral lists</w:t>
      </w:r>
      <w:r w:rsidRPr="001F39C3">
        <w:rPr>
          <w:rFonts w:asciiTheme="majorHAnsi" w:eastAsia="Calibri" w:hAnsiTheme="majorHAnsi" w:cs="Calibri"/>
          <w:sz w:val="24"/>
          <w:szCs w:val="24"/>
          <w:lang w:val="en-GB"/>
        </w:rPr>
        <w:t>. Once the women agree to run</w:t>
      </w:r>
      <w:r w:rsidR="0058650D" w:rsidRPr="001F39C3">
        <w:rPr>
          <w:rFonts w:asciiTheme="majorHAnsi" w:eastAsia="Calibri" w:hAnsiTheme="majorHAnsi" w:cs="Calibri"/>
          <w:sz w:val="24"/>
          <w:szCs w:val="24"/>
          <w:lang w:val="en-GB"/>
        </w:rPr>
        <w:t xml:space="preserve"> on party’s list, it is </w:t>
      </w:r>
      <w:r w:rsidRPr="001F39C3">
        <w:rPr>
          <w:rFonts w:asciiTheme="majorHAnsi" w:eastAsia="Calibri" w:hAnsiTheme="majorHAnsi" w:cs="Calibri"/>
          <w:sz w:val="24"/>
          <w:szCs w:val="24"/>
          <w:lang w:val="en-GB"/>
        </w:rPr>
        <w:t xml:space="preserve">difficult </w:t>
      </w:r>
      <w:r w:rsidR="00084D92" w:rsidRPr="001F39C3">
        <w:rPr>
          <w:rFonts w:asciiTheme="majorHAnsi" w:eastAsia="Calibri" w:hAnsiTheme="majorHAnsi" w:cs="Calibri"/>
          <w:sz w:val="24"/>
          <w:szCs w:val="24"/>
          <w:lang w:val="en-GB"/>
        </w:rPr>
        <w:t>to get a</w:t>
      </w:r>
      <w:r w:rsidRPr="001F39C3">
        <w:rPr>
          <w:rFonts w:asciiTheme="majorHAnsi" w:eastAsia="Calibri" w:hAnsiTheme="majorHAnsi" w:cs="Calibri"/>
          <w:sz w:val="24"/>
          <w:szCs w:val="24"/>
          <w:lang w:val="en-GB"/>
        </w:rPr>
        <w:t xml:space="preserve"> </w:t>
      </w:r>
      <w:r w:rsidR="00084D92" w:rsidRPr="001F39C3">
        <w:rPr>
          <w:rFonts w:asciiTheme="majorHAnsi" w:eastAsia="Calibri" w:hAnsiTheme="majorHAnsi" w:cs="Calibri"/>
          <w:sz w:val="24"/>
          <w:szCs w:val="24"/>
          <w:lang w:val="en-GB"/>
        </w:rPr>
        <w:t>winnable seat</w:t>
      </w:r>
      <w:r w:rsidRPr="001F39C3">
        <w:rPr>
          <w:rFonts w:asciiTheme="majorHAnsi" w:eastAsia="Calibri" w:hAnsiTheme="majorHAnsi" w:cs="Calibri"/>
          <w:sz w:val="24"/>
          <w:szCs w:val="24"/>
          <w:lang w:val="en-GB"/>
        </w:rPr>
        <w:t xml:space="preserve">. </w:t>
      </w:r>
      <w:r w:rsidR="0058650D" w:rsidRPr="001F39C3">
        <w:rPr>
          <w:rFonts w:asciiTheme="majorHAnsi" w:eastAsia="Calibri" w:hAnsiTheme="majorHAnsi" w:cs="Calibri"/>
          <w:sz w:val="24"/>
          <w:szCs w:val="24"/>
          <w:lang w:val="en-GB"/>
        </w:rPr>
        <w:t xml:space="preserve">Roma women witness that top-five spots on the </w:t>
      </w:r>
      <w:r w:rsidR="00084D92" w:rsidRPr="001F39C3">
        <w:rPr>
          <w:rFonts w:asciiTheme="majorHAnsi" w:eastAsia="Calibri" w:hAnsiTheme="majorHAnsi" w:cs="Calibri"/>
          <w:sz w:val="24"/>
          <w:szCs w:val="24"/>
          <w:lang w:val="en-GB"/>
        </w:rPr>
        <w:t>electoral list</w:t>
      </w:r>
      <w:r w:rsidR="0058650D" w:rsidRPr="001F39C3">
        <w:rPr>
          <w:rFonts w:asciiTheme="majorHAnsi" w:eastAsia="Calibri" w:hAnsiTheme="majorHAnsi" w:cs="Calibri"/>
          <w:sz w:val="24"/>
          <w:szCs w:val="24"/>
          <w:lang w:val="en-GB"/>
        </w:rPr>
        <w:t xml:space="preserve"> are dominated by men. </w:t>
      </w:r>
      <w:r w:rsidR="00130E0D" w:rsidRPr="001F39C3">
        <w:rPr>
          <w:rFonts w:asciiTheme="majorHAnsi" w:eastAsia="Calibri" w:hAnsiTheme="majorHAnsi" w:cs="Calibri"/>
          <w:sz w:val="24"/>
          <w:szCs w:val="24"/>
          <w:lang w:val="en-GB"/>
        </w:rPr>
        <w:t xml:space="preserve">Three </w:t>
      </w:r>
      <w:r w:rsidR="0058650D" w:rsidRPr="001F39C3">
        <w:rPr>
          <w:rFonts w:asciiTheme="majorHAnsi" w:eastAsia="Calibri" w:hAnsiTheme="majorHAnsi" w:cs="Calibri"/>
          <w:sz w:val="24"/>
          <w:szCs w:val="24"/>
          <w:lang w:val="en-GB"/>
        </w:rPr>
        <w:t xml:space="preserve">out of 15 </w:t>
      </w:r>
      <w:r w:rsidR="00130E0D" w:rsidRPr="001F39C3">
        <w:rPr>
          <w:rFonts w:asciiTheme="majorHAnsi" w:eastAsia="Calibri" w:hAnsiTheme="majorHAnsi" w:cs="Calibri"/>
          <w:sz w:val="24"/>
          <w:szCs w:val="24"/>
          <w:lang w:val="en-GB"/>
        </w:rPr>
        <w:t xml:space="preserve">Roma women candidates </w:t>
      </w:r>
      <w:r w:rsidR="0058650D" w:rsidRPr="001F39C3">
        <w:rPr>
          <w:rFonts w:asciiTheme="majorHAnsi" w:eastAsia="Calibri" w:hAnsiTheme="majorHAnsi" w:cs="Calibri"/>
          <w:sz w:val="24"/>
          <w:szCs w:val="24"/>
          <w:lang w:val="en-GB"/>
        </w:rPr>
        <w:t xml:space="preserve">reported that </w:t>
      </w:r>
      <w:r w:rsidR="00084D92" w:rsidRPr="001F39C3">
        <w:rPr>
          <w:rFonts w:asciiTheme="majorHAnsi" w:eastAsia="Calibri" w:hAnsiTheme="majorHAnsi" w:cs="Calibri"/>
          <w:sz w:val="24"/>
          <w:szCs w:val="24"/>
          <w:lang w:val="en-GB"/>
        </w:rPr>
        <w:t>the</w:t>
      </w:r>
      <w:r w:rsidR="0058650D" w:rsidRPr="001F39C3">
        <w:rPr>
          <w:rFonts w:asciiTheme="majorHAnsi" w:eastAsia="Calibri" w:hAnsiTheme="majorHAnsi" w:cs="Calibri"/>
          <w:sz w:val="24"/>
          <w:szCs w:val="24"/>
          <w:lang w:val="en-GB"/>
        </w:rPr>
        <w:t xml:space="preserve"> parties</w:t>
      </w:r>
      <w:r w:rsidR="00130E0D" w:rsidRPr="001F39C3">
        <w:rPr>
          <w:rFonts w:asciiTheme="majorHAnsi" w:eastAsia="Calibri" w:hAnsiTheme="majorHAnsi" w:cs="Calibri"/>
          <w:sz w:val="24"/>
          <w:szCs w:val="24"/>
          <w:lang w:val="en-GB"/>
        </w:rPr>
        <w:t xml:space="preserve"> change</w:t>
      </w:r>
      <w:r w:rsidR="00084D92" w:rsidRPr="001F39C3">
        <w:rPr>
          <w:rFonts w:asciiTheme="majorHAnsi" w:eastAsia="Calibri" w:hAnsiTheme="majorHAnsi" w:cs="Calibri"/>
          <w:sz w:val="24"/>
          <w:szCs w:val="24"/>
          <w:lang w:val="en-GB"/>
        </w:rPr>
        <w:t>d</w:t>
      </w:r>
      <w:r w:rsidR="00130E0D" w:rsidRPr="001F39C3">
        <w:rPr>
          <w:rFonts w:asciiTheme="majorHAnsi" w:eastAsia="Calibri" w:hAnsiTheme="majorHAnsi" w:cs="Calibri"/>
          <w:sz w:val="24"/>
          <w:szCs w:val="24"/>
          <w:lang w:val="en-GB"/>
        </w:rPr>
        <w:t xml:space="preserve"> the</w:t>
      </w:r>
      <w:r w:rsidR="00084D92" w:rsidRPr="001F39C3">
        <w:rPr>
          <w:rFonts w:asciiTheme="majorHAnsi" w:eastAsia="Calibri" w:hAnsiTheme="majorHAnsi" w:cs="Calibri"/>
          <w:sz w:val="24"/>
          <w:szCs w:val="24"/>
          <w:lang w:val="en-GB"/>
        </w:rPr>
        <w:t>ir seat</w:t>
      </w:r>
      <w:r w:rsidR="00130E0D" w:rsidRPr="001F39C3">
        <w:rPr>
          <w:rFonts w:asciiTheme="majorHAnsi" w:eastAsia="Calibri" w:hAnsiTheme="majorHAnsi" w:cs="Calibri"/>
          <w:sz w:val="24"/>
          <w:szCs w:val="24"/>
          <w:lang w:val="en-GB"/>
        </w:rPr>
        <w:t xml:space="preserve"> in the list of candidates without </w:t>
      </w:r>
      <w:r w:rsidR="00084D92" w:rsidRPr="001F39C3">
        <w:rPr>
          <w:rFonts w:asciiTheme="majorHAnsi" w:eastAsia="Calibri" w:hAnsiTheme="majorHAnsi" w:cs="Calibri"/>
          <w:sz w:val="24"/>
          <w:szCs w:val="24"/>
          <w:lang w:val="en-GB"/>
        </w:rPr>
        <w:t>informing</w:t>
      </w:r>
      <w:r w:rsidR="00130E0D" w:rsidRPr="001F39C3">
        <w:rPr>
          <w:rFonts w:asciiTheme="majorHAnsi" w:eastAsia="Calibri" w:hAnsiTheme="majorHAnsi" w:cs="Calibri"/>
          <w:sz w:val="24"/>
          <w:szCs w:val="24"/>
          <w:lang w:val="en-GB"/>
        </w:rPr>
        <w:t xml:space="preserve"> them. Consequently Roma women were placed </w:t>
      </w:r>
      <w:r w:rsidR="00084D92" w:rsidRPr="001F39C3">
        <w:rPr>
          <w:rFonts w:asciiTheme="majorHAnsi" w:eastAsia="Calibri" w:hAnsiTheme="majorHAnsi" w:cs="Calibri"/>
          <w:sz w:val="24"/>
          <w:szCs w:val="24"/>
          <w:lang w:val="en-GB"/>
        </w:rPr>
        <w:t>on non-electable spots</w:t>
      </w:r>
      <w:r w:rsidR="00130E0D" w:rsidRPr="001F39C3">
        <w:rPr>
          <w:rFonts w:asciiTheme="majorHAnsi" w:eastAsia="Calibri" w:hAnsiTheme="majorHAnsi" w:cs="Calibri"/>
          <w:sz w:val="24"/>
          <w:szCs w:val="24"/>
          <w:lang w:val="en-GB"/>
        </w:rPr>
        <w:t xml:space="preserve">. </w:t>
      </w:r>
    </w:p>
    <w:p w14:paraId="053CF0FF" w14:textId="25DDEFE1" w:rsidR="0058650D" w:rsidRPr="001F39C3" w:rsidRDefault="004674D3" w:rsidP="009101F1">
      <w:pPr>
        <w:spacing w:after="200"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Most of women did not receive any financial support from party, only some electoral materials. </w:t>
      </w:r>
      <w:r w:rsidR="00810D0B" w:rsidRPr="001F39C3">
        <w:rPr>
          <w:rFonts w:asciiTheme="majorHAnsi" w:eastAsia="Calibri" w:hAnsiTheme="majorHAnsi" w:cs="Calibri"/>
          <w:sz w:val="24"/>
          <w:szCs w:val="24"/>
          <w:lang w:val="en-GB"/>
        </w:rPr>
        <w:t xml:space="preserve">Roma women described the 2019 electoral campaign as being dirty, full of lies and gossips, incorrect, with insults, and discriminatory. </w:t>
      </w:r>
    </w:p>
    <w:p w14:paraId="7805AD45" w14:textId="54592EB7" w:rsidR="001A7D88" w:rsidRPr="001F39C3" w:rsidRDefault="00810D0B" w:rsidP="00456FA2">
      <w:pPr>
        <w:spacing w:after="200"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High levels of endemic corruption</w:t>
      </w:r>
      <w:r w:rsidR="00084D92" w:rsidRPr="001F39C3">
        <w:rPr>
          <w:rFonts w:asciiTheme="majorHAnsi" w:eastAsia="Calibri" w:hAnsiTheme="majorHAnsi" w:cs="Calibri"/>
          <w:sz w:val="24"/>
          <w:szCs w:val="24"/>
          <w:lang w:val="en-GB"/>
        </w:rPr>
        <w:t>,</w:t>
      </w:r>
      <w:r w:rsidRPr="001F39C3">
        <w:rPr>
          <w:rFonts w:asciiTheme="majorHAnsi" w:eastAsia="Calibri" w:hAnsiTheme="majorHAnsi" w:cs="Calibri"/>
          <w:sz w:val="24"/>
          <w:szCs w:val="24"/>
          <w:lang w:val="en-GB"/>
        </w:rPr>
        <w:t xml:space="preserve"> political instability </w:t>
      </w:r>
      <w:r w:rsidR="00084D92" w:rsidRPr="001F39C3">
        <w:rPr>
          <w:rFonts w:asciiTheme="majorHAnsi" w:eastAsia="Calibri" w:hAnsiTheme="majorHAnsi" w:cs="Calibri"/>
          <w:sz w:val="24"/>
          <w:szCs w:val="24"/>
          <w:lang w:val="en-GB"/>
        </w:rPr>
        <w:t xml:space="preserve">and manipulation </w:t>
      </w:r>
      <w:r w:rsidRPr="001F39C3">
        <w:rPr>
          <w:rFonts w:asciiTheme="majorHAnsi" w:eastAsia="Calibri" w:hAnsiTheme="majorHAnsi" w:cs="Calibri"/>
          <w:sz w:val="24"/>
          <w:szCs w:val="24"/>
          <w:lang w:val="en-GB"/>
        </w:rPr>
        <w:t xml:space="preserve">are </w:t>
      </w:r>
      <w:r w:rsidR="00456FA2" w:rsidRPr="001F39C3">
        <w:rPr>
          <w:rFonts w:asciiTheme="majorHAnsi" w:eastAsia="Calibri" w:hAnsiTheme="majorHAnsi" w:cs="Calibri"/>
          <w:sz w:val="24"/>
          <w:szCs w:val="24"/>
          <w:lang w:val="en-GB"/>
        </w:rPr>
        <w:t xml:space="preserve">also </w:t>
      </w:r>
      <w:r w:rsidRPr="001F39C3">
        <w:rPr>
          <w:rFonts w:asciiTheme="majorHAnsi" w:eastAsia="Calibri" w:hAnsiTheme="majorHAnsi" w:cs="Calibri"/>
          <w:sz w:val="24"/>
          <w:szCs w:val="24"/>
          <w:lang w:val="en-GB"/>
        </w:rPr>
        <w:t xml:space="preserve">demotivating Roma women from participation in political life. They fear that political involvement </w:t>
      </w:r>
      <w:r w:rsidR="00084D92" w:rsidRPr="001F39C3">
        <w:rPr>
          <w:rFonts w:asciiTheme="majorHAnsi" w:eastAsia="Calibri" w:hAnsiTheme="majorHAnsi" w:cs="Calibri"/>
          <w:sz w:val="24"/>
          <w:szCs w:val="24"/>
          <w:lang w:val="en-GB"/>
        </w:rPr>
        <w:t>might</w:t>
      </w:r>
      <w:r w:rsidRPr="001F39C3">
        <w:rPr>
          <w:rFonts w:asciiTheme="majorHAnsi" w:eastAsia="Calibri" w:hAnsiTheme="majorHAnsi" w:cs="Calibri"/>
          <w:sz w:val="24"/>
          <w:szCs w:val="24"/>
          <w:lang w:val="en-GB"/>
        </w:rPr>
        <w:t xml:space="preserve"> endanger the Roma community instead of bringing positive changes.</w:t>
      </w:r>
    </w:p>
    <w:tbl>
      <w:tblPr>
        <w:tblStyle w:val="TableGrid"/>
        <w:tblW w:w="0" w:type="auto"/>
        <w:tblLook w:val="04A0" w:firstRow="1" w:lastRow="0" w:firstColumn="1" w:lastColumn="0" w:noHBand="0" w:noVBand="1"/>
      </w:tblPr>
      <w:tblGrid>
        <w:gridCol w:w="9576"/>
      </w:tblGrid>
      <w:tr w:rsidR="001A7D88" w:rsidRPr="001F39C3" w14:paraId="291FD10B" w14:textId="77777777" w:rsidTr="003E52F3">
        <w:tc>
          <w:tcPr>
            <w:tcW w:w="9576" w:type="dxa"/>
          </w:tcPr>
          <w:p w14:paraId="1E37004C" w14:textId="604D7484" w:rsidR="001A7D88" w:rsidRPr="001F39C3" w:rsidRDefault="001A7D88" w:rsidP="009101F1">
            <w:pPr>
              <w:jc w:val="both"/>
              <w:rPr>
                <w:rFonts w:asciiTheme="majorHAnsi" w:eastAsia="Calibri" w:hAnsiTheme="majorHAnsi" w:cs="Calibri"/>
                <w:sz w:val="24"/>
                <w:szCs w:val="24"/>
                <w:u w:val="single"/>
                <w:lang w:val="en-GB"/>
              </w:rPr>
            </w:pPr>
            <w:r w:rsidRPr="001F39C3">
              <w:rPr>
                <w:rFonts w:asciiTheme="majorHAnsi" w:eastAsia="Calibri" w:hAnsiTheme="majorHAnsi" w:cs="Calibri"/>
                <w:sz w:val="24"/>
                <w:szCs w:val="24"/>
                <w:u w:val="single"/>
                <w:lang w:val="en-GB"/>
              </w:rPr>
              <w:t>Roma National Center call</w:t>
            </w:r>
            <w:r w:rsidR="00810D0B" w:rsidRPr="001F39C3">
              <w:rPr>
                <w:rFonts w:asciiTheme="majorHAnsi" w:eastAsia="Calibri" w:hAnsiTheme="majorHAnsi" w:cs="Calibri"/>
                <w:sz w:val="24"/>
                <w:szCs w:val="24"/>
                <w:u w:val="single"/>
                <w:lang w:val="en-GB"/>
              </w:rPr>
              <w:t>s on the Moldovan authorities</w:t>
            </w:r>
            <w:r w:rsidRPr="001F39C3">
              <w:rPr>
                <w:rFonts w:asciiTheme="majorHAnsi" w:eastAsia="Calibri" w:hAnsiTheme="majorHAnsi" w:cs="Calibri"/>
                <w:sz w:val="24"/>
                <w:szCs w:val="24"/>
                <w:u w:val="single"/>
                <w:lang w:val="en-GB"/>
              </w:rPr>
              <w:t>:</w:t>
            </w:r>
          </w:p>
          <w:p w14:paraId="52E3082D" w14:textId="0920E69F" w:rsidR="001A7D88" w:rsidRPr="001F39C3" w:rsidRDefault="001A7D88" w:rsidP="009101F1">
            <w:pPr>
              <w:pStyle w:val="ListParagraph"/>
              <w:numPr>
                <w:ilvl w:val="0"/>
                <w:numId w:val="11"/>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To raise awareness among political parties about the need of including Roma women candidates in winnab</w:t>
            </w:r>
            <w:r w:rsidR="00084D92" w:rsidRPr="001F39C3">
              <w:rPr>
                <w:rFonts w:asciiTheme="majorHAnsi" w:eastAsia="Calibri" w:hAnsiTheme="majorHAnsi" w:cs="Calibri"/>
                <w:sz w:val="24"/>
                <w:szCs w:val="24"/>
                <w:lang w:val="en-GB"/>
              </w:rPr>
              <w:t>le seats on the electoral lists.</w:t>
            </w:r>
          </w:p>
          <w:p w14:paraId="32BD7435" w14:textId="4C2FD522" w:rsidR="00130E0D" w:rsidRPr="001F39C3" w:rsidRDefault="00810D0B" w:rsidP="00084D92">
            <w:pPr>
              <w:pStyle w:val="ListParagraph"/>
              <w:numPr>
                <w:ilvl w:val="0"/>
                <w:numId w:val="11"/>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To </w:t>
            </w:r>
            <w:r w:rsidR="00084D92" w:rsidRPr="001F39C3">
              <w:rPr>
                <w:rFonts w:asciiTheme="majorHAnsi" w:eastAsia="Calibri" w:hAnsiTheme="majorHAnsi" w:cs="Calibri"/>
                <w:sz w:val="24"/>
                <w:szCs w:val="24"/>
                <w:lang w:val="en-GB"/>
              </w:rPr>
              <w:t>allow</w:t>
            </w:r>
            <w:r w:rsidRPr="001F39C3">
              <w:rPr>
                <w:rFonts w:asciiTheme="majorHAnsi" w:eastAsia="Calibri" w:hAnsiTheme="majorHAnsi" w:cs="Calibri"/>
                <w:sz w:val="24"/>
                <w:szCs w:val="24"/>
                <w:lang w:val="en-GB"/>
              </w:rPr>
              <w:t xml:space="preserve"> political </w:t>
            </w:r>
            <w:r w:rsidR="00130E0D" w:rsidRPr="001F39C3">
              <w:rPr>
                <w:rFonts w:asciiTheme="majorHAnsi" w:eastAsia="Calibri" w:hAnsiTheme="majorHAnsi" w:cs="Calibri"/>
                <w:sz w:val="24"/>
                <w:szCs w:val="24"/>
                <w:lang w:val="en-GB"/>
              </w:rPr>
              <w:t xml:space="preserve">parties </w:t>
            </w:r>
            <w:r w:rsidR="00084D92" w:rsidRPr="001F39C3">
              <w:rPr>
                <w:rFonts w:asciiTheme="majorHAnsi" w:eastAsia="Calibri" w:hAnsiTheme="majorHAnsi" w:cs="Calibri"/>
                <w:sz w:val="24"/>
                <w:szCs w:val="24"/>
                <w:lang w:val="en-GB"/>
              </w:rPr>
              <w:t xml:space="preserve">to make changes </w:t>
            </w:r>
            <w:r w:rsidRPr="001F39C3">
              <w:rPr>
                <w:rFonts w:asciiTheme="majorHAnsi" w:eastAsia="Calibri" w:hAnsiTheme="majorHAnsi" w:cs="Calibri"/>
                <w:sz w:val="24"/>
                <w:szCs w:val="24"/>
                <w:lang w:val="en-GB"/>
              </w:rPr>
              <w:t xml:space="preserve">the list of candidates, </w:t>
            </w:r>
            <w:r w:rsidR="00084D92" w:rsidRPr="001F39C3">
              <w:rPr>
                <w:rFonts w:asciiTheme="majorHAnsi" w:eastAsia="Calibri" w:hAnsiTheme="majorHAnsi" w:cs="Calibri"/>
                <w:sz w:val="24"/>
                <w:szCs w:val="24"/>
                <w:lang w:val="en-GB"/>
              </w:rPr>
              <w:t>not later than</w:t>
            </w:r>
            <w:r w:rsidRPr="001F39C3">
              <w:rPr>
                <w:rFonts w:asciiTheme="majorHAnsi" w:eastAsia="Calibri" w:hAnsiTheme="majorHAnsi" w:cs="Calibri"/>
                <w:sz w:val="24"/>
                <w:szCs w:val="24"/>
                <w:lang w:val="en-GB"/>
              </w:rPr>
              <w:t xml:space="preserve"> three weeks before Election Day. </w:t>
            </w:r>
          </w:p>
        </w:tc>
      </w:tr>
    </w:tbl>
    <w:p w14:paraId="27CE48B2" w14:textId="77777777" w:rsidR="00D43914" w:rsidRPr="001F39C3" w:rsidRDefault="00D43914" w:rsidP="0097554B">
      <w:pPr>
        <w:spacing w:after="200" w:line="240" w:lineRule="auto"/>
        <w:jc w:val="both"/>
        <w:rPr>
          <w:rFonts w:asciiTheme="majorHAnsi" w:eastAsia="Calibri" w:hAnsiTheme="majorHAnsi" w:cs="Calibri"/>
          <w:sz w:val="24"/>
          <w:szCs w:val="24"/>
          <w:lang w:val="en-GB"/>
        </w:rPr>
      </w:pPr>
    </w:p>
    <w:p w14:paraId="0E3404E4" w14:textId="42ABA0F9" w:rsidR="00E13CFE" w:rsidRPr="001F39C3" w:rsidRDefault="00D43914" w:rsidP="009101F1">
      <w:pPr>
        <w:pStyle w:val="ListParagraph"/>
        <w:numPr>
          <w:ilvl w:val="0"/>
          <w:numId w:val="6"/>
        </w:numPr>
        <w:spacing w:after="200" w:line="240" w:lineRule="auto"/>
        <w:jc w:val="both"/>
        <w:rPr>
          <w:rFonts w:asciiTheme="majorHAnsi" w:eastAsia="Calibri" w:hAnsiTheme="majorHAnsi" w:cs="Calibri"/>
          <w:b/>
          <w:sz w:val="24"/>
          <w:szCs w:val="24"/>
          <w:lang w:val="en-GB"/>
        </w:rPr>
      </w:pPr>
      <w:r w:rsidRPr="001F39C3">
        <w:rPr>
          <w:rFonts w:asciiTheme="majorHAnsi" w:eastAsia="Calibri" w:hAnsiTheme="majorHAnsi" w:cs="Calibri"/>
          <w:b/>
          <w:sz w:val="24"/>
          <w:szCs w:val="24"/>
          <w:lang w:val="en-GB"/>
        </w:rPr>
        <w:t xml:space="preserve">Internal stigma </w:t>
      </w:r>
      <w:r w:rsidR="00ED62A2" w:rsidRPr="001F39C3">
        <w:rPr>
          <w:rFonts w:asciiTheme="majorHAnsi" w:eastAsia="Calibri" w:hAnsiTheme="majorHAnsi" w:cs="Calibri"/>
          <w:b/>
          <w:sz w:val="24"/>
          <w:szCs w:val="24"/>
          <w:lang w:val="en-GB"/>
        </w:rPr>
        <w:t xml:space="preserve">and </w:t>
      </w:r>
      <w:r w:rsidR="0097554B" w:rsidRPr="001F39C3">
        <w:rPr>
          <w:rFonts w:asciiTheme="majorHAnsi" w:eastAsia="Calibri" w:hAnsiTheme="majorHAnsi" w:cs="Calibri"/>
          <w:b/>
          <w:sz w:val="24"/>
          <w:szCs w:val="24"/>
          <w:lang w:val="en-GB"/>
        </w:rPr>
        <w:t>discrimination</w:t>
      </w:r>
      <w:r w:rsidR="00456FA2" w:rsidRPr="001F39C3">
        <w:rPr>
          <w:rFonts w:asciiTheme="majorHAnsi" w:eastAsia="Calibri" w:hAnsiTheme="majorHAnsi" w:cs="Calibri"/>
          <w:b/>
          <w:sz w:val="24"/>
          <w:szCs w:val="24"/>
          <w:lang w:val="en-GB"/>
        </w:rPr>
        <w:t xml:space="preserve"> experiences </w:t>
      </w:r>
    </w:p>
    <w:p w14:paraId="4BC5EA4D" w14:textId="2CE17FF3" w:rsidR="00360224" w:rsidRPr="001F39C3" w:rsidRDefault="00E742F6" w:rsidP="00810D0B">
      <w:pPr>
        <w:spacing w:after="200"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Roma women fight a deeply rooted internal stigma d</w:t>
      </w:r>
      <w:r w:rsidR="00E13CFE" w:rsidRPr="001F39C3">
        <w:rPr>
          <w:rFonts w:asciiTheme="majorHAnsi" w:eastAsia="Calibri" w:hAnsiTheme="majorHAnsi" w:cs="Calibri"/>
          <w:sz w:val="24"/>
          <w:szCs w:val="24"/>
          <w:lang w:val="en-GB"/>
        </w:rPr>
        <w:t>ue to hundreds years of marginalizatio</w:t>
      </w:r>
      <w:r w:rsidRPr="001F39C3">
        <w:rPr>
          <w:rFonts w:asciiTheme="majorHAnsi" w:eastAsia="Calibri" w:hAnsiTheme="majorHAnsi" w:cs="Calibri"/>
          <w:sz w:val="24"/>
          <w:szCs w:val="24"/>
          <w:lang w:val="en-GB"/>
        </w:rPr>
        <w:t xml:space="preserve">n, exclusion and </w:t>
      </w:r>
      <w:r w:rsidR="00AF0BE0" w:rsidRPr="001F39C3">
        <w:rPr>
          <w:rFonts w:asciiTheme="majorHAnsi" w:eastAsia="Calibri" w:hAnsiTheme="majorHAnsi" w:cs="Calibri"/>
          <w:sz w:val="24"/>
          <w:szCs w:val="24"/>
          <w:lang w:val="en-GB"/>
        </w:rPr>
        <w:t xml:space="preserve">intersectional </w:t>
      </w:r>
      <w:r w:rsidRPr="001F39C3">
        <w:rPr>
          <w:rFonts w:asciiTheme="majorHAnsi" w:eastAsia="Calibri" w:hAnsiTheme="majorHAnsi" w:cs="Calibri"/>
          <w:sz w:val="24"/>
          <w:szCs w:val="24"/>
          <w:lang w:val="en-GB"/>
        </w:rPr>
        <w:t>discrimination</w:t>
      </w:r>
      <w:r w:rsidR="00E13CFE" w:rsidRPr="001F39C3">
        <w:rPr>
          <w:rFonts w:asciiTheme="majorHAnsi" w:eastAsia="Calibri" w:hAnsiTheme="majorHAnsi" w:cs="Calibri"/>
          <w:sz w:val="24"/>
          <w:szCs w:val="24"/>
          <w:lang w:val="en-GB"/>
        </w:rPr>
        <w:t xml:space="preserve">. As a result they lack self-confidence when realizing their right to vote and be elected. </w:t>
      </w:r>
      <w:r w:rsidR="00F77796" w:rsidRPr="001F39C3">
        <w:rPr>
          <w:rFonts w:asciiTheme="majorHAnsi" w:eastAsia="Calibri" w:hAnsiTheme="majorHAnsi" w:cs="Calibri"/>
          <w:sz w:val="24"/>
          <w:szCs w:val="24"/>
          <w:lang w:val="en-GB"/>
        </w:rPr>
        <w:t xml:space="preserve">They undervalue the power of their vote and do not believe that their voice can be heard. </w:t>
      </w:r>
      <w:r w:rsidRPr="001F39C3">
        <w:rPr>
          <w:rFonts w:asciiTheme="majorHAnsi" w:eastAsia="Calibri" w:hAnsiTheme="majorHAnsi" w:cs="Calibri"/>
          <w:sz w:val="24"/>
          <w:szCs w:val="24"/>
          <w:lang w:val="en-GB"/>
        </w:rPr>
        <w:t xml:space="preserve">Most of women needed </w:t>
      </w:r>
      <w:r w:rsidR="00360224" w:rsidRPr="001F39C3">
        <w:rPr>
          <w:rFonts w:asciiTheme="majorHAnsi" w:eastAsia="Calibri" w:hAnsiTheme="majorHAnsi" w:cs="Calibri"/>
          <w:sz w:val="24"/>
          <w:szCs w:val="24"/>
          <w:lang w:val="en-GB"/>
        </w:rPr>
        <w:t xml:space="preserve">support and couching to overcome their internal stigma and to run for local elections. </w:t>
      </w:r>
    </w:p>
    <w:p w14:paraId="614D5816" w14:textId="79EDBBC1" w:rsidR="00810D0B" w:rsidRPr="001F39C3" w:rsidRDefault="00360224" w:rsidP="00810D0B">
      <w:pPr>
        <w:spacing w:after="200" w:line="240" w:lineRule="auto"/>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A 2015 Study on equality</w:t>
      </w:r>
      <w:r w:rsidRPr="001F39C3">
        <w:rPr>
          <w:rStyle w:val="FootnoteReference"/>
          <w:rFonts w:asciiTheme="majorHAnsi" w:eastAsia="Calibri" w:hAnsiTheme="majorHAnsi" w:cs="Calibri"/>
          <w:sz w:val="24"/>
          <w:szCs w:val="24"/>
          <w:lang w:val="en-GB"/>
        </w:rPr>
        <w:footnoteReference w:id="10"/>
      </w:r>
      <w:r w:rsidRPr="001F39C3">
        <w:rPr>
          <w:rFonts w:asciiTheme="majorHAnsi" w:eastAsia="Calibri" w:hAnsiTheme="majorHAnsi" w:cs="Calibri"/>
          <w:sz w:val="24"/>
          <w:szCs w:val="24"/>
          <w:lang w:val="en-GB"/>
        </w:rPr>
        <w:t xml:space="preserve"> shows that mainly negative perceptions prevail in case of Roma people, and this denotes persistence of negative stereotypes towards Roma. </w:t>
      </w:r>
      <w:r w:rsidR="00E13CFE" w:rsidRPr="001F39C3">
        <w:rPr>
          <w:rFonts w:asciiTheme="majorHAnsi" w:eastAsia="Calibri" w:hAnsiTheme="majorHAnsi" w:cs="Calibri"/>
          <w:sz w:val="24"/>
          <w:szCs w:val="24"/>
          <w:lang w:val="en-GB"/>
        </w:rPr>
        <w:t>A</w:t>
      </w:r>
      <w:r w:rsidRPr="001F39C3">
        <w:rPr>
          <w:rFonts w:asciiTheme="majorHAnsi" w:eastAsia="Calibri" w:hAnsiTheme="majorHAnsi" w:cs="Calibri"/>
          <w:sz w:val="24"/>
          <w:szCs w:val="24"/>
          <w:lang w:val="en-GB"/>
        </w:rPr>
        <w:t>nother</w:t>
      </w:r>
      <w:r w:rsidR="00E13CFE" w:rsidRPr="001F39C3">
        <w:rPr>
          <w:rFonts w:asciiTheme="majorHAnsi" w:eastAsia="Calibri" w:hAnsiTheme="majorHAnsi" w:cs="Calibri"/>
          <w:sz w:val="24"/>
          <w:szCs w:val="24"/>
          <w:lang w:val="en-GB"/>
        </w:rPr>
        <w:t xml:space="preserve"> 2011 Sociological Study</w:t>
      </w:r>
      <w:r w:rsidRPr="001F39C3">
        <w:rPr>
          <w:rStyle w:val="FootnoteReference"/>
          <w:rFonts w:asciiTheme="majorHAnsi" w:eastAsia="Calibri" w:hAnsiTheme="majorHAnsi" w:cs="Calibri"/>
          <w:sz w:val="24"/>
          <w:szCs w:val="24"/>
          <w:lang w:val="en-GB"/>
        </w:rPr>
        <w:footnoteReference w:id="11"/>
      </w:r>
      <w:r w:rsidR="00E13CFE" w:rsidRPr="001F39C3">
        <w:rPr>
          <w:rFonts w:asciiTheme="majorHAnsi" w:eastAsia="Calibri" w:hAnsiTheme="majorHAnsi" w:cs="Calibri"/>
          <w:sz w:val="24"/>
          <w:szCs w:val="24"/>
          <w:lang w:val="en-GB"/>
        </w:rPr>
        <w:t xml:space="preserve"> presents that every fourth respondent believes that Roma should be forced to live separately</w:t>
      </w:r>
      <w:r w:rsidR="009710BC" w:rsidRPr="001F39C3">
        <w:rPr>
          <w:rFonts w:asciiTheme="majorHAnsi" w:eastAsia="Calibri" w:hAnsiTheme="majorHAnsi" w:cs="Calibri"/>
          <w:sz w:val="24"/>
          <w:szCs w:val="24"/>
          <w:lang w:val="en-GB"/>
        </w:rPr>
        <w:t xml:space="preserve">. At the same time, </w:t>
      </w:r>
      <w:r w:rsidR="00E13CFE" w:rsidRPr="001F39C3">
        <w:rPr>
          <w:rFonts w:asciiTheme="majorHAnsi" w:eastAsia="Calibri" w:hAnsiTheme="majorHAnsi" w:cs="Calibri"/>
          <w:sz w:val="24"/>
          <w:szCs w:val="24"/>
          <w:lang w:val="en-GB"/>
        </w:rPr>
        <w:t xml:space="preserve">over 2/3 of interviewees consider that most of Roma women are fortune tellers and can put a spell on you if you do not give them money. </w:t>
      </w:r>
      <w:r w:rsidR="00AD0DAF">
        <w:rPr>
          <w:rFonts w:asciiTheme="majorHAnsi" w:eastAsia="Calibri" w:hAnsiTheme="majorHAnsi" w:cs="Calibri"/>
          <w:sz w:val="24"/>
          <w:szCs w:val="24"/>
          <w:lang w:val="en-GB"/>
        </w:rPr>
        <w:t>A number of</w:t>
      </w:r>
      <w:r w:rsidR="00F02B49">
        <w:rPr>
          <w:rFonts w:asciiTheme="majorHAnsi" w:eastAsia="Calibri" w:hAnsiTheme="majorHAnsi" w:cs="Calibri"/>
          <w:sz w:val="24"/>
          <w:szCs w:val="24"/>
          <w:lang w:val="en-GB"/>
        </w:rPr>
        <w:t xml:space="preserve"> Roma women candidates declared that population portray them as beggars and liars, and have no trust that they can be a mayor or a councillor. The citizens will prefer to elect a non-Roma female candidate rather than Roma one. </w:t>
      </w:r>
    </w:p>
    <w:p w14:paraId="0515696F" w14:textId="61F64B3E" w:rsidR="00995E7A" w:rsidRPr="001F39C3" w:rsidRDefault="00F02B49" w:rsidP="00995E7A">
      <w:pPr>
        <w:spacing w:after="200" w:line="240" w:lineRule="auto"/>
        <w:jc w:val="both"/>
        <w:rPr>
          <w:rFonts w:asciiTheme="majorHAnsi" w:eastAsia="Calibri" w:hAnsiTheme="majorHAnsi" w:cs="Calibri"/>
          <w:sz w:val="24"/>
          <w:szCs w:val="24"/>
          <w:lang w:val="en-GB"/>
        </w:rPr>
      </w:pPr>
      <w:r>
        <w:rPr>
          <w:rFonts w:asciiTheme="majorHAnsi" w:eastAsia="Calibri" w:hAnsiTheme="majorHAnsi" w:cs="Calibri"/>
          <w:sz w:val="24"/>
          <w:szCs w:val="24"/>
          <w:lang w:val="en-GB"/>
        </w:rPr>
        <w:t>A</w:t>
      </w:r>
      <w:r w:rsidR="00810D0B" w:rsidRPr="001F39C3">
        <w:rPr>
          <w:rFonts w:asciiTheme="majorHAnsi" w:eastAsia="Calibri" w:hAnsiTheme="majorHAnsi" w:cs="Calibri"/>
          <w:sz w:val="24"/>
          <w:szCs w:val="24"/>
          <w:lang w:val="en-GB"/>
        </w:rPr>
        <w:t xml:space="preserve"> woman </w:t>
      </w:r>
      <w:r w:rsidR="00FF22BA" w:rsidRPr="001F39C3">
        <w:rPr>
          <w:rFonts w:asciiTheme="majorHAnsi" w:eastAsia="Calibri" w:hAnsiTheme="majorHAnsi" w:cs="Calibri"/>
          <w:sz w:val="24"/>
          <w:szCs w:val="24"/>
          <w:lang w:val="en-GB"/>
        </w:rPr>
        <w:t>candidate</w:t>
      </w:r>
      <w:r w:rsidR="00C3322F" w:rsidRPr="001F39C3">
        <w:rPr>
          <w:rFonts w:asciiTheme="majorHAnsi" w:eastAsia="Calibri" w:hAnsiTheme="majorHAnsi" w:cs="Calibri"/>
          <w:sz w:val="24"/>
          <w:szCs w:val="24"/>
          <w:lang w:val="en-GB"/>
        </w:rPr>
        <w:t xml:space="preserve"> from village Chetrosu</w:t>
      </w:r>
      <w:r w:rsidR="00747D8D" w:rsidRPr="001F39C3">
        <w:rPr>
          <w:rFonts w:asciiTheme="majorHAnsi" w:eastAsia="Calibri" w:hAnsiTheme="majorHAnsi" w:cs="Calibri"/>
          <w:sz w:val="24"/>
          <w:szCs w:val="24"/>
          <w:lang w:val="en-GB"/>
        </w:rPr>
        <w:t>, district Drochia,</w:t>
      </w:r>
      <w:r w:rsidR="00C3322F" w:rsidRPr="001F39C3">
        <w:rPr>
          <w:rFonts w:asciiTheme="majorHAnsi" w:eastAsia="Calibri" w:hAnsiTheme="majorHAnsi" w:cs="Calibri"/>
          <w:sz w:val="24"/>
          <w:szCs w:val="24"/>
          <w:lang w:val="en-GB"/>
        </w:rPr>
        <w:t xml:space="preserve"> </w:t>
      </w:r>
      <w:r w:rsidR="00FF22BA" w:rsidRPr="001F39C3">
        <w:rPr>
          <w:rFonts w:asciiTheme="majorHAnsi" w:eastAsia="Calibri" w:hAnsiTheme="majorHAnsi" w:cs="Calibri"/>
          <w:sz w:val="24"/>
          <w:szCs w:val="24"/>
          <w:lang w:val="en-GB"/>
        </w:rPr>
        <w:t>pointed out</w:t>
      </w:r>
      <w:r w:rsidR="00810D0B" w:rsidRPr="001F39C3">
        <w:rPr>
          <w:rFonts w:asciiTheme="majorHAnsi" w:eastAsia="Calibri" w:hAnsiTheme="majorHAnsi" w:cs="Calibri"/>
          <w:sz w:val="24"/>
          <w:szCs w:val="24"/>
          <w:lang w:val="en-GB"/>
        </w:rPr>
        <w:t xml:space="preserve"> that the </w:t>
      </w:r>
      <w:r w:rsidR="00FF22BA" w:rsidRPr="001F39C3">
        <w:rPr>
          <w:rFonts w:asciiTheme="majorHAnsi" w:eastAsia="Calibri" w:hAnsiTheme="majorHAnsi" w:cs="Calibri"/>
          <w:sz w:val="24"/>
          <w:szCs w:val="24"/>
          <w:lang w:val="en-GB"/>
        </w:rPr>
        <w:t>most difficult</w:t>
      </w:r>
      <w:r w:rsidR="00810D0B" w:rsidRPr="001F39C3">
        <w:rPr>
          <w:rFonts w:asciiTheme="majorHAnsi" w:eastAsia="Calibri" w:hAnsiTheme="majorHAnsi" w:cs="Calibri"/>
          <w:sz w:val="24"/>
          <w:szCs w:val="24"/>
          <w:lang w:val="en-GB"/>
        </w:rPr>
        <w:t xml:space="preserve"> obstacle she </w:t>
      </w:r>
      <w:r w:rsidR="00FF22BA" w:rsidRPr="001F39C3">
        <w:rPr>
          <w:rFonts w:asciiTheme="majorHAnsi" w:eastAsia="Calibri" w:hAnsiTheme="majorHAnsi" w:cs="Calibri"/>
          <w:sz w:val="24"/>
          <w:szCs w:val="24"/>
          <w:lang w:val="en-GB"/>
        </w:rPr>
        <w:t xml:space="preserve">had to overcome </w:t>
      </w:r>
      <w:r w:rsidR="00810D0B" w:rsidRPr="001F39C3">
        <w:rPr>
          <w:rFonts w:asciiTheme="majorHAnsi" w:eastAsia="Calibri" w:hAnsiTheme="majorHAnsi" w:cs="Calibri"/>
          <w:sz w:val="24"/>
          <w:szCs w:val="24"/>
          <w:lang w:val="en-GB"/>
        </w:rPr>
        <w:t xml:space="preserve">was </w:t>
      </w:r>
      <w:r w:rsidR="00FF22BA" w:rsidRPr="001F39C3">
        <w:rPr>
          <w:rFonts w:asciiTheme="majorHAnsi" w:eastAsia="Calibri" w:hAnsiTheme="majorHAnsi" w:cs="Calibri"/>
          <w:sz w:val="24"/>
          <w:szCs w:val="24"/>
          <w:lang w:val="en-GB"/>
        </w:rPr>
        <w:t xml:space="preserve">ethnic </w:t>
      </w:r>
      <w:r w:rsidR="00810D0B" w:rsidRPr="001F39C3">
        <w:rPr>
          <w:rFonts w:asciiTheme="majorHAnsi" w:eastAsia="Calibri" w:hAnsiTheme="majorHAnsi" w:cs="Calibri"/>
          <w:sz w:val="24"/>
          <w:szCs w:val="24"/>
          <w:lang w:val="en-GB"/>
        </w:rPr>
        <w:t xml:space="preserve">discrimination </w:t>
      </w:r>
      <w:r w:rsidR="00FF22BA" w:rsidRPr="001F39C3">
        <w:rPr>
          <w:rFonts w:asciiTheme="majorHAnsi" w:eastAsia="Calibri" w:hAnsiTheme="majorHAnsi" w:cs="Calibri"/>
          <w:sz w:val="24"/>
          <w:szCs w:val="24"/>
          <w:lang w:val="en-GB"/>
        </w:rPr>
        <w:t>and sexist behaviour. During the electoral race</w:t>
      </w:r>
      <w:r w:rsidR="009D6176" w:rsidRPr="001F39C3">
        <w:rPr>
          <w:rFonts w:asciiTheme="majorHAnsi" w:eastAsia="Calibri" w:hAnsiTheme="majorHAnsi" w:cs="Calibri"/>
          <w:sz w:val="24"/>
          <w:szCs w:val="24"/>
          <w:lang w:val="en-GB"/>
        </w:rPr>
        <w:t>, 18</w:t>
      </w:r>
      <w:r w:rsidR="00FF22BA" w:rsidRPr="001F39C3">
        <w:rPr>
          <w:rFonts w:asciiTheme="majorHAnsi" w:eastAsia="Calibri" w:hAnsiTheme="majorHAnsi" w:cs="Calibri"/>
          <w:sz w:val="24"/>
          <w:szCs w:val="24"/>
          <w:lang w:val="en-GB"/>
        </w:rPr>
        <w:t xml:space="preserve"> citizens from her village sent a </w:t>
      </w:r>
      <w:r w:rsidR="009D6176" w:rsidRPr="001F39C3">
        <w:rPr>
          <w:rFonts w:asciiTheme="majorHAnsi" w:eastAsia="Calibri" w:hAnsiTheme="majorHAnsi" w:cs="Calibri"/>
          <w:sz w:val="24"/>
          <w:szCs w:val="24"/>
          <w:lang w:val="en-GB"/>
        </w:rPr>
        <w:t xml:space="preserve">complaint </w:t>
      </w:r>
      <w:r w:rsidR="00FF22BA" w:rsidRPr="001F39C3">
        <w:rPr>
          <w:rFonts w:asciiTheme="majorHAnsi" w:eastAsia="Calibri" w:hAnsiTheme="majorHAnsi" w:cs="Calibri"/>
          <w:sz w:val="24"/>
          <w:szCs w:val="24"/>
          <w:lang w:val="en-GB"/>
        </w:rPr>
        <w:t>letter to local authorities</w:t>
      </w:r>
      <w:r w:rsidR="00F77796">
        <w:rPr>
          <w:rFonts w:asciiTheme="majorHAnsi" w:eastAsia="Calibri" w:hAnsiTheme="majorHAnsi" w:cs="Calibri"/>
          <w:sz w:val="24"/>
          <w:szCs w:val="24"/>
          <w:lang w:val="en-GB"/>
        </w:rPr>
        <w:t>,</w:t>
      </w:r>
      <w:r w:rsidR="00FF22BA" w:rsidRPr="001F39C3">
        <w:rPr>
          <w:rFonts w:asciiTheme="majorHAnsi" w:eastAsia="Calibri" w:hAnsiTheme="majorHAnsi" w:cs="Calibri"/>
          <w:sz w:val="24"/>
          <w:szCs w:val="24"/>
          <w:lang w:val="en-GB"/>
        </w:rPr>
        <w:t xml:space="preserve"> requiring </w:t>
      </w:r>
      <w:r w:rsidR="009D6176" w:rsidRPr="001F39C3">
        <w:rPr>
          <w:rFonts w:asciiTheme="majorHAnsi" w:eastAsia="Calibri" w:hAnsiTheme="majorHAnsi" w:cs="Calibri"/>
          <w:sz w:val="24"/>
          <w:szCs w:val="24"/>
          <w:lang w:val="en-GB"/>
        </w:rPr>
        <w:t>her disqualification. The letter contained hate speech</w:t>
      </w:r>
      <w:r w:rsidR="00107E31" w:rsidRPr="001F39C3">
        <w:rPr>
          <w:rFonts w:asciiTheme="majorHAnsi" w:eastAsia="Calibri" w:hAnsiTheme="majorHAnsi" w:cs="Calibri"/>
          <w:sz w:val="24"/>
          <w:szCs w:val="24"/>
          <w:lang w:val="en-GB"/>
        </w:rPr>
        <w:t xml:space="preserve"> targeting her and other Roma.</w:t>
      </w:r>
      <w:r w:rsidR="00E95CDC" w:rsidRPr="001F39C3">
        <w:rPr>
          <w:rFonts w:asciiTheme="majorHAnsi" w:eastAsia="Calibri" w:hAnsiTheme="majorHAnsi" w:cs="Calibri"/>
          <w:sz w:val="24"/>
          <w:szCs w:val="24"/>
          <w:lang w:val="en-GB"/>
        </w:rPr>
        <w:t xml:space="preserve"> Another candidate </w:t>
      </w:r>
      <w:r w:rsidR="00747D8D" w:rsidRPr="001F39C3">
        <w:rPr>
          <w:rFonts w:asciiTheme="majorHAnsi" w:eastAsia="Calibri" w:hAnsiTheme="majorHAnsi" w:cs="Calibri"/>
          <w:sz w:val="24"/>
          <w:szCs w:val="24"/>
          <w:lang w:val="en-GB"/>
        </w:rPr>
        <w:t xml:space="preserve">from village Parcani, district Calarasi, </w:t>
      </w:r>
      <w:r w:rsidR="00E95CDC" w:rsidRPr="001F39C3">
        <w:rPr>
          <w:rFonts w:asciiTheme="majorHAnsi" w:eastAsia="Calibri" w:hAnsiTheme="majorHAnsi" w:cs="Calibri"/>
          <w:sz w:val="24"/>
          <w:szCs w:val="24"/>
          <w:lang w:val="en-GB"/>
        </w:rPr>
        <w:t xml:space="preserve">reported </w:t>
      </w:r>
      <w:r w:rsidR="007C1417" w:rsidRPr="001F39C3">
        <w:rPr>
          <w:rFonts w:asciiTheme="majorHAnsi" w:eastAsia="Calibri" w:hAnsiTheme="majorHAnsi" w:cs="Calibri"/>
          <w:sz w:val="24"/>
          <w:szCs w:val="24"/>
          <w:lang w:val="en-GB"/>
        </w:rPr>
        <w:t>cases of harassment on age</w:t>
      </w:r>
      <w:r w:rsidR="002336E2">
        <w:rPr>
          <w:rFonts w:asciiTheme="majorHAnsi" w:eastAsia="Calibri" w:hAnsiTheme="majorHAnsi" w:cs="Calibri"/>
          <w:sz w:val="24"/>
          <w:szCs w:val="24"/>
          <w:lang w:val="en-GB"/>
        </w:rPr>
        <w:t>, gender</w:t>
      </w:r>
      <w:r w:rsidR="007C1417" w:rsidRPr="001F39C3">
        <w:rPr>
          <w:rFonts w:asciiTheme="majorHAnsi" w:eastAsia="Calibri" w:hAnsiTheme="majorHAnsi" w:cs="Calibri"/>
          <w:sz w:val="24"/>
          <w:szCs w:val="24"/>
          <w:lang w:val="en-GB"/>
        </w:rPr>
        <w:t xml:space="preserve"> and ethnic grounds. </w:t>
      </w:r>
    </w:p>
    <w:tbl>
      <w:tblPr>
        <w:tblStyle w:val="TableGrid"/>
        <w:tblW w:w="0" w:type="auto"/>
        <w:tblLook w:val="04A0" w:firstRow="1" w:lastRow="0" w:firstColumn="1" w:lastColumn="0" w:noHBand="0" w:noVBand="1"/>
      </w:tblPr>
      <w:tblGrid>
        <w:gridCol w:w="9576"/>
      </w:tblGrid>
      <w:tr w:rsidR="001A7D88" w:rsidRPr="001F39C3" w14:paraId="0FD41699" w14:textId="77777777" w:rsidTr="001A7D88">
        <w:tc>
          <w:tcPr>
            <w:tcW w:w="9576" w:type="dxa"/>
          </w:tcPr>
          <w:p w14:paraId="56451E9E" w14:textId="3C2BE968" w:rsidR="001A7D88" w:rsidRPr="001F39C3" w:rsidRDefault="001A7D88" w:rsidP="009101F1">
            <w:pPr>
              <w:jc w:val="both"/>
              <w:rPr>
                <w:rFonts w:asciiTheme="majorHAnsi" w:eastAsia="Calibri" w:hAnsiTheme="majorHAnsi" w:cs="Calibri"/>
                <w:sz w:val="24"/>
                <w:szCs w:val="24"/>
                <w:u w:val="single"/>
                <w:lang w:val="en-GB"/>
              </w:rPr>
            </w:pPr>
            <w:r w:rsidRPr="001F39C3">
              <w:rPr>
                <w:rFonts w:asciiTheme="majorHAnsi" w:eastAsia="Calibri" w:hAnsiTheme="majorHAnsi" w:cs="Calibri"/>
                <w:sz w:val="24"/>
                <w:szCs w:val="24"/>
                <w:u w:val="single"/>
                <w:lang w:val="en-GB"/>
              </w:rPr>
              <w:t>Roma National Center call</w:t>
            </w:r>
            <w:r w:rsidR="007C1417" w:rsidRPr="001F39C3">
              <w:rPr>
                <w:rFonts w:asciiTheme="majorHAnsi" w:eastAsia="Calibri" w:hAnsiTheme="majorHAnsi" w:cs="Calibri"/>
                <w:sz w:val="24"/>
                <w:szCs w:val="24"/>
                <w:u w:val="single"/>
                <w:lang w:val="en-GB"/>
              </w:rPr>
              <w:t>s on the Moldovan authorities</w:t>
            </w:r>
            <w:r w:rsidRPr="001F39C3">
              <w:rPr>
                <w:rFonts w:asciiTheme="majorHAnsi" w:eastAsia="Calibri" w:hAnsiTheme="majorHAnsi" w:cs="Calibri"/>
                <w:sz w:val="24"/>
                <w:szCs w:val="24"/>
                <w:u w:val="single"/>
                <w:lang w:val="en-GB"/>
              </w:rPr>
              <w:t>:</w:t>
            </w:r>
          </w:p>
          <w:p w14:paraId="34B469A4" w14:textId="40B16BAE" w:rsidR="001A7D88" w:rsidRPr="001F39C3" w:rsidRDefault="001A7D88" w:rsidP="009101F1">
            <w:pPr>
              <w:pStyle w:val="ListParagraph"/>
              <w:numPr>
                <w:ilvl w:val="0"/>
                <w:numId w:val="8"/>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To design and implement programs aimed at developing leadership skills</w:t>
            </w:r>
            <w:r w:rsidR="00CB095D" w:rsidRPr="001F39C3">
              <w:rPr>
                <w:rFonts w:asciiTheme="majorHAnsi" w:eastAsia="Calibri" w:hAnsiTheme="majorHAnsi" w:cs="Calibri"/>
                <w:sz w:val="24"/>
                <w:szCs w:val="24"/>
                <w:lang w:val="en-GB"/>
              </w:rPr>
              <w:t xml:space="preserve"> and abilities</w:t>
            </w:r>
            <w:r w:rsidRPr="001F39C3">
              <w:rPr>
                <w:rFonts w:asciiTheme="majorHAnsi" w:eastAsia="Calibri" w:hAnsiTheme="majorHAnsi" w:cs="Calibri"/>
                <w:sz w:val="24"/>
                <w:szCs w:val="24"/>
                <w:lang w:val="en-GB"/>
              </w:rPr>
              <w:t xml:space="preserve"> of young Roma girls. </w:t>
            </w:r>
          </w:p>
          <w:p w14:paraId="4B765B41" w14:textId="4C1802EC" w:rsidR="00E95CDC" w:rsidRPr="001F39C3" w:rsidRDefault="00E95CDC" w:rsidP="00F02B49">
            <w:pPr>
              <w:pStyle w:val="ListParagraph"/>
              <w:numPr>
                <w:ilvl w:val="0"/>
                <w:numId w:val="8"/>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To properly address the cases of ethnic and gender discrimination</w:t>
            </w:r>
            <w:r w:rsidR="00F02B49">
              <w:rPr>
                <w:rFonts w:asciiTheme="majorHAnsi" w:eastAsia="Calibri" w:hAnsiTheme="majorHAnsi" w:cs="Calibri"/>
                <w:sz w:val="24"/>
                <w:szCs w:val="24"/>
                <w:lang w:val="en-GB"/>
              </w:rPr>
              <w:t>, hate speech,</w:t>
            </w:r>
            <w:r w:rsidRPr="001F39C3">
              <w:rPr>
                <w:rFonts w:asciiTheme="majorHAnsi" w:eastAsia="Calibri" w:hAnsiTheme="majorHAnsi" w:cs="Calibri"/>
                <w:sz w:val="24"/>
                <w:szCs w:val="24"/>
                <w:lang w:val="en-GB"/>
              </w:rPr>
              <w:t xml:space="preserve"> harassment</w:t>
            </w:r>
            <w:r w:rsidR="00F02B49">
              <w:rPr>
                <w:rFonts w:asciiTheme="majorHAnsi" w:eastAsia="Calibri" w:hAnsiTheme="majorHAnsi" w:cs="Calibri"/>
                <w:sz w:val="24"/>
                <w:szCs w:val="24"/>
                <w:lang w:val="en-GB"/>
              </w:rPr>
              <w:t xml:space="preserve"> and electoral violence towards Roma women candidates.</w:t>
            </w:r>
          </w:p>
          <w:p w14:paraId="4B622938" w14:textId="47A2A98D" w:rsidR="001A7D88" w:rsidRPr="001F39C3" w:rsidRDefault="001A7D88" w:rsidP="00E95CDC">
            <w:pPr>
              <w:pStyle w:val="ListParagraph"/>
              <w:numPr>
                <w:ilvl w:val="0"/>
                <w:numId w:val="8"/>
              </w:numPr>
              <w:jc w:val="both"/>
              <w:rPr>
                <w:rFonts w:asciiTheme="majorHAnsi" w:eastAsia="Calibri" w:hAnsiTheme="majorHAnsi" w:cs="Calibri"/>
                <w:sz w:val="24"/>
                <w:szCs w:val="24"/>
                <w:lang w:val="en-GB"/>
              </w:rPr>
            </w:pPr>
            <w:r w:rsidRPr="001F39C3">
              <w:rPr>
                <w:rFonts w:asciiTheme="majorHAnsi" w:eastAsia="Calibri" w:hAnsiTheme="majorHAnsi" w:cs="Calibri"/>
                <w:sz w:val="24"/>
                <w:szCs w:val="24"/>
                <w:lang w:val="en-GB"/>
              </w:rPr>
              <w:t xml:space="preserve">To promote examples of successful Roma women which were and are engaged in political </w:t>
            </w:r>
            <w:r w:rsidR="00E95CDC" w:rsidRPr="001F39C3">
              <w:rPr>
                <w:rFonts w:asciiTheme="majorHAnsi" w:eastAsia="Calibri" w:hAnsiTheme="majorHAnsi" w:cs="Calibri"/>
                <w:sz w:val="24"/>
                <w:szCs w:val="24"/>
                <w:lang w:val="en-GB"/>
              </w:rPr>
              <w:t xml:space="preserve">and civic </w:t>
            </w:r>
            <w:r w:rsidRPr="001F39C3">
              <w:rPr>
                <w:rFonts w:asciiTheme="majorHAnsi" w:eastAsia="Calibri" w:hAnsiTheme="majorHAnsi" w:cs="Calibri"/>
                <w:sz w:val="24"/>
                <w:szCs w:val="24"/>
                <w:lang w:val="en-GB"/>
              </w:rPr>
              <w:t>life.</w:t>
            </w:r>
          </w:p>
        </w:tc>
      </w:tr>
    </w:tbl>
    <w:p w14:paraId="6CCF071B" w14:textId="77777777" w:rsidR="00E13CFE" w:rsidRPr="001F39C3" w:rsidRDefault="00E13CFE" w:rsidP="009101F1">
      <w:pPr>
        <w:spacing w:line="240" w:lineRule="auto"/>
        <w:rPr>
          <w:rFonts w:asciiTheme="majorHAnsi" w:eastAsia="Calibri" w:hAnsiTheme="majorHAnsi" w:cs="Calibri"/>
          <w:sz w:val="24"/>
          <w:szCs w:val="24"/>
          <w:lang w:val="en-GB"/>
        </w:rPr>
      </w:pPr>
    </w:p>
    <w:p w14:paraId="612C5CB9" w14:textId="36DEB991" w:rsidR="00E13CFE" w:rsidRPr="001F39C3" w:rsidRDefault="00085ECE" w:rsidP="009101F1">
      <w:pPr>
        <w:pStyle w:val="ListParagraph"/>
        <w:numPr>
          <w:ilvl w:val="0"/>
          <w:numId w:val="6"/>
        </w:numPr>
        <w:spacing w:after="200" w:line="240" w:lineRule="auto"/>
        <w:jc w:val="both"/>
        <w:rPr>
          <w:rFonts w:asciiTheme="majorHAnsi" w:eastAsia="Calibri" w:hAnsiTheme="majorHAnsi" w:cs="Calibri"/>
          <w:b/>
          <w:sz w:val="24"/>
          <w:szCs w:val="24"/>
          <w:lang w:val="en-GB"/>
        </w:rPr>
      </w:pPr>
      <w:r w:rsidRPr="001F39C3">
        <w:rPr>
          <w:rFonts w:asciiTheme="majorHAnsi" w:eastAsia="Calibri" w:hAnsiTheme="majorHAnsi" w:cs="Calibri"/>
          <w:b/>
          <w:sz w:val="24"/>
          <w:szCs w:val="24"/>
          <w:lang w:val="en-GB"/>
        </w:rPr>
        <w:t>Seasonal e</w:t>
      </w:r>
      <w:r w:rsidR="00E13CFE" w:rsidRPr="001F39C3">
        <w:rPr>
          <w:rFonts w:asciiTheme="majorHAnsi" w:eastAsia="Calibri" w:hAnsiTheme="majorHAnsi" w:cs="Calibri"/>
          <w:b/>
          <w:sz w:val="24"/>
          <w:szCs w:val="24"/>
          <w:lang w:val="en-GB"/>
        </w:rPr>
        <w:t>migration</w:t>
      </w:r>
      <w:r w:rsidRPr="001F39C3">
        <w:rPr>
          <w:rFonts w:asciiTheme="majorHAnsi" w:eastAsia="Calibri" w:hAnsiTheme="majorHAnsi" w:cs="Calibri"/>
          <w:b/>
          <w:sz w:val="24"/>
          <w:szCs w:val="24"/>
          <w:lang w:val="en-GB"/>
        </w:rPr>
        <w:t xml:space="preserve">, employment and political participation </w:t>
      </w:r>
    </w:p>
    <w:p w14:paraId="7DEE0C01" w14:textId="77777777" w:rsidR="00E13CFE" w:rsidRPr="001F39C3" w:rsidRDefault="00E13CFE" w:rsidP="009101F1">
      <w:pPr>
        <w:pStyle w:val="ListParagraph"/>
        <w:spacing w:line="240" w:lineRule="auto"/>
        <w:rPr>
          <w:rFonts w:asciiTheme="majorHAnsi" w:eastAsia="Calibri" w:hAnsiTheme="majorHAnsi" w:cs="Calibri"/>
          <w:sz w:val="24"/>
          <w:szCs w:val="24"/>
          <w:highlight w:val="yellow"/>
          <w:lang w:val="en-GB"/>
        </w:rPr>
      </w:pPr>
    </w:p>
    <w:p w14:paraId="4C9A860D" w14:textId="2AD8DE27" w:rsidR="001F39C3" w:rsidRPr="0015139F" w:rsidRDefault="00151917" w:rsidP="009101F1">
      <w:pPr>
        <w:spacing w:after="200" w:line="240" w:lineRule="auto"/>
        <w:jc w:val="both"/>
        <w:rPr>
          <w:rFonts w:asciiTheme="majorHAnsi" w:eastAsia="Calibri" w:hAnsiTheme="majorHAnsi" w:cs="Calibri"/>
          <w:sz w:val="24"/>
          <w:szCs w:val="24"/>
          <w:lang w:val="en-GB"/>
        </w:rPr>
      </w:pPr>
      <w:r w:rsidRPr="0015139F">
        <w:rPr>
          <w:rFonts w:asciiTheme="majorHAnsi" w:eastAsia="Calibri" w:hAnsiTheme="majorHAnsi" w:cs="Calibri"/>
          <w:sz w:val="24"/>
          <w:szCs w:val="24"/>
          <w:lang w:val="en-GB"/>
        </w:rPr>
        <w:t xml:space="preserve">In Moldova </w:t>
      </w:r>
      <w:r w:rsidR="00271E64" w:rsidRPr="0015139F">
        <w:rPr>
          <w:rFonts w:asciiTheme="majorHAnsi" w:eastAsia="Calibri" w:hAnsiTheme="majorHAnsi" w:cs="Calibri"/>
          <w:sz w:val="24"/>
          <w:szCs w:val="24"/>
          <w:lang w:val="en-GB"/>
        </w:rPr>
        <w:t>only 16</w:t>
      </w:r>
      <w:r w:rsidRPr="0015139F">
        <w:rPr>
          <w:rFonts w:asciiTheme="majorHAnsi" w:eastAsia="Calibri" w:hAnsiTheme="majorHAnsi" w:cs="Calibri"/>
          <w:sz w:val="24"/>
          <w:szCs w:val="24"/>
          <w:lang w:val="en-GB"/>
        </w:rPr>
        <w:t xml:space="preserve"> per cent of Roma women aged over 15 are employed, in comparison to </w:t>
      </w:r>
      <w:r w:rsidR="00271E64" w:rsidRPr="0015139F">
        <w:rPr>
          <w:rFonts w:asciiTheme="majorHAnsi" w:eastAsia="Calibri" w:hAnsiTheme="majorHAnsi" w:cs="Calibri"/>
          <w:sz w:val="24"/>
          <w:szCs w:val="24"/>
          <w:lang w:val="en-GB"/>
        </w:rPr>
        <w:t>43</w:t>
      </w:r>
      <w:r w:rsidRPr="0015139F">
        <w:rPr>
          <w:rFonts w:asciiTheme="majorHAnsi" w:eastAsia="Calibri" w:hAnsiTheme="majorHAnsi" w:cs="Calibri"/>
          <w:sz w:val="24"/>
          <w:szCs w:val="24"/>
          <w:lang w:val="en-GB"/>
        </w:rPr>
        <w:t xml:space="preserve"> p</w:t>
      </w:r>
      <w:r w:rsidR="00271E64" w:rsidRPr="0015139F">
        <w:rPr>
          <w:rFonts w:asciiTheme="majorHAnsi" w:eastAsia="Calibri" w:hAnsiTheme="majorHAnsi" w:cs="Calibri"/>
          <w:sz w:val="24"/>
          <w:szCs w:val="24"/>
          <w:lang w:val="en-GB"/>
        </w:rPr>
        <w:t>er cent of non-Roma women and 28</w:t>
      </w:r>
      <w:r w:rsidRPr="0015139F">
        <w:rPr>
          <w:rFonts w:asciiTheme="majorHAnsi" w:eastAsia="Calibri" w:hAnsiTheme="majorHAnsi" w:cs="Calibri"/>
          <w:sz w:val="24"/>
          <w:szCs w:val="24"/>
          <w:lang w:val="en-GB"/>
        </w:rPr>
        <w:t xml:space="preserve"> per cent of Roma men.</w:t>
      </w:r>
      <w:r w:rsidR="00271E64" w:rsidRPr="0015139F">
        <w:rPr>
          <w:rStyle w:val="FootnoteReference"/>
          <w:rFonts w:asciiTheme="majorHAnsi" w:eastAsia="Calibri" w:hAnsiTheme="majorHAnsi" w:cs="Calibri"/>
          <w:sz w:val="24"/>
          <w:szCs w:val="24"/>
          <w:lang w:val="en-GB"/>
        </w:rPr>
        <w:footnoteReference w:id="12"/>
      </w:r>
      <w:r w:rsidRPr="0015139F">
        <w:rPr>
          <w:rFonts w:asciiTheme="majorHAnsi" w:eastAsia="Calibri" w:hAnsiTheme="majorHAnsi" w:cs="Calibri"/>
          <w:sz w:val="24"/>
          <w:szCs w:val="24"/>
          <w:lang w:val="en-GB"/>
        </w:rPr>
        <w:t xml:space="preserve"> </w:t>
      </w:r>
      <w:r w:rsidR="001F39C3" w:rsidRPr="0015139F">
        <w:rPr>
          <w:rFonts w:asciiTheme="majorHAnsi" w:eastAsia="Calibri" w:hAnsiTheme="majorHAnsi" w:cs="Calibri"/>
          <w:sz w:val="24"/>
          <w:szCs w:val="24"/>
          <w:lang w:val="en-GB"/>
        </w:rPr>
        <w:t>The employment opportunities are lower for</w:t>
      </w:r>
      <w:r w:rsidR="0043042D" w:rsidRPr="0015139F">
        <w:rPr>
          <w:rFonts w:asciiTheme="majorHAnsi" w:eastAsia="Calibri" w:hAnsiTheme="majorHAnsi" w:cs="Calibri"/>
          <w:sz w:val="24"/>
          <w:szCs w:val="24"/>
          <w:lang w:val="en-GB"/>
        </w:rPr>
        <w:t xml:space="preserve"> Roma women because they lack</w:t>
      </w:r>
      <w:r w:rsidR="001F39C3" w:rsidRPr="0015139F">
        <w:rPr>
          <w:rFonts w:asciiTheme="majorHAnsi" w:eastAsia="Calibri" w:hAnsiTheme="majorHAnsi" w:cs="Calibri"/>
          <w:sz w:val="24"/>
          <w:szCs w:val="24"/>
          <w:lang w:val="en-GB"/>
        </w:rPr>
        <w:t xml:space="preserve"> professional qualifications and education, which often is a basic condition for a wide variety of vacancies. Most of Roma women work in the informal sector, without a contract and</w:t>
      </w:r>
      <w:r w:rsidR="0043042D" w:rsidRPr="0015139F">
        <w:rPr>
          <w:rFonts w:asciiTheme="majorHAnsi" w:eastAsia="Calibri" w:hAnsiTheme="majorHAnsi" w:cs="Calibri"/>
          <w:sz w:val="24"/>
          <w:szCs w:val="24"/>
          <w:lang w:val="en-GB"/>
        </w:rPr>
        <w:t xml:space="preserve"> </w:t>
      </w:r>
      <w:r w:rsidR="001F39C3" w:rsidRPr="0015139F">
        <w:rPr>
          <w:rFonts w:asciiTheme="majorHAnsi" w:eastAsia="Calibri" w:hAnsiTheme="majorHAnsi" w:cs="Calibri"/>
          <w:sz w:val="24"/>
          <w:szCs w:val="24"/>
          <w:lang w:val="en-GB"/>
        </w:rPr>
        <w:t xml:space="preserve">social security. </w:t>
      </w:r>
    </w:p>
    <w:p w14:paraId="25EAE76F" w14:textId="0E032EF5" w:rsidR="00151917" w:rsidRPr="0015139F" w:rsidRDefault="00463865" w:rsidP="00151917">
      <w:pPr>
        <w:spacing w:after="200" w:line="240" w:lineRule="auto"/>
        <w:jc w:val="both"/>
        <w:rPr>
          <w:rFonts w:asciiTheme="majorHAnsi" w:eastAsia="Calibri" w:hAnsiTheme="majorHAnsi" w:cs="Calibri"/>
          <w:sz w:val="24"/>
          <w:szCs w:val="24"/>
          <w:lang w:val="en-GB"/>
        </w:rPr>
      </w:pPr>
      <w:r w:rsidRPr="0015139F">
        <w:rPr>
          <w:rFonts w:asciiTheme="majorHAnsi" w:eastAsia="Calibri" w:hAnsiTheme="majorHAnsi" w:cs="Calibri"/>
          <w:sz w:val="24"/>
          <w:szCs w:val="24"/>
          <w:lang w:val="en-GB"/>
        </w:rPr>
        <w:t xml:space="preserve">Widespread poverty and lack of job opportunities has caused many Roma to look for seasonal employment overseas. </w:t>
      </w:r>
      <w:r w:rsidR="00271E64" w:rsidRPr="0015139F">
        <w:rPr>
          <w:rFonts w:asciiTheme="majorHAnsi" w:eastAsia="Calibri" w:hAnsiTheme="majorHAnsi" w:cs="Calibri"/>
          <w:sz w:val="24"/>
          <w:szCs w:val="24"/>
          <w:lang w:val="en-GB"/>
        </w:rPr>
        <w:t>Roma mediators state that more than half of Roma women from their communities emigrate to seek for seasonal work</w:t>
      </w:r>
      <w:r w:rsidR="0043042D" w:rsidRPr="0015139F">
        <w:rPr>
          <w:rFonts w:asciiTheme="majorHAnsi" w:eastAsia="Calibri" w:hAnsiTheme="majorHAnsi" w:cs="Calibri"/>
          <w:sz w:val="24"/>
          <w:szCs w:val="24"/>
          <w:lang w:val="en-GB"/>
        </w:rPr>
        <w:t>,</w:t>
      </w:r>
      <w:r w:rsidR="00271E64" w:rsidRPr="0015139F">
        <w:rPr>
          <w:rFonts w:asciiTheme="majorHAnsi" w:eastAsia="Calibri" w:hAnsiTheme="majorHAnsi" w:cs="Calibri"/>
          <w:sz w:val="24"/>
          <w:szCs w:val="24"/>
          <w:lang w:val="en-GB"/>
        </w:rPr>
        <w:t xml:space="preserve"> </w:t>
      </w:r>
      <w:r w:rsidRPr="0015139F">
        <w:rPr>
          <w:rFonts w:asciiTheme="majorHAnsi" w:eastAsia="Calibri" w:hAnsiTheme="majorHAnsi" w:cs="Calibri"/>
          <w:sz w:val="24"/>
          <w:szCs w:val="24"/>
          <w:lang w:val="en-GB"/>
        </w:rPr>
        <w:t xml:space="preserve">mostly </w:t>
      </w:r>
      <w:r w:rsidR="00271E64" w:rsidRPr="0015139F">
        <w:rPr>
          <w:rFonts w:asciiTheme="majorHAnsi" w:eastAsia="Calibri" w:hAnsiTheme="majorHAnsi" w:cs="Calibri"/>
          <w:sz w:val="24"/>
          <w:szCs w:val="24"/>
          <w:lang w:val="en-GB"/>
        </w:rPr>
        <w:t xml:space="preserve">in Russia, Ukraine, Germany and </w:t>
      </w:r>
      <w:r w:rsidRPr="0015139F">
        <w:rPr>
          <w:rFonts w:asciiTheme="majorHAnsi" w:eastAsia="Calibri" w:hAnsiTheme="majorHAnsi" w:cs="Calibri"/>
          <w:sz w:val="24"/>
          <w:szCs w:val="24"/>
          <w:lang w:val="en-GB"/>
        </w:rPr>
        <w:t>Poland</w:t>
      </w:r>
      <w:r w:rsidR="00271E64" w:rsidRPr="0015139F">
        <w:rPr>
          <w:rFonts w:asciiTheme="majorHAnsi" w:eastAsia="Calibri" w:hAnsiTheme="majorHAnsi" w:cs="Calibri"/>
          <w:sz w:val="24"/>
          <w:szCs w:val="24"/>
          <w:lang w:val="en-GB"/>
        </w:rPr>
        <w:t xml:space="preserve">. </w:t>
      </w:r>
      <w:r w:rsidR="009B3B00" w:rsidRPr="0015139F">
        <w:rPr>
          <w:rFonts w:asciiTheme="majorHAnsi" w:eastAsia="Calibri" w:hAnsiTheme="majorHAnsi" w:cs="Calibri"/>
          <w:sz w:val="24"/>
          <w:szCs w:val="24"/>
          <w:lang w:val="en-GB"/>
        </w:rPr>
        <w:t>Program’s participants</w:t>
      </w:r>
      <w:r w:rsidR="009B3B00" w:rsidRPr="0015139F">
        <w:rPr>
          <w:rStyle w:val="FootnoteReference"/>
          <w:rFonts w:asciiTheme="majorHAnsi" w:eastAsia="Calibri" w:hAnsiTheme="majorHAnsi" w:cs="Calibri"/>
          <w:sz w:val="24"/>
          <w:szCs w:val="24"/>
          <w:lang w:val="en-GB"/>
        </w:rPr>
        <w:footnoteReference w:id="13"/>
      </w:r>
      <w:r w:rsidR="009B3B00" w:rsidRPr="0015139F">
        <w:rPr>
          <w:rFonts w:asciiTheme="majorHAnsi" w:eastAsia="Calibri" w:hAnsiTheme="majorHAnsi" w:cs="Calibri"/>
          <w:sz w:val="24"/>
          <w:szCs w:val="24"/>
          <w:lang w:val="en-GB"/>
        </w:rPr>
        <w:t xml:space="preserve"> say that economic hardship and seasonal emigrational lower their chances to stand for local office or to get involved i</w:t>
      </w:r>
      <w:r w:rsidR="002C7FD3" w:rsidRPr="0015139F">
        <w:rPr>
          <w:rFonts w:asciiTheme="majorHAnsi" w:eastAsia="Calibri" w:hAnsiTheme="majorHAnsi" w:cs="Calibri"/>
          <w:sz w:val="24"/>
          <w:szCs w:val="24"/>
          <w:lang w:val="en-GB"/>
        </w:rPr>
        <w:t>n any other political activity</w:t>
      </w:r>
      <w:r w:rsidR="009B3B00" w:rsidRPr="0015139F">
        <w:rPr>
          <w:rFonts w:asciiTheme="majorHAnsi" w:eastAsia="Calibri" w:hAnsiTheme="majorHAnsi" w:cs="Calibri"/>
          <w:sz w:val="24"/>
          <w:szCs w:val="24"/>
          <w:lang w:val="en-GB"/>
        </w:rPr>
        <w:t xml:space="preserve">. </w:t>
      </w:r>
    </w:p>
    <w:tbl>
      <w:tblPr>
        <w:tblStyle w:val="TableGrid"/>
        <w:tblW w:w="0" w:type="auto"/>
        <w:tblLook w:val="04A0" w:firstRow="1" w:lastRow="0" w:firstColumn="1" w:lastColumn="0" w:noHBand="0" w:noVBand="1"/>
      </w:tblPr>
      <w:tblGrid>
        <w:gridCol w:w="9576"/>
      </w:tblGrid>
      <w:tr w:rsidR="0015139F" w:rsidRPr="0015139F" w14:paraId="799C9D63" w14:textId="77777777" w:rsidTr="0015139F">
        <w:tc>
          <w:tcPr>
            <w:tcW w:w="9576" w:type="dxa"/>
          </w:tcPr>
          <w:p w14:paraId="295403E7" w14:textId="77777777" w:rsidR="0015139F" w:rsidRPr="0015139F" w:rsidRDefault="0015139F" w:rsidP="0015139F">
            <w:pPr>
              <w:jc w:val="both"/>
              <w:rPr>
                <w:rFonts w:asciiTheme="majorHAnsi" w:eastAsia="Calibri" w:hAnsiTheme="majorHAnsi" w:cs="Calibri"/>
                <w:sz w:val="24"/>
                <w:szCs w:val="24"/>
                <w:u w:val="single"/>
                <w:lang w:val="en-GB"/>
              </w:rPr>
            </w:pPr>
            <w:r w:rsidRPr="0015139F">
              <w:rPr>
                <w:rFonts w:asciiTheme="majorHAnsi" w:eastAsia="Calibri" w:hAnsiTheme="majorHAnsi" w:cs="Calibri"/>
                <w:sz w:val="24"/>
                <w:szCs w:val="24"/>
                <w:u w:val="single"/>
                <w:lang w:val="en-GB"/>
              </w:rPr>
              <w:t>Roma National Center calls on the Moldovan authorities:</w:t>
            </w:r>
          </w:p>
          <w:p w14:paraId="0593291B" w14:textId="4519664B" w:rsidR="0015139F" w:rsidRPr="0015139F" w:rsidRDefault="0015139F" w:rsidP="0015139F">
            <w:pPr>
              <w:pStyle w:val="ListParagraph"/>
              <w:numPr>
                <w:ilvl w:val="0"/>
                <w:numId w:val="8"/>
              </w:numPr>
              <w:jc w:val="both"/>
              <w:rPr>
                <w:rFonts w:asciiTheme="majorHAnsi" w:eastAsia="Calibri" w:hAnsiTheme="majorHAnsi" w:cs="Calibri"/>
                <w:sz w:val="24"/>
                <w:szCs w:val="24"/>
                <w:lang w:val="en-GB"/>
              </w:rPr>
            </w:pPr>
            <w:r w:rsidRPr="0015139F">
              <w:rPr>
                <w:rFonts w:asciiTheme="majorHAnsi" w:eastAsia="Calibri" w:hAnsiTheme="majorHAnsi" w:cs="Calibri"/>
                <w:sz w:val="24"/>
                <w:szCs w:val="24"/>
                <w:lang w:val="en-GB"/>
              </w:rPr>
              <w:t>To allocate resources to expand the employment opportunities available to Roma women, including through education, literacy, vocational training, and market access.</w:t>
            </w:r>
          </w:p>
        </w:tc>
      </w:tr>
    </w:tbl>
    <w:p w14:paraId="3FBD5974" w14:textId="6BEE30CB" w:rsidR="00151917" w:rsidRPr="001F39C3" w:rsidRDefault="00151917" w:rsidP="00151917">
      <w:pPr>
        <w:spacing w:after="200" w:line="240" w:lineRule="auto"/>
        <w:jc w:val="both"/>
        <w:rPr>
          <w:rFonts w:asciiTheme="majorHAnsi" w:eastAsia="Calibri" w:hAnsiTheme="majorHAnsi" w:cs="Calibri"/>
          <w:sz w:val="24"/>
          <w:szCs w:val="24"/>
          <w:lang w:val="en-GB"/>
        </w:rPr>
      </w:pPr>
    </w:p>
    <w:sectPr w:rsidR="00151917" w:rsidRPr="001F39C3" w:rsidSect="005E652A">
      <w:footerReference w:type="default" r:id="rId9"/>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AE24" w14:textId="77777777" w:rsidR="008E50A6" w:rsidRDefault="008E50A6">
      <w:pPr>
        <w:spacing w:line="240" w:lineRule="auto"/>
      </w:pPr>
      <w:r>
        <w:separator/>
      </w:r>
    </w:p>
  </w:endnote>
  <w:endnote w:type="continuationSeparator" w:id="0">
    <w:p w14:paraId="79081444" w14:textId="77777777" w:rsidR="008E50A6" w:rsidRDefault="008E5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7830"/>
      <w:docPartObj>
        <w:docPartGallery w:val="Page Numbers (Bottom of Page)"/>
        <w:docPartUnique/>
      </w:docPartObj>
    </w:sdtPr>
    <w:sdtEndPr>
      <w:rPr>
        <w:color w:val="808080" w:themeColor="background1" w:themeShade="80"/>
        <w:spacing w:val="60"/>
      </w:rPr>
    </w:sdtEndPr>
    <w:sdtContent>
      <w:p w14:paraId="26036373" w14:textId="761B22CC" w:rsidR="005E652A" w:rsidRDefault="005E652A" w:rsidP="001A7D88">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F1E06" w:rsidRPr="009F1E06">
          <w:rPr>
            <w:b/>
            <w:bCs/>
            <w:noProof/>
          </w:rPr>
          <w:t>5</w:t>
        </w:r>
        <w:r>
          <w:rPr>
            <w:b/>
            <w:bCs/>
            <w:noProof/>
          </w:rPr>
          <w:fldChar w:fldCharType="end"/>
        </w:r>
        <w:r>
          <w:rPr>
            <w:b/>
            <w:bCs/>
          </w:rPr>
          <w:t xml:space="preserve"> | </w:t>
        </w:r>
        <w:r>
          <w:rPr>
            <w:color w:val="808080" w:themeColor="background1" w:themeShade="80"/>
            <w:spacing w:val="60"/>
          </w:rPr>
          <w:t>Page</w:t>
        </w:r>
      </w:p>
    </w:sdtContent>
  </w:sdt>
  <w:p w14:paraId="00000056" w14:textId="77777777" w:rsidR="00AA7F72" w:rsidRDefault="00AA7F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F1095" w14:textId="77777777" w:rsidR="008E50A6" w:rsidRDefault="008E50A6">
      <w:pPr>
        <w:spacing w:line="240" w:lineRule="auto"/>
      </w:pPr>
      <w:r>
        <w:separator/>
      </w:r>
    </w:p>
  </w:footnote>
  <w:footnote w:type="continuationSeparator" w:id="0">
    <w:p w14:paraId="47D3A57C" w14:textId="77777777" w:rsidR="008E50A6" w:rsidRDefault="008E50A6">
      <w:pPr>
        <w:spacing w:line="240" w:lineRule="auto"/>
      </w:pPr>
      <w:r>
        <w:continuationSeparator/>
      </w:r>
    </w:p>
  </w:footnote>
  <w:footnote w:id="1">
    <w:p w14:paraId="5789B96C" w14:textId="58AF3B3E" w:rsidR="00C656E0" w:rsidRPr="001F39C3" w:rsidRDefault="00C656E0">
      <w:pPr>
        <w:pStyle w:val="FootnoteText"/>
        <w:rPr>
          <w:rFonts w:asciiTheme="majorHAnsi" w:hAnsiTheme="majorHAnsi"/>
        </w:rPr>
      </w:pPr>
      <w:r w:rsidRPr="001F39C3">
        <w:rPr>
          <w:rStyle w:val="FootnoteReference"/>
          <w:rFonts w:asciiTheme="majorHAnsi" w:hAnsiTheme="majorHAnsi"/>
        </w:rPr>
        <w:footnoteRef/>
      </w:r>
      <w:r w:rsidRPr="001F39C3">
        <w:rPr>
          <w:rFonts w:asciiTheme="majorHAnsi" w:hAnsiTheme="majorHAnsi"/>
        </w:rPr>
        <w:t xml:space="preserve"> “Blazing trails, first Roma women elected to local council in Moldova”, </w:t>
      </w:r>
      <w:hyperlink r:id="rId1" w:history="1">
        <w:r w:rsidRPr="001F39C3">
          <w:rPr>
            <w:rStyle w:val="Hyperlink"/>
            <w:rFonts w:asciiTheme="majorHAnsi" w:hAnsiTheme="majorHAnsi"/>
          </w:rPr>
          <w:t>www.unwomen.org</w:t>
        </w:r>
      </w:hyperlink>
      <w:r w:rsidRPr="001F39C3">
        <w:rPr>
          <w:rFonts w:asciiTheme="majorHAnsi" w:hAnsiTheme="majorHAnsi"/>
        </w:rPr>
        <w:t xml:space="preserve">, 1 September 2015, </w:t>
      </w:r>
      <w:r w:rsidR="009365FB" w:rsidRPr="001F39C3">
        <w:rPr>
          <w:rFonts w:asciiTheme="majorHAnsi" w:hAnsiTheme="majorHAnsi"/>
        </w:rPr>
        <w:t xml:space="preserve">available at: </w:t>
      </w:r>
      <w:r w:rsidRPr="001F39C3">
        <w:rPr>
          <w:rFonts w:asciiTheme="majorHAnsi" w:hAnsiTheme="majorHAnsi"/>
        </w:rPr>
        <w:t>&lt;</w:t>
      </w:r>
      <w:hyperlink r:id="rId2" w:history="1">
        <w:r w:rsidRPr="001F39C3">
          <w:rPr>
            <w:rStyle w:val="Hyperlink"/>
            <w:rFonts w:asciiTheme="majorHAnsi" w:hAnsiTheme="majorHAnsi"/>
          </w:rPr>
          <w:t>https://www.unwomen.org/en/news/stories/2015/9/roma-women-elected-in-moldova</w:t>
        </w:r>
      </w:hyperlink>
      <w:r w:rsidRPr="001F39C3">
        <w:rPr>
          <w:rFonts w:asciiTheme="majorHAnsi" w:hAnsiTheme="majorHAnsi"/>
        </w:rPr>
        <w:t>&gt;.</w:t>
      </w:r>
    </w:p>
  </w:footnote>
  <w:footnote w:id="2">
    <w:p w14:paraId="5C336D24" w14:textId="68675D56" w:rsidR="00E720FA" w:rsidRPr="001F39C3" w:rsidRDefault="00E720FA">
      <w:pPr>
        <w:pStyle w:val="FootnoteText"/>
        <w:rPr>
          <w:rFonts w:asciiTheme="majorHAnsi" w:hAnsiTheme="majorHAnsi"/>
          <w:lang w:val="en-GB"/>
        </w:rPr>
      </w:pPr>
      <w:r w:rsidRPr="001F39C3">
        <w:rPr>
          <w:rStyle w:val="FootnoteReference"/>
          <w:rFonts w:asciiTheme="majorHAnsi" w:hAnsiTheme="majorHAnsi"/>
        </w:rPr>
        <w:footnoteRef/>
      </w:r>
      <w:r w:rsidRPr="001F39C3">
        <w:rPr>
          <w:rFonts w:asciiTheme="majorHAnsi" w:hAnsiTheme="majorHAnsi"/>
        </w:rPr>
        <w:t xml:space="preserve"> </w:t>
      </w:r>
      <w:r w:rsidR="009B3B00">
        <w:rPr>
          <w:rFonts w:asciiTheme="majorHAnsi" w:hAnsiTheme="majorHAnsi"/>
        </w:rPr>
        <w:t>2013 CEDAW Recommendation no. 24</w:t>
      </w:r>
      <w:r w:rsidRPr="001F39C3">
        <w:rPr>
          <w:rFonts w:asciiTheme="majorHAnsi" w:hAnsiTheme="majorHAnsi"/>
        </w:rPr>
        <w:t xml:space="preserve"> </w:t>
      </w:r>
    </w:p>
  </w:footnote>
  <w:footnote w:id="3">
    <w:p w14:paraId="16BF9E72" w14:textId="120EFD20" w:rsidR="00E720FA" w:rsidRPr="001F39C3" w:rsidRDefault="00E720FA">
      <w:pPr>
        <w:pStyle w:val="FootnoteText"/>
        <w:rPr>
          <w:rFonts w:asciiTheme="majorHAnsi" w:hAnsiTheme="majorHAnsi"/>
          <w:lang w:val="en-US"/>
        </w:rPr>
      </w:pPr>
      <w:r w:rsidRPr="001F39C3">
        <w:rPr>
          <w:rStyle w:val="FootnoteReference"/>
          <w:rFonts w:asciiTheme="majorHAnsi" w:hAnsiTheme="majorHAnsi"/>
        </w:rPr>
        <w:footnoteRef/>
      </w:r>
      <w:r w:rsidRPr="001F39C3">
        <w:rPr>
          <w:rFonts w:asciiTheme="majorHAnsi" w:hAnsiTheme="majorHAnsi"/>
        </w:rPr>
        <w:t xml:space="preserve"> </w:t>
      </w:r>
      <w:r w:rsidR="0097554B" w:rsidRPr="001F39C3">
        <w:rPr>
          <w:rFonts w:asciiTheme="majorHAnsi" w:hAnsiTheme="majorHAnsi"/>
        </w:rPr>
        <w:t>2013</w:t>
      </w:r>
      <w:r w:rsidR="0097554B" w:rsidRPr="001F39C3">
        <w:rPr>
          <w:rFonts w:asciiTheme="majorHAnsi" w:hAnsiTheme="majorHAnsi"/>
          <w:i/>
        </w:rPr>
        <w:t xml:space="preserve"> </w:t>
      </w:r>
      <w:r w:rsidRPr="001F39C3">
        <w:rPr>
          <w:rFonts w:asciiTheme="majorHAnsi" w:hAnsiTheme="majorHAnsi"/>
        </w:rPr>
        <w:t>CEDAW Recommendation no.</w:t>
      </w:r>
      <w:r w:rsidR="0097554B" w:rsidRPr="001F39C3">
        <w:rPr>
          <w:rFonts w:asciiTheme="majorHAnsi" w:hAnsiTheme="majorHAnsi"/>
        </w:rPr>
        <w:t xml:space="preserve"> 26</w:t>
      </w:r>
    </w:p>
  </w:footnote>
  <w:footnote w:id="4">
    <w:p w14:paraId="75AFAF57" w14:textId="53AF7AC3" w:rsidR="009365FB" w:rsidRPr="003367A2" w:rsidRDefault="009365FB" w:rsidP="009365FB">
      <w:pPr>
        <w:pStyle w:val="FootnoteText"/>
        <w:rPr>
          <w:rFonts w:asciiTheme="majorHAnsi" w:hAnsiTheme="majorHAnsi"/>
        </w:rPr>
      </w:pPr>
      <w:r w:rsidRPr="001F39C3">
        <w:rPr>
          <w:rStyle w:val="FootnoteReference"/>
          <w:rFonts w:asciiTheme="majorHAnsi" w:hAnsiTheme="majorHAnsi"/>
        </w:rPr>
        <w:footnoteRef/>
      </w:r>
      <w:r w:rsidRPr="001F39C3">
        <w:rPr>
          <w:rFonts w:asciiTheme="majorHAnsi" w:hAnsiTheme="majorHAnsi"/>
        </w:rPr>
        <w:t xml:space="preserve"> “Study on the Situation of Romani Women and Girls in the Republic of Moldova”, UN Women, OHCHR and UNDP Moldova, 2014, available at: &lt;</w:t>
      </w:r>
      <w:hyperlink r:id="rId3" w:history="1">
        <w:r w:rsidRPr="001F39C3">
          <w:rPr>
            <w:rStyle w:val="Hyperlink"/>
            <w:rFonts w:asciiTheme="majorHAnsi" w:hAnsiTheme="majorHAnsi"/>
          </w:rPr>
          <w:t>https://www2.unwomen.org/-/media/field%20office%20eca/attachments/publications/2014/study%20on%20the%20situation%20of%20romani%20women%20and%20girls%20in%20the%20republic%20of%20moldovaeng.pdf?la=en&amp;vs=4513</w:t>
        </w:r>
      </w:hyperlink>
      <w:r w:rsidRPr="001F39C3">
        <w:rPr>
          <w:rFonts w:asciiTheme="majorHAnsi" w:hAnsiTheme="majorHAnsi"/>
        </w:rPr>
        <w:t>&gt;.</w:t>
      </w:r>
    </w:p>
  </w:footnote>
  <w:footnote w:id="5">
    <w:p w14:paraId="474D4E77" w14:textId="1BA37C1D" w:rsidR="009365FB" w:rsidRPr="009B3B00" w:rsidRDefault="009365FB" w:rsidP="009365FB">
      <w:pPr>
        <w:pStyle w:val="FootnoteText"/>
        <w:rPr>
          <w:rFonts w:asciiTheme="majorHAnsi" w:hAnsiTheme="majorHAnsi"/>
        </w:rPr>
      </w:pPr>
      <w:r w:rsidRPr="009B3B00">
        <w:rPr>
          <w:rStyle w:val="FootnoteReference"/>
          <w:rFonts w:asciiTheme="majorHAnsi" w:hAnsiTheme="majorHAnsi"/>
        </w:rPr>
        <w:footnoteRef/>
      </w:r>
      <w:r w:rsidRPr="009B3B00">
        <w:rPr>
          <w:rFonts w:asciiTheme="majorHAnsi" w:hAnsiTheme="majorHAnsi"/>
        </w:rPr>
        <w:t xml:space="preserve"> </w:t>
      </w:r>
      <w:r w:rsidR="00DF59E6" w:rsidRPr="009B3B00">
        <w:rPr>
          <w:rFonts w:asciiTheme="majorHAnsi" w:hAnsiTheme="majorHAnsi"/>
        </w:rPr>
        <w:t>“</w:t>
      </w:r>
      <w:r w:rsidRPr="009B3B00">
        <w:rPr>
          <w:rFonts w:asciiTheme="majorHAnsi" w:hAnsiTheme="majorHAnsi"/>
        </w:rPr>
        <w:t>Profile of Roma Women and Girls</w:t>
      </w:r>
      <w:r w:rsidR="00DF59E6" w:rsidRPr="009B3B00">
        <w:rPr>
          <w:rFonts w:asciiTheme="majorHAnsi" w:hAnsiTheme="majorHAnsi"/>
        </w:rPr>
        <w:t>”</w:t>
      </w:r>
      <w:r w:rsidR="001F39C3" w:rsidRPr="009B3B00">
        <w:rPr>
          <w:rFonts w:asciiTheme="majorHAnsi" w:hAnsiTheme="majorHAnsi"/>
        </w:rPr>
        <w:t xml:space="preserve">, </w:t>
      </w:r>
      <w:r w:rsidRPr="009B3B00">
        <w:rPr>
          <w:rFonts w:asciiTheme="majorHAnsi" w:hAnsiTheme="majorHAnsi"/>
        </w:rPr>
        <w:t>National Bureau of</w:t>
      </w:r>
      <w:r w:rsidR="00DF59E6" w:rsidRPr="009B3B00">
        <w:rPr>
          <w:rFonts w:asciiTheme="majorHAnsi" w:hAnsiTheme="majorHAnsi"/>
        </w:rPr>
        <w:t xml:space="preserve"> Statistics, </w:t>
      </w:r>
      <w:r w:rsidRPr="009B3B00">
        <w:rPr>
          <w:rFonts w:asciiTheme="majorHAnsi" w:hAnsiTheme="majorHAnsi"/>
        </w:rPr>
        <w:t>UNDP, UN Women, and UNECE, available at:</w:t>
      </w:r>
      <w:r w:rsidR="00DF59E6" w:rsidRPr="009B3B00">
        <w:rPr>
          <w:rFonts w:asciiTheme="majorHAnsi" w:hAnsiTheme="majorHAnsi"/>
        </w:rPr>
        <w:t xml:space="preserve"> </w:t>
      </w:r>
      <w:r w:rsidRPr="009B3B00">
        <w:rPr>
          <w:rFonts w:asciiTheme="majorHAnsi" w:hAnsiTheme="majorHAnsi"/>
        </w:rPr>
        <w:t>&lt;</w:t>
      </w:r>
      <w:hyperlink r:id="rId4" w:history="1">
        <w:r w:rsidR="00271E64" w:rsidRPr="009B3B00">
          <w:rPr>
            <w:rStyle w:val="Hyperlink"/>
            <w:rFonts w:asciiTheme="majorHAnsi" w:hAnsiTheme="majorHAnsi"/>
          </w:rPr>
          <w:t>https://www.md.undp.org/content/dam/moldova/docs/Publications/06_machet-FEMEILE-Roma_2018_ENG.pdf</w:t>
        </w:r>
      </w:hyperlink>
      <w:r w:rsidRPr="009B3B00">
        <w:rPr>
          <w:rFonts w:asciiTheme="majorHAnsi" w:hAnsiTheme="majorHAnsi"/>
        </w:rPr>
        <w:t>&gt;.</w:t>
      </w:r>
    </w:p>
  </w:footnote>
  <w:footnote w:id="6">
    <w:p w14:paraId="2CE5DC13" w14:textId="0A95B1E7" w:rsidR="00DD2CC4" w:rsidRPr="009B3B00" w:rsidRDefault="00DD2CC4">
      <w:pPr>
        <w:pStyle w:val="FootnoteText"/>
        <w:rPr>
          <w:rFonts w:asciiTheme="majorHAnsi" w:hAnsiTheme="majorHAnsi"/>
        </w:rPr>
      </w:pPr>
      <w:r w:rsidRPr="009B3B00">
        <w:rPr>
          <w:rStyle w:val="FootnoteReference"/>
          <w:rFonts w:asciiTheme="majorHAnsi" w:hAnsiTheme="majorHAnsi"/>
        </w:rPr>
        <w:footnoteRef/>
      </w:r>
      <w:r w:rsidRPr="009B3B00">
        <w:rPr>
          <w:rFonts w:asciiTheme="majorHAnsi" w:hAnsiTheme="majorHAnsi"/>
        </w:rPr>
        <w:t xml:space="preserve"> </w:t>
      </w:r>
      <w:r w:rsidR="0097554B" w:rsidRPr="009B3B00">
        <w:rPr>
          <w:rFonts w:asciiTheme="majorHAnsi" w:hAnsiTheme="majorHAnsi"/>
        </w:rPr>
        <w:t xml:space="preserve">2013 </w:t>
      </w:r>
      <w:r w:rsidRPr="009B3B00">
        <w:rPr>
          <w:rFonts w:asciiTheme="majorHAnsi" w:hAnsiTheme="majorHAnsi"/>
        </w:rPr>
        <w:t xml:space="preserve">CEDAW Recommendation no. </w:t>
      </w:r>
      <w:r w:rsidRPr="009B3B00">
        <w:rPr>
          <w:rFonts w:asciiTheme="majorHAnsi" w:eastAsia="Times New Roman" w:hAnsiTheme="majorHAnsi" w:cs="Times New Roman"/>
          <w:lang w:val="en-GB"/>
        </w:rPr>
        <w:t>36</w:t>
      </w:r>
      <w:r w:rsidRPr="009B3B00">
        <w:rPr>
          <w:rFonts w:asciiTheme="majorHAnsi" w:hAnsiTheme="majorHAnsi"/>
        </w:rPr>
        <w:t xml:space="preserve"> </w:t>
      </w:r>
    </w:p>
  </w:footnote>
  <w:footnote w:id="7">
    <w:p w14:paraId="4F7CEF30" w14:textId="7C4DE06F" w:rsidR="009365FB" w:rsidRPr="001F39C3" w:rsidRDefault="009365FB">
      <w:pPr>
        <w:pStyle w:val="FootnoteText"/>
        <w:rPr>
          <w:rFonts w:asciiTheme="majorHAnsi" w:hAnsiTheme="majorHAnsi"/>
          <w:lang w:val="en-US"/>
        </w:rPr>
      </w:pPr>
      <w:r w:rsidRPr="009B3B00">
        <w:rPr>
          <w:rStyle w:val="FootnoteReference"/>
          <w:rFonts w:asciiTheme="majorHAnsi" w:hAnsiTheme="majorHAnsi"/>
        </w:rPr>
        <w:footnoteRef/>
      </w:r>
      <w:r w:rsidRPr="009B3B00">
        <w:rPr>
          <w:rFonts w:asciiTheme="majorHAnsi" w:hAnsiTheme="majorHAnsi"/>
        </w:rPr>
        <w:t xml:space="preserve"> 2013 CEDAW Recommendation no. </w:t>
      </w:r>
      <w:r w:rsidRPr="009B3B00">
        <w:rPr>
          <w:rFonts w:asciiTheme="majorHAnsi" w:eastAsia="Times New Roman" w:hAnsiTheme="majorHAnsi" w:cs="Times New Roman"/>
          <w:lang w:val="en-GB"/>
        </w:rPr>
        <w:t>40</w:t>
      </w:r>
      <w:r w:rsidRPr="001F39C3">
        <w:rPr>
          <w:rFonts w:asciiTheme="majorHAnsi" w:hAnsiTheme="majorHAnsi"/>
        </w:rPr>
        <w:t xml:space="preserve"> </w:t>
      </w:r>
    </w:p>
  </w:footnote>
  <w:footnote w:id="8">
    <w:p w14:paraId="3EC28859" w14:textId="3F293482" w:rsidR="00F869CF" w:rsidRPr="009B3B00" w:rsidRDefault="00F869CF">
      <w:pPr>
        <w:pStyle w:val="FootnoteText"/>
        <w:rPr>
          <w:rFonts w:asciiTheme="majorHAnsi" w:hAnsiTheme="majorHAnsi"/>
        </w:rPr>
      </w:pPr>
      <w:r w:rsidRPr="009B3B00">
        <w:rPr>
          <w:rStyle w:val="FootnoteReference"/>
          <w:rFonts w:asciiTheme="majorHAnsi" w:hAnsiTheme="majorHAnsi"/>
        </w:rPr>
        <w:footnoteRef/>
      </w:r>
      <w:r w:rsidRPr="009B3B00">
        <w:rPr>
          <w:rFonts w:asciiTheme="majorHAnsi" w:hAnsiTheme="majorHAnsi"/>
        </w:rPr>
        <w:t xml:space="preserve"> </w:t>
      </w:r>
      <w:r w:rsidR="009B3B00" w:rsidRPr="009B3B00">
        <w:rPr>
          <w:rFonts w:asciiTheme="majorHAnsi" w:hAnsiTheme="majorHAnsi"/>
        </w:rPr>
        <w:t>It is referred to those Roma women who have participated in the political training program “Roma women in Politics”, implemented by the Roma National Center in partnership with UN Women Moldova.</w:t>
      </w:r>
    </w:p>
  </w:footnote>
  <w:footnote w:id="9">
    <w:p w14:paraId="6FAB2A4D" w14:textId="091A2F76" w:rsidR="00F869CF" w:rsidRPr="009B3B00" w:rsidRDefault="00F869CF">
      <w:pPr>
        <w:pStyle w:val="FootnoteText"/>
        <w:rPr>
          <w:rFonts w:asciiTheme="majorHAnsi" w:hAnsiTheme="majorHAnsi"/>
        </w:rPr>
      </w:pPr>
      <w:r w:rsidRPr="009B3B00">
        <w:rPr>
          <w:rStyle w:val="FootnoteReference"/>
          <w:rFonts w:asciiTheme="majorHAnsi" w:hAnsiTheme="majorHAnsi"/>
        </w:rPr>
        <w:footnoteRef/>
      </w:r>
      <w:r w:rsidRPr="009B3B00">
        <w:rPr>
          <w:rFonts w:asciiTheme="majorHAnsi" w:hAnsiTheme="majorHAnsi"/>
        </w:rPr>
        <w:t xml:space="preserve"> </w:t>
      </w:r>
      <w:r w:rsidR="009B3B00" w:rsidRPr="009B3B00">
        <w:rPr>
          <w:rFonts w:asciiTheme="majorHAnsi" w:hAnsiTheme="majorHAnsi"/>
          <w:i/>
        </w:rPr>
        <w:t>Ibid.</w:t>
      </w:r>
    </w:p>
  </w:footnote>
  <w:footnote w:id="10">
    <w:p w14:paraId="13DFEC3E" w14:textId="77777777" w:rsidR="00360224" w:rsidRPr="001F39C3" w:rsidRDefault="00360224" w:rsidP="00360224">
      <w:pPr>
        <w:pStyle w:val="FootnoteText"/>
        <w:rPr>
          <w:rFonts w:asciiTheme="majorHAnsi" w:hAnsiTheme="majorHAnsi"/>
        </w:rPr>
      </w:pPr>
      <w:r w:rsidRPr="001F39C3">
        <w:rPr>
          <w:rStyle w:val="FootnoteReference"/>
          <w:rFonts w:asciiTheme="majorHAnsi" w:hAnsiTheme="majorHAnsi"/>
        </w:rPr>
        <w:footnoteRef/>
      </w:r>
      <w:r w:rsidRPr="001F39C3">
        <w:rPr>
          <w:rFonts w:asciiTheme="majorHAnsi" w:hAnsiTheme="majorHAnsi"/>
        </w:rPr>
        <w:t xml:space="preserve"> “Study on Equality and Perceptions and Attitudes in the Republic of Moldova”, 2015, Council on the Prevention and Elimination of Discrimination and Ensuring Equality, OHCHR and UNDP Moldova, available at: &lt;</w:t>
      </w:r>
      <w:hyperlink r:id="rId5" w:history="1">
        <w:r w:rsidRPr="001F39C3">
          <w:rPr>
            <w:rStyle w:val="Hyperlink"/>
            <w:rFonts w:asciiTheme="majorHAnsi" w:hAnsiTheme="majorHAnsi"/>
          </w:rPr>
          <w:t>https://www.md.undp.org/content/dam/moldova/docs/Publications/ENG-Studiu%20Perceptii%202015_FINAL_2016_Imprimat.pdf</w:t>
        </w:r>
      </w:hyperlink>
      <w:r w:rsidRPr="001F39C3">
        <w:rPr>
          <w:rFonts w:asciiTheme="majorHAnsi" w:hAnsiTheme="majorHAnsi"/>
        </w:rPr>
        <w:t>&gt;</w:t>
      </w:r>
    </w:p>
  </w:footnote>
  <w:footnote w:id="11">
    <w:p w14:paraId="03398608" w14:textId="2E70169A" w:rsidR="00360224" w:rsidRPr="001F39C3" w:rsidRDefault="00360224" w:rsidP="00360224">
      <w:pPr>
        <w:pStyle w:val="FootnoteText"/>
        <w:rPr>
          <w:rFonts w:asciiTheme="majorHAnsi" w:hAnsiTheme="majorHAnsi"/>
        </w:rPr>
      </w:pPr>
      <w:r w:rsidRPr="001F39C3">
        <w:rPr>
          <w:rStyle w:val="FootnoteReference"/>
          <w:rFonts w:asciiTheme="majorHAnsi" w:hAnsiTheme="majorHAnsi"/>
        </w:rPr>
        <w:footnoteRef/>
      </w:r>
      <w:r w:rsidRPr="001F39C3">
        <w:rPr>
          <w:rFonts w:asciiTheme="majorHAnsi" w:hAnsiTheme="majorHAnsi"/>
        </w:rPr>
        <w:t xml:space="preserve"> “Perceptions of the Population of the Republic of Moldova on Discrimination: Sociological Study”, 2011, Soros Foundation-Moldova, available at: &lt;</w:t>
      </w:r>
      <w:hyperlink r:id="rId6" w:history="1">
        <w:r w:rsidRPr="001F39C3">
          <w:rPr>
            <w:rStyle w:val="Hyperlink"/>
            <w:rFonts w:asciiTheme="majorHAnsi" w:hAnsiTheme="majorHAnsi"/>
          </w:rPr>
          <w:t>https://soros.md/files/publications/documents/Studiu_sociologic_EN.pdf</w:t>
        </w:r>
      </w:hyperlink>
      <w:r w:rsidRPr="001F39C3">
        <w:rPr>
          <w:rFonts w:asciiTheme="majorHAnsi" w:hAnsiTheme="majorHAnsi"/>
        </w:rPr>
        <w:t>&gt;.</w:t>
      </w:r>
    </w:p>
  </w:footnote>
  <w:footnote w:id="12">
    <w:p w14:paraId="009A1656" w14:textId="3C76D2F6" w:rsidR="00271E64" w:rsidRPr="00271E64" w:rsidRDefault="00271E64">
      <w:pPr>
        <w:pStyle w:val="FootnoteText"/>
        <w:rPr>
          <w:lang w:val="en-US"/>
        </w:rPr>
      </w:pPr>
      <w:r w:rsidRPr="001F39C3">
        <w:rPr>
          <w:rStyle w:val="FootnoteReference"/>
          <w:rFonts w:asciiTheme="majorHAnsi" w:hAnsiTheme="majorHAnsi"/>
        </w:rPr>
        <w:footnoteRef/>
      </w:r>
      <w:r w:rsidRPr="001F39C3">
        <w:rPr>
          <w:rFonts w:asciiTheme="majorHAnsi" w:hAnsiTheme="majorHAnsi"/>
        </w:rPr>
        <w:t xml:space="preserve"> Profile of Roma Women and Girls, </w:t>
      </w:r>
      <w:r w:rsidRPr="001F39C3">
        <w:rPr>
          <w:rFonts w:asciiTheme="majorHAnsi" w:hAnsiTheme="majorHAnsi"/>
          <w:i/>
        </w:rPr>
        <w:t>op. cit.</w:t>
      </w:r>
    </w:p>
  </w:footnote>
  <w:footnote w:id="13">
    <w:p w14:paraId="0143185E" w14:textId="5F7F276A" w:rsidR="009B3B00" w:rsidRPr="009B3B00" w:rsidRDefault="009B3B00">
      <w:pPr>
        <w:pStyle w:val="FootnoteText"/>
        <w:rPr>
          <w:rFonts w:asciiTheme="majorHAnsi" w:hAnsiTheme="majorHAnsi"/>
          <w:lang w:val="en-US"/>
        </w:rPr>
      </w:pPr>
      <w:r w:rsidRPr="009B3B00">
        <w:rPr>
          <w:rStyle w:val="FootnoteReference"/>
          <w:rFonts w:asciiTheme="majorHAnsi" w:hAnsiTheme="majorHAnsi"/>
        </w:rPr>
        <w:footnoteRef/>
      </w:r>
      <w:r w:rsidRPr="009B3B00">
        <w:rPr>
          <w:rFonts w:asciiTheme="majorHAnsi" w:hAnsiTheme="majorHAnsi"/>
        </w:rPr>
        <w:t xml:space="preserve"> </w:t>
      </w:r>
      <w:r>
        <w:rPr>
          <w:rFonts w:asciiTheme="majorHAnsi" w:hAnsiTheme="majorHAnsi"/>
        </w:rPr>
        <w:t xml:space="preserve">It is referred to those </w:t>
      </w:r>
      <w:r w:rsidRPr="009B3B00">
        <w:rPr>
          <w:rFonts w:asciiTheme="majorHAnsi" w:hAnsiTheme="majorHAnsi"/>
        </w:rPr>
        <w:t xml:space="preserve">Roma women </w:t>
      </w:r>
      <w:r>
        <w:rPr>
          <w:rFonts w:asciiTheme="majorHAnsi" w:hAnsiTheme="majorHAnsi"/>
        </w:rPr>
        <w:t xml:space="preserve">who </w:t>
      </w:r>
      <w:r w:rsidRPr="009B3B00">
        <w:rPr>
          <w:rFonts w:asciiTheme="majorHAnsi" w:hAnsiTheme="majorHAnsi"/>
        </w:rPr>
        <w:t xml:space="preserve">have participated in the political training program “Roma women in Politics”, implemented by the Roma National Center in partnership with UN Women Moldova.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F13"/>
    <w:multiLevelType w:val="hybridMultilevel"/>
    <w:tmpl w:val="EB00087C"/>
    <w:lvl w:ilvl="0" w:tplc="1652B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11735"/>
    <w:multiLevelType w:val="hybridMultilevel"/>
    <w:tmpl w:val="6D46AE0E"/>
    <w:lvl w:ilvl="0" w:tplc="DC740E58">
      <w:start w:val="1"/>
      <w:numFmt w:val="decimal"/>
      <w:lvlText w:val="%1."/>
      <w:lvlJc w:val="left"/>
      <w:pPr>
        <w:ind w:left="360" w:hanging="360"/>
      </w:pPr>
      <w:rPr>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17AF"/>
    <w:multiLevelType w:val="multilevel"/>
    <w:tmpl w:val="A682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1D2CE0"/>
    <w:multiLevelType w:val="hybridMultilevel"/>
    <w:tmpl w:val="010682BC"/>
    <w:lvl w:ilvl="0" w:tplc="0772FE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3E1C"/>
    <w:multiLevelType w:val="hybridMultilevel"/>
    <w:tmpl w:val="CEBEC83E"/>
    <w:lvl w:ilvl="0" w:tplc="1652B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FE3452"/>
    <w:multiLevelType w:val="hybridMultilevel"/>
    <w:tmpl w:val="C23AB3EC"/>
    <w:lvl w:ilvl="0" w:tplc="1652B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B1BF8"/>
    <w:multiLevelType w:val="hybridMultilevel"/>
    <w:tmpl w:val="A3B267DA"/>
    <w:lvl w:ilvl="0" w:tplc="B61CE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B41A0"/>
    <w:multiLevelType w:val="hybridMultilevel"/>
    <w:tmpl w:val="B8D0A314"/>
    <w:lvl w:ilvl="0" w:tplc="1652B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20919"/>
    <w:multiLevelType w:val="hybridMultilevel"/>
    <w:tmpl w:val="86528AD8"/>
    <w:lvl w:ilvl="0" w:tplc="1652B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7D58B9"/>
    <w:multiLevelType w:val="hybridMultilevel"/>
    <w:tmpl w:val="E78228F0"/>
    <w:lvl w:ilvl="0" w:tplc="1652B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A3F60"/>
    <w:multiLevelType w:val="multilevel"/>
    <w:tmpl w:val="1258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BB2E01"/>
    <w:multiLevelType w:val="hybridMultilevel"/>
    <w:tmpl w:val="5096FEBC"/>
    <w:lvl w:ilvl="0" w:tplc="93F82E9C">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964FCE"/>
    <w:multiLevelType w:val="hybridMultilevel"/>
    <w:tmpl w:val="B3508226"/>
    <w:lvl w:ilvl="0" w:tplc="D7F8E2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4588B"/>
    <w:multiLevelType w:val="multilevel"/>
    <w:tmpl w:val="46AC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947386"/>
    <w:multiLevelType w:val="hybridMultilevel"/>
    <w:tmpl w:val="52BC63D2"/>
    <w:lvl w:ilvl="0" w:tplc="1652B1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F605DC"/>
    <w:multiLevelType w:val="hybridMultilevel"/>
    <w:tmpl w:val="FDDECF3E"/>
    <w:lvl w:ilvl="0" w:tplc="1652B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20AF9"/>
    <w:multiLevelType w:val="hybridMultilevel"/>
    <w:tmpl w:val="18024624"/>
    <w:lvl w:ilvl="0" w:tplc="B88A2E78">
      <w:start w:val="1"/>
      <w:numFmt w:val="decimal"/>
      <w:lvlText w:val="3.%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A55A33"/>
    <w:multiLevelType w:val="hybridMultilevel"/>
    <w:tmpl w:val="C526C13A"/>
    <w:lvl w:ilvl="0" w:tplc="664E53B0">
      <w:start w:val="1"/>
      <w:numFmt w:val="decimal"/>
      <w:lvlText w:val="3.%1"/>
      <w:lvlJc w:val="left"/>
      <w:pPr>
        <w:ind w:left="720" w:hanging="360"/>
      </w:pPr>
      <w:rPr>
        <w:rFonts w:ascii="Calibri Light" w:hAnsi="Calibri Ligh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6"/>
  </w:num>
  <w:num w:numId="5">
    <w:abstractNumId w:val="9"/>
  </w:num>
  <w:num w:numId="6">
    <w:abstractNumId w:val="11"/>
  </w:num>
  <w:num w:numId="7">
    <w:abstractNumId w:val="12"/>
  </w:num>
  <w:num w:numId="8">
    <w:abstractNumId w:val="8"/>
  </w:num>
  <w:num w:numId="9">
    <w:abstractNumId w:val="15"/>
  </w:num>
  <w:num w:numId="10">
    <w:abstractNumId w:val="5"/>
  </w:num>
  <w:num w:numId="11">
    <w:abstractNumId w:val="4"/>
  </w:num>
  <w:num w:numId="12">
    <w:abstractNumId w:val="0"/>
  </w:num>
  <w:num w:numId="13">
    <w:abstractNumId w:val="13"/>
  </w:num>
  <w:num w:numId="14">
    <w:abstractNumId w:val="10"/>
  </w:num>
  <w:num w:numId="15">
    <w:abstractNumId w:val="6"/>
  </w:num>
  <w:num w:numId="16">
    <w:abstractNumId w:val="1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AA7F72"/>
    <w:rsid w:val="00006288"/>
    <w:rsid w:val="00006A8E"/>
    <w:rsid w:val="0002467D"/>
    <w:rsid w:val="000264B9"/>
    <w:rsid w:val="000606DB"/>
    <w:rsid w:val="00065725"/>
    <w:rsid w:val="00067B60"/>
    <w:rsid w:val="00080CE2"/>
    <w:rsid w:val="00081661"/>
    <w:rsid w:val="00084A70"/>
    <w:rsid w:val="00084D92"/>
    <w:rsid w:val="00085ECE"/>
    <w:rsid w:val="000A752B"/>
    <w:rsid w:val="000B1AB0"/>
    <w:rsid w:val="000B2B85"/>
    <w:rsid w:val="000E67BB"/>
    <w:rsid w:val="001021FB"/>
    <w:rsid w:val="00106612"/>
    <w:rsid w:val="00107E31"/>
    <w:rsid w:val="00122DAB"/>
    <w:rsid w:val="00130E0D"/>
    <w:rsid w:val="00136E62"/>
    <w:rsid w:val="0015139F"/>
    <w:rsid w:val="00151917"/>
    <w:rsid w:val="0016220E"/>
    <w:rsid w:val="00184C55"/>
    <w:rsid w:val="001A7D88"/>
    <w:rsid w:val="001B4FA6"/>
    <w:rsid w:val="001C5E04"/>
    <w:rsid w:val="001C6D17"/>
    <w:rsid w:val="001D26B2"/>
    <w:rsid w:val="001E4889"/>
    <w:rsid w:val="001F0CDC"/>
    <w:rsid w:val="001F39C3"/>
    <w:rsid w:val="001F4386"/>
    <w:rsid w:val="0022126D"/>
    <w:rsid w:val="002336E2"/>
    <w:rsid w:val="00242324"/>
    <w:rsid w:val="0025348E"/>
    <w:rsid w:val="00271E64"/>
    <w:rsid w:val="00274EDA"/>
    <w:rsid w:val="002872A4"/>
    <w:rsid w:val="002B0892"/>
    <w:rsid w:val="002C7FD3"/>
    <w:rsid w:val="002F2224"/>
    <w:rsid w:val="002F53CF"/>
    <w:rsid w:val="0030553C"/>
    <w:rsid w:val="00306FD0"/>
    <w:rsid w:val="00322D99"/>
    <w:rsid w:val="00327093"/>
    <w:rsid w:val="00327C53"/>
    <w:rsid w:val="00335390"/>
    <w:rsid w:val="003367A2"/>
    <w:rsid w:val="00360224"/>
    <w:rsid w:val="003B2C7F"/>
    <w:rsid w:val="003C15DD"/>
    <w:rsid w:val="003D2822"/>
    <w:rsid w:val="003D6A9E"/>
    <w:rsid w:val="003F1F14"/>
    <w:rsid w:val="003F3B0F"/>
    <w:rsid w:val="0043042D"/>
    <w:rsid w:val="0044050F"/>
    <w:rsid w:val="004559C0"/>
    <w:rsid w:val="00456FA2"/>
    <w:rsid w:val="00461562"/>
    <w:rsid w:val="00463865"/>
    <w:rsid w:val="00464CE0"/>
    <w:rsid w:val="004674D3"/>
    <w:rsid w:val="00492A3E"/>
    <w:rsid w:val="004A3A71"/>
    <w:rsid w:val="004A5059"/>
    <w:rsid w:val="004E7D18"/>
    <w:rsid w:val="004F22F2"/>
    <w:rsid w:val="00504FAB"/>
    <w:rsid w:val="0054793B"/>
    <w:rsid w:val="00574659"/>
    <w:rsid w:val="00585245"/>
    <w:rsid w:val="0058650D"/>
    <w:rsid w:val="005922B8"/>
    <w:rsid w:val="00593E8D"/>
    <w:rsid w:val="005A18EF"/>
    <w:rsid w:val="005B582F"/>
    <w:rsid w:val="005B796C"/>
    <w:rsid w:val="005D1242"/>
    <w:rsid w:val="005D533E"/>
    <w:rsid w:val="005E2545"/>
    <w:rsid w:val="005E652A"/>
    <w:rsid w:val="006072D8"/>
    <w:rsid w:val="00620DE7"/>
    <w:rsid w:val="00636ECD"/>
    <w:rsid w:val="00640A68"/>
    <w:rsid w:val="00646F6A"/>
    <w:rsid w:val="006543BD"/>
    <w:rsid w:val="00670ABF"/>
    <w:rsid w:val="006717A6"/>
    <w:rsid w:val="00682F1D"/>
    <w:rsid w:val="006848F4"/>
    <w:rsid w:val="00686871"/>
    <w:rsid w:val="0068771A"/>
    <w:rsid w:val="006B441F"/>
    <w:rsid w:val="006C1117"/>
    <w:rsid w:val="006C76DA"/>
    <w:rsid w:val="006D11B4"/>
    <w:rsid w:val="0070533F"/>
    <w:rsid w:val="00721A03"/>
    <w:rsid w:val="00747D8D"/>
    <w:rsid w:val="00753DC9"/>
    <w:rsid w:val="007572AB"/>
    <w:rsid w:val="00766846"/>
    <w:rsid w:val="00773EF3"/>
    <w:rsid w:val="00782F5C"/>
    <w:rsid w:val="00784630"/>
    <w:rsid w:val="007850E0"/>
    <w:rsid w:val="007A1B9B"/>
    <w:rsid w:val="007C1417"/>
    <w:rsid w:val="007C787B"/>
    <w:rsid w:val="007D0FBF"/>
    <w:rsid w:val="00810D0B"/>
    <w:rsid w:val="00826AAA"/>
    <w:rsid w:val="00877DBF"/>
    <w:rsid w:val="008E50A6"/>
    <w:rsid w:val="008F2CEE"/>
    <w:rsid w:val="008F5234"/>
    <w:rsid w:val="00904698"/>
    <w:rsid w:val="009101F1"/>
    <w:rsid w:val="00923083"/>
    <w:rsid w:val="00931E70"/>
    <w:rsid w:val="009365FB"/>
    <w:rsid w:val="009435FD"/>
    <w:rsid w:val="00945789"/>
    <w:rsid w:val="00952BEF"/>
    <w:rsid w:val="009664BC"/>
    <w:rsid w:val="009710BC"/>
    <w:rsid w:val="0097554B"/>
    <w:rsid w:val="00994D62"/>
    <w:rsid w:val="00995E7A"/>
    <w:rsid w:val="009A3DD9"/>
    <w:rsid w:val="009B3B00"/>
    <w:rsid w:val="009C7661"/>
    <w:rsid w:val="009D6176"/>
    <w:rsid w:val="009E7447"/>
    <w:rsid w:val="009F1E06"/>
    <w:rsid w:val="00A13E48"/>
    <w:rsid w:val="00A20EBB"/>
    <w:rsid w:val="00A26C6E"/>
    <w:rsid w:val="00A40DEA"/>
    <w:rsid w:val="00A4350C"/>
    <w:rsid w:val="00A632CF"/>
    <w:rsid w:val="00AA17E3"/>
    <w:rsid w:val="00AA5609"/>
    <w:rsid w:val="00AA7F72"/>
    <w:rsid w:val="00AD0307"/>
    <w:rsid w:val="00AD08A9"/>
    <w:rsid w:val="00AD0DAF"/>
    <w:rsid w:val="00AD0E5A"/>
    <w:rsid w:val="00AD6ECA"/>
    <w:rsid w:val="00AE387D"/>
    <w:rsid w:val="00AF0BE0"/>
    <w:rsid w:val="00AF1427"/>
    <w:rsid w:val="00B22F32"/>
    <w:rsid w:val="00B33B15"/>
    <w:rsid w:val="00B4138C"/>
    <w:rsid w:val="00B60848"/>
    <w:rsid w:val="00B6628D"/>
    <w:rsid w:val="00B8737C"/>
    <w:rsid w:val="00B90485"/>
    <w:rsid w:val="00B94818"/>
    <w:rsid w:val="00BA03BD"/>
    <w:rsid w:val="00BB12D5"/>
    <w:rsid w:val="00BB7FB6"/>
    <w:rsid w:val="00BC0373"/>
    <w:rsid w:val="00BD0482"/>
    <w:rsid w:val="00BD5D7F"/>
    <w:rsid w:val="00C1711F"/>
    <w:rsid w:val="00C20F39"/>
    <w:rsid w:val="00C2102B"/>
    <w:rsid w:val="00C2183B"/>
    <w:rsid w:val="00C23753"/>
    <w:rsid w:val="00C3322F"/>
    <w:rsid w:val="00C34AFD"/>
    <w:rsid w:val="00C656E0"/>
    <w:rsid w:val="00C8527F"/>
    <w:rsid w:val="00CB095D"/>
    <w:rsid w:val="00CB3540"/>
    <w:rsid w:val="00D11F00"/>
    <w:rsid w:val="00D36413"/>
    <w:rsid w:val="00D43914"/>
    <w:rsid w:val="00D52B17"/>
    <w:rsid w:val="00D92FD2"/>
    <w:rsid w:val="00D9581D"/>
    <w:rsid w:val="00DB44CE"/>
    <w:rsid w:val="00DC0977"/>
    <w:rsid w:val="00DC43FE"/>
    <w:rsid w:val="00DD2CC4"/>
    <w:rsid w:val="00DD7480"/>
    <w:rsid w:val="00DE7B3B"/>
    <w:rsid w:val="00DF1CDF"/>
    <w:rsid w:val="00DF33AB"/>
    <w:rsid w:val="00DF59E6"/>
    <w:rsid w:val="00E023BF"/>
    <w:rsid w:val="00E025E0"/>
    <w:rsid w:val="00E13CFE"/>
    <w:rsid w:val="00E23BE9"/>
    <w:rsid w:val="00E23F32"/>
    <w:rsid w:val="00E30FBB"/>
    <w:rsid w:val="00E4652D"/>
    <w:rsid w:val="00E665DD"/>
    <w:rsid w:val="00E720FA"/>
    <w:rsid w:val="00E742F6"/>
    <w:rsid w:val="00E747DF"/>
    <w:rsid w:val="00E82BD0"/>
    <w:rsid w:val="00E91ADC"/>
    <w:rsid w:val="00E95CDC"/>
    <w:rsid w:val="00EA0D44"/>
    <w:rsid w:val="00EC4043"/>
    <w:rsid w:val="00ED62A2"/>
    <w:rsid w:val="00EE30DA"/>
    <w:rsid w:val="00F02B49"/>
    <w:rsid w:val="00F2220A"/>
    <w:rsid w:val="00F36D31"/>
    <w:rsid w:val="00F45AF7"/>
    <w:rsid w:val="00F53758"/>
    <w:rsid w:val="00F74228"/>
    <w:rsid w:val="00F77796"/>
    <w:rsid w:val="00F80FA1"/>
    <w:rsid w:val="00F869CF"/>
    <w:rsid w:val="00FD009F"/>
    <w:rsid w:val="00FD09C5"/>
    <w:rsid w:val="00FF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AD9DE"/>
  <w15:docId w15:val="{ADC884FC-42CA-4918-BE74-300C98D4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2B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unhideWhenUsed/>
    <w:rsid w:val="00C656E0"/>
    <w:pPr>
      <w:spacing w:line="240" w:lineRule="auto"/>
    </w:pPr>
    <w:rPr>
      <w:sz w:val="20"/>
      <w:szCs w:val="20"/>
    </w:rPr>
  </w:style>
  <w:style w:type="character" w:customStyle="1" w:styleId="FootnoteTextChar">
    <w:name w:val="Footnote Text Char"/>
    <w:basedOn w:val="DefaultParagraphFont"/>
    <w:link w:val="FootnoteText"/>
    <w:uiPriority w:val="99"/>
    <w:rsid w:val="00C656E0"/>
    <w:rPr>
      <w:sz w:val="20"/>
      <w:szCs w:val="20"/>
    </w:rPr>
  </w:style>
  <w:style w:type="character" w:styleId="FootnoteReference">
    <w:name w:val="footnote reference"/>
    <w:basedOn w:val="DefaultParagraphFont"/>
    <w:uiPriority w:val="99"/>
    <w:semiHidden/>
    <w:unhideWhenUsed/>
    <w:rsid w:val="00C656E0"/>
    <w:rPr>
      <w:vertAlign w:val="superscript"/>
    </w:rPr>
  </w:style>
  <w:style w:type="character" w:styleId="Hyperlink">
    <w:name w:val="Hyperlink"/>
    <w:basedOn w:val="DefaultParagraphFont"/>
    <w:uiPriority w:val="99"/>
    <w:unhideWhenUsed/>
    <w:rsid w:val="00C656E0"/>
    <w:rPr>
      <w:color w:val="0000FF" w:themeColor="hyperlink"/>
      <w:u w:val="single"/>
    </w:rPr>
  </w:style>
  <w:style w:type="paragraph" w:styleId="NoSpacing">
    <w:name w:val="No Spacing"/>
    <w:link w:val="NoSpacingChar"/>
    <w:uiPriority w:val="1"/>
    <w:qFormat/>
    <w:rsid w:val="005E652A"/>
    <w:pPr>
      <w:spacing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E652A"/>
    <w:rPr>
      <w:rFonts w:asciiTheme="minorHAnsi" w:eastAsiaTheme="minorEastAsia" w:hAnsiTheme="minorHAnsi" w:cstheme="minorBidi"/>
      <w:lang w:val="en-US" w:eastAsia="ja-JP"/>
    </w:rPr>
  </w:style>
  <w:style w:type="paragraph" w:styleId="BalloonText">
    <w:name w:val="Balloon Text"/>
    <w:basedOn w:val="Normal"/>
    <w:link w:val="BalloonTextChar"/>
    <w:uiPriority w:val="99"/>
    <w:semiHidden/>
    <w:unhideWhenUsed/>
    <w:rsid w:val="005E65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2A"/>
    <w:rPr>
      <w:rFonts w:ascii="Tahoma" w:hAnsi="Tahoma" w:cs="Tahoma"/>
      <w:sz w:val="16"/>
      <w:szCs w:val="16"/>
    </w:rPr>
  </w:style>
  <w:style w:type="paragraph" w:styleId="Header">
    <w:name w:val="header"/>
    <w:basedOn w:val="Normal"/>
    <w:link w:val="HeaderChar"/>
    <w:uiPriority w:val="99"/>
    <w:unhideWhenUsed/>
    <w:rsid w:val="005E652A"/>
    <w:pPr>
      <w:tabs>
        <w:tab w:val="center" w:pos="4680"/>
        <w:tab w:val="right" w:pos="9360"/>
      </w:tabs>
      <w:spacing w:line="240" w:lineRule="auto"/>
    </w:pPr>
  </w:style>
  <w:style w:type="character" w:customStyle="1" w:styleId="HeaderChar">
    <w:name w:val="Header Char"/>
    <w:basedOn w:val="DefaultParagraphFont"/>
    <w:link w:val="Header"/>
    <w:uiPriority w:val="99"/>
    <w:rsid w:val="005E652A"/>
  </w:style>
  <w:style w:type="paragraph" w:styleId="Footer">
    <w:name w:val="footer"/>
    <w:basedOn w:val="Normal"/>
    <w:link w:val="FooterChar"/>
    <w:uiPriority w:val="99"/>
    <w:unhideWhenUsed/>
    <w:rsid w:val="005E652A"/>
    <w:pPr>
      <w:tabs>
        <w:tab w:val="center" w:pos="4680"/>
        <w:tab w:val="right" w:pos="9360"/>
      </w:tabs>
      <w:spacing w:line="240" w:lineRule="auto"/>
    </w:pPr>
  </w:style>
  <w:style w:type="character" w:customStyle="1" w:styleId="FooterChar">
    <w:name w:val="Footer Char"/>
    <w:basedOn w:val="DefaultParagraphFont"/>
    <w:link w:val="Footer"/>
    <w:uiPriority w:val="99"/>
    <w:rsid w:val="005E652A"/>
  </w:style>
  <w:style w:type="paragraph" w:styleId="ListParagraph">
    <w:name w:val="List Paragraph"/>
    <w:basedOn w:val="Normal"/>
    <w:uiPriority w:val="34"/>
    <w:qFormat/>
    <w:rsid w:val="00B90485"/>
    <w:pPr>
      <w:ind w:left="720"/>
      <w:contextualSpacing/>
    </w:pPr>
  </w:style>
  <w:style w:type="table" w:styleId="TableGrid">
    <w:name w:val="Table Grid"/>
    <w:basedOn w:val="TableNormal"/>
    <w:uiPriority w:val="59"/>
    <w:rsid w:val="001A7D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B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AD0307"/>
    <w:pPr>
      <w:spacing w:before="480" w:after="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semiHidden/>
    <w:unhideWhenUsed/>
    <w:qFormat/>
    <w:rsid w:val="00AD0307"/>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AD0307"/>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AD0307"/>
    <w:pPr>
      <w:spacing w:after="100"/>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7411">
      <w:bodyDiv w:val="1"/>
      <w:marLeft w:val="0"/>
      <w:marRight w:val="0"/>
      <w:marTop w:val="0"/>
      <w:marBottom w:val="0"/>
      <w:divBdr>
        <w:top w:val="none" w:sz="0" w:space="0" w:color="auto"/>
        <w:left w:val="none" w:sz="0" w:space="0" w:color="auto"/>
        <w:bottom w:val="none" w:sz="0" w:space="0" w:color="auto"/>
        <w:right w:val="none" w:sz="0" w:space="0" w:color="auto"/>
      </w:divBdr>
    </w:div>
    <w:div w:id="177277247">
      <w:bodyDiv w:val="1"/>
      <w:marLeft w:val="0"/>
      <w:marRight w:val="0"/>
      <w:marTop w:val="0"/>
      <w:marBottom w:val="0"/>
      <w:divBdr>
        <w:top w:val="none" w:sz="0" w:space="0" w:color="auto"/>
        <w:left w:val="none" w:sz="0" w:space="0" w:color="auto"/>
        <w:bottom w:val="none" w:sz="0" w:space="0" w:color="auto"/>
        <w:right w:val="none" w:sz="0" w:space="0" w:color="auto"/>
      </w:divBdr>
    </w:div>
    <w:div w:id="220363777">
      <w:bodyDiv w:val="1"/>
      <w:marLeft w:val="0"/>
      <w:marRight w:val="0"/>
      <w:marTop w:val="0"/>
      <w:marBottom w:val="0"/>
      <w:divBdr>
        <w:top w:val="none" w:sz="0" w:space="0" w:color="auto"/>
        <w:left w:val="none" w:sz="0" w:space="0" w:color="auto"/>
        <w:bottom w:val="none" w:sz="0" w:space="0" w:color="auto"/>
        <w:right w:val="none" w:sz="0" w:space="0" w:color="auto"/>
      </w:divBdr>
    </w:div>
    <w:div w:id="398406941">
      <w:bodyDiv w:val="1"/>
      <w:marLeft w:val="0"/>
      <w:marRight w:val="0"/>
      <w:marTop w:val="0"/>
      <w:marBottom w:val="0"/>
      <w:divBdr>
        <w:top w:val="none" w:sz="0" w:space="0" w:color="auto"/>
        <w:left w:val="none" w:sz="0" w:space="0" w:color="auto"/>
        <w:bottom w:val="none" w:sz="0" w:space="0" w:color="auto"/>
        <w:right w:val="none" w:sz="0" w:space="0" w:color="auto"/>
      </w:divBdr>
    </w:div>
    <w:div w:id="510067865">
      <w:bodyDiv w:val="1"/>
      <w:marLeft w:val="0"/>
      <w:marRight w:val="0"/>
      <w:marTop w:val="0"/>
      <w:marBottom w:val="0"/>
      <w:divBdr>
        <w:top w:val="none" w:sz="0" w:space="0" w:color="auto"/>
        <w:left w:val="none" w:sz="0" w:space="0" w:color="auto"/>
        <w:bottom w:val="none" w:sz="0" w:space="0" w:color="auto"/>
        <w:right w:val="none" w:sz="0" w:space="0" w:color="auto"/>
      </w:divBdr>
    </w:div>
    <w:div w:id="744957425">
      <w:bodyDiv w:val="1"/>
      <w:marLeft w:val="0"/>
      <w:marRight w:val="0"/>
      <w:marTop w:val="0"/>
      <w:marBottom w:val="0"/>
      <w:divBdr>
        <w:top w:val="none" w:sz="0" w:space="0" w:color="auto"/>
        <w:left w:val="none" w:sz="0" w:space="0" w:color="auto"/>
        <w:bottom w:val="none" w:sz="0" w:space="0" w:color="auto"/>
        <w:right w:val="none" w:sz="0" w:space="0" w:color="auto"/>
      </w:divBdr>
    </w:div>
    <w:div w:id="759832224">
      <w:bodyDiv w:val="1"/>
      <w:marLeft w:val="0"/>
      <w:marRight w:val="0"/>
      <w:marTop w:val="0"/>
      <w:marBottom w:val="0"/>
      <w:divBdr>
        <w:top w:val="none" w:sz="0" w:space="0" w:color="auto"/>
        <w:left w:val="none" w:sz="0" w:space="0" w:color="auto"/>
        <w:bottom w:val="none" w:sz="0" w:space="0" w:color="auto"/>
        <w:right w:val="none" w:sz="0" w:space="0" w:color="auto"/>
      </w:divBdr>
    </w:div>
    <w:div w:id="1573806963">
      <w:bodyDiv w:val="1"/>
      <w:marLeft w:val="0"/>
      <w:marRight w:val="0"/>
      <w:marTop w:val="0"/>
      <w:marBottom w:val="0"/>
      <w:divBdr>
        <w:top w:val="none" w:sz="0" w:space="0" w:color="auto"/>
        <w:left w:val="none" w:sz="0" w:space="0" w:color="auto"/>
        <w:bottom w:val="none" w:sz="0" w:space="0" w:color="auto"/>
        <w:right w:val="none" w:sz="0" w:space="0" w:color="auto"/>
      </w:divBdr>
    </w:div>
    <w:div w:id="1683821334">
      <w:bodyDiv w:val="1"/>
      <w:marLeft w:val="0"/>
      <w:marRight w:val="0"/>
      <w:marTop w:val="0"/>
      <w:marBottom w:val="0"/>
      <w:divBdr>
        <w:top w:val="none" w:sz="0" w:space="0" w:color="auto"/>
        <w:left w:val="none" w:sz="0" w:space="0" w:color="auto"/>
        <w:bottom w:val="none" w:sz="0" w:space="0" w:color="auto"/>
        <w:right w:val="none" w:sz="0" w:space="0" w:color="auto"/>
      </w:divBdr>
    </w:div>
    <w:div w:id="1870992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2.unwomen.org/-/media/field%20office%20eca/attachments/publications/2014/study%20on%20the%20situation%20of%20romani%20women%20and%20girls%20in%20the%20republic%20of%20moldovaeng.pdf?la=en&amp;vs=4513" TargetMode="External"/><Relationship Id="rId2" Type="http://schemas.openxmlformats.org/officeDocument/2006/relationships/hyperlink" Target="https://www.unwomen.org/en/news/stories/2015/9/roma-women-elected-in-moldova" TargetMode="External"/><Relationship Id="rId1" Type="http://schemas.openxmlformats.org/officeDocument/2006/relationships/hyperlink" Target="http://www.unwomen.org" TargetMode="External"/><Relationship Id="rId6" Type="http://schemas.openxmlformats.org/officeDocument/2006/relationships/hyperlink" Target="https://soros.md/files/publications/documents/Studiu_sociologic_EN.pdf" TargetMode="External"/><Relationship Id="rId5" Type="http://schemas.openxmlformats.org/officeDocument/2006/relationships/hyperlink" Target="https://www.md.undp.org/content/dam/moldova/docs/Publications/ENG-Studiu%20Perceptii%202015_FINAL_2016_Imprimat.pdf" TargetMode="External"/><Relationship Id="rId4" Type="http://schemas.openxmlformats.org/officeDocument/2006/relationships/hyperlink" Target="https://www.md.undp.org/content/dam/moldova/docs/Publications/06_machet-FEMEILE-Roma_2018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DD6435-CB74-4F88-950E-B17D55F13BDD}">
  <ds:schemaRefs>
    <ds:schemaRef ds:uri="http://schemas.openxmlformats.org/officeDocument/2006/bibliography"/>
  </ds:schemaRefs>
</ds:datastoreItem>
</file>

<file path=customXml/itemProps3.xml><?xml version="1.0" encoding="utf-8"?>
<ds:datastoreItem xmlns:ds="http://schemas.openxmlformats.org/officeDocument/2006/customXml" ds:itemID="{BADC6EFA-5762-4293-B415-88888F67BE3D}"/>
</file>

<file path=customXml/itemProps4.xml><?xml version="1.0" encoding="utf-8"?>
<ds:datastoreItem xmlns:ds="http://schemas.openxmlformats.org/officeDocument/2006/customXml" ds:itemID="{212A936A-6AF6-4657-B474-B4BB4CB49227}"/>
</file>

<file path=customXml/itemProps5.xml><?xml version="1.0" encoding="utf-8"?>
<ds:datastoreItem xmlns:ds="http://schemas.openxmlformats.org/officeDocument/2006/customXml" ds:itemID="{DF1B90AE-D84F-45CE-BCB7-68B1D8225B09}"/>
</file>

<file path=docProps/app.xml><?xml version="1.0" encoding="utf-8"?>
<Properties xmlns="http://schemas.openxmlformats.org/officeDocument/2006/extended-properties" xmlns:vt="http://schemas.openxmlformats.org/officeDocument/2006/docPropsVTypes">
  <Template>Normal.dotm</Template>
  <TotalTime>1</TotalTime>
  <Pages>8</Pages>
  <Words>2355</Words>
  <Characters>12957</Characters>
  <Application>Microsoft Office Word</Application>
  <DocSecurity>0</DocSecurity>
  <Lines>301</Lines>
  <Paragraphs>91</Paragraphs>
  <ScaleCrop>false</ScaleCrop>
  <HeadingPairs>
    <vt:vector size="2" baseType="variant">
      <vt:variant>
        <vt:lpstr>Title</vt:lpstr>
      </vt:variant>
      <vt:variant>
        <vt:i4>1</vt:i4>
      </vt:variant>
    </vt:vector>
  </HeadingPairs>
  <TitlesOfParts>
    <vt:vector size="1" baseType="lpstr">
      <vt:lpstr>Political participation and representation of Roma women in Moldova</vt:lpstr>
    </vt:vector>
  </TitlesOfParts>
  <Company>January 2020</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participation and representation of Roma women in Moldova</dc:title>
  <dc:subject>CEDAW SHADOW REPORT</dc:subject>
  <dc:creator>Prepared by: Natalia Duminica, on behalf of the Roma National Center</dc:creator>
  <cp:lastModifiedBy>KURODA Miki</cp:lastModifiedBy>
  <cp:revision>3</cp:revision>
  <dcterms:created xsi:type="dcterms:W3CDTF">2020-01-15T13:14:00Z</dcterms:created>
  <dcterms:modified xsi:type="dcterms:W3CDTF">2020-01-15T13:28:00Z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