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31045D63" w:rsidR="00C05D9B" w:rsidRPr="004B1E4E" w:rsidRDefault="00EE261B" w:rsidP="00626C39">
      <w:r>
        <w:rPr>
          <w:noProof/>
        </w:rPr>
        <w:drawing>
          <wp:anchor distT="0" distB="0" distL="114300" distR="114300" simplePos="0" relativeHeight="251659264" behindDoc="0" locked="0" layoutInCell="1" allowOverlap="1" wp14:anchorId="0F7F6720" wp14:editId="247D9A50">
            <wp:simplePos x="0" y="0"/>
            <wp:positionH relativeFrom="margin">
              <wp:posOffset>2393004</wp:posOffset>
            </wp:positionH>
            <wp:positionV relativeFrom="paragraph">
              <wp:posOffset>-545222</wp:posOffset>
            </wp:positionV>
            <wp:extent cx="1125220" cy="1125220"/>
            <wp:effectExtent l="0" t="0" r="0" b="0"/>
            <wp:wrapNone/>
            <wp:docPr id="2" name="Picture 2" descr="A colorful circle with a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circle with a star in the middle&#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125220" cy="1125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20C6D" w14:textId="77777777" w:rsidR="005403E3" w:rsidRPr="004B1E4E" w:rsidRDefault="005403E3" w:rsidP="00626C39"/>
    <w:p w14:paraId="5E537D0D" w14:textId="77777777" w:rsidR="005403E3" w:rsidRPr="004B1E4E" w:rsidRDefault="005403E3" w:rsidP="00626C39"/>
    <w:p w14:paraId="6840CEFF" w14:textId="77777777" w:rsidR="00EE261B" w:rsidRDefault="00EE261B" w:rsidP="000941E1">
      <w:pPr>
        <w:pStyle w:val="Title1"/>
      </w:pPr>
    </w:p>
    <w:p w14:paraId="2E8F541D" w14:textId="0195BB58" w:rsidR="00570A4D" w:rsidRDefault="00495FED" w:rsidP="000941E1">
      <w:pPr>
        <w:pStyle w:val="Title1"/>
      </w:pPr>
      <w:r>
        <w:t>Sierra Leone</w:t>
      </w:r>
      <w:r w:rsidR="006E4C21">
        <w:t xml:space="preserve">’s </w:t>
      </w:r>
      <w:r w:rsidR="000941E1">
        <w:t>Compliance with the International Covenant on Civil and Political Rights:</w:t>
      </w:r>
      <w:r w:rsidR="00570A4D">
        <w:t xml:space="preserve"> </w:t>
      </w:r>
    </w:p>
    <w:p w14:paraId="60306DA1" w14:textId="77777777" w:rsidR="00570A4D" w:rsidRDefault="00570A4D" w:rsidP="007F705D">
      <w:pPr>
        <w:pStyle w:val="Title1"/>
      </w:pPr>
      <w:r>
        <w:t>The Death Penalty</w:t>
      </w:r>
    </w:p>
    <w:p w14:paraId="171F4CCF" w14:textId="77777777" w:rsidR="004B1E4E" w:rsidRPr="004B1E4E" w:rsidRDefault="004B1E4E" w:rsidP="004B1E4E">
      <w:pPr>
        <w:jc w:val="center"/>
      </w:pPr>
    </w:p>
    <w:p w14:paraId="26D24DDC" w14:textId="603B0DA0" w:rsidR="004B1E4E" w:rsidRPr="006761A7" w:rsidRDefault="00B1059D" w:rsidP="006761A7">
      <w:pPr>
        <w:pStyle w:val="Title1"/>
      </w:pPr>
      <w:r>
        <w:t>Suggested List of Issue</w:t>
      </w:r>
      <w:r w:rsidR="00431CE1">
        <w:t>s</w:t>
      </w:r>
      <w:r>
        <w:t xml:space="preserve"> Prior to Reporting </w:t>
      </w:r>
      <w:r w:rsidR="004B1E4E" w:rsidRPr="006761A7">
        <w:t xml:space="preserve">Submitted by </w:t>
      </w:r>
      <w:r w:rsidR="00AA7FCB" w:rsidRPr="006761A7">
        <w:t>T</w:t>
      </w:r>
      <w:r w:rsidR="004B1E4E" w:rsidRPr="006761A7">
        <w:t>he Advocates for Human Rights</w:t>
      </w:r>
    </w:p>
    <w:p w14:paraId="6D01AE49" w14:textId="77777777" w:rsidR="004B1E4E" w:rsidRDefault="004B1E4E" w:rsidP="00E1750C">
      <w:pPr>
        <w:pStyle w:val="Titlesubheading"/>
      </w:pPr>
      <w:r w:rsidRPr="004B1E4E">
        <w:t>a non-governmental organization in special consultative status with ECOSOC</w:t>
      </w:r>
      <w:r w:rsidR="00624A10">
        <w:t xml:space="preserve"> since 1996</w:t>
      </w:r>
    </w:p>
    <w:p w14:paraId="1EC1E48E" w14:textId="0F69DB6E" w:rsidR="00FC52A2" w:rsidRDefault="00FC52A2" w:rsidP="00E1750C">
      <w:pPr>
        <w:pStyle w:val="Titlesubheading"/>
      </w:pPr>
      <w:r w:rsidRPr="00F54492">
        <w:rPr>
          <w:b/>
          <w:bCs/>
        </w:rPr>
        <w:t xml:space="preserve">The Society for Human Rights and Development </w:t>
      </w:r>
      <w:proofErr w:type="spellStart"/>
      <w:r w:rsidRPr="00F54492">
        <w:rPr>
          <w:b/>
          <w:bCs/>
        </w:rPr>
        <w:t>Organisation</w:t>
      </w:r>
      <w:proofErr w:type="spellEnd"/>
    </w:p>
    <w:p w14:paraId="1740F62E" w14:textId="4C8B6920" w:rsidR="00570A4D" w:rsidRDefault="00570A4D" w:rsidP="00E1750C">
      <w:pPr>
        <w:pStyle w:val="Titlesubheading"/>
      </w:pPr>
      <w:r>
        <w:t>and</w:t>
      </w:r>
    </w:p>
    <w:p w14:paraId="6E13D0F9" w14:textId="26D540E9" w:rsidR="00570A4D" w:rsidRPr="00570A4D" w:rsidRDefault="00570A4D" w:rsidP="00E1750C">
      <w:pPr>
        <w:pStyle w:val="Titlesubheading"/>
        <w:rPr>
          <w:b/>
          <w:bCs/>
        </w:rPr>
      </w:pPr>
      <w:r>
        <w:rPr>
          <w:b/>
          <w:bCs/>
        </w:rPr>
        <w:t>The World Coalition Against the Death Penalty</w:t>
      </w:r>
    </w:p>
    <w:p w14:paraId="74881DA7" w14:textId="77777777" w:rsidR="004B1E4E" w:rsidRDefault="004B1E4E" w:rsidP="004B1E4E">
      <w:pPr>
        <w:jc w:val="center"/>
      </w:pPr>
    </w:p>
    <w:p w14:paraId="0E454DA4" w14:textId="363F957A" w:rsidR="00570A4D" w:rsidRDefault="00570A4D" w:rsidP="004B1E4E">
      <w:pPr>
        <w:jc w:val="center"/>
      </w:pPr>
      <w:r>
        <w:t xml:space="preserve">for the </w:t>
      </w:r>
      <w:r w:rsidR="00B1059D">
        <w:t>141st</w:t>
      </w:r>
      <w:r>
        <w:t xml:space="preserve"> Session of the </w:t>
      </w:r>
      <w:r w:rsidR="006E4C21">
        <w:t>Human Rights Committee</w:t>
      </w:r>
    </w:p>
    <w:p w14:paraId="6EA7556A" w14:textId="3CE96B6B" w:rsidR="00570A4D" w:rsidRDefault="00B6003E" w:rsidP="004B1E4E">
      <w:pPr>
        <w:jc w:val="center"/>
      </w:pPr>
      <w:r>
        <w:t>1 July</w:t>
      </w:r>
      <w:r w:rsidR="00570A4D">
        <w:t>–</w:t>
      </w:r>
      <w:r>
        <w:t>2 August</w:t>
      </w:r>
      <w:r w:rsidR="00570A4D">
        <w:t xml:space="preserve"> 20</w:t>
      </w:r>
      <w:r>
        <w:t>24</w:t>
      </w:r>
      <w:r w:rsidR="00F81D97">
        <w:t xml:space="preserve"> </w:t>
      </w:r>
    </w:p>
    <w:p w14:paraId="1C149820" w14:textId="77777777" w:rsidR="00570A4D" w:rsidRPr="004B1E4E" w:rsidRDefault="00570A4D" w:rsidP="004B1E4E">
      <w:pPr>
        <w:jc w:val="center"/>
      </w:pPr>
    </w:p>
    <w:p w14:paraId="3D93E372" w14:textId="0961E3AD" w:rsidR="00C214BA" w:rsidRPr="00570A4D" w:rsidRDefault="00C214BA" w:rsidP="00020381">
      <w:pPr>
        <w:pStyle w:val="Title1"/>
        <w:rPr>
          <w:b w:val="0"/>
          <w:bCs/>
        </w:rPr>
      </w:pPr>
      <w:r w:rsidRPr="00570A4D">
        <w:rPr>
          <w:b w:val="0"/>
          <w:bCs/>
        </w:rPr>
        <w:t xml:space="preserve">Submitted </w:t>
      </w:r>
      <w:r w:rsidR="00B6003E">
        <w:rPr>
          <w:b w:val="0"/>
          <w:bCs/>
        </w:rPr>
        <w:t>6 May 2024</w:t>
      </w:r>
    </w:p>
    <w:p w14:paraId="5F0F5054" w14:textId="77777777" w:rsidR="001565F9" w:rsidRPr="00570A4D" w:rsidRDefault="001565F9" w:rsidP="005132BB">
      <w:pPr>
        <w:rPr>
          <w:bCs/>
        </w:rPr>
      </w:pPr>
    </w:p>
    <w:p w14:paraId="64B92EAF" w14:textId="49B9DC03"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E7DDA5C" w14:textId="77777777" w:rsidR="00426889" w:rsidRDefault="00426889" w:rsidP="00426889">
      <w:pPr>
        <w:pStyle w:val="Default"/>
        <w:jc w:val="both"/>
      </w:pPr>
    </w:p>
    <w:p w14:paraId="3D83AD0D" w14:textId="5078345E" w:rsidR="00426889" w:rsidRPr="00F54492" w:rsidRDefault="00426889" w:rsidP="00426889">
      <w:pPr>
        <w:pStyle w:val="Default"/>
        <w:jc w:val="both"/>
      </w:pPr>
      <w:r w:rsidRPr="00F54492">
        <w:t xml:space="preserve">The </w:t>
      </w:r>
      <w:r w:rsidRPr="00F54492">
        <w:rPr>
          <w:b/>
          <w:bCs/>
        </w:rPr>
        <w:t xml:space="preserve">Society for Human Rights and Development </w:t>
      </w:r>
      <w:proofErr w:type="spellStart"/>
      <w:r w:rsidRPr="00F54492">
        <w:rPr>
          <w:b/>
          <w:bCs/>
        </w:rPr>
        <w:t>Organisation</w:t>
      </w:r>
      <w:proofErr w:type="spellEnd"/>
      <w:r w:rsidRPr="00F54492">
        <w:t xml:space="preserve"> (SHRDO), formerly MRU youth parliament, was founded in 2004. Its purpose is to promote peace and development across Sierra Leone, Liberia, Guinea &amp; Ivory Coast through the efforts of youth leaders working for regional reintegration, cooperation, and political and economic stability in the sub-region. SHDRO worked with the Special Court for Sierra Leone to help ensure that its mandate did not provide for the imposition of the death penalty.</w:t>
      </w:r>
    </w:p>
    <w:p w14:paraId="7AE434B8" w14:textId="77777777" w:rsidR="00F4107A" w:rsidRDefault="00F4107A" w:rsidP="00626C39"/>
    <w:p w14:paraId="0C9288A9" w14:textId="46EBACAF" w:rsidR="00570A4D" w:rsidRPr="00F4107A" w:rsidRDefault="00570A4D" w:rsidP="00A53DDD">
      <w:pPr>
        <w:jc w:val="both"/>
      </w:pPr>
      <w:r>
        <w:rPr>
          <w:rStyle w:val="normaltextrun"/>
          <w:b/>
          <w:bCs/>
          <w:shd w:val="clear" w:color="auto" w:fill="FFFFFF"/>
        </w:rPr>
        <w:t>The World Coalition Against the Death Penalty (WCADP),</w:t>
      </w:r>
      <w:r>
        <w:rPr>
          <w:rStyle w:val="normaltextrun"/>
          <w:shd w:val="clear" w:color="auto" w:fill="FFFFFF"/>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shd w:val="clear" w:color="auto" w:fill="FFFFFF"/>
        </w:rPr>
        <w:t> </w:t>
      </w:r>
    </w:p>
    <w:p w14:paraId="1FC77D31" w14:textId="077187F0" w:rsidR="004B1E4E" w:rsidRPr="004B1E4E" w:rsidRDefault="004B1E4E" w:rsidP="004B1E4E">
      <w:pPr>
        <w:jc w:val="center"/>
        <w:rPr>
          <w:b/>
          <w:caps/>
        </w:rPr>
      </w:pPr>
      <w:r>
        <w:br w:type="page"/>
      </w:r>
    </w:p>
    <w:p w14:paraId="59DA5C6B" w14:textId="0D3CE10D" w:rsidR="00570A4D" w:rsidRDefault="00431CE1" w:rsidP="00CE5CA0">
      <w:pPr>
        <w:numPr>
          <w:ilvl w:val="0"/>
          <w:numId w:val="7"/>
        </w:numPr>
        <w:spacing w:after="120"/>
        <w:ind w:left="360"/>
        <w:jc w:val="both"/>
      </w:pPr>
      <w:r>
        <w:lastRenderedPageBreak/>
        <w:t>Sierra Leone</w:t>
      </w:r>
      <w:r w:rsidR="00570A4D">
        <w:t xml:space="preserve"> abolished the death penalty </w:t>
      </w:r>
      <w:r>
        <w:t>in October 2021, after a longstanding de facto moratorium on executions.</w:t>
      </w:r>
    </w:p>
    <w:p w14:paraId="7558052F" w14:textId="0A2F55BA" w:rsidR="00570A4D" w:rsidRDefault="00431CE1" w:rsidP="00CE5CA0">
      <w:pPr>
        <w:numPr>
          <w:ilvl w:val="0"/>
          <w:numId w:val="7"/>
        </w:numPr>
        <w:spacing w:after="120"/>
        <w:ind w:left="360"/>
        <w:jc w:val="both"/>
      </w:pPr>
      <w:r>
        <w:t xml:space="preserve">Sierra Leone </w:t>
      </w:r>
      <w:r w:rsidR="00570A4D">
        <w:t xml:space="preserve">has ratified the International Covenant on Civil and Political </w:t>
      </w:r>
      <w:r w:rsidR="002D20AA">
        <w:t>R</w:t>
      </w:r>
      <w:r w:rsidR="00570A4D">
        <w:t>ights</w:t>
      </w:r>
      <w:r w:rsidR="002D20AA">
        <w:t xml:space="preserve"> but has not made any apparent progress toward ratification of the Covenant’s Second Optional Protocol (OP2).</w:t>
      </w:r>
    </w:p>
    <w:p w14:paraId="402FA59A" w14:textId="2276E38C" w:rsidR="00CD46E8" w:rsidRPr="00CD46E8" w:rsidRDefault="002D20AA" w:rsidP="00CD46E8">
      <w:pPr>
        <w:autoSpaceDE w:val="0"/>
        <w:autoSpaceDN w:val="0"/>
        <w:adjustRightInd w:val="0"/>
        <w:spacing w:after="240"/>
        <w:jc w:val="center"/>
        <w:rPr>
          <w:b/>
          <w:bCs/>
        </w:rPr>
      </w:pPr>
      <w:r>
        <w:rPr>
          <w:b/>
          <w:bCs/>
        </w:rPr>
        <w:t xml:space="preserve">Sierra Leone </w:t>
      </w:r>
      <w:r w:rsidR="0032533B">
        <w:rPr>
          <w:b/>
          <w:bCs/>
        </w:rPr>
        <w:t>should ratify the Second Optional Protocol to the ICCPR</w:t>
      </w:r>
    </w:p>
    <w:p w14:paraId="4A5DA6B6" w14:textId="0B7E5694" w:rsidR="006C5E66" w:rsidRDefault="009979C6" w:rsidP="00D00412">
      <w:pPr>
        <w:numPr>
          <w:ilvl w:val="0"/>
          <w:numId w:val="7"/>
        </w:numPr>
        <w:spacing w:after="120"/>
        <w:ind w:left="360"/>
        <w:jc w:val="both"/>
      </w:pPr>
      <w:r>
        <w:t>In 2014, the Committee recommended that Sierra Leone</w:t>
      </w:r>
      <w:r w:rsidR="005042A8">
        <w:t xml:space="preserve"> expedite efforts to abolish the death penalty and ratify OP2, “in line with the information provided about the State party’s commitment to do so, and the occasion of the 25</w:t>
      </w:r>
      <w:r w:rsidR="005042A8" w:rsidRPr="005042A8">
        <w:rPr>
          <w:vertAlign w:val="superscript"/>
        </w:rPr>
        <w:t>th</w:t>
      </w:r>
      <w:r w:rsidR="005042A8">
        <w:t xml:space="preserve"> anniversary of the Protocol.”</w:t>
      </w:r>
      <w:r w:rsidR="005042A8">
        <w:rPr>
          <w:rStyle w:val="FootnoteReference"/>
        </w:rPr>
        <w:footnoteReference w:id="2"/>
      </w:r>
    </w:p>
    <w:p w14:paraId="7F6478A8" w14:textId="30E67883" w:rsidR="007615A3" w:rsidRDefault="007615A3" w:rsidP="00D00412">
      <w:pPr>
        <w:numPr>
          <w:ilvl w:val="0"/>
          <w:numId w:val="7"/>
        </w:numPr>
        <w:spacing w:after="120"/>
        <w:ind w:left="360"/>
        <w:jc w:val="both"/>
      </w:pPr>
      <w:r>
        <w:t xml:space="preserve">In July 2021, </w:t>
      </w:r>
      <w:r w:rsidR="001E31BB">
        <w:t xml:space="preserve">the parliament of </w:t>
      </w:r>
      <w:r>
        <w:t xml:space="preserve">Sierra Leone </w:t>
      </w:r>
      <w:r w:rsidR="001E31BB">
        <w:t>voted</w:t>
      </w:r>
      <w:r w:rsidR="00987DBC">
        <w:t xml:space="preserve"> unanimously</w:t>
      </w:r>
      <w:r w:rsidR="001E31BB">
        <w:t xml:space="preserve"> to abolish </w:t>
      </w:r>
      <w:r>
        <w:t>the death penalty</w:t>
      </w:r>
      <w:r w:rsidR="001E31BB">
        <w:t>.</w:t>
      </w:r>
      <w:r w:rsidR="001E31BB">
        <w:rPr>
          <w:rStyle w:val="FootnoteReference"/>
        </w:rPr>
        <w:footnoteReference w:id="3"/>
      </w:r>
      <w:r w:rsidR="00CF1273">
        <w:t xml:space="preserve"> The President of Sierra Leone, Julius Maada Bio, signed the bill into law in October 2021</w:t>
      </w:r>
      <w:r w:rsidR="00413C08">
        <w:t>, on the eve of World Day Against the Death Penalty</w:t>
      </w:r>
      <w:r w:rsidR="00CF1273">
        <w:t>.</w:t>
      </w:r>
      <w:r w:rsidR="00CF1273">
        <w:rPr>
          <w:rStyle w:val="FootnoteReference"/>
        </w:rPr>
        <w:footnoteReference w:id="4"/>
      </w:r>
    </w:p>
    <w:p w14:paraId="530C6D31" w14:textId="6C27F362" w:rsidR="00D00412" w:rsidRDefault="00570A4D" w:rsidP="00D00412">
      <w:pPr>
        <w:numPr>
          <w:ilvl w:val="0"/>
          <w:numId w:val="7"/>
        </w:numPr>
        <w:spacing w:after="120"/>
        <w:ind w:left="360"/>
        <w:jc w:val="both"/>
      </w:pPr>
      <w:r>
        <w:t>In the</w:t>
      </w:r>
      <w:r w:rsidR="00836D27">
        <w:t xml:space="preserve"> </w:t>
      </w:r>
      <w:r w:rsidR="00E95963">
        <w:t xml:space="preserve">May 2021 </w:t>
      </w:r>
      <w:r w:rsidR="00336CC1">
        <w:t xml:space="preserve">interactive </w:t>
      </w:r>
      <w:r w:rsidR="00E95963">
        <w:t xml:space="preserve">dialogue of the </w:t>
      </w:r>
      <w:r w:rsidR="00836D27">
        <w:t xml:space="preserve">third </w:t>
      </w:r>
      <w:r>
        <w:t xml:space="preserve">cycle of the Universal Periodic Review, </w:t>
      </w:r>
      <w:r w:rsidR="00836D27">
        <w:t>Sierra Leone</w:t>
      </w:r>
      <w:r>
        <w:t xml:space="preserve"> received </w:t>
      </w:r>
      <w:r w:rsidR="00D511D5">
        <w:t>1</w:t>
      </w:r>
      <w:r w:rsidR="00704E97">
        <w:t>5</w:t>
      </w:r>
      <w:r>
        <w:t xml:space="preserve"> recommendations to ratify or accede to OP2.</w:t>
      </w:r>
      <w:r w:rsidR="00166C4A">
        <w:rPr>
          <w:rStyle w:val="FootnoteReference"/>
        </w:rPr>
        <w:footnoteReference w:id="5"/>
      </w:r>
      <w:r w:rsidR="00A53DDD">
        <w:t xml:space="preserve"> During the interactive dialogue, </w:t>
      </w:r>
      <w:r w:rsidR="00552CFF">
        <w:t>the government delegation announced its plans to abolish the death penalty but made no commitments regarding OP2.</w:t>
      </w:r>
      <w:r w:rsidR="00552CFF">
        <w:rPr>
          <w:rStyle w:val="FootnoteReference"/>
        </w:rPr>
        <w:footnoteReference w:id="6"/>
      </w:r>
      <w:r w:rsidR="006211A6">
        <w:t xml:space="preserve"> Sierra Leone made a voluntary pledge “[t]o legislate to abolish the death penalty in line with its international human rights obligations, the public pronouncement of the President, and the decision of Cabinet to abolish the death penalty.”</w:t>
      </w:r>
      <w:r w:rsidR="006211A6">
        <w:rPr>
          <w:rStyle w:val="FootnoteReference"/>
        </w:rPr>
        <w:footnoteReference w:id="7"/>
      </w:r>
      <w:r w:rsidR="00A968B2">
        <w:t xml:space="preserve"> In July 2021, Sierra Leone accepted </w:t>
      </w:r>
      <w:r w:rsidR="00336CC1">
        <w:t>all 15</w:t>
      </w:r>
      <w:r w:rsidR="00A968B2">
        <w:t xml:space="preserve"> </w:t>
      </w:r>
      <w:r w:rsidR="00897354">
        <w:t xml:space="preserve">UPR </w:t>
      </w:r>
      <w:r w:rsidR="00A968B2">
        <w:t>recommendation</w:t>
      </w:r>
      <w:r w:rsidR="00336CC1">
        <w:t>s</w:t>
      </w:r>
      <w:r w:rsidR="00A968B2">
        <w:t xml:space="preserve"> to ratify or accede to OP2.</w:t>
      </w:r>
      <w:r w:rsidR="00A968B2">
        <w:rPr>
          <w:rStyle w:val="FootnoteReference"/>
        </w:rPr>
        <w:footnoteReference w:id="8"/>
      </w:r>
    </w:p>
    <w:p w14:paraId="09CB57F2" w14:textId="0551EB7F" w:rsidR="00D00412" w:rsidRDefault="00570A4D" w:rsidP="00D00412">
      <w:pPr>
        <w:numPr>
          <w:ilvl w:val="0"/>
          <w:numId w:val="7"/>
        </w:numPr>
        <w:spacing w:after="120"/>
        <w:ind w:left="360"/>
        <w:jc w:val="both"/>
      </w:pPr>
      <w:r>
        <w:t xml:space="preserve">Since that time, </w:t>
      </w:r>
      <w:r w:rsidR="006825BE">
        <w:t xml:space="preserve">Sierra Leone has made </w:t>
      </w:r>
      <w:r w:rsidR="00312115">
        <w:t>at least 13 recommendations in the UPR mechanism to other countries, urging them to abolish the death penalty. Nonetheless, Sierra Leone has not made any clear progress toward ratification of OP2.</w:t>
      </w:r>
      <w:r w:rsidR="00D00412">
        <w:t xml:space="preserve"> </w:t>
      </w:r>
    </w:p>
    <w:p w14:paraId="382B9477" w14:textId="2DD8F015" w:rsidR="00570A4D" w:rsidRDefault="00570A4D" w:rsidP="00CE5CA0">
      <w:pPr>
        <w:numPr>
          <w:ilvl w:val="0"/>
          <w:numId w:val="7"/>
        </w:numPr>
        <w:spacing w:after="120"/>
        <w:ind w:left="360"/>
        <w:jc w:val="both"/>
      </w:pPr>
      <w:r>
        <w:rPr>
          <w:b/>
          <w:bCs/>
        </w:rPr>
        <w:t xml:space="preserve">Suggested </w:t>
      </w:r>
      <w:r w:rsidR="00431CE1">
        <w:rPr>
          <w:b/>
          <w:bCs/>
        </w:rPr>
        <w:t>question</w:t>
      </w:r>
      <w:r>
        <w:t>:</w:t>
      </w:r>
    </w:p>
    <w:p w14:paraId="3E10ADED" w14:textId="3DFE4F75" w:rsidR="005E64BB" w:rsidRPr="00336CC1" w:rsidRDefault="00B1059D" w:rsidP="00431CE1">
      <w:pPr>
        <w:numPr>
          <w:ilvl w:val="1"/>
          <w:numId w:val="7"/>
        </w:numPr>
        <w:spacing w:after="120"/>
        <w:jc w:val="both"/>
      </w:pPr>
      <w:r w:rsidRPr="00336CC1">
        <w:t>What plans does the State Party have to ra</w:t>
      </w:r>
      <w:r w:rsidR="00B6003E" w:rsidRPr="00336CC1">
        <w:t xml:space="preserve">tify </w:t>
      </w:r>
      <w:r w:rsidR="00570A4D" w:rsidRPr="00336CC1">
        <w:t>the Second Optional Protocol to the International Covenant on Civil and Political Rights, without reservations</w:t>
      </w:r>
      <w:r w:rsidR="00431CE1" w:rsidRPr="00336CC1">
        <w:t>, consistent with its commitments during the 2021 Universal Periodic Review and the Committee’s 2014 Concluding Observations and Recommendations</w:t>
      </w:r>
      <w:r w:rsidR="00B6003E" w:rsidRPr="00336CC1">
        <w:t>?</w:t>
      </w:r>
    </w:p>
    <w:sectPr w:rsidR="005E64BB" w:rsidRPr="00336CC1" w:rsidSect="00A94972">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BC1B" w14:textId="77777777" w:rsidR="00A94972" w:rsidRDefault="00A94972">
      <w:r>
        <w:separator/>
      </w:r>
    </w:p>
  </w:endnote>
  <w:endnote w:type="continuationSeparator" w:id="0">
    <w:p w14:paraId="4311D75A" w14:textId="77777777" w:rsidR="00A94972" w:rsidRDefault="00A94972">
      <w:r>
        <w:continuationSeparator/>
      </w:r>
    </w:p>
  </w:endnote>
  <w:endnote w:type="continuationNotice" w:id="1">
    <w:p w14:paraId="18A99829" w14:textId="77777777" w:rsidR="00A94972" w:rsidRDefault="00A94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Times New Roman"/>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altName w:val="Century Gothic"/>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6414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F76D4" w14:textId="77777777" w:rsidR="00A94972" w:rsidRDefault="00A94972">
      <w:r>
        <w:separator/>
      </w:r>
    </w:p>
  </w:footnote>
  <w:footnote w:type="continuationSeparator" w:id="0">
    <w:p w14:paraId="6ACD809D" w14:textId="77777777" w:rsidR="00A94972" w:rsidRDefault="00A94972">
      <w:r>
        <w:continuationSeparator/>
      </w:r>
    </w:p>
  </w:footnote>
  <w:footnote w:type="continuationNotice" w:id="1">
    <w:p w14:paraId="75612AF0" w14:textId="77777777" w:rsidR="00A94972" w:rsidRDefault="00A94972"/>
  </w:footnote>
  <w:footnote w:id="2">
    <w:p w14:paraId="3933B0FF" w14:textId="590ECCF4" w:rsidR="005042A8" w:rsidRDefault="005042A8">
      <w:pPr>
        <w:pStyle w:val="FootnoteText"/>
      </w:pPr>
      <w:r>
        <w:rPr>
          <w:rStyle w:val="FootnoteReference"/>
        </w:rPr>
        <w:footnoteRef/>
      </w:r>
      <w:r>
        <w:t xml:space="preserve"> </w:t>
      </w:r>
      <w:r w:rsidR="00E65D11">
        <w:t xml:space="preserve">Human Rights Committee, </w:t>
      </w:r>
      <w:r w:rsidR="00E65D11">
        <w:rPr>
          <w:i/>
          <w:iCs/>
        </w:rPr>
        <w:t>Concluding observations on the initial report of Sierra Leone</w:t>
      </w:r>
      <w:r w:rsidR="00E65D11">
        <w:t xml:space="preserve">, 17 Apr. 2014, U.N. Doc. CCPR/C/SLE/CO1, </w:t>
      </w:r>
      <w:r>
        <w:t>¶ 18.</w:t>
      </w:r>
    </w:p>
  </w:footnote>
  <w:footnote w:id="3">
    <w:p w14:paraId="23321E9C" w14:textId="7491DCD2" w:rsidR="001E31BB" w:rsidRPr="001E31BB" w:rsidRDefault="001E31BB">
      <w:pPr>
        <w:pStyle w:val="FootnoteText"/>
      </w:pPr>
      <w:r>
        <w:rPr>
          <w:rStyle w:val="FootnoteReference"/>
        </w:rPr>
        <w:footnoteRef/>
      </w:r>
      <w:r>
        <w:t xml:space="preserve"> Saeed Kamali Dehghan, </w:t>
      </w:r>
      <w:r>
        <w:rPr>
          <w:i/>
          <w:iCs/>
        </w:rPr>
        <w:t>Sierra Leone abolishes death penalty</w:t>
      </w:r>
      <w:r>
        <w:t xml:space="preserve">, Guardian, July 24, 2021, </w:t>
      </w:r>
      <w:r w:rsidR="00CF1273" w:rsidRPr="00CF1273">
        <w:t>https://www.theguardian.com/global-development/2021/jul/24/sierra-leone-abolishes-death-penalty</w:t>
      </w:r>
      <w:r w:rsidR="00CF1273">
        <w:t xml:space="preserve">. </w:t>
      </w:r>
    </w:p>
  </w:footnote>
  <w:footnote w:id="4">
    <w:p w14:paraId="2FBC2F39" w14:textId="2A00EF60" w:rsidR="00CF1273" w:rsidRPr="00CF1273" w:rsidRDefault="00CF1273">
      <w:pPr>
        <w:pStyle w:val="FootnoteText"/>
      </w:pPr>
      <w:r>
        <w:rPr>
          <w:rStyle w:val="FootnoteReference"/>
        </w:rPr>
        <w:footnoteRef/>
      </w:r>
      <w:r>
        <w:t xml:space="preserve"> </w:t>
      </w:r>
      <w:r>
        <w:rPr>
          <w:i/>
          <w:iCs/>
        </w:rPr>
        <w:t>Sierra Leone formally abolishes ‘inhumane’ death penalty</w:t>
      </w:r>
      <w:r>
        <w:t xml:space="preserve">, Al Jazeera, Oct. 8, 2021, </w:t>
      </w:r>
      <w:r w:rsidR="00F8418E" w:rsidRPr="00F8418E">
        <w:t>https://www.aljazeera.com/news/2021/10/8/sierra-leone-president-formally-abolishes-death-penalty</w:t>
      </w:r>
      <w:r w:rsidR="00F8418E">
        <w:t>.</w:t>
      </w:r>
    </w:p>
  </w:footnote>
  <w:footnote w:id="5">
    <w:p w14:paraId="2F5F0C80" w14:textId="6CF97981" w:rsidR="00166C4A" w:rsidRDefault="00166C4A">
      <w:pPr>
        <w:pStyle w:val="FootnoteText"/>
      </w:pPr>
      <w:r>
        <w:rPr>
          <w:rStyle w:val="FootnoteReference"/>
        </w:rPr>
        <w:footnoteRef/>
      </w:r>
      <w:r>
        <w:t xml:space="preserve"> </w:t>
      </w:r>
      <w:r w:rsidR="000F727B">
        <w:rPr>
          <w:i/>
          <w:iCs/>
        </w:rPr>
        <w:t>Report of the Working Group on the Universal Periodic Review</w:t>
      </w:r>
      <w:r w:rsidR="001C7D01">
        <w:rPr>
          <w:i/>
          <w:iCs/>
        </w:rPr>
        <w:t>: Sierra Leone</w:t>
      </w:r>
      <w:r w:rsidR="000F727B">
        <w:t xml:space="preserve">, U.N. Doc. A/HRC/48/17 (July 22, 2021), </w:t>
      </w:r>
      <w:r>
        <w:t>¶ </w:t>
      </w:r>
      <w:r w:rsidR="00AD43B7">
        <w:t>143.8-.10</w:t>
      </w:r>
      <w:r w:rsidR="009623C1">
        <w:t>, .61-.63</w:t>
      </w:r>
      <w:r w:rsidR="00D511D5">
        <w:t xml:space="preserve">, .65-.66, </w:t>
      </w:r>
      <w:r w:rsidR="00704E97">
        <w:t>.73, .78</w:t>
      </w:r>
    </w:p>
  </w:footnote>
  <w:footnote w:id="6">
    <w:p w14:paraId="377C1242" w14:textId="3661770B" w:rsidR="00552CFF" w:rsidRPr="00552CFF" w:rsidRDefault="00552CFF">
      <w:pPr>
        <w:pStyle w:val="FootnoteText"/>
      </w:pPr>
      <w:r>
        <w:rPr>
          <w:rStyle w:val="FootnoteReference"/>
        </w:rPr>
        <w:footnoteRef/>
      </w:r>
      <w:r>
        <w:t xml:space="preserve"> </w:t>
      </w:r>
      <w:r>
        <w:rPr>
          <w:i/>
          <w:iCs/>
        </w:rPr>
        <w:t>Id.</w:t>
      </w:r>
      <w:r>
        <w:t xml:space="preserve"> ¶ </w:t>
      </w:r>
      <w:r w:rsidR="00AF3B5A">
        <w:t>10.</w:t>
      </w:r>
    </w:p>
  </w:footnote>
  <w:footnote w:id="7">
    <w:p w14:paraId="75AC2F1E" w14:textId="2D12F63B" w:rsidR="006211A6" w:rsidRPr="006211A6" w:rsidRDefault="006211A6">
      <w:pPr>
        <w:pStyle w:val="FootnoteText"/>
      </w:pPr>
      <w:r>
        <w:rPr>
          <w:rStyle w:val="FootnoteReference"/>
        </w:rPr>
        <w:footnoteRef/>
      </w:r>
      <w:r>
        <w:t xml:space="preserve"> </w:t>
      </w:r>
      <w:r>
        <w:rPr>
          <w:i/>
          <w:iCs/>
        </w:rPr>
        <w:t>Id.</w:t>
      </w:r>
      <w:r>
        <w:t xml:space="preserve"> </w:t>
      </w:r>
      <w:r w:rsidR="00121978">
        <w:t>at 24.</w:t>
      </w:r>
    </w:p>
  </w:footnote>
  <w:footnote w:id="8">
    <w:p w14:paraId="4ABFB772" w14:textId="60CFC018" w:rsidR="00A968B2" w:rsidRPr="00487553" w:rsidRDefault="00A968B2">
      <w:pPr>
        <w:pStyle w:val="FootnoteText"/>
      </w:pPr>
      <w:r>
        <w:rPr>
          <w:rStyle w:val="FootnoteReference"/>
        </w:rPr>
        <w:footnoteRef/>
      </w:r>
      <w:r>
        <w:t xml:space="preserve"> </w:t>
      </w:r>
      <w:r w:rsidR="00487553">
        <w:rPr>
          <w:i/>
          <w:iCs/>
        </w:rPr>
        <w:t>Report of the Working Group on the Universal Periodic Review: Sierra Leone, Addendum</w:t>
      </w:r>
      <w:r w:rsidR="00487553">
        <w:t>, U.N. Doc. A/HRC/48/17/Add.1 (July 21, 2021), ¶</w:t>
      </w:r>
      <w:r w:rsidR="006E2B12">
        <w:t>¶ 6,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B44C554" w:rsidR="00804604" w:rsidRDefault="00FF0E59">
    <w:pPr>
      <w:pStyle w:val="Header"/>
    </w:pPr>
    <w:r>
      <w:rPr>
        <w:b/>
        <w:bCs/>
        <w:noProof/>
      </w:rPr>
      <w:drawing>
        <wp:anchor distT="0" distB="0" distL="114300" distR="114300" simplePos="0" relativeHeight="251660289" behindDoc="0" locked="0" layoutInCell="1" allowOverlap="1" wp14:anchorId="3A165DB5" wp14:editId="49A1F48F">
          <wp:simplePos x="0" y="0"/>
          <wp:positionH relativeFrom="column">
            <wp:posOffset>0</wp:posOffset>
          </wp:positionH>
          <wp:positionV relativeFrom="paragraph">
            <wp:posOffset>0</wp:posOffset>
          </wp:positionV>
          <wp:extent cx="1752600" cy="931162"/>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54223" cy="93202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D691956" wp14:editId="5ACFE288">
          <wp:simplePos x="0" y="0"/>
          <wp:positionH relativeFrom="column">
            <wp:posOffset>3838575</wp:posOffset>
          </wp:positionH>
          <wp:positionV relativeFrom="paragraph">
            <wp:posOffset>-85725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7E1A38B2"/>
    <w:lvl w:ilvl="0" w:tplc="D69C97B2">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30F59"/>
    <w:rsid w:val="000341B0"/>
    <w:rsid w:val="000342B6"/>
    <w:rsid w:val="00035931"/>
    <w:rsid w:val="00036CC1"/>
    <w:rsid w:val="00046377"/>
    <w:rsid w:val="00051F1E"/>
    <w:rsid w:val="00054590"/>
    <w:rsid w:val="00056CF5"/>
    <w:rsid w:val="00066989"/>
    <w:rsid w:val="000672DF"/>
    <w:rsid w:val="000734A4"/>
    <w:rsid w:val="0008238F"/>
    <w:rsid w:val="00085935"/>
    <w:rsid w:val="00087AAE"/>
    <w:rsid w:val="000910FC"/>
    <w:rsid w:val="000941E1"/>
    <w:rsid w:val="0009644E"/>
    <w:rsid w:val="00097CF8"/>
    <w:rsid w:val="000A1F17"/>
    <w:rsid w:val="000A36CD"/>
    <w:rsid w:val="000A66B8"/>
    <w:rsid w:val="000B042D"/>
    <w:rsid w:val="000B4DB3"/>
    <w:rsid w:val="000C2E3F"/>
    <w:rsid w:val="000C535A"/>
    <w:rsid w:val="000C6340"/>
    <w:rsid w:val="000D0680"/>
    <w:rsid w:val="000D5C5F"/>
    <w:rsid w:val="000E0E95"/>
    <w:rsid w:val="000E1DDC"/>
    <w:rsid w:val="000E4E32"/>
    <w:rsid w:val="000F1E67"/>
    <w:rsid w:val="000F56E0"/>
    <w:rsid w:val="000F727B"/>
    <w:rsid w:val="001008D1"/>
    <w:rsid w:val="00103754"/>
    <w:rsid w:val="001079E5"/>
    <w:rsid w:val="00111994"/>
    <w:rsid w:val="0012130F"/>
    <w:rsid w:val="001215B4"/>
    <w:rsid w:val="00121978"/>
    <w:rsid w:val="001259FA"/>
    <w:rsid w:val="00136514"/>
    <w:rsid w:val="00136552"/>
    <w:rsid w:val="00137229"/>
    <w:rsid w:val="00141B00"/>
    <w:rsid w:val="00143423"/>
    <w:rsid w:val="00143EF3"/>
    <w:rsid w:val="00147EA4"/>
    <w:rsid w:val="001539BB"/>
    <w:rsid w:val="001565F9"/>
    <w:rsid w:val="00160BDA"/>
    <w:rsid w:val="00166C4A"/>
    <w:rsid w:val="00173BEF"/>
    <w:rsid w:val="00181B2A"/>
    <w:rsid w:val="00181EF5"/>
    <w:rsid w:val="001855E2"/>
    <w:rsid w:val="0018642B"/>
    <w:rsid w:val="00191BE1"/>
    <w:rsid w:val="00193718"/>
    <w:rsid w:val="001A59C1"/>
    <w:rsid w:val="001A5ED5"/>
    <w:rsid w:val="001A7AF4"/>
    <w:rsid w:val="001B1AC4"/>
    <w:rsid w:val="001B27D7"/>
    <w:rsid w:val="001B46C2"/>
    <w:rsid w:val="001B799A"/>
    <w:rsid w:val="001C056C"/>
    <w:rsid w:val="001C42EB"/>
    <w:rsid w:val="001C7D01"/>
    <w:rsid w:val="001D56BD"/>
    <w:rsid w:val="001D5ED1"/>
    <w:rsid w:val="001E31BB"/>
    <w:rsid w:val="001F17A7"/>
    <w:rsid w:val="002025B3"/>
    <w:rsid w:val="002038AF"/>
    <w:rsid w:val="00210226"/>
    <w:rsid w:val="00220D48"/>
    <w:rsid w:val="00221CE0"/>
    <w:rsid w:val="00237C8C"/>
    <w:rsid w:val="00241976"/>
    <w:rsid w:val="00242F64"/>
    <w:rsid w:val="002439A3"/>
    <w:rsid w:val="00243E14"/>
    <w:rsid w:val="00255789"/>
    <w:rsid w:val="00272519"/>
    <w:rsid w:val="002734D9"/>
    <w:rsid w:val="00273933"/>
    <w:rsid w:val="00274BE8"/>
    <w:rsid w:val="00276E90"/>
    <w:rsid w:val="00281631"/>
    <w:rsid w:val="00282223"/>
    <w:rsid w:val="0028449D"/>
    <w:rsid w:val="00291BE8"/>
    <w:rsid w:val="00296EB2"/>
    <w:rsid w:val="002A0797"/>
    <w:rsid w:val="002A3CD0"/>
    <w:rsid w:val="002A4838"/>
    <w:rsid w:val="002C57BC"/>
    <w:rsid w:val="002C6F9D"/>
    <w:rsid w:val="002D20AA"/>
    <w:rsid w:val="002D36C6"/>
    <w:rsid w:val="002D374C"/>
    <w:rsid w:val="002E34EA"/>
    <w:rsid w:val="002E46A1"/>
    <w:rsid w:val="002F7A11"/>
    <w:rsid w:val="00312115"/>
    <w:rsid w:val="00315C53"/>
    <w:rsid w:val="00322CB1"/>
    <w:rsid w:val="0032533B"/>
    <w:rsid w:val="00331647"/>
    <w:rsid w:val="003369A6"/>
    <w:rsid w:val="00336CC1"/>
    <w:rsid w:val="00337125"/>
    <w:rsid w:val="00340484"/>
    <w:rsid w:val="00344140"/>
    <w:rsid w:val="00344556"/>
    <w:rsid w:val="00345B90"/>
    <w:rsid w:val="00351FEC"/>
    <w:rsid w:val="0035378E"/>
    <w:rsid w:val="0035424D"/>
    <w:rsid w:val="0036531A"/>
    <w:rsid w:val="0037111E"/>
    <w:rsid w:val="00374FD8"/>
    <w:rsid w:val="00390AC3"/>
    <w:rsid w:val="003937C6"/>
    <w:rsid w:val="003A0BC2"/>
    <w:rsid w:val="003A1D3E"/>
    <w:rsid w:val="003A3325"/>
    <w:rsid w:val="003A6F6D"/>
    <w:rsid w:val="003C1E49"/>
    <w:rsid w:val="003C262C"/>
    <w:rsid w:val="003C60FE"/>
    <w:rsid w:val="003D608F"/>
    <w:rsid w:val="003D717D"/>
    <w:rsid w:val="003D7E1C"/>
    <w:rsid w:val="003E6A6D"/>
    <w:rsid w:val="003E783F"/>
    <w:rsid w:val="004069CF"/>
    <w:rsid w:val="004076CD"/>
    <w:rsid w:val="00413C08"/>
    <w:rsid w:val="00417CE5"/>
    <w:rsid w:val="00426889"/>
    <w:rsid w:val="00430A63"/>
    <w:rsid w:val="00431CE1"/>
    <w:rsid w:val="0044600F"/>
    <w:rsid w:val="004474B2"/>
    <w:rsid w:val="00450118"/>
    <w:rsid w:val="00450405"/>
    <w:rsid w:val="00453314"/>
    <w:rsid w:val="00476CC4"/>
    <w:rsid w:val="00477145"/>
    <w:rsid w:val="00482735"/>
    <w:rsid w:val="004866AE"/>
    <w:rsid w:val="00487553"/>
    <w:rsid w:val="00495FED"/>
    <w:rsid w:val="004A17D9"/>
    <w:rsid w:val="004A229E"/>
    <w:rsid w:val="004A5B01"/>
    <w:rsid w:val="004A7D93"/>
    <w:rsid w:val="004A7FF9"/>
    <w:rsid w:val="004B1E4E"/>
    <w:rsid w:val="004B4CAF"/>
    <w:rsid w:val="004B73AF"/>
    <w:rsid w:val="004C0368"/>
    <w:rsid w:val="004D2568"/>
    <w:rsid w:val="004D3EE9"/>
    <w:rsid w:val="004D51DD"/>
    <w:rsid w:val="004E150B"/>
    <w:rsid w:val="004E7176"/>
    <w:rsid w:val="004E7352"/>
    <w:rsid w:val="004E783D"/>
    <w:rsid w:val="004F2465"/>
    <w:rsid w:val="004F34E5"/>
    <w:rsid w:val="005042A8"/>
    <w:rsid w:val="0050799E"/>
    <w:rsid w:val="005132BB"/>
    <w:rsid w:val="005133E6"/>
    <w:rsid w:val="00513767"/>
    <w:rsid w:val="0051494C"/>
    <w:rsid w:val="00524166"/>
    <w:rsid w:val="00524C18"/>
    <w:rsid w:val="005336C2"/>
    <w:rsid w:val="005403E3"/>
    <w:rsid w:val="00552CFF"/>
    <w:rsid w:val="0055461C"/>
    <w:rsid w:val="005568A7"/>
    <w:rsid w:val="0056273E"/>
    <w:rsid w:val="00567887"/>
    <w:rsid w:val="00567FD1"/>
    <w:rsid w:val="00570A4D"/>
    <w:rsid w:val="00571EF6"/>
    <w:rsid w:val="00583FAE"/>
    <w:rsid w:val="0059754B"/>
    <w:rsid w:val="005B0C1B"/>
    <w:rsid w:val="005B6935"/>
    <w:rsid w:val="005C183B"/>
    <w:rsid w:val="005C58B6"/>
    <w:rsid w:val="005C5BF7"/>
    <w:rsid w:val="005D4EE6"/>
    <w:rsid w:val="005D5F82"/>
    <w:rsid w:val="005D6159"/>
    <w:rsid w:val="005E64BB"/>
    <w:rsid w:val="005F2A19"/>
    <w:rsid w:val="005F7F2C"/>
    <w:rsid w:val="006036E1"/>
    <w:rsid w:val="0060568A"/>
    <w:rsid w:val="0060622C"/>
    <w:rsid w:val="00611E45"/>
    <w:rsid w:val="00616E00"/>
    <w:rsid w:val="0061778F"/>
    <w:rsid w:val="006211A6"/>
    <w:rsid w:val="0062158B"/>
    <w:rsid w:val="00624192"/>
    <w:rsid w:val="00624A10"/>
    <w:rsid w:val="00626C39"/>
    <w:rsid w:val="00626F49"/>
    <w:rsid w:val="00643D7A"/>
    <w:rsid w:val="00646D29"/>
    <w:rsid w:val="0066318F"/>
    <w:rsid w:val="00666301"/>
    <w:rsid w:val="006727E7"/>
    <w:rsid w:val="006761A7"/>
    <w:rsid w:val="006772FE"/>
    <w:rsid w:val="006811A8"/>
    <w:rsid w:val="00681DE0"/>
    <w:rsid w:val="006825BE"/>
    <w:rsid w:val="006927DD"/>
    <w:rsid w:val="006B14DD"/>
    <w:rsid w:val="006B7B89"/>
    <w:rsid w:val="006C5E66"/>
    <w:rsid w:val="006D365E"/>
    <w:rsid w:val="006D39C4"/>
    <w:rsid w:val="006E1A8F"/>
    <w:rsid w:val="006E2B12"/>
    <w:rsid w:val="006E4C21"/>
    <w:rsid w:val="006E7D5B"/>
    <w:rsid w:val="006F4AAC"/>
    <w:rsid w:val="006F582F"/>
    <w:rsid w:val="00700119"/>
    <w:rsid w:val="00704E97"/>
    <w:rsid w:val="007064C2"/>
    <w:rsid w:val="007143B8"/>
    <w:rsid w:val="007165F9"/>
    <w:rsid w:val="00720A45"/>
    <w:rsid w:val="007316AA"/>
    <w:rsid w:val="007336D8"/>
    <w:rsid w:val="00741B9C"/>
    <w:rsid w:val="007436BB"/>
    <w:rsid w:val="00757A1C"/>
    <w:rsid w:val="007615A3"/>
    <w:rsid w:val="007637D8"/>
    <w:rsid w:val="00765EBC"/>
    <w:rsid w:val="0077231B"/>
    <w:rsid w:val="00774643"/>
    <w:rsid w:val="007838DE"/>
    <w:rsid w:val="007A2E70"/>
    <w:rsid w:val="007B46CD"/>
    <w:rsid w:val="007C2D70"/>
    <w:rsid w:val="007C4387"/>
    <w:rsid w:val="007C7CCE"/>
    <w:rsid w:val="007D2FB7"/>
    <w:rsid w:val="007D4232"/>
    <w:rsid w:val="007D7CC2"/>
    <w:rsid w:val="007E5CBE"/>
    <w:rsid w:val="007E79B0"/>
    <w:rsid w:val="007E79C4"/>
    <w:rsid w:val="007F23A8"/>
    <w:rsid w:val="007F259E"/>
    <w:rsid w:val="007F705D"/>
    <w:rsid w:val="00804604"/>
    <w:rsid w:val="0081221D"/>
    <w:rsid w:val="00821BE8"/>
    <w:rsid w:val="00826961"/>
    <w:rsid w:val="008307CB"/>
    <w:rsid w:val="00836428"/>
    <w:rsid w:val="00836D27"/>
    <w:rsid w:val="00847C78"/>
    <w:rsid w:val="008508AF"/>
    <w:rsid w:val="00852B97"/>
    <w:rsid w:val="00870521"/>
    <w:rsid w:val="0087642D"/>
    <w:rsid w:val="008806CE"/>
    <w:rsid w:val="008856D7"/>
    <w:rsid w:val="00885B5B"/>
    <w:rsid w:val="00890056"/>
    <w:rsid w:val="00894785"/>
    <w:rsid w:val="0089523C"/>
    <w:rsid w:val="00897354"/>
    <w:rsid w:val="008A14F9"/>
    <w:rsid w:val="008B4A79"/>
    <w:rsid w:val="008C3B9B"/>
    <w:rsid w:val="008C7B1F"/>
    <w:rsid w:val="008C7B63"/>
    <w:rsid w:val="008D605D"/>
    <w:rsid w:val="008D745C"/>
    <w:rsid w:val="008E0859"/>
    <w:rsid w:val="008E1FAE"/>
    <w:rsid w:val="008F0BDD"/>
    <w:rsid w:val="008F24D6"/>
    <w:rsid w:val="008F2F99"/>
    <w:rsid w:val="008F39A5"/>
    <w:rsid w:val="008F5D25"/>
    <w:rsid w:val="008F6084"/>
    <w:rsid w:val="008F7443"/>
    <w:rsid w:val="009057C8"/>
    <w:rsid w:val="00911CF1"/>
    <w:rsid w:val="00917C4E"/>
    <w:rsid w:val="00923678"/>
    <w:rsid w:val="0093193B"/>
    <w:rsid w:val="00936446"/>
    <w:rsid w:val="0093658E"/>
    <w:rsid w:val="00947170"/>
    <w:rsid w:val="00947B3D"/>
    <w:rsid w:val="00953F84"/>
    <w:rsid w:val="00956E94"/>
    <w:rsid w:val="00962312"/>
    <w:rsid w:val="009623C1"/>
    <w:rsid w:val="009627A1"/>
    <w:rsid w:val="009639A3"/>
    <w:rsid w:val="009671FA"/>
    <w:rsid w:val="009712FE"/>
    <w:rsid w:val="009812EF"/>
    <w:rsid w:val="009875AD"/>
    <w:rsid w:val="00987DBC"/>
    <w:rsid w:val="009924AF"/>
    <w:rsid w:val="009943A4"/>
    <w:rsid w:val="009979C6"/>
    <w:rsid w:val="009A3368"/>
    <w:rsid w:val="009A5821"/>
    <w:rsid w:val="009A7F71"/>
    <w:rsid w:val="009B51D7"/>
    <w:rsid w:val="009D1B4D"/>
    <w:rsid w:val="009D38DC"/>
    <w:rsid w:val="009D3BEA"/>
    <w:rsid w:val="009D5161"/>
    <w:rsid w:val="009D683B"/>
    <w:rsid w:val="009E4D16"/>
    <w:rsid w:val="009F12E2"/>
    <w:rsid w:val="009F3358"/>
    <w:rsid w:val="009F478B"/>
    <w:rsid w:val="009F5F4B"/>
    <w:rsid w:val="009F69C1"/>
    <w:rsid w:val="00A40EE1"/>
    <w:rsid w:val="00A40F5D"/>
    <w:rsid w:val="00A423ED"/>
    <w:rsid w:val="00A536F3"/>
    <w:rsid w:val="00A53DDD"/>
    <w:rsid w:val="00A55FCD"/>
    <w:rsid w:val="00A60C58"/>
    <w:rsid w:val="00A72103"/>
    <w:rsid w:val="00A75C67"/>
    <w:rsid w:val="00A83C1A"/>
    <w:rsid w:val="00A91D08"/>
    <w:rsid w:val="00A94972"/>
    <w:rsid w:val="00A95161"/>
    <w:rsid w:val="00A968B2"/>
    <w:rsid w:val="00AA6318"/>
    <w:rsid w:val="00AA7FCB"/>
    <w:rsid w:val="00AB54F8"/>
    <w:rsid w:val="00AB59AE"/>
    <w:rsid w:val="00AB5BD9"/>
    <w:rsid w:val="00AC040C"/>
    <w:rsid w:val="00AD0AA1"/>
    <w:rsid w:val="00AD43B7"/>
    <w:rsid w:val="00AD4BC4"/>
    <w:rsid w:val="00AE07A3"/>
    <w:rsid w:val="00AE372A"/>
    <w:rsid w:val="00AF0639"/>
    <w:rsid w:val="00AF3B5A"/>
    <w:rsid w:val="00AF636F"/>
    <w:rsid w:val="00B1059D"/>
    <w:rsid w:val="00B275A9"/>
    <w:rsid w:val="00B352D9"/>
    <w:rsid w:val="00B40DBF"/>
    <w:rsid w:val="00B4184A"/>
    <w:rsid w:val="00B44231"/>
    <w:rsid w:val="00B457C4"/>
    <w:rsid w:val="00B54060"/>
    <w:rsid w:val="00B6003E"/>
    <w:rsid w:val="00B67BB7"/>
    <w:rsid w:val="00B71178"/>
    <w:rsid w:val="00B768F2"/>
    <w:rsid w:val="00B809CB"/>
    <w:rsid w:val="00B84539"/>
    <w:rsid w:val="00B914A2"/>
    <w:rsid w:val="00B9541E"/>
    <w:rsid w:val="00BA4CDE"/>
    <w:rsid w:val="00BA7DAC"/>
    <w:rsid w:val="00BB0488"/>
    <w:rsid w:val="00BB3ED5"/>
    <w:rsid w:val="00BB4AB9"/>
    <w:rsid w:val="00BC07C0"/>
    <w:rsid w:val="00BC371E"/>
    <w:rsid w:val="00BC5CA9"/>
    <w:rsid w:val="00BC7A8B"/>
    <w:rsid w:val="00BD3CFF"/>
    <w:rsid w:val="00BD3DC3"/>
    <w:rsid w:val="00BE5183"/>
    <w:rsid w:val="00BE59BD"/>
    <w:rsid w:val="00BF1DB3"/>
    <w:rsid w:val="00BF381E"/>
    <w:rsid w:val="00C0174A"/>
    <w:rsid w:val="00C05D9B"/>
    <w:rsid w:val="00C15425"/>
    <w:rsid w:val="00C214BA"/>
    <w:rsid w:val="00C26130"/>
    <w:rsid w:val="00C26B28"/>
    <w:rsid w:val="00C315B6"/>
    <w:rsid w:val="00C376F3"/>
    <w:rsid w:val="00C4132F"/>
    <w:rsid w:val="00C42CF7"/>
    <w:rsid w:val="00C463D2"/>
    <w:rsid w:val="00C5758A"/>
    <w:rsid w:val="00C62A44"/>
    <w:rsid w:val="00C735CC"/>
    <w:rsid w:val="00C77760"/>
    <w:rsid w:val="00C80A39"/>
    <w:rsid w:val="00C81665"/>
    <w:rsid w:val="00C81936"/>
    <w:rsid w:val="00C84C4C"/>
    <w:rsid w:val="00C96FC1"/>
    <w:rsid w:val="00CA1702"/>
    <w:rsid w:val="00CA5CC2"/>
    <w:rsid w:val="00CA7D78"/>
    <w:rsid w:val="00CB227C"/>
    <w:rsid w:val="00CB631F"/>
    <w:rsid w:val="00CC5314"/>
    <w:rsid w:val="00CC57A7"/>
    <w:rsid w:val="00CC7723"/>
    <w:rsid w:val="00CD46E8"/>
    <w:rsid w:val="00CE5930"/>
    <w:rsid w:val="00CE5CA0"/>
    <w:rsid w:val="00CF1273"/>
    <w:rsid w:val="00CF5003"/>
    <w:rsid w:val="00CF5099"/>
    <w:rsid w:val="00D0019C"/>
    <w:rsid w:val="00D00412"/>
    <w:rsid w:val="00D17F80"/>
    <w:rsid w:val="00D23594"/>
    <w:rsid w:val="00D266C1"/>
    <w:rsid w:val="00D3182B"/>
    <w:rsid w:val="00D34C29"/>
    <w:rsid w:val="00D41D75"/>
    <w:rsid w:val="00D4264F"/>
    <w:rsid w:val="00D511D5"/>
    <w:rsid w:val="00D52AD6"/>
    <w:rsid w:val="00D568BD"/>
    <w:rsid w:val="00D62B64"/>
    <w:rsid w:val="00D66F06"/>
    <w:rsid w:val="00D8215C"/>
    <w:rsid w:val="00D861C1"/>
    <w:rsid w:val="00D86901"/>
    <w:rsid w:val="00D92835"/>
    <w:rsid w:val="00D94424"/>
    <w:rsid w:val="00DA6DB6"/>
    <w:rsid w:val="00DB339D"/>
    <w:rsid w:val="00DC41C9"/>
    <w:rsid w:val="00DC5473"/>
    <w:rsid w:val="00DC6A3F"/>
    <w:rsid w:val="00DD18F2"/>
    <w:rsid w:val="00DD2F76"/>
    <w:rsid w:val="00DD3996"/>
    <w:rsid w:val="00DE6A06"/>
    <w:rsid w:val="00DE6FE8"/>
    <w:rsid w:val="00DF1FEA"/>
    <w:rsid w:val="00E114C5"/>
    <w:rsid w:val="00E13D93"/>
    <w:rsid w:val="00E162C2"/>
    <w:rsid w:val="00E162F5"/>
    <w:rsid w:val="00E1750C"/>
    <w:rsid w:val="00E307F3"/>
    <w:rsid w:val="00E31F1E"/>
    <w:rsid w:val="00E3230E"/>
    <w:rsid w:val="00E35775"/>
    <w:rsid w:val="00E41B63"/>
    <w:rsid w:val="00E42B7D"/>
    <w:rsid w:val="00E65D11"/>
    <w:rsid w:val="00E668F6"/>
    <w:rsid w:val="00E7445C"/>
    <w:rsid w:val="00E7579D"/>
    <w:rsid w:val="00E826D1"/>
    <w:rsid w:val="00E9094A"/>
    <w:rsid w:val="00E95963"/>
    <w:rsid w:val="00E95CF7"/>
    <w:rsid w:val="00EA0EEB"/>
    <w:rsid w:val="00EB3A6E"/>
    <w:rsid w:val="00EC20E2"/>
    <w:rsid w:val="00ED2912"/>
    <w:rsid w:val="00ED2DCC"/>
    <w:rsid w:val="00EE261B"/>
    <w:rsid w:val="00EF2BE5"/>
    <w:rsid w:val="00F042FA"/>
    <w:rsid w:val="00F068B9"/>
    <w:rsid w:val="00F16374"/>
    <w:rsid w:val="00F214D0"/>
    <w:rsid w:val="00F22813"/>
    <w:rsid w:val="00F23CD7"/>
    <w:rsid w:val="00F2442A"/>
    <w:rsid w:val="00F4107A"/>
    <w:rsid w:val="00F450B8"/>
    <w:rsid w:val="00F51AFD"/>
    <w:rsid w:val="00F612FF"/>
    <w:rsid w:val="00F6493F"/>
    <w:rsid w:val="00F75663"/>
    <w:rsid w:val="00F811E7"/>
    <w:rsid w:val="00F81D97"/>
    <w:rsid w:val="00F8325D"/>
    <w:rsid w:val="00F83AB6"/>
    <w:rsid w:val="00F8418E"/>
    <w:rsid w:val="00F86707"/>
    <w:rsid w:val="00F9056C"/>
    <w:rsid w:val="00F9063D"/>
    <w:rsid w:val="00F92EF4"/>
    <w:rsid w:val="00FB4891"/>
    <w:rsid w:val="00FB6421"/>
    <w:rsid w:val="00FB7873"/>
    <w:rsid w:val="00FC061B"/>
    <w:rsid w:val="00FC361C"/>
    <w:rsid w:val="00FC52A2"/>
    <w:rsid w:val="00FC686F"/>
    <w:rsid w:val="00FC6AD6"/>
    <w:rsid w:val="00FC7FBE"/>
    <w:rsid w:val="00FE0378"/>
    <w:rsid w:val="00FE0D0F"/>
    <w:rsid w:val="00FE1395"/>
    <w:rsid w:val="00FE2347"/>
    <w:rsid w:val="00FF0E59"/>
    <w:rsid w:val="0823262C"/>
    <w:rsid w:val="0BE50E14"/>
    <w:rsid w:val="1841377C"/>
    <w:rsid w:val="1AEB6EB5"/>
    <w:rsid w:val="20EBB8F7"/>
    <w:rsid w:val="223B245A"/>
    <w:rsid w:val="27553789"/>
    <w:rsid w:val="33A7E4E3"/>
    <w:rsid w:val="4CC9FEF1"/>
    <w:rsid w:val="4D7078C8"/>
    <w:rsid w:val="59A6EE62"/>
    <w:rsid w:val="662C8C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qFormat/>
    <w:rsid w:val="007F705D"/>
    <w:pPr>
      <w:spacing w:before="0"/>
    </w:pPr>
  </w:style>
  <w:style w:type="character" w:customStyle="1" w:styleId="Title1Char">
    <w:name w:val="Title 1 Char"/>
    <w:basedOn w:val="Heading1Char"/>
    <w:link w:val="Title1"/>
    <w:rsid w:val="007F705D"/>
    <w:rPr>
      <w:rFonts w:eastAsiaTheme="majorEastAsia" w:cstheme="majorBidi"/>
      <w:b/>
      <w:szCs w:val="32"/>
    </w:rPr>
  </w:style>
  <w:style w:type="paragraph" w:customStyle="1" w:styleId="Titlesubheading">
    <w:name w:val="Title subheading"/>
    <w:basedOn w:val="Normal"/>
    <w:link w:val="TitlesubheadingChar"/>
    <w:qFormat/>
    <w:rsid w:val="00E1750C"/>
    <w:pPr>
      <w:jc w:val="center"/>
    </w:pPr>
  </w:style>
  <w:style w:type="character" w:customStyle="1" w:styleId="TitlesubheadingChar">
    <w:name w:val="Title subheading Char"/>
    <w:basedOn w:val="DefaultParagraphFont"/>
    <w:link w:val="Titlesubheading"/>
    <w:rsid w:val="00E1750C"/>
  </w:style>
  <w:style w:type="paragraph" w:styleId="EndnoteText">
    <w:name w:val="endnote text"/>
    <w:basedOn w:val="Normal"/>
    <w:link w:val="EndnoteTextChar"/>
    <w:rsid w:val="00B809CB"/>
    <w:rPr>
      <w:sz w:val="20"/>
      <w:szCs w:val="20"/>
    </w:rPr>
  </w:style>
  <w:style w:type="character" w:customStyle="1" w:styleId="EndnoteTextChar">
    <w:name w:val="Endnote Text Char"/>
    <w:basedOn w:val="DefaultParagraphFont"/>
    <w:link w:val="EndnoteText"/>
    <w:rsid w:val="00B809CB"/>
    <w:rPr>
      <w:sz w:val="20"/>
      <w:szCs w:val="20"/>
    </w:rPr>
  </w:style>
  <w:style w:type="character" w:styleId="EndnoteReference">
    <w:name w:val="endnote reference"/>
    <w:basedOn w:val="DefaultParagraphFont"/>
    <w:rsid w:val="00B809CB"/>
    <w:rPr>
      <w:vertAlign w:val="superscript"/>
    </w:rPr>
  </w:style>
  <w:style w:type="character" w:customStyle="1" w:styleId="normaltextrun">
    <w:name w:val="normaltextrun"/>
    <w:basedOn w:val="DefaultParagraphFont"/>
    <w:rsid w:val="00570A4D"/>
  </w:style>
  <w:style w:type="character" w:customStyle="1" w:styleId="eop">
    <w:name w:val="eop"/>
    <w:basedOn w:val="DefaultParagraphFont"/>
    <w:rsid w:val="00570A4D"/>
  </w:style>
  <w:style w:type="character" w:styleId="UnresolvedMention">
    <w:name w:val="Unresolved Mention"/>
    <w:basedOn w:val="DefaultParagraphFont"/>
    <w:uiPriority w:val="99"/>
    <w:semiHidden/>
    <w:unhideWhenUsed/>
    <w:rsid w:val="00CF1273"/>
    <w:rPr>
      <w:color w:val="605E5C"/>
      <w:shd w:val="clear" w:color="auto" w:fill="E1DFDD"/>
    </w:rPr>
  </w:style>
  <w:style w:type="paragraph" w:customStyle="1" w:styleId="Default">
    <w:name w:val="Default"/>
    <w:rsid w:val="00426889"/>
    <w:pPr>
      <w:autoSpaceDE w:val="0"/>
      <w:autoSpaceDN w:val="0"/>
      <w:adjustRightInd w:val="0"/>
    </w:pPr>
    <w:rPr>
      <w:rFonts w:eastAsia="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jpg@01D69BC3.836FD28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2024-05-07T11:54:43+00:00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purl.org/dc/dcmitype/"/>
    <ds:schemaRef ds:uri="http://purl.org/dc/elements/1.1/"/>
    <ds:schemaRef ds:uri="http://schemas.microsoft.com/office/2006/documentManagement/types"/>
    <ds:schemaRef ds:uri="42df7cb3-2fea-4ba3-b9bf-21660104d6dd"/>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e968d4b9-9f0d-4b6f-81c6-222446f6098e"/>
    <ds:schemaRef ds:uri="c0669a60-de84-4b64-8ef6-a2dd33121859"/>
  </ds:schemaRefs>
</ds:datastoreItem>
</file>

<file path=customXml/itemProps4.xml><?xml version="1.0" encoding="utf-8"?>
<ds:datastoreItem xmlns:ds="http://schemas.openxmlformats.org/officeDocument/2006/customXml" ds:itemID="{19D6A887-AB34-4D59-9A3B-D47176CC5095}"/>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709</Words>
  <Characters>3834</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44</cp:revision>
  <cp:lastPrinted>2011-09-16T18:52:00Z</cp:lastPrinted>
  <dcterms:created xsi:type="dcterms:W3CDTF">2024-05-02T02:14:00Z</dcterms:created>
  <dcterms:modified xsi:type="dcterms:W3CDTF">2024-05-06T03:41:00Z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