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8"/>
          <w:szCs w:val="28"/>
        </w:rPr>
      </w:pPr>
      <w:bookmarkStart w:id="0" w:name="_GoBack"/>
      <w:bookmarkEnd w:id="0"/>
    </w:p>
    <w:p w:rsidR="00F40E4D" w:rsidRDefault="00F40E4D" w:rsidP="00F40E4D">
      <w:pPr>
        <w:spacing w:after="120" w:line="360" w:lineRule="auto"/>
        <w:jc w:val="both"/>
        <w:rPr>
          <w:rFonts w:ascii="Times New Roman" w:hAnsi="Times New Roman"/>
          <w:b/>
          <w:sz w:val="28"/>
          <w:szCs w:val="28"/>
        </w:rPr>
      </w:pPr>
    </w:p>
    <w:p w:rsidR="00F40E4D" w:rsidRDefault="00F40E4D" w:rsidP="00F40E4D">
      <w:pPr>
        <w:spacing w:after="120" w:line="360" w:lineRule="auto"/>
        <w:jc w:val="center"/>
        <w:rPr>
          <w:rFonts w:ascii="Times New Roman" w:hAnsi="Times New Roman"/>
          <w:b/>
          <w:sz w:val="28"/>
          <w:szCs w:val="28"/>
        </w:rPr>
      </w:pPr>
      <w:r w:rsidRPr="008A0827">
        <w:rPr>
          <w:rFonts w:ascii="Times New Roman" w:hAnsi="Times New Roman"/>
          <w:b/>
          <w:sz w:val="28"/>
          <w:szCs w:val="28"/>
        </w:rPr>
        <w:t>DISSEMINATION OF HATRED AND RACIAL PREJUDICE AGAINST PERSONS OF ARMENIAN ORIGIN</w:t>
      </w: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center"/>
        <w:rPr>
          <w:rFonts w:ascii="Times New Roman" w:hAnsi="Times New Roman"/>
          <w:b/>
          <w:sz w:val="24"/>
          <w:szCs w:val="24"/>
        </w:rPr>
      </w:pPr>
      <w:r w:rsidRPr="008A0827">
        <w:rPr>
          <w:rFonts w:ascii="Times New Roman" w:hAnsi="Times New Roman"/>
          <w:b/>
          <w:sz w:val="24"/>
          <w:szCs w:val="24"/>
        </w:rPr>
        <w:t xml:space="preserve">ALTERNATIVE </w:t>
      </w:r>
      <w:r>
        <w:rPr>
          <w:rFonts w:ascii="Times New Roman" w:hAnsi="Times New Roman"/>
          <w:b/>
          <w:sz w:val="24"/>
          <w:szCs w:val="24"/>
        </w:rPr>
        <w:t xml:space="preserve">THEMATIC </w:t>
      </w:r>
      <w:r w:rsidRPr="008A0827">
        <w:rPr>
          <w:rFonts w:ascii="Times New Roman" w:hAnsi="Times New Roman"/>
          <w:b/>
          <w:sz w:val="24"/>
          <w:szCs w:val="24"/>
        </w:rPr>
        <w:t>REPORT ON THE IMPLEMENTATION OF THE INTERNATIONAL CONVENTION ON THE ELIMINATION OF ALL FORMS OF RACIAL DISCRIMINATION BY AZERBAIJAN</w:t>
      </w:r>
    </w:p>
    <w:p w:rsidR="00F40E4D" w:rsidRDefault="00F40E4D" w:rsidP="00F40E4D">
      <w:pPr>
        <w:spacing w:after="120" w:line="360" w:lineRule="auto"/>
        <w:jc w:val="center"/>
        <w:rPr>
          <w:rFonts w:ascii="Times New Roman" w:hAnsi="Times New Roman"/>
          <w:b/>
          <w:sz w:val="24"/>
          <w:szCs w:val="24"/>
        </w:rPr>
      </w:pPr>
    </w:p>
    <w:p w:rsidR="00F40E4D" w:rsidRDefault="00F40E4D" w:rsidP="00F40E4D">
      <w:pPr>
        <w:spacing w:after="120" w:line="360" w:lineRule="auto"/>
        <w:jc w:val="center"/>
        <w:rPr>
          <w:rFonts w:ascii="Times New Roman" w:hAnsi="Times New Roman"/>
          <w:b/>
          <w:sz w:val="24"/>
          <w:szCs w:val="24"/>
        </w:rPr>
      </w:pPr>
      <w:r>
        <w:rPr>
          <w:rFonts w:ascii="Times New Roman" w:hAnsi="Times New Roman"/>
          <w:b/>
          <w:sz w:val="24"/>
          <w:szCs w:val="24"/>
        </w:rPr>
        <w:t>SUBMITTED BY ARMENIAN ATLANTIC ASSOCIATION</w:t>
      </w:r>
      <w:r w:rsidRPr="00712987">
        <w:rPr>
          <w:rFonts w:ascii="Times New Roman" w:hAnsi="Times New Roman"/>
          <w:b/>
          <w:sz w:val="24"/>
          <w:szCs w:val="24"/>
        </w:rPr>
        <w:t xml:space="preserve"> (AAA)</w:t>
      </w:r>
      <w:r>
        <w:rPr>
          <w:rFonts w:ascii="Times New Roman" w:hAnsi="Times New Roman"/>
          <w:b/>
          <w:sz w:val="24"/>
          <w:szCs w:val="24"/>
        </w:rPr>
        <w:t xml:space="preserve"> NGO IN COOPERATION WITH</w:t>
      </w:r>
      <w:r w:rsidRPr="00104CF5">
        <w:rPr>
          <w:rFonts w:ascii="Times New Roman" w:hAnsi="Times New Roman"/>
          <w:b/>
          <w:sz w:val="24"/>
          <w:szCs w:val="24"/>
        </w:rPr>
        <w:t xml:space="preserve"> PUBLIC COUNCIL FOR FOREIGN SECURITY POLICY (FSPC) NGO</w:t>
      </w:r>
      <w:r>
        <w:rPr>
          <w:rFonts w:ascii="Times New Roman" w:hAnsi="Times New Roman"/>
          <w:b/>
          <w:sz w:val="24"/>
          <w:szCs w:val="24"/>
        </w:rPr>
        <w:t xml:space="preserve"> IN APRIL, 2016 </w:t>
      </w: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p>
    <w:p w:rsidR="00F40E4D" w:rsidRDefault="00F40E4D" w:rsidP="00F40E4D">
      <w:pPr>
        <w:pStyle w:val="Footer"/>
        <w:spacing w:after="120" w:line="360" w:lineRule="auto"/>
        <w:jc w:val="center"/>
      </w:pPr>
    </w:p>
    <w:sdt>
      <w:sdtPr>
        <w:rPr>
          <w:rFonts w:ascii="Calibri" w:eastAsia="Calibri" w:hAnsi="Calibri" w:cs="Times New Roman"/>
          <w:b w:val="0"/>
          <w:bCs w:val="0"/>
          <w:color w:val="auto"/>
          <w:sz w:val="22"/>
          <w:szCs w:val="22"/>
          <w:lang w:eastAsia="en-US"/>
        </w:rPr>
        <w:id w:val="-1524542916"/>
        <w:docPartObj>
          <w:docPartGallery w:val="Table of Contents"/>
          <w:docPartUnique/>
        </w:docPartObj>
      </w:sdtPr>
      <w:sdtEndPr>
        <w:rPr>
          <w:noProof/>
        </w:rPr>
      </w:sdtEndPr>
      <w:sdtContent>
        <w:p w:rsidR="00F40E4D" w:rsidRDefault="00F40E4D" w:rsidP="00F40E4D">
          <w:pPr>
            <w:pStyle w:val="TOCHeading"/>
            <w:spacing w:before="0" w:after="120" w:line="360" w:lineRule="auto"/>
            <w:jc w:val="both"/>
          </w:pPr>
          <w:r>
            <w:t>Contents</w:t>
          </w:r>
        </w:p>
        <w:p w:rsidR="00F40E4D" w:rsidRDefault="00F40E4D" w:rsidP="00F40E4D">
          <w:pPr>
            <w:pStyle w:val="TOC1"/>
            <w:tabs>
              <w:tab w:val="right" w:leader="dot" w:pos="8639"/>
            </w:tabs>
            <w:spacing w:after="120" w:line="360" w:lineRule="auto"/>
            <w:jc w:val="both"/>
            <w:rPr>
              <w:rFonts w:asciiTheme="minorHAnsi" w:eastAsiaTheme="minorEastAsia" w:hAnsiTheme="minorHAnsi" w:cstheme="minorBidi"/>
              <w:noProof/>
            </w:rPr>
          </w:pPr>
          <w:r>
            <w:fldChar w:fldCharType="begin"/>
          </w:r>
          <w:r>
            <w:instrText xml:space="preserve"> TOC \o "1-3" \h \z \u </w:instrText>
          </w:r>
          <w:r>
            <w:fldChar w:fldCharType="separate"/>
          </w:r>
          <w:hyperlink w:anchor="_Toc449091913" w:history="1">
            <w:r w:rsidRPr="009F1E65">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_Toc449091913 \h </w:instrText>
            </w:r>
            <w:r>
              <w:rPr>
                <w:noProof/>
                <w:webHidden/>
              </w:rPr>
            </w:r>
            <w:r>
              <w:rPr>
                <w:noProof/>
                <w:webHidden/>
              </w:rPr>
              <w:fldChar w:fldCharType="separate"/>
            </w:r>
            <w:r>
              <w:rPr>
                <w:noProof/>
                <w:webHidden/>
              </w:rPr>
              <w:t>3</w:t>
            </w:r>
            <w:r>
              <w:rPr>
                <w:noProof/>
                <w:webHidden/>
              </w:rPr>
              <w:fldChar w:fldCharType="end"/>
            </w:r>
          </w:hyperlink>
        </w:p>
        <w:p w:rsidR="00F40E4D" w:rsidRDefault="007F10EB" w:rsidP="00F40E4D">
          <w:pPr>
            <w:pStyle w:val="TOC1"/>
            <w:tabs>
              <w:tab w:val="right" w:leader="dot" w:pos="8639"/>
            </w:tabs>
            <w:spacing w:after="120" w:line="360" w:lineRule="auto"/>
            <w:jc w:val="both"/>
            <w:rPr>
              <w:rFonts w:asciiTheme="minorHAnsi" w:eastAsiaTheme="minorEastAsia" w:hAnsiTheme="minorHAnsi" w:cstheme="minorBidi"/>
              <w:noProof/>
            </w:rPr>
          </w:pPr>
          <w:hyperlink w:anchor="_Toc449091914" w:history="1">
            <w:r w:rsidR="00F40E4D" w:rsidRPr="009F1E65">
              <w:rPr>
                <w:rStyle w:val="Hyperlink"/>
                <w:rFonts w:ascii="Times New Roman" w:hAnsi="Times New Roman"/>
                <w:noProof/>
              </w:rPr>
              <w:t>General information</w:t>
            </w:r>
            <w:r w:rsidR="00F40E4D">
              <w:rPr>
                <w:noProof/>
                <w:webHidden/>
              </w:rPr>
              <w:tab/>
            </w:r>
            <w:r w:rsidR="00F40E4D">
              <w:rPr>
                <w:noProof/>
                <w:webHidden/>
              </w:rPr>
              <w:fldChar w:fldCharType="begin"/>
            </w:r>
            <w:r w:rsidR="00F40E4D">
              <w:rPr>
                <w:noProof/>
                <w:webHidden/>
              </w:rPr>
              <w:instrText xml:space="preserve"> PAGEREF _Toc449091914 \h </w:instrText>
            </w:r>
            <w:r w:rsidR="00F40E4D">
              <w:rPr>
                <w:noProof/>
                <w:webHidden/>
              </w:rPr>
            </w:r>
            <w:r w:rsidR="00F40E4D">
              <w:rPr>
                <w:noProof/>
                <w:webHidden/>
              </w:rPr>
              <w:fldChar w:fldCharType="separate"/>
            </w:r>
            <w:r w:rsidR="00F40E4D">
              <w:rPr>
                <w:noProof/>
                <w:webHidden/>
              </w:rPr>
              <w:t>4</w:t>
            </w:r>
            <w:r w:rsidR="00F40E4D">
              <w:rPr>
                <w:noProof/>
                <w:webHidden/>
              </w:rPr>
              <w:fldChar w:fldCharType="end"/>
            </w:r>
          </w:hyperlink>
        </w:p>
        <w:p w:rsidR="00F40E4D" w:rsidRDefault="007F10EB" w:rsidP="00F40E4D">
          <w:pPr>
            <w:pStyle w:val="TOC1"/>
            <w:tabs>
              <w:tab w:val="right" w:leader="dot" w:pos="8639"/>
            </w:tabs>
            <w:spacing w:after="120" w:line="360" w:lineRule="auto"/>
            <w:jc w:val="both"/>
            <w:rPr>
              <w:rFonts w:asciiTheme="minorHAnsi" w:eastAsiaTheme="minorEastAsia" w:hAnsiTheme="minorHAnsi" w:cstheme="minorBidi"/>
              <w:noProof/>
            </w:rPr>
          </w:pPr>
          <w:hyperlink w:anchor="_Toc449091915" w:history="1">
            <w:r w:rsidR="00F40E4D" w:rsidRPr="009F1E65">
              <w:rPr>
                <w:rStyle w:val="Hyperlink"/>
                <w:noProof/>
              </w:rPr>
              <w:t>The main issue of concern: Dissemination of Hatred and Racial Prejudice against persons of Armenian origin</w:t>
            </w:r>
            <w:r w:rsidR="00F40E4D">
              <w:rPr>
                <w:noProof/>
                <w:webHidden/>
              </w:rPr>
              <w:tab/>
            </w:r>
            <w:r w:rsidR="00F40E4D">
              <w:rPr>
                <w:noProof/>
                <w:webHidden/>
              </w:rPr>
              <w:fldChar w:fldCharType="begin"/>
            </w:r>
            <w:r w:rsidR="00F40E4D">
              <w:rPr>
                <w:noProof/>
                <w:webHidden/>
              </w:rPr>
              <w:instrText xml:space="preserve"> PAGEREF _Toc449091915 \h </w:instrText>
            </w:r>
            <w:r w:rsidR="00F40E4D">
              <w:rPr>
                <w:noProof/>
                <w:webHidden/>
              </w:rPr>
            </w:r>
            <w:r w:rsidR="00F40E4D">
              <w:rPr>
                <w:noProof/>
                <w:webHidden/>
              </w:rPr>
              <w:fldChar w:fldCharType="separate"/>
            </w:r>
            <w:r w:rsidR="00F40E4D">
              <w:rPr>
                <w:noProof/>
                <w:webHidden/>
              </w:rPr>
              <w:t>7</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16" w:history="1">
            <w:r w:rsidR="00F40E4D" w:rsidRPr="009F1E65">
              <w:rPr>
                <w:rStyle w:val="Hyperlink"/>
                <w:noProof/>
              </w:rPr>
              <w:t>The main directions of hate dissemination and racial prejudice against persons of Armenian origin</w:t>
            </w:r>
            <w:r w:rsidR="00F40E4D">
              <w:rPr>
                <w:noProof/>
                <w:webHidden/>
              </w:rPr>
              <w:tab/>
            </w:r>
            <w:r w:rsidR="00F40E4D">
              <w:rPr>
                <w:noProof/>
                <w:webHidden/>
              </w:rPr>
              <w:fldChar w:fldCharType="begin"/>
            </w:r>
            <w:r w:rsidR="00F40E4D">
              <w:rPr>
                <w:noProof/>
                <w:webHidden/>
              </w:rPr>
              <w:instrText xml:space="preserve"> PAGEREF _Toc449091916 \h </w:instrText>
            </w:r>
            <w:r w:rsidR="00F40E4D">
              <w:rPr>
                <w:noProof/>
                <w:webHidden/>
              </w:rPr>
            </w:r>
            <w:r w:rsidR="00F40E4D">
              <w:rPr>
                <w:noProof/>
                <w:webHidden/>
              </w:rPr>
              <w:fldChar w:fldCharType="separate"/>
            </w:r>
            <w:r w:rsidR="00F40E4D">
              <w:rPr>
                <w:noProof/>
                <w:webHidden/>
              </w:rPr>
              <w:t>8</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17" w:history="1">
            <w:r w:rsidR="00F40E4D" w:rsidRPr="009F1E65">
              <w:rPr>
                <w:rStyle w:val="Hyperlink"/>
                <w:noProof/>
              </w:rPr>
              <w:t>Government sponsored hate dissemination</w:t>
            </w:r>
            <w:r w:rsidR="00F40E4D">
              <w:rPr>
                <w:noProof/>
                <w:webHidden/>
              </w:rPr>
              <w:tab/>
            </w:r>
            <w:r w:rsidR="00F40E4D">
              <w:rPr>
                <w:noProof/>
                <w:webHidden/>
              </w:rPr>
              <w:fldChar w:fldCharType="begin"/>
            </w:r>
            <w:r w:rsidR="00F40E4D">
              <w:rPr>
                <w:noProof/>
                <w:webHidden/>
              </w:rPr>
              <w:instrText xml:space="preserve"> PAGEREF _Toc449091917 \h </w:instrText>
            </w:r>
            <w:r w:rsidR="00F40E4D">
              <w:rPr>
                <w:noProof/>
                <w:webHidden/>
              </w:rPr>
            </w:r>
            <w:r w:rsidR="00F40E4D">
              <w:rPr>
                <w:noProof/>
                <w:webHidden/>
              </w:rPr>
              <w:fldChar w:fldCharType="separate"/>
            </w:r>
            <w:r w:rsidR="00F40E4D">
              <w:rPr>
                <w:noProof/>
                <w:webHidden/>
              </w:rPr>
              <w:t>8</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18" w:history="1">
            <w:r w:rsidR="00F40E4D" w:rsidRPr="009F1E65">
              <w:rPr>
                <w:rStyle w:val="Hyperlink"/>
                <w:noProof/>
              </w:rPr>
              <w:t>Hate dissemination through media and internet</w:t>
            </w:r>
            <w:r w:rsidR="00F40E4D">
              <w:rPr>
                <w:noProof/>
                <w:webHidden/>
              </w:rPr>
              <w:tab/>
            </w:r>
            <w:r w:rsidR="00F40E4D">
              <w:rPr>
                <w:noProof/>
                <w:webHidden/>
              </w:rPr>
              <w:fldChar w:fldCharType="begin"/>
            </w:r>
            <w:r w:rsidR="00F40E4D">
              <w:rPr>
                <w:noProof/>
                <w:webHidden/>
              </w:rPr>
              <w:instrText xml:space="preserve"> PAGEREF _Toc449091918 \h </w:instrText>
            </w:r>
            <w:r w:rsidR="00F40E4D">
              <w:rPr>
                <w:noProof/>
                <w:webHidden/>
              </w:rPr>
            </w:r>
            <w:r w:rsidR="00F40E4D">
              <w:rPr>
                <w:noProof/>
                <w:webHidden/>
              </w:rPr>
              <w:fldChar w:fldCharType="separate"/>
            </w:r>
            <w:r w:rsidR="00F40E4D">
              <w:rPr>
                <w:noProof/>
                <w:webHidden/>
              </w:rPr>
              <w:t>10</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19" w:history="1">
            <w:r w:rsidR="00F40E4D" w:rsidRPr="009F1E65">
              <w:rPr>
                <w:rStyle w:val="Hyperlink"/>
                <w:rFonts w:eastAsia="MS Gothic"/>
                <w:noProof/>
              </w:rPr>
              <w:t>Restriction of Freedom of expression as a main factor of hate dissemination</w:t>
            </w:r>
            <w:r w:rsidR="00F40E4D">
              <w:rPr>
                <w:noProof/>
                <w:webHidden/>
              </w:rPr>
              <w:tab/>
            </w:r>
            <w:r w:rsidR="00F40E4D">
              <w:rPr>
                <w:noProof/>
                <w:webHidden/>
              </w:rPr>
              <w:fldChar w:fldCharType="begin"/>
            </w:r>
            <w:r w:rsidR="00F40E4D">
              <w:rPr>
                <w:noProof/>
                <w:webHidden/>
              </w:rPr>
              <w:instrText xml:space="preserve"> PAGEREF _Toc449091919 \h </w:instrText>
            </w:r>
            <w:r w:rsidR="00F40E4D">
              <w:rPr>
                <w:noProof/>
                <w:webHidden/>
              </w:rPr>
            </w:r>
            <w:r w:rsidR="00F40E4D">
              <w:rPr>
                <w:noProof/>
                <w:webHidden/>
              </w:rPr>
              <w:fldChar w:fldCharType="separate"/>
            </w:r>
            <w:r w:rsidR="00F40E4D">
              <w:rPr>
                <w:noProof/>
                <w:webHidden/>
              </w:rPr>
              <w:t>12</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20" w:history="1">
            <w:r w:rsidR="00F40E4D" w:rsidRPr="009F1E65">
              <w:rPr>
                <w:rStyle w:val="Hyperlink"/>
                <w:noProof/>
              </w:rPr>
              <w:t>Persecution of intellectuals</w:t>
            </w:r>
            <w:r w:rsidR="00F40E4D">
              <w:rPr>
                <w:noProof/>
                <w:webHidden/>
              </w:rPr>
              <w:tab/>
            </w:r>
            <w:r w:rsidR="00F40E4D">
              <w:rPr>
                <w:noProof/>
                <w:webHidden/>
              </w:rPr>
              <w:fldChar w:fldCharType="begin"/>
            </w:r>
            <w:r w:rsidR="00F40E4D">
              <w:rPr>
                <w:noProof/>
                <w:webHidden/>
              </w:rPr>
              <w:instrText xml:space="preserve"> PAGEREF _Toc449091920 \h </w:instrText>
            </w:r>
            <w:r w:rsidR="00F40E4D">
              <w:rPr>
                <w:noProof/>
                <w:webHidden/>
              </w:rPr>
            </w:r>
            <w:r w:rsidR="00F40E4D">
              <w:rPr>
                <w:noProof/>
                <w:webHidden/>
              </w:rPr>
              <w:fldChar w:fldCharType="separate"/>
            </w:r>
            <w:r w:rsidR="00F40E4D">
              <w:rPr>
                <w:noProof/>
                <w:webHidden/>
              </w:rPr>
              <w:t>12</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21" w:history="1">
            <w:r w:rsidR="00F40E4D" w:rsidRPr="009F1E65">
              <w:rPr>
                <w:rStyle w:val="Hyperlink"/>
                <w:noProof/>
              </w:rPr>
              <w:t>Glorification of people who killed Armenians in peacetime</w:t>
            </w:r>
            <w:r w:rsidR="00F40E4D">
              <w:rPr>
                <w:noProof/>
                <w:webHidden/>
              </w:rPr>
              <w:tab/>
            </w:r>
            <w:r w:rsidR="00F40E4D">
              <w:rPr>
                <w:noProof/>
                <w:webHidden/>
              </w:rPr>
              <w:fldChar w:fldCharType="begin"/>
            </w:r>
            <w:r w:rsidR="00F40E4D">
              <w:rPr>
                <w:noProof/>
                <w:webHidden/>
              </w:rPr>
              <w:instrText xml:space="preserve"> PAGEREF _Toc449091921 \h </w:instrText>
            </w:r>
            <w:r w:rsidR="00F40E4D">
              <w:rPr>
                <w:noProof/>
                <w:webHidden/>
              </w:rPr>
            </w:r>
            <w:r w:rsidR="00F40E4D">
              <w:rPr>
                <w:noProof/>
                <w:webHidden/>
              </w:rPr>
              <w:fldChar w:fldCharType="separate"/>
            </w:r>
            <w:r w:rsidR="00F40E4D">
              <w:rPr>
                <w:noProof/>
                <w:webHidden/>
              </w:rPr>
              <w:t>13</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22" w:history="1">
            <w:r w:rsidR="00F40E4D" w:rsidRPr="009F1E65">
              <w:rPr>
                <w:rStyle w:val="Hyperlink"/>
                <w:noProof/>
              </w:rPr>
              <w:t>Restriction of Freedom of movement</w:t>
            </w:r>
            <w:r w:rsidR="00F40E4D">
              <w:rPr>
                <w:noProof/>
                <w:webHidden/>
              </w:rPr>
              <w:tab/>
            </w:r>
            <w:r w:rsidR="00F40E4D">
              <w:rPr>
                <w:noProof/>
                <w:webHidden/>
              </w:rPr>
              <w:fldChar w:fldCharType="begin"/>
            </w:r>
            <w:r w:rsidR="00F40E4D">
              <w:rPr>
                <w:noProof/>
                <w:webHidden/>
              </w:rPr>
              <w:instrText xml:space="preserve"> PAGEREF _Toc449091922 \h </w:instrText>
            </w:r>
            <w:r w:rsidR="00F40E4D">
              <w:rPr>
                <w:noProof/>
                <w:webHidden/>
              </w:rPr>
            </w:r>
            <w:r w:rsidR="00F40E4D">
              <w:rPr>
                <w:noProof/>
                <w:webHidden/>
              </w:rPr>
              <w:fldChar w:fldCharType="separate"/>
            </w:r>
            <w:r w:rsidR="00F40E4D">
              <w:rPr>
                <w:noProof/>
                <w:webHidden/>
              </w:rPr>
              <w:t>14</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23" w:history="1">
            <w:r w:rsidR="00F40E4D" w:rsidRPr="009F1E65">
              <w:rPr>
                <w:rStyle w:val="Hyperlink"/>
                <w:noProof/>
              </w:rPr>
              <w:t>Entry ban based on ethnic origin</w:t>
            </w:r>
            <w:r w:rsidR="00F40E4D">
              <w:rPr>
                <w:noProof/>
                <w:webHidden/>
              </w:rPr>
              <w:tab/>
            </w:r>
            <w:r w:rsidR="00F40E4D">
              <w:rPr>
                <w:noProof/>
                <w:webHidden/>
              </w:rPr>
              <w:fldChar w:fldCharType="begin"/>
            </w:r>
            <w:r w:rsidR="00F40E4D">
              <w:rPr>
                <w:noProof/>
                <w:webHidden/>
              </w:rPr>
              <w:instrText xml:space="preserve"> PAGEREF _Toc449091923 \h </w:instrText>
            </w:r>
            <w:r w:rsidR="00F40E4D">
              <w:rPr>
                <w:noProof/>
                <w:webHidden/>
              </w:rPr>
            </w:r>
            <w:r w:rsidR="00F40E4D">
              <w:rPr>
                <w:noProof/>
                <w:webHidden/>
              </w:rPr>
              <w:fldChar w:fldCharType="separate"/>
            </w:r>
            <w:r w:rsidR="00F40E4D">
              <w:rPr>
                <w:noProof/>
                <w:webHidden/>
              </w:rPr>
              <w:t>15</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24" w:history="1">
            <w:r w:rsidR="00F40E4D" w:rsidRPr="009F1E65">
              <w:rPr>
                <w:rStyle w:val="Hyperlink"/>
                <w:noProof/>
              </w:rPr>
              <w:t>Vandalism against Armenian cultural monuments</w:t>
            </w:r>
            <w:r w:rsidR="00F40E4D">
              <w:rPr>
                <w:noProof/>
                <w:webHidden/>
              </w:rPr>
              <w:tab/>
            </w:r>
            <w:r w:rsidR="00F40E4D">
              <w:rPr>
                <w:noProof/>
                <w:webHidden/>
              </w:rPr>
              <w:fldChar w:fldCharType="begin"/>
            </w:r>
            <w:r w:rsidR="00F40E4D">
              <w:rPr>
                <w:noProof/>
                <w:webHidden/>
              </w:rPr>
              <w:instrText xml:space="preserve"> PAGEREF _Toc449091924 \h </w:instrText>
            </w:r>
            <w:r w:rsidR="00F40E4D">
              <w:rPr>
                <w:noProof/>
                <w:webHidden/>
              </w:rPr>
            </w:r>
            <w:r w:rsidR="00F40E4D">
              <w:rPr>
                <w:noProof/>
                <w:webHidden/>
              </w:rPr>
              <w:fldChar w:fldCharType="separate"/>
            </w:r>
            <w:r w:rsidR="00F40E4D">
              <w:rPr>
                <w:noProof/>
                <w:webHidden/>
              </w:rPr>
              <w:t>16</w:t>
            </w:r>
            <w:r w:rsidR="00F40E4D">
              <w:rPr>
                <w:noProof/>
                <w:webHidden/>
              </w:rPr>
              <w:fldChar w:fldCharType="end"/>
            </w:r>
          </w:hyperlink>
        </w:p>
        <w:p w:rsidR="00F40E4D" w:rsidRDefault="007F10EB" w:rsidP="00F40E4D">
          <w:pPr>
            <w:pStyle w:val="TOC2"/>
            <w:tabs>
              <w:tab w:val="right" w:leader="dot" w:pos="8639"/>
            </w:tabs>
            <w:spacing w:after="120" w:line="360" w:lineRule="auto"/>
            <w:jc w:val="both"/>
            <w:rPr>
              <w:rFonts w:asciiTheme="minorHAnsi" w:eastAsiaTheme="minorEastAsia" w:hAnsiTheme="minorHAnsi" w:cstheme="minorBidi"/>
              <w:noProof/>
            </w:rPr>
          </w:pPr>
          <w:hyperlink w:anchor="_Toc449091925" w:history="1">
            <w:r w:rsidR="00F40E4D" w:rsidRPr="009F1E65">
              <w:rPr>
                <w:rStyle w:val="Hyperlink"/>
                <w:noProof/>
              </w:rPr>
              <w:t>Using of education for dissemination of racial hatred</w:t>
            </w:r>
            <w:r w:rsidR="00F40E4D">
              <w:rPr>
                <w:noProof/>
                <w:webHidden/>
              </w:rPr>
              <w:tab/>
            </w:r>
            <w:r w:rsidR="00F40E4D">
              <w:rPr>
                <w:noProof/>
                <w:webHidden/>
              </w:rPr>
              <w:fldChar w:fldCharType="begin"/>
            </w:r>
            <w:r w:rsidR="00F40E4D">
              <w:rPr>
                <w:noProof/>
                <w:webHidden/>
              </w:rPr>
              <w:instrText xml:space="preserve"> PAGEREF _Toc449091925 \h </w:instrText>
            </w:r>
            <w:r w:rsidR="00F40E4D">
              <w:rPr>
                <w:noProof/>
                <w:webHidden/>
              </w:rPr>
            </w:r>
            <w:r w:rsidR="00F40E4D">
              <w:rPr>
                <w:noProof/>
                <w:webHidden/>
              </w:rPr>
              <w:fldChar w:fldCharType="separate"/>
            </w:r>
            <w:r w:rsidR="00F40E4D">
              <w:rPr>
                <w:noProof/>
                <w:webHidden/>
              </w:rPr>
              <w:t>16</w:t>
            </w:r>
            <w:r w:rsidR="00F40E4D">
              <w:rPr>
                <w:noProof/>
                <w:webHidden/>
              </w:rPr>
              <w:fldChar w:fldCharType="end"/>
            </w:r>
          </w:hyperlink>
        </w:p>
        <w:p w:rsidR="00F40E4D" w:rsidRDefault="007F10EB" w:rsidP="00F40E4D">
          <w:pPr>
            <w:pStyle w:val="TOC1"/>
            <w:tabs>
              <w:tab w:val="right" w:leader="dot" w:pos="8639"/>
            </w:tabs>
            <w:spacing w:after="120" w:line="360" w:lineRule="auto"/>
            <w:jc w:val="both"/>
            <w:rPr>
              <w:rFonts w:asciiTheme="minorHAnsi" w:eastAsiaTheme="minorEastAsia" w:hAnsiTheme="minorHAnsi" w:cstheme="minorBidi"/>
              <w:noProof/>
            </w:rPr>
          </w:pPr>
          <w:hyperlink w:anchor="_Toc449091926" w:history="1">
            <w:r w:rsidR="00F40E4D" w:rsidRPr="009F1E65">
              <w:rPr>
                <w:rStyle w:val="Hyperlink"/>
                <w:noProof/>
              </w:rPr>
              <w:t>Conclusions</w:t>
            </w:r>
            <w:r w:rsidR="00F40E4D">
              <w:rPr>
                <w:noProof/>
                <w:webHidden/>
              </w:rPr>
              <w:tab/>
            </w:r>
            <w:r w:rsidR="00F40E4D">
              <w:rPr>
                <w:noProof/>
                <w:webHidden/>
              </w:rPr>
              <w:fldChar w:fldCharType="begin"/>
            </w:r>
            <w:r w:rsidR="00F40E4D">
              <w:rPr>
                <w:noProof/>
                <w:webHidden/>
              </w:rPr>
              <w:instrText xml:space="preserve"> PAGEREF _Toc449091926 \h </w:instrText>
            </w:r>
            <w:r w:rsidR="00F40E4D">
              <w:rPr>
                <w:noProof/>
                <w:webHidden/>
              </w:rPr>
            </w:r>
            <w:r w:rsidR="00F40E4D">
              <w:rPr>
                <w:noProof/>
                <w:webHidden/>
              </w:rPr>
              <w:fldChar w:fldCharType="separate"/>
            </w:r>
            <w:r w:rsidR="00F40E4D">
              <w:rPr>
                <w:noProof/>
                <w:webHidden/>
              </w:rPr>
              <w:t>19</w:t>
            </w:r>
            <w:r w:rsidR="00F40E4D">
              <w:rPr>
                <w:noProof/>
                <w:webHidden/>
              </w:rPr>
              <w:fldChar w:fldCharType="end"/>
            </w:r>
          </w:hyperlink>
        </w:p>
        <w:p w:rsidR="00F40E4D" w:rsidRDefault="00F40E4D" w:rsidP="00F40E4D">
          <w:pPr>
            <w:spacing w:after="120" w:line="360" w:lineRule="auto"/>
            <w:jc w:val="both"/>
          </w:pPr>
          <w:r>
            <w:rPr>
              <w:b/>
              <w:bCs/>
              <w:noProof/>
            </w:rPr>
            <w:fldChar w:fldCharType="end"/>
          </w:r>
        </w:p>
      </w:sdtContent>
    </w:sdt>
    <w:p w:rsidR="00F40E4D" w:rsidRPr="008A0827" w:rsidRDefault="00F40E4D" w:rsidP="00F40E4D">
      <w:pPr>
        <w:spacing w:after="120" w:line="360" w:lineRule="auto"/>
        <w:jc w:val="both"/>
        <w:rPr>
          <w:rFonts w:ascii="Times New Roman" w:hAnsi="Times New Roman"/>
          <w:b/>
          <w:sz w:val="28"/>
          <w:szCs w:val="28"/>
        </w:rPr>
      </w:pPr>
    </w:p>
    <w:p w:rsidR="00F40E4D" w:rsidRPr="008A0827" w:rsidRDefault="00F40E4D" w:rsidP="00F40E4D">
      <w:pPr>
        <w:spacing w:after="120" w:line="360" w:lineRule="auto"/>
        <w:jc w:val="both"/>
        <w:rPr>
          <w:rFonts w:ascii="Times New Roman" w:hAnsi="Times New Roman"/>
          <w:b/>
          <w:sz w:val="24"/>
          <w:szCs w:val="24"/>
        </w:rPr>
      </w:pPr>
    </w:p>
    <w:p w:rsidR="00F40E4D" w:rsidRPr="008A0827" w:rsidRDefault="00F40E4D" w:rsidP="00F40E4D">
      <w:pPr>
        <w:pStyle w:val="ListParagraph"/>
        <w:spacing w:after="120" w:line="360" w:lineRule="auto"/>
        <w:jc w:val="both"/>
        <w:rPr>
          <w:rFonts w:ascii="Times New Roman" w:hAnsi="Times New Roman"/>
          <w:b/>
          <w:sz w:val="24"/>
          <w:szCs w:val="24"/>
        </w:rPr>
      </w:pPr>
    </w:p>
    <w:p w:rsidR="00F40E4D" w:rsidRDefault="00F40E4D" w:rsidP="00F40E4D">
      <w:pPr>
        <w:spacing w:after="120" w:line="360" w:lineRule="auto"/>
        <w:jc w:val="both"/>
        <w:rPr>
          <w:rFonts w:ascii="Times New Roman" w:hAnsi="Times New Roman"/>
          <w:b/>
          <w:sz w:val="24"/>
          <w:szCs w:val="24"/>
        </w:rPr>
      </w:pPr>
      <w:r>
        <w:rPr>
          <w:rFonts w:ascii="Times New Roman" w:hAnsi="Times New Roman"/>
          <w:b/>
          <w:sz w:val="24"/>
          <w:szCs w:val="24"/>
        </w:rPr>
        <w:br w:type="page"/>
      </w:r>
    </w:p>
    <w:p w:rsidR="00F40E4D" w:rsidRPr="00D11184" w:rsidRDefault="00F40E4D" w:rsidP="00F40E4D">
      <w:pPr>
        <w:pStyle w:val="Heading1"/>
        <w:spacing w:before="0" w:after="120" w:line="360" w:lineRule="auto"/>
        <w:jc w:val="both"/>
        <w:rPr>
          <w:rFonts w:ascii="Times New Roman" w:hAnsi="Times New Roman" w:cs="Times New Roman"/>
          <w:color w:val="auto"/>
        </w:rPr>
      </w:pPr>
      <w:bookmarkStart w:id="1" w:name="_Toc449091913"/>
      <w:r>
        <w:rPr>
          <w:rFonts w:ascii="Times New Roman" w:hAnsi="Times New Roman" w:cs="Times New Roman"/>
          <w:color w:val="auto"/>
        </w:rPr>
        <w:lastRenderedPageBreak/>
        <w:t>I</w:t>
      </w:r>
      <w:r w:rsidRPr="00D11184">
        <w:rPr>
          <w:rFonts w:ascii="Times New Roman" w:hAnsi="Times New Roman" w:cs="Times New Roman"/>
          <w:color w:val="auto"/>
        </w:rPr>
        <w:t>ntroduction</w:t>
      </w:r>
      <w:bookmarkEnd w:id="1"/>
    </w:p>
    <w:p w:rsidR="00F40E4D" w:rsidRDefault="00F40E4D" w:rsidP="00F40E4D">
      <w:pPr>
        <w:spacing w:after="120" w:line="360" w:lineRule="auto"/>
        <w:jc w:val="both"/>
        <w:rPr>
          <w:rFonts w:ascii="Times New Roman" w:eastAsia="Times New Roman" w:hAnsi="Times New Roman"/>
          <w:b/>
          <w:color w:val="000000" w:themeColor="text1"/>
          <w:sz w:val="24"/>
          <w:szCs w:val="24"/>
        </w:rPr>
      </w:pPr>
      <w:r w:rsidRPr="00D2067C">
        <w:rPr>
          <w:rFonts w:ascii="Times New Roman" w:eastAsia="Times New Roman" w:hAnsi="Times New Roman"/>
          <w:color w:val="000000" w:themeColor="text1"/>
          <w:sz w:val="24"/>
          <w:szCs w:val="24"/>
        </w:rPr>
        <w:t xml:space="preserve">This </w:t>
      </w:r>
      <w:r>
        <w:rPr>
          <w:rFonts w:ascii="Times New Roman" w:eastAsia="Times New Roman" w:hAnsi="Times New Roman"/>
          <w:color w:val="000000" w:themeColor="text1"/>
          <w:sz w:val="24"/>
          <w:szCs w:val="24"/>
        </w:rPr>
        <w:t xml:space="preserve">thematic </w:t>
      </w:r>
      <w:r w:rsidRPr="00D2067C">
        <w:rPr>
          <w:rFonts w:ascii="Times New Roman" w:eastAsia="Times New Roman" w:hAnsi="Times New Roman"/>
          <w:color w:val="000000" w:themeColor="text1"/>
          <w:sz w:val="24"/>
          <w:szCs w:val="24"/>
        </w:rPr>
        <w:t>alt</w:t>
      </w:r>
      <w:r w:rsidRPr="00040A8D">
        <w:rPr>
          <w:rFonts w:ascii="Times New Roman" w:eastAsia="Times New Roman" w:hAnsi="Times New Roman"/>
          <w:color w:val="000000" w:themeColor="text1"/>
          <w:sz w:val="24"/>
          <w:szCs w:val="24"/>
        </w:rPr>
        <w:t xml:space="preserve">ernative report is to </w:t>
      </w:r>
      <w:r>
        <w:rPr>
          <w:rFonts w:ascii="Times New Roman" w:eastAsia="Times New Roman" w:hAnsi="Times New Roman"/>
          <w:color w:val="000000" w:themeColor="text1"/>
          <w:sz w:val="24"/>
          <w:szCs w:val="24"/>
        </w:rPr>
        <w:t xml:space="preserve">be submitted to </w:t>
      </w:r>
      <w:r w:rsidRPr="00040A8D">
        <w:rPr>
          <w:rFonts w:ascii="Times New Roman" w:eastAsia="Times New Roman" w:hAnsi="Times New Roman"/>
          <w:color w:val="000000" w:themeColor="text1"/>
          <w:sz w:val="24"/>
          <w:szCs w:val="24"/>
        </w:rPr>
        <w:t>the UN Committee on the Elimination of All Forms of Racial Discrimination</w:t>
      </w:r>
      <w:r>
        <w:rPr>
          <w:rFonts w:ascii="Times New Roman" w:eastAsia="Times New Roman" w:hAnsi="Times New Roman"/>
          <w:color w:val="000000" w:themeColor="text1"/>
          <w:sz w:val="24"/>
          <w:szCs w:val="24"/>
        </w:rPr>
        <w:t xml:space="preserve"> with a title </w:t>
      </w:r>
      <w:r w:rsidRPr="00040A8D">
        <w:rPr>
          <w:rFonts w:ascii="Times New Roman" w:eastAsia="Times New Roman" w:hAnsi="Times New Roman"/>
          <w:color w:val="000000" w:themeColor="text1"/>
          <w:sz w:val="24"/>
          <w:szCs w:val="24"/>
        </w:rPr>
        <w:t xml:space="preserve">Dissemination of Hatred and Racial Prejudice against persons of Armenian origin. It has been developed by </w:t>
      </w:r>
      <w:r>
        <w:rPr>
          <w:rFonts w:ascii="Sylfaen" w:eastAsia="Times New Roman" w:hAnsi="Sylfaen"/>
          <w:color w:val="000000" w:themeColor="text1"/>
          <w:sz w:val="24"/>
          <w:szCs w:val="24"/>
        </w:rPr>
        <w:t xml:space="preserve">the </w:t>
      </w:r>
      <w:r>
        <w:rPr>
          <w:rFonts w:ascii="Times New Roman" w:hAnsi="Times New Roman"/>
          <w:b/>
          <w:sz w:val="24"/>
          <w:szCs w:val="24"/>
        </w:rPr>
        <w:t>Armenian Atlantic Association</w:t>
      </w:r>
      <w:r>
        <w:rPr>
          <w:rFonts w:ascii="Times New Roman" w:hAnsi="Times New Roman"/>
          <w:sz w:val="24"/>
          <w:szCs w:val="24"/>
        </w:rPr>
        <w:t xml:space="preserve"> (AAA) NGO </w:t>
      </w:r>
      <w:r>
        <w:rPr>
          <w:rFonts w:ascii="Times New Roman" w:eastAsia="Times New Roman" w:hAnsi="Times New Roman"/>
          <w:color w:val="000000" w:themeColor="text1"/>
          <w:sz w:val="24"/>
          <w:szCs w:val="24"/>
        </w:rPr>
        <w:t xml:space="preserve">active in the Republic of Armenia in cooperation with </w:t>
      </w:r>
      <w:r w:rsidRPr="00712987">
        <w:rPr>
          <w:rFonts w:ascii="Times New Roman" w:eastAsia="Times New Roman" w:hAnsi="Times New Roman"/>
          <w:b/>
          <w:color w:val="000000" w:themeColor="text1"/>
          <w:sz w:val="24"/>
          <w:szCs w:val="24"/>
        </w:rPr>
        <w:t>Public Council for Foreign and Security Policy NGO</w:t>
      </w:r>
      <w:r w:rsidRPr="00040A8D">
        <w:rPr>
          <w:rFonts w:ascii="Times New Roman" w:eastAsia="Times New Roman" w:hAnsi="Times New Roman"/>
          <w:color w:val="000000" w:themeColor="text1"/>
          <w:sz w:val="24"/>
          <w:szCs w:val="24"/>
        </w:rPr>
        <w:t xml:space="preserve"> based in the </w:t>
      </w:r>
      <w:proofErr w:type="spellStart"/>
      <w:r w:rsidRPr="00040A8D">
        <w:rPr>
          <w:rFonts w:ascii="Times New Roman" w:eastAsia="Times New Roman" w:hAnsi="Times New Roman"/>
          <w:color w:val="000000" w:themeColor="text1"/>
          <w:sz w:val="24"/>
          <w:szCs w:val="24"/>
        </w:rPr>
        <w:t>Nagorno</w:t>
      </w:r>
      <w:proofErr w:type="spellEnd"/>
      <w:r w:rsidRPr="00040A8D">
        <w:rPr>
          <w:rFonts w:ascii="Times New Roman" w:eastAsia="Times New Roman" w:hAnsi="Times New Roman"/>
          <w:color w:val="000000" w:themeColor="text1"/>
          <w:sz w:val="24"/>
          <w:szCs w:val="24"/>
        </w:rPr>
        <w:t xml:space="preserve"> </w:t>
      </w:r>
      <w:proofErr w:type="spellStart"/>
      <w:r w:rsidRPr="00040A8D">
        <w:rPr>
          <w:rFonts w:ascii="Times New Roman" w:eastAsia="Times New Roman" w:hAnsi="Times New Roman"/>
          <w:color w:val="000000" w:themeColor="text1"/>
          <w:sz w:val="24"/>
          <w:szCs w:val="24"/>
        </w:rPr>
        <w:t>Karabakh</w:t>
      </w:r>
      <w:proofErr w:type="spellEnd"/>
      <w:r w:rsidRPr="00040A8D">
        <w:rPr>
          <w:rFonts w:ascii="Times New Roman" w:eastAsia="Times New Roman" w:hAnsi="Times New Roman"/>
          <w:color w:val="000000" w:themeColor="text1"/>
          <w:sz w:val="24"/>
          <w:szCs w:val="24"/>
        </w:rPr>
        <w:t xml:space="preserve"> Republic</w:t>
      </w:r>
      <w:r w:rsidRPr="00712987">
        <w:rPr>
          <w:rFonts w:ascii="Times New Roman" w:eastAsia="Times New Roman" w:hAnsi="Times New Roman"/>
          <w:b/>
          <w:color w:val="000000" w:themeColor="text1"/>
          <w:sz w:val="24"/>
          <w:szCs w:val="24"/>
        </w:rPr>
        <w:t xml:space="preserve">. </w:t>
      </w:r>
    </w:p>
    <w:p w:rsidR="00F40E4D" w:rsidRPr="00F64A84" w:rsidRDefault="00F40E4D" w:rsidP="00F40E4D">
      <w:pPr>
        <w:spacing w:line="360" w:lineRule="auto"/>
        <w:jc w:val="both"/>
        <w:rPr>
          <w:color w:val="1F497D"/>
        </w:rPr>
      </w:pPr>
      <w:r>
        <w:rPr>
          <w:rFonts w:ascii="Times New Roman" w:hAnsi="Times New Roman"/>
          <w:sz w:val="24"/>
          <w:szCs w:val="24"/>
        </w:rPr>
        <w:t xml:space="preserve">The </w:t>
      </w:r>
      <w:r>
        <w:rPr>
          <w:rFonts w:ascii="Times New Roman" w:hAnsi="Times New Roman"/>
          <w:b/>
          <w:sz w:val="24"/>
          <w:szCs w:val="24"/>
        </w:rPr>
        <w:t>Armenian Atlantic Association</w:t>
      </w:r>
      <w:r>
        <w:rPr>
          <w:rFonts w:ascii="Times New Roman" w:hAnsi="Times New Roman"/>
          <w:sz w:val="24"/>
          <w:szCs w:val="24"/>
        </w:rPr>
        <w:t xml:space="preserve"> (AAA) (website: </w:t>
      </w:r>
      <w:hyperlink r:id="rId8" w:history="1">
        <w:r>
          <w:rPr>
            <w:rStyle w:val="Hyperlink"/>
          </w:rPr>
          <w:t>http://euro-atlantic.am/</w:t>
        </w:r>
      </w:hyperlink>
      <w:r>
        <w:rPr>
          <w:color w:val="1F497D"/>
        </w:rPr>
        <w:t xml:space="preserve"> </w:t>
      </w:r>
      <w:proofErr w:type="spellStart"/>
      <w:r>
        <w:rPr>
          <w:color w:val="1F497D"/>
        </w:rPr>
        <w:t>tel</w:t>
      </w:r>
      <w:proofErr w:type="spellEnd"/>
      <w:r>
        <w:rPr>
          <w:color w:val="1F497D"/>
        </w:rPr>
        <w:t>:</w:t>
      </w:r>
      <w:r w:rsidRPr="00F64A84">
        <w:rPr>
          <w:color w:val="1F497D"/>
        </w:rPr>
        <w:t xml:space="preserve"> </w:t>
      </w:r>
      <w:r>
        <w:rPr>
          <w:color w:val="1F497D"/>
        </w:rPr>
        <w:t xml:space="preserve">(+374 10) 582638; (+374 10) 528321; </w:t>
      </w:r>
      <w:r>
        <w:rPr>
          <w:rFonts w:ascii="Sylfaen" w:hAnsi="Sylfaen"/>
          <w:color w:val="1F497D"/>
        </w:rPr>
        <w:t>Fax</w:t>
      </w:r>
      <w:r>
        <w:rPr>
          <w:color w:val="1F497D"/>
        </w:rPr>
        <w:t xml:space="preserve"> (+374 10) 527082</w:t>
      </w:r>
      <w:r>
        <w:rPr>
          <w:rFonts w:ascii="Times New Roman" w:hAnsi="Times New Roman"/>
          <w:sz w:val="24"/>
          <w:szCs w:val="24"/>
        </w:rPr>
        <w:t>) is a non-governmental organization established on October 30, 2001 that aims to foster Armenia’s links with the North Atlantic Treaty Organization (NATO) and promote better understanding within Armenia of NATO’s mission and activities in the changing international environment. The AAA engages in security and other related policy research and advocacy, providing analysis and research of Armenia’s subsequent policies by placing those within regional and global security scenes. Policy monitoring is another pivot of its activities. AAA regularly organizes national and international conferences, seminars, panel discussions, and public lectures. For years it has been an active contributor to NATO rallies in Armenia, thus reaching out to the Armenian public nationwide. Prioritizing transparency and accountability, AAA also organizes public discussions on relevant policy issues at both local and national levels.</w:t>
      </w:r>
    </w:p>
    <w:p w:rsidR="00F40E4D" w:rsidRDefault="00F40E4D" w:rsidP="00F40E4D">
      <w:pPr>
        <w:spacing w:after="120" w:line="360" w:lineRule="auto"/>
        <w:jc w:val="both"/>
        <w:rPr>
          <w:rFonts w:ascii="Times New Roman" w:eastAsia="Times New Roman" w:hAnsi="Times New Roman"/>
          <w:color w:val="000000" w:themeColor="text1"/>
          <w:sz w:val="24"/>
          <w:szCs w:val="24"/>
        </w:rPr>
      </w:pPr>
      <w:r w:rsidRPr="00712987">
        <w:rPr>
          <w:rFonts w:ascii="Times New Roman" w:eastAsia="Times New Roman" w:hAnsi="Times New Roman"/>
          <w:b/>
          <w:color w:val="000000" w:themeColor="text1"/>
          <w:sz w:val="24"/>
          <w:szCs w:val="24"/>
        </w:rPr>
        <w:t>Public Council for Foreign and Security Policy (FSPC)</w:t>
      </w:r>
      <w:r>
        <w:rPr>
          <w:rFonts w:ascii="Times New Roman" w:eastAsia="Times New Roman" w:hAnsi="Times New Roman"/>
          <w:color w:val="000000" w:themeColor="text1"/>
          <w:sz w:val="24"/>
          <w:szCs w:val="24"/>
        </w:rPr>
        <w:t xml:space="preserve"> </w:t>
      </w:r>
      <w:r w:rsidRPr="00D2067C">
        <w:rPr>
          <w:rFonts w:ascii="Times New Roman" w:eastAsia="Times New Roman" w:hAnsi="Times New Roman"/>
          <w:color w:val="000000" w:themeColor="text1"/>
          <w:sz w:val="24"/>
          <w:szCs w:val="24"/>
        </w:rPr>
        <w:t xml:space="preserve">(website: </w:t>
      </w:r>
      <w:hyperlink r:id="rId9" w:history="1">
        <w:r w:rsidRPr="004661DA">
          <w:rPr>
            <w:rStyle w:val="Hyperlink"/>
            <w:rFonts w:ascii="Times New Roman" w:eastAsia="Times New Roman" w:hAnsi="Times New Roman"/>
            <w:sz w:val="24"/>
            <w:szCs w:val="24"/>
          </w:rPr>
          <w:t>http://FSPC-Artsakh.org/</w:t>
        </w:r>
      </w:hyperlink>
      <w:r w:rsidRPr="00D2067C">
        <w:rPr>
          <w:rFonts w:ascii="Times New Roman" w:eastAsia="Times New Roman" w:hAnsi="Times New Roman"/>
          <w:color w:val="000000" w:themeColor="text1"/>
          <w:sz w:val="24"/>
          <w:szCs w:val="24"/>
        </w:rPr>
        <w:t>)</w:t>
      </w:r>
      <w:r w:rsidRPr="00404DF7">
        <w:rPr>
          <w:rFonts w:ascii="Times New Roman" w:eastAsia="Times New Roman" w:hAnsi="Times New Roman"/>
          <w:color w:val="000000" w:themeColor="text1"/>
          <w:sz w:val="24"/>
          <w:szCs w:val="24"/>
        </w:rPr>
        <w:t xml:space="preserve"> is a Stepanakert-based non-governmental partnership and think-tank, dealing with the </w:t>
      </w:r>
      <w:proofErr w:type="spellStart"/>
      <w:r w:rsidRPr="00404DF7">
        <w:rPr>
          <w:rFonts w:ascii="Times New Roman" w:eastAsia="Times New Roman" w:hAnsi="Times New Roman"/>
          <w:color w:val="000000" w:themeColor="text1"/>
          <w:sz w:val="24"/>
          <w:szCs w:val="24"/>
        </w:rPr>
        <w:t>Nagorno</w:t>
      </w:r>
      <w:proofErr w:type="spellEnd"/>
      <w:r w:rsidRPr="00404DF7">
        <w:rPr>
          <w:rFonts w:ascii="Times New Roman" w:eastAsia="Times New Roman" w:hAnsi="Times New Roman"/>
          <w:color w:val="000000" w:themeColor="text1"/>
          <w:sz w:val="24"/>
          <w:szCs w:val="24"/>
        </w:rPr>
        <w:t xml:space="preserve"> </w:t>
      </w:r>
      <w:proofErr w:type="spellStart"/>
      <w:r w:rsidRPr="00404DF7">
        <w:rPr>
          <w:rFonts w:ascii="Times New Roman" w:eastAsia="Times New Roman" w:hAnsi="Times New Roman"/>
          <w:color w:val="000000" w:themeColor="text1"/>
          <w:sz w:val="24"/>
          <w:szCs w:val="24"/>
        </w:rPr>
        <w:t>Karabakh</w:t>
      </w:r>
      <w:proofErr w:type="spellEnd"/>
      <w:r w:rsidRPr="00404DF7">
        <w:rPr>
          <w:rFonts w:ascii="Times New Roman" w:eastAsia="Times New Roman" w:hAnsi="Times New Roman"/>
          <w:color w:val="000000" w:themeColor="text1"/>
          <w:sz w:val="24"/>
          <w:szCs w:val="24"/>
        </w:rPr>
        <w:t xml:space="preserve"> and other conflicts, Armenian-Turkish relations as well as Caucasus regional issues.</w:t>
      </w:r>
      <w:r>
        <w:rPr>
          <w:rFonts w:ascii="Times New Roman" w:eastAsia="Times New Roman" w:hAnsi="Times New Roman"/>
          <w:color w:val="000000" w:themeColor="text1"/>
          <w:sz w:val="24"/>
          <w:szCs w:val="24"/>
        </w:rPr>
        <w:t xml:space="preserve"> </w:t>
      </w:r>
    </w:p>
    <w:p w:rsidR="00F40E4D" w:rsidRDefault="00F40E4D" w:rsidP="00F40E4D">
      <w:pPr>
        <w:spacing w:after="120" w:line="360" w:lineRule="auto"/>
        <w:jc w:val="both"/>
        <w:rPr>
          <w:rFonts w:ascii="Times New Roman" w:eastAsia="Times New Roman" w:hAnsi="Times New Roman"/>
          <w:color w:val="000000" w:themeColor="text1"/>
          <w:sz w:val="24"/>
          <w:szCs w:val="24"/>
        </w:rPr>
      </w:pPr>
      <w:r w:rsidRPr="00D2067C">
        <w:rPr>
          <w:rFonts w:ascii="Times New Roman" w:eastAsia="Times New Roman" w:hAnsi="Times New Roman"/>
          <w:color w:val="000000" w:themeColor="text1"/>
          <w:sz w:val="24"/>
          <w:szCs w:val="24"/>
        </w:rPr>
        <w:t xml:space="preserve">These </w:t>
      </w:r>
      <w:r>
        <w:rPr>
          <w:rFonts w:ascii="Times New Roman" w:eastAsia="Times New Roman" w:hAnsi="Times New Roman"/>
          <w:color w:val="000000" w:themeColor="text1"/>
          <w:sz w:val="24"/>
          <w:szCs w:val="24"/>
        </w:rPr>
        <w:t xml:space="preserve">two </w:t>
      </w:r>
      <w:r w:rsidRPr="00D2067C">
        <w:rPr>
          <w:rFonts w:ascii="Times New Roman" w:eastAsia="Times New Roman" w:hAnsi="Times New Roman"/>
          <w:color w:val="000000" w:themeColor="text1"/>
          <w:sz w:val="24"/>
          <w:szCs w:val="24"/>
        </w:rPr>
        <w:t xml:space="preserve">organizations work regularly with people who face discrimination and associated disadvantage. The contributions cite extensive research to demonstrate areas where the </w:t>
      </w:r>
      <w:r>
        <w:rPr>
          <w:rFonts w:ascii="Times New Roman" w:eastAsia="Times New Roman" w:hAnsi="Times New Roman"/>
          <w:color w:val="000000" w:themeColor="text1"/>
          <w:sz w:val="24"/>
          <w:szCs w:val="24"/>
        </w:rPr>
        <w:t>Azerbaijani</w:t>
      </w:r>
      <w:r w:rsidRPr="00D2067C">
        <w:rPr>
          <w:rFonts w:ascii="Times New Roman" w:eastAsia="Times New Roman" w:hAnsi="Times New Roman"/>
          <w:color w:val="000000" w:themeColor="text1"/>
          <w:sz w:val="24"/>
          <w:szCs w:val="24"/>
        </w:rPr>
        <w:t xml:space="preserve"> government fails to meet its obligations under the Convention on the Elimination of All Forms of Racial Discrimination. </w:t>
      </w:r>
    </w:p>
    <w:p w:rsidR="00F40E4D" w:rsidRPr="00286061" w:rsidRDefault="00F40E4D" w:rsidP="00F40E4D">
      <w:pPr>
        <w:spacing w:after="120" w:line="360" w:lineRule="auto"/>
        <w:jc w:val="both"/>
        <w:rPr>
          <w:rFonts w:ascii="Sylfaen" w:eastAsia="Times New Roman" w:hAnsi="Sylfaen"/>
          <w:color w:val="000000" w:themeColor="text1"/>
          <w:sz w:val="24"/>
          <w:szCs w:val="24"/>
        </w:rPr>
      </w:pPr>
      <w:r w:rsidRPr="00286061">
        <w:rPr>
          <w:rFonts w:ascii="Times New Roman" w:eastAsia="Times New Roman" w:hAnsi="Times New Roman"/>
          <w:color w:val="000000" w:themeColor="text1"/>
          <w:sz w:val="24"/>
          <w:szCs w:val="24"/>
        </w:rPr>
        <w:t xml:space="preserve">This report considers </w:t>
      </w:r>
      <w:r>
        <w:rPr>
          <w:rFonts w:ascii="Times New Roman" w:eastAsia="Times New Roman" w:hAnsi="Times New Roman"/>
          <w:color w:val="000000" w:themeColor="text1"/>
          <w:sz w:val="24"/>
          <w:szCs w:val="24"/>
        </w:rPr>
        <w:t xml:space="preserve">anti-Armenian </w:t>
      </w:r>
      <w:r w:rsidRPr="00286061">
        <w:rPr>
          <w:rFonts w:ascii="Times New Roman" w:eastAsia="Times New Roman" w:hAnsi="Times New Roman"/>
          <w:color w:val="000000" w:themeColor="text1"/>
          <w:sz w:val="24"/>
          <w:szCs w:val="24"/>
        </w:rPr>
        <w:t>m</w:t>
      </w:r>
      <w:r>
        <w:rPr>
          <w:rFonts w:ascii="Times New Roman" w:eastAsia="Times New Roman" w:hAnsi="Times New Roman"/>
          <w:color w:val="000000" w:themeColor="text1"/>
          <w:sz w:val="24"/>
          <w:szCs w:val="24"/>
        </w:rPr>
        <w:t>anifestations in Azerbaijan a</w:t>
      </w:r>
      <w:r>
        <w:rPr>
          <w:rFonts w:ascii="Sylfaen" w:eastAsia="Times New Roman" w:hAnsi="Sylfaen"/>
          <w:color w:val="000000" w:themeColor="text1"/>
          <w:sz w:val="24"/>
          <w:szCs w:val="24"/>
        </w:rPr>
        <w:t>n</w:t>
      </w:r>
      <w:r>
        <w:rPr>
          <w:rFonts w:ascii="Times New Roman" w:eastAsia="Times New Roman" w:hAnsi="Times New Roman"/>
          <w:color w:val="000000" w:themeColor="text1"/>
          <w:sz w:val="24"/>
          <w:szCs w:val="24"/>
        </w:rPr>
        <w:t>d by Azerbaijani authorities as well as d</w:t>
      </w:r>
      <w:r w:rsidRPr="00286061">
        <w:rPr>
          <w:rFonts w:ascii="Times New Roman" w:eastAsia="Times New Roman" w:hAnsi="Times New Roman"/>
          <w:color w:val="000000" w:themeColor="text1"/>
          <w:sz w:val="24"/>
          <w:szCs w:val="24"/>
        </w:rPr>
        <w:t>issemination</w:t>
      </w:r>
      <w:r>
        <w:rPr>
          <w:rFonts w:ascii="Times New Roman" w:eastAsia="Times New Roman" w:hAnsi="Times New Roman"/>
          <w:color w:val="000000" w:themeColor="text1"/>
          <w:sz w:val="24"/>
          <w:szCs w:val="24"/>
        </w:rPr>
        <w:t xml:space="preserve"> of hatred and racial prejudice </w:t>
      </w:r>
      <w:r w:rsidRPr="00286061">
        <w:rPr>
          <w:rFonts w:ascii="Times New Roman" w:eastAsia="Times New Roman" w:hAnsi="Times New Roman"/>
          <w:color w:val="000000" w:themeColor="text1"/>
          <w:sz w:val="24"/>
          <w:szCs w:val="24"/>
        </w:rPr>
        <w:t>against persons of Armenian origin</w:t>
      </w:r>
      <w:r>
        <w:rPr>
          <w:rFonts w:ascii="Times New Roman" w:eastAsia="Times New Roman" w:hAnsi="Times New Roman"/>
          <w:color w:val="000000" w:themeColor="text1"/>
          <w:sz w:val="24"/>
          <w:szCs w:val="24"/>
        </w:rPr>
        <w:t xml:space="preserve">, </w:t>
      </w:r>
      <w:r>
        <w:rPr>
          <w:rFonts w:ascii="Sylfaen" w:eastAsia="Times New Roman" w:hAnsi="Sylfaen"/>
          <w:color w:val="000000" w:themeColor="text1"/>
          <w:sz w:val="24"/>
          <w:szCs w:val="24"/>
        </w:rPr>
        <w:t xml:space="preserve">bringing light to the false and biased allegation of Azerbaijani authorities.  </w:t>
      </w:r>
    </w:p>
    <w:p w:rsidR="00F40E4D" w:rsidRDefault="00F40E4D" w:rsidP="00F40E4D">
      <w:pPr>
        <w:shd w:val="clear" w:color="auto" w:fill="FFFFFF"/>
        <w:spacing w:after="120" w:line="360" w:lineRule="auto"/>
        <w:jc w:val="both"/>
        <w:rPr>
          <w:rFonts w:ascii="Times New Roman" w:eastAsia="Times New Roman" w:hAnsi="Times New Roman"/>
          <w:color w:val="000000" w:themeColor="text1"/>
          <w:sz w:val="24"/>
          <w:szCs w:val="24"/>
        </w:rPr>
      </w:pPr>
    </w:p>
    <w:p w:rsidR="00F40E4D" w:rsidRPr="00D11184" w:rsidRDefault="00F40E4D" w:rsidP="00F40E4D">
      <w:pPr>
        <w:pStyle w:val="Heading1"/>
        <w:spacing w:before="0" w:after="120" w:line="360" w:lineRule="auto"/>
        <w:jc w:val="both"/>
        <w:rPr>
          <w:rFonts w:ascii="Times New Roman" w:hAnsi="Times New Roman" w:cs="Times New Roman"/>
          <w:color w:val="auto"/>
        </w:rPr>
      </w:pPr>
      <w:bookmarkStart w:id="2" w:name="_Toc449091914"/>
      <w:r w:rsidRPr="00D11184">
        <w:rPr>
          <w:rFonts w:ascii="Times New Roman" w:hAnsi="Times New Roman" w:cs="Times New Roman"/>
          <w:color w:val="auto"/>
        </w:rPr>
        <w:t>General information</w:t>
      </w:r>
      <w:bookmarkEnd w:id="2"/>
    </w:p>
    <w:p w:rsidR="00F40E4D" w:rsidRPr="008A0827" w:rsidRDefault="00F40E4D" w:rsidP="00F40E4D">
      <w:pPr>
        <w:shd w:val="clear" w:color="auto" w:fill="FFFFFF"/>
        <w:spacing w:after="120" w:line="360" w:lineRule="auto"/>
        <w:jc w:val="both"/>
        <w:rPr>
          <w:rFonts w:ascii="Times New Roman" w:eastAsia="Times New Roman" w:hAnsi="Times New Roman"/>
          <w:color w:val="000000" w:themeColor="text1"/>
          <w:sz w:val="24"/>
          <w:szCs w:val="24"/>
        </w:rPr>
      </w:pPr>
      <w:r w:rsidRPr="008A0827">
        <w:rPr>
          <w:rFonts w:ascii="Times New Roman" w:eastAsia="Times New Roman" w:hAnsi="Times New Roman"/>
          <w:color w:val="000000" w:themeColor="text1"/>
          <w:sz w:val="24"/>
          <w:szCs w:val="24"/>
        </w:rPr>
        <w:t xml:space="preserve">The Government of Azerbaijan in </w:t>
      </w:r>
      <w:r>
        <w:rPr>
          <w:rFonts w:ascii="Times New Roman" w:eastAsia="Times New Roman" w:hAnsi="Times New Roman"/>
          <w:color w:val="000000" w:themeColor="text1"/>
          <w:sz w:val="24"/>
          <w:szCs w:val="24"/>
        </w:rPr>
        <w:t>its</w:t>
      </w:r>
      <w:r w:rsidRPr="008A0827">
        <w:rPr>
          <w:rFonts w:ascii="Times New Roman" w:eastAsia="Times New Roman" w:hAnsi="Times New Roman"/>
          <w:color w:val="000000" w:themeColor="text1"/>
          <w:sz w:val="24"/>
          <w:szCs w:val="24"/>
        </w:rPr>
        <w:t xml:space="preserve"> Report declares that it </w:t>
      </w:r>
      <w:r>
        <w:rPr>
          <w:rFonts w:ascii="Times New Roman" w:eastAsia="Times New Roman" w:hAnsi="Times New Roman"/>
          <w:color w:val="000000" w:themeColor="text1"/>
          <w:sz w:val="24"/>
          <w:szCs w:val="24"/>
        </w:rPr>
        <w:t xml:space="preserve">has </w:t>
      </w:r>
      <w:r w:rsidRPr="008A0827">
        <w:rPr>
          <w:rFonts w:ascii="Times New Roman" w:eastAsia="Times New Roman" w:hAnsi="Times New Roman"/>
          <w:color w:val="000000" w:themeColor="text1"/>
          <w:sz w:val="24"/>
          <w:szCs w:val="24"/>
        </w:rPr>
        <w:t>ensured peaceful coexistence of multiple national minorities in the country</w:t>
      </w:r>
      <w:r>
        <w:rPr>
          <w:rFonts w:ascii="Times New Roman" w:eastAsia="Times New Roman" w:hAnsi="Times New Roman"/>
          <w:color w:val="000000" w:themeColor="text1"/>
          <w:sz w:val="24"/>
          <w:szCs w:val="24"/>
        </w:rPr>
        <w:t>, though</w:t>
      </w:r>
      <w:r w:rsidRPr="008A0827">
        <w:rPr>
          <w:rFonts w:ascii="Times New Roman" w:eastAsia="Times New Roman" w:hAnsi="Times New Roman"/>
          <w:color w:val="000000" w:themeColor="text1"/>
          <w:sz w:val="24"/>
          <w:szCs w:val="24"/>
        </w:rPr>
        <w:t xml:space="preserve"> concealing the fact of extermination of the Armenian population of Azerbaijan, which once formed a sizable community in the country, particularly in Baku</w:t>
      </w:r>
      <w:r>
        <w:rPr>
          <w:rFonts w:ascii="Times New Roman" w:eastAsia="Times New Roman" w:hAnsi="Times New Roman"/>
          <w:color w:val="000000" w:themeColor="text1"/>
          <w:sz w:val="24"/>
          <w:szCs w:val="24"/>
        </w:rPr>
        <w:t>, Kirovabad (Ganja) and Sumgait.</w:t>
      </w:r>
    </w:p>
    <w:p w:rsidR="00F40E4D" w:rsidRPr="008A0827" w:rsidRDefault="00F40E4D" w:rsidP="00F40E4D">
      <w:pPr>
        <w:pStyle w:val="SingleTxtG"/>
        <w:spacing w:line="360" w:lineRule="auto"/>
        <w:ind w:left="0" w:right="0"/>
        <w:rPr>
          <w:rFonts w:ascii="Times New Roman" w:eastAsia="Times New Roman" w:hAnsi="Times New Roman" w:cs="Times New Roman"/>
          <w:color w:val="000000" w:themeColor="text1"/>
          <w:sz w:val="24"/>
          <w:szCs w:val="24"/>
          <w:lang w:val="en-US"/>
        </w:rPr>
      </w:pPr>
      <w:r w:rsidRPr="008A0827">
        <w:rPr>
          <w:rFonts w:ascii="Times New Roman" w:eastAsia="Times New Roman" w:hAnsi="Times New Roman" w:cs="Times New Roman"/>
          <w:color w:val="000000" w:themeColor="text1"/>
          <w:sz w:val="24"/>
          <w:szCs w:val="24"/>
          <w:lang w:val="en-US"/>
        </w:rPr>
        <w:t xml:space="preserve">In para 2 of the Report incorrect information on historical background of </w:t>
      </w:r>
      <w:proofErr w:type="spellStart"/>
      <w:r w:rsidRPr="008A0827">
        <w:rPr>
          <w:rFonts w:ascii="Times New Roman" w:eastAsia="Times New Roman" w:hAnsi="Times New Roman" w:cs="Times New Roman"/>
          <w:color w:val="000000" w:themeColor="text1"/>
          <w:sz w:val="24"/>
          <w:szCs w:val="24"/>
          <w:lang w:val="en-US"/>
        </w:rPr>
        <w:t>Nagorno</w:t>
      </w:r>
      <w:proofErr w:type="spellEnd"/>
      <w:r>
        <w:rPr>
          <w:rFonts w:ascii="Times New Roman" w:eastAsia="Times New Roman" w:hAnsi="Times New Roman" w:cs="Times New Roman"/>
          <w:color w:val="000000" w:themeColor="text1"/>
          <w:sz w:val="24"/>
          <w:szCs w:val="24"/>
          <w:lang w:val="en-US"/>
        </w:rPr>
        <w:t xml:space="preserve"> </w:t>
      </w:r>
      <w:proofErr w:type="spellStart"/>
      <w:r w:rsidRPr="008A0827">
        <w:rPr>
          <w:rFonts w:ascii="Times New Roman" w:eastAsia="Times New Roman" w:hAnsi="Times New Roman" w:cs="Times New Roman"/>
          <w:color w:val="000000" w:themeColor="text1"/>
          <w:sz w:val="24"/>
          <w:szCs w:val="24"/>
          <w:lang w:val="en-US"/>
        </w:rPr>
        <w:t>Karabakh</w:t>
      </w:r>
      <w:proofErr w:type="spellEnd"/>
      <w:r w:rsidRPr="008A0827">
        <w:rPr>
          <w:rFonts w:ascii="Times New Roman" w:eastAsia="Times New Roman" w:hAnsi="Times New Roman" w:cs="Times New Roman"/>
          <w:color w:val="000000" w:themeColor="text1"/>
          <w:sz w:val="24"/>
          <w:szCs w:val="24"/>
          <w:lang w:val="en-US"/>
        </w:rPr>
        <w:t xml:space="preserve"> conflict</w:t>
      </w:r>
      <w:r>
        <w:rPr>
          <w:rFonts w:ascii="Times New Roman" w:eastAsia="Times New Roman" w:hAnsi="Times New Roman" w:cs="Times New Roman"/>
          <w:color w:val="000000" w:themeColor="text1"/>
          <w:sz w:val="24"/>
          <w:szCs w:val="24"/>
          <w:lang w:val="en-US"/>
        </w:rPr>
        <w:t xml:space="preserve"> is </w:t>
      </w:r>
      <w:r w:rsidRPr="008A0827">
        <w:rPr>
          <w:rFonts w:ascii="Times New Roman" w:eastAsia="Times New Roman" w:hAnsi="Times New Roman" w:cs="Times New Roman"/>
          <w:color w:val="000000" w:themeColor="text1"/>
          <w:sz w:val="24"/>
          <w:szCs w:val="24"/>
          <w:lang w:val="en-US"/>
        </w:rPr>
        <w:t>presented, thereby</w:t>
      </w:r>
      <w:r>
        <w:rPr>
          <w:rFonts w:ascii="Times New Roman" w:eastAsia="Times New Roman" w:hAnsi="Times New Roman" w:cs="Times New Roman"/>
          <w:color w:val="000000" w:themeColor="text1"/>
          <w:sz w:val="24"/>
          <w:szCs w:val="24"/>
          <w:lang w:val="en-US"/>
        </w:rPr>
        <w:t xml:space="preserve"> attempting to </w:t>
      </w:r>
      <w:r w:rsidRPr="008A0827">
        <w:rPr>
          <w:rFonts w:ascii="Times New Roman" w:eastAsia="Times New Roman" w:hAnsi="Times New Roman" w:cs="Times New Roman"/>
          <w:color w:val="000000" w:themeColor="text1"/>
          <w:sz w:val="24"/>
          <w:szCs w:val="24"/>
          <w:lang w:val="en-US"/>
        </w:rPr>
        <w:t>mislead</w:t>
      </w:r>
      <w:r>
        <w:rPr>
          <w:rFonts w:ascii="Times New Roman" w:eastAsia="Times New Roman" w:hAnsi="Times New Roman" w:cs="Times New Roman"/>
          <w:color w:val="000000" w:themeColor="text1"/>
          <w:sz w:val="24"/>
          <w:szCs w:val="24"/>
          <w:lang w:val="en-US"/>
        </w:rPr>
        <w:t xml:space="preserve"> the international community.</w:t>
      </w:r>
    </w:p>
    <w:p w:rsidR="00F40E4D" w:rsidRPr="008A0827" w:rsidRDefault="00F40E4D" w:rsidP="00F40E4D">
      <w:pPr>
        <w:pStyle w:val="SingleTxtG"/>
        <w:spacing w:line="360" w:lineRule="auto"/>
        <w:ind w:left="0" w:right="0"/>
        <w:rPr>
          <w:rFonts w:ascii="Times New Roman" w:hAnsi="Times New Roman" w:cs="Times New Roman"/>
          <w:color w:val="000000"/>
          <w:sz w:val="24"/>
          <w:szCs w:val="24"/>
          <w:shd w:val="clear" w:color="auto" w:fill="FFFFFF"/>
          <w:lang w:val="en-US"/>
        </w:rPr>
      </w:pPr>
      <w:proofErr w:type="spellStart"/>
      <w:r>
        <w:rPr>
          <w:rFonts w:ascii="Times New Roman" w:hAnsi="Times New Roman" w:cs="Times New Roman"/>
          <w:sz w:val="24"/>
          <w:szCs w:val="24"/>
          <w:lang w:val="en-US"/>
        </w:rPr>
        <w:t>Nagorno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Karabakh</w:t>
      </w:r>
      <w:proofErr w:type="spellEnd"/>
      <w:r>
        <w:rPr>
          <w:rFonts w:ascii="Times New Roman" w:hAnsi="Times New Roman" w:cs="Times New Roman"/>
          <w:sz w:val="24"/>
          <w:szCs w:val="24"/>
          <w:lang w:val="en-US"/>
        </w:rPr>
        <w:t xml:space="preserve"> was incorporated into</w:t>
      </w:r>
      <w:r w:rsidRPr="008A0827">
        <w:rPr>
          <w:rFonts w:ascii="Times New Roman" w:hAnsi="Times New Roman" w:cs="Times New Roman"/>
          <w:sz w:val="24"/>
          <w:szCs w:val="24"/>
          <w:lang w:val="en-US"/>
        </w:rPr>
        <w:t xml:space="preserve"> the Azerbaijani S</w:t>
      </w:r>
      <w:r>
        <w:rPr>
          <w:rFonts w:ascii="Times New Roman" w:hAnsi="Times New Roman" w:cs="Times New Roman"/>
          <w:sz w:val="24"/>
          <w:szCs w:val="24"/>
          <w:lang w:val="en-US"/>
        </w:rPr>
        <w:t xml:space="preserve">oviet </w:t>
      </w:r>
      <w:r w:rsidRPr="008A0827">
        <w:rPr>
          <w:rFonts w:ascii="Times New Roman" w:hAnsi="Times New Roman" w:cs="Times New Roman"/>
          <w:sz w:val="24"/>
          <w:szCs w:val="24"/>
          <w:lang w:val="en-US"/>
        </w:rPr>
        <w:t>S</w:t>
      </w:r>
      <w:r>
        <w:rPr>
          <w:rFonts w:ascii="Times New Roman" w:hAnsi="Times New Roman" w:cs="Times New Roman"/>
          <w:sz w:val="24"/>
          <w:szCs w:val="24"/>
          <w:lang w:val="en-US"/>
        </w:rPr>
        <w:t xml:space="preserve">ocialist </w:t>
      </w:r>
      <w:r w:rsidRPr="008A0827">
        <w:rPr>
          <w:rFonts w:ascii="Times New Roman" w:hAnsi="Times New Roman" w:cs="Times New Roman"/>
          <w:sz w:val="24"/>
          <w:szCs w:val="24"/>
          <w:lang w:val="en-US"/>
        </w:rPr>
        <w:t>R</w:t>
      </w:r>
      <w:r>
        <w:rPr>
          <w:rFonts w:ascii="Times New Roman" w:hAnsi="Times New Roman" w:cs="Times New Roman"/>
          <w:sz w:val="24"/>
          <w:szCs w:val="24"/>
          <w:lang w:val="en-US"/>
        </w:rPr>
        <w:t>epublic</w:t>
      </w:r>
      <w:r w:rsidRPr="008A0827">
        <w:rPr>
          <w:rFonts w:ascii="Times New Roman" w:hAnsi="Times New Roman" w:cs="Times New Roman"/>
          <w:sz w:val="24"/>
          <w:szCs w:val="24"/>
          <w:lang w:val="en-US"/>
        </w:rPr>
        <w:t xml:space="preserve"> by an arbitrary rule of a</w:t>
      </w:r>
      <w:r>
        <w:rPr>
          <w:rFonts w:ascii="Times New Roman" w:hAnsi="Times New Roman" w:cs="Times New Roman"/>
          <w:sz w:val="24"/>
          <w:szCs w:val="24"/>
          <w:lang w:val="en-US"/>
        </w:rPr>
        <w:t xml:space="preserve"> Leading Party of the third state, i.e. </w:t>
      </w:r>
      <w:r w:rsidRPr="008A0827">
        <w:rPr>
          <w:rFonts w:ascii="Times New Roman" w:hAnsi="Times New Roman" w:cs="Times New Roman"/>
          <w:sz w:val="24"/>
          <w:szCs w:val="24"/>
          <w:lang w:val="en-US"/>
        </w:rPr>
        <w:t xml:space="preserve"> Communist Party </w:t>
      </w:r>
      <w:r>
        <w:rPr>
          <w:rFonts w:ascii="Times New Roman" w:hAnsi="Times New Roman" w:cs="Times New Roman"/>
          <w:sz w:val="24"/>
          <w:szCs w:val="24"/>
          <w:lang w:val="en-US"/>
        </w:rPr>
        <w:t xml:space="preserve">Bureau of the Russian Soviet Socialist Republic </w:t>
      </w:r>
      <w:r w:rsidRPr="008A0827">
        <w:rPr>
          <w:rFonts w:ascii="Times New Roman" w:hAnsi="Times New Roman" w:cs="Times New Roman"/>
          <w:sz w:val="24"/>
          <w:szCs w:val="24"/>
          <w:lang w:val="en-US"/>
        </w:rPr>
        <w:t>in 1921</w:t>
      </w:r>
      <w:r>
        <w:rPr>
          <w:rStyle w:val="FootnoteReference"/>
          <w:rFonts w:ascii="Times New Roman" w:hAnsi="Times New Roman" w:cs="Times New Roman"/>
          <w:sz w:val="24"/>
          <w:szCs w:val="24"/>
          <w:lang w:val="en-US"/>
        </w:rPr>
        <w:footnoteReference w:id="1"/>
      </w:r>
      <w:r w:rsidRPr="008A0827">
        <w:rPr>
          <w:rFonts w:ascii="Times New Roman" w:hAnsi="Times New Roman" w:cs="Times New Roman"/>
          <w:sz w:val="24"/>
          <w:szCs w:val="24"/>
          <w:lang w:val="en-US"/>
        </w:rPr>
        <w:t xml:space="preserve">, against the explicitly expressed will of the people of </w:t>
      </w:r>
      <w:proofErr w:type="spellStart"/>
      <w:r w:rsidRPr="008A0827">
        <w:rPr>
          <w:rFonts w:ascii="Times New Roman" w:hAnsi="Times New Roman" w:cs="Times New Roman"/>
          <w:sz w:val="24"/>
          <w:szCs w:val="24"/>
          <w:lang w:val="en-US"/>
        </w:rPr>
        <w:t>Nagorno</w:t>
      </w:r>
      <w:proofErr w:type="spellEnd"/>
      <w:r>
        <w:rPr>
          <w:rFonts w:ascii="Times New Roman" w:hAnsi="Times New Roman" w:cs="Times New Roman"/>
          <w:sz w:val="24"/>
          <w:szCs w:val="24"/>
          <w:lang w:val="en-US"/>
        </w:rPr>
        <w:t xml:space="preserve"> </w:t>
      </w:r>
      <w:proofErr w:type="spellStart"/>
      <w:r w:rsidRPr="008A0827">
        <w:rPr>
          <w:rFonts w:ascii="Times New Roman" w:hAnsi="Times New Roman" w:cs="Times New Roman"/>
          <w:sz w:val="24"/>
          <w:szCs w:val="24"/>
          <w:lang w:val="en-US"/>
        </w:rPr>
        <w:t>Karabakh</w:t>
      </w:r>
      <w:proofErr w:type="spellEnd"/>
      <w:r>
        <w:rPr>
          <w:rFonts w:ascii="Times New Roman" w:hAnsi="Times New Roman" w:cs="Times New Roman"/>
          <w:sz w:val="24"/>
          <w:szCs w:val="24"/>
          <w:lang w:val="en-US"/>
        </w:rPr>
        <w:t>. A</w:t>
      </w:r>
      <w:r w:rsidRPr="008A0827">
        <w:rPr>
          <w:rFonts w:ascii="Times New Roman" w:hAnsi="Times New Roman" w:cs="Times New Roman"/>
          <w:color w:val="000000"/>
          <w:sz w:val="24"/>
          <w:szCs w:val="24"/>
          <w:shd w:val="clear" w:color="auto" w:fill="FFFFFF"/>
          <w:lang w:val="en-US"/>
        </w:rPr>
        <w:t xml:space="preserve">ccording </w:t>
      </w:r>
      <w:r w:rsidRPr="00040A8D">
        <w:rPr>
          <w:rFonts w:ascii="Times New Roman" w:hAnsi="Times New Roman" w:cs="Times New Roman"/>
          <w:color w:val="000000"/>
          <w:sz w:val="24"/>
          <w:szCs w:val="24"/>
          <w:shd w:val="clear" w:color="auto" w:fill="FFFFFF"/>
          <w:lang w:val="en-US"/>
        </w:rPr>
        <w:t>to 1989 census (</w:t>
      </w:r>
      <w:r>
        <w:rPr>
          <w:rFonts w:ascii="Times New Roman" w:hAnsi="Times New Roman" w:cs="Times New Roman"/>
          <w:color w:val="000000"/>
          <w:sz w:val="24"/>
          <w:szCs w:val="24"/>
          <w:shd w:val="clear" w:color="auto" w:fill="FFFFFF"/>
          <w:lang w:val="en-US"/>
        </w:rPr>
        <w:t>last official results of the census carried out within the territory of USSR</w:t>
      </w:r>
      <w:r w:rsidRPr="00040A8D">
        <w:rPr>
          <w:rFonts w:ascii="Times New Roman" w:hAnsi="Times New Roman" w:cs="Times New Roman"/>
          <w:color w:val="000000"/>
          <w:sz w:val="24"/>
          <w:szCs w:val="24"/>
          <w:shd w:val="clear" w:color="auto" w:fill="FFFFFF"/>
          <w:lang w:val="en-US"/>
        </w:rPr>
        <w:t>) Armenians</w:t>
      </w:r>
      <w:r w:rsidRPr="008A0827">
        <w:rPr>
          <w:rFonts w:ascii="Times New Roman" w:hAnsi="Times New Roman" w:cs="Times New Roman"/>
          <w:color w:val="000000"/>
          <w:sz w:val="24"/>
          <w:szCs w:val="24"/>
          <w:shd w:val="clear" w:color="auto" w:fill="FFFFFF"/>
          <w:lang w:val="en-US"/>
        </w:rPr>
        <w:t xml:space="preserve"> </w:t>
      </w:r>
      <w:r>
        <w:rPr>
          <w:rFonts w:ascii="Times New Roman" w:hAnsi="Times New Roman" w:cs="Times New Roman"/>
          <w:color w:val="000000"/>
          <w:sz w:val="24"/>
          <w:szCs w:val="24"/>
          <w:shd w:val="clear" w:color="auto" w:fill="FFFFFF"/>
          <w:lang w:val="en-US"/>
        </w:rPr>
        <w:t>made 76</w:t>
      </w:r>
      <w:r>
        <w:rPr>
          <w:rFonts w:ascii="MS Mincho" w:eastAsia="MS Mincho" w:hAnsi="MS Mincho" w:cs="MS Mincho"/>
          <w:color w:val="000000"/>
          <w:sz w:val="24"/>
          <w:szCs w:val="24"/>
          <w:shd w:val="clear" w:color="auto" w:fill="FFFFFF"/>
          <w:lang w:val="hy-AM"/>
        </w:rPr>
        <w:t>․</w:t>
      </w:r>
      <w:r w:rsidRPr="008A0827">
        <w:rPr>
          <w:rFonts w:ascii="Times New Roman" w:hAnsi="Times New Roman" w:cs="Times New Roman"/>
          <w:color w:val="000000"/>
          <w:sz w:val="24"/>
          <w:szCs w:val="24"/>
          <w:shd w:val="clear" w:color="auto" w:fill="FFFFFF"/>
          <w:lang w:val="en-US"/>
        </w:rPr>
        <w:t xml:space="preserve">9 percent </w:t>
      </w:r>
      <w:r>
        <w:rPr>
          <w:rFonts w:ascii="Times New Roman" w:hAnsi="Times New Roman" w:cs="Times New Roman"/>
          <w:color w:val="000000"/>
          <w:sz w:val="24"/>
          <w:szCs w:val="24"/>
          <w:shd w:val="clear" w:color="auto" w:fill="FFFFFF"/>
          <w:lang w:val="en-US"/>
        </w:rPr>
        <w:t xml:space="preserve">of the population of </w:t>
      </w:r>
      <w:proofErr w:type="spellStart"/>
      <w:r w:rsidRPr="008A0827">
        <w:rPr>
          <w:rFonts w:ascii="Times New Roman" w:hAnsi="Times New Roman" w:cs="Times New Roman"/>
          <w:sz w:val="24"/>
          <w:szCs w:val="24"/>
          <w:lang w:val="en-US"/>
        </w:rPr>
        <w:t>Nagorno</w:t>
      </w:r>
      <w:proofErr w:type="spellEnd"/>
      <w:r>
        <w:rPr>
          <w:rFonts w:ascii="Times New Roman" w:hAnsi="Times New Roman" w:cs="Times New Roman"/>
          <w:sz w:val="24"/>
          <w:szCs w:val="24"/>
          <w:lang w:val="en-US"/>
        </w:rPr>
        <w:t xml:space="preserve"> </w:t>
      </w:r>
      <w:proofErr w:type="spellStart"/>
      <w:r w:rsidRPr="008A0827">
        <w:rPr>
          <w:rFonts w:ascii="Times New Roman" w:hAnsi="Times New Roman" w:cs="Times New Roman"/>
          <w:sz w:val="24"/>
          <w:szCs w:val="24"/>
          <w:lang w:val="en-US"/>
        </w:rPr>
        <w:t>Karabakh</w:t>
      </w:r>
      <w:proofErr w:type="spellEnd"/>
      <w:r w:rsidRPr="008A0827">
        <w:rPr>
          <w:rFonts w:ascii="Times New Roman" w:hAnsi="Times New Roman" w:cs="Times New Roman"/>
          <w:color w:val="000000"/>
          <w:sz w:val="24"/>
          <w:szCs w:val="24"/>
          <w:shd w:val="clear" w:color="auto" w:fill="FFFFFF"/>
          <w:lang w:val="en-US"/>
        </w:rPr>
        <w:t>).</w:t>
      </w:r>
    </w:p>
    <w:p w:rsidR="00F40E4D" w:rsidRPr="008A0827" w:rsidRDefault="00F40E4D" w:rsidP="00F40E4D">
      <w:pPr>
        <w:pStyle w:val="SingleTxtG"/>
        <w:spacing w:line="360" w:lineRule="auto"/>
        <w:ind w:left="0" w:right="0"/>
        <w:rPr>
          <w:rFonts w:ascii="Times New Roman" w:hAnsi="Times New Roman" w:cs="Times New Roman"/>
          <w:sz w:val="24"/>
          <w:szCs w:val="24"/>
          <w:lang w:val="en-US"/>
        </w:rPr>
      </w:pPr>
      <w:r w:rsidRPr="008A0827">
        <w:rPr>
          <w:rFonts w:ascii="Times New Roman" w:hAnsi="Times New Roman" w:cs="Times New Roman"/>
          <w:color w:val="000000"/>
          <w:sz w:val="24"/>
          <w:szCs w:val="24"/>
          <w:shd w:val="clear" w:color="auto" w:fill="FFFFFF"/>
          <w:lang w:val="en-US"/>
        </w:rPr>
        <w:t>On 20 February 1988, the extraordinary session of the Regional Council of the Nagorno-Karabakh Autonomous Oblast (NKAO) applied to the Supreme Council of the USSR with a motion to withdraw the Oblast from</w:t>
      </w:r>
      <w:r>
        <w:rPr>
          <w:rFonts w:ascii="Times New Roman" w:hAnsi="Times New Roman" w:cs="Times New Roman"/>
          <w:color w:val="000000"/>
          <w:sz w:val="24"/>
          <w:szCs w:val="24"/>
          <w:shd w:val="clear" w:color="auto" w:fill="FFFFFF"/>
          <w:lang w:val="en-US"/>
        </w:rPr>
        <w:t xml:space="preserve"> </w:t>
      </w:r>
      <w:r w:rsidRPr="008A0827">
        <w:rPr>
          <w:rFonts w:ascii="Times New Roman" w:hAnsi="Times New Roman" w:cs="Times New Roman"/>
          <w:color w:val="000000"/>
          <w:sz w:val="24"/>
          <w:szCs w:val="24"/>
          <w:shd w:val="clear" w:color="auto" w:fill="FFFFFF"/>
          <w:lang w:val="en-US"/>
        </w:rPr>
        <w:t>Azerbaijani SSR and transfer</w:t>
      </w:r>
      <w:r>
        <w:rPr>
          <w:rFonts w:ascii="Times New Roman" w:hAnsi="Times New Roman" w:cs="Times New Roman"/>
          <w:color w:val="000000"/>
          <w:sz w:val="24"/>
          <w:szCs w:val="24"/>
          <w:shd w:val="clear" w:color="auto" w:fill="FFFFFF"/>
          <w:lang w:val="en-US"/>
        </w:rPr>
        <w:t xml:space="preserve"> </w:t>
      </w:r>
      <w:r w:rsidRPr="008A0827">
        <w:rPr>
          <w:rFonts w:ascii="Times New Roman" w:hAnsi="Times New Roman" w:cs="Times New Roman"/>
          <w:color w:val="000000"/>
          <w:sz w:val="24"/>
          <w:szCs w:val="24"/>
          <w:shd w:val="clear" w:color="auto" w:fill="FFFFFF"/>
          <w:lang w:val="en-US"/>
        </w:rPr>
        <w:t xml:space="preserve">it to Armenia. </w:t>
      </w:r>
      <w:r w:rsidRPr="008A0827">
        <w:rPr>
          <w:rFonts w:ascii="Times New Roman" w:hAnsi="Times New Roman" w:cs="Times New Roman"/>
          <w:sz w:val="24"/>
          <w:szCs w:val="24"/>
          <w:lang w:val="en-US"/>
        </w:rPr>
        <w:t xml:space="preserve">Being guided by international norms and the USSR laws that </w:t>
      </w:r>
      <w:r>
        <w:rPr>
          <w:rFonts w:ascii="Times New Roman" w:hAnsi="Times New Roman" w:cs="Times New Roman"/>
          <w:sz w:val="24"/>
          <w:szCs w:val="24"/>
          <w:lang w:val="en-US"/>
        </w:rPr>
        <w:t xml:space="preserve">then was </w:t>
      </w:r>
      <w:r w:rsidRPr="008A0827">
        <w:rPr>
          <w:rFonts w:ascii="Times New Roman" w:hAnsi="Times New Roman" w:cs="Times New Roman"/>
          <w:sz w:val="24"/>
          <w:szCs w:val="24"/>
          <w:lang w:val="en-US"/>
        </w:rPr>
        <w:t xml:space="preserve">still </w:t>
      </w:r>
      <w:r>
        <w:rPr>
          <w:rFonts w:ascii="Times New Roman" w:hAnsi="Times New Roman" w:cs="Times New Roman"/>
          <w:sz w:val="24"/>
          <w:szCs w:val="24"/>
          <w:lang w:val="en-US"/>
        </w:rPr>
        <w:t>in force</w:t>
      </w:r>
      <w:r w:rsidRPr="008A0827">
        <w:rPr>
          <w:rFonts w:ascii="Times New Roman" w:hAnsi="Times New Roman" w:cs="Times New Roman"/>
          <w:sz w:val="24"/>
          <w:szCs w:val="24"/>
          <w:lang w:val="en-US"/>
        </w:rPr>
        <w:t xml:space="preserve">, the population of </w:t>
      </w:r>
      <w:r>
        <w:rPr>
          <w:rFonts w:ascii="Times New Roman" w:hAnsi="Times New Roman" w:cs="Times New Roman"/>
          <w:sz w:val="24"/>
          <w:szCs w:val="24"/>
          <w:lang w:val="en-US"/>
        </w:rPr>
        <w:t xml:space="preserve">the </w:t>
      </w:r>
      <w:r w:rsidRPr="008A0827">
        <w:rPr>
          <w:rFonts w:ascii="Times New Roman" w:hAnsi="Times New Roman" w:cs="Times New Roman"/>
          <w:sz w:val="24"/>
          <w:szCs w:val="24"/>
          <w:lang w:val="en-US"/>
        </w:rPr>
        <w:t xml:space="preserve">NK declared the establishment of the </w:t>
      </w:r>
      <w:proofErr w:type="spellStart"/>
      <w:r w:rsidRPr="008A0827">
        <w:rPr>
          <w:rFonts w:ascii="Times New Roman" w:hAnsi="Times New Roman" w:cs="Times New Roman"/>
          <w:sz w:val="24"/>
          <w:szCs w:val="24"/>
          <w:lang w:val="en-US"/>
        </w:rPr>
        <w:t>Nagorno</w:t>
      </w:r>
      <w:proofErr w:type="spellEnd"/>
      <w:r>
        <w:rPr>
          <w:rFonts w:ascii="Times New Roman" w:hAnsi="Times New Roman" w:cs="Times New Roman"/>
          <w:sz w:val="24"/>
          <w:szCs w:val="24"/>
          <w:lang w:val="en-US"/>
        </w:rPr>
        <w:t xml:space="preserve"> </w:t>
      </w:r>
      <w:proofErr w:type="spellStart"/>
      <w:r w:rsidRPr="008A0827">
        <w:rPr>
          <w:rFonts w:ascii="Times New Roman" w:hAnsi="Times New Roman" w:cs="Times New Roman"/>
          <w:sz w:val="24"/>
          <w:szCs w:val="24"/>
          <w:lang w:val="en-US"/>
        </w:rPr>
        <w:t>Karabakh</w:t>
      </w:r>
      <w:proofErr w:type="spellEnd"/>
      <w:r w:rsidRPr="008A0827">
        <w:rPr>
          <w:rFonts w:ascii="Times New Roman" w:hAnsi="Times New Roman" w:cs="Times New Roman"/>
          <w:sz w:val="24"/>
          <w:szCs w:val="24"/>
          <w:lang w:val="en-US"/>
        </w:rPr>
        <w:t xml:space="preserve"> Republic (NKR) by plebiscite of 10 December 1991. </w:t>
      </w:r>
    </w:p>
    <w:p w:rsidR="00F40E4D" w:rsidRPr="008A0827" w:rsidRDefault="00F40E4D" w:rsidP="00F40E4D">
      <w:pPr>
        <w:pStyle w:val="SingleTxtG"/>
        <w:spacing w:line="360" w:lineRule="auto"/>
        <w:ind w:left="0" w:right="0"/>
        <w:rPr>
          <w:rFonts w:ascii="Times New Roman" w:hAnsi="Times New Roman" w:cs="Times New Roman"/>
          <w:sz w:val="24"/>
          <w:szCs w:val="24"/>
          <w:lang w:val="en-US"/>
        </w:rPr>
      </w:pPr>
      <w:r w:rsidRPr="008A0827">
        <w:rPr>
          <w:rFonts w:ascii="Times New Roman" w:hAnsi="Times New Roman" w:cs="Times New Roman"/>
          <w:sz w:val="24"/>
          <w:szCs w:val="24"/>
          <w:lang w:val="en-US"/>
        </w:rPr>
        <w:t xml:space="preserve">In response to peaceful and constitutional demand </w:t>
      </w:r>
      <w:r>
        <w:rPr>
          <w:rFonts w:ascii="Times New Roman" w:hAnsi="Times New Roman" w:cs="Times New Roman"/>
          <w:sz w:val="24"/>
          <w:szCs w:val="24"/>
          <w:lang w:val="en-US"/>
        </w:rPr>
        <w:t>by</w:t>
      </w:r>
      <w:r w:rsidRPr="008A0827">
        <w:rPr>
          <w:rFonts w:ascii="Times New Roman" w:hAnsi="Times New Roman" w:cs="Times New Roman"/>
          <w:sz w:val="24"/>
          <w:szCs w:val="24"/>
          <w:lang w:val="en-US"/>
        </w:rPr>
        <w:t xml:space="preserve"> the people of </w:t>
      </w:r>
      <w:proofErr w:type="spellStart"/>
      <w:r w:rsidRPr="008A0827">
        <w:rPr>
          <w:rFonts w:ascii="Times New Roman" w:hAnsi="Times New Roman" w:cs="Times New Roman"/>
          <w:sz w:val="24"/>
          <w:szCs w:val="24"/>
          <w:lang w:val="en-US"/>
        </w:rPr>
        <w:t>Nagorno</w:t>
      </w:r>
      <w:proofErr w:type="spellEnd"/>
      <w:r>
        <w:rPr>
          <w:rFonts w:ascii="Times New Roman" w:hAnsi="Times New Roman" w:cs="Times New Roman"/>
          <w:sz w:val="24"/>
          <w:szCs w:val="24"/>
          <w:lang w:val="en-US"/>
        </w:rPr>
        <w:t xml:space="preserve"> </w:t>
      </w:r>
      <w:proofErr w:type="spellStart"/>
      <w:r w:rsidRPr="008A0827">
        <w:rPr>
          <w:rFonts w:ascii="Times New Roman" w:hAnsi="Times New Roman" w:cs="Times New Roman"/>
          <w:sz w:val="24"/>
          <w:szCs w:val="24"/>
          <w:lang w:val="en-US"/>
        </w:rPr>
        <w:t>Karabakh</w:t>
      </w:r>
      <w:proofErr w:type="spellEnd"/>
      <w:r w:rsidRPr="008A0827">
        <w:rPr>
          <w:rFonts w:ascii="Times New Roman" w:hAnsi="Times New Roman" w:cs="Times New Roman"/>
          <w:sz w:val="24"/>
          <w:szCs w:val="24"/>
          <w:lang w:val="en-US"/>
        </w:rPr>
        <w:t xml:space="preserve"> to exercise their right to self-determination, Azerbaijan unleashed </w:t>
      </w:r>
      <w:r>
        <w:rPr>
          <w:rFonts w:ascii="Times New Roman" w:hAnsi="Times New Roman" w:cs="Times New Roman"/>
          <w:sz w:val="24"/>
          <w:szCs w:val="24"/>
          <w:lang w:val="en-US"/>
        </w:rPr>
        <w:t xml:space="preserve">massacres that turned into large-scale </w:t>
      </w:r>
      <w:r w:rsidRPr="008A0827">
        <w:rPr>
          <w:rFonts w:ascii="Times New Roman" w:hAnsi="Times New Roman" w:cs="Times New Roman"/>
          <w:sz w:val="24"/>
          <w:szCs w:val="24"/>
          <w:lang w:val="en-US"/>
        </w:rPr>
        <w:t xml:space="preserve">war against </w:t>
      </w:r>
      <w:r>
        <w:rPr>
          <w:rFonts w:ascii="Times New Roman" w:hAnsi="Times New Roman" w:cs="Times New Roman"/>
          <w:sz w:val="24"/>
          <w:szCs w:val="24"/>
          <w:lang w:val="en-US"/>
        </w:rPr>
        <w:t xml:space="preserve">the </w:t>
      </w:r>
      <w:r w:rsidRPr="008A0827">
        <w:rPr>
          <w:rFonts w:ascii="Times New Roman" w:hAnsi="Times New Roman" w:cs="Times New Roman"/>
          <w:sz w:val="24"/>
          <w:szCs w:val="24"/>
          <w:lang w:val="en-US"/>
        </w:rPr>
        <w:t xml:space="preserve">population of </w:t>
      </w:r>
      <w:proofErr w:type="spellStart"/>
      <w:r w:rsidRPr="008A0827">
        <w:rPr>
          <w:rFonts w:ascii="Times New Roman" w:hAnsi="Times New Roman" w:cs="Times New Roman"/>
          <w:sz w:val="24"/>
          <w:szCs w:val="24"/>
          <w:lang w:val="en-US"/>
        </w:rPr>
        <w:t>Nagorno</w:t>
      </w:r>
      <w:proofErr w:type="spellEnd"/>
      <w:r>
        <w:rPr>
          <w:rFonts w:ascii="Times New Roman" w:hAnsi="Times New Roman" w:cs="Times New Roman"/>
          <w:sz w:val="24"/>
          <w:szCs w:val="24"/>
          <w:lang w:val="en-US"/>
        </w:rPr>
        <w:t xml:space="preserve"> </w:t>
      </w:r>
      <w:proofErr w:type="spellStart"/>
      <w:r w:rsidRPr="008A0827">
        <w:rPr>
          <w:rFonts w:ascii="Times New Roman" w:hAnsi="Times New Roman" w:cs="Times New Roman"/>
          <w:sz w:val="24"/>
          <w:szCs w:val="24"/>
          <w:lang w:val="en-US"/>
        </w:rPr>
        <w:t>Karabakh</w:t>
      </w:r>
      <w:proofErr w:type="spellEnd"/>
      <w:r w:rsidRPr="008A0827">
        <w:rPr>
          <w:rFonts w:ascii="Times New Roman" w:hAnsi="Times New Roman" w:cs="Times New Roman"/>
          <w:sz w:val="24"/>
          <w:szCs w:val="24"/>
          <w:lang w:val="en-US"/>
        </w:rPr>
        <w:t xml:space="preserve">.  </w:t>
      </w:r>
    </w:p>
    <w:p w:rsidR="00F40E4D" w:rsidRPr="008A0827" w:rsidRDefault="00F40E4D" w:rsidP="00F40E4D">
      <w:pPr>
        <w:pStyle w:val="SingleTxtG"/>
        <w:spacing w:line="360" w:lineRule="auto"/>
        <w:ind w:left="0" w:right="0"/>
        <w:rPr>
          <w:rFonts w:ascii="Times New Roman" w:hAnsi="Times New Roman" w:cs="Times New Roman"/>
          <w:sz w:val="24"/>
          <w:szCs w:val="24"/>
          <w:lang w:val="en-US"/>
        </w:rPr>
      </w:pPr>
      <w:r w:rsidRPr="008A0827">
        <w:rPr>
          <w:rFonts w:ascii="Times New Roman" w:hAnsi="Times New Roman" w:cs="Times New Roman"/>
          <w:sz w:val="24"/>
          <w:szCs w:val="24"/>
          <w:lang w:val="en-US"/>
        </w:rPr>
        <w:t xml:space="preserve">So within this context is absolutely incomprehensible justification that </w:t>
      </w:r>
      <w:proofErr w:type="spellStart"/>
      <w:r w:rsidRPr="008A0827">
        <w:rPr>
          <w:rFonts w:ascii="Times New Roman" w:hAnsi="Times New Roman" w:cs="Times New Roman"/>
          <w:sz w:val="24"/>
          <w:szCs w:val="24"/>
          <w:lang w:val="en-US"/>
        </w:rPr>
        <w:t>Nagorno</w:t>
      </w:r>
      <w:proofErr w:type="spellEnd"/>
      <w:r>
        <w:rPr>
          <w:rFonts w:ascii="Times New Roman" w:hAnsi="Times New Roman" w:cs="Times New Roman"/>
          <w:sz w:val="24"/>
          <w:szCs w:val="24"/>
          <w:lang w:val="en-US"/>
        </w:rPr>
        <w:t xml:space="preserve"> </w:t>
      </w:r>
      <w:proofErr w:type="spellStart"/>
      <w:r w:rsidRPr="008A0827">
        <w:rPr>
          <w:rFonts w:ascii="Times New Roman" w:hAnsi="Times New Roman" w:cs="Times New Roman"/>
          <w:sz w:val="24"/>
          <w:szCs w:val="24"/>
          <w:lang w:val="en-US"/>
        </w:rPr>
        <w:t>Karabakh</w:t>
      </w:r>
      <w:proofErr w:type="spellEnd"/>
      <w:r w:rsidRPr="008A0827">
        <w:rPr>
          <w:rFonts w:ascii="Times New Roman" w:hAnsi="Times New Roman" w:cs="Times New Roman"/>
          <w:sz w:val="24"/>
          <w:szCs w:val="24"/>
          <w:lang w:val="en-US"/>
        </w:rPr>
        <w:t xml:space="preserve"> conflict is an “obstacle to full and efficient implementation of the Convention”</w:t>
      </w:r>
      <w:r>
        <w:rPr>
          <w:rFonts w:ascii="Times New Roman" w:hAnsi="Times New Roman" w:cs="Times New Roman"/>
          <w:sz w:val="24"/>
          <w:szCs w:val="24"/>
          <w:lang w:val="en-US"/>
        </w:rPr>
        <w:t xml:space="preserve"> </w:t>
      </w:r>
      <w:r w:rsidRPr="008A0827">
        <w:rPr>
          <w:rFonts w:ascii="Times New Roman" w:hAnsi="Times New Roman" w:cs="Times New Roman"/>
          <w:sz w:val="24"/>
          <w:szCs w:val="24"/>
          <w:lang w:val="en-US"/>
        </w:rPr>
        <w:t xml:space="preserve">(see para 2 of the Report) since the full and effective realization of the Articles of Convention is the only way for building the further relations with others without any discrimination based on race, color, descent, or national </w:t>
      </w:r>
      <w:r>
        <w:rPr>
          <w:rFonts w:ascii="Times New Roman" w:hAnsi="Times New Roman" w:cs="Times New Roman"/>
          <w:sz w:val="24"/>
          <w:szCs w:val="24"/>
          <w:lang w:val="en-US"/>
        </w:rPr>
        <w:t>and</w:t>
      </w:r>
      <w:r w:rsidRPr="008A0827">
        <w:rPr>
          <w:rFonts w:ascii="Times New Roman" w:hAnsi="Times New Roman" w:cs="Times New Roman"/>
          <w:sz w:val="24"/>
          <w:szCs w:val="24"/>
          <w:lang w:val="en-US"/>
        </w:rPr>
        <w:t xml:space="preserve"> ethnic origin.</w:t>
      </w:r>
    </w:p>
    <w:p w:rsidR="00F40E4D" w:rsidRPr="008A0827" w:rsidRDefault="00F40E4D" w:rsidP="00F40E4D">
      <w:pPr>
        <w:pStyle w:val="SingleTxtG"/>
        <w:spacing w:line="360" w:lineRule="auto"/>
        <w:ind w:left="0" w:right="0"/>
        <w:rPr>
          <w:rFonts w:ascii="Times New Roman" w:hAnsi="Times New Roman" w:cs="Times New Roman"/>
          <w:sz w:val="24"/>
          <w:szCs w:val="24"/>
          <w:lang w:val="en-US"/>
        </w:rPr>
      </w:pPr>
      <w:r>
        <w:rPr>
          <w:rFonts w:ascii="Times New Roman" w:eastAsia="Times New Roman" w:hAnsi="Times New Roman" w:cs="Times New Roman"/>
          <w:color w:val="000000" w:themeColor="text1"/>
          <w:sz w:val="24"/>
          <w:szCs w:val="24"/>
          <w:lang w:val="en-US"/>
        </w:rPr>
        <w:t xml:space="preserve">Since </w:t>
      </w:r>
      <w:r w:rsidRPr="008A0827">
        <w:rPr>
          <w:rFonts w:ascii="Times New Roman" w:eastAsia="Times New Roman" w:hAnsi="Times New Roman" w:cs="Times New Roman"/>
          <w:color w:val="000000" w:themeColor="text1"/>
          <w:sz w:val="24"/>
          <w:szCs w:val="24"/>
          <w:lang w:val="en-US"/>
        </w:rPr>
        <w:t xml:space="preserve">late 1980s Azerbaijani authorities launched the policy of intentional extermination of Armenian population, which at that time amounted </w:t>
      </w:r>
      <w:r>
        <w:rPr>
          <w:rFonts w:ascii="Times New Roman" w:eastAsia="Times New Roman" w:hAnsi="Times New Roman" w:cs="Times New Roman"/>
          <w:color w:val="000000" w:themeColor="text1"/>
          <w:sz w:val="24"/>
          <w:szCs w:val="24"/>
          <w:lang w:val="en-US"/>
        </w:rPr>
        <w:t>to</w:t>
      </w:r>
      <w:r w:rsidRPr="000A6ED5">
        <w:rPr>
          <w:rFonts w:ascii="Times New Roman" w:eastAsia="Times New Roman" w:hAnsi="Times New Roman" w:cs="Times New Roman"/>
          <w:color w:val="000000" w:themeColor="text1"/>
          <w:sz w:val="24"/>
          <w:szCs w:val="24"/>
          <w:lang w:val="en-US"/>
        </w:rPr>
        <w:t xml:space="preserve"> 390.000 to 500.000</w:t>
      </w:r>
      <w:r w:rsidRPr="000A6ED5">
        <w:rPr>
          <w:rFonts w:ascii="Times New Roman" w:eastAsia="Times New Roman" w:hAnsi="Times New Roman" w:cs="Times New Roman"/>
          <w:color w:val="000000" w:themeColor="text1"/>
          <w:sz w:val="24"/>
          <w:szCs w:val="24"/>
          <w:vertAlign w:val="superscript"/>
          <w:lang w:val="en-US"/>
        </w:rPr>
        <w:footnoteReference w:id="2"/>
      </w:r>
      <w:r w:rsidRPr="000A6ED5">
        <w:rPr>
          <w:rFonts w:ascii="Times New Roman" w:eastAsia="Times New Roman" w:hAnsi="Times New Roman" w:cs="Times New Roman"/>
          <w:color w:val="000000" w:themeColor="text1"/>
          <w:sz w:val="24"/>
          <w:szCs w:val="24"/>
          <w:lang w:val="en-US"/>
        </w:rPr>
        <w:t>.</w:t>
      </w:r>
      <w:r w:rsidRPr="008A0827">
        <w:rPr>
          <w:rFonts w:ascii="Times New Roman" w:eastAsia="Times New Roman" w:hAnsi="Times New Roman" w:cs="Times New Roman"/>
          <w:color w:val="000000" w:themeColor="text1"/>
          <w:sz w:val="24"/>
          <w:szCs w:val="24"/>
          <w:lang w:val="en-US"/>
        </w:rPr>
        <w:t xml:space="preserve"> This constituted a blatant violation of core international instruments, including the International Convention on the Elimination of all Forms of Racial Discrimination.</w:t>
      </w:r>
    </w:p>
    <w:p w:rsidR="00F40E4D" w:rsidRPr="008A0827" w:rsidRDefault="00F40E4D" w:rsidP="00F40E4D">
      <w:pPr>
        <w:shd w:val="clear" w:color="auto" w:fill="FFFFFF"/>
        <w:spacing w:after="120" w:line="360" w:lineRule="auto"/>
        <w:jc w:val="both"/>
        <w:rPr>
          <w:rFonts w:ascii="Times New Roman" w:eastAsia="Times New Roman" w:hAnsi="Times New Roman"/>
          <w:color w:val="000000" w:themeColor="text1"/>
          <w:sz w:val="24"/>
          <w:szCs w:val="24"/>
        </w:rPr>
      </w:pPr>
      <w:r w:rsidRPr="008A0827">
        <w:rPr>
          <w:rFonts w:ascii="Times New Roman" w:eastAsia="Times New Roman" w:hAnsi="Times New Roman"/>
          <w:color w:val="000000" w:themeColor="text1"/>
          <w:sz w:val="24"/>
          <w:szCs w:val="24"/>
        </w:rPr>
        <w:t xml:space="preserve">Sumgait tragedy and its bloody repetitions in Azerbaijan in 1988-1991 led to the </w:t>
      </w:r>
      <w:r>
        <w:rPr>
          <w:rFonts w:ascii="Times New Roman" w:eastAsia="Times New Roman" w:hAnsi="Times New Roman"/>
          <w:color w:val="000000" w:themeColor="text1"/>
          <w:sz w:val="24"/>
          <w:szCs w:val="24"/>
        </w:rPr>
        <w:t xml:space="preserve">total </w:t>
      </w:r>
      <w:r w:rsidRPr="008A0827">
        <w:rPr>
          <w:rFonts w:ascii="Times New Roman" w:eastAsia="Times New Roman" w:hAnsi="Times New Roman"/>
          <w:color w:val="000000" w:themeColor="text1"/>
          <w:sz w:val="24"/>
          <w:szCs w:val="24"/>
        </w:rPr>
        <w:t xml:space="preserve">disappearance of the Armenian minority of Azerbaijan and the military aggression against the </w:t>
      </w:r>
      <w:r>
        <w:rPr>
          <w:rFonts w:ascii="Times New Roman" w:eastAsia="Times New Roman" w:hAnsi="Times New Roman"/>
          <w:color w:val="000000" w:themeColor="text1"/>
          <w:sz w:val="24"/>
          <w:szCs w:val="24"/>
        </w:rPr>
        <w:t>people</w:t>
      </w:r>
      <w:r>
        <w:rPr>
          <w:rStyle w:val="FootnoteReference"/>
          <w:rFonts w:ascii="Times New Roman" w:eastAsia="Times New Roman" w:hAnsi="Times New Roman"/>
          <w:color w:val="000000" w:themeColor="text1"/>
          <w:sz w:val="24"/>
          <w:szCs w:val="24"/>
        </w:rPr>
        <w:footnoteReference w:id="3"/>
      </w:r>
      <w:r w:rsidRPr="008A0827">
        <w:rPr>
          <w:rFonts w:ascii="Times New Roman" w:eastAsia="Times New Roman" w:hAnsi="Times New Roman"/>
          <w:color w:val="000000" w:themeColor="text1"/>
          <w:sz w:val="24"/>
          <w:szCs w:val="24"/>
        </w:rPr>
        <w:t xml:space="preserve"> of </w:t>
      </w:r>
      <w:proofErr w:type="spellStart"/>
      <w:r w:rsidRPr="000A6ED5">
        <w:rPr>
          <w:rFonts w:ascii="Times New Roman" w:eastAsia="Times New Roman" w:hAnsi="Times New Roman"/>
          <w:color w:val="000000" w:themeColor="text1"/>
          <w:sz w:val="24"/>
          <w:szCs w:val="24"/>
        </w:rPr>
        <w:t>Nagorno</w:t>
      </w:r>
      <w:proofErr w:type="spellEnd"/>
      <w:r w:rsidRPr="000A6ED5">
        <w:rPr>
          <w:rFonts w:ascii="Times New Roman" w:eastAsia="Times New Roman" w:hAnsi="Times New Roman"/>
          <w:color w:val="000000" w:themeColor="text1"/>
          <w:sz w:val="24"/>
          <w:szCs w:val="24"/>
        </w:rPr>
        <w:t xml:space="preserve"> </w:t>
      </w:r>
      <w:proofErr w:type="spellStart"/>
      <w:r w:rsidRPr="000A6ED5">
        <w:rPr>
          <w:rFonts w:ascii="Times New Roman" w:eastAsia="Times New Roman" w:hAnsi="Times New Roman"/>
          <w:color w:val="000000" w:themeColor="text1"/>
          <w:sz w:val="24"/>
          <w:szCs w:val="24"/>
        </w:rPr>
        <w:t>Karabakh</w:t>
      </w:r>
      <w:proofErr w:type="spellEnd"/>
      <w:r w:rsidRPr="000A6ED5">
        <w:rPr>
          <w:rFonts w:ascii="Times New Roman" w:eastAsia="Times New Roman" w:hAnsi="Times New Roman"/>
          <w:color w:val="000000" w:themeColor="text1"/>
          <w:sz w:val="24"/>
          <w:szCs w:val="24"/>
        </w:rPr>
        <w:t xml:space="preserve"> in 1992-1994, in response to their peaceful demand for self-determination</w:t>
      </w:r>
      <w:r w:rsidRPr="000A6ED5">
        <w:rPr>
          <w:rStyle w:val="FootnoteReference"/>
          <w:rFonts w:ascii="Times New Roman" w:eastAsia="Times New Roman" w:hAnsi="Times New Roman"/>
          <w:color w:val="000000" w:themeColor="text1"/>
          <w:sz w:val="24"/>
          <w:szCs w:val="24"/>
        </w:rPr>
        <w:footnoteReference w:id="4"/>
      </w:r>
      <w:r w:rsidRPr="000A6ED5">
        <w:rPr>
          <w:rFonts w:ascii="Times New Roman" w:eastAsia="Times New Roman" w:hAnsi="Times New Roman"/>
          <w:color w:val="000000" w:themeColor="text1"/>
          <w:sz w:val="24"/>
          <w:szCs w:val="24"/>
        </w:rPr>
        <w:t>.</w:t>
      </w:r>
    </w:p>
    <w:p w:rsidR="00F40E4D" w:rsidRPr="008A0827" w:rsidRDefault="00F40E4D" w:rsidP="00F40E4D">
      <w:pPr>
        <w:shd w:val="clear" w:color="auto" w:fill="FFFFFF"/>
        <w:spacing w:after="120"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shd w:val="clear" w:color="auto" w:fill="FFFFFF"/>
        </w:rPr>
        <w:t xml:space="preserve">Starting from 1992 the negotiations to resolve the NK conflict have been conducting within the frameworks of the OSCE Minsk Group that had a mandate given by the UN SC.  However, </w:t>
      </w:r>
      <w:r w:rsidRPr="008A0827">
        <w:rPr>
          <w:rFonts w:ascii="Times New Roman" w:eastAsia="Times New Roman" w:hAnsi="Times New Roman"/>
          <w:color w:val="000000"/>
          <w:sz w:val="24"/>
          <w:szCs w:val="24"/>
          <w:shd w:val="clear" w:color="auto" w:fill="FFFFFF"/>
        </w:rPr>
        <w:t xml:space="preserve">Azerbaijan does not </w:t>
      </w:r>
      <w:r>
        <w:rPr>
          <w:rFonts w:ascii="Times New Roman" w:eastAsia="Times New Roman" w:hAnsi="Times New Roman"/>
          <w:color w:val="000000" w:themeColor="text1"/>
          <w:sz w:val="24"/>
          <w:szCs w:val="24"/>
        </w:rPr>
        <w:t>accept</w:t>
      </w:r>
      <w:r w:rsidRPr="008A0827">
        <w:rPr>
          <w:rFonts w:ascii="Times New Roman" w:eastAsia="Times New Roman" w:hAnsi="Times New Roman"/>
          <w:color w:val="000000" w:themeColor="text1"/>
          <w:sz w:val="24"/>
          <w:szCs w:val="24"/>
        </w:rPr>
        <w:t xml:space="preserve"> the proposals of the OSCE Minsk Group, which is the only internationally mandated format </w:t>
      </w:r>
      <w:r>
        <w:rPr>
          <w:rFonts w:ascii="Times New Roman" w:eastAsia="Times New Roman" w:hAnsi="Times New Roman"/>
          <w:color w:val="000000" w:themeColor="text1"/>
          <w:sz w:val="24"/>
          <w:szCs w:val="24"/>
        </w:rPr>
        <w:t xml:space="preserve">for </w:t>
      </w:r>
      <w:r w:rsidRPr="008A0827">
        <w:rPr>
          <w:rFonts w:ascii="Times New Roman" w:eastAsia="Times New Roman" w:hAnsi="Times New Roman"/>
          <w:color w:val="000000" w:themeColor="text1"/>
          <w:sz w:val="24"/>
          <w:szCs w:val="24"/>
        </w:rPr>
        <w:t xml:space="preserve">negotiations on </w:t>
      </w:r>
      <w:proofErr w:type="spellStart"/>
      <w:r w:rsidRPr="008A0827">
        <w:rPr>
          <w:rFonts w:ascii="Times New Roman" w:eastAsia="Times New Roman" w:hAnsi="Times New Roman"/>
          <w:color w:val="000000" w:themeColor="text1"/>
          <w:sz w:val="24"/>
          <w:szCs w:val="24"/>
        </w:rPr>
        <w:t>Nagorno</w:t>
      </w:r>
      <w:proofErr w:type="spellEnd"/>
      <w:r>
        <w:rPr>
          <w:rFonts w:ascii="Times New Roman" w:eastAsia="Times New Roman" w:hAnsi="Times New Roman"/>
          <w:color w:val="000000" w:themeColor="text1"/>
          <w:sz w:val="24"/>
          <w:szCs w:val="24"/>
        </w:rPr>
        <w:t xml:space="preserve"> </w:t>
      </w:r>
      <w:proofErr w:type="spellStart"/>
      <w:r w:rsidRPr="008A0827">
        <w:rPr>
          <w:rFonts w:ascii="Times New Roman" w:eastAsia="Times New Roman" w:hAnsi="Times New Roman"/>
          <w:color w:val="000000" w:themeColor="text1"/>
          <w:sz w:val="24"/>
          <w:szCs w:val="24"/>
        </w:rPr>
        <w:t>Karabakh</w:t>
      </w:r>
      <w:proofErr w:type="spellEnd"/>
      <w:r w:rsidRPr="008A0827">
        <w:rPr>
          <w:rFonts w:ascii="Times New Roman" w:eastAsia="Times New Roman" w:hAnsi="Times New Roman"/>
          <w:color w:val="000000" w:themeColor="text1"/>
          <w:sz w:val="24"/>
          <w:szCs w:val="24"/>
        </w:rPr>
        <w:t xml:space="preserve"> conflict </w:t>
      </w:r>
      <w:r>
        <w:rPr>
          <w:rFonts w:ascii="Times New Roman" w:eastAsia="Times New Roman" w:hAnsi="Times New Roman"/>
          <w:color w:val="000000" w:themeColor="text1"/>
          <w:sz w:val="24"/>
          <w:szCs w:val="24"/>
        </w:rPr>
        <w:t>resolution</w:t>
      </w:r>
      <w:r w:rsidRPr="008A0827">
        <w:rPr>
          <w:rFonts w:ascii="Times New Roman" w:eastAsia="Times New Roman" w:hAnsi="Times New Roman"/>
          <w:color w:val="000000" w:themeColor="text1"/>
          <w:sz w:val="24"/>
          <w:szCs w:val="24"/>
        </w:rPr>
        <w:t xml:space="preserve">, undermining the negotiation process and undertaking provocations along the Line of Contact with </w:t>
      </w:r>
      <w:proofErr w:type="spellStart"/>
      <w:r w:rsidRPr="008A0827">
        <w:rPr>
          <w:rFonts w:ascii="Times New Roman" w:eastAsia="Times New Roman" w:hAnsi="Times New Roman"/>
          <w:color w:val="000000" w:themeColor="text1"/>
          <w:sz w:val="24"/>
          <w:szCs w:val="24"/>
        </w:rPr>
        <w:t>Nagorno</w:t>
      </w:r>
      <w:proofErr w:type="spellEnd"/>
      <w:r>
        <w:rPr>
          <w:rFonts w:ascii="Times New Roman" w:eastAsia="Times New Roman" w:hAnsi="Times New Roman"/>
          <w:color w:val="000000" w:themeColor="text1"/>
          <w:sz w:val="24"/>
          <w:szCs w:val="24"/>
        </w:rPr>
        <w:t xml:space="preserve"> </w:t>
      </w:r>
      <w:proofErr w:type="spellStart"/>
      <w:r w:rsidRPr="002F179E">
        <w:rPr>
          <w:rFonts w:ascii="Times New Roman" w:eastAsia="Times New Roman" w:hAnsi="Times New Roman"/>
          <w:color w:val="000000" w:themeColor="text1"/>
          <w:sz w:val="24"/>
          <w:szCs w:val="24"/>
        </w:rPr>
        <w:t>Karabakh</w:t>
      </w:r>
      <w:proofErr w:type="spellEnd"/>
      <w:r w:rsidRPr="002F179E">
        <w:rPr>
          <w:rFonts w:ascii="Times New Roman" w:eastAsia="Times New Roman" w:hAnsi="Times New Roman"/>
          <w:color w:val="000000" w:themeColor="text1"/>
          <w:sz w:val="24"/>
          <w:szCs w:val="24"/>
        </w:rPr>
        <w:t xml:space="preserve"> Republic. Azerbaijan</w:t>
      </w:r>
      <w:r>
        <w:rPr>
          <w:rFonts w:ascii="Times New Roman" w:eastAsia="Times New Roman" w:hAnsi="Times New Roman"/>
          <w:color w:val="000000" w:themeColor="text1"/>
          <w:sz w:val="24"/>
          <w:szCs w:val="24"/>
        </w:rPr>
        <w:t xml:space="preserve"> has never</w:t>
      </w:r>
      <w:r w:rsidRPr="008A0827">
        <w:rPr>
          <w:rFonts w:ascii="Times New Roman" w:eastAsia="Times New Roman" w:hAnsi="Times New Roman"/>
          <w:color w:val="000000"/>
          <w:sz w:val="24"/>
          <w:szCs w:val="24"/>
          <w:shd w:val="clear" w:color="auto" w:fill="FFFFFF"/>
        </w:rPr>
        <w:t xml:space="preserve"> heeded </w:t>
      </w:r>
      <w:r>
        <w:rPr>
          <w:rFonts w:ascii="Times New Roman" w:eastAsia="Times New Roman" w:hAnsi="Times New Roman"/>
          <w:color w:val="000000"/>
          <w:sz w:val="24"/>
          <w:szCs w:val="24"/>
          <w:shd w:val="clear" w:color="auto" w:fill="FFFFFF"/>
        </w:rPr>
        <w:t xml:space="preserve">to </w:t>
      </w:r>
      <w:r w:rsidRPr="008A0827">
        <w:rPr>
          <w:rFonts w:ascii="Times New Roman" w:eastAsia="Times New Roman" w:hAnsi="Times New Roman"/>
          <w:color w:val="000000"/>
          <w:sz w:val="24"/>
          <w:szCs w:val="24"/>
          <w:shd w:val="clear" w:color="auto" w:fill="FFFFFF"/>
        </w:rPr>
        <w:t xml:space="preserve">the appeals </w:t>
      </w:r>
      <w:r>
        <w:rPr>
          <w:rFonts w:ascii="Times New Roman" w:eastAsia="Times New Roman" w:hAnsi="Times New Roman"/>
          <w:color w:val="000000"/>
          <w:sz w:val="24"/>
          <w:szCs w:val="24"/>
          <w:shd w:val="clear" w:color="auto" w:fill="FFFFFF"/>
        </w:rPr>
        <w:t xml:space="preserve">of the </w:t>
      </w:r>
      <w:r w:rsidRPr="008A0827">
        <w:rPr>
          <w:rFonts w:ascii="Times New Roman" w:eastAsia="Times New Roman" w:hAnsi="Times New Roman"/>
          <w:color w:val="000000"/>
          <w:sz w:val="24"/>
          <w:szCs w:val="24"/>
          <w:shd w:val="clear" w:color="auto" w:fill="FFFFFF"/>
        </w:rPr>
        <w:t>international community</w:t>
      </w:r>
      <w:r>
        <w:rPr>
          <w:rFonts w:ascii="Times New Roman" w:eastAsia="Times New Roman" w:hAnsi="Times New Roman"/>
          <w:color w:val="000000"/>
          <w:sz w:val="24"/>
          <w:szCs w:val="24"/>
          <w:shd w:val="clear" w:color="auto" w:fill="FFFFFF"/>
        </w:rPr>
        <w:t xml:space="preserve">, including 4 resolution adopted by the UN SC pertaining to the </w:t>
      </w:r>
      <w:proofErr w:type="spellStart"/>
      <w:r>
        <w:rPr>
          <w:rFonts w:ascii="Times New Roman" w:eastAsia="Times New Roman" w:hAnsi="Times New Roman"/>
          <w:color w:val="000000"/>
          <w:sz w:val="24"/>
          <w:szCs w:val="24"/>
          <w:shd w:val="clear" w:color="auto" w:fill="FFFFFF"/>
        </w:rPr>
        <w:t>Nagorno</w:t>
      </w:r>
      <w:proofErr w:type="spellEnd"/>
      <w:r>
        <w:rPr>
          <w:rFonts w:ascii="Times New Roman" w:eastAsia="Times New Roman" w:hAnsi="Times New Roman"/>
          <w:color w:val="000000"/>
          <w:sz w:val="24"/>
          <w:szCs w:val="24"/>
          <w:shd w:val="clear" w:color="auto" w:fill="FFFFFF"/>
        </w:rPr>
        <w:t xml:space="preserve"> </w:t>
      </w:r>
      <w:proofErr w:type="spellStart"/>
      <w:r>
        <w:rPr>
          <w:rFonts w:ascii="Times New Roman" w:eastAsia="Times New Roman" w:hAnsi="Times New Roman"/>
          <w:color w:val="000000"/>
          <w:sz w:val="24"/>
          <w:szCs w:val="24"/>
          <w:shd w:val="clear" w:color="auto" w:fill="FFFFFF"/>
        </w:rPr>
        <w:t>Karabakh</w:t>
      </w:r>
      <w:proofErr w:type="spellEnd"/>
      <w:r>
        <w:rPr>
          <w:rFonts w:ascii="Times New Roman" w:eastAsia="Times New Roman" w:hAnsi="Times New Roman"/>
          <w:color w:val="000000"/>
          <w:sz w:val="24"/>
          <w:szCs w:val="24"/>
          <w:shd w:val="clear" w:color="auto" w:fill="FFFFFF"/>
        </w:rPr>
        <w:t>, that call</w:t>
      </w:r>
      <w:r w:rsidRPr="008A0827">
        <w:rPr>
          <w:rFonts w:ascii="Times New Roman" w:eastAsia="Times New Roman" w:hAnsi="Times New Roman"/>
          <w:color w:val="000000"/>
          <w:sz w:val="24"/>
          <w:szCs w:val="24"/>
          <w:shd w:val="clear" w:color="auto" w:fill="FFFFFF"/>
        </w:rPr>
        <w:t xml:space="preserve"> to stop military actions</w:t>
      </w:r>
      <w:r w:rsidRPr="005106EC">
        <w:rPr>
          <w:rFonts w:ascii="Times New Roman" w:eastAsia="Times New Roman" w:hAnsi="Times New Roman"/>
          <w:color w:val="000000"/>
          <w:sz w:val="24"/>
          <w:szCs w:val="24"/>
          <w:shd w:val="clear" w:color="auto" w:fill="FFFFFF"/>
        </w:rPr>
        <w:t xml:space="preserve">, </w:t>
      </w:r>
      <w:r>
        <w:rPr>
          <w:rFonts w:ascii="Times New Roman" w:eastAsia="Times New Roman" w:hAnsi="Times New Roman"/>
          <w:color w:val="000000"/>
          <w:sz w:val="24"/>
          <w:szCs w:val="24"/>
          <w:shd w:val="clear" w:color="auto" w:fill="FFFFFF"/>
        </w:rPr>
        <w:t>to “restore</w:t>
      </w:r>
      <w:r w:rsidRPr="003A6995">
        <w:rPr>
          <w:rFonts w:ascii="Times New Roman" w:eastAsia="Times New Roman" w:hAnsi="Times New Roman"/>
          <w:color w:val="000000"/>
          <w:sz w:val="24"/>
          <w:szCs w:val="24"/>
          <w:shd w:val="clear" w:color="auto" w:fill="FFFFFF"/>
        </w:rPr>
        <w:t xml:space="preserve"> economic, transport and energy links in the region</w:t>
      </w:r>
      <w:r>
        <w:rPr>
          <w:rFonts w:ascii="Times New Roman" w:eastAsia="Times New Roman" w:hAnsi="Times New Roman"/>
          <w:color w:val="000000"/>
          <w:sz w:val="24"/>
          <w:szCs w:val="24"/>
          <w:shd w:val="clear" w:color="auto" w:fill="FFFFFF"/>
        </w:rPr>
        <w:t>”</w:t>
      </w:r>
      <w:r>
        <w:rPr>
          <w:rStyle w:val="FootnoteReference"/>
          <w:rFonts w:ascii="Times New Roman" w:eastAsia="Times New Roman" w:hAnsi="Times New Roman"/>
          <w:color w:val="000000"/>
          <w:sz w:val="24"/>
          <w:szCs w:val="24"/>
          <w:shd w:val="clear" w:color="auto" w:fill="FFFFFF"/>
        </w:rPr>
        <w:footnoteReference w:id="5"/>
      </w:r>
      <w:r>
        <w:rPr>
          <w:rFonts w:ascii="Times New Roman" w:eastAsia="Times New Roman" w:hAnsi="Times New Roman"/>
          <w:color w:val="000000"/>
          <w:sz w:val="24"/>
          <w:szCs w:val="24"/>
          <w:shd w:val="clear" w:color="auto" w:fill="FFFFFF"/>
        </w:rPr>
        <w:t xml:space="preserve"> </w:t>
      </w:r>
      <w:r w:rsidRPr="008A0827">
        <w:rPr>
          <w:rFonts w:ascii="Times New Roman" w:eastAsia="Times New Roman" w:hAnsi="Times New Roman"/>
          <w:color w:val="000000"/>
          <w:sz w:val="24"/>
          <w:szCs w:val="24"/>
          <w:shd w:val="clear" w:color="auto" w:fill="FFFFFF"/>
        </w:rPr>
        <w:t>and conduct peaceful negotiations.</w:t>
      </w:r>
      <w:r w:rsidRPr="003A6995">
        <w:rPr>
          <w:rFonts w:ascii="Times New Roman" w:eastAsia="Times New Roman" w:hAnsi="Times New Roman"/>
          <w:color w:val="000000"/>
          <w:sz w:val="24"/>
          <w:szCs w:val="24"/>
          <w:shd w:val="clear" w:color="auto" w:fill="FFFFFF"/>
        </w:rPr>
        <w:t xml:space="preserve"> Azerbaijan does not implement the calls urging “States in the region to refrain from any hostile acts and from any interference or intervention which</w:t>
      </w:r>
      <w:r w:rsidRPr="008A0827">
        <w:rPr>
          <w:rFonts w:ascii="Times New Roman" w:eastAsia="Times New Roman" w:hAnsi="Times New Roman"/>
          <w:color w:val="000000" w:themeColor="text1"/>
          <w:sz w:val="24"/>
          <w:szCs w:val="24"/>
        </w:rPr>
        <w:t xml:space="preserve"> would lead to the widening of the conflict and undermine peace and security in the region”</w:t>
      </w:r>
      <w:r>
        <w:rPr>
          <w:rFonts w:ascii="Times New Roman" w:eastAsia="Times New Roman" w:hAnsi="Times New Roman"/>
          <w:color w:val="000000" w:themeColor="text1"/>
          <w:sz w:val="24"/>
          <w:szCs w:val="24"/>
        </w:rPr>
        <w:t xml:space="preserve"> </w:t>
      </w:r>
      <w:r w:rsidRPr="008A0827">
        <w:rPr>
          <w:rFonts w:ascii="Times New Roman" w:eastAsia="Times New Roman" w:hAnsi="Times New Roman"/>
          <w:color w:val="000000" w:themeColor="text1"/>
          <w:sz w:val="24"/>
          <w:szCs w:val="24"/>
        </w:rPr>
        <w:t>(see para 2 of the Report).</w:t>
      </w:r>
    </w:p>
    <w:p w:rsidR="00F40E4D" w:rsidRDefault="00F40E4D" w:rsidP="00F40E4D">
      <w:pPr>
        <w:shd w:val="clear" w:color="auto" w:fill="FFFFFF"/>
        <w:spacing w:after="120" w:line="360" w:lineRule="auto"/>
        <w:jc w:val="both"/>
        <w:rPr>
          <w:rFonts w:ascii="Times New Roman" w:eastAsia="Times New Roman" w:hAnsi="Times New Roman"/>
          <w:color w:val="000000"/>
          <w:sz w:val="24"/>
          <w:szCs w:val="24"/>
          <w:shd w:val="clear" w:color="auto" w:fill="FFFFFF"/>
        </w:rPr>
      </w:pPr>
      <w:r w:rsidRPr="008A0827">
        <w:rPr>
          <w:rFonts w:ascii="Times New Roman" w:eastAsia="Times New Roman" w:hAnsi="Times New Roman"/>
          <w:color w:val="000000"/>
          <w:sz w:val="24"/>
          <w:szCs w:val="24"/>
          <w:shd w:val="clear" w:color="auto" w:fill="FFFFFF"/>
        </w:rPr>
        <w:t>Among numerous misleading facts contained in the combined 7</w:t>
      </w:r>
      <w:r w:rsidRPr="008A0827">
        <w:rPr>
          <w:rFonts w:ascii="Times New Roman" w:eastAsia="Times New Roman" w:hAnsi="Times New Roman"/>
          <w:color w:val="000000"/>
          <w:sz w:val="24"/>
          <w:szCs w:val="24"/>
          <w:shd w:val="clear" w:color="auto" w:fill="FFFFFF"/>
          <w:vertAlign w:val="superscript"/>
        </w:rPr>
        <w:t>th</w:t>
      </w:r>
      <w:r w:rsidRPr="008A0827">
        <w:rPr>
          <w:rFonts w:ascii="Times New Roman" w:eastAsia="Times New Roman" w:hAnsi="Times New Roman"/>
          <w:color w:val="000000"/>
          <w:sz w:val="24"/>
          <w:szCs w:val="24"/>
          <w:shd w:val="clear" w:color="auto" w:fill="FFFFFF"/>
        </w:rPr>
        <w:t xml:space="preserve"> to 9</w:t>
      </w:r>
      <w:r w:rsidRPr="008A0827">
        <w:rPr>
          <w:rFonts w:ascii="Times New Roman" w:eastAsia="Times New Roman" w:hAnsi="Times New Roman"/>
          <w:color w:val="000000"/>
          <w:sz w:val="24"/>
          <w:szCs w:val="24"/>
          <w:shd w:val="clear" w:color="auto" w:fill="FFFFFF"/>
          <w:vertAlign w:val="superscript"/>
        </w:rPr>
        <w:t>th</w:t>
      </w:r>
      <w:r w:rsidRPr="008A0827">
        <w:rPr>
          <w:rFonts w:ascii="Times New Roman" w:eastAsia="Times New Roman" w:hAnsi="Times New Roman"/>
          <w:color w:val="000000"/>
          <w:sz w:val="24"/>
          <w:szCs w:val="24"/>
          <w:shd w:val="clear" w:color="auto" w:fill="FFFFFF"/>
        </w:rPr>
        <w:t xml:space="preserve"> periodic report on the implementation of CERD, Azerbaijan also provides false information </w:t>
      </w:r>
      <w:r>
        <w:rPr>
          <w:rFonts w:ascii="Times New Roman" w:eastAsia="Times New Roman" w:hAnsi="Times New Roman"/>
          <w:color w:val="000000"/>
          <w:sz w:val="24"/>
          <w:szCs w:val="24"/>
          <w:shd w:val="clear" w:color="auto" w:fill="FFFFFF"/>
        </w:rPr>
        <w:t>(</w:t>
      </w:r>
      <w:r w:rsidRPr="008A0827">
        <w:rPr>
          <w:rFonts w:ascii="Times New Roman" w:eastAsia="Times New Roman" w:hAnsi="Times New Roman"/>
          <w:color w:val="000000"/>
          <w:sz w:val="24"/>
          <w:szCs w:val="24"/>
          <w:shd w:val="clear" w:color="auto" w:fill="FFFFFF"/>
        </w:rPr>
        <w:t>Paragraph 15 of the report</w:t>
      </w:r>
      <w:r>
        <w:rPr>
          <w:rFonts w:ascii="Times New Roman" w:eastAsia="Times New Roman" w:hAnsi="Times New Roman"/>
          <w:color w:val="000000"/>
          <w:sz w:val="24"/>
          <w:szCs w:val="24"/>
          <w:shd w:val="clear" w:color="auto" w:fill="FFFFFF"/>
        </w:rPr>
        <w:t xml:space="preserve">) </w:t>
      </w:r>
      <w:r w:rsidRPr="008A0827">
        <w:rPr>
          <w:rFonts w:ascii="Times New Roman" w:eastAsia="Times New Roman" w:hAnsi="Times New Roman"/>
          <w:color w:val="000000"/>
          <w:sz w:val="24"/>
          <w:szCs w:val="24"/>
          <w:shd w:val="clear" w:color="auto" w:fill="FFFFFF"/>
        </w:rPr>
        <w:t xml:space="preserve">on the number of Armenians still living in Azerbaijan. </w:t>
      </w:r>
      <w:r>
        <w:rPr>
          <w:rFonts w:ascii="Times New Roman" w:eastAsia="Times New Roman" w:hAnsi="Times New Roman"/>
          <w:color w:val="000000"/>
          <w:sz w:val="24"/>
          <w:szCs w:val="24"/>
          <w:shd w:val="clear" w:color="auto" w:fill="FFFFFF"/>
        </w:rPr>
        <w:t>T</w:t>
      </w:r>
      <w:r w:rsidRPr="008A0827">
        <w:rPr>
          <w:rFonts w:ascii="Times New Roman" w:eastAsia="Times New Roman" w:hAnsi="Times New Roman"/>
          <w:color w:val="000000"/>
          <w:sz w:val="24"/>
          <w:szCs w:val="24"/>
          <w:shd w:val="clear" w:color="auto" w:fill="FFFFFF"/>
        </w:rPr>
        <w:t xml:space="preserve">he </w:t>
      </w:r>
      <w:r>
        <w:rPr>
          <w:rFonts w:ascii="Times New Roman" w:eastAsia="Times New Roman" w:hAnsi="Times New Roman"/>
          <w:color w:val="000000"/>
          <w:sz w:val="24"/>
          <w:szCs w:val="24"/>
          <w:shd w:val="clear" w:color="auto" w:fill="FFFFFF"/>
        </w:rPr>
        <w:t>Report says that a</w:t>
      </w:r>
      <w:r w:rsidRPr="008A0827">
        <w:rPr>
          <w:rFonts w:ascii="Times New Roman" w:eastAsia="Times New Roman" w:hAnsi="Times New Roman"/>
          <w:color w:val="000000"/>
          <w:sz w:val="24"/>
          <w:szCs w:val="24"/>
          <w:shd w:val="clear" w:color="auto" w:fill="FFFFFF"/>
        </w:rPr>
        <w:t xml:space="preserve">ccording </w:t>
      </w:r>
      <w:r>
        <w:rPr>
          <w:rFonts w:ascii="Times New Roman" w:eastAsia="Times New Roman" w:hAnsi="Times New Roman"/>
          <w:color w:val="000000"/>
          <w:sz w:val="24"/>
          <w:szCs w:val="24"/>
          <w:shd w:val="clear" w:color="auto" w:fill="FFFFFF"/>
        </w:rPr>
        <w:t xml:space="preserve">to the </w:t>
      </w:r>
      <w:r w:rsidRPr="008A0827">
        <w:rPr>
          <w:rFonts w:ascii="Times New Roman" w:eastAsia="Times New Roman" w:hAnsi="Times New Roman"/>
          <w:color w:val="000000"/>
          <w:sz w:val="24"/>
          <w:szCs w:val="24"/>
          <w:shd w:val="clear" w:color="auto" w:fill="FFFFFF"/>
        </w:rPr>
        <w:t xml:space="preserve">population census there </w:t>
      </w:r>
      <w:r w:rsidRPr="003A6995">
        <w:rPr>
          <w:rFonts w:ascii="Times New Roman" w:eastAsia="Times New Roman" w:hAnsi="Times New Roman"/>
          <w:color w:val="000000"/>
          <w:sz w:val="24"/>
          <w:szCs w:val="24"/>
          <w:shd w:val="clear" w:color="auto" w:fill="FFFFFF"/>
        </w:rPr>
        <w:t>are 120.306 Armenians</w:t>
      </w:r>
      <w:r w:rsidRPr="008A0827">
        <w:rPr>
          <w:rFonts w:ascii="Times New Roman" w:eastAsia="Times New Roman" w:hAnsi="Times New Roman"/>
          <w:color w:val="000000"/>
          <w:sz w:val="24"/>
          <w:szCs w:val="24"/>
          <w:shd w:val="clear" w:color="auto" w:fill="FFFFFF"/>
        </w:rPr>
        <w:t xml:space="preserve"> living in the country. </w:t>
      </w:r>
      <w:r>
        <w:rPr>
          <w:rFonts w:ascii="Times New Roman" w:eastAsia="Times New Roman" w:hAnsi="Times New Roman"/>
          <w:color w:val="000000"/>
          <w:sz w:val="24"/>
          <w:szCs w:val="24"/>
          <w:shd w:val="clear" w:color="auto" w:fill="FFFFFF"/>
        </w:rPr>
        <w:t xml:space="preserve">The truth is that </w:t>
      </w:r>
      <w:r w:rsidRPr="003A6995">
        <w:rPr>
          <w:rFonts w:ascii="Times New Roman" w:eastAsia="Times New Roman" w:hAnsi="Times New Roman"/>
          <w:color w:val="000000"/>
          <w:sz w:val="24"/>
          <w:szCs w:val="24"/>
          <w:shd w:val="clear" w:color="auto" w:fill="FFFFFF"/>
        </w:rPr>
        <w:t>no Armenians</w:t>
      </w:r>
      <w:r>
        <w:rPr>
          <w:rFonts w:ascii="Times New Roman" w:eastAsia="Times New Roman" w:hAnsi="Times New Roman"/>
          <w:color w:val="000000"/>
          <w:sz w:val="24"/>
          <w:szCs w:val="24"/>
          <w:shd w:val="clear" w:color="auto" w:fill="FFFFFF"/>
        </w:rPr>
        <w:t xml:space="preserve"> currently live </w:t>
      </w:r>
      <w:r w:rsidRPr="008A0827">
        <w:rPr>
          <w:rFonts w:ascii="Times New Roman" w:eastAsia="Times New Roman" w:hAnsi="Times New Roman"/>
          <w:color w:val="000000"/>
          <w:sz w:val="24"/>
          <w:szCs w:val="24"/>
          <w:shd w:val="clear" w:color="auto" w:fill="FFFFFF"/>
        </w:rPr>
        <w:t xml:space="preserve">in Azerbaijan, </w:t>
      </w:r>
      <w:r>
        <w:rPr>
          <w:rFonts w:ascii="Times New Roman" w:eastAsia="Times New Roman" w:hAnsi="Times New Roman"/>
          <w:color w:val="000000"/>
          <w:sz w:val="24"/>
          <w:szCs w:val="24"/>
          <w:shd w:val="clear" w:color="auto" w:fill="FFFFFF"/>
        </w:rPr>
        <w:t xml:space="preserve">and the mentioned figure is the reduced number of Armenians living </w:t>
      </w:r>
      <w:r w:rsidRPr="008A0827">
        <w:rPr>
          <w:rFonts w:ascii="Times New Roman" w:eastAsia="Times New Roman" w:hAnsi="Times New Roman"/>
          <w:color w:val="000000"/>
          <w:sz w:val="24"/>
          <w:szCs w:val="24"/>
          <w:shd w:val="clear" w:color="auto" w:fill="FFFFFF"/>
        </w:rPr>
        <w:t xml:space="preserve">in </w:t>
      </w:r>
      <w:proofErr w:type="spellStart"/>
      <w:r w:rsidRPr="008A0827">
        <w:rPr>
          <w:rFonts w:ascii="Times New Roman" w:eastAsia="Times New Roman" w:hAnsi="Times New Roman"/>
          <w:color w:val="000000"/>
          <w:sz w:val="24"/>
          <w:szCs w:val="24"/>
          <w:shd w:val="clear" w:color="auto" w:fill="FFFFFF"/>
        </w:rPr>
        <w:t>Nagorno</w:t>
      </w:r>
      <w:proofErr w:type="spellEnd"/>
      <w:r>
        <w:rPr>
          <w:rFonts w:ascii="Times New Roman" w:eastAsia="Times New Roman" w:hAnsi="Times New Roman"/>
          <w:color w:val="000000"/>
          <w:sz w:val="24"/>
          <w:szCs w:val="24"/>
          <w:shd w:val="clear" w:color="auto" w:fill="FFFFFF"/>
        </w:rPr>
        <w:t xml:space="preserve"> </w:t>
      </w:r>
      <w:proofErr w:type="spellStart"/>
      <w:r w:rsidRPr="008A0827">
        <w:rPr>
          <w:rFonts w:ascii="Times New Roman" w:eastAsia="Times New Roman" w:hAnsi="Times New Roman"/>
          <w:color w:val="000000"/>
          <w:sz w:val="24"/>
          <w:szCs w:val="24"/>
          <w:shd w:val="clear" w:color="auto" w:fill="FFFFFF"/>
        </w:rPr>
        <w:t>Karabakh</w:t>
      </w:r>
      <w:proofErr w:type="spellEnd"/>
      <w:r w:rsidRPr="008A0827">
        <w:rPr>
          <w:rFonts w:ascii="Times New Roman" w:eastAsia="Times New Roman" w:hAnsi="Times New Roman"/>
          <w:color w:val="000000"/>
          <w:sz w:val="24"/>
          <w:szCs w:val="24"/>
          <w:shd w:val="clear" w:color="auto" w:fill="FFFFFF"/>
        </w:rPr>
        <w:t xml:space="preserve"> Republic, which </w:t>
      </w:r>
      <w:r w:rsidRPr="003A6995">
        <w:rPr>
          <w:rFonts w:ascii="Times New Roman" w:eastAsia="Times New Roman" w:hAnsi="Times New Roman"/>
          <w:color w:val="000000"/>
          <w:sz w:val="24"/>
          <w:szCs w:val="24"/>
          <w:shd w:val="clear" w:color="auto" w:fill="FFFFFF"/>
        </w:rPr>
        <w:t xml:space="preserve">is </w:t>
      </w:r>
      <w:r w:rsidRPr="008A0827">
        <w:rPr>
          <w:rFonts w:ascii="Times New Roman" w:eastAsia="Times New Roman" w:hAnsi="Times New Roman"/>
          <w:color w:val="000000"/>
          <w:sz w:val="24"/>
          <w:szCs w:val="24"/>
          <w:shd w:val="clear" w:color="auto" w:fill="FFFFFF"/>
        </w:rPr>
        <w:t xml:space="preserve">independent state. </w:t>
      </w:r>
    </w:p>
    <w:p w:rsidR="00F40E4D" w:rsidRPr="008A0827" w:rsidRDefault="00F40E4D" w:rsidP="00F40E4D">
      <w:pPr>
        <w:shd w:val="clear" w:color="auto" w:fill="FFFFFF"/>
        <w:spacing w:after="120" w:line="360" w:lineRule="auto"/>
        <w:jc w:val="both"/>
        <w:rPr>
          <w:rFonts w:ascii="Times New Roman" w:eastAsia="Times New Roman" w:hAnsi="Times New Roman"/>
          <w:color w:val="000000"/>
          <w:sz w:val="24"/>
          <w:szCs w:val="24"/>
          <w:shd w:val="clear" w:color="auto" w:fill="FFFFFF"/>
        </w:rPr>
      </w:pPr>
      <w:r w:rsidRPr="00270424">
        <w:rPr>
          <w:rFonts w:ascii="Times New Roman" w:eastAsia="Times New Roman" w:hAnsi="Times New Roman"/>
          <w:color w:val="000000"/>
          <w:sz w:val="24"/>
          <w:szCs w:val="24"/>
          <w:shd w:val="clear" w:color="auto" w:fill="FFFFFF"/>
        </w:rPr>
        <w:t>Another attempt to mislead the international community on the real number of Armenians residing in Azerbaijan is that the Azerbaijani authorities regularly cite 30.000 Armenians living in Azerbaijan, which is in contradiction with their own census data</w:t>
      </w:r>
      <w:r>
        <w:rPr>
          <w:rFonts w:ascii="Times New Roman" w:eastAsia="Times New Roman" w:hAnsi="Times New Roman"/>
          <w:color w:val="000000"/>
          <w:sz w:val="24"/>
          <w:szCs w:val="24"/>
          <w:shd w:val="clear" w:color="auto" w:fill="FFFFFF"/>
        </w:rPr>
        <w:t xml:space="preserve"> cited in the current report</w:t>
      </w:r>
      <w:r w:rsidRPr="00270424">
        <w:rPr>
          <w:rFonts w:ascii="Times New Roman" w:eastAsia="Times New Roman" w:hAnsi="Times New Roman"/>
          <w:color w:val="000000"/>
          <w:sz w:val="24"/>
          <w:szCs w:val="24"/>
          <w:shd w:val="clear" w:color="auto" w:fill="FFFFFF"/>
        </w:rPr>
        <w:t xml:space="preserve">. This delusion was also noted by the </w:t>
      </w:r>
      <w:r w:rsidRPr="00270424">
        <w:rPr>
          <w:rFonts w:ascii="Times New Roman" w:eastAsia="Times New Roman" w:hAnsi="Times New Roman"/>
          <w:sz w:val="24"/>
          <w:szCs w:val="24"/>
        </w:rPr>
        <w:t>Advisory Committee of the Council of Europe Framework Convention for the Protection of National Minorities in its Third opinion on Azerbaijan</w:t>
      </w:r>
      <w:r w:rsidRPr="00270424">
        <w:rPr>
          <w:rStyle w:val="FootnoteReference"/>
          <w:rFonts w:ascii="Times New Roman" w:eastAsia="Times New Roman" w:hAnsi="Times New Roman"/>
          <w:sz w:val="24"/>
          <w:szCs w:val="24"/>
        </w:rPr>
        <w:footnoteReference w:id="6"/>
      </w:r>
      <w:r w:rsidRPr="00270424">
        <w:rPr>
          <w:rFonts w:ascii="Times New Roman" w:eastAsia="Times New Roman" w:hAnsi="Times New Roman"/>
          <w:sz w:val="24"/>
          <w:szCs w:val="24"/>
        </w:rPr>
        <w:t xml:space="preserve"> adopted in October, 2012, stating that only 306 persons indicated an ethnic Armenian origin in the 2009 census.</w:t>
      </w:r>
      <w:r>
        <w:rPr>
          <w:rFonts w:ascii="Times New Roman" w:eastAsia="Times New Roman" w:hAnsi="Times New Roman"/>
          <w:sz w:val="24"/>
          <w:szCs w:val="24"/>
        </w:rPr>
        <w:t xml:space="preserve"> </w:t>
      </w:r>
    </w:p>
    <w:p w:rsidR="00F40E4D" w:rsidRDefault="00F40E4D" w:rsidP="00F40E4D">
      <w:pPr>
        <w:shd w:val="clear" w:color="auto" w:fill="FFFFFF"/>
        <w:spacing w:after="120" w:line="360" w:lineRule="auto"/>
        <w:jc w:val="both"/>
        <w:rPr>
          <w:rFonts w:ascii="Times New Roman" w:eastAsia="Times New Roman" w:hAnsi="Times New Roman"/>
          <w:color w:val="000000"/>
          <w:sz w:val="24"/>
          <w:szCs w:val="24"/>
          <w:shd w:val="clear" w:color="auto" w:fill="FFFFFF"/>
        </w:rPr>
      </w:pPr>
      <w:r w:rsidRPr="008A0827">
        <w:rPr>
          <w:rFonts w:ascii="Times New Roman" w:eastAsia="Times New Roman" w:hAnsi="Times New Roman"/>
          <w:color w:val="000000"/>
          <w:sz w:val="24"/>
          <w:szCs w:val="24"/>
          <w:shd w:val="clear" w:color="auto" w:fill="FFFFFF"/>
        </w:rPr>
        <w:t>Although in its report and on different occasions Azerbaijan declares about more than one million refugees and internally displaced persons in the country, according to the information provided by the UN High Commissioner for Refugees, there are 1357 refugees and 622.892 IDPs residing in Azerbaijan as of June, 2015</w:t>
      </w:r>
      <w:r w:rsidRPr="008A0827">
        <w:rPr>
          <w:rFonts w:ascii="Times New Roman" w:eastAsia="Times New Roman" w:hAnsi="Times New Roman"/>
          <w:color w:val="000000"/>
          <w:sz w:val="24"/>
          <w:szCs w:val="24"/>
          <w:shd w:val="clear" w:color="auto" w:fill="FFFFFF"/>
          <w:vertAlign w:val="superscript"/>
        </w:rPr>
        <w:footnoteReference w:id="7"/>
      </w:r>
      <w:r w:rsidRPr="008A0827">
        <w:rPr>
          <w:rFonts w:ascii="Times New Roman" w:eastAsia="Times New Roman" w:hAnsi="Times New Roman"/>
          <w:color w:val="000000"/>
          <w:sz w:val="24"/>
          <w:szCs w:val="24"/>
          <w:shd w:val="clear" w:color="auto" w:fill="FFFFFF"/>
        </w:rPr>
        <w:t>. Azerbaijani authorities have been criticized for limiting</w:t>
      </w:r>
      <w:r>
        <w:rPr>
          <w:rFonts w:ascii="Times New Roman" w:eastAsia="Times New Roman" w:hAnsi="Times New Roman"/>
          <w:color w:val="000000"/>
          <w:sz w:val="24"/>
          <w:szCs w:val="24"/>
          <w:shd w:val="clear" w:color="auto" w:fill="FFFFFF"/>
        </w:rPr>
        <w:t xml:space="preserve"> the</w:t>
      </w:r>
      <w:r w:rsidRPr="008A0827">
        <w:rPr>
          <w:rFonts w:ascii="Times New Roman" w:eastAsia="Times New Roman" w:hAnsi="Times New Roman"/>
          <w:color w:val="000000"/>
          <w:sz w:val="24"/>
          <w:szCs w:val="24"/>
          <w:shd w:val="clear" w:color="auto" w:fill="FFFFFF"/>
        </w:rPr>
        <w:t xml:space="preserve"> freedom of movement for IDPs or access to social services for refugees</w:t>
      </w:r>
      <w:r w:rsidRPr="008A0827">
        <w:rPr>
          <w:rFonts w:ascii="Times New Roman" w:eastAsia="Times New Roman" w:hAnsi="Times New Roman"/>
          <w:color w:val="000000"/>
          <w:sz w:val="24"/>
          <w:szCs w:val="24"/>
          <w:shd w:val="clear" w:color="auto" w:fill="FFFFFF"/>
          <w:vertAlign w:val="superscript"/>
        </w:rPr>
        <w:footnoteReference w:id="8"/>
      </w:r>
      <w:r w:rsidRPr="008A0827">
        <w:rPr>
          <w:rFonts w:ascii="Times New Roman" w:eastAsia="Times New Roman" w:hAnsi="Times New Roman"/>
          <w:color w:val="000000"/>
          <w:sz w:val="24"/>
          <w:szCs w:val="24"/>
          <w:shd w:val="clear" w:color="auto" w:fill="FFFFFF"/>
        </w:rPr>
        <w:t xml:space="preserve"> etc. Failing to provide protection of fundamental rights and freedoms of those people in all areas, as recommended by the UN Committee on the Elimination of Racial Discrimination (Section D, Paragraph 5 of the Concluding observations of the Committee (CERD/C/AZE/CO/6)), Azerbaijani authorities bring forward groundless justifications for their negligence. </w:t>
      </w:r>
    </w:p>
    <w:p w:rsidR="00F40E4D" w:rsidRDefault="00F40E4D" w:rsidP="00F40E4D">
      <w:pPr>
        <w:spacing w:after="120" w:line="36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000000"/>
          <w:sz w:val="24"/>
          <w:szCs w:val="24"/>
          <w:shd w:val="clear" w:color="auto" w:fill="FFFFFF"/>
        </w:rPr>
        <w:br w:type="page"/>
      </w:r>
    </w:p>
    <w:p w:rsidR="00F40E4D" w:rsidRPr="00AF29F4" w:rsidRDefault="00F40E4D" w:rsidP="00F40E4D">
      <w:pPr>
        <w:pStyle w:val="Heading1"/>
        <w:spacing w:before="0" w:after="120" w:line="360" w:lineRule="auto"/>
        <w:jc w:val="both"/>
        <w:rPr>
          <w:rFonts w:ascii="Times New Roman" w:hAnsi="Times New Roman" w:cs="Times New Roman"/>
          <w:color w:val="auto"/>
        </w:rPr>
      </w:pPr>
      <w:bookmarkStart w:id="3" w:name="_Toc449091915"/>
      <w:r w:rsidRPr="00AF29F4">
        <w:rPr>
          <w:rFonts w:ascii="Times New Roman" w:hAnsi="Times New Roman" w:cs="Times New Roman"/>
          <w:color w:val="auto"/>
        </w:rPr>
        <w:t>The main issue of concern:  Dissemination of Hatred and Racial Prejudice against persons of Armenian origin</w:t>
      </w:r>
      <w:bookmarkEnd w:id="3"/>
    </w:p>
    <w:p w:rsidR="00F40E4D" w:rsidRPr="00D11184" w:rsidRDefault="00F40E4D" w:rsidP="00F40E4D">
      <w:pPr>
        <w:spacing w:after="120" w:line="360" w:lineRule="auto"/>
        <w:jc w:val="both"/>
        <w:rPr>
          <w:rFonts w:ascii="Times New Roman" w:hAnsi="Times New Roman"/>
          <w:b/>
          <w:sz w:val="24"/>
          <w:szCs w:val="24"/>
          <w:highlight w:val="yellow"/>
        </w:rPr>
      </w:pP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The Committee’s observations regarding the implementation of </w:t>
      </w:r>
      <w:r>
        <w:rPr>
          <w:rFonts w:ascii="Times New Roman" w:hAnsi="Times New Roman"/>
          <w:sz w:val="24"/>
          <w:szCs w:val="24"/>
        </w:rPr>
        <w:t xml:space="preserve">the </w:t>
      </w:r>
      <w:r w:rsidRPr="008A0827">
        <w:rPr>
          <w:rFonts w:ascii="Times New Roman" w:hAnsi="Times New Roman"/>
          <w:sz w:val="24"/>
          <w:szCs w:val="24"/>
        </w:rPr>
        <w:t>fifth and sixth periodic reports of Azerbaijan (CERD/C/AZE/CO/6) expressed concern about:</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Para 15 – The Committee is concerned at allegations of persistent hostile attitudes on the part of the general public towards ethnic Armenians living in Azerbaijan. The Committee notes with concern that the information provided by the State party in this regard contrasts with information received from numerous national and international non-governmental sources (art.2)</w:t>
      </w:r>
    </w:p>
    <w:p w:rsidR="00F40E4D" w:rsidRPr="008A0827" w:rsidRDefault="00F40E4D" w:rsidP="00F40E4D">
      <w:pPr>
        <w:spacing w:after="120" w:line="360" w:lineRule="auto"/>
        <w:jc w:val="both"/>
        <w:rPr>
          <w:rFonts w:ascii="Times New Roman" w:hAnsi="Times New Roman"/>
          <w:b/>
          <w:sz w:val="24"/>
          <w:szCs w:val="24"/>
        </w:rPr>
      </w:pPr>
      <w:r w:rsidRPr="008A0827">
        <w:rPr>
          <w:rFonts w:ascii="Times New Roman" w:hAnsi="Times New Roman"/>
          <w:b/>
          <w:sz w:val="24"/>
          <w:szCs w:val="24"/>
        </w:rPr>
        <w:t>The Committee recommends that the State party take steps to prevent and combat hostile attitudes towards ethnic Armenians living in its territory, including through information campaigns and education of general public. Furthermore, in light of its general recommendation No.19</w:t>
      </w:r>
      <w:r>
        <w:rPr>
          <w:rFonts w:ascii="Times New Roman" w:hAnsi="Times New Roman"/>
          <w:b/>
          <w:sz w:val="24"/>
          <w:szCs w:val="24"/>
        </w:rPr>
        <w:t xml:space="preserve"> </w:t>
      </w:r>
      <w:r w:rsidRPr="008A0827">
        <w:rPr>
          <w:rFonts w:ascii="Times New Roman" w:hAnsi="Times New Roman"/>
          <w:b/>
          <w:sz w:val="24"/>
          <w:szCs w:val="24"/>
        </w:rPr>
        <w:t>(1995) on article 3 of the Covenant, the Committee encourages the State party to monitor all tendencies which may give rise to racial or ethnic de facto segregation and endeavor to combat the negative consequences of such tendencies.</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In para. 17 While welcoming the extensive information provided by the State party on measures to ensure the teaching of and in minority languages, the Committee is concerned that in spite of approximately 30.000 ethnic Armenians living on the territory of Azerbaijan, no information was provided by the State party as to whether education and instruction are provided in the Armenian language in schools (art.5 e)).</w:t>
      </w:r>
    </w:p>
    <w:p w:rsidR="00F40E4D" w:rsidRPr="008A0827" w:rsidRDefault="00F40E4D" w:rsidP="00F40E4D">
      <w:pPr>
        <w:spacing w:after="120" w:line="360" w:lineRule="auto"/>
        <w:jc w:val="both"/>
        <w:rPr>
          <w:rFonts w:ascii="Times New Roman" w:hAnsi="Times New Roman"/>
          <w:b/>
          <w:sz w:val="24"/>
          <w:szCs w:val="24"/>
        </w:rPr>
      </w:pPr>
      <w:r w:rsidRPr="008A0827">
        <w:rPr>
          <w:rFonts w:ascii="Times New Roman" w:hAnsi="Times New Roman"/>
          <w:b/>
          <w:sz w:val="24"/>
          <w:szCs w:val="24"/>
        </w:rPr>
        <w:t>The Committee recommends that the State party continue its efforts for the preservation and development of minority languages and encourages it to establish a public school network offering teaching of and in such languages, including the Armenian language. The State party is requested to provide information on the subject in its report.</w:t>
      </w:r>
    </w:p>
    <w:p w:rsidR="00F40E4D" w:rsidRPr="008A0827" w:rsidRDefault="00F40E4D" w:rsidP="00F40E4D">
      <w:pPr>
        <w:spacing w:after="120" w:line="360" w:lineRule="auto"/>
        <w:jc w:val="both"/>
        <w:rPr>
          <w:rFonts w:ascii="Times New Roman" w:hAnsi="Times New Roman"/>
          <w:sz w:val="24"/>
          <w:szCs w:val="24"/>
        </w:rPr>
      </w:pPr>
    </w:p>
    <w:p w:rsidR="00F40E4D" w:rsidRPr="008A0827" w:rsidRDefault="00F40E4D" w:rsidP="00F40E4D">
      <w:pPr>
        <w:spacing w:after="120" w:line="360" w:lineRule="auto"/>
        <w:jc w:val="both"/>
        <w:rPr>
          <w:rFonts w:ascii="Times New Roman" w:hAnsi="Times New Roman"/>
          <w:b/>
          <w:i/>
          <w:sz w:val="24"/>
          <w:szCs w:val="24"/>
        </w:rPr>
      </w:pPr>
      <w:r w:rsidRPr="008A0827">
        <w:rPr>
          <w:rFonts w:ascii="Times New Roman" w:hAnsi="Times New Roman"/>
          <w:b/>
          <w:i/>
          <w:sz w:val="24"/>
          <w:szCs w:val="24"/>
        </w:rPr>
        <w:t>We are extremely concerned not only by the fact that these recommendations were not implemented but rather by the today’s reality, notably raising tendencies of</w:t>
      </w:r>
      <w:r>
        <w:rPr>
          <w:rFonts w:ascii="Times New Roman" w:hAnsi="Times New Roman"/>
          <w:b/>
          <w:i/>
          <w:sz w:val="24"/>
          <w:szCs w:val="24"/>
        </w:rPr>
        <w:t xml:space="preserve"> </w:t>
      </w:r>
      <w:proofErr w:type="spellStart"/>
      <w:r w:rsidRPr="008A0827">
        <w:rPr>
          <w:rFonts w:ascii="Times New Roman" w:hAnsi="Times New Roman"/>
          <w:b/>
          <w:i/>
          <w:sz w:val="24"/>
          <w:szCs w:val="24"/>
        </w:rPr>
        <w:t>Armenophobia</w:t>
      </w:r>
      <w:proofErr w:type="spellEnd"/>
      <w:r w:rsidRPr="008A0827">
        <w:rPr>
          <w:rFonts w:ascii="Times New Roman" w:hAnsi="Times New Roman"/>
          <w:b/>
          <w:i/>
          <w:sz w:val="24"/>
          <w:szCs w:val="24"/>
        </w:rPr>
        <w:t xml:space="preserve"> and intolerance, dissemination of hate and racial prejudice, against persons of Armenian origin. During reporting period Azerbaijani authorities did not undertake any measures to combat that phenomenon. Although in the submitted Report officials claim that all the mechanisms for combating dissemination of intolerance and hatred are available in Azerbaijan, no one was brought to </w:t>
      </w:r>
      <w:r>
        <w:rPr>
          <w:rFonts w:ascii="Times New Roman" w:hAnsi="Times New Roman"/>
          <w:b/>
          <w:i/>
          <w:sz w:val="24"/>
          <w:szCs w:val="24"/>
        </w:rPr>
        <w:t xml:space="preserve">justice, </w:t>
      </w:r>
      <w:r w:rsidRPr="008A0827">
        <w:rPr>
          <w:rFonts w:ascii="Times New Roman" w:hAnsi="Times New Roman"/>
          <w:b/>
          <w:i/>
          <w:sz w:val="24"/>
          <w:szCs w:val="24"/>
        </w:rPr>
        <w:t xml:space="preserve">responsibility or even verbally condemned by Azerbaijani authorities </w:t>
      </w:r>
      <w:r>
        <w:rPr>
          <w:rFonts w:ascii="Times New Roman" w:hAnsi="Times New Roman"/>
          <w:b/>
          <w:i/>
          <w:sz w:val="24"/>
          <w:szCs w:val="24"/>
        </w:rPr>
        <w:t>for</w:t>
      </w:r>
      <w:r w:rsidRPr="008A0827">
        <w:rPr>
          <w:rFonts w:ascii="Times New Roman" w:hAnsi="Times New Roman"/>
          <w:b/>
          <w:i/>
          <w:sz w:val="24"/>
          <w:szCs w:val="24"/>
        </w:rPr>
        <w:t xml:space="preserve"> anti-Armenian hate speech and other kinds of demonstration of intolerance toward Armenians. </w:t>
      </w:r>
    </w:p>
    <w:p w:rsidR="00F40E4D" w:rsidRPr="008A0827" w:rsidRDefault="00F40E4D" w:rsidP="00F40E4D">
      <w:pPr>
        <w:spacing w:after="120" w:line="360" w:lineRule="auto"/>
        <w:jc w:val="both"/>
        <w:rPr>
          <w:rFonts w:ascii="Times New Roman" w:hAnsi="Times New Roman"/>
          <w:sz w:val="24"/>
          <w:szCs w:val="24"/>
        </w:rPr>
      </w:pPr>
    </w:p>
    <w:p w:rsidR="00F40E4D" w:rsidRPr="00F2015D" w:rsidRDefault="00F40E4D" w:rsidP="00F40E4D">
      <w:pPr>
        <w:pStyle w:val="Heading2"/>
        <w:spacing w:before="0" w:beforeAutospacing="0" w:after="120" w:afterAutospacing="0" w:line="360" w:lineRule="auto"/>
        <w:jc w:val="both"/>
        <w:rPr>
          <w:sz w:val="26"/>
          <w:szCs w:val="26"/>
          <w:lang w:val="en-US"/>
        </w:rPr>
      </w:pPr>
      <w:bookmarkStart w:id="4" w:name="_Toc449091916"/>
      <w:r w:rsidRPr="00F2015D">
        <w:rPr>
          <w:sz w:val="26"/>
          <w:szCs w:val="26"/>
          <w:lang w:val="en-US"/>
        </w:rPr>
        <w:t>The main directions of hate dissemination and racial prejudice against persons of Armenian origin</w:t>
      </w:r>
      <w:bookmarkEnd w:id="4"/>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During the reporting period the Azerbaijani authorities violated provisions of the Convention and unl</w:t>
      </w:r>
      <w:r>
        <w:rPr>
          <w:rFonts w:ascii="Times New Roman" w:hAnsi="Times New Roman"/>
          <w:sz w:val="24"/>
          <w:szCs w:val="24"/>
        </w:rPr>
        <w:t>e</w:t>
      </w:r>
      <w:r w:rsidRPr="008A0827">
        <w:rPr>
          <w:rFonts w:ascii="Times New Roman" w:hAnsi="Times New Roman"/>
          <w:sz w:val="24"/>
          <w:szCs w:val="24"/>
        </w:rPr>
        <w:t>ashed a large-scale Anti-Armenian campaign deliberately disseminating hatred and intolerance in the Azerbaijani society. Anti-Armenian propaganda extends in following basic directions:</w:t>
      </w:r>
    </w:p>
    <w:p w:rsidR="00F40E4D" w:rsidRPr="008A0827" w:rsidRDefault="00F40E4D" w:rsidP="00F40E4D">
      <w:pPr>
        <w:pStyle w:val="ListParagraph"/>
        <w:numPr>
          <w:ilvl w:val="0"/>
          <w:numId w:val="6"/>
        </w:numPr>
        <w:spacing w:after="120" w:line="360" w:lineRule="auto"/>
        <w:ind w:left="1530" w:firstLine="0"/>
        <w:jc w:val="both"/>
        <w:rPr>
          <w:rFonts w:ascii="Times New Roman" w:hAnsi="Times New Roman"/>
          <w:sz w:val="24"/>
          <w:szCs w:val="24"/>
        </w:rPr>
      </w:pPr>
      <w:r w:rsidRPr="008A0827">
        <w:rPr>
          <w:rFonts w:ascii="Times New Roman" w:hAnsi="Times New Roman"/>
          <w:sz w:val="24"/>
          <w:szCs w:val="24"/>
        </w:rPr>
        <w:t>Insulting Armenians by commonplace insults and obscenities and making outrageous comparisons</w:t>
      </w:r>
      <w:r>
        <w:rPr>
          <w:rFonts w:ascii="Times New Roman" w:hAnsi="Times New Roman"/>
          <w:sz w:val="24"/>
          <w:szCs w:val="24"/>
        </w:rPr>
        <w:t>;</w:t>
      </w:r>
    </w:p>
    <w:p w:rsidR="00F40E4D" w:rsidRPr="008A0827" w:rsidRDefault="00F40E4D" w:rsidP="00F40E4D">
      <w:pPr>
        <w:pStyle w:val="ListParagraph"/>
        <w:numPr>
          <w:ilvl w:val="0"/>
          <w:numId w:val="6"/>
        </w:numPr>
        <w:spacing w:after="120" w:line="360" w:lineRule="auto"/>
        <w:ind w:left="1530" w:firstLine="0"/>
        <w:jc w:val="both"/>
        <w:rPr>
          <w:rFonts w:ascii="Times New Roman" w:hAnsi="Times New Roman"/>
          <w:sz w:val="24"/>
          <w:szCs w:val="24"/>
        </w:rPr>
      </w:pPr>
      <w:r w:rsidRPr="008A0827">
        <w:rPr>
          <w:rFonts w:ascii="Times New Roman" w:hAnsi="Times New Roman"/>
          <w:sz w:val="24"/>
          <w:szCs w:val="24"/>
        </w:rPr>
        <w:t>Dehumanizing and demonizing Armenians</w:t>
      </w:r>
      <w:r>
        <w:rPr>
          <w:rFonts w:ascii="Times New Roman" w:hAnsi="Times New Roman"/>
          <w:sz w:val="24"/>
          <w:szCs w:val="24"/>
        </w:rPr>
        <w:t>;</w:t>
      </w:r>
    </w:p>
    <w:p w:rsidR="00F40E4D" w:rsidRPr="008A0827" w:rsidRDefault="00F40E4D" w:rsidP="00F40E4D">
      <w:pPr>
        <w:pStyle w:val="ListParagraph"/>
        <w:numPr>
          <w:ilvl w:val="0"/>
          <w:numId w:val="6"/>
        </w:numPr>
        <w:spacing w:after="120" w:line="360" w:lineRule="auto"/>
        <w:ind w:left="1530" w:firstLine="0"/>
        <w:jc w:val="both"/>
        <w:rPr>
          <w:rFonts w:ascii="Times New Roman" w:hAnsi="Times New Roman"/>
          <w:sz w:val="24"/>
          <w:szCs w:val="24"/>
        </w:rPr>
      </w:pPr>
      <w:r w:rsidRPr="008A0827">
        <w:rPr>
          <w:rFonts w:ascii="Times New Roman" w:hAnsi="Times New Roman"/>
          <w:sz w:val="24"/>
          <w:szCs w:val="24"/>
        </w:rPr>
        <w:t xml:space="preserve">Describing Armenians </w:t>
      </w:r>
      <w:r>
        <w:rPr>
          <w:rFonts w:ascii="Times New Roman" w:hAnsi="Times New Roman"/>
          <w:sz w:val="24"/>
          <w:szCs w:val="24"/>
        </w:rPr>
        <w:t xml:space="preserve">and Armenian nation as a whole </w:t>
      </w:r>
      <w:r w:rsidRPr="008A0827">
        <w:rPr>
          <w:rFonts w:ascii="Times New Roman" w:hAnsi="Times New Roman"/>
          <w:sz w:val="24"/>
          <w:szCs w:val="24"/>
        </w:rPr>
        <w:t>as terrorists and aggressors</w:t>
      </w:r>
      <w:r>
        <w:rPr>
          <w:rFonts w:ascii="Times New Roman" w:hAnsi="Times New Roman"/>
          <w:sz w:val="24"/>
          <w:szCs w:val="24"/>
        </w:rPr>
        <w:t>;</w:t>
      </w:r>
    </w:p>
    <w:p w:rsidR="00F40E4D" w:rsidRPr="008A0827" w:rsidRDefault="00F40E4D" w:rsidP="00F40E4D">
      <w:pPr>
        <w:pStyle w:val="ListParagraph"/>
        <w:numPr>
          <w:ilvl w:val="0"/>
          <w:numId w:val="6"/>
        </w:numPr>
        <w:spacing w:after="120" w:line="360" w:lineRule="auto"/>
        <w:ind w:left="1530" w:firstLine="0"/>
        <w:jc w:val="both"/>
        <w:rPr>
          <w:rFonts w:ascii="Times New Roman" w:hAnsi="Times New Roman"/>
          <w:sz w:val="24"/>
          <w:szCs w:val="24"/>
        </w:rPr>
      </w:pPr>
      <w:r w:rsidRPr="008A0827">
        <w:rPr>
          <w:rFonts w:ascii="Times New Roman" w:hAnsi="Times New Roman"/>
          <w:sz w:val="24"/>
          <w:szCs w:val="24"/>
        </w:rPr>
        <w:t>Distorting and forging history of Armenia and neighboring countries and nations</w:t>
      </w:r>
      <w:r>
        <w:rPr>
          <w:rFonts w:ascii="Times New Roman" w:hAnsi="Times New Roman"/>
          <w:sz w:val="24"/>
          <w:szCs w:val="24"/>
        </w:rPr>
        <w:t>;</w:t>
      </w:r>
    </w:p>
    <w:p w:rsidR="00F40E4D" w:rsidRPr="008A0827" w:rsidRDefault="00F40E4D" w:rsidP="00F40E4D">
      <w:pPr>
        <w:pStyle w:val="ListParagraph"/>
        <w:numPr>
          <w:ilvl w:val="0"/>
          <w:numId w:val="6"/>
        </w:numPr>
        <w:spacing w:after="120" w:line="360" w:lineRule="auto"/>
        <w:ind w:left="1530" w:firstLine="0"/>
        <w:jc w:val="both"/>
        <w:rPr>
          <w:rFonts w:ascii="Times New Roman" w:hAnsi="Times New Roman"/>
          <w:sz w:val="24"/>
          <w:szCs w:val="24"/>
        </w:rPr>
      </w:pPr>
      <w:r w:rsidRPr="008A0827">
        <w:rPr>
          <w:rFonts w:ascii="Times New Roman" w:hAnsi="Times New Roman"/>
          <w:sz w:val="24"/>
          <w:szCs w:val="24"/>
        </w:rPr>
        <w:t>Persecuting civil society activists, intellectuals and journalists who initiate acts of reconciliation or try to engage in dialogue with Armenian NGOs</w:t>
      </w:r>
      <w:r>
        <w:rPr>
          <w:rFonts w:ascii="Times New Roman" w:hAnsi="Times New Roman"/>
          <w:sz w:val="24"/>
          <w:szCs w:val="24"/>
        </w:rPr>
        <w:t>;</w:t>
      </w:r>
    </w:p>
    <w:p w:rsidR="00F40E4D" w:rsidRPr="008A0827" w:rsidRDefault="00F40E4D" w:rsidP="00F40E4D">
      <w:pPr>
        <w:pStyle w:val="ListParagraph"/>
        <w:numPr>
          <w:ilvl w:val="0"/>
          <w:numId w:val="6"/>
        </w:numPr>
        <w:spacing w:after="120" w:line="360" w:lineRule="auto"/>
        <w:ind w:left="1530" w:firstLine="0"/>
        <w:jc w:val="both"/>
        <w:rPr>
          <w:rFonts w:ascii="Times New Roman" w:hAnsi="Times New Roman"/>
          <w:sz w:val="24"/>
          <w:szCs w:val="24"/>
        </w:rPr>
      </w:pPr>
      <w:r w:rsidRPr="008A0827">
        <w:rPr>
          <w:rFonts w:ascii="Times New Roman" w:hAnsi="Times New Roman"/>
          <w:sz w:val="24"/>
          <w:szCs w:val="24"/>
        </w:rPr>
        <w:t xml:space="preserve">Glorifying people </w:t>
      </w:r>
      <w:r>
        <w:rPr>
          <w:rFonts w:ascii="Times New Roman" w:hAnsi="Times New Roman"/>
          <w:sz w:val="24"/>
          <w:szCs w:val="24"/>
        </w:rPr>
        <w:t>who kill Armenians in peacetime;</w:t>
      </w:r>
    </w:p>
    <w:p w:rsidR="00F40E4D" w:rsidRPr="00F2015D" w:rsidRDefault="00F40E4D" w:rsidP="00F40E4D">
      <w:pPr>
        <w:pStyle w:val="Heading2"/>
        <w:spacing w:before="0" w:beforeAutospacing="0" w:after="120" w:afterAutospacing="0" w:line="360" w:lineRule="auto"/>
        <w:jc w:val="both"/>
        <w:rPr>
          <w:sz w:val="26"/>
          <w:szCs w:val="26"/>
          <w:lang w:val="en-US"/>
        </w:rPr>
      </w:pPr>
      <w:bookmarkStart w:id="5" w:name="_Toc449091917"/>
      <w:r w:rsidRPr="00F2015D">
        <w:rPr>
          <w:sz w:val="26"/>
          <w:szCs w:val="26"/>
          <w:lang w:val="en-US"/>
        </w:rPr>
        <w:t>Government sponsored hate dissemination</w:t>
      </w:r>
      <w:bookmarkEnd w:id="5"/>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The fact of Anti-Armenian hatred and hate speech in Azerbaijan was repeatedly recorded and raised by international monitoring bodies and NGOs. </w:t>
      </w:r>
      <w:r w:rsidRPr="008A0827">
        <w:rPr>
          <w:rFonts w:ascii="Times New Roman" w:hAnsi="Times New Roman"/>
          <w:color w:val="000000"/>
          <w:sz w:val="24"/>
          <w:szCs w:val="24"/>
          <w:shd w:val="clear" w:color="auto" w:fill="FFFFFF"/>
        </w:rPr>
        <w:t>The European Commission against Racism and Intolerance (ECRI) in its report on Azerbaijan (</w:t>
      </w:r>
      <w:r w:rsidRPr="008A0827">
        <w:rPr>
          <w:rFonts w:ascii="Times New Roman" w:hAnsi="Times New Roman"/>
          <w:sz w:val="24"/>
          <w:szCs w:val="24"/>
        </w:rPr>
        <w:t>adopted on 23 March 2011</w:t>
      </w:r>
      <w:r w:rsidRPr="008A0827">
        <w:rPr>
          <w:rFonts w:ascii="Times New Roman" w:hAnsi="Times New Roman"/>
          <w:color w:val="000000"/>
          <w:sz w:val="24"/>
          <w:szCs w:val="24"/>
          <w:shd w:val="clear" w:color="auto" w:fill="FFFFFF"/>
        </w:rPr>
        <w:t>) noted that</w:t>
      </w:r>
      <w:r>
        <w:rPr>
          <w:rFonts w:ascii="Times New Roman" w:hAnsi="Times New Roman"/>
          <w:color w:val="000000"/>
          <w:sz w:val="24"/>
          <w:szCs w:val="24"/>
          <w:shd w:val="clear" w:color="auto" w:fill="FFFFFF"/>
        </w:rPr>
        <w:t xml:space="preserve"> </w:t>
      </w:r>
      <w:r w:rsidRPr="008A0827">
        <w:rPr>
          <w:rFonts w:ascii="Times New Roman" w:hAnsi="Times New Roman"/>
          <w:i/>
          <w:color w:val="000000"/>
          <w:sz w:val="24"/>
          <w:szCs w:val="24"/>
          <w:shd w:val="clear" w:color="auto" w:fill="FFFFFF"/>
        </w:rPr>
        <w:t>“the constant negative official and media discourse concerning the Republic of Armenia</w:t>
      </w:r>
      <w:r>
        <w:rPr>
          <w:rFonts w:ascii="Times New Roman" w:hAnsi="Times New Roman"/>
          <w:i/>
          <w:color w:val="000000"/>
          <w:sz w:val="24"/>
          <w:szCs w:val="24"/>
          <w:shd w:val="clear" w:color="auto" w:fill="FFFFFF"/>
        </w:rPr>
        <w:t xml:space="preserve"> </w:t>
      </w:r>
      <w:r w:rsidRPr="008A0827">
        <w:rPr>
          <w:rFonts w:ascii="Times New Roman" w:hAnsi="Times New Roman"/>
          <w:i/>
          <w:color w:val="000000"/>
          <w:sz w:val="24"/>
          <w:szCs w:val="24"/>
          <w:shd w:val="clear" w:color="auto" w:fill="FFFFFF"/>
        </w:rPr>
        <w:t>helps to sustain a negative climate of opinion regarding people of Armenian origin, who remain vulnerable to discrimination”</w:t>
      </w:r>
      <w:r w:rsidRPr="008A0827">
        <w:rPr>
          <w:rStyle w:val="FootnoteReference"/>
          <w:rFonts w:ascii="Times New Roman" w:hAnsi="Times New Roman"/>
          <w:i/>
          <w:color w:val="000000"/>
          <w:sz w:val="24"/>
          <w:szCs w:val="24"/>
          <w:shd w:val="clear" w:color="auto" w:fill="FFFFFF"/>
        </w:rPr>
        <w:footnoteReference w:id="9"/>
      </w:r>
      <w:r w:rsidRPr="008A0827">
        <w:rPr>
          <w:rFonts w:ascii="Times New Roman" w:hAnsi="Times New Roman"/>
          <w:i/>
          <w:color w:val="000000"/>
          <w:sz w:val="24"/>
          <w:szCs w:val="24"/>
          <w:shd w:val="clear" w:color="auto" w:fill="FFFFFF"/>
        </w:rPr>
        <w:t>.</w:t>
      </w:r>
      <w:r w:rsidRPr="008A0827">
        <w:rPr>
          <w:rFonts w:ascii="Times New Roman" w:hAnsi="Times New Roman"/>
          <w:color w:val="000000"/>
          <w:sz w:val="24"/>
          <w:szCs w:val="24"/>
          <w:shd w:val="clear" w:color="auto" w:fill="FFFFFF"/>
        </w:rPr>
        <w:t xml:space="preserve"> In the same way Advisory committee on the Framework convention for the protection of national minorities in its </w:t>
      </w:r>
      <w:r w:rsidRPr="008A0827">
        <w:rPr>
          <w:rFonts w:ascii="Times New Roman" w:hAnsi="Times New Roman"/>
          <w:sz w:val="24"/>
          <w:szCs w:val="24"/>
        </w:rPr>
        <w:t>Third opinion on Azerbaijan (adopted on 10 October 2012)</w:t>
      </w:r>
      <w:r>
        <w:rPr>
          <w:rFonts w:ascii="Times New Roman" w:hAnsi="Times New Roman"/>
          <w:sz w:val="24"/>
          <w:szCs w:val="24"/>
        </w:rPr>
        <w:t xml:space="preserve"> </w:t>
      </w:r>
      <w:r w:rsidRPr="008A0827">
        <w:rPr>
          <w:rFonts w:ascii="Times New Roman" w:eastAsia="MS Gothic" w:hAnsi="Times New Roman"/>
          <w:sz w:val="24"/>
          <w:szCs w:val="24"/>
        </w:rPr>
        <w:t>mentioned</w:t>
      </w:r>
      <w:r w:rsidRPr="008A0827">
        <w:rPr>
          <w:rFonts w:ascii="Times New Roman" w:hAnsi="Times New Roman"/>
          <w:i/>
          <w:sz w:val="24"/>
          <w:szCs w:val="24"/>
        </w:rPr>
        <w:t xml:space="preserve"> “a very persistent public narrative surrounding the </w:t>
      </w:r>
      <w:proofErr w:type="spellStart"/>
      <w:r w:rsidRPr="008A0827">
        <w:rPr>
          <w:rFonts w:ascii="Times New Roman" w:hAnsi="Times New Roman"/>
          <w:i/>
          <w:sz w:val="24"/>
          <w:szCs w:val="24"/>
        </w:rPr>
        <w:t>Nagorno</w:t>
      </w:r>
      <w:proofErr w:type="spellEnd"/>
      <w:r>
        <w:rPr>
          <w:rFonts w:ascii="Times New Roman" w:hAnsi="Times New Roman"/>
          <w:i/>
          <w:sz w:val="24"/>
          <w:szCs w:val="24"/>
        </w:rPr>
        <w:t xml:space="preserve"> </w:t>
      </w:r>
      <w:proofErr w:type="spellStart"/>
      <w:r w:rsidRPr="008A0827">
        <w:rPr>
          <w:rFonts w:ascii="Times New Roman" w:hAnsi="Times New Roman"/>
          <w:i/>
          <w:sz w:val="24"/>
          <w:szCs w:val="24"/>
        </w:rPr>
        <w:t>Karabakh</w:t>
      </w:r>
      <w:proofErr w:type="spellEnd"/>
      <w:r w:rsidRPr="008A0827">
        <w:rPr>
          <w:rFonts w:ascii="Times New Roman" w:hAnsi="Times New Roman"/>
          <w:i/>
          <w:sz w:val="24"/>
          <w:szCs w:val="24"/>
        </w:rPr>
        <w:t xml:space="preserve"> conflict that identifies variably ‘Armenia’ or ‘Armenians’ as “the enemy” and openly promulgates hate messages, in particular on the Internet</w:t>
      </w:r>
      <w:r w:rsidRPr="008A0827">
        <w:rPr>
          <w:rFonts w:ascii="Times New Roman" w:hAnsi="Times New Roman"/>
          <w:sz w:val="24"/>
          <w:szCs w:val="24"/>
        </w:rPr>
        <w:t>”</w:t>
      </w:r>
      <w:r w:rsidRPr="008A0827">
        <w:rPr>
          <w:rStyle w:val="FootnoteReference"/>
          <w:rFonts w:ascii="Times New Roman" w:hAnsi="Times New Roman"/>
          <w:sz w:val="24"/>
          <w:szCs w:val="24"/>
        </w:rPr>
        <w:footnoteReference w:id="10"/>
      </w:r>
      <w:r w:rsidRPr="008A0827">
        <w:rPr>
          <w:rFonts w:ascii="Times New Roman" w:hAnsi="Times New Roman"/>
          <w:sz w:val="24"/>
          <w:szCs w:val="24"/>
        </w:rPr>
        <w:t xml:space="preserve">. </w:t>
      </w:r>
    </w:p>
    <w:p w:rsidR="00F40E4D" w:rsidRPr="008A0827" w:rsidRDefault="00F40E4D" w:rsidP="00F40E4D">
      <w:pPr>
        <w:spacing w:after="120" w:line="360" w:lineRule="auto"/>
        <w:jc w:val="both"/>
        <w:rPr>
          <w:rFonts w:ascii="Times New Roman" w:hAnsi="Times New Roman"/>
          <w:sz w:val="24"/>
          <w:szCs w:val="24"/>
          <w:u w:val="single"/>
        </w:rPr>
      </w:pPr>
      <w:r w:rsidRPr="008A0827">
        <w:rPr>
          <w:rFonts w:ascii="Times New Roman" w:hAnsi="Times New Roman"/>
          <w:sz w:val="24"/>
          <w:szCs w:val="24"/>
        </w:rPr>
        <w:t>International monitoring bodies noted also the anti-Armenian statements by Azerbaijani officials. Advis</w:t>
      </w:r>
      <w:r>
        <w:rPr>
          <w:rFonts w:ascii="Times New Roman" w:hAnsi="Times New Roman"/>
          <w:sz w:val="24"/>
          <w:szCs w:val="24"/>
        </w:rPr>
        <w:t>ory committee on the Framework Convention for the Protection of National Minorities S</w:t>
      </w:r>
      <w:r w:rsidRPr="008A0827">
        <w:rPr>
          <w:rFonts w:ascii="Times New Roman" w:hAnsi="Times New Roman"/>
          <w:sz w:val="24"/>
          <w:szCs w:val="24"/>
        </w:rPr>
        <w:t xml:space="preserve">tated: </w:t>
      </w:r>
      <w:r w:rsidRPr="008A0827">
        <w:rPr>
          <w:rFonts w:ascii="Times New Roman" w:hAnsi="Times New Roman"/>
          <w:i/>
          <w:sz w:val="24"/>
          <w:szCs w:val="24"/>
        </w:rPr>
        <w:t>“The Committee is deeply concerned by the levels of official involvement in endorsing and disseminating such views, as they are often directed also against Azerbaijani citizens of ethnic Armenian origin as well as anybody else who may be seen as affiliated with Armenia”</w:t>
      </w:r>
      <w:r w:rsidRPr="008A0827">
        <w:rPr>
          <w:rStyle w:val="FootnoteReference"/>
          <w:rFonts w:ascii="Times New Roman" w:hAnsi="Times New Roman"/>
          <w:i/>
          <w:sz w:val="24"/>
          <w:szCs w:val="24"/>
        </w:rPr>
        <w:footnoteReference w:id="11"/>
      </w:r>
      <w:r w:rsidRPr="008A0827">
        <w:rPr>
          <w:rFonts w:ascii="Times New Roman" w:hAnsi="Times New Roman"/>
          <w:i/>
          <w:sz w:val="24"/>
          <w:szCs w:val="24"/>
        </w:rPr>
        <w:t>.</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Unfortunately one of the unique characteristics of dissemination of </w:t>
      </w:r>
      <w:proofErr w:type="spellStart"/>
      <w:r w:rsidRPr="008A0827">
        <w:rPr>
          <w:rFonts w:ascii="Times New Roman" w:hAnsi="Times New Roman"/>
          <w:sz w:val="24"/>
          <w:szCs w:val="24"/>
        </w:rPr>
        <w:t>Armenophobia</w:t>
      </w:r>
      <w:proofErr w:type="spellEnd"/>
      <w:r w:rsidRPr="008A0827">
        <w:rPr>
          <w:rFonts w:ascii="Times New Roman" w:hAnsi="Times New Roman"/>
          <w:sz w:val="24"/>
          <w:szCs w:val="24"/>
        </w:rPr>
        <w:t xml:space="preserve"> by Azerbaijan is the highest level state sponsorship. High level officials, including president of the state, don’t avoid </w:t>
      </w:r>
      <w:r>
        <w:rPr>
          <w:rFonts w:ascii="Times New Roman" w:hAnsi="Times New Roman"/>
          <w:sz w:val="24"/>
          <w:szCs w:val="24"/>
        </w:rPr>
        <w:t xml:space="preserve">hate speech and </w:t>
      </w:r>
      <w:r w:rsidRPr="008A0827">
        <w:rPr>
          <w:rFonts w:ascii="Times New Roman" w:hAnsi="Times New Roman"/>
          <w:sz w:val="24"/>
          <w:szCs w:val="24"/>
        </w:rPr>
        <w:t xml:space="preserve">making intolerant anti-Armenian assessments during their public speeches. The most illustrative example of the abovementioned is the following speech by president </w:t>
      </w:r>
      <w:proofErr w:type="spellStart"/>
      <w:r w:rsidRPr="008A0827">
        <w:rPr>
          <w:rFonts w:ascii="Times New Roman" w:hAnsi="Times New Roman"/>
          <w:sz w:val="24"/>
          <w:szCs w:val="24"/>
        </w:rPr>
        <w:t>Ilham</w:t>
      </w:r>
      <w:proofErr w:type="spellEnd"/>
      <w:r>
        <w:rPr>
          <w:rFonts w:ascii="Times New Roman" w:hAnsi="Times New Roman"/>
          <w:sz w:val="24"/>
          <w:szCs w:val="24"/>
        </w:rPr>
        <w:t xml:space="preserve"> </w:t>
      </w:r>
      <w:proofErr w:type="spellStart"/>
      <w:r w:rsidRPr="008A0827">
        <w:rPr>
          <w:rFonts w:ascii="Times New Roman" w:hAnsi="Times New Roman"/>
          <w:sz w:val="24"/>
          <w:szCs w:val="24"/>
        </w:rPr>
        <w:t>Aliyev</w:t>
      </w:r>
      <w:proofErr w:type="spellEnd"/>
      <w:r w:rsidRPr="008A0827">
        <w:rPr>
          <w:rFonts w:ascii="Times New Roman" w:hAnsi="Times New Roman"/>
          <w:sz w:val="24"/>
          <w:szCs w:val="24"/>
        </w:rPr>
        <w:t xml:space="preserve"> made in 2012: </w:t>
      </w:r>
    </w:p>
    <w:p w:rsidR="00F40E4D" w:rsidRPr="008A0827" w:rsidRDefault="00F40E4D" w:rsidP="00F40E4D">
      <w:pPr>
        <w:spacing w:after="120" w:line="360" w:lineRule="auto"/>
        <w:ind w:left="720"/>
        <w:jc w:val="both"/>
        <w:rPr>
          <w:rFonts w:ascii="Times New Roman" w:hAnsi="Times New Roman"/>
          <w:b/>
          <w:i/>
          <w:sz w:val="24"/>
          <w:szCs w:val="24"/>
        </w:rPr>
      </w:pPr>
      <w:r w:rsidRPr="008A0827">
        <w:rPr>
          <w:rFonts w:ascii="Times New Roman" w:hAnsi="Times New Roman"/>
          <w:i/>
          <w:sz w:val="24"/>
          <w:szCs w:val="24"/>
        </w:rPr>
        <w:t>"Our political weight and economic might keep growing. &lt;…&gt;However, there are forces which dislike us and wish us evil. They can b</w:t>
      </w:r>
      <w:r>
        <w:rPr>
          <w:rFonts w:ascii="Times New Roman" w:hAnsi="Times New Roman"/>
          <w:i/>
          <w:sz w:val="24"/>
          <w:szCs w:val="24"/>
        </w:rPr>
        <w:t>e divided into several groups: i</w:t>
      </w:r>
      <w:r w:rsidRPr="008A0827">
        <w:rPr>
          <w:rFonts w:ascii="Times New Roman" w:hAnsi="Times New Roman"/>
          <w:i/>
          <w:sz w:val="24"/>
          <w:szCs w:val="24"/>
        </w:rPr>
        <w:t xml:space="preserve">n the first place, our main enemy is the global </w:t>
      </w:r>
      <w:proofErr w:type="spellStart"/>
      <w:r w:rsidRPr="008A0827">
        <w:rPr>
          <w:rFonts w:ascii="Times New Roman" w:hAnsi="Times New Roman"/>
          <w:i/>
          <w:sz w:val="24"/>
          <w:szCs w:val="24"/>
        </w:rPr>
        <w:t>Armeniandom</w:t>
      </w:r>
      <w:proofErr w:type="spellEnd"/>
      <w:r w:rsidRPr="008A0827">
        <w:rPr>
          <w:rFonts w:ascii="Times New Roman" w:hAnsi="Times New Roman"/>
          <w:i/>
          <w:sz w:val="24"/>
          <w:szCs w:val="24"/>
        </w:rPr>
        <w:t xml:space="preserve"> as well as hypocritical politicians who do their bidding enmeshed in corruption and bribery"</w:t>
      </w:r>
      <w:r w:rsidRPr="008A0827">
        <w:rPr>
          <w:rStyle w:val="FootnoteReference"/>
          <w:rFonts w:ascii="Times New Roman" w:hAnsi="Times New Roman"/>
          <w:i/>
          <w:sz w:val="24"/>
          <w:szCs w:val="24"/>
        </w:rPr>
        <w:footnoteReference w:id="12"/>
      </w:r>
      <w:r w:rsidRPr="008A0827">
        <w:rPr>
          <w:rFonts w:ascii="Times New Roman" w:hAnsi="Times New Roman"/>
          <w:i/>
          <w:sz w:val="24"/>
          <w:szCs w:val="24"/>
        </w:rPr>
        <w:t>.</w:t>
      </w:r>
    </w:p>
    <w:p w:rsidR="00F40E4D" w:rsidRDefault="00F40E4D" w:rsidP="00F40E4D">
      <w:pPr>
        <w:spacing w:after="120" w:line="360" w:lineRule="auto"/>
        <w:jc w:val="both"/>
        <w:rPr>
          <w:rStyle w:val="apple-converted-space"/>
          <w:rFonts w:ascii="Times New Roman" w:hAnsi="Times New Roman"/>
          <w:b/>
          <w:iCs/>
          <w:color w:val="000000"/>
          <w:sz w:val="24"/>
          <w:szCs w:val="24"/>
          <w:shd w:val="clear" w:color="auto" w:fill="FFFFFF"/>
        </w:rPr>
      </w:pPr>
      <w:r w:rsidRPr="008A0827">
        <w:rPr>
          <w:rFonts w:ascii="Times New Roman" w:hAnsi="Times New Roman"/>
          <w:sz w:val="24"/>
          <w:szCs w:val="24"/>
        </w:rPr>
        <w:t>The representatives of legislative and executive bodies also aren’t shy of periodically making intolerant statements:</w:t>
      </w:r>
      <w:r>
        <w:rPr>
          <w:rFonts w:ascii="Times New Roman" w:hAnsi="Times New Roman"/>
          <w:sz w:val="24"/>
          <w:szCs w:val="24"/>
        </w:rPr>
        <w:t xml:space="preserve"> f</w:t>
      </w:r>
      <w:r w:rsidRPr="008A0827">
        <w:rPr>
          <w:rFonts w:ascii="Times New Roman" w:hAnsi="Times New Roman"/>
          <w:sz w:val="24"/>
          <w:szCs w:val="24"/>
        </w:rPr>
        <w:t>or instance</w:t>
      </w:r>
      <w:r w:rsidRPr="008A0827">
        <w:rPr>
          <w:rFonts w:ascii="Times New Roman" w:hAnsi="Times New Roman"/>
          <w:i/>
          <w:sz w:val="24"/>
          <w:szCs w:val="24"/>
        </w:rPr>
        <w:t xml:space="preserve">, </w:t>
      </w:r>
      <w:proofErr w:type="spellStart"/>
      <w:r w:rsidRPr="008A0827">
        <w:rPr>
          <w:rStyle w:val="Emphasis"/>
          <w:rFonts w:ascii="Times New Roman" w:hAnsi="Times New Roman"/>
          <w:bCs/>
          <w:color w:val="000000"/>
          <w:sz w:val="24"/>
          <w:szCs w:val="24"/>
          <w:shd w:val="clear" w:color="auto" w:fill="FFFFFF"/>
        </w:rPr>
        <w:t>Ziyafat</w:t>
      </w:r>
      <w:proofErr w:type="spellEnd"/>
      <w:r>
        <w:rPr>
          <w:rStyle w:val="Emphasis"/>
          <w:rFonts w:ascii="Times New Roman" w:hAnsi="Times New Roman"/>
          <w:bCs/>
          <w:color w:val="000000"/>
          <w:sz w:val="24"/>
          <w:szCs w:val="24"/>
          <w:shd w:val="clear" w:color="auto" w:fill="FFFFFF"/>
        </w:rPr>
        <w:t xml:space="preserve"> </w:t>
      </w:r>
      <w:proofErr w:type="spellStart"/>
      <w:r w:rsidRPr="008A0827">
        <w:rPr>
          <w:rStyle w:val="Emphasis"/>
          <w:rFonts w:ascii="Times New Roman" w:hAnsi="Times New Roman"/>
          <w:bCs/>
          <w:color w:val="000000"/>
          <w:sz w:val="24"/>
          <w:szCs w:val="24"/>
          <w:shd w:val="clear" w:color="auto" w:fill="FFFFFF"/>
        </w:rPr>
        <w:t>Asgarov</w:t>
      </w:r>
      <w:proofErr w:type="spellEnd"/>
      <w:r w:rsidRPr="008A0827">
        <w:rPr>
          <w:rStyle w:val="Emphasis"/>
          <w:rFonts w:ascii="Times New Roman" w:hAnsi="Times New Roman"/>
          <w:bCs/>
          <w:color w:val="000000"/>
          <w:sz w:val="24"/>
          <w:szCs w:val="24"/>
          <w:shd w:val="clear" w:color="auto" w:fill="FFFFFF"/>
        </w:rPr>
        <w:t>, First Vice-Speaker of the Parliament once noted “</w:t>
      </w:r>
      <w:r w:rsidRPr="008A0827">
        <w:rPr>
          <w:rStyle w:val="Emphasis"/>
          <w:rFonts w:ascii="Times New Roman" w:hAnsi="Times New Roman"/>
          <w:color w:val="000000"/>
          <w:sz w:val="24"/>
          <w:szCs w:val="24"/>
          <w:shd w:val="clear" w:color="auto" w:fill="FFFFFF"/>
        </w:rPr>
        <w:t>It is hard to purge the 'Armenian' pest. The longer it remains without cure, the harsher its consequences are”</w:t>
      </w:r>
      <w:r w:rsidRPr="008A0827">
        <w:rPr>
          <w:rStyle w:val="FootnoteReference"/>
          <w:rFonts w:ascii="Times New Roman" w:hAnsi="Times New Roman"/>
          <w:i/>
          <w:iCs/>
          <w:color w:val="000000"/>
          <w:sz w:val="24"/>
          <w:szCs w:val="24"/>
          <w:shd w:val="clear" w:color="auto" w:fill="FFFFFF"/>
        </w:rPr>
        <w:footnoteReference w:id="13"/>
      </w:r>
      <w:r w:rsidRPr="008A0827">
        <w:rPr>
          <w:rStyle w:val="Emphasis"/>
          <w:rFonts w:ascii="Times New Roman" w:hAnsi="Times New Roman"/>
          <w:color w:val="000000"/>
          <w:sz w:val="24"/>
          <w:szCs w:val="24"/>
          <w:shd w:val="clear" w:color="auto" w:fill="FFFFFF"/>
        </w:rPr>
        <w:t>.</w:t>
      </w:r>
      <w:r w:rsidRPr="008A0827">
        <w:rPr>
          <w:rFonts w:ascii="Times New Roman" w:hAnsi="Times New Roman"/>
          <w:i/>
          <w:sz w:val="24"/>
          <w:szCs w:val="24"/>
        </w:rPr>
        <w:t xml:space="preserve"> Another such example is the</w:t>
      </w:r>
      <w:r w:rsidRPr="008A0827">
        <w:rPr>
          <w:rFonts w:ascii="Times New Roman" w:hAnsi="Times New Roman"/>
          <w:sz w:val="24"/>
          <w:szCs w:val="24"/>
        </w:rPr>
        <w:t xml:space="preserve"> statement by </w:t>
      </w:r>
      <w:r w:rsidRPr="008A0827">
        <w:rPr>
          <w:rStyle w:val="Strong"/>
          <w:rFonts w:ascii="Times New Roman" w:hAnsi="Times New Roman"/>
          <w:iCs/>
          <w:color w:val="000000"/>
          <w:sz w:val="24"/>
          <w:szCs w:val="24"/>
          <w:shd w:val="clear" w:color="auto" w:fill="FFFFFF"/>
        </w:rPr>
        <w:t xml:space="preserve">Colonel </w:t>
      </w:r>
      <w:proofErr w:type="spellStart"/>
      <w:r w:rsidRPr="008A0827">
        <w:rPr>
          <w:rStyle w:val="Strong"/>
          <w:rFonts w:ascii="Times New Roman" w:hAnsi="Times New Roman"/>
          <w:iCs/>
          <w:color w:val="000000"/>
          <w:sz w:val="24"/>
          <w:szCs w:val="24"/>
          <w:shd w:val="clear" w:color="auto" w:fill="FFFFFF"/>
        </w:rPr>
        <w:t>Eldar</w:t>
      </w:r>
      <w:proofErr w:type="spellEnd"/>
      <w:r>
        <w:rPr>
          <w:rStyle w:val="Strong"/>
          <w:rFonts w:ascii="Times New Roman" w:hAnsi="Times New Roman"/>
          <w:iCs/>
          <w:color w:val="000000"/>
          <w:sz w:val="24"/>
          <w:szCs w:val="24"/>
          <w:shd w:val="clear" w:color="auto" w:fill="FFFFFF"/>
        </w:rPr>
        <w:t xml:space="preserve"> </w:t>
      </w:r>
      <w:proofErr w:type="spellStart"/>
      <w:r w:rsidRPr="008A0827">
        <w:rPr>
          <w:rStyle w:val="Strong"/>
          <w:rFonts w:ascii="Times New Roman" w:hAnsi="Times New Roman"/>
          <w:iCs/>
          <w:color w:val="000000"/>
          <w:sz w:val="24"/>
          <w:szCs w:val="24"/>
          <w:shd w:val="clear" w:color="auto" w:fill="FFFFFF"/>
        </w:rPr>
        <w:t>Sabiroglu</w:t>
      </w:r>
      <w:proofErr w:type="spellEnd"/>
      <w:r w:rsidRPr="008A0827">
        <w:rPr>
          <w:rStyle w:val="Strong"/>
          <w:rFonts w:ascii="Times New Roman" w:hAnsi="Times New Roman"/>
          <w:iCs/>
          <w:color w:val="000000"/>
          <w:sz w:val="24"/>
          <w:szCs w:val="24"/>
          <w:shd w:val="clear" w:color="auto" w:fill="FFFFFF"/>
        </w:rPr>
        <w:t>, head of the press-service of the Ministry of Defense:</w:t>
      </w:r>
      <w:r w:rsidRPr="008A0827">
        <w:rPr>
          <w:rStyle w:val="apple-converted-space"/>
          <w:rFonts w:ascii="Times New Roman" w:hAnsi="Times New Roman"/>
          <w:iCs/>
          <w:color w:val="000000"/>
          <w:sz w:val="24"/>
          <w:szCs w:val="24"/>
          <w:shd w:val="clear" w:color="auto" w:fill="FFFFFF"/>
        </w:rPr>
        <w:t> </w:t>
      </w:r>
    </w:p>
    <w:p w:rsidR="00F40E4D" w:rsidRPr="008A0827" w:rsidRDefault="00F40E4D" w:rsidP="00F40E4D">
      <w:pPr>
        <w:spacing w:after="120" w:line="360" w:lineRule="auto"/>
        <w:ind w:left="720"/>
        <w:jc w:val="both"/>
        <w:rPr>
          <w:rStyle w:val="Emphasis"/>
          <w:rFonts w:ascii="Times New Roman" w:hAnsi="Times New Roman"/>
          <w:iCs w:val="0"/>
          <w:sz w:val="24"/>
          <w:szCs w:val="24"/>
        </w:rPr>
      </w:pPr>
      <w:r w:rsidRPr="008A0827">
        <w:rPr>
          <w:rStyle w:val="apple-converted-space"/>
          <w:rFonts w:ascii="Times New Roman" w:hAnsi="Times New Roman"/>
          <w:iCs/>
          <w:color w:val="000000"/>
          <w:sz w:val="24"/>
          <w:szCs w:val="24"/>
          <w:shd w:val="clear" w:color="auto" w:fill="FFFFFF"/>
        </w:rPr>
        <w:t>“</w:t>
      </w:r>
      <w:r w:rsidRPr="008A0827">
        <w:rPr>
          <w:rStyle w:val="Emphasis"/>
          <w:rFonts w:ascii="Times New Roman" w:hAnsi="Times New Roman"/>
          <w:color w:val="000000"/>
          <w:sz w:val="24"/>
          <w:szCs w:val="24"/>
          <w:shd w:val="clear" w:color="auto" w:fill="FFFFFF"/>
        </w:rPr>
        <w:t>They shamelessly accuse us of provocations. What is their purpose? It is clear that in this way the perfidious enemy is trying to plant a false idea in the minds of the Azerbaijani people. Lying is in their blood”</w:t>
      </w:r>
      <w:r w:rsidRPr="008A0827">
        <w:rPr>
          <w:rStyle w:val="FootnoteReference"/>
          <w:rFonts w:ascii="Times New Roman" w:hAnsi="Times New Roman"/>
          <w:i/>
          <w:iCs/>
          <w:color w:val="000000"/>
          <w:sz w:val="24"/>
          <w:szCs w:val="24"/>
          <w:shd w:val="clear" w:color="auto" w:fill="FFFFFF"/>
        </w:rPr>
        <w:footnoteReference w:id="14"/>
      </w:r>
      <w:r w:rsidRPr="008A0827">
        <w:rPr>
          <w:rStyle w:val="Emphasis"/>
          <w:rFonts w:ascii="Times New Roman" w:eastAsia="MS Mincho" w:hAnsi="MS Mincho"/>
          <w:color w:val="000000"/>
          <w:sz w:val="24"/>
          <w:szCs w:val="24"/>
          <w:shd w:val="clear" w:color="auto" w:fill="FFFFFF"/>
        </w:rPr>
        <w:t>․</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It is of the greatest concern that even high-level spiritual leaders of Azerbaijan encourage expansion of racial intolerance instead of condemning </w:t>
      </w:r>
      <w:proofErr w:type="spellStart"/>
      <w:r w:rsidRPr="008A0827">
        <w:rPr>
          <w:rFonts w:ascii="Times New Roman" w:hAnsi="Times New Roman"/>
          <w:sz w:val="24"/>
          <w:szCs w:val="24"/>
        </w:rPr>
        <w:t>Armenophobic</w:t>
      </w:r>
      <w:proofErr w:type="spellEnd"/>
      <w:r w:rsidRPr="008A0827">
        <w:rPr>
          <w:rFonts w:ascii="Times New Roman" w:hAnsi="Times New Roman"/>
          <w:sz w:val="24"/>
          <w:szCs w:val="24"/>
        </w:rPr>
        <w:t xml:space="preserve"> polic</w:t>
      </w:r>
      <w:r>
        <w:rPr>
          <w:rFonts w:ascii="Times New Roman" w:hAnsi="Times New Roman"/>
          <w:sz w:val="24"/>
          <w:szCs w:val="24"/>
        </w:rPr>
        <w:t>ies</w:t>
      </w:r>
      <w:r w:rsidRPr="008A0827">
        <w:rPr>
          <w:rFonts w:ascii="Times New Roman" w:hAnsi="Times New Roman"/>
          <w:sz w:val="24"/>
          <w:szCs w:val="24"/>
        </w:rPr>
        <w:t xml:space="preserve"> of the government and bringing forward peaceful initiatives. The most striking examples of the above-mentioned are public speeches of </w:t>
      </w:r>
      <w:proofErr w:type="spellStart"/>
      <w:r w:rsidRPr="008A0827">
        <w:rPr>
          <w:rFonts w:ascii="Times New Roman" w:hAnsi="Times New Roman"/>
          <w:sz w:val="24"/>
          <w:szCs w:val="24"/>
        </w:rPr>
        <w:t>Allahshukur</w:t>
      </w:r>
      <w:proofErr w:type="spellEnd"/>
      <w:r>
        <w:rPr>
          <w:rFonts w:ascii="Times New Roman" w:hAnsi="Times New Roman"/>
          <w:sz w:val="24"/>
          <w:szCs w:val="24"/>
        </w:rPr>
        <w:t xml:space="preserve"> </w:t>
      </w:r>
      <w:proofErr w:type="spellStart"/>
      <w:r w:rsidRPr="008A0827">
        <w:rPr>
          <w:rFonts w:ascii="Times New Roman" w:hAnsi="Times New Roman"/>
          <w:sz w:val="24"/>
          <w:szCs w:val="24"/>
        </w:rPr>
        <w:t>Pashazadeh</w:t>
      </w:r>
      <w:proofErr w:type="spellEnd"/>
      <w:r w:rsidRPr="008A0827">
        <w:rPr>
          <w:rFonts w:ascii="Times New Roman" w:hAnsi="Times New Roman"/>
          <w:sz w:val="24"/>
          <w:szCs w:val="24"/>
        </w:rPr>
        <w:t>, the Caucasus spiritual leader of Muslims:</w:t>
      </w:r>
    </w:p>
    <w:p w:rsidR="00F40E4D" w:rsidRPr="008A0827" w:rsidRDefault="00F40E4D" w:rsidP="00F40E4D">
      <w:pPr>
        <w:spacing w:after="120" w:line="360" w:lineRule="auto"/>
        <w:ind w:left="720"/>
        <w:jc w:val="both"/>
        <w:rPr>
          <w:rFonts w:ascii="Times New Roman" w:hAnsi="Times New Roman"/>
          <w:i/>
          <w:iCs/>
          <w:color w:val="000000"/>
          <w:sz w:val="24"/>
          <w:szCs w:val="24"/>
          <w:shd w:val="clear" w:color="auto" w:fill="FFFFFF"/>
        </w:rPr>
      </w:pPr>
      <w:r w:rsidRPr="008A0827">
        <w:rPr>
          <w:rStyle w:val="Emphasis"/>
          <w:rFonts w:ascii="Times New Roman" w:hAnsi="Times New Roman"/>
          <w:color w:val="000000"/>
          <w:sz w:val="24"/>
          <w:szCs w:val="24"/>
          <w:shd w:val="clear" w:color="auto" w:fill="FFFFFF"/>
        </w:rPr>
        <w:t xml:space="preserve">''We do everything possible to settle this conflict in a peaceful way. &lt;…&gt;However, we don't see the results of these meetings because the lie and treachery sit in the blood of Armenians. They sat at our tables, they ate our bread, but when they went out, they spoke against us” </w:t>
      </w:r>
      <w:r w:rsidRPr="008A0827">
        <w:rPr>
          <w:rStyle w:val="FootnoteReference"/>
          <w:rFonts w:ascii="Times New Roman" w:hAnsi="Times New Roman"/>
          <w:i/>
          <w:iCs/>
          <w:color w:val="000000"/>
          <w:sz w:val="24"/>
          <w:szCs w:val="24"/>
          <w:shd w:val="clear" w:color="auto" w:fill="FFFFFF"/>
        </w:rPr>
        <w:footnoteReference w:id="15"/>
      </w:r>
    </w:p>
    <w:p w:rsidR="00F40E4D" w:rsidRPr="008A0827" w:rsidRDefault="00F40E4D" w:rsidP="00F40E4D">
      <w:pPr>
        <w:spacing w:after="120" w:line="360" w:lineRule="auto"/>
        <w:jc w:val="both"/>
        <w:rPr>
          <w:rFonts w:ascii="Times New Roman" w:hAnsi="Times New Roman"/>
          <w:sz w:val="24"/>
          <w:szCs w:val="24"/>
        </w:rPr>
      </w:pPr>
    </w:p>
    <w:p w:rsidR="00F40E4D" w:rsidRPr="00F2015D" w:rsidRDefault="00F40E4D" w:rsidP="00F40E4D">
      <w:pPr>
        <w:pStyle w:val="Heading2"/>
        <w:spacing w:before="0" w:beforeAutospacing="0" w:after="120" w:afterAutospacing="0" w:line="360" w:lineRule="auto"/>
        <w:jc w:val="both"/>
        <w:rPr>
          <w:sz w:val="26"/>
          <w:szCs w:val="26"/>
          <w:lang w:val="en-US"/>
        </w:rPr>
      </w:pPr>
      <w:bookmarkStart w:id="6" w:name="_Toc449091918"/>
      <w:r w:rsidRPr="00F2015D">
        <w:rPr>
          <w:sz w:val="26"/>
          <w:szCs w:val="26"/>
          <w:lang w:val="en-US"/>
        </w:rPr>
        <w:t>Hate dissemination through media and internet</w:t>
      </w:r>
      <w:bookmarkEnd w:id="6"/>
    </w:p>
    <w:p w:rsidR="00F40E4D" w:rsidRPr="008A0827" w:rsidRDefault="00F40E4D" w:rsidP="00F40E4D">
      <w:pPr>
        <w:spacing w:after="120" w:line="360" w:lineRule="auto"/>
        <w:jc w:val="both"/>
        <w:rPr>
          <w:rFonts w:ascii="Times New Roman" w:hAnsi="Times New Roman"/>
          <w:color w:val="000000"/>
          <w:sz w:val="24"/>
          <w:szCs w:val="24"/>
        </w:rPr>
      </w:pPr>
      <w:r w:rsidRPr="008A0827">
        <w:rPr>
          <w:rFonts w:ascii="Times New Roman" w:hAnsi="Times New Roman"/>
          <w:sz w:val="24"/>
          <w:szCs w:val="24"/>
        </w:rPr>
        <w:t>The Azerbaijani press and media play a crucial role in the process of disseminating anti-Armenian hatred.</w:t>
      </w:r>
      <w:r>
        <w:rPr>
          <w:rFonts w:ascii="Times New Roman" w:hAnsi="Times New Roman"/>
          <w:sz w:val="24"/>
          <w:szCs w:val="24"/>
        </w:rPr>
        <w:t xml:space="preserve"> </w:t>
      </w:r>
      <w:r w:rsidRPr="008A0827">
        <w:rPr>
          <w:rFonts w:ascii="Times New Roman" w:hAnsi="Times New Roman"/>
          <w:color w:val="000000"/>
          <w:sz w:val="24"/>
          <w:szCs w:val="24"/>
        </w:rPr>
        <w:t>If open any Azerbaijani website</w:t>
      </w:r>
      <w:r>
        <w:rPr>
          <w:rFonts w:ascii="Times New Roman" w:hAnsi="Times New Roman"/>
          <w:color w:val="000000"/>
          <w:sz w:val="24"/>
          <w:szCs w:val="24"/>
        </w:rPr>
        <w:t>, one</w:t>
      </w:r>
      <w:r w:rsidRPr="008A0827">
        <w:rPr>
          <w:rFonts w:ascii="Times New Roman" w:hAnsi="Times New Roman"/>
          <w:color w:val="000000"/>
          <w:sz w:val="24"/>
          <w:szCs w:val="24"/>
        </w:rPr>
        <w:t xml:space="preserve"> can find articles full of racism and </w:t>
      </w:r>
      <w:proofErr w:type="spellStart"/>
      <w:r w:rsidRPr="008A0827">
        <w:rPr>
          <w:rFonts w:ascii="Times New Roman" w:hAnsi="Times New Roman"/>
          <w:color w:val="000000"/>
          <w:sz w:val="24"/>
          <w:szCs w:val="24"/>
        </w:rPr>
        <w:t>Armenophobia</w:t>
      </w:r>
      <w:proofErr w:type="spellEnd"/>
      <w:r w:rsidRPr="008A0827">
        <w:rPr>
          <w:rFonts w:ascii="Times New Roman" w:hAnsi="Times New Roman"/>
          <w:color w:val="000000"/>
          <w:sz w:val="24"/>
          <w:szCs w:val="24"/>
        </w:rPr>
        <w:t>.</w:t>
      </w:r>
    </w:p>
    <w:p w:rsidR="00F40E4D" w:rsidRPr="008A0827" w:rsidRDefault="00F40E4D" w:rsidP="00F40E4D">
      <w:pPr>
        <w:spacing w:after="120" w:line="360" w:lineRule="auto"/>
        <w:jc w:val="both"/>
        <w:rPr>
          <w:rFonts w:ascii="Times New Roman" w:hAnsi="Times New Roman"/>
          <w:sz w:val="24"/>
          <w:szCs w:val="24"/>
        </w:rPr>
      </w:pPr>
      <w:r>
        <w:rPr>
          <w:rFonts w:ascii="Times New Roman" w:hAnsi="Times New Roman"/>
          <w:sz w:val="24"/>
          <w:szCs w:val="24"/>
        </w:rPr>
        <w:t>Within</w:t>
      </w:r>
      <w:r w:rsidRPr="008A0827">
        <w:rPr>
          <w:rFonts w:ascii="Times New Roman" w:hAnsi="Times New Roman"/>
          <w:sz w:val="24"/>
          <w:szCs w:val="24"/>
        </w:rPr>
        <w:t xml:space="preserve"> the reporting period Azerbaijan was enlisted by Amnesty International</w:t>
      </w:r>
      <w:r w:rsidRPr="008A0827">
        <w:rPr>
          <w:rStyle w:val="FootnoteReference"/>
          <w:rFonts w:ascii="Times New Roman" w:hAnsi="Times New Roman"/>
          <w:sz w:val="24"/>
          <w:szCs w:val="24"/>
        </w:rPr>
        <w:footnoteReference w:id="16"/>
      </w:r>
      <w:r>
        <w:rPr>
          <w:rFonts w:ascii="Times New Roman" w:hAnsi="Times New Roman"/>
          <w:sz w:val="24"/>
          <w:szCs w:val="24"/>
        </w:rPr>
        <w:t xml:space="preserve"> </w:t>
      </w:r>
      <w:r w:rsidRPr="008A0827">
        <w:rPr>
          <w:rFonts w:ascii="Times New Roman" w:hAnsi="Times New Roman"/>
          <w:sz w:val="24"/>
          <w:szCs w:val="24"/>
        </w:rPr>
        <w:t>and Freedom House</w:t>
      </w:r>
      <w:r w:rsidRPr="008A0827">
        <w:rPr>
          <w:rStyle w:val="FootnoteReference"/>
          <w:rFonts w:ascii="Times New Roman" w:hAnsi="Times New Roman"/>
          <w:sz w:val="24"/>
          <w:szCs w:val="24"/>
        </w:rPr>
        <w:footnoteReference w:id="17"/>
      </w:r>
      <w:r w:rsidRPr="008A0827">
        <w:rPr>
          <w:rFonts w:ascii="Times New Roman" w:hAnsi="Times New Roman"/>
          <w:sz w:val="24"/>
          <w:szCs w:val="24"/>
        </w:rPr>
        <w:t>a</w:t>
      </w:r>
      <w:r>
        <w:rPr>
          <w:rFonts w:ascii="Times New Roman" w:hAnsi="Times New Roman"/>
          <w:sz w:val="24"/>
          <w:szCs w:val="24"/>
        </w:rPr>
        <w:t>s a country with non-</w:t>
      </w:r>
      <w:r w:rsidRPr="008A0827">
        <w:rPr>
          <w:rFonts w:ascii="Times New Roman" w:hAnsi="Times New Roman"/>
          <w:sz w:val="24"/>
          <w:szCs w:val="24"/>
        </w:rPr>
        <w:t xml:space="preserve">free and government controlled media. Therefore Azerbaijani press and internet media </w:t>
      </w:r>
      <w:proofErr w:type="gramStart"/>
      <w:r>
        <w:rPr>
          <w:rFonts w:ascii="Times New Roman" w:hAnsi="Times New Roman"/>
          <w:sz w:val="24"/>
          <w:szCs w:val="24"/>
        </w:rPr>
        <w:t>are</w:t>
      </w:r>
      <w:proofErr w:type="gramEnd"/>
      <w:r w:rsidRPr="008A0827">
        <w:rPr>
          <w:rFonts w:ascii="Times New Roman" w:hAnsi="Times New Roman"/>
          <w:sz w:val="24"/>
          <w:szCs w:val="24"/>
        </w:rPr>
        <w:t xml:space="preserve"> a tool for the government to disseminate anti-Armenian hat</w:t>
      </w:r>
      <w:r>
        <w:rPr>
          <w:rFonts w:ascii="Times New Roman" w:hAnsi="Times New Roman"/>
          <w:sz w:val="24"/>
          <w:szCs w:val="24"/>
        </w:rPr>
        <w:t>e speech</w:t>
      </w:r>
      <w:r w:rsidRPr="008A0827">
        <w:rPr>
          <w:rFonts w:ascii="Times New Roman" w:hAnsi="Times New Roman"/>
          <w:sz w:val="24"/>
          <w:szCs w:val="24"/>
        </w:rPr>
        <w:t xml:space="preserve"> and to hinder the reconciliation of the two nations. In the Az</w:t>
      </w:r>
      <w:r>
        <w:rPr>
          <w:rFonts w:ascii="Times New Roman" w:hAnsi="Times New Roman"/>
          <w:sz w:val="24"/>
          <w:szCs w:val="24"/>
        </w:rPr>
        <w:t>erbaijani society the main thesi</w:t>
      </w:r>
      <w:r w:rsidRPr="008A0827">
        <w:rPr>
          <w:rFonts w:ascii="Times New Roman" w:hAnsi="Times New Roman"/>
          <w:sz w:val="24"/>
          <w:szCs w:val="24"/>
        </w:rPr>
        <w:t>s of racial intolerance and obscenities are spread through the med</w:t>
      </w:r>
      <w:r>
        <w:rPr>
          <w:rFonts w:ascii="Times New Roman" w:hAnsi="Times New Roman"/>
          <w:sz w:val="24"/>
          <w:szCs w:val="24"/>
        </w:rPr>
        <w:t>ia. The following are extract</w:t>
      </w:r>
      <w:r w:rsidRPr="008A0827">
        <w:rPr>
          <w:rFonts w:ascii="Times New Roman" w:hAnsi="Times New Roman"/>
          <w:sz w:val="24"/>
          <w:szCs w:val="24"/>
        </w:rPr>
        <w:t xml:space="preserve">s from Azerbaijani media </w:t>
      </w:r>
      <w:r>
        <w:rPr>
          <w:rFonts w:ascii="Times New Roman" w:hAnsi="Times New Roman"/>
          <w:sz w:val="24"/>
          <w:szCs w:val="24"/>
        </w:rPr>
        <w:t xml:space="preserve">that </w:t>
      </w:r>
      <w:r w:rsidRPr="008A0827">
        <w:rPr>
          <w:rFonts w:ascii="Times New Roman" w:hAnsi="Times New Roman"/>
          <w:sz w:val="24"/>
          <w:szCs w:val="24"/>
        </w:rPr>
        <w:t>include hate speech, intolerance and insults toward Armenian:</w:t>
      </w:r>
    </w:p>
    <w:p w:rsidR="00F40E4D" w:rsidRPr="008A0827" w:rsidRDefault="00F40E4D" w:rsidP="00F40E4D">
      <w:pPr>
        <w:spacing w:after="120" w:line="360" w:lineRule="auto"/>
        <w:ind w:left="720"/>
        <w:jc w:val="both"/>
        <w:rPr>
          <w:rFonts w:ascii="Times New Roman" w:eastAsia="MS Gothic" w:hAnsi="Times New Roman"/>
          <w:i/>
          <w:sz w:val="24"/>
          <w:szCs w:val="24"/>
        </w:rPr>
      </w:pPr>
      <w:r w:rsidRPr="008A0827">
        <w:rPr>
          <w:rFonts w:ascii="Times New Roman" w:eastAsia="MS Gothic" w:hAnsi="Times New Roman"/>
          <w:i/>
          <w:sz w:val="24"/>
          <w:szCs w:val="24"/>
        </w:rPr>
        <w:t>“But since we brought up the subject of culture, we won’t waste the time of our readers by describing the filth, unscrupulousness, greed, cowardice, baseness, treachery, cruelty, envy, cynicism and all the abomination that fills the inner world of Armenians”</w:t>
      </w:r>
      <w:r w:rsidRPr="008A0827">
        <w:rPr>
          <w:rStyle w:val="FootnoteReference"/>
          <w:rFonts w:ascii="Times New Roman" w:eastAsia="MS Gothic" w:hAnsi="Times New Roman"/>
          <w:i/>
          <w:sz w:val="24"/>
          <w:szCs w:val="24"/>
        </w:rPr>
        <w:footnoteReference w:id="18"/>
      </w:r>
    </w:p>
    <w:p w:rsidR="00F40E4D" w:rsidRPr="008A0827" w:rsidRDefault="00F40E4D" w:rsidP="00F40E4D">
      <w:pPr>
        <w:pStyle w:val="NormalWeb"/>
        <w:shd w:val="clear" w:color="auto" w:fill="FFFFFF"/>
        <w:spacing w:before="0" w:beforeAutospacing="0" w:after="120" w:afterAutospacing="0" w:line="360" w:lineRule="auto"/>
        <w:ind w:left="720"/>
        <w:jc w:val="both"/>
        <w:rPr>
          <w:color w:val="000000"/>
          <w:lang w:val="en-US"/>
        </w:rPr>
      </w:pPr>
      <w:r w:rsidRPr="008A0827">
        <w:rPr>
          <w:rStyle w:val="Emphasis"/>
          <w:rFonts w:eastAsia="Calibri"/>
          <w:color w:val="000000"/>
          <w:lang w:val="en-US"/>
        </w:rPr>
        <w:t>“The Armenian</w:t>
      </w:r>
      <w:r>
        <w:rPr>
          <w:rStyle w:val="Emphasis"/>
          <w:rFonts w:eastAsia="Calibri"/>
          <w:color w:val="000000"/>
          <w:lang w:val="en-US"/>
        </w:rPr>
        <w:t xml:space="preserve"> </w:t>
      </w:r>
      <w:proofErr w:type="spellStart"/>
      <w:r w:rsidRPr="008A0827">
        <w:rPr>
          <w:rStyle w:val="Emphasis"/>
          <w:rFonts w:eastAsia="Calibri"/>
          <w:color w:val="000000"/>
          <w:lang w:val="en-US"/>
        </w:rPr>
        <w:t>dom</w:t>
      </w:r>
      <w:proofErr w:type="spellEnd"/>
      <w:r w:rsidRPr="008A0827">
        <w:rPr>
          <w:rStyle w:val="Emphasis"/>
          <w:rFonts w:eastAsia="Calibri"/>
          <w:color w:val="000000"/>
          <w:lang w:val="en-US"/>
        </w:rPr>
        <w:t xml:space="preserve"> is like a variety of flu. There is the swine flu, and there is the Armenian flue. Indeed, why there should be no 'true Armenian flu', if there is the Armenian vacuum cleaner, Armenian corn or Armenian coat? All would have been fine, if this contagion had not turned into an epidemic which must be fiercely fought off. We started by comparing Armenians with a contagion for a reason. I have repeatedly written that killing this virus is possible only by understanding its nature, becoming immune to it and destroying it without mercy</w:t>
      </w:r>
      <w:r w:rsidRPr="008A0827">
        <w:rPr>
          <w:rStyle w:val="FootnoteReference"/>
          <w:i/>
          <w:iCs/>
          <w:color w:val="000000"/>
          <w:lang w:val="en-US"/>
        </w:rPr>
        <w:footnoteReference w:id="19"/>
      </w:r>
      <w:r w:rsidRPr="008A0827">
        <w:rPr>
          <w:rStyle w:val="Emphasis"/>
          <w:rFonts w:eastAsia="Calibri"/>
          <w:color w:val="000000"/>
          <w:lang w:val="en-US"/>
        </w:rPr>
        <w:t>"</w:t>
      </w:r>
    </w:p>
    <w:p w:rsidR="00F40E4D" w:rsidRPr="008A0827" w:rsidRDefault="00F40E4D" w:rsidP="00F40E4D">
      <w:pPr>
        <w:pStyle w:val="NormalWeb"/>
        <w:shd w:val="clear" w:color="auto" w:fill="FFFFFF"/>
        <w:spacing w:before="0" w:beforeAutospacing="0" w:after="120" w:afterAutospacing="0" w:line="360" w:lineRule="auto"/>
        <w:ind w:left="720"/>
        <w:jc w:val="both"/>
        <w:rPr>
          <w:rStyle w:val="Emphasis"/>
          <w:rFonts w:eastAsia="Calibri"/>
          <w:color w:val="000000"/>
          <w:lang w:val="en-US"/>
        </w:rPr>
      </w:pPr>
      <w:r w:rsidRPr="008A0827">
        <w:rPr>
          <w:rStyle w:val="Emphasis"/>
          <w:rFonts w:eastAsia="Calibri"/>
          <w:color w:val="000000"/>
          <w:lang w:val="en-US"/>
        </w:rPr>
        <w:t xml:space="preserve">“It is known that the jackal is a quite timid animal, which, though, stands out as a sly and cheeky </w:t>
      </w:r>
      <w:proofErr w:type="spellStart"/>
      <w:r w:rsidRPr="008A0827">
        <w:rPr>
          <w:rStyle w:val="Emphasis"/>
          <w:rFonts w:eastAsia="Calibri"/>
          <w:color w:val="000000"/>
          <w:lang w:val="en-US"/>
        </w:rPr>
        <w:t>beast feeding</w:t>
      </w:r>
      <w:proofErr w:type="spellEnd"/>
      <w:r w:rsidRPr="008A0827">
        <w:rPr>
          <w:rStyle w:val="Emphasis"/>
          <w:rFonts w:eastAsia="Calibri"/>
          <w:color w:val="000000"/>
          <w:lang w:val="en-US"/>
        </w:rPr>
        <w:t xml:space="preserve"> on scraps, stealing occasionally poultry and scavenging the fields. Jackal is a typical rubbish animal, the carrier of infection and parasite and in the Orient, it is associated with petty flattery, sycophancy and bootlicking. It is also the embodiment of cowardice and meanness. In these countries, the word 'jackal' or the 'son of jackal' are gross insults. Doesn't the description of this animal look familiar? You are right; this is a one-to-one description that matches the lifestyle and behavior of Armenians. Just like Armenians, the jackals are cowardly, base, cheeky and crafty. It unwittingly occurs to one who observes their behavior that in late 19th century that the image of Kipling's </w:t>
      </w:r>
      <w:proofErr w:type="spellStart"/>
      <w:r w:rsidRPr="008A0827">
        <w:rPr>
          <w:rStyle w:val="Emphasis"/>
          <w:rFonts w:eastAsia="Calibri"/>
          <w:color w:val="000000"/>
          <w:lang w:val="en-US"/>
        </w:rPr>
        <w:t>Tabaqui</w:t>
      </w:r>
      <w:proofErr w:type="spellEnd"/>
      <w:r w:rsidRPr="008A0827">
        <w:rPr>
          <w:rStyle w:val="Emphasis"/>
          <w:rFonts w:eastAsia="Calibri"/>
          <w:color w:val="000000"/>
          <w:lang w:val="en-US"/>
        </w:rPr>
        <w:t xml:space="preserve"> was fashioned to mimic Armenians who had settled down in the Southern Caucasus only recently”</w:t>
      </w:r>
      <w:r w:rsidRPr="008A0827">
        <w:rPr>
          <w:rStyle w:val="FootnoteReference"/>
          <w:i/>
          <w:iCs/>
          <w:color w:val="000000"/>
          <w:lang w:val="en-US"/>
        </w:rPr>
        <w:footnoteReference w:id="20"/>
      </w:r>
      <w:r w:rsidRPr="008A0827">
        <w:rPr>
          <w:rStyle w:val="Emphasis"/>
          <w:rFonts w:eastAsia="Calibri"/>
          <w:color w:val="000000"/>
          <w:lang w:val="en-US"/>
        </w:rPr>
        <w:t>.</w:t>
      </w:r>
      <w:bookmarkStart w:id="7" w:name="_ednref242"/>
      <w:r w:rsidRPr="008A0827">
        <w:rPr>
          <w:rStyle w:val="Emphasis"/>
          <w:rFonts w:eastAsia="Calibri"/>
          <w:color w:val="000000"/>
          <w:lang w:val="en-US"/>
        </w:rPr>
        <w:fldChar w:fldCharType="begin"/>
      </w:r>
      <w:r w:rsidRPr="008A0827">
        <w:rPr>
          <w:rStyle w:val="Emphasis"/>
          <w:rFonts w:eastAsia="Calibri"/>
          <w:color w:val="000000"/>
          <w:lang w:val="en-US"/>
        </w:rPr>
        <w:instrText xml:space="preserve"> HYPERLINK "http://stophatespeech.net/en/sources.html" \l "_edn242" \o "" </w:instrText>
      </w:r>
      <w:r w:rsidRPr="008A0827">
        <w:rPr>
          <w:rStyle w:val="Emphasis"/>
          <w:rFonts w:eastAsia="Calibri"/>
          <w:color w:val="000000"/>
          <w:lang w:val="en-US"/>
        </w:rPr>
        <w:fldChar w:fldCharType="end"/>
      </w:r>
      <w:bookmarkEnd w:id="7"/>
    </w:p>
    <w:p w:rsidR="00F40E4D" w:rsidRPr="008A0827" w:rsidRDefault="00F40E4D" w:rsidP="00F40E4D">
      <w:pPr>
        <w:spacing w:after="120" w:line="360" w:lineRule="auto"/>
        <w:jc w:val="both"/>
        <w:rPr>
          <w:rFonts w:ascii="Times New Roman" w:eastAsia="MS Gothic" w:hAnsi="Times New Roman"/>
          <w:i/>
          <w:sz w:val="24"/>
          <w:szCs w:val="24"/>
        </w:rPr>
      </w:pPr>
      <w:r w:rsidRPr="008A0827">
        <w:rPr>
          <w:rFonts w:ascii="Times New Roman" w:eastAsia="MS Gothic" w:hAnsi="Times New Roman"/>
          <w:sz w:val="24"/>
          <w:szCs w:val="24"/>
        </w:rPr>
        <w:t>One of the specific ways to disseminate hatred is insulting Armenian women:</w:t>
      </w:r>
    </w:p>
    <w:p w:rsidR="00F40E4D" w:rsidRDefault="00F40E4D" w:rsidP="00F40E4D">
      <w:pPr>
        <w:spacing w:after="120" w:line="360" w:lineRule="auto"/>
        <w:ind w:left="720"/>
        <w:jc w:val="both"/>
        <w:rPr>
          <w:rFonts w:ascii="Times New Roman" w:eastAsia="MS Gothic" w:hAnsi="Times New Roman"/>
          <w:i/>
          <w:sz w:val="24"/>
          <w:szCs w:val="24"/>
        </w:rPr>
      </w:pPr>
      <w:r w:rsidRPr="008A0827">
        <w:rPr>
          <w:rFonts w:ascii="Times New Roman" w:eastAsia="MS Gothic" w:hAnsi="Times New Roman"/>
          <w:i/>
          <w:sz w:val="24"/>
          <w:szCs w:val="24"/>
        </w:rPr>
        <w:t xml:space="preserve">«Depraved and ill-mannered women can be found in any nation. However, the depravity of the Armenian women, representatives of the oldest profession, is known worldwide. In fact, I'm not the only one who says so. For instance, </w:t>
      </w:r>
      <w:proofErr w:type="spellStart"/>
      <w:r w:rsidRPr="008A0827">
        <w:rPr>
          <w:rFonts w:ascii="Times New Roman" w:eastAsia="MS Gothic" w:hAnsi="Times New Roman"/>
          <w:i/>
          <w:sz w:val="24"/>
          <w:szCs w:val="24"/>
        </w:rPr>
        <w:t>Vasili</w:t>
      </w:r>
      <w:proofErr w:type="spellEnd"/>
      <w:r>
        <w:rPr>
          <w:rFonts w:ascii="Times New Roman" w:eastAsia="MS Gothic" w:hAnsi="Times New Roman"/>
          <w:i/>
          <w:sz w:val="24"/>
          <w:szCs w:val="24"/>
        </w:rPr>
        <w:t xml:space="preserve"> </w:t>
      </w:r>
      <w:proofErr w:type="spellStart"/>
      <w:r w:rsidRPr="008A0827">
        <w:rPr>
          <w:rFonts w:ascii="Times New Roman" w:eastAsia="MS Gothic" w:hAnsi="Times New Roman"/>
          <w:i/>
          <w:sz w:val="24"/>
          <w:szCs w:val="24"/>
        </w:rPr>
        <w:t>Velichko</w:t>
      </w:r>
      <w:proofErr w:type="spellEnd"/>
      <w:r w:rsidRPr="008A0827">
        <w:rPr>
          <w:rFonts w:ascii="Times New Roman" w:eastAsia="MS Gothic" w:hAnsi="Times New Roman"/>
          <w:i/>
          <w:sz w:val="24"/>
          <w:szCs w:val="24"/>
        </w:rPr>
        <w:t>, a famous Russian historian, wrote: "Armenian women have always been in relationships with other nations, even if it was sometimes by force and coercion..." [...] The Armenian Constitution does not pr</w:t>
      </w:r>
      <w:r>
        <w:rPr>
          <w:rFonts w:ascii="Times New Roman" w:eastAsia="MS Gothic" w:hAnsi="Times New Roman"/>
          <w:i/>
          <w:sz w:val="24"/>
          <w:szCs w:val="24"/>
        </w:rPr>
        <w:t>o</w:t>
      </w:r>
      <w:r w:rsidRPr="008A0827">
        <w:rPr>
          <w:rFonts w:ascii="Times New Roman" w:eastAsia="MS Gothic" w:hAnsi="Times New Roman"/>
          <w:i/>
          <w:sz w:val="24"/>
          <w:szCs w:val="24"/>
        </w:rPr>
        <w:t>scribe prostitution. Actually, the women of this nation are prostitutes, whil</w:t>
      </w:r>
      <w:r>
        <w:rPr>
          <w:rFonts w:ascii="Times New Roman" w:eastAsia="MS Gothic" w:hAnsi="Times New Roman"/>
          <w:i/>
          <w:sz w:val="24"/>
          <w:szCs w:val="24"/>
        </w:rPr>
        <w:t>e the men are just "good-looking”</w:t>
      </w:r>
      <w:r w:rsidRPr="008A0827">
        <w:rPr>
          <w:rStyle w:val="FootnoteReference"/>
          <w:rFonts w:ascii="Times New Roman" w:eastAsia="MS Gothic" w:hAnsi="Times New Roman"/>
          <w:i/>
          <w:sz w:val="24"/>
          <w:szCs w:val="24"/>
        </w:rPr>
        <w:footnoteReference w:id="21"/>
      </w:r>
    </w:p>
    <w:p w:rsidR="00F40E4D" w:rsidRPr="00F2015D" w:rsidRDefault="00F40E4D" w:rsidP="00F40E4D">
      <w:pPr>
        <w:pStyle w:val="Heading2"/>
        <w:spacing w:before="0" w:beforeAutospacing="0" w:after="120" w:afterAutospacing="0" w:line="360" w:lineRule="auto"/>
        <w:jc w:val="both"/>
        <w:rPr>
          <w:rFonts w:eastAsia="MS Gothic"/>
          <w:lang w:val="en-US"/>
        </w:rPr>
      </w:pPr>
    </w:p>
    <w:p w:rsidR="00F40E4D" w:rsidRPr="00F2015D" w:rsidRDefault="00F40E4D" w:rsidP="00F40E4D">
      <w:pPr>
        <w:pStyle w:val="Heading2"/>
        <w:spacing w:before="0" w:beforeAutospacing="0" w:after="120" w:afterAutospacing="0" w:line="360" w:lineRule="auto"/>
        <w:jc w:val="both"/>
        <w:rPr>
          <w:rFonts w:eastAsia="MS Gothic"/>
          <w:sz w:val="26"/>
          <w:szCs w:val="26"/>
          <w:lang w:val="en-US"/>
        </w:rPr>
      </w:pPr>
      <w:bookmarkStart w:id="8" w:name="_Toc449091919"/>
      <w:r w:rsidRPr="00F2015D">
        <w:rPr>
          <w:rFonts w:eastAsia="MS Gothic"/>
          <w:sz w:val="26"/>
          <w:szCs w:val="26"/>
          <w:lang w:val="en-US"/>
        </w:rPr>
        <w:t>Restriction of Freedom of expression as a main factor of hate dissemination</w:t>
      </w:r>
      <w:bookmarkEnd w:id="8"/>
    </w:p>
    <w:p w:rsidR="00F40E4D"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We are confident that one of the main conducive factors of dissemination of hatred is the strict limitation of freedom of speech in Azerbaijan, as well as pressure, harassments and persecutions towards independent journalists, civil society activists and intellectuals. Authorities especially target activists and journalists who support reconciliation with Armenians and try to engage in dialogue with Armenian NGOs. Such persecutions were unleashed towards famous civil society activis</w:t>
      </w:r>
      <w:r w:rsidRPr="00BA7377">
        <w:rPr>
          <w:rFonts w:ascii="Times New Roman" w:hAnsi="Times New Roman"/>
          <w:sz w:val="24"/>
          <w:szCs w:val="24"/>
        </w:rPr>
        <w:t xml:space="preserve">ts Rauf </w:t>
      </w:r>
      <w:proofErr w:type="spellStart"/>
      <w:r w:rsidRPr="00BA7377">
        <w:rPr>
          <w:rFonts w:ascii="Times New Roman" w:hAnsi="Times New Roman"/>
          <w:sz w:val="24"/>
          <w:szCs w:val="24"/>
        </w:rPr>
        <w:t>Mirgadirov</w:t>
      </w:r>
      <w:proofErr w:type="spellEnd"/>
      <w:r w:rsidRPr="00BA7377">
        <w:rPr>
          <w:rFonts w:ascii="Times New Roman" w:hAnsi="Times New Roman"/>
          <w:sz w:val="24"/>
          <w:szCs w:val="24"/>
        </w:rPr>
        <w:t xml:space="preserve">, </w:t>
      </w:r>
      <w:proofErr w:type="spellStart"/>
      <w:r w:rsidRPr="00BA7377">
        <w:rPr>
          <w:rFonts w:ascii="Times New Roman" w:hAnsi="Times New Roman"/>
          <w:sz w:val="24"/>
          <w:szCs w:val="24"/>
        </w:rPr>
        <w:t>Hadija</w:t>
      </w:r>
      <w:proofErr w:type="spellEnd"/>
      <w:r w:rsidRPr="00BA7377">
        <w:rPr>
          <w:rFonts w:ascii="Times New Roman" w:hAnsi="Times New Roman"/>
          <w:sz w:val="24"/>
          <w:szCs w:val="24"/>
        </w:rPr>
        <w:t xml:space="preserve"> </w:t>
      </w:r>
      <w:proofErr w:type="spellStart"/>
      <w:r w:rsidRPr="00BA7377">
        <w:rPr>
          <w:rFonts w:ascii="Times New Roman" w:hAnsi="Times New Roman"/>
          <w:sz w:val="24"/>
          <w:szCs w:val="24"/>
        </w:rPr>
        <w:t>Imsayilova</w:t>
      </w:r>
      <w:proofErr w:type="spellEnd"/>
      <w:r w:rsidRPr="00BA7377">
        <w:rPr>
          <w:rFonts w:ascii="Times New Roman" w:hAnsi="Times New Roman"/>
          <w:sz w:val="24"/>
          <w:szCs w:val="24"/>
        </w:rPr>
        <w:t xml:space="preserve">, </w:t>
      </w:r>
      <w:proofErr w:type="spellStart"/>
      <w:r w:rsidRPr="00BA7377">
        <w:rPr>
          <w:rFonts w:ascii="Times New Roman" w:hAnsi="Times New Roman"/>
          <w:sz w:val="24"/>
          <w:szCs w:val="24"/>
        </w:rPr>
        <w:t>LeylaYunus</w:t>
      </w:r>
      <w:proofErr w:type="spellEnd"/>
      <w:r w:rsidRPr="00BA7377">
        <w:rPr>
          <w:rFonts w:ascii="Times New Roman" w:hAnsi="Times New Roman"/>
          <w:sz w:val="24"/>
          <w:szCs w:val="24"/>
        </w:rPr>
        <w:t xml:space="preserve"> and </w:t>
      </w:r>
      <w:proofErr w:type="spellStart"/>
      <w:r w:rsidRPr="00BA7377">
        <w:rPr>
          <w:rFonts w:ascii="Times New Roman" w:hAnsi="Times New Roman"/>
          <w:sz w:val="24"/>
          <w:szCs w:val="24"/>
        </w:rPr>
        <w:t>Arif</w:t>
      </w:r>
      <w:proofErr w:type="spellEnd"/>
      <w:r w:rsidRPr="00BA7377">
        <w:rPr>
          <w:rFonts w:ascii="Times New Roman" w:hAnsi="Times New Roman"/>
          <w:sz w:val="24"/>
          <w:szCs w:val="24"/>
        </w:rPr>
        <w:t xml:space="preserve"> </w:t>
      </w:r>
      <w:proofErr w:type="spellStart"/>
      <w:r w:rsidRPr="00BA7377">
        <w:rPr>
          <w:rFonts w:ascii="Times New Roman" w:hAnsi="Times New Roman"/>
          <w:sz w:val="24"/>
          <w:szCs w:val="24"/>
        </w:rPr>
        <w:t>Yunus</w:t>
      </w:r>
      <w:proofErr w:type="spellEnd"/>
      <w:r w:rsidRPr="00BA7377">
        <w:rPr>
          <w:rFonts w:ascii="Times New Roman" w:hAnsi="Times New Roman"/>
          <w:sz w:val="24"/>
          <w:szCs w:val="24"/>
        </w:rPr>
        <w:t xml:space="preserve">. In the case of </w:t>
      </w:r>
      <w:proofErr w:type="spellStart"/>
      <w:r w:rsidRPr="00BA7377">
        <w:rPr>
          <w:rFonts w:ascii="Times New Roman" w:hAnsi="Times New Roman"/>
          <w:sz w:val="24"/>
          <w:szCs w:val="24"/>
        </w:rPr>
        <w:t>Arif</w:t>
      </w:r>
      <w:proofErr w:type="spellEnd"/>
      <w:r w:rsidRPr="00BA7377">
        <w:rPr>
          <w:rFonts w:ascii="Times New Roman" w:hAnsi="Times New Roman"/>
          <w:sz w:val="24"/>
          <w:szCs w:val="24"/>
        </w:rPr>
        <w:t xml:space="preserve"> </w:t>
      </w:r>
      <w:proofErr w:type="spellStart"/>
      <w:r w:rsidRPr="00BA7377">
        <w:rPr>
          <w:rFonts w:ascii="Times New Roman" w:hAnsi="Times New Roman"/>
          <w:sz w:val="24"/>
          <w:szCs w:val="24"/>
        </w:rPr>
        <w:t>Yunus</w:t>
      </w:r>
      <w:proofErr w:type="spellEnd"/>
      <w:r w:rsidRPr="00BA7377">
        <w:rPr>
          <w:rFonts w:ascii="Times New Roman" w:hAnsi="Times New Roman"/>
          <w:sz w:val="24"/>
          <w:szCs w:val="24"/>
        </w:rPr>
        <w:t xml:space="preserve">, </w:t>
      </w:r>
      <w:r>
        <w:rPr>
          <w:rFonts w:ascii="Times New Roman" w:hAnsi="Times New Roman"/>
          <w:sz w:val="24"/>
          <w:szCs w:val="24"/>
        </w:rPr>
        <w:t>one of the</w:t>
      </w:r>
      <w:r w:rsidRPr="00BA7377">
        <w:rPr>
          <w:rFonts w:ascii="Times New Roman" w:hAnsi="Times New Roman"/>
          <w:sz w:val="24"/>
          <w:szCs w:val="24"/>
        </w:rPr>
        <w:t xml:space="preserve"> reason</w:t>
      </w:r>
      <w:r>
        <w:rPr>
          <w:rFonts w:ascii="Times New Roman" w:hAnsi="Times New Roman"/>
          <w:sz w:val="24"/>
          <w:szCs w:val="24"/>
        </w:rPr>
        <w:t>s</w:t>
      </w:r>
      <w:r w:rsidRPr="00BA7377">
        <w:rPr>
          <w:rFonts w:ascii="Times New Roman" w:hAnsi="Times New Roman"/>
          <w:sz w:val="24"/>
          <w:szCs w:val="24"/>
        </w:rPr>
        <w:t xml:space="preserve"> of</w:t>
      </w:r>
      <w:r>
        <w:rPr>
          <w:rFonts w:ascii="Times New Roman" w:hAnsi="Times New Roman"/>
          <w:sz w:val="24"/>
          <w:szCs w:val="24"/>
        </w:rPr>
        <w:t xml:space="preserve"> his</w:t>
      </w:r>
      <w:r w:rsidRPr="00BA7377">
        <w:rPr>
          <w:rFonts w:ascii="Times New Roman" w:hAnsi="Times New Roman"/>
          <w:sz w:val="24"/>
          <w:szCs w:val="24"/>
        </w:rPr>
        <w:t xml:space="preserve"> persecution was the Armenian origin of his mother.</w:t>
      </w:r>
    </w:p>
    <w:p w:rsidR="00F40E4D" w:rsidRPr="008A0827" w:rsidRDefault="00F40E4D" w:rsidP="00F40E4D">
      <w:pPr>
        <w:spacing w:after="120" w:line="360" w:lineRule="auto"/>
        <w:jc w:val="both"/>
        <w:rPr>
          <w:rFonts w:ascii="Times New Roman" w:hAnsi="Times New Roman"/>
          <w:sz w:val="24"/>
          <w:szCs w:val="24"/>
        </w:rPr>
      </w:pPr>
      <w:r>
        <w:rPr>
          <w:rFonts w:ascii="Times New Roman" w:hAnsi="Times New Roman"/>
          <w:sz w:val="24"/>
          <w:szCs w:val="24"/>
        </w:rPr>
        <w:t xml:space="preserve">In </w:t>
      </w:r>
      <w:proofErr w:type="spellStart"/>
      <w:r w:rsidRPr="00C0326D">
        <w:rPr>
          <w:rFonts w:ascii="Times New Roman" w:hAnsi="Times New Roman"/>
          <w:i/>
          <w:sz w:val="24"/>
          <w:szCs w:val="24"/>
        </w:rPr>
        <w:t>Fatullayev</w:t>
      </w:r>
      <w:proofErr w:type="spellEnd"/>
      <w:r w:rsidRPr="00C0326D">
        <w:rPr>
          <w:rFonts w:ascii="Times New Roman" w:hAnsi="Times New Roman"/>
          <w:i/>
          <w:sz w:val="24"/>
          <w:szCs w:val="24"/>
        </w:rPr>
        <w:t xml:space="preserve"> v. Azerbaijan - 40984/07</w:t>
      </w:r>
      <w:r>
        <w:rPr>
          <w:rFonts w:ascii="Times New Roman" w:hAnsi="Times New Roman"/>
          <w:sz w:val="24"/>
          <w:szCs w:val="24"/>
        </w:rPr>
        <w:t xml:space="preserve"> </w:t>
      </w:r>
      <w:r w:rsidRPr="00C0326D">
        <w:rPr>
          <w:rFonts w:ascii="Times New Roman" w:hAnsi="Times New Roman"/>
          <w:sz w:val="24"/>
          <w:szCs w:val="24"/>
        </w:rPr>
        <w:t>ECtHR established violation of freedom of expression</w:t>
      </w:r>
      <w:r>
        <w:rPr>
          <w:rFonts w:ascii="Times New Roman" w:hAnsi="Times New Roman"/>
          <w:sz w:val="24"/>
          <w:szCs w:val="24"/>
        </w:rPr>
        <w:t xml:space="preserve"> by the Azerbaijani authorities</w:t>
      </w:r>
      <w:r w:rsidRPr="00C0326D">
        <w:rPr>
          <w:rFonts w:ascii="Times New Roman" w:hAnsi="Times New Roman"/>
          <w:sz w:val="24"/>
          <w:szCs w:val="24"/>
        </w:rPr>
        <w:t>. The applicant, newspaper editor, in this case was criminal convicted for articles calling into question official version of events and gover</w:t>
      </w:r>
      <w:r>
        <w:rPr>
          <w:rFonts w:ascii="Times New Roman" w:hAnsi="Times New Roman"/>
          <w:sz w:val="24"/>
          <w:szCs w:val="24"/>
        </w:rPr>
        <w:t xml:space="preserve">nment policy in </w:t>
      </w:r>
      <w:proofErr w:type="spellStart"/>
      <w:r>
        <w:rPr>
          <w:rFonts w:ascii="Times New Roman" w:hAnsi="Times New Roman"/>
          <w:sz w:val="24"/>
          <w:szCs w:val="24"/>
        </w:rPr>
        <w:t>Nagorno</w:t>
      </w:r>
      <w:proofErr w:type="spellEnd"/>
      <w:r>
        <w:rPr>
          <w:rFonts w:ascii="Times New Roman" w:hAnsi="Times New Roman"/>
          <w:sz w:val="24"/>
          <w:szCs w:val="24"/>
        </w:rPr>
        <w:t xml:space="preserve"> </w:t>
      </w:r>
      <w:proofErr w:type="spellStart"/>
      <w:r>
        <w:rPr>
          <w:rFonts w:ascii="Times New Roman" w:hAnsi="Times New Roman"/>
          <w:sz w:val="24"/>
          <w:szCs w:val="24"/>
        </w:rPr>
        <w:t>Kharabak</w:t>
      </w:r>
      <w:r w:rsidRPr="00C0326D">
        <w:rPr>
          <w:rFonts w:ascii="Times New Roman" w:hAnsi="Times New Roman"/>
          <w:sz w:val="24"/>
          <w:szCs w:val="24"/>
        </w:rPr>
        <w:t>h</w:t>
      </w:r>
      <w:proofErr w:type="spellEnd"/>
      <w:r w:rsidRPr="00C0326D">
        <w:rPr>
          <w:rFonts w:ascii="Times New Roman" w:hAnsi="Times New Roman"/>
          <w:sz w:val="24"/>
          <w:szCs w:val="24"/>
        </w:rPr>
        <w:t xml:space="preserve">. Particularly he discussed the events that had taken place at the town of </w:t>
      </w:r>
      <w:proofErr w:type="spellStart"/>
      <w:r w:rsidRPr="00C0326D">
        <w:rPr>
          <w:rFonts w:ascii="Times New Roman" w:hAnsi="Times New Roman"/>
          <w:sz w:val="24"/>
          <w:szCs w:val="24"/>
        </w:rPr>
        <w:t>Khojaly</w:t>
      </w:r>
      <w:proofErr w:type="spellEnd"/>
      <w:r w:rsidRPr="00C0326D">
        <w:rPr>
          <w:rFonts w:ascii="Times New Roman" w:hAnsi="Times New Roman"/>
          <w:sz w:val="24"/>
          <w:szCs w:val="24"/>
        </w:rPr>
        <w:t xml:space="preserve"> in 1992 d</w:t>
      </w:r>
      <w:r>
        <w:rPr>
          <w:rFonts w:ascii="Times New Roman" w:hAnsi="Times New Roman"/>
          <w:sz w:val="24"/>
          <w:szCs w:val="24"/>
        </w:rPr>
        <w:t xml:space="preserve">uring the war in </w:t>
      </w:r>
      <w:proofErr w:type="spellStart"/>
      <w:r>
        <w:rPr>
          <w:rFonts w:ascii="Times New Roman" w:hAnsi="Times New Roman"/>
          <w:sz w:val="24"/>
          <w:szCs w:val="24"/>
        </w:rPr>
        <w:t>Nagorno</w:t>
      </w:r>
      <w:proofErr w:type="spellEnd"/>
      <w:r>
        <w:rPr>
          <w:rFonts w:ascii="Times New Roman" w:hAnsi="Times New Roman"/>
          <w:sz w:val="24"/>
          <w:szCs w:val="24"/>
        </w:rPr>
        <w:t xml:space="preserve"> </w:t>
      </w:r>
      <w:proofErr w:type="spellStart"/>
      <w:r w:rsidRPr="00C0326D">
        <w:rPr>
          <w:rFonts w:ascii="Times New Roman" w:hAnsi="Times New Roman"/>
          <w:sz w:val="24"/>
          <w:szCs w:val="24"/>
        </w:rPr>
        <w:t>Karabakh</w:t>
      </w:r>
      <w:proofErr w:type="spellEnd"/>
      <w:r w:rsidRPr="00C0326D">
        <w:rPr>
          <w:rFonts w:ascii="Times New Roman" w:hAnsi="Times New Roman"/>
          <w:sz w:val="24"/>
          <w:szCs w:val="24"/>
        </w:rPr>
        <w:t xml:space="preserve">. He made statements that could be construed as differing from the commonly accepted version according to which hundreds of Azerbaijani civilians had been killed by Armenian armed forces with the reported assistance of the Russian army.  For denying the official version, the applicant was convicted </w:t>
      </w:r>
      <w:r>
        <w:rPr>
          <w:rFonts w:ascii="Times New Roman" w:hAnsi="Times New Roman"/>
          <w:sz w:val="24"/>
          <w:szCs w:val="24"/>
        </w:rPr>
        <w:t>for</w:t>
      </w:r>
      <w:r w:rsidRPr="00C0326D">
        <w:rPr>
          <w:rFonts w:ascii="Times New Roman" w:hAnsi="Times New Roman"/>
          <w:sz w:val="24"/>
          <w:szCs w:val="24"/>
        </w:rPr>
        <w:t xml:space="preserve"> two counts of defamation and sentenced to two and a half years’ imprisonment.</w:t>
      </w:r>
    </w:p>
    <w:p w:rsidR="00F40E4D" w:rsidRPr="00F2015D" w:rsidRDefault="00F40E4D" w:rsidP="00F40E4D">
      <w:pPr>
        <w:pStyle w:val="Heading2"/>
        <w:spacing w:before="0" w:beforeAutospacing="0" w:after="120" w:afterAutospacing="0" w:line="360" w:lineRule="auto"/>
        <w:jc w:val="both"/>
        <w:rPr>
          <w:sz w:val="26"/>
          <w:szCs w:val="26"/>
          <w:lang w:val="en-US"/>
        </w:rPr>
      </w:pPr>
      <w:bookmarkStart w:id="9" w:name="_Toc449091920"/>
      <w:r w:rsidRPr="00F2015D">
        <w:rPr>
          <w:sz w:val="26"/>
          <w:szCs w:val="26"/>
          <w:lang w:val="en-US"/>
        </w:rPr>
        <w:t>Persecution of intellectuals</w:t>
      </w:r>
      <w:bookmarkEnd w:id="9"/>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During the reporting period the most demonstrative example of intolerance towards Armenians and restrictions of the fr</w:t>
      </w:r>
      <w:r>
        <w:rPr>
          <w:rFonts w:ascii="Times New Roman" w:hAnsi="Times New Roman"/>
          <w:sz w:val="24"/>
          <w:szCs w:val="24"/>
        </w:rPr>
        <w:t xml:space="preserve">eedom of expression was the </w:t>
      </w:r>
      <w:r w:rsidRPr="008A0827">
        <w:rPr>
          <w:rFonts w:ascii="Times New Roman" w:hAnsi="Times New Roman"/>
          <w:sz w:val="24"/>
          <w:szCs w:val="24"/>
        </w:rPr>
        <w:t xml:space="preserve">situation around </w:t>
      </w:r>
      <w:r>
        <w:rPr>
          <w:rFonts w:ascii="Times New Roman" w:hAnsi="Times New Roman"/>
          <w:sz w:val="24"/>
          <w:szCs w:val="24"/>
        </w:rPr>
        <w:t xml:space="preserve">the </w:t>
      </w:r>
      <w:r w:rsidRPr="008A0827">
        <w:rPr>
          <w:rFonts w:ascii="Times New Roman" w:hAnsi="Times New Roman"/>
          <w:sz w:val="24"/>
          <w:szCs w:val="24"/>
        </w:rPr>
        <w:t xml:space="preserve">well-known Azerbaijani writer </w:t>
      </w:r>
      <w:proofErr w:type="spellStart"/>
      <w:r w:rsidRPr="008A0827">
        <w:rPr>
          <w:rFonts w:ascii="Times New Roman" w:hAnsi="Times New Roman"/>
          <w:sz w:val="24"/>
          <w:szCs w:val="24"/>
        </w:rPr>
        <w:t>Akram</w:t>
      </w:r>
      <w:proofErr w:type="spellEnd"/>
      <w:r>
        <w:rPr>
          <w:rFonts w:ascii="Times New Roman" w:hAnsi="Times New Roman"/>
          <w:sz w:val="24"/>
          <w:szCs w:val="24"/>
        </w:rPr>
        <w:t xml:space="preserve"> </w:t>
      </w:r>
      <w:proofErr w:type="spellStart"/>
      <w:r w:rsidRPr="008A0827">
        <w:rPr>
          <w:rFonts w:ascii="Times New Roman" w:hAnsi="Times New Roman"/>
          <w:sz w:val="24"/>
          <w:szCs w:val="24"/>
        </w:rPr>
        <w:t>Aylisli</w:t>
      </w:r>
      <w:proofErr w:type="spellEnd"/>
      <w:r w:rsidRPr="008A0827">
        <w:rPr>
          <w:rFonts w:ascii="Times New Roman" w:hAnsi="Times New Roman"/>
          <w:sz w:val="24"/>
          <w:szCs w:val="24"/>
        </w:rPr>
        <w:t>. In 2012</w:t>
      </w:r>
      <w:r>
        <w:rPr>
          <w:rFonts w:ascii="Times New Roman" w:hAnsi="Times New Roman"/>
          <w:sz w:val="24"/>
          <w:szCs w:val="24"/>
        </w:rPr>
        <w:t xml:space="preserve"> </w:t>
      </w:r>
      <w:proofErr w:type="spellStart"/>
      <w:r w:rsidRPr="008A0827">
        <w:rPr>
          <w:rFonts w:ascii="Times New Roman" w:hAnsi="Times New Roman"/>
          <w:sz w:val="24"/>
          <w:szCs w:val="24"/>
        </w:rPr>
        <w:t>Aylisli</w:t>
      </w:r>
      <w:proofErr w:type="spellEnd"/>
      <w:r w:rsidRPr="008A0827">
        <w:rPr>
          <w:rFonts w:ascii="Times New Roman" w:hAnsi="Times New Roman"/>
          <w:sz w:val="24"/>
          <w:szCs w:val="24"/>
        </w:rPr>
        <w:t xml:space="preserve"> published his novel “Stone dreams”, where he had depicted pogroms of Armenians by Azerbaijanis in Sumgait and Baku and described Armenians generally in the positive light, which substantially contradicted the official propaganda carried out by the Azerbaijani authorities. Afterwards the authorities started aggressive campaign of suppression against the writer. By the Decree of the president </w:t>
      </w:r>
      <w:r>
        <w:rPr>
          <w:rFonts w:ascii="Times New Roman" w:hAnsi="Times New Roman"/>
          <w:sz w:val="24"/>
          <w:szCs w:val="24"/>
        </w:rPr>
        <w:t xml:space="preserve">of Azerbaijan, </w:t>
      </w:r>
      <w:proofErr w:type="spellStart"/>
      <w:r w:rsidRPr="008A0827">
        <w:rPr>
          <w:rFonts w:ascii="Times New Roman" w:hAnsi="Times New Roman"/>
          <w:sz w:val="24"/>
          <w:szCs w:val="24"/>
        </w:rPr>
        <w:t>Aylisli</w:t>
      </w:r>
      <w:proofErr w:type="spellEnd"/>
      <w:r>
        <w:rPr>
          <w:rFonts w:ascii="Times New Roman" w:hAnsi="Times New Roman"/>
          <w:sz w:val="24"/>
          <w:szCs w:val="24"/>
        </w:rPr>
        <w:t xml:space="preserve"> </w:t>
      </w:r>
      <w:r w:rsidRPr="008A0827">
        <w:rPr>
          <w:rFonts w:ascii="Times New Roman" w:hAnsi="Times New Roman"/>
          <w:sz w:val="24"/>
          <w:szCs w:val="24"/>
        </w:rPr>
        <w:t>was stripped of the title “People’s writer” and the presidential pension. His books were publicly burnt. High-level officials</w:t>
      </w:r>
      <w:r>
        <w:rPr>
          <w:rFonts w:ascii="Times New Roman" w:hAnsi="Times New Roman"/>
          <w:sz w:val="24"/>
          <w:szCs w:val="24"/>
        </w:rPr>
        <w:t>,</w:t>
      </w:r>
      <w:r w:rsidRPr="008A0827">
        <w:rPr>
          <w:rFonts w:ascii="Times New Roman" w:hAnsi="Times New Roman"/>
          <w:sz w:val="24"/>
          <w:szCs w:val="24"/>
        </w:rPr>
        <w:t xml:space="preserve"> public and cultural figures strongly criticized and insulted </w:t>
      </w:r>
      <w:proofErr w:type="spellStart"/>
      <w:r w:rsidRPr="008A0827">
        <w:rPr>
          <w:rFonts w:ascii="Times New Roman" w:hAnsi="Times New Roman"/>
          <w:sz w:val="24"/>
          <w:szCs w:val="24"/>
        </w:rPr>
        <w:t>Aylisli</w:t>
      </w:r>
      <w:proofErr w:type="spellEnd"/>
      <w:r w:rsidRPr="008A0827">
        <w:rPr>
          <w:rFonts w:ascii="Times New Roman" w:hAnsi="Times New Roman"/>
          <w:sz w:val="24"/>
          <w:szCs w:val="24"/>
        </w:rPr>
        <w:t xml:space="preserve"> accusing him of being Armenian. </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Vice-speaker of the </w:t>
      </w:r>
      <w:proofErr w:type="spellStart"/>
      <w:r w:rsidRPr="008A0827">
        <w:rPr>
          <w:rFonts w:ascii="Times New Roman" w:hAnsi="Times New Roman"/>
          <w:sz w:val="24"/>
          <w:szCs w:val="24"/>
        </w:rPr>
        <w:t>Milli</w:t>
      </w:r>
      <w:proofErr w:type="spellEnd"/>
      <w:r>
        <w:rPr>
          <w:rFonts w:ascii="Times New Roman" w:hAnsi="Times New Roman"/>
          <w:sz w:val="24"/>
          <w:szCs w:val="24"/>
        </w:rPr>
        <w:t xml:space="preserve"> </w:t>
      </w:r>
      <w:proofErr w:type="spellStart"/>
      <w:r w:rsidRPr="008A0827">
        <w:rPr>
          <w:rFonts w:ascii="Times New Roman" w:hAnsi="Times New Roman"/>
          <w:sz w:val="24"/>
          <w:szCs w:val="24"/>
        </w:rPr>
        <w:t>Majlis</w:t>
      </w:r>
      <w:proofErr w:type="spellEnd"/>
      <w:r>
        <w:rPr>
          <w:rFonts w:ascii="Times New Roman" w:hAnsi="Times New Roman"/>
          <w:sz w:val="24"/>
          <w:szCs w:val="24"/>
        </w:rPr>
        <w:t xml:space="preserve"> </w:t>
      </w:r>
      <w:proofErr w:type="spellStart"/>
      <w:r w:rsidRPr="008A0827">
        <w:rPr>
          <w:rFonts w:ascii="Times New Roman" w:hAnsi="Times New Roman"/>
          <w:sz w:val="24"/>
          <w:szCs w:val="24"/>
        </w:rPr>
        <w:t>Bahar</w:t>
      </w:r>
      <w:proofErr w:type="spellEnd"/>
      <w:r>
        <w:rPr>
          <w:rFonts w:ascii="Times New Roman" w:hAnsi="Times New Roman"/>
          <w:sz w:val="24"/>
          <w:szCs w:val="24"/>
        </w:rPr>
        <w:t xml:space="preserve"> </w:t>
      </w:r>
      <w:proofErr w:type="spellStart"/>
      <w:r>
        <w:rPr>
          <w:rFonts w:ascii="Times New Roman" w:hAnsi="Times New Roman"/>
          <w:sz w:val="24"/>
          <w:szCs w:val="24"/>
        </w:rPr>
        <w:t>Muradova</w:t>
      </w:r>
      <w:proofErr w:type="spellEnd"/>
      <w:r w:rsidRPr="008A0827">
        <w:rPr>
          <w:rFonts w:ascii="Times New Roman" w:hAnsi="Times New Roman"/>
          <w:sz w:val="24"/>
          <w:szCs w:val="24"/>
        </w:rPr>
        <w:t xml:space="preserve"> notes: </w:t>
      </w:r>
      <w:r w:rsidRPr="008A0827">
        <w:rPr>
          <w:rFonts w:ascii="Times New Roman" w:hAnsi="Times New Roman"/>
          <w:i/>
          <w:sz w:val="24"/>
          <w:szCs w:val="24"/>
        </w:rPr>
        <w:t>“</w:t>
      </w:r>
      <w:proofErr w:type="spellStart"/>
      <w:r w:rsidRPr="008A0827">
        <w:rPr>
          <w:rFonts w:ascii="Times New Roman" w:hAnsi="Times New Roman"/>
          <w:i/>
          <w:sz w:val="24"/>
          <w:szCs w:val="24"/>
        </w:rPr>
        <w:t>Akram</w:t>
      </w:r>
      <w:proofErr w:type="spellEnd"/>
      <w:r>
        <w:rPr>
          <w:rFonts w:ascii="Times New Roman" w:hAnsi="Times New Roman"/>
          <w:i/>
          <w:sz w:val="24"/>
          <w:szCs w:val="24"/>
        </w:rPr>
        <w:t xml:space="preserve"> </w:t>
      </w:r>
      <w:proofErr w:type="spellStart"/>
      <w:r w:rsidRPr="008A0827">
        <w:rPr>
          <w:rFonts w:ascii="Times New Roman" w:hAnsi="Times New Roman"/>
          <w:i/>
          <w:sz w:val="24"/>
          <w:szCs w:val="24"/>
        </w:rPr>
        <w:t>Aylisli</w:t>
      </w:r>
      <w:proofErr w:type="spellEnd"/>
      <w:r w:rsidRPr="008A0827">
        <w:rPr>
          <w:rFonts w:ascii="Times New Roman" w:hAnsi="Times New Roman"/>
          <w:i/>
          <w:sz w:val="24"/>
          <w:szCs w:val="24"/>
        </w:rPr>
        <w:t xml:space="preserve"> is a coward who has played over long years an actor’s role in Azerbaijan. He claims to write the “truth” in the interests of the Azerbaijani people. You are the one who needs this “truth” to mask your real face and nature, to consider yourself above the people among whom you live”</w:t>
      </w:r>
      <w:r w:rsidRPr="008A0827">
        <w:rPr>
          <w:rStyle w:val="FootnoteReference"/>
          <w:rFonts w:ascii="Times New Roman" w:hAnsi="Times New Roman"/>
          <w:i/>
          <w:sz w:val="24"/>
          <w:szCs w:val="24"/>
        </w:rPr>
        <w:footnoteReference w:id="22"/>
      </w:r>
      <w:r w:rsidRPr="008A0827">
        <w:rPr>
          <w:rFonts w:ascii="Times New Roman" w:hAnsi="Times New Roman"/>
          <w:sz w:val="24"/>
          <w:szCs w:val="24"/>
        </w:rPr>
        <w:t>.</w:t>
      </w:r>
      <w:r>
        <w:rPr>
          <w:rFonts w:ascii="Times New Roman" w:hAnsi="Times New Roman"/>
          <w:sz w:val="24"/>
          <w:szCs w:val="24"/>
        </w:rPr>
        <w:t xml:space="preserve"> </w:t>
      </w:r>
      <w:proofErr w:type="spellStart"/>
      <w:r w:rsidRPr="008A0827">
        <w:rPr>
          <w:rFonts w:ascii="Times New Roman" w:hAnsi="Times New Roman"/>
          <w:sz w:val="24"/>
          <w:szCs w:val="24"/>
        </w:rPr>
        <w:t>Allahshükür</w:t>
      </w:r>
      <w:proofErr w:type="spellEnd"/>
      <w:r>
        <w:rPr>
          <w:rFonts w:ascii="Times New Roman" w:hAnsi="Times New Roman"/>
          <w:sz w:val="24"/>
          <w:szCs w:val="24"/>
        </w:rPr>
        <w:t xml:space="preserve"> </w:t>
      </w:r>
      <w:proofErr w:type="spellStart"/>
      <w:r w:rsidRPr="008A0827">
        <w:rPr>
          <w:rFonts w:ascii="Times New Roman" w:hAnsi="Times New Roman"/>
          <w:sz w:val="24"/>
          <w:szCs w:val="24"/>
        </w:rPr>
        <w:t>Pashazadeh</w:t>
      </w:r>
      <w:proofErr w:type="spellEnd"/>
      <w:r w:rsidRPr="008A0827">
        <w:rPr>
          <w:rFonts w:ascii="Times New Roman" w:hAnsi="Times New Roman"/>
          <w:sz w:val="24"/>
          <w:szCs w:val="24"/>
        </w:rPr>
        <w:t>, the head of the Caucasian Muslims Office also condemned the writer: “This novel is a heresy, and its author is a godless person”</w:t>
      </w:r>
      <w:r w:rsidRPr="008A0827">
        <w:rPr>
          <w:rStyle w:val="FootnoteReference"/>
          <w:rFonts w:ascii="Times New Roman" w:hAnsi="Times New Roman"/>
          <w:sz w:val="24"/>
          <w:szCs w:val="24"/>
        </w:rPr>
        <w:footnoteReference w:id="23"/>
      </w:r>
      <w:r w:rsidRPr="008A0827">
        <w:rPr>
          <w:rFonts w:ascii="Times New Roman" w:hAnsi="Times New Roman"/>
          <w:sz w:val="24"/>
          <w:szCs w:val="24"/>
        </w:rPr>
        <w:t xml:space="preserve">. The campaign of intimidation toward </w:t>
      </w:r>
      <w:proofErr w:type="spellStart"/>
      <w:r w:rsidRPr="008A0827">
        <w:rPr>
          <w:rFonts w:ascii="Times New Roman" w:hAnsi="Times New Roman"/>
          <w:sz w:val="24"/>
          <w:szCs w:val="24"/>
        </w:rPr>
        <w:t>Aylisli</w:t>
      </w:r>
      <w:proofErr w:type="spellEnd"/>
      <w:r>
        <w:rPr>
          <w:rFonts w:ascii="Times New Roman" w:hAnsi="Times New Roman"/>
          <w:sz w:val="24"/>
          <w:szCs w:val="24"/>
        </w:rPr>
        <w:t xml:space="preserve"> </w:t>
      </w:r>
      <w:r w:rsidRPr="008A0827">
        <w:rPr>
          <w:rFonts w:ascii="Times New Roman" w:hAnsi="Times New Roman"/>
          <w:sz w:val="24"/>
          <w:szCs w:val="24"/>
        </w:rPr>
        <w:t>was condemned by many human rights NGOs. In particular Human Rights Watch demanded to stop persecutions emphasizing that “the government of Azerbaijan is making a mockery of its international obligations on freedom of expression”</w:t>
      </w:r>
      <w:r w:rsidRPr="008A0827">
        <w:rPr>
          <w:rStyle w:val="FootnoteReference"/>
          <w:rFonts w:ascii="Times New Roman" w:hAnsi="Times New Roman"/>
          <w:sz w:val="24"/>
          <w:szCs w:val="24"/>
        </w:rPr>
        <w:footnoteReference w:id="24"/>
      </w:r>
      <w:r>
        <w:rPr>
          <w:rFonts w:ascii="Times New Roman" w:hAnsi="Times New Roman"/>
          <w:sz w:val="24"/>
          <w:szCs w:val="24"/>
        </w:rPr>
        <w:t xml:space="preserve">. Azerbaijani society went as far as calling on its own people to catch </w:t>
      </w:r>
      <w:proofErr w:type="spellStart"/>
      <w:r>
        <w:rPr>
          <w:rFonts w:ascii="Times New Roman" w:hAnsi="Times New Roman"/>
          <w:sz w:val="24"/>
          <w:szCs w:val="24"/>
        </w:rPr>
        <w:t>Akram</w:t>
      </w:r>
      <w:proofErr w:type="spellEnd"/>
      <w:r>
        <w:rPr>
          <w:rFonts w:ascii="Times New Roman" w:hAnsi="Times New Roman"/>
          <w:sz w:val="24"/>
          <w:szCs w:val="24"/>
        </w:rPr>
        <w:t xml:space="preserve"> </w:t>
      </w:r>
      <w:proofErr w:type="spellStart"/>
      <w:r>
        <w:rPr>
          <w:rFonts w:ascii="Times New Roman" w:hAnsi="Times New Roman"/>
          <w:sz w:val="24"/>
          <w:szCs w:val="24"/>
        </w:rPr>
        <w:t>Aylisli</w:t>
      </w:r>
      <w:proofErr w:type="spellEnd"/>
      <w:r>
        <w:rPr>
          <w:rFonts w:ascii="Times New Roman" w:hAnsi="Times New Roman"/>
          <w:sz w:val="24"/>
          <w:szCs w:val="24"/>
        </w:rPr>
        <w:t xml:space="preserve"> and cut off the writer’s ears.</w:t>
      </w:r>
    </w:p>
    <w:p w:rsidR="00F40E4D" w:rsidRPr="00D11184" w:rsidRDefault="00F40E4D" w:rsidP="00F40E4D">
      <w:pPr>
        <w:spacing w:after="120" w:line="360" w:lineRule="auto"/>
        <w:jc w:val="both"/>
        <w:rPr>
          <w:rFonts w:ascii="Times New Roman" w:hAnsi="Times New Roman"/>
          <w:b/>
          <w:sz w:val="26"/>
          <w:szCs w:val="26"/>
        </w:rPr>
      </w:pPr>
    </w:p>
    <w:p w:rsidR="00F40E4D" w:rsidRPr="00F2015D" w:rsidRDefault="00F40E4D" w:rsidP="00F40E4D">
      <w:pPr>
        <w:pStyle w:val="Heading2"/>
        <w:spacing w:before="0" w:beforeAutospacing="0" w:after="120" w:afterAutospacing="0" w:line="360" w:lineRule="auto"/>
        <w:jc w:val="both"/>
        <w:rPr>
          <w:sz w:val="26"/>
          <w:szCs w:val="26"/>
          <w:lang w:val="en-US"/>
        </w:rPr>
      </w:pPr>
      <w:bookmarkStart w:id="10" w:name="_Toc449091921"/>
      <w:r w:rsidRPr="00F2015D">
        <w:rPr>
          <w:sz w:val="26"/>
          <w:szCs w:val="26"/>
          <w:lang w:val="en-US"/>
        </w:rPr>
        <w:t>Glorification of people who killed Armenians in peacetime</w:t>
      </w:r>
      <w:bookmarkEnd w:id="10"/>
    </w:p>
    <w:p w:rsidR="00F40E4D"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The most appalling evidence of manifestation of extreme racism</w:t>
      </w:r>
      <w:r>
        <w:rPr>
          <w:rFonts w:ascii="Times New Roman" w:hAnsi="Times New Roman"/>
          <w:sz w:val="24"/>
          <w:szCs w:val="24"/>
        </w:rPr>
        <w:t xml:space="preserve"> </w:t>
      </w:r>
      <w:r w:rsidRPr="008A0827">
        <w:rPr>
          <w:rFonts w:ascii="Times New Roman" w:hAnsi="Times New Roman"/>
          <w:color w:val="000000"/>
          <w:sz w:val="24"/>
          <w:szCs w:val="24"/>
          <w:shd w:val="clear" w:color="auto" w:fill="FFFFFF"/>
        </w:rPr>
        <w:t xml:space="preserve">was pardoning, release and public glorification of </w:t>
      </w:r>
      <w:proofErr w:type="spellStart"/>
      <w:r w:rsidRPr="008A0827">
        <w:rPr>
          <w:rFonts w:ascii="Times New Roman" w:hAnsi="Times New Roman"/>
          <w:color w:val="000000" w:themeColor="text1"/>
          <w:sz w:val="24"/>
          <w:szCs w:val="24"/>
        </w:rPr>
        <w:t>Ramil</w:t>
      </w:r>
      <w:proofErr w:type="spellEnd"/>
      <w:r>
        <w:rPr>
          <w:rFonts w:ascii="Times New Roman" w:hAnsi="Times New Roman"/>
          <w:color w:val="000000" w:themeColor="text1"/>
          <w:sz w:val="24"/>
          <w:szCs w:val="24"/>
        </w:rPr>
        <w:t xml:space="preserve"> </w:t>
      </w:r>
      <w:proofErr w:type="spellStart"/>
      <w:r w:rsidRPr="008A0827">
        <w:rPr>
          <w:rFonts w:ascii="Times New Roman" w:hAnsi="Times New Roman"/>
          <w:color w:val="000000" w:themeColor="text1"/>
          <w:sz w:val="24"/>
          <w:szCs w:val="24"/>
        </w:rPr>
        <w:t>Safarov</w:t>
      </w:r>
      <w:proofErr w:type="spellEnd"/>
      <w:r w:rsidRPr="008A0827">
        <w:rPr>
          <w:rFonts w:ascii="Times New Roman" w:hAnsi="Times New Roman"/>
          <w:color w:val="000000" w:themeColor="text1"/>
          <w:sz w:val="24"/>
          <w:szCs w:val="24"/>
        </w:rPr>
        <w:t xml:space="preserve"> in 2012, an Azerbaijani officer who brutally murdered a sleeping Armenian </w:t>
      </w:r>
      <w:r>
        <w:rPr>
          <w:rFonts w:ascii="Times New Roman" w:hAnsi="Times New Roman"/>
          <w:color w:val="000000" w:themeColor="text1"/>
          <w:sz w:val="24"/>
          <w:szCs w:val="24"/>
        </w:rPr>
        <w:t>officer</w:t>
      </w:r>
      <w:r w:rsidRPr="008A0827">
        <w:rPr>
          <w:rFonts w:ascii="Times New Roman" w:hAnsi="Times New Roman"/>
          <w:color w:val="000000" w:themeColor="text1"/>
          <w:sz w:val="24"/>
          <w:szCs w:val="24"/>
        </w:rPr>
        <w:t xml:space="preserve"> with an ax</w:t>
      </w:r>
      <w:r>
        <w:rPr>
          <w:rFonts w:ascii="Times New Roman" w:hAnsi="Times New Roman"/>
          <w:color w:val="000000" w:themeColor="text1"/>
          <w:sz w:val="24"/>
          <w:szCs w:val="24"/>
        </w:rPr>
        <w:t>e during</w:t>
      </w:r>
      <w:r w:rsidRPr="008A0827">
        <w:rPr>
          <w:rFonts w:ascii="Times New Roman" w:hAnsi="Times New Roman"/>
          <w:color w:val="000000" w:themeColor="text1"/>
          <w:sz w:val="24"/>
          <w:szCs w:val="24"/>
        </w:rPr>
        <w:t xml:space="preserve"> a NATO seminar in </w:t>
      </w:r>
      <w:r>
        <w:rPr>
          <w:rFonts w:ascii="Times New Roman" w:hAnsi="Times New Roman"/>
          <w:color w:val="000000" w:themeColor="text1"/>
          <w:sz w:val="24"/>
          <w:szCs w:val="24"/>
        </w:rPr>
        <w:t xml:space="preserve">Budapest, </w:t>
      </w:r>
      <w:r w:rsidRPr="008A0827">
        <w:rPr>
          <w:rFonts w:ascii="Times New Roman" w:hAnsi="Times New Roman"/>
          <w:color w:val="000000" w:themeColor="text1"/>
          <w:sz w:val="24"/>
          <w:szCs w:val="24"/>
        </w:rPr>
        <w:t>Hungary in 2004</w:t>
      </w:r>
      <w:r>
        <w:rPr>
          <w:rFonts w:ascii="Times New Roman" w:hAnsi="Times New Roman"/>
          <w:color w:val="000000" w:themeColor="text1"/>
          <w:sz w:val="24"/>
          <w:szCs w:val="24"/>
        </w:rPr>
        <w:t>. S</w:t>
      </w:r>
      <w:r w:rsidRPr="008A0827">
        <w:rPr>
          <w:rFonts w:ascii="Times New Roman" w:hAnsi="Times New Roman"/>
          <w:color w:val="000000" w:themeColor="text1"/>
          <w:sz w:val="24"/>
          <w:szCs w:val="24"/>
        </w:rPr>
        <w:t xml:space="preserve">hortly after he had been transferred from Hungary to Azerbaijan in order to </w:t>
      </w:r>
      <w:r>
        <w:rPr>
          <w:rFonts w:ascii="Times New Roman" w:hAnsi="Times New Roman"/>
          <w:color w:val="000000" w:themeColor="text1"/>
          <w:sz w:val="24"/>
          <w:szCs w:val="24"/>
        </w:rPr>
        <w:t xml:space="preserve">continue </w:t>
      </w:r>
      <w:r w:rsidRPr="008A0827">
        <w:rPr>
          <w:rFonts w:ascii="Times New Roman" w:hAnsi="Times New Roman"/>
          <w:color w:val="000000" w:themeColor="text1"/>
          <w:sz w:val="24"/>
          <w:szCs w:val="24"/>
        </w:rPr>
        <w:t>life imprisonment imposed by a Budapest court</w:t>
      </w:r>
      <w:r>
        <w:rPr>
          <w:rFonts w:ascii="Times New Roman" w:hAnsi="Times New Roman"/>
          <w:color w:val="000000" w:themeColor="text1"/>
          <w:sz w:val="24"/>
          <w:szCs w:val="24"/>
        </w:rPr>
        <w:t>, he was pardoned, receiving hero’s welcome</w:t>
      </w:r>
      <w:r w:rsidRPr="008A0827">
        <w:rPr>
          <w:rFonts w:ascii="Times New Roman" w:hAnsi="Times New Roman"/>
          <w:color w:val="000000" w:themeColor="text1"/>
          <w:sz w:val="24"/>
          <w:szCs w:val="24"/>
        </w:rPr>
        <w:t xml:space="preserve">. </w:t>
      </w:r>
      <w:r w:rsidRPr="008A0827">
        <w:rPr>
          <w:rFonts w:ascii="Times New Roman" w:hAnsi="Times New Roman"/>
          <w:color w:val="000000"/>
          <w:sz w:val="24"/>
          <w:szCs w:val="24"/>
        </w:rPr>
        <w:t>The murder was clearly ethnically motivated</w:t>
      </w:r>
      <w:r w:rsidRPr="008A0827">
        <w:rPr>
          <w:rFonts w:ascii="Times New Roman" w:hAnsi="Times New Roman"/>
          <w:color w:val="000000" w:themeColor="text1"/>
          <w:sz w:val="24"/>
          <w:szCs w:val="24"/>
        </w:rPr>
        <w:t xml:space="preserve"> and </w:t>
      </w:r>
      <w:proofErr w:type="spellStart"/>
      <w:r w:rsidRPr="008A0827">
        <w:rPr>
          <w:rFonts w:ascii="Times New Roman" w:hAnsi="Times New Roman"/>
          <w:color w:val="000000" w:themeColor="text1"/>
          <w:sz w:val="24"/>
          <w:szCs w:val="24"/>
        </w:rPr>
        <w:t>Safarov</w:t>
      </w:r>
      <w:proofErr w:type="spellEnd"/>
      <w:r w:rsidRPr="008A0827">
        <w:rPr>
          <w:rFonts w:ascii="Times New Roman" w:hAnsi="Times New Roman"/>
          <w:color w:val="000000" w:themeColor="text1"/>
          <w:sz w:val="24"/>
          <w:szCs w:val="24"/>
        </w:rPr>
        <w:t xml:space="preserve"> himself had expressed no remorse defending his action on the ground that the victim was Armenian. After </w:t>
      </w:r>
      <w:r w:rsidRPr="008A0827">
        <w:rPr>
          <w:rFonts w:ascii="Times New Roman" w:hAnsi="Times New Roman"/>
          <w:color w:val="000000"/>
          <w:sz w:val="24"/>
          <w:szCs w:val="24"/>
        </w:rPr>
        <w:t xml:space="preserve">extradition from Hungary to Azerbaijan, instead of serving out the rest of his sentence, </w:t>
      </w:r>
      <w:proofErr w:type="spellStart"/>
      <w:r w:rsidRPr="008A0827">
        <w:rPr>
          <w:rFonts w:ascii="Times New Roman" w:hAnsi="Times New Roman"/>
          <w:color w:val="000000"/>
          <w:sz w:val="24"/>
          <w:szCs w:val="24"/>
        </w:rPr>
        <w:t>Safarov</w:t>
      </w:r>
      <w:proofErr w:type="spellEnd"/>
      <w:r w:rsidRPr="008A0827">
        <w:rPr>
          <w:rFonts w:ascii="Times New Roman" w:hAnsi="Times New Roman"/>
          <w:color w:val="000000"/>
          <w:sz w:val="24"/>
          <w:szCs w:val="24"/>
        </w:rPr>
        <w:t xml:space="preserve"> was greeted as a hero, pardoned by the president, glorified by the leaders and politicians of that country, granted a new apartment, eight years of back pay and got a promotion from lieutenant to the rank of ma</w:t>
      </w:r>
      <w:r>
        <w:rPr>
          <w:rFonts w:ascii="Times New Roman" w:hAnsi="Times New Roman"/>
          <w:color w:val="000000"/>
          <w:sz w:val="24"/>
          <w:szCs w:val="24"/>
        </w:rPr>
        <w:t>j</w:t>
      </w:r>
      <w:r w:rsidRPr="008A0827">
        <w:rPr>
          <w:rFonts w:ascii="Times New Roman" w:hAnsi="Times New Roman"/>
          <w:color w:val="000000"/>
          <w:sz w:val="24"/>
          <w:szCs w:val="24"/>
        </w:rPr>
        <w:t xml:space="preserve">or. </w:t>
      </w:r>
      <w:r w:rsidRPr="008A0827">
        <w:rPr>
          <w:rFonts w:ascii="Times New Roman" w:hAnsi="Times New Roman"/>
          <w:sz w:val="24"/>
          <w:szCs w:val="24"/>
        </w:rPr>
        <w:t>The reaction to this racist murder in Azerbaijan was even more shocking</w:t>
      </w:r>
      <w:r>
        <w:rPr>
          <w:rFonts w:ascii="Times New Roman" w:hAnsi="Times New Roman"/>
          <w:sz w:val="24"/>
          <w:szCs w:val="24"/>
        </w:rPr>
        <w:t>.</w:t>
      </w:r>
    </w:p>
    <w:p w:rsidR="00F40E4D" w:rsidRPr="00B32968" w:rsidRDefault="00F40E4D" w:rsidP="00F40E4D">
      <w:pPr>
        <w:spacing w:after="120" w:line="360" w:lineRule="auto"/>
        <w:jc w:val="both"/>
        <w:rPr>
          <w:rFonts w:ascii="Times New Roman" w:hAnsi="Times New Roman"/>
          <w:color w:val="000000" w:themeColor="text1"/>
          <w:sz w:val="24"/>
          <w:szCs w:val="24"/>
        </w:rPr>
      </w:pPr>
      <w:r w:rsidRPr="00B32968">
        <w:rPr>
          <w:rFonts w:ascii="Times New Roman" w:hAnsi="Times New Roman"/>
          <w:color w:val="000000" w:themeColor="text1"/>
          <w:sz w:val="24"/>
          <w:szCs w:val="24"/>
        </w:rPr>
        <w:t xml:space="preserve">Elmira </w:t>
      </w:r>
      <w:proofErr w:type="spellStart"/>
      <w:r w:rsidRPr="00B32968">
        <w:rPr>
          <w:rFonts w:ascii="Times New Roman" w:hAnsi="Times New Roman"/>
          <w:color w:val="000000" w:themeColor="text1"/>
          <w:sz w:val="24"/>
          <w:szCs w:val="24"/>
        </w:rPr>
        <w:t>Suleymanova</w:t>
      </w:r>
      <w:proofErr w:type="spellEnd"/>
      <w:r w:rsidRPr="00B32968">
        <w:rPr>
          <w:rFonts w:ascii="Times New Roman" w:hAnsi="Times New Roman"/>
          <w:color w:val="000000" w:themeColor="text1"/>
          <w:sz w:val="24"/>
          <w:szCs w:val="24"/>
        </w:rPr>
        <w:t>, the Ombudsman of Azerbaijan, stated, “</w:t>
      </w:r>
      <w:proofErr w:type="spellStart"/>
      <w:r w:rsidRPr="00B32968">
        <w:rPr>
          <w:rFonts w:ascii="Times New Roman" w:hAnsi="Times New Roman"/>
          <w:color w:val="000000" w:themeColor="text1"/>
          <w:sz w:val="24"/>
          <w:szCs w:val="24"/>
        </w:rPr>
        <w:t>Ramil</w:t>
      </w:r>
      <w:proofErr w:type="spellEnd"/>
      <w:r>
        <w:rPr>
          <w:rFonts w:ascii="Times New Roman" w:hAnsi="Times New Roman"/>
          <w:color w:val="000000" w:themeColor="text1"/>
          <w:sz w:val="24"/>
          <w:szCs w:val="24"/>
        </w:rPr>
        <w:t xml:space="preserve"> </w:t>
      </w:r>
      <w:proofErr w:type="spellStart"/>
      <w:r w:rsidRPr="00B32968">
        <w:rPr>
          <w:rFonts w:ascii="Times New Roman" w:hAnsi="Times New Roman"/>
          <w:color w:val="000000" w:themeColor="text1"/>
          <w:sz w:val="24"/>
          <w:szCs w:val="24"/>
        </w:rPr>
        <w:t>Safarov</w:t>
      </w:r>
      <w:proofErr w:type="spellEnd"/>
      <w:r w:rsidRPr="00B32968">
        <w:rPr>
          <w:rFonts w:ascii="Times New Roman" w:hAnsi="Times New Roman"/>
          <w:color w:val="000000" w:themeColor="text1"/>
          <w:sz w:val="24"/>
          <w:szCs w:val="24"/>
        </w:rPr>
        <w:t xml:space="preserve"> must become an example of patriotism for the Azerbaijani youth”</w:t>
      </w:r>
      <w:r w:rsidRPr="00B32968">
        <w:rPr>
          <w:color w:val="000000" w:themeColor="text1"/>
          <w:vertAlign w:val="superscript"/>
        </w:rPr>
        <w:footnoteReference w:id="25"/>
      </w:r>
      <w:r w:rsidRPr="00B32968">
        <w:rPr>
          <w:rFonts w:ascii="Times New Roman" w:hAnsi="Times New Roman"/>
          <w:color w:val="000000" w:themeColor="text1"/>
          <w:sz w:val="24"/>
          <w:szCs w:val="24"/>
        </w:rPr>
        <w:t xml:space="preserve">. </w:t>
      </w:r>
    </w:p>
    <w:p w:rsidR="00F40E4D" w:rsidRPr="00B32968" w:rsidRDefault="00F40E4D" w:rsidP="00F40E4D">
      <w:pPr>
        <w:spacing w:after="120" w:line="360" w:lineRule="auto"/>
        <w:jc w:val="both"/>
        <w:rPr>
          <w:rFonts w:ascii="Times New Roman" w:hAnsi="Times New Roman"/>
          <w:color w:val="000000" w:themeColor="text1"/>
          <w:sz w:val="24"/>
          <w:szCs w:val="24"/>
        </w:rPr>
      </w:pPr>
      <w:proofErr w:type="spellStart"/>
      <w:r w:rsidRPr="00B32968">
        <w:rPr>
          <w:rFonts w:ascii="Times New Roman" w:hAnsi="Times New Roman"/>
          <w:color w:val="000000" w:themeColor="text1"/>
          <w:sz w:val="24"/>
          <w:szCs w:val="24"/>
        </w:rPr>
        <w:t>Agshin</w:t>
      </w:r>
      <w:proofErr w:type="spellEnd"/>
      <w:r>
        <w:rPr>
          <w:rFonts w:ascii="Times New Roman" w:hAnsi="Times New Roman"/>
          <w:color w:val="000000" w:themeColor="text1"/>
          <w:sz w:val="24"/>
          <w:szCs w:val="24"/>
        </w:rPr>
        <w:t xml:space="preserve"> </w:t>
      </w:r>
      <w:proofErr w:type="spellStart"/>
      <w:r w:rsidRPr="00B32968">
        <w:rPr>
          <w:rFonts w:ascii="Times New Roman" w:hAnsi="Times New Roman"/>
          <w:color w:val="000000" w:themeColor="text1"/>
          <w:sz w:val="24"/>
          <w:szCs w:val="24"/>
        </w:rPr>
        <w:t>Mehdiyev</w:t>
      </w:r>
      <w:proofErr w:type="spellEnd"/>
      <w:r w:rsidRPr="00B32968">
        <w:rPr>
          <w:rFonts w:ascii="Times New Roman" w:hAnsi="Times New Roman"/>
          <w:color w:val="000000" w:themeColor="text1"/>
          <w:sz w:val="24"/>
          <w:szCs w:val="24"/>
        </w:rPr>
        <w:t>, Ambassador, Permanent Representative of Azerbaijan to the Council of Europe stated that he “does not</w:t>
      </w:r>
      <w:r>
        <w:rPr>
          <w:rFonts w:ascii="Times New Roman" w:hAnsi="Times New Roman"/>
          <w:color w:val="000000" w:themeColor="text1"/>
          <w:sz w:val="24"/>
          <w:szCs w:val="24"/>
        </w:rPr>
        <w:t xml:space="preserve"> advise Armenians to sleep safe</w:t>
      </w:r>
      <w:r>
        <w:rPr>
          <w:rFonts w:ascii="Sylfaen" w:hAnsi="Sylfaen"/>
          <w:color w:val="000000" w:themeColor="text1"/>
          <w:sz w:val="24"/>
          <w:szCs w:val="24"/>
        </w:rPr>
        <w:t>l</w:t>
      </w:r>
      <w:r w:rsidRPr="00B32968">
        <w:rPr>
          <w:rFonts w:ascii="Times New Roman" w:hAnsi="Times New Roman"/>
          <w:color w:val="000000" w:themeColor="text1"/>
          <w:sz w:val="24"/>
          <w:szCs w:val="24"/>
        </w:rPr>
        <w:t xml:space="preserve">y until the </w:t>
      </w:r>
      <w:proofErr w:type="spellStart"/>
      <w:r w:rsidRPr="00B32968">
        <w:rPr>
          <w:rFonts w:ascii="Times New Roman" w:hAnsi="Times New Roman"/>
          <w:color w:val="000000" w:themeColor="text1"/>
          <w:sz w:val="24"/>
          <w:szCs w:val="24"/>
        </w:rPr>
        <w:t>Karabakh</w:t>
      </w:r>
      <w:proofErr w:type="spellEnd"/>
      <w:r w:rsidRPr="00B32968">
        <w:rPr>
          <w:rFonts w:ascii="Times New Roman" w:hAnsi="Times New Roman"/>
          <w:color w:val="000000" w:themeColor="text1"/>
          <w:sz w:val="24"/>
          <w:szCs w:val="24"/>
        </w:rPr>
        <w:t xml:space="preserve"> conflict is settled. Incidents like in Budapest cannot be ruled out”</w:t>
      </w:r>
      <w:r w:rsidRPr="00B32968">
        <w:rPr>
          <w:color w:val="000000" w:themeColor="text1"/>
          <w:vertAlign w:val="superscript"/>
        </w:rPr>
        <w:footnoteReference w:id="26"/>
      </w:r>
      <w:r w:rsidRPr="00B32968">
        <w:rPr>
          <w:rFonts w:ascii="Times New Roman" w:hAnsi="Times New Roman"/>
          <w:color w:val="000000" w:themeColor="text1"/>
          <w:sz w:val="24"/>
          <w:szCs w:val="24"/>
        </w:rPr>
        <w:t xml:space="preserve">. </w:t>
      </w:r>
    </w:p>
    <w:p w:rsidR="00F40E4D" w:rsidRPr="00B32968" w:rsidRDefault="00F40E4D" w:rsidP="00F40E4D">
      <w:pPr>
        <w:spacing w:after="120" w:line="360" w:lineRule="auto"/>
        <w:jc w:val="both"/>
        <w:rPr>
          <w:rFonts w:ascii="Times New Roman" w:hAnsi="Times New Roman"/>
          <w:color w:val="000000" w:themeColor="text1"/>
          <w:sz w:val="24"/>
          <w:szCs w:val="24"/>
        </w:rPr>
      </w:pPr>
      <w:r w:rsidRPr="00B32968">
        <w:rPr>
          <w:rFonts w:ascii="Times New Roman" w:hAnsi="Times New Roman"/>
          <w:color w:val="000000" w:themeColor="text1"/>
          <w:sz w:val="24"/>
          <w:szCs w:val="24"/>
        </w:rPr>
        <w:t xml:space="preserve">Azerbaijani businessman Nadir </w:t>
      </w:r>
      <w:proofErr w:type="spellStart"/>
      <w:r w:rsidRPr="00B32968">
        <w:rPr>
          <w:rFonts w:ascii="Times New Roman" w:hAnsi="Times New Roman"/>
          <w:color w:val="000000" w:themeColor="text1"/>
          <w:sz w:val="24"/>
          <w:szCs w:val="24"/>
        </w:rPr>
        <w:t>Aliyev</w:t>
      </w:r>
      <w:proofErr w:type="spellEnd"/>
      <w:r w:rsidRPr="00B32968">
        <w:rPr>
          <w:rFonts w:ascii="Times New Roman" w:hAnsi="Times New Roman"/>
          <w:color w:val="000000" w:themeColor="text1"/>
          <w:sz w:val="24"/>
          <w:szCs w:val="24"/>
        </w:rPr>
        <w:t xml:space="preserve"> established a special fund for </w:t>
      </w:r>
      <w:proofErr w:type="spellStart"/>
      <w:r w:rsidRPr="00B32968">
        <w:rPr>
          <w:rFonts w:ascii="Times New Roman" w:hAnsi="Times New Roman"/>
          <w:color w:val="000000" w:themeColor="text1"/>
          <w:sz w:val="24"/>
          <w:szCs w:val="24"/>
        </w:rPr>
        <w:t>Safarov</w:t>
      </w:r>
      <w:proofErr w:type="spellEnd"/>
      <w:r w:rsidRPr="00B32968">
        <w:rPr>
          <w:rFonts w:ascii="Times New Roman" w:hAnsi="Times New Roman"/>
          <w:color w:val="000000" w:themeColor="text1"/>
          <w:sz w:val="24"/>
          <w:szCs w:val="24"/>
        </w:rPr>
        <w:t>.</w:t>
      </w:r>
    </w:p>
    <w:p w:rsidR="00F40E4D" w:rsidRDefault="00F40E4D" w:rsidP="00F40E4D">
      <w:pPr>
        <w:spacing w:after="120" w:line="360" w:lineRule="auto"/>
        <w:jc w:val="both"/>
        <w:rPr>
          <w:rFonts w:ascii="Times New Roman" w:hAnsi="Times New Roman"/>
          <w:color w:val="000000"/>
          <w:sz w:val="24"/>
          <w:szCs w:val="24"/>
        </w:rPr>
      </w:pPr>
      <w:proofErr w:type="spellStart"/>
      <w:r w:rsidRPr="00B32968">
        <w:rPr>
          <w:rFonts w:ascii="Times New Roman" w:hAnsi="Times New Roman"/>
          <w:color w:val="000000" w:themeColor="text1"/>
          <w:sz w:val="24"/>
          <w:szCs w:val="24"/>
        </w:rPr>
        <w:t>Siyavush</w:t>
      </w:r>
      <w:proofErr w:type="spellEnd"/>
      <w:r>
        <w:rPr>
          <w:rFonts w:ascii="Times New Roman" w:hAnsi="Times New Roman"/>
          <w:color w:val="000000" w:themeColor="text1"/>
          <w:sz w:val="24"/>
          <w:szCs w:val="24"/>
        </w:rPr>
        <w:t xml:space="preserve"> </w:t>
      </w:r>
      <w:proofErr w:type="spellStart"/>
      <w:r w:rsidRPr="00B32968">
        <w:rPr>
          <w:rFonts w:ascii="Times New Roman" w:hAnsi="Times New Roman"/>
          <w:color w:val="000000" w:themeColor="text1"/>
          <w:sz w:val="24"/>
          <w:szCs w:val="24"/>
        </w:rPr>
        <w:t>Novruzov</w:t>
      </w:r>
      <w:proofErr w:type="spellEnd"/>
      <w:r w:rsidRPr="00B32968">
        <w:rPr>
          <w:rFonts w:ascii="Times New Roman" w:hAnsi="Times New Roman"/>
          <w:color w:val="000000" w:themeColor="text1"/>
          <w:sz w:val="24"/>
          <w:szCs w:val="24"/>
        </w:rPr>
        <w:t>, member of the ruling “</w:t>
      </w:r>
      <w:proofErr w:type="spellStart"/>
      <w:r w:rsidRPr="00B32968">
        <w:rPr>
          <w:rFonts w:ascii="Times New Roman" w:hAnsi="Times New Roman"/>
          <w:color w:val="000000" w:themeColor="text1"/>
          <w:sz w:val="24"/>
          <w:szCs w:val="24"/>
        </w:rPr>
        <w:t>Yeni</w:t>
      </w:r>
      <w:proofErr w:type="spellEnd"/>
      <w:r w:rsidRPr="00B32968">
        <w:rPr>
          <w:rFonts w:ascii="Times New Roman" w:hAnsi="Times New Roman"/>
          <w:color w:val="000000" w:themeColor="text1"/>
          <w:sz w:val="24"/>
          <w:szCs w:val="24"/>
        </w:rPr>
        <w:t xml:space="preserve"> Azerbaijan” party stated, “If the conflict is not solved in the near future, then the incidents similar to the one happened in</w:t>
      </w:r>
      <w:r w:rsidRPr="00B32968">
        <w:rPr>
          <w:rFonts w:ascii="Times New Roman" w:hAnsi="Times New Roman"/>
          <w:color w:val="000000"/>
          <w:sz w:val="24"/>
          <w:szCs w:val="24"/>
        </w:rPr>
        <w:t xml:space="preserve"> Budapest may happen everywhere where there are Armenians and Azerbaijanis, including the Council of Europe”</w:t>
      </w:r>
      <w:r>
        <w:rPr>
          <w:rStyle w:val="FootnoteReference"/>
          <w:rFonts w:ascii="Times New Roman" w:hAnsi="Times New Roman"/>
          <w:color w:val="000000"/>
          <w:sz w:val="24"/>
          <w:szCs w:val="24"/>
        </w:rPr>
        <w:footnoteReference w:id="27"/>
      </w:r>
      <w:r w:rsidRPr="00B32968">
        <w:rPr>
          <w:rFonts w:ascii="Times New Roman" w:hAnsi="Times New Roman"/>
          <w:color w:val="000000"/>
          <w:sz w:val="24"/>
          <w:szCs w:val="24"/>
        </w:rPr>
        <w:t xml:space="preserve">. </w:t>
      </w:r>
    </w:p>
    <w:p w:rsidR="00F40E4D" w:rsidRPr="00B32968" w:rsidRDefault="00F40E4D" w:rsidP="00F40E4D">
      <w:pPr>
        <w:spacing w:after="120" w:line="360" w:lineRule="auto"/>
        <w:jc w:val="both"/>
        <w:rPr>
          <w:rFonts w:ascii="Times New Roman" w:hAnsi="Times New Roman"/>
          <w:color w:val="000000"/>
          <w:sz w:val="24"/>
          <w:szCs w:val="24"/>
        </w:rPr>
      </w:pPr>
      <w:r w:rsidRPr="00B32968">
        <w:rPr>
          <w:rFonts w:ascii="Times New Roman" w:hAnsi="Times New Roman"/>
          <w:color w:val="000000"/>
          <w:sz w:val="24"/>
          <w:szCs w:val="24"/>
        </w:rPr>
        <w:t xml:space="preserve">The young members of the Azerbaijani terrorist “Organization for Liberation of </w:t>
      </w:r>
      <w:proofErr w:type="spellStart"/>
      <w:r w:rsidRPr="00B32968">
        <w:rPr>
          <w:rFonts w:ascii="Times New Roman" w:hAnsi="Times New Roman"/>
          <w:color w:val="000000"/>
          <w:sz w:val="24"/>
          <w:szCs w:val="24"/>
        </w:rPr>
        <w:t>Karabakh</w:t>
      </w:r>
      <w:proofErr w:type="spellEnd"/>
      <w:r w:rsidRPr="00B32968">
        <w:rPr>
          <w:rFonts w:ascii="Times New Roman" w:hAnsi="Times New Roman"/>
          <w:color w:val="000000"/>
          <w:sz w:val="24"/>
          <w:szCs w:val="24"/>
        </w:rPr>
        <w:t xml:space="preserve">” marched in the downtown Baku holding banners with the words “Well done </w:t>
      </w:r>
      <w:proofErr w:type="spellStart"/>
      <w:r w:rsidRPr="00B32968">
        <w:rPr>
          <w:rFonts w:ascii="Times New Roman" w:hAnsi="Times New Roman"/>
          <w:color w:val="000000"/>
          <w:sz w:val="24"/>
          <w:szCs w:val="24"/>
        </w:rPr>
        <w:t>Ramil</w:t>
      </w:r>
      <w:proofErr w:type="spellEnd"/>
      <w:r w:rsidRPr="00B32968">
        <w:rPr>
          <w:rFonts w:ascii="Times New Roman" w:hAnsi="Times New Roman"/>
          <w:color w:val="000000"/>
          <w:sz w:val="24"/>
          <w:szCs w:val="24"/>
        </w:rPr>
        <w:t>”.</w:t>
      </w:r>
    </w:p>
    <w:p w:rsidR="00F40E4D" w:rsidRPr="00B32968" w:rsidRDefault="00F40E4D" w:rsidP="00F40E4D">
      <w:pPr>
        <w:spacing w:after="120" w:line="360" w:lineRule="auto"/>
        <w:jc w:val="both"/>
        <w:rPr>
          <w:rFonts w:ascii="Times New Roman" w:hAnsi="Times New Roman"/>
          <w:color w:val="000000"/>
          <w:sz w:val="24"/>
          <w:szCs w:val="24"/>
        </w:rPr>
      </w:pPr>
      <w:r w:rsidRPr="00B32968">
        <w:rPr>
          <w:rFonts w:ascii="Times New Roman" w:hAnsi="Times New Roman"/>
          <w:color w:val="000000"/>
          <w:sz w:val="24"/>
          <w:szCs w:val="24"/>
        </w:rPr>
        <w:t xml:space="preserve">Over 50 Azerbaijani government-sponsored NGO’s organized a “Committee for the Defense of </w:t>
      </w:r>
      <w:proofErr w:type="spellStart"/>
      <w:r w:rsidRPr="00B32968">
        <w:rPr>
          <w:rFonts w:ascii="Times New Roman" w:hAnsi="Times New Roman"/>
          <w:color w:val="000000"/>
          <w:sz w:val="24"/>
          <w:szCs w:val="24"/>
        </w:rPr>
        <w:t>Ramil</w:t>
      </w:r>
      <w:proofErr w:type="spellEnd"/>
      <w:r>
        <w:rPr>
          <w:rFonts w:ascii="Times New Roman" w:hAnsi="Times New Roman"/>
          <w:color w:val="000000"/>
          <w:sz w:val="24"/>
          <w:szCs w:val="24"/>
        </w:rPr>
        <w:t xml:space="preserve"> </w:t>
      </w:r>
      <w:proofErr w:type="spellStart"/>
      <w:r w:rsidRPr="00B32968">
        <w:rPr>
          <w:rFonts w:ascii="Times New Roman" w:hAnsi="Times New Roman"/>
          <w:color w:val="000000"/>
          <w:sz w:val="24"/>
          <w:szCs w:val="24"/>
        </w:rPr>
        <w:t>Safarov</w:t>
      </w:r>
      <w:proofErr w:type="spellEnd"/>
      <w:r w:rsidRPr="00B32968">
        <w:rPr>
          <w:rFonts w:ascii="Times New Roman" w:hAnsi="Times New Roman"/>
          <w:color w:val="000000"/>
          <w:sz w:val="24"/>
          <w:szCs w:val="24"/>
        </w:rPr>
        <w:t xml:space="preserve">”. One of </w:t>
      </w:r>
      <w:r>
        <w:rPr>
          <w:rFonts w:ascii="Times New Roman" w:hAnsi="Times New Roman"/>
          <w:color w:val="000000"/>
          <w:sz w:val="24"/>
          <w:szCs w:val="24"/>
        </w:rPr>
        <w:t xml:space="preserve">its </w:t>
      </w:r>
      <w:r w:rsidRPr="00B32968">
        <w:rPr>
          <w:rFonts w:ascii="Times New Roman" w:hAnsi="Times New Roman"/>
          <w:color w:val="000000"/>
          <w:sz w:val="24"/>
          <w:szCs w:val="24"/>
        </w:rPr>
        <w:t>members even suggested naming new-born babies after him.</w:t>
      </w:r>
    </w:p>
    <w:p w:rsidR="00F40E4D" w:rsidRPr="008A0827" w:rsidRDefault="00F40E4D" w:rsidP="00F40E4D">
      <w:pPr>
        <w:spacing w:after="120" w:line="360" w:lineRule="auto"/>
        <w:jc w:val="both"/>
        <w:rPr>
          <w:rFonts w:ascii="Times New Roman" w:hAnsi="Times New Roman"/>
          <w:sz w:val="24"/>
          <w:szCs w:val="24"/>
        </w:rPr>
      </w:pPr>
      <w:proofErr w:type="spellStart"/>
      <w:r w:rsidRPr="008A0827">
        <w:rPr>
          <w:rFonts w:ascii="Times New Roman" w:hAnsi="Times New Roman"/>
          <w:color w:val="000000"/>
          <w:sz w:val="24"/>
          <w:szCs w:val="24"/>
        </w:rPr>
        <w:t>Safarov</w:t>
      </w:r>
      <w:r>
        <w:rPr>
          <w:rFonts w:ascii="Times New Roman" w:hAnsi="Times New Roman"/>
          <w:color w:val="000000"/>
          <w:sz w:val="24"/>
          <w:szCs w:val="24"/>
        </w:rPr>
        <w:t>’s</w:t>
      </w:r>
      <w:proofErr w:type="spellEnd"/>
      <w:r w:rsidRPr="008A0827">
        <w:rPr>
          <w:rFonts w:ascii="Times New Roman" w:hAnsi="Times New Roman"/>
          <w:color w:val="000000"/>
          <w:sz w:val="24"/>
          <w:szCs w:val="24"/>
        </w:rPr>
        <w:t xml:space="preserve"> pardoning and further glorification was strongly condemned by various countries and international institutions and bodies, </w:t>
      </w:r>
      <w:r>
        <w:rPr>
          <w:rFonts w:ascii="Times New Roman" w:hAnsi="Times New Roman"/>
          <w:color w:val="000000"/>
          <w:sz w:val="24"/>
          <w:szCs w:val="24"/>
        </w:rPr>
        <w:t>including</w:t>
      </w:r>
      <w:r w:rsidRPr="008A0827">
        <w:rPr>
          <w:rFonts w:ascii="Times New Roman" w:hAnsi="Times New Roman"/>
          <w:color w:val="000000"/>
          <w:sz w:val="24"/>
          <w:szCs w:val="24"/>
        </w:rPr>
        <w:t xml:space="preserve"> Russia, US, France, UN Secretary General and High Commissioner for Human </w:t>
      </w:r>
      <w:r>
        <w:rPr>
          <w:rFonts w:ascii="Times New Roman" w:hAnsi="Times New Roman"/>
          <w:color w:val="000000"/>
          <w:sz w:val="24"/>
          <w:szCs w:val="24"/>
        </w:rPr>
        <w:t xml:space="preserve">Rights, the European </w:t>
      </w:r>
      <w:proofErr w:type="gramStart"/>
      <w:r>
        <w:rPr>
          <w:rFonts w:ascii="Times New Roman" w:hAnsi="Times New Roman"/>
          <w:color w:val="000000"/>
          <w:sz w:val="24"/>
          <w:szCs w:val="24"/>
        </w:rPr>
        <w:t>Commission(</w:t>
      </w:r>
      <w:proofErr w:type="gramEnd"/>
      <w:r w:rsidRPr="008A0827">
        <w:rPr>
          <w:rFonts w:ascii="Times New Roman" w:hAnsi="Times New Roman"/>
          <w:color w:val="000000"/>
          <w:sz w:val="24"/>
          <w:szCs w:val="24"/>
        </w:rPr>
        <w:t>which adopted a relevant resolution</w:t>
      </w:r>
      <w:r>
        <w:rPr>
          <w:rFonts w:ascii="Times New Roman" w:hAnsi="Times New Roman"/>
          <w:color w:val="000000"/>
          <w:sz w:val="24"/>
          <w:szCs w:val="24"/>
        </w:rPr>
        <w:t>)</w:t>
      </w:r>
      <w:r w:rsidRPr="008A0827">
        <w:rPr>
          <w:rFonts w:ascii="Times New Roman" w:hAnsi="Times New Roman"/>
          <w:color w:val="000000"/>
          <w:sz w:val="24"/>
          <w:szCs w:val="24"/>
        </w:rPr>
        <w:t>, ECRI, the OSCE Minsk Group etc. Disregarding the calls to redress the situation and adhere to international standards and principles of the rule of law, the Government of Azerbaijan pursued its usual policy of irresponsibility and impunity.</w:t>
      </w:r>
    </w:p>
    <w:p w:rsidR="00F40E4D" w:rsidRPr="008A0827" w:rsidRDefault="00F40E4D" w:rsidP="00F40E4D">
      <w:pPr>
        <w:spacing w:after="120" w:line="360" w:lineRule="auto"/>
        <w:jc w:val="both"/>
        <w:rPr>
          <w:rFonts w:ascii="Times New Roman" w:hAnsi="Times New Roman"/>
          <w:b/>
          <w:sz w:val="24"/>
          <w:szCs w:val="24"/>
        </w:rPr>
      </w:pPr>
    </w:p>
    <w:p w:rsidR="00F40E4D" w:rsidRPr="00F2015D" w:rsidRDefault="00F40E4D" w:rsidP="00F40E4D">
      <w:pPr>
        <w:pStyle w:val="Heading2"/>
        <w:spacing w:before="0" w:beforeAutospacing="0" w:after="120" w:afterAutospacing="0" w:line="360" w:lineRule="auto"/>
        <w:jc w:val="both"/>
        <w:rPr>
          <w:sz w:val="26"/>
          <w:szCs w:val="26"/>
          <w:lang w:val="en-US"/>
        </w:rPr>
      </w:pPr>
      <w:bookmarkStart w:id="11" w:name="_Toc449091922"/>
      <w:r w:rsidRPr="00F2015D">
        <w:rPr>
          <w:sz w:val="26"/>
          <w:szCs w:val="26"/>
          <w:lang w:val="en-US"/>
        </w:rPr>
        <w:t>Restriction of Freedom of movement</w:t>
      </w:r>
      <w:bookmarkEnd w:id="11"/>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For many years Azerbaijan </w:t>
      </w:r>
      <w:r>
        <w:rPr>
          <w:rFonts w:ascii="Times New Roman" w:hAnsi="Times New Roman"/>
          <w:sz w:val="24"/>
          <w:szCs w:val="24"/>
        </w:rPr>
        <w:t xml:space="preserve">has </w:t>
      </w:r>
      <w:r w:rsidRPr="008A0827">
        <w:rPr>
          <w:rFonts w:ascii="Times New Roman" w:hAnsi="Times New Roman"/>
          <w:sz w:val="24"/>
          <w:szCs w:val="24"/>
        </w:rPr>
        <w:t>restricted the right to freedom of movement</w:t>
      </w:r>
      <w:r>
        <w:rPr>
          <w:rFonts w:ascii="Times New Roman" w:hAnsi="Times New Roman"/>
          <w:sz w:val="24"/>
          <w:szCs w:val="24"/>
        </w:rPr>
        <w:t>,</w:t>
      </w:r>
      <w:r w:rsidRPr="008A0827">
        <w:rPr>
          <w:rFonts w:ascii="Times New Roman" w:hAnsi="Times New Roman"/>
          <w:sz w:val="24"/>
          <w:szCs w:val="24"/>
        </w:rPr>
        <w:t xml:space="preserve"> in particular</w:t>
      </w:r>
      <w:r>
        <w:rPr>
          <w:rFonts w:ascii="Times New Roman" w:hAnsi="Times New Roman"/>
          <w:sz w:val="24"/>
          <w:szCs w:val="24"/>
        </w:rPr>
        <w:t>,</w:t>
      </w:r>
      <w:r w:rsidRPr="008A0827">
        <w:rPr>
          <w:rFonts w:ascii="Times New Roman" w:hAnsi="Times New Roman"/>
          <w:sz w:val="24"/>
          <w:szCs w:val="24"/>
        </w:rPr>
        <w:t xml:space="preserve"> possibility to visit </w:t>
      </w:r>
      <w:proofErr w:type="spellStart"/>
      <w:r w:rsidRPr="008A0827">
        <w:rPr>
          <w:rFonts w:ascii="Times New Roman" w:hAnsi="Times New Roman"/>
          <w:sz w:val="24"/>
          <w:szCs w:val="24"/>
        </w:rPr>
        <w:t>Nagorno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Karabakh</w:t>
      </w:r>
      <w:proofErr w:type="spellEnd"/>
      <w:r w:rsidRPr="008A0827">
        <w:rPr>
          <w:rFonts w:ascii="Times New Roman" w:hAnsi="Times New Roman"/>
          <w:sz w:val="24"/>
          <w:szCs w:val="24"/>
        </w:rPr>
        <w:t xml:space="preserve"> for people </w:t>
      </w:r>
      <w:r>
        <w:rPr>
          <w:rFonts w:ascii="Times New Roman" w:hAnsi="Times New Roman"/>
          <w:sz w:val="24"/>
          <w:szCs w:val="24"/>
        </w:rPr>
        <w:t xml:space="preserve">from </w:t>
      </w:r>
      <w:r w:rsidRPr="008A0827">
        <w:rPr>
          <w:rFonts w:ascii="Times New Roman" w:hAnsi="Times New Roman"/>
          <w:sz w:val="24"/>
          <w:szCs w:val="24"/>
        </w:rPr>
        <w:t>all over the world</w:t>
      </w:r>
      <w:r>
        <w:rPr>
          <w:rFonts w:ascii="Times New Roman" w:hAnsi="Times New Roman"/>
          <w:sz w:val="24"/>
          <w:szCs w:val="24"/>
        </w:rPr>
        <w:t xml:space="preserve"> </w:t>
      </w:r>
      <w:r w:rsidRPr="008A0827">
        <w:rPr>
          <w:rFonts w:ascii="Times New Roman" w:hAnsi="Times New Roman"/>
          <w:sz w:val="24"/>
          <w:szCs w:val="24"/>
        </w:rPr>
        <w:t xml:space="preserve">(it continues to lay down precondition to enter this territory through Azerbaijan well knowing that border between Azerbaijan and </w:t>
      </w:r>
      <w:proofErr w:type="spellStart"/>
      <w:r w:rsidRPr="008A0827">
        <w:rPr>
          <w:rFonts w:ascii="Times New Roman" w:hAnsi="Times New Roman"/>
          <w:sz w:val="24"/>
          <w:szCs w:val="24"/>
        </w:rPr>
        <w:t>Nagorno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Karabakh</w:t>
      </w:r>
      <w:proofErr w:type="spellEnd"/>
      <w:r w:rsidRPr="008A0827">
        <w:rPr>
          <w:rFonts w:ascii="Times New Roman" w:hAnsi="Times New Roman"/>
          <w:sz w:val="24"/>
          <w:szCs w:val="24"/>
        </w:rPr>
        <w:t xml:space="preserve"> is closed</w:t>
      </w:r>
      <w:r>
        <w:rPr>
          <w:rFonts w:ascii="Times New Roman" w:hAnsi="Times New Roman"/>
          <w:sz w:val="24"/>
          <w:szCs w:val="24"/>
        </w:rPr>
        <w:t xml:space="preserve">, </w:t>
      </w:r>
      <w:r w:rsidRPr="00F14828">
        <w:rPr>
          <w:rFonts w:ascii="Times New Roman" w:hAnsi="Times New Roman"/>
          <w:i/>
          <w:sz w:val="24"/>
          <w:szCs w:val="24"/>
        </w:rPr>
        <w:t>inte</w:t>
      </w:r>
      <w:r>
        <w:rPr>
          <w:rFonts w:ascii="Times New Roman" w:hAnsi="Times New Roman"/>
          <w:i/>
          <w:sz w:val="24"/>
          <w:szCs w:val="24"/>
        </w:rPr>
        <w:t>r</w:t>
      </w:r>
      <w:r w:rsidRPr="00F14828">
        <w:rPr>
          <w:rFonts w:ascii="Times New Roman" w:hAnsi="Times New Roman"/>
          <w:i/>
          <w:sz w:val="24"/>
          <w:szCs w:val="24"/>
        </w:rPr>
        <w:t xml:space="preserve"> alia</w:t>
      </w:r>
      <w:r>
        <w:rPr>
          <w:rFonts w:ascii="Times New Roman" w:hAnsi="Times New Roman"/>
          <w:sz w:val="24"/>
          <w:szCs w:val="24"/>
        </w:rPr>
        <w:t xml:space="preserve"> because Azerbaijan has mined the territory</w:t>
      </w:r>
      <w:r w:rsidRPr="008A0827">
        <w:rPr>
          <w:rFonts w:ascii="Times New Roman" w:hAnsi="Times New Roman"/>
          <w:sz w:val="24"/>
          <w:szCs w:val="24"/>
        </w:rPr>
        <w:t>)</w:t>
      </w:r>
      <w:r>
        <w:rPr>
          <w:rFonts w:ascii="Times New Roman" w:hAnsi="Times New Roman"/>
          <w:sz w:val="24"/>
          <w:szCs w:val="24"/>
        </w:rPr>
        <w:t>. T</w:t>
      </w:r>
      <w:r w:rsidRPr="008A0827">
        <w:rPr>
          <w:rFonts w:ascii="Times New Roman" w:hAnsi="Times New Roman"/>
          <w:sz w:val="24"/>
          <w:szCs w:val="24"/>
        </w:rPr>
        <w:t>his is</w:t>
      </w:r>
      <w:r>
        <w:rPr>
          <w:rFonts w:ascii="Times New Roman" w:hAnsi="Times New Roman"/>
          <w:sz w:val="24"/>
          <w:szCs w:val="24"/>
        </w:rPr>
        <w:t xml:space="preserve"> an </w:t>
      </w:r>
      <w:r w:rsidRPr="008A0827">
        <w:rPr>
          <w:rFonts w:ascii="Times New Roman" w:hAnsi="Times New Roman"/>
          <w:sz w:val="24"/>
          <w:szCs w:val="24"/>
        </w:rPr>
        <w:t>intention</w:t>
      </w:r>
      <w:r>
        <w:rPr>
          <w:rFonts w:ascii="Times New Roman" w:hAnsi="Times New Roman"/>
          <w:sz w:val="24"/>
          <w:szCs w:val="24"/>
        </w:rPr>
        <w:t>al step which not only violates</w:t>
      </w:r>
      <w:r w:rsidRPr="008A0827">
        <w:rPr>
          <w:rFonts w:ascii="Times New Roman" w:hAnsi="Times New Roman"/>
          <w:sz w:val="24"/>
          <w:szCs w:val="24"/>
        </w:rPr>
        <w:t xml:space="preserve"> the Article 5 of the Convention but also article 12 of the International Covenant on Civil and Political Rights</w:t>
      </w:r>
      <w:r>
        <w:rPr>
          <w:rFonts w:ascii="Times New Roman" w:hAnsi="Times New Roman"/>
          <w:sz w:val="24"/>
          <w:szCs w:val="24"/>
        </w:rPr>
        <w:t>,</w:t>
      </w:r>
      <w:r w:rsidRPr="008A0827">
        <w:rPr>
          <w:rFonts w:ascii="Times New Roman" w:hAnsi="Times New Roman"/>
          <w:sz w:val="24"/>
          <w:szCs w:val="24"/>
        </w:rPr>
        <w:t xml:space="preserve"> guarantee</w:t>
      </w:r>
      <w:r>
        <w:rPr>
          <w:rFonts w:ascii="Sylfaen" w:hAnsi="Sylfaen"/>
          <w:sz w:val="24"/>
          <w:szCs w:val="24"/>
        </w:rPr>
        <w:t>ing</w:t>
      </w:r>
      <w:r w:rsidRPr="008A0827">
        <w:rPr>
          <w:rFonts w:ascii="Times New Roman" w:hAnsi="Times New Roman"/>
          <w:sz w:val="24"/>
          <w:szCs w:val="24"/>
        </w:rPr>
        <w:t xml:space="preserve"> that everyone has “the right to liberty of movement”. </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During 2009-2013</w:t>
      </w:r>
      <w:r>
        <w:rPr>
          <w:rFonts w:ascii="Times New Roman" w:hAnsi="Times New Roman"/>
          <w:sz w:val="24"/>
          <w:szCs w:val="24"/>
        </w:rPr>
        <w:t xml:space="preserve"> there </w:t>
      </w:r>
      <w:r w:rsidRPr="008A0827">
        <w:rPr>
          <w:rFonts w:ascii="Times New Roman" w:hAnsi="Times New Roman"/>
          <w:sz w:val="24"/>
          <w:szCs w:val="24"/>
        </w:rPr>
        <w:t xml:space="preserve">have been a number of cases when people including famous actors, politicians, and journalists were banned to enter Azerbaijan after </w:t>
      </w:r>
      <w:r>
        <w:rPr>
          <w:rFonts w:ascii="Times New Roman" w:hAnsi="Times New Roman"/>
          <w:sz w:val="24"/>
          <w:szCs w:val="24"/>
        </w:rPr>
        <w:t xml:space="preserve">having </w:t>
      </w:r>
      <w:r w:rsidRPr="008A0827">
        <w:rPr>
          <w:rFonts w:ascii="Times New Roman" w:hAnsi="Times New Roman"/>
          <w:sz w:val="24"/>
          <w:szCs w:val="24"/>
        </w:rPr>
        <w:t>visit</w:t>
      </w:r>
      <w:r>
        <w:rPr>
          <w:rFonts w:ascii="Times New Roman" w:hAnsi="Times New Roman"/>
          <w:sz w:val="24"/>
          <w:szCs w:val="24"/>
        </w:rPr>
        <w:t xml:space="preserve">ed the </w:t>
      </w:r>
      <w:proofErr w:type="spellStart"/>
      <w:r w:rsidRPr="008A0827">
        <w:rPr>
          <w:rFonts w:ascii="Times New Roman" w:hAnsi="Times New Roman"/>
          <w:sz w:val="24"/>
          <w:szCs w:val="24"/>
        </w:rPr>
        <w:t>N</w:t>
      </w:r>
      <w:r>
        <w:rPr>
          <w:rFonts w:ascii="Times New Roman" w:hAnsi="Times New Roman"/>
          <w:sz w:val="24"/>
          <w:szCs w:val="24"/>
        </w:rPr>
        <w:t>agorno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w:t>
      </w:r>
      <w:r>
        <w:rPr>
          <w:rFonts w:ascii="Times New Roman" w:hAnsi="Times New Roman"/>
          <w:sz w:val="24"/>
          <w:szCs w:val="24"/>
        </w:rPr>
        <w:t>arabakh</w:t>
      </w:r>
      <w:proofErr w:type="spellEnd"/>
      <w:r>
        <w:rPr>
          <w:rFonts w:ascii="Times New Roman" w:hAnsi="Times New Roman"/>
          <w:sz w:val="24"/>
          <w:szCs w:val="24"/>
        </w:rPr>
        <w:t xml:space="preserve"> Republic</w:t>
      </w:r>
      <w:r w:rsidRPr="008A0827">
        <w:rPr>
          <w:rFonts w:ascii="Times New Roman" w:hAnsi="Times New Roman"/>
          <w:sz w:val="24"/>
          <w:szCs w:val="24"/>
        </w:rPr>
        <w:t xml:space="preserve">. </w:t>
      </w:r>
      <w:r>
        <w:rPr>
          <w:rFonts w:ascii="Times New Roman" w:hAnsi="Times New Roman"/>
          <w:sz w:val="24"/>
          <w:szCs w:val="24"/>
        </w:rPr>
        <w:t>The Azerbaijani Government officially “</w:t>
      </w:r>
      <w:r w:rsidRPr="008A0827">
        <w:rPr>
          <w:rFonts w:ascii="Times New Roman" w:hAnsi="Times New Roman"/>
          <w:sz w:val="24"/>
          <w:szCs w:val="24"/>
        </w:rPr>
        <w:t>blacklist</w:t>
      </w:r>
      <w:r>
        <w:rPr>
          <w:rFonts w:ascii="Times New Roman" w:hAnsi="Times New Roman"/>
          <w:sz w:val="24"/>
          <w:szCs w:val="24"/>
        </w:rPr>
        <w:t>s”</w:t>
      </w:r>
      <w:r w:rsidRPr="008A0827">
        <w:rPr>
          <w:rFonts w:ascii="Times New Roman" w:hAnsi="Times New Roman"/>
          <w:sz w:val="24"/>
          <w:szCs w:val="24"/>
        </w:rPr>
        <w:t xml:space="preserve"> people that have visited </w:t>
      </w:r>
      <w:proofErr w:type="spellStart"/>
      <w:r w:rsidRPr="008A0827">
        <w:rPr>
          <w:rFonts w:ascii="Times New Roman" w:hAnsi="Times New Roman"/>
          <w:sz w:val="24"/>
          <w:szCs w:val="24"/>
        </w:rPr>
        <w:t>Nagorno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Karabakh</w:t>
      </w:r>
      <w:proofErr w:type="spellEnd"/>
      <w:r w:rsidRPr="008A0827">
        <w:rPr>
          <w:rFonts w:ascii="Times New Roman" w:hAnsi="Times New Roman"/>
          <w:sz w:val="24"/>
          <w:szCs w:val="24"/>
        </w:rPr>
        <w:t xml:space="preserve"> (Azerbaijani Foreign Ministry has published a list of Personae non </w:t>
      </w:r>
      <w:proofErr w:type="spellStart"/>
      <w:r w:rsidRPr="008A0827">
        <w:rPr>
          <w:rFonts w:ascii="Times New Roman" w:hAnsi="Times New Roman"/>
          <w:sz w:val="24"/>
          <w:szCs w:val="24"/>
        </w:rPr>
        <w:t>Gratae</w:t>
      </w:r>
      <w:proofErr w:type="spellEnd"/>
      <w:r w:rsidRPr="008A0827">
        <w:rPr>
          <w:rFonts w:ascii="Times New Roman" w:hAnsi="Times New Roman"/>
          <w:sz w:val="24"/>
          <w:szCs w:val="24"/>
        </w:rPr>
        <w:t xml:space="preserve">, </w:t>
      </w:r>
      <w:r>
        <w:rPr>
          <w:rFonts w:ascii="Times New Roman" w:hAnsi="Times New Roman"/>
          <w:sz w:val="24"/>
          <w:szCs w:val="24"/>
        </w:rPr>
        <w:t xml:space="preserve">based on the fact of their visit to the </w:t>
      </w:r>
      <w:proofErr w:type="spellStart"/>
      <w:r w:rsidRPr="008A0827">
        <w:rPr>
          <w:rFonts w:ascii="Times New Roman" w:hAnsi="Times New Roman"/>
          <w:sz w:val="24"/>
          <w:szCs w:val="24"/>
        </w:rPr>
        <w:t>N</w:t>
      </w:r>
      <w:r>
        <w:rPr>
          <w:rFonts w:ascii="Times New Roman" w:hAnsi="Times New Roman"/>
          <w:sz w:val="24"/>
          <w:szCs w:val="24"/>
        </w:rPr>
        <w:t>agorno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w:t>
      </w:r>
      <w:r>
        <w:rPr>
          <w:rFonts w:ascii="Times New Roman" w:hAnsi="Times New Roman"/>
          <w:sz w:val="24"/>
          <w:szCs w:val="24"/>
        </w:rPr>
        <w:t>arabakhRepublic</w:t>
      </w:r>
      <w:proofErr w:type="spellEnd"/>
      <w:r w:rsidRPr="008A0827">
        <w:rPr>
          <w:rFonts w:ascii="Times New Roman" w:hAnsi="Times New Roman"/>
          <w:sz w:val="24"/>
          <w:szCs w:val="24"/>
        </w:rPr>
        <w:t xml:space="preserve">). </w:t>
      </w:r>
    </w:p>
    <w:p w:rsidR="00F40E4D" w:rsidRPr="008A0827" w:rsidRDefault="00F40E4D" w:rsidP="00F40E4D">
      <w:pPr>
        <w:spacing w:after="120" w:line="360" w:lineRule="auto"/>
        <w:jc w:val="both"/>
        <w:rPr>
          <w:rFonts w:ascii="Times New Roman" w:hAnsi="Times New Roman"/>
          <w:sz w:val="24"/>
          <w:szCs w:val="24"/>
        </w:rPr>
      </w:pPr>
      <w:r>
        <w:rPr>
          <w:rFonts w:ascii="Times New Roman" w:hAnsi="Times New Roman"/>
          <w:sz w:val="24"/>
          <w:szCs w:val="24"/>
        </w:rPr>
        <w:t xml:space="preserve">The list of “blacklisted” persons include </w:t>
      </w:r>
      <w:r w:rsidRPr="008A0AF4">
        <w:rPr>
          <w:rFonts w:ascii="Times New Roman" w:hAnsi="Times New Roman"/>
          <w:sz w:val="24"/>
          <w:szCs w:val="24"/>
        </w:rPr>
        <w:t xml:space="preserve">Spanish operatic soprano Montserrat </w:t>
      </w:r>
      <w:proofErr w:type="spellStart"/>
      <w:r w:rsidRPr="008A0AF4">
        <w:rPr>
          <w:rFonts w:ascii="Times New Roman" w:hAnsi="Times New Roman"/>
          <w:sz w:val="24"/>
          <w:szCs w:val="24"/>
        </w:rPr>
        <w:t>Caballé</w:t>
      </w:r>
      <w:proofErr w:type="spellEnd"/>
      <w:r>
        <w:rPr>
          <w:rFonts w:ascii="Times New Roman" w:hAnsi="Times New Roman"/>
          <w:sz w:val="24"/>
          <w:szCs w:val="24"/>
        </w:rPr>
        <w:t xml:space="preserve">, </w:t>
      </w:r>
      <w:r w:rsidRPr="008A0AF4">
        <w:rPr>
          <w:rFonts w:ascii="Times New Roman" w:hAnsi="Times New Roman"/>
          <w:sz w:val="24"/>
          <w:szCs w:val="24"/>
        </w:rPr>
        <w:t>Spanish tenor</w:t>
      </w:r>
      <w:r>
        <w:rPr>
          <w:rFonts w:ascii="Times New Roman" w:hAnsi="Times New Roman"/>
          <w:sz w:val="24"/>
          <w:szCs w:val="24"/>
        </w:rPr>
        <w:t xml:space="preserve"> </w:t>
      </w:r>
      <w:proofErr w:type="spellStart"/>
      <w:r w:rsidRPr="008A0AF4">
        <w:rPr>
          <w:rFonts w:ascii="Times New Roman" w:hAnsi="Times New Roman"/>
          <w:sz w:val="24"/>
          <w:szCs w:val="24"/>
        </w:rPr>
        <w:t>Plácido</w:t>
      </w:r>
      <w:proofErr w:type="spellEnd"/>
      <w:r w:rsidRPr="008A0AF4">
        <w:rPr>
          <w:rFonts w:ascii="Times New Roman" w:hAnsi="Times New Roman"/>
          <w:sz w:val="24"/>
          <w:szCs w:val="24"/>
        </w:rPr>
        <w:t xml:space="preserve"> Domingo, </w:t>
      </w:r>
      <w:r>
        <w:rPr>
          <w:rFonts w:ascii="Times New Roman" w:hAnsi="Times New Roman"/>
          <w:sz w:val="24"/>
          <w:szCs w:val="24"/>
        </w:rPr>
        <w:t>Russian j</w:t>
      </w:r>
      <w:r w:rsidRPr="008A0827">
        <w:rPr>
          <w:rFonts w:ascii="Times New Roman" w:hAnsi="Times New Roman"/>
          <w:sz w:val="24"/>
          <w:szCs w:val="24"/>
        </w:rPr>
        <w:t xml:space="preserve">ournalist Sergey </w:t>
      </w:r>
      <w:proofErr w:type="spellStart"/>
      <w:r w:rsidRPr="008A0827">
        <w:rPr>
          <w:rFonts w:ascii="Times New Roman" w:hAnsi="Times New Roman"/>
          <w:sz w:val="24"/>
          <w:szCs w:val="24"/>
        </w:rPr>
        <w:t>Buntman</w:t>
      </w:r>
      <w:proofErr w:type="spellEnd"/>
      <w:r>
        <w:rPr>
          <w:rFonts w:ascii="Times New Roman" w:hAnsi="Times New Roman"/>
          <w:sz w:val="24"/>
          <w:szCs w:val="24"/>
        </w:rPr>
        <w:t xml:space="preserve"> (“</w:t>
      </w:r>
      <w:proofErr w:type="spellStart"/>
      <w:r w:rsidRPr="008A0827">
        <w:rPr>
          <w:rFonts w:ascii="Times New Roman" w:hAnsi="Times New Roman"/>
          <w:sz w:val="24"/>
          <w:szCs w:val="24"/>
        </w:rPr>
        <w:t>Ek</w:t>
      </w:r>
      <w:r>
        <w:rPr>
          <w:rFonts w:ascii="Times New Roman" w:hAnsi="Times New Roman"/>
          <w:sz w:val="24"/>
          <w:szCs w:val="24"/>
        </w:rPr>
        <w:t>h</w:t>
      </w:r>
      <w:r w:rsidRPr="008A0827">
        <w:rPr>
          <w:rFonts w:ascii="Times New Roman" w:hAnsi="Times New Roman"/>
          <w:sz w:val="24"/>
          <w:szCs w:val="24"/>
        </w:rPr>
        <w:t>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Moskvy</w:t>
      </w:r>
      <w:proofErr w:type="spellEnd"/>
      <w:r>
        <w:rPr>
          <w:rFonts w:ascii="Times New Roman" w:hAnsi="Times New Roman"/>
          <w:sz w:val="24"/>
          <w:szCs w:val="24"/>
        </w:rPr>
        <w:t>” Radio)</w:t>
      </w:r>
      <w:r w:rsidRPr="008A0827">
        <w:rPr>
          <w:rFonts w:ascii="Times New Roman" w:hAnsi="Times New Roman"/>
          <w:sz w:val="24"/>
          <w:szCs w:val="24"/>
        </w:rPr>
        <w:t xml:space="preserve">, astronauts Charles Duke (USA) and Claude </w:t>
      </w:r>
      <w:proofErr w:type="spellStart"/>
      <w:r w:rsidRPr="008A0827">
        <w:rPr>
          <w:rFonts w:ascii="Times New Roman" w:hAnsi="Times New Roman"/>
          <w:sz w:val="24"/>
          <w:szCs w:val="24"/>
        </w:rPr>
        <w:t>Nicollier</w:t>
      </w:r>
      <w:proofErr w:type="spellEnd"/>
      <w:r w:rsidRPr="008A0827">
        <w:rPr>
          <w:rFonts w:ascii="Times New Roman" w:hAnsi="Times New Roman"/>
          <w:sz w:val="24"/>
          <w:szCs w:val="24"/>
        </w:rPr>
        <w:t xml:space="preserve"> (Switzerland), Will England (</w:t>
      </w:r>
      <w:r>
        <w:rPr>
          <w:rFonts w:ascii="Times New Roman" w:hAnsi="Times New Roman"/>
          <w:sz w:val="24"/>
          <w:szCs w:val="24"/>
        </w:rPr>
        <w:t>“</w:t>
      </w:r>
      <w:r w:rsidRPr="008A0827">
        <w:rPr>
          <w:rFonts w:ascii="Times New Roman" w:hAnsi="Times New Roman"/>
          <w:sz w:val="24"/>
          <w:szCs w:val="24"/>
        </w:rPr>
        <w:t>Washington Post</w:t>
      </w:r>
      <w:r>
        <w:rPr>
          <w:rFonts w:ascii="Times New Roman" w:hAnsi="Times New Roman"/>
          <w:sz w:val="24"/>
          <w:szCs w:val="24"/>
        </w:rPr>
        <w:t>”</w:t>
      </w:r>
      <w:r w:rsidRPr="008A0827">
        <w:rPr>
          <w:rFonts w:ascii="Times New Roman" w:hAnsi="Times New Roman"/>
          <w:sz w:val="24"/>
          <w:szCs w:val="24"/>
        </w:rPr>
        <w:t xml:space="preserve"> reporter), Margarita </w:t>
      </w:r>
      <w:proofErr w:type="spellStart"/>
      <w:r w:rsidRPr="008A0827">
        <w:rPr>
          <w:rFonts w:ascii="Times New Roman" w:hAnsi="Times New Roman"/>
          <w:sz w:val="24"/>
          <w:szCs w:val="24"/>
        </w:rPr>
        <w:t>Akhlediani</w:t>
      </w:r>
      <w:proofErr w:type="spellEnd"/>
      <w:r w:rsidRPr="008A0827">
        <w:rPr>
          <w:rFonts w:ascii="Times New Roman" w:hAnsi="Times New Roman"/>
          <w:sz w:val="24"/>
          <w:szCs w:val="24"/>
        </w:rPr>
        <w:t xml:space="preserve"> (Georgian journalist), </w:t>
      </w:r>
      <w:proofErr w:type="spellStart"/>
      <w:r w:rsidRPr="008A0827">
        <w:rPr>
          <w:rFonts w:ascii="Times New Roman" w:hAnsi="Times New Roman"/>
          <w:sz w:val="24"/>
          <w:szCs w:val="24"/>
        </w:rPr>
        <w:t>Timur</w:t>
      </w:r>
      <w:proofErr w:type="spellEnd"/>
      <w:r>
        <w:rPr>
          <w:rFonts w:ascii="Times New Roman" w:hAnsi="Times New Roman"/>
          <w:sz w:val="24"/>
          <w:szCs w:val="24"/>
        </w:rPr>
        <w:t xml:space="preserve"> </w:t>
      </w:r>
      <w:proofErr w:type="spellStart"/>
      <w:r w:rsidRPr="008A0827">
        <w:rPr>
          <w:rFonts w:ascii="Times New Roman" w:hAnsi="Times New Roman"/>
          <w:sz w:val="24"/>
          <w:szCs w:val="24"/>
        </w:rPr>
        <w:t>Temirov</w:t>
      </w:r>
      <w:proofErr w:type="spellEnd"/>
      <w:r w:rsidRPr="008A0827">
        <w:rPr>
          <w:rFonts w:ascii="Times New Roman" w:hAnsi="Times New Roman"/>
          <w:sz w:val="24"/>
          <w:szCs w:val="24"/>
        </w:rPr>
        <w:t xml:space="preserve"> (Daghestani singer)</w:t>
      </w:r>
      <w:r>
        <w:rPr>
          <w:rFonts w:ascii="Times New Roman" w:hAnsi="Times New Roman"/>
          <w:sz w:val="24"/>
          <w:szCs w:val="24"/>
        </w:rPr>
        <w:t xml:space="preserve">, Senators and MPs from dozens of countries of the world </w:t>
      </w:r>
      <w:r w:rsidRPr="008A0827">
        <w:rPr>
          <w:rFonts w:ascii="Times New Roman" w:hAnsi="Times New Roman"/>
          <w:sz w:val="24"/>
          <w:szCs w:val="24"/>
        </w:rPr>
        <w:t>and many others</w:t>
      </w:r>
      <w:r>
        <w:rPr>
          <w:rStyle w:val="FootnoteReference"/>
          <w:rFonts w:ascii="Times New Roman" w:hAnsi="Times New Roman"/>
          <w:sz w:val="24"/>
          <w:szCs w:val="24"/>
        </w:rPr>
        <w:footnoteReference w:id="28"/>
      </w:r>
      <w:r w:rsidRPr="008A0827">
        <w:rPr>
          <w:rFonts w:ascii="Times New Roman" w:hAnsi="Times New Roman"/>
          <w:sz w:val="24"/>
          <w:szCs w:val="24"/>
        </w:rPr>
        <w:t>.</w:t>
      </w:r>
    </w:p>
    <w:p w:rsidR="00F40E4D" w:rsidRPr="008A0827" w:rsidRDefault="00F40E4D" w:rsidP="00F40E4D">
      <w:pPr>
        <w:spacing w:after="120" w:line="360" w:lineRule="auto"/>
        <w:jc w:val="both"/>
        <w:rPr>
          <w:rFonts w:ascii="Times New Roman" w:hAnsi="Times New Roman"/>
          <w:sz w:val="24"/>
          <w:szCs w:val="24"/>
        </w:rPr>
      </w:pPr>
    </w:p>
    <w:p w:rsidR="00F40E4D" w:rsidRPr="00F2015D" w:rsidRDefault="00F40E4D" w:rsidP="00F40E4D">
      <w:pPr>
        <w:pStyle w:val="Heading2"/>
        <w:spacing w:before="0" w:beforeAutospacing="0" w:after="120" w:afterAutospacing="0" w:line="360" w:lineRule="auto"/>
        <w:jc w:val="both"/>
        <w:rPr>
          <w:sz w:val="26"/>
          <w:szCs w:val="26"/>
          <w:lang w:val="en-US"/>
        </w:rPr>
      </w:pPr>
      <w:bookmarkStart w:id="12" w:name="_Toc449091923"/>
      <w:r w:rsidRPr="00F2015D">
        <w:rPr>
          <w:sz w:val="26"/>
          <w:szCs w:val="26"/>
          <w:lang w:val="en-US"/>
        </w:rPr>
        <w:t>Entry ban based on ethnic origin</w:t>
      </w:r>
      <w:bookmarkEnd w:id="12"/>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For many years Azerbaijan </w:t>
      </w:r>
      <w:r>
        <w:rPr>
          <w:rFonts w:ascii="Times New Roman" w:hAnsi="Times New Roman"/>
          <w:sz w:val="24"/>
          <w:szCs w:val="24"/>
        </w:rPr>
        <w:t xml:space="preserve">has </w:t>
      </w:r>
      <w:r w:rsidRPr="008A0827">
        <w:rPr>
          <w:rFonts w:ascii="Times New Roman" w:hAnsi="Times New Roman"/>
          <w:sz w:val="24"/>
          <w:szCs w:val="24"/>
        </w:rPr>
        <w:t>bann</w:t>
      </w:r>
      <w:r>
        <w:rPr>
          <w:rFonts w:ascii="Times New Roman" w:hAnsi="Times New Roman"/>
          <w:sz w:val="24"/>
          <w:szCs w:val="24"/>
        </w:rPr>
        <w:t>ed</w:t>
      </w:r>
      <w:r w:rsidRPr="008A0827">
        <w:rPr>
          <w:rFonts w:ascii="Times New Roman" w:hAnsi="Times New Roman"/>
          <w:sz w:val="24"/>
          <w:szCs w:val="24"/>
        </w:rPr>
        <w:t xml:space="preserve"> the entry for ethnic Armenians who are not Armenian residents or nationals</w:t>
      </w:r>
      <w:r>
        <w:rPr>
          <w:rFonts w:ascii="Times New Roman" w:hAnsi="Times New Roman"/>
          <w:sz w:val="24"/>
          <w:szCs w:val="24"/>
        </w:rPr>
        <w:t xml:space="preserve">, thus </w:t>
      </w:r>
      <w:r w:rsidRPr="008A0827">
        <w:rPr>
          <w:rFonts w:ascii="Times New Roman" w:hAnsi="Times New Roman"/>
          <w:sz w:val="24"/>
          <w:szCs w:val="24"/>
        </w:rPr>
        <w:t>creat</w:t>
      </w:r>
      <w:r>
        <w:rPr>
          <w:rFonts w:ascii="Times New Roman" w:hAnsi="Times New Roman"/>
          <w:sz w:val="24"/>
          <w:szCs w:val="24"/>
        </w:rPr>
        <w:t>ing</w:t>
      </w:r>
      <w:r w:rsidRPr="008A0827">
        <w:rPr>
          <w:rFonts w:ascii="Times New Roman" w:hAnsi="Times New Roman"/>
          <w:sz w:val="24"/>
          <w:szCs w:val="24"/>
        </w:rPr>
        <w:t xml:space="preserve"> obstacle</w:t>
      </w:r>
      <w:r>
        <w:rPr>
          <w:rFonts w:ascii="Times New Roman" w:hAnsi="Times New Roman"/>
          <w:sz w:val="24"/>
          <w:szCs w:val="24"/>
        </w:rPr>
        <w:t>s</w:t>
      </w:r>
      <w:r w:rsidRPr="008A0827">
        <w:rPr>
          <w:rFonts w:ascii="Times New Roman" w:hAnsi="Times New Roman"/>
          <w:sz w:val="24"/>
          <w:szCs w:val="24"/>
        </w:rPr>
        <w:t xml:space="preserve"> for participation of Armenians in international events, including conferences, seminars and sport</w:t>
      </w:r>
      <w:r>
        <w:rPr>
          <w:rFonts w:ascii="Times New Roman" w:hAnsi="Times New Roman"/>
          <w:sz w:val="24"/>
          <w:szCs w:val="24"/>
        </w:rPr>
        <w:t>s</w:t>
      </w:r>
      <w:r w:rsidRPr="008A0827">
        <w:rPr>
          <w:rFonts w:ascii="Times New Roman" w:hAnsi="Times New Roman"/>
          <w:sz w:val="24"/>
          <w:szCs w:val="24"/>
        </w:rPr>
        <w:t xml:space="preserve"> competitions. </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Below </w:t>
      </w:r>
      <w:r>
        <w:rPr>
          <w:rFonts w:ascii="Times New Roman" w:hAnsi="Times New Roman"/>
          <w:sz w:val="24"/>
          <w:szCs w:val="24"/>
        </w:rPr>
        <w:t xml:space="preserve">are </w:t>
      </w:r>
      <w:r w:rsidRPr="008A0827">
        <w:rPr>
          <w:rFonts w:ascii="Times New Roman" w:hAnsi="Times New Roman"/>
          <w:sz w:val="24"/>
          <w:szCs w:val="24"/>
        </w:rPr>
        <w:t>some examples:</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In 2010, the Armenian delegation was unable to board a plane from Moscow to Baku to attend the 64</w:t>
      </w:r>
      <w:r w:rsidRPr="008A0827">
        <w:rPr>
          <w:rFonts w:ascii="Times New Roman" w:hAnsi="Times New Roman"/>
          <w:sz w:val="24"/>
          <w:szCs w:val="24"/>
          <w:vertAlign w:val="superscript"/>
        </w:rPr>
        <w:t>th</w:t>
      </w:r>
      <w:r w:rsidRPr="008A0827">
        <w:rPr>
          <w:rFonts w:ascii="Times New Roman" w:hAnsi="Times New Roman"/>
          <w:sz w:val="24"/>
          <w:szCs w:val="24"/>
        </w:rPr>
        <w:t xml:space="preserve"> General Assembly of the European Broadcasting Union due to the wrongful acts of the Azerbaijan’s representative office of Aeroflot Air Company (</w:t>
      </w:r>
      <w:hyperlink r:id="rId10" w:history="1">
        <w:r w:rsidRPr="004661DA">
          <w:rPr>
            <w:rStyle w:val="Hyperlink"/>
            <w:rFonts w:ascii="Times New Roman" w:hAnsi="Times New Roman"/>
            <w:sz w:val="24"/>
            <w:szCs w:val="24"/>
          </w:rPr>
          <w:t>http://panorama.am/ru/society/2010/07/01/baqudelegation/(rus)</w:t>
        </w:r>
      </w:hyperlink>
      <w:r>
        <w:rPr>
          <w:rFonts w:ascii="Times New Roman" w:hAnsi="Times New Roman"/>
          <w:sz w:val="24"/>
          <w:szCs w:val="24"/>
        </w:rPr>
        <w:t xml:space="preserve"> </w:t>
      </w:r>
      <w:r w:rsidRPr="008A0827">
        <w:rPr>
          <w:rFonts w:ascii="Times New Roman" w:hAnsi="Times New Roman"/>
          <w:sz w:val="24"/>
          <w:szCs w:val="24"/>
        </w:rPr>
        <w:t>)</w:t>
      </w:r>
    </w:p>
    <w:p w:rsidR="00F40E4D"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Two football players from the Russian </w:t>
      </w:r>
      <w:r>
        <w:rPr>
          <w:rFonts w:ascii="Times New Roman" w:hAnsi="Times New Roman"/>
          <w:sz w:val="24"/>
          <w:szCs w:val="24"/>
        </w:rPr>
        <w:t xml:space="preserve">football </w:t>
      </w:r>
      <w:r w:rsidRPr="008A0827">
        <w:rPr>
          <w:rFonts w:ascii="Times New Roman" w:hAnsi="Times New Roman"/>
          <w:sz w:val="24"/>
          <w:szCs w:val="24"/>
        </w:rPr>
        <w:t xml:space="preserve">club </w:t>
      </w:r>
      <w:r>
        <w:rPr>
          <w:rFonts w:ascii="Times New Roman" w:hAnsi="Times New Roman"/>
          <w:sz w:val="24"/>
          <w:szCs w:val="24"/>
        </w:rPr>
        <w:t>“</w:t>
      </w:r>
      <w:r w:rsidRPr="008A0827">
        <w:rPr>
          <w:rFonts w:ascii="Times New Roman" w:hAnsi="Times New Roman"/>
          <w:sz w:val="24"/>
          <w:szCs w:val="24"/>
        </w:rPr>
        <w:t>Torpedo Armavir</w:t>
      </w:r>
      <w:r>
        <w:rPr>
          <w:rFonts w:ascii="Times New Roman" w:hAnsi="Times New Roman"/>
          <w:sz w:val="24"/>
          <w:szCs w:val="24"/>
        </w:rPr>
        <w:t>”</w:t>
      </w:r>
      <w:r w:rsidRPr="008A0827">
        <w:rPr>
          <w:rFonts w:ascii="Times New Roman" w:hAnsi="Times New Roman"/>
          <w:sz w:val="24"/>
          <w:szCs w:val="24"/>
        </w:rPr>
        <w:t xml:space="preserve"> were deported from Azerbaijan immediately upon their arrival at the airport of the city Ganja in July 2011 on the account of their Armenian origin</w:t>
      </w:r>
      <w:r>
        <w:rPr>
          <w:rFonts w:ascii="Times New Roman" w:hAnsi="Times New Roman"/>
          <w:sz w:val="24"/>
          <w:szCs w:val="24"/>
        </w:rPr>
        <w:t>.</w:t>
      </w:r>
    </w:p>
    <w:p w:rsidR="00F40E4D"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 (Aze.az.25.07.2011.</w:t>
      </w:r>
      <w:r>
        <w:rPr>
          <w:rFonts w:ascii="Times New Roman" w:hAnsi="Times New Roman"/>
          <w:sz w:val="24"/>
          <w:szCs w:val="24"/>
        </w:rPr>
        <w:t xml:space="preserve"> </w:t>
      </w:r>
      <w:hyperlink r:id="rId11" w:history="1">
        <w:r w:rsidRPr="004661DA">
          <w:rPr>
            <w:rStyle w:val="Hyperlink"/>
            <w:rFonts w:ascii="Times New Roman" w:hAnsi="Times New Roman"/>
            <w:sz w:val="24"/>
            <w:szCs w:val="24"/>
          </w:rPr>
          <w:t>http://aze.az/news_trener_kyapyaz_okonfuzilsya_62899.html(rus)</w:t>
        </w:r>
      </w:hyperlink>
      <w:r>
        <w:rPr>
          <w:rFonts w:ascii="Times New Roman" w:hAnsi="Times New Roman"/>
          <w:sz w:val="24"/>
          <w:szCs w:val="24"/>
        </w:rPr>
        <w:t xml:space="preserve">  </w:t>
      </w:r>
      <w:r w:rsidRPr="008A0827">
        <w:rPr>
          <w:rFonts w:ascii="Times New Roman" w:hAnsi="Times New Roman"/>
          <w:sz w:val="24"/>
          <w:szCs w:val="24"/>
        </w:rPr>
        <w:t>)</w:t>
      </w:r>
    </w:p>
    <w:p w:rsidR="00F40E4D" w:rsidRDefault="00F40E4D" w:rsidP="00F40E4D">
      <w:pPr>
        <w:spacing w:after="120" w:line="360" w:lineRule="auto"/>
        <w:jc w:val="both"/>
        <w:rPr>
          <w:rFonts w:ascii="Times New Roman" w:hAnsi="Times New Roman"/>
        </w:rPr>
      </w:pPr>
      <w:r w:rsidRPr="008A0827">
        <w:rPr>
          <w:rFonts w:ascii="Times New Roman" w:hAnsi="Times New Roman"/>
          <w:sz w:val="24"/>
          <w:szCs w:val="24"/>
        </w:rPr>
        <w:t>The Azerbaijani authorities refused to allow Armenian football players to travel to Baku for the qualifying matches between Armenia and Azerbaijan. As a result, the Union of European Football association (UEFA) has ruled that the qualifying matches between Armenia and Azerbaijan for the Euro 2008 championship will not take place</w:t>
      </w:r>
      <w:r>
        <w:rPr>
          <w:rFonts w:ascii="Times New Roman" w:hAnsi="Times New Roman"/>
          <w:sz w:val="24"/>
          <w:szCs w:val="24"/>
        </w:rPr>
        <w:t>, and the respective teams lost much needed points</w:t>
      </w:r>
      <w:r w:rsidRPr="008A0827">
        <w:rPr>
          <w:rFonts w:ascii="Times New Roman" w:hAnsi="Times New Roman"/>
          <w:sz w:val="24"/>
          <w:szCs w:val="24"/>
        </w:rPr>
        <w:t>.</w:t>
      </w:r>
      <w:r>
        <w:rPr>
          <w:rFonts w:ascii="Times New Roman" w:hAnsi="Times New Roman"/>
        </w:rPr>
        <w:t xml:space="preserve"> </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rPr>
        <w:t>(</w:t>
      </w:r>
      <w:hyperlink r:id="rId12" w:history="1">
        <w:r w:rsidRPr="004661DA">
          <w:rPr>
            <w:rStyle w:val="Hyperlink"/>
            <w:rFonts w:ascii="Times New Roman" w:hAnsi="Times New Roman"/>
            <w:sz w:val="24"/>
            <w:szCs w:val="24"/>
          </w:rPr>
          <w:t>http://uk.reuters.com/article/uk-soccer-uefa-euro-idUKL2321872720070623</w:t>
        </w:r>
      </w:hyperlink>
      <w:r>
        <w:rPr>
          <w:rFonts w:ascii="Times New Roman" w:hAnsi="Times New Roman"/>
          <w:sz w:val="24"/>
          <w:szCs w:val="24"/>
        </w:rPr>
        <w:t xml:space="preserve"> </w:t>
      </w:r>
      <w:r w:rsidRPr="008A0827">
        <w:rPr>
          <w:rFonts w:ascii="Times New Roman" w:hAnsi="Times New Roman"/>
          <w:sz w:val="24"/>
          <w:szCs w:val="24"/>
        </w:rPr>
        <w:t>).</w:t>
      </w:r>
    </w:p>
    <w:p w:rsidR="00F40E4D" w:rsidRPr="00F2015D" w:rsidRDefault="00F40E4D" w:rsidP="00F40E4D">
      <w:pPr>
        <w:pStyle w:val="Heading2"/>
        <w:spacing w:before="0" w:beforeAutospacing="0" w:after="120" w:afterAutospacing="0" w:line="360" w:lineRule="auto"/>
        <w:jc w:val="both"/>
        <w:rPr>
          <w:lang w:val="en-US"/>
        </w:rPr>
      </w:pPr>
    </w:p>
    <w:p w:rsidR="00F40E4D" w:rsidRDefault="00F40E4D" w:rsidP="00F40E4D">
      <w:pPr>
        <w:pStyle w:val="Heading2"/>
        <w:spacing w:before="0" w:beforeAutospacing="0" w:after="120" w:afterAutospacing="0" w:line="360" w:lineRule="auto"/>
        <w:jc w:val="both"/>
        <w:rPr>
          <w:sz w:val="26"/>
          <w:szCs w:val="26"/>
          <w:lang w:val="en-US"/>
        </w:rPr>
      </w:pPr>
      <w:bookmarkStart w:id="13" w:name="_Toc449091924"/>
    </w:p>
    <w:p w:rsidR="00F40E4D" w:rsidRPr="00F2015D" w:rsidRDefault="00F40E4D" w:rsidP="00F40E4D">
      <w:pPr>
        <w:pStyle w:val="Heading2"/>
        <w:spacing w:before="0" w:beforeAutospacing="0" w:after="120" w:afterAutospacing="0" w:line="360" w:lineRule="auto"/>
        <w:jc w:val="both"/>
        <w:rPr>
          <w:sz w:val="26"/>
          <w:szCs w:val="26"/>
          <w:lang w:val="en-US"/>
        </w:rPr>
      </w:pPr>
      <w:r w:rsidRPr="00F2015D">
        <w:rPr>
          <w:sz w:val="26"/>
          <w:szCs w:val="26"/>
          <w:lang w:val="en-US"/>
        </w:rPr>
        <w:t>Vandalism against Armenian cultural monuments</w:t>
      </w:r>
      <w:bookmarkEnd w:id="13"/>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The destruction of the Armenian monuments of Azerbaijan has been ongoing </w:t>
      </w:r>
      <w:r>
        <w:rPr>
          <w:rFonts w:ascii="Times New Roman" w:hAnsi="Times New Roman"/>
          <w:sz w:val="24"/>
          <w:szCs w:val="24"/>
        </w:rPr>
        <w:t xml:space="preserve">on </w:t>
      </w:r>
      <w:r w:rsidRPr="008A0827">
        <w:rPr>
          <w:rFonts w:ascii="Times New Roman" w:hAnsi="Times New Roman"/>
          <w:sz w:val="24"/>
          <w:szCs w:val="24"/>
        </w:rPr>
        <w:t>state level, the armed forces of the country being directly involved in these barbaric acts. The culmination of Azerbaijani vandalism was the destruction of the 15</w:t>
      </w:r>
      <w:r w:rsidRPr="008A0827">
        <w:rPr>
          <w:rFonts w:ascii="Times New Roman" w:hAnsi="Times New Roman"/>
          <w:sz w:val="24"/>
          <w:szCs w:val="24"/>
          <w:vertAlign w:val="superscript"/>
        </w:rPr>
        <w:t>th</w:t>
      </w:r>
      <w:r w:rsidRPr="008A0827">
        <w:rPr>
          <w:rFonts w:ascii="Times New Roman" w:hAnsi="Times New Roman"/>
          <w:sz w:val="24"/>
          <w:szCs w:val="24"/>
        </w:rPr>
        <w:t xml:space="preserve"> to 17</w:t>
      </w:r>
      <w:r w:rsidRPr="008A0827">
        <w:rPr>
          <w:rFonts w:ascii="Times New Roman" w:hAnsi="Times New Roman"/>
          <w:sz w:val="24"/>
          <w:szCs w:val="24"/>
          <w:vertAlign w:val="superscript"/>
        </w:rPr>
        <w:t>th</w:t>
      </w:r>
      <w:r w:rsidRPr="008A0827">
        <w:rPr>
          <w:rFonts w:ascii="Times New Roman" w:hAnsi="Times New Roman"/>
          <w:sz w:val="24"/>
          <w:szCs w:val="24"/>
        </w:rPr>
        <w:t xml:space="preserve">century cross-stones </w:t>
      </w:r>
      <w:r>
        <w:rPr>
          <w:rFonts w:ascii="Times New Roman" w:hAnsi="Times New Roman"/>
          <w:sz w:val="24"/>
          <w:szCs w:val="24"/>
        </w:rPr>
        <w:t xml:space="preserve">in </w:t>
      </w:r>
      <w:proofErr w:type="spellStart"/>
      <w:r>
        <w:rPr>
          <w:rFonts w:ascii="Times New Roman" w:hAnsi="Times New Roman"/>
          <w:sz w:val="24"/>
          <w:szCs w:val="24"/>
        </w:rPr>
        <w:t>Jugha</w:t>
      </w:r>
      <w:proofErr w:type="spellEnd"/>
      <w:r>
        <w:rPr>
          <w:rFonts w:ascii="Times New Roman" w:hAnsi="Times New Roman"/>
          <w:sz w:val="24"/>
          <w:szCs w:val="24"/>
        </w:rPr>
        <w:t xml:space="preserve"> Cemetery in </w:t>
      </w:r>
      <w:proofErr w:type="spellStart"/>
      <w:r>
        <w:rPr>
          <w:rFonts w:ascii="Times New Roman" w:hAnsi="Times New Roman"/>
          <w:sz w:val="24"/>
          <w:szCs w:val="24"/>
        </w:rPr>
        <w:t>Nakhijevanthat</w:t>
      </w:r>
      <w:proofErr w:type="spellEnd"/>
      <w:r w:rsidRPr="008A0827">
        <w:rPr>
          <w:rFonts w:ascii="Times New Roman" w:hAnsi="Times New Roman"/>
          <w:sz w:val="24"/>
          <w:szCs w:val="24"/>
        </w:rPr>
        <w:t xml:space="preserve"> had started in 1998 and was </w:t>
      </w:r>
      <w:r>
        <w:rPr>
          <w:rFonts w:ascii="Times New Roman" w:hAnsi="Times New Roman"/>
          <w:sz w:val="24"/>
          <w:szCs w:val="24"/>
        </w:rPr>
        <w:t xml:space="preserve">totally annihilated </w:t>
      </w:r>
      <w:r w:rsidRPr="008A0827">
        <w:rPr>
          <w:rFonts w:ascii="Times New Roman" w:hAnsi="Times New Roman"/>
          <w:sz w:val="24"/>
          <w:szCs w:val="24"/>
        </w:rPr>
        <w:t>in 2005. In this unprecedented act</w:t>
      </w:r>
      <w:r>
        <w:rPr>
          <w:rFonts w:ascii="Times New Roman" w:hAnsi="Times New Roman"/>
          <w:sz w:val="24"/>
          <w:szCs w:val="24"/>
        </w:rPr>
        <w:t xml:space="preserve">, army units and heavy </w:t>
      </w:r>
      <w:r w:rsidRPr="008A0827">
        <w:rPr>
          <w:rFonts w:ascii="Times New Roman" w:hAnsi="Times New Roman"/>
          <w:sz w:val="24"/>
          <w:szCs w:val="24"/>
        </w:rPr>
        <w:t>bulldozers were utilized. This unique medieval Christian monuments’ site has been turned into a military shooting-ground.</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Below</w:t>
      </w:r>
      <w:r>
        <w:rPr>
          <w:rFonts w:ascii="Times New Roman" w:hAnsi="Times New Roman"/>
          <w:sz w:val="24"/>
          <w:szCs w:val="24"/>
        </w:rPr>
        <w:t xml:space="preserve"> are </w:t>
      </w:r>
      <w:r w:rsidRPr="008A0827">
        <w:rPr>
          <w:rFonts w:ascii="Times New Roman" w:hAnsi="Times New Roman"/>
          <w:sz w:val="24"/>
          <w:szCs w:val="24"/>
        </w:rPr>
        <w:t xml:space="preserve">just a few examples of </w:t>
      </w:r>
      <w:r>
        <w:rPr>
          <w:rFonts w:ascii="Times New Roman" w:hAnsi="Times New Roman"/>
          <w:sz w:val="24"/>
          <w:szCs w:val="24"/>
        </w:rPr>
        <w:t xml:space="preserve">a large </w:t>
      </w:r>
      <w:r w:rsidRPr="008A0827">
        <w:rPr>
          <w:rFonts w:ascii="Times New Roman" w:hAnsi="Times New Roman"/>
          <w:sz w:val="24"/>
          <w:szCs w:val="24"/>
        </w:rPr>
        <w:t>number of Armenian cultural monuments annihil</w:t>
      </w:r>
      <w:r>
        <w:rPr>
          <w:rFonts w:ascii="Times New Roman" w:hAnsi="Times New Roman"/>
          <w:sz w:val="24"/>
          <w:szCs w:val="24"/>
        </w:rPr>
        <w:t>ated by Azerbaijani authorities.</w:t>
      </w:r>
    </w:p>
    <w:p w:rsidR="00F40E4D" w:rsidRPr="008A0827" w:rsidRDefault="00F40E4D" w:rsidP="00F40E4D">
      <w:pPr>
        <w:pStyle w:val="ListParagraph"/>
        <w:numPr>
          <w:ilvl w:val="0"/>
          <w:numId w:val="1"/>
        </w:numPr>
        <w:spacing w:after="120" w:line="360" w:lineRule="auto"/>
        <w:ind w:firstLine="0"/>
        <w:jc w:val="both"/>
        <w:rPr>
          <w:rFonts w:ascii="Times New Roman" w:hAnsi="Times New Roman"/>
          <w:sz w:val="24"/>
          <w:szCs w:val="24"/>
        </w:rPr>
      </w:pPr>
      <w:proofErr w:type="spellStart"/>
      <w:r w:rsidRPr="008A0827">
        <w:rPr>
          <w:rFonts w:ascii="Times New Roman" w:hAnsi="Times New Roman"/>
          <w:sz w:val="24"/>
          <w:szCs w:val="24"/>
        </w:rPr>
        <w:t>Surb</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Karapet</w:t>
      </w:r>
      <w:proofErr w:type="spellEnd"/>
      <w:r w:rsidRPr="008A0827">
        <w:rPr>
          <w:rFonts w:ascii="Times New Roman" w:hAnsi="Times New Roman"/>
          <w:sz w:val="24"/>
          <w:szCs w:val="24"/>
        </w:rPr>
        <w:t xml:space="preserve"> (Holy Precursor) monastery, </w:t>
      </w:r>
      <w:proofErr w:type="spellStart"/>
      <w:r w:rsidRPr="008A0827">
        <w:rPr>
          <w:rFonts w:ascii="Times New Roman" w:hAnsi="Times New Roman"/>
          <w:sz w:val="24"/>
          <w:szCs w:val="24"/>
        </w:rPr>
        <w:t>Abrakunis</w:t>
      </w:r>
      <w:proofErr w:type="spellEnd"/>
      <w:r w:rsidRPr="008A0827">
        <w:rPr>
          <w:rFonts w:ascii="Times New Roman" w:hAnsi="Times New Roman"/>
          <w:sz w:val="24"/>
          <w:szCs w:val="24"/>
        </w:rPr>
        <w:t xml:space="preserve"> village, Au</w:t>
      </w:r>
      <w:r>
        <w:rPr>
          <w:rFonts w:ascii="Times New Roman" w:hAnsi="Times New Roman"/>
          <w:sz w:val="24"/>
          <w:szCs w:val="24"/>
        </w:rPr>
        <w:t xml:space="preserve">tonomous Republic of </w:t>
      </w:r>
      <w:proofErr w:type="spellStart"/>
      <w:r>
        <w:rPr>
          <w:rFonts w:ascii="Times New Roman" w:hAnsi="Times New Roman"/>
          <w:sz w:val="24"/>
          <w:szCs w:val="24"/>
        </w:rPr>
        <w:t>Nakhijevan</w:t>
      </w:r>
      <w:proofErr w:type="spellEnd"/>
      <w:r>
        <w:rPr>
          <w:rFonts w:ascii="Times New Roman" w:hAnsi="Times New Roman"/>
          <w:sz w:val="24"/>
          <w:szCs w:val="24"/>
        </w:rPr>
        <w:t>.</w:t>
      </w:r>
    </w:p>
    <w:p w:rsidR="00F40E4D" w:rsidRPr="008A0827" w:rsidRDefault="00F40E4D" w:rsidP="00F40E4D">
      <w:pPr>
        <w:pStyle w:val="ListParagraph"/>
        <w:numPr>
          <w:ilvl w:val="0"/>
          <w:numId w:val="1"/>
        </w:numPr>
        <w:spacing w:after="120" w:line="360" w:lineRule="auto"/>
        <w:ind w:firstLine="0"/>
        <w:jc w:val="both"/>
        <w:rPr>
          <w:rFonts w:ascii="Times New Roman" w:hAnsi="Times New Roman"/>
          <w:sz w:val="24"/>
          <w:szCs w:val="24"/>
        </w:rPr>
      </w:pPr>
      <w:proofErr w:type="spellStart"/>
      <w:r w:rsidRPr="008A0827">
        <w:rPr>
          <w:rFonts w:ascii="Times New Roman" w:hAnsi="Times New Roman"/>
          <w:sz w:val="24"/>
          <w:szCs w:val="24"/>
        </w:rPr>
        <w:t>Sourb</w:t>
      </w:r>
      <w:proofErr w:type="spellEnd"/>
      <w:r>
        <w:rPr>
          <w:rFonts w:ascii="Times New Roman" w:hAnsi="Times New Roman"/>
          <w:sz w:val="24"/>
          <w:szCs w:val="24"/>
        </w:rPr>
        <w:t xml:space="preserve"> </w:t>
      </w:r>
      <w:proofErr w:type="spellStart"/>
      <w:r w:rsidRPr="008A0827">
        <w:rPr>
          <w:rFonts w:ascii="Times New Roman" w:hAnsi="Times New Roman"/>
          <w:sz w:val="24"/>
          <w:szCs w:val="24"/>
        </w:rPr>
        <w:t>Astvatzatzin</w:t>
      </w:r>
      <w:proofErr w:type="spellEnd"/>
      <w:r w:rsidRPr="008A0827">
        <w:rPr>
          <w:rFonts w:ascii="Times New Roman" w:hAnsi="Times New Roman"/>
          <w:sz w:val="24"/>
          <w:szCs w:val="24"/>
        </w:rPr>
        <w:t xml:space="preserve"> (Holy Virgin) Church, </w:t>
      </w:r>
      <w:proofErr w:type="spellStart"/>
      <w:r w:rsidRPr="008A0827">
        <w:rPr>
          <w:rFonts w:ascii="Times New Roman" w:hAnsi="Times New Roman"/>
          <w:sz w:val="24"/>
          <w:szCs w:val="24"/>
        </w:rPr>
        <w:t>Aliapat</w:t>
      </w:r>
      <w:proofErr w:type="spellEnd"/>
      <w:r w:rsidRPr="008A0827">
        <w:rPr>
          <w:rFonts w:ascii="Times New Roman" w:hAnsi="Times New Roman"/>
          <w:sz w:val="24"/>
          <w:szCs w:val="24"/>
        </w:rPr>
        <w:t xml:space="preserve"> village, Autonomous Republic o</w:t>
      </w:r>
      <w:r>
        <w:rPr>
          <w:rFonts w:ascii="Times New Roman" w:hAnsi="Times New Roman"/>
          <w:sz w:val="24"/>
          <w:szCs w:val="24"/>
        </w:rPr>
        <w:t xml:space="preserve">f </w:t>
      </w:r>
      <w:proofErr w:type="spellStart"/>
      <w:r>
        <w:rPr>
          <w:rFonts w:ascii="Times New Roman" w:hAnsi="Times New Roman"/>
          <w:sz w:val="24"/>
          <w:szCs w:val="24"/>
        </w:rPr>
        <w:t>Nakhijevan</w:t>
      </w:r>
      <w:proofErr w:type="spellEnd"/>
      <w:r>
        <w:rPr>
          <w:rFonts w:ascii="Times New Roman" w:hAnsi="Times New Roman"/>
          <w:sz w:val="24"/>
          <w:szCs w:val="24"/>
        </w:rPr>
        <w:t xml:space="preserve"> (total demolition).</w:t>
      </w:r>
    </w:p>
    <w:p w:rsidR="00F40E4D" w:rsidRPr="009A0768" w:rsidRDefault="00F40E4D" w:rsidP="00F40E4D">
      <w:pPr>
        <w:pStyle w:val="ListParagraph"/>
        <w:numPr>
          <w:ilvl w:val="0"/>
          <w:numId w:val="10"/>
        </w:numPr>
        <w:spacing w:after="120" w:line="360" w:lineRule="auto"/>
        <w:ind w:firstLine="0"/>
        <w:jc w:val="both"/>
        <w:rPr>
          <w:rFonts w:ascii="Times New Roman" w:hAnsi="Times New Roman"/>
          <w:color w:val="333333"/>
          <w:sz w:val="24"/>
          <w:szCs w:val="24"/>
        </w:rPr>
      </w:pPr>
      <w:r w:rsidRPr="009A0768">
        <w:rPr>
          <w:rFonts w:ascii="Times New Roman" w:hAnsi="Times New Roman"/>
          <w:sz w:val="24"/>
          <w:szCs w:val="24"/>
        </w:rPr>
        <w:t>The 17</w:t>
      </w:r>
      <w:r w:rsidRPr="009A0768">
        <w:rPr>
          <w:rFonts w:ascii="Times New Roman" w:hAnsi="Times New Roman"/>
          <w:sz w:val="24"/>
          <w:szCs w:val="24"/>
          <w:vertAlign w:val="superscript"/>
        </w:rPr>
        <w:t>th</w:t>
      </w:r>
      <w:r w:rsidRPr="009A0768">
        <w:rPr>
          <w:rFonts w:ascii="Times New Roman" w:hAnsi="Times New Roman"/>
          <w:sz w:val="24"/>
          <w:szCs w:val="24"/>
        </w:rPr>
        <w:t xml:space="preserve"> century St. John Church (or St. Holy Mother -“</w:t>
      </w:r>
      <w:proofErr w:type="spellStart"/>
      <w:r w:rsidRPr="009A0768">
        <w:rPr>
          <w:rFonts w:ascii="Times New Roman" w:hAnsi="Times New Roman"/>
          <w:sz w:val="24"/>
          <w:szCs w:val="24"/>
        </w:rPr>
        <w:t>Surb</w:t>
      </w:r>
      <w:proofErr w:type="spellEnd"/>
      <w:r>
        <w:rPr>
          <w:rFonts w:ascii="Times New Roman" w:hAnsi="Times New Roman"/>
          <w:sz w:val="24"/>
          <w:szCs w:val="24"/>
        </w:rPr>
        <w:t xml:space="preserve"> </w:t>
      </w:r>
      <w:proofErr w:type="spellStart"/>
      <w:r w:rsidRPr="009A0768">
        <w:rPr>
          <w:rFonts w:ascii="Times New Roman" w:hAnsi="Times New Roman"/>
          <w:sz w:val="24"/>
          <w:szCs w:val="24"/>
        </w:rPr>
        <w:t>Astvatstsin</w:t>
      </w:r>
      <w:proofErr w:type="spellEnd"/>
      <w:r w:rsidRPr="009A0768">
        <w:rPr>
          <w:rFonts w:ascii="Times New Roman" w:hAnsi="Times New Roman"/>
          <w:sz w:val="24"/>
          <w:szCs w:val="24"/>
        </w:rPr>
        <w:t xml:space="preserve">”) in the village of </w:t>
      </w:r>
      <w:proofErr w:type="spellStart"/>
      <w:r w:rsidRPr="009A0768">
        <w:rPr>
          <w:rFonts w:ascii="Times New Roman" w:hAnsi="Times New Roman"/>
          <w:sz w:val="24"/>
          <w:szCs w:val="24"/>
        </w:rPr>
        <w:t>Azat</w:t>
      </w:r>
      <w:proofErr w:type="spellEnd"/>
      <w:r w:rsidRPr="009A0768">
        <w:rPr>
          <w:rFonts w:ascii="Times New Roman" w:hAnsi="Times New Roman"/>
          <w:sz w:val="24"/>
          <w:szCs w:val="24"/>
        </w:rPr>
        <w:t xml:space="preserve"> (</w:t>
      </w:r>
      <w:proofErr w:type="spellStart"/>
      <w:r w:rsidRPr="009A0768">
        <w:rPr>
          <w:rFonts w:ascii="Times New Roman" w:hAnsi="Times New Roman"/>
          <w:sz w:val="24"/>
          <w:szCs w:val="24"/>
        </w:rPr>
        <w:t>Suluk</w:t>
      </w:r>
      <w:proofErr w:type="spellEnd"/>
      <w:r w:rsidRPr="009A0768">
        <w:rPr>
          <w:rFonts w:ascii="Times New Roman" w:hAnsi="Times New Roman"/>
          <w:sz w:val="24"/>
          <w:szCs w:val="24"/>
        </w:rPr>
        <w:t xml:space="preserve">), </w:t>
      </w:r>
      <w:proofErr w:type="spellStart"/>
      <w:r w:rsidRPr="0055700D">
        <w:rPr>
          <w:rFonts w:ascii="Times New Roman" w:hAnsi="Times New Roman"/>
          <w:sz w:val="24"/>
          <w:szCs w:val="24"/>
        </w:rPr>
        <w:t>Khanlar</w:t>
      </w:r>
      <w:proofErr w:type="spellEnd"/>
      <w:r w:rsidRPr="009A0768">
        <w:rPr>
          <w:rFonts w:ascii="Times New Roman" w:hAnsi="Times New Roman"/>
          <w:sz w:val="24"/>
          <w:szCs w:val="24"/>
        </w:rPr>
        <w:t xml:space="preserve"> region of </w:t>
      </w:r>
      <w:proofErr w:type="spellStart"/>
      <w:r w:rsidRPr="009A0768">
        <w:rPr>
          <w:rFonts w:ascii="Times New Roman" w:hAnsi="Times New Roman"/>
          <w:sz w:val="24"/>
          <w:szCs w:val="24"/>
        </w:rPr>
        <w:t>Nothern</w:t>
      </w:r>
      <w:proofErr w:type="spellEnd"/>
      <w:r>
        <w:rPr>
          <w:rFonts w:ascii="Times New Roman" w:hAnsi="Times New Roman"/>
          <w:sz w:val="24"/>
          <w:szCs w:val="24"/>
        </w:rPr>
        <w:t xml:space="preserve"> </w:t>
      </w:r>
      <w:proofErr w:type="spellStart"/>
      <w:r w:rsidRPr="009A0768">
        <w:rPr>
          <w:rFonts w:ascii="Times New Roman" w:hAnsi="Times New Roman"/>
          <w:sz w:val="24"/>
          <w:szCs w:val="24"/>
        </w:rPr>
        <w:t>Karabakh</w:t>
      </w:r>
      <w:proofErr w:type="spellEnd"/>
      <w:r w:rsidRPr="009A0768">
        <w:rPr>
          <w:rFonts w:ascii="Times New Roman" w:hAnsi="Times New Roman"/>
          <w:sz w:val="24"/>
          <w:szCs w:val="24"/>
        </w:rPr>
        <w:t>, was blown-up using dynamite.</w:t>
      </w:r>
    </w:p>
    <w:p w:rsidR="00F40E4D" w:rsidRPr="009A0768" w:rsidRDefault="00F40E4D" w:rsidP="00F40E4D">
      <w:pPr>
        <w:pStyle w:val="ListParagraph"/>
        <w:numPr>
          <w:ilvl w:val="0"/>
          <w:numId w:val="10"/>
        </w:numPr>
        <w:spacing w:after="120" w:line="360" w:lineRule="auto"/>
        <w:ind w:firstLine="0"/>
        <w:jc w:val="both"/>
        <w:rPr>
          <w:rFonts w:ascii="Times New Roman" w:hAnsi="Times New Roman"/>
          <w:color w:val="333333"/>
          <w:sz w:val="24"/>
          <w:szCs w:val="24"/>
        </w:rPr>
      </w:pPr>
      <w:r w:rsidRPr="009A0768">
        <w:rPr>
          <w:rFonts w:ascii="Times New Roman" w:hAnsi="Times New Roman"/>
          <w:sz w:val="24"/>
          <w:szCs w:val="24"/>
        </w:rPr>
        <w:t>The Church of the Holy Savior of the 17</w:t>
      </w:r>
      <w:r w:rsidRPr="009A0768">
        <w:rPr>
          <w:rFonts w:ascii="Times New Roman" w:hAnsi="Times New Roman"/>
          <w:sz w:val="24"/>
          <w:szCs w:val="24"/>
          <w:vertAlign w:val="superscript"/>
        </w:rPr>
        <w:t>th</w:t>
      </w:r>
      <w:r w:rsidRPr="009A0768">
        <w:rPr>
          <w:rFonts w:ascii="Times New Roman" w:hAnsi="Times New Roman"/>
          <w:sz w:val="24"/>
          <w:szCs w:val="24"/>
        </w:rPr>
        <w:t xml:space="preserve"> century in the village of </w:t>
      </w:r>
      <w:proofErr w:type="spellStart"/>
      <w:r w:rsidRPr="009A0768">
        <w:rPr>
          <w:rFonts w:ascii="Times New Roman" w:hAnsi="Times New Roman"/>
          <w:sz w:val="24"/>
          <w:szCs w:val="24"/>
        </w:rPr>
        <w:t>Kamo</w:t>
      </w:r>
      <w:proofErr w:type="spellEnd"/>
      <w:r w:rsidRPr="009A0768">
        <w:rPr>
          <w:rFonts w:ascii="Times New Roman" w:hAnsi="Times New Roman"/>
          <w:sz w:val="24"/>
          <w:szCs w:val="24"/>
        </w:rPr>
        <w:t xml:space="preserve">, </w:t>
      </w:r>
      <w:proofErr w:type="spellStart"/>
      <w:r w:rsidRPr="0055700D">
        <w:rPr>
          <w:rFonts w:ascii="Times New Roman" w:hAnsi="Times New Roman"/>
          <w:sz w:val="24"/>
          <w:szCs w:val="24"/>
        </w:rPr>
        <w:t>Khanlar</w:t>
      </w:r>
      <w:proofErr w:type="spellEnd"/>
      <w:r>
        <w:rPr>
          <w:rFonts w:ascii="Times New Roman" w:hAnsi="Times New Roman"/>
          <w:sz w:val="24"/>
          <w:szCs w:val="24"/>
        </w:rPr>
        <w:t xml:space="preserve"> </w:t>
      </w:r>
      <w:r w:rsidRPr="009A0768">
        <w:rPr>
          <w:rFonts w:ascii="Times New Roman" w:hAnsi="Times New Roman"/>
          <w:sz w:val="24"/>
          <w:szCs w:val="24"/>
        </w:rPr>
        <w:t>region of N</w:t>
      </w:r>
      <w:r w:rsidRPr="00D11184">
        <w:rPr>
          <w:rFonts w:ascii="Times New Roman" w:hAnsi="Times New Roman"/>
          <w:sz w:val="24"/>
          <w:szCs w:val="24"/>
        </w:rPr>
        <w:t>orthern</w:t>
      </w:r>
      <w:r>
        <w:rPr>
          <w:rFonts w:ascii="Times New Roman" w:hAnsi="Times New Roman"/>
          <w:sz w:val="24"/>
          <w:szCs w:val="24"/>
        </w:rPr>
        <w:t xml:space="preserve"> </w:t>
      </w:r>
      <w:proofErr w:type="spellStart"/>
      <w:r w:rsidRPr="009A0768">
        <w:rPr>
          <w:rFonts w:ascii="Times New Roman" w:hAnsi="Times New Roman"/>
          <w:sz w:val="24"/>
          <w:szCs w:val="24"/>
        </w:rPr>
        <w:t>Karabakh</w:t>
      </w:r>
      <w:proofErr w:type="spellEnd"/>
      <w:r>
        <w:rPr>
          <w:rFonts w:ascii="Times New Roman" w:hAnsi="Times New Roman"/>
          <w:sz w:val="24"/>
          <w:szCs w:val="24"/>
        </w:rPr>
        <w:t>.</w:t>
      </w:r>
    </w:p>
    <w:p w:rsidR="00F40E4D" w:rsidRPr="009A0768" w:rsidRDefault="00F40E4D" w:rsidP="00F40E4D">
      <w:pPr>
        <w:pStyle w:val="ListParagraph"/>
        <w:numPr>
          <w:ilvl w:val="0"/>
          <w:numId w:val="10"/>
        </w:numPr>
        <w:spacing w:after="120" w:line="360" w:lineRule="auto"/>
        <w:ind w:firstLine="0"/>
        <w:jc w:val="both"/>
        <w:rPr>
          <w:rFonts w:ascii="Times New Roman" w:hAnsi="Times New Roman"/>
          <w:color w:val="333333"/>
          <w:sz w:val="24"/>
          <w:szCs w:val="24"/>
        </w:rPr>
      </w:pPr>
      <w:r w:rsidRPr="009A0768">
        <w:rPr>
          <w:rFonts w:ascii="Times New Roman" w:hAnsi="Times New Roman"/>
          <w:sz w:val="24"/>
          <w:szCs w:val="24"/>
        </w:rPr>
        <w:t>Armenian Church of St. John (</w:t>
      </w:r>
      <w:proofErr w:type="spellStart"/>
      <w:r w:rsidRPr="009A0768">
        <w:rPr>
          <w:rFonts w:ascii="Times New Roman" w:hAnsi="Times New Roman"/>
          <w:sz w:val="24"/>
          <w:szCs w:val="24"/>
        </w:rPr>
        <w:t>Hovhannes</w:t>
      </w:r>
      <w:proofErr w:type="spellEnd"/>
      <w:r w:rsidRPr="009A0768">
        <w:rPr>
          <w:rFonts w:ascii="Times New Roman" w:hAnsi="Times New Roman"/>
          <w:sz w:val="24"/>
          <w:szCs w:val="24"/>
        </w:rPr>
        <w:t>) in the city of Ganja and many others (more detailed information</w:t>
      </w:r>
      <w:r>
        <w:rPr>
          <w:rFonts w:ascii="Times New Roman" w:hAnsi="Times New Roman"/>
          <w:sz w:val="24"/>
          <w:szCs w:val="24"/>
        </w:rPr>
        <w:t xml:space="preserve"> can be found </w:t>
      </w:r>
      <w:r w:rsidRPr="009A0768">
        <w:rPr>
          <w:rFonts w:ascii="Times New Roman" w:hAnsi="Times New Roman"/>
          <w:sz w:val="24"/>
          <w:szCs w:val="24"/>
        </w:rPr>
        <w:t>in</w:t>
      </w:r>
      <w:r>
        <w:rPr>
          <w:rFonts w:ascii="Times New Roman" w:hAnsi="Times New Roman"/>
          <w:sz w:val="24"/>
          <w:szCs w:val="24"/>
        </w:rPr>
        <w:t xml:space="preserve"> </w:t>
      </w:r>
      <w:proofErr w:type="spellStart"/>
      <w:r w:rsidRPr="009A0768">
        <w:rPr>
          <w:rFonts w:ascii="Times New Roman" w:hAnsi="Times New Roman"/>
          <w:color w:val="333333"/>
          <w:sz w:val="24"/>
          <w:szCs w:val="24"/>
        </w:rPr>
        <w:t>Samvel</w:t>
      </w:r>
      <w:proofErr w:type="spellEnd"/>
      <w:r>
        <w:rPr>
          <w:rFonts w:ascii="Times New Roman" w:hAnsi="Times New Roman"/>
          <w:color w:val="333333"/>
          <w:sz w:val="24"/>
          <w:szCs w:val="24"/>
        </w:rPr>
        <w:t xml:space="preserve"> </w:t>
      </w:r>
      <w:proofErr w:type="spellStart"/>
      <w:r w:rsidRPr="009A0768">
        <w:rPr>
          <w:rFonts w:ascii="Times New Roman" w:hAnsi="Times New Roman"/>
          <w:color w:val="333333"/>
          <w:sz w:val="24"/>
          <w:szCs w:val="24"/>
        </w:rPr>
        <w:t>Karapetyan’s</w:t>
      </w:r>
      <w:proofErr w:type="spellEnd"/>
      <w:r w:rsidRPr="009A0768">
        <w:rPr>
          <w:rFonts w:ascii="Times New Roman" w:hAnsi="Times New Roman"/>
          <w:color w:val="333333"/>
          <w:sz w:val="24"/>
          <w:szCs w:val="24"/>
        </w:rPr>
        <w:t>, 2011 Research on Armenian Architecture (RAA) Foundation, Yerevan, Armenia</w:t>
      </w:r>
      <w:r w:rsidRPr="009A0768">
        <w:rPr>
          <w:rFonts w:ascii="Times New Roman" w:hAnsi="Times New Roman"/>
          <w:sz w:val="24"/>
          <w:szCs w:val="24"/>
        </w:rPr>
        <w:t>).</w:t>
      </w:r>
    </w:p>
    <w:p w:rsidR="00F40E4D" w:rsidRDefault="00F40E4D" w:rsidP="00F40E4D">
      <w:pPr>
        <w:spacing w:after="120" w:line="360" w:lineRule="auto"/>
        <w:jc w:val="both"/>
        <w:rPr>
          <w:rFonts w:ascii="Times New Roman" w:hAnsi="Times New Roman"/>
          <w:sz w:val="24"/>
          <w:szCs w:val="24"/>
        </w:rPr>
      </w:pPr>
      <w:r w:rsidRPr="00E41E1C">
        <w:rPr>
          <w:rFonts w:ascii="Times New Roman" w:hAnsi="Times New Roman"/>
          <w:sz w:val="24"/>
          <w:szCs w:val="24"/>
        </w:rPr>
        <w:t xml:space="preserve">The International Council on Monuments and Sites (ICOMOS) at its 16th General Assembly, adopted Resolution No.5, which refers to the destruction of the historic cemetery of </w:t>
      </w:r>
      <w:proofErr w:type="spellStart"/>
      <w:r w:rsidRPr="00E41E1C">
        <w:rPr>
          <w:rFonts w:ascii="Times New Roman" w:hAnsi="Times New Roman"/>
          <w:sz w:val="24"/>
          <w:szCs w:val="24"/>
        </w:rPr>
        <w:t>Jugha</w:t>
      </w:r>
      <w:proofErr w:type="spellEnd"/>
      <w:r w:rsidRPr="00E41E1C">
        <w:rPr>
          <w:rFonts w:ascii="Times New Roman" w:hAnsi="Times New Roman"/>
          <w:sz w:val="24"/>
          <w:szCs w:val="24"/>
        </w:rPr>
        <w:t xml:space="preserve"> in the</w:t>
      </w:r>
      <w:r>
        <w:rPr>
          <w:rFonts w:ascii="Times New Roman" w:hAnsi="Times New Roman"/>
          <w:sz w:val="24"/>
          <w:szCs w:val="24"/>
        </w:rPr>
        <w:t xml:space="preserve"> Autonomous Republic of Nakhiche</w:t>
      </w:r>
      <w:r w:rsidRPr="00E41E1C">
        <w:rPr>
          <w:rFonts w:ascii="Times New Roman" w:hAnsi="Times New Roman"/>
          <w:sz w:val="24"/>
          <w:szCs w:val="24"/>
        </w:rPr>
        <w:t>van, Azerbaijan</w:t>
      </w:r>
      <w:r>
        <w:rPr>
          <w:rStyle w:val="FootnoteReference"/>
          <w:rFonts w:ascii="Times New Roman" w:hAnsi="Times New Roman"/>
          <w:sz w:val="24"/>
          <w:szCs w:val="24"/>
        </w:rPr>
        <w:footnoteReference w:id="29"/>
      </w:r>
      <w:r>
        <w:rPr>
          <w:rFonts w:ascii="Times New Roman" w:hAnsi="Times New Roman"/>
          <w:sz w:val="24"/>
          <w:szCs w:val="24"/>
        </w:rPr>
        <w:t>.</w:t>
      </w:r>
    </w:p>
    <w:p w:rsidR="00F40E4D" w:rsidRPr="00F2015D" w:rsidRDefault="00F40E4D" w:rsidP="00F40E4D">
      <w:pPr>
        <w:pStyle w:val="Heading2"/>
        <w:spacing w:before="0" w:beforeAutospacing="0" w:after="120" w:afterAutospacing="0" w:line="360" w:lineRule="auto"/>
        <w:jc w:val="both"/>
        <w:rPr>
          <w:sz w:val="26"/>
          <w:szCs w:val="26"/>
          <w:lang w:val="en-US"/>
        </w:rPr>
      </w:pPr>
      <w:bookmarkStart w:id="14" w:name="_Toc449091925"/>
      <w:r w:rsidRPr="00F2015D">
        <w:rPr>
          <w:sz w:val="26"/>
          <w:szCs w:val="26"/>
          <w:lang w:val="en-US"/>
        </w:rPr>
        <w:t>Using of education for dissemination of racial hatred</w:t>
      </w:r>
      <w:bookmarkEnd w:id="14"/>
    </w:p>
    <w:p w:rsidR="00F40E4D" w:rsidRPr="00864A87" w:rsidRDefault="00F40E4D" w:rsidP="00F40E4D">
      <w:pPr>
        <w:spacing w:after="120" w:line="360" w:lineRule="auto"/>
        <w:jc w:val="both"/>
        <w:rPr>
          <w:rFonts w:ascii="Times New Roman" w:hAnsi="Times New Roman"/>
          <w:b/>
          <w:i/>
          <w:sz w:val="24"/>
          <w:szCs w:val="24"/>
        </w:rPr>
      </w:pPr>
      <w:r w:rsidRPr="008A0827">
        <w:rPr>
          <w:rFonts w:ascii="Times New Roman" w:hAnsi="Times New Roman"/>
          <w:b/>
          <w:i/>
          <w:sz w:val="24"/>
          <w:szCs w:val="24"/>
        </w:rPr>
        <w:t xml:space="preserve">As a representatives of civil society we see the real threat for physical security of the </w:t>
      </w:r>
      <w:proofErr w:type="spellStart"/>
      <w:r w:rsidRPr="008A0827">
        <w:rPr>
          <w:rFonts w:ascii="Times New Roman" w:hAnsi="Times New Roman"/>
          <w:b/>
          <w:i/>
          <w:sz w:val="24"/>
          <w:szCs w:val="24"/>
        </w:rPr>
        <w:t>Nagorno</w:t>
      </w:r>
      <w:proofErr w:type="spellEnd"/>
      <w:r>
        <w:rPr>
          <w:rFonts w:ascii="Times New Roman" w:hAnsi="Times New Roman"/>
          <w:b/>
          <w:i/>
          <w:sz w:val="24"/>
          <w:szCs w:val="24"/>
        </w:rPr>
        <w:t xml:space="preserve"> </w:t>
      </w:r>
      <w:proofErr w:type="spellStart"/>
      <w:r w:rsidRPr="008A0827">
        <w:rPr>
          <w:rFonts w:ascii="Times New Roman" w:hAnsi="Times New Roman"/>
          <w:b/>
          <w:i/>
          <w:sz w:val="24"/>
          <w:szCs w:val="24"/>
        </w:rPr>
        <w:t>Karabakh</w:t>
      </w:r>
      <w:proofErr w:type="spellEnd"/>
      <w:r w:rsidRPr="008A0827">
        <w:rPr>
          <w:rFonts w:ascii="Times New Roman" w:hAnsi="Times New Roman"/>
          <w:b/>
          <w:i/>
          <w:sz w:val="24"/>
          <w:szCs w:val="24"/>
        </w:rPr>
        <w:t xml:space="preserve"> people therefore we are extremely concerned by the fact that  Azerbaijan </w:t>
      </w:r>
      <w:r>
        <w:rPr>
          <w:rFonts w:ascii="Times New Roman" w:hAnsi="Times New Roman"/>
          <w:b/>
          <w:i/>
          <w:sz w:val="24"/>
          <w:szCs w:val="24"/>
        </w:rPr>
        <w:t xml:space="preserve">has been constantly </w:t>
      </w:r>
      <w:r w:rsidRPr="008A0827">
        <w:rPr>
          <w:rFonts w:ascii="Times New Roman" w:hAnsi="Times New Roman"/>
          <w:b/>
          <w:i/>
          <w:sz w:val="24"/>
          <w:szCs w:val="24"/>
        </w:rPr>
        <w:t>refus</w:t>
      </w:r>
      <w:r>
        <w:rPr>
          <w:rFonts w:ascii="Times New Roman" w:hAnsi="Times New Roman"/>
          <w:b/>
          <w:i/>
          <w:sz w:val="24"/>
          <w:szCs w:val="24"/>
        </w:rPr>
        <w:t>ing</w:t>
      </w:r>
      <w:r w:rsidRPr="008A0827">
        <w:rPr>
          <w:rFonts w:ascii="Times New Roman" w:hAnsi="Times New Roman"/>
          <w:b/>
          <w:i/>
          <w:sz w:val="24"/>
          <w:szCs w:val="24"/>
        </w:rPr>
        <w:t xml:space="preserve"> any confidence buil</w:t>
      </w:r>
      <w:r>
        <w:rPr>
          <w:rFonts w:ascii="Times New Roman" w:hAnsi="Times New Roman"/>
          <w:b/>
          <w:i/>
          <w:sz w:val="24"/>
          <w:szCs w:val="24"/>
        </w:rPr>
        <w:t>ding program</w:t>
      </w:r>
      <w:r w:rsidRPr="008A0827">
        <w:rPr>
          <w:rFonts w:ascii="Times New Roman" w:hAnsi="Times New Roman"/>
          <w:b/>
          <w:i/>
          <w:sz w:val="24"/>
          <w:szCs w:val="24"/>
        </w:rPr>
        <w:t>s and instead of preparation of</w:t>
      </w:r>
      <w:r>
        <w:rPr>
          <w:rFonts w:ascii="Times New Roman" w:hAnsi="Times New Roman"/>
          <w:b/>
          <w:i/>
          <w:sz w:val="24"/>
          <w:szCs w:val="24"/>
        </w:rPr>
        <w:t xml:space="preserve"> its </w:t>
      </w:r>
      <w:r w:rsidRPr="008A0827">
        <w:rPr>
          <w:rFonts w:ascii="Times New Roman" w:hAnsi="Times New Roman"/>
          <w:b/>
          <w:i/>
          <w:sz w:val="24"/>
          <w:szCs w:val="24"/>
        </w:rPr>
        <w:t>society for pe</w:t>
      </w:r>
      <w:r>
        <w:rPr>
          <w:rFonts w:ascii="Times New Roman" w:hAnsi="Times New Roman"/>
          <w:b/>
          <w:i/>
          <w:sz w:val="24"/>
          <w:szCs w:val="24"/>
        </w:rPr>
        <w:t xml:space="preserve">ace, </w:t>
      </w:r>
      <w:r w:rsidRPr="008A0827">
        <w:rPr>
          <w:rFonts w:ascii="Times New Roman" w:hAnsi="Times New Roman"/>
          <w:b/>
          <w:i/>
          <w:sz w:val="24"/>
          <w:szCs w:val="24"/>
        </w:rPr>
        <w:t>use every possible means</w:t>
      </w:r>
      <w:r>
        <w:rPr>
          <w:rFonts w:ascii="Times New Roman" w:hAnsi="Times New Roman"/>
          <w:b/>
          <w:i/>
          <w:sz w:val="24"/>
          <w:szCs w:val="24"/>
        </w:rPr>
        <w:t>, including educational program</w:t>
      </w:r>
      <w:r w:rsidRPr="008A0827">
        <w:rPr>
          <w:rFonts w:ascii="Times New Roman" w:hAnsi="Times New Roman"/>
          <w:b/>
          <w:i/>
          <w:sz w:val="24"/>
          <w:szCs w:val="24"/>
        </w:rPr>
        <w:t>s for young generation – teaching materials, textbooks, literature for the formation of the image of Armenians as enemy and aggressor and restitution of right of Azerbaijan towards territories.</w:t>
      </w:r>
    </w:p>
    <w:p w:rsidR="00F40E4D" w:rsidRPr="008A0827" w:rsidRDefault="00F40E4D" w:rsidP="00F40E4D">
      <w:pPr>
        <w:spacing w:after="120" w:line="360" w:lineRule="auto"/>
        <w:jc w:val="both"/>
        <w:rPr>
          <w:rFonts w:ascii="Times New Roman" w:eastAsia="MS Gothic" w:hAnsi="Times New Roman"/>
          <w:sz w:val="24"/>
          <w:szCs w:val="24"/>
        </w:rPr>
      </w:pPr>
      <w:r w:rsidRPr="008A0827">
        <w:rPr>
          <w:rFonts w:ascii="Times New Roman" w:eastAsia="MS Gothic" w:hAnsi="Times New Roman"/>
          <w:sz w:val="24"/>
          <w:szCs w:val="24"/>
        </w:rPr>
        <w:t>Anti-Armenian racial propaganda</w:t>
      </w:r>
      <w:r>
        <w:rPr>
          <w:rFonts w:ascii="Times New Roman" w:eastAsia="MS Gothic" w:hAnsi="Times New Roman"/>
          <w:sz w:val="24"/>
          <w:szCs w:val="24"/>
        </w:rPr>
        <w:t xml:space="preserve"> </w:t>
      </w:r>
      <w:r w:rsidRPr="008A0827">
        <w:rPr>
          <w:rFonts w:ascii="Times New Roman" w:eastAsia="MS Gothic" w:hAnsi="Times New Roman"/>
          <w:sz w:val="24"/>
          <w:szCs w:val="24"/>
        </w:rPr>
        <w:t xml:space="preserve">has a place </w:t>
      </w:r>
      <w:r>
        <w:rPr>
          <w:rFonts w:ascii="Times New Roman" w:eastAsia="MS Gothic" w:hAnsi="Times New Roman"/>
          <w:sz w:val="24"/>
          <w:szCs w:val="24"/>
        </w:rPr>
        <w:t xml:space="preserve">even </w:t>
      </w:r>
      <w:r w:rsidRPr="008A0827">
        <w:rPr>
          <w:rFonts w:ascii="Times New Roman" w:eastAsia="MS Gothic" w:hAnsi="Times New Roman"/>
          <w:sz w:val="24"/>
          <w:szCs w:val="24"/>
        </w:rPr>
        <w:t xml:space="preserve">in children’s books. In one of these books Armenians are described as </w:t>
      </w:r>
      <w:r w:rsidRPr="008A0827">
        <w:rPr>
          <w:rFonts w:ascii="Times New Roman" w:eastAsia="MS Gothic" w:hAnsi="Times New Roman"/>
          <w:i/>
          <w:sz w:val="24"/>
          <w:szCs w:val="24"/>
        </w:rPr>
        <w:t>“a futureless nation with а dead morality, with a mixture of rubbish and waste flowing in their veins, a spiteful and despicable nation [...]. This restless nation, with the satanic blood running in their veins, has committed against us countless acts of terror”</w:t>
      </w:r>
      <w:r w:rsidRPr="008A0827">
        <w:rPr>
          <w:rStyle w:val="FootnoteReference"/>
          <w:rFonts w:ascii="Times New Roman" w:eastAsia="MS Gothic" w:hAnsi="Times New Roman"/>
          <w:i/>
          <w:sz w:val="24"/>
          <w:szCs w:val="24"/>
        </w:rPr>
        <w:footnoteReference w:id="30"/>
      </w:r>
      <w:r w:rsidRPr="008A0827">
        <w:rPr>
          <w:rFonts w:ascii="Times New Roman" w:eastAsia="MS Gothic" w:hAnsi="Times New Roman"/>
          <w:sz w:val="24"/>
          <w:szCs w:val="24"/>
        </w:rPr>
        <w:t>.</w:t>
      </w:r>
    </w:p>
    <w:p w:rsidR="00F40E4D" w:rsidRPr="008A0827" w:rsidRDefault="00F40E4D" w:rsidP="00F40E4D">
      <w:pPr>
        <w:spacing w:after="120" w:line="360" w:lineRule="auto"/>
        <w:jc w:val="both"/>
        <w:rPr>
          <w:rFonts w:ascii="Times New Roman" w:eastAsia="MS Gothic" w:hAnsi="Times New Roman"/>
          <w:sz w:val="24"/>
          <w:szCs w:val="24"/>
        </w:rPr>
      </w:pPr>
      <w:r w:rsidRPr="008A0827">
        <w:rPr>
          <w:rFonts w:ascii="Times New Roman" w:hAnsi="Times New Roman"/>
          <w:sz w:val="24"/>
          <w:szCs w:val="24"/>
        </w:rPr>
        <w:t>After analysis of two textbooks designed for 10</w:t>
      </w:r>
      <w:r w:rsidRPr="008A0827">
        <w:rPr>
          <w:rFonts w:ascii="Times New Roman" w:hAnsi="Times New Roman"/>
          <w:sz w:val="24"/>
          <w:szCs w:val="24"/>
          <w:vertAlign w:val="superscript"/>
        </w:rPr>
        <w:t>th</w:t>
      </w:r>
      <w:r w:rsidRPr="008A0827">
        <w:rPr>
          <w:rFonts w:ascii="Times New Roman" w:hAnsi="Times New Roman"/>
          <w:sz w:val="24"/>
          <w:szCs w:val="24"/>
        </w:rPr>
        <w:t xml:space="preserve"> (</w:t>
      </w:r>
      <w:proofErr w:type="spellStart"/>
      <w:r w:rsidRPr="008A0827">
        <w:rPr>
          <w:rFonts w:ascii="Times New Roman" w:hAnsi="Times New Roman"/>
          <w:sz w:val="24"/>
          <w:szCs w:val="24"/>
        </w:rPr>
        <w:t>Valiyev</w:t>
      </w:r>
      <w:proofErr w:type="spellEnd"/>
      <w:r w:rsidRPr="008A0827">
        <w:rPr>
          <w:rFonts w:ascii="Times New Roman" w:hAnsi="Times New Roman"/>
          <w:sz w:val="24"/>
          <w:szCs w:val="24"/>
        </w:rPr>
        <w:t xml:space="preserve"> 2000) and 11</w:t>
      </w:r>
      <w:r w:rsidRPr="008A0827">
        <w:rPr>
          <w:rFonts w:ascii="Times New Roman" w:hAnsi="Times New Roman"/>
          <w:sz w:val="24"/>
          <w:szCs w:val="24"/>
          <w:vertAlign w:val="superscript"/>
        </w:rPr>
        <w:t>th</w:t>
      </w:r>
      <w:r w:rsidRPr="008A0827">
        <w:rPr>
          <w:rFonts w:ascii="Times New Roman" w:hAnsi="Times New Roman"/>
          <w:sz w:val="24"/>
          <w:szCs w:val="24"/>
        </w:rPr>
        <w:t xml:space="preserve"> (</w:t>
      </w:r>
      <w:proofErr w:type="spellStart"/>
      <w:r w:rsidRPr="008A0827">
        <w:rPr>
          <w:rFonts w:ascii="Times New Roman" w:hAnsi="Times New Roman"/>
          <w:sz w:val="24"/>
          <w:szCs w:val="24"/>
        </w:rPr>
        <w:t>Mammadov</w:t>
      </w:r>
      <w:proofErr w:type="spellEnd"/>
      <w:r w:rsidRPr="008A0827">
        <w:rPr>
          <w:rFonts w:ascii="Times New Roman" w:hAnsi="Times New Roman"/>
          <w:sz w:val="24"/>
          <w:szCs w:val="24"/>
        </w:rPr>
        <w:t xml:space="preserve">, </w:t>
      </w:r>
      <w:proofErr w:type="spellStart"/>
      <w:r w:rsidRPr="008A0827">
        <w:rPr>
          <w:rFonts w:ascii="Times New Roman" w:hAnsi="Times New Roman"/>
          <w:sz w:val="24"/>
          <w:szCs w:val="24"/>
        </w:rPr>
        <w:t>Gandilov</w:t>
      </w:r>
      <w:proofErr w:type="spellEnd"/>
      <w:r w:rsidRPr="008A0827">
        <w:rPr>
          <w:rFonts w:ascii="Times New Roman" w:hAnsi="Times New Roman"/>
          <w:sz w:val="24"/>
          <w:szCs w:val="24"/>
        </w:rPr>
        <w:t xml:space="preserve">, 2000) grades </w:t>
      </w:r>
      <w:r>
        <w:rPr>
          <w:rFonts w:ascii="Times New Roman" w:hAnsi="Times New Roman"/>
          <w:sz w:val="24"/>
          <w:szCs w:val="24"/>
        </w:rPr>
        <w:t>of</w:t>
      </w:r>
      <w:r w:rsidRPr="008A0827">
        <w:rPr>
          <w:rFonts w:ascii="Times New Roman" w:hAnsi="Times New Roman"/>
          <w:sz w:val="24"/>
          <w:szCs w:val="24"/>
        </w:rPr>
        <w:t xml:space="preserve"> Azerbaijani high schools (both textbooks were approved by the Ministry of Education of Azerbaijan in 2000), we </w:t>
      </w:r>
      <w:r>
        <w:rPr>
          <w:rFonts w:ascii="Times New Roman" w:hAnsi="Times New Roman"/>
          <w:sz w:val="24"/>
          <w:szCs w:val="24"/>
        </w:rPr>
        <w:t>“</w:t>
      </w:r>
      <w:r w:rsidRPr="008A0827">
        <w:rPr>
          <w:rFonts w:ascii="Times New Roman" w:hAnsi="Times New Roman"/>
          <w:sz w:val="24"/>
          <w:szCs w:val="24"/>
        </w:rPr>
        <w:t>realized</w:t>
      </w:r>
      <w:r>
        <w:rPr>
          <w:rFonts w:ascii="Times New Roman" w:hAnsi="Times New Roman"/>
          <w:sz w:val="24"/>
          <w:szCs w:val="24"/>
        </w:rPr>
        <w:t>”</w:t>
      </w:r>
      <w:r w:rsidRPr="008A0827">
        <w:rPr>
          <w:rFonts w:ascii="Times New Roman" w:hAnsi="Times New Roman"/>
          <w:sz w:val="24"/>
          <w:szCs w:val="24"/>
        </w:rPr>
        <w:t xml:space="preserve"> that Armenia and Armenians are described in these two books </w:t>
      </w:r>
      <w:r>
        <w:rPr>
          <w:rFonts w:ascii="Times New Roman" w:hAnsi="Times New Roman"/>
          <w:sz w:val="24"/>
          <w:szCs w:val="24"/>
        </w:rPr>
        <w:t>in every possible negative aspect, thus shaping</w:t>
      </w:r>
      <w:r w:rsidRPr="008A0827">
        <w:rPr>
          <w:rFonts w:ascii="Times New Roman" w:hAnsi="Times New Roman"/>
          <w:sz w:val="24"/>
          <w:szCs w:val="24"/>
        </w:rPr>
        <w:t xml:space="preserve"> the attitudes of the young generation </w:t>
      </w:r>
      <w:r>
        <w:rPr>
          <w:rFonts w:ascii="Times New Roman" w:hAnsi="Times New Roman"/>
          <w:sz w:val="24"/>
          <w:szCs w:val="24"/>
        </w:rPr>
        <w:t>towards</w:t>
      </w:r>
      <w:r w:rsidRPr="008A0827">
        <w:rPr>
          <w:rFonts w:ascii="Times New Roman" w:hAnsi="Times New Roman"/>
          <w:sz w:val="24"/>
          <w:szCs w:val="24"/>
        </w:rPr>
        <w:t xml:space="preserve"> Nagorno-Karabakh conflict and Armenians</w:t>
      </w:r>
      <w:r>
        <w:rPr>
          <w:rFonts w:ascii="Times New Roman" w:hAnsi="Times New Roman"/>
          <w:sz w:val="24"/>
          <w:szCs w:val="24"/>
        </w:rPr>
        <w:t xml:space="preserve"> in general</w:t>
      </w:r>
      <w:r w:rsidRPr="008A0827">
        <w:rPr>
          <w:rFonts w:ascii="Times New Roman" w:hAnsi="Times New Roman"/>
          <w:sz w:val="24"/>
          <w:szCs w:val="24"/>
        </w:rPr>
        <w:t>.</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Armenians are described in </w:t>
      </w:r>
      <w:r>
        <w:rPr>
          <w:rFonts w:ascii="Times New Roman" w:hAnsi="Times New Roman"/>
          <w:sz w:val="24"/>
          <w:szCs w:val="24"/>
        </w:rPr>
        <w:t xml:space="preserve">total in </w:t>
      </w:r>
      <w:r w:rsidRPr="008A0827">
        <w:rPr>
          <w:rFonts w:ascii="Times New Roman" w:hAnsi="Times New Roman"/>
          <w:sz w:val="24"/>
          <w:szCs w:val="24"/>
        </w:rPr>
        <w:t xml:space="preserve">nine chapters </w:t>
      </w:r>
      <w:r>
        <w:rPr>
          <w:rFonts w:ascii="Times New Roman" w:hAnsi="Times New Roman"/>
          <w:sz w:val="24"/>
          <w:szCs w:val="24"/>
        </w:rPr>
        <w:t>of two text</w:t>
      </w:r>
      <w:r w:rsidRPr="008A0827">
        <w:rPr>
          <w:rFonts w:ascii="Times New Roman" w:hAnsi="Times New Roman"/>
          <w:sz w:val="24"/>
          <w:szCs w:val="24"/>
        </w:rPr>
        <w:t>books. Expressions that describe Armenians</w:t>
      </w:r>
      <w:r>
        <w:rPr>
          <w:rFonts w:ascii="Times New Roman" w:hAnsi="Times New Roman"/>
          <w:sz w:val="24"/>
          <w:szCs w:val="24"/>
        </w:rPr>
        <w:t xml:space="preserve"> are “</w:t>
      </w:r>
      <w:r w:rsidRPr="008A0827">
        <w:rPr>
          <w:rFonts w:ascii="Times New Roman" w:hAnsi="Times New Roman"/>
          <w:sz w:val="24"/>
          <w:szCs w:val="24"/>
        </w:rPr>
        <w:t>Armenian terrorist</w:t>
      </w:r>
      <w:r>
        <w:rPr>
          <w:rFonts w:ascii="Times New Roman" w:hAnsi="Times New Roman"/>
          <w:sz w:val="24"/>
          <w:szCs w:val="24"/>
        </w:rPr>
        <w:t>”</w:t>
      </w:r>
      <w:r w:rsidRPr="008A0827">
        <w:rPr>
          <w:rFonts w:ascii="Times New Roman" w:hAnsi="Times New Roman"/>
          <w:sz w:val="24"/>
          <w:szCs w:val="24"/>
        </w:rPr>
        <w:t xml:space="preserve">, </w:t>
      </w:r>
      <w:r>
        <w:rPr>
          <w:rFonts w:ascii="Times New Roman" w:hAnsi="Times New Roman"/>
          <w:sz w:val="24"/>
          <w:szCs w:val="24"/>
        </w:rPr>
        <w:t>“</w:t>
      </w:r>
      <w:r w:rsidRPr="008A0827">
        <w:rPr>
          <w:rFonts w:ascii="Times New Roman" w:hAnsi="Times New Roman"/>
          <w:sz w:val="24"/>
          <w:szCs w:val="24"/>
        </w:rPr>
        <w:t>Armenian fascist</w:t>
      </w:r>
      <w:r>
        <w:rPr>
          <w:rFonts w:ascii="Times New Roman" w:hAnsi="Times New Roman"/>
          <w:sz w:val="24"/>
          <w:szCs w:val="24"/>
        </w:rPr>
        <w:t>”</w:t>
      </w:r>
      <w:r w:rsidRPr="008A0827">
        <w:rPr>
          <w:rFonts w:ascii="Times New Roman" w:hAnsi="Times New Roman"/>
          <w:sz w:val="24"/>
          <w:szCs w:val="24"/>
        </w:rPr>
        <w:t xml:space="preserve">, </w:t>
      </w:r>
      <w:r>
        <w:rPr>
          <w:rFonts w:ascii="Times New Roman" w:hAnsi="Times New Roman"/>
          <w:sz w:val="24"/>
          <w:szCs w:val="24"/>
        </w:rPr>
        <w:t>“</w:t>
      </w:r>
      <w:r w:rsidRPr="008A0827">
        <w:rPr>
          <w:rFonts w:ascii="Times New Roman" w:hAnsi="Times New Roman"/>
          <w:sz w:val="24"/>
          <w:szCs w:val="24"/>
        </w:rPr>
        <w:t>Armenian bandit</w:t>
      </w:r>
      <w:r>
        <w:rPr>
          <w:rFonts w:ascii="Times New Roman" w:hAnsi="Times New Roman"/>
          <w:sz w:val="24"/>
          <w:szCs w:val="24"/>
        </w:rPr>
        <w:t>”</w:t>
      </w:r>
      <w:r w:rsidRPr="008A0827">
        <w:rPr>
          <w:rFonts w:ascii="Times New Roman" w:hAnsi="Times New Roman"/>
          <w:sz w:val="24"/>
          <w:szCs w:val="24"/>
        </w:rPr>
        <w:t xml:space="preserve">, </w:t>
      </w:r>
      <w:r>
        <w:rPr>
          <w:rFonts w:ascii="Times New Roman" w:hAnsi="Times New Roman"/>
          <w:sz w:val="24"/>
          <w:szCs w:val="24"/>
        </w:rPr>
        <w:t>“</w:t>
      </w:r>
      <w:r w:rsidRPr="008A0827">
        <w:rPr>
          <w:rFonts w:ascii="Times New Roman" w:hAnsi="Times New Roman"/>
          <w:sz w:val="24"/>
          <w:szCs w:val="24"/>
        </w:rPr>
        <w:t>Armenian separatist</w:t>
      </w:r>
      <w:r>
        <w:rPr>
          <w:rFonts w:ascii="Times New Roman" w:hAnsi="Times New Roman"/>
          <w:sz w:val="24"/>
          <w:szCs w:val="24"/>
        </w:rPr>
        <w:t>”</w:t>
      </w:r>
      <w:r w:rsidRPr="008A0827">
        <w:rPr>
          <w:rFonts w:ascii="Times New Roman" w:hAnsi="Times New Roman"/>
          <w:sz w:val="24"/>
          <w:szCs w:val="24"/>
        </w:rPr>
        <w:t xml:space="preserve">, </w:t>
      </w:r>
      <w:r>
        <w:rPr>
          <w:rFonts w:ascii="Times New Roman" w:hAnsi="Times New Roman"/>
          <w:sz w:val="24"/>
          <w:szCs w:val="24"/>
        </w:rPr>
        <w:t>“</w:t>
      </w:r>
      <w:r w:rsidRPr="008A0827">
        <w:rPr>
          <w:rFonts w:ascii="Times New Roman" w:hAnsi="Times New Roman"/>
          <w:sz w:val="24"/>
          <w:szCs w:val="24"/>
        </w:rPr>
        <w:t>Armenian barbarism</w:t>
      </w:r>
      <w:r>
        <w:rPr>
          <w:rFonts w:ascii="Times New Roman" w:hAnsi="Times New Roman"/>
          <w:sz w:val="24"/>
          <w:szCs w:val="24"/>
        </w:rPr>
        <w:t>”</w:t>
      </w:r>
      <w:r w:rsidRPr="008A0827">
        <w:rPr>
          <w:rFonts w:ascii="Times New Roman" w:hAnsi="Times New Roman"/>
          <w:sz w:val="24"/>
          <w:szCs w:val="24"/>
        </w:rPr>
        <w:t xml:space="preserve">, </w:t>
      </w:r>
      <w:r>
        <w:rPr>
          <w:rFonts w:ascii="Times New Roman" w:hAnsi="Times New Roman"/>
          <w:sz w:val="24"/>
          <w:szCs w:val="24"/>
        </w:rPr>
        <w:t xml:space="preserve">“Armenian </w:t>
      </w:r>
      <w:r w:rsidRPr="008A0827">
        <w:rPr>
          <w:rFonts w:ascii="Times New Roman" w:hAnsi="Times New Roman"/>
          <w:sz w:val="24"/>
          <w:szCs w:val="24"/>
        </w:rPr>
        <w:t>enemy</w:t>
      </w:r>
      <w:r>
        <w:rPr>
          <w:rFonts w:ascii="Times New Roman" w:hAnsi="Times New Roman"/>
          <w:sz w:val="24"/>
          <w:szCs w:val="24"/>
        </w:rPr>
        <w:t>”, “</w:t>
      </w:r>
      <w:r w:rsidRPr="008A0827">
        <w:rPr>
          <w:rFonts w:ascii="Times New Roman" w:hAnsi="Times New Roman"/>
          <w:sz w:val="24"/>
          <w:szCs w:val="24"/>
        </w:rPr>
        <w:t>nasty Armenian</w:t>
      </w:r>
      <w:r>
        <w:rPr>
          <w:rFonts w:ascii="Times New Roman" w:hAnsi="Times New Roman"/>
          <w:sz w:val="24"/>
          <w:szCs w:val="24"/>
        </w:rPr>
        <w:t>”</w:t>
      </w:r>
      <w:r w:rsidRPr="008A0827">
        <w:rPr>
          <w:rFonts w:ascii="Times New Roman" w:hAnsi="Times New Roman"/>
          <w:sz w:val="24"/>
          <w:szCs w:val="24"/>
        </w:rPr>
        <w:t xml:space="preserve"> and </w:t>
      </w:r>
      <w:r>
        <w:rPr>
          <w:rFonts w:ascii="Times New Roman" w:hAnsi="Times New Roman"/>
          <w:sz w:val="24"/>
          <w:szCs w:val="24"/>
        </w:rPr>
        <w:t>“</w:t>
      </w:r>
      <w:r w:rsidRPr="008A0827">
        <w:rPr>
          <w:rFonts w:ascii="Times New Roman" w:hAnsi="Times New Roman"/>
          <w:sz w:val="24"/>
          <w:szCs w:val="24"/>
        </w:rPr>
        <w:t>fascist Armenian</w:t>
      </w:r>
      <w:r>
        <w:rPr>
          <w:rFonts w:ascii="Times New Roman" w:hAnsi="Times New Roman"/>
          <w:sz w:val="24"/>
          <w:szCs w:val="24"/>
        </w:rPr>
        <w:t>”</w:t>
      </w:r>
      <w:r w:rsidRPr="008A0827">
        <w:rPr>
          <w:rFonts w:ascii="Times New Roman" w:hAnsi="Times New Roman"/>
          <w:sz w:val="24"/>
          <w:szCs w:val="24"/>
        </w:rPr>
        <w:t xml:space="preserve"> are widely used in those textbooks.</w:t>
      </w:r>
    </w:p>
    <w:p w:rsidR="00F40E4D" w:rsidRPr="008A0827" w:rsidRDefault="00F40E4D" w:rsidP="00F40E4D">
      <w:pPr>
        <w:spacing w:after="120" w:line="360" w:lineRule="auto"/>
        <w:jc w:val="both"/>
        <w:rPr>
          <w:rFonts w:ascii="Times New Roman" w:hAnsi="Times New Roman"/>
        </w:rPr>
      </w:pPr>
      <w:r w:rsidRPr="008A0827">
        <w:rPr>
          <w:rFonts w:ascii="Times New Roman" w:hAnsi="Times New Roman"/>
          <w:sz w:val="24"/>
          <w:szCs w:val="24"/>
        </w:rPr>
        <w:t>History classes are compulsory in all schools of Azerbaijan and there are no alternative text</w:t>
      </w:r>
      <w:r>
        <w:rPr>
          <w:rFonts w:ascii="Times New Roman" w:hAnsi="Times New Roman"/>
          <w:sz w:val="24"/>
          <w:szCs w:val="24"/>
        </w:rPr>
        <w:t>s</w:t>
      </w:r>
      <w:r w:rsidRPr="008A0827">
        <w:rPr>
          <w:rFonts w:ascii="Times New Roman" w:hAnsi="Times New Roman"/>
          <w:sz w:val="24"/>
          <w:szCs w:val="24"/>
        </w:rPr>
        <w:t xml:space="preserve"> allowed in history classes. According to the criteria for evaluation of textbooks accepted by the Ministry</w:t>
      </w:r>
      <w:r>
        <w:rPr>
          <w:rFonts w:ascii="Times New Roman" w:hAnsi="Times New Roman"/>
          <w:sz w:val="24"/>
          <w:szCs w:val="24"/>
        </w:rPr>
        <w:t xml:space="preserve"> of </w:t>
      </w:r>
      <w:r w:rsidRPr="008A0827">
        <w:rPr>
          <w:rFonts w:ascii="Times New Roman" w:hAnsi="Times New Roman"/>
          <w:sz w:val="24"/>
          <w:szCs w:val="24"/>
        </w:rPr>
        <w:t>Education of Azerbaijan, textbook materials must be sensitive to issues of gender, race, ethnicity and religion. The policy also bans including discriminatory information on ethnicity, religion, race, gender, and politics.</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However, </w:t>
      </w:r>
      <w:r>
        <w:rPr>
          <w:rFonts w:ascii="Times New Roman" w:hAnsi="Times New Roman"/>
          <w:sz w:val="24"/>
          <w:szCs w:val="24"/>
        </w:rPr>
        <w:t xml:space="preserve">none of these refers to </w:t>
      </w:r>
      <w:r w:rsidRPr="008A0827">
        <w:rPr>
          <w:rFonts w:ascii="Times New Roman" w:hAnsi="Times New Roman"/>
          <w:sz w:val="24"/>
          <w:szCs w:val="24"/>
        </w:rPr>
        <w:t>Armenians</w:t>
      </w:r>
      <w:r>
        <w:rPr>
          <w:rFonts w:ascii="Times New Roman" w:hAnsi="Times New Roman"/>
          <w:sz w:val="24"/>
          <w:szCs w:val="24"/>
        </w:rPr>
        <w:t xml:space="preserve">. Armenians </w:t>
      </w:r>
      <w:r w:rsidRPr="008A0827">
        <w:rPr>
          <w:rFonts w:ascii="Times New Roman" w:hAnsi="Times New Roman"/>
          <w:sz w:val="24"/>
          <w:szCs w:val="24"/>
        </w:rPr>
        <w:t>are mostly discussed in history textbooks designed for 10</w:t>
      </w:r>
      <w:r w:rsidRPr="008A0827">
        <w:rPr>
          <w:rFonts w:ascii="Times New Roman" w:hAnsi="Times New Roman"/>
          <w:sz w:val="24"/>
          <w:szCs w:val="24"/>
          <w:vertAlign w:val="superscript"/>
        </w:rPr>
        <w:t>th</w:t>
      </w:r>
      <w:r w:rsidRPr="008A0827">
        <w:rPr>
          <w:rFonts w:ascii="Times New Roman" w:hAnsi="Times New Roman"/>
          <w:sz w:val="24"/>
          <w:szCs w:val="24"/>
        </w:rPr>
        <w:t xml:space="preserve"> and 11</w:t>
      </w:r>
      <w:r w:rsidRPr="008A0827">
        <w:rPr>
          <w:rFonts w:ascii="Times New Roman" w:hAnsi="Times New Roman"/>
          <w:sz w:val="24"/>
          <w:szCs w:val="24"/>
          <w:vertAlign w:val="superscript"/>
        </w:rPr>
        <w:t>th</w:t>
      </w:r>
      <w:r w:rsidRPr="008A0827">
        <w:rPr>
          <w:rFonts w:ascii="Times New Roman" w:hAnsi="Times New Roman"/>
          <w:sz w:val="24"/>
          <w:szCs w:val="24"/>
        </w:rPr>
        <w:t xml:space="preserve"> grades. Headlines of three of texts include the word Armenian. All texts are in negative tone towards Armenians. Armenians were named </w:t>
      </w:r>
      <w:r>
        <w:rPr>
          <w:rFonts w:ascii="Times New Roman" w:hAnsi="Times New Roman"/>
          <w:sz w:val="24"/>
          <w:szCs w:val="24"/>
        </w:rPr>
        <w:t>“</w:t>
      </w:r>
      <w:r w:rsidRPr="008A0827">
        <w:rPr>
          <w:rFonts w:ascii="Times New Roman" w:hAnsi="Times New Roman"/>
          <w:sz w:val="24"/>
          <w:szCs w:val="24"/>
        </w:rPr>
        <w:t>enemies</w:t>
      </w:r>
      <w:r>
        <w:rPr>
          <w:rFonts w:ascii="Times New Roman" w:hAnsi="Times New Roman"/>
          <w:sz w:val="24"/>
          <w:szCs w:val="24"/>
        </w:rPr>
        <w:t>”</w:t>
      </w:r>
      <w:r w:rsidRPr="008A0827">
        <w:rPr>
          <w:rFonts w:ascii="Times New Roman" w:hAnsi="Times New Roman"/>
          <w:sz w:val="24"/>
          <w:szCs w:val="24"/>
        </w:rPr>
        <w:t xml:space="preserve"> ten times, </w:t>
      </w:r>
      <w:r>
        <w:rPr>
          <w:rFonts w:ascii="Times New Roman" w:hAnsi="Times New Roman"/>
          <w:sz w:val="24"/>
          <w:szCs w:val="24"/>
        </w:rPr>
        <w:t>“</w:t>
      </w:r>
      <w:r w:rsidRPr="008A0827">
        <w:rPr>
          <w:rFonts w:ascii="Times New Roman" w:hAnsi="Times New Roman"/>
          <w:sz w:val="24"/>
          <w:szCs w:val="24"/>
        </w:rPr>
        <w:t>bandits</w:t>
      </w:r>
      <w:r>
        <w:rPr>
          <w:rFonts w:ascii="Times New Roman" w:hAnsi="Times New Roman"/>
          <w:sz w:val="24"/>
          <w:szCs w:val="24"/>
        </w:rPr>
        <w:t>”</w:t>
      </w:r>
      <w:r w:rsidRPr="008A0827">
        <w:rPr>
          <w:rFonts w:ascii="Times New Roman" w:hAnsi="Times New Roman"/>
          <w:sz w:val="24"/>
          <w:szCs w:val="24"/>
        </w:rPr>
        <w:t xml:space="preserve"> eleven times, </w:t>
      </w:r>
      <w:r>
        <w:rPr>
          <w:rFonts w:ascii="Times New Roman" w:hAnsi="Times New Roman"/>
          <w:sz w:val="24"/>
          <w:szCs w:val="24"/>
        </w:rPr>
        <w:t>“</w:t>
      </w:r>
      <w:r w:rsidRPr="008A0827">
        <w:rPr>
          <w:rFonts w:ascii="Times New Roman" w:hAnsi="Times New Roman"/>
          <w:sz w:val="24"/>
          <w:szCs w:val="24"/>
        </w:rPr>
        <w:t>nasty</w:t>
      </w:r>
      <w:r>
        <w:rPr>
          <w:rFonts w:ascii="Times New Roman" w:hAnsi="Times New Roman"/>
          <w:sz w:val="24"/>
          <w:szCs w:val="24"/>
        </w:rPr>
        <w:t>”</w:t>
      </w:r>
      <w:r w:rsidRPr="008A0827">
        <w:rPr>
          <w:rFonts w:ascii="Times New Roman" w:hAnsi="Times New Roman"/>
          <w:sz w:val="24"/>
          <w:szCs w:val="24"/>
        </w:rPr>
        <w:t xml:space="preserve"> twice, </w:t>
      </w:r>
      <w:r>
        <w:rPr>
          <w:rFonts w:ascii="Times New Roman" w:hAnsi="Times New Roman"/>
          <w:sz w:val="24"/>
          <w:szCs w:val="24"/>
        </w:rPr>
        <w:t>“</w:t>
      </w:r>
      <w:r w:rsidRPr="008A0827">
        <w:rPr>
          <w:rFonts w:ascii="Times New Roman" w:hAnsi="Times New Roman"/>
          <w:sz w:val="24"/>
          <w:szCs w:val="24"/>
        </w:rPr>
        <w:t>criminals</w:t>
      </w:r>
      <w:r>
        <w:rPr>
          <w:rFonts w:ascii="Times New Roman" w:hAnsi="Times New Roman"/>
          <w:sz w:val="24"/>
          <w:szCs w:val="24"/>
        </w:rPr>
        <w:t>”</w:t>
      </w:r>
      <w:r w:rsidRPr="008A0827">
        <w:rPr>
          <w:rFonts w:ascii="Times New Roman" w:hAnsi="Times New Roman"/>
          <w:sz w:val="24"/>
          <w:szCs w:val="24"/>
        </w:rPr>
        <w:t xml:space="preserve"> five times, </w:t>
      </w:r>
      <w:r>
        <w:rPr>
          <w:rFonts w:ascii="Times New Roman" w:hAnsi="Times New Roman"/>
          <w:sz w:val="24"/>
          <w:szCs w:val="24"/>
        </w:rPr>
        <w:t>“</w:t>
      </w:r>
      <w:r w:rsidRPr="008A0827">
        <w:rPr>
          <w:rFonts w:ascii="Times New Roman" w:hAnsi="Times New Roman"/>
          <w:sz w:val="24"/>
          <w:szCs w:val="24"/>
        </w:rPr>
        <w:t>separatists</w:t>
      </w:r>
      <w:r>
        <w:rPr>
          <w:rFonts w:ascii="Times New Roman" w:hAnsi="Times New Roman"/>
          <w:sz w:val="24"/>
          <w:szCs w:val="24"/>
        </w:rPr>
        <w:t>”</w:t>
      </w:r>
      <w:r w:rsidRPr="008A0827">
        <w:rPr>
          <w:rFonts w:ascii="Times New Roman" w:hAnsi="Times New Roman"/>
          <w:sz w:val="24"/>
          <w:szCs w:val="24"/>
        </w:rPr>
        <w:t xml:space="preserve"> three times, </w:t>
      </w:r>
      <w:r>
        <w:rPr>
          <w:rFonts w:ascii="Times New Roman" w:hAnsi="Times New Roman"/>
          <w:sz w:val="24"/>
          <w:szCs w:val="24"/>
        </w:rPr>
        <w:t>“</w:t>
      </w:r>
      <w:r w:rsidRPr="008A0827">
        <w:rPr>
          <w:rFonts w:ascii="Times New Roman" w:hAnsi="Times New Roman"/>
          <w:sz w:val="24"/>
          <w:szCs w:val="24"/>
        </w:rPr>
        <w:t>terrorists</w:t>
      </w:r>
      <w:r>
        <w:rPr>
          <w:rFonts w:ascii="Times New Roman" w:hAnsi="Times New Roman"/>
          <w:sz w:val="24"/>
          <w:szCs w:val="24"/>
        </w:rPr>
        <w:t>”</w:t>
      </w:r>
      <w:r w:rsidRPr="008A0827">
        <w:rPr>
          <w:rFonts w:ascii="Times New Roman" w:hAnsi="Times New Roman"/>
          <w:sz w:val="24"/>
          <w:szCs w:val="24"/>
        </w:rPr>
        <w:t xml:space="preserve"> twice, </w:t>
      </w:r>
      <w:r>
        <w:rPr>
          <w:rFonts w:ascii="Times New Roman" w:hAnsi="Times New Roman"/>
          <w:sz w:val="24"/>
          <w:szCs w:val="24"/>
        </w:rPr>
        <w:t>“</w:t>
      </w:r>
      <w:r w:rsidRPr="008A0827">
        <w:rPr>
          <w:rFonts w:ascii="Times New Roman" w:hAnsi="Times New Roman"/>
          <w:sz w:val="24"/>
          <w:szCs w:val="24"/>
        </w:rPr>
        <w:t>fascists</w:t>
      </w:r>
      <w:r>
        <w:rPr>
          <w:rFonts w:ascii="Times New Roman" w:hAnsi="Times New Roman"/>
          <w:sz w:val="24"/>
          <w:szCs w:val="24"/>
        </w:rPr>
        <w:t>”</w:t>
      </w:r>
      <w:r w:rsidRPr="008A0827">
        <w:rPr>
          <w:rFonts w:ascii="Times New Roman" w:hAnsi="Times New Roman"/>
          <w:sz w:val="24"/>
          <w:szCs w:val="24"/>
        </w:rPr>
        <w:t xml:space="preserve"> once. In general, thirty three discriminative and derogatory words are used </w:t>
      </w:r>
      <w:r>
        <w:rPr>
          <w:rFonts w:ascii="Times New Roman" w:hAnsi="Times New Roman"/>
          <w:sz w:val="24"/>
          <w:szCs w:val="24"/>
        </w:rPr>
        <w:t>describing</w:t>
      </w:r>
      <w:r w:rsidRPr="008A0827">
        <w:rPr>
          <w:rFonts w:ascii="Times New Roman" w:hAnsi="Times New Roman"/>
          <w:sz w:val="24"/>
          <w:szCs w:val="24"/>
        </w:rPr>
        <w:t xml:space="preserve"> Armenians in both 10</w:t>
      </w:r>
      <w:r w:rsidRPr="008A0827">
        <w:rPr>
          <w:rFonts w:ascii="Times New Roman" w:hAnsi="Times New Roman"/>
          <w:sz w:val="24"/>
          <w:szCs w:val="24"/>
          <w:vertAlign w:val="superscript"/>
        </w:rPr>
        <w:t>th</w:t>
      </w:r>
      <w:r w:rsidRPr="008A0827">
        <w:rPr>
          <w:rFonts w:ascii="Times New Roman" w:hAnsi="Times New Roman"/>
          <w:sz w:val="24"/>
          <w:szCs w:val="24"/>
        </w:rPr>
        <w:t xml:space="preserve"> and 11</w:t>
      </w:r>
      <w:r w:rsidRPr="008A0827">
        <w:rPr>
          <w:rFonts w:ascii="Times New Roman" w:hAnsi="Times New Roman"/>
          <w:sz w:val="24"/>
          <w:szCs w:val="24"/>
          <w:vertAlign w:val="superscript"/>
        </w:rPr>
        <w:t>th</w:t>
      </w:r>
      <w:r>
        <w:rPr>
          <w:rFonts w:ascii="Times New Roman" w:hAnsi="Times New Roman"/>
          <w:sz w:val="24"/>
          <w:szCs w:val="24"/>
          <w:vertAlign w:val="superscript"/>
        </w:rPr>
        <w:t xml:space="preserve"> </w:t>
      </w:r>
      <w:r>
        <w:rPr>
          <w:rFonts w:ascii="Times New Roman" w:hAnsi="Times New Roman"/>
          <w:sz w:val="24"/>
          <w:szCs w:val="24"/>
        </w:rPr>
        <w:t>grade h</w:t>
      </w:r>
      <w:r w:rsidRPr="008A0827">
        <w:rPr>
          <w:rFonts w:ascii="Times New Roman" w:hAnsi="Times New Roman"/>
          <w:sz w:val="24"/>
          <w:szCs w:val="24"/>
        </w:rPr>
        <w:t>istory textbooks.</w:t>
      </w:r>
    </w:p>
    <w:p w:rsidR="00F40E4D"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Much of the course is devoted to describing Armenia and Armenians as main enemies of Azerbaijanis. </w:t>
      </w:r>
    </w:p>
    <w:p w:rsidR="00F40E4D"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School textbooks play an important role in shaping the beliefs of young generation. </w:t>
      </w:r>
      <w:r>
        <w:rPr>
          <w:rFonts w:ascii="Times New Roman" w:hAnsi="Times New Roman"/>
          <w:sz w:val="24"/>
          <w:szCs w:val="24"/>
        </w:rPr>
        <w:t>Their examination shows that</w:t>
      </w:r>
      <w:r w:rsidRPr="008A0827">
        <w:rPr>
          <w:rFonts w:ascii="Times New Roman" w:hAnsi="Times New Roman"/>
          <w:sz w:val="24"/>
          <w:szCs w:val="24"/>
        </w:rPr>
        <w:t xml:space="preserve"> education system of Azerbaijan prepares youth for hatred, rather than for tolerance. History education reflects societal beliefs, not facts. Achievement of peaceful resolution to Nagorno-Karabakh conflict might seem to be not realistic with the historical stereotyping shaped by history textbooks.</w:t>
      </w:r>
      <w:r>
        <w:rPr>
          <w:rFonts w:ascii="Times New Roman" w:hAnsi="Times New Roman"/>
          <w:sz w:val="24"/>
          <w:szCs w:val="24"/>
        </w:rPr>
        <w:t xml:space="preserve"> </w:t>
      </w:r>
      <w:r w:rsidRPr="008A0827">
        <w:rPr>
          <w:rFonts w:ascii="Times New Roman" w:hAnsi="Times New Roman"/>
          <w:sz w:val="24"/>
          <w:szCs w:val="24"/>
        </w:rPr>
        <w:t>Anti-Armenian propaganda and hate dissemination carried out by history teaching is a serious obstacle to the peace process.</w:t>
      </w:r>
    </w:p>
    <w:p w:rsidR="00F40E4D" w:rsidRPr="004B79A4" w:rsidRDefault="00F40E4D" w:rsidP="00F40E4D">
      <w:pPr>
        <w:spacing w:after="120" w:line="360" w:lineRule="auto"/>
        <w:jc w:val="both"/>
        <w:rPr>
          <w:rFonts w:ascii="Times New Roman" w:hAnsi="Times New Roman"/>
          <w:sz w:val="24"/>
          <w:szCs w:val="24"/>
        </w:rPr>
      </w:pPr>
    </w:p>
    <w:p w:rsidR="00F40E4D" w:rsidRDefault="00F40E4D" w:rsidP="00F40E4D">
      <w:pPr>
        <w:rPr>
          <w:rFonts w:asciiTheme="majorHAnsi" w:eastAsiaTheme="majorEastAsia" w:hAnsiTheme="majorHAnsi" w:cstheme="majorBidi"/>
          <w:b/>
          <w:bCs/>
          <w:sz w:val="28"/>
          <w:szCs w:val="28"/>
        </w:rPr>
      </w:pPr>
      <w:bookmarkStart w:id="15" w:name="_Toc449091926"/>
      <w:r>
        <w:br w:type="page"/>
      </w:r>
    </w:p>
    <w:p w:rsidR="00F40E4D" w:rsidRPr="00D11184" w:rsidRDefault="00F40E4D" w:rsidP="00F40E4D">
      <w:pPr>
        <w:pStyle w:val="Heading1"/>
        <w:spacing w:before="0" w:after="120" w:line="360" w:lineRule="auto"/>
        <w:jc w:val="both"/>
        <w:rPr>
          <w:color w:val="auto"/>
        </w:rPr>
      </w:pPr>
      <w:r w:rsidRPr="00D11184">
        <w:rPr>
          <w:color w:val="auto"/>
        </w:rPr>
        <w:t>Conclusions</w:t>
      </w:r>
      <w:bookmarkEnd w:id="15"/>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In its State Report (see para.37) we find clear justification of policy of intimidation, racial hatred and war rhetoric against </w:t>
      </w:r>
      <w:proofErr w:type="spellStart"/>
      <w:r w:rsidRPr="008A0827">
        <w:rPr>
          <w:rFonts w:ascii="Times New Roman" w:hAnsi="Times New Roman"/>
          <w:sz w:val="24"/>
          <w:szCs w:val="24"/>
        </w:rPr>
        <w:t>Nagorno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Karabakh</w:t>
      </w:r>
      <w:proofErr w:type="spellEnd"/>
      <w:r w:rsidRPr="008A0827">
        <w:rPr>
          <w:rFonts w:ascii="Times New Roman" w:hAnsi="Times New Roman"/>
          <w:sz w:val="24"/>
          <w:szCs w:val="24"/>
        </w:rPr>
        <w:t>.</w:t>
      </w:r>
      <w:r>
        <w:rPr>
          <w:rFonts w:ascii="Times New Roman" w:hAnsi="Times New Roman"/>
          <w:sz w:val="24"/>
          <w:szCs w:val="24"/>
        </w:rPr>
        <w:t xml:space="preserve"> </w:t>
      </w:r>
      <w:r w:rsidRPr="008A0827">
        <w:rPr>
          <w:rFonts w:ascii="Times New Roman" w:hAnsi="Times New Roman"/>
          <w:sz w:val="24"/>
          <w:szCs w:val="24"/>
        </w:rPr>
        <w:t xml:space="preserve">Violation of basic human rights, first of all right to life, prevention of torture, condemnation and elimination of racial discrimination cannot be justified under any circumstances. The principle of realization of these rights set forth in international human rights documents such as the UN Declaration of Human Rights, International Covenant on Civil and Political rights, and International Convention on the Elimination of All Forms of Racial Discrimination. </w:t>
      </w:r>
    </w:p>
    <w:p w:rsidR="00F40E4D" w:rsidRPr="008A0827" w:rsidRDefault="00F40E4D" w:rsidP="00F40E4D">
      <w:pPr>
        <w:spacing w:after="120" w:line="360" w:lineRule="auto"/>
        <w:jc w:val="both"/>
        <w:rPr>
          <w:rFonts w:ascii="Times New Roman" w:hAnsi="Times New Roman"/>
          <w:sz w:val="24"/>
          <w:szCs w:val="24"/>
        </w:rPr>
      </w:pPr>
      <w:r w:rsidRPr="008A0827">
        <w:rPr>
          <w:rFonts w:ascii="Times New Roman" w:hAnsi="Times New Roman"/>
          <w:sz w:val="24"/>
          <w:szCs w:val="24"/>
        </w:rPr>
        <w:t xml:space="preserve">Protection of human rights is essential to the sustainable achievement of peace, development and democracy. </w:t>
      </w:r>
      <w:r>
        <w:rPr>
          <w:rFonts w:ascii="Times New Roman" w:hAnsi="Times New Roman"/>
          <w:sz w:val="24"/>
          <w:szCs w:val="24"/>
        </w:rPr>
        <w:t>On the c</w:t>
      </w:r>
      <w:r w:rsidRPr="008A0827">
        <w:rPr>
          <w:rFonts w:ascii="Times New Roman" w:hAnsi="Times New Roman"/>
          <w:sz w:val="24"/>
          <w:szCs w:val="24"/>
        </w:rPr>
        <w:t>ontrary</w:t>
      </w:r>
      <w:r>
        <w:rPr>
          <w:rFonts w:ascii="Times New Roman" w:hAnsi="Times New Roman"/>
          <w:sz w:val="24"/>
          <w:szCs w:val="24"/>
        </w:rPr>
        <w:t>,</w:t>
      </w:r>
      <w:r w:rsidRPr="008A0827">
        <w:rPr>
          <w:rFonts w:ascii="Times New Roman" w:hAnsi="Times New Roman"/>
          <w:sz w:val="24"/>
          <w:szCs w:val="24"/>
        </w:rPr>
        <w:t xml:space="preserve"> intensification of war propaganda and dissemination of racial prejudices toward</w:t>
      </w:r>
      <w:r>
        <w:rPr>
          <w:rFonts w:ascii="Times New Roman" w:hAnsi="Times New Roman"/>
          <w:sz w:val="24"/>
          <w:szCs w:val="24"/>
        </w:rPr>
        <w:t>s any nation and in particular</w:t>
      </w:r>
      <w:r w:rsidRPr="008A0827">
        <w:rPr>
          <w:rFonts w:ascii="Times New Roman" w:hAnsi="Times New Roman"/>
          <w:sz w:val="24"/>
          <w:szCs w:val="24"/>
        </w:rPr>
        <w:t xml:space="preserve"> people of </w:t>
      </w:r>
      <w:proofErr w:type="spellStart"/>
      <w:r w:rsidRPr="008A0827">
        <w:rPr>
          <w:rFonts w:ascii="Times New Roman" w:hAnsi="Times New Roman"/>
          <w:sz w:val="24"/>
          <w:szCs w:val="24"/>
        </w:rPr>
        <w:t>Nagorno</w:t>
      </w:r>
      <w:proofErr w:type="spellEnd"/>
      <w:r>
        <w:rPr>
          <w:rFonts w:ascii="Times New Roman" w:hAnsi="Times New Roman"/>
          <w:sz w:val="24"/>
          <w:szCs w:val="24"/>
        </w:rPr>
        <w:t xml:space="preserve"> </w:t>
      </w:r>
      <w:proofErr w:type="spellStart"/>
      <w:r w:rsidRPr="008A0827">
        <w:rPr>
          <w:rFonts w:ascii="Times New Roman" w:hAnsi="Times New Roman"/>
          <w:sz w:val="24"/>
          <w:szCs w:val="24"/>
        </w:rPr>
        <w:t>Karabakh</w:t>
      </w:r>
      <w:proofErr w:type="spellEnd"/>
      <w:r w:rsidRPr="008A0827">
        <w:rPr>
          <w:rFonts w:ascii="Times New Roman" w:hAnsi="Times New Roman"/>
          <w:sz w:val="24"/>
          <w:szCs w:val="24"/>
        </w:rPr>
        <w:t xml:space="preserve"> accumulates hatred and makes restoration of peace more difficult. </w:t>
      </w:r>
    </w:p>
    <w:p w:rsidR="00F40E4D" w:rsidRPr="008A0827" w:rsidRDefault="00F40E4D" w:rsidP="00F40E4D">
      <w:pPr>
        <w:spacing w:after="120" w:line="360" w:lineRule="auto"/>
        <w:jc w:val="both"/>
        <w:rPr>
          <w:rFonts w:ascii="Times New Roman" w:hAnsi="Times New Roman"/>
          <w:b/>
          <w:i/>
          <w:sz w:val="24"/>
          <w:szCs w:val="24"/>
        </w:rPr>
      </w:pPr>
    </w:p>
    <w:p w:rsidR="00F40E4D" w:rsidRDefault="00F40E4D" w:rsidP="00F40E4D">
      <w:pPr>
        <w:spacing w:after="120" w:line="360" w:lineRule="auto"/>
        <w:jc w:val="both"/>
        <w:rPr>
          <w:rFonts w:ascii="Times New Roman" w:hAnsi="Times New Roman"/>
          <w:b/>
          <w:i/>
          <w:color w:val="000000"/>
          <w:sz w:val="24"/>
          <w:szCs w:val="24"/>
          <w:shd w:val="clear" w:color="auto" w:fill="FFFFFF"/>
        </w:rPr>
      </w:pPr>
      <w:r w:rsidRPr="008A0827">
        <w:rPr>
          <w:rFonts w:ascii="Times New Roman" w:hAnsi="Times New Roman"/>
          <w:b/>
          <w:i/>
          <w:sz w:val="24"/>
          <w:szCs w:val="24"/>
        </w:rPr>
        <w:t>P.S. While writing this report</w:t>
      </w:r>
      <w:r>
        <w:rPr>
          <w:rFonts w:ascii="Times New Roman" w:hAnsi="Times New Roman"/>
          <w:b/>
          <w:i/>
          <w:sz w:val="24"/>
          <w:szCs w:val="24"/>
        </w:rPr>
        <w:t xml:space="preserve">, </w:t>
      </w:r>
      <w:r w:rsidRPr="008A0827">
        <w:rPr>
          <w:rFonts w:ascii="Times New Roman" w:hAnsi="Times New Roman"/>
          <w:b/>
          <w:i/>
          <w:color w:val="000000"/>
          <w:sz w:val="24"/>
          <w:szCs w:val="24"/>
          <w:shd w:val="clear" w:color="auto" w:fill="FFFFFF"/>
        </w:rPr>
        <w:t>Azerbaijani</w:t>
      </w:r>
      <w:r>
        <w:rPr>
          <w:rFonts w:ascii="Times New Roman" w:hAnsi="Times New Roman"/>
          <w:b/>
          <w:i/>
          <w:color w:val="000000"/>
          <w:sz w:val="24"/>
          <w:szCs w:val="24"/>
          <w:shd w:val="clear" w:color="auto" w:fill="FFFFFF"/>
        </w:rPr>
        <w:t xml:space="preserve"> </w:t>
      </w:r>
      <w:r w:rsidRPr="008A0827">
        <w:rPr>
          <w:rFonts w:ascii="Times New Roman" w:hAnsi="Times New Roman"/>
          <w:b/>
          <w:i/>
          <w:color w:val="000000"/>
          <w:sz w:val="24"/>
          <w:szCs w:val="24"/>
          <w:shd w:val="clear" w:color="auto" w:fill="FFFFFF"/>
        </w:rPr>
        <w:t xml:space="preserve">armed forces unleashed </w:t>
      </w:r>
      <w:r>
        <w:rPr>
          <w:rFonts w:ascii="Times New Roman" w:hAnsi="Times New Roman"/>
          <w:b/>
          <w:i/>
          <w:color w:val="000000"/>
          <w:sz w:val="24"/>
          <w:szCs w:val="24"/>
          <w:shd w:val="clear" w:color="auto" w:fill="FFFFFF"/>
        </w:rPr>
        <w:t>a new large-scale offensive</w:t>
      </w:r>
      <w:r w:rsidRPr="008A0827">
        <w:rPr>
          <w:rFonts w:ascii="Times New Roman" w:hAnsi="Times New Roman"/>
          <w:b/>
          <w:i/>
          <w:color w:val="000000"/>
          <w:sz w:val="24"/>
          <w:szCs w:val="24"/>
          <w:shd w:val="clear" w:color="auto" w:fill="FFFFFF"/>
        </w:rPr>
        <w:t xml:space="preserve"> along the entire Line of Contact </w:t>
      </w:r>
      <w:r>
        <w:rPr>
          <w:rFonts w:ascii="Times New Roman" w:hAnsi="Times New Roman"/>
          <w:b/>
          <w:i/>
          <w:color w:val="000000"/>
          <w:sz w:val="24"/>
          <w:szCs w:val="24"/>
          <w:shd w:val="clear" w:color="auto" w:fill="FFFFFF"/>
        </w:rPr>
        <w:t xml:space="preserve">with the </w:t>
      </w:r>
      <w:r w:rsidRPr="008A0827">
        <w:rPr>
          <w:rFonts w:ascii="Times New Roman" w:hAnsi="Times New Roman"/>
          <w:b/>
          <w:i/>
          <w:color w:val="000000"/>
          <w:sz w:val="24"/>
          <w:szCs w:val="24"/>
          <w:shd w:val="clear" w:color="auto" w:fill="FFFFFF"/>
        </w:rPr>
        <w:t xml:space="preserve">Nagorno-Karabakh </w:t>
      </w:r>
      <w:r>
        <w:rPr>
          <w:rFonts w:ascii="Times New Roman" w:hAnsi="Times New Roman"/>
          <w:b/>
          <w:i/>
          <w:color w:val="000000"/>
          <w:sz w:val="24"/>
          <w:szCs w:val="24"/>
          <w:shd w:val="clear" w:color="auto" w:fill="FFFFFF"/>
        </w:rPr>
        <w:t xml:space="preserve">Republic </w:t>
      </w:r>
      <w:r w:rsidRPr="008A0827">
        <w:rPr>
          <w:rFonts w:ascii="Times New Roman" w:hAnsi="Times New Roman"/>
          <w:b/>
          <w:i/>
          <w:color w:val="000000"/>
          <w:sz w:val="24"/>
          <w:szCs w:val="24"/>
          <w:shd w:val="clear" w:color="auto" w:fill="FFFFFF"/>
        </w:rPr>
        <w:t>and the border with Armenia</w:t>
      </w:r>
      <w:r>
        <w:rPr>
          <w:rFonts w:ascii="Times New Roman" w:hAnsi="Times New Roman"/>
          <w:b/>
          <w:i/>
          <w:color w:val="000000"/>
          <w:sz w:val="24"/>
          <w:szCs w:val="24"/>
          <w:shd w:val="clear" w:color="auto" w:fill="FFFFFF"/>
        </w:rPr>
        <w:t xml:space="preserve"> </w:t>
      </w:r>
      <w:r w:rsidRPr="008A0827">
        <w:rPr>
          <w:rFonts w:ascii="Times New Roman" w:hAnsi="Times New Roman"/>
          <w:b/>
          <w:i/>
          <w:color w:val="000000"/>
          <w:sz w:val="24"/>
          <w:szCs w:val="24"/>
          <w:shd w:val="clear" w:color="auto" w:fill="FFFFFF"/>
        </w:rPr>
        <w:t>on April</w:t>
      </w:r>
      <w:r>
        <w:rPr>
          <w:rFonts w:ascii="Times New Roman" w:hAnsi="Times New Roman"/>
          <w:b/>
          <w:i/>
          <w:color w:val="000000"/>
          <w:sz w:val="24"/>
          <w:szCs w:val="24"/>
          <w:shd w:val="clear" w:color="auto" w:fill="FFFFFF"/>
        </w:rPr>
        <w:t xml:space="preserve"> </w:t>
      </w:r>
      <w:r w:rsidRPr="008A0827">
        <w:rPr>
          <w:rFonts w:ascii="Times New Roman" w:hAnsi="Times New Roman"/>
          <w:b/>
          <w:i/>
          <w:color w:val="000000"/>
          <w:sz w:val="24"/>
          <w:szCs w:val="24"/>
          <w:shd w:val="clear" w:color="auto" w:fill="FFFFFF"/>
        </w:rPr>
        <w:t>2, 2016</w:t>
      </w:r>
      <w:r>
        <w:rPr>
          <w:rFonts w:ascii="Times New Roman" w:hAnsi="Times New Roman"/>
          <w:b/>
          <w:i/>
          <w:color w:val="000000"/>
          <w:sz w:val="24"/>
          <w:szCs w:val="24"/>
          <w:shd w:val="clear" w:color="auto" w:fill="FFFFFF"/>
        </w:rPr>
        <w:t xml:space="preserve">, targeting </w:t>
      </w:r>
      <w:r w:rsidRPr="008A0827">
        <w:rPr>
          <w:rFonts w:ascii="Times New Roman" w:hAnsi="Times New Roman"/>
          <w:b/>
          <w:i/>
          <w:color w:val="000000"/>
          <w:sz w:val="24"/>
          <w:szCs w:val="24"/>
          <w:shd w:val="clear" w:color="auto" w:fill="FFFFFF"/>
        </w:rPr>
        <w:t>also</w:t>
      </w:r>
      <w:r>
        <w:rPr>
          <w:rFonts w:ascii="Times New Roman" w:hAnsi="Times New Roman"/>
          <w:b/>
          <w:i/>
          <w:color w:val="000000"/>
          <w:sz w:val="24"/>
          <w:szCs w:val="24"/>
          <w:shd w:val="clear" w:color="auto" w:fill="FFFFFF"/>
        </w:rPr>
        <w:t xml:space="preserve"> civilians and </w:t>
      </w:r>
      <w:r w:rsidRPr="008A0827">
        <w:rPr>
          <w:rFonts w:ascii="Times New Roman" w:hAnsi="Times New Roman"/>
          <w:b/>
          <w:i/>
          <w:color w:val="000000"/>
          <w:sz w:val="24"/>
          <w:szCs w:val="24"/>
          <w:shd w:val="clear" w:color="auto" w:fill="FFFFFF"/>
        </w:rPr>
        <w:t xml:space="preserve">civilian </w:t>
      </w:r>
      <w:r>
        <w:rPr>
          <w:rFonts w:ascii="Times New Roman" w:hAnsi="Times New Roman"/>
          <w:b/>
          <w:i/>
          <w:color w:val="000000"/>
          <w:sz w:val="24"/>
          <w:szCs w:val="24"/>
          <w:shd w:val="clear" w:color="auto" w:fill="FFFFFF"/>
        </w:rPr>
        <w:t xml:space="preserve">infrastructures and settlements, causing lots of casualties. Among them </w:t>
      </w:r>
      <w:r w:rsidRPr="00B65C7A">
        <w:rPr>
          <w:rFonts w:ascii="Times New Roman" w:hAnsi="Times New Roman"/>
          <w:b/>
          <w:i/>
          <w:color w:val="000000"/>
          <w:sz w:val="24"/>
          <w:szCs w:val="24"/>
          <w:shd w:val="clear" w:color="auto" w:fill="FFFFFF"/>
        </w:rPr>
        <w:t xml:space="preserve">children and the elderly, </w:t>
      </w:r>
      <w:r>
        <w:rPr>
          <w:rFonts w:ascii="Times New Roman" w:hAnsi="Times New Roman"/>
          <w:b/>
          <w:i/>
          <w:color w:val="000000"/>
          <w:sz w:val="24"/>
          <w:szCs w:val="24"/>
          <w:shd w:val="clear" w:color="auto" w:fill="FFFFFF"/>
        </w:rPr>
        <w:t xml:space="preserve">that </w:t>
      </w:r>
      <w:r w:rsidRPr="00B65C7A">
        <w:rPr>
          <w:rFonts w:ascii="Times New Roman" w:hAnsi="Times New Roman"/>
          <w:b/>
          <w:i/>
          <w:color w:val="000000"/>
          <w:sz w:val="24"/>
          <w:szCs w:val="24"/>
          <w:shd w:val="clear" w:color="auto" w:fill="FFFFFF"/>
        </w:rPr>
        <w:t>became intentional and indiscriminate targets. Among the first civilian victims were a 12</w:t>
      </w:r>
      <w:r>
        <w:rPr>
          <w:rFonts w:ascii="Times New Roman" w:hAnsi="Times New Roman"/>
          <w:b/>
          <w:i/>
          <w:color w:val="000000"/>
          <w:sz w:val="24"/>
          <w:szCs w:val="24"/>
          <w:shd w:val="clear" w:color="auto" w:fill="FFFFFF"/>
        </w:rPr>
        <w:t>-</w:t>
      </w:r>
      <w:r w:rsidRPr="00B65C7A">
        <w:rPr>
          <w:rFonts w:ascii="Times New Roman" w:hAnsi="Times New Roman"/>
          <w:b/>
          <w:i/>
          <w:color w:val="000000"/>
          <w:sz w:val="24"/>
          <w:szCs w:val="24"/>
          <w:shd w:val="clear" w:color="auto" w:fill="FFFFFF"/>
        </w:rPr>
        <w:t xml:space="preserve"> year</w:t>
      </w:r>
      <w:r>
        <w:rPr>
          <w:rFonts w:ascii="Times New Roman" w:hAnsi="Times New Roman"/>
          <w:b/>
          <w:i/>
          <w:color w:val="000000"/>
          <w:sz w:val="24"/>
          <w:szCs w:val="24"/>
          <w:shd w:val="clear" w:color="auto" w:fill="FFFFFF"/>
        </w:rPr>
        <w:t>-</w:t>
      </w:r>
      <w:r w:rsidRPr="00B65C7A">
        <w:rPr>
          <w:rFonts w:ascii="Times New Roman" w:hAnsi="Times New Roman"/>
          <w:b/>
          <w:i/>
          <w:color w:val="000000"/>
          <w:sz w:val="24"/>
          <w:szCs w:val="24"/>
          <w:shd w:val="clear" w:color="auto" w:fill="FFFFFF"/>
        </w:rPr>
        <w:t xml:space="preserve">old boy who was killed in front of the school building as a result of a Grad missile attack and two other schoolchildren </w:t>
      </w:r>
      <w:r>
        <w:rPr>
          <w:rFonts w:ascii="Times New Roman" w:hAnsi="Times New Roman"/>
          <w:b/>
          <w:i/>
          <w:color w:val="000000"/>
          <w:sz w:val="24"/>
          <w:szCs w:val="24"/>
          <w:shd w:val="clear" w:color="auto" w:fill="FFFFFF"/>
        </w:rPr>
        <w:t xml:space="preserve">were </w:t>
      </w:r>
      <w:r w:rsidRPr="00B65C7A">
        <w:rPr>
          <w:rFonts w:ascii="Times New Roman" w:hAnsi="Times New Roman"/>
          <w:b/>
          <w:i/>
          <w:color w:val="000000"/>
          <w:sz w:val="24"/>
          <w:szCs w:val="24"/>
          <w:shd w:val="clear" w:color="auto" w:fill="FFFFFF"/>
        </w:rPr>
        <w:t>wounded.</w:t>
      </w:r>
    </w:p>
    <w:p w:rsidR="00F40E4D" w:rsidRDefault="00F40E4D" w:rsidP="00F40E4D">
      <w:pPr>
        <w:rPr>
          <w:rFonts w:ascii="Times New Roman" w:eastAsia="Times New Roman" w:hAnsi="Times New Roman"/>
          <w:sz w:val="24"/>
          <w:szCs w:val="24"/>
          <w:lang w:eastAsia="ru-RU"/>
        </w:rPr>
      </w:pPr>
      <w:r>
        <w:br w:type="page"/>
      </w:r>
    </w:p>
    <w:p w:rsidR="00F40E4D" w:rsidRPr="005C410B" w:rsidRDefault="00F40E4D" w:rsidP="00F40E4D">
      <w:pPr>
        <w:pStyle w:val="NormalWeb"/>
        <w:shd w:val="clear" w:color="auto" w:fill="FFFFFF"/>
        <w:spacing w:before="0" w:beforeAutospacing="0" w:after="120" w:afterAutospacing="0" w:line="360" w:lineRule="auto"/>
        <w:jc w:val="both"/>
        <w:rPr>
          <w:lang w:val="en-US"/>
        </w:rPr>
      </w:pPr>
      <w:r w:rsidRPr="005C410B">
        <w:rPr>
          <w:lang w:val="en-US"/>
        </w:rPr>
        <w:t>References:</w:t>
      </w:r>
    </w:p>
    <w:p w:rsidR="00F40E4D" w:rsidRPr="005C410B" w:rsidRDefault="00F40E4D" w:rsidP="00F40E4D">
      <w:pPr>
        <w:pStyle w:val="NormalWeb"/>
        <w:shd w:val="clear" w:color="auto" w:fill="FFFFFF"/>
        <w:spacing w:before="0" w:beforeAutospacing="0" w:after="120" w:afterAutospacing="0" w:line="360" w:lineRule="auto"/>
        <w:jc w:val="both"/>
        <w:rPr>
          <w:lang w:val="en-US"/>
        </w:rPr>
      </w:pPr>
      <w:proofErr w:type="spellStart"/>
      <w:r w:rsidRPr="005C410B">
        <w:rPr>
          <w:lang w:val="en-US"/>
        </w:rPr>
        <w:t>Shahla</w:t>
      </w:r>
      <w:proofErr w:type="spellEnd"/>
      <w:r>
        <w:rPr>
          <w:lang w:val="en-US"/>
        </w:rPr>
        <w:t xml:space="preserve"> </w:t>
      </w:r>
      <w:proofErr w:type="spellStart"/>
      <w:r w:rsidRPr="005C410B">
        <w:rPr>
          <w:lang w:val="en-US"/>
        </w:rPr>
        <w:t>Sultanova</w:t>
      </w:r>
      <w:proofErr w:type="spellEnd"/>
      <w:r w:rsidRPr="005C410B">
        <w:rPr>
          <w:lang w:val="en-US"/>
        </w:rPr>
        <w:t>- Armenian image in history textbooks of Azerbaijan (April1, 2012)</w:t>
      </w:r>
    </w:p>
    <w:p w:rsidR="00F40E4D" w:rsidRPr="005C410B" w:rsidRDefault="00F40E4D" w:rsidP="00F40E4D">
      <w:pPr>
        <w:pStyle w:val="NormalWeb"/>
        <w:shd w:val="clear" w:color="auto" w:fill="FFFFFF"/>
        <w:spacing w:before="0" w:beforeAutospacing="0" w:after="120" w:afterAutospacing="0" w:line="360" w:lineRule="auto"/>
        <w:jc w:val="both"/>
        <w:rPr>
          <w:lang w:val="en-US"/>
        </w:rPr>
      </w:pPr>
      <w:proofErr w:type="spellStart"/>
      <w:r w:rsidRPr="005C410B">
        <w:rPr>
          <w:lang w:val="en-US"/>
        </w:rPr>
        <w:t>Mammadov</w:t>
      </w:r>
      <w:proofErr w:type="spellEnd"/>
      <w:r>
        <w:rPr>
          <w:lang w:val="en-US"/>
        </w:rPr>
        <w:t xml:space="preserve"> </w:t>
      </w:r>
      <w:proofErr w:type="spellStart"/>
      <w:r w:rsidRPr="005C410B">
        <w:rPr>
          <w:lang w:val="en-US"/>
        </w:rPr>
        <w:t>Ishag</w:t>
      </w:r>
      <w:proofErr w:type="spellEnd"/>
      <w:r w:rsidRPr="005C410B">
        <w:rPr>
          <w:lang w:val="en-US"/>
        </w:rPr>
        <w:t xml:space="preserve">, </w:t>
      </w:r>
      <w:proofErr w:type="spellStart"/>
      <w:r w:rsidRPr="005C410B">
        <w:rPr>
          <w:lang w:val="en-US"/>
        </w:rPr>
        <w:t>Gafarov</w:t>
      </w:r>
      <w:proofErr w:type="spellEnd"/>
      <w:r>
        <w:rPr>
          <w:lang w:val="en-US"/>
        </w:rPr>
        <w:t xml:space="preserve"> </w:t>
      </w:r>
      <w:r w:rsidRPr="005C410B">
        <w:rPr>
          <w:lang w:val="en-US"/>
        </w:rPr>
        <w:t xml:space="preserve">Tahir, </w:t>
      </w:r>
      <w:proofErr w:type="spellStart"/>
      <w:r w:rsidRPr="005C410B">
        <w:rPr>
          <w:lang w:val="en-US"/>
        </w:rPr>
        <w:t>Mammadov</w:t>
      </w:r>
      <w:proofErr w:type="spellEnd"/>
      <w:r>
        <w:rPr>
          <w:lang w:val="en-US"/>
        </w:rPr>
        <w:t xml:space="preserve"> </w:t>
      </w:r>
      <w:proofErr w:type="spellStart"/>
      <w:r w:rsidRPr="005C410B">
        <w:rPr>
          <w:lang w:val="en-US"/>
        </w:rPr>
        <w:t>Khagani</w:t>
      </w:r>
      <w:proofErr w:type="spellEnd"/>
      <w:r w:rsidRPr="005C410B">
        <w:rPr>
          <w:lang w:val="en-US"/>
        </w:rPr>
        <w:t xml:space="preserve">, </w:t>
      </w:r>
      <w:proofErr w:type="spellStart"/>
      <w:r w:rsidRPr="005C410B">
        <w:rPr>
          <w:lang w:val="en-US"/>
        </w:rPr>
        <w:t>Taghiyeva</w:t>
      </w:r>
      <w:proofErr w:type="spellEnd"/>
      <w:r>
        <w:rPr>
          <w:lang w:val="en-US"/>
        </w:rPr>
        <w:t xml:space="preserve"> </w:t>
      </w:r>
      <w:proofErr w:type="spellStart"/>
      <w:r w:rsidRPr="005C410B">
        <w:rPr>
          <w:lang w:val="en-US"/>
        </w:rPr>
        <w:t>Shovkat</w:t>
      </w:r>
      <w:proofErr w:type="spellEnd"/>
      <w:r w:rsidRPr="005C410B">
        <w:rPr>
          <w:lang w:val="en-US"/>
        </w:rPr>
        <w:t xml:space="preserve">, </w:t>
      </w:r>
      <w:proofErr w:type="spellStart"/>
      <w:r w:rsidRPr="005C410B">
        <w:rPr>
          <w:lang w:val="en-US"/>
        </w:rPr>
        <w:t>Valiyev</w:t>
      </w:r>
      <w:proofErr w:type="spellEnd"/>
      <w:r>
        <w:rPr>
          <w:lang w:val="en-US"/>
        </w:rPr>
        <w:t xml:space="preserve"> </w:t>
      </w:r>
      <w:r w:rsidRPr="005C410B">
        <w:rPr>
          <w:lang w:val="en-US"/>
        </w:rPr>
        <w:t xml:space="preserve">Murad, </w:t>
      </w:r>
      <w:proofErr w:type="spellStart"/>
      <w:r w:rsidRPr="005C410B">
        <w:rPr>
          <w:lang w:val="en-US"/>
        </w:rPr>
        <w:t>Mammadova</w:t>
      </w:r>
      <w:proofErr w:type="spellEnd"/>
      <w:r>
        <w:rPr>
          <w:lang w:val="en-US"/>
        </w:rPr>
        <w:t xml:space="preserve"> </w:t>
      </w:r>
      <w:proofErr w:type="spellStart"/>
      <w:r w:rsidRPr="005C410B">
        <w:rPr>
          <w:lang w:val="en-US"/>
        </w:rPr>
        <w:t>Shargiyya</w:t>
      </w:r>
      <w:proofErr w:type="spellEnd"/>
      <w:r w:rsidRPr="005C410B">
        <w:rPr>
          <w:lang w:val="en-US"/>
        </w:rPr>
        <w:t xml:space="preserve">, </w:t>
      </w:r>
      <w:proofErr w:type="spellStart"/>
      <w:r w:rsidRPr="005C410B">
        <w:rPr>
          <w:lang w:val="en-US"/>
        </w:rPr>
        <w:t>Huseynov</w:t>
      </w:r>
      <w:proofErr w:type="spellEnd"/>
      <w:r>
        <w:rPr>
          <w:lang w:val="en-US"/>
        </w:rPr>
        <w:t xml:space="preserve"> </w:t>
      </w:r>
      <w:proofErr w:type="spellStart"/>
      <w:r w:rsidRPr="005C410B">
        <w:rPr>
          <w:lang w:val="en-US"/>
        </w:rPr>
        <w:t>Aghasi</w:t>
      </w:r>
      <w:proofErr w:type="spellEnd"/>
      <w:r w:rsidRPr="005C410B">
        <w:rPr>
          <w:lang w:val="en-US"/>
        </w:rPr>
        <w:t xml:space="preserve">, </w:t>
      </w:r>
      <w:proofErr w:type="spellStart"/>
      <w:r w:rsidRPr="005C410B">
        <w:rPr>
          <w:lang w:val="en-US"/>
        </w:rPr>
        <w:t>Gojayev</w:t>
      </w:r>
      <w:proofErr w:type="spellEnd"/>
      <w:r w:rsidRPr="005C410B">
        <w:rPr>
          <w:lang w:val="en-US"/>
        </w:rPr>
        <w:t xml:space="preserve"> Akbar - </w:t>
      </w:r>
      <w:r>
        <w:rPr>
          <w:lang w:val="en-US"/>
        </w:rPr>
        <w:t>History of Azerbaijan. 11</w:t>
      </w:r>
      <w:r w:rsidRPr="0059500B">
        <w:rPr>
          <w:vertAlign w:val="superscript"/>
          <w:lang w:val="en-US"/>
        </w:rPr>
        <w:t>th</w:t>
      </w:r>
      <w:r>
        <w:rPr>
          <w:lang w:val="en-US"/>
        </w:rPr>
        <w:t xml:space="preserve"> </w:t>
      </w:r>
      <w:r w:rsidRPr="005C410B">
        <w:rPr>
          <w:lang w:val="en-US"/>
        </w:rPr>
        <w:t>grade, Approved by the Ministry of Education of Azerbaijan Republic in 2000.</w:t>
      </w:r>
    </w:p>
    <w:p w:rsidR="00F40E4D" w:rsidRPr="005C410B" w:rsidRDefault="00F40E4D" w:rsidP="00F40E4D">
      <w:pPr>
        <w:pStyle w:val="NormalWeb"/>
        <w:shd w:val="clear" w:color="auto" w:fill="FFFFFF"/>
        <w:spacing w:before="0" w:beforeAutospacing="0" w:after="120" w:afterAutospacing="0" w:line="360" w:lineRule="auto"/>
        <w:jc w:val="both"/>
        <w:rPr>
          <w:lang w:val="en-US"/>
        </w:rPr>
      </w:pPr>
      <w:proofErr w:type="spellStart"/>
      <w:r w:rsidRPr="005C410B">
        <w:rPr>
          <w:lang w:val="en-US"/>
        </w:rPr>
        <w:t>Valiyev</w:t>
      </w:r>
      <w:proofErr w:type="spellEnd"/>
      <w:r>
        <w:rPr>
          <w:lang w:val="en-US"/>
        </w:rPr>
        <w:t xml:space="preserve"> </w:t>
      </w:r>
      <w:proofErr w:type="spellStart"/>
      <w:r w:rsidRPr="005C410B">
        <w:rPr>
          <w:lang w:val="en-US"/>
        </w:rPr>
        <w:t>Tofig</w:t>
      </w:r>
      <w:proofErr w:type="spellEnd"/>
      <w:r w:rsidRPr="005C410B">
        <w:rPr>
          <w:lang w:val="en-US"/>
        </w:rPr>
        <w:t xml:space="preserve">, </w:t>
      </w:r>
      <w:proofErr w:type="spellStart"/>
      <w:r w:rsidRPr="005C410B">
        <w:rPr>
          <w:lang w:val="en-US"/>
        </w:rPr>
        <w:t>Aliyev</w:t>
      </w:r>
      <w:proofErr w:type="spellEnd"/>
      <w:r w:rsidRPr="005C410B">
        <w:rPr>
          <w:lang w:val="en-US"/>
        </w:rPr>
        <w:t xml:space="preserve"> Rahim, </w:t>
      </w:r>
      <w:proofErr w:type="spellStart"/>
      <w:r w:rsidRPr="005C410B">
        <w:rPr>
          <w:lang w:val="en-US"/>
        </w:rPr>
        <w:t>Taghiyeva</w:t>
      </w:r>
      <w:proofErr w:type="spellEnd"/>
      <w:r>
        <w:rPr>
          <w:lang w:val="en-US"/>
        </w:rPr>
        <w:t xml:space="preserve"> </w:t>
      </w:r>
      <w:proofErr w:type="spellStart"/>
      <w:r w:rsidRPr="005C410B">
        <w:rPr>
          <w:lang w:val="en-US"/>
        </w:rPr>
        <w:t>Shovkat</w:t>
      </w:r>
      <w:proofErr w:type="spellEnd"/>
      <w:r w:rsidRPr="005C410B">
        <w:rPr>
          <w:lang w:val="en-US"/>
        </w:rPr>
        <w:t xml:space="preserve">, </w:t>
      </w:r>
      <w:proofErr w:type="spellStart"/>
      <w:r w:rsidRPr="005C410B">
        <w:rPr>
          <w:lang w:val="en-US"/>
        </w:rPr>
        <w:t>Gojayev</w:t>
      </w:r>
      <w:proofErr w:type="spellEnd"/>
      <w:r w:rsidRPr="005C410B">
        <w:rPr>
          <w:lang w:val="en-US"/>
        </w:rPr>
        <w:t xml:space="preserve"> Akbar, </w:t>
      </w:r>
      <w:proofErr w:type="spellStart"/>
      <w:r w:rsidRPr="005C410B">
        <w:rPr>
          <w:lang w:val="en-US"/>
        </w:rPr>
        <w:t>Alishova</w:t>
      </w:r>
      <w:proofErr w:type="spellEnd"/>
      <w:r>
        <w:rPr>
          <w:lang w:val="en-US"/>
        </w:rPr>
        <w:t xml:space="preserve"> </w:t>
      </w:r>
      <w:proofErr w:type="spellStart"/>
      <w:r w:rsidRPr="005C410B">
        <w:rPr>
          <w:lang w:val="en-US"/>
        </w:rPr>
        <w:t>Hejer</w:t>
      </w:r>
      <w:proofErr w:type="spellEnd"/>
      <w:r w:rsidRPr="005C410B">
        <w:rPr>
          <w:lang w:val="en-US"/>
        </w:rPr>
        <w:t xml:space="preserve">, </w:t>
      </w:r>
      <w:proofErr w:type="spellStart"/>
      <w:r w:rsidRPr="005C410B">
        <w:rPr>
          <w:lang w:val="en-US"/>
        </w:rPr>
        <w:t>Mammadova</w:t>
      </w:r>
      <w:proofErr w:type="spellEnd"/>
      <w:r>
        <w:rPr>
          <w:lang w:val="en-US"/>
        </w:rPr>
        <w:t xml:space="preserve"> </w:t>
      </w:r>
      <w:proofErr w:type="spellStart"/>
      <w:r w:rsidRPr="005C410B">
        <w:rPr>
          <w:lang w:val="en-US"/>
        </w:rPr>
        <w:t>Kifayet</w:t>
      </w:r>
      <w:proofErr w:type="spellEnd"/>
      <w:r w:rsidRPr="005C410B">
        <w:rPr>
          <w:lang w:val="en-US"/>
        </w:rPr>
        <w:t xml:space="preserve"> -  History</w:t>
      </w:r>
      <w:r>
        <w:rPr>
          <w:lang w:val="en-US"/>
        </w:rPr>
        <w:t xml:space="preserve"> of Azerbaijan.10th grades. </w:t>
      </w:r>
      <w:r w:rsidRPr="005C410B">
        <w:rPr>
          <w:lang w:val="en-US"/>
        </w:rPr>
        <w:t>Approved by the Ministry of Education of Azerbaijan Republic in 2000.</w:t>
      </w:r>
    </w:p>
    <w:p w:rsidR="00F40E4D" w:rsidRPr="005C410B" w:rsidRDefault="00F40E4D" w:rsidP="00F40E4D">
      <w:pPr>
        <w:pStyle w:val="NormalWeb"/>
        <w:shd w:val="clear" w:color="auto" w:fill="FFFFFF"/>
        <w:spacing w:before="0" w:beforeAutospacing="0" w:after="120" w:afterAutospacing="0" w:line="360" w:lineRule="auto"/>
        <w:jc w:val="both"/>
        <w:rPr>
          <w:lang w:val="en-US"/>
        </w:rPr>
      </w:pPr>
      <w:proofErr w:type="spellStart"/>
      <w:r w:rsidRPr="005C410B">
        <w:rPr>
          <w:lang w:val="en-US"/>
        </w:rPr>
        <w:t>Armine</w:t>
      </w:r>
      <w:proofErr w:type="spellEnd"/>
      <w:r>
        <w:rPr>
          <w:lang w:val="en-US"/>
        </w:rPr>
        <w:t xml:space="preserve"> </w:t>
      </w:r>
      <w:proofErr w:type="spellStart"/>
      <w:r w:rsidRPr="005C410B">
        <w:rPr>
          <w:lang w:val="en-US"/>
        </w:rPr>
        <w:t>Adibekyan</w:t>
      </w:r>
      <w:proofErr w:type="spellEnd"/>
      <w:r w:rsidRPr="005C410B">
        <w:rPr>
          <w:lang w:val="en-US"/>
        </w:rPr>
        <w:t xml:space="preserve">, </w:t>
      </w:r>
      <w:proofErr w:type="spellStart"/>
      <w:r w:rsidRPr="005C410B">
        <w:rPr>
          <w:lang w:val="en-US"/>
        </w:rPr>
        <w:t>AnzhelaElibekova</w:t>
      </w:r>
      <w:proofErr w:type="spellEnd"/>
      <w:r w:rsidRPr="005C410B">
        <w:rPr>
          <w:lang w:val="en-US"/>
        </w:rPr>
        <w:t xml:space="preserve"> - </w:t>
      </w:r>
      <w:proofErr w:type="spellStart"/>
      <w:r w:rsidRPr="005C410B">
        <w:rPr>
          <w:lang w:val="en-US"/>
        </w:rPr>
        <w:t>Armenophobia</w:t>
      </w:r>
      <w:proofErr w:type="spellEnd"/>
      <w:r w:rsidRPr="005C410B">
        <w:rPr>
          <w:lang w:val="en-US"/>
        </w:rPr>
        <w:t xml:space="preserve"> in Azerbaijan, Yerevan, 2015</w:t>
      </w:r>
    </w:p>
    <w:p w:rsidR="00F40E4D" w:rsidRPr="005C410B" w:rsidRDefault="00F40E4D" w:rsidP="00F40E4D">
      <w:pPr>
        <w:spacing w:after="120" w:line="360" w:lineRule="auto"/>
        <w:jc w:val="both"/>
        <w:rPr>
          <w:rFonts w:ascii="Times New Roman" w:hAnsi="Times New Roman"/>
          <w:sz w:val="24"/>
          <w:szCs w:val="24"/>
        </w:rPr>
      </w:pPr>
      <w:proofErr w:type="spellStart"/>
      <w:r w:rsidRPr="005C410B">
        <w:rPr>
          <w:rFonts w:ascii="Times New Roman" w:hAnsi="Times New Roman"/>
          <w:sz w:val="24"/>
          <w:szCs w:val="24"/>
        </w:rPr>
        <w:t>Samvel</w:t>
      </w:r>
      <w:proofErr w:type="spellEnd"/>
      <w:r>
        <w:rPr>
          <w:rFonts w:ascii="Times New Roman" w:hAnsi="Times New Roman"/>
          <w:sz w:val="24"/>
          <w:szCs w:val="24"/>
        </w:rPr>
        <w:t xml:space="preserve"> </w:t>
      </w:r>
      <w:proofErr w:type="spellStart"/>
      <w:r w:rsidRPr="005C410B">
        <w:rPr>
          <w:rFonts w:ascii="Times New Roman" w:hAnsi="Times New Roman"/>
          <w:sz w:val="24"/>
          <w:szCs w:val="24"/>
        </w:rPr>
        <w:t>Karapetyan</w:t>
      </w:r>
      <w:proofErr w:type="spellEnd"/>
      <w:r w:rsidRPr="005C410B">
        <w:rPr>
          <w:rFonts w:ascii="Times New Roman" w:hAnsi="Times New Roman"/>
          <w:sz w:val="24"/>
          <w:szCs w:val="24"/>
        </w:rPr>
        <w:t xml:space="preserve"> - 2011 Research on Armenian Architecture (RAA) Foundation, Yerevan, Armenia</w:t>
      </w:r>
    </w:p>
    <w:p w:rsidR="00F40E4D" w:rsidRPr="005C410B" w:rsidRDefault="00F40E4D" w:rsidP="00F40E4D">
      <w:pPr>
        <w:pStyle w:val="NormalWeb"/>
        <w:shd w:val="clear" w:color="auto" w:fill="FFFFFF"/>
        <w:spacing w:before="0" w:beforeAutospacing="0" w:after="120" w:afterAutospacing="0" w:line="360" w:lineRule="auto"/>
        <w:jc w:val="both"/>
        <w:rPr>
          <w:sz w:val="20"/>
          <w:szCs w:val="20"/>
          <w:lang w:val="en-US"/>
        </w:rPr>
      </w:pPr>
      <w:r w:rsidRPr="005C410B">
        <w:rPr>
          <w:sz w:val="20"/>
          <w:szCs w:val="20"/>
          <w:lang w:val="en-US"/>
        </w:rPr>
        <w:t>—————</w:t>
      </w:r>
    </w:p>
    <w:p w:rsidR="0054560B" w:rsidRDefault="007F10EB"/>
    <w:sectPr w:rsidR="0054560B" w:rsidSect="00AF29F4">
      <w:pgSz w:w="11906" w:h="16838"/>
      <w:pgMar w:top="1152" w:right="1440" w:bottom="1152"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E4D" w:rsidRDefault="00F40E4D" w:rsidP="00F40E4D">
      <w:pPr>
        <w:spacing w:after="0" w:line="240" w:lineRule="auto"/>
      </w:pPr>
      <w:r>
        <w:separator/>
      </w:r>
    </w:p>
  </w:endnote>
  <w:endnote w:type="continuationSeparator" w:id="0">
    <w:p w:rsidR="00F40E4D" w:rsidRDefault="00F40E4D" w:rsidP="00F40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n AMU">
    <w:altName w:val="Arial Unicode MS"/>
    <w:charset w:val="00"/>
    <w:family w:val="auto"/>
    <w:pitch w:val="variable"/>
    <w:sig w:usb0="00000000" w:usb1="5000000B" w:usb2="00000000"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E4D" w:rsidRDefault="00F40E4D" w:rsidP="00F40E4D">
      <w:pPr>
        <w:spacing w:after="0" w:line="240" w:lineRule="auto"/>
      </w:pPr>
      <w:r>
        <w:separator/>
      </w:r>
    </w:p>
  </w:footnote>
  <w:footnote w:type="continuationSeparator" w:id="0">
    <w:p w:rsidR="00F40E4D" w:rsidRDefault="00F40E4D" w:rsidP="00F40E4D">
      <w:pPr>
        <w:spacing w:after="0" w:line="240" w:lineRule="auto"/>
      </w:pPr>
      <w:r>
        <w:continuationSeparator/>
      </w:r>
    </w:p>
  </w:footnote>
  <w:footnote w:id="1">
    <w:p w:rsidR="00F40E4D" w:rsidRPr="008A3735" w:rsidRDefault="00F40E4D" w:rsidP="00F40E4D">
      <w:pPr>
        <w:pStyle w:val="FootnoteText"/>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 xml:space="preserve"> To be noted the USSR was formed only in 1922, this implies that in 1921 Communist Party Bureau of the Russian Soviet Socialist Republic did not have authority to adopt decisions on behalf of other sovereign and independent states.</w:t>
      </w:r>
    </w:p>
  </w:footnote>
  <w:footnote w:id="2">
    <w:p w:rsidR="00F40E4D" w:rsidRPr="008A3735" w:rsidRDefault="00F40E4D" w:rsidP="00F40E4D">
      <w:pPr>
        <w:pStyle w:val="NormalWeb"/>
        <w:shd w:val="clear" w:color="auto" w:fill="FFFFFF"/>
        <w:spacing w:before="0" w:beforeAutospacing="0" w:after="0" w:afterAutospacing="0"/>
        <w:jc w:val="both"/>
        <w:rPr>
          <w:sz w:val="20"/>
          <w:szCs w:val="20"/>
          <w:lang w:val="en-US"/>
        </w:rPr>
      </w:pPr>
      <w:r w:rsidRPr="008A3735">
        <w:rPr>
          <w:rStyle w:val="FootnoteReference"/>
          <w:sz w:val="20"/>
          <w:szCs w:val="20"/>
        </w:rPr>
        <w:footnoteRef/>
      </w:r>
      <w:r w:rsidRPr="008A3735">
        <w:rPr>
          <w:color w:val="000000" w:themeColor="text1"/>
          <w:sz w:val="20"/>
          <w:szCs w:val="20"/>
          <w:lang w:val="en-US"/>
        </w:rPr>
        <w:t>In February, 1988 a massive pogrom was carried out in Sumgait during which the Armenian population of the city was brutally slaughtered and expelled. The Sumgait massacre was followed by pogroms against Armenians in 1988 in Kirovabad (today's Ganja), from where all the Armenians were either massacred or expelled. The bloody campaign continued and soon embraced the entire territory of Azerbaijani SSR, reaching its high point in January of 1990 in Baku, where hundreds of Armenians were beaten, tortured or murdered, and their apartments raided, robbed or burned. This resulted in fleeing of almost all the Armenians from the city.</w:t>
      </w:r>
    </w:p>
  </w:footnote>
  <w:footnote w:id="3">
    <w:p w:rsidR="00F40E4D" w:rsidRPr="008A3735" w:rsidRDefault="00F40E4D" w:rsidP="00F40E4D">
      <w:pPr>
        <w:pStyle w:val="FootnoteText"/>
        <w:jc w:val="both"/>
        <w:rPr>
          <w:rFonts w:ascii="Times New Roman" w:eastAsia="Times New Roman" w:hAnsi="Times New Roman" w:cs="Times New Roman"/>
          <w:color w:val="000000" w:themeColor="text1"/>
          <w:lang w:eastAsia="ru-RU"/>
        </w:rPr>
      </w:pPr>
      <w:r w:rsidRPr="008A3735">
        <w:rPr>
          <w:rFonts w:ascii="Times New Roman" w:eastAsia="Times New Roman" w:hAnsi="Times New Roman" w:cs="Times New Roman"/>
          <w:color w:val="000000" w:themeColor="text1"/>
          <w:lang w:eastAsia="ru-RU"/>
        </w:rPr>
        <w:footnoteRef/>
      </w:r>
      <w:proofErr w:type="spellStart"/>
      <w:r w:rsidRPr="008A3735">
        <w:rPr>
          <w:rFonts w:ascii="Times New Roman" w:eastAsia="Times New Roman" w:hAnsi="Times New Roman" w:cs="Times New Roman"/>
          <w:color w:val="000000" w:themeColor="text1"/>
          <w:lang w:eastAsia="ru-RU"/>
        </w:rPr>
        <w:t>Nagorno</w:t>
      </w:r>
      <w:proofErr w:type="spellEnd"/>
      <w:r>
        <w:rPr>
          <w:rFonts w:ascii="Times New Roman" w:eastAsia="Times New Roman" w:hAnsi="Times New Roman" w:cs="Times New Roman"/>
          <w:color w:val="000000" w:themeColor="text1"/>
          <w:lang w:eastAsia="ru-RU"/>
        </w:rPr>
        <w:t xml:space="preserve"> </w:t>
      </w:r>
      <w:proofErr w:type="spellStart"/>
      <w:r w:rsidRPr="008A3735">
        <w:rPr>
          <w:rFonts w:ascii="Times New Roman" w:eastAsia="Times New Roman" w:hAnsi="Times New Roman" w:cs="Times New Roman"/>
          <w:color w:val="000000" w:themeColor="text1"/>
          <w:lang w:eastAsia="ru-RU"/>
        </w:rPr>
        <w:t>Karabakh</w:t>
      </w:r>
      <w:proofErr w:type="spellEnd"/>
      <w:r w:rsidRPr="008A3735">
        <w:rPr>
          <w:rFonts w:ascii="Times New Roman" w:eastAsia="Times New Roman" w:hAnsi="Times New Roman" w:cs="Times New Roman"/>
          <w:color w:val="000000" w:themeColor="text1"/>
          <w:lang w:eastAsia="ru-RU"/>
        </w:rPr>
        <w:t xml:space="preserve"> was and is still inhabited mainly by Armenians; however there is sizeable presence of Russians, Jews, Greeks, Yezidis</w:t>
      </w:r>
      <w:r>
        <w:rPr>
          <w:rFonts w:ascii="Times New Roman" w:eastAsia="Times New Roman" w:hAnsi="Times New Roman" w:cs="Times New Roman"/>
          <w:color w:val="000000" w:themeColor="text1"/>
          <w:lang w:eastAsia="ru-RU"/>
        </w:rPr>
        <w:t xml:space="preserve"> </w:t>
      </w:r>
      <w:r w:rsidRPr="008A3735">
        <w:rPr>
          <w:rFonts w:ascii="Times New Roman" w:eastAsia="Times New Roman" w:hAnsi="Times New Roman" w:cs="Times New Roman"/>
          <w:color w:val="000000" w:themeColor="text1"/>
          <w:lang w:eastAsia="ru-RU"/>
        </w:rPr>
        <w:t>and other ethnic groups.</w:t>
      </w:r>
    </w:p>
  </w:footnote>
  <w:footnote w:id="4">
    <w:p w:rsidR="00F40E4D" w:rsidRPr="00F2015D" w:rsidRDefault="00F40E4D" w:rsidP="00F40E4D">
      <w:pPr>
        <w:pStyle w:val="Heading2"/>
        <w:shd w:val="clear" w:color="auto" w:fill="FFFFFF"/>
        <w:spacing w:before="0" w:beforeAutospacing="0" w:after="75" w:afterAutospacing="0"/>
        <w:jc w:val="both"/>
        <w:textAlignment w:val="baseline"/>
        <w:rPr>
          <w:sz w:val="20"/>
          <w:szCs w:val="20"/>
          <w:lang w:val="en-US"/>
        </w:rPr>
      </w:pPr>
      <w:r w:rsidRPr="008A3735">
        <w:rPr>
          <w:rStyle w:val="FootnoteReference"/>
          <w:b w:val="0"/>
          <w:sz w:val="20"/>
          <w:szCs w:val="20"/>
        </w:rPr>
        <w:footnoteRef/>
      </w:r>
      <w:proofErr w:type="spellStart"/>
      <w:r>
        <w:rPr>
          <w:rStyle w:val="Strong"/>
          <w:sz w:val="20"/>
          <w:szCs w:val="20"/>
          <w:shd w:val="clear" w:color="auto" w:fill="FFFFFF"/>
          <w:lang w:val="en-US"/>
        </w:rPr>
        <w:t>Masis</w:t>
      </w:r>
      <w:proofErr w:type="spellEnd"/>
      <w:r>
        <w:rPr>
          <w:rStyle w:val="Strong"/>
          <w:sz w:val="20"/>
          <w:szCs w:val="20"/>
          <w:shd w:val="clear" w:color="auto" w:fill="FFFFFF"/>
          <w:lang w:val="en-US"/>
        </w:rPr>
        <w:t xml:space="preserve"> </w:t>
      </w:r>
      <w:r w:rsidRPr="008A3735">
        <w:rPr>
          <w:rStyle w:val="Strong"/>
          <w:sz w:val="20"/>
          <w:szCs w:val="20"/>
          <w:shd w:val="clear" w:color="auto" w:fill="FFFFFF"/>
          <w:lang w:val="en-US"/>
        </w:rPr>
        <w:t xml:space="preserve">MAYILIAN, </w:t>
      </w:r>
      <w:r w:rsidRPr="008A3735">
        <w:rPr>
          <w:b w:val="0"/>
          <w:bCs w:val="0"/>
          <w:sz w:val="20"/>
          <w:szCs w:val="20"/>
          <w:lang w:val="en-US"/>
        </w:rPr>
        <w:t xml:space="preserve">Reflections on Return and Its Alternatives in the Nagorno-Karabakh Republic – Azerbaijani Conflict, The </w:t>
      </w:r>
      <w:proofErr w:type="spellStart"/>
      <w:r w:rsidRPr="008A3735">
        <w:rPr>
          <w:b w:val="0"/>
          <w:bCs w:val="0"/>
          <w:sz w:val="20"/>
          <w:szCs w:val="20"/>
          <w:lang w:val="en-US"/>
        </w:rPr>
        <w:t>Analyticon</w:t>
      </w:r>
      <w:proofErr w:type="spellEnd"/>
      <w:r w:rsidRPr="008A3735">
        <w:rPr>
          <w:b w:val="0"/>
          <w:bCs w:val="0"/>
          <w:sz w:val="20"/>
          <w:szCs w:val="20"/>
          <w:lang w:val="en-US"/>
        </w:rPr>
        <w:t xml:space="preserve">, June 2011, Stepanakert, </w:t>
      </w:r>
      <w:hyperlink r:id="rId1" w:history="1">
        <w:r w:rsidRPr="008A3735">
          <w:rPr>
            <w:rStyle w:val="Hyperlink"/>
            <w:b w:val="0"/>
            <w:bCs w:val="0"/>
            <w:sz w:val="20"/>
            <w:szCs w:val="20"/>
            <w:lang w:val="en-US"/>
          </w:rPr>
          <w:t>http://theanalyticon.com/?p=87&amp;lang=en</w:t>
        </w:r>
      </w:hyperlink>
    </w:p>
  </w:footnote>
  <w:footnote w:id="5">
    <w:p w:rsidR="00F40E4D" w:rsidRPr="008A3735" w:rsidRDefault="00F40E4D" w:rsidP="00F40E4D">
      <w:pPr>
        <w:pStyle w:val="FootnoteText"/>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 xml:space="preserve"> </w:t>
      </w:r>
      <w:r w:rsidRPr="008A3735">
        <w:rPr>
          <w:rFonts w:ascii="Times New Roman" w:hAnsi="Times New Roman" w:cs="Times New Roman"/>
          <w:bCs/>
          <w:color w:val="000000"/>
          <w:shd w:val="clear" w:color="auto" w:fill="FFFFFF"/>
        </w:rPr>
        <w:t>R</w:t>
      </w:r>
      <w:r w:rsidRPr="008A3735">
        <w:rPr>
          <w:rFonts w:ascii="Times New Roman" w:eastAsia="Times New Roman" w:hAnsi="Times New Roman" w:cs="Times New Roman"/>
          <w:color w:val="000000" w:themeColor="text1"/>
          <w:lang w:eastAsia="ru-RU"/>
        </w:rPr>
        <w:t>esolution 853 (1993) Adopted by the Security Council at its 3259th meeting, on 29 July 1993 </w:t>
      </w:r>
    </w:p>
  </w:footnote>
  <w:footnote w:id="6">
    <w:p w:rsidR="00F40E4D" w:rsidRPr="00EF0608" w:rsidRDefault="00F40E4D" w:rsidP="00F40E4D">
      <w:pPr>
        <w:pStyle w:val="NormalWeb"/>
        <w:shd w:val="clear" w:color="auto" w:fill="FFFFFF"/>
        <w:spacing w:before="0" w:beforeAutospacing="0" w:after="0" w:afterAutospacing="0"/>
        <w:jc w:val="both"/>
        <w:rPr>
          <w:color w:val="000000" w:themeColor="text1"/>
          <w:sz w:val="20"/>
          <w:szCs w:val="20"/>
          <w:lang w:val="en-US"/>
        </w:rPr>
      </w:pPr>
      <w:r w:rsidRPr="00EF0608">
        <w:rPr>
          <w:color w:val="000000" w:themeColor="text1"/>
          <w:sz w:val="20"/>
          <w:szCs w:val="20"/>
          <w:lang w:val="en-US"/>
        </w:rPr>
        <w:footnoteRef/>
      </w:r>
      <w:hyperlink r:id="rId2" w:tgtFrame="_blank" w:history="1">
        <w:r w:rsidRPr="00EF0608">
          <w:rPr>
            <w:color w:val="000000" w:themeColor="text1"/>
            <w:sz w:val="20"/>
            <w:szCs w:val="20"/>
            <w:lang w:val="en-US"/>
          </w:rPr>
          <w:t>http://www.coe.int/t/dghl/monitoring/minorities/3_FCNMdocs/PDF_3rd_OP_Azerbaijan_en.pdf</w:t>
        </w:r>
      </w:hyperlink>
    </w:p>
  </w:footnote>
  <w:footnote w:id="7">
    <w:p w:rsidR="00F40E4D" w:rsidRPr="00EF0608" w:rsidRDefault="00F40E4D" w:rsidP="00F40E4D">
      <w:pPr>
        <w:pStyle w:val="NormalWeb"/>
        <w:shd w:val="clear" w:color="auto" w:fill="FFFFFF"/>
        <w:spacing w:before="0" w:beforeAutospacing="0" w:after="0" w:afterAutospacing="0"/>
        <w:jc w:val="both"/>
        <w:rPr>
          <w:color w:val="000000" w:themeColor="text1"/>
          <w:sz w:val="20"/>
          <w:szCs w:val="20"/>
          <w:lang w:val="en-US"/>
        </w:rPr>
      </w:pPr>
      <w:r w:rsidRPr="00EF0608">
        <w:rPr>
          <w:color w:val="000000" w:themeColor="text1"/>
          <w:sz w:val="20"/>
          <w:szCs w:val="20"/>
          <w:lang w:val="en-US"/>
        </w:rPr>
        <w:footnoteRef/>
      </w:r>
      <w:r w:rsidRPr="00EF0608">
        <w:rPr>
          <w:color w:val="000000" w:themeColor="text1"/>
          <w:sz w:val="20"/>
          <w:szCs w:val="20"/>
          <w:lang w:val="en-US"/>
        </w:rPr>
        <w:t>http://www.unhcr.org/cgi-bin/texis/vtx/page?page=49e48d1e6&amp;submit=GO</w:t>
      </w:r>
    </w:p>
  </w:footnote>
  <w:footnote w:id="8">
    <w:p w:rsidR="00F40E4D" w:rsidRPr="00EF0608" w:rsidRDefault="00F40E4D" w:rsidP="00F40E4D">
      <w:pPr>
        <w:pStyle w:val="NormalWeb"/>
        <w:shd w:val="clear" w:color="auto" w:fill="FFFFFF"/>
        <w:spacing w:before="0" w:beforeAutospacing="0" w:after="0" w:afterAutospacing="0"/>
        <w:jc w:val="both"/>
        <w:rPr>
          <w:color w:val="000000" w:themeColor="text1"/>
          <w:sz w:val="20"/>
          <w:szCs w:val="20"/>
          <w:lang w:val="en-US"/>
        </w:rPr>
      </w:pPr>
      <w:r w:rsidRPr="00EF0608">
        <w:rPr>
          <w:color w:val="000000" w:themeColor="text1"/>
          <w:sz w:val="20"/>
          <w:szCs w:val="20"/>
          <w:lang w:val="en-US"/>
        </w:rPr>
        <w:footnoteRef/>
      </w:r>
      <w:hyperlink r:id="rId3" w:anchor="wrapper" w:history="1">
        <w:r w:rsidRPr="00EF0608">
          <w:rPr>
            <w:color w:val="000000" w:themeColor="text1"/>
            <w:sz w:val="20"/>
            <w:szCs w:val="20"/>
            <w:lang w:val="en-US"/>
          </w:rPr>
          <w:t>http://www.state.gov/j/drl/rls/hrrpt/humanrightsreport/index.htm#wrapper</w:t>
        </w:r>
      </w:hyperlink>
    </w:p>
    <w:p w:rsidR="00F40E4D" w:rsidRPr="008A3735" w:rsidRDefault="00F40E4D" w:rsidP="00F40E4D">
      <w:pPr>
        <w:pStyle w:val="FootnoteText"/>
        <w:jc w:val="both"/>
        <w:rPr>
          <w:rFonts w:ascii="Times New Roman" w:hAnsi="Times New Roman" w:cs="Times New Roman"/>
        </w:rPr>
      </w:pPr>
    </w:p>
  </w:footnote>
  <w:footnote w:id="9">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CRI(2011)19, ECRI report on Azerbaijan (fourth monitoring cycle) Adopted on 23 March 2011 Published on 31 May 2011</w:t>
      </w:r>
    </w:p>
  </w:footnote>
  <w:footnote w:id="10">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ACFC/OP/</w:t>
      </w:r>
      <w:proofErr w:type="gramStart"/>
      <w:r w:rsidRPr="008A3735">
        <w:rPr>
          <w:rFonts w:ascii="Times New Roman" w:hAnsi="Times New Roman" w:cs="Times New Roman"/>
        </w:rPr>
        <w:t>III(</w:t>
      </w:r>
      <w:proofErr w:type="gramEnd"/>
      <w:r w:rsidRPr="008A3735">
        <w:rPr>
          <w:rFonts w:ascii="Times New Roman" w:hAnsi="Times New Roman" w:cs="Times New Roman"/>
        </w:rPr>
        <w:t>2012)005, Advisory committee on the framework convention for the protection of national minorities Third Opinion on Azerbaijan adopted on 10 October 2012, Strasbourg, 3 September 2013.</w:t>
      </w:r>
    </w:p>
  </w:footnote>
  <w:footnote w:id="11">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ACFC/OP/</w:t>
      </w:r>
      <w:proofErr w:type="gramStart"/>
      <w:r w:rsidRPr="008A3735">
        <w:rPr>
          <w:rFonts w:ascii="Times New Roman" w:hAnsi="Times New Roman" w:cs="Times New Roman"/>
        </w:rPr>
        <w:t>III(</w:t>
      </w:r>
      <w:proofErr w:type="gramEnd"/>
      <w:r w:rsidRPr="008A3735">
        <w:rPr>
          <w:rFonts w:ascii="Times New Roman" w:hAnsi="Times New Roman" w:cs="Times New Roman"/>
        </w:rPr>
        <w:t>2012)005, Advisory committee on the framework convention for the protection of national minorities Third Opinion on Azerbaijan adopted on 10 October 2012, Strasbourg, 3 September 2013.</w:t>
      </w:r>
    </w:p>
  </w:footnote>
  <w:footnote w:id="12">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 Заключительная речь Ильхама Алиева на конференции, посвященной итогам третьего года реализации «Государственной программы социально-экономического развития регионов Азербайджанской Республики в 2009-2013 годах». </w:t>
      </w:r>
      <w:r w:rsidRPr="008A3735">
        <w:rPr>
          <w:rFonts w:ascii="Times New Roman" w:hAnsi="Times New Roman" w:cs="Times New Roman"/>
        </w:rPr>
        <w:t>President.az. 28.02.2012[</w:t>
      </w:r>
      <w:r w:rsidRPr="008A3735">
        <w:rPr>
          <w:rFonts w:ascii="Times New Roman" w:hAnsi="Times New Roman" w:cs="Times New Roman"/>
          <w:lang w:val="ru-RU"/>
        </w:rPr>
        <w:t>Электронный</w:t>
      </w:r>
      <w:r>
        <w:rPr>
          <w:rFonts w:ascii="Times New Roman" w:hAnsi="Times New Roman" w:cs="Times New Roman"/>
        </w:rPr>
        <w:t xml:space="preserve"> </w:t>
      </w:r>
      <w:r w:rsidRPr="008A3735">
        <w:rPr>
          <w:rFonts w:ascii="Times New Roman" w:hAnsi="Times New Roman" w:cs="Times New Roman"/>
          <w:lang w:val="ru-RU"/>
        </w:rPr>
        <w:t>ресурс</w:t>
      </w:r>
      <w:r w:rsidRPr="008A3735">
        <w:rPr>
          <w:rFonts w:ascii="Times New Roman" w:hAnsi="Times New Roman" w:cs="Times New Roman"/>
        </w:rPr>
        <w:t xml:space="preserve">] </w:t>
      </w:r>
      <w:hyperlink r:id="rId4" w:history="1">
        <w:r w:rsidRPr="008A3735">
          <w:rPr>
            <w:rStyle w:val="Hyperlink"/>
            <w:rFonts w:ascii="Times New Roman" w:hAnsi="Times New Roman" w:cs="Times New Roman"/>
          </w:rPr>
          <w:t>http://ru.president.az/articles/4400</w:t>
        </w:r>
      </w:hyperlink>
    </w:p>
    <w:p w:rsidR="00F40E4D" w:rsidRPr="008A3735" w:rsidRDefault="00F40E4D" w:rsidP="00F40E4D">
      <w:pPr>
        <w:pStyle w:val="FootnoteText"/>
        <w:spacing w:after="40"/>
        <w:contextualSpacing/>
        <w:jc w:val="both"/>
        <w:rPr>
          <w:rFonts w:ascii="Times New Roman" w:hAnsi="Times New Roman" w:cs="Times New Roman"/>
        </w:rPr>
      </w:pPr>
      <w:r w:rsidRPr="008A3735">
        <w:rPr>
          <w:rFonts w:ascii="Times New Roman" w:hAnsi="Times New Roman" w:cs="Times New Roman"/>
        </w:rPr>
        <w:t xml:space="preserve">Concluding speech of </w:t>
      </w:r>
      <w:proofErr w:type="spellStart"/>
      <w:r w:rsidRPr="008A3735">
        <w:rPr>
          <w:rFonts w:ascii="Times New Roman" w:hAnsi="Times New Roman" w:cs="Times New Roman"/>
        </w:rPr>
        <w:t>Ilham</w:t>
      </w:r>
      <w:proofErr w:type="spellEnd"/>
      <w:r>
        <w:rPr>
          <w:rFonts w:ascii="Times New Roman" w:hAnsi="Times New Roman" w:cs="Times New Roman"/>
        </w:rPr>
        <w:t xml:space="preserve"> </w:t>
      </w:r>
      <w:proofErr w:type="spellStart"/>
      <w:r w:rsidRPr="008A3735">
        <w:rPr>
          <w:rFonts w:ascii="Times New Roman" w:hAnsi="Times New Roman" w:cs="Times New Roman"/>
        </w:rPr>
        <w:t>Aliyev</w:t>
      </w:r>
      <w:proofErr w:type="spellEnd"/>
      <w:r w:rsidRPr="008A3735">
        <w:rPr>
          <w:rFonts w:ascii="Times New Roman" w:hAnsi="Times New Roman" w:cs="Times New Roman"/>
        </w:rPr>
        <w:t xml:space="preserve"> at the conference dedicated to the outcomes of the third year of implementation of the “State program of socio-economic development of regions of the Republic of Azerbaijan for 2009-2013”, President.az. 28.02.2012</w:t>
      </w:r>
    </w:p>
  </w:footnote>
  <w:footnote w:id="13">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Зияфет Аскеров: «Армения входит в список бесперспективных государств». </w:t>
      </w:r>
      <w:proofErr w:type="spellStart"/>
      <w:r w:rsidRPr="008A3735">
        <w:rPr>
          <w:rFonts w:ascii="Times New Roman" w:hAnsi="Times New Roman" w:cs="Times New Roman"/>
        </w:rPr>
        <w:t>Apa</w:t>
      </w:r>
      <w:proofErr w:type="spellEnd"/>
      <w:r w:rsidRPr="008A3735">
        <w:rPr>
          <w:rFonts w:ascii="Times New Roman" w:hAnsi="Times New Roman" w:cs="Times New Roman"/>
        </w:rPr>
        <w:t>. 16.04.2013. [</w:t>
      </w:r>
      <w:r w:rsidRPr="008A3735">
        <w:rPr>
          <w:rFonts w:ascii="Times New Roman" w:hAnsi="Times New Roman" w:cs="Times New Roman"/>
          <w:lang w:val="ru-RU"/>
        </w:rPr>
        <w:t>Электронный</w:t>
      </w:r>
      <w:r>
        <w:rPr>
          <w:rFonts w:ascii="Times New Roman" w:hAnsi="Times New Roman" w:cs="Times New Roman"/>
        </w:rPr>
        <w:t xml:space="preserve"> </w:t>
      </w:r>
      <w:r w:rsidRPr="008A3735">
        <w:rPr>
          <w:rFonts w:ascii="Times New Roman" w:hAnsi="Times New Roman" w:cs="Times New Roman"/>
          <w:lang w:val="ru-RU"/>
        </w:rPr>
        <w:t>ресурс</w:t>
      </w:r>
      <w:r w:rsidRPr="008A3735">
        <w:rPr>
          <w:rFonts w:ascii="Times New Roman" w:hAnsi="Times New Roman" w:cs="Times New Roman"/>
        </w:rPr>
        <w:t xml:space="preserve">] </w:t>
      </w:r>
      <w:hyperlink r:id="rId5" w:history="1">
        <w:r w:rsidRPr="008A3735">
          <w:rPr>
            <w:rStyle w:val="Hyperlink"/>
            <w:rFonts w:ascii="Times New Roman" w:hAnsi="Times New Roman" w:cs="Times New Roman"/>
          </w:rPr>
          <w:t>http://ru.apa.az/news/245450</w:t>
        </w:r>
      </w:hyperlink>
    </w:p>
    <w:p w:rsidR="00F40E4D" w:rsidRPr="008A3735" w:rsidRDefault="00F40E4D" w:rsidP="00F40E4D">
      <w:pPr>
        <w:pStyle w:val="FootnoteText"/>
        <w:spacing w:after="40"/>
        <w:contextualSpacing/>
        <w:jc w:val="both"/>
        <w:rPr>
          <w:rFonts w:ascii="Times New Roman" w:hAnsi="Times New Roman" w:cs="Times New Roman"/>
        </w:rPr>
      </w:pPr>
      <w:proofErr w:type="spellStart"/>
      <w:r w:rsidRPr="008A3735">
        <w:rPr>
          <w:rFonts w:ascii="Times New Roman" w:hAnsi="Times New Roman" w:cs="Times New Roman"/>
        </w:rPr>
        <w:t>Ziyafet</w:t>
      </w:r>
      <w:proofErr w:type="spellEnd"/>
      <w:r>
        <w:rPr>
          <w:rFonts w:ascii="Times New Roman" w:hAnsi="Times New Roman" w:cs="Times New Roman"/>
        </w:rPr>
        <w:t xml:space="preserve"> </w:t>
      </w:r>
      <w:proofErr w:type="spellStart"/>
      <w:r w:rsidRPr="008A3735">
        <w:rPr>
          <w:rFonts w:ascii="Times New Roman" w:hAnsi="Times New Roman" w:cs="Times New Roman"/>
        </w:rPr>
        <w:t>Askerov</w:t>
      </w:r>
      <w:proofErr w:type="spellEnd"/>
      <w:r w:rsidRPr="008A3735">
        <w:rPr>
          <w:rFonts w:ascii="Times New Roman" w:hAnsi="Times New Roman" w:cs="Times New Roman"/>
        </w:rPr>
        <w:t xml:space="preserve"> “Armenia is included in the list of dead end countries” </w:t>
      </w:r>
      <w:proofErr w:type="spellStart"/>
      <w:r w:rsidRPr="008A3735">
        <w:rPr>
          <w:rFonts w:ascii="Times New Roman" w:hAnsi="Times New Roman" w:cs="Times New Roman"/>
        </w:rPr>
        <w:t>Apa</w:t>
      </w:r>
      <w:proofErr w:type="spellEnd"/>
      <w:r w:rsidRPr="008A3735">
        <w:rPr>
          <w:rFonts w:ascii="Times New Roman" w:hAnsi="Times New Roman" w:cs="Times New Roman"/>
        </w:rPr>
        <w:t>. 16.04.2013</w:t>
      </w:r>
    </w:p>
  </w:footnote>
  <w:footnote w:id="14">
    <w:p w:rsidR="00F40E4D" w:rsidRPr="00F40E4D" w:rsidRDefault="00F40E4D" w:rsidP="00F40E4D">
      <w:pPr>
        <w:pStyle w:val="FootnoteText"/>
        <w:spacing w:after="40"/>
        <w:contextualSpacing/>
        <w:jc w:val="both"/>
        <w:rPr>
          <w:rFonts w:ascii="Times New Roman" w:hAnsi="Times New Roman" w:cs="Times New Roman"/>
          <w:lang w:val="ru-RU"/>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 Эльдар Сабироглу выразил отношение к заявлению Минобороны Армении. </w:t>
      </w:r>
      <w:proofErr w:type="spellStart"/>
      <w:r w:rsidRPr="008A3735">
        <w:rPr>
          <w:rFonts w:ascii="Times New Roman" w:hAnsi="Times New Roman" w:cs="Times New Roman"/>
        </w:rPr>
        <w:t>Apa</w:t>
      </w:r>
      <w:proofErr w:type="spellEnd"/>
      <w:r w:rsidRPr="00F40E4D">
        <w:rPr>
          <w:rFonts w:ascii="Times New Roman" w:hAnsi="Times New Roman" w:cs="Times New Roman"/>
          <w:lang w:val="ru-RU"/>
        </w:rPr>
        <w:t>. 11.04.2013. [</w:t>
      </w:r>
      <w:r w:rsidRPr="008A3735">
        <w:rPr>
          <w:rFonts w:ascii="Times New Roman" w:hAnsi="Times New Roman" w:cs="Times New Roman"/>
          <w:lang w:val="ru-RU"/>
        </w:rPr>
        <w:t>Электронный</w:t>
      </w:r>
      <w:r w:rsidRPr="00F40E4D">
        <w:rPr>
          <w:rFonts w:ascii="Times New Roman" w:hAnsi="Times New Roman" w:cs="Times New Roman"/>
          <w:lang w:val="ru-RU"/>
        </w:rPr>
        <w:t xml:space="preserve"> </w:t>
      </w:r>
      <w:r w:rsidRPr="008A3735">
        <w:rPr>
          <w:rFonts w:ascii="Times New Roman" w:hAnsi="Times New Roman" w:cs="Times New Roman"/>
          <w:lang w:val="ru-RU"/>
        </w:rPr>
        <w:t>ресурс</w:t>
      </w:r>
      <w:r w:rsidRPr="00F40E4D">
        <w:rPr>
          <w:rFonts w:ascii="Times New Roman" w:hAnsi="Times New Roman" w:cs="Times New Roman"/>
          <w:lang w:val="ru-RU"/>
        </w:rPr>
        <w:t xml:space="preserve">] </w:t>
      </w:r>
      <w:hyperlink r:id="rId6" w:history="1">
        <w:r w:rsidRPr="008A3735">
          <w:rPr>
            <w:rStyle w:val="Hyperlink"/>
            <w:rFonts w:ascii="Times New Roman" w:hAnsi="Times New Roman" w:cs="Times New Roman"/>
          </w:rPr>
          <w:t>http</w:t>
        </w:r>
        <w:r w:rsidRPr="00F40E4D">
          <w:rPr>
            <w:rStyle w:val="Hyperlink"/>
            <w:rFonts w:ascii="Times New Roman" w:hAnsi="Times New Roman" w:cs="Times New Roman"/>
            <w:lang w:val="ru-RU"/>
          </w:rPr>
          <w:t>://</w:t>
        </w:r>
        <w:proofErr w:type="spellStart"/>
        <w:r w:rsidRPr="008A3735">
          <w:rPr>
            <w:rStyle w:val="Hyperlink"/>
            <w:rFonts w:ascii="Times New Roman" w:hAnsi="Times New Roman" w:cs="Times New Roman"/>
          </w:rPr>
          <w:t>ru</w:t>
        </w:r>
        <w:proofErr w:type="spellEnd"/>
        <w:r w:rsidRPr="00F40E4D">
          <w:rPr>
            <w:rStyle w:val="Hyperlink"/>
            <w:rFonts w:ascii="Times New Roman" w:hAnsi="Times New Roman" w:cs="Times New Roman"/>
            <w:lang w:val="ru-RU"/>
          </w:rPr>
          <w:t>.</w:t>
        </w:r>
        <w:proofErr w:type="spellStart"/>
        <w:r w:rsidRPr="008A3735">
          <w:rPr>
            <w:rStyle w:val="Hyperlink"/>
            <w:rFonts w:ascii="Times New Roman" w:hAnsi="Times New Roman" w:cs="Times New Roman"/>
          </w:rPr>
          <w:t>apa</w:t>
        </w:r>
        <w:proofErr w:type="spellEnd"/>
        <w:r w:rsidRPr="00F40E4D">
          <w:rPr>
            <w:rStyle w:val="Hyperlink"/>
            <w:rFonts w:ascii="Times New Roman" w:hAnsi="Times New Roman" w:cs="Times New Roman"/>
            <w:lang w:val="ru-RU"/>
          </w:rPr>
          <w:t>.</w:t>
        </w:r>
        <w:proofErr w:type="spellStart"/>
        <w:r w:rsidRPr="008A3735">
          <w:rPr>
            <w:rStyle w:val="Hyperlink"/>
            <w:rFonts w:ascii="Times New Roman" w:hAnsi="Times New Roman" w:cs="Times New Roman"/>
          </w:rPr>
          <w:t>az</w:t>
        </w:r>
        <w:proofErr w:type="spellEnd"/>
        <w:r w:rsidRPr="00F40E4D">
          <w:rPr>
            <w:rStyle w:val="Hyperlink"/>
            <w:rFonts w:ascii="Times New Roman" w:hAnsi="Times New Roman" w:cs="Times New Roman"/>
            <w:lang w:val="ru-RU"/>
          </w:rPr>
          <w:t>/</w:t>
        </w:r>
        <w:r w:rsidRPr="008A3735">
          <w:rPr>
            <w:rStyle w:val="Hyperlink"/>
            <w:rFonts w:ascii="Times New Roman" w:hAnsi="Times New Roman" w:cs="Times New Roman"/>
          </w:rPr>
          <w:t>news</w:t>
        </w:r>
        <w:r w:rsidRPr="00F40E4D">
          <w:rPr>
            <w:rStyle w:val="Hyperlink"/>
            <w:rFonts w:ascii="Times New Roman" w:hAnsi="Times New Roman" w:cs="Times New Roman"/>
            <w:lang w:val="ru-RU"/>
          </w:rPr>
          <w:t>/245115</w:t>
        </w:r>
      </w:hyperlink>
      <w:r w:rsidRPr="00F40E4D">
        <w:rPr>
          <w:rFonts w:ascii="Times New Roman" w:hAnsi="Times New Roman" w:cs="Times New Roman"/>
          <w:lang w:val="ru-RU"/>
        </w:rPr>
        <w:t xml:space="preserve">. </w:t>
      </w:r>
    </w:p>
    <w:p w:rsidR="00F40E4D" w:rsidRPr="00F2015D" w:rsidRDefault="00F40E4D" w:rsidP="00F40E4D">
      <w:pPr>
        <w:pStyle w:val="FootnoteText"/>
        <w:spacing w:after="40"/>
        <w:contextualSpacing/>
        <w:jc w:val="both"/>
        <w:rPr>
          <w:rFonts w:ascii="Times New Roman" w:hAnsi="Times New Roman" w:cs="Times New Roman"/>
          <w:lang w:val="ru-RU"/>
        </w:rPr>
      </w:pPr>
      <w:proofErr w:type="spellStart"/>
      <w:r w:rsidRPr="008A3735">
        <w:rPr>
          <w:rFonts w:ascii="Times New Roman" w:hAnsi="Times New Roman" w:cs="Times New Roman"/>
        </w:rPr>
        <w:t>Eldar</w:t>
      </w:r>
      <w:proofErr w:type="spellEnd"/>
      <w:r>
        <w:rPr>
          <w:rFonts w:ascii="Times New Roman" w:hAnsi="Times New Roman" w:cs="Times New Roman"/>
        </w:rPr>
        <w:t xml:space="preserve"> </w:t>
      </w:r>
      <w:proofErr w:type="spellStart"/>
      <w:r w:rsidRPr="008A3735">
        <w:rPr>
          <w:rFonts w:ascii="Times New Roman" w:hAnsi="Times New Roman" w:cs="Times New Roman"/>
        </w:rPr>
        <w:t>Sabiroglu</w:t>
      </w:r>
      <w:proofErr w:type="spellEnd"/>
      <w:r w:rsidRPr="008A3735">
        <w:rPr>
          <w:rFonts w:ascii="Times New Roman" w:hAnsi="Times New Roman" w:cs="Times New Roman"/>
        </w:rPr>
        <w:t xml:space="preserve"> expressed his attitude towards the statement of the Ministry of Defense of Armenia. </w:t>
      </w:r>
      <w:proofErr w:type="spellStart"/>
      <w:r w:rsidRPr="008A3735">
        <w:rPr>
          <w:rFonts w:ascii="Times New Roman" w:hAnsi="Times New Roman" w:cs="Times New Roman"/>
        </w:rPr>
        <w:t>Apa</w:t>
      </w:r>
      <w:proofErr w:type="spellEnd"/>
      <w:r w:rsidRPr="008A3735">
        <w:rPr>
          <w:rFonts w:ascii="Times New Roman" w:hAnsi="Times New Roman" w:cs="Times New Roman"/>
          <w:lang w:val="ru-RU"/>
        </w:rPr>
        <w:t>. 11.04.2013</w:t>
      </w:r>
    </w:p>
  </w:footnote>
  <w:footnote w:id="15">
    <w:p w:rsidR="00F40E4D" w:rsidRDefault="00F40E4D" w:rsidP="00F40E4D">
      <w:pPr>
        <w:pStyle w:val="FootnoteText"/>
        <w:spacing w:after="40"/>
        <w:contextualSpacing/>
        <w:jc w:val="both"/>
        <w:rPr>
          <w:rStyle w:val="Hyperlink"/>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Глава духовного управления мусульман Кавказа: «Ложь и предательство в крови у армян». </w:t>
      </w:r>
      <w:r w:rsidRPr="008A3735">
        <w:rPr>
          <w:rFonts w:ascii="Times New Roman" w:hAnsi="Times New Roman" w:cs="Times New Roman"/>
        </w:rPr>
        <w:t>Day.az. 22.08.2008 [</w:t>
      </w:r>
      <w:r w:rsidRPr="008A3735">
        <w:rPr>
          <w:rFonts w:ascii="Times New Roman" w:hAnsi="Times New Roman" w:cs="Times New Roman"/>
          <w:lang w:val="ru-RU"/>
        </w:rPr>
        <w:t>Электронный</w:t>
      </w:r>
      <w:r>
        <w:rPr>
          <w:rFonts w:ascii="Times New Roman" w:hAnsi="Times New Roman" w:cs="Times New Roman"/>
        </w:rPr>
        <w:t xml:space="preserve"> </w:t>
      </w:r>
      <w:r w:rsidRPr="008A3735">
        <w:rPr>
          <w:rFonts w:ascii="Times New Roman" w:hAnsi="Times New Roman" w:cs="Times New Roman"/>
          <w:lang w:val="ru-RU"/>
        </w:rPr>
        <w:t>ресурс</w:t>
      </w:r>
      <w:r w:rsidRPr="008A3735">
        <w:rPr>
          <w:rFonts w:ascii="Times New Roman" w:hAnsi="Times New Roman" w:cs="Times New Roman"/>
        </w:rPr>
        <w:t xml:space="preserve">] </w:t>
      </w:r>
      <w:hyperlink r:id="rId7" w:history="1">
        <w:r w:rsidRPr="008A3735">
          <w:rPr>
            <w:rStyle w:val="Hyperlink"/>
            <w:rFonts w:ascii="Times New Roman" w:hAnsi="Times New Roman" w:cs="Times New Roman"/>
          </w:rPr>
          <w:t>http://news.day.az/society/125166.html</w:t>
        </w:r>
      </w:hyperlink>
    </w:p>
    <w:p w:rsidR="00F40E4D" w:rsidRPr="003F6189" w:rsidRDefault="00F40E4D" w:rsidP="00F40E4D">
      <w:pPr>
        <w:pStyle w:val="FootnoteText"/>
        <w:spacing w:after="40"/>
        <w:contextualSpacing/>
        <w:jc w:val="both"/>
        <w:rPr>
          <w:rFonts w:ascii="Times New Roman" w:hAnsi="Times New Roman" w:cs="Times New Roman"/>
        </w:rPr>
      </w:pPr>
      <w:r w:rsidRPr="003F6189">
        <w:rPr>
          <w:rFonts w:ascii="Times New Roman" w:hAnsi="Times New Roman" w:cs="Times New Roman"/>
        </w:rPr>
        <w:t>Spiritual leader of the Muslims of the Caucasus: “Lie and betrayal is in blood of Armenians”. Day.az</w:t>
      </w:r>
    </w:p>
    <w:p w:rsidR="00F40E4D" w:rsidRPr="008A3735" w:rsidRDefault="00F40E4D" w:rsidP="00F40E4D">
      <w:pPr>
        <w:pStyle w:val="FootnoteText"/>
        <w:spacing w:after="40"/>
        <w:contextualSpacing/>
        <w:jc w:val="both"/>
        <w:rPr>
          <w:rFonts w:ascii="Times New Roman" w:hAnsi="Times New Roman" w:cs="Times New Roman"/>
        </w:rPr>
      </w:pPr>
      <w:r w:rsidRPr="003F6189">
        <w:rPr>
          <w:rFonts w:ascii="Times New Roman" w:hAnsi="Times New Roman" w:cs="Times New Roman"/>
        </w:rPr>
        <w:t>22.08.2008</w:t>
      </w:r>
    </w:p>
  </w:footnote>
  <w:footnote w:id="16">
    <w:p w:rsidR="00F40E4D" w:rsidRPr="008A3735" w:rsidRDefault="00F40E4D" w:rsidP="00F40E4D">
      <w:pPr>
        <w:pStyle w:val="FootnoteText"/>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 xml:space="preserve"> Amnesty International Reports 2009-2013 </w:t>
      </w:r>
      <w:hyperlink r:id="rId8" w:history="1">
        <w:r w:rsidRPr="008A3735">
          <w:rPr>
            <w:rStyle w:val="Hyperlink"/>
            <w:rFonts w:ascii="Times New Roman" w:hAnsi="Times New Roman" w:cs="Times New Roman"/>
          </w:rPr>
          <w:t>https://www.amnesty.org/en/countries/europe-and-central-asia/azerbaijan/</w:t>
        </w:r>
      </w:hyperlink>
      <w:r w:rsidRPr="008A3735">
        <w:rPr>
          <w:rFonts w:ascii="Times New Roman" w:hAnsi="Times New Roman" w:cs="Times New Roman"/>
        </w:rPr>
        <w:t xml:space="preserve"> and </w:t>
      </w:r>
      <w:hyperlink r:id="rId9" w:history="1">
        <w:r w:rsidRPr="008A3735">
          <w:rPr>
            <w:rStyle w:val="Hyperlink"/>
            <w:rFonts w:ascii="Times New Roman" w:hAnsi="Times New Roman" w:cs="Times New Roman"/>
          </w:rPr>
          <w:t>https://www.amnesty.org/en/countries/europe-and-central-asia/azerbaijan/report-azerbaijan/</w:t>
        </w:r>
      </w:hyperlink>
    </w:p>
  </w:footnote>
  <w:footnote w:id="17">
    <w:p w:rsidR="00F40E4D" w:rsidRPr="008A3735" w:rsidRDefault="00F40E4D" w:rsidP="00F40E4D">
      <w:pPr>
        <w:pStyle w:val="FootnoteText"/>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 xml:space="preserve">Freedom in the world reports 2009-2013 - </w:t>
      </w:r>
      <w:hyperlink r:id="rId10" w:history="1">
        <w:r w:rsidRPr="008A3735">
          <w:rPr>
            <w:rStyle w:val="Hyperlink"/>
            <w:rFonts w:ascii="Times New Roman" w:hAnsi="Times New Roman" w:cs="Times New Roman"/>
          </w:rPr>
          <w:t>https://freedomhouse.org/country/azerbaijan</w:t>
        </w:r>
      </w:hyperlink>
      <w:r w:rsidRPr="008A3735">
        <w:rPr>
          <w:rFonts w:ascii="Times New Roman" w:hAnsi="Times New Roman" w:cs="Times New Roman"/>
        </w:rPr>
        <w:t xml:space="preserve"> and </w:t>
      </w:r>
      <w:hyperlink r:id="rId11" w:history="1">
        <w:r w:rsidRPr="008A3735">
          <w:rPr>
            <w:rStyle w:val="Hyperlink"/>
            <w:rFonts w:ascii="Times New Roman" w:hAnsi="Times New Roman" w:cs="Times New Roman"/>
          </w:rPr>
          <w:t>https://freedomhouse.org/report/freedom-world/freedom-world-2016</w:t>
        </w:r>
      </w:hyperlink>
    </w:p>
  </w:footnote>
  <w:footnote w:id="18">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 Орден «За отвагу» необходим для армян, которые приедут на «Евровидение» в Баку. </w:t>
      </w:r>
      <w:r w:rsidRPr="008A3735">
        <w:rPr>
          <w:rFonts w:ascii="Times New Roman" w:hAnsi="Times New Roman" w:cs="Times New Roman"/>
        </w:rPr>
        <w:t>Vesti.az. 31.05.2011 [</w:t>
      </w:r>
      <w:r w:rsidRPr="008A3735">
        <w:rPr>
          <w:rFonts w:ascii="Times New Roman" w:hAnsi="Times New Roman" w:cs="Times New Roman"/>
          <w:lang w:val="ru-RU"/>
        </w:rPr>
        <w:t>Электронныйресурс</w:t>
      </w:r>
      <w:r w:rsidRPr="008A3735">
        <w:rPr>
          <w:rFonts w:ascii="Times New Roman" w:hAnsi="Times New Roman" w:cs="Times New Roman"/>
        </w:rPr>
        <w:t xml:space="preserve">] </w:t>
      </w:r>
      <w:hyperlink r:id="rId12" w:history="1">
        <w:r w:rsidRPr="008A3735">
          <w:rPr>
            <w:rStyle w:val="Hyperlink"/>
            <w:rFonts w:ascii="Times New Roman" w:hAnsi="Times New Roman" w:cs="Times New Roman"/>
          </w:rPr>
          <w:t>http://vesti.az/news/78758</w:t>
        </w:r>
      </w:hyperlink>
    </w:p>
    <w:p w:rsidR="00F40E4D" w:rsidRPr="008A3735" w:rsidRDefault="00F40E4D" w:rsidP="00F40E4D">
      <w:pPr>
        <w:pStyle w:val="FootnoteText"/>
        <w:spacing w:after="40"/>
        <w:contextualSpacing/>
        <w:jc w:val="both"/>
        <w:rPr>
          <w:rFonts w:ascii="Times New Roman" w:hAnsi="Times New Roman" w:cs="Times New Roman"/>
        </w:rPr>
      </w:pPr>
      <w:r w:rsidRPr="008A3735">
        <w:rPr>
          <w:rFonts w:ascii="Times New Roman" w:hAnsi="Times New Roman" w:cs="Times New Roman"/>
        </w:rPr>
        <w:t>Medal “for bravery” should be handled to Armenians who will come to Eurovision contest in Baku.</w:t>
      </w:r>
    </w:p>
  </w:footnote>
  <w:footnote w:id="19">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 В отличие от Азербайджана, Грузия должна успеть ввести карантин против армянской заразы. </w:t>
      </w:r>
      <w:r w:rsidRPr="008A3735">
        <w:rPr>
          <w:rFonts w:ascii="Times New Roman" w:hAnsi="Times New Roman" w:cs="Times New Roman"/>
        </w:rPr>
        <w:t xml:space="preserve">Vesti.az.1.08.2011. </w:t>
      </w:r>
      <w:hyperlink r:id="rId13" w:history="1">
        <w:r w:rsidRPr="008A3735">
          <w:rPr>
            <w:rStyle w:val="Hyperlink"/>
            <w:rFonts w:ascii="Times New Roman" w:hAnsi="Times New Roman" w:cs="Times New Roman"/>
          </w:rPr>
          <w:t>http://vesti.az/news/84919</w:t>
        </w:r>
      </w:hyperlink>
    </w:p>
    <w:p w:rsidR="00F40E4D" w:rsidRPr="008A3735" w:rsidRDefault="00F40E4D" w:rsidP="00F40E4D">
      <w:pPr>
        <w:pStyle w:val="FootnoteText"/>
        <w:spacing w:after="40"/>
        <w:contextualSpacing/>
        <w:jc w:val="both"/>
        <w:rPr>
          <w:rFonts w:ascii="Times New Roman" w:hAnsi="Times New Roman" w:cs="Times New Roman"/>
        </w:rPr>
      </w:pPr>
      <w:r w:rsidRPr="008A3735">
        <w:rPr>
          <w:rFonts w:ascii="Times New Roman" w:hAnsi="Times New Roman" w:cs="Times New Roman"/>
        </w:rPr>
        <w:t>Unlike Azerbaijan Georgia should declare quarantine against Armenian infection on time.</w:t>
      </w:r>
    </w:p>
  </w:footnote>
  <w:footnote w:id="20">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 Правительство» Карабаха выделило 46 000 долларов на борьбу с себе подобными. </w:t>
      </w:r>
      <w:r w:rsidRPr="008A3735">
        <w:rPr>
          <w:rFonts w:ascii="Times New Roman" w:hAnsi="Times New Roman" w:cs="Times New Roman"/>
        </w:rPr>
        <w:t>Vesti.az. 09.02.2012. [</w:t>
      </w:r>
      <w:proofErr w:type="spellStart"/>
      <w:r w:rsidRPr="008A3735">
        <w:rPr>
          <w:rFonts w:ascii="Times New Roman" w:hAnsi="Times New Roman" w:cs="Times New Roman"/>
        </w:rPr>
        <w:t>Электронный</w:t>
      </w:r>
      <w:proofErr w:type="spellEnd"/>
      <w:r>
        <w:rPr>
          <w:rFonts w:ascii="Times New Roman" w:hAnsi="Times New Roman" w:cs="Times New Roman"/>
        </w:rPr>
        <w:t xml:space="preserve"> </w:t>
      </w:r>
      <w:proofErr w:type="spellStart"/>
      <w:r w:rsidRPr="008A3735">
        <w:rPr>
          <w:rFonts w:ascii="Times New Roman" w:hAnsi="Times New Roman" w:cs="Times New Roman"/>
        </w:rPr>
        <w:t>ресурс</w:t>
      </w:r>
      <w:proofErr w:type="spellEnd"/>
      <w:r w:rsidRPr="008A3735">
        <w:rPr>
          <w:rFonts w:ascii="Times New Roman" w:hAnsi="Times New Roman" w:cs="Times New Roman"/>
        </w:rPr>
        <w:t xml:space="preserve">] </w:t>
      </w:r>
      <w:hyperlink r:id="rId14" w:history="1">
        <w:r w:rsidRPr="008A3735">
          <w:rPr>
            <w:rStyle w:val="Hyperlink"/>
            <w:rFonts w:ascii="Times New Roman" w:hAnsi="Times New Roman" w:cs="Times New Roman"/>
          </w:rPr>
          <w:t>http://vesti.az/news/106317</w:t>
        </w:r>
      </w:hyperlink>
    </w:p>
    <w:p w:rsidR="00F40E4D" w:rsidRPr="008A3735" w:rsidRDefault="00F40E4D" w:rsidP="00F40E4D">
      <w:pPr>
        <w:pStyle w:val="FootnoteText"/>
        <w:spacing w:after="40"/>
        <w:contextualSpacing/>
        <w:jc w:val="both"/>
        <w:rPr>
          <w:rFonts w:ascii="Times New Roman" w:hAnsi="Times New Roman" w:cs="Times New Roman"/>
        </w:rPr>
      </w:pPr>
      <w:proofErr w:type="spellStart"/>
      <w:r w:rsidRPr="008A3735">
        <w:rPr>
          <w:rFonts w:ascii="Times New Roman" w:hAnsi="Times New Roman" w:cs="Times New Roman"/>
        </w:rPr>
        <w:t>Karabakh</w:t>
      </w:r>
      <w:proofErr w:type="spellEnd"/>
      <w:r w:rsidRPr="008A3735">
        <w:rPr>
          <w:rFonts w:ascii="Times New Roman" w:hAnsi="Times New Roman" w:cs="Times New Roman"/>
        </w:rPr>
        <w:t xml:space="preserve"> Government allocated 46.000 USD to </w:t>
      </w:r>
      <w:r>
        <w:rPr>
          <w:rFonts w:ascii="Times New Roman" w:hAnsi="Times New Roman" w:cs="Times New Roman"/>
        </w:rPr>
        <w:t xml:space="preserve">fight </w:t>
      </w:r>
      <w:r w:rsidRPr="008A3735">
        <w:rPr>
          <w:rFonts w:ascii="Times New Roman" w:hAnsi="Times New Roman" w:cs="Times New Roman"/>
        </w:rPr>
        <w:t>with those like them.</w:t>
      </w:r>
    </w:p>
    <w:p w:rsidR="00F40E4D" w:rsidRPr="008A3735" w:rsidRDefault="00F40E4D" w:rsidP="00F40E4D">
      <w:pPr>
        <w:pStyle w:val="FootnoteText"/>
        <w:spacing w:after="40"/>
        <w:contextualSpacing/>
        <w:jc w:val="both"/>
        <w:rPr>
          <w:rFonts w:ascii="Times New Roman" w:hAnsi="Times New Roman" w:cs="Times New Roman"/>
        </w:rPr>
      </w:pPr>
    </w:p>
  </w:footnote>
  <w:footnote w:id="21">
    <w:p w:rsidR="00F40E4D" w:rsidRPr="003F6189"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proofErr w:type="spellStart"/>
      <w:r w:rsidRPr="003F6189">
        <w:rPr>
          <w:rFonts w:ascii="Times New Roman" w:hAnsi="Times New Roman" w:cs="Times New Roman"/>
        </w:rPr>
        <w:t>Çinarə</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Vüqar</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Metronun</w:t>
      </w:r>
      <w:proofErr w:type="spellEnd"/>
      <w:r w:rsidRPr="003F6189">
        <w:rPr>
          <w:rFonts w:ascii="Times New Roman" w:hAnsi="Times New Roman" w:cs="Times New Roman"/>
        </w:rPr>
        <w:t xml:space="preserve"> "28 May" </w:t>
      </w:r>
      <w:proofErr w:type="spellStart"/>
      <w:r w:rsidRPr="003F6189">
        <w:rPr>
          <w:rFonts w:ascii="Times New Roman" w:hAnsi="Times New Roman" w:cs="Times New Roman"/>
        </w:rPr>
        <w:t>stansiyasının</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ətrafındakı</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masaj</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salonlarını</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erməni</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əsilli</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qadınlar</w:t>
      </w:r>
      <w:proofErr w:type="spellEnd"/>
      <w:r w:rsidRPr="003F6189">
        <w:rPr>
          <w:rFonts w:ascii="Times New Roman" w:hAnsi="Times New Roman" w:cs="Times New Roman"/>
        </w:rPr>
        <w:t xml:space="preserve"> </w:t>
      </w:r>
      <w:proofErr w:type="spellStart"/>
      <w:r w:rsidRPr="003F6189">
        <w:rPr>
          <w:rFonts w:ascii="Times New Roman" w:hAnsi="Times New Roman" w:cs="Times New Roman"/>
        </w:rPr>
        <w:t>işlə</w:t>
      </w:r>
      <w:r>
        <w:rPr>
          <w:rFonts w:ascii="Times New Roman" w:hAnsi="Times New Roman" w:cs="Times New Roman"/>
        </w:rPr>
        <w:t>dir</w:t>
      </w:r>
      <w:proofErr w:type="spellEnd"/>
      <w:r>
        <w:rPr>
          <w:rFonts w:ascii="Times New Roman" w:hAnsi="Times New Roman" w:cs="Times New Roman"/>
        </w:rPr>
        <w:t>.</w:t>
      </w:r>
    </w:p>
    <w:p w:rsidR="00F40E4D" w:rsidRPr="00F2015D" w:rsidRDefault="00F40E4D" w:rsidP="00F40E4D">
      <w:pPr>
        <w:pStyle w:val="FootnoteText"/>
        <w:spacing w:after="40"/>
        <w:contextualSpacing/>
        <w:jc w:val="both"/>
        <w:rPr>
          <w:rFonts w:ascii="Times New Roman" w:hAnsi="Times New Roman" w:cs="Times New Roman"/>
          <w:lang w:val="ru-RU"/>
        </w:rPr>
      </w:pPr>
      <w:proofErr w:type="spellStart"/>
      <w:proofErr w:type="gramStart"/>
      <w:r w:rsidRPr="003F6189">
        <w:rPr>
          <w:rFonts w:ascii="Times New Roman" w:hAnsi="Times New Roman" w:cs="Times New Roman"/>
        </w:rPr>
        <w:t>Gundelik</w:t>
      </w:r>
      <w:proofErr w:type="spellEnd"/>
      <w:r w:rsidRPr="00F2015D">
        <w:rPr>
          <w:rFonts w:ascii="Times New Roman" w:hAnsi="Times New Roman" w:cs="Times New Roman"/>
          <w:lang w:val="ru-RU"/>
        </w:rPr>
        <w:t>-</w:t>
      </w:r>
      <w:proofErr w:type="spellStart"/>
      <w:r w:rsidRPr="003F6189">
        <w:rPr>
          <w:rFonts w:ascii="Times New Roman" w:hAnsi="Times New Roman" w:cs="Times New Roman"/>
        </w:rPr>
        <w:t>Baki</w:t>
      </w:r>
      <w:proofErr w:type="spellEnd"/>
      <w:r w:rsidRPr="00F2015D">
        <w:rPr>
          <w:rFonts w:ascii="Times New Roman" w:hAnsi="Times New Roman" w:cs="Times New Roman"/>
          <w:lang w:val="ru-RU"/>
        </w:rPr>
        <w:t xml:space="preserve"> 18.10.2011 [Электронный ресурс] </w:t>
      </w:r>
      <w:r>
        <w:fldChar w:fldCharType="begin"/>
      </w:r>
      <w:r w:rsidRPr="00F40E4D">
        <w:rPr>
          <w:lang w:val="ru-RU"/>
        </w:rPr>
        <w:instrText xml:space="preserve"> </w:instrText>
      </w:r>
      <w:r>
        <w:instrText>HYPERLINK</w:instrText>
      </w:r>
      <w:r w:rsidRPr="00F40E4D">
        <w:rPr>
          <w:lang w:val="ru-RU"/>
        </w:rPr>
        <w:instrText xml:space="preserve"> "</w:instrText>
      </w:r>
      <w:r>
        <w:instrText>http</w:instrText>
      </w:r>
      <w:r w:rsidRPr="00F40E4D">
        <w:rPr>
          <w:lang w:val="ru-RU"/>
        </w:rPr>
        <w:instrText>://</w:instrText>
      </w:r>
      <w:r>
        <w:instrText>gundelik</w:instrText>
      </w:r>
      <w:r w:rsidRPr="00F40E4D">
        <w:rPr>
          <w:lang w:val="ru-RU"/>
        </w:rPr>
        <w:instrText>-</w:instrText>
      </w:r>
      <w:r>
        <w:instrText>baku</w:instrText>
      </w:r>
      <w:r w:rsidRPr="00F40E4D">
        <w:rPr>
          <w:lang w:val="ru-RU"/>
        </w:rPr>
        <w:instrText>.</w:instrText>
      </w:r>
      <w:r>
        <w:instrText>com</w:instrText>
      </w:r>
      <w:r w:rsidRPr="00F40E4D">
        <w:rPr>
          <w:lang w:val="ru-RU"/>
        </w:rPr>
        <w:instrText>/</w:instrText>
      </w:r>
      <w:r>
        <w:instrText>index</w:instrText>
      </w:r>
      <w:r w:rsidRPr="00F40E4D">
        <w:rPr>
          <w:lang w:val="ru-RU"/>
        </w:rPr>
        <w:instrText>.</w:instrText>
      </w:r>
      <w:r>
        <w:instrText>php</w:instrText>
      </w:r>
      <w:r w:rsidRPr="00F40E4D">
        <w:rPr>
          <w:lang w:val="ru-RU"/>
        </w:rPr>
        <w:instrText>?</w:instrText>
      </w:r>
      <w:r>
        <w:instrText>newsid</w:instrText>
      </w:r>
      <w:r w:rsidRPr="00F40E4D">
        <w:rPr>
          <w:lang w:val="ru-RU"/>
        </w:rPr>
        <w:instrText xml:space="preserve">=5892" </w:instrText>
      </w:r>
      <w:r>
        <w:fldChar w:fldCharType="separate"/>
      </w:r>
      <w:r w:rsidRPr="004661DA">
        <w:rPr>
          <w:rStyle w:val="Hyperlink"/>
          <w:rFonts w:ascii="Times New Roman" w:hAnsi="Times New Roman" w:cs="Times New Roman"/>
        </w:rPr>
        <w:t>http</w:t>
      </w:r>
      <w:r w:rsidRPr="00F2015D">
        <w:rPr>
          <w:rStyle w:val="Hyperlink"/>
          <w:rFonts w:ascii="Times New Roman" w:hAnsi="Times New Roman" w:cs="Times New Roman"/>
          <w:lang w:val="ru-RU"/>
        </w:rPr>
        <w:t>://</w:t>
      </w:r>
      <w:r w:rsidRPr="004661DA">
        <w:rPr>
          <w:rStyle w:val="Hyperlink"/>
          <w:rFonts w:ascii="Times New Roman" w:hAnsi="Times New Roman" w:cs="Times New Roman"/>
        </w:rPr>
        <w:t>gundelik</w:t>
      </w:r>
      <w:r w:rsidRPr="00F2015D">
        <w:rPr>
          <w:rStyle w:val="Hyperlink"/>
          <w:rFonts w:ascii="Times New Roman" w:hAnsi="Times New Roman" w:cs="Times New Roman"/>
          <w:lang w:val="ru-RU"/>
        </w:rPr>
        <w:t>-</w:t>
      </w:r>
      <w:r w:rsidRPr="004661DA">
        <w:rPr>
          <w:rStyle w:val="Hyperlink"/>
          <w:rFonts w:ascii="Times New Roman" w:hAnsi="Times New Roman" w:cs="Times New Roman"/>
        </w:rPr>
        <w:t>baku</w:t>
      </w:r>
      <w:r w:rsidRPr="00F2015D">
        <w:rPr>
          <w:rStyle w:val="Hyperlink"/>
          <w:rFonts w:ascii="Times New Roman" w:hAnsi="Times New Roman" w:cs="Times New Roman"/>
          <w:lang w:val="ru-RU"/>
        </w:rPr>
        <w:t>.</w:t>
      </w:r>
      <w:r w:rsidRPr="004661DA">
        <w:rPr>
          <w:rStyle w:val="Hyperlink"/>
          <w:rFonts w:ascii="Times New Roman" w:hAnsi="Times New Roman" w:cs="Times New Roman"/>
        </w:rPr>
        <w:t>com</w:t>
      </w:r>
      <w:r w:rsidRPr="00F2015D">
        <w:rPr>
          <w:rStyle w:val="Hyperlink"/>
          <w:rFonts w:ascii="Times New Roman" w:hAnsi="Times New Roman" w:cs="Times New Roman"/>
          <w:lang w:val="ru-RU"/>
        </w:rPr>
        <w:t>/</w:t>
      </w:r>
      <w:r w:rsidRPr="004661DA">
        <w:rPr>
          <w:rStyle w:val="Hyperlink"/>
          <w:rFonts w:ascii="Times New Roman" w:hAnsi="Times New Roman" w:cs="Times New Roman"/>
        </w:rPr>
        <w:t>index</w:t>
      </w:r>
      <w:r w:rsidRPr="00F2015D">
        <w:rPr>
          <w:rStyle w:val="Hyperlink"/>
          <w:rFonts w:ascii="Times New Roman" w:hAnsi="Times New Roman" w:cs="Times New Roman"/>
          <w:lang w:val="ru-RU"/>
        </w:rPr>
        <w:t>.</w:t>
      </w:r>
      <w:r w:rsidRPr="004661DA">
        <w:rPr>
          <w:rStyle w:val="Hyperlink"/>
          <w:rFonts w:ascii="Times New Roman" w:hAnsi="Times New Roman" w:cs="Times New Roman"/>
        </w:rPr>
        <w:t>php</w:t>
      </w:r>
      <w:r w:rsidRPr="00F2015D">
        <w:rPr>
          <w:rStyle w:val="Hyperlink"/>
          <w:rFonts w:ascii="Times New Roman" w:hAnsi="Times New Roman" w:cs="Times New Roman"/>
          <w:lang w:val="ru-RU"/>
        </w:rPr>
        <w:t>?</w:t>
      </w:r>
      <w:r w:rsidRPr="004661DA">
        <w:rPr>
          <w:rStyle w:val="Hyperlink"/>
          <w:rFonts w:ascii="Times New Roman" w:hAnsi="Times New Roman" w:cs="Times New Roman"/>
        </w:rPr>
        <w:t>newsid</w:t>
      </w:r>
      <w:r w:rsidRPr="00F2015D">
        <w:rPr>
          <w:rStyle w:val="Hyperlink"/>
          <w:rFonts w:ascii="Times New Roman" w:hAnsi="Times New Roman" w:cs="Times New Roman"/>
          <w:lang w:val="ru-RU"/>
        </w:rPr>
        <w:t>=5892</w:t>
      </w:r>
      <w:r>
        <w:rPr>
          <w:rStyle w:val="Hyperlink"/>
          <w:rFonts w:ascii="Times New Roman" w:hAnsi="Times New Roman" w:cs="Times New Roman"/>
          <w:lang w:val="ru-RU"/>
        </w:rPr>
        <w:fldChar w:fldCharType="end"/>
      </w:r>
      <w:r w:rsidRPr="00F2015D">
        <w:rPr>
          <w:rFonts w:ascii="Times New Roman" w:hAnsi="Times New Roman" w:cs="Times New Roman"/>
          <w:lang w:val="ru-RU"/>
        </w:rPr>
        <w:t xml:space="preserve">  Оригинал удален.</w:t>
      </w:r>
      <w:proofErr w:type="gramEnd"/>
      <w:r w:rsidRPr="00F2015D">
        <w:rPr>
          <w:rFonts w:ascii="Times New Roman" w:hAnsi="Times New Roman" w:cs="Times New Roman"/>
          <w:lang w:val="ru-RU"/>
        </w:rPr>
        <w:t xml:space="preserve"> Сохраненная копия: </w:t>
      </w:r>
      <w:r w:rsidRPr="003F6189">
        <w:rPr>
          <w:rFonts w:ascii="Times New Roman" w:hAnsi="Times New Roman" w:cs="Times New Roman"/>
        </w:rPr>
        <w:t>http</w:t>
      </w:r>
      <w:r w:rsidRPr="00F2015D">
        <w:rPr>
          <w:rFonts w:ascii="Times New Roman" w:hAnsi="Times New Roman" w:cs="Times New Roman"/>
          <w:lang w:val="ru-RU"/>
        </w:rPr>
        <w:t>://</w:t>
      </w:r>
      <w:r w:rsidRPr="003F6189">
        <w:rPr>
          <w:rFonts w:ascii="Times New Roman" w:hAnsi="Times New Roman" w:cs="Times New Roman"/>
        </w:rPr>
        <w:t>peeep</w:t>
      </w:r>
      <w:r w:rsidRPr="00F2015D">
        <w:rPr>
          <w:rFonts w:ascii="Times New Roman" w:hAnsi="Times New Roman" w:cs="Times New Roman"/>
          <w:lang w:val="ru-RU"/>
        </w:rPr>
        <w:t>.</w:t>
      </w:r>
      <w:r w:rsidRPr="003F6189">
        <w:rPr>
          <w:rFonts w:ascii="Times New Roman" w:hAnsi="Times New Roman" w:cs="Times New Roman"/>
        </w:rPr>
        <w:t>us</w:t>
      </w:r>
      <w:r w:rsidRPr="00F2015D">
        <w:rPr>
          <w:rFonts w:ascii="Times New Roman" w:hAnsi="Times New Roman" w:cs="Times New Roman"/>
          <w:lang w:val="ru-RU"/>
        </w:rPr>
        <w:t>/9778</w:t>
      </w:r>
      <w:r w:rsidRPr="003F6189">
        <w:rPr>
          <w:rFonts w:ascii="Times New Roman" w:hAnsi="Times New Roman" w:cs="Times New Roman"/>
        </w:rPr>
        <w:t>e</w:t>
      </w:r>
      <w:r w:rsidRPr="00F2015D">
        <w:rPr>
          <w:rFonts w:ascii="Times New Roman" w:hAnsi="Times New Roman" w:cs="Times New Roman"/>
          <w:lang w:val="ru-RU"/>
        </w:rPr>
        <w:t>43</w:t>
      </w:r>
      <w:r w:rsidRPr="003F6189">
        <w:rPr>
          <w:rFonts w:ascii="Times New Roman" w:hAnsi="Times New Roman" w:cs="Times New Roman"/>
        </w:rPr>
        <w:t>b</w:t>
      </w:r>
      <w:r w:rsidRPr="00F2015D">
        <w:rPr>
          <w:rFonts w:ascii="Times New Roman" w:hAnsi="Times New Roman" w:cs="Times New Roman"/>
          <w:lang w:val="ru-RU"/>
        </w:rPr>
        <w:t xml:space="preserve">  (</w:t>
      </w:r>
      <w:proofErr w:type="spellStart"/>
      <w:r w:rsidRPr="003F6189">
        <w:rPr>
          <w:rFonts w:ascii="Times New Roman" w:hAnsi="Times New Roman" w:cs="Times New Roman"/>
        </w:rPr>
        <w:t>az</w:t>
      </w:r>
      <w:proofErr w:type="spellEnd"/>
      <w:r w:rsidRPr="00F2015D">
        <w:rPr>
          <w:rFonts w:ascii="Times New Roman" w:hAnsi="Times New Roman" w:cs="Times New Roman"/>
          <w:lang w:val="ru-RU"/>
        </w:rPr>
        <w:t>)</w:t>
      </w:r>
    </w:p>
  </w:footnote>
  <w:footnote w:id="22">
    <w:p w:rsidR="00F40E4D"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 Роман Акрама</w:t>
      </w:r>
      <w:r w:rsidRPr="00F2015D">
        <w:rPr>
          <w:rFonts w:ascii="Times New Roman" w:hAnsi="Times New Roman" w:cs="Times New Roman"/>
          <w:lang w:val="ru-RU"/>
        </w:rPr>
        <w:t xml:space="preserve"> </w:t>
      </w:r>
      <w:r w:rsidRPr="008A3735">
        <w:rPr>
          <w:rFonts w:ascii="Times New Roman" w:hAnsi="Times New Roman" w:cs="Times New Roman"/>
          <w:lang w:val="ru-RU"/>
        </w:rPr>
        <w:t xml:space="preserve">Айлисли наносит большой моральный удар по азербайджанскому народу – Али Ахмедов. </w:t>
      </w:r>
      <w:r w:rsidRPr="00F2015D">
        <w:rPr>
          <w:rFonts w:ascii="Times New Roman" w:hAnsi="Times New Roman" w:cs="Times New Roman"/>
        </w:rPr>
        <w:t>1</w:t>
      </w:r>
      <w:r w:rsidRPr="008A3735">
        <w:rPr>
          <w:rFonts w:ascii="Times New Roman" w:hAnsi="Times New Roman" w:cs="Times New Roman"/>
        </w:rPr>
        <w:t>news</w:t>
      </w:r>
      <w:r w:rsidRPr="00F2015D">
        <w:rPr>
          <w:rFonts w:ascii="Times New Roman" w:hAnsi="Times New Roman" w:cs="Times New Roman"/>
        </w:rPr>
        <w:t>.</w:t>
      </w:r>
      <w:r w:rsidRPr="008A3735">
        <w:rPr>
          <w:rFonts w:ascii="Times New Roman" w:hAnsi="Times New Roman" w:cs="Times New Roman"/>
        </w:rPr>
        <w:t>az</w:t>
      </w:r>
      <w:r w:rsidRPr="00F2015D">
        <w:rPr>
          <w:rFonts w:ascii="Times New Roman" w:hAnsi="Times New Roman" w:cs="Times New Roman"/>
        </w:rPr>
        <w:t>. 01.02.2013 [</w:t>
      </w:r>
      <w:r w:rsidRPr="008A3735">
        <w:rPr>
          <w:rFonts w:ascii="Times New Roman" w:hAnsi="Times New Roman" w:cs="Times New Roman"/>
          <w:lang w:val="ru-RU"/>
        </w:rPr>
        <w:t>Электронный</w:t>
      </w:r>
      <w:r w:rsidRPr="00F2015D">
        <w:rPr>
          <w:rFonts w:ascii="Times New Roman" w:hAnsi="Times New Roman" w:cs="Times New Roman"/>
        </w:rPr>
        <w:t xml:space="preserve"> </w:t>
      </w:r>
      <w:r w:rsidRPr="008A3735">
        <w:rPr>
          <w:rFonts w:ascii="Times New Roman" w:hAnsi="Times New Roman" w:cs="Times New Roman"/>
          <w:lang w:val="ru-RU"/>
        </w:rPr>
        <w:t>ресурс</w:t>
      </w:r>
      <w:r w:rsidRPr="00F2015D">
        <w:rPr>
          <w:rFonts w:ascii="Times New Roman" w:hAnsi="Times New Roman" w:cs="Times New Roman"/>
        </w:rPr>
        <w:t xml:space="preserve">] </w:t>
      </w:r>
      <w:hyperlink r:id="rId15" w:history="1">
        <w:r w:rsidRPr="008A3735">
          <w:rPr>
            <w:rStyle w:val="Hyperlink"/>
            <w:rFonts w:ascii="Times New Roman" w:hAnsi="Times New Roman" w:cs="Times New Roman"/>
          </w:rPr>
          <w:t>http</w:t>
        </w:r>
        <w:r w:rsidRPr="00F2015D">
          <w:rPr>
            <w:rStyle w:val="Hyperlink"/>
            <w:rFonts w:ascii="Times New Roman" w:hAnsi="Times New Roman" w:cs="Times New Roman"/>
          </w:rPr>
          <w:t>://1</w:t>
        </w:r>
        <w:r w:rsidRPr="008A3735">
          <w:rPr>
            <w:rStyle w:val="Hyperlink"/>
            <w:rFonts w:ascii="Times New Roman" w:hAnsi="Times New Roman" w:cs="Times New Roman"/>
          </w:rPr>
          <w:t>news</w:t>
        </w:r>
        <w:r w:rsidRPr="00F2015D">
          <w:rPr>
            <w:rStyle w:val="Hyperlink"/>
            <w:rFonts w:ascii="Times New Roman" w:hAnsi="Times New Roman" w:cs="Times New Roman"/>
          </w:rPr>
          <w:t>.</w:t>
        </w:r>
        <w:r w:rsidRPr="008A3735">
          <w:rPr>
            <w:rStyle w:val="Hyperlink"/>
            <w:rFonts w:ascii="Times New Roman" w:hAnsi="Times New Roman" w:cs="Times New Roman"/>
          </w:rPr>
          <w:t>az</w:t>
        </w:r>
        <w:r w:rsidRPr="00F2015D">
          <w:rPr>
            <w:rStyle w:val="Hyperlink"/>
            <w:rFonts w:ascii="Times New Roman" w:hAnsi="Times New Roman" w:cs="Times New Roman"/>
          </w:rPr>
          <w:t>/</w:t>
        </w:r>
        <w:r w:rsidRPr="008A3735">
          <w:rPr>
            <w:rStyle w:val="Hyperlink"/>
            <w:rFonts w:ascii="Times New Roman" w:hAnsi="Times New Roman" w:cs="Times New Roman"/>
          </w:rPr>
          <w:t>politics</w:t>
        </w:r>
        <w:r w:rsidRPr="00F2015D">
          <w:rPr>
            <w:rStyle w:val="Hyperlink"/>
            <w:rFonts w:ascii="Times New Roman" w:hAnsi="Times New Roman" w:cs="Times New Roman"/>
          </w:rPr>
          <w:t>/20130201124841041.</w:t>
        </w:r>
        <w:r w:rsidRPr="008A3735">
          <w:rPr>
            <w:rStyle w:val="Hyperlink"/>
            <w:rFonts w:ascii="Times New Roman" w:hAnsi="Times New Roman" w:cs="Times New Roman"/>
          </w:rPr>
          <w:t>html</w:t>
        </w:r>
      </w:hyperlink>
    </w:p>
    <w:p w:rsidR="00F40E4D" w:rsidRPr="00F2015D" w:rsidRDefault="00F40E4D" w:rsidP="00F40E4D">
      <w:pPr>
        <w:pStyle w:val="FootnoteText"/>
        <w:spacing w:after="40"/>
        <w:contextualSpacing/>
        <w:jc w:val="both"/>
        <w:rPr>
          <w:rFonts w:ascii="Times New Roman" w:hAnsi="Times New Roman" w:cs="Times New Roman"/>
        </w:rPr>
      </w:pPr>
      <w:proofErr w:type="spellStart"/>
      <w:r w:rsidRPr="00F2015D">
        <w:rPr>
          <w:rFonts w:ascii="Times New Roman" w:hAnsi="Times New Roman" w:cs="Times New Roman"/>
        </w:rPr>
        <w:t>Akram</w:t>
      </w:r>
      <w:proofErr w:type="spellEnd"/>
      <w:r w:rsidRPr="00F2015D">
        <w:rPr>
          <w:rFonts w:ascii="Times New Roman" w:hAnsi="Times New Roman" w:cs="Times New Roman"/>
        </w:rPr>
        <w:t xml:space="preserve"> </w:t>
      </w:r>
      <w:proofErr w:type="spellStart"/>
      <w:r w:rsidRPr="00F2015D">
        <w:rPr>
          <w:rFonts w:ascii="Times New Roman" w:hAnsi="Times New Roman" w:cs="Times New Roman"/>
        </w:rPr>
        <w:t>Aylisli’s</w:t>
      </w:r>
      <w:proofErr w:type="spellEnd"/>
      <w:r w:rsidRPr="00F2015D">
        <w:rPr>
          <w:rFonts w:ascii="Times New Roman" w:hAnsi="Times New Roman" w:cs="Times New Roman"/>
        </w:rPr>
        <w:t xml:space="preserve"> novel is a moral damage to Azerbaijani people – Ali </w:t>
      </w:r>
      <w:proofErr w:type="spellStart"/>
      <w:r w:rsidRPr="00F2015D">
        <w:rPr>
          <w:rFonts w:ascii="Times New Roman" w:hAnsi="Times New Roman" w:cs="Times New Roman"/>
        </w:rPr>
        <w:t>Ahmedov</w:t>
      </w:r>
      <w:proofErr w:type="spellEnd"/>
    </w:p>
  </w:footnote>
  <w:footnote w:id="23">
    <w:p w:rsidR="00F40E4D" w:rsidRPr="00F2015D" w:rsidRDefault="00F40E4D" w:rsidP="00F40E4D">
      <w:pPr>
        <w:pStyle w:val="FootnoteText"/>
        <w:spacing w:after="40"/>
        <w:contextualSpacing/>
        <w:jc w:val="both"/>
        <w:rPr>
          <w:rFonts w:ascii="Times New Roman" w:hAnsi="Times New Roman" w:cs="Times New Roman"/>
          <w:lang w:val="ru-RU"/>
        </w:rPr>
      </w:pPr>
      <w:r w:rsidRPr="008A3735">
        <w:rPr>
          <w:rStyle w:val="FootnoteReference"/>
          <w:rFonts w:ascii="Times New Roman" w:hAnsi="Times New Roman" w:cs="Times New Roman"/>
        </w:rPr>
        <w:footnoteRef/>
      </w:r>
      <w:r w:rsidRPr="008A3735">
        <w:rPr>
          <w:rFonts w:ascii="Times New Roman" w:hAnsi="Times New Roman" w:cs="Times New Roman"/>
          <w:lang w:val="ru-RU"/>
        </w:rPr>
        <w:t xml:space="preserve"> Шейх: Айлисли оскорбил Гейдара Алиева. </w:t>
      </w:r>
      <w:proofErr w:type="spellStart"/>
      <w:r w:rsidRPr="008A3735">
        <w:rPr>
          <w:rFonts w:ascii="Times New Roman" w:hAnsi="Times New Roman" w:cs="Times New Roman"/>
        </w:rPr>
        <w:t>Turan</w:t>
      </w:r>
      <w:proofErr w:type="spellEnd"/>
      <w:r w:rsidRPr="008A3735">
        <w:rPr>
          <w:rFonts w:ascii="Times New Roman" w:hAnsi="Times New Roman" w:cs="Times New Roman"/>
          <w:lang w:val="ru-RU"/>
        </w:rPr>
        <w:t>.13.02.2013 [Электронный</w:t>
      </w:r>
      <w:r w:rsidRPr="00F2015D">
        <w:rPr>
          <w:rFonts w:ascii="Times New Roman" w:hAnsi="Times New Roman" w:cs="Times New Roman"/>
          <w:lang w:val="ru-RU"/>
        </w:rPr>
        <w:t xml:space="preserve"> </w:t>
      </w:r>
      <w:r w:rsidRPr="008A3735">
        <w:rPr>
          <w:rFonts w:ascii="Times New Roman" w:hAnsi="Times New Roman" w:cs="Times New Roman"/>
          <w:lang w:val="ru-RU"/>
        </w:rPr>
        <w:t xml:space="preserve">ресурс] </w:t>
      </w:r>
      <w:hyperlink r:id="rId16" w:history="1">
        <w:r w:rsidRPr="008A3735">
          <w:rPr>
            <w:rStyle w:val="Hyperlink"/>
            <w:rFonts w:ascii="Times New Roman" w:hAnsi="Times New Roman" w:cs="Times New Roman"/>
          </w:rPr>
          <w:t>http</w:t>
        </w:r>
        <w:r w:rsidRPr="008A3735">
          <w:rPr>
            <w:rStyle w:val="Hyperlink"/>
            <w:rFonts w:ascii="Times New Roman" w:hAnsi="Times New Roman" w:cs="Times New Roman"/>
            <w:lang w:val="ru-RU"/>
          </w:rPr>
          <w:t>://</w:t>
        </w:r>
        <w:r w:rsidRPr="008A3735">
          <w:rPr>
            <w:rStyle w:val="Hyperlink"/>
            <w:rFonts w:ascii="Times New Roman" w:hAnsi="Times New Roman" w:cs="Times New Roman"/>
          </w:rPr>
          <w:t>contact</w:t>
        </w:r>
        <w:r w:rsidRPr="008A3735">
          <w:rPr>
            <w:rStyle w:val="Hyperlink"/>
            <w:rFonts w:ascii="Times New Roman" w:hAnsi="Times New Roman" w:cs="Times New Roman"/>
            <w:lang w:val="ru-RU"/>
          </w:rPr>
          <w:t>.</w:t>
        </w:r>
        <w:proofErr w:type="spellStart"/>
        <w:r w:rsidRPr="008A3735">
          <w:rPr>
            <w:rStyle w:val="Hyperlink"/>
            <w:rFonts w:ascii="Times New Roman" w:hAnsi="Times New Roman" w:cs="Times New Roman"/>
          </w:rPr>
          <w:t>az</w:t>
        </w:r>
        <w:proofErr w:type="spellEnd"/>
        <w:r w:rsidRPr="008A3735">
          <w:rPr>
            <w:rStyle w:val="Hyperlink"/>
            <w:rFonts w:ascii="Times New Roman" w:hAnsi="Times New Roman" w:cs="Times New Roman"/>
            <w:lang w:val="ru-RU"/>
          </w:rPr>
          <w:t>/</w:t>
        </w:r>
        <w:r w:rsidRPr="008A3735">
          <w:rPr>
            <w:rStyle w:val="Hyperlink"/>
            <w:rFonts w:ascii="Times New Roman" w:hAnsi="Times New Roman" w:cs="Times New Roman"/>
          </w:rPr>
          <w:t>docs</w:t>
        </w:r>
        <w:r w:rsidRPr="008A3735">
          <w:rPr>
            <w:rStyle w:val="Hyperlink"/>
            <w:rFonts w:ascii="Times New Roman" w:hAnsi="Times New Roman" w:cs="Times New Roman"/>
            <w:lang w:val="ru-RU"/>
          </w:rPr>
          <w:t>/2013/</w:t>
        </w:r>
        <w:r w:rsidRPr="008A3735">
          <w:rPr>
            <w:rStyle w:val="Hyperlink"/>
            <w:rFonts w:ascii="Times New Roman" w:hAnsi="Times New Roman" w:cs="Times New Roman"/>
          </w:rPr>
          <w:t>Social</w:t>
        </w:r>
        <w:r w:rsidRPr="008A3735">
          <w:rPr>
            <w:rStyle w:val="Hyperlink"/>
            <w:rFonts w:ascii="Times New Roman" w:hAnsi="Times New Roman" w:cs="Times New Roman"/>
            <w:lang w:val="ru-RU"/>
          </w:rPr>
          <w:t>/021300028297</w:t>
        </w:r>
        <w:proofErr w:type="spellStart"/>
        <w:r w:rsidRPr="008A3735">
          <w:rPr>
            <w:rStyle w:val="Hyperlink"/>
            <w:rFonts w:ascii="Times New Roman" w:hAnsi="Times New Roman" w:cs="Times New Roman"/>
          </w:rPr>
          <w:t>ru</w:t>
        </w:r>
        <w:proofErr w:type="spellEnd"/>
        <w:r w:rsidRPr="008A3735">
          <w:rPr>
            <w:rStyle w:val="Hyperlink"/>
            <w:rFonts w:ascii="Times New Roman" w:hAnsi="Times New Roman" w:cs="Times New Roman"/>
            <w:lang w:val="ru-RU"/>
          </w:rPr>
          <w:t>.</w:t>
        </w:r>
        <w:proofErr w:type="spellStart"/>
        <w:r w:rsidRPr="008A3735">
          <w:rPr>
            <w:rStyle w:val="Hyperlink"/>
            <w:rFonts w:ascii="Times New Roman" w:hAnsi="Times New Roman" w:cs="Times New Roman"/>
          </w:rPr>
          <w:t>htm</w:t>
        </w:r>
        <w:proofErr w:type="spellEnd"/>
      </w:hyperlink>
    </w:p>
    <w:p w:rsidR="00F40E4D" w:rsidRPr="00F2015D" w:rsidRDefault="00F40E4D" w:rsidP="00F40E4D">
      <w:pPr>
        <w:pStyle w:val="FootnoteText"/>
        <w:spacing w:after="40"/>
        <w:contextualSpacing/>
        <w:jc w:val="both"/>
        <w:rPr>
          <w:rFonts w:ascii="Times New Roman" w:hAnsi="Times New Roman" w:cs="Times New Roman"/>
        </w:rPr>
      </w:pPr>
      <w:r w:rsidRPr="00F2015D">
        <w:rPr>
          <w:rFonts w:ascii="Times New Roman" w:hAnsi="Times New Roman" w:cs="Times New Roman"/>
        </w:rPr>
        <w:t xml:space="preserve">Sheikh </w:t>
      </w:r>
      <w:proofErr w:type="spellStart"/>
      <w:r w:rsidRPr="00F2015D">
        <w:rPr>
          <w:rFonts w:ascii="Times New Roman" w:hAnsi="Times New Roman" w:cs="Times New Roman"/>
        </w:rPr>
        <w:t>Aylisli</w:t>
      </w:r>
      <w:proofErr w:type="spellEnd"/>
      <w:r w:rsidRPr="00F2015D">
        <w:rPr>
          <w:rFonts w:ascii="Times New Roman" w:hAnsi="Times New Roman" w:cs="Times New Roman"/>
        </w:rPr>
        <w:t xml:space="preserve"> insulted</w:t>
      </w:r>
      <w:r>
        <w:rPr>
          <w:rFonts w:ascii="Times New Roman" w:hAnsi="Times New Roman" w:cs="Times New Roman"/>
        </w:rPr>
        <w:t xml:space="preserve"> </w:t>
      </w:r>
      <w:r w:rsidRPr="00F2015D">
        <w:rPr>
          <w:rFonts w:ascii="Times New Roman" w:hAnsi="Times New Roman" w:cs="Times New Roman"/>
        </w:rPr>
        <w:t xml:space="preserve">Heydar </w:t>
      </w:r>
      <w:proofErr w:type="spellStart"/>
      <w:r w:rsidRPr="00F2015D">
        <w:rPr>
          <w:rFonts w:ascii="Times New Roman" w:hAnsi="Times New Roman" w:cs="Times New Roman"/>
        </w:rPr>
        <w:t>Aliyev</w:t>
      </w:r>
      <w:proofErr w:type="spellEnd"/>
    </w:p>
  </w:footnote>
  <w:footnote w:id="24">
    <w:p w:rsidR="00F40E4D" w:rsidRPr="008A3735" w:rsidRDefault="00F40E4D" w:rsidP="00F40E4D">
      <w:pPr>
        <w:pStyle w:val="FootnoteText"/>
        <w:spacing w:after="40"/>
        <w:contextualSpacing/>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rPr>
        <w:t xml:space="preserve">Azerbaijan: Stop Harassing Writer. </w:t>
      </w:r>
      <w:hyperlink r:id="rId17" w:history="1">
        <w:r w:rsidRPr="008A3735">
          <w:rPr>
            <w:rStyle w:val="Hyperlink"/>
            <w:rFonts w:ascii="Times New Roman" w:hAnsi="Times New Roman" w:cs="Times New Roman"/>
          </w:rPr>
          <w:t>https://www.hrw.org/news/2013/02/12/azerbaijan-stop-harassing-writer</w:t>
        </w:r>
      </w:hyperlink>
    </w:p>
  </w:footnote>
  <w:footnote w:id="25">
    <w:p w:rsidR="00F40E4D" w:rsidRPr="008A3735" w:rsidRDefault="00F40E4D" w:rsidP="00F40E4D">
      <w:pPr>
        <w:spacing w:after="0" w:line="240" w:lineRule="auto"/>
        <w:jc w:val="both"/>
        <w:rPr>
          <w:rFonts w:ascii="Times New Roman" w:hAnsi="Times New Roman"/>
          <w:color w:val="000000"/>
          <w:sz w:val="20"/>
          <w:szCs w:val="20"/>
        </w:rPr>
      </w:pPr>
      <w:r w:rsidRPr="008A3735">
        <w:rPr>
          <w:rStyle w:val="FootnoteReference"/>
          <w:rFonts w:ascii="Times New Roman" w:hAnsi="Times New Roman"/>
          <w:sz w:val="20"/>
          <w:szCs w:val="20"/>
        </w:rPr>
        <w:footnoteRef/>
      </w:r>
      <w:r w:rsidRPr="008A3735">
        <w:rPr>
          <w:rFonts w:ascii="Times New Roman" w:hAnsi="Times New Roman"/>
          <w:color w:val="000000"/>
          <w:sz w:val="20"/>
          <w:szCs w:val="20"/>
        </w:rPr>
        <w:t>Source: “</w:t>
      </w:r>
      <w:proofErr w:type="spellStart"/>
      <w:r w:rsidRPr="008A3735">
        <w:rPr>
          <w:rFonts w:ascii="Times New Roman" w:hAnsi="Times New Roman"/>
          <w:color w:val="000000"/>
          <w:sz w:val="20"/>
          <w:szCs w:val="20"/>
        </w:rPr>
        <w:t>Zerkalo</w:t>
      </w:r>
      <w:proofErr w:type="spellEnd"/>
      <w:r w:rsidRPr="008A3735">
        <w:rPr>
          <w:rFonts w:ascii="Times New Roman" w:hAnsi="Times New Roman"/>
          <w:color w:val="000000"/>
          <w:sz w:val="20"/>
          <w:szCs w:val="20"/>
        </w:rPr>
        <w:t>”, 28 February, 2004</w:t>
      </w:r>
    </w:p>
  </w:footnote>
  <w:footnote w:id="26">
    <w:p w:rsidR="00F40E4D" w:rsidRPr="008A3735" w:rsidRDefault="00F40E4D" w:rsidP="00F40E4D">
      <w:pPr>
        <w:pStyle w:val="FootnoteText"/>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color w:val="000000"/>
        </w:rPr>
        <w:t>Source: “</w:t>
      </w:r>
      <w:proofErr w:type="spellStart"/>
      <w:r w:rsidRPr="008A3735">
        <w:rPr>
          <w:rFonts w:ascii="Times New Roman" w:hAnsi="Times New Roman" w:cs="Times New Roman"/>
          <w:color w:val="000000"/>
        </w:rPr>
        <w:t>Zerkalo</w:t>
      </w:r>
      <w:proofErr w:type="spellEnd"/>
      <w:r w:rsidRPr="008A3735">
        <w:rPr>
          <w:rFonts w:ascii="Times New Roman" w:hAnsi="Times New Roman" w:cs="Times New Roman"/>
          <w:color w:val="000000"/>
        </w:rPr>
        <w:t>”, 23 February, 2004</w:t>
      </w:r>
    </w:p>
  </w:footnote>
  <w:footnote w:id="27">
    <w:p w:rsidR="00F40E4D" w:rsidRPr="008A3735" w:rsidRDefault="00F40E4D" w:rsidP="00F40E4D">
      <w:pPr>
        <w:spacing w:after="0" w:line="240" w:lineRule="auto"/>
        <w:jc w:val="both"/>
        <w:rPr>
          <w:rFonts w:ascii="Times New Roman" w:hAnsi="Times New Roman"/>
          <w:color w:val="000000"/>
          <w:sz w:val="20"/>
          <w:szCs w:val="20"/>
        </w:rPr>
      </w:pPr>
      <w:r w:rsidRPr="008A3735">
        <w:rPr>
          <w:rStyle w:val="FootnoteReference"/>
          <w:rFonts w:ascii="Times New Roman" w:hAnsi="Times New Roman"/>
          <w:sz w:val="20"/>
          <w:szCs w:val="20"/>
        </w:rPr>
        <w:footnoteRef/>
      </w:r>
      <w:r w:rsidRPr="008A3735">
        <w:rPr>
          <w:rFonts w:ascii="Times New Roman" w:hAnsi="Times New Roman"/>
          <w:color w:val="000000"/>
          <w:sz w:val="20"/>
          <w:szCs w:val="20"/>
        </w:rPr>
        <w:t>Source: “</w:t>
      </w:r>
      <w:proofErr w:type="spellStart"/>
      <w:r w:rsidRPr="008A3735">
        <w:rPr>
          <w:rFonts w:ascii="Times New Roman" w:hAnsi="Times New Roman"/>
          <w:color w:val="000000"/>
          <w:sz w:val="20"/>
          <w:szCs w:val="20"/>
        </w:rPr>
        <w:t>Zerkalo</w:t>
      </w:r>
      <w:proofErr w:type="spellEnd"/>
      <w:r w:rsidRPr="008A3735">
        <w:rPr>
          <w:rFonts w:ascii="Times New Roman" w:hAnsi="Times New Roman"/>
          <w:color w:val="000000"/>
          <w:sz w:val="20"/>
          <w:szCs w:val="20"/>
        </w:rPr>
        <w:t>”, 27 February, 2004</w:t>
      </w:r>
    </w:p>
  </w:footnote>
  <w:footnote w:id="28">
    <w:p w:rsidR="00F40E4D" w:rsidRPr="008A3735" w:rsidRDefault="00F40E4D" w:rsidP="00F40E4D">
      <w:pPr>
        <w:pStyle w:val="FootnoteText"/>
        <w:jc w:val="both"/>
        <w:rPr>
          <w:rFonts w:ascii="Times New Roman" w:hAnsi="Times New Roman" w:cs="Times New Roman"/>
        </w:rPr>
      </w:pPr>
      <w:r w:rsidRPr="008A3735">
        <w:rPr>
          <w:rStyle w:val="FootnoteReference"/>
          <w:rFonts w:ascii="Times New Roman" w:hAnsi="Times New Roman" w:cs="Times New Roman"/>
        </w:rPr>
        <w:footnoteRef/>
      </w:r>
      <w:r w:rsidRPr="008A3735">
        <w:rPr>
          <w:rFonts w:ascii="Times New Roman" w:hAnsi="Times New Roman" w:cs="Times New Roman"/>
          <w:shd w:val="clear" w:color="auto" w:fill="FFFFFF"/>
        </w:rPr>
        <w:t>http://www.mfa.gov.az/files/file/Updated_12.04.16..pdf</w:t>
      </w:r>
    </w:p>
  </w:footnote>
  <w:footnote w:id="29">
    <w:p w:rsidR="00F40E4D" w:rsidRDefault="00F40E4D" w:rsidP="00F40E4D">
      <w:pPr>
        <w:pStyle w:val="FootnoteText"/>
      </w:pPr>
      <w:r>
        <w:rPr>
          <w:rStyle w:val="FootnoteReference"/>
        </w:rPr>
        <w:footnoteRef/>
      </w:r>
      <w:r>
        <w:t xml:space="preserve"> </w:t>
      </w:r>
      <w:hyperlink r:id="rId18" w:tgtFrame="_blank" w:history="1">
        <w:r>
          <w:rPr>
            <w:rStyle w:val="Hyperlink"/>
            <w:rFonts w:ascii="Arial" w:hAnsi="Arial" w:cs="Arial"/>
            <w:color w:val="1155CC"/>
            <w:sz w:val="19"/>
            <w:szCs w:val="19"/>
            <w:shd w:val="clear" w:color="auto" w:fill="FFFFFF"/>
          </w:rPr>
          <w:t>http://www.international.icomos.org/quebec2008/</w:t>
        </w:r>
      </w:hyperlink>
    </w:p>
  </w:footnote>
  <w:footnote w:id="30">
    <w:p w:rsidR="00F40E4D" w:rsidRPr="008A3735" w:rsidRDefault="00F40E4D" w:rsidP="00F40E4D">
      <w:pPr>
        <w:pStyle w:val="FootnoteText"/>
        <w:spacing w:after="40"/>
        <w:contextualSpacing/>
        <w:jc w:val="both"/>
        <w:rPr>
          <w:rFonts w:ascii="Times New Roman" w:hAnsi="Times New Roman" w:cs="Times New Roman"/>
          <w:lang w:val="ru-RU"/>
        </w:rPr>
      </w:pPr>
      <w:r w:rsidRPr="008A3735">
        <w:rPr>
          <w:rStyle w:val="FootnoteReference"/>
          <w:rFonts w:ascii="Times New Roman" w:hAnsi="Times New Roman" w:cs="Times New Roman"/>
        </w:rPr>
        <w:footnoteRef/>
      </w:r>
      <w:r w:rsidRPr="008A3735">
        <w:rPr>
          <w:rFonts w:ascii="Times New Roman" w:hAnsi="Times New Roman" w:cs="Times New Roman"/>
          <w:lang w:val="ru-RU"/>
        </w:rPr>
        <w:t>Алисахиб</w:t>
      </w:r>
      <w:r w:rsidRPr="00F2015D">
        <w:rPr>
          <w:rFonts w:ascii="Times New Roman" w:hAnsi="Times New Roman" w:cs="Times New Roman"/>
          <w:lang w:val="ru-RU"/>
        </w:rPr>
        <w:t xml:space="preserve"> </w:t>
      </w:r>
      <w:r w:rsidRPr="008A3735">
        <w:rPr>
          <w:rFonts w:ascii="Times New Roman" w:hAnsi="Times New Roman" w:cs="Times New Roman"/>
          <w:lang w:val="ru-RU"/>
        </w:rPr>
        <w:t xml:space="preserve">Эрогул «Хале» сборник рассказов. Учебное пособие для внеклассного чтения учащихся средних школ.. Баку. «Текнур», 2011 г. 608 с.. </w:t>
      </w:r>
      <w:r w:rsidRPr="008A3735">
        <w:rPr>
          <w:rFonts w:ascii="Times New Roman" w:hAnsi="Times New Roman" w:cs="Times New Roman"/>
          <w:lang w:val="ru-RU"/>
        </w:rPr>
        <w:t xml:space="preserve">[Электронный ресурс] </w:t>
      </w:r>
      <w:r>
        <w:fldChar w:fldCharType="begin"/>
      </w:r>
      <w:r w:rsidRPr="00F40E4D">
        <w:rPr>
          <w:lang w:val="ru-RU"/>
        </w:rPr>
        <w:instrText xml:space="preserve"> </w:instrText>
      </w:r>
      <w:r>
        <w:instrText>HYPERLINK</w:instrText>
      </w:r>
      <w:r w:rsidRPr="00F40E4D">
        <w:rPr>
          <w:lang w:val="ru-RU"/>
        </w:rPr>
        <w:instrText xml:space="preserve"> "</w:instrText>
      </w:r>
      <w:r>
        <w:instrText>http</w:instrText>
      </w:r>
      <w:r w:rsidRPr="00F40E4D">
        <w:rPr>
          <w:lang w:val="ru-RU"/>
        </w:rPr>
        <w:instrText>://</w:instrText>
      </w:r>
      <w:r>
        <w:instrText>azerichild</w:instrText>
      </w:r>
      <w:r w:rsidRPr="00F40E4D">
        <w:rPr>
          <w:lang w:val="ru-RU"/>
        </w:rPr>
        <w:instrText>.</w:instrText>
      </w:r>
      <w:r>
        <w:instrText>info</w:instrText>
      </w:r>
      <w:r w:rsidRPr="00F40E4D">
        <w:rPr>
          <w:lang w:val="ru-RU"/>
        </w:rPr>
        <w:instrText>/</w:instrText>
      </w:r>
      <w:r>
        <w:instrText>HALE</w:instrText>
      </w:r>
      <w:r w:rsidRPr="00F40E4D">
        <w:rPr>
          <w:lang w:val="ru-RU"/>
        </w:rPr>
        <w:instrText>.</w:instrText>
      </w:r>
      <w:r>
        <w:instrText>pdf</w:instrText>
      </w:r>
      <w:r w:rsidRPr="00F40E4D">
        <w:rPr>
          <w:lang w:val="ru-RU"/>
        </w:rPr>
        <w:instrText xml:space="preserve">" </w:instrText>
      </w:r>
      <w:r>
        <w:fldChar w:fldCharType="separate"/>
      </w:r>
      <w:r w:rsidRPr="008A3735">
        <w:rPr>
          <w:rStyle w:val="Hyperlink"/>
          <w:rFonts w:ascii="Times New Roman" w:hAnsi="Times New Roman" w:cs="Times New Roman"/>
          <w:lang w:val="ru-RU"/>
        </w:rPr>
        <w:t>http://azerichild.info/HALE.pdf</w:t>
      </w:r>
      <w:r>
        <w:rPr>
          <w:rStyle w:val="Hyperlink"/>
          <w:rFonts w:ascii="Times New Roman" w:hAnsi="Times New Roman" w:cs="Times New Roman"/>
          <w:lang w:val="ru-RU"/>
        </w:rPr>
        <w:fldChar w:fldCharType="end"/>
      </w:r>
      <w:r w:rsidRPr="008A3735">
        <w:rPr>
          <w:rFonts w:ascii="Times New Roman" w:hAnsi="Times New Roman" w:cs="Times New Roman"/>
          <w:lang w:val="ru-RU"/>
        </w:rPr>
        <w:t xml:space="preserve">  (az)</w:t>
      </w:r>
    </w:p>
    <w:p w:rsidR="00F40E4D" w:rsidRPr="008A3735" w:rsidRDefault="00F40E4D" w:rsidP="00F40E4D">
      <w:pPr>
        <w:pStyle w:val="FootnoteText"/>
        <w:spacing w:after="40"/>
        <w:contextualSpacing/>
        <w:jc w:val="both"/>
        <w:rPr>
          <w:rFonts w:ascii="Times New Roman" w:hAnsi="Times New Roman" w:cs="Times New Roman"/>
        </w:rPr>
      </w:pPr>
      <w:proofErr w:type="spellStart"/>
      <w:r w:rsidRPr="008A3735">
        <w:rPr>
          <w:rFonts w:ascii="Times New Roman" w:hAnsi="Times New Roman" w:cs="Times New Roman"/>
        </w:rPr>
        <w:t>Alisahib</w:t>
      </w:r>
      <w:proofErr w:type="spellEnd"/>
      <w:r>
        <w:rPr>
          <w:rFonts w:ascii="Times New Roman" w:hAnsi="Times New Roman" w:cs="Times New Roman"/>
        </w:rPr>
        <w:t xml:space="preserve"> </w:t>
      </w:r>
      <w:proofErr w:type="spellStart"/>
      <w:r w:rsidRPr="008A3735">
        <w:rPr>
          <w:rFonts w:ascii="Times New Roman" w:hAnsi="Times New Roman" w:cs="Times New Roman"/>
        </w:rPr>
        <w:t>Erogul</w:t>
      </w:r>
      <w:proofErr w:type="spellEnd"/>
      <w:r w:rsidRPr="008A3735">
        <w:rPr>
          <w:rFonts w:ascii="Times New Roman" w:hAnsi="Times New Roman" w:cs="Times New Roman"/>
        </w:rPr>
        <w:t xml:space="preserve"> collection of stories “</w:t>
      </w:r>
      <w:proofErr w:type="spellStart"/>
      <w:r w:rsidRPr="008A3735">
        <w:rPr>
          <w:rFonts w:ascii="Times New Roman" w:hAnsi="Times New Roman" w:cs="Times New Roman"/>
        </w:rPr>
        <w:t>Khale</w:t>
      </w:r>
      <w:proofErr w:type="spellEnd"/>
      <w:r w:rsidRPr="008A3735">
        <w:rPr>
          <w:rFonts w:ascii="Times New Roman" w:hAnsi="Times New Roman" w:cs="Times New Roman"/>
        </w:rPr>
        <w:t>”. School-book for extracurricular reading for pupils of secondary schools, Baku, “</w:t>
      </w:r>
      <w:proofErr w:type="spellStart"/>
      <w:r w:rsidRPr="008A3735">
        <w:rPr>
          <w:rFonts w:ascii="Times New Roman" w:hAnsi="Times New Roman" w:cs="Times New Roman"/>
        </w:rPr>
        <w:t>Teknur</w:t>
      </w:r>
      <w:proofErr w:type="spellEnd"/>
      <w:r w:rsidRPr="008A3735">
        <w:rPr>
          <w:rFonts w:ascii="Times New Roman" w:hAnsi="Times New Roman" w:cs="Times New Roman"/>
        </w:rPr>
        <w:t xml:space="preserve">”, 2011, 608 pages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577E"/>
    <w:multiLevelType w:val="hybridMultilevel"/>
    <w:tmpl w:val="FFEC9C82"/>
    <w:lvl w:ilvl="0" w:tplc="A110948C">
      <w:start w:val="1"/>
      <w:numFmt w:val="decimal"/>
      <w:lvlText w:val="%1."/>
      <w:lvlJc w:val="left"/>
      <w:pPr>
        <w:ind w:left="81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A76BF"/>
    <w:multiLevelType w:val="hybridMultilevel"/>
    <w:tmpl w:val="A3D47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D873DA"/>
    <w:multiLevelType w:val="hybridMultilevel"/>
    <w:tmpl w:val="9F562E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1287ECD"/>
    <w:multiLevelType w:val="hybridMultilevel"/>
    <w:tmpl w:val="87C87F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6BC0B5F"/>
    <w:multiLevelType w:val="hybridMultilevel"/>
    <w:tmpl w:val="8EEA4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696333E"/>
    <w:multiLevelType w:val="hybridMultilevel"/>
    <w:tmpl w:val="12ACCEB2"/>
    <w:lvl w:ilvl="0" w:tplc="04190001">
      <w:start w:val="1"/>
      <w:numFmt w:val="bullet"/>
      <w:lvlText w:val=""/>
      <w:lvlJc w:val="left"/>
      <w:pPr>
        <w:tabs>
          <w:tab w:val="num" w:pos="180"/>
        </w:tabs>
        <w:ind w:left="180" w:hanging="360"/>
      </w:pPr>
      <w:rPr>
        <w:rFonts w:ascii="Symbol" w:hAnsi="Symbol"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6">
    <w:nsid w:val="4B76453E"/>
    <w:multiLevelType w:val="hybridMultilevel"/>
    <w:tmpl w:val="22325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B9692D"/>
    <w:multiLevelType w:val="hybridMultilevel"/>
    <w:tmpl w:val="3B6E7774"/>
    <w:lvl w:ilvl="0" w:tplc="264CB5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15B7E47"/>
    <w:multiLevelType w:val="hybridMultilevel"/>
    <w:tmpl w:val="641CF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DA5D63"/>
    <w:multiLevelType w:val="hybridMultilevel"/>
    <w:tmpl w:val="E478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0"/>
  </w:num>
  <w:num w:numId="5">
    <w:abstractNumId w:val="1"/>
  </w:num>
  <w:num w:numId="6">
    <w:abstractNumId w:val="8"/>
  </w:num>
  <w:num w:numId="7">
    <w:abstractNumId w:val="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E4D"/>
    <w:rsid w:val="00224D94"/>
    <w:rsid w:val="0068428C"/>
    <w:rsid w:val="007F10EB"/>
    <w:rsid w:val="009927BD"/>
    <w:rsid w:val="00AF0CBA"/>
    <w:rsid w:val="00C16D65"/>
    <w:rsid w:val="00D24BA0"/>
    <w:rsid w:val="00F40E4D"/>
    <w:rsid w:val="00F656DE"/>
  </w:rsids>
  <m:mathPr>
    <m:mathFont m:val="Cambria Math"/>
    <m:brkBin m:val="before"/>
    <m:brkBinSub m:val="--"/>
    <m:smallFrac m:val="0"/>
    <m:dispDef/>
    <m:lMargin m:val="0"/>
    <m:rMargin m:val="0"/>
    <m:defJc m:val="centerGroup"/>
    <m:wrapIndent m:val="1440"/>
    <m:intLim m:val="subSup"/>
    <m:naryLim m:val="undOvr"/>
  </m:mathPr>
  <w:themeFontLang w:val="hy-AM"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n AMU" w:eastAsiaTheme="minorHAnsi" w:hAnsi="Arian AMU" w:cs="Arian AMU"/>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E4D"/>
    <w:pPr>
      <w:spacing w:after="200" w:line="276" w:lineRule="auto"/>
    </w:pPr>
    <w:rPr>
      <w:rFonts w:ascii="Calibri" w:eastAsia="Calibri" w:hAnsi="Calibri" w:cs="Times New Roman"/>
      <w:lang w:val="en-US"/>
    </w:rPr>
  </w:style>
  <w:style w:type="paragraph" w:styleId="Heading1">
    <w:name w:val="heading 1"/>
    <w:basedOn w:val="Normal"/>
    <w:next w:val="Normal"/>
    <w:link w:val="Heading1Char"/>
    <w:uiPriority w:val="9"/>
    <w:qFormat/>
    <w:rsid w:val="00F40E4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F40E4D"/>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E4D"/>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F40E4D"/>
    <w:rPr>
      <w:rFonts w:ascii="Times New Roman" w:eastAsia="Times New Roman" w:hAnsi="Times New Roman" w:cs="Times New Roman"/>
      <w:b/>
      <w:bCs/>
      <w:sz w:val="36"/>
      <w:szCs w:val="36"/>
      <w:lang w:val="ru-RU" w:eastAsia="ru-RU"/>
    </w:rPr>
  </w:style>
  <w:style w:type="character" w:customStyle="1" w:styleId="apple-converted-space">
    <w:name w:val="apple-converted-space"/>
    <w:basedOn w:val="DefaultParagraphFont"/>
    <w:rsid w:val="00F40E4D"/>
  </w:style>
  <w:style w:type="paragraph" w:styleId="Header">
    <w:name w:val="header"/>
    <w:basedOn w:val="Normal"/>
    <w:link w:val="HeaderChar"/>
    <w:uiPriority w:val="99"/>
    <w:unhideWhenUsed/>
    <w:rsid w:val="00F40E4D"/>
    <w:pPr>
      <w:tabs>
        <w:tab w:val="center" w:pos="4677"/>
        <w:tab w:val="right" w:pos="9355"/>
      </w:tabs>
      <w:spacing w:after="0" w:line="240" w:lineRule="auto"/>
    </w:pPr>
  </w:style>
  <w:style w:type="character" w:customStyle="1" w:styleId="HeaderChar">
    <w:name w:val="Header Char"/>
    <w:basedOn w:val="DefaultParagraphFont"/>
    <w:link w:val="Header"/>
    <w:uiPriority w:val="99"/>
    <w:rsid w:val="00F40E4D"/>
    <w:rPr>
      <w:rFonts w:ascii="Calibri" w:eastAsia="Calibri" w:hAnsi="Calibri" w:cs="Times New Roman"/>
      <w:lang w:val="en-US"/>
    </w:rPr>
  </w:style>
  <w:style w:type="paragraph" w:styleId="Footer">
    <w:name w:val="footer"/>
    <w:basedOn w:val="Normal"/>
    <w:link w:val="FooterChar"/>
    <w:uiPriority w:val="99"/>
    <w:unhideWhenUsed/>
    <w:rsid w:val="00F40E4D"/>
    <w:pPr>
      <w:tabs>
        <w:tab w:val="center" w:pos="4677"/>
        <w:tab w:val="right" w:pos="9355"/>
      </w:tabs>
      <w:spacing w:after="0" w:line="240" w:lineRule="auto"/>
    </w:pPr>
  </w:style>
  <w:style w:type="character" w:customStyle="1" w:styleId="FooterChar">
    <w:name w:val="Footer Char"/>
    <w:basedOn w:val="DefaultParagraphFont"/>
    <w:link w:val="Footer"/>
    <w:uiPriority w:val="99"/>
    <w:rsid w:val="00F40E4D"/>
    <w:rPr>
      <w:rFonts w:ascii="Calibri" w:eastAsia="Calibri" w:hAnsi="Calibri" w:cs="Times New Roman"/>
      <w:lang w:val="en-US"/>
    </w:rPr>
  </w:style>
  <w:style w:type="paragraph" w:styleId="BalloonText">
    <w:name w:val="Balloon Text"/>
    <w:basedOn w:val="Normal"/>
    <w:link w:val="BalloonTextChar"/>
    <w:uiPriority w:val="99"/>
    <w:semiHidden/>
    <w:unhideWhenUsed/>
    <w:rsid w:val="00F40E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E4D"/>
    <w:rPr>
      <w:rFonts w:ascii="Tahoma" w:eastAsia="Calibri" w:hAnsi="Tahoma" w:cs="Tahoma"/>
      <w:sz w:val="16"/>
      <w:szCs w:val="16"/>
      <w:lang w:val="en-US"/>
    </w:rPr>
  </w:style>
  <w:style w:type="character" w:customStyle="1" w:styleId="Bodytext">
    <w:name w:val="Body text_"/>
    <w:basedOn w:val="DefaultParagraphFont"/>
    <w:link w:val="BodyText1"/>
    <w:locked/>
    <w:rsid w:val="00F40E4D"/>
    <w:rPr>
      <w:rFonts w:ascii="Sylfaen" w:eastAsia="Sylfaen" w:hAnsi="Sylfaen" w:cs="Sylfaen"/>
      <w:shd w:val="clear" w:color="auto" w:fill="FFFFFF"/>
    </w:rPr>
  </w:style>
  <w:style w:type="paragraph" w:customStyle="1" w:styleId="BodyText1">
    <w:name w:val="Body Text1"/>
    <w:basedOn w:val="Normal"/>
    <w:link w:val="Bodytext"/>
    <w:rsid w:val="00F40E4D"/>
    <w:pPr>
      <w:shd w:val="clear" w:color="auto" w:fill="FFFFFF"/>
      <w:spacing w:after="420" w:line="0" w:lineRule="atLeast"/>
      <w:ind w:hanging="340"/>
    </w:pPr>
    <w:rPr>
      <w:rFonts w:ascii="Sylfaen" w:eastAsia="Sylfaen" w:hAnsi="Sylfaen" w:cs="Sylfaen"/>
      <w:lang w:val="hy-AM"/>
    </w:rPr>
  </w:style>
  <w:style w:type="paragraph" w:styleId="ListParagraph">
    <w:name w:val="List Paragraph"/>
    <w:basedOn w:val="Normal"/>
    <w:uiPriority w:val="34"/>
    <w:qFormat/>
    <w:rsid w:val="00F40E4D"/>
    <w:pPr>
      <w:ind w:left="720"/>
      <w:contextualSpacing/>
    </w:pPr>
  </w:style>
  <w:style w:type="paragraph" w:styleId="NormalWeb">
    <w:name w:val="Normal (Web)"/>
    <w:basedOn w:val="Normal"/>
    <w:uiPriority w:val="99"/>
    <w:unhideWhenUsed/>
    <w:rsid w:val="00F40E4D"/>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F40E4D"/>
    <w:rPr>
      <w:color w:val="0000FF"/>
      <w:u w:val="single"/>
    </w:rPr>
  </w:style>
  <w:style w:type="character" w:styleId="Emphasis">
    <w:name w:val="Emphasis"/>
    <w:basedOn w:val="DefaultParagraphFont"/>
    <w:uiPriority w:val="20"/>
    <w:qFormat/>
    <w:rsid w:val="00F40E4D"/>
    <w:rPr>
      <w:i/>
      <w:iCs/>
    </w:rPr>
  </w:style>
  <w:style w:type="paragraph" w:styleId="FootnoteText">
    <w:name w:val="footnote text"/>
    <w:basedOn w:val="Normal"/>
    <w:link w:val="FootnoteTextChar"/>
    <w:uiPriority w:val="99"/>
    <w:semiHidden/>
    <w:unhideWhenUsed/>
    <w:rsid w:val="00F40E4D"/>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0E4D"/>
    <w:rPr>
      <w:rFonts w:asciiTheme="minorHAnsi" w:hAnsiTheme="minorHAnsi" w:cstheme="minorBidi"/>
      <w:sz w:val="20"/>
      <w:szCs w:val="20"/>
      <w:lang w:val="en-US"/>
    </w:rPr>
  </w:style>
  <w:style w:type="character" w:styleId="FootnoteReference">
    <w:name w:val="footnote reference"/>
    <w:basedOn w:val="DefaultParagraphFont"/>
    <w:semiHidden/>
    <w:unhideWhenUsed/>
    <w:rsid w:val="00F40E4D"/>
    <w:rPr>
      <w:vertAlign w:val="superscript"/>
    </w:rPr>
  </w:style>
  <w:style w:type="character" w:customStyle="1" w:styleId="SingleTxtGChar">
    <w:name w:val="_ Single Txt_G Char"/>
    <w:link w:val="SingleTxtG"/>
    <w:locked/>
    <w:rsid w:val="00F40E4D"/>
    <w:rPr>
      <w:lang w:val="fr-CH"/>
    </w:rPr>
  </w:style>
  <w:style w:type="paragraph" w:customStyle="1" w:styleId="SingleTxtG">
    <w:name w:val="_ Single Txt_G"/>
    <w:basedOn w:val="Normal"/>
    <w:link w:val="SingleTxtGChar"/>
    <w:rsid w:val="00F40E4D"/>
    <w:pPr>
      <w:suppressAutoHyphens/>
      <w:spacing w:after="120" w:line="240" w:lineRule="atLeast"/>
      <w:ind w:left="1134" w:right="1134"/>
      <w:jc w:val="both"/>
    </w:pPr>
    <w:rPr>
      <w:rFonts w:ascii="Arian AMU" w:eastAsiaTheme="minorHAnsi" w:hAnsi="Arian AMU" w:cs="Arian AMU"/>
      <w:lang w:val="fr-CH"/>
    </w:rPr>
  </w:style>
  <w:style w:type="character" w:styleId="Strong">
    <w:name w:val="Strong"/>
    <w:uiPriority w:val="22"/>
    <w:qFormat/>
    <w:rsid w:val="00F40E4D"/>
    <w:rPr>
      <w:b/>
      <w:bCs/>
    </w:rPr>
  </w:style>
  <w:style w:type="paragraph" w:styleId="HTMLPreformatted">
    <w:name w:val="HTML Preformatted"/>
    <w:basedOn w:val="Normal"/>
    <w:link w:val="HTMLPreformattedChar"/>
    <w:uiPriority w:val="99"/>
    <w:semiHidden/>
    <w:unhideWhenUsed/>
    <w:rsid w:val="00F40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40E4D"/>
    <w:rPr>
      <w:rFonts w:ascii="Courier New" w:eastAsia="Times New Roman" w:hAnsi="Courier New" w:cs="Courier New"/>
      <w:sz w:val="20"/>
      <w:szCs w:val="20"/>
      <w:lang w:val="en-US"/>
    </w:rPr>
  </w:style>
  <w:style w:type="paragraph" w:styleId="TOCHeading">
    <w:name w:val="TOC Heading"/>
    <w:basedOn w:val="Heading1"/>
    <w:next w:val="Normal"/>
    <w:uiPriority w:val="39"/>
    <w:semiHidden/>
    <w:unhideWhenUsed/>
    <w:qFormat/>
    <w:rsid w:val="00F40E4D"/>
    <w:pPr>
      <w:outlineLvl w:val="9"/>
    </w:pPr>
    <w:rPr>
      <w:lang w:eastAsia="ja-JP"/>
    </w:rPr>
  </w:style>
  <w:style w:type="paragraph" w:styleId="TOC1">
    <w:name w:val="toc 1"/>
    <w:basedOn w:val="Normal"/>
    <w:next w:val="Normal"/>
    <w:autoRedefine/>
    <w:uiPriority w:val="39"/>
    <w:unhideWhenUsed/>
    <w:rsid w:val="00F40E4D"/>
    <w:pPr>
      <w:spacing w:after="100"/>
    </w:pPr>
  </w:style>
  <w:style w:type="paragraph" w:styleId="TOC2">
    <w:name w:val="toc 2"/>
    <w:basedOn w:val="Normal"/>
    <w:next w:val="Normal"/>
    <w:autoRedefine/>
    <w:uiPriority w:val="39"/>
    <w:unhideWhenUsed/>
    <w:rsid w:val="00F40E4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n AMU" w:eastAsiaTheme="minorHAnsi" w:hAnsi="Arian AMU" w:cs="Arian AMU"/>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E4D"/>
    <w:pPr>
      <w:spacing w:after="200" w:line="276" w:lineRule="auto"/>
    </w:pPr>
    <w:rPr>
      <w:rFonts w:ascii="Calibri" w:eastAsia="Calibri" w:hAnsi="Calibri" w:cs="Times New Roman"/>
      <w:lang w:val="en-US"/>
    </w:rPr>
  </w:style>
  <w:style w:type="paragraph" w:styleId="Heading1">
    <w:name w:val="heading 1"/>
    <w:basedOn w:val="Normal"/>
    <w:next w:val="Normal"/>
    <w:link w:val="Heading1Char"/>
    <w:uiPriority w:val="9"/>
    <w:qFormat/>
    <w:rsid w:val="00F40E4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F40E4D"/>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E4D"/>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F40E4D"/>
    <w:rPr>
      <w:rFonts w:ascii="Times New Roman" w:eastAsia="Times New Roman" w:hAnsi="Times New Roman" w:cs="Times New Roman"/>
      <w:b/>
      <w:bCs/>
      <w:sz w:val="36"/>
      <w:szCs w:val="36"/>
      <w:lang w:val="ru-RU" w:eastAsia="ru-RU"/>
    </w:rPr>
  </w:style>
  <w:style w:type="character" w:customStyle="1" w:styleId="apple-converted-space">
    <w:name w:val="apple-converted-space"/>
    <w:basedOn w:val="DefaultParagraphFont"/>
    <w:rsid w:val="00F40E4D"/>
  </w:style>
  <w:style w:type="paragraph" w:styleId="Header">
    <w:name w:val="header"/>
    <w:basedOn w:val="Normal"/>
    <w:link w:val="HeaderChar"/>
    <w:uiPriority w:val="99"/>
    <w:unhideWhenUsed/>
    <w:rsid w:val="00F40E4D"/>
    <w:pPr>
      <w:tabs>
        <w:tab w:val="center" w:pos="4677"/>
        <w:tab w:val="right" w:pos="9355"/>
      </w:tabs>
      <w:spacing w:after="0" w:line="240" w:lineRule="auto"/>
    </w:pPr>
  </w:style>
  <w:style w:type="character" w:customStyle="1" w:styleId="HeaderChar">
    <w:name w:val="Header Char"/>
    <w:basedOn w:val="DefaultParagraphFont"/>
    <w:link w:val="Header"/>
    <w:uiPriority w:val="99"/>
    <w:rsid w:val="00F40E4D"/>
    <w:rPr>
      <w:rFonts w:ascii="Calibri" w:eastAsia="Calibri" w:hAnsi="Calibri" w:cs="Times New Roman"/>
      <w:lang w:val="en-US"/>
    </w:rPr>
  </w:style>
  <w:style w:type="paragraph" w:styleId="Footer">
    <w:name w:val="footer"/>
    <w:basedOn w:val="Normal"/>
    <w:link w:val="FooterChar"/>
    <w:uiPriority w:val="99"/>
    <w:unhideWhenUsed/>
    <w:rsid w:val="00F40E4D"/>
    <w:pPr>
      <w:tabs>
        <w:tab w:val="center" w:pos="4677"/>
        <w:tab w:val="right" w:pos="9355"/>
      </w:tabs>
      <w:spacing w:after="0" w:line="240" w:lineRule="auto"/>
    </w:pPr>
  </w:style>
  <w:style w:type="character" w:customStyle="1" w:styleId="FooterChar">
    <w:name w:val="Footer Char"/>
    <w:basedOn w:val="DefaultParagraphFont"/>
    <w:link w:val="Footer"/>
    <w:uiPriority w:val="99"/>
    <w:rsid w:val="00F40E4D"/>
    <w:rPr>
      <w:rFonts w:ascii="Calibri" w:eastAsia="Calibri" w:hAnsi="Calibri" w:cs="Times New Roman"/>
      <w:lang w:val="en-US"/>
    </w:rPr>
  </w:style>
  <w:style w:type="paragraph" w:styleId="BalloonText">
    <w:name w:val="Balloon Text"/>
    <w:basedOn w:val="Normal"/>
    <w:link w:val="BalloonTextChar"/>
    <w:uiPriority w:val="99"/>
    <w:semiHidden/>
    <w:unhideWhenUsed/>
    <w:rsid w:val="00F40E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E4D"/>
    <w:rPr>
      <w:rFonts w:ascii="Tahoma" w:eastAsia="Calibri" w:hAnsi="Tahoma" w:cs="Tahoma"/>
      <w:sz w:val="16"/>
      <w:szCs w:val="16"/>
      <w:lang w:val="en-US"/>
    </w:rPr>
  </w:style>
  <w:style w:type="character" w:customStyle="1" w:styleId="Bodytext">
    <w:name w:val="Body text_"/>
    <w:basedOn w:val="DefaultParagraphFont"/>
    <w:link w:val="BodyText1"/>
    <w:locked/>
    <w:rsid w:val="00F40E4D"/>
    <w:rPr>
      <w:rFonts w:ascii="Sylfaen" w:eastAsia="Sylfaen" w:hAnsi="Sylfaen" w:cs="Sylfaen"/>
      <w:shd w:val="clear" w:color="auto" w:fill="FFFFFF"/>
    </w:rPr>
  </w:style>
  <w:style w:type="paragraph" w:customStyle="1" w:styleId="BodyText1">
    <w:name w:val="Body Text1"/>
    <w:basedOn w:val="Normal"/>
    <w:link w:val="Bodytext"/>
    <w:rsid w:val="00F40E4D"/>
    <w:pPr>
      <w:shd w:val="clear" w:color="auto" w:fill="FFFFFF"/>
      <w:spacing w:after="420" w:line="0" w:lineRule="atLeast"/>
      <w:ind w:hanging="340"/>
    </w:pPr>
    <w:rPr>
      <w:rFonts w:ascii="Sylfaen" w:eastAsia="Sylfaen" w:hAnsi="Sylfaen" w:cs="Sylfaen"/>
      <w:lang w:val="hy-AM"/>
    </w:rPr>
  </w:style>
  <w:style w:type="paragraph" w:styleId="ListParagraph">
    <w:name w:val="List Paragraph"/>
    <w:basedOn w:val="Normal"/>
    <w:uiPriority w:val="34"/>
    <w:qFormat/>
    <w:rsid w:val="00F40E4D"/>
    <w:pPr>
      <w:ind w:left="720"/>
      <w:contextualSpacing/>
    </w:pPr>
  </w:style>
  <w:style w:type="paragraph" w:styleId="NormalWeb">
    <w:name w:val="Normal (Web)"/>
    <w:basedOn w:val="Normal"/>
    <w:uiPriority w:val="99"/>
    <w:unhideWhenUsed/>
    <w:rsid w:val="00F40E4D"/>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F40E4D"/>
    <w:rPr>
      <w:color w:val="0000FF"/>
      <w:u w:val="single"/>
    </w:rPr>
  </w:style>
  <w:style w:type="character" w:styleId="Emphasis">
    <w:name w:val="Emphasis"/>
    <w:basedOn w:val="DefaultParagraphFont"/>
    <w:uiPriority w:val="20"/>
    <w:qFormat/>
    <w:rsid w:val="00F40E4D"/>
    <w:rPr>
      <w:i/>
      <w:iCs/>
    </w:rPr>
  </w:style>
  <w:style w:type="paragraph" w:styleId="FootnoteText">
    <w:name w:val="footnote text"/>
    <w:basedOn w:val="Normal"/>
    <w:link w:val="FootnoteTextChar"/>
    <w:uiPriority w:val="99"/>
    <w:semiHidden/>
    <w:unhideWhenUsed/>
    <w:rsid w:val="00F40E4D"/>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0E4D"/>
    <w:rPr>
      <w:rFonts w:asciiTheme="minorHAnsi" w:hAnsiTheme="minorHAnsi" w:cstheme="minorBidi"/>
      <w:sz w:val="20"/>
      <w:szCs w:val="20"/>
      <w:lang w:val="en-US"/>
    </w:rPr>
  </w:style>
  <w:style w:type="character" w:styleId="FootnoteReference">
    <w:name w:val="footnote reference"/>
    <w:basedOn w:val="DefaultParagraphFont"/>
    <w:semiHidden/>
    <w:unhideWhenUsed/>
    <w:rsid w:val="00F40E4D"/>
    <w:rPr>
      <w:vertAlign w:val="superscript"/>
    </w:rPr>
  </w:style>
  <w:style w:type="character" w:customStyle="1" w:styleId="SingleTxtGChar">
    <w:name w:val="_ Single Txt_G Char"/>
    <w:link w:val="SingleTxtG"/>
    <w:locked/>
    <w:rsid w:val="00F40E4D"/>
    <w:rPr>
      <w:lang w:val="fr-CH"/>
    </w:rPr>
  </w:style>
  <w:style w:type="paragraph" w:customStyle="1" w:styleId="SingleTxtG">
    <w:name w:val="_ Single Txt_G"/>
    <w:basedOn w:val="Normal"/>
    <w:link w:val="SingleTxtGChar"/>
    <w:rsid w:val="00F40E4D"/>
    <w:pPr>
      <w:suppressAutoHyphens/>
      <w:spacing w:after="120" w:line="240" w:lineRule="atLeast"/>
      <w:ind w:left="1134" w:right="1134"/>
      <w:jc w:val="both"/>
    </w:pPr>
    <w:rPr>
      <w:rFonts w:ascii="Arian AMU" w:eastAsiaTheme="minorHAnsi" w:hAnsi="Arian AMU" w:cs="Arian AMU"/>
      <w:lang w:val="fr-CH"/>
    </w:rPr>
  </w:style>
  <w:style w:type="character" w:styleId="Strong">
    <w:name w:val="Strong"/>
    <w:uiPriority w:val="22"/>
    <w:qFormat/>
    <w:rsid w:val="00F40E4D"/>
    <w:rPr>
      <w:b/>
      <w:bCs/>
    </w:rPr>
  </w:style>
  <w:style w:type="paragraph" w:styleId="HTMLPreformatted">
    <w:name w:val="HTML Preformatted"/>
    <w:basedOn w:val="Normal"/>
    <w:link w:val="HTMLPreformattedChar"/>
    <w:uiPriority w:val="99"/>
    <w:semiHidden/>
    <w:unhideWhenUsed/>
    <w:rsid w:val="00F40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40E4D"/>
    <w:rPr>
      <w:rFonts w:ascii="Courier New" w:eastAsia="Times New Roman" w:hAnsi="Courier New" w:cs="Courier New"/>
      <w:sz w:val="20"/>
      <w:szCs w:val="20"/>
      <w:lang w:val="en-US"/>
    </w:rPr>
  </w:style>
  <w:style w:type="paragraph" w:styleId="TOCHeading">
    <w:name w:val="TOC Heading"/>
    <w:basedOn w:val="Heading1"/>
    <w:next w:val="Normal"/>
    <w:uiPriority w:val="39"/>
    <w:semiHidden/>
    <w:unhideWhenUsed/>
    <w:qFormat/>
    <w:rsid w:val="00F40E4D"/>
    <w:pPr>
      <w:outlineLvl w:val="9"/>
    </w:pPr>
    <w:rPr>
      <w:lang w:eastAsia="ja-JP"/>
    </w:rPr>
  </w:style>
  <w:style w:type="paragraph" w:styleId="TOC1">
    <w:name w:val="toc 1"/>
    <w:basedOn w:val="Normal"/>
    <w:next w:val="Normal"/>
    <w:autoRedefine/>
    <w:uiPriority w:val="39"/>
    <w:unhideWhenUsed/>
    <w:rsid w:val="00F40E4D"/>
    <w:pPr>
      <w:spacing w:after="100"/>
    </w:pPr>
  </w:style>
  <w:style w:type="paragraph" w:styleId="TOC2">
    <w:name w:val="toc 2"/>
    <w:basedOn w:val="Normal"/>
    <w:next w:val="Normal"/>
    <w:autoRedefine/>
    <w:uiPriority w:val="39"/>
    <w:unhideWhenUsed/>
    <w:rsid w:val="00F40E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o-atlantic.a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uk.reuters.com/article/uk-soccer-uefa-euro-idUKL2321872720070623" TargetMode="Externa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ze.az/news_trener_kyapyaz_okonfuzilsya_62899.html(rus)" TargetMode="Externa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panorama.am/ru/society/2010/07/01/baqudelegation/(rus)" TargetMode="External"/><Relationship Id="rId4" Type="http://schemas.openxmlformats.org/officeDocument/2006/relationships/settings" Target="settings.xml"/><Relationship Id="rId9" Type="http://schemas.openxmlformats.org/officeDocument/2006/relationships/hyperlink" Target="http://FSPC-Artsakh.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en/countries/europe-and-central-asia/azerbaijan/" TargetMode="External"/><Relationship Id="rId13" Type="http://schemas.openxmlformats.org/officeDocument/2006/relationships/hyperlink" Target="http://vesti.az/news/84919" TargetMode="External"/><Relationship Id="rId18" Type="http://schemas.openxmlformats.org/officeDocument/2006/relationships/hyperlink" Target="http://www.international.icomos.org/quebec2008/" TargetMode="External"/><Relationship Id="rId3" Type="http://schemas.openxmlformats.org/officeDocument/2006/relationships/hyperlink" Target="http://www.state.gov/j/drl/rls/hrrpt/humanrightsreport/index.htm" TargetMode="External"/><Relationship Id="rId7" Type="http://schemas.openxmlformats.org/officeDocument/2006/relationships/hyperlink" Target="http://news.day.az/society/125166.html" TargetMode="External"/><Relationship Id="rId12" Type="http://schemas.openxmlformats.org/officeDocument/2006/relationships/hyperlink" Target="http://vesti.az/news/78758" TargetMode="External"/><Relationship Id="rId17" Type="http://schemas.openxmlformats.org/officeDocument/2006/relationships/hyperlink" Target="https://www.hrw.org/news/2013/02/12/azerbaijan-stop-harassing-writer" TargetMode="External"/><Relationship Id="rId2" Type="http://schemas.openxmlformats.org/officeDocument/2006/relationships/hyperlink" Target="http://www.coe.int/t/dghl/monitoring/minorities/3_FCNMdocs/PDF_3rd_OP_Azerbaijan_en.pdf" TargetMode="External"/><Relationship Id="rId16" Type="http://schemas.openxmlformats.org/officeDocument/2006/relationships/hyperlink" Target="http://contact.az/docs/2013/Social/021300028297ru.htm" TargetMode="External"/><Relationship Id="rId1" Type="http://schemas.openxmlformats.org/officeDocument/2006/relationships/hyperlink" Target="http://theanalyticon.com/?p=87&amp;lang=en" TargetMode="External"/><Relationship Id="rId6" Type="http://schemas.openxmlformats.org/officeDocument/2006/relationships/hyperlink" Target="http://ru.apa.az/news/245115" TargetMode="External"/><Relationship Id="rId11" Type="http://schemas.openxmlformats.org/officeDocument/2006/relationships/hyperlink" Target="https://freedomhouse.org/report/freedom-world/freedom-world-2016" TargetMode="External"/><Relationship Id="rId5" Type="http://schemas.openxmlformats.org/officeDocument/2006/relationships/hyperlink" Target="http://ru.apa.az/news/245450" TargetMode="External"/><Relationship Id="rId15" Type="http://schemas.openxmlformats.org/officeDocument/2006/relationships/hyperlink" Target="http://1news.az/politics/20130201124841041.html" TargetMode="External"/><Relationship Id="rId10" Type="http://schemas.openxmlformats.org/officeDocument/2006/relationships/hyperlink" Target="https://freedomhouse.org/country/azerbaijan" TargetMode="External"/><Relationship Id="rId4" Type="http://schemas.openxmlformats.org/officeDocument/2006/relationships/hyperlink" Target="http://ru.president.az/articles/4400" TargetMode="External"/><Relationship Id="rId9" Type="http://schemas.openxmlformats.org/officeDocument/2006/relationships/hyperlink" Target="https://www.amnesty.org/en/countries/europe-and-central-asia/azerbaijan/report-azerbaijan/" TargetMode="External"/><Relationship Id="rId14" Type="http://schemas.openxmlformats.org/officeDocument/2006/relationships/hyperlink" Target="http://vesti.az/news/1063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434F2B-065D-4F19-9E93-643850AF05AE}"/>
</file>

<file path=customXml/itemProps2.xml><?xml version="1.0" encoding="utf-8"?>
<ds:datastoreItem xmlns:ds="http://schemas.openxmlformats.org/officeDocument/2006/customXml" ds:itemID="{9744EC01-13DD-42B8-A3C4-315B32AC81CD}"/>
</file>

<file path=customXml/itemProps3.xml><?xml version="1.0" encoding="utf-8"?>
<ds:datastoreItem xmlns:ds="http://schemas.openxmlformats.org/officeDocument/2006/customXml" ds:itemID="{F0738DFB-C271-411B-858F-13DC8B7806C9}"/>
</file>

<file path=docProps/app.xml><?xml version="1.0" encoding="utf-8"?>
<Properties xmlns="http://schemas.openxmlformats.org/officeDocument/2006/extended-properties" xmlns:vt="http://schemas.openxmlformats.org/officeDocument/2006/docPropsVTypes">
  <Template>Normal.dotm</Template>
  <TotalTime>0</TotalTime>
  <Pages>20</Pages>
  <Words>5479</Words>
  <Characters>31236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Paruyr Amirjanyan</dc:creator>
  <cp:lastModifiedBy>Kalpana Singh</cp:lastModifiedBy>
  <cp:revision>2</cp:revision>
  <dcterms:created xsi:type="dcterms:W3CDTF">2016-04-22T12:30:00Z</dcterms:created>
  <dcterms:modified xsi:type="dcterms:W3CDTF">2016-04-22T12:30:00Z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