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16874" w14:textId="77777777" w:rsidR="000F7E30" w:rsidRPr="00193E50" w:rsidRDefault="00DC68B1" w:rsidP="000F7E30">
      <w:pPr>
        <w:keepNext/>
        <w:keepLines/>
        <w:tabs>
          <w:tab w:val="right" w:pos="851"/>
        </w:tabs>
        <w:suppressAutoHyphens/>
        <w:spacing w:before="360" w:after="240" w:line="270" w:lineRule="exact"/>
        <w:ind w:left="1134" w:right="1134" w:hanging="1134"/>
        <w:jc w:val="right"/>
        <w:rPr>
          <w:rFonts w:ascii="Times New Roman" w:eastAsia="Times New Roman" w:hAnsi="Times New Roman" w:cs="Times New Roman"/>
          <w:b/>
          <w:w w:val="103"/>
          <w:sz w:val="24"/>
          <w:szCs w:val="20"/>
        </w:rPr>
      </w:pPr>
      <w:r w:rsidRPr="00193E50">
        <w:rPr>
          <w:rFonts w:ascii="Times New Roman" w:eastAsia="Times New Roman Bold" w:hAnsi="Times New Roman" w:cs="Times New Roman"/>
          <w:b/>
          <w:sz w:val="24"/>
          <w:szCs w:val="20"/>
          <w:u w:color="000000"/>
          <w:bdr w:val="nil"/>
          <w:lang w:val="en-US" w:eastAsia="zh-CN"/>
        </w:rPr>
        <w:tab/>
      </w:r>
      <w:r w:rsidR="00A5609A" w:rsidRPr="00193E50">
        <w:rPr>
          <w:rFonts w:ascii="Times New Roman" w:eastAsia="Times New Roman Bold" w:hAnsi="Times New Roman" w:cs="Times New Roman"/>
          <w:b/>
          <w:sz w:val="24"/>
          <w:szCs w:val="20"/>
          <w:u w:color="000000"/>
          <w:bdr w:val="nil"/>
          <w:lang w:val="en-US" w:eastAsia="zh-CN"/>
        </w:rPr>
        <w:tab/>
      </w:r>
      <w:r w:rsidR="000F7E30" w:rsidRPr="00193E50">
        <w:rPr>
          <w:rFonts w:ascii="Times New Roman" w:eastAsia="Times New Roman Bold" w:hAnsi="Times New Roman" w:cs="Times New Roman"/>
          <w:b/>
          <w:sz w:val="24"/>
          <w:szCs w:val="28"/>
          <w:u w:color="000000"/>
          <w:bdr w:val="nil"/>
          <w:lang w:eastAsia="zh-CN"/>
        </w:rPr>
        <w:tab/>
      </w:r>
      <w:r w:rsidR="000F7E30" w:rsidRPr="00193E50">
        <w:rPr>
          <w:rFonts w:ascii="Times New Roman" w:eastAsia="Times New Roman Bold" w:hAnsi="Times New Roman" w:cs="Times New Roman"/>
          <w:b/>
          <w:sz w:val="24"/>
          <w:szCs w:val="28"/>
          <w:u w:color="000000"/>
          <w:bdr w:val="nil"/>
          <w:lang w:eastAsia="zh-CN"/>
        </w:rPr>
        <w:tab/>
      </w:r>
      <w:r w:rsidR="000F7E30" w:rsidRPr="00193E50">
        <w:rPr>
          <w:rFonts w:ascii="Times New Roman" w:eastAsia="Times New Roman" w:hAnsi="Times New Roman" w:cs="Times New Roman"/>
          <w:b/>
          <w:w w:val="103"/>
          <w:sz w:val="24"/>
          <w:szCs w:val="20"/>
        </w:rPr>
        <w:t>[INFORMAL DOCUMENT]</w:t>
      </w:r>
    </w:p>
    <w:p w14:paraId="1F216875" w14:textId="337992FD" w:rsidR="000F7E30" w:rsidRPr="00193E50"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bCs/>
          <w:spacing w:val="-2"/>
          <w:w w:val="103"/>
          <w:kern w:val="14"/>
          <w:sz w:val="24"/>
          <w:szCs w:val="20"/>
          <w:lang w:val="en-US"/>
        </w:rPr>
      </w:pPr>
      <w:r w:rsidRPr="00193E50">
        <w:rPr>
          <w:rFonts w:ascii="Times New Roman" w:eastAsia="Times New Roman" w:hAnsi="Times New Roman" w:cs="Times New Roman"/>
          <w:b/>
          <w:w w:val="103"/>
          <w:sz w:val="24"/>
          <w:szCs w:val="20"/>
          <w:lang w:val="en-US"/>
        </w:rPr>
        <w:tab/>
      </w:r>
      <w:r w:rsidRPr="00193E50">
        <w:rPr>
          <w:rFonts w:ascii="Times New Roman" w:eastAsia="Times New Roman" w:hAnsi="Times New Roman" w:cs="Times New Roman"/>
          <w:b/>
          <w:w w:val="103"/>
          <w:sz w:val="24"/>
          <w:szCs w:val="20"/>
          <w:lang w:val="en-US"/>
        </w:rPr>
        <w:tab/>
        <w:t>Committee on the Elimination of Discrimination</w:t>
      </w:r>
      <w:r w:rsidRPr="00193E50">
        <w:rPr>
          <w:rFonts w:ascii="Times New Roman" w:eastAsia="Times New Roman" w:hAnsi="Times New Roman" w:cs="Times New Roman"/>
          <w:b/>
          <w:w w:val="103"/>
          <w:sz w:val="24"/>
          <w:szCs w:val="20"/>
          <w:lang w:val="en-US"/>
        </w:rPr>
        <w:br/>
        <w:t>against Women</w:t>
      </w:r>
      <w:r w:rsidRPr="00193E50">
        <w:rPr>
          <w:rFonts w:ascii="Times New Roman" w:eastAsia="Times New Roman" w:hAnsi="Times New Roman" w:cs="Times New Roman"/>
          <w:b/>
          <w:w w:val="103"/>
          <w:sz w:val="24"/>
          <w:szCs w:val="20"/>
          <w:lang w:val="en-US"/>
        </w:rPr>
        <w:br/>
      </w:r>
      <w:r w:rsidRPr="00193E50">
        <w:rPr>
          <w:rFonts w:ascii="Times New Roman" w:eastAsia="Times New Roman" w:hAnsi="Times New Roman" w:cs="Times New Roman"/>
          <w:b/>
          <w:bCs/>
          <w:spacing w:val="-2"/>
          <w:w w:val="103"/>
          <w:kern w:val="14"/>
          <w:sz w:val="20"/>
          <w:szCs w:val="20"/>
          <w:lang w:val="en-US"/>
        </w:rPr>
        <w:t>Eighty</w:t>
      </w:r>
      <w:r w:rsidR="00E8225A">
        <w:rPr>
          <w:rFonts w:ascii="Times New Roman" w:eastAsia="Times New Roman" w:hAnsi="Times New Roman" w:cs="Times New Roman"/>
          <w:b/>
          <w:bCs/>
          <w:spacing w:val="-2"/>
          <w:w w:val="103"/>
          <w:kern w:val="14"/>
          <w:sz w:val="20"/>
          <w:szCs w:val="20"/>
          <w:lang w:val="en-US"/>
        </w:rPr>
        <w:t>-</w:t>
      </w:r>
      <w:r w:rsidR="00822EC1">
        <w:rPr>
          <w:rFonts w:ascii="Times New Roman" w:eastAsia="Times New Roman" w:hAnsi="Times New Roman" w:cs="Times New Roman"/>
          <w:b/>
          <w:bCs/>
          <w:spacing w:val="-2"/>
          <w:w w:val="103"/>
          <w:kern w:val="14"/>
          <w:sz w:val="20"/>
          <w:szCs w:val="20"/>
          <w:lang w:val="en-US"/>
        </w:rPr>
        <w:t>fourth</w:t>
      </w:r>
      <w:r w:rsidR="0081586D" w:rsidRPr="00193E50">
        <w:rPr>
          <w:rFonts w:ascii="Times New Roman" w:eastAsia="Times New Roman" w:hAnsi="Times New Roman" w:cs="Times New Roman"/>
          <w:b/>
          <w:bCs/>
          <w:spacing w:val="-2"/>
          <w:w w:val="103"/>
          <w:kern w:val="14"/>
          <w:sz w:val="20"/>
          <w:szCs w:val="20"/>
          <w:lang w:val="en-US"/>
        </w:rPr>
        <w:t xml:space="preserve"> </w:t>
      </w:r>
      <w:r w:rsidRPr="00193E50">
        <w:rPr>
          <w:rFonts w:ascii="Times New Roman" w:eastAsia="Times New Roman" w:hAnsi="Times New Roman" w:cs="Times New Roman"/>
          <w:b/>
          <w:bCs/>
          <w:spacing w:val="-2"/>
          <w:w w:val="103"/>
          <w:kern w:val="14"/>
          <w:sz w:val="20"/>
          <w:szCs w:val="20"/>
          <w:lang w:val="en-US"/>
        </w:rPr>
        <w:t>session</w:t>
      </w:r>
      <w:r w:rsidRPr="00193E50">
        <w:rPr>
          <w:rFonts w:ascii="Times New Roman" w:eastAsia="Times New Roman" w:hAnsi="Times New Roman" w:cs="Times New Roman"/>
          <w:b/>
          <w:bCs/>
          <w:spacing w:val="-2"/>
          <w:w w:val="103"/>
          <w:kern w:val="14"/>
          <w:sz w:val="20"/>
          <w:szCs w:val="20"/>
          <w:lang w:val="en-US"/>
        </w:rPr>
        <w:br/>
        <w:t>(</w:t>
      </w:r>
      <w:r w:rsidR="00822EC1">
        <w:rPr>
          <w:rFonts w:ascii="Times New Roman" w:eastAsia="Times New Roman" w:hAnsi="Times New Roman" w:cs="Times New Roman"/>
          <w:b/>
          <w:bCs/>
          <w:spacing w:val="-2"/>
          <w:w w:val="103"/>
          <w:kern w:val="14"/>
          <w:sz w:val="20"/>
          <w:szCs w:val="20"/>
          <w:lang w:val="en-US"/>
        </w:rPr>
        <w:t>31 January</w:t>
      </w:r>
      <w:r w:rsidR="00F87A91" w:rsidRPr="00193E50">
        <w:rPr>
          <w:rFonts w:ascii="Times New Roman" w:eastAsia="Times New Roman" w:hAnsi="Times New Roman" w:cs="Times New Roman"/>
          <w:b/>
          <w:bCs/>
          <w:spacing w:val="-2"/>
          <w:w w:val="103"/>
          <w:kern w:val="14"/>
          <w:sz w:val="20"/>
          <w:szCs w:val="20"/>
          <w:lang w:val="en-US"/>
        </w:rPr>
        <w:t xml:space="preserve"> – </w:t>
      </w:r>
      <w:r w:rsidR="00822EC1">
        <w:rPr>
          <w:rFonts w:ascii="Times New Roman" w:eastAsia="Times New Roman" w:hAnsi="Times New Roman" w:cs="Times New Roman"/>
          <w:b/>
          <w:bCs/>
          <w:spacing w:val="-2"/>
          <w:w w:val="103"/>
          <w:kern w:val="14"/>
          <w:sz w:val="20"/>
          <w:szCs w:val="20"/>
          <w:lang w:val="en-US"/>
        </w:rPr>
        <w:t>3 February</w:t>
      </w:r>
      <w:r w:rsidRPr="00193E50">
        <w:rPr>
          <w:rFonts w:ascii="Times New Roman" w:eastAsia="Times New Roman" w:hAnsi="Times New Roman" w:cs="Times New Roman"/>
          <w:b/>
          <w:bCs/>
          <w:spacing w:val="-2"/>
          <w:w w:val="103"/>
          <w:kern w:val="14"/>
          <w:sz w:val="20"/>
          <w:szCs w:val="20"/>
          <w:lang w:val="en-US"/>
        </w:rPr>
        <w:t xml:space="preserve"> 202</w:t>
      </w:r>
      <w:r w:rsidR="00822EC1">
        <w:rPr>
          <w:rFonts w:ascii="Times New Roman" w:eastAsia="Times New Roman" w:hAnsi="Times New Roman" w:cs="Times New Roman"/>
          <w:b/>
          <w:bCs/>
          <w:spacing w:val="-2"/>
          <w:w w:val="103"/>
          <w:kern w:val="14"/>
          <w:sz w:val="20"/>
          <w:szCs w:val="20"/>
          <w:lang w:val="en-US"/>
        </w:rPr>
        <w:t>3</w:t>
      </w:r>
      <w:r w:rsidRPr="00193E50">
        <w:rPr>
          <w:rFonts w:ascii="Times New Roman" w:eastAsia="Times New Roman" w:hAnsi="Times New Roman" w:cs="Times New Roman"/>
          <w:b/>
          <w:bCs/>
          <w:spacing w:val="-2"/>
          <w:w w:val="103"/>
          <w:kern w:val="14"/>
          <w:sz w:val="20"/>
          <w:szCs w:val="20"/>
          <w:lang w:val="en-US"/>
        </w:rPr>
        <w:t>)</w:t>
      </w:r>
    </w:p>
    <w:p w14:paraId="1F216876" w14:textId="77777777" w:rsidR="000F7E30" w:rsidRPr="00193E50"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w w:val="103"/>
          <w:sz w:val="24"/>
          <w:szCs w:val="20"/>
          <w:lang w:val="en-US"/>
        </w:rPr>
      </w:pPr>
      <w:r w:rsidRPr="00193E50">
        <w:rPr>
          <w:rFonts w:ascii="Times New Roman" w:eastAsia="Times New Roman" w:hAnsi="Times New Roman" w:cs="Times New Roman"/>
          <w:b/>
          <w:w w:val="103"/>
          <w:sz w:val="24"/>
          <w:szCs w:val="20"/>
          <w:lang w:val="en-US"/>
        </w:rPr>
        <w:tab/>
      </w:r>
      <w:r w:rsidRPr="00193E50">
        <w:rPr>
          <w:rFonts w:ascii="Times New Roman" w:eastAsia="Times New Roman" w:hAnsi="Times New Roman" w:cs="Times New Roman"/>
          <w:b/>
          <w:w w:val="103"/>
          <w:sz w:val="24"/>
          <w:szCs w:val="20"/>
          <w:lang w:val="en-US"/>
        </w:rPr>
        <w:tab/>
        <w:t>Annex 1</w:t>
      </w:r>
    </w:p>
    <w:p w14:paraId="1F216877" w14:textId="5A08D58A" w:rsidR="00A5609A" w:rsidRPr="00193E50" w:rsidRDefault="000F7E30" w:rsidP="00A5609A">
      <w:pPr>
        <w:keepNext/>
        <w:keepLines/>
        <w:tabs>
          <w:tab w:val="right" w:pos="851"/>
        </w:tabs>
        <w:suppressAutoHyphens/>
        <w:spacing w:before="360" w:after="240" w:line="270" w:lineRule="exact"/>
        <w:ind w:left="1134" w:right="1134" w:hanging="1134"/>
        <w:rPr>
          <w:rFonts w:ascii="Times New Roman" w:eastAsia="Times New Roman Bold" w:hAnsi="Times New Roman" w:cs="Times New Roman"/>
          <w:b/>
          <w:sz w:val="24"/>
          <w:szCs w:val="20"/>
          <w:u w:color="000000"/>
          <w:bdr w:val="nil"/>
          <w:lang w:eastAsia="zh-CN"/>
        </w:rPr>
      </w:pPr>
      <w:r w:rsidRPr="00193E50">
        <w:rPr>
          <w:rFonts w:ascii="Times New Roman" w:eastAsia="Times New Roman Bold" w:hAnsi="Times New Roman" w:cs="Times New Roman"/>
          <w:b/>
          <w:sz w:val="24"/>
          <w:szCs w:val="20"/>
          <w:u w:color="000000"/>
          <w:bdr w:val="nil"/>
          <w:lang w:val="en-US" w:eastAsia="zh-CN"/>
        </w:rPr>
        <w:tab/>
      </w:r>
      <w:r w:rsidRPr="00193E50">
        <w:rPr>
          <w:rFonts w:ascii="Times New Roman" w:eastAsia="Times New Roman Bold" w:hAnsi="Times New Roman" w:cs="Times New Roman"/>
          <w:b/>
          <w:sz w:val="24"/>
          <w:szCs w:val="20"/>
          <w:u w:color="000000"/>
          <w:bdr w:val="nil"/>
          <w:lang w:val="en-US" w:eastAsia="zh-CN"/>
        </w:rPr>
        <w:tab/>
      </w:r>
      <w:r w:rsidR="00A5609A" w:rsidRPr="00193E50">
        <w:rPr>
          <w:rFonts w:ascii="Times New Roman" w:eastAsia="Times New Roman Bold" w:hAnsi="Times New Roman" w:cs="Times New Roman"/>
          <w:b/>
          <w:sz w:val="24"/>
          <w:szCs w:val="20"/>
          <w:u w:color="000000"/>
          <w:bdr w:val="nil"/>
          <w:lang w:eastAsia="zh-CN"/>
        </w:rPr>
        <w:t>Report of the Working Group on Communications under the Optional Protocol to the Convention on the Elimination of All Forms of Discrimination against Women on its f</w:t>
      </w:r>
      <w:r w:rsidR="00B268EF" w:rsidRPr="00193E50">
        <w:rPr>
          <w:rFonts w:ascii="Times New Roman" w:eastAsia="Times New Roman Bold" w:hAnsi="Times New Roman" w:cs="Times New Roman"/>
          <w:b/>
          <w:sz w:val="24"/>
          <w:szCs w:val="20"/>
          <w:u w:color="000000"/>
          <w:bdr w:val="nil"/>
          <w:lang w:eastAsia="zh-CN"/>
        </w:rPr>
        <w:t>ift</w:t>
      </w:r>
      <w:r w:rsidR="00AE44EF" w:rsidRPr="00193E50">
        <w:rPr>
          <w:rFonts w:ascii="Times New Roman" w:eastAsia="Times New Roman Bold" w:hAnsi="Times New Roman" w:cs="Times New Roman"/>
          <w:b/>
          <w:sz w:val="24"/>
          <w:szCs w:val="20"/>
          <w:u w:color="000000"/>
          <w:bdr w:val="nil"/>
          <w:lang w:eastAsia="zh-CN"/>
        </w:rPr>
        <w:t>y-</w:t>
      </w:r>
      <w:r w:rsidR="00822EC1">
        <w:rPr>
          <w:rFonts w:ascii="Times New Roman" w:eastAsia="Times New Roman Bold" w:hAnsi="Times New Roman" w:cs="Times New Roman"/>
          <w:b/>
          <w:sz w:val="24"/>
          <w:szCs w:val="20"/>
          <w:u w:color="000000"/>
          <w:bdr w:val="nil"/>
          <w:lang w:eastAsia="zh-CN"/>
        </w:rPr>
        <w:t>fifth</w:t>
      </w:r>
      <w:r w:rsidR="00AE44EF" w:rsidRPr="00193E50">
        <w:rPr>
          <w:rFonts w:ascii="Times New Roman" w:eastAsia="Times New Roman Bold" w:hAnsi="Times New Roman" w:cs="Times New Roman"/>
          <w:b/>
          <w:sz w:val="24"/>
          <w:szCs w:val="20"/>
          <w:u w:color="000000"/>
          <w:bdr w:val="nil"/>
          <w:lang w:eastAsia="zh-CN"/>
        </w:rPr>
        <w:t xml:space="preserve"> </w:t>
      </w:r>
      <w:r w:rsidR="00A5609A" w:rsidRPr="00193E50">
        <w:rPr>
          <w:rFonts w:ascii="Times New Roman" w:eastAsia="Times New Roman Bold" w:hAnsi="Times New Roman" w:cs="Times New Roman"/>
          <w:b/>
          <w:sz w:val="24"/>
          <w:szCs w:val="20"/>
          <w:u w:color="000000"/>
          <w:bdr w:val="nil"/>
          <w:lang w:eastAsia="zh-CN"/>
        </w:rPr>
        <w:t>session</w:t>
      </w:r>
    </w:p>
    <w:p w14:paraId="1F216878" w14:textId="75A406D2"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Pr="00193E50">
        <w:rPr>
          <w:rFonts w:ascii="Times New Roman" w:eastAsia="Times New Roman Bold" w:hAnsi="Times New Roman" w:cs="Times New Roman"/>
          <w:sz w:val="20"/>
          <w:szCs w:val="20"/>
          <w:u w:color="000000"/>
          <w:bdr w:val="nil"/>
          <w:lang w:eastAsia="zh-CN"/>
        </w:rPr>
        <w:tab/>
        <w:t xml:space="preserve">The Working Group on Communications under the Optional Protocol to the Convention on the Elimination of All Forms of Discrimination against Women held its </w:t>
      </w:r>
      <w:r w:rsidR="00774FBA" w:rsidRPr="00193E50">
        <w:rPr>
          <w:rFonts w:ascii="Times New Roman" w:eastAsia="Times New Roman Bold" w:hAnsi="Times New Roman" w:cs="Times New Roman"/>
          <w:sz w:val="20"/>
          <w:szCs w:val="20"/>
          <w:u w:color="000000"/>
          <w:bdr w:val="nil"/>
          <w:lang w:eastAsia="zh-CN"/>
        </w:rPr>
        <w:t>fift</w:t>
      </w:r>
      <w:r w:rsidR="00AE44EF" w:rsidRPr="00193E50">
        <w:rPr>
          <w:rFonts w:ascii="Times New Roman" w:eastAsia="Times New Roman Bold" w:hAnsi="Times New Roman" w:cs="Times New Roman"/>
          <w:sz w:val="20"/>
          <w:szCs w:val="20"/>
          <w:u w:color="000000"/>
          <w:bdr w:val="nil"/>
          <w:lang w:eastAsia="zh-CN"/>
        </w:rPr>
        <w:t>y-</w:t>
      </w:r>
      <w:r w:rsidR="00822EC1">
        <w:rPr>
          <w:rFonts w:ascii="Times New Roman" w:eastAsia="Times New Roman Bold" w:hAnsi="Times New Roman" w:cs="Times New Roman"/>
          <w:sz w:val="20"/>
          <w:szCs w:val="20"/>
          <w:u w:color="000000"/>
          <w:bdr w:val="nil"/>
          <w:lang w:eastAsia="zh-CN"/>
        </w:rPr>
        <w:t>fifth</w:t>
      </w:r>
      <w:r w:rsidR="00AE44EF" w:rsidRPr="00193E50">
        <w:rPr>
          <w:rFonts w:ascii="Times New Roman" w:eastAsia="Times New Roman Bold" w:hAnsi="Times New Roman" w:cs="Times New Roman"/>
          <w:sz w:val="20"/>
          <w:szCs w:val="20"/>
          <w:u w:color="000000"/>
          <w:bdr w:val="nil"/>
          <w:lang w:eastAsia="zh-CN"/>
        </w:rPr>
        <w:t xml:space="preserve"> </w:t>
      </w:r>
      <w:r w:rsidRPr="00193E50">
        <w:rPr>
          <w:rFonts w:ascii="Times New Roman" w:eastAsia="Times New Roman Bold" w:hAnsi="Times New Roman" w:cs="Times New Roman"/>
          <w:sz w:val="20"/>
          <w:szCs w:val="20"/>
          <w:u w:color="000000"/>
          <w:bdr w:val="nil"/>
          <w:lang w:eastAsia="zh-CN"/>
        </w:rPr>
        <w:t xml:space="preserve">session from </w:t>
      </w:r>
      <w:r w:rsidR="00822EC1">
        <w:rPr>
          <w:rFonts w:ascii="Times New Roman" w:eastAsia="Times New Roman Bold" w:hAnsi="Times New Roman" w:cs="Times New Roman"/>
          <w:sz w:val="20"/>
          <w:szCs w:val="20"/>
          <w:u w:color="000000"/>
          <w:bdr w:val="nil"/>
          <w:lang w:eastAsia="zh-CN"/>
        </w:rPr>
        <w:t>31 January</w:t>
      </w:r>
      <w:r w:rsidR="006D490E" w:rsidRPr="00193E50">
        <w:rPr>
          <w:rFonts w:ascii="Times New Roman" w:eastAsia="Times New Roman Bold" w:hAnsi="Times New Roman" w:cs="Times New Roman"/>
          <w:sz w:val="20"/>
          <w:szCs w:val="20"/>
          <w:u w:color="000000"/>
          <w:bdr w:val="nil"/>
          <w:lang w:eastAsia="zh-CN"/>
        </w:rPr>
        <w:t xml:space="preserve"> to </w:t>
      </w:r>
      <w:r w:rsidR="00822EC1">
        <w:rPr>
          <w:rFonts w:ascii="Times New Roman" w:eastAsia="Times New Roman Bold" w:hAnsi="Times New Roman" w:cs="Times New Roman"/>
          <w:sz w:val="20"/>
          <w:szCs w:val="20"/>
          <w:u w:color="000000"/>
          <w:bdr w:val="nil"/>
          <w:lang w:eastAsia="zh-CN"/>
        </w:rPr>
        <w:t>3 February</w:t>
      </w:r>
      <w:r w:rsidR="00AE44EF" w:rsidRPr="00193E50">
        <w:rPr>
          <w:rFonts w:ascii="Times New Roman" w:eastAsia="Times New Roman Bold" w:hAnsi="Times New Roman" w:cs="Times New Roman"/>
          <w:sz w:val="20"/>
          <w:szCs w:val="20"/>
          <w:u w:color="000000"/>
          <w:bdr w:val="nil"/>
          <w:lang w:eastAsia="zh-CN"/>
        </w:rPr>
        <w:t xml:space="preserve"> 202</w:t>
      </w:r>
      <w:r w:rsidR="00822EC1">
        <w:rPr>
          <w:rFonts w:ascii="Times New Roman" w:eastAsia="Times New Roman Bold" w:hAnsi="Times New Roman" w:cs="Times New Roman"/>
          <w:sz w:val="20"/>
          <w:szCs w:val="20"/>
          <w:u w:color="000000"/>
          <w:bdr w:val="nil"/>
          <w:lang w:eastAsia="zh-CN"/>
        </w:rPr>
        <w:t>3</w:t>
      </w:r>
      <w:r w:rsidR="007A44F1" w:rsidRPr="00193E50">
        <w:rPr>
          <w:rFonts w:ascii="Times New Roman" w:eastAsia="Times New Roman Bold" w:hAnsi="Times New Roman" w:cs="Times New Roman"/>
          <w:sz w:val="20"/>
          <w:szCs w:val="20"/>
          <w:u w:color="000000"/>
          <w:bdr w:val="nil"/>
          <w:lang w:eastAsia="zh-CN"/>
        </w:rPr>
        <w:t xml:space="preserve"> in Geneva</w:t>
      </w:r>
      <w:r w:rsidRPr="00193E50">
        <w:rPr>
          <w:rFonts w:ascii="Times New Roman" w:eastAsia="Times New Roman Bold" w:hAnsi="Times New Roman" w:cs="Times New Roman"/>
          <w:sz w:val="20"/>
          <w:szCs w:val="20"/>
          <w:u w:color="000000"/>
          <w:bdr w:val="nil"/>
          <w:lang w:eastAsia="zh-CN"/>
        </w:rPr>
        <w:t xml:space="preserve">. </w:t>
      </w:r>
      <w:r w:rsidR="006D490E" w:rsidRPr="00193E50">
        <w:rPr>
          <w:rFonts w:ascii="Times New Roman" w:eastAsia="Times New Roman Bold" w:hAnsi="Times New Roman" w:cs="Times New Roman"/>
          <w:sz w:val="20"/>
          <w:szCs w:val="20"/>
          <w:u w:color="000000"/>
          <w:bdr w:val="nil"/>
          <w:lang w:eastAsia="zh-CN"/>
        </w:rPr>
        <w:t>All</w:t>
      </w:r>
      <w:r w:rsidRPr="00193E50">
        <w:rPr>
          <w:rFonts w:ascii="Times New Roman" w:eastAsia="Times New Roman Bold" w:hAnsi="Times New Roman" w:cs="Times New Roman"/>
          <w:sz w:val="20"/>
          <w:szCs w:val="20"/>
          <w:u w:color="000000"/>
          <w:bdr w:val="nil"/>
          <w:lang w:eastAsia="zh-CN"/>
        </w:rPr>
        <w:t xml:space="preserve"> five members of the Working Group attended the session: </w:t>
      </w:r>
      <w:r w:rsidR="00730312" w:rsidRPr="00193E50">
        <w:rPr>
          <w:rFonts w:ascii="Times New Roman" w:eastAsia="Times New Roman Bold" w:hAnsi="Times New Roman" w:cs="Times New Roman"/>
          <w:sz w:val="20"/>
          <w:szCs w:val="20"/>
          <w:u w:color="000000"/>
          <w:bdr w:val="nil"/>
          <w:lang w:eastAsia="zh-CN"/>
        </w:rPr>
        <w:t>Hiroko Akizuki, Corinne Dettmeijer-Vermeulen</w:t>
      </w:r>
      <w:r w:rsidR="00AE44EF" w:rsidRPr="00193E50">
        <w:rPr>
          <w:rFonts w:ascii="Times New Roman" w:eastAsia="Times New Roman Bold" w:hAnsi="Times New Roman" w:cs="Times New Roman"/>
          <w:sz w:val="20"/>
          <w:szCs w:val="20"/>
          <w:u w:color="000000"/>
          <w:bdr w:val="nil"/>
          <w:lang w:eastAsia="zh-CN"/>
        </w:rPr>
        <w:t xml:space="preserve"> (Vice-</w:t>
      </w:r>
      <w:r w:rsidR="007A44F1" w:rsidRPr="00193E50">
        <w:rPr>
          <w:rFonts w:ascii="Times New Roman" w:eastAsia="Times New Roman Bold" w:hAnsi="Times New Roman" w:cs="Times New Roman"/>
          <w:sz w:val="20"/>
          <w:szCs w:val="20"/>
          <w:u w:color="000000"/>
          <w:bdr w:val="nil"/>
          <w:lang w:eastAsia="zh-CN"/>
        </w:rPr>
        <w:t>C</w:t>
      </w:r>
      <w:r w:rsidR="00AE44EF" w:rsidRPr="00193E50">
        <w:rPr>
          <w:rFonts w:ascii="Times New Roman" w:eastAsia="Times New Roman Bold" w:hAnsi="Times New Roman" w:cs="Times New Roman"/>
          <w:sz w:val="20"/>
          <w:szCs w:val="20"/>
          <w:u w:color="000000"/>
          <w:bdr w:val="nil"/>
          <w:lang w:eastAsia="zh-CN"/>
        </w:rPr>
        <w:t>hair)</w:t>
      </w:r>
      <w:r w:rsidR="00730312" w:rsidRPr="00193E50">
        <w:rPr>
          <w:rFonts w:ascii="Times New Roman" w:eastAsia="Times New Roman Bold" w:hAnsi="Times New Roman" w:cs="Times New Roman"/>
          <w:sz w:val="20"/>
          <w:szCs w:val="20"/>
          <w:u w:color="000000"/>
          <w:bdr w:val="nil"/>
          <w:lang w:eastAsia="zh-CN"/>
        </w:rPr>
        <w:t xml:space="preserve">, Hilary Gbedemah </w:t>
      </w:r>
      <w:r w:rsidR="006D490E" w:rsidRPr="00193E50">
        <w:rPr>
          <w:rFonts w:ascii="Times New Roman" w:eastAsia="Times New Roman Bold" w:hAnsi="Times New Roman" w:cs="Times New Roman"/>
          <w:sz w:val="20"/>
          <w:szCs w:val="20"/>
          <w:u w:color="000000"/>
          <w:bdr w:val="nil"/>
          <w:lang w:eastAsia="zh-CN"/>
        </w:rPr>
        <w:t xml:space="preserve">(Chair), </w:t>
      </w:r>
      <w:r w:rsidRPr="00193E50">
        <w:rPr>
          <w:rFonts w:ascii="Times New Roman" w:eastAsia="Times New Roman Bold" w:hAnsi="Times New Roman" w:cs="Times New Roman"/>
          <w:sz w:val="20"/>
          <w:szCs w:val="20"/>
          <w:u w:color="000000"/>
          <w:bdr w:val="nil"/>
          <w:lang w:eastAsia="zh-CN"/>
        </w:rPr>
        <w:t>G</w:t>
      </w:r>
      <w:r w:rsidR="00730312" w:rsidRPr="00193E50">
        <w:rPr>
          <w:rFonts w:ascii="Times New Roman" w:eastAsia="Times New Roman Bold" w:hAnsi="Times New Roman" w:cs="Times New Roman"/>
          <w:sz w:val="20"/>
          <w:szCs w:val="20"/>
          <w:u w:color="000000"/>
          <w:bdr w:val="nil"/>
          <w:lang w:eastAsia="zh-CN"/>
        </w:rPr>
        <w:t>enoveva Tisheva</w:t>
      </w:r>
      <w:r w:rsidR="006D490E" w:rsidRPr="00193E50">
        <w:rPr>
          <w:rFonts w:ascii="Times New Roman" w:eastAsia="Times New Roman Bold" w:hAnsi="Times New Roman" w:cs="Times New Roman"/>
          <w:sz w:val="20"/>
          <w:szCs w:val="20"/>
          <w:u w:color="000000"/>
          <w:bdr w:val="nil"/>
          <w:lang w:eastAsia="zh-CN"/>
        </w:rPr>
        <w:t xml:space="preserve"> </w:t>
      </w:r>
      <w:r w:rsidR="005A7CDF" w:rsidRPr="00193E50">
        <w:rPr>
          <w:rFonts w:ascii="Times New Roman" w:eastAsia="Times New Roman Bold" w:hAnsi="Times New Roman" w:cs="Times New Roman"/>
          <w:sz w:val="20"/>
          <w:szCs w:val="20"/>
          <w:u w:color="000000"/>
          <w:bdr w:val="nil"/>
          <w:lang w:eastAsia="zh-CN"/>
        </w:rPr>
        <w:t>and Marion</w:t>
      </w:r>
      <w:r w:rsidR="00AE60AF" w:rsidRPr="00193E50">
        <w:rPr>
          <w:rFonts w:ascii="Times New Roman" w:eastAsia="Times New Roman Bold" w:hAnsi="Times New Roman" w:cs="Times New Roman"/>
          <w:sz w:val="20"/>
          <w:szCs w:val="20"/>
          <w:u w:color="000000"/>
          <w:bdr w:val="nil"/>
          <w:lang w:eastAsia="zh-CN"/>
        </w:rPr>
        <w:t xml:space="preserve"> </w:t>
      </w:r>
      <w:r w:rsidR="00DF24BA" w:rsidRPr="00193E50">
        <w:rPr>
          <w:rFonts w:ascii="Times New Roman" w:eastAsia="Times New Roman Bold" w:hAnsi="Times New Roman" w:cs="Times New Roman"/>
          <w:sz w:val="20"/>
          <w:szCs w:val="20"/>
          <w:u w:color="000000"/>
          <w:bdr w:val="nil"/>
          <w:lang w:eastAsia="zh-CN"/>
        </w:rPr>
        <w:t>Bethel</w:t>
      </w:r>
      <w:r w:rsidR="00AE60AF" w:rsidRPr="00193E50">
        <w:rPr>
          <w:rFonts w:ascii="Times New Roman" w:eastAsia="Times New Roman Bold" w:hAnsi="Times New Roman" w:cs="Times New Roman"/>
          <w:sz w:val="20"/>
          <w:szCs w:val="20"/>
          <w:u w:color="000000"/>
          <w:bdr w:val="nil"/>
          <w:lang w:eastAsia="zh-CN"/>
        </w:rPr>
        <w:t xml:space="preserve">. </w:t>
      </w:r>
    </w:p>
    <w:p w14:paraId="1F216879" w14:textId="77777777"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2.</w:t>
      </w:r>
      <w:r w:rsidRPr="00193E50">
        <w:rPr>
          <w:rFonts w:ascii="Times New Roman" w:eastAsia="Times New Roman Bold" w:hAnsi="Times New Roman" w:cs="Times New Roman"/>
          <w:sz w:val="20"/>
          <w:szCs w:val="20"/>
          <w:u w:color="000000"/>
          <w:bdr w:val="nil"/>
          <w:lang w:eastAsia="zh-CN"/>
        </w:rPr>
        <w:tab/>
        <w:t xml:space="preserve">At the beginning of the session, the Working Group adopted its agenda (see the </w:t>
      </w:r>
      <w:r w:rsidR="007A44F1" w:rsidRPr="00193E50">
        <w:rPr>
          <w:rFonts w:ascii="Times New Roman" w:eastAsia="Times New Roman Bold" w:hAnsi="Times New Roman" w:cs="Times New Roman"/>
          <w:sz w:val="20"/>
          <w:szCs w:val="20"/>
          <w:u w:color="000000"/>
          <w:bdr w:val="nil"/>
          <w:lang w:eastAsia="zh-CN"/>
        </w:rPr>
        <w:t>Appendix</w:t>
      </w:r>
      <w:r w:rsidRPr="00193E50">
        <w:rPr>
          <w:rFonts w:ascii="Times New Roman" w:eastAsia="Times New Roman Bold" w:hAnsi="Times New Roman" w:cs="Times New Roman"/>
          <w:sz w:val="20"/>
          <w:szCs w:val="20"/>
          <w:u w:color="000000"/>
          <w:bdr w:val="nil"/>
          <w:lang w:eastAsia="zh-CN"/>
        </w:rPr>
        <w:t xml:space="preserve"> at the end of the present document). </w:t>
      </w:r>
    </w:p>
    <w:p w14:paraId="1F21687A" w14:textId="053858F0" w:rsidR="00A5609A" w:rsidRPr="00193E50" w:rsidRDefault="00AE44EF" w:rsidP="007A44F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3.</w:t>
      </w:r>
      <w:r w:rsidR="008703E2" w:rsidRPr="00193E50">
        <w:rPr>
          <w:rFonts w:ascii="Times New Roman" w:eastAsia="Times New Roman Bold" w:hAnsi="Times New Roman" w:cs="Times New Roman"/>
          <w:sz w:val="20"/>
          <w:szCs w:val="20"/>
          <w:u w:color="000000"/>
          <w:bdr w:val="nil"/>
          <w:lang w:eastAsia="zh-CN"/>
        </w:rPr>
        <w:tab/>
      </w:r>
      <w:r w:rsidR="00A5609A" w:rsidRPr="00193E50">
        <w:rPr>
          <w:rFonts w:ascii="Times New Roman" w:eastAsia="Times New Roman Bold" w:hAnsi="Times New Roman" w:cs="Times New Roman"/>
          <w:sz w:val="20"/>
          <w:szCs w:val="20"/>
          <w:u w:color="000000"/>
          <w:bdr w:val="nil"/>
          <w:lang w:eastAsia="zh-CN"/>
        </w:rPr>
        <w:t xml:space="preserve">The Working Group </w:t>
      </w:r>
      <w:r w:rsidR="00E76D3E" w:rsidRPr="00193E50">
        <w:rPr>
          <w:rFonts w:ascii="Times New Roman" w:eastAsia="Times New Roman Bold" w:hAnsi="Times New Roman" w:cs="Times New Roman"/>
          <w:sz w:val="20"/>
          <w:szCs w:val="20"/>
          <w:u w:color="000000"/>
          <w:bdr w:val="nil"/>
          <w:lang w:eastAsia="zh-CN"/>
        </w:rPr>
        <w:t xml:space="preserve">took </w:t>
      </w:r>
      <w:r w:rsidR="00E8225A">
        <w:rPr>
          <w:rFonts w:ascii="Times New Roman" w:eastAsia="Times New Roman Bold" w:hAnsi="Times New Roman" w:cs="Times New Roman"/>
          <w:sz w:val="20"/>
          <w:szCs w:val="20"/>
          <w:u w:color="000000"/>
          <w:bdr w:val="nil"/>
          <w:lang w:eastAsia="zh-CN"/>
        </w:rPr>
        <w:t>note of</w:t>
      </w:r>
      <w:r w:rsidR="00E76D3E" w:rsidRPr="00193E50">
        <w:rPr>
          <w:rFonts w:ascii="Times New Roman" w:eastAsia="Times New Roman Bold" w:hAnsi="Times New Roman" w:cs="Times New Roman"/>
          <w:sz w:val="20"/>
          <w:szCs w:val="20"/>
          <w:u w:color="000000"/>
          <w:bdr w:val="nil"/>
          <w:lang w:eastAsia="zh-CN"/>
        </w:rPr>
        <w:t xml:space="preserve"> the </w:t>
      </w:r>
      <w:r w:rsidR="00C64607">
        <w:rPr>
          <w:rFonts w:ascii="Times New Roman" w:eastAsia="Times New Roman Bold" w:hAnsi="Times New Roman" w:cs="Times New Roman"/>
          <w:sz w:val="20"/>
          <w:szCs w:val="20"/>
          <w:u w:color="000000"/>
          <w:bdr w:val="nil"/>
          <w:lang w:eastAsia="zh-CN"/>
        </w:rPr>
        <w:t xml:space="preserve">registration of </w:t>
      </w:r>
      <w:r w:rsidR="00822EC1">
        <w:rPr>
          <w:rFonts w:ascii="Times New Roman" w:eastAsia="Times New Roman Bold" w:hAnsi="Times New Roman" w:cs="Times New Roman"/>
          <w:sz w:val="20"/>
          <w:szCs w:val="20"/>
          <w:u w:color="000000"/>
          <w:bdr w:val="nil"/>
          <w:lang w:eastAsia="zh-CN"/>
        </w:rPr>
        <w:t>seven</w:t>
      </w:r>
      <w:r w:rsidR="00E76D3E" w:rsidRPr="00193E50">
        <w:rPr>
          <w:rFonts w:ascii="Times New Roman" w:eastAsia="Times New Roman Bold" w:hAnsi="Times New Roman" w:cs="Times New Roman"/>
          <w:sz w:val="20"/>
          <w:szCs w:val="20"/>
          <w:u w:color="000000"/>
          <w:bdr w:val="nil"/>
          <w:lang w:eastAsia="zh-CN"/>
        </w:rPr>
        <w:t xml:space="preserve"> new </w:t>
      </w:r>
      <w:r w:rsidR="00E8225A">
        <w:rPr>
          <w:rFonts w:ascii="Times New Roman" w:eastAsia="Times New Roman Bold" w:hAnsi="Times New Roman" w:cs="Times New Roman"/>
          <w:sz w:val="20"/>
          <w:szCs w:val="20"/>
          <w:u w:color="000000"/>
          <w:bdr w:val="nil"/>
          <w:lang w:eastAsia="zh-CN"/>
        </w:rPr>
        <w:t xml:space="preserve">individual </w:t>
      </w:r>
      <w:r w:rsidR="00E76D3E" w:rsidRPr="00193E50">
        <w:rPr>
          <w:rFonts w:ascii="Times New Roman" w:eastAsia="Times New Roman Bold" w:hAnsi="Times New Roman" w:cs="Times New Roman"/>
          <w:sz w:val="20"/>
          <w:szCs w:val="20"/>
          <w:u w:color="000000"/>
          <w:bdr w:val="nil"/>
          <w:lang w:eastAsia="zh-CN"/>
        </w:rPr>
        <w:t>communications</w:t>
      </w:r>
      <w:r w:rsidR="006D490E" w:rsidRPr="00193E50">
        <w:rPr>
          <w:rFonts w:ascii="Times New Roman" w:eastAsia="Times New Roman Bold" w:hAnsi="Times New Roman" w:cs="Times New Roman"/>
          <w:sz w:val="20"/>
          <w:szCs w:val="20"/>
          <w:u w:color="000000"/>
          <w:bdr w:val="nil"/>
          <w:lang w:eastAsia="zh-CN"/>
        </w:rPr>
        <w:t xml:space="preserve">. </w:t>
      </w:r>
      <w:r w:rsidR="00E76D3E" w:rsidRPr="00193E50">
        <w:rPr>
          <w:rFonts w:ascii="Times New Roman" w:eastAsia="Times New Roman Bold" w:hAnsi="Times New Roman" w:cs="Times New Roman"/>
          <w:sz w:val="20"/>
          <w:szCs w:val="20"/>
          <w:u w:color="000000"/>
          <w:bdr w:val="nil"/>
          <w:lang w:eastAsia="zh-CN"/>
        </w:rPr>
        <w:t xml:space="preserve">The Working Group </w:t>
      </w:r>
      <w:r w:rsidR="00E8225A">
        <w:rPr>
          <w:rFonts w:ascii="Times New Roman" w:eastAsia="Times New Roman Bold" w:hAnsi="Times New Roman" w:cs="Times New Roman"/>
          <w:sz w:val="20"/>
          <w:szCs w:val="20"/>
          <w:u w:color="000000"/>
          <w:bdr w:val="nil"/>
          <w:lang w:eastAsia="zh-CN"/>
        </w:rPr>
        <w:t>also</w:t>
      </w:r>
      <w:r w:rsidR="00E76D3E" w:rsidRPr="00193E50">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 xml:space="preserve">appointed case </w:t>
      </w:r>
      <w:r w:rsidR="007A44F1" w:rsidRPr="00193E50">
        <w:rPr>
          <w:rFonts w:ascii="Times New Roman" w:eastAsia="Times New Roman Bold" w:hAnsi="Times New Roman" w:cs="Times New Roman"/>
          <w:sz w:val="20"/>
          <w:szCs w:val="20"/>
          <w:u w:color="000000"/>
          <w:bdr w:val="nil"/>
          <w:lang w:eastAsia="zh-CN"/>
        </w:rPr>
        <w:t>r</w:t>
      </w:r>
      <w:r w:rsidR="00A5609A" w:rsidRPr="00193E50">
        <w:rPr>
          <w:rFonts w:ascii="Times New Roman" w:eastAsia="Times New Roman Bold" w:hAnsi="Times New Roman" w:cs="Times New Roman"/>
          <w:sz w:val="20"/>
          <w:szCs w:val="20"/>
          <w:u w:color="000000"/>
          <w:bdr w:val="nil"/>
          <w:lang w:eastAsia="zh-CN"/>
        </w:rPr>
        <w:t xml:space="preserve">apporteurs </w:t>
      </w:r>
      <w:r w:rsidR="00E8225A">
        <w:rPr>
          <w:rFonts w:ascii="Times New Roman" w:eastAsia="Times New Roman Bold" w:hAnsi="Times New Roman" w:cs="Times New Roman"/>
          <w:sz w:val="20"/>
          <w:szCs w:val="20"/>
          <w:u w:color="000000"/>
          <w:bdr w:val="nil"/>
          <w:lang w:eastAsia="zh-CN"/>
        </w:rPr>
        <w:t>for</w:t>
      </w:r>
      <w:r w:rsidR="00A5609A" w:rsidRPr="00193E50">
        <w:rPr>
          <w:rFonts w:ascii="Times New Roman" w:eastAsia="Times New Roman Bold" w:hAnsi="Times New Roman" w:cs="Times New Roman"/>
          <w:sz w:val="20"/>
          <w:szCs w:val="20"/>
          <w:u w:color="000000"/>
          <w:bdr w:val="nil"/>
          <w:lang w:eastAsia="zh-CN"/>
        </w:rPr>
        <w:t xml:space="preserve"> all </w:t>
      </w:r>
      <w:r w:rsidRPr="00193E50">
        <w:rPr>
          <w:rFonts w:ascii="Times New Roman" w:eastAsia="Times New Roman Bold" w:hAnsi="Times New Roman" w:cs="Times New Roman"/>
          <w:sz w:val="20"/>
          <w:szCs w:val="20"/>
          <w:u w:color="000000"/>
          <w:bdr w:val="nil"/>
          <w:lang w:eastAsia="zh-CN"/>
        </w:rPr>
        <w:t xml:space="preserve">newly </w:t>
      </w:r>
      <w:r w:rsidR="00A5609A" w:rsidRPr="00193E50">
        <w:rPr>
          <w:rFonts w:ascii="Times New Roman" w:eastAsia="Times New Roman Bold" w:hAnsi="Times New Roman" w:cs="Times New Roman"/>
          <w:sz w:val="20"/>
          <w:szCs w:val="20"/>
          <w:u w:color="000000"/>
          <w:bdr w:val="nil"/>
          <w:lang w:eastAsia="zh-CN"/>
        </w:rPr>
        <w:t>registered cases</w:t>
      </w:r>
      <w:r w:rsidR="00DF24BA" w:rsidRPr="00193E50">
        <w:rPr>
          <w:rFonts w:ascii="Times New Roman" w:eastAsia="Times New Roman Bold" w:hAnsi="Times New Roman" w:cs="Times New Roman"/>
          <w:sz w:val="20"/>
          <w:szCs w:val="20"/>
          <w:u w:color="000000"/>
          <w:bdr w:val="nil"/>
          <w:lang w:eastAsia="zh-CN"/>
        </w:rPr>
        <w:t xml:space="preserve"> (communications No</w:t>
      </w:r>
      <w:r w:rsidR="00026A0B" w:rsidRPr="00193E50">
        <w:rPr>
          <w:rFonts w:ascii="Times New Roman" w:eastAsia="Times New Roman Bold" w:hAnsi="Times New Roman" w:cs="Times New Roman"/>
          <w:sz w:val="20"/>
          <w:szCs w:val="20"/>
          <w:u w:color="000000"/>
          <w:bdr w:val="nil"/>
          <w:lang w:eastAsia="zh-CN"/>
        </w:rPr>
        <w:t>s</w:t>
      </w:r>
      <w:r w:rsidR="00DF24BA" w:rsidRPr="00193E50">
        <w:rPr>
          <w:rFonts w:ascii="Times New Roman" w:eastAsia="Times New Roman Bold" w:hAnsi="Times New Roman" w:cs="Times New Roman"/>
          <w:sz w:val="20"/>
          <w:szCs w:val="20"/>
          <w:u w:color="000000"/>
          <w:bdr w:val="nil"/>
          <w:lang w:eastAsia="zh-CN"/>
        </w:rPr>
        <w:t xml:space="preserve">. </w:t>
      </w:r>
      <w:r w:rsidR="006D490E" w:rsidRPr="00193E50">
        <w:rPr>
          <w:rFonts w:ascii="Times New Roman" w:eastAsia="Times New Roman Bold" w:hAnsi="Times New Roman" w:cs="Times New Roman"/>
          <w:sz w:val="20"/>
          <w:szCs w:val="20"/>
          <w:u w:color="000000"/>
          <w:bdr w:val="nil"/>
          <w:lang w:eastAsia="zh-CN"/>
        </w:rPr>
        <w:t>18</w:t>
      </w:r>
      <w:r w:rsidR="0002453F">
        <w:rPr>
          <w:rFonts w:ascii="Times New Roman" w:eastAsia="Times New Roman Bold" w:hAnsi="Times New Roman" w:cs="Times New Roman"/>
          <w:sz w:val="20"/>
          <w:szCs w:val="20"/>
          <w:u w:color="000000"/>
          <w:bdr w:val="nil"/>
          <w:lang w:eastAsia="zh-CN"/>
        </w:rPr>
        <w:t>8</w:t>
      </w:r>
      <w:r w:rsidR="006D490E" w:rsidRPr="00193E50">
        <w:rPr>
          <w:rFonts w:ascii="Times New Roman" w:eastAsia="Times New Roman Bold" w:hAnsi="Times New Roman" w:cs="Times New Roman"/>
          <w:sz w:val="20"/>
          <w:szCs w:val="20"/>
          <w:u w:color="000000"/>
          <w:bdr w:val="nil"/>
          <w:lang w:eastAsia="zh-CN"/>
        </w:rPr>
        <w:t>/2022</w:t>
      </w:r>
      <w:r w:rsidR="00DF24BA" w:rsidRPr="00193E50">
        <w:rPr>
          <w:rFonts w:ascii="Times New Roman" w:eastAsia="Times New Roman Bold" w:hAnsi="Times New Roman" w:cs="Times New Roman"/>
          <w:sz w:val="20"/>
          <w:szCs w:val="20"/>
          <w:u w:color="000000"/>
          <w:bdr w:val="nil"/>
          <w:lang w:eastAsia="zh-CN"/>
        </w:rPr>
        <w:t xml:space="preserve"> t</w:t>
      </w:r>
      <w:r w:rsidR="00E8225A">
        <w:rPr>
          <w:rFonts w:ascii="Times New Roman" w:eastAsia="Times New Roman Bold" w:hAnsi="Times New Roman" w:cs="Times New Roman"/>
          <w:sz w:val="20"/>
          <w:szCs w:val="20"/>
          <w:u w:color="000000"/>
          <w:bdr w:val="nil"/>
          <w:lang w:eastAsia="zh-CN"/>
        </w:rPr>
        <w:t>hr</w:t>
      </w:r>
      <w:r w:rsidR="00DF24BA" w:rsidRPr="00193E50">
        <w:rPr>
          <w:rFonts w:ascii="Times New Roman" w:eastAsia="Times New Roman Bold" w:hAnsi="Times New Roman" w:cs="Times New Roman"/>
          <w:sz w:val="20"/>
          <w:szCs w:val="20"/>
          <w:u w:color="000000"/>
          <w:bdr w:val="nil"/>
          <w:lang w:eastAsia="zh-CN"/>
        </w:rPr>
        <w:t>o</w:t>
      </w:r>
      <w:r w:rsidR="00E8225A">
        <w:rPr>
          <w:rFonts w:ascii="Times New Roman" w:eastAsia="Times New Roman Bold" w:hAnsi="Times New Roman" w:cs="Times New Roman"/>
          <w:sz w:val="20"/>
          <w:szCs w:val="20"/>
          <w:u w:color="000000"/>
          <w:bdr w:val="nil"/>
          <w:lang w:eastAsia="zh-CN"/>
        </w:rPr>
        <w:t>ugh</w:t>
      </w:r>
      <w:r w:rsidR="00DF24BA" w:rsidRPr="00193E50">
        <w:rPr>
          <w:rFonts w:ascii="Times New Roman" w:eastAsia="Times New Roman Bold" w:hAnsi="Times New Roman" w:cs="Times New Roman"/>
          <w:sz w:val="20"/>
          <w:szCs w:val="20"/>
          <w:u w:color="000000"/>
          <w:bdr w:val="nil"/>
          <w:lang w:eastAsia="zh-CN"/>
        </w:rPr>
        <w:t xml:space="preserve"> 1</w:t>
      </w:r>
      <w:r w:rsidR="0002453F">
        <w:rPr>
          <w:rFonts w:ascii="Times New Roman" w:eastAsia="Times New Roman Bold" w:hAnsi="Times New Roman" w:cs="Times New Roman"/>
          <w:sz w:val="20"/>
          <w:szCs w:val="20"/>
          <w:u w:color="000000"/>
          <w:bdr w:val="nil"/>
          <w:lang w:eastAsia="zh-CN"/>
        </w:rPr>
        <w:t>94</w:t>
      </w:r>
      <w:r w:rsidR="00ED0AFD" w:rsidRPr="00193E50">
        <w:rPr>
          <w:rFonts w:ascii="Times New Roman" w:eastAsia="Times New Roman Bold" w:hAnsi="Times New Roman" w:cs="Times New Roman"/>
          <w:sz w:val="20"/>
          <w:szCs w:val="20"/>
          <w:u w:color="000000"/>
          <w:bdr w:val="nil"/>
          <w:lang w:eastAsia="zh-CN"/>
        </w:rPr>
        <w:t>/202</w:t>
      </w:r>
      <w:r w:rsidR="00E76D3E" w:rsidRPr="00193E50">
        <w:rPr>
          <w:rFonts w:ascii="Times New Roman" w:eastAsia="Times New Roman Bold" w:hAnsi="Times New Roman" w:cs="Times New Roman"/>
          <w:sz w:val="20"/>
          <w:szCs w:val="20"/>
          <w:u w:color="000000"/>
          <w:bdr w:val="nil"/>
          <w:lang w:eastAsia="zh-CN"/>
        </w:rPr>
        <w:t>2</w:t>
      </w:r>
      <w:r w:rsidR="00DF24BA" w:rsidRPr="00193E50">
        <w:rPr>
          <w:rFonts w:ascii="Times New Roman" w:eastAsia="Times New Roman Bold" w:hAnsi="Times New Roman" w:cs="Times New Roman"/>
          <w:sz w:val="20"/>
          <w:szCs w:val="20"/>
          <w:u w:color="000000"/>
          <w:bdr w:val="nil"/>
          <w:lang w:eastAsia="zh-CN"/>
        </w:rPr>
        <w:t>)</w:t>
      </w:r>
      <w:r w:rsidR="00991C37" w:rsidRPr="00193E50">
        <w:rPr>
          <w:rFonts w:ascii="Times New Roman" w:eastAsia="Times New Roman Bold" w:hAnsi="Times New Roman" w:cs="Times New Roman"/>
          <w:sz w:val="20"/>
          <w:szCs w:val="20"/>
          <w:u w:color="000000"/>
          <w:bdr w:val="nil"/>
          <w:lang w:eastAsia="zh-CN"/>
        </w:rPr>
        <w:t>.</w:t>
      </w:r>
    </w:p>
    <w:p w14:paraId="1F21687B" w14:textId="5DB89447" w:rsidR="00A5609A" w:rsidRPr="00193E50" w:rsidRDefault="00193E50"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4</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The Working Group noted that the follow-up dialogue was ongoing in </w:t>
      </w:r>
      <w:r w:rsidR="00DF24BA" w:rsidRPr="00193E50">
        <w:rPr>
          <w:rFonts w:ascii="Times New Roman" w:eastAsia="Times New Roman Bold" w:hAnsi="Times New Roman" w:cs="Times New Roman"/>
          <w:sz w:val="20"/>
          <w:szCs w:val="20"/>
          <w:u w:color="000000"/>
          <w:bdr w:val="nil"/>
          <w:lang w:eastAsia="zh-CN"/>
        </w:rPr>
        <w:t>2</w:t>
      </w:r>
      <w:r w:rsidR="0002453F">
        <w:rPr>
          <w:rFonts w:ascii="Times New Roman" w:eastAsia="Times New Roman Bold" w:hAnsi="Times New Roman" w:cs="Times New Roman"/>
          <w:sz w:val="20"/>
          <w:szCs w:val="20"/>
          <w:u w:color="000000"/>
          <w:bdr w:val="nil"/>
          <w:lang w:eastAsia="zh-CN"/>
        </w:rPr>
        <w:t>5</w:t>
      </w:r>
      <w:r w:rsidR="00A5609A"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 xml:space="preserve">cases </w:t>
      </w:r>
      <w:r w:rsidR="007A44F1" w:rsidRPr="00193E50">
        <w:rPr>
          <w:rFonts w:ascii="Times New Roman" w:eastAsia="Times New Roman Bold" w:hAnsi="Times New Roman" w:cs="Times New Roman"/>
          <w:sz w:val="20"/>
          <w:szCs w:val="20"/>
          <w:u w:color="000000"/>
          <w:bdr w:val="nil"/>
          <w:lang w:eastAsia="zh-CN"/>
        </w:rPr>
        <w:t>where the Committee had found</w:t>
      </w:r>
      <w:r w:rsidR="00DC68B1" w:rsidRPr="00193E50">
        <w:rPr>
          <w:rFonts w:ascii="Times New Roman" w:eastAsia="Times New Roman Bold" w:hAnsi="Times New Roman" w:cs="Times New Roman"/>
          <w:sz w:val="20"/>
          <w:szCs w:val="20"/>
          <w:u w:color="000000"/>
          <w:bdr w:val="nil"/>
          <w:lang w:eastAsia="zh-CN"/>
        </w:rPr>
        <w:t xml:space="preserve"> </w:t>
      </w:r>
      <w:r w:rsidR="00774FBA" w:rsidRPr="00193E50">
        <w:rPr>
          <w:rFonts w:ascii="Times New Roman" w:eastAsia="Times New Roman Bold" w:hAnsi="Times New Roman" w:cs="Times New Roman"/>
          <w:sz w:val="20"/>
          <w:szCs w:val="20"/>
          <w:u w:color="000000"/>
          <w:bdr w:val="nil"/>
          <w:lang w:eastAsia="zh-CN"/>
        </w:rPr>
        <w:t>violation</w:t>
      </w:r>
      <w:r w:rsidR="007A44F1" w:rsidRPr="00193E50">
        <w:rPr>
          <w:rFonts w:ascii="Times New Roman" w:eastAsia="Times New Roman Bold" w:hAnsi="Times New Roman" w:cs="Times New Roman"/>
          <w:sz w:val="20"/>
          <w:szCs w:val="20"/>
          <w:u w:color="000000"/>
          <w:bdr w:val="nil"/>
          <w:lang w:eastAsia="zh-CN"/>
        </w:rPr>
        <w:t>s</w:t>
      </w:r>
      <w:r w:rsidR="00774FBA" w:rsidRPr="00193E50">
        <w:rPr>
          <w:rFonts w:ascii="Times New Roman" w:eastAsia="Times New Roman Bold" w:hAnsi="Times New Roman" w:cs="Times New Roman"/>
          <w:sz w:val="20"/>
          <w:szCs w:val="20"/>
          <w:u w:color="000000"/>
          <w:bdr w:val="nil"/>
          <w:lang w:eastAsia="zh-CN"/>
        </w:rPr>
        <w:t xml:space="preserve"> </w:t>
      </w:r>
      <w:r w:rsidR="007A44F1" w:rsidRPr="00193E50">
        <w:rPr>
          <w:rFonts w:ascii="Times New Roman" w:eastAsia="Times New Roman Bold" w:hAnsi="Times New Roman" w:cs="Times New Roman"/>
          <w:sz w:val="20"/>
          <w:szCs w:val="20"/>
          <w:u w:color="000000"/>
          <w:bdr w:val="nil"/>
          <w:lang w:eastAsia="zh-CN"/>
        </w:rPr>
        <w:t xml:space="preserve">of the authors’ rights </w:t>
      </w:r>
      <w:r w:rsidR="00A5609A" w:rsidRPr="00193E50">
        <w:rPr>
          <w:rFonts w:ascii="Times New Roman" w:eastAsia="Times New Roman Bold" w:hAnsi="Times New Roman" w:cs="Times New Roman"/>
          <w:sz w:val="20"/>
          <w:szCs w:val="20"/>
          <w:u w:color="000000"/>
          <w:bdr w:val="nil"/>
          <w:lang w:eastAsia="zh-CN"/>
        </w:rPr>
        <w:t>concerning 1</w:t>
      </w:r>
      <w:r w:rsidR="009614BB" w:rsidRPr="00193E50">
        <w:rPr>
          <w:rFonts w:ascii="Times New Roman" w:eastAsia="Times New Roman Bold" w:hAnsi="Times New Roman" w:cs="Times New Roman"/>
          <w:sz w:val="20"/>
          <w:szCs w:val="20"/>
          <w:u w:color="000000"/>
          <w:bdr w:val="nil"/>
          <w:lang w:eastAsia="zh-CN"/>
        </w:rPr>
        <w:t>7</w:t>
      </w:r>
      <w:r w:rsidR="00A5609A" w:rsidRPr="00193E50">
        <w:rPr>
          <w:rFonts w:ascii="Times New Roman" w:eastAsia="Times New Roman Bold" w:hAnsi="Times New Roman" w:cs="Times New Roman"/>
          <w:sz w:val="20"/>
          <w:szCs w:val="20"/>
          <w:u w:color="000000"/>
          <w:bdr w:val="nil"/>
          <w:lang w:eastAsia="zh-CN"/>
        </w:rPr>
        <w:t xml:space="preserve"> States parties: </w:t>
      </w:r>
      <w:r w:rsidR="009614BB" w:rsidRPr="00193E50">
        <w:rPr>
          <w:rFonts w:ascii="Times New Roman" w:eastAsia="Times New Roman Bold" w:hAnsi="Times New Roman" w:cs="Times New Roman"/>
          <w:sz w:val="20"/>
          <w:szCs w:val="20"/>
          <w:u w:color="000000"/>
          <w:bdr w:val="nil"/>
          <w:lang w:eastAsia="zh-CN"/>
        </w:rPr>
        <w:t xml:space="preserve">Bosnia and Herzegovina, Bulgaria, Canada, Finland, Georgia, </w:t>
      </w:r>
      <w:r w:rsidR="0002453F">
        <w:rPr>
          <w:rFonts w:ascii="Times New Roman" w:eastAsia="Times New Roman Bold" w:hAnsi="Times New Roman" w:cs="Times New Roman"/>
          <w:sz w:val="20"/>
          <w:szCs w:val="20"/>
          <w:u w:color="000000"/>
          <w:bdr w:val="nil"/>
          <w:lang w:eastAsia="zh-CN"/>
        </w:rPr>
        <w:t xml:space="preserve">Italy, </w:t>
      </w:r>
      <w:r w:rsidR="009614BB" w:rsidRPr="00193E50">
        <w:rPr>
          <w:rFonts w:ascii="Times New Roman" w:eastAsia="Times New Roman Bold" w:hAnsi="Times New Roman" w:cs="Times New Roman"/>
          <w:sz w:val="20"/>
          <w:szCs w:val="20"/>
          <w:u w:color="000000"/>
          <w:bdr w:val="nil"/>
          <w:lang w:eastAsia="zh-CN"/>
        </w:rPr>
        <w:t>Kyrgyzstan, Libya, Mexico</w:t>
      </w:r>
      <w:r w:rsidR="0002453F">
        <w:rPr>
          <w:rFonts w:ascii="Times New Roman" w:eastAsia="Times New Roman Bold" w:hAnsi="Times New Roman" w:cs="Times New Roman"/>
          <w:sz w:val="20"/>
          <w:szCs w:val="20"/>
          <w:u w:color="000000"/>
          <w:bdr w:val="nil"/>
          <w:lang w:eastAsia="zh-CN"/>
        </w:rPr>
        <w:t xml:space="preserve"> (2)</w:t>
      </w:r>
      <w:r w:rsidR="009614BB" w:rsidRPr="00193E50">
        <w:rPr>
          <w:rFonts w:ascii="Times New Roman" w:eastAsia="Times New Roman Bold" w:hAnsi="Times New Roman" w:cs="Times New Roman"/>
          <w:sz w:val="20"/>
          <w:szCs w:val="20"/>
          <w:u w:color="000000"/>
          <w:bdr w:val="nil"/>
          <w:lang w:eastAsia="zh-CN"/>
        </w:rPr>
        <w:t>, North Macedonia (3), Republic of Moldova (2), Russian Federation (4), Slovakia, Spain</w:t>
      </w:r>
      <w:r w:rsidR="006D490E" w:rsidRPr="00193E50">
        <w:rPr>
          <w:rFonts w:ascii="Times New Roman" w:eastAsia="Times New Roman Bold" w:hAnsi="Times New Roman" w:cs="Times New Roman"/>
          <w:sz w:val="20"/>
          <w:szCs w:val="20"/>
          <w:u w:color="000000"/>
          <w:bdr w:val="nil"/>
          <w:lang w:eastAsia="zh-CN"/>
        </w:rPr>
        <w:t xml:space="preserve"> (2)</w:t>
      </w:r>
      <w:r w:rsidR="009614BB" w:rsidRPr="00193E50">
        <w:rPr>
          <w:rFonts w:ascii="Times New Roman" w:eastAsia="Times New Roman Bold" w:hAnsi="Times New Roman" w:cs="Times New Roman"/>
          <w:sz w:val="20"/>
          <w:szCs w:val="20"/>
          <w:u w:color="000000"/>
          <w:bdr w:val="nil"/>
          <w:lang w:eastAsia="zh-CN"/>
        </w:rPr>
        <w:t>, Sri Lanka, Tanzania, the Philippines, and Timor-Leste.</w:t>
      </w:r>
      <w:r w:rsidR="00A5609A" w:rsidRPr="00193E50">
        <w:rPr>
          <w:rFonts w:ascii="Times New Roman" w:eastAsia="Times New Roman Bold" w:hAnsi="Times New Roman" w:cs="Times New Roman"/>
          <w:sz w:val="20"/>
          <w:szCs w:val="20"/>
          <w:u w:color="000000"/>
          <w:bdr w:val="nil"/>
          <w:lang w:eastAsia="zh-CN"/>
        </w:rPr>
        <w:t xml:space="preserve"> </w:t>
      </w:r>
    </w:p>
    <w:p w14:paraId="1F21687C" w14:textId="0F21FAA5" w:rsidR="00DC68B1" w:rsidRPr="00193E50" w:rsidRDefault="00193E50" w:rsidP="00840BD2">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5</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The Working Group noted that since the entry into force of the Optional Protocol</w:t>
      </w:r>
      <w:r w:rsidR="00E8225A">
        <w:rPr>
          <w:rFonts w:ascii="Times New Roman" w:eastAsia="Times New Roman Bold" w:hAnsi="Times New Roman" w:cs="Times New Roman"/>
          <w:sz w:val="20"/>
          <w:szCs w:val="20"/>
          <w:u w:color="000000"/>
          <w:bdr w:val="nil"/>
          <w:lang w:eastAsia="zh-CN"/>
        </w:rPr>
        <w:t xml:space="preserve"> </w:t>
      </w:r>
      <w:r w:rsidR="00B719FD">
        <w:rPr>
          <w:rFonts w:ascii="Times New Roman" w:eastAsia="Times New Roman Bold" w:hAnsi="Times New Roman" w:cs="Times New Roman"/>
          <w:sz w:val="20"/>
          <w:szCs w:val="20"/>
          <w:u w:color="000000"/>
          <w:bdr w:val="nil"/>
          <w:lang w:eastAsia="zh-CN"/>
        </w:rPr>
        <w:t>on 22 December 2000</w:t>
      </w:r>
      <w:r w:rsidR="00A5609A" w:rsidRPr="00193E50">
        <w:rPr>
          <w:rFonts w:ascii="Times New Roman" w:eastAsia="Times New Roman Bold" w:hAnsi="Times New Roman" w:cs="Times New Roman"/>
          <w:sz w:val="20"/>
          <w:szCs w:val="20"/>
          <w:u w:color="000000"/>
          <w:bdr w:val="nil"/>
          <w:lang w:eastAsia="zh-CN"/>
        </w:rPr>
        <w:t xml:space="preserve">, </w:t>
      </w:r>
      <w:r w:rsidR="0002453F">
        <w:rPr>
          <w:rFonts w:ascii="Times New Roman" w:eastAsia="Times New Roman Bold" w:hAnsi="Times New Roman" w:cs="Times New Roman"/>
          <w:sz w:val="20"/>
          <w:szCs w:val="20"/>
          <w:u w:color="000000"/>
          <w:bdr w:val="nil"/>
          <w:lang w:eastAsia="zh-CN"/>
        </w:rPr>
        <w:t>194</w:t>
      </w:r>
      <w:r w:rsidR="00A5609A" w:rsidRPr="00193E50">
        <w:rPr>
          <w:rFonts w:ascii="Times New Roman" w:eastAsia="Times New Roman Bold" w:hAnsi="Times New Roman" w:cs="Times New Roman"/>
          <w:sz w:val="20"/>
          <w:szCs w:val="20"/>
          <w:u w:color="000000"/>
          <w:bdr w:val="nil"/>
          <w:lang w:eastAsia="zh-CN"/>
        </w:rPr>
        <w:t xml:space="preserve"> </w:t>
      </w:r>
      <w:r w:rsidR="00963C2C" w:rsidRPr="00193E50">
        <w:rPr>
          <w:rFonts w:ascii="Times New Roman" w:eastAsia="Times New Roman Bold" w:hAnsi="Times New Roman" w:cs="Times New Roman"/>
          <w:sz w:val="20"/>
          <w:szCs w:val="20"/>
          <w:u w:color="000000"/>
          <w:bdr w:val="nil"/>
          <w:lang w:eastAsia="zh-CN"/>
        </w:rPr>
        <w:t>communications</w:t>
      </w:r>
      <w:r w:rsidR="00A5609A" w:rsidRPr="00193E50">
        <w:rPr>
          <w:rFonts w:ascii="Times New Roman" w:eastAsia="Times New Roman Bold" w:hAnsi="Times New Roman" w:cs="Times New Roman"/>
          <w:sz w:val="20"/>
          <w:szCs w:val="20"/>
          <w:u w:color="000000"/>
          <w:bdr w:val="nil"/>
          <w:lang w:eastAsia="zh-CN"/>
        </w:rPr>
        <w:t xml:space="preserve"> had been registered, </w:t>
      </w:r>
      <w:r w:rsidR="0002453F">
        <w:rPr>
          <w:rFonts w:ascii="Times New Roman" w:eastAsia="Times New Roman Bold" w:hAnsi="Times New Roman" w:cs="Times New Roman"/>
          <w:sz w:val="20"/>
          <w:szCs w:val="20"/>
          <w:u w:color="000000"/>
          <w:bdr w:val="nil"/>
          <w:lang w:eastAsia="zh-CN"/>
        </w:rPr>
        <w:t>46</w:t>
      </w:r>
      <w:r w:rsidR="00A5609A" w:rsidRPr="00193E50">
        <w:rPr>
          <w:rFonts w:ascii="Times New Roman" w:eastAsia="Times New Roman Bold" w:hAnsi="Times New Roman" w:cs="Times New Roman"/>
          <w:sz w:val="20"/>
          <w:szCs w:val="20"/>
          <w:u w:color="000000"/>
          <w:bdr w:val="nil"/>
          <w:lang w:eastAsia="zh-CN"/>
        </w:rPr>
        <w:t xml:space="preserve"> of which </w:t>
      </w:r>
      <w:r w:rsidR="00963C2C" w:rsidRPr="00193E50">
        <w:rPr>
          <w:rFonts w:ascii="Times New Roman" w:eastAsia="Times New Roman Bold" w:hAnsi="Times New Roman" w:cs="Times New Roman"/>
          <w:sz w:val="20"/>
          <w:szCs w:val="20"/>
          <w:u w:color="000000"/>
          <w:bdr w:val="nil"/>
          <w:lang w:eastAsia="zh-CN"/>
        </w:rPr>
        <w:t xml:space="preserve">are </w:t>
      </w:r>
      <w:r w:rsidR="00774FBA" w:rsidRPr="00193E50">
        <w:rPr>
          <w:rFonts w:ascii="Times New Roman" w:eastAsia="Times New Roman Bold" w:hAnsi="Times New Roman" w:cs="Times New Roman"/>
          <w:sz w:val="20"/>
          <w:szCs w:val="20"/>
          <w:u w:color="000000"/>
          <w:bdr w:val="nil"/>
          <w:lang w:eastAsia="zh-CN"/>
        </w:rPr>
        <w:t>currently</w:t>
      </w:r>
      <w:r w:rsidR="00A5609A" w:rsidRPr="00193E50">
        <w:rPr>
          <w:rFonts w:ascii="Times New Roman" w:eastAsia="Times New Roman Bold" w:hAnsi="Times New Roman" w:cs="Times New Roman"/>
          <w:sz w:val="20"/>
          <w:szCs w:val="20"/>
          <w:u w:color="000000"/>
          <w:bdr w:val="nil"/>
          <w:lang w:eastAsia="zh-CN"/>
        </w:rPr>
        <w:t xml:space="preserve"> pending </w:t>
      </w:r>
      <w:r w:rsidR="00963C2C" w:rsidRPr="00193E50">
        <w:rPr>
          <w:rFonts w:ascii="Times New Roman" w:eastAsia="Times New Roman Bold" w:hAnsi="Times New Roman" w:cs="Times New Roman"/>
          <w:sz w:val="20"/>
          <w:szCs w:val="20"/>
          <w:u w:color="000000"/>
          <w:bdr w:val="nil"/>
          <w:lang w:eastAsia="zh-CN"/>
        </w:rPr>
        <w:t>consideration by the Committee</w:t>
      </w:r>
      <w:r w:rsidR="00A5609A" w:rsidRPr="00193E50">
        <w:rPr>
          <w:rFonts w:ascii="Times New Roman" w:eastAsia="Times New Roman Bold" w:hAnsi="Times New Roman" w:cs="Times New Roman"/>
          <w:sz w:val="20"/>
          <w:szCs w:val="20"/>
          <w:u w:color="000000"/>
          <w:bdr w:val="nil"/>
          <w:lang w:eastAsia="zh-CN"/>
        </w:rPr>
        <w:t>.</w:t>
      </w:r>
    </w:p>
    <w:p w14:paraId="1F21687D" w14:textId="2599366D" w:rsidR="00A5609A" w:rsidRPr="00193E50" w:rsidRDefault="00193E50"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6</w:t>
      </w:r>
      <w:r w:rsidR="00DC68B1" w:rsidRPr="00193E50">
        <w:rPr>
          <w:rFonts w:ascii="Times New Roman" w:eastAsia="Times New Roman Bold" w:hAnsi="Times New Roman" w:cs="Times New Roman"/>
          <w:sz w:val="20"/>
          <w:szCs w:val="20"/>
          <w:u w:color="000000"/>
          <w:bdr w:val="nil"/>
          <w:lang w:eastAsia="zh-CN"/>
        </w:rPr>
        <w:t>.</w:t>
      </w:r>
      <w:r w:rsidR="00156473" w:rsidRPr="00193E50">
        <w:rPr>
          <w:rFonts w:ascii="Times New Roman" w:eastAsia="Times New Roman Bold" w:hAnsi="Times New Roman" w:cs="Times New Roman"/>
          <w:sz w:val="20"/>
          <w:szCs w:val="20"/>
          <w:u w:color="000000"/>
          <w:bdr w:val="nil"/>
          <w:lang w:eastAsia="zh-CN"/>
        </w:rPr>
        <w:tab/>
      </w:r>
      <w:r w:rsidR="00DC68B1" w:rsidRPr="00193E50">
        <w:rPr>
          <w:rFonts w:ascii="Times New Roman" w:eastAsia="Times New Roman Bold" w:hAnsi="Times New Roman" w:cs="Times New Roman"/>
          <w:sz w:val="20"/>
          <w:szCs w:val="20"/>
          <w:u w:color="000000"/>
          <w:bdr w:val="nil"/>
          <w:lang w:eastAsia="zh-CN"/>
        </w:rPr>
        <w:t>The Working Group note</w:t>
      </w:r>
      <w:r w:rsidR="00963C2C" w:rsidRPr="00193E50">
        <w:rPr>
          <w:rFonts w:ascii="Times New Roman" w:eastAsia="Times New Roman Bold" w:hAnsi="Times New Roman" w:cs="Times New Roman"/>
          <w:sz w:val="20"/>
          <w:szCs w:val="20"/>
          <w:u w:color="000000"/>
          <w:bdr w:val="nil"/>
          <w:lang w:eastAsia="zh-CN"/>
        </w:rPr>
        <w:t>d</w:t>
      </w:r>
      <w:r w:rsidR="00DC68B1" w:rsidRPr="00193E50">
        <w:rPr>
          <w:rFonts w:ascii="Times New Roman" w:eastAsia="Times New Roman Bold" w:hAnsi="Times New Roman" w:cs="Times New Roman"/>
          <w:sz w:val="20"/>
          <w:szCs w:val="20"/>
          <w:u w:color="000000"/>
          <w:bdr w:val="nil"/>
          <w:lang w:eastAsia="zh-CN"/>
        </w:rPr>
        <w:t xml:space="preserve"> that 1</w:t>
      </w:r>
      <w:r w:rsidR="0002453F">
        <w:rPr>
          <w:rFonts w:ascii="Times New Roman" w:eastAsia="Times New Roman Bold" w:hAnsi="Times New Roman" w:cs="Times New Roman"/>
          <w:sz w:val="20"/>
          <w:szCs w:val="20"/>
          <w:u w:color="000000"/>
          <w:bdr w:val="nil"/>
          <w:lang w:eastAsia="zh-CN"/>
        </w:rPr>
        <w:t>3</w:t>
      </w:r>
      <w:r w:rsidR="00DC68B1" w:rsidRPr="00193E50">
        <w:rPr>
          <w:rFonts w:ascii="Times New Roman" w:eastAsia="Times New Roman Bold" w:hAnsi="Times New Roman" w:cs="Times New Roman"/>
          <w:sz w:val="20"/>
          <w:szCs w:val="20"/>
          <w:u w:color="000000"/>
          <w:bdr w:val="nil"/>
          <w:lang w:eastAsia="zh-CN"/>
        </w:rPr>
        <w:t xml:space="preserve"> cases are </w:t>
      </w:r>
      <w:r w:rsidR="00963C2C" w:rsidRPr="00193E50">
        <w:rPr>
          <w:rFonts w:ascii="Times New Roman" w:eastAsia="Times New Roman Bold" w:hAnsi="Times New Roman" w:cs="Times New Roman"/>
          <w:sz w:val="20"/>
          <w:szCs w:val="20"/>
          <w:u w:color="000000"/>
          <w:bdr w:val="nil"/>
          <w:lang w:eastAsia="zh-CN"/>
        </w:rPr>
        <w:t xml:space="preserve">currently </w:t>
      </w:r>
      <w:r w:rsidR="00DC68B1" w:rsidRPr="00193E50">
        <w:rPr>
          <w:rFonts w:ascii="Times New Roman" w:eastAsia="Times New Roman Bold" w:hAnsi="Times New Roman" w:cs="Times New Roman"/>
          <w:sz w:val="20"/>
          <w:szCs w:val="20"/>
          <w:u w:color="000000"/>
          <w:bdr w:val="nil"/>
          <w:lang w:eastAsia="zh-CN"/>
        </w:rPr>
        <w:t xml:space="preserve">ready for </w:t>
      </w:r>
      <w:r w:rsidR="00963C2C" w:rsidRPr="00193E50">
        <w:rPr>
          <w:rFonts w:ascii="Times New Roman" w:eastAsia="Times New Roman Bold" w:hAnsi="Times New Roman" w:cs="Times New Roman"/>
          <w:sz w:val="20"/>
          <w:szCs w:val="20"/>
          <w:u w:color="000000"/>
          <w:bdr w:val="nil"/>
          <w:lang w:eastAsia="zh-CN"/>
        </w:rPr>
        <w:t>decision</w:t>
      </w:r>
      <w:r w:rsidR="00DC68B1" w:rsidRPr="00193E50">
        <w:rPr>
          <w:rFonts w:ascii="Times New Roman" w:eastAsia="Times New Roman Bold" w:hAnsi="Times New Roman" w:cs="Times New Roman"/>
          <w:sz w:val="20"/>
          <w:szCs w:val="20"/>
          <w:u w:color="000000"/>
          <w:bdr w:val="nil"/>
          <w:lang w:eastAsia="zh-CN"/>
        </w:rPr>
        <w:t>. At the same time, it note</w:t>
      </w:r>
      <w:r w:rsidR="00963C2C" w:rsidRPr="00193E50">
        <w:rPr>
          <w:rFonts w:ascii="Times New Roman" w:eastAsia="Times New Roman Bold" w:hAnsi="Times New Roman" w:cs="Times New Roman"/>
          <w:sz w:val="20"/>
          <w:szCs w:val="20"/>
          <w:u w:color="000000"/>
          <w:bdr w:val="nil"/>
          <w:lang w:eastAsia="zh-CN"/>
        </w:rPr>
        <w:t>d</w:t>
      </w:r>
      <w:r w:rsidR="00DC68B1" w:rsidRPr="00193E50">
        <w:rPr>
          <w:rFonts w:ascii="Times New Roman" w:eastAsia="Times New Roman Bold" w:hAnsi="Times New Roman" w:cs="Times New Roman"/>
          <w:sz w:val="20"/>
          <w:szCs w:val="20"/>
          <w:u w:color="000000"/>
          <w:bdr w:val="nil"/>
          <w:lang w:eastAsia="zh-CN"/>
        </w:rPr>
        <w:t xml:space="preserve"> that the Secretariat remains unable to increase the </w:t>
      </w:r>
      <w:r w:rsidR="00963C2C" w:rsidRPr="00193E50">
        <w:rPr>
          <w:rFonts w:ascii="Times New Roman" w:eastAsia="Times New Roman Bold" w:hAnsi="Times New Roman" w:cs="Times New Roman"/>
          <w:sz w:val="20"/>
          <w:szCs w:val="20"/>
          <w:u w:color="000000"/>
          <w:bdr w:val="nil"/>
          <w:lang w:eastAsia="zh-CN"/>
        </w:rPr>
        <w:t xml:space="preserve">number of </w:t>
      </w:r>
      <w:r w:rsidR="00DC68B1" w:rsidRPr="00193E50">
        <w:rPr>
          <w:rFonts w:ascii="Times New Roman" w:eastAsia="Times New Roman Bold" w:hAnsi="Times New Roman" w:cs="Times New Roman"/>
          <w:sz w:val="20"/>
          <w:szCs w:val="20"/>
          <w:u w:color="000000"/>
          <w:bdr w:val="nil"/>
          <w:lang w:eastAsia="zh-CN"/>
        </w:rPr>
        <w:t>draft</w:t>
      </w:r>
      <w:r w:rsidR="00963C2C" w:rsidRPr="00193E50">
        <w:rPr>
          <w:rFonts w:ascii="Times New Roman" w:eastAsia="Times New Roman Bold" w:hAnsi="Times New Roman" w:cs="Times New Roman"/>
          <w:sz w:val="20"/>
          <w:szCs w:val="20"/>
          <w:u w:color="000000"/>
          <w:bdr w:val="nil"/>
          <w:lang w:eastAsia="zh-CN"/>
        </w:rPr>
        <w:t xml:space="preserve"> recommendation</w:t>
      </w:r>
      <w:r w:rsidR="00DC68B1" w:rsidRPr="00193E50">
        <w:rPr>
          <w:rFonts w:ascii="Times New Roman" w:eastAsia="Times New Roman Bold" w:hAnsi="Times New Roman" w:cs="Times New Roman"/>
          <w:sz w:val="20"/>
          <w:szCs w:val="20"/>
          <w:u w:color="000000"/>
          <w:bdr w:val="nil"/>
          <w:lang w:eastAsia="zh-CN"/>
        </w:rPr>
        <w:t>s prepared for consideration, due to existing constraints.</w:t>
      </w:r>
      <w:r w:rsidR="00DF24BA"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 xml:space="preserve">While </w:t>
      </w:r>
      <w:proofErr w:type="gramStart"/>
      <w:r w:rsidR="00DC68B1" w:rsidRPr="00193E50">
        <w:rPr>
          <w:rFonts w:ascii="Times New Roman" w:eastAsia="Times New Roman Bold" w:hAnsi="Times New Roman" w:cs="Times New Roman"/>
          <w:sz w:val="20"/>
          <w:szCs w:val="20"/>
          <w:u w:color="000000"/>
          <w:bdr w:val="nil"/>
          <w:lang w:eastAsia="zh-CN"/>
        </w:rPr>
        <w:t>taking into account</w:t>
      </w:r>
      <w:proofErr w:type="gramEnd"/>
      <w:r w:rsidR="00DC68B1" w:rsidRPr="00193E50">
        <w:rPr>
          <w:rFonts w:ascii="Times New Roman" w:eastAsia="Times New Roman Bold" w:hAnsi="Times New Roman" w:cs="Times New Roman"/>
          <w:sz w:val="20"/>
          <w:szCs w:val="20"/>
          <w:u w:color="000000"/>
          <w:bdr w:val="nil"/>
          <w:lang w:eastAsia="zh-CN"/>
        </w:rPr>
        <w:t xml:space="preserve"> the current financial situation of the Organization, the Working Group call</w:t>
      </w:r>
      <w:r w:rsidR="00963C2C" w:rsidRPr="00193E50">
        <w:rPr>
          <w:rFonts w:ascii="Times New Roman" w:eastAsia="Times New Roman Bold" w:hAnsi="Times New Roman" w:cs="Times New Roman"/>
          <w:sz w:val="20"/>
          <w:szCs w:val="20"/>
          <w:u w:color="000000"/>
          <w:bdr w:val="nil"/>
          <w:lang w:eastAsia="zh-CN"/>
        </w:rPr>
        <w:t>ed</w:t>
      </w:r>
      <w:r w:rsidR="00DC68B1" w:rsidRPr="00193E50">
        <w:rPr>
          <w:rFonts w:ascii="Times New Roman" w:eastAsia="Times New Roman Bold" w:hAnsi="Times New Roman" w:cs="Times New Roman"/>
          <w:sz w:val="20"/>
          <w:szCs w:val="20"/>
          <w:u w:color="000000"/>
          <w:bdr w:val="nil"/>
          <w:lang w:eastAsia="zh-CN"/>
        </w:rPr>
        <w:t xml:space="preserve"> for </w:t>
      </w:r>
      <w:r w:rsidR="00963C2C" w:rsidRPr="00193E50">
        <w:rPr>
          <w:rFonts w:ascii="Times New Roman" w:eastAsia="Times New Roman Bold" w:hAnsi="Times New Roman" w:cs="Times New Roman"/>
          <w:sz w:val="20"/>
          <w:szCs w:val="20"/>
          <w:u w:color="000000"/>
          <w:bdr w:val="nil"/>
          <w:lang w:eastAsia="zh-CN"/>
        </w:rPr>
        <w:t>increased and</w:t>
      </w:r>
      <w:r w:rsidR="00DC68B1" w:rsidRPr="00193E50">
        <w:rPr>
          <w:rFonts w:ascii="Times New Roman" w:eastAsia="Times New Roman Bold" w:hAnsi="Times New Roman" w:cs="Times New Roman"/>
          <w:sz w:val="20"/>
          <w:szCs w:val="20"/>
          <w:u w:color="000000"/>
          <w:bdr w:val="nil"/>
          <w:lang w:eastAsia="zh-CN"/>
        </w:rPr>
        <w:t xml:space="preserve"> adequate</w:t>
      </w:r>
      <w:r w:rsidR="00963C2C" w:rsidRPr="00193E50">
        <w:rPr>
          <w:rFonts w:ascii="Times New Roman" w:eastAsia="Times New Roman Bold" w:hAnsi="Times New Roman" w:cs="Times New Roman"/>
          <w:sz w:val="20"/>
          <w:szCs w:val="20"/>
          <w:u w:color="000000"/>
          <w:bdr w:val="nil"/>
          <w:lang w:eastAsia="zh-CN"/>
        </w:rPr>
        <w:t>ly</w:t>
      </w:r>
      <w:r w:rsidR="00DC68B1" w:rsidRPr="00193E50">
        <w:rPr>
          <w:rFonts w:ascii="Times New Roman" w:eastAsia="Times New Roman Bold" w:hAnsi="Times New Roman" w:cs="Times New Roman"/>
          <w:sz w:val="20"/>
          <w:szCs w:val="20"/>
          <w:u w:color="000000"/>
          <w:bdr w:val="nil"/>
          <w:lang w:eastAsia="zh-CN"/>
        </w:rPr>
        <w:t xml:space="preserve"> allocat</w:t>
      </w:r>
      <w:r w:rsidR="00963C2C" w:rsidRPr="00193E50">
        <w:rPr>
          <w:rFonts w:ascii="Times New Roman" w:eastAsia="Times New Roman Bold" w:hAnsi="Times New Roman" w:cs="Times New Roman"/>
          <w:sz w:val="20"/>
          <w:szCs w:val="20"/>
          <w:u w:color="000000"/>
          <w:bdr w:val="nil"/>
          <w:lang w:eastAsia="zh-CN"/>
        </w:rPr>
        <w:t>ed</w:t>
      </w:r>
      <w:r w:rsidR="00DC68B1" w:rsidRPr="00193E50">
        <w:rPr>
          <w:rFonts w:ascii="Times New Roman" w:eastAsia="Times New Roman Bold" w:hAnsi="Times New Roman" w:cs="Times New Roman"/>
          <w:sz w:val="20"/>
          <w:szCs w:val="20"/>
          <w:u w:color="000000"/>
          <w:bdr w:val="nil"/>
          <w:lang w:eastAsia="zh-CN"/>
        </w:rPr>
        <w:t xml:space="preserve"> resources, on a sustainable basis, </w:t>
      </w:r>
      <w:r w:rsidR="00963C2C" w:rsidRPr="00193E50">
        <w:rPr>
          <w:rFonts w:ascii="Times New Roman" w:eastAsia="Times New Roman Bold" w:hAnsi="Times New Roman" w:cs="Times New Roman"/>
          <w:sz w:val="20"/>
          <w:szCs w:val="20"/>
          <w:u w:color="000000"/>
          <w:bdr w:val="nil"/>
          <w:lang w:eastAsia="zh-CN"/>
        </w:rPr>
        <w:t>for</w:t>
      </w:r>
      <w:r w:rsidR="00DC68B1" w:rsidRPr="00193E50">
        <w:rPr>
          <w:rFonts w:ascii="Times New Roman" w:eastAsia="Times New Roman Bold" w:hAnsi="Times New Roman" w:cs="Times New Roman"/>
          <w:sz w:val="20"/>
          <w:szCs w:val="20"/>
          <w:u w:color="000000"/>
          <w:bdr w:val="nil"/>
          <w:lang w:eastAsia="zh-CN"/>
        </w:rPr>
        <w:t xml:space="preserve"> the Petitions and Urgent Actions Section in order to provide the Committee, </w:t>
      </w:r>
      <w:r w:rsidR="00840BD2" w:rsidRPr="00193E50">
        <w:rPr>
          <w:rFonts w:ascii="Times New Roman" w:eastAsia="Times New Roman Bold" w:hAnsi="Times New Roman" w:cs="Times New Roman"/>
          <w:sz w:val="20"/>
          <w:szCs w:val="20"/>
          <w:u w:color="000000"/>
          <w:bdr w:val="nil"/>
          <w:lang w:eastAsia="zh-CN"/>
        </w:rPr>
        <w:t xml:space="preserve">as well </w:t>
      </w:r>
      <w:r w:rsidR="00DC68B1" w:rsidRPr="00193E50">
        <w:rPr>
          <w:rFonts w:ascii="Times New Roman" w:eastAsia="Times New Roman Bold" w:hAnsi="Times New Roman" w:cs="Times New Roman"/>
          <w:sz w:val="20"/>
          <w:szCs w:val="20"/>
          <w:u w:color="000000"/>
          <w:bdr w:val="nil"/>
          <w:lang w:eastAsia="zh-CN"/>
        </w:rPr>
        <w:t xml:space="preserve">as the </w:t>
      </w:r>
      <w:r w:rsidR="00963C2C" w:rsidRPr="00193E50">
        <w:rPr>
          <w:rFonts w:ascii="Times New Roman" w:eastAsia="Times New Roman Bold" w:hAnsi="Times New Roman" w:cs="Times New Roman"/>
          <w:sz w:val="20"/>
          <w:szCs w:val="20"/>
          <w:u w:color="000000"/>
          <w:bdr w:val="nil"/>
          <w:lang w:eastAsia="zh-CN"/>
        </w:rPr>
        <w:t>other</w:t>
      </w:r>
      <w:r w:rsidR="00DC68B1" w:rsidRPr="00193E50">
        <w:rPr>
          <w:rFonts w:ascii="Times New Roman" w:eastAsia="Times New Roman Bold" w:hAnsi="Times New Roman" w:cs="Times New Roman"/>
          <w:sz w:val="20"/>
          <w:szCs w:val="20"/>
          <w:u w:color="000000"/>
          <w:bdr w:val="nil"/>
          <w:lang w:eastAsia="zh-CN"/>
        </w:rPr>
        <w:t xml:space="preserve"> treaty bodies </w:t>
      </w:r>
      <w:r w:rsidR="00E8225A">
        <w:rPr>
          <w:rFonts w:ascii="Times New Roman" w:eastAsia="Times New Roman Bold" w:hAnsi="Times New Roman" w:cs="Times New Roman"/>
          <w:sz w:val="20"/>
          <w:szCs w:val="20"/>
          <w:u w:color="000000"/>
          <w:bdr w:val="nil"/>
          <w:lang w:eastAsia="zh-CN"/>
        </w:rPr>
        <w:t>considering</w:t>
      </w:r>
      <w:r w:rsidR="00DC68B1" w:rsidRPr="00193E50">
        <w:rPr>
          <w:rFonts w:ascii="Times New Roman" w:eastAsia="Times New Roman Bold" w:hAnsi="Times New Roman" w:cs="Times New Roman"/>
          <w:sz w:val="20"/>
          <w:szCs w:val="20"/>
          <w:u w:color="000000"/>
          <w:bdr w:val="nil"/>
          <w:lang w:eastAsia="zh-CN"/>
        </w:rPr>
        <w:t xml:space="preserve"> individual communications, with a higher number of draft recommendations for adoption in order to avoid delays and </w:t>
      </w:r>
      <w:r w:rsidR="00E8225A">
        <w:rPr>
          <w:rFonts w:ascii="Times New Roman" w:eastAsia="Times New Roman Bold" w:hAnsi="Times New Roman" w:cs="Times New Roman"/>
          <w:sz w:val="20"/>
          <w:szCs w:val="20"/>
          <w:u w:color="000000"/>
          <w:bdr w:val="nil"/>
          <w:lang w:eastAsia="zh-CN"/>
        </w:rPr>
        <w:t xml:space="preserve">the </w:t>
      </w:r>
      <w:r w:rsidR="00DC68B1" w:rsidRPr="00193E50">
        <w:rPr>
          <w:rFonts w:ascii="Times New Roman" w:eastAsia="Times New Roman Bold" w:hAnsi="Times New Roman" w:cs="Times New Roman"/>
          <w:sz w:val="20"/>
          <w:szCs w:val="20"/>
          <w:u w:color="000000"/>
          <w:bdr w:val="nil"/>
          <w:lang w:eastAsia="zh-CN"/>
        </w:rPr>
        <w:t>accumulation of a backlog of cases ready for decision.</w:t>
      </w:r>
    </w:p>
    <w:p w14:paraId="1F21687E" w14:textId="57BF85A9" w:rsidR="000D664E" w:rsidRPr="00193E50" w:rsidRDefault="00193E50"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7</w:t>
      </w:r>
      <w:r w:rsidR="000D664E" w:rsidRPr="00193E50">
        <w:rPr>
          <w:rFonts w:ascii="Times New Roman" w:eastAsia="Times New Roman Bold" w:hAnsi="Times New Roman" w:cs="Times New Roman"/>
          <w:sz w:val="20"/>
          <w:szCs w:val="20"/>
          <w:u w:color="000000"/>
          <w:bdr w:val="nil"/>
          <w:lang w:eastAsia="zh-CN"/>
        </w:rPr>
        <w:t>.</w:t>
      </w:r>
      <w:r w:rsidR="000D664E" w:rsidRPr="00193E50">
        <w:rPr>
          <w:rFonts w:ascii="Times New Roman" w:eastAsia="Times New Roman Bold" w:hAnsi="Times New Roman" w:cs="Times New Roman"/>
          <w:sz w:val="20"/>
          <w:szCs w:val="20"/>
          <w:u w:color="000000"/>
          <w:bdr w:val="nil"/>
          <w:lang w:eastAsia="zh-CN"/>
        </w:rPr>
        <w:tab/>
        <w:t>The Working group review</w:t>
      </w:r>
      <w:r w:rsidR="009614BB" w:rsidRPr="00193E50">
        <w:rPr>
          <w:rFonts w:ascii="Times New Roman" w:eastAsia="Times New Roman Bold" w:hAnsi="Times New Roman" w:cs="Times New Roman"/>
          <w:sz w:val="20"/>
          <w:szCs w:val="20"/>
          <w:u w:color="000000"/>
          <w:bdr w:val="nil"/>
          <w:lang w:eastAsia="zh-CN"/>
        </w:rPr>
        <w:t>ed</w:t>
      </w:r>
      <w:r w:rsidR="000D664E" w:rsidRPr="00193E50">
        <w:rPr>
          <w:rFonts w:ascii="Times New Roman" w:eastAsia="Times New Roman Bold" w:hAnsi="Times New Roman" w:cs="Times New Roman"/>
          <w:sz w:val="20"/>
          <w:szCs w:val="20"/>
          <w:u w:color="000000"/>
          <w:bdr w:val="nil"/>
          <w:lang w:eastAsia="zh-CN"/>
        </w:rPr>
        <w:t xml:space="preserve"> its methods of work</w:t>
      </w:r>
      <w:r w:rsidR="0002453F">
        <w:rPr>
          <w:rFonts w:ascii="Times New Roman" w:eastAsia="Times New Roman Bold" w:hAnsi="Times New Roman" w:cs="Times New Roman"/>
          <w:sz w:val="20"/>
          <w:szCs w:val="20"/>
          <w:u w:color="000000"/>
          <w:bdr w:val="nil"/>
          <w:lang w:eastAsia="zh-CN"/>
        </w:rPr>
        <w:t>, including the evidentiary r</w:t>
      </w:r>
      <w:r w:rsidR="00A21756">
        <w:rPr>
          <w:rFonts w:ascii="Times New Roman" w:eastAsia="Times New Roman Bold" w:hAnsi="Times New Roman" w:cs="Times New Roman"/>
          <w:sz w:val="20"/>
          <w:szCs w:val="20"/>
          <w:u w:color="000000"/>
          <w:bdr w:val="nil"/>
          <w:lang w:eastAsia="zh-CN"/>
        </w:rPr>
        <w:t>egime</w:t>
      </w:r>
      <w:r w:rsidR="0002453F">
        <w:rPr>
          <w:rFonts w:ascii="Times New Roman" w:eastAsia="Times New Roman Bold" w:hAnsi="Times New Roman" w:cs="Times New Roman"/>
          <w:sz w:val="20"/>
          <w:szCs w:val="20"/>
          <w:u w:color="000000"/>
          <w:bdr w:val="nil"/>
          <w:lang w:eastAsia="zh-CN"/>
        </w:rPr>
        <w:t xml:space="preserve"> under the Convention and friendly settlement requests by States parties</w:t>
      </w:r>
      <w:r w:rsidR="000D664E" w:rsidRPr="00193E50">
        <w:rPr>
          <w:rFonts w:ascii="Times New Roman" w:eastAsia="Times New Roman Bold" w:hAnsi="Times New Roman" w:cs="Times New Roman"/>
          <w:sz w:val="20"/>
          <w:szCs w:val="20"/>
          <w:u w:color="000000"/>
          <w:bdr w:val="nil"/>
          <w:lang w:eastAsia="zh-CN"/>
        </w:rPr>
        <w:t>.</w:t>
      </w:r>
      <w:r w:rsidR="007549B7" w:rsidRPr="00193E50">
        <w:rPr>
          <w:rFonts w:ascii="Times New Roman" w:eastAsia="Times New Roman Bold" w:hAnsi="Times New Roman" w:cs="Times New Roman"/>
          <w:sz w:val="20"/>
          <w:szCs w:val="20"/>
          <w:u w:color="000000"/>
          <w:bdr w:val="nil"/>
          <w:lang w:eastAsia="zh-CN"/>
        </w:rPr>
        <w:t xml:space="preserve"> </w:t>
      </w:r>
      <w:r w:rsidR="0002453F">
        <w:rPr>
          <w:rFonts w:ascii="Times New Roman" w:eastAsia="Times New Roman Bold" w:hAnsi="Times New Roman" w:cs="Times New Roman"/>
          <w:sz w:val="20"/>
          <w:szCs w:val="20"/>
          <w:u w:color="000000"/>
          <w:bdr w:val="nil"/>
          <w:lang w:eastAsia="zh-CN"/>
        </w:rPr>
        <w:t>It</w:t>
      </w:r>
      <w:r w:rsidR="0002453F" w:rsidRPr="00193E50">
        <w:rPr>
          <w:rFonts w:ascii="Times New Roman" w:eastAsia="Times New Roman Bold" w:hAnsi="Times New Roman" w:cs="Times New Roman"/>
          <w:sz w:val="20"/>
          <w:szCs w:val="20"/>
          <w:u w:color="000000"/>
          <w:bdr w:val="nil"/>
          <w:lang w:eastAsia="zh-CN"/>
        </w:rPr>
        <w:t xml:space="preserve"> </w:t>
      </w:r>
      <w:r w:rsidR="0002453F">
        <w:rPr>
          <w:rFonts w:ascii="Times New Roman" w:eastAsia="Times New Roman Bold" w:hAnsi="Times New Roman" w:cs="Times New Roman"/>
          <w:sz w:val="20"/>
          <w:szCs w:val="20"/>
          <w:u w:color="000000"/>
          <w:bdr w:val="nil"/>
          <w:lang w:eastAsia="zh-CN"/>
        </w:rPr>
        <w:t xml:space="preserve">also took note of a paper arguing for </w:t>
      </w:r>
      <w:r w:rsidR="0002453F" w:rsidRPr="005D6DB6">
        <w:rPr>
          <w:rFonts w:ascii="Times New Roman" w:eastAsia="Times New Roman Bold" w:hAnsi="Times New Roman" w:cs="Times New Roman"/>
          <w:sz w:val="20"/>
          <w:szCs w:val="20"/>
          <w:u w:color="000000"/>
          <w:bdr w:val="nil"/>
          <w:lang w:eastAsia="zh-CN"/>
        </w:rPr>
        <w:t xml:space="preserve">the admission of individual communications from women under legal </w:t>
      </w:r>
      <w:r w:rsidR="0002453F">
        <w:rPr>
          <w:rFonts w:ascii="Times New Roman" w:eastAsia="Times New Roman Bold" w:hAnsi="Times New Roman" w:cs="Times New Roman"/>
          <w:sz w:val="20"/>
          <w:szCs w:val="20"/>
          <w:u w:color="000000"/>
          <w:bdr w:val="nil"/>
          <w:lang w:eastAsia="zh-CN"/>
        </w:rPr>
        <w:t>guardianship</w:t>
      </w:r>
      <w:r w:rsidR="0002453F" w:rsidRPr="005D6DB6">
        <w:rPr>
          <w:rFonts w:ascii="Times New Roman" w:eastAsia="Times New Roman Bold" w:hAnsi="Times New Roman" w:cs="Times New Roman"/>
          <w:sz w:val="20"/>
          <w:szCs w:val="20"/>
          <w:u w:color="000000"/>
          <w:bdr w:val="nil"/>
          <w:lang w:eastAsia="zh-CN"/>
        </w:rPr>
        <w:t xml:space="preserve"> </w:t>
      </w:r>
      <w:r w:rsidR="0002453F">
        <w:rPr>
          <w:rFonts w:ascii="Times New Roman" w:eastAsia="Times New Roman Bold" w:hAnsi="Times New Roman" w:cs="Times New Roman"/>
          <w:sz w:val="20"/>
          <w:szCs w:val="20"/>
          <w:u w:color="000000"/>
          <w:bdr w:val="nil"/>
          <w:lang w:eastAsia="zh-CN"/>
        </w:rPr>
        <w:t xml:space="preserve">presented to the Bureau of the Committee by the Chair of the Committee, </w:t>
      </w:r>
      <w:r w:rsidR="0002453F" w:rsidRPr="005D6DB6">
        <w:rPr>
          <w:rFonts w:ascii="Times New Roman" w:eastAsia="Times New Roman Bold" w:hAnsi="Times New Roman" w:cs="Times New Roman"/>
          <w:sz w:val="20"/>
          <w:szCs w:val="20"/>
          <w:u w:color="000000"/>
          <w:bdr w:val="nil"/>
          <w:lang w:eastAsia="zh-CN"/>
        </w:rPr>
        <w:t>Ana Pel</w:t>
      </w:r>
      <w:bookmarkStart w:id="0" w:name="_Hlk126336740"/>
      <w:r w:rsidR="0002453F" w:rsidRPr="005D6DB6">
        <w:rPr>
          <w:rFonts w:ascii="Times New Roman" w:eastAsia="Times New Roman Bold" w:hAnsi="Times New Roman" w:cs="Times New Roman"/>
          <w:sz w:val="20"/>
          <w:szCs w:val="20"/>
          <w:u w:color="000000"/>
          <w:bdr w:val="nil"/>
          <w:lang w:eastAsia="zh-CN"/>
        </w:rPr>
        <w:t>á</w:t>
      </w:r>
      <w:bookmarkEnd w:id="0"/>
      <w:r w:rsidR="0002453F" w:rsidRPr="005D6DB6">
        <w:rPr>
          <w:rFonts w:ascii="Times New Roman" w:eastAsia="Times New Roman Bold" w:hAnsi="Times New Roman" w:cs="Times New Roman"/>
          <w:sz w:val="20"/>
          <w:szCs w:val="20"/>
          <w:u w:color="000000"/>
          <w:bdr w:val="nil"/>
          <w:lang w:eastAsia="zh-CN"/>
        </w:rPr>
        <w:t>ez</w:t>
      </w:r>
      <w:r w:rsidR="0002453F">
        <w:rPr>
          <w:rFonts w:ascii="Times New Roman" w:eastAsia="Times New Roman Bold" w:hAnsi="Times New Roman" w:cs="Times New Roman"/>
          <w:sz w:val="20"/>
          <w:szCs w:val="20"/>
          <w:u w:color="000000"/>
          <w:bdr w:val="nil"/>
          <w:lang w:eastAsia="zh-CN"/>
        </w:rPr>
        <w:t xml:space="preserve"> Narváez, and noted that there are no legal impediments under article 2 of the Optional Protocol.</w:t>
      </w:r>
      <w:r w:rsidR="0002453F" w:rsidRPr="005D6DB6">
        <w:rPr>
          <w:rFonts w:ascii="Times New Roman" w:eastAsia="Times New Roman Bold" w:hAnsi="Times New Roman" w:cs="Times New Roman"/>
          <w:sz w:val="20"/>
          <w:szCs w:val="20"/>
          <w:u w:color="000000"/>
          <w:bdr w:val="nil"/>
          <w:lang w:eastAsia="zh-CN"/>
        </w:rPr>
        <w:t xml:space="preserve"> </w:t>
      </w:r>
      <w:r w:rsidR="0002453F">
        <w:rPr>
          <w:rFonts w:ascii="Times New Roman" w:eastAsia="Times New Roman Bold" w:hAnsi="Times New Roman" w:cs="Times New Roman"/>
          <w:sz w:val="20"/>
          <w:szCs w:val="20"/>
          <w:u w:color="000000"/>
          <w:bdr w:val="nil"/>
          <w:lang w:eastAsia="zh-CN"/>
        </w:rPr>
        <w:t>The Working Groupe nominated two members to follow up with Ms. Pel</w:t>
      </w:r>
      <w:r w:rsidR="0002453F" w:rsidRPr="00B708A1">
        <w:rPr>
          <w:rFonts w:ascii="Times New Roman" w:eastAsia="Times New Roman Bold" w:hAnsi="Times New Roman" w:cs="Times New Roman"/>
          <w:sz w:val="20"/>
          <w:szCs w:val="20"/>
          <w:u w:color="000000"/>
          <w:bdr w:val="nil"/>
          <w:lang w:eastAsia="zh-CN"/>
        </w:rPr>
        <w:t>á</w:t>
      </w:r>
      <w:r w:rsidR="0002453F">
        <w:rPr>
          <w:rFonts w:ascii="Times New Roman" w:eastAsia="Times New Roman Bold" w:hAnsi="Times New Roman" w:cs="Times New Roman"/>
          <w:sz w:val="20"/>
          <w:szCs w:val="20"/>
          <w:u w:color="000000"/>
          <w:bdr w:val="nil"/>
          <w:lang w:eastAsia="zh-CN"/>
        </w:rPr>
        <w:t>ez Narváez to clarify her request. It</w:t>
      </w:r>
      <w:r w:rsidR="0002453F" w:rsidRPr="00193E50">
        <w:rPr>
          <w:rFonts w:ascii="Times New Roman" w:eastAsia="Times New Roman Bold" w:hAnsi="Times New Roman" w:cs="Times New Roman"/>
          <w:sz w:val="20"/>
          <w:szCs w:val="20"/>
          <w:u w:color="000000"/>
          <w:bdr w:val="nil"/>
          <w:lang w:eastAsia="zh-CN"/>
        </w:rPr>
        <w:t xml:space="preserve"> also </w:t>
      </w:r>
      <w:r w:rsidR="0002453F">
        <w:rPr>
          <w:rFonts w:ascii="Times New Roman" w:eastAsia="Times New Roman Bold" w:hAnsi="Times New Roman" w:cs="Times New Roman"/>
          <w:sz w:val="20"/>
          <w:szCs w:val="20"/>
          <w:u w:color="000000"/>
          <w:bdr w:val="nil"/>
          <w:lang w:eastAsia="zh-CN"/>
        </w:rPr>
        <w:t xml:space="preserve">requested an update on the digitalisation project since the presentation made </w:t>
      </w:r>
      <w:r w:rsidR="0002453F">
        <w:rPr>
          <w:rFonts w:ascii="Times New Roman" w:eastAsia="Times New Roman Bold" w:hAnsi="Times New Roman" w:cs="Times New Roman"/>
          <w:sz w:val="20"/>
          <w:szCs w:val="20"/>
          <w:u w:color="000000"/>
          <w:bdr w:val="nil"/>
          <w:lang w:eastAsia="zh-CN"/>
        </w:rPr>
        <w:lastRenderedPageBreak/>
        <w:t>by the Chief of the Petitions and Urgent Actions Section, Dina Rossbacher, during the fifty-third session of the Working Group</w:t>
      </w:r>
      <w:r w:rsidR="007549B7" w:rsidRPr="00193E50">
        <w:rPr>
          <w:rFonts w:ascii="Times New Roman" w:eastAsia="Times New Roman Bold" w:hAnsi="Times New Roman" w:cs="Times New Roman"/>
          <w:sz w:val="20"/>
          <w:szCs w:val="20"/>
          <w:u w:color="000000"/>
          <w:bdr w:val="nil"/>
          <w:lang w:eastAsia="zh-CN"/>
        </w:rPr>
        <w:t>.</w:t>
      </w:r>
    </w:p>
    <w:p w14:paraId="1F21687F" w14:textId="5CC23DCA" w:rsidR="00A5609A" w:rsidRPr="00193E50" w:rsidRDefault="00193E50"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8</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r>
      <w:r w:rsidR="00963C2C" w:rsidRPr="00193E50">
        <w:rPr>
          <w:rFonts w:ascii="Times New Roman" w:eastAsia="Times New Roman Bold" w:hAnsi="Times New Roman" w:cs="Times New Roman"/>
          <w:sz w:val="20"/>
          <w:szCs w:val="20"/>
          <w:u w:color="000000"/>
          <w:bdr w:val="nil"/>
          <w:lang w:eastAsia="zh-CN"/>
        </w:rPr>
        <w:t>T</w:t>
      </w:r>
      <w:r w:rsidR="00A5609A" w:rsidRPr="00193E50">
        <w:rPr>
          <w:rFonts w:ascii="Times New Roman" w:eastAsia="Times New Roman Bold" w:hAnsi="Times New Roman" w:cs="Times New Roman"/>
          <w:sz w:val="20"/>
          <w:szCs w:val="20"/>
          <w:u w:color="000000"/>
          <w:bdr w:val="nil"/>
          <w:lang w:eastAsia="zh-CN"/>
        </w:rPr>
        <w:t>he Working Group discussed the following</w:t>
      </w:r>
      <w:r w:rsidR="00DC68B1" w:rsidRPr="00193E50">
        <w:rPr>
          <w:rFonts w:ascii="Times New Roman" w:eastAsia="Times New Roman Bold" w:hAnsi="Times New Roman" w:cs="Times New Roman"/>
          <w:sz w:val="20"/>
          <w:szCs w:val="20"/>
          <w:u w:color="000000"/>
          <w:bdr w:val="nil"/>
          <w:lang w:eastAsia="zh-CN"/>
        </w:rPr>
        <w:t xml:space="preserve"> </w:t>
      </w:r>
      <w:r w:rsidR="009B7345">
        <w:rPr>
          <w:rFonts w:ascii="Times New Roman" w:eastAsia="Times New Roman Bold" w:hAnsi="Times New Roman" w:cs="Times New Roman"/>
          <w:sz w:val="20"/>
          <w:szCs w:val="20"/>
          <w:u w:color="000000"/>
          <w:bdr w:val="nil"/>
          <w:lang w:eastAsia="zh-CN"/>
        </w:rPr>
        <w:t xml:space="preserve">individual </w:t>
      </w:r>
      <w:r w:rsidR="00A5609A" w:rsidRPr="00193E50">
        <w:rPr>
          <w:rFonts w:ascii="Times New Roman" w:eastAsia="Times New Roman Bold" w:hAnsi="Times New Roman" w:cs="Times New Roman"/>
          <w:sz w:val="20"/>
          <w:szCs w:val="20"/>
          <w:u w:color="000000"/>
          <w:bdr w:val="nil"/>
          <w:lang w:eastAsia="zh-CN"/>
        </w:rPr>
        <w:t xml:space="preserve">communications: </w:t>
      </w:r>
    </w:p>
    <w:p w14:paraId="1F216880" w14:textId="7E0191E2" w:rsidR="006D490E" w:rsidRPr="00193E50" w:rsidRDefault="009B7345" w:rsidP="006D490E">
      <w:pPr>
        <w:pStyle w:val="ListParagraph"/>
        <w:numPr>
          <w:ilvl w:val="0"/>
          <w:numId w:val="2"/>
        </w:numPr>
        <w:autoSpaceDE w:val="0"/>
        <w:autoSpaceDN w:val="0"/>
        <w:adjustRightInd w:val="0"/>
        <w:spacing w:after="0" w:line="240" w:lineRule="atLeast"/>
        <w:ind w:left="1350" w:right="1106" w:firstLine="270"/>
        <w:contextualSpacing w:val="0"/>
        <w:jc w:val="both"/>
        <w:rPr>
          <w:rFonts w:ascii="Times New Roman" w:hAnsi="Times New Roman" w:cs="Times New Roman"/>
          <w:color w:val="000000"/>
          <w:sz w:val="20"/>
          <w:szCs w:val="20"/>
        </w:rPr>
      </w:pPr>
      <w:r>
        <w:rPr>
          <w:rFonts w:ascii="Times New Roman" w:hAnsi="Times New Roman" w:cs="Times New Roman"/>
          <w:color w:val="000000"/>
          <w:sz w:val="20"/>
          <w:szCs w:val="20"/>
        </w:rPr>
        <w:t>No.</w:t>
      </w:r>
      <w:r w:rsidR="006D490E" w:rsidRPr="00193E50">
        <w:rPr>
          <w:rFonts w:ascii="Times New Roman" w:hAnsi="Times New Roman" w:cs="Times New Roman"/>
          <w:color w:val="000000"/>
          <w:sz w:val="20"/>
          <w:szCs w:val="20"/>
        </w:rPr>
        <w:t xml:space="preserve"> 1</w:t>
      </w:r>
      <w:r w:rsidR="00F466E8">
        <w:rPr>
          <w:rFonts w:ascii="Times New Roman" w:hAnsi="Times New Roman" w:cs="Times New Roman"/>
          <w:color w:val="000000"/>
          <w:sz w:val="20"/>
          <w:szCs w:val="20"/>
        </w:rPr>
        <w:t>2</w:t>
      </w:r>
      <w:r w:rsidR="006D490E" w:rsidRPr="00193E50">
        <w:rPr>
          <w:rFonts w:ascii="Times New Roman" w:hAnsi="Times New Roman" w:cs="Times New Roman"/>
          <w:color w:val="000000"/>
          <w:sz w:val="20"/>
          <w:szCs w:val="20"/>
        </w:rPr>
        <w:t>3/201</w:t>
      </w:r>
      <w:r w:rsidR="00F466E8">
        <w:rPr>
          <w:rFonts w:ascii="Times New Roman" w:hAnsi="Times New Roman" w:cs="Times New Roman"/>
          <w:color w:val="000000"/>
          <w:sz w:val="20"/>
          <w:szCs w:val="20"/>
        </w:rPr>
        <w:t>7</w:t>
      </w:r>
      <w:r w:rsidR="006D490E" w:rsidRPr="00193E50">
        <w:rPr>
          <w:rFonts w:ascii="Times New Roman" w:hAnsi="Times New Roman" w:cs="Times New Roman"/>
          <w:color w:val="000000"/>
          <w:sz w:val="20"/>
          <w:szCs w:val="20"/>
        </w:rPr>
        <w:t xml:space="preserve"> </w:t>
      </w:r>
      <w:r w:rsidRPr="00624C30">
        <w:rPr>
          <w:rFonts w:ascii="Times New Roman" w:hAnsi="Times New Roman" w:cs="Times New Roman"/>
          <w:i/>
          <w:color w:val="000000"/>
          <w:sz w:val="20"/>
          <w:szCs w:val="20"/>
        </w:rPr>
        <w:t>(</w:t>
      </w:r>
      <w:r w:rsidR="00F466E8">
        <w:rPr>
          <w:rFonts w:ascii="Times New Roman" w:hAnsi="Times New Roman" w:cs="Times New Roman"/>
          <w:i/>
          <w:color w:val="000000"/>
          <w:sz w:val="20"/>
          <w:szCs w:val="20"/>
        </w:rPr>
        <w:t xml:space="preserve">Juanita </w:t>
      </w:r>
      <w:proofErr w:type="spellStart"/>
      <w:r w:rsidR="00F466E8">
        <w:rPr>
          <w:rFonts w:ascii="Times New Roman" w:hAnsi="Times New Roman" w:cs="Times New Roman"/>
          <w:i/>
          <w:color w:val="000000"/>
          <w:sz w:val="20"/>
          <w:szCs w:val="20"/>
        </w:rPr>
        <w:t>MacLaren</w:t>
      </w:r>
      <w:proofErr w:type="spellEnd"/>
      <w:r w:rsidR="006D490E" w:rsidRPr="00624C30">
        <w:rPr>
          <w:rFonts w:ascii="Times New Roman" w:hAnsi="Times New Roman" w:cs="Times New Roman"/>
          <w:i/>
          <w:color w:val="000000"/>
          <w:sz w:val="20"/>
          <w:szCs w:val="20"/>
        </w:rPr>
        <w:t xml:space="preserve"> v</w:t>
      </w:r>
      <w:r>
        <w:rPr>
          <w:rFonts w:ascii="Times New Roman" w:hAnsi="Times New Roman" w:cs="Times New Roman"/>
          <w:i/>
          <w:color w:val="000000"/>
          <w:sz w:val="20"/>
          <w:szCs w:val="20"/>
        </w:rPr>
        <w:t>.</w:t>
      </w:r>
      <w:r w:rsidR="006D490E" w:rsidRPr="00624C30">
        <w:rPr>
          <w:rFonts w:ascii="Times New Roman" w:hAnsi="Times New Roman" w:cs="Times New Roman"/>
          <w:i/>
          <w:color w:val="000000"/>
          <w:sz w:val="20"/>
          <w:szCs w:val="20"/>
        </w:rPr>
        <w:t xml:space="preserve"> </w:t>
      </w:r>
      <w:r w:rsidR="00F466E8">
        <w:rPr>
          <w:rFonts w:ascii="Times New Roman" w:hAnsi="Times New Roman" w:cs="Times New Roman"/>
          <w:i/>
          <w:color w:val="000000"/>
          <w:sz w:val="20"/>
          <w:szCs w:val="20"/>
        </w:rPr>
        <w:t>Australia</w:t>
      </w:r>
      <w:proofErr w:type="gramStart"/>
      <w:r>
        <w:rPr>
          <w:rFonts w:ascii="Times New Roman" w:hAnsi="Times New Roman" w:cs="Times New Roman"/>
          <w:i/>
          <w:color w:val="000000"/>
          <w:sz w:val="20"/>
          <w:szCs w:val="20"/>
        </w:rPr>
        <w:t>)</w:t>
      </w:r>
      <w:r>
        <w:rPr>
          <w:rFonts w:ascii="Times New Roman" w:eastAsia="Times New Roman" w:hAnsi="Times New Roman" w:cs="Times New Roman"/>
          <w:sz w:val="20"/>
          <w:szCs w:val="20"/>
        </w:rPr>
        <w:t>;</w:t>
      </w:r>
      <w:proofErr w:type="gramEnd"/>
    </w:p>
    <w:p w14:paraId="1F216881" w14:textId="7CEADD8B" w:rsidR="006D490E" w:rsidRPr="00193E50" w:rsidRDefault="009B7345" w:rsidP="006D490E">
      <w:pPr>
        <w:pStyle w:val="ListParagraph"/>
        <w:numPr>
          <w:ilvl w:val="0"/>
          <w:numId w:val="2"/>
        </w:numPr>
        <w:autoSpaceDE w:val="0"/>
        <w:autoSpaceDN w:val="0"/>
        <w:adjustRightInd w:val="0"/>
        <w:spacing w:after="0" w:line="240" w:lineRule="atLeast"/>
        <w:ind w:left="1350" w:right="1106" w:firstLine="270"/>
        <w:contextualSpacing w:val="0"/>
        <w:jc w:val="both"/>
        <w:rPr>
          <w:rFonts w:ascii="Times New Roman" w:hAnsi="Times New Roman" w:cs="Times New Roman"/>
          <w:bCs/>
          <w:color w:val="000000"/>
          <w:sz w:val="20"/>
          <w:szCs w:val="20"/>
        </w:rPr>
      </w:pPr>
      <w:r>
        <w:rPr>
          <w:rFonts w:ascii="Times New Roman" w:hAnsi="Times New Roman" w:cs="Times New Roman"/>
          <w:color w:val="000000"/>
          <w:sz w:val="20"/>
          <w:szCs w:val="20"/>
        </w:rPr>
        <w:t>No.</w:t>
      </w:r>
      <w:r w:rsidR="006D490E" w:rsidRPr="00193E50">
        <w:rPr>
          <w:rFonts w:ascii="Times New Roman" w:hAnsi="Times New Roman" w:cs="Times New Roman"/>
          <w:color w:val="000000"/>
          <w:sz w:val="20"/>
          <w:szCs w:val="20"/>
        </w:rPr>
        <w:t xml:space="preserve"> 1</w:t>
      </w:r>
      <w:r w:rsidR="00F466E8">
        <w:rPr>
          <w:rFonts w:ascii="Times New Roman" w:hAnsi="Times New Roman" w:cs="Times New Roman"/>
          <w:color w:val="000000"/>
          <w:sz w:val="20"/>
          <w:szCs w:val="20"/>
        </w:rPr>
        <w:t>29</w:t>
      </w:r>
      <w:r w:rsidR="006D490E" w:rsidRPr="00193E50">
        <w:rPr>
          <w:rFonts w:ascii="Times New Roman" w:hAnsi="Times New Roman" w:cs="Times New Roman"/>
          <w:color w:val="000000"/>
          <w:sz w:val="20"/>
          <w:szCs w:val="20"/>
        </w:rPr>
        <w:t>/20</w:t>
      </w:r>
      <w:r w:rsidR="00F466E8">
        <w:rPr>
          <w:rFonts w:ascii="Times New Roman" w:hAnsi="Times New Roman" w:cs="Times New Roman"/>
          <w:color w:val="000000"/>
          <w:sz w:val="20"/>
          <w:szCs w:val="20"/>
        </w:rPr>
        <w:t>18</w:t>
      </w:r>
      <w:r w:rsidR="006D490E" w:rsidRPr="00193E50">
        <w:rPr>
          <w:rFonts w:ascii="Times New Roman" w:hAnsi="Times New Roman" w:cs="Times New Roman"/>
          <w:color w:val="000000"/>
          <w:sz w:val="20"/>
          <w:szCs w:val="20"/>
        </w:rPr>
        <w:t xml:space="preserve"> </w:t>
      </w:r>
      <w:r w:rsidRPr="00624C30">
        <w:rPr>
          <w:rFonts w:ascii="Times New Roman" w:hAnsi="Times New Roman" w:cs="Times New Roman"/>
          <w:i/>
          <w:color w:val="000000"/>
          <w:sz w:val="20"/>
          <w:szCs w:val="20"/>
        </w:rPr>
        <w:t>(</w:t>
      </w:r>
      <w:r w:rsidR="00F466E8">
        <w:rPr>
          <w:rFonts w:ascii="Times New Roman" w:hAnsi="Times New Roman" w:cs="Times New Roman"/>
          <w:i/>
          <w:color w:val="000000"/>
          <w:sz w:val="20"/>
          <w:szCs w:val="20"/>
        </w:rPr>
        <w:t>O.S.</w:t>
      </w:r>
      <w:r w:rsidR="006D490E" w:rsidRPr="00624C30">
        <w:rPr>
          <w:rFonts w:ascii="Times New Roman" w:hAnsi="Times New Roman" w:cs="Times New Roman"/>
          <w:i/>
          <w:sz w:val="20"/>
          <w:szCs w:val="20"/>
        </w:rPr>
        <w:t xml:space="preserve"> v</w:t>
      </w:r>
      <w:r>
        <w:rPr>
          <w:rFonts w:ascii="Times New Roman" w:hAnsi="Times New Roman" w:cs="Times New Roman"/>
          <w:i/>
          <w:sz w:val="20"/>
          <w:szCs w:val="20"/>
        </w:rPr>
        <w:t>.</w:t>
      </w:r>
      <w:r w:rsidR="006D490E" w:rsidRPr="00624C30">
        <w:rPr>
          <w:rFonts w:ascii="Times New Roman" w:hAnsi="Times New Roman" w:cs="Times New Roman"/>
          <w:i/>
          <w:sz w:val="20"/>
          <w:szCs w:val="20"/>
        </w:rPr>
        <w:t xml:space="preserve"> </w:t>
      </w:r>
      <w:r w:rsidR="00F466E8">
        <w:rPr>
          <w:rFonts w:ascii="Times New Roman" w:hAnsi="Times New Roman" w:cs="Times New Roman"/>
          <w:i/>
          <w:sz w:val="20"/>
          <w:szCs w:val="20"/>
        </w:rPr>
        <w:t>Russian Federation</w:t>
      </w:r>
      <w:proofErr w:type="gramStart"/>
      <w:r>
        <w:rPr>
          <w:rFonts w:ascii="Times New Roman" w:hAnsi="Times New Roman" w:cs="Times New Roman"/>
          <w:i/>
          <w:sz w:val="20"/>
          <w:szCs w:val="20"/>
        </w:rPr>
        <w:t>)</w:t>
      </w:r>
      <w:r>
        <w:rPr>
          <w:rFonts w:ascii="Times New Roman" w:hAnsi="Times New Roman" w:cs="Times New Roman"/>
          <w:sz w:val="20"/>
          <w:szCs w:val="20"/>
        </w:rPr>
        <w:t>;</w:t>
      </w:r>
      <w:proofErr w:type="gramEnd"/>
    </w:p>
    <w:p w14:paraId="451244F6" w14:textId="77777777" w:rsidR="00794FB2" w:rsidRPr="00794FB2" w:rsidRDefault="00F466E8" w:rsidP="00794FB2">
      <w:pPr>
        <w:pStyle w:val="ListParagraph"/>
        <w:numPr>
          <w:ilvl w:val="0"/>
          <w:numId w:val="2"/>
        </w:numPr>
        <w:autoSpaceDE w:val="0"/>
        <w:autoSpaceDN w:val="0"/>
        <w:adjustRightInd w:val="0"/>
        <w:spacing w:after="0" w:line="240" w:lineRule="atLeast"/>
        <w:ind w:left="1350" w:right="1106" w:firstLine="270"/>
        <w:contextualSpacing w:val="0"/>
        <w:jc w:val="both"/>
        <w:rPr>
          <w:rFonts w:ascii="Times New Roman" w:hAnsi="Times New Roman" w:cs="Times New Roman"/>
          <w:bCs/>
          <w:color w:val="000000"/>
          <w:sz w:val="20"/>
          <w:szCs w:val="20"/>
          <w:lang w:val="es-ES"/>
        </w:rPr>
      </w:pPr>
      <w:r w:rsidRPr="00794FB2">
        <w:rPr>
          <w:rFonts w:ascii="Times New Roman" w:hAnsi="Times New Roman" w:cs="Times New Roman"/>
          <w:bCs/>
          <w:color w:val="000000"/>
          <w:sz w:val="20"/>
          <w:szCs w:val="20"/>
          <w:lang w:val="es-ES"/>
        </w:rPr>
        <w:t xml:space="preserve">No. 151/2019 </w:t>
      </w:r>
      <w:r w:rsidRPr="00794FB2">
        <w:rPr>
          <w:rFonts w:ascii="Times New Roman" w:hAnsi="Times New Roman" w:cs="Times New Roman"/>
          <w:bCs/>
          <w:i/>
          <w:iCs/>
          <w:color w:val="000000"/>
          <w:sz w:val="20"/>
          <w:szCs w:val="20"/>
          <w:lang w:val="es-ES"/>
        </w:rPr>
        <w:t xml:space="preserve">(H.S.A. v. </w:t>
      </w:r>
      <w:proofErr w:type="spellStart"/>
      <w:r w:rsidRPr="00794FB2">
        <w:rPr>
          <w:rFonts w:ascii="Times New Roman" w:hAnsi="Times New Roman" w:cs="Times New Roman"/>
          <w:bCs/>
          <w:i/>
          <w:iCs/>
          <w:color w:val="000000"/>
          <w:sz w:val="20"/>
          <w:szCs w:val="20"/>
          <w:lang w:val="es-ES"/>
        </w:rPr>
        <w:t>Denmark</w:t>
      </w:r>
      <w:proofErr w:type="spellEnd"/>
      <w:r w:rsidRPr="00794FB2">
        <w:rPr>
          <w:rFonts w:ascii="Times New Roman" w:hAnsi="Times New Roman" w:cs="Times New Roman"/>
          <w:bCs/>
          <w:i/>
          <w:iCs/>
          <w:color w:val="000000"/>
          <w:sz w:val="20"/>
          <w:szCs w:val="20"/>
          <w:lang w:val="es-ES"/>
        </w:rPr>
        <w:t>);</w:t>
      </w:r>
    </w:p>
    <w:p w14:paraId="1F216882" w14:textId="2FC5747A" w:rsidR="006D490E" w:rsidRPr="00794FB2" w:rsidRDefault="009B7345" w:rsidP="00F466E8">
      <w:pPr>
        <w:pStyle w:val="ListParagraph"/>
        <w:numPr>
          <w:ilvl w:val="0"/>
          <w:numId w:val="2"/>
        </w:numPr>
        <w:autoSpaceDE w:val="0"/>
        <w:autoSpaceDN w:val="0"/>
        <w:adjustRightInd w:val="0"/>
        <w:spacing w:after="120" w:line="240" w:lineRule="atLeast"/>
        <w:ind w:left="1350" w:right="1106" w:firstLine="270"/>
        <w:contextualSpacing w:val="0"/>
        <w:jc w:val="both"/>
        <w:rPr>
          <w:rFonts w:ascii="Times New Roman" w:hAnsi="Times New Roman" w:cs="Times New Roman"/>
          <w:bCs/>
          <w:color w:val="000000"/>
          <w:sz w:val="20"/>
          <w:szCs w:val="20"/>
          <w:lang w:val="es-ES"/>
        </w:rPr>
      </w:pPr>
      <w:r w:rsidRPr="00794FB2">
        <w:rPr>
          <w:rFonts w:ascii="Times New Roman" w:hAnsi="Times New Roman" w:cs="Times New Roman"/>
          <w:color w:val="000000"/>
          <w:sz w:val="20"/>
          <w:szCs w:val="20"/>
          <w:lang w:val="es-ES"/>
        </w:rPr>
        <w:t>No.</w:t>
      </w:r>
      <w:r w:rsidR="006D490E" w:rsidRPr="00794FB2">
        <w:rPr>
          <w:rFonts w:ascii="Times New Roman" w:hAnsi="Times New Roman" w:cs="Times New Roman"/>
          <w:color w:val="000000"/>
          <w:sz w:val="20"/>
          <w:szCs w:val="20"/>
          <w:lang w:val="es-ES"/>
        </w:rPr>
        <w:t xml:space="preserve"> 15</w:t>
      </w:r>
      <w:r w:rsidR="00F466E8" w:rsidRPr="00794FB2">
        <w:rPr>
          <w:rFonts w:ascii="Times New Roman" w:hAnsi="Times New Roman" w:cs="Times New Roman"/>
          <w:color w:val="000000"/>
          <w:sz w:val="20"/>
          <w:szCs w:val="20"/>
          <w:lang w:val="es-ES"/>
        </w:rPr>
        <w:t>4</w:t>
      </w:r>
      <w:r w:rsidR="006D490E" w:rsidRPr="00794FB2">
        <w:rPr>
          <w:rFonts w:ascii="Times New Roman" w:hAnsi="Times New Roman" w:cs="Times New Roman"/>
          <w:color w:val="000000"/>
          <w:sz w:val="20"/>
          <w:szCs w:val="20"/>
          <w:lang w:val="es-ES"/>
        </w:rPr>
        <w:t xml:space="preserve">/2020 </w:t>
      </w:r>
      <w:r w:rsidRPr="00794FB2">
        <w:rPr>
          <w:rFonts w:ascii="Times New Roman" w:hAnsi="Times New Roman" w:cs="Times New Roman"/>
          <w:i/>
          <w:color w:val="000000"/>
          <w:sz w:val="20"/>
          <w:szCs w:val="20"/>
          <w:lang w:val="es-ES"/>
        </w:rPr>
        <w:t>(</w:t>
      </w:r>
      <w:r w:rsidR="00F466E8" w:rsidRPr="00794FB2">
        <w:rPr>
          <w:rFonts w:ascii="Times New Roman" w:hAnsi="Times New Roman" w:cs="Times New Roman"/>
          <w:i/>
          <w:color w:val="000000"/>
          <w:sz w:val="20"/>
          <w:szCs w:val="20"/>
          <w:lang w:val="es-ES"/>
        </w:rPr>
        <w:t>M.D.C.P.</w:t>
      </w:r>
      <w:r w:rsidR="006D490E" w:rsidRPr="00794FB2">
        <w:rPr>
          <w:rFonts w:ascii="Times New Roman" w:hAnsi="Times New Roman" w:cs="Times New Roman"/>
          <w:i/>
          <w:sz w:val="20"/>
          <w:szCs w:val="20"/>
          <w:lang w:val="es-ES"/>
        </w:rPr>
        <w:t xml:space="preserve"> v</w:t>
      </w:r>
      <w:r w:rsidRPr="00794FB2">
        <w:rPr>
          <w:rFonts w:ascii="Times New Roman" w:hAnsi="Times New Roman" w:cs="Times New Roman"/>
          <w:i/>
          <w:sz w:val="20"/>
          <w:szCs w:val="20"/>
          <w:lang w:val="es-ES"/>
        </w:rPr>
        <w:t>.</w:t>
      </w:r>
      <w:r w:rsidR="006D490E" w:rsidRPr="00794FB2">
        <w:rPr>
          <w:rFonts w:ascii="Times New Roman" w:hAnsi="Times New Roman" w:cs="Times New Roman"/>
          <w:i/>
          <w:sz w:val="20"/>
          <w:szCs w:val="20"/>
          <w:lang w:val="es-ES"/>
        </w:rPr>
        <w:t xml:space="preserve"> </w:t>
      </w:r>
      <w:proofErr w:type="spellStart"/>
      <w:r w:rsidR="00F466E8" w:rsidRPr="00794FB2">
        <w:rPr>
          <w:rFonts w:ascii="Times New Roman" w:hAnsi="Times New Roman" w:cs="Times New Roman"/>
          <w:i/>
          <w:sz w:val="20"/>
          <w:szCs w:val="20"/>
          <w:lang w:val="es-ES"/>
        </w:rPr>
        <w:t>Spain</w:t>
      </w:r>
      <w:proofErr w:type="spellEnd"/>
      <w:r w:rsidRPr="00794FB2">
        <w:rPr>
          <w:rFonts w:ascii="Times New Roman" w:hAnsi="Times New Roman" w:cs="Times New Roman"/>
          <w:i/>
          <w:sz w:val="20"/>
          <w:szCs w:val="20"/>
          <w:lang w:val="es-ES"/>
        </w:rPr>
        <w:t>)</w:t>
      </w:r>
      <w:r w:rsidRPr="00794FB2">
        <w:rPr>
          <w:rFonts w:ascii="Times New Roman" w:hAnsi="Times New Roman" w:cs="Times New Roman"/>
          <w:sz w:val="20"/>
          <w:szCs w:val="20"/>
          <w:lang w:val="es-ES"/>
        </w:rPr>
        <w:t>.</w:t>
      </w:r>
    </w:p>
    <w:p w14:paraId="1F216884" w14:textId="7A0F0CE5" w:rsidR="00A5609A" w:rsidRPr="00193E50" w:rsidRDefault="00A5609A" w:rsidP="00E90F8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 xml:space="preserve">It decided to refer </w:t>
      </w:r>
      <w:r w:rsidR="00AE44EF" w:rsidRPr="00193E50">
        <w:rPr>
          <w:rFonts w:ascii="Times New Roman" w:eastAsia="Times New Roman Bold" w:hAnsi="Times New Roman" w:cs="Times New Roman"/>
          <w:sz w:val="20"/>
          <w:szCs w:val="20"/>
          <w:u w:color="000000"/>
          <w:bdr w:val="nil"/>
          <w:lang w:eastAsia="zh-CN"/>
        </w:rPr>
        <w:t xml:space="preserve">the </w:t>
      </w:r>
      <w:r w:rsidR="00B06BA8" w:rsidRPr="00193E50">
        <w:rPr>
          <w:rFonts w:ascii="Times New Roman" w:eastAsia="Times New Roman Bold" w:hAnsi="Times New Roman" w:cs="Times New Roman"/>
          <w:sz w:val="20"/>
          <w:szCs w:val="20"/>
          <w:u w:color="000000"/>
          <w:bdr w:val="nil"/>
          <w:lang w:eastAsia="zh-CN"/>
        </w:rPr>
        <w:t xml:space="preserve">recommendations in relation to these communications </w:t>
      </w:r>
      <w:r w:rsidR="009B7345">
        <w:rPr>
          <w:rFonts w:ascii="Times New Roman" w:eastAsia="Times New Roman Bold" w:hAnsi="Times New Roman" w:cs="Times New Roman"/>
          <w:sz w:val="20"/>
          <w:szCs w:val="20"/>
          <w:u w:color="000000"/>
          <w:bdr w:val="nil"/>
          <w:lang w:eastAsia="zh-CN"/>
        </w:rPr>
        <w:t xml:space="preserve">to the Committee, </w:t>
      </w:r>
      <w:r w:rsidRPr="00193E50">
        <w:rPr>
          <w:rFonts w:ascii="Times New Roman" w:eastAsia="Times New Roman Bold" w:hAnsi="Times New Roman" w:cs="Times New Roman"/>
          <w:sz w:val="20"/>
          <w:szCs w:val="20"/>
          <w:u w:color="000000"/>
          <w:bdr w:val="nil"/>
          <w:lang w:eastAsia="zh-CN"/>
        </w:rPr>
        <w:t>for adoption</w:t>
      </w:r>
      <w:r w:rsidR="00F466E8">
        <w:rPr>
          <w:rFonts w:ascii="Times New Roman" w:eastAsia="Times New Roman Bold" w:hAnsi="Times New Roman" w:cs="Times New Roman"/>
          <w:sz w:val="20"/>
          <w:szCs w:val="20"/>
          <w:u w:color="000000"/>
          <w:bdr w:val="nil"/>
          <w:lang w:eastAsia="zh-CN"/>
        </w:rPr>
        <w:t xml:space="preserve">, together with the recommendation in relation to communication No. 155/2020 </w:t>
      </w:r>
      <w:r w:rsidR="00F466E8">
        <w:rPr>
          <w:rFonts w:ascii="Times New Roman" w:eastAsia="Times New Roman Bold" w:hAnsi="Times New Roman" w:cs="Times New Roman"/>
          <w:i/>
          <w:iCs/>
          <w:sz w:val="20"/>
          <w:szCs w:val="20"/>
          <w:u w:color="000000"/>
          <w:bdr w:val="nil"/>
          <w:lang w:eastAsia="zh-CN"/>
        </w:rPr>
        <w:t>Alonzo et al. v. The Philippines)</w:t>
      </w:r>
      <w:r w:rsidR="00F466E8">
        <w:rPr>
          <w:rFonts w:ascii="Times New Roman" w:eastAsia="Times New Roman Bold" w:hAnsi="Times New Roman" w:cs="Times New Roman"/>
          <w:sz w:val="20"/>
          <w:szCs w:val="20"/>
          <w:u w:color="000000"/>
          <w:bdr w:val="nil"/>
          <w:lang w:eastAsia="zh-CN"/>
        </w:rPr>
        <w:t>, which had been carried over from the eighty-third session of the Committee</w:t>
      </w:r>
      <w:r w:rsidR="00B06BA8" w:rsidRPr="00193E50">
        <w:rPr>
          <w:rFonts w:ascii="Times New Roman" w:eastAsia="Times New Roman Bold" w:hAnsi="Times New Roman" w:cs="Times New Roman"/>
          <w:sz w:val="20"/>
          <w:szCs w:val="20"/>
          <w:u w:color="000000"/>
          <w:bdr w:val="nil"/>
          <w:lang w:eastAsia="zh-CN"/>
        </w:rPr>
        <w:t>.</w:t>
      </w:r>
      <w:r w:rsidR="000A3BBC"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 xml:space="preserve">All recommendations were </w:t>
      </w:r>
      <w:r w:rsidR="00AE44EF" w:rsidRPr="00193E50">
        <w:rPr>
          <w:rFonts w:ascii="Times New Roman" w:eastAsia="Times New Roman Bold" w:hAnsi="Times New Roman" w:cs="Times New Roman"/>
          <w:sz w:val="20"/>
          <w:szCs w:val="20"/>
          <w:u w:color="000000"/>
          <w:bdr w:val="nil"/>
          <w:lang w:eastAsia="zh-CN"/>
        </w:rPr>
        <w:t>adopted by consensus</w:t>
      </w:r>
      <w:r w:rsidR="000A3BBC" w:rsidRPr="00193E50">
        <w:rPr>
          <w:rFonts w:ascii="Times New Roman" w:eastAsia="Times New Roman Bold" w:hAnsi="Times New Roman" w:cs="Times New Roman"/>
          <w:sz w:val="20"/>
          <w:szCs w:val="20"/>
          <w:u w:color="000000"/>
          <w:bdr w:val="nil"/>
          <w:lang w:eastAsia="zh-CN"/>
        </w:rPr>
        <w:t>.</w:t>
      </w:r>
      <w:r w:rsidR="00AE44EF" w:rsidRPr="00193E50">
        <w:rPr>
          <w:rFonts w:ascii="Times New Roman" w:eastAsia="Times New Roman Bold" w:hAnsi="Times New Roman" w:cs="Times New Roman"/>
          <w:sz w:val="20"/>
          <w:szCs w:val="20"/>
          <w:u w:color="000000"/>
          <w:bdr w:val="nil"/>
          <w:lang w:eastAsia="zh-CN"/>
        </w:rPr>
        <w:t xml:space="preserve"> </w:t>
      </w:r>
    </w:p>
    <w:p w14:paraId="1F216885" w14:textId="0901AC5F" w:rsidR="00D40951" w:rsidRPr="00193E50" w:rsidRDefault="00193E50" w:rsidP="00D4095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9</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r>
      <w:proofErr w:type="gramStart"/>
      <w:r w:rsidR="00A5609A" w:rsidRPr="00193E50">
        <w:rPr>
          <w:rFonts w:ascii="Times New Roman" w:eastAsia="Times New Roman Bold" w:hAnsi="Times New Roman" w:cs="Times New Roman"/>
          <w:sz w:val="20"/>
          <w:szCs w:val="20"/>
          <w:u w:color="000000"/>
          <w:bdr w:val="nil"/>
          <w:lang w:eastAsia="zh-CN"/>
        </w:rPr>
        <w:t>Taking into account</w:t>
      </w:r>
      <w:proofErr w:type="gramEnd"/>
      <w:r w:rsidR="00A5609A" w:rsidRPr="00193E50">
        <w:rPr>
          <w:rFonts w:ascii="Times New Roman" w:eastAsia="Times New Roman Bold" w:hAnsi="Times New Roman" w:cs="Times New Roman"/>
          <w:sz w:val="20"/>
          <w:szCs w:val="20"/>
          <w:u w:color="000000"/>
          <w:bdr w:val="nil"/>
          <w:lang w:eastAsia="zh-CN"/>
        </w:rPr>
        <w:t xml:space="preserve"> the priority to be given to cases with interim measures of protection in place, the chronological order of registration, regional representation, and thematic issues of importance for the Committee’s jurisprudence, the Working Group </w:t>
      </w:r>
      <w:r w:rsidR="00867DC5" w:rsidRPr="00193E50">
        <w:rPr>
          <w:rFonts w:ascii="Times New Roman" w:eastAsia="Times New Roman Bold" w:hAnsi="Times New Roman" w:cs="Times New Roman"/>
          <w:sz w:val="20"/>
          <w:szCs w:val="20"/>
          <w:u w:color="000000"/>
          <w:bdr w:val="nil"/>
          <w:lang w:eastAsia="zh-CN"/>
        </w:rPr>
        <w:t>listed</w:t>
      </w:r>
      <w:r w:rsidR="00A5609A" w:rsidRPr="00193E50">
        <w:rPr>
          <w:rFonts w:ascii="Times New Roman" w:eastAsia="Times New Roman Bold" w:hAnsi="Times New Roman" w:cs="Times New Roman"/>
          <w:sz w:val="20"/>
          <w:szCs w:val="20"/>
          <w:u w:color="000000"/>
          <w:bdr w:val="nil"/>
          <w:lang w:eastAsia="zh-CN"/>
        </w:rPr>
        <w:t xml:space="preserve"> the following communications on its agenda for </w:t>
      </w:r>
      <w:r w:rsidR="00867DC5" w:rsidRPr="00193E50">
        <w:rPr>
          <w:rFonts w:ascii="Times New Roman" w:eastAsia="Times New Roman Bold" w:hAnsi="Times New Roman" w:cs="Times New Roman"/>
          <w:sz w:val="20"/>
          <w:szCs w:val="20"/>
          <w:u w:color="000000"/>
          <w:bdr w:val="nil"/>
          <w:lang w:eastAsia="zh-CN"/>
        </w:rPr>
        <w:t>its</w:t>
      </w:r>
      <w:r w:rsidR="00A5609A" w:rsidRPr="00193E50">
        <w:rPr>
          <w:rFonts w:ascii="Times New Roman" w:eastAsia="Times New Roman Bold" w:hAnsi="Times New Roman" w:cs="Times New Roman"/>
          <w:sz w:val="20"/>
          <w:szCs w:val="20"/>
          <w:u w:color="000000"/>
          <w:bdr w:val="nil"/>
          <w:lang w:eastAsia="zh-CN"/>
        </w:rPr>
        <w:t xml:space="preserve"> fift</w:t>
      </w:r>
      <w:r w:rsidR="00131F18" w:rsidRPr="00193E50">
        <w:rPr>
          <w:rFonts w:ascii="Times New Roman" w:eastAsia="Times New Roman Bold" w:hAnsi="Times New Roman" w:cs="Times New Roman"/>
          <w:sz w:val="20"/>
          <w:szCs w:val="20"/>
          <w:u w:color="000000"/>
          <w:bdr w:val="nil"/>
          <w:lang w:eastAsia="zh-CN"/>
        </w:rPr>
        <w:t>y</w:t>
      </w:r>
      <w:r w:rsidR="00D857BD" w:rsidRPr="00193E50">
        <w:rPr>
          <w:rFonts w:ascii="Times New Roman" w:eastAsia="Times New Roman Bold" w:hAnsi="Times New Roman" w:cs="Times New Roman"/>
          <w:sz w:val="20"/>
          <w:szCs w:val="20"/>
          <w:u w:color="000000"/>
          <w:bdr w:val="nil"/>
          <w:lang w:eastAsia="zh-CN"/>
        </w:rPr>
        <w:t>-</w:t>
      </w:r>
      <w:r w:rsidR="00F466E8">
        <w:rPr>
          <w:rFonts w:ascii="Times New Roman" w:eastAsia="Times New Roman Bold" w:hAnsi="Times New Roman" w:cs="Times New Roman"/>
          <w:sz w:val="20"/>
          <w:szCs w:val="20"/>
          <w:u w:color="000000"/>
          <w:bdr w:val="nil"/>
          <w:lang w:eastAsia="zh-CN"/>
        </w:rPr>
        <w:t>sixth</w:t>
      </w:r>
      <w:r w:rsidR="000D0F9B" w:rsidRPr="00193E50">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 xml:space="preserve">session: </w:t>
      </w:r>
      <w:r w:rsidR="00D40951" w:rsidRPr="00193E50">
        <w:rPr>
          <w:rFonts w:ascii="Times New Roman" w:eastAsia="Times New Roman Bold" w:hAnsi="Times New Roman" w:cs="Times New Roman"/>
          <w:sz w:val="20"/>
          <w:szCs w:val="20"/>
          <w:u w:color="000000"/>
          <w:bdr w:val="nil"/>
          <w:lang w:eastAsia="zh-CN"/>
        </w:rPr>
        <w:t>No</w:t>
      </w:r>
      <w:r w:rsidR="00026A0B" w:rsidRPr="00193E50">
        <w:rPr>
          <w:rFonts w:ascii="Times New Roman" w:eastAsia="Times New Roman Bold" w:hAnsi="Times New Roman" w:cs="Times New Roman"/>
          <w:sz w:val="20"/>
          <w:szCs w:val="20"/>
          <w:u w:color="000000"/>
          <w:bdr w:val="nil"/>
          <w:lang w:eastAsia="zh-CN"/>
        </w:rPr>
        <w:t>s</w:t>
      </w:r>
      <w:r w:rsidR="00D40951" w:rsidRPr="00193E50">
        <w:rPr>
          <w:rFonts w:ascii="Times New Roman" w:eastAsia="Times New Roman Bold" w:hAnsi="Times New Roman" w:cs="Times New Roman"/>
          <w:sz w:val="20"/>
          <w:szCs w:val="20"/>
          <w:u w:color="000000"/>
          <w:bdr w:val="nil"/>
          <w:lang w:eastAsia="zh-CN"/>
        </w:rPr>
        <w:t xml:space="preserve">. </w:t>
      </w:r>
      <w:r w:rsidR="00F466E8">
        <w:rPr>
          <w:rFonts w:ascii="Times New Roman" w:eastAsia="Times New Roman Bold" w:hAnsi="Times New Roman" w:cs="Times New Roman"/>
          <w:sz w:val="20"/>
          <w:szCs w:val="20"/>
          <w:u w:color="000000"/>
          <w:bdr w:val="nil"/>
          <w:lang w:eastAsia="zh-CN"/>
        </w:rPr>
        <w:t>146</w:t>
      </w:r>
      <w:r w:rsidR="00026A0B" w:rsidRPr="00193E50">
        <w:rPr>
          <w:rFonts w:ascii="Times New Roman" w:eastAsia="Times New Roman Bold" w:hAnsi="Times New Roman" w:cs="Times New Roman"/>
          <w:sz w:val="20"/>
          <w:szCs w:val="20"/>
          <w:u w:color="000000"/>
          <w:bdr w:val="nil"/>
          <w:lang w:eastAsia="zh-CN"/>
        </w:rPr>
        <w:t>/</w:t>
      </w:r>
      <w:r w:rsidR="00F466E8">
        <w:rPr>
          <w:rFonts w:ascii="Times New Roman" w:eastAsia="Times New Roman Bold" w:hAnsi="Times New Roman" w:cs="Times New Roman"/>
          <w:sz w:val="20"/>
          <w:szCs w:val="20"/>
          <w:u w:color="000000"/>
          <w:bdr w:val="nil"/>
          <w:lang w:eastAsia="zh-CN"/>
        </w:rPr>
        <w:t>2019</w:t>
      </w:r>
      <w:r w:rsidR="00026A0B"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concerning</w:t>
      </w:r>
      <w:r w:rsidR="00026A0B" w:rsidRPr="00193E50">
        <w:rPr>
          <w:rFonts w:ascii="Times New Roman" w:eastAsia="Times New Roman Bold" w:hAnsi="Times New Roman" w:cs="Times New Roman"/>
          <w:sz w:val="20"/>
          <w:szCs w:val="20"/>
          <w:u w:color="000000"/>
          <w:bdr w:val="nil"/>
          <w:lang w:eastAsia="zh-CN"/>
        </w:rPr>
        <w:t xml:space="preserve"> </w:t>
      </w:r>
      <w:r w:rsidR="00F466E8">
        <w:rPr>
          <w:rFonts w:ascii="Times New Roman" w:eastAsia="Times New Roman Bold" w:hAnsi="Times New Roman" w:cs="Times New Roman"/>
          <w:sz w:val="20"/>
          <w:szCs w:val="20"/>
          <w:u w:color="000000"/>
          <w:bdr w:val="nil"/>
          <w:lang w:eastAsia="zh-CN"/>
        </w:rPr>
        <w:t>Cambodia</w:t>
      </w:r>
      <w:r w:rsidR="00867DC5" w:rsidRPr="00193E50">
        <w:rPr>
          <w:rFonts w:ascii="Times New Roman" w:eastAsia="Times New Roman Bold" w:hAnsi="Times New Roman" w:cs="Times New Roman"/>
          <w:sz w:val="20"/>
          <w:szCs w:val="20"/>
          <w:u w:color="000000"/>
          <w:bdr w:val="nil"/>
          <w:lang w:eastAsia="zh-CN"/>
        </w:rPr>
        <w:t>;</w:t>
      </w:r>
      <w:r w:rsidR="009614BB" w:rsidRPr="00193E50">
        <w:rPr>
          <w:rFonts w:ascii="Times New Roman" w:eastAsia="Times New Roman Bold" w:hAnsi="Times New Roman" w:cs="Times New Roman"/>
          <w:sz w:val="20"/>
          <w:szCs w:val="20"/>
          <w:u w:color="000000"/>
          <w:bdr w:val="nil"/>
          <w:lang w:eastAsia="zh-CN"/>
        </w:rPr>
        <w:t xml:space="preserve"> </w:t>
      </w:r>
      <w:r w:rsidR="00F466E8">
        <w:rPr>
          <w:rFonts w:ascii="Times New Roman" w:eastAsia="Times New Roman Bold" w:hAnsi="Times New Roman" w:cs="Times New Roman"/>
          <w:sz w:val="20"/>
          <w:szCs w:val="20"/>
          <w:u w:color="000000"/>
          <w:bdr w:val="nil"/>
          <w:lang w:eastAsia="zh-CN"/>
        </w:rPr>
        <w:t>150</w:t>
      </w:r>
      <w:r w:rsidR="006D490E" w:rsidRPr="00193E50">
        <w:rPr>
          <w:rFonts w:ascii="Times New Roman" w:eastAsia="Times New Roman Bold" w:hAnsi="Times New Roman" w:cs="Times New Roman"/>
          <w:sz w:val="20"/>
          <w:szCs w:val="20"/>
          <w:u w:color="000000"/>
          <w:bdr w:val="nil"/>
          <w:lang w:eastAsia="zh-CN"/>
        </w:rPr>
        <w:t>/201</w:t>
      </w:r>
      <w:r w:rsidR="00F466E8">
        <w:rPr>
          <w:rFonts w:ascii="Times New Roman" w:eastAsia="Times New Roman Bold" w:hAnsi="Times New Roman" w:cs="Times New Roman"/>
          <w:sz w:val="20"/>
          <w:szCs w:val="20"/>
          <w:u w:color="000000"/>
          <w:bdr w:val="nil"/>
          <w:lang w:eastAsia="zh-CN"/>
        </w:rPr>
        <w:t>9</w:t>
      </w:r>
      <w:r w:rsidR="009614BB" w:rsidRPr="00193E50">
        <w:rPr>
          <w:rFonts w:ascii="Times New Roman" w:eastAsia="Times New Roman Bold" w:hAnsi="Times New Roman" w:cs="Times New Roman"/>
          <w:sz w:val="20"/>
          <w:szCs w:val="20"/>
          <w:u w:color="000000"/>
          <w:bdr w:val="nil"/>
          <w:lang w:eastAsia="zh-CN"/>
        </w:rPr>
        <w:t xml:space="preserve"> concerning </w:t>
      </w:r>
      <w:r w:rsidR="00F466E8">
        <w:rPr>
          <w:rFonts w:ascii="Times New Roman" w:eastAsia="Times New Roman Bold" w:hAnsi="Times New Roman" w:cs="Times New Roman"/>
          <w:sz w:val="20"/>
          <w:szCs w:val="20"/>
          <w:u w:color="000000"/>
          <w:bdr w:val="nil"/>
          <w:lang w:eastAsia="zh-CN"/>
        </w:rPr>
        <w:t>Belarus</w:t>
      </w:r>
      <w:r w:rsidR="00867DC5" w:rsidRPr="00193E50">
        <w:rPr>
          <w:rFonts w:ascii="Times New Roman" w:eastAsia="Times New Roman Bold" w:hAnsi="Times New Roman" w:cs="Times New Roman"/>
          <w:sz w:val="20"/>
          <w:szCs w:val="20"/>
          <w:u w:color="000000"/>
          <w:bdr w:val="nil"/>
          <w:lang w:eastAsia="zh-CN"/>
        </w:rPr>
        <w:t>;</w:t>
      </w:r>
      <w:r w:rsidR="00026A0B" w:rsidRPr="00193E50">
        <w:rPr>
          <w:rFonts w:ascii="Times New Roman" w:eastAsia="Times New Roman Bold" w:hAnsi="Times New Roman" w:cs="Times New Roman"/>
          <w:sz w:val="20"/>
          <w:szCs w:val="20"/>
          <w:u w:color="000000"/>
          <w:bdr w:val="nil"/>
          <w:lang w:eastAsia="zh-CN"/>
        </w:rPr>
        <w:t xml:space="preserve"> </w:t>
      </w:r>
      <w:r w:rsidR="009B7345">
        <w:rPr>
          <w:rFonts w:ascii="Times New Roman" w:eastAsia="Times New Roman Bold" w:hAnsi="Times New Roman" w:cs="Times New Roman"/>
          <w:sz w:val="20"/>
          <w:szCs w:val="20"/>
          <w:u w:color="000000"/>
          <w:bdr w:val="nil"/>
          <w:lang w:eastAsia="zh-CN"/>
        </w:rPr>
        <w:t xml:space="preserve">and </w:t>
      </w:r>
      <w:r w:rsidR="00F466E8">
        <w:rPr>
          <w:rFonts w:ascii="Times New Roman" w:eastAsia="Times New Roman Bold" w:hAnsi="Times New Roman" w:cs="Times New Roman"/>
          <w:sz w:val="20"/>
          <w:szCs w:val="20"/>
          <w:u w:color="000000"/>
          <w:bdr w:val="nil"/>
          <w:lang w:eastAsia="zh-CN"/>
        </w:rPr>
        <w:t>173</w:t>
      </w:r>
      <w:r w:rsidR="006D490E" w:rsidRPr="00193E50">
        <w:rPr>
          <w:rFonts w:ascii="Times New Roman" w:eastAsia="Times New Roman Bold" w:hAnsi="Times New Roman" w:cs="Times New Roman"/>
          <w:sz w:val="20"/>
          <w:szCs w:val="20"/>
          <w:u w:color="000000"/>
          <w:bdr w:val="nil"/>
          <w:lang w:eastAsia="zh-CN"/>
        </w:rPr>
        <w:t>/202</w:t>
      </w:r>
      <w:r w:rsidR="00F466E8">
        <w:rPr>
          <w:rFonts w:ascii="Times New Roman" w:eastAsia="Times New Roman Bold" w:hAnsi="Times New Roman" w:cs="Times New Roman"/>
          <w:sz w:val="20"/>
          <w:szCs w:val="20"/>
          <w:u w:color="000000"/>
          <w:bdr w:val="nil"/>
          <w:lang w:eastAsia="zh-CN"/>
        </w:rPr>
        <w:t>1</w:t>
      </w:r>
      <w:r w:rsidR="006D490E" w:rsidRPr="00193E50">
        <w:rPr>
          <w:rFonts w:ascii="Times New Roman" w:eastAsia="Times New Roman Bold" w:hAnsi="Times New Roman" w:cs="Times New Roman"/>
          <w:sz w:val="20"/>
          <w:szCs w:val="20"/>
          <w:u w:color="000000"/>
          <w:bdr w:val="nil"/>
          <w:lang w:eastAsia="zh-CN"/>
        </w:rPr>
        <w:t xml:space="preserve"> concerning </w:t>
      </w:r>
      <w:r w:rsidR="00F466E8">
        <w:rPr>
          <w:rFonts w:ascii="Times New Roman" w:eastAsia="Times New Roman Bold" w:hAnsi="Times New Roman" w:cs="Times New Roman"/>
          <w:sz w:val="20"/>
          <w:szCs w:val="20"/>
          <w:u w:color="000000"/>
          <w:bdr w:val="nil"/>
          <w:lang w:eastAsia="zh-CN"/>
        </w:rPr>
        <w:t>Switzerland</w:t>
      </w:r>
      <w:r w:rsidR="006D490E" w:rsidRPr="00193E50">
        <w:rPr>
          <w:rFonts w:ascii="Times New Roman" w:eastAsia="Times New Roman Bold" w:hAnsi="Times New Roman" w:cs="Times New Roman"/>
          <w:sz w:val="20"/>
          <w:szCs w:val="20"/>
          <w:u w:color="000000"/>
          <w:bdr w:val="nil"/>
          <w:lang w:eastAsia="zh-CN"/>
        </w:rPr>
        <w:t xml:space="preserve">. </w:t>
      </w:r>
    </w:p>
    <w:p w14:paraId="1F216886" w14:textId="257C08A8" w:rsidR="000D0F9B" w:rsidRPr="00193E50" w:rsidRDefault="009415C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193E50">
        <w:rPr>
          <w:rFonts w:ascii="Times New Roman" w:eastAsia="Times New Roman Bold" w:hAnsi="Times New Roman" w:cs="Times New Roman"/>
          <w:sz w:val="20"/>
          <w:szCs w:val="20"/>
          <w:u w:color="000000"/>
          <w:bdr w:val="nil"/>
          <w:lang w:eastAsia="zh-CN"/>
        </w:rPr>
        <w:t>0</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The Working Group appreciated </w:t>
      </w:r>
      <w:r w:rsidR="00FF363C" w:rsidRPr="00193E50">
        <w:rPr>
          <w:rFonts w:ascii="Times New Roman" w:eastAsia="Times New Roman Bold" w:hAnsi="Times New Roman" w:cs="Times New Roman"/>
          <w:sz w:val="20"/>
          <w:szCs w:val="20"/>
          <w:u w:color="000000"/>
          <w:bdr w:val="nil"/>
          <w:lang w:eastAsia="zh-CN"/>
        </w:rPr>
        <w:t>the opportunity to have a preliminary discussion regarding communication</w:t>
      </w:r>
      <w:r w:rsidR="00F466E8">
        <w:rPr>
          <w:rFonts w:ascii="Times New Roman" w:eastAsia="Times New Roman Bold" w:hAnsi="Times New Roman" w:cs="Times New Roman"/>
          <w:sz w:val="20"/>
          <w:szCs w:val="20"/>
          <w:u w:color="000000"/>
          <w:bdr w:val="nil"/>
          <w:lang w:eastAsia="zh-CN"/>
        </w:rPr>
        <w:t>s</w:t>
      </w:r>
      <w:r w:rsidR="00FF363C" w:rsidRPr="00193E50">
        <w:rPr>
          <w:rFonts w:ascii="Times New Roman" w:eastAsia="Times New Roman Bold" w:hAnsi="Times New Roman" w:cs="Times New Roman"/>
          <w:sz w:val="20"/>
          <w:szCs w:val="20"/>
          <w:u w:color="000000"/>
          <w:bdr w:val="nil"/>
          <w:lang w:eastAsia="zh-CN"/>
        </w:rPr>
        <w:t xml:space="preserve"> </w:t>
      </w:r>
      <w:r w:rsidR="00F466E8">
        <w:rPr>
          <w:rFonts w:ascii="Times New Roman" w:eastAsia="Times New Roman Bold" w:hAnsi="Times New Roman" w:cs="Times New Roman"/>
          <w:sz w:val="20"/>
          <w:szCs w:val="20"/>
          <w:u w:color="000000"/>
          <w:bdr w:val="nil"/>
          <w:lang w:eastAsia="zh-CN"/>
        </w:rPr>
        <w:t>to be selected for its fifty-sixth session</w:t>
      </w:r>
      <w:r w:rsidR="0022064E" w:rsidRPr="00193E50">
        <w:rPr>
          <w:rFonts w:ascii="Times New Roman" w:eastAsia="Times New Roman Bold" w:hAnsi="Times New Roman" w:cs="Times New Roman"/>
          <w:sz w:val="20"/>
          <w:szCs w:val="20"/>
          <w:u w:color="000000"/>
          <w:bdr w:val="nil"/>
          <w:lang w:eastAsia="zh-CN"/>
        </w:rPr>
        <w:t xml:space="preserve">, as well as </w:t>
      </w:r>
      <w:r w:rsidR="00FF363C" w:rsidRPr="00193E50">
        <w:rPr>
          <w:rFonts w:ascii="Times New Roman" w:eastAsia="Times New Roman Bold" w:hAnsi="Times New Roman" w:cs="Times New Roman"/>
          <w:sz w:val="20"/>
          <w:szCs w:val="20"/>
          <w:u w:color="000000"/>
          <w:bdr w:val="nil"/>
          <w:lang w:eastAsia="zh-CN"/>
        </w:rPr>
        <w:t xml:space="preserve">draft recommendations in relation to </w:t>
      </w:r>
      <w:r w:rsidR="0022064E" w:rsidRPr="00193E50">
        <w:rPr>
          <w:rFonts w:ascii="Times New Roman" w:eastAsia="Times New Roman Bold" w:hAnsi="Times New Roman" w:cs="Times New Roman"/>
          <w:sz w:val="20"/>
          <w:szCs w:val="20"/>
          <w:u w:color="000000"/>
          <w:bdr w:val="nil"/>
          <w:lang w:eastAsia="zh-CN"/>
        </w:rPr>
        <w:t>new</w:t>
      </w:r>
      <w:r w:rsidR="00867DC5" w:rsidRPr="00193E50">
        <w:rPr>
          <w:rFonts w:ascii="Times New Roman" w:eastAsia="Times New Roman Bold" w:hAnsi="Times New Roman" w:cs="Times New Roman"/>
          <w:sz w:val="20"/>
          <w:szCs w:val="20"/>
          <w:u w:color="000000"/>
          <w:bdr w:val="nil"/>
          <w:lang w:eastAsia="zh-CN"/>
        </w:rPr>
        <w:t>ly</w:t>
      </w:r>
      <w:r w:rsidR="0022064E" w:rsidRPr="00193E50">
        <w:rPr>
          <w:rFonts w:ascii="Times New Roman" w:eastAsia="Times New Roman Bold" w:hAnsi="Times New Roman" w:cs="Times New Roman"/>
          <w:sz w:val="20"/>
          <w:szCs w:val="20"/>
          <w:u w:color="000000"/>
          <w:bdr w:val="nil"/>
          <w:lang w:eastAsia="zh-CN"/>
        </w:rPr>
        <w:t xml:space="preserve"> regist</w:t>
      </w:r>
      <w:r w:rsidR="00867DC5" w:rsidRPr="00193E50">
        <w:rPr>
          <w:rFonts w:ascii="Times New Roman" w:eastAsia="Times New Roman Bold" w:hAnsi="Times New Roman" w:cs="Times New Roman"/>
          <w:sz w:val="20"/>
          <w:szCs w:val="20"/>
          <w:u w:color="000000"/>
          <w:bdr w:val="nil"/>
          <w:lang w:eastAsia="zh-CN"/>
        </w:rPr>
        <w:t>e</w:t>
      </w:r>
      <w:r w:rsidR="0022064E" w:rsidRPr="00193E50">
        <w:rPr>
          <w:rFonts w:ascii="Times New Roman" w:eastAsia="Times New Roman Bold" w:hAnsi="Times New Roman" w:cs="Times New Roman"/>
          <w:sz w:val="20"/>
          <w:szCs w:val="20"/>
          <w:u w:color="000000"/>
          <w:bdr w:val="nil"/>
          <w:lang w:eastAsia="zh-CN"/>
        </w:rPr>
        <w:t>r</w:t>
      </w:r>
      <w:r w:rsidR="00867DC5" w:rsidRPr="00193E50">
        <w:rPr>
          <w:rFonts w:ascii="Times New Roman" w:eastAsia="Times New Roman Bold" w:hAnsi="Times New Roman" w:cs="Times New Roman"/>
          <w:sz w:val="20"/>
          <w:szCs w:val="20"/>
          <w:u w:color="000000"/>
          <w:bdr w:val="nil"/>
          <w:lang w:eastAsia="zh-CN"/>
        </w:rPr>
        <w:t>ed</w:t>
      </w:r>
      <w:r w:rsidR="0022064E"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 xml:space="preserve">cases </w:t>
      </w:r>
      <w:r w:rsidR="0022064E" w:rsidRPr="00193E50">
        <w:rPr>
          <w:rFonts w:ascii="Times New Roman" w:eastAsia="Times New Roman Bold" w:hAnsi="Times New Roman" w:cs="Times New Roman"/>
          <w:sz w:val="20"/>
          <w:szCs w:val="20"/>
          <w:u w:color="000000"/>
          <w:bdr w:val="nil"/>
          <w:lang w:eastAsia="zh-CN"/>
        </w:rPr>
        <w:t xml:space="preserve">and </w:t>
      </w:r>
      <w:r w:rsidR="00867DC5" w:rsidRPr="00193E50">
        <w:rPr>
          <w:rFonts w:ascii="Times New Roman" w:eastAsia="Times New Roman Bold" w:hAnsi="Times New Roman" w:cs="Times New Roman"/>
          <w:sz w:val="20"/>
          <w:szCs w:val="20"/>
          <w:u w:color="000000"/>
          <w:bdr w:val="nil"/>
          <w:lang w:eastAsia="zh-CN"/>
        </w:rPr>
        <w:t xml:space="preserve">requests for </w:t>
      </w:r>
      <w:r w:rsidR="0022064E" w:rsidRPr="00193E50">
        <w:rPr>
          <w:rFonts w:ascii="Times New Roman" w:eastAsia="Times New Roman Bold" w:hAnsi="Times New Roman" w:cs="Times New Roman"/>
          <w:sz w:val="20"/>
          <w:szCs w:val="20"/>
          <w:u w:color="000000"/>
          <w:bdr w:val="nil"/>
          <w:lang w:eastAsia="zh-CN"/>
        </w:rPr>
        <w:t>interim measure</w:t>
      </w:r>
      <w:r w:rsidR="00867DC5" w:rsidRPr="00193E50">
        <w:rPr>
          <w:rFonts w:ascii="Times New Roman" w:eastAsia="Times New Roman Bold" w:hAnsi="Times New Roman" w:cs="Times New Roman"/>
          <w:sz w:val="20"/>
          <w:szCs w:val="20"/>
          <w:u w:color="000000"/>
          <w:bdr w:val="nil"/>
          <w:lang w:eastAsia="zh-CN"/>
        </w:rPr>
        <w:t>s</w:t>
      </w:r>
      <w:r w:rsidR="0022064E"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of protection</w:t>
      </w:r>
      <w:r w:rsidR="0022064E" w:rsidRPr="00193E50">
        <w:rPr>
          <w:rFonts w:ascii="Times New Roman" w:eastAsia="Times New Roman Bold" w:hAnsi="Times New Roman" w:cs="Times New Roman"/>
          <w:sz w:val="20"/>
          <w:szCs w:val="20"/>
          <w:u w:color="000000"/>
          <w:bdr w:val="nil"/>
          <w:lang w:eastAsia="zh-CN"/>
        </w:rPr>
        <w:t>.</w:t>
      </w:r>
      <w:r w:rsidR="00303849"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 xml:space="preserve">It stressed the </w:t>
      </w:r>
      <w:r w:rsidR="00303849" w:rsidRPr="00193E50">
        <w:rPr>
          <w:rFonts w:ascii="Times New Roman" w:eastAsia="Times New Roman Bold" w:hAnsi="Times New Roman" w:cs="Times New Roman"/>
          <w:sz w:val="20"/>
          <w:szCs w:val="20"/>
          <w:u w:color="000000"/>
          <w:bdr w:val="nil"/>
          <w:lang w:eastAsia="zh-CN"/>
        </w:rPr>
        <w:t xml:space="preserve">value </w:t>
      </w:r>
      <w:r w:rsidR="00867DC5" w:rsidRPr="00193E50">
        <w:rPr>
          <w:rFonts w:ascii="Times New Roman" w:eastAsia="Times New Roman Bold" w:hAnsi="Times New Roman" w:cs="Times New Roman"/>
          <w:sz w:val="20"/>
          <w:szCs w:val="20"/>
          <w:u w:color="000000"/>
          <w:bdr w:val="nil"/>
          <w:lang w:eastAsia="zh-CN"/>
        </w:rPr>
        <w:t xml:space="preserve">of </w:t>
      </w:r>
      <w:r w:rsidR="00303849" w:rsidRPr="00193E50">
        <w:rPr>
          <w:rFonts w:ascii="Times New Roman" w:eastAsia="Times New Roman Bold" w:hAnsi="Times New Roman" w:cs="Times New Roman"/>
          <w:sz w:val="20"/>
          <w:szCs w:val="20"/>
          <w:u w:color="000000"/>
          <w:bdr w:val="nil"/>
          <w:lang w:eastAsia="zh-CN"/>
        </w:rPr>
        <w:t>exchang</w:t>
      </w:r>
      <w:r w:rsidR="00867DC5" w:rsidRPr="00193E50">
        <w:rPr>
          <w:rFonts w:ascii="Times New Roman" w:eastAsia="Times New Roman Bold" w:hAnsi="Times New Roman" w:cs="Times New Roman"/>
          <w:sz w:val="20"/>
          <w:szCs w:val="20"/>
          <w:u w:color="000000"/>
          <w:bdr w:val="nil"/>
          <w:lang w:eastAsia="zh-CN"/>
        </w:rPr>
        <w:t>ing</w:t>
      </w:r>
      <w:r w:rsidR="00303849" w:rsidRPr="00193E50">
        <w:rPr>
          <w:rFonts w:ascii="Times New Roman" w:eastAsia="Times New Roman Bold" w:hAnsi="Times New Roman" w:cs="Times New Roman"/>
          <w:sz w:val="20"/>
          <w:szCs w:val="20"/>
          <w:u w:color="000000"/>
          <w:bdr w:val="nil"/>
          <w:lang w:eastAsia="zh-CN"/>
        </w:rPr>
        <w:t xml:space="preserve"> with </w:t>
      </w:r>
      <w:r w:rsidR="00867DC5" w:rsidRPr="00193E50">
        <w:rPr>
          <w:rFonts w:ascii="Times New Roman" w:eastAsia="Times New Roman Bold" w:hAnsi="Times New Roman" w:cs="Times New Roman"/>
          <w:sz w:val="20"/>
          <w:szCs w:val="20"/>
          <w:u w:color="000000"/>
          <w:bdr w:val="nil"/>
          <w:lang w:eastAsia="zh-CN"/>
        </w:rPr>
        <w:t xml:space="preserve">the Human Rights Officers </w:t>
      </w:r>
      <w:r w:rsidR="00303849" w:rsidRPr="00193E50">
        <w:rPr>
          <w:rFonts w:ascii="Times New Roman" w:eastAsia="Times New Roman Bold" w:hAnsi="Times New Roman" w:cs="Times New Roman"/>
          <w:sz w:val="20"/>
          <w:szCs w:val="20"/>
          <w:u w:color="000000"/>
          <w:bdr w:val="nil"/>
          <w:lang w:eastAsia="zh-CN"/>
        </w:rPr>
        <w:t xml:space="preserve">drafting </w:t>
      </w:r>
      <w:r w:rsidR="00867DC5" w:rsidRPr="00193E50">
        <w:rPr>
          <w:rFonts w:ascii="Times New Roman" w:eastAsia="Times New Roman Bold" w:hAnsi="Times New Roman" w:cs="Times New Roman"/>
          <w:sz w:val="20"/>
          <w:szCs w:val="20"/>
          <w:u w:color="000000"/>
          <w:bdr w:val="nil"/>
          <w:lang w:eastAsia="zh-CN"/>
        </w:rPr>
        <w:t>cases</w:t>
      </w:r>
      <w:r w:rsidR="00303849" w:rsidRPr="00193E50">
        <w:rPr>
          <w:rFonts w:ascii="Times New Roman" w:eastAsia="Times New Roman Bold" w:hAnsi="Times New Roman" w:cs="Times New Roman"/>
          <w:sz w:val="20"/>
          <w:szCs w:val="20"/>
          <w:u w:color="000000"/>
          <w:bdr w:val="nil"/>
          <w:lang w:eastAsia="zh-CN"/>
        </w:rPr>
        <w:t xml:space="preserve"> prior to the session</w:t>
      </w:r>
      <w:r w:rsidR="0022064E" w:rsidRPr="00193E50">
        <w:rPr>
          <w:rFonts w:ascii="Times New Roman" w:eastAsia="Times New Roman Bold" w:hAnsi="Times New Roman" w:cs="Times New Roman"/>
          <w:sz w:val="20"/>
          <w:szCs w:val="20"/>
          <w:u w:color="000000"/>
          <w:bdr w:val="nil"/>
          <w:lang w:eastAsia="zh-CN"/>
        </w:rPr>
        <w:t xml:space="preserve"> and </w:t>
      </w:r>
      <w:r w:rsidR="00867DC5" w:rsidRPr="00193E50">
        <w:rPr>
          <w:rFonts w:ascii="Times New Roman" w:eastAsia="Times New Roman Bold" w:hAnsi="Times New Roman" w:cs="Times New Roman"/>
          <w:sz w:val="20"/>
          <w:szCs w:val="20"/>
          <w:u w:color="000000"/>
          <w:bdr w:val="nil"/>
          <w:lang w:eastAsia="zh-CN"/>
        </w:rPr>
        <w:t>receiving</w:t>
      </w:r>
      <w:r w:rsidR="00303849" w:rsidRPr="00193E50">
        <w:rPr>
          <w:rFonts w:ascii="Times New Roman" w:eastAsia="Times New Roman Bold" w:hAnsi="Times New Roman" w:cs="Times New Roman"/>
          <w:sz w:val="20"/>
          <w:szCs w:val="20"/>
          <w:u w:color="000000"/>
          <w:bdr w:val="nil"/>
          <w:lang w:eastAsia="zh-CN"/>
        </w:rPr>
        <w:t xml:space="preserve"> relevant</w:t>
      </w:r>
      <w:r w:rsidR="0022064E" w:rsidRPr="00193E50">
        <w:rPr>
          <w:rFonts w:ascii="Times New Roman" w:eastAsia="Times New Roman Bold" w:hAnsi="Times New Roman" w:cs="Times New Roman"/>
          <w:sz w:val="20"/>
          <w:szCs w:val="20"/>
          <w:u w:color="000000"/>
          <w:bdr w:val="nil"/>
          <w:lang w:eastAsia="zh-CN"/>
        </w:rPr>
        <w:t xml:space="preserve"> document</w:t>
      </w:r>
      <w:r w:rsidR="00867DC5" w:rsidRPr="00193E50">
        <w:rPr>
          <w:rFonts w:ascii="Times New Roman" w:eastAsia="Times New Roman Bold" w:hAnsi="Times New Roman" w:cs="Times New Roman"/>
          <w:sz w:val="20"/>
          <w:szCs w:val="20"/>
          <w:u w:color="000000"/>
          <w:bdr w:val="nil"/>
          <w:lang w:eastAsia="zh-CN"/>
        </w:rPr>
        <w:t>ation</w:t>
      </w:r>
      <w:r w:rsidR="0022064E" w:rsidRPr="00193E50">
        <w:rPr>
          <w:rFonts w:ascii="Times New Roman" w:eastAsia="Times New Roman Bold" w:hAnsi="Times New Roman" w:cs="Times New Roman"/>
          <w:sz w:val="20"/>
          <w:szCs w:val="20"/>
          <w:u w:color="000000"/>
          <w:bdr w:val="nil"/>
          <w:lang w:eastAsia="zh-CN"/>
        </w:rPr>
        <w:t xml:space="preserve"> as early as possible in electronic format.</w:t>
      </w:r>
      <w:r w:rsidR="00303849" w:rsidRPr="00193E50">
        <w:rPr>
          <w:rFonts w:ascii="Times New Roman" w:eastAsia="Times New Roman Bold" w:hAnsi="Times New Roman" w:cs="Times New Roman"/>
          <w:sz w:val="20"/>
          <w:szCs w:val="20"/>
          <w:u w:color="000000"/>
          <w:bdr w:val="nil"/>
          <w:lang w:eastAsia="zh-CN"/>
        </w:rPr>
        <w:t xml:space="preserve"> </w:t>
      </w:r>
    </w:p>
    <w:p w14:paraId="1F216887" w14:textId="77777777" w:rsidR="00A5609A" w:rsidRPr="00193E50" w:rsidRDefault="000F7E30" w:rsidP="00A5609A">
      <w:pPr>
        <w:keepNext/>
        <w:keepLines/>
        <w:tabs>
          <w:tab w:val="right" w:pos="851"/>
        </w:tabs>
        <w:suppressAutoHyphens/>
        <w:spacing w:before="240" w:after="120" w:line="240" w:lineRule="exact"/>
        <w:ind w:left="1134" w:right="1134" w:hanging="1134"/>
        <w:rPr>
          <w:rFonts w:ascii="Times New Roman" w:eastAsia="Times New Roman Bold" w:hAnsi="Times New Roman" w:cs="Times New Roman"/>
          <w:b/>
          <w:sz w:val="20"/>
          <w:szCs w:val="20"/>
          <w:u w:color="000000"/>
          <w:bdr w:val="nil"/>
          <w:lang w:eastAsia="zh-CN"/>
        </w:rPr>
      </w:pPr>
      <w:r w:rsidRPr="00193E50">
        <w:rPr>
          <w:rFonts w:ascii="Times New Roman" w:eastAsia="Times New Roman Bold" w:hAnsi="Times New Roman" w:cs="Times New Roman"/>
          <w:b/>
          <w:sz w:val="20"/>
          <w:szCs w:val="20"/>
          <w:u w:color="000000"/>
          <w:bdr w:val="nil"/>
          <w:lang w:eastAsia="zh-CN"/>
        </w:rPr>
        <w:tab/>
      </w:r>
      <w:r w:rsidRPr="00193E50">
        <w:rPr>
          <w:rFonts w:ascii="Times New Roman" w:eastAsia="Times New Roman Bold" w:hAnsi="Times New Roman" w:cs="Times New Roman"/>
          <w:b/>
          <w:sz w:val="20"/>
          <w:szCs w:val="20"/>
          <w:u w:color="000000"/>
          <w:bdr w:val="nil"/>
          <w:lang w:eastAsia="zh-CN"/>
        </w:rPr>
        <w:tab/>
      </w:r>
      <w:r w:rsidR="00A5609A" w:rsidRPr="00193E50">
        <w:rPr>
          <w:rFonts w:ascii="Times New Roman" w:eastAsia="Times New Roman Bold" w:hAnsi="Times New Roman" w:cs="Times New Roman"/>
          <w:b/>
          <w:sz w:val="20"/>
          <w:szCs w:val="20"/>
          <w:u w:color="000000"/>
          <w:bdr w:val="nil"/>
          <w:lang w:eastAsia="zh-CN"/>
        </w:rPr>
        <w:t>Actions taken at the present session:</w:t>
      </w:r>
    </w:p>
    <w:p w14:paraId="1F216888" w14:textId="77777777"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193E50">
        <w:rPr>
          <w:rFonts w:ascii="Times New Roman" w:eastAsia="Times New Roman Bold" w:hAnsi="Times New Roman" w:cs="Times New Roman"/>
          <w:sz w:val="20"/>
          <w:szCs w:val="20"/>
          <w:u w:color="000000"/>
          <w:bdr w:val="nil"/>
          <w:lang w:eastAsia="zh-CN"/>
        </w:rPr>
        <w:t>1</w:t>
      </w:r>
      <w:r w:rsidRPr="00193E50">
        <w:rPr>
          <w:rFonts w:ascii="Times New Roman" w:eastAsia="Times New Roman Bold" w:hAnsi="Times New Roman" w:cs="Times New Roman"/>
          <w:sz w:val="20"/>
          <w:szCs w:val="20"/>
          <w:u w:color="000000"/>
          <w:bdr w:val="nil"/>
          <w:lang w:eastAsia="zh-CN"/>
        </w:rPr>
        <w:t>.</w:t>
      </w:r>
      <w:r w:rsidRPr="00193E50">
        <w:rPr>
          <w:rFonts w:ascii="Times New Roman" w:eastAsia="Times New Roman Bold" w:hAnsi="Times New Roman" w:cs="Times New Roman"/>
          <w:sz w:val="20"/>
          <w:szCs w:val="20"/>
          <w:u w:color="000000"/>
          <w:bdr w:val="nil"/>
          <w:lang w:eastAsia="zh-CN"/>
        </w:rPr>
        <w:tab/>
        <w:t>The Working Group decided, inter alia:</w:t>
      </w:r>
    </w:p>
    <w:p w14:paraId="1F216889" w14:textId="7F37C330" w:rsidR="00A5609A" w:rsidRDefault="00A5609A" w:rsidP="00624C30">
      <w:pPr>
        <w:pStyle w:val="ListParagraph"/>
        <w:numPr>
          <w:ilvl w:val="0"/>
          <w:numId w:val="8"/>
        </w:numPr>
        <w:suppressAutoHyphens/>
        <w:spacing w:after="120"/>
        <w:ind w:right="1134"/>
        <w:jc w:val="both"/>
        <w:rPr>
          <w:rFonts w:ascii="Times New Roman" w:eastAsia="Times New Roman Bold" w:hAnsi="Times New Roman" w:cs="Times New Roman"/>
          <w:sz w:val="20"/>
          <w:szCs w:val="20"/>
          <w:u w:color="000000"/>
          <w:bdr w:val="nil"/>
          <w:lang w:eastAsia="zh-CN"/>
        </w:rPr>
      </w:pPr>
      <w:r w:rsidRPr="00624C30">
        <w:rPr>
          <w:rFonts w:ascii="Times New Roman" w:eastAsia="Times New Roman Bold" w:hAnsi="Times New Roman" w:cs="Times New Roman"/>
          <w:sz w:val="20"/>
          <w:szCs w:val="20"/>
          <w:u w:color="000000"/>
          <w:bdr w:val="nil"/>
          <w:lang w:eastAsia="zh-CN"/>
        </w:rPr>
        <w:t>To refer for consideration by the Committee</w:t>
      </w:r>
      <w:r w:rsidR="000D0F9B" w:rsidRPr="00624C30">
        <w:rPr>
          <w:rFonts w:ascii="Times New Roman" w:eastAsia="Times New Roman Bold" w:hAnsi="Times New Roman" w:cs="Times New Roman"/>
          <w:sz w:val="20"/>
          <w:szCs w:val="20"/>
          <w:u w:color="000000"/>
          <w:bdr w:val="nil"/>
          <w:lang w:eastAsia="zh-CN"/>
        </w:rPr>
        <w:t xml:space="preserve"> communication</w:t>
      </w:r>
      <w:r w:rsidR="00C73669" w:rsidRPr="00624C30">
        <w:rPr>
          <w:rFonts w:ascii="Times New Roman" w:eastAsia="Times New Roman Bold" w:hAnsi="Times New Roman" w:cs="Times New Roman"/>
          <w:sz w:val="20"/>
          <w:szCs w:val="20"/>
          <w:u w:color="000000"/>
          <w:bdr w:val="nil"/>
          <w:lang w:eastAsia="zh-CN"/>
        </w:rPr>
        <w:t>s</w:t>
      </w:r>
      <w:r w:rsidR="000D0F9B" w:rsidRPr="00624C30">
        <w:rPr>
          <w:rFonts w:ascii="Times New Roman" w:eastAsia="Times New Roman Bold" w:hAnsi="Times New Roman" w:cs="Times New Roman"/>
          <w:sz w:val="20"/>
          <w:szCs w:val="20"/>
          <w:u w:color="000000"/>
          <w:bdr w:val="nil"/>
          <w:lang w:eastAsia="zh-CN"/>
        </w:rPr>
        <w:t xml:space="preserve"> Nos</w:t>
      </w:r>
      <w:r w:rsidR="00867DC5" w:rsidRPr="00624C30">
        <w:rPr>
          <w:rFonts w:ascii="Times New Roman" w:eastAsia="Times New Roman Bold" w:hAnsi="Times New Roman" w:cs="Times New Roman"/>
          <w:sz w:val="20"/>
          <w:szCs w:val="20"/>
          <w:u w:color="000000"/>
          <w:bdr w:val="nil"/>
          <w:lang w:eastAsia="zh-CN"/>
        </w:rPr>
        <w:t>.</w:t>
      </w:r>
      <w:r w:rsidR="000D0F9B" w:rsidRPr="00624C30">
        <w:rPr>
          <w:rFonts w:ascii="Times New Roman" w:eastAsia="Times New Roman Bold" w:hAnsi="Times New Roman" w:cs="Times New Roman"/>
          <w:sz w:val="20"/>
          <w:szCs w:val="20"/>
          <w:u w:color="000000"/>
          <w:bdr w:val="nil"/>
          <w:lang w:eastAsia="zh-CN"/>
        </w:rPr>
        <w:t xml:space="preserve"> </w:t>
      </w:r>
      <w:r w:rsidR="00FF363C" w:rsidRPr="00624C30">
        <w:rPr>
          <w:rFonts w:ascii="Times New Roman" w:eastAsia="Times New Roman Bold" w:hAnsi="Times New Roman" w:cs="Times New Roman"/>
          <w:sz w:val="20"/>
          <w:szCs w:val="20"/>
          <w:u w:color="000000"/>
          <w:bdr w:val="nil"/>
          <w:lang w:eastAsia="zh-CN"/>
        </w:rPr>
        <w:t xml:space="preserve"> </w:t>
      </w:r>
      <w:r w:rsidR="00FC0AA1">
        <w:rPr>
          <w:rFonts w:ascii="Times New Roman" w:eastAsia="Times New Roman Bold" w:hAnsi="Times New Roman" w:cs="Times New Roman"/>
          <w:sz w:val="20"/>
          <w:szCs w:val="20"/>
          <w:u w:color="000000"/>
          <w:bdr w:val="nil"/>
          <w:lang w:eastAsia="zh-CN"/>
        </w:rPr>
        <w:t>123</w:t>
      </w:r>
      <w:r w:rsidR="00B6126B" w:rsidRPr="00624C30">
        <w:rPr>
          <w:rFonts w:ascii="Times New Roman" w:eastAsia="Times New Roman Bold" w:hAnsi="Times New Roman" w:cs="Times New Roman"/>
          <w:sz w:val="20"/>
          <w:szCs w:val="20"/>
          <w:u w:color="000000"/>
          <w:bdr w:val="nil"/>
          <w:lang w:eastAsia="zh-CN"/>
        </w:rPr>
        <w:t>/201</w:t>
      </w:r>
      <w:r w:rsidR="00FC0AA1">
        <w:rPr>
          <w:rFonts w:ascii="Times New Roman" w:eastAsia="Times New Roman Bold" w:hAnsi="Times New Roman" w:cs="Times New Roman"/>
          <w:sz w:val="20"/>
          <w:szCs w:val="20"/>
          <w:u w:color="000000"/>
          <w:bdr w:val="nil"/>
          <w:lang w:eastAsia="zh-CN"/>
        </w:rPr>
        <w:t>7</w:t>
      </w:r>
      <w:r w:rsidR="00B6126B" w:rsidRPr="00624C30">
        <w:rPr>
          <w:rFonts w:ascii="Times New Roman" w:eastAsia="Times New Roman Bold" w:hAnsi="Times New Roman" w:cs="Times New Roman"/>
          <w:sz w:val="20"/>
          <w:szCs w:val="20"/>
          <w:u w:color="000000"/>
          <w:bdr w:val="nil"/>
          <w:lang w:eastAsia="zh-CN"/>
        </w:rPr>
        <w:t xml:space="preserve">, </w:t>
      </w:r>
      <w:r w:rsidR="00FC0AA1">
        <w:rPr>
          <w:rFonts w:ascii="Times New Roman" w:eastAsia="Times New Roman Bold" w:hAnsi="Times New Roman" w:cs="Times New Roman"/>
          <w:sz w:val="20"/>
          <w:szCs w:val="20"/>
          <w:u w:color="000000"/>
          <w:bdr w:val="nil"/>
          <w:lang w:eastAsia="zh-CN"/>
        </w:rPr>
        <w:t>129</w:t>
      </w:r>
      <w:r w:rsidR="00B6126B" w:rsidRPr="00624C30">
        <w:rPr>
          <w:rFonts w:ascii="Times New Roman" w:eastAsia="Times New Roman Bold" w:hAnsi="Times New Roman" w:cs="Times New Roman"/>
          <w:sz w:val="20"/>
          <w:szCs w:val="20"/>
          <w:u w:color="000000"/>
          <w:bdr w:val="nil"/>
          <w:lang w:eastAsia="zh-CN"/>
        </w:rPr>
        <w:t>/20</w:t>
      </w:r>
      <w:r w:rsidR="00FC0AA1">
        <w:rPr>
          <w:rFonts w:ascii="Times New Roman" w:eastAsia="Times New Roman Bold" w:hAnsi="Times New Roman" w:cs="Times New Roman"/>
          <w:sz w:val="20"/>
          <w:szCs w:val="20"/>
          <w:u w:color="000000"/>
          <w:bdr w:val="nil"/>
          <w:lang w:eastAsia="zh-CN"/>
        </w:rPr>
        <w:t>18, 154/2020</w:t>
      </w:r>
      <w:r w:rsidR="00B6126B" w:rsidRPr="00624C30">
        <w:rPr>
          <w:rFonts w:ascii="Times New Roman" w:eastAsia="Times New Roman Bold" w:hAnsi="Times New Roman" w:cs="Times New Roman"/>
          <w:sz w:val="20"/>
          <w:szCs w:val="20"/>
          <w:u w:color="000000"/>
          <w:bdr w:val="nil"/>
          <w:lang w:eastAsia="zh-CN"/>
        </w:rPr>
        <w:t xml:space="preserve"> and </w:t>
      </w:r>
      <w:proofErr w:type="gramStart"/>
      <w:r w:rsidR="00B6126B" w:rsidRPr="00624C30">
        <w:rPr>
          <w:rFonts w:ascii="Times New Roman" w:eastAsia="Times New Roman Bold" w:hAnsi="Times New Roman" w:cs="Times New Roman"/>
          <w:sz w:val="20"/>
          <w:szCs w:val="20"/>
          <w:u w:color="000000"/>
          <w:bdr w:val="nil"/>
          <w:lang w:eastAsia="zh-CN"/>
        </w:rPr>
        <w:t>155/2020</w:t>
      </w:r>
      <w:r w:rsidR="00FF363C" w:rsidRPr="00624C30">
        <w:rPr>
          <w:rFonts w:ascii="Times New Roman" w:eastAsia="Times New Roman Bold" w:hAnsi="Times New Roman" w:cs="Times New Roman"/>
          <w:sz w:val="20"/>
          <w:szCs w:val="20"/>
          <w:u w:color="000000"/>
          <w:bdr w:val="nil"/>
          <w:lang w:eastAsia="zh-CN"/>
        </w:rPr>
        <w:t>;</w:t>
      </w:r>
      <w:proofErr w:type="gramEnd"/>
    </w:p>
    <w:p w14:paraId="1F21688A" w14:textId="2ED012BF" w:rsidR="00A5609A" w:rsidRPr="00624C30" w:rsidRDefault="00A5609A" w:rsidP="00624C30">
      <w:pPr>
        <w:pStyle w:val="ListParagraph"/>
        <w:numPr>
          <w:ilvl w:val="0"/>
          <w:numId w:val="8"/>
        </w:numPr>
        <w:suppressAutoHyphens/>
        <w:spacing w:after="120"/>
        <w:ind w:right="1134"/>
        <w:jc w:val="both"/>
        <w:rPr>
          <w:rFonts w:ascii="Times New Roman" w:eastAsia="Times New Roman Bold" w:hAnsi="Times New Roman" w:cs="Times New Roman"/>
          <w:sz w:val="20"/>
          <w:szCs w:val="20"/>
          <w:u w:color="000000"/>
          <w:bdr w:val="nil"/>
          <w:lang w:eastAsia="zh-CN"/>
        </w:rPr>
      </w:pPr>
      <w:r w:rsidRPr="00624C30">
        <w:rPr>
          <w:rFonts w:ascii="Times New Roman" w:eastAsia="Times New Roman Bold" w:hAnsi="Times New Roman" w:cs="Times New Roman"/>
          <w:sz w:val="20"/>
          <w:szCs w:val="20"/>
          <w:u w:color="000000"/>
          <w:bdr w:val="nil"/>
          <w:lang w:eastAsia="zh-CN"/>
        </w:rPr>
        <w:t>To request the Secretariat to prepare draft recommendations for consideration at the fift</w:t>
      </w:r>
      <w:r w:rsidR="00120E42" w:rsidRPr="00624C30">
        <w:rPr>
          <w:rFonts w:ascii="Times New Roman" w:eastAsia="Times New Roman Bold" w:hAnsi="Times New Roman" w:cs="Times New Roman"/>
          <w:sz w:val="20"/>
          <w:szCs w:val="20"/>
          <w:u w:color="000000"/>
          <w:bdr w:val="nil"/>
          <w:lang w:eastAsia="zh-CN"/>
        </w:rPr>
        <w:t>y-</w:t>
      </w:r>
      <w:r w:rsidR="00FC0AA1">
        <w:rPr>
          <w:rFonts w:ascii="Times New Roman" w:eastAsia="Times New Roman Bold" w:hAnsi="Times New Roman" w:cs="Times New Roman"/>
          <w:sz w:val="20"/>
          <w:szCs w:val="20"/>
          <w:u w:color="000000"/>
          <w:bdr w:val="nil"/>
          <w:lang w:eastAsia="zh-CN"/>
        </w:rPr>
        <w:t>sixth</w:t>
      </w:r>
      <w:r w:rsidRPr="00624C30">
        <w:rPr>
          <w:rFonts w:ascii="Times New Roman" w:eastAsia="Times New Roman Bold" w:hAnsi="Times New Roman" w:cs="Times New Roman"/>
          <w:sz w:val="20"/>
          <w:szCs w:val="20"/>
          <w:u w:color="000000"/>
          <w:bdr w:val="nil"/>
          <w:lang w:eastAsia="zh-CN"/>
        </w:rPr>
        <w:t xml:space="preserve"> session of the Working Group in relation to communications </w:t>
      </w:r>
      <w:bookmarkStart w:id="1" w:name="_Hlk32177362"/>
      <w:r w:rsidRPr="00624C30">
        <w:rPr>
          <w:rFonts w:ascii="Times New Roman" w:eastAsia="Times New Roman Bold" w:hAnsi="Times New Roman" w:cs="Times New Roman"/>
          <w:sz w:val="20"/>
          <w:szCs w:val="20"/>
          <w:u w:color="000000"/>
          <w:bdr w:val="nil"/>
          <w:lang w:eastAsia="zh-CN"/>
        </w:rPr>
        <w:t>Nos</w:t>
      </w:r>
      <w:bookmarkEnd w:id="1"/>
      <w:r w:rsidRPr="00624C30">
        <w:rPr>
          <w:rFonts w:ascii="Times New Roman" w:eastAsia="Times New Roman Bold" w:hAnsi="Times New Roman" w:cs="Times New Roman"/>
          <w:sz w:val="20"/>
          <w:szCs w:val="20"/>
          <w:u w:color="000000"/>
          <w:bdr w:val="nil"/>
          <w:lang w:eastAsia="zh-CN"/>
        </w:rPr>
        <w:t>.</w:t>
      </w:r>
      <w:r w:rsidR="00D940E2" w:rsidRPr="00624C30">
        <w:rPr>
          <w:rFonts w:ascii="Times New Roman" w:eastAsia="Times New Roman Bold" w:hAnsi="Times New Roman" w:cs="Times New Roman"/>
          <w:sz w:val="20"/>
          <w:szCs w:val="20"/>
          <w:u w:color="000000"/>
          <w:bdr w:val="nil"/>
          <w:lang w:eastAsia="zh-CN"/>
        </w:rPr>
        <w:t xml:space="preserve"> </w:t>
      </w:r>
      <w:r w:rsidR="00FC0AA1">
        <w:rPr>
          <w:rFonts w:ascii="Times New Roman" w:eastAsia="Times New Roman Bold" w:hAnsi="Times New Roman" w:cs="Times New Roman"/>
          <w:sz w:val="20"/>
          <w:szCs w:val="20"/>
          <w:u w:color="000000"/>
          <w:bdr w:val="nil"/>
          <w:lang w:eastAsia="zh-CN"/>
        </w:rPr>
        <w:t>146</w:t>
      </w:r>
      <w:r w:rsidR="00FF363C" w:rsidRPr="00624C30">
        <w:rPr>
          <w:rFonts w:ascii="Times New Roman" w:eastAsia="Times New Roman Bold" w:hAnsi="Times New Roman" w:cs="Times New Roman"/>
          <w:sz w:val="20"/>
          <w:szCs w:val="20"/>
          <w:u w:color="000000"/>
          <w:bdr w:val="nil"/>
          <w:lang w:eastAsia="zh-CN"/>
        </w:rPr>
        <w:t>/201</w:t>
      </w:r>
      <w:r w:rsidR="00FC0AA1">
        <w:rPr>
          <w:rFonts w:ascii="Times New Roman" w:eastAsia="Times New Roman Bold" w:hAnsi="Times New Roman" w:cs="Times New Roman"/>
          <w:sz w:val="20"/>
          <w:szCs w:val="20"/>
          <w:u w:color="000000"/>
          <w:bdr w:val="nil"/>
          <w:lang w:eastAsia="zh-CN"/>
        </w:rPr>
        <w:t>9</w:t>
      </w:r>
      <w:r w:rsidR="00FF363C" w:rsidRPr="00624C30">
        <w:rPr>
          <w:rFonts w:ascii="Times New Roman" w:eastAsia="Times New Roman Bold" w:hAnsi="Times New Roman" w:cs="Times New Roman"/>
          <w:sz w:val="20"/>
          <w:szCs w:val="20"/>
          <w:u w:color="000000"/>
          <w:bdr w:val="nil"/>
          <w:lang w:eastAsia="zh-CN"/>
        </w:rPr>
        <w:t xml:space="preserve"> concerning </w:t>
      </w:r>
      <w:r w:rsidR="00FC0AA1">
        <w:rPr>
          <w:rFonts w:ascii="Times New Roman" w:eastAsia="Times New Roman Bold" w:hAnsi="Times New Roman" w:cs="Times New Roman"/>
          <w:sz w:val="20"/>
          <w:szCs w:val="20"/>
          <w:u w:color="000000"/>
          <w:bdr w:val="nil"/>
          <w:lang w:eastAsia="zh-CN"/>
        </w:rPr>
        <w:t>Cambodia</w:t>
      </w:r>
      <w:r w:rsidR="00FF363C" w:rsidRPr="00624C30">
        <w:rPr>
          <w:rFonts w:ascii="Times New Roman" w:eastAsia="Times New Roman Bold" w:hAnsi="Times New Roman" w:cs="Times New Roman"/>
          <w:sz w:val="20"/>
          <w:szCs w:val="20"/>
          <w:u w:color="000000"/>
          <w:bdr w:val="nil"/>
          <w:lang w:eastAsia="zh-CN"/>
        </w:rPr>
        <w:t xml:space="preserve">; </w:t>
      </w:r>
      <w:r w:rsidR="00FC0AA1">
        <w:rPr>
          <w:rFonts w:ascii="Times New Roman" w:eastAsia="Times New Roman Bold" w:hAnsi="Times New Roman" w:cs="Times New Roman"/>
          <w:sz w:val="20"/>
          <w:szCs w:val="20"/>
          <w:u w:color="000000"/>
          <w:bdr w:val="nil"/>
          <w:lang w:eastAsia="zh-CN"/>
        </w:rPr>
        <w:t>150</w:t>
      </w:r>
      <w:r w:rsidR="00FF363C" w:rsidRPr="00624C30">
        <w:rPr>
          <w:rFonts w:ascii="Times New Roman" w:eastAsia="Times New Roman Bold" w:hAnsi="Times New Roman" w:cs="Times New Roman"/>
          <w:sz w:val="20"/>
          <w:szCs w:val="20"/>
          <w:u w:color="000000"/>
          <w:bdr w:val="nil"/>
          <w:lang w:eastAsia="zh-CN"/>
        </w:rPr>
        <w:t>/201</w:t>
      </w:r>
      <w:r w:rsidR="00FC0AA1">
        <w:rPr>
          <w:rFonts w:ascii="Times New Roman" w:eastAsia="Times New Roman Bold" w:hAnsi="Times New Roman" w:cs="Times New Roman"/>
          <w:sz w:val="20"/>
          <w:szCs w:val="20"/>
          <w:u w:color="000000"/>
          <w:bdr w:val="nil"/>
          <w:lang w:eastAsia="zh-CN"/>
        </w:rPr>
        <w:t>9</w:t>
      </w:r>
      <w:r w:rsidR="00FF363C" w:rsidRPr="00624C30">
        <w:rPr>
          <w:rFonts w:ascii="Times New Roman" w:eastAsia="Times New Roman Bold" w:hAnsi="Times New Roman" w:cs="Times New Roman"/>
          <w:sz w:val="20"/>
          <w:szCs w:val="20"/>
          <w:u w:color="000000"/>
          <w:bdr w:val="nil"/>
          <w:lang w:eastAsia="zh-CN"/>
        </w:rPr>
        <w:t xml:space="preserve"> concerning </w:t>
      </w:r>
      <w:r w:rsidR="00FC0AA1">
        <w:rPr>
          <w:rFonts w:ascii="Times New Roman" w:eastAsia="Times New Roman Bold" w:hAnsi="Times New Roman" w:cs="Times New Roman"/>
          <w:sz w:val="20"/>
          <w:szCs w:val="20"/>
          <w:u w:color="000000"/>
          <w:bdr w:val="nil"/>
          <w:lang w:eastAsia="zh-CN"/>
        </w:rPr>
        <w:t>Belarus</w:t>
      </w:r>
      <w:r w:rsidR="00FF363C" w:rsidRPr="00624C30">
        <w:rPr>
          <w:rFonts w:ascii="Times New Roman" w:eastAsia="Times New Roman Bold" w:hAnsi="Times New Roman" w:cs="Times New Roman"/>
          <w:sz w:val="20"/>
          <w:szCs w:val="20"/>
          <w:u w:color="000000"/>
          <w:bdr w:val="nil"/>
          <w:lang w:eastAsia="zh-CN"/>
        </w:rPr>
        <w:t xml:space="preserve">; and </w:t>
      </w:r>
      <w:r w:rsidR="00FC0AA1">
        <w:rPr>
          <w:rFonts w:ascii="Times New Roman" w:eastAsia="Times New Roman Bold" w:hAnsi="Times New Roman" w:cs="Times New Roman"/>
          <w:sz w:val="20"/>
          <w:szCs w:val="20"/>
          <w:u w:color="000000"/>
          <w:bdr w:val="nil"/>
          <w:lang w:eastAsia="zh-CN"/>
        </w:rPr>
        <w:t>173</w:t>
      </w:r>
      <w:r w:rsidR="00FF363C" w:rsidRPr="00624C30">
        <w:rPr>
          <w:rFonts w:ascii="Times New Roman" w:eastAsia="Times New Roman Bold" w:hAnsi="Times New Roman" w:cs="Times New Roman"/>
          <w:sz w:val="20"/>
          <w:szCs w:val="20"/>
          <w:u w:color="000000"/>
          <w:bdr w:val="nil"/>
          <w:lang w:eastAsia="zh-CN"/>
        </w:rPr>
        <w:t>/202</w:t>
      </w:r>
      <w:r w:rsidR="00FC0AA1">
        <w:rPr>
          <w:rFonts w:ascii="Times New Roman" w:eastAsia="Times New Roman Bold" w:hAnsi="Times New Roman" w:cs="Times New Roman"/>
          <w:sz w:val="20"/>
          <w:szCs w:val="20"/>
          <w:u w:color="000000"/>
          <w:bdr w:val="nil"/>
          <w:lang w:eastAsia="zh-CN"/>
        </w:rPr>
        <w:t>1</w:t>
      </w:r>
      <w:r w:rsidR="00FF363C" w:rsidRPr="00624C30">
        <w:rPr>
          <w:rFonts w:ascii="Times New Roman" w:eastAsia="Times New Roman Bold" w:hAnsi="Times New Roman" w:cs="Times New Roman"/>
          <w:sz w:val="20"/>
          <w:szCs w:val="20"/>
          <w:u w:color="000000"/>
          <w:bdr w:val="nil"/>
          <w:lang w:eastAsia="zh-CN"/>
        </w:rPr>
        <w:t xml:space="preserve"> concerning </w:t>
      </w:r>
      <w:r w:rsidR="00FC0AA1">
        <w:rPr>
          <w:rFonts w:ascii="Times New Roman" w:eastAsia="Times New Roman Bold" w:hAnsi="Times New Roman" w:cs="Times New Roman"/>
          <w:sz w:val="20"/>
          <w:szCs w:val="20"/>
          <w:u w:color="000000"/>
          <w:bdr w:val="nil"/>
          <w:lang w:eastAsia="zh-CN"/>
        </w:rPr>
        <w:t>Switzerland</w:t>
      </w:r>
      <w:r w:rsidR="00FF363C" w:rsidRPr="00624C30">
        <w:rPr>
          <w:rFonts w:ascii="Times New Roman" w:eastAsia="Times New Roman Bold" w:hAnsi="Times New Roman" w:cs="Times New Roman"/>
          <w:sz w:val="20"/>
          <w:szCs w:val="20"/>
          <w:u w:color="000000"/>
          <w:bdr w:val="nil"/>
          <w:lang w:eastAsia="zh-CN"/>
        </w:rPr>
        <w:t>.</w:t>
      </w:r>
      <w:r w:rsidR="00C73669" w:rsidRPr="00624C30">
        <w:rPr>
          <w:rFonts w:ascii="Times New Roman" w:eastAsia="Times New Roman Bold" w:hAnsi="Times New Roman" w:cs="Times New Roman"/>
          <w:sz w:val="20"/>
          <w:szCs w:val="20"/>
          <w:u w:color="000000"/>
          <w:bdr w:val="nil"/>
          <w:lang w:eastAsia="zh-CN"/>
        </w:rPr>
        <w:t xml:space="preserve">  </w:t>
      </w:r>
    </w:p>
    <w:p w14:paraId="1F21688B" w14:textId="560EB3C4" w:rsidR="00A5609A" w:rsidRPr="00193E50" w:rsidRDefault="00A5609A"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193E50">
        <w:rPr>
          <w:rFonts w:ascii="Times New Roman" w:eastAsia="Times New Roman Bold" w:hAnsi="Times New Roman" w:cs="Times New Roman"/>
          <w:sz w:val="20"/>
          <w:szCs w:val="20"/>
          <w:u w:color="000000"/>
          <w:bdr w:val="nil"/>
          <w:lang w:eastAsia="zh-CN"/>
        </w:rPr>
        <w:t>2</w:t>
      </w:r>
      <w:r w:rsidRPr="00193E50">
        <w:rPr>
          <w:rFonts w:ascii="Times New Roman" w:eastAsia="Times New Roman Bold" w:hAnsi="Times New Roman" w:cs="Times New Roman"/>
          <w:sz w:val="20"/>
          <w:szCs w:val="20"/>
          <w:u w:color="000000"/>
          <w:bdr w:val="nil"/>
          <w:lang w:eastAsia="zh-CN"/>
        </w:rPr>
        <w:t>.</w:t>
      </w:r>
      <w:r w:rsidRPr="00193E50">
        <w:rPr>
          <w:rFonts w:ascii="Times New Roman" w:eastAsia="Times New Roman Bold" w:hAnsi="Times New Roman" w:cs="Times New Roman"/>
          <w:sz w:val="20"/>
          <w:szCs w:val="20"/>
          <w:u w:color="000000"/>
          <w:bdr w:val="nil"/>
          <w:lang w:eastAsia="zh-CN"/>
        </w:rPr>
        <w:tab/>
        <w:t xml:space="preserve">The Working Group </w:t>
      </w:r>
      <w:r w:rsidR="000D0F9B" w:rsidRPr="00193E50">
        <w:rPr>
          <w:rFonts w:ascii="Times New Roman" w:eastAsia="Times New Roman Bold" w:hAnsi="Times New Roman" w:cs="Times New Roman"/>
          <w:sz w:val="20"/>
          <w:szCs w:val="20"/>
          <w:u w:color="000000"/>
          <w:bdr w:val="nil"/>
          <w:lang w:eastAsia="zh-CN"/>
        </w:rPr>
        <w:t>note</w:t>
      </w:r>
      <w:r w:rsidR="00AA53A2" w:rsidRPr="00193E50">
        <w:rPr>
          <w:rFonts w:ascii="Times New Roman" w:eastAsia="Times New Roman Bold" w:hAnsi="Times New Roman" w:cs="Times New Roman"/>
          <w:sz w:val="20"/>
          <w:szCs w:val="20"/>
          <w:u w:color="000000"/>
          <w:bdr w:val="nil"/>
          <w:lang w:eastAsia="zh-CN"/>
        </w:rPr>
        <w:t>d</w:t>
      </w:r>
      <w:r w:rsidR="000D0F9B" w:rsidRPr="00193E50">
        <w:rPr>
          <w:rFonts w:ascii="Times New Roman" w:eastAsia="Times New Roman Bold" w:hAnsi="Times New Roman" w:cs="Times New Roman"/>
          <w:sz w:val="20"/>
          <w:szCs w:val="20"/>
          <w:u w:color="000000"/>
          <w:bdr w:val="nil"/>
          <w:lang w:eastAsia="zh-CN"/>
        </w:rPr>
        <w:t xml:space="preserve"> that </w:t>
      </w:r>
      <w:r w:rsidR="00DC68B1" w:rsidRPr="00193E50">
        <w:rPr>
          <w:rFonts w:ascii="Times New Roman" w:eastAsia="Times New Roman Bold" w:hAnsi="Times New Roman" w:cs="Times New Roman"/>
          <w:sz w:val="20"/>
          <w:szCs w:val="20"/>
          <w:u w:color="000000"/>
          <w:bdr w:val="nil"/>
          <w:lang w:eastAsia="zh-CN"/>
        </w:rPr>
        <w:t xml:space="preserve">its </w:t>
      </w:r>
      <w:r w:rsidRPr="00193E50">
        <w:rPr>
          <w:rFonts w:ascii="Times New Roman" w:eastAsia="Times New Roman Bold" w:hAnsi="Times New Roman" w:cs="Times New Roman"/>
          <w:sz w:val="20"/>
          <w:szCs w:val="20"/>
          <w:u w:color="000000"/>
          <w:bdr w:val="nil"/>
          <w:lang w:eastAsia="zh-CN"/>
        </w:rPr>
        <w:t>fift</w:t>
      </w:r>
      <w:r w:rsidR="00A67114" w:rsidRPr="00193E50">
        <w:rPr>
          <w:rFonts w:ascii="Times New Roman" w:eastAsia="Times New Roman Bold" w:hAnsi="Times New Roman" w:cs="Times New Roman"/>
          <w:sz w:val="20"/>
          <w:szCs w:val="20"/>
          <w:u w:color="000000"/>
          <w:bdr w:val="nil"/>
          <w:lang w:eastAsia="zh-CN"/>
        </w:rPr>
        <w:t>y-</w:t>
      </w:r>
      <w:r w:rsidR="00FC0AA1">
        <w:rPr>
          <w:rFonts w:ascii="Times New Roman" w:eastAsia="Times New Roman Bold" w:hAnsi="Times New Roman" w:cs="Times New Roman"/>
          <w:sz w:val="20"/>
          <w:szCs w:val="20"/>
          <w:u w:color="000000"/>
          <w:bdr w:val="nil"/>
          <w:lang w:eastAsia="zh-CN"/>
        </w:rPr>
        <w:t>sixth</w:t>
      </w:r>
      <w:r w:rsidR="000D0F9B" w:rsidRPr="00193E50">
        <w:rPr>
          <w:rFonts w:ascii="Times New Roman" w:eastAsia="Times New Roman Bold" w:hAnsi="Times New Roman" w:cs="Times New Roman"/>
          <w:sz w:val="20"/>
          <w:szCs w:val="20"/>
          <w:u w:color="000000"/>
          <w:bdr w:val="nil"/>
          <w:lang w:eastAsia="zh-CN"/>
        </w:rPr>
        <w:t xml:space="preserve"> </w:t>
      </w:r>
      <w:r w:rsidRPr="00193E50">
        <w:rPr>
          <w:rFonts w:ascii="Times New Roman" w:eastAsia="Times New Roman Bold" w:hAnsi="Times New Roman" w:cs="Times New Roman"/>
          <w:sz w:val="20"/>
          <w:szCs w:val="20"/>
          <w:u w:color="000000"/>
          <w:bdr w:val="nil"/>
          <w:lang w:eastAsia="zh-CN"/>
        </w:rPr>
        <w:t xml:space="preserve">session </w:t>
      </w:r>
      <w:r w:rsidR="00AA53A2" w:rsidRPr="00193E50">
        <w:rPr>
          <w:rFonts w:ascii="Times New Roman" w:eastAsia="Times New Roman Bold" w:hAnsi="Times New Roman" w:cs="Times New Roman"/>
          <w:sz w:val="20"/>
          <w:szCs w:val="20"/>
          <w:u w:color="000000"/>
          <w:bdr w:val="nil"/>
          <w:lang w:eastAsia="zh-CN"/>
        </w:rPr>
        <w:t>is scheduled to</w:t>
      </w:r>
      <w:r w:rsidR="000D0F9B" w:rsidRPr="00193E50">
        <w:rPr>
          <w:rFonts w:ascii="Times New Roman" w:eastAsia="Times New Roman Bold" w:hAnsi="Times New Roman" w:cs="Times New Roman"/>
          <w:sz w:val="20"/>
          <w:szCs w:val="20"/>
          <w:u w:color="000000"/>
          <w:bdr w:val="nil"/>
          <w:lang w:eastAsia="zh-CN"/>
        </w:rPr>
        <w:t xml:space="preserve"> take place </w:t>
      </w:r>
      <w:r w:rsidRPr="00193E50">
        <w:rPr>
          <w:rFonts w:ascii="Times New Roman" w:eastAsia="Times New Roman Bold" w:hAnsi="Times New Roman" w:cs="Times New Roman"/>
          <w:sz w:val="20"/>
          <w:szCs w:val="20"/>
          <w:u w:color="000000"/>
          <w:bdr w:val="nil"/>
          <w:lang w:eastAsia="zh-CN"/>
        </w:rPr>
        <w:t xml:space="preserve">from </w:t>
      </w:r>
      <w:r w:rsidR="00FC0AA1">
        <w:rPr>
          <w:rFonts w:ascii="Times New Roman" w:eastAsia="Times New Roman Bold" w:hAnsi="Times New Roman" w:cs="Times New Roman"/>
          <w:sz w:val="20"/>
          <w:szCs w:val="20"/>
          <w:u w:color="000000"/>
          <w:bdr w:val="nil"/>
          <w:lang w:eastAsia="zh-CN"/>
        </w:rPr>
        <w:t>3 to 5 May</w:t>
      </w:r>
      <w:r w:rsidR="00285D63" w:rsidRPr="00193E50">
        <w:rPr>
          <w:rFonts w:ascii="Times New Roman" w:eastAsia="Times New Roman Bold" w:hAnsi="Times New Roman" w:cs="Times New Roman"/>
          <w:sz w:val="20"/>
          <w:szCs w:val="20"/>
          <w:u w:color="000000"/>
          <w:bdr w:val="nil"/>
          <w:lang w:eastAsia="zh-CN"/>
        </w:rPr>
        <w:t xml:space="preserve"> </w:t>
      </w:r>
      <w:r w:rsidRPr="00193E50">
        <w:rPr>
          <w:rFonts w:ascii="Times New Roman" w:eastAsia="Times New Roman Bold" w:hAnsi="Times New Roman" w:cs="Times New Roman"/>
          <w:sz w:val="20"/>
          <w:szCs w:val="20"/>
          <w:u w:color="000000"/>
          <w:bdr w:val="nil"/>
          <w:lang w:eastAsia="zh-CN"/>
        </w:rPr>
        <w:t>202</w:t>
      </w:r>
      <w:r w:rsidR="00193E50" w:rsidRPr="00193E50">
        <w:rPr>
          <w:rFonts w:ascii="Times New Roman" w:eastAsia="Times New Roman Bold" w:hAnsi="Times New Roman" w:cs="Times New Roman"/>
          <w:sz w:val="20"/>
          <w:szCs w:val="20"/>
          <w:u w:color="000000"/>
          <w:bdr w:val="nil"/>
          <w:lang w:eastAsia="zh-CN"/>
        </w:rPr>
        <w:t>3</w:t>
      </w:r>
      <w:r w:rsidRPr="00193E50">
        <w:rPr>
          <w:rFonts w:ascii="Times New Roman" w:eastAsia="Times New Roman Bold" w:hAnsi="Times New Roman" w:cs="Times New Roman"/>
          <w:sz w:val="20"/>
          <w:szCs w:val="20"/>
          <w:u w:color="000000"/>
          <w:bdr w:val="nil"/>
          <w:lang w:eastAsia="zh-CN"/>
        </w:rPr>
        <w:t xml:space="preserve"> in Geneva.</w:t>
      </w:r>
    </w:p>
    <w:p w14:paraId="1F21688C" w14:textId="77777777" w:rsidR="000F7E30" w:rsidRPr="00193E50" w:rsidRDefault="000F7E3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8D" w14:textId="77777777" w:rsidR="00B6126B" w:rsidRPr="00193E50" w:rsidRDefault="00B6126B"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8E" w14:textId="77777777" w:rsidR="00B6126B" w:rsidRPr="00193E50" w:rsidRDefault="00B6126B"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8F" w14:textId="77777777" w:rsidR="00193E50" w:rsidRPr="00193E50" w:rsidRDefault="00193E5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90" w14:textId="77777777" w:rsidR="00193E50" w:rsidRPr="00193E50" w:rsidRDefault="00193E5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91" w14:textId="77777777" w:rsidR="00193E50" w:rsidRPr="00193E50" w:rsidRDefault="00193E5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92" w14:textId="77777777" w:rsidR="00B6126B" w:rsidRPr="00193E50" w:rsidRDefault="00B6126B"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93" w14:textId="77777777" w:rsidR="00B6126B" w:rsidRPr="00193E50" w:rsidRDefault="00B6126B"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94" w14:textId="77777777" w:rsidR="00B6126B" w:rsidRPr="00193E50" w:rsidRDefault="00B6126B"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6808680F" w14:textId="3237A808" w:rsidR="00624C30" w:rsidRDefault="00624C30" w:rsidP="00193E50">
      <w:pPr>
        <w:keepNext/>
        <w:keepLines/>
        <w:suppressAutoHyphens/>
        <w:spacing w:before="360" w:after="240" w:line="270" w:lineRule="exact"/>
        <w:ind w:right="-154"/>
        <w:jc w:val="center"/>
        <w:rPr>
          <w:rFonts w:ascii="Times New Roman" w:eastAsia="Times New Roman Bold" w:hAnsi="Times New Roman" w:cs="Times New Roman"/>
          <w:b/>
          <w:sz w:val="24"/>
          <w:szCs w:val="20"/>
          <w:u w:color="000000"/>
          <w:bdr w:val="nil"/>
          <w:lang w:eastAsia="zh-CN"/>
        </w:rPr>
      </w:pPr>
    </w:p>
    <w:p w14:paraId="1C360E74" w14:textId="77777777" w:rsidR="00624C30" w:rsidRDefault="00624C30" w:rsidP="00193E50">
      <w:pPr>
        <w:keepNext/>
        <w:keepLines/>
        <w:suppressAutoHyphens/>
        <w:spacing w:before="360" w:after="240" w:line="270" w:lineRule="exact"/>
        <w:ind w:right="-154"/>
        <w:jc w:val="center"/>
        <w:rPr>
          <w:rFonts w:ascii="Times New Roman" w:eastAsia="Times New Roman Bold" w:hAnsi="Times New Roman" w:cs="Times New Roman"/>
          <w:b/>
          <w:sz w:val="24"/>
          <w:szCs w:val="20"/>
          <w:u w:color="000000"/>
          <w:bdr w:val="nil"/>
          <w:lang w:eastAsia="zh-CN"/>
        </w:rPr>
      </w:pPr>
    </w:p>
    <w:p w14:paraId="2B21293C" w14:textId="77777777" w:rsidR="00624C30" w:rsidRDefault="00624C30" w:rsidP="00193E50">
      <w:pPr>
        <w:keepNext/>
        <w:keepLines/>
        <w:suppressAutoHyphens/>
        <w:spacing w:before="360" w:after="240" w:line="270" w:lineRule="exact"/>
        <w:ind w:right="-154"/>
        <w:jc w:val="center"/>
        <w:rPr>
          <w:rFonts w:ascii="Times New Roman" w:eastAsia="Times New Roman Bold" w:hAnsi="Times New Roman" w:cs="Times New Roman"/>
          <w:b/>
          <w:sz w:val="24"/>
          <w:szCs w:val="20"/>
          <w:u w:color="000000"/>
          <w:bdr w:val="nil"/>
          <w:lang w:eastAsia="zh-CN"/>
        </w:rPr>
      </w:pPr>
    </w:p>
    <w:p w14:paraId="1F216895" w14:textId="258CF1B3" w:rsidR="00A5609A" w:rsidRPr="00193E50" w:rsidRDefault="00A5609A" w:rsidP="00193E50">
      <w:pPr>
        <w:keepNext/>
        <w:keepLines/>
        <w:suppressAutoHyphens/>
        <w:spacing w:before="360" w:after="240" w:line="270" w:lineRule="exact"/>
        <w:ind w:right="-154"/>
        <w:jc w:val="center"/>
        <w:rPr>
          <w:rFonts w:ascii="Times New Roman" w:eastAsia="Times New Roman Bold" w:hAnsi="Times New Roman" w:cs="Times New Roman"/>
          <w:b/>
          <w:sz w:val="24"/>
          <w:szCs w:val="20"/>
          <w:u w:color="000000"/>
          <w:bdr w:val="nil"/>
          <w:lang w:eastAsia="zh-CN"/>
        </w:rPr>
      </w:pPr>
      <w:r w:rsidRPr="00193E50">
        <w:rPr>
          <w:rFonts w:ascii="Times New Roman" w:eastAsia="Times New Roman Bold" w:hAnsi="Times New Roman" w:cs="Times New Roman"/>
          <w:b/>
          <w:sz w:val="24"/>
          <w:szCs w:val="20"/>
          <w:u w:color="000000"/>
          <w:bdr w:val="nil"/>
          <w:lang w:eastAsia="zh-CN"/>
        </w:rPr>
        <w:t>Appendix</w:t>
      </w:r>
    </w:p>
    <w:p w14:paraId="1F216896" w14:textId="77777777" w:rsidR="00B6126B" w:rsidRPr="00193E50" w:rsidRDefault="00B6126B" w:rsidP="00193E50">
      <w:pPr>
        <w:keepNext/>
        <w:keepLines/>
        <w:suppressAutoHyphens/>
        <w:spacing w:before="360" w:after="240" w:line="270" w:lineRule="exact"/>
        <w:ind w:right="-154"/>
        <w:jc w:val="center"/>
        <w:rPr>
          <w:rFonts w:ascii="Times New Roman" w:hAnsi="Times New Roman" w:cs="Times New Roman"/>
          <w:b/>
        </w:rPr>
      </w:pPr>
      <w:r w:rsidRPr="00193E50">
        <w:rPr>
          <w:rFonts w:ascii="Times New Roman" w:hAnsi="Times New Roman" w:cs="Times New Roman"/>
          <w:b/>
        </w:rPr>
        <w:t>Working Group on Communications under the Optional Protocol</w:t>
      </w:r>
    </w:p>
    <w:p w14:paraId="01B967AF" w14:textId="3D2E60C6" w:rsidR="009B7345" w:rsidRDefault="00B6126B" w:rsidP="00193E50">
      <w:pPr>
        <w:autoSpaceDE w:val="0"/>
        <w:autoSpaceDN w:val="0"/>
        <w:adjustRightInd w:val="0"/>
        <w:spacing w:line="240" w:lineRule="atLeast"/>
        <w:ind w:right="-154"/>
        <w:jc w:val="center"/>
        <w:rPr>
          <w:rFonts w:ascii="Times New Roman" w:hAnsi="Times New Roman" w:cs="Times New Roman"/>
          <w:b/>
          <w:bCs/>
          <w:color w:val="000000"/>
        </w:rPr>
      </w:pPr>
      <w:r w:rsidRPr="00193E50">
        <w:rPr>
          <w:rFonts w:ascii="Times New Roman" w:hAnsi="Times New Roman" w:cs="Times New Roman"/>
          <w:b/>
          <w:bCs/>
          <w:color w:val="000000"/>
        </w:rPr>
        <w:t>5</w:t>
      </w:r>
      <w:r w:rsidR="00FC0AA1">
        <w:rPr>
          <w:rFonts w:ascii="Times New Roman" w:hAnsi="Times New Roman" w:cs="Times New Roman"/>
          <w:b/>
          <w:bCs/>
          <w:color w:val="000000"/>
        </w:rPr>
        <w:t>5</w:t>
      </w:r>
      <w:r w:rsidRPr="00193E50">
        <w:rPr>
          <w:rFonts w:ascii="Times New Roman" w:hAnsi="Times New Roman" w:cs="Times New Roman"/>
          <w:b/>
          <w:bCs/>
          <w:color w:val="000000"/>
          <w:vertAlign w:val="superscript"/>
        </w:rPr>
        <w:t>th</w:t>
      </w:r>
      <w:r w:rsidRPr="00193E50">
        <w:rPr>
          <w:rFonts w:ascii="Times New Roman" w:hAnsi="Times New Roman" w:cs="Times New Roman"/>
          <w:b/>
          <w:bCs/>
          <w:color w:val="000000"/>
        </w:rPr>
        <w:t xml:space="preserve"> session (Geneva, </w:t>
      </w:r>
      <w:r w:rsidR="00FC0AA1">
        <w:rPr>
          <w:rFonts w:ascii="Times New Roman" w:hAnsi="Times New Roman" w:cs="Times New Roman"/>
          <w:b/>
          <w:bCs/>
          <w:color w:val="000000"/>
        </w:rPr>
        <w:t>31 January</w:t>
      </w:r>
      <w:r w:rsidRPr="00193E50">
        <w:rPr>
          <w:rFonts w:ascii="Times New Roman" w:hAnsi="Times New Roman" w:cs="Times New Roman"/>
          <w:b/>
          <w:bCs/>
          <w:color w:val="000000"/>
        </w:rPr>
        <w:t>-</w:t>
      </w:r>
      <w:r w:rsidR="00FC0AA1">
        <w:rPr>
          <w:rFonts w:ascii="Times New Roman" w:hAnsi="Times New Roman" w:cs="Times New Roman"/>
          <w:b/>
          <w:bCs/>
          <w:color w:val="000000"/>
        </w:rPr>
        <w:t>3 February</w:t>
      </w:r>
      <w:r w:rsidRPr="00193E50">
        <w:rPr>
          <w:rFonts w:ascii="Times New Roman" w:hAnsi="Times New Roman" w:cs="Times New Roman"/>
          <w:b/>
          <w:bCs/>
          <w:color w:val="000000"/>
        </w:rPr>
        <w:t xml:space="preserve"> 202</w:t>
      </w:r>
      <w:r w:rsidR="00FC0AA1">
        <w:rPr>
          <w:rFonts w:ascii="Times New Roman" w:hAnsi="Times New Roman" w:cs="Times New Roman"/>
          <w:b/>
          <w:bCs/>
          <w:color w:val="000000"/>
        </w:rPr>
        <w:t>3</w:t>
      </w:r>
      <w:r w:rsidRPr="00193E50">
        <w:rPr>
          <w:rFonts w:ascii="Times New Roman" w:hAnsi="Times New Roman" w:cs="Times New Roman"/>
          <w:b/>
          <w:bCs/>
          <w:color w:val="000000"/>
        </w:rPr>
        <w:t>)</w:t>
      </w:r>
    </w:p>
    <w:p w14:paraId="1F216897" w14:textId="37436625" w:rsidR="00B6126B" w:rsidRPr="00794FB2" w:rsidRDefault="00B6126B" w:rsidP="00193E50">
      <w:pPr>
        <w:autoSpaceDE w:val="0"/>
        <w:autoSpaceDN w:val="0"/>
        <w:adjustRightInd w:val="0"/>
        <w:spacing w:line="240" w:lineRule="atLeast"/>
        <w:ind w:right="-154"/>
        <w:jc w:val="center"/>
        <w:rPr>
          <w:rFonts w:ascii="Times New Roman" w:hAnsi="Times New Roman" w:cs="Times New Roman"/>
          <w:b/>
          <w:bCs/>
          <w:i/>
          <w:color w:val="000000"/>
          <w:lang w:val="fr-FR"/>
        </w:rPr>
      </w:pPr>
      <w:r w:rsidRPr="00794FB2">
        <w:rPr>
          <w:rFonts w:ascii="Times New Roman" w:hAnsi="Times New Roman" w:cs="Times New Roman"/>
          <w:b/>
          <w:bCs/>
          <w:i/>
          <w:color w:val="000000"/>
          <w:lang w:val="fr-FR"/>
        </w:rPr>
        <w:t xml:space="preserve">Palais des Nations, </w:t>
      </w:r>
      <w:r w:rsidRPr="00794FB2">
        <w:rPr>
          <w:rFonts w:ascii="Times New Roman" w:hAnsi="Times New Roman" w:cs="Times New Roman"/>
          <w:b/>
          <w:i/>
          <w:lang w:val="fr-FR"/>
        </w:rPr>
        <w:t>Room XX</w:t>
      </w:r>
      <w:r w:rsidR="00FC0AA1" w:rsidRPr="00794FB2">
        <w:rPr>
          <w:rFonts w:ascii="Times New Roman" w:hAnsi="Times New Roman" w:cs="Times New Roman"/>
          <w:b/>
          <w:i/>
          <w:lang w:val="fr-FR"/>
        </w:rPr>
        <w:t>I</w:t>
      </w:r>
      <w:r w:rsidRPr="00794FB2">
        <w:rPr>
          <w:rFonts w:ascii="Times New Roman" w:hAnsi="Times New Roman" w:cs="Times New Roman"/>
          <w:b/>
          <w:i/>
          <w:lang w:val="fr-FR"/>
        </w:rPr>
        <w:t>II</w:t>
      </w:r>
    </w:p>
    <w:p w14:paraId="1F216898" w14:textId="77777777" w:rsidR="00B6126B" w:rsidRPr="00794FB2" w:rsidRDefault="00B6126B" w:rsidP="00193E50">
      <w:pPr>
        <w:autoSpaceDE w:val="0"/>
        <w:autoSpaceDN w:val="0"/>
        <w:adjustRightInd w:val="0"/>
        <w:spacing w:line="240" w:lineRule="atLeast"/>
        <w:ind w:right="-154"/>
        <w:jc w:val="center"/>
        <w:rPr>
          <w:rFonts w:ascii="Times New Roman" w:hAnsi="Times New Roman" w:cs="Times New Roman"/>
          <w:b/>
          <w:bCs/>
          <w:color w:val="000000"/>
          <w:lang w:val="fr-FR"/>
        </w:rPr>
      </w:pPr>
    </w:p>
    <w:p w14:paraId="1F216899" w14:textId="77777777" w:rsidR="00B6126B" w:rsidRPr="00794FB2" w:rsidRDefault="00B6126B" w:rsidP="00193E50">
      <w:pPr>
        <w:autoSpaceDE w:val="0"/>
        <w:autoSpaceDN w:val="0"/>
        <w:adjustRightInd w:val="0"/>
        <w:spacing w:line="240" w:lineRule="atLeast"/>
        <w:ind w:right="-154"/>
        <w:jc w:val="center"/>
        <w:rPr>
          <w:rFonts w:ascii="Times New Roman" w:hAnsi="Times New Roman" w:cs="Times New Roman"/>
          <w:b/>
          <w:bCs/>
          <w:color w:val="000000"/>
          <w:u w:val="single"/>
          <w:lang w:val="fr-FR"/>
        </w:rPr>
      </w:pPr>
      <w:r w:rsidRPr="00794FB2">
        <w:rPr>
          <w:rFonts w:ascii="Times New Roman" w:hAnsi="Times New Roman" w:cs="Times New Roman"/>
          <w:b/>
          <w:bCs/>
          <w:color w:val="000000"/>
          <w:u w:val="single"/>
          <w:lang w:val="fr-FR"/>
        </w:rPr>
        <w:t>Agenda</w:t>
      </w:r>
    </w:p>
    <w:p w14:paraId="1F21689A" w14:textId="77777777" w:rsidR="00B6126B" w:rsidRPr="00794FB2" w:rsidRDefault="00B6126B" w:rsidP="00B6126B">
      <w:pPr>
        <w:autoSpaceDE w:val="0"/>
        <w:autoSpaceDN w:val="0"/>
        <w:adjustRightInd w:val="0"/>
        <w:spacing w:line="240" w:lineRule="atLeast"/>
        <w:jc w:val="both"/>
        <w:rPr>
          <w:rFonts w:ascii="Times New Roman" w:hAnsi="Times New Roman" w:cs="Times New Roman"/>
          <w:b/>
          <w:bCs/>
          <w:color w:val="000000"/>
          <w:lang w:val="fr-FR"/>
        </w:rPr>
      </w:pPr>
    </w:p>
    <w:p w14:paraId="1F21689B" w14:textId="4F3F7CD5" w:rsidR="00B6126B" w:rsidRPr="00193E50" w:rsidRDefault="00B6126B" w:rsidP="00B6126B">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rPr>
      </w:pPr>
      <w:r w:rsidRPr="00193E50">
        <w:rPr>
          <w:rFonts w:ascii="Times New Roman" w:hAnsi="Times New Roman" w:cs="Times New Roman"/>
          <w:b/>
          <w:bCs/>
          <w:color w:val="000000"/>
        </w:rPr>
        <w:t xml:space="preserve">Adoption of the agenda and update on </w:t>
      </w:r>
      <w:r w:rsidR="009B7345">
        <w:rPr>
          <w:rFonts w:ascii="Times New Roman" w:hAnsi="Times New Roman" w:cs="Times New Roman"/>
          <w:b/>
          <w:bCs/>
          <w:color w:val="000000"/>
        </w:rPr>
        <w:t>the Committee’s</w:t>
      </w:r>
      <w:r w:rsidRPr="00193E50">
        <w:rPr>
          <w:rFonts w:ascii="Times New Roman" w:hAnsi="Times New Roman" w:cs="Times New Roman"/>
          <w:b/>
          <w:bCs/>
          <w:color w:val="000000"/>
        </w:rPr>
        <w:t xml:space="preserve"> targets </w:t>
      </w:r>
      <w:r w:rsidR="009B7345">
        <w:rPr>
          <w:rFonts w:ascii="Times New Roman" w:hAnsi="Times New Roman" w:cs="Times New Roman"/>
          <w:b/>
          <w:bCs/>
          <w:color w:val="000000"/>
        </w:rPr>
        <w:t xml:space="preserve">for </w:t>
      </w:r>
      <w:r w:rsidRPr="00193E50">
        <w:rPr>
          <w:rFonts w:ascii="Times New Roman" w:hAnsi="Times New Roman" w:cs="Times New Roman"/>
          <w:b/>
          <w:bCs/>
          <w:color w:val="000000"/>
        </w:rPr>
        <w:t xml:space="preserve">2023 </w:t>
      </w:r>
    </w:p>
    <w:p w14:paraId="1F21689C"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color w:val="000000"/>
        </w:rPr>
      </w:pPr>
    </w:p>
    <w:p w14:paraId="1F21689D" w14:textId="77777777" w:rsidR="00B6126B" w:rsidRPr="00193E50" w:rsidRDefault="00B6126B" w:rsidP="00B6126B">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rPr>
      </w:pPr>
      <w:r w:rsidRPr="00193E50">
        <w:rPr>
          <w:rFonts w:ascii="Times New Roman" w:hAnsi="Times New Roman" w:cs="Times New Roman"/>
          <w:b/>
          <w:bCs/>
          <w:color w:val="000000"/>
        </w:rPr>
        <w:t>Review of steps and activities undertaken since the last session:</w:t>
      </w:r>
    </w:p>
    <w:p w14:paraId="1F21689E"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color w:val="000000"/>
        </w:rPr>
      </w:pPr>
    </w:p>
    <w:p w14:paraId="1F21689F" w14:textId="2FB26798" w:rsidR="00B6126B" w:rsidRPr="00193E50" w:rsidRDefault="00B6126B" w:rsidP="00B6126B">
      <w:pPr>
        <w:autoSpaceDE w:val="0"/>
        <w:autoSpaceDN w:val="0"/>
        <w:adjustRightInd w:val="0"/>
        <w:spacing w:line="240" w:lineRule="atLeast"/>
        <w:ind w:left="1080" w:hanging="862"/>
        <w:jc w:val="both"/>
        <w:rPr>
          <w:rFonts w:ascii="Times New Roman" w:hAnsi="Times New Roman" w:cs="Times New Roman"/>
          <w:color w:val="000000"/>
        </w:rPr>
      </w:pPr>
      <w:r w:rsidRPr="00193E50">
        <w:rPr>
          <w:rFonts w:ascii="Times New Roman" w:hAnsi="Times New Roman" w:cs="Times New Roman"/>
          <w:color w:val="000000"/>
        </w:rPr>
        <w:t>-</w:t>
      </w:r>
      <w:r w:rsidRPr="00193E50">
        <w:rPr>
          <w:rFonts w:ascii="Times New Roman" w:hAnsi="Times New Roman" w:cs="Times New Roman"/>
          <w:color w:val="000000"/>
        </w:rPr>
        <w:tab/>
        <w:t>Note by the Secretariat (CEDAW</w:t>
      </w:r>
      <w:r w:rsidRPr="00193E50">
        <w:rPr>
          <w:rFonts w:ascii="Times New Roman" w:hAnsi="Times New Roman" w:cs="Times New Roman"/>
        </w:rPr>
        <w:t>/C/WG/5</w:t>
      </w:r>
      <w:r w:rsidR="00FC0AA1">
        <w:rPr>
          <w:rFonts w:ascii="Times New Roman" w:hAnsi="Times New Roman" w:cs="Times New Roman"/>
        </w:rPr>
        <w:t>5</w:t>
      </w:r>
      <w:r w:rsidRPr="00193E50">
        <w:rPr>
          <w:rFonts w:ascii="Times New Roman" w:hAnsi="Times New Roman" w:cs="Times New Roman"/>
        </w:rPr>
        <w:t>/R.1</w:t>
      </w:r>
      <w:r w:rsidRPr="00193E50">
        <w:rPr>
          <w:rFonts w:ascii="Times New Roman" w:hAnsi="Times New Roman" w:cs="Times New Roman"/>
          <w:color w:val="000000"/>
        </w:rPr>
        <w:t>)</w:t>
      </w:r>
    </w:p>
    <w:p w14:paraId="1F2168A0" w14:textId="6A3CF700" w:rsidR="00B6126B" w:rsidRPr="00193E50" w:rsidRDefault="00B6126B" w:rsidP="00B6126B">
      <w:pPr>
        <w:autoSpaceDE w:val="0"/>
        <w:autoSpaceDN w:val="0"/>
        <w:adjustRightInd w:val="0"/>
        <w:spacing w:line="240" w:lineRule="atLeast"/>
        <w:ind w:left="1080" w:hanging="862"/>
        <w:jc w:val="both"/>
        <w:rPr>
          <w:rFonts w:ascii="Times New Roman" w:hAnsi="Times New Roman" w:cs="Times New Roman"/>
          <w:color w:val="000000"/>
        </w:rPr>
      </w:pPr>
      <w:r w:rsidRPr="00193E50">
        <w:rPr>
          <w:rFonts w:ascii="Times New Roman" w:hAnsi="Times New Roman" w:cs="Times New Roman"/>
          <w:color w:val="000000"/>
        </w:rPr>
        <w:t>-</w:t>
      </w:r>
      <w:r w:rsidRPr="00193E50">
        <w:rPr>
          <w:rFonts w:ascii="Times New Roman" w:hAnsi="Times New Roman" w:cs="Times New Roman"/>
          <w:color w:val="000000"/>
        </w:rPr>
        <w:tab/>
        <w:t xml:space="preserve">For information: Report of the </w:t>
      </w:r>
      <w:r w:rsidR="009B7345">
        <w:rPr>
          <w:rFonts w:ascii="Times New Roman" w:hAnsi="Times New Roman" w:cs="Times New Roman"/>
          <w:color w:val="000000"/>
        </w:rPr>
        <w:t>fifty-</w:t>
      </w:r>
      <w:r w:rsidR="00FC0AA1">
        <w:rPr>
          <w:rFonts w:ascii="Times New Roman" w:hAnsi="Times New Roman" w:cs="Times New Roman"/>
          <w:color w:val="000000"/>
        </w:rPr>
        <w:t>fourth</w:t>
      </w:r>
      <w:r w:rsidR="009B7345">
        <w:rPr>
          <w:rFonts w:ascii="Times New Roman" w:hAnsi="Times New Roman" w:cs="Times New Roman"/>
          <w:color w:val="000000"/>
        </w:rPr>
        <w:t xml:space="preserve"> session of the </w:t>
      </w:r>
      <w:r w:rsidRPr="00193E50">
        <w:rPr>
          <w:rFonts w:ascii="Times New Roman" w:hAnsi="Times New Roman" w:cs="Times New Roman"/>
          <w:color w:val="000000"/>
        </w:rPr>
        <w:t>Working Group</w:t>
      </w:r>
    </w:p>
    <w:p w14:paraId="1F2168A1" w14:textId="131D6BEC" w:rsidR="00B6126B" w:rsidRPr="00193E50" w:rsidRDefault="00B6126B" w:rsidP="00B6126B">
      <w:pPr>
        <w:autoSpaceDE w:val="0"/>
        <w:autoSpaceDN w:val="0"/>
        <w:adjustRightInd w:val="0"/>
        <w:spacing w:line="240" w:lineRule="atLeast"/>
        <w:ind w:left="1080" w:hanging="862"/>
        <w:jc w:val="both"/>
        <w:rPr>
          <w:rFonts w:ascii="Times New Roman" w:hAnsi="Times New Roman" w:cs="Times New Roman"/>
          <w:color w:val="000000"/>
        </w:rPr>
      </w:pPr>
      <w:r w:rsidRPr="00193E50">
        <w:rPr>
          <w:rFonts w:ascii="Times New Roman" w:hAnsi="Times New Roman" w:cs="Times New Roman"/>
          <w:color w:val="000000"/>
        </w:rPr>
        <w:t>-</w:t>
      </w:r>
      <w:r w:rsidRPr="00193E50">
        <w:rPr>
          <w:rFonts w:ascii="Times New Roman" w:hAnsi="Times New Roman" w:cs="Times New Roman"/>
          <w:color w:val="000000"/>
        </w:rPr>
        <w:tab/>
        <w:t xml:space="preserve">List of </w:t>
      </w:r>
      <w:r w:rsidR="00B719FD">
        <w:rPr>
          <w:rFonts w:ascii="Times New Roman" w:hAnsi="Times New Roman" w:cs="Times New Roman"/>
          <w:color w:val="000000"/>
        </w:rPr>
        <w:t>C</w:t>
      </w:r>
      <w:r w:rsidRPr="00193E50">
        <w:rPr>
          <w:rFonts w:ascii="Times New Roman" w:hAnsi="Times New Roman" w:cs="Times New Roman"/>
          <w:color w:val="000000"/>
        </w:rPr>
        <w:t xml:space="preserve">ase Rapporteurs </w:t>
      </w:r>
      <w:r w:rsidR="00B719FD">
        <w:rPr>
          <w:rFonts w:ascii="Times New Roman" w:hAnsi="Times New Roman" w:cs="Times New Roman"/>
          <w:color w:val="000000"/>
        </w:rPr>
        <w:t>for</w:t>
      </w:r>
      <w:r w:rsidRPr="00193E50">
        <w:rPr>
          <w:rFonts w:ascii="Times New Roman" w:hAnsi="Times New Roman" w:cs="Times New Roman"/>
          <w:color w:val="000000"/>
        </w:rPr>
        <w:t xml:space="preserve"> registered cases </w:t>
      </w:r>
    </w:p>
    <w:p w14:paraId="1F2168A2" w14:textId="77777777" w:rsidR="00B6126B" w:rsidRPr="00193E50" w:rsidRDefault="00B6126B" w:rsidP="00B6126B">
      <w:pPr>
        <w:pStyle w:val="Bullet1G"/>
        <w:numPr>
          <w:ilvl w:val="0"/>
          <w:numId w:val="0"/>
        </w:numPr>
        <w:tabs>
          <w:tab w:val="left" w:pos="720"/>
        </w:tabs>
        <w:ind w:left="1134" w:hanging="862"/>
        <w:rPr>
          <w:sz w:val="24"/>
          <w:szCs w:val="24"/>
          <w:u w:val="single"/>
        </w:rPr>
      </w:pPr>
    </w:p>
    <w:p w14:paraId="1F2168A3" w14:textId="6AC1E918" w:rsidR="00B6126B" w:rsidRPr="00193E50" w:rsidRDefault="00B6126B" w:rsidP="00B6126B">
      <w:pPr>
        <w:numPr>
          <w:ilvl w:val="0"/>
          <w:numId w:val="3"/>
        </w:numPr>
        <w:autoSpaceDE w:val="0"/>
        <w:autoSpaceDN w:val="0"/>
        <w:adjustRightInd w:val="0"/>
        <w:spacing w:after="0" w:line="240" w:lineRule="atLeast"/>
        <w:ind w:left="709" w:hanging="709"/>
        <w:jc w:val="both"/>
        <w:rPr>
          <w:rFonts w:ascii="Times New Roman" w:hAnsi="Times New Roman" w:cs="Times New Roman"/>
          <w:b/>
          <w:bCs/>
          <w:color w:val="000000"/>
        </w:rPr>
      </w:pPr>
      <w:r w:rsidRPr="00193E50">
        <w:rPr>
          <w:rFonts w:ascii="Times New Roman" w:hAnsi="Times New Roman" w:cs="Times New Roman"/>
          <w:b/>
          <w:bCs/>
          <w:color w:val="000000"/>
        </w:rPr>
        <w:t xml:space="preserve">New communications registered and designation of </w:t>
      </w:r>
      <w:r w:rsidR="00B719FD">
        <w:rPr>
          <w:rFonts w:ascii="Times New Roman" w:hAnsi="Times New Roman" w:cs="Times New Roman"/>
          <w:b/>
          <w:bCs/>
          <w:color w:val="000000"/>
        </w:rPr>
        <w:t>C</w:t>
      </w:r>
      <w:r w:rsidRPr="00193E50">
        <w:rPr>
          <w:rFonts w:ascii="Times New Roman" w:hAnsi="Times New Roman" w:cs="Times New Roman"/>
          <w:b/>
          <w:bCs/>
          <w:color w:val="000000"/>
        </w:rPr>
        <w:t>ase Rapporteurs</w:t>
      </w:r>
    </w:p>
    <w:p w14:paraId="1F2168A4"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u w:val="single"/>
        </w:rPr>
      </w:pPr>
    </w:p>
    <w:p w14:paraId="1F2168A5" w14:textId="2C181C94" w:rsidR="00B6126B" w:rsidRPr="00193E50" w:rsidRDefault="00B6126B" w:rsidP="00B6126B">
      <w:pPr>
        <w:autoSpaceDE w:val="0"/>
        <w:autoSpaceDN w:val="0"/>
        <w:adjustRightInd w:val="0"/>
        <w:spacing w:line="240" w:lineRule="atLeast"/>
        <w:ind w:hanging="33"/>
        <w:jc w:val="both"/>
        <w:rPr>
          <w:rFonts w:ascii="Times New Roman" w:hAnsi="Times New Roman" w:cs="Times New Roman"/>
          <w:b/>
          <w:bCs/>
        </w:rPr>
      </w:pPr>
      <w:r w:rsidRPr="00193E50">
        <w:rPr>
          <w:rFonts w:ascii="Times New Roman" w:hAnsi="Times New Roman" w:cs="Times New Roman"/>
          <w:b/>
          <w:bCs/>
        </w:rPr>
        <w:t>4.</w:t>
      </w:r>
      <w:r w:rsidRPr="00193E50">
        <w:rPr>
          <w:rFonts w:ascii="Times New Roman" w:hAnsi="Times New Roman" w:cs="Times New Roman"/>
          <w:b/>
          <w:bCs/>
        </w:rPr>
        <w:tab/>
        <w:t xml:space="preserve">Update on pending communications (see Note by the Secretariat) and on </w:t>
      </w:r>
      <w:r w:rsidR="00B719FD">
        <w:rPr>
          <w:rFonts w:ascii="Times New Roman" w:hAnsi="Times New Roman" w:cs="Times New Roman"/>
          <w:b/>
          <w:bCs/>
        </w:rPr>
        <w:t>f</w:t>
      </w:r>
      <w:r w:rsidRPr="00193E50">
        <w:rPr>
          <w:rFonts w:ascii="Times New Roman" w:hAnsi="Times New Roman" w:cs="Times New Roman"/>
          <w:b/>
          <w:bCs/>
        </w:rPr>
        <w:t xml:space="preserve">ollow-up to Views (see Note by the Secretariat). </w:t>
      </w:r>
    </w:p>
    <w:p w14:paraId="1F2168A6" w14:textId="77777777" w:rsidR="00B6126B" w:rsidRPr="00193E50" w:rsidRDefault="00B6126B" w:rsidP="00B6126B">
      <w:pPr>
        <w:autoSpaceDE w:val="0"/>
        <w:autoSpaceDN w:val="0"/>
        <w:adjustRightInd w:val="0"/>
        <w:spacing w:line="240" w:lineRule="atLeast"/>
        <w:ind w:hanging="33"/>
        <w:jc w:val="both"/>
        <w:rPr>
          <w:rFonts w:ascii="Times New Roman" w:hAnsi="Times New Roman" w:cs="Times New Roman"/>
          <w:b/>
          <w:bCs/>
        </w:rPr>
      </w:pPr>
      <w:r w:rsidRPr="00193E50">
        <w:rPr>
          <w:rFonts w:ascii="Times New Roman" w:hAnsi="Times New Roman" w:cs="Times New Roman"/>
          <w:b/>
          <w:bCs/>
        </w:rPr>
        <w:tab/>
      </w:r>
      <w:r w:rsidRPr="00193E50">
        <w:rPr>
          <w:rFonts w:ascii="Times New Roman" w:hAnsi="Times New Roman" w:cs="Times New Roman"/>
          <w:b/>
          <w:bCs/>
        </w:rPr>
        <w:tab/>
      </w:r>
    </w:p>
    <w:p w14:paraId="1F2168B2" w14:textId="740C974F" w:rsidR="00B6126B" w:rsidRPr="00A21756" w:rsidRDefault="00B6126B" w:rsidP="00624C30">
      <w:pPr>
        <w:autoSpaceDE w:val="0"/>
        <w:autoSpaceDN w:val="0"/>
        <w:adjustRightInd w:val="0"/>
        <w:spacing w:line="240" w:lineRule="atLeast"/>
        <w:ind w:left="709" w:hanging="742"/>
        <w:jc w:val="both"/>
        <w:rPr>
          <w:rFonts w:ascii="Times New Roman" w:hAnsi="Times New Roman" w:cs="Times New Roman"/>
          <w:b/>
          <w:bCs/>
          <w:color w:val="000000"/>
        </w:rPr>
      </w:pPr>
      <w:r w:rsidRPr="00193E50">
        <w:rPr>
          <w:rFonts w:ascii="Times New Roman" w:hAnsi="Times New Roman" w:cs="Times New Roman"/>
          <w:b/>
          <w:bCs/>
          <w:color w:val="000000"/>
        </w:rPr>
        <w:t>5.</w:t>
      </w:r>
      <w:r w:rsidRPr="00193E50">
        <w:rPr>
          <w:rFonts w:ascii="Times New Roman" w:hAnsi="Times New Roman" w:cs="Times New Roman"/>
          <w:b/>
          <w:bCs/>
          <w:color w:val="000000"/>
        </w:rPr>
        <w:tab/>
      </w:r>
      <w:r w:rsidRPr="00193E50">
        <w:rPr>
          <w:rFonts w:ascii="Times New Roman" w:hAnsi="Times New Roman" w:cs="Times New Roman"/>
          <w:b/>
          <w:bCs/>
          <w:color w:val="000000"/>
        </w:rPr>
        <w:tab/>
        <w:t>Adoption of draft recommendations (3)</w:t>
      </w:r>
    </w:p>
    <w:p w14:paraId="2891E77B" w14:textId="58C6F293" w:rsidR="00FC0AA1" w:rsidRPr="00794FB2" w:rsidRDefault="00FC0AA1" w:rsidP="00FC0AA1">
      <w:pPr>
        <w:pStyle w:val="ListParagraph"/>
        <w:numPr>
          <w:ilvl w:val="0"/>
          <w:numId w:val="10"/>
        </w:numPr>
        <w:autoSpaceDE w:val="0"/>
        <w:autoSpaceDN w:val="0"/>
        <w:adjustRightInd w:val="0"/>
        <w:spacing w:after="0" w:line="240" w:lineRule="atLeast"/>
        <w:jc w:val="both"/>
        <w:rPr>
          <w:rFonts w:ascii="Times New Roman" w:eastAsiaTheme="minorHAnsi" w:hAnsi="Times New Roman" w:cs="Times New Roman"/>
          <w:color w:val="000000"/>
        </w:rPr>
      </w:pPr>
      <w:r w:rsidRPr="00794FB2">
        <w:rPr>
          <w:rFonts w:ascii="Times New Roman" w:eastAsiaTheme="minorHAnsi" w:hAnsi="Times New Roman" w:cs="Times New Roman"/>
          <w:b/>
          <w:bCs/>
          <w:color w:val="000000"/>
        </w:rPr>
        <w:t>Draft recommendations</w:t>
      </w:r>
      <w:r w:rsidR="00A21756" w:rsidRPr="00794FB2">
        <w:rPr>
          <w:rFonts w:ascii="Times New Roman" w:eastAsiaTheme="minorHAnsi" w:hAnsi="Times New Roman" w:cs="Times New Roman"/>
          <w:b/>
          <w:bCs/>
          <w:color w:val="000000"/>
        </w:rPr>
        <w:t>:</w:t>
      </w:r>
    </w:p>
    <w:p w14:paraId="5869100A" w14:textId="5860FFCE" w:rsidR="00A21756" w:rsidRPr="00794FB2" w:rsidRDefault="00A21756" w:rsidP="00794FB2">
      <w:pPr>
        <w:pStyle w:val="ListParagraph"/>
        <w:autoSpaceDE w:val="0"/>
        <w:autoSpaceDN w:val="0"/>
        <w:adjustRightInd w:val="0"/>
        <w:spacing w:after="0" w:line="240" w:lineRule="atLeast"/>
        <w:ind w:left="1080"/>
        <w:jc w:val="both"/>
        <w:rPr>
          <w:rFonts w:ascii="Times New Roman" w:eastAsiaTheme="minorHAnsi" w:hAnsi="Times New Roman" w:cs="Times New Roman"/>
          <w:color w:val="000000"/>
        </w:rPr>
      </w:pPr>
      <w:r w:rsidRPr="00794FB2">
        <w:rPr>
          <w:rFonts w:ascii="Times New Roman" w:eastAsiaTheme="minorHAnsi" w:hAnsi="Times New Roman" w:cs="Times New Roman"/>
          <w:color w:val="000000"/>
        </w:rPr>
        <w:t xml:space="preserve">a) Communication No. 123/2017 </w:t>
      </w:r>
      <w:r w:rsidRPr="00794FB2">
        <w:rPr>
          <w:rFonts w:ascii="Times New Roman" w:eastAsiaTheme="minorHAnsi" w:hAnsi="Times New Roman" w:cs="Times New Roman"/>
          <w:i/>
          <w:iCs/>
          <w:color w:val="000000"/>
        </w:rPr>
        <w:t xml:space="preserve">(Juanita </w:t>
      </w:r>
      <w:proofErr w:type="spellStart"/>
      <w:r w:rsidRPr="00794FB2">
        <w:rPr>
          <w:rFonts w:ascii="Times New Roman" w:eastAsiaTheme="minorHAnsi" w:hAnsi="Times New Roman" w:cs="Times New Roman"/>
          <w:i/>
          <w:iCs/>
          <w:color w:val="000000"/>
        </w:rPr>
        <w:t>MacLaren</w:t>
      </w:r>
      <w:proofErr w:type="spellEnd"/>
      <w:r w:rsidRPr="00794FB2">
        <w:rPr>
          <w:rFonts w:ascii="Times New Roman" w:eastAsiaTheme="minorHAnsi" w:hAnsi="Times New Roman" w:cs="Times New Roman"/>
          <w:i/>
          <w:iCs/>
          <w:color w:val="000000"/>
        </w:rPr>
        <w:t xml:space="preserve"> v. Australia)</w:t>
      </w:r>
    </w:p>
    <w:p w14:paraId="519930F7" w14:textId="05C96B9F" w:rsidR="00A21756" w:rsidRPr="00794FB2" w:rsidRDefault="00A21756" w:rsidP="00794FB2">
      <w:pPr>
        <w:pStyle w:val="ListParagraph"/>
        <w:autoSpaceDE w:val="0"/>
        <w:autoSpaceDN w:val="0"/>
        <w:adjustRightInd w:val="0"/>
        <w:spacing w:after="0" w:line="240" w:lineRule="atLeast"/>
        <w:ind w:left="1080"/>
        <w:jc w:val="both"/>
        <w:rPr>
          <w:rFonts w:ascii="Times New Roman" w:eastAsiaTheme="minorHAnsi" w:hAnsi="Times New Roman" w:cs="Times New Roman"/>
          <w:bCs/>
          <w:color w:val="000000"/>
        </w:rPr>
      </w:pPr>
      <w:r w:rsidRPr="00794FB2">
        <w:rPr>
          <w:rFonts w:ascii="Times New Roman" w:eastAsiaTheme="minorHAnsi" w:hAnsi="Times New Roman" w:cs="Times New Roman"/>
          <w:color w:val="000000"/>
        </w:rPr>
        <w:t xml:space="preserve">b) Communication No. 129/2018 </w:t>
      </w:r>
      <w:r w:rsidRPr="00794FB2">
        <w:rPr>
          <w:rFonts w:ascii="Times New Roman" w:eastAsiaTheme="minorHAnsi" w:hAnsi="Times New Roman" w:cs="Times New Roman"/>
          <w:i/>
          <w:iCs/>
          <w:color w:val="000000"/>
        </w:rPr>
        <w:t>(</w:t>
      </w:r>
      <w:bookmarkStart w:id="2" w:name="_Hlk126321027"/>
      <w:r w:rsidRPr="00794FB2">
        <w:rPr>
          <w:rFonts w:ascii="Times New Roman" w:eastAsiaTheme="minorHAnsi" w:hAnsi="Times New Roman" w:cs="Times New Roman"/>
          <w:i/>
          <w:iCs/>
          <w:color w:val="000000"/>
        </w:rPr>
        <w:t>O.S. v. Russian Federation)</w:t>
      </w:r>
      <w:bookmarkEnd w:id="2"/>
    </w:p>
    <w:p w14:paraId="6354CA31" w14:textId="224600C1" w:rsidR="00A21756" w:rsidRPr="00794FB2" w:rsidRDefault="00A21756" w:rsidP="00A21756">
      <w:pPr>
        <w:pStyle w:val="ListParagraph"/>
        <w:autoSpaceDE w:val="0"/>
        <w:autoSpaceDN w:val="0"/>
        <w:adjustRightInd w:val="0"/>
        <w:spacing w:after="0" w:line="240" w:lineRule="atLeast"/>
        <w:ind w:left="1080"/>
        <w:jc w:val="both"/>
        <w:rPr>
          <w:rFonts w:ascii="Times New Roman" w:eastAsiaTheme="minorHAnsi" w:hAnsi="Times New Roman" w:cs="Times New Roman"/>
          <w:i/>
          <w:iCs/>
          <w:color w:val="000000"/>
        </w:rPr>
      </w:pPr>
      <w:r w:rsidRPr="00794FB2">
        <w:rPr>
          <w:rFonts w:ascii="Times New Roman" w:eastAsiaTheme="minorHAnsi" w:hAnsi="Times New Roman" w:cs="Times New Roman"/>
          <w:color w:val="000000"/>
        </w:rPr>
        <w:t xml:space="preserve">c) Communication No. 154/2020 </w:t>
      </w:r>
      <w:r w:rsidRPr="00794FB2">
        <w:rPr>
          <w:rFonts w:ascii="Times New Roman" w:eastAsiaTheme="minorHAnsi" w:hAnsi="Times New Roman" w:cs="Times New Roman"/>
          <w:i/>
          <w:iCs/>
          <w:color w:val="000000"/>
        </w:rPr>
        <w:t>(</w:t>
      </w:r>
      <w:bookmarkStart w:id="3" w:name="_Hlk126321085"/>
      <w:r w:rsidRPr="00794FB2">
        <w:rPr>
          <w:rFonts w:ascii="Times New Roman" w:eastAsiaTheme="minorHAnsi" w:hAnsi="Times New Roman" w:cs="Times New Roman"/>
          <w:i/>
          <w:iCs/>
          <w:color w:val="000000"/>
        </w:rPr>
        <w:t>M.D.C.P. v. Spain)</w:t>
      </w:r>
      <w:bookmarkEnd w:id="3"/>
    </w:p>
    <w:p w14:paraId="7297C2E1" w14:textId="77777777" w:rsidR="00A21756" w:rsidRPr="00794FB2" w:rsidRDefault="00A21756" w:rsidP="00794FB2">
      <w:pPr>
        <w:pStyle w:val="ListParagraph"/>
        <w:autoSpaceDE w:val="0"/>
        <w:autoSpaceDN w:val="0"/>
        <w:adjustRightInd w:val="0"/>
        <w:spacing w:after="0" w:line="240" w:lineRule="atLeast"/>
        <w:ind w:left="1080"/>
        <w:jc w:val="both"/>
        <w:rPr>
          <w:rFonts w:ascii="Times New Roman" w:eastAsiaTheme="minorHAnsi" w:hAnsi="Times New Roman" w:cs="Times New Roman"/>
          <w:color w:val="000000"/>
        </w:rPr>
      </w:pPr>
    </w:p>
    <w:p w14:paraId="1FACDF04" w14:textId="6589C645" w:rsidR="00FC0AA1" w:rsidRPr="00794FB2" w:rsidRDefault="00FC0AA1" w:rsidP="00FC0AA1">
      <w:pPr>
        <w:pStyle w:val="ListParagraph"/>
        <w:numPr>
          <w:ilvl w:val="0"/>
          <w:numId w:val="10"/>
        </w:numPr>
        <w:autoSpaceDE w:val="0"/>
        <w:autoSpaceDN w:val="0"/>
        <w:adjustRightInd w:val="0"/>
        <w:spacing w:after="0" w:line="240" w:lineRule="atLeast"/>
        <w:jc w:val="both"/>
        <w:rPr>
          <w:rFonts w:ascii="Times New Roman" w:eastAsiaTheme="minorHAnsi" w:hAnsi="Times New Roman" w:cs="Times New Roman"/>
          <w:color w:val="000000"/>
        </w:rPr>
      </w:pPr>
      <w:r w:rsidRPr="00794FB2">
        <w:rPr>
          <w:rFonts w:ascii="Times New Roman" w:eastAsiaTheme="minorHAnsi" w:hAnsi="Times New Roman" w:cs="Times New Roman"/>
          <w:b/>
          <w:bCs/>
          <w:color w:val="000000"/>
        </w:rPr>
        <w:t>Preliminary discussion</w:t>
      </w:r>
      <w:r w:rsidR="00A21756" w:rsidRPr="00794FB2">
        <w:rPr>
          <w:rFonts w:ascii="Times New Roman" w:eastAsiaTheme="minorHAnsi" w:hAnsi="Times New Roman" w:cs="Times New Roman"/>
          <w:b/>
          <w:bCs/>
          <w:color w:val="000000"/>
        </w:rPr>
        <w:t>:</w:t>
      </w:r>
    </w:p>
    <w:p w14:paraId="37D8234C" w14:textId="6FB96081" w:rsidR="00A21756" w:rsidRPr="00794FB2" w:rsidRDefault="00A21756" w:rsidP="00794FB2">
      <w:pPr>
        <w:pStyle w:val="ListParagraph"/>
        <w:numPr>
          <w:ilvl w:val="0"/>
          <w:numId w:val="11"/>
        </w:numPr>
        <w:autoSpaceDE w:val="0"/>
        <w:autoSpaceDN w:val="0"/>
        <w:adjustRightInd w:val="0"/>
        <w:spacing w:after="0" w:line="240" w:lineRule="atLeast"/>
        <w:jc w:val="both"/>
        <w:rPr>
          <w:rFonts w:ascii="Times New Roman" w:eastAsia="SimSun" w:hAnsi="Times New Roman" w:cs="Times New Roman"/>
          <w:color w:val="000000"/>
          <w:lang w:eastAsia="zh-CN"/>
        </w:rPr>
      </w:pPr>
      <w:r w:rsidRPr="00794FB2">
        <w:rPr>
          <w:rFonts w:ascii="Times New Roman" w:eastAsia="SimSun" w:hAnsi="Times New Roman" w:cs="Times New Roman"/>
          <w:color w:val="000000"/>
          <w:lang w:eastAsia="zh-CN"/>
        </w:rPr>
        <w:t xml:space="preserve">Communication No. 146/2019 </w:t>
      </w:r>
      <w:r w:rsidRPr="00794FB2">
        <w:rPr>
          <w:rFonts w:ascii="Times New Roman" w:eastAsia="SimSun" w:hAnsi="Times New Roman" w:cs="Times New Roman"/>
          <w:i/>
          <w:iCs/>
          <w:color w:val="000000"/>
          <w:lang w:eastAsia="zh-CN"/>
        </w:rPr>
        <w:t>(U.S. v. Cambodia)</w:t>
      </w:r>
    </w:p>
    <w:p w14:paraId="79CEEDB4" w14:textId="4E93EA2E" w:rsidR="00A21756" w:rsidRPr="00794FB2" w:rsidRDefault="00A21756" w:rsidP="00A21756">
      <w:pPr>
        <w:pStyle w:val="ListParagraph"/>
        <w:numPr>
          <w:ilvl w:val="0"/>
          <w:numId w:val="11"/>
        </w:numPr>
        <w:autoSpaceDE w:val="0"/>
        <w:autoSpaceDN w:val="0"/>
        <w:adjustRightInd w:val="0"/>
        <w:spacing w:after="0" w:line="240" w:lineRule="atLeast"/>
        <w:jc w:val="both"/>
        <w:rPr>
          <w:rFonts w:ascii="Times New Roman" w:eastAsiaTheme="minorHAnsi" w:hAnsi="Times New Roman" w:cs="Times New Roman"/>
          <w:color w:val="000000"/>
        </w:rPr>
      </w:pPr>
      <w:r w:rsidRPr="00794FB2">
        <w:rPr>
          <w:rFonts w:ascii="Times New Roman" w:eastAsia="SimSun" w:hAnsi="Times New Roman" w:cs="Times New Roman"/>
          <w:color w:val="000000"/>
          <w:lang w:eastAsia="zh-CN"/>
        </w:rPr>
        <w:t xml:space="preserve">Communication No. 150/2019 </w:t>
      </w:r>
      <w:r w:rsidRPr="00794FB2">
        <w:rPr>
          <w:rFonts w:ascii="Times New Roman" w:eastAsia="SimSun" w:hAnsi="Times New Roman" w:cs="Times New Roman"/>
          <w:i/>
          <w:iCs/>
          <w:color w:val="000000"/>
          <w:lang w:eastAsia="zh-CN"/>
        </w:rPr>
        <w:t>(M. v. Belarus)</w:t>
      </w:r>
    </w:p>
    <w:p w14:paraId="5E60576F" w14:textId="40946A74" w:rsidR="00A21756" w:rsidRPr="00794FB2" w:rsidRDefault="00A21756" w:rsidP="00A21756">
      <w:pPr>
        <w:pStyle w:val="ListParagraph"/>
        <w:numPr>
          <w:ilvl w:val="0"/>
          <w:numId w:val="11"/>
        </w:numPr>
        <w:autoSpaceDE w:val="0"/>
        <w:autoSpaceDN w:val="0"/>
        <w:adjustRightInd w:val="0"/>
        <w:spacing w:after="0" w:line="240" w:lineRule="atLeast"/>
        <w:jc w:val="both"/>
        <w:rPr>
          <w:rFonts w:ascii="Times New Roman" w:eastAsiaTheme="minorHAnsi" w:hAnsi="Times New Roman" w:cs="Times New Roman"/>
          <w:color w:val="000000"/>
          <w:lang w:val="fr-FR"/>
        </w:rPr>
      </w:pPr>
      <w:r w:rsidRPr="00794FB2">
        <w:rPr>
          <w:rFonts w:ascii="Times New Roman" w:eastAsia="SimSun" w:hAnsi="Times New Roman" w:cs="Times New Roman"/>
          <w:color w:val="000000"/>
          <w:lang w:val="fr-FR" w:eastAsia="zh-CN"/>
        </w:rPr>
        <w:t>Communication No. 173/2021</w:t>
      </w:r>
      <w:r w:rsidRPr="00794FB2">
        <w:rPr>
          <w:rFonts w:ascii="Times New Roman" w:eastAsia="SimSun" w:hAnsi="Times New Roman" w:cs="Times New Roman"/>
          <w:i/>
          <w:iCs/>
          <w:color w:val="000000"/>
          <w:lang w:val="fr-FR" w:eastAsia="zh-CN"/>
        </w:rPr>
        <w:t xml:space="preserve"> (B. et al. v. </w:t>
      </w:r>
      <w:proofErr w:type="spellStart"/>
      <w:r w:rsidRPr="00794FB2">
        <w:rPr>
          <w:rFonts w:ascii="Times New Roman" w:eastAsia="SimSun" w:hAnsi="Times New Roman" w:cs="Times New Roman"/>
          <w:i/>
          <w:iCs/>
          <w:color w:val="000000"/>
          <w:lang w:val="fr-FR" w:eastAsia="zh-CN"/>
        </w:rPr>
        <w:t>Switzerland</w:t>
      </w:r>
      <w:proofErr w:type="spellEnd"/>
      <w:r w:rsidRPr="00794FB2">
        <w:rPr>
          <w:rFonts w:ascii="Times New Roman" w:eastAsia="SimSun" w:hAnsi="Times New Roman" w:cs="Times New Roman"/>
          <w:i/>
          <w:iCs/>
          <w:color w:val="000000"/>
          <w:lang w:val="fr-FR" w:eastAsia="zh-CN"/>
        </w:rPr>
        <w:t>)</w:t>
      </w:r>
    </w:p>
    <w:p w14:paraId="0BD42F55" w14:textId="77777777" w:rsidR="00A21756" w:rsidRPr="00794FB2" w:rsidRDefault="00A21756" w:rsidP="00794FB2">
      <w:pPr>
        <w:pStyle w:val="ListParagraph"/>
        <w:autoSpaceDE w:val="0"/>
        <w:autoSpaceDN w:val="0"/>
        <w:adjustRightInd w:val="0"/>
        <w:spacing w:after="0" w:line="240" w:lineRule="atLeast"/>
        <w:ind w:left="1440"/>
        <w:jc w:val="both"/>
        <w:rPr>
          <w:rFonts w:ascii="Times New Roman" w:eastAsiaTheme="minorHAnsi" w:hAnsi="Times New Roman" w:cs="Times New Roman"/>
          <w:color w:val="000000"/>
          <w:lang w:val="fr-FR"/>
        </w:rPr>
      </w:pPr>
    </w:p>
    <w:p w14:paraId="455C8BCF" w14:textId="77777777" w:rsidR="00A21756" w:rsidRPr="00794FB2" w:rsidRDefault="00FC0AA1" w:rsidP="00A21756">
      <w:pPr>
        <w:pStyle w:val="ListParagraph"/>
        <w:numPr>
          <w:ilvl w:val="0"/>
          <w:numId w:val="10"/>
        </w:numPr>
        <w:autoSpaceDE w:val="0"/>
        <w:autoSpaceDN w:val="0"/>
        <w:adjustRightInd w:val="0"/>
        <w:spacing w:after="0" w:line="240" w:lineRule="atLeast"/>
        <w:jc w:val="both"/>
        <w:rPr>
          <w:rFonts w:ascii="Times New Roman" w:eastAsiaTheme="minorHAnsi" w:hAnsi="Times New Roman" w:cs="Times New Roman"/>
          <w:color w:val="000000"/>
        </w:rPr>
      </w:pPr>
      <w:r w:rsidRPr="00794FB2">
        <w:rPr>
          <w:rFonts w:ascii="Times New Roman" w:eastAsiaTheme="minorHAnsi" w:hAnsi="Times New Roman" w:cs="Times New Roman"/>
          <w:b/>
          <w:bCs/>
          <w:color w:val="000000"/>
        </w:rPr>
        <w:t>Communications proposed for discontinuance or suspension</w:t>
      </w:r>
      <w:r w:rsidR="00A21756" w:rsidRPr="00794FB2">
        <w:rPr>
          <w:rFonts w:ascii="Times New Roman" w:eastAsiaTheme="minorHAnsi" w:hAnsi="Times New Roman" w:cs="Times New Roman"/>
          <w:b/>
          <w:bCs/>
          <w:color w:val="000000"/>
        </w:rPr>
        <w:t>:</w:t>
      </w:r>
    </w:p>
    <w:p w14:paraId="0A24699F" w14:textId="7655A5FE" w:rsidR="00A21756" w:rsidRPr="00794FB2" w:rsidRDefault="00A21756" w:rsidP="00A21756">
      <w:pPr>
        <w:pStyle w:val="ListParagraph"/>
        <w:numPr>
          <w:ilvl w:val="0"/>
          <w:numId w:val="12"/>
        </w:numPr>
        <w:autoSpaceDE w:val="0"/>
        <w:autoSpaceDN w:val="0"/>
        <w:adjustRightInd w:val="0"/>
        <w:spacing w:after="0" w:line="240" w:lineRule="atLeast"/>
        <w:jc w:val="both"/>
        <w:rPr>
          <w:rFonts w:ascii="Times New Roman" w:eastAsiaTheme="minorHAnsi" w:hAnsi="Times New Roman" w:cs="Times New Roman"/>
          <w:color w:val="000000"/>
        </w:rPr>
      </w:pPr>
      <w:r w:rsidRPr="00794FB2">
        <w:rPr>
          <w:rFonts w:ascii="Times New Roman" w:eastAsia="SimSun" w:hAnsi="Times New Roman" w:cs="Times New Roman"/>
          <w:color w:val="000000"/>
          <w:lang w:eastAsia="zh-CN"/>
        </w:rPr>
        <w:t xml:space="preserve">Communication No. 151/2019 </w:t>
      </w:r>
      <w:r w:rsidRPr="00794FB2">
        <w:rPr>
          <w:rFonts w:ascii="Times New Roman" w:eastAsia="SimSun" w:hAnsi="Times New Roman" w:cs="Times New Roman"/>
          <w:i/>
          <w:iCs/>
          <w:color w:val="000000"/>
          <w:lang w:eastAsia="zh-CN"/>
        </w:rPr>
        <w:t>(</w:t>
      </w:r>
      <w:r w:rsidRPr="00794FB2">
        <w:rPr>
          <w:rFonts w:ascii="Times New Roman" w:eastAsia="Calibri" w:hAnsi="Times New Roman" w:cs="Times New Roman"/>
          <w:i/>
          <w:iCs/>
          <w:lang w:val="en-US" w:eastAsia="zh-CN"/>
        </w:rPr>
        <w:t>H.S.A. v. Denmark)</w:t>
      </w:r>
    </w:p>
    <w:p w14:paraId="1174D6BE" w14:textId="6667C538" w:rsidR="00A21756" w:rsidRPr="00794FB2" w:rsidRDefault="00A21756" w:rsidP="00794FB2">
      <w:pPr>
        <w:pStyle w:val="ListParagraph"/>
        <w:numPr>
          <w:ilvl w:val="0"/>
          <w:numId w:val="12"/>
        </w:numPr>
        <w:autoSpaceDE w:val="0"/>
        <w:autoSpaceDN w:val="0"/>
        <w:adjustRightInd w:val="0"/>
        <w:spacing w:after="0" w:line="240" w:lineRule="atLeast"/>
        <w:jc w:val="both"/>
        <w:rPr>
          <w:rFonts w:ascii="Times New Roman" w:eastAsiaTheme="minorHAnsi" w:hAnsi="Times New Roman" w:cs="Times New Roman"/>
          <w:color w:val="000000"/>
        </w:rPr>
      </w:pPr>
      <w:r w:rsidRPr="00794FB2">
        <w:rPr>
          <w:rFonts w:ascii="Times New Roman" w:eastAsia="SimSun" w:hAnsi="Times New Roman" w:cs="Times New Roman"/>
          <w:color w:val="000000"/>
          <w:lang w:eastAsia="zh-CN"/>
        </w:rPr>
        <w:t xml:space="preserve">Communication No. 175/2021 </w:t>
      </w:r>
      <w:r w:rsidRPr="00794FB2">
        <w:rPr>
          <w:rFonts w:ascii="Times New Roman" w:eastAsia="SimSun" w:hAnsi="Times New Roman" w:cs="Times New Roman"/>
          <w:i/>
          <w:iCs/>
          <w:color w:val="000000"/>
          <w:lang w:eastAsia="zh-CN"/>
        </w:rPr>
        <w:t>(M</w:t>
      </w:r>
      <w:r>
        <w:rPr>
          <w:rFonts w:ascii="Times New Roman" w:eastAsia="SimSun" w:hAnsi="Times New Roman" w:cs="Times New Roman"/>
          <w:i/>
          <w:iCs/>
          <w:color w:val="000000"/>
          <w:lang w:eastAsia="zh-CN"/>
        </w:rPr>
        <w:t>.H. et</w:t>
      </w:r>
      <w:r w:rsidRPr="00794FB2">
        <w:rPr>
          <w:rFonts w:ascii="Times New Roman" w:eastAsia="SimSun" w:hAnsi="Times New Roman" w:cs="Times New Roman"/>
          <w:i/>
          <w:iCs/>
          <w:color w:val="000000"/>
          <w:lang w:eastAsia="zh-CN"/>
        </w:rPr>
        <w:t xml:space="preserve"> al. v Argentina)</w:t>
      </w:r>
      <w:r>
        <w:rPr>
          <w:rFonts w:ascii="Times New Roman" w:eastAsia="SimSun" w:hAnsi="Times New Roman" w:cs="Times New Roman"/>
          <w:color w:val="000000"/>
          <w:lang w:eastAsia="zh-CN"/>
        </w:rPr>
        <w:t>;</w:t>
      </w:r>
      <w:r w:rsidRPr="00794FB2">
        <w:rPr>
          <w:rFonts w:ascii="Times New Roman" w:eastAsia="SimSun" w:hAnsi="Times New Roman" w:cs="Times New Roman"/>
          <w:color w:val="000000"/>
          <w:lang w:eastAsia="zh-CN"/>
        </w:rPr>
        <w:t xml:space="preserve"> suspension</w:t>
      </w:r>
    </w:p>
    <w:p w14:paraId="514785E8" w14:textId="77777777" w:rsidR="00FC0AA1" w:rsidRPr="00A21756" w:rsidRDefault="00FC0AA1" w:rsidP="00FC0AA1">
      <w:pPr>
        <w:autoSpaceDE w:val="0"/>
        <w:autoSpaceDN w:val="0"/>
        <w:adjustRightInd w:val="0"/>
        <w:spacing w:line="240" w:lineRule="atLeast"/>
        <w:jc w:val="both"/>
        <w:rPr>
          <w:rFonts w:ascii="Times New Roman" w:hAnsi="Times New Roman" w:cs="Times New Roman"/>
          <w:b/>
          <w:bCs/>
          <w:color w:val="000000"/>
        </w:rPr>
      </w:pPr>
    </w:p>
    <w:p w14:paraId="19DD1628" w14:textId="553761C7" w:rsidR="00A21756" w:rsidRPr="00A21756" w:rsidRDefault="00B6126B" w:rsidP="00B6126B">
      <w:pPr>
        <w:autoSpaceDE w:val="0"/>
        <w:autoSpaceDN w:val="0"/>
        <w:adjustRightInd w:val="0"/>
        <w:spacing w:line="240" w:lineRule="atLeast"/>
        <w:ind w:left="600" w:hanging="742"/>
        <w:jc w:val="both"/>
        <w:rPr>
          <w:rFonts w:ascii="Times New Roman" w:hAnsi="Times New Roman" w:cs="Times New Roman"/>
          <w:b/>
          <w:bCs/>
          <w:color w:val="000000"/>
        </w:rPr>
      </w:pPr>
      <w:r w:rsidRPr="00193E50">
        <w:rPr>
          <w:rFonts w:ascii="Times New Roman" w:hAnsi="Times New Roman" w:cs="Times New Roman"/>
          <w:b/>
          <w:bCs/>
          <w:color w:val="000000"/>
        </w:rPr>
        <w:lastRenderedPageBreak/>
        <w:t>6.</w:t>
      </w:r>
      <w:r w:rsidRPr="00193E50">
        <w:rPr>
          <w:rFonts w:ascii="Times New Roman" w:hAnsi="Times New Roman" w:cs="Times New Roman"/>
          <w:b/>
          <w:bCs/>
          <w:color w:val="000000"/>
        </w:rPr>
        <w:tab/>
        <w:t>Discussion on workin</w:t>
      </w:r>
      <w:r w:rsidRPr="00A21756">
        <w:rPr>
          <w:rFonts w:ascii="Times New Roman" w:hAnsi="Times New Roman" w:cs="Times New Roman"/>
          <w:b/>
          <w:bCs/>
          <w:color w:val="000000"/>
        </w:rPr>
        <w:t>g methods</w:t>
      </w:r>
    </w:p>
    <w:p w14:paraId="22B7F0FC" w14:textId="3AFE1F41" w:rsidR="00A21756" w:rsidRPr="00794FB2" w:rsidRDefault="00A21756" w:rsidP="00794FB2">
      <w:pPr>
        <w:autoSpaceDE w:val="0"/>
        <w:autoSpaceDN w:val="0"/>
        <w:adjustRightInd w:val="0"/>
        <w:spacing w:after="0" w:line="240" w:lineRule="atLeast"/>
        <w:ind w:left="600"/>
        <w:jc w:val="both"/>
        <w:rPr>
          <w:rFonts w:ascii="Times New Roman" w:eastAsia="SimSun" w:hAnsi="Times New Roman" w:cs="Times New Roman"/>
          <w:color w:val="000000"/>
          <w:lang w:eastAsia="zh-CN"/>
        </w:rPr>
      </w:pPr>
      <w:r w:rsidRPr="00794FB2">
        <w:rPr>
          <w:rFonts w:ascii="Times New Roman" w:eastAsia="SimSun" w:hAnsi="Times New Roman" w:cs="Times New Roman"/>
          <w:color w:val="000000"/>
          <w:lang w:eastAsia="zh-CN"/>
        </w:rPr>
        <w:t>a) Evidentiary regime under the Convention</w:t>
      </w:r>
    </w:p>
    <w:p w14:paraId="2FD57B81" w14:textId="77777777" w:rsidR="00A21756" w:rsidRPr="00794FB2" w:rsidRDefault="00A21756" w:rsidP="00A21756">
      <w:pPr>
        <w:autoSpaceDE w:val="0"/>
        <w:autoSpaceDN w:val="0"/>
        <w:adjustRightInd w:val="0"/>
        <w:spacing w:after="0" w:line="240" w:lineRule="atLeast"/>
        <w:ind w:left="600" w:hanging="742"/>
        <w:jc w:val="both"/>
        <w:rPr>
          <w:rFonts w:ascii="Times New Roman" w:eastAsia="SimSun" w:hAnsi="Times New Roman" w:cs="Times New Roman"/>
          <w:color w:val="000000"/>
          <w:lang w:eastAsia="zh-CN"/>
        </w:rPr>
      </w:pPr>
      <w:r w:rsidRPr="00794FB2">
        <w:rPr>
          <w:rFonts w:ascii="Times New Roman" w:eastAsia="SimSun" w:hAnsi="Times New Roman" w:cs="Times New Roman"/>
          <w:color w:val="000000"/>
          <w:lang w:eastAsia="zh-CN"/>
        </w:rPr>
        <w:tab/>
        <w:t>b) Friendly settlement requests</w:t>
      </w:r>
    </w:p>
    <w:p w14:paraId="1F2168B4" w14:textId="26D72821" w:rsidR="00B6126B" w:rsidRPr="00A21756" w:rsidRDefault="00A21756" w:rsidP="00794FB2">
      <w:pPr>
        <w:autoSpaceDE w:val="0"/>
        <w:autoSpaceDN w:val="0"/>
        <w:adjustRightInd w:val="0"/>
        <w:spacing w:after="0" w:line="240" w:lineRule="atLeast"/>
        <w:ind w:left="600"/>
        <w:jc w:val="both"/>
        <w:rPr>
          <w:rFonts w:ascii="Times New Roman" w:hAnsi="Times New Roman" w:cs="Times New Roman"/>
          <w:b/>
          <w:bCs/>
          <w:color w:val="000000"/>
        </w:rPr>
      </w:pPr>
      <w:r w:rsidRPr="00794FB2">
        <w:rPr>
          <w:rFonts w:ascii="Times New Roman" w:eastAsia="SimSun" w:hAnsi="Times New Roman" w:cs="Times New Roman"/>
          <w:color w:val="000000"/>
          <w:lang w:eastAsia="zh-CN"/>
        </w:rPr>
        <w:t>c) Admission of individual communications from women under legal capacity</w:t>
      </w:r>
      <w:r w:rsidR="00B6126B" w:rsidRPr="00A21756">
        <w:rPr>
          <w:rFonts w:ascii="Times New Roman" w:hAnsi="Times New Roman" w:cs="Times New Roman"/>
          <w:b/>
          <w:bCs/>
          <w:color w:val="000000"/>
        </w:rPr>
        <w:t xml:space="preserve">  </w:t>
      </w:r>
      <w:r w:rsidR="00B6126B" w:rsidRPr="00A21756">
        <w:rPr>
          <w:rFonts w:ascii="Times New Roman" w:hAnsi="Times New Roman" w:cs="Times New Roman"/>
          <w:b/>
          <w:bCs/>
          <w:color w:val="000000"/>
        </w:rPr>
        <w:tab/>
      </w:r>
    </w:p>
    <w:p w14:paraId="1F2168B5" w14:textId="77777777" w:rsidR="00B6126B" w:rsidRPr="00A21756" w:rsidRDefault="00B6126B" w:rsidP="00B6126B">
      <w:pPr>
        <w:autoSpaceDE w:val="0"/>
        <w:autoSpaceDN w:val="0"/>
        <w:adjustRightInd w:val="0"/>
        <w:spacing w:line="240" w:lineRule="atLeast"/>
        <w:ind w:left="600" w:hanging="742"/>
        <w:jc w:val="both"/>
        <w:rPr>
          <w:rFonts w:ascii="Times New Roman" w:hAnsi="Times New Roman" w:cs="Times New Roman"/>
          <w:b/>
          <w:bCs/>
          <w:color w:val="000000"/>
        </w:rPr>
      </w:pPr>
    </w:p>
    <w:p w14:paraId="1F2168B6" w14:textId="57B7AE8F" w:rsidR="00B6126B" w:rsidRPr="00193E50" w:rsidRDefault="00B6126B" w:rsidP="00B6126B">
      <w:pPr>
        <w:autoSpaceDE w:val="0"/>
        <w:autoSpaceDN w:val="0"/>
        <w:adjustRightInd w:val="0"/>
        <w:spacing w:line="240" w:lineRule="atLeast"/>
        <w:ind w:left="600" w:hanging="742"/>
        <w:jc w:val="both"/>
        <w:rPr>
          <w:rFonts w:ascii="Times New Roman" w:hAnsi="Times New Roman" w:cs="Times New Roman"/>
          <w:b/>
          <w:bCs/>
          <w:color w:val="000000"/>
        </w:rPr>
      </w:pPr>
      <w:r w:rsidRPr="00193E50">
        <w:rPr>
          <w:rFonts w:ascii="Times New Roman" w:hAnsi="Times New Roman" w:cs="Times New Roman"/>
          <w:b/>
          <w:bCs/>
          <w:color w:val="000000"/>
        </w:rPr>
        <w:t>7.</w:t>
      </w:r>
      <w:r w:rsidRPr="00193E50">
        <w:rPr>
          <w:rFonts w:ascii="Times New Roman" w:hAnsi="Times New Roman" w:cs="Times New Roman"/>
          <w:b/>
          <w:bCs/>
          <w:color w:val="000000"/>
        </w:rPr>
        <w:tab/>
        <w:t xml:space="preserve">Adoption of the report </w:t>
      </w:r>
      <w:r w:rsidR="00B719FD">
        <w:rPr>
          <w:rFonts w:ascii="Times New Roman" w:hAnsi="Times New Roman" w:cs="Times New Roman"/>
          <w:b/>
          <w:bCs/>
          <w:color w:val="000000"/>
        </w:rPr>
        <w:t>of the fifty-</w:t>
      </w:r>
      <w:r w:rsidR="00FC0AA1">
        <w:rPr>
          <w:rFonts w:ascii="Times New Roman" w:hAnsi="Times New Roman" w:cs="Times New Roman"/>
          <w:b/>
          <w:bCs/>
          <w:color w:val="000000"/>
        </w:rPr>
        <w:t>fifth</w:t>
      </w:r>
      <w:r w:rsidR="00B719FD">
        <w:rPr>
          <w:rFonts w:ascii="Times New Roman" w:hAnsi="Times New Roman" w:cs="Times New Roman"/>
          <w:b/>
          <w:bCs/>
          <w:color w:val="000000"/>
        </w:rPr>
        <w:t xml:space="preserve"> session of</w:t>
      </w:r>
      <w:r w:rsidRPr="00193E50">
        <w:rPr>
          <w:rFonts w:ascii="Times New Roman" w:hAnsi="Times New Roman" w:cs="Times New Roman"/>
          <w:b/>
          <w:bCs/>
          <w:color w:val="000000"/>
        </w:rPr>
        <w:t xml:space="preserve"> the Working Group</w:t>
      </w:r>
    </w:p>
    <w:p w14:paraId="1F2168B7"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color w:val="000000"/>
        </w:rPr>
      </w:pPr>
    </w:p>
    <w:p w14:paraId="1F2168B8" w14:textId="77777777" w:rsidR="00B6126B" w:rsidRPr="00193E50" w:rsidRDefault="00B6126B" w:rsidP="00B6126B">
      <w:pPr>
        <w:autoSpaceDE w:val="0"/>
        <w:autoSpaceDN w:val="0"/>
        <w:adjustRightInd w:val="0"/>
        <w:spacing w:line="240" w:lineRule="atLeast"/>
        <w:ind w:left="360" w:hanging="578"/>
        <w:jc w:val="center"/>
        <w:rPr>
          <w:rFonts w:ascii="Times New Roman" w:hAnsi="Times New Roman" w:cs="Times New Roman"/>
          <w:b/>
          <w:bCs/>
          <w:color w:val="000000"/>
        </w:rPr>
      </w:pPr>
    </w:p>
    <w:p w14:paraId="1F2168B9" w14:textId="77777777" w:rsidR="00B6126B" w:rsidRPr="00193E50" w:rsidRDefault="00B6126B" w:rsidP="000F7E30">
      <w:pPr>
        <w:keepNext/>
        <w:keepLines/>
        <w:tabs>
          <w:tab w:val="right" w:pos="851"/>
        </w:tabs>
        <w:suppressAutoHyphens/>
        <w:spacing w:before="360" w:after="240" w:line="270" w:lineRule="exact"/>
        <w:ind w:right="1134"/>
        <w:jc w:val="center"/>
        <w:rPr>
          <w:rFonts w:ascii="Times New Roman" w:eastAsia="Times New Roman Bold" w:hAnsi="Times New Roman" w:cs="Times New Roman"/>
          <w:b/>
          <w:sz w:val="24"/>
          <w:szCs w:val="20"/>
          <w:u w:color="000000"/>
          <w:bdr w:val="nil"/>
          <w:lang w:eastAsia="zh-CN"/>
        </w:rPr>
      </w:pPr>
    </w:p>
    <w:sectPr w:rsidR="00B6126B" w:rsidRPr="00193E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0FBC8" w14:textId="77777777" w:rsidR="00682E08" w:rsidRDefault="00682E08" w:rsidP="00B04D0D">
      <w:pPr>
        <w:spacing w:after="0" w:line="240" w:lineRule="auto"/>
      </w:pPr>
      <w:r>
        <w:separator/>
      </w:r>
    </w:p>
  </w:endnote>
  <w:endnote w:type="continuationSeparator" w:id="0">
    <w:p w14:paraId="0033B016" w14:textId="77777777" w:rsidR="00682E08" w:rsidRDefault="00682E08" w:rsidP="00B0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Yu Mincho">
    <w:altName w:val="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auto"/>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441A4" w14:textId="77777777" w:rsidR="00682E08" w:rsidRDefault="00682E08" w:rsidP="00B04D0D">
      <w:pPr>
        <w:spacing w:after="0" w:line="240" w:lineRule="auto"/>
      </w:pPr>
      <w:r>
        <w:separator/>
      </w:r>
    </w:p>
  </w:footnote>
  <w:footnote w:type="continuationSeparator" w:id="0">
    <w:p w14:paraId="45FDAE43" w14:textId="77777777" w:rsidR="00682E08" w:rsidRDefault="00682E08" w:rsidP="00B04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0E1D4A"/>
    <w:multiLevelType w:val="hybridMultilevel"/>
    <w:tmpl w:val="96664AC8"/>
    <w:lvl w:ilvl="0" w:tplc="07EC56F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A612ADA"/>
    <w:multiLevelType w:val="hybridMultilevel"/>
    <w:tmpl w:val="8DE88CCC"/>
    <w:lvl w:ilvl="0" w:tplc="7390F084">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40265B"/>
    <w:multiLevelType w:val="hybridMultilevel"/>
    <w:tmpl w:val="5098428E"/>
    <w:lvl w:ilvl="0" w:tplc="0809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15:restartNumberingAfterBreak="0">
    <w:nsid w:val="2E5365AD"/>
    <w:multiLevelType w:val="hybridMultilevel"/>
    <w:tmpl w:val="188E6808"/>
    <w:lvl w:ilvl="0" w:tplc="F9CA499A">
      <w:start w:val="1"/>
      <w:numFmt w:val="upperRoman"/>
      <w:lvlText w:val="%1."/>
      <w:lvlJc w:val="left"/>
      <w:pPr>
        <w:ind w:left="1322" w:hanging="720"/>
      </w:pPr>
      <w:rPr>
        <w:rFonts w:hint="default"/>
      </w:rPr>
    </w:lvl>
    <w:lvl w:ilvl="1" w:tplc="100C0019" w:tentative="1">
      <w:start w:val="1"/>
      <w:numFmt w:val="lowerLetter"/>
      <w:lvlText w:val="%2."/>
      <w:lvlJc w:val="left"/>
      <w:pPr>
        <w:ind w:left="1682" w:hanging="360"/>
      </w:pPr>
    </w:lvl>
    <w:lvl w:ilvl="2" w:tplc="100C001B" w:tentative="1">
      <w:start w:val="1"/>
      <w:numFmt w:val="lowerRoman"/>
      <w:lvlText w:val="%3."/>
      <w:lvlJc w:val="right"/>
      <w:pPr>
        <w:ind w:left="2402" w:hanging="180"/>
      </w:pPr>
    </w:lvl>
    <w:lvl w:ilvl="3" w:tplc="100C000F" w:tentative="1">
      <w:start w:val="1"/>
      <w:numFmt w:val="decimal"/>
      <w:lvlText w:val="%4."/>
      <w:lvlJc w:val="left"/>
      <w:pPr>
        <w:ind w:left="3122" w:hanging="360"/>
      </w:pPr>
    </w:lvl>
    <w:lvl w:ilvl="4" w:tplc="100C0019" w:tentative="1">
      <w:start w:val="1"/>
      <w:numFmt w:val="lowerLetter"/>
      <w:lvlText w:val="%5."/>
      <w:lvlJc w:val="left"/>
      <w:pPr>
        <w:ind w:left="3842" w:hanging="360"/>
      </w:pPr>
    </w:lvl>
    <w:lvl w:ilvl="5" w:tplc="100C001B" w:tentative="1">
      <w:start w:val="1"/>
      <w:numFmt w:val="lowerRoman"/>
      <w:lvlText w:val="%6."/>
      <w:lvlJc w:val="right"/>
      <w:pPr>
        <w:ind w:left="4562" w:hanging="180"/>
      </w:pPr>
    </w:lvl>
    <w:lvl w:ilvl="6" w:tplc="100C000F" w:tentative="1">
      <w:start w:val="1"/>
      <w:numFmt w:val="decimal"/>
      <w:lvlText w:val="%7."/>
      <w:lvlJc w:val="left"/>
      <w:pPr>
        <w:ind w:left="5282" w:hanging="360"/>
      </w:pPr>
    </w:lvl>
    <w:lvl w:ilvl="7" w:tplc="100C0019" w:tentative="1">
      <w:start w:val="1"/>
      <w:numFmt w:val="lowerLetter"/>
      <w:lvlText w:val="%8."/>
      <w:lvlJc w:val="left"/>
      <w:pPr>
        <w:ind w:left="6002" w:hanging="360"/>
      </w:pPr>
    </w:lvl>
    <w:lvl w:ilvl="8" w:tplc="100C001B" w:tentative="1">
      <w:start w:val="1"/>
      <w:numFmt w:val="lowerRoman"/>
      <w:lvlText w:val="%9."/>
      <w:lvlJc w:val="right"/>
      <w:pPr>
        <w:ind w:left="6722" w:hanging="180"/>
      </w:pPr>
    </w:lvl>
  </w:abstractNum>
  <w:abstractNum w:abstractNumId="5" w15:restartNumberingAfterBreak="0">
    <w:nsid w:val="3FA267C7"/>
    <w:multiLevelType w:val="hybridMultilevel"/>
    <w:tmpl w:val="DFE62244"/>
    <w:lvl w:ilvl="0" w:tplc="08090001">
      <w:start w:val="1"/>
      <w:numFmt w:val="bullet"/>
      <w:lvlText w:val=""/>
      <w:lvlJc w:val="left"/>
      <w:pPr>
        <w:ind w:left="720" w:hanging="360"/>
      </w:pPr>
      <w:rPr>
        <w:rFonts w:ascii="Symbol" w:hAnsi="Symbol" w:hint="default"/>
      </w:rPr>
    </w:lvl>
    <w:lvl w:ilvl="1" w:tplc="E004B4D0">
      <w:numFmt w:val="bullet"/>
      <w:lvlText w:val="-"/>
      <w:lvlJc w:val="left"/>
      <w:pPr>
        <w:ind w:left="1440" w:hanging="360"/>
      </w:pPr>
      <w:rPr>
        <w:rFonts w:ascii="Times New Roman" w:eastAsia="Arial Unicode MS"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9F359E"/>
    <w:multiLevelType w:val="hybridMultilevel"/>
    <w:tmpl w:val="02F0234C"/>
    <w:lvl w:ilvl="0" w:tplc="2BE8BD9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46F3250"/>
    <w:multiLevelType w:val="hybridMultilevel"/>
    <w:tmpl w:val="BBC89506"/>
    <w:lvl w:ilvl="0" w:tplc="7BD6679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C0544F3"/>
    <w:multiLevelType w:val="hybridMultilevel"/>
    <w:tmpl w:val="B4AE2E8E"/>
    <w:lvl w:ilvl="0" w:tplc="5E766BA2">
      <w:start w:val="1"/>
      <w:numFmt w:val="decimal"/>
      <w:lvlText w:val="%1."/>
      <w:lvlJc w:val="left"/>
      <w:pPr>
        <w:ind w:left="862" w:hanging="72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75371FC6"/>
    <w:multiLevelType w:val="hybridMultilevel"/>
    <w:tmpl w:val="CC0C789A"/>
    <w:lvl w:ilvl="0" w:tplc="57249768">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0" w15:restartNumberingAfterBreak="0">
    <w:nsid w:val="77647E52"/>
    <w:multiLevelType w:val="hybridMultilevel"/>
    <w:tmpl w:val="BF1C1DE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1624263005">
    <w:abstractNumId w:val="9"/>
  </w:num>
  <w:num w:numId="2" w16cid:durableId="1578829332">
    <w:abstractNumId w:val="10"/>
  </w:num>
  <w:num w:numId="3" w16cid:durableId="4147441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65103621">
    <w:abstractNumId w:val="4"/>
  </w:num>
  <w:num w:numId="5" w16cid:durableId="1087580952">
    <w:abstractNumId w:val="8"/>
  </w:num>
  <w:num w:numId="6" w16cid:durableId="906495280">
    <w:abstractNumId w:val="5"/>
  </w:num>
  <w:num w:numId="7" w16cid:durableId="675617574">
    <w:abstractNumId w:val="0"/>
  </w:num>
  <w:num w:numId="8" w16cid:durableId="1841966717">
    <w:abstractNumId w:val="3"/>
  </w:num>
  <w:num w:numId="9" w16cid:durableId="1133214818">
    <w:abstractNumId w:val="6"/>
  </w:num>
  <w:num w:numId="10" w16cid:durableId="1568027375">
    <w:abstractNumId w:val="2"/>
  </w:num>
  <w:num w:numId="11" w16cid:durableId="849756454">
    <w:abstractNumId w:val="1"/>
  </w:num>
  <w:num w:numId="12" w16cid:durableId="4080365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bordersDoNotSurroundHeader/>
  <w:bordersDoNotSurroundFooter/>
  <w:activeWritingStyle w:appName="MSWord" w:lang="fr-CH" w:vendorID="64" w:dllVersion="6" w:nlCheck="1" w:checkStyle="0"/>
  <w:activeWritingStyle w:appName="MSWord" w:lang="en-GB" w:vendorID="64" w:dllVersion="6" w:nlCheck="1" w:checkStyle="1"/>
  <w:activeWritingStyle w:appName="MSWord" w:lang="es-ES" w:vendorID="64" w:dllVersion="6" w:nlCheck="1" w:checkStyle="0"/>
  <w:activeWritingStyle w:appName="MSWord" w:lang="en-US" w:vendorID="64" w:dllVersion="6" w:nlCheck="1" w:checkStyle="1"/>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CH" w:vendorID="64" w:dllVersion="0" w:nlCheck="1" w:checkStyle="0"/>
  <w:activeWritingStyle w:appName="MSWord" w:lang="fr-FR" w:vendorID="64" w:dllVersion="0" w:nlCheck="1" w:checkStyle="0"/>
  <w:proofState w:spelling="clean" w:grammar="clean"/>
  <w:defaultTabStop w:val="720"/>
  <w:hyphenationZone w:val="425"/>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09A"/>
    <w:rsid w:val="0002453F"/>
    <w:rsid w:val="00026A0B"/>
    <w:rsid w:val="000667D8"/>
    <w:rsid w:val="000A3BBC"/>
    <w:rsid w:val="000B0F96"/>
    <w:rsid w:val="000C7709"/>
    <w:rsid w:val="000D0F9B"/>
    <w:rsid w:val="000D5841"/>
    <w:rsid w:val="000D664E"/>
    <w:rsid w:val="000F7E30"/>
    <w:rsid w:val="00120E42"/>
    <w:rsid w:val="00131F18"/>
    <w:rsid w:val="001353A0"/>
    <w:rsid w:val="00156473"/>
    <w:rsid w:val="00175FA2"/>
    <w:rsid w:val="00191866"/>
    <w:rsid w:val="00193E50"/>
    <w:rsid w:val="001A1F6B"/>
    <w:rsid w:val="001A4920"/>
    <w:rsid w:val="0022064E"/>
    <w:rsid w:val="002260DA"/>
    <w:rsid w:val="00226730"/>
    <w:rsid w:val="00244829"/>
    <w:rsid w:val="00285D63"/>
    <w:rsid w:val="00303849"/>
    <w:rsid w:val="00327C2F"/>
    <w:rsid w:val="00350A17"/>
    <w:rsid w:val="00384CE9"/>
    <w:rsid w:val="003934FB"/>
    <w:rsid w:val="003B2F9F"/>
    <w:rsid w:val="00407C9D"/>
    <w:rsid w:val="00415F4F"/>
    <w:rsid w:val="0044308E"/>
    <w:rsid w:val="00470908"/>
    <w:rsid w:val="004D0F1A"/>
    <w:rsid w:val="004E0F60"/>
    <w:rsid w:val="004F3E05"/>
    <w:rsid w:val="004F7E3D"/>
    <w:rsid w:val="00530C48"/>
    <w:rsid w:val="00565921"/>
    <w:rsid w:val="005A7CDF"/>
    <w:rsid w:val="00624C30"/>
    <w:rsid w:val="00632C21"/>
    <w:rsid w:val="00667089"/>
    <w:rsid w:val="0067745D"/>
    <w:rsid w:val="00682E08"/>
    <w:rsid w:val="006A7396"/>
    <w:rsid w:val="006D490E"/>
    <w:rsid w:val="00730312"/>
    <w:rsid w:val="007549B7"/>
    <w:rsid w:val="00774FBA"/>
    <w:rsid w:val="00794FB2"/>
    <w:rsid w:val="007A44F1"/>
    <w:rsid w:val="007C0794"/>
    <w:rsid w:val="007E4DEB"/>
    <w:rsid w:val="0081586D"/>
    <w:rsid w:val="00822EC1"/>
    <w:rsid w:val="00825416"/>
    <w:rsid w:val="00840BD2"/>
    <w:rsid w:val="00861B8F"/>
    <w:rsid w:val="00867DC5"/>
    <w:rsid w:val="008703E2"/>
    <w:rsid w:val="00871A8C"/>
    <w:rsid w:val="00892BBB"/>
    <w:rsid w:val="008E5149"/>
    <w:rsid w:val="008F2D6B"/>
    <w:rsid w:val="009048E2"/>
    <w:rsid w:val="009235C9"/>
    <w:rsid w:val="009415C1"/>
    <w:rsid w:val="009614BB"/>
    <w:rsid w:val="00963C2C"/>
    <w:rsid w:val="00991C37"/>
    <w:rsid w:val="009957CD"/>
    <w:rsid w:val="009B7345"/>
    <w:rsid w:val="00A21756"/>
    <w:rsid w:val="00A5609A"/>
    <w:rsid w:val="00A67114"/>
    <w:rsid w:val="00A80535"/>
    <w:rsid w:val="00AA53A2"/>
    <w:rsid w:val="00AE44EF"/>
    <w:rsid w:val="00AE60AF"/>
    <w:rsid w:val="00AE6E34"/>
    <w:rsid w:val="00B04D0D"/>
    <w:rsid w:val="00B06BA8"/>
    <w:rsid w:val="00B268EF"/>
    <w:rsid w:val="00B3533C"/>
    <w:rsid w:val="00B6126B"/>
    <w:rsid w:val="00B719FD"/>
    <w:rsid w:val="00BD44A9"/>
    <w:rsid w:val="00BE7288"/>
    <w:rsid w:val="00C270BB"/>
    <w:rsid w:val="00C57B5D"/>
    <w:rsid w:val="00C6380A"/>
    <w:rsid w:val="00C64607"/>
    <w:rsid w:val="00C73669"/>
    <w:rsid w:val="00C80477"/>
    <w:rsid w:val="00C92D18"/>
    <w:rsid w:val="00D02681"/>
    <w:rsid w:val="00D40951"/>
    <w:rsid w:val="00D857BD"/>
    <w:rsid w:val="00D86F66"/>
    <w:rsid w:val="00D940E2"/>
    <w:rsid w:val="00DA569C"/>
    <w:rsid w:val="00DB3B63"/>
    <w:rsid w:val="00DC68B1"/>
    <w:rsid w:val="00DF248B"/>
    <w:rsid w:val="00DF24BA"/>
    <w:rsid w:val="00DF583E"/>
    <w:rsid w:val="00E0297E"/>
    <w:rsid w:val="00E41881"/>
    <w:rsid w:val="00E76D3E"/>
    <w:rsid w:val="00E8225A"/>
    <w:rsid w:val="00E90F87"/>
    <w:rsid w:val="00ED0AFD"/>
    <w:rsid w:val="00EF3A13"/>
    <w:rsid w:val="00F000D5"/>
    <w:rsid w:val="00F26B2A"/>
    <w:rsid w:val="00F43916"/>
    <w:rsid w:val="00F466E8"/>
    <w:rsid w:val="00F60A45"/>
    <w:rsid w:val="00F87A91"/>
    <w:rsid w:val="00FA21C2"/>
    <w:rsid w:val="00FC0AA1"/>
    <w:rsid w:val="00FD7B34"/>
    <w:rsid w:val="00FE4851"/>
    <w:rsid w:val="00FF36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F216874"/>
  <w15:chartTrackingRefBased/>
  <w15:docId w15:val="{E6FC6B0B-E2A0-4AFE-879A-EEBE3FD6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71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114"/>
    <w:rPr>
      <w:rFonts w:ascii="Segoe UI" w:hAnsi="Segoe UI" w:cs="Segoe UI"/>
      <w:sz w:val="18"/>
      <w:szCs w:val="18"/>
    </w:rPr>
  </w:style>
  <w:style w:type="character" w:styleId="CommentReference">
    <w:name w:val="annotation reference"/>
    <w:basedOn w:val="DefaultParagraphFont"/>
    <w:uiPriority w:val="99"/>
    <w:semiHidden/>
    <w:unhideWhenUsed/>
    <w:rsid w:val="000667D8"/>
    <w:rPr>
      <w:sz w:val="16"/>
      <w:szCs w:val="16"/>
    </w:rPr>
  </w:style>
  <w:style w:type="paragraph" w:styleId="CommentText">
    <w:name w:val="annotation text"/>
    <w:basedOn w:val="Normal"/>
    <w:link w:val="CommentTextChar"/>
    <w:uiPriority w:val="99"/>
    <w:semiHidden/>
    <w:unhideWhenUsed/>
    <w:rsid w:val="000667D8"/>
    <w:pPr>
      <w:spacing w:line="240" w:lineRule="auto"/>
    </w:pPr>
    <w:rPr>
      <w:sz w:val="20"/>
      <w:szCs w:val="20"/>
    </w:rPr>
  </w:style>
  <w:style w:type="character" w:customStyle="1" w:styleId="CommentTextChar">
    <w:name w:val="Comment Text Char"/>
    <w:basedOn w:val="DefaultParagraphFont"/>
    <w:link w:val="CommentText"/>
    <w:uiPriority w:val="99"/>
    <w:semiHidden/>
    <w:rsid w:val="000667D8"/>
    <w:rPr>
      <w:sz w:val="20"/>
      <w:szCs w:val="20"/>
    </w:rPr>
  </w:style>
  <w:style w:type="paragraph" w:styleId="CommentSubject">
    <w:name w:val="annotation subject"/>
    <w:basedOn w:val="CommentText"/>
    <w:next w:val="CommentText"/>
    <w:link w:val="CommentSubjectChar"/>
    <w:uiPriority w:val="99"/>
    <w:semiHidden/>
    <w:unhideWhenUsed/>
    <w:rsid w:val="000667D8"/>
    <w:rPr>
      <w:b/>
      <w:bCs/>
    </w:rPr>
  </w:style>
  <w:style w:type="character" w:customStyle="1" w:styleId="CommentSubjectChar">
    <w:name w:val="Comment Subject Char"/>
    <w:basedOn w:val="CommentTextChar"/>
    <w:link w:val="CommentSubject"/>
    <w:uiPriority w:val="99"/>
    <w:semiHidden/>
    <w:rsid w:val="000667D8"/>
    <w:rPr>
      <w:b/>
      <w:bCs/>
      <w:sz w:val="20"/>
      <w:szCs w:val="20"/>
    </w:rPr>
  </w:style>
  <w:style w:type="paragraph" w:styleId="ListParagraph">
    <w:name w:val="List Paragraph"/>
    <w:basedOn w:val="Normal"/>
    <w:uiPriority w:val="34"/>
    <w:qFormat/>
    <w:rsid w:val="000D0F9B"/>
    <w:pPr>
      <w:ind w:left="720"/>
      <w:contextualSpacing/>
    </w:pPr>
  </w:style>
  <w:style w:type="paragraph" w:styleId="FootnoteText">
    <w:name w:val="footnote text"/>
    <w:basedOn w:val="Normal"/>
    <w:link w:val="FootnoteTextChar"/>
    <w:uiPriority w:val="99"/>
    <w:semiHidden/>
    <w:unhideWhenUsed/>
    <w:rsid w:val="00B04D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4D0D"/>
    <w:rPr>
      <w:sz w:val="20"/>
      <w:szCs w:val="20"/>
    </w:rPr>
  </w:style>
  <w:style w:type="character" w:styleId="FootnoteReference">
    <w:name w:val="footnote reference"/>
    <w:basedOn w:val="DefaultParagraphFont"/>
    <w:uiPriority w:val="99"/>
    <w:semiHidden/>
    <w:unhideWhenUsed/>
    <w:rsid w:val="00B04D0D"/>
    <w:rPr>
      <w:vertAlign w:val="superscript"/>
    </w:rPr>
  </w:style>
  <w:style w:type="paragraph" w:styleId="Subtitle">
    <w:name w:val="Subtitle"/>
    <w:basedOn w:val="Normal"/>
    <w:next w:val="Normal"/>
    <w:link w:val="SubtitleChar"/>
    <w:qFormat/>
    <w:rsid w:val="00B6126B"/>
    <w:pPr>
      <w:spacing w:after="60" w:line="240" w:lineRule="auto"/>
      <w:jc w:val="center"/>
      <w:outlineLvl w:val="1"/>
    </w:pPr>
    <w:rPr>
      <w:rFonts w:ascii="Cambria" w:eastAsia="Times New Roman" w:hAnsi="Cambria" w:cs="Times New Roman"/>
      <w:sz w:val="24"/>
      <w:szCs w:val="24"/>
      <w:lang w:val="en-US" w:eastAsia="zh-CN"/>
    </w:rPr>
  </w:style>
  <w:style w:type="character" w:customStyle="1" w:styleId="SubtitleChar">
    <w:name w:val="Subtitle Char"/>
    <w:basedOn w:val="DefaultParagraphFont"/>
    <w:link w:val="Subtitle"/>
    <w:rsid w:val="00B6126B"/>
    <w:rPr>
      <w:rFonts w:ascii="Cambria" w:eastAsia="Times New Roman" w:hAnsi="Cambria" w:cs="Times New Roman"/>
      <w:sz w:val="24"/>
      <w:szCs w:val="24"/>
      <w:lang w:val="en-US" w:eastAsia="zh-CN"/>
    </w:rPr>
  </w:style>
  <w:style w:type="paragraph" w:customStyle="1" w:styleId="Bullet1G">
    <w:name w:val="_Bullet 1_G"/>
    <w:basedOn w:val="Normal"/>
    <w:rsid w:val="00B6126B"/>
    <w:pPr>
      <w:numPr>
        <w:numId w:val="7"/>
      </w:numPr>
      <w:suppressAutoHyphens/>
      <w:spacing w:after="120" w:line="240" w:lineRule="atLeast"/>
      <w:ind w:right="1134"/>
      <w:jc w:val="both"/>
    </w:pPr>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7549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49B7"/>
  </w:style>
  <w:style w:type="paragraph" w:styleId="Footer">
    <w:name w:val="footer"/>
    <w:basedOn w:val="Normal"/>
    <w:link w:val="FooterChar"/>
    <w:uiPriority w:val="99"/>
    <w:unhideWhenUsed/>
    <w:rsid w:val="007549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9B7"/>
  </w:style>
  <w:style w:type="paragraph" w:styleId="Revision">
    <w:name w:val="Revision"/>
    <w:hidden/>
    <w:uiPriority w:val="99"/>
    <w:semiHidden/>
    <w:rsid w:val="00822E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Case_Year xmlns="843519ee-602c-4a77-9f98-e0b2d1df032d" xsi:nil="true"/>
    <Type_of_document xmlns="843519ee-602c-4a77-9f98-e0b2d1df032d">Note by the Secretariat</Type_of_document>
    <Case xmlns="843519ee-602c-4a77-9f98-e0b2d1df032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Petition document" ma:contentTypeID="0x0101001FBEF448FF9B784A968C6EBDDDE5120A002CEB9C5049E004419818824F2302F682" ma:contentTypeVersion="8" ma:contentTypeDescription="" ma:contentTypeScope="" ma:versionID="0c2d03967856b33e8ceb4e4636096c79">
  <xsd:schema xmlns:xsd="http://www.w3.org/2001/XMLSchema" xmlns:xs="http://www.w3.org/2001/XMLSchema" xmlns:p="http://schemas.microsoft.com/office/2006/metadata/properties" xmlns:ns2="843519ee-602c-4a77-9f98-e0b2d1df032d" targetNamespace="http://schemas.microsoft.com/office/2006/metadata/properties" ma:root="true" ma:fieldsID="9e402d620fdcf2820465c058c91434a7" ns2:_="">
    <xsd:import namespace="843519ee-602c-4a77-9f98-e0b2d1df032d"/>
    <xsd:element name="properties">
      <xsd:complexType>
        <xsd:sequence>
          <xsd:element name="documentManagement">
            <xsd:complexType>
              <xsd:all>
                <xsd:element ref="ns2:Type_of_document" minOccurs="0"/>
                <xsd:element ref="ns2:Case" minOccurs="0"/>
                <xsd:element ref="ns2:Case_Yea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Type_of_document" ma:index="8" nillable="true" ma:displayName="Document Type" ma:format="Dropdown" ma:internalName="Type_of_document" ma:readOnly="false">
      <xsd:simpleType>
        <xsd:restriction base="dms:Choice">
          <xsd:enumeration value="Agenda"/>
          <xsd:enumeration value="Cases for discontinuance"/>
          <xsd:enumeration value="Documents of the file"/>
          <xsd:enumeration value="Draft recommendations"/>
          <xsd:enumeration value="Draft views / decisions"/>
          <xsd:enumeration value="Final Decisions"/>
          <xsd:enumeration value="Final Views and Decisions"/>
          <xsd:enumeration value="Follow-up"/>
          <xsd:enumeration value="Follow-up on Views"/>
          <xsd:enumeration value="General comments"/>
          <xsd:enumeration value="Individual Opinions"/>
          <xsd:enumeration value="Interim follow-up report"/>
          <xsd:enumeration value="Jurisprudence of the HRCtte on disability and follow-up to views"/>
          <xsd:enumeration value="Jurisprudence of the HRCtte on disability related issues"/>
          <xsd:enumeration value="Miscellaneous"/>
          <xsd:enumeration value="Narratives (for general discussion)"/>
          <xsd:enumeration value="New communications"/>
          <xsd:enumeration value="Note by the Secretariat"/>
          <xsd:enumeration value="Note by the Secretary-General on communications received under the OP-CRPD"/>
          <xsd:enumeration value="Preliminary discussion on registered cases"/>
          <xsd:enumeration value="Recommendations"/>
          <xsd:enumeration value="Report of the previous Working Group"/>
          <xsd:enumeration value="Report of the Working Group"/>
        </xsd:restriction>
      </xsd:simpleType>
    </xsd:element>
    <xsd:element name="Case" ma:index="9" nillable="true" ma:displayName="Case" ma:decimals="0" ma:internalName="Case">
      <xsd:simpleType>
        <xsd:restriction base="dms:Number">
          <xsd:maxInclusive value="10000"/>
          <xsd:minInclusive value="1"/>
        </xsd:restriction>
      </xsd:simpleType>
    </xsd:element>
    <xsd:element name="Case_Year" ma:index="10" nillable="true" ma:displayName="Case_Year" ma:decimals="0" ma:internalName="Case_Year">
      <xsd:simpleType>
        <xsd:restriction base="dms:Number">
          <xsd:maxInclusive value="2099"/>
          <xsd:minInclusive value="199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6E75E7-C1E3-4107-9CCA-4CA11FE44086}">
  <ds:schemaRefs>
    <ds:schemaRef ds:uri="http://schemas.openxmlformats.org/officeDocument/2006/bibliography"/>
  </ds:schemaRefs>
</ds:datastoreItem>
</file>

<file path=customXml/itemProps2.xml><?xml version="1.0" encoding="utf-8"?>
<ds:datastoreItem xmlns:ds="http://schemas.openxmlformats.org/officeDocument/2006/customXml" ds:itemID="{198EB978-39FC-4FB4-A7FA-BE9930E97D6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843519ee-602c-4a77-9f98-e0b2d1df032d"/>
    <ds:schemaRef ds:uri="http://www.w3.org/XML/1998/namespace"/>
    <ds:schemaRef ds:uri="http://purl.org/dc/dcmitype/"/>
  </ds:schemaRefs>
</ds:datastoreItem>
</file>

<file path=customXml/itemProps3.xml><?xml version="1.0" encoding="utf-8"?>
<ds:datastoreItem xmlns:ds="http://schemas.openxmlformats.org/officeDocument/2006/customXml" ds:itemID="{4A1D67B0-6C5D-42BF-9FFC-F1D60C9D3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291C54-C6C6-42D9-BA35-128352BAEB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1008</Words>
  <Characters>5752</Characters>
  <Application>Microsoft Office Word</Application>
  <DocSecurity>0</DocSecurity>
  <Lines>47</Lines>
  <Paragraphs>13</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
      <vt:lpstr/>
      <vt:lpstr/>
    </vt:vector>
  </TitlesOfParts>
  <Company>OHCHR</Company>
  <LinksUpToDate>false</LinksUpToDate>
  <CharactersWithSpaces>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KRUMOVA Theodora Ivanova</dc:creator>
  <cp:keywords/>
  <dc:description/>
  <cp:lastModifiedBy>Jakob Schneider</cp:lastModifiedBy>
  <cp:revision>2</cp:revision>
  <cp:lastPrinted>2021-06-28T13:09:00Z</cp:lastPrinted>
  <dcterms:created xsi:type="dcterms:W3CDTF">2023-03-01T08:51:00Z</dcterms:created>
  <dcterms:modified xsi:type="dcterms:W3CDTF">2023-03-01T08:51:00Z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0x0101001FBEF448FF9B784A968C6EBDDDE5120A002CEB9C5049E004419818824F2302F682</vt:lpwstr>
  </property>
</Properties>
</file>