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29A61" w14:textId="77777777" w:rsidR="001307D6" w:rsidRPr="00DF3772" w:rsidRDefault="001307D6" w:rsidP="001307D6">
      <w:pPr>
        <w:jc w:val="center"/>
        <w:rPr>
          <w:b/>
          <w:sz w:val="28"/>
          <w:szCs w:val="28"/>
        </w:rPr>
      </w:pPr>
      <w:bookmarkStart w:id="0" w:name="_Hlk142483125"/>
      <w:r w:rsidRPr="00DF3772">
        <w:rPr>
          <w:b/>
          <w:sz w:val="28"/>
          <w:szCs w:val="28"/>
        </w:rPr>
        <w:t xml:space="preserve">Submission for the follow-up review of Bosnia and Herzegovina by the UN Committee on Economic, Social and Cultural Rights at the </w:t>
      </w:r>
    </w:p>
    <w:p w14:paraId="6E294963" w14:textId="77777777" w:rsidR="001307D6" w:rsidRPr="00DF3772" w:rsidRDefault="001307D6" w:rsidP="001307D6">
      <w:pPr>
        <w:jc w:val="center"/>
        <w:rPr>
          <w:b/>
          <w:sz w:val="28"/>
          <w:szCs w:val="28"/>
        </w:rPr>
      </w:pPr>
      <w:r w:rsidRPr="00DF3772">
        <w:rPr>
          <w:b/>
          <w:sz w:val="28"/>
          <w:szCs w:val="28"/>
        </w:rPr>
        <w:t>74th session (25 Sep. to 13 Oct. 2023)</w:t>
      </w:r>
    </w:p>
    <w:p w14:paraId="40F1461D" w14:textId="77777777" w:rsidR="001307D6" w:rsidRPr="00DF3772" w:rsidRDefault="001307D6" w:rsidP="001307D6">
      <w:pPr>
        <w:jc w:val="center"/>
        <w:rPr>
          <w:b/>
          <w:sz w:val="28"/>
          <w:szCs w:val="28"/>
        </w:rPr>
      </w:pPr>
      <w:r w:rsidRPr="00DF3772">
        <w:rPr>
          <w:b/>
          <w:sz w:val="28"/>
          <w:szCs w:val="28"/>
        </w:rPr>
        <w:t>State of human rights of persons with disabilities in Bosnia and Herzegovina</w:t>
      </w:r>
    </w:p>
    <w:p w14:paraId="031B96CA" w14:textId="77777777" w:rsidR="001307D6" w:rsidRPr="00DF3772" w:rsidRDefault="001307D6" w:rsidP="001307D6">
      <w:pPr>
        <w:jc w:val="both"/>
      </w:pPr>
    </w:p>
    <w:p w14:paraId="5474651A" w14:textId="77777777" w:rsidR="001307D6" w:rsidRPr="00DF3772" w:rsidRDefault="001307D6" w:rsidP="001307D6">
      <w:pPr>
        <w:jc w:val="both"/>
        <w:rPr>
          <w:lang w:val="bs-Latn-BA"/>
        </w:rPr>
      </w:pPr>
      <w:r w:rsidRPr="00DF3772">
        <w:t xml:space="preserve">This submission has been created by the </w:t>
      </w:r>
      <w:proofErr w:type="spellStart"/>
      <w:r w:rsidRPr="00DF3772">
        <w:t>MyRight</w:t>
      </w:r>
      <w:proofErr w:type="spellEnd"/>
      <w:r w:rsidRPr="00DF3772">
        <w:t xml:space="preserve"> – Empowers People with Disabilities local office in Bosnia and Herzegovina (BIH) on the basis of </w:t>
      </w:r>
      <w:r w:rsidR="00D37B7E" w:rsidRPr="00DF3772">
        <w:t xml:space="preserve">monitoring of human rights of persons with disabilities and </w:t>
      </w:r>
      <w:r w:rsidRPr="00DF3772">
        <w:t>analysis of state response to the</w:t>
      </w:r>
      <w:r w:rsidR="00D37B7E" w:rsidRPr="00DF3772">
        <w:t xml:space="preserve"> </w:t>
      </w:r>
      <w:r w:rsidRPr="00DF3772">
        <w:t>concluding observation</w:t>
      </w:r>
      <w:r w:rsidR="00E17CB7" w:rsidRPr="00DF3772">
        <w:t>s sent to CESCR.</w:t>
      </w:r>
      <w:r w:rsidR="00DF3772">
        <w:t xml:space="preserve"> M</w:t>
      </w:r>
      <w:r w:rsidR="00DF3772">
        <w:rPr>
          <w:lang w:val="bs-Latn-BA"/>
        </w:rPr>
        <w:t>yRight</w:t>
      </w:r>
      <w:r w:rsidR="00DF3772" w:rsidRPr="00DF3772">
        <w:rPr>
          <w:lang w:val="bs-Latn-BA"/>
        </w:rPr>
        <w:t xml:space="preserve"> has been coordinating programme of capacity building and advocacy among the organisations of person with disabilities gathered in five coalitions in BIH since 201</w:t>
      </w:r>
      <w:r w:rsidR="00DF3772">
        <w:rPr>
          <w:lang w:val="bs-Latn-BA"/>
        </w:rPr>
        <w:t>0</w:t>
      </w:r>
      <w:r w:rsidR="00DF3772">
        <w:rPr>
          <w:rStyle w:val="FootnoteReference"/>
          <w:lang w:val="bs-Latn-BA"/>
        </w:rPr>
        <w:footnoteReference w:id="1"/>
      </w:r>
      <w:r w:rsidR="00DF3772" w:rsidRPr="00DF3772">
        <w:rPr>
          <w:lang w:val="bs-Latn-BA"/>
        </w:rPr>
        <w:t xml:space="preserve">. </w:t>
      </w:r>
    </w:p>
    <w:p w14:paraId="10576640" w14:textId="77777777" w:rsidR="009A7076" w:rsidRPr="00DF3772" w:rsidRDefault="009A7076" w:rsidP="00E44E69">
      <w:pPr>
        <w:rPr>
          <w:i/>
        </w:rPr>
      </w:pPr>
    </w:p>
    <w:p w14:paraId="03FA5A87" w14:textId="77777777" w:rsidR="00E44E69" w:rsidRPr="00DF3772" w:rsidRDefault="00E44E69" w:rsidP="00E44E69">
      <w:pPr>
        <w:rPr>
          <w:b/>
          <w:i/>
        </w:rPr>
      </w:pPr>
      <w:r w:rsidRPr="00DF3772">
        <w:rPr>
          <w:b/>
          <w:i/>
        </w:rPr>
        <w:t>Follow-up information relating to paragraph 7 (a) of the concluding observations (E/C.12/BIH/CO/3)</w:t>
      </w:r>
    </w:p>
    <w:p w14:paraId="366FA624" w14:textId="77777777" w:rsidR="00E44E69" w:rsidRPr="00DF3772" w:rsidRDefault="00E44E69" w:rsidP="00E44E69">
      <w:pPr>
        <w:rPr>
          <w:b/>
          <w:i/>
        </w:rPr>
      </w:pPr>
      <w:r w:rsidRPr="00DF3772">
        <w:rPr>
          <w:b/>
          <w:i/>
        </w:rPr>
        <w:t>State party’s obligations</w:t>
      </w:r>
    </w:p>
    <w:p w14:paraId="74457649" w14:textId="77777777" w:rsidR="00DB6CA3" w:rsidRDefault="00DB6CA3" w:rsidP="00DB6CA3">
      <w:r>
        <w:t xml:space="preserve">There is still no progressive realization of the economic, social, and cultural rights of persons with disabilities in BIH. The authorities at all levels of governance (municipalities, cities, cantons, entities, a district) mostly neglect their obligations to harmonies the legislation with the many Conventions they have ratified. Accompanied by a lack of coordination mechanisms among different levels of government as well as sectors, the authorities do not ensure the enjoyment of the rights of persons with disabilities regardless of the place of residence in the country.  Convention on the rights of persons with disabilities, ratified in 2010. which should have by now improved and reinforced the implementation of economic, social and cultural rights of persons with disabilities still has not been incorporated into the domestic laws and regulations. The strategies for the improvement of the position of persons with disabilities in both entities of BiH lack regular and active dedication, budget and affirmative actions of decision-makers in different sectors. Together with limited advocacy activities of the organizations of persons with disabilities, there is insignificant progress toward the increase of respect for human rights and the well-being of persons with disabilities. </w:t>
      </w:r>
    </w:p>
    <w:p w14:paraId="27D7CC1A" w14:textId="77777777" w:rsidR="00DB6CA3" w:rsidRDefault="00DB6CA3" w:rsidP="00DB6CA3">
      <w:r>
        <w:t>Discrimination of persons with disabilities based on how the disability or impairment arose still exists: war veterans with disabilities, the civilian victims of the war and persons whose disabilities came about under other circumstances enjoy different levels of rights and disability benefits based upon their status instead of disability. This discrimination is built into the laws and practice and there is no political willingness to initiate the change of the existing state but contrary: the social differences are deeper.</w:t>
      </w:r>
    </w:p>
    <w:p w14:paraId="1CBDC568" w14:textId="77777777" w:rsidR="00DB6CA3" w:rsidRDefault="00DB6CA3" w:rsidP="00DB6CA3">
      <w:r>
        <w:t xml:space="preserve">There are no standard practices of different sectors in BiH to regularly collect and publish statistical data disaggregated by disability among other characteristics. Due to the lack of such information, </w:t>
      </w:r>
      <w:r>
        <w:lastRenderedPageBreak/>
        <w:t>there is little possibility for monitoring the progress in different sectors as well as for planning purposes.</w:t>
      </w:r>
    </w:p>
    <w:p w14:paraId="374AF6F5" w14:textId="77777777" w:rsidR="00E44E69" w:rsidRPr="00DF3772" w:rsidRDefault="00E44E69" w:rsidP="00DB6CA3">
      <w:pPr>
        <w:rPr>
          <w:b/>
          <w:i/>
        </w:rPr>
      </w:pPr>
      <w:r w:rsidRPr="00DF3772">
        <w:rPr>
          <w:b/>
          <w:i/>
        </w:rPr>
        <w:t>Follow-up information relating to paragraph 35 (a) of the concluding observations</w:t>
      </w:r>
    </w:p>
    <w:p w14:paraId="51F0D61E" w14:textId="77777777" w:rsidR="00BC22A4" w:rsidRPr="00DF3772" w:rsidRDefault="00E44E69" w:rsidP="00E44E69">
      <w:pPr>
        <w:rPr>
          <w:b/>
          <w:i/>
        </w:rPr>
      </w:pPr>
      <w:r w:rsidRPr="00DF3772">
        <w:rPr>
          <w:b/>
          <w:i/>
        </w:rPr>
        <w:t>Right to social security</w:t>
      </w:r>
    </w:p>
    <w:p w14:paraId="1F5310D2" w14:textId="77777777" w:rsidR="00BC22A4" w:rsidRDefault="002C7488" w:rsidP="00E44E69">
      <w:r w:rsidRPr="00DF3772">
        <w:t>In both entities of B</w:t>
      </w:r>
      <w:r w:rsidR="006016EE">
        <w:t>iH</w:t>
      </w:r>
      <w:r w:rsidRPr="00DF3772">
        <w:t>, a new entitlement “parent-caregiver” in the field of child protection was introduced to improve the social security of families with children with disabilities. However, in the Federation BiH child with a disability loses a right to the financial allowance for the assistance of other people so that the parent can become a caregiver and enjoy the economic benefits entitled to it.  Further on, children with disabilities whose parents are their caregivers are allowed to be in school or other public or private educational institutions for more than 4 hours per day only if accompanied and assisted by a parent-caregiver</w:t>
      </w:r>
      <w:r w:rsidR="00DF3772">
        <w:rPr>
          <w:rStyle w:val="FootnoteReference"/>
        </w:rPr>
        <w:footnoteReference w:id="2"/>
      </w:r>
      <w:r w:rsidRPr="00DF3772">
        <w:t>. This affects the inclusion of children with disabilities and violates the right to quality inclusive education as the teaching assistants should be properly educated for that position. In entity Republic Srpska, some parents complained about being refused this right only because their children were attending school for up to three hours per day</w:t>
      </w:r>
      <w:r w:rsidR="004D4F06">
        <w:rPr>
          <w:rStyle w:val="FootnoteReference"/>
        </w:rPr>
        <w:footnoteReference w:id="3"/>
      </w:r>
      <w:r w:rsidRPr="00DF3772">
        <w:t xml:space="preserve">. With the introduction of parent-caregivers, all responsibilities from the system are transferred to a parent-caregiver who is often without sufficient and necessary medical, pedagogical, and psychological knowledge to support child development and progress. Knowing that most domestic violence against persons with disabilities is committed by their family members or other members of households and that there is no complaint mechanism, there is a possibility for neglect, violence, and abuse of the rights of children with disabilities. The deficiency of the laws that deal with parent caregivers is that they do not prescribe regular monitoring, i.e. who and how often checks the condition of the child to assess if the child's overall well-being and development is not at risk as well as to ensure that the child enjoys her/his rights among which is </w:t>
      </w:r>
      <w:r w:rsidR="00DF3772" w:rsidRPr="00DF3772">
        <w:t xml:space="preserve">right </w:t>
      </w:r>
      <w:r w:rsidRPr="00DF3772">
        <w:t xml:space="preserve">to </w:t>
      </w:r>
      <w:r w:rsidR="00DF3772" w:rsidRPr="00DF3772">
        <w:t xml:space="preserve">quality inclusive </w:t>
      </w:r>
      <w:r w:rsidRPr="00DF3772">
        <w:t>education.</w:t>
      </w:r>
    </w:p>
    <w:p w14:paraId="50B90C8C" w14:textId="77777777" w:rsidR="006016EE" w:rsidRDefault="006016EE" w:rsidP="00E44E69"/>
    <w:p w14:paraId="662342E7" w14:textId="77777777" w:rsidR="006016EE" w:rsidRPr="00DF3772" w:rsidRDefault="006016EE" w:rsidP="00E44E69">
      <w:r>
        <w:t>Sarajevo, 14.08.2023.</w:t>
      </w:r>
      <w:bookmarkEnd w:id="0"/>
    </w:p>
    <w:sectPr w:rsidR="006016EE" w:rsidRPr="00DF377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F0123" w14:textId="77777777" w:rsidR="002B0078" w:rsidRDefault="002B0078" w:rsidP="00D7767C">
      <w:pPr>
        <w:spacing w:after="0" w:line="240" w:lineRule="auto"/>
      </w:pPr>
      <w:r>
        <w:separator/>
      </w:r>
    </w:p>
  </w:endnote>
  <w:endnote w:type="continuationSeparator" w:id="0">
    <w:p w14:paraId="37C86130" w14:textId="77777777" w:rsidR="002B0078" w:rsidRDefault="002B0078" w:rsidP="00D77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A9545" w14:textId="77777777" w:rsidR="002B0078" w:rsidRDefault="002B0078" w:rsidP="00D7767C">
      <w:pPr>
        <w:spacing w:after="0" w:line="240" w:lineRule="auto"/>
      </w:pPr>
      <w:r>
        <w:separator/>
      </w:r>
    </w:p>
  </w:footnote>
  <w:footnote w:type="continuationSeparator" w:id="0">
    <w:p w14:paraId="7BE2285D" w14:textId="77777777" w:rsidR="002B0078" w:rsidRDefault="002B0078" w:rsidP="00D7767C">
      <w:pPr>
        <w:spacing w:after="0" w:line="240" w:lineRule="auto"/>
      </w:pPr>
      <w:r>
        <w:continuationSeparator/>
      </w:r>
    </w:p>
  </w:footnote>
  <w:footnote w:id="1">
    <w:p w14:paraId="5190A7DB" w14:textId="77777777" w:rsidR="00DF3772" w:rsidRPr="00DF3772" w:rsidRDefault="00DF3772">
      <w:pPr>
        <w:pStyle w:val="FootnoteText"/>
        <w:rPr>
          <w:lang w:val="bs-Latn-BA"/>
        </w:rPr>
      </w:pPr>
      <w:r>
        <w:rPr>
          <w:rStyle w:val="FootnoteReference"/>
        </w:rPr>
        <w:footnoteRef/>
      </w:r>
      <w:r>
        <w:t xml:space="preserve"> </w:t>
      </w:r>
      <w:r w:rsidRPr="00DF3772">
        <w:t xml:space="preserve">  The following five coalitions of organizations of persons with disabilities are participating in the </w:t>
      </w:r>
      <w:proofErr w:type="spellStart"/>
      <w:r w:rsidRPr="00DF3772">
        <w:t>programme</w:t>
      </w:r>
      <w:proofErr w:type="spellEnd"/>
      <w:r w:rsidRPr="00DF3772">
        <w:t xml:space="preserve"> of capacity building and advocacy:“</w:t>
      </w:r>
      <w:proofErr w:type="spellStart"/>
      <w:r w:rsidRPr="00DF3772">
        <w:t>Kolosi</w:t>
      </w:r>
      <w:proofErr w:type="spellEnd"/>
      <w:r w:rsidRPr="00DF3772">
        <w:t>” Coalition of Organizations of Persons with Disabilities Bijeljina; The Doboj region Coalition of Organizations of Persons with Disabilities; The Tuzla Canton Coalition of Organizations of Persons with Disabilities; The Coordinating Board of the Sarajevo Canton Coalition of Organizations of Persons with Disabilities; “The Stronger Together” Coalition from Herzegovina-Neretva Canton</w:t>
      </w:r>
    </w:p>
  </w:footnote>
  <w:footnote w:id="2">
    <w:p w14:paraId="35846310" w14:textId="77777777" w:rsidR="00DF3772" w:rsidRPr="00DF3772" w:rsidRDefault="00DF3772">
      <w:pPr>
        <w:pStyle w:val="FootnoteText"/>
        <w:rPr>
          <w:lang w:val="bs-Latn-BA"/>
        </w:rPr>
      </w:pPr>
      <w:r>
        <w:rPr>
          <w:rStyle w:val="FootnoteReference"/>
        </w:rPr>
        <w:footnoteRef/>
      </w:r>
      <w:r w:rsidRPr="00DF3772">
        <w:t>https://parlamentfbih.gov.ba/v2/userfiles/file/Usvojeni%20materijali_2021/Zakon%20o%20roditeljima%20njegovateljima%20(B).pdf</w:t>
      </w:r>
    </w:p>
  </w:footnote>
  <w:footnote w:id="3">
    <w:p w14:paraId="32D939E0" w14:textId="77777777" w:rsidR="004D4F06" w:rsidRPr="004D4F06" w:rsidRDefault="004D4F06">
      <w:pPr>
        <w:pStyle w:val="FootnoteText"/>
        <w:rPr>
          <w:lang w:val="bs-Latn-BA"/>
        </w:rPr>
      </w:pPr>
      <w:r>
        <w:rPr>
          <w:rStyle w:val="FootnoteReference"/>
        </w:rPr>
        <w:footnoteRef/>
      </w:r>
      <w:r>
        <w:t xml:space="preserve"> </w:t>
      </w:r>
      <w:r w:rsidRPr="004D4F06">
        <w:t>http://www.jfdz.org/upload/media/file/mh6ZA8imyDSXNkQNqLKkFlLPeE6Mec.pdf</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21D"/>
    <w:rsid w:val="00003F82"/>
    <w:rsid w:val="00006E9B"/>
    <w:rsid w:val="00086DEF"/>
    <w:rsid w:val="000919EF"/>
    <w:rsid w:val="00111050"/>
    <w:rsid w:val="001307D6"/>
    <w:rsid w:val="001A78C2"/>
    <w:rsid w:val="002229CD"/>
    <w:rsid w:val="002A5C61"/>
    <w:rsid w:val="002B0078"/>
    <w:rsid w:val="002C7488"/>
    <w:rsid w:val="002D5E3E"/>
    <w:rsid w:val="002E0FD6"/>
    <w:rsid w:val="002E1887"/>
    <w:rsid w:val="002E20A8"/>
    <w:rsid w:val="002F3830"/>
    <w:rsid w:val="003F5A8D"/>
    <w:rsid w:val="00467887"/>
    <w:rsid w:val="004D4F06"/>
    <w:rsid w:val="005713CE"/>
    <w:rsid w:val="00597BA5"/>
    <w:rsid w:val="005A1660"/>
    <w:rsid w:val="005B363F"/>
    <w:rsid w:val="00601594"/>
    <w:rsid w:val="006016EE"/>
    <w:rsid w:val="0061372E"/>
    <w:rsid w:val="006B06CD"/>
    <w:rsid w:val="007408B5"/>
    <w:rsid w:val="00794C28"/>
    <w:rsid w:val="007B54C4"/>
    <w:rsid w:val="008215FF"/>
    <w:rsid w:val="00860439"/>
    <w:rsid w:val="008A76AD"/>
    <w:rsid w:val="008D7E9F"/>
    <w:rsid w:val="00950152"/>
    <w:rsid w:val="0095582A"/>
    <w:rsid w:val="00984D71"/>
    <w:rsid w:val="009A7076"/>
    <w:rsid w:val="009C4A05"/>
    <w:rsid w:val="00A02BFC"/>
    <w:rsid w:val="00A37137"/>
    <w:rsid w:val="00A65D4D"/>
    <w:rsid w:val="00A70AA5"/>
    <w:rsid w:val="00A86172"/>
    <w:rsid w:val="00AA4C31"/>
    <w:rsid w:val="00AE5301"/>
    <w:rsid w:val="00B444E2"/>
    <w:rsid w:val="00B97CD1"/>
    <w:rsid w:val="00BC121D"/>
    <w:rsid w:val="00BC22A4"/>
    <w:rsid w:val="00BE2460"/>
    <w:rsid w:val="00C402EE"/>
    <w:rsid w:val="00CB3EB0"/>
    <w:rsid w:val="00CE686F"/>
    <w:rsid w:val="00D266F1"/>
    <w:rsid w:val="00D314A2"/>
    <w:rsid w:val="00D37B7E"/>
    <w:rsid w:val="00D7767C"/>
    <w:rsid w:val="00D86F64"/>
    <w:rsid w:val="00DB6CA3"/>
    <w:rsid w:val="00DF3772"/>
    <w:rsid w:val="00E17CB7"/>
    <w:rsid w:val="00E44E69"/>
    <w:rsid w:val="00E916B9"/>
    <w:rsid w:val="00EB48DD"/>
    <w:rsid w:val="00EE39D7"/>
    <w:rsid w:val="00FA256C"/>
    <w:rsid w:val="00FF334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943D94"/>
  <w15:chartTrackingRefBased/>
  <w15:docId w15:val="{7509FD61-DF31-4731-A089-67AEE3524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76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67C"/>
  </w:style>
  <w:style w:type="paragraph" w:styleId="Footer">
    <w:name w:val="footer"/>
    <w:basedOn w:val="Normal"/>
    <w:link w:val="FooterChar"/>
    <w:uiPriority w:val="99"/>
    <w:unhideWhenUsed/>
    <w:rsid w:val="00D776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67C"/>
  </w:style>
  <w:style w:type="paragraph" w:styleId="FootnoteText">
    <w:name w:val="footnote text"/>
    <w:basedOn w:val="Normal"/>
    <w:link w:val="FootnoteTextChar"/>
    <w:uiPriority w:val="99"/>
    <w:semiHidden/>
    <w:unhideWhenUsed/>
    <w:rsid w:val="00D314A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314A2"/>
    <w:rPr>
      <w:sz w:val="20"/>
      <w:szCs w:val="20"/>
      <w:lang w:val="en-US"/>
    </w:rPr>
  </w:style>
  <w:style w:type="character" w:styleId="FootnoteReference">
    <w:name w:val="footnote reference"/>
    <w:basedOn w:val="DefaultParagraphFont"/>
    <w:uiPriority w:val="99"/>
    <w:semiHidden/>
    <w:unhideWhenUsed/>
    <w:rsid w:val="00D314A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0FD01-8065-40D7-8A53-3E982D5F7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754</Words>
  <Characters>4227</Characters>
  <Application>Microsoft Office Word</Application>
  <DocSecurity>0</DocSecurity>
  <Lines>60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Natasa Maros</dc:creator>
  <cp:keywords/>
  <dc:description/>
  <cp:lastModifiedBy>Celine Reynaud</cp:lastModifiedBy>
  <cp:revision>2</cp:revision>
  <dcterms:created xsi:type="dcterms:W3CDTF">2023-08-16T08:31:00Z</dcterms:created>
  <dcterms:modified xsi:type="dcterms:W3CDTF">2023-08-16T08:31:00Z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c4a5b545da36acda70b6cb92ae61866df0f520f3f18a4317c7b3925f35d31cd5</vt:lpwstr>
  </property>
</Properties>
</file>