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60FB4" w:rsidRPr="00A63431" w:rsidRDefault="00A63431">
      <w:pPr>
        <w:jc w:val="both"/>
        <w:rPr>
          <w:rFonts w:asciiTheme="majorHAnsi" w:hAnsiTheme="majorHAnsi" w:cstheme="majorHAnsi"/>
          <w:b/>
          <w:u w:val="single"/>
        </w:rPr>
      </w:pPr>
      <w:bookmarkStart w:id="0" w:name="_GoBack"/>
      <w:bookmarkEnd w:id="0"/>
      <w:r w:rsidRPr="00A63431">
        <w:rPr>
          <w:rFonts w:asciiTheme="majorHAnsi" w:hAnsiTheme="majorHAnsi" w:cstheme="majorHAnsi"/>
          <w:b/>
          <w:u w:val="single"/>
        </w:rPr>
        <w:t>IDA Closing Statement of the CRPD Committee 22</w:t>
      </w:r>
      <w:r w:rsidRPr="00A63431">
        <w:rPr>
          <w:rFonts w:asciiTheme="majorHAnsi" w:hAnsiTheme="majorHAnsi" w:cstheme="majorHAnsi"/>
          <w:b/>
          <w:u w:val="single"/>
          <w:vertAlign w:val="superscript"/>
        </w:rPr>
        <w:t>nd</w:t>
      </w:r>
      <w:r w:rsidRPr="00A63431">
        <w:rPr>
          <w:rFonts w:asciiTheme="majorHAnsi" w:hAnsiTheme="majorHAnsi" w:cstheme="majorHAnsi"/>
          <w:b/>
          <w:u w:val="single"/>
        </w:rPr>
        <w:t xml:space="preserve"> session</w:t>
      </w:r>
    </w:p>
    <w:p w14:paraId="00000002" w14:textId="77777777" w:rsidR="00E60FB4" w:rsidRPr="00A63431" w:rsidRDefault="00A63431">
      <w:pPr>
        <w:jc w:val="both"/>
        <w:rPr>
          <w:rFonts w:asciiTheme="majorHAnsi" w:hAnsiTheme="majorHAnsi" w:cstheme="majorHAnsi"/>
        </w:rPr>
      </w:pPr>
      <w:r w:rsidRPr="00A63431">
        <w:rPr>
          <w:rFonts w:asciiTheme="majorHAnsi" w:hAnsiTheme="majorHAnsi" w:cstheme="majorHAnsi"/>
        </w:rPr>
        <w:t xml:space="preserve"> </w:t>
      </w:r>
    </w:p>
    <w:p w14:paraId="00000003" w14:textId="77777777" w:rsidR="00E60FB4" w:rsidRPr="00A63431" w:rsidRDefault="00A63431">
      <w:pPr>
        <w:jc w:val="both"/>
        <w:rPr>
          <w:rFonts w:asciiTheme="majorHAnsi" w:hAnsiTheme="majorHAnsi" w:cstheme="majorHAnsi"/>
        </w:rPr>
      </w:pPr>
      <w:r w:rsidRPr="00A63431">
        <w:rPr>
          <w:rFonts w:asciiTheme="majorHAnsi" w:hAnsiTheme="majorHAnsi" w:cstheme="majorHAnsi"/>
        </w:rPr>
        <w:t>The International Disability Alliance expresses its highest appreciation for the tireless work of the Committee and for the personal dedication of each of its members. We wish to warmly congratulate you for having successfully concluded this 22</w:t>
      </w:r>
      <w:r w:rsidRPr="00A63431">
        <w:rPr>
          <w:rFonts w:asciiTheme="majorHAnsi" w:hAnsiTheme="majorHAnsi" w:cstheme="majorHAnsi"/>
          <w:vertAlign w:val="superscript"/>
        </w:rPr>
        <w:t>nd</w:t>
      </w:r>
      <w:r w:rsidRPr="00A63431">
        <w:rPr>
          <w:rFonts w:asciiTheme="majorHAnsi" w:hAnsiTheme="majorHAnsi" w:cstheme="majorHAnsi"/>
        </w:rPr>
        <w:t xml:space="preserve"> session, with again 9 intensive interactive dialogues, and the same number of adopted concluding observations. </w:t>
      </w:r>
    </w:p>
    <w:p w14:paraId="00000004" w14:textId="77777777" w:rsidR="00E60FB4" w:rsidRPr="00A63431" w:rsidRDefault="00E60FB4">
      <w:pPr>
        <w:jc w:val="both"/>
        <w:rPr>
          <w:rFonts w:asciiTheme="majorHAnsi" w:hAnsiTheme="majorHAnsi" w:cstheme="majorHAnsi"/>
        </w:rPr>
      </w:pPr>
    </w:p>
    <w:p w14:paraId="00000005" w14:textId="5A3239E2" w:rsidR="00E60FB4" w:rsidRPr="00A63431" w:rsidRDefault="00A63431">
      <w:pPr>
        <w:jc w:val="both"/>
        <w:rPr>
          <w:rFonts w:asciiTheme="majorHAnsi" w:hAnsiTheme="majorHAnsi" w:cstheme="majorHAnsi"/>
          <w:color w:val="38761D"/>
        </w:rPr>
      </w:pPr>
      <w:r w:rsidRPr="00A63431">
        <w:rPr>
          <w:rFonts w:asciiTheme="majorHAnsi" w:hAnsiTheme="majorHAnsi" w:cstheme="majorHAnsi"/>
        </w:rPr>
        <w:t>Now that the second and third periodic review cycles have started, we urge the Committee to be even more vigilant of every possible setback in the implementation of the Convention, in order to preserve the significant progress</w:t>
      </w:r>
      <w:r w:rsidR="00E30D21" w:rsidRPr="00A63431">
        <w:rPr>
          <w:rFonts w:asciiTheme="majorHAnsi" w:hAnsiTheme="majorHAnsi" w:cstheme="majorHAnsi"/>
          <w:lang w:val="en-GB"/>
        </w:rPr>
        <w:t>es</w:t>
      </w:r>
      <w:r w:rsidRPr="00A63431">
        <w:rPr>
          <w:rFonts w:asciiTheme="majorHAnsi" w:hAnsiTheme="majorHAnsi" w:cstheme="majorHAnsi"/>
        </w:rPr>
        <w:t xml:space="preserve"> achieved during the first cycle. Indeed, despite concrete advancements in the implementation of the CRPD at the country level, we have heard - even during this session -  that persons with disabilities continue facing challenges in enjoying their rights around the world.</w:t>
      </w:r>
    </w:p>
    <w:p w14:paraId="00000006" w14:textId="77777777" w:rsidR="00E60FB4" w:rsidRPr="00A63431" w:rsidRDefault="00E60FB4">
      <w:pPr>
        <w:jc w:val="both"/>
        <w:rPr>
          <w:rFonts w:asciiTheme="majorHAnsi" w:hAnsiTheme="majorHAnsi" w:cstheme="majorHAnsi"/>
          <w:color w:val="38761D"/>
        </w:rPr>
      </w:pPr>
    </w:p>
    <w:p w14:paraId="00000007" w14:textId="5A344712" w:rsidR="00E60FB4" w:rsidRPr="00A63431" w:rsidRDefault="00A63431">
      <w:pPr>
        <w:jc w:val="both"/>
        <w:rPr>
          <w:rFonts w:asciiTheme="majorHAnsi" w:hAnsiTheme="majorHAnsi" w:cstheme="majorHAnsi"/>
        </w:rPr>
      </w:pPr>
      <w:r w:rsidRPr="00A63431">
        <w:rPr>
          <w:rFonts w:asciiTheme="majorHAnsi" w:hAnsiTheme="majorHAnsi" w:cstheme="majorHAnsi"/>
        </w:rPr>
        <w:t xml:space="preserve">Deprivation of legal capacity of persons with disabilities was the common </w:t>
      </w:r>
      <w:r w:rsidR="00DF31B8" w:rsidRPr="00A63431">
        <w:rPr>
          <w:rFonts w:asciiTheme="majorHAnsi" w:hAnsiTheme="majorHAnsi" w:cstheme="majorHAnsi"/>
          <w:lang w:val="en-GB"/>
        </w:rPr>
        <w:t>issue</w:t>
      </w:r>
      <w:r w:rsidRPr="00A63431">
        <w:rPr>
          <w:rFonts w:asciiTheme="majorHAnsi" w:hAnsiTheme="majorHAnsi" w:cstheme="majorHAnsi"/>
        </w:rPr>
        <w:t xml:space="preserve"> raised throughout the nine dialogues of this session. Recognition of the full legal capacity is a pre-condition for the enjoyment of a wide range of human rights, such as the right to vote, the right to marry and the right to adopt, the right to consent or to refuse medical procedures, and the right to freedom and liberty. We congratulate the CRPD Committee for its strenuous commitment in pushing Member States to abolish guardianship and other substituted decision making systems, so that all persons with disabilities actually enjoy their human rights on an equal basis with others.</w:t>
      </w:r>
    </w:p>
    <w:p w14:paraId="00000008" w14:textId="77777777" w:rsidR="00E60FB4" w:rsidRPr="00A63431" w:rsidRDefault="00E60FB4">
      <w:pPr>
        <w:jc w:val="both"/>
        <w:rPr>
          <w:rFonts w:asciiTheme="majorHAnsi" w:hAnsiTheme="majorHAnsi" w:cstheme="majorHAnsi"/>
        </w:rPr>
      </w:pPr>
    </w:p>
    <w:p w14:paraId="4BDBCC3A" w14:textId="3CF339D6" w:rsidR="0051019C" w:rsidRPr="009E0C7C" w:rsidRDefault="00A63431">
      <w:pPr>
        <w:jc w:val="both"/>
        <w:rPr>
          <w:rFonts w:asciiTheme="majorHAnsi" w:hAnsiTheme="majorHAnsi" w:cstheme="majorHAnsi"/>
        </w:rPr>
      </w:pPr>
      <w:r w:rsidRPr="00A63431">
        <w:rPr>
          <w:rFonts w:asciiTheme="majorHAnsi" w:hAnsiTheme="majorHAnsi" w:cstheme="majorHAnsi"/>
        </w:rPr>
        <w:t>We also wish to commend the CRPD Committee for joining four other Treaty Bodies in signing the statement on "Human Rights and Climate Change". Climate change adversely impacts on a wide range of rights and affects persons with disabilities disproportionately. In this regard, it’s important that the Committee constantly recognizes this link, and make sure that States comply with their human rights obligations in all their climate related actions.</w:t>
      </w:r>
      <w:r w:rsidR="009E0C7C">
        <w:rPr>
          <w:rFonts w:asciiTheme="majorHAnsi" w:hAnsiTheme="majorHAnsi" w:cstheme="majorHAnsi"/>
          <w:lang w:val="en-GB"/>
        </w:rPr>
        <w:t xml:space="preserve"> </w:t>
      </w:r>
      <w:r w:rsidRPr="00A63431">
        <w:rPr>
          <w:rFonts w:asciiTheme="majorHAnsi" w:hAnsiTheme="majorHAnsi" w:cstheme="majorHAnsi"/>
        </w:rPr>
        <w:t xml:space="preserve">We believe that this joint statement comes at the right time, </w:t>
      </w:r>
      <w:r w:rsidR="0051019C">
        <w:rPr>
          <w:rFonts w:asciiTheme="majorHAnsi" w:hAnsiTheme="majorHAnsi" w:cstheme="majorHAnsi"/>
          <w:lang w:val="en-GB"/>
        </w:rPr>
        <w:t xml:space="preserve">as we </w:t>
      </w:r>
      <w:r w:rsidRPr="00A63431">
        <w:rPr>
          <w:rFonts w:asciiTheme="majorHAnsi" w:hAnsiTheme="majorHAnsi" w:cstheme="majorHAnsi"/>
        </w:rPr>
        <w:t>are eager to learn on the advancements the Committee has made in</w:t>
      </w:r>
      <w:r w:rsidR="0051019C">
        <w:rPr>
          <w:rFonts w:asciiTheme="majorHAnsi" w:hAnsiTheme="majorHAnsi" w:cstheme="majorHAnsi"/>
          <w:lang w:val="en-GB"/>
        </w:rPr>
        <w:t xml:space="preserve"> the discussion around the future General Comment on Article 11.</w:t>
      </w:r>
    </w:p>
    <w:p w14:paraId="3B1475A7" w14:textId="77777777" w:rsidR="009E0C7C" w:rsidRDefault="009E0C7C">
      <w:pPr>
        <w:jc w:val="both"/>
        <w:rPr>
          <w:rFonts w:asciiTheme="majorHAnsi" w:hAnsiTheme="majorHAnsi" w:cstheme="majorHAnsi"/>
          <w:lang w:val="en-GB"/>
        </w:rPr>
      </w:pPr>
    </w:p>
    <w:p w14:paraId="0000000A" w14:textId="28A2BA0D" w:rsidR="00E60FB4" w:rsidRPr="00A63431" w:rsidRDefault="0051019C">
      <w:pPr>
        <w:jc w:val="both"/>
        <w:rPr>
          <w:rFonts w:asciiTheme="majorHAnsi" w:hAnsiTheme="majorHAnsi" w:cstheme="majorHAnsi"/>
        </w:rPr>
      </w:pPr>
      <w:r>
        <w:rPr>
          <w:rFonts w:asciiTheme="majorHAnsi" w:hAnsiTheme="majorHAnsi" w:cstheme="majorHAnsi"/>
          <w:lang w:val="en-GB"/>
        </w:rPr>
        <w:t>W</w:t>
      </w:r>
      <w:r w:rsidR="00A63431" w:rsidRPr="00A63431">
        <w:rPr>
          <w:rFonts w:asciiTheme="majorHAnsi" w:hAnsiTheme="majorHAnsi" w:cstheme="majorHAnsi"/>
        </w:rPr>
        <w:t>e</w:t>
      </w:r>
      <w:r w:rsidR="009E0C7C">
        <w:rPr>
          <w:rFonts w:asciiTheme="majorHAnsi" w:hAnsiTheme="majorHAnsi" w:cstheme="majorHAnsi"/>
          <w:lang w:val="en-GB"/>
        </w:rPr>
        <w:t xml:space="preserve"> also</w:t>
      </w:r>
      <w:r w:rsidR="00A63431" w:rsidRPr="00A63431">
        <w:rPr>
          <w:rFonts w:asciiTheme="majorHAnsi" w:hAnsiTheme="majorHAnsi" w:cstheme="majorHAnsi"/>
        </w:rPr>
        <w:t xml:space="preserve"> wish to congratulate the CRPD Committee </w:t>
      </w:r>
      <w:r w:rsidR="009E0C7C">
        <w:rPr>
          <w:rFonts w:asciiTheme="majorHAnsi" w:hAnsiTheme="majorHAnsi" w:cstheme="majorHAnsi"/>
          <w:lang w:val="en-GB"/>
        </w:rPr>
        <w:t>on</w:t>
      </w:r>
      <w:r w:rsidR="00A63431" w:rsidRPr="00A63431">
        <w:rPr>
          <w:rFonts w:asciiTheme="majorHAnsi" w:hAnsiTheme="majorHAnsi" w:cstheme="majorHAnsi"/>
        </w:rPr>
        <w:t xml:space="preserve"> the collaboration with the </w:t>
      </w:r>
      <w:r w:rsidR="00E30D21" w:rsidRPr="00A63431">
        <w:rPr>
          <w:rFonts w:asciiTheme="majorHAnsi" w:hAnsiTheme="majorHAnsi" w:cstheme="majorHAnsi"/>
          <w:lang w:val="en-GB"/>
        </w:rPr>
        <w:t>Committee on the Rights of the Child</w:t>
      </w:r>
      <w:r w:rsidR="00A63431" w:rsidRPr="00A63431">
        <w:rPr>
          <w:rFonts w:asciiTheme="majorHAnsi" w:hAnsiTheme="majorHAnsi" w:cstheme="majorHAnsi"/>
        </w:rPr>
        <w:t>. We warmly welcome an enhanced cooperation between the different Treaty Bodies, which will strengthen the whole UN Human Rights mechanism and will contribute to develop common jurisprudence, fundamental to further mainstream the rights of persons with disabilities.</w:t>
      </w:r>
    </w:p>
    <w:p w14:paraId="0000000B" w14:textId="77777777" w:rsidR="00E60FB4" w:rsidRPr="00A63431" w:rsidRDefault="00E60FB4">
      <w:pPr>
        <w:jc w:val="both"/>
        <w:rPr>
          <w:rFonts w:asciiTheme="majorHAnsi" w:hAnsiTheme="majorHAnsi" w:cstheme="majorHAnsi"/>
        </w:rPr>
      </w:pPr>
    </w:p>
    <w:p w14:paraId="0000000C" w14:textId="77777777" w:rsidR="00E60FB4" w:rsidRPr="00A63431" w:rsidRDefault="00A63431">
      <w:pPr>
        <w:jc w:val="both"/>
        <w:rPr>
          <w:rFonts w:asciiTheme="majorHAnsi" w:hAnsiTheme="majorHAnsi" w:cstheme="majorHAnsi"/>
        </w:rPr>
      </w:pPr>
      <w:r w:rsidRPr="00A63431">
        <w:rPr>
          <w:rFonts w:asciiTheme="majorHAnsi" w:hAnsiTheme="majorHAnsi" w:cstheme="majorHAnsi"/>
        </w:rPr>
        <w:lastRenderedPageBreak/>
        <w:t xml:space="preserve">IDA also takes this opportunity to express, on behalf of the organizations of persons with disabilities that interacted with the Committee, their warmest gratitude for the chance to collaborate with it. They are extremely pleased with the human warmth showed in their regards, which really helped them feel at ease and work at their best. They are also very satisfied by the way this Committee has reflected their concerns during the dialogues. On IDA’s behalf, we want to stress how grateful we are with your openness to meet with each one of the many organizations that came to Geneva, and we truly appreciate your willingness to meet them even outside regular working hours. </w:t>
      </w:r>
    </w:p>
    <w:p w14:paraId="0000000D" w14:textId="77777777" w:rsidR="00E60FB4" w:rsidRPr="00A63431" w:rsidRDefault="00E60FB4">
      <w:pPr>
        <w:jc w:val="both"/>
        <w:rPr>
          <w:rFonts w:asciiTheme="majorHAnsi" w:hAnsiTheme="majorHAnsi" w:cstheme="majorHAnsi"/>
        </w:rPr>
      </w:pPr>
    </w:p>
    <w:p w14:paraId="0000000E" w14:textId="39B78652" w:rsidR="00E60FB4" w:rsidRPr="00A63431" w:rsidRDefault="00A63431">
      <w:pPr>
        <w:jc w:val="both"/>
        <w:rPr>
          <w:rFonts w:asciiTheme="majorHAnsi" w:hAnsiTheme="majorHAnsi" w:cstheme="majorHAnsi"/>
        </w:rPr>
      </w:pPr>
      <w:r w:rsidRPr="00A63431">
        <w:rPr>
          <w:rFonts w:asciiTheme="majorHAnsi" w:hAnsiTheme="majorHAnsi" w:cstheme="majorHAnsi"/>
        </w:rPr>
        <w:t xml:space="preserve">Finally, we would like to thank the Secretariat for its outstanding work and its achievements with such a long challenging session, for enabling the participation of civil society and </w:t>
      </w:r>
      <w:r w:rsidR="00DF31B8" w:rsidRPr="00A63431">
        <w:rPr>
          <w:rFonts w:asciiTheme="majorHAnsi" w:hAnsiTheme="majorHAnsi" w:cstheme="majorHAnsi"/>
          <w:lang w:val="en-GB"/>
        </w:rPr>
        <w:t xml:space="preserve">for </w:t>
      </w:r>
      <w:r w:rsidRPr="00A63431">
        <w:rPr>
          <w:rFonts w:asciiTheme="majorHAnsi" w:hAnsiTheme="majorHAnsi" w:cstheme="majorHAnsi"/>
        </w:rPr>
        <w:t>facilitating the organization of the side events. Last but not least, we wish to thank you for your endless patience.</w:t>
      </w:r>
    </w:p>
    <w:p w14:paraId="0000000F" w14:textId="77777777" w:rsidR="00E60FB4" w:rsidRPr="00A63431" w:rsidRDefault="00E60FB4">
      <w:pPr>
        <w:jc w:val="both"/>
        <w:rPr>
          <w:rFonts w:asciiTheme="majorHAnsi" w:hAnsiTheme="majorHAnsi" w:cstheme="majorHAnsi"/>
        </w:rPr>
      </w:pPr>
    </w:p>
    <w:p w14:paraId="00000010" w14:textId="1D66C9B1" w:rsidR="00E60FB4" w:rsidRPr="00A63431" w:rsidRDefault="00A63431">
      <w:pPr>
        <w:jc w:val="both"/>
        <w:rPr>
          <w:rFonts w:asciiTheme="majorHAnsi" w:hAnsiTheme="majorHAnsi" w:cstheme="majorHAnsi"/>
        </w:rPr>
      </w:pPr>
      <w:r w:rsidRPr="00A63431">
        <w:rPr>
          <w:rFonts w:asciiTheme="majorHAnsi" w:hAnsiTheme="majorHAnsi" w:cstheme="majorHAnsi"/>
        </w:rPr>
        <w:t xml:space="preserve">Thank you also to all the staff of Conference Management Services, language and sign language interpreters, </w:t>
      </w:r>
      <w:r w:rsidR="00DF31B8" w:rsidRPr="00A63431">
        <w:rPr>
          <w:rFonts w:asciiTheme="majorHAnsi" w:hAnsiTheme="majorHAnsi" w:cstheme="majorHAnsi"/>
          <w:lang w:val="en-GB"/>
        </w:rPr>
        <w:t>as well as</w:t>
      </w:r>
      <w:r w:rsidRPr="00A63431">
        <w:rPr>
          <w:rFonts w:asciiTheme="majorHAnsi" w:hAnsiTheme="majorHAnsi" w:cstheme="majorHAnsi"/>
        </w:rPr>
        <w:t xml:space="preserve"> personal assistants.</w:t>
      </w:r>
    </w:p>
    <w:p w14:paraId="00000011" w14:textId="77777777" w:rsidR="00E60FB4" w:rsidRPr="00A63431" w:rsidRDefault="00E60FB4">
      <w:pPr>
        <w:jc w:val="both"/>
        <w:rPr>
          <w:rFonts w:asciiTheme="majorHAnsi" w:hAnsiTheme="majorHAnsi" w:cstheme="majorHAnsi"/>
        </w:rPr>
      </w:pPr>
    </w:p>
    <w:p w14:paraId="00000012" w14:textId="0A9D982B" w:rsidR="00E60FB4" w:rsidRPr="00A63431" w:rsidRDefault="00A63431">
      <w:pPr>
        <w:jc w:val="both"/>
        <w:rPr>
          <w:rFonts w:asciiTheme="majorHAnsi" w:hAnsiTheme="majorHAnsi" w:cstheme="majorHAnsi"/>
        </w:rPr>
      </w:pPr>
      <w:r w:rsidRPr="00A63431">
        <w:rPr>
          <w:rFonts w:asciiTheme="majorHAnsi" w:hAnsiTheme="majorHAnsi" w:cstheme="majorHAnsi"/>
        </w:rPr>
        <w:t>We wish the Committee experts safe travels back home and a fruitful 12</w:t>
      </w:r>
      <w:r w:rsidRPr="00A63431">
        <w:rPr>
          <w:rFonts w:asciiTheme="majorHAnsi" w:hAnsiTheme="majorHAnsi" w:cstheme="majorHAnsi"/>
          <w:vertAlign w:val="superscript"/>
        </w:rPr>
        <w:t>th</w:t>
      </w:r>
      <w:r w:rsidRPr="00A63431">
        <w:rPr>
          <w:rFonts w:asciiTheme="majorHAnsi" w:hAnsiTheme="majorHAnsi" w:cstheme="majorHAnsi"/>
        </w:rPr>
        <w:t xml:space="preserve"> pre-session for those staying. We look forward to keeping on working side by side with you.</w:t>
      </w:r>
    </w:p>
    <w:p w14:paraId="00000013" w14:textId="77777777" w:rsidR="00E60FB4" w:rsidRPr="00A63431" w:rsidRDefault="00E60FB4">
      <w:pPr>
        <w:jc w:val="both"/>
        <w:rPr>
          <w:rFonts w:asciiTheme="majorHAnsi" w:hAnsiTheme="majorHAnsi" w:cstheme="majorHAnsi"/>
        </w:rPr>
      </w:pPr>
    </w:p>
    <w:p w14:paraId="00000014" w14:textId="77777777" w:rsidR="00E60FB4" w:rsidRPr="00A63431" w:rsidRDefault="00A63431">
      <w:pPr>
        <w:jc w:val="both"/>
        <w:rPr>
          <w:rFonts w:asciiTheme="majorHAnsi" w:hAnsiTheme="majorHAnsi" w:cstheme="majorHAnsi"/>
        </w:rPr>
      </w:pPr>
      <w:r w:rsidRPr="00A63431">
        <w:rPr>
          <w:rFonts w:asciiTheme="majorHAnsi" w:hAnsiTheme="majorHAnsi" w:cstheme="majorHAnsi"/>
        </w:rPr>
        <w:t>Thank you.</w:t>
      </w:r>
    </w:p>
    <w:p w14:paraId="00000015" w14:textId="77777777" w:rsidR="00E60FB4" w:rsidRPr="00A63431" w:rsidRDefault="00A63431">
      <w:pPr>
        <w:rPr>
          <w:rFonts w:asciiTheme="majorHAnsi" w:hAnsiTheme="majorHAnsi" w:cstheme="majorHAnsi"/>
        </w:rPr>
      </w:pPr>
      <w:r w:rsidRPr="00A63431">
        <w:rPr>
          <w:rFonts w:asciiTheme="majorHAnsi" w:hAnsiTheme="majorHAnsi" w:cstheme="majorHAnsi"/>
        </w:rPr>
        <w:t xml:space="preserve"> </w:t>
      </w:r>
    </w:p>
    <w:p w14:paraId="00000016" w14:textId="77777777" w:rsidR="00E60FB4" w:rsidRDefault="00E60FB4"/>
    <w:sectPr w:rsidR="00E60FB4">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FB4"/>
    <w:rsid w:val="002F77CC"/>
    <w:rsid w:val="0051019C"/>
    <w:rsid w:val="009E0C7C"/>
    <w:rsid w:val="00A63431"/>
    <w:rsid w:val="00AC1990"/>
    <w:rsid w:val="00D55BAB"/>
    <w:rsid w:val="00DF31B8"/>
    <w:rsid w:val="00E30D21"/>
    <w:rsid w:val="00E60FB4"/>
    <w:rsid w:val="00FE103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623B1"/>
  <w15:docId w15:val="{EC38C2C3-7277-4AE7-AD8A-88B0EFEF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E30D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D2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F442EE9-86EC-4656-8720-0FBFC815D64F}"/>
</file>

<file path=customXml/itemProps2.xml><?xml version="1.0" encoding="utf-8"?>
<ds:datastoreItem xmlns:ds="http://schemas.openxmlformats.org/officeDocument/2006/customXml" ds:itemID="{DDD5CA8A-E9E4-454B-90F4-3EE2FF4D5039}"/>
</file>

<file path=customXml/itemProps3.xml><?xml version="1.0" encoding="utf-8"?>
<ds:datastoreItem xmlns:ds="http://schemas.openxmlformats.org/officeDocument/2006/customXml" ds:itemID="{EFDB1DDB-378E-4D70-A348-7EF097E8614E}"/>
</file>

<file path=docProps/app.xml><?xml version="1.0" encoding="utf-8"?>
<Properties xmlns="http://schemas.openxmlformats.org/officeDocument/2006/extended-properties" xmlns:vt="http://schemas.openxmlformats.org/officeDocument/2006/docPropsVTypes">
  <Template>Normal.dotm</Template>
  <TotalTime>1</TotalTime>
  <Pages>2</Pages>
  <Words>586</Words>
  <Characters>3342</Characters>
  <Application>Microsoft Office Word</Application>
  <DocSecurity>4</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CAILLOT Lucille</dc:creator>
  <cp:lastModifiedBy>CAILLOT Lucille</cp:lastModifiedBy>
  <cp:revision>2</cp:revision>
  <dcterms:created xsi:type="dcterms:W3CDTF">2019-09-22T08:35:00Z</dcterms:created>
  <dcterms:modified xsi:type="dcterms:W3CDTF">2019-09-22T08:35:00Z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