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92E78" w14:textId="1F8E6F9B" w:rsidR="00327AB3" w:rsidRPr="00AB70B5" w:rsidRDefault="00327AB3" w:rsidP="00CD13A6">
      <w:pPr>
        <w:rPr>
          <w:u w:val="single"/>
        </w:rPr>
      </w:pPr>
    </w:p>
    <w:p w14:paraId="58F8684A" w14:textId="554AC6A4" w:rsidR="00CD13A6" w:rsidRDefault="006C4E90" w:rsidP="006C4E90">
      <w:pPr>
        <w:tabs>
          <w:tab w:val="left" w:pos="6105"/>
        </w:tabs>
      </w:pPr>
      <w:r>
        <w:tab/>
      </w:r>
    </w:p>
    <w:p w14:paraId="4CC5CFA6" w14:textId="1D21F9BA" w:rsidR="00CD13A6" w:rsidRDefault="00CD13A6" w:rsidP="00CD13A6"/>
    <w:p w14:paraId="5BBBFB4E" w14:textId="2F7D48A0" w:rsidR="006F63D6" w:rsidRDefault="006F63D6" w:rsidP="00CD13A6"/>
    <w:p w14:paraId="55A4BDAB" w14:textId="715D8278" w:rsidR="006F63D6" w:rsidRDefault="006F63D6" w:rsidP="00CD13A6"/>
    <w:p w14:paraId="73AB3233" w14:textId="77777777" w:rsidR="00527EE5" w:rsidRPr="00010C63" w:rsidRDefault="00527EE5" w:rsidP="00CD13A6">
      <w:pPr>
        <w:rPr>
          <w:u w:val="single"/>
        </w:rPr>
      </w:pPr>
    </w:p>
    <w:p w14:paraId="74997CC3" w14:textId="1638D186" w:rsidR="00C95DC5" w:rsidRDefault="004603EA" w:rsidP="00CD13A6">
      <w:r>
        <w:rPr>
          <w:noProof/>
        </w:rPr>
        <mc:AlternateContent>
          <mc:Choice Requires="wps">
            <w:drawing>
              <wp:anchor distT="45720" distB="45720" distL="114300" distR="114300" simplePos="0" relativeHeight="251658240" behindDoc="1" locked="0" layoutInCell="1" allowOverlap="1" wp14:anchorId="2B44E594" wp14:editId="6A5DBEF9">
                <wp:simplePos x="0" y="0"/>
                <wp:positionH relativeFrom="column">
                  <wp:posOffset>-78691</wp:posOffset>
                </wp:positionH>
                <wp:positionV relativeFrom="paragraph">
                  <wp:posOffset>134767</wp:posOffset>
                </wp:positionV>
                <wp:extent cx="1477010" cy="1468315"/>
                <wp:effectExtent l="0" t="0" r="8890" b="0"/>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010" cy="1468315"/>
                        </a:xfrm>
                        <a:prstGeom prst="rect">
                          <a:avLst/>
                        </a:prstGeom>
                        <a:solidFill>
                          <a:srgbClr val="FFFFFF"/>
                        </a:solidFill>
                        <a:ln w="9525">
                          <a:noFill/>
                          <a:miter lim="800000"/>
                          <a:headEnd/>
                          <a:tailEnd/>
                        </a:ln>
                      </wps:spPr>
                      <wps:txbx>
                        <w:txbxContent>
                          <w:p w14:paraId="2CCA4104" w14:textId="471D70F8" w:rsidR="00C64CB5" w:rsidRPr="009D2612" w:rsidRDefault="00C64CB5" w:rsidP="006672D0">
                            <w:pPr>
                              <w:rPr>
                                <w:color w:val="4472C4" w:themeColor="accent1"/>
                                <w:u w:val="single"/>
                                <w:lang w:val="pt-BR"/>
                              </w:rPr>
                            </w:pPr>
                            <w:r>
                              <w:rPr>
                                <w:noProof/>
                              </w:rPr>
                              <w:drawing>
                                <wp:inline distT="0" distB="0" distL="0" distR="0" wp14:anchorId="4F83B821" wp14:editId="30678704">
                                  <wp:extent cx="1127381" cy="1127381"/>
                                  <wp:effectExtent l="0" t="0" r="0" b="0"/>
                                  <wp:docPr id="1776531553" name="Image 1776531553"/>
                                  <wp:cNvGraphicFramePr/>
                                  <a:graphic xmlns:a="http://schemas.openxmlformats.org/drawingml/2006/main">
                                    <a:graphicData uri="http://schemas.openxmlformats.org/drawingml/2006/picture">
                                      <pic:pic xmlns:pic="http://schemas.openxmlformats.org/drawingml/2006/picture">
                                        <pic:nvPicPr>
                                          <pic:cNvPr id="21" name="Imagem 21"/>
                                          <pic:cNvPicPr/>
                                        </pic:nvPicPr>
                                        <pic:blipFill>
                                          <a:blip r:embed="rId8">
                                            <a:extLst>
                                              <a:ext uri="{28A0092B-C50C-407E-A947-70E740481C1C}">
                                                <a14:useLocalDpi xmlns:a14="http://schemas.microsoft.com/office/drawing/2010/main" val="0"/>
                                              </a:ext>
                                            </a:extLst>
                                          </a:blip>
                                          <a:stretch>
                                            <a:fillRect/>
                                          </a:stretch>
                                        </pic:blipFill>
                                        <pic:spPr>
                                          <a:xfrm>
                                            <a:off x="0" y="0"/>
                                            <a:ext cx="1127381" cy="11273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44E594" id="_x0000_t202" coordsize="21600,21600" o:spt="202" path="m,l,21600r21600,l21600,xe">
                <v:stroke joinstyle="miter"/>
                <v:path gradientshapeok="t" o:connecttype="rect"/>
              </v:shapetype>
              <v:shape id="Zone de texte 5" o:spid="_x0000_s1026" type="#_x0000_t202" style="position:absolute;margin-left:-6.2pt;margin-top:10.6pt;width:116.3pt;height:115.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" stroked="f">
                <v:textbox>
                  <w:txbxContent>
                    <w:p w14:paraId="2CCA4104" w14:textId="471D70F8" w:rsidR="00C64CB5" w:rsidRPr="009D2612" w:rsidRDefault="00C64CB5" w:rsidP="006672D0">
                      <w:pPr>
                        <w:rPr>
                          <w:color w:val="4472C4" w:themeColor="accent1"/>
                          <w:u w:val="single"/>
                          <w:lang w:val="pt-BR"/>
                        </w:rPr>
                      </w:pPr>
                      <w:r>
                        <w:rPr>
                          <w:noProof/>
                        </w:rPr>
                        <w:drawing>
                          <wp:inline distT="0" distB="0" distL="0" distR="0" wp14:anchorId="4F83B821" wp14:editId="30678704">
                            <wp:extent cx="1127381" cy="1127381"/>
                            <wp:effectExtent l="0" t="0" r="0" b="0"/>
                            <wp:docPr id="1776531553" name="Image 1776531553"/>
                            <wp:cNvGraphicFramePr/>
                            <a:graphic xmlns:a="http://schemas.openxmlformats.org/drawingml/2006/main">
                              <a:graphicData uri="http://schemas.openxmlformats.org/drawingml/2006/picture">
                                <pic:pic xmlns:pic="http://schemas.openxmlformats.org/drawingml/2006/picture">
                                  <pic:nvPicPr>
                                    <pic:cNvPr id="21" name="Imagem 21"/>
                                    <pic:cNvPicPr/>
                                  </pic:nvPicPr>
                                  <pic:blipFill>
                                    <a:blip r:embed="rId8">
                                      <a:extLst>
                                        <a:ext uri="{28A0092B-C50C-407E-A947-70E740481C1C}">
                                          <a14:useLocalDpi xmlns:a14="http://schemas.microsoft.com/office/drawing/2010/main" val="0"/>
                                        </a:ext>
                                      </a:extLst>
                                    </a:blip>
                                    <a:stretch>
                                      <a:fillRect/>
                                    </a:stretch>
                                  </pic:blipFill>
                                  <pic:spPr>
                                    <a:xfrm>
                                      <a:off x="0" y="0"/>
                                      <a:ext cx="1127381" cy="1127381"/>
                                    </a:xfrm>
                                    <a:prstGeom prst="rect">
                                      <a:avLst/>
                                    </a:prstGeom>
                                  </pic:spPr>
                                </pic:pic>
                              </a:graphicData>
                            </a:graphic>
                          </wp:inline>
                        </w:drawing>
                      </w:r>
                    </w:p>
                  </w:txbxContent>
                </v:textbox>
              </v:shape>
            </w:pict>
          </mc:Fallback>
        </mc:AlternateContent>
      </w:r>
    </w:p>
    <w:p w14:paraId="12F3FBA6" w14:textId="1CCAAC51" w:rsidR="006F63D6" w:rsidRDefault="00ED1266" w:rsidP="00CD13A6">
      <w:r>
        <w:rPr>
          <w:noProof/>
        </w:rPr>
        <mc:AlternateContent>
          <mc:Choice Requires="wps">
            <w:drawing>
              <wp:anchor distT="45720" distB="45720" distL="114300" distR="114300" simplePos="0" relativeHeight="251658242" behindDoc="0" locked="0" layoutInCell="1" allowOverlap="1" wp14:anchorId="7167E6B8" wp14:editId="1F02BF4F">
                <wp:simplePos x="0" y="0"/>
                <wp:positionH relativeFrom="column">
                  <wp:posOffset>3211830</wp:posOffset>
                </wp:positionH>
                <wp:positionV relativeFrom="paragraph">
                  <wp:posOffset>5080</wp:posOffset>
                </wp:positionV>
                <wp:extent cx="3178175" cy="1343025"/>
                <wp:effectExtent l="57150" t="57150" r="41275" b="47625"/>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175" cy="1343025"/>
                        </a:xfrm>
                        <a:prstGeom prst="roundRect">
                          <a:avLst>
                            <a:gd name="adj" fmla="val 7431"/>
                          </a:avLst>
                        </a:prstGeom>
                        <a:solidFill>
                          <a:srgbClr val="E1E0FF"/>
                        </a:solidFill>
                        <a:ln>
                          <a:noFill/>
                          <a:headEnd/>
                          <a:tailEnd/>
                        </a:ln>
                        <a:scene3d>
                          <a:camera prst="orthographicFront"/>
                          <a:lightRig rig="threePt" dir="t"/>
                        </a:scene3d>
                        <a:sp3d>
                          <a:bevelT w="0"/>
                        </a:sp3d>
                      </wps:spPr>
                      <wps:style>
                        <a:lnRef idx="2">
                          <a:schemeClr val="accent1"/>
                        </a:lnRef>
                        <a:fillRef idx="1">
                          <a:schemeClr val="lt1"/>
                        </a:fillRef>
                        <a:effectRef idx="0">
                          <a:schemeClr val="accent1"/>
                        </a:effectRef>
                        <a:fontRef idx="minor">
                          <a:schemeClr val="dk1"/>
                        </a:fontRef>
                      </wps:style>
                      <wps:txbx>
                        <w:txbxContent>
                          <w:p w14:paraId="020CA9B5" w14:textId="2BBC4204" w:rsidR="00C64CB5" w:rsidRPr="003503FC" w:rsidRDefault="000668CE" w:rsidP="007E7DD5">
                            <w:pPr>
                              <w:rPr>
                                <w:rFonts w:ascii="Verdana" w:eastAsia="Calibri" w:hAnsi="Verdana" w:cs="Calibri"/>
                                <w:sz w:val="40"/>
                                <w:szCs w:val="40"/>
                                <w:u w:val="single"/>
                                <w:lang w:val="fr-FR"/>
                              </w:rPr>
                            </w:pPr>
                            <w:r w:rsidRPr="003503FC">
                              <w:rPr>
                                <w:rFonts w:ascii="Verdana" w:eastAsia="Calibri" w:hAnsi="Verdana" w:cs="Calibri"/>
                                <w:b/>
                                <w:bCs/>
                                <w:sz w:val="40"/>
                                <w:szCs w:val="40"/>
                                <w:lang w:val="fr-FR"/>
                              </w:rPr>
                              <w:t>OHCHR</w:t>
                            </w:r>
                            <w:r w:rsidR="00AF63B7">
                              <w:rPr>
                                <w:rFonts w:ascii="Verdana" w:eastAsia="Calibri" w:hAnsi="Verdana" w:cs="Calibri"/>
                                <w:b/>
                                <w:bCs/>
                                <w:sz w:val="40"/>
                                <w:szCs w:val="40"/>
                                <w:lang w:val="fr-FR"/>
                              </w:rPr>
                              <w:t>- CAT</w:t>
                            </w:r>
                            <w:r w:rsidR="003503FC">
                              <w:rPr>
                                <w:rFonts w:ascii="Verdana" w:eastAsia="Calibri" w:hAnsi="Verdana" w:cs="Calibri"/>
                                <w:b/>
                                <w:bCs/>
                                <w:sz w:val="40"/>
                                <w:szCs w:val="40"/>
                                <w:lang w:val="fr-FR"/>
                              </w:rPr>
                              <w:br/>
                            </w:r>
                            <w:r w:rsidR="00AF63B7">
                              <w:rPr>
                                <w:rFonts w:ascii="Verdana" w:eastAsia="Calibri" w:hAnsi="Verdana" w:cs="Calibri"/>
                                <w:b/>
                                <w:bCs/>
                                <w:sz w:val="40"/>
                                <w:szCs w:val="40"/>
                                <w:lang w:val="fr-FR"/>
                              </w:rPr>
                              <w:t>(</w:t>
                            </w:r>
                            <w:r w:rsidRPr="003503FC">
                              <w:rPr>
                                <w:rFonts w:ascii="Verdana" w:eastAsia="Calibri" w:hAnsi="Verdana" w:cs="Calibri"/>
                                <w:b/>
                                <w:bCs/>
                                <w:sz w:val="40"/>
                                <w:szCs w:val="40"/>
                                <w:lang w:val="fr-FR"/>
                              </w:rPr>
                              <w:t>Comité Contre la Torture</w:t>
                            </w:r>
                            <w:r w:rsidR="00AF63B7">
                              <w:rPr>
                                <w:rFonts w:ascii="Verdana" w:eastAsia="Calibri" w:hAnsi="Verdana" w:cs="Calibri"/>
                                <w:b/>
                                <w:bCs/>
                                <w:sz w:val="40"/>
                                <w:szCs w:val="40"/>
                                <w:lang w:val="fr-FR"/>
                              </w:rPr>
                              <w:t>)</w:t>
                            </w:r>
                          </w:p>
                          <w:p w14:paraId="0E4D5E34" w14:textId="77777777" w:rsidR="00C64CB5" w:rsidRDefault="00C64CB5" w:rsidP="00134D48">
                            <w:pPr>
                              <w:spacing w:line="276" w:lineRule="auto"/>
                              <w:rPr>
                                <w:rFonts w:ascii="Verdana" w:eastAsia="Calibri" w:hAnsi="Verdana" w:cs="Calibri"/>
                                <w:lang w:val="fr-FR"/>
                              </w:rPr>
                            </w:pPr>
                          </w:p>
                          <w:p w14:paraId="657BBA3E" w14:textId="77777777" w:rsidR="00C64CB5" w:rsidRPr="00303EA3" w:rsidRDefault="00C64CB5">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7167E6B8" id="Zone de texte 2" o:spid="_x0000_s1027" style="position:absolute;margin-left:252.9pt;margin-top:.4pt;width:250.25pt;height:105.7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487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" fillcolor="#e1e0ff" stroked="f" strokeweight="1pt">
                <v:stroke joinstyle="miter"/>
                <v:textbox>
                  <w:txbxContent>
                    <w:p w14:paraId="020CA9B5" w14:textId="2BBC4204" w:rsidR="00C64CB5" w:rsidRPr="003503FC" w:rsidRDefault="000668CE" w:rsidP="007E7DD5">
                      <w:pPr>
                        <w:rPr>
                          <w:rFonts w:ascii="Verdana" w:eastAsia="Calibri" w:hAnsi="Verdana" w:cs="Calibri"/>
                          <w:sz w:val="40"/>
                          <w:szCs w:val="40"/>
                          <w:u w:val="single"/>
                          <w:lang w:val="fr-FR"/>
                        </w:rPr>
                      </w:pPr>
                      <w:r w:rsidRPr="003503FC">
                        <w:rPr>
                          <w:rFonts w:ascii="Verdana" w:eastAsia="Calibri" w:hAnsi="Verdana" w:cs="Calibri"/>
                          <w:b/>
                          <w:bCs/>
                          <w:sz w:val="40"/>
                          <w:szCs w:val="40"/>
                          <w:lang w:val="fr-FR"/>
                        </w:rPr>
                        <w:t>OHCHR</w:t>
                      </w:r>
                      <w:r w:rsidR="00AF63B7">
                        <w:rPr>
                          <w:rFonts w:ascii="Verdana" w:eastAsia="Calibri" w:hAnsi="Verdana" w:cs="Calibri"/>
                          <w:b/>
                          <w:bCs/>
                          <w:sz w:val="40"/>
                          <w:szCs w:val="40"/>
                          <w:lang w:val="fr-FR"/>
                        </w:rPr>
                        <w:t>- CAT</w:t>
                      </w:r>
                      <w:r w:rsidR="003503FC">
                        <w:rPr>
                          <w:rFonts w:ascii="Verdana" w:eastAsia="Calibri" w:hAnsi="Verdana" w:cs="Calibri"/>
                          <w:b/>
                          <w:bCs/>
                          <w:sz w:val="40"/>
                          <w:szCs w:val="40"/>
                          <w:lang w:val="fr-FR"/>
                        </w:rPr>
                        <w:br/>
                      </w:r>
                      <w:r w:rsidR="00AF63B7">
                        <w:rPr>
                          <w:rFonts w:ascii="Verdana" w:eastAsia="Calibri" w:hAnsi="Verdana" w:cs="Calibri"/>
                          <w:b/>
                          <w:bCs/>
                          <w:sz w:val="40"/>
                          <w:szCs w:val="40"/>
                          <w:lang w:val="fr-FR"/>
                        </w:rPr>
                        <w:t>(</w:t>
                      </w:r>
                      <w:r w:rsidRPr="003503FC">
                        <w:rPr>
                          <w:rFonts w:ascii="Verdana" w:eastAsia="Calibri" w:hAnsi="Verdana" w:cs="Calibri"/>
                          <w:b/>
                          <w:bCs/>
                          <w:sz w:val="40"/>
                          <w:szCs w:val="40"/>
                          <w:lang w:val="fr-FR"/>
                        </w:rPr>
                        <w:t>Comité Contre la Torture</w:t>
                      </w:r>
                      <w:r w:rsidR="00AF63B7">
                        <w:rPr>
                          <w:rFonts w:ascii="Verdana" w:eastAsia="Calibri" w:hAnsi="Verdana" w:cs="Calibri"/>
                          <w:b/>
                          <w:bCs/>
                          <w:sz w:val="40"/>
                          <w:szCs w:val="40"/>
                          <w:lang w:val="fr-FR"/>
                        </w:rPr>
                        <w:t>)</w:t>
                      </w:r>
                    </w:p>
                    <w:p w14:paraId="0E4D5E34" w14:textId="77777777" w:rsidR="00C64CB5" w:rsidRDefault="00C64CB5" w:rsidP="00134D48">
                      <w:pPr>
                        <w:spacing w:line="276" w:lineRule="auto"/>
                        <w:rPr>
                          <w:rFonts w:ascii="Verdana" w:eastAsia="Calibri" w:hAnsi="Verdana" w:cs="Calibri"/>
                          <w:lang w:val="fr-FR"/>
                        </w:rPr>
                      </w:pPr>
                    </w:p>
                    <w:p w14:paraId="657BBA3E" w14:textId="77777777" w:rsidR="00C64CB5" w:rsidRPr="00303EA3" w:rsidRDefault="00C64CB5">
                      <w:pPr>
                        <w:rPr>
                          <w:sz w:val="20"/>
                          <w:szCs w:val="20"/>
                        </w:rPr>
                      </w:pPr>
                    </w:p>
                  </w:txbxContent>
                </v:textbox>
                <w10:wrap type="square"/>
              </v:roundrect>
            </w:pict>
          </mc:Fallback>
        </mc:AlternateContent>
      </w:r>
      <w:r w:rsidR="003045E3">
        <w:rPr>
          <w:noProof/>
        </w:rPr>
        <mc:AlternateContent>
          <mc:Choice Requires="wps">
            <w:drawing>
              <wp:anchor distT="45720" distB="45720" distL="114300" distR="114300" simplePos="0" relativeHeight="251658243" behindDoc="1" locked="0" layoutInCell="1" allowOverlap="1" wp14:anchorId="58AC4A04" wp14:editId="3F3FF88E">
                <wp:simplePos x="0" y="0"/>
                <wp:positionH relativeFrom="column">
                  <wp:posOffset>1354455</wp:posOffset>
                </wp:positionH>
                <wp:positionV relativeFrom="paragraph">
                  <wp:posOffset>52705</wp:posOffset>
                </wp:positionV>
                <wp:extent cx="1810385" cy="885825"/>
                <wp:effectExtent l="0" t="0" r="0" b="9525"/>
                <wp:wrapTight wrapText="bothSides">
                  <wp:wrapPolygon edited="0">
                    <wp:start x="0" y="0"/>
                    <wp:lineTo x="0" y="21368"/>
                    <wp:lineTo x="21365" y="21368"/>
                    <wp:lineTo x="21365" y="0"/>
                    <wp:lineTo x="0" y="0"/>
                  </wp:wrapPolygon>
                </wp:wrapTight>
                <wp:docPr id="8" name="Zone de text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0385" cy="885825"/>
                        </a:xfrm>
                        <a:prstGeom prst="rect">
                          <a:avLst/>
                        </a:prstGeom>
                        <a:solidFill>
                          <a:srgbClr val="FFFFFF"/>
                        </a:solidFill>
                        <a:ln w="9525">
                          <a:noFill/>
                          <a:miter lim="800000"/>
                          <a:headEnd/>
                          <a:tailEnd/>
                        </a:ln>
                      </wps:spPr>
                      <wps:txbx>
                        <w:txbxContent>
                          <w:p w14:paraId="20189CCC" w14:textId="2BCCE0BC" w:rsidR="00C64CB5" w:rsidRPr="00A32328" w:rsidRDefault="00C64CB5" w:rsidP="00A32328">
                            <w:pPr>
                              <w:rPr>
                                <w:color w:val="4472C4" w:themeColor="accent1"/>
                                <w:lang w:val="fr-FR"/>
                              </w:rPr>
                            </w:pPr>
                            <w:r>
                              <w:rPr>
                                <w:rFonts w:ascii="Verdana" w:eastAsia="Calibri" w:hAnsi="Verdana" w:cs="Calibri"/>
                                <w:sz w:val="18"/>
                                <w:szCs w:val="18"/>
                                <w:lang w:val="fr-FR"/>
                              </w:rPr>
                              <w:t>Modes d’envoi :</w:t>
                            </w:r>
                            <w:r w:rsidRPr="0001584E">
                              <w:rPr>
                                <w:rFonts w:ascii="Verdana" w:eastAsia="Calibri" w:hAnsi="Verdana" w:cs="Calibri"/>
                                <w:sz w:val="18"/>
                                <w:szCs w:val="18"/>
                                <w:lang w:val="fr-FR"/>
                              </w:rPr>
                              <w:t xml:space="preserve"> </w:t>
                            </w:r>
                            <w:r>
                              <w:rPr>
                                <w:rFonts w:ascii="Verdana" w:eastAsia="Calibri" w:hAnsi="Verdana" w:cs="Calibri"/>
                                <w:i/>
                                <w:iCs/>
                                <w:sz w:val="18"/>
                                <w:szCs w:val="18"/>
                                <w:lang w:val="fr-FR"/>
                              </w:rPr>
                              <w:br/>
                            </w:r>
                            <w:r w:rsidRPr="007C4942">
                              <w:rPr>
                                <w:rFonts w:ascii="Verdana" w:eastAsia="Calibri" w:hAnsi="Verdana" w:cs="Calibri"/>
                                <w:sz w:val="18"/>
                                <w:szCs w:val="18"/>
                                <w:lang w:val="fr-FR"/>
                              </w:rPr>
                              <w:t xml:space="preserve">- </w:t>
                            </w:r>
                            <w:hyperlink r:id="rId9" w:tgtFrame="_blank" w:tooltip="mailto:ohchr-registry@un.org" w:history="1">
                              <w:r w:rsidR="00A3246A" w:rsidRPr="00A3246A">
                                <w:rPr>
                                  <w:rStyle w:val="Lienhypertexte"/>
                                  <w:rFonts w:ascii="Verdana" w:eastAsia="Calibri" w:hAnsi="Verdana" w:cs="Calibri"/>
                                  <w:b/>
                                  <w:bCs/>
                                  <w:sz w:val="18"/>
                                  <w:szCs w:val="18"/>
                                </w:rPr>
                                <w:t>ohchr-registry@un.org</w:t>
                              </w:r>
                            </w:hyperlink>
                            <w:r w:rsidR="00BC71B3">
                              <w:br/>
                            </w:r>
                            <w:r w:rsidR="00A32328">
                              <w:rPr>
                                <w:color w:val="4472C4" w:themeColor="accent1"/>
                                <w:lang w:val="fr-FR"/>
                              </w:rPr>
                              <w:t xml:space="preserve">- </w:t>
                            </w:r>
                            <w:hyperlink r:id="rId10" w:history="1">
                              <w:r w:rsidR="00CD64A7" w:rsidRPr="00681443">
                                <w:rPr>
                                  <w:rStyle w:val="Lienhypertexte"/>
                                  <w:rFonts w:ascii="Verdana" w:hAnsi="Verdana"/>
                                  <w:b/>
                                  <w:bCs/>
                                  <w:sz w:val="18"/>
                                  <w:szCs w:val="18"/>
                                  <w:lang w:val="fr-FR"/>
                                </w:rPr>
                                <w:t>ohchr-cat@un.org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C4A04" id="Zone de texte 8" o:spid="_x0000_s1028" type="#_x0000_t202" style="position:absolute;margin-left:106.65pt;margin-top:4.15pt;width:142.55pt;height:69.75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" stroked="f">
                <v:textbox>
                  <w:txbxContent>
                    <w:p w14:paraId="20189CCC" w14:textId="2BCCE0BC" w:rsidR="00C64CB5" w:rsidRPr="00A32328" w:rsidRDefault="00C64CB5" w:rsidP="00A32328">
                      <w:pPr>
                        <w:rPr>
                          <w:color w:val="4472C4" w:themeColor="accent1"/>
                          <w:lang w:val="fr-FR"/>
                        </w:rPr>
                      </w:pPr>
                      <w:r>
                        <w:rPr>
                          <w:rFonts w:ascii="Verdana" w:eastAsia="Calibri" w:hAnsi="Verdana" w:cs="Calibri"/>
                          <w:sz w:val="18"/>
                          <w:szCs w:val="18"/>
                          <w:lang w:val="fr-FR"/>
                        </w:rPr>
                        <w:t>Modes d’envoi :</w:t>
                      </w:r>
                      <w:r w:rsidRPr="0001584E">
                        <w:rPr>
                          <w:rFonts w:ascii="Verdana" w:eastAsia="Calibri" w:hAnsi="Verdana" w:cs="Calibri"/>
                          <w:sz w:val="18"/>
                          <w:szCs w:val="18"/>
                          <w:lang w:val="fr-FR"/>
                        </w:rPr>
                        <w:t xml:space="preserve"> </w:t>
                      </w:r>
                      <w:r>
                        <w:rPr>
                          <w:rFonts w:ascii="Verdana" w:eastAsia="Calibri" w:hAnsi="Verdana" w:cs="Calibri"/>
                          <w:i/>
                          <w:iCs/>
                          <w:sz w:val="18"/>
                          <w:szCs w:val="18"/>
                          <w:lang w:val="fr-FR"/>
                        </w:rPr>
                        <w:br/>
                      </w:r>
                      <w:r w:rsidRPr="007C4942">
                        <w:rPr>
                          <w:rFonts w:ascii="Verdana" w:eastAsia="Calibri" w:hAnsi="Verdana" w:cs="Calibri"/>
                          <w:sz w:val="18"/>
                          <w:szCs w:val="18"/>
                          <w:lang w:val="fr-FR"/>
                        </w:rPr>
                        <w:t xml:space="preserve">- </w:t>
                      </w:r>
                      <w:hyperlink r:id="rId11" w:tgtFrame="_blank" w:tooltip="mailto:ohchr-registry@un.org" w:history="1">
                        <w:r w:rsidR="00A3246A" w:rsidRPr="00A3246A">
                          <w:rPr>
                            <w:rStyle w:val="Lienhypertexte"/>
                            <w:rFonts w:ascii="Verdana" w:eastAsia="Calibri" w:hAnsi="Verdana" w:cs="Calibri"/>
                            <w:b/>
                            <w:bCs/>
                            <w:sz w:val="18"/>
                            <w:szCs w:val="18"/>
                          </w:rPr>
                          <w:t>ohchr-registry@un.org</w:t>
                        </w:r>
                      </w:hyperlink>
                      <w:r w:rsidR="00BC71B3">
                        <w:br/>
                      </w:r>
                      <w:r w:rsidR="00A32328">
                        <w:rPr>
                          <w:color w:val="4472C4" w:themeColor="accent1"/>
                          <w:lang w:val="fr-FR"/>
                        </w:rPr>
                        <w:t xml:space="preserve">- </w:t>
                      </w:r>
                      <w:hyperlink r:id="rId12" w:history="1">
                        <w:r w:rsidR="00CD64A7" w:rsidRPr="00681443">
                          <w:rPr>
                            <w:rStyle w:val="Lienhypertexte"/>
                            <w:rFonts w:ascii="Verdana" w:hAnsi="Verdana"/>
                            <w:b/>
                            <w:bCs/>
                            <w:sz w:val="18"/>
                            <w:szCs w:val="18"/>
                            <w:lang w:val="fr-FR"/>
                          </w:rPr>
                          <w:t>ohchr-cat@un.org</w:t>
                        </w:r>
                      </w:hyperlink>
                    </w:p>
                  </w:txbxContent>
                </v:textbox>
                <w10:wrap type="tight"/>
              </v:shape>
            </w:pict>
          </mc:Fallback>
        </mc:AlternateContent>
      </w:r>
    </w:p>
    <w:p w14:paraId="3509CDA5" w14:textId="27F49BF1" w:rsidR="006F63D6" w:rsidRDefault="006F63D6" w:rsidP="00CD13A6"/>
    <w:p w14:paraId="54231193" w14:textId="7A8E4EDF" w:rsidR="00CD13A6" w:rsidRDefault="00CD13A6" w:rsidP="00CD13A6"/>
    <w:p w14:paraId="60661E0D" w14:textId="08423BF8" w:rsidR="006F63D6" w:rsidRDefault="006F63D6" w:rsidP="00CD13A6"/>
    <w:p w14:paraId="489BB6E8" w14:textId="77F12464" w:rsidR="006F63D6" w:rsidRDefault="006F63D6" w:rsidP="00A32F48">
      <w:pPr>
        <w:jc w:val="center"/>
      </w:pPr>
    </w:p>
    <w:p w14:paraId="655A32F7" w14:textId="09B1B3E9" w:rsidR="0084237C" w:rsidRDefault="0084237C" w:rsidP="00CD13A6"/>
    <w:p w14:paraId="014F9BFC" w14:textId="32DD94ED" w:rsidR="00527EE5" w:rsidRDefault="00527EE5" w:rsidP="00CD13A6"/>
    <w:p w14:paraId="74F3867F" w14:textId="480F2834" w:rsidR="005579AE" w:rsidRDefault="00EE0657" w:rsidP="00026643">
      <w:pPr>
        <w:rPr>
          <w:rFonts w:ascii="Sitka Display" w:hAnsi="Sitka Display" w:cstheme="minorHAnsi"/>
          <w:sz w:val="28"/>
          <w:szCs w:val="28"/>
        </w:rPr>
      </w:pPr>
      <w:r>
        <w:rPr>
          <w:noProof/>
        </w:rPr>
        <mc:AlternateContent>
          <mc:Choice Requires="wps">
            <w:drawing>
              <wp:anchor distT="45720" distB="45720" distL="114300" distR="114300" simplePos="0" relativeHeight="251658241" behindDoc="1" locked="0" layoutInCell="1" allowOverlap="1" wp14:anchorId="476E4F29" wp14:editId="30BFEB43">
                <wp:simplePos x="0" y="0"/>
                <wp:positionH relativeFrom="column">
                  <wp:posOffset>-84455</wp:posOffset>
                </wp:positionH>
                <wp:positionV relativeFrom="paragraph">
                  <wp:posOffset>368935</wp:posOffset>
                </wp:positionV>
                <wp:extent cx="6772275" cy="476250"/>
                <wp:effectExtent l="0" t="0" r="9525" b="0"/>
                <wp:wrapTight wrapText="bothSides">
                  <wp:wrapPolygon edited="0">
                    <wp:start x="0" y="0"/>
                    <wp:lineTo x="0" y="20736"/>
                    <wp:lineTo x="21570" y="20736"/>
                    <wp:lineTo x="21570" y="0"/>
                    <wp:lineTo x="0" y="0"/>
                  </wp:wrapPolygon>
                </wp:wrapTight>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476250"/>
                        </a:xfrm>
                        <a:prstGeom prst="rect">
                          <a:avLst/>
                        </a:prstGeom>
                        <a:solidFill>
                          <a:srgbClr val="FFFFFF"/>
                        </a:solidFill>
                        <a:ln w="9525">
                          <a:noFill/>
                          <a:miter lim="800000"/>
                          <a:headEnd/>
                          <a:tailEnd/>
                        </a:ln>
                      </wps:spPr>
                      <wps:txbx>
                        <w:txbxContent>
                          <w:p w14:paraId="03656896" w14:textId="4FF55AA6" w:rsidR="006C0AE9" w:rsidRPr="00481AD6" w:rsidRDefault="006C0AE9" w:rsidP="00C913F5">
                            <w:pPr>
                              <w:rPr>
                                <w:rFonts w:ascii="Verdana" w:hAnsi="Verdana"/>
                                <w:color w:val="808080" w:themeColor="background1" w:themeShade="80"/>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6E4F29" id="Zone de texte 3" o:spid="_x0000_s1029" type="#_x0000_t202" style="position:absolute;margin-left:-6.65pt;margin-top:29.05pt;width:533.25pt;height:37.5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" stroked="f">
                <v:textbox>
                  <w:txbxContent>
                    <w:p w14:paraId="03656896" w14:textId="4FF55AA6" w:rsidR="006C0AE9" w:rsidRPr="00481AD6" w:rsidRDefault="006C0AE9" w:rsidP="00C913F5">
                      <w:pPr>
                        <w:rPr>
                          <w:rFonts w:ascii="Verdana" w:hAnsi="Verdana"/>
                          <w:color w:val="808080" w:themeColor="background1" w:themeShade="80"/>
                          <w:sz w:val="16"/>
                          <w:szCs w:val="16"/>
                          <w:u w:val="single"/>
                        </w:rPr>
                      </w:pPr>
                    </w:p>
                  </w:txbxContent>
                </v:textbox>
                <w10:wrap type="tight"/>
              </v:shape>
            </w:pict>
          </mc:Fallback>
        </mc:AlternateContent>
      </w:r>
      <w:r w:rsidR="005579AE">
        <w:br/>
      </w:r>
    </w:p>
    <w:p w14:paraId="032CC8B0" w14:textId="1711AEB4" w:rsidR="005579AE" w:rsidRPr="007473A7" w:rsidRDefault="007473A7" w:rsidP="00652821">
      <w:pPr>
        <w:jc w:val="center"/>
        <w:rPr>
          <w:rFonts w:asciiTheme="minorBidi" w:hAnsiTheme="minorBidi" w:cstheme="minorBidi"/>
          <w:b/>
          <w:bCs/>
          <w:lang w:val="en-GB"/>
        </w:rPr>
      </w:pPr>
      <w:r w:rsidRPr="00652821">
        <w:rPr>
          <w:rFonts w:asciiTheme="minorBidi" w:hAnsiTheme="minorBidi" w:cstheme="minorBidi"/>
          <w:b/>
          <w:bCs/>
          <w:sz w:val="36"/>
          <w:szCs w:val="36"/>
          <w:lang w:val="en-GB"/>
        </w:rPr>
        <w:t xml:space="preserve">English version :  </w:t>
      </w:r>
      <w:hyperlink r:id="rId13" w:history="1">
        <w:r w:rsidRPr="00652821">
          <w:rPr>
            <w:rStyle w:val="Lienhypertexte"/>
            <w:rFonts w:asciiTheme="minorBidi" w:hAnsiTheme="minorBidi" w:cstheme="minorBidi"/>
            <w:b/>
            <w:bCs/>
            <w:lang w:val="en-GB"/>
          </w:rPr>
          <w:t>http</w:t>
        </w:r>
        <w:r w:rsidRPr="00652821">
          <w:rPr>
            <w:rStyle w:val="Lienhypertexte"/>
            <w:rFonts w:asciiTheme="minorBidi" w:hAnsiTheme="minorBidi" w:cstheme="minorBidi"/>
            <w:b/>
            <w:bCs/>
            <w:lang w:val="en-GB"/>
          </w:rPr>
          <w:t>s</w:t>
        </w:r>
        <w:r w:rsidRPr="00652821">
          <w:rPr>
            <w:rStyle w:val="Lienhypertexte"/>
            <w:rFonts w:asciiTheme="minorBidi" w:hAnsiTheme="minorBidi" w:cstheme="minorBidi"/>
            <w:b/>
            <w:bCs/>
            <w:lang w:val="en-GB"/>
          </w:rPr>
          <w:t>://allianceautiste.org/docs/20250310_Mistreatment_Autistic_People_France.pdf</w:t>
        </w:r>
      </w:hyperlink>
    </w:p>
    <w:p w14:paraId="10838FAF" w14:textId="77777777" w:rsidR="0048029E" w:rsidRPr="007473A7" w:rsidRDefault="0048029E">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color w:val="2F5496" w:themeColor="accent1" w:themeShade="BF"/>
          <w:sz w:val="96"/>
          <w:szCs w:val="9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473A7">
        <w:rPr>
          <w:rFonts w:asciiTheme="minorHAnsi" w:hAnsiTheme="minorHAnsi" w:cstheme="minorHAnsi"/>
          <w:b/>
          <w:color w:val="2F5496" w:themeColor="accent1" w:themeShade="BF"/>
          <w:sz w:val="96"/>
          <w:szCs w:val="96"/>
          <w:lang w:val="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type="page"/>
      </w:r>
    </w:p>
    <w:p w14:paraId="6A78B509" w14:textId="12CAFE1E" w:rsidR="007A700D" w:rsidRDefault="007A700D" w:rsidP="008A38EB">
      <w:pPr>
        <w:pBdr>
          <w:top w:val="none" w:sz="0" w:space="0" w:color="auto"/>
          <w:left w:val="none" w:sz="0" w:space="0" w:color="auto"/>
          <w:bottom w:val="none" w:sz="0" w:space="0" w:color="auto"/>
          <w:right w:val="none" w:sz="0" w:space="0" w:color="auto"/>
          <w:between w:val="none" w:sz="0" w:space="0" w:color="auto"/>
        </w:pBdr>
        <w:spacing w:after="420"/>
        <w:jc w:val="center"/>
        <w:rPr>
          <w:rFonts w:asciiTheme="minorHAnsi" w:hAnsiTheme="minorHAnsi" w:cstheme="minorHAnsi"/>
          <w:b/>
          <w:color w:val="2F5496" w:themeColor="accent1" w:themeShade="BF"/>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rPr>
        <w:lastRenderedPageBreak/>
        <w:drawing>
          <wp:inline distT="0" distB="0" distL="0" distR="0" wp14:anchorId="14490216" wp14:editId="2BB46DE5">
            <wp:extent cx="1954530" cy="1171575"/>
            <wp:effectExtent l="0" t="0" r="7620" b="9525"/>
            <wp:docPr id="2125657202" name="Image 2125657202" descr="Une image contenant Bleu électrique, Polic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657202" name="Image 2125657202" descr="Une image contenant Bleu électrique, Police, conception&#10;&#10;Description générée automatiqueme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54530" cy="1171575"/>
                    </a:xfrm>
                    <a:prstGeom prst="rect">
                      <a:avLst/>
                    </a:prstGeom>
                  </pic:spPr>
                </pic:pic>
              </a:graphicData>
            </a:graphic>
          </wp:inline>
        </w:drawing>
      </w:r>
    </w:p>
    <w:p w14:paraId="6E6BA35E" w14:textId="42DEAB4C" w:rsidR="00597126" w:rsidRPr="00B328DD" w:rsidRDefault="005579AE" w:rsidP="003A02BB">
      <w:pPr>
        <w:pBdr>
          <w:top w:val="none" w:sz="0" w:space="0" w:color="auto"/>
          <w:left w:val="none" w:sz="0" w:space="0" w:color="auto"/>
          <w:bottom w:val="none" w:sz="0" w:space="0" w:color="auto"/>
          <w:right w:val="none" w:sz="0" w:space="0" w:color="auto"/>
          <w:between w:val="none" w:sz="0" w:space="0" w:color="auto"/>
        </w:pBdr>
        <w:spacing w:after="420" w:line="1080" w:lineRule="exact"/>
        <w:jc w:val="center"/>
        <w:rPr>
          <w:rFonts w:asciiTheme="minorHAnsi" w:hAnsiTheme="minorHAnsi" w:cstheme="minorHAnsi"/>
          <w:b/>
          <w:color w:val="000000" w:themeColor="text1"/>
          <w:sz w:val="52"/>
          <w:szCs w:val="52"/>
          <w:lang w:val="fr-FR"/>
        </w:rPr>
      </w:pPr>
      <w:r>
        <w:rPr>
          <w:rFonts w:asciiTheme="minorHAnsi" w:hAnsiTheme="minorHAnsi" w:cstheme="minorHAnsi"/>
          <w:b/>
          <w:color w:val="2F5496" w:themeColor="accent1" w:themeShade="BF"/>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La m</w:t>
      </w:r>
      <w:r w:rsidR="00120FE2" w:rsidRPr="00247293">
        <w:rPr>
          <w:rFonts w:asciiTheme="minorHAnsi" w:hAnsiTheme="minorHAnsi" w:cstheme="minorHAnsi"/>
          <w:b/>
          <w:color w:val="2F5496" w:themeColor="accent1" w:themeShade="BF"/>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altraitance </w:t>
      </w:r>
      <w:r>
        <w:rPr>
          <w:rFonts w:asciiTheme="minorHAnsi" w:hAnsiTheme="minorHAnsi" w:cstheme="minorHAnsi"/>
          <w:b/>
          <w:color w:val="2F5496" w:themeColor="accent1" w:themeShade="BF"/>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00120FE2" w:rsidRPr="00247293">
        <w:rPr>
          <w:rFonts w:asciiTheme="minorHAnsi" w:hAnsiTheme="minorHAnsi" w:cstheme="minorHAnsi"/>
          <w:b/>
          <w:color w:val="2F5496" w:themeColor="accent1" w:themeShade="BF"/>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des autistes en France </w:t>
      </w:r>
      <w:r w:rsidR="003958C3">
        <w:rPr>
          <w:rFonts w:asciiTheme="minorHAnsi" w:hAnsiTheme="minorHAnsi" w:cstheme="minorHAnsi"/>
          <w:b/>
          <w:color w:val="2F5496" w:themeColor="accent1" w:themeShade="BF"/>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120FE2" w:rsidRPr="00247293">
        <w:rPr>
          <w:rFonts w:asciiTheme="minorHAnsi" w:hAnsiTheme="minorHAnsi" w:cstheme="minorHAnsi"/>
          <w:b/>
          <w:color w:val="2F5496" w:themeColor="accent1" w:themeShade="BF"/>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003958C3">
        <w:rPr>
          <w:rFonts w:asciiTheme="minorHAnsi" w:hAnsiTheme="minorHAnsi" w:cstheme="minorHAnsi"/>
          <w:b/>
          <w:color w:val="2F5496" w:themeColor="accent1" w:themeShade="BF"/>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aperçu </w:t>
      </w:r>
      <w:r w:rsidR="00120FE2" w:rsidRPr="00247293">
        <w:rPr>
          <w:rFonts w:asciiTheme="minorHAnsi" w:hAnsiTheme="minorHAnsi" w:cstheme="minorHAnsi"/>
          <w:b/>
          <w:color w:val="2F5496" w:themeColor="accent1" w:themeShade="BF"/>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et solutions</w:t>
      </w:r>
      <w:r w:rsidR="00864C9C">
        <w:rPr>
          <w:rFonts w:asciiTheme="minorHAnsi" w:hAnsiTheme="minorHAnsi" w:cstheme="minorHAnsi"/>
          <w:b/>
          <w:color w:val="2F5496" w:themeColor="accent1" w:themeShade="BF"/>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t>SYNTHESE</w:t>
      </w:r>
    </w:p>
    <w:p w14:paraId="0339AE72" w14:textId="253944B7" w:rsidR="00565BD3" w:rsidRDefault="00050252" w:rsidP="00DE38AA">
      <w:pPr>
        <w:jc w:val="center"/>
        <w:rPr>
          <w:rFonts w:asciiTheme="minorHAnsi" w:eastAsia="Georgia" w:hAnsiTheme="minorHAnsi" w:cstheme="minorHAnsi"/>
          <w:bCs/>
          <w:sz w:val="28"/>
          <w:szCs w:val="28"/>
        </w:rPr>
      </w:pPr>
      <w:r>
        <w:rPr>
          <w:rFonts w:asciiTheme="minorHAnsi" w:eastAsia="Georgia" w:hAnsiTheme="minorHAnsi" w:cstheme="minorHAnsi"/>
          <w:bCs/>
          <w:sz w:val="28"/>
          <w:szCs w:val="28"/>
        </w:rPr>
        <w:t>V</w:t>
      </w:r>
      <w:r w:rsidR="001B2D67" w:rsidRPr="00B328DD">
        <w:rPr>
          <w:rFonts w:asciiTheme="minorHAnsi" w:eastAsia="Georgia" w:hAnsiTheme="minorHAnsi" w:cstheme="minorHAnsi"/>
          <w:bCs/>
          <w:sz w:val="28"/>
          <w:szCs w:val="28"/>
        </w:rPr>
        <w:t>ue d'ensemble pour mieux faire comprendre (et réduire) ce grave problème,</w:t>
      </w:r>
      <w:r w:rsidR="00120FE2" w:rsidRPr="00B328DD">
        <w:rPr>
          <w:rFonts w:asciiTheme="minorHAnsi" w:eastAsia="Georgia" w:hAnsiTheme="minorHAnsi" w:cstheme="minorHAnsi"/>
          <w:bCs/>
          <w:sz w:val="28"/>
          <w:szCs w:val="28"/>
        </w:rPr>
        <w:t xml:space="preserve"> </w:t>
      </w:r>
      <w:r>
        <w:rPr>
          <w:rFonts w:asciiTheme="minorHAnsi" w:eastAsia="Georgia" w:hAnsiTheme="minorHAnsi" w:cstheme="minorHAnsi"/>
          <w:bCs/>
          <w:sz w:val="28"/>
          <w:szCs w:val="28"/>
        </w:rPr>
        <w:br/>
      </w:r>
      <w:r w:rsidR="00120FE2" w:rsidRPr="00B328DD">
        <w:rPr>
          <w:rFonts w:asciiTheme="minorHAnsi" w:eastAsia="Georgia" w:hAnsiTheme="minorHAnsi" w:cstheme="minorHAnsi"/>
          <w:bCs/>
          <w:sz w:val="28"/>
          <w:szCs w:val="28"/>
        </w:rPr>
        <w:t xml:space="preserve">proposée en tant que contribution </w:t>
      </w:r>
      <w:r w:rsidR="005579AE" w:rsidRPr="00B328DD">
        <w:rPr>
          <w:rFonts w:asciiTheme="minorHAnsi" w:eastAsia="Georgia" w:hAnsiTheme="minorHAnsi" w:cstheme="minorHAnsi"/>
          <w:bCs/>
          <w:sz w:val="28"/>
          <w:szCs w:val="28"/>
        </w:rPr>
        <w:t>aux "</w:t>
      </w:r>
      <w:hyperlink r:id="rId15" w:history="1">
        <w:r w:rsidR="005579AE" w:rsidRPr="007F14A7">
          <w:rPr>
            <w:rStyle w:val="Lienhypertexte"/>
            <w:rFonts w:asciiTheme="minorHAnsi" w:eastAsia="Georgia" w:hAnsiTheme="minorHAnsi" w:cstheme="minorHAnsi"/>
            <w:b/>
            <w:sz w:val="28"/>
            <w:szCs w:val="28"/>
          </w:rPr>
          <w:t>Etats Généraux de</w:t>
        </w:r>
        <w:r w:rsidR="007F14A7" w:rsidRPr="007F14A7">
          <w:rPr>
            <w:rStyle w:val="Lienhypertexte"/>
            <w:rFonts w:asciiTheme="minorHAnsi" w:eastAsia="Georgia" w:hAnsiTheme="minorHAnsi" w:cstheme="minorHAnsi"/>
            <w:b/>
            <w:sz w:val="28"/>
            <w:szCs w:val="28"/>
          </w:rPr>
          <w:t xml:space="preserve">s </w:t>
        </w:r>
        <w:r w:rsidR="005579AE" w:rsidRPr="007F14A7">
          <w:rPr>
            <w:rStyle w:val="Lienhypertexte"/>
            <w:rFonts w:asciiTheme="minorHAnsi" w:eastAsia="Georgia" w:hAnsiTheme="minorHAnsi" w:cstheme="minorHAnsi"/>
            <w:b/>
            <w:sz w:val="28"/>
            <w:szCs w:val="28"/>
          </w:rPr>
          <w:t>maltraitance</w:t>
        </w:r>
        <w:r w:rsidR="007F14A7" w:rsidRPr="007F14A7">
          <w:rPr>
            <w:rStyle w:val="Lienhypertexte"/>
            <w:rFonts w:asciiTheme="minorHAnsi" w:eastAsia="Georgia" w:hAnsiTheme="minorHAnsi" w:cstheme="minorHAnsi"/>
            <w:b/>
            <w:sz w:val="28"/>
            <w:szCs w:val="28"/>
          </w:rPr>
          <w:t>s</w:t>
        </w:r>
        <w:r w:rsidR="005579AE" w:rsidRPr="007F14A7">
          <w:rPr>
            <w:rStyle w:val="Lienhypertexte"/>
            <w:rFonts w:asciiTheme="minorHAnsi" w:eastAsia="Georgia" w:hAnsiTheme="minorHAnsi" w:cstheme="minorHAnsi"/>
            <w:b/>
            <w:sz w:val="28"/>
            <w:szCs w:val="28"/>
          </w:rPr>
          <w:t xml:space="preserve"> 2023</w:t>
        </w:r>
      </w:hyperlink>
      <w:r w:rsidR="005579AE" w:rsidRPr="00B328DD">
        <w:rPr>
          <w:rFonts w:asciiTheme="minorHAnsi" w:eastAsia="Georgia" w:hAnsiTheme="minorHAnsi" w:cstheme="minorHAnsi"/>
          <w:bCs/>
          <w:sz w:val="28"/>
          <w:szCs w:val="28"/>
        </w:rPr>
        <w:t>"</w:t>
      </w:r>
      <w:r w:rsidR="005579AE">
        <w:rPr>
          <w:rFonts w:asciiTheme="minorHAnsi" w:eastAsia="Georgia" w:hAnsiTheme="minorHAnsi" w:cstheme="minorHAnsi"/>
          <w:bCs/>
          <w:sz w:val="28"/>
          <w:szCs w:val="28"/>
        </w:rPr>
        <w:t>,</w:t>
      </w:r>
      <w:r w:rsidR="005579AE" w:rsidRPr="005579AE">
        <w:rPr>
          <w:rFonts w:asciiTheme="minorHAnsi" w:eastAsia="Georgia" w:hAnsiTheme="minorHAnsi" w:cstheme="minorHAnsi"/>
          <w:bCs/>
          <w:sz w:val="28"/>
          <w:szCs w:val="28"/>
        </w:rPr>
        <w:br/>
      </w:r>
      <w:r w:rsidR="00120FE2" w:rsidRPr="005579AE">
        <w:rPr>
          <w:rFonts w:asciiTheme="minorHAnsi" w:eastAsia="Georgia" w:hAnsiTheme="minorHAnsi" w:cstheme="minorHAnsi"/>
          <w:bCs/>
          <w:sz w:val="28"/>
          <w:szCs w:val="28"/>
        </w:rPr>
        <w:t xml:space="preserve">"hors </w:t>
      </w:r>
      <w:r w:rsidR="00CF7E76" w:rsidRPr="005579AE">
        <w:rPr>
          <w:rFonts w:asciiTheme="minorHAnsi" w:eastAsia="Georgia" w:hAnsiTheme="minorHAnsi" w:cstheme="minorHAnsi"/>
          <w:bCs/>
          <w:sz w:val="28"/>
          <w:szCs w:val="28"/>
        </w:rPr>
        <w:t xml:space="preserve">du </w:t>
      </w:r>
      <w:r w:rsidR="00120FE2" w:rsidRPr="005579AE">
        <w:rPr>
          <w:rFonts w:asciiTheme="minorHAnsi" w:eastAsia="Georgia" w:hAnsiTheme="minorHAnsi" w:cstheme="minorHAnsi"/>
          <w:bCs/>
          <w:sz w:val="28"/>
          <w:szCs w:val="28"/>
        </w:rPr>
        <w:t>cadre prévu</w:t>
      </w:r>
      <w:r w:rsidR="001626E4">
        <w:rPr>
          <w:rFonts w:asciiTheme="minorHAnsi" w:eastAsia="Georgia" w:hAnsiTheme="minorHAnsi" w:cstheme="minorHAnsi"/>
          <w:bCs/>
          <w:sz w:val="28"/>
          <w:szCs w:val="28"/>
        </w:rPr>
        <w:t>"</w:t>
      </w:r>
      <w:r w:rsidR="0068428D">
        <w:rPr>
          <w:rFonts w:asciiTheme="minorHAnsi" w:eastAsia="Georgia" w:hAnsiTheme="minorHAnsi" w:cstheme="minorHAnsi"/>
          <w:bCs/>
          <w:sz w:val="28"/>
          <w:szCs w:val="28"/>
        </w:rPr>
        <w:t>, faute</w:t>
      </w:r>
      <w:r w:rsidR="005579AE" w:rsidRPr="005579AE">
        <w:rPr>
          <w:rFonts w:asciiTheme="minorHAnsi" w:eastAsia="Georgia" w:hAnsiTheme="minorHAnsi" w:cstheme="minorHAnsi"/>
          <w:bCs/>
          <w:sz w:val="28"/>
          <w:szCs w:val="28"/>
        </w:rPr>
        <w:t xml:space="preserve"> de Prise En Compte Correcte de l'Autisme Partout</w:t>
      </w:r>
    </w:p>
    <w:p w14:paraId="2C61AD02" w14:textId="77777777" w:rsidR="007A700D" w:rsidRDefault="007A700D" w:rsidP="001B2D67">
      <w:pPr>
        <w:jc w:val="center"/>
        <w:rPr>
          <w:rFonts w:asciiTheme="minorHAnsi" w:eastAsia="Georgia" w:hAnsiTheme="minorHAnsi" w:cstheme="minorHAnsi"/>
          <w:bCs/>
          <w:sz w:val="28"/>
          <w:szCs w:val="28"/>
        </w:rPr>
      </w:pPr>
    </w:p>
    <w:p w14:paraId="5D42FEC6" w14:textId="04A069E1" w:rsidR="007A700D" w:rsidRDefault="00DE38AA" w:rsidP="00DE38AA">
      <w:pPr>
        <w:pBdr>
          <w:top w:val="none" w:sz="0" w:space="0" w:color="auto"/>
          <w:left w:val="none" w:sz="0" w:space="0" w:color="auto"/>
          <w:bottom w:val="none" w:sz="0" w:space="0" w:color="auto"/>
          <w:right w:val="none" w:sz="0" w:space="0" w:color="auto"/>
          <w:between w:val="none" w:sz="0" w:space="0" w:color="auto"/>
        </w:pBdr>
        <w:shd w:val="clear" w:color="auto" w:fill="FCC0C0"/>
        <w:ind w:left="426" w:right="566"/>
        <w:jc w:val="center"/>
        <w:rPr>
          <w:rFonts w:asciiTheme="minorHAnsi" w:eastAsia="Georgia" w:hAnsiTheme="minorHAnsi" w:cstheme="minorHAnsi"/>
          <w:bCs/>
          <w:sz w:val="32"/>
          <w:szCs w:val="32"/>
        </w:rPr>
      </w:pPr>
      <w:r>
        <w:rPr>
          <w:rFonts w:asciiTheme="minorHAnsi" w:eastAsia="Georgia" w:hAnsiTheme="minorHAnsi" w:cstheme="minorHAnsi"/>
          <w:bCs/>
          <w:sz w:val="32"/>
          <w:szCs w:val="32"/>
        </w:rPr>
        <w:br/>
      </w:r>
      <w:r w:rsidR="009D64CD" w:rsidRPr="007D2EE0">
        <w:rPr>
          <w:rFonts w:asciiTheme="minorHAnsi" w:eastAsia="Georgia" w:hAnsiTheme="minorHAnsi" w:cstheme="minorHAnsi"/>
          <w:bCs/>
          <w:sz w:val="32"/>
          <w:szCs w:val="32"/>
        </w:rPr>
        <w:t xml:space="preserve">La </w:t>
      </w:r>
      <w:r w:rsidR="009D64CD" w:rsidRPr="007D2EE0">
        <w:rPr>
          <w:rFonts w:asciiTheme="minorHAnsi" w:eastAsia="Georgia" w:hAnsiTheme="minorHAnsi" w:cstheme="minorHAnsi"/>
          <w:b/>
          <w:sz w:val="32"/>
          <w:szCs w:val="32"/>
        </w:rPr>
        <w:t>maltraitance</w:t>
      </w:r>
      <w:r w:rsidR="009D64CD" w:rsidRPr="007D2EE0">
        <w:rPr>
          <w:rFonts w:asciiTheme="minorHAnsi" w:eastAsia="Georgia" w:hAnsiTheme="minorHAnsi" w:cstheme="minorHAnsi"/>
          <w:bCs/>
          <w:sz w:val="32"/>
          <w:szCs w:val="32"/>
        </w:rPr>
        <w:t xml:space="preserve"> des aut</w:t>
      </w:r>
      <w:r w:rsidR="00E3473E" w:rsidRPr="007D2EE0">
        <w:rPr>
          <w:rFonts w:asciiTheme="minorHAnsi" w:eastAsia="Georgia" w:hAnsiTheme="minorHAnsi" w:cstheme="minorHAnsi"/>
          <w:bCs/>
          <w:sz w:val="32"/>
          <w:szCs w:val="32"/>
        </w:rPr>
        <w:t>istes et l'</w:t>
      </w:r>
      <w:hyperlink r:id="rId16" w:anchor="accessibilite" w:history="1">
        <w:r w:rsidR="00E3473E" w:rsidRPr="00DC641B">
          <w:rPr>
            <w:rStyle w:val="Lienhypertexte"/>
            <w:rFonts w:asciiTheme="minorHAnsi" w:eastAsia="Georgia" w:hAnsiTheme="minorHAnsi" w:cstheme="minorHAnsi"/>
            <w:b/>
            <w:sz w:val="32"/>
            <w:szCs w:val="32"/>
          </w:rPr>
          <w:t>accessibilité</w:t>
        </w:r>
      </w:hyperlink>
      <w:r w:rsidR="00E3473E" w:rsidRPr="007D2EE0">
        <w:rPr>
          <w:rFonts w:asciiTheme="minorHAnsi" w:eastAsia="Georgia" w:hAnsiTheme="minorHAnsi" w:cstheme="minorHAnsi"/>
          <w:bCs/>
          <w:sz w:val="32"/>
          <w:szCs w:val="32"/>
        </w:rPr>
        <w:t xml:space="preserve"> pour les autistes </w:t>
      </w:r>
      <w:r w:rsidR="00EB5D9A" w:rsidRPr="007D2EE0">
        <w:rPr>
          <w:rFonts w:asciiTheme="minorHAnsi" w:eastAsia="Georgia" w:hAnsiTheme="minorHAnsi" w:cstheme="minorHAnsi"/>
          <w:bCs/>
          <w:sz w:val="32"/>
          <w:szCs w:val="32"/>
        </w:rPr>
        <w:br/>
      </w:r>
      <w:r w:rsidR="00E3473E" w:rsidRPr="007D2EE0">
        <w:rPr>
          <w:rFonts w:asciiTheme="minorHAnsi" w:eastAsia="Georgia" w:hAnsiTheme="minorHAnsi" w:cstheme="minorHAnsi"/>
          <w:bCs/>
          <w:sz w:val="32"/>
          <w:szCs w:val="32"/>
        </w:rPr>
        <w:t>sont</w:t>
      </w:r>
      <w:r w:rsidR="00E3473E" w:rsidRPr="007D2EE0">
        <w:rPr>
          <w:rFonts w:asciiTheme="minorHAnsi" w:eastAsia="Georgia" w:hAnsiTheme="minorHAnsi" w:cstheme="minorHAnsi"/>
          <w:b/>
          <w:sz w:val="32"/>
          <w:szCs w:val="32"/>
        </w:rPr>
        <w:t xml:space="preserve"> les deux faces d'une même pièce</w:t>
      </w:r>
      <w:r w:rsidR="00E3473E" w:rsidRPr="007D2EE0">
        <w:rPr>
          <w:rFonts w:asciiTheme="minorHAnsi" w:eastAsia="Georgia" w:hAnsiTheme="minorHAnsi" w:cstheme="minorHAnsi"/>
          <w:bCs/>
          <w:sz w:val="32"/>
          <w:szCs w:val="32"/>
        </w:rPr>
        <w:t xml:space="preserve"> : </w:t>
      </w:r>
      <w:r w:rsidR="00E3473E" w:rsidRPr="007D2EE0">
        <w:rPr>
          <w:rFonts w:asciiTheme="minorHAnsi" w:eastAsia="Georgia" w:hAnsiTheme="minorHAnsi" w:cstheme="minorHAnsi"/>
          <w:bCs/>
          <w:sz w:val="32"/>
          <w:szCs w:val="32"/>
        </w:rPr>
        <w:br/>
      </w:r>
      <w:r w:rsidR="00E3473E" w:rsidRPr="007D2EE0">
        <w:rPr>
          <w:rFonts w:asciiTheme="minorHAnsi" w:eastAsia="Georgia" w:hAnsiTheme="minorHAnsi" w:cstheme="minorHAnsi"/>
          <w:b/>
          <w:sz w:val="32"/>
          <w:szCs w:val="32"/>
        </w:rPr>
        <w:t>cette maltraitance</w:t>
      </w:r>
      <w:r w:rsidR="00E3473E" w:rsidRPr="007D2EE0">
        <w:rPr>
          <w:rFonts w:asciiTheme="minorHAnsi" w:eastAsia="Georgia" w:hAnsiTheme="minorHAnsi" w:cstheme="minorHAnsi"/>
          <w:bCs/>
          <w:sz w:val="32"/>
          <w:szCs w:val="32"/>
        </w:rPr>
        <w:t xml:space="preserve"> quasi générale (</w:t>
      </w:r>
      <w:r w:rsidR="0079708B" w:rsidRPr="007D2EE0">
        <w:rPr>
          <w:rFonts w:asciiTheme="minorHAnsi" w:eastAsia="Georgia" w:hAnsiTheme="minorHAnsi" w:cstheme="minorHAnsi"/>
          <w:bCs/>
          <w:sz w:val="32"/>
          <w:szCs w:val="32"/>
        </w:rPr>
        <w:t xml:space="preserve">constante et omniprésente) </w:t>
      </w:r>
      <w:r w:rsidR="00EB5D9A" w:rsidRPr="007D2EE0">
        <w:rPr>
          <w:rFonts w:asciiTheme="minorHAnsi" w:eastAsia="Georgia" w:hAnsiTheme="minorHAnsi" w:cstheme="minorHAnsi"/>
          <w:bCs/>
          <w:sz w:val="32"/>
          <w:szCs w:val="32"/>
        </w:rPr>
        <w:br/>
      </w:r>
      <w:r w:rsidR="0079708B" w:rsidRPr="007D2EE0">
        <w:rPr>
          <w:rFonts w:asciiTheme="minorHAnsi" w:eastAsia="Georgia" w:hAnsiTheme="minorHAnsi" w:cstheme="minorHAnsi"/>
          <w:b/>
          <w:sz w:val="32"/>
          <w:szCs w:val="32"/>
        </w:rPr>
        <w:t>est le résultat de l'absence de toute politique d'</w:t>
      </w:r>
      <w:hyperlink r:id="rId17" w:anchor="accessibilite" w:history="1">
        <w:r w:rsidR="0079708B" w:rsidRPr="00DC641B">
          <w:rPr>
            <w:rStyle w:val="Lienhypertexte"/>
            <w:rFonts w:asciiTheme="minorHAnsi" w:eastAsia="Georgia" w:hAnsiTheme="minorHAnsi" w:cstheme="minorHAnsi"/>
            <w:b/>
            <w:i/>
            <w:iCs/>
            <w:sz w:val="44"/>
            <w:szCs w:val="44"/>
          </w:rPr>
          <w:t>accessibilité</w:t>
        </w:r>
      </w:hyperlink>
      <w:r w:rsidR="0079708B" w:rsidRPr="007D2EE0">
        <w:rPr>
          <w:rFonts w:asciiTheme="minorHAnsi" w:eastAsia="Georgia" w:hAnsiTheme="minorHAnsi" w:cstheme="minorHAnsi"/>
          <w:bCs/>
          <w:sz w:val="32"/>
          <w:szCs w:val="32"/>
        </w:rPr>
        <w:t xml:space="preserve"> </w:t>
      </w:r>
      <w:r w:rsidR="00EB5D9A" w:rsidRPr="007D2EE0">
        <w:rPr>
          <w:rFonts w:asciiTheme="minorHAnsi" w:eastAsia="Georgia" w:hAnsiTheme="minorHAnsi" w:cstheme="minorHAnsi"/>
          <w:bCs/>
          <w:sz w:val="32"/>
          <w:szCs w:val="32"/>
        </w:rPr>
        <w:br/>
      </w:r>
      <w:r w:rsidR="0079708B" w:rsidRPr="007D2EE0">
        <w:rPr>
          <w:rFonts w:asciiTheme="minorHAnsi" w:eastAsia="Georgia" w:hAnsiTheme="minorHAnsi" w:cstheme="minorHAnsi"/>
          <w:bCs/>
          <w:sz w:val="32"/>
          <w:szCs w:val="32"/>
        </w:rPr>
        <w:t>pour les personnes autistes handicapées</w:t>
      </w:r>
      <w:r w:rsidR="00BF1682" w:rsidRPr="007D2EE0">
        <w:rPr>
          <w:rFonts w:asciiTheme="minorHAnsi" w:eastAsia="Georgia" w:hAnsiTheme="minorHAnsi" w:cstheme="minorHAnsi"/>
          <w:bCs/>
          <w:sz w:val="32"/>
          <w:szCs w:val="32"/>
        </w:rPr>
        <w:t>,</w:t>
      </w:r>
      <w:r w:rsidR="00BF1682" w:rsidRPr="007D2EE0">
        <w:rPr>
          <w:rFonts w:asciiTheme="minorHAnsi" w:eastAsia="Georgia" w:hAnsiTheme="minorHAnsi" w:cstheme="minorHAnsi"/>
          <w:bCs/>
          <w:sz w:val="32"/>
          <w:szCs w:val="32"/>
        </w:rPr>
        <w:br/>
        <w:t>assortie des mesures concrètes (et appliquées) correspondantes.</w:t>
      </w:r>
      <w:r w:rsidR="00BF1682" w:rsidRPr="007D2EE0">
        <w:rPr>
          <w:rFonts w:asciiTheme="minorHAnsi" w:eastAsia="Georgia" w:hAnsiTheme="minorHAnsi" w:cstheme="minorHAnsi"/>
          <w:bCs/>
          <w:sz w:val="32"/>
          <w:szCs w:val="32"/>
        </w:rPr>
        <w:br/>
      </w:r>
    </w:p>
    <w:p w14:paraId="4965286B" w14:textId="49AAAF3D" w:rsidR="007D2EE0" w:rsidRDefault="003A02BB" w:rsidP="007D2EE0">
      <w:pPr>
        <w:pBdr>
          <w:top w:val="none" w:sz="0" w:space="0" w:color="auto"/>
          <w:left w:val="none" w:sz="0" w:space="0" w:color="auto"/>
          <w:bottom w:val="none" w:sz="0" w:space="0" w:color="auto"/>
          <w:right w:val="none" w:sz="0" w:space="0" w:color="auto"/>
          <w:between w:val="none" w:sz="0" w:space="0" w:color="auto"/>
        </w:pBdr>
        <w:spacing w:after="420"/>
        <w:jc w:val="center"/>
        <w:rPr>
          <w:rFonts w:asciiTheme="minorHAnsi" w:eastAsia="Georgia" w:hAnsiTheme="minorHAnsi" w:cstheme="minorHAnsi"/>
          <w:bCs/>
          <w:i/>
          <w:iCs/>
          <w:sz w:val="28"/>
          <w:szCs w:val="28"/>
        </w:rPr>
      </w:pPr>
      <w:r>
        <w:rPr>
          <w:rFonts w:asciiTheme="majorHAnsi" w:hAnsiTheme="majorHAnsi" w:cstheme="majorHAnsi"/>
          <w:color w:val="000000" w:themeColor="text1"/>
          <w:sz w:val="48"/>
          <w:szCs w:val="48"/>
          <w:lang w:val="fr-FR"/>
        </w:rPr>
        <w:br/>
      </w:r>
      <w:r w:rsidR="00864C9C">
        <w:rPr>
          <w:rFonts w:asciiTheme="majorHAnsi" w:hAnsiTheme="majorHAnsi" w:cstheme="majorHAnsi"/>
          <w:color w:val="000000" w:themeColor="text1"/>
          <w:sz w:val="48"/>
          <w:szCs w:val="48"/>
        </w:rPr>
        <w:t xml:space="preserve">SYNTHESE  de la </w:t>
      </w:r>
      <w:r w:rsidR="006217A9">
        <w:rPr>
          <w:rFonts w:asciiTheme="majorHAnsi" w:hAnsiTheme="majorHAnsi" w:cstheme="majorHAnsi"/>
          <w:color w:val="000000" w:themeColor="text1"/>
          <w:sz w:val="48"/>
          <w:szCs w:val="48"/>
        </w:rPr>
        <w:t>Version 1</w:t>
      </w:r>
      <w:r w:rsidR="00BB3117">
        <w:rPr>
          <w:rFonts w:asciiTheme="majorHAnsi" w:hAnsiTheme="majorHAnsi" w:cstheme="majorHAnsi"/>
          <w:color w:val="000000" w:themeColor="text1"/>
          <w:sz w:val="48"/>
          <w:szCs w:val="48"/>
          <w:lang w:val="fr-FR"/>
        </w:rPr>
        <w:t>.</w:t>
      </w:r>
      <w:r w:rsidR="00365A53">
        <w:rPr>
          <w:rFonts w:asciiTheme="majorHAnsi" w:hAnsiTheme="majorHAnsi" w:cstheme="majorHAnsi"/>
          <w:color w:val="000000" w:themeColor="text1"/>
          <w:sz w:val="48"/>
          <w:szCs w:val="48"/>
          <w:lang w:val="fr-FR"/>
        </w:rPr>
        <w:t>2</w:t>
      </w:r>
      <w:r w:rsidR="006217A9">
        <w:rPr>
          <w:rFonts w:asciiTheme="majorHAnsi" w:hAnsiTheme="majorHAnsi" w:cstheme="majorHAnsi"/>
          <w:color w:val="000000" w:themeColor="text1"/>
          <w:sz w:val="48"/>
          <w:szCs w:val="48"/>
        </w:rPr>
        <w:t xml:space="preserve"> </w:t>
      </w:r>
      <w:r w:rsidR="00864C9C">
        <w:rPr>
          <w:rFonts w:asciiTheme="majorHAnsi" w:hAnsiTheme="majorHAnsi" w:cstheme="majorHAnsi"/>
          <w:color w:val="000000" w:themeColor="text1"/>
          <w:sz w:val="48"/>
          <w:szCs w:val="48"/>
        </w:rPr>
        <w:t>du</w:t>
      </w:r>
      <w:r w:rsidR="00737BC2">
        <w:rPr>
          <w:rFonts w:asciiTheme="majorHAnsi" w:hAnsiTheme="majorHAnsi" w:cstheme="majorHAnsi"/>
          <w:color w:val="000000" w:themeColor="text1"/>
          <w:sz w:val="48"/>
          <w:szCs w:val="48"/>
        </w:rPr>
        <w:t xml:space="preserve"> </w:t>
      </w:r>
      <w:r w:rsidR="006217A9">
        <w:rPr>
          <w:rFonts w:asciiTheme="majorHAnsi" w:hAnsiTheme="majorHAnsi" w:cstheme="majorHAnsi"/>
          <w:color w:val="000000" w:themeColor="text1"/>
          <w:sz w:val="48"/>
          <w:szCs w:val="48"/>
        </w:rPr>
        <w:t>2</w:t>
      </w:r>
      <w:r w:rsidR="00BB3117">
        <w:rPr>
          <w:rFonts w:asciiTheme="majorHAnsi" w:hAnsiTheme="majorHAnsi" w:cstheme="majorHAnsi"/>
          <w:color w:val="000000" w:themeColor="text1"/>
          <w:sz w:val="48"/>
          <w:szCs w:val="48"/>
          <w:lang w:val="fr-FR"/>
        </w:rPr>
        <w:t>6</w:t>
      </w:r>
      <w:r w:rsidR="006217A9">
        <w:rPr>
          <w:rFonts w:asciiTheme="majorHAnsi" w:hAnsiTheme="majorHAnsi" w:cstheme="majorHAnsi"/>
          <w:color w:val="000000" w:themeColor="text1"/>
          <w:sz w:val="48"/>
          <w:szCs w:val="48"/>
        </w:rPr>
        <w:t>/0</w:t>
      </w:r>
      <w:r w:rsidR="0048029E">
        <w:rPr>
          <w:rFonts w:asciiTheme="majorHAnsi" w:hAnsiTheme="majorHAnsi" w:cstheme="majorHAnsi"/>
          <w:color w:val="000000" w:themeColor="text1"/>
          <w:sz w:val="48"/>
          <w:szCs w:val="48"/>
          <w:lang w:val="fr-FR"/>
        </w:rPr>
        <w:t>7</w:t>
      </w:r>
      <w:r w:rsidR="006217A9">
        <w:rPr>
          <w:rFonts w:asciiTheme="majorHAnsi" w:hAnsiTheme="majorHAnsi" w:cstheme="majorHAnsi"/>
          <w:color w:val="000000" w:themeColor="text1"/>
          <w:sz w:val="48"/>
          <w:szCs w:val="48"/>
        </w:rPr>
        <w:t>/</w:t>
      </w:r>
      <w:r w:rsidR="007D2EE0" w:rsidRPr="00247293">
        <w:rPr>
          <w:rFonts w:asciiTheme="majorHAnsi" w:hAnsiTheme="majorHAnsi" w:cstheme="majorHAnsi"/>
          <w:color w:val="000000" w:themeColor="text1"/>
          <w:sz w:val="48"/>
          <w:szCs w:val="48"/>
          <w:lang w:val="fr-FR"/>
        </w:rPr>
        <w:t>2023</w:t>
      </w:r>
    </w:p>
    <w:sdt>
      <w:sdtPr>
        <w:rPr>
          <w:rFonts w:ascii="Times New Roman" w:eastAsia="Times New Roman" w:hAnsi="Times New Roman" w:cs="Times New Roman"/>
          <w:bCs w:val="0"/>
          <w:color w:val="000000"/>
          <w:sz w:val="24"/>
          <w:szCs w:val="24"/>
          <w:lang w:val="fr"/>
        </w:rPr>
        <w:id w:val="1983885080"/>
        <w:docPartObj>
          <w:docPartGallery w:val="Table of Contents"/>
          <w:docPartUnique/>
        </w:docPartObj>
      </w:sdtPr>
      <w:sdtEndPr>
        <w:rPr>
          <w:rFonts w:asciiTheme="minorHAnsi" w:hAnsiTheme="minorHAnsi" w:cstheme="minorHAnsi"/>
          <w:b/>
        </w:rPr>
      </w:sdtEndPr>
      <w:sdtContent>
        <w:p w14:paraId="0B9771EC" w14:textId="591422E8" w:rsidR="00D9365A" w:rsidRPr="00864C9C" w:rsidRDefault="0094374C" w:rsidP="005170F5">
          <w:pPr>
            <w:pStyle w:val="En-ttedetabledesmatires"/>
            <w:rPr>
              <w:b/>
              <w:bCs w:val="0"/>
              <w:lang w:val="fr-FR"/>
            </w:rPr>
          </w:pPr>
          <w:r w:rsidRPr="00864C9C">
            <w:rPr>
              <w:b/>
              <w:bCs w:val="0"/>
              <w:lang w:val="fr-FR"/>
            </w:rPr>
            <w:t>Sommaire</w:t>
          </w:r>
        </w:p>
        <w:p w14:paraId="210AD39D" w14:textId="755F6823" w:rsidR="006537FB" w:rsidRDefault="00D9365A">
          <w:pPr>
            <w:pStyle w:val="TM1"/>
            <w:tabs>
              <w:tab w:val="right" w:leader="dot" w:pos="10762"/>
            </w:tabs>
            <w:rPr>
              <w:rFonts w:asciiTheme="minorHAnsi" w:eastAsiaTheme="minorEastAsia" w:hAnsiTheme="minorHAnsi" w:cstheme="minorBidi"/>
              <w:noProof/>
              <w:color w:val="auto"/>
              <w:kern w:val="2"/>
              <w:lang w:val="pt-BR"/>
              <w14:ligatures w14:val="standardContextual"/>
            </w:rPr>
          </w:pPr>
          <w:r w:rsidRPr="005E4AAF">
            <w:rPr>
              <w:rFonts w:asciiTheme="minorHAnsi" w:hAnsiTheme="minorHAnsi" w:cstheme="minorHAnsi"/>
            </w:rPr>
            <w:fldChar w:fldCharType="begin"/>
          </w:r>
          <w:r w:rsidRPr="005E4AAF">
            <w:rPr>
              <w:rFonts w:asciiTheme="minorHAnsi" w:hAnsiTheme="minorHAnsi" w:cstheme="minorHAnsi"/>
            </w:rPr>
            <w:instrText xml:space="preserve"> TOC \o "1-3" \h \z \u </w:instrText>
          </w:r>
          <w:r w:rsidRPr="005E4AAF">
            <w:rPr>
              <w:rFonts w:asciiTheme="minorHAnsi" w:hAnsiTheme="minorHAnsi" w:cstheme="minorHAnsi"/>
            </w:rPr>
            <w:fldChar w:fldCharType="separate"/>
          </w:r>
          <w:hyperlink w:anchor="_Toc193412876" w:history="1">
            <w:r w:rsidR="006537FB" w:rsidRPr="00EF29AA">
              <w:rPr>
                <w:rStyle w:val="Lienhypertexte"/>
                <w:rFonts w:eastAsia="Georgia"/>
                <w:noProof/>
              </w:rPr>
              <w:t>0. Aperçu des mécanismes</w:t>
            </w:r>
            <w:r w:rsidR="006537FB">
              <w:rPr>
                <w:noProof/>
                <w:webHidden/>
              </w:rPr>
              <w:tab/>
            </w:r>
            <w:r w:rsidR="006537FB">
              <w:rPr>
                <w:noProof/>
                <w:webHidden/>
              </w:rPr>
              <w:fldChar w:fldCharType="begin"/>
            </w:r>
            <w:r w:rsidR="006537FB">
              <w:rPr>
                <w:noProof/>
                <w:webHidden/>
              </w:rPr>
              <w:instrText xml:space="preserve"> PAGEREF _Toc193412876 \h </w:instrText>
            </w:r>
            <w:r w:rsidR="006537FB">
              <w:rPr>
                <w:noProof/>
                <w:webHidden/>
              </w:rPr>
            </w:r>
            <w:r w:rsidR="006537FB">
              <w:rPr>
                <w:noProof/>
                <w:webHidden/>
              </w:rPr>
              <w:fldChar w:fldCharType="separate"/>
            </w:r>
            <w:r w:rsidR="00D125E4">
              <w:rPr>
                <w:noProof/>
                <w:webHidden/>
              </w:rPr>
              <w:t>4</w:t>
            </w:r>
            <w:r w:rsidR="006537FB">
              <w:rPr>
                <w:noProof/>
                <w:webHidden/>
              </w:rPr>
              <w:fldChar w:fldCharType="end"/>
            </w:r>
          </w:hyperlink>
        </w:p>
        <w:p w14:paraId="3764FEF5" w14:textId="547E48F7"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77" w:history="1">
            <w:r w:rsidRPr="00EF29AA">
              <w:rPr>
                <w:rStyle w:val="Lienhypertexte"/>
                <w:noProof/>
              </w:rPr>
              <w:t>0.0. Ce qu'il faut vraiment bien comprendre</w:t>
            </w:r>
            <w:r>
              <w:rPr>
                <w:noProof/>
                <w:webHidden/>
              </w:rPr>
              <w:tab/>
            </w:r>
            <w:r>
              <w:rPr>
                <w:noProof/>
                <w:webHidden/>
              </w:rPr>
              <w:fldChar w:fldCharType="begin"/>
            </w:r>
            <w:r>
              <w:rPr>
                <w:noProof/>
                <w:webHidden/>
              </w:rPr>
              <w:instrText xml:space="preserve"> PAGEREF _Toc193412877 \h </w:instrText>
            </w:r>
            <w:r>
              <w:rPr>
                <w:noProof/>
                <w:webHidden/>
              </w:rPr>
            </w:r>
            <w:r>
              <w:rPr>
                <w:noProof/>
                <w:webHidden/>
              </w:rPr>
              <w:fldChar w:fldCharType="separate"/>
            </w:r>
            <w:r w:rsidR="00D125E4">
              <w:rPr>
                <w:noProof/>
                <w:webHidden/>
              </w:rPr>
              <w:t>4</w:t>
            </w:r>
            <w:r>
              <w:rPr>
                <w:noProof/>
                <w:webHidden/>
              </w:rPr>
              <w:fldChar w:fldCharType="end"/>
            </w:r>
          </w:hyperlink>
        </w:p>
        <w:p w14:paraId="3895DD70" w14:textId="2EFA7117"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78" w:history="1">
            <w:r w:rsidRPr="00EF29AA">
              <w:rPr>
                <w:rStyle w:val="Lienhypertexte"/>
                <w:noProof/>
              </w:rPr>
              <w:t>0.1. La maltraitance de niveau 1 (atteintes)</w:t>
            </w:r>
            <w:r>
              <w:rPr>
                <w:noProof/>
                <w:webHidden/>
              </w:rPr>
              <w:tab/>
            </w:r>
            <w:r>
              <w:rPr>
                <w:noProof/>
                <w:webHidden/>
              </w:rPr>
              <w:fldChar w:fldCharType="begin"/>
            </w:r>
            <w:r>
              <w:rPr>
                <w:noProof/>
                <w:webHidden/>
              </w:rPr>
              <w:instrText xml:space="preserve"> PAGEREF _Toc193412878 \h </w:instrText>
            </w:r>
            <w:r>
              <w:rPr>
                <w:noProof/>
                <w:webHidden/>
              </w:rPr>
            </w:r>
            <w:r>
              <w:rPr>
                <w:noProof/>
                <w:webHidden/>
              </w:rPr>
              <w:fldChar w:fldCharType="separate"/>
            </w:r>
            <w:r w:rsidR="00D125E4">
              <w:rPr>
                <w:noProof/>
                <w:webHidden/>
              </w:rPr>
              <w:t>5</w:t>
            </w:r>
            <w:r>
              <w:rPr>
                <w:noProof/>
                <w:webHidden/>
              </w:rPr>
              <w:fldChar w:fldCharType="end"/>
            </w:r>
          </w:hyperlink>
        </w:p>
        <w:p w14:paraId="685CE2C2" w14:textId="6F9484A6"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79" w:history="1">
            <w:r w:rsidRPr="00EF29AA">
              <w:rPr>
                <w:rStyle w:val="Lienhypertexte"/>
                <w:noProof/>
              </w:rPr>
              <w:t>0.2. La maltraitance de niveau 2 (inattention / incompréhension / confusion)</w:t>
            </w:r>
            <w:r>
              <w:rPr>
                <w:noProof/>
                <w:webHidden/>
              </w:rPr>
              <w:tab/>
            </w:r>
            <w:r>
              <w:rPr>
                <w:noProof/>
                <w:webHidden/>
              </w:rPr>
              <w:fldChar w:fldCharType="begin"/>
            </w:r>
            <w:r>
              <w:rPr>
                <w:noProof/>
                <w:webHidden/>
              </w:rPr>
              <w:instrText xml:space="preserve"> PAGEREF _Toc193412879 \h </w:instrText>
            </w:r>
            <w:r>
              <w:rPr>
                <w:noProof/>
                <w:webHidden/>
              </w:rPr>
            </w:r>
            <w:r>
              <w:rPr>
                <w:noProof/>
                <w:webHidden/>
              </w:rPr>
              <w:fldChar w:fldCharType="separate"/>
            </w:r>
            <w:r w:rsidR="00D125E4">
              <w:rPr>
                <w:noProof/>
                <w:webHidden/>
              </w:rPr>
              <w:t>7</w:t>
            </w:r>
            <w:r>
              <w:rPr>
                <w:noProof/>
                <w:webHidden/>
              </w:rPr>
              <w:fldChar w:fldCharType="end"/>
            </w:r>
          </w:hyperlink>
        </w:p>
        <w:p w14:paraId="4E741AD8" w14:textId="50D3F7C5"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80" w:history="1">
            <w:r w:rsidRPr="00EF29AA">
              <w:rPr>
                <w:rStyle w:val="Lienhypertexte"/>
                <w:noProof/>
              </w:rPr>
              <w:t>0.3. La maltraitance de niveau 3 (inadaptation / inconsidération / incurie / contournement / ruse / tromperie)</w:t>
            </w:r>
            <w:r>
              <w:rPr>
                <w:noProof/>
                <w:webHidden/>
              </w:rPr>
              <w:tab/>
            </w:r>
            <w:r>
              <w:rPr>
                <w:noProof/>
                <w:webHidden/>
              </w:rPr>
              <w:fldChar w:fldCharType="begin"/>
            </w:r>
            <w:r>
              <w:rPr>
                <w:noProof/>
                <w:webHidden/>
              </w:rPr>
              <w:instrText xml:space="preserve"> PAGEREF _Toc193412880 \h </w:instrText>
            </w:r>
            <w:r>
              <w:rPr>
                <w:noProof/>
                <w:webHidden/>
              </w:rPr>
            </w:r>
            <w:r>
              <w:rPr>
                <w:noProof/>
                <w:webHidden/>
              </w:rPr>
              <w:fldChar w:fldCharType="separate"/>
            </w:r>
            <w:r w:rsidR="00D125E4">
              <w:rPr>
                <w:noProof/>
                <w:webHidden/>
              </w:rPr>
              <w:t>8</w:t>
            </w:r>
            <w:r>
              <w:rPr>
                <w:noProof/>
                <w:webHidden/>
              </w:rPr>
              <w:fldChar w:fldCharType="end"/>
            </w:r>
          </w:hyperlink>
        </w:p>
        <w:p w14:paraId="5736BFA9" w14:textId="02AA5F34"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81" w:history="1">
            <w:r w:rsidRPr="00EF29AA">
              <w:rPr>
                <w:rStyle w:val="Lienhypertexte"/>
                <w:noProof/>
              </w:rPr>
              <w:t>0.4. La maltraitance de niveau 4 (obligation de normalité ou de normalisation)</w:t>
            </w:r>
            <w:r>
              <w:rPr>
                <w:noProof/>
                <w:webHidden/>
              </w:rPr>
              <w:tab/>
            </w:r>
            <w:r>
              <w:rPr>
                <w:noProof/>
                <w:webHidden/>
              </w:rPr>
              <w:fldChar w:fldCharType="begin"/>
            </w:r>
            <w:r>
              <w:rPr>
                <w:noProof/>
                <w:webHidden/>
              </w:rPr>
              <w:instrText xml:space="preserve"> PAGEREF _Toc193412881 \h </w:instrText>
            </w:r>
            <w:r>
              <w:rPr>
                <w:noProof/>
                <w:webHidden/>
              </w:rPr>
            </w:r>
            <w:r>
              <w:rPr>
                <w:noProof/>
                <w:webHidden/>
              </w:rPr>
              <w:fldChar w:fldCharType="separate"/>
            </w:r>
            <w:r w:rsidR="00D125E4">
              <w:rPr>
                <w:noProof/>
                <w:webHidden/>
              </w:rPr>
              <w:t>8</w:t>
            </w:r>
            <w:r>
              <w:rPr>
                <w:noProof/>
                <w:webHidden/>
              </w:rPr>
              <w:fldChar w:fldCharType="end"/>
            </w:r>
          </w:hyperlink>
        </w:p>
        <w:p w14:paraId="6A63A583" w14:textId="3E3678AB"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82" w:history="1">
            <w:r w:rsidRPr="00EF29AA">
              <w:rPr>
                <w:rStyle w:val="Lienhypertexte"/>
                <w:noProof/>
              </w:rPr>
              <w:t>0.5. La maltraitance de niveau 5 (exclusion)</w:t>
            </w:r>
            <w:r>
              <w:rPr>
                <w:noProof/>
                <w:webHidden/>
              </w:rPr>
              <w:tab/>
            </w:r>
            <w:r>
              <w:rPr>
                <w:noProof/>
                <w:webHidden/>
              </w:rPr>
              <w:fldChar w:fldCharType="begin"/>
            </w:r>
            <w:r>
              <w:rPr>
                <w:noProof/>
                <w:webHidden/>
              </w:rPr>
              <w:instrText xml:space="preserve"> PAGEREF _Toc193412882 \h </w:instrText>
            </w:r>
            <w:r>
              <w:rPr>
                <w:noProof/>
                <w:webHidden/>
              </w:rPr>
            </w:r>
            <w:r>
              <w:rPr>
                <w:noProof/>
                <w:webHidden/>
              </w:rPr>
              <w:fldChar w:fldCharType="separate"/>
            </w:r>
            <w:r w:rsidR="00D125E4">
              <w:rPr>
                <w:noProof/>
                <w:webHidden/>
              </w:rPr>
              <w:t>9</w:t>
            </w:r>
            <w:r>
              <w:rPr>
                <w:noProof/>
                <w:webHidden/>
              </w:rPr>
              <w:fldChar w:fldCharType="end"/>
            </w:r>
          </w:hyperlink>
        </w:p>
        <w:p w14:paraId="0BD17ABE" w14:textId="428F9DCB"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83" w:history="1">
            <w:r w:rsidRPr="00EF29AA">
              <w:rPr>
                <w:rStyle w:val="Lienhypertexte"/>
                <w:noProof/>
              </w:rPr>
              <w:t>0.6. Conditions nécessaires aux solutions</w:t>
            </w:r>
            <w:r>
              <w:rPr>
                <w:noProof/>
                <w:webHidden/>
              </w:rPr>
              <w:tab/>
            </w:r>
            <w:r>
              <w:rPr>
                <w:noProof/>
                <w:webHidden/>
              </w:rPr>
              <w:fldChar w:fldCharType="begin"/>
            </w:r>
            <w:r>
              <w:rPr>
                <w:noProof/>
                <w:webHidden/>
              </w:rPr>
              <w:instrText xml:space="preserve"> PAGEREF _Toc193412883 \h </w:instrText>
            </w:r>
            <w:r>
              <w:rPr>
                <w:noProof/>
                <w:webHidden/>
              </w:rPr>
            </w:r>
            <w:r>
              <w:rPr>
                <w:noProof/>
                <w:webHidden/>
              </w:rPr>
              <w:fldChar w:fldCharType="separate"/>
            </w:r>
            <w:r w:rsidR="00D125E4">
              <w:rPr>
                <w:noProof/>
                <w:webHidden/>
              </w:rPr>
              <w:t>10</w:t>
            </w:r>
            <w:r>
              <w:rPr>
                <w:noProof/>
                <w:webHidden/>
              </w:rPr>
              <w:fldChar w:fldCharType="end"/>
            </w:r>
          </w:hyperlink>
        </w:p>
        <w:p w14:paraId="7E5E90EE" w14:textId="52EA007B" w:rsidR="006537FB" w:rsidRDefault="006537FB">
          <w:pPr>
            <w:pStyle w:val="TM1"/>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84" w:history="1">
            <w:r w:rsidRPr="00EF29AA">
              <w:rPr>
                <w:rStyle w:val="Lienhypertexte"/>
                <w:noProof/>
              </w:rPr>
              <w:t>1. La maltraitance FAMILIALE</w:t>
            </w:r>
            <w:r>
              <w:rPr>
                <w:noProof/>
                <w:webHidden/>
              </w:rPr>
              <w:tab/>
            </w:r>
            <w:r>
              <w:rPr>
                <w:noProof/>
                <w:webHidden/>
              </w:rPr>
              <w:fldChar w:fldCharType="begin"/>
            </w:r>
            <w:r>
              <w:rPr>
                <w:noProof/>
                <w:webHidden/>
              </w:rPr>
              <w:instrText xml:space="preserve"> PAGEREF _Toc193412884 \h </w:instrText>
            </w:r>
            <w:r>
              <w:rPr>
                <w:noProof/>
                <w:webHidden/>
              </w:rPr>
            </w:r>
            <w:r>
              <w:rPr>
                <w:noProof/>
                <w:webHidden/>
              </w:rPr>
              <w:fldChar w:fldCharType="separate"/>
            </w:r>
            <w:r w:rsidR="00D125E4">
              <w:rPr>
                <w:noProof/>
                <w:webHidden/>
              </w:rPr>
              <w:t>12</w:t>
            </w:r>
            <w:r>
              <w:rPr>
                <w:noProof/>
                <w:webHidden/>
              </w:rPr>
              <w:fldChar w:fldCharType="end"/>
            </w:r>
          </w:hyperlink>
        </w:p>
        <w:p w14:paraId="0CEAE65C" w14:textId="794F072A" w:rsidR="006537FB" w:rsidRDefault="006537FB">
          <w:pPr>
            <w:pStyle w:val="TM2"/>
            <w:tabs>
              <w:tab w:val="left" w:pos="880"/>
              <w:tab w:val="right" w:leader="dot" w:pos="10762"/>
            </w:tabs>
            <w:rPr>
              <w:rFonts w:asciiTheme="minorHAnsi" w:eastAsiaTheme="minorEastAsia" w:hAnsiTheme="minorHAnsi" w:cstheme="minorBidi"/>
              <w:noProof/>
              <w:color w:val="auto"/>
              <w:kern w:val="2"/>
              <w:lang w:val="pt-BR"/>
              <w14:ligatures w14:val="standardContextual"/>
            </w:rPr>
          </w:pPr>
          <w:hyperlink w:anchor="_Toc193412885" w:history="1">
            <w:r w:rsidRPr="00EF29AA">
              <w:rPr>
                <w:rStyle w:val="Lienhypertexte"/>
                <w:noProof/>
              </w:rPr>
              <w:t>1.1.</w:t>
            </w:r>
            <w:r>
              <w:rPr>
                <w:rFonts w:asciiTheme="minorHAnsi" w:eastAsiaTheme="minorEastAsia" w:hAnsiTheme="minorHAnsi" w:cstheme="minorBidi"/>
                <w:noProof/>
                <w:color w:val="auto"/>
                <w:kern w:val="2"/>
                <w:lang w:val="pt-BR"/>
                <w14:ligatures w14:val="standardContextual"/>
              </w:rPr>
              <w:tab/>
            </w:r>
            <w:r w:rsidRPr="00EF29AA">
              <w:rPr>
                <w:rStyle w:val="Lienhypertexte"/>
                <w:noProof/>
              </w:rPr>
              <w:t>Quelques exemples au hasard et "en vrac"</w:t>
            </w:r>
            <w:r>
              <w:rPr>
                <w:noProof/>
                <w:webHidden/>
              </w:rPr>
              <w:tab/>
            </w:r>
            <w:r>
              <w:rPr>
                <w:noProof/>
                <w:webHidden/>
              </w:rPr>
              <w:fldChar w:fldCharType="begin"/>
            </w:r>
            <w:r>
              <w:rPr>
                <w:noProof/>
                <w:webHidden/>
              </w:rPr>
              <w:instrText xml:space="preserve"> PAGEREF _Toc193412885 \h </w:instrText>
            </w:r>
            <w:r>
              <w:rPr>
                <w:noProof/>
                <w:webHidden/>
              </w:rPr>
            </w:r>
            <w:r>
              <w:rPr>
                <w:noProof/>
                <w:webHidden/>
              </w:rPr>
              <w:fldChar w:fldCharType="separate"/>
            </w:r>
            <w:r w:rsidR="00D125E4">
              <w:rPr>
                <w:noProof/>
                <w:webHidden/>
              </w:rPr>
              <w:t>12</w:t>
            </w:r>
            <w:r>
              <w:rPr>
                <w:noProof/>
                <w:webHidden/>
              </w:rPr>
              <w:fldChar w:fldCharType="end"/>
            </w:r>
          </w:hyperlink>
        </w:p>
        <w:p w14:paraId="2A94207B" w14:textId="1B44239B"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86" w:history="1">
            <w:r w:rsidRPr="00EF29AA">
              <w:rPr>
                <w:rStyle w:val="Lienhypertexte"/>
                <w:noProof/>
              </w:rPr>
              <w:t>1.2. La maltraitance FAMILIALE : solutions</w:t>
            </w:r>
            <w:r>
              <w:rPr>
                <w:noProof/>
                <w:webHidden/>
              </w:rPr>
              <w:tab/>
            </w:r>
            <w:r>
              <w:rPr>
                <w:noProof/>
                <w:webHidden/>
              </w:rPr>
              <w:fldChar w:fldCharType="begin"/>
            </w:r>
            <w:r>
              <w:rPr>
                <w:noProof/>
                <w:webHidden/>
              </w:rPr>
              <w:instrText xml:space="preserve"> PAGEREF _Toc193412886 \h </w:instrText>
            </w:r>
            <w:r>
              <w:rPr>
                <w:noProof/>
                <w:webHidden/>
              </w:rPr>
            </w:r>
            <w:r>
              <w:rPr>
                <w:noProof/>
                <w:webHidden/>
              </w:rPr>
              <w:fldChar w:fldCharType="separate"/>
            </w:r>
            <w:r w:rsidR="00D125E4">
              <w:rPr>
                <w:noProof/>
                <w:webHidden/>
              </w:rPr>
              <w:t>14</w:t>
            </w:r>
            <w:r>
              <w:rPr>
                <w:noProof/>
                <w:webHidden/>
              </w:rPr>
              <w:fldChar w:fldCharType="end"/>
            </w:r>
          </w:hyperlink>
        </w:p>
        <w:p w14:paraId="0FAEC5FC" w14:textId="1F1E6BCE" w:rsidR="006537FB" w:rsidRDefault="006537FB">
          <w:pPr>
            <w:pStyle w:val="TM1"/>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87" w:history="1">
            <w:r w:rsidRPr="00EF29AA">
              <w:rPr>
                <w:rStyle w:val="Lienhypertexte"/>
                <w:noProof/>
              </w:rPr>
              <w:t>2. La maltraitance SCOLAIRE</w:t>
            </w:r>
            <w:r>
              <w:rPr>
                <w:noProof/>
                <w:webHidden/>
              </w:rPr>
              <w:tab/>
            </w:r>
            <w:r>
              <w:rPr>
                <w:noProof/>
                <w:webHidden/>
              </w:rPr>
              <w:fldChar w:fldCharType="begin"/>
            </w:r>
            <w:r>
              <w:rPr>
                <w:noProof/>
                <w:webHidden/>
              </w:rPr>
              <w:instrText xml:space="preserve"> PAGEREF _Toc193412887 \h </w:instrText>
            </w:r>
            <w:r>
              <w:rPr>
                <w:noProof/>
                <w:webHidden/>
              </w:rPr>
            </w:r>
            <w:r>
              <w:rPr>
                <w:noProof/>
                <w:webHidden/>
              </w:rPr>
              <w:fldChar w:fldCharType="separate"/>
            </w:r>
            <w:r w:rsidR="00D125E4">
              <w:rPr>
                <w:noProof/>
                <w:webHidden/>
              </w:rPr>
              <w:t>16</w:t>
            </w:r>
            <w:r>
              <w:rPr>
                <w:noProof/>
                <w:webHidden/>
              </w:rPr>
              <w:fldChar w:fldCharType="end"/>
            </w:r>
          </w:hyperlink>
        </w:p>
        <w:p w14:paraId="3EEE09F9" w14:textId="2FA14060"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88" w:history="1">
            <w:r w:rsidRPr="00EF29AA">
              <w:rPr>
                <w:rStyle w:val="Lienhypertexte"/>
                <w:noProof/>
              </w:rPr>
              <w:t>2.0. Article résumant assez bien la situation</w:t>
            </w:r>
            <w:r>
              <w:rPr>
                <w:noProof/>
                <w:webHidden/>
              </w:rPr>
              <w:tab/>
            </w:r>
            <w:r>
              <w:rPr>
                <w:noProof/>
                <w:webHidden/>
              </w:rPr>
              <w:fldChar w:fldCharType="begin"/>
            </w:r>
            <w:r>
              <w:rPr>
                <w:noProof/>
                <w:webHidden/>
              </w:rPr>
              <w:instrText xml:space="preserve"> PAGEREF _Toc193412888 \h </w:instrText>
            </w:r>
            <w:r>
              <w:rPr>
                <w:noProof/>
                <w:webHidden/>
              </w:rPr>
            </w:r>
            <w:r>
              <w:rPr>
                <w:noProof/>
                <w:webHidden/>
              </w:rPr>
              <w:fldChar w:fldCharType="separate"/>
            </w:r>
            <w:r w:rsidR="00D125E4">
              <w:rPr>
                <w:noProof/>
                <w:webHidden/>
              </w:rPr>
              <w:t>16</w:t>
            </w:r>
            <w:r>
              <w:rPr>
                <w:noProof/>
                <w:webHidden/>
              </w:rPr>
              <w:fldChar w:fldCharType="end"/>
            </w:r>
          </w:hyperlink>
        </w:p>
        <w:p w14:paraId="4D015C7D" w14:textId="2EFE9F1B"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89" w:history="1">
            <w:r w:rsidRPr="00EF29AA">
              <w:rPr>
                <w:rStyle w:val="Lienhypertexte"/>
                <w:noProof/>
              </w:rPr>
              <w:t>2.1. Quelques exemples au hasard et "en vrac"</w:t>
            </w:r>
            <w:r>
              <w:rPr>
                <w:noProof/>
                <w:webHidden/>
              </w:rPr>
              <w:tab/>
            </w:r>
            <w:r>
              <w:rPr>
                <w:noProof/>
                <w:webHidden/>
              </w:rPr>
              <w:fldChar w:fldCharType="begin"/>
            </w:r>
            <w:r>
              <w:rPr>
                <w:noProof/>
                <w:webHidden/>
              </w:rPr>
              <w:instrText xml:space="preserve"> PAGEREF _Toc193412889 \h </w:instrText>
            </w:r>
            <w:r>
              <w:rPr>
                <w:noProof/>
                <w:webHidden/>
              </w:rPr>
            </w:r>
            <w:r>
              <w:rPr>
                <w:noProof/>
                <w:webHidden/>
              </w:rPr>
              <w:fldChar w:fldCharType="separate"/>
            </w:r>
            <w:r w:rsidR="00D125E4">
              <w:rPr>
                <w:noProof/>
                <w:webHidden/>
              </w:rPr>
              <w:t>17</w:t>
            </w:r>
            <w:r>
              <w:rPr>
                <w:noProof/>
                <w:webHidden/>
              </w:rPr>
              <w:fldChar w:fldCharType="end"/>
            </w:r>
          </w:hyperlink>
        </w:p>
        <w:p w14:paraId="484608BE" w14:textId="7113E253"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90" w:history="1">
            <w:r w:rsidRPr="00EF29AA">
              <w:rPr>
                <w:rStyle w:val="Lienhypertexte"/>
                <w:noProof/>
              </w:rPr>
              <w:t>2.2. La maltraitance SCOLAIRE : solutions</w:t>
            </w:r>
            <w:r>
              <w:rPr>
                <w:noProof/>
                <w:webHidden/>
              </w:rPr>
              <w:tab/>
            </w:r>
            <w:r>
              <w:rPr>
                <w:noProof/>
                <w:webHidden/>
              </w:rPr>
              <w:fldChar w:fldCharType="begin"/>
            </w:r>
            <w:r>
              <w:rPr>
                <w:noProof/>
                <w:webHidden/>
              </w:rPr>
              <w:instrText xml:space="preserve"> PAGEREF _Toc193412890 \h </w:instrText>
            </w:r>
            <w:r>
              <w:rPr>
                <w:noProof/>
                <w:webHidden/>
              </w:rPr>
            </w:r>
            <w:r>
              <w:rPr>
                <w:noProof/>
                <w:webHidden/>
              </w:rPr>
              <w:fldChar w:fldCharType="separate"/>
            </w:r>
            <w:r w:rsidR="00D125E4">
              <w:rPr>
                <w:noProof/>
                <w:webHidden/>
              </w:rPr>
              <w:t>19</w:t>
            </w:r>
            <w:r>
              <w:rPr>
                <w:noProof/>
                <w:webHidden/>
              </w:rPr>
              <w:fldChar w:fldCharType="end"/>
            </w:r>
          </w:hyperlink>
        </w:p>
        <w:p w14:paraId="41CA38FD" w14:textId="4B9A3765" w:rsidR="006537FB" w:rsidRDefault="006537FB">
          <w:pPr>
            <w:pStyle w:val="TM1"/>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91" w:history="1">
            <w:r w:rsidRPr="00EF29AA">
              <w:rPr>
                <w:rStyle w:val="Lienhypertexte"/>
                <w:noProof/>
              </w:rPr>
              <w:t>3. La maltraitance SOCIALE</w:t>
            </w:r>
            <w:r>
              <w:rPr>
                <w:noProof/>
                <w:webHidden/>
              </w:rPr>
              <w:tab/>
            </w:r>
            <w:r>
              <w:rPr>
                <w:noProof/>
                <w:webHidden/>
              </w:rPr>
              <w:fldChar w:fldCharType="begin"/>
            </w:r>
            <w:r>
              <w:rPr>
                <w:noProof/>
                <w:webHidden/>
              </w:rPr>
              <w:instrText xml:space="preserve"> PAGEREF _Toc193412891 \h </w:instrText>
            </w:r>
            <w:r>
              <w:rPr>
                <w:noProof/>
                <w:webHidden/>
              </w:rPr>
            </w:r>
            <w:r>
              <w:rPr>
                <w:noProof/>
                <w:webHidden/>
              </w:rPr>
              <w:fldChar w:fldCharType="separate"/>
            </w:r>
            <w:r w:rsidR="00D125E4">
              <w:rPr>
                <w:noProof/>
                <w:webHidden/>
              </w:rPr>
              <w:t>20</w:t>
            </w:r>
            <w:r>
              <w:rPr>
                <w:noProof/>
                <w:webHidden/>
              </w:rPr>
              <w:fldChar w:fldCharType="end"/>
            </w:r>
          </w:hyperlink>
        </w:p>
        <w:p w14:paraId="05F92532" w14:textId="5CC57E2B"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92" w:history="1">
            <w:r w:rsidRPr="00EF29AA">
              <w:rPr>
                <w:rStyle w:val="Lienhypertexte"/>
                <w:noProof/>
              </w:rPr>
              <w:t>3.1. Quelques exemples au hasard et "en vrac"</w:t>
            </w:r>
            <w:r>
              <w:rPr>
                <w:noProof/>
                <w:webHidden/>
              </w:rPr>
              <w:tab/>
            </w:r>
            <w:r>
              <w:rPr>
                <w:noProof/>
                <w:webHidden/>
              </w:rPr>
              <w:fldChar w:fldCharType="begin"/>
            </w:r>
            <w:r>
              <w:rPr>
                <w:noProof/>
                <w:webHidden/>
              </w:rPr>
              <w:instrText xml:space="preserve"> PAGEREF _Toc193412892 \h </w:instrText>
            </w:r>
            <w:r>
              <w:rPr>
                <w:noProof/>
                <w:webHidden/>
              </w:rPr>
            </w:r>
            <w:r>
              <w:rPr>
                <w:noProof/>
                <w:webHidden/>
              </w:rPr>
              <w:fldChar w:fldCharType="separate"/>
            </w:r>
            <w:r w:rsidR="00D125E4">
              <w:rPr>
                <w:noProof/>
                <w:webHidden/>
              </w:rPr>
              <w:t>20</w:t>
            </w:r>
            <w:r>
              <w:rPr>
                <w:noProof/>
                <w:webHidden/>
              </w:rPr>
              <w:fldChar w:fldCharType="end"/>
            </w:r>
          </w:hyperlink>
        </w:p>
        <w:p w14:paraId="42149621" w14:textId="79D0BA10"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93" w:history="1">
            <w:r w:rsidRPr="00EF29AA">
              <w:rPr>
                <w:rStyle w:val="Lienhypertexte"/>
                <w:noProof/>
              </w:rPr>
              <w:t>3.2. La maltraitance SOCIALE : solutions</w:t>
            </w:r>
            <w:r>
              <w:rPr>
                <w:noProof/>
                <w:webHidden/>
              </w:rPr>
              <w:tab/>
            </w:r>
            <w:r>
              <w:rPr>
                <w:noProof/>
                <w:webHidden/>
              </w:rPr>
              <w:fldChar w:fldCharType="begin"/>
            </w:r>
            <w:r>
              <w:rPr>
                <w:noProof/>
                <w:webHidden/>
              </w:rPr>
              <w:instrText xml:space="preserve"> PAGEREF _Toc193412893 \h </w:instrText>
            </w:r>
            <w:r>
              <w:rPr>
                <w:noProof/>
                <w:webHidden/>
              </w:rPr>
            </w:r>
            <w:r>
              <w:rPr>
                <w:noProof/>
                <w:webHidden/>
              </w:rPr>
              <w:fldChar w:fldCharType="separate"/>
            </w:r>
            <w:r w:rsidR="00D125E4">
              <w:rPr>
                <w:noProof/>
                <w:webHidden/>
              </w:rPr>
              <w:t>22</w:t>
            </w:r>
            <w:r>
              <w:rPr>
                <w:noProof/>
                <w:webHidden/>
              </w:rPr>
              <w:fldChar w:fldCharType="end"/>
            </w:r>
          </w:hyperlink>
        </w:p>
        <w:p w14:paraId="2AD034D9" w14:textId="3E5673AE" w:rsidR="006537FB" w:rsidRDefault="006537FB">
          <w:pPr>
            <w:pStyle w:val="TM1"/>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94" w:history="1">
            <w:r w:rsidRPr="00EF29AA">
              <w:rPr>
                <w:rStyle w:val="Lienhypertexte"/>
                <w:noProof/>
              </w:rPr>
              <w:t>4. La maltraitance MEDICALE</w:t>
            </w:r>
            <w:r>
              <w:rPr>
                <w:noProof/>
                <w:webHidden/>
              </w:rPr>
              <w:tab/>
            </w:r>
            <w:r>
              <w:rPr>
                <w:noProof/>
                <w:webHidden/>
              </w:rPr>
              <w:fldChar w:fldCharType="begin"/>
            </w:r>
            <w:r>
              <w:rPr>
                <w:noProof/>
                <w:webHidden/>
              </w:rPr>
              <w:instrText xml:space="preserve"> PAGEREF _Toc193412894 \h </w:instrText>
            </w:r>
            <w:r>
              <w:rPr>
                <w:noProof/>
                <w:webHidden/>
              </w:rPr>
            </w:r>
            <w:r>
              <w:rPr>
                <w:noProof/>
                <w:webHidden/>
              </w:rPr>
              <w:fldChar w:fldCharType="separate"/>
            </w:r>
            <w:r w:rsidR="00D125E4">
              <w:rPr>
                <w:noProof/>
                <w:webHidden/>
              </w:rPr>
              <w:t>24</w:t>
            </w:r>
            <w:r>
              <w:rPr>
                <w:noProof/>
                <w:webHidden/>
              </w:rPr>
              <w:fldChar w:fldCharType="end"/>
            </w:r>
          </w:hyperlink>
        </w:p>
        <w:p w14:paraId="10883FE7" w14:textId="52C335E6" w:rsidR="006537FB" w:rsidRDefault="006537FB">
          <w:pPr>
            <w:pStyle w:val="TM1"/>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95" w:history="1">
            <w:r w:rsidRPr="00EF29AA">
              <w:rPr>
                <w:rStyle w:val="Lienhypertexte"/>
                <w:noProof/>
              </w:rPr>
              <w:t>5. La maltraitance MEDICO-SOCIALE</w:t>
            </w:r>
            <w:r>
              <w:rPr>
                <w:noProof/>
                <w:webHidden/>
              </w:rPr>
              <w:tab/>
            </w:r>
            <w:r>
              <w:rPr>
                <w:noProof/>
                <w:webHidden/>
              </w:rPr>
              <w:fldChar w:fldCharType="begin"/>
            </w:r>
            <w:r>
              <w:rPr>
                <w:noProof/>
                <w:webHidden/>
              </w:rPr>
              <w:instrText xml:space="preserve"> PAGEREF _Toc193412895 \h </w:instrText>
            </w:r>
            <w:r>
              <w:rPr>
                <w:noProof/>
                <w:webHidden/>
              </w:rPr>
            </w:r>
            <w:r>
              <w:rPr>
                <w:noProof/>
                <w:webHidden/>
              </w:rPr>
              <w:fldChar w:fldCharType="separate"/>
            </w:r>
            <w:r w:rsidR="00D125E4">
              <w:rPr>
                <w:noProof/>
                <w:webHidden/>
              </w:rPr>
              <w:t>28</w:t>
            </w:r>
            <w:r>
              <w:rPr>
                <w:noProof/>
                <w:webHidden/>
              </w:rPr>
              <w:fldChar w:fldCharType="end"/>
            </w:r>
          </w:hyperlink>
        </w:p>
        <w:p w14:paraId="560836F1" w14:textId="2952B4DA"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96" w:history="1">
            <w:r w:rsidRPr="00EF29AA">
              <w:rPr>
                <w:rStyle w:val="Lienhypertexte"/>
                <w:noProof/>
              </w:rPr>
              <w:t>5.1. Quelques exemples au hasard et "en vrac"</w:t>
            </w:r>
            <w:r>
              <w:rPr>
                <w:noProof/>
                <w:webHidden/>
              </w:rPr>
              <w:tab/>
            </w:r>
            <w:r>
              <w:rPr>
                <w:noProof/>
                <w:webHidden/>
              </w:rPr>
              <w:fldChar w:fldCharType="begin"/>
            </w:r>
            <w:r>
              <w:rPr>
                <w:noProof/>
                <w:webHidden/>
              </w:rPr>
              <w:instrText xml:space="preserve"> PAGEREF _Toc193412896 \h </w:instrText>
            </w:r>
            <w:r>
              <w:rPr>
                <w:noProof/>
                <w:webHidden/>
              </w:rPr>
            </w:r>
            <w:r>
              <w:rPr>
                <w:noProof/>
                <w:webHidden/>
              </w:rPr>
              <w:fldChar w:fldCharType="separate"/>
            </w:r>
            <w:r w:rsidR="00D125E4">
              <w:rPr>
                <w:noProof/>
                <w:webHidden/>
              </w:rPr>
              <w:t>28</w:t>
            </w:r>
            <w:r>
              <w:rPr>
                <w:noProof/>
                <w:webHidden/>
              </w:rPr>
              <w:fldChar w:fldCharType="end"/>
            </w:r>
          </w:hyperlink>
        </w:p>
        <w:p w14:paraId="143093F8" w14:textId="065190AA"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97" w:history="1">
            <w:r w:rsidRPr="00EF29AA">
              <w:rPr>
                <w:rStyle w:val="Lienhypertexte"/>
                <w:noProof/>
              </w:rPr>
              <w:t>5.2. La maltraitance MEDICO-SOCIALE : solutions</w:t>
            </w:r>
            <w:r>
              <w:rPr>
                <w:noProof/>
                <w:webHidden/>
              </w:rPr>
              <w:tab/>
            </w:r>
            <w:r>
              <w:rPr>
                <w:noProof/>
                <w:webHidden/>
              </w:rPr>
              <w:fldChar w:fldCharType="begin"/>
            </w:r>
            <w:r>
              <w:rPr>
                <w:noProof/>
                <w:webHidden/>
              </w:rPr>
              <w:instrText xml:space="preserve"> PAGEREF _Toc193412897 \h </w:instrText>
            </w:r>
            <w:r>
              <w:rPr>
                <w:noProof/>
                <w:webHidden/>
              </w:rPr>
            </w:r>
            <w:r>
              <w:rPr>
                <w:noProof/>
                <w:webHidden/>
              </w:rPr>
              <w:fldChar w:fldCharType="separate"/>
            </w:r>
            <w:r w:rsidR="00D125E4">
              <w:rPr>
                <w:noProof/>
                <w:webHidden/>
              </w:rPr>
              <w:t>30</w:t>
            </w:r>
            <w:r>
              <w:rPr>
                <w:noProof/>
                <w:webHidden/>
              </w:rPr>
              <w:fldChar w:fldCharType="end"/>
            </w:r>
          </w:hyperlink>
        </w:p>
        <w:p w14:paraId="26A95176" w14:textId="40F08D7A" w:rsidR="006537FB" w:rsidRDefault="006537FB">
          <w:pPr>
            <w:pStyle w:val="TM1"/>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98" w:history="1">
            <w:r w:rsidRPr="00EF29AA">
              <w:rPr>
                <w:rStyle w:val="Lienhypertexte"/>
                <w:noProof/>
              </w:rPr>
              <w:t>6. La maltraitance ADMINISTRATIVE</w:t>
            </w:r>
            <w:r>
              <w:rPr>
                <w:noProof/>
                <w:webHidden/>
              </w:rPr>
              <w:tab/>
            </w:r>
            <w:r>
              <w:rPr>
                <w:noProof/>
                <w:webHidden/>
              </w:rPr>
              <w:fldChar w:fldCharType="begin"/>
            </w:r>
            <w:r>
              <w:rPr>
                <w:noProof/>
                <w:webHidden/>
              </w:rPr>
              <w:instrText xml:space="preserve"> PAGEREF _Toc193412898 \h </w:instrText>
            </w:r>
            <w:r>
              <w:rPr>
                <w:noProof/>
                <w:webHidden/>
              </w:rPr>
            </w:r>
            <w:r>
              <w:rPr>
                <w:noProof/>
                <w:webHidden/>
              </w:rPr>
              <w:fldChar w:fldCharType="separate"/>
            </w:r>
            <w:r w:rsidR="00D125E4">
              <w:rPr>
                <w:noProof/>
                <w:webHidden/>
              </w:rPr>
              <w:t>32</w:t>
            </w:r>
            <w:r>
              <w:rPr>
                <w:noProof/>
                <w:webHidden/>
              </w:rPr>
              <w:fldChar w:fldCharType="end"/>
            </w:r>
          </w:hyperlink>
        </w:p>
        <w:p w14:paraId="48A6D077" w14:textId="5B944602"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899" w:history="1">
            <w:r w:rsidRPr="00EF29AA">
              <w:rPr>
                <w:rStyle w:val="Lienhypertexte"/>
                <w:noProof/>
              </w:rPr>
              <w:t>6.0. Ce qu'il faut comprendre</w:t>
            </w:r>
            <w:r>
              <w:rPr>
                <w:noProof/>
                <w:webHidden/>
              </w:rPr>
              <w:tab/>
            </w:r>
            <w:r>
              <w:rPr>
                <w:noProof/>
                <w:webHidden/>
              </w:rPr>
              <w:fldChar w:fldCharType="begin"/>
            </w:r>
            <w:r>
              <w:rPr>
                <w:noProof/>
                <w:webHidden/>
              </w:rPr>
              <w:instrText xml:space="preserve"> PAGEREF _Toc193412899 \h </w:instrText>
            </w:r>
            <w:r>
              <w:rPr>
                <w:noProof/>
                <w:webHidden/>
              </w:rPr>
            </w:r>
            <w:r>
              <w:rPr>
                <w:noProof/>
                <w:webHidden/>
              </w:rPr>
              <w:fldChar w:fldCharType="separate"/>
            </w:r>
            <w:r w:rsidR="00D125E4">
              <w:rPr>
                <w:noProof/>
                <w:webHidden/>
              </w:rPr>
              <w:t>32</w:t>
            </w:r>
            <w:r>
              <w:rPr>
                <w:noProof/>
                <w:webHidden/>
              </w:rPr>
              <w:fldChar w:fldCharType="end"/>
            </w:r>
          </w:hyperlink>
        </w:p>
        <w:p w14:paraId="429852B3" w14:textId="7F102907"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900" w:history="1">
            <w:r w:rsidRPr="00EF29AA">
              <w:rPr>
                <w:rStyle w:val="Lienhypertexte"/>
                <w:noProof/>
              </w:rPr>
              <w:t>6.1. Quelques exemples au hasard et "en vrac"</w:t>
            </w:r>
            <w:r>
              <w:rPr>
                <w:noProof/>
                <w:webHidden/>
              </w:rPr>
              <w:tab/>
            </w:r>
            <w:r>
              <w:rPr>
                <w:noProof/>
                <w:webHidden/>
              </w:rPr>
              <w:fldChar w:fldCharType="begin"/>
            </w:r>
            <w:r>
              <w:rPr>
                <w:noProof/>
                <w:webHidden/>
              </w:rPr>
              <w:instrText xml:space="preserve"> PAGEREF _Toc193412900 \h </w:instrText>
            </w:r>
            <w:r>
              <w:rPr>
                <w:noProof/>
                <w:webHidden/>
              </w:rPr>
            </w:r>
            <w:r>
              <w:rPr>
                <w:noProof/>
                <w:webHidden/>
              </w:rPr>
              <w:fldChar w:fldCharType="separate"/>
            </w:r>
            <w:r w:rsidR="00D125E4">
              <w:rPr>
                <w:noProof/>
                <w:webHidden/>
              </w:rPr>
              <w:t>35</w:t>
            </w:r>
            <w:r>
              <w:rPr>
                <w:noProof/>
                <w:webHidden/>
              </w:rPr>
              <w:fldChar w:fldCharType="end"/>
            </w:r>
          </w:hyperlink>
        </w:p>
        <w:p w14:paraId="68A98553" w14:textId="4FE9A826"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901" w:history="1">
            <w:r w:rsidRPr="00EF29AA">
              <w:rPr>
                <w:rStyle w:val="Lienhypertexte"/>
                <w:noProof/>
              </w:rPr>
              <w:t>6.2. La maltraitance ADMINISTRATIVE : solutions</w:t>
            </w:r>
            <w:r>
              <w:rPr>
                <w:noProof/>
                <w:webHidden/>
              </w:rPr>
              <w:tab/>
            </w:r>
            <w:r>
              <w:rPr>
                <w:noProof/>
                <w:webHidden/>
              </w:rPr>
              <w:fldChar w:fldCharType="begin"/>
            </w:r>
            <w:r>
              <w:rPr>
                <w:noProof/>
                <w:webHidden/>
              </w:rPr>
              <w:instrText xml:space="preserve"> PAGEREF _Toc193412901 \h </w:instrText>
            </w:r>
            <w:r>
              <w:rPr>
                <w:noProof/>
                <w:webHidden/>
              </w:rPr>
            </w:r>
            <w:r>
              <w:rPr>
                <w:noProof/>
                <w:webHidden/>
              </w:rPr>
              <w:fldChar w:fldCharType="separate"/>
            </w:r>
            <w:r w:rsidR="00D125E4">
              <w:rPr>
                <w:noProof/>
                <w:webHidden/>
              </w:rPr>
              <w:t>65</w:t>
            </w:r>
            <w:r>
              <w:rPr>
                <w:noProof/>
                <w:webHidden/>
              </w:rPr>
              <w:fldChar w:fldCharType="end"/>
            </w:r>
          </w:hyperlink>
        </w:p>
        <w:p w14:paraId="4A6CBB5C" w14:textId="4879D8B1" w:rsidR="006537FB" w:rsidRDefault="006537FB">
          <w:pPr>
            <w:pStyle w:val="TM1"/>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902" w:history="1">
            <w:r w:rsidRPr="00EF29AA">
              <w:rPr>
                <w:rStyle w:val="Lienhypertexte"/>
                <w:rFonts w:eastAsia="Georgia"/>
                <w:noProof/>
              </w:rPr>
              <w:t>7. Annexes</w:t>
            </w:r>
            <w:r>
              <w:rPr>
                <w:noProof/>
                <w:webHidden/>
              </w:rPr>
              <w:tab/>
            </w:r>
            <w:r>
              <w:rPr>
                <w:noProof/>
                <w:webHidden/>
              </w:rPr>
              <w:fldChar w:fldCharType="begin"/>
            </w:r>
            <w:r>
              <w:rPr>
                <w:noProof/>
                <w:webHidden/>
              </w:rPr>
              <w:instrText xml:space="preserve"> PAGEREF _Toc193412902 \h </w:instrText>
            </w:r>
            <w:r>
              <w:rPr>
                <w:noProof/>
                <w:webHidden/>
              </w:rPr>
            </w:r>
            <w:r>
              <w:rPr>
                <w:noProof/>
                <w:webHidden/>
              </w:rPr>
              <w:fldChar w:fldCharType="separate"/>
            </w:r>
            <w:r w:rsidR="00D125E4">
              <w:rPr>
                <w:noProof/>
                <w:webHidden/>
              </w:rPr>
              <w:t>67</w:t>
            </w:r>
            <w:r>
              <w:rPr>
                <w:noProof/>
                <w:webHidden/>
              </w:rPr>
              <w:fldChar w:fldCharType="end"/>
            </w:r>
          </w:hyperlink>
        </w:p>
        <w:p w14:paraId="485C9C14" w14:textId="54F94C4B"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903" w:history="1">
            <w:r w:rsidRPr="00EF29AA">
              <w:rPr>
                <w:rStyle w:val="Lienhypertexte"/>
                <w:noProof/>
              </w:rPr>
              <w:t>7.1. Courriels</w:t>
            </w:r>
            <w:r>
              <w:rPr>
                <w:noProof/>
                <w:webHidden/>
              </w:rPr>
              <w:tab/>
            </w:r>
            <w:r>
              <w:rPr>
                <w:noProof/>
                <w:webHidden/>
              </w:rPr>
              <w:fldChar w:fldCharType="begin"/>
            </w:r>
            <w:r>
              <w:rPr>
                <w:noProof/>
                <w:webHidden/>
              </w:rPr>
              <w:instrText xml:space="preserve"> PAGEREF _Toc193412903 \h </w:instrText>
            </w:r>
            <w:r>
              <w:rPr>
                <w:noProof/>
                <w:webHidden/>
              </w:rPr>
            </w:r>
            <w:r>
              <w:rPr>
                <w:noProof/>
                <w:webHidden/>
              </w:rPr>
              <w:fldChar w:fldCharType="separate"/>
            </w:r>
            <w:r w:rsidR="00D125E4">
              <w:rPr>
                <w:noProof/>
                <w:webHidden/>
              </w:rPr>
              <w:t>67</w:t>
            </w:r>
            <w:r>
              <w:rPr>
                <w:noProof/>
                <w:webHidden/>
              </w:rPr>
              <w:fldChar w:fldCharType="end"/>
            </w:r>
          </w:hyperlink>
        </w:p>
        <w:p w14:paraId="23DC7512" w14:textId="7EC58827" w:rsidR="006537FB" w:rsidRDefault="006537FB">
          <w:pPr>
            <w:pStyle w:val="TM2"/>
            <w:tabs>
              <w:tab w:val="right" w:leader="dot" w:pos="10762"/>
            </w:tabs>
            <w:rPr>
              <w:rFonts w:asciiTheme="minorHAnsi" w:eastAsiaTheme="minorEastAsia" w:hAnsiTheme="minorHAnsi" w:cstheme="minorBidi"/>
              <w:noProof/>
              <w:color w:val="auto"/>
              <w:kern w:val="2"/>
              <w:lang w:val="pt-BR"/>
              <w14:ligatures w14:val="standardContextual"/>
            </w:rPr>
          </w:pPr>
          <w:hyperlink w:anchor="_Toc193412904" w:history="1">
            <w:r w:rsidRPr="00EF29AA">
              <w:rPr>
                <w:rStyle w:val="Lienhypertexte"/>
                <w:noProof/>
              </w:rPr>
              <w:t>7.2. Notre "réponse" à votre formulaire</w:t>
            </w:r>
            <w:r>
              <w:rPr>
                <w:noProof/>
                <w:webHidden/>
              </w:rPr>
              <w:tab/>
            </w:r>
            <w:r>
              <w:rPr>
                <w:noProof/>
                <w:webHidden/>
              </w:rPr>
              <w:fldChar w:fldCharType="begin"/>
            </w:r>
            <w:r>
              <w:rPr>
                <w:noProof/>
                <w:webHidden/>
              </w:rPr>
              <w:instrText xml:space="preserve"> PAGEREF _Toc193412904 \h </w:instrText>
            </w:r>
            <w:r>
              <w:rPr>
                <w:noProof/>
                <w:webHidden/>
              </w:rPr>
            </w:r>
            <w:r>
              <w:rPr>
                <w:noProof/>
                <w:webHidden/>
              </w:rPr>
              <w:fldChar w:fldCharType="separate"/>
            </w:r>
            <w:r w:rsidR="00D125E4">
              <w:rPr>
                <w:noProof/>
                <w:webHidden/>
              </w:rPr>
              <w:t>68</w:t>
            </w:r>
            <w:r>
              <w:rPr>
                <w:noProof/>
                <w:webHidden/>
              </w:rPr>
              <w:fldChar w:fldCharType="end"/>
            </w:r>
          </w:hyperlink>
        </w:p>
        <w:p w14:paraId="4BFA2926" w14:textId="5B840A28" w:rsidR="00D9365A" w:rsidRPr="005E4AAF" w:rsidRDefault="00D9365A">
          <w:pPr>
            <w:rPr>
              <w:rFonts w:asciiTheme="minorHAnsi" w:hAnsiTheme="minorHAnsi" w:cstheme="minorHAnsi"/>
            </w:rPr>
          </w:pPr>
          <w:r w:rsidRPr="005E4AAF">
            <w:rPr>
              <w:rFonts w:asciiTheme="minorHAnsi" w:hAnsiTheme="minorHAnsi" w:cstheme="minorHAnsi"/>
              <w:b/>
              <w:bCs/>
            </w:rPr>
            <w:fldChar w:fldCharType="end"/>
          </w:r>
        </w:p>
      </w:sdtContent>
    </w:sdt>
    <w:p w14:paraId="359FEA92" w14:textId="337ED505" w:rsidR="00864568" w:rsidRPr="00457842" w:rsidRDefault="00AC74D6" w:rsidP="00457842">
      <w:pPr>
        <w:pBdr>
          <w:top w:val="none" w:sz="0" w:space="0" w:color="auto"/>
          <w:left w:val="none" w:sz="0" w:space="0" w:color="auto"/>
          <w:bottom w:val="none" w:sz="0" w:space="0" w:color="auto"/>
          <w:right w:val="none" w:sz="0" w:space="0" w:color="auto"/>
          <w:between w:val="none" w:sz="0" w:space="0" w:color="auto"/>
        </w:pBdr>
        <w:spacing w:after="160" w:line="259" w:lineRule="auto"/>
        <w:rPr>
          <w:rFonts w:ascii="Sitka Display" w:eastAsia="Georgia" w:hAnsi="Sitka Display"/>
          <w:i/>
          <w:iCs/>
          <w:color w:val="FF3399"/>
        </w:rPr>
      </w:pPr>
      <w:r>
        <w:rPr>
          <w:rFonts w:ascii="Sitka Display" w:eastAsia="Georgia" w:hAnsi="Sitka Display" w:cs="Georgia"/>
          <w:sz w:val="28"/>
          <w:szCs w:val="28"/>
        </w:rPr>
        <w:br w:type="page"/>
      </w:r>
    </w:p>
    <w:p w14:paraId="6F3E75D0" w14:textId="15D54A1E" w:rsidR="00886E9F" w:rsidRPr="00361585" w:rsidRDefault="00723987" w:rsidP="005170F5">
      <w:pPr>
        <w:pStyle w:val="Titre1"/>
        <w:rPr>
          <w:rFonts w:eastAsia="Georgia"/>
        </w:rPr>
      </w:pPr>
      <w:bookmarkStart w:id="0" w:name="_Toc193412876"/>
      <w:r>
        <w:rPr>
          <w:rFonts w:eastAsia="Georgia"/>
        </w:rPr>
        <w:lastRenderedPageBreak/>
        <w:t xml:space="preserve">0. </w:t>
      </w:r>
      <w:r w:rsidR="00946259">
        <w:rPr>
          <w:rFonts w:eastAsia="Georgia"/>
        </w:rPr>
        <w:t>Aperçu des mécanismes</w:t>
      </w:r>
      <w:bookmarkEnd w:id="0"/>
    </w:p>
    <w:p w14:paraId="235E6F75" w14:textId="06F37FEF" w:rsidR="0013526D" w:rsidRDefault="0013526D" w:rsidP="00DA2A4E">
      <w:pPr>
        <w:pStyle w:val="Titre2"/>
      </w:pPr>
      <w:bookmarkStart w:id="1" w:name="_Toc193412877"/>
      <w:r>
        <w:t xml:space="preserve">0.0. </w:t>
      </w:r>
      <w:r w:rsidR="00527A6D">
        <w:t>Ce qu'il faut vraiment</w:t>
      </w:r>
      <w:r w:rsidR="005F6B64">
        <w:t xml:space="preserve"> bien comprendre</w:t>
      </w:r>
      <w:bookmarkEnd w:id="1"/>
    </w:p>
    <w:p w14:paraId="0696E875" w14:textId="77777777" w:rsidR="00F83950" w:rsidRPr="00F83950" w:rsidRDefault="00F83950" w:rsidP="00F83950">
      <w:pPr>
        <w:rPr>
          <w:rFonts w:asciiTheme="minorHAnsi" w:eastAsia="Georgia" w:hAnsiTheme="minorHAnsi" w:cstheme="minorHAnsi"/>
          <w:b/>
          <w:bCs/>
          <w:sz w:val="32"/>
          <w:szCs w:val="32"/>
          <w:lang w:val="pt-BR"/>
        </w:rPr>
      </w:pPr>
      <w:r w:rsidRPr="00F83950">
        <w:rPr>
          <w:rFonts w:asciiTheme="minorHAnsi" w:eastAsia="Georgia" w:hAnsiTheme="minorHAnsi" w:cstheme="minorHAnsi"/>
          <w:b/>
          <w:bCs/>
          <w:sz w:val="32"/>
          <w:szCs w:val="32"/>
          <w:lang w:val="pt-BR"/>
        </w:rPr>
        <w:t>1. La maltraitance systémique des autistes</w:t>
      </w:r>
    </w:p>
    <w:p w14:paraId="66608FBE" w14:textId="77777777" w:rsidR="00F83950" w:rsidRPr="00F83950" w:rsidRDefault="00F83950" w:rsidP="000B5846">
      <w:pPr>
        <w:numPr>
          <w:ilvl w:val="0"/>
          <w:numId w:val="2"/>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 xml:space="preserve">La maltraitance des autistes est omniprésente dans un </w:t>
      </w:r>
      <w:r w:rsidRPr="00F83950">
        <w:rPr>
          <w:rFonts w:asciiTheme="minorHAnsi" w:eastAsia="Georgia" w:hAnsiTheme="minorHAnsi" w:cstheme="minorHAnsi"/>
          <w:b/>
          <w:bCs/>
          <w:sz w:val="32"/>
          <w:szCs w:val="32"/>
          <w:lang w:val="fr-FR"/>
        </w:rPr>
        <w:t>Système Obligatoirement Social (SOS)</w:t>
      </w:r>
      <w:r w:rsidRPr="00F83950">
        <w:rPr>
          <w:rFonts w:asciiTheme="minorHAnsi" w:eastAsia="Georgia" w:hAnsiTheme="minorHAnsi" w:cstheme="minorHAnsi"/>
          <w:sz w:val="32"/>
          <w:szCs w:val="32"/>
          <w:lang w:val="fr-FR"/>
        </w:rPr>
        <w:t xml:space="preserve"> inadapté, contraignant et dénué d'accessibilité.</w:t>
      </w:r>
    </w:p>
    <w:p w14:paraId="2177518E" w14:textId="77777777" w:rsidR="00F83950" w:rsidRPr="00F83950" w:rsidRDefault="00F83950" w:rsidP="000B5846">
      <w:pPr>
        <w:numPr>
          <w:ilvl w:val="0"/>
          <w:numId w:val="2"/>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Elle résulte du fait que les autistes sont forcés d’évoluer dans des environnements et des processus non harmonieux et inadaptés à leurs spécificités.</w:t>
      </w:r>
    </w:p>
    <w:p w14:paraId="79806CC7" w14:textId="77777777" w:rsidR="00F83950" w:rsidRPr="00F83950" w:rsidRDefault="00F83950" w:rsidP="000B5846">
      <w:pPr>
        <w:numPr>
          <w:ilvl w:val="0"/>
          <w:numId w:val="2"/>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Cette maltraitance est rarement intentionnelle, mais ses effets (souffrances, exclusion, perte de chances) sont bien réels et inacceptables.</w:t>
      </w:r>
    </w:p>
    <w:p w14:paraId="4EDA1756" w14:textId="77777777" w:rsidR="00F83950" w:rsidRPr="00F83950" w:rsidRDefault="00F83950" w:rsidP="00F83950">
      <w:pPr>
        <w:rPr>
          <w:rFonts w:asciiTheme="minorHAnsi" w:eastAsia="Georgia" w:hAnsiTheme="minorHAnsi" w:cstheme="minorHAnsi"/>
          <w:b/>
          <w:bCs/>
          <w:sz w:val="32"/>
          <w:szCs w:val="32"/>
          <w:lang w:val="fr-FR"/>
        </w:rPr>
      </w:pPr>
      <w:r w:rsidRPr="00F83950">
        <w:rPr>
          <w:rFonts w:asciiTheme="minorHAnsi" w:eastAsia="Georgia" w:hAnsiTheme="minorHAnsi" w:cstheme="minorHAnsi"/>
          <w:b/>
          <w:bCs/>
          <w:sz w:val="32"/>
          <w:szCs w:val="32"/>
          <w:lang w:val="fr-FR"/>
        </w:rPr>
        <w:t>2. L’accessibilité et la maltraitance : deux faces d’une même pièce</w:t>
      </w:r>
    </w:p>
    <w:p w14:paraId="1FBE20A0" w14:textId="77777777" w:rsidR="00F83950" w:rsidRPr="00F83950" w:rsidRDefault="00F83950" w:rsidP="000B5846">
      <w:pPr>
        <w:numPr>
          <w:ilvl w:val="0"/>
          <w:numId w:val="3"/>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L’absence de politiques d’</w:t>
      </w:r>
      <w:r w:rsidRPr="00F83950">
        <w:rPr>
          <w:rFonts w:asciiTheme="minorHAnsi" w:eastAsia="Georgia" w:hAnsiTheme="minorHAnsi" w:cstheme="minorHAnsi"/>
          <w:b/>
          <w:bCs/>
          <w:sz w:val="32"/>
          <w:szCs w:val="32"/>
          <w:lang w:val="fr-FR"/>
        </w:rPr>
        <w:t>accessibilité spécifiques pour les autistes</w:t>
      </w:r>
      <w:r w:rsidRPr="00F83950">
        <w:rPr>
          <w:rFonts w:asciiTheme="minorHAnsi" w:eastAsia="Georgia" w:hAnsiTheme="minorHAnsi" w:cstheme="minorHAnsi"/>
          <w:sz w:val="32"/>
          <w:szCs w:val="32"/>
          <w:lang w:val="fr-FR"/>
        </w:rPr>
        <w:t xml:space="preserve"> est la cause directe de leur maltraitance.</w:t>
      </w:r>
    </w:p>
    <w:p w14:paraId="5BF6608E" w14:textId="77777777" w:rsidR="00F83950" w:rsidRPr="00F83950" w:rsidRDefault="00F83950" w:rsidP="000B5846">
      <w:pPr>
        <w:numPr>
          <w:ilvl w:val="0"/>
          <w:numId w:val="3"/>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Ce problème est aggravé par le refus des autorités publiques d’écouter et de comprendre les besoins réels des autistes, notamment la Délégation Interministérielle Autisme et TND et le Défenseur des Droits.</w:t>
      </w:r>
    </w:p>
    <w:p w14:paraId="15E31DE7" w14:textId="77777777" w:rsidR="00F83950" w:rsidRPr="00F83950" w:rsidRDefault="00F83950" w:rsidP="000B5846">
      <w:pPr>
        <w:numPr>
          <w:ilvl w:val="0"/>
          <w:numId w:val="3"/>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 xml:space="preserve">Cette exclusion repose sur un </w:t>
      </w:r>
      <w:r w:rsidRPr="00F83950">
        <w:rPr>
          <w:rFonts w:asciiTheme="minorHAnsi" w:eastAsia="Georgia" w:hAnsiTheme="minorHAnsi" w:cstheme="minorHAnsi"/>
          <w:b/>
          <w:bCs/>
          <w:sz w:val="32"/>
          <w:szCs w:val="32"/>
          <w:lang w:val="fr-FR"/>
        </w:rPr>
        <w:t>problème d’attitude</w:t>
      </w:r>
      <w:r w:rsidRPr="00F83950">
        <w:rPr>
          <w:rFonts w:asciiTheme="minorHAnsi" w:eastAsia="Georgia" w:hAnsiTheme="minorHAnsi" w:cstheme="minorHAnsi"/>
          <w:sz w:val="32"/>
          <w:szCs w:val="32"/>
          <w:lang w:val="fr-FR"/>
        </w:rPr>
        <w:t xml:space="preserve"> des institutions, marquée par l’autoritarisme, le déni des erreurs, et une mentalité administrative arrogante et inaccessible.</w:t>
      </w:r>
    </w:p>
    <w:p w14:paraId="44FED320" w14:textId="77777777" w:rsidR="00F83950" w:rsidRPr="00F83950" w:rsidRDefault="00F83950" w:rsidP="00F83950">
      <w:pPr>
        <w:rPr>
          <w:rFonts w:asciiTheme="minorHAnsi" w:eastAsia="Georgia" w:hAnsiTheme="minorHAnsi" w:cstheme="minorHAnsi"/>
          <w:b/>
          <w:bCs/>
          <w:sz w:val="32"/>
          <w:szCs w:val="32"/>
          <w:lang w:val="pt-BR"/>
        </w:rPr>
      </w:pPr>
      <w:r w:rsidRPr="00F83950">
        <w:rPr>
          <w:rFonts w:asciiTheme="minorHAnsi" w:eastAsia="Georgia" w:hAnsiTheme="minorHAnsi" w:cstheme="minorHAnsi"/>
          <w:b/>
          <w:bCs/>
          <w:sz w:val="32"/>
          <w:szCs w:val="32"/>
          <w:lang w:val="pt-BR"/>
        </w:rPr>
        <w:t>3. Le cercle vicieux de l’inaccessibilité</w:t>
      </w:r>
    </w:p>
    <w:p w14:paraId="7EF652E8" w14:textId="77777777" w:rsidR="00F83950" w:rsidRPr="00F83950" w:rsidRDefault="00F83950" w:rsidP="000B5846">
      <w:pPr>
        <w:numPr>
          <w:ilvl w:val="0"/>
          <w:numId w:val="4"/>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 xml:space="preserve">L’administration française fonctionne dans un </w:t>
      </w:r>
      <w:r w:rsidRPr="00F83950">
        <w:rPr>
          <w:rFonts w:asciiTheme="minorHAnsi" w:eastAsia="Georgia" w:hAnsiTheme="minorHAnsi" w:cstheme="minorHAnsi"/>
          <w:b/>
          <w:bCs/>
          <w:sz w:val="32"/>
          <w:szCs w:val="32"/>
          <w:lang w:val="fr-FR"/>
        </w:rPr>
        <w:t>système de déni et de façade</w:t>
      </w:r>
      <w:r w:rsidRPr="00F83950">
        <w:rPr>
          <w:rFonts w:asciiTheme="minorHAnsi" w:eastAsia="Georgia" w:hAnsiTheme="minorHAnsi" w:cstheme="minorHAnsi"/>
          <w:sz w:val="32"/>
          <w:szCs w:val="32"/>
          <w:lang w:val="fr-FR"/>
        </w:rPr>
        <w:t>, où la critique de ses manquements est perçue comme une offense plutôt qu’une opportunité de correction.</w:t>
      </w:r>
    </w:p>
    <w:p w14:paraId="4AD777C8" w14:textId="77777777" w:rsidR="00F83950" w:rsidRPr="00F83950" w:rsidRDefault="00F83950" w:rsidP="000B5846">
      <w:pPr>
        <w:numPr>
          <w:ilvl w:val="0"/>
          <w:numId w:val="4"/>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 xml:space="preserve">L'absence d’accessibilité est entretenue par une </w:t>
      </w:r>
      <w:r w:rsidRPr="00F83950">
        <w:rPr>
          <w:rFonts w:asciiTheme="minorHAnsi" w:eastAsia="Georgia" w:hAnsiTheme="minorHAnsi" w:cstheme="minorHAnsi"/>
          <w:b/>
          <w:bCs/>
          <w:sz w:val="32"/>
          <w:szCs w:val="32"/>
          <w:lang w:val="fr-FR"/>
        </w:rPr>
        <w:t>confusion fondamentale entre l’autisme et les troubles spécifiques relatifs à l’autisme</w:t>
      </w:r>
      <w:r w:rsidRPr="00F83950">
        <w:rPr>
          <w:rFonts w:asciiTheme="minorHAnsi" w:eastAsia="Georgia" w:hAnsiTheme="minorHAnsi" w:cstheme="minorHAnsi"/>
          <w:sz w:val="32"/>
          <w:szCs w:val="32"/>
          <w:lang w:val="fr-FR"/>
        </w:rPr>
        <w:t>.</w:t>
      </w:r>
    </w:p>
    <w:p w14:paraId="471B03E8" w14:textId="77777777" w:rsidR="00F83950" w:rsidRPr="00F83950" w:rsidRDefault="00F83950" w:rsidP="000B5846">
      <w:pPr>
        <w:numPr>
          <w:ilvl w:val="0"/>
          <w:numId w:val="4"/>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 xml:space="preserve">Cette confusion empêche de voir l’autisme comme une simple </w:t>
      </w:r>
      <w:r w:rsidRPr="00F83950">
        <w:rPr>
          <w:rFonts w:asciiTheme="minorHAnsi" w:eastAsia="Georgia" w:hAnsiTheme="minorHAnsi" w:cstheme="minorHAnsi"/>
          <w:b/>
          <w:bCs/>
          <w:sz w:val="32"/>
          <w:szCs w:val="32"/>
          <w:lang w:val="fr-FR"/>
        </w:rPr>
        <w:t>variation du fonctionnement humain</w:t>
      </w:r>
      <w:r w:rsidRPr="00F83950">
        <w:rPr>
          <w:rFonts w:asciiTheme="minorHAnsi" w:eastAsia="Georgia" w:hAnsiTheme="minorHAnsi" w:cstheme="minorHAnsi"/>
          <w:sz w:val="32"/>
          <w:szCs w:val="32"/>
          <w:lang w:val="fr-FR"/>
        </w:rPr>
        <w:t xml:space="preserve"> et non comme une anomalie à corriger.</w:t>
      </w:r>
    </w:p>
    <w:p w14:paraId="7271A35C" w14:textId="77777777" w:rsidR="00F83950" w:rsidRPr="00F83950" w:rsidRDefault="00F83950" w:rsidP="00F83950">
      <w:pPr>
        <w:rPr>
          <w:rFonts w:asciiTheme="minorHAnsi" w:eastAsia="Georgia" w:hAnsiTheme="minorHAnsi" w:cstheme="minorHAnsi"/>
          <w:b/>
          <w:bCs/>
          <w:sz w:val="32"/>
          <w:szCs w:val="32"/>
          <w:lang w:val="pt-BR"/>
        </w:rPr>
      </w:pPr>
      <w:r w:rsidRPr="00F83950">
        <w:rPr>
          <w:rFonts w:asciiTheme="minorHAnsi" w:eastAsia="Georgia" w:hAnsiTheme="minorHAnsi" w:cstheme="minorHAnsi"/>
          <w:b/>
          <w:bCs/>
          <w:sz w:val="32"/>
          <w:szCs w:val="32"/>
          <w:lang w:val="pt-BR"/>
        </w:rPr>
        <w:t>4. Maltraitance reconnue vs maltraitance réelle</w:t>
      </w:r>
    </w:p>
    <w:p w14:paraId="0C94F696" w14:textId="77777777" w:rsidR="00F83950" w:rsidRPr="00F83950" w:rsidRDefault="00F83950" w:rsidP="000B5846">
      <w:pPr>
        <w:numPr>
          <w:ilvl w:val="0"/>
          <w:numId w:val="5"/>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lastRenderedPageBreak/>
        <w:t xml:space="preserve">L’État reconnaît uniquement la maltraitance familiale et médico-sociale, occultant la </w:t>
      </w:r>
      <w:r w:rsidRPr="00F83950">
        <w:rPr>
          <w:rFonts w:asciiTheme="minorHAnsi" w:eastAsia="Georgia" w:hAnsiTheme="minorHAnsi" w:cstheme="minorHAnsi"/>
          <w:b/>
          <w:bCs/>
          <w:sz w:val="32"/>
          <w:szCs w:val="32"/>
          <w:lang w:val="fr-FR"/>
        </w:rPr>
        <w:t>maltraitance systémique liée au manque d’accessibilité</w:t>
      </w:r>
      <w:r w:rsidRPr="00F83950">
        <w:rPr>
          <w:rFonts w:asciiTheme="minorHAnsi" w:eastAsia="Georgia" w:hAnsiTheme="minorHAnsi" w:cstheme="minorHAnsi"/>
          <w:sz w:val="32"/>
          <w:szCs w:val="32"/>
          <w:lang w:val="fr-FR"/>
        </w:rPr>
        <w:t>.</w:t>
      </w:r>
    </w:p>
    <w:p w14:paraId="49C49D33" w14:textId="77777777" w:rsidR="00F83950" w:rsidRPr="00F83950" w:rsidRDefault="00F83950" w:rsidP="000B5846">
      <w:pPr>
        <w:numPr>
          <w:ilvl w:val="0"/>
          <w:numId w:val="5"/>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Le vocabulaire utilisé par l’administration minimise cette maltraitance globale en fragmentant le problème en « maltraitances » ponctuelles.</w:t>
      </w:r>
    </w:p>
    <w:p w14:paraId="16CF9D06" w14:textId="77777777" w:rsidR="00F83950" w:rsidRPr="00F83950" w:rsidRDefault="00F83950" w:rsidP="000B5846">
      <w:pPr>
        <w:numPr>
          <w:ilvl w:val="0"/>
          <w:numId w:val="5"/>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 xml:space="preserve">Il existe un doute sur la sincérité de cette restriction : ignorance ou </w:t>
      </w:r>
      <w:r w:rsidRPr="00F83950">
        <w:rPr>
          <w:rFonts w:asciiTheme="minorHAnsi" w:eastAsia="Georgia" w:hAnsiTheme="minorHAnsi" w:cstheme="minorHAnsi"/>
          <w:b/>
          <w:bCs/>
          <w:sz w:val="32"/>
          <w:szCs w:val="32"/>
          <w:lang w:val="fr-FR"/>
        </w:rPr>
        <w:t>volonté de masquer la responsabilité de l’État</w:t>
      </w:r>
      <w:r w:rsidRPr="00F83950">
        <w:rPr>
          <w:rFonts w:asciiTheme="minorHAnsi" w:eastAsia="Georgia" w:hAnsiTheme="minorHAnsi" w:cstheme="minorHAnsi"/>
          <w:sz w:val="32"/>
          <w:szCs w:val="32"/>
          <w:lang w:val="fr-FR"/>
        </w:rPr>
        <w:t>.</w:t>
      </w:r>
    </w:p>
    <w:p w14:paraId="35C7AD72" w14:textId="77777777" w:rsidR="00F83950" w:rsidRPr="00F83950" w:rsidRDefault="00F83950" w:rsidP="00F83950">
      <w:pPr>
        <w:rPr>
          <w:rFonts w:asciiTheme="minorHAnsi" w:eastAsia="Georgia" w:hAnsiTheme="minorHAnsi" w:cstheme="minorHAnsi"/>
          <w:b/>
          <w:bCs/>
          <w:sz w:val="32"/>
          <w:szCs w:val="32"/>
          <w:lang w:val="fr-FR"/>
        </w:rPr>
      </w:pPr>
      <w:r w:rsidRPr="00F83950">
        <w:rPr>
          <w:rFonts w:asciiTheme="minorHAnsi" w:eastAsia="Georgia" w:hAnsiTheme="minorHAnsi" w:cstheme="minorHAnsi"/>
          <w:b/>
          <w:bCs/>
          <w:sz w:val="32"/>
          <w:szCs w:val="32"/>
          <w:lang w:val="fr-FR"/>
        </w:rPr>
        <w:t>5. Un appel à une prise de conscience honnête</w:t>
      </w:r>
    </w:p>
    <w:p w14:paraId="4855C614" w14:textId="77777777" w:rsidR="00F83950" w:rsidRPr="00F83950" w:rsidRDefault="00F83950" w:rsidP="000B5846">
      <w:pPr>
        <w:numPr>
          <w:ilvl w:val="0"/>
          <w:numId w:val="6"/>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 xml:space="preserve">Ce rapport vise à </w:t>
      </w:r>
      <w:r w:rsidRPr="00F83950">
        <w:rPr>
          <w:rFonts w:asciiTheme="minorHAnsi" w:eastAsia="Georgia" w:hAnsiTheme="minorHAnsi" w:cstheme="minorHAnsi"/>
          <w:b/>
          <w:bCs/>
          <w:sz w:val="32"/>
          <w:szCs w:val="32"/>
          <w:lang w:val="fr-FR"/>
        </w:rPr>
        <w:t>éclairer les lecteurs sincèrement intéressés</w:t>
      </w:r>
      <w:r w:rsidRPr="00F83950">
        <w:rPr>
          <w:rFonts w:asciiTheme="minorHAnsi" w:eastAsia="Georgia" w:hAnsiTheme="minorHAnsi" w:cstheme="minorHAnsi"/>
          <w:sz w:val="32"/>
          <w:szCs w:val="32"/>
          <w:lang w:val="fr-FR"/>
        </w:rPr>
        <w:t xml:space="preserve"> à comprendre la réalité de la maltraitance des autistes.</w:t>
      </w:r>
    </w:p>
    <w:p w14:paraId="1D9CDB0A" w14:textId="77777777" w:rsidR="00F83950" w:rsidRPr="00F83950" w:rsidRDefault="00F83950" w:rsidP="000B5846">
      <w:pPr>
        <w:numPr>
          <w:ilvl w:val="0"/>
          <w:numId w:val="6"/>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Il rejette les tentatives de minimisation par des critiques sur la forme ou le ton.</w:t>
      </w:r>
    </w:p>
    <w:p w14:paraId="1315331A" w14:textId="3F295A2C" w:rsidR="004B1A1F" w:rsidRDefault="00F83950" w:rsidP="000B5846">
      <w:pPr>
        <w:numPr>
          <w:ilvl w:val="0"/>
          <w:numId w:val="6"/>
        </w:numPr>
        <w:rPr>
          <w:rFonts w:asciiTheme="minorHAnsi" w:eastAsia="Georgia" w:hAnsiTheme="minorHAnsi" w:cstheme="minorHAnsi"/>
          <w:sz w:val="32"/>
          <w:szCs w:val="32"/>
          <w:lang w:val="fr-FR"/>
        </w:rPr>
      </w:pPr>
      <w:r w:rsidRPr="00F83950">
        <w:rPr>
          <w:rFonts w:asciiTheme="minorHAnsi" w:eastAsia="Georgia" w:hAnsiTheme="minorHAnsi" w:cstheme="minorHAnsi"/>
          <w:sz w:val="32"/>
          <w:szCs w:val="32"/>
          <w:lang w:val="fr-FR"/>
        </w:rPr>
        <w:t xml:space="preserve">Il souligne que la plupart des gens préféreront ne pas affronter cette réalité, par </w:t>
      </w:r>
      <w:r w:rsidRPr="00F83950">
        <w:rPr>
          <w:rFonts w:asciiTheme="minorHAnsi" w:eastAsia="Georgia" w:hAnsiTheme="minorHAnsi" w:cstheme="minorHAnsi"/>
          <w:b/>
          <w:bCs/>
          <w:sz w:val="32"/>
          <w:szCs w:val="32"/>
          <w:lang w:val="fr-FR"/>
        </w:rPr>
        <w:t>confort, conformisme ou refus de voir les failles du système</w:t>
      </w:r>
      <w:r w:rsidRPr="00F83950">
        <w:rPr>
          <w:rFonts w:asciiTheme="minorHAnsi" w:eastAsia="Georgia" w:hAnsiTheme="minorHAnsi" w:cstheme="minorHAnsi"/>
          <w:sz w:val="32"/>
          <w:szCs w:val="32"/>
          <w:lang w:val="fr-FR"/>
        </w:rPr>
        <w:t>.</w:t>
      </w:r>
    </w:p>
    <w:p w14:paraId="03D4406A" w14:textId="77777777" w:rsidR="00254AD5" w:rsidRDefault="00254AD5" w:rsidP="00254AD5">
      <w:pPr>
        <w:rPr>
          <w:rFonts w:asciiTheme="minorHAnsi" w:eastAsia="Georgia" w:hAnsiTheme="minorHAnsi" w:cstheme="minorHAnsi"/>
          <w:sz w:val="32"/>
          <w:szCs w:val="32"/>
          <w:lang w:val="fr-FR"/>
        </w:rPr>
      </w:pPr>
    </w:p>
    <w:p w14:paraId="1B2BBD8B" w14:textId="6E0E3CCD" w:rsidR="00254AD5" w:rsidRPr="009E6D9B" w:rsidRDefault="0029570D" w:rsidP="0029570D">
      <w:pPr>
        <w:rPr>
          <w:rFonts w:asciiTheme="minorHAnsi" w:eastAsia="Georgia" w:hAnsiTheme="minorHAnsi" w:cstheme="minorHAnsi"/>
          <w:sz w:val="32"/>
          <w:szCs w:val="32"/>
          <w:lang w:val="fr-FR"/>
        </w:rPr>
      </w:pPr>
      <w:r w:rsidRPr="0029570D">
        <w:rPr>
          <w:rFonts w:ascii="Segoe UI Emoji" w:eastAsia="Georgia" w:hAnsi="Segoe UI Emoji" w:cs="Segoe UI Emoji"/>
          <w:sz w:val="32"/>
          <w:szCs w:val="32"/>
        </w:rPr>
        <w:t>📌</w:t>
      </w:r>
      <w:r w:rsidRPr="0029570D">
        <w:rPr>
          <w:rFonts w:asciiTheme="minorHAnsi" w:eastAsia="Georgia" w:hAnsiTheme="minorHAnsi" w:cstheme="minorHAnsi"/>
          <w:sz w:val="32"/>
          <w:szCs w:val="32"/>
        </w:rPr>
        <w:t xml:space="preserve"> </w:t>
      </w:r>
      <w:r w:rsidR="00362C6A">
        <w:rPr>
          <w:rFonts w:asciiTheme="minorHAnsi" w:eastAsia="Georgia" w:hAnsiTheme="minorHAnsi" w:cstheme="minorHAnsi"/>
          <w:b/>
          <w:bCs/>
          <w:sz w:val="32"/>
          <w:szCs w:val="32"/>
        </w:rPr>
        <w:t>A</w:t>
      </w:r>
      <w:r w:rsidRPr="0029570D">
        <w:rPr>
          <w:rFonts w:asciiTheme="minorHAnsi" w:eastAsia="Georgia" w:hAnsiTheme="minorHAnsi" w:cstheme="minorHAnsi"/>
          <w:b/>
          <w:bCs/>
          <w:sz w:val="32"/>
          <w:szCs w:val="32"/>
        </w:rPr>
        <w:t xml:space="preserve">rticle </w:t>
      </w:r>
      <w:r w:rsidR="00362C6A">
        <w:rPr>
          <w:rFonts w:asciiTheme="minorHAnsi" w:eastAsia="Georgia" w:hAnsiTheme="minorHAnsi" w:cstheme="minorHAnsi"/>
          <w:b/>
          <w:bCs/>
          <w:sz w:val="32"/>
          <w:szCs w:val="32"/>
        </w:rPr>
        <w:t>intéressant</w:t>
      </w:r>
      <w:r w:rsidRPr="0029570D">
        <w:rPr>
          <w:rFonts w:asciiTheme="minorHAnsi" w:eastAsia="Georgia" w:hAnsiTheme="minorHAnsi" w:cstheme="minorHAnsi"/>
          <w:sz w:val="32"/>
          <w:szCs w:val="32"/>
        </w:rPr>
        <w:t xml:space="preserve"> :</w:t>
      </w:r>
      <w:r w:rsidRPr="0029570D">
        <w:rPr>
          <w:rFonts w:asciiTheme="minorHAnsi" w:eastAsia="Georgia" w:hAnsiTheme="minorHAnsi" w:cstheme="minorHAnsi"/>
          <w:sz w:val="32"/>
          <w:szCs w:val="32"/>
        </w:rPr>
        <w:br/>
      </w:r>
      <w:r w:rsidRPr="0029570D">
        <w:rPr>
          <w:rFonts w:ascii="Segoe UI Emoji" w:eastAsia="Georgia" w:hAnsi="Segoe UI Emoji" w:cs="Segoe UI Emoji"/>
          <w:sz w:val="32"/>
          <w:szCs w:val="32"/>
        </w:rPr>
        <w:t>🔗</w:t>
      </w:r>
      <w:r w:rsidRPr="0029570D">
        <w:rPr>
          <w:rFonts w:asciiTheme="minorHAnsi" w:eastAsia="Georgia" w:hAnsiTheme="minorHAnsi" w:cstheme="minorHAnsi"/>
          <w:sz w:val="32"/>
          <w:szCs w:val="32"/>
        </w:rPr>
        <w:t xml:space="preserve"> </w:t>
      </w:r>
      <w:hyperlink r:id="rId18" w:tgtFrame="_new" w:history="1">
        <w:r w:rsidRPr="0029570D">
          <w:rPr>
            <w:rStyle w:val="Lienhypertexte"/>
            <w:rFonts w:asciiTheme="minorHAnsi" w:eastAsia="Georgia" w:hAnsiTheme="minorHAnsi" w:cstheme="minorHAnsi"/>
            <w:sz w:val="32"/>
            <w:szCs w:val="32"/>
          </w:rPr>
          <w:t>Personnes autistes : des vies gâchées par la maltraitance – Blog de Jean Vinçot sur Mediapart</w:t>
        </w:r>
      </w:hyperlink>
    </w:p>
    <w:p w14:paraId="2DA55BD9" w14:textId="50D20032" w:rsidR="00F921BF" w:rsidRDefault="00886E9F" w:rsidP="00DA2A4E">
      <w:pPr>
        <w:pStyle w:val="Titre2"/>
      </w:pPr>
      <w:bookmarkStart w:id="2" w:name="_Toc193412878"/>
      <w:r>
        <w:t xml:space="preserve">0.1. </w:t>
      </w:r>
      <w:r w:rsidR="00BF16A3">
        <w:t>La m</w:t>
      </w:r>
      <w:r w:rsidR="00512766">
        <w:t xml:space="preserve">altraitance de </w:t>
      </w:r>
      <w:r w:rsidR="0008579A">
        <w:t>niveau 1 (atteintes)</w:t>
      </w:r>
      <w:bookmarkEnd w:id="2"/>
    </w:p>
    <w:p w14:paraId="4EAA6BFA" w14:textId="77777777" w:rsidR="00CB4512" w:rsidRPr="00CB4512" w:rsidRDefault="00CB4512" w:rsidP="00CB4512">
      <w:pPr>
        <w:rPr>
          <w:rFonts w:asciiTheme="minorHAnsi" w:hAnsiTheme="minorHAnsi" w:cstheme="minorHAnsi"/>
          <w:b/>
          <w:bCs/>
          <w:sz w:val="28"/>
          <w:szCs w:val="28"/>
          <w:lang w:val="fr-FR"/>
        </w:rPr>
      </w:pPr>
      <w:r w:rsidRPr="00CB4512">
        <w:rPr>
          <w:rFonts w:asciiTheme="minorHAnsi" w:hAnsiTheme="minorHAnsi" w:cstheme="minorHAnsi"/>
          <w:b/>
          <w:bCs/>
          <w:sz w:val="28"/>
          <w:szCs w:val="28"/>
          <w:lang w:val="fr-FR"/>
        </w:rPr>
        <w:t>1. Comprendre l’autisme pour réduire la maltraitance</w:t>
      </w:r>
    </w:p>
    <w:p w14:paraId="7AFD33DA" w14:textId="77777777" w:rsidR="00CB4512" w:rsidRPr="00CB4512" w:rsidRDefault="00CB4512" w:rsidP="000B5846">
      <w:pPr>
        <w:numPr>
          <w:ilvl w:val="0"/>
          <w:numId w:val="7"/>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Réduire la maltraitance des autistes nécessite de </w:t>
      </w:r>
      <w:r w:rsidRPr="00CB4512">
        <w:rPr>
          <w:rFonts w:asciiTheme="minorHAnsi" w:hAnsiTheme="minorHAnsi" w:cstheme="minorHAnsi"/>
          <w:b/>
          <w:bCs/>
          <w:sz w:val="28"/>
          <w:szCs w:val="28"/>
          <w:lang w:val="fr-FR"/>
        </w:rPr>
        <w:t>réduire les souffrances imposées</w:t>
      </w:r>
      <w:r w:rsidRPr="00CB4512">
        <w:rPr>
          <w:rFonts w:asciiTheme="minorHAnsi" w:hAnsiTheme="minorHAnsi" w:cstheme="minorHAnsi"/>
          <w:sz w:val="28"/>
          <w:szCs w:val="28"/>
          <w:lang w:val="fr-FR"/>
        </w:rPr>
        <w:t xml:space="preserve"> en comprenant mieux l’autisme.</w:t>
      </w:r>
    </w:p>
    <w:p w14:paraId="5EBB30D3" w14:textId="77777777" w:rsidR="00CB4512" w:rsidRPr="00CB4512" w:rsidRDefault="00CB4512" w:rsidP="000B5846">
      <w:pPr>
        <w:numPr>
          <w:ilvl w:val="0"/>
          <w:numId w:val="7"/>
        </w:numPr>
        <w:rPr>
          <w:rFonts w:asciiTheme="minorHAnsi" w:hAnsiTheme="minorHAnsi" w:cstheme="minorHAnsi"/>
          <w:sz w:val="28"/>
          <w:szCs w:val="28"/>
          <w:lang w:val="pt-BR"/>
        </w:rPr>
      </w:pPr>
      <w:r w:rsidRPr="00CB4512">
        <w:rPr>
          <w:rFonts w:asciiTheme="minorHAnsi" w:hAnsiTheme="minorHAnsi" w:cstheme="minorHAnsi"/>
          <w:sz w:val="28"/>
          <w:szCs w:val="28"/>
          <w:lang w:val="pt-BR"/>
        </w:rPr>
        <w:t xml:space="preserve">Deux approches existent : </w:t>
      </w:r>
    </w:p>
    <w:p w14:paraId="4E4CE797" w14:textId="77777777" w:rsidR="00CB4512" w:rsidRPr="00CB4512" w:rsidRDefault="00CB4512" w:rsidP="000B5846">
      <w:pPr>
        <w:numPr>
          <w:ilvl w:val="1"/>
          <w:numId w:val="7"/>
        </w:numPr>
        <w:rPr>
          <w:rFonts w:asciiTheme="minorHAnsi" w:hAnsiTheme="minorHAnsi" w:cstheme="minorHAnsi"/>
          <w:sz w:val="28"/>
          <w:szCs w:val="28"/>
          <w:lang w:val="fr-FR"/>
        </w:rPr>
      </w:pPr>
      <w:r w:rsidRPr="00CB4512">
        <w:rPr>
          <w:rFonts w:asciiTheme="minorHAnsi" w:hAnsiTheme="minorHAnsi" w:cstheme="minorHAnsi"/>
          <w:b/>
          <w:bCs/>
          <w:sz w:val="28"/>
          <w:szCs w:val="28"/>
          <w:lang w:val="fr-FR"/>
        </w:rPr>
        <w:t>Suivre les idées dominantes</w:t>
      </w:r>
      <w:r w:rsidRPr="00CB4512">
        <w:rPr>
          <w:rFonts w:asciiTheme="minorHAnsi" w:hAnsiTheme="minorHAnsi" w:cstheme="minorHAnsi"/>
          <w:sz w:val="28"/>
          <w:szCs w:val="28"/>
          <w:lang w:val="fr-FR"/>
        </w:rPr>
        <w:t>, souvent floues et contradictoires, ce qui empêche une réelle compréhension.</w:t>
      </w:r>
    </w:p>
    <w:p w14:paraId="775D7CFE" w14:textId="77777777" w:rsidR="00CB4512" w:rsidRPr="00CB4512" w:rsidRDefault="00CB4512" w:rsidP="000B5846">
      <w:pPr>
        <w:numPr>
          <w:ilvl w:val="1"/>
          <w:numId w:val="7"/>
        </w:numPr>
        <w:rPr>
          <w:rFonts w:asciiTheme="minorHAnsi" w:hAnsiTheme="minorHAnsi" w:cstheme="minorHAnsi"/>
          <w:sz w:val="28"/>
          <w:szCs w:val="28"/>
          <w:lang w:val="fr-FR"/>
        </w:rPr>
      </w:pPr>
      <w:r w:rsidRPr="00CB4512">
        <w:rPr>
          <w:rFonts w:asciiTheme="minorHAnsi" w:hAnsiTheme="minorHAnsi" w:cstheme="minorHAnsi"/>
          <w:b/>
          <w:bCs/>
          <w:sz w:val="28"/>
          <w:szCs w:val="28"/>
          <w:lang w:val="fr-FR"/>
        </w:rPr>
        <w:t>Lire attentivement les explications des autistes eux-mêmes</w:t>
      </w:r>
      <w:r w:rsidRPr="00CB4512">
        <w:rPr>
          <w:rFonts w:asciiTheme="minorHAnsi" w:hAnsiTheme="minorHAnsi" w:cstheme="minorHAnsi"/>
          <w:sz w:val="28"/>
          <w:szCs w:val="28"/>
          <w:lang w:val="fr-FR"/>
        </w:rPr>
        <w:t>, ce qui permet de saisir les mécanismes profonds de la souffrance autistique et d’y remédier efficacement.</w:t>
      </w:r>
    </w:p>
    <w:p w14:paraId="5891271D" w14:textId="77777777" w:rsidR="00CB4512" w:rsidRPr="00CB4512" w:rsidRDefault="00CB4512" w:rsidP="000B5846">
      <w:pPr>
        <w:numPr>
          <w:ilvl w:val="0"/>
          <w:numId w:val="7"/>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L’approche actuelle tente de </w:t>
      </w:r>
      <w:r w:rsidRPr="00CB4512">
        <w:rPr>
          <w:rFonts w:asciiTheme="minorHAnsi" w:hAnsiTheme="minorHAnsi" w:cstheme="minorHAnsi"/>
          <w:b/>
          <w:bCs/>
          <w:sz w:val="28"/>
          <w:szCs w:val="28"/>
          <w:lang w:val="fr-FR"/>
        </w:rPr>
        <w:t>cacher ou minimiser</w:t>
      </w:r>
      <w:r w:rsidRPr="00CB4512">
        <w:rPr>
          <w:rFonts w:asciiTheme="minorHAnsi" w:hAnsiTheme="minorHAnsi" w:cstheme="minorHAnsi"/>
          <w:sz w:val="28"/>
          <w:szCs w:val="28"/>
          <w:lang w:val="fr-FR"/>
        </w:rPr>
        <w:t xml:space="preserve"> ces souffrances plutôt que de les comprendre et d’en éliminer les causes.</w:t>
      </w:r>
    </w:p>
    <w:p w14:paraId="539673B4" w14:textId="77777777" w:rsidR="00CB4512" w:rsidRPr="00CB4512" w:rsidRDefault="00CB4512" w:rsidP="00CB4512">
      <w:pPr>
        <w:rPr>
          <w:rFonts w:asciiTheme="minorHAnsi" w:hAnsiTheme="minorHAnsi" w:cstheme="minorHAnsi"/>
          <w:b/>
          <w:bCs/>
          <w:sz w:val="28"/>
          <w:szCs w:val="28"/>
          <w:lang w:val="fr-FR"/>
        </w:rPr>
      </w:pPr>
      <w:r w:rsidRPr="00CB4512">
        <w:rPr>
          <w:rFonts w:asciiTheme="minorHAnsi" w:hAnsiTheme="minorHAnsi" w:cstheme="minorHAnsi"/>
          <w:b/>
          <w:bCs/>
          <w:sz w:val="28"/>
          <w:szCs w:val="28"/>
          <w:lang w:val="fr-FR"/>
        </w:rPr>
        <w:t>2. Définition de la maltraitance de niveau 1</w:t>
      </w:r>
    </w:p>
    <w:p w14:paraId="4DE19702" w14:textId="77777777" w:rsidR="00CB4512" w:rsidRPr="00CB4512" w:rsidRDefault="00CB4512" w:rsidP="000B5846">
      <w:pPr>
        <w:numPr>
          <w:ilvl w:val="0"/>
          <w:numId w:val="8"/>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Cette maltraitance correspond aux </w:t>
      </w:r>
      <w:r w:rsidRPr="00CB4512">
        <w:rPr>
          <w:rFonts w:asciiTheme="minorHAnsi" w:hAnsiTheme="minorHAnsi" w:cstheme="minorHAnsi"/>
          <w:b/>
          <w:bCs/>
          <w:sz w:val="28"/>
          <w:szCs w:val="28"/>
          <w:lang w:val="fr-FR"/>
        </w:rPr>
        <w:t>atteintes socio-générées</w:t>
      </w:r>
      <w:r w:rsidRPr="00CB4512">
        <w:rPr>
          <w:rFonts w:asciiTheme="minorHAnsi" w:hAnsiTheme="minorHAnsi" w:cstheme="minorHAnsi"/>
          <w:sz w:val="28"/>
          <w:szCs w:val="28"/>
          <w:lang w:val="fr-FR"/>
        </w:rPr>
        <w:t xml:space="preserve"> à l’harmonie, à la cohérence et à la naturalité, qui sont essentielles à l’autisme.</w:t>
      </w:r>
    </w:p>
    <w:p w14:paraId="626B00AA" w14:textId="77777777" w:rsidR="00CB4512" w:rsidRPr="00CB4512" w:rsidRDefault="00CB4512" w:rsidP="000B5846">
      <w:pPr>
        <w:numPr>
          <w:ilvl w:val="0"/>
          <w:numId w:val="8"/>
        </w:numPr>
        <w:rPr>
          <w:rFonts w:asciiTheme="minorHAnsi" w:hAnsiTheme="minorHAnsi" w:cstheme="minorHAnsi"/>
          <w:sz w:val="28"/>
          <w:szCs w:val="28"/>
          <w:lang w:val="fr-FR"/>
        </w:rPr>
      </w:pPr>
      <w:r w:rsidRPr="00CB4512">
        <w:rPr>
          <w:rFonts w:asciiTheme="minorHAnsi" w:hAnsiTheme="minorHAnsi" w:cstheme="minorHAnsi"/>
          <w:sz w:val="28"/>
          <w:szCs w:val="28"/>
          <w:lang w:val="fr-FR"/>
        </w:rPr>
        <w:lastRenderedPageBreak/>
        <w:t xml:space="preserve">L’autisme est </w:t>
      </w:r>
      <w:r w:rsidRPr="00CB4512">
        <w:rPr>
          <w:rFonts w:asciiTheme="minorHAnsi" w:hAnsiTheme="minorHAnsi" w:cstheme="minorHAnsi"/>
          <w:b/>
          <w:bCs/>
          <w:sz w:val="28"/>
          <w:szCs w:val="28"/>
          <w:lang w:val="fr-FR"/>
        </w:rPr>
        <w:t>une forme d’harmonie auto-protégée</w:t>
      </w:r>
      <w:r w:rsidRPr="00CB4512">
        <w:rPr>
          <w:rFonts w:asciiTheme="minorHAnsi" w:hAnsiTheme="minorHAnsi" w:cstheme="minorHAnsi"/>
          <w:sz w:val="28"/>
          <w:szCs w:val="28"/>
          <w:lang w:val="fr-FR"/>
        </w:rPr>
        <w:t>, incompatible avec les injonctions à se conformer à un monde chaotique et artificiel.</w:t>
      </w:r>
    </w:p>
    <w:p w14:paraId="3E056AE6" w14:textId="77777777" w:rsidR="00CB4512" w:rsidRPr="00CB4512" w:rsidRDefault="00CB4512" w:rsidP="000B5846">
      <w:pPr>
        <w:numPr>
          <w:ilvl w:val="0"/>
          <w:numId w:val="8"/>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La société considère à tort les autistes comme </w:t>
      </w:r>
      <w:r w:rsidRPr="00CB4512">
        <w:rPr>
          <w:rFonts w:asciiTheme="minorHAnsi" w:hAnsiTheme="minorHAnsi" w:cstheme="minorHAnsi"/>
          <w:b/>
          <w:bCs/>
          <w:sz w:val="28"/>
          <w:szCs w:val="28"/>
          <w:lang w:val="fr-FR"/>
        </w:rPr>
        <w:t>défectueux</w:t>
      </w:r>
      <w:r w:rsidRPr="00CB4512">
        <w:rPr>
          <w:rFonts w:asciiTheme="minorHAnsi" w:hAnsiTheme="minorHAnsi" w:cstheme="minorHAnsi"/>
          <w:sz w:val="28"/>
          <w:szCs w:val="28"/>
          <w:lang w:val="fr-FR"/>
        </w:rPr>
        <w:t>, car elle confond l’autisme avec ses troubles spécifiques, ce qui empêche une compréhension correcte.</w:t>
      </w:r>
    </w:p>
    <w:p w14:paraId="70E2DE08" w14:textId="77777777" w:rsidR="00CB4512" w:rsidRPr="00CB4512" w:rsidRDefault="00CB4512" w:rsidP="000B5846">
      <w:pPr>
        <w:numPr>
          <w:ilvl w:val="0"/>
          <w:numId w:val="8"/>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Cette confusion empêche aussi les non-autistes de </w:t>
      </w:r>
      <w:r w:rsidRPr="00CB4512">
        <w:rPr>
          <w:rFonts w:asciiTheme="minorHAnsi" w:hAnsiTheme="minorHAnsi" w:cstheme="minorHAnsi"/>
          <w:b/>
          <w:bCs/>
          <w:sz w:val="28"/>
          <w:szCs w:val="28"/>
          <w:lang w:val="fr-FR"/>
        </w:rPr>
        <w:t>remettre en question leur propre fonctionnement</w:t>
      </w:r>
      <w:r w:rsidRPr="00CB4512">
        <w:rPr>
          <w:rFonts w:asciiTheme="minorHAnsi" w:hAnsiTheme="minorHAnsi" w:cstheme="minorHAnsi"/>
          <w:sz w:val="28"/>
          <w:szCs w:val="28"/>
          <w:lang w:val="fr-FR"/>
        </w:rPr>
        <w:t>, qui comporte de nombreux troubles invisibles à leurs yeux.</w:t>
      </w:r>
    </w:p>
    <w:p w14:paraId="4A6CC900" w14:textId="77777777" w:rsidR="00CB4512" w:rsidRPr="00CB4512" w:rsidRDefault="00CB4512" w:rsidP="00CB4512">
      <w:pPr>
        <w:rPr>
          <w:rFonts w:asciiTheme="minorHAnsi" w:hAnsiTheme="minorHAnsi" w:cstheme="minorHAnsi"/>
          <w:b/>
          <w:bCs/>
          <w:sz w:val="28"/>
          <w:szCs w:val="28"/>
          <w:lang w:val="fr-FR"/>
        </w:rPr>
      </w:pPr>
      <w:r w:rsidRPr="00CB4512">
        <w:rPr>
          <w:rFonts w:asciiTheme="minorHAnsi" w:hAnsiTheme="minorHAnsi" w:cstheme="minorHAnsi"/>
          <w:b/>
          <w:bCs/>
          <w:sz w:val="28"/>
          <w:szCs w:val="28"/>
          <w:lang w:val="fr-FR"/>
        </w:rPr>
        <w:t>3. Un cercle vicieux d’incompréhension et de rejet</w:t>
      </w:r>
    </w:p>
    <w:p w14:paraId="4A67D4A6" w14:textId="77777777" w:rsidR="00CB4512" w:rsidRPr="00CB4512" w:rsidRDefault="00CB4512" w:rsidP="000B5846">
      <w:pPr>
        <w:numPr>
          <w:ilvl w:val="0"/>
          <w:numId w:val="9"/>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Les non-autistes ont du mal à comprendre </w:t>
      </w:r>
      <w:r w:rsidRPr="00CB4512">
        <w:rPr>
          <w:rFonts w:asciiTheme="minorHAnsi" w:hAnsiTheme="minorHAnsi" w:cstheme="minorHAnsi"/>
          <w:b/>
          <w:bCs/>
          <w:sz w:val="28"/>
          <w:szCs w:val="28"/>
          <w:lang w:val="fr-FR"/>
        </w:rPr>
        <w:t>leur propre fonctionnement</w:t>
      </w:r>
      <w:r w:rsidRPr="00CB4512">
        <w:rPr>
          <w:rFonts w:asciiTheme="minorHAnsi" w:hAnsiTheme="minorHAnsi" w:cstheme="minorHAnsi"/>
          <w:sz w:val="28"/>
          <w:szCs w:val="28"/>
          <w:lang w:val="fr-FR"/>
        </w:rPr>
        <w:t xml:space="preserve"> et à voir qu’ils imposent des troubles aux autistes.</w:t>
      </w:r>
    </w:p>
    <w:p w14:paraId="0C55C15E" w14:textId="77777777" w:rsidR="00CB4512" w:rsidRPr="00CB4512" w:rsidRDefault="00CB4512" w:rsidP="000B5846">
      <w:pPr>
        <w:numPr>
          <w:ilvl w:val="0"/>
          <w:numId w:val="9"/>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Leur rigidité et leur manque d’humilité les empêchent </w:t>
      </w:r>
      <w:r w:rsidRPr="00CB4512">
        <w:rPr>
          <w:rFonts w:asciiTheme="minorHAnsi" w:hAnsiTheme="minorHAnsi" w:cstheme="minorHAnsi"/>
          <w:b/>
          <w:bCs/>
          <w:sz w:val="28"/>
          <w:szCs w:val="28"/>
          <w:lang w:val="fr-FR"/>
        </w:rPr>
        <w:t>d’écouter réellement</w:t>
      </w:r>
      <w:r w:rsidRPr="00CB4512">
        <w:rPr>
          <w:rFonts w:asciiTheme="minorHAnsi" w:hAnsiTheme="minorHAnsi" w:cstheme="minorHAnsi"/>
          <w:sz w:val="28"/>
          <w:szCs w:val="28"/>
          <w:lang w:val="fr-FR"/>
        </w:rPr>
        <w:t xml:space="preserve"> ce que disent les autistes.</w:t>
      </w:r>
    </w:p>
    <w:p w14:paraId="50E7FD8D" w14:textId="77777777" w:rsidR="00CB4512" w:rsidRPr="00CB4512" w:rsidRDefault="00CB4512" w:rsidP="000B5846">
      <w:pPr>
        <w:numPr>
          <w:ilvl w:val="0"/>
          <w:numId w:val="9"/>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Cette incompréhension mène à un </w:t>
      </w:r>
      <w:r w:rsidRPr="00CB4512">
        <w:rPr>
          <w:rFonts w:asciiTheme="minorHAnsi" w:hAnsiTheme="minorHAnsi" w:cstheme="minorHAnsi"/>
          <w:b/>
          <w:bCs/>
          <w:sz w:val="28"/>
          <w:szCs w:val="28"/>
          <w:lang w:val="fr-FR"/>
        </w:rPr>
        <w:t>système erroné et incohérent</w:t>
      </w:r>
      <w:r w:rsidRPr="00CB4512">
        <w:rPr>
          <w:rFonts w:asciiTheme="minorHAnsi" w:hAnsiTheme="minorHAnsi" w:cstheme="minorHAnsi"/>
          <w:sz w:val="28"/>
          <w:szCs w:val="28"/>
          <w:lang w:val="fr-FR"/>
        </w:rPr>
        <w:t>, où les politiques publiques sont dictées par des experts qui ne perçoivent l’autisme qu’à travers le prisme du "trouble".</w:t>
      </w:r>
    </w:p>
    <w:p w14:paraId="6EF6F238" w14:textId="77777777" w:rsidR="00CB4512" w:rsidRPr="00CB4512" w:rsidRDefault="00CB4512" w:rsidP="00CB4512">
      <w:pPr>
        <w:rPr>
          <w:rFonts w:asciiTheme="minorHAnsi" w:hAnsiTheme="minorHAnsi" w:cstheme="minorHAnsi"/>
          <w:b/>
          <w:bCs/>
          <w:sz w:val="28"/>
          <w:szCs w:val="28"/>
          <w:lang w:val="fr-FR"/>
        </w:rPr>
      </w:pPr>
      <w:r w:rsidRPr="00CB4512">
        <w:rPr>
          <w:rFonts w:asciiTheme="minorHAnsi" w:hAnsiTheme="minorHAnsi" w:cstheme="minorHAnsi"/>
          <w:b/>
          <w:bCs/>
          <w:sz w:val="28"/>
          <w:szCs w:val="28"/>
          <w:lang w:val="fr-FR"/>
        </w:rPr>
        <w:t>4. L’impact des atteintes sur les autistes</w:t>
      </w:r>
    </w:p>
    <w:p w14:paraId="12B7530B" w14:textId="77777777" w:rsidR="00CB4512" w:rsidRPr="00CB4512" w:rsidRDefault="00CB4512" w:rsidP="000B5846">
      <w:pPr>
        <w:numPr>
          <w:ilvl w:val="0"/>
          <w:numId w:val="10"/>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Ces atteintes provoquent une </w:t>
      </w:r>
      <w:r w:rsidRPr="00CB4512">
        <w:rPr>
          <w:rFonts w:asciiTheme="minorHAnsi" w:hAnsiTheme="minorHAnsi" w:cstheme="minorHAnsi"/>
          <w:b/>
          <w:bCs/>
          <w:sz w:val="28"/>
          <w:szCs w:val="28"/>
          <w:lang w:val="fr-FR"/>
        </w:rPr>
        <w:t>souffrance constante</w:t>
      </w:r>
      <w:r w:rsidRPr="00CB4512">
        <w:rPr>
          <w:rFonts w:asciiTheme="minorHAnsi" w:hAnsiTheme="minorHAnsi" w:cstheme="minorHAnsi"/>
          <w:sz w:val="28"/>
          <w:szCs w:val="28"/>
          <w:lang w:val="fr-FR"/>
        </w:rPr>
        <w:t xml:space="preserve"> due à : </w:t>
      </w:r>
    </w:p>
    <w:p w14:paraId="1DF99AD9" w14:textId="77777777" w:rsidR="00CB4512" w:rsidRPr="00CB4512" w:rsidRDefault="00CB4512" w:rsidP="000B5846">
      <w:pPr>
        <w:numPr>
          <w:ilvl w:val="1"/>
          <w:numId w:val="10"/>
        </w:numPr>
        <w:rPr>
          <w:rFonts w:asciiTheme="minorHAnsi" w:hAnsiTheme="minorHAnsi" w:cstheme="minorHAnsi"/>
          <w:sz w:val="28"/>
          <w:szCs w:val="28"/>
          <w:lang w:val="fr-FR"/>
        </w:rPr>
      </w:pPr>
      <w:r w:rsidRPr="00CB4512">
        <w:rPr>
          <w:rFonts w:asciiTheme="minorHAnsi" w:hAnsiTheme="minorHAnsi" w:cstheme="minorHAnsi"/>
          <w:b/>
          <w:bCs/>
          <w:sz w:val="28"/>
          <w:szCs w:val="28"/>
          <w:lang w:val="fr-FR"/>
        </w:rPr>
        <w:t>La disharmonie et l’incohérence</w:t>
      </w:r>
      <w:r w:rsidRPr="00CB4512">
        <w:rPr>
          <w:rFonts w:asciiTheme="minorHAnsi" w:hAnsiTheme="minorHAnsi" w:cstheme="minorHAnsi"/>
          <w:sz w:val="28"/>
          <w:szCs w:val="28"/>
          <w:lang w:val="fr-FR"/>
        </w:rPr>
        <w:t xml:space="preserve"> dans l’environnement (bruits, odeurs, lumières, interactions sociales absurdes).</w:t>
      </w:r>
    </w:p>
    <w:p w14:paraId="0BB6461C" w14:textId="77777777" w:rsidR="00CB4512" w:rsidRPr="00CB4512" w:rsidRDefault="00CB4512" w:rsidP="000B5846">
      <w:pPr>
        <w:numPr>
          <w:ilvl w:val="1"/>
          <w:numId w:val="10"/>
        </w:numPr>
        <w:rPr>
          <w:rFonts w:asciiTheme="minorHAnsi" w:hAnsiTheme="minorHAnsi" w:cstheme="minorHAnsi"/>
          <w:sz w:val="28"/>
          <w:szCs w:val="28"/>
          <w:lang w:val="fr-FR"/>
        </w:rPr>
      </w:pPr>
      <w:r w:rsidRPr="00CB4512">
        <w:rPr>
          <w:rFonts w:asciiTheme="minorHAnsi" w:hAnsiTheme="minorHAnsi" w:cstheme="minorHAnsi"/>
          <w:b/>
          <w:bCs/>
          <w:sz w:val="28"/>
          <w:szCs w:val="28"/>
          <w:lang w:val="fr-FR"/>
        </w:rPr>
        <w:t>L’injustice</w:t>
      </w:r>
      <w:r w:rsidRPr="00CB4512">
        <w:rPr>
          <w:rFonts w:asciiTheme="minorHAnsi" w:hAnsiTheme="minorHAnsi" w:cstheme="minorHAnsi"/>
          <w:sz w:val="28"/>
          <w:szCs w:val="28"/>
          <w:lang w:val="fr-FR"/>
        </w:rPr>
        <w:t xml:space="preserve"> perçue, notamment lorsque les non-autistes acceptent des situations insensées sans en souffrir.</w:t>
      </w:r>
    </w:p>
    <w:p w14:paraId="6AAC5A64" w14:textId="77777777" w:rsidR="00CB4512" w:rsidRPr="00CB4512" w:rsidRDefault="00CB4512" w:rsidP="000B5846">
      <w:pPr>
        <w:numPr>
          <w:ilvl w:val="1"/>
          <w:numId w:val="10"/>
        </w:numPr>
        <w:rPr>
          <w:rFonts w:asciiTheme="minorHAnsi" w:hAnsiTheme="minorHAnsi" w:cstheme="minorHAnsi"/>
          <w:sz w:val="28"/>
          <w:szCs w:val="28"/>
          <w:lang w:val="fr-FR"/>
        </w:rPr>
      </w:pPr>
      <w:r w:rsidRPr="00CB4512">
        <w:rPr>
          <w:rFonts w:asciiTheme="minorHAnsi" w:hAnsiTheme="minorHAnsi" w:cstheme="minorHAnsi"/>
          <w:b/>
          <w:bCs/>
          <w:sz w:val="28"/>
          <w:szCs w:val="28"/>
          <w:lang w:val="fr-FR"/>
        </w:rPr>
        <w:t>Le sentiment de décalage</w:t>
      </w:r>
      <w:r w:rsidRPr="00CB4512">
        <w:rPr>
          <w:rFonts w:asciiTheme="minorHAnsi" w:hAnsiTheme="minorHAnsi" w:cstheme="minorHAnsi"/>
          <w:sz w:val="28"/>
          <w:szCs w:val="28"/>
          <w:lang w:val="fr-FR"/>
        </w:rPr>
        <w:t>, renforcé par l’incompréhension de l’entourage et le rejet social.</w:t>
      </w:r>
    </w:p>
    <w:p w14:paraId="71148D56" w14:textId="77777777" w:rsidR="00CB4512" w:rsidRPr="00CB4512" w:rsidRDefault="00CB4512" w:rsidP="000B5846">
      <w:pPr>
        <w:numPr>
          <w:ilvl w:val="1"/>
          <w:numId w:val="10"/>
        </w:numPr>
        <w:rPr>
          <w:rFonts w:asciiTheme="minorHAnsi" w:hAnsiTheme="minorHAnsi" w:cstheme="minorHAnsi"/>
          <w:sz w:val="28"/>
          <w:szCs w:val="28"/>
          <w:lang w:val="fr-FR"/>
        </w:rPr>
      </w:pPr>
      <w:r w:rsidRPr="00CB4512">
        <w:rPr>
          <w:rFonts w:asciiTheme="minorHAnsi" w:hAnsiTheme="minorHAnsi" w:cstheme="minorHAnsi"/>
          <w:b/>
          <w:bCs/>
          <w:sz w:val="28"/>
          <w:szCs w:val="28"/>
          <w:lang w:val="fr-FR"/>
        </w:rPr>
        <w:t>Le désespoir</w:t>
      </w:r>
      <w:r w:rsidRPr="00CB4512">
        <w:rPr>
          <w:rFonts w:asciiTheme="minorHAnsi" w:hAnsiTheme="minorHAnsi" w:cstheme="minorHAnsi"/>
          <w:sz w:val="28"/>
          <w:szCs w:val="28"/>
          <w:lang w:val="fr-FR"/>
        </w:rPr>
        <w:t xml:space="preserve"> face à l’impossibilité d’être compris et au manque d’espoir d’amélioration, pouvant mener à des pensées suicidaires.</w:t>
      </w:r>
    </w:p>
    <w:p w14:paraId="3C7F025F" w14:textId="77777777" w:rsidR="00CB4512" w:rsidRPr="00CB4512" w:rsidRDefault="00CB4512" w:rsidP="000B5846">
      <w:pPr>
        <w:numPr>
          <w:ilvl w:val="1"/>
          <w:numId w:val="10"/>
        </w:numPr>
        <w:rPr>
          <w:rFonts w:asciiTheme="minorHAnsi" w:hAnsiTheme="minorHAnsi" w:cstheme="minorHAnsi"/>
          <w:sz w:val="28"/>
          <w:szCs w:val="28"/>
          <w:lang w:val="fr-FR"/>
        </w:rPr>
      </w:pPr>
      <w:r w:rsidRPr="00CB4512">
        <w:rPr>
          <w:rFonts w:asciiTheme="minorHAnsi" w:hAnsiTheme="minorHAnsi" w:cstheme="minorHAnsi"/>
          <w:b/>
          <w:bCs/>
          <w:sz w:val="28"/>
          <w:szCs w:val="28"/>
          <w:lang w:val="fr-FR"/>
        </w:rPr>
        <w:t>L’accumulation de ces atteintes</w:t>
      </w:r>
      <w:r w:rsidRPr="00CB4512">
        <w:rPr>
          <w:rFonts w:asciiTheme="minorHAnsi" w:hAnsiTheme="minorHAnsi" w:cstheme="minorHAnsi"/>
          <w:sz w:val="28"/>
          <w:szCs w:val="28"/>
          <w:lang w:val="fr-FR"/>
        </w:rPr>
        <w:t>, entraînant une fatigue nerveuse et un état de stress permanent.</w:t>
      </w:r>
    </w:p>
    <w:p w14:paraId="6F8AC02A" w14:textId="77777777" w:rsidR="00CB4512" w:rsidRPr="00CB4512" w:rsidRDefault="00CB4512" w:rsidP="00CB4512">
      <w:pPr>
        <w:rPr>
          <w:rFonts w:asciiTheme="minorHAnsi" w:hAnsiTheme="minorHAnsi" w:cstheme="minorHAnsi"/>
          <w:b/>
          <w:bCs/>
          <w:sz w:val="28"/>
          <w:szCs w:val="28"/>
          <w:lang w:val="pt-BR"/>
        </w:rPr>
      </w:pPr>
      <w:r w:rsidRPr="00CB4512">
        <w:rPr>
          <w:rFonts w:asciiTheme="minorHAnsi" w:hAnsiTheme="minorHAnsi" w:cstheme="minorHAnsi"/>
          <w:b/>
          <w:bCs/>
          <w:sz w:val="28"/>
          <w:szCs w:val="28"/>
          <w:lang w:val="pt-BR"/>
        </w:rPr>
        <w:t>5. Une maltraitance diffuse et inconsciente</w:t>
      </w:r>
    </w:p>
    <w:p w14:paraId="38FAFA4D" w14:textId="77777777" w:rsidR="00CB4512" w:rsidRPr="00CB4512" w:rsidRDefault="00CB4512" w:rsidP="000B5846">
      <w:pPr>
        <w:numPr>
          <w:ilvl w:val="0"/>
          <w:numId w:val="11"/>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Cette maltraitance est </w:t>
      </w:r>
      <w:r w:rsidRPr="00CB4512">
        <w:rPr>
          <w:rFonts w:asciiTheme="minorHAnsi" w:hAnsiTheme="minorHAnsi" w:cstheme="minorHAnsi"/>
          <w:b/>
          <w:bCs/>
          <w:sz w:val="28"/>
          <w:szCs w:val="28"/>
          <w:lang w:val="fr-FR"/>
        </w:rPr>
        <w:t>généralisée, passive et inconsciente</w:t>
      </w:r>
      <w:r w:rsidRPr="00CB4512">
        <w:rPr>
          <w:rFonts w:asciiTheme="minorHAnsi" w:hAnsiTheme="minorHAnsi" w:cstheme="minorHAnsi"/>
          <w:sz w:val="28"/>
          <w:szCs w:val="28"/>
          <w:lang w:val="fr-FR"/>
        </w:rPr>
        <w:t>.</w:t>
      </w:r>
    </w:p>
    <w:p w14:paraId="0F613D4F" w14:textId="77777777" w:rsidR="00CB4512" w:rsidRPr="00CB4512" w:rsidRDefault="00CB4512" w:rsidP="000B5846">
      <w:pPr>
        <w:numPr>
          <w:ilvl w:val="0"/>
          <w:numId w:val="11"/>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Elle est entretenue par </w:t>
      </w:r>
      <w:r w:rsidRPr="00CB4512">
        <w:rPr>
          <w:rFonts w:asciiTheme="minorHAnsi" w:hAnsiTheme="minorHAnsi" w:cstheme="minorHAnsi"/>
          <w:b/>
          <w:bCs/>
          <w:sz w:val="28"/>
          <w:szCs w:val="28"/>
          <w:lang w:val="fr-FR"/>
        </w:rPr>
        <w:t>l’ignorance totale</w:t>
      </w:r>
      <w:r w:rsidRPr="00CB4512">
        <w:rPr>
          <w:rFonts w:asciiTheme="minorHAnsi" w:hAnsiTheme="minorHAnsi" w:cstheme="minorHAnsi"/>
          <w:sz w:val="28"/>
          <w:szCs w:val="28"/>
          <w:lang w:val="fr-FR"/>
        </w:rPr>
        <w:t xml:space="preserve"> de ce qu’est réellement l’autisme et des besoins spécifiques des autistes.</w:t>
      </w:r>
    </w:p>
    <w:p w14:paraId="2079B14E" w14:textId="77777777" w:rsidR="00CB4512" w:rsidRPr="00CB4512" w:rsidRDefault="00CB4512" w:rsidP="000B5846">
      <w:pPr>
        <w:numPr>
          <w:ilvl w:val="0"/>
          <w:numId w:val="11"/>
        </w:numPr>
        <w:rPr>
          <w:rFonts w:asciiTheme="minorHAnsi" w:hAnsiTheme="minorHAnsi" w:cstheme="minorHAnsi"/>
          <w:sz w:val="28"/>
          <w:szCs w:val="28"/>
          <w:lang w:val="fr-FR"/>
        </w:rPr>
      </w:pPr>
      <w:r w:rsidRPr="00CB4512">
        <w:rPr>
          <w:rFonts w:asciiTheme="minorHAnsi" w:hAnsiTheme="minorHAnsi" w:cstheme="minorHAnsi"/>
          <w:sz w:val="28"/>
          <w:szCs w:val="28"/>
          <w:lang w:val="fr-FR"/>
        </w:rPr>
        <w:t xml:space="preserve">Les non-autistes ne perçoivent pas cette souffrance, car pour eux, </w:t>
      </w:r>
      <w:r w:rsidRPr="00CB4512">
        <w:rPr>
          <w:rFonts w:asciiTheme="minorHAnsi" w:hAnsiTheme="minorHAnsi" w:cstheme="minorHAnsi"/>
          <w:b/>
          <w:bCs/>
          <w:sz w:val="28"/>
          <w:szCs w:val="28"/>
          <w:lang w:val="fr-FR"/>
        </w:rPr>
        <w:t>ces incohérences et injustices sont normales</w:t>
      </w:r>
      <w:r w:rsidRPr="00CB4512">
        <w:rPr>
          <w:rFonts w:asciiTheme="minorHAnsi" w:hAnsiTheme="minorHAnsi" w:cstheme="minorHAnsi"/>
          <w:sz w:val="28"/>
          <w:szCs w:val="28"/>
          <w:lang w:val="fr-FR"/>
        </w:rPr>
        <w:t>.</w:t>
      </w:r>
    </w:p>
    <w:p w14:paraId="7793BA40" w14:textId="77777777" w:rsidR="00CB4512" w:rsidRPr="00CB4512" w:rsidRDefault="00CB4512" w:rsidP="000B5846">
      <w:pPr>
        <w:numPr>
          <w:ilvl w:val="0"/>
          <w:numId w:val="11"/>
        </w:numPr>
        <w:rPr>
          <w:rFonts w:asciiTheme="minorHAnsi" w:hAnsiTheme="minorHAnsi" w:cstheme="minorHAnsi"/>
          <w:sz w:val="28"/>
          <w:szCs w:val="28"/>
          <w:lang w:val="fr-FR"/>
        </w:rPr>
      </w:pPr>
      <w:r w:rsidRPr="00CB4512">
        <w:rPr>
          <w:rFonts w:asciiTheme="minorHAnsi" w:hAnsiTheme="minorHAnsi" w:cstheme="minorHAnsi"/>
          <w:sz w:val="28"/>
          <w:szCs w:val="28"/>
          <w:lang w:val="fr-FR"/>
        </w:rPr>
        <w:t>Ce qui est ressenti comme insupportable pour un autiste (un bruit discordant, une absurdité sociale) est ignoré par la majorité.</w:t>
      </w:r>
    </w:p>
    <w:p w14:paraId="795D1CF0" w14:textId="77777777" w:rsidR="00CB4512" w:rsidRPr="00CB4512" w:rsidRDefault="00CB4512" w:rsidP="00CB4512">
      <w:pPr>
        <w:rPr>
          <w:rFonts w:asciiTheme="minorHAnsi" w:hAnsiTheme="minorHAnsi" w:cstheme="minorHAnsi"/>
          <w:b/>
          <w:bCs/>
          <w:sz w:val="28"/>
          <w:szCs w:val="28"/>
          <w:lang w:val="pt-BR"/>
        </w:rPr>
      </w:pPr>
      <w:r w:rsidRPr="00CB4512">
        <w:rPr>
          <w:rFonts w:asciiTheme="minorHAnsi" w:hAnsiTheme="minorHAnsi" w:cstheme="minorHAnsi"/>
          <w:b/>
          <w:bCs/>
          <w:sz w:val="28"/>
          <w:szCs w:val="28"/>
          <w:lang w:val="pt-BR"/>
        </w:rPr>
        <w:t>Conclusion</w:t>
      </w:r>
    </w:p>
    <w:p w14:paraId="042C0E6A" w14:textId="77777777" w:rsidR="00CB4512" w:rsidRPr="00CB4512" w:rsidRDefault="00CB4512" w:rsidP="000B5846">
      <w:pPr>
        <w:numPr>
          <w:ilvl w:val="0"/>
          <w:numId w:val="12"/>
        </w:numPr>
        <w:rPr>
          <w:rFonts w:asciiTheme="minorHAnsi" w:hAnsiTheme="minorHAnsi" w:cstheme="minorHAnsi"/>
          <w:sz w:val="28"/>
          <w:szCs w:val="28"/>
          <w:lang w:val="fr-FR"/>
        </w:rPr>
      </w:pPr>
      <w:r w:rsidRPr="00CB4512">
        <w:rPr>
          <w:rFonts w:asciiTheme="minorHAnsi" w:hAnsiTheme="minorHAnsi" w:cstheme="minorHAnsi"/>
          <w:b/>
          <w:bCs/>
          <w:sz w:val="28"/>
          <w:szCs w:val="28"/>
          <w:lang w:val="fr-FR"/>
        </w:rPr>
        <w:t>La souffrance autistique est omniprésente</w:t>
      </w:r>
      <w:r w:rsidRPr="00CB4512">
        <w:rPr>
          <w:rFonts w:asciiTheme="minorHAnsi" w:hAnsiTheme="minorHAnsi" w:cstheme="minorHAnsi"/>
          <w:sz w:val="28"/>
          <w:szCs w:val="28"/>
          <w:lang w:val="fr-FR"/>
        </w:rPr>
        <w:t xml:space="preserve"> car les atteintes sont constantes et perçues comme normales par les non-autistes.</w:t>
      </w:r>
    </w:p>
    <w:p w14:paraId="2931A94A" w14:textId="77777777" w:rsidR="00CB4512" w:rsidRPr="00CB4512" w:rsidRDefault="00CB4512" w:rsidP="000B5846">
      <w:pPr>
        <w:numPr>
          <w:ilvl w:val="0"/>
          <w:numId w:val="12"/>
        </w:numPr>
        <w:rPr>
          <w:rFonts w:asciiTheme="minorHAnsi" w:hAnsiTheme="minorHAnsi" w:cstheme="minorHAnsi"/>
          <w:sz w:val="28"/>
          <w:szCs w:val="28"/>
          <w:lang w:val="fr-FR"/>
        </w:rPr>
      </w:pPr>
      <w:r w:rsidRPr="00CB4512">
        <w:rPr>
          <w:rFonts w:asciiTheme="minorHAnsi" w:hAnsiTheme="minorHAnsi" w:cstheme="minorHAnsi"/>
          <w:sz w:val="28"/>
          <w:szCs w:val="28"/>
          <w:lang w:val="fr-FR"/>
        </w:rPr>
        <w:lastRenderedPageBreak/>
        <w:t xml:space="preserve">L’ignorance et l’incompréhension des non-autistes créent un </w:t>
      </w:r>
      <w:r w:rsidRPr="00CB4512">
        <w:rPr>
          <w:rFonts w:asciiTheme="minorHAnsi" w:hAnsiTheme="minorHAnsi" w:cstheme="minorHAnsi"/>
          <w:b/>
          <w:bCs/>
          <w:sz w:val="28"/>
          <w:szCs w:val="28"/>
          <w:lang w:val="fr-FR"/>
        </w:rPr>
        <w:t>cercle vicieux</w:t>
      </w:r>
      <w:r w:rsidRPr="00CB4512">
        <w:rPr>
          <w:rFonts w:asciiTheme="minorHAnsi" w:hAnsiTheme="minorHAnsi" w:cstheme="minorHAnsi"/>
          <w:sz w:val="28"/>
          <w:szCs w:val="28"/>
          <w:lang w:val="fr-FR"/>
        </w:rPr>
        <w:t xml:space="preserve"> qui perpétue cette maltraitance.</w:t>
      </w:r>
    </w:p>
    <w:p w14:paraId="7144C53D" w14:textId="5B55B3BE" w:rsidR="00C77C29" w:rsidRPr="00D9352A" w:rsidRDefault="00CB4512" w:rsidP="000B5846">
      <w:pPr>
        <w:numPr>
          <w:ilvl w:val="0"/>
          <w:numId w:val="12"/>
        </w:numPr>
        <w:rPr>
          <w:rFonts w:asciiTheme="minorHAnsi" w:hAnsiTheme="minorHAnsi" w:cstheme="minorHAnsi"/>
          <w:sz w:val="28"/>
          <w:szCs w:val="28"/>
          <w:lang w:val="fr-FR"/>
        </w:rPr>
      </w:pPr>
      <w:r w:rsidRPr="00CB4512">
        <w:rPr>
          <w:rFonts w:asciiTheme="minorHAnsi" w:hAnsiTheme="minorHAnsi" w:cstheme="minorHAnsi"/>
          <w:b/>
          <w:bCs/>
          <w:sz w:val="28"/>
          <w:szCs w:val="28"/>
          <w:lang w:val="fr-FR"/>
        </w:rPr>
        <w:t>Une prise de conscience est essentielle</w:t>
      </w:r>
      <w:r w:rsidRPr="00CB4512">
        <w:rPr>
          <w:rFonts w:asciiTheme="minorHAnsi" w:hAnsiTheme="minorHAnsi" w:cstheme="minorHAnsi"/>
          <w:sz w:val="28"/>
          <w:szCs w:val="28"/>
          <w:lang w:val="fr-FR"/>
        </w:rPr>
        <w:t xml:space="preserve"> pour changer ces dynamiques et rendre la société accessible aux autistes.</w:t>
      </w:r>
    </w:p>
    <w:p w14:paraId="5D089C68" w14:textId="18A38B4F" w:rsidR="00F1709D" w:rsidRDefault="00F1709D" w:rsidP="00DA2A4E">
      <w:pPr>
        <w:pStyle w:val="Titre2"/>
      </w:pPr>
      <w:bookmarkStart w:id="3" w:name="_Toc193412879"/>
      <w:r>
        <w:t>0.</w:t>
      </w:r>
      <w:r w:rsidR="00370A6D">
        <w:t>2</w:t>
      </w:r>
      <w:r>
        <w:t xml:space="preserve">. </w:t>
      </w:r>
      <w:r w:rsidR="00BF16A3">
        <w:t>La m</w:t>
      </w:r>
      <w:r>
        <w:t xml:space="preserve">altraitance de </w:t>
      </w:r>
      <w:r w:rsidR="0008579A">
        <w:t>niveau 2 (inattention / incompréhension / confusion)</w:t>
      </w:r>
      <w:bookmarkEnd w:id="3"/>
    </w:p>
    <w:p w14:paraId="3A1B2E4F" w14:textId="77777777" w:rsidR="0034064D" w:rsidRPr="0034064D" w:rsidRDefault="0034064D" w:rsidP="0034064D">
      <w:pPr>
        <w:rPr>
          <w:rFonts w:asciiTheme="minorHAnsi" w:hAnsiTheme="minorHAnsi" w:cstheme="minorHAnsi"/>
          <w:b/>
          <w:bCs/>
          <w:sz w:val="28"/>
          <w:szCs w:val="28"/>
          <w:lang w:val="fr-FR"/>
        </w:rPr>
      </w:pPr>
      <w:r w:rsidRPr="0034064D">
        <w:rPr>
          <w:rFonts w:asciiTheme="minorHAnsi" w:hAnsiTheme="minorHAnsi" w:cstheme="minorHAnsi"/>
          <w:b/>
          <w:bCs/>
          <w:sz w:val="28"/>
          <w:szCs w:val="28"/>
          <w:lang w:val="fr-FR"/>
        </w:rPr>
        <w:t>1. Définition et mécanisme de cette maltraitance</w:t>
      </w:r>
    </w:p>
    <w:p w14:paraId="3FCC59BA" w14:textId="77777777" w:rsidR="0034064D" w:rsidRPr="0034064D" w:rsidRDefault="0034064D" w:rsidP="000B5846">
      <w:pPr>
        <w:numPr>
          <w:ilvl w:val="0"/>
          <w:numId w:val="13"/>
        </w:numPr>
        <w:rPr>
          <w:rFonts w:asciiTheme="minorHAnsi" w:hAnsiTheme="minorHAnsi" w:cstheme="minorHAnsi"/>
          <w:sz w:val="28"/>
          <w:szCs w:val="28"/>
          <w:lang w:val="fr-FR"/>
        </w:rPr>
      </w:pPr>
      <w:r w:rsidRPr="0034064D">
        <w:rPr>
          <w:rFonts w:asciiTheme="minorHAnsi" w:hAnsiTheme="minorHAnsi" w:cstheme="minorHAnsi"/>
          <w:sz w:val="28"/>
          <w:szCs w:val="28"/>
          <w:lang w:val="fr-FR"/>
        </w:rPr>
        <w:t xml:space="preserve">Cette forme de maltraitance correspond à </w:t>
      </w:r>
      <w:r w:rsidRPr="0034064D">
        <w:rPr>
          <w:rFonts w:asciiTheme="minorHAnsi" w:hAnsiTheme="minorHAnsi" w:cstheme="minorHAnsi"/>
          <w:b/>
          <w:bCs/>
          <w:sz w:val="28"/>
          <w:szCs w:val="28"/>
          <w:lang w:val="fr-FR"/>
        </w:rPr>
        <w:t>l’incapacité ou au refus</w:t>
      </w:r>
      <w:r w:rsidRPr="0034064D">
        <w:rPr>
          <w:rFonts w:asciiTheme="minorHAnsi" w:hAnsiTheme="minorHAnsi" w:cstheme="minorHAnsi"/>
          <w:sz w:val="28"/>
          <w:szCs w:val="28"/>
          <w:lang w:val="fr-FR"/>
        </w:rPr>
        <w:t xml:space="preserve"> de comprendre et d’écouter les autistes avec l’attention et l’attitude appropriées.</w:t>
      </w:r>
    </w:p>
    <w:p w14:paraId="1D9B03EC" w14:textId="77777777" w:rsidR="0034064D" w:rsidRPr="0034064D" w:rsidRDefault="0034064D" w:rsidP="000B5846">
      <w:pPr>
        <w:numPr>
          <w:ilvl w:val="0"/>
          <w:numId w:val="13"/>
        </w:numPr>
        <w:rPr>
          <w:rFonts w:asciiTheme="minorHAnsi" w:hAnsiTheme="minorHAnsi" w:cstheme="minorHAnsi"/>
          <w:sz w:val="28"/>
          <w:szCs w:val="28"/>
          <w:lang w:val="fr-FR"/>
        </w:rPr>
      </w:pPr>
      <w:r w:rsidRPr="0034064D">
        <w:rPr>
          <w:rFonts w:asciiTheme="minorHAnsi" w:hAnsiTheme="minorHAnsi" w:cstheme="minorHAnsi"/>
          <w:sz w:val="28"/>
          <w:szCs w:val="28"/>
          <w:lang w:val="fr-FR"/>
        </w:rPr>
        <w:t xml:space="preserve">Elle empêche de </w:t>
      </w:r>
      <w:r w:rsidRPr="0034064D">
        <w:rPr>
          <w:rFonts w:asciiTheme="minorHAnsi" w:hAnsiTheme="minorHAnsi" w:cstheme="minorHAnsi"/>
          <w:b/>
          <w:bCs/>
          <w:sz w:val="28"/>
          <w:szCs w:val="28"/>
          <w:lang w:val="fr-FR"/>
        </w:rPr>
        <w:t>réduire la maltraitance de niveau 1 (atteintes)</w:t>
      </w:r>
      <w:r w:rsidRPr="0034064D">
        <w:rPr>
          <w:rFonts w:asciiTheme="minorHAnsi" w:hAnsiTheme="minorHAnsi" w:cstheme="minorHAnsi"/>
          <w:sz w:val="28"/>
          <w:szCs w:val="28"/>
          <w:lang w:val="fr-FR"/>
        </w:rPr>
        <w:t>, entraînant des jugements erronés et défavorables à l’égard des autistes.</w:t>
      </w:r>
    </w:p>
    <w:p w14:paraId="5EF235EC" w14:textId="77777777" w:rsidR="0034064D" w:rsidRPr="0034064D" w:rsidRDefault="0034064D" w:rsidP="0034064D">
      <w:pPr>
        <w:rPr>
          <w:rFonts w:asciiTheme="minorHAnsi" w:hAnsiTheme="minorHAnsi" w:cstheme="minorHAnsi"/>
          <w:b/>
          <w:bCs/>
          <w:sz w:val="28"/>
          <w:szCs w:val="28"/>
          <w:lang w:val="pt-BR"/>
        </w:rPr>
      </w:pPr>
      <w:r w:rsidRPr="0034064D">
        <w:rPr>
          <w:rFonts w:asciiTheme="minorHAnsi" w:hAnsiTheme="minorHAnsi" w:cstheme="minorHAnsi"/>
          <w:b/>
          <w:bCs/>
          <w:sz w:val="28"/>
          <w:szCs w:val="28"/>
          <w:lang w:val="pt-BR"/>
        </w:rPr>
        <w:t>2. Une maltraitance passive et incompréhensive</w:t>
      </w:r>
    </w:p>
    <w:p w14:paraId="0D0B79A0" w14:textId="77777777" w:rsidR="0034064D" w:rsidRPr="0034064D" w:rsidRDefault="0034064D" w:rsidP="000B5846">
      <w:pPr>
        <w:numPr>
          <w:ilvl w:val="0"/>
          <w:numId w:val="14"/>
        </w:numPr>
        <w:rPr>
          <w:rFonts w:asciiTheme="minorHAnsi" w:hAnsiTheme="minorHAnsi" w:cstheme="minorHAnsi"/>
          <w:sz w:val="28"/>
          <w:szCs w:val="28"/>
          <w:lang w:val="fr-FR"/>
        </w:rPr>
      </w:pPr>
      <w:r w:rsidRPr="0034064D">
        <w:rPr>
          <w:rFonts w:asciiTheme="minorHAnsi" w:hAnsiTheme="minorHAnsi" w:cstheme="minorHAnsi"/>
          <w:sz w:val="28"/>
          <w:szCs w:val="28"/>
          <w:lang w:val="fr-FR"/>
        </w:rPr>
        <w:t xml:space="preserve">Elle est souvent involontaire, résultant d’une </w:t>
      </w:r>
      <w:r w:rsidRPr="0034064D">
        <w:rPr>
          <w:rFonts w:asciiTheme="minorHAnsi" w:hAnsiTheme="minorHAnsi" w:cstheme="minorHAnsi"/>
          <w:b/>
          <w:bCs/>
          <w:sz w:val="28"/>
          <w:szCs w:val="28"/>
          <w:lang w:val="fr-FR"/>
        </w:rPr>
        <w:t>absence de compréhension</w:t>
      </w:r>
      <w:r w:rsidRPr="0034064D">
        <w:rPr>
          <w:rFonts w:asciiTheme="minorHAnsi" w:hAnsiTheme="minorHAnsi" w:cstheme="minorHAnsi"/>
          <w:sz w:val="28"/>
          <w:szCs w:val="28"/>
          <w:lang w:val="fr-FR"/>
        </w:rPr>
        <w:t xml:space="preserve"> plutôt que d’une intention malveillante.</w:t>
      </w:r>
    </w:p>
    <w:p w14:paraId="0C45AF44" w14:textId="77777777" w:rsidR="0034064D" w:rsidRPr="0034064D" w:rsidRDefault="0034064D" w:rsidP="000B5846">
      <w:pPr>
        <w:numPr>
          <w:ilvl w:val="0"/>
          <w:numId w:val="14"/>
        </w:numPr>
        <w:rPr>
          <w:rFonts w:asciiTheme="minorHAnsi" w:hAnsiTheme="minorHAnsi" w:cstheme="minorHAnsi"/>
          <w:sz w:val="28"/>
          <w:szCs w:val="28"/>
          <w:lang w:val="fr-FR"/>
        </w:rPr>
      </w:pPr>
      <w:r w:rsidRPr="0034064D">
        <w:rPr>
          <w:rFonts w:asciiTheme="minorHAnsi" w:hAnsiTheme="minorHAnsi" w:cstheme="minorHAnsi"/>
          <w:sz w:val="28"/>
          <w:szCs w:val="28"/>
          <w:lang w:val="fr-FR"/>
        </w:rPr>
        <w:t xml:space="preserve">Elle repose sur </w:t>
      </w:r>
      <w:r w:rsidRPr="0034064D">
        <w:rPr>
          <w:rFonts w:asciiTheme="minorHAnsi" w:hAnsiTheme="minorHAnsi" w:cstheme="minorHAnsi"/>
          <w:b/>
          <w:bCs/>
          <w:sz w:val="28"/>
          <w:szCs w:val="28"/>
          <w:lang w:val="fr-FR"/>
        </w:rPr>
        <w:t>les limites normales des raisonnements non-autistiques</w:t>
      </w:r>
      <w:r w:rsidRPr="0034064D">
        <w:rPr>
          <w:rFonts w:asciiTheme="minorHAnsi" w:hAnsiTheme="minorHAnsi" w:cstheme="minorHAnsi"/>
          <w:sz w:val="28"/>
          <w:szCs w:val="28"/>
          <w:lang w:val="fr-FR"/>
        </w:rPr>
        <w:t>, qui fonctionnent par approximations automatiques et raccourcis cognitifs.</w:t>
      </w:r>
    </w:p>
    <w:p w14:paraId="686189C2" w14:textId="77777777" w:rsidR="0034064D" w:rsidRPr="0034064D" w:rsidRDefault="0034064D" w:rsidP="0034064D">
      <w:pPr>
        <w:rPr>
          <w:rFonts w:asciiTheme="minorHAnsi" w:hAnsiTheme="minorHAnsi" w:cstheme="minorHAnsi"/>
          <w:b/>
          <w:bCs/>
          <w:sz w:val="28"/>
          <w:szCs w:val="28"/>
          <w:lang w:val="pt-BR"/>
        </w:rPr>
      </w:pPr>
      <w:r w:rsidRPr="0034064D">
        <w:rPr>
          <w:rFonts w:asciiTheme="minorHAnsi" w:hAnsiTheme="minorHAnsi" w:cstheme="minorHAnsi"/>
          <w:b/>
          <w:bCs/>
          <w:sz w:val="28"/>
          <w:szCs w:val="28"/>
          <w:lang w:val="pt-BR"/>
        </w:rPr>
        <w:t>3. Une confusion préjudiciable</w:t>
      </w:r>
    </w:p>
    <w:p w14:paraId="00EED150" w14:textId="77777777" w:rsidR="0034064D" w:rsidRPr="0034064D" w:rsidRDefault="0034064D" w:rsidP="000B5846">
      <w:pPr>
        <w:numPr>
          <w:ilvl w:val="0"/>
          <w:numId w:val="15"/>
        </w:numPr>
        <w:rPr>
          <w:rFonts w:asciiTheme="minorHAnsi" w:hAnsiTheme="minorHAnsi" w:cstheme="minorHAnsi"/>
          <w:sz w:val="28"/>
          <w:szCs w:val="28"/>
          <w:lang w:val="fr-FR"/>
        </w:rPr>
      </w:pPr>
      <w:r w:rsidRPr="0034064D">
        <w:rPr>
          <w:rFonts w:asciiTheme="minorHAnsi" w:hAnsiTheme="minorHAnsi" w:cstheme="minorHAnsi"/>
          <w:sz w:val="28"/>
          <w:szCs w:val="28"/>
          <w:lang w:val="fr-FR"/>
        </w:rPr>
        <w:t xml:space="preserve">L’un des problèmes majeurs est la </w:t>
      </w:r>
      <w:r w:rsidRPr="0034064D">
        <w:rPr>
          <w:rFonts w:asciiTheme="minorHAnsi" w:hAnsiTheme="minorHAnsi" w:cstheme="minorHAnsi"/>
          <w:b/>
          <w:bCs/>
          <w:sz w:val="28"/>
          <w:szCs w:val="28"/>
          <w:lang w:val="fr-FR"/>
        </w:rPr>
        <w:t>confusion entre l’autisme et les troubles spécifiques associés à l’autisme</w:t>
      </w:r>
      <w:r w:rsidRPr="0034064D">
        <w:rPr>
          <w:rFonts w:asciiTheme="minorHAnsi" w:hAnsiTheme="minorHAnsi" w:cstheme="minorHAnsi"/>
          <w:sz w:val="28"/>
          <w:szCs w:val="28"/>
          <w:lang w:val="fr-FR"/>
        </w:rPr>
        <w:t>.</w:t>
      </w:r>
    </w:p>
    <w:p w14:paraId="64E0AAE0" w14:textId="77777777" w:rsidR="0034064D" w:rsidRPr="0034064D" w:rsidRDefault="0034064D" w:rsidP="000B5846">
      <w:pPr>
        <w:numPr>
          <w:ilvl w:val="0"/>
          <w:numId w:val="15"/>
        </w:numPr>
        <w:rPr>
          <w:rFonts w:asciiTheme="minorHAnsi" w:hAnsiTheme="minorHAnsi" w:cstheme="minorHAnsi"/>
          <w:sz w:val="28"/>
          <w:szCs w:val="28"/>
          <w:lang w:val="fr-FR"/>
        </w:rPr>
      </w:pPr>
      <w:r w:rsidRPr="0034064D">
        <w:rPr>
          <w:rFonts w:asciiTheme="minorHAnsi" w:hAnsiTheme="minorHAnsi" w:cstheme="minorHAnsi"/>
          <w:sz w:val="28"/>
          <w:szCs w:val="28"/>
          <w:lang w:val="fr-FR"/>
        </w:rPr>
        <w:t>Cette erreur fondamentale alimente des malentendus et des décisions inadaptées, aggravant encore la situation des autistes.</w:t>
      </w:r>
    </w:p>
    <w:p w14:paraId="1A0831CA" w14:textId="77777777" w:rsidR="0034064D" w:rsidRPr="0034064D" w:rsidRDefault="0034064D" w:rsidP="000B5846">
      <w:pPr>
        <w:numPr>
          <w:ilvl w:val="0"/>
          <w:numId w:val="15"/>
        </w:numPr>
        <w:rPr>
          <w:rFonts w:asciiTheme="minorHAnsi" w:hAnsiTheme="minorHAnsi" w:cstheme="minorHAnsi"/>
          <w:sz w:val="28"/>
          <w:szCs w:val="28"/>
          <w:lang w:val="fr-FR"/>
        </w:rPr>
      </w:pPr>
      <w:r w:rsidRPr="0034064D">
        <w:rPr>
          <w:rFonts w:asciiTheme="minorHAnsi" w:hAnsiTheme="minorHAnsi" w:cstheme="minorHAnsi"/>
          <w:sz w:val="28"/>
          <w:szCs w:val="28"/>
          <w:lang w:val="fr-FR"/>
        </w:rPr>
        <w:t xml:space="preserve">S’y ajoute une </w:t>
      </w:r>
      <w:r w:rsidRPr="0034064D">
        <w:rPr>
          <w:rFonts w:asciiTheme="minorHAnsi" w:hAnsiTheme="minorHAnsi" w:cstheme="minorHAnsi"/>
          <w:b/>
          <w:bCs/>
          <w:sz w:val="28"/>
          <w:szCs w:val="28"/>
          <w:lang w:val="fr-FR"/>
        </w:rPr>
        <w:t>illusion de savoir mieux</w:t>
      </w:r>
      <w:r w:rsidRPr="0034064D">
        <w:rPr>
          <w:rFonts w:asciiTheme="minorHAnsi" w:hAnsiTheme="minorHAnsi" w:cstheme="minorHAnsi"/>
          <w:sz w:val="28"/>
          <w:szCs w:val="28"/>
          <w:lang w:val="fr-FR"/>
        </w:rPr>
        <w:t>, où les non-autistes pensent comprendre l’autisme sans réellement écouter les autistes eux-mêmes.</w:t>
      </w:r>
    </w:p>
    <w:p w14:paraId="476ACC3A" w14:textId="77777777" w:rsidR="0034064D" w:rsidRPr="0034064D" w:rsidRDefault="0034064D" w:rsidP="0034064D">
      <w:pPr>
        <w:rPr>
          <w:rFonts w:asciiTheme="minorHAnsi" w:hAnsiTheme="minorHAnsi" w:cstheme="minorHAnsi"/>
          <w:b/>
          <w:bCs/>
          <w:sz w:val="28"/>
          <w:szCs w:val="28"/>
          <w:lang w:val="pt-BR"/>
        </w:rPr>
      </w:pPr>
      <w:r w:rsidRPr="0034064D">
        <w:rPr>
          <w:rFonts w:asciiTheme="minorHAnsi" w:hAnsiTheme="minorHAnsi" w:cstheme="minorHAnsi"/>
          <w:b/>
          <w:bCs/>
          <w:sz w:val="28"/>
          <w:szCs w:val="28"/>
          <w:lang w:val="pt-BR"/>
        </w:rPr>
        <w:t>Conclusion</w:t>
      </w:r>
    </w:p>
    <w:p w14:paraId="6729AF99" w14:textId="77777777" w:rsidR="0034064D" w:rsidRPr="0034064D" w:rsidRDefault="0034064D" w:rsidP="000B5846">
      <w:pPr>
        <w:numPr>
          <w:ilvl w:val="0"/>
          <w:numId w:val="16"/>
        </w:numPr>
        <w:rPr>
          <w:rFonts w:asciiTheme="minorHAnsi" w:hAnsiTheme="minorHAnsi" w:cstheme="minorHAnsi"/>
          <w:sz w:val="28"/>
          <w:szCs w:val="28"/>
          <w:lang w:val="fr-FR"/>
        </w:rPr>
      </w:pPr>
      <w:r w:rsidRPr="0034064D">
        <w:rPr>
          <w:rFonts w:asciiTheme="minorHAnsi" w:hAnsiTheme="minorHAnsi" w:cstheme="minorHAnsi"/>
          <w:sz w:val="28"/>
          <w:szCs w:val="28"/>
          <w:lang w:val="fr-FR"/>
        </w:rPr>
        <w:t xml:space="preserve">Cette maltraitance, bien que passive, </w:t>
      </w:r>
      <w:r w:rsidRPr="0034064D">
        <w:rPr>
          <w:rFonts w:asciiTheme="minorHAnsi" w:hAnsiTheme="minorHAnsi" w:cstheme="minorHAnsi"/>
          <w:b/>
          <w:bCs/>
          <w:sz w:val="28"/>
          <w:szCs w:val="28"/>
          <w:lang w:val="fr-FR"/>
        </w:rPr>
        <w:t>renforce et perpétue</w:t>
      </w:r>
      <w:r w:rsidRPr="0034064D">
        <w:rPr>
          <w:rFonts w:asciiTheme="minorHAnsi" w:hAnsiTheme="minorHAnsi" w:cstheme="minorHAnsi"/>
          <w:sz w:val="28"/>
          <w:szCs w:val="28"/>
          <w:lang w:val="fr-FR"/>
        </w:rPr>
        <w:t xml:space="preserve"> les souffrances autistiques en empêchant une prise de conscience et une action adaptées.</w:t>
      </w:r>
    </w:p>
    <w:p w14:paraId="69698AFE" w14:textId="6D794D78" w:rsidR="00C77C29" w:rsidRPr="0034064D" w:rsidRDefault="0034064D" w:rsidP="000B5846">
      <w:pPr>
        <w:numPr>
          <w:ilvl w:val="0"/>
          <w:numId w:val="16"/>
        </w:numPr>
        <w:rPr>
          <w:rFonts w:asciiTheme="minorHAnsi" w:hAnsiTheme="minorHAnsi" w:cstheme="minorHAnsi"/>
          <w:sz w:val="28"/>
          <w:szCs w:val="28"/>
          <w:lang w:val="fr-FR"/>
        </w:rPr>
      </w:pPr>
      <w:r w:rsidRPr="0034064D">
        <w:rPr>
          <w:rFonts w:asciiTheme="minorHAnsi" w:hAnsiTheme="minorHAnsi" w:cstheme="minorHAnsi"/>
          <w:sz w:val="28"/>
          <w:szCs w:val="28"/>
          <w:lang w:val="fr-FR"/>
        </w:rPr>
        <w:t xml:space="preserve">Elle crée un cercle vicieux où </w:t>
      </w:r>
      <w:r w:rsidRPr="0034064D">
        <w:rPr>
          <w:rFonts w:asciiTheme="minorHAnsi" w:hAnsiTheme="minorHAnsi" w:cstheme="minorHAnsi"/>
          <w:b/>
          <w:bCs/>
          <w:sz w:val="28"/>
          <w:szCs w:val="28"/>
          <w:lang w:val="fr-FR"/>
        </w:rPr>
        <w:t>les erreurs de perception mènent à des jugements erronés</w:t>
      </w:r>
      <w:r w:rsidRPr="0034064D">
        <w:rPr>
          <w:rFonts w:asciiTheme="minorHAnsi" w:hAnsiTheme="minorHAnsi" w:cstheme="minorHAnsi"/>
          <w:sz w:val="28"/>
          <w:szCs w:val="28"/>
          <w:lang w:val="fr-FR"/>
        </w:rPr>
        <w:t>, qui renforcent encore l’exclusion et la souffrance des autistes.</w:t>
      </w:r>
    </w:p>
    <w:p w14:paraId="63EA180D" w14:textId="12CF639A" w:rsidR="00F431E9" w:rsidRDefault="00F431E9" w:rsidP="00DA2A4E">
      <w:pPr>
        <w:pStyle w:val="Titre2"/>
      </w:pPr>
      <w:bookmarkStart w:id="4" w:name="_Toc193412880"/>
      <w:r>
        <w:lastRenderedPageBreak/>
        <w:t>0.</w:t>
      </w:r>
      <w:r w:rsidR="00370A6D">
        <w:t>3</w:t>
      </w:r>
      <w:r>
        <w:t xml:space="preserve">. </w:t>
      </w:r>
      <w:r w:rsidR="00BF16A3">
        <w:t>La m</w:t>
      </w:r>
      <w:r>
        <w:t xml:space="preserve">altraitance de </w:t>
      </w:r>
      <w:r w:rsidR="0008579A">
        <w:t>niveau 3 (inadaptation / inconsidération / incurie</w:t>
      </w:r>
      <w:r w:rsidR="00676E6C">
        <w:t xml:space="preserve"> / </w:t>
      </w:r>
      <w:r w:rsidR="00B4005A">
        <w:t>contournement</w:t>
      </w:r>
      <w:r w:rsidR="007855D7">
        <w:t xml:space="preserve"> / ruse / tromperie</w:t>
      </w:r>
      <w:r w:rsidR="0008579A">
        <w:t>)</w:t>
      </w:r>
      <w:bookmarkEnd w:id="4"/>
    </w:p>
    <w:p w14:paraId="47B792AC" w14:textId="77777777" w:rsidR="004B1A1F" w:rsidRDefault="004B1A1F" w:rsidP="00F431E9">
      <w:pPr>
        <w:rPr>
          <w:rFonts w:asciiTheme="minorHAnsi" w:hAnsiTheme="minorHAnsi" w:cstheme="minorHAnsi"/>
          <w:b/>
          <w:bCs/>
          <w:sz w:val="28"/>
          <w:szCs w:val="28"/>
        </w:rPr>
      </w:pPr>
    </w:p>
    <w:p w14:paraId="199FE407" w14:textId="77777777" w:rsidR="006A172A" w:rsidRPr="006A172A" w:rsidRDefault="006A172A" w:rsidP="006A172A">
      <w:pPr>
        <w:rPr>
          <w:rFonts w:asciiTheme="minorHAnsi" w:hAnsiTheme="minorHAnsi" w:cstheme="minorHAnsi"/>
          <w:b/>
          <w:bCs/>
          <w:sz w:val="28"/>
          <w:szCs w:val="28"/>
          <w:lang w:val="fr-FR"/>
        </w:rPr>
      </w:pPr>
      <w:r w:rsidRPr="006A172A">
        <w:rPr>
          <w:rFonts w:asciiTheme="minorHAnsi" w:hAnsiTheme="minorHAnsi" w:cstheme="minorHAnsi"/>
          <w:b/>
          <w:bCs/>
          <w:sz w:val="28"/>
          <w:szCs w:val="28"/>
          <w:lang w:val="fr-FR"/>
        </w:rPr>
        <w:t>1. Définition et mécanisme de cette maltraitance</w:t>
      </w:r>
    </w:p>
    <w:p w14:paraId="25FB8D21" w14:textId="77777777" w:rsidR="006A172A" w:rsidRPr="006A172A" w:rsidRDefault="006A172A" w:rsidP="000B5846">
      <w:pPr>
        <w:numPr>
          <w:ilvl w:val="0"/>
          <w:numId w:val="17"/>
        </w:numPr>
        <w:rPr>
          <w:rFonts w:asciiTheme="minorHAnsi" w:hAnsiTheme="minorHAnsi" w:cstheme="minorHAnsi"/>
          <w:sz w:val="28"/>
          <w:szCs w:val="28"/>
          <w:lang w:val="fr-FR"/>
        </w:rPr>
      </w:pPr>
      <w:r w:rsidRPr="006A172A">
        <w:rPr>
          <w:rFonts w:asciiTheme="minorHAnsi" w:hAnsiTheme="minorHAnsi" w:cstheme="minorHAnsi"/>
          <w:sz w:val="28"/>
          <w:szCs w:val="28"/>
          <w:lang w:val="fr-FR"/>
        </w:rPr>
        <w:t xml:space="preserve">Cette maltraitance correspond au </w:t>
      </w:r>
      <w:r w:rsidRPr="006A172A">
        <w:rPr>
          <w:rFonts w:asciiTheme="minorHAnsi" w:hAnsiTheme="minorHAnsi" w:cstheme="minorHAnsi"/>
          <w:b/>
          <w:bCs/>
          <w:sz w:val="28"/>
          <w:szCs w:val="28"/>
          <w:lang w:val="fr-FR"/>
        </w:rPr>
        <w:t>refus ou à l'absence d’adaptations</w:t>
      </w:r>
      <w:r w:rsidRPr="006A172A">
        <w:rPr>
          <w:rFonts w:asciiTheme="minorHAnsi" w:hAnsiTheme="minorHAnsi" w:cstheme="minorHAnsi"/>
          <w:sz w:val="28"/>
          <w:szCs w:val="28"/>
          <w:lang w:val="fr-FR"/>
        </w:rPr>
        <w:t xml:space="preserve"> de l’environnement social, qui permettraient pourtant de réduire les maltraitances des niveaux précédents.</w:t>
      </w:r>
    </w:p>
    <w:p w14:paraId="3E61E163" w14:textId="77777777" w:rsidR="006A172A" w:rsidRPr="006A172A" w:rsidRDefault="006A172A" w:rsidP="000B5846">
      <w:pPr>
        <w:numPr>
          <w:ilvl w:val="0"/>
          <w:numId w:val="17"/>
        </w:numPr>
        <w:rPr>
          <w:rFonts w:asciiTheme="minorHAnsi" w:hAnsiTheme="minorHAnsi" w:cstheme="minorHAnsi"/>
          <w:sz w:val="28"/>
          <w:szCs w:val="28"/>
          <w:lang w:val="fr-FR"/>
        </w:rPr>
      </w:pPr>
      <w:r w:rsidRPr="006A172A">
        <w:rPr>
          <w:rFonts w:asciiTheme="minorHAnsi" w:hAnsiTheme="minorHAnsi" w:cstheme="minorHAnsi"/>
          <w:sz w:val="28"/>
          <w:szCs w:val="28"/>
          <w:lang w:val="fr-FR"/>
        </w:rPr>
        <w:t xml:space="preserve">Elle s’accompagne parfois de </w:t>
      </w:r>
      <w:r w:rsidRPr="006A172A">
        <w:rPr>
          <w:rFonts w:asciiTheme="minorHAnsi" w:hAnsiTheme="minorHAnsi" w:cstheme="minorHAnsi"/>
          <w:b/>
          <w:bCs/>
          <w:sz w:val="28"/>
          <w:szCs w:val="28"/>
          <w:lang w:val="fr-FR"/>
        </w:rPr>
        <w:t>manœuvres déloyales</w:t>
      </w:r>
      <w:r w:rsidRPr="006A172A">
        <w:rPr>
          <w:rFonts w:asciiTheme="minorHAnsi" w:hAnsiTheme="minorHAnsi" w:cstheme="minorHAnsi"/>
          <w:sz w:val="28"/>
          <w:szCs w:val="28"/>
          <w:lang w:val="fr-FR"/>
        </w:rPr>
        <w:t xml:space="preserve"> visant à justifier ce refus, à masquer les responsabilités ou à empêcher les autistes de se défendre et de prouver leur situation.</w:t>
      </w:r>
    </w:p>
    <w:p w14:paraId="4C1067DC" w14:textId="77777777" w:rsidR="006A172A" w:rsidRPr="006A172A" w:rsidRDefault="006A172A" w:rsidP="006A172A">
      <w:pPr>
        <w:rPr>
          <w:rFonts w:asciiTheme="minorHAnsi" w:hAnsiTheme="minorHAnsi" w:cstheme="minorHAnsi"/>
          <w:b/>
          <w:bCs/>
          <w:sz w:val="28"/>
          <w:szCs w:val="28"/>
          <w:lang w:val="pt-BR"/>
        </w:rPr>
      </w:pPr>
      <w:r w:rsidRPr="006A172A">
        <w:rPr>
          <w:rFonts w:asciiTheme="minorHAnsi" w:hAnsiTheme="minorHAnsi" w:cstheme="minorHAnsi"/>
          <w:b/>
          <w:bCs/>
          <w:sz w:val="28"/>
          <w:szCs w:val="28"/>
          <w:lang w:val="pt-BR"/>
        </w:rPr>
        <w:t>2. Une maltraitance passive mais consciente</w:t>
      </w:r>
    </w:p>
    <w:p w14:paraId="2C6D350B" w14:textId="77777777" w:rsidR="006A172A" w:rsidRPr="006A172A" w:rsidRDefault="006A172A" w:rsidP="000B5846">
      <w:pPr>
        <w:numPr>
          <w:ilvl w:val="0"/>
          <w:numId w:val="18"/>
        </w:numPr>
        <w:rPr>
          <w:rFonts w:asciiTheme="minorHAnsi" w:hAnsiTheme="minorHAnsi" w:cstheme="minorHAnsi"/>
          <w:sz w:val="28"/>
          <w:szCs w:val="28"/>
          <w:lang w:val="fr-FR"/>
        </w:rPr>
      </w:pPr>
      <w:r w:rsidRPr="006A172A">
        <w:rPr>
          <w:rFonts w:asciiTheme="minorHAnsi" w:hAnsiTheme="minorHAnsi" w:cstheme="minorHAnsi"/>
          <w:sz w:val="28"/>
          <w:szCs w:val="28"/>
          <w:lang w:val="fr-FR"/>
        </w:rPr>
        <w:t xml:space="preserve">Contrairement aux niveaux précédents, cette forme de maltraitance est </w:t>
      </w:r>
      <w:r w:rsidRPr="006A172A">
        <w:rPr>
          <w:rFonts w:asciiTheme="minorHAnsi" w:hAnsiTheme="minorHAnsi" w:cstheme="minorHAnsi"/>
          <w:b/>
          <w:bCs/>
          <w:sz w:val="28"/>
          <w:szCs w:val="28"/>
          <w:lang w:val="fr-FR"/>
        </w:rPr>
        <w:t>consciente</w:t>
      </w:r>
      <w:r w:rsidRPr="006A172A">
        <w:rPr>
          <w:rFonts w:asciiTheme="minorHAnsi" w:hAnsiTheme="minorHAnsi" w:cstheme="minorHAnsi"/>
          <w:sz w:val="28"/>
          <w:szCs w:val="28"/>
          <w:lang w:val="fr-FR"/>
        </w:rPr>
        <w:t>, même si elle ne s’accompagne pas nécessairement d’une volonté de nuire.</w:t>
      </w:r>
    </w:p>
    <w:p w14:paraId="7498C3D4" w14:textId="77777777" w:rsidR="006A172A" w:rsidRPr="006A172A" w:rsidRDefault="006A172A" w:rsidP="000B5846">
      <w:pPr>
        <w:numPr>
          <w:ilvl w:val="0"/>
          <w:numId w:val="18"/>
        </w:numPr>
        <w:rPr>
          <w:rFonts w:asciiTheme="minorHAnsi" w:hAnsiTheme="minorHAnsi" w:cstheme="minorHAnsi"/>
          <w:sz w:val="28"/>
          <w:szCs w:val="28"/>
          <w:lang w:val="fr-FR"/>
        </w:rPr>
      </w:pPr>
      <w:r w:rsidRPr="006A172A">
        <w:rPr>
          <w:rFonts w:asciiTheme="minorHAnsi" w:hAnsiTheme="minorHAnsi" w:cstheme="minorHAnsi"/>
          <w:sz w:val="28"/>
          <w:szCs w:val="28"/>
          <w:lang w:val="fr-FR"/>
        </w:rPr>
        <w:t xml:space="preserve">Les non-autistes perçoivent l’existence d’un problème mais choisissent </w:t>
      </w:r>
      <w:r w:rsidRPr="006A172A">
        <w:rPr>
          <w:rFonts w:asciiTheme="minorHAnsi" w:hAnsiTheme="minorHAnsi" w:cstheme="minorHAnsi"/>
          <w:b/>
          <w:bCs/>
          <w:sz w:val="28"/>
          <w:szCs w:val="28"/>
          <w:lang w:val="fr-FR"/>
        </w:rPr>
        <w:t>d’ignorer ou de minimiser</w:t>
      </w:r>
      <w:r w:rsidRPr="006A172A">
        <w:rPr>
          <w:rFonts w:asciiTheme="minorHAnsi" w:hAnsiTheme="minorHAnsi" w:cstheme="minorHAnsi"/>
          <w:sz w:val="28"/>
          <w:szCs w:val="28"/>
          <w:lang w:val="fr-FR"/>
        </w:rPr>
        <w:t xml:space="preserve"> la nécessité d’adaptations.</w:t>
      </w:r>
    </w:p>
    <w:p w14:paraId="239D9E3E" w14:textId="77777777" w:rsidR="006A172A" w:rsidRPr="006A172A" w:rsidRDefault="006A172A" w:rsidP="006A172A">
      <w:pPr>
        <w:rPr>
          <w:rFonts w:asciiTheme="minorHAnsi" w:hAnsiTheme="minorHAnsi" w:cstheme="minorHAnsi"/>
          <w:b/>
          <w:bCs/>
          <w:sz w:val="28"/>
          <w:szCs w:val="28"/>
          <w:lang w:val="pt-BR"/>
        </w:rPr>
      </w:pPr>
      <w:r w:rsidRPr="006A172A">
        <w:rPr>
          <w:rFonts w:asciiTheme="minorHAnsi" w:hAnsiTheme="minorHAnsi" w:cstheme="minorHAnsi"/>
          <w:b/>
          <w:bCs/>
          <w:sz w:val="28"/>
          <w:szCs w:val="28"/>
          <w:lang w:val="pt-BR"/>
        </w:rPr>
        <w:t>3. Origines du problème</w:t>
      </w:r>
    </w:p>
    <w:p w14:paraId="70CC7EAC" w14:textId="77777777" w:rsidR="006A172A" w:rsidRPr="006A172A" w:rsidRDefault="006A172A" w:rsidP="000B5846">
      <w:pPr>
        <w:numPr>
          <w:ilvl w:val="0"/>
          <w:numId w:val="19"/>
        </w:numPr>
        <w:rPr>
          <w:rFonts w:asciiTheme="minorHAnsi" w:hAnsiTheme="minorHAnsi" w:cstheme="minorHAnsi"/>
          <w:sz w:val="28"/>
          <w:szCs w:val="28"/>
          <w:lang w:val="fr-FR"/>
        </w:rPr>
      </w:pPr>
      <w:r w:rsidRPr="006A172A">
        <w:rPr>
          <w:rFonts w:asciiTheme="minorHAnsi" w:hAnsiTheme="minorHAnsi" w:cstheme="minorHAnsi"/>
          <w:sz w:val="28"/>
          <w:szCs w:val="28"/>
          <w:lang w:val="fr-FR"/>
        </w:rPr>
        <w:t xml:space="preserve">Cette attitude découle principalement du </w:t>
      </w:r>
      <w:r w:rsidRPr="006A172A">
        <w:rPr>
          <w:rFonts w:asciiTheme="minorHAnsi" w:hAnsiTheme="minorHAnsi" w:cstheme="minorHAnsi"/>
          <w:b/>
          <w:bCs/>
          <w:sz w:val="28"/>
          <w:szCs w:val="28"/>
          <w:lang w:val="fr-FR"/>
        </w:rPr>
        <w:t>conditionnement social</w:t>
      </w:r>
      <w:r w:rsidRPr="006A172A">
        <w:rPr>
          <w:rFonts w:asciiTheme="minorHAnsi" w:hAnsiTheme="minorHAnsi" w:cstheme="minorHAnsi"/>
          <w:sz w:val="28"/>
          <w:szCs w:val="28"/>
          <w:lang w:val="fr-FR"/>
        </w:rPr>
        <w:t>, qui inculque l’idée que l’autisme est un problème à corriger plutôt qu’une différence à prendre en compte.</w:t>
      </w:r>
    </w:p>
    <w:p w14:paraId="702477A1" w14:textId="77777777" w:rsidR="006A172A" w:rsidRPr="006A172A" w:rsidRDefault="006A172A" w:rsidP="000B5846">
      <w:pPr>
        <w:numPr>
          <w:ilvl w:val="0"/>
          <w:numId w:val="19"/>
        </w:numPr>
        <w:rPr>
          <w:rFonts w:asciiTheme="minorHAnsi" w:hAnsiTheme="minorHAnsi" w:cstheme="minorHAnsi"/>
          <w:sz w:val="28"/>
          <w:szCs w:val="28"/>
          <w:lang w:val="fr-FR"/>
        </w:rPr>
      </w:pPr>
      <w:r w:rsidRPr="006A172A">
        <w:rPr>
          <w:rFonts w:asciiTheme="minorHAnsi" w:hAnsiTheme="minorHAnsi" w:cstheme="minorHAnsi"/>
          <w:sz w:val="28"/>
          <w:szCs w:val="28"/>
          <w:lang w:val="fr-FR"/>
        </w:rPr>
        <w:t xml:space="preserve">Elle est aussi entretenue par des </w:t>
      </w:r>
      <w:r w:rsidRPr="006A172A">
        <w:rPr>
          <w:rFonts w:asciiTheme="minorHAnsi" w:hAnsiTheme="minorHAnsi" w:cstheme="minorHAnsi"/>
          <w:b/>
          <w:bCs/>
          <w:sz w:val="28"/>
          <w:szCs w:val="28"/>
          <w:lang w:val="fr-FR"/>
        </w:rPr>
        <w:t>facteurs comme la paresse, l’égoïsme ou la recherche d’intérêts personnels</w:t>
      </w:r>
      <w:r w:rsidRPr="006A172A">
        <w:rPr>
          <w:rFonts w:asciiTheme="minorHAnsi" w:hAnsiTheme="minorHAnsi" w:cstheme="minorHAnsi"/>
          <w:sz w:val="28"/>
          <w:szCs w:val="28"/>
          <w:lang w:val="fr-FR"/>
        </w:rPr>
        <w:t>, qui poussent à éviter les efforts nécessaires pour rendre la société plus accessible.</w:t>
      </w:r>
    </w:p>
    <w:p w14:paraId="420E521A" w14:textId="77777777" w:rsidR="006A172A" w:rsidRPr="006A172A" w:rsidRDefault="006A172A" w:rsidP="006A172A">
      <w:pPr>
        <w:rPr>
          <w:rFonts w:asciiTheme="minorHAnsi" w:hAnsiTheme="minorHAnsi" w:cstheme="minorHAnsi"/>
          <w:b/>
          <w:bCs/>
          <w:sz w:val="28"/>
          <w:szCs w:val="28"/>
          <w:lang w:val="pt-BR"/>
        </w:rPr>
      </w:pPr>
      <w:r w:rsidRPr="006A172A">
        <w:rPr>
          <w:rFonts w:asciiTheme="minorHAnsi" w:hAnsiTheme="minorHAnsi" w:cstheme="minorHAnsi"/>
          <w:b/>
          <w:bCs/>
          <w:sz w:val="28"/>
          <w:szCs w:val="28"/>
          <w:lang w:val="pt-BR"/>
        </w:rPr>
        <w:t>Conclusion</w:t>
      </w:r>
    </w:p>
    <w:p w14:paraId="3A70779A" w14:textId="77777777" w:rsidR="006A172A" w:rsidRPr="006A172A" w:rsidRDefault="006A172A" w:rsidP="000B5846">
      <w:pPr>
        <w:numPr>
          <w:ilvl w:val="0"/>
          <w:numId w:val="20"/>
        </w:numPr>
        <w:rPr>
          <w:rFonts w:asciiTheme="minorHAnsi" w:hAnsiTheme="minorHAnsi" w:cstheme="minorHAnsi"/>
          <w:sz w:val="28"/>
          <w:szCs w:val="28"/>
          <w:lang w:val="fr-FR"/>
        </w:rPr>
      </w:pPr>
      <w:r w:rsidRPr="006A172A">
        <w:rPr>
          <w:rFonts w:asciiTheme="minorHAnsi" w:hAnsiTheme="minorHAnsi" w:cstheme="minorHAnsi"/>
          <w:sz w:val="28"/>
          <w:szCs w:val="28"/>
          <w:lang w:val="fr-FR"/>
        </w:rPr>
        <w:t xml:space="preserve">Ce niveau de maltraitance est particulièrement problématique car il </w:t>
      </w:r>
      <w:r w:rsidRPr="006A172A">
        <w:rPr>
          <w:rFonts w:asciiTheme="minorHAnsi" w:hAnsiTheme="minorHAnsi" w:cstheme="minorHAnsi"/>
          <w:b/>
          <w:bCs/>
          <w:sz w:val="28"/>
          <w:szCs w:val="28"/>
          <w:lang w:val="fr-FR"/>
        </w:rPr>
        <w:t>renforce et institutionnalise les discriminations</w:t>
      </w:r>
      <w:r w:rsidRPr="006A172A">
        <w:rPr>
          <w:rFonts w:asciiTheme="minorHAnsi" w:hAnsiTheme="minorHAnsi" w:cstheme="minorHAnsi"/>
          <w:sz w:val="28"/>
          <w:szCs w:val="28"/>
          <w:lang w:val="fr-FR"/>
        </w:rPr>
        <w:t>.</w:t>
      </w:r>
    </w:p>
    <w:p w14:paraId="1F6F4D97" w14:textId="15E1561D" w:rsidR="00C77C29" w:rsidRPr="00E27E11" w:rsidRDefault="006A172A" w:rsidP="000B5846">
      <w:pPr>
        <w:numPr>
          <w:ilvl w:val="0"/>
          <w:numId w:val="20"/>
        </w:numPr>
        <w:rPr>
          <w:rFonts w:asciiTheme="minorHAnsi" w:hAnsiTheme="minorHAnsi" w:cstheme="minorHAnsi"/>
          <w:sz w:val="28"/>
          <w:szCs w:val="28"/>
          <w:lang w:val="fr-FR"/>
        </w:rPr>
      </w:pPr>
      <w:r w:rsidRPr="006A172A">
        <w:rPr>
          <w:rFonts w:asciiTheme="minorHAnsi" w:hAnsiTheme="minorHAnsi" w:cstheme="minorHAnsi"/>
          <w:sz w:val="28"/>
          <w:szCs w:val="28"/>
          <w:lang w:val="fr-FR"/>
        </w:rPr>
        <w:t xml:space="preserve">Il empêche toute amélioration structurelle en maintenant un </w:t>
      </w:r>
      <w:r w:rsidRPr="006A172A">
        <w:rPr>
          <w:rFonts w:asciiTheme="minorHAnsi" w:hAnsiTheme="minorHAnsi" w:cstheme="minorHAnsi"/>
          <w:b/>
          <w:bCs/>
          <w:sz w:val="28"/>
          <w:szCs w:val="28"/>
          <w:lang w:val="fr-FR"/>
        </w:rPr>
        <w:t>discours trompeur</w:t>
      </w:r>
      <w:r w:rsidRPr="006A172A">
        <w:rPr>
          <w:rFonts w:asciiTheme="minorHAnsi" w:hAnsiTheme="minorHAnsi" w:cstheme="minorHAnsi"/>
          <w:sz w:val="28"/>
          <w:szCs w:val="28"/>
          <w:lang w:val="fr-FR"/>
        </w:rPr>
        <w:t xml:space="preserve"> sur l’accessibilité et en </w:t>
      </w:r>
      <w:r w:rsidRPr="006A172A">
        <w:rPr>
          <w:rFonts w:asciiTheme="minorHAnsi" w:hAnsiTheme="minorHAnsi" w:cstheme="minorHAnsi"/>
          <w:b/>
          <w:bCs/>
          <w:sz w:val="28"/>
          <w:szCs w:val="28"/>
          <w:lang w:val="fr-FR"/>
        </w:rPr>
        <w:t>justifiant l’inaction</w:t>
      </w:r>
      <w:r w:rsidRPr="006A172A">
        <w:rPr>
          <w:rFonts w:asciiTheme="minorHAnsi" w:hAnsiTheme="minorHAnsi" w:cstheme="minorHAnsi"/>
          <w:sz w:val="28"/>
          <w:szCs w:val="28"/>
          <w:lang w:val="fr-FR"/>
        </w:rPr>
        <w:t xml:space="preserve"> par des arguments fallacieux.</w:t>
      </w:r>
    </w:p>
    <w:p w14:paraId="734908BE" w14:textId="3E74779C" w:rsidR="00F431E9" w:rsidRDefault="00F431E9" w:rsidP="00DA2A4E">
      <w:pPr>
        <w:pStyle w:val="Titre2"/>
      </w:pPr>
      <w:bookmarkStart w:id="5" w:name="_Toc193412881"/>
      <w:r>
        <w:t>0.</w:t>
      </w:r>
      <w:r w:rsidR="00370A6D">
        <w:t>4</w:t>
      </w:r>
      <w:r>
        <w:t xml:space="preserve">. </w:t>
      </w:r>
      <w:r w:rsidR="0040137E">
        <w:t>La m</w:t>
      </w:r>
      <w:r>
        <w:t xml:space="preserve">altraitance de </w:t>
      </w:r>
      <w:r w:rsidR="0008579A">
        <w:t>niveau 4 (</w:t>
      </w:r>
      <w:r w:rsidR="008F0427">
        <w:t>obligation de normalité ou de normalisation</w:t>
      </w:r>
      <w:r w:rsidR="0008579A">
        <w:t>)</w:t>
      </w:r>
      <w:bookmarkEnd w:id="5"/>
    </w:p>
    <w:p w14:paraId="0FA7217D" w14:textId="77777777" w:rsidR="00C46C11" w:rsidRPr="00C46C11" w:rsidRDefault="00C46C11" w:rsidP="00C46C11">
      <w:pPr>
        <w:rPr>
          <w:rFonts w:asciiTheme="minorHAnsi" w:hAnsiTheme="minorHAnsi" w:cstheme="minorHAnsi"/>
          <w:b/>
          <w:bCs/>
          <w:sz w:val="28"/>
          <w:szCs w:val="28"/>
          <w:lang w:val="fr-FR"/>
        </w:rPr>
      </w:pPr>
      <w:r w:rsidRPr="00C46C11">
        <w:rPr>
          <w:rFonts w:asciiTheme="minorHAnsi" w:hAnsiTheme="minorHAnsi" w:cstheme="minorHAnsi"/>
          <w:b/>
          <w:bCs/>
          <w:sz w:val="28"/>
          <w:szCs w:val="28"/>
          <w:lang w:val="fr-FR"/>
        </w:rPr>
        <w:t>1. Définition et mécanisme de cette maltraitance</w:t>
      </w:r>
    </w:p>
    <w:p w14:paraId="19BC7E65" w14:textId="77777777" w:rsidR="00C46C11" w:rsidRPr="00C46C11" w:rsidRDefault="00C46C11" w:rsidP="000B5846">
      <w:pPr>
        <w:numPr>
          <w:ilvl w:val="0"/>
          <w:numId w:val="21"/>
        </w:numPr>
        <w:rPr>
          <w:rFonts w:asciiTheme="minorHAnsi" w:hAnsiTheme="minorHAnsi" w:cstheme="minorHAnsi"/>
          <w:sz w:val="28"/>
          <w:szCs w:val="28"/>
          <w:lang w:val="fr-FR"/>
        </w:rPr>
      </w:pPr>
      <w:r w:rsidRPr="00C46C11">
        <w:rPr>
          <w:rFonts w:asciiTheme="minorHAnsi" w:hAnsiTheme="minorHAnsi" w:cstheme="minorHAnsi"/>
          <w:sz w:val="28"/>
          <w:szCs w:val="28"/>
          <w:lang w:val="fr-FR"/>
        </w:rPr>
        <w:t xml:space="preserve">Cette forme de maltraitance repose sur </w:t>
      </w:r>
      <w:r w:rsidRPr="00C46C11">
        <w:rPr>
          <w:rFonts w:asciiTheme="minorHAnsi" w:hAnsiTheme="minorHAnsi" w:cstheme="minorHAnsi"/>
          <w:b/>
          <w:bCs/>
          <w:sz w:val="28"/>
          <w:szCs w:val="28"/>
          <w:lang w:val="fr-FR"/>
        </w:rPr>
        <w:t>l’obligation tacite d’être "normal"</w:t>
      </w:r>
      <w:r w:rsidRPr="00C46C11">
        <w:rPr>
          <w:rFonts w:asciiTheme="minorHAnsi" w:hAnsiTheme="minorHAnsi" w:cstheme="minorHAnsi"/>
          <w:sz w:val="28"/>
          <w:szCs w:val="28"/>
          <w:lang w:val="fr-FR"/>
        </w:rPr>
        <w:t xml:space="preserve"> ou de se conformer aux attentes non-autistiques.</w:t>
      </w:r>
    </w:p>
    <w:p w14:paraId="6F49B531" w14:textId="77777777" w:rsidR="00C46C11" w:rsidRPr="00C46C11" w:rsidRDefault="00C46C11" w:rsidP="000B5846">
      <w:pPr>
        <w:numPr>
          <w:ilvl w:val="0"/>
          <w:numId w:val="21"/>
        </w:numPr>
        <w:rPr>
          <w:rFonts w:asciiTheme="minorHAnsi" w:hAnsiTheme="minorHAnsi" w:cstheme="minorHAnsi"/>
          <w:sz w:val="28"/>
          <w:szCs w:val="28"/>
          <w:lang w:val="fr-FR"/>
        </w:rPr>
      </w:pPr>
      <w:r w:rsidRPr="00C46C11">
        <w:rPr>
          <w:rFonts w:asciiTheme="minorHAnsi" w:hAnsiTheme="minorHAnsi" w:cstheme="minorHAnsi"/>
          <w:sz w:val="28"/>
          <w:szCs w:val="28"/>
          <w:lang w:val="fr-FR"/>
        </w:rPr>
        <w:lastRenderedPageBreak/>
        <w:t xml:space="preserve">Elle impose une </w:t>
      </w:r>
      <w:r w:rsidRPr="00C46C11">
        <w:rPr>
          <w:rFonts w:asciiTheme="minorHAnsi" w:hAnsiTheme="minorHAnsi" w:cstheme="minorHAnsi"/>
          <w:b/>
          <w:bCs/>
          <w:sz w:val="28"/>
          <w:szCs w:val="28"/>
          <w:lang w:val="fr-FR"/>
        </w:rPr>
        <w:t>adaptation unilatérale</w:t>
      </w:r>
      <w:r w:rsidRPr="00C46C11">
        <w:rPr>
          <w:rFonts w:asciiTheme="minorHAnsi" w:hAnsiTheme="minorHAnsi" w:cstheme="minorHAnsi"/>
          <w:sz w:val="28"/>
          <w:szCs w:val="28"/>
          <w:lang w:val="fr-FR"/>
        </w:rPr>
        <w:t>, où seuls les autistes doivent s’ajuster, sans que la société ne fasse d’efforts pour les comprendre ou s’adapter à eux.</w:t>
      </w:r>
    </w:p>
    <w:p w14:paraId="79B90418" w14:textId="77777777" w:rsidR="00C46C11" w:rsidRPr="00C46C11" w:rsidRDefault="00C46C11" w:rsidP="00C46C11">
      <w:pPr>
        <w:rPr>
          <w:rFonts w:asciiTheme="minorHAnsi" w:hAnsiTheme="minorHAnsi" w:cstheme="minorHAnsi"/>
          <w:b/>
          <w:bCs/>
          <w:sz w:val="28"/>
          <w:szCs w:val="28"/>
          <w:lang w:val="pt-BR"/>
        </w:rPr>
      </w:pPr>
      <w:r w:rsidRPr="00C46C11">
        <w:rPr>
          <w:rFonts w:asciiTheme="minorHAnsi" w:hAnsiTheme="minorHAnsi" w:cstheme="minorHAnsi"/>
          <w:b/>
          <w:bCs/>
          <w:sz w:val="28"/>
          <w:szCs w:val="28"/>
          <w:lang w:val="pt-BR"/>
        </w:rPr>
        <w:t>2. Une maltraitance active et consciente</w:t>
      </w:r>
    </w:p>
    <w:p w14:paraId="49DF111E" w14:textId="77777777" w:rsidR="00C46C11" w:rsidRPr="00C46C11" w:rsidRDefault="00C46C11" w:rsidP="000B5846">
      <w:pPr>
        <w:numPr>
          <w:ilvl w:val="0"/>
          <w:numId w:val="22"/>
        </w:numPr>
        <w:rPr>
          <w:rFonts w:asciiTheme="minorHAnsi" w:hAnsiTheme="minorHAnsi" w:cstheme="minorHAnsi"/>
          <w:sz w:val="28"/>
          <w:szCs w:val="28"/>
          <w:lang w:val="fr-FR"/>
        </w:rPr>
      </w:pPr>
      <w:r w:rsidRPr="00C46C11">
        <w:rPr>
          <w:rFonts w:asciiTheme="minorHAnsi" w:hAnsiTheme="minorHAnsi" w:cstheme="minorHAnsi"/>
          <w:sz w:val="28"/>
          <w:szCs w:val="28"/>
          <w:lang w:val="fr-FR"/>
        </w:rPr>
        <w:t xml:space="preserve">Contrairement aux niveaux précédents, cette maltraitance est </w:t>
      </w:r>
      <w:r w:rsidRPr="00C46C11">
        <w:rPr>
          <w:rFonts w:asciiTheme="minorHAnsi" w:hAnsiTheme="minorHAnsi" w:cstheme="minorHAnsi"/>
          <w:b/>
          <w:bCs/>
          <w:sz w:val="28"/>
          <w:szCs w:val="28"/>
          <w:lang w:val="fr-FR"/>
        </w:rPr>
        <w:t>active et consciente</w:t>
      </w:r>
      <w:r w:rsidRPr="00C46C11">
        <w:rPr>
          <w:rFonts w:asciiTheme="minorHAnsi" w:hAnsiTheme="minorHAnsi" w:cstheme="minorHAnsi"/>
          <w:sz w:val="28"/>
          <w:szCs w:val="28"/>
          <w:lang w:val="fr-FR"/>
        </w:rPr>
        <w:t>.</w:t>
      </w:r>
    </w:p>
    <w:p w14:paraId="0DA0843E" w14:textId="77777777" w:rsidR="00C46C11" w:rsidRPr="00C46C11" w:rsidRDefault="00C46C11" w:rsidP="000B5846">
      <w:pPr>
        <w:numPr>
          <w:ilvl w:val="0"/>
          <w:numId w:val="22"/>
        </w:numPr>
        <w:rPr>
          <w:rFonts w:asciiTheme="minorHAnsi" w:hAnsiTheme="minorHAnsi" w:cstheme="minorHAnsi"/>
          <w:sz w:val="28"/>
          <w:szCs w:val="28"/>
          <w:lang w:val="fr-FR"/>
        </w:rPr>
      </w:pPr>
      <w:r w:rsidRPr="00C46C11">
        <w:rPr>
          <w:rFonts w:asciiTheme="minorHAnsi" w:hAnsiTheme="minorHAnsi" w:cstheme="minorHAnsi"/>
          <w:sz w:val="28"/>
          <w:szCs w:val="28"/>
          <w:lang w:val="fr-FR"/>
        </w:rPr>
        <w:t xml:space="preserve">Elle ne résulte pas simplement d’un manque de compréhension, mais d’une </w:t>
      </w:r>
      <w:r w:rsidRPr="00C46C11">
        <w:rPr>
          <w:rFonts w:asciiTheme="minorHAnsi" w:hAnsiTheme="minorHAnsi" w:cstheme="minorHAnsi"/>
          <w:b/>
          <w:bCs/>
          <w:sz w:val="28"/>
          <w:szCs w:val="28"/>
          <w:lang w:val="fr-FR"/>
        </w:rPr>
        <w:t>pression sociale délibérée</w:t>
      </w:r>
      <w:r w:rsidRPr="00C46C11">
        <w:rPr>
          <w:rFonts w:asciiTheme="minorHAnsi" w:hAnsiTheme="minorHAnsi" w:cstheme="minorHAnsi"/>
          <w:sz w:val="28"/>
          <w:szCs w:val="28"/>
          <w:lang w:val="fr-FR"/>
        </w:rPr>
        <w:t xml:space="preserve"> visant à forcer les autistes à masquer ou modifier leur nature.</w:t>
      </w:r>
    </w:p>
    <w:p w14:paraId="61FDF7EB" w14:textId="77777777" w:rsidR="00C46C11" w:rsidRPr="00C46C11" w:rsidRDefault="00C46C11" w:rsidP="00C46C11">
      <w:pPr>
        <w:rPr>
          <w:rFonts w:asciiTheme="minorHAnsi" w:hAnsiTheme="minorHAnsi" w:cstheme="minorHAnsi"/>
          <w:b/>
          <w:bCs/>
          <w:sz w:val="28"/>
          <w:szCs w:val="28"/>
          <w:lang w:val="pt-BR"/>
        </w:rPr>
      </w:pPr>
      <w:r w:rsidRPr="00C46C11">
        <w:rPr>
          <w:rFonts w:asciiTheme="minorHAnsi" w:hAnsiTheme="minorHAnsi" w:cstheme="minorHAnsi"/>
          <w:b/>
          <w:bCs/>
          <w:sz w:val="28"/>
          <w:szCs w:val="28"/>
          <w:lang w:val="pt-BR"/>
        </w:rPr>
        <w:t>3. Origines du problème</w:t>
      </w:r>
    </w:p>
    <w:p w14:paraId="671CD174" w14:textId="77777777" w:rsidR="00C46C11" w:rsidRPr="00C46C11" w:rsidRDefault="00C46C11" w:rsidP="000B5846">
      <w:pPr>
        <w:numPr>
          <w:ilvl w:val="0"/>
          <w:numId w:val="23"/>
        </w:numPr>
        <w:rPr>
          <w:rFonts w:asciiTheme="minorHAnsi" w:hAnsiTheme="minorHAnsi" w:cstheme="minorHAnsi"/>
          <w:sz w:val="28"/>
          <w:szCs w:val="28"/>
          <w:lang w:val="fr-FR"/>
        </w:rPr>
      </w:pPr>
      <w:r w:rsidRPr="00C46C11">
        <w:rPr>
          <w:rFonts w:asciiTheme="minorHAnsi" w:hAnsiTheme="minorHAnsi" w:cstheme="minorHAnsi"/>
          <w:sz w:val="28"/>
          <w:szCs w:val="28"/>
          <w:lang w:val="fr-FR"/>
        </w:rPr>
        <w:t xml:space="preserve">Cette pression découle du </w:t>
      </w:r>
      <w:r w:rsidRPr="00C46C11">
        <w:rPr>
          <w:rFonts w:asciiTheme="minorHAnsi" w:hAnsiTheme="minorHAnsi" w:cstheme="minorHAnsi"/>
          <w:b/>
          <w:bCs/>
          <w:sz w:val="28"/>
          <w:szCs w:val="28"/>
          <w:lang w:val="fr-FR"/>
        </w:rPr>
        <w:t>normalitarisme</w:t>
      </w:r>
      <w:r w:rsidRPr="00C46C11">
        <w:rPr>
          <w:rFonts w:asciiTheme="minorHAnsi" w:hAnsiTheme="minorHAnsi" w:cstheme="minorHAnsi"/>
          <w:sz w:val="28"/>
          <w:szCs w:val="28"/>
          <w:lang w:val="fr-FR"/>
        </w:rPr>
        <w:t>, un impératif social implacable qui impose d’être ou de paraître "normal".</w:t>
      </w:r>
    </w:p>
    <w:p w14:paraId="579C3C3C" w14:textId="77777777" w:rsidR="00C46C11" w:rsidRPr="00C46C11" w:rsidRDefault="00C46C11" w:rsidP="000B5846">
      <w:pPr>
        <w:numPr>
          <w:ilvl w:val="0"/>
          <w:numId w:val="23"/>
        </w:numPr>
        <w:rPr>
          <w:rFonts w:asciiTheme="minorHAnsi" w:hAnsiTheme="minorHAnsi" w:cstheme="minorHAnsi"/>
          <w:sz w:val="28"/>
          <w:szCs w:val="28"/>
          <w:lang w:val="fr-FR"/>
        </w:rPr>
      </w:pPr>
      <w:r w:rsidRPr="00C46C11">
        <w:rPr>
          <w:rFonts w:asciiTheme="minorHAnsi" w:hAnsiTheme="minorHAnsi" w:cstheme="minorHAnsi"/>
          <w:sz w:val="28"/>
          <w:szCs w:val="28"/>
          <w:lang w:val="fr-FR"/>
        </w:rPr>
        <w:t>L’objectif sous-jacent est d’éliminer toute différence perçue comme une anomalie, en niant la diversité des fonctionnements cognitifs.</w:t>
      </w:r>
    </w:p>
    <w:p w14:paraId="1FBFB59F" w14:textId="77777777" w:rsidR="00C46C11" w:rsidRPr="00C46C11" w:rsidRDefault="00C46C11" w:rsidP="00C46C11">
      <w:pPr>
        <w:rPr>
          <w:rFonts w:asciiTheme="minorHAnsi" w:hAnsiTheme="minorHAnsi" w:cstheme="minorHAnsi"/>
          <w:b/>
          <w:bCs/>
          <w:sz w:val="28"/>
          <w:szCs w:val="28"/>
          <w:lang w:val="pt-BR"/>
        </w:rPr>
      </w:pPr>
      <w:r w:rsidRPr="00C46C11">
        <w:rPr>
          <w:rFonts w:asciiTheme="minorHAnsi" w:hAnsiTheme="minorHAnsi" w:cstheme="minorHAnsi"/>
          <w:b/>
          <w:bCs/>
          <w:sz w:val="28"/>
          <w:szCs w:val="28"/>
          <w:lang w:val="pt-BR"/>
        </w:rPr>
        <w:t>Conclusion</w:t>
      </w:r>
    </w:p>
    <w:p w14:paraId="18A756DA" w14:textId="77777777" w:rsidR="00C46C11" w:rsidRPr="00C46C11" w:rsidRDefault="00C46C11" w:rsidP="000B5846">
      <w:pPr>
        <w:numPr>
          <w:ilvl w:val="0"/>
          <w:numId w:val="24"/>
        </w:numPr>
        <w:rPr>
          <w:rFonts w:asciiTheme="minorHAnsi" w:hAnsiTheme="minorHAnsi" w:cstheme="minorHAnsi"/>
          <w:sz w:val="28"/>
          <w:szCs w:val="28"/>
          <w:lang w:val="fr-FR"/>
        </w:rPr>
      </w:pPr>
      <w:r w:rsidRPr="00C46C11">
        <w:rPr>
          <w:rFonts w:asciiTheme="minorHAnsi" w:hAnsiTheme="minorHAnsi" w:cstheme="minorHAnsi"/>
          <w:sz w:val="28"/>
          <w:szCs w:val="28"/>
          <w:lang w:val="fr-FR"/>
        </w:rPr>
        <w:t xml:space="preserve">Cette maltraitance est particulièrement destructrice car elle </w:t>
      </w:r>
      <w:r w:rsidRPr="00C46C11">
        <w:rPr>
          <w:rFonts w:asciiTheme="minorHAnsi" w:hAnsiTheme="minorHAnsi" w:cstheme="minorHAnsi"/>
          <w:b/>
          <w:bCs/>
          <w:sz w:val="28"/>
          <w:szCs w:val="28"/>
          <w:lang w:val="fr-FR"/>
        </w:rPr>
        <w:t>nie l’identité autistique</w:t>
      </w:r>
      <w:r w:rsidRPr="00C46C11">
        <w:rPr>
          <w:rFonts w:asciiTheme="minorHAnsi" w:hAnsiTheme="minorHAnsi" w:cstheme="minorHAnsi"/>
          <w:sz w:val="28"/>
          <w:szCs w:val="28"/>
          <w:lang w:val="fr-FR"/>
        </w:rPr>
        <w:t xml:space="preserve"> et impose un </w:t>
      </w:r>
      <w:r w:rsidRPr="00C46C11">
        <w:rPr>
          <w:rFonts w:asciiTheme="minorHAnsi" w:hAnsiTheme="minorHAnsi" w:cstheme="minorHAnsi"/>
          <w:b/>
          <w:bCs/>
          <w:sz w:val="28"/>
          <w:szCs w:val="28"/>
          <w:lang w:val="fr-FR"/>
        </w:rPr>
        <w:t>effort constant de camouflage et d’adaptation</w:t>
      </w:r>
      <w:r w:rsidRPr="00C46C11">
        <w:rPr>
          <w:rFonts w:asciiTheme="minorHAnsi" w:hAnsiTheme="minorHAnsi" w:cstheme="minorHAnsi"/>
          <w:sz w:val="28"/>
          <w:szCs w:val="28"/>
          <w:lang w:val="fr-FR"/>
        </w:rPr>
        <w:t>, entraînant stress, épuisement et souffrance.</w:t>
      </w:r>
    </w:p>
    <w:p w14:paraId="6EA1FCB2" w14:textId="156F9355" w:rsidR="008F0F73" w:rsidRPr="00C46C11" w:rsidRDefault="00C46C11" w:rsidP="000B5846">
      <w:pPr>
        <w:numPr>
          <w:ilvl w:val="0"/>
          <w:numId w:val="24"/>
        </w:numPr>
        <w:rPr>
          <w:rFonts w:asciiTheme="minorHAnsi" w:hAnsiTheme="minorHAnsi" w:cstheme="minorHAnsi"/>
          <w:sz w:val="28"/>
          <w:szCs w:val="28"/>
          <w:lang w:val="fr-FR"/>
        </w:rPr>
      </w:pPr>
      <w:r w:rsidRPr="00C46C11">
        <w:rPr>
          <w:rFonts w:asciiTheme="minorHAnsi" w:hAnsiTheme="minorHAnsi" w:cstheme="minorHAnsi"/>
          <w:sz w:val="28"/>
          <w:szCs w:val="28"/>
          <w:lang w:val="fr-FR"/>
        </w:rPr>
        <w:t xml:space="preserve">Elle est une </w:t>
      </w:r>
      <w:r w:rsidRPr="00C46C11">
        <w:rPr>
          <w:rFonts w:asciiTheme="minorHAnsi" w:hAnsiTheme="minorHAnsi" w:cstheme="minorHAnsi"/>
          <w:b/>
          <w:bCs/>
          <w:sz w:val="28"/>
          <w:szCs w:val="28"/>
          <w:lang w:val="fr-FR"/>
        </w:rPr>
        <w:t>forme de discrimination systémique</w:t>
      </w:r>
      <w:r w:rsidRPr="00C46C11">
        <w:rPr>
          <w:rFonts w:asciiTheme="minorHAnsi" w:hAnsiTheme="minorHAnsi" w:cstheme="minorHAnsi"/>
          <w:sz w:val="28"/>
          <w:szCs w:val="28"/>
          <w:lang w:val="fr-FR"/>
        </w:rPr>
        <w:t xml:space="preserve"> qui empêche la reconnaissance des besoins spécifiques des autistes et l’instauration d’une véritable accessibilité.</w:t>
      </w:r>
    </w:p>
    <w:p w14:paraId="6ECF0AC2" w14:textId="45DF1EE1" w:rsidR="004B1A1F" w:rsidRPr="004B1A1F" w:rsidRDefault="00F431E9" w:rsidP="00DA2A4E">
      <w:pPr>
        <w:pStyle w:val="Titre2"/>
      </w:pPr>
      <w:bookmarkStart w:id="6" w:name="_Toc193412882"/>
      <w:r>
        <w:t>0.</w:t>
      </w:r>
      <w:r w:rsidR="00370A6D">
        <w:t>5</w:t>
      </w:r>
      <w:r>
        <w:t xml:space="preserve">. </w:t>
      </w:r>
      <w:r w:rsidR="00CF07CA">
        <w:t>La m</w:t>
      </w:r>
      <w:r>
        <w:t xml:space="preserve">altraitance de </w:t>
      </w:r>
      <w:r w:rsidR="0008579A">
        <w:t>niveau 5 (exclusion)</w:t>
      </w:r>
      <w:bookmarkEnd w:id="6"/>
    </w:p>
    <w:p w14:paraId="229BDABF" w14:textId="77777777" w:rsidR="00E25E5F" w:rsidRPr="00E25E5F" w:rsidRDefault="00E25E5F" w:rsidP="00E25E5F">
      <w:pPr>
        <w:rPr>
          <w:rFonts w:asciiTheme="minorHAnsi" w:hAnsiTheme="minorHAnsi" w:cstheme="minorHAnsi"/>
          <w:b/>
          <w:bCs/>
          <w:sz w:val="28"/>
          <w:szCs w:val="28"/>
          <w:lang w:val="fr-FR"/>
        </w:rPr>
      </w:pPr>
      <w:r w:rsidRPr="00E25E5F">
        <w:rPr>
          <w:rFonts w:asciiTheme="minorHAnsi" w:hAnsiTheme="minorHAnsi" w:cstheme="minorHAnsi"/>
          <w:b/>
          <w:bCs/>
          <w:sz w:val="28"/>
          <w:szCs w:val="28"/>
          <w:lang w:val="fr-FR"/>
        </w:rPr>
        <w:t>1. Définition et mécanisme de cette maltraitance</w:t>
      </w:r>
    </w:p>
    <w:p w14:paraId="50238C5B" w14:textId="77777777" w:rsidR="00E25E5F" w:rsidRPr="00E25E5F" w:rsidRDefault="00E25E5F" w:rsidP="000B5846">
      <w:pPr>
        <w:numPr>
          <w:ilvl w:val="0"/>
          <w:numId w:val="25"/>
        </w:numPr>
        <w:rPr>
          <w:rFonts w:asciiTheme="minorHAnsi" w:hAnsiTheme="minorHAnsi" w:cstheme="minorHAnsi"/>
          <w:sz w:val="28"/>
          <w:szCs w:val="28"/>
          <w:lang w:val="fr-FR"/>
        </w:rPr>
      </w:pPr>
      <w:r w:rsidRPr="00E25E5F">
        <w:rPr>
          <w:rFonts w:asciiTheme="minorHAnsi" w:hAnsiTheme="minorHAnsi" w:cstheme="minorHAnsi"/>
          <w:sz w:val="28"/>
          <w:szCs w:val="28"/>
          <w:lang w:val="fr-FR"/>
        </w:rPr>
        <w:t xml:space="preserve">Cette maltraitance correspond à </w:t>
      </w:r>
      <w:r w:rsidRPr="00E25E5F">
        <w:rPr>
          <w:rFonts w:asciiTheme="minorHAnsi" w:hAnsiTheme="minorHAnsi" w:cstheme="minorHAnsi"/>
          <w:b/>
          <w:bCs/>
          <w:sz w:val="28"/>
          <w:szCs w:val="28"/>
          <w:lang w:val="fr-FR"/>
        </w:rPr>
        <w:t>l’exclusion sous toutes ses formes</w:t>
      </w:r>
      <w:r w:rsidRPr="00E25E5F">
        <w:rPr>
          <w:rFonts w:asciiTheme="minorHAnsi" w:hAnsiTheme="minorHAnsi" w:cstheme="minorHAnsi"/>
          <w:sz w:val="28"/>
          <w:szCs w:val="28"/>
          <w:lang w:val="fr-FR"/>
        </w:rPr>
        <w:t>, y compris l’auto-exclusion.</w:t>
      </w:r>
    </w:p>
    <w:p w14:paraId="7ECC5705" w14:textId="77777777" w:rsidR="00E25E5F" w:rsidRPr="00E25E5F" w:rsidRDefault="00E25E5F" w:rsidP="000B5846">
      <w:pPr>
        <w:numPr>
          <w:ilvl w:val="0"/>
          <w:numId w:val="25"/>
        </w:numPr>
        <w:rPr>
          <w:rFonts w:asciiTheme="minorHAnsi" w:hAnsiTheme="minorHAnsi" w:cstheme="minorHAnsi"/>
          <w:sz w:val="28"/>
          <w:szCs w:val="28"/>
          <w:lang w:val="fr-FR"/>
        </w:rPr>
      </w:pPr>
      <w:r w:rsidRPr="00E25E5F">
        <w:rPr>
          <w:rFonts w:asciiTheme="minorHAnsi" w:hAnsiTheme="minorHAnsi" w:cstheme="minorHAnsi"/>
          <w:sz w:val="28"/>
          <w:szCs w:val="28"/>
          <w:lang w:val="fr-FR"/>
        </w:rPr>
        <w:t xml:space="preserve">Elle peut atteindre son </w:t>
      </w:r>
      <w:r w:rsidRPr="00E25E5F">
        <w:rPr>
          <w:rFonts w:asciiTheme="minorHAnsi" w:hAnsiTheme="minorHAnsi" w:cstheme="minorHAnsi"/>
          <w:b/>
          <w:bCs/>
          <w:sz w:val="28"/>
          <w:szCs w:val="28"/>
          <w:lang w:val="fr-FR"/>
        </w:rPr>
        <w:t>point extrême avec le suicide ou "l’auticide"</w:t>
      </w:r>
      <w:r w:rsidRPr="00E25E5F">
        <w:rPr>
          <w:rFonts w:asciiTheme="minorHAnsi" w:hAnsiTheme="minorHAnsi" w:cstheme="minorHAnsi"/>
          <w:sz w:val="28"/>
          <w:szCs w:val="28"/>
          <w:lang w:val="fr-FR"/>
        </w:rPr>
        <w:t>, considérés comme l’ultime exclusion.</w:t>
      </w:r>
    </w:p>
    <w:p w14:paraId="00336477" w14:textId="77777777" w:rsidR="00E25E5F" w:rsidRPr="00E25E5F" w:rsidRDefault="00E25E5F" w:rsidP="00E25E5F">
      <w:pPr>
        <w:rPr>
          <w:rFonts w:asciiTheme="minorHAnsi" w:hAnsiTheme="minorHAnsi" w:cstheme="minorHAnsi"/>
          <w:b/>
          <w:bCs/>
          <w:sz w:val="28"/>
          <w:szCs w:val="28"/>
          <w:lang w:val="fr-FR"/>
        </w:rPr>
      </w:pPr>
      <w:r w:rsidRPr="00E25E5F">
        <w:rPr>
          <w:rFonts w:asciiTheme="minorHAnsi" w:hAnsiTheme="minorHAnsi" w:cstheme="minorHAnsi"/>
          <w:b/>
          <w:bCs/>
          <w:sz w:val="28"/>
          <w:szCs w:val="28"/>
          <w:lang w:val="fr-FR"/>
        </w:rPr>
        <w:t>2. Une maltraitance majoritairement passive, mais parfois active</w:t>
      </w:r>
    </w:p>
    <w:p w14:paraId="4EA1D044" w14:textId="77777777" w:rsidR="00E25E5F" w:rsidRPr="00E25E5F" w:rsidRDefault="00E25E5F" w:rsidP="000B5846">
      <w:pPr>
        <w:numPr>
          <w:ilvl w:val="0"/>
          <w:numId w:val="26"/>
        </w:numPr>
        <w:rPr>
          <w:rFonts w:asciiTheme="minorHAnsi" w:hAnsiTheme="minorHAnsi" w:cstheme="minorHAnsi"/>
          <w:sz w:val="28"/>
          <w:szCs w:val="28"/>
          <w:lang w:val="fr-FR"/>
        </w:rPr>
      </w:pPr>
      <w:r w:rsidRPr="00E25E5F">
        <w:rPr>
          <w:rFonts w:asciiTheme="minorHAnsi" w:hAnsiTheme="minorHAnsi" w:cstheme="minorHAnsi"/>
          <w:sz w:val="28"/>
          <w:szCs w:val="28"/>
          <w:lang w:val="fr-FR"/>
        </w:rPr>
        <w:t xml:space="preserve">Elle est </w:t>
      </w:r>
      <w:r w:rsidRPr="00E25E5F">
        <w:rPr>
          <w:rFonts w:asciiTheme="minorHAnsi" w:hAnsiTheme="minorHAnsi" w:cstheme="minorHAnsi"/>
          <w:b/>
          <w:bCs/>
          <w:sz w:val="28"/>
          <w:szCs w:val="28"/>
          <w:lang w:val="fr-FR"/>
        </w:rPr>
        <w:t>généralement passive et inconsciente</w:t>
      </w:r>
      <w:r w:rsidRPr="00E25E5F">
        <w:rPr>
          <w:rFonts w:asciiTheme="minorHAnsi" w:hAnsiTheme="minorHAnsi" w:cstheme="minorHAnsi"/>
          <w:sz w:val="28"/>
          <w:szCs w:val="28"/>
          <w:lang w:val="fr-FR"/>
        </w:rPr>
        <w:t>, découlant de l’accumulation des niveaux de maltraitance précédents.</w:t>
      </w:r>
    </w:p>
    <w:p w14:paraId="30BFB2E6" w14:textId="77777777" w:rsidR="00E25E5F" w:rsidRPr="00E25E5F" w:rsidRDefault="00E25E5F" w:rsidP="000B5846">
      <w:pPr>
        <w:numPr>
          <w:ilvl w:val="0"/>
          <w:numId w:val="26"/>
        </w:numPr>
        <w:rPr>
          <w:rFonts w:asciiTheme="minorHAnsi" w:hAnsiTheme="minorHAnsi" w:cstheme="minorHAnsi"/>
          <w:sz w:val="28"/>
          <w:szCs w:val="28"/>
          <w:lang w:val="fr-FR"/>
        </w:rPr>
      </w:pPr>
      <w:r w:rsidRPr="00E25E5F">
        <w:rPr>
          <w:rFonts w:asciiTheme="minorHAnsi" w:hAnsiTheme="minorHAnsi" w:cstheme="minorHAnsi"/>
          <w:sz w:val="28"/>
          <w:szCs w:val="28"/>
          <w:lang w:val="fr-FR"/>
        </w:rPr>
        <w:t xml:space="preserve">Cependant, elle peut devenir </w:t>
      </w:r>
      <w:r w:rsidRPr="00E25E5F">
        <w:rPr>
          <w:rFonts w:asciiTheme="minorHAnsi" w:hAnsiTheme="minorHAnsi" w:cstheme="minorHAnsi"/>
          <w:b/>
          <w:bCs/>
          <w:sz w:val="28"/>
          <w:szCs w:val="28"/>
          <w:lang w:val="fr-FR"/>
        </w:rPr>
        <w:t>active et consciente</w:t>
      </w:r>
      <w:r w:rsidRPr="00E25E5F">
        <w:rPr>
          <w:rFonts w:asciiTheme="minorHAnsi" w:hAnsiTheme="minorHAnsi" w:cstheme="minorHAnsi"/>
          <w:sz w:val="28"/>
          <w:szCs w:val="28"/>
          <w:lang w:val="fr-FR"/>
        </w:rPr>
        <w:t xml:space="preserve"> lorsque l’exclusion est intentionnelle ou menée jusqu’à ses conséquences les plus extrêmes.</w:t>
      </w:r>
    </w:p>
    <w:p w14:paraId="453EDC86" w14:textId="77777777" w:rsidR="00E25E5F" w:rsidRPr="00E25E5F" w:rsidRDefault="00E25E5F" w:rsidP="00E25E5F">
      <w:pPr>
        <w:rPr>
          <w:rFonts w:asciiTheme="minorHAnsi" w:hAnsiTheme="minorHAnsi" w:cstheme="minorHAnsi"/>
          <w:b/>
          <w:bCs/>
          <w:sz w:val="28"/>
          <w:szCs w:val="28"/>
          <w:lang w:val="fr-FR"/>
        </w:rPr>
      </w:pPr>
      <w:r w:rsidRPr="00E25E5F">
        <w:rPr>
          <w:rFonts w:asciiTheme="minorHAnsi" w:hAnsiTheme="minorHAnsi" w:cstheme="minorHAnsi"/>
          <w:b/>
          <w:bCs/>
          <w:sz w:val="28"/>
          <w:szCs w:val="28"/>
          <w:lang w:val="fr-FR"/>
        </w:rPr>
        <w:t>3. Une conséquence inévitable de la maltraitance systémique</w:t>
      </w:r>
    </w:p>
    <w:p w14:paraId="179ED8A6" w14:textId="77777777" w:rsidR="00E25E5F" w:rsidRPr="00E25E5F" w:rsidRDefault="00E25E5F" w:rsidP="000B5846">
      <w:pPr>
        <w:numPr>
          <w:ilvl w:val="0"/>
          <w:numId w:val="27"/>
        </w:numPr>
        <w:rPr>
          <w:rFonts w:asciiTheme="minorHAnsi" w:hAnsiTheme="minorHAnsi" w:cstheme="minorHAnsi"/>
          <w:sz w:val="28"/>
          <w:szCs w:val="28"/>
          <w:lang w:val="fr-FR"/>
        </w:rPr>
      </w:pPr>
      <w:r w:rsidRPr="00E25E5F">
        <w:rPr>
          <w:rFonts w:asciiTheme="minorHAnsi" w:hAnsiTheme="minorHAnsi" w:cstheme="minorHAnsi"/>
          <w:sz w:val="28"/>
          <w:szCs w:val="28"/>
          <w:lang w:val="fr-FR"/>
        </w:rPr>
        <w:t xml:space="preserve">Cette exclusion est </w:t>
      </w:r>
      <w:r w:rsidRPr="00E25E5F">
        <w:rPr>
          <w:rFonts w:asciiTheme="minorHAnsi" w:hAnsiTheme="minorHAnsi" w:cstheme="minorHAnsi"/>
          <w:b/>
          <w:bCs/>
          <w:sz w:val="28"/>
          <w:szCs w:val="28"/>
          <w:lang w:val="fr-FR"/>
        </w:rPr>
        <w:t>le résultat logique de l’accumulation des maltraitances des niveaux 1 à 4</w:t>
      </w:r>
      <w:r w:rsidRPr="00E25E5F">
        <w:rPr>
          <w:rFonts w:asciiTheme="minorHAnsi" w:hAnsiTheme="minorHAnsi" w:cstheme="minorHAnsi"/>
          <w:sz w:val="28"/>
          <w:szCs w:val="28"/>
          <w:lang w:val="fr-FR"/>
        </w:rPr>
        <w:t>.</w:t>
      </w:r>
    </w:p>
    <w:p w14:paraId="43EA1539" w14:textId="77777777" w:rsidR="00E25E5F" w:rsidRPr="00E25E5F" w:rsidRDefault="00E25E5F" w:rsidP="000B5846">
      <w:pPr>
        <w:numPr>
          <w:ilvl w:val="0"/>
          <w:numId w:val="27"/>
        </w:numPr>
        <w:rPr>
          <w:rFonts w:asciiTheme="minorHAnsi" w:hAnsiTheme="minorHAnsi" w:cstheme="minorHAnsi"/>
          <w:sz w:val="28"/>
          <w:szCs w:val="28"/>
          <w:lang w:val="fr-FR"/>
        </w:rPr>
      </w:pPr>
      <w:r w:rsidRPr="00E25E5F">
        <w:rPr>
          <w:rFonts w:asciiTheme="minorHAnsi" w:hAnsiTheme="minorHAnsi" w:cstheme="minorHAnsi"/>
          <w:sz w:val="28"/>
          <w:szCs w:val="28"/>
          <w:lang w:val="fr-FR"/>
        </w:rPr>
        <w:t>L’absence d’adaptations, la pression à la normalisation et l’incompréhension mènent à une marginalisation progressive, poussant certains autistes vers une rupture totale avec la société.</w:t>
      </w:r>
    </w:p>
    <w:p w14:paraId="063CF909" w14:textId="77777777" w:rsidR="00E25E5F" w:rsidRPr="00E25E5F" w:rsidRDefault="00E25E5F" w:rsidP="00E25E5F">
      <w:pPr>
        <w:rPr>
          <w:rFonts w:asciiTheme="minorHAnsi" w:hAnsiTheme="minorHAnsi" w:cstheme="minorHAnsi"/>
          <w:b/>
          <w:bCs/>
          <w:sz w:val="28"/>
          <w:szCs w:val="28"/>
          <w:lang w:val="pt-BR"/>
        </w:rPr>
      </w:pPr>
      <w:r w:rsidRPr="00E25E5F">
        <w:rPr>
          <w:rFonts w:asciiTheme="minorHAnsi" w:hAnsiTheme="minorHAnsi" w:cstheme="minorHAnsi"/>
          <w:b/>
          <w:bCs/>
          <w:sz w:val="28"/>
          <w:szCs w:val="28"/>
          <w:lang w:val="pt-BR"/>
        </w:rPr>
        <w:t>Conclusion</w:t>
      </w:r>
    </w:p>
    <w:p w14:paraId="6C2A9320" w14:textId="77777777" w:rsidR="00E25E5F" w:rsidRPr="00E25E5F" w:rsidRDefault="00E25E5F" w:rsidP="000B5846">
      <w:pPr>
        <w:numPr>
          <w:ilvl w:val="0"/>
          <w:numId w:val="28"/>
        </w:numPr>
        <w:rPr>
          <w:rFonts w:asciiTheme="minorHAnsi" w:hAnsiTheme="minorHAnsi" w:cstheme="minorHAnsi"/>
          <w:sz w:val="28"/>
          <w:szCs w:val="28"/>
          <w:lang w:val="fr-FR"/>
        </w:rPr>
      </w:pPr>
      <w:r w:rsidRPr="00E25E5F">
        <w:rPr>
          <w:rFonts w:asciiTheme="minorHAnsi" w:hAnsiTheme="minorHAnsi" w:cstheme="minorHAnsi"/>
          <w:sz w:val="28"/>
          <w:szCs w:val="28"/>
          <w:lang w:val="fr-FR"/>
        </w:rPr>
        <w:lastRenderedPageBreak/>
        <w:t xml:space="preserve">Cette forme de maltraitance est </w:t>
      </w:r>
      <w:r w:rsidRPr="00E25E5F">
        <w:rPr>
          <w:rFonts w:asciiTheme="minorHAnsi" w:hAnsiTheme="minorHAnsi" w:cstheme="minorHAnsi"/>
          <w:b/>
          <w:bCs/>
          <w:sz w:val="28"/>
          <w:szCs w:val="28"/>
          <w:lang w:val="fr-FR"/>
        </w:rPr>
        <w:t>la plus grave</w:t>
      </w:r>
      <w:r w:rsidRPr="00E25E5F">
        <w:rPr>
          <w:rFonts w:asciiTheme="minorHAnsi" w:hAnsiTheme="minorHAnsi" w:cstheme="minorHAnsi"/>
          <w:sz w:val="28"/>
          <w:szCs w:val="28"/>
          <w:lang w:val="fr-FR"/>
        </w:rPr>
        <w:t xml:space="preserve">, car elle représente l’aboutissement d’un système qui </w:t>
      </w:r>
      <w:r w:rsidRPr="00E25E5F">
        <w:rPr>
          <w:rFonts w:asciiTheme="minorHAnsi" w:hAnsiTheme="minorHAnsi" w:cstheme="minorHAnsi"/>
          <w:b/>
          <w:bCs/>
          <w:sz w:val="28"/>
          <w:szCs w:val="28"/>
          <w:lang w:val="fr-FR"/>
        </w:rPr>
        <w:t>ne laisse aucune place aux autistes</w:t>
      </w:r>
      <w:r w:rsidRPr="00E25E5F">
        <w:rPr>
          <w:rFonts w:asciiTheme="minorHAnsi" w:hAnsiTheme="minorHAnsi" w:cstheme="minorHAnsi"/>
          <w:sz w:val="28"/>
          <w:szCs w:val="28"/>
          <w:lang w:val="fr-FR"/>
        </w:rPr>
        <w:t xml:space="preserve"> et les pousse, directement ou indirectement, à disparaître socialement ou physiquement.</w:t>
      </w:r>
    </w:p>
    <w:p w14:paraId="11414064" w14:textId="229C41F8" w:rsidR="008F0F73" w:rsidRDefault="00E25E5F" w:rsidP="000B5846">
      <w:pPr>
        <w:numPr>
          <w:ilvl w:val="0"/>
          <w:numId w:val="28"/>
        </w:numPr>
        <w:rPr>
          <w:rFonts w:asciiTheme="minorHAnsi" w:hAnsiTheme="minorHAnsi" w:cstheme="minorHAnsi"/>
          <w:sz w:val="28"/>
          <w:szCs w:val="28"/>
          <w:lang w:val="fr-FR"/>
        </w:rPr>
      </w:pPr>
      <w:r w:rsidRPr="00E25E5F">
        <w:rPr>
          <w:rFonts w:asciiTheme="minorHAnsi" w:hAnsiTheme="minorHAnsi" w:cstheme="minorHAnsi"/>
          <w:sz w:val="28"/>
          <w:szCs w:val="28"/>
          <w:lang w:val="fr-FR"/>
        </w:rPr>
        <w:t xml:space="preserve">Elle démontre </w:t>
      </w:r>
      <w:r w:rsidRPr="00E25E5F">
        <w:rPr>
          <w:rFonts w:asciiTheme="minorHAnsi" w:hAnsiTheme="minorHAnsi" w:cstheme="minorHAnsi"/>
          <w:b/>
          <w:bCs/>
          <w:sz w:val="28"/>
          <w:szCs w:val="28"/>
          <w:lang w:val="fr-FR"/>
        </w:rPr>
        <w:t>l’urgence de remettre en question</w:t>
      </w:r>
      <w:r w:rsidRPr="00E25E5F">
        <w:rPr>
          <w:rFonts w:asciiTheme="minorHAnsi" w:hAnsiTheme="minorHAnsi" w:cstheme="minorHAnsi"/>
          <w:sz w:val="28"/>
          <w:szCs w:val="28"/>
          <w:lang w:val="fr-FR"/>
        </w:rPr>
        <w:t xml:space="preserve"> les attitudes et les politiques publiques actuelles pour éviter ces exclusions tragiques.</w:t>
      </w:r>
      <w:r w:rsidR="000F41A3">
        <w:rPr>
          <w:rFonts w:asciiTheme="minorHAnsi" w:hAnsiTheme="minorHAnsi" w:cstheme="minorHAnsi"/>
          <w:sz w:val="28"/>
          <w:szCs w:val="28"/>
          <w:lang w:val="fr-FR"/>
        </w:rPr>
        <w:br/>
      </w:r>
    </w:p>
    <w:p w14:paraId="47CABD7A" w14:textId="335C14BD" w:rsidR="000F41A3" w:rsidRPr="00D52ED6" w:rsidRDefault="000F41A3" w:rsidP="000F41A3">
      <w:pPr>
        <w:rPr>
          <w:rFonts w:asciiTheme="minorHAnsi" w:hAnsiTheme="minorHAnsi" w:cstheme="minorHAnsi"/>
          <w:sz w:val="28"/>
          <w:szCs w:val="28"/>
          <w:lang w:val="fr-FR"/>
        </w:rPr>
      </w:pPr>
      <w:r w:rsidRPr="000F41A3">
        <w:rPr>
          <w:rFonts w:ascii="Segoe UI Emoji" w:hAnsi="Segoe UI Emoji" w:cs="Segoe UI Emoji"/>
          <w:sz w:val="28"/>
          <w:szCs w:val="28"/>
        </w:rPr>
        <w:t>📌</w:t>
      </w:r>
      <w:r w:rsidRPr="000F41A3">
        <w:rPr>
          <w:rFonts w:asciiTheme="minorHAnsi" w:hAnsiTheme="minorHAnsi" w:cstheme="minorHAnsi"/>
          <w:sz w:val="28"/>
          <w:szCs w:val="28"/>
        </w:rPr>
        <w:t xml:space="preserve"> </w:t>
      </w:r>
      <w:r w:rsidRPr="000F41A3">
        <w:rPr>
          <w:rFonts w:asciiTheme="minorHAnsi" w:hAnsiTheme="minorHAnsi" w:cstheme="minorHAnsi"/>
          <w:b/>
          <w:bCs/>
          <w:sz w:val="28"/>
          <w:szCs w:val="28"/>
        </w:rPr>
        <w:t>Lien vers un exemple de suicide après une tentative d’assassinat parentale</w:t>
      </w:r>
      <w:r w:rsidRPr="000F41A3">
        <w:rPr>
          <w:rFonts w:asciiTheme="minorHAnsi" w:hAnsiTheme="minorHAnsi" w:cstheme="minorHAnsi"/>
          <w:sz w:val="28"/>
          <w:szCs w:val="28"/>
        </w:rPr>
        <w:t xml:space="preserve"> :</w:t>
      </w:r>
      <w:r w:rsidRPr="000F41A3">
        <w:rPr>
          <w:rFonts w:asciiTheme="minorHAnsi" w:hAnsiTheme="minorHAnsi" w:cstheme="minorHAnsi"/>
          <w:sz w:val="28"/>
          <w:szCs w:val="28"/>
        </w:rPr>
        <w:br/>
      </w:r>
      <w:r w:rsidRPr="000F41A3">
        <w:rPr>
          <w:rFonts w:ascii="Segoe UI Emoji" w:hAnsi="Segoe UI Emoji" w:cs="Segoe UI Emoji"/>
          <w:sz w:val="28"/>
          <w:szCs w:val="28"/>
        </w:rPr>
        <w:t>🔗</w:t>
      </w:r>
      <w:r w:rsidRPr="000F41A3">
        <w:rPr>
          <w:rFonts w:asciiTheme="minorHAnsi" w:hAnsiTheme="minorHAnsi" w:cstheme="minorHAnsi"/>
          <w:sz w:val="28"/>
          <w:szCs w:val="28"/>
        </w:rPr>
        <w:t xml:space="preserve"> </w:t>
      </w:r>
      <w:hyperlink r:id="rId19" w:tgtFrame="_new" w:history="1">
        <w:r w:rsidRPr="000F41A3">
          <w:rPr>
            <w:rStyle w:val="Lienhypertexte"/>
            <w:rFonts w:asciiTheme="minorHAnsi" w:hAnsiTheme="minorHAnsi" w:cstheme="minorHAnsi"/>
            <w:sz w:val="28"/>
            <w:szCs w:val="28"/>
          </w:rPr>
          <w:t>Reportage Zone Interdite : centres qui maltraitent les enfants handicapés – Tentative de meurtre par une mère</w:t>
        </w:r>
      </w:hyperlink>
    </w:p>
    <w:p w14:paraId="4F192C2E" w14:textId="06BBBC20" w:rsidR="00727700" w:rsidRDefault="00727700" w:rsidP="00DA2A4E">
      <w:pPr>
        <w:pStyle w:val="Titre2"/>
      </w:pPr>
      <w:bookmarkStart w:id="7" w:name="_Toc193412883"/>
      <w:r>
        <w:t>0.</w:t>
      </w:r>
      <w:r w:rsidR="00FB7747">
        <w:t>6</w:t>
      </w:r>
      <w:r>
        <w:t>. Conditions nécessaires aux solutions</w:t>
      </w:r>
      <w:bookmarkEnd w:id="7"/>
    </w:p>
    <w:p w14:paraId="3DFA336D" w14:textId="77777777" w:rsidR="001E09AF" w:rsidRPr="001E09AF" w:rsidRDefault="001E09AF" w:rsidP="001E09AF">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1E09AF">
        <w:rPr>
          <w:rFonts w:asciiTheme="minorHAnsi" w:hAnsiTheme="minorHAnsi" w:cstheme="minorHAnsi"/>
          <w:b/>
          <w:bCs/>
          <w:sz w:val="28"/>
          <w:szCs w:val="28"/>
          <w:lang w:val="fr-FR"/>
        </w:rPr>
        <w:t>1. Éviter l’escalade des niveaux de maltraitance</w:t>
      </w:r>
    </w:p>
    <w:p w14:paraId="4293AF3E" w14:textId="77777777" w:rsidR="001E09AF" w:rsidRPr="001E09AF" w:rsidRDefault="001E09AF" w:rsidP="000B5846">
      <w:pPr>
        <w:numPr>
          <w:ilvl w:val="0"/>
          <w:numId w:val="2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sz w:val="28"/>
          <w:szCs w:val="28"/>
          <w:lang w:val="fr-FR"/>
        </w:rPr>
        <w:t xml:space="preserve">À chaque niveau, un </w:t>
      </w:r>
      <w:r w:rsidRPr="001E09AF">
        <w:rPr>
          <w:rFonts w:asciiTheme="minorHAnsi" w:hAnsiTheme="minorHAnsi" w:cstheme="minorHAnsi"/>
          <w:b/>
          <w:bCs/>
          <w:sz w:val="28"/>
          <w:szCs w:val="28"/>
          <w:lang w:val="fr-FR"/>
        </w:rPr>
        <w:t>effort minimal de la part des non-autistes</w:t>
      </w:r>
      <w:r w:rsidRPr="001E09AF">
        <w:rPr>
          <w:rFonts w:asciiTheme="minorHAnsi" w:hAnsiTheme="minorHAnsi" w:cstheme="minorHAnsi"/>
          <w:sz w:val="28"/>
          <w:szCs w:val="28"/>
          <w:lang w:val="fr-FR"/>
        </w:rPr>
        <w:t xml:space="preserve"> suffirait à éviter de passer au niveau suivant.</w:t>
      </w:r>
    </w:p>
    <w:p w14:paraId="36B6C4C7" w14:textId="77777777" w:rsidR="001E09AF" w:rsidRPr="001E09AF" w:rsidRDefault="001E09AF" w:rsidP="000B5846">
      <w:pPr>
        <w:numPr>
          <w:ilvl w:val="0"/>
          <w:numId w:val="2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sz w:val="28"/>
          <w:szCs w:val="28"/>
          <w:lang w:val="fr-FR"/>
        </w:rPr>
        <w:t>Par exemple, si l’attention et la compréhension étaient suffisantes, les erreurs d’interprétation ne conduiraient pas aux refus d’adaptation.</w:t>
      </w:r>
    </w:p>
    <w:p w14:paraId="1CA7C54F" w14:textId="77777777" w:rsidR="001E09AF" w:rsidRPr="001E09AF" w:rsidRDefault="001E09AF" w:rsidP="001E09AF">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pt-BR"/>
        </w:rPr>
      </w:pPr>
      <w:r w:rsidRPr="001E09AF">
        <w:rPr>
          <w:rFonts w:asciiTheme="minorHAnsi" w:hAnsiTheme="minorHAnsi" w:cstheme="minorHAnsi"/>
          <w:b/>
          <w:bCs/>
          <w:sz w:val="28"/>
          <w:szCs w:val="28"/>
          <w:lang w:val="pt-BR"/>
        </w:rPr>
        <w:t>2. Réduire les atteintes socio-générées</w:t>
      </w:r>
    </w:p>
    <w:p w14:paraId="6B493852" w14:textId="77777777" w:rsidR="001E09AF" w:rsidRPr="001E09AF" w:rsidRDefault="001E09AF" w:rsidP="000B5846">
      <w:pPr>
        <w:numPr>
          <w:ilvl w:val="0"/>
          <w:numId w:val="3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b/>
          <w:bCs/>
          <w:sz w:val="28"/>
          <w:szCs w:val="28"/>
          <w:lang w:val="fr-FR"/>
        </w:rPr>
        <w:t>Ces atteintes sont omniprésentes</w:t>
      </w:r>
      <w:r w:rsidRPr="001E09AF">
        <w:rPr>
          <w:rFonts w:asciiTheme="minorHAnsi" w:hAnsiTheme="minorHAnsi" w:cstheme="minorHAnsi"/>
          <w:sz w:val="28"/>
          <w:szCs w:val="28"/>
          <w:lang w:val="fr-FR"/>
        </w:rPr>
        <w:t xml:space="preserve"> dans le système social français, faute de </w:t>
      </w:r>
      <w:r w:rsidRPr="001E09AF">
        <w:rPr>
          <w:rFonts w:asciiTheme="minorHAnsi" w:hAnsiTheme="minorHAnsi" w:cstheme="minorHAnsi"/>
          <w:b/>
          <w:bCs/>
          <w:sz w:val="28"/>
          <w:szCs w:val="28"/>
          <w:lang w:val="fr-FR"/>
        </w:rPr>
        <w:t>Prise en Compte Correcte de l’Autisme Partout</w:t>
      </w:r>
      <w:r w:rsidRPr="001E09AF">
        <w:rPr>
          <w:rFonts w:asciiTheme="minorHAnsi" w:hAnsiTheme="minorHAnsi" w:cstheme="minorHAnsi"/>
          <w:sz w:val="28"/>
          <w:szCs w:val="28"/>
          <w:lang w:val="fr-FR"/>
        </w:rPr>
        <w:t>, ce qui est systématiquement ignoré par les autorités.</w:t>
      </w:r>
    </w:p>
    <w:p w14:paraId="73028CB5" w14:textId="77777777" w:rsidR="001E09AF" w:rsidRPr="001E09AF" w:rsidRDefault="001E09AF" w:rsidP="000B5846">
      <w:pPr>
        <w:numPr>
          <w:ilvl w:val="0"/>
          <w:numId w:val="3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sz w:val="28"/>
          <w:szCs w:val="28"/>
          <w:lang w:val="fr-FR"/>
        </w:rPr>
        <w:t xml:space="preserve">Leur suppression </w:t>
      </w:r>
      <w:r w:rsidRPr="001E09AF">
        <w:rPr>
          <w:rFonts w:asciiTheme="minorHAnsi" w:hAnsiTheme="minorHAnsi" w:cstheme="minorHAnsi"/>
          <w:b/>
          <w:bCs/>
          <w:sz w:val="28"/>
          <w:szCs w:val="28"/>
          <w:lang w:val="fr-FR"/>
        </w:rPr>
        <w:t>ne léserait pas les non-autistes</w:t>
      </w:r>
      <w:r w:rsidRPr="001E09AF">
        <w:rPr>
          <w:rFonts w:asciiTheme="minorHAnsi" w:hAnsiTheme="minorHAnsi" w:cstheme="minorHAnsi"/>
          <w:sz w:val="28"/>
          <w:szCs w:val="28"/>
          <w:lang w:val="fr-FR"/>
        </w:rPr>
        <w:t>, mais corrigerait les erreurs et excès d’un système biaisé par l’approximation et l’illusion.</w:t>
      </w:r>
    </w:p>
    <w:p w14:paraId="43DD03C0" w14:textId="77777777" w:rsidR="001E09AF" w:rsidRPr="001E09AF" w:rsidRDefault="001E09AF" w:rsidP="000B5846">
      <w:pPr>
        <w:numPr>
          <w:ilvl w:val="0"/>
          <w:numId w:val="3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sz w:val="28"/>
          <w:szCs w:val="28"/>
          <w:lang w:val="fr-FR"/>
        </w:rPr>
        <w:t xml:space="preserve">Une </w:t>
      </w:r>
      <w:r w:rsidRPr="001E09AF">
        <w:rPr>
          <w:rFonts w:asciiTheme="minorHAnsi" w:hAnsiTheme="minorHAnsi" w:cstheme="minorHAnsi"/>
          <w:b/>
          <w:bCs/>
          <w:sz w:val="28"/>
          <w:szCs w:val="28"/>
          <w:lang w:val="fr-FR"/>
        </w:rPr>
        <w:t>politique d’accessibilité adaptée</w:t>
      </w:r>
      <w:r w:rsidRPr="001E09AF">
        <w:rPr>
          <w:rFonts w:asciiTheme="minorHAnsi" w:hAnsiTheme="minorHAnsi" w:cstheme="minorHAnsi"/>
          <w:sz w:val="28"/>
          <w:szCs w:val="28"/>
          <w:lang w:val="fr-FR"/>
        </w:rPr>
        <w:t xml:space="preserve">, assortie de </w:t>
      </w:r>
      <w:r w:rsidRPr="001E09AF">
        <w:rPr>
          <w:rFonts w:asciiTheme="minorHAnsi" w:hAnsiTheme="minorHAnsi" w:cstheme="minorHAnsi"/>
          <w:b/>
          <w:bCs/>
          <w:sz w:val="28"/>
          <w:szCs w:val="28"/>
          <w:lang w:val="fr-FR"/>
        </w:rPr>
        <w:t>mesures concrètes</w:t>
      </w:r>
      <w:r w:rsidRPr="001E09AF">
        <w:rPr>
          <w:rFonts w:asciiTheme="minorHAnsi" w:hAnsiTheme="minorHAnsi" w:cstheme="minorHAnsi"/>
          <w:sz w:val="28"/>
          <w:szCs w:val="28"/>
          <w:lang w:val="fr-FR"/>
        </w:rPr>
        <w:t>, est indispensable pour réduire ces atteintes.</w:t>
      </w:r>
    </w:p>
    <w:p w14:paraId="10E5AA4E" w14:textId="77777777" w:rsidR="001E09AF" w:rsidRPr="001E09AF" w:rsidRDefault="001E09AF" w:rsidP="000B5846">
      <w:pPr>
        <w:numPr>
          <w:ilvl w:val="0"/>
          <w:numId w:val="3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b/>
          <w:bCs/>
          <w:sz w:val="28"/>
          <w:szCs w:val="28"/>
          <w:lang w:val="fr-FR"/>
        </w:rPr>
        <w:t>L’accessibilité bénéficie à toute la société</w:t>
      </w:r>
      <w:r w:rsidRPr="001E09AF">
        <w:rPr>
          <w:rFonts w:asciiTheme="minorHAnsi" w:hAnsiTheme="minorHAnsi" w:cstheme="minorHAnsi"/>
          <w:sz w:val="28"/>
          <w:szCs w:val="28"/>
          <w:lang w:val="fr-FR"/>
        </w:rPr>
        <w:t xml:space="preserve">, notamment aux autres personnes handicapées et aux personnes âgées. Elle </w:t>
      </w:r>
      <w:r w:rsidRPr="001E09AF">
        <w:rPr>
          <w:rFonts w:asciiTheme="minorHAnsi" w:hAnsiTheme="minorHAnsi" w:cstheme="minorHAnsi"/>
          <w:b/>
          <w:bCs/>
          <w:sz w:val="28"/>
          <w:szCs w:val="28"/>
          <w:lang w:val="fr-FR"/>
        </w:rPr>
        <w:t>ne coûte presque rien</w:t>
      </w:r>
      <w:r w:rsidRPr="001E09AF">
        <w:rPr>
          <w:rFonts w:asciiTheme="minorHAnsi" w:hAnsiTheme="minorHAnsi" w:cstheme="minorHAnsi"/>
          <w:sz w:val="28"/>
          <w:szCs w:val="28"/>
          <w:lang w:val="fr-FR"/>
        </w:rPr>
        <w:t xml:space="preserve">, car elle repose avant tout sur des </w:t>
      </w:r>
      <w:r w:rsidRPr="001E09AF">
        <w:rPr>
          <w:rFonts w:asciiTheme="minorHAnsi" w:hAnsiTheme="minorHAnsi" w:cstheme="minorHAnsi"/>
          <w:b/>
          <w:bCs/>
          <w:sz w:val="28"/>
          <w:szCs w:val="28"/>
          <w:lang w:val="fr-FR"/>
        </w:rPr>
        <w:t>attitudes et ajustements</w:t>
      </w:r>
      <w:r w:rsidRPr="001E09AF">
        <w:rPr>
          <w:rFonts w:asciiTheme="minorHAnsi" w:hAnsiTheme="minorHAnsi" w:cstheme="minorHAnsi"/>
          <w:sz w:val="28"/>
          <w:szCs w:val="28"/>
          <w:lang w:val="fr-FR"/>
        </w:rPr>
        <w:t>.</w:t>
      </w:r>
    </w:p>
    <w:p w14:paraId="55C325BC" w14:textId="77777777" w:rsidR="001E09AF" w:rsidRPr="001E09AF" w:rsidRDefault="001E09AF" w:rsidP="001E09AF">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1E09AF">
        <w:rPr>
          <w:rFonts w:asciiTheme="minorHAnsi" w:hAnsiTheme="minorHAnsi" w:cstheme="minorHAnsi"/>
          <w:b/>
          <w:bCs/>
          <w:sz w:val="28"/>
          <w:szCs w:val="28"/>
          <w:lang w:val="fr-FR"/>
        </w:rPr>
        <w:t>3. Comprendre la nature réelle de l’autisme</w:t>
      </w:r>
    </w:p>
    <w:p w14:paraId="3A8B8E5D" w14:textId="77777777" w:rsidR="001E09AF" w:rsidRPr="001E09AF" w:rsidRDefault="001E09AF" w:rsidP="000B5846">
      <w:pPr>
        <w:numPr>
          <w:ilvl w:val="0"/>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sz w:val="28"/>
          <w:szCs w:val="28"/>
          <w:lang w:val="fr-FR"/>
        </w:rPr>
        <w:t xml:space="preserve">Il est essentiel de </w:t>
      </w:r>
      <w:r w:rsidRPr="001E09AF">
        <w:rPr>
          <w:rFonts w:asciiTheme="minorHAnsi" w:hAnsiTheme="minorHAnsi" w:cstheme="minorHAnsi"/>
          <w:b/>
          <w:bCs/>
          <w:sz w:val="28"/>
          <w:szCs w:val="28"/>
          <w:lang w:val="fr-FR"/>
        </w:rPr>
        <w:t>cesser de confondre</w:t>
      </w:r>
      <w:r w:rsidRPr="001E09AF">
        <w:rPr>
          <w:rFonts w:asciiTheme="minorHAnsi" w:hAnsiTheme="minorHAnsi" w:cstheme="minorHAnsi"/>
          <w:sz w:val="28"/>
          <w:szCs w:val="28"/>
          <w:lang w:val="fr-FR"/>
        </w:rPr>
        <w:t xml:space="preserve"> : </w:t>
      </w:r>
    </w:p>
    <w:p w14:paraId="16E1634C" w14:textId="77777777" w:rsidR="001E09AF" w:rsidRPr="001E09AF" w:rsidRDefault="001E09AF" w:rsidP="000B5846">
      <w:pPr>
        <w:numPr>
          <w:ilvl w:val="1"/>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b/>
          <w:bCs/>
          <w:sz w:val="28"/>
          <w:szCs w:val="28"/>
          <w:lang w:val="fr-FR"/>
        </w:rPr>
        <w:t>L’autisme</w:t>
      </w:r>
      <w:r w:rsidRPr="001E09AF">
        <w:rPr>
          <w:rFonts w:asciiTheme="minorHAnsi" w:hAnsiTheme="minorHAnsi" w:cstheme="minorHAnsi"/>
          <w:sz w:val="28"/>
          <w:szCs w:val="28"/>
          <w:lang w:val="fr-FR"/>
        </w:rPr>
        <w:t xml:space="preserve"> (une particularité humaine naturelle avec des qualités spécifiques).</w:t>
      </w:r>
    </w:p>
    <w:p w14:paraId="5FAB2875" w14:textId="77777777" w:rsidR="001E09AF" w:rsidRPr="001E09AF" w:rsidRDefault="001E09AF" w:rsidP="000B5846">
      <w:pPr>
        <w:numPr>
          <w:ilvl w:val="1"/>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b/>
          <w:bCs/>
          <w:sz w:val="28"/>
          <w:szCs w:val="28"/>
          <w:lang w:val="fr-FR"/>
        </w:rPr>
        <w:lastRenderedPageBreak/>
        <w:t>Les troubles liés à l’autisme</w:t>
      </w:r>
      <w:r w:rsidRPr="001E09AF">
        <w:rPr>
          <w:rFonts w:asciiTheme="minorHAnsi" w:hAnsiTheme="minorHAnsi" w:cstheme="minorHAnsi"/>
          <w:sz w:val="28"/>
          <w:szCs w:val="28"/>
          <w:lang w:val="fr-FR"/>
        </w:rPr>
        <w:t xml:space="preserve"> (qui ne définissent pas l’autisme lui-même).</w:t>
      </w:r>
    </w:p>
    <w:p w14:paraId="443C0624" w14:textId="77777777" w:rsidR="001E09AF" w:rsidRPr="001E09AF" w:rsidRDefault="001E09AF" w:rsidP="000B5846">
      <w:pPr>
        <w:numPr>
          <w:ilvl w:val="1"/>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b/>
          <w:bCs/>
          <w:sz w:val="28"/>
          <w:szCs w:val="28"/>
          <w:lang w:val="fr-FR"/>
        </w:rPr>
        <w:t>Les handicaps autistiques</w:t>
      </w:r>
      <w:r w:rsidRPr="001E09AF">
        <w:rPr>
          <w:rFonts w:asciiTheme="minorHAnsi" w:hAnsiTheme="minorHAnsi" w:cstheme="minorHAnsi"/>
          <w:sz w:val="28"/>
          <w:szCs w:val="28"/>
          <w:lang w:val="fr-FR"/>
        </w:rPr>
        <w:t xml:space="preserve"> (résultant principalement du manque de prise en compte de l’autisme).</w:t>
      </w:r>
    </w:p>
    <w:p w14:paraId="4DC473A9" w14:textId="77777777" w:rsidR="001E09AF" w:rsidRPr="001E09AF" w:rsidRDefault="001E09AF" w:rsidP="000B5846">
      <w:pPr>
        <w:numPr>
          <w:ilvl w:val="0"/>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b/>
          <w:bCs/>
          <w:sz w:val="28"/>
          <w:szCs w:val="28"/>
          <w:lang w:val="fr-FR"/>
        </w:rPr>
        <w:t>Le dialogue avec des autistes capables d’expliquer clairement est essentiel</w:t>
      </w:r>
      <w:r w:rsidRPr="001E09AF">
        <w:rPr>
          <w:rFonts w:asciiTheme="minorHAnsi" w:hAnsiTheme="minorHAnsi" w:cstheme="minorHAnsi"/>
          <w:sz w:val="28"/>
          <w:szCs w:val="28"/>
          <w:lang w:val="fr-FR"/>
        </w:rPr>
        <w:t>, plutôt que de se baser uniquement sur des cadres de pensée non-autistiques biaisés.</w:t>
      </w:r>
    </w:p>
    <w:p w14:paraId="0495F968" w14:textId="77777777" w:rsidR="001E09AF" w:rsidRPr="001E09AF" w:rsidRDefault="001E09AF" w:rsidP="000B5846">
      <w:pPr>
        <w:numPr>
          <w:ilvl w:val="0"/>
          <w:numId w:val="3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b/>
          <w:bCs/>
          <w:sz w:val="28"/>
          <w:szCs w:val="28"/>
          <w:lang w:val="fr-FR"/>
        </w:rPr>
        <w:t>Prudence face aux "représentants" autistes trop conformes au système</w:t>
      </w:r>
      <w:r w:rsidRPr="001E09AF">
        <w:rPr>
          <w:rFonts w:asciiTheme="minorHAnsi" w:hAnsiTheme="minorHAnsi" w:cstheme="minorHAnsi"/>
          <w:sz w:val="28"/>
          <w:szCs w:val="28"/>
          <w:lang w:val="fr-FR"/>
        </w:rPr>
        <w:t>, dont les motivations et conflits d’intérêts doivent être interrogés.</w:t>
      </w:r>
    </w:p>
    <w:p w14:paraId="088DCA8D" w14:textId="77777777" w:rsidR="001E09AF" w:rsidRPr="001E09AF" w:rsidRDefault="001E09AF" w:rsidP="001E09AF">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pt-BR"/>
        </w:rPr>
      </w:pPr>
      <w:r w:rsidRPr="001E09AF">
        <w:rPr>
          <w:rFonts w:asciiTheme="minorHAnsi" w:hAnsiTheme="minorHAnsi" w:cstheme="minorHAnsi"/>
          <w:b/>
          <w:bCs/>
          <w:sz w:val="28"/>
          <w:szCs w:val="28"/>
          <w:lang w:val="pt-BR"/>
        </w:rPr>
        <w:t>4. Réduire les "troubles administratifs"</w:t>
      </w:r>
    </w:p>
    <w:p w14:paraId="42A02670" w14:textId="77777777" w:rsidR="001E09AF" w:rsidRPr="001E09AF" w:rsidRDefault="001E09AF" w:rsidP="000B5846">
      <w:pPr>
        <w:numPr>
          <w:ilvl w:val="0"/>
          <w:numId w:val="3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sz w:val="28"/>
          <w:szCs w:val="28"/>
          <w:lang w:val="fr-FR"/>
        </w:rPr>
        <w:t>Cette partie n’a pas pu être développée en raison du poids mental que représente la reviviscence de ces maltraitances.</w:t>
      </w:r>
    </w:p>
    <w:p w14:paraId="14EF7EC4" w14:textId="77777777" w:rsidR="001E09AF" w:rsidRPr="001E09AF" w:rsidRDefault="001E09AF" w:rsidP="001E09AF">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pt-BR"/>
        </w:rPr>
      </w:pPr>
      <w:r w:rsidRPr="001E09AF">
        <w:rPr>
          <w:rFonts w:asciiTheme="minorHAnsi" w:hAnsiTheme="minorHAnsi" w:cstheme="minorHAnsi"/>
          <w:b/>
          <w:bCs/>
          <w:sz w:val="28"/>
          <w:szCs w:val="28"/>
          <w:lang w:val="pt-BR"/>
        </w:rPr>
        <w:t>Conclusion</w:t>
      </w:r>
    </w:p>
    <w:p w14:paraId="42DEE425" w14:textId="77777777" w:rsidR="001E09AF" w:rsidRPr="001E09AF" w:rsidRDefault="001E09AF" w:rsidP="000B5846">
      <w:pPr>
        <w:numPr>
          <w:ilvl w:val="0"/>
          <w:numId w:val="33"/>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sz w:val="28"/>
          <w:szCs w:val="28"/>
          <w:lang w:val="fr-FR"/>
        </w:rPr>
        <w:t xml:space="preserve">La maltraitance systémique de l’autisme </w:t>
      </w:r>
      <w:r w:rsidRPr="001E09AF">
        <w:rPr>
          <w:rFonts w:asciiTheme="minorHAnsi" w:hAnsiTheme="minorHAnsi" w:cstheme="minorHAnsi"/>
          <w:b/>
          <w:bCs/>
          <w:sz w:val="28"/>
          <w:szCs w:val="28"/>
          <w:lang w:val="fr-FR"/>
        </w:rPr>
        <w:t>pourrait être réduite par des ajustements simples</w:t>
      </w:r>
      <w:r w:rsidRPr="001E09AF">
        <w:rPr>
          <w:rFonts w:asciiTheme="minorHAnsi" w:hAnsiTheme="minorHAnsi" w:cstheme="minorHAnsi"/>
          <w:sz w:val="28"/>
          <w:szCs w:val="28"/>
          <w:lang w:val="fr-FR"/>
        </w:rPr>
        <w:t>, mais elle persiste à cause de l’incompréhension, de l’inaccessibilité des autorités et du maintien d’un système erroné.</w:t>
      </w:r>
    </w:p>
    <w:p w14:paraId="7BED5ACB" w14:textId="059B12DC" w:rsidR="005E40BA" w:rsidRPr="001E09AF" w:rsidRDefault="001E09AF" w:rsidP="000B5846">
      <w:pPr>
        <w:numPr>
          <w:ilvl w:val="0"/>
          <w:numId w:val="33"/>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1E09AF">
        <w:rPr>
          <w:rFonts w:asciiTheme="minorHAnsi" w:hAnsiTheme="minorHAnsi" w:cstheme="minorHAnsi"/>
          <w:b/>
          <w:bCs/>
          <w:sz w:val="28"/>
          <w:szCs w:val="28"/>
          <w:lang w:val="fr-FR"/>
        </w:rPr>
        <w:t>Le refus d’écouter les autistes eux-mêmes</w:t>
      </w:r>
      <w:r w:rsidRPr="001E09AF">
        <w:rPr>
          <w:rFonts w:asciiTheme="minorHAnsi" w:hAnsiTheme="minorHAnsi" w:cstheme="minorHAnsi"/>
          <w:sz w:val="28"/>
          <w:szCs w:val="28"/>
          <w:lang w:val="fr-FR"/>
        </w:rPr>
        <w:t xml:space="preserve"> aggrave encore la situation, enfermant la société dans des erreurs évitables.</w:t>
      </w:r>
      <w:r w:rsidR="005E40BA" w:rsidRPr="001E09AF">
        <w:rPr>
          <w:rFonts w:asciiTheme="minorHAnsi" w:eastAsia="Georgia" w:hAnsiTheme="minorHAnsi" w:cstheme="minorHAnsi"/>
          <w:lang w:val="fr-FR"/>
        </w:rPr>
        <w:br w:type="page"/>
      </w:r>
    </w:p>
    <w:p w14:paraId="391B0B33" w14:textId="21C29A88" w:rsidR="00597126" w:rsidRDefault="00CF72C9" w:rsidP="00911612">
      <w:pPr>
        <w:pStyle w:val="Titre1"/>
      </w:pPr>
      <w:bookmarkStart w:id="8" w:name="_Toc193412884"/>
      <w:r>
        <w:lastRenderedPageBreak/>
        <w:t xml:space="preserve">1. </w:t>
      </w:r>
      <w:r w:rsidR="00120FE2" w:rsidRPr="00597126">
        <w:t xml:space="preserve">La maltraitance </w:t>
      </w:r>
      <w:r w:rsidR="004573DF">
        <w:t>FAMILIALE</w:t>
      </w:r>
      <w:bookmarkEnd w:id="8"/>
    </w:p>
    <w:p w14:paraId="79A03644" w14:textId="77777777" w:rsidR="007015D4" w:rsidRDefault="007015D4" w:rsidP="00911612">
      <w:pPr>
        <w:rPr>
          <w:lang w:val="fr-FR"/>
        </w:rPr>
      </w:pPr>
    </w:p>
    <w:p w14:paraId="18BDED63" w14:textId="77777777" w:rsidR="00584F49" w:rsidRPr="00584F49" w:rsidRDefault="00584F49" w:rsidP="00584F49">
      <w:pPr>
        <w:rPr>
          <w:rFonts w:asciiTheme="minorHAnsi" w:hAnsiTheme="minorHAnsi" w:cstheme="minorHAnsi"/>
          <w:b/>
          <w:bCs/>
          <w:sz w:val="28"/>
          <w:szCs w:val="28"/>
          <w:lang w:val="fr-FR"/>
        </w:rPr>
      </w:pPr>
      <w:r w:rsidRPr="00584F49">
        <w:rPr>
          <w:rFonts w:asciiTheme="minorHAnsi" w:hAnsiTheme="minorHAnsi" w:cstheme="minorHAnsi"/>
          <w:b/>
          <w:bCs/>
          <w:sz w:val="28"/>
          <w:szCs w:val="28"/>
          <w:lang w:val="fr-FR"/>
        </w:rPr>
        <w:t>1. L'absence de compréhension familiale de l'autisme</w:t>
      </w:r>
    </w:p>
    <w:p w14:paraId="49489BFF" w14:textId="77777777" w:rsidR="00584F49" w:rsidRPr="00584F49" w:rsidRDefault="00584F49" w:rsidP="000B5846">
      <w:pPr>
        <w:numPr>
          <w:ilvl w:val="0"/>
          <w:numId w:val="34"/>
        </w:numPr>
        <w:rPr>
          <w:rFonts w:asciiTheme="minorHAnsi" w:hAnsiTheme="minorHAnsi" w:cstheme="minorHAnsi"/>
          <w:sz w:val="28"/>
          <w:szCs w:val="28"/>
          <w:lang w:val="fr-FR"/>
        </w:rPr>
      </w:pPr>
      <w:r w:rsidRPr="00584F49">
        <w:rPr>
          <w:rFonts w:asciiTheme="minorHAnsi" w:hAnsiTheme="minorHAnsi" w:cstheme="minorHAnsi"/>
          <w:b/>
          <w:bCs/>
          <w:sz w:val="28"/>
          <w:szCs w:val="28"/>
          <w:lang w:val="fr-FR"/>
        </w:rPr>
        <w:t>La Prise En Compte Correcte de l’Autisme</w:t>
      </w:r>
      <w:r w:rsidRPr="00584F49">
        <w:rPr>
          <w:rFonts w:asciiTheme="minorHAnsi" w:hAnsiTheme="minorHAnsi" w:cstheme="minorHAnsi"/>
          <w:sz w:val="28"/>
          <w:szCs w:val="28"/>
          <w:lang w:val="fr-FR"/>
        </w:rPr>
        <w:t xml:space="preserve"> au sein des familles est </w:t>
      </w:r>
      <w:r w:rsidRPr="00584F49">
        <w:rPr>
          <w:rFonts w:asciiTheme="minorHAnsi" w:hAnsiTheme="minorHAnsi" w:cstheme="minorHAnsi"/>
          <w:b/>
          <w:bCs/>
          <w:sz w:val="28"/>
          <w:szCs w:val="28"/>
          <w:lang w:val="fr-FR"/>
        </w:rPr>
        <w:t>rare et accidentelle</w:t>
      </w:r>
      <w:r w:rsidRPr="00584F49">
        <w:rPr>
          <w:rFonts w:asciiTheme="minorHAnsi" w:hAnsiTheme="minorHAnsi" w:cstheme="minorHAnsi"/>
          <w:sz w:val="28"/>
          <w:szCs w:val="28"/>
          <w:lang w:val="fr-FR"/>
        </w:rPr>
        <w:t>, dépendant du hasard ou de parents ayant intuitivement une bonne approche.</w:t>
      </w:r>
    </w:p>
    <w:p w14:paraId="019565D9" w14:textId="77777777" w:rsidR="00584F49" w:rsidRPr="00584F49" w:rsidRDefault="00584F49" w:rsidP="000B5846">
      <w:pPr>
        <w:numPr>
          <w:ilvl w:val="0"/>
          <w:numId w:val="34"/>
        </w:numPr>
        <w:rPr>
          <w:rFonts w:asciiTheme="minorHAnsi" w:hAnsiTheme="minorHAnsi" w:cstheme="minorHAnsi"/>
          <w:sz w:val="28"/>
          <w:szCs w:val="28"/>
          <w:lang w:val="fr-FR"/>
        </w:rPr>
      </w:pPr>
      <w:r w:rsidRPr="00584F49">
        <w:rPr>
          <w:rFonts w:asciiTheme="minorHAnsi" w:hAnsiTheme="minorHAnsi" w:cstheme="minorHAnsi"/>
          <w:sz w:val="28"/>
          <w:szCs w:val="28"/>
          <w:lang w:val="fr-FR"/>
        </w:rPr>
        <w:t xml:space="preserve">La majorité du temps, les environnements familiaux sont </w:t>
      </w:r>
      <w:r w:rsidRPr="00584F49">
        <w:rPr>
          <w:rFonts w:asciiTheme="minorHAnsi" w:hAnsiTheme="minorHAnsi" w:cstheme="minorHAnsi"/>
          <w:b/>
          <w:bCs/>
          <w:sz w:val="28"/>
          <w:szCs w:val="28"/>
          <w:lang w:val="fr-FR"/>
        </w:rPr>
        <w:t>inadaptés</w:t>
      </w:r>
      <w:r w:rsidRPr="00584F49">
        <w:rPr>
          <w:rFonts w:asciiTheme="minorHAnsi" w:hAnsiTheme="minorHAnsi" w:cstheme="minorHAnsi"/>
          <w:sz w:val="28"/>
          <w:szCs w:val="28"/>
          <w:lang w:val="fr-FR"/>
        </w:rPr>
        <w:t>, ce qui entraîne des difficultés pour l’enfant autiste.</w:t>
      </w:r>
    </w:p>
    <w:p w14:paraId="5B70F200" w14:textId="77777777" w:rsidR="00584F49" w:rsidRPr="00584F49" w:rsidRDefault="00584F49" w:rsidP="00584F49">
      <w:pPr>
        <w:rPr>
          <w:rFonts w:asciiTheme="minorHAnsi" w:hAnsiTheme="minorHAnsi" w:cstheme="minorHAnsi"/>
          <w:b/>
          <w:bCs/>
          <w:sz w:val="28"/>
          <w:szCs w:val="28"/>
          <w:lang w:val="fr-FR"/>
        </w:rPr>
      </w:pPr>
      <w:r w:rsidRPr="00584F49">
        <w:rPr>
          <w:rFonts w:asciiTheme="minorHAnsi" w:hAnsiTheme="minorHAnsi" w:cstheme="minorHAnsi"/>
          <w:b/>
          <w:bCs/>
          <w:sz w:val="28"/>
          <w:szCs w:val="28"/>
          <w:lang w:val="fr-FR"/>
        </w:rPr>
        <w:t>2. L’autisme n’est pas causé par la famille, mais peut être aggravé</w:t>
      </w:r>
    </w:p>
    <w:p w14:paraId="1700BE60" w14:textId="77777777" w:rsidR="00584F49" w:rsidRPr="00584F49" w:rsidRDefault="00584F49" w:rsidP="000B5846">
      <w:pPr>
        <w:numPr>
          <w:ilvl w:val="0"/>
          <w:numId w:val="35"/>
        </w:numPr>
        <w:rPr>
          <w:rFonts w:asciiTheme="minorHAnsi" w:hAnsiTheme="minorHAnsi" w:cstheme="minorHAnsi"/>
          <w:sz w:val="28"/>
          <w:szCs w:val="28"/>
          <w:lang w:val="fr-FR"/>
        </w:rPr>
      </w:pPr>
      <w:r w:rsidRPr="00584F49">
        <w:rPr>
          <w:rFonts w:asciiTheme="minorHAnsi" w:hAnsiTheme="minorHAnsi" w:cstheme="minorHAnsi"/>
          <w:b/>
          <w:bCs/>
          <w:sz w:val="28"/>
          <w:szCs w:val="28"/>
          <w:lang w:val="fr-FR"/>
        </w:rPr>
        <w:t>L’autisme est inné</w:t>
      </w:r>
      <w:r w:rsidRPr="00584F49">
        <w:rPr>
          <w:rFonts w:asciiTheme="minorHAnsi" w:hAnsiTheme="minorHAnsi" w:cstheme="minorHAnsi"/>
          <w:sz w:val="28"/>
          <w:szCs w:val="28"/>
          <w:lang w:val="fr-FR"/>
        </w:rPr>
        <w:t xml:space="preserve">, il </w:t>
      </w:r>
      <w:r w:rsidRPr="00584F49">
        <w:rPr>
          <w:rFonts w:asciiTheme="minorHAnsi" w:hAnsiTheme="minorHAnsi" w:cstheme="minorHAnsi"/>
          <w:b/>
          <w:bCs/>
          <w:sz w:val="28"/>
          <w:szCs w:val="28"/>
          <w:lang w:val="fr-FR"/>
        </w:rPr>
        <w:t>n’est pas causé par la famille</w:t>
      </w:r>
      <w:r w:rsidRPr="00584F49">
        <w:rPr>
          <w:rFonts w:asciiTheme="minorHAnsi" w:hAnsiTheme="minorHAnsi" w:cstheme="minorHAnsi"/>
          <w:sz w:val="28"/>
          <w:szCs w:val="28"/>
          <w:lang w:val="fr-FR"/>
        </w:rPr>
        <w:t xml:space="preserve"> (contrairement à d’anciennes théories erronées).</w:t>
      </w:r>
    </w:p>
    <w:p w14:paraId="129415AF" w14:textId="77777777" w:rsidR="00584F49" w:rsidRPr="00584F49" w:rsidRDefault="00584F49" w:rsidP="000B5846">
      <w:pPr>
        <w:numPr>
          <w:ilvl w:val="0"/>
          <w:numId w:val="35"/>
        </w:numPr>
        <w:rPr>
          <w:rFonts w:asciiTheme="minorHAnsi" w:hAnsiTheme="minorHAnsi" w:cstheme="minorHAnsi"/>
          <w:sz w:val="28"/>
          <w:szCs w:val="28"/>
          <w:lang w:val="fr-FR"/>
        </w:rPr>
      </w:pPr>
      <w:r w:rsidRPr="00584F49">
        <w:rPr>
          <w:rFonts w:asciiTheme="minorHAnsi" w:hAnsiTheme="minorHAnsi" w:cstheme="minorHAnsi"/>
          <w:sz w:val="28"/>
          <w:szCs w:val="28"/>
          <w:lang w:val="fr-FR"/>
        </w:rPr>
        <w:t xml:space="preserve">Toutefois, un environnement </w:t>
      </w:r>
      <w:r w:rsidRPr="00584F49">
        <w:rPr>
          <w:rFonts w:asciiTheme="minorHAnsi" w:hAnsiTheme="minorHAnsi" w:cstheme="minorHAnsi"/>
          <w:b/>
          <w:bCs/>
          <w:sz w:val="28"/>
          <w:szCs w:val="28"/>
          <w:lang w:val="fr-FR"/>
        </w:rPr>
        <w:t>familial inadapté</w:t>
      </w:r>
      <w:r w:rsidRPr="00584F49">
        <w:rPr>
          <w:rFonts w:asciiTheme="minorHAnsi" w:hAnsiTheme="minorHAnsi" w:cstheme="minorHAnsi"/>
          <w:sz w:val="28"/>
          <w:szCs w:val="28"/>
          <w:lang w:val="fr-FR"/>
        </w:rPr>
        <w:t xml:space="preserve">, dû à l’incompréhension de l’autisme, </w:t>
      </w:r>
      <w:r w:rsidRPr="00584F49">
        <w:rPr>
          <w:rFonts w:asciiTheme="minorHAnsi" w:hAnsiTheme="minorHAnsi" w:cstheme="minorHAnsi"/>
          <w:b/>
          <w:bCs/>
          <w:sz w:val="28"/>
          <w:szCs w:val="28"/>
          <w:lang w:val="fr-FR"/>
        </w:rPr>
        <w:t>peut aggraver ou déclencher des troubles</w:t>
      </w:r>
      <w:r w:rsidRPr="00584F49">
        <w:rPr>
          <w:rFonts w:asciiTheme="minorHAnsi" w:hAnsiTheme="minorHAnsi" w:cstheme="minorHAnsi"/>
          <w:sz w:val="28"/>
          <w:szCs w:val="28"/>
          <w:lang w:val="fr-FR"/>
        </w:rPr>
        <w:t xml:space="preserve"> et des difficultés.</w:t>
      </w:r>
    </w:p>
    <w:p w14:paraId="5610A5E0" w14:textId="77777777" w:rsidR="00584F49" w:rsidRPr="00584F49" w:rsidRDefault="00584F49" w:rsidP="00584F49">
      <w:pPr>
        <w:rPr>
          <w:rFonts w:asciiTheme="minorHAnsi" w:hAnsiTheme="minorHAnsi" w:cstheme="minorHAnsi"/>
          <w:b/>
          <w:bCs/>
          <w:sz w:val="28"/>
          <w:szCs w:val="28"/>
          <w:lang w:val="pt-BR"/>
        </w:rPr>
      </w:pPr>
      <w:r w:rsidRPr="00584F49">
        <w:rPr>
          <w:rFonts w:asciiTheme="minorHAnsi" w:hAnsiTheme="minorHAnsi" w:cstheme="minorHAnsi"/>
          <w:b/>
          <w:bCs/>
          <w:sz w:val="28"/>
          <w:szCs w:val="28"/>
          <w:lang w:val="pt-BR"/>
        </w:rPr>
        <w:t>3. Une maltraitance involontaire mais réelle</w:t>
      </w:r>
    </w:p>
    <w:p w14:paraId="57B87145" w14:textId="77777777" w:rsidR="00584F49" w:rsidRPr="00584F49" w:rsidRDefault="00584F49" w:rsidP="000B5846">
      <w:pPr>
        <w:numPr>
          <w:ilvl w:val="0"/>
          <w:numId w:val="36"/>
        </w:numPr>
        <w:rPr>
          <w:rFonts w:asciiTheme="minorHAnsi" w:hAnsiTheme="minorHAnsi" w:cstheme="minorHAnsi"/>
          <w:sz w:val="28"/>
          <w:szCs w:val="28"/>
          <w:lang w:val="fr-FR"/>
        </w:rPr>
      </w:pPr>
      <w:r w:rsidRPr="00584F49">
        <w:rPr>
          <w:rFonts w:asciiTheme="minorHAnsi" w:hAnsiTheme="minorHAnsi" w:cstheme="minorHAnsi"/>
          <w:sz w:val="28"/>
          <w:szCs w:val="28"/>
          <w:lang w:val="fr-FR"/>
        </w:rPr>
        <w:t xml:space="preserve">Cette maltraitance est </w:t>
      </w:r>
      <w:r w:rsidRPr="00584F49">
        <w:rPr>
          <w:rFonts w:asciiTheme="minorHAnsi" w:hAnsiTheme="minorHAnsi" w:cstheme="minorHAnsi"/>
          <w:b/>
          <w:bCs/>
          <w:sz w:val="28"/>
          <w:szCs w:val="28"/>
          <w:lang w:val="fr-FR"/>
        </w:rPr>
        <w:t>involontaire</w:t>
      </w:r>
      <w:r w:rsidRPr="00584F49">
        <w:rPr>
          <w:rFonts w:asciiTheme="minorHAnsi" w:hAnsiTheme="minorHAnsi" w:cstheme="minorHAnsi"/>
          <w:sz w:val="28"/>
          <w:szCs w:val="28"/>
          <w:lang w:val="fr-FR"/>
        </w:rPr>
        <w:t xml:space="preserve"> : les parents ne cherchent évidemment pas à nuire à leur enfant.</w:t>
      </w:r>
    </w:p>
    <w:p w14:paraId="59DE374F" w14:textId="77777777" w:rsidR="00584F49" w:rsidRPr="00584F49" w:rsidRDefault="00584F49" w:rsidP="000B5846">
      <w:pPr>
        <w:numPr>
          <w:ilvl w:val="0"/>
          <w:numId w:val="36"/>
        </w:numPr>
        <w:rPr>
          <w:rFonts w:asciiTheme="minorHAnsi" w:hAnsiTheme="minorHAnsi" w:cstheme="minorHAnsi"/>
          <w:sz w:val="28"/>
          <w:szCs w:val="28"/>
          <w:lang w:val="fr-FR"/>
        </w:rPr>
      </w:pPr>
      <w:r w:rsidRPr="00584F49">
        <w:rPr>
          <w:rFonts w:asciiTheme="minorHAnsi" w:hAnsiTheme="minorHAnsi" w:cstheme="minorHAnsi"/>
          <w:sz w:val="28"/>
          <w:szCs w:val="28"/>
          <w:lang w:val="fr-FR"/>
        </w:rPr>
        <w:t xml:space="preserve">Cependant, </w:t>
      </w:r>
      <w:r w:rsidRPr="00584F49">
        <w:rPr>
          <w:rFonts w:asciiTheme="minorHAnsi" w:hAnsiTheme="minorHAnsi" w:cstheme="minorHAnsi"/>
          <w:b/>
          <w:bCs/>
          <w:sz w:val="28"/>
          <w:szCs w:val="28"/>
          <w:lang w:val="fr-FR"/>
        </w:rPr>
        <w:t>d’un point de vue technique et légal</w:t>
      </w:r>
      <w:r w:rsidRPr="00584F49">
        <w:rPr>
          <w:rFonts w:asciiTheme="minorHAnsi" w:hAnsiTheme="minorHAnsi" w:cstheme="minorHAnsi"/>
          <w:sz w:val="28"/>
          <w:szCs w:val="28"/>
          <w:lang w:val="fr-FR"/>
        </w:rPr>
        <w:t xml:space="preserve">, un environnement familial inadapté peut être qualifié de </w:t>
      </w:r>
      <w:r w:rsidRPr="00584F49">
        <w:rPr>
          <w:rFonts w:asciiTheme="minorHAnsi" w:hAnsiTheme="minorHAnsi" w:cstheme="minorHAnsi"/>
          <w:b/>
          <w:bCs/>
          <w:sz w:val="28"/>
          <w:szCs w:val="28"/>
          <w:lang w:val="fr-FR"/>
        </w:rPr>
        <w:t>maltraitant</w:t>
      </w:r>
      <w:r w:rsidRPr="00584F49">
        <w:rPr>
          <w:rFonts w:asciiTheme="minorHAnsi" w:hAnsiTheme="minorHAnsi" w:cstheme="minorHAnsi"/>
          <w:sz w:val="28"/>
          <w:szCs w:val="28"/>
          <w:lang w:val="fr-FR"/>
        </w:rPr>
        <w:t xml:space="preserve">, car il </w:t>
      </w:r>
      <w:r w:rsidRPr="00584F49">
        <w:rPr>
          <w:rFonts w:asciiTheme="minorHAnsi" w:hAnsiTheme="minorHAnsi" w:cstheme="minorHAnsi"/>
          <w:b/>
          <w:bCs/>
          <w:sz w:val="28"/>
          <w:szCs w:val="28"/>
          <w:lang w:val="fr-FR"/>
        </w:rPr>
        <w:t>entrave le bon développement</w:t>
      </w:r>
      <w:r w:rsidRPr="00584F49">
        <w:rPr>
          <w:rFonts w:asciiTheme="minorHAnsi" w:hAnsiTheme="minorHAnsi" w:cstheme="minorHAnsi"/>
          <w:sz w:val="28"/>
          <w:szCs w:val="28"/>
          <w:lang w:val="fr-FR"/>
        </w:rPr>
        <w:t xml:space="preserve"> de l’enfant et lui cause des souffrances.</w:t>
      </w:r>
    </w:p>
    <w:p w14:paraId="3CFCCA56" w14:textId="77777777" w:rsidR="00584F49" w:rsidRPr="00584F49" w:rsidRDefault="00584F49" w:rsidP="00584F49">
      <w:pPr>
        <w:rPr>
          <w:rFonts w:asciiTheme="minorHAnsi" w:hAnsiTheme="minorHAnsi" w:cstheme="minorHAnsi"/>
          <w:b/>
          <w:bCs/>
          <w:sz w:val="28"/>
          <w:szCs w:val="28"/>
          <w:lang w:val="fr-FR"/>
        </w:rPr>
      </w:pPr>
      <w:r w:rsidRPr="00584F49">
        <w:rPr>
          <w:rFonts w:asciiTheme="minorHAnsi" w:hAnsiTheme="minorHAnsi" w:cstheme="minorHAnsi"/>
          <w:b/>
          <w:bCs/>
          <w:sz w:val="28"/>
          <w:szCs w:val="28"/>
          <w:lang w:val="fr-FR"/>
        </w:rPr>
        <w:t>4. Un tabou qui empêche toute amélioration</w:t>
      </w:r>
    </w:p>
    <w:p w14:paraId="48EB09A7" w14:textId="77777777" w:rsidR="00584F49" w:rsidRPr="00584F49" w:rsidRDefault="00584F49" w:rsidP="000B5846">
      <w:pPr>
        <w:numPr>
          <w:ilvl w:val="0"/>
          <w:numId w:val="37"/>
        </w:numPr>
        <w:rPr>
          <w:rFonts w:asciiTheme="minorHAnsi" w:hAnsiTheme="minorHAnsi" w:cstheme="minorHAnsi"/>
          <w:sz w:val="28"/>
          <w:szCs w:val="28"/>
          <w:lang w:val="fr-FR"/>
        </w:rPr>
      </w:pPr>
      <w:r w:rsidRPr="00584F49">
        <w:rPr>
          <w:rFonts w:asciiTheme="minorHAnsi" w:hAnsiTheme="minorHAnsi" w:cstheme="minorHAnsi"/>
          <w:b/>
          <w:bCs/>
          <w:sz w:val="28"/>
          <w:szCs w:val="28"/>
          <w:lang w:val="fr-FR"/>
        </w:rPr>
        <w:t>L'impossibilité d'aborder ces réalités objectivement</w:t>
      </w:r>
      <w:r w:rsidRPr="00584F49">
        <w:rPr>
          <w:rFonts w:asciiTheme="minorHAnsi" w:hAnsiTheme="minorHAnsi" w:cstheme="minorHAnsi"/>
          <w:sz w:val="28"/>
          <w:szCs w:val="28"/>
          <w:lang w:val="fr-FR"/>
        </w:rPr>
        <w:t>, par crainte de blesser les familles, empêche leur analyse.</w:t>
      </w:r>
    </w:p>
    <w:p w14:paraId="7BDE1F49" w14:textId="77777777" w:rsidR="00584F49" w:rsidRPr="00584F49" w:rsidRDefault="00584F49" w:rsidP="000B5846">
      <w:pPr>
        <w:numPr>
          <w:ilvl w:val="0"/>
          <w:numId w:val="37"/>
        </w:numPr>
        <w:rPr>
          <w:rFonts w:asciiTheme="minorHAnsi" w:hAnsiTheme="minorHAnsi" w:cstheme="minorHAnsi"/>
          <w:sz w:val="28"/>
          <w:szCs w:val="28"/>
          <w:lang w:val="fr-FR"/>
        </w:rPr>
      </w:pPr>
      <w:r w:rsidRPr="00584F49">
        <w:rPr>
          <w:rFonts w:asciiTheme="minorHAnsi" w:hAnsiTheme="minorHAnsi" w:cstheme="minorHAnsi"/>
          <w:sz w:val="28"/>
          <w:szCs w:val="28"/>
          <w:lang w:val="fr-FR"/>
        </w:rPr>
        <w:t xml:space="preserve">Sans analyse des </w:t>
      </w:r>
      <w:r w:rsidRPr="00584F49">
        <w:rPr>
          <w:rFonts w:asciiTheme="minorHAnsi" w:hAnsiTheme="minorHAnsi" w:cstheme="minorHAnsi"/>
          <w:b/>
          <w:bCs/>
          <w:sz w:val="28"/>
          <w:szCs w:val="28"/>
          <w:lang w:val="fr-FR"/>
        </w:rPr>
        <w:t>mécanismes qui rendent ces environnements maltraitants</w:t>
      </w:r>
      <w:r w:rsidRPr="00584F49">
        <w:rPr>
          <w:rFonts w:asciiTheme="minorHAnsi" w:hAnsiTheme="minorHAnsi" w:cstheme="minorHAnsi"/>
          <w:sz w:val="28"/>
          <w:szCs w:val="28"/>
          <w:lang w:val="fr-FR"/>
        </w:rPr>
        <w:t xml:space="preserve">, il est </w:t>
      </w:r>
      <w:r w:rsidRPr="00584F49">
        <w:rPr>
          <w:rFonts w:asciiTheme="minorHAnsi" w:hAnsiTheme="minorHAnsi" w:cstheme="minorHAnsi"/>
          <w:b/>
          <w:bCs/>
          <w:sz w:val="28"/>
          <w:szCs w:val="28"/>
          <w:lang w:val="fr-FR"/>
        </w:rPr>
        <w:t>difficile, voire impossible</w:t>
      </w:r>
      <w:r w:rsidRPr="00584F49">
        <w:rPr>
          <w:rFonts w:asciiTheme="minorHAnsi" w:hAnsiTheme="minorHAnsi" w:cstheme="minorHAnsi"/>
          <w:sz w:val="28"/>
          <w:szCs w:val="28"/>
          <w:lang w:val="fr-FR"/>
        </w:rPr>
        <w:t>, de proposer des solutions efficaces.</w:t>
      </w:r>
    </w:p>
    <w:p w14:paraId="136328A3" w14:textId="77777777" w:rsidR="00584F49" w:rsidRPr="00584F49" w:rsidRDefault="00584F49" w:rsidP="00584F49">
      <w:pPr>
        <w:rPr>
          <w:rFonts w:asciiTheme="minorHAnsi" w:hAnsiTheme="minorHAnsi" w:cstheme="minorHAnsi"/>
          <w:b/>
          <w:bCs/>
          <w:sz w:val="28"/>
          <w:szCs w:val="28"/>
          <w:lang w:val="pt-BR"/>
        </w:rPr>
      </w:pPr>
      <w:r w:rsidRPr="00584F49">
        <w:rPr>
          <w:rFonts w:asciiTheme="minorHAnsi" w:hAnsiTheme="minorHAnsi" w:cstheme="minorHAnsi"/>
          <w:b/>
          <w:bCs/>
          <w:sz w:val="28"/>
          <w:szCs w:val="28"/>
          <w:lang w:val="pt-BR"/>
        </w:rPr>
        <w:t>Conclusion</w:t>
      </w:r>
    </w:p>
    <w:p w14:paraId="5E1AA518" w14:textId="77777777" w:rsidR="00584F49" w:rsidRPr="00584F49" w:rsidRDefault="00584F49" w:rsidP="000B5846">
      <w:pPr>
        <w:numPr>
          <w:ilvl w:val="0"/>
          <w:numId w:val="38"/>
        </w:numPr>
        <w:rPr>
          <w:rFonts w:asciiTheme="minorHAnsi" w:hAnsiTheme="minorHAnsi" w:cstheme="minorHAnsi"/>
          <w:sz w:val="28"/>
          <w:szCs w:val="28"/>
          <w:lang w:val="fr-FR"/>
        </w:rPr>
      </w:pPr>
      <w:r w:rsidRPr="00584F49">
        <w:rPr>
          <w:rFonts w:asciiTheme="minorHAnsi" w:hAnsiTheme="minorHAnsi" w:cstheme="minorHAnsi"/>
          <w:sz w:val="28"/>
          <w:szCs w:val="28"/>
          <w:lang w:val="fr-FR"/>
        </w:rPr>
        <w:t xml:space="preserve">L'inadaptation familiale à l'autisme est </w:t>
      </w:r>
      <w:r w:rsidRPr="00584F49">
        <w:rPr>
          <w:rFonts w:asciiTheme="minorHAnsi" w:hAnsiTheme="minorHAnsi" w:cstheme="minorHAnsi"/>
          <w:b/>
          <w:bCs/>
          <w:sz w:val="28"/>
          <w:szCs w:val="28"/>
          <w:lang w:val="fr-FR"/>
        </w:rPr>
        <w:t>une des premières sources de souffrance</w:t>
      </w:r>
      <w:r w:rsidRPr="00584F49">
        <w:rPr>
          <w:rFonts w:asciiTheme="minorHAnsi" w:hAnsiTheme="minorHAnsi" w:cstheme="minorHAnsi"/>
          <w:sz w:val="28"/>
          <w:szCs w:val="28"/>
          <w:lang w:val="fr-FR"/>
        </w:rPr>
        <w:t>, non par malveillance, mais par ignorance et manque d’accompagnement.</w:t>
      </w:r>
    </w:p>
    <w:p w14:paraId="4339EA88" w14:textId="24D03373" w:rsidR="00C43D4F" w:rsidRPr="00601739" w:rsidRDefault="00584F49" w:rsidP="000B5846">
      <w:pPr>
        <w:numPr>
          <w:ilvl w:val="0"/>
          <w:numId w:val="38"/>
        </w:numPr>
        <w:rPr>
          <w:rFonts w:asciiTheme="minorHAnsi" w:hAnsiTheme="minorHAnsi" w:cstheme="minorHAnsi"/>
          <w:sz w:val="28"/>
          <w:szCs w:val="28"/>
          <w:lang w:val="fr-FR"/>
        </w:rPr>
      </w:pPr>
      <w:r w:rsidRPr="00584F49">
        <w:rPr>
          <w:rFonts w:asciiTheme="minorHAnsi" w:hAnsiTheme="minorHAnsi" w:cstheme="minorHAnsi"/>
          <w:b/>
          <w:bCs/>
          <w:sz w:val="28"/>
          <w:szCs w:val="28"/>
          <w:lang w:val="fr-FR"/>
        </w:rPr>
        <w:t>Un changement systémique est nécessaire</w:t>
      </w:r>
      <w:r w:rsidRPr="00584F49">
        <w:rPr>
          <w:rFonts w:asciiTheme="minorHAnsi" w:hAnsiTheme="minorHAnsi" w:cstheme="minorHAnsi"/>
          <w:sz w:val="28"/>
          <w:szCs w:val="28"/>
          <w:lang w:val="fr-FR"/>
        </w:rPr>
        <w:t>, notamment par une meilleure information et des approches adaptées dès le plus jeune âge.</w:t>
      </w:r>
    </w:p>
    <w:p w14:paraId="2A0C4E9E" w14:textId="6ABB4C49" w:rsidR="00211BBD" w:rsidRDefault="00211BBD" w:rsidP="000B5846">
      <w:pPr>
        <w:pStyle w:val="Titre2"/>
        <w:numPr>
          <w:ilvl w:val="1"/>
          <w:numId w:val="1"/>
        </w:numPr>
      </w:pPr>
      <w:bookmarkStart w:id="9" w:name="_Toc193412885"/>
      <w:r w:rsidRPr="002C4C57">
        <w:t>Quelques exemples</w:t>
      </w:r>
      <w:r w:rsidR="00E4607B">
        <w:t xml:space="preserve"> au hasard et "en vrac"</w:t>
      </w:r>
      <w:bookmarkEnd w:id="9"/>
    </w:p>
    <w:p w14:paraId="7A1AA1BA" w14:textId="77777777" w:rsidR="00354C34" w:rsidRDefault="00354C34" w:rsidP="00911612">
      <w:pPr>
        <w:rPr>
          <w:lang w:val="fr-FR"/>
        </w:rPr>
      </w:pPr>
    </w:p>
    <w:p w14:paraId="4FD0F783" w14:textId="77777777" w:rsidR="00BA1AC0" w:rsidRPr="00BA1AC0" w:rsidRDefault="00BA1AC0" w:rsidP="00BA1AC0">
      <w:pPr>
        <w:rPr>
          <w:rFonts w:asciiTheme="minorHAnsi" w:hAnsiTheme="minorHAnsi" w:cstheme="minorHAnsi"/>
          <w:b/>
          <w:bCs/>
          <w:sz w:val="28"/>
          <w:szCs w:val="28"/>
          <w:lang w:val="pt-BR"/>
        </w:rPr>
      </w:pPr>
      <w:r w:rsidRPr="00BA1AC0">
        <w:rPr>
          <w:rFonts w:asciiTheme="minorHAnsi" w:hAnsiTheme="minorHAnsi" w:cstheme="minorHAnsi"/>
          <w:b/>
          <w:bCs/>
          <w:sz w:val="28"/>
          <w:szCs w:val="28"/>
          <w:lang w:val="pt-BR"/>
        </w:rPr>
        <w:t>1.1.1. L’alimentation inadaptée</w:t>
      </w:r>
    </w:p>
    <w:p w14:paraId="1EB42E1D" w14:textId="77777777" w:rsidR="00BA1AC0" w:rsidRPr="00BA1AC0" w:rsidRDefault="00BA1AC0" w:rsidP="000B5846">
      <w:pPr>
        <w:numPr>
          <w:ilvl w:val="0"/>
          <w:numId w:val="39"/>
        </w:numPr>
        <w:rPr>
          <w:rFonts w:asciiTheme="minorHAnsi" w:hAnsiTheme="minorHAnsi" w:cstheme="minorHAnsi"/>
          <w:sz w:val="28"/>
          <w:szCs w:val="28"/>
          <w:lang w:val="fr-FR"/>
        </w:rPr>
      </w:pPr>
      <w:r w:rsidRPr="00BA1AC0">
        <w:rPr>
          <w:rFonts w:asciiTheme="minorHAnsi" w:hAnsiTheme="minorHAnsi" w:cstheme="minorHAnsi"/>
          <w:sz w:val="28"/>
          <w:szCs w:val="28"/>
          <w:lang w:val="fr-FR"/>
        </w:rPr>
        <w:t xml:space="preserve">Les autistes sont </w:t>
      </w:r>
      <w:r w:rsidRPr="00BA1AC0">
        <w:rPr>
          <w:rFonts w:asciiTheme="minorHAnsi" w:hAnsiTheme="minorHAnsi" w:cstheme="minorHAnsi"/>
          <w:b/>
          <w:bCs/>
          <w:sz w:val="28"/>
          <w:szCs w:val="28"/>
          <w:lang w:val="fr-FR"/>
        </w:rPr>
        <w:t>extrêmement sensibles</w:t>
      </w:r>
      <w:r w:rsidRPr="00BA1AC0">
        <w:rPr>
          <w:rFonts w:asciiTheme="minorHAnsi" w:hAnsiTheme="minorHAnsi" w:cstheme="minorHAnsi"/>
          <w:sz w:val="28"/>
          <w:szCs w:val="28"/>
          <w:lang w:val="fr-FR"/>
        </w:rPr>
        <w:t xml:space="preserve"> à la </w:t>
      </w:r>
      <w:r w:rsidRPr="00BA1AC0">
        <w:rPr>
          <w:rFonts w:asciiTheme="minorHAnsi" w:hAnsiTheme="minorHAnsi" w:cstheme="minorHAnsi"/>
          <w:b/>
          <w:bCs/>
          <w:sz w:val="28"/>
          <w:szCs w:val="28"/>
          <w:lang w:val="fr-FR"/>
        </w:rPr>
        <w:t>naturalité des aliments</w:t>
      </w:r>
      <w:r w:rsidRPr="00BA1AC0">
        <w:rPr>
          <w:rFonts w:asciiTheme="minorHAnsi" w:hAnsiTheme="minorHAnsi" w:cstheme="minorHAnsi"/>
          <w:sz w:val="28"/>
          <w:szCs w:val="28"/>
          <w:lang w:val="fr-FR"/>
        </w:rPr>
        <w:t xml:space="preserve"> (tant sur le plan sensoriel que mental).</w:t>
      </w:r>
    </w:p>
    <w:p w14:paraId="0159D9FE" w14:textId="77777777" w:rsidR="00BA1AC0" w:rsidRPr="00BA1AC0" w:rsidRDefault="00BA1AC0" w:rsidP="000B5846">
      <w:pPr>
        <w:numPr>
          <w:ilvl w:val="0"/>
          <w:numId w:val="39"/>
        </w:numPr>
        <w:rPr>
          <w:rFonts w:asciiTheme="minorHAnsi" w:hAnsiTheme="minorHAnsi" w:cstheme="minorHAnsi"/>
          <w:sz w:val="28"/>
          <w:szCs w:val="28"/>
          <w:lang w:val="fr-FR"/>
        </w:rPr>
      </w:pPr>
      <w:r w:rsidRPr="00BA1AC0">
        <w:rPr>
          <w:rFonts w:asciiTheme="minorHAnsi" w:hAnsiTheme="minorHAnsi" w:cstheme="minorHAnsi"/>
          <w:sz w:val="28"/>
          <w:szCs w:val="28"/>
          <w:lang w:val="fr-FR"/>
        </w:rPr>
        <w:lastRenderedPageBreak/>
        <w:t xml:space="preserve">Une alimentation </w:t>
      </w:r>
      <w:r w:rsidRPr="00BA1AC0">
        <w:rPr>
          <w:rFonts w:asciiTheme="minorHAnsi" w:hAnsiTheme="minorHAnsi" w:cstheme="minorHAnsi"/>
          <w:b/>
          <w:bCs/>
          <w:sz w:val="28"/>
          <w:szCs w:val="28"/>
          <w:lang w:val="fr-FR"/>
        </w:rPr>
        <w:t>transformée ou cuite</w:t>
      </w:r>
      <w:r w:rsidRPr="00BA1AC0">
        <w:rPr>
          <w:rFonts w:asciiTheme="minorHAnsi" w:hAnsiTheme="minorHAnsi" w:cstheme="minorHAnsi"/>
          <w:sz w:val="28"/>
          <w:szCs w:val="28"/>
          <w:lang w:val="fr-FR"/>
        </w:rPr>
        <w:t xml:space="preserve"> perturbe leur équilibre, accroît leur sensibilité et leur fatigue, et peut </w:t>
      </w:r>
      <w:r w:rsidRPr="00BA1AC0">
        <w:rPr>
          <w:rFonts w:asciiTheme="minorHAnsi" w:hAnsiTheme="minorHAnsi" w:cstheme="minorHAnsi"/>
          <w:b/>
          <w:bCs/>
          <w:sz w:val="28"/>
          <w:szCs w:val="28"/>
          <w:lang w:val="fr-FR"/>
        </w:rPr>
        <w:t>aggraver d’autres atteintes</w:t>
      </w:r>
      <w:r w:rsidRPr="00BA1AC0">
        <w:rPr>
          <w:rFonts w:asciiTheme="minorHAnsi" w:hAnsiTheme="minorHAnsi" w:cstheme="minorHAnsi"/>
          <w:sz w:val="28"/>
          <w:szCs w:val="28"/>
          <w:lang w:val="fr-FR"/>
        </w:rPr>
        <w:t>.</w:t>
      </w:r>
    </w:p>
    <w:p w14:paraId="6F0C9560" w14:textId="77777777" w:rsidR="00BA1AC0" w:rsidRPr="00BA1AC0" w:rsidRDefault="00BA1AC0" w:rsidP="000B5846">
      <w:pPr>
        <w:numPr>
          <w:ilvl w:val="0"/>
          <w:numId w:val="39"/>
        </w:numPr>
        <w:rPr>
          <w:rFonts w:asciiTheme="minorHAnsi" w:hAnsiTheme="minorHAnsi" w:cstheme="minorHAnsi"/>
          <w:sz w:val="28"/>
          <w:szCs w:val="28"/>
          <w:lang w:val="fr-FR"/>
        </w:rPr>
      </w:pPr>
      <w:r w:rsidRPr="00BA1AC0">
        <w:rPr>
          <w:rFonts w:asciiTheme="minorHAnsi" w:hAnsiTheme="minorHAnsi" w:cstheme="minorHAnsi"/>
          <w:sz w:val="28"/>
          <w:szCs w:val="28"/>
          <w:lang w:val="fr-FR"/>
        </w:rPr>
        <w:t xml:space="preserve">Le régime optimal repose sur </w:t>
      </w:r>
      <w:r w:rsidRPr="00BA1AC0">
        <w:rPr>
          <w:rFonts w:asciiTheme="minorHAnsi" w:hAnsiTheme="minorHAnsi" w:cstheme="minorHAnsi"/>
          <w:b/>
          <w:bCs/>
          <w:sz w:val="28"/>
          <w:szCs w:val="28"/>
          <w:lang w:val="fr-FR"/>
        </w:rPr>
        <w:t>des aliments crus, naturels et peu transformés</w:t>
      </w:r>
      <w:r w:rsidRPr="00BA1AC0">
        <w:rPr>
          <w:rFonts w:asciiTheme="minorHAnsi" w:hAnsiTheme="minorHAnsi" w:cstheme="minorHAnsi"/>
          <w:sz w:val="28"/>
          <w:szCs w:val="28"/>
          <w:lang w:val="fr-FR"/>
        </w:rPr>
        <w:t>, avec une part limitée de produits d’origine animale.</w:t>
      </w:r>
    </w:p>
    <w:p w14:paraId="50CB753E" w14:textId="77777777" w:rsidR="00BA1AC0" w:rsidRPr="00BA1AC0" w:rsidRDefault="00BA1AC0" w:rsidP="000B5846">
      <w:pPr>
        <w:numPr>
          <w:ilvl w:val="0"/>
          <w:numId w:val="39"/>
        </w:numPr>
        <w:rPr>
          <w:rFonts w:asciiTheme="minorHAnsi" w:hAnsiTheme="minorHAnsi" w:cstheme="minorHAnsi"/>
          <w:sz w:val="28"/>
          <w:szCs w:val="28"/>
          <w:lang w:val="fr-FR"/>
        </w:rPr>
      </w:pPr>
      <w:r w:rsidRPr="00BA1AC0">
        <w:rPr>
          <w:rFonts w:asciiTheme="minorHAnsi" w:hAnsiTheme="minorHAnsi" w:cstheme="minorHAnsi"/>
          <w:sz w:val="28"/>
          <w:szCs w:val="28"/>
          <w:lang w:val="fr-FR"/>
        </w:rPr>
        <w:t xml:space="preserve">Cette alimentation est </w:t>
      </w:r>
      <w:r w:rsidRPr="00BA1AC0">
        <w:rPr>
          <w:rFonts w:asciiTheme="minorHAnsi" w:hAnsiTheme="minorHAnsi" w:cstheme="minorHAnsi"/>
          <w:b/>
          <w:bCs/>
          <w:sz w:val="28"/>
          <w:szCs w:val="28"/>
          <w:lang w:val="fr-FR"/>
        </w:rPr>
        <w:t>meilleure pour la santé et moins coûteuse</w:t>
      </w:r>
      <w:r w:rsidRPr="00BA1AC0">
        <w:rPr>
          <w:rFonts w:asciiTheme="minorHAnsi" w:hAnsiTheme="minorHAnsi" w:cstheme="minorHAnsi"/>
          <w:sz w:val="28"/>
          <w:szCs w:val="28"/>
          <w:lang w:val="fr-FR"/>
        </w:rPr>
        <w:t>, mais les habitudes alimentaires courantes empêchent souvent cette prise de conscience.</w:t>
      </w:r>
    </w:p>
    <w:p w14:paraId="285DAA29" w14:textId="77777777" w:rsidR="00BA1AC0" w:rsidRPr="00BA1AC0" w:rsidRDefault="00BA1AC0" w:rsidP="00BA1AC0">
      <w:pPr>
        <w:rPr>
          <w:rFonts w:asciiTheme="minorHAnsi" w:hAnsiTheme="minorHAnsi" w:cstheme="minorHAnsi"/>
          <w:b/>
          <w:bCs/>
          <w:sz w:val="28"/>
          <w:szCs w:val="28"/>
          <w:lang w:val="pt-BR"/>
        </w:rPr>
      </w:pPr>
      <w:r w:rsidRPr="00BA1AC0">
        <w:rPr>
          <w:rFonts w:asciiTheme="minorHAnsi" w:hAnsiTheme="minorHAnsi" w:cstheme="minorHAnsi"/>
          <w:b/>
          <w:bCs/>
          <w:sz w:val="28"/>
          <w:szCs w:val="28"/>
          <w:lang w:val="pt-BR"/>
        </w:rPr>
        <w:t>1.1.2. La télévision</w:t>
      </w:r>
    </w:p>
    <w:p w14:paraId="2C55AA2F" w14:textId="77777777" w:rsidR="00BA1AC0" w:rsidRPr="00BA1AC0" w:rsidRDefault="00BA1AC0" w:rsidP="000B5846">
      <w:pPr>
        <w:numPr>
          <w:ilvl w:val="0"/>
          <w:numId w:val="40"/>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À éviter</w:t>
      </w:r>
      <w:r w:rsidRPr="00BA1AC0">
        <w:rPr>
          <w:rFonts w:asciiTheme="minorHAnsi" w:hAnsiTheme="minorHAnsi" w:cstheme="minorHAnsi"/>
          <w:sz w:val="28"/>
          <w:szCs w:val="28"/>
          <w:lang w:val="fr-FR"/>
        </w:rPr>
        <w:t xml:space="preserve"> dans l’environnement de l’enfant, sauf pour des documentaires instructifs.</w:t>
      </w:r>
    </w:p>
    <w:p w14:paraId="6D6E84E5" w14:textId="77777777" w:rsidR="00BA1AC0" w:rsidRPr="00BA1AC0" w:rsidRDefault="00BA1AC0" w:rsidP="000B5846">
      <w:pPr>
        <w:numPr>
          <w:ilvl w:val="0"/>
          <w:numId w:val="40"/>
        </w:numPr>
        <w:rPr>
          <w:rFonts w:asciiTheme="minorHAnsi" w:hAnsiTheme="minorHAnsi" w:cstheme="minorHAnsi"/>
          <w:sz w:val="28"/>
          <w:szCs w:val="28"/>
          <w:lang w:val="fr-FR"/>
        </w:rPr>
      </w:pPr>
      <w:r w:rsidRPr="00BA1AC0">
        <w:rPr>
          <w:rFonts w:asciiTheme="minorHAnsi" w:hAnsiTheme="minorHAnsi" w:cstheme="minorHAnsi"/>
          <w:sz w:val="28"/>
          <w:szCs w:val="28"/>
          <w:lang w:val="fr-FR"/>
        </w:rPr>
        <w:t xml:space="preserve">La télévision en bruit de fond permanent, comme c’est souvent le cas dans les foyers, est </w:t>
      </w:r>
      <w:r w:rsidRPr="00BA1AC0">
        <w:rPr>
          <w:rFonts w:asciiTheme="minorHAnsi" w:hAnsiTheme="minorHAnsi" w:cstheme="minorHAnsi"/>
          <w:b/>
          <w:bCs/>
          <w:sz w:val="28"/>
          <w:szCs w:val="28"/>
          <w:lang w:val="fr-FR"/>
        </w:rPr>
        <w:t>une source majeure de nuisance</w:t>
      </w:r>
      <w:r w:rsidRPr="00BA1AC0">
        <w:rPr>
          <w:rFonts w:asciiTheme="minorHAnsi" w:hAnsiTheme="minorHAnsi" w:cstheme="minorHAnsi"/>
          <w:sz w:val="28"/>
          <w:szCs w:val="28"/>
          <w:lang w:val="fr-FR"/>
        </w:rPr>
        <w:t>.</w:t>
      </w:r>
    </w:p>
    <w:p w14:paraId="43ED2B65" w14:textId="77777777" w:rsidR="00BA1AC0" w:rsidRPr="00BA1AC0" w:rsidRDefault="00BA1AC0" w:rsidP="00BA1AC0">
      <w:pPr>
        <w:rPr>
          <w:rFonts w:asciiTheme="minorHAnsi" w:hAnsiTheme="minorHAnsi" w:cstheme="minorHAnsi"/>
          <w:b/>
          <w:bCs/>
          <w:sz w:val="28"/>
          <w:szCs w:val="28"/>
          <w:lang w:val="fr-FR"/>
        </w:rPr>
      </w:pPr>
      <w:r w:rsidRPr="00BA1AC0">
        <w:rPr>
          <w:rFonts w:asciiTheme="minorHAnsi" w:hAnsiTheme="minorHAnsi" w:cstheme="minorHAnsi"/>
          <w:b/>
          <w:bCs/>
          <w:sz w:val="28"/>
          <w:szCs w:val="28"/>
          <w:lang w:val="fr-FR"/>
        </w:rPr>
        <w:t>1.1.3 à 1.1.17. Autres formes de maltraitance familiale (non rédigées pour le moment)</w:t>
      </w:r>
    </w:p>
    <w:p w14:paraId="7CA6923C" w14:textId="77777777" w:rsidR="00BA1AC0" w:rsidRPr="00BA1AC0" w:rsidRDefault="00BA1AC0" w:rsidP="00BA1AC0">
      <w:pPr>
        <w:rPr>
          <w:rFonts w:asciiTheme="minorHAnsi" w:hAnsiTheme="minorHAnsi" w:cstheme="minorHAnsi"/>
          <w:sz w:val="28"/>
          <w:szCs w:val="28"/>
          <w:lang w:val="fr-FR"/>
        </w:rPr>
      </w:pPr>
      <w:r w:rsidRPr="00BA1AC0">
        <w:rPr>
          <w:rFonts w:asciiTheme="minorHAnsi" w:hAnsiTheme="minorHAnsi" w:cstheme="minorHAnsi"/>
          <w:sz w:val="28"/>
          <w:szCs w:val="28"/>
          <w:lang w:val="fr-FR"/>
        </w:rPr>
        <w:t>Certaines formes de maltraitance sont mentionnées mais non encore développées en raison du poids émotionnel du sujet :</w:t>
      </w:r>
    </w:p>
    <w:p w14:paraId="1D45121E"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Jeux vidéo et écrans</w:t>
      </w:r>
      <w:r w:rsidRPr="00BA1AC0">
        <w:rPr>
          <w:rFonts w:asciiTheme="minorHAnsi" w:hAnsiTheme="minorHAnsi" w:cstheme="minorHAnsi"/>
          <w:sz w:val="28"/>
          <w:szCs w:val="28"/>
          <w:lang w:val="fr-FR"/>
        </w:rPr>
        <w:t xml:space="preserve"> : Risques et impacts non analysés pour l’instant.</w:t>
      </w:r>
    </w:p>
    <w:p w14:paraId="7DD4C85C"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Maintien d’atteintes sensorielles et mentales</w:t>
      </w:r>
      <w:r w:rsidRPr="00BA1AC0">
        <w:rPr>
          <w:rFonts w:asciiTheme="minorHAnsi" w:hAnsiTheme="minorHAnsi" w:cstheme="minorHAnsi"/>
          <w:sz w:val="28"/>
          <w:szCs w:val="28"/>
          <w:lang w:val="fr-FR"/>
        </w:rPr>
        <w:t xml:space="preserve"> : Sujet complexe nécessitant un développement approfondi.</w:t>
      </w:r>
    </w:p>
    <w:p w14:paraId="67176BDA"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Injonction de normalité</w:t>
      </w:r>
      <w:r w:rsidRPr="00BA1AC0">
        <w:rPr>
          <w:rFonts w:asciiTheme="minorHAnsi" w:hAnsiTheme="minorHAnsi" w:cstheme="minorHAnsi"/>
          <w:sz w:val="28"/>
          <w:szCs w:val="28"/>
          <w:lang w:val="fr-FR"/>
        </w:rPr>
        <w:t xml:space="preserve"> : Pression implicite à se conformer aux attentes non-autistiques.</w:t>
      </w:r>
    </w:p>
    <w:p w14:paraId="089182E9"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Opposition aux intérêts spécifiques de l’enfant</w:t>
      </w:r>
      <w:r w:rsidRPr="00BA1AC0">
        <w:rPr>
          <w:rFonts w:asciiTheme="minorHAnsi" w:hAnsiTheme="minorHAnsi" w:cstheme="minorHAnsi"/>
          <w:sz w:val="28"/>
          <w:szCs w:val="28"/>
          <w:lang w:val="fr-FR"/>
        </w:rPr>
        <w:t xml:space="preserve"> : Rejet de ses passions sauf si objectivement nocives.</w:t>
      </w:r>
    </w:p>
    <w:p w14:paraId="5157C9A9"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Décisions imposées sans consultation</w:t>
      </w:r>
      <w:r w:rsidRPr="00BA1AC0">
        <w:rPr>
          <w:rFonts w:asciiTheme="minorHAnsi" w:hAnsiTheme="minorHAnsi" w:cstheme="minorHAnsi"/>
          <w:sz w:val="28"/>
          <w:szCs w:val="28"/>
          <w:lang w:val="fr-FR"/>
        </w:rPr>
        <w:t xml:space="preserve"> : Manque de prise en compte des besoins et ressentis de l’enfant.</w:t>
      </w:r>
    </w:p>
    <w:p w14:paraId="2FE027E5"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Modifications de routine non justifiées</w:t>
      </w:r>
      <w:r w:rsidRPr="00BA1AC0">
        <w:rPr>
          <w:rFonts w:asciiTheme="minorHAnsi" w:hAnsiTheme="minorHAnsi" w:cstheme="minorHAnsi"/>
          <w:sz w:val="28"/>
          <w:szCs w:val="28"/>
          <w:lang w:val="fr-FR"/>
        </w:rPr>
        <w:t xml:space="preserve"> : L’imprévu est supportable si expliqué, mais l’imposition arbitraire est une violence.</w:t>
      </w:r>
    </w:p>
    <w:p w14:paraId="45674B51"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Absence de justification en général</w:t>
      </w:r>
      <w:r w:rsidRPr="00BA1AC0">
        <w:rPr>
          <w:rFonts w:asciiTheme="minorHAnsi" w:hAnsiTheme="minorHAnsi" w:cstheme="minorHAnsi"/>
          <w:sz w:val="28"/>
          <w:szCs w:val="28"/>
          <w:lang w:val="fr-FR"/>
        </w:rPr>
        <w:t xml:space="preserve"> : Génère incompréhension et anxiété.</w:t>
      </w:r>
    </w:p>
    <w:p w14:paraId="26C13513"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Honte ou crainte de l’enfant en public</w:t>
      </w:r>
      <w:r w:rsidRPr="00BA1AC0">
        <w:rPr>
          <w:rFonts w:asciiTheme="minorHAnsi" w:hAnsiTheme="minorHAnsi" w:cstheme="minorHAnsi"/>
          <w:sz w:val="28"/>
          <w:szCs w:val="28"/>
          <w:lang w:val="fr-FR"/>
        </w:rPr>
        <w:t xml:space="preserve"> : Détruit son estime de soi.</w:t>
      </w:r>
    </w:p>
    <w:p w14:paraId="5D1DDACA"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Isolement et privation d’activités</w:t>
      </w:r>
      <w:r w:rsidRPr="00BA1AC0">
        <w:rPr>
          <w:rFonts w:asciiTheme="minorHAnsi" w:hAnsiTheme="minorHAnsi" w:cstheme="minorHAnsi"/>
          <w:sz w:val="28"/>
          <w:szCs w:val="28"/>
          <w:lang w:val="fr-FR"/>
        </w:rPr>
        <w:t xml:space="preserve"> : Empêche l’apprentissage de la société et renforce l’exclusion.</w:t>
      </w:r>
    </w:p>
    <w:p w14:paraId="5D5F5CC2"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Renoncement rapide à aider l’enfant</w:t>
      </w:r>
      <w:r w:rsidRPr="00BA1AC0">
        <w:rPr>
          <w:rFonts w:asciiTheme="minorHAnsi" w:hAnsiTheme="minorHAnsi" w:cstheme="minorHAnsi"/>
          <w:sz w:val="28"/>
          <w:szCs w:val="28"/>
          <w:lang w:val="fr-FR"/>
        </w:rPr>
        <w:t xml:space="preserve"> : L’apprentissage peut être plus lent, mais le priver d’essais est injuste.</w:t>
      </w:r>
    </w:p>
    <w:p w14:paraId="2E767577"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Absence d’expériences et d’aventures</w:t>
      </w:r>
      <w:r w:rsidRPr="00BA1AC0">
        <w:rPr>
          <w:rFonts w:asciiTheme="minorHAnsi" w:hAnsiTheme="minorHAnsi" w:cstheme="minorHAnsi"/>
          <w:sz w:val="28"/>
          <w:szCs w:val="28"/>
          <w:lang w:val="fr-FR"/>
        </w:rPr>
        <w:t xml:space="preserve"> : Empêche l’enfant de développer ses compétences et sa curiosité.</w:t>
      </w:r>
    </w:p>
    <w:p w14:paraId="11851ACB" w14:textId="77777777" w:rsidR="00BA1AC0" w:rsidRPr="00BA1AC0" w:rsidRDefault="00BA1AC0" w:rsidP="000B5846">
      <w:pPr>
        <w:numPr>
          <w:ilvl w:val="0"/>
          <w:numId w:val="41"/>
        </w:numPr>
        <w:rPr>
          <w:rFonts w:asciiTheme="minorHAnsi" w:hAnsiTheme="minorHAnsi" w:cstheme="minorHAnsi"/>
          <w:sz w:val="28"/>
          <w:szCs w:val="28"/>
          <w:lang w:val="pt-BR"/>
        </w:rPr>
      </w:pPr>
      <w:r w:rsidRPr="00BA1AC0">
        <w:rPr>
          <w:rFonts w:asciiTheme="minorHAnsi" w:hAnsiTheme="minorHAnsi" w:cstheme="minorHAnsi"/>
          <w:b/>
          <w:bCs/>
          <w:sz w:val="28"/>
          <w:szCs w:val="28"/>
          <w:lang w:val="pt-BR"/>
        </w:rPr>
        <w:t>Surprotection</w:t>
      </w:r>
      <w:r w:rsidRPr="00BA1AC0">
        <w:rPr>
          <w:rFonts w:asciiTheme="minorHAnsi" w:hAnsiTheme="minorHAnsi" w:cstheme="minorHAnsi"/>
          <w:sz w:val="28"/>
          <w:szCs w:val="28"/>
          <w:lang w:val="pt-BR"/>
        </w:rPr>
        <w:t xml:space="preserve"> : Limite dangereusement l’autonomie.</w:t>
      </w:r>
    </w:p>
    <w:p w14:paraId="3A6198F1"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Placement en institution (ESMS)</w:t>
      </w:r>
      <w:r w:rsidRPr="00BA1AC0">
        <w:rPr>
          <w:rFonts w:asciiTheme="minorHAnsi" w:hAnsiTheme="minorHAnsi" w:cstheme="minorHAnsi"/>
          <w:sz w:val="28"/>
          <w:szCs w:val="28"/>
          <w:lang w:val="fr-FR"/>
        </w:rPr>
        <w:t xml:space="preserve"> : Alternative inadéquate à un manque de soutien parental.</w:t>
      </w:r>
    </w:p>
    <w:p w14:paraId="4D351C0F"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Expressions de regret sur la naissance de l’enfant</w:t>
      </w:r>
      <w:r w:rsidRPr="00BA1AC0">
        <w:rPr>
          <w:rFonts w:asciiTheme="minorHAnsi" w:hAnsiTheme="minorHAnsi" w:cstheme="minorHAnsi"/>
          <w:sz w:val="28"/>
          <w:szCs w:val="28"/>
          <w:lang w:val="fr-FR"/>
        </w:rPr>
        <w:t xml:space="preserve"> : Impact psychologique dévastateur.</w:t>
      </w:r>
    </w:p>
    <w:p w14:paraId="0982425F" w14:textId="77777777" w:rsidR="00BA1AC0" w:rsidRPr="00BA1AC0" w:rsidRDefault="00BA1AC0" w:rsidP="000B5846">
      <w:pPr>
        <w:numPr>
          <w:ilvl w:val="0"/>
          <w:numId w:val="41"/>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Tentatives d’assassinat par des parents</w:t>
      </w:r>
      <w:r w:rsidRPr="00BA1AC0">
        <w:rPr>
          <w:rFonts w:asciiTheme="minorHAnsi" w:hAnsiTheme="minorHAnsi" w:cstheme="minorHAnsi"/>
          <w:sz w:val="28"/>
          <w:szCs w:val="28"/>
          <w:lang w:val="fr-FR"/>
        </w:rPr>
        <w:t xml:space="preserve"> : Tragédie qui mène souvent à un suicide ultérieur.</w:t>
      </w:r>
    </w:p>
    <w:p w14:paraId="6538DE99" w14:textId="77777777" w:rsidR="00BA1AC0" w:rsidRPr="00BA1AC0" w:rsidRDefault="00BA1AC0" w:rsidP="00BA1AC0">
      <w:pPr>
        <w:rPr>
          <w:rFonts w:asciiTheme="minorHAnsi" w:hAnsiTheme="minorHAnsi" w:cstheme="minorHAnsi"/>
          <w:b/>
          <w:bCs/>
          <w:sz w:val="28"/>
          <w:szCs w:val="28"/>
          <w:lang w:val="pt-BR"/>
        </w:rPr>
      </w:pPr>
      <w:r w:rsidRPr="00BA1AC0">
        <w:rPr>
          <w:rFonts w:asciiTheme="minorHAnsi" w:hAnsiTheme="minorHAnsi" w:cstheme="minorHAnsi"/>
          <w:b/>
          <w:bCs/>
          <w:sz w:val="28"/>
          <w:szCs w:val="28"/>
          <w:lang w:val="pt-BR"/>
        </w:rPr>
        <w:lastRenderedPageBreak/>
        <w:t>1.1.18. Traitements médicamenteux</w:t>
      </w:r>
    </w:p>
    <w:p w14:paraId="51C0743D" w14:textId="77777777" w:rsidR="00BA1AC0" w:rsidRPr="00BA1AC0" w:rsidRDefault="00BA1AC0" w:rsidP="000B5846">
      <w:pPr>
        <w:numPr>
          <w:ilvl w:val="0"/>
          <w:numId w:val="42"/>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Médicalisation abusive de l’autisme</w:t>
      </w:r>
      <w:r w:rsidRPr="00BA1AC0">
        <w:rPr>
          <w:rFonts w:asciiTheme="minorHAnsi" w:hAnsiTheme="minorHAnsi" w:cstheme="minorHAnsi"/>
          <w:sz w:val="28"/>
          <w:szCs w:val="28"/>
          <w:lang w:val="fr-FR"/>
        </w:rPr>
        <w:t xml:space="preserve"> : Aucun médicament n’est adapté à l’autisme.</w:t>
      </w:r>
    </w:p>
    <w:p w14:paraId="5F382E23" w14:textId="77777777" w:rsidR="00BA1AC0" w:rsidRPr="00BA1AC0" w:rsidRDefault="00BA1AC0" w:rsidP="000B5846">
      <w:pPr>
        <w:numPr>
          <w:ilvl w:val="0"/>
          <w:numId w:val="42"/>
        </w:numPr>
        <w:rPr>
          <w:rFonts w:asciiTheme="minorHAnsi" w:hAnsiTheme="minorHAnsi" w:cstheme="minorHAnsi"/>
          <w:sz w:val="28"/>
          <w:szCs w:val="28"/>
          <w:lang w:val="fr-FR"/>
        </w:rPr>
      </w:pPr>
      <w:r w:rsidRPr="00BA1AC0">
        <w:rPr>
          <w:rFonts w:asciiTheme="minorHAnsi" w:hAnsiTheme="minorHAnsi" w:cstheme="minorHAnsi"/>
          <w:sz w:val="28"/>
          <w:szCs w:val="28"/>
          <w:lang w:val="fr-FR"/>
        </w:rPr>
        <w:t xml:space="preserve">Les traitements </w:t>
      </w:r>
      <w:r w:rsidRPr="00BA1AC0">
        <w:rPr>
          <w:rFonts w:asciiTheme="minorHAnsi" w:hAnsiTheme="minorHAnsi" w:cstheme="minorHAnsi"/>
          <w:b/>
          <w:bCs/>
          <w:sz w:val="28"/>
          <w:szCs w:val="28"/>
          <w:lang w:val="fr-FR"/>
        </w:rPr>
        <w:t>soit nuisent, soit endorment</w:t>
      </w:r>
      <w:r w:rsidRPr="00BA1AC0">
        <w:rPr>
          <w:rFonts w:asciiTheme="minorHAnsi" w:hAnsiTheme="minorHAnsi" w:cstheme="minorHAnsi"/>
          <w:sz w:val="28"/>
          <w:szCs w:val="28"/>
          <w:lang w:val="fr-FR"/>
        </w:rPr>
        <w:t xml:space="preserve"> la personne sans résoudre les véritables causes de la souffrance.</w:t>
      </w:r>
    </w:p>
    <w:p w14:paraId="094ED6BA" w14:textId="77777777" w:rsidR="00BA1AC0" w:rsidRPr="00BA1AC0" w:rsidRDefault="00BA1AC0" w:rsidP="000B5846">
      <w:pPr>
        <w:numPr>
          <w:ilvl w:val="0"/>
          <w:numId w:val="42"/>
        </w:numPr>
        <w:rPr>
          <w:rFonts w:asciiTheme="minorHAnsi" w:hAnsiTheme="minorHAnsi" w:cstheme="minorHAnsi"/>
          <w:sz w:val="28"/>
          <w:szCs w:val="28"/>
          <w:lang w:val="fr-FR"/>
        </w:rPr>
      </w:pPr>
      <w:r w:rsidRPr="00BA1AC0">
        <w:rPr>
          <w:rFonts w:asciiTheme="minorHAnsi" w:hAnsiTheme="minorHAnsi" w:cstheme="minorHAnsi"/>
          <w:sz w:val="28"/>
          <w:szCs w:val="28"/>
          <w:lang w:val="fr-FR"/>
        </w:rPr>
        <w:t xml:space="preserve">Comme souvent, on cherche à </w:t>
      </w:r>
      <w:r w:rsidRPr="00BA1AC0">
        <w:rPr>
          <w:rFonts w:asciiTheme="minorHAnsi" w:hAnsiTheme="minorHAnsi" w:cstheme="minorHAnsi"/>
          <w:b/>
          <w:bCs/>
          <w:sz w:val="28"/>
          <w:szCs w:val="28"/>
          <w:lang w:val="fr-FR"/>
        </w:rPr>
        <w:t>"corriger" les conséquences sans comprendre ni éliminer les sources des atteintes</w:t>
      </w:r>
      <w:r w:rsidRPr="00BA1AC0">
        <w:rPr>
          <w:rFonts w:asciiTheme="minorHAnsi" w:hAnsiTheme="minorHAnsi" w:cstheme="minorHAnsi"/>
          <w:sz w:val="28"/>
          <w:szCs w:val="28"/>
          <w:lang w:val="fr-FR"/>
        </w:rPr>
        <w:t>.</w:t>
      </w:r>
    </w:p>
    <w:p w14:paraId="3090412A" w14:textId="77777777" w:rsidR="00BA1AC0" w:rsidRPr="00BA1AC0" w:rsidRDefault="00BA1AC0" w:rsidP="00BA1AC0">
      <w:pPr>
        <w:rPr>
          <w:rFonts w:asciiTheme="minorHAnsi" w:hAnsiTheme="minorHAnsi" w:cstheme="minorHAnsi"/>
          <w:b/>
          <w:bCs/>
          <w:sz w:val="28"/>
          <w:szCs w:val="28"/>
          <w:lang w:val="pt-BR"/>
        </w:rPr>
      </w:pPr>
      <w:r w:rsidRPr="00BA1AC0">
        <w:rPr>
          <w:rFonts w:asciiTheme="minorHAnsi" w:hAnsiTheme="minorHAnsi" w:cstheme="minorHAnsi"/>
          <w:b/>
          <w:bCs/>
          <w:sz w:val="28"/>
          <w:szCs w:val="28"/>
          <w:lang w:val="pt-BR"/>
        </w:rPr>
        <w:t>Conclusion</w:t>
      </w:r>
    </w:p>
    <w:p w14:paraId="2920A673" w14:textId="77777777" w:rsidR="00BA1AC0" w:rsidRPr="00BA1AC0" w:rsidRDefault="00BA1AC0" w:rsidP="000B5846">
      <w:pPr>
        <w:numPr>
          <w:ilvl w:val="0"/>
          <w:numId w:val="43"/>
        </w:numPr>
        <w:rPr>
          <w:rFonts w:asciiTheme="minorHAnsi" w:hAnsiTheme="minorHAnsi" w:cstheme="minorHAnsi"/>
          <w:sz w:val="28"/>
          <w:szCs w:val="28"/>
          <w:lang w:val="fr-FR"/>
        </w:rPr>
      </w:pPr>
      <w:r w:rsidRPr="00BA1AC0">
        <w:rPr>
          <w:rFonts w:asciiTheme="minorHAnsi" w:hAnsiTheme="minorHAnsi" w:cstheme="minorHAnsi"/>
          <w:sz w:val="28"/>
          <w:szCs w:val="28"/>
          <w:lang w:val="fr-FR"/>
        </w:rPr>
        <w:t xml:space="preserve">L’incompréhension de l’autisme entraîne des pratiques parentales </w:t>
      </w:r>
      <w:r w:rsidRPr="00BA1AC0">
        <w:rPr>
          <w:rFonts w:asciiTheme="minorHAnsi" w:hAnsiTheme="minorHAnsi" w:cstheme="minorHAnsi"/>
          <w:b/>
          <w:bCs/>
          <w:sz w:val="28"/>
          <w:szCs w:val="28"/>
          <w:lang w:val="fr-FR"/>
        </w:rPr>
        <w:t>maladaptées et souvent nocives</w:t>
      </w:r>
      <w:r w:rsidRPr="00BA1AC0">
        <w:rPr>
          <w:rFonts w:asciiTheme="minorHAnsi" w:hAnsiTheme="minorHAnsi" w:cstheme="minorHAnsi"/>
          <w:sz w:val="28"/>
          <w:szCs w:val="28"/>
          <w:lang w:val="fr-FR"/>
        </w:rPr>
        <w:t>, bien que non intentionnelles.</w:t>
      </w:r>
    </w:p>
    <w:p w14:paraId="649E5A79" w14:textId="77777777" w:rsidR="00BA1AC0" w:rsidRPr="00BA1AC0" w:rsidRDefault="00BA1AC0" w:rsidP="000B5846">
      <w:pPr>
        <w:numPr>
          <w:ilvl w:val="0"/>
          <w:numId w:val="43"/>
        </w:numPr>
        <w:rPr>
          <w:rFonts w:asciiTheme="minorHAnsi" w:hAnsiTheme="minorHAnsi" w:cstheme="minorHAnsi"/>
          <w:sz w:val="28"/>
          <w:szCs w:val="28"/>
          <w:lang w:val="fr-FR"/>
        </w:rPr>
      </w:pPr>
      <w:r w:rsidRPr="00BA1AC0">
        <w:rPr>
          <w:rFonts w:asciiTheme="minorHAnsi" w:hAnsiTheme="minorHAnsi" w:cstheme="minorHAnsi"/>
          <w:sz w:val="28"/>
          <w:szCs w:val="28"/>
          <w:lang w:val="fr-FR"/>
        </w:rPr>
        <w:t xml:space="preserve">La </w:t>
      </w:r>
      <w:r w:rsidRPr="00BA1AC0">
        <w:rPr>
          <w:rFonts w:asciiTheme="minorHAnsi" w:hAnsiTheme="minorHAnsi" w:cstheme="minorHAnsi"/>
          <w:b/>
          <w:bCs/>
          <w:sz w:val="28"/>
          <w:szCs w:val="28"/>
          <w:lang w:val="fr-FR"/>
        </w:rPr>
        <w:t>manque d’accompagnement et d’éducation des familles</w:t>
      </w:r>
      <w:r w:rsidRPr="00BA1AC0">
        <w:rPr>
          <w:rFonts w:asciiTheme="minorHAnsi" w:hAnsiTheme="minorHAnsi" w:cstheme="minorHAnsi"/>
          <w:sz w:val="28"/>
          <w:szCs w:val="28"/>
          <w:lang w:val="fr-FR"/>
        </w:rPr>
        <w:t xml:space="preserve"> sur l’autisme est une cause majeure de souffrance.</w:t>
      </w:r>
    </w:p>
    <w:p w14:paraId="1F2C398E" w14:textId="039C5FAA" w:rsidR="00D41EFA" w:rsidRPr="00BA1AC0" w:rsidRDefault="00BA1AC0" w:rsidP="000B5846">
      <w:pPr>
        <w:numPr>
          <w:ilvl w:val="0"/>
          <w:numId w:val="43"/>
        </w:numPr>
        <w:rPr>
          <w:rFonts w:asciiTheme="minorHAnsi" w:hAnsiTheme="minorHAnsi" w:cstheme="minorHAnsi"/>
          <w:sz w:val="28"/>
          <w:szCs w:val="28"/>
          <w:lang w:val="fr-FR"/>
        </w:rPr>
      </w:pPr>
      <w:r w:rsidRPr="00BA1AC0">
        <w:rPr>
          <w:rFonts w:asciiTheme="minorHAnsi" w:hAnsiTheme="minorHAnsi" w:cstheme="minorHAnsi"/>
          <w:b/>
          <w:bCs/>
          <w:sz w:val="28"/>
          <w:szCs w:val="28"/>
          <w:lang w:val="fr-FR"/>
        </w:rPr>
        <w:t>Corriger ces erreurs</w:t>
      </w:r>
      <w:r w:rsidRPr="00BA1AC0">
        <w:rPr>
          <w:rFonts w:asciiTheme="minorHAnsi" w:hAnsiTheme="minorHAnsi" w:cstheme="minorHAnsi"/>
          <w:sz w:val="28"/>
          <w:szCs w:val="28"/>
          <w:lang w:val="fr-FR"/>
        </w:rPr>
        <w:t xml:space="preserve"> permettrait d’éviter de nombreuses difficultés et d’améliorer la qualité de vie des autistes dès l’enfance.</w:t>
      </w:r>
    </w:p>
    <w:p w14:paraId="28EA2250" w14:textId="6A3D1134" w:rsidR="00D41EFA" w:rsidRDefault="002C4C57" w:rsidP="002C4C57">
      <w:pPr>
        <w:pStyle w:val="Titre2"/>
      </w:pPr>
      <w:bookmarkStart w:id="10" w:name="_Toc193412886"/>
      <w:r>
        <w:t xml:space="preserve">1.2. </w:t>
      </w:r>
      <w:r w:rsidR="007F7FF6">
        <w:t>La maltraitance FAMILIALE : solutions</w:t>
      </w:r>
      <w:bookmarkEnd w:id="10"/>
    </w:p>
    <w:p w14:paraId="1D36EBAF" w14:textId="77777777" w:rsidR="007F7FF6" w:rsidRPr="007F7FF6" w:rsidRDefault="007F7FF6" w:rsidP="007F7FF6">
      <w:pPr>
        <w:pStyle w:val="Paragraphedeliste"/>
        <w:ind w:left="930"/>
        <w:rPr>
          <w:lang w:val="fr-FR"/>
        </w:rPr>
      </w:pPr>
    </w:p>
    <w:p w14:paraId="26069F71" w14:textId="73A87255" w:rsidR="00381363" w:rsidRPr="00381363" w:rsidRDefault="00381363" w:rsidP="00381363">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381363">
        <w:rPr>
          <w:rFonts w:asciiTheme="minorHAnsi" w:hAnsiTheme="minorHAnsi" w:cstheme="minorHAnsi"/>
          <w:b/>
          <w:bCs/>
          <w:sz w:val="28"/>
          <w:szCs w:val="28"/>
          <w:lang w:val="fr-FR"/>
        </w:rPr>
        <w:t>1. Mise en place d’un programme d’Éducation Familiale à l’Autisme</w:t>
      </w:r>
    </w:p>
    <w:p w14:paraId="671F6E84" w14:textId="77777777" w:rsidR="00381363" w:rsidRPr="00381363" w:rsidRDefault="00381363" w:rsidP="000B5846">
      <w:pPr>
        <w:numPr>
          <w:ilvl w:val="0"/>
          <w:numId w:val="44"/>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b/>
          <w:bCs/>
          <w:sz w:val="28"/>
          <w:szCs w:val="28"/>
          <w:lang w:val="fr-FR"/>
        </w:rPr>
        <w:t>Indispensable</w:t>
      </w:r>
      <w:r w:rsidRPr="00381363">
        <w:rPr>
          <w:rFonts w:asciiTheme="minorHAnsi" w:hAnsiTheme="minorHAnsi" w:cstheme="minorHAnsi"/>
          <w:sz w:val="28"/>
          <w:szCs w:val="28"/>
          <w:lang w:val="fr-FR"/>
        </w:rPr>
        <w:t xml:space="preserve"> pour éviter les erreurs et maltraitances involontaires.</w:t>
      </w:r>
    </w:p>
    <w:p w14:paraId="3BDFAE32" w14:textId="77777777" w:rsidR="00381363" w:rsidRPr="00381363" w:rsidRDefault="00381363" w:rsidP="000B5846">
      <w:pPr>
        <w:numPr>
          <w:ilvl w:val="0"/>
          <w:numId w:val="44"/>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sz w:val="28"/>
          <w:szCs w:val="28"/>
          <w:lang w:val="fr-FR"/>
        </w:rPr>
        <w:t>Différent de l’</w:t>
      </w:r>
      <w:r w:rsidRPr="00381363">
        <w:rPr>
          <w:rFonts w:asciiTheme="minorHAnsi" w:hAnsiTheme="minorHAnsi" w:cstheme="minorHAnsi"/>
          <w:b/>
          <w:bCs/>
          <w:sz w:val="28"/>
          <w:szCs w:val="28"/>
          <w:lang w:val="fr-FR"/>
        </w:rPr>
        <w:t>Éducation Thérapeutique du Patient</w:t>
      </w:r>
      <w:r w:rsidRPr="00381363">
        <w:rPr>
          <w:rFonts w:asciiTheme="minorHAnsi" w:hAnsiTheme="minorHAnsi" w:cstheme="minorHAnsi"/>
          <w:sz w:val="28"/>
          <w:szCs w:val="28"/>
          <w:lang w:val="fr-FR"/>
        </w:rPr>
        <w:t>, qui repose souvent sur une approche médicale et défectologique erronée.</w:t>
      </w:r>
    </w:p>
    <w:p w14:paraId="0F2A91C1" w14:textId="77777777" w:rsidR="00381363" w:rsidRPr="00381363" w:rsidRDefault="00381363" w:rsidP="00381363">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pt-BR"/>
        </w:rPr>
      </w:pPr>
      <w:r w:rsidRPr="00381363">
        <w:rPr>
          <w:rFonts w:asciiTheme="minorHAnsi" w:hAnsiTheme="minorHAnsi" w:cstheme="minorHAnsi"/>
          <w:b/>
          <w:bCs/>
          <w:sz w:val="28"/>
          <w:szCs w:val="28"/>
          <w:lang w:val="pt-BR"/>
        </w:rPr>
        <w:t>2. Objectifs du programme</w:t>
      </w:r>
    </w:p>
    <w:p w14:paraId="6F264791" w14:textId="77777777" w:rsidR="00381363" w:rsidRPr="00381363" w:rsidRDefault="00381363" w:rsidP="000B5846">
      <w:pPr>
        <w:numPr>
          <w:ilvl w:val="0"/>
          <w:numId w:val="4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b/>
          <w:bCs/>
          <w:sz w:val="28"/>
          <w:szCs w:val="28"/>
          <w:lang w:val="fr-FR"/>
        </w:rPr>
        <w:t>Faire la distinction fondamentale</w:t>
      </w:r>
      <w:r w:rsidRPr="00381363">
        <w:rPr>
          <w:rFonts w:asciiTheme="minorHAnsi" w:hAnsiTheme="minorHAnsi" w:cstheme="minorHAnsi"/>
          <w:sz w:val="28"/>
          <w:szCs w:val="28"/>
          <w:lang w:val="fr-FR"/>
        </w:rPr>
        <w:t xml:space="preserve"> entre l’autisme et les troubles qui le caractérisent, afin d’abandonner l’approche </w:t>
      </w:r>
      <w:r w:rsidRPr="00381363">
        <w:rPr>
          <w:rFonts w:asciiTheme="minorHAnsi" w:hAnsiTheme="minorHAnsi" w:cstheme="minorHAnsi"/>
          <w:b/>
          <w:bCs/>
          <w:sz w:val="28"/>
          <w:szCs w:val="28"/>
          <w:lang w:val="fr-FR"/>
        </w:rPr>
        <w:t>dévalorisante et erronée</w:t>
      </w:r>
      <w:r w:rsidRPr="00381363">
        <w:rPr>
          <w:rFonts w:asciiTheme="minorHAnsi" w:hAnsiTheme="minorHAnsi" w:cstheme="minorHAnsi"/>
          <w:sz w:val="28"/>
          <w:szCs w:val="28"/>
          <w:lang w:val="fr-FR"/>
        </w:rPr>
        <w:t xml:space="preserve"> de l’autisme.</w:t>
      </w:r>
    </w:p>
    <w:p w14:paraId="2A947732" w14:textId="77777777" w:rsidR="00381363" w:rsidRPr="00381363" w:rsidRDefault="00381363" w:rsidP="000B5846">
      <w:pPr>
        <w:numPr>
          <w:ilvl w:val="0"/>
          <w:numId w:val="4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b/>
          <w:bCs/>
          <w:sz w:val="28"/>
          <w:szCs w:val="28"/>
          <w:lang w:val="fr-FR"/>
        </w:rPr>
        <w:t>Apprendre aux familles les particularités et sensibilités autistiques</w:t>
      </w:r>
      <w:r w:rsidRPr="00381363">
        <w:rPr>
          <w:rFonts w:asciiTheme="minorHAnsi" w:hAnsiTheme="minorHAnsi" w:cstheme="minorHAnsi"/>
          <w:sz w:val="28"/>
          <w:szCs w:val="28"/>
          <w:lang w:val="fr-FR"/>
        </w:rPr>
        <w:t>, pour éviter ou réduire les atteintes sensorielles, mentales et sociales.</w:t>
      </w:r>
    </w:p>
    <w:p w14:paraId="1CAD73D6" w14:textId="77777777" w:rsidR="00381363" w:rsidRPr="00381363" w:rsidRDefault="00381363" w:rsidP="000B5846">
      <w:pPr>
        <w:numPr>
          <w:ilvl w:val="0"/>
          <w:numId w:val="4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b/>
          <w:bCs/>
          <w:sz w:val="28"/>
          <w:szCs w:val="28"/>
          <w:lang w:val="fr-FR"/>
        </w:rPr>
        <w:t>Enseigner la méthode d’analyse des crises</w:t>
      </w:r>
      <w:r w:rsidRPr="00381363">
        <w:rPr>
          <w:rFonts w:asciiTheme="minorHAnsi" w:hAnsiTheme="minorHAnsi" w:cstheme="minorHAnsi"/>
          <w:sz w:val="28"/>
          <w:szCs w:val="28"/>
          <w:lang w:val="fr-FR"/>
        </w:rPr>
        <w:t>, en formant les parents à identifier les éléments déclencheurs dans l’environnement ou les expériences passées.</w:t>
      </w:r>
    </w:p>
    <w:p w14:paraId="454194D6" w14:textId="77777777" w:rsidR="00381363" w:rsidRPr="00381363" w:rsidRDefault="00381363" w:rsidP="000B5846">
      <w:pPr>
        <w:numPr>
          <w:ilvl w:val="0"/>
          <w:numId w:val="4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b/>
          <w:bCs/>
          <w:sz w:val="28"/>
          <w:szCs w:val="28"/>
          <w:lang w:val="fr-FR"/>
        </w:rPr>
        <w:t>Réduire la surprotection familiale</w:t>
      </w:r>
      <w:r w:rsidRPr="00381363">
        <w:rPr>
          <w:rFonts w:asciiTheme="minorHAnsi" w:hAnsiTheme="minorHAnsi" w:cstheme="minorHAnsi"/>
          <w:sz w:val="28"/>
          <w:szCs w:val="28"/>
          <w:lang w:val="fr-FR"/>
        </w:rPr>
        <w:t>, qui limite dangereusement les possibilités d’évolution de l’enfant et provoque des blocages.</w:t>
      </w:r>
    </w:p>
    <w:p w14:paraId="7FF7A324" w14:textId="77777777" w:rsidR="00381363" w:rsidRPr="00381363" w:rsidRDefault="00381363" w:rsidP="000B5846">
      <w:pPr>
        <w:numPr>
          <w:ilvl w:val="0"/>
          <w:numId w:val="4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b/>
          <w:bCs/>
          <w:sz w:val="28"/>
          <w:szCs w:val="28"/>
          <w:lang w:val="fr-FR"/>
        </w:rPr>
        <w:t>Transmettre des bases éducatives obligatoires</w:t>
      </w:r>
      <w:r w:rsidRPr="00381363">
        <w:rPr>
          <w:rFonts w:asciiTheme="minorHAnsi" w:hAnsiTheme="minorHAnsi" w:cstheme="minorHAnsi"/>
          <w:sz w:val="28"/>
          <w:szCs w:val="28"/>
          <w:lang w:val="fr-FR"/>
        </w:rPr>
        <w:t xml:space="preserve"> (hygiène, intimité, autonomie…) sans imposer une norme non-autistique.</w:t>
      </w:r>
    </w:p>
    <w:p w14:paraId="5A3A8E44" w14:textId="77777777" w:rsidR="00381363" w:rsidRPr="00381363" w:rsidRDefault="00381363" w:rsidP="000B5846">
      <w:pPr>
        <w:numPr>
          <w:ilvl w:val="0"/>
          <w:numId w:val="4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b/>
          <w:bCs/>
          <w:sz w:val="28"/>
          <w:szCs w:val="28"/>
          <w:lang w:val="fr-FR"/>
        </w:rPr>
        <w:lastRenderedPageBreak/>
        <w:t>Présenter les codes sociaux non-autistiques</w:t>
      </w:r>
      <w:r w:rsidRPr="00381363">
        <w:rPr>
          <w:rFonts w:asciiTheme="minorHAnsi" w:hAnsiTheme="minorHAnsi" w:cstheme="minorHAnsi"/>
          <w:sz w:val="28"/>
          <w:szCs w:val="28"/>
          <w:lang w:val="fr-FR"/>
        </w:rPr>
        <w:t xml:space="preserve"> comme une "deuxième langue", sans les imposer comme seuls valables.</w:t>
      </w:r>
    </w:p>
    <w:p w14:paraId="1370C004" w14:textId="77777777" w:rsidR="00381363" w:rsidRPr="00381363" w:rsidRDefault="00381363" w:rsidP="000B5846">
      <w:pPr>
        <w:numPr>
          <w:ilvl w:val="0"/>
          <w:numId w:val="4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b/>
          <w:bCs/>
          <w:sz w:val="28"/>
          <w:szCs w:val="28"/>
          <w:lang w:val="fr-FR"/>
        </w:rPr>
        <w:t>Promouvoir la culture du "toujours essayer"</w:t>
      </w:r>
      <w:r w:rsidRPr="00381363">
        <w:rPr>
          <w:rFonts w:asciiTheme="minorHAnsi" w:hAnsiTheme="minorHAnsi" w:cstheme="minorHAnsi"/>
          <w:sz w:val="28"/>
          <w:szCs w:val="28"/>
          <w:lang w:val="fr-FR"/>
        </w:rPr>
        <w:t xml:space="preserve">, car l’expérimentation est </w:t>
      </w:r>
      <w:r w:rsidRPr="00381363">
        <w:rPr>
          <w:rFonts w:asciiTheme="minorHAnsi" w:hAnsiTheme="minorHAnsi" w:cstheme="minorHAnsi"/>
          <w:b/>
          <w:bCs/>
          <w:sz w:val="28"/>
          <w:szCs w:val="28"/>
          <w:lang w:val="fr-FR"/>
        </w:rPr>
        <w:t>la clé N°1</w:t>
      </w:r>
      <w:r w:rsidRPr="00381363">
        <w:rPr>
          <w:rFonts w:asciiTheme="minorHAnsi" w:hAnsiTheme="minorHAnsi" w:cstheme="minorHAnsi"/>
          <w:sz w:val="28"/>
          <w:szCs w:val="28"/>
          <w:lang w:val="fr-FR"/>
        </w:rPr>
        <w:t xml:space="preserve"> pour comprendre et accompagner un enfant autiste.</w:t>
      </w:r>
    </w:p>
    <w:p w14:paraId="67830FD9" w14:textId="77777777" w:rsidR="00381363" w:rsidRPr="00381363" w:rsidRDefault="00381363" w:rsidP="00381363">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381363">
        <w:rPr>
          <w:rFonts w:asciiTheme="minorHAnsi" w:hAnsiTheme="minorHAnsi" w:cstheme="minorHAnsi"/>
          <w:b/>
          <w:bCs/>
          <w:sz w:val="28"/>
          <w:szCs w:val="28"/>
          <w:lang w:val="fr-FR"/>
        </w:rPr>
        <w:t>3. Qui doit développer ce programme ?</w:t>
      </w:r>
    </w:p>
    <w:p w14:paraId="2A03F317" w14:textId="77777777" w:rsidR="00381363" w:rsidRPr="00381363" w:rsidRDefault="00381363" w:rsidP="000B5846">
      <w:pPr>
        <w:numPr>
          <w:ilvl w:val="0"/>
          <w:numId w:val="46"/>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b/>
          <w:bCs/>
          <w:sz w:val="28"/>
          <w:szCs w:val="28"/>
          <w:lang w:val="fr-FR"/>
        </w:rPr>
        <w:t>Pas les acteurs traditionnels</w:t>
      </w:r>
      <w:r w:rsidRPr="00381363">
        <w:rPr>
          <w:rFonts w:asciiTheme="minorHAnsi" w:hAnsiTheme="minorHAnsi" w:cstheme="minorHAnsi"/>
          <w:sz w:val="28"/>
          <w:szCs w:val="28"/>
          <w:lang w:val="fr-FR"/>
        </w:rPr>
        <w:t xml:space="preserve"> (médecins, scientifiques, associations classiques), car ils sont enfermés dans des </w:t>
      </w:r>
      <w:r w:rsidRPr="00381363">
        <w:rPr>
          <w:rFonts w:asciiTheme="minorHAnsi" w:hAnsiTheme="minorHAnsi" w:cstheme="minorHAnsi"/>
          <w:b/>
          <w:bCs/>
          <w:sz w:val="28"/>
          <w:szCs w:val="28"/>
          <w:lang w:val="fr-FR"/>
        </w:rPr>
        <w:t>approches erronées et biaisées</w:t>
      </w:r>
      <w:r w:rsidRPr="00381363">
        <w:rPr>
          <w:rFonts w:asciiTheme="minorHAnsi" w:hAnsiTheme="minorHAnsi" w:cstheme="minorHAnsi"/>
          <w:sz w:val="28"/>
          <w:szCs w:val="28"/>
          <w:lang w:val="fr-FR"/>
        </w:rPr>
        <w:t>.</w:t>
      </w:r>
    </w:p>
    <w:p w14:paraId="74918B79" w14:textId="77777777" w:rsidR="00381363" w:rsidRPr="00381363" w:rsidRDefault="00381363" w:rsidP="000B5846">
      <w:pPr>
        <w:numPr>
          <w:ilvl w:val="0"/>
          <w:numId w:val="46"/>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b/>
          <w:bCs/>
          <w:sz w:val="28"/>
          <w:szCs w:val="28"/>
          <w:lang w:val="fr-FR"/>
        </w:rPr>
        <w:t>Ceux qui comprennent réellement l’autisme</w:t>
      </w:r>
      <w:r w:rsidRPr="00381363">
        <w:rPr>
          <w:rFonts w:asciiTheme="minorHAnsi" w:hAnsiTheme="minorHAnsi" w:cstheme="minorHAnsi"/>
          <w:sz w:val="28"/>
          <w:szCs w:val="28"/>
          <w:lang w:val="fr-FR"/>
        </w:rPr>
        <w:t>, et qui ne confondent pas autisme et troubles, doivent être écoutés et impliqués dans sa conception.</w:t>
      </w:r>
    </w:p>
    <w:p w14:paraId="0EA0A429" w14:textId="77777777" w:rsidR="00381363" w:rsidRPr="00381363" w:rsidRDefault="00381363" w:rsidP="00381363">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pt-BR"/>
        </w:rPr>
      </w:pPr>
      <w:r w:rsidRPr="00381363">
        <w:rPr>
          <w:rFonts w:asciiTheme="minorHAnsi" w:hAnsiTheme="minorHAnsi" w:cstheme="minorHAnsi"/>
          <w:b/>
          <w:bCs/>
          <w:sz w:val="28"/>
          <w:szCs w:val="28"/>
          <w:lang w:val="pt-BR"/>
        </w:rPr>
        <w:t>4. Une exclusion coupable et injustifiée</w:t>
      </w:r>
    </w:p>
    <w:p w14:paraId="43C66E78" w14:textId="77777777" w:rsidR="00381363" w:rsidRPr="00381363" w:rsidRDefault="00381363" w:rsidP="000B5846">
      <w:pPr>
        <w:numPr>
          <w:ilvl w:val="0"/>
          <w:numId w:val="47"/>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sz w:val="28"/>
          <w:szCs w:val="28"/>
          <w:lang w:val="fr-FR"/>
        </w:rPr>
        <w:t xml:space="preserve">Actuellement, les </w:t>
      </w:r>
      <w:r w:rsidRPr="00381363">
        <w:rPr>
          <w:rFonts w:asciiTheme="minorHAnsi" w:hAnsiTheme="minorHAnsi" w:cstheme="minorHAnsi"/>
          <w:b/>
          <w:bCs/>
          <w:sz w:val="28"/>
          <w:szCs w:val="28"/>
          <w:lang w:val="fr-FR"/>
        </w:rPr>
        <w:t>acteurs compétents sont ignorés</w:t>
      </w:r>
      <w:r w:rsidRPr="00381363">
        <w:rPr>
          <w:rFonts w:asciiTheme="minorHAnsi" w:hAnsiTheme="minorHAnsi" w:cstheme="minorHAnsi"/>
          <w:sz w:val="28"/>
          <w:szCs w:val="28"/>
          <w:lang w:val="fr-FR"/>
        </w:rPr>
        <w:t>, sous prétexte que d’autres associations et autistes sont déjà consultés.</w:t>
      </w:r>
    </w:p>
    <w:p w14:paraId="2E88C690" w14:textId="77777777" w:rsidR="00381363" w:rsidRPr="00381363" w:rsidRDefault="00381363" w:rsidP="000B5846">
      <w:pPr>
        <w:numPr>
          <w:ilvl w:val="0"/>
          <w:numId w:val="47"/>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sz w:val="28"/>
          <w:szCs w:val="28"/>
          <w:lang w:val="fr-FR"/>
        </w:rPr>
        <w:t xml:space="preserve">Pourtant, </w:t>
      </w:r>
      <w:r w:rsidRPr="00381363">
        <w:rPr>
          <w:rFonts w:asciiTheme="minorHAnsi" w:hAnsiTheme="minorHAnsi" w:cstheme="minorHAnsi"/>
          <w:b/>
          <w:bCs/>
          <w:sz w:val="28"/>
          <w:szCs w:val="28"/>
          <w:lang w:val="fr-FR"/>
        </w:rPr>
        <w:t>les bases essentielles sont absentes des politiques actuelles</w:t>
      </w:r>
      <w:r w:rsidRPr="00381363">
        <w:rPr>
          <w:rFonts w:asciiTheme="minorHAnsi" w:hAnsiTheme="minorHAnsi" w:cstheme="minorHAnsi"/>
          <w:sz w:val="28"/>
          <w:szCs w:val="28"/>
          <w:lang w:val="fr-FR"/>
        </w:rPr>
        <w:t>, preuve que ces consultations ne suffisent pas.</w:t>
      </w:r>
    </w:p>
    <w:p w14:paraId="50365B67" w14:textId="77777777" w:rsidR="00381363" w:rsidRPr="00381363" w:rsidRDefault="00381363" w:rsidP="000B5846">
      <w:pPr>
        <w:numPr>
          <w:ilvl w:val="0"/>
          <w:numId w:val="47"/>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sz w:val="28"/>
          <w:szCs w:val="28"/>
          <w:lang w:val="fr-FR"/>
        </w:rPr>
        <w:t xml:space="preserve">Le refus d’écouter </w:t>
      </w:r>
      <w:r w:rsidRPr="00381363">
        <w:rPr>
          <w:rFonts w:asciiTheme="minorHAnsi" w:hAnsiTheme="minorHAnsi" w:cstheme="minorHAnsi"/>
          <w:b/>
          <w:bCs/>
          <w:sz w:val="28"/>
          <w:szCs w:val="28"/>
          <w:lang w:val="fr-FR"/>
        </w:rPr>
        <w:t>ne relève plus de l’ignorance mais de la mauvaise volonté</w:t>
      </w:r>
      <w:r w:rsidRPr="00381363">
        <w:rPr>
          <w:rFonts w:asciiTheme="minorHAnsi" w:hAnsiTheme="minorHAnsi" w:cstheme="minorHAnsi"/>
          <w:sz w:val="28"/>
          <w:szCs w:val="28"/>
          <w:lang w:val="fr-FR"/>
        </w:rPr>
        <w:t xml:space="preserve">, ce qui est </w:t>
      </w:r>
      <w:r w:rsidRPr="00381363">
        <w:rPr>
          <w:rFonts w:asciiTheme="minorHAnsi" w:hAnsiTheme="minorHAnsi" w:cstheme="minorHAnsi"/>
          <w:b/>
          <w:bCs/>
          <w:sz w:val="28"/>
          <w:szCs w:val="28"/>
          <w:lang w:val="fr-FR"/>
        </w:rPr>
        <w:t>impardonnable et moralement condamnable</w:t>
      </w:r>
      <w:r w:rsidRPr="00381363">
        <w:rPr>
          <w:rFonts w:asciiTheme="minorHAnsi" w:hAnsiTheme="minorHAnsi" w:cstheme="minorHAnsi"/>
          <w:sz w:val="28"/>
          <w:szCs w:val="28"/>
          <w:lang w:val="fr-FR"/>
        </w:rPr>
        <w:t>.</w:t>
      </w:r>
    </w:p>
    <w:p w14:paraId="505D5722" w14:textId="77777777" w:rsidR="00381363" w:rsidRPr="00381363" w:rsidRDefault="00381363" w:rsidP="00381363">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pt-BR"/>
        </w:rPr>
      </w:pPr>
      <w:r w:rsidRPr="00381363">
        <w:rPr>
          <w:rFonts w:asciiTheme="minorHAnsi" w:hAnsiTheme="minorHAnsi" w:cstheme="minorHAnsi"/>
          <w:b/>
          <w:bCs/>
          <w:sz w:val="28"/>
          <w:szCs w:val="28"/>
          <w:lang w:val="pt-BR"/>
        </w:rPr>
        <w:t>Conclusion</w:t>
      </w:r>
    </w:p>
    <w:p w14:paraId="27E48F97" w14:textId="77777777" w:rsidR="00381363" w:rsidRPr="00381363" w:rsidRDefault="00381363" w:rsidP="000B5846">
      <w:pPr>
        <w:numPr>
          <w:ilvl w:val="0"/>
          <w:numId w:val="4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sz w:val="28"/>
          <w:szCs w:val="28"/>
          <w:lang w:val="fr-FR"/>
        </w:rPr>
        <w:t xml:space="preserve">Un </w:t>
      </w:r>
      <w:r w:rsidRPr="00381363">
        <w:rPr>
          <w:rFonts w:asciiTheme="minorHAnsi" w:hAnsiTheme="minorHAnsi" w:cstheme="minorHAnsi"/>
          <w:b/>
          <w:bCs/>
          <w:sz w:val="28"/>
          <w:szCs w:val="28"/>
          <w:lang w:val="fr-FR"/>
        </w:rPr>
        <w:t>programme éducatif pour les familles</w:t>
      </w:r>
      <w:r w:rsidRPr="00381363">
        <w:rPr>
          <w:rFonts w:asciiTheme="minorHAnsi" w:hAnsiTheme="minorHAnsi" w:cstheme="minorHAnsi"/>
          <w:sz w:val="28"/>
          <w:szCs w:val="28"/>
          <w:lang w:val="fr-FR"/>
        </w:rPr>
        <w:t xml:space="preserve"> est </w:t>
      </w:r>
      <w:r w:rsidRPr="00381363">
        <w:rPr>
          <w:rFonts w:asciiTheme="minorHAnsi" w:hAnsiTheme="minorHAnsi" w:cstheme="minorHAnsi"/>
          <w:b/>
          <w:bCs/>
          <w:sz w:val="28"/>
          <w:szCs w:val="28"/>
          <w:lang w:val="fr-FR"/>
        </w:rPr>
        <w:t>nécessaire et urgent</w:t>
      </w:r>
      <w:r w:rsidRPr="00381363">
        <w:rPr>
          <w:rFonts w:asciiTheme="minorHAnsi" w:hAnsiTheme="minorHAnsi" w:cstheme="minorHAnsi"/>
          <w:sz w:val="28"/>
          <w:szCs w:val="28"/>
          <w:lang w:val="fr-FR"/>
        </w:rPr>
        <w:t xml:space="preserve"> pour éviter les maltraitances involontaires.</w:t>
      </w:r>
    </w:p>
    <w:p w14:paraId="06655E57" w14:textId="77777777" w:rsidR="00381363" w:rsidRPr="00381363" w:rsidRDefault="00381363" w:rsidP="000B5846">
      <w:pPr>
        <w:numPr>
          <w:ilvl w:val="0"/>
          <w:numId w:val="4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sz w:val="28"/>
          <w:szCs w:val="28"/>
          <w:lang w:val="fr-FR"/>
        </w:rPr>
        <w:t xml:space="preserve">Tant que les bonnes personnes ne seront pas écoutées, </w:t>
      </w:r>
      <w:r w:rsidRPr="00381363">
        <w:rPr>
          <w:rFonts w:asciiTheme="minorHAnsi" w:hAnsiTheme="minorHAnsi" w:cstheme="minorHAnsi"/>
          <w:b/>
          <w:bCs/>
          <w:sz w:val="28"/>
          <w:szCs w:val="28"/>
          <w:lang w:val="fr-FR"/>
        </w:rPr>
        <w:t>les erreurs continueront</w:t>
      </w:r>
      <w:r w:rsidRPr="00381363">
        <w:rPr>
          <w:rFonts w:asciiTheme="minorHAnsi" w:hAnsiTheme="minorHAnsi" w:cstheme="minorHAnsi"/>
          <w:sz w:val="28"/>
          <w:szCs w:val="28"/>
          <w:lang w:val="fr-FR"/>
        </w:rPr>
        <w:t xml:space="preserve"> et les conséquences seront graves.</w:t>
      </w:r>
    </w:p>
    <w:p w14:paraId="79E0D1D8" w14:textId="77777777" w:rsidR="00381363" w:rsidRPr="00381363" w:rsidRDefault="00381363" w:rsidP="000B5846">
      <w:pPr>
        <w:numPr>
          <w:ilvl w:val="0"/>
          <w:numId w:val="4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381363">
        <w:rPr>
          <w:rFonts w:asciiTheme="minorHAnsi" w:hAnsiTheme="minorHAnsi" w:cstheme="minorHAnsi"/>
          <w:sz w:val="28"/>
          <w:szCs w:val="28"/>
          <w:lang w:val="fr-FR"/>
        </w:rPr>
        <w:t>Si l’</w:t>
      </w:r>
      <w:r w:rsidRPr="00381363">
        <w:rPr>
          <w:rFonts w:asciiTheme="minorHAnsi" w:hAnsiTheme="minorHAnsi" w:cstheme="minorHAnsi"/>
          <w:b/>
          <w:bCs/>
          <w:sz w:val="28"/>
          <w:szCs w:val="28"/>
          <w:lang w:val="fr-FR"/>
        </w:rPr>
        <w:t>obstination aveugle</w:t>
      </w:r>
      <w:r w:rsidRPr="00381363">
        <w:rPr>
          <w:rFonts w:asciiTheme="minorHAnsi" w:hAnsiTheme="minorHAnsi" w:cstheme="minorHAnsi"/>
          <w:sz w:val="28"/>
          <w:szCs w:val="28"/>
          <w:lang w:val="fr-FR"/>
        </w:rPr>
        <w:t xml:space="preserve"> des décideurs persiste, des </w:t>
      </w:r>
      <w:r w:rsidRPr="00381363">
        <w:rPr>
          <w:rFonts w:asciiTheme="minorHAnsi" w:hAnsiTheme="minorHAnsi" w:cstheme="minorHAnsi"/>
          <w:b/>
          <w:bCs/>
          <w:sz w:val="28"/>
          <w:szCs w:val="28"/>
          <w:lang w:val="fr-FR"/>
        </w:rPr>
        <w:t>démarches internationales</w:t>
      </w:r>
      <w:r w:rsidRPr="00381363">
        <w:rPr>
          <w:rFonts w:asciiTheme="minorHAnsi" w:hAnsiTheme="minorHAnsi" w:cstheme="minorHAnsi"/>
          <w:sz w:val="28"/>
          <w:szCs w:val="28"/>
          <w:lang w:val="fr-FR"/>
        </w:rPr>
        <w:t xml:space="preserve"> seront envisagées pour dénoncer ces manquements.</w:t>
      </w:r>
    </w:p>
    <w:p w14:paraId="2C9D9AA6" w14:textId="5AB343A5" w:rsidR="005E40BA" w:rsidRDefault="005E40BA">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p w14:paraId="4216D66C" w14:textId="3195FF69" w:rsidR="00AF3DEF" w:rsidRDefault="00CF72C9" w:rsidP="005170F5">
      <w:pPr>
        <w:pStyle w:val="Titre1"/>
      </w:pPr>
      <w:bookmarkStart w:id="11" w:name="_Toc193412887"/>
      <w:r>
        <w:lastRenderedPageBreak/>
        <w:t xml:space="preserve">2. </w:t>
      </w:r>
      <w:r w:rsidR="00120FE2" w:rsidRPr="00120FE2">
        <w:t xml:space="preserve">La maltraitance </w:t>
      </w:r>
      <w:r w:rsidR="004573DF">
        <w:t>SCOLAIRE</w:t>
      </w:r>
      <w:bookmarkEnd w:id="11"/>
    </w:p>
    <w:p w14:paraId="7EEEEFE2" w14:textId="77777777" w:rsidR="00AF3DEF" w:rsidRDefault="00AF3DEF" w:rsidP="00AF3DEF">
      <w:pPr>
        <w:rPr>
          <w:lang w:val="fr-FR"/>
        </w:rPr>
      </w:pPr>
    </w:p>
    <w:p w14:paraId="2B33B6FB" w14:textId="77777777" w:rsidR="005561DB" w:rsidRPr="005561DB" w:rsidRDefault="005561DB" w:rsidP="005561DB">
      <w:pPr>
        <w:rPr>
          <w:rFonts w:asciiTheme="minorHAnsi" w:hAnsiTheme="minorHAnsi" w:cstheme="minorHAnsi"/>
          <w:b/>
          <w:bCs/>
          <w:color w:val="auto"/>
          <w:sz w:val="28"/>
          <w:szCs w:val="28"/>
          <w:lang w:val="fr-FR"/>
        </w:rPr>
      </w:pPr>
      <w:r w:rsidRPr="005561DB">
        <w:rPr>
          <w:rFonts w:asciiTheme="minorHAnsi" w:hAnsiTheme="minorHAnsi" w:cstheme="minorHAnsi"/>
          <w:b/>
          <w:bCs/>
          <w:color w:val="auto"/>
          <w:sz w:val="28"/>
          <w:szCs w:val="28"/>
          <w:lang w:val="fr-FR"/>
        </w:rPr>
        <w:t>1. Préambule : Un système scolaire défaillant</w:t>
      </w:r>
    </w:p>
    <w:p w14:paraId="79FF86B5" w14:textId="77777777" w:rsidR="005561DB" w:rsidRPr="005561DB" w:rsidRDefault="005561DB" w:rsidP="000B5846">
      <w:pPr>
        <w:numPr>
          <w:ilvl w:val="0"/>
          <w:numId w:val="49"/>
        </w:numPr>
        <w:rPr>
          <w:rFonts w:asciiTheme="minorHAnsi" w:hAnsiTheme="minorHAnsi" w:cstheme="minorHAnsi"/>
          <w:color w:val="auto"/>
          <w:sz w:val="28"/>
          <w:szCs w:val="28"/>
          <w:lang w:val="fr-FR"/>
        </w:rPr>
      </w:pPr>
      <w:r w:rsidRPr="005561DB">
        <w:rPr>
          <w:rFonts w:asciiTheme="minorHAnsi" w:hAnsiTheme="minorHAnsi" w:cstheme="minorHAnsi"/>
          <w:color w:val="auto"/>
          <w:sz w:val="28"/>
          <w:szCs w:val="28"/>
          <w:lang w:val="fr-FR"/>
        </w:rPr>
        <w:t xml:space="preserve">Le </w:t>
      </w:r>
      <w:r w:rsidRPr="005561DB">
        <w:rPr>
          <w:rFonts w:asciiTheme="minorHAnsi" w:hAnsiTheme="minorHAnsi" w:cstheme="minorHAnsi"/>
          <w:b/>
          <w:bCs/>
          <w:color w:val="auto"/>
          <w:sz w:val="28"/>
          <w:szCs w:val="28"/>
          <w:lang w:val="fr-FR"/>
        </w:rPr>
        <w:t>système public</w:t>
      </w:r>
      <w:r w:rsidRPr="005561DB">
        <w:rPr>
          <w:rFonts w:asciiTheme="minorHAnsi" w:hAnsiTheme="minorHAnsi" w:cstheme="minorHAnsi"/>
          <w:color w:val="auto"/>
          <w:sz w:val="28"/>
          <w:szCs w:val="28"/>
          <w:lang w:val="fr-FR"/>
        </w:rPr>
        <w:t xml:space="preserve"> est perverti par des priorités absurdes et inadaptées.</w:t>
      </w:r>
    </w:p>
    <w:p w14:paraId="5ADFD18D" w14:textId="77777777" w:rsidR="005561DB" w:rsidRPr="005561DB" w:rsidRDefault="005561DB" w:rsidP="000B5846">
      <w:pPr>
        <w:numPr>
          <w:ilvl w:val="0"/>
          <w:numId w:val="49"/>
        </w:numPr>
        <w:rPr>
          <w:rFonts w:asciiTheme="minorHAnsi" w:hAnsiTheme="minorHAnsi" w:cstheme="minorHAnsi"/>
          <w:color w:val="auto"/>
          <w:sz w:val="28"/>
          <w:szCs w:val="28"/>
          <w:lang w:val="fr-FR"/>
        </w:rPr>
      </w:pPr>
      <w:r w:rsidRPr="005561DB">
        <w:rPr>
          <w:rFonts w:asciiTheme="minorHAnsi" w:hAnsiTheme="minorHAnsi" w:cstheme="minorHAnsi"/>
          <w:color w:val="auto"/>
          <w:sz w:val="28"/>
          <w:szCs w:val="28"/>
          <w:lang w:val="fr-FR"/>
        </w:rPr>
        <w:t xml:space="preserve">Exemple frappant : des enseignements qui ne sont pas adaptés à l’âge des enfants, montrant un profond </w:t>
      </w:r>
      <w:r w:rsidRPr="005561DB">
        <w:rPr>
          <w:rFonts w:asciiTheme="minorHAnsi" w:hAnsiTheme="minorHAnsi" w:cstheme="minorHAnsi"/>
          <w:b/>
          <w:bCs/>
          <w:color w:val="auto"/>
          <w:sz w:val="28"/>
          <w:szCs w:val="28"/>
          <w:lang w:val="fr-FR"/>
        </w:rPr>
        <w:t>décalage des priorités éducatives</w:t>
      </w:r>
      <w:r w:rsidRPr="005561DB">
        <w:rPr>
          <w:rFonts w:asciiTheme="minorHAnsi" w:hAnsiTheme="minorHAnsi" w:cstheme="minorHAnsi"/>
          <w:color w:val="auto"/>
          <w:sz w:val="28"/>
          <w:szCs w:val="28"/>
          <w:lang w:val="fr-FR"/>
        </w:rPr>
        <w:t>.</w:t>
      </w:r>
    </w:p>
    <w:p w14:paraId="5776FB8B" w14:textId="77777777" w:rsidR="005561DB" w:rsidRPr="005561DB" w:rsidRDefault="005561DB" w:rsidP="000B5846">
      <w:pPr>
        <w:numPr>
          <w:ilvl w:val="0"/>
          <w:numId w:val="49"/>
        </w:numPr>
        <w:rPr>
          <w:rFonts w:asciiTheme="minorHAnsi" w:hAnsiTheme="minorHAnsi" w:cstheme="minorHAnsi"/>
          <w:color w:val="auto"/>
          <w:sz w:val="28"/>
          <w:szCs w:val="28"/>
          <w:lang w:val="fr-FR"/>
        </w:rPr>
      </w:pPr>
      <w:r w:rsidRPr="005561DB">
        <w:rPr>
          <w:rFonts w:asciiTheme="minorHAnsi" w:hAnsiTheme="minorHAnsi" w:cstheme="minorHAnsi"/>
          <w:color w:val="auto"/>
          <w:sz w:val="28"/>
          <w:szCs w:val="28"/>
          <w:lang w:val="fr-FR"/>
        </w:rPr>
        <w:t>Dans ce contexte, il est difficile d’espérer une approche adaptée et respectueuse des besoins des enfants autistes.</w:t>
      </w:r>
    </w:p>
    <w:p w14:paraId="0A9CDDDD" w14:textId="77777777" w:rsidR="005561DB" w:rsidRPr="005561DB" w:rsidRDefault="005561DB" w:rsidP="005561DB">
      <w:pPr>
        <w:rPr>
          <w:rFonts w:asciiTheme="minorHAnsi" w:hAnsiTheme="minorHAnsi" w:cstheme="minorHAnsi"/>
          <w:b/>
          <w:bCs/>
          <w:color w:val="auto"/>
          <w:sz w:val="28"/>
          <w:szCs w:val="28"/>
          <w:lang w:val="pt-BR"/>
        </w:rPr>
      </w:pPr>
      <w:r w:rsidRPr="005561DB">
        <w:rPr>
          <w:rFonts w:asciiTheme="minorHAnsi" w:hAnsiTheme="minorHAnsi" w:cstheme="minorHAnsi"/>
          <w:b/>
          <w:bCs/>
          <w:color w:val="auto"/>
          <w:sz w:val="28"/>
          <w:szCs w:val="28"/>
          <w:lang w:val="pt-BR"/>
        </w:rPr>
        <w:t>Conclusion</w:t>
      </w:r>
    </w:p>
    <w:p w14:paraId="3EF81D02" w14:textId="77777777" w:rsidR="005561DB" w:rsidRPr="005561DB" w:rsidRDefault="005561DB" w:rsidP="000B5846">
      <w:pPr>
        <w:numPr>
          <w:ilvl w:val="0"/>
          <w:numId w:val="50"/>
        </w:numPr>
        <w:rPr>
          <w:rFonts w:asciiTheme="minorHAnsi" w:hAnsiTheme="minorHAnsi" w:cstheme="minorHAnsi"/>
          <w:color w:val="auto"/>
          <w:sz w:val="28"/>
          <w:szCs w:val="28"/>
          <w:lang w:val="fr-FR"/>
        </w:rPr>
      </w:pPr>
      <w:r w:rsidRPr="005561DB">
        <w:rPr>
          <w:rFonts w:asciiTheme="minorHAnsi" w:hAnsiTheme="minorHAnsi" w:cstheme="minorHAnsi"/>
          <w:color w:val="auto"/>
          <w:sz w:val="28"/>
          <w:szCs w:val="28"/>
          <w:lang w:val="fr-FR"/>
        </w:rPr>
        <w:t xml:space="preserve">La maltraitance scolaire des autistes s’inscrit dans un </w:t>
      </w:r>
      <w:r w:rsidRPr="005561DB">
        <w:rPr>
          <w:rFonts w:asciiTheme="minorHAnsi" w:hAnsiTheme="minorHAnsi" w:cstheme="minorHAnsi"/>
          <w:b/>
          <w:bCs/>
          <w:color w:val="auto"/>
          <w:sz w:val="28"/>
          <w:szCs w:val="28"/>
          <w:lang w:val="fr-FR"/>
        </w:rPr>
        <w:t>système éducatif déjà profondément dysfonctionnel</w:t>
      </w:r>
      <w:r w:rsidRPr="005561DB">
        <w:rPr>
          <w:rFonts w:asciiTheme="minorHAnsi" w:hAnsiTheme="minorHAnsi" w:cstheme="minorHAnsi"/>
          <w:color w:val="auto"/>
          <w:sz w:val="28"/>
          <w:szCs w:val="28"/>
          <w:lang w:val="fr-FR"/>
        </w:rPr>
        <w:t>.</w:t>
      </w:r>
    </w:p>
    <w:p w14:paraId="7FC3AE22" w14:textId="6DC7095D" w:rsidR="008E4C33" w:rsidRPr="00B76964" w:rsidRDefault="005561DB" w:rsidP="000B5846">
      <w:pPr>
        <w:numPr>
          <w:ilvl w:val="0"/>
          <w:numId w:val="50"/>
        </w:numPr>
        <w:rPr>
          <w:rFonts w:asciiTheme="minorHAnsi" w:hAnsiTheme="minorHAnsi" w:cstheme="minorHAnsi"/>
          <w:color w:val="auto"/>
          <w:sz w:val="28"/>
          <w:szCs w:val="28"/>
          <w:lang w:val="fr-FR"/>
        </w:rPr>
      </w:pPr>
      <w:r w:rsidRPr="005561DB">
        <w:rPr>
          <w:rFonts w:asciiTheme="minorHAnsi" w:hAnsiTheme="minorHAnsi" w:cstheme="minorHAnsi"/>
          <w:color w:val="auto"/>
          <w:sz w:val="28"/>
          <w:szCs w:val="28"/>
          <w:lang w:val="fr-FR"/>
        </w:rPr>
        <w:t xml:space="preserve">Avant même d’aborder les spécificités de l’autisme, il faut </w:t>
      </w:r>
      <w:r w:rsidRPr="005561DB">
        <w:rPr>
          <w:rFonts w:asciiTheme="minorHAnsi" w:hAnsiTheme="minorHAnsi" w:cstheme="minorHAnsi"/>
          <w:b/>
          <w:bCs/>
          <w:color w:val="auto"/>
          <w:sz w:val="28"/>
          <w:szCs w:val="28"/>
          <w:lang w:val="fr-FR"/>
        </w:rPr>
        <w:t>interroger les dérives générales</w:t>
      </w:r>
      <w:r w:rsidRPr="005561DB">
        <w:rPr>
          <w:rFonts w:asciiTheme="minorHAnsi" w:hAnsiTheme="minorHAnsi" w:cstheme="minorHAnsi"/>
          <w:color w:val="auto"/>
          <w:sz w:val="28"/>
          <w:szCs w:val="28"/>
          <w:lang w:val="fr-FR"/>
        </w:rPr>
        <w:t xml:space="preserve"> du système scolaire.</w:t>
      </w:r>
    </w:p>
    <w:p w14:paraId="1EBE0878" w14:textId="0E865114" w:rsidR="00310ADB" w:rsidRPr="00A26502" w:rsidRDefault="00310ADB" w:rsidP="00DA2A4E">
      <w:pPr>
        <w:pStyle w:val="Titre2"/>
      </w:pPr>
      <w:bookmarkStart w:id="12" w:name="_Toc193412888"/>
      <w:r w:rsidRPr="00A26502">
        <w:t xml:space="preserve">2.0. </w:t>
      </w:r>
      <w:r w:rsidR="00BF472C" w:rsidRPr="00A26502">
        <w:t xml:space="preserve">Article </w:t>
      </w:r>
      <w:r w:rsidR="00A64EC9" w:rsidRPr="00A26502">
        <w:t>résumant assez bien la situation</w:t>
      </w:r>
      <w:bookmarkEnd w:id="12"/>
    </w:p>
    <w:p w14:paraId="6D4D1216" w14:textId="2194CDCB" w:rsidR="001F4E3A" w:rsidRPr="001F4E3A" w:rsidRDefault="001F4E3A" w:rsidP="001F4E3A">
      <w:pPr>
        <w:rPr>
          <w:rFonts w:asciiTheme="minorHAnsi" w:hAnsiTheme="minorHAnsi" w:cstheme="minorHAnsi"/>
          <w:b/>
          <w:bCs/>
          <w:sz w:val="28"/>
          <w:szCs w:val="28"/>
          <w:lang w:val="fr-FR"/>
        </w:rPr>
      </w:pPr>
      <w:r w:rsidRPr="001F4E3A">
        <w:rPr>
          <w:rFonts w:asciiTheme="minorHAnsi" w:hAnsiTheme="minorHAnsi" w:cstheme="minorHAnsi"/>
          <w:b/>
          <w:bCs/>
          <w:sz w:val="28"/>
          <w:szCs w:val="28"/>
          <w:lang w:val="fr-FR"/>
        </w:rPr>
        <w:t>1. Une série de drames révélateurs de la maltraitance systémique</w:t>
      </w:r>
    </w:p>
    <w:p w14:paraId="40BBB514" w14:textId="711BB6AB" w:rsidR="001F4E3A" w:rsidRPr="001F4E3A" w:rsidRDefault="001F4E3A" w:rsidP="00995E6F">
      <w:pPr>
        <w:rPr>
          <w:rFonts w:asciiTheme="minorHAnsi" w:hAnsiTheme="minorHAnsi" w:cstheme="minorHAnsi"/>
          <w:sz w:val="28"/>
          <w:szCs w:val="28"/>
          <w:lang w:val="fr-FR"/>
        </w:rPr>
      </w:pPr>
      <w:r w:rsidRPr="001F4E3A">
        <w:rPr>
          <w:rFonts w:asciiTheme="minorHAnsi" w:hAnsiTheme="minorHAnsi" w:cstheme="minorHAnsi"/>
          <w:sz w:val="28"/>
          <w:szCs w:val="28"/>
          <w:lang w:val="fr-FR"/>
        </w:rPr>
        <w:t xml:space="preserve">L’article d’Olivia Cattan expose une </w:t>
      </w:r>
      <w:r w:rsidRPr="001F4E3A">
        <w:rPr>
          <w:rFonts w:asciiTheme="minorHAnsi" w:hAnsiTheme="minorHAnsi" w:cstheme="minorHAnsi"/>
          <w:b/>
          <w:bCs/>
          <w:sz w:val="28"/>
          <w:szCs w:val="28"/>
          <w:lang w:val="fr-FR"/>
        </w:rPr>
        <w:t>succession de violences subies par des autistes en France</w:t>
      </w:r>
      <w:r w:rsidRPr="001F4E3A">
        <w:rPr>
          <w:rFonts w:asciiTheme="minorHAnsi" w:hAnsiTheme="minorHAnsi" w:cstheme="minorHAnsi"/>
          <w:sz w:val="28"/>
          <w:szCs w:val="28"/>
          <w:lang w:val="fr-FR"/>
        </w:rPr>
        <w:t xml:space="preserve"> : meurtres, séquestrations, tortures, maltraitances institutionnelles, discriminations scolaires, exclusions.</w:t>
      </w:r>
      <w:r w:rsidR="009B74CE">
        <w:rPr>
          <w:rFonts w:asciiTheme="minorHAnsi" w:hAnsiTheme="minorHAnsi" w:cstheme="minorHAnsi"/>
          <w:sz w:val="28"/>
          <w:szCs w:val="28"/>
          <w:lang w:val="fr-FR"/>
        </w:rPr>
        <w:br/>
      </w:r>
      <w:r w:rsidR="009B74CE" w:rsidRPr="001F4E3A">
        <w:rPr>
          <w:rFonts w:ascii="Segoe UI Emoji" w:hAnsi="Segoe UI Emoji" w:cs="Segoe UI Emoji"/>
          <w:sz w:val="28"/>
          <w:szCs w:val="28"/>
          <w:lang w:val="pt-BR"/>
        </w:rPr>
        <w:t>🔗</w:t>
      </w:r>
      <w:r w:rsidR="009B74CE" w:rsidRPr="001F4E3A">
        <w:rPr>
          <w:rFonts w:asciiTheme="minorHAnsi" w:hAnsiTheme="minorHAnsi" w:cstheme="minorHAnsi"/>
          <w:sz w:val="28"/>
          <w:szCs w:val="28"/>
          <w:lang w:val="fr-FR"/>
        </w:rPr>
        <w:t xml:space="preserve"> </w:t>
      </w:r>
      <w:hyperlink r:id="rId20" w:tgtFrame="_new" w:history="1">
        <w:r w:rsidR="009B74CE" w:rsidRPr="001F4E3A">
          <w:rPr>
            <w:rStyle w:val="Lienhypertexte"/>
            <w:rFonts w:asciiTheme="minorHAnsi" w:hAnsiTheme="minorHAnsi" w:cstheme="minorHAnsi"/>
            <w:sz w:val="28"/>
            <w:szCs w:val="28"/>
            <w:lang w:val="fr-FR"/>
          </w:rPr>
          <w:t>La présidente de SOS Autisme : « J’accuse le gouvernement de maltraitance vis-à-vis des personnes autistes »</w:t>
        </w:r>
      </w:hyperlink>
    </w:p>
    <w:p w14:paraId="7C1E8712" w14:textId="77777777" w:rsidR="001F4E3A" w:rsidRPr="001F4E3A" w:rsidRDefault="001F4E3A" w:rsidP="000B5846">
      <w:pPr>
        <w:numPr>
          <w:ilvl w:val="0"/>
          <w:numId w:val="51"/>
        </w:numPr>
        <w:rPr>
          <w:rFonts w:asciiTheme="minorHAnsi" w:hAnsiTheme="minorHAnsi" w:cstheme="minorHAnsi"/>
          <w:sz w:val="28"/>
          <w:szCs w:val="28"/>
          <w:lang w:val="fr-FR"/>
        </w:rPr>
      </w:pPr>
      <w:r w:rsidRPr="001F4E3A">
        <w:rPr>
          <w:rFonts w:asciiTheme="minorHAnsi" w:hAnsiTheme="minorHAnsi" w:cstheme="minorHAnsi"/>
          <w:sz w:val="28"/>
          <w:szCs w:val="28"/>
          <w:lang w:val="fr-FR"/>
        </w:rPr>
        <w:t xml:space="preserve">Ces faits montrent une </w:t>
      </w:r>
      <w:r w:rsidRPr="001F4E3A">
        <w:rPr>
          <w:rFonts w:asciiTheme="minorHAnsi" w:hAnsiTheme="minorHAnsi" w:cstheme="minorHAnsi"/>
          <w:b/>
          <w:bCs/>
          <w:sz w:val="28"/>
          <w:szCs w:val="28"/>
          <w:lang w:val="fr-FR"/>
        </w:rPr>
        <w:t>situation de détresse généralisée</w:t>
      </w:r>
      <w:r w:rsidRPr="001F4E3A">
        <w:rPr>
          <w:rFonts w:asciiTheme="minorHAnsi" w:hAnsiTheme="minorHAnsi" w:cstheme="minorHAnsi"/>
          <w:sz w:val="28"/>
          <w:szCs w:val="28"/>
          <w:lang w:val="fr-FR"/>
        </w:rPr>
        <w:t xml:space="preserve">, où les enfants et adultes autistes sont constamment mis en danger par un </w:t>
      </w:r>
      <w:r w:rsidRPr="001F4E3A">
        <w:rPr>
          <w:rFonts w:asciiTheme="minorHAnsi" w:hAnsiTheme="minorHAnsi" w:cstheme="minorHAnsi"/>
          <w:b/>
          <w:bCs/>
          <w:sz w:val="28"/>
          <w:szCs w:val="28"/>
          <w:lang w:val="fr-FR"/>
        </w:rPr>
        <w:t>système défaillant</w:t>
      </w:r>
      <w:r w:rsidRPr="001F4E3A">
        <w:rPr>
          <w:rFonts w:asciiTheme="minorHAnsi" w:hAnsiTheme="minorHAnsi" w:cstheme="minorHAnsi"/>
          <w:sz w:val="28"/>
          <w:szCs w:val="28"/>
          <w:lang w:val="fr-FR"/>
        </w:rPr>
        <w:t>.</w:t>
      </w:r>
    </w:p>
    <w:p w14:paraId="3A30B054" w14:textId="77777777" w:rsidR="001F4E3A" w:rsidRPr="001F4E3A" w:rsidRDefault="001F4E3A" w:rsidP="001F4E3A">
      <w:pPr>
        <w:rPr>
          <w:rFonts w:asciiTheme="minorHAnsi" w:hAnsiTheme="minorHAnsi" w:cstheme="minorHAnsi"/>
          <w:b/>
          <w:bCs/>
          <w:sz w:val="28"/>
          <w:szCs w:val="28"/>
          <w:lang w:val="fr-FR"/>
        </w:rPr>
      </w:pPr>
      <w:r w:rsidRPr="001F4E3A">
        <w:rPr>
          <w:rFonts w:asciiTheme="minorHAnsi" w:hAnsiTheme="minorHAnsi" w:cstheme="minorHAnsi"/>
          <w:b/>
          <w:bCs/>
          <w:sz w:val="28"/>
          <w:szCs w:val="28"/>
          <w:lang w:val="fr-FR"/>
        </w:rPr>
        <w:t>2. Un échec total de l’école inclusive</w:t>
      </w:r>
    </w:p>
    <w:p w14:paraId="78E96AD7" w14:textId="77777777" w:rsidR="001F4E3A" w:rsidRPr="001F4E3A" w:rsidRDefault="001F4E3A" w:rsidP="000B5846">
      <w:pPr>
        <w:numPr>
          <w:ilvl w:val="0"/>
          <w:numId w:val="52"/>
        </w:numPr>
        <w:rPr>
          <w:rFonts w:asciiTheme="minorHAnsi" w:hAnsiTheme="minorHAnsi" w:cstheme="minorHAnsi"/>
          <w:sz w:val="28"/>
          <w:szCs w:val="28"/>
          <w:lang w:val="fr-FR"/>
        </w:rPr>
      </w:pPr>
      <w:r w:rsidRPr="001F4E3A">
        <w:rPr>
          <w:rFonts w:asciiTheme="minorHAnsi" w:hAnsiTheme="minorHAnsi" w:cstheme="minorHAnsi"/>
          <w:b/>
          <w:bCs/>
          <w:sz w:val="28"/>
          <w:szCs w:val="28"/>
          <w:lang w:val="fr-FR"/>
        </w:rPr>
        <w:t>Manque d’accompagnants (AESH), précarisation du métier et gestion chaotique par les PIAL</w:t>
      </w:r>
      <w:r w:rsidRPr="001F4E3A">
        <w:rPr>
          <w:rFonts w:asciiTheme="minorHAnsi" w:hAnsiTheme="minorHAnsi" w:cstheme="minorHAnsi"/>
          <w:sz w:val="28"/>
          <w:szCs w:val="28"/>
          <w:lang w:val="fr-FR"/>
        </w:rPr>
        <w:t>.</w:t>
      </w:r>
    </w:p>
    <w:p w14:paraId="2DB4C2A0" w14:textId="77777777" w:rsidR="001F4E3A" w:rsidRPr="001F4E3A" w:rsidRDefault="001F4E3A" w:rsidP="000B5846">
      <w:pPr>
        <w:numPr>
          <w:ilvl w:val="0"/>
          <w:numId w:val="52"/>
        </w:numPr>
        <w:rPr>
          <w:rFonts w:asciiTheme="minorHAnsi" w:hAnsiTheme="minorHAnsi" w:cstheme="minorHAnsi"/>
          <w:sz w:val="28"/>
          <w:szCs w:val="28"/>
          <w:lang w:val="fr-FR"/>
        </w:rPr>
      </w:pPr>
      <w:r w:rsidRPr="001F4E3A">
        <w:rPr>
          <w:rFonts w:asciiTheme="minorHAnsi" w:hAnsiTheme="minorHAnsi" w:cstheme="minorHAnsi"/>
          <w:b/>
          <w:bCs/>
          <w:sz w:val="28"/>
          <w:szCs w:val="28"/>
          <w:lang w:val="fr-FR"/>
        </w:rPr>
        <w:t>Statistiques trompeuses</w:t>
      </w:r>
      <w:r w:rsidRPr="001F4E3A">
        <w:rPr>
          <w:rFonts w:asciiTheme="minorHAnsi" w:hAnsiTheme="minorHAnsi" w:cstheme="minorHAnsi"/>
          <w:sz w:val="28"/>
          <w:szCs w:val="28"/>
          <w:lang w:val="fr-FR"/>
        </w:rPr>
        <w:t xml:space="preserve"> : Le gouvernement communique sur le nombre d’élèves handicapés scolarisés, sans préciser </w:t>
      </w:r>
      <w:r w:rsidRPr="001F4E3A">
        <w:rPr>
          <w:rFonts w:asciiTheme="minorHAnsi" w:hAnsiTheme="minorHAnsi" w:cstheme="minorHAnsi"/>
          <w:b/>
          <w:bCs/>
          <w:sz w:val="28"/>
          <w:szCs w:val="28"/>
          <w:lang w:val="fr-FR"/>
        </w:rPr>
        <w:t>le temps de scolarisation effectif ni les conditions réelles d’apprentissage</w:t>
      </w:r>
      <w:r w:rsidRPr="001F4E3A">
        <w:rPr>
          <w:rFonts w:asciiTheme="minorHAnsi" w:hAnsiTheme="minorHAnsi" w:cstheme="minorHAnsi"/>
          <w:sz w:val="28"/>
          <w:szCs w:val="28"/>
          <w:lang w:val="fr-FR"/>
        </w:rPr>
        <w:t>.</w:t>
      </w:r>
    </w:p>
    <w:p w14:paraId="0A9B4C2B" w14:textId="77777777" w:rsidR="001F4E3A" w:rsidRPr="001F4E3A" w:rsidRDefault="001F4E3A" w:rsidP="000B5846">
      <w:pPr>
        <w:numPr>
          <w:ilvl w:val="0"/>
          <w:numId w:val="52"/>
        </w:numPr>
        <w:rPr>
          <w:rFonts w:asciiTheme="minorHAnsi" w:hAnsiTheme="minorHAnsi" w:cstheme="minorHAnsi"/>
          <w:sz w:val="28"/>
          <w:szCs w:val="28"/>
          <w:lang w:val="fr-FR"/>
        </w:rPr>
      </w:pPr>
      <w:r w:rsidRPr="001F4E3A">
        <w:rPr>
          <w:rFonts w:asciiTheme="minorHAnsi" w:hAnsiTheme="minorHAnsi" w:cstheme="minorHAnsi"/>
          <w:b/>
          <w:bCs/>
          <w:sz w:val="28"/>
          <w:szCs w:val="28"/>
          <w:lang w:val="fr-FR"/>
        </w:rPr>
        <w:t>Discriminations massives</w:t>
      </w:r>
      <w:r w:rsidRPr="001F4E3A">
        <w:rPr>
          <w:rFonts w:asciiTheme="minorHAnsi" w:hAnsiTheme="minorHAnsi" w:cstheme="minorHAnsi"/>
          <w:sz w:val="28"/>
          <w:szCs w:val="28"/>
          <w:lang w:val="fr-FR"/>
        </w:rPr>
        <w:t xml:space="preserve"> : De nombreux enfants autistes sont </w:t>
      </w:r>
      <w:r w:rsidRPr="001F4E3A">
        <w:rPr>
          <w:rFonts w:asciiTheme="minorHAnsi" w:hAnsiTheme="minorHAnsi" w:cstheme="minorHAnsi"/>
          <w:b/>
          <w:bCs/>
          <w:sz w:val="28"/>
          <w:szCs w:val="28"/>
          <w:lang w:val="fr-FR"/>
        </w:rPr>
        <w:t>exclus, maltraités ou harcelés</w:t>
      </w:r>
      <w:r w:rsidRPr="001F4E3A">
        <w:rPr>
          <w:rFonts w:asciiTheme="minorHAnsi" w:hAnsiTheme="minorHAnsi" w:cstheme="minorHAnsi"/>
          <w:sz w:val="28"/>
          <w:szCs w:val="28"/>
          <w:lang w:val="fr-FR"/>
        </w:rPr>
        <w:t>, sans réaction adaptée des institutions.</w:t>
      </w:r>
    </w:p>
    <w:p w14:paraId="02C5D183" w14:textId="77777777" w:rsidR="001F4E3A" w:rsidRPr="001F4E3A" w:rsidRDefault="001F4E3A" w:rsidP="001F4E3A">
      <w:pPr>
        <w:rPr>
          <w:rFonts w:asciiTheme="minorHAnsi" w:hAnsiTheme="minorHAnsi" w:cstheme="minorHAnsi"/>
          <w:b/>
          <w:bCs/>
          <w:sz w:val="28"/>
          <w:szCs w:val="28"/>
          <w:lang w:val="fr-FR"/>
        </w:rPr>
      </w:pPr>
      <w:r w:rsidRPr="001F4E3A">
        <w:rPr>
          <w:rFonts w:asciiTheme="minorHAnsi" w:hAnsiTheme="minorHAnsi" w:cstheme="minorHAnsi"/>
          <w:b/>
          <w:bCs/>
          <w:sz w:val="28"/>
          <w:szCs w:val="28"/>
          <w:lang w:val="fr-FR"/>
        </w:rPr>
        <w:t>3. Un manque de volonté politique et des promesses non tenues</w:t>
      </w:r>
    </w:p>
    <w:p w14:paraId="7A03316E" w14:textId="77777777" w:rsidR="001F4E3A" w:rsidRPr="001F4E3A" w:rsidRDefault="001F4E3A" w:rsidP="000B5846">
      <w:pPr>
        <w:numPr>
          <w:ilvl w:val="0"/>
          <w:numId w:val="53"/>
        </w:numPr>
        <w:rPr>
          <w:rFonts w:asciiTheme="minorHAnsi" w:hAnsiTheme="minorHAnsi" w:cstheme="minorHAnsi"/>
          <w:sz w:val="28"/>
          <w:szCs w:val="28"/>
          <w:lang w:val="fr-FR"/>
        </w:rPr>
      </w:pPr>
      <w:r w:rsidRPr="001F4E3A">
        <w:rPr>
          <w:rFonts w:asciiTheme="minorHAnsi" w:hAnsiTheme="minorHAnsi" w:cstheme="minorHAnsi"/>
          <w:b/>
          <w:bCs/>
          <w:sz w:val="28"/>
          <w:szCs w:val="28"/>
          <w:lang w:val="fr-FR"/>
        </w:rPr>
        <w:t>Aucune amélioration réelle</w:t>
      </w:r>
      <w:r w:rsidRPr="001F4E3A">
        <w:rPr>
          <w:rFonts w:asciiTheme="minorHAnsi" w:hAnsiTheme="minorHAnsi" w:cstheme="minorHAnsi"/>
          <w:sz w:val="28"/>
          <w:szCs w:val="28"/>
          <w:lang w:val="fr-FR"/>
        </w:rPr>
        <w:t xml:space="preserve"> malgré les engagements du gouvernement.</w:t>
      </w:r>
    </w:p>
    <w:p w14:paraId="678C348F" w14:textId="77777777" w:rsidR="001F4E3A" w:rsidRPr="001F4E3A" w:rsidRDefault="001F4E3A" w:rsidP="000B5846">
      <w:pPr>
        <w:numPr>
          <w:ilvl w:val="0"/>
          <w:numId w:val="53"/>
        </w:numPr>
        <w:rPr>
          <w:rFonts w:asciiTheme="minorHAnsi" w:hAnsiTheme="minorHAnsi" w:cstheme="minorHAnsi"/>
          <w:sz w:val="28"/>
          <w:szCs w:val="28"/>
          <w:lang w:val="fr-FR"/>
        </w:rPr>
      </w:pPr>
      <w:r w:rsidRPr="001F4E3A">
        <w:rPr>
          <w:rFonts w:asciiTheme="minorHAnsi" w:hAnsiTheme="minorHAnsi" w:cstheme="minorHAnsi"/>
          <w:sz w:val="28"/>
          <w:szCs w:val="28"/>
          <w:lang w:val="fr-FR"/>
        </w:rPr>
        <w:t xml:space="preserve">Les investissements vont dans des </w:t>
      </w:r>
      <w:r w:rsidRPr="001F4E3A">
        <w:rPr>
          <w:rFonts w:asciiTheme="minorHAnsi" w:hAnsiTheme="minorHAnsi" w:cstheme="minorHAnsi"/>
          <w:b/>
          <w:bCs/>
          <w:sz w:val="28"/>
          <w:szCs w:val="28"/>
          <w:lang w:val="fr-FR"/>
        </w:rPr>
        <w:t>gadgets inutiles</w:t>
      </w:r>
      <w:r w:rsidRPr="001F4E3A">
        <w:rPr>
          <w:rFonts w:asciiTheme="minorHAnsi" w:hAnsiTheme="minorHAnsi" w:cstheme="minorHAnsi"/>
          <w:sz w:val="28"/>
          <w:szCs w:val="28"/>
          <w:lang w:val="fr-FR"/>
        </w:rPr>
        <w:t xml:space="preserve"> comme la </w:t>
      </w:r>
      <w:r w:rsidRPr="001F4E3A">
        <w:rPr>
          <w:rFonts w:asciiTheme="minorHAnsi" w:hAnsiTheme="minorHAnsi" w:cstheme="minorHAnsi"/>
          <w:b/>
          <w:bCs/>
          <w:sz w:val="28"/>
          <w:szCs w:val="28"/>
          <w:lang w:val="fr-FR"/>
        </w:rPr>
        <w:t>Maison de l’autisme</w:t>
      </w:r>
      <w:r w:rsidRPr="001F4E3A">
        <w:rPr>
          <w:rFonts w:asciiTheme="minorHAnsi" w:hAnsiTheme="minorHAnsi" w:cstheme="minorHAnsi"/>
          <w:sz w:val="28"/>
          <w:szCs w:val="28"/>
          <w:lang w:val="fr-FR"/>
        </w:rPr>
        <w:t xml:space="preserve"> ou des plateformes d’information inefficaces, au lieu d’être consacrés aux véritables </w:t>
      </w:r>
      <w:r w:rsidRPr="001F4E3A">
        <w:rPr>
          <w:rFonts w:asciiTheme="minorHAnsi" w:hAnsiTheme="minorHAnsi" w:cstheme="minorHAnsi"/>
          <w:sz w:val="28"/>
          <w:szCs w:val="28"/>
          <w:lang w:val="fr-FR"/>
        </w:rPr>
        <w:lastRenderedPageBreak/>
        <w:t>besoins des autistes (scolarisation, accompagnement, formations professionnelles, logement).</w:t>
      </w:r>
    </w:p>
    <w:p w14:paraId="08C93C93" w14:textId="77777777" w:rsidR="001F4E3A" w:rsidRPr="001F4E3A" w:rsidRDefault="001F4E3A" w:rsidP="000B5846">
      <w:pPr>
        <w:numPr>
          <w:ilvl w:val="0"/>
          <w:numId w:val="53"/>
        </w:numPr>
        <w:rPr>
          <w:rFonts w:asciiTheme="minorHAnsi" w:hAnsiTheme="minorHAnsi" w:cstheme="minorHAnsi"/>
          <w:sz w:val="28"/>
          <w:szCs w:val="28"/>
          <w:lang w:val="fr-FR"/>
        </w:rPr>
      </w:pPr>
      <w:r w:rsidRPr="001F4E3A">
        <w:rPr>
          <w:rFonts w:asciiTheme="minorHAnsi" w:hAnsiTheme="minorHAnsi" w:cstheme="minorHAnsi"/>
          <w:sz w:val="28"/>
          <w:szCs w:val="28"/>
          <w:lang w:val="fr-FR"/>
        </w:rPr>
        <w:t xml:space="preserve">La France a </w:t>
      </w:r>
      <w:r w:rsidRPr="001F4E3A">
        <w:rPr>
          <w:rFonts w:asciiTheme="minorHAnsi" w:hAnsiTheme="minorHAnsi" w:cstheme="minorHAnsi"/>
          <w:b/>
          <w:bCs/>
          <w:sz w:val="28"/>
          <w:szCs w:val="28"/>
          <w:lang w:val="fr-FR"/>
        </w:rPr>
        <w:t>multiples fois été condamnée</w:t>
      </w:r>
      <w:r w:rsidRPr="001F4E3A">
        <w:rPr>
          <w:rFonts w:asciiTheme="minorHAnsi" w:hAnsiTheme="minorHAnsi" w:cstheme="minorHAnsi"/>
          <w:sz w:val="28"/>
          <w:szCs w:val="28"/>
          <w:lang w:val="fr-FR"/>
        </w:rPr>
        <w:t xml:space="preserve"> par des Instances européennes pour ses manquements, mais continue d’ignorer ces alertes.</w:t>
      </w:r>
    </w:p>
    <w:p w14:paraId="2B259916" w14:textId="77777777" w:rsidR="001F4E3A" w:rsidRPr="001F4E3A" w:rsidRDefault="001F4E3A" w:rsidP="001F4E3A">
      <w:pPr>
        <w:rPr>
          <w:rFonts w:asciiTheme="minorHAnsi" w:hAnsiTheme="minorHAnsi" w:cstheme="minorHAnsi"/>
          <w:b/>
          <w:bCs/>
          <w:sz w:val="28"/>
          <w:szCs w:val="28"/>
          <w:lang w:val="fr-FR"/>
        </w:rPr>
      </w:pPr>
      <w:r w:rsidRPr="001F4E3A">
        <w:rPr>
          <w:rFonts w:asciiTheme="minorHAnsi" w:hAnsiTheme="minorHAnsi" w:cstheme="minorHAnsi"/>
          <w:b/>
          <w:bCs/>
          <w:sz w:val="28"/>
          <w:szCs w:val="28"/>
          <w:lang w:val="fr-FR"/>
        </w:rPr>
        <w:t>4. Une vie de combat pour les familles</w:t>
      </w:r>
    </w:p>
    <w:p w14:paraId="5C6EB7FC" w14:textId="77777777" w:rsidR="001F4E3A" w:rsidRPr="001F4E3A" w:rsidRDefault="001F4E3A" w:rsidP="000B5846">
      <w:pPr>
        <w:numPr>
          <w:ilvl w:val="0"/>
          <w:numId w:val="54"/>
        </w:numPr>
        <w:rPr>
          <w:rFonts w:asciiTheme="minorHAnsi" w:hAnsiTheme="minorHAnsi" w:cstheme="minorHAnsi"/>
          <w:sz w:val="28"/>
          <w:szCs w:val="28"/>
          <w:lang w:val="fr-FR"/>
        </w:rPr>
      </w:pPr>
      <w:r w:rsidRPr="001F4E3A">
        <w:rPr>
          <w:rFonts w:asciiTheme="minorHAnsi" w:hAnsiTheme="minorHAnsi" w:cstheme="minorHAnsi"/>
          <w:b/>
          <w:bCs/>
          <w:sz w:val="28"/>
          <w:szCs w:val="28"/>
          <w:lang w:val="fr-FR"/>
        </w:rPr>
        <w:t>Parcours du combattant incessant</w:t>
      </w:r>
      <w:r w:rsidRPr="001F4E3A">
        <w:rPr>
          <w:rFonts w:asciiTheme="minorHAnsi" w:hAnsiTheme="minorHAnsi" w:cstheme="minorHAnsi"/>
          <w:sz w:val="28"/>
          <w:szCs w:val="28"/>
          <w:lang w:val="fr-FR"/>
        </w:rPr>
        <w:t xml:space="preserve"> pour obtenir un diagnostic, des soins, des aménagements scolaires, un accompagnement adapté, puis un logement et un emploi.</w:t>
      </w:r>
    </w:p>
    <w:p w14:paraId="1E9513F8" w14:textId="77777777" w:rsidR="001F4E3A" w:rsidRPr="001F4E3A" w:rsidRDefault="001F4E3A" w:rsidP="000B5846">
      <w:pPr>
        <w:numPr>
          <w:ilvl w:val="0"/>
          <w:numId w:val="54"/>
        </w:numPr>
        <w:rPr>
          <w:rFonts w:asciiTheme="minorHAnsi" w:hAnsiTheme="minorHAnsi" w:cstheme="minorHAnsi"/>
          <w:sz w:val="28"/>
          <w:szCs w:val="28"/>
          <w:lang w:val="fr-FR"/>
        </w:rPr>
      </w:pPr>
      <w:r w:rsidRPr="001F4E3A">
        <w:rPr>
          <w:rFonts w:asciiTheme="minorHAnsi" w:hAnsiTheme="minorHAnsi" w:cstheme="minorHAnsi"/>
          <w:b/>
          <w:bCs/>
          <w:sz w:val="28"/>
          <w:szCs w:val="28"/>
          <w:lang w:val="fr-FR"/>
        </w:rPr>
        <w:t>Lourde charge financière</w:t>
      </w:r>
      <w:r w:rsidRPr="001F4E3A">
        <w:rPr>
          <w:rFonts w:asciiTheme="minorHAnsi" w:hAnsiTheme="minorHAnsi" w:cstheme="minorHAnsi"/>
          <w:sz w:val="28"/>
          <w:szCs w:val="28"/>
          <w:lang w:val="fr-FR"/>
        </w:rPr>
        <w:t xml:space="preserve"> pour compenser les carences de l’État.</w:t>
      </w:r>
    </w:p>
    <w:p w14:paraId="582BC744" w14:textId="77777777" w:rsidR="001F4E3A" w:rsidRPr="001F4E3A" w:rsidRDefault="001F4E3A" w:rsidP="000B5846">
      <w:pPr>
        <w:numPr>
          <w:ilvl w:val="0"/>
          <w:numId w:val="54"/>
        </w:numPr>
        <w:rPr>
          <w:rFonts w:asciiTheme="minorHAnsi" w:hAnsiTheme="minorHAnsi" w:cstheme="minorHAnsi"/>
          <w:sz w:val="28"/>
          <w:szCs w:val="28"/>
          <w:lang w:val="fr-FR"/>
        </w:rPr>
      </w:pPr>
      <w:r w:rsidRPr="001F4E3A">
        <w:rPr>
          <w:rFonts w:asciiTheme="minorHAnsi" w:hAnsiTheme="minorHAnsi" w:cstheme="minorHAnsi"/>
          <w:b/>
          <w:bCs/>
          <w:sz w:val="28"/>
          <w:szCs w:val="28"/>
          <w:lang w:val="fr-FR"/>
        </w:rPr>
        <w:t>Appel à une mobilisation juridique</w:t>
      </w:r>
      <w:r w:rsidRPr="001F4E3A">
        <w:rPr>
          <w:rFonts w:asciiTheme="minorHAnsi" w:hAnsiTheme="minorHAnsi" w:cstheme="minorHAnsi"/>
          <w:sz w:val="28"/>
          <w:szCs w:val="28"/>
          <w:lang w:val="fr-FR"/>
        </w:rPr>
        <w:t xml:space="preserve"> : L’article encourage les familles à </w:t>
      </w:r>
      <w:r w:rsidRPr="001F4E3A">
        <w:rPr>
          <w:rFonts w:asciiTheme="minorHAnsi" w:hAnsiTheme="minorHAnsi" w:cstheme="minorHAnsi"/>
          <w:b/>
          <w:bCs/>
          <w:sz w:val="28"/>
          <w:szCs w:val="28"/>
          <w:lang w:val="fr-FR"/>
        </w:rPr>
        <w:t>porter plainte massivement contre l’État</w:t>
      </w:r>
      <w:r w:rsidRPr="001F4E3A">
        <w:rPr>
          <w:rFonts w:asciiTheme="minorHAnsi" w:hAnsiTheme="minorHAnsi" w:cstheme="minorHAnsi"/>
          <w:sz w:val="28"/>
          <w:szCs w:val="28"/>
          <w:lang w:val="fr-FR"/>
        </w:rPr>
        <w:t xml:space="preserve"> pour obtenir réparation des préjudices subis.</w:t>
      </w:r>
    </w:p>
    <w:p w14:paraId="2288620F" w14:textId="77777777" w:rsidR="001F4E3A" w:rsidRPr="001F4E3A" w:rsidRDefault="001F4E3A" w:rsidP="001F4E3A">
      <w:pPr>
        <w:rPr>
          <w:rFonts w:asciiTheme="minorHAnsi" w:hAnsiTheme="minorHAnsi" w:cstheme="minorHAnsi"/>
          <w:b/>
          <w:bCs/>
          <w:sz w:val="28"/>
          <w:szCs w:val="28"/>
          <w:lang w:val="pt-BR"/>
        </w:rPr>
      </w:pPr>
      <w:r w:rsidRPr="001F4E3A">
        <w:rPr>
          <w:rFonts w:asciiTheme="minorHAnsi" w:hAnsiTheme="minorHAnsi" w:cstheme="minorHAnsi"/>
          <w:b/>
          <w:bCs/>
          <w:sz w:val="28"/>
          <w:szCs w:val="28"/>
          <w:lang w:val="pt-BR"/>
        </w:rPr>
        <w:t>Conclusion</w:t>
      </w:r>
    </w:p>
    <w:p w14:paraId="65269192" w14:textId="77777777" w:rsidR="001F4E3A" w:rsidRPr="001F4E3A" w:rsidRDefault="001F4E3A" w:rsidP="000B5846">
      <w:pPr>
        <w:numPr>
          <w:ilvl w:val="0"/>
          <w:numId w:val="55"/>
        </w:numPr>
        <w:rPr>
          <w:rFonts w:asciiTheme="minorHAnsi" w:hAnsiTheme="minorHAnsi" w:cstheme="minorHAnsi"/>
          <w:sz w:val="28"/>
          <w:szCs w:val="28"/>
          <w:lang w:val="fr-FR"/>
        </w:rPr>
      </w:pPr>
      <w:r w:rsidRPr="001F4E3A">
        <w:rPr>
          <w:rFonts w:asciiTheme="minorHAnsi" w:hAnsiTheme="minorHAnsi" w:cstheme="minorHAnsi"/>
          <w:b/>
          <w:bCs/>
          <w:sz w:val="28"/>
          <w:szCs w:val="28"/>
          <w:lang w:val="fr-FR"/>
        </w:rPr>
        <w:t>La France maltraite ses citoyens autistes</w:t>
      </w:r>
      <w:r w:rsidRPr="001F4E3A">
        <w:rPr>
          <w:rFonts w:asciiTheme="minorHAnsi" w:hAnsiTheme="minorHAnsi" w:cstheme="minorHAnsi"/>
          <w:sz w:val="28"/>
          <w:szCs w:val="28"/>
          <w:lang w:val="fr-FR"/>
        </w:rPr>
        <w:t xml:space="preserve"> par un système éducatif et social profondément défaillant.</w:t>
      </w:r>
    </w:p>
    <w:p w14:paraId="13AB69C1" w14:textId="77777777" w:rsidR="001F4E3A" w:rsidRPr="001F4E3A" w:rsidRDefault="001F4E3A" w:rsidP="000B5846">
      <w:pPr>
        <w:numPr>
          <w:ilvl w:val="0"/>
          <w:numId w:val="55"/>
        </w:numPr>
        <w:rPr>
          <w:rFonts w:asciiTheme="minorHAnsi" w:hAnsiTheme="minorHAnsi" w:cstheme="minorHAnsi"/>
          <w:sz w:val="28"/>
          <w:szCs w:val="28"/>
          <w:lang w:val="fr-FR"/>
        </w:rPr>
      </w:pPr>
      <w:r w:rsidRPr="001F4E3A">
        <w:rPr>
          <w:rFonts w:asciiTheme="minorHAnsi" w:hAnsiTheme="minorHAnsi" w:cstheme="minorHAnsi"/>
          <w:b/>
          <w:bCs/>
          <w:sz w:val="28"/>
          <w:szCs w:val="28"/>
          <w:lang w:val="fr-FR"/>
        </w:rPr>
        <w:t>L’école inclusive est un leurre</w:t>
      </w:r>
      <w:r w:rsidRPr="001F4E3A">
        <w:rPr>
          <w:rFonts w:asciiTheme="minorHAnsi" w:hAnsiTheme="minorHAnsi" w:cstheme="minorHAnsi"/>
          <w:sz w:val="28"/>
          <w:szCs w:val="28"/>
          <w:lang w:val="fr-FR"/>
        </w:rPr>
        <w:t>, et les discriminations persistent à tous les niveaux.</w:t>
      </w:r>
    </w:p>
    <w:p w14:paraId="3204D12E" w14:textId="77777777" w:rsidR="001F4E3A" w:rsidRPr="001F4E3A" w:rsidRDefault="001F4E3A" w:rsidP="000B5846">
      <w:pPr>
        <w:numPr>
          <w:ilvl w:val="0"/>
          <w:numId w:val="55"/>
        </w:numPr>
        <w:rPr>
          <w:rFonts w:asciiTheme="minorHAnsi" w:hAnsiTheme="minorHAnsi" w:cstheme="minorHAnsi"/>
          <w:sz w:val="28"/>
          <w:szCs w:val="28"/>
          <w:lang w:val="fr-FR"/>
        </w:rPr>
      </w:pPr>
      <w:r w:rsidRPr="001F4E3A">
        <w:rPr>
          <w:rFonts w:asciiTheme="minorHAnsi" w:hAnsiTheme="minorHAnsi" w:cstheme="minorHAnsi"/>
          <w:sz w:val="28"/>
          <w:szCs w:val="28"/>
          <w:lang w:val="fr-FR"/>
        </w:rPr>
        <w:t xml:space="preserve">Il est </w:t>
      </w:r>
      <w:r w:rsidRPr="001F4E3A">
        <w:rPr>
          <w:rFonts w:asciiTheme="minorHAnsi" w:hAnsiTheme="minorHAnsi" w:cstheme="minorHAnsi"/>
          <w:b/>
          <w:bCs/>
          <w:sz w:val="28"/>
          <w:szCs w:val="28"/>
          <w:lang w:val="fr-FR"/>
        </w:rPr>
        <w:t>urgent d’agir</w:t>
      </w:r>
      <w:r w:rsidRPr="001F4E3A">
        <w:rPr>
          <w:rFonts w:asciiTheme="minorHAnsi" w:hAnsiTheme="minorHAnsi" w:cstheme="minorHAnsi"/>
          <w:sz w:val="28"/>
          <w:szCs w:val="28"/>
          <w:lang w:val="fr-FR"/>
        </w:rPr>
        <w:t xml:space="preserve">, soit par une réforme profonde, soit en portant l’affaire devant les </w:t>
      </w:r>
      <w:r w:rsidRPr="001F4E3A">
        <w:rPr>
          <w:rFonts w:asciiTheme="minorHAnsi" w:hAnsiTheme="minorHAnsi" w:cstheme="minorHAnsi"/>
          <w:b/>
          <w:bCs/>
          <w:sz w:val="28"/>
          <w:szCs w:val="28"/>
          <w:lang w:val="fr-FR"/>
        </w:rPr>
        <w:t>tribunaux nationaux et internationaux</w:t>
      </w:r>
      <w:r w:rsidRPr="001F4E3A">
        <w:rPr>
          <w:rFonts w:asciiTheme="minorHAnsi" w:hAnsiTheme="minorHAnsi" w:cstheme="minorHAnsi"/>
          <w:sz w:val="28"/>
          <w:szCs w:val="28"/>
          <w:lang w:val="fr-FR"/>
        </w:rPr>
        <w:t>.</w:t>
      </w:r>
    </w:p>
    <w:p w14:paraId="593B1C89" w14:textId="0F68CBD1" w:rsidR="007015D4" w:rsidRDefault="00120FE2" w:rsidP="002C4C57">
      <w:pPr>
        <w:pStyle w:val="Titre2"/>
      </w:pPr>
      <w:bookmarkStart w:id="13" w:name="_Toc193412889"/>
      <w:r w:rsidRPr="00120FE2">
        <w:t xml:space="preserve">2.1. </w:t>
      </w:r>
      <w:r w:rsidR="008824CD">
        <w:t>Quelques exemples</w:t>
      </w:r>
      <w:r w:rsidR="00E4607B">
        <w:t xml:space="preserve"> au hasard et "en vrac"</w:t>
      </w:r>
      <w:bookmarkEnd w:id="13"/>
    </w:p>
    <w:p w14:paraId="4B343CD3" w14:textId="77777777" w:rsidR="008E6849" w:rsidRPr="008E6849" w:rsidRDefault="008E6849" w:rsidP="008E6849">
      <w:pPr>
        <w:pStyle w:val="Estilo1"/>
        <w:rPr>
          <w:b/>
          <w:bCs/>
        </w:rPr>
      </w:pPr>
      <w:r w:rsidRPr="008E6849">
        <w:rPr>
          <w:b/>
          <w:bCs/>
        </w:rPr>
        <w:t>1. L’exclusion des enfants des États Généraux de la Maltraitance</w:t>
      </w:r>
    </w:p>
    <w:p w14:paraId="2E0E5846" w14:textId="77777777" w:rsidR="008E6849" w:rsidRPr="008E6849" w:rsidRDefault="008E6849" w:rsidP="000B5846">
      <w:pPr>
        <w:pStyle w:val="Estilo1"/>
        <w:numPr>
          <w:ilvl w:val="0"/>
          <w:numId w:val="56"/>
        </w:numPr>
      </w:pPr>
      <w:r w:rsidRPr="008E6849">
        <w:t xml:space="preserve">L’un des aspects les plus choquants est que </w:t>
      </w:r>
      <w:r w:rsidRPr="008E6849">
        <w:rPr>
          <w:b/>
          <w:bCs/>
        </w:rPr>
        <w:t>les enfants et la maltraitance scolaire ne sont pas pris en compte</w:t>
      </w:r>
      <w:r w:rsidRPr="008E6849">
        <w:t xml:space="preserve"> dans les discussions officielles sur la maltraitance.</w:t>
      </w:r>
    </w:p>
    <w:p w14:paraId="775D454D" w14:textId="77777777" w:rsidR="008E6849" w:rsidRPr="008E6849" w:rsidRDefault="008E6849" w:rsidP="000B5846">
      <w:pPr>
        <w:pStyle w:val="Estilo1"/>
        <w:numPr>
          <w:ilvl w:val="0"/>
          <w:numId w:val="56"/>
        </w:numPr>
      </w:pPr>
      <w:r w:rsidRPr="008E6849">
        <w:t xml:space="preserve">Cela montre </w:t>
      </w:r>
      <w:r w:rsidRPr="008E6849">
        <w:rPr>
          <w:b/>
          <w:bCs/>
        </w:rPr>
        <w:t>une volonté systémique d’ignorer les problèmes</w:t>
      </w:r>
      <w:r w:rsidRPr="008E6849">
        <w:t xml:space="preserve"> vécus par les enfants autistes dans le milieu scolaire.</w:t>
      </w:r>
    </w:p>
    <w:p w14:paraId="50388CF0" w14:textId="77777777" w:rsidR="008E6849" w:rsidRPr="008E6849" w:rsidRDefault="008E6849" w:rsidP="008E6849">
      <w:pPr>
        <w:pStyle w:val="Estilo1"/>
        <w:rPr>
          <w:b/>
          <w:bCs/>
        </w:rPr>
      </w:pPr>
      <w:r w:rsidRPr="008E6849">
        <w:rPr>
          <w:b/>
          <w:bCs/>
        </w:rPr>
        <w:t>2. Exemples concrets de maltraitance scolaire</w:t>
      </w:r>
    </w:p>
    <w:p w14:paraId="2483B7AB" w14:textId="77777777" w:rsidR="008E6849" w:rsidRPr="008E6849" w:rsidRDefault="008E6849" w:rsidP="008E6849">
      <w:pPr>
        <w:pStyle w:val="Estilo1"/>
        <w:rPr>
          <w:b/>
          <w:bCs/>
          <w:lang w:val="pt-BR"/>
        </w:rPr>
      </w:pPr>
      <w:r w:rsidRPr="008E6849">
        <w:rPr>
          <w:b/>
          <w:bCs/>
        </w:rPr>
        <w:t xml:space="preserve">2.1.1. </w:t>
      </w:r>
      <w:r w:rsidRPr="008E6849">
        <w:rPr>
          <w:b/>
          <w:bCs/>
          <w:lang w:val="pt-BR"/>
        </w:rPr>
        <w:t>Exclusion scolaire systémique</w:t>
      </w:r>
    </w:p>
    <w:p w14:paraId="6C29E4D9" w14:textId="77777777" w:rsidR="008E6849" w:rsidRPr="008E6849" w:rsidRDefault="008E6849" w:rsidP="000B5846">
      <w:pPr>
        <w:pStyle w:val="Estilo1"/>
        <w:numPr>
          <w:ilvl w:val="0"/>
          <w:numId w:val="57"/>
        </w:numPr>
      </w:pPr>
      <w:r w:rsidRPr="008E6849">
        <w:t xml:space="preserve">L’État français collabore avec le </w:t>
      </w:r>
      <w:r w:rsidRPr="008E6849">
        <w:rPr>
          <w:b/>
          <w:bCs/>
        </w:rPr>
        <w:t>lobby du médico-social</w:t>
      </w:r>
      <w:r w:rsidRPr="008E6849">
        <w:t xml:space="preserve"> au lieu de favoriser une véritable inclusion scolaire.</w:t>
      </w:r>
    </w:p>
    <w:p w14:paraId="1E3D4ED9" w14:textId="77777777" w:rsidR="008E6849" w:rsidRPr="008E6849" w:rsidRDefault="008E6849" w:rsidP="000B5846">
      <w:pPr>
        <w:pStyle w:val="Estilo1"/>
        <w:numPr>
          <w:ilvl w:val="0"/>
          <w:numId w:val="57"/>
        </w:numPr>
      </w:pPr>
      <w:r w:rsidRPr="008E6849">
        <w:t xml:space="preserve">Contrairement à </w:t>
      </w:r>
      <w:r w:rsidRPr="008E6849">
        <w:rPr>
          <w:b/>
          <w:bCs/>
        </w:rPr>
        <w:t>l’Italie, qui a fermé ses institutions en 1977</w:t>
      </w:r>
      <w:r w:rsidRPr="008E6849">
        <w:t>, la France maintient un système qui exclut les autistes du système éducatif général.</w:t>
      </w:r>
    </w:p>
    <w:p w14:paraId="3106919B" w14:textId="77777777" w:rsidR="008E6849" w:rsidRPr="008E6849" w:rsidRDefault="008E6849" w:rsidP="008E6849">
      <w:pPr>
        <w:pStyle w:val="Estilo1"/>
        <w:rPr>
          <w:b/>
          <w:bCs/>
        </w:rPr>
      </w:pPr>
      <w:r w:rsidRPr="008E6849">
        <w:rPr>
          <w:b/>
          <w:bCs/>
        </w:rPr>
        <w:t>2.1.2. Le blocage du Projet Personnalisé de Scolarisation (PPS)</w:t>
      </w:r>
    </w:p>
    <w:p w14:paraId="640CB8AE" w14:textId="77777777" w:rsidR="008E6849" w:rsidRPr="008E6849" w:rsidRDefault="008E6849" w:rsidP="000B5846">
      <w:pPr>
        <w:pStyle w:val="Estilo1"/>
        <w:numPr>
          <w:ilvl w:val="0"/>
          <w:numId w:val="58"/>
        </w:numPr>
      </w:pPr>
      <w:r w:rsidRPr="008E6849">
        <w:rPr>
          <w:b/>
          <w:bCs/>
        </w:rPr>
        <w:t>Tout est fait pour décourager les parents d’utiliser le PPS</w:t>
      </w:r>
      <w:r w:rsidRPr="008E6849">
        <w:t>, qui est pourtant essentiel pour obtenir des aménagements scolaires.</w:t>
      </w:r>
    </w:p>
    <w:p w14:paraId="5715CF17" w14:textId="77777777" w:rsidR="008E6849" w:rsidRPr="008E6849" w:rsidRDefault="008E6849" w:rsidP="000B5846">
      <w:pPr>
        <w:pStyle w:val="Estilo1"/>
        <w:numPr>
          <w:ilvl w:val="0"/>
          <w:numId w:val="58"/>
        </w:numPr>
      </w:pPr>
      <w:r w:rsidRPr="008E6849">
        <w:t>Cette stratégie empêche de facto l’accès aux adaptations nécessaires.</w:t>
      </w:r>
    </w:p>
    <w:p w14:paraId="7AB68410" w14:textId="77777777" w:rsidR="008E6849" w:rsidRPr="008E6849" w:rsidRDefault="008E6849" w:rsidP="008E6849">
      <w:pPr>
        <w:pStyle w:val="Estilo1"/>
        <w:rPr>
          <w:b/>
          <w:bCs/>
        </w:rPr>
      </w:pPr>
      <w:r w:rsidRPr="008E6849">
        <w:rPr>
          <w:b/>
          <w:bCs/>
        </w:rPr>
        <w:t>2.1.3. Les refus verbaux en réunion scolaire</w:t>
      </w:r>
    </w:p>
    <w:p w14:paraId="46F54A6E" w14:textId="77777777" w:rsidR="008E6849" w:rsidRPr="008E6849" w:rsidRDefault="008E6849" w:rsidP="000B5846">
      <w:pPr>
        <w:pStyle w:val="Estilo1"/>
        <w:numPr>
          <w:ilvl w:val="0"/>
          <w:numId w:val="59"/>
        </w:numPr>
      </w:pPr>
      <w:r w:rsidRPr="008E6849">
        <w:rPr>
          <w:b/>
          <w:bCs/>
        </w:rPr>
        <w:t>Pratique courante</w:t>
      </w:r>
      <w:r w:rsidRPr="008E6849">
        <w:t xml:space="preserve"> : annoncer verbalement un refus aux parents, sans le formaliser par écrit.</w:t>
      </w:r>
    </w:p>
    <w:p w14:paraId="4B353819" w14:textId="77777777" w:rsidR="008E6849" w:rsidRPr="008E6849" w:rsidRDefault="008E6849" w:rsidP="000B5846">
      <w:pPr>
        <w:pStyle w:val="Estilo1"/>
        <w:numPr>
          <w:ilvl w:val="0"/>
          <w:numId w:val="59"/>
        </w:numPr>
      </w:pPr>
      <w:r w:rsidRPr="008E6849">
        <w:lastRenderedPageBreak/>
        <w:t xml:space="preserve">Cela empêche toute contestation légale, </w:t>
      </w:r>
      <w:r w:rsidRPr="008E6849">
        <w:rPr>
          <w:b/>
          <w:bCs/>
        </w:rPr>
        <w:t>piégeant les familles</w:t>
      </w:r>
      <w:r w:rsidRPr="008E6849">
        <w:t xml:space="preserve"> qui croient ces décisions valides.</w:t>
      </w:r>
    </w:p>
    <w:p w14:paraId="53B604A0" w14:textId="77777777" w:rsidR="008E6849" w:rsidRPr="008E6849" w:rsidRDefault="008E6849" w:rsidP="008E6849">
      <w:pPr>
        <w:pStyle w:val="Estilo1"/>
        <w:rPr>
          <w:b/>
          <w:bCs/>
          <w:lang w:val="pt-BR"/>
        </w:rPr>
      </w:pPr>
      <w:r w:rsidRPr="008E6849">
        <w:rPr>
          <w:b/>
          <w:bCs/>
          <w:lang w:val="pt-BR"/>
        </w:rPr>
        <w:t>2.1.4. Absence d’accessibilité matérielle et sensorielle</w:t>
      </w:r>
    </w:p>
    <w:p w14:paraId="08DC5D66" w14:textId="77777777" w:rsidR="008E6849" w:rsidRPr="008E6849" w:rsidRDefault="008E6849" w:rsidP="000B5846">
      <w:pPr>
        <w:pStyle w:val="Estilo1"/>
        <w:numPr>
          <w:ilvl w:val="0"/>
          <w:numId w:val="60"/>
        </w:numPr>
      </w:pPr>
      <w:r w:rsidRPr="008E6849">
        <w:t xml:space="preserve">Les écoles ne sont </w:t>
      </w:r>
      <w:r w:rsidRPr="008E6849">
        <w:rPr>
          <w:b/>
          <w:bCs/>
        </w:rPr>
        <w:t>pas adaptées sensoriellement</w:t>
      </w:r>
      <w:r w:rsidRPr="008E6849">
        <w:t xml:space="preserve"> (bruit, éclairage, espaces oppressants, etc.), créant une </w:t>
      </w:r>
      <w:r w:rsidRPr="008E6849">
        <w:rPr>
          <w:b/>
          <w:bCs/>
        </w:rPr>
        <w:t>maltraitance sensorielle</w:t>
      </w:r>
      <w:r w:rsidRPr="008E6849">
        <w:t xml:space="preserve"> permanente pour les élèves autistes.</w:t>
      </w:r>
    </w:p>
    <w:p w14:paraId="08F7BB6B" w14:textId="77777777" w:rsidR="008E6849" w:rsidRPr="008E6849" w:rsidRDefault="008E6849" w:rsidP="008E6849">
      <w:pPr>
        <w:pStyle w:val="Estilo1"/>
        <w:rPr>
          <w:b/>
          <w:bCs/>
        </w:rPr>
      </w:pPr>
      <w:r w:rsidRPr="008E6849">
        <w:rPr>
          <w:b/>
          <w:bCs/>
        </w:rPr>
        <w:t>2.1.5. Absence d’accessibilité humaine et barrières attitudinales</w:t>
      </w:r>
    </w:p>
    <w:p w14:paraId="22DDB58A" w14:textId="77777777" w:rsidR="008E6849" w:rsidRPr="008E6849" w:rsidRDefault="008E6849" w:rsidP="000B5846">
      <w:pPr>
        <w:pStyle w:val="Estilo1"/>
        <w:numPr>
          <w:ilvl w:val="0"/>
          <w:numId w:val="61"/>
        </w:numPr>
      </w:pPr>
      <w:r w:rsidRPr="008E6849">
        <w:rPr>
          <w:b/>
          <w:bCs/>
        </w:rPr>
        <w:t>Manque de formation du personnel</w:t>
      </w:r>
      <w:r w:rsidRPr="008E6849">
        <w:t xml:space="preserve"> et </w:t>
      </w:r>
      <w:r w:rsidRPr="008E6849">
        <w:rPr>
          <w:b/>
          <w:bCs/>
        </w:rPr>
        <w:t>attitudes inadaptées</w:t>
      </w:r>
      <w:r w:rsidRPr="008E6849">
        <w:t xml:space="preserve"> aggravent la détresse des élèves autistes.</w:t>
      </w:r>
    </w:p>
    <w:p w14:paraId="2E8A356B" w14:textId="77777777" w:rsidR="008E6849" w:rsidRPr="008E6849" w:rsidRDefault="008E6849" w:rsidP="000B5846">
      <w:pPr>
        <w:pStyle w:val="Estilo1"/>
        <w:numPr>
          <w:ilvl w:val="0"/>
          <w:numId w:val="61"/>
        </w:numPr>
      </w:pPr>
      <w:r w:rsidRPr="008E6849">
        <w:t xml:space="preserve">Cela conduit à des </w:t>
      </w:r>
      <w:r w:rsidRPr="008E6849">
        <w:rPr>
          <w:b/>
          <w:bCs/>
        </w:rPr>
        <w:t>formes de maltraitance mentale et sociale</w:t>
      </w:r>
      <w:r w:rsidRPr="008E6849">
        <w:t xml:space="preserve"> (rejet, incompréhension, infantilisation).</w:t>
      </w:r>
    </w:p>
    <w:p w14:paraId="07300BE3" w14:textId="77777777" w:rsidR="008E6849" w:rsidRPr="008E6849" w:rsidRDefault="008E6849" w:rsidP="008E6849">
      <w:pPr>
        <w:pStyle w:val="Estilo1"/>
        <w:rPr>
          <w:b/>
          <w:bCs/>
          <w:lang w:val="pt-BR"/>
        </w:rPr>
      </w:pPr>
      <w:r w:rsidRPr="008E6849">
        <w:rPr>
          <w:b/>
          <w:bCs/>
          <w:lang w:val="pt-BR"/>
        </w:rPr>
        <w:t>2.1.6. Problèmes liés aux AESH</w:t>
      </w:r>
    </w:p>
    <w:p w14:paraId="5944B7EA" w14:textId="77777777" w:rsidR="008E6849" w:rsidRPr="008E6849" w:rsidRDefault="008E6849" w:rsidP="000B5846">
      <w:pPr>
        <w:pStyle w:val="Estilo1"/>
        <w:numPr>
          <w:ilvl w:val="0"/>
          <w:numId w:val="62"/>
        </w:numPr>
      </w:pPr>
      <w:r w:rsidRPr="008E6849">
        <w:rPr>
          <w:b/>
          <w:bCs/>
        </w:rPr>
        <w:t>Manque de formation et effectifs insuffisants</w:t>
      </w:r>
      <w:r w:rsidRPr="008E6849">
        <w:t>.</w:t>
      </w:r>
    </w:p>
    <w:p w14:paraId="3C506B8B" w14:textId="77777777" w:rsidR="008E6849" w:rsidRPr="008E6849" w:rsidRDefault="008E6849" w:rsidP="000B5846">
      <w:pPr>
        <w:pStyle w:val="Estilo1"/>
        <w:numPr>
          <w:ilvl w:val="0"/>
          <w:numId w:val="62"/>
        </w:numPr>
      </w:pPr>
      <w:r w:rsidRPr="008E6849">
        <w:t xml:space="preserve">Les AESH sont </w:t>
      </w:r>
      <w:r w:rsidRPr="008E6849">
        <w:rPr>
          <w:b/>
          <w:bCs/>
        </w:rPr>
        <w:t>des aides compensatoires, pas une solution d’accessibilité globale</w:t>
      </w:r>
      <w:r w:rsidRPr="008E6849">
        <w:t xml:space="preserve">, ce qui montre une </w:t>
      </w:r>
      <w:r w:rsidRPr="008E6849">
        <w:rPr>
          <w:b/>
          <w:bCs/>
        </w:rPr>
        <w:t>erreur fondamentale dans la politique éducative</w:t>
      </w:r>
      <w:r w:rsidRPr="008E6849">
        <w:t>.</w:t>
      </w:r>
    </w:p>
    <w:p w14:paraId="743A7DAC" w14:textId="77777777" w:rsidR="008E6849" w:rsidRPr="008E6849" w:rsidRDefault="008E6849" w:rsidP="008E6849">
      <w:pPr>
        <w:pStyle w:val="Estilo1"/>
        <w:rPr>
          <w:b/>
          <w:bCs/>
          <w:lang w:val="pt-BR"/>
        </w:rPr>
      </w:pPr>
      <w:r w:rsidRPr="008E6849">
        <w:rPr>
          <w:b/>
          <w:bCs/>
          <w:lang w:val="pt-BR"/>
        </w:rPr>
        <w:t>2.1.7. Maltraitances par le personnel scolaire</w:t>
      </w:r>
    </w:p>
    <w:p w14:paraId="02F428F2" w14:textId="77777777" w:rsidR="008E6849" w:rsidRPr="008E6849" w:rsidRDefault="008E6849" w:rsidP="000B5846">
      <w:pPr>
        <w:pStyle w:val="Estilo1"/>
        <w:numPr>
          <w:ilvl w:val="0"/>
          <w:numId w:val="63"/>
        </w:numPr>
      </w:pPr>
      <w:r w:rsidRPr="008E6849">
        <w:rPr>
          <w:b/>
          <w:bCs/>
        </w:rPr>
        <w:t>Exemple en Guyane (2016)</w:t>
      </w:r>
      <w:r w:rsidRPr="008E6849">
        <w:t xml:space="preserve"> : une assistante s’est assise de tout son poids sur un enfant autiste pour "le calmer".</w:t>
      </w:r>
    </w:p>
    <w:p w14:paraId="6BD39052" w14:textId="77777777" w:rsidR="008E6849" w:rsidRPr="008E6849" w:rsidRDefault="008E6849" w:rsidP="000B5846">
      <w:pPr>
        <w:pStyle w:val="Estilo1"/>
        <w:numPr>
          <w:ilvl w:val="0"/>
          <w:numId w:val="63"/>
        </w:numPr>
      </w:pPr>
      <w:r w:rsidRPr="008E6849">
        <w:t xml:space="preserve">Bien que l’affaire ait été portée en justice, </w:t>
      </w:r>
      <w:r w:rsidRPr="008E6849">
        <w:rPr>
          <w:b/>
          <w:bCs/>
        </w:rPr>
        <w:t>elle n’a pas été condamnée</w:t>
      </w:r>
      <w:r w:rsidRPr="008E6849">
        <w:t>, montrant l’impunité de ces actes.</w:t>
      </w:r>
    </w:p>
    <w:p w14:paraId="2E5493C7" w14:textId="77777777" w:rsidR="008E6849" w:rsidRPr="008E6849" w:rsidRDefault="008E6849" w:rsidP="008E6849">
      <w:pPr>
        <w:pStyle w:val="Estilo1"/>
        <w:rPr>
          <w:b/>
          <w:bCs/>
        </w:rPr>
      </w:pPr>
      <w:r w:rsidRPr="008E6849">
        <w:rPr>
          <w:b/>
          <w:bCs/>
        </w:rPr>
        <w:t>2.1.8. Discriminations déguisées sous prétexte du handicap</w:t>
      </w:r>
    </w:p>
    <w:p w14:paraId="7DB5F8C1" w14:textId="77777777" w:rsidR="008E6849" w:rsidRPr="008E6849" w:rsidRDefault="008E6849" w:rsidP="000B5846">
      <w:pPr>
        <w:pStyle w:val="Estilo1"/>
        <w:numPr>
          <w:ilvl w:val="0"/>
          <w:numId w:val="64"/>
        </w:numPr>
      </w:pPr>
      <w:r w:rsidRPr="008E6849">
        <w:t xml:space="preserve">Les autistes sont </w:t>
      </w:r>
      <w:r w:rsidRPr="008E6849">
        <w:rPr>
          <w:b/>
          <w:bCs/>
        </w:rPr>
        <w:t>souvent exclus d’activités scolaires</w:t>
      </w:r>
      <w:r w:rsidRPr="008E6849">
        <w:t>, sans que l’établissement ne prouve qu’il a tenté d’apporter les aménagements nécessaires.</w:t>
      </w:r>
    </w:p>
    <w:p w14:paraId="4914FE8C" w14:textId="77777777" w:rsidR="008E6849" w:rsidRPr="008E6849" w:rsidRDefault="008E6849" w:rsidP="000B5846">
      <w:pPr>
        <w:pStyle w:val="Estilo1"/>
        <w:numPr>
          <w:ilvl w:val="0"/>
          <w:numId w:val="64"/>
        </w:numPr>
      </w:pPr>
      <w:r w:rsidRPr="008E6849">
        <w:rPr>
          <w:b/>
          <w:bCs/>
        </w:rPr>
        <w:t>Les familles sont manipulées</w:t>
      </w:r>
      <w:r w:rsidRPr="008E6849">
        <w:t xml:space="preserve"> pour leur faire croire que l’inclusion est impossible.</w:t>
      </w:r>
    </w:p>
    <w:p w14:paraId="45761335" w14:textId="77777777" w:rsidR="008E6849" w:rsidRPr="008E6849" w:rsidRDefault="008E6849" w:rsidP="008E6849">
      <w:pPr>
        <w:pStyle w:val="Estilo1"/>
        <w:rPr>
          <w:b/>
          <w:bCs/>
        </w:rPr>
      </w:pPr>
      <w:r w:rsidRPr="008E6849">
        <w:rPr>
          <w:b/>
          <w:bCs/>
        </w:rPr>
        <w:t>2.1.9. Exclusion sous prétexte de "dangerosité"</w:t>
      </w:r>
    </w:p>
    <w:p w14:paraId="5DCBA3A1" w14:textId="77777777" w:rsidR="008E6849" w:rsidRPr="008E6849" w:rsidRDefault="008E6849" w:rsidP="000B5846">
      <w:pPr>
        <w:pStyle w:val="Estilo1"/>
        <w:numPr>
          <w:ilvl w:val="0"/>
          <w:numId w:val="65"/>
        </w:numPr>
      </w:pPr>
      <w:r w:rsidRPr="008E6849">
        <w:rPr>
          <w:b/>
          <w:bCs/>
        </w:rPr>
        <w:t>Affaire Timothée D.</w:t>
      </w:r>
      <w:r w:rsidRPr="008E6849">
        <w:t xml:space="preserve"> : un jeune autiste a été </w:t>
      </w:r>
      <w:r w:rsidRPr="008E6849">
        <w:rPr>
          <w:b/>
          <w:bCs/>
        </w:rPr>
        <w:t>placé à vie en MAS</w:t>
      </w:r>
      <w:r w:rsidRPr="008E6849">
        <w:t xml:space="preserve"> sous prétexte qu’il s’était mordu la main.</w:t>
      </w:r>
    </w:p>
    <w:p w14:paraId="68514D59" w14:textId="77777777" w:rsidR="008E6849" w:rsidRPr="008E6849" w:rsidRDefault="008E6849" w:rsidP="000B5846">
      <w:pPr>
        <w:pStyle w:val="Estilo1"/>
        <w:numPr>
          <w:ilvl w:val="0"/>
          <w:numId w:val="65"/>
        </w:numPr>
      </w:pPr>
      <w:r w:rsidRPr="008E6849">
        <w:t xml:space="preserve">Une juge a utilisé cet argument pour </w:t>
      </w:r>
      <w:r w:rsidRPr="008E6849">
        <w:rPr>
          <w:b/>
          <w:bCs/>
        </w:rPr>
        <w:t>justifier son exclusion</w:t>
      </w:r>
      <w:r w:rsidRPr="008E6849">
        <w:t xml:space="preserve">, montrant </w:t>
      </w:r>
      <w:r w:rsidRPr="008E6849">
        <w:rPr>
          <w:b/>
          <w:bCs/>
        </w:rPr>
        <w:t>une méconnaissance totale de l’autisme</w:t>
      </w:r>
      <w:r w:rsidRPr="008E6849">
        <w:t>.</w:t>
      </w:r>
      <w:r w:rsidRPr="008E6849">
        <w:br/>
      </w:r>
      <w:r w:rsidRPr="008E6849">
        <w:rPr>
          <w:rFonts w:ascii="Segoe UI Emoji" w:hAnsi="Segoe UI Emoji" w:cs="Segoe UI Emoji"/>
          <w:lang w:val="pt-BR"/>
        </w:rPr>
        <w:t>📌</w:t>
      </w:r>
      <w:r w:rsidRPr="008E6849">
        <w:t xml:space="preserve"> </w:t>
      </w:r>
      <w:r w:rsidRPr="008E6849">
        <w:rPr>
          <w:b/>
          <w:bCs/>
        </w:rPr>
        <w:t>Lien vers le témoignage</w:t>
      </w:r>
      <w:r w:rsidRPr="008E6849">
        <w:t xml:space="preserve"> :</w:t>
      </w:r>
      <w:r w:rsidRPr="008E6849">
        <w:br/>
      </w:r>
      <w:r w:rsidRPr="008E6849">
        <w:rPr>
          <w:rFonts w:ascii="Segoe UI Emoji" w:hAnsi="Segoe UI Emoji" w:cs="Segoe UI Emoji"/>
          <w:lang w:val="pt-BR"/>
        </w:rPr>
        <w:t>🔗</w:t>
      </w:r>
      <w:r w:rsidRPr="008E6849">
        <w:t xml:space="preserve"> </w:t>
      </w:r>
      <w:hyperlink r:id="rId21" w:tgtFrame="_new" w:history="1">
        <w:r w:rsidRPr="008E6849">
          <w:rPr>
            <w:rStyle w:val="Lienhypertexte"/>
          </w:rPr>
          <w:t>Affaire Timothée D. – Alliance Autiste</w:t>
        </w:r>
      </w:hyperlink>
    </w:p>
    <w:p w14:paraId="121144D3" w14:textId="77777777" w:rsidR="008E6849" w:rsidRPr="008E6849" w:rsidRDefault="008E6849" w:rsidP="008E6849">
      <w:pPr>
        <w:pStyle w:val="Estilo1"/>
        <w:rPr>
          <w:b/>
          <w:bCs/>
          <w:lang w:val="pt-BR"/>
        </w:rPr>
      </w:pPr>
      <w:r w:rsidRPr="008E6849">
        <w:rPr>
          <w:b/>
          <w:bCs/>
          <w:lang w:val="pt-BR"/>
        </w:rPr>
        <w:t>2.1.10. Harcèlement scolaire</w:t>
      </w:r>
    </w:p>
    <w:p w14:paraId="3B89FEF0" w14:textId="77777777" w:rsidR="008E6849" w:rsidRPr="008E6849" w:rsidRDefault="008E6849" w:rsidP="000B5846">
      <w:pPr>
        <w:pStyle w:val="Estilo1"/>
        <w:numPr>
          <w:ilvl w:val="0"/>
          <w:numId w:val="66"/>
        </w:numPr>
      </w:pPr>
      <w:r w:rsidRPr="008E6849">
        <w:rPr>
          <w:b/>
          <w:bCs/>
        </w:rPr>
        <w:t>Aucun programme efficace</w:t>
      </w:r>
      <w:r w:rsidRPr="008E6849">
        <w:t xml:space="preserve"> n’existe pour lutter contre le harcèlement scolaire des élèves autistes.</w:t>
      </w:r>
    </w:p>
    <w:p w14:paraId="3805FE14" w14:textId="77777777" w:rsidR="008E6849" w:rsidRPr="008E6849" w:rsidRDefault="008E6849" w:rsidP="000B5846">
      <w:pPr>
        <w:pStyle w:val="Estilo1"/>
        <w:numPr>
          <w:ilvl w:val="0"/>
          <w:numId w:val="66"/>
        </w:numPr>
      </w:pPr>
      <w:r w:rsidRPr="008E6849">
        <w:t xml:space="preserve">Pourtant, avec </w:t>
      </w:r>
      <w:r w:rsidRPr="008E6849">
        <w:rPr>
          <w:b/>
          <w:bCs/>
        </w:rPr>
        <w:t>une approche adaptée de l’autisme</w:t>
      </w:r>
      <w:r w:rsidRPr="008E6849">
        <w:t>, des solutions simples et efficaces pourraient être mises en place.</w:t>
      </w:r>
    </w:p>
    <w:p w14:paraId="58F10447" w14:textId="77777777" w:rsidR="008E6849" w:rsidRPr="008E6849" w:rsidRDefault="008E6849" w:rsidP="008E6849">
      <w:pPr>
        <w:pStyle w:val="Estilo1"/>
        <w:rPr>
          <w:b/>
          <w:bCs/>
          <w:lang w:val="pt-BR"/>
        </w:rPr>
      </w:pPr>
      <w:r w:rsidRPr="008E6849">
        <w:rPr>
          <w:b/>
          <w:bCs/>
          <w:lang w:val="pt-BR"/>
        </w:rPr>
        <w:t>Conclusion</w:t>
      </w:r>
    </w:p>
    <w:p w14:paraId="313E0EC8" w14:textId="77777777" w:rsidR="008E6849" w:rsidRPr="008E6849" w:rsidRDefault="008E6849" w:rsidP="000B5846">
      <w:pPr>
        <w:pStyle w:val="Estilo1"/>
        <w:numPr>
          <w:ilvl w:val="0"/>
          <w:numId w:val="67"/>
        </w:numPr>
      </w:pPr>
      <w:r w:rsidRPr="008E6849">
        <w:rPr>
          <w:b/>
          <w:bCs/>
        </w:rPr>
        <w:t>La maltraitance scolaire des autistes est systémique et institutionnalisée.</w:t>
      </w:r>
    </w:p>
    <w:p w14:paraId="34C9D337" w14:textId="77777777" w:rsidR="008E6849" w:rsidRPr="008E6849" w:rsidRDefault="008E6849" w:rsidP="000B5846">
      <w:pPr>
        <w:pStyle w:val="Estilo1"/>
        <w:numPr>
          <w:ilvl w:val="0"/>
          <w:numId w:val="67"/>
        </w:numPr>
      </w:pPr>
      <w:r w:rsidRPr="008E6849">
        <w:t xml:space="preserve">L’État, loin de garantir l’inclusion, met en place des </w:t>
      </w:r>
      <w:r w:rsidRPr="008E6849">
        <w:rPr>
          <w:b/>
          <w:bCs/>
        </w:rPr>
        <w:t>stratégies d’exclusion déguisées</w:t>
      </w:r>
      <w:r w:rsidRPr="008E6849">
        <w:t>.</w:t>
      </w:r>
    </w:p>
    <w:p w14:paraId="0EBB6F1D" w14:textId="71BC3160" w:rsidR="00867672" w:rsidRPr="00AF63B7" w:rsidRDefault="008E6849" w:rsidP="000B5846">
      <w:pPr>
        <w:pStyle w:val="Estilo1"/>
        <w:numPr>
          <w:ilvl w:val="0"/>
          <w:numId w:val="67"/>
        </w:numPr>
      </w:pPr>
      <w:r w:rsidRPr="008E6849">
        <w:rPr>
          <w:b/>
          <w:bCs/>
        </w:rPr>
        <w:lastRenderedPageBreak/>
        <w:t>L’absence de volonté politique</w:t>
      </w:r>
      <w:r w:rsidRPr="008E6849">
        <w:t xml:space="preserve"> maintient un système où les discriminations et les abus restent impunis.</w:t>
      </w:r>
    </w:p>
    <w:p w14:paraId="1EC07950" w14:textId="2642971D" w:rsidR="00D66D5E" w:rsidRDefault="00D66D5E" w:rsidP="00DA2A4E">
      <w:pPr>
        <w:pStyle w:val="Titre2"/>
      </w:pPr>
      <w:bookmarkStart w:id="14" w:name="_Toc193412890"/>
      <w:r>
        <w:t>2</w:t>
      </w:r>
      <w:r w:rsidRPr="00120FE2">
        <w:t>.</w:t>
      </w:r>
      <w:r w:rsidR="0036406B">
        <w:t>2</w:t>
      </w:r>
      <w:r w:rsidRPr="00120FE2">
        <w:t xml:space="preserve">. La maltraitance </w:t>
      </w:r>
      <w:r w:rsidR="004573DF">
        <w:t>SCOLAIRE</w:t>
      </w:r>
      <w:r>
        <w:t xml:space="preserve"> : solutions</w:t>
      </w:r>
      <w:bookmarkEnd w:id="14"/>
    </w:p>
    <w:p w14:paraId="303CE721" w14:textId="77777777" w:rsidR="00057FF7" w:rsidRPr="00057FF7" w:rsidRDefault="00057FF7" w:rsidP="00057FF7">
      <w:pPr>
        <w:rPr>
          <w:rFonts w:asciiTheme="minorHAnsi" w:hAnsiTheme="minorHAnsi" w:cstheme="minorHAnsi"/>
          <w:b/>
          <w:bCs/>
          <w:color w:val="auto"/>
          <w:sz w:val="28"/>
          <w:szCs w:val="28"/>
          <w:lang w:val="fr-FR"/>
        </w:rPr>
      </w:pPr>
      <w:r w:rsidRPr="00057FF7">
        <w:rPr>
          <w:rFonts w:asciiTheme="minorHAnsi" w:hAnsiTheme="minorHAnsi" w:cstheme="minorHAnsi"/>
          <w:b/>
          <w:bCs/>
          <w:color w:val="auto"/>
          <w:sz w:val="28"/>
          <w:szCs w:val="28"/>
          <w:lang w:val="fr-FR"/>
        </w:rPr>
        <w:t>1. Un travail non encore rédigé</w:t>
      </w:r>
    </w:p>
    <w:p w14:paraId="2B7BAA17" w14:textId="77777777" w:rsidR="00057FF7" w:rsidRPr="00057FF7" w:rsidRDefault="00057FF7" w:rsidP="000B5846">
      <w:pPr>
        <w:numPr>
          <w:ilvl w:val="0"/>
          <w:numId w:val="68"/>
        </w:numPr>
        <w:rPr>
          <w:rFonts w:asciiTheme="minorHAnsi" w:hAnsiTheme="minorHAnsi" w:cstheme="minorHAnsi"/>
          <w:color w:val="auto"/>
          <w:sz w:val="28"/>
          <w:szCs w:val="28"/>
          <w:lang w:val="fr-FR"/>
        </w:rPr>
      </w:pPr>
      <w:r w:rsidRPr="00057FF7">
        <w:rPr>
          <w:rFonts w:asciiTheme="minorHAnsi" w:hAnsiTheme="minorHAnsi" w:cstheme="minorHAnsi"/>
          <w:color w:val="auto"/>
          <w:sz w:val="28"/>
          <w:szCs w:val="28"/>
          <w:lang w:val="fr-FR"/>
        </w:rPr>
        <w:t>Cette section n’a pas pu être développée dans la version actuelle du document (24/07/2023).</w:t>
      </w:r>
    </w:p>
    <w:p w14:paraId="42390AAC" w14:textId="77777777" w:rsidR="00057FF7" w:rsidRPr="00057FF7" w:rsidRDefault="00057FF7" w:rsidP="000B5846">
      <w:pPr>
        <w:numPr>
          <w:ilvl w:val="0"/>
          <w:numId w:val="68"/>
        </w:numPr>
        <w:rPr>
          <w:rFonts w:asciiTheme="minorHAnsi" w:hAnsiTheme="minorHAnsi" w:cstheme="minorHAnsi"/>
          <w:color w:val="auto"/>
          <w:sz w:val="28"/>
          <w:szCs w:val="28"/>
          <w:lang w:val="pt-BR"/>
        </w:rPr>
      </w:pPr>
      <w:r w:rsidRPr="00057FF7">
        <w:rPr>
          <w:rFonts w:asciiTheme="minorHAnsi" w:hAnsiTheme="minorHAnsi" w:cstheme="minorHAnsi"/>
          <w:b/>
          <w:bCs/>
          <w:color w:val="auto"/>
          <w:sz w:val="28"/>
          <w:szCs w:val="28"/>
          <w:lang w:val="pt-BR"/>
        </w:rPr>
        <w:t>Deux raisons principales</w:t>
      </w:r>
      <w:r w:rsidRPr="00057FF7">
        <w:rPr>
          <w:rFonts w:asciiTheme="minorHAnsi" w:hAnsiTheme="minorHAnsi" w:cstheme="minorHAnsi"/>
          <w:color w:val="auto"/>
          <w:sz w:val="28"/>
          <w:szCs w:val="28"/>
          <w:lang w:val="pt-BR"/>
        </w:rPr>
        <w:t xml:space="preserve"> : </w:t>
      </w:r>
    </w:p>
    <w:p w14:paraId="215B4BEB" w14:textId="77777777" w:rsidR="00057FF7" w:rsidRPr="00057FF7" w:rsidRDefault="00057FF7" w:rsidP="000B5846">
      <w:pPr>
        <w:numPr>
          <w:ilvl w:val="1"/>
          <w:numId w:val="68"/>
        </w:numPr>
        <w:rPr>
          <w:rFonts w:asciiTheme="minorHAnsi" w:hAnsiTheme="minorHAnsi" w:cstheme="minorHAnsi"/>
          <w:color w:val="auto"/>
          <w:sz w:val="28"/>
          <w:szCs w:val="28"/>
          <w:lang w:val="pt-BR"/>
        </w:rPr>
      </w:pPr>
      <w:r w:rsidRPr="00057FF7">
        <w:rPr>
          <w:rFonts w:asciiTheme="minorHAnsi" w:hAnsiTheme="minorHAnsi" w:cstheme="minorHAnsi"/>
          <w:b/>
          <w:bCs/>
          <w:color w:val="auto"/>
          <w:sz w:val="28"/>
          <w:szCs w:val="28"/>
          <w:lang w:val="pt-BR"/>
        </w:rPr>
        <w:t>Manque de temps.</w:t>
      </w:r>
    </w:p>
    <w:p w14:paraId="467C2B45" w14:textId="77777777" w:rsidR="00057FF7" w:rsidRPr="00057FF7" w:rsidRDefault="00057FF7" w:rsidP="000B5846">
      <w:pPr>
        <w:numPr>
          <w:ilvl w:val="1"/>
          <w:numId w:val="68"/>
        </w:numPr>
        <w:rPr>
          <w:rFonts w:asciiTheme="minorHAnsi" w:hAnsiTheme="minorHAnsi" w:cstheme="minorHAnsi"/>
          <w:color w:val="auto"/>
          <w:sz w:val="28"/>
          <w:szCs w:val="28"/>
          <w:lang w:val="fr-FR"/>
        </w:rPr>
      </w:pPr>
      <w:r w:rsidRPr="00057FF7">
        <w:rPr>
          <w:rFonts w:asciiTheme="minorHAnsi" w:hAnsiTheme="minorHAnsi" w:cstheme="minorHAnsi"/>
          <w:b/>
          <w:bCs/>
          <w:color w:val="auto"/>
          <w:sz w:val="28"/>
          <w:szCs w:val="28"/>
          <w:lang w:val="fr-FR"/>
        </w:rPr>
        <w:t>Poids émotionnel et mental extrêmement fort</w:t>
      </w:r>
      <w:r w:rsidRPr="00057FF7">
        <w:rPr>
          <w:rFonts w:asciiTheme="minorHAnsi" w:hAnsiTheme="minorHAnsi" w:cstheme="minorHAnsi"/>
          <w:color w:val="auto"/>
          <w:sz w:val="28"/>
          <w:szCs w:val="28"/>
          <w:lang w:val="fr-FR"/>
        </w:rPr>
        <w:t xml:space="preserve"> lié à la reviviscence de ces maltraitances.</w:t>
      </w:r>
    </w:p>
    <w:p w14:paraId="2494D90C" w14:textId="77777777" w:rsidR="00057FF7" w:rsidRPr="00057FF7" w:rsidRDefault="00057FF7" w:rsidP="00057FF7">
      <w:pPr>
        <w:rPr>
          <w:rFonts w:asciiTheme="minorHAnsi" w:hAnsiTheme="minorHAnsi" w:cstheme="minorHAnsi"/>
          <w:b/>
          <w:bCs/>
          <w:color w:val="auto"/>
          <w:sz w:val="28"/>
          <w:szCs w:val="28"/>
          <w:lang w:val="fr-FR"/>
        </w:rPr>
      </w:pPr>
      <w:r w:rsidRPr="00057FF7">
        <w:rPr>
          <w:rFonts w:asciiTheme="minorHAnsi" w:hAnsiTheme="minorHAnsi" w:cstheme="minorHAnsi"/>
          <w:b/>
          <w:bCs/>
          <w:color w:val="auto"/>
          <w:sz w:val="28"/>
          <w:szCs w:val="28"/>
          <w:lang w:val="fr-FR"/>
        </w:rPr>
        <w:t>2. Une problématique essentielle qui reste à structurer</w:t>
      </w:r>
    </w:p>
    <w:p w14:paraId="7D57792C" w14:textId="77777777" w:rsidR="00057FF7" w:rsidRPr="00057FF7" w:rsidRDefault="00057FF7" w:rsidP="000B5846">
      <w:pPr>
        <w:numPr>
          <w:ilvl w:val="0"/>
          <w:numId w:val="69"/>
        </w:numPr>
        <w:rPr>
          <w:rFonts w:asciiTheme="minorHAnsi" w:hAnsiTheme="minorHAnsi" w:cstheme="minorHAnsi"/>
          <w:color w:val="auto"/>
          <w:sz w:val="28"/>
          <w:szCs w:val="28"/>
          <w:lang w:val="fr-FR"/>
        </w:rPr>
      </w:pPr>
      <w:r w:rsidRPr="00057FF7">
        <w:rPr>
          <w:rFonts w:asciiTheme="minorHAnsi" w:hAnsiTheme="minorHAnsi" w:cstheme="minorHAnsi"/>
          <w:color w:val="auto"/>
          <w:sz w:val="28"/>
          <w:szCs w:val="28"/>
          <w:lang w:val="fr-FR"/>
        </w:rPr>
        <w:t xml:space="preserve">Malgré l’absence de rédaction, cette partie est cruciale pour proposer des </w:t>
      </w:r>
      <w:r w:rsidRPr="00057FF7">
        <w:rPr>
          <w:rFonts w:asciiTheme="minorHAnsi" w:hAnsiTheme="minorHAnsi" w:cstheme="minorHAnsi"/>
          <w:b/>
          <w:bCs/>
          <w:color w:val="auto"/>
          <w:sz w:val="28"/>
          <w:szCs w:val="28"/>
          <w:lang w:val="fr-FR"/>
        </w:rPr>
        <w:t>réformes systémiques</w:t>
      </w:r>
      <w:r w:rsidRPr="00057FF7">
        <w:rPr>
          <w:rFonts w:asciiTheme="minorHAnsi" w:hAnsiTheme="minorHAnsi" w:cstheme="minorHAnsi"/>
          <w:color w:val="auto"/>
          <w:sz w:val="28"/>
          <w:szCs w:val="28"/>
          <w:lang w:val="fr-FR"/>
        </w:rPr>
        <w:t xml:space="preserve"> et des </w:t>
      </w:r>
      <w:r w:rsidRPr="00057FF7">
        <w:rPr>
          <w:rFonts w:asciiTheme="minorHAnsi" w:hAnsiTheme="minorHAnsi" w:cstheme="minorHAnsi"/>
          <w:b/>
          <w:bCs/>
          <w:color w:val="auto"/>
          <w:sz w:val="28"/>
          <w:szCs w:val="28"/>
          <w:lang w:val="fr-FR"/>
        </w:rPr>
        <w:t>mesures concrètes</w:t>
      </w:r>
      <w:r w:rsidRPr="00057FF7">
        <w:rPr>
          <w:rFonts w:asciiTheme="minorHAnsi" w:hAnsiTheme="minorHAnsi" w:cstheme="minorHAnsi"/>
          <w:color w:val="auto"/>
          <w:sz w:val="28"/>
          <w:szCs w:val="28"/>
          <w:lang w:val="fr-FR"/>
        </w:rPr>
        <w:t xml:space="preserve"> pour protéger les enfants autistes dans le milieu scolaire.</w:t>
      </w:r>
    </w:p>
    <w:p w14:paraId="1FD088B1" w14:textId="77777777" w:rsidR="00057FF7" w:rsidRPr="00057FF7" w:rsidRDefault="00057FF7" w:rsidP="000B5846">
      <w:pPr>
        <w:numPr>
          <w:ilvl w:val="0"/>
          <w:numId w:val="69"/>
        </w:numPr>
        <w:rPr>
          <w:rFonts w:asciiTheme="minorHAnsi" w:hAnsiTheme="minorHAnsi" w:cstheme="minorHAnsi"/>
          <w:color w:val="auto"/>
          <w:sz w:val="28"/>
          <w:szCs w:val="28"/>
          <w:lang w:val="fr-FR"/>
        </w:rPr>
      </w:pPr>
      <w:r w:rsidRPr="00057FF7">
        <w:rPr>
          <w:rFonts w:asciiTheme="minorHAnsi" w:hAnsiTheme="minorHAnsi" w:cstheme="minorHAnsi"/>
          <w:color w:val="auto"/>
          <w:sz w:val="28"/>
          <w:szCs w:val="28"/>
          <w:lang w:val="fr-FR"/>
        </w:rPr>
        <w:t xml:space="preserve">L’état actuel des choses montre </w:t>
      </w:r>
      <w:r w:rsidRPr="00057FF7">
        <w:rPr>
          <w:rFonts w:asciiTheme="minorHAnsi" w:hAnsiTheme="minorHAnsi" w:cstheme="minorHAnsi"/>
          <w:b/>
          <w:bCs/>
          <w:color w:val="auto"/>
          <w:sz w:val="28"/>
          <w:szCs w:val="28"/>
          <w:lang w:val="fr-FR"/>
        </w:rPr>
        <w:t>une exclusion quasi systématique</w:t>
      </w:r>
      <w:r w:rsidRPr="00057FF7">
        <w:rPr>
          <w:rFonts w:asciiTheme="minorHAnsi" w:hAnsiTheme="minorHAnsi" w:cstheme="minorHAnsi"/>
          <w:color w:val="auto"/>
          <w:sz w:val="28"/>
          <w:szCs w:val="28"/>
          <w:lang w:val="fr-FR"/>
        </w:rPr>
        <w:t xml:space="preserve">, il est donc impératif de définir des </w:t>
      </w:r>
      <w:r w:rsidRPr="00057FF7">
        <w:rPr>
          <w:rFonts w:asciiTheme="minorHAnsi" w:hAnsiTheme="minorHAnsi" w:cstheme="minorHAnsi"/>
          <w:b/>
          <w:bCs/>
          <w:color w:val="auto"/>
          <w:sz w:val="28"/>
          <w:szCs w:val="28"/>
          <w:lang w:val="fr-FR"/>
        </w:rPr>
        <w:t>solutions viables et appliquées</w:t>
      </w:r>
      <w:r w:rsidRPr="00057FF7">
        <w:rPr>
          <w:rFonts w:asciiTheme="minorHAnsi" w:hAnsiTheme="minorHAnsi" w:cstheme="minorHAnsi"/>
          <w:color w:val="auto"/>
          <w:sz w:val="28"/>
          <w:szCs w:val="28"/>
          <w:lang w:val="fr-FR"/>
        </w:rPr>
        <w:t>, et non de simples promesses politiques.</w:t>
      </w:r>
    </w:p>
    <w:p w14:paraId="1E18C3F2" w14:textId="77777777" w:rsidR="00057FF7" w:rsidRPr="00057FF7" w:rsidRDefault="00057FF7" w:rsidP="00057FF7">
      <w:pPr>
        <w:rPr>
          <w:rFonts w:asciiTheme="minorHAnsi" w:hAnsiTheme="minorHAnsi" w:cstheme="minorHAnsi"/>
          <w:b/>
          <w:bCs/>
          <w:color w:val="auto"/>
          <w:sz w:val="28"/>
          <w:szCs w:val="28"/>
          <w:lang w:val="pt-BR"/>
        </w:rPr>
      </w:pPr>
      <w:r w:rsidRPr="00057FF7">
        <w:rPr>
          <w:rFonts w:asciiTheme="minorHAnsi" w:hAnsiTheme="minorHAnsi" w:cstheme="minorHAnsi"/>
          <w:b/>
          <w:bCs/>
          <w:color w:val="auto"/>
          <w:sz w:val="28"/>
          <w:szCs w:val="28"/>
          <w:lang w:val="pt-BR"/>
        </w:rPr>
        <w:t>Conclusion</w:t>
      </w:r>
    </w:p>
    <w:p w14:paraId="3721E5FE" w14:textId="77777777" w:rsidR="00057FF7" w:rsidRPr="00057FF7" w:rsidRDefault="00057FF7" w:rsidP="000B5846">
      <w:pPr>
        <w:numPr>
          <w:ilvl w:val="0"/>
          <w:numId w:val="70"/>
        </w:numPr>
        <w:rPr>
          <w:rFonts w:asciiTheme="minorHAnsi" w:hAnsiTheme="minorHAnsi" w:cstheme="minorHAnsi"/>
          <w:color w:val="auto"/>
          <w:sz w:val="28"/>
          <w:szCs w:val="28"/>
          <w:lang w:val="fr-FR"/>
        </w:rPr>
      </w:pPr>
      <w:r w:rsidRPr="00057FF7">
        <w:rPr>
          <w:rFonts w:asciiTheme="minorHAnsi" w:hAnsiTheme="minorHAnsi" w:cstheme="minorHAnsi"/>
          <w:b/>
          <w:bCs/>
          <w:color w:val="auto"/>
          <w:sz w:val="28"/>
          <w:szCs w:val="28"/>
          <w:lang w:val="fr-FR"/>
        </w:rPr>
        <w:t>Les solutions existent mais restent à formaliser</w:t>
      </w:r>
      <w:r w:rsidRPr="00057FF7">
        <w:rPr>
          <w:rFonts w:asciiTheme="minorHAnsi" w:hAnsiTheme="minorHAnsi" w:cstheme="minorHAnsi"/>
          <w:color w:val="auto"/>
          <w:sz w:val="28"/>
          <w:szCs w:val="28"/>
          <w:lang w:val="fr-FR"/>
        </w:rPr>
        <w:t>, notamment en raison de la difficulté psychologique à traiter ces sujets extrêmement douloureux.</w:t>
      </w:r>
    </w:p>
    <w:p w14:paraId="2A811B44" w14:textId="77777777" w:rsidR="00057FF7" w:rsidRPr="00057FF7" w:rsidRDefault="00057FF7" w:rsidP="000B5846">
      <w:pPr>
        <w:numPr>
          <w:ilvl w:val="0"/>
          <w:numId w:val="70"/>
        </w:numPr>
        <w:rPr>
          <w:rFonts w:asciiTheme="minorHAnsi" w:hAnsiTheme="minorHAnsi" w:cstheme="minorHAnsi"/>
          <w:color w:val="auto"/>
          <w:sz w:val="28"/>
          <w:szCs w:val="28"/>
          <w:lang w:val="fr-FR"/>
        </w:rPr>
      </w:pPr>
      <w:r w:rsidRPr="00057FF7">
        <w:rPr>
          <w:rFonts w:asciiTheme="minorHAnsi" w:hAnsiTheme="minorHAnsi" w:cstheme="minorHAnsi"/>
          <w:b/>
          <w:bCs/>
          <w:color w:val="auto"/>
          <w:sz w:val="28"/>
          <w:szCs w:val="28"/>
          <w:lang w:val="fr-FR"/>
        </w:rPr>
        <w:t>La nécessité d’une réforme en profondeur de l’éducation</w:t>
      </w:r>
      <w:r w:rsidRPr="00057FF7">
        <w:rPr>
          <w:rFonts w:asciiTheme="minorHAnsi" w:hAnsiTheme="minorHAnsi" w:cstheme="minorHAnsi"/>
          <w:color w:val="auto"/>
          <w:sz w:val="28"/>
          <w:szCs w:val="28"/>
          <w:lang w:val="fr-FR"/>
        </w:rPr>
        <w:t xml:space="preserve"> pour garantir une véritable accessibilité aux élèves autistes reste une priorité.</w:t>
      </w:r>
    </w:p>
    <w:p w14:paraId="4C125593" w14:textId="77777777" w:rsidR="00DE2341" w:rsidRPr="00DE2341" w:rsidRDefault="00DE2341" w:rsidP="003007F6">
      <w:pPr>
        <w:rPr>
          <w:rFonts w:asciiTheme="minorHAnsi" w:hAnsiTheme="minorHAnsi" w:cstheme="minorHAnsi"/>
          <w:color w:val="7F7F7F" w:themeColor="text1" w:themeTint="80"/>
          <w:sz w:val="28"/>
          <w:szCs w:val="28"/>
          <w:lang w:val="fr-FR"/>
        </w:rPr>
      </w:pPr>
    </w:p>
    <w:p w14:paraId="4DB2864F" w14:textId="77777777" w:rsidR="006B74E9" w:rsidRDefault="006B74E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ajorEastAsia" w:hAnsiTheme="minorHAnsi" w:cstheme="majorBidi"/>
          <w:b/>
          <w:bCs/>
          <w:color w:val="2F5496" w:themeColor="accent1" w:themeShade="BF"/>
          <w:sz w:val="80"/>
          <w:szCs w:val="80"/>
          <w:lang w:val="fr-FR"/>
        </w:rPr>
      </w:pPr>
      <w:r>
        <w:br w:type="page"/>
      </w:r>
    </w:p>
    <w:p w14:paraId="3C8F2D1A" w14:textId="548000FB" w:rsidR="00AF3DEF" w:rsidRDefault="00CF72C9" w:rsidP="005170F5">
      <w:pPr>
        <w:pStyle w:val="Titre1"/>
      </w:pPr>
      <w:bookmarkStart w:id="15" w:name="_Toc193412891"/>
      <w:r>
        <w:lastRenderedPageBreak/>
        <w:t xml:space="preserve">3. </w:t>
      </w:r>
      <w:r w:rsidR="00120FE2" w:rsidRPr="00120FE2">
        <w:t xml:space="preserve">La maltraitance </w:t>
      </w:r>
      <w:r w:rsidR="005F6B63">
        <w:t>SOCIALE</w:t>
      </w:r>
      <w:bookmarkEnd w:id="15"/>
    </w:p>
    <w:p w14:paraId="4D83BCD0" w14:textId="77777777" w:rsidR="005579AE" w:rsidRPr="005579AE" w:rsidRDefault="005579AE" w:rsidP="005579AE">
      <w:pPr>
        <w:rPr>
          <w:lang w:val="fr-FR"/>
        </w:rPr>
      </w:pPr>
    </w:p>
    <w:p w14:paraId="62208764" w14:textId="5C1EF8B1" w:rsidR="008B50A5" w:rsidRPr="00A35E9B" w:rsidRDefault="00120FE2" w:rsidP="00A35E9B">
      <w:pPr>
        <w:pStyle w:val="Titre2"/>
      </w:pPr>
      <w:bookmarkStart w:id="16" w:name="_Toc193412892"/>
      <w:r w:rsidRPr="00120FE2">
        <w:t xml:space="preserve">3.1. </w:t>
      </w:r>
      <w:r w:rsidR="008824CD">
        <w:t>Quelques exemples</w:t>
      </w:r>
      <w:r w:rsidR="00620F56">
        <w:t xml:space="preserve"> </w:t>
      </w:r>
      <w:r w:rsidR="00E4607B">
        <w:t>au hasard et "en vrac"</w:t>
      </w:r>
      <w:bookmarkEnd w:id="16"/>
    </w:p>
    <w:p w14:paraId="6C45D5D0" w14:textId="77777777" w:rsidR="00A35E9B" w:rsidRPr="00A35E9B" w:rsidRDefault="00A35E9B" w:rsidP="00A35E9B">
      <w:pPr>
        <w:pStyle w:val="Estilo1"/>
        <w:rPr>
          <w:b/>
          <w:bCs/>
        </w:rPr>
      </w:pPr>
      <w:r w:rsidRPr="00A35E9B">
        <w:rPr>
          <w:b/>
          <w:bCs/>
        </w:rPr>
        <w:t>3.1.1. Atteintes sensorielles socio-générées</w:t>
      </w:r>
    </w:p>
    <w:p w14:paraId="4E287B3B" w14:textId="77777777" w:rsidR="00A35E9B" w:rsidRPr="00A35E9B" w:rsidRDefault="00A35E9B" w:rsidP="00A35E9B">
      <w:pPr>
        <w:pStyle w:val="Estilo1"/>
      </w:pPr>
      <w:r w:rsidRPr="00A35E9B">
        <w:t xml:space="preserve">Ces atteintes sont omniprésentes dans l’environnement social, souvent aggravées par </w:t>
      </w:r>
      <w:r w:rsidRPr="00A35E9B">
        <w:rPr>
          <w:b/>
          <w:bCs/>
        </w:rPr>
        <w:t>le refus de correction</w:t>
      </w:r>
      <w:r w:rsidRPr="00A35E9B">
        <w:t xml:space="preserve"> et l’absence d’adaptation des non-autistes aux besoins des autistes.</w:t>
      </w:r>
    </w:p>
    <w:p w14:paraId="020C6B37" w14:textId="77777777" w:rsidR="00A35E9B" w:rsidRPr="00A35E9B" w:rsidRDefault="00A35E9B" w:rsidP="000B5846">
      <w:pPr>
        <w:pStyle w:val="Estilo1"/>
        <w:numPr>
          <w:ilvl w:val="0"/>
          <w:numId w:val="71"/>
        </w:numPr>
      </w:pPr>
      <w:r w:rsidRPr="00A35E9B">
        <w:rPr>
          <w:b/>
          <w:bCs/>
        </w:rPr>
        <w:t>3.1.1.1. Le Trouble Non-Autistique du Dysthermostatisme</w:t>
      </w:r>
    </w:p>
    <w:p w14:paraId="3179DC39" w14:textId="77777777" w:rsidR="00A35E9B" w:rsidRPr="00A35E9B" w:rsidRDefault="00A35E9B" w:rsidP="000B5846">
      <w:pPr>
        <w:pStyle w:val="Estilo1"/>
        <w:numPr>
          <w:ilvl w:val="1"/>
          <w:numId w:val="71"/>
        </w:numPr>
      </w:pPr>
      <w:r w:rsidRPr="00A35E9B">
        <w:t xml:space="preserve">Exemples de souffrance sensorielle due aux </w:t>
      </w:r>
      <w:r w:rsidRPr="00A35E9B">
        <w:rPr>
          <w:b/>
          <w:bCs/>
        </w:rPr>
        <w:t>températures absurdes</w:t>
      </w:r>
      <w:r w:rsidRPr="00A35E9B">
        <w:t xml:space="preserve"> dans les lieux publics (chauffage excessif en hiver, climatisation glaciale en été).</w:t>
      </w:r>
    </w:p>
    <w:p w14:paraId="2B0235E0" w14:textId="77777777" w:rsidR="00A35E9B" w:rsidRPr="00A35E9B" w:rsidRDefault="00A35E9B" w:rsidP="000B5846">
      <w:pPr>
        <w:pStyle w:val="Estilo1"/>
        <w:numPr>
          <w:ilvl w:val="1"/>
          <w:numId w:val="71"/>
        </w:numPr>
      </w:pPr>
      <w:r w:rsidRPr="00A35E9B">
        <w:rPr>
          <w:b/>
          <w:bCs/>
        </w:rPr>
        <w:t>Incompréhension et rigidité du personnel</w:t>
      </w:r>
      <w:r w:rsidRPr="00A35E9B">
        <w:t xml:space="preserve"> (avions, restaurants, magasins) qui refuse d’ajuster les températures à un niveau modéré convenant à tous.</w:t>
      </w:r>
    </w:p>
    <w:p w14:paraId="0ED9A194" w14:textId="77777777" w:rsidR="00A35E9B" w:rsidRPr="00A35E9B" w:rsidRDefault="00A35E9B" w:rsidP="000B5846">
      <w:pPr>
        <w:pStyle w:val="Estilo1"/>
        <w:numPr>
          <w:ilvl w:val="1"/>
          <w:numId w:val="71"/>
        </w:numPr>
      </w:pPr>
      <w:r w:rsidRPr="00A35E9B">
        <w:rPr>
          <w:b/>
          <w:bCs/>
        </w:rPr>
        <w:t>Cas emblématique</w:t>
      </w:r>
      <w:r w:rsidRPr="00A35E9B">
        <w:t xml:space="preserve"> : famille expulsée d’un avion en raison de la détresse d’un enfant autiste, soulignant l’absence de politique d’accessibilité.</w:t>
      </w:r>
    </w:p>
    <w:p w14:paraId="4E185E04" w14:textId="77777777" w:rsidR="00A35E9B" w:rsidRPr="00A35E9B" w:rsidRDefault="00A35E9B" w:rsidP="000B5846">
      <w:pPr>
        <w:pStyle w:val="Estilo1"/>
        <w:numPr>
          <w:ilvl w:val="1"/>
          <w:numId w:val="71"/>
        </w:numPr>
      </w:pPr>
      <w:r w:rsidRPr="00A35E9B">
        <w:rPr>
          <w:b/>
          <w:bCs/>
        </w:rPr>
        <w:t>Impact</w:t>
      </w:r>
      <w:r w:rsidRPr="00A35E9B">
        <w:t xml:space="preserve"> : souffrance accrue et crises évitables si des ajustements étaient faits avec intelligence et bienveillance.</w:t>
      </w:r>
    </w:p>
    <w:p w14:paraId="17DBA296" w14:textId="77777777" w:rsidR="00A35E9B" w:rsidRPr="00A35E9B" w:rsidRDefault="00A35E9B" w:rsidP="000B5846">
      <w:pPr>
        <w:pStyle w:val="Estilo1"/>
        <w:numPr>
          <w:ilvl w:val="0"/>
          <w:numId w:val="71"/>
        </w:numPr>
      </w:pPr>
      <w:r w:rsidRPr="00A35E9B">
        <w:rPr>
          <w:b/>
          <w:bCs/>
        </w:rPr>
        <w:t>3.1.1.2. Les atteintes physiques involontaires (chocs sur le corps)</w:t>
      </w:r>
    </w:p>
    <w:p w14:paraId="5FF913E1" w14:textId="77777777" w:rsidR="00A35E9B" w:rsidRPr="00A35E9B" w:rsidRDefault="00A35E9B" w:rsidP="000B5846">
      <w:pPr>
        <w:pStyle w:val="Estilo1"/>
        <w:numPr>
          <w:ilvl w:val="1"/>
          <w:numId w:val="71"/>
        </w:numPr>
      </w:pPr>
      <w:r w:rsidRPr="00A35E9B">
        <w:t xml:space="preserve">Exemples de </w:t>
      </w:r>
      <w:r w:rsidRPr="00A35E9B">
        <w:rPr>
          <w:b/>
          <w:bCs/>
        </w:rPr>
        <w:t>contacts forcés</w:t>
      </w:r>
      <w:r w:rsidRPr="00A35E9B">
        <w:t>, comme des coups de pieds dans un avion, qui deviennent insupportables pour une personne autiste.</w:t>
      </w:r>
    </w:p>
    <w:p w14:paraId="717C9233" w14:textId="77777777" w:rsidR="00A35E9B" w:rsidRPr="00A35E9B" w:rsidRDefault="00A35E9B" w:rsidP="000B5846">
      <w:pPr>
        <w:pStyle w:val="Estilo1"/>
        <w:numPr>
          <w:ilvl w:val="1"/>
          <w:numId w:val="71"/>
        </w:numPr>
      </w:pPr>
      <w:r w:rsidRPr="00A35E9B">
        <w:rPr>
          <w:b/>
          <w:bCs/>
        </w:rPr>
        <w:t>Refus des employés d’intervenir</w:t>
      </w:r>
      <w:r w:rsidRPr="00A35E9B">
        <w:t>, réactions défensives et menaces de sanctions contre l’autiste au lieu d’une résolution simple du problème.</w:t>
      </w:r>
    </w:p>
    <w:p w14:paraId="5301AB35" w14:textId="77777777" w:rsidR="00A35E9B" w:rsidRPr="00A35E9B" w:rsidRDefault="00A35E9B" w:rsidP="000B5846">
      <w:pPr>
        <w:pStyle w:val="Estilo1"/>
        <w:numPr>
          <w:ilvl w:val="0"/>
          <w:numId w:val="71"/>
        </w:numPr>
      </w:pPr>
      <w:r w:rsidRPr="00A35E9B">
        <w:rPr>
          <w:b/>
          <w:bCs/>
        </w:rPr>
        <w:t>3.1.1.3. Le "touchisme" et la proximité forcée</w:t>
      </w:r>
    </w:p>
    <w:p w14:paraId="0211F3B0" w14:textId="77777777" w:rsidR="00A35E9B" w:rsidRPr="00A35E9B" w:rsidRDefault="00A35E9B" w:rsidP="000B5846">
      <w:pPr>
        <w:pStyle w:val="Estilo1"/>
        <w:numPr>
          <w:ilvl w:val="1"/>
          <w:numId w:val="71"/>
        </w:numPr>
      </w:pPr>
      <w:r w:rsidRPr="00A35E9B">
        <w:t xml:space="preserve">Sensation d’oppression due au </w:t>
      </w:r>
      <w:r w:rsidRPr="00A35E9B">
        <w:rPr>
          <w:b/>
          <w:bCs/>
        </w:rPr>
        <w:t>manque de respect de l’espace personnel</w:t>
      </w:r>
      <w:r w:rsidRPr="00A35E9B">
        <w:t>.</w:t>
      </w:r>
    </w:p>
    <w:p w14:paraId="05BE5BD7" w14:textId="77777777" w:rsidR="00A35E9B" w:rsidRPr="00A35E9B" w:rsidRDefault="00A35E9B" w:rsidP="000B5846">
      <w:pPr>
        <w:pStyle w:val="Estilo1"/>
        <w:numPr>
          <w:ilvl w:val="1"/>
          <w:numId w:val="71"/>
        </w:numPr>
      </w:pPr>
      <w:r w:rsidRPr="00A35E9B">
        <w:rPr>
          <w:b/>
          <w:bCs/>
        </w:rPr>
        <w:t>Difficulté à éviter ces situations sans être perçu comme asocial</w:t>
      </w:r>
      <w:r w:rsidRPr="00A35E9B">
        <w:t>.</w:t>
      </w:r>
    </w:p>
    <w:p w14:paraId="72D603B9" w14:textId="77777777" w:rsidR="00A35E9B" w:rsidRPr="00A35E9B" w:rsidRDefault="00A35E9B" w:rsidP="000B5846">
      <w:pPr>
        <w:pStyle w:val="Estilo1"/>
        <w:numPr>
          <w:ilvl w:val="0"/>
          <w:numId w:val="71"/>
        </w:numPr>
      </w:pPr>
      <w:r w:rsidRPr="00A35E9B">
        <w:rPr>
          <w:b/>
          <w:bCs/>
        </w:rPr>
        <w:t>3.1.1.4. Les atteintes sonores (bruits et propos imposés)</w:t>
      </w:r>
    </w:p>
    <w:p w14:paraId="1759BF05" w14:textId="77777777" w:rsidR="00A35E9B" w:rsidRPr="00A35E9B" w:rsidRDefault="00A35E9B" w:rsidP="000B5846">
      <w:pPr>
        <w:pStyle w:val="Estilo1"/>
        <w:numPr>
          <w:ilvl w:val="1"/>
          <w:numId w:val="71"/>
        </w:numPr>
      </w:pPr>
      <w:r w:rsidRPr="00A35E9B">
        <w:t>Pollution sonore dans les lieux publics (musique, publicités, bavardages inutiles).</w:t>
      </w:r>
    </w:p>
    <w:p w14:paraId="6901DFE1" w14:textId="77777777" w:rsidR="00A35E9B" w:rsidRPr="00A35E9B" w:rsidRDefault="00A35E9B" w:rsidP="000B5846">
      <w:pPr>
        <w:pStyle w:val="Estilo1"/>
        <w:numPr>
          <w:ilvl w:val="1"/>
          <w:numId w:val="71"/>
        </w:numPr>
      </w:pPr>
      <w:r w:rsidRPr="00A35E9B">
        <w:rPr>
          <w:b/>
          <w:bCs/>
        </w:rPr>
        <w:t>Refus des responsables de baisser le volume</w:t>
      </w:r>
      <w:r w:rsidRPr="00A35E9B">
        <w:t>, invoquant le fait que "personne d’autre ne s’est plaint".</w:t>
      </w:r>
    </w:p>
    <w:p w14:paraId="07F6BC5E" w14:textId="77777777" w:rsidR="00A35E9B" w:rsidRPr="00A35E9B" w:rsidRDefault="00A35E9B" w:rsidP="00A35E9B">
      <w:pPr>
        <w:pStyle w:val="Estilo1"/>
        <w:rPr>
          <w:b/>
          <w:bCs/>
        </w:rPr>
      </w:pPr>
      <w:r w:rsidRPr="00A35E9B">
        <w:rPr>
          <w:b/>
          <w:bCs/>
        </w:rPr>
        <w:t>3.1.2. Atteintes mentales socio-générées</w:t>
      </w:r>
    </w:p>
    <w:p w14:paraId="1FA51EC5" w14:textId="77777777" w:rsidR="00A35E9B" w:rsidRPr="00A35E9B" w:rsidRDefault="00A35E9B" w:rsidP="00A35E9B">
      <w:pPr>
        <w:pStyle w:val="Estilo1"/>
      </w:pPr>
      <w:r w:rsidRPr="00A35E9B">
        <w:t xml:space="preserve">Ces atteintes sont liées à </w:t>
      </w:r>
      <w:r w:rsidRPr="00A35E9B">
        <w:rPr>
          <w:b/>
          <w:bCs/>
        </w:rPr>
        <w:t>l’attitude générale des non-autistes</w:t>
      </w:r>
      <w:r w:rsidRPr="00A35E9B">
        <w:t xml:space="preserve"> qui refusent d’écouter, de comprendre ou de s’adapter, perpétuant ainsi un environnement hostile aux autistes.</w:t>
      </w:r>
    </w:p>
    <w:p w14:paraId="1C9A1D06" w14:textId="77777777" w:rsidR="00A35E9B" w:rsidRPr="00A35E9B" w:rsidRDefault="00A35E9B" w:rsidP="000B5846">
      <w:pPr>
        <w:pStyle w:val="Estilo1"/>
        <w:numPr>
          <w:ilvl w:val="0"/>
          <w:numId w:val="72"/>
        </w:numPr>
      </w:pPr>
      <w:r w:rsidRPr="00A35E9B">
        <w:rPr>
          <w:b/>
          <w:bCs/>
        </w:rPr>
        <w:t>3.1.2.1. L’incompréhension des autres et leur mépris</w:t>
      </w:r>
    </w:p>
    <w:p w14:paraId="5F581E28" w14:textId="77777777" w:rsidR="00A35E9B" w:rsidRPr="00A35E9B" w:rsidRDefault="00A35E9B" w:rsidP="000B5846">
      <w:pPr>
        <w:pStyle w:val="Estilo1"/>
        <w:numPr>
          <w:ilvl w:val="1"/>
          <w:numId w:val="72"/>
        </w:numPr>
        <w:rPr>
          <w:lang w:val="pt-BR"/>
        </w:rPr>
      </w:pPr>
      <w:r w:rsidRPr="00A35E9B">
        <w:rPr>
          <w:lang w:val="pt-BR"/>
        </w:rPr>
        <w:t>Refus d’écoute active.</w:t>
      </w:r>
    </w:p>
    <w:p w14:paraId="5289E076" w14:textId="77777777" w:rsidR="00A35E9B" w:rsidRPr="00A35E9B" w:rsidRDefault="00A35E9B" w:rsidP="000B5846">
      <w:pPr>
        <w:pStyle w:val="Estilo1"/>
        <w:numPr>
          <w:ilvl w:val="1"/>
          <w:numId w:val="72"/>
        </w:numPr>
      </w:pPr>
      <w:r w:rsidRPr="00A35E9B">
        <w:t>Conviction erronée de mieux savoir que les autistes ce qui est bon pour eux.</w:t>
      </w:r>
    </w:p>
    <w:p w14:paraId="0E74F958" w14:textId="77777777" w:rsidR="00A35E9B" w:rsidRPr="00A35E9B" w:rsidRDefault="00A35E9B" w:rsidP="000B5846">
      <w:pPr>
        <w:pStyle w:val="Estilo1"/>
        <w:numPr>
          <w:ilvl w:val="0"/>
          <w:numId w:val="72"/>
        </w:numPr>
        <w:rPr>
          <w:lang w:val="pt-BR"/>
        </w:rPr>
      </w:pPr>
      <w:r w:rsidRPr="00A35E9B">
        <w:rPr>
          <w:b/>
          <w:bCs/>
          <w:lang w:val="pt-BR"/>
        </w:rPr>
        <w:t>3.1.2.2. Les erreurs de langage généralisées</w:t>
      </w:r>
    </w:p>
    <w:p w14:paraId="388E5CB7" w14:textId="77777777" w:rsidR="00A35E9B" w:rsidRPr="00A35E9B" w:rsidRDefault="00A35E9B" w:rsidP="000B5846">
      <w:pPr>
        <w:pStyle w:val="Estilo1"/>
        <w:numPr>
          <w:ilvl w:val="1"/>
          <w:numId w:val="72"/>
        </w:numPr>
      </w:pPr>
      <w:r w:rsidRPr="00A35E9B">
        <w:lastRenderedPageBreak/>
        <w:t xml:space="preserve">Exemples de tics de langage insupportables pour les autistes : </w:t>
      </w:r>
    </w:p>
    <w:p w14:paraId="4887B7B7" w14:textId="77777777" w:rsidR="00A35E9B" w:rsidRPr="00A35E9B" w:rsidRDefault="00A35E9B" w:rsidP="000B5846">
      <w:pPr>
        <w:pStyle w:val="Estilo1"/>
        <w:numPr>
          <w:ilvl w:val="2"/>
          <w:numId w:val="72"/>
        </w:numPr>
      </w:pPr>
      <w:r w:rsidRPr="00A35E9B">
        <w:t>Mauvaises coupures de phrases à la télévision.</w:t>
      </w:r>
    </w:p>
    <w:p w14:paraId="199FBC27" w14:textId="77777777" w:rsidR="00A35E9B" w:rsidRPr="00A35E9B" w:rsidRDefault="00A35E9B" w:rsidP="000B5846">
      <w:pPr>
        <w:pStyle w:val="Estilo1"/>
        <w:numPr>
          <w:ilvl w:val="2"/>
          <w:numId w:val="72"/>
        </w:numPr>
      </w:pPr>
      <w:r w:rsidRPr="00A35E9B">
        <w:t>Absence de liaison après "euros" (ex : "deux euro" au lieu de "deux-z-euros").</w:t>
      </w:r>
    </w:p>
    <w:p w14:paraId="2001E163" w14:textId="77777777" w:rsidR="00A35E9B" w:rsidRPr="00A35E9B" w:rsidRDefault="00A35E9B" w:rsidP="000B5846">
      <w:pPr>
        <w:pStyle w:val="Estilo1"/>
        <w:numPr>
          <w:ilvl w:val="2"/>
          <w:numId w:val="72"/>
        </w:numPr>
      </w:pPr>
      <w:r w:rsidRPr="00A35E9B">
        <w:t>Usage excessif du "du coup".</w:t>
      </w:r>
    </w:p>
    <w:p w14:paraId="033055CE" w14:textId="77777777" w:rsidR="00A35E9B" w:rsidRPr="00A35E9B" w:rsidRDefault="00A35E9B" w:rsidP="000B5846">
      <w:pPr>
        <w:pStyle w:val="Estilo1"/>
        <w:numPr>
          <w:ilvl w:val="1"/>
          <w:numId w:val="72"/>
        </w:numPr>
      </w:pPr>
      <w:r w:rsidRPr="00A35E9B">
        <w:rPr>
          <w:b/>
          <w:bCs/>
        </w:rPr>
        <w:t>Efforts pour faire corriger ces erreurs</w:t>
      </w:r>
      <w:r w:rsidRPr="00A35E9B">
        <w:t>, souvent refusés par rigidité sociale.</w:t>
      </w:r>
    </w:p>
    <w:p w14:paraId="70587435" w14:textId="77777777" w:rsidR="00A35E9B" w:rsidRPr="00A35E9B" w:rsidRDefault="00A35E9B" w:rsidP="000B5846">
      <w:pPr>
        <w:pStyle w:val="Estilo1"/>
        <w:numPr>
          <w:ilvl w:val="0"/>
          <w:numId w:val="72"/>
        </w:numPr>
        <w:rPr>
          <w:lang w:val="pt-BR"/>
        </w:rPr>
      </w:pPr>
      <w:r w:rsidRPr="00A35E9B">
        <w:rPr>
          <w:b/>
          <w:bCs/>
          <w:lang w:val="pt-BR"/>
        </w:rPr>
        <w:t>3.1.2.3. Hypocrisie, mensonges et manipulations</w:t>
      </w:r>
    </w:p>
    <w:p w14:paraId="0C6F1430" w14:textId="77777777" w:rsidR="00A35E9B" w:rsidRPr="00A35E9B" w:rsidRDefault="00A35E9B" w:rsidP="000B5846">
      <w:pPr>
        <w:pStyle w:val="Estilo1"/>
        <w:numPr>
          <w:ilvl w:val="1"/>
          <w:numId w:val="72"/>
        </w:numPr>
      </w:pPr>
      <w:r w:rsidRPr="00A35E9B">
        <w:t>Non-rédigé pour le moment.</w:t>
      </w:r>
    </w:p>
    <w:p w14:paraId="1C663474" w14:textId="77777777" w:rsidR="00A35E9B" w:rsidRPr="00A35E9B" w:rsidRDefault="00A35E9B" w:rsidP="000B5846">
      <w:pPr>
        <w:pStyle w:val="Estilo1"/>
        <w:numPr>
          <w:ilvl w:val="0"/>
          <w:numId w:val="72"/>
        </w:numPr>
        <w:rPr>
          <w:lang w:val="pt-BR"/>
        </w:rPr>
      </w:pPr>
      <w:r w:rsidRPr="00A35E9B">
        <w:rPr>
          <w:b/>
          <w:bCs/>
          <w:lang w:val="pt-BR"/>
        </w:rPr>
        <w:t>3.1.2.4. Injustices et traitements défavorables</w:t>
      </w:r>
    </w:p>
    <w:p w14:paraId="17F716C4" w14:textId="77777777" w:rsidR="00A35E9B" w:rsidRPr="00A35E9B" w:rsidRDefault="00A35E9B" w:rsidP="000B5846">
      <w:pPr>
        <w:pStyle w:val="Estilo1"/>
        <w:numPr>
          <w:ilvl w:val="1"/>
          <w:numId w:val="72"/>
        </w:numPr>
      </w:pPr>
      <w:r w:rsidRPr="00A35E9B">
        <w:t>Non-rédigé pour le moment.</w:t>
      </w:r>
    </w:p>
    <w:p w14:paraId="7D3121C2" w14:textId="77777777" w:rsidR="00A35E9B" w:rsidRPr="00A35E9B" w:rsidRDefault="00A35E9B" w:rsidP="000B5846">
      <w:pPr>
        <w:pStyle w:val="Estilo1"/>
        <w:numPr>
          <w:ilvl w:val="0"/>
          <w:numId w:val="72"/>
        </w:numPr>
      </w:pPr>
      <w:r w:rsidRPr="00A35E9B">
        <w:rPr>
          <w:b/>
          <w:bCs/>
        </w:rPr>
        <w:t>3.1.2.5. Obligation implicite de "socialisation débile"</w:t>
      </w:r>
    </w:p>
    <w:p w14:paraId="60E91765" w14:textId="77777777" w:rsidR="00A35E9B" w:rsidRPr="00A35E9B" w:rsidRDefault="00A35E9B" w:rsidP="000B5846">
      <w:pPr>
        <w:pStyle w:val="Estilo1"/>
        <w:numPr>
          <w:ilvl w:val="1"/>
          <w:numId w:val="72"/>
        </w:numPr>
      </w:pPr>
      <w:r w:rsidRPr="00A35E9B">
        <w:rPr>
          <w:b/>
          <w:bCs/>
        </w:rPr>
        <w:t>Exclusion sociale si l’on ne se conforme pas aux codes absurdes</w:t>
      </w:r>
      <w:r w:rsidRPr="00A35E9B">
        <w:t xml:space="preserve"> de la "normalité".</w:t>
      </w:r>
    </w:p>
    <w:p w14:paraId="69336AB6" w14:textId="77777777" w:rsidR="00A35E9B" w:rsidRPr="00A35E9B" w:rsidRDefault="00A35E9B" w:rsidP="000B5846">
      <w:pPr>
        <w:pStyle w:val="Estilo1"/>
        <w:numPr>
          <w:ilvl w:val="1"/>
          <w:numId w:val="72"/>
        </w:numPr>
      </w:pPr>
      <w:r w:rsidRPr="00A35E9B">
        <w:rPr>
          <w:b/>
          <w:bCs/>
        </w:rPr>
        <w:t>Injonction tacite</w:t>
      </w:r>
      <w:r w:rsidRPr="00A35E9B">
        <w:t xml:space="preserve"> à aimer le football, boire du vin, connaître des célébrités superficielles, etc.</w:t>
      </w:r>
    </w:p>
    <w:p w14:paraId="7491ACF8" w14:textId="77777777" w:rsidR="00A35E9B" w:rsidRPr="00A35E9B" w:rsidRDefault="00A35E9B" w:rsidP="000B5846">
      <w:pPr>
        <w:pStyle w:val="Estilo1"/>
        <w:numPr>
          <w:ilvl w:val="0"/>
          <w:numId w:val="72"/>
        </w:numPr>
      </w:pPr>
      <w:r w:rsidRPr="00A35E9B">
        <w:rPr>
          <w:b/>
          <w:bCs/>
        </w:rPr>
        <w:t>3.1.2.6 à 3.1.2.17. Exclusion des services publics et sociaux</w:t>
      </w:r>
    </w:p>
    <w:p w14:paraId="13A592AB" w14:textId="77777777" w:rsidR="00A35E9B" w:rsidRPr="00A35E9B" w:rsidRDefault="00A35E9B" w:rsidP="000B5846">
      <w:pPr>
        <w:pStyle w:val="Estilo1"/>
        <w:numPr>
          <w:ilvl w:val="1"/>
          <w:numId w:val="72"/>
        </w:numPr>
        <w:rPr>
          <w:lang w:val="pt-BR"/>
        </w:rPr>
      </w:pPr>
      <w:r w:rsidRPr="00A35E9B">
        <w:rPr>
          <w:b/>
          <w:bCs/>
          <w:lang w:val="pt-BR"/>
        </w:rPr>
        <w:t>Difficultés ou impossibilités d’accès</w:t>
      </w:r>
      <w:r w:rsidRPr="00A35E9B">
        <w:rPr>
          <w:lang w:val="pt-BR"/>
        </w:rPr>
        <w:t xml:space="preserve"> : </w:t>
      </w:r>
    </w:p>
    <w:p w14:paraId="51F8653D" w14:textId="77777777" w:rsidR="00A35E9B" w:rsidRPr="00A35E9B" w:rsidRDefault="00A35E9B" w:rsidP="000B5846">
      <w:pPr>
        <w:pStyle w:val="Estilo1"/>
        <w:numPr>
          <w:ilvl w:val="2"/>
          <w:numId w:val="72"/>
        </w:numPr>
      </w:pPr>
      <w:r w:rsidRPr="00A35E9B">
        <w:t>Services sociaux (CAF, Pôle Emploi).</w:t>
      </w:r>
    </w:p>
    <w:p w14:paraId="4150BB10" w14:textId="77777777" w:rsidR="00A35E9B" w:rsidRPr="00A35E9B" w:rsidRDefault="00A35E9B" w:rsidP="000B5846">
      <w:pPr>
        <w:pStyle w:val="Estilo1"/>
        <w:numPr>
          <w:ilvl w:val="2"/>
          <w:numId w:val="72"/>
        </w:numPr>
        <w:rPr>
          <w:lang w:val="pt-BR"/>
        </w:rPr>
      </w:pPr>
      <w:r w:rsidRPr="00A35E9B">
        <w:rPr>
          <w:lang w:val="pt-BR"/>
        </w:rPr>
        <w:t>Hébergements d’urgence (CHRS).</w:t>
      </w:r>
    </w:p>
    <w:p w14:paraId="51252FDA" w14:textId="77777777" w:rsidR="00A35E9B" w:rsidRPr="00A35E9B" w:rsidRDefault="00A35E9B" w:rsidP="000B5846">
      <w:pPr>
        <w:pStyle w:val="Estilo1"/>
        <w:numPr>
          <w:ilvl w:val="2"/>
          <w:numId w:val="72"/>
        </w:numPr>
        <w:rPr>
          <w:lang w:val="pt-BR"/>
        </w:rPr>
      </w:pPr>
      <w:r w:rsidRPr="00A35E9B">
        <w:rPr>
          <w:lang w:val="pt-BR"/>
        </w:rPr>
        <w:t>Réseaux sociaux (exclusion, harcèlement).</w:t>
      </w:r>
    </w:p>
    <w:p w14:paraId="1AA98C46" w14:textId="77777777" w:rsidR="00A35E9B" w:rsidRPr="00A35E9B" w:rsidRDefault="00A35E9B" w:rsidP="000B5846">
      <w:pPr>
        <w:pStyle w:val="Estilo1"/>
        <w:numPr>
          <w:ilvl w:val="2"/>
          <w:numId w:val="72"/>
        </w:numPr>
      </w:pPr>
      <w:r w:rsidRPr="00A35E9B">
        <w:t>Loisirs et sports (piscines, clubs).</w:t>
      </w:r>
    </w:p>
    <w:p w14:paraId="7577173E" w14:textId="77777777" w:rsidR="00A35E9B" w:rsidRPr="00A35E9B" w:rsidRDefault="00A35E9B" w:rsidP="000B5846">
      <w:pPr>
        <w:pStyle w:val="Estilo1"/>
        <w:numPr>
          <w:ilvl w:val="2"/>
          <w:numId w:val="72"/>
        </w:numPr>
        <w:rPr>
          <w:lang w:val="pt-BR"/>
        </w:rPr>
      </w:pPr>
      <w:r w:rsidRPr="00A35E9B">
        <w:rPr>
          <w:lang w:val="pt-BR"/>
        </w:rPr>
        <w:t>Commerces et services privés.</w:t>
      </w:r>
    </w:p>
    <w:p w14:paraId="74C3A01A" w14:textId="77777777" w:rsidR="00A35E9B" w:rsidRPr="00A35E9B" w:rsidRDefault="00A35E9B" w:rsidP="000B5846">
      <w:pPr>
        <w:pStyle w:val="Estilo1"/>
        <w:numPr>
          <w:ilvl w:val="2"/>
          <w:numId w:val="72"/>
        </w:numPr>
        <w:rPr>
          <w:lang w:val="pt-BR"/>
        </w:rPr>
      </w:pPr>
      <w:r w:rsidRPr="00A35E9B">
        <w:rPr>
          <w:lang w:val="pt-BR"/>
        </w:rPr>
        <w:t>Transports publics et avions.</w:t>
      </w:r>
    </w:p>
    <w:p w14:paraId="0FE20BF2" w14:textId="77777777" w:rsidR="00A35E9B" w:rsidRPr="00A35E9B" w:rsidRDefault="00A35E9B" w:rsidP="000B5846">
      <w:pPr>
        <w:pStyle w:val="Estilo1"/>
        <w:numPr>
          <w:ilvl w:val="2"/>
          <w:numId w:val="72"/>
        </w:numPr>
        <w:rPr>
          <w:lang w:val="pt-BR"/>
        </w:rPr>
      </w:pPr>
      <w:r w:rsidRPr="00A35E9B">
        <w:rPr>
          <w:lang w:val="pt-BR"/>
        </w:rPr>
        <w:t>Logement "ordinaire".</w:t>
      </w:r>
    </w:p>
    <w:p w14:paraId="6DF0F830" w14:textId="77777777" w:rsidR="00A35E9B" w:rsidRPr="00A35E9B" w:rsidRDefault="00A35E9B" w:rsidP="000B5846">
      <w:pPr>
        <w:pStyle w:val="Estilo1"/>
        <w:numPr>
          <w:ilvl w:val="2"/>
          <w:numId w:val="72"/>
        </w:numPr>
        <w:rPr>
          <w:lang w:val="pt-BR"/>
        </w:rPr>
      </w:pPr>
      <w:r w:rsidRPr="00A35E9B">
        <w:rPr>
          <w:lang w:val="pt-BR"/>
        </w:rPr>
        <w:t>Marché du travail.</w:t>
      </w:r>
    </w:p>
    <w:p w14:paraId="506E28E5" w14:textId="77777777" w:rsidR="00A35E9B" w:rsidRPr="00A35E9B" w:rsidRDefault="00A35E9B" w:rsidP="000B5846">
      <w:pPr>
        <w:pStyle w:val="Estilo1"/>
        <w:numPr>
          <w:ilvl w:val="2"/>
          <w:numId w:val="72"/>
        </w:numPr>
        <w:rPr>
          <w:lang w:val="pt-BR"/>
        </w:rPr>
      </w:pPr>
      <w:r w:rsidRPr="00A35E9B">
        <w:rPr>
          <w:lang w:val="pt-BR"/>
        </w:rPr>
        <w:t>Vie affective et relationnelle.</w:t>
      </w:r>
    </w:p>
    <w:p w14:paraId="2D23C2EB" w14:textId="77777777" w:rsidR="00A35E9B" w:rsidRPr="00A35E9B" w:rsidRDefault="00A35E9B" w:rsidP="000B5846">
      <w:pPr>
        <w:pStyle w:val="Estilo1"/>
        <w:numPr>
          <w:ilvl w:val="1"/>
          <w:numId w:val="72"/>
        </w:numPr>
      </w:pPr>
      <w:r w:rsidRPr="00A35E9B">
        <w:rPr>
          <w:b/>
          <w:bCs/>
        </w:rPr>
        <w:t>Raison principale : absence totale de politique d’accessibilité pour les autistes.</w:t>
      </w:r>
    </w:p>
    <w:p w14:paraId="4FF97029" w14:textId="77777777" w:rsidR="00A35E9B" w:rsidRPr="00A35E9B" w:rsidRDefault="00A35E9B" w:rsidP="000B5846">
      <w:pPr>
        <w:pStyle w:val="Estilo1"/>
        <w:numPr>
          <w:ilvl w:val="0"/>
          <w:numId w:val="72"/>
        </w:numPr>
      </w:pPr>
      <w:r w:rsidRPr="00A35E9B">
        <w:rPr>
          <w:b/>
          <w:bCs/>
        </w:rPr>
        <w:t>3.1.2.15. "Auto-exclusion ultime" par le suicide</w:t>
      </w:r>
    </w:p>
    <w:p w14:paraId="2F50B6FA" w14:textId="77777777" w:rsidR="00A35E9B" w:rsidRPr="00A35E9B" w:rsidRDefault="00A35E9B" w:rsidP="000B5846">
      <w:pPr>
        <w:pStyle w:val="Estilo1"/>
        <w:numPr>
          <w:ilvl w:val="1"/>
          <w:numId w:val="72"/>
        </w:numPr>
      </w:pPr>
      <w:r w:rsidRPr="00A35E9B">
        <w:t>Résultat des maltraitances cumulées et absence de programme de prévention.</w:t>
      </w:r>
    </w:p>
    <w:p w14:paraId="468865BE" w14:textId="77777777" w:rsidR="00A35E9B" w:rsidRPr="00A35E9B" w:rsidRDefault="00A35E9B" w:rsidP="000B5846">
      <w:pPr>
        <w:pStyle w:val="Estilo1"/>
        <w:numPr>
          <w:ilvl w:val="0"/>
          <w:numId w:val="72"/>
        </w:numPr>
      </w:pPr>
      <w:r w:rsidRPr="00A35E9B">
        <w:rPr>
          <w:b/>
          <w:bCs/>
        </w:rPr>
        <w:t>3.1.2.16. Exil forcé pour échapper aux maltraitances systémiques françaises</w:t>
      </w:r>
    </w:p>
    <w:p w14:paraId="79B40A74" w14:textId="77777777" w:rsidR="00A35E9B" w:rsidRPr="00A35E9B" w:rsidRDefault="00A35E9B" w:rsidP="000B5846">
      <w:pPr>
        <w:pStyle w:val="Estilo1"/>
        <w:numPr>
          <w:ilvl w:val="1"/>
          <w:numId w:val="72"/>
        </w:numPr>
      </w:pPr>
      <w:r w:rsidRPr="00A35E9B">
        <w:t xml:space="preserve">Certains autistes trouvent refuge dans d’autres pays, </w:t>
      </w:r>
      <w:r w:rsidRPr="00A35E9B">
        <w:rPr>
          <w:b/>
          <w:bCs/>
        </w:rPr>
        <w:t>sans aucune aide de l’État français</w:t>
      </w:r>
      <w:r w:rsidRPr="00A35E9B">
        <w:t>.</w:t>
      </w:r>
    </w:p>
    <w:p w14:paraId="0B01FB94" w14:textId="77777777" w:rsidR="00A35E9B" w:rsidRPr="00A35E9B" w:rsidRDefault="00A35E9B" w:rsidP="000B5846">
      <w:pPr>
        <w:pStyle w:val="Estilo1"/>
        <w:numPr>
          <w:ilvl w:val="0"/>
          <w:numId w:val="72"/>
        </w:numPr>
      </w:pPr>
      <w:r w:rsidRPr="00A35E9B">
        <w:rPr>
          <w:b/>
          <w:bCs/>
        </w:rPr>
        <w:t>3.1.2.17. Exclusion généralisée des lieux publics et privés</w:t>
      </w:r>
    </w:p>
    <w:p w14:paraId="661D24EB" w14:textId="77777777" w:rsidR="00A35E9B" w:rsidRPr="00A35E9B" w:rsidRDefault="00A35E9B" w:rsidP="000B5846">
      <w:pPr>
        <w:pStyle w:val="Estilo1"/>
        <w:numPr>
          <w:ilvl w:val="1"/>
          <w:numId w:val="72"/>
        </w:numPr>
      </w:pPr>
      <w:r w:rsidRPr="00A35E9B">
        <w:rPr>
          <w:b/>
          <w:bCs/>
        </w:rPr>
        <w:t>Absence de politique d’accessibilité</w:t>
      </w:r>
      <w:r w:rsidRPr="00A35E9B">
        <w:t xml:space="preserve"> et refus systématique de correction.</w:t>
      </w:r>
    </w:p>
    <w:p w14:paraId="071E4881" w14:textId="77777777" w:rsidR="00A35E9B" w:rsidRPr="00A35E9B" w:rsidRDefault="00A35E9B" w:rsidP="000B5846">
      <w:pPr>
        <w:pStyle w:val="Estilo1"/>
        <w:numPr>
          <w:ilvl w:val="1"/>
          <w:numId w:val="72"/>
        </w:numPr>
      </w:pPr>
      <w:r w:rsidRPr="00A35E9B">
        <w:t xml:space="preserve">Hypocrisie étatique qui prétend faire des efforts pour l’inclusion mais </w:t>
      </w:r>
      <w:r w:rsidRPr="00A35E9B">
        <w:rPr>
          <w:b/>
          <w:bCs/>
        </w:rPr>
        <w:t>n’écoute pas les véritables experts autistes</w:t>
      </w:r>
      <w:r w:rsidRPr="00A35E9B">
        <w:t>.</w:t>
      </w:r>
    </w:p>
    <w:p w14:paraId="2FD03D61" w14:textId="77777777" w:rsidR="00A35E9B" w:rsidRPr="00A35E9B" w:rsidRDefault="00A35E9B" w:rsidP="00A35E9B">
      <w:pPr>
        <w:pStyle w:val="Estilo1"/>
        <w:rPr>
          <w:b/>
          <w:bCs/>
        </w:rPr>
      </w:pPr>
      <w:r w:rsidRPr="00A35E9B">
        <w:rPr>
          <w:b/>
          <w:bCs/>
        </w:rPr>
        <w:t>3.1.2.18 à 3.1.2.20. Exemples supplémentaires de maltraitance sociale</w:t>
      </w:r>
    </w:p>
    <w:p w14:paraId="62CF74C6" w14:textId="77777777" w:rsidR="00A35E9B" w:rsidRPr="00A35E9B" w:rsidRDefault="00A35E9B" w:rsidP="000B5846">
      <w:pPr>
        <w:pStyle w:val="Estilo1"/>
        <w:numPr>
          <w:ilvl w:val="0"/>
          <w:numId w:val="73"/>
        </w:numPr>
      </w:pPr>
      <w:r w:rsidRPr="00A35E9B">
        <w:rPr>
          <w:b/>
          <w:bCs/>
        </w:rPr>
        <w:lastRenderedPageBreak/>
        <w:t>Réintroduction volontaire d’erreurs</w:t>
      </w:r>
      <w:r w:rsidRPr="00A35E9B">
        <w:t xml:space="preserve"> dans les textes administratifs et refus de correction.</w:t>
      </w:r>
    </w:p>
    <w:p w14:paraId="4BBFB528" w14:textId="77777777" w:rsidR="00A35E9B" w:rsidRPr="00A35E9B" w:rsidRDefault="00A35E9B" w:rsidP="000B5846">
      <w:pPr>
        <w:pStyle w:val="Estilo1"/>
        <w:numPr>
          <w:ilvl w:val="0"/>
          <w:numId w:val="73"/>
        </w:numPr>
      </w:pPr>
      <w:r w:rsidRPr="00A35E9B">
        <w:rPr>
          <w:b/>
          <w:bCs/>
        </w:rPr>
        <w:t>Préjugés sociaux sur l’autisme</w:t>
      </w:r>
      <w:r w:rsidRPr="00A35E9B">
        <w:t xml:space="preserve"> (exemple : directeur de radio refusant d’accueillir un autiste en arguant que ce n’est pas "un centre de soins").</w:t>
      </w:r>
    </w:p>
    <w:p w14:paraId="1495A895" w14:textId="77777777" w:rsidR="00A35E9B" w:rsidRPr="00A35E9B" w:rsidRDefault="00A35E9B" w:rsidP="000B5846">
      <w:pPr>
        <w:pStyle w:val="Estilo1"/>
        <w:numPr>
          <w:ilvl w:val="0"/>
          <w:numId w:val="73"/>
        </w:numPr>
      </w:pPr>
      <w:r w:rsidRPr="00A35E9B">
        <w:rPr>
          <w:b/>
          <w:bCs/>
        </w:rPr>
        <w:t>Maltraitance inter-associative</w:t>
      </w:r>
      <w:r w:rsidRPr="00A35E9B">
        <w:t xml:space="preserve"> : conflits internes, exclusions injustes entre associations.</w:t>
      </w:r>
    </w:p>
    <w:p w14:paraId="4C7128EE" w14:textId="77777777" w:rsidR="00A35E9B" w:rsidRPr="00A35E9B" w:rsidRDefault="00A35E9B" w:rsidP="000B5846">
      <w:pPr>
        <w:pStyle w:val="Estilo1"/>
        <w:numPr>
          <w:ilvl w:val="0"/>
          <w:numId w:val="73"/>
        </w:numPr>
      </w:pPr>
      <w:r w:rsidRPr="00A35E9B">
        <w:rPr>
          <w:b/>
          <w:bCs/>
        </w:rPr>
        <w:t>Dérives du "wokisme"</w:t>
      </w:r>
      <w:r w:rsidRPr="00A35E9B">
        <w:t xml:space="preserve"> : sujet à préciser.</w:t>
      </w:r>
    </w:p>
    <w:p w14:paraId="2C3C1345" w14:textId="77777777" w:rsidR="00A35E9B" w:rsidRPr="00A35E9B" w:rsidRDefault="00A35E9B" w:rsidP="00A35E9B">
      <w:pPr>
        <w:pStyle w:val="Estilo1"/>
        <w:rPr>
          <w:b/>
          <w:bCs/>
          <w:lang w:val="pt-BR"/>
        </w:rPr>
      </w:pPr>
      <w:r w:rsidRPr="00A35E9B">
        <w:rPr>
          <w:b/>
          <w:bCs/>
          <w:lang w:val="pt-BR"/>
        </w:rPr>
        <w:t>Conclusion</w:t>
      </w:r>
    </w:p>
    <w:p w14:paraId="17BC0B9F" w14:textId="77777777" w:rsidR="00A35E9B" w:rsidRPr="00A35E9B" w:rsidRDefault="00A35E9B" w:rsidP="000B5846">
      <w:pPr>
        <w:pStyle w:val="Estilo1"/>
        <w:numPr>
          <w:ilvl w:val="0"/>
          <w:numId w:val="74"/>
        </w:numPr>
      </w:pPr>
      <w:r w:rsidRPr="00A35E9B">
        <w:rPr>
          <w:b/>
          <w:bCs/>
        </w:rPr>
        <w:t>Les autistes sont confrontés à une maltraitance sociale omniprésente et systémique</w:t>
      </w:r>
      <w:r w:rsidRPr="00A35E9B">
        <w:t>, allant des atteintes sensorielles aux exclusions de la vie quotidienne.</w:t>
      </w:r>
    </w:p>
    <w:p w14:paraId="2416862A" w14:textId="77777777" w:rsidR="00A35E9B" w:rsidRPr="00A35E9B" w:rsidRDefault="00A35E9B" w:rsidP="000B5846">
      <w:pPr>
        <w:pStyle w:val="Estilo1"/>
        <w:numPr>
          <w:ilvl w:val="0"/>
          <w:numId w:val="74"/>
        </w:numPr>
      </w:pPr>
      <w:r w:rsidRPr="00A35E9B">
        <w:rPr>
          <w:b/>
          <w:bCs/>
        </w:rPr>
        <w:t>Le principal problème est le refus collectif de prendre en compte leurs besoins</w:t>
      </w:r>
      <w:r w:rsidRPr="00A35E9B">
        <w:t>, par ignorance, paresse ou rigidité sociale.</w:t>
      </w:r>
    </w:p>
    <w:p w14:paraId="1C22B907" w14:textId="55AC604C" w:rsidR="008B50A5" w:rsidRPr="00A35E9B" w:rsidRDefault="00A35E9B" w:rsidP="000B5846">
      <w:pPr>
        <w:pStyle w:val="Estilo1"/>
        <w:numPr>
          <w:ilvl w:val="0"/>
          <w:numId w:val="74"/>
        </w:numPr>
      </w:pPr>
      <w:r w:rsidRPr="00A35E9B">
        <w:rPr>
          <w:b/>
          <w:bCs/>
        </w:rPr>
        <w:t>Une politique d’accessibilité adaptée est urgente et nécessaire</w:t>
      </w:r>
      <w:r w:rsidRPr="00A35E9B">
        <w:t>, mais les autorités françaises continuent à ignorer les solutions proposées par les autistes eux-mêmes.</w:t>
      </w:r>
    </w:p>
    <w:p w14:paraId="3057F312" w14:textId="2EC616DC" w:rsidR="00D66D5E" w:rsidRDefault="00D66D5E" w:rsidP="00DA2A4E">
      <w:pPr>
        <w:pStyle w:val="Titre2"/>
      </w:pPr>
      <w:bookmarkStart w:id="17" w:name="_Toc193412893"/>
      <w:r>
        <w:t>3</w:t>
      </w:r>
      <w:r w:rsidRPr="00120FE2">
        <w:t>.</w:t>
      </w:r>
      <w:r w:rsidR="00737254">
        <w:t>2</w:t>
      </w:r>
      <w:r w:rsidRPr="00120FE2">
        <w:t xml:space="preserve">. La maltraitance </w:t>
      </w:r>
      <w:r w:rsidR="005F6B63">
        <w:t>SOCIALE</w:t>
      </w:r>
      <w:r>
        <w:t xml:space="preserve"> : solutions</w:t>
      </w:r>
      <w:bookmarkEnd w:id="17"/>
    </w:p>
    <w:p w14:paraId="11A59F48" w14:textId="77777777" w:rsidR="00BF0D76" w:rsidRPr="00BF0D76" w:rsidRDefault="00BF0D76" w:rsidP="00BF0D76">
      <w:pPr>
        <w:pBdr>
          <w:top w:val="none" w:sz="0" w:space="0" w:color="auto"/>
          <w:left w:val="none" w:sz="0" w:space="0" w:color="auto"/>
          <w:bottom w:val="none" w:sz="0" w:space="0" w:color="auto"/>
          <w:right w:val="none" w:sz="0" w:space="0" w:color="auto"/>
          <w:between w:val="none" w:sz="0" w:space="0" w:color="auto"/>
        </w:pBdr>
        <w:spacing w:after="160"/>
        <w:ind w:left="708"/>
        <w:rPr>
          <w:rFonts w:asciiTheme="minorHAnsi" w:hAnsiTheme="minorHAnsi" w:cstheme="minorHAnsi"/>
          <w:b/>
          <w:bCs/>
          <w:color w:val="auto"/>
          <w:sz w:val="28"/>
          <w:szCs w:val="28"/>
          <w:lang w:val="fr-FR"/>
        </w:rPr>
      </w:pPr>
      <w:r w:rsidRPr="00BF0D76">
        <w:rPr>
          <w:rFonts w:asciiTheme="minorHAnsi" w:hAnsiTheme="minorHAnsi" w:cstheme="minorHAnsi"/>
          <w:b/>
          <w:bCs/>
          <w:color w:val="auto"/>
          <w:sz w:val="28"/>
          <w:szCs w:val="28"/>
          <w:lang w:val="fr-FR"/>
        </w:rPr>
        <w:t>Besoin impératif d’une politique d’accessibilité spécifique aux autistes</w:t>
      </w:r>
    </w:p>
    <w:p w14:paraId="19DC4B33" w14:textId="77777777" w:rsidR="00BF0D76" w:rsidRPr="00BF0D76" w:rsidRDefault="00BF0D76" w:rsidP="00BF0D76">
      <w:pPr>
        <w:pBdr>
          <w:top w:val="none" w:sz="0" w:space="0" w:color="auto"/>
          <w:left w:val="none" w:sz="0" w:space="0" w:color="auto"/>
          <w:bottom w:val="none" w:sz="0" w:space="0" w:color="auto"/>
          <w:right w:val="none" w:sz="0" w:space="0" w:color="auto"/>
          <w:between w:val="none" w:sz="0" w:space="0" w:color="auto"/>
        </w:pBdr>
        <w:spacing w:after="160"/>
        <w:ind w:left="708"/>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 xml:space="preserve">Il est </w:t>
      </w:r>
      <w:r w:rsidRPr="00BF0D76">
        <w:rPr>
          <w:rFonts w:asciiTheme="minorHAnsi" w:hAnsiTheme="minorHAnsi" w:cstheme="minorHAnsi"/>
          <w:b/>
          <w:bCs/>
          <w:color w:val="auto"/>
          <w:sz w:val="28"/>
          <w:szCs w:val="28"/>
          <w:lang w:val="fr-FR"/>
        </w:rPr>
        <w:t>indispensable</w:t>
      </w:r>
      <w:r w:rsidRPr="00BF0D76">
        <w:rPr>
          <w:rFonts w:asciiTheme="minorHAnsi" w:hAnsiTheme="minorHAnsi" w:cstheme="minorHAnsi"/>
          <w:color w:val="auto"/>
          <w:sz w:val="28"/>
          <w:szCs w:val="28"/>
          <w:lang w:val="fr-FR"/>
        </w:rPr>
        <w:t xml:space="preserve"> de mettre en place </w:t>
      </w:r>
      <w:r w:rsidRPr="00BF0D76">
        <w:rPr>
          <w:rFonts w:asciiTheme="minorHAnsi" w:hAnsiTheme="minorHAnsi" w:cstheme="minorHAnsi"/>
          <w:b/>
          <w:bCs/>
          <w:color w:val="auto"/>
          <w:sz w:val="28"/>
          <w:szCs w:val="28"/>
          <w:lang w:val="fr-FR"/>
        </w:rPr>
        <w:t>une politique d’accessibilité adaptée aux personnes autistes handicapées</w:t>
      </w:r>
      <w:r w:rsidRPr="00BF0D76">
        <w:rPr>
          <w:rFonts w:asciiTheme="minorHAnsi" w:hAnsiTheme="minorHAnsi" w:cstheme="minorHAnsi"/>
          <w:color w:val="auto"/>
          <w:sz w:val="28"/>
          <w:szCs w:val="28"/>
          <w:lang w:val="fr-FR"/>
        </w:rPr>
        <w:t xml:space="preserve">, incluant des </w:t>
      </w:r>
      <w:r w:rsidRPr="00BF0D76">
        <w:rPr>
          <w:rFonts w:asciiTheme="minorHAnsi" w:hAnsiTheme="minorHAnsi" w:cstheme="minorHAnsi"/>
          <w:b/>
          <w:bCs/>
          <w:color w:val="auto"/>
          <w:sz w:val="28"/>
          <w:szCs w:val="28"/>
          <w:lang w:val="fr-FR"/>
        </w:rPr>
        <w:t>mesures concrètes</w:t>
      </w:r>
      <w:r w:rsidRPr="00BF0D76">
        <w:rPr>
          <w:rFonts w:asciiTheme="minorHAnsi" w:hAnsiTheme="minorHAnsi" w:cstheme="minorHAnsi"/>
          <w:color w:val="auto"/>
          <w:sz w:val="28"/>
          <w:szCs w:val="28"/>
          <w:lang w:val="fr-FR"/>
        </w:rPr>
        <w:t xml:space="preserve"> et efficaces.</w:t>
      </w:r>
    </w:p>
    <w:p w14:paraId="333DA64A" w14:textId="77777777" w:rsidR="00BF0D76" w:rsidRPr="00BF0D76" w:rsidRDefault="00BF0D76" w:rsidP="00BF0D76">
      <w:pPr>
        <w:pBdr>
          <w:top w:val="none" w:sz="0" w:space="0" w:color="auto"/>
          <w:left w:val="none" w:sz="0" w:space="0" w:color="auto"/>
          <w:bottom w:val="none" w:sz="0" w:space="0" w:color="auto"/>
          <w:right w:val="none" w:sz="0" w:space="0" w:color="auto"/>
          <w:between w:val="none" w:sz="0" w:space="0" w:color="auto"/>
        </w:pBdr>
        <w:spacing w:after="160"/>
        <w:ind w:left="708"/>
        <w:rPr>
          <w:rFonts w:asciiTheme="minorHAnsi" w:hAnsiTheme="minorHAnsi" w:cstheme="minorHAnsi"/>
          <w:b/>
          <w:bCs/>
          <w:color w:val="auto"/>
          <w:sz w:val="28"/>
          <w:szCs w:val="28"/>
          <w:lang w:val="pt-BR"/>
        </w:rPr>
      </w:pPr>
      <w:r w:rsidRPr="00BF0D76">
        <w:rPr>
          <w:rFonts w:asciiTheme="minorHAnsi" w:hAnsiTheme="minorHAnsi" w:cstheme="minorHAnsi"/>
          <w:b/>
          <w:bCs/>
          <w:color w:val="auto"/>
          <w:sz w:val="28"/>
          <w:szCs w:val="28"/>
          <w:lang w:val="pt-BR"/>
        </w:rPr>
        <w:t>Pourquoi est-ce nécessaire ?</w:t>
      </w:r>
    </w:p>
    <w:p w14:paraId="5F2138A7" w14:textId="77777777" w:rsidR="00BF0D76" w:rsidRPr="00BF0D76" w:rsidRDefault="00BF0D76" w:rsidP="000B5846">
      <w:pPr>
        <w:numPr>
          <w:ilvl w:val="0"/>
          <w:numId w:val="75"/>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 xml:space="preserve">Cela permettrait de </w:t>
      </w:r>
      <w:r w:rsidRPr="00BF0D76">
        <w:rPr>
          <w:rFonts w:asciiTheme="minorHAnsi" w:hAnsiTheme="minorHAnsi" w:cstheme="minorHAnsi"/>
          <w:b/>
          <w:bCs/>
          <w:color w:val="auto"/>
          <w:sz w:val="28"/>
          <w:szCs w:val="28"/>
          <w:lang w:val="fr-FR"/>
        </w:rPr>
        <w:t>réduire les atteintes sensorielles et mentales socio-générées</w:t>
      </w:r>
      <w:r w:rsidRPr="00BF0D76">
        <w:rPr>
          <w:rFonts w:asciiTheme="minorHAnsi" w:hAnsiTheme="minorHAnsi" w:cstheme="minorHAnsi"/>
          <w:color w:val="auto"/>
          <w:sz w:val="28"/>
          <w:szCs w:val="28"/>
          <w:lang w:val="fr-FR"/>
        </w:rPr>
        <w:t>, évitant ainsi une grande partie des souffrances subies par les autistes.</w:t>
      </w:r>
    </w:p>
    <w:p w14:paraId="18873B5B" w14:textId="77777777" w:rsidR="00BF0D76" w:rsidRPr="00BF0D76" w:rsidRDefault="00BF0D76" w:rsidP="000B5846">
      <w:pPr>
        <w:numPr>
          <w:ilvl w:val="0"/>
          <w:numId w:val="75"/>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 xml:space="preserve">Cela diminuerait </w:t>
      </w:r>
      <w:r w:rsidRPr="00BF0D76">
        <w:rPr>
          <w:rFonts w:asciiTheme="minorHAnsi" w:hAnsiTheme="minorHAnsi" w:cstheme="minorHAnsi"/>
          <w:b/>
          <w:bCs/>
          <w:color w:val="auto"/>
          <w:sz w:val="28"/>
          <w:szCs w:val="28"/>
          <w:lang w:val="fr-FR"/>
        </w:rPr>
        <w:t>de manière indirecte</w:t>
      </w:r>
      <w:r w:rsidRPr="00BF0D76">
        <w:rPr>
          <w:rFonts w:asciiTheme="minorHAnsi" w:hAnsiTheme="minorHAnsi" w:cstheme="minorHAnsi"/>
          <w:color w:val="auto"/>
          <w:sz w:val="28"/>
          <w:szCs w:val="28"/>
          <w:lang w:val="fr-FR"/>
        </w:rPr>
        <w:t xml:space="preserve"> beaucoup de </w:t>
      </w:r>
      <w:r w:rsidRPr="00BF0D76">
        <w:rPr>
          <w:rFonts w:asciiTheme="minorHAnsi" w:hAnsiTheme="minorHAnsi" w:cstheme="minorHAnsi"/>
          <w:i/>
          <w:iCs/>
          <w:color w:val="auto"/>
          <w:sz w:val="28"/>
          <w:szCs w:val="28"/>
          <w:lang w:val="fr-FR"/>
        </w:rPr>
        <w:t>"Troubles du Non-Autisme"</w:t>
      </w:r>
      <w:r w:rsidRPr="00BF0D76">
        <w:rPr>
          <w:rFonts w:asciiTheme="minorHAnsi" w:hAnsiTheme="minorHAnsi" w:cstheme="minorHAnsi"/>
          <w:color w:val="auto"/>
          <w:sz w:val="28"/>
          <w:szCs w:val="28"/>
          <w:lang w:val="fr-FR"/>
        </w:rPr>
        <w:t xml:space="preserve">, notamment l’approximation, la confusion et l’illusion sociale, qui </w:t>
      </w:r>
      <w:r w:rsidRPr="00BF0D76">
        <w:rPr>
          <w:rFonts w:asciiTheme="minorHAnsi" w:hAnsiTheme="minorHAnsi" w:cstheme="minorHAnsi"/>
          <w:b/>
          <w:bCs/>
          <w:color w:val="auto"/>
          <w:sz w:val="28"/>
          <w:szCs w:val="28"/>
          <w:lang w:val="fr-FR"/>
        </w:rPr>
        <w:t>aggravent inutilement</w:t>
      </w:r>
      <w:r w:rsidRPr="00BF0D76">
        <w:rPr>
          <w:rFonts w:asciiTheme="minorHAnsi" w:hAnsiTheme="minorHAnsi" w:cstheme="minorHAnsi"/>
          <w:color w:val="auto"/>
          <w:sz w:val="28"/>
          <w:szCs w:val="28"/>
          <w:lang w:val="fr-FR"/>
        </w:rPr>
        <w:t xml:space="preserve"> les difficultés rencontrées par les autistes.</w:t>
      </w:r>
    </w:p>
    <w:p w14:paraId="16FCDFFD" w14:textId="77777777" w:rsidR="00BF0D76" w:rsidRPr="00BF0D76" w:rsidRDefault="00BF0D76" w:rsidP="000B5846">
      <w:pPr>
        <w:numPr>
          <w:ilvl w:val="0"/>
          <w:numId w:val="75"/>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 xml:space="preserve">Cela </w:t>
      </w:r>
      <w:r w:rsidRPr="00BF0D76">
        <w:rPr>
          <w:rFonts w:asciiTheme="minorHAnsi" w:hAnsiTheme="minorHAnsi" w:cstheme="minorHAnsi"/>
          <w:b/>
          <w:bCs/>
          <w:color w:val="auto"/>
          <w:sz w:val="28"/>
          <w:szCs w:val="28"/>
          <w:lang w:val="fr-FR"/>
        </w:rPr>
        <w:t>ne coûterait presque rien</w:t>
      </w:r>
      <w:r w:rsidRPr="00BF0D76">
        <w:rPr>
          <w:rFonts w:asciiTheme="minorHAnsi" w:hAnsiTheme="minorHAnsi" w:cstheme="minorHAnsi"/>
          <w:color w:val="auto"/>
          <w:sz w:val="28"/>
          <w:szCs w:val="28"/>
          <w:lang w:val="fr-FR"/>
        </w:rPr>
        <w:t xml:space="preserve"> à mettre en place, et </w:t>
      </w:r>
      <w:r w:rsidRPr="00BF0D76">
        <w:rPr>
          <w:rFonts w:asciiTheme="minorHAnsi" w:hAnsiTheme="minorHAnsi" w:cstheme="minorHAnsi"/>
          <w:b/>
          <w:bCs/>
          <w:color w:val="auto"/>
          <w:sz w:val="28"/>
          <w:szCs w:val="28"/>
          <w:lang w:val="fr-FR"/>
        </w:rPr>
        <w:t>bénéficierait à l’ensemble de la société</w:t>
      </w:r>
      <w:r w:rsidRPr="00BF0D76">
        <w:rPr>
          <w:rFonts w:asciiTheme="minorHAnsi" w:hAnsiTheme="minorHAnsi" w:cstheme="minorHAnsi"/>
          <w:color w:val="auto"/>
          <w:sz w:val="28"/>
          <w:szCs w:val="28"/>
          <w:lang w:val="fr-FR"/>
        </w:rPr>
        <w:t>, en particulier aux autres groupes vulnérables (personnes âgées, autres personnes handicapées, enfants en bas âge, etc.).</w:t>
      </w:r>
    </w:p>
    <w:p w14:paraId="7E299CC9" w14:textId="77777777" w:rsidR="00BF0D76" w:rsidRPr="00BF0D76" w:rsidRDefault="00BF0D76" w:rsidP="000B5846">
      <w:pPr>
        <w:numPr>
          <w:ilvl w:val="0"/>
          <w:numId w:val="75"/>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 xml:space="preserve">Cela entraînerait même </w:t>
      </w:r>
      <w:r w:rsidRPr="00BF0D76">
        <w:rPr>
          <w:rFonts w:asciiTheme="minorHAnsi" w:hAnsiTheme="minorHAnsi" w:cstheme="minorHAnsi"/>
          <w:b/>
          <w:bCs/>
          <w:color w:val="auto"/>
          <w:sz w:val="28"/>
          <w:szCs w:val="28"/>
          <w:lang w:val="fr-FR"/>
        </w:rPr>
        <w:t>des économies substantielles</w:t>
      </w:r>
      <w:r w:rsidRPr="00BF0D76">
        <w:rPr>
          <w:rFonts w:asciiTheme="minorHAnsi" w:hAnsiTheme="minorHAnsi" w:cstheme="minorHAnsi"/>
          <w:color w:val="auto"/>
          <w:sz w:val="28"/>
          <w:szCs w:val="28"/>
          <w:lang w:val="fr-FR"/>
        </w:rPr>
        <w:t xml:space="preserve"> en réduisant : </w:t>
      </w:r>
    </w:p>
    <w:p w14:paraId="1D70CDD9" w14:textId="77777777" w:rsidR="00BF0D76" w:rsidRPr="00BF0D76" w:rsidRDefault="00BF0D76" w:rsidP="000B5846">
      <w:pPr>
        <w:numPr>
          <w:ilvl w:val="1"/>
          <w:numId w:val="75"/>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Les coûts énergétiques (ajustements intelligents des climatisations, chauffages, éclairages, etc.).</w:t>
      </w:r>
    </w:p>
    <w:p w14:paraId="0B95B701" w14:textId="77777777" w:rsidR="00BF0D76" w:rsidRPr="00BF0D76" w:rsidRDefault="00BF0D76" w:rsidP="000B5846">
      <w:pPr>
        <w:numPr>
          <w:ilvl w:val="1"/>
          <w:numId w:val="75"/>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Les dépenses en services d’urgence et en prises en charge médicales évitables.</w:t>
      </w:r>
    </w:p>
    <w:p w14:paraId="099A6B8C" w14:textId="77777777" w:rsidR="00BF0D76" w:rsidRPr="00BF0D76" w:rsidRDefault="00BF0D76" w:rsidP="000B5846">
      <w:pPr>
        <w:numPr>
          <w:ilvl w:val="1"/>
          <w:numId w:val="75"/>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Les frais de justice et les conflits administratifs générés par l’absence d’adaptation.</w:t>
      </w:r>
    </w:p>
    <w:p w14:paraId="041C8698" w14:textId="77777777" w:rsidR="00BF0D76" w:rsidRPr="00BF0D76" w:rsidRDefault="00BF0D76" w:rsidP="00BF0D76">
      <w:pPr>
        <w:pBdr>
          <w:top w:val="none" w:sz="0" w:space="0" w:color="auto"/>
          <w:left w:val="none" w:sz="0" w:space="0" w:color="auto"/>
          <w:bottom w:val="none" w:sz="0" w:space="0" w:color="auto"/>
          <w:right w:val="none" w:sz="0" w:space="0" w:color="auto"/>
          <w:between w:val="none" w:sz="0" w:space="0" w:color="auto"/>
        </w:pBdr>
        <w:spacing w:after="160"/>
        <w:ind w:left="708"/>
        <w:rPr>
          <w:rFonts w:asciiTheme="minorHAnsi" w:hAnsiTheme="minorHAnsi" w:cstheme="minorHAnsi"/>
          <w:b/>
          <w:bCs/>
          <w:color w:val="auto"/>
          <w:sz w:val="28"/>
          <w:szCs w:val="28"/>
          <w:lang w:val="fr-FR"/>
        </w:rPr>
      </w:pPr>
      <w:r w:rsidRPr="00BF0D76">
        <w:rPr>
          <w:rFonts w:asciiTheme="minorHAnsi" w:hAnsiTheme="minorHAnsi" w:cstheme="minorHAnsi"/>
          <w:b/>
          <w:bCs/>
          <w:color w:val="auto"/>
          <w:sz w:val="28"/>
          <w:szCs w:val="28"/>
          <w:lang w:val="fr-FR"/>
        </w:rPr>
        <w:lastRenderedPageBreak/>
        <w:t>Pourquoi cette politique d’accessibilité n’existe-t-elle pas encore en France ?</w:t>
      </w:r>
    </w:p>
    <w:p w14:paraId="5564398D" w14:textId="77777777" w:rsidR="00BF0D76" w:rsidRPr="00BF0D76" w:rsidRDefault="00BF0D76" w:rsidP="000B5846">
      <w:pPr>
        <w:numPr>
          <w:ilvl w:val="0"/>
          <w:numId w:val="76"/>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b/>
          <w:bCs/>
          <w:color w:val="auto"/>
          <w:sz w:val="28"/>
          <w:szCs w:val="28"/>
          <w:lang w:val="fr-FR"/>
        </w:rPr>
        <w:t>Manque de compréhension réelle des besoins autistiques</w:t>
      </w:r>
      <w:r w:rsidRPr="00BF0D76">
        <w:rPr>
          <w:rFonts w:asciiTheme="minorHAnsi" w:hAnsiTheme="minorHAnsi" w:cstheme="minorHAnsi"/>
          <w:color w:val="auto"/>
          <w:sz w:val="28"/>
          <w:szCs w:val="28"/>
          <w:lang w:val="fr-FR"/>
        </w:rPr>
        <w:t xml:space="preserve"> : </w:t>
      </w:r>
    </w:p>
    <w:p w14:paraId="0100C93E" w14:textId="77777777" w:rsidR="00BF0D76" w:rsidRPr="00BF0D76" w:rsidRDefault="00BF0D76" w:rsidP="000B5846">
      <w:pPr>
        <w:numPr>
          <w:ilvl w:val="1"/>
          <w:numId w:val="76"/>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b/>
          <w:bCs/>
          <w:color w:val="auto"/>
          <w:sz w:val="28"/>
          <w:szCs w:val="28"/>
          <w:lang w:val="fr-FR"/>
        </w:rPr>
        <w:t>Les autorités publiques ne prennent pas la peine d’écouter les autistes eux-mêmes</w:t>
      </w:r>
      <w:r w:rsidRPr="00BF0D76">
        <w:rPr>
          <w:rFonts w:asciiTheme="minorHAnsi" w:hAnsiTheme="minorHAnsi" w:cstheme="minorHAnsi"/>
          <w:color w:val="auto"/>
          <w:sz w:val="28"/>
          <w:szCs w:val="28"/>
          <w:lang w:val="fr-FR"/>
        </w:rPr>
        <w:t xml:space="preserve">, et préfèrent s’appuyer sur </w:t>
      </w:r>
      <w:r w:rsidRPr="00BF0D76">
        <w:rPr>
          <w:rFonts w:asciiTheme="minorHAnsi" w:hAnsiTheme="minorHAnsi" w:cstheme="minorHAnsi"/>
          <w:b/>
          <w:bCs/>
          <w:color w:val="auto"/>
          <w:sz w:val="28"/>
          <w:szCs w:val="28"/>
          <w:lang w:val="fr-FR"/>
        </w:rPr>
        <w:t>des organismes généralistes comme le CNCPH</w:t>
      </w:r>
      <w:r w:rsidRPr="00BF0D76">
        <w:rPr>
          <w:rFonts w:asciiTheme="minorHAnsi" w:hAnsiTheme="minorHAnsi" w:cstheme="minorHAnsi"/>
          <w:color w:val="auto"/>
          <w:sz w:val="28"/>
          <w:szCs w:val="28"/>
          <w:lang w:val="fr-FR"/>
        </w:rPr>
        <w:t xml:space="preserve">, qui </w:t>
      </w:r>
      <w:r w:rsidRPr="00BF0D76">
        <w:rPr>
          <w:rFonts w:asciiTheme="minorHAnsi" w:hAnsiTheme="minorHAnsi" w:cstheme="minorHAnsi"/>
          <w:b/>
          <w:bCs/>
          <w:color w:val="auto"/>
          <w:sz w:val="28"/>
          <w:szCs w:val="28"/>
          <w:lang w:val="fr-FR"/>
        </w:rPr>
        <w:t>ne comprennent pas les spécificités autistiques</w:t>
      </w:r>
      <w:r w:rsidRPr="00BF0D76">
        <w:rPr>
          <w:rFonts w:asciiTheme="minorHAnsi" w:hAnsiTheme="minorHAnsi" w:cstheme="minorHAnsi"/>
          <w:color w:val="auto"/>
          <w:sz w:val="28"/>
          <w:szCs w:val="28"/>
          <w:lang w:val="fr-FR"/>
        </w:rPr>
        <w:t xml:space="preserve"> et les besoins réels en accessibilité.</w:t>
      </w:r>
    </w:p>
    <w:p w14:paraId="1634FC09" w14:textId="77777777" w:rsidR="00BF0D76" w:rsidRPr="00BF0D76" w:rsidRDefault="00BF0D76" w:rsidP="000B5846">
      <w:pPr>
        <w:numPr>
          <w:ilvl w:val="0"/>
          <w:numId w:val="76"/>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b/>
          <w:bCs/>
          <w:color w:val="auto"/>
          <w:sz w:val="28"/>
          <w:szCs w:val="28"/>
          <w:lang w:val="fr-FR"/>
        </w:rPr>
        <w:t>Refus du dialogue avec les experts autistes</w:t>
      </w:r>
      <w:r w:rsidRPr="00BF0D76">
        <w:rPr>
          <w:rFonts w:asciiTheme="minorHAnsi" w:hAnsiTheme="minorHAnsi" w:cstheme="minorHAnsi"/>
          <w:color w:val="auto"/>
          <w:sz w:val="28"/>
          <w:szCs w:val="28"/>
          <w:lang w:val="fr-FR"/>
        </w:rPr>
        <w:t xml:space="preserve"> : </w:t>
      </w:r>
    </w:p>
    <w:p w14:paraId="09B594B4" w14:textId="77777777" w:rsidR="00BF0D76" w:rsidRPr="00BF0D76" w:rsidRDefault="00BF0D76" w:rsidP="000B5846">
      <w:pPr>
        <w:numPr>
          <w:ilvl w:val="1"/>
          <w:numId w:val="76"/>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 xml:space="preserve">Malgré de </w:t>
      </w:r>
      <w:r w:rsidRPr="00BF0D76">
        <w:rPr>
          <w:rFonts w:asciiTheme="minorHAnsi" w:hAnsiTheme="minorHAnsi" w:cstheme="minorHAnsi"/>
          <w:b/>
          <w:bCs/>
          <w:color w:val="auto"/>
          <w:sz w:val="28"/>
          <w:szCs w:val="28"/>
          <w:lang w:val="fr-FR"/>
        </w:rPr>
        <w:t>multiples tentatives de dialogue</w:t>
      </w:r>
      <w:r w:rsidRPr="00BF0D76">
        <w:rPr>
          <w:rFonts w:asciiTheme="minorHAnsi" w:hAnsiTheme="minorHAnsi" w:cstheme="minorHAnsi"/>
          <w:color w:val="auto"/>
          <w:sz w:val="28"/>
          <w:szCs w:val="28"/>
          <w:lang w:val="fr-FR"/>
        </w:rPr>
        <w:t xml:space="preserve">, y compris en utilisant des approches </w:t>
      </w:r>
      <w:r w:rsidRPr="00BF0D76">
        <w:rPr>
          <w:rFonts w:asciiTheme="minorHAnsi" w:hAnsiTheme="minorHAnsi" w:cstheme="minorHAnsi"/>
          <w:b/>
          <w:bCs/>
          <w:color w:val="auto"/>
          <w:sz w:val="28"/>
          <w:szCs w:val="28"/>
          <w:lang w:val="fr-FR"/>
        </w:rPr>
        <w:t>déférentes et diplomatiques</w:t>
      </w:r>
      <w:r w:rsidRPr="00BF0D76">
        <w:rPr>
          <w:rFonts w:asciiTheme="minorHAnsi" w:hAnsiTheme="minorHAnsi" w:cstheme="minorHAnsi"/>
          <w:color w:val="auto"/>
          <w:sz w:val="28"/>
          <w:szCs w:val="28"/>
          <w:lang w:val="fr-FR"/>
        </w:rPr>
        <w:t xml:space="preserve">, </w:t>
      </w:r>
      <w:r w:rsidRPr="00BF0D76">
        <w:rPr>
          <w:rFonts w:asciiTheme="minorHAnsi" w:hAnsiTheme="minorHAnsi" w:cstheme="minorHAnsi"/>
          <w:b/>
          <w:bCs/>
          <w:color w:val="auto"/>
          <w:sz w:val="28"/>
          <w:szCs w:val="28"/>
          <w:lang w:val="fr-FR"/>
        </w:rPr>
        <w:t>les autorités françaises refusent toute concertation sérieuse sur ce sujet.</w:t>
      </w:r>
    </w:p>
    <w:p w14:paraId="16167B8C" w14:textId="77777777" w:rsidR="00BF0D76" w:rsidRPr="00BF0D76" w:rsidRDefault="00BF0D76" w:rsidP="000B5846">
      <w:pPr>
        <w:numPr>
          <w:ilvl w:val="1"/>
          <w:numId w:val="76"/>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 xml:space="preserve">Cette </w:t>
      </w:r>
      <w:r w:rsidRPr="00BF0D76">
        <w:rPr>
          <w:rFonts w:asciiTheme="minorHAnsi" w:hAnsiTheme="minorHAnsi" w:cstheme="minorHAnsi"/>
          <w:b/>
          <w:bCs/>
          <w:color w:val="auto"/>
          <w:sz w:val="28"/>
          <w:szCs w:val="28"/>
          <w:lang w:val="fr-FR"/>
        </w:rPr>
        <w:t>résistance est absurde et injustifiable</w:t>
      </w:r>
      <w:r w:rsidRPr="00BF0D76">
        <w:rPr>
          <w:rFonts w:asciiTheme="minorHAnsi" w:hAnsiTheme="minorHAnsi" w:cstheme="minorHAnsi"/>
          <w:color w:val="auto"/>
          <w:sz w:val="28"/>
          <w:szCs w:val="28"/>
          <w:lang w:val="fr-FR"/>
        </w:rPr>
        <w:t xml:space="preserve">, car elle repose </w:t>
      </w:r>
      <w:r w:rsidRPr="00BF0D76">
        <w:rPr>
          <w:rFonts w:asciiTheme="minorHAnsi" w:hAnsiTheme="minorHAnsi" w:cstheme="minorHAnsi"/>
          <w:b/>
          <w:bCs/>
          <w:color w:val="auto"/>
          <w:sz w:val="28"/>
          <w:szCs w:val="28"/>
          <w:lang w:val="fr-FR"/>
        </w:rPr>
        <w:t>uniquement sur une illusion de connaissance</w:t>
      </w:r>
      <w:r w:rsidRPr="00BF0D76">
        <w:rPr>
          <w:rFonts w:asciiTheme="minorHAnsi" w:hAnsiTheme="minorHAnsi" w:cstheme="minorHAnsi"/>
          <w:color w:val="auto"/>
          <w:sz w:val="28"/>
          <w:szCs w:val="28"/>
          <w:lang w:val="fr-FR"/>
        </w:rPr>
        <w:t xml:space="preserve"> (croire savoir sans réellement comprendre).</w:t>
      </w:r>
    </w:p>
    <w:p w14:paraId="778E63E3" w14:textId="77777777" w:rsidR="00BF0D76" w:rsidRPr="00BF0D76" w:rsidRDefault="00BF0D76" w:rsidP="000B5846">
      <w:pPr>
        <w:numPr>
          <w:ilvl w:val="1"/>
          <w:numId w:val="76"/>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 xml:space="preserve">En refusant le dialogue et en rejetant les propositions faites par les autistes eux-mêmes, </w:t>
      </w:r>
      <w:r w:rsidRPr="00BF0D76">
        <w:rPr>
          <w:rFonts w:asciiTheme="minorHAnsi" w:hAnsiTheme="minorHAnsi" w:cstheme="minorHAnsi"/>
          <w:b/>
          <w:bCs/>
          <w:color w:val="auto"/>
          <w:sz w:val="28"/>
          <w:szCs w:val="28"/>
          <w:lang w:val="fr-FR"/>
        </w:rPr>
        <w:t>l’État français est COUPABLE de négligence et de maltraitance systémique.</w:t>
      </w:r>
    </w:p>
    <w:p w14:paraId="2C9B0299" w14:textId="77777777" w:rsidR="00BF0D76" w:rsidRPr="00BF0D76" w:rsidRDefault="00BF0D76" w:rsidP="00BF0D76">
      <w:pPr>
        <w:pBdr>
          <w:top w:val="none" w:sz="0" w:space="0" w:color="auto"/>
          <w:left w:val="none" w:sz="0" w:space="0" w:color="auto"/>
          <w:bottom w:val="none" w:sz="0" w:space="0" w:color="auto"/>
          <w:right w:val="none" w:sz="0" w:space="0" w:color="auto"/>
          <w:between w:val="none" w:sz="0" w:space="0" w:color="auto"/>
        </w:pBdr>
        <w:spacing w:after="160"/>
        <w:ind w:left="708"/>
        <w:rPr>
          <w:rFonts w:asciiTheme="minorHAnsi" w:hAnsiTheme="minorHAnsi" w:cstheme="minorHAnsi"/>
          <w:b/>
          <w:bCs/>
          <w:color w:val="auto"/>
          <w:sz w:val="28"/>
          <w:szCs w:val="28"/>
          <w:lang w:val="fr-FR"/>
        </w:rPr>
      </w:pPr>
      <w:r w:rsidRPr="00BF0D76">
        <w:rPr>
          <w:rFonts w:asciiTheme="minorHAnsi" w:hAnsiTheme="minorHAnsi" w:cstheme="minorHAnsi"/>
          <w:b/>
          <w:bCs/>
          <w:color w:val="auto"/>
          <w:sz w:val="28"/>
          <w:szCs w:val="28"/>
          <w:lang w:val="fr-FR"/>
        </w:rPr>
        <w:t>Conséquences du refus de l’accessibilité pour les autistes</w:t>
      </w:r>
    </w:p>
    <w:p w14:paraId="51BF84DE" w14:textId="77777777" w:rsidR="00BF0D76" w:rsidRPr="00BF0D76" w:rsidRDefault="00BF0D76" w:rsidP="000B5846">
      <w:pPr>
        <w:numPr>
          <w:ilvl w:val="0"/>
          <w:numId w:val="77"/>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 xml:space="preserve">Maintien de </w:t>
      </w:r>
      <w:r w:rsidRPr="00BF0D76">
        <w:rPr>
          <w:rFonts w:asciiTheme="minorHAnsi" w:hAnsiTheme="minorHAnsi" w:cstheme="minorHAnsi"/>
          <w:b/>
          <w:bCs/>
          <w:color w:val="auto"/>
          <w:sz w:val="28"/>
          <w:szCs w:val="28"/>
          <w:lang w:val="fr-FR"/>
        </w:rPr>
        <w:t>conditions de vie hostiles</w:t>
      </w:r>
      <w:r w:rsidRPr="00BF0D76">
        <w:rPr>
          <w:rFonts w:asciiTheme="minorHAnsi" w:hAnsiTheme="minorHAnsi" w:cstheme="minorHAnsi"/>
          <w:color w:val="auto"/>
          <w:sz w:val="28"/>
          <w:szCs w:val="28"/>
          <w:lang w:val="fr-FR"/>
        </w:rPr>
        <w:t xml:space="preserve"> et d’un environnement social inadapté aux autistes.</w:t>
      </w:r>
    </w:p>
    <w:p w14:paraId="3B5917F5" w14:textId="77777777" w:rsidR="00BF0D76" w:rsidRPr="00BF0D76" w:rsidRDefault="00BF0D76" w:rsidP="000B5846">
      <w:pPr>
        <w:numPr>
          <w:ilvl w:val="0"/>
          <w:numId w:val="77"/>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b/>
          <w:bCs/>
          <w:color w:val="auto"/>
          <w:sz w:val="28"/>
          <w:szCs w:val="28"/>
          <w:lang w:val="fr-FR"/>
        </w:rPr>
        <w:t>Souffrance et exclusion constante</w:t>
      </w:r>
      <w:r w:rsidRPr="00BF0D76">
        <w:rPr>
          <w:rFonts w:asciiTheme="minorHAnsi" w:hAnsiTheme="minorHAnsi" w:cstheme="minorHAnsi"/>
          <w:color w:val="auto"/>
          <w:sz w:val="28"/>
          <w:szCs w:val="28"/>
          <w:lang w:val="fr-FR"/>
        </w:rPr>
        <w:t>, menant souvent à des crises et à l’auto-exclusion.</w:t>
      </w:r>
    </w:p>
    <w:p w14:paraId="63F8EDA4" w14:textId="77777777" w:rsidR="00BF0D76" w:rsidRPr="00BF0D76" w:rsidRDefault="00BF0D76" w:rsidP="000B5846">
      <w:pPr>
        <w:numPr>
          <w:ilvl w:val="0"/>
          <w:numId w:val="77"/>
        </w:num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BF0D76">
        <w:rPr>
          <w:rFonts w:asciiTheme="minorHAnsi" w:hAnsiTheme="minorHAnsi" w:cstheme="minorHAnsi"/>
          <w:b/>
          <w:bCs/>
          <w:color w:val="auto"/>
          <w:sz w:val="28"/>
          <w:szCs w:val="28"/>
          <w:lang w:val="fr-FR"/>
        </w:rPr>
        <w:t>Poursuite des injustices administratives et sociales</w:t>
      </w:r>
      <w:r w:rsidRPr="00BF0D76">
        <w:rPr>
          <w:rFonts w:asciiTheme="minorHAnsi" w:hAnsiTheme="minorHAnsi" w:cstheme="minorHAnsi"/>
          <w:color w:val="auto"/>
          <w:sz w:val="28"/>
          <w:szCs w:val="28"/>
          <w:lang w:val="fr-FR"/>
        </w:rPr>
        <w:t>, perpétuant une maltraitance institutionnelle inacceptable.</w:t>
      </w:r>
    </w:p>
    <w:p w14:paraId="5FC18C09" w14:textId="77777777" w:rsidR="00BF0D76" w:rsidRPr="00BF0D76" w:rsidRDefault="00BF0D76" w:rsidP="00BF0D76">
      <w:pPr>
        <w:pBdr>
          <w:top w:val="none" w:sz="0" w:space="0" w:color="auto"/>
          <w:left w:val="none" w:sz="0" w:space="0" w:color="auto"/>
          <w:bottom w:val="none" w:sz="0" w:space="0" w:color="auto"/>
          <w:right w:val="none" w:sz="0" w:space="0" w:color="auto"/>
          <w:between w:val="none" w:sz="0" w:space="0" w:color="auto"/>
        </w:pBdr>
        <w:spacing w:after="160"/>
        <w:ind w:left="708"/>
        <w:rPr>
          <w:rFonts w:asciiTheme="minorHAnsi" w:hAnsiTheme="minorHAnsi" w:cstheme="minorHAnsi"/>
          <w:b/>
          <w:bCs/>
          <w:color w:val="auto"/>
          <w:sz w:val="28"/>
          <w:szCs w:val="28"/>
          <w:lang w:val="fr-FR"/>
        </w:rPr>
      </w:pPr>
      <w:r w:rsidRPr="00BF0D76">
        <w:rPr>
          <w:rFonts w:asciiTheme="minorHAnsi" w:hAnsiTheme="minorHAnsi" w:cstheme="minorHAnsi"/>
          <w:b/>
          <w:bCs/>
          <w:color w:val="auto"/>
          <w:sz w:val="28"/>
          <w:szCs w:val="28"/>
          <w:lang w:val="fr-FR"/>
        </w:rPr>
        <w:t>Appel à l’action et ressources</w:t>
      </w:r>
    </w:p>
    <w:p w14:paraId="1F261ED9" w14:textId="77777777" w:rsidR="00BF0D76" w:rsidRPr="00BF0D76" w:rsidRDefault="00BF0D76" w:rsidP="00BF0D76">
      <w:pPr>
        <w:pBdr>
          <w:top w:val="none" w:sz="0" w:space="0" w:color="auto"/>
          <w:left w:val="none" w:sz="0" w:space="0" w:color="auto"/>
          <w:bottom w:val="none" w:sz="0" w:space="0" w:color="auto"/>
          <w:right w:val="none" w:sz="0" w:space="0" w:color="auto"/>
          <w:between w:val="none" w:sz="0" w:space="0" w:color="auto"/>
        </w:pBdr>
        <w:spacing w:after="160"/>
        <w:ind w:left="708"/>
        <w:rPr>
          <w:rFonts w:asciiTheme="minorHAnsi" w:hAnsiTheme="minorHAnsi" w:cstheme="minorHAnsi"/>
          <w:color w:val="auto"/>
          <w:sz w:val="28"/>
          <w:szCs w:val="28"/>
          <w:lang w:val="fr-FR"/>
        </w:rPr>
      </w:pPr>
      <w:r w:rsidRPr="00BF0D76">
        <w:rPr>
          <w:rFonts w:asciiTheme="minorHAnsi" w:hAnsiTheme="minorHAnsi" w:cstheme="minorHAnsi"/>
          <w:color w:val="auto"/>
          <w:sz w:val="28"/>
          <w:szCs w:val="28"/>
          <w:lang w:val="fr-FR"/>
        </w:rPr>
        <w:t xml:space="preserve">Le lien suivant fournit des éléments sur </w:t>
      </w:r>
      <w:r w:rsidRPr="00BF0D76">
        <w:rPr>
          <w:rFonts w:asciiTheme="minorHAnsi" w:hAnsiTheme="minorHAnsi" w:cstheme="minorHAnsi"/>
          <w:b/>
          <w:bCs/>
          <w:color w:val="auto"/>
          <w:sz w:val="28"/>
          <w:szCs w:val="28"/>
          <w:lang w:val="fr-FR"/>
        </w:rPr>
        <w:t>l’attitude de fermeture des autorités françaises</w:t>
      </w:r>
      <w:r w:rsidRPr="00BF0D76">
        <w:rPr>
          <w:rFonts w:asciiTheme="minorHAnsi" w:hAnsiTheme="minorHAnsi" w:cstheme="minorHAnsi"/>
          <w:color w:val="auto"/>
          <w:sz w:val="28"/>
          <w:szCs w:val="28"/>
          <w:lang w:val="fr-FR"/>
        </w:rPr>
        <w:t xml:space="preserve"> face aux demandes légitimes des autistes :</w:t>
      </w:r>
      <w:r w:rsidRPr="00BF0D76">
        <w:rPr>
          <w:rFonts w:asciiTheme="minorHAnsi" w:hAnsiTheme="minorHAnsi" w:cstheme="minorHAnsi"/>
          <w:color w:val="auto"/>
          <w:sz w:val="28"/>
          <w:szCs w:val="28"/>
          <w:lang w:val="fr-FR"/>
        </w:rPr>
        <w:br/>
      </w:r>
      <w:r w:rsidRPr="00BF0D76">
        <w:rPr>
          <w:rFonts w:ascii="Segoe UI Emoji" w:hAnsi="Segoe UI Emoji" w:cs="Segoe UI Emoji"/>
          <w:color w:val="auto"/>
          <w:sz w:val="28"/>
          <w:szCs w:val="28"/>
          <w:lang w:val="pt-BR"/>
        </w:rPr>
        <w:t>🔗</w:t>
      </w:r>
      <w:r w:rsidRPr="00BF0D76">
        <w:rPr>
          <w:rFonts w:asciiTheme="minorHAnsi" w:hAnsiTheme="minorHAnsi" w:cstheme="minorHAnsi"/>
          <w:color w:val="auto"/>
          <w:sz w:val="28"/>
          <w:szCs w:val="28"/>
          <w:lang w:val="fr-FR"/>
        </w:rPr>
        <w:t xml:space="preserve"> </w:t>
      </w:r>
      <w:hyperlink r:id="rId22" w:tgtFrame="_new" w:history="1">
        <w:r w:rsidRPr="00BF0D76">
          <w:rPr>
            <w:rStyle w:val="Lienhypertexte"/>
            <w:rFonts w:asciiTheme="minorHAnsi" w:hAnsiTheme="minorHAnsi" w:cstheme="minorHAnsi"/>
            <w:b/>
            <w:bCs/>
            <w:sz w:val="28"/>
            <w:szCs w:val="28"/>
            <w:lang w:val="fr-FR"/>
          </w:rPr>
          <w:t>https://allianceautiste.org/?s=admutisme</w:t>
        </w:r>
      </w:hyperlink>
    </w:p>
    <w:p w14:paraId="509CEDCF" w14:textId="4419C8F7" w:rsidR="00660742" w:rsidRPr="0083135E" w:rsidRDefault="00660742" w:rsidP="00BF0D76">
      <w:pPr>
        <w:pBdr>
          <w:top w:val="none" w:sz="0" w:space="0" w:color="auto"/>
          <w:left w:val="none" w:sz="0" w:space="0" w:color="auto"/>
          <w:bottom w:val="none" w:sz="0" w:space="0" w:color="auto"/>
          <w:right w:val="none" w:sz="0" w:space="0" w:color="auto"/>
          <w:between w:val="none" w:sz="0" w:space="0" w:color="auto"/>
        </w:pBdr>
        <w:spacing w:after="160"/>
        <w:rPr>
          <w:rFonts w:asciiTheme="minorHAnsi" w:hAnsiTheme="minorHAnsi" w:cstheme="minorHAnsi"/>
          <w:color w:val="auto"/>
          <w:sz w:val="28"/>
          <w:szCs w:val="28"/>
          <w:lang w:val="fr-FR"/>
        </w:rPr>
      </w:pPr>
      <w:r w:rsidRPr="0083135E">
        <w:rPr>
          <w:rFonts w:asciiTheme="minorHAnsi" w:hAnsiTheme="minorHAnsi" w:cstheme="minorHAnsi"/>
          <w:color w:val="auto"/>
          <w:sz w:val="28"/>
          <w:szCs w:val="28"/>
          <w:lang w:val="fr-FR"/>
        </w:rPr>
        <w:br w:type="page"/>
      </w:r>
    </w:p>
    <w:p w14:paraId="6CDA41D0" w14:textId="13752BEF" w:rsidR="00AF3DEF" w:rsidRDefault="00AF3DEF" w:rsidP="005170F5">
      <w:pPr>
        <w:pStyle w:val="Titre1"/>
      </w:pPr>
      <w:bookmarkStart w:id="18" w:name="_Toc193412894"/>
      <w:r>
        <w:lastRenderedPageBreak/>
        <w:t xml:space="preserve">4. </w:t>
      </w:r>
      <w:r w:rsidR="00120FE2" w:rsidRPr="00120FE2">
        <w:t xml:space="preserve">La maltraitance </w:t>
      </w:r>
      <w:r w:rsidR="003964A1">
        <w:t>MEDICALE</w:t>
      </w:r>
      <w:bookmarkEnd w:id="18"/>
    </w:p>
    <w:p w14:paraId="79CD0570" w14:textId="1ACE870E" w:rsidR="00AF3DEF" w:rsidRDefault="00AF3DEF" w:rsidP="00AF3DEF"/>
    <w:p w14:paraId="54D10CC5"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5B5409">
        <w:rPr>
          <w:rFonts w:asciiTheme="minorHAnsi" w:hAnsiTheme="minorHAnsi" w:cstheme="minorHAnsi"/>
          <w:b/>
          <w:bCs/>
          <w:sz w:val="28"/>
          <w:szCs w:val="28"/>
          <w:lang w:val="fr-FR"/>
        </w:rPr>
        <w:t>4.1. La maltraitance médicale : Exemples et constats</w:t>
      </w:r>
    </w:p>
    <w:p w14:paraId="72E3D314"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5B5409">
        <w:rPr>
          <w:rFonts w:asciiTheme="minorHAnsi" w:hAnsiTheme="minorHAnsi" w:cstheme="minorHAnsi"/>
          <w:b/>
          <w:bCs/>
          <w:sz w:val="28"/>
          <w:szCs w:val="28"/>
          <w:lang w:val="fr-FR"/>
        </w:rPr>
        <w:t>Un constat accablant : des maltraitances médicales systématiques</w:t>
      </w:r>
    </w:p>
    <w:p w14:paraId="2925AD96" w14:textId="77777777" w:rsidR="005B5409" w:rsidRPr="005B5409" w:rsidRDefault="005B5409" w:rsidP="000B5846">
      <w:pPr>
        <w:numPr>
          <w:ilvl w:val="0"/>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pt-BR"/>
        </w:rPr>
      </w:pPr>
      <w:r w:rsidRPr="005B5409">
        <w:rPr>
          <w:rFonts w:asciiTheme="minorHAnsi" w:hAnsiTheme="minorHAnsi" w:cstheme="minorHAnsi"/>
          <w:b/>
          <w:bCs/>
          <w:sz w:val="28"/>
          <w:szCs w:val="28"/>
          <w:lang w:val="pt-BR"/>
        </w:rPr>
        <w:t>Mépris et attitudes hautaines</w:t>
      </w:r>
      <w:r w:rsidRPr="005B5409">
        <w:rPr>
          <w:rFonts w:asciiTheme="minorHAnsi" w:hAnsiTheme="minorHAnsi" w:cstheme="minorHAnsi"/>
          <w:sz w:val="28"/>
          <w:szCs w:val="28"/>
          <w:lang w:val="pt-BR"/>
        </w:rPr>
        <w:t xml:space="preserve"> :</w:t>
      </w:r>
    </w:p>
    <w:p w14:paraId="25812F22" w14:textId="77777777" w:rsidR="005B5409" w:rsidRPr="005B5409" w:rsidRDefault="005B5409" w:rsidP="000B5846">
      <w:pPr>
        <w:numPr>
          <w:ilvl w:val="1"/>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pt-BR"/>
        </w:rPr>
      </w:pPr>
      <w:r w:rsidRPr="005B5409">
        <w:rPr>
          <w:rFonts w:asciiTheme="minorHAnsi" w:hAnsiTheme="minorHAnsi" w:cstheme="minorHAnsi"/>
          <w:sz w:val="28"/>
          <w:szCs w:val="28"/>
          <w:lang w:val="fr-FR"/>
        </w:rPr>
        <w:t xml:space="preserve">Réponses méprisantes et standardisées du type : </w:t>
      </w:r>
      <w:r w:rsidRPr="005B5409">
        <w:rPr>
          <w:rFonts w:asciiTheme="minorHAnsi" w:hAnsiTheme="minorHAnsi" w:cstheme="minorHAnsi"/>
          <w:i/>
          <w:iCs/>
          <w:sz w:val="28"/>
          <w:szCs w:val="28"/>
          <w:lang w:val="fr-FR"/>
        </w:rPr>
        <w:t>« Nous avons consulté Monsieur le Professeur D., qui nous fait savoir que votre pathologie n'est pas adaptée à la spécialité qu'il exerce. »</w:t>
      </w:r>
      <w:r w:rsidRPr="005B5409">
        <w:rPr>
          <w:rFonts w:asciiTheme="minorHAnsi" w:hAnsiTheme="minorHAnsi" w:cstheme="minorHAnsi"/>
          <w:sz w:val="28"/>
          <w:szCs w:val="28"/>
          <w:lang w:val="fr-FR"/>
        </w:rPr>
        <w:t xml:space="preserve"> </w:t>
      </w:r>
      <w:r w:rsidRPr="005B5409">
        <w:rPr>
          <w:rFonts w:asciiTheme="minorHAnsi" w:hAnsiTheme="minorHAnsi" w:cstheme="minorHAnsi"/>
          <w:sz w:val="28"/>
          <w:szCs w:val="28"/>
          <w:lang w:val="pt-BR"/>
        </w:rPr>
        <w:t>(HEH, Lyon).</w:t>
      </w:r>
    </w:p>
    <w:p w14:paraId="67F9E472" w14:textId="77777777" w:rsidR="005B5409" w:rsidRPr="005B5409" w:rsidRDefault="005B5409" w:rsidP="000B5846">
      <w:pPr>
        <w:numPr>
          <w:ilvl w:val="1"/>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Jugements péjoratifs sur les patients et même sur leurs parents, dans des dossiers médicaux.</w:t>
      </w:r>
    </w:p>
    <w:p w14:paraId="78BDD2FC" w14:textId="77777777" w:rsidR="005B5409" w:rsidRPr="005B5409" w:rsidRDefault="005B5409" w:rsidP="000B5846">
      <w:pPr>
        <w:numPr>
          <w:ilvl w:val="0"/>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Refus d’écoute et de prise en compte des douleurs et symptômes</w:t>
      </w:r>
      <w:r w:rsidRPr="005B5409">
        <w:rPr>
          <w:rFonts w:asciiTheme="minorHAnsi" w:hAnsiTheme="minorHAnsi" w:cstheme="minorHAnsi"/>
          <w:sz w:val="28"/>
          <w:szCs w:val="28"/>
          <w:lang w:val="fr-FR"/>
        </w:rPr>
        <w:t xml:space="preserve"> :</w:t>
      </w:r>
    </w:p>
    <w:p w14:paraId="25540B21" w14:textId="77777777" w:rsidR="005B5409" w:rsidRPr="005B5409" w:rsidRDefault="005B5409" w:rsidP="000B5846">
      <w:pPr>
        <w:numPr>
          <w:ilvl w:val="1"/>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Les patients autistes se heurtent à un </w:t>
      </w:r>
      <w:r w:rsidRPr="005B5409">
        <w:rPr>
          <w:rFonts w:asciiTheme="minorHAnsi" w:hAnsiTheme="minorHAnsi" w:cstheme="minorHAnsi"/>
          <w:b/>
          <w:bCs/>
          <w:sz w:val="28"/>
          <w:szCs w:val="28"/>
          <w:lang w:val="fr-FR"/>
        </w:rPr>
        <w:t>déni systématique de leur souffrance</w:t>
      </w:r>
      <w:r w:rsidRPr="005B5409">
        <w:rPr>
          <w:rFonts w:asciiTheme="minorHAnsi" w:hAnsiTheme="minorHAnsi" w:cstheme="minorHAnsi"/>
          <w:sz w:val="28"/>
          <w:szCs w:val="28"/>
          <w:lang w:val="fr-FR"/>
        </w:rPr>
        <w:t>.</w:t>
      </w:r>
    </w:p>
    <w:p w14:paraId="243BB4F3" w14:textId="77777777" w:rsidR="005B5409" w:rsidRPr="005B5409" w:rsidRDefault="005B5409" w:rsidP="000B5846">
      <w:pPr>
        <w:numPr>
          <w:ilvl w:val="1"/>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Traitements imposés sans prise en compte des explications de la personne concernée.</w:t>
      </w:r>
    </w:p>
    <w:p w14:paraId="21999E74" w14:textId="77777777" w:rsidR="005B5409" w:rsidRPr="005B5409" w:rsidRDefault="005B5409" w:rsidP="000B5846">
      <w:pPr>
        <w:numPr>
          <w:ilvl w:val="0"/>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Comportements robotiques et méprisants du personnel médical</w:t>
      </w:r>
      <w:r w:rsidRPr="005B5409">
        <w:rPr>
          <w:rFonts w:asciiTheme="minorHAnsi" w:hAnsiTheme="minorHAnsi" w:cstheme="minorHAnsi"/>
          <w:sz w:val="28"/>
          <w:szCs w:val="28"/>
          <w:lang w:val="fr-FR"/>
        </w:rPr>
        <w:t xml:space="preserve"> :</w:t>
      </w:r>
    </w:p>
    <w:p w14:paraId="1D608941" w14:textId="77777777" w:rsidR="005B5409" w:rsidRPr="005B5409" w:rsidRDefault="005B5409" w:rsidP="000B5846">
      <w:pPr>
        <w:numPr>
          <w:ilvl w:val="1"/>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Des infirmiers qui répètent </w:t>
      </w:r>
      <w:r w:rsidRPr="005B5409">
        <w:rPr>
          <w:rFonts w:asciiTheme="minorHAnsi" w:hAnsiTheme="minorHAnsi" w:cstheme="minorHAnsi"/>
          <w:i/>
          <w:iCs/>
          <w:sz w:val="28"/>
          <w:szCs w:val="28"/>
          <w:lang w:val="fr-FR"/>
        </w:rPr>
        <w:t>« Ne vous inquiétez pas »</w:t>
      </w:r>
      <w:r w:rsidRPr="005B5409">
        <w:rPr>
          <w:rFonts w:asciiTheme="minorHAnsi" w:hAnsiTheme="minorHAnsi" w:cstheme="minorHAnsi"/>
          <w:sz w:val="28"/>
          <w:szCs w:val="28"/>
          <w:lang w:val="fr-FR"/>
        </w:rPr>
        <w:t xml:space="preserve"> sans écouter.</w:t>
      </w:r>
    </w:p>
    <w:p w14:paraId="1B7E5689" w14:textId="77777777" w:rsidR="005B5409" w:rsidRPr="005B5409" w:rsidRDefault="005B5409" w:rsidP="000B5846">
      <w:pPr>
        <w:numPr>
          <w:ilvl w:val="1"/>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Des </w:t>
      </w:r>
      <w:r w:rsidRPr="005B5409">
        <w:rPr>
          <w:rFonts w:asciiTheme="minorHAnsi" w:hAnsiTheme="minorHAnsi" w:cstheme="minorHAnsi"/>
          <w:b/>
          <w:bCs/>
          <w:sz w:val="28"/>
          <w:szCs w:val="28"/>
          <w:lang w:val="fr-FR"/>
        </w:rPr>
        <w:t>touchers intrusifs et inadaptés</w:t>
      </w:r>
      <w:r w:rsidRPr="005B5409">
        <w:rPr>
          <w:rFonts w:asciiTheme="minorHAnsi" w:hAnsiTheme="minorHAnsi" w:cstheme="minorHAnsi"/>
          <w:sz w:val="28"/>
          <w:szCs w:val="28"/>
          <w:lang w:val="fr-FR"/>
        </w:rPr>
        <w:t>, sans tenir compte des sensibilités sensorielles.</w:t>
      </w:r>
    </w:p>
    <w:p w14:paraId="58CA8A07" w14:textId="77777777" w:rsidR="005B5409" w:rsidRPr="005B5409" w:rsidRDefault="005B5409" w:rsidP="000B5846">
      <w:pPr>
        <w:numPr>
          <w:ilvl w:val="0"/>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Refus de soins et traitements forcés</w:t>
      </w:r>
      <w:r w:rsidRPr="005B5409">
        <w:rPr>
          <w:rFonts w:asciiTheme="minorHAnsi" w:hAnsiTheme="minorHAnsi" w:cstheme="minorHAnsi"/>
          <w:sz w:val="28"/>
          <w:szCs w:val="28"/>
          <w:lang w:val="fr-FR"/>
        </w:rPr>
        <w:t xml:space="preserve"> :</w:t>
      </w:r>
    </w:p>
    <w:p w14:paraId="6D1E1A96" w14:textId="77777777" w:rsidR="005B5409" w:rsidRPr="005B5409" w:rsidRDefault="005B5409" w:rsidP="000B5846">
      <w:pPr>
        <w:numPr>
          <w:ilvl w:val="1"/>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Des refus brutaux de soins, parfois avec </w:t>
      </w:r>
      <w:r w:rsidRPr="005B5409">
        <w:rPr>
          <w:rFonts w:asciiTheme="minorHAnsi" w:hAnsiTheme="minorHAnsi" w:cstheme="minorHAnsi"/>
          <w:b/>
          <w:bCs/>
          <w:sz w:val="28"/>
          <w:szCs w:val="28"/>
          <w:lang w:val="fr-FR"/>
        </w:rPr>
        <w:t>appel à la gendarmerie</w:t>
      </w:r>
      <w:r w:rsidRPr="005B5409">
        <w:rPr>
          <w:rFonts w:asciiTheme="minorHAnsi" w:hAnsiTheme="minorHAnsi" w:cstheme="minorHAnsi"/>
          <w:sz w:val="28"/>
          <w:szCs w:val="28"/>
          <w:lang w:val="fr-FR"/>
        </w:rPr>
        <w:t>.</w:t>
      </w:r>
    </w:p>
    <w:p w14:paraId="36EEE9D9" w14:textId="77777777" w:rsidR="005B5409" w:rsidRPr="005B5409" w:rsidRDefault="005B5409" w:rsidP="000B5846">
      <w:pPr>
        <w:numPr>
          <w:ilvl w:val="1"/>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Des traitements psychiatriques forcés, souvent violents et sans consentement.</w:t>
      </w:r>
    </w:p>
    <w:p w14:paraId="068DFF54" w14:textId="77777777" w:rsidR="005B5409" w:rsidRPr="005B5409" w:rsidRDefault="005B5409" w:rsidP="000B5846">
      <w:pPr>
        <w:numPr>
          <w:ilvl w:val="1"/>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Des hospitalisations abusives et illégales, avec </w:t>
      </w:r>
      <w:r w:rsidRPr="005B5409">
        <w:rPr>
          <w:rFonts w:asciiTheme="minorHAnsi" w:hAnsiTheme="minorHAnsi" w:cstheme="minorHAnsi"/>
          <w:b/>
          <w:bCs/>
          <w:sz w:val="28"/>
          <w:szCs w:val="28"/>
          <w:lang w:val="fr-FR"/>
        </w:rPr>
        <w:t>des moyens de défense inexistants</w:t>
      </w:r>
      <w:r w:rsidRPr="005B5409">
        <w:rPr>
          <w:rFonts w:asciiTheme="minorHAnsi" w:hAnsiTheme="minorHAnsi" w:cstheme="minorHAnsi"/>
          <w:sz w:val="28"/>
          <w:szCs w:val="28"/>
          <w:lang w:val="fr-FR"/>
        </w:rPr>
        <w:t>.</w:t>
      </w:r>
    </w:p>
    <w:p w14:paraId="1088F6A9" w14:textId="77777777" w:rsidR="005B5409" w:rsidRPr="005B5409" w:rsidRDefault="005B5409" w:rsidP="000B5846">
      <w:pPr>
        <w:numPr>
          <w:ilvl w:val="1"/>
          <w:numId w:val="78"/>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Des médecins se croyant omnipotents et ne tolérant aucune remise en question.</w:t>
      </w:r>
    </w:p>
    <w:p w14:paraId="716B6D42"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Segoe UI Emoji" w:hAnsi="Segoe UI Emoji" w:cs="Segoe UI Emoji"/>
          <w:sz w:val="28"/>
          <w:szCs w:val="28"/>
          <w:lang w:val="pt-BR"/>
        </w:rPr>
        <w:t>📌</w:t>
      </w:r>
      <w:r w:rsidRPr="005B5409">
        <w:rPr>
          <w:rFonts w:asciiTheme="minorHAnsi" w:hAnsiTheme="minorHAnsi" w:cstheme="minorHAnsi"/>
          <w:sz w:val="28"/>
          <w:szCs w:val="28"/>
          <w:lang w:val="fr-FR"/>
        </w:rPr>
        <w:t xml:space="preserve"> </w:t>
      </w:r>
      <w:r w:rsidRPr="005B5409">
        <w:rPr>
          <w:rFonts w:asciiTheme="minorHAnsi" w:hAnsiTheme="minorHAnsi" w:cstheme="minorHAnsi"/>
          <w:b/>
          <w:bCs/>
          <w:sz w:val="28"/>
          <w:szCs w:val="28"/>
          <w:lang w:val="fr-FR"/>
        </w:rPr>
        <w:t>Ressources sur la psychiatrie coercitive et les abus hospitaliers</w:t>
      </w:r>
      <w:r w:rsidRPr="005B5409">
        <w:rPr>
          <w:rFonts w:asciiTheme="minorHAnsi" w:hAnsiTheme="minorHAnsi" w:cstheme="minorHAnsi"/>
          <w:sz w:val="28"/>
          <w:szCs w:val="28"/>
          <w:lang w:val="fr-FR"/>
        </w:rPr>
        <w:t xml:space="preserve"> :</w:t>
      </w:r>
    </w:p>
    <w:p w14:paraId="414B8233" w14:textId="77777777" w:rsidR="005B5409" w:rsidRPr="005B5409" w:rsidRDefault="005B5409" w:rsidP="000B5846">
      <w:pPr>
        <w:numPr>
          <w:ilvl w:val="0"/>
          <w:numId w:val="7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pt-BR"/>
        </w:rPr>
      </w:pPr>
      <w:r w:rsidRPr="005B5409">
        <w:rPr>
          <w:rFonts w:ascii="Segoe UI Emoji" w:hAnsi="Segoe UI Emoji" w:cs="Segoe UI Emoji"/>
          <w:sz w:val="28"/>
          <w:szCs w:val="28"/>
          <w:lang w:val="pt-BR"/>
        </w:rPr>
        <w:t>🔗</w:t>
      </w:r>
      <w:r w:rsidRPr="005B5409">
        <w:rPr>
          <w:rFonts w:asciiTheme="minorHAnsi" w:hAnsiTheme="minorHAnsi" w:cstheme="minorHAnsi"/>
          <w:sz w:val="28"/>
          <w:szCs w:val="28"/>
          <w:lang w:val="pt-BR"/>
        </w:rPr>
        <w:t xml:space="preserve"> </w:t>
      </w:r>
      <w:hyperlink r:id="rId23" w:tgtFrame="_new" w:history="1">
        <w:r w:rsidRPr="005B5409">
          <w:rPr>
            <w:rStyle w:val="Lienhypertexte"/>
            <w:rFonts w:asciiTheme="minorHAnsi" w:hAnsiTheme="minorHAnsi" w:cstheme="minorHAnsi"/>
            <w:b/>
            <w:bCs/>
            <w:sz w:val="28"/>
            <w:szCs w:val="28"/>
            <w:lang w:val="pt-BR"/>
          </w:rPr>
          <w:t>Depsychiatriser</w:t>
        </w:r>
      </w:hyperlink>
    </w:p>
    <w:p w14:paraId="08CEB6DF" w14:textId="77777777" w:rsidR="005B5409" w:rsidRPr="005B5409" w:rsidRDefault="005B5409" w:rsidP="000B5846">
      <w:pPr>
        <w:numPr>
          <w:ilvl w:val="0"/>
          <w:numId w:val="7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pt-BR"/>
        </w:rPr>
      </w:pPr>
      <w:r w:rsidRPr="005B5409">
        <w:rPr>
          <w:rFonts w:ascii="Segoe UI Emoji" w:hAnsi="Segoe UI Emoji" w:cs="Segoe UI Emoji"/>
          <w:sz w:val="28"/>
          <w:szCs w:val="28"/>
          <w:lang w:val="pt-BR"/>
        </w:rPr>
        <w:lastRenderedPageBreak/>
        <w:t>🔗</w:t>
      </w:r>
      <w:r w:rsidRPr="005B5409">
        <w:rPr>
          <w:rFonts w:asciiTheme="minorHAnsi" w:hAnsiTheme="minorHAnsi" w:cstheme="minorHAnsi"/>
          <w:sz w:val="28"/>
          <w:szCs w:val="28"/>
          <w:lang w:val="pt-BR"/>
        </w:rPr>
        <w:t xml:space="preserve"> </w:t>
      </w:r>
      <w:hyperlink r:id="rId24" w:tgtFrame="_new" w:history="1">
        <w:r w:rsidRPr="005B5409">
          <w:rPr>
            <w:rStyle w:val="Lienhypertexte"/>
            <w:rFonts w:asciiTheme="minorHAnsi" w:hAnsiTheme="minorHAnsi" w:cstheme="minorHAnsi"/>
            <w:b/>
            <w:bCs/>
            <w:sz w:val="28"/>
            <w:szCs w:val="28"/>
            <w:lang w:val="pt-BR"/>
          </w:rPr>
          <w:t>Psychiatrie et droits humains</w:t>
        </w:r>
      </w:hyperlink>
    </w:p>
    <w:p w14:paraId="7D4A4267" w14:textId="77777777" w:rsidR="005B5409" w:rsidRPr="005B5409" w:rsidRDefault="005B5409" w:rsidP="000B5846">
      <w:pPr>
        <w:numPr>
          <w:ilvl w:val="0"/>
          <w:numId w:val="79"/>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pt-BR"/>
        </w:rPr>
      </w:pPr>
      <w:r w:rsidRPr="005B5409">
        <w:rPr>
          <w:rFonts w:ascii="Segoe UI Emoji" w:hAnsi="Segoe UI Emoji" w:cs="Segoe UI Emoji"/>
          <w:sz w:val="28"/>
          <w:szCs w:val="28"/>
          <w:lang w:val="pt-BR"/>
        </w:rPr>
        <w:t>🔗</w:t>
      </w:r>
      <w:r w:rsidRPr="005B5409">
        <w:rPr>
          <w:rFonts w:asciiTheme="minorHAnsi" w:hAnsiTheme="minorHAnsi" w:cstheme="minorHAnsi"/>
          <w:sz w:val="28"/>
          <w:szCs w:val="28"/>
          <w:lang w:val="pt-BR"/>
        </w:rPr>
        <w:t xml:space="preserve"> </w:t>
      </w:r>
      <w:hyperlink r:id="rId25" w:tgtFrame="_new" w:history="1">
        <w:r w:rsidRPr="005B5409">
          <w:rPr>
            <w:rStyle w:val="Lienhypertexte"/>
            <w:rFonts w:asciiTheme="minorHAnsi" w:hAnsiTheme="minorHAnsi" w:cstheme="minorHAnsi"/>
            <w:b/>
            <w:bCs/>
            <w:sz w:val="28"/>
            <w:szCs w:val="28"/>
            <w:lang w:val="pt-BR"/>
          </w:rPr>
          <w:t>Témoignages d’hospitalisations forcées</w:t>
        </w:r>
      </w:hyperlink>
    </w:p>
    <w:p w14:paraId="24E26EDE"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5B5409">
        <w:rPr>
          <w:rFonts w:asciiTheme="minorHAnsi" w:hAnsiTheme="minorHAnsi" w:cstheme="minorHAnsi"/>
          <w:b/>
          <w:bCs/>
          <w:sz w:val="28"/>
          <w:szCs w:val="28"/>
          <w:lang w:val="fr-FR"/>
        </w:rPr>
        <w:t>Facteurs systémiques aggravant la maltraitance médicale</w:t>
      </w:r>
    </w:p>
    <w:p w14:paraId="1DC40175" w14:textId="77777777" w:rsidR="005B5409" w:rsidRPr="005B5409" w:rsidRDefault="005B5409" w:rsidP="000B5846">
      <w:pPr>
        <w:numPr>
          <w:ilvl w:val="0"/>
          <w:numId w:val="8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Domination de l’approche psychanalytique en France</w:t>
      </w:r>
      <w:r w:rsidRPr="005B5409">
        <w:rPr>
          <w:rFonts w:asciiTheme="minorHAnsi" w:hAnsiTheme="minorHAnsi" w:cstheme="minorHAnsi"/>
          <w:sz w:val="28"/>
          <w:szCs w:val="28"/>
          <w:lang w:val="fr-FR"/>
        </w:rPr>
        <w:t xml:space="preserve"> : </w:t>
      </w:r>
    </w:p>
    <w:p w14:paraId="0378B1EF" w14:textId="77777777" w:rsidR="005B5409" w:rsidRPr="005B5409" w:rsidRDefault="005B5409" w:rsidP="000B5846">
      <w:pPr>
        <w:numPr>
          <w:ilvl w:val="1"/>
          <w:numId w:val="8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Cette approche </w:t>
      </w:r>
      <w:r w:rsidRPr="005B5409">
        <w:rPr>
          <w:rFonts w:asciiTheme="minorHAnsi" w:hAnsiTheme="minorHAnsi" w:cstheme="minorHAnsi"/>
          <w:b/>
          <w:bCs/>
          <w:sz w:val="28"/>
          <w:szCs w:val="28"/>
          <w:lang w:val="fr-FR"/>
        </w:rPr>
        <w:t>dépassée et néfaste</w:t>
      </w:r>
      <w:r w:rsidRPr="005B5409">
        <w:rPr>
          <w:rFonts w:asciiTheme="minorHAnsi" w:hAnsiTheme="minorHAnsi" w:cstheme="minorHAnsi"/>
          <w:sz w:val="28"/>
          <w:szCs w:val="28"/>
          <w:lang w:val="fr-FR"/>
        </w:rPr>
        <w:t xml:space="preserve"> continue d’influencer la prise en charge de l’autisme.</w:t>
      </w:r>
    </w:p>
    <w:p w14:paraId="484EDBCA" w14:textId="77777777" w:rsidR="005B5409" w:rsidRPr="005B5409" w:rsidRDefault="005B5409" w:rsidP="000B5846">
      <w:pPr>
        <w:numPr>
          <w:ilvl w:val="1"/>
          <w:numId w:val="8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Elle favorise </w:t>
      </w:r>
      <w:r w:rsidRPr="005B5409">
        <w:rPr>
          <w:rFonts w:asciiTheme="minorHAnsi" w:hAnsiTheme="minorHAnsi" w:cstheme="minorHAnsi"/>
          <w:b/>
          <w:bCs/>
          <w:sz w:val="28"/>
          <w:szCs w:val="28"/>
          <w:lang w:val="fr-FR"/>
        </w:rPr>
        <w:t>des errances médicales, des diagnostics erronés et des médications inutiles</w:t>
      </w:r>
      <w:r w:rsidRPr="005B5409">
        <w:rPr>
          <w:rFonts w:asciiTheme="minorHAnsi" w:hAnsiTheme="minorHAnsi" w:cstheme="minorHAnsi"/>
          <w:sz w:val="28"/>
          <w:szCs w:val="28"/>
          <w:lang w:val="fr-FR"/>
        </w:rPr>
        <w:t xml:space="preserve">, qui causent souvent des </w:t>
      </w:r>
      <w:r w:rsidRPr="005B5409">
        <w:rPr>
          <w:rFonts w:asciiTheme="minorHAnsi" w:hAnsiTheme="minorHAnsi" w:cstheme="minorHAnsi"/>
          <w:b/>
          <w:bCs/>
          <w:sz w:val="28"/>
          <w:szCs w:val="28"/>
          <w:lang w:val="fr-FR"/>
        </w:rPr>
        <w:t>effets délétères et des troubles psychologiques supplémentaires</w:t>
      </w:r>
      <w:r w:rsidRPr="005B5409">
        <w:rPr>
          <w:rFonts w:asciiTheme="minorHAnsi" w:hAnsiTheme="minorHAnsi" w:cstheme="minorHAnsi"/>
          <w:sz w:val="28"/>
          <w:szCs w:val="28"/>
          <w:lang w:val="fr-FR"/>
        </w:rPr>
        <w:t>.</w:t>
      </w:r>
    </w:p>
    <w:p w14:paraId="1452B68B" w14:textId="77777777" w:rsidR="005B5409" w:rsidRPr="005B5409" w:rsidRDefault="005B5409" w:rsidP="000B5846">
      <w:pPr>
        <w:numPr>
          <w:ilvl w:val="0"/>
          <w:numId w:val="8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Méconnaissance et non-respect des recommandations officielles</w:t>
      </w:r>
      <w:r w:rsidRPr="005B5409">
        <w:rPr>
          <w:rFonts w:asciiTheme="minorHAnsi" w:hAnsiTheme="minorHAnsi" w:cstheme="minorHAnsi"/>
          <w:sz w:val="28"/>
          <w:szCs w:val="28"/>
          <w:lang w:val="fr-FR"/>
        </w:rPr>
        <w:t xml:space="preserve"> : </w:t>
      </w:r>
    </w:p>
    <w:p w14:paraId="4431A406" w14:textId="77777777" w:rsidR="005B5409" w:rsidRPr="005B5409" w:rsidRDefault="005B5409" w:rsidP="000B5846">
      <w:pPr>
        <w:numPr>
          <w:ilvl w:val="1"/>
          <w:numId w:val="80"/>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Beaucoup de médecins et de soignants </w:t>
      </w:r>
      <w:r w:rsidRPr="005B5409">
        <w:rPr>
          <w:rFonts w:asciiTheme="minorHAnsi" w:hAnsiTheme="minorHAnsi" w:cstheme="minorHAnsi"/>
          <w:b/>
          <w:bCs/>
          <w:sz w:val="28"/>
          <w:szCs w:val="28"/>
          <w:lang w:val="fr-FR"/>
        </w:rPr>
        <w:t>ignorent les recommandations de la Haute Autorité de Santé</w:t>
      </w:r>
      <w:r w:rsidRPr="005B5409">
        <w:rPr>
          <w:rFonts w:asciiTheme="minorHAnsi" w:hAnsiTheme="minorHAnsi" w:cstheme="minorHAnsi"/>
          <w:sz w:val="28"/>
          <w:szCs w:val="28"/>
          <w:lang w:val="fr-FR"/>
        </w:rPr>
        <w:t xml:space="preserve"> (HAS) concernant l’autisme.</w:t>
      </w:r>
    </w:p>
    <w:p w14:paraId="3F6E567E" w14:textId="77777777" w:rsidR="005B5409" w:rsidRPr="005B5409" w:rsidRDefault="00000000"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pt-BR"/>
        </w:rPr>
      </w:pPr>
      <w:r>
        <w:rPr>
          <w:rFonts w:asciiTheme="minorHAnsi" w:hAnsiTheme="minorHAnsi" w:cstheme="minorHAnsi"/>
          <w:sz w:val="28"/>
          <w:szCs w:val="28"/>
          <w:lang w:val="pt-BR"/>
        </w:rPr>
        <w:pict w14:anchorId="2AAAD3C7">
          <v:rect id="_x0000_i1025" style="width:0;height:1.5pt" o:hralign="center" o:hrstd="t" o:hr="t" fillcolor="#a0a0a0" stroked="f"/>
        </w:pict>
      </w:r>
    </w:p>
    <w:p w14:paraId="06F8F139"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5B5409">
        <w:rPr>
          <w:rFonts w:asciiTheme="minorHAnsi" w:hAnsiTheme="minorHAnsi" w:cstheme="minorHAnsi"/>
          <w:b/>
          <w:bCs/>
          <w:sz w:val="28"/>
          <w:szCs w:val="28"/>
          <w:lang w:val="fr-FR"/>
        </w:rPr>
        <w:t>4.2. La maltraitance médicale : Solutions et actions nécessaires</w:t>
      </w:r>
    </w:p>
    <w:p w14:paraId="174ADC32"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5B5409">
        <w:rPr>
          <w:rFonts w:asciiTheme="minorHAnsi" w:hAnsiTheme="minorHAnsi" w:cstheme="minorHAnsi"/>
          <w:b/>
          <w:bCs/>
          <w:sz w:val="28"/>
          <w:szCs w:val="28"/>
          <w:lang w:val="fr-FR"/>
        </w:rPr>
        <w:t>Programmes proposés par l’Alliance Autiste</w:t>
      </w:r>
    </w:p>
    <w:p w14:paraId="2DEE1E64"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L’Alliance Autiste a identifié plusieurs axes de correction nécessaires :</w:t>
      </w:r>
    </w:p>
    <w:p w14:paraId="2310ACF5" w14:textId="77777777" w:rsidR="005B5409" w:rsidRPr="005B5409" w:rsidRDefault="005B5409" w:rsidP="000B5846">
      <w:pPr>
        <w:numPr>
          <w:ilvl w:val="0"/>
          <w:numId w:val="8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PCEGMA</w:t>
      </w:r>
      <w:r w:rsidRPr="005B5409">
        <w:rPr>
          <w:rFonts w:asciiTheme="minorHAnsi" w:hAnsiTheme="minorHAnsi" w:cstheme="minorHAnsi"/>
          <w:sz w:val="28"/>
          <w:szCs w:val="28"/>
          <w:lang w:val="fr-FR"/>
        </w:rPr>
        <w:t xml:space="preserve"> (Programme de Correction de l'Erreur Générale Médicale sur l’Autisme).</w:t>
      </w:r>
    </w:p>
    <w:p w14:paraId="51C8098C" w14:textId="77777777" w:rsidR="005B5409" w:rsidRPr="005B5409" w:rsidRDefault="005B5409" w:rsidP="000B5846">
      <w:pPr>
        <w:numPr>
          <w:ilvl w:val="0"/>
          <w:numId w:val="8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PLIPMEDA</w:t>
      </w:r>
      <w:r w:rsidRPr="005B5409">
        <w:rPr>
          <w:rFonts w:asciiTheme="minorHAnsi" w:hAnsiTheme="minorHAnsi" w:cstheme="minorHAnsi"/>
          <w:sz w:val="28"/>
          <w:szCs w:val="28"/>
          <w:lang w:val="fr-FR"/>
        </w:rPr>
        <w:t xml:space="preserve"> (Programme de Lutte contre l'Ignorance Médicale et l'Errance Diagnostique sur l’Autisme).</w:t>
      </w:r>
    </w:p>
    <w:p w14:paraId="022311D6" w14:textId="77777777" w:rsidR="005B5409" w:rsidRPr="005B5409" w:rsidRDefault="005B5409" w:rsidP="000B5846">
      <w:pPr>
        <w:numPr>
          <w:ilvl w:val="0"/>
          <w:numId w:val="8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PERSAVCA</w:t>
      </w:r>
      <w:r w:rsidRPr="005B5409">
        <w:rPr>
          <w:rFonts w:asciiTheme="minorHAnsi" w:hAnsiTheme="minorHAnsi" w:cstheme="minorHAnsi"/>
          <w:sz w:val="28"/>
          <w:szCs w:val="28"/>
          <w:lang w:val="fr-FR"/>
        </w:rPr>
        <w:t xml:space="preserve"> (Programme d’Éradication des Refus de Soins et d’Aménagements).</w:t>
      </w:r>
    </w:p>
    <w:p w14:paraId="166FE748" w14:textId="77777777" w:rsidR="005B5409" w:rsidRPr="005B5409" w:rsidRDefault="005B5409" w:rsidP="000B5846">
      <w:pPr>
        <w:numPr>
          <w:ilvl w:val="0"/>
          <w:numId w:val="8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PPTINDDA</w:t>
      </w:r>
      <w:r w:rsidRPr="005B5409">
        <w:rPr>
          <w:rFonts w:asciiTheme="minorHAnsi" w:hAnsiTheme="minorHAnsi" w:cstheme="minorHAnsi"/>
          <w:sz w:val="28"/>
          <w:szCs w:val="28"/>
          <w:lang w:val="fr-FR"/>
        </w:rPr>
        <w:t xml:space="preserve"> (Programme de Prévention des Traitements Inadaptés et Dégradants).</w:t>
      </w:r>
    </w:p>
    <w:p w14:paraId="5E0872E6" w14:textId="77777777" w:rsidR="005B5409" w:rsidRPr="005B5409" w:rsidRDefault="005B5409" w:rsidP="000B5846">
      <w:pPr>
        <w:numPr>
          <w:ilvl w:val="0"/>
          <w:numId w:val="8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PRTMP</w:t>
      </w:r>
      <w:r w:rsidRPr="005B5409">
        <w:rPr>
          <w:rFonts w:asciiTheme="minorHAnsi" w:hAnsiTheme="minorHAnsi" w:cstheme="minorHAnsi"/>
          <w:sz w:val="28"/>
          <w:szCs w:val="28"/>
          <w:lang w:val="fr-FR"/>
        </w:rPr>
        <w:t xml:space="preserve"> (Programme de Réduction des Troubles Médico-Professionnels). </w:t>
      </w:r>
    </w:p>
    <w:p w14:paraId="052CC5D0" w14:textId="77777777" w:rsidR="005B5409" w:rsidRPr="005B5409" w:rsidRDefault="005B5409" w:rsidP="000B5846">
      <w:pPr>
        <w:numPr>
          <w:ilvl w:val="1"/>
          <w:numId w:val="81"/>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Sous-programme </w:t>
      </w:r>
      <w:r w:rsidRPr="005B5409">
        <w:rPr>
          <w:rFonts w:asciiTheme="minorHAnsi" w:hAnsiTheme="minorHAnsi" w:cstheme="minorHAnsi"/>
          <w:b/>
          <w:bCs/>
          <w:sz w:val="28"/>
          <w:szCs w:val="28"/>
          <w:lang w:val="fr-FR"/>
        </w:rPr>
        <w:t>SOAPHF</w:t>
      </w:r>
      <w:r w:rsidRPr="005B5409">
        <w:rPr>
          <w:rFonts w:asciiTheme="minorHAnsi" w:hAnsiTheme="minorHAnsi" w:cstheme="minorHAnsi"/>
          <w:sz w:val="28"/>
          <w:szCs w:val="28"/>
          <w:lang w:val="fr-FR"/>
        </w:rPr>
        <w:t xml:space="preserve"> (Syndrome de l'Omnipotence Arrogante des Praticiens Hospitaliers Français).</w:t>
      </w:r>
    </w:p>
    <w:p w14:paraId="21AD7164"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Segoe UI Symbol" w:hAnsi="Segoe UI Symbol" w:cs="Segoe UI Symbol"/>
          <w:sz w:val="28"/>
          <w:szCs w:val="28"/>
          <w:lang w:val="fr-FR"/>
        </w:rPr>
        <w:t>⚠</w:t>
      </w:r>
      <w:r w:rsidRPr="005B5409">
        <w:rPr>
          <w:rFonts w:asciiTheme="minorHAnsi" w:hAnsiTheme="minorHAnsi" w:cstheme="minorHAnsi"/>
          <w:sz w:val="28"/>
          <w:szCs w:val="28"/>
          <w:lang w:val="fr-FR"/>
        </w:rPr>
        <w:t xml:space="preserve"> </w:t>
      </w:r>
      <w:r w:rsidRPr="005B5409">
        <w:rPr>
          <w:rFonts w:asciiTheme="minorHAnsi" w:hAnsiTheme="minorHAnsi" w:cstheme="minorHAnsi"/>
          <w:b/>
          <w:bCs/>
          <w:sz w:val="28"/>
          <w:szCs w:val="28"/>
          <w:lang w:val="fr-FR"/>
        </w:rPr>
        <w:t>Problème : Aucun soutien ni financement pour ces programmes</w:t>
      </w:r>
      <w:r w:rsidRPr="005B5409">
        <w:rPr>
          <w:rFonts w:asciiTheme="minorHAnsi" w:hAnsiTheme="minorHAnsi" w:cstheme="minorHAnsi"/>
          <w:sz w:val="28"/>
          <w:szCs w:val="28"/>
          <w:lang w:val="fr-FR"/>
        </w:rPr>
        <w:t>, malgré leur pertinence.</w:t>
      </w:r>
    </w:p>
    <w:p w14:paraId="15E3BEFB"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5B5409">
        <w:rPr>
          <w:rFonts w:asciiTheme="minorHAnsi" w:hAnsiTheme="minorHAnsi" w:cstheme="minorHAnsi"/>
          <w:b/>
          <w:bCs/>
          <w:sz w:val="28"/>
          <w:szCs w:val="28"/>
          <w:lang w:val="fr-FR"/>
        </w:rPr>
        <w:t>Mesures concrètes et urgentes à mettre en place</w:t>
      </w:r>
    </w:p>
    <w:p w14:paraId="5D2258C2" w14:textId="77777777" w:rsidR="005B5409" w:rsidRPr="005B5409" w:rsidRDefault="005B5409" w:rsidP="000B5846">
      <w:pPr>
        <w:numPr>
          <w:ilvl w:val="0"/>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pt-BR"/>
        </w:rPr>
      </w:pPr>
      <w:r w:rsidRPr="005B5409">
        <w:rPr>
          <w:rFonts w:asciiTheme="minorHAnsi" w:hAnsiTheme="minorHAnsi" w:cstheme="minorHAnsi"/>
          <w:b/>
          <w:bCs/>
          <w:sz w:val="28"/>
          <w:szCs w:val="28"/>
          <w:lang w:val="pt-BR"/>
        </w:rPr>
        <w:lastRenderedPageBreak/>
        <w:t>Baisse drastique du forfait hospitalier</w:t>
      </w:r>
    </w:p>
    <w:p w14:paraId="09B3DF73" w14:textId="77777777" w:rsidR="005B5409" w:rsidRPr="005B5409" w:rsidRDefault="005B5409" w:rsidP="000B5846">
      <w:pPr>
        <w:numPr>
          <w:ilvl w:val="1"/>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Actuellement autour de </w:t>
      </w:r>
      <w:r w:rsidRPr="005B5409">
        <w:rPr>
          <w:rFonts w:asciiTheme="minorHAnsi" w:hAnsiTheme="minorHAnsi" w:cstheme="minorHAnsi"/>
          <w:b/>
          <w:bCs/>
          <w:sz w:val="28"/>
          <w:szCs w:val="28"/>
          <w:lang w:val="fr-FR"/>
        </w:rPr>
        <w:t>1000€ par jour en psychiatrie</w:t>
      </w:r>
      <w:r w:rsidRPr="005B5409">
        <w:rPr>
          <w:rFonts w:asciiTheme="minorHAnsi" w:hAnsiTheme="minorHAnsi" w:cstheme="minorHAnsi"/>
          <w:sz w:val="28"/>
          <w:szCs w:val="28"/>
          <w:lang w:val="fr-FR"/>
        </w:rPr>
        <w:t xml:space="preserve">, ce montant </w:t>
      </w:r>
      <w:r w:rsidRPr="005B5409">
        <w:rPr>
          <w:rFonts w:asciiTheme="minorHAnsi" w:hAnsiTheme="minorHAnsi" w:cstheme="minorHAnsi"/>
          <w:b/>
          <w:bCs/>
          <w:sz w:val="28"/>
          <w:szCs w:val="28"/>
          <w:lang w:val="fr-FR"/>
        </w:rPr>
        <w:t>favorise les hospitalisations abusives</w:t>
      </w:r>
      <w:r w:rsidRPr="005B5409">
        <w:rPr>
          <w:rFonts w:asciiTheme="minorHAnsi" w:hAnsiTheme="minorHAnsi" w:cstheme="minorHAnsi"/>
          <w:sz w:val="28"/>
          <w:szCs w:val="28"/>
          <w:lang w:val="fr-FR"/>
        </w:rPr>
        <w:t xml:space="preserve"> par pure logique économique.</w:t>
      </w:r>
    </w:p>
    <w:p w14:paraId="548FF181" w14:textId="77777777" w:rsidR="005B5409" w:rsidRPr="005B5409" w:rsidRDefault="005B5409" w:rsidP="000B5846">
      <w:pPr>
        <w:numPr>
          <w:ilvl w:val="1"/>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Moins d’argent injecté = </w:t>
      </w:r>
      <w:r w:rsidRPr="005B5409">
        <w:rPr>
          <w:rFonts w:asciiTheme="minorHAnsi" w:hAnsiTheme="minorHAnsi" w:cstheme="minorHAnsi"/>
          <w:b/>
          <w:bCs/>
          <w:sz w:val="28"/>
          <w:szCs w:val="28"/>
          <w:lang w:val="fr-FR"/>
        </w:rPr>
        <w:t>moins de séjours forcés</w:t>
      </w:r>
      <w:r w:rsidRPr="005B5409">
        <w:rPr>
          <w:rFonts w:asciiTheme="minorHAnsi" w:hAnsiTheme="minorHAnsi" w:cstheme="minorHAnsi"/>
          <w:sz w:val="28"/>
          <w:szCs w:val="28"/>
          <w:lang w:val="fr-FR"/>
        </w:rPr>
        <w:t xml:space="preserve"> et moins d’abus.</w:t>
      </w:r>
    </w:p>
    <w:p w14:paraId="3130BA94" w14:textId="77777777" w:rsidR="005B5409" w:rsidRPr="005B5409" w:rsidRDefault="005B5409" w:rsidP="000B5846">
      <w:pPr>
        <w:numPr>
          <w:ilvl w:val="0"/>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Formation correcte des professionnels de santé sur l’autisme</w:t>
      </w:r>
    </w:p>
    <w:p w14:paraId="35729C01" w14:textId="77777777" w:rsidR="005B5409" w:rsidRPr="005B5409" w:rsidRDefault="005B5409" w:rsidP="000B5846">
      <w:pPr>
        <w:numPr>
          <w:ilvl w:val="1"/>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STOP à l’approche défectologique et aux confusions entre autisme et troubles</w:t>
      </w:r>
      <w:r w:rsidRPr="005B5409">
        <w:rPr>
          <w:rFonts w:asciiTheme="minorHAnsi" w:hAnsiTheme="minorHAnsi" w:cstheme="minorHAnsi"/>
          <w:sz w:val="28"/>
          <w:szCs w:val="28"/>
          <w:lang w:val="fr-FR"/>
        </w:rPr>
        <w:t>.</w:t>
      </w:r>
    </w:p>
    <w:p w14:paraId="08D79CD8" w14:textId="77777777" w:rsidR="005B5409" w:rsidRPr="005B5409" w:rsidRDefault="005B5409" w:rsidP="000B5846">
      <w:pPr>
        <w:numPr>
          <w:ilvl w:val="1"/>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Inclure </w:t>
      </w:r>
      <w:r w:rsidRPr="005B5409">
        <w:rPr>
          <w:rFonts w:asciiTheme="minorHAnsi" w:hAnsiTheme="minorHAnsi" w:cstheme="minorHAnsi"/>
          <w:b/>
          <w:bCs/>
          <w:sz w:val="28"/>
          <w:szCs w:val="28"/>
          <w:lang w:val="fr-FR"/>
        </w:rPr>
        <w:t>des autistes qualifiés dans la formation médicale</w:t>
      </w:r>
      <w:r w:rsidRPr="005B5409">
        <w:rPr>
          <w:rFonts w:asciiTheme="minorHAnsi" w:hAnsiTheme="minorHAnsi" w:cstheme="minorHAnsi"/>
          <w:sz w:val="28"/>
          <w:szCs w:val="28"/>
          <w:lang w:val="fr-FR"/>
        </w:rPr>
        <w:t>, pour une prise en compte réelle des besoins.</w:t>
      </w:r>
    </w:p>
    <w:p w14:paraId="52A8D313" w14:textId="77777777" w:rsidR="005B5409" w:rsidRPr="005B5409" w:rsidRDefault="005B5409" w:rsidP="000B5846">
      <w:pPr>
        <w:numPr>
          <w:ilvl w:val="0"/>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pt-BR"/>
        </w:rPr>
      </w:pPr>
      <w:r w:rsidRPr="005B5409">
        <w:rPr>
          <w:rFonts w:asciiTheme="minorHAnsi" w:hAnsiTheme="minorHAnsi" w:cstheme="minorHAnsi"/>
          <w:b/>
          <w:bCs/>
          <w:sz w:val="28"/>
          <w:szCs w:val="28"/>
          <w:lang w:val="pt-BR"/>
        </w:rPr>
        <w:t>Humanisation du système médical public</w:t>
      </w:r>
    </w:p>
    <w:p w14:paraId="31B65A1E" w14:textId="77777777" w:rsidR="005B5409" w:rsidRPr="005B5409" w:rsidRDefault="005B5409" w:rsidP="000B5846">
      <w:pPr>
        <w:numPr>
          <w:ilvl w:val="1"/>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Redescendre sur terre</w:t>
      </w:r>
      <w:r w:rsidRPr="005B5409">
        <w:rPr>
          <w:rFonts w:asciiTheme="minorHAnsi" w:hAnsiTheme="minorHAnsi" w:cstheme="minorHAnsi"/>
          <w:sz w:val="28"/>
          <w:szCs w:val="28"/>
          <w:lang w:val="fr-FR"/>
        </w:rPr>
        <w:t xml:space="preserve"> les médecins imbus d’eux-mêmes, leur rappeler qu’ils ne sont pas omniscients.</w:t>
      </w:r>
    </w:p>
    <w:p w14:paraId="3BABFF0D" w14:textId="77777777" w:rsidR="005B5409" w:rsidRPr="005B5409" w:rsidRDefault="005B5409" w:rsidP="000B5846">
      <w:pPr>
        <w:numPr>
          <w:ilvl w:val="1"/>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Intégrer </w:t>
      </w:r>
      <w:r w:rsidRPr="005B5409">
        <w:rPr>
          <w:rFonts w:asciiTheme="minorHAnsi" w:hAnsiTheme="minorHAnsi" w:cstheme="minorHAnsi"/>
          <w:b/>
          <w:bCs/>
          <w:sz w:val="28"/>
          <w:szCs w:val="28"/>
          <w:lang w:val="fr-FR"/>
        </w:rPr>
        <w:t>des protocoles d’écoute active et de respect des patients</w:t>
      </w:r>
      <w:r w:rsidRPr="005B5409">
        <w:rPr>
          <w:rFonts w:asciiTheme="minorHAnsi" w:hAnsiTheme="minorHAnsi" w:cstheme="minorHAnsi"/>
          <w:sz w:val="28"/>
          <w:szCs w:val="28"/>
          <w:lang w:val="fr-FR"/>
        </w:rPr>
        <w:t>.</w:t>
      </w:r>
    </w:p>
    <w:p w14:paraId="50645A82" w14:textId="77777777" w:rsidR="005B5409" w:rsidRPr="005B5409" w:rsidRDefault="005B5409" w:rsidP="000B5846">
      <w:pPr>
        <w:numPr>
          <w:ilvl w:val="0"/>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Revoir le poids des médecins dans les décisions judiciaires</w:t>
      </w:r>
    </w:p>
    <w:p w14:paraId="34F0FD53" w14:textId="77777777" w:rsidR="005B5409" w:rsidRPr="005B5409" w:rsidRDefault="005B5409" w:rsidP="000B5846">
      <w:pPr>
        <w:numPr>
          <w:ilvl w:val="1"/>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Actuellement, </w:t>
      </w:r>
      <w:r w:rsidRPr="005B5409">
        <w:rPr>
          <w:rFonts w:asciiTheme="minorHAnsi" w:hAnsiTheme="minorHAnsi" w:cstheme="minorHAnsi"/>
          <w:b/>
          <w:bCs/>
          <w:sz w:val="28"/>
          <w:szCs w:val="28"/>
          <w:lang w:val="fr-FR"/>
        </w:rPr>
        <w:t>les juges obéissent aux médecins sans questionner leurs décisions</w:t>
      </w:r>
      <w:r w:rsidRPr="005B5409">
        <w:rPr>
          <w:rFonts w:asciiTheme="minorHAnsi" w:hAnsiTheme="minorHAnsi" w:cstheme="minorHAnsi"/>
          <w:sz w:val="28"/>
          <w:szCs w:val="28"/>
          <w:lang w:val="fr-FR"/>
        </w:rPr>
        <w:t>.</w:t>
      </w:r>
    </w:p>
    <w:p w14:paraId="1C3339AA" w14:textId="77777777" w:rsidR="005B5409" w:rsidRPr="005B5409" w:rsidRDefault="005B5409" w:rsidP="000B5846">
      <w:pPr>
        <w:numPr>
          <w:ilvl w:val="1"/>
          <w:numId w:val="82"/>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Besoin d’un </w:t>
      </w:r>
      <w:r w:rsidRPr="005B5409">
        <w:rPr>
          <w:rFonts w:asciiTheme="minorHAnsi" w:hAnsiTheme="minorHAnsi" w:cstheme="minorHAnsi"/>
          <w:b/>
          <w:bCs/>
          <w:sz w:val="28"/>
          <w:szCs w:val="28"/>
          <w:lang w:val="fr-FR"/>
        </w:rPr>
        <w:t>organe de contrôle indépendant</w:t>
      </w:r>
      <w:r w:rsidRPr="005B5409">
        <w:rPr>
          <w:rFonts w:asciiTheme="minorHAnsi" w:hAnsiTheme="minorHAnsi" w:cstheme="minorHAnsi"/>
          <w:sz w:val="28"/>
          <w:szCs w:val="28"/>
          <w:lang w:val="fr-FR"/>
        </w:rPr>
        <w:t xml:space="preserve"> pour éviter les abus d’internement et de soins forcés.</w:t>
      </w:r>
    </w:p>
    <w:p w14:paraId="7437E06F" w14:textId="77777777" w:rsidR="005B5409" w:rsidRPr="005B5409" w:rsidRDefault="00000000"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pt-BR"/>
        </w:rPr>
      </w:pPr>
      <w:r>
        <w:rPr>
          <w:rFonts w:asciiTheme="minorHAnsi" w:hAnsiTheme="minorHAnsi" w:cstheme="minorHAnsi"/>
          <w:sz w:val="28"/>
          <w:szCs w:val="28"/>
          <w:lang w:val="pt-BR"/>
        </w:rPr>
        <w:pict w14:anchorId="768B3083">
          <v:rect id="_x0000_i1026" style="width:0;height:1.5pt" o:hralign="center" o:hrstd="t" o:hr="t" fillcolor="#a0a0a0" stroked="f"/>
        </w:pict>
      </w:r>
    </w:p>
    <w:p w14:paraId="1EA9EC93"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b/>
          <w:bCs/>
          <w:sz w:val="28"/>
          <w:szCs w:val="28"/>
          <w:lang w:val="fr-FR"/>
        </w:rPr>
      </w:pPr>
      <w:r w:rsidRPr="005B5409">
        <w:rPr>
          <w:rFonts w:asciiTheme="minorHAnsi" w:hAnsiTheme="minorHAnsi" w:cstheme="minorHAnsi"/>
          <w:b/>
          <w:bCs/>
          <w:sz w:val="28"/>
          <w:szCs w:val="28"/>
          <w:lang w:val="fr-FR"/>
        </w:rPr>
        <w:t>4.3. Solution ultime : Quitter la France</w:t>
      </w:r>
    </w:p>
    <w:p w14:paraId="77E58CC1"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Cambria Math" w:hAnsi="Cambria Math" w:cs="Cambria Math"/>
          <w:sz w:val="28"/>
          <w:szCs w:val="28"/>
          <w:lang w:val="fr-FR"/>
        </w:rPr>
        <w:t>▶</w:t>
      </w:r>
      <w:r w:rsidRPr="005B5409">
        <w:rPr>
          <w:rFonts w:asciiTheme="minorHAnsi" w:hAnsiTheme="minorHAnsi" w:cstheme="minorHAnsi"/>
          <w:sz w:val="28"/>
          <w:szCs w:val="28"/>
          <w:lang w:val="fr-FR"/>
        </w:rPr>
        <w:t xml:space="preserve"> </w:t>
      </w:r>
      <w:r w:rsidRPr="005B5409">
        <w:rPr>
          <w:rFonts w:asciiTheme="minorHAnsi" w:hAnsiTheme="minorHAnsi" w:cstheme="minorHAnsi"/>
          <w:b/>
          <w:bCs/>
          <w:sz w:val="28"/>
          <w:szCs w:val="28"/>
          <w:lang w:val="fr-FR"/>
        </w:rPr>
        <w:t>Constat alarmant :</w:t>
      </w:r>
    </w:p>
    <w:p w14:paraId="3C55C1A6" w14:textId="77777777" w:rsidR="005B5409" w:rsidRPr="005B5409" w:rsidRDefault="005B5409" w:rsidP="000B5846">
      <w:pPr>
        <w:numPr>
          <w:ilvl w:val="0"/>
          <w:numId w:val="83"/>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L’</w:t>
      </w:r>
      <w:r w:rsidRPr="005B5409">
        <w:rPr>
          <w:rFonts w:asciiTheme="minorHAnsi" w:hAnsiTheme="minorHAnsi" w:cstheme="minorHAnsi"/>
          <w:b/>
          <w:bCs/>
          <w:sz w:val="28"/>
          <w:szCs w:val="28"/>
          <w:lang w:val="fr-FR"/>
        </w:rPr>
        <w:t>omnipotence médicale</w:t>
      </w:r>
      <w:r w:rsidRPr="005B5409">
        <w:rPr>
          <w:rFonts w:asciiTheme="minorHAnsi" w:hAnsiTheme="minorHAnsi" w:cstheme="minorHAnsi"/>
          <w:sz w:val="28"/>
          <w:szCs w:val="28"/>
          <w:lang w:val="fr-FR"/>
        </w:rPr>
        <w:t xml:space="preserve">, couplée au </w:t>
      </w:r>
      <w:r w:rsidRPr="005B5409">
        <w:rPr>
          <w:rFonts w:asciiTheme="minorHAnsi" w:hAnsiTheme="minorHAnsi" w:cstheme="minorHAnsi"/>
          <w:b/>
          <w:bCs/>
          <w:sz w:val="28"/>
          <w:szCs w:val="28"/>
          <w:lang w:val="fr-FR"/>
        </w:rPr>
        <w:t>refus d’écoute des patients autistes</w:t>
      </w:r>
      <w:r w:rsidRPr="005B5409">
        <w:rPr>
          <w:rFonts w:asciiTheme="minorHAnsi" w:hAnsiTheme="minorHAnsi" w:cstheme="minorHAnsi"/>
          <w:sz w:val="28"/>
          <w:szCs w:val="28"/>
          <w:lang w:val="fr-FR"/>
        </w:rPr>
        <w:t xml:space="preserve">, crée un </w:t>
      </w:r>
      <w:r w:rsidRPr="005B5409">
        <w:rPr>
          <w:rFonts w:asciiTheme="minorHAnsi" w:hAnsiTheme="minorHAnsi" w:cstheme="minorHAnsi"/>
          <w:b/>
          <w:bCs/>
          <w:sz w:val="28"/>
          <w:szCs w:val="28"/>
          <w:lang w:val="fr-FR"/>
        </w:rPr>
        <w:t>environnement toxique</w:t>
      </w:r>
      <w:r w:rsidRPr="005B5409">
        <w:rPr>
          <w:rFonts w:asciiTheme="minorHAnsi" w:hAnsiTheme="minorHAnsi" w:cstheme="minorHAnsi"/>
          <w:sz w:val="28"/>
          <w:szCs w:val="28"/>
          <w:lang w:val="fr-FR"/>
        </w:rPr>
        <w:t>.</w:t>
      </w:r>
    </w:p>
    <w:p w14:paraId="40F2C8C2" w14:textId="77777777" w:rsidR="005B5409" w:rsidRPr="005B5409" w:rsidRDefault="005B5409" w:rsidP="000B5846">
      <w:pPr>
        <w:numPr>
          <w:ilvl w:val="0"/>
          <w:numId w:val="83"/>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Impossible d’échapper aux abus</w:t>
      </w:r>
      <w:r w:rsidRPr="005B5409">
        <w:rPr>
          <w:rFonts w:asciiTheme="minorHAnsi" w:hAnsiTheme="minorHAnsi" w:cstheme="minorHAnsi"/>
          <w:sz w:val="28"/>
          <w:szCs w:val="28"/>
          <w:lang w:val="fr-FR"/>
        </w:rPr>
        <w:t xml:space="preserve">, car </w:t>
      </w:r>
      <w:r w:rsidRPr="005B5409">
        <w:rPr>
          <w:rFonts w:asciiTheme="minorHAnsi" w:hAnsiTheme="minorHAnsi" w:cstheme="minorHAnsi"/>
          <w:b/>
          <w:bCs/>
          <w:sz w:val="28"/>
          <w:szCs w:val="28"/>
          <w:lang w:val="fr-FR"/>
        </w:rPr>
        <w:t>même la justice est soumise aux médecins</w:t>
      </w:r>
      <w:r w:rsidRPr="005B5409">
        <w:rPr>
          <w:rFonts w:asciiTheme="minorHAnsi" w:hAnsiTheme="minorHAnsi" w:cstheme="minorHAnsi"/>
          <w:sz w:val="28"/>
          <w:szCs w:val="28"/>
          <w:lang w:val="fr-FR"/>
        </w:rPr>
        <w:t>.</w:t>
      </w:r>
    </w:p>
    <w:p w14:paraId="3D0C90F2" w14:textId="77777777" w:rsidR="005B5409" w:rsidRPr="005B5409" w:rsidRDefault="005B5409" w:rsidP="000B5846">
      <w:pPr>
        <w:numPr>
          <w:ilvl w:val="0"/>
          <w:numId w:val="83"/>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Une hospitalisation d’office peut </w:t>
      </w:r>
      <w:r w:rsidRPr="005B5409">
        <w:rPr>
          <w:rFonts w:asciiTheme="minorHAnsi" w:hAnsiTheme="minorHAnsi" w:cstheme="minorHAnsi"/>
          <w:b/>
          <w:bCs/>
          <w:sz w:val="28"/>
          <w:szCs w:val="28"/>
          <w:lang w:val="fr-FR"/>
        </w:rPr>
        <w:t>détruire une vie entière</w:t>
      </w:r>
      <w:r w:rsidRPr="005B5409">
        <w:rPr>
          <w:rFonts w:asciiTheme="minorHAnsi" w:hAnsiTheme="minorHAnsi" w:cstheme="minorHAnsi"/>
          <w:sz w:val="28"/>
          <w:szCs w:val="28"/>
          <w:lang w:val="fr-FR"/>
        </w:rPr>
        <w:t>.</w:t>
      </w:r>
    </w:p>
    <w:p w14:paraId="26215EEB" w14:textId="77777777" w:rsidR="005B5409" w:rsidRPr="005B5409" w:rsidRDefault="005B5409" w:rsidP="005B5409">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Segoe UI Emoji" w:hAnsi="Segoe UI Emoji" w:cs="Segoe UI Emoji"/>
          <w:sz w:val="28"/>
          <w:szCs w:val="28"/>
          <w:lang w:val="pt-BR"/>
        </w:rPr>
        <w:t>👉</w:t>
      </w:r>
      <w:r w:rsidRPr="005B5409">
        <w:rPr>
          <w:rFonts w:asciiTheme="minorHAnsi" w:hAnsiTheme="minorHAnsi" w:cstheme="minorHAnsi"/>
          <w:sz w:val="28"/>
          <w:szCs w:val="28"/>
          <w:lang w:val="fr-FR"/>
        </w:rPr>
        <w:t xml:space="preserve"> </w:t>
      </w:r>
      <w:r w:rsidRPr="005B5409">
        <w:rPr>
          <w:rFonts w:asciiTheme="minorHAnsi" w:hAnsiTheme="minorHAnsi" w:cstheme="minorHAnsi"/>
          <w:b/>
          <w:bCs/>
          <w:sz w:val="28"/>
          <w:szCs w:val="28"/>
          <w:lang w:val="fr-FR"/>
        </w:rPr>
        <w:t>Conclusion : la seule solution efficace est de quitter la France</w:t>
      </w:r>
      <w:r w:rsidRPr="005B5409">
        <w:rPr>
          <w:rFonts w:asciiTheme="minorHAnsi" w:hAnsiTheme="minorHAnsi" w:cstheme="minorHAnsi"/>
          <w:sz w:val="28"/>
          <w:szCs w:val="28"/>
          <w:lang w:val="fr-FR"/>
        </w:rPr>
        <w:t xml:space="preserve"> si l’on veut se protéger de la maltraitance médicale et vivre libre.</w:t>
      </w:r>
    </w:p>
    <w:p w14:paraId="69433064" w14:textId="77777777" w:rsidR="005B5409" w:rsidRPr="005B5409" w:rsidRDefault="005B5409" w:rsidP="000B5846">
      <w:pPr>
        <w:numPr>
          <w:ilvl w:val="0"/>
          <w:numId w:val="84"/>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lastRenderedPageBreak/>
        <w:t xml:space="preserve">Même si cela implique de </w:t>
      </w:r>
      <w:r w:rsidRPr="005B5409">
        <w:rPr>
          <w:rFonts w:asciiTheme="minorHAnsi" w:hAnsiTheme="minorHAnsi" w:cstheme="minorHAnsi"/>
          <w:b/>
          <w:bCs/>
          <w:sz w:val="28"/>
          <w:szCs w:val="28"/>
          <w:lang w:val="fr-FR"/>
        </w:rPr>
        <w:t>recommencer à zéro ailleurs</w:t>
      </w:r>
      <w:r w:rsidRPr="005B5409">
        <w:rPr>
          <w:rFonts w:asciiTheme="minorHAnsi" w:hAnsiTheme="minorHAnsi" w:cstheme="minorHAnsi"/>
          <w:sz w:val="28"/>
          <w:szCs w:val="28"/>
          <w:lang w:val="fr-FR"/>
        </w:rPr>
        <w:t xml:space="preserve">, c’est </w:t>
      </w:r>
      <w:r w:rsidRPr="005B5409">
        <w:rPr>
          <w:rFonts w:asciiTheme="minorHAnsi" w:hAnsiTheme="minorHAnsi" w:cstheme="minorHAnsi"/>
          <w:b/>
          <w:bCs/>
          <w:sz w:val="28"/>
          <w:szCs w:val="28"/>
          <w:lang w:val="fr-FR"/>
        </w:rPr>
        <w:t>le seul moyen</w:t>
      </w:r>
      <w:r w:rsidRPr="005B5409">
        <w:rPr>
          <w:rFonts w:asciiTheme="minorHAnsi" w:hAnsiTheme="minorHAnsi" w:cstheme="minorHAnsi"/>
          <w:sz w:val="28"/>
          <w:szCs w:val="28"/>
          <w:lang w:val="fr-FR"/>
        </w:rPr>
        <w:t xml:space="preserve"> d’échapper à un système </w:t>
      </w:r>
      <w:r w:rsidRPr="005B5409">
        <w:rPr>
          <w:rFonts w:asciiTheme="minorHAnsi" w:hAnsiTheme="minorHAnsi" w:cstheme="minorHAnsi"/>
          <w:b/>
          <w:bCs/>
          <w:sz w:val="28"/>
          <w:szCs w:val="28"/>
          <w:lang w:val="fr-FR"/>
        </w:rPr>
        <w:t>dangereux, arbitraire et maltraitant</w:t>
      </w:r>
      <w:r w:rsidRPr="005B5409">
        <w:rPr>
          <w:rFonts w:asciiTheme="minorHAnsi" w:hAnsiTheme="minorHAnsi" w:cstheme="minorHAnsi"/>
          <w:sz w:val="28"/>
          <w:szCs w:val="28"/>
          <w:lang w:val="fr-FR"/>
        </w:rPr>
        <w:t>.</w:t>
      </w:r>
    </w:p>
    <w:p w14:paraId="51A4500F" w14:textId="77777777" w:rsidR="005B5409" w:rsidRPr="005B5409" w:rsidRDefault="005B5409" w:rsidP="000B5846">
      <w:pPr>
        <w:numPr>
          <w:ilvl w:val="0"/>
          <w:numId w:val="84"/>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b/>
          <w:bCs/>
          <w:sz w:val="28"/>
          <w:szCs w:val="28"/>
          <w:lang w:val="fr-FR"/>
        </w:rPr>
        <w:t>Vivre une vraie vie, libre et épanouie, devrait être un droit !</w:t>
      </w:r>
    </w:p>
    <w:p w14:paraId="1FC646A3" w14:textId="7F226FA5" w:rsidR="003B43B1" w:rsidRPr="006B74A6" w:rsidRDefault="005B5409" w:rsidP="000B5846">
      <w:pPr>
        <w:numPr>
          <w:ilvl w:val="0"/>
          <w:numId w:val="84"/>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sz w:val="28"/>
          <w:szCs w:val="28"/>
          <w:lang w:val="fr-FR"/>
        </w:rPr>
      </w:pPr>
      <w:r w:rsidRPr="005B5409">
        <w:rPr>
          <w:rFonts w:asciiTheme="minorHAnsi" w:hAnsiTheme="minorHAnsi" w:cstheme="minorHAnsi"/>
          <w:sz w:val="28"/>
          <w:szCs w:val="28"/>
          <w:lang w:val="fr-FR"/>
        </w:rPr>
        <w:t xml:space="preserve">Or en France, </w:t>
      </w:r>
      <w:r w:rsidRPr="005B5409">
        <w:rPr>
          <w:rFonts w:asciiTheme="minorHAnsi" w:hAnsiTheme="minorHAnsi" w:cstheme="minorHAnsi"/>
          <w:b/>
          <w:bCs/>
          <w:sz w:val="28"/>
          <w:szCs w:val="28"/>
          <w:lang w:val="fr-FR"/>
        </w:rPr>
        <w:t>c’est IMPOSSIBLE pour un autiste</w:t>
      </w:r>
      <w:r w:rsidRPr="005B5409">
        <w:rPr>
          <w:rFonts w:asciiTheme="minorHAnsi" w:hAnsiTheme="minorHAnsi" w:cstheme="minorHAnsi"/>
          <w:sz w:val="28"/>
          <w:szCs w:val="28"/>
          <w:lang w:val="fr-FR"/>
        </w:rPr>
        <w:t>.</w:t>
      </w:r>
      <w:r w:rsidR="003B43B1">
        <w:br w:type="page"/>
      </w:r>
    </w:p>
    <w:p w14:paraId="7796C2A5" w14:textId="161E3504" w:rsidR="002974BB" w:rsidRDefault="00723987" w:rsidP="002974BB">
      <w:pPr>
        <w:pStyle w:val="Titre1"/>
      </w:pPr>
      <w:bookmarkStart w:id="19" w:name="_Toc193412895"/>
      <w:r>
        <w:lastRenderedPageBreak/>
        <w:t>5</w:t>
      </w:r>
      <w:r w:rsidR="002974BB">
        <w:t xml:space="preserve">. </w:t>
      </w:r>
      <w:r w:rsidR="002974BB" w:rsidRPr="00120FE2">
        <w:t xml:space="preserve">La maltraitance </w:t>
      </w:r>
      <w:r w:rsidR="002974BB">
        <w:t>MEDICO-SOCIALE</w:t>
      </w:r>
      <w:bookmarkEnd w:id="19"/>
    </w:p>
    <w:p w14:paraId="6DB625FB" w14:textId="77777777" w:rsidR="002974BB" w:rsidRPr="005579AE" w:rsidRDefault="002974BB" w:rsidP="002974BB">
      <w:pPr>
        <w:rPr>
          <w:lang w:val="fr-FR"/>
        </w:rPr>
      </w:pPr>
    </w:p>
    <w:p w14:paraId="35076168" w14:textId="3C429B84" w:rsidR="002974BB" w:rsidRDefault="00723987" w:rsidP="00732D98">
      <w:pPr>
        <w:pStyle w:val="Titre2"/>
      </w:pPr>
      <w:bookmarkStart w:id="20" w:name="_Toc193412896"/>
      <w:r>
        <w:t>5.</w:t>
      </w:r>
      <w:r w:rsidR="002974BB" w:rsidRPr="00120FE2">
        <w:t xml:space="preserve">1. </w:t>
      </w:r>
      <w:r w:rsidR="002974BB">
        <w:t>Quelques exemples</w:t>
      </w:r>
      <w:r w:rsidR="00E4607B">
        <w:t xml:space="preserve"> au hasard et "en vrac"</w:t>
      </w:r>
      <w:bookmarkEnd w:id="20"/>
    </w:p>
    <w:p w14:paraId="0A51CC53" w14:textId="77777777" w:rsidR="00861E8F" w:rsidRPr="00861E8F" w:rsidRDefault="00861E8F" w:rsidP="00861E8F">
      <w:pPr>
        <w:pStyle w:val="Estilo1"/>
        <w:rPr>
          <w:b/>
          <w:bCs/>
          <w:lang w:val="pt-BR"/>
        </w:rPr>
      </w:pPr>
      <w:r w:rsidRPr="00861E8F">
        <w:rPr>
          <w:b/>
          <w:bCs/>
          <w:lang w:val="pt-BR"/>
        </w:rPr>
        <w:t>Un système institutionnalisé de maltraitance</w:t>
      </w:r>
    </w:p>
    <w:p w14:paraId="7F18464B" w14:textId="77777777" w:rsidR="00861E8F" w:rsidRPr="00861E8F" w:rsidRDefault="00861E8F" w:rsidP="000B5846">
      <w:pPr>
        <w:pStyle w:val="Estilo1"/>
        <w:numPr>
          <w:ilvl w:val="0"/>
          <w:numId w:val="85"/>
        </w:numPr>
      </w:pPr>
      <w:r w:rsidRPr="00861E8F">
        <w:rPr>
          <w:b/>
          <w:bCs/>
        </w:rPr>
        <w:t>L’existence même des établissements médico-sociaux est une maltraitance</w:t>
      </w:r>
      <w:r w:rsidRPr="00861E8F">
        <w:t xml:space="preserve"> </w:t>
      </w:r>
    </w:p>
    <w:p w14:paraId="614DA9A6" w14:textId="77777777" w:rsidR="00861E8F" w:rsidRPr="00861E8F" w:rsidRDefault="00861E8F" w:rsidP="000B5846">
      <w:pPr>
        <w:pStyle w:val="Estilo1"/>
        <w:numPr>
          <w:ilvl w:val="1"/>
          <w:numId w:val="85"/>
        </w:numPr>
      </w:pPr>
      <w:r w:rsidRPr="00861E8F">
        <w:rPr>
          <w:b/>
          <w:bCs/>
        </w:rPr>
        <w:t>Séparation forcée des autistes et des personnes handicapées du reste de la société</w:t>
      </w:r>
      <w:r w:rsidRPr="00861E8F">
        <w:t>.</w:t>
      </w:r>
    </w:p>
    <w:p w14:paraId="7B722FA0" w14:textId="77777777" w:rsidR="00861E8F" w:rsidRPr="00861E8F" w:rsidRDefault="00861E8F" w:rsidP="000B5846">
      <w:pPr>
        <w:pStyle w:val="Estilo1"/>
        <w:numPr>
          <w:ilvl w:val="1"/>
          <w:numId w:val="85"/>
        </w:numPr>
      </w:pPr>
      <w:r w:rsidRPr="00861E8F">
        <w:rPr>
          <w:b/>
          <w:bCs/>
        </w:rPr>
        <w:t>Perte de liberté et impossibilité d’apprendre la vie réelle</w:t>
      </w:r>
      <w:r w:rsidRPr="00861E8F">
        <w:t>.</w:t>
      </w:r>
    </w:p>
    <w:p w14:paraId="669A03A9" w14:textId="77777777" w:rsidR="00861E8F" w:rsidRPr="00861E8F" w:rsidRDefault="00861E8F" w:rsidP="000B5846">
      <w:pPr>
        <w:pStyle w:val="Estilo1"/>
        <w:numPr>
          <w:ilvl w:val="1"/>
          <w:numId w:val="85"/>
        </w:numPr>
      </w:pPr>
      <w:r w:rsidRPr="00861E8F">
        <w:rPr>
          <w:b/>
          <w:bCs/>
        </w:rPr>
        <w:t>Mauvaise estime de soi</w:t>
      </w:r>
      <w:r w:rsidRPr="00861E8F">
        <w:t xml:space="preserve"> : les établissements renforcent l’idée que les autistes sont « défectueux » ou de « seconde catégorie ».</w:t>
      </w:r>
    </w:p>
    <w:p w14:paraId="3D8B5205" w14:textId="77777777" w:rsidR="00861E8F" w:rsidRPr="00861E8F" w:rsidRDefault="00861E8F" w:rsidP="000B5846">
      <w:pPr>
        <w:pStyle w:val="Estilo1"/>
        <w:numPr>
          <w:ilvl w:val="1"/>
          <w:numId w:val="85"/>
        </w:numPr>
      </w:pPr>
      <w:r w:rsidRPr="00861E8F">
        <w:rPr>
          <w:b/>
          <w:bCs/>
        </w:rPr>
        <w:t>Collectivisme forcé</w:t>
      </w:r>
      <w:r w:rsidRPr="00861E8F">
        <w:t xml:space="preserve"> incompatible avec le fonctionnement autistique.</w:t>
      </w:r>
    </w:p>
    <w:p w14:paraId="24D66BAD" w14:textId="77777777" w:rsidR="00861E8F" w:rsidRPr="00861E8F" w:rsidRDefault="00861E8F" w:rsidP="000B5846">
      <w:pPr>
        <w:pStyle w:val="Estilo1"/>
        <w:numPr>
          <w:ilvl w:val="1"/>
          <w:numId w:val="85"/>
        </w:numPr>
      </w:pPr>
      <w:r w:rsidRPr="00861E8F">
        <w:rPr>
          <w:b/>
          <w:bCs/>
        </w:rPr>
        <w:t>Exploitation indirecte du handicap</w:t>
      </w:r>
      <w:r w:rsidRPr="00861E8F">
        <w:t xml:space="preserve"> par des structures qui reçoivent des financements sans garantir un cadre de vie respectueux.</w:t>
      </w:r>
    </w:p>
    <w:p w14:paraId="50ED87DD" w14:textId="77777777" w:rsidR="00861E8F" w:rsidRPr="00861E8F" w:rsidRDefault="00861E8F" w:rsidP="00861E8F">
      <w:pPr>
        <w:pStyle w:val="Estilo1"/>
      </w:pPr>
      <w:r w:rsidRPr="00861E8F">
        <w:rPr>
          <w:rFonts w:ascii="Segoe UI Emoji" w:hAnsi="Segoe UI Emoji" w:cs="Segoe UI Emoji"/>
          <w:lang w:val="pt-BR"/>
        </w:rPr>
        <w:t>🔗</w:t>
      </w:r>
      <w:r w:rsidRPr="00861E8F">
        <w:t xml:space="preserve"> </w:t>
      </w:r>
      <w:r w:rsidRPr="00861E8F">
        <w:rPr>
          <w:b/>
          <w:bCs/>
        </w:rPr>
        <w:t>Exemple de reportage révélant ces maltraitances</w:t>
      </w:r>
      <w:r w:rsidRPr="00861E8F">
        <w:t xml:space="preserve"> :</w:t>
      </w:r>
      <w:r w:rsidRPr="00861E8F">
        <w:br/>
      </w:r>
      <w:hyperlink r:id="rId26" w:tgtFrame="_new" w:history="1">
        <w:r w:rsidRPr="00861E8F">
          <w:rPr>
            <w:rStyle w:val="Lienhypertexte"/>
          </w:rPr>
          <w:t>Zone Interdite sur l’IME Moussaron (2013/2014) – Ames sensibles s’abstenir</w:t>
        </w:r>
      </w:hyperlink>
    </w:p>
    <w:p w14:paraId="43821615" w14:textId="77777777" w:rsidR="00861E8F" w:rsidRPr="00861E8F" w:rsidRDefault="00861E8F" w:rsidP="00861E8F">
      <w:pPr>
        <w:pStyle w:val="Estilo1"/>
        <w:rPr>
          <w:b/>
          <w:bCs/>
        </w:rPr>
      </w:pPr>
      <w:r w:rsidRPr="00861E8F">
        <w:rPr>
          <w:b/>
          <w:bCs/>
        </w:rPr>
        <w:t>Des professionnels incompétents et mal formés</w:t>
      </w:r>
    </w:p>
    <w:p w14:paraId="7095F393" w14:textId="77777777" w:rsidR="00861E8F" w:rsidRPr="00861E8F" w:rsidRDefault="00861E8F" w:rsidP="000B5846">
      <w:pPr>
        <w:pStyle w:val="Estilo1"/>
        <w:numPr>
          <w:ilvl w:val="0"/>
          <w:numId w:val="86"/>
        </w:numPr>
        <w:rPr>
          <w:lang w:val="pt-BR"/>
        </w:rPr>
      </w:pPr>
      <w:r w:rsidRPr="00861E8F">
        <w:rPr>
          <w:b/>
          <w:bCs/>
          <w:lang w:val="pt-BR"/>
        </w:rPr>
        <w:t>Exemples concrets :</w:t>
      </w:r>
      <w:r w:rsidRPr="00861E8F">
        <w:rPr>
          <w:lang w:val="pt-BR"/>
        </w:rPr>
        <w:t xml:space="preserve"> </w:t>
      </w:r>
    </w:p>
    <w:p w14:paraId="43AE4756" w14:textId="77777777" w:rsidR="00861E8F" w:rsidRPr="00861E8F" w:rsidRDefault="00861E8F" w:rsidP="000B5846">
      <w:pPr>
        <w:pStyle w:val="Estilo1"/>
        <w:numPr>
          <w:ilvl w:val="1"/>
          <w:numId w:val="86"/>
        </w:numPr>
      </w:pPr>
      <w:r w:rsidRPr="00861E8F">
        <w:rPr>
          <w:b/>
          <w:bCs/>
        </w:rPr>
        <w:t>Éducateurs non formés à l’autisme</w:t>
      </w:r>
      <w:r w:rsidRPr="00861E8F">
        <w:t xml:space="preserve"> dans les SAMSAH (Services d’Accompagnement Médico-Social pour Adultes Handicapés). </w:t>
      </w:r>
    </w:p>
    <w:p w14:paraId="0FF38EAE" w14:textId="77777777" w:rsidR="00861E8F" w:rsidRPr="00861E8F" w:rsidRDefault="00861E8F" w:rsidP="00861E8F">
      <w:pPr>
        <w:pStyle w:val="Estilo1"/>
      </w:pPr>
      <w:r w:rsidRPr="00861E8F">
        <w:rPr>
          <w:i/>
          <w:iCs/>
        </w:rPr>
        <w:t>Une éducatrice a déclaré à une femme autiste : « C’est à vous de vous adapter à moi, pas l’inverse ! »</w:t>
      </w:r>
    </w:p>
    <w:p w14:paraId="0DB553EC" w14:textId="77777777" w:rsidR="00861E8F" w:rsidRPr="00861E8F" w:rsidRDefault="00861E8F" w:rsidP="000B5846">
      <w:pPr>
        <w:pStyle w:val="Estilo1"/>
        <w:numPr>
          <w:ilvl w:val="1"/>
          <w:numId w:val="86"/>
        </w:numPr>
      </w:pPr>
      <w:r w:rsidRPr="00861E8F">
        <w:rPr>
          <w:b/>
          <w:bCs/>
        </w:rPr>
        <w:t>Groupes d’Entraide Mutuelle (GEM) non adaptés aux autistes.</w:t>
      </w:r>
      <w:r w:rsidRPr="00861E8F">
        <w:t xml:space="preserve"> </w:t>
      </w:r>
    </w:p>
    <w:p w14:paraId="00614CBF" w14:textId="77777777" w:rsidR="00861E8F" w:rsidRPr="00861E8F" w:rsidRDefault="00861E8F" w:rsidP="00861E8F">
      <w:pPr>
        <w:pStyle w:val="Estilo1"/>
      </w:pPr>
      <w:r w:rsidRPr="00861E8F">
        <w:rPr>
          <w:i/>
          <w:iCs/>
        </w:rPr>
        <w:t>Locaux inadaptés, aucune prise en compte des hypersensibilités sensorielles.</w:t>
      </w:r>
    </w:p>
    <w:p w14:paraId="2FC9DDDB" w14:textId="77777777" w:rsidR="00861E8F" w:rsidRPr="00861E8F" w:rsidRDefault="00861E8F" w:rsidP="00861E8F">
      <w:pPr>
        <w:pStyle w:val="Estilo1"/>
        <w:rPr>
          <w:b/>
          <w:bCs/>
        </w:rPr>
      </w:pPr>
      <w:r w:rsidRPr="00861E8F">
        <w:rPr>
          <w:b/>
          <w:bCs/>
        </w:rPr>
        <w:t>Le système protège les établissements maltraitants</w:t>
      </w:r>
    </w:p>
    <w:p w14:paraId="6E50E350" w14:textId="77777777" w:rsidR="00861E8F" w:rsidRPr="00861E8F" w:rsidRDefault="00861E8F" w:rsidP="000B5846">
      <w:pPr>
        <w:pStyle w:val="Estilo1"/>
        <w:numPr>
          <w:ilvl w:val="0"/>
          <w:numId w:val="87"/>
        </w:numPr>
      </w:pPr>
      <w:r w:rsidRPr="00861E8F">
        <w:rPr>
          <w:b/>
          <w:bCs/>
        </w:rPr>
        <w:t>Refus de reconnaître les preuves de maltraitance</w:t>
      </w:r>
      <w:r w:rsidRPr="00861E8F">
        <w:t xml:space="preserve"> </w:t>
      </w:r>
    </w:p>
    <w:p w14:paraId="302D6A9A" w14:textId="77777777" w:rsidR="00861E8F" w:rsidRPr="00861E8F" w:rsidRDefault="00861E8F" w:rsidP="000B5846">
      <w:pPr>
        <w:pStyle w:val="Estilo1"/>
        <w:numPr>
          <w:ilvl w:val="1"/>
          <w:numId w:val="87"/>
        </w:numPr>
      </w:pPr>
      <w:r w:rsidRPr="00861E8F">
        <w:t xml:space="preserve">Les institutions trouvent </w:t>
      </w:r>
      <w:r w:rsidRPr="00861E8F">
        <w:rPr>
          <w:b/>
          <w:bCs/>
        </w:rPr>
        <w:t>des failles juridiques</w:t>
      </w:r>
      <w:r w:rsidRPr="00861E8F">
        <w:t xml:space="preserve"> pour </w:t>
      </w:r>
      <w:r w:rsidRPr="00861E8F">
        <w:rPr>
          <w:b/>
          <w:bCs/>
        </w:rPr>
        <w:t>dénier toute preuve de maltraitance</w:t>
      </w:r>
      <w:r w:rsidRPr="00861E8F">
        <w:t>.</w:t>
      </w:r>
    </w:p>
    <w:p w14:paraId="595F5735" w14:textId="77777777" w:rsidR="00861E8F" w:rsidRPr="00861E8F" w:rsidRDefault="00861E8F" w:rsidP="000B5846">
      <w:pPr>
        <w:pStyle w:val="Estilo1"/>
        <w:numPr>
          <w:ilvl w:val="1"/>
          <w:numId w:val="87"/>
        </w:numPr>
      </w:pPr>
      <w:r w:rsidRPr="00861E8F">
        <w:rPr>
          <w:b/>
          <w:bCs/>
        </w:rPr>
        <w:t>Les familles doivent payer des milliers d’euros en procédures judiciaires</w:t>
      </w:r>
      <w:r w:rsidRPr="00861E8F">
        <w:t xml:space="preserve">, souvent </w:t>
      </w:r>
      <w:r w:rsidRPr="00861E8F">
        <w:rPr>
          <w:b/>
          <w:bCs/>
        </w:rPr>
        <w:t>sans espoir de succès</w:t>
      </w:r>
      <w:r w:rsidRPr="00861E8F">
        <w:t>.</w:t>
      </w:r>
    </w:p>
    <w:p w14:paraId="39A16E1C" w14:textId="77777777" w:rsidR="00861E8F" w:rsidRPr="00861E8F" w:rsidRDefault="00861E8F" w:rsidP="000B5846">
      <w:pPr>
        <w:pStyle w:val="Estilo1"/>
        <w:numPr>
          <w:ilvl w:val="1"/>
          <w:numId w:val="87"/>
        </w:numPr>
      </w:pPr>
      <w:r w:rsidRPr="00861E8F">
        <w:rPr>
          <w:b/>
          <w:bCs/>
        </w:rPr>
        <w:t>Les autorités (MDPH, ARS, État) financent la défense des établissements maltraitants au lieu d’aider les victimes</w:t>
      </w:r>
      <w:r w:rsidRPr="00861E8F">
        <w:t>.</w:t>
      </w:r>
    </w:p>
    <w:p w14:paraId="010A0A8F" w14:textId="77777777" w:rsidR="00861E8F" w:rsidRPr="00861E8F" w:rsidRDefault="00861E8F" w:rsidP="00861E8F">
      <w:pPr>
        <w:pStyle w:val="Estilo1"/>
        <w:rPr>
          <w:b/>
          <w:bCs/>
        </w:rPr>
      </w:pPr>
      <w:r w:rsidRPr="00861E8F">
        <w:rPr>
          <w:b/>
          <w:bCs/>
        </w:rPr>
        <w:lastRenderedPageBreak/>
        <w:t>Un État qui se protège lui-même au détriment des autistes</w:t>
      </w:r>
    </w:p>
    <w:p w14:paraId="7943B004" w14:textId="77777777" w:rsidR="00861E8F" w:rsidRPr="00861E8F" w:rsidRDefault="00861E8F" w:rsidP="000B5846">
      <w:pPr>
        <w:pStyle w:val="Estilo1"/>
        <w:numPr>
          <w:ilvl w:val="0"/>
          <w:numId w:val="88"/>
        </w:numPr>
      </w:pPr>
      <w:r w:rsidRPr="00861E8F">
        <w:rPr>
          <w:b/>
          <w:bCs/>
        </w:rPr>
        <w:t>L’administration dépense des fonds publics pour protéger le système et non les victimes</w:t>
      </w:r>
      <w:r w:rsidRPr="00861E8F">
        <w:t>.</w:t>
      </w:r>
    </w:p>
    <w:p w14:paraId="34C47FC4" w14:textId="77777777" w:rsidR="00861E8F" w:rsidRPr="00861E8F" w:rsidRDefault="00861E8F" w:rsidP="000B5846">
      <w:pPr>
        <w:pStyle w:val="Estilo1"/>
        <w:numPr>
          <w:ilvl w:val="0"/>
          <w:numId w:val="88"/>
        </w:numPr>
      </w:pPr>
      <w:r w:rsidRPr="00861E8F">
        <w:rPr>
          <w:b/>
          <w:bCs/>
        </w:rPr>
        <w:t>Les familles et autistes sont seuls face à un système verrouillé</w:t>
      </w:r>
      <w:r w:rsidRPr="00861E8F">
        <w:t>.</w:t>
      </w:r>
    </w:p>
    <w:p w14:paraId="71666063" w14:textId="77777777" w:rsidR="00861E8F" w:rsidRPr="00861E8F" w:rsidRDefault="00861E8F" w:rsidP="000B5846">
      <w:pPr>
        <w:pStyle w:val="Estilo1"/>
        <w:numPr>
          <w:ilvl w:val="0"/>
          <w:numId w:val="88"/>
        </w:numPr>
      </w:pPr>
      <w:r w:rsidRPr="00861E8F">
        <w:rPr>
          <w:b/>
          <w:bCs/>
        </w:rPr>
        <w:t>Accès à la justice quasi inexistant</w:t>
      </w:r>
      <w:r w:rsidRPr="00861E8F">
        <w:t xml:space="preserve"> : </w:t>
      </w:r>
    </w:p>
    <w:p w14:paraId="7F8C9C2A" w14:textId="77777777" w:rsidR="00861E8F" w:rsidRPr="00861E8F" w:rsidRDefault="00861E8F" w:rsidP="000B5846">
      <w:pPr>
        <w:pStyle w:val="Estilo1"/>
        <w:numPr>
          <w:ilvl w:val="1"/>
          <w:numId w:val="88"/>
        </w:numPr>
      </w:pPr>
      <w:r w:rsidRPr="00861E8F">
        <w:t>4 ou 5 avocats spécialisés en autisme pour tout le pays.</w:t>
      </w:r>
    </w:p>
    <w:p w14:paraId="504FEE2B" w14:textId="77777777" w:rsidR="00861E8F" w:rsidRPr="00861E8F" w:rsidRDefault="00861E8F" w:rsidP="000B5846">
      <w:pPr>
        <w:pStyle w:val="Estilo1"/>
        <w:numPr>
          <w:ilvl w:val="1"/>
          <w:numId w:val="88"/>
        </w:numPr>
      </w:pPr>
      <w:r w:rsidRPr="00861E8F">
        <w:rPr>
          <w:b/>
          <w:bCs/>
        </w:rPr>
        <w:t>Le système judiciaire est conçu pour décourager toute contestation.</w:t>
      </w:r>
    </w:p>
    <w:p w14:paraId="2570CBA7" w14:textId="77777777" w:rsidR="00861E8F" w:rsidRPr="00861E8F" w:rsidRDefault="00861E8F" w:rsidP="00861E8F">
      <w:pPr>
        <w:pStyle w:val="Estilo1"/>
        <w:rPr>
          <w:b/>
          <w:bCs/>
        </w:rPr>
      </w:pPr>
      <w:r w:rsidRPr="00861E8F">
        <w:rPr>
          <w:b/>
          <w:bCs/>
        </w:rPr>
        <w:t>Issue dramatique pour de nombreux autistes</w:t>
      </w:r>
    </w:p>
    <w:p w14:paraId="73418BF3" w14:textId="77777777" w:rsidR="00861E8F" w:rsidRPr="00861E8F" w:rsidRDefault="00861E8F" w:rsidP="000B5846">
      <w:pPr>
        <w:pStyle w:val="Estilo1"/>
        <w:numPr>
          <w:ilvl w:val="0"/>
          <w:numId w:val="89"/>
        </w:numPr>
      </w:pPr>
      <w:r w:rsidRPr="00861E8F">
        <w:rPr>
          <w:b/>
          <w:bCs/>
        </w:rPr>
        <w:t>Certains se suicident, faute d’alternative.</w:t>
      </w:r>
    </w:p>
    <w:p w14:paraId="34A2D1A7" w14:textId="77777777" w:rsidR="00861E8F" w:rsidRPr="00861E8F" w:rsidRDefault="00861E8F" w:rsidP="000B5846">
      <w:pPr>
        <w:pStyle w:val="Estilo1"/>
        <w:numPr>
          <w:ilvl w:val="0"/>
          <w:numId w:val="89"/>
        </w:numPr>
      </w:pPr>
      <w:r w:rsidRPr="00861E8F">
        <w:rPr>
          <w:b/>
          <w:bCs/>
        </w:rPr>
        <w:t>Ceux qui le peuvent fuient la France</w:t>
      </w:r>
      <w:r w:rsidRPr="00861E8F">
        <w:t xml:space="preserve">, où </w:t>
      </w:r>
      <w:r w:rsidRPr="00861E8F">
        <w:rPr>
          <w:b/>
          <w:bCs/>
        </w:rPr>
        <w:t>il est quasiment impossible de vivre libre en tant qu’autiste.</w:t>
      </w:r>
    </w:p>
    <w:p w14:paraId="6551CE8E" w14:textId="77777777" w:rsidR="00861E8F" w:rsidRPr="00861E8F" w:rsidRDefault="00000000" w:rsidP="00861E8F">
      <w:pPr>
        <w:pStyle w:val="Estilo1"/>
        <w:rPr>
          <w:lang w:val="pt-BR"/>
        </w:rPr>
      </w:pPr>
      <w:r>
        <w:rPr>
          <w:lang w:val="pt-BR"/>
        </w:rPr>
        <w:pict w14:anchorId="1426E994">
          <v:rect id="_x0000_i1027" style="width:0;height:1.5pt" o:hralign="center" o:hrstd="t" o:hr="t" fillcolor="#a0a0a0" stroked="f"/>
        </w:pict>
      </w:r>
    </w:p>
    <w:p w14:paraId="0E6E0417" w14:textId="77777777" w:rsidR="00861E8F" w:rsidRPr="00861E8F" w:rsidRDefault="00861E8F" w:rsidP="00861E8F">
      <w:pPr>
        <w:pStyle w:val="Estilo1"/>
        <w:rPr>
          <w:b/>
          <w:bCs/>
        </w:rPr>
      </w:pPr>
      <w:r w:rsidRPr="00861E8F">
        <w:rPr>
          <w:b/>
          <w:bCs/>
        </w:rPr>
        <w:t>5.1.1. L’exploitation du besoin d’intimité : la prostitutionnalisation des autistes</w:t>
      </w:r>
    </w:p>
    <w:p w14:paraId="2D9FAC6A" w14:textId="77777777" w:rsidR="00861E8F" w:rsidRPr="00861E8F" w:rsidRDefault="00861E8F" w:rsidP="00861E8F">
      <w:pPr>
        <w:pStyle w:val="Estilo1"/>
        <w:rPr>
          <w:b/>
          <w:bCs/>
        </w:rPr>
      </w:pPr>
      <w:r w:rsidRPr="00861E8F">
        <w:rPr>
          <w:b/>
          <w:bCs/>
        </w:rPr>
        <w:t>Un faux cadre d’« assistance sexuelle »</w:t>
      </w:r>
    </w:p>
    <w:p w14:paraId="61A631FA" w14:textId="77777777" w:rsidR="00861E8F" w:rsidRPr="00861E8F" w:rsidRDefault="00861E8F" w:rsidP="000B5846">
      <w:pPr>
        <w:pStyle w:val="Estilo1"/>
        <w:numPr>
          <w:ilvl w:val="0"/>
          <w:numId w:val="90"/>
        </w:numPr>
      </w:pPr>
      <w:r w:rsidRPr="00861E8F">
        <w:rPr>
          <w:b/>
          <w:bCs/>
        </w:rPr>
        <w:t>Certaines initiatives d’« assistance sexuelle » sont en réalité des formes déguisées de prostitution.</w:t>
      </w:r>
    </w:p>
    <w:p w14:paraId="3FD82AFF" w14:textId="77777777" w:rsidR="00861E8F" w:rsidRPr="00861E8F" w:rsidRDefault="00861E8F" w:rsidP="000B5846">
      <w:pPr>
        <w:pStyle w:val="Estilo1"/>
        <w:numPr>
          <w:ilvl w:val="0"/>
          <w:numId w:val="90"/>
        </w:numPr>
      </w:pPr>
      <w:r w:rsidRPr="00861E8F">
        <w:rPr>
          <w:b/>
          <w:bCs/>
        </w:rPr>
        <w:t>Les autistes ne sont pas consultés sur leurs propres besoins et limites.</w:t>
      </w:r>
    </w:p>
    <w:p w14:paraId="62F6570B" w14:textId="77777777" w:rsidR="00861E8F" w:rsidRPr="00861E8F" w:rsidRDefault="00861E8F" w:rsidP="000B5846">
      <w:pPr>
        <w:pStyle w:val="Estilo1"/>
        <w:numPr>
          <w:ilvl w:val="0"/>
          <w:numId w:val="90"/>
        </w:numPr>
      </w:pPr>
      <w:r w:rsidRPr="00861E8F">
        <w:rPr>
          <w:b/>
          <w:bCs/>
        </w:rPr>
        <w:t>Un cadre mal défini qui peut ouvrir la porte à des abus.</w:t>
      </w:r>
    </w:p>
    <w:p w14:paraId="1F763C1B" w14:textId="77777777" w:rsidR="00861E8F" w:rsidRPr="00861E8F" w:rsidRDefault="00861E8F" w:rsidP="00861E8F">
      <w:pPr>
        <w:pStyle w:val="Estilo1"/>
      </w:pPr>
      <w:r w:rsidRPr="00861E8F">
        <w:rPr>
          <w:rFonts w:ascii="Segoe UI Emoji" w:hAnsi="Segoe UI Emoji" w:cs="Segoe UI Emoji"/>
          <w:lang w:val="pt-BR"/>
        </w:rPr>
        <w:t>🔹</w:t>
      </w:r>
      <w:r w:rsidRPr="00861E8F">
        <w:t xml:space="preserve"> </w:t>
      </w:r>
      <w:r w:rsidRPr="00861E8F">
        <w:rPr>
          <w:b/>
          <w:bCs/>
        </w:rPr>
        <w:t>Problème central : absence d’un cadre éthique précis</w:t>
      </w:r>
    </w:p>
    <w:p w14:paraId="15EC9BFF" w14:textId="77777777" w:rsidR="00861E8F" w:rsidRPr="00861E8F" w:rsidRDefault="00861E8F" w:rsidP="000B5846">
      <w:pPr>
        <w:pStyle w:val="Estilo1"/>
        <w:numPr>
          <w:ilvl w:val="0"/>
          <w:numId w:val="91"/>
        </w:numPr>
      </w:pPr>
      <w:r w:rsidRPr="00861E8F">
        <w:t>Risque d’instrumentalisation des autistes sous prétexte de « répondre à leurs besoins ».</w:t>
      </w:r>
    </w:p>
    <w:p w14:paraId="3129445A" w14:textId="77777777" w:rsidR="00861E8F" w:rsidRPr="00861E8F" w:rsidRDefault="00861E8F" w:rsidP="000B5846">
      <w:pPr>
        <w:pStyle w:val="Estilo1"/>
        <w:numPr>
          <w:ilvl w:val="0"/>
          <w:numId w:val="91"/>
        </w:numPr>
      </w:pPr>
      <w:r w:rsidRPr="00861E8F">
        <w:t>Exclusion des autistes du débat sur ces questions.</w:t>
      </w:r>
    </w:p>
    <w:p w14:paraId="17300BD0" w14:textId="77777777" w:rsidR="00861E8F" w:rsidRPr="00861E8F" w:rsidRDefault="00000000" w:rsidP="00861E8F">
      <w:pPr>
        <w:pStyle w:val="Estilo1"/>
        <w:rPr>
          <w:lang w:val="pt-BR"/>
        </w:rPr>
      </w:pPr>
      <w:r>
        <w:rPr>
          <w:lang w:val="pt-BR"/>
        </w:rPr>
        <w:pict w14:anchorId="33DB978D">
          <v:rect id="_x0000_i1028" style="width:0;height:1.5pt" o:hralign="center" o:hrstd="t" o:hr="t" fillcolor="#a0a0a0" stroked="f"/>
        </w:pict>
      </w:r>
    </w:p>
    <w:p w14:paraId="2941D93F" w14:textId="77777777" w:rsidR="00861E8F" w:rsidRPr="00861E8F" w:rsidRDefault="00861E8F" w:rsidP="00861E8F">
      <w:pPr>
        <w:pStyle w:val="Estilo1"/>
        <w:rPr>
          <w:b/>
          <w:bCs/>
        </w:rPr>
      </w:pPr>
      <w:r w:rsidRPr="00861E8F">
        <w:rPr>
          <w:b/>
          <w:bCs/>
        </w:rPr>
        <w:t>5.1.2. L’inacceptation du besoin de distance et du respect du corps</w:t>
      </w:r>
    </w:p>
    <w:p w14:paraId="5E37FF94" w14:textId="77777777" w:rsidR="00861E8F" w:rsidRPr="00861E8F" w:rsidRDefault="00861E8F" w:rsidP="00861E8F">
      <w:pPr>
        <w:pStyle w:val="Estilo1"/>
      </w:pPr>
      <w:r w:rsidRPr="00861E8F">
        <w:rPr>
          <w:rFonts w:ascii="Segoe UI Emoji" w:hAnsi="Segoe UI Emoji" w:cs="Segoe UI Emoji"/>
          <w:lang w:val="pt-BR"/>
        </w:rPr>
        <w:t>🔹</w:t>
      </w:r>
      <w:r w:rsidRPr="00861E8F">
        <w:t xml:space="preserve"> </w:t>
      </w:r>
      <w:r w:rsidRPr="00861E8F">
        <w:rPr>
          <w:b/>
          <w:bCs/>
        </w:rPr>
        <w:t>Les atteintes physiques (touchisme) en ESAT et autres établissements médico-sociaux</w:t>
      </w:r>
    </w:p>
    <w:p w14:paraId="2554CBBA" w14:textId="77777777" w:rsidR="00861E8F" w:rsidRPr="00861E8F" w:rsidRDefault="00861E8F" w:rsidP="000B5846">
      <w:pPr>
        <w:pStyle w:val="Estilo1"/>
        <w:numPr>
          <w:ilvl w:val="0"/>
          <w:numId w:val="92"/>
        </w:numPr>
      </w:pPr>
      <w:r w:rsidRPr="00861E8F">
        <w:rPr>
          <w:b/>
          <w:bCs/>
        </w:rPr>
        <w:t>Exemple : Une femme autiste se plaint depuis des années d’être « touchée » par des collègues masculins en ESAT.</w:t>
      </w:r>
      <w:r w:rsidRPr="00861E8F">
        <w:t xml:space="preserve"> </w:t>
      </w:r>
    </w:p>
    <w:p w14:paraId="411854D2" w14:textId="77777777" w:rsidR="00861E8F" w:rsidRPr="00861E8F" w:rsidRDefault="00861E8F" w:rsidP="00861E8F">
      <w:pPr>
        <w:pStyle w:val="Estilo1"/>
      </w:pPr>
      <w:r w:rsidRPr="00861E8F">
        <w:rPr>
          <w:i/>
          <w:iCs/>
        </w:rPr>
        <w:t>Réponse de la direction : « C’est à elle de s’adapter. »</w:t>
      </w:r>
    </w:p>
    <w:p w14:paraId="5D7AC33F" w14:textId="77777777" w:rsidR="00861E8F" w:rsidRPr="00861E8F" w:rsidRDefault="00861E8F" w:rsidP="000B5846">
      <w:pPr>
        <w:pStyle w:val="Estilo1"/>
        <w:numPr>
          <w:ilvl w:val="0"/>
          <w:numId w:val="92"/>
        </w:numPr>
      </w:pPr>
      <w:r w:rsidRPr="00861E8F">
        <w:rPr>
          <w:b/>
          <w:bCs/>
        </w:rPr>
        <w:t>Dans une entreprise ordinaire, cela aurait déclenché une enquête pour harcèlement sexuel.</w:t>
      </w:r>
    </w:p>
    <w:p w14:paraId="49A12240" w14:textId="77777777" w:rsidR="00861E8F" w:rsidRPr="00861E8F" w:rsidRDefault="00861E8F" w:rsidP="000B5846">
      <w:pPr>
        <w:pStyle w:val="Estilo1"/>
        <w:numPr>
          <w:ilvl w:val="0"/>
          <w:numId w:val="92"/>
        </w:numPr>
      </w:pPr>
      <w:r w:rsidRPr="00861E8F">
        <w:rPr>
          <w:b/>
          <w:bCs/>
        </w:rPr>
        <w:t>Mais dans le milieu médico-social, ces atteintes sont normalisées.</w:t>
      </w:r>
    </w:p>
    <w:p w14:paraId="45ABCD56" w14:textId="77777777" w:rsidR="00861E8F" w:rsidRPr="00861E8F" w:rsidRDefault="00861E8F" w:rsidP="00861E8F">
      <w:pPr>
        <w:pStyle w:val="Estilo1"/>
      </w:pPr>
      <w:r w:rsidRPr="00861E8F">
        <w:rPr>
          <w:rFonts w:ascii="Segoe UI Emoji" w:hAnsi="Segoe UI Emoji" w:cs="Segoe UI Emoji"/>
          <w:lang w:val="pt-BR"/>
        </w:rPr>
        <w:t>🔹</w:t>
      </w:r>
      <w:r w:rsidRPr="00861E8F">
        <w:t xml:space="preserve"> </w:t>
      </w:r>
      <w:r w:rsidRPr="00861E8F">
        <w:rPr>
          <w:b/>
          <w:bCs/>
        </w:rPr>
        <w:t>Un problème généralisé dans les établissements spécialisés</w:t>
      </w:r>
    </w:p>
    <w:p w14:paraId="6AF13F25" w14:textId="77777777" w:rsidR="00861E8F" w:rsidRPr="00861E8F" w:rsidRDefault="00861E8F" w:rsidP="000B5846">
      <w:pPr>
        <w:pStyle w:val="Estilo1"/>
        <w:numPr>
          <w:ilvl w:val="0"/>
          <w:numId w:val="93"/>
        </w:numPr>
      </w:pPr>
      <w:r w:rsidRPr="00861E8F">
        <w:rPr>
          <w:b/>
          <w:bCs/>
        </w:rPr>
        <w:t>Aucune mesure mise en place pour éviter ces atteintes.</w:t>
      </w:r>
    </w:p>
    <w:p w14:paraId="441065A7" w14:textId="77777777" w:rsidR="00861E8F" w:rsidRPr="00861E8F" w:rsidRDefault="00861E8F" w:rsidP="000B5846">
      <w:pPr>
        <w:pStyle w:val="Estilo1"/>
        <w:numPr>
          <w:ilvl w:val="0"/>
          <w:numId w:val="93"/>
        </w:numPr>
      </w:pPr>
      <w:r w:rsidRPr="00861E8F">
        <w:rPr>
          <w:b/>
          <w:bCs/>
        </w:rPr>
        <w:t>Les autistes sont traités comme des sous-citoyens privés de leurs droits fondamentaux.</w:t>
      </w:r>
    </w:p>
    <w:p w14:paraId="0C8AF063" w14:textId="77777777" w:rsidR="008C7590" w:rsidRDefault="008C7590" w:rsidP="00732D98">
      <w:pPr>
        <w:pStyle w:val="Estilo1"/>
      </w:pPr>
    </w:p>
    <w:p w14:paraId="0431642D" w14:textId="412C9CC5" w:rsidR="009229E8" w:rsidRDefault="00723987" w:rsidP="00417709">
      <w:pPr>
        <w:pStyle w:val="Titre2"/>
      </w:pPr>
      <w:bookmarkStart w:id="21" w:name="_Toc193412897"/>
      <w:r>
        <w:lastRenderedPageBreak/>
        <w:t>5.</w:t>
      </w:r>
      <w:r w:rsidR="00732D98">
        <w:t>2</w:t>
      </w:r>
      <w:r w:rsidR="002974BB" w:rsidRPr="00120FE2">
        <w:t xml:space="preserve">. La maltraitance </w:t>
      </w:r>
      <w:r w:rsidR="002974BB">
        <w:t>MEDICO-SOCIALE : solutions</w:t>
      </w:r>
      <w:bookmarkEnd w:id="21"/>
    </w:p>
    <w:p w14:paraId="1FF0531A" w14:textId="56C2C820" w:rsidR="00D90581" w:rsidRPr="00D90581" w:rsidRDefault="00D90581" w:rsidP="00D90581">
      <w:pPr>
        <w:pStyle w:val="Estilo1"/>
        <w:rPr>
          <w:b/>
          <w:bCs/>
        </w:rPr>
      </w:pPr>
      <w:r w:rsidRPr="00D90581">
        <w:rPr>
          <w:b/>
          <w:bCs/>
        </w:rPr>
        <w:t>Transformer radicalement l’accompagnement médico-social des autistes</w:t>
      </w:r>
    </w:p>
    <w:p w14:paraId="61B0DC2B" w14:textId="77777777" w:rsidR="00D90581" w:rsidRPr="00D90581" w:rsidRDefault="00D90581" w:rsidP="00D90581">
      <w:pPr>
        <w:pStyle w:val="Estilo1"/>
        <w:rPr>
          <w:b/>
          <w:bCs/>
        </w:rPr>
      </w:pPr>
      <w:r w:rsidRPr="00D90581">
        <w:rPr>
          <w:rFonts w:ascii="Segoe UI Emoji" w:hAnsi="Segoe UI Emoji" w:cs="Segoe UI Emoji"/>
          <w:b/>
          <w:bCs/>
          <w:lang w:val="pt-BR"/>
        </w:rPr>
        <w:t>🔹</w:t>
      </w:r>
      <w:r w:rsidRPr="00D90581">
        <w:rPr>
          <w:b/>
          <w:bCs/>
        </w:rPr>
        <w:t xml:space="preserve"> SUPPRESSION DES CENTRES AVEC HÉBERGEMENT</w:t>
      </w:r>
    </w:p>
    <w:p w14:paraId="58FB41A6" w14:textId="77777777" w:rsidR="00D90581" w:rsidRPr="00D90581" w:rsidRDefault="00D90581" w:rsidP="000B5846">
      <w:pPr>
        <w:pStyle w:val="Estilo1"/>
        <w:numPr>
          <w:ilvl w:val="0"/>
          <w:numId w:val="94"/>
        </w:numPr>
      </w:pPr>
      <w:r w:rsidRPr="00D90581">
        <w:rPr>
          <w:b/>
          <w:bCs/>
        </w:rPr>
        <w:t>Remplacer tous les établissements médico-sociaux avec hébergement</w:t>
      </w:r>
    </w:p>
    <w:p w14:paraId="3A1269F4" w14:textId="77777777" w:rsidR="00D90581" w:rsidRPr="00D90581" w:rsidRDefault="00D90581" w:rsidP="000B5846">
      <w:pPr>
        <w:pStyle w:val="Estilo1"/>
        <w:numPr>
          <w:ilvl w:val="1"/>
          <w:numId w:val="94"/>
        </w:numPr>
      </w:pPr>
      <w:r w:rsidRPr="00D90581">
        <w:t xml:space="preserve">Actuellement, </w:t>
      </w:r>
      <w:r w:rsidRPr="00D90581">
        <w:rPr>
          <w:b/>
          <w:bCs/>
        </w:rPr>
        <w:t>ces centres imposent une vie collective inadaptée</w:t>
      </w:r>
      <w:r w:rsidRPr="00D90581">
        <w:t>, privent de liberté et entraînent des maltraitances systémiques.</w:t>
      </w:r>
    </w:p>
    <w:p w14:paraId="6F7777A6" w14:textId="77777777" w:rsidR="00D90581" w:rsidRPr="00D90581" w:rsidRDefault="00D90581" w:rsidP="000B5846">
      <w:pPr>
        <w:pStyle w:val="Estilo1"/>
        <w:numPr>
          <w:ilvl w:val="1"/>
          <w:numId w:val="94"/>
        </w:numPr>
      </w:pPr>
      <w:r w:rsidRPr="00D90581">
        <w:t xml:space="preserve">Ils sont </w:t>
      </w:r>
      <w:r w:rsidRPr="00D90581">
        <w:rPr>
          <w:b/>
          <w:bCs/>
        </w:rPr>
        <w:t>incompatibles avec le respect des droits fondamentaux des personnes autistes</w:t>
      </w:r>
      <w:r w:rsidRPr="00D90581">
        <w:t>.</w:t>
      </w:r>
    </w:p>
    <w:p w14:paraId="55361C7B" w14:textId="77777777" w:rsidR="00D90581" w:rsidRPr="00D90581" w:rsidRDefault="00D90581" w:rsidP="000B5846">
      <w:pPr>
        <w:pStyle w:val="Estilo1"/>
        <w:numPr>
          <w:ilvl w:val="0"/>
          <w:numId w:val="94"/>
        </w:numPr>
        <w:rPr>
          <w:lang w:val="pt-BR"/>
        </w:rPr>
      </w:pPr>
      <w:r w:rsidRPr="00D90581">
        <w:rPr>
          <w:b/>
          <w:bCs/>
          <w:lang w:val="pt-BR"/>
        </w:rPr>
        <w:t>Créer un accompagnement à domicile</w:t>
      </w:r>
    </w:p>
    <w:p w14:paraId="17EF7A38" w14:textId="77777777" w:rsidR="00D90581" w:rsidRPr="00D90581" w:rsidRDefault="00D90581" w:rsidP="000B5846">
      <w:pPr>
        <w:pStyle w:val="Estilo1"/>
        <w:numPr>
          <w:ilvl w:val="1"/>
          <w:numId w:val="94"/>
        </w:numPr>
      </w:pPr>
      <w:r w:rsidRPr="00D90581">
        <w:rPr>
          <w:b/>
          <w:bCs/>
        </w:rPr>
        <w:t>Les professionnels doivent travailler là où vit la personne</w:t>
      </w:r>
      <w:r w:rsidRPr="00D90581">
        <w:t xml:space="preserve"> (</w:t>
      </w:r>
      <w:r w:rsidRPr="00D90581">
        <w:rPr>
          <w:b/>
          <w:bCs/>
        </w:rPr>
        <w:t>chez elle, comme tout le monde</w:t>
      </w:r>
      <w:r w:rsidRPr="00D90581">
        <w:t>) au lieu d’obliger les autistes à vivre dans des institutions.</w:t>
      </w:r>
    </w:p>
    <w:p w14:paraId="59308086" w14:textId="77777777" w:rsidR="00D90581" w:rsidRPr="00D90581" w:rsidRDefault="00D90581" w:rsidP="000B5846">
      <w:pPr>
        <w:pStyle w:val="Estilo1"/>
        <w:numPr>
          <w:ilvl w:val="1"/>
          <w:numId w:val="94"/>
        </w:numPr>
      </w:pPr>
      <w:r w:rsidRPr="00D90581">
        <w:rPr>
          <w:b/>
          <w:bCs/>
        </w:rPr>
        <w:t>L’autonomie et l’inclusion sont renforcées</w:t>
      </w:r>
      <w:r w:rsidRPr="00D90581">
        <w:t>, contrairement aux centres qui institutionnalisent l’exclusion sociale.</w:t>
      </w:r>
    </w:p>
    <w:p w14:paraId="34BF67C7" w14:textId="77777777" w:rsidR="00D90581" w:rsidRPr="00D90581" w:rsidRDefault="00D90581" w:rsidP="000B5846">
      <w:pPr>
        <w:pStyle w:val="Estilo1"/>
        <w:numPr>
          <w:ilvl w:val="0"/>
          <w:numId w:val="94"/>
        </w:numPr>
      </w:pPr>
      <w:r w:rsidRPr="00D90581">
        <w:rPr>
          <w:b/>
          <w:bCs/>
        </w:rPr>
        <w:t>L’assistance 24h/24 est possible, et plus économique</w:t>
      </w:r>
    </w:p>
    <w:p w14:paraId="2DFD01A1" w14:textId="77777777" w:rsidR="00D90581" w:rsidRPr="00D90581" w:rsidRDefault="00D90581" w:rsidP="000B5846">
      <w:pPr>
        <w:pStyle w:val="Estilo1"/>
        <w:numPr>
          <w:ilvl w:val="1"/>
          <w:numId w:val="94"/>
        </w:numPr>
      </w:pPr>
      <w:r w:rsidRPr="00D90581">
        <w:t xml:space="preserve">Même si certains autistes ont besoin d’une </w:t>
      </w:r>
      <w:r w:rsidRPr="00D90581">
        <w:rPr>
          <w:b/>
          <w:bCs/>
        </w:rPr>
        <w:t>assistance continue</w:t>
      </w:r>
      <w:r w:rsidRPr="00D90581">
        <w:t xml:space="preserve">, </w:t>
      </w:r>
      <w:r w:rsidRPr="00D90581">
        <w:rPr>
          <w:b/>
          <w:bCs/>
        </w:rPr>
        <w:t>cela coûterait moins cher</w:t>
      </w:r>
      <w:r w:rsidRPr="00D90581">
        <w:t xml:space="preserve"> que le maintien de structures médico-sociales lourdes et inefficaces.</w:t>
      </w:r>
    </w:p>
    <w:p w14:paraId="5E344A23" w14:textId="77777777" w:rsidR="00D90581" w:rsidRPr="00D90581" w:rsidRDefault="00D90581" w:rsidP="000B5846">
      <w:pPr>
        <w:pStyle w:val="Estilo1"/>
        <w:numPr>
          <w:ilvl w:val="1"/>
          <w:numId w:val="94"/>
        </w:numPr>
      </w:pPr>
      <w:r w:rsidRPr="00D90581">
        <w:t xml:space="preserve">L’État </w:t>
      </w:r>
      <w:r w:rsidRPr="00D90581">
        <w:rPr>
          <w:b/>
          <w:bCs/>
        </w:rPr>
        <w:t>gaspille des milliards</w:t>
      </w:r>
      <w:r w:rsidRPr="00D90581">
        <w:t xml:space="preserve"> dans un système qui ne respecte ni l’autonomie ni la dignité des autistes.</w:t>
      </w:r>
    </w:p>
    <w:p w14:paraId="170D19F4" w14:textId="77777777" w:rsidR="00D90581" w:rsidRPr="00D90581" w:rsidRDefault="00000000" w:rsidP="00D90581">
      <w:pPr>
        <w:pStyle w:val="Estilo1"/>
        <w:rPr>
          <w:lang w:val="pt-BR"/>
        </w:rPr>
      </w:pPr>
      <w:r>
        <w:rPr>
          <w:lang w:val="pt-BR"/>
        </w:rPr>
        <w:pict w14:anchorId="51744476">
          <v:rect id="_x0000_i1029" style="width:0;height:1.5pt" o:hralign="center" o:hrstd="t" o:hr="t" fillcolor="#a0a0a0" stroked="f"/>
        </w:pict>
      </w:r>
    </w:p>
    <w:p w14:paraId="6CA95511" w14:textId="77777777" w:rsidR="00D90581" w:rsidRPr="00D90581" w:rsidRDefault="00D90581" w:rsidP="00D90581">
      <w:pPr>
        <w:pStyle w:val="Estilo1"/>
        <w:rPr>
          <w:b/>
          <w:bCs/>
        </w:rPr>
      </w:pPr>
      <w:r w:rsidRPr="00D90581">
        <w:rPr>
          <w:rFonts w:ascii="Segoe UI Emoji" w:hAnsi="Segoe UI Emoji" w:cs="Segoe UI Emoji"/>
          <w:b/>
          <w:bCs/>
          <w:lang w:val="pt-BR"/>
        </w:rPr>
        <w:t>🔹</w:t>
      </w:r>
      <w:r w:rsidRPr="00D90581">
        <w:rPr>
          <w:b/>
          <w:bCs/>
        </w:rPr>
        <w:t xml:space="preserve"> RÉDUIRE LES INTÉRÊTS FINANCIERS DERRIÈRE LA DÉPENDANCE FORCÉE</w:t>
      </w:r>
    </w:p>
    <w:p w14:paraId="37316C8E" w14:textId="77777777" w:rsidR="00D90581" w:rsidRPr="00D90581" w:rsidRDefault="00D90581" w:rsidP="000B5846">
      <w:pPr>
        <w:pStyle w:val="Estilo1"/>
        <w:numPr>
          <w:ilvl w:val="0"/>
          <w:numId w:val="95"/>
        </w:numPr>
      </w:pPr>
      <w:r w:rsidRPr="00D90581">
        <w:rPr>
          <w:b/>
          <w:bCs/>
        </w:rPr>
        <w:t>Le lobby médico-social s’oppose à cette transformation</w:t>
      </w:r>
      <w:r w:rsidRPr="00D90581">
        <w:t xml:space="preserve">, car </w:t>
      </w:r>
      <w:r w:rsidRPr="00D90581">
        <w:rPr>
          <w:b/>
          <w:bCs/>
        </w:rPr>
        <w:t>il vit du manque d’autonomie des personnes handicapées</w:t>
      </w:r>
      <w:r w:rsidRPr="00D90581">
        <w:t>.</w:t>
      </w:r>
    </w:p>
    <w:p w14:paraId="7E1E5554" w14:textId="77777777" w:rsidR="00D90581" w:rsidRPr="00D90581" w:rsidRDefault="00D90581" w:rsidP="000B5846">
      <w:pPr>
        <w:pStyle w:val="Estilo1"/>
        <w:numPr>
          <w:ilvl w:val="1"/>
          <w:numId w:val="95"/>
        </w:numPr>
      </w:pPr>
      <w:r w:rsidRPr="00D90581">
        <w:rPr>
          <w:b/>
          <w:bCs/>
        </w:rPr>
        <w:t>Les centres avec hébergement génèrent d’énormes flux financiers</w:t>
      </w:r>
      <w:r w:rsidRPr="00D90581">
        <w:t xml:space="preserve"> : </w:t>
      </w:r>
    </w:p>
    <w:p w14:paraId="6CBC7E3C" w14:textId="77777777" w:rsidR="00D90581" w:rsidRPr="00D90581" w:rsidRDefault="00D90581" w:rsidP="000B5846">
      <w:pPr>
        <w:pStyle w:val="Estilo1"/>
        <w:numPr>
          <w:ilvl w:val="2"/>
          <w:numId w:val="95"/>
        </w:numPr>
        <w:rPr>
          <w:lang w:val="pt-BR"/>
        </w:rPr>
      </w:pPr>
      <w:r w:rsidRPr="00D90581">
        <w:rPr>
          <w:lang w:val="pt-BR"/>
        </w:rPr>
        <w:t>Subventions publiques.</w:t>
      </w:r>
    </w:p>
    <w:p w14:paraId="1643B46B" w14:textId="77777777" w:rsidR="00D90581" w:rsidRPr="00D90581" w:rsidRDefault="00D90581" w:rsidP="000B5846">
      <w:pPr>
        <w:pStyle w:val="Estilo1"/>
        <w:numPr>
          <w:ilvl w:val="2"/>
          <w:numId w:val="95"/>
        </w:numPr>
        <w:rPr>
          <w:lang w:val="pt-BR"/>
        </w:rPr>
      </w:pPr>
      <w:r w:rsidRPr="00D90581">
        <w:rPr>
          <w:lang w:val="pt-BR"/>
        </w:rPr>
        <w:t>Facturations excessives.</w:t>
      </w:r>
    </w:p>
    <w:p w14:paraId="3E6D20A6" w14:textId="77777777" w:rsidR="00D90581" w:rsidRPr="00D90581" w:rsidRDefault="00D90581" w:rsidP="000B5846">
      <w:pPr>
        <w:pStyle w:val="Estilo1"/>
        <w:numPr>
          <w:ilvl w:val="2"/>
          <w:numId w:val="95"/>
        </w:numPr>
      </w:pPr>
      <w:r w:rsidRPr="00D90581">
        <w:t>Emplois maintenus artificiellement pour des structures inefficaces.</w:t>
      </w:r>
    </w:p>
    <w:p w14:paraId="7B8A477C" w14:textId="77777777" w:rsidR="00D90581" w:rsidRPr="00D90581" w:rsidRDefault="00D90581" w:rsidP="000B5846">
      <w:pPr>
        <w:pStyle w:val="Estilo1"/>
        <w:numPr>
          <w:ilvl w:val="0"/>
          <w:numId w:val="95"/>
        </w:numPr>
      </w:pPr>
      <w:r w:rsidRPr="00D90581">
        <w:rPr>
          <w:b/>
          <w:bCs/>
        </w:rPr>
        <w:t>Un système qui entretient la dépendance pour justifier son existence</w:t>
      </w:r>
    </w:p>
    <w:p w14:paraId="02E54F52" w14:textId="77777777" w:rsidR="00D90581" w:rsidRPr="00D90581" w:rsidRDefault="00D90581" w:rsidP="000B5846">
      <w:pPr>
        <w:pStyle w:val="Estilo1"/>
        <w:numPr>
          <w:ilvl w:val="1"/>
          <w:numId w:val="95"/>
        </w:numPr>
      </w:pPr>
      <w:r w:rsidRPr="00D90581">
        <w:t xml:space="preserve">L’accompagnement à domicile </w:t>
      </w:r>
      <w:r w:rsidRPr="00D90581">
        <w:rPr>
          <w:b/>
          <w:bCs/>
        </w:rPr>
        <w:t>réduit le coût et la bureaucratie</w:t>
      </w:r>
      <w:r w:rsidRPr="00D90581">
        <w:t>.</w:t>
      </w:r>
    </w:p>
    <w:p w14:paraId="3220A63A" w14:textId="77777777" w:rsidR="00D90581" w:rsidRPr="00D90581" w:rsidRDefault="00D90581" w:rsidP="000B5846">
      <w:pPr>
        <w:pStyle w:val="Estilo1"/>
        <w:numPr>
          <w:ilvl w:val="1"/>
          <w:numId w:val="95"/>
        </w:numPr>
      </w:pPr>
      <w:r w:rsidRPr="00D90581">
        <w:rPr>
          <w:b/>
          <w:bCs/>
        </w:rPr>
        <w:t>C’est précisément pour cette raison que les lobbies s’y opposent</w:t>
      </w:r>
      <w:r w:rsidRPr="00D90581">
        <w:t>, malgré leurs discours hypocrites.</w:t>
      </w:r>
    </w:p>
    <w:p w14:paraId="2995C3B5" w14:textId="77777777" w:rsidR="00D90581" w:rsidRPr="00D90581" w:rsidRDefault="00000000" w:rsidP="00D90581">
      <w:pPr>
        <w:pStyle w:val="Estilo1"/>
        <w:rPr>
          <w:lang w:val="pt-BR"/>
        </w:rPr>
      </w:pPr>
      <w:r>
        <w:rPr>
          <w:lang w:val="pt-BR"/>
        </w:rPr>
        <w:pict w14:anchorId="747330DD">
          <v:rect id="_x0000_i1030" style="width:0;height:1.5pt" o:hralign="center" o:hrstd="t" o:hr="t" fillcolor="#a0a0a0" stroked="f"/>
        </w:pict>
      </w:r>
    </w:p>
    <w:p w14:paraId="7181CFEA" w14:textId="77777777" w:rsidR="00D90581" w:rsidRPr="00D90581" w:rsidRDefault="00D90581" w:rsidP="00D90581">
      <w:pPr>
        <w:pStyle w:val="Estilo1"/>
        <w:rPr>
          <w:b/>
          <w:bCs/>
        </w:rPr>
      </w:pPr>
      <w:r w:rsidRPr="00D90581">
        <w:rPr>
          <w:rFonts w:ascii="Segoe UI Emoji" w:hAnsi="Segoe UI Emoji" w:cs="Segoe UI Emoji"/>
          <w:b/>
          <w:bCs/>
          <w:lang w:val="pt-BR"/>
        </w:rPr>
        <w:t>🔹</w:t>
      </w:r>
      <w:r w:rsidRPr="00D90581">
        <w:rPr>
          <w:b/>
          <w:bCs/>
        </w:rPr>
        <w:t xml:space="preserve"> UNE RÉVOLUTION NÉCESSAIRE POUR LE RESPECT DES DROITS DES AUTISTES</w:t>
      </w:r>
    </w:p>
    <w:p w14:paraId="1C124A0F" w14:textId="77777777" w:rsidR="00D90581" w:rsidRPr="00D90581" w:rsidRDefault="00D90581" w:rsidP="000B5846">
      <w:pPr>
        <w:pStyle w:val="Estilo1"/>
        <w:numPr>
          <w:ilvl w:val="0"/>
          <w:numId w:val="96"/>
        </w:numPr>
      </w:pPr>
      <w:r w:rsidRPr="00D90581">
        <w:rPr>
          <w:b/>
          <w:bCs/>
        </w:rPr>
        <w:t>Basculer d’un système de ségrégation institutionnelle vers une autonomie réelle.</w:t>
      </w:r>
    </w:p>
    <w:p w14:paraId="04AFD348" w14:textId="77777777" w:rsidR="00D90581" w:rsidRPr="00D90581" w:rsidRDefault="00D90581" w:rsidP="000B5846">
      <w:pPr>
        <w:pStyle w:val="Estilo1"/>
        <w:numPr>
          <w:ilvl w:val="0"/>
          <w:numId w:val="96"/>
        </w:numPr>
      </w:pPr>
      <w:r w:rsidRPr="00D90581">
        <w:rPr>
          <w:b/>
          <w:bCs/>
        </w:rPr>
        <w:t>Garantir un accompagnement sur-mesure à domicile, selon les besoins réels.</w:t>
      </w:r>
    </w:p>
    <w:p w14:paraId="68491C9D" w14:textId="77777777" w:rsidR="00D90581" w:rsidRPr="00D90581" w:rsidRDefault="00D90581" w:rsidP="000B5846">
      <w:pPr>
        <w:pStyle w:val="Estilo1"/>
        <w:numPr>
          <w:ilvl w:val="0"/>
          <w:numId w:val="96"/>
        </w:numPr>
      </w:pPr>
      <w:r w:rsidRPr="00D90581">
        <w:rPr>
          <w:b/>
          <w:bCs/>
        </w:rPr>
        <w:t>Dénoncer les manœuvres du lobby médico-social qui empêche ces évolutions.</w:t>
      </w:r>
    </w:p>
    <w:p w14:paraId="1021D200" w14:textId="77777777" w:rsidR="00A51361" w:rsidRPr="00C7703F" w:rsidRDefault="00A51361" w:rsidP="00A51361">
      <w:pPr>
        <w:pStyle w:val="Estilo1"/>
      </w:pPr>
    </w:p>
    <w:p w14:paraId="751CA92D" w14:textId="77777777" w:rsidR="00A82658" w:rsidRDefault="00A82658">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hAnsiTheme="minorHAnsi" w:cstheme="minorHAnsi"/>
          <w:i/>
          <w:iCs/>
          <w:color w:val="auto"/>
          <w:sz w:val="28"/>
          <w:szCs w:val="28"/>
          <w:lang w:val="fr-FR"/>
        </w:rPr>
      </w:pPr>
      <w:r>
        <w:rPr>
          <w:i/>
          <w:iCs/>
        </w:rPr>
        <w:lastRenderedPageBreak/>
        <w:br w:type="page"/>
      </w:r>
    </w:p>
    <w:p w14:paraId="1A1A6391" w14:textId="3E28A8BF" w:rsidR="005579AE" w:rsidRPr="005579AE" w:rsidRDefault="00723987" w:rsidP="000D1931">
      <w:pPr>
        <w:pStyle w:val="Titre1"/>
      </w:pPr>
      <w:bookmarkStart w:id="22" w:name="_Toc193412898"/>
      <w:r>
        <w:lastRenderedPageBreak/>
        <w:t>6.</w:t>
      </w:r>
      <w:r w:rsidR="00660742">
        <w:t xml:space="preserve"> </w:t>
      </w:r>
      <w:r w:rsidR="00120FE2" w:rsidRPr="00AF3DEF">
        <w:t>La maltraitance</w:t>
      </w:r>
      <w:r w:rsidR="00A82658">
        <w:t xml:space="preserve"> </w:t>
      </w:r>
      <w:r w:rsidR="004573DF">
        <w:t>ADMINISTRATIVE</w:t>
      </w:r>
      <w:bookmarkEnd w:id="22"/>
    </w:p>
    <w:p w14:paraId="76B502B6" w14:textId="77777777" w:rsidR="00AF3DEF" w:rsidRDefault="00AF3DEF" w:rsidP="00AF3DEF"/>
    <w:p w14:paraId="2C264FF7" w14:textId="77777777" w:rsidR="00BE3279" w:rsidRPr="00BE3279" w:rsidRDefault="00BE3279" w:rsidP="00BE3279">
      <w:pPr>
        <w:rPr>
          <w:rFonts w:asciiTheme="minorHAnsi" w:hAnsiTheme="minorHAnsi" w:cstheme="minorHAnsi"/>
          <w:b/>
          <w:bCs/>
          <w:sz w:val="28"/>
          <w:szCs w:val="28"/>
          <w:lang w:val="fr-FR"/>
        </w:rPr>
      </w:pPr>
      <w:r w:rsidRPr="00BE3279">
        <w:rPr>
          <w:rFonts w:ascii="Segoe UI Emoji" w:hAnsi="Segoe UI Emoji" w:cs="Segoe UI Emoji"/>
          <w:b/>
          <w:bCs/>
          <w:sz w:val="28"/>
          <w:szCs w:val="28"/>
          <w:lang w:val="pt-BR"/>
        </w:rPr>
        <w:t>🔹</w:t>
      </w:r>
      <w:r w:rsidRPr="00BE3279">
        <w:rPr>
          <w:rFonts w:asciiTheme="minorHAnsi" w:hAnsiTheme="minorHAnsi" w:cstheme="minorHAnsi"/>
          <w:b/>
          <w:bCs/>
          <w:sz w:val="28"/>
          <w:szCs w:val="28"/>
          <w:lang w:val="fr-FR"/>
        </w:rPr>
        <w:t xml:space="preserve"> PRÉAMBULE : L’ABSURDITÉ ADMINISTRATIVE FRANÇAISE</w:t>
      </w:r>
    </w:p>
    <w:p w14:paraId="54D6803C" w14:textId="77777777" w:rsidR="00BE3279" w:rsidRPr="00BE3279" w:rsidRDefault="00BE3279" w:rsidP="00BE3279">
      <w:pPr>
        <w:rPr>
          <w:rFonts w:asciiTheme="minorHAnsi" w:hAnsiTheme="minorHAnsi" w:cstheme="minorHAnsi"/>
          <w:sz w:val="28"/>
          <w:szCs w:val="28"/>
          <w:lang w:val="fr-FR"/>
        </w:rPr>
      </w:pPr>
      <w:r w:rsidRPr="00BE3279">
        <w:rPr>
          <w:rFonts w:asciiTheme="minorHAnsi" w:hAnsiTheme="minorHAnsi" w:cstheme="minorHAnsi"/>
          <w:sz w:val="28"/>
          <w:szCs w:val="28"/>
          <w:lang w:val="fr-FR"/>
        </w:rPr>
        <w:t xml:space="preserve">L’administration publique française est </w:t>
      </w:r>
      <w:r w:rsidRPr="00BE3279">
        <w:rPr>
          <w:rFonts w:asciiTheme="minorHAnsi" w:hAnsiTheme="minorHAnsi" w:cstheme="minorHAnsi"/>
          <w:b/>
          <w:bCs/>
          <w:sz w:val="28"/>
          <w:szCs w:val="28"/>
          <w:lang w:val="fr-FR"/>
        </w:rPr>
        <w:t>un véritable labyrinthe kafkaïen</w:t>
      </w:r>
      <w:r w:rsidRPr="00BE3279">
        <w:rPr>
          <w:rFonts w:asciiTheme="minorHAnsi" w:hAnsiTheme="minorHAnsi" w:cstheme="minorHAnsi"/>
          <w:sz w:val="28"/>
          <w:szCs w:val="28"/>
          <w:lang w:val="fr-FR"/>
        </w:rPr>
        <w:t xml:space="preserve">, où les erreurs flagrantes ne sont </w:t>
      </w:r>
      <w:r w:rsidRPr="00BE3279">
        <w:rPr>
          <w:rFonts w:asciiTheme="minorHAnsi" w:hAnsiTheme="minorHAnsi" w:cstheme="minorHAnsi"/>
          <w:b/>
          <w:bCs/>
          <w:sz w:val="28"/>
          <w:szCs w:val="28"/>
          <w:lang w:val="fr-FR"/>
        </w:rPr>
        <w:t>jamais reconnues ni corrigées</w:t>
      </w:r>
      <w:r w:rsidRPr="00BE3279">
        <w:rPr>
          <w:rFonts w:asciiTheme="minorHAnsi" w:hAnsiTheme="minorHAnsi" w:cstheme="minorHAnsi"/>
          <w:sz w:val="28"/>
          <w:szCs w:val="28"/>
          <w:lang w:val="fr-FR"/>
        </w:rPr>
        <w:t>.</w:t>
      </w:r>
    </w:p>
    <w:p w14:paraId="44025EE7" w14:textId="77777777" w:rsidR="00BE3279" w:rsidRPr="00BE3279" w:rsidRDefault="00BE3279" w:rsidP="000B5846">
      <w:pPr>
        <w:numPr>
          <w:ilvl w:val="0"/>
          <w:numId w:val="97"/>
        </w:numPr>
        <w:rPr>
          <w:rFonts w:asciiTheme="minorHAnsi" w:hAnsiTheme="minorHAnsi" w:cstheme="minorHAnsi"/>
          <w:sz w:val="28"/>
          <w:szCs w:val="28"/>
          <w:lang w:val="pt-BR"/>
        </w:rPr>
      </w:pPr>
      <w:r w:rsidRPr="00BE3279">
        <w:rPr>
          <w:rFonts w:asciiTheme="minorHAnsi" w:hAnsiTheme="minorHAnsi" w:cstheme="minorHAnsi"/>
          <w:b/>
          <w:bCs/>
          <w:sz w:val="28"/>
          <w:szCs w:val="28"/>
          <w:lang w:val="pt-BR"/>
        </w:rPr>
        <w:t>Exemple édifiant</w:t>
      </w:r>
      <w:r w:rsidRPr="00BE3279">
        <w:rPr>
          <w:rFonts w:asciiTheme="minorHAnsi" w:hAnsiTheme="minorHAnsi" w:cstheme="minorHAnsi"/>
          <w:sz w:val="28"/>
          <w:szCs w:val="28"/>
          <w:lang w:val="pt-BR"/>
        </w:rPr>
        <w:t xml:space="preserve"> : </w:t>
      </w:r>
    </w:p>
    <w:p w14:paraId="29FFAD58" w14:textId="77777777" w:rsidR="00BE3279" w:rsidRPr="00BE3279" w:rsidRDefault="00BE3279" w:rsidP="000B5846">
      <w:pPr>
        <w:numPr>
          <w:ilvl w:val="1"/>
          <w:numId w:val="97"/>
        </w:numPr>
        <w:rPr>
          <w:rFonts w:asciiTheme="minorHAnsi" w:hAnsiTheme="minorHAnsi" w:cstheme="minorHAnsi"/>
          <w:sz w:val="28"/>
          <w:szCs w:val="28"/>
          <w:lang w:val="fr-FR"/>
        </w:rPr>
      </w:pPr>
      <w:r w:rsidRPr="00BE3279">
        <w:rPr>
          <w:rFonts w:asciiTheme="minorHAnsi" w:hAnsiTheme="minorHAnsi" w:cstheme="minorHAnsi"/>
          <w:sz w:val="28"/>
          <w:szCs w:val="28"/>
          <w:lang w:val="fr-FR"/>
        </w:rPr>
        <w:t xml:space="preserve">Jeanne Pouchain, une femme déclarée </w:t>
      </w:r>
      <w:r w:rsidRPr="00BE3279">
        <w:rPr>
          <w:rFonts w:asciiTheme="minorHAnsi" w:hAnsiTheme="minorHAnsi" w:cstheme="minorHAnsi"/>
          <w:b/>
          <w:bCs/>
          <w:sz w:val="28"/>
          <w:szCs w:val="28"/>
          <w:lang w:val="fr-FR"/>
        </w:rPr>
        <w:t>morte par erreur</w:t>
      </w:r>
      <w:r w:rsidRPr="00BE3279">
        <w:rPr>
          <w:rFonts w:asciiTheme="minorHAnsi" w:hAnsiTheme="minorHAnsi" w:cstheme="minorHAnsi"/>
          <w:sz w:val="28"/>
          <w:szCs w:val="28"/>
          <w:lang w:val="fr-FR"/>
        </w:rPr>
        <w:t xml:space="preserve"> par l’Administration.</w:t>
      </w:r>
    </w:p>
    <w:p w14:paraId="50A9D23F" w14:textId="77777777" w:rsidR="00BE3279" w:rsidRPr="00BE3279" w:rsidRDefault="00BE3279" w:rsidP="000B5846">
      <w:pPr>
        <w:numPr>
          <w:ilvl w:val="1"/>
          <w:numId w:val="97"/>
        </w:numPr>
        <w:rPr>
          <w:rFonts w:asciiTheme="minorHAnsi" w:hAnsiTheme="minorHAnsi" w:cstheme="minorHAnsi"/>
          <w:sz w:val="28"/>
          <w:szCs w:val="28"/>
          <w:lang w:val="fr-FR"/>
        </w:rPr>
      </w:pPr>
      <w:r w:rsidRPr="00BE3279">
        <w:rPr>
          <w:rFonts w:asciiTheme="minorHAnsi" w:hAnsiTheme="minorHAnsi" w:cstheme="minorHAnsi"/>
          <w:b/>
          <w:bCs/>
          <w:sz w:val="28"/>
          <w:szCs w:val="28"/>
          <w:lang w:val="fr-FR"/>
        </w:rPr>
        <w:t>5 ans plus tard, elle est toujours “morte administrativement”</w:t>
      </w:r>
      <w:r w:rsidRPr="00BE3279">
        <w:rPr>
          <w:rFonts w:asciiTheme="minorHAnsi" w:hAnsiTheme="minorHAnsi" w:cstheme="minorHAnsi"/>
          <w:sz w:val="28"/>
          <w:szCs w:val="28"/>
          <w:lang w:val="fr-FR"/>
        </w:rPr>
        <w:t xml:space="preserve"> et personne ne sait comment la “ressusciter” dans les bases de données.</w:t>
      </w:r>
    </w:p>
    <w:p w14:paraId="1DF3AD74" w14:textId="77777777" w:rsidR="00BE3279" w:rsidRPr="00BE3279" w:rsidRDefault="00BE3279" w:rsidP="000B5846">
      <w:pPr>
        <w:numPr>
          <w:ilvl w:val="1"/>
          <w:numId w:val="97"/>
        </w:numPr>
        <w:rPr>
          <w:rFonts w:asciiTheme="minorHAnsi" w:hAnsiTheme="minorHAnsi" w:cstheme="minorHAnsi"/>
          <w:sz w:val="28"/>
          <w:szCs w:val="28"/>
          <w:lang w:val="fr-FR"/>
        </w:rPr>
      </w:pPr>
      <w:r w:rsidRPr="00BE3279">
        <w:rPr>
          <w:rFonts w:asciiTheme="minorHAnsi" w:hAnsiTheme="minorHAnsi" w:cstheme="minorHAnsi"/>
          <w:sz w:val="28"/>
          <w:szCs w:val="28"/>
          <w:lang w:val="fr-FR"/>
        </w:rPr>
        <w:t xml:space="preserve">(Vidéo : </w:t>
      </w:r>
      <w:hyperlink r:id="rId27" w:tgtFrame="_new" w:history="1">
        <w:r w:rsidRPr="00BE3279">
          <w:rPr>
            <w:rStyle w:val="Lienhypertexte"/>
            <w:rFonts w:asciiTheme="minorHAnsi" w:hAnsiTheme="minorHAnsi" w:cstheme="minorHAnsi"/>
            <w:sz w:val="28"/>
            <w:szCs w:val="28"/>
            <w:lang w:val="fr-FR"/>
          </w:rPr>
          <w:t>https://www.youtube.com/watch?v=rhh3A2o0miw</w:t>
        </w:r>
      </w:hyperlink>
      <w:r w:rsidRPr="00BE3279">
        <w:rPr>
          <w:rFonts w:asciiTheme="minorHAnsi" w:hAnsiTheme="minorHAnsi" w:cstheme="minorHAnsi"/>
          <w:sz w:val="28"/>
          <w:szCs w:val="28"/>
          <w:lang w:val="fr-FR"/>
        </w:rPr>
        <w:t>)</w:t>
      </w:r>
    </w:p>
    <w:p w14:paraId="28520A91" w14:textId="77777777" w:rsidR="00BE3279" w:rsidRPr="00BE3279" w:rsidRDefault="00BE3279" w:rsidP="00BE3279">
      <w:pPr>
        <w:rPr>
          <w:rFonts w:asciiTheme="minorHAnsi" w:hAnsiTheme="minorHAnsi" w:cstheme="minorHAnsi"/>
          <w:sz w:val="28"/>
          <w:szCs w:val="28"/>
          <w:lang w:val="fr-FR"/>
        </w:rPr>
      </w:pPr>
      <w:r w:rsidRPr="00BE3279">
        <w:rPr>
          <w:rFonts w:ascii="Segoe UI Emoji" w:hAnsi="Segoe UI Emoji" w:cs="Segoe UI Emoji"/>
          <w:sz w:val="28"/>
          <w:szCs w:val="28"/>
          <w:lang w:val="pt-BR"/>
        </w:rPr>
        <w:t>👉</w:t>
      </w:r>
      <w:r w:rsidRPr="00BE3279">
        <w:rPr>
          <w:rFonts w:asciiTheme="minorHAnsi" w:hAnsiTheme="minorHAnsi" w:cstheme="minorHAnsi"/>
          <w:sz w:val="28"/>
          <w:szCs w:val="28"/>
          <w:lang w:val="fr-FR"/>
        </w:rPr>
        <w:t xml:space="preserve"> </w:t>
      </w:r>
      <w:r w:rsidRPr="00BE3279">
        <w:rPr>
          <w:rFonts w:asciiTheme="minorHAnsi" w:hAnsiTheme="minorHAnsi" w:cstheme="minorHAnsi"/>
          <w:b/>
          <w:bCs/>
          <w:sz w:val="28"/>
          <w:szCs w:val="28"/>
          <w:lang w:val="fr-FR"/>
        </w:rPr>
        <w:t>Si cela arrive à une personne non autiste, imaginez pour les autistes, qui doivent en plus lutter contre des barrières attitudinales et un système excluant !</w:t>
      </w:r>
    </w:p>
    <w:p w14:paraId="6E6C24D4" w14:textId="77777777" w:rsidR="00BE3279" w:rsidRPr="00BE3279" w:rsidRDefault="00BE3279" w:rsidP="000B5846">
      <w:pPr>
        <w:numPr>
          <w:ilvl w:val="0"/>
          <w:numId w:val="98"/>
        </w:numPr>
        <w:rPr>
          <w:rFonts w:asciiTheme="minorHAnsi" w:hAnsiTheme="minorHAnsi" w:cstheme="minorHAnsi"/>
          <w:sz w:val="28"/>
          <w:szCs w:val="28"/>
          <w:lang w:val="fr-FR"/>
        </w:rPr>
      </w:pPr>
      <w:r w:rsidRPr="00BE3279">
        <w:rPr>
          <w:rFonts w:asciiTheme="minorHAnsi" w:hAnsiTheme="minorHAnsi" w:cstheme="minorHAnsi"/>
          <w:b/>
          <w:bCs/>
          <w:sz w:val="28"/>
          <w:szCs w:val="28"/>
          <w:lang w:val="fr-FR"/>
        </w:rPr>
        <w:t>La logique absurde de l’Administration</w:t>
      </w:r>
      <w:r w:rsidRPr="00BE3279">
        <w:rPr>
          <w:rFonts w:asciiTheme="minorHAnsi" w:hAnsiTheme="minorHAnsi" w:cstheme="minorHAnsi"/>
          <w:sz w:val="28"/>
          <w:szCs w:val="28"/>
          <w:lang w:val="fr-FR"/>
        </w:rPr>
        <w:t xml:space="preserve"> : </w:t>
      </w:r>
    </w:p>
    <w:p w14:paraId="45CDD625" w14:textId="77777777" w:rsidR="00BE3279" w:rsidRPr="00BE3279" w:rsidRDefault="00BE3279" w:rsidP="000B5846">
      <w:pPr>
        <w:numPr>
          <w:ilvl w:val="1"/>
          <w:numId w:val="98"/>
        </w:numPr>
        <w:rPr>
          <w:rFonts w:asciiTheme="minorHAnsi" w:hAnsiTheme="minorHAnsi" w:cstheme="minorHAnsi"/>
          <w:sz w:val="28"/>
          <w:szCs w:val="28"/>
          <w:lang w:val="fr-FR"/>
        </w:rPr>
      </w:pPr>
      <w:r w:rsidRPr="00BE3279">
        <w:rPr>
          <w:rFonts w:asciiTheme="minorHAnsi" w:hAnsiTheme="minorHAnsi" w:cstheme="minorHAnsi"/>
          <w:b/>
          <w:bCs/>
          <w:sz w:val="28"/>
          <w:szCs w:val="28"/>
          <w:lang w:val="fr-FR"/>
        </w:rPr>
        <w:t>Si elle fait une erreur, ce n’est pas à elle de la corriger, mais à la personne victime de l’erreur de “s’adapter”</w:t>
      </w:r>
      <w:r w:rsidRPr="00BE3279">
        <w:rPr>
          <w:rFonts w:asciiTheme="minorHAnsi" w:hAnsiTheme="minorHAnsi" w:cstheme="minorHAnsi"/>
          <w:sz w:val="28"/>
          <w:szCs w:val="28"/>
          <w:lang w:val="fr-FR"/>
        </w:rPr>
        <w:t>.</w:t>
      </w:r>
    </w:p>
    <w:p w14:paraId="049D3079" w14:textId="77777777" w:rsidR="00BE3279" w:rsidRPr="00BE3279" w:rsidRDefault="00BE3279" w:rsidP="000B5846">
      <w:pPr>
        <w:numPr>
          <w:ilvl w:val="1"/>
          <w:numId w:val="98"/>
        </w:numPr>
        <w:rPr>
          <w:rFonts w:asciiTheme="minorHAnsi" w:hAnsiTheme="minorHAnsi" w:cstheme="minorHAnsi"/>
          <w:sz w:val="28"/>
          <w:szCs w:val="28"/>
          <w:lang w:val="fr-FR"/>
        </w:rPr>
      </w:pPr>
      <w:r w:rsidRPr="00BE3279">
        <w:rPr>
          <w:rFonts w:asciiTheme="minorHAnsi" w:hAnsiTheme="minorHAnsi" w:cstheme="minorHAnsi"/>
          <w:b/>
          <w:bCs/>
          <w:sz w:val="28"/>
          <w:szCs w:val="28"/>
          <w:lang w:val="fr-FR"/>
        </w:rPr>
        <w:t>Elle refuse souvent d’expliquer ses décisions</w:t>
      </w:r>
      <w:r w:rsidRPr="00BE3279">
        <w:rPr>
          <w:rFonts w:asciiTheme="minorHAnsi" w:hAnsiTheme="minorHAnsi" w:cstheme="minorHAnsi"/>
          <w:sz w:val="28"/>
          <w:szCs w:val="28"/>
          <w:lang w:val="fr-FR"/>
        </w:rPr>
        <w:t>, rendant tout recours impossible.</w:t>
      </w:r>
    </w:p>
    <w:p w14:paraId="1DABC66C" w14:textId="3A88F176" w:rsidR="00EE36EE" w:rsidRPr="00BE3279" w:rsidRDefault="00BE3279" w:rsidP="000B5846">
      <w:pPr>
        <w:numPr>
          <w:ilvl w:val="1"/>
          <w:numId w:val="98"/>
        </w:numPr>
        <w:rPr>
          <w:rFonts w:asciiTheme="minorHAnsi" w:hAnsiTheme="minorHAnsi" w:cstheme="minorHAnsi"/>
          <w:sz w:val="28"/>
          <w:szCs w:val="28"/>
          <w:lang w:val="fr-FR"/>
        </w:rPr>
      </w:pPr>
      <w:r w:rsidRPr="00BE3279">
        <w:rPr>
          <w:rFonts w:asciiTheme="minorHAnsi" w:hAnsiTheme="minorHAnsi" w:cstheme="minorHAnsi"/>
          <w:sz w:val="28"/>
          <w:szCs w:val="28"/>
          <w:lang w:val="fr-FR"/>
        </w:rPr>
        <w:t xml:space="preserve">Les démarches judiciaires sont </w:t>
      </w:r>
      <w:r w:rsidRPr="00BE3279">
        <w:rPr>
          <w:rFonts w:asciiTheme="minorHAnsi" w:hAnsiTheme="minorHAnsi" w:cstheme="minorHAnsi"/>
          <w:b/>
          <w:bCs/>
          <w:sz w:val="28"/>
          <w:szCs w:val="28"/>
          <w:lang w:val="fr-FR"/>
        </w:rPr>
        <w:t>inaccessibles</w:t>
      </w:r>
      <w:r w:rsidRPr="00BE3279">
        <w:rPr>
          <w:rFonts w:asciiTheme="minorHAnsi" w:hAnsiTheme="minorHAnsi" w:cstheme="minorHAnsi"/>
          <w:sz w:val="28"/>
          <w:szCs w:val="28"/>
          <w:lang w:val="fr-FR"/>
        </w:rPr>
        <w:t xml:space="preserve">, et obtenir justice peut prendre </w:t>
      </w:r>
      <w:r w:rsidRPr="00BE3279">
        <w:rPr>
          <w:rFonts w:asciiTheme="minorHAnsi" w:hAnsiTheme="minorHAnsi" w:cstheme="minorHAnsi"/>
          <w:b/>
          <w:bCs/>
          <w:sz w:val="28"/>
          <w:szCs w:val="28"/>
          <w:lang w:val="fr-FR"/>
        </w:rPr>
        <w:t>plusieurs décennies</w:t>
      </w:r>
      <w:r w:rsidRPr="00BE3279">
        <w:rPr>
          <w:rFonts w:asciiTheme="minorHAnsi" w:hAnsiTheme="minorHAnsi" w:cstheme="minorHAnsi"/>
          <w:sz w:val="28"/>
          <w:szCs w:val="28"/>
          <w:lang w:val="fr-FR"/>
        </w:rPr>
        <w:t xml:space="preserve"> (quand c’est possible).</w:t>
      </w:r>
    </w:p>
    <w:p w14:paraId="5BB57454" w14:textId="27A8F8F7" w:rsidR="00DA6DB4" w:rsidRPr="00DA6DB4" w:rsidRDefault="00DA6DB4" w:rsidP="000D1931">
      <w:pPr>
        <w:pStyle w:val="Titre2"/>
      </w:pPr>
      <w:bookmarkStart w:id="23" w:name="_Toc193412899"/>
      <w:r>
        <w:t>6.</w:t>
      </w:r>
      <w:r w:rsidR="00383F65">
        <w:t>0</w:t>
      </w:r>
      <w:r w:rsidRPr="00120FE2">
        <w:t xml:space="preserve">. </w:t>
      </w:r>
      <w:r>
        <w:t>Ce qu'il faut comprendre</w:t>
      </w:r>
      <w:bookmarkEnd w:id="23"/>
    </w:p>
    <w:p w14:paraId="3DA04A86" w14:textId="77777777" w:rsidR="00594FAC" w:rsidRPr="00594FAC" w:rsidRDefault="00594FAC" w:rsidP="00594FAC">
      <w:pPr>
        <w:rPr>
          <w:rFonts w:asciiTheme="minorHAnsi" w:hAnsiTheme="minorHAnsi" w:cstheme="minorHAnsi"/>
          <w:b/>
          <w:bCs/>
          <w:sz w:val="28"/>
          <w:szCs w:val="28"/>
          <w:lang w:val="fr-FR"/>
        </w:rPr>
      </w:pPr>
      <w:r w:rsidRPr="00594FAC">
        <w:rPr>
          <w:rFonts w:ascii="Segoe UI Emoji" w:hAnsi="Segoe UI Emoji" w:cs="Segoe UI Emoji"/>
          <w:b/>
          <w:bCs/>
          <w:sz w:val="28"/>
          <w:szCs w:val="28"/>
          <w:lang w:val="pt-BR"/>
        </w:rPr>
        <w:t>🔹</w:t>
      </w:r>
      <w:r w:rsidRPr="00594FAC">
        <w:rPr>
          <w:rFonts w:asciiTheme="minorHAnsi" w:hAnsiTheme="minorHAnsi" w:cstheme="minorHAnsi"/>
          <w:b/>
          <w:bCs/>
          <w:sz w:val="28"/>
          <w:szCs w:val="28"/>
          <w:lang w:val="fr-FR"/>
        </w:rPr>
        <w:t xml:space="preserve"> 6.0.1. Un impact mental bien plus fort pour les autistes</w:t>
      </w:r>
    </w:p>
    <w:p w14:paraId="4957DD8E" w14:textId="77777777" w:rsidR="00594FAC" w:rsidRPr="00594FAC" w:rsidRDefault="00594FAC" w:rsidP="00594FAC">
      <w:p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Les incohérences et injustices </w:t>
      </w:r>
      <w:r w:rsidRPr="00594FAC">
        <w:rPr>
          <w:rFonts w:asciiTheme="minorHAnsi" w:hAnsiTheme="minorHAnsi" w:cstheme="minorHAnsi"/>
          <w:b/>
          <w:bCs/>
          <w:sz w:val="28"/>
          <w:szCs w:val="28"/>
          <w:lang w:val="fr-FR"/>
        </w:rPr>
        <w:t>administratives</w:t>
      </w:r>
      <w:r w:rsidRPr="00594FAC">
        <w:rPr>
          <w:rFonts w:asciiTheme="minorHAnsi" w:hAnsiTheme="minorHAnsi" w:cstheme="minorHAnsi"/>
          <w:sz w:val="28"/>
          <w:szCs w:val="28"/>
          <w:lang w:val="fr-FR"/>
        </w:rPr>
        <w:t xml:space="preserve"> sont </w:t>
      </w:r>
      <w:r w:rsidRPr="00594FAC">
        <w:rPr>
          <w:rFonts w:asciiTheme="minorHAnsi" w:hAnsiTheme="minorHAnsi" w:cstheme="minorHAnsi"/>
          <w:b/>
          <w:bCs/>
          <w:sz w:val="28"/>
          <w:szCs w:val="28"/>
          <w:lang w:val="fr-FR"/>
        </w:rPr>
        <w:t>vécues comme des atteintes mentales</w:t>
      </w:r>
      <w:r w:rsidRPr="00594FAC">
        <w:rPr>
          <w:rFonts w:asciiTheme="minorHAnsi" w:hAnsiTheme="minorHAnsi" w:cstheme="minorHAnsi"/>
          <w:sz w:val="28"/>
          <w:szCs w:val="28"/>
          <w:lang w:val="fr-FR"/>
        </w:rPr>
        <w:t xml:space="preserve"> par les autistes, avec </w:t>
      </w:r>
      <w:r w:rsidRPr="00594FAC">
        <w:rPr>
          <w:rFonts w:asciiTheme="minorHAnsi" w:hAnsiTheme="minorHAnsi" w:cstheme="minorHAnsi"/>
          <w:b/>
          <w:bCs/>
          <w:sz w:val="28"/>
          <w:szCs w:val="28"/>
          <w:lang w:val="fr-FR"/>
        </w:rPr>
        <w:t>une intensité bien plus forte</w:t>
      </w:r>
      <w:r w:rsidRPr="00594FAC">
        <w:rPr>
          <w:rFonts w:asciiTheme="minorHAnsi" w:hAnsiTheme="minorHAnsi" w:cstheme="minorHAnsi"/>
          <w:sz w:val="28"/>
          <w:szCs w:val="28"/>
          <w:lang w:val="fr-FR"/>
        </w:rPr>
        <w:t xml:space="preserve"> que pour les non-autistes.</w:t>
      </w:r>
    </w:p>
    <w:p w14:paraId="4ADB797C" w14:textId="77777777" w:rsidR="00594FAC" w:rsidRPr="00594FAC" w:rsidRDefault="00594FAC" w:rsidP="000B5846">
      <w:pPr>
        <w:numPr>
          <w:ilvl w:val="0"/>
          <w:numId w:val="99"/>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Les non-autistes</w:t>
      </w:r>
      <w:r w:rsidRPr="00594FAC">
        <w:rPr>
          <w:rFonts w:asciiTheme="minorHAnsi" w:hAnsiTheme="minorHAnsi" w:cstheme="minorHAnsi"/>
          <w:sz w:val="28"/>
          <w:szCs w:val="28"/>
          <w:lang w:val="fr-FR"/>
        </w:rPr>
        <w:t xml:space="preserve"> s’accommodent plus facilement des absurdités administratives.</w:t>
      </w:r>
    </w:p>
    <w:p w14:paraId="60D06F46" w14:textId="77777777" w:rsidR="00594FAC" w:rsidRPr="00594FAC" w:rsidRDefault="00594FAC" w:rsidP="000B5846">
      <w:pPr>
        <w:numPr>
          <w:ilvl w:val="0"/>
          <w:numId w:val="99"/>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Les autistes</w:t>
      </w:r>
      <w:r w:rsidRPr="00594FAC">
        <w:rPr>
          <w:rFonts w:asciiTheme="minorHAnsi" w:hAnsiTheme="minorHAnsi" w:cstheme="minorHAnsi"/>
          <w:sz w:val="28"/>
          <w:szCs w:val="28"/>
          <w:lang w:val="fr-FR"/>
        </w:rPr>
        <w:t xml:space="preserve">, au contraire, </w:t>
      </w:r>
      <w:r w:rsidRPr="00594FAC">
        <w:rPr>
          <w:rFonts w:asciiTheme="minorHAnsi" w:hAnsiTheme="minorHAnsi" w:cstheme="minorHAnsi"/>
          <w:b/>
          <w:bCs/>
          <w:sz w:val="28"/>
          <w:szCs w:val="28"/>
          <w:lang w:val="fr-FR"/>
        </w:rPr>
        <w:t>perçoivent immédiatement les incohérences</w:t>
      </w:r>
      <w:r w:rsidRPr="00594FAC">
        <w:rPr>
          <w:rFonts w:asciiTheme="minorHAnsi" w:hAnsiTheme="minorHAnsi" w:cstheme="minorHAnsi"/>
          <w:sz w:val="28"/>
          <w:szCs w:val="28"/>
          <w:lang w:val="fr-FR"/>
        </w:rPr>
        <w:t xml:space="preserve"> et ne peuvent pas simplement “laisser passer”.</w:t>
      </w:r>
    </w:p>
    <w:p w14:paraId="3749B97B" w14:textId="77777777" w:rsidR="00594FAC" w:rsidRPr="00594FAC" w:rsidRDefault="00594FAC" w:rsidP="000B5846">
      <w:pPr>
        <w:numPr>
          <w:ilvl w:val="0"/>
          <w:numId w:val="99"/>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Résultat :</w:t>
      </w:r>
      <w:r w:rsidRPr="00594FAC">
        <w:rPr>
          <w:rFonts w:asciiTheme="minorHAnsi" w:hAnsiTheme="minorHAnsi" w:cstheme="minorHAnsi"/>
          <w:sz w:val="28"/>
          <w:szCs w:val="28"/>
          <w:lang w:val="fr-FR"/>
        </w:rPr>
        <w:t xml:space="preserve"> L’injustice administrative devient </w:t>
      </w:r>
      <w:r w:rsidRPr="00594FAC">
        <w:rPr>
          <w:rFonts w:asciiTheme="minorHAnsi" w:hAnsiTheme="minorHAnsi" w:cstheme="minorHAnsi"/>
          <w:b/>
          <w:bCs/>
          <w:sz w:val="28"/>
          <w:szCs w:val="28"/>
          <w:lang w:val="fr-FR"/>
        </w:rPr>
        <w:t>une souffrance quotidienne</w:t>
      </w:r>
      <w:r w:rsidRPr="00594FAC">
        <w:rPr>
          <w:rFonts w:asciiTheme="minorHAnsi" w:hAnsiTheme="minorHAnsi" w:cstheme="minorHAnsi"/>
          <w:sz w:val="28"/>
          <w:szCs w:val="28"/>
          <w:lang w:val="fr-FR"/>
        </w:rPr>
        <w:t xml:space="preserve">, une </w:t>
      </w:r>
      <w:r w:rsidRPr="00594FAC">
        <w:rPr>
          <w:rFonts w:asciiTheme="minorHAnsi" w:hAnsiTheme="minorHAnsi" w:cstheme="minorHAnsi"/>
          <w:b/>
          <w:bCs/>
          <w:sz w:val="28"/>
          <w:szCs w:val="28"/>
          <w:lang w:val="fr-FR"/>
        </w:rPr>
        <w:t>source de stress permanent</w:t>
      </w:r>
      <w:r w:rsidRPr="00594FAC">
        <w:rPr>
          <w:rFonts w:asciiTheme="minorHAnsi" w:hAnsiTheme="minorHAnsi" w:cstheme="minorHAnsi"/>
          <w:sz w:val="28"/>
          <w:szCs w:val="28"/>
          <w:lang w:val="fr-FR"/>
        </w:rPr>
        <w:t xml:space="preserve"> et un obstacle majeur à une vie décente.</w:t>
      </w:r>
    </w:p>
    <w:p w14:paraId="225D707D" w14:textId="77777777" w:rsidR="00594FAC" w:rsidRPr="00594FAC" w:rsidRDefault="00000000" w:rsidP="00594FAC">
      <w:pPr>
        <w:rPr>
          <w:rFonts w:asciiTheme="minorHAnsi" w:hAnsiTheme="minorHAnsi" w:cstheme="minorHAnsi"/>
          <w:sz w:val="28"/>
          <w:szCs w:val="28"/>
          <w:lang w:val="pt-BR"/>
        </w:rPr>
      </w:pPr>
      <w:r>
        <w:rPr>
          <w:rFonts w:asciiTheme="minorHAnsi" w:hAnsiTheme="minorHAnsi" w:cstheme="minorHAnsi"/>
          <w:sz w:val="28"/>
          <w:szCs w:val="28"/>
          <w:lang w:val="pt-BR"/>
        </w:rPr>
        <w:pict w14:anchorId="68DC80FA">
          <v:rect id="_x0000_i1031" style="width:0;height:1.5pt" o:hralign="center" o:hrstd="t" o:hr="t" fillcolor="#a0a0a0" stroked="f"/>
        </w:pict>
      </w:r>
    </w:p>
    <w:p w14:paraId="75B125DA" w14:textId="77777777" w:rsidR="00594FAC" w:rsidRPr="00594FAC" w:rsidRDefault="00594FAC" w:rsidP="00594FAC">
      <w:pPr>
        <w:rPr>
          <w:rFonts w:asciiTheme="minorHAnsi" w:hAnsiTheme="minorHAnsi" w:cstheme="minorHAnsi"/>
          <w:b/>
          <w:bCs/>
          <w:sz w:val="28"/>
          <w:szCs w:val="28"/>
          <w:lang w:val="fr-FR"/>
        </w:rPr>
      </w:pPr>
      <w:r w:rsidRPr="00594FAC">
        <w:rPr>
          <w:rFonts w:ascii="Segoe UI Emoji" w:hAnsi="Segoe UI Emoji" w:cs="Segoe UI Emoji"/>
          <w:b/>
          <w:bCs/>
          <w:sz w:val="28"/>
          <w:szCs w:val="28"/>
          <w:lang w:val="pt-BR"/>
        </w:rPr>
        <w:t>🔹</w:t>
      </w:r>
      <w:r w:rsidRPr="00594FAC">
        <w:rPr>
          <w:rFonts w:asciiTheme="minorHAnsi" w:hAnsiTheme="minorHAnsi" w:cstheme="minorHAnsi"/>
          <w:b/>
          <w:bCs/>
          <w:sz w:val="28"/>
          <w:szCs w:val="28"/>
          <w:lang w:val="fr-FR"/>
        </w:rPr>
        <w:t xml:space="preserve"> 6.0.2. L’Administration : un système kafkaïen générateur d’atteintes mentales</w:t>
      </w:r>
    </w:p>
    <w:p w14:paraId="2806101C" w14:textId="77777777" w:rsidR="00594FAC" w:rsidRPr="00594FAC" w:rsidRDefault="00594FAC" w:rsidP="00594FAC">
      <w:p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L’Administration est </w:t>
      </w:r>
      <w:r w:rsidRPr="00594FAC">
        <w:rPr>
          <w:rFonts w:asciiTheme="minorHAnsi" w:hAnsiTheme="minorHAnsi" w:cstheme="minorHAnsi"/>
          <w:b/>
          <w:bCs/>
          <w:sz w:val="28"/>
          <w:szCs w:val="28"/>
          <w:lang w:val="fr-FR"/>
        </w:rPr>
        <w:t>un monstre froid et machinal</w:t>
      </w:r>
      <w:r w:rsidRPr="00594FAC">
        <w:rPr>
          <w:rFonts w:asciiTheme="minorHAnsi" w:hAnsiTheme="minorHAnsi" w:cstheme="minorHAnsi"/>
          <w:sz w:val="28"/>
          <w:szCs w:val="28"/>
          <w:lang w:val="fr-FR"/>
        </w:rPr>
        <w:t xml:space="preserve">, où </w:t>
      </w:r>
      <w:r w:rsidRPr="00594FAC">
        <w:rPr>
          <w:rFonts w:asciiTheme="minorHAnsi" w:hAnsiTheme="minorHAnsi" w:cstheme="minorHAnsi"/>
          <w:b/>
          <w:bCs/>
          <w:sz w:val="28"/>
          <w:szCs w:val="28"/>
          <w:lang w:val="fr-FR"/>
        </w:rPr>
        <w:t>les incohérences absurdes sont la norme</w:t>
      </w:r>
      <w:r w:rsidRPr="00594FAC">
        <w:rPr>
          <w:rFonts w:asciiTheme="minorHAnsi" w:hAnsiTheme="minorHAnsi" w:cstheme="minorHAnsi"/>
          <w:sz w:val="28"/>
          <w:szCs w:val="28"/>
          <w:lang w:val="fr-FR"/>
        </w:rPr>
        <w:t xml:space="preserve"> :</w:t>
      </w:r>
    </w:p>
    <w:p w14:paraId="0BA4DC04" w14:textId="77777777" w:rsidR="00594FAC" w:rsidRPr="00594FAC" w:rsidRDefault="00594FAC" w:rsidP="000B5846">
      <w:pPr>
        <w:numPr>
          <w:ilvl w:val="0"/>
          <w:numId w:val="100"/>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lastRenderedPageBreak/>
        <w:t>Processus illogiques et rigides</w:t>
      </w:r>
      <w:r w:rsidRPr="00594FAC">
        <w:rPr>
          <w:rFonts w:asciiTheme="minorHAnsi" w:hAnsiTheme="minorHAnsi" w:cstheme="minorHAnsi"/>
          <w:sz w:val="28"/>
          <w:szCs w:val="28"/>
          <w:lang w:val="fr-FR"/>
        </w:rPr>
        <w:t xml:space="preserve"> → Les décisions sont appliquées </w:t>
      </w:r>
      <w:r w:rsidRPr="00594FAC">
        <w:rPr>
          <w:rFonts w:asciiTheme="minorHAnsi" w:hAnsiTheme="minorHAnsi" w:cstheme="minorHAnsi"/>
          <w:b/>
          <w:bCs/>
          <w:sz w:val="28"/>
          <w:szCs w:val="28"/>
          <w:lang w:val="fr-FR"/>
        </w:rPr>
        <w:t>sans réflexion</w:t>
      </w:r>
      <w:r w:rsidRPr="00594FAC">
        <w:rPr>
          <w:rFonts w:asciiTheme="minorHAnsi" w:hAnsiTheme="minorHAnsi" w:cstheme="minorHAnsi"/>
          <w:sz w:val="28"/>
          <w:szCs w:val="28"/>
          <w:lang w:val="fr-FR"/>
        </w:rPr>
        <w:t>, même si elles sont manifestement erronées.</w:t>
      </w:r>
    </w:p>
    <w:p w14:paraId="4E9930C3" w14:textId="77777777" w:rsidR="00594FAC" w:rsidRPr="00594FAC" w:rsidRDefault="00594FAC" w:rsidP="000B5846">
      <w:pPr>
        <w:numPr>
          <w:ilvl w:val="0"/>
          <w:numId w:val="100"/>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Système aveugle et insensible</w:t>
      </w:r>
      <w:r w:rsidRPr="00594FAC">
        <w:rPr>
          <w:rFonts w:asciiTheme="minorHAnsi" w:hAnsiTheme="minorHAnsi" w:cstheme="minorHAnsi"/>
          <w:sz w:val="28"/>
          <w:szCs w:val="28"/>
          <w:lang w:val="fr-FR"/>
        </w:rPr>
        <w:t xml:space="preserve"> → Il ne tient pas compte des besoins individuels, et encore moins des besoins spécifiques des autistes.</w:t>
      </w:r>
    </w:p>
    <w:p w14:paraId="65F0823A" w14:textId="77777777" w:rsidR="00594FAC" w:rsidRPr="00594FAC" w:rsidRDefault="00594FAC" w:rsidP="000B5846">
      <w:pPr>
        <w:numPr>
          <w:ilvl w:val="0"/>
          <w:numId w:val="100"/>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Refus de toute correction d’erreur</w:t>
      </w:r>
      <w:r w:rsidRPr="00594FAC">
        <w:rPr>
          <w:rFonts w:asciiTheme="minorHAnsi" w:hAnsiTheme="minorHAnsi" w:cstheme="minorHAnsi"/>
          <w:sz w:val="28"/>
          <w:szCs w:val="28"/>
          <w:lang w:val="fr-FR"/>
        </w:rPr>
        <w:t xml:space="preserve"> → Il est souvent </w:t>
      </w:r>
      <w:r w:rsidRPr="00594FAC">
        <w:rPr>
          <w:rFonts w:asciiTheme="minorHAnsi" w:hAnsiTheme="minorHAnsi" w:cstheme="minorHAnsi"/>
          <w:b/>
          <w:bCs/>
          <w:sz w:val="28"/>
          <w:szCs w:val="28"/>
          <w:lang w:val="fr-FR"/>
        </w:rPr>
        <w:t>impossible de rectifier une erreur administrative</w:t>
      </w:r>
      <w:r w:rsidRPr="00594FAC">
        <w:rPr>
          <w:rFonts w:asciiTheme="minorHAnsi" w:hAnsiTheme="minorHAnsi" w:cstheme="minorHAnsi"/>
          <w:sz w:val="28"/>
          <w:szCs w:val="28"/>
          <w:lang w:val="fr-FR"/>
        </w:rPr>
        <w:t>, même si elle est flagrante.</w:t>
      </w:r>
    </w:p>
    <w:p w14:paraId="56C0DFA8" w14:textId="77777777" w:rsidR="00594FAC" w:rsidRPr="00594FAC" w:rsidRDefault="00594FAC" w:rsidP="00594FAC">
      <w:pPr>
        <w:rPr>
          <w:rFonts w:asciiTheme="minorHAnsi" w:hAnsiTheme="minorHAnsi" w:cstheme="minorHAnsi"/>
          <w:sz w:val="28"/>
          <w:szCs w:val="28"/>
          <w:lang w:val="fr-FR"/>
        </w:rPr>
      </w:pP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Exemple :</w:t>
      </w:r>
      <w:r w:rsidRPr="00594FAC">
        <w:rPr>
          <w:rFonts w:asciiTheme="minorHAnsi" w:hAnsiTheme="minorHAnsi" w:cstheme="minorHAnsi"/>
          <w:sz w:val="28"/>
          <w:szCs w:val="28"/>
          <w:lang w:val="fr-FR"/>
        </w:rPr>
        <w:br/>
      </w:r>
      <w:r w:rsidRPr="00594FAC">
        <w:rPr>
          <w:rFonts w:asciiTheme="minorHAnsi" w:hAnsiTheme="minorHAnsi" w:cstheme="minorHAnsi"/>
          <w:b/>
          <w:bCs/>
          <w:sz w:val="28"/>
          <w:szCs w:val="28"/>
          <w:lang w:val="fr-FR"/>
        </w:rPr>
        <w:t>Un autiste victime d’une erreur administrative grave devra lutter seul contre une machine inhumaine</w:t>
      </w:r>
      <w:r w:rsidRPr="00594FAC">
        <w:rPr>
          <w:rFonts w:asciiTheme="minorHAnsi" w:hAnsiTheme="minorHAnsi" w:cstheme="minorHAnsi"/>
          <w:sz w:val="28"/>
          <w:szCs w:val="28"/>
          <w:lang w:val="fr-FR"/>
        </w:rPr>
        <w:t>, souvent sans possibilité de recours.</w:t>
      </w:r>
    </w:p>
    <w:p w14:paraId="40512226" w14:textId="77777777" w:rsidR="00594FAC" w:rsidRPr="00594FAC" w:rsidRDefault="00000000" w:rsidP="00594FAC">
      <w:pPr>
        <w:rPr>
          <w:rFonts w:asciiTheme="minorHAnsi" w:hAnsiTheme="minorHAnsi" w:cstheme="minorHAnsi"/>
          <w:sz w:val="28"/>
          <w:szCs w:val="28"/>
          <w:lang w:val="pt-BR"/>
        </w:rPr>
      </w:pPr>
      <w:r>
        <w:rPr>
          <w:rFonts w:asciiTheme="minorHAnsi" w:hAnsiTheme="minorHAnsi" w:cstheme="minorHAnsi"/>
          <w:sz w:val="28"/>
          <w:szCs w:val="28"/>
          <w:lang w:val="pt-BR"/>
        </w:rPr>
        <w:pict w14:anchorId="6E4CD72D">
          <v:rect id="_x0000_i1032" style="width:0;height:1.5pt" o:hralign="center" o:hrstd="t" o:hr="t" fillcolor="#a0a0a0" stroked="f"/>
        </w:pict>
      </w:r>
    </w:p>
    <w:p w14:paraId="0397D7C9" w14:textId="77777777" w:rsidR="00594FAC" w:rsidRPr="00594FAC" w:rsidRDefault="00594FAC" w:rsidP="00594FAC">
      <w:pPr>
        <w:rPr>
          <w:rFonts w:asciiTheme="minorHAnsi" w:hAnsiTheme="minorHAnsi" w:cstheme="minorHAnsi"/>
          <w:b/>
          <w:bCs/>
          <w:sz w:val="28"/>
          <w:szCs w:val="28"/>
          <w:lang w:val="fr-FR"/>
        </w:rPr>
      </w:pPr>
      <w:r w:rsidRPr="00594FAC">
        <w:rPr>
          <w:rFonts w:ascii="Segoe UI Emoji" w:hAnsi="Segoe UI Emoji" w:cs="Segoe UI Emoji"/>
          <w:b/>
          <w:bCs/>
          <w:sz w:val="28"/>
          <w:szCs w:val="28"/>
          <w:lang w:val="pt-BR"/>
        </w:rPr>
        <w:t>🔹</w:t>
      </w:r>
      <w:r w:rsidRPr="00594FAC">
        <w:rPr>
          <w:rFonts w:asciiTheme="minorHAnsi" w:hAnsiTheme="minorHAnsi" w:cstheme="minorHAnsi"/>
          <w:b/>
          <w:bCs/>
          <w:sz w:val="28"/>
          <w:szCs w:val="28"/>
          <w:lang w:val="fr-FR"/>
        </w:rPr>
        <w:t xml:space="preserve"> 6.0.3. Pourquoi l’Administration est encore plus maltraitante que les autres sphères ?</w:t>
      </w:r>
    </w:p>
    <w:p w14:paraId="733DF489" w14:textId="77777777" w:rsidR="00594FAC" w:rsidRPr="00594FAC" w:rsidRDefault="00594FAC" w:rsidP="00594FAC">
      <w:pPr>
        <w:rPr>
          <w:rFonts w:asciiTheme="minorHAnsi" w:hAnsiTheme="minorHAnsi" w:cstheme="minorHAnsi"/>
          <w:sz w:val="28"/>
          <w:szCs w:val="28"/>
          <w:lang w:val="pt-BR"/>
        </w:rPr>
      </w:pPr>
      <w:r w:rsidRPr="00594FAC">
        <w:rPr>
          <w:rFonts w:asciiTheme="minorHAnsi" w:hAnsiTheme="minorHAnsi" w:cstheme="minorHAnsi"/>
          <w:sz w:val="28"/>
          <w:szCs w:val="28"/>
          <w:lang w:val="fr-FR"/>
        </w:rPr>
        <w:t xml:space="preserve">Avec la </w:t>
      </w:r>
      <w:r w:rsidRPr="00594FAC">
        <w:rPr>
          <w:rFonts w:asciiTheme="minorHAnsi" w:hAnsiTheme="minorHAnsi" w:cstheme="minorHAnsi"/>
          <w:b/>
          <w:bCs/>
          <w:sz w:val="28"/>
          <w:szCs w:val="28"/>
          <w:lang w:val="fr-FR"/>
        </w:rPr>
        <w:t>maltraitance familiale, sociale ou scolaire</w:t>
      </w:r>
      <w:r w:rsidRPr="00594FAC">
        <w:rPr>
          <w:rFonts w:asciiTheme="minorHAnsi" w:hAnsiTheme="minorHAnsi" w:cstheme="minorHAnsi"/>
          <w:sz w:val="28"/>
          <w:szCs w:val="28"/>
          <w:lang w:val="fr-FR"/>
        </w:rPr>
        <w:t xml:space="preserve">, il existe </w:t>
      </w:r>
      <w:r w:rsidRPr="00594FAC">
        <w:rPr>
          <w:rFonts w:asciiTheme="minorHAnsi" w:hAnsiTheme="minorHAnsi" w:cstheme="minorHAnsi"/>
          <w:b/>
          <w:bCs/>
          <w:sz w:val="28"/>
          <w:szCs w:val="28"/>
          <w:lang w:val="fr-FR"/>
        </w:rPr>
        <w:t>une possibilité de dialogue</w:t>
      </w:r>
      <w:r w:rsidRPr="00594FAC">
        <w:rPr>
          <w:rFonts w:asciiTheme="minorHAnsi" w:hAnsiTheme="minorHAnsi" w:cstheme="minorHAnsi"/>
          <w:sz w:val="28"/>
          <w:szCs w:val="28"/>
          <w:lang w:val="fr-FR"/>
        </w:rPr>
        <w:t xml:space="preserve"> avec les individus concernés.</w:t>
      </w:r>
      <w:r w:rsidRPr="00594FAC">
        <w:rPr>
          <w:rFonts w:asciiTheme="minorHAnsi" w:hAnsiTheme="minorHAnsi" w:cstheme="minorHAnsi"/>
          <w:sz w:val="28"/>
          <w:szCs w:val="28"/>
          <w:lang w:val="fr-FR"/>
        </w:rPr>
        <w:br/>
      </w:r>
      <w:r w:rsidRPr="00594FAC">
        <w:rPr>
          <w:rFonts w:ascii="Segoe UI Emoji" w:hAnsi="Segoe UI Emoji" w:cs="Segoe UI Emoji"/>
          <w:sz w:val="28"/>
          <w:szCs w:val="28"/>
          <w:lang w:val="pt-BR"/>
        </w:rPr>
        <w:t>👉</w:t>
      </w:r>
      <w:r w:rsidRPr="00594FAC">
        <w:rPr>
          <w:rFonts w:asciiTheme="minorHAnsi" w:hAnsiTheme="minorHAnsi" w:cstheme="minorHAnsi"/>
          <w:sz w:val="28"/>
          <w:szCs w:val="28"/>
          <w:lang w:val="pt-BR"/>
        </w:rPr>
        <w:t xml:space="preserve"> </w:t>
      </w:r>
      <w:r w:rsidRPr="00594FAC">
        <w:rPr>
          <w:rFonts w:asciiTheme="minorHAnsi" w:hAnsiTheme="minorHAnsi" w:cstheme="minorHAnsi"/>
          <w:b/>
          <w:bCs/>
          <w:sz w:val="28"/>
          <w:szCs w:val="28"/>
          <w:lang w:val="pt-BR"/>
        </w:rPr>
        <w:t>Mais avec l’Administration, c’est impossible.</w:t>
      </w:r>
    </w:p>
    <w:p w14:paraId="2ADB26A7" w14:textId="77777777" w:rsidR="00594FAC" w:rsidRPr="00594FAC" w:rsidRDefault="00594FAC" w:rsidP="000B5846">
      <w:pPr>
        <w:numPr>
          <w:ilvl w:val="0"/>
          <w:numId w:val="101"/>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Les fonctionnaires</w:t>
      </w:r>
      <w:r w:rsidRPr="00594FAC">
        <w:rPr>
          <w:rFonts w:asciiTheme="minorHAnsi" w:hAnsiTheme="minorHAnsi" w:cstheme="minorHAnsi"/>
          <w:sz w:val="28"/>
          <w:szCs w:val="28"/>
          <w:lang w:val="fr-FR"/>
        </w:rPr>
        <w:t xml:space="preserve"> sont souvent </w:t>
      </w:r>
      <w:r w:rsidRPr="00594FAC">
        <w:rPr>
          <w:rFonts w:asciiTheme="minorHAnsi" w:hAnsiTheme="minorHAnsi" w:cstheme="minorHAnsi"/>
          <w:b/>
          <w:bCs/>
          <w:sz w:val="28"/>
          <w:szCs w:val="28"/>
          <w:lang w:val="fr-FR"/>
        </w:rPr>
        <w:t>conscients de l’injustice</w:t>
      </w:r>
      <w:r w:rsidRPr="00594FAC">
        <w:rPr>
          <w:rFonts w:asciiTheme="minorHAnsi" w:hAnsiTheme="minorHAnsi" w:cstheme="minorHAnsi"/>
          <w:sz w:val="28"/>
          <w:szCs w:val="28"/>
          <w:lang w:val="fr-FR"/>
        </w:rPr>
        <w:t xml:space="preserve">, mais ils disent : </w:t>
      </w:r>
    </w:p>
    <w:p w14:paraId="3466AA50" w14:textId="77777777" w:rsidR="00594FAC" w:rsidRPr="00594FAC" w:rsidRDefault="00594FAC" w:rsidP="000B5846">
      <w:pPr>
        <w:numPr>
          <w:ilvl w:val="1"/>
          <w:numId w:val="101"/>
        </w:numPr>
        <w:rPr>
          <w:rFonts w:asciiTheme="minorHAnsi" w:hAnsiTheme="minorHAnsi" w:cstheme="minorHAnsi"/>
          <w:sz w:val="28"/>
          <w:szCs w:val="28"/>
          <w:lang w:val="fr-FR"/>
        </w:rPr>
      </w:pPr>
      <w:r w:rsidRPr="00594FAC">
        <w:rPr>
          <w:rFonts w:asciiTheme="minorHAnsi" w:hAnsiTheme="minorHAnsi" w:cstheme="minorHAnsi"/>
          <w:i/>
          <w:iCs/>
          <w:sz w:val="28"/>
          <w:szCs w:val="28"/>
          <w:lang w:val="fr-FR"/>
        </w:rPr>
        <w:t>"On comprend votre situation, mais on ne peut rien faire.”</w:t>
      </w:r>
    </w:p>
    <w:p w14:paraId="61A08A24" w14:textId="77777777" w:rsidR="00594FAC" w:rsidRPr="00594FAC" w:rsidRDefault="00594FAC" w:rsidP="000B5846">
      <w:pPr>
        <w:numPr>
          <w:ilvl w:val="1"/>
          <w:numId w:val="101"/>
        </w:numPr>
        <w:rPr>
          <w:rFonts w:asciiTheme="minorHAnsi" w:hAnsiTheme="minorHAnsi" w:cstheme="minorHAnsi"/>
          <w:sz w:val="28"/>
          <w:szCs w:val="28"/>
          <w:lang w:val="fr-FR"/>
        </w:rPr>
      </w:pPr>
      <w:r w:rsidRPr="00594FAC">
        <w:rPr>
          <w:rFonts w:asciiTheme="minorHAnsi" w:hAnsiTheme="minorHAnsi" w:cstheme="minorHAnsi"/>
          <w:i/>
          <w:iCs/>
          <w:sz w:val="28"/>
          <w:szCs w:val="28"/>
          <w:lang w:val="fr-FR"/>
        </w:rPr>
        <w:t>"C'est le système qui veut ça.”</w:t>
      </w:r>
    </w:p>
    <w:p w14:paraId="66E06111" w14:textId="77777777" w:rsidR="00594FAC" w:rsidRPr="00594FAC" w:rsidRDefault="00594FAC" w:rsidP="000B5846">
      <w:pPr>
        <w:numPr>
          <w:ilvl w:val="1"/>
          <w:numId w:val="101"/>
        </w:numPr>
        <w:rPr>
          <w:rFonts w:asciiTheme="minorHAnsi" w:hAnsiTheme="minorHAnsi" w:cstheme="minorHAnsi"/>
          <w:sz w:val="28"/>
          <w:szCs w:val="28"/>
          <w:lang w:val="pt-BR"/>
        </w:rPr>
      </w:pPr>
      <w:r w:rsidRPr="00594FAC">
        <w:rPr>
          <w:rFonts w:asciiTheme="minorHAnsi" w:hAnsiTheme="minorHAnsi" w:cstheme="minorHAnsi"/>
          <w:i/>
          <w:iCs/>
          <w:sz w:val="28"/>
          <w:szCs w:val="28"/>
          <w:lang w:val="pt-BR"/>
        </w:rPr>
        <w:t>"C'est comme ça, désolé."</w:t>
      </w:r>
    </w:p>
    <w:p w14:paraId="48F8A8C9" w14:textId="77777777" w:rsidR="00594FAC" w:rsidRPr="00594FAC" w:rsidRDefault="00594FAC" w:rsidP="000B5846">
      <w:pPr>
        <w:numPr>
          <w:ilvl w:val="0"/>
          <w:numId w:val="101"/>
        </w:numPr>
        <w:rPr>
          <w:rFonts w:asciiTheme="minorHAnsi" w:hAnsiTheme="minorHAnsi" w:cstheme="minorHAnsi"/>
          <w:sz w:val="28"/>
          <w:szCs w:val="28"/>
          <w:lang w:val="pt-BR"/>
        </w:rPr>
      </w:pPr>
      <w:r w:rsidRPr="00594FAC">
        <w:rPr>
          <w:rFonts w:asciiTheme="minorHAnsi" w:hAnsiTheme="minorHAnsi" w:cstheme="minorHAnsi"/>
          <w:b/>
          <w:bCs/>
          <w:sz w:val="28"/>
          <w:szCs w:val="28"/>
          <w:lang w:val="pt-BR"/>
        </w:rPr>
        <w:t>Pourquoi ?</w:t>
      </w:r>
      <w:r w:rsidRPr="00594FAC">
        <w:rPr>
          <w:rFonts w:asciiTheme="minorHAnsi" w:hAnsiTheme="minorHAnsi" w:cstheme="minorHAnsi"/>
          <w:sz w:val="28"/>
          <w:szCs w:val="28"/>
          <w:lang w:val="pt-BR"/>
        </w:rPr>
        <w:t xml:space="preserve"> </w:t>
      </w:r>
    </w:p>
    <w:p w14:paraId="066FF82C" w14:textId="77777777" w:rsidR="00594FAC" w:rsidRPr="00594FAC" w:rsidRDefault="00594FAC" w:rsidP="000B5846">
      <w:pPr>
        <w:numPr>
          <w:ilvl w:val="1"/>
          <w:numId w:val="101"/>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Parce qu’ils doivent </w:t>
      </w:r>
      <w:r w:rsidRPr="00594FAC">
        <w:rPr>
          <w:rFonts w:asciiTheme="minorHAnsi" w:hAnsiTheme="minorHAnsi" w:cstheme="minorHAnsi"/>
          <w:b/>
          <w:bCs/>
          <w:sz w:val="28"/>
          <w:szCs w:val="28"/>
          <w:lang w:val="fr-FR"/>
        </w:rPr>
        <w:t>obéir aveuglément au système</w:t>
      </w:r>
      <w:r w:rsidRPr="00594FAC">
        <w:rPr>
          <w:rFonts w:asciiTheme="minorHAnsi" w:hAnsiTheme="minorHAnsi" w:cstheme="minorHAnsi"/>
          <w:sz w:val="28"/>
          <w:szCs w:val="28"/>
          <w:lang w:val="fr-FR"/>
        </w:rPr>
        <w:t xml:space="preserve"> sans réfléchir.</w:t>
      </w:r>
    </w:p>
    <w:p w14:paraId="10905899" w14:textId="77777777" w:rsidR="00594FAC" w:rsidRPr="00594FAC" w:rsidRDefault="00594FAC" w:rsidP="000B5846">
      <w:pPr>
        <w:numPr>
          <w:ilvl w:val="1"/>
          <w:numId w:val="101"/>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Ils savent que </w:t>
      </w:r>
      <w:r w:rsidRPr="00594FAC">
        <w:rPr>
          <w:rFonts w:asciiTheme="minorHAnsi" w:hAnsiTheme="minorHAnsi" w:cstheme="minorHAnsi"/>
          <w:b/>
          <w:bCs/>
          <w:sz w:val="28"/>
          <w:szCs w:val="28"/>
          <w:lang w:val="fr-FR"/>
        </w:rPr>
        <w:t>s’ils dérogent aux règles, ils risquent des sanctions</w:t>
      </w:r>
      <w:r w:rsidRPr="00594FAC">
        <w:rPr>
          <w:rFonts w:asciiTheme="minorHAnsi" w:hAnsiTheme="minorHAnsi" w:cstheme="minorHAnsi"/>
          <w:sz w:val="28"/>
          <w:szCs w:val="28"/>
          <w:lang w:val="fr-FR"/>
        </w:rPr>
        <w:t>.</w:t>
      </w:r>
    </w:p>
    <w:p w14:paraId="0CA3AA4B" w14:textId="77777777" w:rsidR="00594FAC" w:rsidRPr="00594FAC" w:rsidRDefault="00594FAC" w:rsidP="00594FAC">
      <w:pPr>
        <w:rPr>
          <w:rFonts w:asciiTheme="minorHAnsi" w:hAnsiTheme="minorHAnsi" w:cstheme="minorHAnsi"/>
          <w:sz w:val="28"/>
          <w:szCs w:val="28"/>
          <w:lang w:val="fr-FR"/>
        </w:rPr>
      </w:pPr>
      <w:r w:rsidRPr="00594FAC">
        <w:rPr>
          <w:rFonts w:ascii="Segoe UI Emoji" w:hAnsi="Segoe UI Emoji" w:cs="Segoe UI Emoji"/>
          <w:sz w:val="28"/>
          <w:szCs w:val="28"/>
          <w:lang w:val="fr-FR"/>
        </w:rPr>
        <w:t>⚠</w:t>
      </w: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Résultat :</w:t>
      </w:r>
      <w:r w:rsidRPr="00594FAC">
        <w:rPr>
          <w:rFonts w:asciiTheme="minorHAnsi" w:hAnsiTheme="minorHAnsi" w:cstheme="minorHAnsi"/>
          <w:sz w:val="28"/>
          <w:szCs w:val="28"/>
          <w:lang w:val="fr-FR"/>
        </w:rPr>
        <w:t xml:space="preserve"> L’Administration devient </w:t>
      </w:r>
      <w:r w:rsidRPr="00594FAC">
        <w:rPr>
          <w:rFonts w:asciiTheme="minorHAnsi" w:hAnsiTheme="minorHAnsi" w:cstheme="minorHAnsi"/>
          <w:b/>
          <w:bCs/>
          <w:sz w:val="28"/>
          <w:szCs w:val="28"/>
          <w:lang w:val="fr-FR"/>
        </w:rPr>
        <w:t>un mur indestructible</w:t>
      </w:r>
      <w:r w:rsidRPr="00594FAC">
        <w:rPr>
          <w:rFonts w:asciiTheme="minorHAnsi" w:hAnsiTheme="minorHAnsi" w:cstheme="minorHAnsi"/>
          <w:sz w:val="28"/>
          <w:szCs w:val="28"/>
          <w:lang w:val="fr-FR"/>
        </w:rPr>
        <w:t xml:space="preserve"> qui </w:t>
      </w:r>
      <w:r w:rsidRPr="00594FAC">
        <w:rPr>
          <w:rFonts w:asciiTheme="minorHAnsi" w:hAnsiTheme="minorHAnsi" w:cstheme="minorHAnsi"/>
          <w:b/>
          <w:bCs/>
          <w:sz w:val="28"/>
          <w:szCs w:val="28"/>
          <w:lang w:val="fr-FR"/>
        </w:rPr>
        <w:t>préfère maintenir une injustice plutôt que d’admettre qu’elle a tort</w:t>
      </w:r>
      <w:r w:rsidRPr="00594FAC">
        <w:rPr>
          <w:rFonts w:asciiTheme="minorHAnsi" w:hAnsiTheme="minorHAnsi" w:cstheme="minorHAnsi"/>
          <w:sz w:val="28"/>
          <w:szCs w:val="28"/>
          <w:lang w:val="fr-FR"/>
        </w:rPr>
        <w:t>.</w:t>
      </w:r>
    </w:p>
    <w:p w14:paraId="7DC8C85F" w14:textId="77777777" w:rsidR="00594FAC" w:rsidRPr="00594FAC" w:rsidRDefault="00000000" w:rsidP="00594FAC">
      <w:pPr>
        <w:rPr>
          <w:rFonts w:asciiTheme="minorHAnsi" w:hAnsiTheme="minorHAnsi" w:cstheme="minorHAnsi"/>
          <w:sz w:val="28"/>
          <w:szCs w:val="28"/>
          <w:lang w:val="pt-BR"/>
        </w:rPr>
      </w:pPr>
      <w:r>
        <w:rPr>
          <w:rFonts w:asciiTheme="minorHAnsi" w:hAnsiTheme="minorHAnsi" w:cstheme="minorHAnsi"/>
          <w:sz w:val="28"/>
          <w:szCs w:val="28"/>
          <w:lang w:val="pt-BR"/>
        </w:rPr>
        <w:pict w14:anchorId="14E7C9D1">
          <v:rect id="_x0000_i1033" style="width:0;height:1.5pt" o:hralign="center" o:hrstd="t" o:hr="t" fillcolor="#a0a0a0" stroked="f"/>
        </w:pict>
      </w:r>
    </w:p>
    <w:p w14:paraId="1ABBEF82" w14:textId="77777777" w:rsidR="00594FAC" w:rsidRPr="00594FAC" w:rsidRDefault="00594FAC" w:rsidP="00594FAC">
      <w:pPr>
        <w:rPr>
          <w:rFonts w:asciiTheme="minorHAnsi" w:hAnsiTheme="minorHAnsi" w:cstheme="minorHAnsi"/>
          <w:b/>
          <w:bCs/>
          <w:sz w:val="28"/>
          <w:szCs w:val="28"/>
          <w:lang w:val="fr-FR"/>
        </w:rPr>
      </w:pPr>
      <w:r w:rsidRPr="00594FAC">
        <w:rPr>
          <w:rFonts w:ascii="Segoe UI Emoji" w:hAnsi="Segoe UI Emoji" w:cs="Segoe UI Emoji"/>
          <w:b/>
          <w:bCs/>
          <w:sz w:val="28"/>
          <w:szCs w:val="28"/>
          <w:lang w:val="pt-BR"/>
        </w:rPr>
        <w:t>🔹</w:t>
      </w:r>
      <w:r w:rsidRPr="00594FAC">
        <w:rPr>
          <w:rFonts w:asciiTheme="minorHAnsi" w:hAnsiTheme="minorHAnsi" w:cstheme="minorHAnsi"/>
          <w:b/>
          <w:bCs/>
          <w:sz w:val="28"/>
          <w:szCs w:val="28"/>
          <w:lang w:val="fr-FR"/>
        </w:rPr>
        <w:t xml:space="preserve"> 6.0.4. Les différents niveaux de conscience des injustices administratives</w:t>
      </w:r>
    </w:p>
    <w:p w14:paraId="36DFFF9B" w14:textId="77777777" w:rsidR="00594FAC" w:rsidRPr="00594FAC" w:rsidRDefault="00594FAC" w:rsidP="00594FAC">
      <w:p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Plus un autiste </w:t>
      </w:r>
      <w:r w:rsidRPr="00594FAC">
        <w:rPr>
          <w:rFonts w:asciiTheme="minorHAnsi" w:hAnsiTheme="minorHAnsi" w:cstheme="minorHAnsi"/>
          <w:b/>
          <w:bCs/>
          <w:sz w:val="28"/>
          <w:szCs w:val="28"/>
          <w:lang w:val="fr-FR"/>
        </w:rPr>
        <w:t>prend conscience de l’absurdité du système</w:t>
      </w:r>
      <w:r w:rsidRPr="00594FAC">
        <w:rPr>
          <w:rFonts w:asciiTheme="minorHAnsi" w:hAnsiTheme="minorHAnsi" w:cstheme="minorHAnsi"/>
          <w:sz w:val="28"/>
          <w:szCs w:val="28"/>
          <w:lang w:val="fr-FR"/>
        </w:rPr>
        <w:t xml:space="preserve">, plus </w:t>
      </w:r>
      <w:r w:rsidRPr="00594FAC">
        <w:rPr>
          <w:rFonts w:asciiTheme="minorHAnsi" w:hAnsiTheme="minorHAnsi" w:cstheme="minorHAnsi"/>
          <w:b/>
          <w:bCs/>
          <w:sz w:val="28"/>
          <w:szCs w:val="28"/>
          <w:lang w:val="fr-FR"/>
        </w:rPr>
        <w:t>il en souffre</w:t>
      </w:r>
      <w:r w:rsidRPr="00594FAC">
        <w:rPr>
          <w:rFonts w:asciiTheme="minorHAnsi" w:hAnsiTheme="minorHAnsi" w:cstheme="minorHAnsi"/>
          <w:sz w:val="28"/>
          <w:szCs w:val="28"/>
          <w:lang w:val="fr-FR"/>
        </w:rPr>
        <w:t xml:space="preserve"> :</w:t>
      </w:r>
    </w:p>
    <w:p w14:paraId="4A5DABAF" w14:textId="77777777" w:rsidR="00594FAC" w:rsidRPr="00594FAC" w:rsidRDefault="00594FAC" w:rsidP="00594FAC">
      <w:pPr>
        <w:rPr>
          <w:rFonts w:asciiTheme="minorHAnsi" w:hAnsiTheme="minorHAnsi" w:cstheme="minorHAnsi"/>
          <w:sz w:val="28"/>
          <w:szCs w:val="28"/>
          <w:lang w:val="pt-BR"/>
        </w:rPr>
      </w:pPr>
      <w:r w:rsidRPr="00594FAC">
        <w:rPr>
          <w:rFonts w:asciiTheme="minorHAnsi" w:hAnsiTheme="minorHAnsi" w:cstheme="minorHAnsi"/>
          <w:sz w:val="28"/>
          <w:szCs w:val="28"/>
          <w:lang w:val="pt-BR"/>
        </w:rPr>
        <w:t>1️</w:t>
      </w:r>
      <w:r w:rsidRPr="00594FAC">
        <w:rPr>
          <w:rFonts w:ascii="Segoe UI Symbol" w:hAnsi="Segoe UI Symbol" w:cs="Segoe UI Symbol"/>
          <w:sz w:val="28"/>
          <w:szCs w:val="28"/>
          <w:lang w:val="pt-BR"/>
        </w:rPr>
        <w:t>⃣</w:t>
      </w:r>
      <w:r w:rsidRPr="00594FAC">
        <w:rPr>
          <w:rFonts w:asciiTheme="minorHAnsi" w:hAnsiTheme="minorHAnsi" w:cstheme="minorHAnsi"/>
          <w:sz w:val="28"/>
          <w:szCs w:val="28"/>
          <w:lang w:val="pt-BR"/>
        </w:rPr>
        <w:t xml:space="preserve"> </w:t>
      </w:r>
      <w:r w:rsidRPr="00594FAC">
        <w:rPr>
          <w:rFonts w:asciiTheme="minorHAnsi" w:hAnsiTheme="minorHAnsi" w:cstheme="minorHAnsi"/>
          <w:b/>
          <w:bCs/>
          <w:sz w:val="28"/>
          <w:szCs w:val="28"/>
          <w:lang w:val="pt-BR"/>
        </w:rPr>
        <w:t>Niveau 1 – Incompréhension</w:t>
      </w:r>
    </w:p>
    <w:p w14:paraId="06903244" w14:textId="77777777" w:rsidR="00594FAC" w:rsidRPr="00594FAC" w:rsidRDefault="00594FAC" w:rsidP="000B5846">
      <w:pPr>
        <w:numPr>
          <w:ilvl w:val="0"/>
          <w:numId w:val="102"/>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La personne sent qu’elle est </w:t>
      </w:r>
      <w:r w:rsidRPr="00594FAC">
        <w:rPr>
          <w:rFonts w:asciiTheme="minorHAnsi" w:hAnsiTheme="minorHAnsi" w:cstheme="minorHAnsi"/>
          <w:b/>
          <w:bCs/>
          <w:sz w:val="28"/>
          <w:szCs w:val="28"/>
          <w:lang w:val="fr-FR"/>
        </w:rPr>
        <w:t>traitée de manière défavorable</w:t>
      </w:r>
      <w:r w:rsidRPr="00594FAC">
        <w:rPr>
          <w:rFonts w:asciiTheme="minorHAnsi" w:hAnsiTheme="minorHAnsi" w:cstheme="minorHAnsi"/>
          <w:sz w:val="28"/>
          <w:szCs w:val="28"/>
          <w:lang w:val="fr-FR"/>
        </w:rPr>
        <w:t>.</w:t>
      </w:r>
    </w:p>
    <w:p w14:paraId="64E51E70" w14:textId="77777777" w:rsidR="00594FAC" w:rsidRPr="00594FAC" w:rsidRDefault="00594FAC" w:rsidP="000B5846">
      <w:pPr>
        <w:numPr>
          <w:ilvl w:val="0"/>
          <w:numId w:val="102"/>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Elle perçoit </w:t>
      </w:r>
      <w:r w:rsidRPr="00594FAC">
        <w:rPr>
          <w:rFonts w:asciiTheme="minorHAnsi" w:hAnsiTheme="minorHAnsi" w:cstheme="minorHAnsi"/>
          <w:b/>
          <w:bCs/>
          <w:sz w:val="28"/>
          <w:szCs w:val="28"/>
          <w:lang w:val="fr-FR"/>
        </w:rPr>
        <w:t>l’injustice</w:t>
      </w:r>
      <w:r w:rsidRPr="00594FAC">
        <w:rPr>
          <w:rFonts w:asciiTheme="minorHAnsi" w:hAnsiTheme="minorHAnsi" w:cstheme="minorHAnsi"/>
          <w:sz w:val="28"/>
          <w:szCs w:val="28"/>
          <w:lang w:val="fr-FR"/>
        </w:rPr>
        <w:t xml:space="preserve"> mais ne comprend pas encore l’ampleur du problème.</w:t>
      </w:r>
    </w:p>
    <w:p w14:paraId="44CD9052" w14:textId="77777777" w:rsidR="00594FAC" w:rsidRPr="00594FAC" w:rsidRDefault="00594FAC" w:rsidP="000B5846">
      <w:pPr>
        <w:numPr>
          <w:ilvl w:val="0"/>
          <w:numId w:val="102"/>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Elle pense que les erreurs sont </w:t>
      </w:r>
      <w:r w:rsidRPr="00594FAC">
        <w:rPr>
          <w:rFonts w:asciiTheme="minorHAnsi" w:hAnsiTheme="minorHAnsi" w:cstheme="minorHAnsi"/>
          <w:b/>
          <w:bCs/>
          <w:sz w:val="28"/>
          <w:szCs w:val="28"/>
          <w:lang w:val="fr-FR"/>
        </w:rPr>
        <w:t>isolées et accidentelles</w:t>
      </w:r>
      <w:r w:rsidRPr="00594FAC">
        <w:rPr>
          <w:rFonts w:asciiTheme="minorHAnsi" w:hAnsiTheme="minorHAnsi" w:cstheme="minorHAnsi"/>
          <w:sz w:val="28"/>
          <w:szCs w:val="28"/>
          <w:lang w:val="fr-FR"/>
        </w:rPr>
        <w:t>.</w:t>
      </w:r>
    </w:p>
    <w:p w14:paraId="1D266744" w14:textId="77777777" w:rsidR="00594FAC" w:rsidRPr="00594FAC" w:rsidRDefault="00594FAC" w:rsidP="00594FAC">
      <w:pPr>
        <w:rPr>
          <w:rFonts w:asciiTheme="minorHAnsi" w:hAnsiTheme="minorHAnsi" w:cstheme="minorHAnsi"/>
          <w:sz w:val="28"/>
          <w:szCs w:val="28"/>
          <w:lang w:val="pt-BR"/>
        </w:rPr>
      </w:pPr>
      <w:r w:rsidRPr="00594FAC">
        <w:rPr>
          <w:rFonts w:asciiTheme="minorHAnsi" w:hAnsiTheme="minorHAnsi" w:cstheme="minorHAnsi"/>
          <w:sz w:val="28"/>
          <w:szCs w:val="28"/>
          <w:lang w:val="pt-BR"/>
        </w:rPr>
        <w:t>2️</w:t>
      </w:r>
      <w:r w:rsidRPr="00594FAC">
        <w:rPr>
          <w:rFonts w:ascii="Segoe UI Symbol" w:hAnsi="Segoe UI Symbol" w:cs="Segoe UI Symbol"/>
          <w:sz w:val="28"/>
          <w:szCs w:val="28"/>
          <w:lang w:val="pt-BR"/>
        </w:rPr>
        <w:t>⃣</w:t>
      </w:r>
      <w:r w:rsidRPr="00594FAC">
        <w:rPr>
          <w:rFonts w:asciiTheme="minorHAnsi" w:hAnsiTheme="minorHAnsi" w:cstheme="minorHAnsi"/>
          <w:sz w:val="28"/>
          <w:szCs w:val="28"/>
          <w:lang w:val="pt-BR"/>
        </w:rPr>
        <w:t xml:space="preserve"> </w:t>
      </w:r>
      <w:r w:rsidRPr="00594FAC">
        <w:rPr>
          <w:rFonts w:asciiTheme="minorHAnsi" w:hAnsiTheme="minorHAnsi" w:cstheme="minorHAnsi"/>
          <w:b/>
          <w:bCs/>
          <w:sz w:val="28"/>
          <w:szCs w:val="28"/>
          <w:lang w:val="pt-BR"/>
        </w:rPr>
        <w:t>Niveau 2 – Réalisation du fonctionnement absurde</w:t>
      </w:r>
    </w:p>
    <w:p w14:paraId="65546E7F" w14:textId="77777777" w:rsidR="00594FAC" w:rsidRPr="00594FAC" w:rsidRDefault="00594FAC" w:rsidP="000B5846">
      <w:pPr>
        <w:numPr>
          <w:ilvl w:val="0"/>
          <w:numId w:val="103"/>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Après plusieurs expériences, elle </w:t>
      </w:r>
      <w:r w:rsidRPr="00594FAC">
        <w:rPr>
          <w:rFonts w:asciiTheme="minorHAnsi" w:hAnsiTheme="minorHAnsi" w:cstheme="minorHAnsi"/>
          <w:b/>
          <w:bCs/>
          <w:sz w:val="28"/>
          <w:szCs w:val="28"/>
          <w:lang w:val="fr-FR"/>
        </w:rPr>
        <w:t>remarque un schéma récurrent</w:t>
      </w:r>
      <w:r w:rsidRPr="00594FAC">
        <w:rPr>
          <w:rFonts w:asciiTheme="minorHAnsi" w:hAnsiTheme="minorHAnsi" w:cstheme="minorHAnsi"/>
          <w:sz w:val="28"/>
          <w:szCs w:val="28"/>
          <w:lang w:val="fr-FR"/>
        </w:rPr>
        <w:t>.</w:t>
      </w:r>
    </w:p>
    <w:p w14:paraId="731FF352" w14:textId="77777777" w:rsidR="00594FAC" w:rsidRPr="00594FAC" w:rsidRDefault="00594FAC" w:rsidP="000B5846">
      <w:pPr>
        <w:numPr>
          <w:ilvl w:val="0"/>
          <w:numId w:val="103"/>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Elle constate que </w:t>
      </w:r>
      <w:r w:rsidRPr="00594FAC">
        <w:rPr>
          <w:rFonts w:asciiTheme="minorHAnsi" w:hAnsiTheme="minorHAnsi" w:cstheme="minorHAnsi"/>
          <w:b/>
          <w:bCs/>
          <w:sz w:val="28"/>
          <w:szCs w:val="28"/>
          <w:lang w:val="fr-FR"/>
        </w:rPr>
        <w:t>les erreurs ne sont pas corrigées volontairement</w:t>
      </w:r>
      <w:r w:rsidRPr="00594FAC">
        <w:rPr>
          <w:rFonts w:asciiTheme="minorHAnsi" w:hAnsiTheme="minorHAnsi" w:cstheme="minorHAnsi"/>
          <w:sz w:val="28"/>
          <w:szCs w:val="28"/>
          <w:lang w:val="fr-FR"/>
        </w:rPr>
        <w:t>.</w:t>
      </w:r>
    </w:p>
    <w:p w14:paraId="2BC6944A" w14:textId="77777777" w:rsidR="00594FAC" w:rsidRPr="00594FAC" w:rsidRDefault="00594FAC" w:rsidP="000B5846">
      <w:pPr>
        <w:numPr>
          <w:ilvl w:val="0"/>
          <w:numId w:val="103"/>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Elle voit que </w:t>
      </w:r>
      <w:r w:rsidRPr="00594FAC">
        <w:rPr>
          <w:rFonts w:asciiTheme="minorHAnsi" w:hAnsiTheme="minorHAnsi" w:cstheme="minorHAnsi"/>
          <w:b/>
          <w:bCs/>
          <w:sz w:val="28"/>
          <w:szCs w:val="28"/>
          <w:lang w:val="fr-FR"/>
        </w:rPr>
        <w:t>les agents admettent parfois l’injustice, mais disent qu’ils ne peuvent rien y faire</w:t>
      </w:r>
      <w:r w:rsidRPr="00594FAC">
        <w:rPr>
          <w:rFonts w:asciiTheme="minorHAnsi" w:hAnsiTheme="minorHAnsi" w:cstheme="minorHAnsi"/>
          <w:sz w:val="28"/>
          <w:szCs w:val="28"/>
          <w:lang w:val="fr-FR"/>
        </w:rPr>
        <w:t>.</w:t>
      </w:r>
    </w:p>
    <w:p w14:paraId="7C33AC54" w14:textId="77777777" w:rsidR="00594FAC" w:rsidRPr="00594FAC" w:rsidRDefault="00594FAC" w:rsidP="00594FAC">
      <w:pPr>
        <w:rPr>
          <w:rFonts w:asciiTheme="minorHAnsi" w:hAnsiTheme="minorHAnsi" w:cstheme="minorHAnsi"/>
          <w:sz w:val="28"/>
          <w:szCs w:val="28"/>
          <w:lang w:val="pt-BR"/>
        </w:rPr>
      </w:pPr>
      <w:r w:rsidRPr="00594FAC">
        <w:rPr>
          <w:rFonts w:asciiTheme="minorHAnsi" w:hAnsiTheme="minorHAnsi" w:cstheme="minorHAnsi"/>
          <w:sz w:val="28"/>
          <w:szCs w:val="28"/>
          <w:lang w:val="pt-BR"/>
        </w:rPr>
        <w:t>3️</w:t>
      </w:r>
      <w:r w:rsidRPr="00594FAC">
        <w:rPr>
          <w:rFonts w:ascii="Segoe UI Symbol" w:hAnsi="Segoe UI Symbol" w:cs="Segoe UI Symbol"/>
          <w:sz w:val="28"/>
          <w:szCs w:val="28"/>
          <w:lang w:val="pt-BR"/>
        </w:rPr>
        <w:t>⃣</w:t>
      </w:r>
      <w:r w:rsidRPr="00594FAC">
        <w:rPr>
          <w:rFonts w:asciiTheme="minorHAnsi" w:hAnsiTheme="minorHAnsi" w:cstheme="minorHAnsi"/>
          <w:sz w:val="28"/>
          <w:szCs w:val="28"/>
          <w:lang w:val="pt-BR"/>
        </w:rPr>
        <w:t xml:space="preserve"> </w:t>
      </w:r>
      <w:r w:rsidRPr="00594FAC">
        <w:rPr>
          <w:rFonts w:asciiTheme="minorHAnsi" w:hAnsiTheme="minorHAnsi" w:cstheme="minorHAnsi"/>
          <w:b/>
          <w:bCs/>
          <w:sz w:val="28"/>
          <w:szCs w:val="28"/>
          <w:lang w:val="pt-BR"/>
        </w:rPr>
        <w:t>Niveau 3 – Compréhension du cynisme institutionnalisé</w:t>
      </w:r>
    </w:p>
    <w:p w14:paraId="6566FD5D" w14:textId="77777777" w:rsidR="00594FAC" w:rsidRPr="00594FAC" w:rsidRDefault="00594FAC" w:rsidP="000B5846">
      <w:pPr>
        <w:numPr>
          <w:ilvl w:val="0"/>
          <w:numId w:val="104"/>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Elle comprend que </w:t>
      </w:r>
      <w:r w:rsidRPr="00594FAC">
        <w:rPr>
          <w:rFonts w:asciiTheme="minorHAnsi" w:hAnsiTheme="minorHAnsi" w:cstheme="minorHAnsi"/>
          <w:b/>
          <w:bCs/>
          <w:sz w:val="28"/>
          <w:szCs w:val="28"/>
          <w:lang w:val="fr-FR"/>
        </w:rPr>
        <w:t>le système se protège lui-même au détriment des citoyens</w:t>
      </w:r>
      <w:r w:rsidRPr="00594FAC">
        <w:rPr>
          <w:rFonts w:asciiTheme="minorHAnsi" w:hAnsiTheme="minorHAnsi" w:cstheme="minorHAnsi"/>
          <w:sz w:val="28"/>
          <w:szCs w:val="28"/>
          <w:lang w:val="fr-FR"/>
        </w:rPr>
        <w:t>.</w:t>
      </w:r>
    </w:p>
    <w:p w14:paraId="3B12B386" w14:textId="77777777" w:rsidR="00594FAC" w:rsidRPr="00594FAC" w:rsidRDefault="00594FAC" w:rsidP="000B5846">
      <w:pPr>
        <w:numPr>
          <w:ilvl w:val="0"/>
          <w:numId w:val="104"/>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lastRenderedPageBreak/>
        <w:t>Même en montrant l’erreur avec des preuves irréfutables, rien ne change.</w:t>
      </w:r>
    </w:p>
    <w:p w14:paraId="577DF43E" w14:textId="77777777" w:rsidR="00594FAC" w:rsidRPr="00594FAC" w:rsidRDefault="00594FAC" w:rsidP="000B5846">
      <w:pPr>
        <w:numPr>
          <w:ilvl w:val="0"/>
          <w:numId w:val="104"/>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Elle réalise que </w:t>
      </w:r>
      <w:r w:rsidRPr="00594FAC">
        <w:rPr>
          <w:rFonts w:asciiTheme="minorHAnsi" w:hAnsiTheme="minorHAnsi" w:cstheme="minorHAnsi"/>
          <w:b/>
          <w:bCs/>
          <w:sz w:val="28"/>
          <w:szCs w:val="28"/>
          <w:lang w:val="fr-FR"/>
        </w:rPr>
        <w:t>l’Administration agit contre les intérêts des citoyens</w:t>
      </w:r>
      <w:r w:rsidRPr="00594FAC">
        <w:rPr>
          <w:rFonts w:asciiTheme="minorHAnsi" w:hAnsiTheme="minorHAnsi" w:cstheme="minorHAnsi"/>
          <w:sz w:val="28"/>
          <w:szCs w:val="28"/>
          <w:lang w:val="fr-FR"/>
        </w:rPr>
        <w:t xml:space="preserve"> pour </w:t>
      </w:r>
      <w:r w:rsidRPr="00594FAC">
        <w:rPr>
          <w:rFonts w:asciiTheme="minorHAnsi" w:hAnsiTheme="minorHAnsi" w:cstheme="minorHAnsi"/>
          <w:b/>
          <w:bCs/>
          <w:sz w:val="28"/>
          <w:szCs w:val="28"/>
          <w:lang w:val="fr-FR"/>
        </w:rPr>
        <w:t>maintenir son pouvoir et son confort</w:t>
      </w:r>
      <w:r w:rsidRPr="00594FAC">
        <w:rPr>
          <w:rFonts w:asciiTheme="minorHAnsi" w:hAnsiTheme="minorHAnsi" w:cstheme="minorHAnsi"/>
          <w:sz w:val="28"/>
          <w:szCs w:val="28"/>
          <w:lang w:val="fr-FR"/>
        </w:rPr>
        <w:t>.</w:t>
      </w:r>
    </w:p>
    <w:p w14:paraId="160FE331" w14:textId="77777777" w:rsidR="00594FAC" w:rsidRPr="00594FAC" w:rsidRDefault="00594FAC" w:rsidP="00594FAC">
      <w:pPr>
        <w:rPr>
          <w:rFonts w:asciiTheme="minorHAnsi" w:hAnsiTheme="minorHAnsi" w:cstheme="minorHAnsi"/>
          <w:sz w:val="28"/>
          <w:szCs w:val="28"/>
          <w:lang w:val="pt-BR"/>
        </w:rPr>
      </w:pPr>
      <w:r w:rsidRPr="00594FAC">
        <w:rPr>
          <w:rFonts w:asciiTheme="minorHAnsi" w:hAnsiTheme="minorHAnsi" w:cstheme="minorHAnsi"/>
          <w:sz w:val="28"/>
          <w:szCs w:val="28"/>
          <w:lang w:val="pt-BR"/>
        </w:rPr>
        <w:t>4️</w:t>
      </w:r>
      <w:r w:rsidRPr="00594FAC">
        <w:rPr>
          <w:rFonts w:ascii="Segoe UI Symbol" w:hAnsi="Segoe UI Symbol" w:cs="Segoe UI Symbol"/>
          <w:sz w:val="28"/>
          <w:szCs w:val="28"/>
          <w:lang w:val="pt-BR"/>
        </w:rPr>
        <w:t>⃣</w:t>
      </w:r>
      <w:r w:rsidRPr="00594FAC">
        <w:rPr>
          <w:rFonts w:asciiTheme="minorHAnsi" w:hAnsiTheme="minorHAnsi" w:cstheme="minorHAnsi"/>
          <w:sz w:val="28"/>
          <w:szCs w:val="28"/>
          <w:lang w:val="pt-BR"/>
        </w:rPr>
        <w:t xml:space="preserve"> </w:t>
      </w:r>
      <w:r w:rsidRPr="00594FAC">
        <w:rPr>
          <w:rFonts w:asciiTheme="minorHAnsi" w:hAnsiTheme="minorHAnsi" w:cstheme="minorHAnsi"/>
          <w:b/>
          <w:bCs/>
          <w:sz w:val="28"/>
          <w:szCs w:val="28"/>
          <w:lang w:val="pt-BR"/>
        </w:rPr>
        <w:t>Niveau 4 – Désespoir et résignation</w:t>
      </w:r>
    </w:p>
    <w:p w14:paraId="7A8B7B28" w14:textId="77777777" w:rsidR="00594FAC" w:rsidRPr="00594FAC" w:rsidRDefault="00594FAC" w:rsidP="000B5846">
      <w:pPr>
        <w:numPr>
          <w:ilvl w:val="0"/>
          <w:numId w:val="105"/>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Après </w:t>
      </w:r>
      <w:r w:rsidRPr="00594FAC">
        <w:rPr>
          <w:rFonts w:asciiTheme="minorHAnsi" w:hAnsiTheme="minorHAnsi" w:cstheme="minorHAnsi"/>
          <w:b/>
          <w:bCs/>
          <w:sz w:val="28"/>
          <w:szCs w:val="28"/>
          <w:lang w:val="fr-FR"/>
        </w:rPr>
        <w:t>des années de lutte sans résultat</w:t>
      </w:r>
      <w:r w:rsidRPr="00594FAC">
        <w:rPr>
          <w:rFonts w:asciiTheme="minorHAnsi" w:hAnsiTheme="minorHAnsi" w:cstheme="minorHAnsi"/>
          <w:sz w:val="28"/>
          <w:szCs w:val="28"/>
          <w:lang w:val="fr-FR"/>
        </w:rPr>
        <w:t xml:space="preserve">, elle comprend que </w:t>
      </w:r>
      <w:r w:rsidRPr="00594FAC">
        <w:rPr>
          <w:rFonts w:asciiTheme="minorHAnsi" w:hAnsiTheme="minorHAnsi" w:cstheme="minorHAnsi"/>
          <w:b/>
          <w:bCs/>
          <w:sz w:val="28"/>
          <w:szCs w:val="28"/>
          <w:lang w:val="fr-FR"/>
        </w:rPr>
        <w:t>tout est verrouillé</w:t>
      </w:r>
      <w:r w:rsidRPr="00594FAC">
        <w:rPr>
          <w:rFonts w:asciiTheme="minorHAnsi" w:hAnsiTheme="minorHAnsi" w:cstheme="minorHAnsi"/>
          <w:sz w:val="28"/>
          <w:szCs w:val="28"/>
          <w:lang w:val="fr-FR"/>
        </w:rPr>
        <w:t>.</w:t>
      </w:r>
    </w:p>
    <w:p w14:paraId="54009BC0" w14:textId="77777777" w:rsidR="00594FAC" w:rsidRPr="00594FAC" w:rsidRDefault="00594FAC" w:rsidP="000B5846">
      <w:pPr>
        <w:numPr>
          <w:ilvl w:val="0"/>
          <w:numId w:val="105"/>
        </w:num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Elle sait que </w:t>
      </w:r>
      <w:r w:rsidRPr="00594FAC">
        <w:rPr>
          <w:rFonts w:asciiTheme="minorHAnsi" w:hAnsiTheme="minorHAnsi" w:cstheme="minorHAnsi"/>
          <w:b/>
          <w:bCs/>
          <w:sz w:val="28"/>
          <w:szCs w:val="28"/>
          <w:lang w:val="fr-FR"/>
        </w:rPr>
        <w:t>les injustices ne seront jamais corrigées</w:t>
      </w:r>
      <w:r w:rsidRPr="00594FAC">
        <w:rPr>
          <w:rFonts w:asciiTheme="minorHAnsi" w:hAnsiTheme="minorHAnsi" w:cstheme="minorHAnsi"/>
          <w:sz w:val="28"/>
          <w:szCs w:val="28"/>
          <w:lang w:val="fr-FR"/>
        </w:rPr>
        <w:t>, même en insistant.</w:t>
      </w:r>
    </w:p>
    <w:p w14:paraId="3663F615" w14:textId="77777777" w:rsidR="00594FAC" w:rsidRPr="00594FAC" w:rsidRDefault="00594FAC" w:rsidP="000B5846">
      <w:pPr>
        <w:numPr>
          <w:ilvl w:val="0"/>
          <w:numId w:val="105"/>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Il ne reste plus que deux options :</w:t>
      </w:r>
      <w:r w:rsidRPr="00594FAC">
        <w:rPr>
          <w:rFonts w:asciiTheme="minorHAnsi" w:hAnsiTheme="minorHAnsi" w:cstheme="minorHAnsi"/>
          <w:sz w:val="28"/>
          <w:szCs w:val="28"/>
          <w:lang w:val="fr-FR"/>
        </w:rPr>
        <w:t xml:space="preserve"> </w:t>
      </w:r>
    </w:p>
    <w:p w14:paraId="33E45B99" w14:textId="77777777" w:rsidR="00594FAC" w:rsidRPr="00594FAC" w:rsidRDefault="00594FAC" w:rsidP="000B5846">
      <w:pPr>
        <w:numPr>
          <w:ilvl w:val="1"/>
          <w:numId w:val="105"/>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Résister pour l’honneur</w:t>
      </w:r>
      <w:r w:rsidRPr="00594FAC">
        <w:rPr>
          <w:rFonts w:asciiTheme="minorHAnsi" w:hAnsiTheme="minorHAnsi" w:cstheme="minorHAnsi"/>
          <w:sz w:val="28"/>
          <w:szCs w:val="28"/>
          <w:lang w:val="fr-FR"/>
        </w:rPr>
        <w:t xml:space="preserve"> (même sans espoir d’amélioration).</w:t>
      </w:r>
    </w:p>
    <w:p w14:paraId="5A9AB97F" w14:textId="77777777" w:rsidR="00594FAC" w:rsidRPr="00594FAC" w:rsidRDefault="00594FAC" w:rsidP="000B5846">
      <w:pPr>
        <w:numPr>
          <w:ilvl w:val="1"/>
          <w:numId w:val="105"/>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Quitter la France pour fuir ce cauchemar administratif.</w:t>
      </w:r>
    </w:p>
    <w:p w14:paraId="7CCB30D3" w14:textId="77777777" w:rsidR="00594FAC" w:rsidRPr="00594FAC" w:rsidRDefault="00594FAC" w:rsidP="00594FAC">
      <w:pPr>
        <w:rPr>
          <w:rFonts w:asciiTheme="minorHAnsi" w:hAnsiTheme="minorHAnsi" w:cstheme="minorHAnsi"/>
          <w:sz w:val="28"/>
          <w:szCs w:val="28"/>
          <w:lang w:val="fr-FR"/>
        </w:rPr>
      </w:pP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Conclusion :</w:t>
      </w:r>
      <w:r w:rsidRPr="00594FAC">
        <w:rPr>
          <w:rFonts w:asciiTheme="minorHAnsi" w:hAnsiTheme="minorHAnsi" w:cstheme="minorHAnsi"/>
          <w:sz w:val="28"/>
          <w:szCs w:val="28"/>
          <w:lang w:val="fr-FR"/>
        </w:rPr>
        <w:t xml:space="preserve"> Plus on comprend l’ampleur du problème, </w:t>
      </w:r>
      <w:r w:rsidRPr="00594FAC">
        <w:rPr>
          <w:rFonts w:asciiTheme="minorHAnsi" w:hAnsiTheme="minorHAnsi" w:cstheme="minorHAnsi"/>
          <w:b/>
          <w:bCs/>
          <w:sz w:val="28"/>
          <w:szCs w:val="28"/>
          <w:lang w:val="fr-FR"/>
        </w:rPr>
        <w:t>plus la souffrance mentale est grande</w:t>
      </w:r>
      <w:r w:rsidRPr="00594FAC">
        <w:rPr>
          <w:rFonts w:asciiTheme="minorHAnsi" w:hAnsiTheme="minorHAnsi" w:cstheme="minorHAnsi"/>
          <w:sz w:val="28"/>
          <w:szCs w:val="28"/>
          <w:lang w:val="fr-FR"/>
        </w:rPr>
        <w:t>.</w:t>
      </w:r>
    </w:p>
    <w:p w14:paraId="1A1CF9E1" w14:textId="77777777" w:rsidR="00594FAC" w:rsidRPr="00594FAC" w:rsidRDefault="00000000" w:rsidP="00594FAC">
      <w:pPr>
        <w:rPr>
          <w:rFonts w:asciiTheme="minorHAnsi" w:hAnsiTheme="minorHAnsi" w:cstheme="minorHAnsi"/>
          <w:sz w:val="28"/>
          <w:szCs w:val="28"/>
          <w:lang w:val="pt-BR"/>
        </w:rPr>
      </w:pPr>
      <w:r>
        <w:rPr>
          <w:rFonts w:asciiTheme="minorHAnsi" w:hAnsiTheme="minorHAnsi" w:cstheme="minorHAnsi"/>
          <w:sz w:val="28"/>
          <w:szCs w:val="28"/>
          <w:lang w:val="pt-BR"/>
        </w:rPr>
        <w:pict w14:anchorId="1B362321">
          <v:rect id="_x0000_i1034" style="width:0;height:1.5pt" o:hralign="center" o:hrstd="t" o:hr="t" fillcolor="#a0a0a0" stroked="f"/>
        </w:pict>
      </w:r>
    </w:p>
    <w:p w14:paraId="64AADD84" w14:textId="77777777" w:rsidR="00594FAC" w:rsidRPr="00594FAC" w:rsidRDefault="00594FAC" w:rsidP="00594FAC">
      <w:pPr>
        <w:rPr>
          <w:rFonts w:asciiTheme="minorHAnsi" w:hAnsiTheme="minorHAnsi" w:cstheme="minorHAnsi"/>
          <w:b/>
          <w:bCs/>
          <w:sz w:val="28"/>
          <w:szCs w:val="28"/>
          <w:lang w:val="fr-FR"/>
        </w:rPr>
      </w:pPr>
      <w:r w:rsidRPr="00594FAC">
        <w:rPr>
          <w:rFonts w:ascii="Segoe UI Emoji" w:hAnsi="Segoe UI Emoji" w:cs="Segoe UI Emoji"/>
          <w:b/>
          <w:bCs/>
          <w:sz w:val="28"/>
          <w:szCs w:val="28"/>
          <w:lang w:val="pt-BR"/>
        </w:rPr>
        <w:t>🔹</w:t>
      </w:r>
      <w:r w:rsidRPr="00594FAC">
        <w:rPr>
          <w:rFonts w:asciiTheme="minorHAnsi" w:hAnsiTheme="minorHAnsi" w:cstheme="minorHAnsi"/>
          <w:b/>
          <w:bCs/>
          <w:sz w:val="28"/>
          <w:szCs w:val="28"/>
          <w:lang w:val="fr-FR"/>
        </w:rPr>
        <w:t xml:space="preserve"> 6.0.5. Un système “anti-autiste” par nature</w:t>
      </w:r>
    </w:p>
    <w:p w14:paraId="0A00F450" w14:textId="77777777" w:rsidR="00594FAC" w:rsidRPr="00594FAC" w:rsidRDefault="00594FAC" w:rsidP="00594FAC">
      <w:p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L’Administration est </w:t>
      </w:r>
      <w:r w:rsidRPr="00594FAC">
        <w:rPr>
          <w:rFonts w:asciiTheme="minorHAnsi" w:hAnsiTheme="minorHAnsi" w:cstheme="minorHAnsi"/>
          <w:b/>
          <w:bCs/>
          <w:sz w:val="28"/>
          <w:szCs w:val="28"/>
          <w:lang w:val="fr-FR"/>
        </w:rPr>
        <w:t>tout ce que les autistes ne supportent pas</w:t>
      </w:r>
      <w:r w:rsidRPr="00594FAC">
        <w:rPr>
          <w:rFonts w:asciiTheme="minorHAnsi" w:hAnsiTheme="minorHAnsi" w:cstheme="minorHAnsi"/>
          <w:sz w:val="28"/>
          <w:szCs w:val="28"/>
          <w:lang w:val="fr-FR"/>
        </w:rPr>
        <w:t xml:space="preserve"> :</w:t>
      </w:r>
      <w:r w:rsidRPr="00594FAC">
        <w:rPr>
          <w:rFonts w:asciiTheme="minorHAnsi" w:hAnsiTheme="minorHAnsi" w:cstheme="minorHAnsi"/>
          <w:sz w:val="28"/>
          <w:szCs w:val="28"/>
          <w:lang w:val="fr-FR"/>
        </w:rPr>
        <w:br/>
      </w:r>
      <w:r w:rsidRPr="00594FAC">
        <w:rPr>
          <w:rFonts w:ascii="Segoe UI Emoji" w:hAnsi="Segoe UI Emoji" w:cs="Segoe UI Emoji"/>
          <w:sz w:val="28"/>
          <w:szCs w:val="28"/>
          <w:lang w:val="fr-F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Artificielle</w:t>
      </w:r>
      <w:r w:rsidRPr="00594FAC">
        <w:rPr>
          <w:rFonts w:asciiTheme="minorHAnsi" w:hAnsiTheme="minorHAnsi" w:cstheme="minorHAnsi"/>
          <w:sz w:val="28"/>
          <w:szCs w:val="28"/>
          <w:lang w:val="fr-FR"/>
        </w:rPr>
        <w:t xml:space="preserve"> → Elle applique des règles rigides sans tenir compte du contexte.</w:t>
      </w:r>
      <w:r w:rsidRPr="00594FAC">
        <w:rPr>
          <w:rFonts w:asciiTheme="minorHAnsi" w:hAnsiTheme="minorHAnsi" w:cstheme="minorHAnsi"/>
          <w:sz w:val="28"/>
          <w:szCs w:val="28"/>
          <w:lang w:val="fr-FR"/>
        </w:rPr>
        <w:br/>
      </w:r>
      <w:r w:rsidRPr="00594FAC">
        <w:rPr>
          <w:rFonts w:ascii="Segoe UI Emoji" w:hAnsi="Segoe UI Emoji" w:cs="Segoe UI Emoji"/>
          <w:sz w:val="28"/>
          <w:szCs w:val="28"/>
          <w:lang w:val="fr-F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Inhumaine</w:t>
      </w:r>
      <w:r w:rsidRPr="00594FAC">
        <w:rPr>
          <w:rFonts w:asciiTheme="minorHAnsi" w:hAnsiTheme="minorHAnsi" w:cstheme="minorHAnsi"/>
          <w:sz w:val="28"/>
          <w:szCs w:val="28"/>
          <w:lang w:val="fr-FR"/>
        </w:rPr>
        <w:t xml:space="preserve"> → Aucune empathie, aucune adaptation possible.</w:t>
      </w:r>
      <w:r w:rsidRPr="00594FAC">
        <w:rPr>
          <w:rFonts w:asciiTheme="minorHAnsi" w:hAnsiTheme="minorHAnsi" w:cstheme="minorHAnsi"/>
          <w:sz w:val="28"/>
          <w:szCs w:val="28"/>
          <w:lang w:val="fr-FR"/>
        </w:rPr>
        <w:br/>
      </w:r>
      <w:r w:rsidRPr="00594FAC">
        <w:rPr>
          <w:rFonts w:ascii="Segoe UI Emoji" w:hAnsi="Segoe UI Emoji" w:cs="Segoe UI Emoji"/>
          <w:sz w:val="28"/>
          <w:szCs w:val="28"/>
          <w:lang w:val="fr-F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Insensible aux incohérences</w:t>
      </w:r>
      <w:r w:rsidRPr="00594FAC">
        <w:rPr>
          <w:rFonts w:asciiTheme="minorHAnsi" w:hAnsiTheme="minorHAnsi" w:cstheme="minorHAnsi"/>
          <w:sz w:val="28"/>
          <w:szCs w:val="28"/>
          <w:lang w:val="fr-FR"/>
        </w:rPr>
        <w:t xml:space="preserve"> → Elle fonctionne </w:t>
      </w:r>
      <w:r w:rsidRPr="00594FAC">
        <w:rPr>
          <w:rFonts w:asciiTheme="minorHAnsi" w:hAnsiTheme="minorHAnsi" w:cstheme="minorHAnsi"/>
          <w:b/>
          <w:bCs/>
          <w:sz w:val="28"/>
          <w:szCs w:val="28"/>
          <w:lang w:val="fr-FR"/>
        </w:rPr>
        <w:t>même quand c’est absurde</w:t>
      </w:r>
      <w:r w:rsidRPr="00594FAC">
        <w:rPr>
          <w:rFonts w:asciiTheme="minorHAnsi" w:hAnsiTheme="minorHAnsi" w:cstheme="minorHAnsi"/>
          <w:sz w:val="28"/>
          <w:szCs w:val="28"/>
          <w:lang w:val="fr-FR"/>
        </w:rPr>
        <w:t>.</w:t>
      </w:r>
    </w:p>
    <w:p w14:paraId="61A94EFE" w14:textId="77777777" w:rsidR="00594FAC" w:rsidRPr="00594FAC" w:rsidRDefault="00594FAC" w:rsidP="00594FAC">
      <w:pPr>
        <w:rPr>
          <w:rFonts w:asciiTheme="minorHAnsi" w:hAnsiTheme="minorHAnsi" w:cstheme="minorHAnsi"/>
          <w:sz w:val="28"/>
          <w:szCs w:val="28"/>
          <w:lang w:val="fr-FR"/>
        </w:rPr>
      </w:pP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Les autistes, qui ont besoin de logique et de cohérence, souffrent énormément dans ce système</w:t>
      </w:r>
      <w:r w:rsidRPr="00594FAC">
        <w:rPr>
          <w:rFonts w:asciiTheme="minorHAnsi" w:hAnsiTheme="minorHAnsi" w:cstheme="minorHAnsi"/>
          <w:sz w:val="28"/>
          <w:szCs w:val="28"/>
          <w:lang w:val="fr-FR"/>
        </w:rPr>
        <w:t xml:space="preserve"> qui est </w:t>
      </w:r>
      <w:r w:rsidRPr="00594FAC">
        <w:rPr>
          <w:rFonts w:asciiTheme="minorHAnsi" w:hAnsiTheme="minorHAnsi" w:cstheme="minorHAnsi"/>
          <w:b/>
          <w:bCs/>
          <w:sz w:val="28"/>
          <w:szCs w:val="28"/>
          <w:lang w:val="fr-FR"/>
        </w:rPr>
        <w:t>l’incarnation même de l’absurde et de l’injustice</w:t>
      </w:r>
      <w:r w:rsidRPr="00594FAC">
        <w:rPr>
          <w:rFonts w:asciiTheme="minorHAnsi" w:hAnsiTheme="minorHAnsi" w:cstheme="minorHAnsi"/>
          <w:sz w:val="28"/>
          <w:szCs w:val="28"/>
          <w:lang w:val="fr-FR"/>
        </w:rPr>
        <w:t>.</w:t>
      </w:r>
    </w:p>
    <w:p w14:paraId="37484D60" w14:textId="77777777" w:rsidR="00594FAC" w:rsidRPr="00594FAC" w:rsidRDefault="00000000" w:rsidP="00594FAC">
      <w:pPr>
        <w:rPr>
          <w:rFonts w:asciiTheme="minorHAnsi" w:hAnsiTheme="minorHAnsi" w:cstheme="minorHAnsi"/>
          <w:sz w:val="28"/>
          <w:szCs w:val="28"/>
          <w:lang w:val="pt-BR"/>
        </w:rPr>
      </w:pPr>
      <w:r>
        <w:rPr>
          <w:rFonts w:asciiTheme="minorHAnsi" w:hAnsiTheme="minorHAnsi" w:cstheme="minorHAnsi"/>
          <w:sz w:val="28"/>
          <w:szCs w:val="28"/>
          <w:lang w:val="pt-BR"/>
        </w:rPr>
        <w:pict w14:anchorId="06EE786B">
          <v:rect id="_x0000_i1035" style="width:0;height:1.5pt" o:hralign="center" o:hrstd="t" o:hr="t" fillcolor="#a0a0a0" stroked="f"/>
        </w:pict>
      </w:r>
    </w:p>
    <w:p w14:paraId="6BCD3350" w14:textId="77777777" w:rsidR="00594FAC" w:rsidRPr="00594FAC" w:rsidRDefault="00594FAC" w:rsidP="00594FAC">
      <w:pPr>
        <w:rPr>
          <w:rFonts w:asciiTheme="minorHAnsi" w:hAnsiTheme="minorHAnsi" w:cstheme="minorHAnsi"/>
          <w:b/>
          <w:bCs/>
          <w:sz w:val="28"/>
          <w:szCs w:val="28"/>
          <w:lang w:val="fr-FR"/>
        </w:rPr>
      </w:pPr>
      <w:r w:rsidRPr="00594FAC">
        <w:rPr>
          <w:rFonts w:ascii="Segoe UI Emoji" w:hAnsi="Segoe UI Emoji" w:cs="Segoe UI Emoji"/>
          <w:b/>
          <w:bCs/>
          <w:sz w:val="28"/>
          <w:szCs w:val="28"/>
          <w:lang w:val="pt-BR"/>
        </w:rPr>
        <w:t>🔹</w:t>
      </w:r>
      <w:r w:rsidRPr="00594FAC">
        <w:rPr>
          <w:rFonts w:asciiTheme="minorHAnsi" w:hAnsiTheme="minorHAnsi" w:cstheme="minorHAnsi"/>
          <w:b/>
          <w:bCs/>
          <w:sz w:val="28"/>
          <w:szCs w:val="28"/>
          <w:lang w:val="fr-FR"/>
        </w:rPr>
        <w:t xml:space="preserve"> 6.0.6. Pourquoi corriger ces injustices serait bénéfique pour tout le monde ?</w:t>
      </w:r>
    </w:p>
    <w:p w14:paraId="3A36834B" w14:textId="77777777" w:rsidR="00594FAC" w:rsidRPr="00594FAC" w:rsidRDefault="00594FAC" w:rsidP="00594FAC">
      <w:pPr>
        <w:rPr>
          <w:rFonts w:asciiTheme="minorHAnsi" w:hAnsiTheme="minorHAnsi" w:cstheme="minorHAnsi"/>
          <w:sz w:val="28"/>
          <w:szCs w:val="28"/>
          <w:lang w:val="fr-FR"/>
        </w:rPr>
      </w:pPr>
      <w:r w:rsidRPr="00594FAC">
        <w:rPr>
          <w:rFonts w:asciiTheme="minorHAnsi" w:hAnsiTheme="minorHAnsi" w:cstheme="minorHAnsi"/>
          <w:sz w:val="28"/>
          <w:szCs w:val="28"/>
          <w:lang w:val="fr-FR"/>
        </w:rPr>
        <w:t xml:space="preserve">L’Administration devrait </w:t>
      </w:r>
      <w:r w:rsidRPr="00594FAC">
        <w:rPr>
          <w:rFonts w:asciiTheme="minorHAnsi" w:hAnsiTheme="minorHAnsi" w:cstheme="minorHAnsi"/>
          <w:b/>
          <w:bCs/>
          <w:sz w:val="28"/>
          <w:szCs w:val="28"/>
          <w:lang w:val="fr-FR"/>
        </w:rPr>
        <w:t>écouter les autistes</w:t>
      </w:r>
      <w:r w:rsidRPr="00594FAC">
        <w:rPr>
          <w:rFonts w:asciiTheme="minorHAnsi" w:hAnsiTheme="minorHAnsi" w:cstheme="minorHAnsi"/>
          <w:sz w:val="28"/>
          <w:szCs w:val="28"/>
          <w:lang w:val="fr-FR"/>
        </w:rPr>
        <w:t xml:space="preserve">, car </w:t>
      </w:r>
      <w:r w:rsidRPr="00594FAC">
        <w:rPr>
          <w:rFonts w:asciiTheme="minorHAnsi" w:hAnsiTheme="minorHAnsi" w:cstheme="minorHAnsi"/>
          <w:b/>
          <w:bCs/>
          <w:sz w:val="28"/>
          <w:szCs w:val="28"/>
          <w:lang w:val="fr-FR"/>
        </w:rPr>
        <w:t>nous sommes des révélateurs avancés de ses dysfonctionnements</w:t>
      </w:r>
      <w:r w:rsidRPr="00594FAC">
        <w:rPr>
          <w:rFonts w:asciiTheme="minorHAnsi" w:hAnsiTheme="minorHAnsi" w:cstheme="minorHAnsi"/>
          <w:sz w:val="28"/>
          <w:szCs w:val="28"/>
          <w:lang w:val="fr-FR"/>
        </w:rPr>
        <w:t>.</w:t>
      </w:r>
    </w:p>
    <w:p w14:paraId="58579834" w14:textId="77777777" w:rsidR="00594FAC" w:rsidRPr="00594FAC" w:rsidRDefault="00594FAC" w:rsidP="00594FAC">
      <w:pPr>
        <w:rPr>
          <w:rFonts w:asciiTheme="minorHAnsi" w:hAnsiTheme="minorHAnsi" w:cstheme="minorHAnsi"/>
          <w:sz w:val="28"/>
          <w:szCs w:val="28"/>
          <w:lang w:val="fr-FR"/>
        </w:rPr>
      </w:pP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Si un autiste repère un problème dans un processus administratif, c’est qu’il y a un vrai problème !</w:t>
      </w:r>
    </w:p>
    <w:p w14:paraId="3376F96E" w14:textId="77777777" w:rsidR="00594FAC" w:rsidRPr="00594FAC" w:rsidRDefault="00594FAC" w:rsidP="000B5846">
      <w:pPr>
        <w:numPr>
          <w:ilvl w:val="0"/>
          <w:numId w:val="106"/>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Les incohérences qui nous perturbent finissent par nuire à tout le monde.</w:t>
      </w:r>
    </w:p>
    <w:p w14:paraId="764BB212" w14:textId="77777777" w:rsidR="00594FAC" w:rsidRPr="00594FAC" w:rsidRDefault="00594FAC" w:rsidP="000B5846">
      <w:pPr>
        <w:numPr>
          <w:ilvl w:val="0"/>
          <w:numId w:val="106"/>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Si le système était plus logique et juste, il fonctionnerait mieux pour l’ensemble des citoyens.</w:t>
      </w:r>
    </w:p>
    <w:p w14:paraId="50FB56D2" w14:textId="77777777" w:rsidR="00594FAC" w:rsidRPr="00594FAC" w:rsidRDefault="00594FAC" w:rsidP="00594FAC">
      <w:pPr>
        <w:rPr>
          <w:rFonts w:asciiTheme="minorHAnsi" w:hAnsiTheme="minorHAnsi" w:cstheme="minorHAnsi"/>
          <w:sz w:val="28"/>
          <w:szCs w:val="28"/>
          <w:lang w:val="fr-FR"/>
        </w:rPr>
      </w:pP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Mais au lieu de prendre en compte nos alertes, l’Administration préfère les ignorer ou les écraser</w:t>
      </w:r>
      <w:r w:rsidRPr="00594FAC">
        <w:rPr>
          <w:rFonts w:asciiTheme="minorHAnsi" w:hAnsiTheme="minorHAnsi" w:cstheme="minorHAnsi"/>
          <w:sz w:val="28"/>
          <w:szCs w:val="28"/>
          <w:lang w:val="fr-FR"/>
        </w:rPr>
        <w:t>.</w:t>
      </w:r>
    </w:p>
    <w:p w14:paraId="553EA0E9" w14:textId="77777777" w:rsidR="00594FAC" w:rsidRPr="00594FAC" w:rsidRDefault="00594FAC" w:rsidP="00594FAC">
      <w:pPr>
        <w:rPr>
          <w:rFonts w:asciiTheme="minorHAnsi" w:hAnsiTheme="minorHAnsi" w:cstheme="minorHAnsi"/>
          <w:sz w:val="28"/>
          <w:szCs w:val="28"/>
          <w:lang w:val="pt-BR"/>
        </w:rPr>
      </w:pPr>
      <w:r w:rsidRPr="00594FAC">
        <w:rPr>
          <w:rFonts w:ascii="Segoe UI Emoji" w:hAnsi="Segoe UI Emoji" w:cs="Segoe UI Emoji"/>
          <w:sz w:val="28"/>
          <w:szCs w:val="28"/>
          <w:lang w:val="pt-BR"/>
        </w:rPr>
        <w:t>📌</w:t>
      </w:r>
      <w:r w:rsidRPr="00594FAC">
        <w:rPr>
          <w:rFonts w:asciiTheme="minorHAnsi" w:hAnsiTheme="minorHAnsi" w:cstheme="minorHAnsi"/>
          <w:sz w:val="28"/>
          <w:szCs w:val="28"/>
          <w:lang w:val="pt-BR"/>
        </w:rPr>
        <w:t xml:space="preserve"> </w:t>
      </w:r>
      <w:r w:rsidRPr="00594FAC">
        <w:rPr>
          <w:rFonts w:asciiTheme="minorHAnsi" w:hAnsiTheme="minorHAnsi" w:cstheme="minorHAnsi"/>
          <w:b/>
          <w:bCs/>
          <w:sz w:val="28"/>
          <w:szCs w:val="28"/>
          <w:lang w:val="pt-BR"/>
        </w:rPr>
        <w:t>Résultat ?</w:t>
      </w:r>
    </w:p>
    <w:p w14:paraId="5EAFF6B1" w14:textId="77777777" w:rsidR="00594FAC" w:rsidRPr="00594FAC" w:rsidRDefault="00594FAC" w:rsidP="000B5846">
      <w:pPr>
        <w:numPr>
          <w:ilvl w:val="0"/>
          <w:numId w:val="107"/>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Les autistes sont exclus ou contraints de fuir la France.</w:t>
      </w:r>
    </w:p>
    <w:p w14:paraId="1F97BB4B" w14:textId="77777777" w:rsidR="00594FAC" w:rsidRPr="00594FAC" w:rsidRDefault="00594FAC" w:rsidP="000B5846">
      <w:pPr>
        <w:numPr>
          <w:ilvl w:val="0"/>
          <w:numId w:val="107"/>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Le système reste pourri et inefficace.</w:t>
      </w:r>
    </w:p>
    <w:p w14:paraId="1AF901AB" w14:textId="77777777" w:rsidR="00594FAC" w:rsidRPr="00594FAC" w:rsidRDefault="00594FAC" w:rsidP="000B5846">
      <w:pPr>
        <w:numPr>
          <w:ilvl w:val="0"/>
          <w:numId w:val="107"/>
        </w:numPr>
        <w:rPr>
          <w:rFonts w:asciiTheme="minorHAnsi" w:hAnsiTheme="minorHAnsi" w:cstheme="minorHAnsi"/>
          <w:sz w:val="28"/>
          <w:szCs w:val="28"/>
          <w:lang w:val="fr-FR"/>
        </w:rPr>
      </w:pPr>
      <w:r w:rsidRPr="00594FAC">
        <w:rPr>
          <w:rFonts w:asciiTheme="minorHAnsi" w:hAnsiTheme="minorHAnsi" w:cstheme="minorHAnsi"/>
          <w:b/>
          <w:bCs/>
          <w:sz w:val="28"/>
          <w:szCs w:val="28"/>
          <w:lang w:val="fr-FR"/>
        </w:rPr>
        <w:t>Tout le monde continue à en souffrir.</w:t>
      </w:r>
    </w:p>
    <w:p w14:paraId="5DC1B34B" w14:textId="77777777" w:rsidR="00594FAC" w:rsidRPr="00594FAC" w:rsidRDefault="00594FAC" w:rsidP="00594FAC">
      <w:pPr>
        <w:rPr>
          <w:rFonts w:asciiTheme="minorHAnsi" w:hAnsiTheme="minorHAnsi" w:cstheme="minorHAnsi"/>
          <w:sz w:val="28"/>
          <w:szCs w:val="28"/>
          <w:lang w:val="fr-FR"/>
        </w:rPr>
      </w:pP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La France, "pays des Lumières", "berceau des droits de l’Homme" ?</w:t>
      </w:r>
      <w:r w:rsidRPr="00594FAC">
        <w:rPr>
          <w:rFonts w:asciiTheme="minorHAnsi" w:hAnsiTheme="minorHAnsi" w:cstheme="minorHAnsi"/>
          <w:sz w:val="28"/>
          <w:szCs w:val="28"/>
          <w:lang w:val="fr-FR"/>
        </w:rPr>
        <w:br/>
      </w: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Plutôt </w:t>
      </w:r>
      <w:r w:rsidRPr="00594FAC">
        <w:rPr>
          <w:rFonts w:asciiTheme="minorHAnsi" w:hAnsiTheme="minorHAnsi" w:cstheme="minorHAnsi"/>
          <w:b/>
          <w:bCs/>
          <w:sz w:val="28"/>
          <w:szCs w:val="28"/>
          <w:lang w:val="fr-FR"/>
        </w:rPr>
        <w:t>"pays du mépris et de la rigidité bureaucratique"</w:t>
      </w:r>
      <w:r w:rsidRPr="00594FAC">
        <w:rPr>
          <w:rFonts w:asciiTheme="minorHAnsi" w:hAnsiTheme="minorHAnsi" w:cstheme="minorHAnsi"/>
          <w:sz w:val="28"/>
          <w:szCs w:val="28"/>
          <w:lang w:val="fr-FR"/>
        </w:rPr>
        <w:t>…</w:t>
      </w:r>
    </w:p>
    <w:p w14:paraId="6B082A99" w14:textId="77777777" w:rsidR="00594FAC" w:rsidRPr="00594FAC" w:rsidRDefault="00000000" w:rsidP="00594FAC">
      <w:pPr>
        <w:rPr>
          <w:rFonts w:asciiTheme="minorHAnsi" w:hAnsiTheme="minorHAnsi" w:cstheme="minorHAnsi"/>
          <w:sz w:val="28"/>
          <w:szCs w:val="28"/>
          <w:lang w:val="pt-BR"/>
        </w:rPr>
      </w:pPr>
      <w:r>
        <w:rPr>
          <w:rFonts w:asciiTheme="minorHAnsi" w:hAnsiTheme="minorHAnsi" w:cstheme="minorHAnsi"/>
          <w:sz w:val="28"/>
          <w:szCs w:val="28"/>
          <w:lang w:val="pt-BR"/>
        </w:rPr>
        <w:pict w14:anchorId="058E42AB">
          <v:rect id="_x0000_i1036" style="width:0;height:1.5pt" o:hralign="center" o:hrstd="t" o:hr="t" fillcolor="#a0a0a0" stroked="f"/>
        </w:pict>
      </w:r>
    </w:p>
    <w:p w14:paraId="33570E11" w14:textId="77777777" w:rsidR="00594FAC" w:rsidRPr="00594FAC" w:rsidRDefault="00594FAC" w:rsidP="00594FAC">
      <w:pPr>
        <w:rPr>
          <w:rFonts w:asciiTheme="minorHAnsi" w:hAnsiTheme="minorHAnsi" w:cstheme="minorHAnsi"/>
          <w:b/>
          <w:bCs/>
          <w:sz w:val="28"/>
          <w:szCs w:val="28"/>
          <w:lang w:val="fr-FR"/>
        </w:rPr>
      </w:pPr>
      <w:r w:rsidRPr="00594FAC">
        <w:rPr>
          <w:rFonts w:ascii="Segoe UI Emoji" w:hAnsi="Segoe UI Emoji" w:cs="Segoe UI Emoji"/>
          <w:b/>
          <w:bCs/>
          <w:sz w:val="28"/>
          <w:szCs w:val="28"/>
          <w:lang w:val="pt-BR"/>
        </w:rPr>
        <w:lastRenderedPageBreak/>
        <w:t>📌</w:t>
      </w:r>
      <w:r w:rsidRPr="00594FAC">
        <w:rPr>
          <w:rFonts w:asciiTheme="minorHAnsi" w:hAnsiTheme="minorHAnsi" w:cstheme="minorHAnsi"/>
          <w:b/>
          <w:bCs/>
          <w:sz w:val="28"/>
          <w:szCs w:val="28"/>
          <w:lang w:val="fr-FR"/>
        </w:rPr>
        <w:t xml:space="preserve"> Conclusion : L’Administration française est une machine d’exclusion pour les autistes</w:t>
      </w:r>
    </w:p>
    <w:p w14:paraId="7D545034" w14:textId="686D7221" w:rsidR="00707543" w:rsidRPr="00594FAC" w:rsidRDefault="00594FAC" w:rsidP="00594FAC">
      <w:pPr>
        <w:rPr>
          <w:rFonts w:asciiTheme="minorHAnsi" w:hAnsiTheme="minorHAnsi" w:cstheme="minorHAnsi"/>
          <w:sz w:val="28"/>
          <w:szCs w:val="28"/>
          <w:lang w:val="fr-FR"/>
        </w:rPr>
      </w:pPr>
      <w:r w:rsidRPr="00594FAC">
        <w:rPr>
          <w:rFonts w:ascii="Segoe UI Emoji" w:hAnsi="Segoe UI Emoji" w:cs="Segoe UI Emoji"/>
          <w:sz w:val="28"/>
          <w:szCs w:val="28"/>
          <w:lang w:val="fr-FR"/>
        </w:rPr>
        <w:t>✔</w:t>
      </w: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Elle produit des injustices absurdes, mais refuse de les reconnaître ou de les corriger.</w:t>
      </w:r>
      <w:r w:rsidRPr="00594FAC">
        <w:rPr>
          <w:rFonts w:asciiTheme="minorHAnsi" w:hAnsiTheme="minorHAnsi" w:cstheme="minorHAnsi"/>
          <w:sz w:val="28"/>
          <w:szCs w:val="28"/>
          <w:lang w:val="fr-FR"/>
        </w:rPr>
        <w:br/>
      </w:r>
      <w:r w:rsidRPr="00594FAC">
        <w:rPr>
          <w:rFonts w:ascii="Segoe UI Emoji" w:hAnsi="Segoe UI Emoji" w:cs="Segoe UI Emoji"/>
          <w:sz w:val="28"/>
          <w:szCs w:val="28"/>
          <w:lang w:val="fr-FR"/>
        </w:rPr>
        <w:t>✔</w:t>
      </w: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Elle ignore nos alertes, alors qu’elles pourraient l’aider à s’améliorer.</w:t>
      </w:r>
      <w:r w:rsidRPr="00594FAC">
        <w:rPr>
          <w:rFonts w:asciiTheme="minorHAnsi" w:hAnsiTheme="minorHAnsi" w:cstheme="minorHAnsi"/>
          <w:sz w:val="28"/>
          <w:szCs w:val="28"/>
          <w:lang w:val="fr-FR"/>
        </w:rPr>
        <w:br/>
      </w:r>
      <w:r w:rsidRPr="00594FAC">
        <w:rPr>
          <w:rFonts w:ascii="Segoe UI Emoji" w:hAnsi="Segoe UI Emoji" w:cs="Segoe UI Emoji"/>
          <w:sz w:val="28"/>
          <w:szCs w:val="28"/>
          <w:lang w:val="fr-FR"/>
        </w:rPr>
        <w:t>✔</w:t>
      </w: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Elle force les autistes à lutter pendant des années pour obtenir ce qui est un droit.</w:t>
      </w:r>
      <w:r w:rsidRPr="00594FAC">
        <w:rPr>
          <w:rFonts w:asciiTheme="minorHAnsi" w:hAnsiTheme="minorHAnsi" w:cstheme="minorHAnsi"/>
          <w:sz w:val="28"/>
          <w:szCs w:val="28"/>
          <w:lang w:val="fr-FR"/>
        </w:rPr>
        <w:br/>
      </w:r>
      <w:r w:rsidRPr="00594FAC">
        <w:rPr>
          <w:rFonts w:ascii="Segoe UI Emoji" w:hAnsi="Segoe UI Emoji" w:cs="Segoe UI Emoji"/>
          <w:sz w:val="28"/>
          <w:szCs w:val="28"/>
          <w:lang w:val="fr-FR"/>
        </w:rPr>
        <w:t>✔</w:t>
      </w:r>
      <w:r w:rsidRPr="00594FAC">
        <w:rPr>
          <w:rFonts w:ascii="Segoe UI Emoji" w:hAnsi="Segoe UI Emoji" w:cs="Segoe UI Emoji"/>
          <w:sz w:val="28"/>
          <w:szCs w:val="28"/>
          <w:lang w:val="pt-BR"/>
        </w:rPr>
        <w:t>️</w:t>
      </w:r>
      <w:r w:rsidRPr="00594FAC">
        <w:rPr>
          <w:rFonts w:asciiTheme="minorHAnsi" w:hAnsiTheme="minorHAnsi" w:cstheme="minorHAnsi"/>
          <w:sz w:val="28"/>
          <w:szCs w:val="28"/>
          <w:lang w:val="fr-FR"/>
        </w:rPr>
        <w:t xml:space="preserve"> </w:t>
      </w:r>
      <w:r w:rsidRPr="00594FAC">
        <w:rPr>
          <w:rFonts w:asciiTheme="minorHAnsi" w:hAnsiTheme="minorHAnsi" w:cstheme="minorHAnsi"/>
          <w:b/>
          <w:bCs/>
          <w:sz w:val="28"/>
          <w:szCs w:val="28"/>
          <w:lang w:val="fr-FR"/>
        </w:rPr>
        <w:t>Elle nous pousse à l’isolement, à l’épuisement, voire à l’exil.</w:t>
      </w:r>
    </w:p>
    <w:p w14:paraId="016FBD1D" w14:textId="2A86728F" w:rsidR="007015D4" w:rsidRDefault="00723987" w:rsidP="003F5A6A">
      <w:pPr>
        <w:pStyle w:val="Titre2"/>
      </w:pPr>
      <w:bookmarkStart w:id="24" w:name="_Toc193412900"/>
      <w:r>
        <w:t>6</w:t>
      </w:r>
      <w:r w:rsidR="00120FE2" w:rsidRPr="00120FE2">
        <w:t xml:space="preserve">.1. </w:t>
      </w:r>
      <w:r w:rsidR="008824CD">
        <w:t>Quelques exemples</w:t>
      </w:r>
      <w:r w:rsidR="00457842">
        <w:t xml:space="preserve"> au hasard et "en vrac"</w:t>
      </w:r>
      <w:bookmarkEnd w:id="24"/>
    </w:p>
    <w:p w14:paraId="5688A2EB" w14:textId="77777777" w:rsidR="00401A22" w:rsidRPr="00401A22" w:rsidRDefault="00401A22" w:rsidP="00401A22">
      <w:pPr>
        <w:pStyle w:val="Estilo1"/>
        <w:rPr>
          <w:b/>
          <w:bCs/>
        </w:rPr>
      </w:pPr>
      <w:r w:rsidRPr="00401A22">
        <w:rPr>
          <w:b/>
          <w:bCs/>
        </w:rPr>
        <w:t>6.1. Quelques exemples au hasard et "en vrac"</w:t>
      </w:r>
    </w:p>
    <w:p w14:paraId="52DEE6CA" w14:textId="77777777" w:rsidR="00401A22" w:rsidRPr="00401A22" w:rsidRDefault="00401A22" w:rsidP="00401A22">
      <w:pPr>
        <w:pStyle w:val="Estilo1"/>
      </w:pPr>
      <w:r w:rsidRPr="00401A22">
        <w:t xml:space="preserve">Bien que nombreux, ces exemples ne mentionnent que </w:t>
      </w:r>
      <w:r w:rsidRPr="00401A22">
        <w:rPr>
          <w:b/>
          <w:bCs/>
        </w:rPr>
        <w:t>QUELQUES</w:t>
      </w:r>
      <w:r w:rsidRPr="00401A22">
        <w:t xml:space="preserve"> configurations.</w:t>
      </w:r>
      <w:r w:rsidRPr="00401A22">
        <w:br/>
        <w:t>Il existe de nombreuses autres situations, très différentes selon le profil des personnes, les circonstances, les administrations ou services publics concernés, et les textes de référence.</w:t>
      </w:r>
      <w:r w:rsidRPr="00401A22">
        <w:br/>
        <w:t xml:space="preserve">Cependant, ces exemples partiels donnent déjà une idée générale des </w:t>
      </w:r>
      <w:r w:rsidRPr="00401A22">
        <w:rPr>
          <w:b/>
          <w:bCs/>
        </w:rPr>
        <w:t>mécanismes profonds à l'œuvre</w:t>
      </w:r>
      <w:r w:rsidRPr="00401A22">
        <w:t>, qui sont toujours les mêmes.</w:t>
      </w:r>
    </w:p>
    <w:p w14:paraId="4C48AFEB" w14:textId="77777777" w:rsidR="00401A22" w:rsidRPr="00401A22" w:rsidRDefault="00000000" w:rsidP="00401A22">
      <w:pPr>
        <w:pStyle w:val="Estilo1"/>
        <w:rPr>
          <w:lang w:val="pt-BR"/>
        </w:rPr>
      </w:pPr>
      <w:r>
        <w:rPr>
          <w:lang w:val="pt-BR"/>
        </w:rPr>
        <w:pict w14:anchorId="10DB51F3">
          <v:rect id="_x0000_i1037" style="width:0;height:1.5pt" o:hralign="center" o:hrstd="t" o:hr="t" fillcolor="#a0a0a0" stroked="f"/>
        </w:pict>
      </w:r>
    </w:p>
    <w:p w14:paraId="1B91B0BA" w14:textId="77777777" w:rsidR="00401A22" w:rsidRPr="00401A22" w:rsidRDefault="00401A22" w:rsidP="00401A22">
      <w:pPr>
        <w:pStyle w:val="Estilo1"/>
        <w:rPr>
          <w:b/>
          <w:bCs/>
        </w:rPr>
      </w:pPr>
      <w:r w:rsidRPr="00401A22">
        <w:rPr>
          <w:b/>
          <w:bCs/>
        </w:rPr>
        <w:t>6.1.1. Le très grave problème du "vice central" de l'article premier de la Loi 2005-102</w:t>
      </w:r>
    </w:p>
    <w:p w14:paraId="3F3587B1" w14:textId="77777777" w:rsidR="00401A22" w:rsidRPr="00401A22" w:rsidRDefault="00401A22" w:rsidP="00401A22">
      <w:pPr>
        <w:pStyle w:val="Estilo1"/>
      </w:pPr>
      <w:r w:rsidRPr="00401A22">
        <w:t xml:space="preserve">L’article premier de la </w:t>
      </w:r>
      <w:r w:rsidRPr="00401A22">
        <w:rPr>
          <w:b/>
          <w:bCs/>
        </w:rPr>
        <w:t>Loi 2005-102</w:t>
      </w:r>
      <w:r w:rsidRPr="00401A22">
        <w:t xml:space="preserve"> est </w:t>
      </w:r>
      <w:r w:rsidRPr="00401A22">
        <w:rPr>
          <w:b/>
          <w:bCs/>
        </w:rPr>
        <w:t>fondamentalement maltraitant</w:t>
      </w:r>
      <w:r w:rsidRPr="00401A22">
        <w:t xml:space="preserve"> dans son essence, car :</w:t>
      </w:r>
    </w:p>
    <w:p w14:paraId="03A36D04" w14:textId="77777777" w:rsidR="00401A22" w:rsidRPr="00401A22" w:rsidRDefault="00401A22" w:rsidP="000B5846">
      <w:pPr>
        <w:pStyle w:val="Estilo1"/>
        <w:numPr>
          <w:ilvl w:val="0"/>
          <w:numId w:val="108"/>
        </w:numPr>
      </w:pPr>
      <w:r w:rsidRPr="00401A22">
        <w:rPr>
          <w:b/>
          <w:bCs/>
        </w:rPr>
        <w:t>(a)</w:t>
      </w:r>
      <w:r w:rsidRPr="00401A22">
        <w:t xml:space="preserve"> Il </w:t>
      </w:r>
      <w:r w:rsidRPr="00401A22">
        <w:rPr>
          <w:b/>
          <w:bCs/>
        </w:rPr>
        <w:t>présente malhonnêtement</w:t>
      </w:r>
      <w:r w:rsidRPr="00401A22">
        <w:t xml:space="preserve"> les associations gestionnaires comme étant </w:t>
      </w:r>
      <w:r w:rsidRPr="00401A22">
        <w:rPr>
          <w:b/>
          <w:bCs/>
        </w:rPr>
        <w:t>représentatives</w:t>
      </w:r>
      <w:r w:rsidRPr="00401A22">
        <w:t xml:space="preserve"> des personnes qu’elles hébergent et/ou qu’elles « servent », ce qui est absurde et confine au ridicule, mais qui est imposé légalement, forçant tout le monde à y adhérer comme si l’on devait croire que « l’Empereur nu » porte de beaux habits.</w:t>
      </w:r>
    </w:p>
    <w:p w14:paraId="2F99F285" w14:textId="77777777" w:rsidR="00401A22" w:rsidRPr="00401A22" w:rsidRDefault="00401A22" w:rsidP="000B5846">
      <w:pPr>
        <w:pStyle w:val="Estilo1"/>
        <w:numPr>
          <w:ilvl w:val="0"/>
          <w:numId w:val="108"/>
        </w:numPr>
      </w:pPr>
      <w:r w:rsidRPr="00401A22">
        <w:rPr>
          <w:b/>
          <w:bCs/>
        </w:rPr>
        <w:t>(b)</w:t>
      </w:r>
      <w:r w:rsidRPr="00401A22">
        <w:t xml:space="preserve"> Il institue </w:t>
      </w:r>
      <w:r w:rsidRPr="00401A22">
        <w:rPr>
          <w:b/>
          <w:bCs/>
        </w:rPr>
        <w:t>une forme de négationnisme</w:t>
      </w:r>
      <w:r w:rsidRPr="00401A22">
        <w:t xml:space="preserve"> des </w:t>
      </w:r>
      <w:r w:rsidRPr="00401A22">
        <w:rPr>
          <w:b/>
          <w:bCs/>
        </w:rPr>
        <w:t>conflits d’intérêts</w:t>
      </w:r>
      <w:r w:rsidRPr="00401A22">
        <w:t xml:space="preserve"> pourtant flagrants.</w:t>
      </w:r>
    </w:p>
    <w:p w14:paraId="3FF99768" w14:textId="77777777" w:rsidR="00401A22" w:rsidRPr="00401A22" w:rsidRDefault="00401A22" w:rsidP="000B5846">
      <w:pPr>
        <w:pStyle w:val="Estilo1"/>
        <w:numPr>
          <w:ilvl w:val="0"/>
          <w:numId w:val="108"/>
        </w:numPr>
      </w:pPr>
      <w:r w:rsidRPr="00401A22">
        <w:rPr>
          <w:b/>
          <w:bCs/>
        </w:rPr>
        <w:t>(c)</w:t>
      </w:r>
      <w:r w:rsidRPr="00401A22">
        <w:t xml:space="preserve"> Il permet à un </w:t>
      </w:r>
      <w:r w:rsidRPr="00401A22">
        <w:rPr>
          <w:b/>
          <w:bCs/>
        </w:rPr>
        <w:t>système d’exploitation indirecte du handicap</w:t>
      </w:r>
      <w:r w:rsidRPr="00401A22">
        <w:t xml:space="preserve"> d’agir en toute impunité.</w:t>
      </w:r>
    </w:p>
    <w:p w14:paraId="6532485F" w14:textId="77777777" w:rsidR="00401A22" w:rsidRPr="00401A22" w:rsidRDefault="00401A22" w:rsidP="000B5846">
      <w:pPr>
        <w:pStyle w:val="Estilo1"/>
        <w:numPr>
          <w:ilvl w:val="0"/>
          <w:numId w:val="108"/>
        </w:numPr>
      </w:pPr>
      <w:r w:rsidRPr="00401A22">
        <w:rPr>
          <w:b/>
          <w:bCs/>
        </w:rPr>
        <w:t>(d)</w:t>
      </w:r>
      <w:r w:rsidRPr="00401A22">
        <w:t xml:space="preserve"> Il </w:t>
      </w:r>
      <w:r w:rsidRPr="00401A22">
        <w:rPr>
          <w:b/>
          <w:bCs/>
        </w:rPr>
        <w:t>enracine</w:t>
      </w:r>
      <w:r w:rsidRPr="00401A22">
        <w:t xml:space="preserve"> la culture de l’</w:t>
      </w:r>
      <w:r w:rsidRPr="00401A22">
        <w:rPr>
          <w:b/>
          <w:bCs/>
        </w:rPr>
        <w:t>institutionnalisation</w:t>
      </w:r>
      <w:r w:rsidRPr="00401A22">
        <w:t xml:space="preserve"> en France, alors même que ce modèle est : </w:t>
      </w:r>
    </w:p>
    <w:p w14:paraId="550F4B50" w14:textId="77777777" w:rsidR="00401A22" w:rsidRPr="00401A22" w:rsidRDefault="00401A22" w:rsidP="000B5846">
      <w:pPr>
        <w:pStyle w:val="Estilo1"/>
        <w:numPr>
          <w:ilvl w:val="1"/>
          <w:numId w:val="108"/>
        </w:numPr>
      </w:pPr>
      <w:r w:rsidRPr="00401A22">
        <w:t xml:space="preserve">Une forme de </w:t>
      </w:r>
      <w:r w:rsidRPr="00401A22">
        <w:rPr>
          <w:b/>
          <w:bCs/>
        </w:rPr>
        <w:t>ségrégation</w:t>
      </w:r>
      <w:r w:rsidRPr="00401A22">
        <w:t xml:space="preserve"> et d’</w:t>
      </w:r>
      <w:r w:rsidRPr="00401A22">
        <w:rPr>
          <w:b/>
          <w:bCs/>
        </w:rPr>
        <w:t>apartheid</w:t>
      </w:r>
      <w:r w:rsidRPr="00401A22">
        <w:t>,</w:t>
      </w:r>
    </w:p>
    <w:p w14:paraId="46C91DFE" w14:textId="77777777" w:rsidR="00401A22" w:rsidRPr="00401A22" w:rsidRDefault="00401A22" w:rsidP="000B5846">
      <w:pPr>
        <w:pStyle w:val="Estilo1"/>
        <w:numPr>
          <w:ilvl w:val="1"/>
          <w:numId w:val="108"/>
        </w:numPr>
        <w:rPr>
          <w:lang w:val="pt-BR"/>
        </w:rPr>
      </w:pPr>
      <w:r w:rsidRPr="00401A22">
        <w:rPr>
          <w:lang w:val="pt-BR"/>
        </w:rPr>
        <w:t xml:space="preserve">Une </w:t>
      </w:r>
      <w:r w:rsidRPr="00401A22">
        <w:rPr>
          <w:b/>
          <w:bCs/>
          <w:lang w:val="pt-BR"/>
        </w:rPr>
        <w:t>privation de liberté</w:t>
      </w:r>
      <w:r w:rsidRPr="00401A22">
        <w:rPr>
          <w:lang w:val="pt-BR"/>
        </w:rPr>
        <w:t>,</w:t>
      </w:r>
    </w:p>
    <w:p w14:paraId="2C9082A0" w14:textId="77777777" w:rsidR="00401A22" w:rsidRPr="00401A22" w:rsidRDefault="00401A22" w:rsidP="000B5846">
      <w:pPr>
        <w:pStyle w:val="Estilo1"/>
        <w:numPr>
          <w:ilvl w:val="1"/>
          <w:numId w:val="108"/>
        </w:numPr>
        <w:rPr>
          <w:lang w:val="pt-BR"/>
        </w:rPr>
      </w:pPr>
      <w:r w:rsidRPr="00401A22">
        <w:rPr>
          <w:lang w:val="pt-BR"/>
        </w:rPr>
        <w:t xml:space="preserve">Une </w:t>
      </w:r>
      <w:r w:rsidRPr="00401A22">
        <w:rPr>
          <w:b/>
          <w:bCs/>
          <w:lang w:val="pt-BR"/>
        </w:rPr>
        <w:t>perte de chances</w:t>
      </w:r>
      <w:r w:rsidRPr="00401A22">
        <w:rPr>
          <w:lang w:val="pt-BR"/>
        </w:rPr>
        <w:t>,</w:t>
      </w:r>
    </w:p>
    <w:p w14:paraId="3EEFF670" w14:textId="77777777" w:rsidR="00401A22" w:rsidRPr="00401A22" w:rsidRDefault="00401A22" w:rsidP="000B5846">
      <w:pPr>
        <w:pStyle w:val="Estilo1"/>
        <w:numPr>
          <w:ilvl w:val="1"/>
          <w:numId w:val="108"/>
        </w:numPr>
      </w:pPr>
      <w:r w:rsidRPr="00401A22">
        <w:t xml:space="preserve">Une </w:t>
      </w:r>
      <w:r w:rsidRPr="00401A22">
        <w:rPr>
          <w:b/>
          <w:bCs/>
        </w:rPr>
        <w:t>impossibilité d'apprendre la vie réelle</w:t>
      </w:r>
      <w:r w:rsidRPr="00401A22">
        <w:t>,</w:t>
      </w:r>
    </w:p>
    <w:p w14:paraId="16CDF703" w14:textId="77777777" w:rsidR="00401A22" w:rsidRPr="00401A22" w:rsidRDefault="00401A22" w:rsidP="000B5846">
      <w:pPr>
        <w:pStyle w:val="Estilo1"/>
        <w:numPr>
          <w:ilvl w:val="1"/>
          <w:numId w:val="108"/>
        </w:numPr>
      </w:pPr>
      <w:r w:rsidRPr="00401A22">
        <w:t xml:space="preserve">Un </w:t>
      </w:r>
      <w:r w:rsidRPr="00401A22">
        <w:rPr>
          <w:b/>
          <w:bCs/>
        </w:rPr>
        <w:t>facteur de mauvaise estime de soi</w:t>
      </w:r>
      <w:r w:rsidRPr="00401A22">
        <w:t xml:space="preserve"> (puisqu’on vit en tant que « sous-citoyen » dans un cadre qui le rappelle sans cesse),</w:t>
      </w:r>
    </w:p>
    <w:p w14:paraId="7689FD23" w14:textId="77777777" w:rsidR="00401A22" w:rsidRPr="00401A22" w:rsidRDefault="00401A22" w:rsidP="000B5846">
      <w:pPr>
        <w:pStyle w:val="Estilo1"/>
        <w:numPr>
          <w:ilvl w:val="1"/>
          <w:numId w:val="108"/>
        </w:numPr>
      </w:pPr>
      <w:r w:rsidRPr="00401A22">
        <w:t xml:space="preserve">Une </w:t>
      </w:r>
      <w:r w:rsidRPr="00401A22">
        <w:rPr>
          <w:b/>
          <w:bCs/>
        </w:rPr>
        <w:t>imposition du collectivisme</w:t>
      </w:r>
      <w:r w:rsidRPr="00401A22">
        <w:t>, qui est particulièrement maltraitante pour les autistes.</w:t>
      </w:r>
    </w:p>
    <w:p w14:paraId="26C119C2" w14:textId="77777777" w:rsidR="00401A22" w:rsidRPr="00401A22" w:rsidRDefault="00401A22" w:rsidP="000B5846">
      <w:pPr>
        <w:pStyle w:val="Estilo1"/>
        <w:numPr>
          <w:ilvl w:val="0"/>
          <w:numId w:val="108"/>
        </w:numPr>
      </w:pPr>
      <w:r w:rsidRPr="00401A22">
        <w:rPr>
          <w:b/>
          <w:bCs/>
        </w:rPr>
        <w:lastRenderedPageBreak/>
        <w:t>(e)</w:t>
      </w:r>
      <w:r w:rsidRPr="00401A22">
        <w:t xml:space="preserve"> Il </w:t>
      </w:r>
      <w:r w:rsidRPr="00401A22">
        <w:rPr>
          <w:b/>
          <w:bCs/>
        </w:rPr>
        <w:t>freine</w:t>
      </w:r>
      <w:r w:rsidRPr="00401A22">
        <w:t xml:space="preserve"> directement </w:t>
      </w:r>
      <w:r w:rsidRPr="00401A22">
        <w:rPr>
          <w:b/>
          <w:bCs/>
        </w:rPr>
        <w:t>le développement de l’accessibilité et de l’inclusion</w:t>
      </w:r>
      <w:r w:rsidRPr="00401A22">
        <w:t xml:space="preserve">, puisque ce système tire </w:t>
      </w:r>
      <w:r w:rsidRPr="00401A22">
        <w:rPr>
          <w:b/>
          <w:bCs/>
        </w:rPr>
        <w:t>son existence et son financement du maintien du manque d’autonomie</w:t>
      </w:r>
      <w:r w:rsidRPr="00401A22">
        <w:t>.</w:t>
      </w:r>
    </w:p>
    <w:p w14:paraId="5905ECA2" w14:textId="77777777" w:rsidR="00401A22" w:rsidRPr="00401A22" w:rsidRDefault="00401A22" w:rsidP="000B5846">
      <w:pPr>
        <w:pStyle w:val="Estilo1"/>
        <w:numPr>
          <w:ilvl w:val="0"/>
          <w:numId w:val="108"/>
        </w:numPr>
      </w:pPr>
      <w:r w:rsidRPr="00401A22">
        <w:rPr>
          <w:b/>
          <w:bCs/>
        </w:rPr>
        <w:t>(f)</w:t>
      </w:r>
      <w:r w:rsidRPr="00401A22">
        <w:t xml:space="preserve"> Il </w:t>
      </w:r>
      <w:r w:rsidRPr="00401A22">
        <w:rPr>
          <w:b/>
          <w:bCs/>
        </w:rPr>
        <w:t>favorise</w:t>
      </w:r>
      <w:r w:rsidRPr="00401A22">
        <w:t xml:space="preserve"> également les </w:t>
      </w:r>
      <w:r w:rsidRPr="00401A22">
        <w:rPr>
          <w:b/>
          <w:bCs/>
        </w:rPr>
        <w:t>maltraitances</w:t>
      </w:r>
      <w:r w:rsidRPr="00401A22">
        <w:t xml:space="preserve"> dans les établissements, qui ne sont qu’un </w:t>
      </w:r>
      <w:r w:rsidRPr="00401A22">
        <w:rPr>
          <w:b/>
          <w:bCs/>
        </w:rPr>
        <w:t>effet collatéral</w:t>
      </w:r>
      <w:r w:rsidRPr="00401A22">
        <w:t xml:space="preserve"> d’un système </w:t>
      </w:r>
      <w:r w:rsidRPr="00401A22">
        <w:rPr>
          <w:b/>
          <w:bCs/>
        </w:rPr>
        <w:t>inhumain, artificiel, opaque et autoréférencé</w:t>
      </w:r>
      <w:r w:rsidRPr="00401A22">
        <w:t>.</w:t>
      </w:r>
    </w:p>
    <w:p w14:paraId="5353F5CA" w14:textId="77777777" w:rsidR="00401A22" w:rsidRPr="00401A22" w:rsidRDefault="00401A22" w:rsidP="00401A22">
      <w:pPr>
        <w:pStyle w:val="Estilo1"/>
      </w:pPr>
      <w:r w:rsidRPr="00401A22">
        <w:t xml:space="preserve">Le </w:t>
      </w:r>
      <w:r w:rsidRPr="00401A22">
        <w:rPr>
          <w:b/>
          <w:bCs/>
        </w:rPr>
        <w:t>maintien</w:t>
      </w:r>
      <w:r w:rsidRPr="00401A22">
        <w:t xml:space="preserve"> obstiné de cet article, en dépit des </w:t>
      </w:r>
      <w:r w:rsidRPr="00401A22">
        <w:rPr>
          <w:b/>
          <w:bCs/>
        </w:rPr>
        <w:t>recommandations fermes de l’ONU</w:t>
      </w:r>
      <w:r w:rsidRPr="00401A22">
        <w:t xml:space="preserve">, est une preuve évidente de </w:t>
      </w:r>
      <w:r w:rsidRPr="00401A22">
        <w:rPr>
          <w:b/>
          <w:bCs/>
        </w:rPr>
        <w:t>mauvaise foi et de complicité étatique</w:t>
      </w:r>
      <w:r w:rsidRPr="00401A22">
        <w:t xml:space="preserve"> avec ce système défaillant.</w:t>
      </w:r>
    </w:p>
    <w:p w14:paraId="570938A6" w14:textId="77777777" w:rsidR="00401A22" w:rsidRPr="00401A22" w:rsidRDefault="00401A22" w:rsidP="00401A22">
      <w:pPr>
        <w:pStyle w:val="Estilo1"/>
      </w:pPr>
      <w:r w:rsidRPr="00401A22">
        <w:t xml:space="preserve">C’est </w:t>
      </w:r>
      <w:r w:rsidRPr="00401A22">
        <w:rPr>
          <w:b/>
          <w:bCs/>
        </w:rPr>
        <w:t>pour cette raison précise</w:t>
      </w:r>
      <w:r w:rsidRPr="00401A22">
        <w:t xml:space="preserve"> que le Comité CDPH de l’ONU a identifié </w:t>
      </w:r>
      <w:r w:rsidRPr="00401A22">
        <w:rPr>
          <w:b/>
          <w:bCs/>
        </w:rPr>
        <w:t>cet article premier comme étant la clé de voûte des problèmes de gestion publique du handicap en France</w:t>
      </w:r>
      <w:r w:rsidRPr="00401A22">
        <w:t xml:space="preserve">. Il a été mis en avant dès 2021 par </w:t>
      </w:r>
      <w:r w:rsidRPr="00401A22">
        <w:rPr>
          <w:b/>
          <w:bCs/>
        </w:rPr>
        <w:t>Jonas Ruskus</w:t>
      </w:r>
      <w:r w:rsidRPr="00401A22">
        <w:t>, puissamment aidé par notre association.</w:t>
      </w:r>
      <w:r w:rsidRPr="00401A22">
        <w:br/>
        <w:t xml:space="preserve">Or, malgré ce </w:t>
      </w:r>
      <w:r w:rsidRPr="00401A22">
        <w:rPr>
          <w:b/>
          <w:bCs/>
        </w:rPr>
        <w:t>pavé jeté dans la mare</w:t>
      </w:r>
      <w:r w:rsidRPr="00401A22">
        <w:t xml:space="preserve">, les autorités françaises </w:t>
      </w:r>
      <w:r w:rsidRPr="00401A22">
        <w:rPr>
          <w:b/>
          <w:bCs/>
        </w:rPr>
        <w:t>persistent à faire semblant que ce problème n'existe pas</w:t>
      </w:r>
      <w:r w:rsidRPr="00401A22">
        <w:t>.</w:t>
      </w:r>
    </w:p>
    <w:p w14:paraId="17CF1239" w14:textId="77777777" w:rsidR="00401A22" w:rsidRPr="00401A22" w:rsidRDefault="00401A22" w:rsidP="00401A22">
      <w:pPr>
        <w:pStyle w:val="Estilo1"/>
      </w:pPr>
      <w:r w:rsidRPr="00401A22">
        <w:t xml:space="preserve">Si cet article </w:t>
      </w:r>
      <w:r w:rsidRPr="00401A22">
        <w:rPr>
          <w:b/>
          <w:bCs/>
        </w:rPr>
        <w:t>n'était pas un problème</w:t>
      </w:r>
      <w:r w:rsidRPr="00401A22">
        <w:t xml:space="preserve">, pourquoi </w:t>
      </w:r>
      <w:r w:rsidRPr="00401A22">
        <w:rPr>
          <w:b/>
          <w:bCs/>
        </w:rPr>
        <w:t>ce silence assourdissant</w:t>
      </w:r>
      <w:r w:rsidRPr="00401A22">
        <w:t xml:space="preserve"> sur le sujet, alors même que le médico-social est désormais critiqué sur bien des aspects ?</w:t>
      </w:r>
      <w:r w:rsidRPr="00401A22">
        <w:br/>
        <w:t xml:space="preserve">Le </w:t>
      </w:r>
      <w:r w:rsidRPr="00401A22">
        <w:rPr>
          <w:b/>
          <w:bCs/>
        </w:rPr>
        <w:t>refus catégorique de remettre en question cet article central</w:t>
      </w:r>
      <w:r w:rsidRPr="00401A22">
        <w:t xml:space="preserve"> démontre </w:t>
      </w:r>
      <w:r w:rsidRPr="00401A22">
        <w:rPr>
          <w:b/>
          <w:bCs/>
        </w:rPr>
        <w:t>l'ampleur du déni systémique</w:t>
      </w:r>
      <w:r w:rsidRPr="00401A22">
        <w:t>.</w:t>
      </w:r>
    </w:p>
    <w:p w14:paraId="7DFAC6FB" w14:textId="77777777" w:rsidR="00401A22" w:rsidRPr="00401A22" w:rsidRDefault="00401A22" w:rsidP="00401A22">
      <w:pPr>
        <w:pStyle w:val="Estilo1"/>
      </w:pPr>
      <w:r w:rsidRPr="00401A22">
        <w:t>L'</w:t>
      </w:r>
      <w:r w:rsidRPr="00401A22">
        <w:rPr>
          <w:b/>
          <w:bCs/>
        </w:rPr>
        <w:t>intensité de la maltraitance systémique</w:t>
      </w:r>
      <w:r w:rsidRPr="00401A22">
        <w:t xml:space="preserve"> qu'engendre cet article peut </w:t>
      </w:r>
      <w:r w:rsidRPr="00401A22">
        <w:rPr>
          <w:b/>
          <w:bCs/>
        </w:rPr>
        <w:t>se mesurer au niveau de déni dont il fait l’objet</w:t>
      </w:r>
      <w:r w:rsidRPr="00401A22">
        <w:t>.</w:t>
      </w:r>
      <w:r w:rsidRPr="00401A22">
        <w:br/>
      </w:r>
      <w:r w:rsidRPr="00401A22">
        <w:rPr>
          <w:b/>
          <w:bCs/>
        </w:rPr>
        <w:t>Qu’on nous prouve que ce n’est pas vrai</w:t>
      </w:r>
      <w:r w:rsidRPr="00401A22">
        <w:t>. Jusqu’ici, aucune réponse valable n’a été donnée.</w:t>
      </w:r>
    </w:p>
    <w:p w14:paraId="18B086D1" w14:textId="77777777" w:rsidR="00401A22" w:rsidRPr="00401A22" w:rsidRDefault="00000000" w:rsidP="00401A22">
      <w:pPr>
        <w:pStyle w:val="Estilo1"/>
        <w:rPr>
          <w:lang w:val="pt-BR"/>
        </w:rPr>
      </w:pPr>
      <w:r>
        <w:rPr>
          <w:lang w:val="pt-BR"/>
        </w:rPr>
        <w:pict w14:anchorId="48E39B89">
          <v:rect id="_x0000_i1038" style="width:0;height:1.5pt" o:hralign="center" o:hrstd="t" o:hr="t" fillcolor="#a0a0a0" stroked="f"/>
        </w:pict>
      </w:r>
    </w:p>
    <w:p w14:paraId="4730CEAD" w14:textId="77777777" w:rsidR="00401A22" w:rsidRPr="00401A22" w:rsidRDefault="00401A22" w:rsidP="00401A22">
      <w:pPr>
        <w:pStyle w:val="Estilo1"/>
        <w:rPr>
          <w:b/>
          <w:bCs/>
        </w:rPr>
      </w:pPr>
      <w:r w:rsidRPr="00401A22">
        <w:rPr>
          <w:b/>
          <w:bCs/>
        </w:rPr>
        <w:t>6.1.2. Le maintien obstiné de la confusion entre "l'autisme" et "les troubles de l'autisme"</w:t>
      </w:r>
    </w:p>
    <w:p w14:paraId="36759904" w14:textId="77777777" w:rsidR="00401A22" w:rsidRPr="00401A22" w:rsidRDefault="00401A22" w:rsidP="00401A22">
      <w:pPr>
        <w:pStyle w:val="Estilo1"/>
      </w:pPr>
      <w:r w:rsidRPr="00401A22">
        <w:t xml:space="preserve">La </w:t>
      </w:r>
      <w:r w:rsidRPr="00401A22">
        <w:rPr>
          <w:b/>
          <w:bCs/>
        </w:rPr>
        <w:t>fausse équivalence</w:t>
      </w:r>
      <w:r w:rsidRPr="00401A22">
        <w:t xml:space="preserve"> entre </w:t>
      </w:r>
      <w:r w:rsidRPr="00401A22">
        <w:rPr>
          <w:b/>
          <w:bCs/>
        </w:rPr>
        <w:t>« autisme »</w:t>
      </w:r>
      <w:r w:rsidRPr="00401A22">
        <w:t xml:space="preserve"> et </w:t>
      </w:r>
      <w:r w:rsidRPr="00401A22">
        <w:rPr>
          <w:b/>
          <w:bCs/>
        </w:rPr>
        <w:t>« troubles de l’autisme »</w:t>
      </w:r>
      <w:r w:rsidRPr="00401A22">
        <w:t xml:space="preserve"> (ce qui est absurde même </w:t>
      </w:r>
      <w:r w:rsidRPr="00401A22">
        <w:rPr>
          <w:b/>
          <w:bCs/>
        </w:rPr>
        <w:t>sémantiquement</w:t>
      </w:r>
      <w:r w:rsidRPr="00401A22">
        <w:t xml:space="preserve">) </w:t>
      </w:r>
      <w:r w:rsidRPr="00401A22">
        <w:rPr>
          <w:b/>
          <w:bCs/>
        </w:rPr>
        <w:t>ruine tout</w:t>
      </w:r>
      <w:r w:rsidRPr="00401A22">
        <w:t xml:space="preserve"> dès le départ.</w:t>
      </w:r>
    </w:p>
    <w:p w14:paraId="587C03F2" w14:textId="77777777" w:rsidR="00401A22" w:rsidRPr="00401A22" w:rsidRDefault="00401A22" w:rsidP="00401A22">
      <w:pPr>
        <w:pStyle w:val="Estilo1"/>
      </w:pPr>
      <w:r w:rsidRPr="00401A22">
        <w:t xml:space="preserve">Le </w:t>
      </w:r>
      <w:r w:rsidRPr="00401A22">
        <w:rPr>
          <w:b/>
          <w:bCs/>
        </w:rPr>
        <w:t>problème majeur</w:t>
      </w:r>
      <w:r w:rsidRPr="00401A22">
        <w:t xml:space="preserve"> est que cette erreur est </w:t>
      </w:r>
      <w:r w:rsidRPr="00401A22">
        <w:rPr>
          <w:b/>
          <w:bCs/>
        </w:rPr>
        <w:t>présente dès les premières lignes de toutes les descriptions officielles de l’autisme</w:t>
      </w:r>
      <w:r w:rsidRPr="00401A22">
        <w:t xml:space="preserve"> :</w:t>
      </w:r>
    </w:p>
    <w:p w14:paraId="28B03E6C" w14:textId="77777777" w:rsidR="00401A22" w:rsidRPr="00401A22" w:rsidRDefault="00401A22" w:rsidP="000B5846">
      <w:pPr>
        <w:pStyle w:val="Estilo1"/>
        <w:numPr>
          <w:ilvl w:val="0"/>
          <w:numId w:val="109"/>
        </w:numPr>
      </w:pPr>
      <w:r w:rsidRPr="00401A22">
        <w:t xml:space="preserve">Sur les sites des </w:t>
      </w:r>
      <w:r w:rsidRPr="00401A22">
        <w:rPr>
          <w:b/>
          <w:bCs/>
        </w:rPr>
        <w:t>CRA</w:t>
      </w:r>
      <w:r w:rsidRPr="00401A22">
        <w:t xml:space="preserve">, du </w:t>
      </w:r>
      <w:r w:rsidRPr="00401A22">
        <w:rPr>
          <w:b/>
          <w:bCs/>
        </w:rPr>
        <w:t>GNCRA</w:t>
      </w:r>
      <w:r w:rsidRPr="00401A22">
        <w:t>, d’</w:t>
      </w:r>
      <w:r w:rsidRPr="00401A22">
        <w:rPr>
          <w:b/>
          <w:bCs/>
        </w:rPr>
        <w:t>Autisme Info Service</w:t>
      </w:r>
      <w:r w:rsidRPr="00401A22">
        <w:t xml:space="preserve">, de la </w:t>
      </w:r>
      <w:r w:rsidRPr="00401A22">
        <w:rPr>
          <w:b/>
          <w:bCs/>
        </w:rPr>
        <w:t>Maison de l’Autisme</w:t>
      </w:r>
      <w:r w:rsidRPr="00401A22">
        <w:t>, etc.</w:t>
      </w:r>
    </w:p>
    <w:p w14:paraId="0C57711B" w14:textId="77777777" w:rsidR="00401A22" w:rsidRPr="00401A22" w:rsidRDefault="00401A22" w:rsidP="00401A22">
      <w:pPr>
        <w:pStyle w:val="Estilo1"/>
      </w:pPr>
      <w:r w:rsidRPr="00401A22">
        <w:t xml:space="preserve">Nous avons demandé </w:t>
      </w:r>
      <w:r w:rsidRPr="00401A22">
        <w:rPr>
          <w:b/>
          <w:bCs/>
        </w:rPr>
        <w:t>à de nombreuses reprises</w:t>
      </w:r>
      <w:r w:rsidRPr="00401A22">
        <w:t xml:space="preserve"> la correction de cette erreur, mais :</w:t>
      </w:r>
    </w:p>
    <w:p w14:paraId="119AD14F" w14:textId="77777777" w:rsidR="00401A22" w:rsidRPr="00401A22" w:rsidRDefault="00401A22" w:rsidP="000B5846">
      <w:pPr>
        <w:pStyle w:val="Estilo1"/>
        <w:numPr>
          <w:ilvl w:val="0"/>
          <w:numId w:val="110"/>
        </w:numPr>
      </w:pPr>
      <w:r w:rsidRPr="00401A22">
        <w:t>Les autorités refusent d’écouter (par principe).</w:t>
      </w:r>
    </w:p>
    <w:p w14:paraId="7B5C7586" w14:textId="77777777" w:rsidR="00401A22" w:rsidRPr="00401A22" w:rsidRDefault="00401A22" w:rsidP="000B5846">
      <w:pPr>
        <w:pStyle w:val="Estilo1"/>
        <w:numPr>
          <w:ilvl w:val="0"/>
          <w:numId w:val="110"/>
        </w:numPr>
      </w:pPr>
      <w:r w:rsidRPr="00401A22">
        <w:t xml:space="preserve">Elles </w:t>
      </w:r>
      <w:r w:rsidRPr="00401A22">
        <w:rPr>
          <w:b/>
          <w:bCs/>
        </w:rPr>
        <w:t>prétendent</w:t>
      </w:r>
      <w:r w:rsidRPr="00401A22">
        <w:t xml:space="preserve"> avoir besoin de « plus de temps » pour « étudier la question » (mauvaise foi habituelle).</w:t>
      </w:r>
    </w:p>
    <w:p w14:paraId="25158DDE" w14:textId="77777777" w:rsidR="00401A22" w:rsidRPr="00401A22" w:rsidRDefault="00401A22" w:rsidP="000B5846">
      <w:pPr>
        <w:pStyle w:val="Estilo1"/>
        <w:numPr>
          <w:ilvl w:val="0"/>
          <w:numId w:val="110"/>
        </w:numPr>
      </w:pPr>
      <w:r w:rsidRPr="00401A22">
        <w:t xml:space="preserve">Ou bien elles choisissent </w:t>
      </w:r>
      <w:r w:rsidRPr="00401A22">
        <w:rPr>
          <w:b/>
          <w:bCs/>
        </w:rPr>
        <w:t>le mutisme</w:t>
      </w:r>
      <w:r w:rsidRPr="00401A22">
        <w:t>, stratégie classique de l’Administration française quand elle ne sait pas quoi répondre.</w:t>
      </w:r>
    </w:p>
    <w:p w14:paraId="46F03E9C" w14:textId="77777777" w:rsidR="00401A22" w:rsidRPr="00401A22" w:rsidRDefault="00401A22" w:rsidP="00401A22">
      <w:pPr>
        <w:pStyle w:val="Estilo1"/>
      </w:pPr>
      <w:r w:rsidRPr="00401A22">
        <w:t xml:space="preserve">Cette confusion a des </w:t>
      </w:r>
      <w:r w:rsidRPr="00401A22">
        <w:rPr>
          <w:b/>
          <w:bCs/>
        </w:rPr>
        <w:t>conséquences dramatiques</w:t>
      </w:r>
      <w:r w:rsidRPr="00401A22">
        <w:t>, car elle entraîne :</w:t>
      </w:r>
    </w:p>
    <w:p w14:paraId="099ED306" w14:textId="77777777" w:rsidR="00401A22" w:rsidRPr="00401A22" w:rsidRDefault="00401A22" w:rsidP="000B5846">
      <w:pPr>
        <w:pStyle w:val="Estilo1"/>
        <w:numPr>
          <w:ilvl w:val="0"/>
          <w:numId w:val="111"/>
        </w:numPr>
      </w:pPr>
      <w:r w:rsidRPr="00401A22">
        <w:rPr>
          <w:b/>
          <w:bCs/>
        </w:rPr>
        <w:t>(a)</w:t>
      </w:r>
      <w:r w:rsidRPr="00401A22">
        <w:t xml:space="preserve"> L’</w:t>
      </w:r>
      <w:r w:rsidRPr="00401A22">
        <w:rPr>
          <w:b/>
          <w:bCs/>
        </w:rPr>
        <w:t>impossibilité totale de comprendre l’autisme</w:t>
      </w:r>
      <w:r w:rsidRPr="00401A22">
        <w:t xml:space="preserve"> :</w:t>
      </w:r>
    </w:p>
    <w:p w14:paraId="2D123352" w14:textId="77777777" w:rsidR="00401A22" w:rsidRPr="00401A22" w:rsidRDefault="00401A22" w:rsidP="000B5846">
      <w:pPr>
        <w:pStyle w:val="Estilo1"/>
        <w:numPr>
          <w:ilvl w:val="1"/>
          <w:numId w:val="111"/>
        </w:numPr>
      </w:pPr>
      <w:r w:rsidRPr="00401A22">
        <w:t xml:space="preserve">Si tout ce qu’on regarde, ce sont des « troubles », on ne voit </w:t>
      </w:r>
      <w:r w:rsidRPr="00401A22">
        <w:rPr>
          <w:b/>
          <w:bCs/>
        </w:rPr>
        <w:t>que des troubles</w:t>
      </w:r>
      <w:r w:rsidRPr="00401A22">
        <w:t>.</w:t>
      </w:r>
    </w:p>
    <w:p w14:paraId="2E4795B9" w14:textId="77777777" w:rsidR="00401A22" w:rsidRPr="00401A22" w:rsidRDefault="00401A22" w:rsidP="000B5846">
      <w:pPr>
        <w:pStyle w:val="Estilo1"/>
        <w:numPr>
          <w:ilvl w:val="1"/>
          <w:numId w:val="111"/>
        </w:numPr>
      </w:pPr>
      <w:r w:rsidRPr="00401A22">
        <w:t xml:space="preserve">On ne voit </w:t>
      </w:r>
      <w:r w:rsidRPr="00401A22">
        <w:rPr>
          <w:b/>
          <w:bCs/>
        </w:rPr>
        <w:t>pas</w:t>
      </w:r>
      <w:r w:rsidRPr="00401A22">
        <w:t xml:space="preserve"> l’autisme en lui-même, ni les </w:t>
      </w:r>
      <w:r w:rsidRPr="00401A22">
        <w:rPr>
          <w:b/>
          <w:bCs/>
        </w:rPr>
        <w:t>particularités positives</w:t>
      </w:r>
      <w:r w:rsidRPr="00401A22">
        <w:t xml:space="preserve">, ni le </w:t>
      </w:r>
      <w:r w:rsidRPr="00401A22">
        <w:rPr>
          <w:b/>
          <w:bCs/>
        </w:rPr>
        <w:t>potentiel</w:t>
      </w:r>
      <w:r w:rsidRPr="00401A22">
        <w:t>.</w:t>
      </w:r>
    </w:p>
    <w:p w14:paraId="0B47B83F" w14:textId="77777777" w:rsidR="00401A22" w:rsidRPr="00401A22" w:rsidRDefault="00401A22" w:rsidP="000B5846">
      <w:pPr>
        <w:pStyle w:val="Estilo1"/>
        <w:numPr>
          <w:ilvl w:val="0"/>
          <w:numId w:val="111"/>
        </w:numPr>
      </w:pPr>
      <w:r w:rsidRPr="00401A22">
        <w:rPr>
          <w:b/>
          <w:bCs/>
        </w:rPr>
        <w:lastRenderedPageBreak/>
        <w:t>(b)</w:t>
      </w:r>
      <w:r w:rsidRPr="00401A22">
        <w:t xml:space="preserve"> Une approche officielle </w:t>
      </w:r>
      <w:r w:rsidRPr="00401A22">
        <w:rPr>
          <w:b/>
          <w:bCs/>
        </w:rPr>
        <w:t>défectologique</w:t>
      </w:r>
      <w:r w:rsidRPr="00401A22">
        <w:t xml:space="preserve"> de l’autisme :</w:t>
      </w:r>
    </w:p>
    <w:p w14:paraId="5973FACA" w14:textId="77777777" w:rsidR="00401A22" w:rsidRPr="00401A22" w:rsidRDefault="00401A22" w:rsidP="000B5846">
      <w:pPr>
        <w:pStyle w:val="Estilo1"/>
        <w:numPr>
          <w:ilvl w:val="1"/>
          <w:numId w:val="111"/>
        </w:numPr>
      </w:pPr>
      <w:r w:rsidRPr="00401A22">
        <w:t xml:space="preserve">Plutôt que d’envisager </w:t>
      </w:r>
      <w:r w:rsidRPr="00401A22">
        <w:rPr>
          <w:b/>
          <w:bCs/>
        </w:rPr>
        <w:t>une politique d’accessibilité</w:t>
      </w:r>
      <w:r w:rsidRPr="00401A22">
        <w:t>,</w:t>
      </w:r>
    </w:p>
    <w:p w14:paraId="5168F02C" w14:textId="77777777" w:rsidR="00401A22" w:rsidRPr="00401A22" w:rsidRDefault="00401A22" w:rsidP="000B5846">
      <w:pPr>
        <w:pStyle w:val="Estilo1"/>
        <w:numPr>
          <w:ilvl w:val="1"/>
          <w:numId w:val="111"/>
        </w:numPr>
      </w:pPr>
      <w:r w:rsidRPr="00401A22">
        <w:t xml:space="preserve">On ne voit que des </w:t>
      </w:r>
      <w:r w:rsidRPr="00401A22">
        <w:rPr>
          <w:b/>
          <w:bCs/>
        </w:rPr>
        <w:t>troubles à corriger</w:t>
      </w:r>
      <w:r w:rsidRPr="00401A22">
        <w:t>.</w:t>
      </w:r>
    </w:p>
    <w:p w14:paraId="41D2AB31" w14:textId="77777777" w:rsidR="00401A22" w:rsidRPr="00401A22" w:rsidRDefault="00401A22" w:rsidP="000B5846">
      <w:pPr>
        <w:pStyle w:val="Estilo1"/>
        <w:numPr>
          <w:ilvl w:val="1"/>
          <w:numId w:val="111"/>
        </w:numPr>
      </w:pPr>
      <w:r w:rsidRPr="00401A22">
        <w:t xml:space="preserve">On ne comprend </w:t>
      </w:r>
      <w:r w:rsidRPr="00401A22">
        <w:rPr>
          <w:b/>
          <w:bCs/>
        </w:rPr>
        <w:t>ni l’autisme, ni les aménagements nécessaires</w:t>
      </w:r>
      <w:r w:rsidRPr="00401A22">
        <w:t>.</w:t>
      </w:r>
    </w:p>
    <w:p w14:paraId="49FE3D28" w14:textId="77777777" w:rsidR="00401A22" w:rsidRPr="00401A22" w:rsidRDefault="00401A22" w:rsidP="000B5846">
      <w:pPr>
        <w:pStyle w:val="Estilo1"/>
        <w:numPr>
          <w:ilvl w:val="0"/>
          <w:numId w:val="111"/>
        </w:numPr>
      </w:pPr>
      <w:r w:rsidRPr="00401A22">
        <w:rPr>
          <w:b/>
          <w:bCs/>
        </w:rPr>
        <w:t>(c)</w:t>
      </w:r>
      <w:r w:rsidRPr="00401A22">
        <w:t xml:space="preserve"> Une </w:t>
      </w:r>
      <w:r w:rsidRPr="00401A22">
        <w:rPr>
          <w:b/>
          <w:bCs/>
        </w:rPr>
        <w:t>mauvaise estime de soi</w:t>
      </w:r>
      <w:r w:rsidRPr="00401A22">
        <w:t xml:space="preserve"> chez les autistes :</w:t>
      </w:r>
    </w:p>
    <w:p w14:paraId="397D16E0" w14:textId="77777777" w:rsidR="00401A22" w:rsidRPr="00401A22" w:rsidRDefault="00401A22" w:rsidP="000B5846">
      <w:pPr>
        <w:pStyle w:val="Estilo1"/>
        <w:numPr>
          <w:ilvl w:val="1"/>
          <w:numId w:val="111"/>
        </w:numPr>
      </w:pPr>
      <w:r w:rsidRPr="00401A22">
        <w:t xml:space="preserve">Puisqu’on leur répète qu’ils sont </w:t>
      </w:r>
      <w:r w:rsidRPr="00401A22">
        <w:rPr>
          <w:b/>
          <w:bCs/>
        </w:rPr>
        <w:t>« porteurs de troubles »</w:t>
      </w:r>
      <w:r w:rsidRPr="00401A22">
        <w:t>,</w:t>
      </w:r>
    </w:p>
    <w:p w14:paraId="0EE36612" w14:textId="77777777" w:rsidR="00401A22" w:rsidRPr="00401A22" w:rsidRDefault="00401A22" w:rsidP="000B5846">
      <w:pPr>
        <w:pStyle w:val="Estilo1"/>
        <w:numPr>
          <w:ilvl w:val="1"/>
          <w:numId w:val="111"/>
        </w:numPr>
      </w:pPr>
      <w:r w:rsidRPr="00401A22">
        <w:t xml:space="preserve">Ils finissent par </w:t>
      </w:r>
      <w:r w:rsidRPr="00401A22">
        <w:rPr>
          <w:b/>
          <w:bCs/>
        </w:rPr>
        <w:t>se voir comme des « problèmes à corriger »</w:t>
      </w:r>
      <w:r w:rsidRPr="00401A22">
        <w:t>, ce qui est une maltraitance psychologique.</w:t>
      </w:r>
    </w:p>
    <w:p w14:paraId="44CF7A16" w14:textId="77777777" w:rsidR="00401A22" w:rsidRPr="00401A22" w:rsidRDefault="00401A22" w:rsidP="000B5846">
      <w:pPr>
        <w:pStyle w:val="Estilo1"/>
        <w:numPr>
          <w:ilvl w:val="0"/>
          <w:numId w:val="111"/>
        </w:numPr>
      </w:pPr>
      <w:r w:rsidRPr="00401A22">
        <w:rPr>
          <w:b/>
          <w:bCs/>
        </w:rPr>
        <w:t>(d)</w:t>
      </w:r>
      <w:r w:rsidRPr="00401A22">
        <w:t xml:space="preserve"> Un </w:t>
      </w:r>
      <w:r w:rsidRPr="00401A22">
        <w:rPr>
          <w:b/>
          <w:bCs/>
        </w:rPr>
        <w:t>risque accru de dépression et de suicide</w:t>
      </w:r>
      <w:r w:rsidRPr="00401A22">
        <w:t xml:space="preserve"> :</w:t>
      </w:r>
    </w:p>
    <w:p w14:paraId="668B64A6" w14:textId="77777777" w:rsidR="00401A22" w:rsidRPr="00401A22" w:rsidRDefault="00401A22" w:rsidP="000B5846">
      <w:pPr>
        <w:pStyle w:val="Estilo1"/>
        <w:numPr>
          <w:ilvl w:val="1"/>
          <w:numId w:val="111"/>
        </w:numPr>
      </w:pPr>
      <w:r w:rsidRPr="00401A22">
        <w:t xml:space="preserve">Car si </w:t>
      </w:r>
      <w:r w:rsidRPr="00401A22">
        <w:rPr>
          <w:b/>
          <w:bCs/>
        </w:rPr>
        <w:t>l’autisme</w:t>
      </w:r>
      <w:r w:rsidRPr="00401A22">
        <w:t xml:space="preserve"> est réduit à des troubles, et qu’on dit aux parents </w:t>
      </w:r>
      <w:r w:rsidRPr="00401A22">
        <w:rPr>
          <w:b/>
          <w:bCs/>
        </w:rPr>
        <w:t>« ça ne se guérit pas »</w:t>
      </w:r>
      <w:r w:rsidRPr="00401A22">
        <w:t>,</w:t>
      </w:r>
    </w:p>
    <w:p w14:paraId="0CA11929" w14:textId="77777777" w:rsidR="00401A22" w:rsidRPr="00401A22" w:rsidRDefault="00401A22" w:rsidP="000B5846">
      <w:pPr>
        <w:pStyle w:val="Estilo1"/>
        <w:numPr>
          <w:ilvl w:val="1"/>
          <w:numId w:val="111"/>
        </w:numPr>
      </w:pPr>
      <w:r w:rsidRPr="00401A22">
        <w:t xml:space="preserve">La tentation du </w:t>
      </w:r>
      <w:r w:rsidRPr="00401A22">
        <w:rPr>
          <w:b/>
          <w:bCs/>
        </w:rPr>
        <w:t>désespoir</w:t>
      </w:r>
      <w:r w:rsidRPr="00401A22">
        <w:t xml:space="preserve"> ou des </w:t>
      </w:r>
      <w:r w:rsidRPr="00401A22">
        <w:rPr>
          <w:b/>
          <w:bCs/>
        </w:rPr>
        <w:t>auticides parentaux</w:t>
      </w:r>
      <w:r w:rsidRPr="00401A22">
        <w:t xml:space="preserve"> (meurtres d’enfants autistes par leurs parents) est renforcée.</w:t>
      </w:r>
    </w:p>
    <w:p w14:paraId="1B4F001B" w14:textId="77777777" w:rsidR="00401A22" w:rsidRPr="00401A22" w:rsidRDefault="00401A22" w:rsidP="000B5846">
      <w:pPr>
        <w:pStyle w:val="Estilo1"/>
        <w:numPr>
          <w:ilvl w:val="0"/>
          <w:numId w:val="111"/>
        </w:numPr>
      </w:pPr>
      <w:r w:rsidRPr="00401A22">
        <w:rPr>
          <w:b/>
          <w:bCs/>
        </w:rPr>
        <w:t>(e)</w:t>
      </w:r>
      <w:r w:rsidRPr="00401A22">
        <w:t xml:space="preserve"> Une </w:t>
      </w:r>
      <w:r w:rsidRPr="00401A22">
        <w:rPr>
          <w:b/>
          <w:bCs/>
        </w:rPr>
        <w:t xml:space="preserve">confusion qui bloque </w:t>
      </w:r>
      <w:proofErr w:type="gramStart"/>
      <w:r w:rsidRPr="00401A22">
        <w:rPr>
          <w:b/>
          <w:bCs/>
        </w:rPr>
        <w:t>toute</w:t>
      </w:r>
      <w:proofErr w:type="gramEnd"/>
      <w:r w:rsidRPr="00401A22">
        <w:rPr>
          <w:b/>
          <w:bCs/>
        </w:rPr>
        <w:t xml:space="preserve"> avancée</w:t>
      </w:r>
      <w:r w:rsidRPr="00401A22">
        <w:t xml:space="preserve"> :</w:t>
      </w:r>
    </w:p>
    <w:p w14:paraId="40C3C6DA" w14:textId="77777777" w:rsidR="00401A22" w:rsidRPr="00401A22" w:rsidRDefault="00401A22" w:rsidP="000B5846">
      <w:pPr>
        <w:pStyle w:val="Estilo1"/>
        <w:numPr>
          <w:ilvl w:val="1"/>
          <w:numId w:val="111"/>
        </w:numPr>
      </w:pPr>
      <w:r w:rsidRPr="00401A22">
        <w:t xml:space="preserve">Comment espérer un progrès </w:t>
      </w:r>
      <w:r w:rsidRPr="00401A22">
        <w:rPr>
          <w:b/>
          <w:bCs/>
        </w:rPr>
        <w:t>si la base même du raisonnement est fausse</w:t>
      </w:r>
      <w:r w:rsidRPr="00401A22">
        <w:t xml:space="preserve"> ?</w:t>
      </w:r>
    </w:p>
    <w:p w14:paraId="31B07821" w14:textId="77777777" w:rsidR="00401A22" w:rsidRPr="00401A22" w:rsidRDefault="00401A22" w:rsidP="00401A22">
      <w:pPr>
        <w:pStyle w:val="Estilo1"/>
      </w:pPr>
      <w:r w:rsidRPr="00401A22">
        <w:t xml:space="preserve">Cette </w:t>
      </w:r>
      <w:r w:rsidRPr="00401A22">
        <w:rPr>
          <w:b/>
          <w:bCs/>
        </w:rPr>
        <w:t>faute monumentale</w:t>
      </w:r>
      <w:r w:rsidRPr="00401A22">
        <w:t xml:space="preserve"> est </w:t>
      </w:r>
      <w:r w:rsidRPr="00401A22">
        <w:rPr>
          <w:b/>
          <w:bCs/>
        </w:rPr>
        <w:t>maltraitante</w:t>
      </w:r>
      <w:r w:rsidRPr="00401A22">
        <w:t xml:space="preserve"> à plusieurs niveaux :</w:t>
      </w:r>
    </w:p>
    <w:p w14:paraId="59FD6925" w14:textId="77777777" w:rsidR="00401A22" w:rsidRPr="00401A22" w:rsidRDefault="00401A22" w:rsidP="000B5846">
      <w:pPr>
        <w:pStyle w:val="Estilo1"/>
        <w:numPr>
          <w:ilvl w:val="0"/>
          <w:numId w:val="112"/>
        </w:numPr>
      </w:pPr>
      <w:r w:rsidRPr="00401A22">
        <w:rPr>
          <w:b/>
          <w:bCs/>
        </w:rPr>
        <w:t>En tant que telle</w:t>
      </w:r>
      <w:r w:rsidRPr="00401A22">
        <w:t xml:space="preserve">, car elle crée une vision </w:t>
      </w:r>
      <w:r w:rsidRPr="00401A22">
        <w:rPr>
          <w:b/>
          <w:bCs/>
        </w:rPr>
        <w:t>totalement erronée</w:t>
      </w:r>
      <w:r w:rsidRPr="00401A22">
        <w:t xml:space="preserve"> de l’autisme.</w:t>
      </w:r>
    </w:p>
    <w:p w14:paraId="69B7A481" w14:textId="77777777" w:rsidR="00401A22" w:rsidRPr="00401A22" w:rsidRDefault="00401A22" w:rsidP="000B5846">
      <w:pPr>
        <w:pStyle w:val="Estilo1"/>
        <w:numPr>
          <w:ilvl w:val="0"/>
          <w:numId w:val="112"/>
        </w:numPr>
      </w:pPr>
      <w:r w:rsidRPr="00401A22">
        <w:rPr>
          <w:b/>
          <w:bCs/>
        </w:rPr>
        <w:t>Par le refus obstiné de corriger</w:t>
      </w:r>
      <w:r w:rsidRPr="00401A22">
        <w:t xml:space="preserve">, alors que nous avons </w:t>
      </w:r>
      <w:r w:rsidRPr="00401A22">
        <w:rPr>
          <w:b/>
          <w:bCs/>
        </w:rPr>
        <w:t>fourni toutes les explications nécessaires</w:t>
      </w:r>
      <w:r w:rsidRPr="00401A22">
        <w:t>.</w:t>
      </w:r>
    </w:p>
    <w:p w14:paraId="452ED090" w14:textId="77777777" w:rsidR="00401A22" w:rsidRPr="00401A22" w:rsidRDefault="00401A22" w:rsidP="00401A22">
      <w:pPr>
        <w:pStyle w:val="Estilo1"/>
      </w:pPr>
      <w:r w:rsidRPr="00401A22">
        <w:rPr>
          <w:rFonts w:ascii="Calibri" w:hAnsi="Calibri" w:cs="Calibri"/>
          <w:lang w:val="pt-BR"/>
        </w:rPr>
        <w:t>🡆</w:t>
      </w:r>
      <w:r w:rsidRPr="00401A22">
        <w:t xml:space="preserve"> </w:t>
      </w:r>
      <w:r w:rsidRPr="00401A22">
        <w:rPr>
          <w:b/>
          <w:bCs/>
        </w:rPr>
        <w:t>En savoir plus</w:t>
      </w:r>
      <w:r w:rsidRPr="00401A22">
        <w:t xml:space="preserve"> : </w:t>
      </w:r>
      <w:hyperlink r:id="rId28" w:tgtFrame="_new" w:history="1">
        <w:r w:rsidRPr="00401A22">
          <w:rPr>
            <w:rStyle w:val="Lienhypertexte"/>
          </w:rPr>
          <w:t>https://allianceautiste.org/distinction-fondamentale-de-l-autisme/</w:t>
        </w:r>
      </w:hyperlink>
    </w:p>
    <w:p w14:paraId="30040D23" w14:textId="77777777" w:rsidR="00401A22" w:rsidRPr="00401A22" w:rsidRDefault="00000000" w:rsidP="00401A22">
      <w:pPr>
        <w:pStyle w:val="Estilo1"/>
        <w:rPr>
          <w:lang w:val="pt-BR"/>
        </w:rPr>
      </w:pPr>
      <w:r>
        <w:rPr>
          <w:lang w:val="pt-BR"/>
        </w:rPr>
        <w:pict w14:anchorId="5ED2C2D1">
          <v:rect id="_x0000_i1039" style="width:0;height:1.5pt" o:hralign="center" o:hrstd="t" o:hr="t" fillcolor="#a0a0a0" stroked="f"/>
        </w:pict>
      </w:r>
    </w:p>
    <w:p w14:paraId="2678D5FA" w14:textId="77777777" w:rsidR="00401A22" w:rsidRPr="00401A22" w:rsidRDefault="00401A22" w:rsidP="00401A22">
      <w:pPr>
        <w:pStyle w:val="Estilo1"/>
        <w:rPr>
          <w:b/>
          <w:bCs/>
        </w:rPr>
      </w:pPr>
      <w:r w:rsidRPr="00401A22">
        <w:rPr>
          <w:b/>
          <w:bCs/>
        </w:rPr>
        <w:t>6.1.3. Les collusions avec des entités privées (en particulier le lobby du médico-social)</w:t>
      </w:r>
    </w:p>
    <w:p w14:paraId="04B59EA2" w14:textId="77777777" w:rsidR="00401A22" w:rsidRPr="00401A22" w:rsidRDefault="00401A22" w:rsidP="00401A22">
      <w:pPr>
        <w:pStyle w:val="Estilo1"/>
      </w:pPr>
      <w:r w:rsidRPr="00401A22">
        <w:t xml:space="preserve">Il y a en France une </w:t>
      </w:r>
      <w:r w:rsidRPr="00401A22">
        <w:rPr>
          <w:b/>
          <w:bCs/>
        </w:rPr>
        <w:t>corruption systémique</w:t>
      </w:r>
      <w:r w:rsidRPr="00401A22">
        <w:t xml:space="preserve">, qui consiste en une </w:t>
      </w:r>
      <w:r w:rsidRPr="00401A22">
        <w:rPr>
          <w:b/>
          <w:bCs/>
        </w:rPr>
        <w:t>collusion permanente entre l’État et les grandes structures privées du médico-social</w:t>
      </w:r>
      <w:r w:rsidRPr="00401A22">
        <w:t>.</w:t>
      </w:r>
      <w:r w:rsidRPr="00401A22">
        <w:br/>
        <w:t xml:space="preserve">Au lieu de respecter une </w:t>
      </w:r>
      <w:r w:rsidRPr="00401A22">
        <w:rPr>
          <w:b/>
          <w:bCs/>
        </w:rPr>
        <w:t>mission de service public</w:t>
      </w:r>
      <w:r w:rsidRPr="00401A22">
        <w:t>, les pouvoirs publics :</w:t>
      </w:r>
    </w:p>
    <w:p w14:paraId="469352EA" w14:textId="77777777" w:rsidR="00401A22" w:rsidRPr="00401A22" w:rsidRDefault="00401A22" w:rsidP="000B5846">
      <w:pPr>
        <w:pStyle w:val="Estilo1"/>
        <w:numPr>
          <w:ilvl w:val="0"/>
          <w:numId w:val="113"/>
        </w:numPr>
        <w:rPr>
          <w:lang w:val="pt-BR"/>
        </w:rPr>
      </w:pPr>
      <w:r w:rsidRPr="00401A22">
        <w:rPr>
          <w:b/>
          <w:bCs/>
          <w:lang w:val="pt-BR"/>
        </w:rPr>
        <w:t>Favorisent des intérêts privés</w:t>
      </w:r>
      <w:r w:rsidRPr="00401A22">
        <w:rPr>
          <w:lang w:val="pt-BR"/>
        </w:rPr>
        <w:t>.</w:t>
      </w:r>
    </w:p>
    <w:p w14:paraId="1CE0BF57" w14:textId="77777777" w:rsidR="00401A22" w:rsidRPr="00401A22" w:rsidRDefault="00401A22" w:rsidP="000B5846">
      <w:pPr>
        <w:pStyle w:val="Estilo1"/>
        <w:numPr>
          <w:ilvl w:val="0"/>
          <w:numId w:val="113"/>
        </w:numPr>
      </w:pPr>
      <w:r w:rsidRPr="00401A22">
        <w:rPr>
          <w:b/>
          <w:bCs/>
        </w:rPr>
        <w:t>Protègent le système existant</w:t>
      </w:r>
      <w:r w:rsidRPr="00401A22">
        <w:t xml:space="preserve"> au détriment des droits des personnes autistes.</w:t>
      </w:r>
    </w:p>
    <w:p w14:paraId="75192865" w14:textId="77777777" w:rsidR="00401A22" w:rsidRPr="00401A22" w:rsidRDefault="00401A22" w:rsidP="000B5846">
      <w:pPr>
        <w:pStyle w:val="Estilo1"/>
        <w:numPr>
          <w:ilvl w:val="0"/>
          <w:numId w:val="113"/>
        </w:numPr>
      </w:pPr>
      <w:r w:rsidRPr="00401A22">
        <w:rPr>
          <w:b/>
          <w:bCs/>
        </w:rPr>
        <w:t>Freinent les avancées en matière d’accessibilité et d’inclusion</w:t>
      </w:r>
      <w:r w:rsidRPr="00401A22">
        <w:t>.</w:t>
      </w:r>
    </w:p>
    <w:p w14:paraId="612FA8F2" w14:textId="77777777" w:rsidR="00401A22" w:rsidRPr="00401A22" w:rsidRDefault="00401A22" w:rsidP="00401A22">
      <w:pPr>
        <w:pStyle w:val="Estilo1"/>
        <w:rPr>
          <w:lang w:val="pt-BR"/>
        </w:rPr>
      </w:pPr>
      <w:r w:rsidRPr="00401A22">
        <w:rPr>
          <w:lang w:val="pt-BR"/>
        </w:rPr>
        <w:t xml:space="preserve">Cette </w:t>
      </w:r>
      <w:r w:rsidRPr="00401A22">
        <w:rPr>
          <w:b/>
          <w:bCs/>
          <w:lang w:val="pt-BR"/>
        </w:rPr>
        <w:t>complicité d’État</w:t>
      </w:r>
      <w:r w:rsidRPr="00401A22">
        <w:rPr>
          <w:lang w:val="pt-BR"/>
        </w:rPr>
        <w:t xml:space="preserve"> :</w:t>
      </w:r>
    </w:p>
    <w:p w14:paraId="7C71284C" w14:textId="77777777" w:rsidR="00401A22" w:rsidRPr="00401A22" w:rsidRDefault="00401A22" w:rsidP="000B5846">
      <w:pPr>
        <w:pStyle w:val="Estilo1"/>
        <w:numPr>
          <w:ilvl w:val="0"/>
          <w:numId w:val="114"/>
        </w:numPr>
        <w:rPr>
          <w:lang w:val="pt-BR"/>
        </w:rPr>
      </w:pPr>
      <w:r w:rsidRPr="00401A22">
        <w:rPr>
          <w:b/>
          <w:bCs/>
          <w:lang w:val="pt-BR"/>
        </w:rPr>
        <w:t>Renforce</w:t>
      </w:r>
      <w:r w:rsidRPr="00401A22">
        <w:rPr>
          <w:lang w:val="pt-BR"/>
        </w:rPr>
        <w:t xml:space="preserve"> les maltraitances.</w:t>
      </w:r>
    </w:p>
    <w:p w14:paraId="1C23EA64" w14:textId="77777777" w:rsidR="00401A22" w:rsidRPr="00401A22" w:rsidRDefault="00401A22" w:rsidP="000B5846">
      <w:pPr>
        <w:pStyle w:val="Estilo1"/>
        <w:numPr>
          <w:ilvl w:val="0"/>
          <w:numId w:val="114"/>
        </w:numPr>
        <w:rPr>
          <w:lang w:val="pt-BR"/>
        </w:rPr>
      </w:pPr>
      <w:r w:rsidRPr="00401A22">
        <w:rPr>
          <w:b/>
          <w:bCs/>
          <w:lang w:val="pt-BR"/>
        </w:rPr>
        <w:t>Bloque toute réforme ambitieuse</w:t>
      </w:r>
      <w:r w:rsidRPr="00401A22">
        <w:rPr>
          <w:lang w:val="pt-BR"/>
        </w:rPr>
        <w:t>.</w:t>
      </w:r>
    </w:p>
    <w:p w14:paraId="28E3BEB1" w14:textId="77777777" w:rsidR="00401A22" w:rsidRPr="00401A22" w:rsidRDefault="00401A22" w:rsidP="000B5846">
      <w:pPr>
        <w:pStyle w:val="Estilo1"/>
        <w:numPr>
          <w:ilvl w:val="0"/>
          <w:numId w:val="114"/>
        </w:numPr>
      </w:pPr>
      <w:r w:rsidRPr="00401A22">
        <w:rPr>
          <w:b/>
          <w:bCs/>
        </w:rPr>
        <w:t>Enracine un système injuste et inhumain</w:t>
      </w:r>
      <w:r w:rsidRPr="00401A22">
        <w:t>.</w:t>
      </w:r>
    </w:p>
    <w:p w14:paraId="44176744" w14:textId="77777777" w:rsidR="00401A22" w:rsidRPr="00401A22" w:rsidRDefault="00401A22" w:rsidP="00401A22">
      <w:pPr>
        <w:pStyle w:val="Estilo1"/>
      </w:pPr>
      <w:r w:rsidRPr="00401A22">
        <w:t xml:space="preserve">C’est une </w:t>
      </w:r>
      <w:r w:rsidRPr="00401A22">
        <w:rPr>
          <w:b/>
          <w:bCs/>
        </w:rPr>
        <w:t>des formes de maltraitance les plus graves</w:t>
      </w:r>
      <w:r w:rsidRPr="00401A22">
        <w:t xml:space="preserve">, car elle </w:t>
      </w:r>
      <w:r w:rsidRPr="00401A22">
        <w:rPr>
          <w:b/>
          <w:bCs/>
        </w:rPr>
        <w:t>empêche tout espoir d’amélioration</w:t>
      </w:r>
      <w:r w:rsidRPr="00401A22">
        <w:t>.</w:t>
      </w:r>
    </w:p>
    <w:p w14:paraId="688A0EDD" w14:textId="77777777" w:rsidR="005757A4" w:rsidRDefault="005757A4" w:rsidP="0001162E">
      <w:pPr>
        <w:pStyle w:val="Estilo1"/>
      </w:pPr>
    </w:p>
    <w:p w14:paraId="2F021220" w14:textId="77777777" w:rsidR="00597E3D" w:rsidRPr="00597E3D" w:rsidRDefault="00597E3D" w:rsidP="00597E3D">
      <w:pPr>
        <w:pStyle w:val="Estilo1"/>
        <w:rPr>
          <w:b/>
          <w:bCs/>
        </w:rPr>
      </w:pPr>
      <w:r w:rsidRPr="00597E3D">
        <w:rPr>
          <w:b/>
          <w:bCs/>
        </w:rPr>
        <w:t>6.1.4. Le non-professionnalisme, la susceptibilité et l'« offensabilité »</w:t>
      </w:r>
    </w:p>
    <w:p w14:paraId="7D7E18FB" w14:textId="77777777" w:rsidR="00597E3D" w:rsidRPr="00597E3D" w:rsidRDefault="00597E3D" w:rsidP="00597E3D">
      <w:pPr>
        <w:pStyle w:val="Estilo1"/>
      </w:pPr>
      <w:r w:rsidRPr="00597E3D">
        <w:lastRenderedPageBreak/>
        <w:t xml:space="preserve">Dans un cadre professionnel normal, </w:t>
      </w:r>
      <w:r w:rsidRPr="00597E3D">
        <w:rPr>
          <w:b/>
          <w:bCs/>
        </w:rPr>
        <w:t>les décisions doivent être prises avec rigueur, détachement et neutralité</w:t>
      </w:r>
      <w:r w:rsidRPr="00597E3D">
        <w:t>.</w:t>
      </w:r>
      <w:r w:rsidRPr="00597E3D">
        <w:br/>
        <w:t xml:space="preserve">Or, en France, </w:t>
      </w:r>
      <w:r w:rsidRPr="00597E3D">
        <w:rPr>
          <w:b/>
          <w:bCs/>
        </w:rPr>
        <w:t>l’Administration fonctionne comme une forteresse d’ego ultra-susceptibles</w:t>
      </w:r>
      <w:r w:rsidRPr="00597E3D">
        <w:t>.</w:t>
      </w:r>
    </w:p>
    <w:p w14:paraId="699160B3" w14:textId="77777777" w:rsidR="00597E3D" w:rsidRPr="00597E3D" w:rsidRDefault="00597E3D" w:rsidP="00597E3D">
      <w:pPr>
        <w:pStyle w:val="Estilo1"/>
        <w:rPr>
          <w:lang w:val="pt-BR"/>
        </w:rPr>
      </w:pPr>
      <w:r w:rsidRPr="00597E3D">
        <w:rPr>
          <w:lang w:val="pt-BR"/>
        </w:rPr>
        <w:t>Il suffit de :</w:t>
      </w:r>
    </w:p>
    <w:p w14:paraId="09379543" w14:textId="77777777" w:rsidR="00597E3D" w:rsidRPr="00597E3D" w:rsidRDefault="00597E3D" w:rsidP="000B5846">
      <w:pPr>
        <w:pStyle w:val="Estilo1"/>
        <w:numPr>
          <w:ilvl w:val="0"/>
          <w:numId w:val="115"/>
        </w:numPr>
        <w:rPr>
          <w:lang w:val="pt-BR"/>
        </w:rPr>
      </w:pPr>
      <w:r w:rsidRPr="00597E3D">
        <w:rPr>
          <w:lang w:val="pt-BR"/>
        </w:rPr>
        <w:t xml:space="preserve">Formuler une </w:t>
      </w:r>
      <w:r w:rsidRPr="00597E3D">
        <w:rPr>
          <w:b/>
          <w:bCs/>
          <w:lang w:val="pt-BR"/>
        </w:rPr>
        <w:t>remarque rationnelle</w:t>
      </w:r>
      <w:r w:rsidRPr="00597E3D">
        <w:rPr>
          <w:lang w:val="pt-BR"/>
        </w:rPr>
        <w:t>,</w:t>
      </w:r>
    </w:p>
    <w:p w14:paraId="3465E3D6" w14:textId="77777777" w:rsidR="00597E3D" w:rsidRPr="00597E3D" w:rsidRDefault="00597E3D" w:rsidP="000B5846">
      <w:pPr>
        <w:pStyle w:val="Estilo1"/>
        <w:numPr>
          <w:ilvl w:val="0"/>
          <w:numId w:val="115"/>
        </w:numPr>
        <w:rPr>
          <w:lang w:val="pt-BR"/>
        </w:rPr>
      </w:pPr>
      <w:r w:rsidRPr="00597E3D">
        <w:rPr>
          <w:b/>
          <w:bCs/>
          <w:lang w:val="pt-BR"/>
        </w:rPr>
        <w:t>Dénoncer une injustice</w:t>
      </w:r>
      <w:r w:rsidRPr="00597E3D">
        <w:rPr>
          <w:lang w:val="pt-BR"/>
        </w:rPr>
        <w:t>,</w:t>
      </w:r>
    </w:p>
    <w:p w14:paraId="43E260EF" w14:textId="77777777" w:rsidR="00597E3D" w:rsidRPr="00597E3D" w:rsidRDefault="00597E3D" w:rsidP="000B5846">
      <w:pPr>
        <w:pStyle w:val="Estilo1"/>
        <w:numPr>
          <w:ilvl w:val="0"/>
          <w:numId w:val="115"/>
        </w:numPr>
        <w:rPr>
          <w:lang w:val="pt-BR"/>
        </w:rPr>
      </w:pPr>
      <w:r w:rsidRPr="00597E3D">
        <w:rPr>
          <w:b/>
          <w:bCs/>
          <w:lang w:val="pt-BR"/>
        </w:rPr>
        <w:t>Pointer une erreur</w:t>
      </w:r>
      <w:r w:rsidRPr="00597E3D">
        <w:rPr>
          <w:lang w:val="pt-BR"/>
        </w:rPr>
        <w:t>,</w:t>
      </w:r>
    </w:p>
    <w:p w14:paraId="5EAD82A5" w14:textId="77777777" w:rsidR="00597E3D" w:rsidRPr="00597E3D" w:rsidRDefault="00597E3D" w:rsidP="00597E3D">
      <w:pPr>
        <w:pStyle w:val="Estilo1"/>
      </w:pPr>
      <w:r w:rsidRPr="00597E3D">
        <w:t xml:space="preserve">…pour que </w:t>
      </w:r>
      <w:r w:rsidRPr="00597E3D">
        <w:rPr>
          <w:b/>
          <w:bCs/>
        </w:rPr>
        <w:t>l’agent administratif se sente attaqué personnellement</w:t>
      </w:r>
      <w:r w:rsidRPr="00597E3D">
        <w:t>, et adopte alors l’un des comportements suivants :</w:t>
      </w:r>
    </w:p>
    <w:p w14:paraId="4179DB45" w14:textId="77777777" w:rsidR="00597E3D" w:rsidRPr="00597E3D" w:rsidRDefault="00597E3D" w:rsidP="000B5846">
      <w:pPr>
        <w:pStyle w:val="Estilo1"/>
        <w:numPr>
          <w:ilvl w:val="0"/>
          <w:numId w:val="116"/>
        </w:numPr>
        <w:rPr>
          <w:lang w:val="pt-BR"/>
        </w:rPr>
      </w:pPr>
      <w:r w:rsidRPr="00597E3D">
        <w:rPr>
          <w:b/>
          <w:bCs/>
          <w:lang w:val="pt-BR"/>
        </w:rPr>
        <w:t>Fuite et mutisme</w:t>
      </w:r>
    </w:p>
    <w:p w14:paraId="7ADDAC0C" w14:textId="77777777" w:rsidR="00597E3D" w:rsidRPr="00597E3D" w:rsidRDefault="00597E3D" w:rsidP="000B5846">
      <w:pPr>
        <w:pStyle w:val="Estilo1"/>
        <w:numPr>
          <w:ilvl w:val="0"/>
          <w:numId w:val="116"/>
        </w:numPr>
        <w:rPr>
          <w:lang w:val="pt-BR"/>
        </w:rPr>
      </w:pPr>
      <w:r w:rsidRPr="00597E3D">
        <w:rPr>
          <w:b/>
          <w:bCs/>
          <w:lang w:val="pt-BR"/>
        </w:rPr>
        <w:t>Justification absurde</w:t>
      </w:r>
      <w:r w:rsidRPr="00597E3D">
        <w:rPr>
          <w:lang w:val="pt-BR"/>
        </w:rPr>
        <w:t xml:space="preserve"> pour masquer l'erreur</w:t>
      </w:r>
    </w:p>
    <w:p w14:paraId="251E3B3A" w14:textId="77777777" w:rsidR="00597E3D" w:rsidRPr="00597E3D" w:rsidRDefault="00597E3D" w:rsidP="000B5846">
      <w:pPr>
        <w:pStyle w:val="Estilo1"/>
        <w:numPr>
          <w:ilvl w:val="0"/>
          <w:numId w:val="116"/>
        </w:numPr>
      </w:pPr>
      <w:r w:rsidRPr="00597E3D">
        <w:rPr>
          <w:b/>
          <w:bCs/>
        </w:rPr>
        <w:t>Répression administrative</w:t>
      </w:r>
      <w:r w:rsidRPr="00597E3D">
        <w:t xml:space="preserve"> contre l'usager "dérangeant"</w:t>
      </w:r>
    </w:p>
    <w:p w14:paraId="13D2E515" w14:textId="77777777" w:rsidR="00597E3D" w:rsidRPr="00597E3D" w:rsidRDefault="00597E3D" w:rsidP="00597E3D">
      <w:pPr>
        <w:pStyle w:val="Estilo1"/>
      </w:pPr>
      <w:r w:rsidRPr="00597E3D">
        <w:t xml:space="preserve">Ce système favorise </w:t>
      </w:r>
      <w:r w:rsidRPr="00597E3D">
        <w:rPr>
          <w:b/>
          <w:bCs/>
        </w:rPr>
        <w:t>l’incompétence arrogante</w:t>
      </w:r>
      <w:r w:rsidRPr="00597E3D">
        <w:t xml:space="preserve">, et crée un </w:t>
      </w:r>
      <w:r w:rsidRPr="00597E3D">
        <w:rPr>
          <w:b/>
          <w:bCs/>
        </w:rPr>
        <w:t>mur d’inaccessibilité et de maltraitance psychologique</w:t>
      </w:r>
      <w:r w:rsidRPr="00597E3D">
        <w:t>.</w:t>
      </w:r>
    </w:p>
    <w:p w14:paraId="1CAB1545" w14:textId="77777777" w:rsidR="00597E3D" w:rsidRPr="00597E3D" w:rsidRDefault="00000000" w:rsidP="00597E3D">
      <w:pPr>
        <w:pStyle w:val="Estilo1"/>
        <w:rPr>
          <w:lang w:val="pt-BR"/>
        </w:rPr>
      </w:pPr>
      <w:r>
        <w:rPr>
          <w:lang w:val="pt-BR"/>
        </w:rPr>
        <w:pict w14:anchorId="43A4A620">
          <v:rect id="_x0000_i1040" style="width:0;height:1.5pt" o:hralign="center" o:hrstd="t" o:hr="t" fillcolor="#a0a0a0" stroked="f"/>
        </w:pict>
      </w:r>
    </w:p>
    <w:p w14:paraId="6A5BCC35" w14:textId="77777777" w:rsidR="00597E3D" w:rsidRPr="00597E3D" w:rsidRDefault="00597E3D" w:rsidP="00597E3D">
      <w:pPr>
        <w:pStyle w:val="Estilo1"/>
        <w:rPr>
          <w:b/>
          <w:bCs/>
        </w:rPr>
      </w:pPr>
      <w:r w:rsidRPr="00597E3D">
        <w:rPr>
          <w:b/>
          <w:bCs/>
        </w:rPr>
        <w:t>6.1.5. L'arrogance et l'autoritarisme fautifs des "petit(e)s chef(fe)s"</w:t>
      </w:r>
    </w:p>
    <w:p w14:paraId="5EB60CC8" w14:textId="77777777" w:rsidR="00597E3D" w:rsidRPr="00597E3D" w:rsidRDefault="00597E3D" w:rsidP="00597E3D">
      <w:pPr>
        <w:pStyle w:val="Estilo1"/>
      </w:pPr>
      <w:r w:rsidRPr="00597E3D">
        <w:t xml:space="preserve">Dans l’administration française, la </w:t>
      </w:r>
      <w:r w:rsidRPr="00597E3D">
        <w:rPr>
          <w:b/>
          <w:bCs/>
        </w:rPr>
        <w:t>"hiérarchie"</w:t>
      </w:r>
      <w:r w:rsidRPr="00597E3D">
        <w:t xml:space="preserve"> fonctionne souvent comme un </w:t>
      </w:r>
      <w:r w:rsidRPr="00597E3D">
        <w:rPr>
          <w:b/>
          <w:bCs/>
        </w:rPr>
        <w:t>système féodal</w:t>
      </w:r>
      <w:r w:rsidRPr="00597E3D">
        <w:t xml:space="preserve"> :</w:t>
      </w:r>
    </w:p>
    <w:p w14:paraId="09153458" w14:textId="77777777" w:rsidR="00597E3D" w:rsidRPr="00597E3D" w:rsidRDefault="00597E3D" w:rsidP="000B5846">
      <w:pPr>
        <w:pStyle w:val="Estilo1"/>
        <w:numPr>
          <w:ilvl w:val="0"/>
          <w:numId w:val="117"/>
        </w:numPr>
      </w:pPr>
      <w:r w:rsidRPr="00597E3D">
        <w:rPr>
          <w:b/>
          <w:bCs/>
        </w:rPr>
        <w:t>Le petit chef a toujours raison</w:t>
      </w:r>
    </w:p>
    <w:p w14:paraId="0D85C5B9" w14:textId="77777777" w:rsidR="00597E3D" w:rsidRPr="00597E3D" w:rsidRDefault="00597E3D" w:rsidP="000B5846">
      <w:pPr>
        <w:pStyle w:val="Estilo1"/>
        <w:numPr>
          <w:ilvl w:val="0"/>
          <w:numId w:val="117"/>
        </w:numPr>
        <w:rPr>
          <w:lang w:val="pt-BR"/>
        </w:rPr>
      </w:pPr>
      <w:r w:rsidRPr="00597E3D">
        <w:rPr>
          <w:b/>
          <w:bCs/>
          <w:lang w:val="pt-BR"/>
        </w:rPr>
        <w:t>L’usager est toujours coupable</w:t>
      </w:r>
    </w:p>
    <w:p w14:paraId="5FFF150F" w14:textId="77777777" w:rsidR="00597E3D" w:rsidRPr="00597E3D" w:rsidRDefault="00597E3D" w:rsidP="000B5846">
      <w:pPr>
        <w:pStyle w:val="Estilo1"/>
        <w:numPr>
          <w:ilvl w:val="0"/>
          <w:numId w:val="117"/>
        </w:numPr>
      </w:pPr>
      <w:r w:rsidRPr="00597E3D">
        <w:rPr>
          <w:b/>
          <w:bCs/>
        </w:rPr>
        <w:t>Celui qui remet en question l’ordre établi est puni</w:t>
      </w:r>
    </w:p>
    <w:p w14:paraId="57D7CBE5" w14:textId="77777777" w:rsidR="00597E3D" w:rsidRPr="00597E3D" w:rsidRDefault="00597E3D" w:rsidP="00597E3D">
      <w:pPr>
        <w:pStyle w:val="Estilo1"/>
        <w:rPr>
          <w:lang w:val="pt-BR"/>
        </w:rPr>
      </w:pPr>
      <w:r w:rsidRPr="00597E3D">
        <w:rPr>
          <w:lang w:val="pt-BR"/>
        </w:rPr>
        <w:t>Les agents subalternes :</w:t>
      </w:r>
    </w:p>
    <w:p w14:paraId="0CB5FC2B" w14:textId="77777777" w:rsidR="00597E3D" w:rsidRPr="00597E3D" w:rsidRDefault="00597E3D" w:rsidP="000B5846">
      <w:pPr>
        <w:pStyle w:val="Estilo1"/>
        <w:numPr>
          <w:ilvl w:val="0"/>
          <w:numId w:val="118"/>
        </w:numPr>
      </w:pPr>
      <w:r w:rsidRPr="00597E3D">
        <w:t xml:space="preserve">Doivent </w:t>
      </w:r>
      <w:r w:rsidRPr="00597E3D">
        <w:rPr>
          <w:b/>
          <w:bCs/>
        </w:rPr>
        <w:t>se conformer sans discuter</w:t>
      </w:r>
      <w:r w:rsidRPr="00597E3D">
        <w:t>, sous peine de sanctions internes</w:t>
      </w:r>
    </w:p>
    <w:p w14:paraId="3C97A748" w14:textId="77777777" w:rsidR="00597E3D" w:rsidRPr="00597E3D" w:rsidRDefault="00597E3D" w:rsidP="000B5846">
      <w:pPr>
        <w:pStyle w:val="Estilo1"/>
        <w:numPr>
          <w:ilvl w:val="0"/>
          <w:numId w:val="118"/>
        </w:numPr>
      </w:pPr>
      <w:r w:rsidRPr="00597E3D">
        <w:rPr>
          <w:b/>
          <w:bCs/>
        </w:rPr>
        <w:t>Ferment les yeux sur les erreurs et abus de leur hiérarchie</w:t>
      </w:r>
    </w:p>
    <w:p w14:paraId="20F94EB3" w14:textId="77777777" w:rsidR="00597E3D" w:rsidRPr="00597E3D" w:rsidRDefault="00597E3D" w:rsidP="000B5846">
      <w:pPr>
        <w:pStyle w:val="Estilo1"/>
        <w:numPr>
          <w:ilvl w:val="0"/>
          <w:numId w:val="118"/>
        </w:numPr>
      </w:pPr>
      <w:r w:rsidRPr="00597E3D">
        <w:t xml:space="preserve">Se sentent </w:t>
      </w:r>
      <w:r w:rsidRPr="00597E3D">
        <w:rPr>
          <w:b/>
          <w:bCs/>
        </w:rPr>
        <w:t>obligés d’exercer leur propre micro-pouvoir</w:t>
      </w:r>
      <w:r w:rsidRPr="00597E3D">
        <w:t xml:space="preserve"> sur l’usager</w:t>
      </w:r>
    </w:p>
    <w:p w14:paraId="174CDED4" w14:textId="77777777" w:rsidR="00597E3D" w:rsidRPr="00597E3D" w:rsidRDefault="00597E3D" w:rsidP="00597E3D">
      <w:pPr>
        <w:pStyle w:val="Estilo1"/>
      </w:pPr>
      <w:r w:rsidRPr="00597E3D">
        <w:t xml:space="preserve">Cela mène à des décisions </w:t>
      </w:r>
      <w:r w:rsidRPr="00597E3D">
        <w:rPr>
          <w:b/>
          <w:bCs/>
        </w:rPr>
        <w:t>stupides, absurdes et nuisibles</w:t>
      </w:r>
      <w:r w:rsidRPr="00597E3D">
        <w:t xml:space="preserve"> qui sont </w:t>
      </w:r>
      <w:r w:rsidRPr="00597E3D">
        <w:rPr>
          <w:b/>
          <w:bCs/>
        </w:rPr>
        <w:t>maintenues par pur esprit de domination</w:t>
      </w:r>
      <w:r w:rsidRPr="00597E3D">
        <w:t>.</w:t>
      </w:r>
      <w:r w:rsidRPr="00597E3D">
        <w:br/>
        <w:t>Et lorsque l’usager démontre par A + B l’</w:t>
      </w:r>
      <w:r w:rsidRPr="00597E3D">
        <w:rPr>
          <w:b/>
          <w:bCs/>
        </w:rPr>
        <w:t>ineptie du système</w:t>
      </w:r>
      <w:r w:rsidRPr="00597E3D">
        <w:t xml:space="preserve">, il est traité comme </w:t>
      </w:r>
      <w:r w:rsidRPr="00597E3D">
        <w:rPr>
          <w:b/>
          <w:bCs/>
        </w:rPr>
        <w:t>un problème à éliminer</w:t>
      </w:r>
      <w:r w:rsidRPr="00597E3D">
        <w:t>.</w:t>
      </w:r>
    </w:p>
    <w:p w14:paraId="7B0D2E86" w14:textId="77777777" w:rsidR="00597E3D" w:rsidRPr="00597E3D" w:rsidRDefault="00000000" w:rsidP="00597E3D">
      <w:pPr>
        <w:pStyle w:val="Estilo1"/>
        <w:rPr>
          <w:lang w:val="pt-BR"/>
        </w:rPr>
      </w:pPr>
      <w:r>
        <w:rPr>
          <w:lang w:val="pt-BR"/>
        </w:rPr>
        <w:pict w14:anchorId="1E85FE42">
          <v:rect id="_x0000_i1041" style="width:0;height:1.5pt" o:hralign="center" o:hrstd="t" o:hr="t" fillcolor="#a0a0a0" stroked="f"/>
        </w:pict>
      </w:r>
    </w:p>
    <w:p w14:paraId="43BEBDC5" w14:textId="77777777" w:rsidR="00597E3D" w:rsidRPr="00597E3D" w:rsidRDefault="00597E3D" w:rsidP="00597E3D">
      <w:pPr>
        <w:pStyle w:val="Estilo1"/>
        <w:rPr>
          <w:b/>
          <w:bCs/>
        </w:rPr>
      </w:pPr>
      <w:r w:rsidRPr="00597E3D">
        <w:rPr>
          <w:b/>
          <w:bCs/>
        </w:rPr>
        <w:t>6.1.6. Le corporatisme administratif et l'impunité systémique</w:t>
      </w:r>
    </w:p>
    <w:p w14:paraId="07830869" w14:textId="77777777" w:rsidR="00597E3D" w:rsidRPr="00597E3D" w:rsidRDefault="00597E3D" w:rsidP="00597E3D">
      <w:pPr>
        <w:pStyle w:val="Estilo1"/>
        <w:rPr>
          <w:lang w:val="pt-BR"/>
        </w:rPr>
      </w:pPr>
      <w:r w:rsidRPr="00597E3D">
        <w:rPr>
          <w:lang w:val="pt-BR"/>
        </w:rPr>
        <w:t>Les erreurs administratives sont :</w:t>
      </w:r>
    </w:p>
    <w:p w14:paraId="48E64F74" w14:textId="77777777" w:rsidR="00597E3D" w:rsidRPr="00597E3D" w:rsidRDefault="00597E3D" w:rsidP="000B5846">
      <w:pPr>
        <w:pStyle w:val="Estilo1"/>
        <w:numPr>
          <w:ilvl w:val="0"/>
          <w:numId w:val="119"/>
        </w:numPr>
        <w:rPr>
          <w:lang w:val="pt-BR"/>
        </w:rPr>
      </w:pPr>
      <w:r w:rsidRPr="00597E3D">
        <w:rPr>
          <w:b/>
          <w:bCs/>
          <w:lang w:val="pt-BR"/>
        </w:rPr>
        <w:t>Systématiquement niées</w:t>
      </w:r>
    </w:p>
    <w:p w14:paraId="4682EE88" w14:textId="77777777" w:rsidR="00597E3D" w:rsidRPr="00597E3D" w:rsidRDefault="00597E3D" w:rsidP="000B5846">
      <w:pPr>
        <w:pStyle w:val="Estilo1"/>
        <w:numPr>
          <w:ilvl w:val="0"/>
          <w:numId w:val="119"/>
        </w:numPr>
        <w:rPr>
          <w:lang w:val="pt-BR"/>
        </w:rPr>
      </w:pPr>
      <w:r w:rsidRPr="00597E3D">
        <w:rPr>
          <w:b/>
          <w:bCs/>
          <w:lang w:val="pt-BR"/>
        </w:rPr>
        <w:t>Juridiquement impunies</w:t>
      </w:r>
    </w:p>
    <w:p w14:paraId="2805A5A2" w14:textId="77777777" w:rsidR="00597E3D" w:rsidRPr="00597E3D" w:rsidRDefault="00597E3D" w:rsidP="000B5846">
      <w:pPr>
        <w:pStyle w:val="Estilo1"/>
        <w:numPr>
          <w:ilvl w:val="0"/>
          <w:numId w:val="119"/>
        </w:numPr>
      </w:pPr>
      <w:r w:rsidRPr="00597E3D">
        <w:rPr>
          <w:b/>
          <w:bCs/>
        </w:rPr>
        <w:t>Traitées comme des attaques si on ose les signaler</w:t>
      </w:r>
    </w:p>
    <w:p w14:paraId="7BB0039A" w14:textId="77777777" w:rsidR="00597E3D" w:rsidRPr="00597E3D" w:rsidRDefault="00597E3D" w:rsidP="00597E3D">
      <w:pPr>
        <w:pStyle w:val="Estilo1"/>
      </w:pPr>
      <w:r w:rsidRPr="00597E3D">
        <w:t>Si un fonctionnaire fait une erreur :</w:t>
      </w:r>
    </w:p>
    <w:p w14:paraId="2A871D4A" w14:textId="77777777" w:rsidR="00597E3D" w:rsidRPr="00597E3D" w:rsidRDefault="00597E3D" w:rsidP="000B5846">
      <w:pPr>
        <w:pStyle w:val="Estilo1"/>
        <w:numPr>
          <w:ilvl w:val="0"/>
          <w:numId w:val="120"/>
        </w:numPr>
        <w:rPr>
          <w:lang w:val="pt-BR"/>
        </w:rPr>
      </w:pPr>
      <w:r w:rsidRPr="00597E3D">
        <w:rPr>
          <w:b/>
          <w:bCs/>
          <w:lang w:val="pt-BR"/>
        </w:rPr>
        <w:t>Il ne sera jamais sanctionné</w:t>
      </w:r>
    </w:p>
    <w:p w14:paraId="1C7B5A8E" w14:textId="77777777" w:rsidR="00597E3D" w:rsidRPr="00597E3D" w:rsidRDefault="00597E3D" w:rsidP="000B5846">
      <w:pPr>
        <w:pStyle w:val="Estilo1"/>
        <w:numPr>
          <w:ilvl w:val="0"/>
          <w:numId w:val="120"/>
        </w:numPr>
        <w:rPr>
          <w:lang w:val="pt-BR"/>
        </w:rPr>
      </w:pPr>
      <w:r w:rsidRPr="00597E3D">
        <w:rPr>
          <w:b/>
          <w:bCs/>
          <w:lang w:val="pt-BR"/>
        </w:rPr>
        <w:t>Ses collègues le couvriront</w:t>
      </w:r>
    </w:p>
    <w:p w14:paraId="434DB5AE" w14:textId="77777777" w:rsidR="00597E3D" w:rsidRPr="00597E3D" w:rsidRDefault="00597E3D" w:rsidP="000B5846">
      <w:pPr>
        <w:pStyle w:val="Estilo1"/>
        <w:numPr>
          <w:ilvl w:val="0"/>
          <w:numId w:val="120"/>
        </w:numPr>
        <w:rPr>
          <w:lang w:val="pt-BR"/>
        </w:rPr>
      </w:pPr>
      <w:r w:rsidRPr="00597E3D">
        <w:rPr>
          <w:b/>
          <w:bCs/>
          <w:lang w:val="pt-BR"/>
        </w:rPr>
        <w:lastRenderedPageBreak/>
        <w:t>L’administration refusera toute correction</w:t>
      </w:r>
    </w:p>
    <w:p w14:paraId="173FA19D" w14:textId="77777777" w:rsidR="00597E3D" w:rsidRPr="00597E3D" w:rsidRDefault="00597E3D" w:rsidP="00597E3D">
      <w:pPr>
        <w:pStyle w:val="Estilo1"/>
      </w:pPr>
      <w:r w:rsidRPr="00597E3D">
        <w:t xml:space="preserve">L’administration </w:t>
      </w:r>
      <w:r w:rsidRPr="00597E3D">
        <w:rPr>
          <w:b/>
          <w:bCs/>
        </w:rPr>
        <w:t>se protège elle-même</w:t>
      </w:r>
      <w:r w:rsidRPr="00597E3D">
        <w:t xml:space="preserve">, </w:t>
      </w:r>
      <w:r w:rsidRPr="00597E3D">
        <w:rPr>
          <w:b/>
          <w:bCs/>
        </w:rPr>
        <w:t>contre l’usager</w:t>
      </w:r>
      <w:r w:rsidRPr="00597E3D">
        <w:t xml:space="preserve">, quitte à </w:t>
      </w:r>
      <w:r w:rsidRPr="00597E3D">
        <w:rPr>
          <w:b/>
          <w:bCs/>
        </w:rPr>
        <w:t>déformer la réalité</w:t>
      </w:r>
      <w:r w:rsidRPr="00597E3D">
        <w:t xml:space="preserve"> et à </w:t>
      </w:r>
      <w:r w:rsidRPr="00597E3D">
        <w:rPr>
          <w:b/>
          <w:bCs/>
        </w:rPr>
        <w:t>refuser toute logique</w:t>
      </w:r>
      <w:r w:rsidRPr="00597E3D">
        <w:t>.</w:t>
      </w:r>
    </w:p>
    <w:p w14:paraId="7F27CFDC" w14:textId="77777777" w:rsidR="00597E3D" w:rsidRPr="00597E3D" w:rsidRDefault="00000000" w:rsidP="00597E3D">
      <w:pPr>
        <w:pStyle w:val="Estilo1"/>
        <w:rPr>
          <w:lang w:val="pt-BR"/>
        </w:rPr>
      </w:pPr>
      <w:r>
        <w:rPr>
          <w:lang w:val="pt-BR"/>
        </w:rPr>
        <w:pict w14:anchorId="1577DB48">
          <v:rect id="_x0000_i1042" style="width:0;height:1.5pt" o:hralign="center" o:hrstd="t" o:hr="t" fillcolor="#a0a0a0" stroked="f"/>
        </w:pict>
      </w:r>
    </w:p>
    <w:p w14:paraId="355E243B" w14:textId="77777777" w:rsidR="00597E3D" w:rsidRPr="00597E3D" w:rsidRDefault="00597E3D" w:rsidP="00597E3D">
      <w:pPr>
        <w:pStyle w:val="Estilo1"/>
        <w:rPr>
          <w:b/>
          <w:bCs/>
        </w:rPr>
      </w:pPr>
      <w:r w:rsidRPr="00597E3D">
        <w:rPr>
          <w:b/>
          <w:bCs/>
        </w:rPr>
        <w:t>6.1.7. L'oppression par un système de "caste" ou de "nomenklatura administrative"</w:t>
      </w:r>
    </w:p>
    <w:p w14:paraId="77A0C844" w14:textId="77777777" w:rsidR="00597E3D" w:rsidRPr="00597E3D" w:rsidRDefault="00597E3D" w:rsidP="00597E3D">
      <w:pPr>
        <w:pStyle w:val="Estilo1"/>
      </w:pPr>
      <w:r w:rsidRPr="00597E3D">
        <w:t xml:space="preserve">L’administration française fonctionne comme </w:t>
      </w:r>
      <w:r w:rsidRPr="00597E3D">
        <w:rPr>
          <w:b/>
          <w:bCs/>
        </w:rPr>
        <w:t>une mafia légale</w:t>
      </w:r>
      <w:r w:rsidRPr="00597E3D">
        <w:t xml:space="preserve"> :</w:t>
      </w:r>
    </w:p>
    <w:p w14:paraId="6E2FDAED" w14:textId="77777777" w:rsidR="00597E3D" w:rsidRPr="00597E3D" w:rsidRDefault="00597E3D" w:rsidP="000B5846">
      <w:pPr>
        <w:pStyle w:val="Estilo1"/>
        <w:numPr>
          <w:ilvl w:val="0"/>
          <w:numId w:val="121"/>
        </w:numPr>
      </w:pPr>
      <w:r w:rsidRPr="00597E3D">
        <w:t xml:space="preserve">Si vous faites </w:t>
      </w:r>
      <w:r w:rsidRPr="00597E3D">
        <w:rPr>
          <w:b/>
          <w:bCs/>
        </w:rPr>
        <w:t>partie du système</w:t>
      </w:r>
      <w:r w:rsidRPr="00597E3D">
        <w:t xml:space="preserve">, vous êtes </w:t>
      </w:r>
      <w:r w:rsidRPr="00597E3D">
        <w:rPr>
          <w:b/>
          <w:bCs/>
        </w:rPr>
        <w:t>protégé</w:t>
      </w:r>
      <w:r w:rsidRPr="00597E3D">
        <w:t>, même en cas de faute grave.</w:t>
      </w:r>
    </w:p>
    <w:p w14:paraId="3CEEAA9D" w14:textId="77777777" w:rsidR="00597E3D" w:rsidRPr="00597E3D" w:rsidRDefault="00597E3D" w:rsidP="000B5846">
      <w:pPr>
        <w:pStyle w:val="Estilo1"/>
        <w:numPr>
          <w:ilvl w:val="0"/>
          <w:numId w:val="121"/>
        </w:numPr>
      </w:pPr>
      <w:r w:rsidRPr="00597E3D">
        <w:t xml:space="preserve">Si vous êtes </w:t>
      </w:r>
      <w:r w:rsidRPr="00597E3D">
        <w:rPr>
          <w:b/>
          <w:bCs/>
        </w:rPr>
        <w:t>un usager</w:t>
      </w:r>
      <w:r w:rsidRPr="00597E3D">
        <w:t xml:space="preserve">, vous êtes </w:t>
      </w:r>
      <w:r w:rsidRPr="00597E3D">
        <w:rPr>
          <w:b/>
          <w:bCs/>
        </w:rPr>
        <w:t>un intrus</w:t>
      </w:r>
      <w:r w:rsidRPr="00597E3D">
        <w:t>, que l’on peut écraser sans conséquence.</w:t>
      </w:r>
    </w:p>
    <w:p w14:paraId="2B140DE5" w14:textId="77777777" w:rsidR="00597E3D" w:rsidRPr="00597E3D" w:rsidRDefault="00597E3D" w:rsidP="00597E3D">
      <w:pPr>
        <w:pStyle w:val="Estilo1"/>
      </w:pPr>
      <w:r w:rsidRPr="00597E3D">
        <w:t>Ce système est maintenu par :</w:t>
      </w:r>
    </w:p>
    <w:p w14:paraId="3B65E142" w14:textId="77777777" w:rsidR="00597E3D" w:rsidRPr="00597E3D" w:rsidRDefault="00597E3D" w:rsidP="000B5846">
      <w:pPr>
        <w:pStyle w:val="Estilo1"/>
        <w:numPr>
          <w:ilvl w:val="0"/>
          <w:numId w:val="122"/>
        </w:numPr>
      </w:pPr>
      <w:r w:rsidRPr="00597E3D">
        <w:rPr>
          <w:b/>
          <w:bCs/>
        </w:rPr>
        <w:t>Un endoctrinement dès l’entrée dans la fonction publique</w:t>
      </w:r>
    </w:p>
    <w:p w14:paraId="4E7F7D5D" w14:textId="77777777" w:rsidR="00597E3D" w:rsidRPr="00597E3D" w:rsidRDefault="00597E3D" w:rsidP="000B5846">
      <w:pPr>
        <w:pStyle w:val="Estilo1"/>
        <w:numPr>
          <w:ilvl w:val="0"/>
          <w:numId w:val="122"/>
        </w:numPr>
        <w:rPr>
          <w:lang w:val="pt-BR"/>
        </w:rPr>
      </w:pPr>
      <w:r w:rsidRPr="00597E3D">
        <w:rPr>
          <w:b/>
          <w:bCs/>
          <w:lang w:val="pt-BR"/>
        </w:rPr>
        <w:t>Un réflexe d’autoprotection des administrations</w:t>
      </w:r>
    </w:p>
    <w:p w14:paraId="0BF93134" w14:textId="77777777" w:rsidR="00597E3D" w:rsidRPr="00597E3D" w:rsidRDefault="00597E3D" w:rsidP="000B5846">
      <w:pPr>
        <w:pStyle w:val="Estilo1"/>
        <w:numPr>
          <w:ilvl w:val="0"/>
          <w:numId w:val="122"/>
        </w:numPr>
      </w:pPr>
      <w:r w:rsidRPr="00597E3D">
        <w:rPr>
          <w:b/>
          <w:bCs/>
        </w:rPr>
        <w:t>Un mépris total pour les usagers</w:t>
      </w:r>
    </w:p>
    <w:p w14:paraId="71E15840" w14:textId="77777777" w:rsidR="00597E3D" w:rsidRPr="00597E3D" w:rsidRDefault="00597E3D" w:rsidP="00597E3D">
      <w:pPr>
        <w:pStyle w:val="Estilo1"/>
      </w:pPr>
      <w:r w:rsidRPr="00597E3D">
        <w:t xml:space="preserve">Les décisions sont </w:t>
      </w:r>
      <w:r w:rsidRPr="00597E3D">
        <w:rPr>
          <w:b/>
          <w:bCs/>
        </w:rPr>
        <w:t>arbitraires, inhumaines et indiscutables</w:t>
      </w:r>
      <w:r w:rsidRPr="00597E3D">
        <w:t>.</w:t>
      </w:r>
      <w:r w:rsidRPr="00597E3D">
        <w:br/>
        <w:t xml:space="preserve">Et si </w:t>
      </w:r>
      <w:r w:rsidRPr="00597E3D">
        <w:rPr>
          <w:b/>
          <w:bCs/>
        </w:rPr>
        <w:t>l’usager ose se plaindre</w:t>
      </w:r>
      <w:r w:rsidRPr="00597E3D">
        <w:t xml:space="preserve">, on le fait </w:t>
      </w:r>
      <w:r w:rsidRPr="00597E3D">
        <w:rPr>
          <w:b/>
          <w:bCs/>
        </w:rPr>
        <w:t>taire ou on le broie</w:t>
      </w:r>
      <w:r w:rsidRPr="00597E3D">
        <w:t>.</w:t>
      </w:r>
    </w:p>
    <w:p w14:paraId="6D039093" w14:textId="77777777" w:rsidR="00597E3D" w:rsidRPr="00597E3D" w:rsidRDefault="00000000" w:rsidP="00597E3D">
      <w:pPr>
        <w:pStyle w:val="Estilo1"/>
        <w:rPr>
          <w:lang w:val="pt-BR"/>
        </w:rPr>
      </w:pPr>
      <w:r>
        <w:rPr>
          <w:lang w:val="pt-BR"/>
        </w:rPr>
        <w:pict w14:anchorId="32242090">
          <v:rect id="_x0000_i1043" style="width:0;height:1.5pt" o:hralign="center" o:hrstd="t" o:hr="t" fillcolor="#a0a0a0" stroked="f"/>
        </w:pict>
      </w:r>
    </w:p>
    <w:p w14:paraId="3CCE4506" w14:textId="77777777" w:rsidR="00597E3D" w:rsidRPr="00597E3D" w:rsidRDefault="00597E3D" w:rsidP="00597E3D">
      <w:pPr>
        <w:pStyle w:val="Estilo1"/>
        <w:rPr>
          <w:b/>
          <w:bCs/>
        </w:rPr>
      </w:pPr>
      <w:r w:rsidRPr="00597E3D">
        <w:rPr>
          <w:b/>
          <w:bCs/>
        </w:rPr>
        <w:t>6.1.8. L’injustice cynique d’un système où l’usager est puni pour s’être plaint</w:t>
      </w:r>
    </w:p>
    <w:p w14:paraId="503AC721" w14:textId="77777777" w:rsidR="00597E3D" w:rsidRPr="00597E3D" w:rsidRDefault="00597E3D" w:rsidP="00597E3D">
      <w:pPr>
        <w:pStyle w:val="Estilo1"/>
      </w:pPr>
      <w:r w:rsidRPr="00597E3D">
        <w:t xml:space="preserve">Dans un pays normal, </w:t>
      </w:r>
      <w:r w:rsidRPr="00597E3D">
        <w:rPr>
          <w:b/>
          <w:bCs/>
        </w:rPr>
        <w:t>quand une administration commet une faute, elle la corrige</w:t>
      </w:r>
      <w:r w:rsidRPr="00597E3D">
        <w:t>.</w:t>
      </w:r>
      <w:r w:rsidRPr="00597E3D">
        <w:br/>
        <w:t xml:space="preserve">En France, </w:t>
      </w:r>
      <w:r w:rsidRPr="00597E3D">
        <w:rPr>
          <w:b/>
          <w:bCs/>
        </w:rPr>
        <w:t>l’administration punit celui qui ose signaler la faute</w:t>
      </w:r>
      <w:r w:rsidRPr="00597E3D">
        <w:t>.</w:t>
      </w:r>
    </w:p>
    <w:p w14:paraId="79F60F8E" w14:textId="77777777" w:rsidR="00597E3D" w:rsidRPr="00597E3D" w:rsidRDefault="00597E3D" w:rsidP="00597E3D">
      <w:pPr>
        <w:pStyle w:val="Estilo1"/>
        <w:rPr>
          <w:lang w:val="pt-BR"/>
        </w:rPr>
      </w:pPr>
      <w:r w:rsidRPr="00597E3D">
        <w:rPr>
          <w:b/>
          <w:bCs/>
          <w:lang w:val="pt-BR"/>
        </w:rPr>
        <w:t>Deux poids, deux mesures :</w:t>
      </w:r>
    </w:p>
    <w:p w14:paraId="6FBFC13B" w14:textId="77777777" w:rsidR="00597E3D" w:rsidRPr="00597E3D" w:rsidRDefault="00597E3D" w:rsidP="000B5846">
      <w:pPr>
        <w:pStyle w:val="Estilo1"/>
        <w:numPr>
          <w:ilvl w:val="0"/>
          <w:numId w:val="123"/>
        </w:numPr>
      </w:pPr>
      <w:r w:rsidRPr="00597E3D">
        <w:rPr>
          <w:b/>
          <w:bCs/>
        </w:rPr>
        <w:t>Si l’agent administratif fait une erreur</w:t>
      </w:r>
      <w:r w:rsidRPr="00597E3D">
        <w:t xml:space="preserve"> → Pas grave, "circulez y’a rien à voir".</w:t>
      </w:r>
    </w:p>
    <w:p w14:paraId="2A64DE02" w14:textId="77777777" w:rsidR="00597E3D" w:rsidRPr="00597E3D" w:rsidRDefault="00597E3D" w:rsidP="000B5846">
      <w:pPr>
        <w:pStyle w:val="Estilo1"/>
        <w:numPr>
          <w:ilvl w:val="0"/>
          <w:numId w:val="123"/>
        </w:numPr>
      </w:pPr>
      <w:r w:rsidRPr="00597E3D">
        <w:rPr>
          <w:b/>
          <w:bCs/>
        </w:rPr>
        <w:t>Si l’usager se plaint</w:t>
      </w:r>
      <w:r w:rsidRPr="00597E3D">
        <w:t xml:space="preserve"> → Il devient un "perturbateur", un "indésirable".</w:t>
      </w:r>
    </w:p>
    <w:p w14:paraId="7AA5CA04" w14:textId="77777777" w:rsidR="00597E3D" w:rsidRPr="00597E3D" w:rsidRDefault="00597E3D" w:rsidP="00597E3D">
      <w:pPr>
        <w:pStyle w:val="Estilo1"/>
      </w:pPr>
      <w:r w:rsidRPr="00597E3D">
        <w:t>Les méthodes de rétorsion incluent :</w:t>
      </w:r>
    </w:p>
    <w:p w14:paraId="4543ECBF" w14:textId="77777777" w:rsidR="00597E3D" w:rsidRPr="00597E3D" w:rsidRDefault="00597E3D" w:rsidP="000B5846">
      <w:pPr>
        <w:pStyle w:val="Estilo1"/>
        <w:numPr>
          <w:ilvl w:val="0"/>
          <w:numId w:val="124"/>
        </w:numPr>
        <w:rPr>
          <w:lang w:val="pt-BR"/>
        </w:rPr>
      </w:pPr>
      <w:r w:rsidRPr="00597E3D">
        <w:rPr>
          <w:b/>
          <w:bCs/>
          <w:lang w:val="pt-BR"/>
        </w:rPr>
        <w:t>Blocage des dossiers</w:t>
      </w:r>
    </w:p>
    <w:p w14:paraId="59DE2770" w14:textId="77777777" w:rsidR="00597E3D" w:rsidRPr="00597E3D" w:rsidRDefault="00597E3D" w:rsidP="000B5846">
      <w:pPr>
        <w:pStyle w:val="Estilo1"/>
        <w:numPr>
          <w:ilvl w:val="0"/>
          <w:numId w:val="124"/>
        </w:numPr>
        <w:rPr>
          <w:lang w:val="pt-BR"/>
        </w:rPr>
      </w:pPr>
      <w:r w:rsidRPr="00597E3D">
        <w:rPr>
          <w:b/>
          <w:bCs/>
          <w:lang w:val="pt-BR"/>
        </w:rPr>
        <w:t>Mutisme et "dossiers égarés"</w:t>
      </w:r>
    </w:p>
    <w:p w14:paraId="3A9BDB8A" w14:textId="77777777" w:rsidR="00597E3D" w:rsidRPr="00597E3D" w:rsidRDefault="00597E3D" w:rsidP="000B5846">
      <w:pPr>
        <w:pStyle w:val="Estilo1"/>
        <w:numPr>
          <w:ilvl w:val="0"/>
          <w:numId w:val="124"/>
        </w:numPr>
        <w:rPr>
          <w:lang w:val="pt-BR"/>
        </w:rPr>
      </w:pPr>
      <w:r w:rsidRPr="00597E3D">
        <w:rPr>
          <w:b/>
          <w:bCs/>
          <w:lang w:val="pt-BR"/>
        </w:rPr>
        <w:t>Décisions arbitraires encore plus pénalisantes</w:t>
      </w:r>
    </w:p>
    <w:p w14:paraId="08420D89" w14:textId="77777777" w:rsidR="00597E3D" w:rsidRPr="00597E3D" w:rsidRDefault="00597E3D" w:rsidP="00597E3D">
      <w:pPr>
        <w:pStyle w:val="Estilo1"/>
      </w:pPr>
      <w:r w:rsidRPr="00597E3D">
        <w:t xml:space="preserve">Le message implicite est clair : </w:t>
      </w:r>
      <w:r w:rsidRPr="00597E3D">
        <w:rPr>
          <w:b/>
          <w:bCs/>
        </w:rPr>
        <w:t>"Vous devez souffrir en silence, sinon ce sera encore pire"</w:t>
      </w:r>
      <w:r w:rsidRPr="00597E3D">
        <w:t>.</w:t>
      </w:r>
    </w:p>
    <w:p w14:paraId="4851285D" w14:textId="77777777" w:rsidR="00546555" w:rsidRDefault="00546555" w:rsidP="00546555">
      <w:pPr>
        <w:pStyle w:val="Estilo1"/>
        <w:rPr>
          <w:b/>
          <w:bCs/>
          <w:sz w:val="32"/>
          <w:szCs w:val="32"/>
          <w:lang w:val="fr"/>
        </w:rPr>
      </w:pPr>
    </w:p>
    <w:p w14:paraId="2D4E54FC" w14:textId="77777777" w:rsidR="007C6564" w:rsidRPr="007C6564" w:rsidRDefault="007C6564" w:rsidP="007C6564">
      <w:pPr>
        <w:pStyle w:val="Estilo1"/>
        <w:rPr>
          <w:b/>
          <w:bCs/>
        </w:rPr>
      </w:pPr>
      <w:r w:rsidRPr="007C6564">
        <w:rPr>
          <w:b/>
          <w:bCs/>
        </w:rPr>
        <w:t>6.1.9. L’infâme présentation des victimes comme des "emm€rd€urs"</w:t>
      </w:r>
    </w:p>
    <w:p w14:paraId="311F1639" w14:textId="77777777" w:rsidR="007C6564" w:rsidRPr="007C6564" w:rsidRDefault="007C6564" w:rsidP="007C6564">
      <w:pPr>
        <w:pStyle w:val="Estilo1"/>
      </w:pPr>
      <w:r w:rsidRPr="007C6564">
        <w:t xml:space="preserve">L’une des stratégies les plus insidieuses du système administratif français consiste à </w:t>
      </w:r>
      <w:r w:rsidRPr="007C6564">
        <w:rPr>
          <w:b/>
          <w:bCs/>
        </w:rPr>
        <w:t>retourner la situation contre les victimes</w:t>
      </w:r>
      <w:r w:rsidRPr="007C6564">
        <w:t>.</w:t>
      </w:r>
      <w:r w:rsidRPr="007C6564">
        <w:br/>
        <w:t xml:space="preserve">Plutôt que d’admettre ses fautes et ses injustices, </w:t>
      </w:r>
      <w:r w:rsidRPr="007C6564">
        <w:rPr>
          <w:b/>
          <w:bCs/>
        </w:rPr>
        <w:t>l’administration transforme ceux qui dénoncent ses abus en "dérangeurs"</w:t>
      </w:r>
      <w:r w:rsidRPr="007C6564">
        <w:t>.</w:t>
      </w:r>
    </w:p>
    <w:p w14:paraId="10A457E9" w14:textId="77777777" w:rsidR="007C6564" w:rsidRPr="007C6564" w:rsidRDefault="007C6564" w:rsidP="007C6564">
      <w:pPr>
        <w:pStyle w:val="Estilo1"/>
      </w:pPr>
      <w:r w:rsidRPr="007C6564">
        <w:t>Le procédé est aussi simple qu’efficace :</w:t>
      </w:r>
    </w:p>
    <w:p w14:paraId="0BCD38E6" w14:textId="77777777" w:rsidR="007C6564" w:rsidRPr="007C6564" w:rsidRDefault="007C6564" w:rsidP="000B5846">
      <w:pPr>
        <w:pStyle w:val="Estilo1"/>
        <w:numPr>
          <w:ilvl w:val="0"/>
          <w:numId w:val="125"/>
        </w:numPr>
      </w:pPr>
      <w:r w:rsidRPr="007C6564">
        <w:rPr>
          <w:b/>
          <w:bCs/>
        </w:rPr>
        <w:t>D'abord, nier la souffrance</w:t>
      </w:r>
      <w:r w:rsidRPr="007C6564">
        <w:t xml:space="preserve"> de la personne qui se plaint.</w:t>
      </w:r>
    </w:p>
    <w:p w14:paraId="5B0C8C52" w14:textId="77777777" w:rsidR="007C6564" w:rsidRPr="007C6564" w:rsidRDefault="007C6564" w:rsidP="000B5846">
      <w:pPr>
        <w:pStyle w:val="Estilo1"/>
        <w:numPr>
          <w:ilvl w:val="0"/>
          <w:numId w:val="125"/>
        </w:numPr>
      </w:pPr>
      <w:r w:rsidRPr="007C6564">
        <w:rPr>
          <w:b/>
          <w:bCs/>
        </w:rPr>
        <w:t>Ensuite, la disqualifier</w:t>
      </w:r>
      <w:r w:rsidRPr="007C6564">
        <w:t xml:space="preserve"> en insinuant qu’elle exagère ou qu’elle cherche à "créer des problèmes".</w:t>
      </w:r>
    </w:p>
    <w:p w14:paraId="0B700B8C" w14:textId="77777777" w:rsidR="007C6564" w:rsidRPr="007C6564" w:rsidRDefault="007C6564" w:rsidP="000B5846">
      <w:pPr>
        <w:pStyle w:val="Estilo1"/>
        <w:numPr>
          <w:ilvl w:val="0"/>
          <w:numId w:val="125"/>
        </w:numPr>
      </w:pPr>
      <w:r w:rsidRPr="007C6564">
        <w:rPr>
          <w:b/>
          <w:bCs/>
        </w:rPr>
        <w:t>Enfin, la faire taire</w:t>
      </w:r>
      <w:r w:rsidRPr="007C6564">
        <w:t xml:space="preserve"> en la punissant directement ou en l’ignorant systématiquement.</w:t>
      </w:r>
    </w:p>
    <w:p w14:paraId="6477A098" w14:textId="77777777" w:rsidR="007C6564" w:rsidRPr="007C6564" w:rsidRDefault="007C6564" w:rsidP="007C6564">
      <w:pPr>
        <w:pStyle w:val="Estilo1"/>
      </w:pPr>
      <w:r w:rsidRPr="007C6564">
        <w:t xml:space="preserve">Conséquence : </w:t>
      </w:r>
      <w:r w:rsidRPr="007C6564">
        <w:rPr>
          <w:b/>
          <w:bCs/>
        </w:rPr>
        <w:t>ceux qui osent se plaindre sont encore plus broyés</w:t>
      </w:r>
      <w:r w:rsidRPr="007C6564">
        <w:t xml:space="preserve">, et l’injustice </w:t>
      </w:r>
      <w:r w:rsidRPr="007C6564">
        <w:rPr>
          <w:b/>
          <w:bCs/>
        </w:rPr>
        <w:t>reste intacte</w:t>
      </w:r>
      <w:r w:rsidRPr="007C6564">
        <w:t>.</w:t>
      </w:r>
    </w:p>
    <w:p w14:paraId="5C58E3E6" w14:textId="77777777" w:rsidR="007C6564" w:rsidRPr="007C6564" w:rsidRDefault="00000000" w:rsidP="007C6564">
      <w:pPr>
        <w:pStyle w:val="Estilo1"/>
        <w:rPr>
          <w:lang w:val="pt-BR"/>
        </w:rPr>
      </w:pPr>
      <w:r>
        <w:rPr>
          <w:lang w:val="pt-BR"/>
        </w:rPr>
        <w:lastRenderedPageBreak/>
        <w:pict w14:anchorId="7FE2D422">
          <v:rect id="_x0000_i1044" style="width:0;height:1.5pt" o:hralign="center" o:hrstd="t" o:hr="t" fillcolor="#a0a0a0" stroked="f"/>
        </w:pict>
      </w:r>
    </w:p>
    <w:p w14:paraId="592BD1FC" w14:textId="77777777" w:rsidR="007C6564" w:rsidRPr="007C6564" w:rsidRDefault="007C6564" w:rsidP="007C6564">
      <w:pPr>
        <w:pStyle w:val="Estilo1"/>
        <w:rPr>
          <w:b/>
          <w:bCs/>
        </w:rPr>
      </w:pPr>
      <w:r w:rsidRPr="007C6564">
        <w:rPr>
          <w:b/>
          <w:bCs/>
        </w:rPr>
        <w:t>6.1.10. Les limites et les imprécisions de la loi sur la maltraitance</w:t>
      </w:r>
    </w:p>
    <w:p w14:paraId="01238BD0" w14:textId="77777777" w:rsidR="007C6564" w:rsidRPr="007C6564" w:rsidRDefault="007C6564" w:rsidP="007C6564">
      <w:pPr>
        <w:pStyle w:val="Estilo1"/>
      </w:pPr>
      <w:r w:rsidRPr="007C6564">
        <w:t xml:space="preserve">La loi actuelle sur la maltraitance souffre de </w:t>
      </w:r>
      <w:r w:rsidRPr="007C6564">
        <w:rPr>
          <w:b/>
          <w:bCs/>
        </w:rPr>
        <w:t>graves lacunes</w:t>
      </w:r>
      <w:r w:rsidRPr="007C6564">
        <w:t>.</w:t>
      </w:r>
      <w:r w:rsidRPr="007C6564">
        <w:br/>
        <w:t xml:space="preserve">Elle est </w:t>
      </w:r>
      <w:r w:rsidRPr="007C6564">
        <w:rPr>
          <w:b/>
          <w:bCs/>
        </w:rPr>
        <w:t>incomplète, trop vague</w:t>
      </w:r>
      <w:r w:rsidRPr="007C6564">
        <w:t xml:space="preserve">, et, surtout, </w:t>
      </w:r>
      <w:r w:rsidRPr="007C6564">
        <w:rPr>
          <w:b/>
          <w:bCs/>
        </w:rPr>
        <w:t>elle exclut de nombreux types de maltraitance</w:t>
      </w:r>
      <w:r w:rsidRPr="007C6564">
        <w:t>, notamment celles subies par les autistes.</w:t>
      </w:r>
    </w:p>
    <w:p w14:paraId="4BB7672E" w14:textId="77777777" w:rsidR="007C6564" w:rsidRPr="007C6564" w:rsidRDefault="007C6564" w:rsidP="007C6564">
      <w:pPr>
        <w:pStyle w:val="Estilo1"/>
        <w:rPr>
          <w:b/>
          <w:bCs/>
        </w:rPr>
      </w:pPr>
      <w:r w:rsidRPr="007C6564">
        <w:rPr>
          <w:b/>
          <w:bCs/>
        </w:rPr>
        <w:t>Analyse critique de la définition légale de la maltraitance</w:t>
      </w:r>
    </w:p>
    <w:p w14:paraId="55FE2787" w14:textId="77777777" w:rsidR="007C6564" w:rsidRPr="007C6564" w:rsidRDefault="007C6564" w:rsidP="007C6564">
      <w:pPr>
        <w:pStyle w:val="Estilo1"/>
      </w:pPr>
      <w:r w:rsidRPr="007C6564">
        <w:t>Voici ce que dit la loi :</w:t>
      </w:r>
    </w:p>
    <w:p w14:paraId="123F46DA" w14:textId="77777777" w:rsidR="007C6564" w:rsidRPr="007C6564" w:rsidRDefault="007C6564" w:rsidP="007C6564">
      <w:pPr>
        <w:pStyle w:val="Estilo1"/>
      </w:pPr>
      <w:r w:rsidRPr="007C6564">
        <w:rPr>
          <w:b/>
          <w:bCs/>
        </w:rPr>
        <w:t>"Art. L. 119-1.- [1] La maltraitance au sens du présent code vise toute personne [2] en situation de vulnérabilité [3] lorsqu'un geste, une parole, une action ou un défaut d'action [4] compromet ou porte atteinte à son développement, à ses droits, à ses besoins fondamentaux ou à sa santé et que cette atteinte intervient dans une [5] relation de confiance, de dépendance, de soin ou d'accompagnement. Les situations de maltraitance peuvent être ponctuelles ou durables, intentionnelles ou non. Leur origine peut être individuelle, collective ou [6] institutionnelle."</w:t>
      </w:r>
    </w:p>
    <w:p w14:paraId="208DE6C0" w14:textId="77777777" w:rsidR="007C6564" w:rsidRPr="007C6564" w:rsidRDefault="007C6564" w:rsidP="007C6564">
      <w:pPr>
        <w:pStyle w:val="Estilo1"/>
        <w:rPr>
          <w:b/>
          <w:bCs/>
        </w:rPr>
      </w:pPr>
      <w:r w:rsidRPr="007C6564">
        <w:rPr>
          <w:b/>
          <w:bCs/>
        </w:rPr>
        <w:t>(1) Le manque de clarté de la définition</w:t>
      </w:r>
    </w:p>
    <w:p w14:paraId="7EDA0726" w14:textId="77777777" w:rsidR="007C6564" w:rsidRPr="007C6564" w:rsidRDefault="007C6564" w:rsidP="007C6564">
      <w:pPr>
        <w:pStyle w:val="Estilo1"/>
      </w:pPr>
      <w:r w:rsidRPr="007C6564">
        <w:t xml:space="preserve">La loi </w:t>
      </w:r>
      <w:r w:rsidRPr="007C6564">
        <w:rPr>
          <w:b/>
          <w:bCs/>
        </w:rPr>
        <w:t>n’explique pas clairement ce qu’est la maltraitance</w:t>
      </w:r>
      <w:r w:rsidRPr="007C6564">
        <w:t xml:space="preserve">, mais seulement </w:t>
      </w:r>
      <w:r w:rsidRPr="007C6564">
        <w:rPr>
          <w:b/>
          <w:bCs/>
        </w:rPr>
        <w:t>qui elle "vise" et dans quelles conditions</w:t>
      </w:r>
      <w:r w:rsidRPr="007C6564">
        <w:t>.</w:t>
      </w:r>
      <w:r w:rsidRPr="007C6564">
        <w:br/>
        <w:t xml:space="preserve">Elle se contente d’énumérer des critères, sans jamais poser </w:t>
      </w:r>
      <w:r w:rsidRPr="007C6564">
        <w:rPr>
          <w:b/>
          <w:bCs/>
        </w:rPr>
        <w:t>une définition universelle et explicite</w:t>
      </w:r>
      <w:r w:rsidRPr="007C6564">
        <w:t>.</w:t>
      </w:r>
    </w:p>
    <w:p w14:paraId="0D512DE0" w14:textId="77777777" w:rsidR="007C6564" w:rsidRPr="007C6564" w:rsidRDefault="007C6564" w:rsidP="007C6564">
      <w:pPr>
        <w:pStyle w:val="Estilo1"/>
      </w:pPr>
      <w:r w:rsidRPr="007C6564">
        <w:rPr>
          <w:rFonts w:ascii="Segoe UI Emoji" w:hAnsi="Segoe UI Emoji" w:cs="Segoe UI Emoji"/>
          <w:lang w:val="pt-BR"/>
        </w:rPr>
        <w:t>🔴</w:t>
      </w:r>
      <w:r w:rsidRPr="007C6564">
        <w:t xml:space="preserve"> </w:t>
      </w:r>
      <w:r w:rsidRPr="007C6564">
        <w:rPr>
          <w:b/>
          <w:bCs/>
        </w:rPr>
        <w:t>Problème</w:t>
      </w:r>
      <w:r w:rsidRPr="007C6564">
        <w:t xml:space="preserve"> : une telle approche crée </w:t>
      </w:r>
      <w:r w:rsidRPr="007C6564">
        <w:rPr>
          <w:b/>
          <w:bCs/>
        </w:rPr>
        <w:t>des zones grises</w:t>
      </w:r>
      <w:r w:rsidRPr="007C6564">
        <w:t>, rendant plus difficile la reconnaissance officielle de certaines maltraitances.</w:t>
      </w:r>
    </w:p>
    <w:p w14:paraId="7E59A198" w14:textId="77777777" w:rsidR="007C6564" w:rsidRPr="007C6564" w:rsidRDefault="007C6564" w:rsidP="007C6564">
      <w:pPr>
        <w:pStyle w:val="Estilo1"/>
        <w:rPr>
          <w:b/>
          <w:bCs/>
        </w:rPr>
      </w:pPr>
      <w:r w:rsidRPr="007C6564">
        <w:rPr>
          <w:b/>
          <w:bCs/>
        </w:rPr>
        <w:t>(2) La restriction aux "personnes en situation de vulnérabilité"</w:t>
      </w:r>
    </w:p>
    <w:p w14:paraId="4F993F66" w14:textId="77777777" w:rsidR="007C6564" w:rsidRPr="007C6564" w:rsidRDefault="007C6564" w:rsidP="007C6564">
      <w:pPr>
        <w:pStyle w:val="Estilo1"/>
      </w:pPr>
      <w:r w:rsidRPr="007C6564">
        <w:t xml:space="preserve">La loi considère la maltraitance </w:t>
      </w:r>
      <w:r w:rsidRPr="007C6564">
        <w:rPr>
          <w:b/>
          <w:bCs/>
        </w:rPr>
        <w:t>uniquement lorsqu’elle touche des personnes vulnérables</w:t>
      </w:r>
      <w:r w:rsidRPr="007C6564">
        <w:t>.</w:t>
      </w:r>
      <w:r w:rsidRPr="007C6564">
        <w:br/>
        <w:t xml:space="preserve">Cela </w:t>
      </w:r>
      <w:r w:rsidRPr="007C6564">
        <w:rPr>
          <w:b/>
          <w:bCs/>
        </w:rPr>
        <w:t>exclut totalement</w:t>
      </w:r>
      <w:r w:rsidRPr="007C6564">
        <w:t xml:space="preserve"> les cas de maltraitance envers des personnes perçues comme "non vulnérables", alors que </w:t>
      </w:r>
      <w:r w:rsidRPr="007C6564">
        <w:rPr>
          <w:b/>
          <w:bCs/>
        </w:rPr>
        <w:t>toute maltraitance est inacceptable, peu importe la personne concernée</w:t>
      </w:r>
      <w:r w:rsidRPr="007C6564">
        <w:t>.</w:t>
      </w:r>
    </w:p>
    <w:p w14:paraId="45221D92" w14:textId="77777777" w:rsidR="007C6564" w:rsidRPr="007C6564" w:rsidRDefault="007C6564" w:rsidP="007C6564">
      <w:pPr>
        <w:pStyle w:val="Estilo1"/>
      </w:pPr>
      <w:r w:rsidRPr="007C6564">
        <w:rPr>
          <w:rFonts w:ascii="Segoe UI Emoji" w:hAnsi="Segoe UI Emoji" w:cs="Segoe UI Emoji"/>
          <w:lang w:val="pt-BR"/>
        </w:rPr>
        <w:t>🔴</w:t>
      </w:r>
      <w:r w:rsidRPr="007C6564">
        <w:t xml:space="preserve"> </w:t>
      </w:r>
      <w:r w:rsidRPr="007C6564">
        <w:rPr>
          <w:b/>
          <w:bCs/>
        </w:rPr>
        <w:t>Problème</w:t>
      </w:r>
      <w:r w:rsidRPr="007C6564">
        <w:t xml:space="preserve"> : cette restriction signifie que </w:t>
      </w:r>
      <w:r w:rsidRPr="007C6564">
        <w:rPr>
          <w:b/>
          <w:bCs/>
        </w:rPr>
        <w:t>des abus restent impunis</w:t>
      </w:r>
      <w:r w:rsidRPr="007C6564">
        <w:t xml:space="preserve"> simplement parce que la victime n’est pas classée comme "vulnérable" selon les critères administratifs.</w:t>
      </w:r>
    </w:p>
    <w:p w14:paraId="48D54AFF" w14:textId="77777777" w:rsidR="007C6564" w:rsidRPr="007C6564" w:rsidRDefault="007C6564" w:rsidP="007C6564">
      <w:pPr>
        <w:pStyle w:val="Estilo1"/>
        <w:rPr>
          <w:b/>
          <w:bCs/>
        </w:rPr>
      </w:pPr>
      <w:r w:rsidRPr="007C6564">
        <w:rPr>
          <w:b/>
          <w:bCs/>
        </w:rPr>
        <w:t>(3) L'oubli des formes de maltraitance "systémiques et passives"</w:t>
      </w:r>
    </w:p>
    <w:p w14:paraId="39AAF420" w14:textId="77777777" w:rsidR="007C6564" w:rsidRPr="007C6564" w:rsidRDefault="007C6564" w:rsidP="007C6564">
      <w:pPr>
        <w:pStyle w:val="Estilo1"/>
      </w:pPr>
      <w:r w:rsidRPr="007C6564">
        <w:t xml:space="preserve">La loi se concentre sur </w:t>
      </w:r>
      <w:r w:rsidRPr="007C6564">
        <w:rPr>
          <w:b/>
          <w:bCs/>
        </w:rPr>
        <w:t>les gestes, paroles, actions et défauts d’action</w:t>
      </w:r>
      <w:r w:rsidRPr="007C6564">
        <w:t>.</w:t>
      </w:r>
      <w:r w:rsidRPr="007C6564">
        <w:br/>
        <w:t xml:space="preserve">Mais elle </w:t>
      </w:r>
      <w:r w:rsidRPr="007C6564">
        <w:rPr>
          <w:b/>
          <w:bCs/>
        </w:rPr>
        <w:t>ne prend pas en compte les maltraitances issues des structures elles-mêmes</w:t>
      </w:r>
      <w:r w:rsidRPr="007C6564">
        <w:t>, comme :</w:t>
      </w:r>
    </w:p>
    <w:p w14:paraId="6E644125" w14:textId="77777777" w:rsidR="007C6564" w:rsidRPr="007C6564" w:rsidRDefault="007C6564" w:rsidP="000B5846">
      <w:pPr>
        <w:pStyle w:val="Estilo1"/>
        <w:numPr>
          <w:ilvl w:val="0"/>
          <w:numId w:val="126"/>
        </w:numPr>
      </w:pPr>
      <w:r w:rsidRPr="007C6564">
        <w:rPr>
          <w:b/>
          <w:bCs/>
        </w:rPr>
        <w:t>Les textes de loi mal conçus et injustes</w:t>
      </w:r>
    </w:p>
    <w:p w14:paraId="17241A43" w14:textId="77777777" w:rsidR="007C6564" w:rsidRPr="007C6564" w:rsidRDefault="007C6564" w:rsidP="000B5846">
      <w:pPr>
        <w:pStyle w:val="Estilo1"/>
        <w:numPr>
          <w:ilvl w:val="0"/>
          <w:numId w:val="126"/>
        </w:numPr>
        <w:rPr>
          <w:lang w:val="pt-BR"/>
        </w:rPr>
      </w:pPr>
      <w:r w:rsidRPr="007C6564">
        <w:rPr>
          <w:b/>
          <w:bCs/>
          <w:lang w:val="pt-BR"/>
        </w:rPr>
        <w:t>Les règlements administratifs absurdes</w:t>
      </w:r>
    </w:p>
    <w:p w14:paraId="5F102C84" w14:textId="77777777" w:rsidR="007C6564" w:rsidRPr="007C6564" w:rsidRDefault="007C6564" w:rsidP="000B5846">
      <w:pPr>
        <w:pStyle w:val="Estilo1"/>
        <w:numPr>
          <w:ilvl w:val="0"/>
          <w:numId w:val="126"/>
        </w:numPr>
        <w:rPr>
          <w:lang w:val="pt-BR"/>
        </w:rPr>
      </w:pPr>
      <w:r w:rsidRPr="007C6564">
        <w:rPr>
          <w:b/>
          <w:bCs/>
          <w:lang w:val="pt-BR"/>
        </w:rPr>
        <w:t>Les politiques publiques excluantes</w:t>
      </w:r>
    </w:p>
    <w:p w14:paraId="0A88BC4B" w14:textId="77777777" w:rsidR="007C6564" w:rsidRPr="007C6564" w:rsidRDefault="007C6564" w:rsidP="007C6564">
      <w:pPr>
        <w:pStyle w:val="Estilo1"/>
      </w:pPr>
      <w:r w:rsidRPr="007C6564">
        <w:rPr>
          <w:rFonts w:ascii="Segoe UI Emoji" w:hAnsi="Segoe UI Emoji" w:cs="Segoe UI Emoji"/>
          <w:lang w:val="pt-BR"/>
        </w:rPr>
        <w:t>🔴</w:t>
      </w:r>
      <w:r w:rsidRPr="007C6564">
        <w:t xml:space="preserve"> </w:t>
      </w:r>
      <w:r w:rsidRPr="007C6564">
        <w:rPr>
          <w:b/>
          <w:bCs/>
        </w:rPr>
        <w:t>Problème</w:t>
      </w:r>
      <w:r w:rsidRPr="007C6564">
        <w:t xml:space="preserve"> : ces </w:t>
      </w:r>
      <w:r w:rsidRPr="007C6564">
        <w:rPr>
          <w:b/>
          <w:bCs/>
        </w:rPr>
        <w:t>formes de maltraitance indirectes</w:t>
      </w:r>
      <w:r w:rsidRPr="007C6564">
        <w:t xml:space="preserve"> sont souvent </w:t>
      </w:r>
      <w:r w:rsidRPr="007C6564">
        <w:rPr>
          <w:b/>
          <w:bCs/>
        </w:rPr>
        <w:t>les plus destructrices</w:t>
      </w:r>
      <w:r w:rsidRPr="007C6564">
        <w:t xml:space="preserve">, et pourtant </w:t>
      </w:r>
      <w:r w:rsidRPr="007C6564">
        <w:rPr>
          <w:b/>
          <w:bCs/>
        </w:rPr>
        <w:t>elles ne sont pas couvertes par la loi</w:t>
      </w:r>
      <w:r w:rsidRPr="007C6564">
        <w:t>.</w:t>
      </w:r>
    </w:p>
    <w:p w14:paraId="3AAC31C8" w14:textId="77777777" w:rsidR="007C6564" w:rsidRPr="007C6564" w:rsidRDefault="007C6564" w:rsidP="007C6564">
      <w:pPr>
        <w:pStyle w:val="Estilo1"/>
        <w:rPr>
          <w:b/>
          <w:bCs/>
        </w:rPr>
      </w:pPr>
      <w:r w:rsidRPr="007C6564">
        <w:rPr>
          <w:b/>
          <w:bCs/>
        </w:rPr>
        <w:t>(4) Une liste incomplète des préjudices reconnus</w:t>
      </w:r>
    </w:p>
    <w:p w14:paraId="7AFEA9C2" w14:textId="77777777" w:rsidR="007C6564" w:rsidRPr="007C6564" w:rsidRDefault="007C6564" w:rsidP="007C6564">
      <w:pPr>
        <w:pStyle w:val="Estilo1"/>
        <w:rPr>
          <w:lang w:val="pt-BR"/>
        </w:rPr>
      </w:pPr>
      <w:r w:rsidRPr="007C6564">
        <w:lastRenderedPageBreak/>
        <w:t xml:space="preserve">La loi parle d'atteinte à </w:t>
      </w:r>
      <w:r w:rsidRPr="007C6564">
        <w:rPr>
          <w:b/>
          <w:bCs/>
        </w:rPr>
        <w:t>"son développement, ses droits, ses besoins fondamentaux ou sa santé"</w:t>
      </w:r>
      <w:r w:rsidRPr="007C6564">
        <w:t>.</w:t>
      </w:r>
      <w:r w:rsidRPr="007C6564">
        <w:br/>
      </w:r>
      <w:r w:rsidRPr="007C6564">
        <w:rPr>
          <w:lang w:val="pt-BR"/>
        </w:rPr>
        <w:t xml:space="preserve">Mais </w:t>
      </w:r>
      <w:r w:rsidRPr="007C6564">
        <w:rPr>
          <w:b/>
          <w:bCs/>
          <w:lang w:val="pt-BR"/>
        </w:rPr>
        <w:t>elle oublie totalement des notions essentielles</w:t>
      </w:r>
      <w:r w:rsidRPr="007C6564">
        <w:rPr>
          <w:lang w:val="pt-BR"/>
        </w:rPr>
        <w:t>, comme :</w:t>
      </w:r>
    </w:p>
    <w:p w14:paraId="16C36B18" w14:textId="77777777" w:rsidR="007C6564" w:rsidRPr="007C6564" w:rsidRDefault="007C6564" w:rsidP="000B5846">
      <w:pPr>
        <w:pStyle w:val="Estilo1"/>
        <w:numPr>
          <w:ilvl w:val="0"/>
          <w:numId w:val="127"/>
        </w:numPr>
        <w:rPr>
          <w:lang w:val="pt-BR"/>
        </w:rPr>
      </w:pPr>
      <w:r w:rsidRPr="007C6564">
        <w:rPr>
          <w:b/>
          <w:bCs/>
          <w:lang w:val="pt-BR"/>
        </w:rPr>
        <w:t>L'intégrité physique et psychologique</w:t>
      </w:r>
    </w:p>
    <w:p w14:paraId="61F035AF" w14:textId="77777777" w:rsidR="007C6564" w:rsidRPr="007C6564" w:rsidRDefault="007C6564" w:rsidP="000B5846">
      <w:pPr>
        <w:pStyle w:val="Estilo1"/>
        <w:numPr>
          <w:ilvl w:val="0"/>
          <w:numId w:val="127"/>
        </w:numPr>
      </w:pPr>
      <w:r w:rsidRPr="007C6564">
        <w:rPr>
          <w:b/>
          <w:bCs/>
        </w:rPr>
        <w:t>Le respect de la dignité humaine</w:t>
      </w:r>
    </w:p>
    <w:p w14:paraId="57485CBB" w14:textId="77777777" w:rsidR="007C6564" w:rsidRPr="007C6564" w:rsidRDefault="007C6564" w:rsidP="000B5846">
      <w:pPr>
        <w:pStyle w:val="Estilo1"/>
        <w:numPr>
          <w:ilvl w:val="0"/>
          <w:numId w:val="127"/>
        </w:numPr>
      </w:pPr>
      <w:r w:rsidRPr="007C6564">
        <w:rPr>
          <w:b/>
          <w:bCs/>
        </w:rPr>
        <w:t>Les souffrances immédiates et les traumatismes</w:t>
      </w:r>
    </w:p>
    <w:p w14:paraId="0E1A49D4" w14:textId="77777777" w:rsidR="007C6564" w:rsidRPr="007C6564" w:rsidRDefault="007C6564" w:rsidP="007C6564">
      <w:pPr>
        <w:pStyle w:val="Estilo1"/>
      </w:pPr>
      <w:r w:rsidRPr="007C6564">
        <w:rPr>
          <w:rFonts w:ascii="Segoe UI Emoji" w:hAnsi="Segoe UI Emoji" w:cs="Segoe UI Emoji"/>
          <w:lang w:val="pt-BR"/>
        </w:rPr>
        <w:t>🔴</w:t>
      </w:r>
      <w:r w:rsidRPr="007C6564">
        <w:t xml:space="preserve"> </w:t>
      </w:r>
      <w:r w:rsidRPr="007C6564">
        <w:rPr>
          <w:b/>
          <w:bCs/>
        </w:rPr>
        <w:t>Problème</w:t>
      </w:r>
      <w:r w:rsidRPr="007C6564">
        <w:t xml:space="preserve"> : une loi qui ne reconnaît pas </w:t>
      </w:r>
      <w:r w:rsidRPr="007C6564">
        <w:rPr>
          <w:b/>
          <w:bCs/>
        </w:rPr>
        <w:t>tous les types de préjudices</w:t>
      </w:r>
      <w:r w:rsidRPr="007C6564">
        <w:t xml:space="preserve"> laisse la porte ouverte à </w:t>
      </w:r>
      <w:r w:rsidRPr="007C6564">
        <w:rPr>
          <w:b/>
          <w:bCs/>
        </w:rPr>
        <w:t>l’impunité</w:t>
      </w:r>
      <w:r w:rsidRPr="007C6564">
        <w:t>.</w:t>
      </w:r>
    </w:p>
    <w:p w14:paraId="218EFFF7" w14:textId="77777777" w:rsidR="007C6564" w:rsidRPr="007C6564" w:rsidRDefault="007C6564" w:rsidP="007C6564">
      <w:pPr>
        <w:pStyle w:val="Estilo1"/>
        <w:rPr>
          <w:b/>
          <w:bCs/>
        </w:rPr>
      </w:pPr>
      <w:r w:rsidRPr="007C6564">
        <w:rPr>
          <w:b/>
          <w:bCs/>
        </w:rPr>
        <w:t>(5) L’exclusion des maltraitances administratives et sociales</w:t>
      </w:r>
    </w:p>
    <w:p w14:paraId="05FE782E" w14:textId="77777777" w:rsidR="007C6564" w:rsidRPr="007C6564" w:rsidRDefault="007C6564" w:rsidP="007C6564">
      <w:pPr>
        <w:pStyle w:val="Estilo1"/>
      </w:pPr>
      <w:r w:rsidRPr="007C6564">
        <w:t xml:space="preserve">La loi parle de </w:t>
      </w:r>
      <w:r w:rsidRPr="007C6564">
        <w:rPr>
          <w:b/>
          <w:bCs/>
        </w:rPr>
        <w:t>"relation de confiance, de dépendance, de soin ou d’accompagnement"</w:t>
      </w:r>
      <w:r w:rsidRPr="007C6564">
        <w:t>.</w:t>
      </w:r>
      <w:r w:rsidRPr="007C6564">
        <w:br/>
        <w:t xml:space="preserve">Mais qu’en est-il des </w:t>
      </w:r>
      <w:r w:rsidRPr="007C6564">
        <w:rPr>
          <w:b/>
          <w:bCs/>
        </w:rPr>
        <w:t>services publics</w:t>
      </w:r>
      <w:r w:rsidRPr="007C6564">
        <w:t xml:space="preserve">, des </w:t>
      </w:r>
      <w:r w:rsidRPr="007C6564">
        <w:rPr>
          <w:b/>
          <w:bCs/>
        </w:rPr>
        <w:t>institutions administratives</w:t>
      </w:r>
      <w:r w:rsidRPr="007C6564">
        <w:t xml:space="preserve">, des </w:t>
      </w:r>
      <w:r w:rsidRPr="007C6564">
        <w:rPr>
          <w:b/>
          <w:bCs/>
        </w:rPr>
        <w:t>organismes sociaux</w:t>
      </w:r>
      <w:r w:rsidRPr="007C6564">
        <w:t xml:space="preserve"> ?</w:t>
      </w:r>
    </w:p>
    <w:p w14:paraId="0E554133" w14:textId="77777777" w:rsidR="007C6564" w:rsidRPr="007C6564" w:rsidRDefault="007C6564" w:rsidP="007C6564">
      <w:pPr>
        <w:pStyle w:val="Estilo1"/>
      </w:pPr>
      <w:r w:rsidRPr="007C6564">
        <w:rPr>
          <w:rFonts w:ascii="Segoe UI Emoji" w:hAnsi="Segoe UI Emoji" w:cs="Segoe UI Emoji"/>
          <w:lang w:val="pt-BR"/>
        </w:rPr>
        <w:t>🔴</w:t>
      </w:r>
      <w:r w:rsidRPr="007C6564">
        <w:t xml:space="preserve"> </w:t>
      </w:r>
      <w:r w:rsidRPr="007C6564">
        <w:rPr>
          <w:b/>
          <w:bCs/>
        </w:rPr>
        <w:t>Problème</w:t>
      </w:r>
      <w:r w:rsidRPr="007C6564">
        <w:t xml:space="preserve"> : </w:t>
      </w:r>
      <w:r w:rsidRPr="007C6564">
        <w:rPr>
          <w:b/>
          <w:bCs/>
        </w:rPr>
        <w:t>les victimes de maltraitance administrative sont exclues de la loi</w:t>
      </w:r>
      <w:r w:rsidRPr="007C6564">
        <w:t>, alors même que leurs souffrances sont bien réelles.</w:t>
      </w:r>
    </w:p>
    <w:p w14:paraId="77B2F5C0" w14:textId="77777777" w:rsidR="007C6564" w:rsidRPr="007C6564" w:rsidRDefault="007C6564" w:rsidP="007C6564">
      <w:pPr>
        <w:pStyle w:val="Estilo1"/>
        <w:rPr>
          <w:b/>
          <w:bCs/>
        </w:rPr>
      </w:pPr>
      <w:r w:rsidRPr="007C6564">
        <w:rPr>
          <w:b/>
          <w:bCs/>
        </w:rPr>
        <w:t>(6) La confusion autour de la "maltraitance institutionnelle"</w:t>
      </w:r>
    </w:p>
    <w:p w14:paraId="278AB7BE" w14:textId="77777777" w:rsidR="007C6564" w:rsidRPr="007C6564" w:rsidRDefault="007C6564" w:rsidP="007C6564">
      <w:pPr>
        <w:pStyle w:val="Estilo1"/>
      </w:pPr>
      <w:r w:rsidRPr="007C6564">
        <w:t xml:space="preserve">Le terme "maltraitance institutionnelle" est souvent interprété </w:t>
      </w:r>
      <w:r w:rsidRPr="007C6564">
        <w:rPr>
          <w:b/>
          <w:bCs/>
        </w:rPr>
        <w:t>comme se limitant aux établissements (IME, foyers, maisons de retraite, etc.)</w:t>
      </w:r>
      <w:r w:rsidRPr="007C6564">
        <w:t>.</w:t>
      </w:r>
      <w:r w:rsidRPr="007C6564">
        <w:br/>
        <w:t xml:space="preserve">Mais </w:t>
      </w:r>
      <w:r w:rsidRPr="007C6564">
        <w:rPr>
          <w:b/>
          <w:bCs/>
        </w:rPr>
        <w:t>qu’en est-il de l’Administration elle-même ?</w:t>
      </w:r>
    </w:p>
    <w:p w14:paraId="0FB7CA92" w14:textId="77777777" w:rsidR="007C6564" w:rsidRPr="007C6564" w:rsidRDefault="007C6564" w:rsidP="007C6564">
      <w:pPr>
        <w:pStyle w:val="Estilo1"/>
      </w:pPr>
      <w:r w:rsidRPr="007C6564">
        <w:rPr>
          <w:rFonts w:ascii="Segoe UI Emoji" w:hAnsi="Segoe UI Emoji" w:cs="Segoe UI Emoji"/>
          <w:lang w:val="pt-BR"/>
        </w:rPr>
        <w:t>🔴</w:t>
      </w:r>
      <w:r w:rsidRPr="007C6564">
        <w:t xml:space="preserve"> </w:t>
      </w:r>
      <w:r w:rsidRPr="007C6564">
        <w:rPr>
          <w:b/>
          <w:bCs/>
        </w:rPr>
        <w:t>Problème</w:t>
      </w:r>
      <w:r w:rsidRPr="007C6564">
        <w:t xml:space="preserve"> : si la maltraitance institutionnelle ne concerne que les établissements, </w:t>
      </w:r>
      <w:r w:rsidRPr="007C6564">
        <w:rPr>
          <w:b/>
          <w:bCs/>
        </w:rPr>
        <w:t>les abus des services publics et de l’État échappent totalement aux sanctions</w:t>
      </w:r>
      <w:r w:rsidRPr="007C6564">
        <w:t>.</w:t>
      </w:r>
    </w:p>
    <w:p w14:paraId="18E2EEA6" w14:textId="77777777" w:rsidR="007C6564" w:rsidRPr="007C6564" w:rsidRDefault="00000000" w:rsidP="007C6564">
      <w:pPr>
        <w:pStyle w:val="Estilo1"/>
        <w:rPr>
          <w:lang w:val="pt-BR"/>
        </w:rPr>
      </w:pPr>
      <w:r>
        <w:rPr>
          <w:lang w:val="pt-BR"/>
        </w:rPr>
        <w:pict w14:anchorId="3BF12612">
          <v:rect id="_x0000_i1045" style="width:0;height:1.5pt" o:hralign="center" o:hrstd="t" o:hr="t" fillcolor="#a0a0a0" stroked="f"/>
        </w:pict>
      </w:r>
    </w:p>
    <w:p w14:paraId="54EA2534" w14:textId="77777777" w:rsidR="007C6564" w:rsidRPr="007C6564" w:rsidRDefault="007C6564" w:rsidP="007C6564">
      <w:pPr>
        <w:pStyle w:val="Estilo1"/>
        <w:rPr>
          <w:b/>
          <w:bCs/>
        </w:rPr>
      </w:pPr>
      <w:r w:rsidRPr="007C6564">
        <w:rPr>
          <w:b/>
          <w:bCs/>
        </w:rPr>
        <w:t>Conclusion : une loi insuffisante et hypocrite</w:t>
      </w:r>
    </w:p>
    <w:p w14:paraId="35A21FFF" w14:textId="77777777" w:rsidR="007C6564" w:rsidRPr="007C6564" w:rsidRDefault="007C6564" w:rsidP="007C6564">
      <w:pPr>
        <w:pStyle w:val="Estilo1"/>
      </w:pPr>
      <w:r w:rsidRPr="007C6564">
        <w:t>La loi actuelle :</w:t>
      </w:r>
      <w:r w:rsidRPr="007C6564">
        <w:br/>
      </w:r>
      <w:r w:rsidRPr="007C6564">
        <w:rPr>
          <w:rFonts w:ascii="Segoe UI Emoji" w:hAnsi="Segoe UI Emoji" w:cs="Segoe UI Emoji"/>
        </w:rPr>
        <w:t>❌</w:t>
      </w:r>
      <w:r w:rsidRPr="007C6564">
        <w:t xml:space="preserve"> </w:t>
      </w:r>
      <w:r w:rsidRPr="007C6564">
        <w:rPr>
          <w:b/>
          <w:bCs/>
        </w:rPr>
        <w:t>Ne couvre pas toutes les formes de maltraitance</w:t>
      </w:r>
      <w:r w:rsidRPr="007C6564">
        <w:br/>
      </w:r>
      <w:r w:rsidRPr="007C6564">
        <w:rPr>
          <w:rFonts w:ascii="Segoe UI Emoji" w:hAnsi="Segoe UI Emoji" w:cs="Segoe UI Emoji"/>
        </w:rPr>
        <w:t>❌</w:t>
      </w:r>
      <w:r w:rsidRPr="007C6564">
        <w:t xml:space="preserve"> </w:t>
      </w:r>
      <w:r w:rsidRPr="007C6564">
        <w:rPr>
          <w:b/>
          <w:bCs/>
        </w:rPr>
        <w:t>Exclut des victimes en fonction de critères arbitraires</w:t>
      </w:r>
      <w:r w:rsidRPr="007C6564">
        <w:br/>
      </w:r>
      <w:r w:rsidRPr="007C6564">
        <w:rPr>
          <w:rFonts w:ascii="Segoe UI Emoji" w:hAnsi="Segoe UI Emoji" w:cs="Segoe UI Emoji"/>
        </w:rPr>
        <w:t>❌</w:t>
      </w:r>
      <w:r w:rsidRPr="007C6564">
        <w:t xml:space="preserve"> </w:t>
      </w:r>
      <w:r w:rsidRPr="007C6564">
        <w:rPr>
          <w:b/>
          <w:bCs/>
        </w:rPr>
        <w:t>Ignore les maltraitances administratives et systémiques</w:t>
      </w:r>
    </w:p>
    <w:p w14:paraId="27B246E4" w14:textId="77777777" w:rsidR="007C6564" w:rsidRPr="007C6564" w:rsidRDefault="007C6564" w:rsidP="007C6564">
      <w:pPr>
        <w:pStyle w:val="Estilo1"/>
      </w:pPr>
      <w:r w:rsidRPr="007C6564">
        <w:t xml:space="preserve">Il ne s’agit pas d’une loi </w:t>
      </w:r>
      <w:r w:rsidRPr="007C6564">
        <w:rPr>
          <w:b/>
          <w:bCs/>
        </w:rPr>
        <w:t>pour lutter contre la maltraitance</w:t>
      </w:r>
      <w:r w:rsidRPr="007C6564">
        <w:t xml:space="preserve">, mais d’une loi </w:t>
      </w:r>
      <w:r w:rsidRPr="007C6564">
        <w:rPr>
          <w:b/>
          <w:bCs/>
        </w:rPr>
        <w:t>qui permet à l’État de dire qu’il fait quelque chose, sans réellement agir</w:t>
      </w:r>
      <w:r w:rsidRPr="007C6564">
        <w:t>.</w:t>
      </w:r>
    </w:p>
    <w:p w14:paraId="7D5656B7" w14:textId="77777777" w:rsidR="007C6564" w:rsidRPr="007C6564" w:rsidRDefault="007C6564" w:rsidP="007C6564">
      <w:pPr>
        <w:pStyle w:val="Estilo1"/>
      </w:pPr>
      <w:r w:rsidRPr="007C6564">
        <w:rPr>
          <w:rFonts w:ascii="Segoe UI Emoji" w:hAnsi="Segoe UI Emoji" w:cs="Segoe UI Emoji"/>
          <w:lang w:val="pt-BR"/>
        </w:rPr>
        <w:t>💡</w:t>
      </w:r>
      <w:r w:rsidRPr="007C6564">
        <w:t xml:space="preserve"> </w:t>
      </w:r>
      <w:r w:rsidRPr="007C6564">
        <w:rPr>
          <w:b/>
          <w:bCs/>
        </w:rPr>
        <w:t>Ce qu’il faudrait corriger</w:t>
      </w:r>
      <w:r w:rsidRPr="007C6564">
        <w:t xml:space="preserve"> :</w:t>
      </w:r>
    </w:p>
    <w:p w14:paraId="7449AC07" w14:textId="77777777" w:rsidR="007C6564" w:rsidRPr="007C6564" w:rsidRDefault="007C6564" w:rsidP="000B5846">
      <w:pPr>
        <w:pStyle w:val="Estilo1"/>
        <w:numPr>
          <w:ilvl w:val="0"/>
          <w:numId w:val="128"/>
        </w:numPr>
      </w:pPr>
      <w:r w:rsidRPr="007C6564">
        <w:rPr>
          <w:b/>
          <w:bCs/>
        </w:rPr>
        <w:t>Clarifier la définition de la maltraitance</w:t>
      </w:r>
    </w:p>
    <w:p w14:paraId="49598AFE" w14:textId="77777777" w:rsidR="007C6564" w:rsidRPr="007C6564" w:rsidRDefault="007C6564" w:rsidP="000B5846">
      <w:pPr>
        <w:pStyle w:val="Estilo1"/>
        <w:numPr>
          <w:ilvl w:val="0"/>
          <w:numId w:val="128"/>
        </w:numPr>
      </w:pPr>
      <w:r w:rsidRPr="007C6564">
        <w:rPr>
          <w:b/>
          <w:bCs/>
        </w:rPr>
        <w:t>Inclure toutes les formes de préjudices (physiques, psychologiques, sociaux, administratifs, etc.)</w:t>
      </w:r>
    </w:p>
    <w:p w14:paraId="0B361542" w14:textId="77777777" w:rsidR="007C6564" w:rsidRPr="007C6564" w:rsidRDefault="007C6564" w:rsidP="000B5846">
      <w:pPr>
        <w:pStyle w:val="Estilo1"/>
        <w:numPr>
          <w:ilvl w:val="0"/>
          <w:numId w:val="128"/>
        </w:numPr>
      </w:pPr>
      <w:r w:rsidRPr="007C6564">
        <w:rPr>
          <w:b/>
          <w:bCs/>
        </w:rPr>
        <w:t>Reconnaître officiellement la maltraitance institutionnelle, y compris dans l’Administration</w:t>
      </w:r>
    </w:p>
    <w:p w14:paraId="34DA366E" w14:textId="77777777" w:rsidR="007C6564" w:rsidRPr="007C6564" w:rsidRDefault="007C6564" w:rsidP="000B5846">
      <w:pPr>
        <w:pStyle w:val="Estilo1"/>
        <w:numPr>
          <w:ilvl w:val="0"/>
          <w:numId w:val="128"/>
        </w:numPr>
      </w:pPr>
      <w:r w:rsidRPr="007C6564">
        <w:rPr>
          <w:b/>
          <w:bCs/>
        </w:rPr>
        <w:t>Rendre cette loi réellement applicable, avec des sanctions effectives</w:t>
      </w:r>
    </w:p>
    <w:p w14:paraId="3266EF4E" w14:textId="77777777" w:rsidR="007C6564" w:rsidRPr="007C6564" w:rsidRDefault="007C6564" w:rsidP="007C6564">
      <w:pPr>
        <w:pStyle w:val="Estilo1"/>
      </w:pPr>
      <w:r w:rsidRPr="007C6564">
        <w:rPr>
          <w:rFonts w:ascii="Segoe UI Emoji" w:hAnsi="Segoe UI Emoji" w:cs="Segoe UI Emoji"/>
          <w:lang w:val="pt-BR"/>
        </w:rPr>
        <w:t>📌</w:t>
      </w:r>
      <w:r w:rsidRPr="007C6564">
        <w:t xml:space="preserve"> </w:t>
      </w:r>
      <w:r w:rsidRPr="007C6564">
        <w:rPr>
          <w:b/>
          <w:bCs/>
        </w:rPr>
        <w:t>En savoir plus sur ces problématiques</w:t>
      </w:r>
      <w:r w:rsidRPr="007C6564">
        <w:t xml:space="preserve"> :</w:t>
      </w:r>
    </w:p>
    <w:p w14:paraId="31F758E8" w14:textId="77777777" w:rsidR="007C6564" w:rsidRPr="007C6564" w:rsidRDefault="007C6564" w:rsidP="000B5846">
      <w:pPr>
        <w:pStyle w:val="Estilo1"/>
        <w:numPr>
          <w:ilvl w:val="0"/>
          <w:numId w:val="129"/>
        </w:numPr>
      </w:pPr>
      <w:r w:rsidRPr="007C6564">
        <w:rPr>
          <w:b/>
          <w:bCs/>
        </w:rPr>
        <w:t>Zone Interdite - Reportage censuré sur la maltraitance dans les IME</w:t>
      </w:r>
      <w:r w:rsidRPr="007C6564">
        <w:t xml:space="preserve"> : </w:t>
      </w:r>
      <w:hyperlink r:id="rId29" w:tgtFrame="_new" w:history="1">
        <w:r w:rsidRPr="007C6564">
          <w:rPr>
            <w:rStyle w:val="Lienhypertexte"/>
          </w:rPr>
          <w:t>Lien</w:t>
        </w:r>
      </w:hyperlink>
    </w:p>
    <w:p w14:paraId="791A8063" w14:textId="77777777" w:rsidR="007C6564" w:rsidRPr="007C6564" w:rsidRDefault="007C6564" w:rsidP="000B5846">
      <w:pPr>
        <w:pStyle w:val="Estilo1"/>
        <w:numPr>
          <w:ilvl w:val="0"/>
          <w:numId w:val="129"/>
        </w:numPr>
      </w:pPr>
      <w:r w:rsidRPr="007C6564">
        <w:rPr>
          <w:b/>
          <w:bCs/>
        </w:rPr>
        <w:lastRenderedPageBreak/>
        <w:t>Défenseure des Droits (Claire Hédon) – "Maltraitance institutionnalisée"</w:t>
      </w:r>
      <w:r w:rsidRPr="007C6564">
        <w:t xml:space="preserve"> : </w:t>
      </w:r>
      <w:hyperlink r:id="rId30" w:tgtFrame="_new" w:history="1">
        <w:r w:rsidRPr="007C6564">
          <w:rPr>
            <w:rStyle w:val="Lienhypertexte"/>
          </w:rPr>
          <w:t>Lien</w:t>
        </w:r>
      </w:hyperlink>
    </w:p>
    <w:p w14:paraId="08BC5A71" w14:textId="77777777" w:rsidR="007C6564" w:rsidRPr="007C6564" w:rsidRDefault="007C6564" w:rsidP="000B5846">
      <w:pPr>
        <w:pStyle w:val="Estilo1"/>
        <w:numPr>
          <w:ilvl w:val="0"/>
          <w:numId w:val="129"/>
        </w:numPr>
      </w:pPr>
      <w:r w:rsidRPr="007C6564">
        <w:rPr>
          <w:b/>
          <w:bCs/>
        </w:rPr>
        <w:t>Tribune d’Olivia Cattan – "Maltraitance des autistes par le gouvernement"</w:t>
      </w:r>
      <w:r w:rsidRPr="007C6564">
        <w:t xml:space="preserve"> : </w:t>
      </w:r>
      <w:hyperlink r:id="rId31" w:tgtFrame="_new" w:history="1">
        <w:r w:rsidRPr="007C6564">
          <w:rPr>
            <w:rStyle w:val="Lienhypertexte"/>
          </w:rPr>
          <w:t>Lien</w:t>
        </w:r>
      </w:hyperlink>
    </w:p>
    <w:p w14:paraId="6F10BFD8" w14:textId="77777777" w:rsidR="00EA521B" w:rsidRDefault="00EA521B" w:rsidP="003E10E0">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sz w:val="32"/>
          <w:szCs w:val="32"/>
        </w:rPr>
      </w:pPr>
    </w:p>
    <w:p w14:paraId="6391FAF1"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6.1.11. La "migration" restrictive et dommageable de "LA maltraitance" vers "LES maltraitances" dans l'approche gouvernementale française</w:t>
      </w:r>
    </w:p>
    <w:p w14:paraId="7254E2CA"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 xml:space="preserve">Nous voyons </w:t>
      </w:r>
      <w:r w:rsidRPr="00392547">
        <w:rPr>
          <w:rFonts w:asciiTheme="minorHAnsi" w:hAnsiTheme="minorHAnsi" w:cstheme="minorHAnsi"/>
          <w:b/>
          <w:bCs/>
          <w:color w:val="auto"/>
          <w:sz w:val="32"/>
          <w:szCs w:val="32"/>
          <w:lang w:val="fr-FR"/>
        </w:rPr>
        <w:t>"LA maltraitance"</w:t>
      </w:r>
      <w:r w:rsidRPr="00392547">
        <w:rPr>
          <w:rFonts w:asciiTheme="minorHAnsi" w:hAnsiTheme="minorHAnsi" w:cstheme="minorHAnsi"/>
          <w:color w:val="auto"/>
          <w:sz w:val="32"/>
          <w:szCs w:val="32"/>
          <w:lang w:val="fr-FR"/>
        </w:rPr>
        <w:t xml:space="preserve"> comme </w:t>
      </w:r>
      <w:r w:rsidRPr="00392547">
        <w:rPr>
          <w:rFonts w:asciiTheme="minorHAnsi" w:hAnsiTheme="minorHAnsi" w:cstheme="minorHAnsi"/>
          <w:b/>
          <w:bCs/>
          <w:color w:val="auto"/>
          <w:sz w:val="32"/>
          <w:szCs w:val="32"/>
          <w:lang w:val="fr-FR"/>
        </w:rPr>
        <w:t>un concept global</w:t>
      </w:r>
      <w:r w:rsidRPr="00392547">
        <w:rPr>
          <w:rFonts w:asciiTheme="minorHAnsi" w:hAnsiTheme="minorHAnsi" w:cstheme="minorHAnsi"/>
          <w:color w:val="auto"/>
          <w:sz w:val="32"/>
          <w:szCs w:val="32"/>
          <w:lang w:val="fr-FR"/>
        </w:rPr>
        <w:t xml:space="preserve">, un phénomène systémique qui englobe </w:t>
      </w:r>
      <w:r w:rsidRPr="00392547">
        <w:rPr>
          <w:rFonts w:asciiTheme="minorHAnsi" w:hAnsiTheme="minorHAnsi" w:cstheme="minorHAnsi"/>
          <w:b/>
          <w:bCs/>
          <w:color w:val="auto"/>
          <w:sz w:val="32"/>
          <w:szCs w:val="32"/>
          <w:lang w:val="fr-FR"/>
        </w:rPr>
        <w:t>toutes les formes de maltraitance</w:t>
      </w:r>
      <w:r w:rsidRPr="00392547">
        <w:rPr>
          <w:rFonts w:asciiTheme="minorHAnsi" w:hAnsiTheme="minorHAnsi" w:cstheme="minorHAnsi"/>
          <w:color w:val="auto"/>
          <w:sz w:val="32"/>
          <w:szCs w:val="32"/>
          <w:lang w:val="fr-FR"/>
        </w:rPr>
        <w:t xml:space="preserve"> (psychologique, physique, sexuelle, sociale, administrative, etc.), dans tous les cadres (familial, scolaire, médico-social, etc.).</w:t>
      </w:r>
    </w:p>
    <w:p w14:paraId="3D8D4729"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 xml:space="preserve">Or, l'approche actuelle du gouvernement tend à </w:t>
      </w:r>
      <w:r w:rsidRPr="00392547">
        <w:rPr>
          <w:rFonts w:asciiTheme="minorHAnsi" w:hAnsiTheme="minorHAnsi" w:cstheme="minorHAnsi"/>
          <w:b/>
          <w:bCs/>
          <w:color w:val="auto"/>
          <w:sz w:val="32"/>
          <w:szCs w:val="32"/>
          <w:lang w:val="fr-FR"/>
        </w:rPr>
        <w:t>remplacer "LA maltraitance" par "LES maltraitances"</w:t>
      </w:r>
      <w:r w:rsidRPr="00392547">
        <w:rPr>
          <w:rFonts w:asciiTheme="minorHAnsi" w:hAnsiTheme="minorHAnsi" w:cstheme="minorHAnsi"/>
          <w:color w:val="auto"/>
          <w:sz w:val="32"/>
          <w:szCs w:val="32"/>
          <w:lang w:val="fr-FR"/>
        </w:rPr>
        <w:t xml:space="preserve">, c'est-à-dire à </w:t>
      </w:r>
      <w:r w:rsidRPr="00392547">
        <w:rPr>
          <w:rFonts w:asciiTheme="minorHAnsi" w:hAnsiTheme="minorHAnsi" w:cstheme="minorHAnsi"/>
          <w:b/>
          <w:bCs/>
          <w:color w:val="auto"/>
          <w:sz w:val="32"/>
          <w:szCs w:val="32"/>
          <w:lang w:val="fr-FR"/>
        </w:rPr>
        <w:t>se concentrer uniquement sur des actes individuels</w:t>
      </w:r>
      <w:r w:rsidRPr="00392547">
        <w:rPr>
          <w:rFonts w:asciiTheme="minorHAnsi" w:hAnsiTheme="minorHAnsi" w:cstheme="minorHAnsi"/>
          <w:color w:val="auto"/>
          <w:sz w:val="32"/>
          <w:szCs w:val="32"/>
          <w:lang w:val="fr-FR"/>
        </w:rPr>
        <w:t>, plutôt que sur la structure qui les rend possibles.</w:t>
      </w:r>
    </w:p>
    <w:p w14:paraId="6FEFB966"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pt-BR"/>
        </w:rPr>
      </w:pPr>
      <w:r w:rsidRPr="00392547">
        <w:rPr>
          <w:rFonts w:asciiTheme="minorHAnsi" w:hAnsiTheme="minorHAnsi" w:cstheme="minorHAnsi"/>
          <w:b/>
          <w:bCs/>
          <w:color w:val="auto"/>
          <w:sz w:val="32"/>
          <w:szCs w:val="32"/>
          <w:lang w:val="pt-BR"/>
        </w:rPr>
        <w:t>Pourquoi est-ce problématique ?</w:t>
      </w:r>
    </w:p>
    <w:p w14:paraId="5AA85F29" w14:textId="77777777" w:rsidR="00392547" w:rsidRPr="00392547" w:rsidRDefault="00392547" w:rsidP="000B5846">
      <w:pPr>
        <w:numPr>
          <w:ilvl w:val="0"/>
          <w:numId w:val="130"/>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t>On ne s’attaque qu’aux symptômes (les actes de maltraitance) au lieu de traiter la cause profonde (le système qui les produit).</w:t>
      </w:r>
    </w:p>
    <w:p w14:paraId="08579153" w14:textId="77777777" w:rsidR="00392547" w:rsidRPr="00392547" w:rsidRDefault="00392547" w:rsidP="000B5846">
      <w:pPr>
        <w:numPr>
          <w:ilvl w:val="0"/>
          <w:numId w:val="130"/>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t>Cela permet d'éviter les vraies réformes</w:t>
      </w:r>
      <w:r w:rsidRPr="00392547">
        <w:rPr>
          <w:rFonts w:asciiTheme="minorHAnsi" w:hAnsiTheme="minorHAnsi" w:cstheme="minorHAnsi"/>
          <w:color w:val="auto"/>
          <w:sz w:val="32"/>
          <w:szCs w:val="32"/>
          <w:lang w:val="fr-FR"/>
        </w:rPr>
        <w:t xml:space="preserve"> : en ne ciblant que des cas isolés, le gouvernement </w:t>
      </w:r>
      <w:r w:rsidRPr="00392547">
        <w:rPr>
          <w:rFonts w:asciiTheme="minorHAnsi" w:hAnsiTheme="minorHAnsi" w:cstheme="minorHAnsi"/>
          <w:b/>
          <w:bCs/>
          <w:color w:val="auto"/>
          <w:sz w:val="32"/>
          <w:szCs w:val="32"/>
          <w:lang w:val="fr-FR"/>
        </w:rPr>
        <w:t>évite de remettre en cause les structures qui génèrent ces abus</w:t>
      </w:r>
      <w:r w:rsidRPr="00392547">
        <w:rPr>
          <w:rFonts w:asciiTheme="minorHAnsi" w:hAnsiTheme="minorHAnsi" w:cstheme="minorHAnsi"/>
          <w:color w:val="auto"/>
          <w:sz w:val="32"/>
          <w:szCs w:val="32"/>
          <w:lang w:val="fr-FR"/>
        </w:rPr>
        <w:t>.</w:t>
      </w:r>
    </w:p>
    <w:p w14:paraId="226EC012" w14:textId="77777777" w:rsidR="00392547" w:rsidRPr="00392547" w:rsidRDefault="00392547" w:rsidP="000B5846">
      <w:pPr>
        <w:numPr>
          <w:ilvl w:val="0"/>
          <w:numId w:val="130"/>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t>C'est une manipulation du langage pour réduire la portée du problème</w:t>
      </w:r>
      <w:r w:rsidRPr="00392547">
        <w:rPr>
          <w:rFonts w:asciiTheme="minorHAnsi" w:hAnsiTheme="minorHAnsi" w:cstheme="minorHAnsi"/>
          <w:color w:val="auto"/>
          <w:sz w:val="32"/>
          <w:szCs w:val="32"/>
          <w:lang w:val="fr-FR"/>
        </w:rPr>
        <w:t xml:space="preserve"> : en fragmentant la maltraitance en "maltraitances", on évite d’admettre qu’il y a </w:t>
      </w:r>
      <w:r w:rsidRPr="00392547">
        <w:rPr>
          <w:rFonts w:asciiTheme="minorHAnsi" w:hAnsiTheme="minorHAnsi" w:cstheme="minorHAnsi"/>
          <w:b/>
          <w:bCs/>
          <w:color w:val="auto"/>
          <w:sz w:val="32"/>
          <w:szCs w:val="32"/>
          <w:lang w:val="fr-FR"/>
        </w:rPr>
        <w:t>un problème de fond, massif et systémique</w:t>
      </w:r>
      <w:r w:rsidRPr="00392547">
        <w:rPr>
          <w:rFonts w:asciiTheme="minorHAnsi" w:hAnsiTheme="minorHAnsi" w:cstheme="minorHAnsi"/>
          <w:color w:val="auto"/>
          <w:sz w:val="32"/>
          <w:szCs w:val="32"/>
          <w:lang w:val="fr-FR"/>
        </w:rPr>
        <w:t>.</w:t>
      </w:r>
    </w:p>
    <w:p w14:paraId="0DCB3EBF"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 xml:space="preserve">Prenons une analogie avec </w:t>
      </w:r>
      <w:r w:rsidRPr="00392547">
        <w:rPr>
          <w:rFonts w:asciiTheme="minorHAnsi" w:hAnsiTheme="minorHAnsi" w:cstheme="minorHAnsi"/>
          <w:b/>
          <w:bCs/>
          <w:color w:val="auto"/>
          <w:sz w:val="32"/>
          <w:szCs w:val="32"/>
          <w:lang w:val="fr-FR"/>
        </w:rPr>
        <w:t>le racisme</w:t>
      </w:r>
      <w:r w:rsidRPr="00392547">
        <w:rPr>
          <w:rFonts w:asciiTheme="minorHAnsi" w:hAnsiTheme="minorHAnsi" w:cstheme="minorHAnsi"/>
          <w:color w:val="auto"/>
          <w:sz w:val="32"/>
          <w:szCs w:val="32"/>
          <w:lang w:val="fr-FR"/>
        </w:rPr>
        <w:t xml:space="preserve"> :</w:t>
      </w:r>
    </w:p>
    <w:p w14:paraId="4932CE72" w14:textId="77777777" w:rsidR="00392547" w:rsidRPr="00392547" w:rsidRDefault="00392547" w:rsidP="000B5846">
      <w:pPr>
        <w:numPr>
          <w:ilvl w:val="0"/>
          <w:numId w:val="131"/>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 xml:space="preserve">Se focaliser uniquement sur les </w:t>
      </w:r>
      <w:r w:rsidRPr="00392547">
        <w:rPr>
          <w:rFonts w:asciiTheme="minorHAnsi" w:hAnsiTheme="minorHAnsi" w:cstheme="minorHAnsi"/>
          <w:b/>
          <w:bCs/>
          <w:color w:val="auto"/>
          <w:sz w:val="32"/>
          <w:szCs w:val="32"/>
          <w:lang w:val="fr-FR"/>
        </w:rPr>
        <w:t>"actes racistes"</w:t>
      </w:r>
      <w:r w:rsidRPr="00392547">
        <w:rPr>
          <w:rFonts w:asciiTheme="minorHAnsi" w:hAnsiTheme="minorHAnsi" w:cstheme="minorHAnsi"/>
          <w:color w:val="auto"/>
          <w:sz w:val="32"/>
          <w:szCs w:val="32"/>
          <w:lang w:val="fr-FR"/>
        </w:rPr>
        <w:t xml:space="preserve">, sans s'attaquer au </w:t>
      </w:r>
      <w:r w:rsidRPr="00392547">
        <w:rPr>
          <w:rFonts w:asciiTheme="minorHAnsi" w:hAnsiTheme="minorHAnsi" w:cstheme="minorHAnsi"/>
          <w:b/>
          <w:bCs/>
          <w:color w:val="auto"/>
          <w:sz w:val="32"/>
          <w:szCs w:val="32"/>
          <w:lang w:val="fr-FR"/>
        </w:rPr>
        <w:t>"racisme systémique"</w:t>
      </w:r>
      <w:r w:rsidRPr="00392547">
        <w:rPr>
          <w:rFonts w:asciiTheme="minorHAnsi" w:hAnsiTheme="minorHAnsi" w:cstheme="minorHAnsi"/>
          <w:color w:val="auto"/>
          <w:sz w:val="32"/>
          <w:szCs w:val="32"/>
          <w:lang w:val="fr-FR"/>
        </w:rPr>
        <w:t>, revient à ignorer les structures qui rendent le racisme possible et durable.</w:t>
      </w:r>
    </w:p>
    <w:p w14:paraId="3D26D9EF" w14:textId="77777777" w:rsidR="00392547" w:rsidRPr="00392547" w:rsidRDefault="00392547" w:rsidP="000B5846">
      <w:pPr>
        <w:numPr>
          <w:ilvl w:val="0"/>
          <w:numId w:val="131"/>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 xml:space="preserve">De la même manière, </w:t>
      </w:r>
      <w:r w:rsidRPr="00392547">
        <w:rPr>
          <w:rFonts w:asciiTheme="minorHAnsi" w:hAnsiTheme="minorHAnsi" w:cstheme="minorHAnsi"/>
          <w:b/>
          <w:bCs/>
          <w:color w:val="auto"/>
          <w:sz w:val="32"/>
          <w:szCs w:val="32"/>
          <w:lang w:val="fr-FR"/>
        </w:rPr>
        <w:t>parler uniquement des "maltraitances" sans s'attaquer à "LA maltraitance"</w:t>
      </w:r>
      <w:r w:rsidRPr="00392547">
        <w:rPr>
          <w:rFonts w:asciiTheme="minorHAnsi" w:hAnsiTheme="minorHAnsi" w:cstheme="minorHAnsi"/>
          <w:color w:val="auto"/>
          <w:sz w:val="32"/>
          <w:szCs w:val="32"/>
          <w:lang w:val="fr-FR"/>
        </w:rPr>
        <w:t xml:space="preserve"> revient à fermer les yeux sur </w:t>
      </w:r>
      <w:r w:rsidRPr="00392547">
        <w:rPr>
          <w:rFonts w:asciiTheme="minorHAnsi" w:hAnsiTheme="minorHAnsi" w:cstheme="minorHAnsi"/>
          <w:b/>
          <w:bCs/>
          <w:color w:val="auto"/>
          <w:sz w:val="32"/>
          <w:szCs w:val="32"/>
          <w:lang w:val="fr-FR"/>
        </w:rPr>
        <w:t>les causes profondes</w:t>
      </w:r>
      <w:r w:rsidRPr="00392547">
        <w:rPr>
          <w:rFonts w:asciiTheme="minorHAnsi" w:hAnsiTheme="minorHAnsi" w:cstheme="minorHAnsi"/>
          <w:color w:val="auto"/>
          <w:sz w:val="32"/>
          <w:szCs w:val="32"/>
          <w:lang w:val="fr-FR"/>
        </w:rPr>
        <w:t xml:space="preserve"> de ces abus, et à empêcher une vraie transformation du système.</w:t>
      </w:r>
    </w:p>
    <w:p w14:paraId="16837C98"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Conclusion</w:t>
      </w:r>
    </w:p>
    <w:p w14:paraId="4D4F93BB"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Si l’on ne combat que les maltraitances individuelles, on ne s’attaque pas aux racines du problème.</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Sans une réforme du système, les abus continueront à se produire, inévitablement.</w:t>
      </w:r>
    </w:p>
    <w:p w14:paraId="00E355D6" w14:textId="77777777" w:rsidR="00392547" w:rsidRPr="00392547" w:rsidRDefault="00000000"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pt-BR"/>
        </w:rPr>
      </w:pPr>
      <w:r>
        <w:rPr>
          <w:rFonts w:asciiTheme="minorHAnsi" w:hAnsiTheme="minorHAnsi" w:cstheme="minorHAnsi"/>
          <w:color w:val="auto"/>
          <w:sz w:val="32"/>
          <w:szCs w:val="32"/>
          <w:lang w:val="pt-BR"/>
        </w:rPr>
        <w:lastRenderedPageBreak/>
        <w:pict w14:anchorId="5A14F945">
          <v:rect id="_x0000_i1046" style="width:0;height:1.5pt" o:hralign="center" o:hrstd="t" o:hr="t" fillcolor="#a0a0a0" stroked="f"/>
        </w:pict>
      </w:r>
    </w:p>
    <w:p w14:paraId="2C60B19C"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6.1.12. La restriction des "États Généraux des Maltraitances" à certains types de maltraitance</w:t>
      </w:r>
    </w:p>
    <w:p w14:paraId="148A705D"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 xml:space="preserve">Les États Généraux des Maltraitances (EGM) affirment vouloir </w:t>
      </w:r>
      <w:r w:rsidRPr="00392547">
        <w:rPr>
          <w:rFonts w:asciiTheme="minorHAnsi" w:hAnsiTheme="minorHAnsi" w:cstheme="minorHAnsi"/>
          <w:b/>
          <w:bCs/>
          <w:color w:val="auto"/>
          <w:sz w:val="32"/>
          <w:szCs w:val="32"/>
          <w:lang w:val="fr-FR"/>
        </w:rPr>
        <w:t>lutter contre "tous les types de maltraitance"</w:t>
      </w:r>
      <w:r w:rsidRPr="00392547">
        <w:rPr>
          <w:rFonts w:asciiTheme="minorHAnsi" w:hAnsiTheme="minorHAnsi" w:cstheme="minorHAnsi"/>
          <w:color w:val="auto"/>
          <w:sz w:val="32"/>
          <w:szCs w:val="32"/>
          <w:lang w:val="fr-FR"/>
        </w:rPr>
        <w:t>.</w:t>
      </w:r>
      <w:r w:rsidRPr="00392547">
        <w:rPr>
          <w:rFonts w:asciiTheme="minorHAnsi" w:hAnsiTheme="minorHAnsi" w:cstheme="minorHAnsi"/>
          <w:color w:val="auto"/>
          <w:sz w:val="32"/>
          <w:szCs w:val="32"/>
          <w:lang w:val="fr-FR"/>
        </w:rPr>
        <w:br/>
        <w:t xml:space="preserve">Or, dans les faits, </w:t>
      </w:r>
      <w:r w:rsidRPr="00392547">
        <w:rPr>
          <w:rFonts w:asciiTheme="minorHAnsi" w:hAnsiTheme="minorHAnsi" w:cstheme="minorHAnsi"/>
          <w:b/>
          <w:bCs/>
          <w:color w:val="auto"/>
          <w:sz w:val="32"/>
          <w:szCs w:val="32"/>
          <w:lang w:val="fr-FR"/>
        </w:rPr>
        <w:t>plusieurs domaines clés sont totalement exclus</w:t>
      </w:r>
      <w:r w:rsidRPr="00392547">
        <w:rPr>
          <w:rFonts w:asciiTheme="minorHAnsi" w:hAnsiTheme="minorHAnsi" w:cstheme="minorHAnsi"/>
          <w:color w:val="auto"/>
          <w:sz w:val="32"/>
          <w:szCs w:val="32"/>
          <w:lang w:val="fr-FR"/>
        </w:rPr>
        <w:t>, et cela de manière très préoccupante.</w:t>
      </w:r>
    </w:p>
    <w:p w14:paraId="1E0551BA"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pt-BR"/>
        </w:rPr>
      </w:pPr>
      <w:r w:rsidRPr="00392547">
        <w:rPr>
          <w:rFonts w:asciiTheme="minorHAnsi" w:hAnsiTheme="minorHAnsi" w:cstheme="minorHAnsi"/>
          <w:b/>
          <w:bCs/>
          <w:color w:val="auto"/>
          <w:sz w:val="32"/>
          <w:szCs w:val="32"/>
          <w:lang w:val="pt-BR"/>
        </w:rPr>
        <w:t>Exclusions notables des EGM :</w:t>
      </w:r>
    </w:p>
    <w:p w14:paraId="4D1D15AA" w14:textId="77777777" w:rsidR="00392547" w:rsidRPr="00392547" w:rsidRDefault="00392547" w:rsidP="000B5846">
      <w:pPr>
        <w:numPr>
          <w:ilvl w:val="0"/>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pt-BR"/>
        </w:rPr>
      </w:pPr>
      <w:r w:rsidRPr="00392547">
        <w:rPr>
          <w:rFonts w:asciiTheme="minorHAnsi" w:hAnsiTheme="minorHAnsi" w:cstheme="minorHAnsi"/>
          <w:b/>
          <w:bCs/>
          <w:color w:val="auto"/>
          <w:sz w:val="32"/>
          <w:szCs w:val="32"/>
          <w:lang w:val="pt-BR"/>
        </w:rPr>
        <w:t>Les enfants</w:t>
      </w:r>
    </w:p>
    <w:p w14:paraId="6FD4E8B8"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Motif avancé : "La politique publique concernant les enfants est déjà bien développée depuis 2007."</w:t>
      </w:r>
    </w:p>
    <w:p w14:paraId="55F0C7CA"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Problème</w:t>
      </w:r>
      <w:r w:rsidRPr="00392547">
        <w:rPr>
          <w:rFonts w:asciiTheme="minorHAnsi" w:hAnsiTheme="minorHAnsi" w:cstheme="minorHAnsi"/>
          <w:color w:val="auto"/>
          <w:sz w:val="32"/>
          <w:szCs w:val="32"/>
          <w:lang w:val="fr-FR"/>
        </w:rPr>
        <w:t xml:space="preserve"> : exclure les enfants sous prétexte que d’autres dispositifs existent est absurde. </w:t>
      </w:r>
      <w:r w:rsidRPr="00392547">
        <w:rPr>
          <w:rFonts w:asciiTheme="minorHAnsi" w:hAnsiTheme="minorHAnsi" w:cstheme="minorHAnsi"/>
          <w:b/>
          <w:bCs/>
          <w:color w:val="auto"/>
          <w:sz w:val="32"/>
          <w:szCs w:val="32"/>
          <w:lang w:val="fr-FR"/>
        </w:rPr>
        <w:t>La maltraitance infantile est l’une des plus graves et des plus cachées</w:t>
      </w:r>
      <w:r w:rsidRPr="00392547">
        <w:rPr>
          <w:rFonts w:asciiTheme="minorHAnsi" w:hAnsiTheme="minorHAnsi" w:cstheme="minorHAnsi"/>
          <w:color w:val="auto"/>
          <w:sz w:val="32"/>
          <w:szCs w:val="32"/>
          <w:lang w:val="fr-FR"/>
        </w:rPr>
        <w:t>.</w:t>
      </w:r>
    </w:p>
    <w:p w14:paraId="112D6E6C" w14:textId="77777777" w:rsidR="00392547" w:rsidRPr="00392547" w:rsidRDefault="00392547" w:rsidP="000B5846">
      <w:pPr>
        <w:numPr>
          <w:ilvl w:val="0"/>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pt-BR"/>
        </w:rPr>
      </w:pPr>
      <w:r w:rsidRPr="00392547">
        <w:rPr>
          <w:rFonts w:asciiTheme="minorHAnsi" w:hAnsiTheme="minorHAnsi" w:cstheme="minorHAnsi"/>
          <w:b/>
          <w:bCs/>
          <w:color w:val="auto"/>
          <w:sz w:val="32"/>
          <w:szCs w:val="32"/>
          <w:lang w:val="pt-BR"/>
        </w:rPr>
        <w:t>La maltraitance scolaire</w:t>
      </w:r>
    </w:p>
    <w:p w14:paraId="16F1D724"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t>Logique perverse</w:t>
      </w:r>
      <w:r w:rsidRPr="00392547">
        <w:rPr>
          <w:rFonts w:asciiTheme="minorHAnsi" w:hAnsiTheme="minorHAnsi" w:cstheme="minorHAnsi"/>
          <w:color w:val="auto"/>
          <w:sz w:val="32"/>
          <w:szCs w:val="32"/>
          <w:lang w:val="fr-FR"/>
        </w:rPr>
        <w:t xml:space="preserve"> : puisque les enfants sont exclus, </w:t>
      </w:r>
      <w:r w:rsidRPr="00392547">
        <w:rPr>
          <w:rFonts w:asciiTheme="minorHAnsi" w:hAnsiTheme="minorHAnsi" w:cstheme="minorHAnsi"/>
          <w:b/>
          <w:bCs/>
          <w:color w:val="auto"/>
          <w:sz w:val="32"/>
          <w:szCs w:val="32"/>
          <w:lang w:val="fr-FR"/>
        </w:rPr>
        <w:t>tout ce qui touche à l'école l'est aussi</w:t>
      </w:r>
      <w:r w:rsidRPr="00392547">
        <w:rPr>
          <w:rFonts w:asciiTheme="minorHAnsi" w:hAnsiTheme="minorHAnsi" w:cstheme="minorHAnsi"/>
          <w:color w:val="auto"/>
          <w:sz w:val="32"/>
          <w:szCs w:val="32"/>
          <w:lang w:val="fr-FR"/>
        </w:rPr>
        <w:t>.</w:t>
      </w:r>
    </w:p>
    <w:p w14:paraId="56D73281"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Problème</w:t>
      </w:r>
      <w:r w:rsidRPr="00392547">
        <w:rPr>
          <w:rFonts w:asciiTheme="minorHAnsi" w:hAnsiTheme="minorHAnsi" w:cstheme="minorHAnsi"/>
          <w:color w:val="auto"/>
          <w:sz w:val="32"/>
          <w:szCs w:val="32"/>
          <w:lang w:val="fr-FR"/>
        </w:rPr>
        <w:t xml:space="preserve"> : le harcèlement scolaire, les exclusions abusives des élèves handicapés et l’absence d’adaptation des écoles </w:t>
      </w:r>
      <w:r w:rsidRPr="00392547">
        <w:rPr>
          <w:rFonts w:asciiTheme="minorHAnsi" w:hAnsiTheme="minorHAnsi" w:cstheme="minorHAnsi"/>
          <w:b/>
          <w:bCs/>
          <w:color w:val="auto"/>
          <w:sz w:val="32"/>
          <w:szCs w:val="32"/>
          <w:lang w:val="fr-FR"/>
        </w:rPr>
        <w:t>sont des formes majeures de maltraitance</w:t>
      </w:r>
      <w:r w:rsidRPr="00392547">
        <w:rPr>
          <w:rFonts w:asciiTheme="minorHAnsi" w:hAnsiTheme="minorHAnsi" w:cstheme="minorHAnsi"/>
          <w:color w:val="auto"/>
          <w:sz w:val="32"/>
          <w:szCs w:val="32"/>
          <w:lang w:val="fr-FR"/>
        </w:rPr>
        <w:t>, et elles sont totalement ignorées.</w:t>
      </w:r>
    </w:p>
    <w:p w14:paraId="18B96212" w14:textId="77777777" w:rsidR="00392547" w:rsidRPr="00392547" w:rsidRDefault="00392547" w:rsidP="000B5846">
      <w:pPr>
        <w:numPr>
          <w:ilvl w:val="0"/>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pt-BR"/>
        </w:rPr>
      </w:pPr>
      <w:r w:rsidRPr="00392547">
        <w:rPr>
          <w:rFonts w:asciiTheme="minorHAnsi" w:hAnsiTheme="minorHAnsi" w:cstheme="minorHAnsi"/>
          <w:b/>
          <w:bCs/>
          <w:color w:val="auto"/>
          <w:sz w:val="32"/>
          <w:szCs w:val="32"/>
          <w:lang w:val="pt-BR"/>
        </w:rPr>
        <w:t>La maltraitance médicale</w:t>
      </w:r>
    </w:p>
    <w:p w14:paraId="1AF412E6"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Mention explicite : "Les contributions ne portent pas sur les établissements de santé."</w:t>
      </w:r>
    </w:p>
    <w:p w14:paraId="2085CA89"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Problème</w:t>
      </w:r>
      <w:r w:rsidRPr="00392547">
        <w:rPr>
          <w:rFonts w:asciiTheme="minorHAnsi" w:hAnsiTheme="minorHAnsi" w:cstheme="minorHAnsi"/>
          <w:color w:val="auto"/>
          <w:sz w:val="32"/>
          <w:szCs w:val="32"/>
          <w:lang w:val="fr-FR"/>
        </w:rPr>
        <w:t xml:space="preserve"> : </w:t>
      </w:r>
      <w:r w:rsidRPr="00392547">
        <w:rPr>
          <w:rFonts w:asciiTheme="minorHAnsi" w:hAnsiTheme="minorHAnsi" w:cstheme="minorHAnsi"/>
          <w:b/>
          <w:bCs/>
          <w:color w:val="auto"/>
          <w:sz w:val="32"/>
          <w:szCs w:val="32"/>
          <w:lang w:val="fr-FR"/>
        </w:rPr>
        <w:t>pourquoi exclure un domaine où les abus sont parmi les plus fréquents et les plus graves ?</w:t>
      </w:r>
    </w:p>
    <w:p w14:paraId="47B7C076"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 xml:space="preserve">Les hôpitaux psychiatriques, les refus de soins, les abus médicamenteux, les internements abusifs </w:t>
      </w:r>
      <w:r w:rsidRPr="00392547">
        <w:rPr>
          <w:rFonts w:asciiTheme="minorHAnsi" w:hAnsiTheme="minorHAnsi" w:cstheme="minorHAnsi"/>
          <w:b/>
          <w:bCs/>
          <w:color w:val="auto"/>
          <w:sz w:val="32"/>
          <w:szCs w:val="32"/>
          <w:lang w:val="fr-FR"/>
        </w:rPr>
        <w:t>sont des maltraitances reconnues, mais occultées ici</w:t>
      </w:r>
      <w:r w:rsidRPr="00392547">
        <w:rPr>
          <w:rFonts w:asciiTheme="minorHAnsi" w:hAnsiTheme="minorHAnsi" w:cstheme="minorHAnsi"/>
          <w:color w:val="auto"/>
          <w:sz w:val="32"/>
          <w:szCs w:val="32"/>
          <w:lang w:val="fr-FR"/>
        </w:rPr>
        <w:t>.</w:t>
      </w:r>
    </w:p>
    <w:p w14:paraId="6F5F4EC6" w14:textId="77777777" w:rsidR="00392547" w:rsidRPr="00392547" w:rsidRDefault="00392547" w:rsidP="000B5846">
      <w:pPr>
        <w:numPr>
          <w:ilvl w:val="0"/>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pt-BR"/>
        </w:rPr>
      </w:pPr>
      <w:r w:rsidRPr="00392547">
        <w:rPr>
          <w:rFonts w:asciiTheme="minorHAnsi" w:hAnsiTheme="minorHAnsi" w:cstheme="minorHAnsi"/>
          <w:b/>
          <w:bCs/>
          <w:color w:val="auto"/>
          <w:sz w:val="32"/>
          <w:szCs w:val="32"/>
          <w:lang w:val="pt-BR"/>
        </w:rPr>
        <w:t>La maltraitance sociale</w:t>
      </w:r>
    </w:p>
    <w:p w14:paraId="365DEEF4"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Très peu mentionnée, sauf vaguement dans "le champ social, médico-social ou familial".</w:t>
      </w:r>
    </w:p>
    <w:p w14:paraId="4CA4C535"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lastRenderedPageBreak/>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Problème</w:t>
      </w:r>
      <w:r w:rsidRPr="00392547">
        <w:rPr>
          <w:rFonts w:asciiTheme="minorHAnsi" w:hAnsiTheme="minorHAnsi" w:cstheme="minorHAnsi"/>
          <w:color w:val="auto"/>
          <w:sz w:val="32"/>
          <w:szCs w:val="32"/>
          <w:lang w:val="fr-FR"/>
        </w:rPr>
        <w:t xml:space="preserve"> : </w:t>
      </w:r>
      <w:r w:rsidRPr="00392547">
        <w:rPr>
          <w:rFonts w:asciiTheme="minorHAnsi" w:hAnsiTheme="minorHAnsi" w:cstheme="minorHAnsi"/>
          <w:b/>
          <w:bCs/>
          <w:color w:val="auto"/>
          <w:sz w:val="32"/>
          <w:szCs w:val="32"/>
          <w:lang w:val="fr-FR"/>
        </w:rPr>
        <w:t>les discriminations, exclusions et injustices sociales massives ne sont pas reconnues comme des maltraitances</w:t>
      </w:r>
      <w:r w:rsidRPr="00392547">
        <w:rPr>
          <w:rFonts w:asciiTheme="minorHAnsi" w:hAnsiTheme="minorHAnsi" w:cstheme="minorHAnsi"/>
          <w:color w:val="auto"/>
          <w:sz w:val="32"/>
          <w:szCs w:val="32"/>
          <w:lang w:val="fr-FR"/>
        </w:rPr>
        <w:t>, alors qu’elles le sont.</w:t>
      </w:r>
    </w:p>
    <w:p w14:paraId="682E4F6E" w14:textId="77777777" w:rsidR="00392547" w:rsidRPr="00392547" w:rsidRDefault="00392547" w:rsidP="000B5846">
      <w:pPr>
        <w:numPr>
          <w:ilvl w:val="0"/>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pt-BR"/>
        </w:rPr>
      </w:pPr>
      <w:r w:rsidRPr="00392547">
        <w:rPr>
          <w:rFonts w:asciiTheme="minorHAnsi" w:hAnsiTheme="minorHAnsi" w:cstheme="minorHAnsi"/>
          <w:b/>
          <w:bCs/>
          <w:color w:val="auto"/>
          <w:sz w:val="32"/>
          <w:szCs w:val="32"/>
          <w:lang w:val="pt-BR"/>
        </w:rPr>
        <w:t>La maltraitance administrative</w:t>
      </w:r>
    </w:p>
    <w:p w14:paraId="53AA0C3F"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t>Pas un mot sur les abus des services publics.</w:t>
      </w:r>
    </w:p>
    <w:p w14:paraId="3DA4AC32"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 xml:space="preserve">Pourtant, le </w:t>
      </w:r>
      <w:r w:rsidRPr="00392547">
        <w:rPr>
          <w:rFonts w:asciiTheme="minorHAnsi" w:hAnsiTheme="minorHAnsi" w:cstheme="minorHAnsi"/>
          <w:b/>
          <w:bCs/>
          <w:color w:val="auto"/>
          <w:sz w:val="32"/>
          <w:szCs w:val="32"/>
          <w:lang w:val="fr-FR"/>
        </w:rPr>
        <w:t>Rapport 2021 de la Défenseure des Droits</w:t>
      </w:r>
      <w:r w:rsidRPr="00392547">
        <w:rPr>
          <w:rFonts w:asciiTheme="minorHAnsi" w:hAnsiTheme="minorHAnsi" w:cstheme="minorHAnsi"/>
          <w:color w:val="auto"/>
          <w:sz w:val="32"/>
          <w:szCs w:val="32"/>
          <w:lang w:val="fr-FR"/>
        </w:rPr>
        <w:t xml:space="preserve"> soulignait déjà que : </w:t>
      </w:r>
    </w:p>
    <w:p w14:paraId="716ED5CC"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"L’absence de réponse, les délais déraisonnables, la difficulté à contacter l’administration sont des atteintes aux droits des usagers."</w:t>
      </w:r>
    </w:p>
    <w:p w14:paraId="440CF8EE" w14:textId="77777777" w:rsidR="00392547" w:rsidRPr="00392547" w:rsidRDefault="00392547" w:rsidP="000B5846">
      <w:pPr>
        <w:numPr>
          <w:ilvl w:val="1"/>
          <w:numId w:val="132"/>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Problème</w:t>
      </w:r>
      <w:r w:rsidRPr="00392547">
        <w:rPr>
          <w:rFonts w:asciiTheme="minorHAnsi" w:hAnsiTheme="minorHAnsi" w:cstheme="minorHAnsi"/>
          <w:color w:val="auto"/>
          <w:sz w:val="32"/>
          <w:szCs w:val="32"/>
          <w:lang w:val="fr-FR"/>
        </w:rPr>
        <w:t xml:space="preserve"> : si même </w:t>
      </w:r>
      <w:r w:rsidRPr="00392547">
        <w:rPr>
          <w:rFonts w:asciiTheme="minorHAnsi" w:hAnsiTheme="minorHAnsi" w:cstheme="minorHAnsi"/>
          <w:b/>
          <w:bCs/>
          <w:color w:val="auto"/>
          <w:sz w:val="32"/>
          <w:szCs w:val="32"/>
          <w:lang w:val="fr-FR"/>
        </w:rPr>
        <w:t>les "gens normaux" trouvent cela inacceptable</w:t>
      </w:r>
      <w:r w:rsidRPr="00392547">
        <w:rPr>
          <w:rFonts w:asciiTheme="minorHAnsi" w:hAnsiTheme="minorHAnsi" w:cstheme="minorHAnsi"/>
          <w:color w:val="auto"/>
          <w:sz w:val="32"/>
          <w:szCs w:val="32"/>
          <w:lang w:val="fr-FR"/>
        </w:rPr>
        <w:t xml:space="preserve">, imagine </w:t>
      </w:r>
      <w:r w:rsidRPr="00392547">
        <w:rPr>
          <w:rFonts w:asciiTheme="minorHAnsi" w:hAnsiTheme="minorHAnsi" w:cstheme="minorHAnsi"/>
          <w:b/>
          <w:bCs/>
          <w:color w:val="auto"/>
          <w:sz w:val="32"/>
          <w:szCs w:val="32"/>
          <w:lang w:val="fr-FR"/>
        </w:rPr>
        <w:t>les conséquences pour les autistes et les personnes vulnérables !</w:t>
      </w:r>
    </w:p>
    <w:p w14:paraId="40B6AC2F"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Conclusion</w:t>
      </w:r>
    </w:p>
    <w:p w14:paraId="3AF86C3A"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Limiter les EGM à certains domaines revient à "filtrer" les problèmes et à éviter les sujets qui dérangent.</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Exclure la maltraitance scolaire, médicale, sociale et administrative est une décision politique visant à préserver l’ordre établi.</w:t>
      </w:r>
    </w:p>
    <w:p w14:paraId="675CCF26" w14:textId="77777777" w:rsidR="00392547" w:rsidRPr="00392547" w:rsidRDefault="00000000"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pt-BR"/>
        </w:rPr>
      </w:pPr>
      <w:r>
        <w:rPr>
          <w:rFonts w:asciiTheme="minorHAnsi" w:hAnsiTheme="minorHAnsi" w:cstheme="minorHAnsi"/>
          <w:color w:val="auto"/>
          <w:sz w:val="32"/>
          <w:szCs w:val="32"/>
          <w:lang w:val="pt-BR"/>
        </w:rPr>
        <w:pict w14:anchorId="71ABBB42">
          <v:rect id="_x0000_i1047" style="width:0;height:1.5pt" o:hralign="center" o:hrstd="t" o:hr="t" fillcolor="#a0a0a0" stroked="f"/>
        </w:pict>
      </w:r>
    </w:p>
    <w:p w14:paraId="6E83DC17"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6.1.13. La partialité des États Généraux : consultation des institutions maltraitantes plutôt que des victimes</w:t>
      </w:r>
    </w:p>
    <w:p w14:paraId="539F3ECA"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 xml:space="preserve">L’un des plus </w:t>
      </w:r>
      <w:r w:rsidRPr="00392547">
        <w:rPr>
          <w:rFonts w:asciiTheme="minorHAnsi" w:hAnsiTheme="minorHAnsi" w:cstheme="minorHAnsi"/>
          <w:b/>
          <w:bCs/>
          <w:color w:val="auto"/>
          <w:sz w:val="32"/>
          <w:szCs w:val="32"/>
          <w:lang w:val="fr-FR"/>
        </w:rPr>
        <w:t>grands scandales</w:t>
      </w:r>
      <w:r w:rsidRPr="00392547">
        <w:rPr>
          <w:rFonts w:asciiTheme="minorHAnsi" w:hAnsiTheme="minorHAnsi" w:cstheme="minorHAnsi"/>
          <w:color w:val="auto"/>
          <w:sz w:val="32"/>
          <w:szCs w:val="32"/>
          <w:lang w:val="fr-FR"/>
        </w:rPr>
        <w:t xml:space="preserve"> des EGM, c’est </w:t>
      </w:r>
      <w:r w:rsidRPr="00392547">
        <w:rPr>
          <w:rFonts w:asciiTheme="minorHAnsi" w:hAnsiTheme="minorHAnsi" w:cstheme="minorHAnsi"/>
          <w:b/>
          <w:bCs/>
          <w:color w:val="auto"/>
          <w:sz w:val="32"/>
          <w:szCs w:val="32"/>
          <w:lang w:val="fr-FR"/>
        </w:rPr>
        <w:t>leur méthode de consultation</w:t>
      </w:r>
      <w:r w:rsidRPr="00392547">
        <w:rPr>
          <w:rFonts w:asciiTheme="minorHAnsi" w:hAnsiTheme="minorHAnsi" w:cstheme="minorHAnsi"/>
          <w:color w:val="auto"/>
          <w:sz w:val="32"/>
          <w:szCs w:val="32"/>
          <w:lang w:val="fr-FR"/>
        </w:rPr>
        <w:t>.</w:t>
      </w:r>
    </w:p>
    <w:p w14:paraId="1F389C88"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Qui a été consulté ?</w:t>
      </w:r>
    </w:p>
    <w:p w14:paraId="59D9DC61"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Principalement les établissements (hôpitaux, ESAT, IME, foyers...), c'est-à-dire ceux qui sont à l’origine des maltraitances.</w:t>
      </w:r>
    </w:p>
    <w:p w14:paraId="15E86050"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Qui n’a PAS été consulté ?</w:t>
      </w:r>
    </w:p>
    <w:p w14:paraId="0EC3A632"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fr-F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Les victimes</w:t>
      </w:r>
      <w:r w:rsidRPr="00392547">
        <w:rPr>
          <w:rFonts w:asciiTheme="minorHAnsi" w:hAnsiTheme="minorHAnsi" w:cstheme="minorHAnsi"/>
          <w:color w:val="auto"/>
          <w:sz w:val="32"/>
          <w:szCs w:val="32"/>
          <w:lang w:val="fr-FR"/>
        </w:rPr>
        <w:t xml:space="preserve"> et leurs familles.</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fr-F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Les associations de victimes</w:t>
      </w:r>
      <w:r w:rsidRPr="00392547">
        <w:rPr>
          <w:rFonts w:asciiTheme="minorHAnsi" w:hAnsiTheme="minorHAnsi" w:cstheme="minorHAnsi"/>
          <w:color w:val="auto"/>
          <w:sz w:val="32"/>
          <w:szCs w:val="32"/>
          <w:lang w:val="fr-FR"/>
        </w:rPr>
        <w:t>.</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fr-F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Les organisations réellement indépendantes</w:t>
      </w:r>
      <w:r w:rsidRPr="00392547">
        <w:rPr>
          <w:rFonts w:asciiTheme="minorHAnsi" w:hAnsiTheme="minorHAnsi" w:cstheme="minorHAnsi"/>
          <w:color w:val="auto"/>
          <w:sz w:val="32"/>
          <w:szCs w:val="32"/>
          <w:lang w:val="fr-FR"/>
        </w:rPr>
        <w:t xml:space="preserve"> (comme la nôtre).</w:t>
      </w:r>
    </w:p>
    <w:p w14:paraId="02CB8A6F"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Pourquoi est-ce un problème ?</w:t>
      </w:r>
    </w:p>
    <w:p w14:paraId="558A75A0" w14:textId="77777777" w:rsidR="00392547" w:rsidRPr="00392547" w:rsidRDefault="00392547" w:rsidP="000B5846">
      <w:pPr>
        <w:numPr>
          <w:ilvl w:val="0"/>
          <w:numId w:val="133"/>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t>Les établissements ne vont jamais avouer la gravité des abus qu’ils commettent.</w:t>
      </w:r>
    </w:p>
    <w:p w14:paraId="3BCF68E6" w14:textId="77777777" w:rsidR="00392547" w:rsidRPr="00392547" w:rsidRDefault="00392547" w:rsidP="000B5846">
      <w:pPr>
        <w:numPr>
          <w:ilvl w:val="0"/>
          <w:numId w:val="133"/>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lastRenderedPageBreak/>
        <w:t>Les victimes, les seules à pouvoir parler des vraies maltraitances, ont été écartées.</w:t>
      </w:r>
    </w:p>
    <w:p w14:paraId="1EF80E02" w14:textId="77777777" w:rsidR="00392547" w:rsidRPr="00392547" w:rsidRDefault="00392547" w:rsidP="000B5846">
      <w:pPr>
        <w:numPr>
          <w:ilvl w:val="0"/>
          <w:numId w:val="133"/>
        </w:num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t>Le gouvernement prétend ne pas avoir trouvé d’associations de victimes... alors qu’il a sciemment ignoré celles qui lui écrivaient.</w:t>
      </w:r>
    </w:p>
    <w:p w14:paraId="2D3E1D06"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t>C’est comme organiser une enquête sur la mafia en interrogeant uniquement les mafieux et en ignorant les victimes.</w:t>
      </w:r>
    </w:p>
    <w:p w14:paraId="42EC2ECB"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t>C’est comme faire une consultation sur la violence policière en ne demandant l’avis qu’aux policiers.</w:t>
      </w:r>
    </w:p>
    <w:p w14:paraId="79CC03C0"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b/>
          <w:bCs/>
          <w:color w:val="auto"/>
          <w:sz w:val="32"/>
          <w:szCs w:val="32"/>
          <w:lang w:val="fr-FR"/>
        </w:rPr>
        <w:t>Autrement dit : c’est une imposture.</w:t>
      </w:r>
    </w:p>
    <w:p w14:paraId="22B8CD12"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La méthode française : "ne pas voir, ne pas entendre, ne pas dire"</w:t>
      </w:r>
    </w:p>
    <w:p w14:paraId="269FE9CE"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 xml:space="preserve">La culture française du </w:t>
      </w:r>
      <w:r w:rsidRPr="00392547">
        <w:rPr>
          <w:rFonts w:asciiTheme="minorHAnsi" w:hAnsiTheme="minorHAnsi" w:cstheme="minorHAnsi"/>
          <w:b/>
          <w:bCs/>
          <w:color w:val="auto"/>
          <w:sz w:val="32"/>
          <w:szCs w:val="32"/>
          <w:lang w:val="fr-FR"/>
        </w:rPr>
        <w:t>"dénis, simulacres et poudre aux yeux"</w:t>
      </w:r>
      <w:r w:rsidRPr="00392547">
        <w:rPr>
          <w:rFonts w:asciiTheme="minorHAnsi" w:hAnsiTheme="minorHAnsi" w:cstheme="minorHAnsi"/>
          <w:color w:val="auto"/>
          <w:sz w:val="32"/>
          <w:szCs w:val="32"/>
          <w:lang w:val="fr-FR"/>
        </w:rPr>
        <w:t xml:space="preserve"> atteint ici son paroxysme.</w:t>
      </w:r>
    </w:p>
    <w:p w14:paraId="5FD95B80"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Theme="minorHAnsi" w:hAnsiTheme="minorHAnsi" w:cstheme="minorHAnsi"/>
          <w:color w:val="auto"/>
          <w:sz w:val="32"/>
          <w:szCs w:val="32"/>
          <w:lang w:val="fr-FR"/>
        </w:rPr>
        <w:t>Le schéma est toujours le même :</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fr-F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Faire semblant d’écouter</w:t>
      </w:r>
      <w:r w:rsidRPr="00392547">
        <w:rPr>
          <w:rFonts w:asciiTheme="minorHAnsi" w:hAnsiTheme="minorHAnsi" w:cstheme="minorHAnsi"/>
          <w:color w:val="auto"/>
          <w:sz w:val="32"/>
          <w:szCs w:val="32"/>
          <w:lang w:val="fr-FR"/>
        </w:rPr>
        <w:t xml:space="preserve"> → en consultant ceux qui ont intérêt à minimiser les abus.</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fr-F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Produire un rapport "neutre"</w:t>
      </w:r>
      <w:r w:rsidRPr="00392547">
        <w:rPr>
          <w:rFonts w:asciiTheme="minorHAnsi" w:hAnsiTheme="minorHAnsi" w:cstheme="minorHAnsi"/>
          <w:color w:val="auto"/>
          <w:sz w:val="32"/>
          <w:szCs w:val="32"/>
          <w:lang w:val="fr-FR"/>
        </w:rPr>
        <w:t xml:space="preserve"> → qui évite soigneusement de pointer du doigt les vrais responsables.</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fr-F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Lancer des "petites réformes cosmétiques"</w:t>
      </w:r>
      <w:r w:rsidRPr="00392547">
        <w:rPr>
          <w:rFonts w:asciiTheme="minorHAnsi" w:hAnsiTheme="minorHAnsi" w:cstheme="minorHAnsi"/>
          <w:color w:val="auto"/>
          <w:sz w:val="32"/>
          <w:szCs w:val="32"/>
          <w:lang w:val="fr-FR"/>
        </w:rPr>
        <w:t xml:space="preserve"> → qui ne changent rien au problème.</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fr-F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Attendre que l’opinion publique se lasse</w:t>
      </w:r>
      <w:r w:rsidRPr="00392547">
        <w:rPr>
          <w:rFonts w:asciiTheme="minorHAnsi" w:hAnsiTheme="minorHAnsi" w:cstheme="minorHAnsi"/>
          <w:color w:val="auto"/>
          <w:sz w:val="32"/>
          <w:szCs w:val="32"/>
          <w:lang w:val="fr-FR"/>
        </w:rPr>
        <w:t xml:space="preserve"> → pour recommencer comme avant.</w:t>
      </w:r>
    </w:p>
    <w:p w14:paraId="30982B45"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Conclusion</w:t>
      </w:r>
    </w:p>
    <w:p w14:paraId="58C0D3E0"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Sans consultation des victimes, ces États Généraux ne sont qu’une mascarade.</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Si les bourreaux sont les seuls à s’exprimer, comment peut-on espérer obtenir la vérité ?</w:t>
      </w:r>
    </w:p>
    <w:p w14:paraId="788D2218" w14:textId="77777777" w:rsidR="00392547" w:rsidRPr="00392547" w:rsidRDefault="00000000"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pt-BR"/>
        </w:rPr>
      </w:pPr>
      <w:r>
        <w:rPr>
          <w:rFonts w:asciiTheme="minorHAnsi" w:hAnsiTheme="minorHAnsi" w:cstheme="minorHAnsi"/>
          <w:color w:val="auto"/>
          <w:sz w:val="32"/>
          <w:szCs w:val="32"/>
          <w:lang w:val="pt-BR"/>
        </w:rPr>
        <w:pict w14:anchorId="643BC218">
          <v:rect id="_x0000_i1048" style="width:0;height:1.5pt" o:hralign="center" o:hrstd="t" o:hr="t" fillcolor="#a0a0a0" stroked="f"/>
        </w:pict>
      </w:r>
    </w:p>
    <w:p w14:paraId="5961FE3C"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Récapitulatif final : un dispositif biaisé et inefficace</w:t>
      </w:r>
    </w:p>
    <w:p w14:paraId="1F632608"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Les 3 problèmes majeurs des EGM</w:t>
      </w:r>
    </w:p>
    <w:p w14:paraId="39B6B967"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fr-F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Une approche faussée</w:t>
      </w:r>
      <w:r w:rsidRPr="00392547">
        <w:rPr>
          <w:rFonts w:asciiTheme="minorHAnsi" w:hAnsiTheme="minorHAnsi" w:cstheme="minorHAnsi"/>
          <w:color w:val="auto"/>
          <w:sz w:val="32"/>
          <w:szCs w:val="32"/>
          <w:lang w:val="fr-FR"/>
        </w:rPr>
        <w:t xml:space="preserve"> : parler uniquement des "maltraitances" (actes isolés) au lieu de "LA maltraitance" (le système global).</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fr-F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Des exclusions scandaleuses</w:t>
      </w:r>
      <w:r w:rsidRPr="00392547">
        <w:rPr>
          <w:rFonts w:asciiTheme="minorHAnsi" w:hAnsiTheme="minorHAnsi" w:cstheme="minorHAnsi"/>
          <w:color w:val="auto"/>
          <w:sz w:val="32"/>
          <w:szCs w:val="32"/>
          <w:lang w:val="fr-FR"/>
        </w:rPr>
        <w:t xml:space="preserve"> : enfants, écoles, hôpitaux, administration... tous les sujets gênants sont écartés.</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fr-FR"/>
        </w:rPr>
        <w:lastRenderedPageBreak/>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Une consultation truquée</w:t>
      </w:r>
      <w:r w:rsidRPr="00392547">
        <w:rPr>
          <w:rFonts w:asciiTheme="minorHAnsi" w:hAnsiTheme="minorHAnsi" w:cstheme="minorHAnsi"/>
          <w:color w:val="auto"/>
          <w:sz w:val="32"/>
          <w:szCs w:val="32"/>
          <w:lang w:val="fr-FR"/>
        </w:rPr>
        <w:t xml:space="preserve"> : interroger les institutions maltraitantes au lieu des victimes.</w:t>
      </w:r>
    </w:p>
    <w:p w14:paraId="31F37C9C"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b/>
          <w:bCs/>
          <w:color w:val="auto"/>
          <w:sz w:val="32"/>
          <w:szCs w:val="32"/>
          <w:lang w:val="fr-FR"/>
        </w:rPr>
      </w:pPr>
      <w:r w:rsidRPr="00392547">
        <w:rPr>
          <w:rFonts w:asciiTheme="minorHAnsi" w:hAnsiTheme="minorHAnsi" w:cstheme="minorHAnsi"/>
          <w:b/>
          <w:bCs/>
          <w:color w:val="auto"/>
          <w:sz w:val="32"/>
          <w:szCs w:val="32"/>
          <w:lang w:val="fr-FR"/>
        </w:rPr>
        <w:t>Pourquoi ce dispositif est une imposture ?</w:t>
      </w:r>
    </w:p>
    <w:p w14:paraId="65003E7E"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On évite les vraies réformes.</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On empêche la reconnaissance des maltraitances systémiques.</w:t>
      </w:r>
      <w:r w:rsidRPr="00392547">
        <w:rPr>
          <w:rFonts w:asciiTheme="minorHAnsi" w:hAnsiTheme="minorHAnsi" w:cstheme="minorHAnsi"/>
          <w:color w:val="auto"/>
          <w:sz w:val="32"/>
          <w:szCs w:val="32"/>
          <w:lang w:val="fr-FR"/>
        </w:rPr>
        <w:br/>
      </w: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On maintient l’omerta et l’impunité.</w:t>
      </w:r>
    </w:p>
    <w:p w14:paraId="556A4F19" w14:textId="77777777" w:rsidR="00392547" w:rsidRPr="00392547" w:rsidRDefault="00392547" w:rsidP="00392547">
      <w:pPr>
        <w:pBdr>
          <w:top w:val="none" w:sz="0" w:space="0" w:color="auto"/>
          <w:left w:val="none" w:sz="0" w:space="0" w:color="auto"/>
          <w:bottom w:val="none" w:sz="0" w:space="0" w:color="auto"/>
          <w:right w:val="none" w:sz="0" w:space="0" w:color="auto"/>
          <w:between w:val="none" w:sz="0" w:space="0" w:color="auto"/>
        </w:pBdr>
        <w:rPr>
          <w:rFonts w:asciiTheme="minorHAnsi" w:hAnsiTheme="minorHAnsi" w:cstheme="minorHAnsi"/>
          <w:color w:val="auto"/>
          <w:sz w:val="32"/>
          <w:szCs w:val="32"/>
          <w:lang w:val="fr-FR"/>
        </w:rPr>
      </w:pPr>
      <w:r w:rsidRPr="00392547">
        <w:rPr>
          <w:rFonts w:ascii="Segoe UI Emoji" w:hAnsi="Segoe UI Emoji" w:cs="Segoe UI Emoji"/>
          <w:color w:val="auto"/>
          <w:sz w:val="32"/>
          <w:szCs w:val="32"/>
          <w:lang w:val="pt-BR"/>
        </w:rPr>
        <w:t>💡</w:t>
      </w:r>
      <w:r w:rsidRPr="00392547">
        <w:rPr>
          <w:rFonts w:asciiTheme="minorHAnsi" w:hAnsiTheme="minorHAnsi" w:cstheme="minorHAnsi"/>
          <w:color w:val="auto"/>
          <w:sz w:val="32"/>
          <w:szCs w:val="32"/>
          <w:lang w:val="fr-FR"/>
        </w:rPr>
        <w:t xml:space="preserve"> </w:t>
      </w:r>
      <w:r w:rsidRPr="00392547">
        <w:rPr>
          <w:rFonts w:asciiTheme="minorHAnsi" w:hAnsiTheme="minorHAnsi" w:cstheme="minorHAnsi"/>
          <w:b/>
          <w:bCs/>
          <w:color w:val="auto"/>
          <w:sz w:val="32"/>
          <w:szCs w:val="32"/>
          <w:lang w:val="fr-FR"/>
        </w:rPr>
        <w:t>Ces États Généraux sont une opération de communication, pas une vraie action contre la maltraitance.</w:t>
      </w:r>
    </w:p>
    <w:p w14:paraId="533F5EDE" w14:textId="38DF0996" w:rsidR="000779E5" w:rsidRDefault="000779E5" w:rsidP="00336BE4">
      <w:pPr>
        <w:rPr>
          <w:rFonts w:asciiTheme="minorHAnsi" w:hAnsiTheme="minorHAnsi" w:cstheme="minorHAnsi"/>
          <w:color w:val="auto"/>
          <w:sz w:val="32"/>
          <w:szCs w:val="32"/>
          <w:lang w:val="fr-FR"/>
        </w:rPr>
      </w:pPr>
    </w:p>
    <w:p w14:paraId="6F4D7850"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6.1.14. L'illusion que le CNCPH représenterait réellement les personnes handicapées ou les consulterait efficacement</w:t>
      </w:r>
    </w:p>
    <w:p w14:paraId="0A0D7DD1" w14:textId="77777777" w:rsidR="00BA2DAE" w:rsidRPr="00BA2DAE" w:rsidRDefault="00BA2DAE" w:rsidP="00BA2DAE">
      <w:pPr>
        <w:rPr>
          <w:rFonts w:asciiTheme="minorHAnsi" w:hAnsiTheme="minorHAnsi" w:cstheme="minorHAnsi"/>
          <w:color w:val="auto"/>
          <w:sz w:val="28"/>
          <w:szCs w:val="28"/>
          <w:lang w:val="fr-FR"/>
        </w:rPr>
      </w:pPr>
      <w:r w:rsidRPr="00BA2DAE">
        <w:rPr>
          <w:rFonts w:asciiTheme="minorHAnsi" w:hAnsiTheme="minorHAnsi" w:cstheme="minorHAnsi"/>
          <w:color w:val="auto"/>
          <w:sz w:val="28"/>
          <w:szCs w:val="28"/>
          <w:lang w:val="fr-FR"/>
        </w:rPr>
        <w:t xml:space="preserve">Dans la lignée des critiques précédentes, il faut </w:t>
      </w:r>
      <w:r w:rsidRPr="00BA2DAE">
        <w:rPr>
          <w:rFonts w:asciiTheme="minorHAnsi" w:hAnsiTheme="minorHAnsi" w:cstheme="minorHAnsi"/>
          <w:b/>
          <w:bCs/>
          <w:color w:val="auto"/>
          <w:sz w:val="28"/>
          <w:szCs w:val="28"/>
          <w:lang w:val="fr-FR"/>
        </w:rPr>
        <w:t>mettre fin au mythe</w:t>
      </w:r>
      <w:r w:rsidRPr="00BA2DAE">
        <w:rPr>
          <w:rFonts w:asciiTheme="minorHAnsi" w:hAnsiTheme="minorHAnsi" w:cstheme="minorHAnsi"/>
          <w:color w:val="auto"/>
          <w:sz w:val="28"/>
          <w:szCs w:val="28"/>
          <w:lang w:val="fr-FR"/>
        </w:rPr>
        <w:t xml:space="preserve"> selon lequel le </w:t>
      </w:r>
      <w:r w:rsidRPr="00BA2DAE">
        <w:rPr>
          <w:rFonts w:asciiTheme="minorHAnsi" w:hAnsiTheme="minorHAnsi" w:cstheme="minorHAnsi"/>
          <w:b/>
          <w:bCs/>
          <w:color w:val="auto"/>
          <w:sz w:val="28"/>
          <w:szCs w:val="28"/>
          <w:lang w:val="fr-FR"/>
        </w:rPr>
        <w:t>CNCPH</w:t>
      </w:r>
      <w:r w:rsidRPr="00BA2DAE">
        <w:rPr>
          <w:rFonts w:asciiTheme="minorHAnsi" w:hAnsiTheme="minorHAnsi" w:cstheme="minorHAnsi"/>
          <w:color w:val="auto"/>
          <w:sz w:val="28"/>
          <w:szCs w:val="28"/>
          <w:lang w:val="fr-FR"/>
        </w:rPr>
        <w:t xml:space="preserve"> (Conseil National Consultatif des Personnes Handicapées) représenterait réellement </w:t>
      </w:r>
      <w:r w:rsidRPr="00BA2DAE">
        <w:rPr>
          <w:rFonts w:asciiTheme="minorHAnsi" w:hAnsiTheme="minorHAnsi" w:cstheme="minorHAnsi"/>
          <w:b/>
          <w:bCs/>
          <w:color w:val="auto"/>
          <w:sz w:val="28"/>
          <w:szCs w:val="28"/>
          <w:lang w:val="fr-FR"/>
        </w:rPr>
        <w:t>les personnes handicapées</w:t>
      </w:r>
      <w:r w:rsidRPr="00BA2DAE">
        <w:rPr>
          <w:rFonts w:asciiTheme="minorHAnsi" w:hAnsiTheme="minorHAnsi" w:cstheme="minorHAnsi"/>
          <w:color w:val="auto"/>
          <w:sz w:val="28"/>
          <w:szCs w:val="28"/>
          <w:lang w:val="fr-FR"/>
        </w:rPr>
        <w:t>.</w:t>
      </w:r>
    </w:p>
    <w:p w14:paraId="42A06C01" w14:textId="77777777" w:rsidR="00BA2DAE" w:rsidRPr="00BA2DAE" w:rsidRDefault="00BA2DAE" w:rsidP="00BA2DAE">
      <w:p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En réalité, il représente surtout… les associations gestionnaires d'établissements.</w:t>
      </w:r>
      <w:r w:rsidRPr="00BA2DAE">
        <w:rPr>
          <w:rFonts w:asciiTheme="minorHAnsi" w:hAnsiTheme="minorHAnsi" w:cstheme="minorHAnsi"/>
          <w:color w:val="auto"/>
          <w:sz w:val="28"/>
          <w:szCs w:val="28"/>
          <w:lang w:val="fr-FR"/>
        </w:rPr>
        <w:br/>
        <w:t xml:space="preserve">Ce sont </w:t>
      </w:r>
      <w:r w:rsidRPr="00BA2DAE">
        <w:rPr>
          <w:rFonts w:asciiTheme="minorHAnsi" w:hAnsiTheme="minorHAnsi" w:cstheme="minorHAnsi"/>
          <w:b/>
          <w:bCs/>
          <w:color w:val="auto"/>
          <w:sz w:val="28"/>
          <w:szCs w:val="28"/>
          <w:lang w:val="fr-FR"/>
        </w:rPr>
        <w:t>précisément ces structures</w:t>
      </w:r>
      <w:r w:rsidRPr="00BA2DAE">
        <w:rPr>
          <w:rFonts w:asciiTheme="minorHAnsi" w:hAnsiTheme="minorHAnsi" w:cstheme="minorHAnsi"/>
          <w:color w:val="auto"/>
          <w:sz w:val="28"/>
          <w:szCs w:val="28"/>
          <w:lang w:val="fr-FR"/>
        </w:rPr>
        <w:t xml:space="preserve"> qui sont </w:t>
      </w:r>
      <w:r w:rsidRPr="00BA2DAE">
        <w:rPr>
          <w:rFonts w:asciiTheme="minorHAnsi" w:hAnsiTheme="minorHAnsi" w:cstheme="minorHAnsi"/>
          <w:b/>
          <w:bCs/>
          <w:color w:val="auto"/>
          <w:sz w:val="28"/>
          <w:szCs w:val="28"/>
          <w:lang w:val="fr-FR"/>
        </w:rPr>
        <w:t>les principales responsables des maltraitances</w:t>
      </w:r>
      <w:r w:rsidRPr="00BA2DAE">
        <w:rPr>
          <w:rFonts w:asciiTheme="minorHAnsi" w:hAnsiTheme="minorHAnsi" w:cstheme="minorHAnsi"/>
          <w:color w:val="auto"/>
          <w:sz w:val="28"/>
          <w:szCs w:val="28"/>
          <w:lang w:val="fr-FR"/>
        </w:rPr>
        <w:t xml:space="preserve"> dans les établissements, et qui ont </w:t>
      </w:r>
      <w:r w:rsidRPr="00BA2DAE">
        <w:rPr>
          <w:rFonts w:asciiTheme="minorHAnsi" w:hAnsiTheme="minorHAnsi" w:cstheme="minorHAnsi"/>
          <w:b/>
          <w:bCs/>
          <w:color w:val="auto"/>
          <w:sz w:val="28"/>
          <w:szCs w:val="28"/>
          <w:lang w:val="fr-FR"/>
        </w:rPr>
        <w:t>intérêt à ne surtout rien changer.</w:t>
      </w:r>
    </w:p>
    <w:p w14:paraId="1F5C3B3B"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Pourquoi est-ce une imposture ?</w:t>
      </w:r>
    </w:p>
    <w:p w14:paraId="30590A3F" w14:textId="77777777" w:rsidR="00BA2DAE" w:rsidRPr="00BA2DAE" w:rsidRDefault="00BA2DAE" w:rsidP="000B5846">
      <w:pPr>
        <w:numPr>
          <w:ilvl w:val="0"/>
          <w:numId w:val="134"/>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Le CNCPH est dominé par les associations gestionnaires</w:t>
      </w:r>
      <w:r w:rsidRPr="00BA2DAE">
        <w:rPr>
          <w:rFonts w:asciiTheme="minorHAnsi" w:hAnsiTheme="minorHAnsi" w:cstheme="minorHAnsi"/>
          <w:color w:val="auto"/>
          <w:sz w:val="28"/>
          <w:szCs w:val="28"/>
          <w:lang w:val="fr-FR"/>
        </w:rPr>
        <w:t>, qui ne veulent pas d'une vraie inclusion car elles vivent du système d’institutionnalisation.</w:t>
      </w:r>
    </w:p>
    <w:p w14:paraId="62EAD51F" w14:textId="77777777" w:rsidR="00BA2DAE" w:rsidRPr="00BA2DAE" w:rsidRDefault="00BA2DAE" w:rsidP="000B5846">
      <w:pPr>
        <w:numPr>
          <w:ilvl w:val="0"/>
          <w:numId w:val="134"/>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Il est totalement inaccessible aux personnes autistes et aux vraies associations indépendantes.</w:t>
      </w:r>
    </w:p>
    <w:p w14:paraId="65FEF5FA" w14:textId="77777777" w:rsidR="00BA2DAE" w:rsidRPr="00BA2DAE" w:rsidRDefault="00BA2DAE" w:rsidP="000B5846">
      <w:pPr>
        <w:numPr>
          <w:ilvl w:val="0"/>
          <w:numId w:val="134"/>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Il ignore volontairement les alertes des personnes concernées.</w:t>
      </w:r>
    </w:p>
    <w:p w14:paraId="012F715C" w14:textId="77777777" w:rsidR="00BA2DAE" w:rsidRPr="00BA2DAE" w:rsidRDefault="00BA2DAE" w:rsidP="00BA2DAE">
      <w:p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Nous avons dénoncé cette supercherie au Comité CDPH de l'ONU</w:t>
      </w:r>
      <w:r w:rsidRPr="00BA2DAE">
        <w:rPr>
          <w:rFonts w:asciiTheme="minorHAnsi" w:hAnsiTheme="minorHAnsi" w:cstheme="minorHAnsi"/>
          <w:color w:val="auto"/>
          <w:sz w:val="28"/>
          <w:szCs w:val="28"/>
          <w:lang w:val="fr-FR"/>
        </w:rPr>
        <w:t xml:space="preserve">, qui a bien compris le problème et l’a mentionné dans ses observations sur la France. </w:t>
      </w: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hyperlink r:id="rId32" w:tgtFrame="_new" w:history="1">
        <w:r w:rsidRPr="00BA2DAE">
          <w:rPr>
            <w:rStyle w:val="Lienhypertexte"/>
            <w:rFonts w:asciiTheme="minorHAnsi" w:hAnsiTheme="minorHAnsi" w:cstheme="minorHAnsi"/>
            <w:b/>
            <w:bCs/>
            <w:sz w:val="28"/>
            <w:szCs w:val="28"/>
            <w:lang w:val="fr-FR"/>
          </w:rPr>
          <w:t>Voir notre rapport</w:t>
        </w:r>
      </w:hyperlink>
      <w:r w:rsidRPr="00BA2DAE">
        <w:rPr>
          <w:rFonts w:asciiTheme="minorHAnsi" w:hAnsiTheme="minorHAnsi" w:cstheme="minorHAnsi"/>
          <w:color w:val="auto"/>
          <w:sz w:val="28"/>
          <w:szCs w:val="28"/>
          <w:lang w:val="fr-FR"/>
        </w:rPr>
        <w:t>.</w:t>
      </w:r>
    </w:p>
    <w:p w14:paraId="141C7B5D"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Preuve par l’exemple : la mascarade de la prétendue "ouverture" du CNCPH</w:t>
      </w:r>
    </w:p>
    <w:p w14:paraId="23B56752" w14:textId="77777777" w:rsidR="00BA2DAE" w:rsidRPr="00BA2DAE" w:rsidRDefault="00BA2DAE" w:rsidP="000B5846">
      <w:pPr>
        <w:numPr>
          <w:ilvl w:val="0"/>
          <w:numId w:val="135"/>
        </w:num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Le 07/06/2022, Céline Poulet (secrétaire générale du CNCPH) nous assurait</w:t>
      </w:r>
      <w:r w:rsidRPr="00BA2DAE">
        <w:rPr>
          <w:rFonts w:asciiTheme="minorHAnsi" w:hAnsiTheme="minorHAnsi" w:cstheme="minorHAnsi"/>
          <w:color w:val="auto"/>
          <w:sz w:val="28"/>
          <w:szCs w:val="28"/>
          <w:lang w:val="fr-FR"/>
        </w:rPr>
        <w:t xml:space="preserve"> que le CNCPH n'était plus "muet" à notre égard et nous invitait à lui écrire.</w:t>
      </w:r>
    </w:p>
    <w:p w14:paraId="01496D2D" w14:textId="77777777" w:rsidR="00BA2DAE" w:rsidRPr="00BA2DAE" w:rsidRDefault="00BA2DAE" w:rsidP="000B5846">
      <w:pPr>
        <w:numPr>
          <w:ilvl w:val="0"/>
          <w:numId w:val="135"/>
        </w:num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Nous avons donc envoyé plusieurs courriers et demandes.</w:t>
      </w:r>
    </w:p>
    <w:p w14:paraId="78EE11E7" w14:textId="77777777" w:rsidR="00BA2DAE" w:rsidRPr="00BA2DAE" w:rsidRDefault="00BA2DAE" w:rsidP="000B5846">
      <w:pPr>
        <w:numPr>
          <w:ilvl w:val="0"/>
          <w:numId w:val="135"/>
        </w:num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Résultat ? Silence total. Aucun retour.</w:t>
      </w:r>
    </w:p>
    <w:p w14:paraId="6031B61A" w14:textId="77777777" w:rsidR="00BA2DAE" w:rsidRPr="00BA2DAE" w:rsidRDefault="00BA2DAE" w:rsidP="00BA2DAE">
      <w:p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Le CNCPH est conçu pour être inaccessible.</w:t>
      </w:r>
    </w:p>
    <w:p w14:paraId="6E23F5B5" w14:textId="77777777" w:rsidR="00BA2DAE" w:rsidRPr="00BA2DAE" w:rsidRDefault="00BA2DAE" w:rsidP="00BA2DAE">
      <w:p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Même l'Élysée ou les services de renseignement répondent plus facilement que le CNCPH !</w:t>
      </w:r>
    </w:p>
    <w:p w14:paraId="74962107"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Conclusion</w:t>
      </w:r>
    </w:p>
    <w:p w14:paraId="3E7E088C" w14:textId="77777777" w:rsidR="00BA2DAE" w:rsidRPr="00BA2DAE" w:rsidRDefault="00BA2DAE" w:rsidP="00BA2DAE">
      <w:pPr>
        <w:rPr>
          <w:rFonts w:asciiTheme="minorHAnsi" w:hAnsiTheme="minorHAnsi" w:cstheme="minorHAnsi"/>
          <w:color w:val="auto"/>
          <w:sz w:val="28"/>
          <w:szCs w:val="28"/>
          <w:lang w:val="pt-BR"/>
        </w:rPr>
      </w:pPr>
      <w:r w:rsidRPr="00BA2DAE">
        <w:rPr>
          <w:rFonts w:ascii="Segoe UI Emoji" w:hAnsi="Segoe UI Emoji" w:cs="Segoe UI Emoji"/>
          <w:color w:val="auto"/>
          <w:sz w:val="28"/>
          <w:szCs w:val="28"/>
          <w:lang w:val="fr-FR"/>
        </w:rPr>
        <w:lastRenderedPageBreak/>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Le CNCPH ne représente PAS les personnes handicapées.</w:t>
      </w:r>
      <w:r w:rsidRPr="00BA2DAE">
        <w:rPr>
          <w:rFonts w:asciiTheme="minorHAnsi" w:hAnsiTheme="minorHAnsi" w:cstheme="minorHAnsi"/>
          <w:color w:val="auto"/>
          <w:sz w:val="28"/>
          <w:szCs w:val="28"/>
          <w:lang w:val="fr-FR"/>
        </w:rPr>
        <w:br/>
      </w:r>
      <w:r w:rsidRPr="00BA2DAE">
        <w:rPr>
          <w:rFonts w:ascii="Segoe UI Emoji" w:hAnsi="Segoe UI Emoji" w:cs="Segoe UI Emoji"/>
          <w:color w:val="auto"/>
          <w:sz w:val="28"/>
          <w:szCs w:val="28"/>
          <w:lang w:val="fr-F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Il est un instrument du système pour perpétuer l’exclusion et le pouvoir des gestionnaires d’établissements.</w:t>
      </w:r>
      <w:r w:rsidRPr="00BA2DAE">
        <w:rPr>
          <w:rFonts w:asciiTheme="minorHAnsi" w:hAnsiTheme="minorHAnsi" w:cstheme="minorHAnsi"/>
          <w:color w:val="auto"/>
          <w:sz w:val="28"/>
          <w:szCs w:val="28"/>
          <w:lang w:val="fr-FR"/>
        </w:rPr>
        <w:br/>
      </w: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pt-BR"/>
        </w:rPr>
        <w:t xml:space="preserve"> </w:t>
      </w:r>
      <w:r w:rsidRPr="00BA2DAE">
        <w:rPr>
          <w:rFonts w:asciiTheme="minorHAnsi" w:hAnsiTheme="minorHAnsi" w:cstheme="minorHAnsi"/>
          <w:b/>
          <w:bCs/>
          <w:color w:val="auto"/>
          <w:sz w:val="28"/>
          <w:szCs w:val="28"/>
          <w:lang w:val="pt-BR"/>
        </w:rPr>
        <w:t>Le consulter, c'est valider une imposture.</w:t>
      </w:r>
    </w:p>
    <w:p w14:paraId="041AB835" w14:textId="77777777" w:rsidR="00BA2DAE" w:rsidRPr="00BA2DAE" w:rsidRDefault="00000000" w:rsidP="00BA2DAE">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5298DF2D">
          <v:rect id="_x0000_i1049" style="width:0;height:1.5pt" o:hralign="center" o:hrstd="t" o:hr="t" fillcolor="#a0a0a0" stroked="f"/>
        </w:pict>
      </w:r>
    </w:p>
    <w:p w14:paraId="10197876"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6.1.15. Les diagnostics abusifs (ou faux diagnostics)</w:t>
      </w:r>
    </w:p>
    <w:p w14:paraId="3C2F0AFA" w14:textId="77777777" w:rsidR="00BA2DAE" w:rsidRPr="00BA2DAE" w:rsidRDefault="00BA2DAE" w:rsidP="00BA2DAE">
      <w:pPr>
        <w:rPr>
          <w:rFonts w:asciiTheme="minorHAnsi" w:hAnsiTheme="minorHAnsi" w:cstheme="minorHAnsi"/>
          <w:color w:val="auto"/>
          <w:sz w:val="28"/>
          <w:szCs w:val="28"/>
          <w:lang w:val="fr-FR"/>
        </w:rPr>
      </w:pPr>
      <w:r w:rsidRPr="00BA2DAE">
        <w:rPr>
          <w:rFonts w:asciiTheme="minorHAnsi" w:hAnsiTheme="minorHAnsi" w:cstheme="minorHAnsi"/>
          <w:color w:val="auto"/>
          <w:sz w:val="28"/>
          <w:szCs w:val="28"/>
          <w:lang w:val="fr-FR"/>
        </w:rPr>
        <w:t xml:space="preserve">Il y a actuellement une explosion </w:t>
      </w:r>
      <w:r w:rsidRPr="00BA2DAE">
        <w:rPr>
          <w:rFonts w:asciiTheme="minorHAnsi" w:hAnsiTheme="minorHAnsi" w:cstheme="minorHAnsi"/>
          <w:b/>
          <w:bCs/>
          <w:color w:val="auto"/>
          <w:sz w:val="28"/>
          <w:szCs w:val="28"/>
          <w:lang w:val="fr-FR"/>
        </w:rPr>
        <w:t>des diagnostics abusifs ou erronés</w:t>
      </w:r>
      <w:r w:rsidRPr="00BA2DAE">
        <w:rPr>
          <w:rFonts w:asciiTheme="minorHAnsi" w:hAnsiTheme="minorHAnsi" w:cstheme="minorHAnsi"/>
          <w:color w:val="auto"/>
          <w:sz w:val="28"/>
          <w:szCs w:val="28"/>
          <w:lang w:val="fr-FR"/>
        </w:rPr>
        <w:t xml:space="preserve"> de TSA (Trouble du Spectre de l’Autisme).</w:t>
      </w:r>
    </w:p>
    <w:p w14:paraId="73C4F6ED"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Pourquoi est-ce un problème ?</w:t>
      </w:r>
    </w:p>
    <w:p w14:paraId="6641E7B1" w14:textId="77777777" w:rsidR="00BA2DAE" w:rsidRPr="00BA2DAE" w:rsidRDefault="00BA2DAE" w:rsidP="000B5846">
      <w:pPr>
        <w:numPr>
          <w:ilvl w:val="0"/>
          <w:numId w:val="136"/>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Les diagnostics sont faits trop rapidement, sans respect des recommandations officielles.</w:t>
      </w:r>
    </w:p>
    <w:p w14:paraId="09626C69" w14:textId="77777777" w:rsidR="00BA2DAE" w:rsidRPr="00BA2DAE" w:rsidRDefault="00BA2DAE" w:rsidP="000B5846">
      <w:pPr>
        <w:numPr>
          <w:ilvl w:val="0"/>
          <w:numId w:val="136"/>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Ils sont parfois posés par des personnes non qualifiées (éducateurs, non-médecins, non-psychologues).</w:t>
      </w:r>
    </w:p>
    <w:p w14:paraId="1FE5BC55" w14:textId="77777777" w:rsidR="00BA2DAE" w:rsidRPr="00BA2DAE" w:rsidRDefault="00BA2DAE" w:rsidP="000B5846">
      <w:pPr>
        <w:numPr>
          <w:ilvl w:val="0"/>
          <w:numId w:val="136"/>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Les CRA valident parfois ces faux diagnostics sur la base de simples questionnaires.</w:t>
      </w:r>
    </w:p>
    <w:p w14:paraId="4B76C798" w14:textId="77777777" w:rsidR="00BA2DAE" w:rsidRPr="00BA2DAE" w:rsidRDefault="00BA2DAE" w:rsidP="000B5846">
      <w:pPr>
        <w:numPr>
          <w:ilvl w:val="0"/>
          <w:numId w:val="136"/>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L’autisme devient une "mode", et les ressources destinées aux autistes réellement en difficulté sont détournées.</w:t>
      </w:r>
    </w:p>
    <w:p w14:paraId="26D3ED55"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Témoignage édifiant de [VB] :</w:t>
      </w:r>
    </w:p>
    <w:p w14:paraId="2B44AAED" w14:textId="77777777" w:rsidR="00BA2DAE" w:rsidRPr="00BA2DAE" w:rsidRDefault="00BA2DAE" w:rsidP="00BA2DAE">
      <w:pPr>
        <w:rPr>
          <w:rFonts w:asciiTheme="minorHAnsi" w:hAnsiTheme="minorHAnsi" w:cstheme="minorHAnsi"/>
          <w:color w:val="auto"/>
          <w:sz w:val="28"/>
          <w:szCs w:val="28"/>
          <w:lang w:val="fr-FR"/>
        </w:rPr>
      </w:pPr>
      <w:r w:rsidRPr="00BA2DAE">
        <w:rPr>
          <w:rFonts w:asciiTheme="minorHAnsi" w:hAnsiTheme="minorHAnsi" w:cstheme="minorHAnsi"/>
          <w:color w:val="auto"/>
          <w:sz w:val="28"/>
          <w:szCs w:val="28"/>
          <w:lang w:val="fr-FR"/>
        </w:rPr>
        <w:t>"Maintenant, il suffit de remplir un questionnaire pour qu’une "pro" même pas psy ou médecin pose un diagnostic, qui sera validé rapidement par un médecin de CRA. J’ai les preuves écrites noir sur blanc. (…) Les éducateurs spécialisés peuvent maintenant être formés à passer ADIR et ADOS… La prévalence va exploser, et ça ne reflétera pas la réalité."</w:t>
      </w:r>
    </w:p>
    <w:p w14:paraId="045DFFCC" w14:textId="77777777" w:rsidR="00BA2DAE" w:rsidRPr="00BA2DAE" w:rsidRDefault="00BA2DAE" w:rsidP="00BA2DAE">
      <w:p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L’outil ADOS 2 (test diagnostique) n’est pas conçu pour être administré par des personnes non formées.</w:t>
      </w:r>
    </w:p>
    <w:p w14:paraId="252AE358" w14:textId="77777777" w:rsidR="00BA2DAE" w:rsidRPr="00BA2DAE" w:rsidRDefault="00000000" w:rsidP="00BA2DAE">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4DB69112">
          <v:rect id="_x0000_i1050" style="width:0;height:1.5pt" o:hralign="center" o:hrstd="t" o:hr="t" fillcolor="#a0a0a0" stroked="f"/>
        </w:pict>
      </w:r>
    </w:p>
    <w:p w14:paraId="79605D37"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6.1.16. La complicité des autorités avec certaines "fausses autistes"</w:t>
      </w:r>
    </w:p>
    <w:p w14:paraId="00E4F44E" w14:textId="77777777" w:rsidR="00BA2DAE" w:rsidRPr="00BA2DAE" w:rsidRDefault="00BA2DAE" w:rsidP="00BA2DAE">
      <w:pPr>
        <w:rPr>
          <w:rFonts w:asciiTheme="minorHAnsi" w:hAnsiTheme="minorHAnsi" w:cstheme="minorHAnsi"/>
          <w:color w:val="auto"/>
          <w:sz w:val="28"/>
          <w:szCs w:val="28"/>
          <w:lang w:val="fr-FR"/>
        </w:rPr>
      </w:pPr>
      <w:r w:rsidRPr="00BA2DAE">
        <w:rPr>
          <w:rFonts w:asciiTheme="minorHAnsi" w:hAnsiTheme="minorHAnsi" w:cstheme="minorHAnsi"/>
          <w:color w:val="auto"/>
          <w:sz w:val="28"/>
          <w:szCs w:val="28"/>
          <w:lang w:val="fr-FR"/>
        </w:rPr>
        <w:t xml:space="preserve">Il ne s'agit pas seulement d'erreurs, mais </w:t>
      </w:r>
      <w:r w:rsidRPr="00BA2DAE">
        <w:rPr>
          <w:rFonts w:asciiTheme="minorHAnsi" w:hAnsiTheme="minorHAnsi" w:cstheme="minorHAnsi"/>
          <w:b/>
          <w:bCs/>
          <w:color w:val="auto"/>
          <w:sz w:val="28"/>
          <w:szCs w:val="28"/>
          <w:lang w:val="fr-FR"/>
        </w:rPr>
        <w:t>d'une complaisance active des autorités</w:t>
      </w:r>
      <w:r w:rsidRPr="00BA2DAE">
        <w:rPr>
          <w:rFonts w:asciiTheme="minorHAnsi" w:hAnsiTheme="minorHAnsi" w:cstheme="minorHAnsi"/>
          <w:color w:val="auto"/>
          <w:sz w:val="28"/>
          <w:szCs w:val="28"/>
          <w:lang w:val="fr-FR"/>
        </w:rPr>
        <w:t xml:space="preserve">, qui préfèrent écouter des personnes </w:t>
      </w:r>
      <w:r w:rsidRPr="00BA2DAE">
        <w:rPr>
          <w:rFonts w:asciiTheme="minorHAnsi" w:hAnsiTheme="minorHAnsi" w:cstheme="minorHAnsi"/>
          <w:b/>
          <w:bCs/>
          <w:color w:val="auto"/>
          <w:sz w:val="28"/>
          <w:szCs w:val="28"/>
          <w:lang w:val="fr-FR"/>
        </w:rPr>
        <w:t>qui n’ont pas de véritable diagnostic d’autisme</w:t>
      </w:r>
      <w:r w:rsidRPr="00BA2DAE">
        <w:rPr>
          <w:rFonts w:asciiTheme="minorHAnsi" w:hAnsiTheme="minorHAnsi" w:cstheme="minorHAnsi"/>
          <w:color w:val="auto"/>
          <w:sz w:val="28"/>
          <w:szCs w:val="28"/>
          <w:lang w:val="fr-FR"/>
        </w:rPr>
        <w:t xml:space="preserve"> mais qui savent se rendre visibles, plutôt que des autistes qui luttent pour une véritable accessibilité.</w:t>
      </w:r>
    </w:p>
    <w:p w14:paraId="6A7D0869" w14:textId="77777777" w:rsidR="00BA2DAE" w:rsidRPr="00BA2DAE" w:rsidRDefault="00BA2DAE" w:rsidP="00BA2DAE">
      <w:p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Exemple flagrant : l’affaire M.G. dans le Groupe de Pilotage HAS-ANESM pour la recommandation autisme adultes (2015-2017).</w:t>
      </w:r>
      <w:r w:rsidRPr="00BA2DAE">
        <w:rPr>
          <w:rFonts w:asciiTheme="minorHAnsi" w:hAnsiTheme="minorHAnsi" w:cstheme="minorHAnsi"/>
          <w:color w:val="auto"/>
          <w:sz w:val="28"/>
          <w:szCs w:val="28"/>
          <w:lang w:val="fr-FR"/>
        </w:rPr>
        <w:br/>
      </w: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Les autorités étaient parfaitement informées des irrégularités, mais ont refusé d’agir.</w:t>
      </w:r>
    </w:p>
    <w:p w14:paraId="59B88733" w14:textId="77777777" w:rsidR="00BA2DAE" w:rsidRPr="00BA2DAE" w:rsidRDefault="00BA2DAE" w:rsidP="00BA2DAE">
      <w:pPr>
        <w:rPr>
          <w:rFonts w:asciiTheme="minorHAnsi" w:hAnsiTheme="minorHAnsi" w:cstheme="minorHAnsi"/>
          <w:b/>
          <w:bCs/>
          <w:color w:val="auto"/>
          <w:sz w:val="28"/>
          <w:szCs w:val="28"/>
          <w:lang w:val="pt-BR"/>
        </w:rPr>
      </w:pPr>
      <w:r w:rsidRPr="00BA2DAE">
        <w:rPr>
          <w:rFonts w:asciiTheme="minorHAnsi" w:hAnsiTheme="minorHAnsi" w:cstheme="minorHAnsi"/>
          <w:b/>
          <w:bCs/>
          <w:color w:val="auto"/>
          <w:sz w:val="28"/>
          <w:szCs w:val="28"/>
          <w:lang w:val="pt-BR"/>
        </w:rPr>
        <w:t>Pourquoi est-ce grave ?</w:t>
      </w:r>
    </w:p>
    <w:p w14:paraId="172799C7" w14:textId="77777777" w:rsidR="00BA2DAE" w:rsidRPr="00BA2DAE" w:rsidRDefault="00BA2DAE" w:rsidP="000B5846">
      <w:pPr>
        <w:numPr>
          <w:ilvl w:val="0"/>
          <w:numId w:val="137"/>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Cela fausse les consultations sur l’autisme</w:t>
      </w:r>
      <w:r w:rsidRPr="00BA2DAE">
        <w:rPr>
          <w:rFonts w:asciiTheme="minorHAnsi" w:hAnsiTheme="minorHAnsi" w:cstheme="minorHAnsi"/>
          <w:color w:val="auto"/>
          <w:sz w:val="28"/>
          <w:szCs w:val="28"/>
          <w:lang w:val="fr-FR"/>
        </w:rPr>
        <w:t xml:space="preserve"> en mettant en avant des personnes qui ne sont pas concernées.</w:t>
      </w:r>
    </w:p>
    <w:p w14:paraId="6543307F" w14:textId="77777777" w:rsidR="00BA2DAE" w:rsidRPr="00BA2DAE" w:rsidRDefault="00BA2DAE" w:rsidP="000B5846">
      <w:pPr>
        <w:numPr>
          <w:ilvl w:val="0"/>
          <w:numId w:val="137"/>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Cela détourne les ressources destinées aux autistes en difficulté</w:t>
      </w:r>
      <w:r w:rsidRPr="00BA2DAE">
        <w:rPr>
          <w:rFonts w:asciiTheme="minorHAnsi" w:hAnsiTheme="minorHAnsi" w:cstheme="minorHAnsi"/>
          <w:color w:val="auto"/>
          <w:sz w:val="28"/>
          <w:szCs w:val="28"/>
          <w:lang w:val="fr-FR"/>
        </w:rPr>
        <w:t xml:space="preserve"> (allocations, aides, reconnaissance).</w:t>
      </w:r>
    </w:p>
    <w:p w14:paraId="5DA863BB" w14:textId="77777777" w:rsidR="00BA2DAE" w:rsidRPr="00BA2DAE" w:rsidRDefault="00BA2DAE" w:rsidP="000B5846">
      <w:pPr>
        <w:numPr>
          <w:ilvl w:val="0"/>
          <w:numId w:val="137"/>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lastRenderedPageBreak/>
        <w:t>Cela alimente la confusion dans le public</w:t>
      </w:r>
      <w:r w:rsidRPr="00BA2DAE">
        <w:rPr>
          <w:rFonts w:asciiTheme="minorHAnsi" w:hAnsiTheme="minorHAnsi" w:cstheme="minorHAnsi"/>
          <w:color w:val="auto"/>
          <w:sz w:val="28"/>
          <w:szCs w:val="28"/>
          <w:lang w:val="fr-FR"/>
        </w:rPr>
        <w:t>, qui ne sait plus ce qu’est réellement l’autisme.</w:t>
      </w:r>
    </w:p>
    <w:p w14:paraId="2006F6D8" w14:textId="77777777" w:rsidR="00BA2DAE" w:rsidRPr="00BA2DAE" w:rsidRDefault="00BA2DAE" w:rsidP="000B5846">
      <w:pPr>
        <w:numPr>
          <w:ilvl w:val="0"/>
          <w:numId w:val="137"/>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Les vrais autistes sont écartés et méprisés</w:t>
      </w:r>
      <w:r w:rsidRPr="00BA2DAE">
        <w:rPr>
          <w:rFonts w:asciiTheme="minorHAnsi" w:hAnsiTheme="minorHAnsi" w:cstheme="minorHAnsi"/>
          <w:color w:val="auto"/>
          <w:sz w:val="28"/>
          <w:szCs w:val="28"/>
          <w:lang w:val="fr-FR"/>
        </w:rPr>
        <w:t>, alors que les imposteurs sont mis en avant.</w:t>
      </w:r>
    </w:p>
    <w:p w14:paraId="46388440" w14:textId="77777777" w:rsidR="00BA2DAE" w:rsidRPr="00BA2DAE" w:rsidRDefault="00BA2DAE" w:rsidP="00BA2DAE">
      <w:p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En conséquence, les autistes réellement en difficulté sont encore plus invisibilisés et laissés pour compte.</w:t>
      </w:r>
    </w:p>
    <w:p w14:paraId="0136658B" w14:textId="77777777" w:rsidR="00BA2DAE" w:rsidRPr="00BA2DAE" w:rsidRDefault="00000000" w:rsidP="00BA2DAE">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6FE84391">
          <v:rect id="_x0000_i1051" style="width:0;height:1.5pt" o:hralign="center" o:hrstd="t" o:hr="t" fillcolor="#a0a0a0" stroked="f"/>
        </w:pict>
      </w:r>
    </w:p>
    <w:p w14:paraId="1EE23441"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6.1.17. Le sexisme caché du milieu du handicap en France</w:t>
      </w:r>
    </w:p>
    <w:p w14:paraId="66FB6247" w14:textId="77777777" w:rsidR="00BA2DAE" w:rsidRPr="00BA2DAE" w:rsidRDefault="00BA2DAE" w:rsidP="00BA2DAE">
      <w:pPr>
        <w:rPr>
          <w:rFonts w:asciiTheme="minorHAnsi" w:hAnsiTheme="minorHAnsi" w:cstheme="minorHAnsi"/>
          <w:color w:val="auto"/>
          <w:sz w:val="28"/>
          <w:szCs w:val="28"/>
          <w:lang w:val="fr-FR"/>
        </w:rPr>
      </w:pPr>
      <w:r w:rsidRPr="00BA2DAE">
        <w:rPr>
          <w:rFonts w:asciiTheme="minorHAnsi" w:hAnsiTheme="minorHAnsi" w:cstheme="minorHAnsi"/>
          <w:color w:val="auto"/>
          <w:sz w:val="28"/>
          <w:szCs w:val="28"/>
          <w:lang w:val="fr-FR"/>
        </w:rPr>
        <w:t xml:space="preserve">Ce point peut surprendre, mais </w:t>
      </w:r>
      <w:r w:rsidRPr="00BA2DAE">
        <w:rPr>
          <w:rFonts w:asciiTheme="minorHAnsi" w:hAnsiTheme="minorHAnsi" w:cstheme="minorHAnsi"/>
          <w:b/>
          <w:bCs/>
          <w:color w:val="auto"/>
          <w:sz w:val="28"/>
          <w:szCs w:val="28"/>
          <w:lang w:val="fr-FR"/>
        </w:rPr>
        <w:t>il existe bien un sexisme latent et sournois dans le milieu du handicap en France.</w:t>
      </w:r>
    </w:p>
    <w:p w14:paraId="54F619C4"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Constat : un système dominé par les femmes, mais qui fonctionne de manière sexiste envers les hommes</w:t>
      </w:r>
    </w:p>
    <w:p w14:paraId="00475FCE" w14:textId="77777777" w:rsidR="00BA2DAE" w:rsidRPr="00BA2DAE" w:rsidRDefault="00BA2DAE" w:rsidP="000B5846">
      <w:pPr>
        <w:numPr>
          <w:ilvl w:val="0"/>
          <w:numId w:val="138"/>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Les postes de pouvoir dans le secteur du handicap sont majoritairement occupés par des femmes.</w:t>
      </w:r>
    </w:p>
    <w:p w14:paraId="4D330F04" w14:textId="77777777" w:rsidR="00BA2DAE" w:rsidRPr="00BA2DAE" w:rsidRDefault="00BA2DAE" w:rsidP="000B5846">
      <w:pPr>
        <w:numPr>
          <w:ilvl w:val="0"/>
          <w:numId w:val="138"/>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Les hommes ne sont acceptés que s’ils sont dociles, soumis et ne remettent rien en question.</w:t>
      </w:r>
    </w:p>
    <w:p w14:paraId="3AD3FA9A" w14:textId="77777777" w:rsidR="00BA2DAE" w:rsidRPr="00BA2DAE" w:rsidRDefault="00BA2DAE" w:rsidP="000B5846">
      <w:pPr>
        <w:numPr>
          <w:ilvl w:val="0"/>
          <w:numId w:val="138"/>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Un homme qui critique une décision ou un fonctionnement sera immédiatement catalogué "oppressif" ou "arrogant".</w:t>
      </w:r>
    </w:p>
    <w:p w14:paraId="7141A841" w14:textId="77777777" w:rsidR="00BA2DAE" w:rsidRPr="00BA2DAE" w:rsidRDefault="00BA2DAE" w:rsidP="000B5846">
      <w:pPr>
        <w:numPr>
          <w:ilvl w:val="0"/>
          <w:numId w:val="138"/>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Les hommes sont relégués à des rôles secondaires ou techniques (chauffeur, secrétaire, correcteur de texte, etc.).</w:t>
      </w:r>
    </w:p>
    <w:p w14:paraId="7EE0BC4C"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Le double standard : pourquoi ce sexisme est inacceptable</w:t>
      </w:r>
    </w:p>
    <w:p w14:paraId="0EA4A506" w14:textId="77777777" w:rsidR="00BA2DAE" w:rsidRPr="00BA2DAE" w:rsidRDefault="00BA2DAE" w:rsidP="00BA2DAE">
      <w:p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Le milieu du handicap prône l’égalité et l’inclusion, mais reproduit les mêmes mécanismes d’oppression qu’il prétend combattre.</w:t>
      </w:r>
      <w:r w:rsidRPr="00BA2DAE">
        <w:rPr>
          <w:rFonts w:asciiTheme="minorHAnsi" w:hAnsiTheme="minorHAnsi" w:cstheme="minorHAnsi"/>
          <w:color w:val="auto"/>
          <w:sz w:val="28"/>
          <w:szCs w:val="28"/>
          <w:lang w:val="fr-FR"/>
        </w:rPr>
        <w:br/>
      </w: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Si l’on appliquait ces pratiques envers des femmes, elles seraient immédiatement dénoncées.</w:t>
      </w:r>
      <w:r w:rsidRPr="00BA2DAE">
        <w:rPr>
          <w:rFonts w:asciiTheme="minorHAnsi" w:hAnsiTheme="minorHAnsi" w:cstheme="minorHAnsi"/>
          <w:color w:val="auto"/>
          <w:sz w:val="28"/>
          <w:szCs w:val="28"/>
          <w:lang w:val="fr-FR"/>
        </w:rPr>
        <w:br/>
      </w: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Exclure ou mépriser un homme sous prétexte qu’il est un homme, ce n’est ni plus ni moins qu’une discrimination.</w:t>
      </w:r>
    </w:p>
    <w:p w14:paraId="5D5BA2EE"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Pourquoi est-ce un problème pour la cause autiste ?</w:t>
      </w:r>
    </w:p>
    <w:p w14:paraId="1F8676CE" w14:textId="77777777" w:rsidR="00BA2DAE" w:rsidRPr="00BA2DAE" w:rsidRDefault="00BA2DAE" w:rsidP="000B5846">
      <w:pPr>
        <w:numPr>
          <w:ilvl w:val="0"/>
          <w:numId w:val="139"/>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Les hommes autistes engagés dans le militantisme sont exclus ou méprisés.</w:t>
      </w:r>
    </w:p>
    <w:p w14:paraId="0488775C" w14:textId="77777777" w:rsidR="00BA2DAE" w:rsidRPr="00BA2DAE" w:rsidRDefault="00BA2DAE" w:rsidP="000B5846">
      <w:pPr>
        <w:numPr>
          <w:ilvl w:val="0"/>
          <w:numId w:val="139"/>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Les décisions sont biaisées, car elles ne prennent en compte que certains profils.</w:t>
      </w:r>
    </w:p>
    <w:p w14:paraId="0257B295" w14:textId="77777777" w:rsidR="00BA2DAE" w:rsidRPr="00BA2DAE" w:rsidRDefault="00BA2DAE" w:rsidP="000B5846">
      <w:pPr>
        <w:numPr>
          <w:ilvl w:val="0"/>
          <w:numId w:val="139"/>
        </w:numPr>
        <w:rPr>
          <w:rFonts w:asciiTheme="minorHAnsi" w:hAnsiTheme="minorHAnsi" w:cstheme="minorHAnsi"/>
          <w:color w:val="auto"/>
          <w:sz w:val="28"/>
          <w:szCs w:val="28"/>
          <w:lang w:val="fr-FR"/>
        </w:rPr>
      </w:pPr>
      <w:r w:rsidRPr="00BA2DAE">
        <w:rPr>
          <w:rFonts w:asciiTheme="minorHAnsi" w:hAnsiTheme="minorHAnsi" w:cstheme="minorHAnsi"/>
          <w:b/>
          <w:bCs/>
          <w:color w:val="auto"/>
          <w:sz w:val="28"/>
          <w:szCs w:val="28"/>
          <w:lang w:val="fr-FR"/>
        </w:rPr>
        <w:t>Cela génère un climat malsain, basé sur la domination plutôt que sur la coopération.</w:t>
      </w:r>
    </w:p>
    <w:p w14:paraId="796AAD68" w14:textId="77777777" w:rsidR="00BA2DAE" w:rsidRPr="00BA2DAE" w:rsidRDefault="00000000" w:rsidP="00BA2DAE">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3C74FE53">
          <v:rect id="_x0000_i1052" style="width:0;height:1.5pt" o:hralign="center" o:hrstd="t" o:hr="t" fillcolor="#a0a0a0" stroked="f"/>
        </w:pict>
      </w:r>
    </w:p>
    <w:p w14:paraId="0C8B603A" w14:textId="77777777" w:rsidR="00BA2DAE" w:rsidRPr="00BA2DAE" w:rsidRDefault="00BA2DAE" w:rsidP="00BA2DAE">
      <w:pPr>
        <w:rPr>
          <w:rFonts w:asciiTheme="minorHAnsi" w:hAnsiTheme="minorHAnsi" w:cstheme="minorHAnsi"/>
          <w:b/>
          <w:bCs/>
          <w:color w:val="auto"/>
          <w:sz w:val="28"/>
          <w:szCs w:val="28"/>
          <w:lang w:val="fr-FR"/>
        </w:rPr>
      </w:pPr>
      <w:r w:rsidRPr="00BA2DAE">
        <w:rPr>
          <w:rFonts w:asciiTheme="minorHAnsi" w:hAnsiTheme="minorHAnsi" w:cstheme="minorHAnsi"/>
          <w:b/>
          <w:bCs/>
          <w:color w:val="auto"/>
          <w:sz w:val="28"/>
          <w:szCs w:val="28"/>
          <w:lang w:val="fr-FR"/>
        </w:rPr>
        <w:t>Conclusion générale</w:t>
      </w:r>
    </w:p>
    <w:p w14:paraId="59F75BC6" w14:textId="77777777" w:rsidR="00BA2DAE" w:rsidRPr="00BA2DAE" w:rsidRDefault="00BA2DAE" w:rsidP="00BA2DAE">
      <w:p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fr-F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Le CNCPH est une façade, un instrument de maintien du système d’institutionnalisation.</w:t>
      </w:r>
      <w:r w:rsidRPr="00BA2DAE">
        <w:rPr>
          <w:rFonts w:asciiTheme="minorHAnsi" w:hAnsiTheme="minorHAnsi" w:cstheme="minorHAnsi"/>
          <w:color w:val="auto"/>
          <w:sz w:val="28"/>
          <w:szCs w:val="28"/>
          <w:lang w:val="fr-FR"/>
        </w:rPr>
        <w:br/>
      </w:r>
      <w:r w:rsidRPr="00BA2DAE">
        <w:rPr>
          <w:rFonts w:ascii="Segoe UI Emoji" w:hAnsi="Segoe UI Emoji" w:cs="Segoe UI Emoji"/>
          <w:color w:val="auto"/>
          <w:sz w:val="28"/>
          <w:szCs w:val="28"/>
          <w:lang w:val="fr-F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Les diagnostics abusifs et les faux autistes détournent les ressources et nuisent aux vrais autistes.</w:t>
      </w:r>
      <w:r w:rsidRPr="00BA2DAE">
        <w:rPr>
          <w:rFonts w:asciiTheme="minorHAnsi" w:hAnsiTheme="minorHAnsi" w:cstheme="minorHAnsi"/>
          <w:color w:val="auto"/>
          <w:sz w:val="28"/>
          <w:szCs w:val="28"/>
          <w:lang w:val="fr-FR"/>
        </w:rPr>
        <w:br/>
      </w:r>
      <w:r w:rsidRPr="00BA2DAE">
        <w:rPr>
          <w:rFonts w:ascii="Segoe UI Emoji" w:hAnsi="Segoe UI Emoji" w:cs="Segoe UI Emoji"/>
          <w:color w:val="auto"/>
          <w:sz w:val="28"/>
          <w:szCs w:val="28"/>
          <w:lang w:val="fr-F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Les autorités encouragent ces impostures et refusent d'écouter les alertes.</w:t>
      </w:r>
      <w:r w:rsidRPr="00BA2DAE">
        <w:rPr>
          <w:rFonts w:asciiTheme="minorHAnsi" w:hAnsiTheme="minorHAnsi" w:cstheme="minorHAnsi"/>
          <w:color w:val="auto"/>
          <w:sz w:val="28"/>
          <w:szCs w:val="28"/>
          <w:lang w:val="fr-FR"/>
        </w:rPr>
        <w:br/>
      </w:r>
      <w:r w:rsidRPr="00BA2DAE">
        <w:rPr>
          <w:rFonts w:ascii="Segoe UI Emoji" w:hAnsi="Segoe UI Emoji" w:cs="Segoe UI Emoji"/>
          <w:color w:val="auto"/>
          <w:sz w:val="28"/>
          <w:szCs w:val="28"/>
          <w:lang w:val="fr-FR"/>
        </w:rPr>
        <w:lastRenderedPageBreak/>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Le sexisme latent dans le milieu du handicap exclut des hommes compétents et alimente des injustices absurdes.</w:t>
      </w:r>
    </w:p>
    <w:p w14:paraId="01889872" w14:textId="77777777" w:rsidR="00BA2DAE" w:rsidRPr="00BA2DAE" w:rsidRDefault="00BA2DAE" w:rsidP="00BA2DAE">
      <w:pPr>
        <w:rPr>
          <w:rFonts w:asciiTheme="minorHAnsi" w:hAnsiTheme="minorHAnsi" w:cstheme="minorHAnsi"/>
          <w:color w:val="auto"/>
          <w:sz w:val="28"/>
          <w:szCs w:val="28"/>
          <w:lang w:val="fr-FR"/>
        </w:rPr>
      </w:pPr>
      <w:r w:rsidRPr="00BA2DAE">
        <w:rPr>
          <w:rFonts w:ascii="Segoe UI Emoji" w:hAnsi="Segoe UI Emoji" w:cs="Segoe UI Emoji"/>
          <w:color w:val="auto"/>
          <w:sz w:val="28"/>
          <w:szCs w:val="28"/>
          <w:lang w:val="pt-BR"/>
        </w:rPr>
        <w:t>💡</w:t>
      </w:r>
      <w:r w:rsidRPr="00BA2DAE">
        <w:rPr>
          <w:rFonts w:asciiTheme="minorHAnsi" w:hAnsiTheme="minorHAnsi" w:cstheme="minorHAnsi"/>
          <w:color w:val="auto"/>
          <w:sz w:val="28"/>
          <w:szCs w:val="28"/>
          <w:lang w:val="fr-FR"/>
        </w:rPr>
        <w:t xml:space="preserve"> </w:t>
      </w:r>
      <w:r w:rsidRPr="00BA2DAE">
        <w:rPr>
          <w:rFonts w:asciiTheme="minorHAnsi" w:hAnsiTheme="minorHAnsi" w:cstheme="minorHAnsi"/>
          <w:b/>
          <w:bCs/>
          <w:color w:val="auto"/>
          <w:sz w:val="28"/>
          <w:szCs w:val="28"/>
          <w:lang w:val="fr-FR"/>
        </w:rPr>
        <w:t>Tout ceci constitue une maltraitance systémique, qui perpétue l’exclusion et l’oppression des autistes authentiques.</w:t>
      </w:r>
    </w:p>
    <w:p w14:paraId="07DB5CB6" w14:textId="77777777" w:rsidR="00B254F0" w:rsidRDefault="00B254F0" w:rsidP="004567AD">
      <w:pPr>
        <w:pStyle w:val="Estilo1"/>
        <w:rPr>
          <w:b/>
          <w:bCs/>
          <w:sz w:val="32"/>
          <w:szCs w:val="32"/>
        </w:rPr>
      </w:pPr>
    </w:p>
    <w:p w14:paraId="38CAB0E4" w14:textId="77777777" w:rsidR="004B508C" w:rsidRPr="004B508C" w:rsidRDefault="004B508C" w:rsidP="004B508C">
      <w:pPr>
        <w:rPr>
          <w:rFonts w:asciiTheme="minorHAnsi" w:hAnsiTheme="minorHAnsi" w:cstheme="minorHAnsi"/>
          <w:b/>
          <w:bCs/>
          <w:color w:val="auto"/>
          <w:sz w:val="28"/>
          <w:szCs w:val="28"/>
          <w:lang w:val="fr-FR"/>
        </w:rPr>
      </w:pPr>
      <w:r w:rsidRPr="004B508C">
        <w:rPr>
          <w:rFonts w:asciiTheme="minorHAnsi" w:hAnsiTheme="minorHAnsi" w:cstheme="minorHAnsi"/>
          <w:b/>
          <w:bCs/>
          <w:color w:val="auto"/>
          <w:sz w:val="28"/>
          <w:szCs w:val="28"/>
          <w:lang w:val="fr-FR"/>
        </w:rPr>
        <w:t>6.1.18. Les erreurs et injustices administratives kafkaïennes (par confusion, incompréhension, manque d'attention, peur irrationnelle…)</w:t>
      </w:r>
    </w:p>
    <w:p w14:paraId="52F0FD95" w14:textId="77777777" w:rsidR="004B508C" w:rsidRPr="004B508C" w:rsidRDefault="004B508C" w:rsidP="004B508C">
      <w:pPr>
        <w:rPr>
          <w:rFonts w:asciiTheme="minorHAnsi" w:hAnsiTheme="minorHAnsi" w:cstheme="minorHAnsi"/>
          <w:color w:val="auto"/>
          <w:sz w:val="28"/>
          <w:szCs w:val="28"/>
          <w:lang w:val="fr-FR"/>
        </w:rPr>
      </w:pPr>
      <w:r w:rsidRPr="004B508C">
        <w:rPr>
          <w:rFonts w:asciiTheme="minorHAnsi" w:hAnsiTheme="minorHAnsi" w:cstheme="minorHAnsi"/>
          <w:color w:val="auto"/>
          <w:sz w:val="28"/>
          <w:szCs w:val="28"/>
          <w:lang w:val="fr-FR"/>
        </w:rPr>
        <w:t xml:space="preserve">Si l’on voulait illustrer ce problème, on pourrait remplir </w:t>
      </w:r>
      <w:r w:rsidRPr="004B508C">
        <w:rPr>
          <w:rFonts w:asciiTheme="minorHAnsi" w:hAnsiTheme="minorHAnsi" w:cstheme="minorHAnsi"/>
          <w:b/>
          <w:bCs/>
          <w:color w:val="auto"/>
          <w:sz w:val="28"/>
          <w:szCs w:val="28"/>
          <w:lang w:val="fr-FR"/>
        </w:rPr>
        <w:t>des milliers de pages d’exemples</w:t>
      </w:r>
      <w:r w:rsidRPr="004B508C">
        <w:rPr>
          <w:rFonts w:asciiTheme="minorHAnsi" w:hAnsiTheme="minorHAnsi" w:cstheme="minorHAnsi"/>
          <w:color w:val="auto"/>
          <w:sz w:val="28"/>
          <w:szCs w:val="28"/>
          <w:lang w:val="fr-FR"/>
        </w:rPr>
        <w:t xml:space="preserve">, tant il est </w:t>
      </w:r>
      <w:r w:rsidRPr="004B508C">
        <w:rPr>
          <w:rFonts w:asciiTheme="minorHAnsi" w:hAnsiTheme="minorHAnsi" w:cstheme="minorHAnsi"/>
          <w:b/>
          <w:bCs/>
          <w:color w:val="auto"/>
          <w:sz w:val="28"/>
          <w:szCs w:val="28"/>
          <w:lang w:val="fr-FR"/>
        </w:rPr>
        <w:t>constant, profond et systémique</w:t>
      </w:r>
      <w:r w:rsidRPr="004B508C">
        <w:rPr>
          <w:rFonts w:asciiTheme="minorHAnsi" w:hAnsiTheme="minorHAnsi" w:cstheme="minorHAnsi"/>
          <w:color w:val="auto"/>
          <w:sz w:val="28"/>
          <w:szCs w:val="28"/>
          <w:lang w:val="fr-FR"/>
        </w:rPr>
        <w:t>.</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fr-FR"/>
        </w:rPr>
        <w:t>⚠</w:t>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Pas besoin d’être autiste pour subir ce fléau, mais pour nous, c’est encore plus insupportable.</w:t>
      </w:r>
    </w:p>
    <w:p w14:paraId="023D2668" w14:textId="77777777" w:rsidR="004B508C" w:rsidRPr="004B508C" w:rsidRDefault="004B508C" w:rsidP="004B508C">
      <w:pPr>
        <w:rPr>
          <w:rFonts w:asciiTheme="minorHAnsi" w:hAnsiTheme="minorHAnsi" w:cstheme="minorHAnsi"/>
          <w:b/>
          <w:bCs/>
          <w:color w:val="auto"/>
          <w:sz w:val="28"/>
          <w:szCs w:val="28"/>
          <w:lang w:val="fr-FR"/>
        </w:rPr>
      </w:pPr>
      <w:r w:rsidRPr="004B508C">
        <w:rPr>
          <w:rFonts w:asciiTheme="minorHAnsi" w:hAnsiTheme="minorHAnsi" w:cstheme="minorHAnsi"/>
          <w:b/>
          <w:bCs/>
          <w:color w:val="auto"/>
          <w:sz w:val="28"/>
          <w:szCs w:val="28"/>
          <w:lang w:val="fr-FR"/>
        </w:rPr>
        <w:t>Pourquoi les erreurs administratives sont-elles maltraitantes ?</w:t>
      </w:r>
    </w:p>
    <w:p w14:paraId="7EF71F1F" w14:textId="77777777" w:rsidR="004B508C" w:rsidRPr="004B508C" w:rsidRDefault="004B508C" w:rsidP="000B5846">
      <w:pPr>
        <w:numPr>
          <w:ilvl w:val="0"/>
          <w:numId w:val="140"/>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Elles sont souvent basées sur des préjugés</w:t>
      </w:r>
      <w:r w:rsidRPr="004B508C">
        <w:rPr>
          <w:rFonts w:asciiTheme="minorHAnsi" w:hAnsiTheme="minorHAnsi" w:cstheme="minorHAnsi"/>
          <w:color w:val="auto"/>
          <w:sz w:val="28"/>
          <w:szCs w:val="28"/>
          <w:lang w:val="fr-FR"/>
        </w:rPr>
        <w:t xml:space="preserve"> : les fonctionnaires partent du principe que c’est </w:t>
      </w:r>
      <w:r w:rsidRPr="004B508C">
        <w:rPr>
          <w:rFonts w:asciiTheme="minorHAnsi" w:hAnsiTheme="minorHAnsi" w:cstheme="minorHAnsi"/>
          <w:b/>
          <w:bCs/>
          <w:color w:val="auto"/>
          <w:sz w:val="28"/>
          <w:szCs w:val="28"/>
          <w:lang w:val="fr-FR"/>
        </w:rPr>
        <w:t>nous</w:t>
      </w:r>
      <w:r w:rsidRPr="004B508C">
        <w:rPr>
          <w:rFonts w:asciiTheme="minorHAnsi" w:hAnsiTheme="minorHAnsi" w:cstheme="minorHAnsi"/>
          <w:color w:val="auto"/>
          <w:sz w:val="28"/>
          <w:szCs w:val="28"/>
          <w:lang w:val="fr-FR"/>
        </w:rPr>
        <w:t xml:space="preserve"> qui sommes dans l’erreur, jamais eux.</w:t>
      </w:r>
    </w:p>
    <w:p w14:paraId="6971E312" w14:textId="77777777" w:rsidR="004B508C" w:rsidRPr="004B508C" w:rsidRDefault="004B508C" w:rsidP="000B5846">
      <w:pPr>
        <w:numPr>
          <w:ilvl w:val="0"/>
          <w:numId w:val="140"/>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Elles sont maintenues de façon obstinée et irréfléchie</w:t>
      </w:r>
      <w:r w:rsidRPr="004B508C">
        <w:rPr>
          <w:rFonts w:asciiTheme="minorHAnsi" w:hAnsiTheme="minorHAnsi" w:cstheme="minorHAnsi"/>
          <w:color w:val="auto"/>
          <w:sz w:val="28"/>
          <w:szCs w:val="28"/>
          <w:lang w:val="fr-FR"/>
        </w:rPr>
        <w:t xml:space="preserve"> : l’administration ne reconnaît </w:t>
      </w:r>
      <w:r w:rsidRPr="004B508C">
        <w:rPr>
          <w:rFonts w:asciiTheme="minorHAnsi" w:hAnsiTheme="minorHAnsi" w:cstheme="minorHAnsi"/>
          <w:b/>
          <w:bCs/>
          <w:color w:val="auto"/>
          <w:sz w:val="28"/>
          <w:szCs w:val="28"/>
          <w:lang w:val="fr-FR"/>
        </w:rPr>
        <w:t>jamais</w:t>
      </w:r>
      <w:r w:rsidRPr="004B508C">
        <w:rPr>
          <w:rFonts w:asciiTheme="minorHAnsi" w:hAnsiTheme="minorHAnsi" w:cstheme="minorHAnsi"/>
          <w:color w:val="auto"/>
          <w:sz w:val="28"/>
          <w:szCs w:val="28"/>
          <w:lang w:val="fr-FR"/>
        </w:rPr>
        <w:t xml:space="preserve"> ses fautes.</w:t>
      </w:r>
    </w:p>
    <w:p w14:paraId="51210F37" w14:textId="77777777" w:rsidR="004B508C" w:rsidRPr="004B508C" w:rsidRDefault="004B508C" w:rsidP="000B5846">
      <w:pPr>
        <w:numPr>
          <w:ilvl w:val="0"/>
          <w:numId w:val="140"/>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Elles sont aggravées par un manque total de débat</w:t>
      </w:r>
      <w:r w:rsidRPr="004B508C">
        <w:rPr>
          <w:rFonts w:asciiTheme="minorHAnsi" w:hAnsiTheme="minorHAnsi" w:cstheme="minorHAnsi"/>
          <w:color w:val="auto"/>
          <w:sz w:val="28"/>
          <w:szCs w:val="28"/>
          <w:lang w:val="fr-FR"/>
        </w:rPr>
        <w:t xml:space="preserve"> : impossible de leur faire entendre raison, ils coupent systématiquement la discussion.</w:t>
      </w:r>
    </w:p>
    <w:p w14:paraId="7C519D79" w14:textId="77777777" w:rsidR="004B508C" w:rsidRPr="004B508C" w:rsidRDefault="004B508C" w:rsidP="000B5846">
      <w:pPr>
        <w:numPr>
          <w:ilvl w:val="0"/>
          <w:numId w:val="140"/>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Elles ont des conséquences réelles et dramatiques sur nos vies</w:t>
      </w:r>
      <w:r w:rsidRPr="004B508C">
        <w:rPr>
          <w:rFonts w:asciiTheme="minorHAnsi" w:hAnsiTheme="minorHAnsi" w:cstheme="minorHAnsi"/>
          <w:color w:val="auto"/>
          <w:sz w:val="28"/>
          <w:szCs w:val="28"/>
          <w:lang w:val="fr-FR"/>
        </w:rPr>
        <w:t xml:space="preserve"> : refus de droits, exclusions, obligations absurdes…</w:t>
      </w:r>
    </w:p>
    <w:p w14:paraId="62132BC2" w14:textId="51EBC591" w:rsidR="004B508C" w:rsidRPr="004B508C" w:rsidRDefault="004B508C" w:rsidP="004B508C">
      <w:p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Exemple flagrant :</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On envoie une </w:t>
      </w:r>
      <w:r w:rsidRPr="004B508C">
        <w:rPr>
          <w:rFonts w:asciiTheme="minorHAnsi" w:hAnsiTheme="minorHAnsi" w:cstheme="minorHAnsi"/>
          <w:b/>
          <w:bCs/>
          <w:color w:val="auto"/>
          <w:sz w:val="28"/>
          <w:szCs w:val="28"/>
          <w:lang w:val="fr-FR"/>
        </w:rPr>
        <w:t>saisine au Défenseur des Droits</w:t>
      </w:r>
      <w:r w:rsidRPr="004B508C">
        <w:rPr>
          <w:rFonts w:asciiTheme="minorHAnsi" w:hAnsiTheme="minorHAnsi" w:cstheme="minorHAnsi"/>
          <w:color w:val="auto"/>
          <w:sz w:val="28"/>
          <w:szCs w:val="28"/>
          <w:lang w:val="fr-FR"/>
        </w:rPr>
        <w:t xml:space="preserve"> pour obtenir des justifications sur </w:t>
      </w:r>
      <w:r w:rsidRPr="004B508C">
        <w:rPr>
          <w:rFonts w:asciiTheme="minorHAnsi" w:hAnsiTheme="minorHAnsi" w:cstheme="minorHAnsi"/>
          <w:b/>
          <w:bCs/>
          <w:color w:val="auto"/>
          <w:sz w:val="28"/>
          <w:szCs w:val="28"/>
          <w:lang w:val="fr-FR"/>
        </w:rPr>
        <w:t>une hospitalisation abusive</w:t>
      </w:r>
      <w:r w:rsidR="003105CA">
        <w:rPr>
          <w:rFonts w:asciiTheme="minorHAnsi" w:hAnsiTheme="minorHAnsi" w:cstheme="minorHAnsi"/>
          <w:color w:val="auto"/>
          <w:sz w:val="28"/>
          <w:szCs w:val="28"/>
          <w:lang w:val="fr-FR"/>
        </w:rPr>
        <w:t xml:space="preserve"> (en précisant que le dossier médical ne contient aucune justification).</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Réponse après des mois d’attente ?</w:t>
      </w:r>
      <w:r w:rsidRPr="004B508C">
        <w:rPr>
          <w:rFonts w:asciiTheme="minorHAnsi" w:hAnsiTheme="minorHAnsi" w:cstheme="minorHAnsi"/>
          <w:color w:val="auto"/>
          <w:sz w:val="28"/>
          <w:szCs w:val="28"/>
          <w:lang w:val="fr-FR"/>
        </w:rPr>
        <w:br/>
        <w:t xml:space="preserve">→ "Nous pouvons vous aider à obtenir votre dossier médical." </w:t>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Autrement dit, ils ne comprennent même pas la demande initiale.</w:t>
      </w:r>
    </w:p>
    <w:p w14:paraId="1482949C" w14:textId="77777777" w:rsidR="004B508C" w:rsidRPr="004B508C" w:rsidRDefault="004B508C" w:rsidP="004B508C">
      <w:pPr>
        <w:rPr>
          <w:rFonts w:asciiTheme="minorHAnsi" w:hAnsiTheme="minorHAnsi" w:cstheme="minorHAnsi"/>
          <w:b/>
          <w:bCs/>
          <w:color w:val="auto"/>
          <w:sz w:val="28"/>
          <w:szCs w:val="28"/>
          <w:lang w:val="fr-FR"/>
        </w:rPr>
      </w:pPr>
      <w:r w:rsidRPr="004B508C">
        <w:rPr>
          <w:rFonts w:asciiTheme="minorHAnsi" w:hAnsiTheme="minorHAnsi" w:cstheme="minorHAnsi"/>
          <w:b/>
          <w:bCs/>
          <w:color w:val="auto"/>
          <w:sz w:val="28"/>
          <w:szCs w:val="28"/>
          <w:lang w:val="fr-FR"/>
        </w:rPr>
        <w:t>Un fonctionnement "robotique", basé sur des réponses automatiques erronées</w:t>
      </w:r>
    </w:p>
    <w:p w14:paraId="708BE40F" w14:textId="77777777" w:rsidR="004B508C" w:rsidRPr="004B508C" w:rsidRDefault="004B508C" w:rsidP="004B508C">
      <w:pPr>
        <w:rPr>
          <w:rFonts w:asciiTheme="minorHAnsi" w:hAnsiTheme="minorHAnsi" w:cstheme="minorHAnsi"/>
          <w:color w:val="auto"/>
          <w:sz w:val="28"/>
          <w:szCs w:val="28"/>
          <w:lang w:val="fr-FR"/>
        </w:rPr>
      </w:pPr>
      <w:r w:rsidRPr="004B508C">
        <w:rPr>
          <w:rFonts w:asciiTheme="minorHAnsi" w:hAnsiTheme="minorHAnsi" w:cstheme="minorHAnsi"/>
          <w:color w:val="auto"/>
          <w:sz w:val="28"/>
          <w:szCs w:val="28"/>
          <w:lang w:val="fr-FR"/>
        </w:rPr>
        <w:t xml:space="preserve">L’administration fonctionne comme une </w:t>
      </w:r>
      <w:r w:rsidRPr="004B508C">
        <w:rPr>
          <w:rFonts w:asciiTheme="minorHAnsi" w:hAnsiTheme="minorHAnsi" w:cstheme="minorHAnsi"/>
          <w:b/>
          <w:bCs/>
          <w:color w:val="auto"/>
          <w:sz w:val="28"/>
          <w:szCs w:val="28"/>
          <w:lang w:val="fr-FR"/>
        </w:rPr>
        <w:t>machine défaillante</w:t>
      </w:r>
      <w:r w:rsidRPr="004B508C">
        <w:rPr>
          <w:rFonts w:asciiTheme="minorHAnsi" w:hAnsiTheme="minorHAnsi" w:cstheme="minorHAnsi"/>
          <w:color w:val="auto"/>
          <w:sz w:val="28"/>
          <w:szCs w:val="28"/>
          <w:lang w:val="fr-FR"/>
        </w:rPr>
        <w:t xml:space="preserve">, avec des "réponses toutes prêtes" qui </w:t>
      </w:r>
      <w:r w:rsidRPr="004B508C">
        <w:rPr>
          <w:rFonts w:asciiTheme="minorHAnsi" w:hAnsiTheme="minorHAnsi" w:cstheme="minorHAnsi"/>
          <w:b/>
          <w:bCs/>
          <w:color w:val="auto"/>
          <w:sz w:val="28"/>
          <w:szCs w:val="28"/>
          <w:lang w:val="fr-FR"/>
        </w:rPr>
        <w:t>n’ont aucun rapport avec les vraies demandes</w:t>
      </w:r>
      <w:r w:rsidRPr="004B508C">
        <w:rPr>
          <w:rFonts w:asciiTheme="minorHAnsi" w:hAnsiTheme="minorHAnsi" w:cstheme="minorHAnsi"/>
          <w:color w:val="auto"/>
          <w:sz w:val="28"/>
          <w:szCs w:val="28"/>
          <w:lang w:val="fr-FR"/>
        </w:rPr>
        <w:t>.</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Nos questions ne sont pas adaptées à leurs réponses.</w:t>
      </w:r>
    </w:p>
    <w:p w14:paraId="41B906EA"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fr-FR"/>
        </w:rPr>
        <w:t>⚠</w:t>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Le plus insupportable ?</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Ils refusent de reconnaître leurs erreurs.</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Si on insiste, ils nous accusent de "harcèlement".</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Certains osent même nous hurler dessus</w:t>
      </w:r>
      <w:r w:rsidRPr="004B508C">
        <w:rPr>
          <w:rFonts w:asciiTheme="minorHAnsi" w:hAnsiTheme="minorHAnsi" w:cstheme="minorHAnsi"/>
          <w:color w:val="auto"/>
          <w:sz w:val="28"/>
          <w:szCs w:val="28"/>
          <w:lang w:val="fr-FR"/>
        </w:rPr>
        <w:t xml:space="preserve"> ("Allez emm€rd€r quelqu’un d’autre !!")</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Ensuite, vient </w:t>
      </w:r>
      <w:r w:rsidRPr="004B508C">
        <w:rPr>
          <w:rFonts w:asciiTheme="minorHAnsi" w:hAnsiTheme="minorHAnsi" w:cstheme="minorHAnsi"/>
          <w:b/>
          <w:bCs/>
          <w:color w:val="auto"/>
          <w:sz w:val="28"/>
          <w:szCs w:val="28"/>
          <w:lang w:val="fr-FR"/>
        </w:rPr>
        <w:t>l’exclusion silencieuse</w:t>
      </w:r>
      <w:r w:rsidRPr="004B508C">
        <w:rPr>
          <w:rFonts w:asciiTheme="minorHAnsi" w:hAnsiTheme="minorHAnsi" w:cstheme="minorHAnsi"/>
          <w:color w:val="auto"/>
          <w:sz w:val="28"/>
          <w:szCs w:val="28"/>
          <w:lang w:val="fr-FR"/>
        </w:rPr>
        <w:t xml:space="preserve"> : mutisme, "oublis", "dysfonctionnements", refus jamais justifiés…</w:t>
      </w:r>
    </w:p>
    <w:p w14:paraId="724B1566"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pt-BR"/>
        </w:rPr>
        <w:lastRenderedPageBreak/>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Tout ceci est maltraitant, car cela nous enferme dans un cercle vicieux d’injustice et d’exclusion.</w:t>
      </w:r>
    </w:p>
    <w:p w14:paraId="4580D474" w14:textId="77777777" w:rsidR="004B508C" w:rsidRPr="004B508C" w:rsidRDefault="00000000" w:rsidP="004B508C">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56B463EF">
          <v:rect id="_x0000_i1053" style="width:0;height:1.5pt" o:hralign="center" o:hrstd="t" o:hr="t" fillcolor="#a0a0a0" stroked="f"/>
        </w:pict>
      </w:r>
    </w:p>
    <w:p w14:paraId="7A633D47" w14:textId="77777777" w:rsidR="004B508C" w:rsidRPr="004B508C" w:rsidRDefault="004B508C" w:rsidP="004B508C">
      <w:pPr>
        <w:rPr>
          <w:rFonts w:asciiTheme="minorHAnsi" w:hAnsiTheme="minorHAnsi" w:cstheme="minorHAnsi"/>
          <w:b/>
          <w:bCs/>
          <w:color w:val="auto"/>
          <w:sz w:val="28"/>
          <w:szCs w:val="28"/>
          <w:lang w:val="fr-FR"/>
        </w:rPr>
      </w:pPr>
      <w:r w:rsidRPr="004B508C">
        <w:rPr>
          <w:rFonts w:asciiTheme="minorHAnsi" w:hAnsiTheme="minorHAnsi" w:cstheme="minorHAnsi"/>
          <w:b/>
          <w:bCs/>
          <w:color w:val="auto"/>
          <w:sz w:val="28"/>
          <w:szCs w:val="28"/>
          <w:lang w:val="fr-FR"/>
        </w:rPr>
        <w:t>6.1.19. L’impossibilité d’"entrer dans les cases prévues" et le danger d’être "forcé dans une case inadaptée"</w:t>
      </w:r>
    </w:p>
    <w:p w14:paraId="4C32D683" w14:textId="77777777" w:rsidR="004B508C" w:rsidRPr="004B508C" w:rsidRDefault="004B508C" w:rsidP="004B508C">
      <w:pPr>
        <w:rPr>
          <w:rFonts w:asciiTheme="minorHAnsi" w:hAnsiTheme="minorHAnsi" w:cstheme="minorHAnsi"/>
          <w:color w:val="auto"/>
          <w:sz w:val="28"/>
          <w:szCs w:val="28"/>
          <w:lang w:val="fr-FR"/>
        </w:rPr>
      </w:pPr>
      <w:r w:rsidRPr="004B508C">
        <w:rPr>
          <w:rFonts w:asciiTheme="minorHAnsi" w:hAnsiTheme="minorHAnsi" w:cstheme="minorHAnsi"/>
          <w:color w:val="auto"/>
          <w:sz w:val="28"/>
          <w:szCs w:val="28"/>
          <w:lang w:val="fr-FR"/>
        </w:rPr>
        <w:t xml:space="preserve">L’administration fonctionne sur des </w:t>
      </w:r>
      <w:r w:rsidRPr="004B508C">
        <w:rPr>
          <w:rFonts w:asciiTheme="minorHAnsi" w:hAnsiTheme="minorHAnsi" w:cstheme="minorHAnsi"/>
          <w:b/>
          <w:bCs/>
          <w:color w:val="auto"/>
          <w:sz w:val="28"/>
          <w:szCs w:val="28"/>
          <w:lang w:val="fr-FR"/>
        </w:rPr>
        <w:t>cases standardisées</w:t>
      </w:r>
      <w:r w:rsidRPr="004B508C">
        <w:rPr>
          <w:rFonts w:asciiTheme="minorHAnsi" w:hAnsiTheme="minorHAnsi" w:cstheme="minorHAnsi"/>
          <w:color w:val="auto"/>
          <w:sz w:val="28"/>
          <w:szCs w:val="28"/>
          <w:lang w:val="fr-FR"/>
        </w:rPr>
        <w:t>.</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fr-F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Si on est "normal", pas de souci, il y a toujours une case pour nous.</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fr-FR"/>
        </w:rPr>
        <w:t>⚠</w:t>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Mais si on est autiste, il n’existe aucune case prévue.</w:t>
      </w:r>
    </w:p>
    <w:p w14:paraId="555C3408" w14:textId="77777777" w:rsidR="004B508C" w:rsidRPr="004B508C" w:rsidRDefault="004B508C" w:rsidP="004B508C">
      <w:pPr>
        <w:rPr>
          <w:rFonts w:asciiTheme="minorHAnsi" w:hAnsiTheme="minorHAnsi" w:cstheme="minorHAnsi"/>
          <w:b/>
          <w:bCs/>
          <w:color w:val="auto"/>
          <w:sz w:val="28"/>
          <w:szCs w:val="28"/>
          <w:lang w:val="pt-BR"/>
        </w:rPr>
      </w:pPr>
      <w:r w:rsidRPr="004B508C">
        <w:rPr>
          <w:rFonts w:asciiTheme="minorHAnsi" w:hAnsiTheme="minorHAnsi" w:cstheme="minorHAnsi"/>
          <w:b/>
          <w:bCs/>
          <w:color w:val="auto"/>
          <w:sz w:val="28"/>
          <w:szCs w:val="28"/>
          <w:lang w:val="pt-BR"/>
        </w:rPr>
        <w:t>Conséquences ?</w:t>
      </w:r>
    </w:p>
    <w:p w14:paraId="4D450BF2" w14:textId="77777777" w:rsidR="004B508C" w:rsidRPr="004B508C" w:rsidRDefault="004B508C" w:rsidP="000B5846">
      <w:pPr>
        <w:numPr>
          <w:ilvl w:val="0"/>
          <w:numId w:val="141"/>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On est "catégorisé de force" dans une case qui ne nous correspond pas.</w:t>
      </w:r>
    </w:p>
    <w:p w14:paraId="6CE8121C" w14:textId="77777777" w:rsidR="004B508C" w:rsidRPr="004B508C" w:rsidRDefault="004B508C" w:rsidP="000B5846">
      <w:pPr>
        <w:numPr>
          <w:ilvl w:val="0"/>
          <w:numId w:val="141"/>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On nous reproche ensuite de ne pas correspondre à cette case.</w:t>
      </w:r>
    </w:p>
    <w:p w14:paraId="1E0BBC27" w14:textId="77777777" w:rsidR="004B508C" w:rsidRPr="004B508C" w:rsidRDefault="004B508C" w:rsidP="000B5846">
      <w:pPr>
        <w:numPr>
          <w:ilvl w:val="0"/>
          <w:numId w:val="141"/>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Pire, certains insinuent que nous "simulons" un problème inexistant.</w:t>
      </w:r>
    </w:p>
    <w:p w14:paraId="433DE0EF" w14:textId="77777777" w:rsidR="004B508C" w:rsidRPr="004B508C" w:rsidRDefault="004B508C" w:rsidP="000B5846">
      <w:pPr>
        <w:numPr>
          <w:ilvl w:val="0"/>
          <w:numId w:val="141"/>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Nos explications ne sont pas écoutées</w:t>
      </w:r>
      <w:r w:rsidRPr="004B508C">
        <w:rPr>
          <w:rFonts w:asciiTheme="minorHAnsi" w:hAnsiTheme="minorHAnsi" w:cstheme="minorHAnsi"/>
          <w:color w:val="auto"/>
          <w:sz w:val="28"/>
          <w:szCs w:val="28"/>
          <w:lang w:val="fr-FR"/>
        </w:rPr>
        <w:t xml:space="preserve"> : elles sont soit mal comprises, soit ignorées, soit tournées en ridicule.</w:t>
      </w:r>
    </w:p>
    <w:p w14:paraId="37EB1694"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Exemple :</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Un autiste se retrouve catalogué dans une case de "trouble psychotique" simplement parce que l’administration ne comprend pas l’autisme.</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Conséquence : </w:t>
      </w:r>
      <w:r w:rsidRPr="004B508C">
        <w:rPr>
          <w:rFonts w:asciiTheme="minorHAnsi" w:hAnsiTheme="minorHAnsi" w:cstheme="minorHAnsi"/>
          <w:b/>
          <w:bCs/>
          <w:color w:val="auto"/>
          <w:sz w:val="28"/>
          <w:szCs w:val="28"/>
          <w:lang w:val="fr-FR"/>
        </w:rPr>
        <w:t>psychiatrisation abusive, traitements inadaptés, perte de droits fondamentaux.</w:t>
      </w:r>
    </w:p>
    <w:p w14:paraId="50CDF8DE" w14:textId="77777777" w:rsidR="004B508C" w:rsidRPr="004B508C" w:rsidRDefault="00000000" w:rsidP="004B508C">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616AB6F1">
          <v:rect id="_x0000_i1054" style="width:0;height:1.5pt" o:hralign="center" o:hrstd="t" o:hr="t" fillcolor="#a0a0a0" stroked="f"/>
        </w:pict>
      </w:r>
    </w:p>
    <w:p w14:paraId="08D132F8" w14:textId="77777777" w:rsidR="004B508C" w:rsidRPr="004B508C" w:rsidRDefault="004B508C" w:rsidP="004B508C">
      <w:pPr>
        <w:rPr>
          <w:rFonts w:asciiTheme="minorHAnsi" w:hAnsiTheme="minorHAnsi" w:cstheme="minorHAnsi"/>
          <w:b/>
          <w:bCs/>
          <w:color w:val="auto"/>
          <w:sz w:val="28"/>
          <w:szCs w:val="28"/>
          <w:lang w:val="fr-FR"/>
        </w:rPr>
      </w:pPr>
      <w:r w:rsidRPr="004B508C">
        <w:rPr>
          <w:rFonts w:asciiTheme="minorHAnsi" w:hAnsiTheme="minorHAnsi" w:cstheme="minorHAnsi"/>
          <w:b/>
          <w:bCs/>
          <w:color w:val="auto"/>
          <w:sz w:val="28"/>
          <w:szCs w:val="28"/>
          <w:lang w:val="fr-FR"/>
        </w:rPr>
        <w:t>6.1.20. Les "amalgames sécuritaires opportuns" : une exclusion facile sous prétexte de "dangerosité"</w:t>
      </w:r>
    </w:p>
    <w:p w14:paraId="5C9D1129" w14:textId="77777777" w:rsidR="004B508C" w:rsidRPr="00AF63B7" w:rsidRDefault="004B508C" w:rsidP="004B508C">
      <w:pPr>
        <w:rPr>
          <w:rFonts w:asciiTheme="minorHAnsi" w:hAnsiTheme="minorHAnsi" w:cstheme="minorHAnsi"/>
          <w:color w:val="auto"/>
          <w:sz w:val="28"/>
          <w:szCs w:val="28"/>
          <w:lang w:val="fr-FR"/>
        </w:rPr>
      </w:pPr>
      <w:r w:rsidRPr="004B508C">
        <w:rPr>
          <w:rFonts w:asciiTheme="minorHAnsi" w:hAnsiTheme="minorHAnsi" w:cstheme="minorHAnsi"/>
          <w:color w:val="auto"/>
          <w:sz w:val="28"/>
          <w:szCs w:val="28"/>
          <w:lang w:val="fr-FR"/>
        </w:rPr>
        <w:t xml:space="preserve">Le </w:t>
      </w:r>
      <w:r w:rsidRPr="004B508C">
        <w:rPr>
          <w:rFonts w:asciiTheme="minorHAnsi" w:hAnsiTheme="minorHAnsi" w:cstheme="minorHAnsi"/>
          <w:b/>
          <w:bCs/>
          <w:color w:val="auto"/>
          <w:sz w:val="28"/>
          <w:szCs w:val="28"/>
          <w:lang w:val="fr-FR"/>
        </w:rPr>
        <w:t>pire</w:t>
      </w:r>
      <w:r w:rsidRPr="004B508C">
        <w:rPr>
          <w:rFonts w:asciiTheme="minorHAnsi" w:hAnsiTheme="minorHAnsi" w:cstheme="minorHAnsi"/>
          <w:color w:val="auto"/>
          <w:sz w:val="28"/>
          <w:szCs w:val="28"/>
          <w:lang w:val="fr-FR"/>
        </w:rPr>
        <w:t xml:space="preserve"> des mauvais classements administratifs, c’est celui qui </w:t>
      </w:r>
      <w:r w:rsidRPr="004B508C">
        <w:rPr>
          <w:rFonts w:asciiTheme="minorHAnsi" w:hAnsiTheme="minorHAnsi" w:cstheme="minorHAnsi"/>
          <w:b/>
          <w:bCs/>
          <w:color w:val="auto"/>
          <w:sz w:val="28"/>
          <w:szCs w:val="28"/>
          <w:lang w:val="fr-FR"/>
        </w:rPr>
        <w:t>nous étiquette "dangereux"</w:t>
      </w:r>
      <w:r w:rsidRPr="004B508C">
        <w:rPr>
          <w:rFonts w:asciiTheme="minorHAnsi" w:hAnsiTheme="minorHAnsi" w:cstheme="minorHAnsi"/>
          <w:color w:val="auto"/>
          <w:sz w:val="28"/>
          <w:szCs w:val="28"/>
          <w:lang w:val="fr-FR"/>
        </w:rPr>
        <w:t>.</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AF63B7">
        <w:rPr>
          <w:rFonts w:asciiTheme="minorHAnsi" w:hAnsiTheme="minorHAnsi" w:cstheme="minorHAnsi"/>
          <w:color w:val="auto"/>
          <w:sz w:val="28"/>
          <w:szCs w:val="28"/>
          <w:lang w:val="fr-FR"/>
        </w:rPr>
        <w:t xml:space="preserve"> </w:t>
      </w:r>
      <w:r w:rsidRPr="00AF63B7">
        <w:rPr>
          <w:rFonts w:asciiTheme="minorHAnsi" w:hAnsiTheme="minorHAnsi" w:cstheme="minorHAnsi"/>
          <w:b/>
          <w:bCs/>
          <w:color w:val="auto"/>
          <w:sz w:val="28"/>
          <w:szCs w:val="28"/>
          <w:lang w:val="fr-FR"/>
        </w:rPr>
        <w:t>Une technique facile pour justifier une exclusion.</w:t>
      </w:r>
    </w:p>
    <w:p w14:paraId="10A82D29" w14:textId="77777777" w:rsidR="004B508C" w:rsidRPr="00AF63B7" w:rsidRDefault="004B508C" w:rsidP="004B508C">
      <w:pPr>
        <w:rPr>
          <w:rFonts w:asciiTheme="minorHAnsi" w:hAnsiTheme="minorHAnsi" w:cstheme="minorHAnsi"/>
          <w:b/>
          <w:bCs/>
          <w:color w:val="auto"/>
          <w:sz w:val="28"/>
          <w:szCs w:val="28"/>
          <w:lang w:val="fr-FR"/>
        </w:rPr>
      </w:pPr>
      <w:r w:rsidRPr="00AF63B7">
        <w:rPr>
          <w:rFonts w:asciiTheme="minorHAnsi" w:hAnsiTheme="minorHAnsi" w:cstheme="minorHAnsi"/>
          <w:b/>
          <w:bCs/>
          <w:color w:val="auto"/>
          <w:sz w:val="28"/>
          <w:szCs w:val="28"/>
          <w:lang w:val="fr-FR"/>
        </w:rPr>
        <w:t>Mécanisme typique :</w:t>
      </w:r>
    </w:p>
    <w:p w14:paraId="1ED93A84" w14:textId="77777777" w:rsidR="004B508C" w:rsidRPr="004B508C" w:rsidRDefault="004B508C" w:rsidP="000B5846">
      <w:pPr>
        <w:numPr>
          <w:ilvl w:val="0"/>
          <w:numId w:val="142"/>
        </w:numPr>
        <w:rPr>
          <w:rFonts w:asciiTheme="minorHAnsi" w:hAnsiTheme="minorHAnsi" w:cstheme="minorHAnsi"/>
          <w:color w:val="auto"/>
          <w:sz w:val="28"/>
          <w:szCs w:val="28"/>
          <w:lang w:val="fr-FR"/>
        </w:rPr>
      </w:pPr>
      <w:r w:rsidRPr="004B508C">
        <w:rPr>
          <w:rFonts w:asciiTheme="minorHAnsi" w:hAnsiTheme="minorHAnsi" w:cstheme="minorHAnsi"/>
          <w:color w:val="auto"/>
          <w:sz w:val="28"/>
          <w:szCs w:val="28"/>
          <w:lang w:val="fr-FR"/>
        </w:rPr>
        <w:t xml:space="preserve">L’administration repère un comportement qu’elle </w:t>
      </w:r>
      <w:r w:rsidRPr="004B508C">
        <w:rPr>
          <w:rFonts w:asciiTheme="minorHAnsi" w:hAnsiTheme="minorHAnsi" w:cstheme="minorHAnsi"/>
          <w:b/>
          <w:bCs/>
          <w:color w:val="auto"/>
          <w:sz w:val="28"/>
          <w:szCs w:val="28"/>
          <w:lang w:val="fr-FR"/>
        </w:rPr>
        <w:t>ne comprend pas</w:t>
      </w:r>
      <w:r w:rsidRPr="004B508C">
        <w:rPr>
          <w:rFonts w:asciiTheme="minorHAnsi" w:hAnsiTheme="minorHAnsi" w:cstheme="minorHAnsi"/>
          <w:color w:val="auto"/>
          <w:sz w:val="28"/>
          <w:szCs w:val="28"/>
          <w:lang w:val="fr-FR"/>
        </w:rPr>
        <w:t xml:space="preserve"> (exemple : malaise autistique, surcharge sensorielle, réaction émotionnelle forte).</w:t>
      </w:r>
    </w:p>
    <w:p w14:paraId="0EA68B69" w14:textId="77777777" w:rsidR="004B508C" w:rsidRPr="004B508C" w:rsidRDefault="004B508C" w:rsidP="000B5846">
      <w:pPr>
        <w:numPr>
          <w:ilvl w:val="0"/>
          <w:numId w:val="142"/>
        </w:numPr>
        <w:rPr>
          <w:rFonts w:asciiTheme="minorHAnsi" w:hAnsiTheme="minorHAnsi" w:cstheme="minorHAnsi"/>
          <w:color w:val="auto"/>
          <w:sz w:val="28"/>
          <w:szCs w:val="28"/>
          <w:lang w:val="fr-FR"/>
        </w:rPr>
      </w:pPr>
      <w:r w:rsidRPr="004B508C">
        <w:rPr>
          <w:rFonts w:asciiTheme="minorHAnsi" w:hAnsiTheme="minorHAnsi" w:cstheme="minorHAnsi"/>
          <w:color w:val="auto"/>
          <w:sz w:val="28"/>
          <w:szCs w:val="28"/>
          <w:lang w:val="fr-FR"/>
        </w:rPr>
        <w:t xml:space="preserve">Par réflexe, elle </w:t>
      </w:r>
      <w:r w:rsidRPr="004B508C">
        <w:rPr>
          <w:rFonts w:asciiTheme="minorHAnsi" w:hAnsiTheme="minorHAnsi" w:cstheme="minorHAnsi"/>
          <w:b/>
          <w:bCs/>
          <w:color w:val="auto"/>
          <w:sz w:val="28"/>
          <w:szCs w:val="28"/>
          <w:lang w:val="fr-FR"/>
        </w:rPr>
        <w:t>l’associe à un risque</w:t>
      </w:r>
      <w:r w:rsidRPr="004B508C">
        <w:rPr>
          <w:rFonts w:asciiTheme="minorHAnsi" w:hAnsiTheme="minorHAnsi" w:cstheme="minorHAnsi"/>
          <w:color w:val="auto"/>
          <w:sz w:val="28"/>
          <w:szCs w:val="28"/>
          <w:lang w:val="fr-FR"/>
        </w:rPr>
        <w:t xml:space="preserve"> ("mise en danger pour soi ou autrui").</w:t>
      </w:r>
    </w:p>
    <w:p w14:paraId="263EEA20" w14:textId="77777777" w:rsidR="004B508C" w:rsidRPr="004B508C" w:rsidRDefault="004B508C" w:rsidP="000B5846">
      <w:pPr>
        <w:numPr>
          <w:ilvl w:val="0"/>
          <w:numId w:val="142"/>
        </w:numPr>
        <w:rPr>
          <w:rFonts w:asciiTheme="minorHAnsi" w:hAnsiTheme="minorHAnsi" w:cstheme="minorHAnsi"/>
          <w:color w:val="auto"/>
          <w:sz w:val="28"/>
          <w:szCs w:val="28"/>
          <w:lang w:val="fr-FR"/>
        </w:rPr>
      </w:pPr>
      <w:r w:rsidRPr="004B508C">
        <w:rPr>
          <w:rFonts w:asciiTheme="minorHAnsi" w:hAnsiTheme="minorHAnsi" w:cstheme="minorHAnsi"/>
          <w:color w:val="auto"/>
          <w:sz w:val="28"/>
          <w:szCs w:val="28"/>
          <w:lang w:val="fr-FR"/>
        </w:rPr>
        <w:t xml:space="preserve">Elle utilise </w:t>
      </w:r>
      <w:r w:rsidRPr="004B508C">
        <w:rPr>
          <w:rFonts w:asciiTheme="minorHAnsi" w:hAnsiTheme="minorHAnsi" w:cstheme="minorHAnsi"/>
          <w:b/>
          <w:bCs/>
          <w:color w:val="auto"/>
          <w:sz w:val="28"/>
          <w:szCs w:val="28"/>
          <w:lang w:val="fr-FR"/>
        </w:rPr>
        <w:t>le "principe de précaution" pour exclure immédiatement</w:t>
      </w:r>
      <w:r w:rsidRPr="004B508C">
        <w:rPr>
          <w:rFonts w:asciiTheme="minorHAnsi" w:hAnsiTheme="minorHAnsi" w:cstheme="minorHAnsi"/>
          <w:color w:val="auto"/>
          <w:sz w:val="28"/>
          <w:szCs w:val="28"/>
          <w:lang w:val="fr-FR"/>
        </w:rPr>
        <w:t>.</w:t>
      </w:r>
    </w:p>
    <w:p w14:paraId="56A8A331"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Exemple classique :</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Un autiste est en crise sensorielle à l’école.</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L’école </w:t>
      </w:r>
      <w:r w:rsidRPr="004B508C">
        <w:rPr>
          <w:rFonts w:asciiTheme="minorHAnsi" w:hAnsiTheme="minorHAnsi" w:cstheme="minorHAnsi"/>
          <w:b/>
          <w:bCs/>
          <w:color w:val="auto"/>
          <w:sz w:val="28"/>
          <w:szCs w:val="28"/>
          <w:lang w:val="fr-FR"/>
        </w:rPr>
        <w:t>contacte la psychiatrie</w:t>
      </w:r>
      <w:r w:rsidRPr="004B508C">
        <w:rPr>
          <w:rFonts w:asciiTheme="minorHAnsi" w:hAnsiTheme="minorHAnsi" w:cstheme="minorHAnsi"/>
          <w:color w:val="auto"/>
          <w:sz w:val="28"/>
          <w:szCs w:val="28"/>
          <w:lang w:val="fr-FR"/>
        </w:rPr>
        <w:t xml:space="preserve"> en affirmant qu’il est "dangereux".</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L’enfant est </w:t>
      </w:r>
      <w:r w:rsidRPr="004B508C">
        <w:rPr>
          <w:rFonts w:asciiTheme="minorHAnsi" w:hAnsiTheme="minorHAnsi" w:cstheme="minorHAnsi"/>
          <w:b/>
          <w:bCs/>
          <w:color w:val="auto"/>
          <w:sz w:val="28"/>
          <w:szCs w:val="28"/>
          <w:lang w:val="fr-FR"/>
        </w:rPr>
        <w:t>placé en hôpital psychiatrique</w:t>
      </w:r>
      <w:r w:rsidRPr="004B508C">
        <w:rPr>
          <w:rFonts w:asciiTheme="minorHAnsi" w:hAnsiTheme="minorHAnsi" w:cstheme="minorHAnsi"/>
          <w:color w:val="auto"/>
          <w:sz w:val="28"/>
          <w:szCs w:val="28"/>
          <w:lang w:val="fr-FR"/>
        </w:rPr>
        <w:t xml:space="preserve"> contre son gré.</w:t>
      </w:r>
    </w:p>
    <w:p w14:paraId="1E897947"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fr-FR"/>
        </w:rPr>
        <w:t>⚠</w:t>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Ce système est un outil d’exclusion, et il est utilisé chaque jour en France.</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C’est un abus de pouvoir qui détruit des vies.</w:t>
      </w:r>
    </w:p>
    <w:p w14:paraId="1AFE508B" w14:textId="77777777" w:rsidR="004B508C" w:rsidRPr="004B508C" w:rsidRDefault="00000000" w:rsidP="004B508C">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55F923B3">
          <v:rect id="_x0000_i1055" style="width:0;height:1.5pt" o:hralign="center" o:hrstd="t" o:hr="t" fillcolor="#a0a0a0" stroked="f"/>
        </w:pict>
      </w:r>
    </w:p>
    <w:p w14:paraId="29649D5E" w14:textId="77777777" w:rsidR="004B508C" w:rsidRPr="004B508C" w:rsidRDefault="004B508C" w:rsidP="004B508C">
      <w:pPr>
        <w:rPr>
          <w:rFonts w:asciiTheme="minorHAnsi" w:hAnsiTheme="minorHAnsi" w:cstheme="minorHAnsi"/>
          <w:b/>
          <w:bCs/>
          <w:color w:val="auto"/>
          <w:sz w:val="28"/>
          <w:szCs w:val="28"/>
          <w:lang w:val="fr-FR"/>
        </w:rPr>
      </w:pPr>
      <w:r w:rsidRPr="004B508C">
        <w:rPr>
          <w:rFonts w:asciiTheme="minorHAnsi" w:hAnsiTheme="minorHAnsi" w:cstheme="minorHAnsi"/>
          <w:b/>
          <w:bCs/>
          <w:color w:val="auto"/>
          <w:sz w:val="28"/>
          <w:szCs w:val="28"/>
          <w:lang w:val="fr-FR"/>
        </w:rPr>
        <w:t>6.1.21. L'erreur administrative : une vérité absolue "gravée dans le marbre"</w:t>
      </w:r>
    </w:p>
    <w:p w14:paraId="13F5F3D2" w14:textId="77777777" w:rsidR="004B508C" w:rsidRPr="004B508C" w:rsidRDefault="004B508C" w:rsidP="004B508C">
      <w:pPr>
        <w:rPr>
          <w:rFonts w:asciiTheme="minorHAnsi" w:hAnsiTheme="minorHAnsi" w:cstheme="minorHAnsi"/>
          <w:color w:val="auto"/>
          <w:sz w:val="28"/>
          <w:szCs w:val="28"/>
          <w:lang w:val="fr-FR"/>
        </w:rPr>
      </w:pPr>
      <w:r w:rsidRPr="004B508C">
        <w:rPr>
          <w:rFonts w:asciiTheme="minorHAnsi" w:hAnsiTheme="minorHAnsi" w:cstheme="minorHAnsi"/>
          <w:color w:val="auto"/>
          <w:sz w:val="28"/>
          <w:szCs w:val="28"/>
          <w:lang w:val="fr-FR"/>
        </w:rPr>
        <w:lastRenderedPageBreak/>
        <w:t xml:space="preserve">L’administration française ne </w:t>
      </w:r>
      <w:r w:rsidRPr="004B508C">
        <w:rPr>
          <w:rFonts w:asciiTheme="minorHAnsi" w:hAnsiTheme="minorHAnsi" w:cstheme="minorHAnsi"/>
          <w:b/>
          <w:bCs/>
          <w:color w:val="auto"/>
          <w:sz w:val="28"/>
          <w:szCs w:val="28"/>
          <w:lang w:val="fr-FR"/>
        </w:rPr>
        <w:t>reconnaît jamais</w:t>
      </w:r>
      <w:r w:rsidRPr="004B508C">
        <w:rPr>
          <w:rFonts w:asciiTheme="minorHAnsi" w:hAnsiTheme="minorHAnsi" w:cstheme="minorHAnsi"/>
          <w:color w:val="auto"/>
          <w:sz w:val="28"/>
          <w:szCs w:val="28"/>
          <w:lang w:val="fr-FR"/>
        </w:rPr>
        <w:t xml:space="preserve"> ses erreurs.</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Tout se passe comme si l'erreur administrative était impossible.</w:t>
      </w:r>
    </w:p>
    <w:p w14:paraId="5D977C81" w14:textId="77777777" w:rsidR="004B508C" w:rsidRPr="004B508C" w:rsidRDefault="004B508C" w:rsidP="004B508C">
      <w:p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"Nous avons raison, par définition. Vous avez tort, par principe."</w:t>
      </w:r>
    </w:p>
    <w:p w14:paraId="17904A11" w14:textId="77777777" w:rsidR="004B508C" w:rsidRPr="004B508C" w:rsidRDefault="004B508C" w:rsidP="004B508C">
      <w:pPr>
        <w:rPr>
          <w:rFonts w:asciiTheme="minorHAnsi" w:hAnsiTheme="minorHAnsi" w:cstheme="minorHAnsi"/>
          <w:b/>
          <w:bCs/>
          <w:color w:val="auto"/>
          <w:sz w:val="28"/>
          <w:szCs w:val="28"/>
          <w:lang w:val="pt-BR"/>
        </w:rPr>
      </w:pPr>
      <w:r w:rsidRPr="004B508C">
        <w:rPr>
          <w:rFonts w:asciiTheme="minorHAnsi" w:hAnsiTheme="minorHAnsi" w:cstheme="minorHAnsi"/>
          <w:b/>
          <w:bCs/>
          <w:color w:val="auto"/>
          <w:sz w:val="28"/>
          <w:szCs w:val="28"/>
          <w:lang w:val="pt-BR"/>
        </w:rPr>
        <w:t>Pourquoi est-ce maltraitant ?</w:t>
      </w:r>
    </w:p>
    <w:p w14:paraId="1576228E" w14:textId="77777777" w:rsidR="004B508C" w:rsidRPr="004B508C" w:rsidRDefault="004B508C" w:rsidP="000B5846">
      <w:pPr>
        <w:numPr>
          <w:ilvl w:val="0"/>
          <w:numId w:val="143"/>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Les erreurs ne sont jamais corrigées.</w:t>
      </w:r>
    </w:p>
    <w:p w14:paraId="701853C9" w14:textId="77777777" w:rsidR="004B508C" w:rsidRPr="004B508C" w:rsidRDefault="004B508C" w:rsidP="000B5846">
      <w:pPr>
        <w:numPr>
          <w:ilvl w:val="0"/>
          <w:numId w:val="143"/>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Si on proteste, on est vu comme un "perturbateur".</w:t>
      </w:r>
    </w:p>
    <w:p w14:paraId="70533AAE" w14:textId="77777777" w:rsidR="004B508C" w:rsidRPr="004B508C" w:rsidRDefault="004B508C" w:rsidP="000B5846">
      <w:pPr>
        <w:numPr>
          <w:ilvl w:val="0"/>
          <w:numId w:val="143"/>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Si on insiste, on est accusé d’"agressivité" ou de "harcèlement".</w:t>
      </w:r>
    </w:p>
    <w:p w14:paraId="43FF1E5F" w14:textId="77777777" w:rsidR="004B508C" w:rsidRPr="004B508C" w:rsidRDefault="004B508C" w:rsidP="000B5846">
      <w:pPr>
        <w:numPr>
          <w:ilvl w:val="0"/>
          <w:numId w:val="143"/>
        </w:numPr>
        <w:rPr>
          <w:rFonts w:asciiTheme="minorHAnsi" w:hAnsiTheme="minorHAnsi" w:cstheme="minorHAnsi"/>
          <w:color w:val="auto"/>
          <w:sz w:val="28"/>
          <w:szCs w:val="28"/>
          <w:lang w:val="fr-FR"/>
        </w:rPr>
      </w:pPr>
      <w:r w:rsidRPr="004B508C">
        <w:rPr>
          <w:rFonts w:asciiTheme="minorHAnsi" w:hAnsiTheme="minorHAnsi" w:cstheme="minorHAnsi"/>
          <w:b/>
          <w:bCs/>
          <w:color w:val="auto"/>
          <w:sz w:val="28"/>
          <w:szCs w:val="28"/>
          <w:lang w:val="fr-FR"/>
        </w:rPr>
        <w:t>Si on se plaint au niveau supérieur, la réponse sera toujours la même : on couvre l’erreur initiale.</w:t>
      </w:r>
    </w:p>
    <w:p w14:paraId="2D3CF16A"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Exemple :</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Une préfecture refuse un document administratif à un autiste pour une raison absurde.</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Il prouve son bon droit avec des textes de loi.</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Réponse de l’administration :</w:t>
      </w:r>
      <w:r w:rsidRPr="004B508C">
        <w:rPr>
          <w:rFonts w:asciiTheme="minorHAnsi" w:hAnsiTheme="minorHAnsi" w:cstheme="minorHAnsi"/>
          <w:color w:val="auto"/>
          <w:sz w:val="28"/>
          <w:szCs w:val="28"/>
          <w:lang w:val="fr-FR"/>
        </w:rPr>
        <w:t xml:space="preserve"> silence, mutisme ou menace de radiation.</w:t>
      </w:r>
    </w:p>
    <w:p w14:paraId="16062D40"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fr-FR"/>
        </w:rPr>
        <w:t>⚠</w:t>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Ce n’est pas une erreur ponctuelle, c’est un système conçu pour protéger l’administration contre toute remise en question.</w:t>
      </w:r>
    </w:p>
    <w:p w14:paraId="0602BD81" w14:textId="77777777" w:rsidR="004B508C" w:rsidRPr="004B508C" w:rsidRDefault="00000000" w:rsidP="004B508C">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51DB764C">
          <v:rect id="_x0000_i1056" style="width:0;height:1.5pt" o:hralign="center" o:hrstd="t" o:hr="t" fillcolor="#a0a0a0" stroked="f"/>
        </w:pict>
      </w:r>
    </w:p>
    <w:p w14:paraId="322CBBC1" w14:textId="77777777" w:rsidR="004B508C" w:rsidRPr="004B508C" w:rsidRDefault="004B508C" w:rsidP="004B508C">
      <w:pPr>
        <w:rPr>
          <w:rFonts w:asciiTheme="minorHAnsi" w:hAnsiTheme="minorHAnsi" w:cstheme="minorHAnsi"/>
          <w:b/>
          <w:bCs/>
          <w:color w:val="auto"/>
          <w:sz w:val="28"/>
          <w:szCs w:val="28"/>
          <w:lang w:val="fr-FR"/>
        </w:rPr>
      </w:pPr>
      <w:r w:rsidRPr="004B508C">
        <w:rPr>
          <w:rFonts w:asciiTheme="minorHAnsi" w:hAnsiTheme="minorHAnsi" w:cstheme="minorHAnsi"/>
          <w:b/>
          <w:bCs/>
          <w:color w:val="auto"/>
          <w:sz w:val="28"/>
          <w:szCs w:val="28"/>
          <w:lang w:val="fr-FR"/>
        </w:rPr>
        <w:t>6.1.22. L’incurie (parfois nonchalante) et l’absence d’efforts pour améliorer le système</w:t>
      </w:r>
    </w:p>
    <w:p w14:paraId="792BB64C"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fr-F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(Cette section est temporairement en attente de rédaction, faute de temps et en raison de la charge mentale que cela représente.)</w:t>
      </w:r>
    </w:p>
    <w:p w14:paraId="1CFD83FD"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Résumé provisoire :</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Tout le monde sait que le système est injuste et absurde.</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Mais aucune réforme sérieuse n’est engagée.</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L’administration s’arrange pour éviter tout véritable changement.</w:t>
      </w:r>
    </w:p>
    <w:p w14:paraId="44BD367C"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fr-FR"/>
        </w:rPr>
        <w:t>⚠</w:t>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C’est de la maltraitance par indifférence et par inertie.</w:t>
      </w:r>
    </w:p>
    <w:p w14:paraId="29E00804" w14:textId="77777777" w:rsidR="004B508C" w:rsidRPr="004B508C" w:rsidRDefault="00000000" w:rsidP="004B508C">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6B562D81">
          <v:rect id="_x0000_i1057" style="width:0;height:1.5pt" o:hralign="center" o:hrstd="t" o:hr="t" fillcolor="#a0a0a0" stroked="f"/>
        </w:pict>
      </w:r>
    </w:p>
    <w:p w14:paraId="12A05A8C" w14:textId="77777777" w:rsidR="004B508C" w:rsidRPr="004B508C" w:rsidRDefault="004B508C" w:rsidP="004B508C">
      <w:pPr>
        <w:rPr>
          <w:rFonts w:asciiTheme="minorHAnsi" w:hAnsiTheme="minorHAnsi" w:cstheme="minorHAnsi"/>
          <w:b/>
          <w:bCs/>
          <w:color w:val="auto"/>
          <w:sz w:val="28"/>
          <w:szCs w:val="28"/>
          <w:lang w:val="fr-FR"/>
        </w:rPr>
      </w:pPr>
      <w:r w:rsidRPr="004B508C">
        <w:rPr>
          <w:rFonts w:asciiTheme="minorHAnsi" w:hAnsiTheme="minorHAnsi" w:cstheme="minorHAnsi"/>
          <w:b/>
          <w:bCs/>
          <w:color w:val="auto"/>
          <w:sz w:val="28"/>
          <w:szCs w:val="28"/>
          <w:lang w:val="fr-FR"/>
        </w:rPr>
        <w:t>6.1.23. Le refus systématique d’écouter les personnes concernées</w:t>
      </w:r>
    </w:p>
    <w:p w14:paraId="2CBE5F36"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fr-F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(Cette section est temporairement en attente de rédaction, faute de temps et en raison de la charge mentale que cela représente.)</w:t>
      </w:r>
    </w:p>
    <w:p w14:paraId="1E5776DB"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Résumé provisoire :</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Les autorités préfèrent consulter des "experts" déconnectés de la réalité plutôt que les personnes concernées.</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Les autistes qui essaient d’expliquer leur situation sont ignorés, ridiculisés ou exclus.</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Les décisions sont prises sans nous, et donc contre nous.</w:t>
      </w:r>
    </w:p>
    <w:p w14:paraId="1C777A0A"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fr-FR"/>
        </w:rPr>
        <w:t>⚠</w:t>
      </w: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Encore une fois, c’est une forme de maltraitance systémique.</w:t>
      </w:r>
    </w:p>
    <w:p w14:paraId="2E919A3D" w14:textId="77777777" w:rsidR="004B508C" w:rsidRPr="004B508C" w:rsidRDefault="00000000" w:rsidP="004B508C">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641C9D48">
          <v:rect id="_x0000_i1058" style="width:0;height:1.5pt" o:hralign="center" o:hrstd="t" o:hr="t" fillcolor="#a0a0a0" stroked="f"/>
        </w:pict>
      </w:r>
    </w:p>
    <w:p w14:paraId="22D6F060" w14:textId="77777777" w:rsidR="004B508C" w:rsidRPr="004B508C" w:rsidRDefault="004B508C" w:rsidP="004B508C">
      <w:pPr>
        <w:rPr>
          <w:rFonts w:asciiTheme="minorHAnsi" w:hAnsiTheme="minorHAnsi" w:cstheme="minorHAnsi"/>
          <w:b/>
          <w:bCs/>
          <w:color w:val="auto"/>
          <w:sz w:val="28"/>
          <w:szCs w:val="28"/>
          <w:lang w:val="fr-FR"/>
        </w:rPr>
      </w:pPr>
      <w:r w:rsidRPr="004B508C">
        <w:rPr>
          <w:rFonts w:asciiTheme="minorHAnsi" w:hAnsiTheme="minorHAnsi" w:cstheme="minorHAnsi"/>
          <w:b/>
          <w:bCs/>
          <w:color w:val="auto"/>
          <w:sz w:val="28"/>
          <w:szCs w:val="28"/>
          <w:lang w:val="fr-FR"/>
        </w:rPr>
        <w:t>Conclusion générale</w:t>
      </w:r>
    </w:p>
    <w:p w14:paraId="2AD06107" w14:textId="77777777" w:rsidR="004B508C" w:rsidRPr="004B508C" w:rsidRDefault="004B508C" w:rsidP="004B508C">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fr-FR"/>
        </w:rPr>
        <w:lastRenderedPageBreak/>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Les erreurs administratives en France ne sont jamais reconnues et encore moins corrigées.</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fr-F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Les autistes sont toujours classés dans des catégories inadaptées, ce qui aggrave leur exclusion.</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fr-F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Le "principe de précaution" est utilisé de manière malhonnête pour justifier des exclusions abusives.</w:t>
      </w:r>
      <w:r w:rsidRPr="004B508C">
        <w:rPr>
          <w:rFonts w:asciiTheme="minorHAnsi" w:hAnsiTheme="minorHAnsi" w:cstheme="minorHAnsi"/>
          <w:color w:val="auto"/>
          <w:sz w:val="28"/>
          <w:szCs w:val="28"/>
          <w:lang w:val="fr-FR"/>
        </w:rPr>
        <w:br/>
      </w:r>
      <w:r w:rsidRPr="004B508C">
        <w:rPr>
          <w:rFonts w:ascii="Segoe UI Emoji" w:hAnsi="Segoe UI Emoji" w:cs="Segoe UI Emoji"/>
          <w:color w:val="auto"/>
          <w:sz w:val="28"/>
          <w:szCs w:val="28"/>
          <w:lang w:val="fr-F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L’administration s’organise pour se protéger elle-même, au détriment des personnes concernées.</w:t>
      </w:r>
    </w:p>
    <w:p w14:paraId="6A7C7982" w14:textId="678B34D9" w:rsidR="00002EAA" w:rsidRPr="00DA57BF" w:rsidRDefault="004B508C" w:rsidP="00DA57BF">
      <w:pPr>
        <w:rPr>
          <w:rFonts w:asciiTheme="minorHAnsi" w:hAnsiTheme="minorHAnsi" w:cstheme="minorHAnsi"/>
          <w:color w:val="auto"/>
          <w:sz w:val="28"/>
          <w:szCs w:val="28"/>
          <w:lang w:val="fr-FR"/>
        </w:rPr>
      </w:pPr>
      <w:r w:rsidRPr="004B508C">
        <w:rPr>
          <w:rFonts w:ascii="Segoe UI Emoji" w:hAnsi="Segoe UI Emoji" w:cs="Segoe UI Emoji"/>
          <w:color w:val="auto"/>
          <w:sz w:val="28"/>
          <w:szCs w:val="28"/>
          <w:lang w:val="pt-BR"/>
        </w:rPr>
        <w:t>💡</w:t>
      </w:r>
      <w:r w:rsidRPr="004B508C">
        <w:rPr>
          <w:rFonts w:asciiTheme="minorHAnsi" w:hAnsiTheme="minorHAnsi" w:cstheme="minorHAnsi"/>
          <w:color w:val="auto"/>
          <w:sz w:val="28"/>
          <w:szCs w:val="28"/>
          <w:lang w:val="fr-FR"/>
        </w:rPr>
        <w:t xml:space="preserve"> </w:t>
      </w:r>
      <w:r w:rsidRPr="004B508C">
        <w:rPr>
          <w:rFonts w:asciiTheme="minorHAnsi" w:hAnsiTheme="minorHAnsi" w:cstheme="minorHAnsi"/>
          <w:b/>
          <w:bCs/>
          <w:color w:val="auto"/>
          <w:sz w:val="28"/>
          <w:szCs w:val="28"/>
          <w:lang w:val="fr-FR"/>
        </w:rPr>
        <w:t>Tout ceci constitue une maltraitance d’État, basée sur la rigidité, le mépris et l’indifférence.</w:t>
      </w:r>
    </w:p>
    <w:p w14:paraId="444E4DAA" w14:textId="77777777" w:rsidR="00002EAA" w:rsidRDefault="00002EAA" w:rsidP="00002EAA">
      <w:pPr>
        <w:pStyle w:val="Estilo1"/>
        <w:rPr>
          <w:b/>
          <w:bCs/>
          <w:sz w:val="32"/>
          <w:szCs w:val="32"/>
          <w:lang w:val="fr"/>
        </w:rPr>
      </w:pPr>
    </w:p>
    <w:p w14:paraId="7EEE147C" w14:textId="77777777" w:rsidR="0047460F" w:rsidRPr="0047460F" w:rsidRDefault="0047460F" w:rsidP="0047460F">
      <w:pPr>
        <w:pStyle w:val="Estilo1"/>
        <w:rPr>
          <w:b/>
          <w:bCs/>
          <w:sz w:val="32"/>
          <w:szCs w:val="32"/>
        </w:rPr>
      </w:pPr>
      <w:r w:rsidRPr="0047460F">
        <w:rPr>
          <w:b/>
          <w:bCs/>
          <w:sz w:val="32"/>
          <w:szCs w:val="32"/>
        </w:rPr>
        <w:t>6.1.24. Les travestissements dans le discours officiel (manipulation du langage, novlangue, dissimulation de la vérité)</w:t>
      </w:r>
    </w:p>
    <w:p w14:paraId="0E94DC40" w14:textId="77777777" w:rsidR="0047460F" w:rsidRPr="0047460F" w:rsidRDefault="0047460F" w:rsidP="0047460F">
      <w:pPr>
        <w:pStyle w:val="Estilo1"/>
        <w:rPr>
          <w:sz w:val="32"/>
          <w:szCs w:val="32"/>
        </w:rPr>
      </w:pPr>
      <w:r w:rsidRPr="0047460F">
        <w:rPr>
          <w:sz w:val="32"/>
          <w:szCs w:val="32"/>
        </w:rPr>
        <w:t xml:space="preserve">Le discours officiel est truffé de </w:t>
      </w:r>
      <w:r w:rsidRPr="0047460F">
        <w:rPr>
          <w:b/>
          <w:bCs/>
          <w:sz w:val="32"/>
          <w:szCs w:val="32"/>
        </w:rPr>
        <w:t>manipulations linguistiques</w:t>
      </w:r>
      <w:r w:rsidRPr="0047460F">
        <w:rPr>
          <w:sz w:val="32"/>
          <w:szCs w:val="32"/>
        </w:rPr>
        <w:t xml:space="preserve"> destinées à :</w:t>
      </w:r>
      <w:r w:rsidRPr="0047460F">
        <w:rPr>
          <w:sz w:val="32"/>
          <w:szCs w:val="32"/>
        </w:rPr>
        <w:br/>
      </w:r>
      <w:r w:rsidRPr="0047460F">
        <w:rPr>
          <w:rFonts w:ascii="Segoe UI Emoji" w:hAnsi="Segoe UI Emoji" w:cs="Segoe UI Emoji"/>
          <w:sz w:val="32"/>
          <w:szCs w:val="32"/>
        </w:rPr>
        <w:t>✅</w:t>
      </w:r>
      <w:r w:rsidRPr="0047460F">
        <w:rPr>
          <w:sz w:val="32"/>
          <w:szCs w:val="32"/>
        </w:rPr>
        <w:t xml:space="preserve"> </w:t>
      </w:r>
      <w:r w:rsidRPr="0047460F">
        <w:rPr>
          <w:b/>
          <w:bCs/>
          <w:sz w:val="32"/>
          <w:szCs w:val="32"/>
        </w:rPr>
        <w:t>Dissimuler des vérités dérangeantes</w:t>
      </w:r>
      <w:r w:rsidRPr="0047460F">
        <w:rPr>
          <w:sz w:val="32"/>
          <w:szCs w:val="32"/>
        </w:rPr>
        <w:t>.</w:t>
      </w:r>
      <w:r w:rsidRPr="0047460F">
        <w:rPr>
          <w:sz w:val="32"/>
          <w:szCs w:val="32"/>
        </w:rPr>
        <w:br/>
      </w:r>
      <w:r w:rsidRPr="0047460F">
        <w:rPr>
          <w:rFonts w:ascii="Segoe UI Emoji" w:hAnsi="Segoe UI Emoji" w:cs="Segoe UI Emoji"/>
          <w:sz w:val="32"/>
          <w:szCs w:val="32"/>
        </w:rPr>
        <w:t>✅</w:t>
      </w:r>
      <w:r w:rsidRPr="0047460F">
        <w:rPr>
          <w:sz w:val="32"/>
          <w:szCs w:val="32"/>
        </w:rPr>
        <w:t xml:space="preserve"> </w:t>
      </w:r>
      <w:r w:rsidRPr="0047460F">
        <w:rPr>
          <w:b/>
          <w:bCs/>
          <w:sz w:val="32"/>
          <w:szCs w:val="32"/>
        </w:rPr>
        <w:t>Créer une illusion de progrès et d’action</w:t>
      </w:r>
      <w:r w:rsidRPr="0047460F">
        <w:rPr>
          <w:sz w:val="32"/>
          <w:szCs w:val="32"/>
        </w:rPr>
        <w:t>.</w:t>
      </w:r>
      <w:r w:rsidRPr="0047460F">
        <w:rPr>
          <w:sz w:val="32"/>
          <w:szCs w:val="32"/>
        </w:rPr>
        <w:br/>
      </w:r>
      <w:r w:rsidRPr="0047460F">
        <w:rPr>
          <w:rFonts w:ascii="Segoe UI Emoji" w:hAnsi="Segoe UI Emoji" w:cs="Segoe UI Emoji"/>
          <w:sz w:val="32"/>
          <w:szCs w:val="32"/>
        </w:rPr>
        <w:t>✅</w:t>
      </w:r>
      <w:r w:rsidRPr="0047460F">
        <w:rPr>
          <w:sz w:val="32"/>
          <w:szCs w:val="32"/>
        </w:rPr>
        <w:t xml:space="preserve"> </w:t>
      </w:r>
      <w:r w:rsidRPr="0047460F">
        <w:rPr>
          <w:b/>
          <w:bCs/>
          <w:sz w:val="32"/>
          <w:szCs w:val="32"/>
        </w:rPr>
        <w:t>Faire croire que tout va bien ou que les problèmes sont "pris en compte" alors qu’ils ne le sont pas.</w:t>
      </w:r>
    </w:p>
    <w:p w14:paraId="7FD238D2"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Exemples typiques de cette "novlangue" officielle :</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Transformer "institutionnalisation" en "prise en charge adaptée".</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Parler d’"amélioration continue" quand il n’y a </w:t>
      </w:r>
      <w:r w:rsidRPr="0047460F">
        <w:rPr>
          <w:b/>
          <w:bCs/>
          <w:sz w:val="32"/>
          <w:szCs w:val="32"/>
        </w:rPr>
        <w:t>aucune réforme concrète</w:t>
      </w:r>
      <w:r w:rsidRPr="0047460F">
        <w:rPr>
          <w:sz w:val="32"/>
          <w:szCs w:val="32"/>
        </w:rPr>
        <w:t>.</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Évoquer des "consultations inclusives" alors que </w:t>
      </w:r>
      <w:r w:rsidRPr="0047460F">
        <w:rPr>
          <w:b/>
          <w:bCs/>
          <w:sz w:val="32"/>
          <w:szCs w:val="32"/>
        </w:rPr>
        <w:t>les personnes concernées ne sont pas écoutées</w:t>
      </w:r>
      <w:r w:rsidRPr="0047460F">
        <w:rPr>
          <w:sz w:val="32"/>
          <w:szCs w:val="32"/>
        </w:rPr>
        <w:t>.</w:t>
      </w:r>
    </w:p>
    <w:p w14:paraId="3EDACB9F" w14:textId="77777777" w:rsidR="0047460F" w:rsidRPr="0047460F" w:rsidRDefault="0047460F" w:rsidP="0047460F">
      <w:pPr>
        <w:pStyle w:val="Estilo1"/>
        <w:rPr>
          <w:sz w:val="32"/>
          <w:szCs w:val="32"/>
        </w:rPr>
      </w:pPr>
      <w:r w:rsidRPr="0047460F">
        <w:rPr>
          <w:rFonts w:ascii="Segoe UI Emoji" w:hAnsi="Segoe UI Emoji" w:cs="Segoe UI Emoji"/>
          <w:sz w:val="32"/>
          <w:szCs w:val="32"/>
        </w:rPr>
        <w:t>⚠</w:t>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Cette langue de bois est une violence symbolique.</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Elle est </w:t>
      </w:r>
      <w:r w:rsidRPr="0047460F">
        <w:rPr>
          <w:b/>
          <w:bCs/>
          <w:sz w:val="32"/>
          <w:szCs w:val="32"/>
        </w:rPr>
        <w:t>insultante et maltraitante</w:t>
      </w:r>
      <w:r w:rsidRPr="0047460F">
        <w:rPr>
          <w:sz w:val="32"/>
          <w:szCs w:val="32"/>
        </w:rPr>
        <w:t xml:space="preserve"> pour ceux qui subissent réellement la situation.</w:t>
      </w:r>
    </w:p>
    <w:p w14:paraId="6AC26C00" w14:textId="77777777" w:rsidR="0047460F" w:rsidRPr="0047460F" w:rsidRDefault="0047460F" w:rsidP="0047460F">
      <w:pPr>
        <w:pStyle w:val="Estilo1"/>
        <w:rPr>
          <w:sz w:val="32"/>
          <w:szCs w:val="32"/>
          <w:lang w:val="pt-BR"/>
        </w:rPr>
      </w:pPr>
      <w:r w:rsidRPr="0047460F">
        <w:rPr>
          <w:rFonts w:ascii="Segoe UI Emoji" w:hAnsi="Segoe UI Emoji" w:cs="Segoe UI Emoji"/>
          <w:sz w:val="32"/>
          <w:szCs w:val="32"/>
          <w:lang w:val="pt-BR"/>
        </w:rPr>
        <w:t>📌</w:t>
      </w:r>
      <w:r w:rsidRPr="0047460F">
        <w:rPr>
          <w:sz w:val="32"/>
          <w:szCs w:val="32"/>
          <w:lang w:val="pt-BR"/>
        </w:rPr>
        <w:t xml:space="preserve"> </w:t>
      </w:r>
      <w:r w:rsidRPr="0047460F">
        <w:rPr>
          <w:b/>
          <w:bCs/>
          <w:sz w:val="32"/>
          <w:szCs w:val="32"/>
          <w:lang w:val="pt-BR"/>
        </w:rPr>
        <w:t>Références importantes :</w:t>
      </w:r>
    </w:p>
    <w:p w14:paraId="3FB622A7" w14:textId="77777777" w:rsidR="0047460F" w:rsidRPr="0047460F" w:rsidRDefault="0047460F" w:rsidP="000B5846">
      <w:pPr>
        <w:pStyle w:val="Estilo1"/>
        <w:numPr>
          <w:ilvl w:val="0"/>
          <w:numId w:val="144"/>
        </w:numPr>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Notre rapport au Comité CDPH, qui démontre ces manipulations dans les "réponses de la France"</w:t>
      </w:r>
      <w:r w:rsidRPr="0047460F">
        <w:rPr>
          <w:sz w:val="32"/>
          <w:szCs w:val="32"/>
        </w:rPr>
        <w:t xml:space="preserve"> : </w:t>
      </w:r>
      <w:hyperlink r:id="rId33" w:tgtFrame="_new" w:history="1">
        <w:r w:rsidRPr="0047460F">
          <w:rPr>
            <w:rStyle w:val="Lienhypertexte"/>
            <w:sz w:val="32"/>
            <w:szCs w:val="32"/>
          </w:rPr>
          <w:t>Lien ici</w:t>
        </w:r>
      </w:hyperlink>
    </w:p>
    <w:p w14:paraId="495C34AA" w14:textId="77777777" w:rsidR="0047460F" w:rsidRPr="0047460F" w:rsidRDefault="0047460F" w:rsidP="000B5846">
      <w:pPr>
        <w:pStyle w:val="Estilo1"/>
        <w:numPr>
          <w:ilvl w:val="0"/>
          <w:numId w:val="144"/>
        </w:numPr>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Parodie révélatrice de la vacuité des discours officiels</w:t>
      </w:r>
      <w:r w:rsidRPr="0047460F">
        <w:rPr>
          <w:sz w:val="32"/>
          <w:szCs w:val="32"/>
        </w:rPr>
        <w:t xml:space="preserve"> : </w:t>
      </w:r>
      <w:hyperlink r:id="rId34" w:tgtFrame="_new" w:history="1">
        <w:r w:rsidRPr="0047460F">
          <w:rPr>
            <w:rStyle w:val="Lienhypertexte"/>
            <w:sz w:val="32"/>
            <w:szCs w:val="32"/>
          </w:rPr>
          <w:t>Lien ici</w:t>
        </w:r>
      </w:hyperlink>
    </w:p>
    <w:p w14:paraId="715D28FC" w14:textId="77777777" w:rsidR="0047460F" w:rsidRPr="0047460F" w:rsidRDefault="0047460F" w:rsidP="0047460F">
      <w:pPr>
        <w:pStyle w:val="Estilo1"/>
        <w:rPr>
          <w:sz w:val="32"/>
          <w:szCs w:val="32"/>
        </w:rPr>
      </w:pPr>
      <w:r w:rsidRPr="0047460F">
        <w:rPr>
          <w:rFonts w:ascii="Segoe UI Emoji" w:hAnsi="Segoe UI Emoji" w:cs="Segoe UI Emoji"/>
          <w:sz w:val="32"/>
          <w:szCs w:val="32"/>
        </w:rPr>
        <w:t>⏳</w:t>
      </w:r>
      <w:r w:rsidRPr="0047460F">
        <w:rPr>
          <w:sz w:val="32"/>
          <w:szCs w:val="32"/>
        </w:rPr>
        <w:t xml:space="preserve"> </w:t>
      </w:r>
      <w:r w:rsidRPr="0047460F">
        <w:rPr>
          <w:b/>
          <w:bCs/>
          <w:sz w:val="32"/>
          <w:szCs w:val="32"/>
        </w:rPr>
        <w:t>(Section à approfondir ultérieurement en raison de la charge mentale liée au sujet.)</w:t>
      </w:r>
    </w:p>
    <w:p w14:paraId="1DFA337A" w14:textId="77777777" w:rsidR="0047460F" w:rsidRPr="0047460F" w:rsidRDefault="00000000" w:rsidP="0047460F">
      <w:pPr>
        <w:pStyle w:val="Estilo1"/>
        <w:rPr>
          <w:sz w:val="32"/>
          <w:szCs w:val="32"/>
          <w:lang w:val="pt-BR"/>
        </w:rPr>
      </w:pPr>
      <w:r>
        <w:rPr>
          <w:sz w:val="32"/>
          <w:szCs w:val="32"/>
          <w:lang w:val="pt-BR"/>
        </w:rPr>
        <w:pict w14:anchorId="50398254">
          <v:rect id="_x0000_i1059" style="width:0;height:1.5pt" o:hralign="center" o:hrstd="t" o:hr="t" fillcolor="#a0a0a0" stroked="f"/>
        </w:pict>
      </w:r>
    </w:p>
    <w:p w14:paraId="22958067" w14:textId="77777777" w:rsidR="0047460F" w:rsidRPr="0047460F" w:rsidRDefault="0047460F" w:rsidP="0047460F">
      <w:pPr>
        <w:pStyle w:val="Estilo1"/>
        <w:rPr>
          <w:b/>
          <w:bCs/>
          <w:sz w:val="32"/>
          <w:szCs w:val="32"/>
        </w:rPr>
      </w:pPr>
      <w:r w:rsidRPr="0047460F">
        <w:rPr>
          <w:b/>
          <w:bCs/>
          <w:sz w:val="32"/>
          <w:szCs w:val="32"/>
        </w:rPr>
        <w:lastRenderedPageBreak/>
        <w:t>6.1.25. Le refus de reconnaître ses erreurs : l’Administration persiste dans l’aveuglement</w:t>
      </w:r>
    </w:p>
    <w:p w14:paraId="5C6BA1EB"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L’Administration française agit comme si elle était infaillible.</w:t>
      </w:r>
      <w:r w:rsidRPr="0047460F">
        <w:rPr>
          <w:sz w:val="32"/>
          <w:szCs w:val="32"/>
        </w:rPr>
        <w:br/>
      </w:r>
      <w:r w:rsidRPr="0047460F">
        <w:rPr>
          <w:rFonts w:ascii="Segoe UI Emoji" w:hAnsi="Segoe UI Emoji" w:cs="Segoe UI Emoji"/>
          <w:sz w:val="32"/>
          <w:szCs w:val="32"/>
        </w:rPr>
        <w:t>⚠</w:t>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Conséquence :</w:t>
      </w:r>
      <w:r w:rsidRPr="0047460F">
        <w:rPr>
          <w:sz w:val="32"/>
          <w:szCs w:val="32"/>
        </w:rPr>
        <w:t xml:space="preserve"> Quand une erreur est commise, elle </w:t>
      </w:r>
      <w:r w:rsidRPr="0047460F">
        <w:rPr>
          <w:b/>
          <w:bCs/>
          <w:sz w:val="32"/>
          <w:szCs w:val="32"/>
        </w:rPr>
        <w:t>n’est JAMAIS reconnue, ni corrigée</w:t>
      </w:r>
      <w:r w:rsidRPr="0047460F">
        <w:rPr>
          <w:sz w:val="32"/>
          <w:szCs w:val="32"/>
        </w:rPr>
        <w:t>.</w:t>
      </w:r>
    </w:p>
    <w:p w14:paraId="282F9E8C" w14:textId="77777777" w:rsidR="0047460F" w:rsidRPr="0047460F" w:rsidRDefault="0047460F" w:rsidP="0047460F">
      <w:pPr>
        <w:pStyle w:val="Estilo1"/>
        <w:rPr>
          <w:sz w:val="32"/>
          <w:szCs w:val="32"/>
        </w:rPr>
      </w:pPr>
      <w:r w:rsidRPr="0047460F">
        <w:rPr>
          <w:b/>
          <w:bCs/>
          <w:sz w:val="32"/>
          <w:szCs w:val="32"/>
        </w:rPr>
        <w:t>Ce qui compte, ce n’est pas la vérité, mais l’image de l’Administration.</w:t>
      </w:r>
    </w:p>
    <w:p w14:paraId="45E22319" w14:textId="77777777" w:rsidR="0047460F" w:rsidRPr="0047460F" w:rsidRDefault="0047460F" w:rsidP="0047460F">
      <w:pPr>
        <w:pStyle w:val="Estilo1"/>
        <w:rPr>
          <w:b/>
          <w:bCs/>
          <w:sz w:val="32"/>
          <w:szCs w:val="32"/>
        </w:rPr>
      </w:pPr>
      <w:r w:rsidRPr="0047460F">
        <w:rPr>
          <w:b/>
          <w:bCs/>
          <w:sz w:val="32"/>
          <w:szCs w:val="32"/>
        </w:rPr>
        <w:t>Pourquoi est-ce une maltraitance systémique ?</w:t>
      </w:r>
    </w:p>
    <w:p w14:paraId="0F693F71" w14:textId="77777777" w:rsidR="0047460F" w:rsidRPr="0047460F" w:rsidRDefault="0047460F" w:rsidP="000B5846">
      <w:pPr>
        <w:pStyle w:val="Estilo1"/>
        <w:numPr>
          <w:ilvl w:val="0"/>
          <w:numId w:val="145"/>
        </w:numPr>
        <w:rPr>
          <w:sz w:val="32"/>
          <w:szCs w:val="32"/>
        </w:rPr>
      </w:pPr>
      <w:r w:rsidRPr="0047460F">
        <w:rPr>
          <w:b/>
          <w:bCs/>
          <w:sz w:val="32"/>
          <w:szCs w:val="32"/>
        </w:rPr>
        <w:t>Les injustices restent gravées dans le marbre</w:t>
      </w:r>
      <w:r w:rsidRPr="0047460F">
        <w:rPr>
          <w:sz w:val="32"/>
          <w:szCs w:val="32"/>
        </w:rPr>
        <w:t xml:space="preserve"> : les victimes sont condamnées à en subir les conséquences.</w:t>
      </w:r>
    </w:p>
    <w:p w14:paraId="53B37EDB" w14:textId="77777777" w:rsidR="0047460F" w:rsidRPr="0047460F" w:rsidRDefault="0047460F" w:rsidP="000B5846">
      <w:pPr>
        <w:pStyle w:val="Estilo1"/>
        <w:numPr>
          <w:ilvl w:val="0"/>
          <w:numId w:val="145"/>
        </w:numPr>
        <w:rPr>
          <w:sz w:val="32"/>
          <w:szCs w:val="32"/>
        </w:rPr>
      </w:pPr>
      <w:r w:rsidRPr="0047460F">
        <w:rPr>
          <w:b/>
          <w:bCs/>
          <w:sz w:val="32"/>
          <w:szCs w:val="32"/>
        </w:rPr>
        <w:t>L’Administration se protège elle-même, jamais les citoyens.</w:t>
      </w:r>
    </w:p>
    <w:p w14:paraId="2816893A" w14:textId="77777777" w:rsidR="0047460F" w:rsidRPr="0047460F" w:rsidRDefault="0047460F" w:rsidP="000B5846">
      <w:pPr>
        <w:pStyle w:val="Estilo1"/>
        <w:numPr>
          <w:ilvl w:val="0"/>
          <w:numId w:val="145"/>
        </w:numPr>
        <w:rPr>
          <w:sz w:val="32"/>
          <w:szCs w:val="32"/>
        </w:rPr>
      </w:pPr>
      <w:r w:rsidRPr="0047460F">
        <w:rPr>
          <w:b/>
          <w:bCs/>
          <w:sz w:val="32"/>
          <w:szCs w:val="32"/>
        </w:rPr>
        <w:t>Les fonctionnaires refusent tout débat, même face à des preuves évidentes.</w:t>
      </w:r>
    </w:p>
    <w:p w14:paraId="039B3E9B" w14:textId="77777777" w:rsidR="0047460F" w:rsidRPr="0047460F" w:rsidRDefault="0047460F" w:rsidP="000B5846">
      <w:pPr>
        <w:pStyle w:val="Estilo1"/>
        <w:numPr>
          <w:ilvl w:val="0"/>
          <w:numId w:val="145"/>
        </w:numPr>
        <w:rPr>
          <w:sz w:val="32"/>
          <w:szCs w:val="32"/>
        </w:rPr>
      </w:pPr>
      <w:r w:rsidRPr="0047460F">
        <w:rPr>
          <w:b/>
          <w:bCs/>
          <w:sz w:val="32"/>
          <w:szCs w:val="32"/>
        </w:rPr>
        <w:t>Aucune instance ne veut prendre la responsabilité d’un changement.</w:t>
      </w:r>
    </w:p>
    <w:p w14:paraId="75BD6D30"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Exemple flagrant :</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L’usage erroné du terme </w:t>
      </w:r>
      <w:r w:rsidRPr="0047460F">
        <w:rPr>
          <w:b/>
          <w:bCs/>
          <w:sz w:val="32"/>
          <w:szCs w:val="32"/>
        </w:rPr>
        <w:t>"Convention internationale des personnes handicapées (CIDPH)"</w:t>
      </w:r>
      <w:r w:rsidRPr="0047460F">
        <w:rPr>
          <w:sz w:val="32"/>
          <w:szCs w:val="32"/>
        </w:rPr>
        <w:t xml:space="preserve"> au lieu de </w:t>
      </w:r>
      <w:r w:rsidRPr="0047460F">
        <w:rPr>
          <w:b/>
          <w:bCs/>
          <w:sz w:val="32"/>
          <w:szCs w:val="32"/>
        </w:rPr>
        <w:t>"Convention relative aux droits des personnes handicapées (CDPH)"</w:t>
      </w:r>
      <w:r w:rsidRPr="0047460F">
        <w:rPr>
          <w:sz w:val="32"/>
          <w:szCs w:val="32"/>
        </w:rPr>
        <w:t>.</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Malgré </w:t>
      </w:r>
      <w:r w:rsidRPr="0047460F">
        <w:rPr>
          <w:b/>
          <w:bCs/>
          <w:sz w:val="32"/>
          <w:szCs w:val="32"/>
        </w:rPr>
        <w:t>les preuves et rappels</w:t>
      </w:r>
      <w:r w:rsidRPr="0047460F">
        <w:rPr>
          <w:sz w:val="32"/>
          <w:szCs w:val="32"/>
        </w:rPr>
        <w:t xml:space="preserve">, l’erreur </w:t>
      </w:r>
      <w:r w:rsidRPr="0047460F">
        <w:rPr>
          <w:b/>
          <w:bCs/>
          <w:sz w:val="32"/>
          <w:szCs w:val="32"/>
        </w:rPr>
        <w:t>n’est jamais corrigée</w:t>
      </w:r>
      <w:r w:rsidRPr="0047460F">
        <w:rPr>
          <w:sz w:val="32"/>
          <w:szCs w:val="32"/>
        </w:rPr>
        <w:t>.</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Cela montre </w:t>
      </w:r>
      <w:r w:rsidRPr="0047460F">
        <w:rPr>
          <w:b/>
          <w:bCs/>
          <w:sz w:val="32"/>
          <w:szCs w:val="32"/>
        </w:rPr>
        <w:t>un mépris profond</w:t>
      </w:r>
      <w:r w:rsidRPr="0047460F">
        <w:rPr>
          <w:sz w:val="32"/>
          <w:szCs w:val="32"/>
        </w:rPr>
        <w:t xml:space="preserve"> pour le texte lui-même et pour son respect.</w:t>
      </w:r>
    </w:p>
    <w:p w14:paraId="7F12C312" w14:textId="77777777" w:rsidR="0047460F" w:rsidRPr="0047460F" w:rsidRDefault="0047460F" w:rsidP="0047460F">
      <w:pPr>
        <w:pStyle w:val="Estilo1"/>
        <w:rPr>
          <w:sz w:val="32"/>
          <w:szCs w:val="32"/>
        </w:rPr>
      </w:pPr>
      <w:r w:rsidRPr="0047460F">
        <w:rPr>
          <w:rFonts w:ascii="Segoe UI Emoji" w:hAnsi="Segoe UI Emoji" w:cs="Segoe UI Emoji"/>
          <w:sz w:val="32"/>
          <w:szCs w:val="32"/>
        </w:rPr>
        <w:t>⏳</w:t>
      </w:r>
      <w:r w:rsidRPr="0047460F">
        <w:rPr>
          <w:sz w:val="32"/>
          <w:szCs w:val="32"/>
        </w:rPr>
        <w:t xml:space="preserve"> </w:t>
      </w:r>
      <w:r w:rsidRPr="0047460F">
        <w:rPr>
          <w:b/>
          <w:bCs/>
          <w:sz w:val="32"/>
          <w:szCs w:val="32"/>
        </w:rPr>
        <w:t>(Section à développer ultérieurement en raison de la charge mentale liée au sujet.)</w:t>
      </w:r>
    </w:p>
    <w:p w14:paraId="0DD27477" w14:textId="77777777" w:rsidR="0047460F" w:rsidRPr="0047460F" w:rsidRDefault="00000000" w:rsidP="0047460F">
      <w:pPr>
        <w:pStyle w:val="Estilo1"/>
        <w:rPr>
          <w:sz w:val="32"/>
          <w:szCs w:val="32"/>
          <w:lang w:val="pt-BR"/>
        </w:rPr>
      </w:pPr>
      <w:r>
        <w:rPr>
          <w:sz w:val="32"/>
          <w:szCs w:val="32"/>
          <w:lang w:val="pt-BR"/>
        </w:rPr>
        <w:pict w14:anchorId="4949B18C">
          <v:rect id="_x0000_i1060" style="width:0;height:1.5pt" o:hralign="center" o:hrstd="t" o:hr="t" fillcolor="#a0a0a0" stroked="f"/>
        </w:pict>
      </w:r>
    </w:p>
    <w:p w14:paraId="5DCAB47F" w14:textId="77777777" w:rsidR="0047460F" w:rsidRPr="0047460F" w:rsidRDefault="0047460F" w:rsidP="0047460F">
      <w:pPr>
        <w:pStyle w:val="Estilo1"/>
        <w:rPr>
          <w:b/>
          <w:bCs/>
          <w:sz w:val="32"/>
          <w:szCs w:val="32"/>
        </w:rPr>
      </w:pPr>
      <w:r w:rsidRPr="0047460F">
        <w:rPr>
          <w:b/>
          <w:bCs/>
          <w:sz w:val="32"/>
          <w:szCs w:val="32"/>
        </w:rPr>
        <w:t>6.1.26. Manipulations et arguments fallacieux pour disqualifier, éloigner, exclure</w:t>
      </w:r>
    </w:p>
    <w:p w14:paraId="447B5FFA"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L’administration utilise divers stratagèmes pour éviter d’écouter les personnes concernées.</w:t>
      </w:r>
    </w:p>
    <w:p w14:paraId="4C1DCC9E" w14:textId="77777777" w:rsidR="0047460F" w:rsidRPr="0047460F" w:rsidRDefault="0047460F" w:rsidP="0047460F">
      <w:pPr>
        <w:pStyle w:val="Estilo1"/>
        <w:rPr>
          <w:sz w:val="32"/>
          <w:szCs w:val="32"/>
        </w:rPr>
      </w:pPr>
      <w:r w:rsidRPr="0047460F">
        <w:rPr>
          <w:rFonts w:ascii="Segoe UI Emoji" w:hAnsi="Segoe UI Emoji" w:cs="Segoe UI Emoji"/>
          <w:sz w:val="32"/>
          <w:szCs w:val="32"/>
        </w:rPr>
        <w:t>⚠</w:t>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Exemples courants :</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Exclure des autistes en invoquant des "procédures techniques" inventées pour l’occasion.</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Déléguer à des intermédiaires incompétents pour éviter un dialogue direct.</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Accuser les autistes de "ne pas comprendre" au lieu de reconnaître ses propres lacunes.</w:t>
      </w:r>
    </w:p>
    <w:p w14:paraId="2E3F9839"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lastRenderedPageBreak/>
        <w:t>💡</w:t>
      </w:r>
      <w:r w:rsidRPr="0047460F">
        <w:rPr>
          <w:sz w:val="32"/>
          <w:szCs w:val="32"/>
        </w:rPr>
        <w:t xml:space="preserve"> </w:t>
      </w:r>
      <w:r w:rsidRPr="0047460F">
        <w:rPr>
          <w:b/>
          <w:bCs/>
          <w:sz w:val="32"/>
          <w:szCs w:val="32"/>
        </w:rPr>
        <w:t>Conséquence :</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Les véritables problématiques sont étouffées</w:t>
      </w:r>
      <w:r w:rsidRPr="0047460F">
        <w:rPr>
          <w:sz w:val="32"/>
          <w:szCs w:val="32"/>
        </w:rPr>
        <w:t xml:space="preserve"> sous des prétextes administratifs, et </w:t>
      </w:r>
      <w:r w:rsidRPr="0047460F">
        <w:rPr>
          <w:b/>
          <w:bCs/>
          <w:sz w:val="32"/>
          <w:szCs w:val="32"/>
        </w:rPr>
        <w:t>les autistes sont systématiquement exclus du dialogue.</w:t>
      </w:r>
    </w:p>
    <w:p w14:paraId="58BF9FD7" w14:textId="77777777" w:rsidR="0047460F" w:rsidRPr="0047460F" w:rsidRDefault="0047460F" w:rsidP="0047460F">
      <w:pPr>
        <w:pStyle w:val="Estilo1"/>
        <w:rPr>
          <w:sz w:val="32"/>
          <w:szCs w:val="32"/>
          <w:lang w:val="pt-BR"/>
        </w:rPr>
      </w:pPr>
      <w:r w:rsidRPr="0047460F">
        <w:rPr>
          <w:rFonts w:ascii="Segoe UI Emoji" w:hAnsi="Segoe UI Emoji" w:cs="Segoe UI Emoji"/>
          <w:sz w:val="32"/>
          <w:szCs w:val="32"/>
          <w:lang w:val="pt-BR"/>
        </w:rPr>
        <w:t>⏳</w:t>
      </w:r>
      <w:r w:rsidRPr="0047460F">
        <w:rPr>
          <w:sz w:val="32"/>
          <w:szCs w:val="32"/>
          <w:lang w:val="pt-BR"/>
        </w:rPr>
        <w:t xml:space="preserve"> </w:t>
      </w:r>
      <w:r w:rsidRPr="0047460F">
        <w:rPr>
          <w:b/>
          <w:bCs/>
          <w:sz w:val="32"/>
          <w:szCs w:val="32"/>
          <w:lang w:val="pt-BR"/>
        </w:rPr>
        <w:t>(Section à approfondir ultérieurement.)</w:t>
      </w:r>
    </w:p>
    <w:p w14:paraId="4A63F2D7" w14:textId="77777777" w:rsidR="0047460F" w:rsidRPr="0047460F" w:rsidRDefault="00000000" w:rsidP="0047460F">
      <w:pPr>
        <w:pStyle w:val="Estilo1"/>
        <w:rPr>
          <w:sz w:val="32"/>
          <w:szCs w:val="32"/>
          <w:lang w:val="pt-BR"/>
        </w:rPr>
      </w:pPr>
      <w:r>
        <w:rPr>
          <w:sz w:val="32"/>
          <w:szCs w:val="32"/>
          <w:lang w:val="pt-BR"/>
        </w:rPr>
        <w:pict w14:anchorId="2B2D2A51">
          <v:rect id="_x0000_i1061" style="width:0;height:1.5pt" o:hralign="center" o:hrstd="t" o:hr="t" fillcolor="#a0a0a0" stroked="f"/>
        </w:pict>
      </w:r>
    </w:p>
    <w:p w14:paraId="776805FB" w14:textId="77777777" w:rsidR="0047460F" w:rsidRPr="0047460F" w:rsidRDefault="0047460F" w:rsidP="0047460F">
      <w:pPr>
        <w:pStyle w:val="Estilo1"/>
        <w:rPr>
          <w:b/>
          <w:bCs/>
          <w:sz w:val="32"/>
          <w:szCs w:val="32"/>
        </w:rPr>
      </w:pPr>
      <w:r w:rsidRPr="0047460F">
        <w:rPr>
          <w:b/>
          <w:bCs/>
          <w:sz w:val="32"/>
          <w:szCs w:val="32"/>
        </w:rPr>
        <w:t>6.1.27. Un paradoxe flagrant : les graves lacunes de la communication administrative, tout en reprochant aux autistes leur "trouble de la communication"</w:t>
      </w:r>
    </w:p>
    <w:p w14:paraId="6CBA7341"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L’administration est incapable de communiquer clairement.</w:t>
      </w:r>
      <w:r w:rsidRPr="0047460F">
        <w:rPr>
          <w:sz w:val="32"/>
          <w:szCs w:val="32"/>
        </w:rPr>
        <w:br/>
      </w:r>
      <w:r w:rsidRPr="0047460F">
        <w:rPr>
          <w:rFonts w:ascii="Segoe UI Emoji" w:hAnsi="Segoe UI Emoji" w:cs="Segoe UI Emoji"/>
          <w:sz w:val="32"/>
          <w:szCs w:val="32"/>
        </w:rPr>
        <w:t>⚠</w:t>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Mais elle reproche aux autistes un "défaut de communication" !</w:t>
      </w:r>
    </w:p>
    <w:p w14:paraId="47E4753B" w14:textId="77777777" w:rsidR="0047460F" w:rsidRPr="0047460F" w:rsidRDefault="0047460F" w:rsidP="0047460F">
      <w:pPr>
        <w:pStyle w:val="Estilo1"/>
        <w:rPr>
          <w:b/>
          <w:bCs/>
          <w:sz w:val="32"/>
          <w:szCs w:val="32"/>
        </w:rPr>
      </w:pPr>
      <w:r w:rsidRPr="0047460F">
        <w:rPr>
          <w:b/>
          <w:bCs/>
          <w:sz w:val="32"/>
          <w:szCs w:val="32"/>
        </w:rPr>
        <w:t>Exemples courants de communication défaillante :</w:t>
      </w:r>
    </w:p>
    <w:p w14:paraId="22723293"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Réponses vagues et évasives.</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Mutisme administratif en cas de question gênante.</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Décisions rendues </w:t>
      </w:r>
      <w:r w:rsidRPr="0047460F">
        <w:rPr>
          <w:b/>
          <w:bCs/>
          <w:sz w:val="32"/>
          <w:szCs w:val="32"/>
        </w:rPr>
        <w:t>sans explication ni justification</w:t>
      </w:r>
      <w:r w:rsidRPr="0047460F">
        <w:rPr>
          <w:sz w:val="32"/>
          <w:szCs w:val="32"/>
        </w:rPr>
        <w:t>.</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Délais interminables, puis réponses hors sujet.</w:t>
      </w:r>
    </w:p>
    <w:p w14:paraId="120AF896"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En réalité, ce sont les autistes qui sont victimes d’un "trouble de la communication"…</w:t>
      </w:r>
      <w:r w:rsidRPr="0047460F">
        <w:rPr>
          <w:sz w:val="32"/>
          <w:szCs w:val="32"/>
        </w:rPr>
        <w:t xml:space="preserve"> </w:t>
      </w:r>
      <w:r w:rsidRPr="0047460F">
        <w:rPr>
          <w:b/>
          <w:bCs/>
          <w:sz w:val="32"/>
          <w:szCs w:val="32"/>
        </w:rPr>
        <w:t>administratif !</w:t>
      </w:r>
    </w:p>
    <w:p w14:paraId="49EF5B66" w14:textId="77777777" w:rsidR="0047460F" w:rsidRPr="0047460F" w:rsidRDefault="0047460F" w:rsidP="0047460F">
      <w:pPr>
        <w:pStyle w:val="Estilo1"/>
        <w:rPr>
          <w:sz w:val="32"/>
          <w:szCs w:val="32"/>
          <w:lang w:val="pt-BR"/>
        </w:rPr>
      </w:pPr>
      <w:r w:rsidRPr="0047460F">
        <w:rPr>
          <w:rFonts w:ascii="Segoe UI Emoji" w:hAnsi="Segoe UI Emoji" w:cs="Segoe UI Emoji"/>
          <w:sz w:val="32"/>
          <w:szCs w:val="32"/>
          <w:lang w:val="pt-BR"/>
        </w:rPr>
        <w:t>⏳</w:t>
      </w:r>
      <w:r w:rsidRPr="0047460F">
        <w:rPr>
          <w:sz w:val="32"/>
          <w:szCs w:val="32"/>
          <w:lang w:val="pt-BR"/>
        </w:rPr>
        <w:t xml:space="preserve"> </w:t>
      </w:r>
      <w:r w:rsidRPr="0047460F">
        <w:rPr>
          <w:b/>
          <w:bCs/>
          <w:sz w:val="32"/>
          <w:szCs w:val="32"/>
          <w:lang w:val="pt-BR"/>
        </w:rPr>
        <w:t>(Section à approfondir ultérieurement.)</w:t>
      </w:r>
    </w:p>
    <w:p w14:paraId="7E9227C6" w14:textId="77777777" w:rsidR="0047460F" w:rsidRPr="0047460F" w:rsidRDefault="00000000" w:rsidP="0047460F">
      <w:pPr>
        <w:pStyle w:val="Estilo1"/>
        <w:rPr>
          <w:sz w:val="32"/>
          <w:szCs w:val="32"/>
          <w:lang w:val="pt-BR"/>
        </w:rPr>
      </w:pPr>
      <w:r>
        <w:rPr>
          <w:sz w:val="32"/>
          <w:szCs w:val="32"/>
          <w:lang w:val="pt-BR"/>
        </w:rPr>
        <w:pict w14:anchorId="7EBD32D3">
          <v:rect id="_x0000_i1062" style="width:0;height:1.5pt" o:hralign="center" o:hrstd="t" o:hr="t" fillcolor="#a0a0a0" stroked="f"/>
        </w:pict>
      </w:r>
    </w:p>
    <w:p w14:paraId="480CE152" w14:textId="77777777" w:rsidR="0047460F" w:rsidRPr="0047460F" w:rsidRDefault="0047460F" w:rsidP="0047460F">
      <w:pPr>
        <w:pStyle w:val="Estilo1"/>
        <w:rPr>
          <w:b/>
          <w:bCs/>
          <w:sz w:val="32"/>
          <w:szCs w:val="32"/>
        </w:rPr>
      </w:pPr>
      <w:r w:rsidRPr="0047460F">
        <w:rPr>
          <w:b/>
          <w:bCs/>
          <w:sz w:val="32"/>
          <w:szCs w:val="32"/>
        </w:rPr>
        <w:t>6.1.28. L’asservissement aveugle au système, même lorsqu’il est vicié, absurde et injuste</w:t>
      </w:r>
    </w:p>
    <w:p w14:paraId="312CF383"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L’administration fonctionne comme une secte :</w:t>
      </w:r>
      <w:r w:rsidRPr="0047460F">
        <w:rPr>
          <w:sz w:val="32"/>
          <w:szCs w:val="32"/>
        </w:rPr>
        <w:br/>
      </w:r>
      <w:r w:rsidRPr="0047460F">
        <w:rPr>
          <w:rFonts w:ascii="Segoe UI Emoji" w:hAnsi="Segoe UI Emoji" w:cs="Segoe UI Emoji"/>
          <w:sz w:val="32"/>
          <w:szCs w:val="32"/>
        </w:rPr>
        <w:t>✅</w:t>
      </w:r>
      <w:r w:rsidRPr="0047460F">
        <w:rPr>
          <w:sz w:val="32"/>
          <w:szCs w:val="32"/>
        </w:rPr>
        <w:t xml:space="preserve"> </w:t>
      </w:r>
      <w:r w:rsidRPr="0047460F">
        <w:rPr>
          <w:b/>
          <w:bCs/>
          <w:sz w:val="32"/>
          <w:szCs w:val="32"/>
        </w:rPr>
        <w:t>Tout remettre en question est interdit.</w:t>
      </w:r>
      <w:r w:rsidRPr="0047460F">
        <w:rPr>
          <w:sz w:val="32"/>
          <w:szCs w:val="32"/>
        </w:rPr>
        <w:br/>
      </w:r>
      <w:r w:rsidRPr="0047460F">
        <w:rPr>
          <w:rFonts w:ascii="Segoe UI Emoji" w:hAnsi="Segoe UI Emoji" w:cs="Segoe UI Emoji"/>
          <w:sz w:val="32"/>
          <w:szCs w:val="32"/>
        </w:rPr>
        <w:t>✅</w:t>
      </w:r>
      <w:r w:rsidRPr="0047460F">
        <w:rPr>
          <w:sz w:val="32"/>
          <w:szCs w:val="32"/>
        </w:rPr>
        <w:t xml:space="preserve"> </w:t>
      </w:r>
      <w:r w:rsidRPr="0047460F">
        <w:rPr>
          <w:b/>
          <w:bCs/>
          <w:sz w:val="32"/>
          <w:szCs w:val="32"/>
        </w:rPr>
        <w:t>Suivre le système, même absurde, est obligatoire.</w:t>
      </w:r>
      <w:r w:rsidRPr="0047460F">
        <w:rPr>
          <w:sz w:val="32"/>
          <w:szCs w:val="32"/>
        </w:rPr>
        <w:br/>
      </w:r>
      <w:r w:rsidRPr="0047460F">
        <w:rPr>
          <w:rFonts w:ascii="Segoe UI Emoji" w:hAnsi="Segoe UI Emoji" w:cs="Segoe UI Emoji"/>
          <w:sz w:val="32"/>
          <w:szCs w:val="32"/>
        </w:rPr>
        <w:t>✅</w:t>
      </w:r>
      <w:r w:rsidRPr="0047460F">
        <w:rPr>
          <w:sz w:val="32"/>
          <w:szCs w:val="32"/>
        </w:rPr>
        <w:t xml:space="preserve"> </w:t>
      </w:r>
      <w:r w:rsidRPr="0047460F">
        <w:rPr>
          <w:b/>
          <w:bCs/>
          <w:sz w:val="32"/>
          <w:szCs w:val="32"/>
        </w:rPr>
        <w:t>Les "dissidents" (les autistes, entre autres) sont exclus ou écrasés.</w:t>
      </w:r>
    </w:p>
    <w:p w14:paraId="2486B192"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En d’autres termes :</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Il ne faut surtout pas penser ni remettre en cause le fonctionnement du système.</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Ce qui est absurde doit être respecté, "quoi qu’il en coûte".</w:t>
      </w:r>
    </w:p>
    <w:p w14:paraId="5E5704BB" w14:textId="77777777" w:rsidR="0047460F" w:rsidRPr="0047460F" w:rsidRDefault="0047460F" w:rsidP="0047460F">
      <w:pPr>
        <w:pStyle w:val="Estilo1"/>
        <w:rPr>
          <w:sz w:val="32"/>
          <w:szCs w:val="32"/>
          <w:lang w:val="pt-BR"/>
        </w:rPr>
      </w:pPr>
      <w:r w:rsidRPr="0047460F">
        <w:rPr>
          <w:rFonts w:ascii="Segoe UI Emoji" w:hAnsi="Segoe UI Emoji" w:cs="Segoe UI Emoji"/>
          <w:sz w:val="32"/>
          <w:szCs w:val="32"/>
          <w:lang w:val="pt-BR"/>
        </w:rPr>
        <w:t>⏳</w:t>
      </w:r>
      <w:r w:rsidRPr="0047460F">
        <w:rPr>
          <w:sz w:val="32"/>
          <w:szCs w:val="32"/>
          <w:lang w:val="pt-BR"/>
        </w:rPr>
        <w:t xml:space="preserve"> </w:t>
      </w:r>
      <w:r w:rsidRPr="0047460F">
        <w:rPr>
          <w:b/>
          <w:bCs/>
          <w:sz w:val="32"/>
          <w:szCs w:val="32"/>
          <w:lang w:val="pt-BR"/>
        </w:rPr>
        <w:t>(Section à approfondir ultérieurement.)</w:t>
      </w:r>
    </w:p>
    <w:p w14:paraId="4B5D59D7" w14:textId="77777777" w:rsidR="0047460F" w:rsidRPr="0047460F" w:rsidRDefault="00000000" w:rsidP="0047460F">
      <w:pPr>
        <w:pStyle w:val="Estilo1"/>
        <w:rPr>
          <w:sz w:val="32"/>
          <w:szCs w:val="32"/>
          <w:lang w:val="pt-BR"/>
        </w:rPr>
      </w:pPr>
      <w:r>
        <w:rPr>
          <w:sz w:val="32"/>
          <w:szCs w:val="32"/>
          <w:lang w:val="pt-BR"/>
        </w:rPr>
        <w:pict w14:anchorId="3B53BAD8">
          <v:rect id="_x0000_i1063" style="width:0;height:1.5pt" o:hralign="center" o:hrstd="t" o:hr="t" fillcolor="#a0a0a0" stroked="f"/>
        </w:pict>
      </w:r>
    </w:p>
    <w:p w14:paraId="574C7A20" w14:textId="77777777" w:rsidR="0047460F" w:rsidRPr="0047460F" w:rsidRDefault="0047460F" w:rsidP="0047460F">
      <w:pPr>
        <w:pStyle w:val="Estilo1"/>
        <w:rPr>
          <w:b/>
          <w:bCs/>
          <w:sz w:val="32"/>
          <w:szCs w:val="32"/>
        </w:rPr>
      </w:pPr>
      <w:r w:rsidRPr="0047460F">
        <w:rPr>
          <w:b/>
          <w:bCs/>
          <w:sz w:val="32"/>
          <w:szCs w:val="32"/>
        </w:rPr>
        <w:lastRenderedPageBreak/>
        <w:t>6.1.29. Le mépris des plaintes des victimes, jugées "pénibles" par l’administration</w:t>
      </w:r>
    </w:p>
    <w:p w14:paraId="2BF6027B"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L’administration française déteste qu’on lui signale ses fautes.</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Au lieu d’écouter, elle considère les plaignants comme des gêneurs.</w:t>
      </w:r>
    </w:p>
    <w:p w14:paraId="17C9EEE5"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Conséquence :</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Les victimes de maltraitances administratives sont rejetées au lieu d’être aidées.</w:t>
      </w:r>
    </w:p>
    <w:p w14:paraId="38DE823C" w14:textId="77777777" w:rsidR="0047460F" w:rsidRPr="0047460F" w:rsidRDefault="0047460F" w:rsidP="0047460F">
      <w:pPr>
        <w:pStyle w:val="Estilo1"/>
        <w:rPr>
          <w:sz w:val="32"/>
          <w:szCs w:val="32"/>
          <w:lang w:val="pt-BR"/>
        </w:rPr>
      </w:pPr>
      <w:r w:rsidRPr="0047460F">
        <w:rPr>
          <w:rFonts w:ascii="Segoe UI Emoji" w:hAnsi="Segoe UI Emoji" w:cs="Segoe UI Emoji"/>
          <w:sz w:val="32"/>
          <w:szCs w:val="32"/>
          <w:lang w:val="pt-BR"/>
        </w:rPr>
        <w:t>⏳</w:t>
      </w:r>
      <w:r w:rsidRPr="0047460F">
        <w:rPr>
          <w:sz w:val="32"/>
          <w:szCs w:val="32"/>
          <w:lang w:val="pt-BR"/>
        </w:rPr>
        <w:t xml:space="preserve"> </w:t>
      </w:r>
      <w:r w:rsidRPr="0047460F">
        <w:rPr>
          <w:b/>
          <w:bCs/>
          <w:sz w:val="32"/>
          <w:szCs w:val="32"/>
          <w:lang w:val="pt-BR"/>
        </w:rPr>
        <w:t>(Section à approfondir ultérieurement.)</w:t>
      </w:r>
    </w:p>
    <w:p w14:paraId="4B3716BB" w14:textId="77777777" w:rsidR="0047460F" w:rsidRPr="0047460F" w:rsidRDefault="00000000" w:rsidP="0047460F">
      <w:pPr>
        <w:pStyle w:val="Estilo1"/>
        <w:rPr>
          <w:sz w:val="32"/>
          <w:szCs w:val="32"/>
          <w:lang w:val="pt-BR"/>
        </w:rPr>
      </w:pPr>
      <w:r>
        <w:rPr>
          <w:sz w:val="32"/>
          <w:szCs w:val="32"/>
          <w:lang w:val="pt-BR"/>
        </w:rPr>
        <w:pict w14:anchorId="1633C36B">
          <v:rect id="_x0000_i1064" style="width:0;height:1.5pt" o:hralign="center" o:hrstd="t" o:hr="t" fillcolor="#a0a0a0" stroked="f"/>
        </w:pict>
      </w:r>
    </w:p>
    <w:p w14:paraId="1B6FE318" w14:textId="77777777" w:rsidR="0047460F" w:rsidRPr="0047460F" w:rsidRDefault="0047460F" w:rsidP="0047460F">
      <w:pPr>
        <w:pStyle w:val="Estilo1"/>
        <w:rPr>
          <w:b/>
          <w:bCs/>
          <w:sz w:val="32"/>
          <w:szCs w:val="32"/>
        </w:rPr>
      </w:pPr>
      <w:r w:rsidRPr="0047460F">
        <w:rPr>
          <w:b/>
          <w:bCs/>
          <w:sz w:val="32"/>
          <w:szCs w:val="32"/>
        </w:rPr>
        <w:t>6.1.30. Exemple frappant de refus d’adaptation du "Défenseur des Droits"</w:t>
      </w:r>
    </w:p>
    <w:p w14:paraId="2E67DD6C"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Le DdD est censé "veiller au respect des droits".</w:t>
      </w:r>
      <w:r w:rsidRPr="0047460F">
        <w:rPr>
          <w:sz w:val="32"/>
          <w:szCs w:val="32"/>
        </w:rPr>
        <w:br/>
      </w:r>
      <w:r w:rsidRPr="0047460F">
        <w:rPr>
          <w:rFonts w:ascii="Segoe UI Emoji" w:hAnsi="Segoe UI Emoji" w:cs="Segoe UI Emoji"/>
          <w:sz w:val="32"/>
          <w:szCs w:val="32"/>
        </w:rPr>
        <w:t>⚠</w:t>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Mais il est inaccessible aux autistes et refuse toute adaptation.</w:t>
      </w:r>
    </w:p>
    <w:p w14:paraId="61A63992" w14:textId="77777777" w:rsidR="0047460F" w:rsidRPr="0047460F" w:rsidRDefault="0047460F" w:rsidP="0047460F">
      <w:pPr>
        <w:pStyle w:val="Estilo1"/>
        <w:rPr>
          <w:b/>
          <w:bCs/>
          <w:sz w:val="32"/>
          <w:szCs w:val="32"/>
        </w:rPr>
      </w:pPr>
      <w:r w:rsidRPr="0047460F">
        <w:rPr>
          <w:b/>
          <w:bCs/>
          <w:sz w:val="32"/>
          <w:szCs w:val="32"/>
        </w:rPr>
        <w:t>Exemples de maltraitances par le DdD :</w:t>
      </w:r>
    </w:p>
    <w:p w14:paraId="40FB7EDD"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Décisions rendues de manière opaque</w:t>
      </w:r>
      <w:r w:rsidRPr="0047460F">
        <w:rPr>
          <w:sz w:val="32"/>
          <w:szCs w:val="32"/>
        </w:rPr>
        <w:t xml:space="preserve"> (aucune explication fournie).</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Mutisme administratif</w:t>
      </w:r>
      <w:r w:rsidRPr="0047460F">
        <w:rPr>
          <w:sz w:val="32"/>
          <w:szCs w:val="32"/>
        </w:rPr>
        <w:t xml:space="preserve"> : refus de répondre à des demandes légitimes.</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Mépris total du dialogue</w:t>
      </w:r>
      <w:r w:rsidRPr="0047460F">
        <w:rPr>
          <w:sz w:val="32"/>
          <w:szCs w:val="32"/>
        </w:rPr>
        <w:t xml:space="preserve"> : refus d’entendre les arguments des plaignants.</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Violations de sa propre charte d’éthique</w:t>
      </w:r>
      <w:r w:rsidRPr="0047460F">
        <w:rPr>
          <w:sz w:val="32"/>
          <w:szCs w:val="32"/>
        </w:rPr>
        <w:t>, notamment sur le "principe du contradictoire".</w:t>
      </w:r>
    </w:p>
    <w:p w14:paraId="0B3EC28C"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Preuve flagrante :</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hyperlink r:id="rId35" w:tgtFrame="_new" w:history="1">
        <w:r w:rsidRPr="0047460F">
          <w:rPr>
            <w:rStyle w:val="Lienhypertexte"/>
            <w:sz w:val="32"/>
            <w:szCs w:val="32"/>
          </w:rPr>
          <w:t>Notre dossier sur le mutisme du DdD</w:t>
        </w:r>
      </w:hyperlink>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hyperlink r:id="rId36" w:tgtFrame="_new" w:history="1">
        <w:r w:rsidRPr="0047460F">
          <w:rPr>
            <w:rStyle w:val="Lienhypertexte"/>
            <w:sz w:val="32"/>
            <w:szCs w:val="32"/>
          </w:rPr>
          <w:t>Projet de grève de la faim ignoré</w:t>
        </w:r>
      </w:hyperlink>
    </w:p>
    <w:p w14:paraId="01BA3BAC"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En clair :</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Un organisme censé défendre les droits des citoyens se comporte comme une machine bureaucratique froide et inhumaine.</w:t>
      </w:r>
    </w:p>
    <w:p w14:paraId="608FDB8C" w14:textId="77777777" w:rsidR="0047460F" w:rsidRPr="0047460F" w:rsidRDefault="00000000" w:rsidP="0047460F">
      <w:pPr>
        <w:pStyle w:val="Estilo1"/>
        <w:rPr>
          <w:sz w:val="32"/>
          <w:szCs w:val="32"/>
          <w:lang w:val="pt-BR"/>
        </w:rPr>
      </w:pPr>
      <w:r>
        <w:rPr>
          <w:sz w:val="32"/>
          <w:szCs w:val="32"/>
          <w:lang w:val="pt-BR"/>
        </w:rPr>
        <w:pict w14:anchorId="5ADC9645">
          <v:rect id="_x0000_i1065" style="width:0;height:1.5pt" o:hralign="center" o:hrstd="t" o:hr="t" fillcolor="#a0a0a0" stroked="f"/>
        </w:pict>
      </w:r>
    </w:p>
    <w:p w14:paraId="09E66E32" w14:textId="77777777" w:rsidR="0047460F" w:rsidRPr="0047460F" w:rsidRDefault="0047460F" w:rsidP="0047460F">
      <w:pPr>
        <w:pStyle w:val="Estilo1"/>
        <w:rPr>
          <w:b/>
          <w:bCs/>
          <w:sz w:val="32"/>
          <w:szCs w:val="32"/>
        </w:rPr>
      </w:pPr>
      <w:r w:rsidRPr="0047460F">
        <w:rPr>
          <w:b/>
          <w:bCs/>
          <w:sz w:val="32"/>
          <w:szCs w:val="32"/>
        </w:rPr>
        <w:t>6.1.31. L’accès au diagnostic d’autisme : un parcours du combattant</w:t>
      </w:r>
    </w:p>
    <w:p w14:paraId="681E2098"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Se faire diagnostiquer est un cauchemar en France.</w:t>
      </w:r>
    </w:p>
    <w:p w14:paraId="66D55C68" w14:textId="77777777" w:rsidR="0047460F" w:rsidRPr="0047460F" w:rsidRDefault="0047460F" w:rsidP="0047460F">
      <w:pPr>
        <w:pStyle w:val="Estilo1"/>
        <w:rPr>
          <w:b/>
          <w:bCs/>
          <w:sz w:val="32"/>
          <w:szCs w:val="32"/>
        </w:rPr>
      </w:pPr>
      <w:r w:rsidRPr="0047460F">
        <w:rPr>
          <w:b/>
          <w:bCs/>
          <w:sz w:val="32"/>
          <w:szCs w:val="32"/>
        </w:rPr>
        <w:t>Problèmes majeurs :</w:t>
      </w:r>
    </w:p>
    <w:p w14:paraId="2246DEEB"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Attente interminable en centres spécialisés (plusieurs années).</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 xml:space="preserve">Médecins incompétents ou ancrés dans des croyances psychanalytiques </w:t>
      </w:r>
      <w:r w:rsidRPr="0047460F">
        <w:rPr>
          <w:b/>
          <w:bCs/>
          <w:sz w:val="32"/>
          <w:szCs w:val="32"/>
        </w:rPr>
        <w:lastRenderedPageBreak/>
        <w:t>dépassées.</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Recours au secteur privé nécessaire (coût prohibitif, non remboursé).</w:t>
      </w:r>
    </w:p>
    <w:p w14:paraId="13E2AEBF" w14:textId="77777777" w:rsidR="0047460F" w:rsidRPr="0047460F" w:rsidRDefault="0047460F" w:rsidP="0047460F">
      <w:pPr>
        <w:pStyle w:val="Estilo1"/>
        <w:rPr>
          <w:sz w:val="32"/>
          <w:szCs w:val="32"/>
        </w:rPr>
      </w:pPr>
      <w:r w:rsidRPr="0047460F">
        <w:rPr>
          <w:rFonts w:ascii="Segoe UI Emoji" w:hAnsi="Segoe UI Emoji" w:cs="Segoe UI Emoji"/>
          <w:sz w:val="32"/>
          <w:szCs w:val="32"/>
        </w:rPr>
        <w:t>⚠</w:t>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Conséquence :</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Des milliers de personnes restent sans diagnostic, sans reconnaissance, sans accompagnement.</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Une forme de maltraitance par abandon et par inertie.</w:t>
      </w:r>
    </w:p>
    <w:p w14:paraId="7A5692E6" w14:textId="77777777" w:rsidR="0047460F" w:rsidRPr="0047460F" w:rsidRDefault="00000000" w:rsidP="0047460F">
      <w:pPr>
        <w:pStyle w:val="Estilo1"/>
        <w:rPr>
          <w:sz w:val="32"/>
          <w:szCs w:val="32"/>
          <w:lang w:val="pt-BR"/>
        </w:rPr>
      </w:pPr>
      <w:r>
        <w:rPr>
          <w:sz w:val="32"/>
          <w:szCs w:val="32"/>
          <w:lang w:val="pt-BR"/>
        </w:rPr>
        <w:pict w14:anchorId="5B7DA9F5">
          <v:rect id="_x0000_i1066" style="width:0;height:1.5pt" o:hralign="center" o:hrstd="t" o:hr="t" fillcolor="#a0a0a0" stroked="f"/>
        </w:pict>
      </w:r>
    </w:p>
    <w:p w14:paraId="664E86A0" w14:textId="77777777" w:rsidR="0047460F" w:rsidRPr="0047460F" w:rsidRDefault="0047460F" w:rsidP="0047460F">
      <w:pPr>
        <w:pStyle w:val="Estilo1"/>
        <w:rPr>
          <w:b/>
          <w:bCs/>
          <w:sz w:val="32"/>
          <w:szCs w:val="32"/>
        </w:rPr>
      </w:pPr>
      <w:r w:rsidRPr="0047460F">
        <w:rPr>
          <w:b/>
          <w:bCs/>
          <w:sz w:val="32"/>
          <w:szCs w:val="32"/>
        </w:rPr>
        <w:t>6.1.32. L’abandon après le diagnostic</w:t>
      </w:r>
    </w:p>
    <w:p w14:paraId="6D8F98BD" w14:textId="77777777" w:rsidR="0047460F" w:rsidRPr="0047460F" w:rsidRDefault="0047460F" w:rsidP="0047460F">
      <w:pPr>
        <w:pStyle w:val="Estilo1"/>
        <w:rPr>
          <w:sz w:val="32"/>
          <w:szCs w:val="32"/>
        </w:rPr>
      </w:pP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Une fois le diagnostic posé… il ne se passe RIEN.</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Aucune prise en charge, aucune aide, aucun suivi.</w:t>
      </w:r>
    </w:p>
    <w:p w14:paraId="38E38B17" w14:textId="77777777" w:rsidR="0047460F" w:rsidRPr="0047460F" w:rsidRDefault="0047460F" w:rsidP="0047460F">
      <w:pPr>
        <w:pStyle w:val="Estilo1"/>
        <w:rPr>
          <w:sz w:val="32"/>
          <w:szCs w:val="32"/>
        </w:rPr>
      </w:pPr>
      <w:r w:rsidRPr="0047460F">
        <w:rPr>
          <w:rFonts w:ascii="Segoe UI Emoji" w:hAnsi="Segoe UI Emoji" w:cs="Segoe UI Emoji"/>
          <w:sz w:val="32"/>
          <w:szCs w:val="32"/>
        </w:rPr>
        <w:t>⚠</w:t>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Conséquence :</w:t>
      </w:r>
      <w:r w:rsidRPr="0047460F">
        <w:rPr>
          <w:sz w:val="32"/>
          <w:szCs w:val="32"/>
        </w:rPr>
        <w:br/>
      </w:r>
      <w:r w:rsidRPr="0047460F">
        <w:rPr>
          <w:rFonts w:ascii="Segoe UI Emoji" w:hAnsi="Segoe UI Emoji" w:cs="Segoe UI Emoji"/>
          <w:sz w:val="32"/>
          <w:szCs w:val="32"/>
          <w:lang w:val="pt-BR"/>
        </w:rPr>
        <w:t>📌</w:t>
      </w:r>
      <w:r w:rsidRPr="0047460F">
        <w:rPr>
          <w:sz w:val="32"/>
          <w:szCs w:val="32"/>
        </w:rPr>
        <w:t xml:space="preserve"> </w:t>
      </w:r>
      <w:r w:rsidRPr="0047460F">
        <w:rPr>
          <w:b/>
          <w:bCs/>
          <w:sz w:val="32"/>
          <w:szCs w:val="32"/>
        </w:rPr>
        <w:t>Les autistes et leurs familles sont livrés à eux-mêmes.</w:t>
      </w:r>
    </w:p>
    <w:p w14:paraId="0C5BB1B9" w14:textId="77777777" w:rsidR="0047460F" w:rsidRPr="0047460F" w:rsidRDefault="0047460F" w:rsidP="0047460F">
      <w:pPr>
        <w:pStyle w:val="Estilo1"/>
        <w:rPr>
          <w:sz w:val="32"/>
          <w:szCs w:val="32"/>
        </w:rPr>
      </w:pPr>
      <w:r w:rsidRPr="0047460F">
        <w:rPr>
          <w:rFonts w:ascii="Segoe UI Emoji" w:hAnsi="Segoe UI Emoji" w:cs="Segoe UI Emoji"/>
          <w:sz w:val="32"/>
          <w:szCs w:val="32"/>
        </w:rPr>
        <w:t>⏳</w:t>
      </w:r>
      <w:r w:rsidRPr="0047460F">
        <w:rPr>
          <w:sz w:val="32"/>
          <w:szCs w:val="32"/>
        </w:rPr>
        <w:t xml:space="preserve"> </w:t>
      </w:r>
      <w:r w:rsidRPr="0047460F">
        <w:rPr>
          <w:b/>
          <w:bCs/>
          <w:sz w:val="32"/>
          <w:szCs w:val="32"/>
        </w:rPr>
        <w:t>(Section à approfondir ultérieurement.)</w:t>
      </w:r>
    </w:p>
    <w:p w14:paraId="64556366" w14:textId="77777777" w:rsidR="000D49EC" w:rsidRPr="0047460F" w:rsidRDefault="000D49EC" w:rsidP="007855D7">
      <w:pPr>
        <w:pStyle w:val="Estilo1"/>
        <w:rPr>
          <w:sz w:val="32"/>
          <w:szCs w:val="32"/>
        </w:rPr>
      </w:pPr>
    </w:p>
    <w:p w14:paraId="0787C551"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t>6.1.33. La quasi-absence d'adaptations du "système" à nos besoins en termes de moyens de communication</w:t>
      </w:r>
    </w:p>
    <w:p w14:paraId="7EA96341"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Problème majeur :</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L’administration et les services publics sont totalement inadaptés aux modes de communication des autistes.</w:t>
      </w:r>
      <w:r w:rsidRPr="004F5F87">
        <w:rPr>
          <w:rFonts w:asciiTheme="minorHAnsi" w:hAnsiTheme="minorHAnsi" w:cstheme="minorHAnsi"/>
          <w:color w:val="auto"/>
          <w:sz w:val="28"/>
          <w:szCs w:val="28"/>
          <w:lang w:val="fr-FR"/>
        </w:rPr>
        <w:t xml:space="preserve"> </w:t>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Ils imposent quasi systématiquement le téléphone, alors que de nombreux autistes ne peuvent ou ne veulent pas l’utiliser.</w:t>
      </w:r>
      <w:r w:rsidRPr="004F5F87">
        <w:rPr>
          <w:rFonts w:asciiTheme="minorHAnsi" w:hAnsiTheme="minorHAnsi" w:cstheme="minorHAnsi"/>
          <w:color w:val="auto"/>
          <w:sz w:val="28"/>
          <w:szCs w:val="28"/>
          <w:lang w:val="fr-FR"/>
        </w:rPr>
        <w:t xml:space="preserve"> </w:t>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Ils refusent l’écrit ou ne répondent pas correctement aux courriels.</w:t>
      </w:r>
      <w:r w:rsidRPr="004F5F87">
        <w:rPr>
          <w:rFonts w:asciiTheme="minorHAnsi" w:hAnsiTheme="minorHAnsi" w:cstheme="minorHAnsi"/>
          <w:color w:val="auto"/>
          <w:sz w:val="28"/>
          <w:szCs w:val="28"/>
          <w:lang w:val="fr-FR"/>
        </w:rPr>
        <w:t xml:space="preserve"> </w:t>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Dans certains cas, ils exigent même une présence physique, ce qui est une contrainte inacceptable et maltraitante.</w:t>
      </w:r>
    </w:p>
    <w:p w14:paraId="4351A29C" w14:textId="77777777" w:rsidR="004F5F87" w:rsidRPr="004F5F87" w:rsidRDefault="00000000" w:rsidP="004F5F87">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6534B447">
          <v:rect id="_x0000_i1067" style="width:0;height:1.5pt" o:hralign="center" o:hrstd="t" o:hr="t" fillcolor="#a0a0a0" stroked="f"/>
        </w:pict>
      </w:r>
    </w:p>
    <w:p w14:paraId="2DD80706"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t>L’imposition du téléphone : un non-sens pour beaucoup d’autistes</w:t>
      </w:r>
    </w:p>
    <w:p w14:paraId="53924E8A"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Pourquoi le téléphone est une source de maltraitance pour les autistes ?</w:t>
      </w:r>
      <w:r w:rsidRPr="004F5F87">
        <w:rPr>
          <w:rFonts w:asciiTheme="minorHAnsi" w:hAnsiTheme="minorHAnsi" w:cstheme="minorHAnsi"/>
          <w:color w:val="auto"/>
          <w:sz w:val="28"/>
          <w:szCs w:val="28"/>
          <w:lang w:val="fr-FR"/>
        </w:rPr>
        <w:t xml:space="preserve"> </w:t>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Besoin d’une distance temporelle et cognitive</w:t>
      </w:r>
      <w:r w:rsidRPr="004F5F87">
        <w:rPr>
          <w:rFonts w:asciiTheme="minorHAnsi" w:hAnsiTheme="minorHAnsi" w:cstheme="minorHAnsi"/>
          <w:color w:val="auto"/>
          <w:sz w:val="28"/>
          <w:szCs w:val="28"/>
          <w:lang w:val="fr-FR"/>
        </w:rPr>
        <w:t xml:space="preserve"> : l’écrit permet de formuler ses pensées avec précision et de prendre le temps de comprendre les réponses. </w:t>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Éviter la manipulation</w:t>
      </w:r>
      <w:r w:rsidRPr="004F5F87">
        <w:rPr>
          <w:rFonts w:asciiTheme="minorHAnsi" w:hAnsiTheme="minorHAnsi" w:cstheme="minorHAnsi"/>
          <w:color w:val="auto"/>
          <w:sz w:val="28"/>
          <w:szCs w:val="28"/>
          <w:lang w:val="fr-FR"/>
        </w:rPr>
        <w:t xml:space="preserve"> : à l’oral et en temps réel, il est facile d’être influencé ou de ne pas détecter certaines incohérences. </w:t>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Limiter la surcharge sensorielle et cognitive</w:t>
      </w:r>
      <w:r w:rsidRPr="004F5F87">
        <w:rPr>
          <w:rFonts w:asciiTheme="minorHAnsi" w:hAnsiTheme="minorHAnsi" w:cstheme="minorHAnsi"/>
          <w:color w:val="auto"/>
          <w:sz w:val="28"/>
          <w:szCs w:val="28"/>
          <w:lang w:val="fr-FR"/>
        </w:rPr>
        <w:t xml:space="preserve"> : les conversations téléphoniques sont souvent stressantes et difficiles à gérer. </w:t>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Ne pas être pris au dépourvu</w:t>
      </w:r>
      <w:r w:rsidRPr="004F5F87">
        <w:rPr>
          <w:rFonts w:asciiTheme="minorHAnsi" w:hAnsiTheme="minorHAnsi" w:cstheme="minorHAnsi"/>
          <w:color w:val="auto"/>
          <w:sz w:val="28"/>
          <w:szCs w:val="28"/>
          <w:lang w:val="fr-FR"/>
        </w:rPr>
        <w:t xml:space="preserve"> : les réponses orales sont souvent rapides, imprécises ou biaisées, alors que l’écrit permet une traçabilité.</w:t>
      </w:r>
    </w:p>
    <w:p w14:paraId="2EDBEA69"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fr-FR"/>
        </w:rPr>
        <w:t>⚠</w:t>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Exemple de situation aberrante :</w:t>
      </w:r>
      <w:r w:rsidRPr="004F5F87">
        <w:rPr>
          <w:rFonts w:asciiTheme="minorHAnsi" w:hAnsiTheme="minorHAnsi" w:cstheme="minorHAnsi"/>
          <w:color w:val="auto"/>
          <w:sz w:val="28"/>
          <w:szCs w:val="28"/>
          <w:lang w:val="fr-FR"/>
        </w:rPr>
        <w:t xml:space="preserve"> </w:t>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"Mais Monsieur, il faut nous appeler !"</w:t>
      </w:r>
      <w:r w:rsidRPr="004F5F87">
        <w:rPr>
          <w:rFonts w:asciiTheme="minorHAnsi" w:hAnsiTheme="minorHAnsi" w:cstheme="minorHAnsi"/>
          <w:color w:val="auto"/>
          <w:sz w:val="28"/>
          <w:szCs w:val="28"/>
          <w:lang w:val="fr-FR"/>
        </w:rPr>
        <w:br/>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Quand on leur explique qu’on ne peut pas parler au téléphone à cause d’un handicap</w:t>
      </w:r>
      <w:r w:rsidRPr="004F5F87">
        <w:rPr>
          <w:rFonts w:asciiTheme="minorHAnsi" w:hAnsiTheme="minorHAnsi" w:cstheme="minorHAnsi"/>
          <w:color w:val="auto"/>
          <w:sz w:val="28"/>
          <w:szCs w:val="28"/>
          <w:lang w:val="fr-FR"/>
        </w:rPr>
        <w:t xml:space="preserve">, ils ne comprennent pas et proposent </w:t>
      </w:r>
      <w:r w:rsidRPr="004F5F87">
        <w:rPr>
          <w:rFonts w:asciiTheme="minorHAnsi" w:hAnsiTheme="minorHAnsi" w:cstheme="minorHAnsi"/>
          <w:b/>
          <w:bCs/>
          <w:color w:val="auto"/>
          <w:sz w:val="28"/>
          <w:szCs w:val="28"/>
          <w:lang w:val="fr-FR"/>
        </w:rPr>
        <w:t>un service pour malentendants (!)</w:t>
      </w:r>
      <w:r w:rsidRPr="004F5F87">
        <w:rPr>
          <w:rFonts w:asciiTheme="minorHAnsi" w:hAnsiTheme="minorHAnsi" w:cstheme="minorHAnsi"/>
          <w:color w:val="auto"/>
          <w:sz w:val="28"/>
          <w:szCs w:val="28"/>
          <w:lang w:val="fr-FR"/>
        </w:rPr>
        <w:t xml:space="preserve"> nécessitant un appareil </w:t>
      </w:r>
      <w:r w:rsidRPr="004F5F87">
        <w:rPr>
          <w:rFonts w:asciiTheme="minorHAnsi" w:hAnsiTheme="minorHAnsi" w:cstheme="minorHAnsi"/>
          <w:color w:val="auto"/>
          <w:sz w:val="28"/>
          <w:szCs w:val="28"/>
          <w:lang w:val="fr-FR"/>
        </w:rPr>
        <w:lastRenderedPageBreak/>
        <w:t>spécial.</w:t>
      </w:r>
      <w:r w:rsidRPr="004F5F87">
        <w:rPr>
          <w:rFonts w:asciiTheme="minorHAnsi" w:hAnsiTheme="minorHAnsi" w:cstheme="minorHAnsi"/>
          <w:color w:val="auto"/>
          <w:sz w:val="28"/>
          <w:szCs w:val="28"/>
          <w:lang w:val="fr-FR"/>
        </w:rPr>
        <w:br/>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Pire encore :</w:t>
      </w:r>
      <w:r w:rsidRPr="004F5F87">
        <w:rPr>
          <w:rFonts w:asciiTheme="minorHAnsi" w:hAnsiTheme="minorHAnsi" w:cstheme="minorHAnsi"/>
          <w:color w:val="auto"/>
          <w:sz w:val="28"/>
          <w:szCs w:val="28"/>
          <w:lang w:val="fr-FR"/>
        </w:rPr>
        <w:t xml:space="preserve"> Certains exigent carrément </w:t>
      </w:r>
      <w:r w:rsidRPr="004F5F87">
        <w:rPr>
          <w:rFonts w:asciiTheme="minorHAnsi" w:hAnsiTheme="minorHAnsi" w:cstheme="minorHAnsi"/>
          <w:b/>
          <w:bCs/>
          <w:color w:val="auto"/>
          <w:sz w:val="28"/>
          <w:szCs w:val="28"/>
          <w:lang w:val="fr-FR"/>
        </w:rPr>
        <w:t>un déplacement physique obligatoire</w:t>
      </w:r>
      <w:r w:rsidRPr="004F5F87">
        <w:rPr>
          <w:rFonts w:asciiTheme="minorHAnsi" w:hAnsiTheme="minorHAnsi" w:cstheme="minorHAnsi"/>
          <w:color w:val="auto"/>
          <w:sz w:val="28"/>
          <w:szCs w:val="28"/>
          <w:lang w:val="fr-FR"/>
        </w:rPr>
        <w:t xml:space="preserve"> sous prétexte que "l’échange doit être en face à face pour bien comprendre".</w:t>
      </w:r>
    </w:p>
    <w:p w14:paraId="45BC95A9"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Ce genre d’injonctions absurdes et irrespectueuses constitue une maltraitance institutionnelle.</w:t>
      </w:r>
    </w:p>
    <w:p w14:paraId="6EC6543A" w14:textId="77777777" w:rsidR="004F5F87" w:rsidRPr="004F5F87" w:rsidRDefault="00000000" w:rsidP="004F5F87">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31F500A8">
          <v:rect id="_x0000_i1068" style="width:0;height:1.5pt" o:hralign="center" o:hrstd="t" o:hr="t" fillcolor="#a0a0a0" stroked="f"/>
        </w:pict>
      </w:r>
    </w:p>
    <w:p w14:paraId="499A1B1F"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t>Les services publics et privés refusent de répondre par écrit</w:t>
      </w:r>
    </w:p>
    <w:p w14:paraId="380F5D63"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En France, il est quasi impossible d’obtenir une réponse correcte par courriel.</w:t>
      </w:r>
      <w:r w:rsidRPr="004F5F87">
        <w:rPr>
          <w:rFonts w:asciiTheme="minorHAnsi" w:hAnsiTheme="minorHAnsi" w:cstheme="minorHAnsi"/>
          <w:color w:val="auto"/>
          <w:sz w:val="28"/>
          <w:szCs w:val="28"/>
          <w:lang w:val="fr-FR"/>
        </w:rPr>
        <w:t xml:space="preserve"> </w:t>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"On ne traite pas ce genre de demande par mail, il faut nous appeler ou venir sur place." </w:t>
      </w:r>
      <w:r w:rsidRPr="004F5F87">
        <w:rPr>
          <w:rFonts w:ascii="Segoe UI Emoji" w:hAnsi="Segoe UI Emoji" w:cs="Segoe UI Emoji"/>
          <w:color w:val="auto"/>
          <w:sz w:val="28"/>
          <w:szCs w:val="28"/>
          <w:lang w:val="fr-FR"/>
        </w:rPr>
        <w:t>⚠</w:t>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Conséquence :</w:t>
      </w:r>
      <w:r w:rsidRPr="004F5F87">
        <w:rPr>
          <w:rFonts w:asciiTheme="minorHAnsi" w:hAnsiTheme="minorHAnsi" w:cstheme="minorHAnsi"/>
          <w:color w:val="auto"/>
          <w:sz w:val="28"/>
          <w:szCs w:val="28"/>
          <w:lang w:val="fr-FR"/>
        </w:rPr>
        <w:t xml:space="preserve"> Les autistes sont systématiquement exclus ou forcés d’utiliser un mode de communication qui leur est inadapté.</w:t>
      </w:r>
    </w:p>
    <w:p w14:paraId="407E72BC"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Ce refus est aggravé par :</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L’incapacité des agents à comprendre des messages non-standard.</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Le mépris des courriels, traités comme secondaires voire ignorés.</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Le manque de formation des fonctionnaires sur l’accessibilité des échanges.</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L’absence totale de politique d’accessibilité pour la communication autiste.</w:t>
      </w:r>
    </w:p>
    <w:p w14:paraId="4E0472FC"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On ne demande pas un "traitement de faveur", juste un mode de communication accessible et respectueux de nos besoins.</w:t>
      </w:r>
    </w:p>
    <w:p w14:paraId="1BBBFB7A" w14:textId="77777777" w:rsidR="004F5F87" w:rsidRPr="004F5F87" w:rsidRDefault="00000000" w:rsidP="004F5F87">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1F26F6FD">
          <v:rect id="_x0000_i1069" style="width:0;height:1.5pt" o:hralign="center" o:hrstd="t" o:hr="t" fillcolor="#a0a0a0" stroked="f"/>
        </w:pict>
      </w:r>
    </w:p>
    <w:p w14:paraId="15AB2734"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t>Exemples d’absurdités administratives courantes</w:t>
      </w:r>
    </w:p>
    <w:p w14:paraId="620BABFD"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Exemple 1 : Le Défenseur des Droits bloque un numéro de téléphone</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Une personne autiste ayant des difficult</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s avec le t</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l</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 xml:space="preserve">phone a </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t</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 xml:space="preserve"> forc</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e d</w:t>
      </w:r>
      <w:r w:rsidRPr="004F5F87">
        <w:rPr>
          <w:rFonts w:ascii="Calibri" w:hAnsi="Calibri" w:cs="Calibri"/>
          <w:color w:val="auto"/>
          <w:sz w:val="28"/>
          <w:szCs w:val="28"/>
          <w:lang w:val="fr-FR"/>
        </w:rPr>
        <w:t>’</w:t>
      </w:r>
      <w:r w:rsidRPr="004F5F87">
        <w:rPr>
          <w:rFonts w:asciiTheme="minorHAnsi" w:hAnsiTheme="minorHAnsi" w:cstheme="minorHAnsi"/>
          <w:color w:val="auto"/>
          <w:sz w:val="28"/>
          <w:szCs w:val="28"/>
          <w:lang w:val="fr-FR"/>
        </w:rPr>
        <w:t>appeler un service administratif.</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L</w:t>
      </w:r>
      <w:r w:rsidRPr="004F5F87">
        <w:rPr>
          <w:rFonts w:ascii="Calibri" w:hAnsi="Calibri" w:cs="Calibri"/>
          <w:color w:val="auto"/>
          <w:sz w:val="28"/>
          <w:szCs w:val="28"/>
          <w:lang w:val="fr-FR"/>
        </w:rPr>
        <w:t>’</w:t>
      </w:r>
      <w:r w:rsidRPr="004F5F87">
        <w:rPr>
          <w:rFonts w:asciiTheme="minorHAnsi" w:hAnsiTheme="minorHAnsi" w:cstheme="minorHAnsi"/>
          <w:color w:val="auto"/>
          <w:sz w:val="28"/>
          <w:szCs w:val="28"/>
          <w:lang w:val="fr-FR"/>
        </w:rPr>
        <w:t>agent, ne comprenant pas la demande, s</w:t>
      </w:r>
      <w:r w:rsidRPr="004F5F87">
        <w:rPr>
          <w:rFonts w:ascii="Calibri" w:hAnsi="Calibri" w:cs="Calibri"/>
          <w:color w:val="auto"/>
          <w:sz w:val="28"/>
          <w:szCs w:val="28"/>
          <w:lang w:val="fr-FR"/>
        </w:rPr>
        <w:t>’</w:t>
      </w:r>
      <w:r w:rsidRPr="004F5F87">
        <w:rPr>
          <w:rFonts w:asciiTheme="minorHAnsi" w:hAnsiTheme="minorHAnsi" w:cstheme="minorHAnsi"/>
          <w:color w:val="auto"/>
          <w:sz w:val="28"/>
          <w:szCs w:val="28"/>
          <w:lang w:val="fr-FR"/>
        </w:rPr>
        <w:t>est agac</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 xml:space="preserve"> et a coup</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 xml:space="preserve"> court </w:t>
      </w:r>
      <w:r w:rsidRPr="004F5F87">
        <w:rPr>
          <w:rFonts w:ascii="Calibri" w:hAnsi="Calibri" w:cs="Calibri"/>
          <w:color w:val="auto"/>
          <w:sz w:val="28"/>
          <w:szCs w:val="28"/>
          <w:lang w:val="fr-FR"/>
        </w:rPr>
        <w:t>à</w:t>
      </w:r>
      <w:r w:rsidRPr="004F5F87">
        <w:rPr>
          <w:rFonts w:asciiTheme="minorHAnsi" w:hAnsiTheme="minorHAnsi" w:cstheme="minorHAnsi"/>
          <w:color w:val="auto"/>
          <w:sz w:val="28"/>
          <w:szCs w:val="28"/>
          <w:lang w:val="fr-FR"/>
        </w:rPr>
        <w:t xml:space="preserve"> la conversation.</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Conséquence ?</w:t>
      </w:r>
      <w:r w:rsidRPr="004F5F87">
        <w:rPr>
          <w:rFonts w:asciiTheme="minorHAnsi" w:hAnsiTheme="minorHAnsi" w:cstheme="minorHAnsi"/>
          <w:color w:val="auto"/>
          <w:sz w:val="28"/>
          <w:szCs w:val="28"/>
          <w:lang w:val="fr-FR"/>
        </w:rPr>
        <w:t xml:space="preserve"> Le numéro de téléphone de la personne a été </w:t>
      </w:r>
      <w:r w:rsidRPr="004F5F87">
        <w:rPr>
          <w:rFonts w:asciiTheme="minorHAnsi" w:hAnsiTheme="minorHAnsi" w:cstheme="minorHAnsi"/>
          <w:b/>
          <w:bCs/>
          <w:color w:val="auto"/>
          <w:sz w:val="28"/>
          <w:szCs w:val="28"/>
          <w:lang w:val="fr-FR"/>
        </w:rPr>
        <w:t>bloqué définitivement</w:t>
      </w:r>
      <w:r w:rsidRPr="004F5F87">
        <w:rPr>
          <w:rFonts w:asciiTheme="minorHAnsi" w:hAnsiTheme="minorHAnsi" w:cstheme="minorHAnsi"/>
          <w:color w:val="auto"/>
          <w:sz w:val="28"/>
          <w:szCs w:val="28"/>
          <w:lang w:val="fr-FR"/>
        </w:rPr>
        <w:t xml:space="preserve"> par le service.</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Quand elle a demandé le déblocage par courriel, on lui a répondu : "Non, ce n’est pas possible".</w:t>
      </w:r>
    </w:p>
    <w:p w14:paraId="74D1E84A"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fr-FR"/>
        </w:rPr>
        <w:t>⚠</w:t>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C’est un abus de pouvoir, une exclusion inacceptable et une maltraitance institutionnelle.</w:t>
      </w:r>
    </w:p>
    <w:p w14:paraId="33C967DA"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Exemple 2 : "Mais pourquoi ne venez-vous pas sur place ?"</w:t>
      </w:r>
      <w:r w:rsidRPr="004F5F87">
        <w:rPr>
          <w:rFonts w:asciiTheme="minorHAnsi" w:hAnsiTheme="minorHAnsi" w:cstheme="minorHAnsi"/>
          <w:color w:val="auto"/>
          <w:sz w:val="28"/>
          <w:szCs w:val="28"/>
          <w:lang w:val="fr-FR"/>
        </w:rPr>
        <w:t xml:space="preserve"> </w:t>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Un service social refuse d</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changer par mail et impose un rendez-vous physique.</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Lorsque la personne explique que le d</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 xml:space="preserve">placement est difficile voire impossible, </w:t>
      </w:r>
      <w:r w:rsidRPr="004F5F87">
        <w:rPr>
          <w:rFonts w:asciiTheme="minorHAnsi" w:hAnsiTheme="minorHAnsi" w:cstheme="minorHAnsi"/>
          <w:b/>
          <w:bCs/>
          <w:color w:val="auto"/>
          <w:sz w:val="28"/>
          <w:szCs w:val="28"/>
          <w:lang w:val="fr-FR"/>
        </w:rPr>
        <w:t>aucune alternative n’est proposée.</w:t>
      </w:r>
    </w:p>
    <w:p w14:paraId="50A1F188"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fr-FR"/>
        </w:rPr>
        <w:t>⚠</w:t>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En clair : soit on se plie au système, soit on est exclu.</w:t>
      </w:r>
    </w:p>
    <w:p w14:paraId="6FBBD85A" w14:textId="77777777" w:rsidR="004F5F87" w:rsidRPr="004F5F87" w:rsidRDefault="00000000" w:rsidP="004F5F87">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34DE061A">
          <v:rect id="_x0000_i1070" style="width:0;height:1.5pt" o:hralign="center" o:hrstd="t" o:hr="t" fillcolor="#a0a0a0" stroked="f"/>
        </w:pict>
      </w:r>
    </w:p>
    <w:p w14:paraId="1467EEC2"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lastRenderedPageBreak/>
        <w:t>Quelques points positifs à signaler (rares mais réels)</w:t>
      </w:r>
    </w:p>
    <w:p w14:paraId="723F37E7"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Service-Public.fr</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R</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 xml:space="preserve">pond </w:t>
      </w:r>
      <w:r w:rsidRPr="004F5F87">
        <w:rPr>
          <w:rFonts w:asciiTheme="minorHAnsi" w:hAnsiTheme="minorHAnsi" w:cstheme="minorHAnsi"/>
          <w:b/>
          <w:bCs/>
          <w:color w:val="auto"/>
          <w:sz w:val="28"/>
          <w:szCs w:val="28"/>
          <w:lang w:val="fr-FR"/>
        </w:rPr>
        <w:t>par écrit</w:t>
      </w:r>
      <w:r w:rsidRPr="004F5F87">
        <w:rPr>
          <w:rFonts w:asciiTheme="minorHAnsi" w:hAnsiTheme="minorHAnsi" w:cstheme="minorHAnsi"/>
          <w:color w:val="auto"/>
          <w:sz w:val="28"/>
          <w:szCs w:val="28"/>
          <w:lang w:val="fr-FR"/>
        </w:rPr>
        <w:t xml:space="preserve"> et fait des efforts pour comprendre.</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Ne se vexe pas si on insiste.</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Semble fonctionner avec un minimum de logique et de bonne volont</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w:t>
      </w:r>
    </w:p>
    <w:p w14:paraId="74EF6D5A" w14:textId="605AE3B9" w:rsidR="004F5F87" w:rsidRPr="004F5F87" w:rsidRDefault="004F5F87" w:rsidP="00E2237E">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DISAND (Délégation Interministérielle à la Stratégie Autisme et TND)</w:t>
      </w:r>
      <w:r w:rsidR="00E74F29">
        <w:rPr>
          <w:rFonts w:asciiTheme="minorHAnsi" w:hAnsiTheme="minorHAnsi" w:cstheme="minorHAnsi"/>
          <w:b/>
          <w:bCs/>
          <w:color w:val="auto"/>
          <w:sz w:val="28"/>
          <w:szCs w:val="28"/>
          <w:lang w:val="fr-FR"/>
        </w:rPr>
        <w:t xml:space="preserve"> </w:t>
      </w:r>
      <w:r w:rsidR="00E74F29" w:rsidRPr="00942E30">
        <w:rPr>
          <w:rFonts w:asciiTheme="minorHAnsi" w:hAnsiTheme="minorHAnsi" w:cstheme="minorHAnsi"/>
          <w:i/>
          <w:iCs/>
          <w:color w:val="auto"/>
          <w:sz w:val="28"/>
          <w:szCs w:val="28"/>
          <w:lang w:val="fr-FR"/>
        </w:rPr>
        <w:t>(</w:t>
      </w:r>
      <w:r w:rsidR="00E74F29" w:rsidRPr="00942E30">
        <w:rPr>
          <w:rFonts w:asciiTheme="minorHAnsi" w:hAnsiTheme="minorHAnsi" w:cstheme="minorHAnsi"/>
          <w:i/>
          <w:iCs/>
          <w:color w:val="auto"/>
          <w:sz w:val="28"/>
          <w:szCs w:val="28"/>
          <w:lang w:val="fr-FR"/>
        </w:rPr>
        <w:t xml:space="preserve">maintenant </w:t>
      </w:r>
      <w:r w:rsidR="00E74F29" w:rsidRPr="00942E30">
        <w:rPr>
          <w:rFonts w:asciiTheme="minorHAnsi" w:hAnsiTheme="minorHAnsi" w:cstheme="minorHAnsi"/>
          <w:i/>
          <w:iCs/>
          <w:color w:val="auto"/>
          <w:sz w:val="28"/>
          <w:szCs w:val="28"/>
          <w:lang w:val="fr-FR"/>
        </w:rPr>
        <w:t>« DI-TND »)</w:t>
      </w:r>
      <w:r w:rsidRPr="004F5F87">
        <w:rPr>
          <w:rFonts w:asciiTheme="minorHAnsi" w:hAnsiTheme="minorHAnsi" w:cstheme="minorHAnsi"/>
          <w:color w:val="auto"/>
          <w:sz w:val="28"/>
          <w:szCs w:val="28"/>
          <w:lang w:val="fr-FR"/>
        </w:rPr>
        <w:br/>
      </w:r>
      <w:r w:rsidRPr="00C00016">
        <w:rPr>
          <w:rFonts w:ascii="Segoe UI Symbol" w:hAnsi="Segoe UI Symbol" w:cs="Segoe UI Symbol"/>
          <w:strike/>
          <w:color w:val="auto"/>
          <w:sz w:val="28"/>
          <w:szCs w:val="28"/>
          <w:lang w:val="fr-FR"/>
        </w:rPr>
        <w:t>✔</w:t>
      </w:r>
      <w:r w:rsidRPr="00C00016">
        <w:rPr>
          <w:rFonts w:asciiTheme="minorHAnsi" w:hAnsiTheme="minorHAnsi" w:cstheme="minorHAnsi"/>
          <w:strike/>
          <w:color w:val="auto"/>
          <w:sz w:val="28"/>
          <w:szCs w:val="28"/>
          <w:lang w:val="fr-FR"/>
        </w:rPr>
        <w:t xml:space="preserve"> A reconnu la distinction entre </w:t>
      </w:r>
      <w:r w:rsidRPr="00C00016">
        <w:rPr>
          <w:rFonts w:asciiTheme="minorHAnsi" w:hAnsiTheme="minorHAnsi" w:cstheme="minorHAnsi"/>
          <w:b/>
          <w:bCs/>
          <w:strike/>
          <w:color w:val="auto"/>
          <w:sz w:val="28"/>
          <w:szCs w:val="28"/>
          <w:lang w:val="fr-FR"/>
        </w:rPr>
        <w:t>l’autisme et les troubles</w:t>
      </w:r>
      <w:r w:rsidRPr="00C00016">
        <w:rPr>
          <w:rFonts w:asciiTheme="minorHAnsi" w:hAnsiTheme="minorHAnsi" w:cstheme="minorHAnsi"/>
          <w:strike/>
          <w:color w:val="auto"/>
          <w:sz w:val="28"/>
          <w:szCs w:val="28"/>
          <w:lang w:val="fr-FR"/>
        </w:rPr>
        <w:t xml:space="preserve"> (même si cela reste marginal).</w:t>
      </w:r>
      <w:r w:rsidRPr="00C00016">
        <w:rPr>
          <w:rFonts w:asciiTheme="minorHAnsi" w:hAnsiTheme="minorHAnsi" w:cstheme="minorHAnsi"/>
          <w:strike/>
          <w:color w:val="auto"/>
          <w:sz w:val="28"/>
          <w:szCs w:val="28"/>
          <w:lang w:val="fr-FR"/>
        </w:rPr>
        <w:br/>
      </w:r>
      <w:r w:rsidRPr="00C00016">
        <w:rPr>
          <w:rFonts w:ascii="Segoe UI Symbol" w:hAnsi="Segoe UI Symbol" w:cs="Segoe UI Symbol"/>
          <w:strike/>
          <w:color w:val="auto"/>
          <w:sz w:val="28"/>
          <w:szCs w:val="28"/>
          <w:lang w:val="fr-FR"/>
        </w:rPr>
        <w:t>✔</w:t>
      </w:r>
      <w:r w:rsidRPr="00C00016">
        <w:rPr>
          <w:rFonts w:asciiTheme="minorHAnsi" w:hAnsiTheme="minorHAnsi" w:cstheme="minorHAnsi"/>
          <w:strike/>
          <w:color w:val="auto"/>
          <w:sz w:val="28"/>
          <w:szCs w:val="28"/>
          <w:lang w:val="fr-FR"/>
        </w:rPr>
        <w:t xml:space="preserve"> A corrig</w:t>
      </w:r>
      <w:r w:rsidRPr="00C00016">
        <w:rPr>
          <w:rFonts w:ascii="Calibri" w:hAnsi="Calibri" w:cs="Calibri"/>
          <w:strike/>
          <w:color w:val="auto"/>
          <w:sz w:val="28"/>
          <w:szCs w:val="28"/>
          <w:lang w:val="fr-FR"/>
        </w:rPr>
        <w:t>é</w:t>
      </w:r>
      <w:r w:rsidRPr="00C00016">
        <w:rPr>
          <w:rFonts w:asciiTheme="minorHAnsi" w:hAnsiTheme="minorHAnsi" w:cstheme="minorHAnsi"/>
          <w:strike/>
          <w:color w:val="auto"/>
          <w:sz w:val="28"/>
          <w:szCs w:val="28"/>
          <w:lang w:val="fr-FR"/>
        </w:rPr>
        <w:t xml:space="preserve"> certaines de ses pages pour refl</w:t>
      </w:r>
      <w:r w:rsidRPr="00C00016">
        <w:rPr>
          <w:rFonts w:ascii="Calibri" w:hAnsi="Calibri" w:cs="Calibri"/>
          <w:strike/>
          <w:color w:val="auto"/>
          <w:sz w:val="28"/>
          <w:szCs w:val="28"/>
          <w:lang w:val="fr-FR"/>
        </w:rPr>
        <w:t>é</w:t>
      </w:r>
      <w:r w:rsidRPr="00C00016">
        <w:rPr>
          <w:rFonts w:asciiTheme="minorHAnsi" w:hAnsiTheme="minorHAnsi" w:cstheme="minorHAnsi"/>
          <w:strike/>
          <w:color w:val="auto"/>
          <w:sz w:val="28"/>
          <w:szCs w:val="28"/>
          <w:lang w:val="fr-FR"/>
        </w:rPr>
        <w:t>ter cette distinction.</w:t>
      </w:r>
      <w:r w:rsidR="00C00016" w:rsidRPr="00C00016">
        <w:rPr>
          <w:rFonts w:asciiTheme="minorHAnsi" w:hAnsiTheme="minorHAnsi" w:cstheme="minorHAnsi"/>
          <w:strike/>
          <w:color w:val="auto"/>
          <w:sz w:val="28"/>
          <w:szCs w:val="28"/>
          <w:lang w:val="fr-FR"/>
        </w:rPr>
        <w:br/>
      </w:r>
      <w:r w:rsidR="00C00016" w:rsidRPr="00C00016">
        <w:rPr>
          <w:rFonts w:asciiTheme="minorHAnsi" w:hAnsiTheme="minorHAnsi" w:cstheme="minorHAnsi"/>
          <w:i/>
          <w:iCs/>
          <w:color w:val="FF0000"/>
          <w:sz w:val="28"/>
          <w:szCs w:val="28"/>
          <w:lang w:val="fr-FR"/>
        </w:rPr>
        <w:t>MISE A JOUR DE 2024 : Non,</w:t>
      </w:r>
      <w:r w:rsidR="00C00016">
        <w:rPr>
          <w:rFonts w:asciiTheme="minorHAnsi" w:hAnsiTheme="minorHAnsi" w:cstheme="minorHAnsi"/>
          <w:i/>
          <w:iCs/>
          <w:color w:val="FF0000"/>
          <w:sz w:val="28"/>
          <w:szCs w:val="28"/>
          <w:lang w:val="fr-FR"/>
        </w:rPr>
        <w:t xml:space="preserve"> suite à un changement d’équipe,</w:t>
      </w:r>
      <w:r w:rsidR="00E74F29">
        <w:rPr>
          <w:rFonts w:asciiTheme="minorHAnsi" w:hAnsiTheme="minorHAnsi" w:cstheme="minorHAnsi"/>
          <w:i/>
          <w:iCs/>
          <w:color w:val="FF0000"/>
          <w:sz w:val="28"/>
          <w:szCs w:val="28"/>
          <w:lang w:val="fr-FR"/>
        </w:rPr>
        <w:t xml:space="preserve"> </w:t>
      </w:r>
      <w:r w:rsidR="00C00016" w:rsidRPr="00C00016">
        <w:rPr>
          <w:rFonts w:asciiTheme="minorHAnsi" w:hAnsiTheme="minorHAnsi" w:cstheme="minorHAnsi"/>
          <w:i/>
          <w:iCs/>
          <w:color w:val="FF0000"/>
          <w:sz w:val="28"/>
          <w:szCs w:val="28"/>
          <w:lang w:val="fr-FR"/>
        </w:rPr>
        <w:t>maintenant la confusion est revenue</w:t>
      </w:r>
      <w:r w:rsidR="00C00016">
        <w:rPr>
          <w:rFonts w:asciiTheme="minorHAnsi" w:hAnsiTheme="minorHAnsi" w:cstheme="minorHAnsi"/>
          <w:i/>
          <w:iCs/>
          <w:color w:val="FF0000"/>
          <w:sz w:val="28"/>
          <w:szCs w:val="28"/>
          <w:lang w:val="fr-FR"/>
        </w:rPr>
        <w:t>.</w:t>
      </w:r>
      <w:r w:rsidR="00DD5ED8">
        <w:rPr>
          <w:rFonts w:asciiTheme="minorHAnsi" w:hAnsiTheme="minorHAnsi" w:cstheme="minorHAnsi"/>
          <w:color w:val="auto"/>
          <w:sz w:val="28"/>
          <w:szCs w:val="28"/>
          <w:lang w:val="fr-FR"/>
        </w:rPr>
        <w:br/>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Autisme Info Service</w:t>
      </w:r>
      <w:r w:rsidRPr="004F5F87">
        <w:rPr>
          <w:rFonts w:asciiTheme="minorHAnsi" w:hAnsiTheme="minorHAnsi" w:cstheme="minorHAnsi"/>
          <w:color w:val="auto"/>
          <w:sz w:val="28"/>
          <w:szCs w:val="28"/>
          <w:lang w:val="fr-FR"/>
        </w:rPr>
        <w:br/>
      </w:r>
      <w:r w:rsidRPr="00C00016">
        <w:rPr>
          <w:rFonts w:ascii="Segoe UI Symbol" w:hAnsi="Segoe UI Symbol" w:cs="Segoe UI Symbol"/>
          <w:strike/>
          <w:color w:val="auto"/>
          <w:sz w:val="28"/>
          <w:szCs w:val="28"/>
          <w:lang w:val="fr-FR"/>
        </w:rPr>
        <w:t>✔</w:t>
      </w:r>
      <w:r w:rsidRPr="00C00016">
        <w:rPr>
          <w:rFonts w:asciiTheme="minorHAnsi" w:hAnsiTheme="minorHAnsi" w:cstheme="minorHAnsi"/>
          <w:strike/>
          <w:color w:val="auto"/>
          <w:sz w:val="28"/>
          <w:szCs w:val="28"/>
          <w:lang w:val="fr-FR"/>
        </w:rPr>
        <w:t xml:space="preserve"> A modifi</w:t>
      </w:r>
      <w:r w:rsidRPr="00C00016">
        <w:rPr>
          <w:rFonts w:ascii="Calibri" w:hAnsi="Calibri" w:cs="Calibri"/>
          <w:strike/>
          <w:color w:val="auto"/>
          <w:sz w:val="28"/>
          <w:szCs w:val="28"/>
          <w:lang w:val="fr-FR"/>
        </w:rPr>
        <w:t>é</w:t>
      </w:r>
      <w:r w:rsidRPr="00C00016">
        <w:rPr>
          <w:rFonts w:asciiTheme="minorHAnsi" w:hAnsiTheme="minorHAnsi" w:cstheme="minorHAnsi"/>
          <w:strike/>
          <w:color w:val="auto"/>
          <w:sz w:val="28"/>
          <w:szCs w:val="28"/>
          <w:lang w:val="fr-FR"/>
        </w:rPr>
        <w:t xml:space="preserve"> certaines pages pour </w:t>
      </w:r>
      <w:r w:rsidRPr="00C00016">
        <w:rPr>
          <w:rFonts w:ascii="Calibri" w:hAnsi="Calibri" w:cs="Calibri"/>
          <w:strike/>
          <w:color w:val="auto"/>
          <w:sz w:val="28"/>
          <w:szCs w:val="28"/>
          <w:lang w:val="fr-FR"/>
        </w:rPr>
        <w:t>é</w:t>
      </w:r>
      <w:r w:rsidRPr="00C00016">
        <w:rPr>
          <w:rFonts w:asciiTheme="minorHAnsi" w:hAnsiTheme="minorHAnsi" w:cstheme="minorHAnsi"/>
          <w:strike/>
          <w:color w:val="auto"/>
          <w:sz w:val="28"/>
          <w:szCs w:val="28"/>
          <w:lang w:val="fr-FR"/>
        </w:rPr>
        <w:t>viter l</w:t>
      </w:r>
      <w:r w:rsidRPr="00C00016">
        <w:rPr>
          <w:rFonts w:ascii="Calibri" w:hAnsi="Calibri" w:cs="Calibri"/>
          <w:strike/>
          <w:color w:val="auto"/>
          <w:sz w:val="28"/>
          <w:szCs w:val="28"/>
          <w:lang w:val="fr-FR"/>
        </w:rPr>
        <w:t>’</w:t>
      </w:r>
      <w:r w:rsidRPr="00C00016">
        <w:rPr>
          <w:rFonts w:asciiTheme="minorHAnsi" w:hAnsiTheme="minorHAnsi" w:cstheme="minorHAnsi"/>
          <w:strike/>
          <w:color w:val="auto"/>
          <w:sz w:val="28"/>
          <w:szCs w:val="28"/>
          <w:lang w:val="fr-FR"/>
        </w:rPr>
        <w:t>amalgame "autisme = troubles".</w:t>
      </w:r>
      <w:r w:rsidR="00CD1A5A" w:rsidRPr="00C00016">
        <w:rPr>
          <w:rFonts w:asciiTheme="minorHAnsi" w:hAnsiTheme="minorHAnsi" w:cstheme="minorHAnsi"/>
          <w:strike/>
          <w:color w:val="auto"/>
          <w:sz w:val="28"/>
          <w:szCs w:val="28"/>
          <w:lang w:val="fr-FR"/>
        </w:rPr>
        <w:br/>
      </w:r>
      <w:r w:rsidR="00CD1A5A" w:rsidRPr="00C00016">
        <w:rPr>
          <w:rFonts w:asciiTheme="minorHAnsi" w:hAnsiTheme="minorHAnsi" w:cstheme="minorHAnsi"/>
          <w:i/>
          <w:iCs/>
          <w:color w:val="FF0000"/>
          <w:sz w:val="28"/>
          <w:szCs w:val="28"/>
          <w:lang w:val="fr-FR"/>
        </w:rPr>
        <w:t>MISE A JOUR DE 2024 : Non,</w:t>
      </w:r>
      <w:r w:rsidR="00F86C3C" w:rsidRPr="00C00016">
        <w:rPr>
          <w:rFonts w:asciiTheme="minorHAnsi" w:hAnsiTheme="minorHAnsi" w:cstheme="minorHAnsi"/>
          <w:i/>
          <w:iCs/>
          <w:color w:val="FF0000"/>
          <w:sz w:val="28"/>
          <w:szCs w:val="28"/>
          <w:lang w:val="fr-FR"/>
        </w:rPr>
        <w:t xml:space="preserve"> maintenant la confusion est revenue</w:t>
      </w:r>
      <w:r w:rsidR="00C00016">
        <w:rPr>
          <w:rFonts w:asciiTheme="minorHAnsi" w:hAnsiTheme="minorHAnsi" w:cstheme="minorHAnsi"/>
          <w:i/>
          <w:iCs/>
          <w:color w:val="FF0000"/>
          <w:sz w:val="28"/>
          <w:szCs w:val="28"/>
          <w:lang w:val="fr-FR"/>
        </w:rPr>
        <w:t>.</w:t>
      </w:r>
      <w:r w:rsidR="00ED231B" w:rsidRPr="00C00016">
        <w:rPr>
          <w:rFonts w:asciiTheme="minorHAnsi" w:hAnsiTheme="minorHAnsi" w:cstheme="minorHAnsi"/>
          <w:i/>
          <w:iCs/>
          <w:color w:val="FF0000"/>
          <w:sz w:val="28"/>
          <w:szCs w:val="28"/>
          <w:lang w:val="fr-FR"/>
        </w:rPr>
        <w:t xml:space="preserve"> </w:t>
      </w:r>
      <w:r w:rsidR="00E2237E">
        <w:rPr>
          <w:rFonts w:asciiTheme="minorHAnsi" w:hAnsiTheme="minorHAnsi" w:cstheme="minorHAnsi"/>
          <w:color w:val="auto"/>
          <w:sz w:val="28"/>
          <w:szCs w:val="28"/>
          <w:lang w:val="fr-FR"/>
        </w:rPr>
        <w:t>(</w:t>
      </w:r>
      <w:hyperlink r:id="rId37" w:history="1">
        <w:r w:rsidR="00E2237E" w:rsidRPr="00233513">
          <w:rPr>
            <w:rStyle w:val="Lienhypertexte"/>
            <w:rFonts w:asciiTheme="minorHAnsi" w:hAnsiTheme="minorHAnsi" w:cstheme="minorHAnsi"/>
            <w:sz w:val="28"/>
            <w:szCs w:val="28"/>
            <w:lang w:val="fr-FR"/>
          </w:rPr>
          <w:t>https://www.autismeinfoservice.fr/informer/autisme</w:t>
        </w:r>
      </w:hyperlink>
      <w:r w:rsidR="00E2237E">
        <w:rPr>
          <w:rFonts w:asciiTheme="minorHAnsi" w:hAnsiTheme="minorHAnsi" w:cstheme="minorHAnsi"/>
          <w:color w:val="auto"/>
          <w:sz w:val="28"/>
          <w:szCs w:val="28"/>
          <w:lang w:val="fr-FR"/>
        </w:rPr>
        <w:t>)</w:t>
      </w:r>
      <w:r w:rsidR="00E2237E">
        <w:rPr>
          <w:rFonts w:ascii="Segoe UI Symbol" w:hAnsi="Segoe UI Symbol" w:cs="Segoe UI Symbol"/>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R</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pond mieux par courriel gr</w:t>
      </w:r>
      <w:r w:rsidRPr="004F5F87">
        <w:rPr>
          <w:rFonts w:ascii="Calibri" w:hAnsi="Calibri" w:cs="Calibri"/>
          <w:color w:val="auto"/>
          <w:sz w:val="28"/>
          <w:szCs w:val="28"/>
          <w:lang w:val="fr-FR"/>
        </w:rPr>
        <w:t>â</w:t>
      </w:r>
      <w:r w:rsidRPr="004F5F87">
        <w:rPr>
          <w:rFonts w:asciiTheme="minorHAnsi" w:hAnsiTheme="minorHAnsi" w:cstheme="minorHAnsi"/>
          <w:color w:val="auto"/>
          <w:sz w:val="28"/>
          <w:szCs w:val="28"/>
          <w:lang w:val="fr-FR"/>
        </w:rPr>
        <w:t xml:space="preserve">ce </w:t>
      </w:r>
      <w:r w:rsidRPr="004F5F87">
        <w:rPr>
          <w:rFonts w:ascii="Calibri" w:hAnsi="Calibri" w:cs="Calibri"/>
          <w:color w:val="auto"/>
          <w:sz w:val="28"/>
          <w:szCs w:val="28"/>
          <w:lang w:val="fr-FR"/>
        </w:rPr>
        <w:t>à</w:t>
      </w:r>
      <w:r w:rsidRPr="004F5F87">
        <w:rPr>
          <w:rFonts w:asciiTheme="minorHAnsi" w:hAnsiTheme="minorHAnsi" w:cstheme="minorHAnsi"/>
          <w:color w:val="auto"/>
          <w:sz w:val="28"/>
          <w:szCs w:val="28"/>
          <w:lang w:val="fr-FR"/>
        </w:rPr>
        <w:t xml:space="preserve"> la pression des activistes autistes.</w:t>
      </w:r>
    </w:p>
    <w:p w14:paraId="20431C7E"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fr-FR"/>
        </w:rPr>
        <w:t>⚠</w:t>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Mais cela reste des exceptions : la majorité des services publics refusent toujours d’adapter leur communication.</w:t>
      </w:r>
    </w:p>
    <w:p w14:paraId="49A8DEEC" w14:textId="77777777" w:rsidR="004F5F87" w:rsidRPr="004F5F87" w:rsidRDefault="00000000" w:rsidP="004F5F87">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449CE425">
          <v:rect id="_x0000_i1071" style="width:0;height:1.5pt" o:hralign="center" o:hrstd="t" o:hr="t" fillcolor="#a0a0a0" stroked="f"/>
        </w:pict>
      </w:r>
    </w:p>
    <w:p w14:paraId="6E7CD2B5"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t>6.1.34. L’exclusion systémique des autistes : un traitement encore plus violent pour les plus "sévères"</w:t>
      </w:r>
    </w:p>
    <w:p w14:paraId="45AC54D4"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Le problème : plus un autiste est en grande difficulté, plus il est exclu.</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Pas d</w:t>
      </w:r>
      <w:r w:rsidRPr="004F5F87">
        <w:rPr>
          <w:rFonts w:ascii="Calibri" w:hAnsi="Calibri" w:cs="Calibri"/>
          <w:color w:val="auto"/>
          <w:sz w:val="28"/>
          <w:szCs w:val="28"/>
          <w:lang w:val="fr-FR"/>
        </w:rPr>
        <w:t>’</w:t>
      </w:r>
      <w:r w:rsidRPr="004F5F87">
        <w:rPr>
          <w:rFonts w:asciiTheme="minorHAnsi" w:hAnsiTheme="minorHAnsi" w:cstheme="minorHAnsi"/>
          <w:color w:val="auto"/>
          <w:sz w:val="28"/>
          <w:szCs w:val="28"/>
          <w:lang w:val="fr-FR"/>
        </w:rPr>
        <w:t>acc</w:t>
      </w:r>
      <w:r w:rsidRPr="004F5F87">
        <w:rPr>
          <w:rFonts w:ascii="Calibri" w:hAnsi="Calibri" w:cs="Calibri"/>
          <w:color w:val="auto"/>
          <w:sz w:val="28"/>
          <w:szCs w:val="28"/>
          <w:lang w:val="fr-FR"/>
        </w:rPr>
        <w:t>è</w:t>
      </w:r>
      <w:r w:rsidRPr="004F5F87">
        <w:rPr>
          <w:rFonts w:asciiTheme="minorHAnsi" w:hAnsiTheme="minorHAnsi" w:cstheme="minorHAnsi"/>
          <w:color w:val="auto"/>
          <w:sz w:val="28"/>
          <w:szCs w:val="28"/>
          <w:lang w:val="fr-FR"/>
        </w:rPr>
        <w:t xml:space="preserve">s </w:t>
      </w:r>
      <w:r w:rsidRPr="004F5F87">
        <w:rPr>
          <w:rFonts w:ascii="Calibri" w:hAnsi="Calibri" w:cs="Calibri"/>
          <w:color w:val="auto"/>
          <w:sz w:val="28"/>
          <w:szCs w:val="28"/>
          <w:lang w:val="fr-FR"/>
        </w:rPr>
        <w:t>à</w:t>
      </w:r>
      <w:r w:rsidRPr="004F5F87">
        <w:rPr>
          <w:rFonts w:asciiTheme="minorHAnsi" w:hAnsiTheme="minorHAnsi" w:cstheme="minorHAnsi"/>
          <w:color w:val="auto"/>
          <w:sz w:val="28"/>
          <w:szCs w:val="28"/>
          <w:lang w:val="fr-FR"/>
        </w:rPr>
        <w:t xml:space="preserve"> l</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cole.</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Pas d</w:t>
      </w:r>
      <w:r w:rsidRPr="004F5F87">
        <w:rPr>
          <w:rFonts w:ascii="Calibri" w:hAnsi="Calibri" w:cs="Calibri"/>
          <w:color w:val="auto"/>
          <w:sz w:val="28"/>
          <w:szCs w:val="28"/>
          <w:lang w:val="fr-FR"/>
        </w:rPr>
        <w:t>’</w:t>
      </w:r>
      <w:r w:rsidRPr="004F5F87">
        <w:rPr>
          <w:rFonts w:asciiTheme="minorHAnsi" w:hAnsiTheme="minorHAnsi" w:cstheme="minorHAnsi"/>
          <w:color w:val="auto"/>
          <w:sz w:val="28"/>
          <w:szCs w:val="28"/>
          <w:lang w:val="fr-FR"/>
        </w:rPr>
        <w:t>acc</w:t>
      </w:r>
      <w:r w:rsidRPr="004F5F87">
        <w:rPr>
          <w:rFonts w:ascii="Calibri" w:hAnsi="Calibri" w:cs="Calibri"/>
          <w:color w:val="auto"/>
          <w:sz w:val="28"/>
          <w:szCs w:val="28"/>
          <w:lang w:val="fr-FR"/>
        </w:rPr>
        <w:t>è</w:t>
      </w:r>
      <w:r w:rsidRPr="004F5F87">
        <w:rPr>
          <w:rFonts w:asciiTheme="minorHAnsi" w:hAnsiTheme="minorHAnsi" w:cstheme="minorHAnsi"/>
          <w:color w:val="auto"/>
          <w:sz w:val="28"/>
          <w:szCs w:val="28"/>
          <w:lang w:val="fr-FR"/>
        </w:rPr>
        <w:t>s au travail (sauf exploitation en ESAT).</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Acc</w:t>
      </w:r>
      <w:r w:rsidRPr="004F5F87">
        <w:rPr>
          <w:rFonts w:ascii="Calibri" w:hAnsi="Calibri" w:cs="Calibri"/>
          <w:color w:val="auto"/>
          <w:sz w:val="28"/>
          <w:szCs w:val="28"/>
          <w:lang w:val="fr-FR"/>
        </w:rPr>
        <w:t>è</w:t>
      </w:r>
      <w:r w:rsidRPr="004F5F87">
        <w:rPr>
          <w:rFonts w:asciiTheme="minorHAnsi" w:hAnsiTheme="minorHAnsi" w:cstheme="minorHAnsi"/>
          <w:color w:val="auto"/>
          <w:sz w:val="28"/>
          <w:szCs w:val="28"/>
          <w:lang w:val="fr-FR"/>
        </w:rPr>
        <w:t>s aux soins inadapt</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 xml:space="preserve"> ou inexistant.</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Absence totale de libert</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 xml:space="preserve"> et de libre arbitre : la personne est "pos</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e" quelque part et n</w:t>
      </w:r>
      <w:r w:rsidRPr="004F5F87">
        <w:rPr>
          <w:rFonts w:ascii="Calibri" w:hAnsi="Calibri" w:cs="Calibri"/>
          <w:color w:val="auto"/>
          <w:sz w:val="28"/>
          <w:szCs w:val="28"/>
          <w:lang w:val="fr-FR"/>
        </w:rPr>
        <w:t>’</w:t>
      </w:r>
      <w:r w:rsidRPr="004F5F87">
        <w:rPr>
          <w:rFonts w:asciiTheme="minorHAnsi" w:hAnsiTheme="minorHAnsi" w:cstheme="minorHAnsi"/>
          <w:color w:val="auto"/>
          <w:sz w:val="28"/>
          <w:szCs w:val="28"/>
          <w:lang w:val="fr-FR"/>
        </w:rPr>
        <w:t xml:space="preserve">a </w:t>
      </w:r>
      <w:r w:rsidRPr="004F5F87">
        <w:rPr>
          <w:rFonts w:asciiTheme="minorHAnsi" w:hAnsiTheme="minorHAnsi" w:cstheme="minorHAnsi"/>
          <w:b/>
          <w:bCs/>
          <w:color w:val="auto"/>
          <w:sz w:val="28"/>
          <w:szCs w:val="28"/>
          <w:lang w:val="fr-FR"/>
        </w:rPr>
        <w:t>aucun choix sur sa propre vie.</w:t>
      </w:r>
    </w:p>
    <w:p w14:paraId="7F3F1238" w14:textId="77777777" w:rsidR="004F5F87" w:rsidRPr="004F5F87" w:rsidRDefault="004F5F87" w:rsidP="004F5F87">
      <w:pPr>
        <w:rPr>
          <w:rFonts w:asciiTheme="minorHAnsi" w:hAnsiTheme="minorHAnsi" w:cstheme="minorHAnsi"/>
          <w:color w:val="auto"/>
          <w:sz w:val="28"/>
          <w:szCs w:val="28"/>
          <w:lang w:val="pt-B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pt-BR"/>
        </w:rPr>
        <w:t xml:space="preserve"> </w:t>
      </w:r>
      <w:r w:rsidRPr="004F5F87">
        <w:rPr>
          <w:rFonts w:asciiTheme="minorHAnsi" w:hAnsiTheme="minorHAnsi" w:cstheme="minorHAnsi"/>
          <w:b/>
          <w:bCs/>
          <w:color w:val="auto"/>
          <w:sz w:val="28"/>
          <w:szCs w:val="28"/>
          <w:lang w:val="pt-BR"/>
        </w:rPr>
        <w:t>(Section à approfondir ultérieurement.)</w:t>
      </w:r>
    </w:p>
    <w:p w14:paraId="31AAD9F1" w14:textId="77777777" w:rsidR="004F5F87" w:rsidRPr="004F5F87" w:rsidRDefault="00000000" w:rsidP="004F5F87">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51E92AF8">
          <v:rect id="_x0000_i1072" style="width:0;height:1.5pt" o:hralign="center" o:hrstd="t" o:hr="t" fillcolor="#a0a0a0" stroked="f"/>
        </w:pict>
      </w:r>
    </w:p>
    <w:p w14:paraId="0277C61A"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t>6.1.35. Les rejets physiques par les fonctionnaires (guichets, forces de l’ordre…)</w:t>
      </w:r>
    </w:p>
    <w:p w14:paraId="47F774DD"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Problème : les autistes sont souvent rejetés ou mal traités dans les lieux administratifs et publics.</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Fonctionnaires irrit</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s par notre fa</w:t>
      </w:r>
      <w:r w:rsidRPr="004F5F87">
        <w:rPr>
          <w:rFonts w:ascii="Calibri" w:hAnsi="Calibri" w:cs="Calibri"/>
          <w:color w:val="auto"/>
          <w:sz w:val="28"/>
          <w:szCs w:val="28"/>
          <w:lang w:val="fr-FR"/>
        </w:rPr>
        <w:t>ç</w:t>
      </w:r>
      <w:r w:rsidRPr="004F5F87">
        <w:rPr>
          <w:rFonts w:asciiTheme="minorHAnsi" w:hAnsiTheme="minorHAnsi" w:cstheme="minorHAnsi"/>
          <w:color w:val="auto"/>
          <w:sz w:val="28"/>
          <w:szCs w:val="28"/>
          <w:lang w:val="fr-FR"/>
        </w:rPr>
        <w:t>on de communiquer.</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Rejets sous pr</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texte de "comportement inadapt</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M</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pris des demandes d</w:t>
      </w:r>
      <w:r w:rsidRPr="004F5F87">
        <w:rPr>
          <w:rFonts w:ascii="Calibri" w:hAnsi="Calibri" w:cs="Calibri"/>
          <w:color w:val="auto"/>
          <w:sz w:val="28"/>
          <w:szCs w:val="28"/>
          <w:lang w:val="fr-FR"/>
        </w:rPr>
        <w:t>’</w:t>
      </w:r>
      <w:r w:rsidRPr="004F5F87">
        <w:rPr>
          <w:rFonts w:asciiTheme="minorHAnsi" w:hAnsiTheme="minorHAnsi" w:cstheme="minorHAnsi"/>
          <w:color w:val="auto"/>
          <w:sz w:val="28"/>
          <w:szCs w:val="28"/>
          <w:lang w:val="fr-FR"/>
        </w:rPr>
        <w:t>adaptation et refus d</w:t>
      </w:r>
      <w:r w:rsidRPr="004F5F87">
        <w:rPr>
          <w:rFonts w:ascii="Calibri" w:hAnsi="Calibri" w:cs="Calibri"/>
          <w:color w:val="auto"/>
          <w:sz w:val="28"/>
          <w:szCs w:val="28"/>
          <w:lang w:val="fr-FR"/>
        </w:rPr>
        <w:t>’</w:t>
      </w:r>
      <w:r w:rsidRPr="004F5F87">
        <w:rPr>
          <w:rFonts w:asciiTheme="minorHAnsi" w:hAnsiTheme="minorHAnsi" w:cstheme="minorHAnsi"/>
          <w:color w:val="auto"/>
          <w:sz w:val="28"/>
          <w:szCs w:val="28"/>
          <w:lang w:val="fr-FR"/>
        </w:rPr>
        <w:t>efforts.</w:t>
      </w:r>
    </w:p>
    <w:p w14:paraId="7B4B1C93"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(Section à approfondir ultérieurement.)</w:t>
      </w:r>
    </w:p>
    <w:p w14:paraId="0B941F87" w14:textId="77777777" w:rsidR="004F5F87" w:rsidRPr="004F5F87" w:rsidRDefault="00000000" w:rsidP="004F5F87">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lastRenderedPageBreak/>
        <w:pict w14:anchorId="79224987">
          <v:rect id="_x0000_i1073" style="width:0;height:1.5pt" o:hralign="center" o:hrstd="t" o:hr="t" fillcolor="#a0a0a0" stroked="f"/>
        </w:pict>
      </w:r>
    </w:p>
    <w:p w14:paraId="4C8A35B7"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t>6.1.36. Les rejets ou refus épistolaires par les fonctionnaires (courriels, lettres)</w:t>
      </w:r>
    </w:p>
    <w:p w14:paraId="6D3B85BE"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Problème : quand un autiste écrit, il a 90% de chances de ne pas être pris au sérieux.</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Courriels ignorés ou rejetés sans réponse.</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Réponses vagues ou hors sujet.</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Aucune prise en compte des demandes spécifiques.</w:t>
      </w:r>
    </w:p>
    <w:p w14:paraId="1F86C92E"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(Section à approfondir ultérieurement.)</w:t>
      </w:r>
    </w:p>
    <w:p w14:paraId="10E0A6A1" w14:textId="77777777" w:rsidR="004F5F87" w:rsidRPr="004F5F87" w:rsidRDefault="00000000" w:rsidP="004F5F87">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336BAD4A">
          <v:rect id="_x0000_i1074" style="width:0;height:1.5pt" o:hralign="center" o:hrstd="t" o:hr="t" fillcolor="#a0a0a0" stroked="f"/>
        </w:pict>
      </w:r>
    </w:p>
    <w:p w14:paraId="15653BD1"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t>6.1.37. Les rejets téléphoniques par les fonctionnaires</w:t>
      </w:r>
    </w:p>
    <w:p w14:paraId="67B485C8"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Problème : le téléphone est un outil d’exclusion pour les autistes.</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Difficultés de compréhension à l’oral.</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Agents impatients, coupant la conversation.</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Blocage définitif du numéro si l’appel est "gênant".</w:t>
      </w:r>
    </w:p>
    <w:p w14:paraId="137D4717"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(Section à approfondir ultérieurement.)</w:t>
      </w:r>
    </w:p>
    <w:p w14:paraId="481CF361" w14:textId="77777777" w:rsidR="004F5F87" w:rsidRPr="004F5F87" w:rsidRDefault="00000000" w:rsidP="004F5F87">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44E3C36E">
          <v:rect id="_x0000_i1075" style="width:0;height:1.5pt" o:hralign="center" o:hrstd="t" o:hr="t" fillcolor="#a0a0a0" stroked="f"/>
        </w:pict>
      </w:r>
    </w:p>
    <w:p w14:paraId="19B1A8A8"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t>6.1.38. Il n’y a AUCUNE aide publique pour compenser notre handicap en matière de communication et de relations sociales !</w:t>
      </w:r>
    </w:p>
    <w:p w14:paraId="4F9FF565"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Aucune structure publique n’offre un soutien spécifique pour aider les autistes à communiquer.</w:t>
      </w:r>
      <w:r w:rsidRPr="004F5F87">
        <w:rPr>
          <w:rFonts w:asciiTheme="minorHAnsi" w:hAnsiTheme="minorHAnsi" w:cstheme="minorHAnsi"/>
          <w:color w:val="auto"/>
          <w:sz w:val="28"/>
          <w:szCs w:val="28"/>
          <w:lang w:val="fr-FR"/>
        </w:rPr>
        <w:br/>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"Mais si, ça existe !"</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Où ? Quelle adresse ? Quel contact ?</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On demande depuis des années, personne ne nous répond.</w:t>
      </w:r>
    </w:p>
    <w:p w14:paraId="4695FEA7"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fr-FR"/>
        </w:rPr>
        <w:t>⚠</w:t>
      </w: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En clair : rien n’a été mis en place pour faciliter la communication des autistes avec l’administration.</w:t>
      </w:r>
    </w:p>
    <w:p w14:paraId="03573A24" w14:textId="77777777" w:rsidR="004F5F87" w:rsidRPr="004F5F87" w:rsidRDefault="004F5F87" w:rsidP="004F5F87">
      <w:pPr>
        <w:rPr>
          <w:rFonts w:asciiTheme="minorHAnsi" w:hAnsiTheme="minorHAnsi" w:cstheme="minorHAnsi"/>
          <w:color w:val="auto"/>
          <w:sz w:val="28"/>
          <w:szCs w:val="28"/>
          <w:lang w:val="pt-B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pt-BR"/>
        </w:rPr>
        <w:t xml:space="preserve"> </w:t>
      </w:r>
      <w:r w:rsidRPr="004F5F87">
        <w:rPr>
          <w:rFonts w:asciiTheme="minorHAnsi" w:hAnsiTheme="minorHAnsi" w:cstheme="minorHAnsi"/>
          <w:b/>
          <w:bCs/>
          <w:color w:val="auto"/>
          <w:sz w:val="28"/>
          <w:szCs w:val="28"/>
          <w:lang w:val="pt-BR"/>
        </w:rPr>
        <w:t>(Section à approfondir ultérieurement.)</w:t>
      </w:r>
    </w:p>
    <w:p w14:paraId="445E3904" w14:textId="77777777" w:rsidR="004F5F87" w:rsidRPr="004F5F87" w:rsidRDefault="00000000" w:rsidP="004F5F87">
      <w:pPr>
        <w:rPr>
          <w:rFonts w:asciiTheme="minorHAnsi" w:hAnsiTheme="minorHAnsi" w:cstheme="minorHAnsi"/>
          <w:color w:val="auto"/>
          <w:sz w:val="28"/>
          <w:szCs w:val="28"/>
          <w:lang w:val="pt-BR"/>
        </w:rPr>
      </w:pPr>
      <w:r>
        <w:rPr>
          <w:rFonts w:asciiTheme="minorHAnsi" w:hAnsiTheme="minorHAnsi" w:cstheme="minorHAnsi"/>
          <w:color w:val="auto"/>
          <w:sz w:val="28"/>
          <w:szCs w:val="28"/>
          <w:lang w:val="pt-BR"/>
        </w:rPr>
        <w:pict w14:anchorId="70CD1ABD">
          <v:rect id="_x0000_i1076" style="width:0;height:1.5pt" o:hralign="center" o:hrstd="t" o:hr="t" fillcolor="#a0a0a0" stroked="f"/>
        </w:pict>
      </w:r>
    </w:p>
    <w:p w14:paraId="6DBE224C" w14:textId="77777777" w:rsidR="004F5F87" w:rsidRPr="004F5F87" w:rsidRDefault="004F5F87" w:rsidP="004F5F87">
      <w:pPr>
        <w:rPr>
          <w:rFonts w:asciiTheme="minorHAnsi" w:hAnsiTheme="minorHAnsi" w:cstheme="minorHAnsi"/>
          <w:b/>
          <w:bCs/>
          <w:color w:val="auto"/>
          <w:sz w:val="28"/>
          <w:szCs w:val="28"/>
          <w:lang w:val="fr-FR"/>
        </w:rPr>
      </w:pPr>
      <w:r w:rsidRPr="004F5F87">
        <w:rPr>
          <w:rFonts w:asciiTheme="minorHAnsi" w:hAnsiTheme="minorHAnsi" w:cstheme="minorHAnsi"/>
          <w:b/>
          <w:bCs/>
          <w:color w:val="auto"/>
          <w:sz w:val="28"/>
          <w:szCs w:val="28"/>
          <w:lang w:val="fr-FR"/>
        </w:rPr>
        <w:t>6.1.39. En particulier, l’absence d’accès adapté et accessible à l’assistance socio-administrative publique</w:t>
      </w:r>
    </w:p>
    <w:p w14:paraId="3236A144"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pt-B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Les autistes sont abandonnés face à la complexité administrative.</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Pas d</w:t>
      </w:r>
      <w:r w:rsidRPr="004F5F87">
        <w:rPr>
          <w:rFonts w:ascii="Calibri" w:hAnsi="Calibri" w:cs="Calibri"/>
          <w:color w:val="auto"/>
          <w:sz w:val="28"/>
          <w:szCs w:val="28"/>
          <w:lang w:val="fr-FR"/>
        </w:rPr>
        <w:t>’</w:t>
      </w:r>
      <w:r w:rsidRPr="004F5F87">
        <w:rPr>
          <w:rFonts w:asciiTheme="minorHAnsi" w:hAnsiTheme="minorHAnsi" w:cstheme="minorHAnsi"/>
          <w:color w:val="auto"/>
          <w:sz w:val="28"/>
          <w:szCs w:val="28"/>
          <w:lang w:val="fr-FR"/>
        </w:rPr>
        <w:t>adaptation des d</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marches.</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Pas de personnes form</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es pour les accompagner.</w:t>
      </w:r>
      <w:r w:rsidRPr="004F5F87">
        <w:rPr>
          <w:rFonts w:asciiTheme="minorHAnsi" w:hAnsiTheme="minorHAnsi" w:cstheme="minorHAnsi"/>
          <w:color w:val="auto"/>
          <w:sz w:val="28"/>
          <w:szCs w:val="28"/>
          <w:lang w:val="fr-FR"/>
        </w:rPr>
        <w:br/>
      </w:r>
      <w:r w:rsidRPr="004F5F87">
        <w:rPr>
          <w:rFonts w:ascii="Segoe UI Symbol" w:hAnsi="Segoe UI Symbol" w:cs="Segoe UI Symbol"/>
          <w:color w:val="auto"/>
          <w:sz w:val="28"/>
          <w:szCs w:val="28"/>
          <w:lang w:val="fr-FR"/>
        </w:rPr>
        <w:t>✔</w:t>
      </w:r>
      <w:r w:rsidRPr="004F5F87">
        <w:rPr>
          <w:rFonts w:asciiTheme="minorHAnsi" w:hAnsiTheme="minorHAnsi" w:cstheme="minorHAnsi"/>
          <w:color w:val="auto"/>
          <w:sz w:val="28"/>
          <w:szCs w:val="28"/>
          <w:lang w:val="fr-FR"/>
        </w:rPr>
        <w:t xml:space="preserve"> Aucune prise en compte des besoins sp</w:t>
      </w:r>
      <w:r w:rsidRPr="004F5F87">
        <w:rPr>
          <w:rFonts w:ascii="Calibri" w:hAnsi="Calibri" w:cs="Calibri"/>
          <w:color w:val="auto"/>
          <w:sz w:val="28"/>
          <w:szCs w:val="28"/>
          <w:lang w:val="fr-FR"/>
        </w:rPr>
        <w:t>é</w:t>
      </w:r>
      <w:r w:rsidRPr="004F5F87">
        <w:rPr>
          <w:rFonts w:asciiTheme="minorHAnsi" w:hAnsiTheme="minorHAnsi" w:cstheme="minorHAnsi"/>
          <w:color w:val="auto"/>
          <w:sz w:val="28"/>
          <w:szCs w:val="28"/>
          <w:lang w:val="fr-FR"/>
        </w:rPr>
        <w:t>cifiques.</w:t>
      </w:r>
    </w:p>
    <w:p w14:paraId="74D577A8" w14:textId="77777777" w:rsidR="004F5F87" w:rsidRPr="004F5F87" w:rsidRDefault="004F5F87" w:rsidP="004F5F87">
      <w:pPr>
        <w:rPr>
          <w:rFonts w:asciiTheme="minorHAnsi" w:hAnsiTheme="minorHAnsi" w:cstheme="minorHAnsi"/>
          <w:color w:val="auto"/>
          <w:sz w:val="28"/>
          <w:szCs w:val="28"/>
          <w:lang w:val="fr-FR"/>
        </w:rPr>
      </w:pPr>
      <w:r w:rsidRPr="004F5F87">
        <w:rPr>
          <w:rFonts w:ascii="Segoe UI Emoji" w:hAnsi="Segoe UI Emoji" w:cs="Segoe UI Emoji"/>
          <w:color w:val="auto"/>
          <w:sz w:val="28"/>
          <w:szCs w:val="28"/>
          <w:lang w:val="fr-FR"/>
        </w:rPr>
        <w:t>⏳</w:t>
      </w:r>
      <w:r w:rsidRPr="004F5F87">
        <w:rPr>
          <w:rFonts w:asciiTheme="minorHAnsi" w:hAnsiTheme="minorHAnsi" w:cstheme="minorHAnsi"/>
          <w:color w:val="auto"/>
          <w:sz w:val="28"/>
          <w:szCs w:val="28"/>
          <w:lang w:val="fr-FR"/>
        </w:rPr>
        <w:t xml:space="preserve"> </w:t>
      </w:r>
      <w:r w:rsidRPr="004F5F87">
        <w:rPr>
          <w:rFonts w:asciiTheme="minorHAnsi" w:hAnsiTheme="minorHAnsi" w:cstheme="minorHAnsi"/>
          <w:b/>
          <w:bCs/>
          <w:color w:val="auto"/>
          <w:sz w:val="28"/>
          <w:szCs w:val="28"/>
          <w:lang w:val="fr-FR"/>
        </w:rPr>
        <w:t>(Section à approfondir ultérieurement.)</w:t>
      </w:r>
    </w:p>
    <w:p w14:paraId="10FEBD89" w14:textId="77777777" w:rsidR="00C62187" w:rsidRPr="004F5F87" w:rsidRDefault="00C62187" w:rsidP="00C62187">
      <w:pPr>
        <w:rPr>
          <w:rFonts w:asciiTheme="minorHAnsi" w:hAnsiTheme="minorHAnsi" w:cstheme="minorHAnsi"/>
          <w:color w:val="auto"/>
          <w:sz w:val="28"/>
          <w:szCs w:val="28"/>
        </w:rPr>
      </w:pPr>
    </w:p>
    <w:p w14:paraId="58D50C65" w14:textId="77777777" w:rsidR="00040AFE" w:rsidRPr="00040AFE" w:rsidRDefault="00040AFE" w:rsidP="00040AFE">
      <w:pPr>
        <w:pStyle w:val="Estilo1"/>
        <w:rPr>
          <w:b/>
          <w:bCs/>
        </w:rPr>
      </w:pPr>
      <w:r w:rsidRPr="00040AFE">
        <w:rPr>
          <w:b/>
          <w:bCs/>
        </w:rPr>
        <w:t>6.1.40. L’absence d’aide humaine et les errements, l’indigence et l’incurie des MDPH</w:t>
      </w:r>
    </w:p>
    <w:p w14:paraId="0049724F" w14:textId="77777777" w:rsidR="00040AFE" w:rsidRPr="00040AFE" w:rsidRDefault="00040AFE" w:rsidP="00040AFE">
      <w:pPr>
        <w:pStyle w:val="Estilo1"/>
      </w:pPr>
      <w:r w:rsidRPr="00040AFE">
        <w:rPr>
          <w:rFonts w:ascii="Segoe UI Emoji" w:hAnsi="Segoe UI Emoji" w:cs="Segoe UI Emoji"/>
          <w:lang w:val="pt-BR"/>
        </w:rPr>
        <w:lastRenderedPageBreak/>
        <w:t>📌</w:t>
      </w:r>
      <w:r w:rsidRPr="00040AFE">
        <w:t xml:space="preserve"> </w:t>
      </w:r>
      <w:r w:rsidRPr="00040AFE">
        <w:rPr>
          <w:b/>
          <w:bCs/>
        </w:rPr>
        <w:t>Problème principal :</w:t>
      </w:r>
      <w:r w:rsidRPr="00040AFE">
        <w:br/>
      </w:r>
      <w:r w:rsidRPr="00040AFE">
        <w:rPr>
          <w:rFonts w:ascii="Segoe UI Symbol" w:hAnsi="Segoe UI Symbol" w:cs="Segoe UI Symbol"/>
        </w:rPr>
        <w:t>➡</w:t>
      </w:r>
      <w:r w:rsidRPr="00040AFE">
        <w:t xml:space="preserve"> </w:t>
      </w:r>
      <w:r w:rsidRPr="00040AFE">
        <w:rPr>
          <w:b/>
          <w:bCs/>
        </w:rPr>
        <w:t>Les MDPH sont censées faciliter l’accès aux droits des personnes handicapées, mais elles sont souvent sources d’erreurs, d’incohérences et de lourdeurs administratives absurdes.</w:t>
      </w:r>
      <w:r w:rsidRPr="00040AFE">
        <w:br/>
      </w:r>
      <w:r w:rsidRPr="00040AFE">
        <w:rPr>
          <w:rFonts w:ascii="Segoe UI Symbol" w:hAnsi="Segoe UI Symbol" w:cs="Segoe UI Symbol"/>
        </w:rPr>
        <w:t>➡</w:t>
      </w:r>
      <w:r w:rsidRPr="00040AFE">
        <w:t xml:space="preserve"> </w:t>
      </w:r>
      <w:r w:rsidRPr="00040AFE">
        <w:rPr>
          <w:b/>
          <w:bCs/>
        </w:rPr>
        <w:t>Le personnel est mal formé ou pas du tout informé sur des évolutions pourtant censées être en place.</w:t>
      </w:r>
      <w:r w:rsidRPr="00040AFE">
        <w:br/>
      </w:r>
      <w:r w:rsidRPr="00040AFE">
        <w:rPr>
          <w:rFonts w:ascii="Segoe UI Symbol" w:hAnsi="Segoe UI Symbol" w:cs="Segoe UI Symbol"/>
        </w:rPr>
        <w:t>➡</w:t>
      </w:r>
      <w:r w:rsidRPr="00040AFE">
        <w:t xml:space="preserve"> </w:t>
      </w:r>
      <w:r w:rsidRPr="00040AFE">
        <w:rPr>
          <w:b/>
          <w:bCs/>
        </w:rPr>
        <w:t>Des décisions absurdes sont prises par manque de logique et d’adaptation aux différents types de handicaps.</w:t>
      </w:r>
    </w:p>
    <w:p w14:paraId="1CB2FE98"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Exemple concret (LD) :</w:t>
      </w:r>
      <w:r w:rsidRPr="00040AFE">
        <w:br/>
      </w:r>
      <w:r w:rsidRPr="00040AFE">
        <w:rPr>
          <w:rFonts w:ascii="Segoe UI Symbol" w:hAnsi="Segoe UI Symbol" w:cs="Segoe UI Symbol"/>
        </w:rPr>
        <w:t>✔</w:t>
      </w:r>
      <w:r w:rsidRPr="00040AFE">
        <w:t xml:space="preserve"> Depuis le 1er janvier 2023, les MDPH doivent appliquer un d</w:t>
      </w:r>
      <w:r w:rsidRPr="00040AFE">
        <w:rPr>
          <w:rFonts w:ascii="Calibri" w:hAnsi="Calibri" w:cs="Calibri"/>
        </w:rPr>
        <w:t>é</w:t>
      </w:r>
      <w:r w:rsidRPr="00040AFE">
        <w:t xml:space="preserve">cret </w:t>
      </w:r>
      <w:r w:rsidRPr="00040AFE">
        <w:rPr>
          <w:rFonts w:ascii="Calibri" w:hAnsi="Calibri" w:cs="Calibri"/>
        </w:rPr>
        <w:t>é</w:t>
      </w:r>
      <w:r w:rsidRPr="00040AFE">
        <w:t>largissant la Prestation de Compensation du Handicap (PCH) aux handicaps autres que moteurs.</w:t>
      </w:r>
      <w:r w:rsidRPr="00040AFE">
        <w:br/>
      </w:r>
      <w:r w:rsidRPr="00040AFE">
        <w:rPr>
          <w:rFonts w:ascii="Segoe UI Symbol" w:hAnsi="Segoe UI Symbol" w:cs="Segoe UI Symbol"/>
        </w:rPr>
        <w:t>✔</w:t>
      </w:r>
      <w:r w:rsidRPr="00040AFE">
        <w:t xml:space="preserve"> Un guide technique officiel a </w:t>
      </w:r>
      <w:r w:rsidRPr="00040AFE">
        <w:rPr>
          <w:rFonts w:ascii="Calibri" w:hAnsi="Calibri" w:cs="Calibri"/>
        </w:rPr>
        <w:t>é</w:t>
      </w:r>
      <w:r w:rsidRPr="00040AFE">
        <w:t>t</w:t>
      </w:r>
      <w:r w:rsidRPr="00040AFE">
        <w:rPr>
          <w:rFonts w:ascii="Calibri" w:hAnsi="Calibri" w:cs="Calibri"/>
        </w:rPr>
        <w:t>é</w:t>
      </w:r>
      <w:r w:rsidRPr="00040AFE">
        <w:t xml:space="preserve"> fourni par la CNSA pour aider les MDPH </w:t>
      </w:r>
      <w:r w:rsidRPr="00040AFE">
        <w:rPr>
          <w:rFonts w:ascii="Calibri" w:hAnsi="Calibri" w:cs="Calibri"/>
        </w:rPr>
        <w:t>à</w:t>
      </w:r>
      <w:r w:rsidRPr="00040AFE">
        <w:t xml:space="preserve"> l</w:t>
      </w:r>
      <w:r w:rsidRPr="00040AFE">
        <w:rPr>
          <w:rFonts w:ascii="Calibri" w:hAnsi="Calibri" w:cs="Calibri"/>
        </w:rPr>
        <w:t>’</w:t>
      </w:r>
      <w:r w:rsidRPr="00040AFE">
        <w:t>appliquer.</w:t>
      </w:r>
      <w:r w:rsidRPr="00040AFE">
        <w:br/>
      </w:r>
      <w:r w:rsidRPr="00040AFE">
        <w:rPr>
          <w:rFonts w:ascii="Segoe UI Symbol" w:hAnsi="Segoe UI Symbol" w:cs="Segoe UI Symbol"/>
        </w:rPr>
        <w:t>✔</w:t>
      </w:r>
      <w:r w:rsidRPr="00040AFE">
        <w:t xml:space="preserve"> </w:t>
      </w:r>
      <w:r w:rsidRPr="00040AFE">
        <w:rPr>
          <w:b/>
          <w:bCs/>
        </w:rPr>
        <w:t>Mais certaines MDPH ne semblent même pas être au courant de cette réforme…</w:t>
      </w:r>
      <w:r w:rsidRPr="00040AFE">
        <w:br/>
      </w:r>
      <w:r w:rsidRPr="00040AFE">
        <w:rPr>
          <w:rFonts w:ascii="Segoe UI Symbol" w:hAnsi="Segoe UI Symbol" w:cs="Segoe UI Symbol"/>
        </w:rPr>
        <w:t>✔</w:t>
      </w:r>
      <w:r w:rsidRPr="00040AFE">
        <w:t xml:space="preserve"> </w:t>
      </w:r>
      <w:r w:rsidRPr="00040AFE">
        <w:rPr>
          <w:b/>
          <w:bCs/>
        </w:rPr>
        <w:t>Conséquence :</w:t>
      </w:r>
      <w:r w:rsidRPr="00040AFE">
        <w:t xml:space="preserve"> Demande rejetée ou retardée avec des documents inadaptés, demandant une évaluation… pour un handicap moteur !</w:t>
      </w:r>
      <w:r w:rsidRPr="00040AFE">
        <w:br/>
      </w:r>
      <w:r w:rsidRPr="00040AFE">
        <w:rPr>
          <w:rFonts w:ascii="Segoe UI Symbol" w:hAnsi="Segoe UI Symbol" w:cs="Segoe UI Symbol"/>
        </w:rPr>
        <w:t>✔</w:t>
      </w:r>
      <w:r w:rsidRPr="00040AFE">
        <w:t xml:space="preserve"> </w:t>
      </w:r>
      <w:r w:rsidRPr="00040AFE">
        <w:rPr>
          <w:b/>
          <w:bCs/>
        </w:rPr>
        <w:t>Résultat :</w:t>
      </w:r>
      <w:r w:rsidRPr="00040AFE">
        <w:t xml:space="preserve"> Une personne autiste recevant l’AAH depuis des années se voit niée dans ses besoins spécifiques par pure incompétence.</w:t>
      </w:r>
    </w:p>
    <w:p w14:paraId="19DDC20C" w14:textId="77777777" w:rsidR="00040AFE" w:rsidRPr="00040AFE" w:rsidRDefault="00040AFE" w:rsidP="00040AFE">
      <w:pPr>
        <w:pStyle w:val="Estilo1"/>
      </w:pPr>
      <w:r w:rsidRPr="00040AFE">
        <w:rPr>
          <w:rFonts w:ascii="Segoe UI Emoji" w:hAnsi="Segoe UI Emoji" w:cs="Segoe UI Emoji"/>
        </w:rPr>
        <w:t>⚠</w:t>
      </w:r>
      <w:r w:rsidRPr="00040AFE">
        <w:rPr>
          <w:rFonts w:ascii="Segoe UI Emoji" w:hAnsi="Segoe UI Emoji" w:cs="Segoe UI Emoji"/>
          <w:lang w:val="pt-BR"/>
        </w:rPr>
        <w:t>️</w:t>
      </w:r>
      <w:r w:rsidRPr="00040AFE">
        <w:t xml:space="preserve"> </w:t>
      </w:r>
      <w:r w:rsidRPr="00040AFE">
        <w:rPr>
          <w:b/>
          <w:bCs/>
        </w:rPr>
        <w:t>Certaines MDPH font l’effort d’adapter leurs formulaires (ex. MDPH35), mais c’est une loterie territoriale.</w:t>
      </w:r>
      <w:r w:rsidRPr="00040AFE">
        <w:br/>
      </w:r>
      <w:r w:rsidRPr="00040AFE">
        <w:rPr>
          <w:rFonts w:ascii="Segoe UI Symbol" w:hAnsi="Segoe UI Symbol" w:cs="Segoe UI Symbol"/>
        </w:rPr>
        <w:t>➡</w:t>
      </w:r>
      <w:r w:rsidRPr="00040AFE">
        <w:t xml:space="preserve"> </w:t>
      </w:r>
      <w:r w:rsidRPr="00040AFE">
        <w:rPr>
          <w:b/>
          <w:bCs/>
        </w:rPr>
        <w:t>Aucune homogénéité, aucune garantie d’accès à ses droits.</w:t>
      </w:r>
      <w:r w:rsidRPr="00040AFE">
        <w:br/>
      </w:r>
      <w:r w:rsidRPr="00040AFE">
        <w:rPr>
          <w:rFonts w:ascii="Segoe UI Symbol" w:hAnsi="Segoe UI Symbol" w:cs="Segoe UI Symbol"/>
        </w:rPr>
        <w:t>➡</w:t>
      </w:r>
      <w:r w:rsidRPr="00040AFE">
        <w:t xml:space="preserve"> </w:t>
      </w:r>
      <w:r w:rsidRPr="00040AFE">
        <w:rPr>
          <w:b/>
          <w:bCs/>
        </w:rPr>
        <w:t>Et bien sûr, aucune reconnaissance du problème par les MDPH concernées.</w:t>
      </w:r>
    </w:p>
    <w:p w14:paraId="6B6A0A64" w14:textId="77777777" w:rsidR="00040AFE" w:rsidRPr="00040AFE" w:rsidRDefault="00040AFE" w:rsidP="00040AFE">
      <w:pPr>
        <w:pStyle w:val="Estilo1"/>
        <w:rPr>
          <w:lang w:val="pt-BR"/>
        </w:rPr>
      </w:pPr>
      <w:r w:rsidRPr="00040AFE">
        <w:rPr>
          <w:rFonts w:ascii="Segoe UI Emoji" w:hAnsi="Segoe UI Emoji" w:cs="Segoe UI Emoji"/>
          <w:lang w:val="pt-BR"/>
        </w:rPr>
        <w:t>💡</w:t>
      </w:r>
      <w:r w:rsidRPr="00040AFE">
        <w:t xml:space="preserve"> </w:t>
      </w:r>
      <w:r w:rsidRPr="00040AFE">
        <w:rPr>
          <w:b/>
          <w:bCs/>
        </w:rPr>
        <w:t>Conclusion :</w:t>
      </w:r>
      <w:r w:rsidRPr="00040AFE">
        <w:t xml:space="preserve"> Les MDPH, censées accompagner les personnes handicapées, sont elles-mêmes un obstacle. </w:t>
      </w:r>
      <w:r w:rsidRPr="00040AFE">
        <w:rPr>
          <w:b/>
          <w:bCs/>
          <w:lang w:val="pt-BR"/>
        </w:rPr>
        <w:t>Maltraitance administrative caractérisée.</w:t>
      </w:r>
    </w:p>
    <w:p w14:paraId="5E1D9BD5" w14:textId="77777777" w:rsidR="00040AFE" w:rsidRPr="00040AFE" w:rsidRDefault="00000000" w:rsidP="00040AFE">
      <w:pPr>
        <w:pStyle w:val="Estilo1"/>
        <w:rPr>
          <w:lang w:val="pt-BR"/>
        </w:rPr>
      </w:pPr>
      <w:r>
        <w:rPr>
          <w:lang w:val="pt-BR"/>
        </w:rPr>
        <w:pict w14:anchorId="226E61D3">
          <v:rect id="_x0000_i1077" style="width:0;height:1.5pt" o:hralign="center" o:hrstd="t" o:hr="t" fillcolor="#a0a0a0" stroked="f"/>
        </w:pict>
      </w:r>
    </w:p>
    <w:p w14:paraId="30F01DCF" w14:textId="77777777" w:rsidR="00040AFE" w:rsidRPr="00040AFE" w:rsidRDefault="00040AFE" w:rsidP="00040AFE">
      <w:pPr>
        <w:pStyle w:val="Estilo1"/>
        <w:rPr>
          <w:b/>
          <w:bCs/>
        </w:rPr>
      </w:pPr>
      <w:r w:rsidRPr="00040AFE">
        <w:rPr>
          <w:b/>
          <w:bCs/>
        </w:rPr>
        <w:t>6.1.41. L’absence totale d’aide pour les associations d’autistes (et l’absence totale de réponse aux demandes d’aide)</w:t>
      </w:r>
    </w:p>
    <w:p w14:paraId="06B46977"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Problème majeur :</w:t>
      </w:r>
      <w:r w:rsidRPr="00040AFE">
        <w:br/>
      </w:r>
      <w:r w:rsidRPr="00040AFE">
        <w:rPr>
          <w:rFonts w:ascii="Segoe UI Symbol" w:hAnsi="Segoe UI Symbol" w:cs="Segoe UI Symbol"/>
        </w:rPr>
        <w:t>➡</w:t>
      </w:r>
      <w:r w:rsidRPr="00040AFE">
        <w:t xml:space="preserve"> </w:t>
      </w:r>
      <w:r w:rsidRPr="00040AFE">
        <w:rPr>
          <w:b/>
          <w:bCs/>
        </w:rPr>
        <w:t>Il y a des aides publiques pour tout : patrimoine, environnement, culture, sport, industries… mais rien pour les associations d’autistes gérées par des autistes.</w:t>
      </w:r>
      <w:r w:rsidRPr="00040AFE">
        <w:br/>
      </w:r>
      <w:r w:rsidRPr="00040AFE">
        <w:rPr>
          <w:rFonts w:ascii="Segoe UI Symbol" w:hAnsi="Segoe UI Symbol" w:cs="Segoe UI Symbol"/>
        </w:rPr>
        <w:t>➡</w:t>
      </w:r>
      <w:r w:rsidRPr="00040AFE">
        <w:t xml:space="preserve"> </w:t>
      </w:r>
      <w:r w:rsidRPr="00040AFE">
        <w:rPr>
          <w:b/>
          <w:bCs/>
        </w:rPr>
        <w:t>Les associations gestionnaires d’établissements médico-sociaux reçoivent des millions, alors que les structures réellement représentatives des autistes sont totalement ignorées.</w:t>
      </w:r>
      <w:r w:rsidRPr="00040AFE">
        <w:br/>
      </w:r>
      <w:r w:rsidRPr="00040AFE">
        <w:rPr>
          <w:rFonts w:ascii="Segoe UI Symbol" w:hAnsi="Segoe UI Symbol" w:cs="Segoe UI Symbol"/>
        </w:rPr>
        <w:t>➡</w:t>
      </w:r>
      <w:r w:rsidRPr="00040AFE">
        <w:t xml:space="preserve"> </w:t>
      </w:r>
      <w:r w:rsidRPr="00040AFE">
        <w:rPr>
          <w:b/>
          <w:bCs/>
        </w:rPr>
        <w:t>Les demandes d’aide, même minimes, ne reçoivent souvent aucune réponse.</w:t>
      </w:r>
    </w:p>
    <w:p w14:paraId="523EB6D9"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Exemple frappant :</w:t>
      </w:r>
      <w:r w:rsidRPr="00040AFE">
        <w:br/>
      </w:r>
      <w:r w:rsidRPr="00040AFE">
        <w:rPr>
          <w:rFonts w:ascii="Segoe UI Symbol" w:hAnsi="Segoe UI Symbol" w:cs="Segoe UI Symbol"/>
        </w:rPr>
        <w:t>✔</w:t>
      </w:r>
      <w:r w:rsidRPr="00040AFE">
        <w:t xml:space="preserve"> Des associations d</w:t>
      </w:r>
      <w:r w:rsidRPr="00040AFE">
        <w:rPr>
          <w:rFonts w:ascii="Calibri" w:hAnsi="Calibri" w:cs="Calibri"/>
        </w:rPr>
        <w:t>’</w:t>
      </w:r>
      <w:r w:rsidRPr="00040AFE">
        <w:t>autistes demandent une aide pour organiser des actions concr</w:t>
      </w:r>
      <w:r w:rsidRPr="00040AFE">
        <w:rPr>
          <w:rFonts w:ascii="Calibri" w:hAnsi="Calibri" w:cs="Calibri"/>
        </w:rPr>
        <w:t>è</w:t>
      </w:r>
      <w:r w:rsidRPr="00040AFE">
        <w:t>tes</w:t>
      </w:r>
      <w:r w:rsidRPr="00040AFE">
        <w:rPr>
          <w:rFonts w:ascii="Calibri" w:hAnsi="Calibri" w:cs="Calibri"/>
        </w:rPr>
        <w:t>…</w:t>
      </w:r>
      <w:r w:rsidRPr="00040AFE">
        <w:t xml:space="preserve"> </w:t>
      </w:r>
      <w:r w:rsidRPr="00040AFE">
        <w:rPr>
          <w:b/>
          <w:bCs/>
        </w:rPr>
        <w:t>silence total.</w:t>
      </w:r>
      <w:r w:rsidRPr="00040AFE">
        <w:br/>
      </w:r>
      <w:r w:rsidRPr="00040AFE">
        <w:rPr>
          <w:rFonts w:ascii="Segoe UI Symbol" w:hAnsi="Segoe UI Symbol" w:cs="Segoe UI Symbol"/>
        </w:rPr>
        <w:t>✔</w:t>
      </w:r>
      <w:r w:rsidRPr="00040AFE">
        <w:t xml:space="preserve"> L</w:t>
      </w:r>
      <w:r w:rsidRPr="00040AFE">
        <w:rPr>
          <w:rFonts w:ascii="Calibri" w:hAnsi="Calibri" w:cs="Calibri"/>
        </w:rPr>
        <w:t>’É</w:t>
      </w:r>
      <w:r w:rsidRPr="00040AFE">
        <w:t>tat d</w:t>
      </w:r>
      <w:r w:rsidRPr="00040AFE">
        <w:rPr>
          <w:rFonts w:ascii="Calibri" w:hAnsi="Calibri" w:cs="Calibri"/>
        </w:rPr>
        <w:t>é</w:t>
      </w:r>
      <w:r w:rsidRPr="00040AFE">
        <w:t>pense pourtant des centaines de milliards dans des domaines secondaires ou mal g</w:t>
      </w:r>
      <w:r w:rsidRPr="00040AFE">
        <w:rPr>
          <w:rFonts w:ascii="Calibri" w:hAnsi="Calibri" w:cs="Calibri"/>
        </w:rPr>
        <w:t>é</w:t>
      </w:r>
      <w:r w:rsidRPr="00040AFE">
        <w:t>r</w:t>
      </w:r>
      <w:r w:rsidRPr="00040AFE">
        <w:rPr>
          <w:rFonts w:ascii="Calibri" w:hAnsi="Calibri" w:cs="Calibri"/>
        </w:rPr>
        <w:t>é</w:t>
      </w:r>
      <w:r w:rsidRPr="00040AFE">
        <w:t>s.</w:t>
      </w:r>
    </w:p>
    <w:p w14:paraId="4AF97AA6" w14:textId="77777777" w:rsidR="00040AFE" w:rsidRPr="00040AFE" w:rsidRDefault="00040AFE" w:rsidP="00040AFE">
      <w:pPr>
        <w:pStyle w:val="Estilo1"/>
      </w:pPr>
      <w:r w:rsidRPr="00040AFE">
        <w:rPr>
          <w:rFonts w:ascii="Segoe UI Emoji" w:hAnsi="Segoe UI Emoji" w:cs="Segoe UI Emoji"/>
        </w:rPr>
        <w:lastRenderedPageBreak/>
        <w:t>⚠</w:t>
      </w:r>
      <w:r w:rsidRPr="00040AFE">
        <w:rPr>
          <w:rFonts w:ascii="Segoe UI Emoji" w:hAnsi="Segoe UI Emoji" w:cs="Segoe UI Emoji"/>
          <w:lang w:val="pt-BR"/>
        </w:rPr>
        <w:t>️</w:t>
      </w:r>
      <w:r w:rsidRPr="00040AFE">
        <w:t xml:space="preserve"> </w:t>
      </w:r>
      <w:r w:rsidRPr="00040AFE">
        <w:rPr>
          <w:b/>
          <w:bCs/>
        </w:rPr>
        <w:t>C’est une injustice flagrante et une discrimination institutionnelle.</w:t>
      </w:r>
      <w:r w:rsidRPr="00040AFE">
        <w:br/>
      </w:r>
      <w:r w:rsidRPr="00040AFE">
        <w:rPr>
          <w:rFonts w:ascii="Segoe UI Emoji" w:hAnsi="Segoe UI Emoji" w:cs="Segoe UI Emoji"/>
          <w:lang w:val="pt-BR"/>
        </w:rPr>
        <w:t>💬</w:t>
      </w:r>
      <w:r w:rsidRPr="00040AFE">
        <w:t xml:space="preserve"> "Vous êtes censés participer aux décisions qui vous concernent, mais sans moyens, sans aide et sans réponse à vos demandes."</w:t>
      </w:r>
    </w:p>
    <w:p w14:paraId="5FE307A5"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Conclusion :</w:t>
      </w:r>
      <w:r w:rsidRPr="00040AFE">
        <w:t xml:space="preserve"> Un mépris institutionnalisé qui contribue à l’exclusion des autistes et à la confiscation de leur voix par d’autres.</w:t>
      </w:r>
    </w:p>
    <w:p w14:paraId="23A940E0" w14:textId="77777777" w:rsidR="00040AFE" w:rsidRPr="00040AFE" w:rsidRDefault="00000000" w:rsidP="00040AFE">
      <w:pPr>
        <w:pStyle w:val="Estilo1"/>
        <w:rPr>
          <w:lang w:val="pt-BR"/>
        </w:rPr>
      </w:pPr>
      <w:r>
        <w:rPr>
          <w:lang w:val="pt-BR"/>
        </w:rPr>
        <w:pict w14:anchorId="7FABA1A2">
          <v:rect id="_x0000_i1078" style="width:0;height:1.5pt" o:hralign="center" o:hrstd="t" o:hr="t" fillcolor="#a0a0a0" stroked="f"/>
        </w:pict>
      </w:r>
    </w:p>
    <w:p w14:paraId="2F2A957C" w14:textId="77777777" w:rsidR="00040AFE" w:rsidRPr="00040AFE" w:rsidRDefault="00040AFE" w:rsidP="00040AFE">
      <w:pPr>
        <w:pStyle w:val="Estilo1"/>
        <w:rPr>
          <w:b/>
          <w:bCs/>
        </w:rPr>
      </w:pPr>
      <w:r w:rsidRPr="00040AFE">
        <w:rPr>
          <w:b/>
          <w:bCs/>
        </w:rPr>
        <w:t>6.1.42. L’absence d’accès adapté et accessible à l’assistance juridique publique</w:t>
      </w:r>
    </w:p>
    <w:p w14:paraId="0FB59429"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Problème :</w:t>
      </w:r>
      <w:r w:rsidRPr="00040AFE">
        <w:br/>
      </w:r>
      <w:r w:rsidRPr="00040AFE">
        <w:rPr>
          <w:rFonts w:ascii="Segoe UI Symbol" w:hAnsi="Segoe UI Symbol" w:cs="Segoe UI Symbol"/>
        </w:rPr>
        <w:t>➡</w:t>
      </w:r>
      <w:r w:rsidRPr="00040AFE">
        <w:t xml:space="preserve"> </w:t>
      </w:r>
      <w:r w:rsidRPr="00040AFE">
        <w:rPr>
          <w:b/>
          <w:bCs/>
        </w:rPr>
        <w:t>L’assistance juridique est inaccessible aux autistes : refus d’adaptation, complexité des démarches, impossibilité de dialoguer avec un interlocuteur compréhensif.</w:t>
      </w:r>
      <w:r w:rsidRPr="00040AFE">
        <w:br/>
      </w:r>
      <w:r w:rsidRPr="00040AFE">
        <w:rPr>
          <w:rFonts w:ascii="Segoe UI Symbol" w:hAnsi="Segoe UI Symbol" w:cs="Segoe UI Symbol"/>
        </w:rPr>
        <w:t>➡</w:t>
      </w:r>
      <w:r w:rsidRPr="00040AFE">
        <w:t xml:space="preserve"> </w:t>
      </w:r>
      <w:r w:rsidRPr="00040AFE">
        <w:rPr>
          <w:b/>
          <w:bCs/>
        </w:rPr>
        <w:t>Les services existants sont inadaptés ou défaillants.</w:t>
      </w:r>
    </w:p>
    <w:p w14:paraId="4401A1C4"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Conséquences :</w:t>
      </w:r>
      <w:r w:rsidRPr="00040AFE">
        <w:br/>
      </w:r>
      <w:r w:rsidRPr="00040AFE">
        <w:rPr>
          <w:rFonts w:ascii="Segoe UI Symbol" w:hAnsi="Segoe UI Symbol" w:cs="Segoe UI Symbol"/>
        </w:rPr>
        <w:t>✔</w:t>
      </w:r>
      <w:r w:rsidRPr="00040AFE">
        <w:t xml:space="preserve"> Les autistes ne peuvent pas d</w:t>
      </w:r>
      <w:r w:rsidRPr="00040AFE">
        <w:rPr>
          <w:rFonts w:ascii="Calibri" w:hAnsi="Calibri" w:cs="Calibri"/>
        </w:rPr>
        <w:t>é</w:t>
      </w:r>
      <w:r w:rsidRPr="00040AFE">
        <w:t>fendre leurs droits.</w:t>
      </w:r>
      <w:r w:rsidRPr="00040AFE">
        <w:br/>
      </w:r>
      <w:r w:rsidRPr="00040AFE">
        <w:rPr>
          <w:rFonts w:ascii="Segoe UI Symbol" w:hAnsi="Segoe UI Symbol" w:cs="Segoe UI Symbol"/>
        </w:rPr>
        <w:t>✔</w:t>
      </w:r>
      <w:r w:rsidRPr="00040AFE">
        <w:t xml:space="preserve"> </w:t>
      </w:r>
      <w:r w:rsidRPr="00040AFE">
        <w:rPr>
          <w:b/>
          <w:bCs/>
        </w:rPr>
        <w:t>Blocage systématique des recours administratifs et judiciaires.</w:t>
      </w:r>
    </w:p>
    <w:p w14:paraId="0DA7B0E0" w14:textId="77777777" w:rsidR="00040AFE" w:rsidRPr="00040AFE" w:rsidRDefault="00040AFE" w:rsidP="00040AFE">
      <w:pPr>
        <w:pStyle w:val="Estilo1"/>
      </w:pPr>
      <w:r w:rsidRPr="00040AFE">
        <w:rPr>
          <w:rFonts w:ascii="Segoe UI Emoji" w:hAnsi="Segoe UI Emoji" w:cs="Segoe UI Emoji"/>
        </w:rPr>
        <w:t>⚠</w:t>
      </w:r>
      <w:r w:rsidRPr="00040AFE">
        <w:rPr>
          <w:rFonts w:ascii="Segoe UI Emoji" w:hAnsi="Segoe UI Emoji" w:cs="Segoe UI Emoji"/>
          <w:lang w:val="pt-BR"/>
        </w:rPr>
        <w:t>️</w:t>
      </w:r>
      <w:r w:rsidRPr="00040AFE">
        <w:t xml:space="preserve"> </w:t>
      </w:r>
      <w:r w:rsidRPr="00040AFE">
        <w:rPr>
          <w:b/>
          <w:bCs/>
        </w:rPr>
        <w:t>C’est une exclusion de la justice pour une partie de la population.</w:t>
      </w:r>
    </w:p>
    <w:p w14:paraId="75393E97" w14:textId="77777777" w:rsidR="00040AFE" w:rsidRPr="00040AFE" w:rsidRDefault="00040AFE" w:rsidP="00040AFE">
      <w:pPr>
        <w:pStyle w:val="Estilo1"/>
        <w:rPr>
          <w:lang w:val="pt-BR"/>
        </w:rPr>
      </w:pPr>
      <w:r w:rsidRPr="00040AFE">
        <w:rPr>
          <w:rFonts w:ascii="Segoe UI Emoji" w:hAnsi="Segoe UI Emoji" w:cs="Segoe UI Emoji"/>
          <w:lang w:val="pt-BR"/>
        </w:rPr>
        <w:t>⏳</w:t>
      </w:r>
      <w:r w:rsidRPr="00040AFE">
        <w:rPr>
          <w:lang w:val="pt-BR"/>
        </w:rPr>
        <w:t xml:space="preserve"> </w:t>
      </w:r>
      <w:r w:rsidRPr="00040AFE">
        <w:rPr>
          <w:b/>
          <w:bCs/>
          <w:lang w:val="pt-BR"/>
        </w:rPr>
        <w:t>(Section à approfondir ultérieurement.)</w:t>
      </w:r>
    </w:p>
    <w:p w14:paraId="3023100E" w14:textId="77777777" w:rsidR="00040AFE" w:rsidRPr="00040AFE" w:rsidRDefault="00000000" w:rsidP="00040AFE">
      <w:pPr>
        <w:pStyle w:val="Estilo1"/>
        <w:rPr>
          <w:lang w:val="pt-BR"/>
        </w:rPr>
      </w:pPr>
      <w:r>
        <w:rPr>
          <w:lang w:val="pt-BR"/>
        </w:rPr>
        <w:pict w14:anchorId="7664B6B7">
          <v:rect id="_x0000_i1079" style="width:0;height:1.5pt" o:hralign="center" o:hrstd="t" o:hr="t" fillcolor="#a0a0a0" stroked="f"/>
        </w:pict>
      </w:r>
    </w:p>
    <w:p w14:paraId="4C2BC3D3" w14:textId="77777777" w:rsidR="00040AFE" w:rsidRPr="00040AFE" w:rsidRDefault="00040AFE" w:rsidP="00040AFE">
      <w:pPr>
        <w:pStyle w:val="Estilo1"/>
        <w:rPr>
          <w:b/>
          <w:bCs/>
        </w:rPr>
      </w:pPr>
      <w:r w:rsidRPr="00040AFE">
        <w:rPr>
          <w:b/>
          <w:bCs/>
        </w:rPr>
        <w:t>6.1.43. L’absence d’accès adapté et accessible à l’Aide Juridictionnelle, les rejets en résultant, et l’absence d’accès à la Justice en général</w:t>
      </w:r>
    </w:p>
    <w:p w14:paraId="46044E38"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Problème :</w:t>
      </w:r>
      <w:r w:rsidRPr="00040AFE">
        <w:br/>
      </w:r>
      <w:r w:rsidRPr="00040AFE">
        <w:rPr>
          <w:rFonts w:ascii="Segoe UI Symbol" w:hAnsi="Segoe UI Symbol" w:cs="Segoe UI Symbol"/>
        </w:rPr>
        <w:t>➡</w:t>
      </w:r>
      <w:r w:rsidRPr="00040AFE">
        <w:t xml:space="preserve"> </w:t>
      </w:r>
      <w:r w:rsidRPr="00040AFE">
        <w:rPr>
          <w:b/>
          <w:bCs/>
        </w:rPr>
        <w:t>Le système d’Aide Juridictionnelle est un labyrinthe incompréhensible pour la plupart des autistes.</w:t>
      </w:r>
      <w:r w:rsidRPr="00040AFE">
        <w:br/>
      </w:r>
      <w:r w:rsidRPr="00040AFE">
        <w:rPr>
          <w:rFonts w:ascii="Segoe UI Symbol" w:hAnsi="Segoe UI Symbol" w:cs="Segoe UI Symbol"/>
        </w:rPr>
        <w:t>➡</w:t>
      </w:r>
      <w:r w:rsidRPr="00040AFE">
        <w:t xml:space="preserve"> </w:t>
      </w:r>
      <w:r w:rsidRPr="00040AFE">
        <w:rPr>
          <w:b/>
          <w:bCs/>
        </w:rPr>
        <w:t>Les critères et formulaires sont inadaptés, et les délais de traitement absurdes.</w:t>
      </w:r>
      <w:r w:rsidRPr="00040AFE">
        <w:br/>
      </w:r>
      <w:r w:rsidRPr="00040AFE">
        <w:rPr>
          <w:rFonts w:ascii="Segoe UI Symbol" w:hAnsi="Segoe UI Symbol" w:cs="Segoe UI Symbol"/>
        </w:rPr>
        <w:t>➡</w:t>
      </w:r>
      <w:r w:rsidRPr="00040AFE">
        <w:t xml:space="preserve"> </w:t>
      </w:r>
      <w:r w:rsidRPr="00040AFE">
        <w:rPr>
          <w:b/>
          <w:bCs/>
        </w:rPr>
        <w:t>Les refus sont souvent injustifiés et irrévocables.</w:t>
      </w:r>
    </w:p>
    <w:p w14:paraId="2E3988A5"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Conséquences :</w:t>
      </w:r>
      <w:r w:rsidRPr="00040AFE">
        <w:br/>
      </w:r>
      <w:r w:rsidRPr="00040AFE">
        <w:rPr>
          <w:rFonts w:ascii="Segoe UI Symbol" w:hAnsi="Segoe UI Symbol" w:cs="Segoe UI Symbol"/>
        </w:rPr>
        <w:t>✔</w:t>
      </w:r>
      <w:r w:rsidRPr="00040AFE">
        <w:t xml:space="preserve"> </w:t>
      </w:r>
      <w:r w:rsidRPr="00040AFE">
        <w:rPr>
          <w:b/>
          <w:bCs/>
        </w:rPr>
        <w:t>Un autiste qui veut défendre ses droits se retrouve face à un mur.</w:t>
      </w:r>
      <w:r w:rsidRPr="00040AFE">
        <w:br/>
      </w:r>
      <w:r w:rsidRPr="00040AFE">
        <w:rPr>
          <w:rFonts w:ascii="Segoe UI Symbol" w:hAnsi="Segoe UI Symbol" w:cs="Segoe UI Symbol"/>
        </w:rPr>
        <w:t>✔</w:t>
      </w:r>
      <w:r w:rsidRPr="00040AFE">
        <w:t xml:space="preserve"> </w:t>
      </w:r>
      <w:r w:rsidRPr="00040AFE">
        <w:rPr>
          <w:b/>
          <w:bCs/>
        </w:rPr>
        <w:t>Il n’a pas accès à un avocat, donc pas d’accès à la justice.</w:t>
      </w:r>
    </w:p>
    <w:p w14:paraId="703BF4A9" w14:textId="77777777" w:rsidR="00040AFE" w:rsidRPr="00040AFE" w:rsidRDefault="00040AFE" w:rsidP="00040AFE">
      <w:pPr>
        <w:pStyle w:val="Estilo1"/>
      </w:pPr>
      <w:r w:rsidRPr="00040AFE">
        <w:rPr>
          <w:rFonts w:ascii="Segoe UI Emoji" w:hAnsi="Segoe UI Emoji" w:cs="Segoe UI Emoji"/>
        </w:rPr>
        <w:t>⚠</w:t>
      </w:r>
      <w:r w:rsidRPr="00040AFE">
        <w:rPr>
          <w:rFonts w:ascii="Segoe UI Emoji" w:hAnsi="Segoe UI Emoji" w:cs="Segoe UI Emoji"/>
          <w:lang w:val="pt-BR"/>
        </w:rPr>
        <w:t>️</w:t>
      </w:r>
      <w:r w:rsidRPr="00040AFE">
        <w:t xml:space="preserve"> </w:t>
      </w:r>
      <w:r w:rsidRPr="00040AFE">
        <w:rPr>
          <w:b/>
          <w:bCs/>
        </w:rPr>
        <w:t>Injustice totale et systémique.</w:t>
      </w:r>
    </w:p>
    <w:p w14:paraId="4725E59D" w14:textId="77777777" w:rsidR="00040AFE" w:rsidRPr="00040AFE" w:rsidRDefault="00040AFE" w:rsidP="00040AFE">
      <w:pPr>
        <w:pStyle w:val="Estilo1"/>
      </w:pPr>
      <w:r w:rsidRPr="00040AFE">
        <w:rPr>
          <w:rFonts w:ascii="Segoe UI Emoji" w:hAnsi="Segoe UI Emoji" w:cs="Segoe UI Emoji"/>
        </w:rPr>
        <w:t>⏳</w:t>
      </w:r>
      <w:r w:rsidRPr="00040AFE">
        <w:t xml:space="preserve"> </w:t>
      </w:r>
      <w:r w:rsidRPr="00040AFE">
        <w:rPr>
          <w:b/>
          <w:bCs/>
        </w:rPr>
        <w:t>(Section à approfondir ultérieurement.)</w:t>
      </w:r>
    </w:p>
    <w:p w14:paraId="13E6995F" w14:textId="77777777" w:rsidR="00040AFE" w:rsidRPr="00040AFE" w:rsidRDefault="00000000" w:rsidP="00040AFE">
      <w:pPr>
        <w:pStyle w:val="Estilo1"/>
        <w:rPr>
          <w:lang w:val="pt-BR"/>
        </w:rPr>
      </w:pPr>
      <w:r>
        <w:rPr>
          <w:lang w:val="pt-BR"/>
        </w:rPr>
        <w:pict w14:anchorId="10C275DB">
          <v:rect id="_x0000_i1080" style="width:0;height:1.5pt" o:hralign="center" o:hrstd="t" o:hr="t" fillcolor="#a0a0a0" stroked="f"/>
        </w:pict>
      </w:r>
    </w:p>
    <w:p w14:paraId="1096831E" w14:textId="77777777" w:rsidR="00040AFE" w:rsidRPr="00040AFE" w:rsidRDefault="00040AFE" w:rsidP="00040AFE">
      <w:pPr>
        <w:pStyle w:val="Estilo1"/>
        <w:rPr>
          <w:b/>
          <w:bCs/>
        </w:rPr>
      </w:pPr>
      <w:r w:rsidRPr="00040AFE">
        <w:rPr>
          <w:b/>
          <w:bCs/>
        </w:rPr>
        <w:t>6.1.44. Les orientations vers "ailleurs, toujours ailleurs, c’est-à-dire nulle part"</w:t>
      </w:r>
    </w:p>
    <w:p w14:paraId="7930D2D0"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Problème :</w:t>
      </w:r>
      <w:r w:rsidRPr="00040AFE">
        <w:br/>
      </w:r>
      <w:r w:rsidRPr="00040AFE">
        <w:rPr>
          <w:rFonts w:ascii="Segoe UI Symbol" w:hAnsi="Segoe UI Symbol" w:cs="Segoe UI Symbol"/>
        </w:rPr>
        <w:t>➡</w:t>
      </w:r>
      <w:r w:rsidRPr="00040AFE">
        <w:t xml:space="preserve"> </w:t>
      </w:r>
      <w:r w:rsidRPr="00040AFE">
        <w:rPr>
          <w:b/>
          <w:bCs/>
        </w:rPr>
        <w:t>Quand une administration ne sait pas répondre, elle oriente vers un autre service… qui oriente à son tour… et ainsi de suite.</w:t>
      </w:r>
      <w:r w:rsidRPr="00040AFE">
        <w:br/>
      </w:r>
      <w:r w:rsidRPr="00040AFE">
        <w:rPr>
          <w:rFonts w:ascii="Segoe UI Symbol" w:hAnsi="Segoe UI Symbol" w:cs="Segoe UI Symbol"/>
        </w:rPr>
        <w:t>➡</w:t>
      </w:r>
      <w:r w:rsidRPr="00040AFE">
        <w:t xml:space="preserve"> </w:t>
      </w:r>
      <w:r w:rsidRPr="00040AFE">
        <w:rPr>
          <w:b/>
          <w:bCs/>
        </w:rPr>
        <w:t>Au final, on tourne en rond sans jamais obtenir d’aide concrète.</w:t>
      </w:r>
    </w:p>
    <w:p w14:paraId="61146940" w14:textId="77777777" w:rsidR="00040AFE" w:rsidRPr="00AF63B7" w:rsidRDefault="00040AFE" w:rsidP="00040AFE">
      <w:pPr>
        <w:pStyle w:val="Estilo1"/>
      </w:pPr>
      <w:r w:rsidRPr="00040AFE">
        <w:rPr>
          <w:rFonts w:ascii="Segoe UI Emoji" w:hAnsi="Segoe UI Emoji" w:cs="Segoe UI Emoji"/>
          <w:lang w:val="pt-BR"/>
        </w:rPr>
        <w:lastRenderedPageBreak/>
        <w:t>📌</w:t>
      </w:r>
      <w:r w:rsidRPr="00040AFE">
        <w:t xml:space="preserve"> </w:t>
      </w:r>
      <w:r w:rsidRPr="00040AFE">
        <w:rPr>
          <w:b/>
          <w:bCs/>
        </w:rPr>
        <w:t>Exemple type :</w:t>
      </w:r>
      <w:r w:rsidRPr="00040AFE">
        <w:br/>
      </w:r>
      <w:r w:rsidRPr="00040AFE">
        <w:rPr>
          <w:rFonts w:ascii="Segoe UI Symbol" w:hAnsi="Segoe UI Symbol" w:cs="Segoe UI Symbol"/>
        </w:rPr>
        <w:t>✔</w:t>
      </w:r>
      <w:r w:rsidRPr="00040AFE">
        <w:t xml:space="preserve"> Un autiste demande un soutien sp</w:t>
      </w:r>
      <w:r w:rsidRPr="00040AFE">
        <w:rPr>
          <w:rFonts w:ascii="Calibri" w:hAnsi="Calibri" w:cs="Calibri"/>
        </w:rPr>
        <w:t>é</w:t>
      </w:r>
      <w:r w:rsidRPr="00040AFE">
        <w:t xml:space="preserve">cifique </w:t>
      </w:r>
      <w:r w:rsidRPr="00040AFE">
        <w:rPr>
          <w:rFonts w:ascii="Calibri" w:hAnsi="Calibri" w:cs="Calibri"/>
        </w:rPr>
        <w:t>à</w:t>
      </w:r>
      <w:r w:rsidRPr="00040AFE">
        <w:t xml:space="preserve"> un service public.</w:t>
      </w:r>
      <w:r w:rsidRPr="00040AFE">
        <w:br/>
      </w:r>
      <w:r w:rsidRPr="00040AFE">
        <w:rPr>
          <w:rFonts w:ascii="Segoe UI Symbol" w:hAnsi="Segoe UI Symbol" w:cs="Segoe UI Symbol"/>
        </w:rPr>
        <w:t>✔</w:t>
      </w:r>
      <w:r w:rsidRPr="00040AFE">
        <w:t xml:space="preserve"> R</w:t>
      </w:r>
      <w:r w:rsidRPr="00040AFE">
        <w:rPr>
          <w:rFonts w:ascii="Calibri" w:hAnsi="Calibri" w:cs="Calibri"/>
        </w:rPr>
        <w:t>é</w:t>
      </w:r>
      <w:r w:rsidRPr="00040AFE">
        <w:t>ponse : "Ce n</w:t>
      </w:r>
      <w:r w:rsidRPr="00040AFE">
        <w:rPr>
          <w:rFonts w:ascii="Calibri" w:hAnsi="Calibri" w:cs="Calibri"/>
        </w:rPr>
        <w:t>’</w:t>
      </w:r>
      <w:r w:rsidRPr="00040AFE">
        <w:t>est pas nous, voyez avec [autre service]."</w:t>
      </w:r>
      <w:r w:rsidRPr="00040AFE">
        <w:br/>
      </w:r>
      <w:r w:rsidRPr="00040AFE">
        <w:rPr>
          <w:rFonts w:ascii="Segoe UI Symbol" w:hAnsi="Segoe UI Symbol" w:cs="Segoe UI Symbol"/>
        </w:rPr>
        <w:t>✔</w:t>
      </w:r>
      <w:r w:rsidRPr="00040AFE">
        <w:t xml:space="preserve"> L</w:t>
      </w:r>
      <w:r w:rsidRPr="00040AFE">
        <w:rPr>
          <w:rFonts w:ascii="Calibri" w:hAnsi="Calibri" w:cs="Calibri"/>
        </w:rPr>
        <w:t>’</w:t>
      </w:r>
      <w:r w:rsidRPr="00040AFE">
        <w:t>autre service r</w:t>
      </w:r>
      <w:r w:rsidRPr="00040AFE">
        <w:rPr>
          <w:rFonts w:ascii="Calibri" w:hAnsi="Calibri" w:cs="Calibri"/>
        </w:rPr>
        <w:t>é</w:t>
      </w:r>
      <w:r w:rsidRPr="00040AFE">
        <w:t>pond : "Ah non, ce n</w:t>
      </w:r>
      <w:r w:rsidRPr="00040AFE">
        <w:rPr>
          <w:rFonts w:ascii="Calibri" w:hAnsi="Calibri" w:cs="Calibri"/>
        </w:rPr>
        <w:t>’</w:t>
      </w:r>
      <w:r w:rsidRPr="00040AFE">
        <w:t>est pas nous non plus, voyez avec</w:t>
      </w:r>
      <w:r w:rsidRPr="00040AFE">
        <w:rPr>
          <w:rFonts w:ascii="Calibri" w:hAnsi="Calibri" w:cs="Calibri"/>
        </w:rPr>
        <w:t>…</w:t>
      </w:r>
      <w:r w:rsidRPr="00040AFE">
        <w:t xml:space="preserve"> </w:t>
      </w:r>
      <w:r w:rsidRPr="00AF63B7">
        <w:t>[service initial]".</w:t>
      </w:r>
    </w:p>
    <w:p w14:paraId="6716A778" w14:textId="77777777" w:rsidR="00040AFE" w:rsidRPr="00AF63B7" w:rsidRDefault="00040AFE" w:rsidP="00040AFE">
      <w:pPr>
        <w:pStyle w:val="Estilo1"/>
      </w:pPr>
      <w:r w:rsidRPr="00AF63B7">
        <w:rPr>
          <w:rFonts w:ascii="Segoe UI Emoji" w:hAnsi="Segoe UI Emoji" w:cs="Segoe UI Emoji"/>
        </w:rPr>
        <w:t>⚠</w:t>
      </w:r>
      <w:r w:rsidRPr="00040AFE">
        <w:rPr>
          <w:rFonts w:ascii="Segoe UI Emoji" w:hAnsi="Segoe UI Emoji" w:cs="Segoe UI Emoji"/>
          <w:lang w:val="pt-BR"/>
        </w:rPr>
        <w:t>️</w:t>
      </w:r>
      <w:r w:rsidRPr="00AF63B7">
        <w:t xml:space="preserve"> </w:t>
      </w:r>
      <w:r w:rsidRPr="00AF63B7">
        <w:rPr>
          <w:b/>
          <w:bCs/>
        </w:rPr>
        <w:t>C’est une exclusion par dilution de responsabilité.</w:t>
      </w:r>
    </w:p>
    <w:p w14:paraId="6B23A405" w14:textId="77777777" w:rsidR="00040AFE" w:rsidRPr="00AF63B7" w:rsidRDefault="00040AFE" w:rsidP="00040AFE">
      <w:pPr>
        <w:pStyle w:val="Estilo1"/>
      </w:pPr>
      <w:r w:rsidRPr="00AF63B7">
        <w:rPr>
          <w:rFonts w:ascii="Segoe UI Emoji" w:hAnsi="Segoe UI Emoji" w:cs="Segoe UI Emoji"/>
        </w:rPr>
        <w:t>⏳</w:t>
      </w:r>
      <w:r w:rsidRPr="00AF63B7">
        <w:t xml:space="preserve"> </w:t>
      </w:r>
      <w:r w:rsidRPr="00AF63B7">
        <w:rPr>
          <w:b/>
          <w:bCs/>
        </w:rPr>
        <w:t>(Section à approfondir ultérieurement.)</w:t>
      </w:r>
    </w:p>
    <w:p w14:paraId="51585691" w14:textId="77777777" w:rsidR="00040AFE" w:rsidRPr="00040AFE" w:rsidRDefault="00000000" w:rsidP="00040AFE">
      <w:pPr>
        <w:pStyle w:val="Estilo1"/>
        <w:rPr>
          <w:lang w:val="pt-BR"/>
        </w:rPr>
      </w:pPr>
      <w:r>
        <w:rPr>
          <w:lang w:val="pt-BR"/>
        </w:rPr>
        <w:pict w14:anchorId="0F301147">
          <v:rect id="_x0000_i1081" style="width:0;height:1.5pt" o:hralign="center" o:hrstd="t" o:hr="t" fillcolor="#a0a0a0" stroked="f"/>
        </w:pict>
      </w:r>
    </w:p>
    <w:p w14:paraId="44FDD12B" w14:textId="77777777" w:rsidR="00040AFE" w:rsidRPr="00040AFE" w:rsidRDefault="00040AFE" w:rsidP="00040AFE">
      <w:pPr>
        <w:pStyle w:val="Estilo1"/>
        <w:rPr>
          <w:b/>
          <w:bCs/>
        </w:rPr>
      </w:pPr>
      <w:r w:rsidRPr="00040AFE">
        <w:rPr>
          <w:b/>
          <w:bCs/>
        </w:rPr>
        <w:t>6.1.45. Le "Mutisme Administratif" et sa conséquence : l’exclusion de l’information, des services et de la justice</w:t>
      </w:r>
    </w:p>
    <w:p w14:paraId="584E25F4"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Problème :</w:t>
      </w:r>
      <w:r w:rsidRPr="00040AFE">
        <w:br/>
      </w:r>
      <w:r w:rsidRPr="00040AFE">
        <w:rPr>
          <w:rFonts w:ascii="Segoe UI Symbol" w:hAnsi="Segoe UI Symbol" w:cs="Segoe UI Symbol"/>
        </w:rPr>
        <w:t>➡</w:t>
      </w:r>
      <w:r w:rsidRPr="00040AFE">
        <w:t xml:space="preserve"> </w:t>
      </w:r>
      <w:r w:rsidRPr="00040AFE">
        <w:rPr>
          <w:b/>
          <w:bCs/>
        </w:rPr>
        <w:t>Quand une administration ne veut pas traiter un problème, elle ne répond tout simplement pas.</w:t>
      </w:r>
      <w:r w:rsidRPr="00040AFE">
        <w:br/>
      </w:r>
      <w:r w:rsidRPr="00040AFE">
        <w:rPr>
          <w:rFonts w:ascii="Segoe UI Symbol" w:hAnsi="Segoe UI Symbol" w:cs="Segoe UI Symbol"/>
        </w:rPr>
        <w:t>➡</w:t>
      </w:r>
      <w:r w:rsidRPr="00040AFE">
        <w:t xml:space="preserve"> </w:t>
      </w:r>
      <w:r w:rsidRPr="00040AFE">
        <w:rPr>
          <w:b/>
          <w:bCs/>
        </w:rPr>
        <w:t>Aucune explication, aucun retour, aucun moyen de débloquer la situation.</w:t>
      </w:r>
    </w:p>
    <w:p w14:paraId="4912D87B"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Conséquences :</w:t>
      </w:r>
      <w:r w:rsidRPr="00040AFE">
        <w:br/>
      </w:r>
      <w:r w:rsidRPr="00040AFE">
        <w:rPr>
          <w:rFonts w:ascii="Segoe UI Symbol" w:hAnsi="Segoe UI Symbol" w:cs="Segoe UI Symbol"/>
        </w:rPr>
        <w:t>✔</w:t>
      </w:r>
      <w:r w:rsidRPr="00040AFE">
        <w:t xml:space="preserve"> </w:t>
      </w:r>
      <w:r w:rsidRPr="00040AFE">
        <w:rPr>
          <w:b/>
          <w:bCs/>
        </w:rPr>
        <w:t>Impossibilité de faire valoir ses droits.</w:t>
      </w:r>
      <w:r w:rsidRPr="00040AFE">
        <w:br/>
      </w:r>
      <w:r w:rsidRPr="00040AFE">
        <w:rPr>
          <w:rFonts w:ascii="Segoe UI Symbol" w:hAnsi="Segoe UI Symbol" w:cs="Segoe UI Symbol"/>
        </w:rPr>
        <w:t>✔</w:t>
      </w:r>
      <w:r w:rsidRPr="00040AFE">
        <w:t xml:space="preserve"> </w:t>
      </w:r>
      <w:r w:rsidRPr="00040AFE">
        <w:rPr>
          <w:b/>
          <w:bCs/>
        </w:rPr>
        <w:t>Absence de tout recours.</w:t>
      </w:r>
    </w:p>
    <w:p w14:paraId="7307D487" w14:textId="77777777" w:rsidR="00040AFE" w:rsidRPr="00040AFE" w:rsidRDefault="00040AFE" w:rsidP="00040AFE">
      <w:pPr>
        <w:pStyle w:val="Estilo1"/>
      </w:pPr>
      <w:r w:rsidRPr="00040AFE">
        <w:rPr>
          <w:rFonts w:ascii="Segoe UI Emoji" w:hAnsi="Segoe UI Emoji" w:cs="Segoe UI Emoji"/>
        </w:rPr>
        <w:t>⚠</w:t>
      </w:r>
      <w:r w:rsidRPr="00040AFE">
        <w:rPr>
          <w:rFonts w:ascii="Segoe UI Emoji" w:hAnsi="Segoe UI Emoji" w:cs="Segoe UI Emoji"/>
          <w:lang w:val="pt-BR"/>
        </w:rPr>
        <w:t>️</w:t>
      </w:r>
      <w:r w:rsidRPr="00040AFE">
        <w:t xml:space="preserve"> </w:t>
      </w:r>
      <w:r w:rsidRPr="00040AFE">
        <w:rPr>
          <w:b/>
          <w:bCs/>
        </w:rPr>
        <w:t>C’est une forme de maltraitance systémique par négligence volontaire.</w:t>
      </w:r>
    </w:p>
    <w:p w14:paraId="0E7123D3" w14:textId="77777777" w:rsidR="00040AFE" w:rsidRPr="00040AFE" w:rsidRDefault="00040AFE" w:rsidP="00040AFE">
      <w:pPr>
        <w:pStyle w:val="Estilo1"/>
        <w:rPr>
          <w:lang w:val="pt-BR"/>
        </w:rPr>
      </w:pPr>
      <w:r w:rsidRPr="00040AFE">
        <w:rPr>
          <w:rFonts w:ascii="Segoe UI Emoji" w:hAnsi="Segoe UI Emoji" w:cs="Segoe UI Emoji"/>
          <w:lang w:val="pt-BR"/>
        </w:rPr>
        <w:t>⏳</w:t>
      </w:r>
      <w:r w:rsidRPr="00040AFE">
        <w:rPr>
          <w:lang w:val="pt-BR"/>
        </w:rPr>
        <w:t xml:space="preserve"> </w:t>
      </w:r>
      <w:r w:rsidRPr="00040AFE">
        <w:rPr>
          <w:b/>
          <w:bCs/>
          <w:lang w:val="pt-BR"/>
        </w:rPr>
        <w:t>(Section à approfondir ultérieurement.)</w:t>
      </w:r>
    </w:p>
    <w:p w14:paraId="257814F8" w14:textId="77777777" w:rsidR="00040AFE" w:rsidRPr="00040AFE" w:rsidRDefault="00000000" w:rsidP="00040AFE">
      <w:pPr>
        <w:pStyle w:val="Estilo1"/>
        <w:rPr>
          <w:lang w:val="pt-BR"/>
        </w:rPr>
      </w:pPr>
      <w:r>
        <w:rPr>
          <w:lang w:val="pt-BR"/>
        </w:rPr>
        <w:pict w14:anchorId="4213858B">
          <v:rect id="_x0000_i1082" style="width:0;height:1.5pt" o:hralign="center" o:hrstd="t" o:hr="t" fillcolor="#a0a0a0" stroked="f"/>
        </w:pict>
      </w:r>
    </w:p>
    <w:p w14:paraId="0AC9343B" w14:textId="77777777" w:rsidR="00040AFE" w:rsidRPr="00040AFE" w:rsidRDefault="00040AFE" w:rsidP="00040AFE">
      <w:pPr>
        <w:pStyle w:val="Estilo1"/>
        <w:rPr>
          <w:b/>
          <w:bCs/>
        </w:rPr>
      </w:pPr>
      <w:r w:rsidRPr="00040AFE">
        <w:rPr>
          <w:b/>
          <w:bCs/>
        </w:rPr>
        <w:t>6.1.46. Les décisions médico-administratives de privation de liberté (presque toujours infondées et abusives) pour de prétendus "soins"</w:t>
      </w:r>
    </w:p>
    <w:p w14:paraId="63E56F82"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Problème :</w:t>
      </w:r>
      <w:r w:rsidRPr="00040AFE">
        <w:br/>
      </w:r>
      <w:r w:rsidRPr="00040AFE">
        <w:rPr>
          <w:rFonts w:ascii="Segoe UI Symbol" w:hAnsi="Segoe UI Symbol" w:cs="Segoe UI Symbol"/>
        </w:rPr>
        <w:t>➡</w:t>
      </w:r>
      <w:r w:rsidRPr="00040AFE">
        <w:t xml:space="preserve"> </w:t>
      </w:r>
      <w:r w:rsidRPr="00040AFE">
        <w:rPr>
          <w:b/>
          <w:bCs/>
        </w:rPr>
        <w:t>De nombreuses hospitalisations forcées sont basées sur des décisions arbitraires.</w:t>
      </w:r>
      <w:r w:rsidRPr="00040AFE">
        <w:br/>
      </w:r>
      <w:r w:rsidRPr="00040AFE">
        <w:rPr>
          <w:rFonts w:ascii="Segoe UI Symbol" w:hAnsi="Segoe UI Symbol" w:cs="Segoe UI Symbol"/>
        </w:rPr>
        <w:t>➡</w:t>
      </w:r>
      <w:r w:rsidRPr="00040AFE">
        <w:t xml:space="preserve"> </w:t>
      </w:r>
      <w:r w:rsidRPr="00040AFE">
        <w:rPr>
          <w:b/>
          <w:bCs/>
        </w:rPr>
        <w:t>Les autistes sont particulièrement vulnérables à ces abus.</w:t>
      </w:r>
      <w:r w:rsidRPr="00040AFE">
        <w:br/>
      </w:r>
      <w:r w:rsidRPr="00040AFE">
        <w:rPr>
          <w:rFonts w:ascii="Segoe UI Symbol" w:hAnsi="Segoe UI Symbol" w:cs="Segoe UI Symbol"/>
        </w:rPr>
        <w:t>➡</w:t>
      </w:r>
      <w:r w:rsidRPr="00040AFE">
        <w:t xml:space="preserve"> </w:t>
      </w:r>
      <w:r w:rsidRPr="00040AFE">
        <w:rPr>
          <w:b/>
          <w:bCs/>
        </w:rPr>
        <w:t>Les recours sont quasi inexistants.</w:t>
      </w:r>
    </w:p>
    <w:p w14:paraId="73F3B147" w14:textId="77777777" w:rsidR="00040AFE" w:rsidRPr="00040AFE" w:rsidRDefault="00040AFE" w:rsidP="00040AFE">
      <w:pPr>
        <w:pStyle w:val="Estilo1"/>
      </w:pPr>
      <w:r w:rsidRPr="00040AFE">
        <w:rPr>
          <w:rFonts w:ascii="Segoe UI Emoji" w:hAnsi="Segoe UI Emoji" w:cs="Segoe UI Emoji"/>
        </w:rPr>
        <w:t>⚠</w:t>
      </w:r>
      <w:r w:rsidRPr="00040AFE">
        <w:rPr>
          <w:rFonts w:ascii="Segoe UI Emoji" w:hAnsi="Segoe UI Emoji" w:cs="Segoe UI Emoji"/>
          <w:lang w:val="pt-BR"/>
        </w:rPr>
        <w:t>️</w:t>
      </w:r>
      <w:r w:rsidRPr="00040AFE">
        <w:t xml:space="preserve"> </w:t>
      </w:r>
      <w:r w:rsidRPr="00040AFE">
        <w:rPr>
          <w:b/>
          <w:bCs/>
        </w:rPr>
        <w:t>Privation de liberté sous prétexte médical : une grave atteinte aux droits fondamentaux.</w:t>
      </w:r>
    </w:p>
    <w:p w14:paraId="66E4F5F0" w14:textId="77777777" w:rsidR="00040AFE" w:rsidRPr="00040AFE" w:rsidRDefault="00040AFE" w:rsidP="00040AFE">
      <w:pPr>
        <w:pStyle w:val="Estilo1"/>
        <w:rPr>
          <w:lang w:val="pt-BR"/>
        </w:rPr>
      </w:pPr>
      <w:r w:rsidRPr="00040AFE">
        <w:rPr>
          <w:rFonts w:ascii="Segoe UI Emoji" w:hAnsi="Segoe UI Emoji" w:cs="Segoe UI Emoji"/>
          <w:lang w:val="pt-BR"/>
        </w:rPr>
        <w:t>⏳</w:t>
      </w:r>
      <w:r w:rsidRPr="00040AFE">
        <w:rPr>
          <w:lang w:val="pt-BR"/>
        </w:rPr>
        <w:t xml:space="preserve"> </w:t>
      </w:r>
      <w:r w:rsidRPr="00040AFE">
        <w:rPr>
          <w:b/>
          <w:bCs/>
          <w:lang w:val="pt-BR"/>
        </w:rPr>
        <w:t>(Section à approfondir ultérieurement.)</w:t>
      </w:r>
    </w:p>
    <w:p w14:paraId="78BBEFD8" w14:textId="77777777" w:rsidR="00040AFE" w:rsidRPr="00040AFE" w:rsidRDefault="00000000" w:rsidP="00040AFE">
      <w:pPr>
        <w:pStyle w:val="Estilo1"/>
        <w:rPr>
          <w:lang w:val="pt-BR"/>
        </w:rPr>
      </w:pPr>
      <w:r>
        <w:rPr>
          <w:lang w:val="pt-BR"/>
        </w:rPr>
        <w:pict w14:anchorId="01F6FA8B">
          <v:rect id="_x0000_i1083" style="width:0;height:1.5pt" o:hralign="center" o:hrstd="t" o:hr="t" fillcolor="#a0a0a0" stroked="f"/>
        </w:pict>
      </w:r>
    </w:p>
    <w:p w14:paraId="5CED34BE" w14:textId="77777777" w:rsidR="00040AFE" w:rsidRPr="00040AFE" w:rsidRDefault="00040AFE" w:rsidP="00040AFE">
      <w:pPr>
        <w:pStyle w:val="Estilo1"/>
        <w:rPr>
          <w:b/>
          <w:bCs/>
        </w:rPr>
      </w:pPr>
      <w:r w:rsidRPr="00040AFE">
        <w:rPr>
          <w:b/>
          <w:bCs/>
        </w:rPr>
        <w:t>6.1.47. Les refus de titre de séjour pour un(e) ami(e)-soutien-de-vie nécessaire à un(e) autiste</w:t>
      </w:r>
    </w:p>
    <w:p w14:paraId="130D3FDB"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Problème :</w:t>
      </w:r>
      <w:r w:rsidRPr="00040AFE">
        <w:br/>
      </w:r>
      <w:r w:rsidRPr="00040AFE">
        <w:rPr>
          <w:rFonts w:ascii="Segoe UI Symbol" w:hAnsi="Segoe UI Symbol" w:cs="Segoe UI Symbol"/>
        </w:rPr>
        <w:t>➡</w:t>
      </w:r>
      <w:r w:rsidRPr="00040AFE">
        <w:t xml:space="preserve"> </w:t>
      </w:r>
      <w:r w:rsidRPr="00040AFE">
        <w:rPr>
          <w:b/>
          <w:bCs/>
        </w:rPr>
        <w:t>Un autiste ayant besoin d’un accompagnant étranger se voit refuser tout soutien administratif.</w:t>
      </w:r>
      <w:r w:rsidRPr="00040AFE">
        <w:br/>
      </w:r>
      <w:r w:rsidRPr="00040AFE">
        <w:rPr>
          <w:rFonts w:ascii="Segoe UI Symbol" w:hAnsi="Segoe UI Symbol" w:cs="Segoe UI Symbol"/>
        </w:rPr>
        <w:t>➡</w:t>
      </w:r>
      <w:r w:rsidRPr="00040AFE">
        <w:t xml:space="preserve"> </w:t>
      </w:r>
      <w:r w:rsidRPr="00040AFE">
        <w:rPr>
          <w:b/>
          <w:bCs/>
        </w:rPr>
        <w:t>Les préfectures appliquent des critères absurdes et inflexibles.</w:t>
      </w:r>
    </w:p>
    <w:p w14:paraId="7E577E6F" w14:textId="77777777" w:rsidR="00040AFE" w:rsidRPr="00040AFE" w:rsidRDefault="00040AFE" w:rsidP="00040AFE">
      <w:pPr>
        <w:pStyle w:val="Estilo1"/>
      </w:pPr>
      <w:r w:rsidRPr="00040AFE">
        <w:rPr>
          <w:rFonts w:ascii="Segoe UI Emoji" w:hAnsi="Segoe UI Emoji" w:cs="Segoe UI Emoji"/>
        </w:rPr>
        <w:t>⚠</w:t>
      </w:r>
      <w:r w:rsidRPr="00040AFE">
        <w:rPr>
          <w:rFonts w:ascii="Segoe UI Emoji" w:hAnsi="Segoe UI Emoji" w:cs="Segoe UI Emoji"/>
          <w:lang w:val="pt-BR"/>
        </w:rPr>
        <w:t>️</w:t>
      </w:r>
      <w:r w:rsidRPr="00040AFE">
        <w:t xml:space="preserve"> </w:t>
      </w:r>
      <w:r w:rsidRPr="00040AFE">
        <w:rPr>
          <w:b/>
          <w:bCs/>
        </w:rPr>
        <w:t>C’est une exclusion par rigidité bureaucratique et incompréhension des besoins spécifiques.</w:t>
      </w:r>
    </w:p>
    <w:p w14:paraId="7D9A6C45" w14:textId="77777777" w:rsidR="00040AFE" w:rsidRPr="00040AFE" w:rsidRDefault="00040AFE" w:rsidP="00040AFE">
      <w:pPr>
        <w:pStyle w:val="Estilo1"/>
        <w:rPr>
          <w:lang w:val="pt-BR"/>
        </w:rPr>
      </w:pPr>
      <w:r w:rsidRPr="00040AFE">
        <w:rPr>
          <w:rFonts w:ascii="Segoe UI Emoji" w:hAnsi="Segoe UI Emoji" w:cs="Segoe UI Emoji"/>
          <w:lang w:val="pt-BR"/>
        </w:rPr>
        <w:lastRenderedPageBreak/>
        <w:t>⏳</w:t>
      </w:r>
      <w:r w:rsidRPr="00040AFE">
        <w:rPr>
          <w:lang w:val="pt-BR"/>
        </w:rPr>
        <w:t xml:space="preserve"> </w:t>
      </w:r>
      <w:r w:rsidRPr="00040AFE">
        <w:rPr>
          <w:b/>
          <w:bCs/>
          <w:lang w:val="pt-BR"/>
        </w:rPr>
        <w:t>(Section à approfondir ultérieurement.)</w:t>
      </w:r>
    </w:p>
    <w:p w14:paraId="28388E53" w14:textId="77777777" w:rsidR="00040AFE" w:rsidRPr="00040AFE" w:rsidRDefault="00000000" w:rsidP="00040AFE">
      <w:pPr>
        <w:pStyle w:val="Estilo1"/>
        <w:rPr>
          <w:lang w:val="pt-BR"/>
        </w:rPr>
      </w:pPr>
      <w:r>
        <w:rPr>
          <w:lang w:val="pt-BR"/>
        </w:rPr>
        <w:pict w14:anchorId="7AF66030">
          <v:rect id="_x0000_i1084" style="width:0;height:1.5pt" o:hralign="center" o:hrstd="t" o:hr="t" fillcolor="#a0a0a0" stroked="f"/>
        </w:pict>
      </w:r>
    </w:p>
    <w:p w14:paraId="1CB8D85A" w14:textId="77777777" w:rsidR="00040AFE" w:rsidRPr="00040AFE" w:rsidRDefault="00040AFE" w:rsidP="00040AFE">
      <w:pPr>
        <w:pStyle w:val="Estilo1"/>
        <w:rPr>
          <w:b/>
          <w:bCs/>
        </w:rPr>
      </w:pPr>
      <w:r w:rsidRPr="00040AFE">
        <w:rPr>
          <w:b/>
          <w:bCs/>
        </w:rPr>
        <w:t>6.1.48. L’exclusion des associations d’autistes par les pouvoirs publics</w:t>
      </w:r>
    </w:p>
    <w:p w14:paraId="7A50B222" w14:textId="77777777" w:rsidR="00040AFE" w:rsidRPr="00040AFE" w:rsidRDefault="00040AFE" w:rsidP="00040AFE">
      <w:pPr>
        <w:pStyle w:val="Estilo1"/>
      </w:pPr>
      <w:r w:rsidRPr="00040AFE">
        <w:rPr>
          <w:rFonts w:ascii="Segoe UI Emoji" w:hAnsi="Segoe UI Emoji" w:cs="Segoe UI Emoji"/>
          <w:lang w:val="pt-BR"/>
        </w:rPr>
        <w:t>📌</w:t>
      </w:r>
      <w:r w:rsidRPr="00040AFE">
        <w:t xml:space="preserve"> </w:t>
      </w:r>
      <w:r w:rsidRPr="00040AFE">
        <w:rPr>
          <w:b/>
          <w:bCs/>
        </w:rPr>
        <w:t>Problème :</w:t>
      </w:r>
      <w:r w:rsidRPr="00040AFE">
        <w:br/>
      </w:r>
      <w:r w:rsidRPr="00040AFE">
        <w:rPr>
          <w:rFonts w:ascii="Segoe UI Symbol" w:hAnsi="Segoe UI Symbol" w:cs="Segoe UI Symbol"/>
        </w:rPr>
        <w:t>➡</w:t>
      </w:r>
      <w:r w:rsidRPr="00040AFE">
        <w:t xml:space="preserve"> </w:t>
      </w:r>
      <w:r w:rsidRPr="00040AFE">
        <w:rPr>
          <w:b/>
          <w:bCs/>
        </w:rPr>
        <w:t>Les associations d’autistes sont ignorées ou écartées des décisions.</w:t>
      </w:r>
      <w:r w:rsidRPr="00040AFE">
        <w:br/>
      </w:r>
      <w:r w:rsidRPr="00040AFE">
        <w:rPr>
          <w:rFonts w:ascii="Segoe UI Symbol" w:hAnsi="Segoe UI Symbol" w:cs="Segoe UI Symbol"/>
        </w:rPr>
        <w:t>➡</w:t>
      </w:r>
      <w:r w:rsidRPr="00040AFE">
        <w:t xml:space="preserve"> </w:t>
      </w:r>
      <w:r w:rsidRPr="00040AFE">
        <w:rPr>
          <w:b/>
          <w:bCs/>
        </w:rPr>
        <w:t>On favorise des autistes plus "adaptés" et moins critiques.</w:t>
      </w:r>
    </w:p>
    <w:p w14:paraId="04CEC076" w14:textId="77777777" w:rsidR="00040AFE" w:rsidRPr="00040AFE" w:rsidRDefault="00040AFE" w:rsidP="00040AFE">
      <w:pPr>
        <w:pStyle w:val="Estilo1"/>
      </w:pPr>
      <w:r w:rsidRPr="00040AFE">
        <w:rPr>
          <w:rFonts w:ascii="Segoe UI Emoji" w:hAnsi="Segoe UI Emoji" w:cs="Segoe UI Emoji"/>
        </w:rPr>
        <w:t>⚠</w:t>
      </w:r>
      <w:r w:rsidRPr="00040AFE">
        <w:rPr>
          <w:rFonts w:ascii="Segoe UI Emoji" w:hAnsi="Segoe UI Emoji" w:cs="Segoe UI Emoji"/>
          <w:lang w:val="pt-BR"/>
        </w:rPr>
        <w:t>️</w:t>
      </w:r>
      <w:r w:rsidRPr="00040AFE">
        <w:t xml:space="preserve"> </w:t>
      </w:r>
      <w:r w:rsidRPr="00040AFE">
        <w:rPr>
          <w:b/>
          <w:bCs/>
        </w:rPr>
        <w:t>Une confiscation de la parole des autistes par des structures qui ne les représentent pas.</w:t>
      </w:r>
    </w:p>
    <w:p w14:paraId="0ABA16F5" w14:textId="77777777" w:rsidR="00040AFE" w:rsidRPr="00040AFE" w:rsidRDefault="00040AFE" w:rsidP="00040AFE">
      <w:pPr>
        <w:pStyle w:val="Estilo1"/>
      </w:pPr>
      <w:r w:rsidRPr="00040AFE">
        <w:rPr>
          <w:rFonts w:ascii="Segoe UI Emoji" w:hAnsi="Segoe UI Emoji" w:cs="Segoe UI Emoji"/>
        </w:rPr>
        <w:t>⏳</w:t>
      </w:r>
      <w:r w:rsidRPr="00040AFE">
        <w:t xml:space="preserve"> </w:t>
      </w:r>
      <w:r w:rsidRPr="00040AFE">
        <w:rPr>
          <w:b/>
          <w:bCs/>
        </w:rPr>
        <w:t>(Section à approfondir ultérieurement.)</w:t>
      </w:r>
    </w:p>
    <w:p w14:paraId="254E76F1" w14:textId="77777777" w:rsidR="00925315" w:rsidRDefault="00925315" w:rsidP="00855E02">
      <w:pPr>
        <w:pStyle w:val="Estilo1"/>
        <w:rPr>
          <w:b/>
          <w:bCs/>
          <w:sz w:val="32"/>
          <w:szCs w:val="32"/>
        </w:rPr>
      </w:pPr>
    </w:p>
    <w:p w14:paraId="59EE0FA1" w14:textId="77777777" w:rsidR="00791BA7" w:rsidRPr="00791BA7" w:rsidRDefault="00791BA7" w:rsidP="00791BA7">
      <w:pPr>
        <w:pStyle w:val="Estilo1"/>
        <w:rPr>
          <w:b/>
          <w:bCs/>
        </w:rPr>
      </w:pPr>
      <w:r w:rsidRPr="00791BA7">
        <w:rPr>
          <w:b/>
          <w:bCs/>
        </w:rPr>
        <w:t>[V2] 6.1.x. Les refus hautains de prendre en compte le handicap et la CDPH</w:t>
      </w:r>
    </w:p>
    <w:p w14:paraId="1CDA6CBB"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r w:rsidRPr="00791BA7">
        <w:rPr>
          <w:b/>
          <w:bCs/>
        </w:rPr>
        <w:t>Problème principal :</w:t>
      </w:r>
      <w:r w:rsidRPr="00791BA7">
        <w:br/>
      </w:r>
      <w:r w:rsidRPr="00791BA7">
        <w:rPr>
          <w:rFonts w:ascii="Segoe UI Symbol" w:hAnsi="Segoe UI Symbol" w:cs="Segoe UI Symbol"/>
        </w:rPr>
        <w:t>➡</w:t>
      </w:r>
      <w:r w:rsidRPr="00791BA7">
        <w:t xml:space="preserve"> </w:t>
      </w:r>
      <w:r w:rsidRPr="00791BA7">
        <w:rPr>
          <w:b/>
          <w:bCs/>
        </w:rPr>
        <w:t>Des professionnels du droit censés assister les personnes handicapées refusent de prendre en compte la CDPH et l’autisme, puis se déchargent de leurs responsabilités sous des prétextes absurdes.</w:t>
      </w:r>
      <w:r w:rsidRPr="00791BA7">
        <w:br/>
      </w:r>
      <w:r w:rsidRPr="00791BA7">
        <w:rPr>
          <w:rFonts w:ascii="Segoe UI Symbol" w:hAnsi="Segoe UI Symbol" w:cs="Segoe UI Symbol"/>
        </w:rPr>
        <w:t>➡</w:t>
      </w:r>
      <w:r w:rsidRPr="00791BA7">
        <w:t xml:space="preserve"> </w:t>
      </w:r>
      <w:r w:rsidRPr="00791BA7">
        <w:rPr>
          <w:b/>
          <w:bCs/>
        </w:rPr>
        <w:t>Il n’existe aucun mécanisme de recours efficace face à ces refus.</w:t>
      </w:r>
    </w:p>
    <w:p w14:paraId="028A023A"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r w:rsidRPr="00791BA7">
        <w:rPr>
          <w:b/>
          <w:bCs/>
        </w:rPr>
        <w:t>Exemple concret :</w:t>
      </w:r>
      <w:r w:rsidRPr="00791BA7">
        <w:br/>
      </w:r>
      <w:r w:rsidRPr="00791BA7">
        <w:rPr>
          <w:rFonts w:ascii="Segoe UI Symbol" w:hAnsi="Segoe UI Symbol" w:cs="Segoe UI Symbol"/>
        </w:rPr>
        <w:t>✔</w:t>
      </w:r>
      <w:r w:rsidRPr="00791BA7">
        <w:t xml:space="preserve"> Une avocate commise d</w:t>
      </w:r>
      <w:r w:rsidRPr="00791BA7">
        <w:rPr>
          <w:rFonts w:ascii="Calibri" w:hAnsi="Calibri" w:cs="Calibri"/>
        </w:rPr>
        <w:t>’</w:t>
      </w:r>
      <w:r w:rsidRPr="00791BA7">
        <w:t>office refuse cat</w:t>
      </w:r>
      <w:r w:rsidRPr="00791BA7">
        <w:rPr>
          <w:rFonts w:ascii="Calibri" w:hAnsi="Calibri" w:cs="Calibri"/>
        </w:rPr>
        <w:t>é</w:t>
      </w:r>
      <w:r w:rsidRPr="00791BA7">
        <w:t>goriquement d</w:t>
      </w:r>
      <w:r w:rsidRPr="00791BA7">
        <w:rPr>
          <w:rFonts w:ascii="Calibri" w:hAnsi="Calibri" w:cs="Calibri"/>
        </w:rPr>
        <w:t>’</w:t>
      </w:r>
      <w:r w:rsidRPr="00791BA7">
        <w:t>int</w:t>
      </w:r>
      <w:r w:rsidRPr="00791BA7">
        <w:rPr>
          <w:rFonts w:ascii="Calibri" w:hAnsi="Calibri" w:cs="Calibri"/>
        </w:rPr>
        <w:t>é</w:t>
      </w:r>
      <w:r w:rsidRPr="00791BA7">
        <w:t>grer la CDPH dans son travail et trouve un pr</w:t>
      </w:r>
      <w:r w:rsidRPr="00791BA7">
        <w:rPr>
          <w:rFonts w:ascii="Calibri" w:hAnsi="Calibri" w:cs="Calibri"/>
        </w:rPr>
        <w:t>é</w:t>
      </w:r>
      <w:r w:rsidRPr="00791BA7">
        <w:t>texte ridicule pour se faire "d</w:t>
      </w:r>
      <w:r w:rsidRPr="00791BA7">
        <w:rPr>
          <w:rFonts w:ascii="Calibri" w:hAnsi="Calibri" w:cs="Calibri"/>
        </w:rPr>
        <w:t>é</w:t>
      </w:r>
      <w:r w:rsidRPr="00791BA7">
        <w:t>charger" du dossier.</w:t>
      </w:r>
      <w:r w:rsidRPr="00791BA7">
        <w:br/>
      </w:r>
      <w:r w:rsidRPr="00791BA7">
        <w:rPr>
          <w:rFonts w:ascii="Segoe UI Symbol" w:hAnsi="Segoe UI Symbol" w:cs="Segoe UI Symbol"/>
        </w:rPr>
        <w:t>✔</w:t>
      </w:r>
      <w:r w:rsidRPr="00791BA7">
        <w:t xml:space="preserve"> Ensuite ? </w:t>
      </w:r>
      <w:r w:rsidRPr="00791BA7">
        <w:rPr>
          <w:b/>
          <w:bCs/>
        </w:rPr>
        <w:t>Silence radio, plus aucune aide, aucune solution.</w:t>
      </w:r>
      <w:r w:rsidRPr="00791BA7">
        <w:br/>
      </w:r>
      <w:r w:rsidRPr="00791BA7">
        <w:rPr>
          <w:rFonts w:ascii="Segoe UI Symbol" w:hAnsi="Segoe UI Symbol" w:cs="Segoe UI Symbol"/>
        </w:rPr>
        <w:t>✔</w:t>
      </w:r>
      <w:r w:rsidRPr="00791BA7">
        <w:t xml:space="preserve"> </w:t>
      </w:r>
      <w:r w:rsidRPr="00791BA7">
        <w:rPr>
          <w:b/>
          <w:bCs/>
        </w:rPr>
        <w:t>Et personne ne répond aux sollicitations pour débloquer la situation.</w:t>
      </w:r>
    </w:p>
    <w:p w14:paraId="038418B5" w14:textId="77777777" w:rsidR="00791BA7" w:rsidRPr="00791BA7" w:rsidRDefault="00791BA7" w:rsidP="00791BA7">
      <w:pPr>
        <w:pStyle w:val="Estilo1"/>
      </w:pPr>
      <w:r w:rsidRPr="00791BA7">
        <w:rPr>
          <w:rFonts w:ascii="Segoe UI Emoji" w:hAnsi="Segoe UI Emoji" w:cs="Segoe UI Emoji"/>
        </w:rPr>
        <w:t>⚠</w:t>
      </w:r>
      <w:r w:rsidRPr="00791BA7">
        <w:rPr>
          <w:rFonts w:ascii="Segoe UI Emoji" w:hAnsi="Segoe UI Emoji" w:cs="Segoe UI Emoji"/>
          <w:lang w:val="pt-BR"/>
        </w:rPr>
        <w:t>️</w:t>
      </w:r>
      <w:r w:rsidRPr="00791BA7">
        <w:t xml:space="preserve"> </w:t>
      </w:r>
      <w:r w:rsidRPr="00791BA7">
        <w:rPr>
          <w:b/>
          <w:bCs/>
        </w:rPr>
        <w:t>Conséquence :</w:t>
      </w:r>
      <w:r w:rsidRPr="00791BA7">
        <w:br/>
      </w:r>
      <w:r w:rsidRPr="00791BA7">
        <w:rPr>
          <w:rFonts w:ascii="Segoe UI Symbol" w:hAnsi="Segoe UI Symbol" w:cs="Segoe UI Symbol"/>
        </w:rPr>
        <w:t>➡</w:t>
      </w:r>
      <w:r w:rsidRPr="00791BA7">
        <w:t xml:space="preserve"> </w:t>
      </w:r>
      <w:r w:rsidRPr="00791BA7">
        <w:rPr>
          <w:b/>
          <w:bCs/>
        </w:rPr>
        <w:t>C’est une exclusion pure et simple du droit à la défense pour les autistes.</w:t>
      </w:r>
      <w:r w:rsidRPr="00791BA7">
        <w:br/>
      </w:r>
      <w:r w:rsidRPr="00791BA7">
        <w:rPr>
          <w:rFonts w:ascii="Segoe UI Symbol" w:hAnsi="Segoe UI Symbol" w:cs="Segoe UI Symbol"/>
        </w:rPr>
        <w:t>➡</w:t>
      </w:r>
      <w:r w:rsidRPr="00791BA7">
        <w:t xml:space="preserve"> </w:t>
      </w:r>
      <w:r w:rsidRPr="00791BA7">
        <w:rPr>
          <w:b/>
          <w:bCs/>
        </w:rPr>
        <w:t>L’État se désengage de toute responsabilité, et ceux qui devraient assister sont les premiers à fuir.</w:t>
      </w:r>
    </w:p>
    <w:p w14:paraId="7DB47C9E"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r w:rsidRPr="00791BA7">
        <w:rPr>
          <w:b/>
          <w:bCs/>
        </w:rPr>
        <w:t>Conclusion :</w:t>
      </w:r>
      <w:r w:rsidRPr="00791BA7">
        <w:t xml:space="preserve"> Encore une violation flagrante de la CDPH, qui garantit pourtant l’égalité d’accès à la justice pour les personnes handicapées. </w:t>
      </w:r>
      <w:r w:rsidRPr="00791BA7">
        <w:rPr>
          <w:b/>
          <w:bCs/>
        </w:rPr>
        <w:t>En France, on ignore tout simplement ce principe.</w:t>
      </w:r>
    </w:p>
    <w:p w14:paraId="101DB852"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hyperlink r:id="rId38" w:tgtFrame="_new" w:history="1">
        <w:r w:rsidRPr="00791BA7">
          <w:rPr>
            <w:rStyle w:val="Lienhypertexte"/>
          </w:rPr>
          <w:t>Dossier détaillé ici</w:t>
        </w:r>
      </w:hyperlink>
    </w:p>
    <w:p w14:paraId="5F34E0F4" w14:textId="77777777" w:rsidR="00791BA7" w:rsidRPr="00791BA7" w:rsidRDefault="00000000" w:rsidP="00791BA7">
      <w:pPr>
        <w:pStyle w:val="Estilo1"/>
        <w:rPr>
          <w:lang w:val="pt-BR"/>
        </w:rPr>
      </w:pPr>
      <w:r>
        <w:rPr>
          <w:lang w:val="pt-BR"/>
        </w:rPr>
        <w:pict w14:anchorId="3D0DEA9B">
          <v:rect id="_x0000_i1085" style="width:0;height:1.5pt" o:hralign="center" o:hrstd="t" o:hr="t" fillcolor="#a0a0a0" stroked="f"/>
        </w:pict>
      </w:r>
    </w:p>
    <w:p w14:paraId="0AA6CF34" w14:textId="77777777" w:rsidR="00791BA7" w:rsidRPr="00791BA7" w:rsidRDefault="00791BA7" w:rsidP="00791BA7">
      <w:pPr>
        <w:pStyle w:val="Estilo1"/>
        <w:rPr>
          <w:b/>
          <w:bCs/>
        </w:rPr>
      </w:pPr>
      <w:r w:rsidRPr="00791BA7">
        <w:rPr>
          <w:b/>
          <w:bCs/>
        </w:rPr>
        <w:t>[V2] 6.1.x. La communication avec l’Administration : une obligation de "funambulisme" impossible pour les autistes, un jeu cruel où la personne autiste perd toujours et est punie de la "peine d’exclusion à vie pour non-conformité"</w:t>
      </w:r>
    </w:p>
    <w:p w14:paraId="3C67BA35"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r w:rsidRPr="00791BA7">
        <w:rPr>
          <w:b/>
          <w:bCs/>
        </w:rPr>
        <w:t>Problème fondamental :</w:t>
      </w:r>
      <w:r w:rsidRPr="00791BA7">
        <w:br/>
      </w:r>
      <w:r w:rsidRPr="00791BA7">
        <w:rPr>
          <w:rFonts w:ascii="Segoe UI Symbol" w:hAnsi="Segoe UI Symbol" w:cs="Segoe UI Symbol"/>
        </w:rPr>
        <w:t>➡</w:t>
      </w:r>
      <w:r w:rsidRPr="00791BA7">
        <w:t xml:space="preserve"> </w:t>
      </w:r>
      <w:r w:rsidRPr="00791BA7">
        <w:rPr>
          <w:b/>
          <w:bCs/>
        </w:rPr>
        <w:t>L’Administration française impose un "jeu" de communication non écrit, arbitraire et punitif, dans lequel les autistes sont systématiquement perdants.</w:t>
      </w:r>
      <w:r w:rsidRPr="00791BA7">
        <w:br/>
      </w:r>
      <w:r w:rsidRPr="00791BA7">
        <w:rPr>
          <w:rFonts w:ascii="Segoe UI Symbol" w:hAnsi="Segoe UI Symbol" w:cs="Segoe UI Symbol"/>
        </w:rPr>
        <w:lastRenderedPageBreak/>
        <w:t>➡</w:t>
      </w:r>
      <w:r w:rsidRPr="00791BA7">
        <w:t xml:space="preserve"> </w:t>
      </w:r>
      <w:r w:rsidRPr="00791BA7">
        <w:rPr>
          <w:b/>
          <w:bCs/>
        </w:rPr>
        <w:t>Les règles sont dictées par des fonctionnaires selon leurs humeurs, leurs impressions ou leur susceptibilité, et ne sont jamais claires ni explicitées.</w:t>
      </w:r>
    </w:p>
    <w:p w14:paraId="725F658F"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r w:rsidRPr="00791BA7">
        <w:rPr>
          <w:b/>
          <w:bCs/>
        </w:rPr>
        <w:t>Déroulement du "jeu" :</w:t>
      </w:r>
      <w:r w:rsidRPr="00791BA7">
        <w:br/>
      </w:r>
      <w:r w:rsidRPr="00791BA7">
        <w:rPr>
          <w:rFonts w:ascii="Segoe UI Symbol" w:hAnsi="Segoe UI Symbol" w:cs="Segoe UI Symbol"/>
        </w:rPr>
        <w:t>✔</w:t>
      </w:r>
      <w:r w:rsidRPr="00791BA7">
        <w:t xml:space="preserve"> </w:t>
      </w:r>
      <w:r w:rsidRPr="00791BA7">
        <w:rPr>
          <w:b/>
          <w:bCs/>
        </w:rPr>
        <w:t>Phase 1 – L’autiste essaie de contacter l’Administration.</w:t>
      </w:r>
    </w:p>
    <w:p w14:paraId="50C804C7" w14:textId="77777777" w:rsidR="00791BA7" w:rsidRPr="00791BA7" w:rsidRDefault="00791BA7" w:rsidP="000B5846">
      <w:pPr>
        <w:pStyle w:val="Estilo1"/>
        <w:numPr>
          <w:ilvl w:val="0"/>
          <w:numId w:val="146"/>
        </w:numPr>
      </w:pPr>
      <w:r w:rsidRPr="00791BA7">
        <w:t>Il envoie un courriel détaillé, clair et explicite.</w:t>
      </w:r>
    </w:p>
    <w:p w14:paraId="246C1A70" w14:textId="77777777" w:rsidR="00791BA7" w:rsidRPr="00791BA7" w:rsidRDefault="00791BA7" w:rsidP="000B5846">
      <w:pPr>
        <w:pStyle w:val="Estilo1"/>
        <w:numPr>
          <w:ilvl w:val="0"/>
          <w:numId w:val="146"/>
        </w:numPr>
      </w:pPr>
      <w:r w:rsidRPr="00791BA7">
        <w:rPr>
          <w:b/>
          <w:bCs/>
        </w:rPr>
        <w:t>Aucune réponse, ou bien une réponse totalement hors sujet.</w:t>
      </w:r>
    </w:p>
    <w:p w14:paraId="623F13DA" w14:textId="77777777" w:rsidR="00791BA7" w:rsidRPr="00791BA7" w:rsidRDefault="00791BA7" w:rsidP="000B5846">
      <w:pPr>
        <w:pStyle w:val="Estilo1"/>
        <w:numPr>
          <w:ilvl w:val="0"/>
          <w:numId w:val="146"/>
        </w:numPr>
      </w:pPr>
      <w:r w:rsidRPr="00791BA7">
        <w:t>Ou encore : "Ce n’est pas nous, voyez ailleurs."</w:t>
      </w:r>
    </w:p>
    <w:p w14:paraId="28E971E1" w14:textId="77777777" w:rsidR="00791BA7" w:rsidRPr="00791BA7" w:rsidRDefault="00791BA7" w:rsidP="00791BA7">
      <w:pPr>
        <w:pStyle w:val="Estilo1"/>
        <w:rPr>
          <w:lang w:val="pt-BR"/>
        </w:rPr>
      </w:pPr>
      <w:r w:rsidRPr="00791BA7">
        <w:rPr>
          <w:rFonts w:ascii="Segoe UI Symbol" w:hAnsi="Segoe UI Symbol" w:cs="Segoe UI Symbol"/>
          <w:lang w:val="pt-BR"/>
        </w:rPr>
        <w:t>✔</w:t>
      </w:r>
      <w:r w:rsidRPr="00791BA7">
        <w:rPr>
          <w:lang w:val="pt-BR"/>
        </w:rPr>
        <w:t xml:space="preserve"> </w:t>
      </w:r>
      <w:r w:rsidRPr="00791BA7">
        <w:rPr>
          <w:b/>
          <w:bCs/>
          <w:lang w:val="pt-BR"/>
        </w:rPr>
        <w:t>Phase 2 – L’autiste insiste poliment.</w:t>
      </w:r>
    </w:p>
    <w:p w14:paraId="1EC29CDB" w14:textId="77777777" w:rsidR="00791BA7" w:rsidRPr="00791BA7" w:rsidRDefault="00791BA7" w:rsidP="000B5846">
      <w:pPr>
        <w:pStyle w:val="Estilo1"/>
        <w:numPr>
          <w:ilvl w:val="0"/>
          <w:numId w:val="147"/>
        </w:numPr>
      </w:pPr>
      <w:r w:rsidRPr="00791BA7">
        <w:t>Il tente de clarifier la situation.</w:t>
      </w:r>
    </w:p>
    <w:p w14:paraId="2B08486A" w14:textId="77777777" w:rsidR="00791BA7" w:rsidRPr="00791BA7" w:rsidRDefault="00791BA7" w:rsidP="000B5846">
      <w:pPr>
        <w:pStyle w:val="Estilo1"/>
        <w:numPr>
          <w:ilvl w:val="0"/>
          <w:numId w:val="147"/>
        </w:numPr>
      </w:pPr>
      <w:r w:rsidRPr="00791BA7">
        <w:rPr>
          <w:b/>
          <w:bCs/>
        </w:rPr>
        <w:t>On lui répond toujours à côté, ou pire, on le fait passer pour une personne "trop insistante".</w:t>
      </w:r>
    </w:p>
    <w:p w14:paraId="77CECF97" w14:textId="77777777" w:rsidR="00791BA7" w:rsidRPr="00791BA7" w:rsidRDefault="00791BA7" w:rsidP="000B5846">
      <w:pPr>
        <w:pStyle w:val="Estilo1"/>
        <w:numPr>
          <w:ilvl w:val="0"/>
          <w:numId w:val="147"/>
        </w:numPr>
      </w:pPr>
      <w:r w:rsidRPr="00791BA7">
        <w:t xml:space="preserve">S’il ose insister encore, </w:t>
      </w:r>
      <w:r w:rsidRPr="00791BA7">
        <w:rPr>
          <w:b/>
          <w:bCs/>
        </w:rPr>
        <w:t>il est perçu comme "agressif" même s’il reste parfaitement poli.</w:t>
      </w:r>
    </w:p>
    <w:p w14:paraId="53FEBFD4" w14:textId="77777777" w:rsidR="00791BA7" w:rsidRPr="00791BA7" w:rsidRDefault="00791BA7" w:rsidP="00791BA7">
      <w:pPr>
        <w:pStyle w:val="Estilo1"/>
      </w:pPr>
      <w:r w:rsidRPr="00791BA7">
        <w:rPr>
          <w:rFonts w:ascii="Segoe UI Symbol" w:hAnsi="Segoe UI Symbol" w:cs="Segoe UI Symbol"/>
        </w:rPr>
        <w:t>✔</w:t>
      </w:r>
      <w:r w:rsidRPr="00791BA7">
        <w:t xml:space="preserve"> </w:t>
      </w:r>
      <w:r w:rsidRPr="00791BA7">
        <w:rPr>
          <w:b/>
          <w:bCs/>
        </w:rPr>
        <w:t>Phase 3 – Le verdict administratif : exclusion définitive.</w:t>
      </w:r>
    </w:p>
    <w:p w14:paraId="6F11F81D" w14:textId="77777777" w:rsidR="00791BA7" w:rsidRPr="00791BA7" w:rsidRDefault="00791BA7" w:rsidP="000B5846">
      <w:pPr>
        <w:pStyle w:val="Estilo1"/>
        <w:numPr>
          <w:ilvl w:val="0"/>
          <w:numId w:val="148"/>
        </w:numPr>
      </w:pPr>
      <w:r w:rsidRPr="00791BA7">
        <w:rPr>
          <w:b/>
          <w:bCs/>
        </w:rPr>
        <w:t>La personne autiste est "punie" et mise sur liste noire à vie.</w:t>
      </w:r>
    </w:p>
    <w:p w14:paraId="1F68510C" w14:textId="77777777" w:rsidR="00791BA7" w:rsidRPr="00791BA7" w:rsidRDefault="00791BA7" w:rsidP="000B5846">
      <w:pPr>
        <w:pStyle w:val="Estilo1"/>
        <w:numPr>
          <w:ilvl w:val="0"/>
          <w:numId w:val="148"/>
        </w:numPr>
      </w:pPr>
      <w:r w:rsidRPr="00791BA7">
        <w:rPr>
          <w:b/>
          <w:bCs/>
        </w:rPr>
        <w:t>Il ne recevra plus jamais aucune réponse.</w:t>
      </w:r>
    </w:p>
    <w:p w14:paraId="7FF9EB09" w14:textId="77777777" w:rsidR="00791BA7" w:rsidRPr="00791BA7" w:rsidRDefault="00791BA7" w:rsidP="000B5846">
      <w:pPr>
        <w:pStyle w:val="Estilo1"/>
        <w:numPr>
          <w:ilvl w:val="0"/>
          <w:numId w:val="148"/>
        </w:numPr>
      </w:pPr>
      <w:r w:rsidRPr="00791BA7">
        <w:rPr>
          <w:b/>
          <w:bCs/>
        </w:rPr>
        <w:t>La moindre "faute" (exaspération, ton légèrement plus ferme…) est utilisée comme prétexte pour justifier la mise à l’écart.</w:t>
      </w:r>
    </w:p>
    <w:p w14:paraId="31BAA285" w14:textId="77777777" w:rsidR="00791BA7" w:rsidRPr="00791BA7" w:rsidRDefault="00791BA7" w:rsidP="000B5846">
      <w:pPr>
        <w:pStyle w:val="Estilo1"/>
        <w:numPr>
          <w:ilvl w:val="0"/>
          <w:numId w:val="148"/>
        </w:numPr>
      </w:pPr>
      <w:r w:rsidRPr="00791BA7">
        <w:rPr>
          <w:b/>
          <w:bCs/>
        </w:rPr>
        <w:t>Les fautes des fonctionnaires, elles, ne comptent jamais.</w:t>
      </w:r>
    </w:p>
    <w:p w14:paraId="5FF991AB"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r w:rsidRPr="00791BA7">
        <w:rPr>
          <w:b/>
          <w:bCs/>
        </w:rPr>
        <w:t>Conséquences :</w:t>
      </w:r>
      <w:r w:rsidRPr="00791BA7">
        <w:br/>
      </w:r>
      <w:r w:rsidRPr="00791BA7">
        <w:rPr>
          <w:rFonts w:ascii="Segoe UI Symbol" w:hAnsi="Segoe UI Symbol" w:cs="Segoe UI Symbol"/>
        </w:rPr>
        <w:t>✔</w:t>
      </w:r>
      <w:r w:rsidRPr="00791BA7">
        <w:t xml:space="preserve"> </w:t>
      </w:r>
      <w:r w:rsidRPr="00791BA7">
        <w:rPr>
          <w:b/>
          <w:bCs/>
        </w:rPr>
        <w:t>C’est une discrimination pure et simple.</w:t>
      </w:r>
      <w:r w:rsidRPr="00791BA7">
        <w:br/>
      </w:r>
      <w:r w:rsidRPr="00791BA7">
        <w:rPr>
          <w:rFonts w:ascii="Segoe UI Symbol" w:hAnsi="Segoe UI Symbol" w:cs="Segoe UI Symbol"/>
        </w:rPr>
        <w:t>✔</w:t>
      </w:r>
      <w:r w:rsidRPr="00791BA7">
        <w:t xml:space="preserve"> </w:t>
      </w:r>
      <w:r w:rsidRPr="00791BA7">
        <w:rPr>
          <w:b/>
          <w:bCs/>
        </w:rPr>
        <w:t>Aucune prise en compte des difficultés de communication des autistes.</w:t>
      </w:r>
      <w:r w:rsidRPr="00791BA7">
        <w:br/>
      </w:r>
      <w:r w:rsidRPr="00791BA7">
        <w:rPr>
          <w:rFonts w:ascii="Segoe UI Symbol" w:hAnsi="Segoe UI Symbol" w:cs="Segoe UI Symbol"/>
        </w:rPr>
        <w:t>✔</w:t>
      </w:r>
      <w:r w:rsidRPr="00791BA7">
        <w:t xml:space="preserve"> </w:t>
      </w:r>
      <w:r w:rsidRPr="00791BA7">
        <w:rPr>
          <w:b/>
          <w:bCs/>
        </w:rPr>
        <w:t>Aucune adaptation pour leur permettre d’accéder à leurs droits.</w:t>
      </w:r>
      <w:r w:rsidRPr="00791BA7">
        <w:br/>
      </w:r>
      <w:r w:rsidRPr="00791BA7">
        <w:rPr>
          <w:rFonts w:ascii="Segoe UI Symbol" w:hAnsi="Segoe UI Symbol" w:cs="Segoe UI Symbol"/>
        </w:rPr>
        <w:t>✔</w:t>
      </w:r>
      <w:r w:rsidRPr="00791BA7">
        <w:t xml:space="preserve"> </w:t>
      </w:r>
      <w:r w:rsidRPr="00791BA7">
        <w:rPr>
          <w:b/>
          <w:bCs/>
        </w:rPr>
        <w:t>L’Administration impose ses propres codes absurdes et punit ceux qui ne peuvent pas s’y conformer.</w:t>
      </w:r>
    </w:p>
    <w:p w14:paraId="045646A9"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r w:rsidRPr="00791BA7">
        <w:rPr>
          <w:b/>
          <w:bCs/>
        </w:rPr>
        <w:t>Cas concret :</w:t>
      </w:r>
      <w:r w:rsidRPr="00791BA7">
        <w:br/>
      </w:r>
      <w:r w:rsidRPr="00791BA7">
        <w:rPr>
          <w:rFonts w:ascii="Segoe UI Symbol" w:hAnsi="Segoe UI Symbol" w:cs="Segoe UI Symbol"/>
        </w:rPr>
        <w:t>✔</w:t>
      </w:r>
      <w:r w:rsidRPr="00791BA7">
        <w:t xml:space="preserve"> Un autiste demande calmement un dialogue pour expliquer son probl</w:t>
      </w:r>
      <w:r w:rsidRPr="00791BA7">
        <w:rPr>
          <w:rFonts w:ascii="Calibri" w:hAnsi="Calibri" w:cs="Calibri"/>
        </w:rPr>
        <w:t>è</w:t>
      </w:r>
      <w:r w:rsidRPr="00791BA7">
        <w:t>me apr</w:t>
      </w:r>
      <w:r w:rsidRPr="00791BA7">
        <w:rPr>
          <w:rFonts w:ascii="Calibri" w:hAnsi="Calibri" w:cs="Calibri"/>
        </w:rPr>
        <w:t>è</w:t>
      </w:r>
      <w:r w:rsidRPr="00791BA7">
        <w:t>s des ann</w:t>
      </w:r>
      <w:r w:rsidRPr="00791BA7">
        <w:rPr>
          <w:rFonts w:ascii="Calibri" w:hAnsi="Calibri" w:cs="Calibri"/>
        </w:rPr>
        <w:t>é</w:t>
      </w:r>
      <w:r w:rsidRPr="00791BA7">
        <w:t>es d</w:t>
      </w:r>
      <w:r w:rsidRPr="00791BA7">
        <w:rPr>
          <w:rFonts w:ascii="Calibri" w:hAnsi="Calibri" w:cs="Calibri"/>
        </w:rPr>
        <w:t>’</w:t>
      </w:r>
      <w:r w:rsidRPr="00791BA7">
        <w:t>ignorance administrative.</w:t>
      </w:r>
      <w:r w:rsidRPr="00791BA7">
        <w:br/>
      </w:r>
      <w:r w:rsidRPr="00791BA7">
        <w:rPr>
          <w:rFonts w:ascii="Segoe UI Symbol" w:hAnsi="Segoe UI Symbol" w:cs="Segoe UI Symbol"/>
        </w:rPr>
        <w:t>✔</w:t>
      </w:r>
      <w:r w:rsidRPr="00791BA7">
        <w:t xml:space="preserve"> </w:t>
      </w:r>
      <w:r w:rsidRPr="00791BA7">
        <w:rPr>
          <w:b/>
          <w:bCs/>
        </w:rPr>
        <w:t>Réaction immédiate d’un petit chef :</w:t>
      </w:r>
      <w:r w:rsidRPr="00791BA7">
        <w:br/>
      </w:r>
      <w:r w:rsidRPr="00791BA7">
        <w:rPr>
          <w:rFonts w:ascii="Segoe UI Symbol" w:hAnsi="Segoe UI Symbol" w:cs="Segoe UI Symbol"/>
        </w:rPr>
        <w:t>➡</w:t>
      </w:r>
      <w:r w:rsidRPr="00791BA7">
        <w:t xml:space="preserve"> </w:t>
      </w:r>
      <w:r w:rsidRPr="00791BA7">
        <w:rPr>
          <w:b/>
          <w:bCs/>
        </w:rPr>
        <w:t>"Vous m’emm€rd€z, vous m’emm€rd€z profondément, allez emm€rd€r quelqu’un d’autre !!!"</w:t>
      </w:r>
      <w:r w:rsidRPr="00791BA7">
        <w:t xml:space="preserve"> (preuve audio à l’appui, Défenseur des Droits)</w:t>
      </w:r>
    </w:p>
    <w:p w14:paraId="7CE16655" w14:textId="77777777" w:rsidR="00791BA7" w:rsidRPr="00791BA7" w:rsidRDefault="00791BA7" w:rsidP="00791BA7">
      <w:pPr>
        <w:pStyle w:val="Estilo1"/>
      </w:pPr>
      <w:r w:rsidRPr="00791BA7">
        <w:rPr>
          <w:rFonts w:ascii="Segoe UI Emoji" w:hAnsi="Segoe UI Emoji" w:cs="Segoe UI Emoji"/>
        </w:rPr>
        <w:t>⚠</w:t>
      </w:r>
      <w:r w:rsidRPr="00791BA7">
        <w:rPr>
          <w:rFonts w:ascii="Segoe UI Emoji" w:hAnsi="Segoe UI Emoji" w:cs="Segoe UI Emoji"/>
          <w:lang w:val="pt-BR"/>
        </w:rPr>
        <w:t>️</w:t>
      </w:r>
      <w:r w:rsidRPr="00791BA7">
        <w:t xml:space="preserve"> </w:t>
      </w:r>
      <w:r w:rsidRPr="00791BA7">
        <w:rPr>
          <w:b/>
          <w:bCs/>
        </w:rPr>
        <w:t>C’est la politique du mépris et de l’exclusion arbitraire.</w:t>
      </w:r>
      <w:r w:rsidRPr="00791BA7">
        <w:br/>
      </w:r>
      <w:r w:rsidRPr="00791BA7">
        <w:rPr>
          <w:rFonts w:ascii="Segoe UI Symbol" w:hAnsi="Segoe UI Symbol" w:cs="Segoe UI Symbol"/>
        </w:rPr>
        <w:t>➡</w:t>
      </w:r>
      <w:r w:rsidRPr="00791BA7">
        <w:t xml:space="preserve"> </w:t>
      </w:r>
      <w:r w:rsidRPr="00791BA7">
        <w:rPr>
          <w:b/>
          <w:bCs/>
        </w:rPr>
        <w:t>La CDPH impose des adaptations pour garantir l’accès aux services publics.</w:t>
      </w:r>
      <w:r w:rsidRPr="00791BA7">
        <w:br/>
      </w:r>
      <w:r w:rsidRPr="00791BA7">
        <w:rPr>
          <w:rFonts w:ascii="Segoe UI Symbol" w:hAnsi="Segoe UI Symbol" w:cs="Segoe UI Symbol"/>
        </w:rPr>
        <w:t>➡</w:t>
      </w:r>
      <w:r w:rsidRPr="00791BA7">
        <w:t xml:space="preserve"> </w:t>
      </w:r>
      <w:r w:rsidRPr="00791BA7">
        <w:rPr>
          <w:b/>
          <w:bCs/>
        </w:rPr>
        <w:t>L’Administration française préfère exclure plutôt que de s’adapter.</w:t>
      </w:r>
    </w:p>
    <w:p w14:paraId="6E1FB9C5"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r w:rsidRPr="00791BA7">
        <w:rPr>
          <w:b/>
          <w:bCs/>
        </w:rPr>
        <w:t>Et maintenant ?</w:t>
      </w:r>
      <w:r w:rsidRPr="00791BA7">
        <w:br/>
      </w:r>
      <w:r w:rsidRPr="00791BA7">
        <w:rPr>
          <w:rFonts w:ascii="Segoe UI Symbol" w:hAnsi="Segoe UI Symbol" w:cs="Segoe UI Symbol"/>
        </w:rPr>
        <w:t>✔</w:t>
      </w:r>
      <w:r w:rsidRPr="00791BA7">
        <w:t xml:space="preserve"> L</w:t>
      </w:r>
      <w:r w:rsidRPr="00791BA7">
        <w:rPr>
          <w:rFonts w:ascii="Calibri" w:hAnsi="Calibri" w:cs="Calibri"/>
        </w:rPr>
        <w:t>’</w:t>
      </w:r>
      <w:r w:rsidRPr="00791BA7">
        <w:t>entit</w:t>
      </w:r>
      <w:r w:rsidRPr="00791BA7">
        <w:rPr>
          <w:rFonts w:ascii="Calibri" w:hAnsi="Calibri" w:cs="Calibri"/>
        </w:rPr>
        <w:t>é</w:t>
      </w:r>
      <w:r w:rsidRPr="00791BA7">
        <w:t xml:space="preserve"> gouvernementale cens</w:t>
      </w:r>
      <w:r w:rsidRPr="00791BA7">
        <w:rPr>
          <w:rFonts w:ascii="Calibri" w:hAnsi="Calibri" w:cs="Calibri"/>
        </w:rPr>
        <w:t>é</w:t>
      </w:r>
      <w:r w:rsidRPr="00791BA7">
        <w:t>e g</w:t>
      </w:r>
      <w:r w:rsidRPr="00791BA7">
        <w:rPr>
          <w:rFonts w:ascii="Calibri" w:hAnsi="Calibri" w:cs="Calibri"/>
        </w:rPr>
        <w:t>é</w:t>
      </w:r>
      <w:r w:rsidRPr="00791BA7">
        <w:t>rer l</w:t>
      </w:r>
      <w:r w:rsidRPr="00791BA7">
        <w:rPr>
          <w:rFonts w:ascii="Calibri" w:hAnsi="Calibri" w:cs="Calibri"/>
        </w:rPr>
        <w:t>’</w:t>
      </w:r>
      <w:r w:rsidRPr="00791BA7">
        <w:t xml:space="preserve">autisme ("DISAND") </w:t>
      </w:r>
      <w:r w:rsidRPr="00791BA7">
        <w:rPr>
          <w:b/>
          <w:bCs/>
        </w:rPr>
        <w:t xml:space="preserve">ignore totalement les </w:t>
      </w:r>
      <w:r w:rsidRPr="00791BA7">
        <w:rPr>
          <w:b/>
          <w:bCs/>
        </w:rPr>
        <w:lastRenderedPageBreak/>
        <w:t>demandes sur l’accessibilité.</w:t>
      </w:r>
      <w:r w:rsidRPr="00791BA7">
        <w:br/>
      </w:r>
      <w:r w:rsidRPr="00791BA7">
        <w:rPr>
          <w:rFonts w:ascii="Segoe UI Symbol" w:hAnsi="Segoe UI Symbol" w:cs="Segoe UI Symbol"/>
        </w:rPr>
        <w:t>✔</w:t>
      </w:r>
      <w:r w:rsidRPr="00791BA7">
        <w:t xml:space="preserve"> </w:t>
      </w:r>
      <w:r w:rsidRPr="00791BA7">
        <w:rPr>
          <w:b/>
          <w:bCs/>
        </w:rPr>
        <w:t>Depuis plusieurs mois, elle applique elle-même la "peine d’exclusion à vie" pour non-conformité.</w:t>
      </w:r>
      <w:r w:rsidRPr="00791BA7">
        <w:br/>
      </w:r>
      <w:r w:rsidRPr="00791BA7">
        <w:rPr>
          <w:rFonts w:ascii="Segoe UI Symbol" w:hAnsi="Segoe UI Symbol" w:cs="Segoe UI Symbol"/>
        </w:rPr>
        <w:t>✔</w:t>
      </w:r>
      <w:r w:rsidRPr="00791BA7">
        <w:t xml:space="preserve"> </w:t>
      </w:r>
      <w:r w:rsidRPr="00791BA7">
        <w:rPr>
          <w:b/>
          <w:bCs/>
        </w:rPr>
        <w:t>Et si on demande des explications ? Silence.</w:t>
      </w:r>
    </w:p>
    <w:p w14:paraId="5226B42D"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r w:rsidRPr="00791BA7">
        <w:rPr>
          <w:b/>
          <w:bCs/>
        </w:rPr>
        <w:t>Conclusion :</w:t>
      </w:r>
      <w:r w:rsidRPr="00791BA7">
        <w:br/>
      </w:r>
      <w:r w:rsidRPr="00791BA7">
        <w:rPr>
          <w:rFonts w:ascii="Segoe UI Symbol" w:hAnsi="Segoe UI Symbol" w:cs="Segoe UI Symbol"/>
        </w:rPr>
        <w:t>➡</w:t>
      </w:r>
      <w:r w:rsidRPr="00791BA7">
        <w:t xml:space="preserve"> </w:t>
      </w:r>
      <w:r w:rsidRPr="00791BA7">
        <w:rPr>
          <w:b/>
          <w:bCs/>
        </w:rPr>
        <w:t>L’Administration française fonctionne comme une secte avec des dogmes absurdes.</w:t>
      </w:r>
      <w:r w:rsidRPr="00791BA7">
        <w:br/>
      </w:r>
      <w:r w:rsidRPr="00791BA7">
        <w:rPr>
          <w:rFonts w:ascii="Segoe UI Symbol" w:hAnsi="Segoe UI Symbol" w:cs="Segoe UI Symbol"/>
        </w:rPr>
        <w:t>➡</w:t>
      </w:r>
      <w:r w:rsidRPr="00791BA7">
        <w:t xml:space="preserve"> </w:t>
      </w:r>
      <w:r w:rsidRPr="00791BA7">
        <w:rPr>
          <w:b/>
          <w:bCs/>
        </w:rPr>
        <w:t>Si vous ne vous pliez pas à ses codes arbitraires, vous êtes définitivement exclu.</w:t>
      </w:r>
      <w:r w:rsidRPr="00791BA7">
        <w:br/>
      </w:r>
      <w:r w:rsidRPr="00791BA7">
        <w:rPr>
          <w:rFonts w:ascii="Segoe UI Symbol" w:hAnsi="Segoe UI Symbol" w:cs="Segoe UI Symbol"/>
        </w:rPr>
        <w:t>➡</w:t>
      </w:r>
      <w:r w:rsidRPr="00791BA7">
        <w:t xml:space="preserve"> </w:t>
      </w:r>
      <w:r w:rsidRPr="00791BA7">
        <w:rPr>
          <w:b/>
          <w:bCs/>
        </w:rPr>
        <w:t>Aucune prise en compte du handicap, aucune remise en question, aucune justice.</w:t>
      </w:r>
    </w:p>
    <w:p w14:paraId="31DAF4B2" w14:textId="77777777" w:rsidR="00791BA7" w:rsidRPr="00791BA7" w:rsidRDefault="00791BA7" w:rsidP="00791BA7">
      <w:pPr>
        <w:pStyle w:val="Estilo1"/>
      </w:pPr>
      <w:r w:rsidRPr="00791BA7">
        <w:rPr>
          <w:rFonts w:ascii="Segoe UI Emoji" w:hAnsi="Segoe UI Emoji" w:cs="Segoe UI Emoji"/>
        </w:rPr>
        <w:t>⚠</w:t>
      </w:r>
      <w:r w:rsidRPr="00791BA7">
        <w:rPr>
          <w:rFonts w:ascii="Segoe UI Emoji" w:hAnsi="Segoe UI Emoji" w:cs="Segoe UI Emoji"/>
          <w:lang w:val="pt-BR"/>
        </w:rPr>
        <w:t>️</w:t>
      </w:r>
      <w:r w:rsidRPr="00791BA7">
        <w:t xml:space="preserve"> </w:t>
      </w:r>
      <w:r w:rsidRPr="00791BA7">
        <w:rPr>
          <w:b/>
          <w:bCs/>
        </w:rPr>
        <w:t>C’est un scandale institutionnalisé, mais tout le monde fait semblant de ne rien voir.</w:t>
      </w:r>
    </w:p>
    <w:p w14:paraId="37EA1C0B" w14:textId="77777777" w:rsidR="00791BA7" w:rsidRPr="00791BA7" w:rsidRDefault="00791BA7" w:rsidP="00791BA7">
      <w:pPr>
        <w:pStyle w:val="Estilo1"/>
      </w:pPr>
      <w:r w:rsidRPr="00791BA7">
        <w:rPr>
          <w:rFonts w:ascii="Segoe UI Emoji" w:hAnsi="Segoe UI Emoji" w:cs="Segoe UI Emoji"/>
          <w:lang w:val="pt-BR"/>
        </w:rPr>
        <w:t>📌</w:t>
      </w:r>
      <w:r w:rsidRPr="00791BA7">
        <w:t xml:space="preserve"> </w:t>
      </w:r>
      <w:r w:rsidRPr="00791BA7">
        <w:rPr>
          <w:b/>
          <w:bCs/>
        </w:rPr>
        <w:t>L’ironie absolue ?</w:t>
      </w:r>
      <w:r w:rsidRPr="00791BA7">
        <w:br/>
      </w:r>
      <w:r w:rsidRPr="00791BA7">
        <w:rPr>
          <w:rFonts w:ascii="Segoe UI Symbol" w:hAnsi="Segoe UI Symbol" w:cs="Segoe UI Symbol"/>
        </w:rPr>
        <w:t>✔</w:t>
      </w:r>
      <w:r w:rsidRPr="00791BA7">
        <w:t xml:space="preserve"> Ces m</w:t>
      </w:r>
      <w:r w:rsidRPr="00791BA7">
        <w:rPr>
          <w:rFonts w:ascii="Calibri" w:hAnsi="Calibri" w:cs="Calibri"/>
        </w:rPr>
        <w:t>ê</w:t>
      </w:r>
      <w:r w:rsidRPr="00791BA7">
        <w:t>mes administrations se vantent de "veiller au respect des droits".</w:t>
      </w:r>
      <w:r w:rsidRPr="00791BA7">
        <w:br/>
      </w:r>
      <w:r w:rsidRPr="00791BA7">
        <w:rPr>
          <w:rFonts w:ascii="Segoe UI Symbol" w:hAnsi="Segoe UI Symbol" w:cs="Segoe UI Symbol"/>
        </w:rPr>
        <w:t>✔</w:t>
      </w:r>
      <w:r w:rsidRPr="00791BA7">
        <w:t xml:space="preserve"> Elles refusent de reconna</w:t>
      </w:r>
      <w:r w:rsidRPr="00791BA7">
        <w:rPr>
          <w:rFonts w:ascii="Calibri" w:hAnsi="Calibri" w:cs="Calibri"/>
        </w:rPr>
        <w:t>î</w:t>
      </w:r>
      <w:r w:rsidRPr="00791BA7">
        <w:t>tre leurs propres erreurs.</w:t>
      </w:r>
      <w:r w:rsidRPr="00791BA7">
        <w:br/>
      </w:r>
      <w:r w:rsidRPr="00791BA7">
        <w:rPr>
          <w:rFonts w:ascii="Segoe UI Symbol" w:hAnsi="Segoe UI Symbol" w:cs="Segoe UI Symbol"/>
        </w:rPr>
        <w:t>✔</w:t>
      </w:r>
      <w:r w:rsidRPr="00791BA7">
        <w:t xml:space="preserve"> </w:t>
      </w:r>
      <w:r w:rsidRPr="00791BA7">
        <w:rPr>
          <w:b/>
          <w:bCs/>
        </w:rPr>
        <w:t>Ce système est en totale contradiction avec les principes de la République qu’il prétend défendre.</w:t>
      </w:r>
    </w:p>
    <w:p w14:paraId="3439AA3D" w14:textId="20FF8217" w:rsidR="003E3BB8" w:rsidRPr="00594519" w:rsidRDefault="00791BA7" w:rsidP="00EC49FD">
      <w:pPr>
        <w:pStyle w:val="Estilo1"/>
      </w:pPr>
      <w:r w:rsidRPr="00791BA7">
        <w:rPr>
          <w:rFonts w:ascii="Segoe UI Emoji" w:hAnsi="Segoe UI Emoji" w:cs="Segoe UI Emoji"/>
          <w:lang w:val="pt-BR"/>
        </w:rPr>
        <w:t>💡</w:t>
      </w:r>
      <w:r w:rsidRPr="00791BA7">
        <w:t xml:space="preserve"> </w:t>
      </w:r>
      <w:r w:rsidRPr="00791BA7">
        <w:rPr>
          <w:b/>
          <w:bCs/>
        </w:rPr>
        <w:t>Un exemple parfait de l’hypocrisie institutionnelle française.</w:t>
      </w:r>
    </w:p>
    <w:p w14:paraId="4DDD2E59" w14:textId="77777777" w:rsidR="0001268E" w:rsidRPr="00594519" w:rsidRDefault="0001268E" w:rsidP="00DD6143">
      <w:pPr>
        <w:pStyle w:val="Estilo1"/>
      </w:pPr>
    </w:p>
    <w:p w14:paraId="7B350C56" w14:textId="487D3930" w:rsidR="001E31F5" w:rsidRDefault="00E90840" w:rsidP="001E31F5">
      <w:pPr>
        <w:pStyle w:val="Titre2"/>
      </w:pPr>
      <w:bookmarkStart w:id="25" w:name="_Toc193412901"/>
      <w:r>
        <w:t>6</w:t>
      </w:r>
      <w:r w:rsidR="001E31F5">
        <w:t>.2</w:t>
      </w:r>
      <w:r w:rsidR="001E31F5" w:rsidRPr="00120FE2">
        <w:t xml:space="preserve">. La maltraitance </w:t>
      </w:r>
      <w:r>
        <w:t>ADMINISTRATIVE</w:t>
      </w:r>
      <w:r w:rsidR="001E31F5">
        <w:t xml:space="preserve"> : solutions</w:t>
      </w:r>
      <w:bookmarkEnd w:id="25"/>
    </w:p>
    <w:p w14:paraId="3314E5C1" w14:textId="50B7BF3C" w:rsidR="003712AA" w:rsidRPr="003712AA" w:rsidRDefault="003712AA" w:rsidP="00B5073A">
      <w:pPr>
        <w:rPr>
          <w:rFonts w:asciiTheme="minorHAnsi" w:eastAsia="Georgia" w:hAnsiTheme="minorHAnsi" w:cstheme="minorHAnsi"/>
          <w:color w:val="auto"/>
          <w:sz w:val="28"/>
          <w:szCs w:val="28"/>
          <w:lang w:val="fr-FR"/>
        </w:rPr>
      </w:pPr>
      <w:r w:rsidRPr="003712AA">
        <w:rPr>
          <w:rFonts w:ascii="Segoe UI Emoji" w:eastAsia="Georgia" w:hAnsi="Segoe UI Emoji" w:cs="Segoe UI Emoji"/>
          <w:color w:val="auto"/>
          <w:sz w:val="28"/>
          <w:szCs w:val="28"/>
          <w:lang w:val="pt-BR"/>
        </w:rPr>
        <w:t>📌</w:t>
      </w:r>
      <w:r w:rsidRPr="003712AA">
        <w:rPr>
          <w:rFonts w:asciiTheme="minorHAnsi" w:eastAsia="Georgia" w:hAnsiTheme="minorHAnsi" w:cstheme="minorHAnsi"/>
          <w:color w:val="auto"/>
          <w:sz w:val="28"/>
          <w:szCs w:val="28"/>
          <w:lang w:val="fr-FR"/>
        </w:rPr>
        <w:t xml:space="preserve"> </w:t>
      </w:r>
      <w:r w:rsidR="00B5073A">
        <w:rPr>
          <w:rFonts w:asciiTheme="minorHAnsi" w:eastAsia="Georgia" w:hAnsiTheme="minorHAnsi" w:cstheme="minorHAnsi"/>
          <w:b/>
          <w:bCs/>
          <w:color w:val="auto"/>
          <w:sz w:val="28"/>
          <w:szCs w:val="28"/>
          <w:lang w:val="fr-FR"/>
        </w:rPr>
        <w:t>1</w:t>
      </w:r>
      <w:r w:rsidR="0098550E">
        <w:rPr>
          <w:rFonts w:asciiTheme="minorHAnsi" w:eastAsia="Georgia" w:hAnsiTheme="minorHAnsi" w:cstheme="minorHAnsi"/>
          <w:b/>
          <w:bCs/>
          <w:color w:val="auto"/>
          <w:sz w:val="28"/>
          <w:szCs w:val="28"/>
          <w:lang w:val="fr-FR"/>
        </w:rPr>
        <w:t>.</w:t>
      </w:r>
      <w:r w:rsidR="00B5073A" w:rsidRPr="003712AA">
        <w:rPr>
          <w:rFonts w:asciiTheme="minorHAnsi" w:eastAsia="Georgia" w:hAnsiTheme="minorHAnsi" w:cstheme="minorHAnsi"/>
          <w:b/>
          <w:bCs/>
          <w:color w:val="auto"/>
          <w:sz w:val="28"/>
          <w:szCs w:val="28"/>
          <w:lang w:val="fr-FR"/>
        </w:rPr>
        <w:t xml:space="preserve"> </w:t>
      </w:r>
      <w:r w:rsidRPr="003712AA">
        <w:rPr>
          <w:rFonts w:asciiTheme="minorHAnsi" w:eastAsia="Georgia" w:hAnsiTheme="minorHAnsi" w:cstheme="minorHAnsi"/>
          <w:b/>
          <w:bCs/>
          <w:color w:val="auto"/>
          <w:sz w:val="28"/>
          <w:szCs w:val="28"/>
          <w:lang w:val="fr-FR"/>
        </w:rPr>
        <w:t>Première mesure essentielle : Réparer l’erreur législative de 2005</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Le cœur du problème est l'article 1er de la loi 2005-102.</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C’est ce texte qui structure toute l'injustice du système.</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Tant qu’il n’est pas corrigé, toutes les tentatives d’amélioration seront superficielles et inefficaces.</w:t>
      </w:r>
    </w:p>
    <w:p w14:paraId="43BEF095" w14:textId="6B9C2FD7" w:rsidR="003712AA" w:rsidRPr="003712AA" w:rsidRDefault="003712AA" w:rsidP="003712AA">
      <w:pPr>
        <w:rPr>
          <w:rFonts w:asciiTheme="minorHAnsi" w:eastAsia="Georgia" w:hAnsiTheme="minorHAnsi" w:cstheme="minorHAnsi"/>
          <w:color w:val="auto"/>
          <w:sz w:val="28"/>
          <w:szCs w:val="28"/>
          <w:lang w:val="fr-FR"/>
        </w:rPr>
      </w:pPr>
      <w:r w:rsidRPr="003712AA">
        <w:rPr>
          <w:rFonts w:ascii="Segoe UI Emoji" w:eastAsia="Georgia" w:hAnsi="Segoe UI Emoji" w:cs="Segoe UI Emoji"/>
          <w:color w:val="auto"/>
          <w:sz w:val="28"/>
          <w:szCs w:val="28"/>
          <w:lang w:val="pt-B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2</w:t>
      </w:r>
      <w:r w:rsidRPr="003712AA">
        <w:rPr>
          <w:rFonts w:asciiTheme="minorHAnsi" w:eastAsia="Georgia" w:hAnsiTheme="minorHAnsi" w:cstheme="minorHAnsi"/>
          <w:b/>
          <w:bCs/>
          <w:color w:val="auto"/>
          <w:sz w:val="28"/>
          <w:szCs w:val="28"/>
          <w:lang w:val="pt-BR"/>
        </w:rPr>
        <w:t>️</w:t>
      </w:r>
      <w:r w:rsidR="0098550E">
        <w:rPr>
          <w:rFonts w:ascii="Segoe UI Symbol" w:eastAsia="Georgia" w:hAnsi="Segoe UI Symbol" w:cs="Segoe UI Symbol"/>
          <w:b/>
          <w:bCs/>
          <w:color w:val="auto"/>
          <w:sz w:val="28"/>
          <w:szCs w:val="28"/>
          <w:lang w:val="fr-FR"/>
        </w:rPr>
        <w:t xml:space="preserve">. </w:t>
      </w:r>
      <w:r w:rsidRPr="003712AA">
        <w:rPr>
          <w:rFonts w:asciiTheme="minorHAnsi" w:eastAsia="Georgia" w:hAnsiTheme="minorHAnsi" w:cstheme="minorHAnsi"/>
          <w:b/>
          <w:bCs/>
          <w:color w:val="auto"/>
          <w:sz w:val="28"/>
          <w:szCs w:val="28"/>
          <w:lang w:val="fr-FR"/>
        </w:rPr>
        <w:t>Éliminer les conflits d’intérêts</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L’administration du handicap en France est gangrenée par des conflits d’intérêts structurels.</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Les "associations gestionnaires" et les organes censés défendre les droits des personnes handicapées sont souvent les mêmes qui profitent du système.</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C’est une organisation mafieuse "soft", où l’entre-soi protège les coupables et exclut les victimes.</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Solution : Un cadre strict et contraignant pour garantir une indépendance réelle des instances qui traitent du handicap.</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Mais dans un pays où "la triche discrète et élégante" est une tradition d’État, ce sera un combat difficile.</w:t>
      </w:r>
    </w:p>
    <w:p w14:paraId="0F206B4F" w14:textId="5FF5343C" w:rsidR="003712AA" w:rsidRPr="003712AA" w:rsidRDefault="003712AA" w:rsidP="003712AA">
      <w:pPr>
        <w:rPr>
          <w:rFonts w:asciiTheme="minorHAnsi" w:eastAsia="Georgia" w:hAnsiTheme="minorHAnsi" w:cstheme="minorHAnsi"/>
          <w:color w:val="auto"/>
          <w:sz w:val="28"/>
          <w:szCs w:val="28"/>
          <w:lang w:val="fr-FR"/>
        </w:rPr>
      </w:pPr>
      <w:r w:rsidRPr="003712AA">
        <w:rPr>
          <w:rFonts w:ascii="Segoe UI Emoji" w:eastAsia="Georgia" w:hAnsi="Segoe UI Emoji" w:cs="Segoe UI Emoji"/>
          <w:color w:val="auto"/>
          <w:sz w:val="28"/>
          <w:szCs w:val="28"/>
          <w:lang w:val="pt-BR"/>
        </w:rPr>
        <w:lastRenderedPageBreak/>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3</w:t>
      </w:r>
      <w:r w:rsidRPr="003712AA">
        <w:rPr>
          <w:rFonts w:asciiTheme="minorHAnsi" w:eastAsia="Georgia" w:hAnsiTheme="minorHAnsi" w:cstheme="minorHAnsi"/>
          <w:b/>
          <w:bCs/>
          <w:color w:val="auto"/>
          <w:sz w:val="28"/>
          <w:szCs w:val="28"/>
          <w:lang w:val="pt-BR"/>
        </w:rPr>
        <w:t>️</w:t>
      </w:r>
      <w:r w:rsidR="0098550E">
        <w:rPr>
          <w:rFonts w:ascii="Segoe UI Symbol" w:eastAsia="Georgia" w:hAnsi="Segoe UI Symbol" w:cs="Segoe UI Symbol"/>
          <w:b/>
          <w:bCs/>
          <w:color w:val="auto"/>
          <w:sz w:val="28"/>
          <w:szCs w:val="28"/>
          <w:lang w:val="fr-FR"/>
        </w:rPr>
        <w:t xml:space="preserve">. </w:t>
      </w:r>
      <w:r w:rsidRPr="003712AA">
        <w:rPr>
          <w:rFonts w:asciiTheme="minorHAnsi" w:eastAsia="Georgia" w:hAnsiTheme="minorHAnsi" w:cstheme="minorHAnsi"/>
          <w:b/>
          <w:bCs/>
          <w:color w:val="auto"/>
          <w:sz w:val="28"/>
          <w:szCs w:val="28"/>
          <w:lang w:val="fr-FR"/>
        </w:rPr>
        <w:t>Réparer les "vices systémiques typiquement français"</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C’est un problème bien plus profond et structurel.</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Il repose sur des pratiques bien ancrées :</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L’irresponsabilité administrative ("c’est pas nous, voyez ailleurs").</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L’arrogance des fonctionnaires face aux citoyens ("si vous insistez, vous êtes un emmerdeur").</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L’obsession des apparences et du "faire semblant" plutôt que du résultat concret.</w:t>
      </w:r>
    </w:p>
    <w:p w14:paraId="69C16DBE" w14:textId="77777777" w:rsidR="003712AA" w:rsidRPr="003712AA" w:rsidRDefault="003712AA" w:rsidP="003712AA">
      <w:pPr>
        <w:rPr>
          <w:rFonts w:asciiTheme="minorHAnsi" w:eastAsia="Georgia" w:hAnsiTheme="minorHAnsi" w:cstheme="minorHAnsi"/>
          <w:color w:val="auto"/>
          <w:sz w:val="28"/>
          <w:szCs w:val="28"/>
          <w:lang w:val="fr-FR"/>
        </w:rPr>
      </w:pPr>
      <w:r w:rsidRPr="003712AA">
        <w:rPr>
          <w:rFonts w:ascii="Segoe UI Emoji" w:eastAsia="Georgia" w:hAnsi="Segoe UI Emoji" w:cs="Segoe UI Emoji"/>
          <w:color w:val="auto"/>
          <w:sz w:val="28"/>
          <w:szCs w:val="28"/>
          <w:lang w:val="fr-FR"/>
        </w:rPr>
        <w:t>⚠</w:t>
      </w:r>
      <w:r w:rsidRPr="003712AA">
        <w:rPr>
          <w:rFonts w:ascii="Segoe UI Emoji" w:eastAsia="Georgia" w:hAnsi="Segoe UI Emoji" w:cs="Segoe UI Emoji"/>
          <w:color w:val="auto"/>
          <w:sz w:val="28"/>
          <w:szCs w:val="28"/>
          <w:lang w:val="pt-B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Ce chapitre demande une analyse plus poussée et ne peut pas être traité immédiatement ("Version 1").</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Trop de mépris, trop de souffrance accumulée, trop d’injustice à digérer d’un coup.</w:t>
      </w:r>
    </w:p>
    <w:p w14:paraId="3C9C0D22" w14:textId="340463E3" w:rsidR="003712AA" w:rsidRPr="003712AA" w:rsidRDefault="003712AA" w:rsidP="003712AA">
      <w:pPr>
        <w:rPr>
          <w:rFonts w:asciiTheme="minorHAnsi" w:eastAsia="Georgia" w:hAnsiTheme="minorHAnsi" w:cstheme="minorHAnsi"/>
          <w:color w:val="auto"/>
          <w:sz w:val="28"/>
          <w:szCs w:val="28"/>
          <w:lang w:val="fr-FR"/>
        </w:rPr>
      </w:pPr>
      <w:r w:rsidRPr="003712AA">
        <w:rPr>
          <w:rFonts w:ascii="Segoe UI Emoji" w:eastAsia="Georgia" w:hAnsi="Segoe UI Emoji" w:cs="Segoe UI Emoji"/>
          <w:color w:val="auto"/>
          <w:sz w:val="28"/>
          <w:szCs w:val="28"/>
          <w:lang w:val="pt-B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4</w:t>
      </w:r>
      <w:r w:rsidRPr="003712AA">
        <w:rPr>
          <w:rFonts w:asciiTheme="minorHAnsi" w:eastAsia="Georgia" w:hAnsiTheme="minorHAnsi" w:cstheme="minorHAnsi"/>
          <w:b/>
          <w:bCs/>
          <w:color w:val="auto"/>
          <w:sz w:val="28"/>
          <w:szCs w:val="28"/>
          <w:lang w:val="pt-BR"/>
        </w:rPr>
        <w:t>️</w:t>
      </w:r>
      <w:r w:rsidR="0098550E">
        <w:rPr>
          <w:rFonts w:ascii="Segoe UI Symbol" w:eastAsia="Georgia" w:hAnsi="Segoe UI Symbol" w:cs="Segoe UI Symbol"/>
          <w:b/>
          <w:bCs/>
          <w:color w:val="auto"/>
          <w:sz w:val="28"/>
          <w:szCs w:val="28"/>
          <w:lang w:val="fr-FR"/>
        </w:rPr>
        <w:t xml:space="preserve">. </w:t>
      </w:r>
      <w:r w:rsidRPr="003712AA">
        <w:rPr>
          <w:rFonts w:asciiTheme="minorHAnsi" w:eastAsia="Georgia" w:hAnsiTheme="minorHAnsi" w:cstheme="minorHAnsi"/>
          <w:b/>
          <w:bCs/>
          <w:color w:val="auto"/>
          <w:sz w:val="28"/>
          <w:szCs w:val="28"/>
          <w:lang w:val="fr-FR"/>
        </w:rPr>
        <w:t>Franz Kafka écrivait des contes pour endormir les enfants…</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Mais l’Administration française est une machine à broyer les espoirs et les vies.</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Ici, la logique kafkaïenne est bien réelle, avec des fonctionnaires qui appliquent des règles absurdes et refusent toute remise en question.</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Le dialogue est souvent impossible, car le mammouth bureaucratique ne comprend même pas qu’il doit changer.</w:t>
      </w:r>
    </w:p>
    <w:p w14:paraId="49B09589" w14:textId="50D7405E" w:rsidR="003712AA" w:rsidRPr="003712AA" w:rsidRDefault="003712AA" w:rsidP="003712AA">
      <w:pPr>
        <w:rPr>
          <w:rFonts w:asciiTheme="minorHAnsi" w:eastAsia="Georgia" w:hAnsiTheme="minorHAnsi" w:cstheme="minorHAnsi"/>
          <w:color w:val="auto"/>
          <w:sz w:val="28"/>
          <w:szCs w:val="28"/>
          <w:lang w:val="fr-FR"/>
        </w:rPr>
      </w:pPr>
      <w:r w:rsidRPr="003712AA">
        <w:rPr>
          <w:rFonts w:ascii="Segoe UI Emoji" w:eastAsia="Georgia" w:hAnsi="Segoe UI Emoji" w:cs="Segoe UI Emoji"/>
          <w:color w:val="auto"/>
          <w:sz w:val="28"/>
          <w:szCs w:val="28"/>
          <w:lang w:val="pt-B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5</w:t>
      </w:r>
      <w:r w:rsidRPr="003712AA">
        <w:rPr>
          <w:rFonts w:asciiTheme="minorHAnsi" w:eastAsia="Georgia" w:hAnsiTheme="minorHAnsi" w:cstheme="minorHAnsi"/>
          <w:b/>
          <w:bCs/>
          <w:color w:val="auto"/>
          <w:sz w:val="28"/>
          <w:szCs w:val="28"/>
          <w:lang w:val="pt-BR"/>
        </w:rPr>
        <w:t>️</w:t>
      </w:r>
      <w:r w:rsidR="00042D3A" w:rsidRPr="00042D3A">
        <w:rPr>
          <w:rFonts w:ascii="Segoe UI Symbol" w:eastAsia="Georgia" w:hAnsi="Segoe UI Symbol" w:cs="Segoe UI Symbol"/>
          <w:b/>
          <w:bCs/>
          <w:color w:val="auto"/>
          <w:sz w:val="28"/>
          <w:szCs w:val="28"/>
          <w:lang w:val="fr-FR"/>
        </w:rPr>
        <w:t xml:space="preserve">. </w:t>
      </w:r>
      <w:r w:rsidRPr="003712AA">
        <w:rPr>
          <w:rFonts w:asciiTheme="minorHAnsi" w:eastAsia="Georgia" w:hAnsiTheme="minorHAnsi" w:cstheme="minorHAnsi"/>
          <w:b/>
          <w:bCs/>
          <w:color w:val="auto"/>
          <w:sz w:val="28"/>
          <w:szCs w:val="28"/>
          <w:lang w:val="fr-FR"/>
        </w:rPr>
        <w:t>Solution d'urgence : éviter la destruction psychologique et physique</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Ne pas attendre une solution miracle qui ne viendra pas.</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Ne pas gaspiller son énergie à quémander des droits que l’administration refuse de reconnaître.</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Si la situation devient insupportable (ou pire, dangereuse : médicalisation forcée, enfermement abusif, etc.),</w:t>
      </w:r>
      <w:r w:rsidRPr="003712AA">
        <w:rPr>
          <w:rFonts w:asciiTheme="minorHAnsi" w:eastAsia="Georgia" w:hAnsiTheme="minorHAnsi" w:cstheme="minorHAnsi"/>
          <w:color w:val="auto"/>
          <w:sz w:val="28"/>
          <w:szCs w:val="28"/>
          <w:lang w:val="fr-FR"/>
        </w:rPr>
        <w:t xml:space="preserve"> il ne reste qu’une seule alternative : </w:t>
      </w:r>
      <w:r w:rsidRPr="003712AA">
        <w:rPr>
          <w:rFonts w:asciiTheme="minorHAnsi" w:eastAsia="Georgia" w:hAnsiTheme="minorHAnsi" w:cstheme="minorHAnsi"/>
          <w:b/>
          <w:bCs/>
          <w:color w:val="auto"/>
          <w:sz w:val="28"/>
          <w:szCs w:val="28"/>
          <w:lang w:val="fr-FR"/>
        </w:rPr>
        <w:t>fuir.</w:t>
      </w:r>
      <w:r w:rsidRPr="003712AA">
        <w:rPr>
          <w:rFonts w:asciiTheme="minorHAnsi" w:eastAsia="Georgia" w:hAnsiTheme="minorHAnsi" w:cstheme="minorHAnsi"/>
          <w:color w:val="auto"/>
          <w:sz w:val="28"/>
          <w:szCs w:val="28"/>
          <w:lang w:val="fr-FR"/>
        </w:rPr>
        <w:br/>
      </w:r>
      <w:r w:rsidRPr="003712AA">
        <w:rPr>
          <w:rFonts w:ascii="Segoe UI Symbol" w:eastAsia="Georgia" w:hAnsi="Segoe UI Symbol" w:cs="Segoe UI Symbol"/>
          <w:color w:val="auto"/>
          <w:sz w:val="28"/>
          <w:szCs w:val="28"/>
          <w:lang w:val="fr-F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L’aéroport. Destination : très très loin.</w:t>
      </w:r>
    </w:p>
    <w:p w14:paraId="16658DDA" w14:textId="77777777" w:rsidR="003712AA" w:rsidRPr="003712AA" w:rsidRDefault="003712AA" w:rsidP="003712AA">
      <w:pPr>
        <w:rPr>
          <w:rFonts w:asciiTheme="minorHAnsi" w:eastAsia="Georgia" w:hAnsiTheme="minorHAnsi" w:cstheme="minorHAnsi"/>
          <w:color w:val="auto"/>
          <w:sz w:val="28"/>
          <w:szCs w:val="28"/>
          <w:lang w:val="fr-FR"/>
        </w:rPr>
      </w:pPr>
      <w:r w:rsidRPr="003712AA">
        <w:rPr>
          <w:rFonts w:ascii="Segoe UI Emoji" w:eastAsia="Georgia" w:hAnsi="Segoe UI Emoji" w:cs="Segoe UI Emoji"/>
          <w:color w:val="auto"/>
          <w:sz w:val="28"/>
          <w:szCs w:val="28"/>
          <w:lang w:val="pt-BR"/>
        </w:rPr>
        <w:t>💡</w:t>
      </w:r>
      <w:r w:rsidRPr="003712AA">
        <w:rPr>
          <w:rFonts w:asciiTheme="minorHAnsi" w:eastAsia="Georgia" w:hAnsiTheme="minorHAnsi" w:cstheme="minorHAnsi"/>
          <w:color w:val="auto"/>
          <w:sz w:val="28"/>
          <w:szCs w:val="28"/>
          <w:lang w:val="fr-FR"/>
        </w:rPr>
        <w:t xml:space="preserve"> </w:t>
      </w:r>
      <w:r w:rsidRPr="003712AA">
        <w:rPr>
          <w:rFonts w:asciiTheme="minorHAnsi" w:eastAsia="Georgia" w:hAnsiTheme="minorHAnsi" w:cstheme="minorHAnsi"/>
          <w:b/>
          <w:bCs/>
          <w:color w:val="auto"/>
          <w:sz w:val="28"/>
          <w:szCs w:val="28"/>
          <w:lang w:val="fr-FR"/>
        </w:rPr>
        <w:t>Triste constat, mais parfois, c'est la seule façon de survivre.</w:t>
      </w:r>
    </w:p>
    <w:p w14:paraId="32B98727" w14:textId="77777777" w:rsidR="003712AA" w:rsidRPr="003712AA" w:rsidRDefault="003712AA" w:rsidP="002F55B9">
      <w:pPr>
        <w:rPr>
          <w:rFonts w:asciiTheme="minorHAnsi" w:eastAsia="Georgia" w:hAnsiTheme="minorHAnsi" w:cstheme="minorHAnsi"/>
          <w:color w:val="auto"/>
          <w:sz w:val="28"/>
          <w:szCs w:val="28"/>
          <w:lang w:val="fr-FR"/>
        </w:rPr>
      </w:pPr>
    </w:p>
    <w:p w14:paraId="1FBDE12B" w14:textId="77777777" w:rsidR="00096470" w:rsidRDefault="0009647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Georgia" w:hAnsiTheme="minorHAnsi" w:cstheme="majorBidi"/>
          <w:b/>
          <w:bCs/>
          <w:color w:val="2F5496" w:themeColor="accent1" w:themeShade="BF"/>
          <w:sz w:val="80"/>
          <w:szCs w:val="80"/>
          <w:lang w:val="fr-FR"/>
        </w:rPr>
      </w:pPr>
      <w:r>
        <w:rPr>
          <w:rFonts w:eastAsia="Georgia"/>
        </w:rPr>
        <w:br w:type="page"/>
      </w:r>
    </w:p>
    <w:p w14:paraId="39379D59" w14:textId="7AF4E338" w:rsidR="003B1D10" w:rsidRDefault="00FD1820" w:rsidP="004912C4">
      <w:pPr>
        <w:pStyle w:val="Titre1"/>
        <w:rPr>
          <w:rFonts w:eastAsia="Georgia"/>
        </w:rPr>
      </w:pPr>
      <w:bookmarkStart w:id="26" w:name="_Toc193412902"/>
      <w:r>
        <w:rPr>
          <w:rFonts w:eastAsia="Georgia"/>
        </w:rPr>
        <w:lastRenderedPageBreak/>
        <w:t xml:space="preserve">7. </w:t>
      </w:r>
      <w:r w:rsidR="004912C4">
        <w:rPr>
          <w:rFonts w:eastAsia="Georgia"/>
        </w:rPr>
        <w:t>Annexe</w:t>
      </w:r>
      <w:r w:rsidR="003B1D10">
        <w:rPr>
          <w:rFonts w:eastAsia="Georgia"/>
        </w:rPr>
        <w:t>s</w:t>
      </w:r>
      <w:bookmarkEnd w:id="26"/>
    </w:p>
    <w:p w14:paraId="5A322381" w14:textId="77777777" w:rsidR="00397A39" w:rsidRPr="00397A39" w:rsidRDefault="00397A39" w:rsidP="00397A39">
      <w:pPr>
        <w:rPr>
          <w:rFonts w:eastAsia="Georgia"/>
        </w:rPr>
      </w:pPr>
    </w:p>
    <w:p w14:paraId="5573A980" w14:textId="0072C3D1" w:rsidR="0000569A" w:rsidRDefault="00397A39" w:rsidP="00DA2A4E">
      <w:pPr>
        <w:pStyle w:val="Titre2"/>
      </w:pPr>
      <w:bookmarkStart w:id="27" w:name="_Toc193412903"/>
      <w:r>
        <w:t>7.1</w:t>
      </w:r>
      <w:r w:rsidR="00317D41">
        <w:t>.</w:t>
      </w:r>
      <w:r>
        <w:t xml:space="preserve"> C</w:t>
      </w:r>
      <w:r w:rsidR="004912C4">
        <w:t>ourriels</w:t>
      </w:r>
      <w:bookmarkEnd w:id="27"/>
    </w:p>
    <w:p w14:paraId="14E5DC1B" w14:textId="77777777" w:rsidR="004912C4" w:rsidRDefault="004912C4" w:rsidP="002F55B9">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
        </w:rPr>
      </w:pPr>
    </w:p>
    <w:p w14:paraId="0C34E614" w14:textId="3E8957FA" w:rsidR="00297C73" w:rsidRPr="00297C73" w:rsidRDefault="00297C73" w:rsidP="00297C73">
      <w:pPr>
        <w:rPr>
          <w:rFonts w:asciiTheme="minorHAnsi" w:hAnsiTheme="minorHAnsi" w:cstheme="minorHAnsi"/>
          <w:lang w:val="fr-FR"/>
        </w:rPr>
      </w:pPr>
      <w:r w:rsidRPr="00297C73">
        <w:rPr>
          <w:rFonts w:asciiTheme="minorHAnsi" w:hAnsiTheme="minorHAnsi" w:cstheme="minorHAnsi"/>
          <w:b/>
          <w:bCs/>
          <w:lang w:val="fr-FR"/>
        </w:rPr>
        <w:t>Courriels relatifs aux "États Généraux des Maltraitances"</w:t>
      </w:r>
    </w:p>
    <w:p w14:paraId="5CF8BD15" w14:textId="77777777" w:rsidR="009E3831" w:rsidRDefault="009E3831" w:rsidP="00297C73">
      <w:pPr>
        <w:rPr>
          <w:rFonts w:asciiTheme="minorHAnsi" w:hAnsiTheme="minorHAnsi" w:cstheme="minorHAnsi"/>
          <w:b/>
          <w:bCs/>
          <w:lang w:val="fr-FR"/>
        </w:rPr>
      </w:pPr>
    </w:p>
    <w:p w14:paraId="646B557F" w14:textId="3600EFB5" w:rsidR="00297C73" w:rsidRPr="00297C73" w:rsidRDefault="00297C73" w:rsidP="00297C73">
      <w:pPr>
        <w:rPr>
          <w:rFonts w:asciiTheme="minorHAnsi" w:hAnsiTheme="minorHAnsi" w:cstheme="minorHAnsi"/>
          <w:b/>
          <w:bCs/>
          <w:lang w:val="fr-FR"/>
        </w:rPr>
      </w:pPr>
      <w:r w:rsidRPr="00297C73">
        <w:rPr>
          <w:rFonts w:asciiTheme="minorHAnsi" w:hAnsiTheme="minorHAnsi" w:cstheme="minorHAnsi"/>
          <w:b/>
          <w:bCs/>
          <w:lang w:val="fr-FR"/>
        </w:rPr>
        <w:t>1. Demande initiale de participation (4 février 2023)</w:t>
      </w:r>
    </w:p>
    <w:p w14:paraId="04BBC6E0" w14:textId="77777777" w:rsidR="00297C73" w:rsidRPr="00297C73" w:rsidRDefault="00297C73" w:rsidP="00297C73">
      <w:pPr>
        <w:rPr>
          <w:rFonts w:asciiTheme="minorHAnsi" w:hAnsiTheme="minorHAnsi" w:cstheme="minorHAnsi"/>
          <w:lang w:val="fr-FR"/>
        </w:rPr>
      </w:pPr>
      <w:r w:rsidRPr="00297C73">
        <w:rPr>
          <w:rFonts w:asciiTheme="minorHAnsi" w:hAnsiTheme="minorHAnsi" w:cstheme="minorHAnsi"/>
          <w:b/>
          <w:bCs/>
          <w:lang w:val="fr-FR"/>
        </w:rPr>
        <w:t>Expéditeur :</w:t>
      </w:r>
      <w:r w:rsidRPr="00297C73">
        <w:rPr>
          <w:rFonts w:asciiTheme="minorHAnsi" w:hAnsiTheme="minorHAnsi" w:cstheme="minorHAnsi"/>
          <w:lang w:val="fr-FR"/>
        </w:rPr>
        <w:t xml:space="preserve"> Alliance Autiste</w:t>
      </w:r>
      <w:r w:rsidRPr="00297C73">
        <w:rPr>
          <w:rFonts w:asciiTheme="minorHAnsi" w:hAnsiTheme="minorHAnsi" w:cstheme="minorHAnsi"/>
          <w:lang w:val="fr-FR"/>
        </w:rPr>
        <w:br/>
      </w:r>
      <w:r w:rsidRPr="00297C73">
        <w:rPr>
          <w:rFonts w:asciiTheme="minorHAnsi" w:hAnsiTheme="minorHAnsi" w:cstheme="minorHAnsi"/>
          <w:b/>
          <w:bCs/>
          <w:lang w:val="fr-FR"/>
        </w:rPr>
        <w:t>Destinataire :</w:t>
      </w:r>
      <w:r w:rsidRPr="00297C73">
        <w:rPr>
          <w:rFonts w:asciiTheme="minorHAnsi" w:hAnsiTheme="minorHAnsi" w:cstheme="minorHAnsi"/>
          <w:lang w:val="fr-FR"/>
        </w:rPr>
        <w:t xml:space="preserve"> Alice Casagrande (Cabinet du Ministre des Solidarites)</w:t>
      </w:r>
      <w:r w:rsidRPr="00297C73">
        <w:rPr>
          <w:rFonts w:asciiTheme="minorHAnsi" w:hAnsiTheme="minorHAnsi" w:cstheme="minorHAnsi"/>
          <w:lang w:val="fr-FR"/>
        </w:rPr>
        <w:br/>
      </w:r>
      <w:r w:rsidRPr="00297C73">
        <w:rPr>
          <w:rFonts w:asciiTheme="minorHAnsi" w:hAnsiTheme="minorHAnsi" w:cstheme="minorHAnsi"/>
          <w:b/>
          <w:bCs/>
          <w:lang w:val="fr-FR"/>
        </w:rPr>
        <w:t>Objet :</w:t>
      </w:r>
      <w:r w:rsidRPr="00297C73">
        <w:rPr>
          <w:rFonts w:asciiTheme="minorHAnsi" w:hAnsiTheme="minorHAnsi" w:cstheme="minorHAnsi"/>
          <w:lang w:val="fr-FR"/>
        </w:rPr>
        <w:t xml:space="preserve"> Participation aux États Généraux des Maltraitances</w:t>
      </w:r>
    </w:p>
    <w:p w14:paraId="32C93BC5" w14:textId="77777777" w:rsidR="00297C73" w:rsidRPr="00297C73" w:rsidRDefault="00297C73" w:rsidP="000B5846">
      <w:pPr>
        <w:numPr>
          <w:ilvl w:val="0"/>
          <w:numId w:val="149"/>
        </w:numPr>
        <w:rPr>
          <w:rFonts w:asciiTheme="minorHAnsi" w:hAnsiTheme="minorHAnsi" w:cstheme="minorHAnsi"/>
          <w:lang w:val="fr-FR"/>
        </w:rPr>
      </w:pPr>
      <w:r w:rsidRPr="00297C73">
        <w:rPr>
          <w:rFonts w:asciiTheme="minorHAnsi" w:hAnsiTheme="minorHAnsi" w:cstheme="minorHAnsi"/>
          <w:lang w:val="fr-FR"/>
        </w:rPr>
        <w:t>Demande de participation aux travaux sur la maltraitance.</w:t>
      </w:r>
    </w:p>
    <w:p w14:paraId="6D06B77A" w14:textId="77777777" w:rsidR="00297C73" w:rsidRPr="00297C73" w:rsidRDefault="00297C73" w:rsidP="000B5846">
      <w:pPr>
        <w:numPr>
          <w:ilvl w:val="0"/>
          <w:numId w:val="149"/>
        </w:numPr>
        <w:rPr>
          <w:rFonts w:asciiTheme="minorHAnsi" w:hAnsiTheme="minorHAnsi" w:cstheme="minorHAnsi"/>
          <w:lang w:val="fr-FR"/>
        </w:rPr>
      </w:pPr>
      <w:r w:rsidRPr="00297C73">
        <w:rPr>
          <w:rFonts w:asciiTheme="minorHAnsi" w:hAnsiTheme="minorHAnsi" w:cstheme="minorHAnsi"/>
          <w:lang w:val="fr-FR"/>
        </w:rPr>
        <w:t>Présentation de l'expertise de l'Alliance Autiste sur certaines formes de maltraitance.</w:t>
      </w:r>
    </w:p>
    <w:p w14:paraId="35B9A507" w14:textId="77777777" w:rsidR="00297C73" w:rsidRPr="00297C73" w:rsidRDefault="00297C73" w:rsidP="00297C73">
      <w:pPr>
        <w:rPr>
          <w:rFonts w:asciiTheme="minorHAnsi" w:hAnsiTheme="minorHAnsi" w:cstheme="minorHAnsi"/>
          <w:b/>
          <w:bCs/>
          <w:lang w:val="fr-FR"/>
        </w:rPr>
      </w:pPr>
      <w:r w:rsidRPr="00297C73">
        <w:rPr>
          <w:rFonts w:asciiTheme="minorHAnsi" w:hAnsiTheme="minorHAnsi" w:cstheme="minorHAnsi"/>
          <w:b/>
          <w:bCs/>
          <w:lang w:val="fr-FR"/>
        </w:rPr>
        <w:t>2. Réponse du Cabinet (5 février 2023)</w:t>
      </w:r>
    </w:p>
    <w:p w14:paraId="2DFCD1FD" w14:textId="77777777" w:rsidR="00297C73" w:rsidRPr="00297C73" w:rsidRDefault="00297C73" w:rsidP="00297C73">
      <w:pPr>
        <w:rPr>
          <w:rFonts w:asciiTheme="minorHAnsi" w:hAnsiTheme="minorHAnsi" w:cstheme="minorHAnsi"/>
          <w:lang w:val="fr-FR"/>
        </w:rPr>
      </w:pPr>
      <w:r w:rsidRPr="00297C73">
        <w:rPr>
          <w:rFonts w:asciiTheme="minorHAnsi" w:hAnsiTheme="minorHAnsi" w:cstheme="minorHAnsi"/>
          <w:b/>
          <w:bCs/>
          <w:lang w:val="fr-FR"/>
        </w:rPr>
        <w:t>Expéditeur :</w:t>
      </w:r>
      <w:r w:rsidRPr="00297C73">
        <w:rPr>
          <w:rFonts w:asciiTheme="minorHAnsi" w:hAnsiTheme="minorHAnsi" w:cstheme="minorHAnsi"/>
          <w:lang w:val="fr-FR"/>
        </w:rPr>
        <w:t xml:space="preserve"> Alice Casagrande</w:t>
      </w:r>
    </w:p>
    <w:p w14:paraId="5710A595" w14:textId="77777777" w:rsidR="00297C73" w:rsidRPr="00297C73" w:rsidRDefault="00297C73" w:rsidP="000B5846">
      <w:pPr>
        <w:numPr>
          <w:ilvl w:val="0"/>
          <w:numId w:val="150"/>
        </w:numPr>
        <w:rPr>
          <w:rFonts w:asciiTheme="minorHAnsi" w:hAnsiTheme="minorHAnsi" w:cstheme="minorHAnsi"/>
          <w:lang w:val="fr-FR"/>
        </w:rPr>
      </w:pPr>
      <w:r w:rsidRPr="00297C73">
        <w:rPr>
          <w:rFonts w:asciiTheme="minorHAnsi" w:hAnsiTheme="minorHAnsi" w:cstheme="minorHAnsi"/>
          <w:lang w:val="fr-FR"/>
        </w:rPr>
        <w:t>Confirmation de la réception de la demande.</w:t>
      </w:r>
    </w:p>
    <w:p w14:paraId="34AD3AB1" w14:textId="77777777" w:rsidR="00297C73" w:rsidRPr="00297C73" w:rsidRDefault="00297C73" w:rsidP="000B5846">
      <w:pPr>
        <w:numPr>
          <w:ilvl w:val="0"/>
          <w:numId w:val="150"/>
        </w:numPr>
        <w:rPr>
          <w:rFonts w:asciiTheme="minorHAnsi" w:hAnsiTheme="minorHAnsi" w:cstheme="minorHAnsi"/>
          <w:lang w:val="fr-FR"/>
        </w:rPr>
      </w:pPr>
      <w:r w:rsidRPr="00297C73">
        <w:rPr>
          <w:rFonts w:asciiTheme="minorHAnsi" w:hAnsiTheme="minorHAnsi" w:cstheme="minorHAnsi"/>
          <w:lang w:val="fr-FR"/>
        </w:rPr>
        <w:t>Indication que les modalités de participation sont en cours d'organisation.</w:t>
      </w:r>
    </w:p>
    <w:p w14:paraId="74B171EA" w14:textId="77777777" w:rsidR="00297C73" w:rsidRPr="00297C73" w:rsidRDefault="00297C73" w:rsidP="00297C73">
      <w:pPr>
        <w:rPr>
          <w:rFonts w:asciiTheme="minorHAnsi" w:hAnsiTheme="minorHAnsi" w:cstheme="minorHAnsi"/>
          <w:b/>
          <w:bCs/>
          <w:lang w:val="fr-FR"/>
        </w:rPr>
      </w:pPr>
      <w:r w:rsidRPr="00297C73">
        <w:rPr>
          <w:rFonts w:asciiTheme="minorHAnsi" w:hAnsiTheme="minorHAnsi" w:cstheme="minorHAnsi"/>
          <w:b/>
          <w:bCs/>
          <w:lang w:val="fr-FR"/>
        </w:rPr>
        <w:t>3. Relances de l'Alliance Autiste (6 février - 8 juin 2023)</w:t>
      </w:r>
    </w:p>
    <w:p w14:paraId="566C0123" w14:textId="77777777" w:rsidR="00297C73" w:rsidRPr="00297C73" w:rsidRDefault="00297C73" w:rsidP="000B5846">
      <w:pPr>
        <w:numPr>
          <w:ilvl w:val="0"/>
          <w:numId w:val="151"/>
        </w:numPr>
        <w:rPr>
          <w:rFonts w:asciiTheme="minorHAnsi" w:hAnsiTheme="minorHAnsi" w:cstheme="minorHAnsi"/>
          <w:lang w:val="fr-FR"/>
        </w:rPr>
      </w:pPr>
      <w:r w:rsidRPr="00297C73">
        <w:rPr>
          <w:rFonts w:asciiTheme="minorHAnsi" w:hAnsiTheme="minorHAnsi" w:cstheme="minorHAnsi"/>
          <w:lang w:val="fr-FR"/>
        </w:rPr>
        <w:t>Précision sur les difficultés de communication et d'accès aux processus de consultation.</w:t>
      </w:r>
    </w:p>
    <w:p w14:paraId="0874818C" w14:textId="77777777" w:rsidR="00297C73" w:rsidRPr="00297C73" w:rsidRDefault="00297C73" w:rsidP="000B5846">
      <w:pPr>
        <w:numPr>
          <w:ilvl w:val="0"/>
          <w:numId w:val="151"/>
        </w:numPr>
        <w:rPr>
          <w:rFonts w:asciiTheme="minorHAnsi" w:hAnsiTheme="minorHAnsi" w:cstheme="minorHAnsi"/>
          <w:lang w:val="fr-FR"/>
        </w:rPr>
      </w:pPr>
      <w:r w:rsidRPr="00297C73">
        <w:rPr>
          <w:rFonts w:asciiTheme="minorHAnsi" w:hAnsiTheme="minorHAnsi" w:cstheme="minorHAnsi"/>
          <w:lang w:val="fr-FR"/>
        </w:rPr>
        <w:t>Soulignement du "mutisme administratif" comme une forme de maltraitance.</w:t>
      </w:r>
    </w:p>
    <w:p w14:paraId="789A8590" w14:textId="77777777" w:rsidR="00297C73" w:rsidRPr="00297C73" w:rsidRDefault="00297C73" w:rsidP="000B5846">
      <w:pPr>
        <w:numPr>
          <w:ilvl w:val="0"/>
          <w:numId w:val="151"/>
        </w:numPr>
        <w:rPr>
          <w:rFonts w:asciiTheme="minorHAnsi" w:hAnsiTheme="minorHAnsi" w:cstheme="minorHAnsi"/>
          <w:lang w:val="fr-FR"/>
        </w:rPr>
      </w:pPr>
      <w:r w:rsidRPr="00297C73">
        <w:rPr>
          <w:rFonts w:asciiTheme="minorHAnsi" w:hAnsiTheme="minorHAnsi" w:cstheme="minorHAnsi"/>
          <w:lang w:val="fr-FR"/>
        </w:rPr>
        <w:t>Questions sur l'inclusion des personnes directement concernées.</w:t>
      </w:r>
    </w:p>
    <w:p w14:paraId="5B02DDDF" w14:textId="77777777" w:rsidR="00297C73" w:rsidRPr="00297C73" w:rsidRDefault="00297C73" w:rsidP="000B5846">
      <w:pPr>
        <w:numPr>
          <w:ilvl w:val="0"/>
          <w:numId w:val="151"/>
        </w:numPr>
        <w:rPr>
          <w:rFonts w:asciiTheme="minorHAnsi" w:hAnsiTheme="minorHAnsi" w:cstheme="minorHAnsi"/>
          <w:lang w:val="fr-FR"/>
        </w:rPr>
      </w:pPr>
      <w:r w:rsidRPr="00297C73">
        <w:rPr>
          <w:rFonts w:asciiTheme="minorHAnsi" w:hAnsiTheme="minorHAnsi" w:cstheme="minorHAnsi"/>
          <w:lang w:val="fr-FR"/>
        </w:rPr>
        <w:t>Demande de confirmation de la bonne prise en compte de la contribution de l'Alliance Autiste.</w:t>
      </w:r>
    </w:p>
    <w:p w14:paraId="180697E5" w14:textId="77777777" w:rsidR="00297C73" w:rsidRPr="00297C73" w:rsidRDefault="00297C73" w:rsidP="00297C73">
      <w:pPr>
        <w:rPr>
          <w:rFonts w:asciiTheme="minorHAnsi" w:hAnsiTheme="minorHAnsi" w:cstheme="minorHAnsi"/>
          <w:b/>
          <w:bCs/>
          <w:lang w:val="pt-BR"/>
        </w:rPr>
      </w:pPr>
      <w:r w:rsidRPr="00297C73">
        <w:rPr>
          <w:rFonts w:asciiTheme="minorHAnsi" w:hAnsiTheme="minorHAnsi" w:cstheme="minorHAnsi"/>
          <w:b/>
          <w:bCs/>
          <w:lang w:val="pt-BR"/>
        </w:rPr>
        <w:t>4. Réponse du Cabinet (9 juin 2023)</w:t>
      </w:r>
    </w:p>
    <w:p w14:paraId="4FFDE489" w14:textId="77777777" w:rsidR="00297C73" w:rsidRPr="00297C73" w:rsidRDefault="00297C73" w:rsidP="000B5846">
      <w:pPr>
        <w:numPr>
          <w:ilvl w:val="0"/>
          <w:numId w:val="152"/>
        </w:numPr>
        <w:rPr>
          <w:rFonts w:asciiTheme="minorHAnsi" w:hAnsiTheme="minorHAnsi" w:cstheme="minorHAnsi"/>
          <w:lang w:val="fr-FR"/>
        </w:rPr>
      </w:pPr>
      <w:r w:rsidRPr="00297C73">
        <w:rPr>
          <w:rFonts w:asciiTheme="minorHAnsi" w:hAnsiTheme="minorHAnsi" w:cstheme="minorHAnsi"/>
          <w:lang w:val="fr-FR"/>
        </w:rPr>
        <w:t>Excuses pour la réponse tardive.</w:t>
      </w:r>
    </w:p>
    <w:p w14:paraId="5A354C63" w14:textId="77777777" w:rsidR="00297C73" w:rsidRPr="00297C73" w:rsidRDefault="00297C73" w:rsidP="000B5846">
      <w:pPr>
        <w:numPr>
          <w:ilvl w:val="0"/>
          <w:numId w:val="152"/>
        </w:numPr>
        <w:rPr>
          <w:rFonts w:asciiTheme="minorHAnsi" w:hAnsiTheme="minorHAnsi" w:cstheme="minorHAnsi"/>
          <w:lang w:val="fr-FR"/>
        </w:rPr>
      </w:pPr>
      <w:r w:rsidRPr="00297C73">
        <w:rPr>
          <w:rFonts w:asciiTheme="minorHAnsi" w:hAnsiTheme="minorHAnsi" w:cstheme="minorHAnsi"/>
          <w:lang w:val="fr-FR"/>
        </w:rPr>
        <w:t>Invitation à participer via un formulaire en ligne.</w:t>
      </w:r>
    </w:p>
    <w:p w14:paraId="49C04C07" w14:textId="77777777" w:rsidR="00297C73" w:rsidRPr="00297C73" w:rsidRDefault="00297C73" w:rsidP="00297C73">
      <w:pPr>
        <w:rPr>
          <w:rFonts w:asciiTheme="minorHAnsi" w:hAnsiTheme="minorHAnsi" w:cstheme="minorHAnsi"/>
          <w:b/>
          <w:bCs/>
          <w:lang w:val="fr-FR"/>
        </w:rPr>
      </w:pPr>
      <w:r w:rsidRPr="00297C73">
        <w:rPr>
          <w:rFonts w:asciiTheme="minorHAnsi" w:hAnsiTheme="minorHAnsi" w:cstheme="minorHAnsi"/>
          <w:b/>
          <w:bCs/>
          <w:lang w:val="fr-FR"/>
        </w:rPr>
        <w:t>5. Réaction de l'Alliance Autiste (9 juin - 30 juin 2023)</w:t>
      </w:r>
    </w:p>
    <w:p w14:paraId="71318F1E" w14:textId="77777777" w:rsidR="00297C73" w:rsidRPr="00297C73" w:rsidRDefault="00297C73" w:rsidP="000B5846">
      <w:pPr>
        <w:numPr>
          <w:ilvl w:val="0"/>
          <w:numId w:val="153"/>
        </w:numPr>
        <w:rPr>
          <w:rFonts w:asciiTheme="minorHAnsi" w:hAnsiTheme="minorHAnsi" w:cstheme="minorHAnsi"/>
          <w:lang w:val="fr-FR"/>
        </w:rPr>
      </w:pPr>
      <w:r w:rsidRPr="00297C73">
        <w:rPr>
          <w:rFonts w:asciiTheme="minorHAnsi" w:hAnsiTheme="minorHAnsi" w:cstheme="minorHAnsi"/>
          <w:lang w:val="fr-FR"/>
        </w:rPr>
        <w:t>Signalement que le délai de 48h pour répondre est insuffisant.</w:t>
      </w:r>
    </w:p>
    <w:p w14:paraId="154C654A" w14:textId="77777777" w:rsidR="00297C73" w:rsidRPr="00297C73" w:rsidRDefault="00297C73" w:rsidP="000B5846">
      <w:pPr>
        <w:numPr>
          <w:ilvl w:val="0"/>
          <w:numId w:val="153"/>
        </w:numPr>
        <w:rPr>
          <w:rFonts w:asciiTheme="minorHAnsi" w:hAnsiTheme="minorHAnsi" w:cstheme="minorHAnsi"/>
          <w:lang w:val="fr-FR"/>
        </w:rPr>
      </w:pPr>
      <w:r w:rsidRPr="00297C73">
        <w:rPr>
          <w:rFonts w:asciiTheme="minorHAnsi" w:hAnsiTheme="minorHAnsi" w:cstheme="minorHAnsi"/>
          <w:lang w:val="fr-FR"/>
        </w:rPr>
        <w:t>Questionnement sur l'absence de véritables discussions et l'exclusion des victimes directes.</w:t>
      </w:r>
    </w:p>
    <w:p w14:paraId="2ED6973C" w14:textId="77777777" w:rsidR="00297C73" w:rsidRPr="00297C73" w:rsidRDefault="00297C73" w:rsidP="000B5846">
      <w:pPr>
        <w:numPr>
          <w:ilvl w:val="0"/>
          <w:numId w:val="153"/>
        </w:numPr>
        <w:rPr>
          <w:rFonts w:asciiTheme="minorHAnsi" w:hAnsiTheme="minorHAnsi" w:cstheme="minorHAnsi"/>
          <w:lang w:val="fr-FR"/>
        </w:rPr>
      </w:pPr>
      <w:r w:rsidRPr="00297C73">
        <w:rPr>
          <w:rFonts w:asciiTheme="minorHAnsi" w:hAnsiTheme="minorHAnsi" w:cstheme="minorHAnsi"/>
          <w:lang w:val="fr-FR"/>
        </w:rPr>
        <w:t>Doutes sur la pertinence du formulaire qui semble s'adresser aux "structures maltraitantes" et non aux victimes.</w:t>
      </w:r>
    </w:p>
    <w:p w14:paraId="797499FB" w14:textId="77777777" w:rsidR="00297C73" w:rsidRPr="00297C73" w:rsidRDefault="00297C73" w:rsidP="000B5846">
      <w:pPr>
        <w:numPr>
          <w:ilvl w:val="0"/>
          <w:numId w:val="153"/>
        </w:numPr>
        <w:rPr>
          <w:rFonts w:asciiTheme="minorHAnsi" w:hAnsiTheme="minorHAnsi" w:cstheme="minorHAnsi"/>
          <w:lang w:val="fr-FR"/>
        </w:rPr>
      </w:pPr>
      <w:r w:rsidRPr="00297C73">
        <w:rPr>
          <w:rFonts w:asciiTheme="minorHAnsi" w:hAnsiTheme="minorHAnsi" w:cstheme="minorHAnsi"/>
          <w:lang w:val="fr-FR"/>
        </w:rPr>
        <w:t>Difficultés à comprendre comment les victimes elles-mêmes sont incluses dans le processus.</w:t>
      </w:r>
    </w:p>
    <w:p w14:paraId="09443370" w14:textId="77777777" w:rsidR="00297C73" w:rsidRPr="00297C73" w:rsidRDefault="00297C73" w:rsidP="00297C73">
      <w:pPr>
        <w:rPr>
          <w:rFonts w:asciiTheme="minorHAnsi" w:hAnsiTheme="minorHAnsi" w:cstheme="minorHAnsi"/>
          <w:b/>
          <w:bCs/>
          <w:lang w:val="pt-BR"/>
        </w:rPr>
      </w:pPr>
      <w:r w:rsidRPr="00297C73">
        <w:rPr>
          <w:rFonts w:asciiTheme="minorHAnsi" w:hAnsiTheme="minorHAnsi" w:cstheme="minorHAnsi"/>
          <w:b/>
          <w:bCs/>
          <w:lang w:val="pt-BR"/>
        </w:rPr>
        <w:t>6. Réponse du Cabinet (3 juillet 2023)</w:t>
      </w:r>
    </w:p>
    <w:p w14:paraId="18760FE7" w14:textId="77777777" w:rsidR="00297C73" w:rsidRPr="00297C73" w:rsidRDefault="00297C73" w:rsidP="000B5846">
      <w:pPr>
        <w:numPr>
          <w:ilvl w:val="0"/>
          <w:numId w:val="154"/>
        </w:numPr>
        <w:rPr>
          <w:rFonts w:asciiTheme="minorHAnsi" w:hAnsiTheme="minorHAnsi" w:cstheme="minorHAnsi"/>
          <w:lang w:val="fr-FR"/>
        </w:rPr>
      </w:pPr>
      <w:r w:rsidRPr="00297C73">
        <w:rPr>
          <w:rFonts w:asciiTheme="minorHAnsi" w:hAnsiTheme="minorHAnsi" w:cstheme="minorHAnsi"/>
          <w:lang w:val="fr-FR"/>
        </w:rPr>
        <w:t>Explications sur le processus des États Généraux.</w:t>
      </w:r>
    </w:p>
    <w:p w14:paraId="044CDDF3" w14:textId="77777777" w:rsidR="00297C73" w:rsidRPr="00297C73" w:rsidRDefault="00297C73" w:rsidP="000B5846">
      <w:pPr>
        <w:numPr>
          <w:ilvl w:val="0"/>
          <w:numId w:val="154"/>
        </w:numPr>
        <w:rPr>
          <w:rFonts w:asciiTheme="minorHAnsi" w:hAnsiTheme="minorHAnsi" w:cstheme="minorHAnsi"/>
          <w:lang w:val="fr-FR"/>
        </w:rPr>
      </w:pPr>
      <w:r w:rsidRPr="00297C73">
        <w:rPr>
          <w:rFonts w:asciiTheme="minorHAnsi" w:hAnsiTheme="minorHAnsi" w:cstheme="minorHAnsi"/>
          <w:lang w:val="fr-FR"/>
        </w:rPr>
        <w:t>Référence à la participation du CNCPH.</w:t>
      </w:r>
    </w:p>
    <w:p w14:paraId="13EB5C44" w14:textId="77777777" w:rsidR="00297C73" w:rsidRPr="00297C73" w:rsidRDefault="00297C73" w:rsidP="000B5846">
      <w:pPr>
        <w:numPr>
          <w:ilvl w:val="0"/>
          <w:numId w:val="154"/>
        </w:numPr>
        <w:rPr>
          <w:rFonts w:asciiTheme="minorHAnsi" w:hAnsiTheme="minorHAnsi" w:cstheme="minorHAnsi"/>
          <w:lang w:val="fr-FR"/>
        </w:rPr>
      </w:pPr>
      <w:r w:rsidRPr="00297C73">
        <w:rPr>
          <w:rFonts w:asciiTheme="minorHAnsi" w:hAnsiTheme="minorHAnsi" w:cstheme="minorHAnsi"/>
          <w:lang w:val="fr-FR"/>
        </w:rPr>
        <w:t>Justification du focus sur les adultes en situation de vulnérabilité.</w:t>
      </w:r>
    </w:p>
    <w:p w14:paraId="473F5DE4" w14:textId="77777777" w:rsidR="00297C73" w:rsidRPr="00297C73" w:rsidRDefault="00297C73" w:rsidP="000B5846">
      <w:pPr>
        <w:numPr>
          <w:ilvl w:val="0"/>
          <w:numId w:val="154"/>
        </w:numPr>
        <w:rPr>
          <w:rFonts w:asciiTheme="minorHAnsi" w:hAnsiTheme="minorHAnsi" w:cstheme="minorHAnsi"/>
          <w:lang w:val="fr-FR"/>
        </w:rPr>
      </w:pPr>
      <w:r w:rsidRPr="00297C73">
        <w:rPr>
          <w:rFonts w:asciiTheme="minorHAnsi" w:hAnsiTheme="minorHAnsi" w:cstheme="minorHAnsi"/>
          <w:lang w:val="fr-FR"/>
        </w:rPr>
        <w:t>Prolongation du délai jusqu'au 13 juillet 2023 pour apporter une contribution.</w:t>
      </w:r>
    </w:p>
    <w:p w14:paraId="6501CEB7" w14:textId="77777777" w:rsidR="00297C73" w:rsidRPr="00297C73" w:rsidRDefault="00297C73" w:rsidP="00297C73">
      <w:pPr>
        <w:rPr>
          <w:rFonts w:asciiTheme="minorHAnsi" w:hAnsiTheme="minorHAnsi" w:cstheme="minorHAnsi"/>
          <w:b/>
          <w:bCs/>
          <w:lang w:val="fr-FR"/>
        </w:rPr>
      </w:pPr>
      <w:r w:rsidRPr="00297C73">
        <w:rPr>
          <w:rFonts w:asciiTheme="minorHAnsi" w:hAnsiTheme="minorHAnsi" w:cstheme="minorHAnsi"/>
          <w:b/>
          <w:bCs/>
          <w:lang w:val="fr-FR"/>
        </w:rPr>
        <w:t>7. Engagement de l'Alliance Autiste (5 - 17 juillet 2023)</w:t>
      </w:r>
    </w:p>
    <w:p w14:paraId="116428FC" w14:textId="77777777" w:rsidR="00297C73" w:rsidRPr="00297C73" w:rsidRDefault="00297C73" w:rsidP="000B5846">
      <w:pPr>
        <w:numPr>
          <w:ilvl w:val="0"/>
          <w:numId w:val="155"/>
        </w:numPr>
        <w:rPr>
          <w:rFonts w:asciiTheme="minorHAnsi" w:hAnsiTheme="minorHAnsi" w:cstheme="minorHAnsi"/>
          <w:lang w:val="fr-FR"/>
        </w:rPr>
      </w:pPr>
      <w:r w:rsidRPr="00297C73">
        <w:rPr>
          <w:rFonts w:asciiTheme="minorHAnsi" w:hAnsiTheme="minorHAnsi" w:cstheme="minorHAnsi"/>
          <w:lang w:val="fr-FR"/>
        </w:rPr>
        <w:t>Annonce de la préparation d'un document intitulé "La maltraitance des autistes en France : Aperçu et solutions".</w:t>
      </w:r>
    </w:p>
    <w:p w14:paraId="4A85119B" w14:textId="77777777" w:rsidR="00297C73" w:rsidRPr="00297C73" w:rsidRDefault="00297C73" w:rsidP="000B5846">
      <w:pPr>
        <w:numPr>
          <w:ilvl w:val="0"/>
          <w:numId w:val="155"/>
        </w:numPr>
        <w:rPr>
          <w:rFonts w:asciiTheme="minorHAnsi" w:hAnsiTheme="minorHAnsi" w:cstheme="minorHAnsi"/>
          <w:lang w:val="fr-FR"/>
        </w:rPr>
      </w:pPr>
      <w:r w:rsidRPr="00297C73">
        <w:rPr>
          <w:rFonts w:asciiTheme="minorHAnsi" w:hAnsiTheme="minorHAnsi" w:cstheme="minorHAnsi"/>
          <w:lang w:val="fr-FR"/>
        </w:rPr>
        <w:t>Demande d'un délai supplémentaire pour fournir une contribution approfondie.</w:t>
      </w:r>
    </w:p>
    <w:p w14:paraId="6E013AC7" w14:textId="77777777" w:rsidR="00297C73" w:rsidRPr="00297C73" w:rsidRDefault="00297C73" w:rsidP="000B5846">
      <w:pPr>
        <w:numPr>
          <w:ilvl w:val="0"/>
          <w:numId w:val="155"/>
        </w:numPr>
        <w:rPr>
          <w:rFonts w:asciiTheme="minorHAnsi" w:hAnsiTheme="minorHAnsi" w:cstheme="minorHAnsi"/>
          <w:lang w:val="fr-FR"/>
        </w:rPr>
      </w:pPr>
      <w:r w:rsidRPr="00297C73">
        <w:rPr>
          <w:rFonts w:asciiTheme="minorHAnsi" w:hAnsiTheme="minorHAnsi" w:cstheme="minorHAnsi"/>
          <w:lang w:val="fr-FR"/>
        </w:rPr>
        <w:lastRenderedPageBreak/>
        <w:t>Question sur la possibilité de participer à la co-construction de la stratégie de lutte contre la maltraitance.</w:t>
      </w:r>
    </w:p>
    <w:p w14:paraId="4038CB78" w14:textId="77777777" w:rsidR="00297C73" w:rsidRPr="00297C73" w:rsidRDefault="00297C73" w:rsidP="00297C73">
      <w:pPr>
        <w:rPr>
          <w:rFonts w:asciiTheme="minorHAnsi" w:hAnsiTheme="minorHAnsi" w:cstheme="minorHAnsi"/>
          <w:b/>
          <w:bCs/>
          <w:lang w:val="pt-BR"/>
        </w:rPr>
      </w:pPr>
      <w:r w:rsidRPr="00297C73">
        <w:rPr>
          <w:rFonts w:asciiTheme="minorHAnsi" w:hAnsiTheme="minorHAnsi" w:cstheme="minorHAnsi"/>
          <w:b/>
          <w:bCs/>
          <w:lang w:val="pt-BR"/>
        </w:rPr>
        <w:t>8. Réponse du Cabinet (17 juillet 2023)</w:t>
      </w:r>
    </w:p>
    <w:p w14:paraId="5DE29914" w14:textId="77777777" w:rsidR="00297C73" w:rsidRPr="00297C73" w:rsidRDefault="00297C73" w:rsidP="000B5846">
      <w:pPr>
        <w:numPr>
          <w:ilvl w:val="0"/>
          <w:numId w:val="156"/>
        </w:numPr>
        <w:rPr>
          <w:rFonts w:asciiTheme="minorHAnsi" w:hAnsiTheme="minorHAnsi" w:cstheme="minorHAnsi"/>
          <w:lang w:val="fr-FR"/>
        </w:rPr>
      </w:pPr>
      <w:r w:rsidRPr="00297C73">
        <w:rPr>
          <w:rFonts w:asciiTheme="minorHAnsi" w:hAnsiTheme="minorHAnsi" w:cstheme="minorHAnsi"/>
          <w:lang w:val="fr-FR"/>
        </w:rPr>
        <w:t>Proposition de rendre la contribution définitive avant la fin de la semaine.</w:t>
      </w:r>
    </w:p>
    <w:p w14:paraId="59176FFA" w14:textId="77777777" w:rsidR="00297C73" w:rsidRPr="00297C73" w:rsidRDefault="00297C73" w:rsidP="00297C73">
      <w:pPr>
        <w:rPr>
          <w:rFonts w:asciiTheme="minorHAnsi" w:hAnsiTheme="minorHAnsi" w:cstheme="minorHAnsi"/>
          <w:b/>
          <w:bCs/>
          <w:lang w:val="fr-FR"/>
        </w:rPr>
      </w:pPr>
      <w:r w:rsidRPr="00297C73">
        <w:rPr>
          <w:rFonts w:asciiTheme="minorHAnsi" w:hAnsiTheme="minorHAnsi" w:cstheme="minorHAnsi"/>
          <w:b/>
          <w:bCs/>
          <w:lang w:val="fr-FR"/>
        </w:rPr>
        <w:t>9. Difficultés à finaliser la contribution (23 juillet 2023)</w:t>
      </w:r>
    </w:p>
    <w:p w14:paraId="732FB03F" w14:textId="77777777" w:rsidR="00297C73" w:rsidRPr="00297C73" w:rsidRDefault="00297C73" w:rsidP="000B5846">
      <w:pPr>
        <w:numPr>
          <w:ilvl w:val="0"/>
          <w:numId w:val="157"/>
        </w:numPr>
        <w:rPr>
          <w:rFonts w:asciiTheme="minorHAnsi" w:hAnsiTheme="minorHAnsi" w:cstheme="minorHAnsi"/>
          <w:lang w:val="fr-FR"/>
        </w:rPr>
      </w:pPr>
      <w:r w:rsidRPr="00297C73">
        <w:rPr>
          <w:rFonts w:asciiTheme="minorHAnsi" w:hAnsiTheme="minorHAnsi" w:cstheme="minorHAnsi"/>
          <w:lang w:val="fr-FR"/>
        </w:rPr>
        <w:t>Explication des difficultés à synthétiser un sujet aussi vaste.</w:t>
      </w:r>
    </w:p>
    <w:p w14:paraId="07894658" w14:textId="77777777" w:rsidR="00297C73" w:rsidRPr="00297C73" w:rsidRDefault="00297C73" w:rsidP="000B5846">
      <w:pPr>
        <w:numPr>
          <w:ilvl w:val="0"/>
          <w:numId w:val="157"/>
        </w:numPr>
        <w:rPr>
          <w:rFonts w:asciiTheme="minorHAnsi" w:hAnsiTheme="minorHAnsi" w:cstheme="minorHAnsi"/>
          <w:lang w:val="fr-FR"/>
        </w:rPr>
      </w:pPr>
      <w:r w:rsidRPr="00297C73">
        <w:rPr>
          <w:rFonts w:asciiTheme="minorHAnsi" w:hAnsiTheme="minorHAnsi" w:cstheme="minorHAnsi"/>
          <w:lang w:val="fr-FR"/>
        </w:rPr>
        <w:t>Proposition d'envoyer une "Version 1" du document, avec des compléments à venir.</w:t>
      </w:r>
    </w:p>
    <w:p w14:paraId="385C4F59" w14:textId="77777777" w:rsidR="00297C73" w:rsidRPr="00297C73" w:rsidRDefault="00297C73" w:rsidP="000B5846">
      <w:pPr>
        <w:numPr>
          <w:ilvl w:val="0"/>
          <w:numId w:val="157"/>
        </w:numPr>
        <w:rPr>
          <w:rFonts w:asciiTheme="minorHAnsi" w:hAnsiTheme="minorHAnsi" w:cstheme="minorHAnsi"/>
          <w:lang w:val="fr-FR"/>
        </w:rPr>
      </w:pPr>
      <w:r w:rsidRPr="00297C73">
        <w:rPr>
          <w:rFonts w:asciiTheme="minorHAnsi" w:hAnsiTheme="minorHAnsi" w:cstheme="minorHAnsi"/>
          <w:lang w:val="fr-FR"/>
        </w:rPr>
        <w:t>Rappel de la volonté de participer à la stratégie de lutte contre la maltraitance.</w:t>
      </w:r>
    </w:p>
    <w:p w14:paraId="485CD7B5" w14:textId="77777777" w:rsidR="00297C73" w:rsidRPr="00297C73" w:rsidRDefault="00000000" w:rsidP="00297C73">
      <w:pPr>
        <w:rPr>
          <w:rFonts w:asciiTheme="minorHAnsi" w:hAnsiTheme="minorHAnsi" w:cstheme="minorHAnsi"/>
          <w:lang w:val="pt-BR"/>
        </w:rPr>
      </w:pPr>
      <w:r>
        <w:rPr>
          <w:rFonts w:asciiTheme="minorHAnsi" w:hAnsiTheme="minorHAnsi" w:cstheme="minorHAnsi"/>
          <w:lang w:val="pt-BR"/>
        </w:rPr>
        <w:pict w14:anchorId="61F1E4A0">
          <v:rect id="_x0000_i1086" style="width:0;height:1.5pt" o:hralign="center" o:hrstd="t" o:hr="t" fillcolor="#a0a0a0" stroked="f"/>
        </w:pict>
      </w:r>
    </w:p>
    <w:p w14:paraId="2CCC1472" w14:textId="77777777" w:rsidR="00297C73" w:rsidRPr="00297C73" w:rsidRDefault="00297C73" w:rsidP="00297C73">
      <w:pPr>
        <w:rPr>
          <w:rFonts w:asciiTheme="minorHAnsi" w:hAnsiTheme="minorHAnsi" w:cstheme="minorHAnsi"/>
          <w:lang w:val="pt-BR"/>
        </w:rPr>
      </w:pPr>
      <w:r w:rsidRPr="00297C73">
        <w:rPr>
          <w:rFonts w:asciiTheme="minorHAnsi" w:hAnsiTheme="minorHAnsi" w:cstheme="minorHAnsi"/>
          <w:b/>
          <w:bCs/>
          <w:lang w:val="pt-BR"/>
        </w:rPr>
        <w:t>Conclusion :</w:t>
      </w:r>
    </w:p>
    <w:p w14:paraId="2C391D27" w14:textId="77777777" w:rsidR="00297C73" w:rsidRPr="00297C73" w:rsidRDefault="00297C73" w:rsidP="000B5846">
      <w:pPr>
        <w:numPr>
          <w:ilvl w:val="0"/>
          <w:numId w:val="158"/>
        </w:numPr>
        <w:rPr>
          <w:rFonts w:asciiTheme="minorHAnsi" w:hAnsiTheme="minorHAnsi" w:cstheme="minorHAnsi"/>
          <w:lang w:val="fr-FR"/>
        </w:rPr>
      </w:pPr>
      <w:r w:rsidRPr="00297C73">
        <w:rPr>
          <w:rFonts w:asciiTheme="minorHAnsi" w:hAnsiTheme="minorHAnsi" w:cstheme="minorHAnsi"/>
          <w:lang w:val="fr-FR"/>
        </w:rPr>
        <w:t>L'Alliance Autiste a sollicité activement sa participation aux États Généraux des Maltraitances.</w:t>
      </w:r>
    </w:p>
    <w:p w14:paraId="26201C70" w14:textId="77777777" w:rsidR="00297C73" w:rsidRPr="00297C73" w:rsidRDefault="00297C73" w:rsidP="000B5846">
      <w:pPr>
        <w:numPr>
          <w:ilvl w:val="0"/>
          <w:numId w:val="158"/>
        </w:numPr>
        <w:rPr>
          <w:rFonts w:asciiTheme="minorHAnsi" w:hAnsiTheme="minorHAnsi" w:cstheme="minorHAnsi"/>
          <w:lang w:val="fr-FR"/>
        </w:rPr>
      </w:pPr>
      <w:r w:rsidRPr="00297C73">
        <w:rPr>
          <w:rFonts w:asciiTheme="minorHAnsi" w:hAnsiTheme="minorHAnsi" w:cstheme="minorHAnsi"/>
          <w:lang w:val="fr-FR"/>
        </w:rPr>
        <w:t>Le Cabinet du Ministre a tardé à répondre et a proposé un cadre restrictif (formulaire avec délai court).</w:t>
      </w:r>
    </w:p>
    <w:p w14:paraId="38EFC22A" w14:textId="77777777" w:rsidR="00297C73" w:rsidRPr="00297C73" w:rsidRDefault="00297C73" w:rsidP="000B5846">
      <w:pPr>
        <w:numPr>
          <w:ilvl w:val="0"/>
          <w:numId w:val="158"/>
        </w:numPr>
        <w:rPr>
          <w:rFonts w:asciiTheme="minorHAnsi" w:hAnsiTheme="minorHAnsi" w:cstheme="minorHAnsi"/>
          <w:lang w:val="fr-FR"/>
        </w:rPr>
      </w:pPr>
      <w:r w:rsidRPr="00297C73">
        <w:rPr>
          <w:rFonts w:asciiTheme="minorHAnsi" w:hAnsiTheme="minorHAnsi" w:cstheme="minorHAnsi"/>
          <w:lang w:val="fr-FR"/>
        </w:rPr>
        <w:t>L'Alliance Autiste a exprimé des critiques sur l'exclusion des victimes et le manque de véritable concertation.</w:t>
      </w:r>
    </w:p>
    <w:p w14:paraId="60F8980D" w14:textId="77777777" w:rsidR="00297C73" w:rsidRPr="00297C73" w:rsidRDefault="00297C73" w:rsidP="000B5846">
      <w:pPr>
        <w:numPr>
          <w:ilvl w:val="0"/>
          <w:numId w:val="158"/>
        </w:numPr>
        <w:rPr>
          <w:rFonts w:asciiTheme="minorHAnsi" w:hAnsiTheme="minorHAnsi" w:cstheme="minorHAnsi"/>
          <w:lang w:val="fr-FR"/>
        </w:rPr>
      </w:pPr>
      <w:r w:rsidRPr="00297C73">
        <w:rPr>
          <w:rFonts w:asciiTheme="minorHAnsi" w:hAnsiTheme="minorHAnsi" w:cstheme="minorHAnsi"/>
          <w:lang w:val="fr-FR"/>
        </w:rPr>
        <w:t>La demande de participation à la stratégie de lutte contre la maltraitance reste en suspens.</w:t>
      </w:r>
    </w:p>
    <w:p w14:paraId="714DAA57" w14:textId="3BEE1FE9" w:rsidR="00E44B7D" w:rsidRPr="00961C02" w:rsidRDefault="00E44B7D" w:rsidP="00297C73">
      <w:pPr>
        <w:rPr>
          <w:rFonts w:asciiTheme="minorHAnsi" w:hAnsiTheme="minorHAnsi" w:cstheme="minorHAnsi"/>
          <w:color w:val="auto"/>
        </w:rPr>
      </w:pPr>
    </w:p>
    <w:p w14:paraId="122D0CCB" w14:textId="77777777" w:rsidR="00535AC0" w:rsidRPr="00535AC0" w:rsidRDefault="00535AC0" w:rsidP="000B5846">
      <w:pPr>
        <w:numPr>
          <w:ilvl w:val="0"/>
          <w:numId w:val="159"/>
        </w:numPr>
        <w:rPr>
          <w:rFonts w:asciiTheme="minorHAnsi" w:hAnsiTheme="minorHAnsi" w:cstheme="minorHAnsi"/>
          <w:color w:val="auto"/>
          <w:lang w:val="fr-FR"/>
        </w:rPr>
      </w:pPr>
      <w:r w:rsidRPr="00535AC0">
        <w:rPr>
          <w:rFonts w:asciiTheme="minorHAnsi" w:hAnsiTheme="minorHAnsi" w:cstheme="minorHAnsi"/>
          <w:b/>
          <w:bCs/>
          <w:color w:val="auto"/>
          <w:lang w:val="fr-FR"/>
        </w:rPr>
        <w:t>05/09/2023</w:t>
      </w:r>
      <w:r w:rsidRPr="00535AC0">
        <w:rPr>
          <w:rFonts w:asciiTheme="minorHAnsi" w:hAnsiTheme="minorHAnsi" w:cstheme="minorHAnsi"/>
          <w:color w:val="auto"/>
          <w:lang w:val="fr-FR"/>
        </w:rPr>
        <w:t xml:space="preserve"> – Invitation à la restitution des États généraux des maltraitances (reportée au 02/10/2023).</w:t>
      </w:r>
    </w:p>
    <w:p w14:paraId="65508AA8" w14:textId="77777777" w:rsidR="00535AC0" w:rsidRPr="00535AC0" w:rsidRDefault="00535AC0" w:rsidP="000B5846">
      <w:pPr>
        <w:numPr>
          <w:ilvl w:val="0"/>
          <w:numId w:val="159"/>
        </w:numPr>
        <w:rPr>
          <w:rFonts w:asciiTheme="minorHAnsi" w:hAnsiTheme="minorHAnsi" w:cstheme="minorHAnsi"/>
          <w:color w:val="auto"/>
          <w:lang w:val="fr-FR"/>
        </w:rPr>
      </w:pPr>
      <w:r w:rsidRPr="00535AC0">
        <w:rPr>
          <w:rFonts w:asciiTheme="minorHAnsi" w:hAnsiTheme="minorHAnsi" w:cstheme="minorHAnsi"/>
          <w:b/>
          <w:bCs/>
          <w:color w:val="auto"/>
          <w:lang w:val="fr-FR"/>
        </w:rPr>
        <w:t>12/11/2023</w:t>
      </w:r>
      <w:r w:rsidRPr="00535AC0">
        <w:rPr>
          <w:rFonts w:asciiTheme="minorHAnsi" w:hAnsiTheme="minorHAnsi" w:cstheme="minorHAnsi"/>
          <w:color w:val="auto"/>
          <w:lang w:val="fr-FR"/>
        </w:rPr>
        <w:t xml:space="preserve"> – Alice Casagrande informe que toutes les contributions, dont la nôtre, sont publiées en ligne. Annonce que la stratégie est en finalisation et qu’ils prennent attache avec le CNCPH pour la concertation.</w:t>
      </w:r>
    </w:p>
    <w:p w14:paraId="5DE430BC" w14:textId="77777777" w:rsidR="00535AC0" w:rsidRPr="00535AC0" w:rsidRDefault="00535AC0" w:rsidP="000B5846">
      <w:pPr>
        <w:numPr>
          <w:ilvl w:val="0"/>
          <w:numId w:val="159"/>
        </w:numPr>
        <w:rPr>
          <w:rFonts w:asciiTheme="minorHAnsi" w:hAnsiTheme="minorHAnsi" w:cstheme="minorHAnsi"/>
          <w:color w:val="auto"/>
          <w:lang w:val="pt-BR"/>
        </w:rPr>
      </w:pPr>
      <w:r w:rsidRPr="00535AC0">
        <w:rPr>
          <w:rFonts w:asciiTheme="minorHAnsi" w:hAnsiTheme="minorHAnsi" w:cstheme="minorHAnsi"/>
          <w:b/>
          <w:bCs/>
          <w:color w:val="auto"/>
          <w:lang w:val="fr-FR"/>
        </w:rPr>
        <w:t>12/11/2023</w:t>
      </w:r>
      <w:r w:rsidRPr="00535AC0">
        <w:rPr>
          <w:rFonts w:asciiTheme="minorHAnsi" w:hAnsiTheme="minorHAnsi" w:cstheme="minorHAnsi"/>
          <w:color w:val="auto"/>
          <w:lang w:val="fr-FR"/>
        </w:rPr>
        <w:t xml:space="preserve"> – Demande du lien vers les contributions et remarque sur la sélection biaisée du CNCPH, qui exclut certaines associations. </w:t>
      </w:r>
      <w:r w:rsidRPr="00535AC0">
        <w:rPr>
          <w:rFonts w:asciiTheme="minorHAnsi" w:hAnsiTheme="minorHAnsi" w:cstheme="minorHAnsi"/>
          <w:color w:val="auto"/>
          <w:lang w:val="pt-BR"/>
        </w:rPr>
        <w:t>Question sur la liberté de consultation des parties prenantes.</w:t>
      </w:r>
    </w:p>
    <w:p w14:paraId="162E971B" w14:textId="16C505CD" w:rsidR="00535AC0" w:rsidRPr="00535AC0" w:rsidRDefault="00535AC0" w:rsidP="000B5846">
      <w:pPr>
        <w:numPr>
          <w:ilvl w:val="0"/>
          <w:numId w:val="159"/>
        </w:numPr>
        <w:rPr>
          <w:rFonts w:asciiTheme="minorHAnsi" w:hAnsiTheme="minorHAnsi" w:cstheme="minorHAnsi"/>
          <w:lang w:val="fr-FR"/>
        </w:rPr>
      </w:pPr>
      <w:r w:rsidRPr="00535AC0">
        <w:rPr>
          <w:rFonts w:asciiTheme="minorHAnsi" w:hAnsiTheme="minorHAnsi" w:cstheme="minorHAnsi"/>
          <w:b/>
          <w:bCs/>
          <w:color w:val="auto"/>
          <w:lang w:val="fr-FR"/>
        </w:rPr>
        <w:t>12/11/2023</w:t>
      </w:r>
      <w:r w:rsidRPr="00535AC0">
        <w:rPr>
          <w:rFonts w:asciiTheme="minorHAnsi" w:hAnsiTheme="minorHAnsi" w:cstheme="minorHAnsi"/>
          <w:color w:val="auto"/>
          <w:lang w:val="fr-FR"/>
        </w:rPr>
        <w:t xml:space="preserve"> – Réponse d’Alice Casagrande avec le lien. </w:t>
      </w:r>
      <w:r w:rsidR="008E4011" w:rsidRPr="00961C02">
        <w:rPr>
          <w:rFonts w:asciiTheme="minorHAnsi" w:hAnsiTheme="minorHAnsi" w:cstheme="minorHAnsi"/>
          <w:color w:val="auto"/>
          <w:lang w:val="fr-FR"/>
        </w:rPr>
        <w:br/>
      </w:r>
      <w:hyperlink r:id="rId39" w:tgtFrame="_new" w:history="1">
        <w:r w:rsidR="008E4011" w:rsidRPr="00961C02">
          <w:rPr>
            <w:rStyle w:val="Lienhypertexte"/>
            <w:rFonts w:asciiTheme="minorHAnsi" w:hAnsiTheme="minorHAnsi" w:cstheme="minorHAnsi"/>
            <w:b/>
            <w:bCs/>
            <w:lang w:val="fr-FR"/>
          </w:rPr>
          <w:t>https://solidarites.gouv.fr/concertation-des-etats-generaux-des-maltraitances</w:t>
        </w:r>
      </w:hyperlink>
      <w:r w:rsidR="008E4011" w:rsidRPr="00961C02">
        <w:rPr>
          <w:rFonts w:asciiTheme="minorHAnsi" w:hAnsiTheme="minorHAnsi" w:cstheme="minorHAnsi"/>
          <w:color w:val="auto"/>
          <w:lang w:val="fr-FR"/>
        </w:rPr>
        <w:br/>
      </w:r>
      <w:r w:rsidRPr="00535AC0">
        <w:rPr>
          <w:rFonts w:asciiTheme="minorHAnsi" w:hAnsiTheme="minorHAnsi" w:cstheme="minorHAnsi"/>
          <w:color w:val="auto"/>
          <w:lang w:val="fr-FR"/>
        </w:rPr>
        <w:t>Précise qu’il n’y a aucune obligation de concerter qui que ce soit, mais que la consultation est limitée par le temps et passe par des instances comme le CNCPH et France Assos Santé.</w:t>
      </w:r>
    </w:p>
    <w:p w14:paraId="1467B57C" w14:textId="77777777" w:rsidR="00535AC0" w:rsidRPr="00535AC0" w:rsidRDefault="00535AC0" w:rsidP="00535AC0">
      <w:pPr>
        <w:rPr>
          <w:rFonts w:asciiTheme="minorHAnsi" w:hAnsiTheme="minorHAnsi" w:cstheme="minorHAnsi"/>
          <w:b/>
          <w:bCs/>
          <w:color w:val="auto"/>
          <w:lang w:val="fr-FR"/>
        </w:rPr>
      </w:pPr>
      <w:r w:rsidRPr="00535AC0">
        <w:rPr>
          <w:rFonts w:asciiTheme="minorHAnsi" w:hAnsiTheme="minorHAnsi" w:cstheme="minorHAnsi"/>
          <w:b/>
          <w:bCs/>
          <w:color w:val="auto"/>
          <w:lang w:val="fr-FR"/>
        </w:rPr>
        <w:t>Avis</w:t>
      </w:r>
    </w:p>
    <w:p w14:paraId="0CE3E325" w14:textId="73195A9E" w:rsidR="00EE4F48" w:rsidRPr="00961C02" w:rsidRDefault="00535AC0" w:rsidP="00453F8F">
      <w:pPr>
        <w:rPr>
          <w:rFonts w:asciiTheme="minorHAnsi" w:hAnsiTheme="minorHAnsi" w:cstheme="minorHAnsi"/>
          <w:color w:val="auto"/>
          <w:lang w:val="fr-FR"/>
        </w:rPr>
      </w:pPr>
      <w:r w:rsidRPr="00535AC0">
        <w:rPr>
          <w:rFonts w:asciiTheme="minorHAnsi" w:hAnsiTheme="minorHAnsi" w:cstheme="minorHAnsi"/>
          <w:color w:val="auto"/>
          <w:lang w:val="fr-FR"/>
        </w:rPr>
        <w:t>Aucune prise en compte apparente de notre contribution. Le CNCPH reste le principal interlocuteur malgré ses biais de représentation. Aucune réponse sur notre remarque concernant l’exclusion des associations indépendantes.</w:t>
      </w:r>
    </w:p>
    <w:p w14:paraId="0494A177" w14:textId="60526CD9" w:rsidR="00D4186C" w:rsidRDefault="00D4186C" w:rsidP="00DA2A4E">
      <w:pPr>
        <w:pStyle w:val="Titre2"/>
      </w:pPr>
      <w:bookmarkStart w:id="28" w:name="_Toc193412904"/>
      <w:r>
        <w:t>7.2. Notre "réponse" à votre formulaire</w:t>
      </w:r>
      <w:bookmarkEnd w:id="28"/>
    </w:p>
    <w:p w14:paraId="1F0E8B8F" w14:textId="77777777" w:rsidR="00562226" w:rsidRPr="00562226" w:rsidRDefault="00562226" w:rsidP="00562226">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
          <w:bCs/>
          <w:lang w:val="fr-FR"/>
        </w:rPr>
      </w:pPr>
      <w:r w:rsidRPr="00562226">
        <w:rPr>
          <w:rFonts w:asciiTheme="minorHAnsi" w:eastAsia="Georgia" w:hAnsiTheme="minorHAnsi" w:cstheme="minorHAnsi"/>
          <w:b/>
          <w:bCs/>
          <w:lang w:val="fr-FR"/>
        </w:rPr>
        <w:t>Présentation officielle de la consultation :</w:t>
      </w:r>
    </w:p>
    <w:p w14:paraId="0C0CAF7D" w14:textId="77777777" w:rsidR="00562226" w:rsidRPr="00562226" w:rsidRDefault="00562226" w:rsidP="00562226">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Cs/>
          <w:lang w:val="fr-FR"/>
        </w:rPr>
        <w:t>« Dans le cadre de la séquence de concertation des États généraux des maltraitances ouverte depuis le lundi 3 avril par le ministère des Solidarités, de l'Autonomie et des Personnes handicapées, les institutions, associations et collectifs impliqués dans la lutte contre le phénomène sont invités à organiser des débats autoportés pour préparer la stratégie nationale de lutte contre les maltraitances envers les majeurs en situation de vulnérabilité.</w:t>
      </w:r>
    </w:p>
    <w:p w14:paraId="5DB50D46" w14:textId="77777777" w:rsidR="00562226" w:rsidRPr="00562226" w:rsidRDefault="00562226" w:rsidP="00562226">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Cs/>
          <w:lang w:val="fr-FR"/>
        </w:rPr>
        <w:t>Chaque acteur peut présenter un bilan des échanges organisés dans ce cadre avant le 10 juin 2023 en complétant le formulaire ci-dessous. »</w:t>
      </w:r>
    </w:p>
    <w:p w14:paraId="05CB1F7C" w14:textId="77777777" w:rsidR="00562226" w:rsidRPr="00562226" w:rsidRDefault="00562226" w:rsidP="00562226">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Segoe UI Emoji" w:eastAsia="Georgia" w:hAnsi="Segoe UI Emoji" w:cs="Segoe UI Emoji"/>
          <w:bCs/>
          <w:lang w:val="pt-BR"/>
        </w:rPr>
        <w:t>🔗</w:t>
      </w:r>
      <w:r w:rsidRPr="00562226">
        <w:rPr>
          <w:rFonts w:asciiTheme="minorHAnsi" w:eastAsia="Georgia" w:hAnsiTheme="minorHAnsi" w:cstheme="minorHAnsi"/>
          <w:bCs/>
          <w:lang w:val="fr-FR"/>
        </w:rPr>
        <w:t xml:space="preserve"> </w:t>
      </w:r>
      <w:hyperlink r:id="rId40" w:tgtFrame="_new" w:history="1">
        <w:r w:rsidRPr="00562226">
          <w:rPr>
            <w:rStyle w:val="Lienhypertexte"/>
            <w:rFonts w:asciiTheme="minorHAnsi" w:eastAsia="Georgia" w:hAnsiTheme="minorHAnsi" w:cstheme="minorHAnsi"/>
            <w:bCs/>
            <w:lang w:val="fr-FR"/>
          </w:rPr>
          <w:t>http://solidarites.gouv.fr/etats-generaux-des-maltraitances-formulaire-de-restitution-des-consultations</w:t>
        </w:r>
      </w:hyperlink>
    </w:p>
    <w:p w14:paraId="5C837E7C" w14:textId="77777777" w:rsidR="00562226" w:rsidRPr="00562226" w:rsidRDefault="00562226" w:rsidP="00562226">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
          <w:bCs/>
          <w:lang w:val="pt-BR"/>
        </w:rPr>
      </w:pPr>
      <w:proofErr w:type="gramStart"/>
      <w:r w:rsidRPr="00562226">
        <w:rPr>
          <w:rFonts w:asciiTheme="minorHAnsi" w:eastAsia="Georgia" w:hAnsiTheme="minorHAnsi" w:cstheme="minorHAnsi"/>
          <w:b/>
          <w:bCs/>
          <w:lang w:val="pt-BR"/>
        </w:rPr>
        <w:t>Première</w:t>
      </w:r>
      <w:proofErr w:type="gramEnd"/>
      <w:r w:rsidRPr="00562226">
        <w:rPr>
          <w:rFonts w:asciiTheme="minorHAnsi" w:eastAsia="Georgia" w:hAnsiTheme="minorHAnsi" w:cstheme="minorHAnsi"/>
          <w:b/>
          <w:bCs/>
          <w:lang w:val="pt-BR"/>
        </w:rPr>
        <w:t xml:space="preserve"> réaction :</w:t>
      </w:r>
    </w:p>
    <w:p w14:paraId="3B983BDB" w14:textId="77777777" w:rsidR="00562226" w:rsidRPr="00562226" w:rsidRDefault="00562226" w:rsidP="000B5846">
      <w:pPr>
        <w:numPr>
          <w:ilvl w:val="0"/>
          <w:numId w:val="160"/>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Cs/>
          <w:lang w:val="fr-FR"/>
        </w:rPr>
        <w:lastRenderedPageBreak/>
        <w:t>Délai de réponse extrêmement court (moins de 24h).</w:t>
      </w:r>
    </w:p>
    <w:p w14:paraId="5A3D0E1C" w14:textId="77777777" w:rsidR="00562226" w:rsidRPr="00562226" w:rsidRDefault="00562226" w:rsidP="000B5846">
      <w:pPr>
        <w:numPr>
          <w:ilvl w:val="0"/>
          <w:numId w:val="160"/>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Cs/>
          <w:lang w:val="fr-FR"/>
        </w:rPr>
        <w:t xml:space="preserve">Questions jugées trop restrictives et axées uniquement sur </w:t>
      </w:r>
      <w:r w:rsidRPr="00562226">
        <w:rPr>
          <w:rFonts w:asciiTheme="minorHAnsi" w:eastAsia="Georgia" w:hAnsiTheme="minorHAnsi" w:cstheme="minorHAnsi"/>
          <w:b/>
          <w:bCs/>
          <w:lang w:val="fr-FR"/>
        </w:rPr>
        <w:t>les</w:t>
      </w:r>
      <w:r w:rsidRPr="00562226">
        <w:rPr>
          <w:rFonts w:asciiTheme="minorHAnsi" w:eastAsia="Georgia" w:hAnsiTheme="minorHAnsi" w:cstheme="minorHAnsi"/>
          <w:bCs/>
          <w:lang w:val="fr-FR"/>
        </w:rPr>
        <w:t xml:space="preserve"> maltraitances individuelles, sans prendre en compte </w:t>
      </w:r>
      <w:r w:rsidRPr="00562226">
        <w:rPr>
          <w:rFonts w:asciiTheme="minorHAnsi" w:eastAsia="Georgia" w:hAnsiTheme="minorHAnsi" w:cstheme="minorHAnsi"/>
          <w:b/>
          <w:bCs/>
          <w:lang w:val="fr-FR"/>
        </w:rPr>
        <w:t>la</w:t>
      </w:r>
      <w:r w:rsidRPr="00562226">
        <w:rPr>
          <w:rFonts w:asciiTheme="minorHAnsi" w:eastAsia="Georgia" w:hAnsiTheme="minorHAnsi" w:cstheme="minorHAnsi"/>
          <w:bCs/>
          <w:lang w:val="fr-FR"/>
        </w:rPr>
        <w:t xml:space="preserve"> maltraitance en tant que phénomène systémique.</w:t>
      </w:r>
    </w:p>
    <w:p w14:paraId="735321EF" w14:textId="77777777" w:rsidR="00562226" w:rsidRPr="00562226" w:rsidRDefault="00562226" w:rsidP="000B5846">
      <w:pPr>
        <w:numPr>
          <w:ilvl w:val="0"/>
          <w:numId w:val="160"/>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Cs/>
          <w:lang w:val="fr-FR"/>
        </w:rPr>
        <w:t>Proposition de traiter à la fois les symptômes (les cas individuels) et les causes profondes (les mécanismes systémiques).</w:t>
      </w:r>
    </w:p>
    <w:p w14:paraId="5749BEE4" w14:textId="77777777" w:rsidR="00562226" w:rsidRPr="00562226" w:rsidRDefault="00562226" w:rsidP="00562226">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
          <w:bCs/>
          <w:lang w:val="fr-FR"/>
        </w:rPr>
      </w:pPr>
      <w:r w:rsidRPr="00562226">
        <w:rPr>
          <w:rFonts w:asciiTheme="minorHAnsi" w:eastAsia="Georgia" w:hAnsiTheme="minorHAnsi" w:cstheme="minorHAnsi"/>
          <w:b/>
          <w:bCs/>
          <w:lang w:val="fr-FR"/>
        </w:rPr>
        <w:t>Notre "réponse" au formulaire (avant l’expiration du délai) :</w:t>
      </w:r>
    </w:p>
    <w:p w14:paraId="432D0E6A" w14:textId="77777777" w:rsidR="00562226" w:rsidRPr="00562226" w:rsidRDefault="00562226" w:rsidP="00562226">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pt-BR"/>
        </w:rPr>
      </w:pPr>
      <w:r w:rsidRPr="00562226">
        <w:rPr>
          <w:rFonts w:asciiTheme="minorHAnsi" w:eastAsia="Georgia" w:hAnsiTheme="minorHAnsi" w:cstheme="minorHAnsi"/>
          <w:b/>
          <w:bCs/>
          <w:lang w:val="pt-BR"/>
        </w:rPr>
        <w:t>Coordonnées :</w:t>
      </w:r>
    </w:p>
    <w:p w14:paraId="328ECD54" w14:textId="77777777" w:rsidR="00562226" w:rsidRPr="00562226" w:rsidRDefault="00562226" w:rsidP="000B5846">
      <w:pPr>
        <w:numPr>
          <w:ilvl w:val="0"/>
          <w:numId w:val="161"/>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
          <w:bCs/>
          <w:lang w:val="fr-FR"/>
        </w:rPr>
        <w:t>Nom de la structure</w:t>
      </w:r>
      <w:r w:rsidRPr="00562226">
        <w:rPr>
          <w:rFonts w:asciiTheme="minorHAnsi" w:eastAsia="Georgia" w:hAnsiTheme="minorHAnsi" w:cstheme="minorHAnsi"/>
          <w:bCs/>
          <w:lang w:val="fr-FR"/>
        </w:rPr>
        <w:t xml:space="preserve"> : Alliance Autiste</w:t>
      </w:r>
    </w:p>
    <w:p w14:paraId="2B67DAAC" w14:textId="77777777" w:rsidR="00562226" w:rsidRPr="00562226" w:rsidRDefault="00562226" w:rsidP="000B5846">
      <w:pPr>
        <w:numPr>
          <w:ilvl w:val="0"/>
          <w:numId w:val="161"/>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pt-BR"/>
        </w:rPr>
      </w:pPr>
      <w:r w:rsidRPr="00562226">
        <w:rPr>
          <w:rFonts w:asciiTheme="minorHAnsi" w:eastAsia="Georgia" w:hAnsiTheme="minorHAnsi" w:cstheme="minorHAnsi"/>
          <w:b/>
          <w:bCs/>
          <w:lang w:val="pt-BR"/>
        </w:rPr>
        <w:t>Nom du contributeur</w:t>
      </w:r>
      <w:r w:rsidRPr="00562226">
        <w:rPr>
          <w:rFonts w:asciiTheme="minorHAnsi" w:eastAsia="Georgia" w:hAnsiTheme="minorHAnsi" w:cstheme="minorHAnsi"/>
          <w:bCs/>
          <w:lang w:val="pt-BR"/>
        </w:rPr>
        <w:t xml:space="preserve"> : Eric LUCAS</w:t>
      </w:r>
    </w:p>
    <w:p w14:paraId="4A3CB314" w14:textId="77777777" w:rsidR="00562226" w:rsidRPr="00562226" w:rsidRDefault="00562226" w:rsidP="000B5846">
      <w:pPr>
        <w:numPr>
          <w:ilvl w:val="0"/>
          <w:numId w:val="161"/>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pt-BR"/>
        </w:rPr>
      </w:pPr>
      <w:r w:rsidRPr="00562226">
        <w:rPr>
          <w:rFonts w:asciiTheme="minorHAnsi" w:eastAsia="Georgia" w:hAnsiTheme="minorHAnsi" w:cstheme="minorHAnsi"/>
          <w:b/>
          <w:bCs/>
          <w:lang w:val="pt-BR"/>
        </w:rPr>
        <w:t>Courriel</w:t>
      </w:r>
      <w:r w:rsidRPr="00562226">
        <w:rPr>
          <w:rFonts w:asciiTheme="minorHAnsi" w:eastAsia="Georgia" w:hAnsiTheme="minorHAnsi" w:cstheme="minorHAnsi"/>
          <w:bCs/>
          <w:lang w:val="pt-BR"/>
        </w:rPr>
        <w:t xml:space="preserve"> : contact@allianceautiste.org</w:t>
      </w:r>
    </w:p>
    <w:p w14:paraId="15AEE1C2" w14:textId="77777777" w:rsidR="00562226" w:rsidRPr="00562226" w:rsidRDefault="00562226" w:rsidP="00562226">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
          <w:bCs/>
          <w:lang w:val="fr-FR"/>
        </w:rPr>
        <w:t>Thème n°1 : Alertes et signalements des cas de maltraitance</w:t>
      </w:r>
      <w:r w:rsidRPr="00562226">
        <w:rPr>
          <w:rFonts w:asciiTheme="minorHAnsi" w:eastAsia="Georgia" w:hAnsiTheme="minorHAnsi" w:cstheme="minorHAnsi"/>
          <w:bCs/>
          <w:lang w:val="fr-FR"/>
        </w:rPr>
        <w:br/>
        <w:t>Question : "Certaines personnes qui subissent la maltraitance ne la signalent pas. Selon vous, pourquoi ne le font-elles pas ? Si vous avez des hypothèses pour répondre à cette question, quelles seraient les solutions à y apporter ?"</w:t>
      </w:r>
    </w:p>
    <w:p w14:paraId="71177AA2" w14:textId="77777777" w:rsidR="00562226" w:rsidRPr="00562226" w:rsidRDefault="00562226" w:rsidP="00562226">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pt-BR"/>
        </w:rPr>
      </w:pPr>
      <w:r w:rsidRPr="00562226">
        <w:rPr>
          <w:rFonts w:ascii="Segoe UI Symbol" w:eastAsia="Georgia" w:hAnsi="Segoe UI Symbol" w:cs="Segoe UI Symbol"/>
          <w:bCs/>
          <w:lang w:val="pt-BR"/>
        </w:rPr>
        <w:t>➡</w:t>
      </w:r>
      <w:r w:rsidRPr="00562226">
        <w:rPr>
          <w:rFonts w:asciiTheme="minorHAnsi" w:eastAsia="Georgia" w:hAnsiTheme="minorHAnsi" w:cstheme="minorHAnsi"/>
          <w:bCs/>
          <w:lang w:val="pt-BR"/>
        </w:rPr>
        <w:t xml:space="preserve"> </w:t>
      </w:r>
      <w:r w:rsidRPr="00562226">
        <w:rPr>
          <w:rFonts w:asciiTheme="minorHAnsi" w:eastAsia="Georgia" w:hAnsiTheme="minorHAnsi" w:cstheme="minorHAnsi"/>
          <w:b/>
          <w:bCs/>
          <w:lang w:val="pt-BR"/>
        </w:rPr>
        <w:t>Réponse :</w:t>
      </w:r>
    </w:p>
    <w:p w14:paraId="2CC88AAB" w14:textId="77777777" w:rsidR="00562226" w:rsidRPr="00562226" w:rsidRDefault="00562226" w:rsidP="000B5846">
      <w:pPr>
        <w:numPr>
          <w:ilvl w:val="0"/>
          <w:numId w:val="162"/>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Cs/>
          <w:lang w:val="fr-FR"/>
        </w:rPr>
        <w:t>Analyse impossible en si peu de temps.</w:t>
      </w:r>
    </w:p>
    <w:p w14:paraId="247C98AA" w14:textId="77777777" w:rsidR="00562226" w:rsidRPr="00562226" w:rsidRDefault="00562226" w:rsidP="000B5846">
      <w:pPr>
        <w:numPr>
          <w:ilvl w:val="0"/>
          <w:numId w:val="162"/>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Cs/>
          <w:lang w:val="fr-FR"/>
        </w:rPr>
        <w:t>Demande de participation envoyée dès février 2023, avec plusieurs rappels en février et avril.</w:t>
      </w:r>
    </w:p>
    <w:p w14:paraId="5AF983BA" w14:textId="77777777" w:rsidR="00562226" w:rsidRPr="00562226" w:rsidRDefault="00562226" w:rsidP="000B5846">
      <w:pPr>
        <w:numPr>
          <w:ilvl w:val="0"/>
          <w:numId w:val="162"/>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Cs/>
          <w:lang w:val="fr-FR"/>
        </w:rPr>
        <w:t>Réponse obtenue seulement le 8 juin, alors que le questionnaire expirait le 10 juin.</w:t>
      </w:r>
    </w:p>
    <w:p w14:paraId="313F6BD6" w14:textId="77777777" w:rsidR="00562226" w:rsidRPr="00562226" w:rsidRDefault="00562226" w:rsidP="000B5846">
      <w:pPr>
        <w:numPr>
          <w:ilvl w:val="0"/>
          <w:numId w:val="162"/>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Cs/>
          <w:lang w:val="fr-FR"/>
        </w:rPr>
        <w:t>Déploration du manque de véritable consultation et de participation des associations concernées, en contradiction avec l’article 4.3 de la CDPH.</w:t>
      </w:r>
    </w:p>
    <w:p w14:paraId="6918AE7B" w14:textId="77777777" w:rsidR="00562226" w:rsidRPr="00562226" w:rsidRDefault="00562226" w:rsidP="000B5846">
      <w:pPr>
        <w:numPr>
          <w:ilvl w:val="0"/>
          <w:numId w:val="162"/>
        </w:num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Cs/>
          <w:lang w:val="fr-FR"/>
        </w:rPr>
        <w:t>Proposition d’un véritable dialogue pour apporter une analyse approfondie et des solutions structurelles.</w:t>
      </w:r>
    </w:p>
    <w:p w14:paraId="72EA984C" w14:textId="77777777" w:rsidR="00562226" w:rsidRPr="00562226" w:rsidRDefault="00562226" w:rsidP="00562226">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lang w:val="fr-FR"/>
        </w:rPr>
      </w:pPr>
      <w:r w:rsidRPr="00562226">
        <w:rPr>
          <w:rFonts w:asciiTheme="minorHAnsi" w:eastAsia="Georgia" w:hAnsiTheme="minorHAnsi" w:cstheme="minorHAnsi"/>
          <w:b/>
          <w:bCs/>
          <w:lang w:val="fr-FR"/>
        </w:rPr>
        <w:t>Même réponse copiée-collée pour toutes les autres questions du formulaire.</w:t>
      </w:r>
    </w:p>
    <w:p w14:paraId="64D764CB" w14:textId="77777777" w:rsidR="00936088" w:rsidRPr="00534326" w:rsidRDefault="00936088" w:rsidP="00842165">
      <w:pPr>
        <w:pBdr>
          <w:top w:val="none" w:sz="0" w:space="0" w:color="auto"/>
          <w:left w:val="none" w:sz="0" w:space="0" w:color="auto"/>
          <w:bottom w:val="none" w:sz="0" w:space="0" w:color="auto"/>
          <w:right w:val="none" w:sz="0" w:space="0" w:color="auto"/>
          <w:between w:val="none" w:sz="0" w:space="0" w:color="auto"/>
        </w:pBdr>
        <w:rPr>
          <w:rFonts w:asciiTheme="minorHAnsi" w:eastAsia="Georgia" w:hAnsiTheme="minorHAnsi" w:cstheme="minorHAnsi"/>
          <w:bCs/>
        </w:rPr>
      </w:pPr>
    </w:p>
    <w:sectPr w:rsidR="00936088" w:rsidRPr="00534326" w:rsidSect="00D64C38">
      <w:headerReference w:type="default" r:id="rId41"/>
      <w:footerReference w:type="default" r:id="rId42"/>
      <w:headerReference w:type="first" r:id="rId43"/>
      <w:footerReference w:type="first" r:id="rId44"/>
      <w:pgSz w:w="11906" w:h="16838"/>
      <w:pgMar w:top="284" w:right="567" w:bottom="284"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0856C" w14:textId="77777777" w:rsidR="00F032C6" w:rsidRDefault="00F032C6" w:rsidP="00CD13A6">
      <w:r>
        <w:separator/>
      </w:r>
    </w:p>
  </w:endnote>
  <w:endnote w:type="continuationSeparator" w:id="0">
    <w:p w14:paraId="188D9AB6" w14:textId="77777777" w:rsidR="00F032C6" w:rsidRDefault="00F032C6" w:rsidP="00CD13A6">
      <w:r>
        <w:continuationSeparator/>
      </w:r>
    </w:p>
  </w:endnote>
  <w:endnote w:type="continuationNotice" w:id="1">
    <w:p w14:paraId="1F9BB69A" w14:textId="77777777" w:rsidR="00F032C6" w:rsidRDefault="00F032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tka Display">
    <w:panose1 w:val="02000505000000020004"/>
    <w:charset w:val="00"/>
    <w:family w:val="auto"/>
    <w:pitch w:val="variable"/>
    <w:sig w:usb0="A00002EF" w:usb1="4000204B"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8A8FB" w14:textId="1D4589CA" w:rsidR="00C64CB5" w:rsidRDefault="00C64CB5" w:rsidP="00A823DC">
    <w:pPr>
      <w:tabs>
        <w:tab w:val="center" w:pos="4536"/>
        <w:tab w:val="right" w:pos="9072"/>
      </w:tabs>
      <w:spacing w:before="300"/>
      <w:rPr>
        <w:rFonts w:ascii="Calibri" w:eastAsia="Calibri" w:hAnsi="Calibri" w:cs="Calibri"/>
        <w:color w:val="999999"/>
        <w:sz w:val="18"/>
        <w:szCs w:val="18"/>
      </w:rPr>
    </w:pPr>
    <w:r w:rsidRPr="00B679D5">
      <w:rPr>
        <w:rFonts w:ascii="Verdana" w:eastAsia="Verdana" w:hAnsi="Verdana" w:cs="Verdana"/>
        <w:b/>
        <w:color w:val="9999FF"/>
        <w:sz w:val="28"/>
        <w:szCs w:val="28"/>
        <w14:shadow w14:blurRad="12700" w14:dist="12700" w14:dir="2700000" w14:sx="100000" w14:sy="100000" w14:kx="0" w14:ky="0" w14:algn="tl">
          <w14:srgbClr w14:val="000000"/>
        </w14:shadow>
      </w:rPr>
      <w:t>Alliance</w:t>
    </w:r>
    <w:r w:rsidRPr="00B679D5">
      <w:rPr>
        <w:rFonts w:ascii="Verdana" w:eastAsia="Verdana" w:hAnsi="Verdana" w:cs="Verdana"/>
        <w:b/>
        <w:sz w:val="28"/>
        <w:szCs w:val="28"/>
        <w14:shadow w14:blurRad="12700" w14:dist="12700" w14:dir="2700000" w14:sx="100000" w14:sy="100000" w14:kx="0" w14:ky="0" w14:algn="tl">
          <w14:srgbClr w14:val="000000"/>
        </w14:shadow>
      </w:rPr>
      <w:t xml:space="preserve"> </w:t>
    </w:r>
    <w:r w:rsidRPr="00B679D5">
      <w:rPr>
        <w:rFonts w:ascii="Verdana" w:eastAsia="Verdana" w:hAnsi="Verdana" w:cs="Verdana"/>
        <w:b/>
        <w:color w:val="3333CC"/>
        <w:sz w:val="28"/>
        <w:szCs w:val="28"/>
        <w14:shadow w14:blurRad="12700" w14:dist="12700" w14:dir="2700000" w14:sx="100000" w14:sy="100000" w14:kx="0" w14:ky="0" w14:algn="tl">
          <w14:srgbClr w14:val="000000"/>
        </w14:shadow>
      </w:rPr>
      <w:t>Autiste</w:t>
    </w:r>
    <w:r>
      <w:rPr>
        <w:rFonts w:ascii="Verdana" w:eastAsia="Verdana" w:hAnsi="Verdana" w:cs="Verdana"/>
        <w:color w:val="999999"/>
        <w:sz w:val="16"/>
        <w:szCs w:val="16"/>
      </w:rPr>
      <w:t xml:space="preserve">         </w:t>
    </w:r>
    <w:r>
      <w:rPr>
        <w:rFonts w:ascii="Verdana" w:eastAsia="Verdana" w:hAnsi="Verdana" w:cs="Verdana"/>
        <w:color w:val="999999"/>
        <w:sz w:val="18"/>
        <w:szCs w:val="18"/>
      </w:rPr>
      <w:t xml:space="preserve">                                                        </w:t>
    </w:r>
    <w:r>
      <w:rPr>
        <w:rFonts w:ascii="Calibri" w:eastAsia="Calibri" w:hAnsi="Calibri" w:cs="Calibri"/>
        <w:color w:val="999999"/>
        <w:sz w:val="18"/>
        <w:szCs w:val="18"/>
        <w:highlight w:val="white"/>
      </w:rPr>
      <w:t>ONG française enregistrée sous la référence W691085867</w:t>
    </w:r>
  </w:p>
  <w:p w14:paraId="71A838CB" w14:textId="77777777" w:rsidR="00C64CB5" w:rsidRPr="007A5089" w:rsidRDefault="00C64CB5" w:rsidP="007A5089">
    <w:pPr>
      <w:jc w:val="center"/>
      <w:rPr>
        <w:rFonts w:asciiTheme="minorHAnsi" w:hAnsiTheme="minorHAnsi" w:cstheme="minorHAnsi"/>
        <w:b/>
        <w:color w:val="0000FF"/>
        <w:u w:val="single"/>
      </w:rPr>
    </w:pPr>
    <w:r w:rsidRPr="007A5089">
      <w:rPr>
        <w:rFonts w:asciiTheme="minorHAnsi" w:hAnsiTheme="minorHAnsi" w:cstheme="minorHAnsi"/>
        <w:color w:val="000000" w:themeColor="text1"/>
      </w:rPr>
      <w:t xml:space="preserve">Adresse préférentielle : </w:t>
    </w:r>
    <w:hyperlink r:id="rId1">
      <w:r w:rsidRPr="007A5089">
        <w:rPr>
          <w:rFonts w:asciiTheme="minorHAnsi" w:hAnsiTheme="minorHAnsi" w:cstheme="minorHAnsi"/>
          <w:color w:val="0000FF"/>
          <w:u w:val="single"/>
        </w:rPr>
        <w:t>contact@AllianceAutiste.org</w:t>
      </w:r>
    </w:hyperlink>
  </w:p>
  <w:p w14:paraId="5D97BCC1" w14:textId="77777777" w:rsidR="00C64CB5" w:rsidRPr="00CE114B" w:rsidRDefault="00C64CB5" w:rsidP="00AD6993">
    <w:pPr>
      <w:jc w:val="center"/>
      <w:rPr>
        <w:rFonts w:ascii="Calibri" w:eastAsia="Verdana" w:hAnsi="Calibri" w:cs="Calibri"/>
        <w:color w:val="808080" w:themeColor="background1" w:themeShade="80"/>
        <w:sz w:val="20"/>
        <w:szCs w:val="20"/>
      </w:rPr>
    </w:pPr>
    <w:r w:rsidRPr="00CE114B">
      <w:rPr>
        <w:rFonts w:ascii="Calibri" w:hAnsi="Calibri" w:cs="Calibri"/>
        <w:color w:val="808080" w:themeColor="background1" w:themeShade="80"/>
        <w:sz w:val="20"/>
        <w:szCs w:val="20"/>
        <w:highlight w:val="white"/>
      </w:rPr>
      <w:t xml:space="preserve">Adresse à utiliser uniquement si votre réponse devait être transmise par la voie postale :  </w:t>
    </w:r>
    <w:r w:rsidRPr="00CE114B">
      <w:rPr>
        <w:rFonts w:ascii="Calibri" w:hAnsi="Calibri" w:cs="Calibri"/>
        <w:color w:val="808080" w:themeColor="background1" w:themeShade="80"/>
        <w:sz w:val="20"/>
        <w:szCs w:val="20"/>
        <w:highlight w:val="white"/>
      </w:rPr>
      <w:br/>
      <w:t>Délégation en Exil de l’Alliance Autiste, Avenida Nossa Senhora de Copacabana 542, 22020-001 RIO DE JANEIRO, RJ, Brésil</w:t>
    </w:r>
  </w:p>
  <w:sdt>
    <w:sdtPr>
      <w:id w:val="-2035260499"/>
      <w:docPartObj>
        <w:docPartGallery w:val="Page Numbers (Bottom of Page)"/>
        <w:docPartUnique/>
      </w:docPartObj>
    </w:sdtPr>
    <w:sdtContent>
      <w:p w14:paraId="5A012D1D" w14:textId="3A09F6E7" w:rsidR="00C64CB5" w:rsidRPr="008C4761" w:rsidRDefault="00C64CB5" w:rsidP="008C4761">
        <w:pPr>
          <w:pStyle w:val="Pieddepage"/>
          <w:jc w:val="right"/>
        </w:pPr>
        <w:r>
          <w:fldChar w:fldCharType="begin"/>
        </w:r>
        <w:r>
          <w:instrText>PAGE   \* MERGEFORMAT</w:instrText>
        </w:r>
        <w:r>
          <w:fldChar w:fldCharType="separate"/>
        </w:r>
        <w:r>
          <w:rPr>
            <w:lang w:val="pt-BR"/>
          </w:rPr>
          <w:t>2</w:t>
        </w:r>
        <w:r>
          <w:fldChar w:fldCharType="end"/>
        </w:r>
      </w:p>
    </w:sdtContent>
  </w:sdt>
  <w:p w14:paraId="03A9F129" w14:textId="77777777" w:rsidR="000840FE" w:rsidRDefault="000840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53D21" w14:textId="77777777" w:rsidR="00C64CB5" w:rsidRDefault="00C64CB5" w:rsidP="00CE114B">
    <w:pPr>
      <w:tabs>
        <w:tab w:val="center" w:pos="4536"/>
        <w:tab w:val="right" w:pos="9072"/>
      </w:tabs>
      <w:spacing w:before="300"/>
      <w:rPr>
        <w:rFonts w:ascii="Calibri" w:eastAsia="Calibri" w:hAnsi="Calibri" w:cs="Calibri"/>
        <w:color w:val="999999"/>
        <w:sz w:val="18"/>
        <w:szCs w:val="18"/>
      </w:rPr>
    </w:pPr>
    <w:r w:rsidRPr="00B679D5">
      <w:rPr>
        <w:rFonts w:ascii="Verdana" w:eastAsia="Verdana" w:hAnsi="Verdana" w:cs="Verdana"/>
        <w:b/>
        <w:color w:val="9999FF"/>
        <w:sz w:val="28"/>
        <w:szCs w:val="28"/>
        <w14:shadow w14:blurRad="12700" w14:dist="12700" w14:dir="2700000" w14:sx="100000" w14:sy="100000" w14:kx="0" w14:ky="0" w14:algn="tl">
          <w14:srgbClr w14:val="000000"/>
        </w14:shadow>
      </w:rPr>
      <w:t>Alliance</w:t>
    </w:r>
    <w:r w:rsidRPr="00B679D5">
      <w:rPr>
        <w:rFonts w:ascii="Verdana" w:eastAsia="Verdana" w:hAnsi="Verdana" w:cs="Verdana"/>
        <w:b/>
        <w:sz w:val="28"/>
        <w:szCs w:val="28"/>
        <w14:shadow w14:blurRad="12700" w14:dist="12700" w14:dir="2700000" w14:sx="100000" w14:sy="100000" w14:kx="0" w14:ky="0" w14:algn="tl">
          <w14:srgbClr w14:val="000000"/>
        </w14:shadow>
      </w:rPr>
      <w:t xml:space="preserve"> </w:t>
    </w:r>
    <w:r w:rsidRPr="00B679D5">
      <w:rPr>
        <w:rFonts w:ascii="Verdana" w:eastAsia="Verdana" w:hAnsi="Verdana" w:cs="Verdana"/>
        <w:b/>
        <w:color w:val="3333CC"/>
        <w:sz w:val="28"/>
        <w:szCs w:val="28"/>
        <w14:shadow w14:blurRad="12700" w14:dist="12700" w14:dir="2700000" w14:sx="100000" w14:sy="100000" w14:kx="0" w14:ky="0" w14:algn="tl">
          <w14:srgbClr w14:val="000000"/>
        </w14:shadow>
      </w:rPr>
      <w:t>Autiste</w:t>
    </w:r>
    <w:r>
      <w:rPr>
        <w:rFonts w:ascii="Verdana" w:eastAsia="Verdana" w:hAnsi="Verdana" w:cs="Verdana"/>
        <w:color w:val="999999"/>
        <w:sz w:val="16"/>
        <w:szCs w:val="16"/>
      </w:rPr>
      <w:t xml:space="preserve">         </w:t>
    </w:r>
    <w:r>
      <w:rPr>
        <w:rFonts w:ascii="Verdana" w:eastAsia="Verdana" w:hAnsi="Verdana" w:cs="Verdana"/>
        <w:color w:val="999999"/>
        <w:sz w:val="18"/>
        <w:szCs w:val="18"/>
      </w:rPr>
      <w:t xml:space="preserve">                                                        </w:t>
    </w:r>
    <w:r>
      <w:rPr>
        <w:rFonts w:ascii="Calibri" w:eastAsia="Calibri" w:hAnsi="Calibri" w:cs="Calibri"/>
        <w:color w:val="999999"/>
        <w:sz w:val="18"/>
        <w:szCs w:val="18"/>
        <w:highlight w:val="white"/>
      </w:rPr>
      <w:t>ONG française enregistrée sous la référence W691085867</w:t>
    </w:r>
  </w:p>
  <w:p w14:paraId="61F6E7CA" w14:textId="77777777" w:rsidR="00C64CB5" w:rsidRPr="007A5089" w:rsidRDefault="00C64CB5" w:rsidP="00CE114B">
    <w:pPr>
      <w:jc w:val="center"/>
      <w:rPr>
        <w:rFonts w:asciiTheme="minorHAnsi" w:hAnsiTheme="minorHAnsi" w:cstheme="minorHAnsi"/>
        <w:b/>
        <w:color w:val="0000FF"/>
        <w:u w:val="single"/>
      </w:rPr>
    </w:pPr>
    <w:r w:rsidRPr="007A5089">
      <w:rPr>
        <w:rFonts w:asciiTheme="minorHAnsi" w:hAnsiTheme="minorHAnsi" w:cstheme="minorHAnsi"/>
        <w:color w:val="000000" w:themeColor="text1"/>
      </w:rPr>
      <w:t xml:space="preserve">Adresse préférentielle : </w:t>
    </w:r>
    <w:hyperlink r:id="rId1">
      <w:r w:rsidRPr="007A5089">
        <w:rPr>
          <w:rFonts w:asciiTheme="minorHAnsi" w:hAnsiTheme="minorHAnsi" w:cstheme="minorHAnsi"/>
          <w:color w:val="0000FF"/>
          <w:u w:val="single"/>
        </w:rPr>
        <w:t>contact@AllianceAutiste.org</w:t>
      </w:r>
    </w:hyperlink>
  </w:p>
  <w:p w14:paraId="58271130" w14:textId="77777777" w:rsidR="00C64CB5" w:rsidRPr="00CE114B" w:rsidRDefault="00C64CB5" w:rsidP="00CE114B">
    <w:pPr>
      <w:jc w:val="center"/>
      <w:rPr>
        <w:rFonts w:ascii="Calibri" w:eastAsia="Verdana" w:hAnsi="Calibri" w:cs="Calibri"/>
        <w:color w:val="808080" w:themeColor="background1" w:themeShade="80"/>
        <w:sz w:val="20"/>
        <w:szCs w:val="20"/>
      </w:rPr>
    </w:pPr>
    <w:r w:rsidRPr="00CE114B">
      <w:rPr>
        <w:rFonts w:ascii="Calibri" w:hAnsi="Calibri" w:cs="Calibri"/>
        <w:color w:val="808080" w:themeColor="background1" w:themeShade="80"/>
        <w:sz w:val="20"/>
        <w:szCs w:val="20"/>
        <w:highlight w:val="white"/>
      </w:rPr>
      <w:t xml:space="preserve">Adresse à utiliser uniquement si votre réponse devait être transmise par la voie postale :  </w:t>
    </w:r>
    <w:r w:rsidRPr="00CE114B">
      <w:rPr>
        <w:rFonts w:ascii="Calibri" w:hAnsi="Calibri" w:cs="Calibri"/>
        <w:color w:val="808080" w:themeColor="background1" w:themeShade="80"/>
        <w:sz w:val="20"/>
        <w:szCs w:val="20"/>
        <w:highlight w:val="white"/>
      </w:rPr>
      <w:br/>
      <w:t>Délégation en Exil de l’Alliance Autiste, Avenida Nossa Senhora de Copacabana 542, 22020-001 RIO DE JANEIRO, RJ, Brésil</w:t>
    </w:r>
  </w:p>
  <w:p w14:paraId="75023FD7" w14:textId="4F642431" w:rsidR="00C64CB5" w:rsidRPr="00AD37D7" w:rsidRDefault="00C64CB5" w:rsidP="00AD37D7">
    <w:pPr>
      <w:pStyle w:val="Pieddepage"/>
      <w:jc w:val="right"/>
    </w:pPr>
    <w:r>
      <w:fldChar w:fldCharType="begin"/>
    </w:r>
    <w:r>
      <w:instrText>PAGE   \* MERGEFORMAT</w:instrText>
    </w:r>
    <w:r>
      <w:fldChar w:fldCharType="separate"/>
    </w:r>
    <w:r>
      <w:rPr>
        <w:lang w:val="pt-BR"/>
      </w:rPr>
      <w:t>2</w:t>
    </w:r>
    <w:r>
      <w:fldChar w:fldCharType="end"/>
    </w:r>
  </w:p>
  <w:p w14:paraId="78624BA0" w14:textId="77777777" w:rsidR="000840FE" w:rsidRDefault="000840F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E82DC" w14:textId="77777777" w:rsidR="00F032C6" w:rsidRDefault="00F032C6" w:rsidP="00CD13A6">
      <w:r>
        <w:separator/>
      </w:r>
    </w:p>
  </w:footnote>
  <w:footnote w:type="continuationSeparator" w:id="0">
    <w:p w14:paraId="111D7108" w14:textId="77777777" w:rsidR="00F032C6" w:rsidRDefault="00F032C6" w:rsidP="00CD13A6">
      <w:r>
        <w:continuationSeparator/>
      </w:r>
    </w:p>
  </w:footnote>
  <w:footnote w:type="continuationNotice" w:id="1">
    <w:p w14:paraId="7D188E47" w14:textId="77777777" w:rsidR="00F032C6" w:rsidRDefault="00F032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F17EF" w14:textId="2D7BE9C6" w:rsidR="00C64CB5" w:rsidRPr="007542F4" w:rsidRDefault="00C64CB5">
    <w:pPr>
      <w:pStyle w:val="En-tte"/>
      <w:rPr>
        <w:lang w:val="fr-FR"/>
      </w:rPr>
    </w:pPr>
    <w:r>
      <w:rPr>
        <w:lang w:val="fr-FR"/>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DEAF8" w14:textId="50B2FAD2" w:rsidR="00C64CB5" w:rsidRDefault="00C64CB5" w:rsidP="00F82085">
    <w:pPr>
      <w:pStyle w:val="En-tte"/>
    </w:pPr>
    <w:r>
      <w:rPr>
        <w:noProof/>
      </w:rPr>
      <mc:AlternateContent>
        <mc:Choice Requires="wps">
          <w:drawing>
            <wp:anchor distT="45720" distB="45720" distL="114300" distR="114300" simplePos="0" relativeHeight="251658240" behindDoc="1" locked="0" layoutInCell="1" allowOverlap="1" wp14:anchorId="2ACE289F" wp14:editId="0BC44BFA">
              <wp:simplePos x="0" y="0"/>
              <wp:positionH relativeFrom="column">
                <wp:posOffset>2459355</wp:posOffset>
              </wp:positionH>
              <wp:positionV relativeFrom="paragraph">
                <wp:posOffset>-193040</wp:posOffset>
              </wp:positionV>
              <wp:extent cx="4434205" cy="1376680"/>
              <wp:effectExtent l="0" t="0" r="4445" b="0"/>
              <wp:wrapNone/>
              <wp:docPr id="14"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205" cy="1376680"/>
                      </a:xfrm>
                      <a:prstGeom prst="rect">
                        <a:avLst/>
                      </a:prstGeom>
                      <a:solidFill>
                        <a:srgbClr val="FFFFFF"/>
                      </a:solidFill>
                      <a:ln w="9525">
                        <a:noFill/>
                        <a:miter lim="800000"/>
                        <a:headEnd/>
                        <a:tailEnd/>
                      </a:ln>
                    </wps:spPr>
                    <wps:txbx>
                      <w:txbxContent>
                        <w:p w14:paraId="79E92163" w14:textId="77777777" w:rsidR="007A6E58" w:rsidRPr="00EB4731" w:rsidRDefault="007A6E58" w:rsidP="007A6E58">
                          <w:pPr>
                            <w:widowControl w:val="0"/>
                            <w:jc w:val="right"/>
                            <w:rPr>
                              <w:rFonts w:ascii="Verdana" w:eastAsia="Verdana" w:hAnsi="Verdana" w:cs="Verdana"/>
                              <w:b/>
                              <w:color w:val="3333CC"/>
                              <w:sz w:val="30"/>
                              <w:szCs w:val="30"/>
                              <w14:shadow w14:blurRad="12700" w14:dist="12700" w14:dir="2700000" w14:sx="100000" w14:sy="100000" w14:kx="0" w14:ky="0" w14:algn="tl">
                                <w14:srgbClr w14:val="000000"/>
                              </w14:shadow>
                            </w:rPr>
                          </w:pPr>
                          <w:r w:rsidRPr="00EB4731">
                            <w:rPr>
                              <w:rFonts w:ascii="Verdana" w:eastAsia="Verdana" w:hAnsi="Verdana" w:cs="Verdana"/>
                              <w:b/>
                              <w:color w:val="9999FF"/>
                              <w:sz w:val="30"/>
                              <w:szCs w:val="30"/>
                              <w14:shadow w14:blurRad="12700" w14:dist="12700" w14:dir="2700000" w14:sx="100000" w14:sy="100000" w14:kx="0" w14:ky="0" w14:algn="tl">
                                <w14:srgbClr w14:val="000000"/>
                              </w14:shadow>
                            </w:rPr>
                            <w:t>Alliance</w:t>
                          </w:r>
                          <w:r w:rsidRPr="00EB4731">
                            <w:rPr>
                              <w:rFonts w:ascii="Verdana" w:eastAsia="Verdana" w:hAnsi="Verdana" w:cs="Verdana"/>
                              <w:b/>
                              <w:sz w:val="30"/>
                              <w:szCs w:val="30"/>
                              <w14:shadow w14:blurRad="12700" w14:dist="12700" w14:dir="2700000" w14:sx="100000" w14:sy="100000" w14:kx="0" w14:ky="0" w14:algn="tl">
                                <w14:srgbClr w14:val="000000"/>
                              </w14:shadow>
                            </w:rPr>
                            <w:t xml:space="preserve"> </w:t>
                          </w:r>
                          <w:r w:rsidRPr="00EB4731">
                            <w:rPr>
                              <w:rFonts w:ascii="Verdana" w:eastAsia="Verdana" w:hAnsi="Verdana" w:cs="Verdana"/>
                              <w:b/>
                              <w:color w:val="3333CC"/>
                              <w:sz w:val="30"/>
                              <w:szCs w:val="30"/>
                              <w14:shadow w14:blurRad="12700" w14:dist="12700" w14:dir="2700000" w14:sx="100000" w14:sy="100000" w14:kx="0" w14:ky="0" w14:algn="tl">
                                <w14:srgbClr w14:val="000000"/>
                              </w14:shadow>
                            </w:rPr>
                            <w:t>Autiste</w:t>
                          </w:r>
                        </w:p>
                        <w:p w14:paraId="7FB2D0EA" w14:textId="541524D6" w:rsidR="007A6E58" w:rsidRPr="009A5BF3" w:rsidRDefault="007A6E58" w:rsidP="007A6E58">
                          <w:pPr>
                            <w:widowControl w:val="0"/>
                            <w:jc w:val="right"/>
                            <w:rPr>
                              <w:rFonts w:ascii="Verdana" w:eastAsia="Verdana" w:hAnsi="Verdana" w:cs="Verdana"/>
                              <w:sz w:val="14"/>
                              <w:szCs w:val="14"/>
                            </w:rPr>
                          </w:pPr>
                          <w:r w:rsidRPr="00FA2F6F">
                            <w:rPr>
                              <w:rFonts w:ascii="Verdana" w:eastAsia="Verdana" w:hAnsi="Verdana" w:cs="Verdana"/>
                              <w:sz w:val="18"/>
                              <w:szCs w:val="18"/>
                            </w:rPr>
                            <w:t xml:space="preserve">ONG </w:t>
                          </w:r>
                          <w:r w:rsidR="00903B70" w:rsidRPr="00DE4DE0">
                            <w:rPr>
                              <w:rFonts w:ascii="Verdana" w:hAnsi="Verdana" w:cs="Open Sans"/>
                              <w:color w:val="404040"/>
                              <w:sz w:val="18"/>
                              <w:szCs w:val="18"/>
                              <w:shd w:val="clear" w:color="auto" w:fill="FFFFFF"/>
                            </w:rPr>
                            <w:t>d'autistes pour la liberté et la défense des autistes,</w:t>
                          </w:r>
                          <w:r w:rsidR="00B21D93">
                            <w:rPr>
                              <w:rFonts w:ascii="Verdana" w:hAnsi="Verdana" w:cs="Open Sans"/>
                              <w:color w:val="404040"/>
                              <w:sz w:val="18"/>
                              <w:szCs w:val="18"/>
                              <w:shd w:val="clear" w:color="auto" w:fill="FFFFFF"/>
                            </w:rPr>
                            <w:br/>
                          </w:r>
                          <w:r w:rsidR="00903B70" w:rsidRPr="00DE4DE0">
                            <w:rPr>
                              <w:rFonts w:ascii="Verdana" w:hAnsi="Verdana" w:cs="Open Sans"/>
                              <w:color w:val="404040"/>
                              <w:sz w:val="18"/>
                              <w:szCs w:val="18"/>
                              <w:shd w:val="clear" w:color="auto" w:fill="FFFFFF"/>
                            </w:rPr>
                            <w:t>l'accessibilité et la Prise En Compte Correcte de l'Autisme Partout,</w:t>
                          </w:r>
                          <w:r w:rsidR="00B21D93">
                            <w:rPr>
                              <w:rFonts w:ascii="Verdana" w:hAnsi="Verdana" w:cs="Open Sans"/>
                              <w:color w:val="404040"/>
                              <w:sz w:val="18"/>
                              <w:szCs w:val="18"/>
                              <w:shd w:val="clear" w:color="auto" w:fill="FFFFFF"/>
                            </w:rPr>
                            <w:br/>
                          </w:r>
                          <w:r w:rsidR="00903B70" w:rsidRPr="00DE4DE0">
                            <w:rPr>
                              <w:rFonts w:ascii="Verdana" w:hAnsi="Verdana" w:cs="Open Sans"/>
                              <w:color w:val="404040"/>
                              <w:sz w:val="18"/>
                              <w:szCs w:val="18"/>
                              <w:shd w:val="clear" w:color="auto" w:fill="FFFFFF"/>
                            </w:rPr>
                            <w:t>la lutte contre l</w:t>
                          </w:r>
                          <w:r w:rsidR="00F225C7">
                            <w:rPr>
                              <w:rFonts w:ascii="Verdana" w:hAnsi="Verdana" w:cs="Open Sans"/>
                              <w:color w:val="404040"/>
                              <w:sz w:val="18"/>
                              <w:szCs w:val="18"/>
                              <w:shd w:val="clear" w:color="auto" w:fill="FFFFFF"/>
                            </w:rPr>
                            <w:t>a</w:t>
                          </w:r>
                          <w:r w:rsidR="00903B70" w:rsidRPr="00DE4DE0">
                            <w:rPr>
                              <w:rFonts w:ascii="Verdana" w:hAnsi="Verdana" w:cs="Open Sans"/>
                              <w:color w:val="404040"/>
                              <w:sz w:val="18"/>
                              <w:szCs w:val="18"/>
                              <w:shd w:val="clear" w:color="auto" w:fill="FFFFFF"/>
                            </w:rPr>
                            <w:t xml:space="preserve"> maltraitance </w:t>
                          </w:r>
                          <w:r w:rsidR="00B21D93">
                            <w:rPr>
                              <w:rFonts w:ascii="Verdana" w:hAnsi="Verdana" w:cs="Open Sans"/>
                              <w:color w:val="404040"/>
                              <w:sz w:val="18"/>
                              <w:szCs w:val="18"/>
                              <w:shd w:val="clear" w:color="auto" w:fill="FFFFFF"/>
                            </w:rPr>
                            <w:t>et l'</w:t>
                          </w:r>
                          <w:r w:rsidR="00752B70">
                            <w:rPr>
                              <w:rFonts w:ascii="Verdana" w:hAnsi="Verdana" w:cs="Open Sans"/>
                              <w:color w:val="404040"/>
                              <w:sz w:val="18"/>
                              <w:szCs w:val="18"/>
                              <w:shd w:val="clear" w:color="auto" w:fill="FFFFFF"/>
                            </w:rPr>
                            <w:t>exclusion</w:t>
                          </w:r>
                          <w:r w:rsidR="00B21D93">
                            <w:rPr>
                              <w:rFonts w:ascii="Verdana" w:hAnsi="Verdana" w:cs="Open Sans"/>
                              <w:color w:val="404040"/>
                              <w:sz w:val="18"/>
                              <w:szCs w:val="18"/>
                              <w:shd w:val="clear" w:color="auto" w:fill="FFFFFF"/>
                            </w:rPr>
                            <w:t xml:space="preserve"> </w:t>
                          </w:r>
                          <w:r w:rsidR="00903B70" w:rsidRPr="00DE4DE0">
                            <w:rPr>
                              <w:rFonts w:ascii="Verdana" w:hAnsi="Verdana" w:cs="Open Sans"/>
                              <w:color w:val="404040"/>
                              <w:sz w:val="18"/>
                              <w:szCs w:val="18"/>
                              <w:shd w:val="clear" w:color="auto" w:fill="FFFFFF"/>
                            </w:rPr>
                            <w:t>socio-</w:t>
                          </w:r>
                          <w:r w:rsidR="005A3F86">
                            <w:rPr>
                              <w:rFonts w:ascii="Verdana" w:hAnsi="Verdana" w:cs="Open Sans"/>
                              <w:color w:val="404040"/>
                              <w:sz w:val="18"/>
                              <w:szCs w:val="18"/>
                              <w:shd w:val="clear" w:color="auto" w:fill="FFFFFF"/>
                            </w:rPr>
                            <w:t>administrat</w:t>
                          </w:r>
                          <w:r w:rsidR="00450EAB">
                            <w:rPr>
                              <w:rFonts w:ascii="Verdana" w:hAnsi="Verdana" w:cs="Open Sans"/>
                              <w:color w:val="404040"/>
                              <w:sz w:val="18"/>
                              <w:szCs w:val="18"/>
                              <w:shd w:val="clear" w:color="auto" w:fill="FFFFFF"/>
                            </w:rPr>
                            <w:t>ive</w:t>
                          </w:r>
                          <w:r w:rsidR="00903B70" w:rsidRPr="00DE4DE0">
                            <w:rPr>
                              <w:rFonts w:ascii="Verdana" w:hAnsi="Verdana" w:cs="Open Sans"/>
                              <w:color w:val="404040"/>
                              <w:sz w:val="18"/>
                              <w:szCs w:val="18"/>
                              <w:shd w:val="clear" w:color="auto" w:fill="FFFFFF"/>
                            </w:rPr>
                            <w:t>s,</w:t>
                          </w:r>
                          <w:r w:rsidR="00E33432">
                            <w:rPr>
                              <w:rFonts w:ascii="Verdana" w:hAnsi="Verdana" w:cs="Open Sans"/>
                              <w:color w:val="404040"/>
                              <w:sz w:val="18"/>
                              <w:szCs w:val="18"/>
                              <w:shd w:val="clear" w:color="auto" w:fill="FFFFFF"/>
                            </w:rPr>
                            <w:br/>
                          </w:r>
                          <w:r w:rsidR="00903B70" w:rsidRPr="00DE4DE0">
                            <w:rPr>
                              <w:rFonts w:ascii="Verdana" w:hAnsi="Verdana" w:cs="Open Sans"/>
                              <w:color w:val="404040"/>
                              <w:sz w:val="18"/>
                              <w:szCs w:val="18"/>
                              <w:shd w:val="clear" w:color="auto" w:fill="FFFFFF"/>
                            </w:rPr>
                            <w:t>et</w:t>
                          </w:r>
                          <w:r w:rsidRPr="00FA2F6F">
                            <w:rPr>
                              <w:rFonts w:ascii="Verdana" w:eastAsia="Verdana" w:hAnsi="Verdana" w:cs="Verdana"/>
                              <w:sz w:val="18"/>
                              <w:szCs w:val="18"/>
                            </w:rPr>
                            <w:t xml:space="preserve"> l'application de la </w:t>
                          </w:r>
                          <w:hyperlink r:id="rId1" w:history="1">
                            <w:r w:rsidRPr="00A33C52">
                              <w:rPr>
                                <w:rStyle w:val="Lienhypertexte"/>
                                <w:rFonts w:ascii="Verdana" w:eastAsia="Verdana" w:hAnsi="Verdana" w:cs="Verdana"/>
                                <w:sz w:val="18"/>
                                <w:szCs w:val="18"/>
                              </w:rPr>
                              <w:t>CDPH</w:t>
                            </w:r>
                          </w:hyperlink>
                          <w:r w:rsidRPr="00FA2F6F">
                            <w:rPr>
                              <w:rFonts w:ascii="Verdana" w:eastAsia="Verdana" w:hAnsi="Verdana" w:cs="Verdana"/>
                              <w:sz w:val="18"/>
                              <w:szCs w:val="18"/>
                            </w:rPr>
                            <w:t xml:space="preserve"> en France</w:t>
                          </w:r>
                          <w:r>
                            <w:rPr>
                              <w:rFonts w:ascii="Verdana" w:eastAsia="Verdana" w:hAnsi="Verdana" w:cs="Verdana"/>
                              <w:sz w:val="18"/>
                              <w:szCs w:val="18"/>
                            </w:rPr>
                            <w:t xml:space="preserve"> </w:t>
                          </w:r>
                          <w:r>
                            <w:rPr>
                              <w:rFonts w:ascii="Verdana" w:eastAsia="Verdana" w:hAnsi="Verdana" w:cs="Verdana"/>
                              <w:sz w:val="18"/>
                              <w:szCs w:val="18"/>
                            </w:rPr>
                            <w:br/>
                          </w:r>
                        </w:p>
                        <w:p w14:paraId="0A05AE40" w14:textId="77777777" w:rsidR="007A6E58" w:rsidRDefault="007A6E58" w:rsidP="007A6E58">
                          <w:pPr>
                            <w:widowControl w:val="0"/>
                            <w:spacing w:line="276" w:lineRule="auto"/>
                            <w:jc w:val="right"/>
                            <w:rPr>
                              <w:rFonts w:ascii="Verdana" w:eastAsia="Verdana" w:hAnsi="Verdana" w:cs="Verdana"/>
                              <w:b/>
                              <w:color w:val="1155CC"/>
                              <w:sz w:val="20"/>
                              <w:szCs w:val="20"/>
                              <w:u w:val="single"/>
                            </w:rPr>
                          </w:pPr>
                          <w:r>
                            <w:fldChar w:fldCharType="begin"/>
                          </w:r>
                          <w:r>
                            <w:instrText xml:space="preserve"> HYPERLINK "http://allianceautiste.org/" </w:instrText>
                          </w:r>
                          <w:r>
                            <w:fldChar w:fldCharType="separate"/>
                          </w:r>
                          <w:r>
                            <w:rPr>
                              <w:rFonts w:ascii="Verdana" w:eastAsia="Verdana" w:hAnsi="Verdana" w:cs="Verdana"/>
                              <w:b/>
                              <w:color w:val="1155CC"/>
                              <w:sz w:val="20"/>
                              <w:szCs w:val="20"/>
                              <w:u w:val="single"/>
                            </w:rPr>
                            <w:t>AllianceAutiste.org</w:t>
                          </w:r>
                        </w:p>
                        <w:p w14:paraId="16FA8FDD" w14:textId="77777777" w:rsidR="007A6E58" w:rsidRDefault="007A6E58" w:rsidP="007A6E58">
                          <w:pPr>
                            <w:spacing w:line="276" w:lineRule="auto"/>
                            <w:jc w:val="right"/>
                          </w:pPr>
                          <w:r>
                            <w:fldChar w:fldCharType="end"/>
                          </w:r>
                          <w:r>
                            <w:rPr>
                              <w:rFonts w:ascii="Verdana" w:eastAsia="Verdana" w:hAnsi="Verdana" w:cs="Verdana"/>
                              <w:sz w:val="18"/>
                              <w:szCs w:val="18"/>
                            </w:rPr>
                            <w:t>contact@AllianceAutiste.org</w:t>
                          </w:r>
                        </w:p>
                        <w:p w14:paraId="27589E8C" w14:textId="66738CB0" w:rsidR="00C64CB5" w:rsidRDefault="00C64CB5" w:rsidP="00F82085">
                          <w:pPr>
                            <w:spacing w:line="276" w:lineRule="auto"/>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CE289F" id="_x0000_t202" coordsize="21600,21600" o:spt="202" path="m,l,21600r21600,l21600,xe">
              <v:stroke joinstyle="miter"/>
              <v:path gradientshapeok="t" o:connecttype="rect"/>
            </v:shapetype>
            <v:shape id="Zone de texte 14" o:spid="_x0000_s1030" type="#_x0000_t202" style="position:absolute;margin-left:193.65pt;margin-top:-15.2pt;width:349.15pt;height:108.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" stroked="f">
              <v:textbox>
                <w:txbxContent>
                  <w:p w14:paraId="79E92163" w14:textId="77777777" w:rsidR="007A6E58" w:rsidRPr="00EB4731" w:rsidRDefault="007A6E58" w:rsidP="007A6E58">
                    <w:pPr>
                      <w:widowControl w:val="0"/>
                      <w:jc w:val="right"/>
                      <w:rPr>
                        <w:rFonts w:ascii="Verdana" w:eastAsia="Verdana" w:hAnsi="Verdana" w:cs="Verdana"/>
                        <w:b/>
                        <w:color w:val="3333CC"/>
                        <w:sz w:val="30"/>
                        <w:szCs w:val="30"/>
                        <w14:shadow w14:blurRad="12700" w14:dist="12700" w14:dir="2700000" w14:sx="100000" w14:sy="100000" w14:kx="0" w14:ky="0" w14:algn="tl">
                          <w14:srgbClr w14:val="000000"/>
                        </w14:shadow>
                      </w:rPr>
                    </w:pPr>
                    <w:r w:rsidRPr="00EB4731">
                      <w:rPr>
                        <w:rFonts w:ascii="Verdana" w:eastAsia="Verdana" w:hAnsi="Verdana" w:cs="Verdana"/>
                        <w:b/>
                        <w:color w:val="9999FF"/>
                        <w:sz w:val="30"/>
                        <w:szCs w:val="30"/>
                        <w14:shadow w14:blurRad="12700" w14:dist="12700" w14:dir="2700000" w14:sx="100000" w14:sy="100000" w14:kx="0" w14:ky="0" w14:algn="tl">
                          <w14:srgbClr w14:val="000000"/>
                        </w14:shadow>
                      </w:rPr>
                      <w:t>Alliance</w:t>
                    </w:r>
                    <w:r w:rsidRPr="00EB4731">
                      <w:rPr>
                        <w:rFonts w:ascii="Verdana" w:eastAsia="Verdana" w:hAnsi="Verdana" w:cs="Verdana"/>
                        <w:b/>
                        <w:sz w:val="30"/>
                        <w:szCs w:val="30"/>
                        <w14:shadow w14:blurRad="12700" w14:dist="12700" w14:dir="2700000" w14:sx="100000" w14:sy="100000" w14:kx="0" w14:ky="0" w14:algn="tl">
                          <w14:srgbClr w14:val="000000"/>
                        </w14:shadow>
                      </w:rPr>
                      <w:t xml:space="preserve"> </w:t>
                    </w:r>
                    <w:r w:rsidRPr="00EB4731">
                      <w:rPr>
                        <w:rFonts w:ascii="Verdana" w:eastAsia="Verdana" w:hAnsi="Verdana" w:cs="Verdana"/>
                        <w:b/>
                        <w:color w:val="3333CC"/>
                        <w:sz w:val="30"/>
                        <w:szCs w:val="30"/>
                        <w14:shadow w14:blurRad="12700" w14:dist="12700" w14:dir="2700000" w14:sx="100000" w14:sy="100000" w14:kx="0" w14:ky="0" w14:algn="tl">
                          <w14:srgbClr w14:val="000000"/>
                        </w14:shadow>
                      </w:rPr>
                      <w:t>Autiste</w:t>
                    </w:r>
                  </w:p>
                  <w:p w14:paraId="7FB2D0EA" w14:textId="541524D6" w:rsidR="007A6E58" w:rsidRPr="009A5BF3" w:rsidRDefault="007A6E58" w:rsidP="007A6E58">
                    <w:pPr>
                      <w:widowControl w:val="0"/>
                      <w:jc w:val="right"/>
                      <w:rPr>
                        <w:rFonts w:ascii="Verdana" w:eastAsia="Verdana" w:hAnsi="Verdana" w:cs="Verdana"/>
                        <w:sz w:val="14"/>
                        <w:szCs w:val="14"/>
                      </w:rPr>
                    </w:pPr>
                    <w:r w:rsidRPr="00FA2F6F">
                      <w:rPr>
                        <w:rFonts w:ascii="Verdana" w:eastAsia="Verdana" w:hAnsi="Verdana" w:cs="Verdana"/>
                        <w:sz w:val="18"/>
                        <w:szCs w:val="18"/>
                      </w:rPr>
                      <w:t xml:space="preserve">ONG </w:t>
                    </w:r>
                    <w:r w:rsidR="00903B70" w:rsidRPr="00DE4DE0">
                      <w:rPr>
                        <w:rFonts w:ascii="Verdana" w:hAnsi="Verdana" w:cs="Open Sans"/>
                        <w:color w:val="404040"/>
                        <w:sz w:val="18"/>
                        <w:szCs w:val="18"/>
                        <w:shd w:val="clear" w:color="auto" w:fill="FFFFFF"/>
                      </w:rPr>
                      <w:t>d'autistes pour la liberté et la défense des autistes,</w:t>
                    </w:r>
                    <w:r w:rsidR="00B21D93">
                      <w:rPr>
                        <w:rFonts w:ascii="Verdana" w:hAnsi="Verdana" w:cs="Open Sans"/>
                        <w:color w:val="404040"/>
                        <w:sz w:val="18"/>
                        <w:szCs w:val="18"/>
                        <w:shd w:val="clear" w:color="auto" w:fill="FFFFFF"/>
                      </w:rPr>
                      <w:br/>
                    </w:r>
                    <w:r w:rsidR="00903B70" w:rsidRPr="00DE4DE0">
                      <w:rPr>
                        <w:rFonts w:ascii="Verdana" w:hAnsi="Verdana" w:cs="Open Sans"/>
                        <w:color w:val="404040"/>
                        <w:sz w:val="18"/>
                        <w:szCs w:val="18"/>
                        <w:shd w:val="clear" w:color="auto" w:fill="FFFFFF"/>
                      </w:rPr>
                      <w:t>l'accessibilité et la Prise En Compte Correcte de l'Autisme Partout,</w:t>
                    </w:r>
                    <w:r w:rsidR="00B21D93">
                      <w:rPr>
                        <w:rFonts w:ascii="Verdana" w:hAnsi="Verdana" w:cs="Open Sans"/>
                        <w:color w:val="404040"/>
                        <w:sz w:val="18"/>
                        <w:szCs w:val="18"/>
                        <w:shd w:val="clear" w:color="auto" w:fill="FFFFFF"/>
                      </w:rPr>
                      <w:br/>
                    </w:r>
                    <w:r w:rsidR="00903B70" w:rsidRPr="00DE4DE0">
                      <w:rPr>
                        <w:rFonts w:ascii="Verdana" w:hAnsi="Verdana" w:cs="Open Sans"/>
                        <w:color w:val="404040"/>
                        <w:sz w:val="18"/>
                        <w:szCs w:val="18"/>
                        <w:shd w:val="clear" w:color="auto" w:fill="FFFFFF"/>
                      </w:rPr>
                      <w:t>la lutte contre l</w:t>
                    </w:r>
                    <w:r w:rsidR="00F225C7">
                      <w:rPr>
                        <w:rFonts w:ascii="Verdana" w:hAnsi="Verdana" w:cs="Open Sans"/>
                        <w:color w:val="404040"/>
                        <w:sz w:val="18"/>
                        <w:szCs w:val="18"/>
                        <w:shd w:val="clear" w:color="auto" w:fill="FFFFFF"/>
                      </w:rPr>
                      <w:t>a</w:t>
                    </w:r>
                    <w:r w:rsidR="00903B70" w:rsidRPr="00DE4DE0">
                      <w:rPr>
                        <w:rFonts w:ascii="Verdana" w:hAnsi="Verdana" w:cs="Open Sans"/>
                        <w:color w:val="404040"/>
                        <w:sz w:val="18"/>
                        <w:szCs w:val="18"/>
                        <w:shd w:val="clear" w:color="auto" w:fill="FFFFFF"/>
                      </w:rPr>
                      <w:t xml:space="preserve"> maltraitance </w:t>
                    </w:r>
                    <w:r w:rsidR="00B21D93">
                      <w:rPr>
                        <w:rFonts w:ascii="Verdana" w:hAnsi="Verdana" w:cs="Open Sans"/>
                        <w:color w:val="404040"/>
                        <w:sz w:val="18"/>
                        <w:szCs w:val="18"/>
                        <w:shd w:val="clear" w:color="auto" w:fill="FFFFFF"/>
                      </w:rPr>
                      <w:t>et l'</w:t>
                    </w:r>
                    <w:r w:rsidR="00752B70">
                      <w:rPr>
                        <w:rFonts w:ascii="Verdana" w:hAnsi="Verdana" w:cs="Open Sans"/>
                        <w:color w:val="404040"/>
                        <w:sz w:val="18"/>
                        <w:szCs w:val="18"/>
                        <w:shd w:val="clear" w:color="auto" w:fill="FFFFFF"/>
                      </w:rPr>
                      <w:t>exclusion</w:t>
                    </w:r>
                    <w:r w:rsidR="00B21D93">
                      <w:rPr>
                        <w:rFonts w:ascii="Verdana" w:hAnsi="Verdana" w:cs="Open Sans"/>
                        <w:color w:val="404040"/>
                        <w:sz w:val="18"/>
                        <w:szCs w:val="18"/>
                        <w:shd w:val="clear" w:color="auto" w:fill="FFFFFF"/>
                      </w:rPr>
                      <w:t xml:space="preserve"> </w:t>
                    </w:r>
                    <w:r w:rsidR="00903B70" w:rsidRPr="00DE4DE0">
                      <w:rPr>
                        <w:rFonts w:ascii="Verdana" w:hAnsi="Verdana" w:cs="Open Sans"/>
                        <w:color w:val="404040"/>
                        <w:sz w:val="18"/>
                        <w:szCs w:val="18"/>
                        <w:shd w:val="clear" w:color="auto" w:fill="FFFFFF"/>
                      </w:rPr>
                      <w:t>socio-</w:t>
                    </w:r>
                    <w:r w:rsidR="005A3F86">
                      <w:rPr>
                        <w:rFonts w:ascii="Verdana" w:hAnsi="Verdana" w:cs="Open Sans"/>
                        <w:color w:val="404040"/>
                        <w:sz w:val="18"/>
                        <w:szCs w:val="18"/>
                        <w:shd w:val="clear" w:color="auto" w:fill="FFFFFF"/>
                      </w:rPr>
                      <w:t>administrat</w:t>
                    </w:r>
                    <w:r w:rsidR="00450EAB">
                      <w:rPr>
                        <w:rFonts w:ascii="Verdana" w:hAnsi="Verdana" w:cs="Open Sans"/>
                        <w:color w:val="404040"/>
                        <w:sz w:val="18"/>
                        <w:szCs w:val="18"/>
                        <w:shd w:val="clear" w:color="auto" w:fill="FFFFFF"/>
                      </w:rPr>
                      <w:t>ive</w:t>
                    </w:r>
                    <w:r w:rsidR="00903B70" w:rsidRPr="00DE4DE0">
                      <w:rPr>
                        <w:rFonts w:ascii="Verdana" w:hAnsi="Verdana" w:cs="Open Sans"/>
                        <w:color w:val="404040"/>
                        <w:sz w:val="18"/>
                        <w:szCs w:val="18"/>
                        <w:shd w:val="clear" w:color="auto" w:fill="FFFFFF"/>
                      </w:rPr>
                      <w:t>s,</w:t>
                    </w:r>
                    <w:r w:rsidR="00E33432">
                      <w:rPr>
                        <w:rFonts w:ascii="Verdana" w:hAnsi="Verdana" w:cs="Open Sans"/>
                        <w:color w:val="404040"/>
                        <w:sz w:val="18"/>
                        <w:szCs w:val="18"/>
                        <w:shd w:val="clear" w:color="auto" w:fill="FFFFFF"/>
                      </w:rPr>
                      <w:br/>
                    </w:r>
                    <w:r w:rsidR="00903B70" w:rsidRPr="00DE4DE0">
                      <w:rPr>
                        <w:rFonts w:ascii="Verdana" w:hAnsi="Verdana" w:cs="Open Sans"/>
                        <w:color w:val="404040"/>
                        <w:sz w:val="18"/>
                        <w:szCs w:val="18"/>
                        <w:shd w:val="clear" w:color="auto" w:fill="FFFFFF"/>
                      </w:rPr>
                      <w:t>et</w:t>
                    </w:r>
                    <w:r w:rsidRPr="00FA2F6F">
                      <w:rPr>
                        <w:rFonts w:ascii="Verdana" w:eastAsia="Verdana" w:hAnsi="Verdana" w:cs="Verdana"/>
                        <w:sz w:val="18"/>
                        <w:szCs w:val="18"/>
                      </w:rPr>
                      <w:t xml:space="preserve"> l'application de la </w:t>
                    </w:r>
                    <w:hyperlink r:id="rId2" w:history="1">
                      <w:r w:rsidRPr="00A33C52">
                        <w:rPr>
                          <w:rStyle w:val="Lienhypertexte"/>
                          <w:rFonts w:ascii="Verdana" w:eastAsia="Verdana" w:hAnsi="Verdana" w:cs="Verdana"/>
                          <w:sz w:val="18"/>
                          <w:szCs w:val="18"/>
                        </w:rPr>
                        <w:t>CDPH</w:t>
                      </w:r>
                    </w:hyperlink>
                    <w:r w:rsidRPr="00FA2F6F">
                      <w:rPr>
                        <w:rFonts w:ascii="Verdana" w:eastAsia="Verdana" w:hAnsi="Verdana" w:cs="Verdana"/>
                        <w:sz w:val="18"/>
                        <w:szCs w:val="18"/>
                      </w:rPr>
                      <w:t xml:space="preserve"> en France</w:t>
                    </w:r>
                    <w:r>
                      <w:rPr>
                        <w:rFonts w:ascii="Verdana" w:eastAsia="Verdana" w:hAnsi="Verdana" w:cs="Verdana"/>
                        <w:sz w:val="18"/>
                        <w:szCs w:val="18"/>
                      </w:rPr>
                      <w:t xml:space="preserve"> </w:t>
                    </w:r>
                    <w:r>
                      <w:rPr>
                        <w:rFonts w:ascii="Verdana" w:eastAsia="Verdana" w:hAnsi="Verdana" w:cs="Verdana"/>
                        <w:sz w:val="18"/>
                        <w:szCs w:val="18"/>
                      </w:rPr>
                      <w:br/>
                    </w:r>
                  </w:p>
                  <w:p w14:paraId="0A05AE40" w14:textId="77777777" w:rsidR="007A6E58" w:rsidRDefault="007A6E58" w:rsidP="007A6E58">
                    <w:pPr>
                      <w:widowControl w:val="0"/>
                      <w:spacing w:line="276" w:lineRule="auto"/>
                      <w:jc w:val="right"/>
                      <w:rPr>
                        <w:rFonts w:ascii="Verdana" w:eastAsia="Verdana" w:hAnsi="Verdana" w:cs="Verdana"/>
                        <w:b/>
                        <w:color w:val="1155CC"/>
                        <w:sz w:val="20"/>
                        <w:szCs w:val="20"/>
                        <w:u w:val="single"/>
                      </w:rPr>
                    </w:pPr>
                    <w:r>
                      <w:fldChar w:fldCharType="begin"/>
                    </w:r>
                    <w:r>
                      <w:instrText xml:space="preserve"> HYPERLINK "http://allianceautiste.org/" </w:instrText>
                    </w:r>
                    <w:r>
                      <w:fldChar w:fldCharType="separate"/>
                    </w:r>
                    <w:r>
                      <w:rPr>
                        <w:rFonts w:ascii="Verdana" w:eastAsia="Verdana" w:hAnsi="Verdana" w:cs="Verdana"/>
                        <w:b/>
                        <w:color w:val="1155CC"/>
                        <w:sz w:val="20"/>
                        <w:szCs w:val="20"/>
                        <w:u w:val="single"/>
                      </w:rPr>
                      <w:t>AllianceAutiste.org</w:t>
                    </w:r>
                  </w:p>
                  <w:p w14:paraId="16FA8FDD" w14:textId="77777777" w:rsidR="007A6E58" w:rsidRDefault="007A6E58" w:rsidP="007A6E58">
                    <w:pPr>
                      <w:spacing w:line="276" w:lineRule="auto"/>
                      <w:jc w:val="right"/>
                    </w:pPr>
                    <w:r>
                      <w:fldChar w:fldCharType="end"/>
                    </w:r>
                    <w:r>
                      <w:rPr>
                        <w:rFonts w:ascii="Verdana" w:eastAsia="Verdana" w:hAnsi="Verdana" w:cs="Verdana"/>
                        <w:sz w:val="18"/>
                        <w:szCs w:val="18"/>
                      </w:rPr>
                      <w:t>contact@AllianceAutiste.org</w:t>
                    </w:r>
                  </w:p>
                  <w:p w14:paraId="27589E8C" w14:textId="66738CB0" w:rsidR="00C64CB5" w:rsidRDefault="00C64CB5" w:rsidP="00F82085">
                    <w:pPr>
                      <w:spacing w:line="276" w:lineRule="auto"/>
                      <w:jc w:val="right"/>
                    </w:pPr>
                  </w:p>
                </w:txbxContent>
              </v:textbox>
            </v:shape>
          </w:pict>
        </mc:Fallback>
      </mc:AlternateContent>
    </w:r>
    <w:r>
      <w:rPr>
        <w:noProof/>
      </w:rPr>
      <w:drawing>
        <wp:anchor distT="0" distB="0" distL="114300" distR="114300" simplePos="0" relativeHeight="251658241" behindDoc="1" locked="0" layoutInCell="1" allowOverlap="1" wp14:anchorId="0D654AD5" wp14:editId="7D4D1FC7">
          <wp:simplePos x="0" y="0"/>
          <wp:positionH relativeFrom="column">
            <wp:posOffset>-51435</wp:posOffset>
          </wp:positionH>
          <wp:positionV relativeFrom="paragraph">
            <wp:posOffset>-183989</wp:posOffset>
          </wp:positionV>
          <wp:extent cx="1954530" cy="1171575"/>
          <wp:effectExtent l="0" t="0" r="7620" b="9525"/>
          <wp:wrapTight wrapText="bothSides">
            <wp:wrapPolygon edited="0">
              <wp:start x="0" y="0"/>
              <wp:lineTo x="0" y="21424"/>
              <wp:lineTo x="21474" y="21424"/>
              <wp:lineTo x="21474" y="0"/>
              <wp:lineTo x="0" y="0"/>
            </wp:wrapPolygon>
          </wp:wrapTight>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A_logo_2019.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954530" cy="1171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499"/>
    <w:multiLevelType w:val="multilevel"/>
    <w:tmpl w:val="7DDE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E2DFC"/>
    <w:multiLevelType w:val="multilevel"/>
    <w:tmpl w:val="A224B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50485"/>
    <w:multiLevelType w:val="multilevel"/>
    <w:tmpl w:val="0D4EC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958D7"/>
    <w:multiLevelType w:val="multilevel"/>
    <w:tmpl w:val="F2FEB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0847CF"/>
    <w:multiLevelType w:val="multilevel"/>
    <w:tmpl w:val="1BA60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680BD0"/>
    <w:multiLevelType w:val="multilevel"/>
    <w:tmpl w:val="B44E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B64E07"/>
    <w:multiLevelType w:val="multilevel"/>
    <w:tmpl w:val="65BE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58595A"/>
    <w:multiLevelType w:val="multilevel"/>
    <w:tmpl w:val="4A921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5E290D"/>
    <w:multiLevelType w:val="multilevel"/>
    <w:tmpl w:val="49D85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670352"/>
    <w:multiLevelType w:val="multilevel"/>
    <w:tmpl w:val="33A6E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F1335D"/>
    <w:multiLevelType w:val="multilevel"/>
    <w:tmpl w:val="4CB2D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08330C"/>
    <w:multiLevelType w:val="multilevel"/>
    <w:tmpl w:val="4024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825AC6"/>
    <w:multiLevelType w:val="multilevel"/>
    <w:tmpl w:val="4D3E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884312"/>
    <w:multiLevelType w:val="multilevel"/>
    <w:tmpl w:val="B2200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B906A5"/>
    <w:multiLevelType w:val="multilevel"/>
    <w:tmpl w:val="0E121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421911"/>
    <w:multiLevelType w:val="multilevel"/>
    <w:tmpl w:val="B41C4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6C5E7F"/>
    <w:multiLevelType w:val="multilevel"/>
    <w:tmpl w:val="E2380402"/>
    <w:lvl w:ilvl="0">
      <w:start w:val="1"/>
      <w:numFmt w:val="decimal"/>
      <w:lvlText w:val="%1."/>
      <w:lvlJc w:val="left"/>
      <w:pPr>
        <w:ind w:left="930" w:hanging="930"/>
      </w:pPr>
      <w:rPr>
        <w:rFonts w:hint="default"/>
      </w:rPr>
    </w:lvl>
    <w:lvl w:ilvl="1">
      <w:start w:val="1"/>
      <w:numFmt w:val="decimal"/>
      <w:lvlText w:val="%1.%2."/>
      <w:lvlJc w:val="left"/>
      <w:pPr>
        <w:ind w:left="930" w:hanging="930"/>
      </w:pPr>
      <w:rPr>
        <w:rFonts w:hint="default"/>
      </w:rPr>
    </w:lvl>
    <w:lvl w:ilvl="2">
      <w:start w:val="1"/>
      <w:numFmt w:val="lowerRoman"/>
      <w:lvlText w:val="%1.%2.%3."/>
      <w:lvlJc w:val="left"/>
      <w:pPr>
        <w:ind w:left="1080" w:hanging="1080"/>
      </w:pPr>
      <w:rPr>
        <w:rFonts w:hint="default"/>
      </w:rPr>
    </w:lvl>
    <w:lvl w:ilvl="3">
      <w:start w:val="1"/>
      <w:numFmt w:val="lowerRoman"/>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B9502FE"/>
    <w:multiLevelType w:val="multilevel"/>
    <w:tmpl w:val="118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F4325A"/>
    <w:multiLevelType w:val="multilevel"/>
    <w:tmpl w:val="C5B2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88635F"/>
    <w:multiLevelType w:val="multilevel"/>
    <w:tmpl w:val="1BC26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785DD4"/>
    <w:multiLevelType w:val="multilevel"/>
    <w:tmpl w:val="B1CE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5171FC"/>
    <w:multiLevelType w:val="multilevel"/>
    <w:tmpl w:val="2A9C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DF1EBB"/>
    <w:multiLevelType w:val="multilevel"/>
    <w:tmpl w:val="63F0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0634F2F"/>
    <w:multiLevelType w:val="multilevel"/>
    <w:tmpl w:val="FE82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9420E2"/>
    <w:multiLevelType w:val="multilevel"/>
    <w:tmpl w:val="61E2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162DD7"/>
    <w:multiLevelType w:val="multilevel"/>
    <w:tmpl w:val="B288B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19B098D"/>
    <w:multiLevelType w:val="multilevel"/>
    <w:tmpl w:val="5496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E543DA"/>
    <w:multiLevelType w:val="multilevel"/>
    <w:tmpl w:val="8E86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475C3B"/>
    <w:multiLevelType w:val="multilevel"/>
    <w:tmpl w:val="2348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2F27064"/>
    <w:multiLevelType w:val="multilevel"/>
    <w:tmpl w:val="F272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3280B97"/>
    <w:multiLevelType w:val="multilevel"/>
    <w:tmpl w:val="97F62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343288C"/>
    <w:multiLevelType w:val="multilevel"/>
    <w:tmpl w:val="652A7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391582B"/>
    <w:multiLevelType w:val="multilevel"/>
    <w:tmpl w:val="53A6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ED11D6"/>
    <w:multiLevelType w:val="multilevel"/>
    <w:tmpl w:val="D848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44F449B"/>
    <w:multiLevelType w:val="multilevel"/>
    <w:tmpl w:val="73D4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5131C23"/>
    <w:multiLevelType w:val="multilevel"/>
    <w:tmpl w:val="28DE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70974A2"/>
    <w:multiLevelType w:val="multilevel"/>
    <w:tmpl w:val="56D4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7DB51B0"/>
    <w:multiLevelType w:val="multilevel"/>
    <w:tmpl w:val="341A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8356DD8"/>
    <w:multiLevelType w:val="multilevel"/>
    <w:tmpl w:val="76DA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4B05DB"/>
    <w:multiLevelType w:val="multilevel"/>
    <w:tmpl w:val="B6465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8E7C06"/>
    <w:multiLevelType w:val="multilevel"/>
    <w:tmpl w:val="7DCA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ADE6F12"/>
    <w:multiLevelType w:val="multilevel"/>
    <w:tmpl w:val="CD84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B264057"/>
    <w:multiLevelType w:val="multilevel"/>
    <w:tmpl w:val="1F66C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4F6B37"/>
    <w:multiLevelType w:val="multilevel"/>
    <w:tmpl w:val="C57C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C470A41"/>
    <w:multiLevelType w:val="multilevel"/>
    <w:tmpl w:val="0AFA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BE465D"/>
    <w:multiLevelType w:val="multilevel"/>
    <w:tmpl w:val="52C4C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E6C57ED"/>
    <w:multiLevelType w:val="multilevel"/>
    <w:tmpl w:val="B6D0D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2E713E"/>
    <w:multiLevelType w:val="multilevel"/>
    <w:tmpl w:val="6BDE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0616B29"/>
    <w:multiLevelType w:val="multilevel"/>
    <w:tmpl w:val="8A1258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0AF09E5"/>
    <w:multiLevelType w:val="multilevel"/>
    <w:tmpl w:val="884AF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0F57F66"/>
    <w:multiLevelType w:val="multilevel"/>
    <w:tmpl w:val="66A2F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10C105A"/>
    <w:multiLevelType w:val="multilevel"/>
    <w:tmpl w:val="1F44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3E37D1F"/>
    <w:multiLevelType w:val="multilevel"/>
    <w:tmpl w:val="D514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47C73A4"/>
    <w:multiLevelType w:val="multilevel"/>
    <w:tmpl w:val="7846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48F3A02"/>
    <w:multiLevelType w:val="multilevel"/>
    <w:tmpl w:val="452C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5197081"/>
    <w:multiLevelType w:val="multilevel"/>
    <w:tmpl w:val="C1EAC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5270751"/>
    <w:multiLevelType w:val="multilevel"/>
    <w:tmpl w:val="A296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8190878"/>
    <w:multiLevelType w:val="multilevel"/>
    <w:tmpl w:val="3588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81E4865"/>
    <w:multiLevelType w:val="multilevel"/>
    <w:tmpl w:val="1CAA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97C3A63"/>
    <w:multiLevelType w:val="multilevel"/>
    <w:tmpl w:val="5D5AD5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9991AD7"/>
    <w:multiLevelType w:val="multilevel"/>
    <w:tmpl w:val="BA947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9AF51F3"/>
    <w:multiLevelType w:val="multilevel"/>
    <w:tmpl w:val="3DB8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AAA71E2"/>
    <w:multiLevelType w:val="multilevel"/>
    <w:tmpl w:val="930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ACA3F80"/>
    <w:multiLevelType w:val="multilevel"/>
    <w:tmpl w:val="C198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CB31929"/>
    <w:multiLevelType w:val="multilevel"/>
    <w:tmpl w:val="F3A4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EE66351"/>
    <w:multiLevelType w:val="multilevel"/>
    <w:tmpl w:val="BD607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0847321"/>
    <w:multiLevelType w:val="multilevel"/>
    <w:tmpl w:val="19A0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18504D7"/>
    <w:multiLevelType w:val="multilevel"/>
    <w:tmpl w:val="C868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1901554"/>
    <w:multiLevelType w:val="multilevel"/>
    <w:tmpl w:val="D47C0F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1CB75C1"/>
    <w:multiLevelType w:val="multilevel"/>
    <w:tmpl w:val="6912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2860562"/>
    <w:multiLevelType w:val="multilevel"/>
    <w:tmpl w:val="5D10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35E63D8"/>
    <w:multiLevelType w:val="multilevel"/>
    <w:tmpl w:val="3260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4670E52"/>
    <w:multiLevelType w:val="multilevel"/>
    <w:tmpl w:val="011E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56B7ECD"/>
    <w:multiLevelType w:val="multilevel"/>
    <w:tmpl w:val="C9429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69937F5"/>
    <w:multiLevelType w:val="multilevel"/>
    <w:tmpl w:val="DA14E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A1C0454"/>
    <w:multiLevelType w:val="multilevel"/>
    <w:tmpl w:val="7682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C6C31A9"/>
    <w:multiLevelType w:val="multilevel"/>
    <w:tmpl w:val="B0EC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CD44C27"/>
    <w:multiLevelType w:val="multilevel"/>
    <w:tmpl w:val="884C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CF2615F"/>
    <w:multiLevelType w:val="multilevel"/>
    <w:tmpl w:val="6998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D0F1712"/>
    <w:multiLevelType w:val="multilevel"/>
    <w:tmpl w:val="7DB4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D9E289B"/>
    <w:multiLevelType w:val="multilevel"/>
    <w:tmpl w:val="DC92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E8D6258"/>
    <w:multiLevelType w:val="multilevel"/>
    <w:tmpl w:val="37E4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E9D4D1C"/>
    <w:multiLevelType w:val="multilevel"/>
    <w:tmpl w:val="DD06A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F2E7D90"/>
    <w:multiLevelType w:val="multilevel"/>
    <w:tmpl w:val="B6C8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0A70E03"/>
    <w:multiLevelType w:val="multilevel"/>
    <w:tmpl w:val="7FA8F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0B77728"/>
    <w:multiLevelType w:val="multilevel"/>
    <w:tmpl w:val="27A43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2336F15"/>
    <w:multiLevelType w:val="multilevel"/>
    <w:tmpl w:val="7D887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25B5249"/>
    <w:multiLevelType w:val="multilevel"/>
    <w:tmpl w:val="16900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2F1570A"/>
    <w:multiLevelType w:val="multilevel"/>
    <w:tmpl w:val="B61CD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3C34DBD"/>
    <w:multiLevelType w:val="multilevel"/>
    <w:tmpl w:val="20D86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4B93C11"/>
    <w:multiLevelType w:val="multilevel"/>
    <w:tmpl w:val="18F6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50F0B0D"/>
    <w:multiLevelType w:val="multilevel"/>
    <w:tmpl w:val="24F6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6031E0A"/>
    <w:multiLevelType w:val="multilevel"/>
    <w:tmpl w:val="5638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751325D"/>
    <w:multiLevelType w:val="multilevel"/>
    <w:tmpl w:val="99BE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78B6582"/>
    <w:multiLevelType w:val="multilevel"/>
    <w:tmpl w:val="F236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9982167"/>
    <w:multiLevelType w:val="multilevel"/>
    <w:tmpl w:val="4A90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9FB7832"/>
    <w:multiLevelType w:val="multilevel"/>
    <w:tmpl w:val="F550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B9D17AD"/>
    <w:multiLevelType w:val="multilevel"/>
    <w:tmpl w:val="E6EE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BC752E7"/>
    <w:multiLevelType w:val="multilevel"/>
    <w:tmpl w:val="6752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C4C57B6"/>
    <w:multiLevelType w:val="multilevel"/>
    <w:tmpl w:val="5558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CC85814"/>
    <w:multiLevelType w:val="multilevel"/>
    <w:tmpl w:val="8D743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0A7547C"/>
    <w:multiLevelType w:val="multilevel"/>
    <w:tmpl w:val="DF8E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0F47A37"/>
    <w:multiLevelType w:val="multilevel"/>
    <w:tmpl w:val="AB8E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1253D3C"/>
    <w:multiLevelType w:val="multilevel"/>
    <w:tmpl w:val="DB08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165461C"/>
    <w:multiLevelType w:val="multilevel"/>
    <w:tmpl w:val="D72C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1991848"/>
    <w:multiLevelType w:val="multilevel"/>
    <w:tmpl w:val="73FAB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1F43550"/>
    <w:multiLevelType w:val="multilevel"/>
    <w:tmpl w:val="1E9E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23A3BB2"/>
    <w:multiLevelType w:val="multilevel"/>
    <w:tmpl w:val="D132F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2461476"/>
    <w:multiLevelType w:val="multilevel"/>
    <w:tmpl w:val="360A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2C75BAC"/>
    <w:multiLevelType w:val="multilevel"/>
    <w:tmpl w:val="21E83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3F76BFF"/>
    <w:multiLevelType w:val="multilevel"/>
    <w:tmpl w:val="B5A8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4DD677C"/>
    <w:multiLevelType w:val="multilevel"/>
    <w:tmpl w:val="83D2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5461C00"/>
    <w:multiLevelType w:val="multilevel"/>
    <w:tmpl w:val="AE360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611067D"/>
    <w:multiLevelType w:val="multilevel"/>
    <w:tmpl w:val="509E1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9170C87"/>
    <w:multiLevelType w:val="multilevel"/>
    <w:tmpl w:val="A6B8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965444F"/>
    <w:multiLevelType w:val="multilevel"/>
    <w:tmpl w:val="A95C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9822BF9"/>
    <w:multiLevelType w:val="multilevel"/>
    <w:tmpl w:val="49A49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BDE0F4F"/>
    <w:multiLevelType w:val="multilevel"/>
    <w:tmpl w:val="E698E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CA26FDC"/>
    <w:multiLevelType w:val="multilevel"/>
    <w:tmpl w:val="31B0A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CE16D1F"/>
    <w:multiLevelType w:val="multilevel"/>
    <w:tmpl w:val="2208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D0300D8"/>
    <w:multiLevelType w:val="multilevel"/>
    <w:tmpl w:val="0ED2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D281AE5"/>
    <w:multiLevelType w:val="multilevel"/>
    <w:tmpl w:val="0020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E2E431D"/>
    <w:multiLevelType w:val="multilevel"/>
    <w:tmpl w:val="BE4CF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ED013DF"/>
    <w:multiLevelType w:val="multilevel"/>
    <w:tmpl w:val="11F41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F202595"/>
    <w:multiLevelType w:val="multilevel"/>
    <w:tmpl w:val="D9343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0E62957"/>
    <w:multiLevelType w:val="multilevel"/>
    <w:tmpl w:val="48E6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0F72942"/>
    <w:multiLevelType w:val="multilevel"/>
    <w:tmpl w:val="F10A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0F739FA"/>
    <w:multiLevelType w:val="multilevel"/>
    <w:tmpl w:val="BEC2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2C6174D"/>
    <w:multiLevelType w:val="multilevel"/>
    <w:tmpl w:val="1152B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30C7F56"/>
    <w:multiLevelType w:val="multilevel"/>
    <w:tmpl w:val="A6C43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4B660B9"/>
    <w:multiLevelType w:val="multilevel"/>
    <w:tmpl w:val="BF86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681319F"/>
    <w:multiLevelType w:val="multilevel"/>
    <w:tmpl w:val="B114F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78C3C50"/>
    <w:multiLevelType w:val="multilevel"/>
    <w:tmpl w:val="2624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7E92236"/>
    <w:multiLevelType w:val="multilevel"/>
    <w:tmpl w:val="4E98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94B21C5"/>
    <w:multiLevelType w:val="multilevel"/>
    <w:tmpl w:val="5576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9A657B2"/>
    <w:multiLevelType w:val="multilevel"/>
    <w:tmpl w:val="05144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9DE39DA"/>
    <w:multiLevelType w:val="multilevel"/>
    <w:tmpl w:val="46405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ABD22BC"/>
    <w:multiLevelType w:val="multilevel"/>
    <w:tmpl w:val="89727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AF620DC"/>
    <w:multiLevelType w:val="multilevel"/>
    <w:tmpl w:val="A71E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B637474"/>
    <w:multiLevelType w:val="multilevel"/>
    <w:tmpl w:val="A1A0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BF60850"/>
    <w:multiLevelType w:val="multilevel"/>
    <w:tmpl w:val="4D122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C4677BE"/>
    <w:multiLevelType w:val="multilevel"/>
    <w:tmpl w:val="2C26F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C750CD0"/>
    <w:multiLevelType w:val="multilevel"/>
    <w:tmpl w:val="8B54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D2E5F8D"/>
    <w:multiLevelType w:val="multilevel"/>
    <w:tmpl w:val="FA869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E866A4D"/>
    <w:multiLevelType w:val="multilevel"/>
    <w:tmpl w:val="C42A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05301D9"/>
    <w:multiLevelType w:val="multilevel"/>
    <w:tmpl w:val="0686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1C616EB"/>
    <w:multiLevelType w:val="multilevel"/>
    <w:tmpl w:val="F620D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1D83D69"/>
    <w:multiLevelType w:val="multilevel"/>
    <w:tmpl w:val="58A2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24E7604"/>
    <w:multiLevelType w:val="multilevel"/>
    <w:tmpl w:val="75D85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2777E9D"/>
    <w:multiLevelType w:val="multilevel"/>
    <w:tmpl w:val="4488A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2B27864"/>
    <w:multiLevelType w:val="multilevel"/>
    <w:tmpl w:val="ADB231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3457639"/>
    <w:multiLevelType w:val="multilevel"/>
    <w:tmpl w:val="868E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41A4923"/>
    <w:multiLevelType w:val="multilevel"/>
    <w:tmpl w:val="EA9A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719496A"/>
    <w:multiLevelType w:val="multilevel"/>
    <w:tmpl w:val="6D9E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75F50BD"/>
    <w:multiLevelType w:val="multilevel"/>
    <w:tmpl w:val="47B4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7E86079"/>
    <w:multiLevelType w:val="multilevel"/>
    <w:tmpl w:val="BBB6E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7F845E3"/>
    <w:multiLevelType w:val="multilevel"/>
    <w:tmpl w:val="A842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D0D2DB4"/>
    <w:multiLevelType w:val="multilevel"/>
    <w:tmpl w:val="27DA3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DB608D9"/>
    <w:multiLevelType w:val="multilevel"/>
    <w:tmpl w:val="4782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E17116A"/>
    <w:multiLevelType w:val="multilevel"/>
    <w:tmpl w:val="9AB2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E2A71AF"/>
    <w:multiLevelType w:val="multilevel"/>
    <w:tmpl w:val="25AA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F356CDF"/>
    <w:multiLevelType w:val="multilevel"/>
    <w:tmpl w:val="FFB66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1905836">
    <w:abstractNumId w:val="16"/>
  </w:num>
  <w:num w:numId="2" w16cid:durableId="1351949864">
    <w:abstractNumId w:val="63"/>
  </w:num>
  <w:num w:numId="3" w16cid:durableId="1540896153">
    <w:abstractNumId w:val="33"/>
  </w:num>
  <w:num w:numId="4" w16cid:durableId="1557549737">
    <w:abstractNumId w:val="129"/>
  </w:num>
  <w:num w:numId="5" w16cid:durableId="698045639">
    <w:abstractNumId w:val="143"/>
  </w:num>
  <w:num w:numId="6" w16cid:durableId="583146404">
    <w:abstractNumId w:val="38"/>
  </w:num>
  <w:num w:numId="7" w16cid:durableId="1675455166">
    <w:abstractNumId w:val="86"/>
  </w:num>
  <w:num w:numId="8" w16cid:durableId="631520341">
    <w:abstractNumId w:val="110"/>
  </w:num>
  <w:num w:numId="9" w16cid:durableId="1825465966">
    <w:abstractNumId w:val="96"/>
  </w:num>
  <w:num w:numId="10" w16cid:durableId="1014647823">
    <w:abstractNumId w:val="131"/>
  </w:num>
  <w:num w:numId="11" w16cid:durableId="198204610">
    <w:abstractNumId w:val="20"/>
  </w:num>
  <w:num w:numId="12" w16cid:durableId="941884248">
    <w:abstractNumId w:val="103"/>
  </w:num>
  <w:num w:numId="13" w16cid:durableId="914126092">
    <w:abstractNumId w:val="85"/>
  </w:num>
  <w:num w:numId="14" w16cid:durableId="1830897452">
    <w:abstractNumId w:val="46"/>
  </w:num>
  <w:num w:numId="15" w16cid:durableId="2047171583">
    <w:abstractNumId w:val="51"/>
  </w:num>
  <w:num w:numId="16" w16cid:durableId="93520457">
    <w:abstractNumId w:val="22"/>
  </w:num>
  <w:num w:numId="17" w16cid:durableId="1553033983">
    <w:abstractNumId w:val="17"/>
  </w:num>
  <w:num w:numId="18" w16cid:durableId="646588016">
    <w:abstractNumId w:val="27"/>
  </w:num>
  <w:num w:numId="19" w16cid:durableId="908151980">
    <w:abstractNumId w:val="94"/>
  </w:num>
  <w:num w:numId="20" w16cid:durableId="1053234305">
    <w:abstractNumId w:val="58"/>
  </w:num>
  <w:num w:numId="21" w16cid:durableId="1279339422">
    <w:abstractNumId w:val="1"/>
  </w:num>
  <w:num w:numId="22" w16cid:durableId="176702348">
    <w:abstractNumId w:val="24"/>
  </w:num>
  <w:num w:numId="23" w16cid:durableId="111829726">
    <w:abstractNumId w:val="13"/>
  </w:num>
  <w:num w:numId="24" w16cid:durableId="716708069">
    <w:abstractNumId w:val="43"/>
  </w:num>
  <w:num w:numId="25" w16cid:durableId="1439133650">
    <w:abstractNumId w:val="18"/>
  </w:num>
  <w:num w:numId="26" w16cid:durableId="1915697016">
    <w:abstractNumId w:val="57"/>
  </w:num>
  <w:num w:numId="27" w16cid:durableId="2085251081">
    <w:abstractNumId w:val="76"/>
  </w:num>
  <w:num w:numId="28" w16cid:durableId="1376807883">
    <w:abstractNumId w:val="0"/>
  </w:num>
  <w:num w:numId="29" w16cid:durableId="1905800165">
    <w:abstractNumId w:val="83"/>
  </w:num>
  <w:num w:numId="30" w16cid:durableId="835346340">
    <w:abstractNumId w:val="5"/>
  </w:num>
  <w:num w:numId="31" w16cid:durableId="1639874554">
    <w:abstractNumId w:val="150"/>
  </w:num>
  <w:num w:numId="32" w16cid:durableId="2120947775">
    <w:abstractNumId w:val="156"/>
  </w:num>
  <w:num w:numId="33" w16cid:durableId="1825314659">
    <w:abstractNumId w:val="133"/>
  </w:num>
  <w:num w:numId="34" w16cid:durableId="1597791406">
    <w:abstractNumId w:val="23"/>
  </w:num>
  <w:num w:numId="35" w16cid:durableId="1929457559">
    <w:abstractNumId w:val="97"/>
  </w:num>
  <w:num w:numId="36" w16cid:durableId="1097949167">
    <w:abstractNumId w:val="139"/>
  </w:num>
  <w:num w:numId="37" w16cid:durableId="2146577237">
    <w:abstractNumId w:val="56"/>
  </w:num>
  <w:num w:numId="38" w16cid:durableId="2020309528">
    <w:abstractNumId w:val="45"/>
  </w:num>
  <w:num w:numId="39" w16cid:durableId="2001696223">
    <w:abstractNumId w:val="19"/>
  </w:num>
  <w:num w:numId="40" w16cid:durableId="884757867">
    <w:abstractNumId w:val="93"/>
  </w:num>
  <w:num w:numId="41" w16cid:durableId="152334670">
    <w:abstractNumId w:val="47"/>
  </w:num>
  <w:num w:numId="42" w16cid:durableId="767848462">
    <w:abstractNumId w:val="12"/>
  </w:num>
  <w:num w:numId="43" w16cid:durableId="600530668">
    <w:abstractNumId w:val="32"/>
  </w:num>
  <w:num w:numId="44" w16cid:durableId="783233715">
    <w:abstractNumId w:val="21"/>
  </w:num>
  <w:num w:numId="45" w16cid:durableId="1133985292">
    <w:abstractNumId w:val="80"/>
  </w:num>
  <w:num w:numId="46" w16cid:durableId="2004895578">
    <w:abstractNumId w:val="36"/>
  </w:num>
  <w:num w:numId="47" w16cid:durableId="1437214613">
    <w:abstractNumId w:val="34"/>
  </w:num>
  <w:num w:numId="48" w16cid:durableId="1453358272">
    <w:abstractNumId w:val="73"/>
  </w:num>
  <w:num w:numId="49" w16cid:durableId="1783572621">
    <w:abstractNumId w:val="119"/>
  </w:num>
  <w:num w:numId="50" w16cid:durableId="1886797637">
    <w:abstractNumId w:val="127"/>
  </w:num>
  <w:num w:numId="51" w16cid:durableId="1694187862">
    <w:abstractNumId w:val="120"/>
  </w:num>
  <w:num w:numId="52" w16cid:durableId="1552577415">
    <w:abstractNumId w:val="78"/>
  </w:num>
  <w:num w:numId="53" w16cid:durableId="218639033">
    <w:abstractNumId w:val="125"/>
  </w:num>
  <w:num w:numId="54" w16cid:durableId="476264004">
    <w:abstractNumId w:val="54"/>
  </w:num>
  <w:num w:numId="55" w16cid:durableId="213544055">
    <w:abstractNumId w:val="39"/>
  </w:num>
  <w:num w:numId="56" w16cid:durableId="1534073655">
    <w:abstractNumId w:val="117"/>
  </w:num>
  <w:num w:numId="57" w16cid:durableId="1499422002">
    <w:abstractNumId w:val="81"/>
  </w:num>
  <w:num w:numId="58" w16cid:durableId="1798602475">
    <w:abstractNumId w:val="53"/>
  </w:num>
  <w:num w:numId="59" w16cid:durableId="1600481489">
    <w:abstractNumId w:val="113"/>
  </w:num>
  <w:num w:numId="60" w16cid:durableId="1266232501">
    <w:abstractNumId w:val="144"/>
  </w:num>
  <w:num w:numId="61" w16cid:durableId="795754350">
    <w:abstractNumId w:val="126"/>
  </w:num>
  <w:num w:numId="62" w16cid:durableId="1350370546">
    <w:abstractNumId w:val="37"/>
  </w:num>
  <w:num w:numId="63" w16cid:durableId="696124651">
    <w:abstractNumId w:val="147"/>
  </w:num>
  <w:num w:numId="64" w16cid:durableId="2052655383">
    <w:abstractNumId w:val="115"/>
  </w:num>
  <w:num w:numId="65" w16cid:durableId="1061635502">
    <w:abstractNumId w:val="142"/>
  </w:num>
  <w:num w:numId="66" w16cid:durableId="1256865130">
    <w:abstractNumId w:val="118"/>
  </w:num>
  <w:num w:numId="67" w16cid:durableId="1134060782">
    <w:abstractNumId w:val="114"/>
  </w:num>
  <w:num w:numId="68" w16cid:durableId="1476332816">
    <w:abstractNumId w:val="48"/>
  </w:num>
  <w:num w:numId="69" w16cid:durableId="1960142772">
    <w:abstractNumId w:val="111"/>
  </w:num>
  <w:num w:numId="70" w16cid:durableId="670913444">
    <w:abstractNumId w:val="62"/>
  </w:num>
  <w:num w:numId="71" w16cid:durableId="184753345">
    <w:abstractNumId w:val="60"/>
  </w:num>
  <w:num w:numId="72" w16cid:durableId="1011951064">
    <w:abstractNumId w:val="112"/>
  </w:num>
  <w:num w:numId="73" w16cid:durableId="795299691">
    <w:abstractNumId w:val="11"/>
  </w:num>
  <w:num w:numId="74" w16cid:durableId="1367369940">
    <w:abstractNumId w:val="153"/>
  </w:num>
  <w:num w:numId="75" w16cid:durableId="409736449">
    <w:abstractNumId w:val="128"/>
  </w:num>
  <w:num w:numId="76" w16cid:durableId="1332178787">
    <w:abstractNumId w:val="135"/>
  </w:num>
  <w:num w:numId="77" w16cid:durableId="666635632">
    <w:abstractNumId w:val="152"/>
  </w:num>
  <w:num w:numId="78" w16cid:durableId="1282807774">
    <w:abstractNumId w:val="82"/>
  </w:num>
  <w:num w:numId="79" w16cid:durableId="720206595">
    <w:abstractNumId w:val="95"/>
  </w:num>
  <w:num w:numId="80" w16cid:durableId="935331947">
    <w:abstractNumId w:val="8"/>
  </w:num>
  <w:num w:numId="81" w16cid:durableId="2104496366">
    <w:abstractNumId w:val="50"/>
  </w:num>
  <w:num w:numId="82" w16cid:durableId="637539701">
    <w:abstractNumId w:val="68"/>
  </w:num>
  <w:num w:numId="83" w16cid:durableId="1740472123">
    <w:abstractNumId w:val="132"/>
  </w:num>
  <w:num w:numId="84" w16cid:durableId="585647824">
    <w:abstractNumId w:val="98"/>
  </w:num>
  <w:num w:numId="85" w16cid:durableId="1442148252">
    <w:abstractNumId w:val="157"/>
  </w:num>
  <w:num w:numId="86" w16cid:durableId="1290546585">
    <w:abstractNumId w:val="10"/>
  </w:num>
  <w:num w:numId="87" w16cid:durableId="1382291477">
    <w:abstractNumId w:val="107"/>
  </w:num>
  <w:num w:numId="88" w16cid:durableId="1130200352">
    <w:abstractNumId w:val="2"/>
  </w:num>
  <w:num w:numId="89" w16cid:durableId="261377652">
    <w:abstractNumId w:val="35"/>
  </w:num>
  <w:num w:numId="90" w16cid:durableId="1137454801">
    <w:abstractNumId w:val="140"/>
  </w:num>
  <w:num w:numId="91" w16cid:durableId="578757391">
    <w:abstractNumId w:val="90"/>
  </w:num>
  <w:num w:numId="92" w16cid:durableId="1523392735">
    <w:abstractNumId w:val="69"/>
  </w:num>
  <w:num w:numId="93" w16cid:durableId="1604805316">
    <w:abstractNumId w:val="159"/>
  </w:num>
  <w:num w:numId="94" w16cid:durableId="524752112">
    <w:abstractNumId w:val="109"/>
  </w:num>
  <w:num w:numId="95" w16cid:durableId="302586243">
    <w:abstractNumId w:val="148"/>
  </w:num>
  <w:num w:numId="96" w16cid:durableId="137186828">
    <w:abstractNumId w:val="137"/>
  </w:num>
  <w:num w:numId="97" w16cid:durableId="1952006010">
    <w:abstractNumId w:val="123"/>
  </w:num>
  <w:num w:numId="98" w16cid:durableId="1620212711">
    <w:abstractNumId w:val="161"/>
  </w:num>
  <w:num w:numId="99" w16cid:durableId="659889797">
    <w:abstractNumId w:val="108"/>
  </w:num>
  <w:num w:numId="100" w16cid:durableId="626621282">
    <w:abstractNumId w:val="14"/>
  </w:num>
  <w:num w:numId="101" w16cid:durableId="303508375">
    <w:abstractNumId w:val="89"/>
  </w:num>
  <w:num w:numId="102" w16cid:durableId="814377630">
    <w:abstractNumId w:val="160"/>
  </w:num>
  <w:num w:numId="103" w16cid:durableId="1797791156">
    <w:abstractNumId w:val="154"/>
  </w:num>
  <w:num w:numId="104" w16cid:durableId="1165391222">
    <w:abstractNumId w:val="91"/>
  </w:num>
  <w:num w:numId="105" w16cid:durableId="1912420332">
    <w:abstractNumId w:val="15"/>
  </w:num>
  <w:num w:numId="106" w16cid:durableId="1183711450">
    <w:abstractNumId w:val="44"/>
  </w:num>
  <w:num w:numId="107" w16cid:durableId="2106419175">
    <w:abstractNumId w:val="134"/>
  </w:num>
  <w:num w:numId="108" w16cid:durableId="1954555170">
    <w:abstractNumId w:val="7"/>
  </w:num>
  <w:num w:numId="109" w16cid:durableId="678191726">
    <w:abstractNumId w:val="84"/>
  </w:num>
  <w:num w:numId="110" w16cid:durableId="621619943">
    <w:abstractNumId w:val="151"/>
  </w:num>
  <w:num w:numId="111" w16cid:durableId="81028705">
    <w:abstractNumId w:val="9"/>
  </w:num>
  <w:num w:numId="112" w16cid:durableId="1595238512">
    <w:abstractNumId w:val="121"/>
  </w:num>
  <w:num w:numId="113" w16cid:durableId="56169026">
    <w:abstractNumId w:val="106"/>
  </w:num>
  <w:num w:numId="114" w16cid:durableId="1545798469">
    <w:abstractNumId w:val="28"/>
  </w:num>
  <w:num w:numId="115" w16cid:durableId="2116552719">
    <w:abstractNumId w:val="70"/>
  </w:num>
  <w:num w:numId="116" w16cid:durableId="491213513">
    <w:abstractNumId w:val="124"/>
  </w:num>
  <w:num w:numId="117" w16cid:durableId="745495623">
    <w:abstractNumId w:val="74"/>
  </w:num>
  <w:num w:numId="118" w16cid:durableId="1510485754">
    <w:abstractNumId w:val="102"/>
  </w:num>
  <w:num w:numId="119" w16cid:durableId="691686698">
    <w:abstractNumId w:val="141"/>
  </w:num>
  <w:num w:numId="120" w16cid:durableId="787315555">
    <w:abstractNumId w:val="40"/>
  </w:num>
  <w:num w:numId="121" w16cid:durableId="422726055">
    <w:abstractNumId w:val="101"/>
  </w:num>
  <w:num w:numId="122" w16cid:durableId="1794520595">
    <w:abstractNumId w:val="116"/>
  </w:num>
  <w:num w:numId="123" w16cid:durableId="534932223">
    <w:abstractNumId w:val="66"/>
  </w:num>
  <w:num w:numId="124" w16cid:durableId="14044103">
    <w:abstractNumId w:val="6"/>
  </w:num>
  <w:num w:numId="125" w16cid:durableId="1403865487">
    <w:abstractNumId w:val="155"/>
  </w:num>
  <w:num w:numId="126" w16cid:durableId="1905022870">
    <w:abstractNumId w:val="29"/>
  </w:num>
  <w:num w:numId="127" w16cid:durableId="1967808516">
    <w:abstractNumId w:val="104"/>
  </w:num>
  <w:num w:numId="128" w16cid:durableId="216547282">
    <w:abstractNumId w:val="71"/>
  </w:num>
  <w:num w:numId="129" w16cid:durableId="1603300419">
    <w:abstractNumId w:val="61"/>
  </w:num>
  <w:num w:numId="130" w16cid:durableId="122579345">
    <w:abstractNumId w:val="49"/>
  </w:num>
  <w:num w:numId="131" w16cid:durableId="823203922">
    <w:abstractNumId w:val="64"/>
  </w:num>
  <w:num w:numId="132" w16cid:durableId="1085688313">
    <w:abstractNumId w:val="59"/>
  </w:num>
  <w:num w:numId="133" w16cid:durableId="400493295">
    <w:abstractNumId w:val="30"/>
  </w:num>
  <w:num w:numId="134" w16cid:durableId="759831249">
    <w:abstractNumId w:val="65"/>
  </w:num>
  <w:num w:numId="135" w16cid:durableId="1269388697">
    <w:abstractNumId w:val="146"/>
  </w:num>
  <w:num w:numId="136" w16cid:durableId="691227863">
    <w:abstractNumId w:val="31"/>
  </w:num>
  <w:num w:numId="137" w16cid:durableId="1051074023">
    <w:abstractNumId w:val="88"/>
  </w:num>
  <w:num w:numId="138" w16cid:durableId="1699693776">
    <w:abstractNumId w:val="100"/>
  </w:num>
  <w:num w:numId="139" w16cid:durableId="900871282">
    <w:abstractNumId w:val="25"/>
  </w:num>
  <w:num w:numId="140" w16cid:durableId="1039629795">
    <w:abstractNumId w:val="149"/>
  </w:num>
  <w:num w:numId="141" w16cid:durableId="1654604315">
    <w:abstractNumId w:val="136"/>
  </w:num>
  <w:num w:numId="142" w16cid:durableId="793451250">
    <w:abstractNumId w:val="87"/>
  </w:num>
  <w:num w:numId="143" w16cid:durableId="290600104">
    <w:abstractNumId w:val="3"/>
  </w:num>
  <w:num w:numId="144" w16cid:durableId="925378567">
    <w:abstractNumId w:val="26"/>
  </w:num>
  <w:num w:numId="145" w16cid:durableId="1600603864">
    <w:abstractNumId w:val="122"/>
  </w:num>
  <w:num w:numId="146" w16cid:durableId="1248078306">
    <w:abstractNumId w:val="77"/>
  </w:num>
  <w:num w:numId="147" w16cid:durableId="198131767">
    <w:abstractNumId w:val="158"/>
  </w:num>
  <w:num w:numId="148" w16cid:durableId="101658754">
    <w:abstractNumId w:val="67"/>
  </w:num>
  <w:num w:numId="149" w16cid:durableId="1228296028">
    <w:abstractNumId w:val="42"/>
  </w:num>
  <w:num w:numId="150" w16cid:durableId="1679692302">
    <w:abstractNumId w:val="79"/>
  </w:num>
  <w:num w:numId="151" w16cid:durableId="1772696685">
    <w:abstractNumId w:val="92"/>
  </w:num>
  <w:num w:numId="152" w16cid:durableId="1507288419">
    <w:abstractNumId w:val="4"/>
  </w:num>
  <w:num w:numId="153" w16cid:durableId="486046529">
    <w:abstractNumId w:val="130"/>
  </w:num>
  <w:num w:numId="154" w16cid:durableId="876695637">
    <w:abstractNumId w:val="75"/>
  </w:num>
  <w:num w:numId="155" w16cid:durableId="969017214">
    <w:abstractNumId w:val="55"/>
  </w:num>
  <w:num w:numId="156" w16cid:durableId="44331484">
    <w:abstractNumId w:val="52"/>
  </w:num>
  <w:num w:numId="157" w16cid:durableId="1944458275">
    <w:abstractNumId w:val="99"/>
  </w:num>
  <w:num w:numId="158" w16cid:durableId="515776178">
    <w:abstractNumId w:val="145"/>
  </w:num>
  <w:num w:numId="159" w16cid:durableId="1205749389">
    <w:abstractNumId w:val="105"/>
  </w:num>
  <w:num w:numId="160" w16cid:durableId="1972056467">
    <w:abstractNumId w:val="138"/>
  </w:num>
  <w:num w:numId="161" w16cid:durableId="998659799">
    <w:abstractNumId w:val="41"/>
  </w:num>
  <w:num w:numId="162" w16cid:durableId="1624653019">
    <w:abstractNumId w:val="72"/>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cumentProtection w:edit="comment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3A6"/>
    <w:rsid w:val="00001A20"/>
    <w:rsid w:val="00001E93"/>
    <w:rsid w:val="0000212C"/>
    <w:rsid w:val="00002185"/>
    <w:rsid w:val="000027AF"/>
    <w:rsid w:val="00002A2F"/>
    <w:rsid w:val="00002AE5"/>
    <w:rsid w:val="00002DF1"/>
    <w:rsid w:val="00002EAA"/>
    <w:rsid w:val="0000354A"/>
    <w:rsid w:val="000037D9"/>
    <w:rsid w:val="00003C58"/>
    <w:rsid w:val="00003F03"/>
    <w:rsid w:val="000040F6"/>
    <w:rsid w:val="0000437A"/>
    <w:rsid w:val="00004836"/>
    <w:rsid w:val="0000569A"/>
    <w:rsid w:val="0000611B"/>
    <w:rsid w:val="00006233"/>
    <w:rsid w:val="0000683F"/>
    <w:rsid w:val="00006F6D"/>
    <w:rsid w:val="000100E5"/>
    <w:rsid w:val="000101CC"/>
    <w:rsid w:val="000102B8"/>
    <w:rsid w:val="00010346"/>
    <w:rsid w:val="0001046C"/>
    <w:rsid w:val="00010C63"/>
    <w:rsid w:val="00010F69"/>
    <w:rsid w:val="000111F4"/>
    <w:rsid w:val="0001126D"/>
    <w:rsid w:val="0001133A"/>
    <w:rsid w:val="0001162E"/>
    <w:rsid w:val="00011AFB"/>
    <w:rsid w:val="000120AA"/>
    <w:rsid w:val="00012358"/>
    <w:rsid w:val="0001268E"/>
    <w:rsid w:val="000129CF"/>
    <w:rsid w:val="00013A7D"/>
    <w:rsid w:val="000140C7"/>
    <w:rsid w:val="000146F9"/>
    <w:rsid w:val="00014A69"/>
    <w:rsid w:val="00015308"/>
    <w:rsid w:val="000154DE"/>
    <w:rsid w:val="00015601"/>
    <w:rsid w:val="00015A1A"/>
    <w:rsid w:val="00016218"/>
    <w:rsid w:val="000166E8"/>
    <w:rsid w:val="000168C3"/>
    <w:rsid w:val="00017064"/>
    <w:rsid w:val="0001768B"/>
    <w:rsid w:val="00017D46"/>
    <w:rsid w:val="00017FDE"/>
    <w:rsid w:val="0002069F"/>
    <w:rsid w:val="00020E12"/>
    <w:rsid w:val="00021548"/>
    <w:rsid w:val="000215EB"/>
    <w:rsid w:val="00021BB8"/>
    <w:rsid w:val="0002204C"/>
    <w:rsid w:val="00022279"/>
    <w:rsid w:val="00022615"/>
    <w:rsid w:val="0002272B"/>
    <w:rsid w:val="0002291E"/>
    <w:rsid w:val="00022B0B"/>
    <w:rsid w:val="00022B4D"/>
    <w:rsid w:val="00022F4F"/>
    <w:rsid w:val="00022F9B"/>
    <w:rsid w:val="00023905"/>
    <w:rsid w:val="00023AC1"/>
    <w:rsid w:val="000240EC"/>
    <w:rsid w:val="000243CC"/>
    <w:rsid w:val="0002447B"/>
    <w:rsid w:val="00024709"/>
    <w:rsid w:val="00024B0E"/>
    <w:rsid w:val="00024B6C"/>
    <w:rsid w:val="00024C37"/>
    <w:rsid w:val="00025079"/>
    <w:rsid w:val="0002528A"/>
    <w:rsid w:val="0002538D"/>
    <w:rsid w:val="00026418"/>
    <w:rsid w:val="00026643"/>
    <w:rsid w:val="00026A8F"/>
    <w:rsid w:val="00026DB7"/>
    <w:rsid w:val="00030346"/>
    <w:rsid w:val="000304F2"/>
    <w:rsid w:val="00030C7A"/>
    <w:rsid w:val="00030DDB"/>
    <w:rsid w:val="000321D7"/>
    <w:rsid w:val="00032C54"/>
    <w:rsid w:val="00033329"/>
    <w:rsid w:val="0003434C"/>
    <w:rsid w:val="000354BC"/>
    <w:rsid w:val="00035809"/>
    <w:rsid w:val="00036C70"/>
    <w:rsid w:val="00036E2A"/>
    <w:rsid w:val="000373AA"/>
    <w:rsid w:val="00037624"/>
    <w:rsid w:val="000376C2"/>
    <w:rsid w:val="00037736"/>
    <w:rsid w:val="00037A1F"/>
    <w:rsid w:val="00037AD0"/>
    <w:rsid w:val="00037B03"/>
    <w:rsid w:val="00040258"/>
    <w:rsid w:val="00040387"/>
    <w:rsid w:val="000403F4"/>
    <w:rsid w:val="000407B1"/>
    <w:rsid w:val="00040A74"/>
    <w:rsid w:val="00040AFE"/>
    <w:rsid w:val="000411C4"/>
    <w:rsid w:val="0004126A"/>
    <w:rsid w:val="000412FC"/>
    <w:rsid w:val="0004147A"/>
    <w:rsid w:val="00041DCB"/>
    <w:rsid w:val="0004206E"/>
    <w:rsid w:val="0004232E"/>
    <w:rsid w:val="00042373"/>
    <w:rsid w:val="000426DD"/>
    <w:rsid w:val="00042D3A"/>
    <w:rsid w:val="00042FD4"/>
    <w:rsid w:val="000432FE"/>
    <w:rsid w:val="00044235"/>
    <w:rsid w:val="00044512"/>
    <w:rsid w:val="00044A32"/>
    <w:rsid w:val="000450D7"/>
    <w:rsid w:val="00045F08"/>
    <w:rsid w:val="00046213"/>
    <w:rsid w:val="00046A2E"/>
    <w:rsid w:val="00046DB5"/>
    <w:rsid w:val="00046DE7"/>
    <w:rsid w:val="00046DF9"/>
    <w:rsid w:val="0004732B"/>
    <w:rsid w:val="00047352"/>
    <w:rsid w:val="00047589"/>
    <w:rsid w:val="00047CB8"/>
    <w:rsid w:val="00050252"/>
    <w:rsid w:val="00050453"/>
    <w:rsid w:val="0005073B"/>
    <w:rsid w:val="00050D0A"/>
    <w:rsid w:val="00050E95"/>
    <w:rsid w:val="000510FE"/>
    <w:rsid w:val="00051210"/>
    <w:rsid w:val="000513AE"/>
    <w:rsid w:val="00051B41"/>
    <w:rsid w:val="00051F5D"/>
    <w:rsid w:val="00052924"/>
    <w:rsid w:val="00052CA7"/>
    <w:rsid w:val="00052E7F"/>
    <w:rsid w:val="00052FF9"/>
    <w:rsid w:val="0005308C"/>
    <w:rsid w:val="0005346F"/>
    <w:rsid w:val="00053997"/>
    <w:rsid w:val="00053E6C"/>
    <w:rsid w:val="000548EC"/>
    <w:rsid w:val="00054BEB"/>
    <w:rsid w:val="0005502B"/>
    <w:rsid w:val="000551D7"/>
    <w:rsid w:val="00055A50"/>
    <w:rsid w:val="000561AC"/>
    <w:rsid w:val="0005681B"/>
    <w:rsid w:val="00056C02"/>
    <w:rsid w:val="00057A8D"/>
    <w:rsid w:val="00057C44"/>
    <w:rsid w:val="00057CD1"/>
    <w:rsid w:val="00057E39"/>
    <w:rsid w:val="00057ECB"/>
    <w:rsid w:val="00057FF7"/>
    <w:rsid w:val="0006008B"/>
    <w:rsid w:val="000601CA"/>
    <w:rsid w:val="00060362"/>
    <w:rsid w:val="000606C3"/>
    <w:rsid w:val="00060996"/>
    <w:rsid w:val="00060B60"/>
    <w:rsid w:val="00060DC9"/>
    <w:rsid w:val="000610EC"/>
    <w:rsid w:val="000611DF"/>
    <w:rsid w:val="000615DA"/>
    <w:rsid w:val="00061CC3"/>
    <w:rsid w:val="00061FE7"/>
    <w:rsid w:val="00062401"/>
    <w:rsid w:val="00062662"/>
    <w:rsid w:val="00062BCE"/>
    <w:rsid w:val="00062C37"/>
    <w:rsid w:val="000636CB"/>
    <w:rsid w:val="00063A6B"/>
    <w:rsid w:val="00063D4E"/>
    <w:rsid w:val="00064265"/>
    <w:rsid w:val="000644B5"/>
    <w:rsid w:val="000647D9"/>
    <w:rsid w:val="00064EFD"/>
    <w:rsid w:val="000668CE"/>
    <w:rsid w:val="00066A12"/>
    <w:rsid w:val="0006743C"/>
    <w:rsid w:val="000679C3"/>
    <w:rsid w:val="00067F4F"/>
    <w:rsid w:val="00070706"/>
    <w:rsid w:val="000707C2"/>
    <w:rsid w:val="00070E6C"/>
    <w:rsid w:val="00070ECC"/>
    <w:rsid w:val="00071024"/>
    <w:rsid w:val="0007149B"/>
    <w:rsid w:val="00071F52"/>
    <w:rsid w:val="00071F9D"/>
    <w:rsid w:val="0007239E"/>
    <w:rsid w:val="00072783"/>
    <w:rsid w:val="0007410D"/>
    <w:rsid w:val="00074C73"/>
    <w:rsid w:val="00075443"/>
    <w:rsid w:val="00075491"/>
    <w:rsid w:val="00075607"/>
    <w:rsid w:val="000759BE"/>
    <w:rsid w:val="00075FD0"/>
    <w:rsid w:val="000767B9"/>
    <w:rsid w:val="000768E5"/>
    <w:rsid w:val="00076D66"/>
    <w:rsid w:val="0007766A"/>
    <w:rsid w:val="0007795E"/>
    <w:rsid w:val="000779E5"/>
    <w:rsid w:val="00080204"/>
    <w:rsid w:val="00081179"/>
    <w:rsid w:val="0008128E"/>
    <w:rsid w:val="000813C7"/>
    <w:rsid w:val="00081C4B"/>
    <w:rsid w:val="00081F65"/>
    <w:rsid w:val="00082033"/>
    <w:rsid w:val="000822F0"/>
    <w:rsid w:val="0008276F"/>
    <w:rsid w:val="00082A36"/>
    <w:rsid w:val="0008325A"/>
    <w:rsid w:val="0008325B"/>
    <w:rsid w:val="0008386A"/>
    <w:rsid w:val="000840FE"/>
    <w:rsid w:val="00084612"/>
    <w:rsid w:val="000849D9"/>
    <w:rsid w:val="0008579A"/>
    <w:rsid w:val="000859BA"/>
    <w:rsid w:val="00086090"/>
    <w:rsid w:val="00086A78"/>
    <w:rsid w:val="00086CC3"/>
    <w:rsid w:val="00086E6D"/>
    <w:rsid w:val="00087506"/>
    <w:rsid w:val="0008755D"/>
    <w:rsid w:val="0008764D"/>
    <w:rsid w:val="00087B89"/>
    <w:rsid w:val="00087DB2"/>
    <w:rsid w:val="000902DD"/>
    <w:rsid w:val="00090472"/>
    <w:rsid w:val="0009048E"/>
    <w:rsid w:val="00090DA3"/>
    <w:rsid w:val="0009102A"/>
    <w:rsid w:val="000916A7"/>
    <w:rsid w:val="00091991"/>
    <w:rsid w:val="000919CD"/>
    <w:rsid w:val="00091E70"/>
    <w:rsid w:val="00092071"/>
    <w:rsid w:val="0009216B"/>
    <w:rsid w:val="00092F29"/>
    <w:rsid w:val="0009341B"/>
    <w:rsid w:val="000934F4"/>
    <w:rsid w:val="00093C69"/>
    <w:rsid w:val="00093E5E"/>
    <w:rsid w:val="00093E6C"/>
    <w:rsid w:val="000941BC"/>
    <w:rsid w:val="000946A4"/>
    <w:rsid w:val="00094DD9"/>
    <w:rsid w:val="00094E93"/>
    <w:rsid w:val="0009571A"/>
    <w:rsid w:val="00095ACD"/>
    <w:rsid w:val="00095F0E"/>
    <w:rsid w:val="000960F3"/>
    <w:rsid w:val="00096470"/>
    <w:rsid w:val="00096915"/>
    <w:rsid w:val="000971DF"/>
    <w:rsid w:val="00097575"/>
    <w:rsid w:val="00097E1B"/>
    <w:rsid w:val="000A0175"/>
    <w:rsid w:val="000A0972"/>
    <w:rsid w:val="000A1E39"/>
    <w:rsid w:val="000A20DB"/>
    <w:rsid w:val="000A2490"/>
    <w:rsid w:val="000A2877"/>
    <w:rsid w:val="000A2D22"/>
    <w:rsid w:val="000A2DD7"/>
    <w:rsid w:val="000A33D6"/>
    <w:rsid w:val="000A3783"/>
    <w:rsid w:val="000A3A0B"/>
    <w:rsid w:val="000A3D77"/>
    <w:rsid w:val="000A40A8"/>
    <w:rsid w:val="000A4513"/>
    <w:rsid w:val="000A5258"/>
    <w:rsid w:val="000A528B"/>
    <w:rsid w:val="000A5EE7"/>
    <w:rsid w:val="000A6023"/>
    <w:rsid w:val="000A728C"/>
    <w:rsid w:val="000A782B"/>
    <w:rsid w:val="000B098F"/>
    <w:rsid w:val="000B0A12"/>
    <w:rsid w:val="000B141C"/>
    <w:rsid w:val="000B153C"/>
    <w:rsid w:val="000B15B8"/>
    <w:rsid w:val="000B1BC5"/>
    <w:rsid w:val="000B2A90"/>
    <w:rsid w:val="000B2D0A"/>
    <w:rsid w:val="000B36D9"/>
    <w:rsid w:val="000B3BC8"/>
    <w:rsid w:val="000B40A7"/>
    <w:rsid w:val="000B4231"/>
    <w:rsid w:val="000B4306"/>
    <w:rsid w:val="000B4343"/>
    <w:rsid w:val="000B4862"/>
    <w:rsid w:val="000B4D20"/>
    <w:rsid w:val="000B5846"/>
    <w:rsid w:val="000B5D44"/>
    <w:rsid w:val="000B6262"/>
    <w:rsid w:val="000B6853"/>
    <w:rsid w:val="000B6DD6"/>
    <w:rsid w:val="000B7818"/>
    <w:rsid w:val="000B7863"/>
    <w:rsid w:val="000C0284"/>
    <w:rsid w:val="000C0EBD"/>
    <w:rsid w:val="000C0F7C"/>
    <w:rsid w:val="000C1067"/>
    <w:rsid w:val="000C121D"/>
    <w:rsid w:val="000C13DD"/>
    <w:rsid w:val="000C1931"/>
    <w:rsid w:val="000C1CF7"/>
    <w:rsid w:val="000C3106"/>
    <w:rsid w:val="000C3E70"/>
    <w:rsid w:val="000C403E"/>
    <w:rsid w:val="000C46A8"/>
    <w:rsid w:val="000C48D9"/>
    <w:rsid w:val="000C5117"/>
    <w:rsid w:val="000C5BFE"/>
    <w:rsid w:val="000C6081"/>
    <w:rsid w:val="000C62D7"/>
    <w:rsid w:val="000C68DF"/>
    <w:rsid w:val="000C6BB9"/>
    <w:rsid w:val="000C6C36"/>
    <w:rsid w:val="000C75ED"/>
    <w:rsid w:val="000D001D"/>
    <w:rsid w:val="000D008D"/>
    <w:rsid w:val="000D0168"/>
    <w:rsid w:val="000D016F"/>
    <w:rsid w:val="000D01FE"/>
    <w:rsid w:val="000D0202"/>
    <w:rsid w:val="000D02AF"/>
    <w:rsid w:val="000D07EA"/>
    <w:rsid w:val="000D1161"/>
    <w:rsid w:val="000D17BA"/>
    <w:rsid w:val="000D1931"/>
    <w:rsid w:val="000D1C09"/>
    <w:rsid w:val="000D1DF2"/>
    <w:rsid w:val="000D1EDE"/>
    <w:rsid w:val="000D2230"/>
    <w:rsid w:val="000D2502"/>
    <w:rsid w:val="000D25F7"/>
    <w:rsid w:val="000D260F"/>
    <w:rsid w:val="000D3A8E"/>
    <w:rsid w:val="000D3D1E"/>
    <w:rsid w:val="000D4327"/>
    <w:rsid w:val="000D43ED"/>
    <w:rsid w:val="000D4450"/>
    <w:rsid w:val="000D476E"/>
    <w:rsid w:val="000D47DA"/>
    <w:rsid w:val="000D49EC"/>
    <w:rsid w:val="000D5694"/>
    <w:rsid w:val="000D5CC7"/>
    <w:rsid w:val="000D6007"/>
    <w:rsid w:val="000D65F1"/>
    <w:rsid w:val="000D6663"/>
    <w:rsid w:val="000D6D4A"/>
    <w:rsid w:val="000D6FF6"/>
    <w:rsid w:val="000D71E7"/>
    <w:rsid w:val="000D7481"/>
    <w:rsid w:val="000D796F"/>
    <w:rsid w:val="000D7B04"/>
    <w:rsid w:val="000D7BF7"/>
    <w:rsid w:val="000D7D68"/>
    <w:rsid w:val="000E043A"/>
    <w:rsid w:val="000E0A61"/>
    <w:rsid w:val="000E0B64"/>
    <w:rsid w:val="000E121D"/>
    <w:rsid w:val="000E136B"/>
    <w:rsid w:val="000E15A3"/>
    <w:rsid w:val="000E18F3"/>
    <w:rsid w:val="000E1B0E"/>
    <w:rsid w:val="000E1D5D"/>
    <w:rsid w:val="000E26F4"/>
    <w:rsid w:val="000E27D4"/>
    <w:rsid w:val="000E2BDD"/>
    <w:rsid w:val="000E32B0"/>
    <w:rsid w:val="000E391D"/>
    <w:rsid w:val="000E3F0E"/>
    <w:rsid w:val="000E418C"/>
    <w:rsid w:val="000E488A"/>
    <w:rsid w:val="000E4B12"/>
    <w:rsid w:val="000E54AE"/>
    <w:rsid w:val="000E58B8"/>
    <w:rsid w:val="000E5DCB"/>
    <w:rsid w:val="000E625B"/>
    <w:rsid w:val="000E6D1B"/>
    <w:rsid w:val="000E7299"/>
    <w:rsid w:val="000E74C6"/>
    <w:rsid w:val="000E7805"/>
    <w:rsid w:val="000E7A4E"/>
    <w:rsid w:val="000F0A5D"/>
    <w:rsid w:val="000F0DEF"/>
    <w:rsid w:val="000F155F"/>
    <w:rsid w:val="000F1A54"/>
    <w:rsid w:val="000F1E21"/>
    <w:rsid w:val="000F3901"/>
    <w:rsid w:val="000F418D"/>
    <w:rsid w:val="000F41A3"/>
    <w:rsid w:val="000F487C"/>
    <w:rsid w:val="000F4B70"/>
    <w:rsid w:val="000F608D"/>
    <w:rsid w:val="000F641C"/>
    <w:rsid w:val="000F747F"/>
    <w:rsid w:val="000F782F"/>
    <w:rsid w:val="000F7CCB"/>
    <w:rsid w:val="001004A6"/>
    <w:rsid w:val="001008EB"/>
    <w:rsid w:val="00100DFA"/>
    <w:rsid w:val="00100E80"/>
    <w:rsid w:val="00103202"/>
    <w:rsid w:val="00103A69"/>
    <w:rsid w:val="00104568"/>
    <w:rsid w:val="001048B9"/>
    <w:rsid w:val="00104BF8"/>
    <w:rsid w:val="00104C7B"/>
    <w:rsid w:val="001050FC"/>
    <w:rsid w:val="00105840"/>
    <w:rsid w:val="00106235"/>
    <w:rsid w:val="00106499"/>
    <w:rsid w:val="0010696C"/>
    <w:rsid w:val="00106E66"/>
    <w:rsid w:val="00107830"/>
    <w:rsid w:val="001079A7"/>
    <w:rsid w:val="00107C29"/>
    <w:rsid w:val="00110266"/>
    <w:rsid w:val="00110375"/>
    <w:rsid w:val="0011071D"/>
    <w:rsid w:val="00110A9C"/>
    <w:rsid w:val="00110EF5"/>
    <w:rsid w:val="0011108A"/>
    <w:rsid w:val="00111A60"/>
    <w:rsid w:val="00111BCF"/>
    <w:rsid w:val="00111BEA"/>
    <w:rsid w:val="00111DD2"/>
    <w:rsid w:val="0011206C"/>
    <w:rsid w:val="00112A2D"/>
    <w:rsid w:val="00112DEC"/>
    <w:rsid w:val="00112F6C"/>
    <w:rsid w:val="001130C8"/>
    <w:rsid w:val="001137E1"/>
    <w:rsid w:val="001138B0"/>
    <w:rsid w:val="00113CB1"/>
    <w:rsid w:val="00114A41"/>
    <w:rsid w:val="001158F4"/>
    <w:rsid w:val="00116195"/>
    <w:rsid w:val="001166F7"/>
    <w:rsid w:val="00116988"/>
    <w:rsid w:val="00116993"/>
    <w:rsid w:val="00117290"/>
    <w:rsid w:val="001173EB"/>
    <w:rsid w:val="00117A5F"/>
    <w:rsid w:val="00120206"/>
    <w:rsid w:val="001203B0"/>
    <w:rsid w:val="00120DFB"/>
    <w:rsid w:val="00120FE2"/>
    <w:rsid w:val="00121031"/>
    <w:rsid w:val="001216B5"/>
    <w:rsid w:val="00121A2B"/>
    <w:rsid w:val="001220C4"/>
    <w:rsid w:val="00122502"/>
    <w:rsid w:val="00122AB4"/>
    <w:rsid w:val="001231AB"/>
    <w:rsid w:val="001231F2"/>
    <w:rsid w:val="00123257"/>
    <w:rsid w:val="00123370"/>
    <w:rsid w:val="001238E5"/>
    <w:rsid w:val="00123C1E"/>
    <w:rsid w:val="00123FC3"/>
    <w:rsid w:val="00124188"/>
    <w:rsid w:val="00124CD9"/>
    <w:rsid w:val="001251ED"/>
    <w:rsid w:val="0012540E"/>
    <w:rsid w:val="00125BB6"/>
    <w:rsid w:val="00125D04"/>
    <w:rsid w:val="00125E4F"/>
    <w:rsid w:val="00126556"/>
    <w:rsid w:val="00126AAB"/>
    <w:rsid w:val="00126DD6"/>
    <w:rsid w:val="00127B5F"/>
    <w:rsid w:val="001300E4"/>
    <w:rsid w:val="0013066C"/>
    <w:rsid w:val="001314DF"/>
    <w:rsid w:val="001319EA"/>
    <w:rsid w:val="00131AE8"/>
    <w:rsid w:val="00131DE5"/>
    <w:rsid w:val="0013208B"/>
    <w:rsid w:val="0013242E"/>
    <w:rsid w:val="00132C6F"/>
    <w:rsid w:val="00133B8A"/>
    <w:rsid w:val="00133F1F"/>
    <w:rsid w:val="00133F3D"/>
    <w:rsid w:val="00134D48"/>
    <w:rsid w:val="00134E06"/>
    <w:rsid w:val="00134E48"/>
    <w:rsid w:val="0013526D"/>
    <w:rsid w:val="001352D4"/>
    <w:rsid w:val="00135FDC"/>
    <w:rsid w:val="001361A9"/>
    <w:rsid w:val="001361AB"/>
    <w:rsid w:val="00136746"/>
    <w:rsid w:val="00137788"/>
    <w:rsid w:val="001402D2"/>
    <w:rsid w:val="001404C0"/>
    <w:rsid w:val="00140528"/>
    <w:rsid w:val="00140B19"/>
    <w:rsid w:val="0014105F"/>
    <w:rsid w:val="00141182"/>
    <w:rsid w:val="001414BC"/>
    <w:rsid w:val="0014259E"/>
    <w:rsid w:val="001427A4"/>
    <w:rsid w:val="00142BE5"/>
    <w:rsid w:val="00142CE3"/>
    <w:rsid w:val="00143B23"/>
    <w:rsid w:val="00143F5E"/>
    <w:rsid w:val="001443F6"/>
    <w:rsid w:val="0014441F"/>
    <w:rsid w:val="00144939"/>
    <w:rsid w:val="00144B8A"/>
    <w:rsid w:val="00144C56"/>
    <w:rsid w:val="00144F85"/>
    <w:rsid w:val="0014520B"/>
    <w:rsid w:val="001454E6"/>
    <w:rsid w:val="001459AE"/>
    <w:rsid w:val="00145FEC"/>
    <w:rsid w:val="00146A59"/>
    <w:rsid w:val="00146A92"/>
    <w:rsid w:val="00146C4A"/>
    <w:rsid w:val="00146E8D"/>
    <w:rsid w:val="00146FED"/>
    <w:rsid w:val="00147031"/>
    <w:rsid w:val="0014756D"/>
    <w:rsid w:val="00150032"/>
    <w:rsid w:val="00150931"/>
    <w:rsid w:val="00150969"/>
    <w:rsid w:val="0015098F"/>
    <w:rsid w:val="00150B6A"/>
    <w:rsid w:val="001517D4"/>
    <w:rsid w:val="00152533"/>
    <w:rsid w:val="00152908"/>
    <w:rsid w:val="00153473"/>
    <w:rsid w:val="001534E6"/>
    <w:rsid w:val="00153C0A"/>
    <w:rsid w:val="00153EA1"/>
    <w:rsid w:val="00154535"/>
    <w:rsid w:val="001549D5"/>
    <w:rsid w:val="0015538D"/>
    <w:rsid w:val="001558A4"/>
    <w:rsid w:val="001558A5"/>
    <w:rsid w:val="00155919"/>
    <w:rsid w:val="00155B6F"/>
    <w:rsid w:val="0015698B"/>
    <w:rsid w:val="001573F6"/>
    <w:rsid w:val="00157532"/>
    <w:rsid w:val="001575A2"/>
    <w:rsid w:val="001579ED"/>
    <w:rsid w:val="00157A3F"/>
    <w:rsid w:val="00157A61"/>
    <w:rsid w:val="00160A62"/>
    <w:rsid w:val="00161286"/>
    <w:rsid w:val="0016153E"/>
    <w:rsid w:val="001615F5"/>
    <w:rsid w:val="001626E4"/>
    <w:rsid w:val="00162A3F"/>
    <w:rsid w:val="00162B8F"/>
    <w:rsid w:val="00162E48"/>
    <w:rsid w:val="0016387A"/>
    <w:rsid w:val="00163EC5"/>
    <w:rsid w:val="00164295"/>
    <w:rsid w:val="00164311"/>
    <w:rsid w:val="0016482D"/>
    <w:rsid w:val="0016484C"/>
    <w:rsid w:val="001648FF"/>
    <w:rsid w:val="00165688"/>
    <w:rsid w:val="00165A4F"/>
    <w:rsid w:val="00165B8F"/>
    <w:rsid w:val="00166D99"/>
    <w:rsid w:val="00167448"/>
    <w:rsid w:val="001678D1"/>
    <w:rsid w:val="00167951"/>
    <w:rsid w:val="00167B9D"/>
    <w:rsid w:val="00167E85"/>
    <w:rsid w:val="001701C4"/>
    <w:rsid w:val="00170655"/>
    <w:rsid w:val="0017175F"/>
    <w:rsid w:val="00171D02"/>
    <w:rsid w:val="00171EA1"/>
    <w:rsid w:val="00172474"/>
    <w:rsid w:val="00172AB6"/>
    <w:rsid w:val="00172C3E"/>
    <w:rsid w:val="00172ECF"/>
    <w:rsid w:val="00172F00"/>
    <w:rsid w:val="001733EB"/>
    <w:rsid w:val="00173602"/>
    <w:rsid w:val="00173CCC"/>
    <w:rsid w:val="00173DC5"/>
    <w:rsid w:val="00174214"/>
    <w:rsid w:val="0017446B"/>
    <w:rsid w:val="0017453E"/>
    <w:rsid w:val="00174646"/>
    <w:rsid w:val="001749D3"/>
    <w:rsid w:val="00174C45"/>
    <w:rsid w:val="0017512E"/>
    <w:rsid w:val="001751DE"/>
    <w:rsid w:val="0017522C"/>
    <w:rsid w:val="00175264"/>
    <w:rsid w:val="0017558B"/>
    <w:rsid w:val="00175785"/>
    <w:rsid w:val="00175CE1"/>
    <w:rsid w:val="00176482"/>
    <w:rsid w:val="00176CC4"/>
    <w:rsid w:val="00177678"/>
    <w:rsid w:val="00177877"/>
    <w:rsid w:val="00180101"/>
    <w:rsid w:val="00180202"/>
    <w:rsid w:val="00180690"/>
    <w:rsid w:val="0018075D"/>
    <w:rsid w:val="0018093D"/>
    <w:rsid w:val="00180B27"/>
    <w:rsid w:val="00180C90"/>
    <w:rsid w:val="00180F0F"/>
    <w:rsid w:val="00182787"/>
    <w:rsid w:val="0018344B"/>
    <w:rsid w:val="0018398D"/>
    <w:rsid w:val="00184585"/>
    <w:rsid w:val="0018482B"/>
    <w:rsid w:val="00184CA6"/>
    <w:rsid w:val="00185633"/>
    <w:rsid w:val="00185804"/>
    <w:rsid w:val="00185FBD"/>
    <w:rsid w:val="00186016"/>
    <w:rsid w:val="00186459"/>
    <w:rsid w:val="0018681A"/>
    <w:rsid w:val="00186C13"/>
    <w:rsid w:val="0018771B"/>
    <w:rsid w:val="00187CE2"/>
    <w:rsid w:val="0019049F"/>
    <w:rsid w:val="00190D56"/>
    <w:rsid w:val="00191675"/>
    <w:rsid w:val="00191751"/>
    <w:rsid w:val="001918A7"/>
    <w:rsid w:val="00191DB4"/>
    <w:rsid w:val="00192D78"/>
    <w:rsid w:val="0019338D"/>
    <w:rsid w:val="001939C6"/>
    <w:rsid w:val="00193C1B"/>
    <w:rsid w:val="00193C4C"/>
    <w:rsid w:val="00193E3F"/>
    <w:rsid w:val="00193F05"/>
    <w:rsid w:val="00193F59"/>
    <w:rsid w:val="001941C6"/>
    <w:rsid w:val="00194564"/>
    <w:rsid w:val="001948DD"/>
    <w:rsid w:val="00194C20"/>
    <w:rsid w:val="00194F68"/>
    <w:rsid w:val="001950AA"/>
    <w:rsid w:val="001955AE"/>
    <w:rsid w:val="001956EE"/>
    <w:rsid w:val="00195926"/>
    <w:rsid w:val="00195A7A"/>
    <w:rsid w:val="0019644A"/>
    <w:rsid w:val="00196F19"/>
    <w:rsid w:val="0019726F"/>
    <w:rsid w:val="001973CE"/>
    <w:rsid w:val="001976A7"/>
    <w:rsid w:val="001978FE"/>
    <w:rsid w:val="00197984"/>
    <w:rsid w:val="00197AFF"/>
    <w:rsid w:val="00197DA8"/>
    <w:rsid w:val="00197EA4"/>
    <w:rsid w:val="001A0227"/>
    <w:rsid w:val="001A0A43"/>
    <w:rsid w:val="001A0F16"/>
    <w:rsid w:val="001A1190"/>
    <w:rsid w:val="001A140E"/>
    <w:rsid w:val="001A1483"/>
    <w:rsid w:val="001A1859"/>
    <w:rsid w:val="001A1B1E"/>
    <w:rsid w:val="001A1DFE"/>
    <w:rsid w:val="001A200A"/>
    <w:rsid w:val="001A2649"/>
    <w:rsid w:val="001A2821"/>
    <w:rsid w:val="001A3304"/>
    <w:rsid w:val="001A35F9"/>
    <w:rsid w:val="001A3C2A"/>
    <w:rsid w:val="001A416F"/>
    <w:rsid w:val="001A42A5"/>
    <w:rsid w:val="001A48AC"/>
    <w:rsid w:val="001A4A5F"/>
    <w:rsid w:val="001A4BCA"/>
    <w:rsid w:val="001A56AB"/>
    <w:rsid w:val="001A6045"/>
    <w:rsid w:val="001A6074"/>
    <w:rsid w:val="001A66CA"/>
    <w:rsid w:val="001A684C"/>
    <w:rsid w:val="001A6B3C"/>
    <w:rsid w:val="001A7756"/>
    <w:rsid w:val="001B024F"/>
    <w:rsid w:val="001B0E81"/>
    <w:rsid w:val="001B11C2"/>
    <w:rsid w:val="001B13F0"/>
    <w:rsid w:val="001B14E9"/>
    <w:rsid w:val="001B19B2"/>
    <w:rsid w:val="001B2058"/>
    <w:rsid w:val="001B2071"/>
    <w:rsid w:val="001B2B42"/>
    <w:rsid w:val="001B2D67"/>
    <w:rsid w:val="001B31A7"/>
    <w:rsid w:val="001B3232"/>
    <w:rsid w:val="001B32C0"/>
    <w:rsid w:val="001B35A6"/>
    <w:rsid w:val="001B3C55"/>
    <w:rsid w:val="001B4572"/>
    <w:rsid w:val="001B46F4"/>
    <w:rsid w:val="001B48F5"/>
    <w:rsid w:val="001B4EA3"/>
    <w:rsid w:val="001B5103"/>
    <w:rsid w:val="001B52ED"/>
    <w:rsid w:val="001B571F"/>
    <w:rsid w:val="001B58BF"/>
    <w:rsid w:val="001B59CC"/>
    <w:rsid w:val="001B59FA"/>
    <w:rsid w:val="001B652E"/>
    <w:rsid w:val="001B6666"/>
    <w:rsid w:val="001B698F"/>
    <w:rsid w:val="001B6EA0"/>
    <w:rsid w:val="001B7E02"/>
    <w:rsid w:val="001B7F6E"/>
    <w:rsid w:val="001C1E51"/>
    <w:rsid w:val="001C231E"/>
    <w:rsid w:val="001C26EA"/>
    <w:rsid w:val="001C2E1C"/>
    <w:rsid w:val="001C3053"/>
    <w:rsid w:val="001C307C"/>
    <w:rsid w:val="001C35A7"/>
    <w:rsid w:val="001C3A5A"/>
    <w:rsid w:val="001C3C30"/>
    <w:rsid w:val="001C3E31"/>
    <w:rsid w:val="001C47E5"/>
    <w:rsid w:val="001C48D8"/>
    <w:rsid w:val="001C4CDF"/>
    <w:rsid w:val="001C50FF"/>
    <w:rsid w:val="001C546E"/>
    <w:rsid w:val="001C5566"/>
    <w:rsid w:val="001C5BA9"/>
    <w:rsid w:val="001C63E0"/>
    <w:rsid w:val="001C6BA8"/>
    <w:rsid w:val="001C6E38"/>
    <w:rsid w:val="001C7DE8"/>
    <w:rsid w:val="001C7E01"/>
    <w:rsid w:val="001C7EB6"/>
    <w:rsid w:val="001D0EAB"/>
    <w:rsid w:val="001D1D87"/>
    <w:rsid w:val="001D22F0"/>
    <w:rsid w:val="001D2840"/>
    <w:rsid w:val="001D2910"/>
    <w:rsid w:val="001D2C24"/>
    <w:rsid w:val="001D3399"/>
    <w:rsid w:val="001D3F34"/>
    <w:rsid w:val="001D52A2"/>
    <w:rsid w:val="001D5D61"/>
    <w:rsid w:val="001D6056"/>
    <w:rsid w:val="001D62F3"/>
    <w:rsid w:val="001D6BF4"/>
    <w:rsid w:val="001D7B35"/>
    <w:rsid w:val="001E06CA"/>
    <w:rsid w:val="001E0858"/>
    <w:rsid w:val="001E09AF"/>
    <w:rsid w:val="001E17E4"/>
    <w:rsid w:val="001E198A"/>
    <w:rsid w:val="001E1FE4"/>
    <w:rsid w:val="001E21DA"/>
    <w:rsid w:val="001E2516"/>
    <w:rsid w:val="001E298D"/>
    <w:rsid w:val="001E3147"/>
    <w:rsid w:val="001E31F5"/>
    <w:rsid w:val="001E3A78"/>
    <w:rsid w:val="001E434F"/>
    <w:rsid w:val="001E4548"/>
    <w:rsid w:val="001E4BAD"/>
    <w:rsid w:val="001E4C69"/>
    <w:rsid w:val="001E4DF2"/>
    <w:rsid w:val="001E5776"/>
    <w:rsid w:val="001E5D83"/>
    <w:rsid w:val="001E5F30"/>
    <w:rsid w:val="001E5F8D"/>
    <w:rsid w:val="001E63A9"/>
    <w:rsid w:val="001E65F4"/>
    <w:rsid w:val="001E66C1"/>
    <w:rsid w:val="001E6845"/>
    <w:rsid w:val="001E684B"/>
    <w:rsid w:val="001E68D9"/>
    <w:rsid w:val="001E6B24"/>
    <w:rsid w:val="001E722A"/>
    <w:rsid w:val="001E7337"/>
    <w:rsid w:val="001E73C1"/>
    <w:rsid w:val="001E7A7C"/>
    <w:rsid w:val="001F01B9"/>
    <w:rsid w:val="001F026D"/>
    <w:rsid w:val="001F0A32"/>
    <w:rsid w:val="001F101A"/>
    <w:rsid w:val="001F18DF"/>
    <w:rsid w:val="001F1AB1"/>
    <w:rsid w:val="001F1B09"/>
    <w:rsid w:val="001F1B2D"/>
    <w:rsid w:val="001F1C31"/>
    <w:rsid w:val="001F1EEA"/>
    <w:rsid w:val="001F1FCE"/>
    <w:rsid w:val="001F2518"/>
    <w:rsid w:val="001F2566"/>
    <w:rsid w:val="001F29B7"/>
    <w:rsid w:val="001F3CAB"/>
    <w:rsid w:val="001F442E"/>
    <w:rsid w:val="001F4668"/>
    <w:rsid w:val="001F4A03"/>
    <w:rsid w:val="001F4DDE"/>
    <w:rsid w:val="001F4E3A"/>
    <w:rsid w:val="001F4F7E"/>
    <w:rsid w:val="001F5039"/>
    <w:rsid w:val="001F515A"/>
    <w:rsid w:val="001F51FE"/>
    <w:rsid w:val="001F5D8C"/>
    <w:rsid w:val="001F627E"/>
    <w:rsid w:val="001F6411"/>
    <w:rsid w:val="001F65BF"/>
    <w:rsid w:val="001F71CB"/>
    <w:rsid w:val="001F7674"/>
    <w:rsid w:val="001F7830"/>
    <w:rsid w:val="001F797D"/>
    <w:rsid w:val="001F7CC5"/>
    <w:rsid w:val="001F7E27"/>
    <w:rsid w:val="00200A3E"/>
    <w:rsid w:val="00200CF6"/>
    <w:rsid w:val="00200DCC"/>
    <w:rsid w:val="002011A7"/>
    <w:rsid w:val="0020130D"/>
    <w:rsid w:val="002019D9"/>
    <w:rsid w:val="002020F8"/>
    <w:rsid w:val="0020250A"/>
    <w:rsid w:val="00202695"/>
    <w:rsid w:val="00202740"/>
    <w:rsid w:val="002027B3"/>
    <w:rsid w:val="00202817"/>
    <w:rsid w:val="00202CCC"/>
    <w:rsid w:val="00202D8F"/>
    <w:rsid w:val="00203846"/>
    <w:rsid w:val="00203AE5"/>
    <w:rsid w:val="00203C7F"/>
    <w:rsid w:val="002040B7"/>
    <w:rsid w:val="00205216"/>
    <w:rsid w:val="00205710"/>
    <w:rsid w:val="00205A67"/>
    <w:rsid w:val="00205C65"/>
    <w:rsid w:val="00205C79"/>
    <w:rsid w:val="00205D49"/>
    <w:rsid w:val="00205F31"/>
    <w:rsid w:val="002064D6"/>
    <w:rsid w:val="00206E45"/>
    <w:rsid w:val="00206EBB"/>
    <w:rsid w:val="002074E8"/>
    <w:rsid w:val="00207695"/>
    <w:rsid w:val="00207CD0"/>
    <w:rsid w:val="00207F0F"/>
    <w:rsid w:val="00210054"/>
    <w:rsid w:val="00210B81"/>
    <w:rsid w:val="002111BB"/>
    <w:rsid w:val="00211860"/>
    <w:rsid w:val="00211BBD"/>
    <w:rsid w:val="00211F37"/>
    <w:rsid w:val="00212020"/>
    <w:rsid w:val="002125B6"/>
    <w:rsid w:val="00212D65"/>
    <w:rsid w:val="0021373E"/>
    <w:rsid w:val="00213811"/>
    <w:rsid w:val="00213A08"/>
    <w:rsid w:val="0021405C"/>
    <w:rsid w:val="00214A01"/>
    <w:rsid w:val="00214BB1"/>
    <w:rsid w:val="0021572F"/>
    <w:rsid w:val="0021573E"/>
    <w:rsid w:val="002157ED"/>
    <w:rsid w:val="00215B3E"/>
    <w:rsid w:val="00215D97"/>
    <w:rsid w:val="00215E60"/>
    <w:rsid w:val="00216613"/>
    <w:rsid w:val="00216B44"/>
    <w:rsid w:val="00216CC6"/>
    <w:rsid w:val="00217831"/>
    <w:rsid w:val="002178DE"/>
    <w:rsid w:val="00217D33"/>
    <w:rsid w:val="00217FB4"/>
    <w:rsid w:val="00220380"/>
    <w:rsid w:val="00220BE2"/>
    <w:rsid w:val="00221D4A"/>
    <w:rsid w:val="002220E3"/>
    <w:rsid w:val="00222129"/>
    <w:rsid w:val="0022218F"/>
    <w:rsid w:val="00222AB8"/>
    <w:rsid w:val="00222D13"/>
    <w:rsid w:val="00222E13"/>
    <w:rsid w:val="00222EB5"/>
    <w:rsid w:val="002230AB"/>
    <w:rsid w:val="00223E76"/>
    <w:rsid w:val="00224362"/>
    <w:rsid w:val="002244F2"/>
    <w:rsid w:val="00224714"/>
    <w:rsid w:val="00224759"/>
    <w:rsid w:val="0022520B"/>
    <w:rsid w:val="00225C77"/>
    <w:rsid w:val="00225D72"/>
    <w:rsid w:val="00226197"/>
    <w:rsid w:val="002261C3"/>
    <w:rsid w:val="002263B8"/>
    <w:rsid w:val="00226F3D"/>
    <w:rsid w:val="00226F97"/>
    <w:rsid w:val="0022709C"/>
    <w:rsid w:val="002272BF"/>
    <w:rsid w:val="00227B77"/>
    <w:rsid w:val="00227D5C"/>
    <w:rsid w:val="002308E7"/>
    <w:rsid w:val="002309B8"/>
    <w:rsid w:val="00230A63"/>
    <w:rsid w:val="00230C30"/>
    <w:rsid w:val="00231C93"/>
    <w:rsid w:val="00232522"/>
    <w:rsid w:val="00232F5A"/>
    <w:rsid w:val="00232FB8"/>
    <w:rsid w:val="0023319A"/>
    <w:rsid w:val="00233475"/>
    <w:rsid w:val="0023400E"/>
    <w:rsid w:val="0023442A"/>
    <w:rsid w:val="00234834"/>
    <w:rsid w:val="00234957"/>
    <w:rsid w:val="00235A3B"/>
    <w:rsid w:val="00235CF0"/>
    <w:rsid w:val="0023685F"/>
    <w:rsid w:val="00236968"/>
    <w:rsid w:val="00236C34"/>
    <w:rsid w:val="0023718E"/>
    <w:rsid w:val="00237304"/>
    <w:rsid w:val="00237EC4"/>
    <w:rsid w:val="002405ED"/>
    <w:rsid w:val="0024066B"/>
    <w:rsid w:val="00240C05"/>
    <w:rsid w:val="00240DF4"/>
    <w:rsid w:val="0024105E"/>
    <w:rsid w:val="00241374"/>
    <w:rsid w:val="00241AFF"/>
    <w:rsid w:val="00241CD8"/>
    <w:rsid w:val="00242115"/>
    <w:rsid w:val="00243126"/>
    <w:rsid w:val="00243CEF"/>
    <w:rsid w:val="0024417F"/>
    <w:rsid w:val="00245574"/>
    <w:rsid w:val="002465CC"/>
    <w:rsid w:val="00246C2B"/>
    <w:rsid w:val="00247074"/>
    <w:rsid w:val="00247293"/>
    <w:rsid w:val="00247629"/>
    <w:rsid w:val="0024794C"/>
    <w:rsid w:val="00247B01"/>
    <w:rsid w:val="00247B21"/>
    <w:rsid w:val="00247E06"/>
    <w:rsid w:val="0025045B"/>
    <w:rsid w:val="002504DC"/>
    <w:rsid w:val="002508F0"/>
    <w:rsid w:val="002511A7"/>
    <w:rsid w:val="002513C0"/>
    <w:rsid w:val="002513F0"/>
    <w:rsid w:val="00252372"/>
    <w:rsid w:val="00252790"/>
    <w:rsid w:val="00252B29"/>
    <w:rsid w:val="002531A6"/>
    <w:rsid w:val="002541B8"/>
    <w:rsid w:val="00254321"/>
    <w:rsid w:val="00254AD5"/>
    <w:rsid w:val="00254EEC"/>
    <w:rsid w:val="0025575A"/>
    <w:rsid w:val="00255A9D"/>
    <w:rsid w:val="00257299"/>
    <w:rsid w:val="0025747D"/>
    <w:rsid w:val="002575E2"/>
    <w:rsid w:val="0025762D"/>
    <w:rsid w:val="00257C2F"/>
    <w:rsid w:val="002602B1"/>
    <w:rsid w:val="0026036A"/>
    <w:rsid w:val="00260D36"/>
    <w:rsid w:val="002612F8"/>
    <w:rsid w:val="00261522"/>
    <w:rsid w:val="00261F8D"/>
    <w:rsid w:val="00262327"/>
    <w:rsid w:val="00262975"/>
    <w:rsid w:val="00262A31"/>
    <w:rsid w:val="0026303C"/>
    <w:rsid w:val="002635AD"/>
    <w:rsid w:val="0026434D"/>
    <w:rsid w:val="00264853"/>
    <w:rsid w:val="00264D4B"/>
    <w:rsid w:val="00265173"/>
    <w:rsid w:val="0026573B"/>
    <w:rsid w:val="00265CC7"/>
    <w:rsid w:val="002661DD"/>
    <w:rsid w:val="002668F8"/>
    <w:rsid w:val="00266EC0"/>
    <w:rsid w:val="00266ECD"/>
    <w:rsid w:val="002679DE"/>
    <w:rsid w:val="00270E5E"/>
    <w:rsid w:val="00271844"/>
    <w:rsid w:val="00271846"/>
    <w:rsid w:val="00271E49"/>
    <w:rsid w:val="00272289"/>
    <w:rsid w:val="002729BF"/>
    <w:rsid w:val="0027339F"/>
    <w:rsid w:val="002737C5"/>
    <w:rsid w:val="0027436A"/>
    <w:rsid w:val="0027444F"/>
    <w:rsid w:val="00274859"/>
    <w:rsid w:val="00274B3E"/>
    <w:rsid w:val="00274D9E"/>
    <w:rsid w:val="002751AA"/>
    <w:rsid w:val="002753D5"/>
    <w:rsid w:val="00275411"/>
    <w:rsid w:val="0027564D"/>
    <w:rsid w:val="00275932"/>
    <w:rsid w:val="00275BB0"/>
    <w:rsid w:val="0027654B"/>
    <w:rsid w:val="00276F49"/>
    <w:rsid w:val="002770D6"/>
    <w:rsid w:val="002808A4"/>
    <w:rsid w:val="00280A63"/>
    <w:rsid w:val="00280AA8"/>
    <w:rsid w:val="00281328"/>
    <w:rsid w:val="002814E0"/>
    <w:rsid w:val="00281C76"/>
    <w:rsid w:val="00281D9A"/>
    <w:rsid w:val="00282FC7"/>
    <w:rsid w:val="002831A1"/>
    <w:rsid w:val="00283493"/>
    <w:rsid w:val="002834EB"/>
    <w:rsid w:val="002838EE"/>
    <w:rsid w:val="0028490B"/>
    <w:rsid w:val="00284D6A"/>
    <w:rsid w:val="00284FB1"/>
    <w:rsid w:val="00285967"/>
    <w:rsid w:val="00285CD7"/>
    <w:rsid w:val="0028625E"/>
    <w:rsid w:val="0028668E"/>
    <w:rsid w:val="002871E2"/>
    <w:rsid w:val="002872FD"/>
    <w:rsid w:val="00287342"/>
    <w:rsid w:val="00287647"/>
    <w:rsid w:val="00290275"/>
    <w:rsid w:val="002903B4"/>
    <w:rsid w:val="002908FF"/>
    <w:rsid w:val="00290976"/>
    <w:rsid w:val="00292252"/>
    <w:rsid w:val="00292BDC"/>
    <w:rsid w:val="00292E2B"/>
    <w:rsid w:val="00294334"/>
    <w:rsid w:val="0029493E"/>
    <w:rsid w:val="0029570D"/>
    <w:rsid w:val="002958D3"/>
    <w:rsid w:val="002960A6"/>
    <w:rsid w:val="002974BB"/>
    <w:rsid w:val="00297568"/>
    <w:rsid w:val="00297A5C"/>
    <w:rsid w:val="00297C73"/>
    <w:rsid w:val="002A0A21"/>
    <w:rsid w:val="002A0B66"/>
    <w:rsid w:val="002A1C7E"/>
    <w:rsid w:val="002A1DC0"/>
    <w:rsid w:val="002A1EAF"/>
    <w:rsid w:val="002A1EC5"/>
    <w:rsid w:val="002A1FEC"/>
    <w:rsid w:val="002A20D5"/>
    <w:rsid w:val="002A2149"/>
    <w:rsid w:val="002A24F8"/>
    <w:rsid w:val="002A2812"/>
    <w:rsid w:val="002A2B5F"/>
    <w:rsid w:val="002A3656"/>
    <w:rsid w:val="002A38F1"/>
    <w:rsid w:val="002A46C7"/>
    <w:rsid w:val="002A4CFF"/>
    <w:rsid w:val="002A4E23"/>
    <w:rsid w:val="002A5612"/>
    <w:rsid w:val="002A5689"/>
    <w:rsid w:val="002A5BEA"/>
    <w:rsid w:val="002A5BFD"/>
    <w:rsid w:val="002A65B9"/>
    <w:rsid w:val="002A6A4A"/>
    <w:rsid w:val="002A6B46"/>
    <w:rsid w:val="002A6F0D"/>
    <w:rsid w:val="002B002D"/>
    <w:rsid w:val="002B08E0"/>
    <w:rsid w:val="002B1B56"/>
    <w:rsid w:val="002B1DE0"/>
    <w:rsid w:val="002B1EF9"/>
    <w:rsid w:val="002B1F3C"/>
    <w:rsid w:val="002B2585"/>
    <w:rsid w:val="002B46C2"/>
    <w:rsid w:val="002B4776"/>
    <w:rsid w:val="002B488E"/>
    <w:rsid w:val="002B4D9B"/>
    <w:rsid w:val="002B54DE"/>
    <w:rsid w:val="002B5E84"/>
    <w:rsid w:val="002B63E4"/>
    <w:rsid w:val="002B643F"/>
    <w:rsid w:val="002B6E4C"/>
    <w:rsid w:val="002B7195"/>
    <w:rsid w:val="002B7468"/>
    <w:rsid w:val="002C015C"/>
    <w:rsid w:val="002C0270"/>
    <w:rsid w:val="002C02FD"/>
    <w:rsid w:val="002C0C23"/>
    <w:rsid w:val="002C16D9"/>
    <w:rsid w:val="002C1A1E"/>
    <w:rsid w:val="002C1ADB"/>
    <w:rsid w:val="002C1FDF"/>
    <w:rsid w:val="002C2257"/>
    <w:rsid w:val="002C239E"/>
    <w:rsid w:val="002C2A50"/>
    <w:rsid w:val="002C2F6C"/>
    <w:rsid w:val="002C2FBF"/>
    <w:rsid w:val="002C33A4"/>
    <w:rsid w:val="002C3A98"/>
    <w:rsid w:val="002C3C12"/>
    <w:rsid w:val="002C3EA4"/>
    <w:rsid w:val="002C3F53"/>
    <w:rsid w:val="002C4784"/>
    <w:rsid w:val="002C4C57"/>
    <w:rsid w:val="002C546E"/>
    <w:rsid w:val="002C5473"/>
    <w:rsid w:val="002C55A8"/>
    <w:rsid w:val="002C5B4A"/>
    <w:rsid w:val="002C64EA"/>
    <w:rsid w:val="002C67F7"/>
    <w:rsid w:val="002C68FE"/>
    <w:rsid w:val="002C6AC6"/>
    <w:rsid w:val="002C6BFE"/>
    <w:rsid w:val="002C6E73"/>
    <w:rsid w:val="002C7ABE"/>
    <w:rsid w:val="002C7CA5"/>
    <w:rsid w:val="002D0DF0"/>
    <w:rsid w:val="002D11A4"/>
    <w:rsid w:val="002D14F8"/>
    <w:rsid w:val="002D15EC"/>
    <w:rsid w:val="002D17FD"/>
    <w:rsid w:val="002D196F"/>
    <w:rsid w:val="002D1D2E"/>
    <w:rsid w:val="002D1F10"/>
    <w:rsid w:val="002D2064"/>
    <w:rsid w:val="002D2414"/>
    <w:rsid w:val="002D2998"/>
    <w:rsid w:val="002D2A6B"/>
    <w:rsid w:val="002D2DBF"/>
    <w:rsid w:val="002D3162"/>
    <w:rsid w:val="002D4244"/>
    <w:rsid w:val="002D458B"/>
    <w:rsid w:val="002D4714"/>
    <w:rsid w:val="002D4EA9"/>
    <w:rsid w:val="002D6206"/>
    <w:rsid w:val="002D651C"/>
    <w:rsid w:val="002D67E2"/>
    <w:rsid w:val="002D6AB1"/>
    <w:rsid w:val="002D7424"/>
    <w:rsid w:val="002D765E"/>
    <w:rsid w:val="002E127A"/>
    <w:rsid w:val="002E1455"/>
    <w:rsid w:val="002E1F91"/>
    <w:rsid w:val="002E2918"/>
    <w:rsid w:val="002E32F6"/>
    <w:rsid w:val="002E348F"/>
    <w:rsid w:val="002E3CF1"/>
    <w:rsid w:val="002E3D2D"/>
    <w:rsid w:val="002E4A92"/>
    <w:rsid w:val="002E4D13"/>
    <w:rsid w:val="002E4FC8"/>
    <w:rsid w:val="002E518F"/>
    <w:rsid w:val="002E57A6"/>
    <w:rsid w:val="002E58E1"/>
    <w:rsid w:val="002E5C6D"/>
    <w:rsid w:val="002E5FF6"/>
    <w:rsid w:val="002E6382"/>
    <w:rsid w:val="002E6A41"/>
    <w:rsid w:val="002E78B4"/>
    <w:rsid w:val="002E7C5A"/>
    <w:rsid w:val="002E7D76"/>
    <w:rsid w:val="002E7DBA"/>
    <w:rsid w:val="002F0D85"/>
    <w:rsid w:val="002F0DDE"/>
    <w:rsid w:val="002F0E84"/>
    <w:rsid w:val="002F0EBC"/>
    <w:rsid w:val="002F1DB4"/>
    <w:rsid w:val="002F201A"/>
    <w:rsid w:val="002F2A15"/>
    <w:rsid w:val="002F3A5B"/>
    <w:rsid w:val="002F3BB7"/>
    <w:rsid w:val="002F3D9C"/>
    <w:rsid w:val="002F49E2"/>
    <w:rsid w:val="002F54CC"/>
    <w:rsid w:val="002F55B9"/>
    <w:rsid w:val="002F5A40"/>
    <w:rsid w:val="002F5CEA"/>
    <w:rsid w:val="002F616D"/>
    <w:rsid w:val="002F6BD8"/>
    <w:rsid w:val="002F6D0F"/>
    <w:rsid w:val="002F74D2"/>
    <w:rsid w:val="002F78BB"/>
    <w:rsid w:val="002F7AD5"/>
    <w:rsid w:val="002F7DEE"/>
    <w:rsid w:val="002F7FB4"/>
    <w:rsid w:val="003007F6"/>
    <w:rsid w:val="003007F8"/>
    <w:rsid w:val="0030144A"/>
    <w:rsid w:val="00301AB9"/>
    <w:rsid w:val="00302409"/>
    <w:rsid w:val="003025E4"/>
    <w:rsid w:val="00302A8D"/>
    <w:rsid w:val="0030386D"/>
    <w:rsid w:val="00303EA3"/>
    <w:rsid w:val="003045E3"/>
    <w:rsid w:val="00305064"/>
    <w:rsid w:val="00305931"/>
    <w:rsid w:val="00305B0A"/>
    <w:rsid w:val="00305D64"/>
    <w:rsid w:val="00305EE8"/>
    <w:rsid w:val="00306723"/>
    <w:rsid w:val="00306F05"/>
    <w:rsid w:val="00307E71"/>
    <w:rsid w:val="00307F21"/>
    <w:rsid w:val="00310359"/>
    <w:rsid w:val="00310565"/>
    <w:rsid w:val="003105CA"/>
    <w:rsid w:val="00310ADB"/>
    <w:rsid w:val="00310C60"/>
    <w:rsid w:val="00311229"/>
    <w:rsid w:val="00311349"/>
    <w:rsid w:val="003114A8"/>
    <w:rsid w:val="003115D5"/>
    <w:rsid w:val="0031190F"/>
    <w:rsid w:val="003119A4"/>
    <w:rsid w:val="003119B7"/>
    <w:rsid w:val="00311BFF"/>
    <w:rsid w:val="00311CB9"/>
    <w:rsid w:val="003125B5"/>
    <w:rsid w:val="00312694"/>
    <w:rsid w:val="0031289E"/>
    <w:rsid w:val="003129F8"/>
    <w:rsid w:val="00312BC9"/>
    <w:rsid w:val="00312C59"/>
    <w:rsid w:val="00312EDC"/>
    <w:rsid w:val="003136A9"/>
    <w:rsid w:val="00313AF6"/>
    <w:rsid w:val="003140C5"/>
    <w:rsid w:val="00314FF6"/>
    <w:rsid w:val="0031534F"/>
    <w:rsid w:val="0031606F"/>
    <w:rsid w:val="00316A1E"/>
    <w:rsid w:val="003173A4"/>
    <w:rsid w:val="00317939"/>
    <w:rsid w:val="00317C75"/>
    <w:rsid w:val="00317D41"/>
    <w:rsid w:val="0032038C"/>
    <w:rsid w:val="00320C81"/>
    <w:rsid w:val="00320CD1"/>
    <w:rsid w:val="00321195"/>
    <w:rsid w:val="003215EC"/>
    <w:rsid w:val="00321C41"/>
    <w:rsid w:val="00321FDF"/>
    <w:rsid w:val="00322228"/>
    <w:rsid w:val="00322579"/>
    <w:rsid w:val="00323001"/>
    <w:rsid w:val="00323388"/>
    <w:rsid w:val="00323489"/>
    <w:rsid w:val="003234EF"/>
    <w:rsid w:val="00323B4F"/>
    <w:rsid w:val="00324439"/>
    <w:rsid w:val="003244E5"/>
    <w:rsid w:val="00324DE2"/>
    <w:rsid w:val="0032507F"/>
    <w:rsid w:val="003253D6"/>
    <w:rsid w:val="0032543F"/>
    <w:rsid w:val="00326304"/>
    <w:rsid w:val="003269ED"/>
    <w:rsid w:val="00326DA4"/>
    <w:rsid w:val="00326EA9"/>
    <w:rsid w:val="00326F8C"/>
    <w:rsid w:val="00327104"/>
    <w:rsid w:val="003275A8"/>
    <w:rsid w:val="003276AF"/>
    <w:rsid w:val="00327830"/>
    <w:rsid w:val="003278DC"/>
    <w:rsid w:val="00327A23"/>
    <w:rsid w:val="00327AB3"/>
    <w:rsid w:val="00327F1C"/>
    <w:rsid w:val="0033045F"/>
    <w:rsid w:val="003305F0"/>
    <w:rsid w:val="00330723"/>
    <w:rsid w:val="00330B4B"/>
    <w:rsid w:val="00330E7B"/>
    <w:rsid w:val="00331362"/>
    <w:rsid w:val="003317E2"/>
    <w:rsid w:val="003321A6"/>
    <w:rsid w:val="003322AD"/>
    <w:rsid w:val="0033282B"/>
    <w:rsid w:val="0033292B"/>
    <w:rsid w:val="003329B0"/>
    <w:rsid w:val="00332A11"/>
    <w:rsid w:val="00332AF0"/>
    <w:rsid w:val="003333D0"/>
    <w:rsid w:val="00334F47"/>
    <w:rsid w:val="003350AA"/>
    <w:rsid w:val="003353C9"/>
    <w:rsid w:val="00335503"/>
    <w:rsid w:val="00335C68"/>
    <w:rsid w:val="0033667F"/>
    <w:rsid w:val="00336853"/>
    <w:rsid w:val="00336BE4"/>
    <w:rsid w:val="003405EC"/>
    <w:rsid w:val="0034064D"/>
    <w:rsid w:val="00340D43"/>
    <w:rsid w:val="00341452"/>
    <w:rsid w:val="0034182D"/>
    <w:rsid w:val="00341CE8"/>
    <w:rsid w:val="0034216C"/>
    <w:rsid w:val="00342673"/>
    <w:rsid w:val="0034277E"/>
    <w:rsid w:val="00342F49"/>
    <w:rsid w:val="0034334E"/>
    <w:rsid w:val="0034398D"/>
    <w:rsid w:val="0034411E"/>
    <w:rsid w:val="00344160"/>
    <w:rsid w:val="00344296"/>
    <w:rsid w:val="00344940"/>
    <w:rsid w:val="00344957"/>
    <w:rsid w:val="003449AE"/>
    <w:rsid w:val="00344CEF"/>
    <w:rsid w:val="00345D0C"/>
    <w:rsid w:val="003460DF"/>
    <w:rsid w:val="0034623F"/>
    <w:rsid w:val="00346DBE"/>
    <w:rsid w:val="00346FF6"/>
    <w:rsid w:val="00347097"/>
    <w:rsid w:val="00347252"/>
    <w:rsid w:val="0035022E"/>
    <w:rsid w:val="00350241"/>
    <w:rsid w:val="003503FC"/>
    <w:rsid w:val="00350926"/>
    <w:rsid w:val="00350BC0"/>
    <w:rsid w:val="00350F4D"/>
    <w:rsid w:val="00350F73"/>
    <w:rsid w:val="00351203"/>
    <w:rsid w:val="00351453"/>
    <w:rsid w:val="00351ADC"/>
    <w:rsid w:val="00351B89"/>
    <w:rsid w:val="00351DD4"/>
    <w:rsid w:val="00351E07"/>
    <w:rsid w:val="00352602"/>
    <w:rsid w:val="00352ABE"/>
    <w:rsid w:val="00353012"/>
    <w:rsid w:val="00353F9E"/>
    <w:rsid w:val="003543B0"/>
    <w:rsid w:val="00354484"/>
    <w:rsid w:val="0035497B"/>
    <w:rsid w:val="00354C34"/>
    <w:rsid w:val="00354C69"/>
    <w:rsid w:val="00354DC7"/>
    <w:rsid w:val="00355773"/>
    <w:rsid w:val="00355910"/>
    <w:rsid w:val="00355C46"/>
    <w:rsid w:val="00355F2C"/>
    <w:rsid w:val="00355F83"/>
    <w:rsid w:val="00356128"/>
    <w:rsid w:val="003561B9"/>
    <w:rsid w:val="00356C52"/>
    <w:rsid w:val="00356D03"/>
    <w:rsid w:val="003571BB"/>
    <w:rsid w:val="003577DC"/>
    <w:rsid w:val="00357B5F"/>
    <w:rsid w:val="0036003F"/>
    <w:rsid w:val="0036080D"/>
    <w:rsid w:val="0036084B"/>
    <w:rsid w:val="00360D27"/>
    <w:rsid w:val="00361569"/>
    <w:rsid w:val="00361585"/>
    <w:rsid w:val="00361DEA"/>
    <w:rsid w:val="00362625"/>
    <w:rsid w:val="0036279B"/>
    <w:rsid w:val="00362B1D"/>
    <w:rsid w:val="00362C2B"/>
    <w:rsid w:val="00362C6A"/>
    <w:rsid w:val="0036316A"/>
    <w:rsid w:val="00363493"/>
    <w:rsid w:val="0036406B"/>
    <w:rsid w:val="003655C2"/>
    <w:rsid w:val="003657A0"/>
    <w:rsid w:val="00365A53"/>
    <w:rsid w:val="00365C3F"/>
    <w:rsid w:val="00366148"/>
    <w:rsid w:val="0036704C"/>
    <w:rsid w:val="00367C18"/>
    <w:rsid w:val="003701E1"/>
    <w:rsid w:val="003703D0"/>
    <w:rsid w:val="003704C0"/>
    <w:rsid w:val="00370A6D"/>
    <w:rsid w:val="00370B7B"/>
    <w:rsid w:val="00370F70"/>
    <w:rsid w:val="00371180"/>
    <w:rsid w:val="00371274"/>
    <w:rsid w:val="003712AA"/>
    <w:rsid w:val="00371766"/>
    <w:rsid w:val="00371994"/>
    <w:rsid w:val="00371D33"/>
    <w:rsid w:val="00371FAF"/>
    <w:rsid w:val="003720BE"/>
    <w:rsid w:val="00372152"/>
    <w:rsid w:val="0037263F"/>
    <w:rsid w:val="00372E29"/>
    <w:rsid w:val="00372EF4"/>
    <w:rsid w:val="003730AB"/>
    <w:rsid w:val="00373655"/>
    <w:rsid w:val="00374061"/>
    <w:rsid w:val="003741C2"/>
    <w:rsid w:val="00374A18"/>
    <w:rsid w:val="00374C56"/>
    <w:rsid w:val="00374FDA"/>
    <w:rsid w:val="003752B7"/>
    <w:rsid w:val="003756E6"/>
    <w:rsid w:val="00375AFC"/>
    <w:rsid w:val="00375E80"/>
    <w:rsid w:val="0037663C"/>
    <w:rsid w:val="0037677C"/>
    <w:rsid w:val="00376BD3"/>
    <w:rsid w:val="003772E1"/>
    <w:rsid w:val="00377AA1"/>
    <w:rsid w:val="00377C97"/>
    <w:rsid w:val="00377D47"/>
    <w:rsid w:val="00380453"/>
    <w:rsid w:val="00381363"/>
    <w:rsid w:val="00381861"/>
    <w:rsid w:val="003829D8"/>
    <w:rsid w:val="00382D3C"/>
    <w:rsid w:val="003832C4"/>
    <w:rsid w:val="0038399B"/>
    <w:rsid w:val="00383F65"/>
    <w:rsid w:val="003840DA"/>
    <w:rsid w:val="00384682"/>
    <w:rsid w:val="00385112"/>
    <w:rsid w:val="003852D0"/>
    <w:rsid w:val="00385348"/>
    <w:rsid w:val="00385873"/>
    <w:rsid w:val="00385CB8"/>
    <w:rsid w:val="00385F4D"/>
    <w:rsid w:val="003860F7"/>
    <w:rsid w:val="003863E4"/>
    <w:rsid w:val="00386537"/>
    <w:rsid w:val="00386666"/>
    <w:rsid w:val="00386BB0"/>
    <w:rsid w:val="00386BD3"/>
    <w:rsid w:val="00386F16"/>
    <w:rsid w:val="0038739C"/>
    <w:rsid w:val="00387724"/>
    <w:rsid w:val="00387AD7"/>
    <w:rsid w:val="00391327"/>
    <w:rsid w:val="00391809"/>
    <w:rsid w:val="00391A98"/>
    <w:rsid w:val="00391AFB"/>
    <w:rsid w:val="00392547"/>
    <w:rsid w:val="003928E1"/>
    <w:rsid w:val="00392C7B"/>
    <w:rsid w:val="00392FC0"/>
    <w:rsid w:val="00393131"/>
    <w:rsid w:val="00393D58"/>
    <w:rsid w:val="003940DC"/>
    <w:rsid w:val="003945B6"/>
    <w:rsid w:val="003946B6"/>
    <w:rsid w:val="00394DF5"/>
    <w:rsid w:val="003952C3"/>
    <w:rsid w:val="003958C3"/>
    <w:rsid w:val="00396132"/>
    <w:rsid w:val="003964A1"/>
    <w:rsid w:val="00396A01"/>
    <w:rsid w:val="00396C11"/>
    <w:rsid w:val="00396E8C"/>
    <w:rsid w:val="0039717D"/>
    <w:rsid w:val="0039757F"/>
    <w:rsid w:val="00397A39"/>
    <w:rsid w:val="003A017C"/>
    <w:rsid w:val="003A021C"/>
    <w:rsid w:val="003A02BB"/>
    <w:rsid w:val="003A09A0"/>
    <w:rsid w:val="003A2134"/>
    <w:rsid w:val="003A29A6"/>
    <w:rsid w:val="003A2EC9"/>
    <w:rsid w:val="003A33C2"/>
    <w:rsid w:val="003A372B"/>
    <w:rsid w:val="003A3DDE"/>
    <w:rsid w:val="003A44D5"/>
    <w:rsid w:val="003A4CE9"/>
    <w:rsid w:val="003A5827"/>
    <w:rsid w:val="003A59FF"/>
    <w:rsid w:val="003A619A"/>
    <w:rsid w:val="003A62F3"/>
    <w:rsid w:val="003A6724"/>
    <w:rsid w:val="003A69A9"/>
    <w:rsid w:val="003A7605"/>
    <w:rsid w:val="003A7BD3"/>
    <w:rsid w:val="003B0279"/>
    <w:rsid w:val="003B02CD"/>
    <w:rsid w:val="003B0474"/>
    <w:rsid w:val="003B0A50"/>
    <w:rsid w:val="003B0A8D"/>
    <w:rsid w:val="003B1D10"/>
    <w:rsid w:val="003B24A3"/>
    <w:rsid w:val="003B32E2"/>
    <w:rsid w:val="003B33F4"/>
    <w:rsid w:val="003B429F"/>
    <w:rsid w:val="003B43B1"/>
    <w:rsid w:val="003B4500"/>
    <w:rsid w:val="003B4CA4"/>
    <w:rsid w:val="003B4DEF"/>
    <w:rsid w:val="003B558E"/>
    <w:rsid w:val="003B59FA"/>
    <w:rsid w:val="003B5A9C"/>
    <w:rsid w:val="003B5F3E"/>
    <w:rsid w:val="003B66C0"/>
    <w:rsid w:val="003B6755"/>
    <w:rsid w:val="003B687D"/>
    <w:rsid w:val="003B68AD"/>
    <w:rsid w:val="003B6A99"/>
    <w:rsid w:val="003B6C41"/>
    <w:rsid w:val="003B71FF"/>
    <w:rsid w:val="003B7226"/>
    <w:rsid w:val="003B750A"/>
    <w:rsid w:val="003B795F"/>
    <w:rsid w:val="003C00C6"/>
    <w:rsid w:val="003C05BB"/>
    <w:rsid w:val="003C1753"/>
    <w:rsid w:val="003C1808"/>
    <w:rsid w:val="003C288D"/>
    <w:rsid w:val="003C2C40"/>
    <w:rsid w:val="003C3245"/>
    <w:rsid w:val="003C35B2"/>
    <w:rsid w:val="003C3CFC"/>
    <w:rsid w:val="003C4150"/>
    <w:rsid w:val="003C4686"/>
    <w:rsid w:val="003C4813"/>
    <w:rsid w:val="003C5781"/>
    <w:rsid w:val="003C5C9E"/>
    <w:rsid w:val="003C5D70"/>
    <w:rsid w:val="003C5EBF"/>
    <w:rsid w:val="003C5F07"/>
    <w:rsid w:val="003C6823"/>
    <w:rsid w:val="003C690F"/>
    <w:rsid w:val="003C6C26"/>
    <w:rsid w:val="003C73CE"/>
    <w:rsid w:val="003C7402"/>
    <w:rsid w:val="003C762C"/>
    <w:rsid w:val="003D0A84"/>
    <w:rsid w:val="003D19C2"/>
    <w:rsid w:val="003D29FB"/>
    <w:rsid w:val="003D2EC8"/>
    <w:rsid w:val="003D366C"/>
    <w:rsid w:val="003D3791"/>
    <w:rsid w:val="003D3EA6"/>
    <w:rsid w:val="003D4008"/>
    <w:rsid w:val="003D42CB"/>
    <w:rsid w:val="003D4BA4"/>
    <w:rsid w:val="003D5328"/>
    <w:rsid w:val="003D64E4"/>
    <w:rsid w:val="003D6A00"/>
    <w:rsid w:val="003D7233"/>
    <w:rsid w:val="003D79F5"/>
    <w:rsid w:val="003E0231"/>
    <w:rsid w:val="003E028D"/>
    <w:rsid w:val="003E04F0"/>
    <w:rsid w:val="003E05D3"/>
    <w:rsid w:val="003E099A"/>
    <w:rsid w:val="003E0CEF"/>
    <w:rsid w:val="003E1050"/>
    <w:rsid w:val="003E10E0"/>
    <w:rsid w:val="003E18CE"/>
    <w:rsid w:val="003E1FA4"/>
    <w:rsid w:val="003E1FFA"/>
    <w:rsid w:val="003E2754"/>
    <w:rsid w:val="003E3B26"/>
    <w:rsid w:val="003E3B2A"/>
    <w:rsid w:val="003E3BB8"/>
    <w:rsid w:val="003E4110"/>
    <w:rsid w:val="003E4532"/>
    <w:rsid w:val="003E4828"/>
    <w:rsid w:val="003E4D2D"/>
    <w:rsid w:val="003E52BE"/>
    <w:rsid w:val="003E600E"/>
    <w:rsid w:val="003E652C"/>
    <w:rsid w:val="003E68A5"/>
    <w:rsid w:val="003E6912"/>
    <w:rsid w:val="003E6D34"/>
    <w:rsid w:val="003E6DC1"/>
    <w:rsid w:val="003E7549"/>
    <w:rsid w:val="003E7A73"/>
    <w:rsid w:val="003E7C05"/>
    <w:rsid w:val="003F008A"/>
    <w:rsid w:val="003F02E6"/>
    <w:rsid w:val="003F0BD3"/>
    <w:rsid w:val="003F0CA7"/>
    <w:rsid w:val="003F0E1B"/>
    <w:rsid w:val="003F0FB5"/>
    <w:rsid w:val="003F14F6"/>
    <w:rsid w:val="003F23D0"/>
    <w:rsid w:val="003F280D"/>
    <w:rsid w:val="003F2971"/>
    <w:rsid w:val="003F2C05"/>
    <w:rsid w:val="003F35BB"/>
    <w:rsid w:val="003F3968"/>
    <w:rsid w:val="003F3CB6"/>
    <w:rsid w:val="003F4106"/>
    <w:rsid w:val="003F46C1"/>
    <w:rsid w:val="003F5784"/>
    <w:rsid w:val="003F5A6A"/>
    <w:rsid w:val="003F5EDF"/>
    <w:rsid w:val="003F5F15"/>
    <w:rsid w:val="003F655C"/>
    <w:rsid w:val="003F66F7"/>
    <w:rsid w:val="003F6A1A"/>
    <w:rsid w:val="003F6CD7"/>
    <w:rsid w:val="003F7084"/>
    <w:rsid w:val="003F75BF"/>
    <w:rsid w:val="003F7797"/>
    <w:rsid w:val="003F7B2A"/>
    <w:rsid w:val="003F7D2D"/>
    <w:rsid w:val="0040057A"/>
    <w:rsid w:val="0040137E"/>
    <w:rsid w:val="00401433"/>
    <w:rsid w:val="00401A22"/>
    <w:rsid w:val="00401D75"/>
    <w:rsid w:val="004022FC"/>
    <w:rsid w:val="00402885"/>
    <w:rsid w:val="004030A7"/>
    <w:rsid w:val="00403ADB"/>
    <w:rsid w:val="0040407A"/>
    <w:rsid w:val="00404461"/>
    <w:rsid w:val="004052F4"/>
    <w:rsid w:val="00406624"/>
    <w:rsid w:val="00406CDD"/>
    <w:rsid w:val="00407E2A"/>
    <w:rsid w:val="0041035A"/>
    <w:rsid w:val="00410C8E"/>
    <w:rsid w:val="00410CD5"/>
    <w:rsid w:val="00410D3D"/>
    <w:rsid w:val="00410E16"/>
    <w:rsid w:val="00411F6D"/>
    <w:rsid w:val="004122D6"/>
    <w:rsid w:val="004126CA"/>
    <w:rsid w:val="00412A14"/>
    <w:rsid w:val="00412A69"/>
    <w:rsid w:val="0041314D"/>
    <w:rsid w:val="004132D7"/>
    <w:rsid w:val="004139A1"/>
    <w:rsid w:val="00414620"/>
    <w:rsid w:val="004147E2"/>
    <w:rsid w:val="0041533D"/>
    <w:rsid w:val="00415E40"/>
    <w:rsid w:val="004161C4"/>
    <w:rsid w:val="004165DE"/>
    <w:rsid w:val="004168CB"/>
    <w:rsid w:val="00416CE2"/>
    <w:rsid w:val="00416E74"/>
    <w:rsid w:val="00416EC1"/>
    <w:rsid w:val="00417078"/>
    <w:rsid w:val="00417709"/>
    <w:rsid w:val="00417F2A"/>
    <w:rsid w:val="004205B0"/>
    <w:rsid w:val="004208C6"/>
    <w:rsid w:val="00420BC2"/>
    <w:rsid w:val="00420F30"/>
    <w:rsid w:val="004214C5"/>
    <w:rsid w:val="0042172E"/>
    <w:rsid w:val="004218E1"/>
    <w:rsid w:val="00421BBD"/>
    <w:rsid w:val="00421FE9"/>
    <w:rsid w:val="00422250"/>
    <w:rsid w:val="00422393"/>
    <w:rsid w:val="00422869"/>
    <w:rsid w:val="00422A18"/>
    <w:rsid w:val="00422D15"/>
    <w:rsid w:val="0042336C"/>
    <w:rsid w:val="00423F81"/>
    <w:rsid w:val="004246FE"/>
    <w:rsid w:val="00425297"/>
    <w:rsid w:val="00425AF4"/>
    <w:rsid w:val="00425C79"/>
    <w:rsid w:val="0042606B"/>
    <w:rsid w:val="0042625A"/>
    <w:rsid w:val="004263D7"/>
    <w:rsid w:val="00426F8C"/>
    <w:rsid w:val="00427E52"/>
    <w:rsid w:val="0043000C"/>
    <w:rsid w:val="00430CFB"/>
    <w:rsid w:val="00430D38"/>
    <w:rsid w:val="0043124F"/>
    <w:rsid w:val="004318B3"/>
    <w:rsid w:val="00431A71"/>
    <w:rsid w:val="00432829"/>
    <w:rsid w:val="0043284F"/>
    <w:rsid w:val="00432D00"/>
    <w:rsid w:val="00433869"/>
    <w:rsid w:val="004339F9"/>
    <w:rsid w:val="00433A71"/>
    <w:rsid w:val="00434197"/>
    <w:rsid w:val="00434F7B"/>
    <w:rsid w:val="004353BE"/>
    <w:rsid w:val="00435829"/>
    <w:rsid w:val="00436027"/>
    <w:rsid w:val="0043681A"/>
    <w:rsid w:val="0043683A"/>
    <w:rsid w:val="004368B9"/>
    <w:rsid w:val="00437209"/>
    <w:rsid w:val="00437355"/>
    <w:rsid w:val="004378A8"/>
    <w:rsid w:val="00437A5A"/>
    <w:rsid w:val="00437F14"/>
    <w:rsid w:val="004407B8"/>
    <w:rsid w:val="00440C4D"/>
    <w:rsid w:val="004413B4"/>
    <w:rsid w:val="004413C6"/>
    <w:rsid w:val="00441583"/>
    <w:rsid w:val="004421AA"/>
    <w:rsid w:val="0044223F"/>
    <w:rsid w:val="00442845"/>
    <w:rsid w:val="004428A3"/>
    <w:rsid w:val="00442B02"/>
    <w:rsid w:val="00442BB0"/>
    <w:rsid w:val="00443049"/>
    <w:rsid w:val="0044374A"/>
    <w:rsid w:val="0044379A"/>
    <w:rsid w:val="004442F3"/>
    <w:rsid w:val="004446FF"/>
    <w:rsid w:val="00444FB7"/>
    <w:rsid w:val="00445505"/>
    <w:rsid w:val="0044561E"/>
    <w:rsid w:val="004457B5"/>
    <w:rsid w:val="00446054"/>
    <w:rsid w:val="00446326"/>
    <w:rsid w:val="004469D9"/>
    <w:rsid w:val="00446D78"/>
    <w:rsid w:val="00447435"/>
    <w:rsid w:val="004474AC"/>
    <w:rsid w:val="00447949"/>
    <w:rsid w:val="00447FED"/>
    <w:rsid w:val="00450304"/>
    <w:rsid w:val="00450703"/>
    <w:rsid w:val="00450EAB"/>
    <w:rsid w:val="0045110D"/>
    <w:rsid w:val="004511C9"/>
    <w:rsid w:val="004511CA"/>
    <w:rsid w:val="004514F7"/>
    <w:rsid w:val="00451D6A"/>
    <w:rsid w:val="004526E2"/>
    <w:rsid w:val="00452FFF"/>
    <w:rsid w:val="00453984"/>
    <w:rsid w:val="00453AE1"/>
    <w:rsid w:val="00453F8F"/>
    <w:rsid w:val="00454195"/>
    <w:rsid w:val="00454492"/>
    <w:rsid w:val="0045470D"/>
    <w:rsid w:val="0045499D"/>
    <w:rsid w:val="00454A29"/>
    <w:rsid w:val="00454B3C"/>
    <w:rsid w:val="00454CDD"/>
    <w:rsid w:val="00455178"/>
    <w:rsid w:val="004551B9"/>
    <w:rsid w:val="00455413"/>
    <w:rsid w:val="004559D4"/>
    <w:rsid w:val="00455F07"/>
    <w:rsid w:val="004567AD"/>
    <w:rsid w:val="00456995"/>
    <w:rsid w:val="00456C9D"/>
    <w:rsid w:val="00456FC2"/>
    <w:rsid w:val="004570F5"/>
    <w:rsid w:val="004573DF"/>
    <w:rsid w:val="004575CA"/>
    <w:rsid w:val="00457842"/>
    <w:rsid w:val="00457D59"/>
    <w:rsid w:val="00460353"/>
    <w:rsid w:val="004603EA"/>
    <w:rsid w:val="00460606"/>
    <w:rsid w:val="004607DB"/>
    <w:rsid w:val="00460BA6"/>
    <w:rsid w:val="00461209"/>
    <w:rsid w:val="004617C1"/>
    <w:rsid w:val="00462243"/>
    <w:rsid w:val="00462262"/>
    <w:rsid w:val="0046229F"/>
    <w:rsid w:val="004622BC"/>
    <w:rsid w:val="00462547"/>
    <w:rsid w:val="004625A2"/>
    <w:rsid w:val="00462B30"/>
    <w:rsid w:val="004641AC"/>
    <w:rsid w:val="004641D0"/>
    <w:rsid w:val="00464631"/>
    <w:rsid w:val="00464AD4"/>
    <w:rsid w:val="00464FA4"/>
    <w:rsid w:val="0046539E"/>
    <w:rsid w:val="00465CC3"/>
    <w:rsid w:val="004661ED"/>
    <w:rsid w:val="00466301"/>
    <w:rsid w:val="0046742B"/>
    <w:rsid w:val="004675DE"/>
    <w:rsid w:val="00467D6A"/>
    <w:rsid w:val="00470053"/>
    <w:rsid w:val="00470474"/>
    <w:rsid w:val="004708F1"/>
    <w:rsid w:val="00471C58"/>
    <w:rsid w:val="00472AF1"/>
    <w:rsid w:val="00473B0F"/>
    <w:rsid w:val="00473D82"/>
    <w:rsid w:val="00473F28"/>
    <w:rsid w:val="00473F55"/>
    <w:rsid w:val="0047425C"/>
    <w:rsid w:val="0047452C"/>
    <w:rsid w:val="00474538"/>
    <w:rsid w:val="0047460F"/>
    <w:rsid w:val="00474664"/>
    <w:rsid w:val="004747B1"/>
    <w:rsid w:val="00474972"/>
    <w:rsid w:val="00474B3D"/>
    <w:rsid w:val="00474C68"/>
    <w:rsid w:val="00474EAD"/>
    <w:rsid w:val="00475842"/>
    <w:rsid w:val="0047598A"/>
    <w:rsid w:val="004766A7"/>
    <w:rsid w:val="00476702"/>
    <w:rsid w:val="00476715"/>
    <w:rsid w:val="00476BE0"/>
    <w:rsid w:val="00476D44"/>
    <w:rsid w:val="0047722F"/>
    <w:rsid w:val="00477434"/>
    <w:rsid w:val="00477972"/>
    <w:rsid w:val="0048016F"/>
    <w:rsid w:val="0048029E"/>
    <w:rsid w:val="004802A9"/>
    <w:rsid w:val="00480B40"/>
    <w:rsid w:val="0048140E"/>
    <w:rsid w:val="00481AD6"/>
    <w:rsid w:val="00481EE9"/>
    <w:rsid w:val="00481F88"/>
    <w:rsid w:val="0048210E"/>
    <w:rsid w:val="0048211C"/>
    <w:rsid w:val="00482EA2"/>
    <w:rsid w:val="00483CAD"/>
    <w:rsid w:val="00483E41"/>
    <w:rsid w:val="00484265"/>
    <w:rsid w:val="0048447D"/>
    <w:rsid w:val="0048508D"/>
    <w:rsid w:val="004862B4"/>
    <w:rsid w:val="004867AD"/>
    <w:rsid w:val="004871D6"/>
    <w:rsid w:val="004878B0"/>
    <w:rsid w:val="004879A5"/>
    <w:rsid w:val="004905CF"/>
    <w:rsid w:val="00490ACB"/>
    <w:rsid w:val="00490CCA"/>
    <w:rsid w:val="00490E36"/>
    <w:rsid w:val="004912C4"/>
    <w:rsid w:val="00491E1D"/>
    <w:rsid w:val="00491FEA"/>
    <w:rsid w:val="00492EB7"/>
    <w:rsid w:val="00492F22"/>
    <w:rsid w:val="0049338A"/>
    <w:rsid w:val="00493577"/>
    <w:rsid w:val="00493E6B"/>
    <w:rsid w:val="00494942"/>
    <w:rsid w:val="00494B7F"/>
    <w:rsid w:val="00494D8D"/>
    <w:rsid w:val="00495CE6"/>
    <w:rsid w:val="004963ED"/>
    <w:rsid w:val="00496652"/>
    <w:rsid w:val="00496FCF"/>
    <w:rsid w:val="004977B5"/>
    <w:rsid w:val="00497C8B"/>
    <w:rsid w:val="004A0302"/>
    <w:rsid w:val="004A041D"/>
    <w:rsid w:val="004A0539"/>
    <w:rsid w:val="004A0A15"/>
    <w:rsid w:val="004A10C2"/>
    <w:rsid w:val="004A11D8"/>
    <w:rsid w:val="004A1485"/>
    <w:rsid w:val="004A1738"/>
    <w:rsid w:val="004A1A0B"/>
    <w:rsid w:val="004A21E2"/>
    <w:rsid w:val="004A2428"/>
    <w:rsid w:val="004A2945"/>
    <w:rsid w:val="004A2D4C"/>
    <w:rsid w:val="004A3290"/>
    <w:rsid w:val="004A3A58"/>
    <w:rsid w:val="004A42EE"/>
    <w:rsid w:val="004A44CF"/>
    <w:rsid w:val="004A450A"/>
    <w:rsid w:val="004A4640"/>
    <w:rsid w:val="004A4FEC"/>
    <w:rsid w:val="004A5694"/>
    <w:rsid w:val="004A5AA8"/>
    <w:rsid w:val="004A648D"/>
    <w:rsid w:val="004A6529"/>
    <w:rsid w:val="004A6546"/>
    <w:rsid w:val="004A6943"/>
    <w:rsid w:val="004A69A5"/>
    <w:rsid w:val="004A6C74"/>
    <w:rsid w:val="004A763E"/>
    <w:rsid w:val="004A7BA8"/>
    <w:rsid w:val="004A7CEB"/>
    <w:rsid w:val="004B018B"/>
    <w:rsid w:val="004B0353"/>
    <w:rsid w:val="004B0469"/>
    <w:rsid w:val="004B08F1"/>
    <w:rsid w:val="004B0D3B"/>
    <w:rsid w:val="004B10A7"/>
    <w:rsid w:val="004B18EF"/>
    <w:rsid w:val="004B1930"/>
    <w:rsid w:val="004B1A1F"/>
    <w:rsid w:val="004B1E17"/>
    <w:rsid w:val="004B2489"/>
    <w:rsid w:val="004B2CB4"/>
    <w:rsid w:val="004B31E2"/>
    <w:rsid w:val="004B3A79"/>
    <w:rsid w:val="004B410E"/>
    <w:rsid w:val="004B4C91"/>
    <w:rsid w:val="004B508C"/>
    <w:rsid w:val="004B51DF"/>
    <w:rsid w:val="004B55C0"/>
    <w:rsid w:val="004B58AF"/>
    <w:rsid w:val="004B5BC8"/>
    <w:rsid w:val="004B6009"/>
    <w:rsid w:val="004B6698"/>
    <w:rsid w:val="004C08B4"/>
    <w:rsid w:val="004C1BB5"/>
    <w:rsid w:val="004C2258"/>
    <w:rsid w:val="004C2F5B"/>
    <w:rsid w:val="004C3107"/>
    <w:rsid w:val="004C3319"/>
    <w:rsid w:val="004C3543"/>
    <w:rsid w:val="004C36FD"/>
    <w:rsid w:val="004C4092"/>
    <w:rsid w:val="004C4959"/>
    <w:rsid w:val="004C4B40"/>
    <w:rsid w:val="004C4BD4"/>
    <w:rsid w:val="004C546C"/>
    <w:rsid w:val="004C54C9"/>
    <w:rsid w:val="004C556E"/>
    <w:rsid w:val="004C571D"/>
    <w:rsid w:val="004C59AC"/>
    <w:rsid w:val="004C64CC"/>
    <w:rsid w:val="004C6A13"/>
    <w:rsid w:val="004C6F2A"/>
    <w:rsid w:val="004C7EE1"/>
    <w:rsid w:val="004D0114"/>
    <w:rsid w:val="004D0227"/>
    <w:rsid w:val="004D0ED9"/>
    <w:rsid w:val="004D107B"/>
    <w:rsid w:val="004D12AB"/>
    <w:rsid w:val="004D176C"/>
    <w:rsid w:val="004D196D"/>
    <w:rsid w:val="004D2144"/>
    <w:rsid w:val="004D40C5"/>
    <w:rsid w:val="004D4402"/>
    <w:rsid w:val="004D45FD"/>
    <w:rsid w:val="004D51B9"/>
    <w:rsid w:val="004D577F"/>
    <w:rsid w:val="004D5E18"/>
    <w:rsid w:val="004D61EA"/>
    <w:rsid w:val="004D6B63"/>
    <w:rsid w:val="004D6E0A"/>
    <w:rsid w:val="004D7361"/>
    <w:rsid w:val="004D7813"/>
    <w:rsid w:val="004D7F64"/>
    <w:rsid w:val="004E02B1"/>
    <w:rsid w:val="004E089F"/>
    <w:rsid w:val="004E08A1"/>
    <w:rsid w:val="004E1381"/>
    <w:rsid w:val="004E1F92"/>
    <w:rsid w:val="004E2544"/>
    <w:rsid w:val="004E28FC"/>
    <w:rsid w:val="004E2BCB"/>
    <w:rsid w:val="004E2C2E"/>
    <w:rsid w:val="004E2DFE"/>
    <w:rsid w:val="004E3190"/>
    <w:rsid w:val="004E32DA"/>
    <w:rsid w:val="004E3350"/>
    <w:rsid w:val="004E3441"/>
    <w:rsid w:val="004E349B"/>
    <w:rsid w:val="004E3F11"/>
    <w:rsid w:val="004E4422"/>
    <w:rsid w:val="004E4F38"/>
    <w:rsid w:val="004E509F"/>
    <w:rsid w:val="004E55C9"/>
    <w:rsid w:val="004E5D36"/>
    <w:rsid w:val="004E6193"/>
    <w:rsid w:val="004E685D"/>
    <w:rsid w:val="004E764D"/>
    <w:rsid w:val="004F00F3"/>
    <w:rsid w:val="004F0823"/>
    <w:rsid w:val="004F11E3"/>
    <w:rsid w:val="004F11FD"/>
    <w:rsid w:val="004F143F"/>
    <w:rsid w:val="004F16AB"/>
    <w:rsid w:val="004F25F0"/>
    <w:rsid w:val="004F3B61"/>
    <w:rsid w:val="004F3CD4"/>
    <w:rsid w:val="004F420C"/>
    <w:rsid w:val="004F4281"/>
    <w:rsid w:val="004F4B13"/>
    <w:rsid w:val="004F4BA9"/>
    <w:rsid w:val="004F502C"/>
    <w:rsid w:val="004F52BE"/>
    <w:rsid w:val="004F531C"/>
    <w:rsid w:val="004F5515"/>
    <w:rsid w:val="004F5F87"/>
    <w:rsid w:val="004F6105"/>
    <w:rsid w:val="004F612F"/>
    <w:rsid w:val="004F639F"/>
    <w:rsid w:val="004F6493"/>
    <w:rsid w:val="004F673D"/>
    <w:rsid w:val="004F6CE8"/>
    <w:rsid w:val="004F74B7"/>
    <w:rsid w:val="004F7847"/>
    <w:rsid w:val="0050013B"/>
    <w:rsid w:val="00501108"/>
    <w:rsid w:val="0050159B"/>
    <w:rsid w:val="00501707"/>
    <w:rsid w:val="00501B34"/>
    <w:rsid w:val="00502143"/>
    <w:rsid w:val="005025CB"/>
    <w:rsid w:val="005026F4"/>
    <w:rsid w:val="00502757"/>
    <w:rsid w:val="005029A1"/>
    <w:rsid w:val="00502A90"/>
    <w:rsid w:val="00502D1B"/>
    <w:rsid w:val="00503444"/>
    <w:rsid w:val="00503560"/>
    <w:rsid w:val="00503A99"/>
    <w:rsid w:val="00503E3F"/>
    <w:rsid w:val="00503FF6"/>
    <w:rsid w:val="0050416A"/>
    <w:rsid w:val="005042A7"/>
    <w:rsid w:val="0050492E"/>
    <w:rsid w:val="00504B4A"/>
    <w:rsid w:val="00505138"/>
    <w:rsid w:val="005053DE"/>
    <w:rsid w:val="005055FE"/>
    <w:rsid w:val="00506FE7"/>
    <w:rsid w:val="0050768B"/>
    <w:rsid w:val="00507776"/>
    <w:rsid w:val="00507FEB"/>
    <w:rsid w:val="00510FF1"/>
    <w:rsid w:val="0051110E"/>
    <w:rsid w:val="0051119B"/>
    <w:rsid w:val="00511D9B"/>
    <w:rsid w:val="00512100"/>
    <w:rsid w:val="00512533"/>
    <w:rsid w:val="00512766"/>
    <w:rsid w:val="005128DE"/>
    <w:rsid w:val="00512BEE"/>
    <w:rsid w:val="00512FFE"/>
    <w:rsid w:val="005130C8"/>
    <w:rsid w:val="005133DF"/>
    <w:rsid w:val="00513816"/>
    <w:rsid w:val="00514083"/>
    <w:rsid w:val="00514E90"/>
    <w:rsid w:val="0051532C"/>
    <w:rsid w:val="005153E5"/>
    <w:rsid w:val="005154F6"/>
    <w:rsid w:val="0051578B"/>
    <w:rsid w:val="005162F1"/>
    <w:rsid w:val="0051647F"/>
    <w:rsid w:val="005164D5"/>
    <w:rsid w:val="00516AB1"/>
    <w:rsid w:val="005170F5"/>
    <w:rsid w:val="00517660"/>
    <w:rsid w:val="005178B7"/>
    <w:rsid w:val="005179E5"/>
    <w:rsid w:val="00517A4A"/>
    <w:rsid w:val="00517D81"/>
    <w:rsid w:val="00520338"/>
    <w:rsid w:val="00521559"/>
    <w:rsid w:val="00521591"/>
    <w:rsid w:val="00521D48"/>
    <w:rsid w:val="00521EFE"/>
    <w:rsid w:val="005229F6"/>
    <w:rsid w:val="005238AC"/>
    <w:rsid w:val="00523ECF"/>
    <w:rsid w:val="00523F9C"/>
    <w:rsid w:val="005247F4"/>
    <w:rsid w:val="00524A9F"/>
    <w:rsid w:val="00524B5E"/>
    <w:rsid w:val="00524DF5"/>
    <w:rsid w:val="00524F96"/>
    <w:rsid w:val="0052510A"/>
    <w:rsid w:val="00525262"/>
    <w:rsid w:val="00526776"/>
    <w:rsid w:val="005269D3"/>
    <w:rsid w:val="00526B91"/>
    <w:rsid w:val="005273B7"/>
    <w:rsid w:val="0052747C"/>
    <w:rsid w:val="0052778A"/>
    <w:rsid w:val="0052785E"/>
    <w:rsid w:val="005278DD"/>
    <w:rsid w:val="00527A6D"/>
    <w:rsid w:val="00527EE5"/>
    <w:rsid w:val="005307CC"/>
    <w:rsid w:val="00530895"/>
    <w:rsid w:val="00530B63"/>
    <w:rsid w:val="00530BCC"/>
    <w:rsid w:val="00530CD4"/>
    <w:rsid w:val="0053153C"/>
    <w:rsid w:val="0053181D"/>
    <w:rsid w:val="00531956"/>
    <w:rsid w:val="005321DA"/>
    <w:rsid w:val="0053223E"/>
    <w:rsid w:val="00534316"/>
    <w:rsid w:val="00534326"/>
    <w:rsid w:val="00535AC0"/>
    <w:rsid w:val="00535C8A"/>
    <w:rsid w:val="00535E57"/>
    <w:rsid w:val="00536200"/>
    <w:rsid w:val="005363AC"/>
    <w:rsid w:val="0053642D"/>
    <w:rsid w:val="00536A03"/>
    <w:rsid w:val="00536DC9"/>
    <w:rsid w:val="00536E83"/>
    <w:rsid w:val="00536EEE"/>
    <w:rsid w:val="00537599"/>
    <w:rsid w:val="00537651"/>
    <w:rsid w:val="005403B2"/>
    <w:rsid w:val="005406E4"/>
    <w:rsid w:val="005410F9"/>
    <w:rsid w:val="0054131E"/>
    <w:rsid w:val="00541AA9"/>
    <w:rsid w:val="00541DD2"/>
    <w:rsid w:val="0054270F"/>
    <w:rsid w:val="00542905"/>
    <w:rsid w:val="00542FBE"/>
    <w:rsid w:val="00543166"/>
    <w:rsid w:val="005436ED"/>
    <w:rsid w:val="00543872"/>
    <w:rsid w:val="00543A4D"/>
    <w:rsid w:val="0054472D"/>
    <w:rsid w:val="0054499D"/>
    <w:rsid w:val="00544DDE"/>
    <w:rsid w:val="00544FF5"/>
    <w:rsid w:val="005450AA"/>
    <w:rsid w:val="0054566D"/>
    <w:rsid w:val="005457F8"/>
    <w:rsid w:val="00545CFE"/>
    <w:rsid w:val="00545F00"/>
    <w:rsid w:val="00546555"/>
    <w:rsid w:val="00546DA3"/>
    <w:rsid w:val="005471F2"/>
    <w:rsid w:val="0054724B"/>
    <w:rsid w:val="005475D5"/>
    <w:rsid w:val="00547809"/>
    <w:rsid w:val="00547883"/>
    <w:rsid w:val="00547F3F"/>
    <w:rsid w:val="0055012E"/>
    <w:rsid w:val="00550432"/>
    <w:rsid w:val="00550902"/>
    <w:rsid w:val="00550DE4"/>
    <w:rsid w:val="00551FC8"/>
    <w:rsid w:val="00552870"/>
    <w:rsid w:val="00552DC7"/>
    <w:rsid w:val="00552F51"/>
    <w:rsid w:val="005532ED"/>
    <w:rsid w:val="0055359B"/>
    <w:rsid w:val="005536DC"/>
    <w:rsid w:val="005542E6"/>
    <w:rsid w:val="00554397"/>
    <w:rsid w:val="00554471"/>
    <w:rsid w:val="00554F32"/>
    <w:rsid w:val="00555265"/>
    <w:rsid w:val="005552DB"/>
    <w:rsid w:val="00555400"/>
    <w:rsid w:val="005559B8"/>
    <w:rsid w:val="00555C95"/>
    <w:rsid w:val="005561DB"/>
    <w:rsid w:val="005562F9"/>
    <w:rsid w:val="00556A20"/>
    <w:rsid w:val="00557020"/>
    <w:rsid w:val="0055749A"/>
    <w:rsid w:val="005579AE"/>
    <w:rsid w:val="00557D4A"/>
    <w:rsid w:val="00560020"/>
    <w:rsid w:val="00560921"/>
    <w:rsid w:val="00560A5C"/>
    <w:rsid w:val="00561779"/>
    <w:rsid w:val="00561A49"/>
    <w:rsid w:val="00562226"/>
    <w:rsid w:val="005624D8"/>
    <w:rsid w:val="00562588"/>
    <w:rsid w:val="0056273D"/>
    <w:rsid w:val="00562908"/>
    <w:rsid w:val="005630E4"/>
    <w:rsid w:val="0056372B"/>
    <w:rsid w:val="00563AC9"/>
    <w:rsid w:val="00564348"/>
    <w:rsid w:val="0056461C"/>
    <w:rsid w:val="00565AF5"/>
    <w:rsid w:val="00565BD3"/>
    <w:rsid w:val="00566331"/>
    <w:rsid w:val="00566581"/>
    <w:rsid w:val="00566B67"/>
    <w:rsid w:val="00566FB0"/>
    <w:rsid w:val="005671A1"/>
    <w:rsid w:val="00567261"/>
    <w:rsid w:val="00567EA2"/>
    <w:rsid w:val="00567F0E"/>
    <w:rsid w:val="00567FB2"/>
    <w:rsid w:val="005701B9"/>
    <w:rsid w:val="0057044B"/>
    <w:rsid w:val="0057048B"/>
    <w:rsid w:val="0057050A"/>
    <w:rsid w:val="005706E8"/>
    <w:rsid w:val="00571130"/>
    <w:rsid w:val="0057124F"/>
    <w:rsid w:val="005719B0"/>
    <w:rsid w:val="005719B8"/>
    <w:rsid w:val="0057233C"/>
    <w:rsid w:val="00572A27"/>
    <w:rsid w:val="00572C37"/>
    <w:rsid w:val="005734B5"/>
    <w:rsid w:val="005734D1"/>
    <w:rsid w:val="0057472F"/>
    <w:rsid w:val="005747EC"/>
    <w:rsid w:val="005757A4"/>
    <w:rsid w:val="0057599D"/>
    <w:rsid w:val="005761B5"/>
    <w:rsid w:val="00576BF3"/>
    <w:rsid w:val="00576DD0"/>
    <w:rsid w:val="00576F52"/>
    <w:rsid w:val="00577043"/>
    <w:rsid w:val="005804DB"/>
    <w:rsid w:val="005805D0"/>
    <w:rsid w:val="00580818"/>
    <w:rsid w:val="0058087A"/>
    <w:rsid w:val="00581286"/>
    <w:rsid w:val="00581352"/>
    <w:rsid w:val="00581AAE"/>
    <w:rsid w:val="00581AFB"/>
    <w:rsid w:val="00581F75"/>
    <w:rsid w:val="005821BC"/>
    <w:rsid w:val="00582BE8"/>
    <w:rsid w:val="00582F1F"/>
    <w:rsid w:val="0058323A"/>
    <w:rsid w:val="005834D8"/>
    <w:rsid w:val="005839E9"/>
    <w:rsid w:val="00583B7F"/>
    <w:rsid w:val="0058415F"/>
    <w:rsid w:val="00584541"/>
    <w:rsid w:val="005846D9"/>
    <w:rsid w:val="00584C87"/>
    <w:rsid w:val="00584CF3"/>
    <w:rsid w:val="00584ECF"/>
    <w:rsid w:val="00584F49"/>
    <w:rsid w:val="00585029"/>
    <w:rsid w:val="0058527D"/>
    <w:rsid w:val="005855DB"/>
    <w:rsid w:val="005856B0"/>
    <w:rsid w:val="00587230"/>
    <w:rsid w:val="00587437"/>
    <w:rsid w:val="0058762A"/>
    <w:rsid w:val="0059053D"/>
    <w:rsid w:val="00590A9C"/>
    <w:rsid w:val="00591514"/>
    <w:rsid w:val="005919AD"/>
    <w:rsid w:val="00591C37"/>
    <w:rsid w:val="00592685"/>
    <w:rsid w:val="005926B2"/>
    <w:rsid w:val="0059421B"/>
    <w:rsid w:val="00594519"/>
    <w:rsid w:val="005945FE"/>
    <w:rsid w:val="00594702"/>
    <w:rsid w:val="00594B96"/>
    <w:rsid w:val="00594C83"/>
    <w:rsid w:val="00594C8D"/>
    <w:rsid w:val="00594CB9"/>
    <w:rsid w:val="00594FAC"/>
    <w:rsid w:val="005958A2"/>
    <w:rsid w:val="0059594B"/>
    <w:rsid w:val="00595E65"/>
    <w:rsid w:val="00596371"/>
    <w:rsid w:val="005967D8"/>
    <w:rsid w:val="00596CE3"/>
    <w:rsid w:val="00596F53"/>
    <w:rsid w:val="00596F82"/>
    <w:rsid w:val="00597126"/>
    <w:rsid w:val="0059739A"/>
    <w:rsid w:val="005979D5"/>
    <w:rsid w:val="00597DEA"/>
    <w:rsid w:val="00597E3D"/>
    <w:rsid w:val="005A02DD"/>
    <w:rsid w:val="005A03BC"/>
    <w:rsid w:val="005A04FE"/>
    <w:rsid w:val="005A0EEC"/>
    <w:rsid w:val="005A0F8F"/>
    <w:rsid w:val="005A0FCE"/>
    <w:rsid w:val="005A1664"/>
    <w:rsid w:val="005A21C6"/>
    <w:rsid w:val="005A231D"/>
    <w:rsid w:val="005A232C"/>
    <w:rsid w:val="005A26B2"/>
    <w:rsid w:val="005A271C"/>
    <w:rsid w:val="005A29F3"/>
    <w:rsid w:val="005A2CE8"/>
    <w:rsid w:val="005A2D7B"/>
    <w:rsid w:val="005A2F5D"/>
    <w:rsid w:val="005A3F86"/>
    <w:rsid w:val="005A3FED"/>
    <w:rsid w:val="005A4108"/>
    <w:rsid w:val="005A5532"/>
    <w:rsid w:val="005A558A"/>
    <w:rsid w:val="005A5A5D"/>
    <w:rsid w:val="005A65CA"/>
    <w:rsid w:val="005A6809"/>
    <w:rsid w:val="005A6A83"/>
    <w:rsid w:val="005A6F99"/>
    <w:rsid w:val="005A72BD"/>
    <w:rsid w:val="005A7CD8"/>
    <w:rsid w:val="005A7E7B"/>
    <w:rsid w:val="005B050C"/>
    <w:rsid w:val="005B067E"/>
    <w:rsid w:val="005B08C5"/>
    <w:rsid w:val="005B0917"/>
    <w:rsid w:val="005B0B1F"/>
    <w:rsid w:val="005B12AC"/>
    <w:rsid w:val="005B1819"/>
    <w:rsid w:val="005B1CDE"/>
    <w:rsid w:val="005B2E22"/>
    <w:rsid w:val="005B3459"/>
    <w:rsid w:val="005B40D8"/>
    <w:rsid w:val="005B40E3"/>
    <w:rsid w:val="005B4380"/>
    <w:rsid w:val="005B47D5"/>
    <w:rsid w:val="005B4E6D"/>
    <w:rsid w:val="005B5318"/>
    <w:rsid w:val="005B5409"/>
    <w:rsid w:val="005B5555"/>
    <w:rsid w:val="005B6677"/>
    <w:rsid w:val="005B66BC"/>
    <w:rsid w:val="005B6DF5"/>
    <w:rsid w:val="005B75D0"/>
    <w:rsid w:val="005B78BB"/>
    <w:rsid w:val="005B7D08"/>
    <w:rsid w:val="005B7F1B"/>
    <w:rsid w:val="005C158E"/>
    <w:rsid w:val="005C222A"/>
    <w:rsid w:val="005C2260"/>
    <w:rsid w:val="005C260C"/>
    <w:rsid w:val="005C3CD9"/>
    <w:rsid w:val="005C4A4E"/>
    <w:rsid w:val="005C4CCA"/>
    <w:rsid w:val="005C4D7B"/>
    <w:rsid w:val="005C4ED0"/>
    <w:rsid w:val="005C58D7"/>
    <w:rsid w:val="005C63BD"/>
    <w:rsid w:val="005C63CC"/>
    <w:rsid w:val="005C644C"/>
    <w:rsid w:val="005C6456"/>
    <w:rsid w:val="005C6823"/>
    <w:rsid w:val="005C6A0A"/>
    <w:rsid w:val="005C70E7"/>
    <w:rsid w:val="005C73B6"/>
    <w:rsid w:val="005C7768"/>
    <w:rsid w:val="005C794E"/>
    <w:rsid w:val="005C7D4D"/>
    <w:rsid w:val="005C7D74"/>
    <w:rsid w:val="005D0235"/>
    <w:rsid w:val="005D0329"/>
    <w:rsid w:val="005D044A"/>
    <w:rsid w:val="005D06F9"/>
    <w:rsid w:val="005D099D"/>
    <w:rsid w:val="005D0D49"/>
    <w:rsid w:val="005D0F14"/>
    <w:rsid w:val="005D1902"/>
    <w:rsid w:val="005D20C8"/>
    <w:rsid w:val="005D27F4"/>
    <w:rsid w:val="005D2EE8"/>
    <w:rsid w:val="005D35A2"/>
    <w:rsid w:val="005D388D"/>
    <w:rsid w:val="005D3AC3"/>
    <w:rsid w:val="005D436D"/>
    <w:rsid w:val="005D4439"/>
    <w:rsid w:val="005D4917"/>
    <w:rsid w:val="005D5392"/>
    <w:rsid w:val="005D580D"/>
    <w:rsid w:val="005D5EFA"/>
    <w:rsid w:val="005D6240"/>
    <w:rsid w:val="005D66FC"/>
    <w:rsid w:val="005D6A3C"/>
    <w:rsid w:val="005D77F4"/>
    <w:rsid w:val="005D78E7"/>
    <w:rsid w:val="005D7DD4"/>
    <w:rsid w:val="005E0495"/>
    <w:rsid w:val="005E0673"/>
    <w:rsid w:val="005E1229"/>
    <w:rsid w:val="005E123C"/>
    <w:rsid w:val="005E1717"/>
    <w:rsid w:val="005E1B15"/>
    <w:rsid w:val="005E2649"/>
    <w:rsid w:val="005E2875"/>
    <w:rsid w:val="005E3553"/>
    <w:rsid w:val="005E40BA"/>
    <w:rsid w:val="005E4AAF"/>
    <w:rsid w:val="005E4FC2"/>
    <w:rsid w:val="005E53F2"/>
    <w:rsid w:val="005E59AF"/>
    <w:rsid w:val="005E5C0E"/>
    <w:rsid w:val="005E5CB9"/>
    <w:rsid w:val="005E63D0"/>
    <w:rsid w:val="005E69A7"/>
    <w:rsid w:val="005E7C62"/>
    <w:rsid w:val="005F0064"/>
    <w:rsid w:val="005F00EC"/>
    <w:rsid w:val="005F0717"/>
    <w:rsid w:val="005F0F09"/>
    <w:rsid w:val="005F123F"/>
    <w:rsid w:val="005F15C5"/>
    <w:rsid w:val="005F1DD9"/>
    <w:rsid w:val="005F2090"/>
    <w:rsid w:val="005F23B3"/>
    <w:rsid w:val="005F307A"/>
    <w:rsid w:val="005F35D5"/>
    <w:rsid w:val="005F3696"/>
    <w:rsid w:val="005F4340"/>
    <w:rsid w:val="005F4382"/>
    <w:rsid w:val="005F4442"/>
    <w:rsid w:val="005F538B"/>
    <w:rsid w:val="005F5402"/>
    <w:rsid w:val="005F5A59"/>
    <w:rsid w:val="005F5CB8"/>
    <w:rsid w:val="005F5F91"/>
    <w:rsid w:val="005F6610"/>
    <w:rsid w:val="005F6B63"/>
    <w:rsid w:val="005F6B64"/>
    <w:rsid w:val="005F6C1B"/>
    <w:rsid w:val="005F768B"/>
    <w:rsid w:val="005F797D"/>
    <w:rsid w:val="005F7C2A"/>
    <w:rsid w:val="005F7D21"/>
    <w:rsid w:val="00600373"/>
    <w:rsid w:val="0060076D"/>
    <w:rsid w:val="0060083C"/>
    <w:rsid w:val="00600A34"/>
    <w:rsid w:val="00600AB4"/>
    <w:rsid w:val="00600B72"/>
    <w:rsid w:val="00601349"/>
    <w:rsid w:val="00601739"/>
    <w:rsid w:val="006019BF"/>
    <w:rsid w:val="00601F10"/>
    <w:rsid w:val="00602048"/>
    <w:rsid w:val="00602C66"/>
    <w:rsid w:val="00602FE8"/>
    <w:rsid w:val="006032CD"/>
    <w:rsid w:val="00603330"/>
    <w:rsid w:val="006034B5"/>
    <w:rsid w:val="00603D34"/>
    <w:rsid w:val="00604255"/>
    <w:rsid w:val="0060428C"/>
    <w:rsid w:val="0060461A"/>
    <w:rsid w:val="006058EE"/>
    <w:rsid w:val="00605C44"/>
    <w:rsid w:val="00605E27"/>
    <w:rsid w:val="00605FB7"/>
    <w:rsid w:val="00606521"/>
    <w:rsid w:val="0060680B"/>
    <w:rsid w:val="00606922"/>
    <w:rsid w:val="00606B9D"/>
    <w:rsid w:val="00606CF7"/>
    <w:rsid w:val="00607628"/>
    <w:rsid w:val="0060784F"/>
    <w:rsid w:val="006078E5"/>
    <w:rsid w:val="006104B4"/>
    <w:rsid w:val="0061099A"/>
    <w:rsid w:val="00610AFA"/>
    <w:rsid w:val="00610D27"/>
    <w:rsid w:val="00610DAB"/>
    <w:rsid w:val="00610DE4"/>
    <w:rsid w:val="006111BF"/>
    <w:rsid w:val="00611EF3"/>
    <w:rsid w:val="006124D2"/>
    <w:rsid w:val="006136F9"/>
    <w:rsid w:val="0061390A"/>
    <w:rsid w:val="00613FB7"/>
    <w:rsid w:val="006142A5"/>
    <w:rsid w:val="00614985"/>
    <w:rsid w:val="00614CE2"/>
    <w:rsid w:val="0061530D"/>
    <w:rsid w:val="00615CE2"/>
    <w:rsid w:val="00615F1D"/>
    <w:rsid w:val="0061663F"/>
    <w:rsid w:val="006166B4"/>
    <w:rsid w:val="00616B30"/>
    <w:rsid w:val="00616E7A"/>
    <w:rsid w:val="00617310"/>
    <w:rsid w:val="00617FEB"/>
    <w:rsid w:val="006200BE"/>
    <w:rsid w:val="006205FE"/>
    <w:rsid w:val="006208E9"/>
    <w:rsid w:val="0062099F"/>
    <w:rsid w:val="00620DC6"/>
    <w:rsid w:val="00620F56"/>
    <w:rsid w:val="0062116E"/>
    <w:rsid w:val="0062156C"/>
    <w:rsid w:val="006217A9"/>
    <w:rsid w:val="00621985"/>
    <w:rsid w:val="00621C01"/>
    <w:rsid w:val="00622539"/>
    <w:rsid w:val="00623661"/>
    <w:rsid w:val="0062375D"/>
    <w:rsid w:val="0062398A"/>
    <w:rsid w:val="00623B6C"/>
    <w:rsid w:val="00623C53"/>
    <w:rsid w:val="00624587"/>
    <w:rsid w:val="0062468B"/>
    <w:rsid w:val="006249F6"/>
    <w:rsid w:val="00625067"/>
    <w:rsid w:val="006258AA"/>
    <w:rsid w:val="006262E1"/>
    <w:rsid w:val="00626EFF"/>
    <w:rsid w:val="00630197"/>
    <w:rsid w:val="006305F5"/>
    <w:rsid w:val="00630726"/>
    <w:rsid w:val="006308F7"/>
    <w:rsid w:val="00630B5B"/>
    <w:rsid w:val="00630F1A"/>
    <w:rsid w:val="00631608"/>
    <w:rsid w:val="006317C5"/>
    <w:rsid w:val="00631CF4"/>
    <w:rsid w:val="006328F8"/>
    <w:rsid w:val="00632D0A"/>
    <w:rsid w:val="00632D53"/>
    <w:rsid w:val="00632D58"/>
    <w:rsid w:val="00633203"/>
    <w:rsid w:val="00633275"/>
    <w:rsid w:val="006334AF"/>
    <w:rsid w:val="00633825"/>
    <w:rsid w:val="0063383F"/>
    <w:rsid w:val="006338C2"/>
    <w:rsid w:val="00633AB9"/>
    <w:rsid w:val="006341D2"/>
    <w:rsid w:val="00634231"/>
    <w:rsid w:val="006342BD"/>
    <w:rsid w:val="0063497B"/>
    <w:rsid w:val="00634AFD"/>
    <w:rsid w:val="006355B2"/>
    <w:rsid w:val="00635626"/>
    <w:rsid w:val="006365EE"/>
    <w:rsid w:val="00637A14"/>
    <w:rsid w:val="00637D8C"/>
    <w:rsid w:val="00640720"/>
    <w:rsid w:val="00640C90"/>
    <w:rsid w:val="00641754"/>
    <w:rsid w:val="006417E4"/>
    <w:rsid w:val="00641EBB"/>
    <w:rsid w:val="00641F04"/>
    <w:rsid w:val="006422D1"/>
    <w:rsid w:val="0064266F"/>
    <w:rsid w:val="00642936"/>
    <w:rsid w:val="00642A2A"/>
    <w:rsid w:val="00642F77"/>
    <w:rsid w:val="006447D0"/>
    <w:rsid w:val="00644A9A"/>
    <w:rsid w:val="00645327"/>
    <w:rsid w:val="00645352"/>
    <w:rsid w:val="00645488"/>
    <w:rsid w:val="00645555"/>
    <w:rsid w:val="00645591"/>
    <w:rsid w:val="0064628E"/>
    <w:rsid w:val="006463DE"/>
    <w:rsid w:val="006466ED"/>
    <w:rsid w:val="006474E5"/>
    <w:rsid w:val="00647F56"/>
    <w:rsid w:val="006504D1"/>
    <w:rsid w:val="00650D18"/>
    <w:rsid w:val="00650E01"/>
    <w:rsid w:val="006510D8"/>
    <w:rsid w:val="00651286"/>
    <w:rsid w:val="0065144C"/>
    <w:rsid w:val="0065261F"/>
    <w:rsid w:val="00652821"/>
    <w:rsid w:val="00652B18"/>
    <w:rsid w:val="00653454"/>
    <w:rsid w:val="006537FB"/>
    <w:rsid w:val="0065425D"/>
    <w:rsid w:val="006545DC"/>
    <w:rsid w:val="0065475C"/>
    <w:rsid w:val="006548D5"/>
    <w:rsid w:val="00654981"/>
    <w:rsid w:val="0065504B"/>
    <w:rsid w:val="0065527C"/>
    <w:rsid w:val="0065545E"/>
    <w:rsid w:val="00655733"/>
    <w:rsid w:val="00655AF2"/>
    <w:rsid w:val="00655DCB"/>
    <w:rsid w:val="00656D78"/>
    <w:rsid w:val="0065735D"/>
    <w:rsid w:val="00657A81"/>
    <w:rsid w:val="00657FD7"/>
    <w:rsid w:val="00660742"/>
    <w:rsid w:val="0066086A"/>
    <w:rsid w:val="006609D7"/>
    <w:rsid w:val="0066221C"/>
    <w:rsid w:val="00662C5F"/>
    <w:rsid w:val="00663422"/>
    <w:rsid w:val="00663F05"/>
    <w:rsid w:val="0066475E"/>
    <w:rsid w:val="00665291"/>
    <w:rsid w:val="00665328"/>
    <w:rsid w:val="0066548F"/>
    <w:rsid w:val="00665493"/>
    <w:rsid w:val="0066569B"/>
    <w:rsid w:val="0066586C"/>
    <w:rsid w:val="00665BEF"/>
    <w:rsid w:val="00665D39"/>
    <w:rsid w:val="00665E81"/>
    <w:rsid w:val="006660A5"/>
    <w:rsid w:val="00666B1B"/>
    <w:rsid w:val="00666BE8"/>
    <w:rsid w:val="00666E58"/>
    <w:rsid w:val="006672BE"/>
    <w:rsid w:val="006672D0"/>
    <w:rsid w:val="00667CEB"/>
    <w:rsid w:val="00667FBB"/>
    <w:rsid w:val="00667FC5"/>
    <w:rsid w:val="006700E1"/>
    <w:rsid w:val="00670547"/>
    <w:rsid w:val="00670C0A"/>
    <w:rsid w:val="00671164"/>
    <w:rsid w:val="00671744"/>
    <w:rsid w:val="006718DB"/>
    <w:rsid w:val="00671995"/>
    <w:rsid w:val="006719CD"/>
    <w:rsid w:val="00671AA6"/>
    <w:rsid w:val="0067203D"/>
    <w:rsid w:val="00673A34"/>
    <w:rsid w:val="00673F4E"/>
    <w:rsid w:val="00674013"/>
    <w:rsid w:val="00674077"/>
    <w:rsid w:val="0067410C"/>
    <w:rsid w:val="006743AF"/>
    <w:rsid w:val="00674685"/>
    <w:rsid w:val="0067470B"/>
    <w:rsid w:val="00674B97"/>
    <w:rsid w:val="00674BB1"/>
    <w:rsid w:val="00676509"/>
    <w:rsid w:val="00676B42"/>
    <w:rsid w:val="00676E6C"/>
    <w:rsid w:val="00676EF2"/>
    <w:rsid w:val="0067766B"/>
    <w:rsid w:val="006777D3"/>
    <w:rsid w:val="00677DFB"/>
    <w:rsid w:val="0068083C"/>
    <w:rsid w:val="00680894"/>
    <w:rsid w:val="00680DE2"/>
    <w:rsid w:val="00680F60"/>
    <w:rsid w:val="00681257"/>
    <w:rsid w:val="00681361"/>
    <w:rsid w:val="00681A14"/>
    <w:rsid w:val="00681CEC"/>
    <w:rsid w:val="00682333"/>
    <w:rsid w:val="00682708"/>
    <w:rsid w:val="00682B5E"/>
    <w:rsid w:val="00682FAD"/>
    <w:rsid w:val="0068320E"/>
    <w:rsid w:val="00683362"/>
    <w:rsid w:val="006833CA"/>
    <w:rsid w:val="006838E1"/>
    <w:rsid w:val="00683958"/>
    <w:rsid w:val="00683DAA"/>
    <w:rsid w:val="0068428D"/>
    <w:rsid w:val="00684BC7"/>
    <w:rsid w:val="00687158"/>
    <w:rsid w:val="006873EF"/>
    <w:rsid w:val="006879CA"/>
    <w:rsid w:val="00687BDE"/>
    <w:rsid w:val="0069055D"/>
    <w:rsid w:val="0069057B"/>
    <w:rsid w:val="0069090C"/>
    <w:rsid w:val="0069106C"/>
    <w:rsid w:val="00691486"/>
    <w:rsid w:val="006914D1"/>
    <w:rsid w:val="0069172C"/>
    <w:rsid w:val="0069193F"/>
    <w:rsid w:val="00691F27"/>
    <w:rsid w:val="006923FB"/>
    <w:rsid w:val="0069321D"/>
    <w:rsid w:val="006940F7"/>
    <w:rsid w:val="006943BE"/>
    <w:rsid w:val="0069454D"/>
    <w:rsid w:val="0069483C"/>
    <w:rsid w:val="0069494F"/>
    <w:rsid w:val="00694A05"/>
    <w:rsid w:val="00694FA3"/>
    <w:rsid w:val="006953CA"/>
    <w:rsid w:val="0069567E"/>
    <w:rsid w:val="006956C9"/>
    <w:rsid w:val="00695937"/>
    <w:rsid w:val="00695FAD"/>
    <w:rsid w:val="00696146"/>
    <w:rsid w:val="00696FF3"/>
    <w:rsid w:val="00697574"/>
    <w:rsid w:val="00697864"/>
    <w:rsid w:val="00697866"/>
    <w:rsid w:val="00697CE0"/>
    <w:rsid w:val="006A07D8"/>
    <w:rsid w:val="006A07EE"/>
    <w:rsid w:val="006A0D4A"/>
    <w:rsid w:val="006A0FDA"/>
    <w:rsid w:val="006A172A"/>
    <w:rsid w:val="006A2140"/>
    <w:rsid w:val="006A2E24"/>
    <w:rsid w:val="006A2EE0"/>
    <w:rsid w:val="006A3E35"/>
    <w:rsid w:val="006A460E"/>
    <w:rsid w:val="006A4B95"/>
    <w:rsid w:val="006A5352"/>
    <w:rsid w:val="006A5FD4"/>
    <w:rsid w:val="006A66A9"/>
    <w:rsid w:val="006A69C0"/>
    <w:rsid w:val="006A7298"/>
    <w:rsid w:val="006A7B30"/>
    <w:rsid w:val="006A7F4F"/>
    <w:rsid w:val="006B0225"/>
    <w:rsid w:val="006B12F8"/>
    <w:rsid w:val="006B217B"/>
    <w:rsid w:val="006B29AD"/>
    <w:rsid w:val="006B2F9C"/>
    <w:rsid w:val="006B372A"/>
    <w:rsid w:val="006B4437"/>
    <w:rsid w:val="006B48AC"/>
    <w:rsid w:val="006B4BFD"/>
    <w:rsid w:val="006B537D"/>
    <w:rsid w:val="006B637D"/>
    <w:rsid w:val="006B6ACB"/>
    <w:rsid w:val="006B7146"/>
    <w:rsid w:val="006B73BB"/>
    <w:rsid w:val="006B74A6"/>
    <w:rsid w:val="006B74E9"/>
    <w:rsid w:val="006B7E4B"/>
    <w:rsid w:val="006C0AE9"/>
    <w:rsid w:val="006C0C62"/>
    <w:rsid w:val="006C1096"/>
    <w:rsid w:val="006C132F"/>
    <w:rsid w:val="006C29DB"/>
    <w:rsid w:val="006C303D"/>
    <w:rsid w:val="006C3247"/>
    <w:rsid w:val="006C3510"/>
    <w:rsid w:val="006C38E9"/>
    <w:rsid w:val="006C3DBF"/>
    <w:rsid w:val="006C4626"/>
    <w:rsid w:val="006C483B"/>
    <w:rsid w:val="006C4C83"/>
    <w:rsid w:val="006C4E90"/>
    <w:rsid w:val="006C565B"/>
    <w:rsid w:val="006C58E7"/>
    <w:rsid w:val="006C5D02"/>
    <w:rsid w:val="006C68BD"/>
    <w:rsid w:val="006C7045"/>
    <w:rsid w:val="006C714B"/>
    <w:rsid w:val="006C7EC2"/>
    <w:rsid w:val="006C7F96"/>
    <w:rsid w:val="006D059A"/>
    <w:rsid w:val="006D0BC4"/>
    <w:rsid w:val="006D0E52"/>
    <w:rsid w:val="006D0E55"/>
    <w:rsid w:val="006D12B9"/>
    <w:rsid w:val="006D184B"/>
    <w:rsid w:val="006D188F"/>
    <w:rsid w:val="006D196E"/>
    <w:rsid w:val="006D2528"/>
    <w:rsid w:val="006D257C"/>
    <w:rsid w:val="006D2F43"/>
    <w:rsid w:val="006D2FE0"/>
    <w:rsid w:val="006D436B"/>
    <w:rsid w:val="006D4E8E"/>
    <w:rsid w:val="006D53B8"/>
    <w:rsid w:val="006D5B74"/>
    <w:rsid w:val="006D60FF"/>
    <w:rsid w:val="006D7227"/>
    <w:rsid w:val="006D727D"/>
    <w:rsid w:val="006D78D9"/>
    <w:rsid w:val="006E081C"/>
    <w:rsid w:val="006E0933"/>
    <w:rsid w:val="006E0A18"/>
    <w:rsid w:val="006E125F"/>
    <w:rsid w:val="006E18C8"/>
    <w:rsid w:val="006E1D9F"/>
    <w:rsid w:val="006E2302"/>
    <w:rsid w:val="006E26E8"/>
    <w:rsid w:val="006E30B4"/>
    <w:rsid w:val="006E368B"/>
    <w:rsid w:val="006E4B03"/>
    <w:rsid w:val="006E5092"/>
    <w:rsid w:val="006E550F"/>
    <w:rsid w:val="006E646C"/>
    <w:rsid w:val="006E6879"/>
    <w:rsid w:val="006E6F7D"/>
    <w:rsid w:val="006E7667"/>
    <w:rsid w:val="006F036E"/>
    <w:rsid w:val="006F0B21"/>
    <w:rsid w:val="006F0CC7"/>
    <w:rsid w:val="006F0F26"/>
    <w:rsid w:val="006F10FA"/>
    <w:rsid w:val="006F19B9"/>
    <w:rsid w:val="006F1E44"/>
    <w:rsid w:val="006F20A1"/>
    <w:rsid w:val="006F212C"/>
    <w:rsid w:val="006F282E"/>
    <w:rsid w:val="006F3468"/>
    <w:rsid w:val="006F36BC"/>
    <w:rsid w:val="006F4EC4"/>
    <w:rsid w:val="006F500C"/>
    <w:rsid w:val="006F505F"/>
    <w:rsid w:val="006F63D6"/>
    <w:rsid w:val="006F66CA"/>
    <w:rsid w:val="006F6DE8"/>
    <w:rsid w:val="006F6E4F"/>
    <w:rsid w:val="0070020E"/>
    <w:rsid w:val="0070146B"/>
    <w:rsid w:val="0070157C"/>
    <w:rsid w:val="007015D4"/>
    <w:rsid w:val="00701BFB"/>
    <w:rsid w:val="00703E8D"/>
    <w:rsid w:val="007041B2"/>
    <w:rsid w:val="00704344"/>
    <w:rsid w:val="007048E2"/>
    <w:rsid w:val="00704CE1"/>
    <w:rsid w:val="0070522D"/>
    <w:rsid w:val="00705A44"/>
    <w:rsid w:val="00705AD0"/>
    <w:rsid w:val="00705B26"/>
    <w:rsid w:val="0070624D"/>
    <w:rsid w:val="00706E97"/>
    <w:rsid w:val="00707543"/>
    <w:rsid w:val="0070772B"/>
    <w:rsid w:val="0070786B"/>
    <w:rsid w:val="00707AC9"/>
    <w:rsid w:val="00707C85"/>
    <w:rsid w:val="00707DDB"/>
    <w:rsid w:val="00707E4D"/>
    <w:rsid w:val="00710371"/>
    <w:rsid w:val="00710385"/>
    <w:rsid w:val="007107F1"/>
    <w:rsid w:val="00711678"/>
    <w:rsid w:val="00711AC1"/>
    <w:rsid w:val="007132E3"/>
    <w:rsid w:val="00714256"/>
    <w:rsid w:val="007146C3"/>
    <w:rsid w:val="00714EEA"/>
    <w:rsid w:val="00715431"/>
    <w:rsid w:val="0071544F"/>
    <w:rsid w:val="007157CC"/>
    <w:rsid w:val="00715ED8"/>
    <w:rsid w:val="00716ECB"/>
    <w:rsid w:val="00717566"/>
    <w:rsid w:val="007179F0"/>
    <w:rsid w:val="00717A8E"/>
    <w:rsid w:val="00720659"/>
    <w:rsid w:val="00720670"/>
    <w:rsid w:val="0072130E"/>
    <w:rsid w:val="00721E2D"/>
    <w:rsid w:val="00721FFF"/>
    <w:rsid w:val="0072217E"/>
    <w:rsid w:val="007221EE"/>
    <w:rsid w:val="00722211"/>
    <w:rsid w:val="00722305"/>
    <w:rsid w:val="007225F1"/>
    <w:rsid w:val="00722913"/>
    <w:rsid w:val="00722CD7"/>
    <w:rsid w:val="00723128"/>
    <w:rsid w:val="0072371C"/>
    <w:rsid w:val="00723987"/>
    <w:rsid w:val="00723B46"/>
    <w:rsid w:val="00723C44"/>
    <w:rsid w:val="00723DDF"/>
    <w:rsid w:val="00724588"/>
    <w:rsid w:val="00724930"/>
    <w:rsid w:val="00724B90"/>
    <w:rsid w:val="0072577B"/>
    <w:rsid w:val="00725863"/>
    <w:rsid w:val="00725A59"/>
    <w:rsid w:val="00725AF8"/>
    <w:rsid w:val="00725C59"/>
    <w:rsid w:val="00725FBE"/>
    <w:rsid w:val="0072636C"/>
    <w:rsid w:val="00726A90"/>
    <w:rsid w:val="00726ACE"/>
    <w:rsid w:val="00726CA6"/>
    <w:rsid w:val="00727700"/>
    <w:rsid w:val="00727DEF"/>
    <w:rsid w:val="007300DF"/>
    <w:rsid w:val="00730762"/>
    <w:rsid w:val="00730ACE"/>
    <w:rsid w:val="00730D67"/>
    <w:rsid w:val="0073110E"/>
    <w:rsid w:val="007315B5"/>
    <w:rsid w:val="00731720"/>
    <w:rsid w:val="00731BCE"/>
    <w:rsid w:val="00732605"/>
    <w:rsid w:val="00732B16"/>
    <w:rsid w:val="00732D98"/>
    <w:rsid w:val="0073355F"/>
    <w:rsid w:val="007339E2"/>
    <w:rsid w:val="00734EDA"/>
    <w:rsid w:val="00735642"/>
    <w:rsid w:val="00735775"/>
    <w:rsid w:val="00735C8C"/>
    <w:rsid w:val="0073623C"/>
    <w:rsid w:val="00736539"/>
    <w:rsid w:val="00736552"/>
    <w:rsid w:val="00736D54"/>
    <w:rsid w:val="00736FF4"/>
    <w:rsid w:val="00737254"/>
    <w:rsid w:val="00737BC2"/>
    <w:rsid w:val="00737C03"/>
    <w:rsid w:val="00740275"/>
    <w:rsid w:val="007409B5"/>
    <w:rsid w:val="00740AA0"/>
    <w:rsid w:val="00740D28"/>
    <w:rsid w:val="00740E43"/>
    <w:rsid w:val="00740F16"/>
    <w:rsid w:val="007417CD"/>
    <w:rsid w:val="00741A19"/>
    <w:rsid w:val="00742191"/>
    <w:rsid w:val="007425B7"/>
    <w:rsid w:val="00742778"/>
    <w:rsid w:val="00742CB2"/>
    <w:rsid w:val="00743258"/>
    <w:rsid w:val="00743B2F"/>
    <w:rsid w:val="00743E45"/>
    <w:rsid w:val="007441E1"/>
    <w:rsid w:val="007444DB"/>
    <w:rsid w:val="007450AC"/>
    <w:rsid w:val="0074576F"/>
    <w:rsid w:val="007459E3"/>
    <w:rsid w:val="00746C4C"/>
    <w:rsid w:val="007473A7"/>
    <w:rsid w:val="0074757E"/>
    <w:rsid w:val="00747CD4"/>
    <w:rsid w:val="00750028"/>
    <w:rsid w:val="00750ED2"/>
    <w:rsid w:val="00750FDC"/>
    <w:rsid w:val="00751AC9"/>
    <w:rsid w:val="00751BF4"/>
    <w:rsid w:val="00751BFE"/>
    <w:rsid w:val="00751EB4"/>
    <w:rsid w:val="0075205D"/>
    <w:rsid w:val="00752B70"/>
    <w:rsid w:val="00752CDC"/>
    <w:rsid w:val="00752EFF"/>
    <w:rsid w:val="007532CD"/>
    <w:rsid w:val="007535D4"/>
    <w:rsid w:val="00753CF9"/>
    <w:rsid w:val="007542F4"/>
    <w:rsid w:val="0075433A"/>
    <w:rsid w:val="0075440C"/>
    <w:rsid w:val="0075456A"/>
    <w:rsid w:val="00754C77"/>
    <w:rsid w:val="007550A0"/>
    <w:rsid w:val="007554EA"/>
    <w:rsid w:val="00755BC3"/>
    <w:rsid w:val="00755FD1"/>
    <w:rsid w:val="00756754"/>
    <w:rsid w:val="00756DFE"/>
    <w:rsid w:val="0075744E"/>
    <w:rsid w:val="007575F4"/>
    <w:rsid w:val="00757C33"/>
    <w:rsid w:val="00757C9D"/>
    <w:rsid w:val="007600F4"/>
    <w:rsid w:val="007612C4"/>
    <w:rsid w:val="007615EF"/>
    <w:rsid w:val="00761C23"/>
    <w:rsid w:val="00762285"/>
    <w:rsid w:val="007625C8"/>
    <w:rsid w:val="00763089"/>
    <w:rsid w:val="0076313E"/>
    <w:rsid w:val="00763430"/>
    <w:rsid w:val="00763D19"/>
    <w:rsid w:val="00763E9C"/>
    <w:rsid w:val="007640C6"/>
    <w:rsid w:val="0076472C"/>
    <w:rsid w:val="00764DC8"/>
    <w:rsid w:val="00765102"/>
    <w:rsid w:val="0076531C"/>
    <w:rsid w:val="00765AC0"/>
    <w:rsid w:val="00765CF6"/>
    <w:rsid w:val="0076664C"/>
    <w:rsid w:val="00766EC9"/>
    <w:rsid w:val="007678B8"/>
    <w:rsid w:val="00770720"/>
    <w:rsid w:val="007709B8"/>
    <w:rsid w:val="00770F91"/>
    <w:rsid w:val="0077155F"/>
    <w:rsid w:val="00771DD2"/>
    <w:rsid w:val="00771EC9"/>
    <w:rsid w:val="0077202C"/>
    <w:rsid w:val="0077251E"/>
    <w:rsid w:val="00772D88"/>
    <w:rsid w:val="007736B2"/>
    <w:rsid w:val="00773993"/>
    <w:rsid w:val="0077435C"/>
    <w:rsid w:val="00774434"/>
    <w:rsid w:val="00774554"/>
    <w:rsid w:val="007750C4"/>
    <w:rsid w:val="00775A6D"/>
    <w:rsid w:val="00776418"/>
    <w:rsid w:val="00776432"/>
    <w:rsid w:val="00776658"/>
    <w:rsid w:val="0077674C"/>
    <w:rsid w:val="00776F04"/>
    <w:rsid w:val="00776FBD"/>
    <w:rsid w:val="007777D9"/>
    <w:rsid w:val="00777B71"/>
    <w:rsid w:val="00780589"/>
    <w:rsid w:val="00780AB9"/>
    <w:rsid w:val="00780AF2"/>
    <w:rsid w:val="007815E3"/>
    <w:rsid w:val="00781682"/>
    <w:rsid w:val="007827B1"/>
    <w:rsid w:val="0078315B"/>
    <w:rsid w:val="007834B0"/>
    <w:rsid w:val="00783783"/>
    <w:rsid w:val="00783A73"/>
    <w:rsid w:val="00783D02"/>
    <w:rsid w:val="0078444A"/>
    <w:rsid w:val="00784AA6"/>
    <w:rsid w:val="00784EC4"/>
    <w:rsid w:val="007855D7"/>
    <w:rsid w:val="00785C2D"/>
    <w:rsid w:val="00786F7B"/>
    <w:rsid w:val="00787099"/>
    <w:rsid w:val="00787132"/>
    <w:rsid w:val="00787D1E"/>
    <w:rsid w:val="00787EB8"/>
    <w:rsid w:val="00790037"/>
    <w:rsid w:val="00790A14"/>
    <w:rsid w:val="00790DC1"/>
    <w:rsid w:val="00791348"/>
    <w:rsid w:val="007915E7"/>
    <w:rsid w:val="00791A0A"/>
    <w:rsid w:val="00791AF2"/>
    <w:rsid w:val="00791BA7"/>
    <w:rsid w:val="00791F94"/>
    <w:rsid w:val="007926DA"/>
    <w:rsid w:val="00792728"/>
    <w:rsid w:val="007927AB"/>
    <w:rsid w:val="00792DC2"/>
    <w:rsid w:val="00792EDA"/>
    <w:rsid w:val="0079383A"/>
    <w:rsid w:val="00794079"/>
    <w:rsid w:val="00794395"/>
    <w:rsid w:val="007946BC"/>
    <w:rsid w:val="00794DB8"/>
    <w:rsid w:val="007953C5"/>
    <w:rsid w:val="0079580A"/>
    <w:rsid w:val="00795B65"/>
    <w:rsid w:val="00795D21"/>
    <w:rsid w:val="00795E68"/>
    <w:rsid w:val="00796881"/>
    <w:rsid w:val="007969BF"/>
    <w:rsid w:val="00796CE1"/>
    <w:rsid w:val="0079708B"/>
    <w:rsid w:val="0079718D"/>
    <w:rsid w:val="00797492"/>
    <w:rsid w:val="00797528"/>
    <w:rsid w:val="00797BAF"/>
    <w:rsid w:val="00797BB8"/>
    <w:rsid w:val="00797BC1"/>
    <w:rsid w:val="00797EF1"/>
    <w:rsid w:val="007A036C"/>
    <w:rsid w:val="007A0541"/>
    <w:rsid w:val="007A0576"/>
    <w:rsid w:val="007A0839"/>
    <w:rsid w:val="007A0EFA"/>
    <w:rsid w:val="007A1986"/>
    <w:rsid w:val="007A251A"/>
    <w:rsid w:val="007A2F1F"/>
    <w:rsid w:val="007A3380"/>
    <w:rsid w:val="007A34FA"/>
    <w:rsid w:val="007A3B31"/>
    <w:rsid w:val="007A42E1"/>
    <w:rsid w:val="007A49D8"/>
    <w:rsid w:val="007A5089"/>
    <w:rsid w:val="007A54B1"/>
    <w:rsid w:val="007A6330"/>
    <w:rsid w:val="007A6452"/>
    <w:rsid w:val="007A6544"/>
    <w:rsid w:val="007A6C30"/>
    <w:rsid w:val="007A6D60"/>
    <w:rsid w:val="007A6D87"/>
    <w:rsid w:val="007A6E10"/>
    <w:rsid w:val="007A6E58"/>
    <w:rsid w:val="007A700D"/>
    <w:rsid w:val="007A7A46"/>
    <w:rsid w:val="007B084C"/>
    <w:rsid w:val="007B166C"/>
    <w:rsid w:val="007B1B5C"/>
    <w:rsid w:val="007B1F8C"/>
    <w:rsid w:val="007B2561"/>
    <w:rsid w:val="007B25FB"/>
    <w:rsid w:val="007B2E00"/>
    <w:rsid w:val="007B2ED5"/>
    <w:rsid w:val="007B3462"/>
    <w:rsid w:val="007B39E5"/>
    <w:rsid w:val="007B5609"/>
    <w:rsid w:val="007B6169"/>
    <w:rsid w:val="007B6385"/>
    <w:rsid w:val="007B68FB"/>
    <w:rsid w:val="007B69D3"/>
    <w:rsid w:val="007B6AE1"/>
    <w:rsid w:val="007B6F90"/>
    <w:rsid w:val="007B7302"/>
    <w:rsid w:val="007B7391"/>
    <w:rsid w:val="007B76AF"/>
    <w:rsid w:val="007B7FFD"/>
    <w:rsid w:val="007C05CA"/>
    <w:rsid w:val="007C0B5B"/>
    <w:rsid w:val="007C1517"/>
    <w:rsid w:val="007C1BA9"/>
    <w:rsid w:val="007C1C38"/>
    <w:rsid w:val="007C2047"/>
    <w:rsid w:val="007C2A4A"/>
    <w:rsid w:val="007C2A69"/>
    <w:rsid w:val="007C350F"/>
    <w:rsid w:val="007C3DD4"/>
    <w:rsid w:val="007C409E"/>
    <w:rsid w:val="007C4353"/>
    <w:rsid w:val="007C4666"/>
    <w:rsid w:val="007C4888"/>
    <w:rsid w:val="007C4B74"/>
    <w:rsid w:val="007C5079"/>
    <w:rsid w:val="007C5765"/>
    <w:rsid w:val="007C6564"/>
    <w:rsid w:val="007C69E0"/>
    <w:rsid w:val="007C6BBF"/>
    <w:rsid w:val="007C6C5B"/>
    <w:rsid w:val="007C7925"/>
    <w:rsid w:val="007C79EB"/>
    <w:rsid w:val="007C7D17"/>
    <w:rsid w:val="007D104A"/>
    <w:rsid w:val="007D1117"/>
    <w:rsid w:val="007D1118"/>
    <w:rsid w:val="007D1503"/>
    <w:rsid w:val="007D1B8A"/>
    <w:rsid w:val="007D1F67"/>
    <w:rsid w:val="007D1FD9"/>
    <w:rsid w:val="007D274B"/>
    <w:rsid w:val="007D2E92"/>
    <w:rsid w:val="007D2EE0"/>
    <w:rsid w:val="007D3802"/>
    <w:rsid w:val="007D44AC"/>
    <w:rsid w:val="007D45BD"/>
    <w:rsid w:val="007D46C3"/>
    <w:rsid w:val="007D4ADB"/>
    <w:rsid w:val="007D4D14"/>
    <w:rsid w:val="007D5016"/>
    <w:rsid w:val="007D539C"/>
    <w:rsid w:val="007D54EB"/>
    <w:rsid w:val="007D7404"/>
    <w:rsid w:val="007E0BCF"/>
    <w:rsid w:val="007E12E9"/>
    <w:rsid w:val="007E161A"/>
    <w:rsid w:val="007E1E25"/>
    <w:rsid w:val="007E262C"/>
    <w:rsid w:val="007E2F85"/>
    <w:rsid w:val="007E30B9"/>
    <w:rsid w:val="007E31F5"/>
    <w:rsid w:val="007E45B0"/>
    <w:rsid w:val="007E5CA2"/>
    <w:rsid w:val="007E609E"/>
    <w:rsid w:val="007E611C"/>
    <w:rsid w:val="007E66F6"/>
    <w:rsid w:val="007E6AFB"/>
    <w:rsid w:val="007E6D97"/>
    <w:rsid w:val="007E7513"/>
    <w:rsid w:val="007E75ED"/>
    <w:rsid w:val="007E7DD5"/>
    <w:rsid w:val="007F0B17"/>
    <w:rsid w:val="007F0C92"/>
    <w:rsid w:val="007F112F"/>
    <w:rsid w:val="007F14A7"/>
    <w:rsid w:val="007F1C1F"/>
    <w:rsid w:val="007F224E"/>
    <w:rsid w:val="007F244C"/>
    <w:rsid w:val="007F2AAD"/>
    <w:rsid w:val="007F2C41"/>
    <w:rsid w:val="007F3DF5"/>
    <w:rsid w:val="007F3F80"/>
    <w:rsid w:val="007F4BF8"/>
    <w:rsid w:val="007F5777"/>
    <w:rsid w:val="007F5D7D"/>
    <w:rsid w:val="007F604C"/>
    <w:rsid w:val="007F62FE"/>
    <w:rsid w:val="007F6441"/>
    <w:rsid w:val="007F6478"/>
    <w:rsid w:val="007F6968"/>
    <w:rsid w:val="007F6AA7"/>
    <w:rsid w:val="007F7674"/>
    <w:rsid w:val="007F7A6B"/>
    <w:rsid w:val="007F7FF6"/>
    <w:rsid w:val="0080020F"/>
    <w:rsid w:val="008005BF"/>
    <w:rsid w:val="00800B3D"/>
    <w:rsid w:val="0080117F"/>
    <w:rsid w:val="00801222"/>
    <w:rsid w:val="008018EA"/>
    <w:rsid w:val="00802339"/>
    <w:rsid w:val="008023A1"/>
    <w:rsid w:val="008026C0"/>
    <w:rsid w:val="00802CB7"/>
    <w:rsid w:val="0080317D"/>
    <w:rsid w:val="0080369E"/>
    <w:rsid w:val="00804841"/>
    <w:rsid w:val="00804972"/>
    <w:rsid w:val="00804F37"/>
    <w:rsid w:val="00805185"/>
    <w:rsid w:val="0080567B"/>
    <w:rsid w:val="00805BD2"/>
    <w:rsid w:val="0080616F"/>
    <w:rsid w:val="0080621A"/>
    <w:rsid w:val="00806C0B"/>
    <w:rsid w:val="00807278"/>
    <w:rsid w:val="00807475"/>
    <w:rsid w:val="00807681"/>
    <w:rsid w:val="008100A9"/>
    <w:rsid w:val="008102BD"/>
    <w:rsid w:val="00810BCF"/>
    <w:rsid w:val="008111C3"/>
    <w:rsid w:val="008118F0"/>
    <w:rsid w:val="00811B2B"/>
    <w:rsid w:val="00811CC9"/>
    <w:rsid w:val="00811F74"/>
    <w:rsid w:val="00812CEC"/>
    <w:rsid w:val="00812DF6"/>
    <w:rsid w:val="00813A91"/>
    <w:rsid w:val="00813C79"/>
    <w:rsid w:val="00813F53"/>
    <w:rsid w:val="00814471"/>
    <w:rsid w:val="00814487"/>
    <w:rsid w:val="00814AB1"/>
    <w:rsid w:val="00814D53"/>
    <w:rsid w:val="0081523D"/>
    <w:rsid w:val="008155E5"/>
    <w:rsid w:val="00815CB1"/>
    <w:rsid w:val="00815E05"/>
    <w:rsid w:val="00815F2C"/>
    <w:rsid w:val="00815F46"/>
    <w:rsid w:val="008160CE"/>
    <w:rsid w:val="00816C15"/>
    <w:rsid w:val="008173E0"/>
    <w:rsid w:val="00817447"/>
    <w:rsid w:val="00820037"/>
    <w:rsid w:val="00820420"/>
    <w:rsid w:val="00820493"/>
    <w:rsid w:val="008204C5"/>
    <w:rsid w:val="00820636"/>
    <w:rsid w:val="00820D03"/>
    <w:rsid w:val="008213C9"/>
    <w:rsid w:val="0082187C"/>
    <w:rsid w:val="008219C4"/>
    <w:rsid w:val="00821D50"/>
    <w:rsid w:val="00821FCC"/>
    <w:rsid w:val="00822370"/>
    <w:rsid w:val="00822508"/>
    <w:rsid w:val="008226D9"/>
    <w:rsid w:val="008234DB"/>
    <w:rsid w:val="008236B9"/>
    <w:rsid w:val="00823E30"/>
    <w:rsid w:val="00824177"/>
    <w:rsid w:val="00824499"/>
    <w:rsid w:val="00824E73"/>
    <w:rsid w:val="00825393"/>
    <w:rsid w:val="008262F0"/>
    <w:rsid w:val="00826662"/>
    <w:rsid w:val="00826818"/>
    <w:rsid w:val="00826FB0"/>
    <w:rsid w:val="008273A0"/>
    <w:rsid w:val="008274B5"/>
    <w:rsid w:val="00827D68"/>
    <w:rsid w:val="00827F5F"/>
    <w:rsid w:val="00830163"/>
    <w:rsid w:val="00830B87"/>
    <w:rsid w:val="0083135E"/>
    <w:rsid w:val="008318E5"/>
    <w:rsid w:val="00831C94"/>
    <w:rsid w:val="00832768"/>
    <w:rsid w:val="00832771"/>
    <w:rsid w:val="00832E31"/>
    <w:rsid w:val="00832EA7"/>
    <w:rsid w:val="00832F5D"/>
    <w:rsid w:val="00834272"/>
    <w:rsid w:val="00834F99"/>
    <w:rsid w:val="008350A3"/>
    <w:rsid w:val="0083529B"/>
    <w:rsid w:val="00835691"/>
    <w:rsid w:val="00835947"/>
    <w:rsid w:val="00836375"/>
    <w:rsid w:val="0083684D"/>
    <w:rsid w:val="00836E9B"/>
    <w:rsid w:val="00836F34"/>
    <w:rsid w:val="00836F9F"/>
    <w:rsid w:val="00837D59"/>
    <w:rsid w:val="00840540"/>
    <w:rsid w:val="00842165"/>
    <w:rsid w:val="0084237C"/>
    <w:rsid w:val="008431FB"/>
    <w:rsid w:val="008433E2"/>
    <w:rsid w:val="0084383E"/>
    <w:rsid w:val="00843AEF"/>
    <w:rsid w:val="00843BDE"/>
    <w:rsid w:val="00843BFB"/>
    <w:rsid w:val="0084435B"/>
    <w:rsid w:val="00844F5B"/>
    <w:rsid w:val="00845214"/>
    <w:rsid w:val="00845746"/>
    <w:rsid w:val="0084593E"/>
    <w:rsid w:val="00845DA6"/>
    <w:rsid w:val="008466F7"/>
    <w:rsid w:val="008468B8"/>
    <w:rsid w:val="008477D1"/>
    <w:rsid w:val="0084783C"/>
    <w:rsid w:val="00847CCD"/>
    <w:rsid w:val="00850D4A"/>
    <w:rsid w:val="00850E77"/>
    <w:rsid w:val="0085282A"/>
    <w:rsid w:val="00852D11"/>
    <w:rsid w:val="00853048"/>
    <w:rsid w:val="00855124"/>
    <w:rsid w:val="0085532A"/>
    <w:rsid w:val="008553EC"/>
    <w:rsid w:val="00855E02"/>
    <w:rsid w:val="00855EAF"/>
    <w:rsid w:val="00856451"/>
    <w:rsid w:val="0085660B"/>
    <w:rsid w:val="008579E0"/>
    <w:rsid w:val="00860095"/>
    <w:rsid w:val="00861187"/>
    <w:rsid w:val="008614FE"/>
    <w:rsid w:val="00861BC1"/>
    <w:rsid w:val="00861E8F"/>
    <w:rsid w:val="0086229A"/>
    <w:rsid w:val="00862D5D"/>
    <w:rsid w:val="00862E6C"/>
    <w:rsid w:val="008632B3"/>
    <w:rsid w:val="0086352B"/>
    <w:rsid w:val="008636B5"/>
    <w:rsid w:val="0086379C"/>
    <w:rsid w:val="00864464"/>
    <w:rsid w:val="00864568"/>
    <w:rsid w:val="008645C9"/>
    <w:rsid w:val="0086478B"/>
    <w:rsid w:val="00864A44"/>
    <w:rsid w:val="00864C9C"/>
    <w:rsid w:val="00864D50"/>
    <w:rsid w:val="00865F19"/>
    <w:rsid w:val="00866515"/>
    <w:rsid w:val="008666C6"/>
    <w:rsid w:val="008666FA"/>
    <w:rsid w:val="00867327"/>
    <w:rsid w:val="00867672"/>
    <w:rsid w:val="008678C6"/>
    <w:rsid w:val="008701BC"/>
    <w:rsid w:val="00870365"/>
    <w:rsid w:val="00870AE0"/>
    <w:rsid w:val="00870D22"/>
    <w:rsid w:val="00870F34"/>
    <w:rsid w:val="00870FD0"/>
    <w:rsid w:val="00871046"/>
    <w:rsid w:val="008716C3"/>
    <w:rsid w:val="00871945"/>
    <w:rsid w:val="00871E89"/>
    <w:rsid w:val="0087283D"/>
    <w:rsid w:val="00872907"/>
    <w:rsid w:val="00872AE4"/>
    <w:rsid w:val="008731E2"/>
    <w:rsid w:val="00873860"/>
    <w:rsid w:val="00874265"/>
    <w:rsid w:val="00874923"/>
    <w:rsid w:val="00874C6D"/>
    <w:rsid w:val="00875016"/>
    <w:rsid w:val="008754D6"/>
    <w:rsid w:val="0087551B"/>
    <w:rsid w:val="00875AD1"/>
    <w:rsid w:val="00875E14"/>
    <w:rsid w:val="0087625C"/>
    <w:rsid w:val="00876A58"/>
    <w:rsid w:val="00876AFB"/>
    <w:rsid w:val="00877437"/>
    <w:rsid w:val="00877D81"/>
    <w:rsid w:val="0088054D"/>
    <w:rsid w:val="00880A0F"/>
    <w:rsid w:val="00880A44"/>
    <w:rsid w:val="0088202E"/>
    <w:rsid w:val="008824B0"/>
    <w:rsid w:val="008824CD"/>
    <w:rsid w:val="00883213"/>
    <w:rsid w:val="008838B5"/>
    <w:rsid w:val="008846EE"/>
    <w:rsid w:val="00884B32"/>
    <w:rsid w:val="00884FC8"/>
    <w:rsid w:val="0088554B"/>
    <w:rsid w:val="00885954"/>
    <w:rsid w:val="008862D7"/>
    <w:rsid w:val="00886C9E"/>
    <w:rsid w:val="00886E9F"/>
    <w:rsid w:val="008870F3"/>
    <w:rsid w:val="00887BDB"/>
    <w:rsid w:val="00890659"/>
    <w:rsid w:val="00890902"/>
    <w:rsid w:val="008909AC"/>
    <w:rsid w:val="00890B83"/>
    <w:rsid w:val="00890D11"/>
    <w:rsid w:val="00890EA6"/>
    <w:rsid w:val="008916D1"/>
    <w:rsid w:val="00891D47"/>
    <w:rsid w:val="00891EED"/>
    <w:rsid w:val="008929DE"/>
    <w:rsid w:val="00892D8C"/>
    <w:rsid w:val="00894031"/>
    <w:rsid w:val="008946F2"/>
    <w:rsid w:val="0089477E"/>
    <w:rsid w:val="00894805"/>
    <w:rsid w:val="0089483B"/>
    <w:rsid w:val="0089499B"/>
    <w:rsid w:val="00894C83"/>
    <w:rsid w:val="00894CCF"/>
    <w:rsid w:val="00894DB2"/>
    <w:rsid w:val="00894E21"/>
    <w:rsid w:val="008950F6"/>
    <w:rsid w:val="008960E1"/>
    <w:rsid w:val="00896317"/>
    <w:rsid w:val="008964EB"/>
    <w:rsid w:val="00896873"/>
    <w:rsid w:val="00896943"/>
    <w:rsid w:val="00896D12"/>
    <w:rsid w:val="00897061"/>
    <w:rsid w:val="0089722C"/>
    <w:rsid w:val="008972D9"/>
    <w:rsid w:val="008979AE"/>
    <w:rsid w:val="00897AB3"/>
    <w:rsid w:val="008A0258"/>
    <w:rsid w:val="008A09A1"/>
    <w:rsid w:val="008A0A30"/>
    <w:rsid w:val="008A18B6"/>
    <w:rsid w:val="008A1C92"/>
    <w:rsid w:val="008A1E68"/>
    <w:rsid w:val="008A1F76"/>
    <w:rsid w:val="008A23F4"/>
    <w:rsid w:val="008A26D2"/>
    <w:rsid w:val="008A26FA"/>
    <w:rsid w:val="008A2BF6"/>
    <w:rsid w:val="008A3762"/>
    <w:rsid w:val="008A38EB"/>
    <w:rsid w:val="008A3F15"/>
    <w:rsid w:val="008A4150"/>
    <w:rsid w:val="008A4619"/>
    <w:rsid w:val="008A5834"/>
    <w:rsid w:val="008A5A89"/>
    <w:rsid w:val="008A5D75"/>
    <w:rsid w:val="008A6888"/>
    <w:rsid w:val="008A6ADB"/>
    <w:rsid w:val="008A70D9"/>
    <w:rsid w:val="008A72E5"/>
    <w:rsid w:val="008A75CC"/>
    <w:rsid w:val="008A7E1D"/>
    <w:rsid w:val="008B0296"/>
    <w:rsid w:val="008B0604"/>
    <w:rsid w:val="008B0657"/>
    <w:rsid w:val="008B06F2"/>
    <w:rsid w:val="008B0B9D"/>
    <w:rsid w:val="008B13FF"/>
    <w:rsid w:val="008B1808"/>
    <w:rsid w:val="008B1BEA"/>
    <w:rsid w:val="008B247C"/>
    <w:rsid w:val="008B29C5"/>
    <w:rsid w:val="008B2D85"/>
    <w:rsid w:val="008B2E5E"/>
    <w:rsid w:val="008B2E89"/>
    <w:rsid w:val="008B3741"/>
    <w:rsid w:val="008B3A12"/>
    <w:rsid w:val="008B3F6F"/>
    <w:rsid w:val="008B44BE"/>
    <w:rsid w:val="008B4D46"/>
    <w:rsid w:val="008B50A5"/>
    <w:rsid w:val="008B5ABC"/>
    <w:rsid w:val="008B672B"/>
    <w:rsid w:val="008B68A2"/>
    <w:rsid w:val="008B69C0"/>
    <w:rsid w:val="008B7AF3"/>
    <w:rsid w:val="008B7F0F"/>
    <w:rsid w:val="008C0390"/>
    <w:rsid w:val="008C041E"/>
    <w:rsid w:val="008C0ACC"/>
    <w:rsid w:val="008C261F"/>
    <w:rsid w:val="008C2E14"/>
    <w:rsid w:val="008C33EC"/>
    <w:rsid w:val="008C3504"/>
    <w:rsid w:val="008C3953"/>
    <w:rsid w:val="008C40F7"/>
    <w:rsid w:val="008C460F"/>
    <w:rsid w:val="008C46D0"/>
    <w:rsid w:val="008C46E2"/>
    <w:rsid w:val="008C4761"/>
    <w:rsid w:val="008C49BF"/>
    <w:rsid w:val="008C5480"/>
    <w:rsid w:val="008C5D3B"/>
    <w:rsid w:val="008C5DFE"/>
    <w:rsid w:val="008C60DE"/>
    <w:rsid w:val="008C6571"/>
    <w:rsid w:val="008C661A"/>
    <w:rsid w:val="008C66B0"/>
    <w:rsid w:val="008C67AE"/>
    <w:rsid w:val="008C69AC"/>
    <w:rsid w:val="008C6DD1"/>
    <w:rsid w:val="008C6FA6"/>
    <w:rsid w:val="008C71A9"/>
    <w:rsid w:val="008C7590"/>
    <w:rsid w:val="008C7614"/>
    <w:rsid w:val="008C766C"/>
    <w:rsid w:val="008C7D41"/>
    <w:rsid w:val="008C7F11"/>
    <w:rsid w:val="008D00F5"/>
    <w:rsid w:val="008D0162"/>
    <w:rsid w:val="008D0561"/>
    <w:rsid w:val="008D0675"/>
    <w:rsid w:val="008D0767"/>
    <w:rsid w:val="008D0A09"/>
    <w:rsid w:val="008D0C9D"/>
    <w:rsid w:val="008D104B"/>
    <w:rsid w:val="008D10B3"/>
    <w:rsid w:val="008D1B9A"/>
    <w:rsid w:val="008D2344"/>
    <w:rsid w:val="008D3458"/>
    <w:rsid w:val="008D4199"/>
    <w:rsid w:val="008D43A7"/>
    <w:rsid w:val="008D44F2"/>
    <w:rsid w:val="008D4755"/>
    <w:rsid w:val="008D4992"/>
    <w:rsid w:val="008D4DC3"/>
    <w:rsid w:val="008D4FB7"/>
    <w:rsid w:val="008D5145"/>
    <w:rsid w:val="008D55E9"/>
    <w:rsid w:val="008D5637"/>
    <w:rsid w:val="008D5C37"/>
    <w:rsid w:val="008D612D"/>
    <w:rsid w:val="008D6203"/>
    <w:rsid w:val="008D6A2E"/>
    <w:rsid w:val="008D6EB9"/>
    <w:rsid w:val="008D712B"/>
    <w:rsid w:val="008D724C"/>
    <w:rsid w:val="008D7551"/>
    <w:rsid w:val="008D77C6"/>
    <w:rsid w:val="008D7A5E"/>
    <w:rsid w:val="008E02F3"/>
    <w:rsid w:val="008E0731"/>
    <w:rsid w:val="008E07E3"/>
    <w:rsid w:val="008E0D3C"/>
    <w:rsid w:val="008E1184"/>
    <w:rsid w:val="008E14F5"/>
    <w:rsid w:val="008E155D"/>
    <w:rsid w:val="008E1AE5"/>
    <w:rsid w:val="008E1B7A"/>
    <w:rsid w:val="008E1D58"/>
    <w:rsid w:val="008E2E05"/>
    <w:rsid w:val="008E3E07"/>
    <w:rsid w:val="008E3F91"/>
    <w:rsid w:val="008E4011"/>
    <w:rsid w:val="008E40D4"/>
    <w:rsid w:val="008E46F1"/>
    <w:rsid w:val="008E4C33"/>
    <w:rsid w:val="008E54E6"/>
    <w:rsid w:val="008E568E"/>
    <w:rsid w:val="008E61DC"/>
    <w:rsid w:val="008E63B1"/>
    <w:rsid w:val="008E6678"/>
    <w:rsid w:val="008E6713"/>
    <w:rsid w:val="008E6849"/>
    <w:rsid w:val="008E6A4D"/>
    <w:rsid w:val="008E6BF6"/>
    <w:rsid w:val="008E6E4A"/>
    <w:rsid w:val="008E76A2"/>
    <w:rsid w:val="008E78F0"/>
    <w:rsid w:val="008F00C5"/>
    <w:rsid w:val="008F0427"/>
    <w:rsid w:val="008F0C3B"/>
    <w:rsid w:val="008F0F73"/>
    <w:rsid w:val="008F1F87"/>
    <w:rsid w:val="008F21FA"/>
    <w:rsid w:val="008F221F"/>
    <w:rsid w:val="008F284A"/>
    <w:rsid w:val="008F2971"/>
    <w:rsid w:val="008F2AC4"/>
    <w:rsid w:val="008F2C3E"/>
    <w:rsid w:val="008F3063"/>
    <w:rsid w:val="008F345D"/>
    <w:rsid w:val="008F3A59"/>
    <w:rsid w:val="008F3BDC"/>
    <w:rsid w:val="008F3E05"/>
    <w:rsid w:val="008F3F30"/>
    <w:rsid w:val="008F498E"/>
    <w:rsid w:val="008F4A0F"/>
    <w:rsid w:val="008F4F0E"/>
    <w:rsid w:val="008F511B"/>
    <w:rsid w:val="008F54C7"/>
    <w:rsid w:val="008F55AF"/>
    <w:rsid w:val="008F5987"/>
    <w:rsid w:val="008F5C8C"/>
    <w:rsid w:val="008F6B10"/>
    <w:rsid w:val="009004FF"/>
    <w:rsid w:val="00900A84"/>
    <w:rsid w:val="00900DAE"/>
    <w:rsid w:val="00901746"/>
    <w:rsid w:val="00902B36"/>
    <w:rsid w:val="00903081"/>
    <w:rsid w:val="00903500"/>
    <w:rsid w:val="00903B70"/>
    <w:rsid w:val="00903B7D"/>
    <w:rsid w:val="009040C0"/>
    <w:rsid w:val="009041AD"/>
    <w:rsid w:val="00904591"/>
    <w:rsid w:val="009048BA"/>
    <w:rsid w:val="00904DCB"/>
    <w:rsid w:val="00905404"/>
    <w:rsid w:val="00905807"/>
    <w:rsid w:val="00905B74"/>
    <w:rsid w:val="00906366"/>
    <w:rsid w:val="00906721"/>
    <w:rsid w:val="009069FB"/>
    <w:rsid w:val="0090734F"/>
    <w:rsid w:val="00907700"/>
    <w:rsid w:val="0090774B"/>
    <w:rsid w:val="00907844"/>
    <w:rsid w:val="009100A9"/>
    <w:rsid w:val="00910197"/>
    <w:rsid w:val="0091071F"/>
    <w:rsid w:val="00910C33"/>
    <w:rsid w:val="00911612"/>
    <w:rsid w:val="00911689"/>
    <w:rsid w:val="009117AC"/>
    <w:rsid w:val="009119B1"/>
    <w:rsid w:val="009123A1"/>
    <w:rsid w:val="00912A85"/>
    <w:rsid w:val="00914091"/>
    <w:rsid w:val="00915491"/>
    <w:rsid w:val="00915E7C"/>
    <w:rsid w:val="00915EB8"/>
    <w:rsid w:val="009169F7"/>
    <w:rsid w:val="00916B39"/>
    <w:rsid w:val="00916DF9"/>
    <w:rsid w:val="00916F3E"/>
    <w:rsid w:val="009170F2"/>
    <w:rsid w:val="00917A7F"/>
    <w:rsid w:val="00917AE8"/>
    <w:rsid w:val="00917AEF"/>
    <w:rsid w:val="00917BCD"/>
    <w:rsid w:val="009200E7"/>
    <w:rsid w:val="00920779"/>
    <w:rsid w:val="00920781"/>
    <w:rsid w:val="00920FBB"/>
    <w:rsid w:val="00921CA5"/>
    <w:rsid w:val="00922449"/>
    <w:rsid w:val="0092270A"/>
    <w:rsid w:val="009229E8"/>
    <w:rsid w:val="009234E1"/>
    <w:rsid w:val="00923636"/>
    <w:rsid w:val="00923D3D"/>
    <w:rsid w:val="0092479A"/>
    <w:rsid w:val="00924C7F"/>
    <w:rsid w:val="00925315"/>
    <w:rsid w:val="009257D7"/>
    <w:rsid w:val="00925B14"/>
    <w:rsid w:val="00925D59"/>
    <w:rsid w:val="00925FA4"/>
    <w:rsid w:val="00926035"/>
    <w:rsid w:val="009266DF"/>
    <w:rsid w:val="009268C0"/>
    <w:rsid w:val="00926CAF"/>
    <w:rsid w:val="009270E6"/>
    <w:rsid w:val="009277B5"/>
    <w:rsid w:val="00927A5E"/>
    <w:rsid w:val="00927A8C"/>
    <w:rsid w:val="00930590"/>
    <w:rsid w:val="00930AC4"/>
    <w:rsid w:val="0093132E"/>
    <w:rsid w:val="009313C6"/>
    <w:rsid w:val="00931568"/>
    <w:rsid w:val="009316BB"/>
    <w:rsid w:val="00931798"/>
    <w:rsid w:val="00931850"/>
    <w:rsid w:val="0093198F"/>
    <w:rsid w:val="00931DC9"/>
    <w:rsid w:val="0093212E"/>
    <w:rsid w:val="009321E0"/>
    <w:rsid w:val="0093350C"/>
    <w:rsid w:val="0093352B"/>
    <w:rsid w:val="00933D73"/>
    <w:rsid w:val="00933E8A"/>
    <w:rsid w:val="009342D8"/>
    <w:rsid w:val="00934347"/>
    <w:rsid w:val="00934CF2"/>
    <w:rsid w:val="00936028"/>
    <w:rsid w:val="00936088"/>
    <w:rsid w:val="009364B4"/>
    <w:rsid w:val="00936837"/>
    <w:rsid w:val="00937186"/>
    <w:rsid w:val="009379E3"/>
    <w:rsid w:val="00937AAF"/>
    <w:rsid w:val="00940162"/>
    <w:rsid w:val="00940DB6"/>
    <w:rsid w:val="00941197"/>
    <w:rsid w:val="009415AB"/>
    <w:rsid w:val="009418F5"/>
    <w:rsid w:val="00941D43"/>
    <w:rsid w:val="009422E9"/>
    <w:rsid w:val="0094295B"/>
    <w:rsid w:val="00942E30"/>
    <w:rsid w:val="00942F37"/>
    <w:rsid w:val="0094374C"/>
    <w:rsid w:val="00943876"/>
    <w:rsid w:val="00943E72"/>
    <w:rsid w:val="0094461A"/>
    <w:rsid w:val="00944797"/>
    <w:rsid w:val="00944A11"/>
    <w:rsid w:val="00944BD3"/>
    <w:rsid w:val="009453D8"/>
    <w:rsid w:val="00945843"/>
    <w:rsid w:val="00945C25"/>
    <w:rsid w:val="009461D5"/>
    <w:rsid w:val="00946259"/>
    <w:rsid w:val="00946F6D"/>
    <w:rsid w:val="00947479"/>
    <w:rsid w:val="0094782D"/>
    <w:rsid w:val="00947BE2"/>
    <w:rsid w:val="00947CBA"/>
    <w:rsid w:val="0095013D"/>
    <w:rsid w:val="009503BF"/>
    <w:rsid w:val="00950AD0"/>
    <w:rsid w:val="00951274"/>
    <w:rsid w:val="0095143C"/>
    <w:rsid w:val="0095145D"/>
    <w:rsid w:val="00951536"/>
    <w:rsid w:val="00951642"/>
    <w:rsid w:val="009518AB"/>
    <w:rsid w:val="00952105"/>
    <w:rsid w:val="009528E3"/>
    <w:rsid w:val="00952ADD"/>
    <w:rsid w:val="00952B47"/>
    <w:rsid w:val="0095333E"/>
    <w:rsid w:val="009535A0"/>
    <w:rsid w:val="009535AE"/>
    <w:rsid w:val="00953696"/>
    <w:rsid w:val="0095383C"/>
    <w:rsid w:val="0095460A"/>
    <w:rsid w:val="00954AE7"/>
    <w:rsid w:val="009550B3"/>
    <w:rsid w:val="009554B8"/>
    <w:rsid w:val="00955968"/>
    <w:rsid w:val="00956144"/>
    <w:rsid w:val="00956198"/>
    <w:rsid w:val="0095655B"/>
    <w:rsid w:val="00956B98"/>
    <w:rsid w:val="00956C68"/>
    <w:rsid w:val="00957DD1"/>
    <w:rsid w:val="00957FCD"/>
    <w:rsid w:val="009600C8"/>
    <w:rsid w:val="009603C6"/>
    <w:rsid w:val="009604FB"/>
    <w:rsid w:val="00960538"/>
    <w:rsid w:val="0096081B"/>
    <w:rsid w:val="00961295"/>
    <w:rsid w:val="009615FC"/>
    <w:rsid w:val="00961716"/>
    <w:rsid w:val="00961C02"/>
    <w:rsid w:val="00962A85"/>
    <w:rsid w:val="00962C61"/>
    <w:rsid w:val="00962E8C"/>
    <w:rsid w:val="009632DF"/>
    <w:rsid w:val="009634ED"/>
    <w:rsid w:val="00963590"/>
    <w:rsid w:val="009637EB"/>
    <w:rsid w:val="0096380A"/>
    <w:rsid w:val="00963C12"/>
    <w:rsid w:val="00963DC7"/>
    <w:rsid w:val="00964057"/>
    <w:rsid w:val="009652F0"/>
    <w:rsid w:val="00965333"/>
    <w:rsid w:val="00965517"/>
    <w:rsid w:val="00966C9D"/>
    <w:rsid w:val="00966CDB"/>
    <w:rsid w:val="00967451"/>
    <w:rsid w:val="00967C1A"/>
    <w:rsid w:val="00967D94"/>
    <w:rsid w:val="00967FF5"/>
    <w:rsid w:val="00970096"/>
    <w:rsid w:val="009704F9"/>
    <w:rsid w:val="00970818"/>
    <w:rsid w:val="00970E00"/>
    <w:rsid w:val="0097144A"/>
    <w:rsid w:val="009716C1"/>
    <w:rsid w:val="00971A9E"/>
    <w:rsid w:val="00971ADC"/>
    <w:rsid w:val="00971DA2"/>
    <w:rsid w:val="00971DA9"/>
    <w:rsid w:val="0097216B"/>
    <w:rsid w:val="009739C0"/>
    <w:rsid w:val="009747FF"/>
    <w:rsid w:val="00974A59"/>
    <w:rsid w:val="00974F40"/>
    <w:rsid w:val="00975242"/>
    <w:rsid w:val="0097555E"/>
    <w:rsid w:val="0097573B"/>
    <w:rsid w:val="00976C97"/>
    <w:rsid w:val="00976EA4"/>
    <w:rsid w:val="00977873"/>
    <w:rsid w:val="00977D0A"/>
    <w:rsid w:val="00977F2D"/>
    <w:rsid w:val="00977F4D"/>
    <w:rsid w:val="009803C3"/>
    <w:rsid w:val="0098051A"/>
    <w:rsid w:val="00980E95"/>
    <w:rsid w:val="00981067"/>
    <w:rsid w:val="00981DE5"/>
    <w:rsid w:val="009825E4"/>
    <w:rsid w:val="009834F9"/>
    <w:rsid w:val="00983747"/>
    <w:rsid w:val="00984506"/>
    <w:rsid w:val="0098497B"/>
    <w:rsid w:val="00984E3F"/>
    <w:rsid w:val="00984EB9"/>
    <w:rsid w:val="0098550E"/>
    <w:rsid w:val="009856EC"/>
    <w:rsid w:val="0098628D"/>
    <w:rsid w:val="00986BED"/>
    <w:rsid w:val="00986D08"/>
    <w:rsid w:val="0098731E"/>
    <w:rsid w:val="00987484"/>
    <w:rsid w:val="00987BED"/>
    <w:rsid w:val="00987D45"/>
    <w:rsid w:val="00987E01"/>
    <w:rsid w:val="0099037F"/>
    <w:rsid w:val="009904C6"/>
    <w:rsid w:val="009906D6"/>
    <w:rsid w:val="00991124"/>
    <w:rsid w:val="009913F2"/>
    <w:rsid w:val="009914A1"/>
    <w:rsid w:val="00992366"/>
    <w:rsid w:val="0099256F"/>
    <w:rsid w:val="00992FB3"/>
    <w:rsid w:val="0099331D"/>
    <w:rsid w:val="009933F5"/>
    <w:rsid w:val="00993507"/>
    <w:rsid w:val="0099353F"/>
    <w:rsid w:val="009939B7"/>
    <w:rsid w:val="00993AFA"/>
    <w:rsid w:val="00993B24"/>
    <w:rsid w:val="00993E3A"/>
    <w:rsid w:val="00993ED7"/>
    <w:rsid w:val="009940F7"/>
    <w:rsid w:val="009942F8"/>
    <w:rsid w:val="009945F7"/>
    <w:rsid w:val="00994BB3"/>
    <w:rsid w:val="00994C1D"/>
    <w:rsid w:val="00994C36"/>
    <w:rsid w:val="00994CE9"/>
    <w:rsid w:val="009955B5"/>
    <w:rsid w:val="00995672"/>
    <w:rsid w:val="009959DC"/>
    <w:rsid w:val="00995E6F"/>
    <w:rsid w:val="009961E9"/>
    <w:rsid w:val="00996367"/>
    <w:rsid w:val="00996869"/>
    <w:rsid w:val="00996BEA"/>
    <w:rsid w:val="009977BA"/>
    <w:rsid w:val="009A004B"/>
    <w:rsid w:val="009A0506"/>
    <w:rsid w:val="009A0FD3"/>
    <w:rsid w:val="009A14DD"/>
    <w:rsid w:val="009A1B83"/>
    <w:rsid w:val="009A1CD7"/>
    <w:rsid w:val="009A26EE"/>
    <w:rsid w:val="009A27B9"/>
    <w:rsid w:val="009A2F4E"/>
    <w:rsid w:val="009A2F90"/>
    <w:rsid w:val="009A3321"/>
    <w:rsid w:val="009A392C"/>
    <w:rsid w:val="009A41D2"/>
    <w:rsid w:val="009A4438"/>
    <w:rsid w:val="009A524F"/>
    <w:rsid w:val="009A551D"/>
    <w:rsid w:val="009A5975"/>
    <w:rsid w:val="009A5BF3"/>
    <w:rsid w:val="009A619A"/>
    <w:rsid w:val="009A643B"/>
    <w:rsid w:val="009A66CB"/>
    <w:rsid w:val="009A7478"/>
    <w:rsid w:val="009B03F8"/>
    <w:rsid w:val="009B0C4F"/>
    <w:rsid w:val="009B0E12"/>
    <w:rsid w:val="009B100C"/>
    <w:rsid w:val="009B1495"/>
    <w:rsid w:val="009B1661"/>
    <w:rsid w:val="009B167C"/>
    <w:rsid w:val="009B1922"/>
    <w:rsid w:val="009B22D8"/>
    <w:rsid w:val="009B2775"/>
    <w:rsid w:val="009B29D3"/>
    <w:rsid w:val="009B2D76"/>
    <w:rsid w:val="009B2D82"/>
    <w:rsid w:val="009B3059"/>
    <w:rsid w:val="009B370C"/>
    <w:rsid w:val="009B3B6D"/>
    <w:rsid w:val="009B3DB9"/>
    <w:rsid w:val="009B3FB3"/>
    <w:rsid w:val="009B4006"/>
    <w:rsid w:val="009B46E6"/>
    <w:rsid w:val="009B492D"/>
    <w:rsid w:val="009B4CB0"/>
    <w:rsid w:val="009B5632"/>
    <w:rsid w:val="009B571A"/>
    <w:rsid w:val="009B61EA"/>
    <w:rsid w:val="009B62BE"/>
    <w:rsid w:val="009B66AE"/>
    <w:rsid w:val="009B6DC4"/>
    <w:rsid w:val="009B7011"/>
    <w:rsid w:val="009B710C"/>
    <w:rsid w:val="009B74CE"/>
    <w:rsid w:val="009B7873"/>
    <w:rsid w:val="009B7B44"/>
    <w:rsid w:val="009B7D8F"/>
    <w:rsid w:val="009C0626"/>
    <w:rsid w:val="009C2230"/>
    <w:rsid w:val="009C26A3"/>
    <w:rsid w:val="009C2EF9"/>
    <w:rsid w:val="009C31B8"/>
    <w:rsid w:val="009C3634"/>
    <w:rsid w:val="009C3BFD"/>
    <w:rsid w:val="009C3C5C"/>
    <w:rsid w:val="009C3DF0"/>
    <w:rsid w:val="009C3E47"/>
    <w:rsid w:val="009C445B"/>
    <w:rsid w:val="009C57BE"/>
    <w:rsid w:val="009C6661"/>
    <w:rsid w:val="009C66EA"/>
    <w:rsid w:val="009C73F2"/>
    <w:rsid w:val="009C7571"/>
    <w:rsid w:val="009C7629"/>
    <w:rsid w:val="009C77D3"/>
    <w:rsid w:val="009C781C"/>
    <w:rsid w:val="009C7979"/>
    <w:rsid w:val="009C7ADD"/>
    <w:rsid w:val="009C7E4D"/>
    <w:rsid w:val="009C7E7F"/>
    <w:rsid w:val="009D1136"/>
    <w:rsid w:val="009D1375"/>
    <w:rsid w:val="009D165B"/>
    <w:rsid w:val="009D17A1"/>
    <w:rsid w:val="009D1978"/>
    <w:rsid w:val="009D1C5E"/>
    <w:rsid w:val="009D25BF"/>
    <w:rsid w:val="009D2612"/>
    <w:rsid w:val="009D2B8A"/>
    <w:rsid w:val="009D2C24"/>
    <w:rsid w:val="009D2F68"/>
    <w:rsid w:val="009D34F0"/>
    <w:rsid w:val="009D3575"/>
    <w:rsid w:val="009D3631"/>
    <w:rsid w:val="009D40B4"/>
    <w:rsid w:val="009D444A"/>
    <w:rsid w:val="009D447A"/>
    <w:rsid w:val="009D44D6"/>
    <w:rsid w:val="009D45C4"/>
    <w:rsid w:val="009D53D6"/>
    <w:rsid w:val="009D5730"/>
    <w:rsid w:val="009D57D4"/>
    <w:rsid w:val="009D5A43"/>
    <w:rsid w:val="009D5DEC"/>
    <w:rsid w:val="009D64CD"/>
    <w:rsid w:val="009D73D4"/>
    <w:rsid w:val="009E025D"/>
    <w:rsid w:val="009E0FFA"/>
    <w:rsid w:val="009E1361"/>
    <w:rsid w:val="009E1674"/>
    <w:rsid w:val="009E1CF5"/>
    <w:rsid w:val="009E1DAE"/>
    <w:rsid w:val="009E2331"/>
    <w:rsid w:val="009E2FD2"/>
    <w:rsid w:val="009E3034"/>
    <w:rsid w:val="009E30C1"/>
    <w:rsid w:val="009E30DC"/>
    <w:rsid w:val="009E35DB"/>
    <w:rsid w:val="009E3831"/>
    <w:rsid w:val="009E3920"/>
    <w:rsid w:val="009E3E0C"/>
    <w:rsid w:val="009E438F"/>
    <w:rsid w:val="009E45BB"/>
    <w:rsid w:val="009E4715"/>
    <w:rsid w:val="009E5759"/>
    <w:rsid w:val="009E6708"/>
    <w:rsid w:val="009E6C6A"/>
    <w:rsid w:val="009E6D9B"/>
    <w:rsid w:val="009E7068"/>
    <w:rsid w:val="009E772C"/>
    <w:rsid w:val="009F0058"/>
    <w:rsid w:val="009F07C9"/>
    <w:rsid w:val="009F1D45"/>
    <w:rsid w:val="009F2B15"/>
    <w:rsid w:val="009F2D02"/>
    <w:rsid w:val="009F2F63"/>
    <w:rsid w:val="009F3329"/>
    <w:rsid w:val="009F3654"/>
    <w:rsid w:val="009F405C"/>
    <w:rsid w:val="009F42BA"/>
    <w:rsid w:val="009F4377"/>
    <w:rsid w:val="009F45DD"/>
    <w:rsid w:val="009F470C"/>
    <w:rsid w:val="009F525F"/>
    <w:rsid w:val="009F57B8"/>
    <w:rsid w:val="009F6D63"/>
    <w:rsid w:val="009F6F6F"/>
    <w:rsid w:val="009F705D"/>
    <w:rsid w:val="009F7196"/>
    <w:rsid w:val="009F72E1"/>
    <w:rsid w:val="009F741C"/>
    <w:rsid w:val="009F7B46"/>
    <w:rsid w:val="00A00135"/>
    <w:rsid w:val="00A00F67"/>
    <w:rsid w:val="00A018FA"/>
    <w:rsid w:val="00A01E3E"/>
    <w:rsid w:val="00A02CE2"/>
    <w:rsid w:val="00A0309A"/>
    <w:rsid w:val="00A03B38"/>
    <w:rsid w:val="00A043CF"/>
    <w:rsid w:val="00A0468C"/>
    <w:rsid w:val="00A04764"/>
    <w:rsid w:val="00A0533D"/>
    <w:rsid w:val="00A05576"/>
    <w:rsid w:val="00A056FF"/>
    <w:rsid w:val="00A05721"/>
    <w:rsid w:val="00A05764"/>
    <w:rsid w:val="00A06348"/>
    <w:rsid w:val="00A06549"/>
    <w:rsid w:val="00A06AE0"/>
    <w:rsid w:val="00A06B28"/>
    <w:rsid w:val="00A1047F"/>
    <w:rsid w:val="00A10B55"/>
    <w:rsid w:val="00A118CB"/>
    <w:rsid w:val="00A135ED"/>
    <w:rsid w:val="00A136C5"/>
    <w:rsid w:val="00A13B51"/>
    <w:rsid w:val="00A13E2D"/>
    <w:rsid w:val="00A14498"/>
    <w:rsid w:val="00A1455A"/>
    <w:rsid w:val="00A14566"/>
    <w:rsid w:val="00A14666"/>
    <w:rsid w:val="00A14A45"/>
    <w:rsid w:val="00A14BA0"/>
    <w:rsid w:val="00A1512C"/>
    <w:rsid w:val="00A15BBF"/>
    <w:rsid w:val="00A165E5"/>
    <w:rsid w:val="00A171DC"/>
    <w:rsid w:val="00A1725B"/>
    <w:rsid w:val="00A177CD"/>
    <w:rsid w:val="00A17C9F"/>
    <w:rsid w:val="00A2041A"/>
    <w:rsid w:val="00A207A8"/>
    <w:rsid w:val="00A20A85"/>
    <w:rsid w:val="00A20DE1"/>
    <w:rsid w:val="00A20EB1"/>
    <w:rsid w:val="00A214A7"/>
    <w:rsid w:val="00A21691"/>
    <w:rsid w:val="00A21B94"/>
    <w:rsid w:val="00A2222B"/>
    <w:rsid w:val="00A226C9"/>
    <w:rsid w:val="00A22A01"/>
    <w:rsid w:val="00A22E58"/>
    <w:rsid w:val="00A2388E"/>
    <w:rsid w:val="00A240D6"/>
    <w:rsid w:val="00A24FCF"/>
    <w:rsid w:val="00A256CD"/>
    <w:rsid w:val="00A26502"/>
    <w:rsid w:val="00A26942"/>
    <w:rsid w:val="00A26A14"/>
    <w:rsid w:val="00A272C0"/>
    <w:rsid w:val="00A2770D"/>
    <w:rsid w:val="00A3028E"/>
    <w:rsid w:val="00A30319"/>
    <w:rsid w:val="00A303A2"/>
    <w:rsid w:val="00A30527"/>
    <w:rsid w:val="00A30A34"/>
    <w:rsid w:val="00A30A3B"/>
    <w:rsid w:val="00A30A4A"/>
    <w:rsid w:val="00A3100A"/>
    <w:rsid w:val="00A316A0"/>
    <w:rsid w:val="00A318CE"/>
    <w:rsid w:val="00A31C41"/>
    <w:rsid w:val="00A32328"/>
    <w:rsid w:val="00A3246A"/>
    <w:rsid w:val="00A3288F"/>
    <w:rsid w:val="00A32D1A"/>
    <w:rsid w:val="00A32F48"/>
    <w:rsid w:val="00A332F5"/>
    <w:rsid w:val="00A3388D"/>
    <w:rsid w:val="00A33A53"/>
    <w:rsid w:val="00A33A6A"/>
    <w:rsid w:val="00A33C52"/>
    <w:rsid w:val="00A33E73"/>
    <w:rsid w:val="00A33F22"/>
    <w:rsid w:val="00A3413A"/>
    <w:rsid w:val="00A34C46"/>
    <w:rsid w:val="00A350F0"/>
    <w:rsid w:val="00A35847"/>
    <w:rsid w:val="00A35E9B"/>
    <w:rsid w:val="00A35EEC"/>
    <w:rsid w:val="00A36441"/>
    <w:rsid w:val="00A36AD6"/>
    <w:rsid w:val="00A36D0E"/>
    <w:rsid w:val="00A36D1C"/>
    <w:rsid w:val="00A37216"/>
    <w:rsid w:val="00A37220"/>
    <w:rsid w:val="00A37225"/>
    <w:rsid w:val="00A376A5"/>
    <w:rsid w:val="00A378B2"/>
    <w:rsid w:val="00A37C64"/>
    <w:rsid w:val="00A4078C"/>
    <w:rsid w:val="00A40AB6"/>
    <w:rsid w:val="00A40D76"/>
    <w:rsid w:val="00A412E5"/>
    <w:rsid w:val="00A41324"/>
    <w:rsid w:val="00A41BEC"/>
    <w:rsid w:val="00A42123"/>
    <w:rsid w:val="00A42741"/>
    <w:rsid w:val="00A42A68"/>
    <w:rsid w:val="00A42AA3"/>
    <w:rsid w:val="00A42EB8"/>
    <w:rsid w:val="00A4320E"/>
    <w:rsid w:val="00A43A81"/>
    <w:rsid w:val="00A43BDA"/>
    <w:rsid w:val="00A442AF"/>
    <w:rsid w:val="00A4438B"/>
    <w:rsid w:val="00A4465A"/>
    <w:rsid w:val="00A44D03"/>
    <w:rsid w:val="00A453D5"/>
    <w:rsid w:val="00A455C5"/>
    <w:rsid w:val="00A45A6C"/>
    <w:rsid w:val="00A45D4F"/>
    <w:rsid w:val="00A45FB6"/>
    <w:rsid w:val="00A46859"/>
    <w:rsid w:val="00A46CC1"/>
    <w:rsid w:val="00A470FA"/>
    <w:rsid w:val="00A470FE"/>
    <w:rsid w:val="00A4726B"/>
    <w:rsid w:val="00A473A0"/>
    <w:rsid w:val="00A47925"/>
    <w:rsid w:val="00A50650"/>
    <w:rsid w:val="00A50BAF"/>
    <w:rsid w:val="00A510F3"/>
    <w:rsid w:val="00A51361"/>
    <w:rsid w:val="00A51CD0"/>
    <w:rsid w:val="00A51E56"/>
    <w:rsid w:val="00A521D2"/>
    <w:rsid w:val="00A52948"/>
    <w:rsid w:val="00A532C1"/>
    <w:rsid w:val="00A542C1"/>
    <w:rsid w:val="00A548CC"/>
    <w:rsid w:val="00A54B7A"/>
    <w:rsid w:val="00A554DF"/>
    <w:rsid w:val="00A557A7"/>
    <w:rsid w:val="00A55AC8"/>
    <w:rsid w:val="00A5652D"/>
    <w:rsid w:val="00A566EB"/>
    <w:rsid w:val="00A56EE0"/>
    <w:rsid w:val="00A56F40"/>
    <w:rsid w:val="00A571D8"/>
    <w:rsid w:val="00A57A33"/>
    <w:rsid w:val="00A57C06"/>
    <w:rsid w:val="00A57CDC"/>
    <w:rsid w:val="00A6075C"/>
    <w:rsid w:val="00A60A9F"/>
    <w:rsid w:val="00A60DE6"/>
    <w:rsid w:val="00A60E41"/>
    <w:rsid w:val="00A61091"/>
    <w:rsid w:val="00A61A24"/>
    <w:rsid w:val="00A61E17"/>
    <w:rsid w:val="00A61FA6"/>
    <w:rsid w:val="00A62475"/>
    <w:rsid w:val="00A62824"/>
    <w:rsid w:val="00A629F3"/>
    <w:rsid w:val="00A62AD9"/>
    <w:rsid w:val="00A62C3B"/>
    <w:rsid w:val="00A62C91"/>
    <w:rsid w:val="00A6336B"/>
    <w:rsid w:val="00A635E6"/>
    <w:rsid w:val="00A636BD"/>
    <w:rsid w:val="00A63806"/>
    <w:rsid w:val="00A63B3A"/>
    <w:rsid w:val="00A64763"/>
    <w:rsid w:val="00A64EC9"/>
    <w:rsid w:val="00A65E3D"/>
    <w:rsid w:val="00A661A9"/>
    <w:rsid w:val="00A6638D"/>
    <w:rsid w:val="00A66B94"/>
    <w:rsid w:val="00A67569"/>
    <w:rsid w:val="00A67786"/>
    <w:rsid w:val="00A679E0"/>
    <w:rsid w:val="00A70379"/>
    <w:rsid w:val="00A70621"/>
    <w:rsid w:val="00A70808"/>
    <w:rsid w:val="00A70974"/>
    <w:rsid w:val="00A70C21"/>
    <w:rsid w:val="00A71336"/>
    <w:rsid w:val="00A71EC3"/>
    <w:rsid w:val="00A722CA"/>
    <w:rsid w:val="00A72B59"/>
    <w:rsid w:val="00A72EEE"/>
    <w:rsid w:val="00A73198"/>
    <w:rsid w:val="00A74045"/>
    <w:rsid w:val="00A74276"/>
    <w:rsid w:val="00A74940"/>
    <w:rsid w:val="00A74EA5"/>
    <w:rsid w:val="00A74F6B"/>
    <w:rsid w:val="00A75589"/>
    <w:rsid w:val="00A75831"/>
    <w:rsid w:val="00A75928"/>
    <w:rsid w:val="00A76C84"/>
    <w:rsid w:val="00A76D68"/>
    <w:rsid w:val="00A77317"/>
    <w:rsid w:val="00A77F6F"/>
    <w:rsid w:val="00A77FBD"/>
    <w:rsid w:val="00A80200"/>
    <w:rsid w:val="00A80B64"/>
    <w:rsid w:val="00A815F3"/>
    <w:rsid w:val="00A81632"/>
    <w:rsid w:val="00A81A5C"/>
    <w:rsid w:val="00A81CA8"/>
    <w:rsid w:val="00A81EA5"/>
    <w:rsid w:val="00A823DC"/>
    <w:rsid w:val="00A82658"/>
    <w:rsid w:val="00A83272"/>
    <w:rsid w:val="00A83501"/>
    <w:rsid w:val="00A837B1"/>
    <w:rsid w:val="00A842AE"/>
    <w:rsid w:val="00A843AB"/>
    <w:rsid w:val="00A84493"/>
    <w:rsid w:val="00A84AD2"/>
    <w:rsid w:val="00A84CE8"/>
    <w:rsid w:val="00A84E5E"/>
    <w:rsid w:val="00A852C5"/>
    <w:rsid w:val="00A8560A"/>
    <w:rsid w:val="00A85C34"/>
    <w:rsid w:val="00A8610B"/>
    <w:rsid w:val="00A86458"/>
    <w:rsid w:val="00A8650A"/>
    <w:rsid w:val="00A86564"/>
    <w:rsid w:val="00A866E3"/>
    <w:rsid w:val="00A8675E"/>
    <w:rsid w:val="00A86AFE"/>
    <w:rsid w:val="00A86CF5"/>
    <w:rsid w:val="00A87C4E"/>
    <w:rsid w:val="00A90D9D"/>
    <w:rsid w:val="00A91000"/>
    <w:rsid w:val="00A9146A"/>
    <w:rsid w:val="00A914A3"/>
    <w:rsid w:val="00A91509"/>
    <w:rsid w:val="00A931A7"/>
    <w:rsid w:val="00A9381E"/>
    <w:rsid w:val="00A940D3"/>
    <w:rsid w:val="00A9439A"/>
    <w:rsid w:val="00A95829"/>
    <w:rsid w:val="00A95925"/>
    <w:rsid w:val="00A95B2B"/>
    <w:rsid w:val="00A95C40"/>
    <w:rsid w:val="00A95DF8"/>
    <w:rsid w:val="00A96443"/>
    <w:rsid w:val="00A9762E"/>
    <w:rsid w:val="00A97EB7"/>
    <w:rsid w:val="00AA0B73"/>
    <w:rsid w:val="00AA0D5C"/>
    <w:rsid w:val="00AA121A"/>
    <w:rsid w:val="00AA2D7D"/>
    <w:rsid w:val="00AA33E5"/>
    <w:rsid w:val="00AA369F"/>
    <w:rsid w:val="00AA3992"/>
    <w:rsid w:val="00AA3A97"/>
    <w:rsid w:val="00AA3C2C"/>
    <w:rsid w:val="00AA414A"/>
    <w:rsid w:val="00AA4D82"/>
    <w:rsid w:val="00AA4F4C"/>
    <w:rsid w:val="00AA4FDD"/>
    <w:rsid w:val="00AA57F5"/>
    <w:rsid w:val="00AA61E4"/>
    <w:rsid w:val="00AA6BCA"/>
    <w:rsid w:val="00AA6D94"/>
    <w:rsid w:val="00AA739D"/>
    <w:rsid w:val="00AA7A43"/>
    <w:rsid w:val="00AA7B3C"/>
    <w:rsid w:val="00AA7CA2"/>
    <w:rsid w:val="00AA7E50"/>
    <w:rsid w:val="00AB051A"/>
    <w:rsid w:val="00AB07FB"/>
    <w:rsid w:val="00AB0AFB"/>
    <w:rsid w:val="00AB16FE"/>
    <w:rsid w:val="00AB17DF"/>
    <w:rsid w:val="00AB1A59"/>
    <w:rsid w:val="00AB1D05"/>
    <w:rsid w:val="00AB2472"/>
    <w:rsid w:val="00AB24EC"/>
    <w:rsid w:val="00AB2B44"/>
    <w:rsid w:val="00AB3863"/>
    <w:rsid w:val="00AB3B40"/>
    <w:rsid w:val="00AB4038"/>
    <w:rsid w:val="00AB418E"/>
    <w:rsid w:val="00AB42F9"/>
    <w:rsid w:val="00AB4831"/>
    <w:rsid w:val="00AB49D1"/>
    <w:rsid w:val="00AB5BB5"/>
    <w:rsid w:val="00AB684F"/>
    <w:rsid w:val="00AB6B60"/>
    <w:rsid w:val="00AB70B5"/>
    <w:rsid w:val="00AB77AB"/>
    <w:rsid w:val="00AB79FC"/>
    <w:rsid w:val="00AC0AB4"/>
    <w:rsid w:val="00AC0D10"/>
    <w:rsid w:val="00AC0DBC"/>
    <w:rsid w:val="00AC0E20"/>
    <w:rsid w:val="00AC1A6C"/>
    <w:rsid w:val="00AC203D"/>
    <w:rsid w:val="00AC32E6"/>
    <w:rsid w:val="00AC365D"/>
    <w:rsid w:val="00AC36A9"/>
    <w:rsid w:val="00AC3B80"/>
    <w:rsid w:val="00AC3E6B"/>
    <w:rsid w:val="00AC480B"/>
    <w:rsid w:val="00AC4971"/>
    <w:rsid w:val="00AC560C"/>
    <w:rsid w:val="00AC5FB8"/>
    <w:rsid w:val="00AC6644"/>
    <w:rsid w:val="00AC6F61"/>
    <w:rsid w:val="00AC73E1"/>
    <w:rsid w:val="00AC740E"/>
    <w:rsid w:val="00AC74D6"/>
    <w:rsid w:val="00AC75D0"/>
    <w:rsid w:val="00AD10DA"/>
    <w:rsid w:val="00AD111E"/>
    <w:rsid w:val="00AD17C1"/>
    <w:rsid w:val="00AD198D"/>
    <w:rsid w:val="00AD1B4E"/>
    <w:rsid w:val="00AD2B11"/>
    <w:rsid w:val="00AD2BE5"/>
    <w:rsid w:val="00AD2F7E"/>
    <w:rsid w:val="00AD2F88"/>
    <w:rsid w:val="00AD3360"/>
    <w:rsid w:val="00AD3791"/>
    <w:rsid w:val="00AD37D7"/>
    <w:rsid w:val="00AD3C68"/>
    <w:rsid w:val="00AD3CA3"/>
    <w:rsid w:val="00AD43DC"/>
    <w:rsid w:val="00AD49E0"/>
    <w:rsid w:val="00AD4AD3"/>
    <w:rsid w:val="00AD4EB7"/>
    <w:rsid w:val="00AD4F96"/>
    <w:rsid w:val="00AD5030"/>
    <w:rsid w:val="00AD54A5"/>
    <w:rsid w:val="00AD5862"/>
    <w:rsid w:val="00AD5BC7"/>
    <w:rsid w:val="00AD5E0B"/>
    <w:rsid w:val="00AD62C0"/>
    <w:rsid w:val="00AD6993"/>
    <w:rsid w:val="00AD69C9"/>
    <w:rsid w:val="00AD725D"/>
    <w:rsid w:val="00AD73A0"/>
    <w:rsid w:val="00AD73FA"/>
    <w:rsid w:val="00AD75AB"/>
    <w:rsid w:val="00AD7C69"/>
    <w:rsid w:val="00AD7C96"/>
    <w:rsid w:val="00AE0D64"/>
    <w:rsid w:val="00AE10B2"/>
    <w:rsid w:val="00AE30B7"/>
    <w:rsid w:val="00AE3BA4"/>
    <w:rsid w:val="00AE3F12"/>
    <w:rsid w:val="00AE4596"/>
    <w:rsid w:val="00AE47EF"/>
    <w:rsid w:val="00AE48A5"/>
    <w:rsid w:val="00AE5511"/>
    <w:rsid w:val="00AE5AA8"/>
    <w:rsid w:val="00AE5E37"/>
    <w:rsid w:val="00AE61DF"/>
    <w:rsid w:val="00AE68F7"/>
    <w:rsid w:val="00AE6A4A"/>
    <w:rsid w:val="00AE6DA2"/>
    <w:rsid w:val="00AE773A"/>
    <w:rsid w:val="00AE7BC0"/>
    <w:rsid w:val="00AF001F"/>
    <w:rsid w:val="00AF03B1"/>
    <w:rsid w:val="00AF04C3"/>
    <w:rsid w:val="00AF0B6F"/>
    <w:rsid w:val="00AF0CDD"/>
    <w:rsid w:val="00AF0D31"/>
    <w:rsid w:val="00AF11F1"/>
    <w:rsid w:val="00AF1350"/>
    <w:rsid w:val="00AF1DED"/>
    <w:rsid w:val="00AF291B"/>
    <w:rsid w:val="00AF32E0"/>
    <w:rsid w:val="00AF352D"/>
    <w:rsid w:val="00AF3CF2"/>
    <w:rsid w:val="00AF3DEF"/>
    <w:rsid w:val="00AF4339"/>
    <w:rsid w:val="00AF4368"/>
    <w:rsid w:val="00AF43EC"/>
    <w:rsid w:val="00AF547E"/>
    <w:rsid w:val="00AF5878"/>
    <w:rsid w:val="00AF5FDB"/>
    <w:rsid w:val="00AF63B7"/>
    <w:rsid w:val="00AF6AD0"/>
    <w:rsid w:val="00AF7210"/>
    <w:rsid w:val="00AF7299"/>
    <w:rsid w:val="00B0005B"/>
    <w:rsid w:val="00B00098"/>
    <w:rsid w:val="00B0048A"/>
    <w:rsid w:val="00B00551"/>
    <w:rsid w:val="00B005B3"/>
    <w:rsid w:val="00B0163F"/>
    <w:rsid w:val="00B01F4B"/>
    <w:rsid w:val="00B02942"/>
    <w:rsid w:val="00B02B75"/>
    <w:rsid w:val="00B02D81"/>
    <w:rsid w:val="00B02DB6"/>
    <w:rsid w:val="00B02E27"/>
    <w:rsid w:val="00B037DA"/>
    <w:rsid w:val="00B0383E"/>
    <w:rsid w:val="00B038DA"/>
    <w:rsid w:val="00B04000"/>
    <w:rsid w:val="00B0414E"/>
    <w:rsid w:val="00B042D4"/>
    <w:rsid w:val="00B04A42"/>
    <w:rsid w:val="00B05AB2"/>
    <w:rsid w:val="00B05C38"/>
    <w:rsid w:val="00B05FC5"/>
    <w:rsid w:val="00B06281"/>
    <w:rsid w:val="00B069CA"/>
    <w:rsid w:val="00B070C4"/>
    <w:rsid w:val="00B073CF"/>
    <w:rsid w:val="00B07BD1"/>
    <w:rsid w:val="00B07CDA"/>
    <w:rsid w:val="00B10A69"/>
    <w:rsid w:val="00B11E4B"/>
    <w:rsid w:val="00B12BD6"/>
    <w:rsid w:val="00B137F1"/>
    <w:rsid w:val="00B14013"/>
    <w:rsid w:val="00B14D03"/>
    <w:rsid w:val="00B15851"/>
    <w:rsid w:val="00B15C69"/>
    <w:rsid w:val="00B15F12"/>
    <w:rsid w:val="00B161E5"/>
    <w:rsid w:val="00B165B1"/>
    <w:rsid w:val="00B1667F"/>
    <w:rsid w:val="00B167FE"/>
    <w:rsid w:val="00B16E0C"/>
    <w:rsid w:val="00B16ED3"/>
    <w:rsid w:val="00B20435"/>
    <w:rsid w:val="00B211E0"/>
    <w:rsid w:val="00B21B16"/>
    <w:rsid w:val="00B21D93"/>
    <w:rsid w:val="00B22149"/>
    <w:rsid w:val="00B2236F"/>
    <w:rsid w:val="00B228DD"/>
    <w:rsid w:val="00B22D44"/>
    <w:rsid w:val="00B22E70"/>
    <w:rsid w:val="00B23193"/>
    <w:rsid w:val="00B23220"/>
    <w:rsid w:val="00B234C9"/>
    <w:rsid w:val="00B23894"/>
    <w:rsid w:val="00B2389D"/>
    <w:rsid w:val="00B23B23"/>
    <w:rsid w:val="00B23E4C"/>
    <w:rsid w:val="00B24219"/>
    <w:rsid w:val="00B24747"/>
    <w:rsid w:val="00B24898"/>
    <w:rsid w:val="00B24E68"/>
    <w:rsid w:val="00B252F4"/>
    <w:rsid w:val="00B25368"/>
    <w:rsid w:val="00B254F0"/>
    <w:rsid w:val="00B25D72"/>
    <w:rsid w:val="00B2653F"/>
    <w:rsid w:val="00B26D9E"/>
    <w:rsid w:val="00B26DFD"/>
    <w:rsid w:val="00B27A13"/>
    <w:rsid w:val="00B27AC6"/>
    <w:rsid w:val="00B27B09"/>
    <w:rsid w:val="00B30612"/>
    <w:rsid w:val="00B30ABF"/>
    <w:rsid w:val="00B30D4B"/>
    <w:rsid w:val="00B3234B"/>
    <w:rsid w:val="00B328DD"/>
    <w:rsid w:val="00B32B04"/>
    <w:rsid w:val="00B32B0A"/>
    <w:rsid w:val="00B33045"/>
    <w:rsid w:val="00B3328D"/>
    <w:rsid w:val="00B332D4"/>
    <w:rsid w:val="00B34437"/>
    <w:rsid w:val="00B35025"/>
    <w:rsid w:val="00B358D0"/>
    <w:rsid w:val="00B35CB3"/>
    <w:rsid w:val="00B35CC6"/>
    <w:rsid w:val="00B35E2A"/>
    <w:rsid w:val="00B366A2"/>
    <w:rsid w:val="00B3671A"/>
    <w:rsid w:val="00B36C79"/>
    <w:rsid w:val="00B36DFC"/>
    <w:rsid w:val="00B36E81"/>
    <w:rsid w:val="00B3702C"/>
    <w:rsid w:val="00B37B63"/>
    <w:rsid w:val="00B37F88"/>
    <w:rsid w:val="00B4005A"/>
    <w:rsid w:val="00B404E2"/>
    <w:rsid w:val="00B40A7A"/>
    <w:rsid w:val="00B40C57"/>
    <w:rsid w:val="00B41A1E"/>
    <w:rsid w:val="00B42F66"/>
    <w:rsid w:val="00B430C4"/>
    <w:rsid w:val="00B4324D"/>
    <w:rsid w:val="00B43306"/>
    <w:rsid w:val="00B43422"/>
    <w:rsid w:val="00B439EC"/>
    <w:rsid w:val="00B4401A"/>
    <w:rsid w:val="00B44042"/>
    <w:rsid w:val="00B44885"/>
    <w:rsid w:val="00B44FCB"/>
    <w:rsid w:val="00B450EA"/>
    <w:rsid w:val="00B453AA"/>
    <w:rsid w:val="00B45BAB"/>
    <w:rsid w:val="00B46225"/>
    <w:rsid w:val="00B46816"/>
    <w:rsid w:val="00B4698F"/>
    <w:rsid w:val="00B46E0C"/>
    <w:rsid w:val="00B4727B"/>
    <w:rsid w:val="00B476BC"/>
    <w:rsid w:val="00B479CA"/>
    <w:rsid w:val="00B5004E"/>
    <w:rsid w:val="00B50498"/>
    <w:rsid w:val="00B50531"/>
    <w:rsid w:val="00B5073A"/>
    <w:rsid w:val="00B50A25"/>
    <w:rsid w:val="00B50C88"/>
    <w:rsid w:val="00B51496"/>
    <w:rsid w:val="00B51B05"/>
    <w:rsid w:val="00B51B27"/>
    <w:rsid w:val="00B5237B"/>
    <w:rsid w:val="00B52ED4"/>
    <w:rsid w:val="00B5388C"/>
    <w:rsid w:val="00B538CA"/>
    <w:rsid w:val="00B53B55"/>
    <w:rsid w:val="00B53B99"/>
    <w:rsid w:val="00B53BFA"/>
    <w:rsid w:val="00B53E9A"/>
    <w:rsid w:val="00B54226"/>
    <w:rsid w:val="00B54350"/>
    <w:rsid w:val="00B54981"/>
    <w:rsid w:val="00B54C2E"/>
    <w:rsid w:val="00B54C76"/>
    <w:rsid w:val="00B55CFA"/>
    <w:rsid w:val="00B55FDE"/>
    <w:rsid w:val="00B561F8"/>
    <w:rsid w:val="00B568EC"/>
    <w:rsid w:val="00B57D0F"/>
    <w:rsid w:val="00B60470"/>
    <w:rsid w:val="00B60A2C"/>
    <w:rsid w:val="00B613ED"/>
    <w:rsid w:val="00B6174F"/>
    <w:rsid w:val="00B629BF"/>
    <w:rsid w:val="00B63523"/>
    <w:rsid w:val="00B6420A"/>
    <w:rsid w:val="00B65A5C"/>
    <w:rsid w:val="00B65CAE"/>
    <w:rsid w:val="00B65FD0"/>
    <w:rsid w:val="00B66C48"/>
    <w:rsid w:val="00B66F79"/>
    <w:rsid w:val="00B671FD"/>
    <w:rsid w:val="00B67760"/>
    <w:rsid w:val="00B67786"/>
    <w:rsid w:val="00B679D5"/>
    <w:rsid w:val="00B7023C"/>
    <w:rsid w:val="00B707F3"/>
    <w:rsid w:val="00B708E2"/>
    <w:rsid w:val="00B70B77"/>
    <w:rsid w:val="00B71021"/>
    <w:rsid w:val="00B715F6"/>
    <w:rsid w:val="00B71616"/>
    <w:rsid w:val="00B71A44"/>
    <w:rsid w:val="00B72D01"/>
    <w:rsid w:val="00B72D2F"/>
    <w:rsid w:val="00B72E3B"/>
    <w:rsid w:val="00B7326E"/>
    <w:rsid w:val="00B738B4"/>
    <w:rsid w:val="00B73B4A"/>
    <w:rsid w:val="00B73D03"/>
    <w:rsid w:val="00B73EBF"/>
    <w:rsid w:val="00B741A5"/>
    <w:rsid w:val="00B745D1"/>
    <w:rsid w:val="00B7485C"/>
    <w:rsid w:val="00B74D58"/>
    <w:rsid w:val="00B75839"/>
    <w:rsid w:val="00B75A6D"/>
    <w:rsid w:val="00B75EA5"/>
    <w:rsid w:val="00B7619F"/>
    <w:rsid w:val="00B764DD"/>
    <w:rsid w:val="00B7664E"/>
    <w:rsid w:val="00B766DE"/>
    <w:rsid w:val="00B76964"/>
    <w:rsid w:val="00B76C0A"/>
    <w:rsid w:val="00B76CE6"/>
    <w:rsid w:val="00B7757F"/>
    <w:rsid w:val="00B77981"/>
    <w:rsid w:val="00B77A4F"/>
    <w:rsid w:val="00B803DC"/>
    <w:rsid w:val="00B80AFA"/>
    <w:rsid w:val="00B824A4"/>
    <w:rsid w:val="00B825B3"/>
    <w:rsid w:val="00B827A7"/>
    <w:rsid w:val="00B836BD"/>
    <w:rsid w:val="00B8392F"/>
    <w:rsid w:val="00B839B1"/>
    <w:rsid w:val="00B83A9B"/>
    <w:rsid w:val="00B83DB3"/>
    <w:rsid w:val="00B8408D"/>
    <w:rsid w:val="00B847B8"/>
    <w:rsid w:val="00B84988"/>
    <w:rsid w:val="00B84CAB"/>
    <w:rsid w:val="00B84E56"/>
    <w:rsid w:val="00B85146"/>
    <w:rsid w:val="00B85C71"/>
    <w:rsid w:val="00B85D15"/>
    <w:rsid w:val="00B86794"/>
    <w:rsid w:val="00B86823"/>
    <w:rsid w:val="00B870F3"/>
    <w:rsid w:val="00B87310"/>
    <w:rsid w:val="00B87638"/>
    <w:rsid w:val="00B87C90"/>
    <w:rsid w:val="00B87F3F"/>
    <w:rsid w:val="00B87F96"/>
    <w:rsid w:val="00B925BC"/>
    <w:rsid w:val="00B929D9"/>
    <w:rsid w:val="00B92AC0"/>
    <w:rsid w:val="00B93490"/>
    <w:rsid w:val="00B940FE"/>
    <w:rsid w:val="00B94250"/>
    <w:rsid w:val="00B942C8"/>
    <w:rsid w:val="00B948D4"/>
    <w:rsid w:val="00B95B49"/>
    <w:rsid w:val="00B95EE6"/>
    <w:rsid w:val="00B95FDD"/>
    <w:rsid w:val="00B96094"/>
    <w:rsid w:val="00B96678"/>
    <w:rsid w:val="00B96DCD"/>
    <w:rsid w:val="00B97325"/>
    <w:rsid w:val="00B97895"/>
    <w:rsid w:val="00BA0039"/>
    <w:rsid w:val="00BA0202"/>
    <w:rsid w:val="00BA055C"/>
    <w:rsid w:val="00BA0FE2"/>
    <w:rsid w:val="00BA1774"/>
    <w:rsid w:val="00BA1990"/>
    <w:rsid w:val="00BA1AC0"/>
    <w:rsid w:val="00BA2C98"/>
    <w:rsid w:val="00BA2DAE"/>
    <w:rsid w:val="00BA3056"/>
    <w:rsid w:val="00BA317D"/>
    <w:rsid w:val="00BA3352"/>
    <w:rsid w:val="00BA348E"/>
    <w:rsid w:val="00BA4F61"/>
    <w:rsid w:val="00BA5B02"/>
    <w:rsid w:val="00BA6064"/>
    <w:rsid w:val="00BA6A16"/>
    <w:rsid w:val="00BA6D6F"/>
    <w:rsid w:val="00BA6F94"/>
    <w:rsid w:val="00BA7C79"/>
    <w:rsid w:val="00BB030B"/>
    <w:rsid w:val="00BB127F"/>
    <w:rsid w:val="00BB308B"/>
    <w:rsid w:val="00BB3117"/>
    <w:rsid w:val="00BB315E"/>
    <w:rsid w:val="00BB3303"/>
    <w:rsid w:val="00BB384D"/>
    <w:rsid w:val="00BB3B8F"/>
    <w:rsid w:val="00BB3BE0"/>
    <w:rsid w:val="00BB3C89"/>
    <w:rsid w:val="00BB3E46"/>
    <w:rsid w:val="00BB52E3"/>
    <w:rsid w:val="00BB581D"/>
    <w:rsid w:val="00BB5C6B"/>
    <w:rsid w:val="00BB5DD9"/>
    <w:rsid w:val="00BB6A10"/>
    <w:rsid w:val="00BB6FA7"/>
    <w:rsid w:val="00BB713B"/>
    <w:rsid w:val="00BB7C94"/>
    <w:rsid w:val="00BB7CBA"/>
    <w:rsid w:val="00BB7E0A"/>
    <w:rsid w:val="00BC0079"/>
    <w:rsid w:val="00BC00EB"/>
    <w:rsid w:val="00BC0110"/>
    <w:rsid w:val="00BC04DA"/>
    <w:rsid w:val="00BC0593"/>
    <w:rsid w:val="00BC132E"/>
    <w:rsid w:val="00BC16A9"/>
    <w:rsid w:val="00BC1776"/>
    <w:rsid w:val="00BC1CB0"/>
    <w:rsid w:val="00BC1E51"/>
    <w:rsid w:val="00BC2579"/>
    <w:rsid w:val="00BC2A30"/>
    <w:rsid w:val="00BC2C32"/>
    <w:rsid w:val="00BC39B5"/>
    <w:rsid w:val="00BC4111"/>
    <w:rsid w:val="00BC47AB"/>
    <w:rsid w:val="00BC4ABF"/>
    <w:rsid w:val="00BC4BD5"/>
    <w:rsid w:val="00BC4E4E"/>
    <w:rsid w:val="00BC57F3"/>
    <w:rsid w:val="00BC5FDF"/>
    <w:rsid w:val="00BC660C"/>
    <w:rsid w:val="00BC66D6"/>
    <w:rsid w:val="00BC6896"/>
    <w:rsid w:val="00BC6CBE"/>
    <w:rsid w:val="00BC6DBB"/>
    <w:rsid w:val="00BC71B3"/>
    <w:rsid w:val="00BD00BB"/>
    <w:rsid w:val="00BD06FA"/>
    <w:rsid w:val="00BD0ABD"/>
    <w:rsid w:val="00BD0C53"/>
    <w:rsid w:val="00BD10B6"/>
    <w:rsid w:val="00BD20C2"/>
    <w:rsid w:val="00BD2B5F"/>
    <w:rsid w:val="00BD3389"/>
    <w:rsid w:val="00BD33C8"/>
    <w:rsid w:val="00BD3D01"/>
    <w:rsid w:val="00BD3E67"/>
    <w:rsid w:val="00BD44AE"/>
    <w:rsid w:val="00BD4629"/>
    <w:rsid w:val="00BD472D"/>
    <w:rsid w:val="00BD4888"/>
    <w:rsid w:val="00BD4A2F"/>
    <w:rsid w:val="00BD53E9"/>
    <w:rsid w:val="00BD621A"/>
    <w:rsid w:val="00BD715C"/>
    <w:rsid w:val="00BD7BB8"/>
    <w:rsid w:val="00BE0319"/>
    <w:rsid w:val="00BE1066"/>
    <w:rsid w:val="00BE1A59"/>
    <w:rsid w:val="00BE1D26"/>
    <w:rsid w:val="00BE1EC3"/>
    <w:rsid w:val="00BE214B"/>
    <w:rsid w:val="00BE246B"/>
    <w:rsid w:val="00BE2B8B"/>
    <w:rsid w:val="00BE2B9F"/>
    <w:rsid w:val="00BE2E9C"/>
    <w:rsid w:val="00BE2EE9"/>
    <w:rsid w:val="00BE2F84"/>
    <w:rsid w:val="00BE2FC6"/>
    <w:rsid w:val="00BE300D"/>
    <w:rsid w:val="00BE3279"/>
    <w:rsid w:val="00BE3288"/>
    <w:rsid w:val="00BE3363"/>
    <w:rsid w:val="00BE435A"/>
    <w:rsid w:val="00BE4362"/>
    <w:rsid w:val="00BE4A79"/>
    <w:rsid w:val="00BE4AE7"/>
    <w:rsid w:val="00BE4EE2"/>
    <w:rsid w:val="00BE5F8B"/>
    <w:rsid w:val="00BE6011"/>
    <w:rsid w:val="00BE6031"/>
    <w:rsid w:val="00BE6EC6"/>
    <w:rsid w:val="00BE7782"/>
    <w:rsid w:val="00BE785D"/>
    <w:rsid w:val="00BE7B87"/>
    <w:rsid w:val="00BF005E"/>
    <w:rsid w:val="00BF0101"/>
    <w:rsid w:val="00BF077D"/>
    <w:rsid w:val="00BF0D76"/>
    <w:rsid w:val="00BF0D9F"/>
    <w:rsid w:val="00BF1068"/>
    <w:rsid w:val="00BF1682"/>
    <w:rsid w:val="00BF16A3"/>
    <w:rsid w:val="00BF188F"/>
    <w:rsid w:val="00BF1C40"/>
    <w:rsid w:val="00BF1DB4"/>
    <w:rsid w:val="00BF2054"/>
    <w:rsid w:val="00BF208F"/>
    <w:rsid w:val="00BF23B4"/>
    <w:rsid w:val="00BF2A3D"/>
    <w:rsid w:val="00BF31F2"/>
    <w:rsid w:val="00BF33ED"/>
    <w:rsid w:val="00BF3831"/>
    <w:rsid w:val="00BF3CA2"/>
    <w:rsid w:val="00BF447A"/>
    <w:rsid w:val="00BF4582"/>
    <w:rsid w:val="00BF472C"/>
    <w:rsid w:val="00BF47DD"/>
    <w:rsid w:val="00BF4877"/>
    <w:rsid w:val="00BF4B11"/>
    <w:rsid w:val="00BF4E14"/>
    <w:rsid w:val="00BF511D"/>
    <w:rsid w:val="00BF515C"/>
    <w:rsid w:val="00BF529F"/>
    <w:rsid w:val="00BF534A"/>
    <w:rsid w:val="00BF562E"/>
    <w:rsid w:val="00BF6185"/>
    <w:rsid w:val="00BF61F8"/>
    <w:rsid w:val="00BF655D"/>
    <w:rsid w:val="00BF6CD9"/>
    <w:rsid w:val="00BF6F17"/>
    <w:rsid w:val="00BF7375"/>
    <w:rsid w:val="00BF7428"/>
    <w:rsid w:val="00BF7CA4"/>
    <w:rsid w:val="00BF7E70"/>
    <w:rsid w:val="00C00016"/>
    <w:rsid w:val="00C00224"/>
    <w:rsid w:val="00C00D6D"/>
    <w:rsid w:val="00C0105B"/>
    <w:rsid w:val="00C02159"/>
    <w:rsid w:val="00C02534"/>
    <w:rsid w:val="00C0259D"/>
    <w:rsid w:val="00C036AA"/>
    <w:rsid w:val="00C037A9"/>
    <w:rsid w:val="00C03D3F"/>
    <w:rsid w:val="00C03FF5"/>
    <w:rsid w:val="00C043EB"/>
    <w:rsid w:val="00C04712"/>
    <w:rsid w:val="00C04844"/>
    <w:rsid w:val="00C048F4"/>
    <w:rsid w:val="00C04A9A"/>
    <w:rsid w:val="00C04C49"/>
    <w:rsid w:val="00C05230"/>
    <w:rsid w:val="00C056FF"/>
    <w:rsid w:val="00C05DE5"/>
    <w:rsid w:val="00C05E4D"/>
    <w:rsid w:val="00C065B9"/>
    <w:rsid w:val="00C067F3"/>
    <w:rsid w:val="00C06B92"/>
    <w:rsid w:val="00C06E87"/>
    <w:rsid w:val="00C07D06"/>
    <w:rsid w:val="00C10353"/>
    <w:rsid w:val="00C10540"/>
    <w:rsid w:val="00C10692"/>
    <w:rsid w:val="00C10758"/>
    <w:rsid w:val="00C10EB1"/>
    <w:rsid w:val="00C11575"/>
    <w:rsid w:val="00C11F9C"/>
    <w:rsid w:val="00C12907"/>
    <w:rsid w:val="00C12AD6"/>
    <w:rsid w:val="00C141C2"/>
    <w:rsid w:val="00C144A1"/>
    <w:rsid w:val="00C144FD"/>
    <w:rsid w:val="00C146D6"/>
    <w:rsid w:val="00C14796"/>
    <w:rsid w:val="00C15670"/>
    <w:rsid w:val="00C1583A"/>
    <w:rsid w:val="00C15995"/>
    <w:rsid w:val="00C15D55"/>
    <w:rsid w:val="00C15E95"/>
    <w:rsid w:val="00C164BA"/>
    <w:rsid w:val="00C166F8"/>
    <w:rsid w:val="00C1691D"/>
    <w:rsid w:val="00C16AA0"/>
    <w:rsid w:val="00C16BA8"/>
    <w:rsid w:val="00C17437"/>
    <w:rsid w:val="00C17454"/>
    <w:rsid w:val="00C1749B"/>
    <w:rsid w:val="00C1778C"/>
    <w:rsid w:val="00C201E4"/>
    <w:rsid w:val="00C20A16"/>
    <w:rsid w:val="00C20B32"/>
    <w:rsid w:val="00C20F34"/>
    <w:rsid w:val="00C213F4"/>
    <w:rsid w:val="00C22856"/>
    <w:rsid w:val="00C22B87"/>
    <w:rsid w:val="00C2307D"/>
    <w:rsid w:val="00C234C9"/>
    <w:rsid w:val="00C23737"/>
    <w:rsid w:val="00C237BD"/>
    <w:rsid w:val="00C23966"/>
    <w:rsid w:val="00C239E9"/>
    <w:rsid w:val="00C239FE"/>
    <w:rsid w:val="00C23C58"/>
    <w:rsid w:val="00C24439"/>
    <w:rsid w:val="00C247E5"/>
    <w:rsid w:val="00C25081"/>
    <w:rsid w:val="00C2588B"/>
    <w:rsid w:val="00C2616A"/>
    <w:rsid w:val="00C267F4"/>
    <w:rsid w:val="00C27930"/>
    <w:rsid w:val="00C27C51"/>
    <w:rsid w:val="00C27E77"/>
    <w:rsid w:val="00C27FA0"/>
    <w:rsid w:val="00C3041E"/>
    <w:rsid w:val="00C3045A"/>
    <w:rsid w:val="00C3047E"/>
    <w:rsid w:val="00C30493"/>
    <w:rsid w:val="00C304E3"/>
    <w:rsid w:val="00C3090D"/>
    <w:rsid w:val="00C30D57"/>
    <w:rsid w:val="00C31659"/>
    <w:rsid w:val="00C319E9"/>
    <w:rsid w:val="00C326B3"/>
    <w:rsid w:val="00C32E1A"/>
    <w:rsid w:val="00C32EA6"/>
    <w:rsid w:val="00C33015"/>
    <w:rsid w:val="00C3325F"/>
    <w:rsid w:val="00C33308"/>
    <w:rsid w:val="00C33A8E"/>
    <w:rsid w:val="00C33C9E"/>
    <w:rsid w:val="00C340B4"/>
    <w:rsid w:val="00C34428"/>
    <w:rsid w:val="00C34624"/>
    <w:rsid w:val="00C349AE"/>
    <w:rsid w:val="00C34E7C"/>
    <w:rsid w:val="00C3534B"/>
    <w:rsid w:val="00C355A6"/>
    <w:rsid w:val="00C35FE5"/>
    <w:rsid w:val="00C370E1"/>
    <w:rsid w:val="00C3731C"/>
    <w:rsid w:val="00C376D1"/>
    <w:rsid w:val="00C377DD"/>
    <w:rsid w:val="00C37E4B"/>
    <w:rsid w:val="00C4018C"/>
    <w:rsid w:val="00C406BC"/>
    <w:rsid w:val="00C40C7E"/>
    <w:rsid w:val="00C40CA4"/>
    <w:rsid w:val="00C40EE3"/>
    <w:rsid w:val="00C417FC"/>
    <w:rsid w:val="00C41C91"/>
    <w:rsid w:val="00C41D3D"/>
    <w:rsid w:val="00C41FDD"/>
    <w:rsid w:val="00C4279F"/>
    <w:rsid w:val="00C427EF"/>
    <w:rsid w:val="00C42E92"/>
    <w:rsid w:val="00C43035"/>
    <w:rsid w:val="00C4361A"/>
    <w:rsid w:val="00C43D4F"/>
    <w:rsid w:val="00C44211"/>
    <w:rsid w:val="00C4453D"/>
    <w:rsid w:val="00C454FF"/>
    <w:rsid w:val="00C45A28"/>
    <w:rsid w:val="00C45CB9"/>
    <w:rsid w:val="00C46189"/>
    <w:rsid w:val="00C461CC"/>
    <w:rsid w:val="00C462ED"/>
    <w:rsid w:val="00C46654"/>
    <w:rsid w:val="00C46BC8"/>
    <w:rsid w:val="00C46C11"/>
    <w:rsid w:val="00C46E62"/>
    <w:rsid w:val="00C471FB"/>
    <w:rsid w:val="00C475E5"/>
    <w:rsid w:val="00C4762B"/>
    <w:rsid w:val="00C478A1"/>
    <w:rsid w:val="00C47BA4"/>
    <w:rsid w:val="00C47DF3"/>
    <w:rsid w:val="00C50E9D"/>
    <w:rsid w:val="00C50F6C"/>
    <w:rsid w:val="00C51228"/>
    <w:rsid w:val="00C51571"/>
    <w:rsid w:val="00C516BF"/>
    <w:rsid w:val="00C51721"/>
    <w:rsid w:val="00C51943"/>
    <w:rsid w:val="00C519ED"/>
    <w:rsid w:val="00C51B52"/>
    <w:rsid w:val="00C51D84"/>
    <w:rsid w:val="00C52EC9"/>
    <w:rsid w:val="00C52F75"/>
    <w:rsid w:val="00C53109"/>
    <w:rsid w:val="00C53A5A"/>
    <w:rsid w:val="00C54033"/>
    <w:rsid w:val="00C542E1"/>
    <w:rsid w:val="00C548EF"/>
    <w:rsid w:val="00C54D9F"/>
    <w:rsid w:val="00C55122"/>
    <w:rsid w:val="00C553D1"/>
    <w:rsid w:val="00C55860"/>
    <w:rsid w:val="00C55CCE"/>
    <w:rsid w:val="00C55E32"/>
    <w:rsid w:val="00C55EE0"/>
    <w:rsid w:val="00C55F33"/>
    <w:rsid w:val="00C55F39"/>
    <w:rsid w:val="00C569EF"/>
    <w:rsid w:val="00C5707D"/>
    <w:rsid w:val="00C57355"/>
    <w:rsid w:val="00C577C5"/>
    <w:rsid w:val="00C600B5"/>
    <w:rsid w:val="00C600FF"/>
    <w:rsid w:val="00C6048D"/>
    <w:rsid w:val="00C6123D"/>
    <w:rsid w:val="00C61254"/>
    <w:rsid w:val="00C617A3"/>
    <w:rsid w:val="00C617BA"/>
    <w:rsid w:val="00C617D3"/>
    <w:rsid w:val="00C61947"/>
    <w:rsid w:val="00C61B5B"/>
    <w:rsid w:val="00C61D9A"/>
    <w:rsid w:val="00C62187"/>
    <w:rsid w:val="00C63A32"/>
    <w:rsid w:val="00C63BBF"/>
    <w:rsid w:val="00C63DFE"/>
    <w:rsid w:val="00C64161"/>
    <w:rsid w:val="00C64C4C"/>
    <w:rsid w:val="00C64CB5"/>
    <w:rsid w:val="00C64E40"/>
    <w:rsid w:val="00C650DF"/>
    <w:rsid w:val="00C65FFF"/>
    <w:rsid w:val="00C66479"/>
    <w:rsid w:val="00C664C7"/>
    <w:rsid w:val="00C66ECA"/>
    <w:rsid w:val="00C671D1"/>
    <w:rsid w:val="00C67D9E"/>
    <w:rsid w:val="00C701E7"/>
    <w:rsid w:val="00C707A0"/>
    <w:rsid w:val="00C70D1B"/>
    <w:rsid w:val="00C711FA"/>
    <w:rsid w:val="00C720AD"/>
    <w:rsid w:val="00C7285B"/>
    <w:rsid w:val="00C732A7"/>
    <w:rsid w:val="00C735B4"/>
    <w:rsid w:val="00C73650"/>
    <w:rsid w:val="00C743D5"/>
    <w:rsid w:val="00C74B30"/>
    <w:rsid w:val="00C753AA"/>
    <w:rsid w:val="00C75B4D"/>
    <w:rsid w:val="00C76468"/>
    <w:rsid w:val="00C76AA1"/>
    <w:rsid w:val="00C76CC4"/>
    <w:rsid w:val="00C76DC8"/>
    <w:rsid w:val="00C76DFC"/>
    <w:rsid w:val="00C7703F"/>
    <w:rsid w:val="00C774AD"/>
    <w:rsid w:val="00C775E2"/>
    <w:rsid w:val="00C777F5"/>
    <w:rsid w:val="00C77C29"/>
    <w:rsid w:val="00C80400"/>
    <w:rsid w:val="00C80785"/>
    <w:rsid w:val="00C80EEF"/>
    <w:rsid w:val="00C815C5"/>
    <w:rsid w:val="00C81B35"/>
    <w:rsid w:val="00C82624"/>
    <w:rsid w:val="00C82B2E"/>
    <w:rsid w:val="00C8531F"/>
    <w:rsid w:val="00C858FF"/>
    <w:rsid w:val="00C85F15"/>
    <w:rsid w:val="00C8607F"/>
    <w:rsid w:val="00C87020"/>
    <w:rsid w:val="00C872D6"/>
    <w:rsid w:val="00C87491"/>
    <w:rsid w:val="00C90421"/>
    <w:rsid w:val="00C9042C"/>
    <w:rsid w:val="00C9133B"/>
    <w:rsid w:val="00C913F5"/>
    <w:rsid w:val="00C91548"/>
    <w:rsid w:val="00C9170B"/>
    <w:rsid w:val="00C921AF"/>
    <w:rsid w:val="00C93819"/>
    <w:rsid w:val="00C938EA"/>
    <w:rsid w:val="00C93E16"/>
    <w:rsid w:val="00C942C4"/>
    <w:rsid w:val="00C94445"/>
    <w:rsid w:val="00C94E07"/>
    <w:rsid w:val="00C94F77"/>
    <w:rsid w:val="00C950F0"/>
    <w:rsid w:val="00C95C4D"/>
    <w:rsid w:val="00C95C71"/>
    <w:rsid w:val="00C95DC5"/>
    <w:rsid w:val="00C96568"/>
    <w:rsid w:val="00C9710A"/>
    <w:rsid w:val="00CA0917"/>
    <w:rsid w:val="00CA0E0A"/>
    <w:rsid w:val="00CA1494"/>
    <w:rsid w:val="00CA1E21"/>
    <w:rsid w:val="00CA2026"/>
    <w:rsid w:val="00CA23B4"/>
    <w:rsid w:val="00CA23C5"/>
    <w:rsid w:val="00CA2BD6"/>
    <w:rsid w:val="00CA2DE8"/>
    <w:rsid w:val="00CA2F55"/>
    <w:rsid w:val="00CA2F8C"/>
    <w:rsid w:val="00CA348E"/>
    <w:rsid w:val="00CA368E"/>
    <w:rsid w:val="00CA3736"/>
    <w:rsid w:val="00CA3DA0"/>
    <w:rsid w:val="00CA3E4E"/>
    <w:rsid w:val="00CA4490"/>
    <w:rsid w:val="00CA4D2F"/>
    <w:rsid w:val="00CA4E2B"/>
    <w:rsid w:val="00CA5078"/>
    <w:rsid w:val="00CA5297"/>
    <w:rsid w:val="00CA5895"/>
    <w:rsid w:val="00CA6310"/>
    <w:rsid w:val="00CA751C"/>
    <w:rsid w:val="00CA7B34"/>
    <w:rsid w:val="00CA7F12"/>
    <w:rsid w:val="00CB07F8"/>
    <w:rsid w:val="00CB0F33"/>
    <w:rsid w:val="00CB1D59"/>
    <w:rsid w:val="00CB1D91"/>
    <w:rsid w:val="00CB24D9"/>
    <w:rsid w:val="00CB2771"/>
    <w:rsid w:val="00CB2E96"/>
    <w:rsid w:val="00CB3128"/>
    <w:rsid w:val="00CB326F"/>
    <w:rsid w:val="00CB44B9"/>
    <w:rsid w:val="00CB4512"/>
    <w:rsid w:val="00CB4610"/>
    <w:rsid w:val="00CB4686"/>
    <w:rsid w:val="00CB49C9"/>
    <w:rsid w:val="00CB4E56"/>
    <w:rsid w:val="00CB55D4"/>
    <w:rsid w:val="00CB5DF0"/>
    <w:rsid w:val="00CB5F9A"/>
    <w:rsid w:val="00CB676A"/>
    <w:rsid w:val="00CB698D"/>
    <w:rsid w:val="00CB6B3C"/>
    <w:rsid w:val="00CB6BCA"/>
    <w:rsid w:val="00CB7108"/>
    <w:rsid w:val="00CC0239"/>
    <w:rsid w:val="00CC03C8"/>
    <w:rsid w:val="00CC0D64"/>
    <w:rsid w:val="00CC1BE5"/>
    <w:rsid w:val="00CC2039"/>
    <w:rsid w:val="00CC2EF4"/>
    <w:rsid w:val="00CC3172"/>
    <w:rsid w:val="00CC3CAB"/>
    <w:rsid w:val="00CC5300"/>
    <w:rsid w:val="00CC54A2"/>
    <w:rsid w:val="00CC55B1"/>
    <w:rsid w:val="00CC565E"/>
    <w:rsid w:val="00CC59DA"/>
    <w:rsid w:val="00CC6260"/>
    <w:rsid w:val="00CC6265"/>
    <w:rsid w:val="00CC6542"/>
    <w:rsid w:val="00CC67EC"/>
    <w:rsid w:val="00CC684B"/>
    <w:rsid w:val="00CC70A2"/>
    <w:rsid w:val="00CC7C88"/>
    <w:rsid w:val="00CD0120"/>
    <w:rsid w:val="00CD07C6"/>
    <w:rsid w:val="00CD0C9E"/>
    <w:rsid w:val="00CD0DBC"/>
    <w:rsid w:val="00CD0E82"/>
    <w:rsid w:val="00CD0F78"/>
    <w:rsid w:val="00CD13A6"/>
    <w:rsid w:val="00CD16B1"/>
    <w:rsid w:val="00CD18D4"/>
    <w:rsid w:val="00CD1A5A"/>
    <w:rsid w:val="00CD1D69"/>
    <w:rsid w:val="00CD1E2B"/>
    <w:rsid w:val="00CD2992"/>
    <w:rsid w:val="00CD2BD3"/>
    <w:rsid w:val="00CD2DF1"/>
    <w:rsid w:val="00CD2ECF"/>
    <w:rsid w:val="00CD387F"/>
    <w:rsid w:val="00CD48E3"/>
    <w:rsid w:val="00CD4A57"/>
    <w:rsid w:val="00CD53C4"/>
    <w:rsid w:val="00CD5681"/>
    <w:rsid w:val="00CD5E5D"/>
    <w:rsid w:val="00CD5EEC"/>
    <w:rsid w:val="00CD61AB"/>
    <w:rsid w:val="00CD61DC"/>
    <w:rsid w:val="00CD627F"/>
    <w:rsid w:val="00CD64A7"/>
    <w:rsid w:val="00CD6D6B"/>
    <w:rsid w:val="00CD709A"/>
    <w:rsid w:val="00CE019A"/>
    <w:rsid w:val="00CE0C5B"/>
    <w:rsid w:val="00CE0C93"/>
    <w:rsid w:val="00CE1031"/>
    <w:rsid w:val="00CE114B"/>
    <w:rsid w:val="00CE1302"/>
    <w:rsid w:val="00CE1BF3"/>
    <w:rsid w:val="00CE286D"/>
    <w:rsid w:val="00CE3193"/>
    <w:rsid w:val="00CE34E7"/>
    <w:rsid w:val="00CE3630"/>
    <w:rsid w:val="00CE3A04"/>
    <w:rsid w:val="00CE4418"/>
    <w:rsid w:val="00CE4479"/>
    <w:rsid w:val="00CE44AD"/>
    <w:rsid w:val="00CE4A51"/>
    <w:rsid w:val="00CE4F62"/>
    <w:rsid w:val="00CE5BF6"/>
    <w:rsid w:val="00CE6454"/>
    <w:rsid w:val="00CE66FB"/>
    <w:rsid w:val="00CE68EE"/>
    <w:rsid w:val="00CE6FAC"/>
    <w:rsid w:val="00CE7787"/>
    <w:rsid w:val="00CF0364"/>
    <w:rsid w:val="00CF07CA"/>
    <w:rsid w:val="00CF0A79"/>
    <w:rsid w:val="00CF0C47"/>
    <w:rsid w:val="00CF1432"/>
    <w:rsid w:val="00CF1752"/>
    <w:rsid w:val="00CF1BF8"/>
    <w:rsid w:val="00CF2375"/>
    <w:rsid w:val="00CF2784"/>
    <w:rsid w:val="00CF2CEB"/>
    <w:rsid w:val="00CF3642"/>
    <w:rsid w:val="00CF41B8"/>
    <w:rsid w:val="00CF42DA"/>
    <w:rsid w:val="00CF4A6A"/>
    <w:rsid w:val="00CF4B3B"/>
    <w:rsid w:val="00CF51F4"/>
    <w:rsid w:val="00CF5FB2"/>
    <w:rsid w:val="00CF697D"/>
    <w:rsid w:val="00CF6A11"/>
    <w:rsid w:val="00CF6B8B"/>
    <w:rsid w:val="00CF72C9"/>
    <w:rsid w:val="00CF7676"/>
    <w:rsid w:val="00CF7758"/>
    <w:rsid w:val="00CF7E76"/>
    <w:rsid w:val="00D0006E"/>
    <w:rsid w:val="00D00718"/>
    <w:rsid w:val="00D00B65"/>
    <w:rsid w:val="00D0122C"/>
    <w:rsid w:val="00D01346"/>
    <w:rsid w:val="00D01F41"/>
    <w:rsid w:val="00D02042"/>
    <w:rsid w:val="00D02472"/>
    <w:rsid w:val="00D03FC1"/>
    <w:rsid w:val="00D03FE1"/>
    <w:rsid w:val="00D040B8"/>
    <w:rsid w:val="00D04424"/>
    <w:rsid w:val="00D04EB5"/>
    <w:rsid w:val="00D04EE4"/>
    <w:rsid w:val="00D05224"/>
    <w:rsid w:val="00D05267"/>
    <w:rsid w:val="00D05381"/>
    <w:rsid w:val="00D054D2"/>
    <w:rsid w:val="00D0590A"/>
    <w:rsid w:val="00D05AB7"/>
    <w:rsid w:val="00D05D25"/>
    <w:rsid w:val="00D06E67"/>
    <w:rsid w:val="00D06EC0"/>
    <w:rsid w:val="00D07180"/>
    <w:rsid w:val="00D077B7"/>
    <w:rsid w:val="00D07B8C"/>
    <w:rsid w:val="00D10246"/>
    <w:rsid w:val="00D1079F"/>
    <w:rsid w:val="00D10D6F"/>
    <w:rsid w:val="00D121A3"/>
    <w:rsid w:val="00D12555"/>
    <w:rsid w:val="00D125E4"/>
    <w:rsid w:val="00D12DE0"/>
    <w:rsid w:val="00D1316D"/>
    <w:rsid w:val="00D133EB"/>
    <w:rsid w:val="00D1396E"/>
    <w:rsid w:val="00D13A84"/>
    <w:rsid w:val="00D13D7E"/>
    <w:rsid w:val="00D14925"/>
    <w:rsid w:val="00D151B2"/>
    <w:rsid w:val="00D15215"/>
    <w:rsid w:val="00D1693C"/>
    <w:rsid w:val="00D16FDE"/>
    <w:rsid w:val="00D1725B"/>
    <w:rsid w:val="00D17952"/>
    <w:rsid w:val="00D201B0"/>
    <w:rsid w:val="00D202E3"/>
    <w:rsid w:val="00D20D63"/>
    <w:rsid w:val="00D2106A"/>
    <w:rsid w:val="00D210EB"/>
    <w:rsid w:val="00D21E01"/>
    <w:rsid w:val="00D21EE9"/>
    <w:rsid w:val="00D22CC2"/>
    <w:rsid w:val="00D23298"/>
    <w:rsid w:val="00D238E6"/>
    <w:rsid w:val="00D23A7D"/>
    <w:rsid w:val="00D23B7E"/>
    <w:rsid w:val="00D24259"/>
    <w:rsid w:val="00D24A04"/>
    <w:rsid w:val="00D24BB1"/>
    <w:rsid w:val="00D25D9C"/>
    <w:rsid w:val="00D25FB0"/>
    <w:rsid w:val="00D26263"/>
    <w:rsid w:val="00D2664F"/>
    <w:rsid w:val="00D26BE3"/>
    <w:rsid w:val="00D26D6B"/>
    <w:rsid w:val="00D26F17"/>
    <w:rsid w:val="00D27381"/>
    <w:rsid w:val="00D27396"/>
    <w:rsid w:val="00D27C4A"/>
    <w:rsid w:val="00D30358"/>
    <w:rsid w:val="00D304E5"/>
    <w:rsid w:val="00D314F9"/>
    <w:rsid w:val="00D315C6"/>
    <w:rsid w:val="00D320E9"/>
    <w:rsid w:val="00D32183"/>
    <w:rsid w:val="00D321BA"/>
    <w:rsid w:val="00D32F2B"/>
    <w:rsid w:val="00D331E8"/>
    <w:rsid w:val="00D33504"/>
    <w:rsid w:val="00D33514"/>
    <w:rsid w:val="00D34390"/>
    <w:rsid w:val="00D34586"/>
    <w:rsid w:val="00D34FE0"/>
    <w:rsid w:val="00D35C95"/>
    <w:rsid w:val="00D3619C"/>
    <w:rsid w:val="00D3630C"/>
    <w:rsid w:val="00D36935"/>
    <w:rsid w:val="00D377FC"/>
    <w:rsid w:val="00D37E80"/>
    <w:rsid w:val="00D37F07"/>
    <w:rsid w:val="00D404C8"/>
    <w:rsid w:val="00D40944"/>
    <w:rsid w:val="00D41143"/>
    <w:rsid w:val="00D412F0"/>
    <w:rsid w:val="00D4186C"/>
    <w:rsid w:val="00D41EFA"/>
    <w:rsid w:val="00D42EE6"/>
    <w:rsid w:val="00D43306"/>
    <w:rsid w:val="00D434A6"/>
    <w:rsid w:val="00D43BDE"/>
    <w:rsid w:val="00D442D3"/>
    <w:rsid w:val="00D445EA"/>
    <w:rsid w:val="00D4466E"/>
    <w:rsid w:val="00D44794"/>
    <w:rsid w:val="00D447F2"/>
    <w:rsid w:val="00D44C69"/>
    <w:rsid w:val="00D44F72"/>
    <w:rsid w:val="00D45974"/>
    <w:rsid w:val="00D46558"/>
    <w:rsid w:val="00D47067"/>
    <w:rsid w:val="00D47307"/>
    <w:rsid w:val="00D476B4"/>
    <w:rsid w:val="00D47F07"/>
    <w:rsid w:val="00D50690"/>
    <w:rsid w:val="00D50AA2"/>
    <w:rsid w:val="00D50E2B"/>
    <w:rsid w:val="00D5133C"/>
    <w:rsid w:val="00D51410"/>
    <w:rsid w:val="00D51834"/>
    <w:rsid w:val="00D525FF"/>
    <w:rsid w:val="00D52BF4"/>
    <w:rsid w:val="00D52ED6"/>
    <w:rsid w:val="00D5362A"/>
    <w:rsid w:val="00D54537"/>
    <w:rsid w:val="00D546F6"/>
    <w:rsid w:val="00D55ACD"/>
    <w:rsid w:val="00D55F7F"/>
    <w:rsid w:val="00D5604F"/>
    <w:rsid w:val="00D568E4"/>
    <w:rsid w:val="00D5697F"/>
    <w:rsid w:val="00D56F6B"/>
    <w:rsid w:val="00D57F1D"/>
    <w:rsid w:val="00D602D2"/>
    <w:rsid w:val="00D60880"/>
    <w:rsid w:val="00D61D43"/>
    <w:rsid w:val="00D6219A"/>
    <w:rsid w:val="00D622CA"/>
    <w:rsid w:val="00D627BB"/>
    <w:rsid w:val="00D63E7C"/>
    <w:rsid w:val="00D640B5"/>
    <w:rsid w:val="00D643EA"/>
    <w:rsid w:val="00D6459A"/>
    <w:rsid w:val="00D64C38"/>
    <w:rsid w:val="00D64EC0"/>
    <w:rsid w:val="00D6550F"/>
    <w:rsid w:val="00D655F3"/>
    <w:rsid w:val="00D657DE"/>
    <w:rsid w:val="00D663B3"/>
    <w:rsid w:val="00D66A7B"/>
    <w:rsid w:val="00D66D5E"/>
    <w:rsid w:val="00D67710"/>
    <w:rsid w:val="00D6780E"/>
    <w:rsid w:val="00D67824"/>
    <w:rsid w:val="00D704F8"/>
    <w:rsid w:val="00D708D9"/>
    <w:rsid w:val="00D70C61"/>
    <w:rsid w:val="00D712C4"/>
    <w:rsid w:val="00D715D2"/>
    <w:rsid w:val="00D719ED"/>
    <w:rsid w:val="00D71F87"/>
    <w:rsid w:val="00D72387"/>
    <w:rsid w:val="00D72717"/>
    <w:rsid w:val="00D727C5"/>
    <w:rsid w:val="00D73147"/>
    <w:rsid w:val="00D735AB"/>
    <w:rsid w:val="00D736C6"/>
    <w:rsid w:val="00D73AAC"/>
    <w:rsid w:val="00D73BF5"/>
    <w:rsid w:val="00D74008"/>
    <w:rsid w:val="00D744AA"/>
    <w:rsid w:val="00D746AE"/>
    <w:rsid w:val="00D74C2C"/>
    <w:rsid w:val="00D75BFA"/>
    <w:rsid w:val="00D75F49"/>
    <w:rsid w:val="00D803F2"/>
    <w:rsid w:val="00D807EF"/>
    <w:rsid w:val="00D80BBC"/>
    <w:rsid w:val="00D81822"/>
    <w:rsid w:val="00D819FC"/>
    <w:rsid w:val="00D827F9"/>
    <w:rsid w:val="00D82BAE"/>
    <w:rsid w:val="00D82CAC"/>
    <w:rsid w:val="00D836D1"/>
    <w:rsid w:val="00D8395C"/>
    <w:rsid w:val="00D843E0"/>
    <w:rsid w:val="00D84669"/>
    <w:rsid w:val="00D84E47"/>
    <w:rsid w:val="00D84EC6"/>
    <w:rsid w:val="00D853B7"/>
    <w:rsid w:val="00D85540"/>
    <w:rsid w:val="00D865E9"/>
    <w:rsid w:val="00D8711F"/>
    <w:rsid w:val="00D87152"/>
    <w:rsid w:val="00D875B0"/>
    <w:rsid w:val="00D87760"/>
    <w:rsid w:val="00D87832"/>
    <w:rsid w:val="00D878A3"/>
    <w:rsid w:val="00D87B52"/>
    <w:rsid w:val="00D87C09"/>
    <w:rsid w:val="00D87D50"/>
    <w:rsid w:val="00D90158"/>
    <w:rsid w:val="00D902BC"/>
    <w:rsid w:val="00D904FE"/>
    <w:rsid w:val="00D90581"/>
    <w:rsid w:val="00D91136"/>
    <w:rsid w:val="00D91557"/>
    <w:rsid w:val="00D917A5"/>
    <w:rsid w:val="00D91848"/>
    <w:rsid w:val="00D91942"/>
    <w:rsid w:val="00D919F6"/>
    <w:rsid w:val="00D92393"/>
    <w:rsid w:val="00D928F4"/>
    <w:rsid w:val="00D92FDE"/>
    <w:rsid w:val="00D9305B"/>
    <w:rsid w:val="00D9307F"/>
    <w:rsid w:val="00D9313C"/>
    <w:rsid w:val="00D9352A"/>
    <w:rsid w:val="00D9365A"/>
    <w:rsid w:val="00D936D2"/>
    <w:rsid w:val="00D937F2"/>
    <w:rsid w:val="00D9386B"/>
    <w:rsid w:val="00D93B09"/>
    <w:rsid w:val="00D9442C"/>
    <w:rsid w:val="00D94869"/>
    <w:rsid w:val="00D953C0"/>
    <w:rsid w:val="00D954FC"/>
    <w:rsid w:val="00D9579A"/>
    <w:rsid w:val="00D95D94"/>
    <w:rsid w:val="00D96532"/>
    <w:rsid w:val="00D977F0"/>
    <w:rsid w:val="00D97826"/>
    <w:rsid w:val="00DA1341"/>
    <w:rsid w:val="00DA1695"/>
    <w:rsid w:val="00DA1FD8"/>
    <w:rsid w:val="00DA2A4E"/>
    <w:rsid w:val="00DA2D6E"/>
    <w:rsid w:val="00DA362E"/>
    <w:rsid w:val="00DA469A"/>
    <w:rsid w:val="00DA46E3"/>
    <w:rsid w:val="00DA5112"/>
    <w:rsid w:val="00DA57BF"/>
    <w:rsid w:val="00DA621C"/>
    <w:rsid w:val="00DA6430"/>
    <w:rsid w:val="00DA6651"/>
    <w:rsid w:val="00DA67CD"/>
    <w:rsid w:val="00DA6981"/>
    <w:rsid w:val="00DA6B00"/>
    <w:rsid w:val="00DA6C59"/>
    <w:rsid w:val="00DA6DB4"/>
    <w:rsid w:val="00DA7140"/>
    <w:rsid w:val="00DA726E"/>
    <w:rsid w:val="00DA7A74"/>
    <w:rsid w:val="00DA7B12"/>
    <w:rsid w:val="00DA7EBB"/>
    <w:rsid w:val="00DA7F11"/>
    <w:rsid w:val="00DA7FE1"/>
    <w:rsid w:val="00DB01A8"/>
    <w:rsid w:val="00DB08C1"/>
    <w:rsid w:val="00DB0EDE"/>
    <w:rsid w:val="00DB115E"/>
    <w:rsid w:val="00DB11BD"/>
    <w:rsid w:val="00DB2AF5"/>
    <w:rsid w:val="00DB2CF6"/>
    <w:rsid w:val="00DB322E"/>
    <w:rsid w:val="00DB35AB"/>
    <w:rsid w:val="00DB4080"/>
    <w:rsid w:val="00DB43E6"/>
    <w:rsid w:val="00DB469F"/>
    <w:rsid w:val="00DB48C2"/>
    <w:rsid w:val="00DB4A40"/>
    <w:rsid w:val="00DB4E58"/>
    <w:rsid w:val="00DB5373"/>
    <w:rsid w:val="00DB67B9"/>
    <w:rsid w:val="00DB6C24"/>
    <w:rsid w:val="00DB7362"/>
    <w:rsid w:val="00DB7663"/>
    <w:rsid w:val="00DC044A"/>
    <w:rsid w:val="00DC099F"/>
    <w:rsid w:val="00DC0B04"/>
    <w:rsid w:val="00DC11C4"/>
    <w:rsid w:val="00DC152B"/>
    <w:rsid w:val="00DC1C61"/>
    <w:rsid w:val="00DC2880"/>
    <w:rsid w:val="00DC2C27"/>
    <w:rsid w:val="00DC3315"/>
    <w:rsid w:val="00DC3469"/>
    <w:rsid w:val="00DC3540"/>
    <w:rsid w:val="00DC36B2"/>
    <w:rsid w:val="00DC375D"/>
    <w:rsid w:val="00DC4746"/>
    <w:rsid w:val="00DC4DE0"/>
    <w:rsid w:val="00DC641B"/>
    <w:rsid w:val="00DC6A7D"/>
    <w:rsid w:val="00DC6D7C"/>
    <w:rsid w:val="00DC7270"/>
    <w:rsid w:val="00DC75EF"/>
    <w:rsid w:val="00DD06B2"/>
    <w:rsid w:val="00DD1039"/>
    <w:rsid w:val="00DD1071"/>
    <w:rsid w:val="00DD1163"/>
    <w:rsid w:val="00DD1A79"/>
    <w:rsid w:val="00DD2916"/>
    <w:rsid w:val="00DD2AEF"/>
    <w:rsid w:val="00DD3625"/>
    <w:rsid w:val="00DD3833"/>
    <w:rsid w:val="00DD3BCF"/>
    <w:rsid w:val="00DD3BF6"/>
    <w:rsid w:val="00DD3BFD"/>
    <w:rsid w:val="00DD40FF"/>
    <w:rsid w:val="00DD5C9E"/>
    <w:rsid w:val="00DD5CDA"/>
    <w:rsid w:val="00DD5E1E"/>
    <w:rsid w:val="00DD5ED8"/>
    <w:rsid w:val="00DD6143"/>
    <w:rsid w:val="00DD6927"/>
    <w:rsid w:val="00DD6E19"/>
    <w:rsid w:val="00DD6FB5"/>
    <w:rsid w:val="00DD7B27"/>
    <w:rsid w:val="00DE00A2"/>
    <w:rsid w:val="00DE01B1"/>
    <w:rsid w:val="00DE028E"/>
    <w:rsid w:val="00DE04B9"/>
    <w:rsid w:val="00DE0DA0"/>
    <w:rsid w:val="00DE0E8F"/>
    <w:rsid w:val="00DE1115"/>
    <w:rsid w:val="00DE15EE"/>
    <w:rsid w:val="00DE2152"/>
    <w:rsid w:val="00DE2341"/>
    <w:rsid w:val="00DE235D"/>
    <w:rsid w:val="00DE2674"/>
    <w:rsid w:val="00DE2684"/>
    <w:rsid w:val="00DE2D28"/>
    <w:rsid w:val="00DE38AA"/>
    <w:rsid w:val="00DE3FE3"/>
    <w:rsid w:val="00DE40C6"/>
    <w:rsid w:val="00DE4439"/>
    <w:rsid w:val="00DE46C2"/>
    <w:rsid w:val="00DE4DE0"/>
    <w:rsid w:val="00DE5009"/>
    <w:rsid w:val="00DE5066"/>
    <w:rsid w:val="00DE546C"/>
    <w:rsid w:val="00DE57FB"/>
    <w:rsid w:val="00DE5DB1"/>
    <w:rsid w:val="00DE5E32"/>
    <w:rsid w:val="00DE636A"/>
    <w:rsid w:val="00DE6467"/>
    <w:rsid w:val="00DE6A2F"/>
    <w:rsid w:val="00DE6F81"/>
    <w:rsid w:val="00DE7418"/>
    <w:rsid w:val="00DF08DA"/>
    <w:rsid w:val="00DF0F40"/>
    <w:rsid w:val="00DF1741"/>
    <w:rsid w:val="00DF19E7"/>
    <w:rsid w:val="00DF1C3D"/>
    <w:rsid w:val="00DF1D98"/>
    <w:rsid w:val="00DF2548"/>
    <w:rsid w:val="00DF2952"/>
    <w:rsid w:val="00DF2B15"/>
    <w:rsid w:val="00DF2D73"/>
    <w:rsid w:val="00DF2E27"/>
    <w:rsid w:val="00DF313C"/>
    <w:rsid w:val="00DF433A"/>
    <w:rsid w:val="00DF4A9D"/>
    <w:rsid w:val="00DF4FC5"/>
    <w:rsid w:val="00DF5231"/>
    <w:rsid w:val="00DF54DC"/>
    <w:rsid w:val="00DF59C8"/>
    <w:rsid w:val="00DF5E1D"/>
    <w:rsid w:val="00DF5F07"/>
    <w:rsid w:val="00DF6A41"/>
    <w:rsid w:val="00DF6BF3"/>
    <w:rsid w:val="00DF70C6"/>
    <w:rsid w:val="00DF7192"/>
    <w:rsid w:val="00DF7946"/>
    <w:rsid w:val="00DF7D03"/>
    <w:rsid w:val="00DF7E17"/>
    <w:rsid w:val="00E0001D"/>
    <w:rsid w:val="00E007EB"/>
    <w:rsid w:val="00E01221"/>
    <w:rsid w:val="00E017B8"/>
    <w:rsid w:val="00E025FB"/>
    <w:rsid w:val="00E02BC5"/>
    <w:rsid w:val="00E02DDC"/>
    <w:rsid w:val="00E03D6C"/>
    <w:rsid w:val="00E0428D"/>
    <w:rsid w:val="00E046EB"/>
    <w:rsid w:val="00E05357"/>
    <w:rsid w:val="00E05B05"/>
    <w:rsid w:val="00E05F05"/>
    <w:rsid w:val="00E071AA"/>
    <w:rsid w:val="00E07419"/>
    <w:rsid w:val="00E077A8"/>
    <w:rsid w:val="00E07D6E"/>
    <w:rsid w:val="00E07EB9"/>
    <w:rsid w:val="00E07F61"/>
    <w:rsid w:val="00E07FC5"/>
    <w:rsid w:val="00E10110"/>
    <w:rsid w:val="00E10213"/>
    <w:rsid w:val="00E10391"/>
    <w:rsid w:val="00E10ED1"/>
    <w:rsid w:val="00E11618"/>
    <w:rsid w:val="00E12233"/>
    <w:rsid w:val="00E12F6B"/>
    <w:rsid w:val="00E13E57"/>
    <w:rsid w:val="00E14067"/>
    <w:rsid w:val="00E1417A"/>
    <w:rsid w:val="00E148C2"/>
    <w:rsid w:val="00E14B79"/>
    <w:rsid w:val="00E14C7B"/>
    <w:rsid w:val="00E15D14"/>
    <w:rsid w:val="00E162E2"/>
    <w:rsid w:val="00E1749F"/>
    <w:rsid w:val="00E2067D"/>
    <w:rsid w:val="00E20860"/>
    <w:rsid w:val="00E20B8D"/>
    <w:rsid w:val="00E219CD"/>
    <w:rsid w:val="00E21D15"/>
    <w:rsid w:val="00E2206F"/>
    <w:rsid w:val="00E2237E"/>
    <w:rsid w:val="00E22584"/>
    <w:rsid w:val="00E22854"/>
    <w:rsid w:val="00E22D60"/>
    <w:rsid w:val="00E23479"/>
    <w:rsid w:val="00E23BB2"/>
    <w:rsid w:val="00E25496"/>
    <w:rsid w:val="00E25C8C"/>
    <w:rsid w:val="00E25E5F"/>
    <w:rsid w:val="00E26127"/>
    <w:rsid w:val="00E26419"/>
    <w:rsid w:val="00E2663F"/>
    <w:rsid w:val="00E266F6"/>
    <w:rsid w:val="00E26866"/>
    <w:rsid w:val="00E268D9"/>
    <w:rsid w:val="00E26B27"/>
    <w:rsid w:val="00E26C04"/>
    <w:rsid w:val="00E26E8B"/>
    <w:rsid w:val="00E27479"/>
    <w:rsid w:val="00E27D58"/>
    <w:rsid w:val="00E27E11"/>
    <w:rsid w:val="00E3027B"/>
    <w:rsid w:val="00E30904"/>
    <w:rsid w:val="00E30A57"/>
    <w:rsid w:val="00E30E30"/>
    <w:rsid w:val="00E33432"/>
    <w:rsid w:val="00E33B0A"/>
    <w:rsid w:val="00E33E3C"/>
    <w:rsid w:val="00E33E8E"/>
    <w:rsid w:val="00E34728"/>
    <w:rsid w:val="00E3473E"/>
    <w:rsid w:val="00E35092"/>
    <w:rsid w:val="00E350B0"/>
    <w:rsid w:val="00E354B7"/>
    <w:rsid w:val="00E354F6"/>
    <w:rsid w:val="00E3649D"/>
    <w:rsid w:val="00E371E8"/>
    <w:rsid w:val="00E37AEB"/>
    <w:rsid w:val="00E40871"/>
    <w:rsid w:val="00E409CD"/>
    <w:rsid w:val="00E40C76"/>
    <w:rsid w:val="00E41975"/>
    <w:rsid w:val="00E41B88"/>
    <w:rsid w:val="00E422B4"/>
    <w:rsid w:val="00E426BD"/>
    <w:rsid w:val="00E42C8E"/>
    <w:rsid w:val="00E42DD2"/>
    <w:rsid w:val="00E431FD"/>
    <w:rsid w:val="00E43AB2"/>
    <w:rsid w:val="00E44B7D"/>
    <w:rsid w:val="00E44E54"/>
    <w:rsid w:val="00E45227"/>
    <w:rsid w:val="00E4564D"/>
    <w:rsid w:val="00E45910"/>
    <w:rsid w:val="00E4604F"/>
    <w:rsid w:val="00E4607B"/>
    <w:rsid w:val="00E464DA"/>
    <w:rsid w:val="00E465CC"/>
    <w:rsid w:val="00E46607"/>
    <w:rsid w:val="00E46B26"/>
    <w:rsid w:val="00E46B58"/>
    <w:rsid w:val="00E4782E"/>
    <w:rsid w:val="00E47EF6"/>
    <w:rsid w:val="00E50274"/>
    <w:rsid w:val="00E51790"/>
    <w:rsid w:val="00E52061"/>
    <w:rsid w:val="00E521C4"/>
    <w:rsid w:val="00E5269A"/>
    <w:rsid w:val="00E52A6C"/>
    <w:rsid w:val="00E52E62"/>
    <w:rsid w:val="00E5316B"/>
    <w:rsid w:val="00E538DA"/>
    <w:rsid w:val="00E53C82"/>
    <w:rsid w:val="00E542CE"/>
    <w:rsid w:val="00E5432A"/>
    <w:rsid w:val="00E546B5"/>
    <w:rsid w:val="00E54C31"/>
    <w:rsid w:val="00E5523E"/>
    <w:rsid w:val="00E55390"/>
    <w:rsid w:val="00E56307"/>
    <w:rsid w:val="00E56EE2"/>
    <w:rsid w:val="00E57354"/>
    <w:rsid w:val="00E575C6"/>
    <w:rsid w:val="00E57B87"/>
    <w:rsid w:val="00E57D5E"/>
    <w:rsid w:val="00E57D72"/>
    <w:rsid w:val="00E57FB6"/>
    <w:rsid w:val="00E6041F"/>
    <w:rsid w:val="00E60E9D"/>
    <w:rsid w:val="00E60F2A"/>
    <w:rsid w:val="00E614A8"/>
    <w:rsid w:val="00E61929"/>
    <w:rsid w:val="00E61EF8"/>
    <w:rsid w:val="00E6229F"/>
    <w:rsid w:val="00E623E6"/>
    <w:rsid w:val="00E62E89"/>
    <w:rsid w:val="00E63122"/>
    <w:rsid w:val="00E6367E"/>
    <w:rsid w:val="00E6369A"/>
    <w:rsid w:val="00E63CB6"/>
    <w:rsid w:val="00E63D48"/>
    <w:rsid w:val="00E64ABC"/>
    <w:rsid w:val="00E653D3"/>
    <w:rsid w:val="00E65AD8"/>
    <w:rsid w:val="00E65FEF"/>
    <w:rsid w:val="00E664D2"/>
    <w:rsid w:val="00E669DA"/>
    <w:rsid w:val="00E676AE"/>
    <w:rsid w:val="00E7001A"/>
    <w:rsid w:val="00E70B70"/>
    <w:rsid w:val="00E71388"/>
    <w:rsid w:val="00E719AB"/>
    <w:rsid w:val="00E71EE0"/>
    <w:rsid w:val="00E71F32"/>
    <w:rsid w:val="00E72136"/>
    <w:rsid w:val="00E72836"/>
    <w:rsid w:val="00E72F81"/>
    <w:rsid w:val="00E73416"/>
    <w:rsid w:val="00E73430"/>
    <w:rsid w:val="00E74192"/>
    <w:rsid w:val="00E746E6"/>
    <w:rsid w:val="00E7478F"/>
    <w:rsid w:val="00E74F29"/>
    <w:rsid w:val="00E755CA"/>
    <w:rsid w:val="00E758BC"/>
    <w:rsid w:val="00E75B6E"/>
    <w:rsid w:val="00E75C64"/>
    <w:rsid w:val="00E75CAC"/>
    <w:rsid w:val="00E75E17"/>
    <w:rsid w:val="00E75E84"/>
    <w:rsid w:val="00E76146"/>
    <w:rsid w:val="00E76527"/>
    <w:rsid w:val="00E7663D"/>
    <w:rsid w:val="00E777C7"/>
    <w:rsid w:val="00E779FF"/>
    <w:rsid w:val="00E800B4"/>
    <w:rsid w:val="00E800DC"/>
    <w:rsid w:val="00E802E8"/>
    <w:rsid w:val="00E81B89"/>
    <w:rsid w:val="00E82B10"/>
    <w:rsid w:val="00E83370"/>
    <w:rsid w:val="00E83CA4"/>
    <w:rsid w:val="00E83CC9"/>
    <w:rsid w:val="00E83DD1"/>
    <w:rsid w:val="00E84945"/>
    <w:rsid w:val="00E84A60"/>
    <w:rsid w:val="00E850C2"/>
    <w:rsid w:val="00E851BA"/>
    <w:rsid w:val="00E85239"/>
    <w:rsid w:val="00E85254"/>
    <w:rsid w:val="00E85700"/>
    <w:rsid w:val="00E85AA0"/>
    <w:rsid w:val="00E860D7"/>
    <w:rsid w:val="00E8613F"/>
    <w:rsid w:val="00E86B71"/>
    <w:rsid w:val="00E87508"/>
    <w:rsid w:val="00E87FC9"/>
    <w:rsid w:val="00E9007F"/>
    <w:rsid w:val="00E90685"/>
    <w:rsid w:val="00E90840"/>
    <w:rsid w:val="00E91A2A"/>
    <w:rsid w:val="00E92071"/>
    <w:rsid w:val="00E92186"/>
    <w:rsid w:val="00E922C6"/>
    <w:rsid w:val="00E923C8"/>
    <w:rsid w:val="00E923DB"/>
    <w:rsid w:val="00E92406"/>
    <w:rsid w:val="00E92FEC"/>
    <w:rsid w:val="00E93106"/>
    <w:rsid w:val="00E94426"/>
    <w:rsid w:val="00E947E2"/>
    <w:rsid w:val="00E94C31"/>
    <w:rsid w:val="00E94E3D"/>
    <w:rsid w:val="00E9554E"/>
    <w:rsid w:val="00E959E7"/>
    <w:rsid w:val="00E95C79"/>
    <w:rsid w:val="00E95FE5"/>
    <w:rsid w:val="00E96354"/>
    <w:rsid w:val="00E96461"/>
    <w:rsid w:val="00E967EB"/>
    <w:rsid w:val="00E971E7"/>
    <w:rsid w:val="00E97E0D"/>
    <w:rsid w:val="00EA06BB"/>
    <w:rsid w:val="00EA090C"/>
    <w:rsid w:val="00EA0D42"/>
    <w:rsid w:val="00EA0D76"/>
    <w:rsid w:val="00EA0ED9"/>
    <w:rsid w:val="00EA13AF"/>
    <w:rsid w:val="00EA1638"/>
    <w:rsid w:val="00EA1653"/>
    <w:rsid w:val="00EA20B4"/>
    <w:rsid w:val="00EA24BE"/>
    <w:rsid w:val="00EA2F68"/>
    <w:rsid w:val="00EA3977"/>
    <w:rsid w:val="00EA3A95"/>
    <w:rsid w:val="00EA45E8"/>
    <w:rsid w:val="00EA4C35"/>
    <w:rsid w:val="00EA521B"/>
    <w:rsid w:val="00EA54AD"/>
    <w:rsid w:val="00EA5D51"/>
    <w:rsid w:val="00EA6193"/>
    <w:rsid w:val="00EA68C6"/>
    <w:rsid w:val="00EA6D14"/>
    <w:rsid w:val="00EA73B9"/>
    <w:rsid w:val="00EA751A"/>
    <w:rsid w:val="00EA76B6"/>
    <w:rsid w:val="00EA7F2E"/>
    <w:rsid w:val="00EB00C6"/>
    <w:rsid w:val="00EB040C"/>
    <w:rsid w:val="00EB06E4"/>
    <w:rsid w:val="00EB086D"/>
    <w:rsid w:val="00EB0B1E"/>
    <w:rsid w:val="00EB0F72"/>
    <w:rsid w:val="00EB13B2"/>
    <w:rsid w:val="00EB1488"/>
    <w:rsid w:val="00EB1A7C"/>
    <w:rsid w:val="00EB2506"/>
    <w:rsid w:val="00EB2AA2"/>
    <w:rsid w:val="00EB2CC1"/>
    <w:rsid w:val="00EB3096"/>
    <w:rsid w:val="00EB348B"/>
    <w:rsid w:val="00EB3760"/>
    <w:rsid w:val="00EB3DF0"/>
    <w:rsid w:val="00EB40B5"/>
    <w:rsid w:val="00EB41BA"/>
    <w:rsid w:val="00EB4731"/>
    <w:rsid w:val="00EB5496"/>
    <w:rsid w:val="00EB5567"/>
    <w:rsid w:val="00EB5D9A"/>
    <w:rsid w:val="00EB6096"/>
    <w:rsid w:val="00EB63BC"/>
    <w:rsid w:val="00EB6889"/>
    <w:rsid w:val="00EB7D77"/>
    <w:rsid w:val="00EB7FDB"/>
    <w:rsid w:val="00EC0710"/>
    <w:rsid w:val="00EC0718"/>
    <w:rsid w:val="00EC0961"/>
    <w:rsid w:val="00EC0A2E"/>
    <w:rsid w:val="00EC0B03"/>
    <w:rsid w:val="00EC0C4F"/>
    <w:rsid w:val="00EC171A"/>
    <w:rsid w:val="00EC1CBD"/>
    <w:rsid w:val="00EC1EB5"/>
    <w:rsid w:val="00EC2702"/>
    <w:rsid w:val="00EC2A36"/>
    <w:rsid w:val="00EC4043"/>
    <w:rsid w:val="00EC43A5"/>
    <w:rsid w:val="00EC44B1"/>
    <w:rsid w:val="00EC4751"/>
    <w:rsid w:val="00EC49FD"/>
    <w:rsid w:val="00EC4DD8"/>
    <w:rsid w:val="00EC56C0"/>
    <w:rsid w:val="00EC5841"/>
    <w:rsid w:val="00EC662A"/>
    <w:rsid w:val="00EC6E5C"/>
    <w:rsid w:val="00EC72B8"/>
    <w:rsid w:val="00EC7326"/>
    <w:rsid w:val="00EC7AF6"/>
    <w:rsid w:val="00EC7CAB"/>
    <w:rsid w:val="00ED0D46"/>
    <w:rsid w:val="00ED1266"/>
    <w:rsid w:val="00ED1A67"/>
    <w:rsid w:val="00ED231B"/>
    <w:rsid w:val="00ED2409"/>
    <w:rsid w:val="00ED29BC"/>
    <w:rsid w:val="00ED3A2A"/>
    <w:rsid w:val="00ED3F8C"/>
    <w:rsid w:val="00ED413D"/>
    <w:rsid w:val="00ED4171"/>
    <w:rsid w:val="00ED4B7E"/>
    <w:rsid w:val="00ED4D1E"/>
    <w:rsid w:val="00ED548B"/>
    <w:rsid w:val="00ED5AE7"/>
    <w:rsid w:val="00ED6264"/>
    <w:rsid w:val="00ED6FAF"/>
    <w:rsid w:val="00EE00FE"/>
    <w:rsid w:val="00EE0657"/>
    <w:rsid w:val="00EE0A27"/>
    <w:rsid w:val="00EE0EFC"/>
    <w:rsid w:val="00EE1018"/>
    <w:rsid w:val="00EE10A2"/>
    <w:rsid w:val="00EE11C2"/>
    <w:rsid w:val="00EE14E3"/>
    <w:rsid w:val="00EE1589"/>
    <w:rsid w:val="00EE244F"/>
    <w:rsid w:val="00EE27F2"/>
    <w:rsid w:val="00EE2D4E"/>
    <w:rsid w:val="00EE316F"/>
    <w:rsid w:val="00EE32A9"/>
    <w:rsid w:val="00EE35C8"/>
    <w:rsid w:val="00EE36EE"/>
    <w:rsid w:val="00EE37D0"/>
    <w:rsid w:val="00EE400C"/>
    <w:rsid w:val="00EE40F2"/>
    <w:rsid w:val="00EE416A"/>
    <w:rsid w:val="00EE42C3"/>
    <w:rsid w:val="00EE49E8"/>
    <w:rsid w:val="00EE4CBC"/>
    <w:rsid w:val="00EE4DBF"/>
    <w:rsid w:val="00EE4E44"/>
    <w:rsid w:val="00EE4F48"/>
    <w:rsid w:val="00EE554B"/>
    <w:rsid w:val="00EE570C"/>
    <w:rsid w:val="00EE5A3A"/>
    <w:rsid w:val="00EE5FF8"/>
    <w:rsid w:val="00EE600A"/>
    <w:rsid w:val="00EE68C0"/>
    <w:rsid w:val="00EE68D6"/>
    <w:rsid w:val="00EE6971"/>
    <w:rsid w:val="00EE6E86"/>
    <w:rsid w:val="00EE7439"/>
    <w:rsid w:val="00EE7574"/>
    <w:rsid w:val="00EE7D53"/>
    <w:rsid w:val="00EF0309"/>
    <w:rsid w:val="00EF076E"/>
    <w:rsid w:val="00EF0B7C"/>
    <w:rsid w:val="00EF12DC"/>
    <w:rsid w:val="00EF1430"/>
    <w:rsid w:val="00EF1990"/>
    <w:rsid w:val="00EF1C05"/>
    <w:rsid w:val="00EF1C3B"/>
    <w:rsid w:val="00EF1CAF"/>
    <w:rsid w:val="00EF1FA7"/>
    <w:rsid w:val="00EF2079"/>
    <w:rsid w:val="00EF231F"/>
    <w:rsid w:val="00EF25A8"/>
    <w:rsid w:val="00EF2630"/>
    <w:rsid w:val="00EF2A1E"/>
    <w:rsid w:val="00EF2C82"/>
    <w:rsid w:val="00EF2F28"/>
    <w:rsid w:val="00EF3703"/>
    <w:rsid w:val="00EF4289"/>
    <w:rsid w:val="00EF447E"/>
    <w:rsid w:val="00EF489D"/>
    <w:rsid w:val="00EF567D"/>
    <w:rsid w:val="00EF5CF3"/>
    <w:rsid w:val="00EF5DF9"/>
    <w:rsid w:val="00EF5E75"/>
    <w:rsid w:val="00EF61B8"/>
    <w:rsid w:val="00EF6584"/>
    <w:rsid w:val="00EF6A72"/>
    <w:rsid w:val="00EF6F33"/>
    <w:rsid w:val="00EF7F95"/>
    <w:rsid w:val="00F007AA"/>
    <w:rsid w:val="00F0081E"/>
    <w:rsid w:val="00F008CA"/>
    <w:rsid w:val="00F00986"/>
    <w:rsid w:val="00F01F4B"/>
    <w:rsid w:val="00F02724"/>
    <w:rsid w:val="00F02D2A"/>
    <w:rsid w:val="00F02D60"/>
    <w:rsid w:val="00F032C6"/>
    <w:rsid w:val="00F03674"/>
    <w:rsid w:val="00F03912"/>
    <w:rsid w:val="00F03BBA"/>
    <w:rsid w:val="00F0424A"/>
    <w:rsid w:val="00F04282"/>
    <w:rsid w:val="00F043E7"/>
    <w:rsid w:val="00F0482A"/>
    <w:rsid w:val="00F04886"/>
    <w:rsid w:val="00F048C8"/>
    <w:rsid w:val="00F04E47"/>
    <w:rsid w:val="00F0575E"/>
    <w:rsid w:val="00F05863"/>
    <w:rsid w:val="00F060FF"/>
    <w:rsid w:val="00F06F18"/>
    <w:rsid w:val="00F07187"/>
    <w:rsid w:val="00F07211"/>
    <w:rsid w:val="00F07322"/>
    <w:rsid w:val="00F07A89"/>
    <w:rsid w:val="00F10A82"/>
    <w:rsid w:val="00F10AFD"/>
    <w:rsid w:val="00F10BF8"/>
    <w:rsid w:val="00F11704"/>
    <w:rsid w:val="00F1183A"/>
    <w:rsid w:val="00F11D13"/>
    <w:rsid w:val="00F12565"/>
    <w:rsid w:val="00F126D2"/>
    <w:rsid w:val="00F12786"/>
    <w:rsid w:val="00F12B2C"/>
    <w:rsid w:val="00F12BE6"/>
    <w:rsid w:val="00F12E35"/>
    <w:rsid w:val="00F13A09"/>
    <w:rsid w:val="00F14469"/>
    <w:rsid w:val="00F1455D"/>
    <w:rsid w:val="00F14DAE"/>
    <w:rsid w:val="00F15A2A"/>
    <w:rsid w:val="00F15C34"/>
    <w:rsid w:val="00F16224"/>
    <w:rsid w:val="00F1689D"/>
    <w:rsid w:val="00F16F06"/>
    <w:rsid w:val="00F16F6E"/>
    <w:rsid w:val="00F1709D"/>
    <w:rsid w:val="00F1745E"/>
    <w:rsid w:val="00F17759"/>
    <w:rsid w:val="00F17C43"/>
    <w:rsid w:val="00F17D40"/>
    <w:rsid w:val="00F17FEB"/>
    <w:rsid w:val="00F20D04"/>
    <w:rsid w:val="00F21262"/>
    <w:rsid w:val="00F21589"/>
    <w:rsid w:val="00F21620"/>
    <w:rsid w:val="00F216BA"/>
    <w:rsid w:val="00F21F82"/>
    <w:rsid w:val="00F225C7"/>
    <w:rsid w:val="00F22767"/>
    <w:rsid w:val="00F22ECA"/>
    <w:rsid w:val="00F23070"/>
    <w:rsid w:val="00F2341D"/>
    <w:rsid w:val="00F234CC"/>
    <w:rsid w:val="00F23733"/>
    <w:rsid w:val="00F2382D"/>
    <w:rsid w:val="00F2406C"/>
    <w:rsid w:val="00F242C3"/>
    <w:rsid w:val="00F2474A"/>
    <w:rsid w:val="00F25850"/>
    <w:rsid w:val="00F25C78"/>
    <w:rsid w:val="00F26DA9"/>
    <w:rsid w:val="00F26FCC"/>
    <w:rsid w:val="00F2721B"/>
    <w:rsid w:val="00F27CEC"/>
    <w:rsid w:val="00F30081"/>
    <w:rsid w:val="00F3012B"/>
    <w:rsid w:val="00F31170"/>
    <w:rsid w:val="00F31226"/>
    <w:rsid w:val="00F314A0"/>
    <w:rsid w:val="00F315AC"/>
    <w:rsid w:val="00F31C39"/>
    <w:rsid w:val="00F32240"/>
    <w:rsid w:val="00F32E67"/>
    <w:rsid w:val="00F33293"/>
    <w:rsid w:val="00F3336B"/>
    <w:rsid w:val="00F3398D"/>
    <w:rsid w:val="00F33A1D"/>
    <w:rsid w:val="00F3431F"/>
    <w:rsid w:val="00F3543F"/>
    <w:rsid w:val="00F3585B"/>
    <w:rsid w:val="00F35DAC"/>
    <w:rsid w:val="00F35E33"/>
    <w:rsid w:val="00F36674"/>
    <w:rsid w:val="00F36DBA"/>
    <w:rsid w:val="00F3729F"/>
    <w:rsid w:val="00F37E47"/>
    <w:rsid w:val="00F40301"/>
    <w:rsid w:val="00F403E3"/>
    <w:rsid w:val="00F4067A"/>
    <w:rsid w:val="00F409AD"/>
    <w:rsid w:val="00F41053"/>
    <w:rsid w:val="00F41223"/>
    <w:rsid w:val="00F431B3"/>
    <w:rsid w:val="00F431E9"/>
    <w:rsid w:val="00F4384B"/>
    <w:rsid w:val="00F43A90"/>
    <w:rsid w:val="00F43B8D"/>
    <w:rsid w:val="00F43F41"/>
    <w:rsid w:val="00F44C0B"/>
    <w:rsid w:val="00F4513A"/>
    <w:rsid w:val="00F4524C"/>
    <w:rsid w:val="00F4534C"/>
    <w:rsid w:val="00F453D4"/>
    <w:rsid w:val="00F45514"/>
    <w:rsid w:val="00F45998"/>
    <w:rsid w:val="00F45F2F"/>
    <w:rsid w:val="00F45F39"/>
    <w:rsid w:val="00F4630E"/>
    <w:rsid w:val="00F463D5"/>
    <w:rsid w:val="00F467BE"/>
    <w:rsid w:val="00F46A2A"/>
    <w:rsid w:val="00F46F2E"/>
    <w:rsid w:val="00F47254"/>
    <w:rsid w:val="00F4742B"/>
    <w:rsid w:val="00F47558"/>
    <w:rsid w:val="00F47DE6"/>
    <w:rsid w:val="00F5059B"/>
    <w:rsid w:val="00F50617"/>
    <w:rsid w:val="00F50D42"/>
    <w:rsid w:val="00F511B1"/>
    <w:rsid w:val="00F51CAA"/>
    <w:rsid w:val="00F521AA"/>
    <w:rsid w:val="00F52630"/>
    <w:rsid w:val="00F52742"/>
    <w:rsid w:val="00F52CCD"/>
    <w:rsid w:val="00F52E96"/>
    <w:rsid w:val="00F53242"/>
    <w:rsid w:val="00F533D6"/>
    <w:rsid w:val="00F5417A"/>
    <w:rsid w:val="00F54278"/>
    <w:rsid w:val="00F542EF"/>
    <w:rsid w:val="00F5490E"/>
    <w:rsid w:val="00F549C8"/>
    <w:rsid w:val="00F551CC"/>
    <w:rsid w:val="00F55570"/>
    <w:rsid w:val="00F55A1A"/>
    <w:rsid w:val="00F55A93"/>
    <w:rsid w:val="00F5601A"/>
    <w:rsid w:val="00F561CC"/>
    <w:rsid w:val="00F56373"/>
    <w:rsid w:val="00F571B2"/>
    <w:rsid w:val="00F57752"/>
    <w:rsid w:val="00F57A86"/>
    <w:rsid w:val="00F57D60"/>
    <w:rsid w:val="00F60257"/>
    <w:rsid w:val="00F60414"/>
    <w:rsid w:val="00F60B99"/>
    <w:rsid w:val="00F619CB"/>
    <w:rsid w:val="00F61FBA"/>
    <w:rsid w:val="00F6227E"/>
    <w:rsid w:val="00F629D8"/>
    <w:rsid w:val="00F63238"/>
    <w:rsid w:val="00F63673"/>
    <w:rsid w:val="00F637BE"/>
    <w:rsid w:val="00F63EB3"/>
    <w:rsid w:val="00F63F33"/>
    <w:rsid w:val="00F6446B"/>
    <w:rsid w:val="00F64EB8"/>
    <w:rsid w:val="00F64FCF"/>
    <w:rsid w:val="00F658F6"/>
    <w:rsid w:val="00F65E02"/>
    <w:rsid w:val="00F66159"/>
    <w:rsid w:val="00F66339"/>
    <w:rsid w:val="00F666C3"/>
    <w:rsid w:val="00F66769"/>
    <w:rsid w:val="00F673B8"/>
    <w:rsid w:val="00F67D50"/>
    <w:rsid w:val="00F67F74"/>
    <w:rsid w:val="00F70288"/>
    <w:rsid w:val="00F70486"/>
    <w:rsid w:val="00F708B1"/>
    <w:rsid w:val="00F7142A"/>
    <w:rsid w:val="00F71C17"/>
    <w:rsid w:val="00F71E8A"/>
    <w:rsid w:val="00F721F2"/>
    <w:rsid w:val="00F72345"/>
    <w:rsid w:val="00F726AD"/>
    <w:rsid w:val="00F72E58"/>
    <w:rsid w:val="00F730C0"/>
    <w:rsid w:val="00F732D3"/>
    <w:rsid w:val="00F73777"/>
    <w:rsid w:val="00F7480E"/>
    <w:rsid w:val="00F74C17"/>
    <w:rsid w:val="00F74D25"/>
    <w:rsid w:val="00F75549"/>
    <w:rsid w:val="00F75815"/>
    <w:rsid w:val="00F75B4C"/>
    <w:rsid w:val="00F75CD9"/>
    <w:rsid w:val="00F75E34"/>
    <w:rsid w:val="00F76FC8"/>
    <w:rsid w:val="00F77441"/>
    <w:rsid w:val="00F80074"/>
    <w:rsid w:val="00F80D9E"/>
    <w:rsid w:val="00F8145C"/>
    <w:rsid w:val="00F81703"/>
    <w:rsid w:val="00F81B05"/>
    <w:rsid w:val="00F82085"/>
    <w:rsid w:val="00F82229"/>
    <w:rsid w:val="00F824E3"/>
    <w:rsid w:val="00F82538"/>
    <w:rsid w:val="00F82E44"/>
    <w:rsid w:val="00F830E1"/>
    <w:rsid w:val="00F832E9"/>
    <w:rsid w:val="00F83584"/>
    <w:rsid w:val="00F83588"/>
    <w:rsid w:val="00F83621"/>
    <w:rsid w:val="00F83950"/>
    <w:rsid w:val="00F83E28"/>
    <w:rsid w:val="00F84634"/>
    <w:rsid w:val="00F84D13"/>
    <w:rsid w:val="00F86070"/>
    <w:rsid w:val="00F86A11"/>
    <w:rsid w:val="00F86C3C"/>
    <w:rsid w:val="00F872E5"/>
    <w:rsid w:val="00F874C8"/>
    <w:rsid w:val="00F8778C"/>
    <w:rsid w:val="00F8780B"/>
    <w:rsid w:val="00F87AC6"/>
    <w:rsid w:val="00F87B04"/>
    <w:rsid w:val="00F9016E"/>
    <w:rsid w:val="00F90C94"/>
    <w:rsid w:val="00F91D54"/>
    <w:rsid w:val="00F921BF"/>
    <w:rsid w:val="00F92911"/>
    <w:rsid w:val="00F92D06"/>
    <w:rsid w:val="00F92EB3"/>
    <w:rsid w:val="00F93301"/>
    <w:rsid w:val="00F936F3"/>
    <w:rsid w:val="00F93E07"/>
    <w:rsid w:val="00F93FB3"/>
    <w:rsid w:val="00F93FDE"/>
    <w:rsid w:val="00F946FA"/>
    <w:rsid w:val="00F9489A"/>
    <w:rsid w:val="00F95220"/>
    <w:rsid w:val="00F965CF"/>
    <w:rsid w:val="00F965FD"/>
    <w:rsid w:val="00F966A2"/>
    <w:rsid w:val="00F96C3C"/>
    <w:rsid w:val="00F97590"/>
    <w:rsid w:val="00F97658"/>
    <w:rsid w:val="00FA0680"/>
    <w:rsid w:val="00FA0C15"/>
    <w:rsid w:val="00FA1118"/>
    <w:rsid w:val="00FA150E"/>
    <w:rsid w:val="00FA1609"/>
    <w:rsid w:val="00FA1DC3"/>
    <w:rsid w:val="00FA2022"/>
    <w:rsid w:val="00FA242F"/>
    <w:rsid w:val="00FA2494"/>
    <w:rsid w:val="00FA280D"/>
    <w:rsid w:val="00FA2860"/>
    <w:rsid w:val="00FA384E"/>
    <w:rsid w:val="00FA3B34"/>
    <w:rsid w:val="00FA4715"/>
    <w:rsid w:val="00FA4A35"/>
    <w:rsid w:val="00FA4A7F"/>
    <w:rsid w:val="00FA4AB0"/>
    <w:rsid w:val="00FA4B34"/>
    <w:rsid w:val="00FA4EDA"/>
    <w:rsid w:val="00FA5766"/>
    <w:rsid w:val="00FA59A4"/>
    <w:rsid w:val="00FA5D19"/>
    <w:rsid w:val="00FA75F9"/>
    <w:rsid w:val="00FA767C"/>
    <w:rsid w:val="00FB017C"/>
    <w:rsid w:val="00FB08D4"/>
    <w:rsid w:val="00FB0C69"/>
    <w:rsid w:val="00FB1C34"/>
    <w:rsid w:val="00FB20EE"/>
    <w:rsid w:val="00FB2264"/>
    <w:rsid w:val="00FB2B30"/>
    <w:rsid w:val="00FB2BC3"/>
    <w:rsid w:val="00FB2DDE"/>
    <w:rsid w:val="00FB2E06"/>
    <w:rsid w:val="00FB2F9C"/>
    <w:rsid w:val="00FB3253"/>
    <w:rsid w:val="00FB3619"/>
    <w:rsid w:val="00FB3BFB"/>
    <w:rsid w:val="00FB4063"/>
    <w:rsid w:val="00FB41FA"/>
    <w:rsid w:val="00FB4236"/>
    <w:rsid w:val="00FB4740"/>
    <w:rsid w:val="00FB4F49"/>
    <w:rsid w:val="00FB4F51"/>
    <w:rsid w:val="00FB57C6"/>
    <w:rsid w:val="00FB6678"/>
    <w:rsid w:val="00FB7747"/>
    <w:rsid w:val="00FB78A5"/>
    <w:rsid w:val="00FB7C00"/>
    <w:rsid w:val="00FC04F6"/>
    <w:rsid w:val="00FC0AB0"/>
    <w:rsid w:val="00FC0AD0"/>
    <w:rsid w:val="00FC112C"/>
    <w:rsid w:val="00FC12A5"/>
    <w:rsid w:val="00FC17C7"/>
    <w:rsid w:val="00FC1817"/>
    <w:rsid w:val="00FC2153"/>
    <w:rsid w:val="00FC2701"/>
    <w:rsid w:val="00FC29C3"/>
    <w:rsid w:val="00FC2C59"/>
    <w:rsid w:val="00FC331E"/>
    <w:rsid w:val="00FC355A"/>
    <w:rsid w:val="00FC3BDE"/>
    <w:rsid w:val="00FC3CD8"/>
    <w:rsid w:val="00FC43A5"/>
    <w:rsid w:val="00FC4BA1"/>
    <w:rsid w:val="00FC4BD4"/>
    <w:rsid w:val="00FC4C42"/>
    <w:rsid w:val="00FC4C84"/>
    <w:rsid w:val="00FC4D5D"/>
    <w:rsid w:val="00FC5453"/>
    <w:rsid w:val="00FC58B9"/>
    <w:rsid w:val="00FC5CBA"/>
    <w:rsid w:val="00FC6739"/>
    <w:rsid w:val="00FD01E7"/>
    <w:rsid w:val="00FD021D"/>
    <w:rsid w:val="00FD095F"/>
    <w:rsid w:val="00FD0E80"/>
    <w:rsid w:val="00FD1382"/>
    <w:rsid w:val="00FD1820"/>
    <w:rsid w:val="00FD1ACF"/>
    <w:rsid w:val="00FD1ECA"/>
    <w:rsid w:val="00FD2468"/>
    <w:rsid w:val="00FD2DA4"/>
    <w:rsid w:val="00FD2E65"/>
    <w:rsid w:val="00FD32D6"/>
    <w:rsid w:val="00FD3AFD"/>
    <w:rsid w:val="00FD3CC7"/>
    <w:rsid w:val="00FD4E3E"/>
    <w:rsid w:val="00FD53D3"/>
    <w:rsid w:val="00FD655F"/>
    <w:rsid w:val="00FD6C25"/>
    <w:rsid w:val="00FD745C"/>
    <w:rsid w:val="00FD75CE"/>
    <w:rsid w:val="00FD7CFC"/>
    <w:rsid w:val="00FD7F33"/>
    <w:rsid w:val="00FE00EF"/>
    <w:rsid w:val="00FE0618"/>
    <w:rsid w:val="00FE0662"/>
    <w:rsid w:val="00FE0A4E"/>
    <w:rsid w:val="00FE0A56"/>
    <w:rsid w:val="00FE0D08"/>
    <w:rsid w:val="00FE15F1"/>
    <w:rsid w:val="00FE1638"/>
    <w:rsid w:val="00FE172B"/>
    <w:rsid w:val="00FE1BD2"/>
    <w:rsid w:val="00FE1E33"/>
    <w:rsid w:val="00FE2B00"/>
    <w:rsid w:val="00FE2C10"/>
    <w:rsid w:val="00FE3640"/>
    <w:rsid w:val="00FE3836"/>
    <w:rsid w:val="00FE38F7"/>
    <w:rsid w:val="00FE3DA9"/>
    <w:rsid w:val="00FE4649"/>
    <w:rsid w:val="00FE47EE"/>
    <w:rsid w:val="00FE48A0"/>
    <w:rsid w:val="00FE554A"/>
    <w:rsid w:val="00FE600E"/>
    <w:rsid w:val="00FE643F"/>
    <w:rsid w:val="00FE653F"/>
    <w:rsid w:val="00FE6E72"/>
    <w:rsid w:val="00FE76F2"/>
    <w:rsid w:val="00FE7B94"/>
    <w:rsid w:val="00FE7CCD"/>
    <w:rsid w:val="00FE7FDF"/>
    <w:rsid w:val="00FF0281"/>
    <w:rsid w:val="00FF04BB"/>
    <w:rsid w:val="00FF0905"/>
    <w:rsid w:val="00FF11B7"/>
    <w:rsid w:val="00FF204B"/>
    <w:rsid w:val="00FF259B"/>
    <w:rsid w:val="00FF29A4"/>
    <w:rsid w:val="00FF2B36"/>
    <w:rsid w:val="00FF2CF5"/>
    <w:rsid w:val="00FF2D0D"/>
    <w:rsid w:val="00FF2E87"/>
    <w:rsid w:val="00FF2FD6"/>
    <w:rsid w:val="00FF3F55"/>
    <w:rsid w:val="00FF4EAB"/>
    <w:rsid w:val="00FF4F81"/>
    <w:rsid w:val="00FF4F83"/>
    <w:rsid w:val="00FF50A3"/>
    <w:rsid w:val="00FF548A"/>
    <w:rsid w:val="00FF5F21"/>
    <w:rsid w:val="00FF616D"/>
    <w:rsid w:val="00FF6239"/>
    <w:rsid w:val="00FF6F99"/>
    <w:rsid w:val="00FF736D"/>
    <w:rsid w:val="00FF7604"/>
    <w:rsid w:val="00FF76A0"/>
    <w:rsid w:val="00FF785D"/>
    <w:rsid w:val="00FF7A6B"/>
    <w:rsid w:val="1471B963"/>
    <w:rsid w:val="421A588D"/>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BD14B"/>
  <w15:chartTrackingRefBased/>
  <w15:docId w15:val="{642EB48E-DF41-45A9-9102-8DFC3BF63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24F"/>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fr" w:eastAsia="pt-BR"/>
    </w:rPr>
  </w:style>
  <w:style w:type="paragraph" w:styleId="Titre1">
    <w:name w:val="heading 1"/>
    <w:basedOn w:val="Normal"/>
    <w:next w:val="Normal"/>
    <w:link w:val="Titre1Car"/>
    <w:autoRedefine/>
    <w:uiPriority w:val="9"/>
    <w:qFormat/>
    <w:rsid w:val="005170F5"/>
    <w:pPr>
      <w:keepNext/>
      <w:keepLines/>
      <w:spacing w:before="240"/>
      <w:outlineLvl w:val="0"/>
    </w:pPr>
    <w:rPr>
      <w:rFonts w:asciiTheme="minorHAnsi" w:eastAsiaTheme="majorEastAsia" w:hAnsiTheme="minorHAnsi" w:cstheme="majorBidi"/>
      <w:b/>
      <w:bCs/>
      <w:color w:val="2F5496" w:themeColor="accent1" w:themeShade="BF"/>
      <w:sz w:val="80"/>
      <w:szCs w:val="80"/>
      <w:lang w:val="fr-FR"/>
    </w:rPr>
  </w:style>
  <w:style w:type="paragraph" w:styleId="Titre2">
    <w:name w:val="heading 2"/>
    <w:basedOn w:val="Normal"/>
    <w:next w:val="Normal"/>
    <w:link w:val="Titre2Car"/>
    <w:autoRedefine/>
    <w:uiPriority w:val="9"/>
    <w:unhideWhenUsed/>
    <w:qFormat/>
    <w:rsid w:val="002C4C57"/>
    <w:pPr>
      <w:keepNext/>
      <w:keepLines/>
      <w:shd w:val="clear" w:color="auto" w:fill="FFFFFF"/>
      <w:tabs>
        <w:tab w:val="center" w:pos="4536"/>
        <w:tab w:val="right" w:pos="9072"/>
        <w:tab w:val="left" w:pos="10065"/>
      </w:tabs>
      <w:spacing w:before="300" w:after="150"/>
      <w:outlineLvl w:val="1"/>
    </w:pPr>
    <w:rPr>
      <w:rFonts w:asciiTheme="minorHAnsi" w:eastAsia="Georgia" w:hAnsiTheme="minorHAnsi" w:cstheme="minorHAnsi"/>
      <w:b/>
      <w:bCs/>
      <w:iCs/>
      <w:color w:val="2F5496"/>
      <w:sz w:val="52"/>
      <w:szCs w:val="52"/>
      <w:lang w:val="fr-FR"/>
    </w:rPr>
  </w:style>
  <w:style w:type="paragraph" w:styleId="Titre3">
    <w:name w:val="heading 3"/>
    <w:basedOn w:val="Normal"/>
    <w:next w:val="Normal"/>
    <w:link w:val="Titre3Car"/>
    <w:uiPriority w:val="9"/>
    <w:unhideWhenUsed/>
    <w:qFormat/>
    <w:rsid w:val="00597126"/>
    <w:pPr>
      <w:pBdr>
        <w:top w:val="none" w:sz="0" w:space="0" w:color="auto"/>
        <w:left w:val="none" w:sz="0" w:space="0" w:color="auto"/>
        <w:bottom w:val="none" w:sz="0" w:space="0" w:color="auto"/>
        <w:right w:val="none" w:sz="0" w:space="0" w:color="auto"/>
        <w:between w:val="none" w:sz="0" w:space="0" w:color="auto"/>
      </w:pBdr>
      <w:outlineLvl w:val="2"/>
    </w:pPr>
    <w:rPr>
      <w:rFonts w:asciiTheme="minorHAnsi" w:hAnsiTheme="minorHAnsi" w:cstheme="minorHAnsi"/>
      <w:b/>
      <w:bCs/>
      <w:color w:val="2F5496" w:themeColor="accent1" w:themeShade="BF"/>
      <w:sz w:val="44"/>
      <w:szCs w:val="44"/>
      <w:lang w:val="fr-FR"/>
    </w:rPr>
  </w:style>
  <w:style w:type="paragraph" w:styleId="Titre4">
    <w:name w:val="heading 4"/>
    <w:basedOn w:val="Normal"/>
    <w:next w:val="Normal"/>
    <w:link w:val="Titre4Car"/>
    <w:uiPriority w:val="9"/>
    <w:semiHidden/>
    <w:unhideWhenUsed/>
    <w:qFormat/>
    <w:rsid w:val="00FF0281"/>
    <w:pPr>
      <w:keepNext/>
      <w:keepLines/>
      <w:spacing w:before="4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iPriority w:val="9"/>
    <w:semiHidden/>
    <w:unhideWhenUsed/>
    <w:qFormat/>
    <w:rsid w:val="008E6849"/>
    <w:pPr>
      <w:keepNext/>
      <w:keepLines/>
      <w:spacing w:before="4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CD13A6"/>
    <w:pPr>
      <w:tabs>
        <w:tab w:val="center" w:pos="4252"/>
        <w:tab w:val="right" w:pos="8504"/>
      </w:tabs>
    </w:pPr>
  </w:style>
  <w:style w:type="character" w:customStyle="1" w:styleId="En-tteCar">
    <w:name w:val="En-tête Car"/>
    <w:basedOn w:val="Policepardfaut"/>
    <w:link w:val="En-tte"/>
    <w:uiPriority w:val="99"/>
    <w:rsid w:val="00CD13A6"/>
    <w:rPr>
      <w:rFonts w:ascii="Times New Roman" w:eastAsia="Times New Roman" w:hAnsi="Times New Roman" w:cs="Times New Roman"/>
      <w:color w:val="000000"/>
      <w:sz w:val="24"/>
      <w:szCs w:val="24"/>
      <w:lang w:val="fr" w:eastAsia="pt-BR"/>
    </w:rPr>
  </w:style>
  <w:style w:type="paragraph" w:styleId="Pieddepage">
    <w:name w:val="footer"/>
    <w:basedOn w:val="Normal"/>
    <w:link w:val="PieddepageCar"/>
    <w:uiPriority w:val="99"/>
    <w:unhideWhenUsed/>
    <w:rsid w:val="00CD13A6"/>
    <w:pPr>
      <w:tabs>
        <w:tab w:val="center" w:pos="4252"/>
        <w:tab w:val="right" w:pos="8504"/>
      </w:tabs>
    </w:pPr>
  </w:style>
  <w:style w:type="character" w:customStyle="1" w:styleId="PieddepageCar">
    <w:name w:val="Pied de page Car"/>
    <w:basedOn w:val="Policepardfaut"/>
    <w:link w:val="Pieddepage"/>
    <w:uiPriority w:val="99"/>
    <w:rsid w:val="00CD13A6"/>
    <w:rPr>
      <w:rFonts w:ascii="Times New Roman" w:eastAsia="Times New Roman" w:hAnsi="Times New Roman" w:cs="Times New Roman"/>
      <w:color w:val="000000"/>
      <w:sz w:val="24"/>
      <w:szCs w:val="24"/>
      <w:lang w:val="fr" w:eastAsia="pt-BR"/>
    </w:rPr>
  </w:style>
  <w:style w:type="character" w:styleId="Lienhypertexte">
    <w:name w:val="Hyperlink"/>
    <w:basedOn w:val="Policepardfaut"/>
    <w:uiPriority w:val="99"/>
    <w:unhideWhenUsed/>
    <w:rsid w:val="00CD13A6"/>
    <w:rPr>
      <w:color w:val="0563C1" w:themeColor="hyperlink"/>
      <w:u w:val="single"/>
    </w:rPr>
  </w:style>
  <w:style w:type="character" w:styleId="Mentionnonrsolue">
    <w:name w:val="Unresolved Mention"/>
    <w:basedOn w:val="Policepardfaut"/>
    <w:uiPriority w:val="99"/>
    <w:semiHidden/>
    <w:unhideWhenUsed/>
    <w:rsid w:val="00CD13A6"/>
    <w:rPr>
      <w:color w:val="605E5C"/>
      <w:shd w:val="clear" w:color="auto" w:fill="E1DFDD"/>
    </w:rPr>
  </w:style>
  <w:style w:type="character" w:customStyle="1" w:styleId="Titre2Car">
    <w:name w:val="Titre 2 Car"/>
    <w:basedOn w:val="Policepardfaut"/>
    <w:link w:val="Titre2"/>
    <w:uiPriority w:val="9"/>
    <w:rsid w:val="002C4C57"/>
    <w:rPr>
      <w:rFonts w:eastAsia="Georgia" w:cstheme="minorHAnsi"/>
      <w:b/>
      <w:bCs/>
      <w:iCs/>
      <w:color w:val="2F5496"/>
      <w:sz w:val="52"/>
      <w:szCs w:val="52"/>
      <w:shd w:val="clear" w:color="auto" w:fill="FFFFFF"/>
      <w:lang w:val="fr-FR" w:eastAsia="pt-BR"/>
    </w:rPr>
  </w:style>
  <w:style w:type="paragraph" w:styleId="Notedebasdepage">
    <w:name w:val="footnote text"/>
    <w:basedOn w:val="Normal"/>
    <w:link w:val="NotedebasdepageCar"/>
    <w:uiPriority w:val="99"/>
    <w:semiHidden/>
    <w:unhideWhenUsed/>
    <w:rsid w:val="00FF11B7"/>
    <w:rPr>
      <w:sz w:val="20"/>
      <w:szCs w:val="20"/>
    </w:rPr>
  </w:style>
  <w:style w:type="character" w:customStyle="1" w:styleId="NotedebasdepageCar">
    <w:name w:val="Note de bas de page Car"/>
    <w:basedOn w:val="Policepardfaut"/>
    <w:link w:val="Notedebasdepage"/>
    <w:uiPriority w:val="99"/>
    <w:semiHidden/>
    <w:rsid w:val="00FF11B7"/>
    <w:rPr>
      <w:rFonts w:ascii="Times New Roman" w:eastAsia="Times New Roman" w:hAnsi="Times New Roman" w:cs="Times New Roman"/>
      <w:color w:val="000000"/>
      <w:sz w:val="20"/>
      <w:szCs w:val="20"/>
      <w:lang w:val="fr" w:eastAsia="pt-BR"/>
    </w:rPr>
  </w:style>
  <w:style w:type="character" w:styleId="Appelnotedebasdep">
    <w:name w:val="footnote reference"/>
    <w:basedOn w:val="Policepardfaut"/>
    <w:uiPriority w:val="99"/>
    <w:semiHidden/>
    <w:unhideWhenUsed/>
    <w:rsid w:val="00FF11B7"/>
    <w:rPr>
      <w:vertAlign w:val="superscript"/>
    </w:rPr>
  </w:style>
  <w:style w:type="paragraph" w:styleId="Notedefin">
    <w:name w:val="endnote text"/>
    <w:basedOn w:val="Normal"/>
    <w:link w:val="NotedefinCar"/>
    <w:uiPriority w:val="99"/>
    <w:semiHidden/>
    <w:unhideWhenUsed/>
    <w:rsid w:val="00FF11B7"/>
    <w:rPr>
      <w:sz w:val="20"/>
      <w:szCs w:val="20"/>
    </w:rPr>
  </w:style>
  <w:style w:type="character" w:customStyle="1" w:styleId="NotedefinCar">
    <w:name w:val="Note de fin Car"/>
    <w:basedOn w:val="Policepardfaut"/>
    <w:link w:val="Notedefin"/>
    <w:uiPriority w:val="99"/>
    <w:semiHidden/>
    <w:rsid w:val="00FF11B7"/>
    <w:rPr>
      <w:rFonts w:ascii="Times New Roman" w:eastAsia="Times New Roman" w:hAnsi="Times New Roman" w:cs="Times New Roman"/>
      <w:color w:val="000000"/>
      <w:sz w:val="20"/>
      <w:szCs w:val="20"/>
      <w:lang w:val="fr" w:eastAsia="pt-BR"/>
    </w:rPr>
  </w:style>
  <w:style w:type="character" w:styleId="Appeldenotedefin">
    <w:name w:val="endnote reference"/>
    <w:basedOn w:val="Policepardfaut"/>
    <w:uiPriority w:val="99"/>
    <w:semiHidden/>
    <w:unhideWhenUsed/>
    <w:rsid w:val="00FF11B7"/>
    <w:rPr>
      <w:vertAlign w:val="superscript"/>
    </w:rPr>
  </w:style>
  <w:style w:type="paragraph" w:styleId="Paragraphedeliste">
    <w:name w:val="List Paragraph"/>
    <w:basedOn w:val="Normal"/>
    <w:uiPriority w:val="34"/>
    <w:qFormat/>
    <w:rsid w:val="00FF11B7"/>
    <w:pPr>
      <w:ind w:left="720"/>
      <w:contextualSpacing/>
    </w:pPr>
  </w:style>
  <w:style w:type="paragraph" w:styleId="NormalWeb">
    <w:name w:val="Normal (Web)"/>
    <w:basedOn w:val="Normal"/>
    <w:uiPriority w:val="99"/>
    <w:unhideWhenUsed/>
    <w:rsid w:val="005C794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character" w:customStyle="1" w:styleId="Titre1Car">
    <w:name w:val="Titre 1 Car"/>
    <w:basedOn w:val="Policepardfaut"/>
    <w:link w:val="Titre1"/>
    <w:uiPriority w:val="9"/>
    <w:rsid w:val="005170F5"/>
    <w:rPr>
      <w:rFonts w:eastAsiaTheme="majorEastAsia" w:cstheme="majorBidi"/>
      <w:b/>
      <w:bCs/>
      <w:color w:val="2F5496" w:themeColor="accent1" w:themeShade="BF"/>
      <w:sz w:val="80"/>
      <w:szCs w:val="80"/>
      <w:lang w:val="fr-FR" w:eastAsia="pt-BR"/>
    </w:rPr>
  </w:style>
  <w:style w:type="character" w:customStyle="1" w:styleId="Titre3Car">
    <w:name w:val="Titre 3 Car"/>
    <w:basedOn w:val="Policepardfaut"/>
    <w:link w:val="Titre3"/>
    <w:uiPriority w:val="9"/>
    <w:rsid w:val="00597126"/>
    <w:rPr>
      <w:rFonts w:eastAsia="Times New Roman" w:cstheme="minorHAnsi"/>
      <w:b/>
      <w:bCs/>
      <w:color w:val="2F5496" w:themeColor="accent1" w:themeShade="BF"/>
      <w:sz w:val="44"/>
      <w:szCs w:val="44"/>
      <w:lang w:val="fr-FR" w:eastAsia="pt-BR"/>
    </w:rPr>
  </w:style>
  <w:style w:type="paragraph" w:styleId="Textedebulles">
    <w:name w:val="Balloon Text"/>
    <w:basedOn w:val="Normal"/>
    <w:link w:val="TextedebullesCar"/>
    <w:uiPriority w:val="99"/>
    <w:semiHidden/>
    <w:unhideWhenUsed/>
    <w:rsid w:val="00CA751C"/>
    <w:rPr>
      <w:rFonts w:ascii="Segoe UI" w:hAnsi="Segoe UI" w:cs="Segoe UI"/>
      <w:sz w:val="18"/>
      <w:szCs w:val="18"/>
    </w:rPr>
  </w:style>
  <w:style w:type="character" w:customStyle="1" w:styleId="TextedebullesCar">
    <w:name w:val="Texte de bulles Car"/>
    <w:basedOn w:val="Policepardfaut"/>
    <w:link w:val="Textedebulles"/>
    <w:uiPriority w:val="99"/>
    <w:semiHidden/>
    <w:rsid w:val="00CA751C"/>
    <w:rPr>
      <w:rFonts w:ascii="Segoe UI" w:eastAsia="Times New Roman" w:hAnsi="Segoe UI" w:cs="Segoe UI"/>
      <w:color w:val="000000"/>
      <w:sz w:val="18"/>
      <w:szCs w:val="18"/>
      <w:lang w:val="fr" w:eastAsia="pt-BR"/>
    </w:rPr>
  </w:style>
  <w:style w:type="character" w:styleId="Numrodepage">
    <w:name w:val="page number"/>
    <w:basedOn w:val="Policepardfaut"/>
    <w:uiPriority w:val="99"/>
    <w:unhideWhenUsed/>
    <w:rsid w:val="00C76DC8"/>
  </w:style>
  <w:style w:type="character" w:styleId="lev">
    <w:name w:val="Strong"/>
    <w:basedOn w:val="Policepardfaut"/>
    <w:uiPriority w:val="22"/>
    <w:qFormat/>
    <w:rsid w:val="008B672B"/>
    <w:rPr>
      <w:b/>
      <w:bCs/>
    </w:rPr>
  </w:style>
  <w:style w:type="character" w:styleId="Accentuation">
    <w:name w:val="Emphasis"/>
    <w:basedOn w:val="Policepardfaut"/>
    <w:uiPriority w:val="20"/>
    <w:qFormat/>
    <w:rsid w:val="008B672B"/>
    <w:rPr>
      <w:i/>
      <w:iCs/>
    </w:rPr>
  </w:style>
  <w:style w:type="paragraph" w:customStyle="1" w:styleId="msonormal0">
    <w:name w:val="msonormal"/>
    <w:basedOn w:val="Normal"/>
    <w:rsid w:val="00BA7C7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paragraph" w:styleId="En-ttedetabledesmatires">
    <w:name w:val="TOC Heading"/>
    <w:basedOn w:val="Titre1"/>
    <w:next w:val="Normal"/>
    <w:uiPriority w:val="39"/>
    <w:unhideWhenUsed/>
    <w:qFormat/>
    <w:rsid w:val="008F00C5"/>
    <w:pPr>
      <w:pBdr>
        <w:top w:val="none" w:sz="0" w:space="0" w:color="auto"/>
        <w:left w:val="none" w:sz="0" w:space="0" w:color="auto"/>
        <w:bottom w:val="none" w:sz="0" w:space="0" w:color="auto"/>
        <w:right w:val="none" w:sz="0" w:space="0" w:color="auto"/>
        <w:between w:val="none" w:sz="0" w:space="0" w:color="auto"/>
      </w:pBdr>
      <w:spacing w:line="259" w:lineRule="auto"/>
      <w:outlineLvl w:val="9"/>
    </w:pPr>
    <w:rPr>
      <w:rFonts w:asciiTheme="majorHAnsi" w:hAnsiTheme="majorHAnsi"/>
      <w:b w:val="0"/>
      <w:sz w:val="32"/>
      <w:lang w:val="pt-BR"/>
    </w:rPr>
  </w:style>
  <w:style w:type="paragraph" w:styleId="TM1">
    <w:name w:val="toc 1"/>
    <w:basedOn w:val="Normal"/>
    <w:next w:val="Normal"/>
    <w:autoRedefine/>
    <w:uiPriority w:val="39"/>
    <w:unhideWhenUsed/>
    <w:rsid w:val="008F00C5"/>
    <w:pPr>
      <w:spacing w:after="100"/>
    </w:pPr>
  </w:style>
  <w:style w:type="paragraph" w:styleId="TM2">
    <w:name w:val="toc 2"/>
    <w:basedOn w:val="Normal"/>
    <w:next w:val="Normal"/>
    <w:autoRedefine/>
    <w:uiPriority w:val="39"/>
    <w:unhideWhenUsed/>
    <w:rsid w:val="008F00C5"/>
    <w:pPr>
      <w:spacing w:after="100"/>
      <w:ind w:left="240"/>
    </w:pPr>
  </w:style>
  <w:style w:type="character" w:customStyle="1" w:styleId="gmaildefault">
    <w:name w:val="gmail_default"/>
    <w:basedOn w:val="Policepardfaut"/>
    <w:rsid w:val="00120FE2"/>
  </w:style>
  <w:style w:type="paragraph" w:styleId="TM3">
    <w:name w:val="toc 3"/>
    <w:basedOn w:val="Normal"/>
    <w:next w:val="Normal"/>
    <w:autoRedefine/>
    <w:uiPriority w:val="39"/>
    <w:unhideWhenUsed/>
    <w:rsid w:val="00D9365A"/>
    <w:pPr>
      <w:spacing w:after="100"/>
      <w:ind w:left="480"/>
    </w:pPr>
  </w:style>
  <w:style w:type="paragraph" w:styleId="TM4">
    <w:name w:val="toc 4"/>
    <w:basedOn w:val="Normal"/>
    <w:next w:val="Normal"/>
    <w:autoRedefine/>
    <w:uiPriority w:val="39"/>
    <w:unhideWhenUsed/>
    <w:rsid w:val="00D9365A"/>
    <w:pPr>
      <w:pBdr>
        <w:top w:val="none" w:sz="0" w:space="0" w:color="auto"/>
        <w:left w:val="none" w:sz="0" w:space="0" w:color="auto"/>
        <w:bottom w:val="none" w:sz="0" w:space="0" w:color="auto"/>
        <w:right w:val="none" w:sz="0" w:space="0" w:color="auto"/>
        <w:between w:val="none" w:sz="0" w:space="0" w:color="auto"/>
      </w:pBdr>
      <w:spacing w:after="100" w:line="259" w:lineRule="auto"/>
      <w:ind w:left="660"/>
    </w:pPr>
    <w:rPr>
      <w:rFonts w:asciiTheme="minorHAnsi" w:eastAsiaTheme="minorEastAsia" w:hAnsiTheme="minorHAnsi" w:cstheme="minorBidi"/>
      <w:color w:val="auto"/>
      <w:kern w:val="2"/>
      <w:sz w:val="22"/>
      <w:szCs w:val="22"/>
      <w:lang w:val="pt-BR"/>
      <w14:ligatures w14:val="standardContextual"/>
    </w:rPr>
  </w:style>
  <w:style w:type="paragraph" w:styleId="TM5">
    <w:name w:val="toc 5"/>
    <w:basedOn w:val="Normal"/>
    <w:next w:val="Normal"/>
    <w:autoRedefine/>
    <w:uiPriority w:val="39"/>
    <w:unhideWhenUsed/>
    <w:rsid w:val="00D9365A"/>
    <w:pPr>
      <w:pBdr>
        <w:top w:val="none" w:sz="0" w:space="0" w:color="auto"/>
        <w:left w:val="none" w:sz="0" w:space="0" w:color="auto"/>
        <w:bottom w:val="none" w:sz="0" w:space="0" w:color="auto"/>
        <w:right w:val="none" w:sz="0" w:space="0" w:color="auto"/>
        <w:between w:val="none" w:sz="0" w:space="0" w:color="auto"/>
      </w:pBdr>
      <w:spacing w:after="100" w:line="259" w:lineRule="auto"/>
      <w:ind w:left="880"/>
    </w:pPr>
    <w:rPr>
      <w:rFonts w:asciiTheme="minorHAnsi" w:eastAsiaTheme="minorEastAsia" w:hAnsiTheme="minorHAnsi" w:cstheme="minorBidi"/>
      <w:color w:val="auto"/>
      <w:kern w:val="2"/>
      <w:sz w:val="22"/>
      <w:szCs w:val="22"/>
      <w:lang w:val="pt-BR"/>
      <w14:ligatures w14:val="standardContextual"/>
    </w:rPr>
  </w:style>
  <w:style w:type="paragraph" w:styleId="TM6">
    <w:name w:val="toc 6"/>
    <w:basedOn w:val="Normal"/>
    <w:next w:val="Normal"/>
    <w:autoRedefine/>
    <w:uiPriority w:val="39"/>
    <w:unhideWhenUsed/>
    <w:rsid w:val="00D9365A"/>
    <w:pPr>
      <w:pBdr>
        <w:top w:val="none" w:sz="0" w:space="0" w:color="auto"/>
        <w:left w:val="none" w:sz="0" w:space="0" w:color="auto"/>
        <w:bottom w:val="none" w:sz="0" w:space="0" w:color="auto"/>
        <w:right w:val="none" w:sz="0" w:space="0" w:color="auto"/>
        <w:between w:val="none" w:sz="0" w:space="0" w:color="auto"/>
      </w:pBdr>
      <w:spacing w:after="100" w:line="259" w:lineRule="auto"/>
      <w:ind w:left="1100"/>
    </w:pPr>
    <w:rPr>
      <w:rFonts w:asciiTheme="minorHAnsi" w:eastAsiaTheme="minorEastAsia" w:hAnsiTheme="minorHAnsi" w:cstheme="minorBidi"/>
      <w:color w:val="auto"/>
      <w:kern w:val="2"/>
      <w:sz w:val="22"/>
      <w:szCs w:val="22"/>
      <w:lang w:val="pt-BR"/>
      <w14:ligatures w14:val="standardContextual"/>
    </w:rPr>
  </w:style>
  <w:style w:type="paragraph" w:styleId="TM7">
    <w:name w:val="toc 7"/>
    <w:basedOn w:val="Normal"/>
    <w:next w:val="Normal"/>
    <w:autoRedefine/>
    <w:uiPriority w:val="39"/>
    <w:unhideWhenUsed/>
    <w:rsid w:val="00D9365A"/>
    <w:pPr>
      <w:pBdr>
        <w:top w:val="none" w:sz="0" w:space="0" w:color="auto"/>
        <w:left w:val="none" w:sz="0" w:space="0" w:color="auto"/>
        <w:bottom w:val="none" w:sz="0" w:space="0" w:color="auto"/>
        <w:right w:val="none" w:sz="0" w:space="0" w:color="auto"/>
        <w:between w:val="none" w:sz="0" w:space="0" w:color="auto"/>
      </w:pBdr>
      <w:spacing w:after="100" w:line="259" w:lineRule="auto"/>
      <w:ind w:left="1320"/>
    </w:pPr>
    <w:rPr>
      <w:rFonts w:asciiTheme="minorHAnsi" w:eastAsiaTheme="minorEastAsia" w:hAnsiTheme="minorHAnsi" w:cstheme="minorBidi"/>
      <w:color w:val="auto"/>
      <w:kern w:val="2"/>
      <w:sz w:val="22"/>
      <w:szCs w:val="22"/>
      <w:lang w:val="pt-BR"/>
      <w14:ligatures w14:val="standardContextual"/>
    </w:rPr>
  </w:style>
  <w:style w:type="paragraph" w:styleId="TM8">
    <w:name w:val="toc 8"/>
    <w:basedOn w:val="Normal"/>
    <w:next w:val="Normal"/>
    <w:autoRedefine/>
    <w:uiPriority w:val="39"/>
    <w:unhideWhenUsed/>
    <w:rsid w:val="00D9365A"/>
    <w:pPr>
      <w:pBdr>
        <w:top w:val="none" w:sz="0" w:space="0" w:color="auto"/>
        <w:left w:val="none" w:sz="0" w:space="0" w:color="auto"/>
        <w:bottom w:val="none" w:sz="0" w:space="0" w:color="auto"/>
        <w:right w:val="none" w:sz="0" w:space="0" w:color="auto"/>
        <w:between w:val="none" w:sz="0" w:space="0" w:color="auto"/>
      </w:pBdr>
      <w:spacing w:after="100" w:line="259" w:lineRule="auto"/>
      <w:ind w:left="1540"/>
    </w:pPr>
    <w:rPr>
      <w:rFonts w:asciiTheme="minorHAnsi" w:eastAsiaTheme="minorEastAsia" w:hAnsiTheme="minorHAnsi" w:cstheme="minorBidi"/>
      <w:color w:val="auto"/>
      <w:kern w:val="2"/>
      <w:sz w:val="22"/>
      <w:szCs w:val="22"/>
      <w:lang w:val="pt-BR"/>
      <w14:ligatures w14:val="standardContextual"/>
    </w:rPr>
  </w:style>
  <w:style w:type="paragraph" w:styleId="TM9">
    <w:name w:val="toc 9"/>
    <w:basedOn w:val="Normal"/>
    <w:next w:val="Normal"/>
    <w:autoRedefine/>
    <w:uiPriority w:val="39"/>
    <w:unhideWhenUsed/>
    <w:rsid w:val="00D9365A"/>
    <w:pPr>
      <w:pBdr>
        <w:top w:val="none" w:sz="0" w:space="0" w:color="auto"/>
        <w:left w:val="none" w:sz="0" w:space="0" w:color="auto"/>
        <w:bottom w:val="none" w:sz="0" w:space="0" w:color="auto"/>
        <w:right w:val="none" w:sz="0" w:space="0" w:color="auto"/>
        <w:between w:val="none" w:sz="0" w:space="0" w:color="auto"/>
      </w:pBdr>
      <w:spacing w:after="100" w:line="259" w:lineRule="auto"/>
      <w:ind w:left="1760"/>
    </w:pPr>
    <w:rPr>
      <w:rFonts w:asciiTheme="minorHAnsi" w:eastAsiaTheme="minorEastAsia" w:hAnsiTheme="minorHAnsi" w:cstheme="minorBidi"/>
      <w:color w:val="auto"/>
      <w:kern w:val="2"/>
      <w:sz w:val="22"/>
      <w:szCs w:val="22"/>
      <w:lang w:val="pt-BR"/>
      <w14:ligatures w14:val="standardContextual"/>
    </w:rPr>
  </w:style>
  <w:style w:type="paragraph" w:customStyle="1" w:styleId="Estilo1">
    <w:name w:val="Estilo1"/>
    <w:basedOn w:val="Normal"/>
    <w:link w:val="Estilo1Char"/>
    <w:qFormat/>
    <w:rsid w:val="00FC0AB0"/>
    <w:pPr>
      <w:pBdr>
        <w:top w:val="none" w:sz="0" w:space="0" w:color="auto"/>
        <w:left w:val="none" w:sz="0" w:space="0" w:color="auto"/>
        <w:bottom w:val="none" w:sz="0" w:space="0" w:color="auto"/>
        <w:right w:val="none" w:sz="0" w:space="0" w:color="auto"/>
        <w:between w:val="none" w:sz="0" w:space="0" w:color="auto"/>
      </w:pBdr>
    </w:pPr>
    <w:rPr>
      <w:rFonts w:asciiTheme="minorHAnsi" w:hAnsiTheme="minorHAnsi" w:cstheme="minorHAnsi"/>
      <w:color w:val="auto"/>
      <w:sz w:val="28"/>
      <w:szCs w:val="28"/>
      <w:lang w:val="fr-FR"/>
    </w:rPr>
  </w:style>
  <w:style w:type="character" w:customStyle="1" w:styleId="Estilo1Char">
    <w:name w:val="Estilo1 Char"/>
    <w:basedOn w:val="Policepardfaut"/>
    <w:link w:val="Estilo1"/>
    <w:rsid w:val="00FC0AB0"/>
    <w:rPr>
      <w:rFonts w:eastAsia="Times New Roman" w:cstheme="minorHAnsi"/>
      <w:sz w:val="28"/>
      <w:szCs w:val="28"/>
      <w:lang w:val="fr-FR" w:eastAsia="pt-BR"/>
    </w:rPr>
  </w:style>
  <w:style w:type="paragraph" w:styleId="Commentaire">
    <w:name w:val="annotation text"/>
    <w:basedOn w:val="Normal"/>
    <w:link w:val="CommentaireCar"/>
    <w:uiPriority w:val="99"/>
    <w:semiHidden/>
    <w:unhideWhenUsed/>
    <w:rsid w:val="00630197"/>
    <w:rPr>
      <w:sz w:val="20"/>
      <w:szCs w:val="20"/>
    </w:rPr>
  </w:style>
  <w:style w:type="character" w:customStyle="1" w:styleId="CommentaireCar">
    <w:name w:val="Commentaire Car"/>
    <w:basedOn w:val="Policepardfaut"/>
    <w:link w:val="Commentaire"/>
    <w:uiPriority w:val="99"/>
    <w:semiHidden/>
    <w:rsid w:val="00630197"/>
    <w:rPr>
      <w:rFonts w:ascii="Times New Roman" w:eastAsia="Times New Roman" w:hAnsi="Times New Roman" w:cs="Times New Roman"/>
      <w:color w:val="000000"/>
      <w:sz w:val="20"/>
      <w:szCs w:val="20"/>
      <w:lang w:val="fr" w:eastAsia="pt-BR"/>
    </w:rPr>
  </w:style>
  <w:style w:type="character" w:styleId="Marquedecommentaire">
    <w:name w:val="annotation reference"/>
    <w:basedOn w:val="Policepardfaut"/>
    <w:uiPriority w:val="99"/>
    <w:semiHidden/>
    <w:unhideWhenUsed/>
    <w:rsid w:val="00630197"/>
    <w:rPr>
      <w:sz w:val="16"/>
      <w:szCs w:val="16"/>
    </w:rPr>
  </w:style>
  <w:style w:type="paragraph" w:styleId="Rvision">
    <w:name w:val="Revision"/>
    <w:hidden/>
    <w:uiPriority w:val="99"/>
    <w:semiHidden/>
    <w:rsid w:val="00334F47"/>
    <w:pPr>
      <w:spacing w:after="0" w:line="240" w:lineRule="auto"/>
    </w:pPr>
    <w:rPr>
      <w:rFonts w:ascii="Times New Roman" w:eastAsia="Times New Roman" w:hAnsi="Times New Roman" w:cs="Times New Roman"/>
      <w:color w:val="000000"/>
      <w:sz w:val="24"/>
      <w:szCs w:val="24"/>
      <w:lang w:val="fr" w:eastAsia="pt-BR"/>
    </w:rPr>
  </w:style>
  <w:style w:type="character" w:customStyle="1" w:styleId="gmailsignatureprefix">
    <w:name w:val="gmail_signature_prefix"/>
    <w:basedOn w:val="Policepardfaut"/>
    <w:rsid w:val="004526E2"/>
  </w:style>
  <w:style w:type="paragraph" w:customStyle="1" w:styleId="m2803853568428645336msolistparagraph">
    <w:name w:val="m_2803853568428645336msolistparagraph"/>
    <w:basedOn w:val="Normal"/>
    <w:rsid w:val="00CE3A0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character" w:customStyle="1" w:styleId="field">
    <w:name w:val="field"/>
    <w:basedOn w:val="Policepardfaut"/>
    <w:rsid w:val="00BF472C"/>
  </w:style>
  <w:style w:type="character" w:customStyle="1" w:styleId="definition-link">
    <w:name w:val="definition-link"/>
    <w:basedOn w:val="Policepardfaut"/>
    <w:rsid w:val="006328F8"/>
  </w:style>
  <w:style w:type="character" w:customStyle="1" w:styleId="typologyarticleblocklabel-sc-1vro4tp-14">
    <w:name w:val="typologyarticle__blocklabel-sc-1vro4tp-14"/>
    <w:basedOn w:val="Policepardfaut"/>
    <w:rsid w:val="00125E4F"/>
  </w:style>
  <w:style w:type="character" w:customStyle="1" w:styleId="fonttertiary">
    <w:name w:val="font_tertiary"/>
    <w:basedOn w:val="Policepardfaut"/>
    <w:rsid w:val="00125E4F"/>
  </w:style>
  <w:style w:type="character" w:customStyle="1" w:styleId="typologyarticleblocksubheadline-sc-1vro4tp-4">
    <w:name w:val="typologyarticle__blocksubheadline-sc-1vro4tp-4"/>
    <w:basedOn w:val="Policepardfaut"/>
    <w:rsid w:val="00125E4F"/>
  </w:style>
  <w:style w:type="paragraph" w:customStyle="1" w:styleId="imagemetadatametadataparagraph-sc-1gn0vty-0">
    <w:name w:val="imagemetadata__metadataparagraph-sc-1gn0vty-0"/>
    <w:basedOn w:val="Normal"/>
    <w:rsid w:val="00125E4F"/>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eastAsiaTheme="minorEastAsia"/>
      <w:color w:val="auto"/>
      <w:lang w:val="fr-FR" w:eastAsia="fr-FR"/>
    </w:rPr>
  </w:style>
  <w:style w:type="character" w:customStyle="1" w:styleId="fontxs">
    <w:name w:val="font_xs"/>
    <w:basedOn w:val="Policepardfaut"/>
    <w:rsid w:val="00125E4F"/>
  </w:style>
  <w:style w:type="paragraph" w:customStyle="1" w:styleId="articlelink">
    <w:name w:val="article_link"/>
    <w:basedOn w:val="Normal"/>
    <w:rsid w:val="00125E4F"/>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eastAsiaTheme="minorEastAsia"/>
      <w:color w:val="auto"/>
      <w:lang w:val="fr-FR" w:eastAsia="fr-FR"/>
    </w:rPr>
  </w:style>
  <w:style w:type="character" w:customStyle="1" w:styleId="Titre4Car">
    <w:name w:val="Titre 4 Car"/>
    <w:basedOn w:val="Policepardfaut"/>
    <w:link w:val="Titre4"/>
    <w:uiPriority w:val="9"/>
    <w:semiHidden/>
    <w:rsid w:val="00FF0281"/>
    <w:rPr>
      <w:rFonts w:asciiTheme="majorHAnsi" w:eastAsiaTheme="majorEastAsia" w:hAnsiTheme="majorHAnsi" w:cstheme="majorBidi"/>
      <w:i/>
      <w:iCs/>
      <w:color w:val="2F5496" w:themeColor="accent1" w:themeShade="BF"/>
      <w:sz w:val="24"/>
      <w:szCs w:val="24"/>
      <w:lang w:val="fr" w:eastAsia="pt-BR"/>
    </w:rPr>
  </w:style>
  <w:style w:type="character" w:customStyle="1" w:styleId="Titre5Car">
    <w:name w:val="Titre 5 Car"/>
    <w:basedOn w:val="Policepardfaut"/>
    <w:link w:val="Titre5"/>
    <w:uiPriority w:val="9"/>
    <w:semiHidden/>
    <w:rsid w:val="008E6849"/>
    <w:rPr>
      <w:rFonts w:asciiTheme="majorHAnsi" w:eastAsiaTheme="majorEastAsia" w:hAnsiTheme="majorHAnsi" w:cstheme="majorBidi"/>
      <w:color w:val="2F5496" w:themeColor="accent1" w:themeShade="BF"/>
      <w:sz w:val="24"/>
      <w:szCs w:val="24"/>
      <w:lang w:val="f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5117">
      <w:bodyDiv w:val="1"/>
      <w:marLeft w:val="0"/>
      <w:marRight w:val="0"/>
      <w:marTop w:val="0"/>
      <w:marBottom w:val="0"/>
      <w:divBdr>
        <w:top w:val="none" w:sz="0" w:space="0" w:color="auto"/>
        <w:left w:val="none" w:sz="0" w:space="0" w:color="auto"/>
        <w:bottom w:val="none" w:sz="0" w:space="0" w:color="auto"/>
        <w:right w:val="none" w:sz="0" w:space="0" w:color="auto"/>
      </w:divBdr>
    </w:div>
    <w:div w:id="16004338">
      <w:bodyDiv w:val="1"/>
      <w:marLeft w:val="0"/>
      <w:marRight w:val="0"/>
      <w:marTop w:val="0"/>
      <w:marBottom w:val="0"/>
      <w:divBdr>
        <w:top w:val="none" w:sz="0" w:space="0" w:color="auto"/>
        <w:left w:val="none" w:sz="0" w:space="0" w:color="auto"/>
        <w:bottom w:val="none" w:sz="0" w:space="0" w:color="auto"/>
        <w:right w:val="none" w:sz="0" w:space="0" w:color="auto"/>
      </w:divBdr>
    </w:div>
    <w:div w:id="52629285">
      <w:bodyDiv w:val="1"/>
      <w:marLeft w:val="0"/>
      <w:marRight w:val="0"/>
      <w:marTop w:val="0"/>
      <w:marBottom w:val="0"/>
      <w:divBdr>
        <w:top w:val="none" w:sz="0" w:space="0" w:color="auto"/>
        <w:left w:val="none" w:sz="0" w:space="0" w:color="auto"/>
        <w:bottom w:val="none" w:sz="0" w:space="0" w:color="auto"/>
        <w:right w:val="none" w:sz="0" w:space="0" w:color="auto"/>
      </w:divBdr>
    </w:div>
    <w:div w:id="88700069">
      <w:bodyDiv w:val="1"/>
      <w:marLeft w:val="0"/>
      <w:marRight w:val="0"/>
      <w:marTop w:val="0"/>
      <w:marBottom w:val="0"/>
      <w:divBdr>
        <w:top w:val="none" w:sz="0" w:space="0" w:color="auto"/>
        <w:left w:val="none" w:sz="0" w:space="0" w:color="auto"/>
        <w:bottom w:val="none" w:sz="0" w:space="0" w:color="auto"/>
        <w:right w:val="none" w:sz="0" w:space="0" w:color="auto"/>
      </w:divBdr>
    </w:div>
    <w:div w:id="90519198">
      <w:bodyDiv w:val="1"/>
      <w:marLeft w:val="0"/>
      <w:marRight w:val="0"/>
      <w:marTop w:val="0"/>
      <w:marBottom w:val="0"/>
      <w:divBdr>
        <w:top w:val="none" w:sz="0" w:space="0" w:color="auto"/>
        <w:left w:val="none" w:sz="0" w:space="0" w:color="auto"/>
        <w:bottom w:val="none" w:sz="0" w:space="0" w:color="auto"/>
        <w:right w:val="none" w:sz="0" w:space="0" w:color="auto"/>
      </w:divBdr>
    </w:div>
    <w:div w:id="99297454">
      <w:bodyDiv w:val="1"/>
      <w:marLeft w:val="0"/>
      <w:marRight w:val="0"/>
      <w:marTop w:val="0"/>
      <w:marBottom w:val="0"/>
      <w:divBdr>
        <w:top w:val="none" w:sz="0" w:space="0" w:color="auto"/>
        <w:left w:val="none" w:sz="0" w:space="0" w:color="auto"/>
        <w:bottom w:val="none" w:sz="0" w:space="0" w:color="auto"/>
        <w:right w:val="none" w:sz="0" w:space="0" w:color="auto"/>
      </w:divBdr>
    </w:div>
    <w:div w:id="99494177">
      <w:bodyDiv w:val="1"/>
      <w:marLeft w:val="0"/>
      <w:marRight w:val="0"/>
      <w:marTop w:val="0"/>
      <w:marBottom w:val="0"/>
      <w:divBdr>
        <w:top w:val="none" w:sz="0" w:space="0" w:color="auto"/>
        <w:left w:val="none" w:sz="0" w:space="0" w:color="auto"/>
        <w:bottom w:val="none" w:sz="0" w:space="0" w:color="auto"/>
        <w:right w:val="none" w:sz="0" w:space="0" w:color="auto"/>
      </w:divBdr>
      <w:divsChild>
        <w:div w:id="1481072707">
          <w:marLeft w:val="0"/>
          <w:marRight w:val="0"/>
          <w:marTop w:val="0"/>
          <w:marBottom w:val="0"/>
          <w:divBdr>
            <w:top w:val="none" w:sz="0" w:space="0" w:color="auto"/>
            <w:left w:val="none" w:sz="0" w:space="0" w:color="auto"/>
            <w:bottom w:val="none" w:sz="0" w:space="0" w:color="auto"/>
            <w:right w:val="none" w:sz="0" w:space="0" w:color="auto"/>
          </w:divBdr>
          <w:divsChild>
            <w:div w:id="209708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6508">
      <w:bodyDiv w:val="1"/>
      <w:marLeft w:val="0"/>
      <w:marRight w:val="0"/>
      <w:marTop w:val="0"/>
      <w:marBottom w:val="0"/>
      <w:divBdr>
        <w:top w:val="none" w:sz="0" w:space="0" w:color="auto"/>
        <w:left w:val="none" w:sz="0" w:space="0" w:color="auto"/>
        <w:bottom w:val="none" w:sz="0" w:space="0" w:color="auto"/>
        <w:right w:val="none" w:sz="0" w:space="0" w:color="auto"/>
      </w:divBdr>
    </w:div>
    <w:div w:id="108746920">
      <w:bodyDiv w:val="1"/>
      <w:marLeft w:val="0"/>
      <w:marRight w:val="0"/>
      <w:marTop w:val="0"/>
      <w:marBottom w:val="0"/>
      <w:divBdr>
        <w:top w:val="none" w:sz="0" w:space="0" w:color="auto"/>
        <w:left w:val="none" w:sz="0" w:space="0" w:color="auto"/>
        <w:bottom w:val="none" w:sz="0" w:space="0" w:color="auto"/>
        <w:right w:val="none" w:sz="0" w:space="0" w:color="auto"/>
      </w:divBdr>
      <w:divsChild>
        <w:div w:id="10719293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64269">
      <w:bodyDiv w:val="1"/>
      <w:marLeft w:val="0"/>
      <w:marRight w:val="0"/>
      <w:marTop w:val="0"/>
      <w:marBottom w:val="0"/>
      <w:divBdr>
        <w:top w:val="none" w:sz="0" w:space="0" w:color="auto"/>
        <w:left w:val="none" w:sz="0" w:space="0" w:color="auto"/>
        <w:bottom w:val="none" w:sz="0" w:space="0" w:color="auto"/>
        <w:right w:val="none" w:sz="0" w:space="0" w:color="auto"/>
      </w:divBdr>
    </w:div>
    <w:div w:id="114757398">
      <w:bodyDiv w:val="1"/>
      <w:marLeft w:val="0"/>
      <w:marRight w:val="0"/>
      <w:marTop w:val="0"/>
      <w:marBottom w:val="0"/>
      <w:divBdr>
        <w:top w:val="none" w:sz="0" w:space="0" w:color="auto"/>
        <w:left w:val="none" w:sz="0" w:space="0" w:color="auto"/>
        <w:bottom w:val="none" w:sz="0" w:space="0" w:color="auto"/>
        <w:right w:val="none" w:sz="0" w:space="0" w:color="auto"/>
      </w:divBdr>
    </w:div>
    <w:div w:id="126431454">
      <w:bodyDiv w:val="1"/>
      <w:marLeft w:val="0"/>
      <w:marRight w:val="0"/>
      <w:marTop w:val="0"/>
      <w:marBottom w:val="0"/>
      <w:divBdr>
        <w:top w:val="none" w:sz="0" w:space="0" w:color="auto"/>
        <w:left w:val="none" w:sz="0" w:space="0" w:color="auto"/>
        <w:bottom w:val="none" w:sz="0" w:space="0" w:color="auto"/>
        <w:right w:val="none" w:sz="0" w:space="0" w:color="auto"/>
      </w:divBdr>
    </w:div>
    <w:div w:id="149635658">
      <w:bodyDiv w:val="1"/>
      <w:marLeft w:val="0"/>
      <w:marRight w:val="0"/>
      <w:marTop w:val="0"/>
      <w:marBottom w:val="0"/>
      <w:divBdr>
        <w:top w:val="none" w:sz="0" w:space="0" w:color="auto"/>
        <w:left w:val="none" w:sz="0" w:space="0" w:color="auto"/>
        <w:bottom w:val="none" w:sz="0" w:space="0" w:color="auto"/>
        <w:right w:val="none" w:sz="0" w:space="0" w:color="auto"/>
      </w:divBdr>
    </w:div>
    <w:div w:id="160051642">
      <w:bodyDiv w:val="1"/>
      <w:marLeft w:val="0"/>
      <w:marRight w:val="0"/>
      <w:marTop w:val="0"/>
      <w:marBottom w:val="0"/>
      <w:divBdr>
        <w:top w:val="none" w:sz="0" w:space="0" w:color="auto"/>
        <w:left w:val="none" w:sz="0" w:space="0" w:color="auto"/>
        <w:bottom w:val="none" w:sz="0" w:space="0" w:color="auto"/>
        <w:right w:val="none" w:sz="0" w:space="0" w:color="auto"/>
      </w:divBdr>
    </w:div>
    <w:div w:id="173962004">
      <w:bodyDiv w:val="1"/>
      <w:marLeft w:val="0"/>
      <w:marRight w:val="0"/>
      <w:marTop w:val="0"/>
      <w:marBottom w:val="0"/>
      <w:divBdr>
        <w:top w:val="none" w:sz="0" w:space="0" w:color="auto"/>
        <w:left w:val="none" w:sz="0" w:space="0" w:color="auto"/>
        <w:bottom w:val="none" w:sz="0" w:space="0" w:color="auto"/>
        <w:right w:val="none" w:sz="0" w:space="0" w:color="auto"/>
      </w:divBdr>
      <w:divsChild>
        <w:div w:id="1878201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718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7863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985755">
      <w:bodyDiv w:val="1"/>
      <w:marLeft w:val="0"/>
      <w:marRight w:val="0"/>
      <w:marTop w:val="0"/>
      <w:marBottom w:val="0"/>
      <w:divBdr>
        <w:top w:val="none" w:sz="0" w:space="0" w:color="auto"/>
        <w:left w:val="none" w:sz="0" w:space="0" w:color="auto"/>
        <w:bottom w:val="none" w:sz="0" w:space="0" w:color="auto"/>
        <w:right w:val="none" w:sz="0" w:space="0" w:color="auto"/>
      </w:divBdr>
    </w:div>
    <w:div w:id="192423650">
      <w:bodyDiv w:val="1"/>
      <w:marLeft w:val="0"/>
      <w:marRight w:val="0"/>
      <w:marTop w:val="0"/>
      <w:marBottom w:val="0"/>
      <w:divBdr>
        <w:top w:val="none" w:sz="0" w:space="0" w:color="auto"/>
        <w:left w:val="none" w:sz="0" w:space="0" w:color="auto"/>
        <w:bottom w:val="none" w:sz="0" w:space="0" w:color="auto"/>
        <w:right w:val="none" w:sz="0" w:space="0" w:color="auto"/>
      </w:divBdr>
    </w:div>
    <w:div w:id="198081653">
      <w:bodyDiv w:val="1"/>
      <w:marLeft w:val="0"/>
      <w:marRight w:val="0"/>
      <w:marTop w:val="0"/>
      <w:marBottom w:val="0"/>
      <w:divBdr>
        <w:top w:val="none" w:sz="0" w:space="0" w:color="auto"/>
        <w:left w:val="none" w:sz="0" w:space="0" w:color="auto"/>
        <w:bottom w:val="none" w:sz="0" w:space="0" w:color="auto"/>
        <w:right w:val="none" w:sz="0" w:space="0" w:color="auto"/>
      </w:divBdr>
    </w:div>
    <w:div w:id="211889203">
      <w:bodyDiv w:val="1"/>
      <w:marLeft w:val="0"/>
      <w:marRight w:val="0"/>
      <w:marTop w:val="0"/>
      <w:marBottom w:val="0"/>
      <w:divBdr>
        <w:top w:val="none" w:sz="0" w:space="0" w:color="auto"/>
        <w:left w:val="none" w:sz="0" w:space="0" w:color="auto"/>
        <w:bottom w:val="none" w:sz="0" w:space="0" w:color="auto"/>
        <w:right w:val="none" w:sz="0" w:space="0" w:color="auto"/>
      </w:divBdr>
    </w:div>
    <w:div w:id="226497095">
      <w:bodyDiv w:val="1"/>
      <w:marLeft w:val="0"/>
      <w:marRight w:val="0"/>
      <w:marTop w:val="0"/>
      <w:marBottom w:val="0"/>
      <w:divBdr>
        <w:top w:val="none" w:sz="0" w:space="0" w:color="auto"/>
        <w:left w:val="none" w:sz="0" w:space="0" w:color="auto"/>
        <w:bottom w:val="none" w:sz="0" w:space="0" w:color="auto"/>
        <w:right w:val="none" w:sz="0" w:space="0" w:color="auto"/>
      </w:divBdr>
    </w:div>
    <w:div w:id="227227191">
      <w:bodyDiv w:val="1"/>
      <w:marLeft w:val="0"/>
      <w:marRight w:val="0"/>
      <w:marTop w:val="0"/>
      <w:marBottom w:val="0"/>
      <w:divBdr>
        <w:top w:val="none" w:sz="0" w:space="0" w:color="auto"/>
        <w:left w:val="none" w:sz="0" w:space="0" w:color="auto"/>
        <w:bottom w:val="none" w:sz="0" w:space="0" w:color="auto"/>
        <w:right w:val="none" w:sz="0" w:space="0" w:color="auto"/>
      </w:divBdr>
      <w:divsChild>
        <w:div w:id="1913155442">
          <w:marLeft w:val="0"/>
          <w:marRight w:val="0"/>
          <w:marTop w:val="0"/>
          <w:marBottom w:val="0"/>
          <w:divBdr>
            <w:top w:val="none" w:sz="0" w:space="0" w:color="auto"/>
            <w:left w:val="none" w:sz="0" w:space="0" w:color="auto"/>
            <w:bottom w:val="none" w:sz="0" w:space="0" w:color="auto"/>
            <w:right w:val="none" w:sz="0" w:space="0" w:color="auto"/>
          </w:divBdr>
        </w:div>
        <w:div w:id="2064324239">
          <w:marLeft w:val="0"/>
          <w:marRight w:val="0"/>
          <w:marTop w:val="0"/>
          <w:marBottom w:val="0"/>
          <w:divBdr>
            <w:top w:val="none" w:sz="0" w:space="0" w:color="auto"/>
            <w:left w:val="none" w:sz="0" w:space="0" w:color="auto"/>
            <w:bottom w:val="none" w:sz="0" w:space="0" w:color="auto"/>
            <w:right w:val="none" w:sz="0" w:space="0" w:color="auto"/>
          </w:divBdr>
          <w:divsChild>
            <w:div w:id="2137066420">
              <w:marLeft w:val="0"/>
              <w:marRight w:val="0"/>
              <w:marTop w:val="0"/>
              <w:marBottom w:val="0"/>
              <w:divBdr>
                <w:top w:val="none" w:sz="0" w:space="0" w:color="auto"/>
                <w:left w:val="none" w:sz="0" w:space="0" w:color="auto"/>
                <w:bottom w:val="none" w:sz="0" w:space="0" w:color="auto"/>
                <w:right w:val="none" w:sz="0" w:space="0" w:color="auto"/>
              </w:divBdr>
            </w:div>
            <w:div w:id="19434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102426">
      <w:bodyDiv w:val="1"/>
      <w:marLeft w:val="0"/>
      <w:marRight w:val="0"/>
      <w:marTop w:val="0"/>
      <w:marBottom w:val="0"/>
      <w:divBdr>
        <w:top w:val="none" w:sz="0" w:space="0" w:color="auto"/>
        <w:left w:val="none" w:sz="0" w:space="0" w:color="auto"/>
        <w:bottom w:val="none" w:sz="0" w:space="0" w:color="auto"/>
        <w:right w:val="none" w:sz="0" w:space="0" w:color="auto"/>
      </w:divBdr>
    </w:div>
    <w:div w:id="252860118">
      <w:bodyDiv w:val="1"/>
      <w:marLeft w:val="0"/>
      <w:marRight w:val="0"/>
      <w:marTop w:val="0"/>
      <w:marBottom w:val="0"/>
      <w:divBdr>
        <w:top w:val="none" w:sz="0" w:space="0" w:color="auto"/>
        <w:left w:val="none" w:sz="0" w:space="0" w:color="auto"/>
        <w:bottom w:val="none" w:sz="0" w:space="0" w:color="auto"/>
        <w:right w:val="none" w:sz="0" w:space="0" w:color="auto"/>
      </w:divBdr>
    </w:div>
    <w:div w:id="254018278">
      <w:bodyDiv w:val="1"/>
      <w:marLeft w:val="0"/>
      <w:marRight w:val="0"/>
      <w:marTop w:val="0"/>
      <w:marBottom w:val="0"/>
      <w:divBdr>
        <w:top w:val="none" w:sz="0" w:space="0" w:color="auto"/>
        <w:left w:val="none" w:sz="0" w:space="0" w:color="auto"/>
        <w:bottom w:val="none" w:sz="0" w:space="0" w:color="auto"/>
        <w:right w:val="none" w:sz="0" w:space="0" w:color="auto"/>
      </w:divBdr>
      <w:divsChild>
        <w:div w:id="12125029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8880297">
      <w:bodyDiv w:val="1"/>
      <w:marLeft w:val="0"/>
      <w:marRight w:val="0"/>
      <w:marTop w:val="0"/>
      <w:marBottom w:val="0"/>
      <w:divBdr>
        <w:top w:val="none" w:sz="0" w:space="0" w:color="auto"/>
        <w:left w:val="none" w:sz="0" w:space="0" w:color="auto"/>
        <w:bottom w:val="none" w:sz="0" w:space="0" w:color="auto"/>
        <w:right w:val="none" w:sz="0" w:space="0" w:color="auto"/>
      </w:divBdr>
    </w:div>
    <w:div w:id="259605727">
      <w:bodyDiv w:val="1"/>
      <w:marLeft w:val="0"/>
      <w:marRight w:val="0"/>
      <w:marTop w:val="0"/>
      <w:marBottom w:val="0"/>
      <w:divBdr>
        <w:top w:val="none" w:sz="0" w:space="0" w:color="auto"/>
        <w:left w:val="none" w:sz="0" w:space="0" w:color="auto"/>
        <w:bottom w:val="none" w:sz="0" w:space="0" w:color="auto"/>
        <w:right w:val="none" w:sz="0" w:space="0" w:color="auto"/>
      </w:divBdr>
    </w:div>
    <w:div w:id="282228905">
      <w:bodyDiv w:val="1"/>
      <w:marLeft w:val="0"/>
      <w:marRight w:val="0"/>
      <w:marTop w:val="0"/>
      <w:marBottom w:val="0"/>
      <w:divBdr>
        <w:top w:val="none" w:sz="0" w:space="0" w:color="auto"/>
        <w:left w:val="none" w:sz="0" w:space="0" w:color="auto"/>
        <w:bottom w:val="none" w:sz="0" w:space="0" w:color="auto"/>
        <w:right w:val="none" w:sz="0" w:space="0" w:color="auto"/>
      </w:divBdr>
    </w:div>
    <w:div w:id="287247413">
      <w:bodyDiv w:val="1"/>
      <w:marLeft w:val="0"/>
      <w:marRight w:val="0"/>
      <w:marTop w:val="0"/>
      <w:marBottom w:val="0"/>
      <w:divBdr>
        <w:top w:val="none" w:sz="0" w:space="0" w:color="auto"/>
        <w:left w:val="none" w:sz="0" w:space="0" w:color="auto"/>
        <w:bottom w:val="none" w:sz="0" w:space="0" w:color="auto"/>
        <w:right w:val="none" w:sz="0" w:space="0" w:color="auto"/>
      </w:divBdr>
    </w:div>
    <w:div w:id="287665960">
      <w:bodyDiv w:val="1"/>
      <w:marLeft w:val="0"/>
      <w:marRight w:val="0"/>
      <w:marTop w:val="0"/>
      <w:marBottom w:val="0"/>
      <w:divBdr>
        <w:top w:val="none" w:sz="0" w:space="0" w:color="auto"/>
        <w:left w:val="none" w:sz="0" w:space="0" w:color="auto"/>
        <w:bottom w:val="none" w:sz="0" w:space="0" w:color="auto"/>
        <w:right w:val="none" w:sz="0" w:space="0" w:color="auto"/>
      </w:divBdr>
    </w:div>
    <w:div w:id="298918477">
      <w:bodyDiv w:val="1"/>
      <w:marLeft w:val="0"/>
      <w:marRight w:val="0"/>
      <w:marTop w:val="0"/>
      <w:marBottom w:val="0"/>
      <w:divBdr>
        <w:top w:val="none" w:sz="0" w:space="0" w:color="auto"/>
        <w:left w:val="none" w:sz="0" w:space="0" w:color="auto"/>
        <w:bottom w:val="none" w:sz="0" w:space="0" w:color="auto"/>
        <w:right w:val="none" w:sz="0" w:space="0" w:color="auto"/>
      </w:divBdr>
    </w:div>
    <w:div w:id="306208878">
      <w:bodyDiv w:val="1"/>
      <w:marLeft w:val="0"/>
      <w:marRight w:val="0"/>
      <w:marTop w:val="0"/>
      <w:marBottom w:val="0"/>
      <w:divBdr>
        <w:top w:val="none" w:sz="0" w:space="0" w:color="auto"/>
        <w:left w:val="none" w:sz="0" w:space="0" w:color="auto"/>
        <w:bottom w:val="none" w:sz="0" w:space="0" w:color="auto"/>
        <w:right w:val="none" w:sz="0" w:space="0" w:color="auto"/>
      </w:divBdr>
      <w:divsChild>
        <w:div w:id="1332491235">
          <w:marLeft w:val="0"/>
          <w:marRight w:val="0"/>
          <w:marTop w:val="0"/>
          <w:marBottom w:val="0"/>
          <w:divBdr>
            <w:top w:val="none" w:sz="0" w:space="0" w:color="auto"/>
            <w:left w:val="none" w:sz="0" w:space="0" w:color="auto"/>
            <w:bottom w:val="none" w:sz="0" w:space="0" w:color="auto"/>
            <w:right w:val="none" w:sz="0" w:space="0" w:color="auto"/>
          </w:divBdr>
        </w:div>
        <w:div w:id="1669595774">
          <w:marLeft w:val="0"/>
          <w:marRight w:val="0"/>
          <w:marTop w:val="0"/>
          <w:marBottom w:val="0"/>
          <w:divBdr>
            <w:top w:val="none" w:sz="0" w:space="0" w:color="auto"/>
            <w:left w:val="none" w:sz="0" w:space="0" w:color="auto"/>
            <w:bottom w:val="none" w:sz="0" w:space="0" w:color="auto"/>
            <w:right w:val="none" w:sz="0" w:space="0" w:color="auto"/>
          </w:divBdr>
          <w:divsChild>
            <w:div w:id="78519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070806">
      <w:bodyDiv w:val="1"/>
      <w:marLeft w:val="0"/>
      <w:marRight w:val="0"/>
      <w:marTop w:val="0"/>
      <w:marBottom w:val="0"/>
      <w:divBdr>
        <w:top w:val="none" w:sz="0" w:space="0" w:color="auto"/>
        <w:left w:val="none" w:sz="0" w:space="0" w:color="auto"/>
        <w:bottom w:val="none" w:sz="0" w:space="0" w:color="auto"/>
        <w:right w:val="none" w:sz="0" w:space="0" w:color="auto"/>
      </w:divBdr>
    </w:div>
    <w:div w:id="314266522">
      <w:bodyDiv w:val="1"/>
      <w:marLeft w:val="0"/>
      <w:marRight w:val="0"/>
      <w:marTop w:val="0"/>
      <w:marBottom w:val="0"/>
      <w:divBdr>
        <w:top w:val="none" w:sz="0" w:space="0" w:color="auto"/>
        <w:left w:val="none" w:sz="0" w:space="0" w:color="auto"/>
        <w:bottom w:val="none" w:sz="0" w:space="0" w:color="auto"/>
        <w:right w:val="none" w:sz="0" w:space="0" w:color="auto"/>
      </w:divBdr>
      <w:divsChild>
        <w:div w:id="740785483">
          <w:marLeft w:val="0"/>
          <w:marRight w:val="0"/>
          <w:marTop w:val="0"/>
          <w:marBottom w:val="0"/>
          <w:divBdr>
            <w:top w:val="none" w:sz="0" w:space="0" w:color="auto"/>
            <w:left w:val="none" w:sz="0" w:space="0" w:color="auto"/>
            <w:bottom w:val="none" w:sz="0" w:space="0" w:color="auto"/>
            <w:right w:val="none" w:sz="0" w:space="0" w:color="auto"/>
          </w:divBdr>
          <w:divsChild>
            <w:div w:id="790057928">
              <w:marLeft w:val="0"/>
              <w:marRight w:val="0"/>
              <w:marTop w:val="0"/>
              <w:marBottom w:val="0"/>
              <w:divBdr>
                <w:top w:val="none" w:sz="0" w:space="0" w:color="auto"/>
                <w:left w:val="none" w:sz="0" w:space="0" w:color="auto"/>
                <w:bottom w:val="none" w:sz="0" w:space="0" w:color="auto"/>
                <w:right w:val="none" w:sz="0" w:space="0" w:color="auto"/>
              </w:divBdr>
              <w:divsChild>
                <w:div w:id="2013558324">
                  <w:marLeft w:val="0"/>
                  <w:marRight w:val="0"/>
                  <w:marTop w:val="0"/>
                  <w:marBottom w:val="0"/>
                  <w:divBdr>
                    <w:top w:val="none" w:sz="0" w:space="0" w:color="auto"/>
                    <w:left w:val="none" w:sz="0" w:space="0" w:color="auto"/>
                    <w:bottom w:val="none" w:sz="0" w:space="0" w:color="auto"/>
                    <w:right w:val="none" w:sz="0" w:space="0" w:color="auto"/>
                  </w:divBdr>
                </w:div>
                <w:div w:id="1339500009">
                  <w:marLeft w:val="0"/>
                  <w:marRight w:val="0"/>
                  <w:marTop w:val="0"/>
                  <w:marBottom w:val="0"/>
                  <w:divBdr>
                    <w:top w:val="none" w:sz="0" w:space="0" w:color="auto"/>
                    <w:left w:val="none" w:sz="0" w:space="0" w:color="auto"/>
                    <w:bottom w:val="none" w:sz="0" w:space="0" w:color="auto"/>
                    <w:right w:val="none" w:sz="0" w:space="0" w:color="auto"/>
                  </w:divBdr>
                </w:div>
                <w:div w:id="2025283342">
                  <w:marLeft w:val="0"/>
                  <w:marRight w:val="0"/>
                  <w:marTop w:val="0"/>
                  <w:marBottom w:val="0"/>
                  <w:divBdr>
                    <w:top w:val="none" w:sz="0" w:space="0" w:color="auto"/>
                    <w:left w:val="none" w:sz="0" w:space="0" w:color="auto"/>
                    <w:bottom w:val="none" w:sz="0" w:space="0" w:color="auto"/>
                    <w:right w:val="none" w:sz="0" w:space="0" w:color="auto"/>
                  </w:divBdr>
                </w:div>
              </w:divsChild>
            </w:div>
            <w:div w:id="1870752306">
              <w:marLeft w:val="0"/>
              <w:marRight w:val="0"/>
              <w:marTop w:val="0"/>
              <w:marBottom w:val="0"/>
              <w:divBdr>
                <w:top w:val="none" w:sz="0" w:space="0" w:color="auto"/>
                <w:left w:val="none" w:sz="0" w:space="0" w:color="auto"/>
                <w:bottom w:val="none" w:sz="0" w:space="0" w:color="auto"/>
                <w:right w:val="none" w:sz="0" w:space="0" w:color="auto"/>
              </w:divBdr>
              <w:divsChild>
                <w:div w:id="889539078">
                  <w:marLeft w:val="0"/>
                  <w:marRight w:val="0"/>
                  <w:marTop w:val="0"/>
                  <w:marBottom w:val="0"/>
                  <w:divBdr>
                    <w:top w:val="single" w:sz="6" w:space="0" w:color="E6E6E6"/>
                    <w:left w:val="single" w:sz="6" w:space="0" w:color="E6E6E6"/>
                    <w:bottom w:val="single" w:sz="6" w:space="0" w:color="E6E6E6"/>
                    <w:right w:val="single" w:sz="6" w:space="0" w:color="E6E6E6"/>
                  </w:divBdr>
                </w:div>
                <w:div w:id="302934253">
                  <w:marLeft w:val="0"/>
                  <w:marRight w:val="0"/>
                  <w:marTop w:val="0"/>
                  <w:marBottom w:val="0"/>
                  <w:divBdr>
                    <w:top w:val="none" w:sz="0" w:space="0" w:color="auto"/>
                    <w:left w:val="none" w:sz="0" w:space="0" w:color="auto"/>
                    <w:bottom w:val="none" w:sz="0" w:space="0" w:color="auto"/>
                    <w:right w:val="none" w:sz="0" w:space="0" w:color="auto"/>
                  </w:divBdr>
                  <w:divsChild>
                    <w:div w:id="1778713257">
                      <w:marLeft w:val="0"/>
                      <w:marRight w:val="0"/>
                      <w:marTop w:val="0"/>
                      <w:marBottom w:val="0"/>
                      <w:divBdr>
                        <w:top w:val="single" w:sz="2" w:space="0" w:color="E6E6E6"/>
                        <w:left w:val="single" w:sz="6" w:space="0" w:color="E6E6E6"/>
                        <w:bottom w:val="single" w:sz="6" w:space="0" w:color="E6E6E6"/>
                        <w:right w:val="single" w:sz="6" w:space="0" w:color="E6E6E6"/>
                      </w:divBdr>
                      <w:divsChild>
                        <w:div w:id="412896644">
                          <w:marLeft w:val="0"/>
                          <w:marRight w:val="0"/>
                          <w:marTop w:val="0"/>
                          <w:marBottom w:val="0"/>
                          <w:divBdr>
                            <w:top w:val="none" w:sz="0" w:space="0" w:color="auto"/>
                            <w:left w:val="none" w:sz="0" w:space="0" w:color="auto"/>
                            <w:bottom w:val="none" w:sz="0" w:space="0" w:color="auto"/>
                            <w:right w:val="none" w:sz="0" w:space="0" w:color="auto"/>
                          </w:divBdr>
                          <w:divsChild>
                            <w:div w:id="898633145">
                              <w:marLeft w:val="0"/>
                              <w:marRight w:val="0"/>
                              <w:marTop w:val="0"/>
                              <w:marBottom w:val="0"/>
                              <w:divBdr>
                                <w:top w:val="none" w:sz="0" w:space="0" w:color="auto"/>
                                <w:left w:val="none" w:sz="0" w:space="0" w:color="auto"/>
                                <w:bottom w:val="none" w:sz="0" w:space="0" w:color="auto"/>
                                <w:right w:val="none" w:sz="0" w:space="0" w:color="auto"/>
                              </w:divBdr>
                              <w:divsChild>
                                <w:div w:id="201094310">
                                  <w:marLeft w:val="0"/>
                                  <w:marRight w:val="0"/>
                                  <w:marTop w:val="0"/>
                                  <w:marBottom w:val="0"/>
                                  <w:divBdr>
                                    <w:top w:val="none" w:sz="0" w:space="0" w:color="auto"/>
                                    <w:left w:val="none" w:sz="0" w:space="0" w:color="auto"/>
                                    <w:bottom w:val="none" w:sz="0" w:space="0" w:color="auto"/>
                                    <w:right w:val="none" w:sz="0" w:space="0" w:color="auto"/>
                                  </w:divBdr>
                                </w:div>
                              </w:divsChild>
                            </w:div>
                            <w:div w:id="1496532690">
                              <w:marLeft w:val="0"/>
                              <w:marRight w:val="0"/>
                              <w:marTop w:val="0"/>
                              <w:marBottom w:val="0"/>
                              <w:divBdr>
                                <w:top w:val="none" w:sz="0" w:space="0" w:color="auto"/>
                                <w:left w:val="none" w:sz="0" w:space="0" w:color="auto"/>
                                <w:bottom w:val="none" w:sz="0" w:space="0" w:color="auto"/>
                                <w:right w:val="none" w:sz="0" w:space="0" w:color="auto"/>
                              </w:divBdr>
                              <w:divsChild>
                                <w:div w:id="2008708316">
                                  <w:marLeft w:val="0"/>
                                  <w:marRight w:val="0"/>
                                  <w:marTop w:val="0"/>
                                  <w:marBottom w:val="0"/>
                                  <w:divBdr>
                                    <w:top w:val="none" w:sz="0" w:space="0" w:color="auto"/>
                                    <w:left w:val="none" w:sz="0" w:space="0" w:color="auto"/>
                                    <w:bottom w:val="none" w:sz="0" w:space="0" w:color="auto"/>
                                    <w:right w:val="none" w:sz="0" w:space="0" w:color="auto"/>
                                  </w:divBdr>
                                </w:div>
                              </w:divsChild>
                            </w:div>
                            <w:div w:id="638415510">
                              <w:marLeft w:val="0"/>
                              <w:marRight w:val="0"/>
                              <w:marTop w:val="0"/>
                              <w:marBottom w:val="0"/>
                              <w:divBdr>
                                <w:top w:val="none" w:sz="0" w:space="0" w:color="auto"/>
                                <w:left w:val="none" w:sz="0" w:space="0" w:color="auto"/>
                                <w:bottom w:val="none" w:sz="0" w:space="0" w:color="auto"/>
                                <w:right w:val="none" w:sz="0" w:space="0" w:color="auto"/>
                              </w:divBdr>
                              <w:divsChild>
                                <w:div w:id="114316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1982353">
          <w:marLeft w:val="0"/>
          <w:marRight w:val="0"/>
          <w:marTop w:val="0"/>
          <w:marBottom w:val="0"/>
          <w:divBdr>
            <w:top w:val="none" w:sz="0" w:space="0" w:color="auto"/>
            <w:left w:val="none" w:sz="0" w:space="0" w:color="auto"/>
            <w:bottom w:val="none" w:sz="0" w:space="0" w:color="auto"/>
            <w:right w:val="none" w:sz="0" w:space="0" w:color="auto"/>
          </w:divBdr>
          <w:divsChild>
            <w:div w:id="1297491136">
              <w:marLeft w:val="0"/>
              <w:marRight w:val="0"/>
              <w:marTop w:val="0"/>
              <w:marBottom w:val="0"/>
              <w:divBdr>
                <w:top w:val="none" w:sz="0" w:space="0" w:color="auto"/>
                <w:left w:val="none" w:sz="0" w:space="0" w:color="auto"/>
                <w:bottom w:val="none" w:sz="0" w:space="0" w:color="auto"/>
                <w:right w:val="none" w:sz="0" w:space="0" w:color="auto"/>
              </w:divBdr>
            </w:div>
          </w:divsChild>
        </w:div>
        <w:div w:id="363289510">
          <w:marLeft w:val="0"/>
          <w:marRight w:val="0"/>
          <w:marTop w:val="0"/>
          <w:marBottom w:val="0"/>
          <w:divBdr>
            <w:top w:val="none" w:sz="0" w:space="0" w:color="auto"/>
            <w:left w:val="none" w:sz="0" w:space="0" w:color="auto"/>
            <w:bottom w:val="none" w:sz="0" w:space="0" w:color="auto"/>
            <w:right w:val="none" w:sz="0" w:space="0" w:color="auto"/>
          </w:divBdr>
          <w:divsChild>
            <w:div w:id="154097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247445">
      <w:bodyDiv w:val="1"/>
      <w:marLeft w:val="0"/>
      <w:marRight w:val="0"/>
      <w:marTop w:val="0"/>
      <w:marBottom w:val="0"/>
      <w:divBdr>
        <w:top w:val="none" w:sz="0" w:space="0" w:color="auto"/>
        <w:left w:val="none" w:sz="0" w:space="0" w:color="auto"/>
        <w:bottom w:val="none" w:sz="0" w:space="0" w:color="auto"/>
        <w:right w:val="none" w:sz="0" w:space="0" w:color="auto"/>
      </w:divBdr>
    </w:div>
    <w:div w:id="354622582">
      <w:bodyDiv w:val="1"/>
      <w:marLeft w:val="0"/>
      <w:marRight w:val="0"/>
      <w:marTop w:val="0"/>
      <w:marBottom w:val="0"/>
      <w:divBdr>
        <w:top w:val="none" w:sz="0" w:space="0" w:color="auto"/>
        <w:left w:val="none" w:sz="0" w:space="0" w:color="auto"/>
        <w:bottom w:val="none" w:sz="0" w:space="0" w:color="auto"/>
        <w:right w:val="none" w:sz="0" w:space="0" w:color="auto"/>
      </w:divBdr>
      <w:divsChild>
        <w:div w:id="1809476210">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588976">
          <w:blockQuote w:val="1"/>
          <w:marLeft w:val="720"/>
          <w:marRight w:val="720"/>
          <w:marTop w:val="100"/>
          <w:marBottom w:val="100"/>
          <w:divBdr>
            <w:top w:val="none" w:sz="0" w:space="0" w:color="auto"/>
            <w:left w:val="none" w:sz="0" w:space="0" w:color="auto"/>
            <w:bottom w:val="none" w:sz="0" w:space="0" w:color="auto"/>
            <w:right w:val="none" w:sz="0" w:space="0" w:color="auto"/>
          </w:divBdr>
        </w:div>
        <w:div w:id="8933935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2289764">
      <w:bodyDiv w:val="1"/>
      <w:marLeft w:val="0"/>
      <w:marRight w:val="0"/>
      <w:marTop w:val="0"/>
      <w:marBottom w:val="0"/>
      <w:divBdr>
        <w:top w:val="none" w:sz="0" w:space="0" w:color="auto"/>
        <w:left w:val="none" w:sz="0" w:space="0" w:color="auto"/>
        <w:bottom w:val="none" w:sz="0" w:space="0" w:color="auto"/>
        <w:right w:val="none" w:sz="0" w:space="0" w:color="auto"/>
      </w:divBdr>
    </w:div>
    <w:div w:id="392506832">
      <w:bodyDiv w:val="1"/>
      <w:marLeft w:val="0"/>
      <w:marRight w:val="0"/>
      <w:marTop w:val="0"/>
      <w:marBottom w:val="0"/>
      <w:divBdr>
        <w:top w:val="none" w:sz="0" w:space="0" w:color="auto"/>
        <w:left w:val="none" w:sz="0" w:space="0" w:color="auto"/>
        <w:bottom w:val="none" w:sz="0" w:space="0" w:color="auto"/>
        <w:right w:val="none" w:sz="0" w:space="0" w:color="auto"/>
      </w:divBdr>
    </w:div>
    <w:div w:id="394664268">
      <w:bodyDiv w:val="1"/>
      <w:marLeft w:val="0"/>
      <w:marRight w:val="0"/>
      <w:marTop w:val="0"/>
      <w:marBottom w:val="0"/>
      <w:divBdr>
        <w:top w:val="none" w:sz="0" w:space="0" w:color="auto"/>
        <w:left w:val="none" w:sz="0" w:space="0" w:color="auto"/>
        <w:bottom w:val="none" w:sz="0" w:space="0" w:color="auto"/>
        <w:right w:val="none" w:sz="0" w:space="0" w:color="auto"/>
      </w:divBdr>
    </w:div>
    <w:div w:id="433136031">
      <w:bodyDiv w:val="1"/>
      <w:marLeft w:val="0"/>
      <w:marRight w:val="0"/>
      <w:marTop w:val="0"/>
      <w:marBottom w:val="0"/>
      <w:divBdr>
        <w:top w:val="none" w:sz="0" w:space="0" w:color="auto"/>
        <w:left w:val="none" w:sz="0" w:space="0" w:color="auto"/>
        <w:bottom w:val="none" w:sz="0" w:space="0" w:color="auto"/>
        <w:right w:val="none" w:sz="0" w:space="0" w:color="auto"/>
      </w:divBdr>
    </w:div>
    <w:div w:id="435487291">
      <w:bodyDiv w:val="1"/>
      <w:marLeft w:val="0"/>
      <w:marRight w:val="0"/>
      <w:marTop w:val="0"/>
      <w:marBottom w:val="0"/>
      <w:divBdr>
        <w:top w:val="none" w:sz="0" w:space="0" w:color="auto"/>
        <w:left w:val="none" w:sz="0" w:space="0" w:color="auto"/>
        <w:bottom w:val="none" w:sz="0" w:space="0" w:color="auto"/>
        <w:right w:val="none" w:sz="0" w:space="0" w:color="auto"/>
      </w:divBdr>
    </w:div>
    <w:div w:id="437287630">
      <w:bodyDiv w:val="1"/>
      <w:marLeft w:val="0"/>
      <w:marRight w:val="0"/>
      <w:marTop w:val="0"/>
      <w:marBottom w:val="0"/>
      <w:divBdr>
        <w:top w:val="none" w:sz="0" w:space="0" w:color="auto"/>
        <w:left w:val="none" w:sz="0" w:space="0" w:color="auto"/>
        <w:bottom w:val="none" w:sz="0" w:space="0" w:color="auto"/>
        <w:right w:val="none" w:sz="0" w:space="0" w:color="auto"/>
      </w:divBdr>
      <w:divsChild>
        <w:div w:id="1232542761">
          <w:marLeft w:val="0"/>
          <w:marRight w:val="0"/>
          <w:marTop w:val="0"/>
          <w:marBottom w:val="0"/>
          <w:divBdr>
            <w:top w:val="none" w:sz="0" w:space="0" w:color="auto"/>
            <w:left w:val="none" w:sz="0" w:space="0" w:color="auto"/>
            <w:bottom w:val="none" w:sz="0" w:space="0" w:color="auto"/>
            <w:right w:val="none" w:sz="0" w:space="0" w:color="auto"/>
          </w:divBdr>
        </w:div>
        <w:div w:id="1540127436">
          <w:marLeft w:val="0"/>
          <w:marRight w:val="0"/>
          <w:marTop w:val="0"/>
          <w:marBottom w:val="0"/>
          <w:divBdr>
            <w:top w:val="none" w:sz="0" w:space="0" w:color="auto"/>
            <w:left w:val="none" w:sz="0" w:space="0" w:color="auto"/>
            <w:bottom w:val="none" w:sz="0" w:space="0" w:color="auto"/>
            <w:right w:val="none" w:sz="0" w:space="0" w:color="auto"/>
          </w:divBdr>
        </w:div>
        <w:div w:id="185024087">
          <w:marLeft w:val="0"/>
          <w:marRight w:val="0"/>
          <w:marTop w:val="0"/>
          <w:marBottom w:val="0"/>
          <w:divBdr>
            <w:top w:val="none" w:sz="0" w:space="0" w:color="auto"/>
            <w:left w:val="none" w:sz="0" w:space="0" w:color="auto"/>
            <w:bottom w:val="none" w:sz="0" w:space="0" w:color="auto"/>
            <w:right w:val="none" w:sz="0" w:space="0" w:color="auto"/>
          </w:divBdr>
        </w:div>
        <w:div w:id="697005227">
          <w:marLeft w:val="0"/>
          <w:marRight w:val="0"/>
          <w:marTop w:val="0"/>
          <w:marBottom w:val="0"/>
          <w:divBdr>
            <w:top w:val="none" w:sz="0" w:space="0" w:color="auto"/>
            <w:left w:val="none" w:sz="0" w:space="0" w:color="auto"/>
            <w:bottom w:val="none" w:sz="0" w:space="0" w:color="auto"/>
            <w:right w:val="none" w:sz="0" w:space="0" w:color="auto"/>
          </w:divBdr>
        </w:div>
        <w:div w:id="1726223207">
          <w:marLeft w:val="0"/>
          <w:marRight w:val="0"/>
          <w:marTop w:val="0"/>
          <w:marBottom w:val="0"/>
          <w:divBdr>
            <w:top w:val="none" w:sz="0" w:space="0" w:color="auto"/>
            <w:left w:val="none" w:sz="0" w:space="0" w:color="auto"/>
            <w:bottom w:val="none" w:sz="0" w:space="0" w:color="auto"/>
            <w:right w:val="none" w:sz="0" w:space="0" w:color="auto"/>
          </w:divBdr>
        </w:div>
        <w:div w:id="1944263424">
          <w:marLeft w:val="0"/>
          <w:marRight w:val="0"/>
          <w:marTop w:val="0"/>
          <w:marBottom w:val="0"/>
          <w:divBdr>
            <w:top w:val="none" w:sz="0" w:space="0" w:color="auto"/>
            <w:left w:val="none" w:sz="0" w:space="0" w:color="auto"/>
            <w:bottom w:val="none" w:sz="0" w:space="0" w:color="auto"/>
            <w:right w:val="none" w:sz="0" w:space="0" w:color="auto"/>
          </w:divBdr>
        </w:div>
        <w:div w:id="1448113142">
          <w:marLeft w:val="0"/>
          <w:marRight w:val="0"/>
          <w:marTop w:val="0"/>
          <w:marBottom w:val="0"/>
          <w:divBdr>
            <w:top w:val="none" w:sz="0" w:space="0" w:color="auto"/>
            <w:left w:val="none" w:sz="0" w:space="0" w:color="auto"/>
            <w:bottom w:val="none" w:sz="0" w:space="0" w:color="auto"/>
            <w:right w:val="none" w:sz="0" w:space="0" w:color="auto"/>
          </w:divBdr>
        </w:div>
        <w:div w:id="1047415583">
          <w:marLeft w:val="0"/>
          <w:marRight w:val="0"/>
          <w:marTop w:val="0"/>
          <w:marBottom w:val="0"/>
          <w:divBdr>
            <w:top w:val="none" w:sz="0" w:space="0" w:color="auto"/>
            <w:left w:val="none" w:sz="0" w:space="0" w:color="auto"/>
            <w:bottom w:val="none" w:sz="0" w:space="0" w:color="auto"/>
            <w:right w:val="none" w:sz="0" w:space="0" w:color="auto"/>
          </w:divBdr>
        </w:div>
        <w:div w:id="127162203">
          <w:marLeft w:val="0"/>
          <w:marRight w:val="0"/>
          <w:marTop w:val="0"/>
          <w:marBottom w:val="0"/>
          <w:divBdr>
            <w:top w:val="none" w:sz="0" w:space="0" w:color="auto"/>
            <w:left w:val="none" w:sz="0" w:space="0" w:color="auto"/>
            <w:bottom w:val="none" w:sz="0" w:space="0" w:color="auto"/>
            <w:right w:val="none" w:sz="0" w:space="0" w:color="auto"/>
          </w:divBdr>
        </w:div>
        <w:div w:id="1734697233">
          <w:marLeft w:val="0"/>
          <w:marRight w:val="0"/>
          <w:marTop w:val="0"/>
          <w:marBottom w:val="0"/>
          <w:divBdr>
            <w:top w:val="none" w:sz="0" w:space="0" w:color="auto"/>
            <w:left w:val="none" w:sz="0" w:space="0" w:color="auto"/>
            <w:bottom w:val="none" w:sz="0" w:space="0" w:color="auto"/>
            <w:right w:val="none" w:sz="0" w:space="0" w:color="auto"/>
          </w:divBdr>
        </w:div>
        <w:div w:id="1674337770">
          <w:marLeft w:val="0"/>
          <w:marRight w:val="0"/>
          <w:marTop w:val="0"/>
          <w:marBottom w:val="0"/>
          <w:divBdr>
            <w:top w:val="none" w:sz="0" w:space="0" w:color="auto"/>
            <w:left w:val="none" w:sz="0" w:space="0" w:color="auto"/>
            <w:bottom w:val="none" w:sz="0" w:space="0" w:color="auto"/>
            <w:right w:val="none" w:sz="0" w:space="0" w:color="auto"/>
          </w:divBdr>
        </w:div>
        <w:div w:id="137501331">
          <w:marLeft w:val="0"/>
          <w:marRight w:val="0"/>
          <w:marTop w:val="0"/>
          <w:marBottom w:val="0"/>
          <w:divBdr>
            <w:top w:val="none" w:sz="0" w:space="0" w:color="auto"/>
            <w:left w:val="none" w:sz="0" w:space="0" w:color="auto"/>
            <w:bottom w:val="none" w:sz="0" w:space="0" w:color="auto"/>
            <w:right w:val="none" w:sz="0" w:space="0" w:color="auto"/>
          </w:divBdr>
        </w:div>
        <w:div w:id="469173583">
          <w:marLeft w:val="0"/>
          <w:marRight w:val="0"/>
          <w:marTop w:val="0"/>
          <w:marBottom w:val="0"/>
          <w:divBdr>
            <w:top w:val="none" w:sz="0" w:space="0" w:color="auto"/>
            <w:left w:val="none" w:sz="0" w:space="0" w:color="auto"/>
            <w:bottom w:val="none" w:sz="0" w:space="0" w:color="auto"/>
            <w:right w:val="none" w:sz="0" w:space="0" w:color="auto"/>
          </w:divBdr>
        </w:div>
        <w:div w:id="856235481">
          <w:marLeft w:val="0"/>
          <w:marRight w:val="0"/>
          <w:marTop w:val="0"/>
          <w:marBottom w:val="0"/>
          <w:divBdr>
            <w:top w:val="none" w:sz="0" w:space="0" w:color="auto"/>
            <w:left w:val="none" w:sz="0" w:space="0" w:color="auto"/>
            <w:bottom w:val="none" w:sz="0" w:space="0" w:color="auto"/>
            <w:right w:val="none" w:sz="0" w:space="0" w:color="auto"/>
          </w:divBdr>
        </w:div>
      </w:divsChild>
    </w:div>
    <w:div w:id="447237575">
      <w:bodyDiv w:val="1"/>
      <w:marLeft w:val="0"/>
      <w:marRight w:val="0"/>
      <w:marTop w:val="0"/>
      <w:marBottom w:val="0"/>
      <w:divBdr>
        <w:top w:val="none" w:sz="0" w:space="0" w:color="auto"/>
        <w:left w:val="none" w:sz="0" w:space="0" w:color="auto"/>
        <w:bottom w:val="none" w:sz="0" w:space="0" w:color="auto"/>
        <w:right w:val="none" w:sz="0" w:space="0" w:color="auto"/>
      </w:divBdr>
    </w:div>
    <w:div w:id="456414153">
      <w:bodyDiv w:val="1"/>
      <w:marLeft w:val="0"/>
      <w:marRight w:val="0"/>
      <w:marTop w:val="0"/>
      <w:marBottom w:val="0"/>
      <w:divBdr>
        <w:top w:val="none" w:sz="0" w:space="0" w:color="auto"/>
        <w:left w:val="none" w:sz="0" w:space="0" w:color="auto"/>
        <w:bottom w:val="none" w:sz="0" w:space="0" w:color="auto"/>
        <w:right w:val="none" w:sz="0" w:space="0" w:color="auto"/>
      </w:divBdr>
    </w:div>
    <w:div w:id="472870639">
      <w:bodyDiv w:val="1"/>
      <w:marLeft w:val="0"/>
      <w:marRight w:val="0"/>
      <w:marTop w:val="0"/>
      <w:marBottom w:val="0"/>
      <w:divBdr>
        <w:top w:val="none" w:sz="0" w:space="0" w:color="auto"/>
        <w:left w:val="none" w:sz="0" w:space="0" w:color="auto"/>
        <w:bottom w:val="none" w:sz="0" w:space="0" w:color="auto"/>
        <w:right w:val="none" w:sz="0" w:space="0" w:color="auto"/>
      </w:divBdr>
      <w:divsChild>
        <w:div w:id="11094709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2071026">
      <w:bodyDiv w:val="1"/>
      <w:marLeft w:val="0"/>
      <w:marRight w:val="0"/>
      <w:marTop w:val="0"/>
      <w:marBottom w:val="0"/>
      <w:divBdr>
        <w:top w:val="none" w:sz="0" w:space="0" w:color="auto"/>
        <w:left w:val="none" w:sz="0" w:space="0" w:color="auto"/>
        <w:bottom w:val="none" w:sz="0" w:space="0" w:color="auto"/>
        <w:right w:val="none" w:sz="0" w:space="0" w:color="auto"/>
      </w:divBdr>
      <w:divsChild>
        <w:div w:id="742525806">
          <w:blockQuote w:val="1"/>
          <w:marLeft w:val="720"/>
          <w:marRight w:val="720"/>
          <w:marTop w:val="100"/>
          <w:marBottom w:val="100"/>
          <w:divBdr>
            <w:top w:val="none" w:sz="0" w:space="0" w:color="auto"/>
            <w:left w:val="none" w:sz="0" w:space="0" w:color="auto"/>
            <w:bottom w:val="none" w:sz="0" w:space="0" w:color="auto"/>
            <w:right w:val="none" w:sz="0" w:space="0" w:color="auto"/>
          </w:divBdr>
        </w:div>
        <w:div w:id="851652148">
          <w:blockQuote w:val="1"/>
          <w:marLeft w:val="720"/>
          <w:marRight w:val="720"/>
          <w:marTop w:val="100"/>
          <w:marBottom w:val="100"/>
          <w:divBdr>
            <w:top w:val="none" w:sz="0" w:space="0" w:color="auto"/>
            <w:left w:val="none" w:sz="0" w:space="0" w:color="auto"/>
            <w:bottom w:val="none" w:sz="0" w:space="0" w:color="auto"/>
            <w:right w:val="none" w:sz="0" w:space="0" w:color="auto"/>
          </w:divBdr>
        </w:div>
        <w:div w:id="3017400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7256450">
      <w:bodyDiv w:val="1"/>
      <w:marLeft w:val="0"/>
      <w:marRight w:val="0"/>
      <w:marTop w:val="0"/>
      <w:marBottom w:val="0"/>
      <w:divBdr>
        <w:top w:val="none" w:sz="0" w:space="0" w:color="auto"/>
        <w:left w:val="none" w:sz="0" w:space="0" w:color="auto"/>
        <w:bottom w:val="none" w:sz="0" w:space="0" w:color="auto"/>
        <w:right w:val="none" w:sz="0" w:space="0" w:color="auto"/>
      </w:divBdr>
    </w:div>
    <w:div w:id="520706390">
      <w:bodyDiv w:val="1"/>
      <w:marLeft w:val="0"/>
      <w:marRight w:val="0"/>
      <w:marTop w:val="0"/>
      <w:marBottom w:val="0"/>
      <w:divBdr>
        <w:top w:val="none" w:sz="0" w:space="0" w:color="auto"/>
        <w:left w:val="none" w:sz="0" w:space="0" w:color="auto"/>
        <w:bottom w:val="none" w:sz="0" w:space="0" w:color="auto"/>
        <w:right w:val="none" w:sz="0" w:space="0" w:color="auto"/>
      </w:divBdr>
      <w:divsChild>
        <w:div w:id="1080173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8661763">
      <w:bodyDiv w:val="1"/>
      <w:marLeft w:val="0"/>
      <w:marRight w:val="0"/>
      <w:marTop w:val="0"/>
      <w:marBottom w:val="0"/>
      <w:divBdr>
        <w:top w:val="none" w:sz="0" w:space="0" w:color="auto"/>
        <w:left w:val="none" w:sz="0" w:space="0" w:color="auto"/>
        <w:bottom w:val="none" w:sz="0" w:space="0" w:color="auto"/>
        <w:right w:val="none" w:sz="0" w:space="0" w:color="auto"/>
      </w:divBdr>
    </w:div>
    <w:div w:id="558517501">
      <w:bodyDiv w:val="1"/>
      <w:marLeft w:val="0"/>
      <w:marRight w:val="0"/>
      <w:marTop w:val="0"/>
      <w:marBottom w:val="0"/>
      <w:divBdr>
        <w:top w:val="none" w:sz="0" w:space="0" w:color="auto"/>
        <w:left w:val="none" w:sz="0" w:space="0" w:color="auto"/>
        <w:bottom w:val="none" w:sz="0" w:space="0" w:color="auto"/>
        <w:right w:val="none" w:sz="0" w:space="0" w:color="auto"/>
      </w:divBdr>
    </w:div>
    <w:div w:id="619579213">
      <w:bodyDiv w:val="1"/>
      <w:marLeft w:val="0"/>
      <w:marRight w:val="0"/>
      <w:marTop w:val="0"/>
      <w:marBottom w:val="0"/>
      <w:divBdr>
        <w:top w:val="none" w:sz="0" w:space="0" w:color="auto"/>
        <w:left w:val="none" w:sz="0" w:space="0" w:color="auto"/>
        <w:bottom w:val="none" w:sz="0" w:space="0" w:color="auto"/>
        <w:right w:val="none" w:sz="0" w:space="0" w:color="auto"/>
      </w:divBdr>
      <w:divsChild>
        <w:div w:id="923338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3415670">
      <w:bodyDiv w:val="1"/>
      <w:marLeft w:val="0"/>
      <w:marRight w:val="0"/>
      <w:marTop w:val="0"/>
      <w:marBottom w:val="0"/>
      <w:divBdr>
        <w:top w:val="none" w:sz="0" w:space="0" w:color="auto"/>
        <w:left w:val="none" w:sz="0" w:space="0" w:color="auto"/>
        <w:bottom w:val="none" w:sz="0" w:space="0" w:color="auto"/>
        <w:right w:val="none" w:sz="0" w:space="0" w:color="auto"/>
      </w:divBdr>
    </w:div>
    <w:div w:id="641540520">
      <w:bodyDiv w:val="1"/>
      <w:marLeft w:val="0"/>
      <w:marRight w:val="0"/>
      <w:marTop w:val="0"/>
      <w:marBottom w:val="0"/>
      <w:divBdr>
        <w:top w:val="none" w:sz="0" w:space="0" w:color="auto"/>
        <w:left w:val="none" w:sz="0" w:space="0" w:color="auto"/>
        <w:bottom w:val="none" w:sz="0" w:space="0" w:color="auto"/>
        <w:right w:val="none" w:sz="0" w:space="0" w:color="auto"/>
      </w:divBdr>
    </w:div>
    <w:div w:id="655257514">
      <w:bodyDiv w:val="1"/>
      <w:marLeft w:val="0"/>
      <w:marRight w:val="0"/>
      <w:marTop w:val="0"/>
      <w:marBottom w:val="0"/>
      <w:divBdr>
        <w:top w:val="none" w:sz="0" w:space="0" w:color="auto"/>
        <w:left w:val="none" w:sz="0" w:space="0" w:color="auto"/>
        <w:bottom w:val="none" w:sz="0" w:space="0" w:color="auto"/>
        <w:right w:val="none" w:sz="0" w:space="0" w:color="auto"/>
      </w:divBdr>
    </w:div>
    <w:div w:id="662389530">
      <w:bodyDiv w:val="1"/>
      <w:marLeft w:val="0"/>
      <w:marRight w:val="0"/>
      <w:marTop w:val="0"/>
      <w:marBottom w:val="0"/>
      <w:divBdr>
        <w:top w:val="none" w:sz="0" w:space="0" w:color="auto"/>
        <w:left w:val="none" w:sz="0" w:space="0" w:color="auto"/>
        <w:bottom w:val="none" w:sz="0" w:space="0" w:color="auto"/>
        <w:right w:val="none" w:sz="0" w:space="0" w:color="auto"/>
      </w:divBdr>
    </w:div>
    <w:div w:id="681515643">
      <w:bodyDiv w:val="1"/>
      <w:marLeft w:val="0"/>
      <w:marRight w:val="0"/>
      <w:marTop w:val="0"/>
      <w:marBottom w:val="0"/>
      <w:divBdr>
        <w:top w:val="none" w:sz="0" w:space="0" w:color="auto"/>
        <w:left w:val="none" w:sz="0" w:space="0" w:color="auto"/>
        <w:bottom w:val="none" w:sz="0" w:space="0" w:color="auto"/>
        <w:right w:val="none" w:sz="0" w:space="0" w:color="auto"/>
      </w:divBdr>
      <w:divsChild>
        <w:div w:id="194970658">
          <w:marLeft w:val="0"/>
          <w:marRight w:val="0"/>
          <w:marTop w:val="0"/>
          <w:marBottom w:val="0"/>
          <w:divBdr>
            <w:top w:val="none" w:sz="0" w:space="0" w:color="auto"/>
            <w:left w:val="none" w:sz="0" w:space="0" w:color="auto"/>
            <w:bottom w:val="none" w:sz="0" w:space="0" w:color="auto"/>
            <w:right w:val="none" w:sz="0" w:space="0" w:color="auto"/>
          </w:divBdr>
        </w:div>
        <w:div w:id="204484179">
          <w:marLeft w:val="0"/>
          <w:marRight w:val="0"/>
          <w:marTop w:val="0"/>
          <w:marBottom w:val="0"/>
          <w:divBdr>
            <w:top w:val="none" w:sz="0" w:space="0" w:color="auto"/>
            <w:left w:val="none" w:sz="0" w:space="0" w:color="auto"/>
            <w:bottom w:val="none" w:sz="0" w:space="0" w:color="auto"/>
            <w:right w:val="none" w:sz="0" w:space="0" w:color="auto"/>
          </w:divBdr>
          <w:divsChild>
            <w:div w:id="269436700">
              <w:marLeft w:val="0"/>
              <w:marRight w:val="0"/>
              <w:marTop w:val="0"/>
              <w:marBottom w:val="0"/>
              <w:divBdr>
                <w:top w:val="none" w:sz="0" w:space="0" w:color="auto"/>
                <w:left w:val="none" w:sz="0" w:space="0" w:color="auto"/>
                <w:bottom w:val="none" w:sz="0" w:space="0" w:color="auto"/>
                <w:right w:val="none" w:sz="0" w:space="0" w:color="auto"/>
              </w:divBdr>
            </w:div>
          </w:divsChild>
        </w:div>
        <w:div w:id="1225490306">
          <w:marLeft w:val="0"/>
          <w:marRight w:val="0"/>
          <w:marTop w:val="0"/>
          <w:marBottom w:val="0"/>
          <w:divBdr>
            <w:top w:val="none" w:sz="0" w:space="0" w:color="auto"/>
            <w:left w:val="none" w:sz="0" w:space="0" w:color="auto"/>
            <w:bottom w:val="none" w:sz="0" w:space="0" w:color="auto"/>
            <w:right w:val="none" w:sz="0" w:space="0" w:color="auto"/>
          </w:divBdr>
        </w:div>
        <w:div w:id="1854220432">
          <w:marLeft w:val="0"/>
          <w:marRight w:val="0"/>
          <w:marTop w:val="0"/>
          <w:marBottom w:val="0"/>
          <w:divBdr>
            <w:top w:val="none" w:sz="0" w:space="0" w:color="auto"/>
            <w:left w:val="none" w:sz="0" w:space="0" w:color="auto"/>
            <w:bottom w:val="none" w:sz="0" w:space="0" w:color="auto"/>
            <w:right w:val="none" w:sz="0" w:space="0" w:color="auto"/>
          </w:divBdr>
          <w:divsChild>
            <w:div w:id="157550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475869">
      <w:bodyDiv w:val="1"/>
      <w:marLeft w:val="0"/>
      <w:marRight w:val="0"/>
      <w:marTop w:val="0"/>
      <w:marBottom w:val="0"/>
      <w:divBdr>
        <w:top w:val="none" w:sz="0" w:space="0" w:color="auto"/>
        <w:left w:val="none" w:sz="0" w:space="0" w:color="auto"/>
        <w:bottom w:val="none" w:sz="0" w:space="0" w:color="auto"/>
        <w:right w:val="none" w:sz="0" w:space="0" w:color="auto"/>
      </w:divBdr>
    </w:div>
    <w:div w:id="698042827">
      <w:bodyDiv w:val="1"/>
      <w:marLeft w:val="0"/>
      <w:marRight w:val="0"/>
      <w:marTop w:val="0"/>
      <w:marBottom w:val="0"/>
      <w:divBdr>
        <w:top w:val="none" w:sz="0" w:space="0" w:color="auto"/>
        <w:left w:val="none" w:sz="0" w:space="0" w:color="auto"/>
        <w:bottom w:val="none" w:sz="0" w:space="0" w:color="auto"/>
        <w:right w:val="none" w:sz="0" w:space="0" w:color="auto"/>
      </w:divBdr>
    </w:div>
    <w:div w:id="720399226">
      <w:bodyDiv w:val="1"/>
      <w:marLeft w:val="0"/>
      <w:marRight w:val="0"/>
      <w:marTop w:val="0"/>
      <w:marBottom w:val="0"/>
      <w:divBdr>
        <w:top w:val="none" w:sz="0" w:space="0" w:color="auto"/>
        <w:left w:val="none" w:sz="0" w:space="0" w:color="auto"/>
        <w:bottom w:val="none" w:sz="0" w:space="0" w:color="auto"/>
        <w:right w:val="none" w:sz="0" w:space="0" w:color="auto"/>
      </w:divBdr>
    </w:div>
    <w:div w:id="726102163">
      <w:bodyDiv w:val="1"/>
      <w:marLeft w:val="0"/>
      <w:marRight w:val="0"/>
      <w:marTop w:val="0"/>
      <w:marBottom w:val="0"/>
      <w:divBdr>
        <w:top w:val="none" w:sz="0" w:space="0" w:color="auto"/>
        <w:left w:val="none" w:sz="0" w:space="0" w:color="auto"/>
        <w:bottom w:val="none" w:sz="0" w:space="0" w:color="auto"/>
        <w:right w:val="none" w:sz="0" w:space="0" w:color="auto"/>
      </w:divBdr>
    </w:div>
    <w:div w:id="748884612">
      <w:bodyDiv w:val="1"/>
      <w:marLeft w:val="0"/>
      <w:marRight w:val="0"/>
      <w:marTop w:val="0"/>
      <w:marBottom w:val="0"/>
      <w:divBdr>
        <w:top w:val="none" w:sz="0" w:space="0" w:color="auto"/>
        <w:left w:val="none" w:sz="0" w:space="0" w:color="auto"/>
        <w:bottom w:val="none" w:sz="0" w:space="0" w:color="auto"/>
        <w:right w:val="none" w:sz="0" w:space="0" w:color="auto"/>
      </w:divBdr>
    </w:div>
    <w:div w:id="755982764">
      <w:bodyDiv w:val="1"/>
      <w:marLeft w:val="0"/>
      <w:marRight w:val="0"/>
      <w:marTop w:val="0"/>
      <w:marBottom w:val="0"/>
      <w:divBdr>
        <w:top w:val="none" w:sz="0" w:space="0" w:color="auto"/>
        <w:left w:val="none" w:sz="0" w:space="0" w:color="auto"/>
        <w:bottom w:val="none" w:sz="0" w:space="0" w:color="auto"/>
        <w:right w:val="none" w:sz="0" w:space="0" w:color="auto"/>
      </w:divBdr>
    </w:div>
    <w:div w:id="757601916">
      <w:bodyDiv w:val="1"/>
      <w:marLeft w:val="0"/>
      <w:marRight w:val="0"/>
      <w:marTop w:val="0"/>
      <w:marBottom w:val="0"/>
      <w:divBdr>
        <w:top w:val="none" w:sz="0" w:space="0" w:color="auto"/>
        <w:left w:val="none" w:sz="0" w:space="0" w:color="auto"/>
        <w:bottom w:val="none" w:sz="0" w:space="0" w:color="auto"/>
        <w:right w:val="none" w:sz="0" w:space="0" w:color="auto"/>
      </w:divBdr>
    </w:div>
    <w:div w:id="758019834">
      <w:bodyDiv w:val="1"/>
      <w:marLeft w:val="0"/>
      <w:marRight w:val="0"/>
      <w:marTop w:val="0"/>
      <w:marBottom w:val="0"/>
      <w:divBdr>
        <w:top w:val="none" w:sz="0" w:space="0" w:color="auto"/>
        <w:left w:val="none" w:sz="0" w:space="0" w:color="auto"/>
        <w:bottom w:val="none" w:sz="0" w:space="0" w:color="auto"/>
        <w:right w:val="none" w:sz="0" w:space="0" w:color="auto"/>
      </w:divBdr>
    </w:div>
    <w:div w:id="759259134">
      <w:bodyDiv w:val="1"/>
      <w:marLeft w:val="0"/>
      <w:marRight w:val="0"/>
      <w:marTop w:val="0"/>
      <w:marBottom w:val="0"/>
      <w:divBdr>
        <w:top w:val="none" w:sz="0" w:space="0" w:color="auto"/>
        <w:left w:val="none" w:sz="0" w:space="0" w:color="auto"/>
        <w:bottom w:val="none" w:sz="0" w:space="0" w:color="auto"/>
        <w:right w:val="none" w:sz="0" w:space="0" w:color="auto"/>
      </w:divBdr>
    </w:div>
    <w:div w:id="762800692">
      <w:bodyDiv w:val="1"/>
      <w:marLeft w:val="0"/>
      <w:marRight w:val="0"/>
      <w:marTop w:val="0"/>
      <w:marBottom w:val="0"/>
      <w:divBdr>
        <w:top w:val="none" w:sz="0" w:space="0" w:color="auto"/>
        <w:left w:val="none" w:sz="0" w:space="0" w:color="auto"/>
        <w:bottom w:val="none" w:sz="0" w:space="0" w:color="auto"/>
        <w:right w:val="none" w:sz="0" w:space="0" w:color="auto"/>
      </w:divBdr>
      <w:divsChild>
        <w:div w:id="266429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1512200">
      <w:bodyDiv w:val="1"/>
      <w:marLeft w:val="0"/>
      <w:marRight w:val="0"/>
      <w:marTop w:val="0"/>
      <w:marBottom w:val="0"/>
      <w:divBdr>
        <w:top w:val="none" w:sz="0" w:space="0" w:color="auto"/>
        <w:left w:val="none" w:sz="0" w:space="0" w:color="auto"/>
        <w:bottom w:val="none" w:sz="0" w:space="0" w:color="auto"/>
        <w:right w:val="none" w:sz="0" w:space="0" w:color="auto"/>
      </w:divBdr>
    </w:div>
    <w:div w:id="774640917">
      <w:bodyDiv w:val="1"/>
      <w:marLeft w:val="0"/>
      <w:marRight w:val="0"/>
      <w:marTop w:val="0"/>
      <w:marBottom w:val="0"/>
      <w:divBdr>
        <w:top w:val="none" w:sz="0" w:space="0" w:color="auto"/>
        <w:left w:val="none" w:sz="0" w:space="0" w:color="auto"/>
        <w:bottom w:val="none" w:sz="0" w:space="0" w:color="auto"/>
        <w:right w:val="none" w:sz="0" w:space="0" w:color="auto"/>
      </w:divBdr>
      <w:divsChild>
        <w:div w:id="1194464436">
          <w:marLeft w:val="0"/>
          <w:marRight w:val="0"/>
          <w:marTop w:val="0"/>
          <w:marBottom w:val="0"/>
          <w:divBdr>
            <w:top w:val="none" w:sz="0" w:space="0" w:color="auto"/>
            <w:left w:val="none" w:sz="0" w:space="0" w:color="auto"/>
            <w:bottom w:val="none" w:sz="0" w:space="0" w:color="auto"/>
            <w:right w:val="none" w:sz="0" w:space="0" w:color="auto"/>
          </w:divBdr>
        </w:div>
        <w:div w:id="1352757090">
          <w:marLeft w:val="0"/>
          <w:marRight w:val="0"/>
          <w:marTop w:val="0"/>
          <w:marBottom w:val="0"/>
          <w:divBdr>
            <w:top w:val="none" w:sz="0" w:space="0" w:color="auto"/>
            <w:left w:val="none" w:sz="0" w:space="0" w:color="auto"/>
            <w:bottom w:val="none" w:sz="0" w:space="0" w:color="auto"/>
            <w:right w:val="none" w:sz="0" w:space="0" w:color="auto"/>
          </w:divBdr>
        </w:div>
        <w:div w:id="732893271">
          <w:marLeft w:val="0"/>
          <w:marRight w:val="0"/>
          <w:marTop w:val="0"/>
          <w:marBottom w:val="0"/>
          <w:divBdr>
            <w:top w:val="none" w:sz="0" w:space="0" w:color="auto"/>
            <w:left w:val="none" w:sz="0" w:space="0" w:color="auto"/>
            <w:bottom w:val="none" w:sz="0" w:space="0" w:color="auto"/>
            <w:right w:val="none" w:sz="0" w:space="0" w:color="auto"/>
          </w:divBdr>
        </w:div>
        <w:div w:id="1745642668">
          <w:marLeft w:val="0"/>
          <w:marRight w:val="0"/>
          <w:marTop w:val="0"/>
          <w:marBottom w:val="0"/>
          <w:divBdr>
            <w:top w:val="none" w:sz="0" w:space="0" w:color="auto"/>
            <w:left w:val="none" w:sz="0" w:space="0" w:color="auto"/>
            <w:bottom w:val="none" w:sz="0" w:space="0" w:color="auto"/>
            <w:right w:val="none" w:sz="0" w:space="0" w:color="auto"/>
          </w:divBdr>
        </w:div>
        <w:div w:id="1126236909">
          <w:marLeft w:val="0"/>
          <w:marRight w:val="0"/>
          <w:marTop w:val="0"/>
          <w:marBottom w:val="0"/>
          <w:divBdr>
            <w:top w:val="none" w:sz="0" w:space="0" w:color="auto"/>
            <w:left w:val="none" w:sz="0" w:space="0" w:color="auto"/>
            <w:bottom w:val="none" w:sz="0" w:space="0" w:color="auto"/>
            <w:right w:val="none" w:sz="0" w:space="0" w:color="auto"/>
          </w:divBdr>
        </w:div>
        <w:div w:id="938683618">
          <w:marLeft w:val="0"/>
          <w:marRight w:val="0"/>
          <w:marTop w:val="0"/>
          <w:marBottom w:val="0"/>
          <w:divBdr>
            <w:top w:val="none" w:sz="0" w:space="0" w:color="auto"/>
            <w:left w:val="none" w:sz="0" w:space="0" w:color="auto"/>
            <w:bottom w:val="none" w:sz="0" w:space="0" w:color="auto"/>
            <w:right w:val="none" w:sz="0" w:space="0" w:color="auto"/>
          </w:divBdr>
        </w:div>
        <w:div w:id="1259949442">
          <w:marLeft w:val="0"/>
          <w:marRight w:val="0"/>
          <w:marTop w:val="0"/>
          <w:marBottom w:val="0"/>
          <w:divBdr>
            <w:top w:val="none" w:sz="0" w:space="0" w:color="auto"/>
            <w:left w:val="none" w:sz="0" w:space="0" w:color="auto"/>
            <w:bottom w:val="none" w:sz="0" w:space="0" w:color="auto"/>
            <w:right w:val="none" w:sz="0" w:space="0" w:color="auto"/>
          </w:divBdr>
          <w:divsChild>
            <w:div w:id="1944531476">
              <w:marLeft w:val="0"/>
              <w:marRight w:val="0"/>
              <w:marTop w:val="0"/>
              <w:marBottom w:val="0"/>
              <w:divBdr>
                <w:top w:val="none" w:sz="0" w:space="0" w:color="auto"/>
                <w:left w:val="none" w:sz="0" w:space="0" w:color="auto"/>
                <w:bottom w:val="none" w:sz="0" w:space="0" w:color="auto"/>
                <w:right w:val="none" w:sz="0" w:space="0" w:color="auto"/>
              </w:divBdr>
            </w:div>
          </w:divsChild>
        </w:div>
        <w:div w:id="2145846623">
          <w:marLeft w:val="0"/>
          <w:marRight w:val="0"/>
          <w:marTop w:val="0"/>
          <w:marBottom w:val="0"/>
          <w:divBdr>
            <w:top w:val="none" w:sz="0" w:space="0" w:color="auto"/>
            <w:left w:val="none" w:sz="0" w:space="0" w:color="auto"/>
            <w:bottom w:val="none" w:sz="0" w:space="0" w:color="auto"/>
            <w:right w:val="none" w:sz="0" w:space="0" w:color="auto"/>
          </w:divBdr>
          <w:divsChild>
            <w:div w:id="210382199">
              <w:marLeft w:val="0"/>
              <w:marRight w:val="0"/>
              <w:marTop w:val="0"/>
              <w:marBottom w:val="0"/>
              <w:divBdr>
                <w:top w:val="none" w:sz="0" w:space="0" w:color="auto"/>
                <w:left w:val="none" w:sz="0" w:space="0" w:color="auto"/>
                <w:bottom w:val="none" w:sz="0" w:space="0" w:color="auto"/>
                <w:right w:val="none" w:sz="0" w:space="0" w:color="auto"/>
              </w:divBdr>
            </w:div>
            <w:div w:id="1173451017">
              <w:marLeft w:val="0"/>
              <w:marRight w:val="0"/>
              <w:marTop w:val="0"/>
              <w:marBottom w:val="0"/>
              <w:divBdr>
                <w:top w:val="none" w:sz="0" w:space="0" w:color="auto"/>
                <w:left w:val="none" w:sz="0" w:space="0" w:color="auto"/>
                <w:bottom w:val="none" w:sz="0" w:space="0" w:color="auto"/>
                <w:right w:val="none" w:sz="0" w:space="0" w:color="auto"/>
              </w:divBdr>
            </w:div>
            <w:div w:id="63767939">
              <w:marLeft w:val="0"/>
              <w:marRight w:val="0"/>
              <w:marTop w:val="0"/>
              <w:marBottom w:val="0"/>
              <w:divBdr>
                <w:top w:val="none" w:sz="0" w:space="0" w:color="auto"/>
                <w:left w:val="none" w:sz="0" w:space="0" w:color="auto"/>
                <w:bottom w:val="none" w:sz="0" w:space="0" w:color="auto"/>
                <w:right w:val="none" w:sz="0" w:space="0" w:color="auto"/>
              </w:divBdr>
            </w:div>
          </w:divsChild>
        </w:div>
        <w:div w:id="602034998">
          <w:marLeft w:val="0"/>
          <w:marRight w:val="0"/>
          <w:marTop w:val="0"/>
          <w:marBottom w:val="0"/>
          <w:divBdr>
            <w:top w:val="none" w:sz="0" w:space="0" w:color="auto"/>
            <w:left w:val="none" w:sz="0" w:space="0" w:color="auto"/>
            <w:bottom w:val="none" w:sz="0" w:space="0" w:color="auto"/>
            <w:right w:val="none" w:sz="0" w:space="0" w:color="auto"/>
          </w:divBdr>
          <w:divsChild>
            <w:div w:id="327052520">
              <w:marLeft w:val="0"/>
              <w:marRight w:val="0"/>
              <w:marTop w:val="0"/>
              <w:marBottom w:val="0"/>
              <w:divBdr>
                <w:top w:val="none" w:sz="0" w:space="0" w:color="auto"/>
                <w:left w:val="none" w:sz="0" w:space="0" w:color="auto"/>
                <w:bottom w:val="none" w:sz="0" w:space="0" w:color="auto"/>
                <w:right w:val="none" w:sz="0" w:space="0" w:color="auto"/>
              </w:divBdr>
            </w:div>
          </w:divsChild>
        </w:div>
        <w:div w:id="770320432">
          <w:marLeft w:val="0"/>
          <w:marRight w:val="0"/>
          <w:marTop w:val="0"/>
          <w:marBottom w:val="0"/>
          <w:divBdr>
            <w:top w:val="none" w:sz="0" w:space="0" w:color="auto"/>
            <w:left w:val="none" w:sz="0" w:space="0" w:color="auto"/>
            <w:bottom w:val="none" w:sz="0" w:space="0" w:color="auto"/>
            <w:right w:val="none" w:sz="0" w:space="0" w:color="auto"/>
          </w:divBdr>
          <w:divsChild>
            <w:div w:id="1878927007">
              <w:marLeft w:val="0"/>
              <w:marRight w:val="0"/>
              <w:marTop w:val="0"/>
              <w:marBottom w:val="0"/>
              <w:divBdr>
                <w:top w:val="none" w:sz="0" w:space="0" w:color="auto"/>
                <w:left w:val="none" w:sz="0" w:space="0" w:color="auto"/>
                <w:bottom w:val="none" w:sz="0" w:space="0" w:color="auto"/>
                <w:right w:val="none" w:sz="0" w:space="0" w:color="auto"/>
              </w:divBdr>
            </w:div>
          </w:divsChild>
        </w:div>
        <w:div w:id="1382286828">
          <w:marLeft w:val="0"/>
          <w:marRight w:val="0"/>
          <w:marTop w:val="0"/>
          <w:marBottom w:val="0"/>
          <w:divBdr>
            <w:top w:val="none" w:sz="0" w:space="0" w:color="auto"/>
            <w:left w:val="none" w:sz="0" w:space="0" w:color="auto"/>
            <w:bottom w:val="none" w:sz="0" w:space="0" w:color="auto"/>
            <w:right w:val="none" w:sz="0" w:space="0" w:color="auto"/>
          </w:divBdr>
          <w:divsChild>
            <w:div w:id="1081871700">
              <w:marLeft w:val="0"/>
              <w:marRight w:val="0"/>
              <w:marTop w:val="0"/>
              <w:marBottom w:val="0"/>
              <w:divBdr>
                <w:top w:val="none" w:sz="0" w:space="0" w:color="auto"/>
                <w:left w:val="none" w:sz="0" w:space="0" w:color="auto"/>
                <w:bottom w:val="none" w:sz="0" w:space="0" w:color="auto"/>
                <w:right w:val="none" w:sz="0" w:space="0" w:color="auto"/>
              </w:divBdr>
            </w:div>
          </w:divsChild>
        </w:div>
        <w:div w:id="1052971768">
          <w:marLeft w:val="0"/>
          <w:marRight w:val="0"/>
          <w:marTop w:val="0"/>
          <w:marBottom w:val="0"/>
          <w:divBdr>
            <w:top w:val="none" w:sz="0" w:space="0" w:color="auto"/>
            <w:left w:val="none" w:sz="0" w:space="0" w:color="auto"/>
            <w:bottom w:val="none" w:sz="0" w:space="0" w:color="auto"/>
            <w:right w:val="none" w:sz="0" w:space="0" w:color="auto"/>
          </w:divBdr>
          <w:divsChild>
            <w:div w:id="693311239">
              <w:marLeft w:val="0"/>
              <w:marRight w:val="0"/>
              <w:marTop w:val="0"/>
              <w:marBottom w:val="0"/>
              <w:divBdr>
                <w:top w:val="none" w:sz="0" w:space="0" w:color="auto"/>
                <w:left w:val="none" w:sz="0" w:space="0" w:color="auto"/>
                <w:bottom w:val="none" w:sz="0" w:space="0" w:color="auto"/>
                <w:right w:val="none" w:sz="0" w:space="0" w:color="auto"/>
              </w:divBdr>
            </w:div>
            <w:div w:id="1957515317">
              <w:marLeft w:val="0"/>
              <w:marRight w:val="0"/>
              <w:marTop w:val="0"/>
              <w:marBottom w:val="0"/>
              <w:divBdr>
                <w:top w:val="none" w:sz="0" w:space="0" w:color="auto"/>
                <w:left w:val="none" w:sz="0" w:space="0" w:color="auto"/>
                <w:bottom w:val="none" w:sz="0" w:space="0" w:color="auto"/>
                <w:right w:val="none" w:sz="0" w:space="0" w:color="auto"/>
              </w:divBdr>
            </w:div>
            <w:div w:id="603928895">
              <w:marLeft w:val="0"/>
              <w:marRight w:val="0"/>
              <w:marTop w:val="0"/>
              <w:marBottom w:val="0"/>
              <w:divBdr>
                <w:top w:val="none" w:sz="0" w:space="0" w:color="auto"/>
                <w:left w:val="none" w:sz="0" w:space="0" w:color="auto"/>
                <w:bottom w:val="none" w:sz="0" w:space="0" w:color="auto"/>
                <w:right w:val="none" w:sz="0" w:space="0" w:color="auto"/>
              </w:divBdr>
            </w:div>
          </w:divsChild>
        </w:div>
        <w:div w:id="249435279">
          <w:marLeft w:val="0"/>
          <w:marRight w:val="0"/>
          <w:marTop w:val="0"/>
          <w:marBottom w:val="0"/>
          <w:divBdr>
            <w:top w:val="none" w:sz="0" w:space="0" w:color="auto"/>
            <w:left w:val="none" w:sz="0" w:space="0" w:color="auto"/>
            <w:bottom w:val="none" w:sz="0" w:space="0" w:color="auto"/>
            <w:right w:val="none" w:sz="0" w:space="0" w:color="auto"/>
          </w:divBdr>
          <w:divsChild>
            <w:div w:id="796415616">
              <w:marLeft w:val="0"/>
              <w:marRight w:val="0"/>
              <w:marTop w:val="0"/>
              <w:marBottom w:val="0"/>
              <w:divBdr>
                <w:top w:val="none" w:sz="0" w:space="0" w:color="auto"/>
                <w:left w:val="none" w:sz="0" w:space="0" w:color="auto"/>
                <w:bottom w:val="none" w:sz="0" w:space="0" w:color="auto"/>
                <w:right w:val="none" w:sz="0" w:space="0" w:color="auto"/>
              </w:divBdr>
            </w:div>
          </w:divsChild>
        </w:div>
        <w:div w:id="1922568785">
          <w:marLeft w:val="0"/>
          <w:marRight w:val="0"/>
          <w:marTop w:val="0"/>
          <w:marBottom w:val="0"/>
          <w:divBdr>
            <w:top w:val="none" w:sz="0" w:space="0" w:color="auto"/>
            <w:left w:val="none" w:sz="0" w:space="0" w:color="auto"/>
            <w:bottom w:val="none" w:sz="0" w:space="0" w:color="auto"/>
            <w:right w:val="none" w:sz="0" w:space="0" w:color="auto"/>
          </w:divBdr>
          <w:divsChild>
            <w:div w:id="1089304774">
              <w:marLeft w:val="0"/>
              <w:marRight w:val="0"/>
              <w:marTop w:val="0"/>
              <w:marBottom w:val="0"/>
              <w:divBdr>
                <w:top w:val="none" w:sz="0" w:space="0" w:color="auto"/>
                <w:left w:val="none" w:sz="0" w:space="0" w:color="auto"/>
                <w:bottom w:val="none" w:sz="0" w:space="0" w:color="auto"/>
                <w:right w:val="none" w:sz="0" w:space="0" w:color="auto"/>
              </w:divBdr>
            </w:div>
          </w:divsChild>
        </w:div>
        <w:div w:id="1917324635">
          <w:marLeft w:val="0"/>
          <w:marRight w:val="0"/>
          <w:marTop w:val="0"/>
          <w:marBottom w:val="0"/>
          <w:divBdr>
            <w:top w:val="none" w:sz="0" w:space="0" w:color="auto"/>
            <w:left w:val="none" w:sz="0" w:space="0" w:color="auto"/>
            <w:bottom w:val="none" w:sz="0" w:space="0" w:color="auto"/>
            <w:right w:val="none" w:sz="0" w:space="0" w:color="auto"/>
          </w:divBdr>
          <w:divsChild>
            <w:div w:id="1208956331">
              <w:marLeft w:val="0"/>
              <w:marRight w:val="0"/>
              <w:marTop w:val="0"/>
              <w:marBottom w:val="0"/>
              <w:divBdr>
                <w:top w:val="none" w:sz="0" w:space="0" w:color="auto"/>
                <w:left w:val="none" w:sz="0" w:space="0" w:color="auto"/>
                <w:bottom w:val="none" w:sz="0" w:space="0" w:color="auto"/>
                <w:right w:val="none" w:sz="0" w:space="0" w:color="auto"/>
              </w:divBdr>
            </w:div>
          </w:divsChild>
        </w:div>
        <w:div w:id="1463615835">
          <w:marLeft w:val="0"/>
          <w:marRight w:val="0"/>
          <w:marTop w:val="0"/>
          <w:marBottom w:val="0"/>
          <w:divBdr>
            <w:top w:val="none" w:sz="0" w:space="0" w:color="auto"/>
            <w:left w:val="none" w:sz="0" w:space="0" w:color="auto"/>
            <w:bottom w:val="none" w:sz="0" w:space="0" w:color="auto"/>
            <w:right w:val="none" w:sz="0" w:space="0" w:color="auto"/>
          </w:divBdr>
          <w:divsChild>
            <w:div w:id="1700274316">
              <w:marLeft w:val="0"/>
              <w:marRight w:val="0"/>
              <w:marTop w:val="0"/>
              <w:marBottom w:val="0"/>
              <w:divBdr>
                <w:top w:val="none" w:sz="0" w:space="0" w:color="auto"/>
                <w:left w:val="none" w:sz="0" w:space="0" w:color="auto"/>
                <w:bottom w:val="none" w:sz="0" w:space="0" w:color="auto"/>
                <w:right w:val="none" w:sz="0" w:space="0" w:color="auto"/>
              </w:divBdr>
            </w:div>
            <w:div w:id="773284449">
              <w:marLeft w:val="0"/>
              <w:marRight w:val="0"/>
              <w:marTop w:val="0"/>
              <w:marBottom w:val="0"/>
              <w:divBdr>
                <w:top w:val="none" w:sz="0" w:space="0" w:color="auto"/>
                <w:left w:val="none" w:sz="0" w:space="0" w:color="auto"/>
                <w:bottom w:val="none" w:sz="0" w:space="0" w:color="auto"/>
                <w:right w:val="none" w:sz="0" w:space="0" w:color="auto"/>
              </w:divBdr>
            </w:div>
            <w:div w:id="1310131302">
              <w:marLeft w:val="0"/>
              <w:marRight w:val="0"/>
              <w:marTop w:val="0"/>
              <w:marBottom w:val="0"/>
              <w:divBdr>
                <w:top w:val="none" w:sz="0" w:space="0" w:color="auto"/>
                <w:left w:val="none" w:sz="0" w:space="0" w:color="auto"/>
                <w:bottom w:val="none" w:sz="0" w:space="0" w:color="auto"/>
                <w:right w:val="none" w:sz="0" w:space="0" w:color="auto"/>
              </w:divBdr>
            </w:div>
          </w:divsChild>
        </w:div>
        <w:div w:id="445658030">
          <w:marLeft w:val="0"/>
          <w:marRight w:val="0"/>
          <w:marTop w:val="0"/>
          <w:marBottom w:val="0"/>
          <w:divBdr>
            <w:top w:val="none" w:sz="0" w:space="0" w:color="auto"/>
            <w:left w:val="none" w:sz="0" w:space="0" w:color="auto"/>
            <w:bottom w:val="none" w:sz="0" w:space="0" w:color="auto"/>
            <w:right w:val="none" w:sz="0" w:space="0" w:color="auto"/>
          </w:divBdr>
          <w:divsChild>
            <w:div w:id="2134207112">
              <w:marLeft w:val="0"/>
              <w:marRight w:val="0"/>
              <w:marTop w:val="0"/>
              <w:marBottom w:val="0"/>
              <w:divBdr>
                <w:top w:val="none" w:sz="0" w:space="0" w:color="auto"/>
                <w:left w:val="none" w:sz="0" w:space="0" w:color="auto"/>
                <w:bottom w:val="none" w:sz="0" w:space="0" w:color="auto"/>
                <w:right w:val="none" w:sz="0" w:space="0" w:color="auto"/>
              </w:divBdr>
            </w:div>
          </w:divsChild>
        </w:div>
        <w:div w:id="1372613610">
          <w:marLeft w:val="0"/>
          <w:marRight w:val="0"/>
          <w:marTop w:val="0"/>
          <w:marBottom w:val="0"/>
          <w:divBdr>
            <w:top w:val="none" w:sz="0" w:space="0" w:color="auto"/>
            <w:left w:val="none" w:sz="0" w:space="0" w:color="auto"/>
            <w:bottom w:val="none" w:sz="0" w:space="0" w:color="auto"/>
            <w:right w:val="none" w:sz="0" w:space="0" w:color="auto"/>
          </w:divBdr>
          <w:divsChild>
            <w:div w:id="734281364">
              <w:marLeft w:val="0"/>
              <w:marRight w:val="0"/>
              <w:marTop w:val="0"/>
              <w:marBottom w:val="0"/>
              <w:divBdr>
                <w:top w:val="none" w:sz="0" w:space="0" w:color="auto"/>
                <w:left w:val="none" w:sz="0" w:space="0" w:color="auto"/>
                <w:bottom w:val="none" w:sz="0" w:space="0" w:color="auto"/>
                <w:right w:val="none" w:sz="0" w:space="0" w:color="auto"/>
              </w:divBdr>
            </w:div>
          </w:divsChild>
        </w:div>
        <w:div w:id="2043359808">
          <w:marLeft w:val="0"/>
          <w:marRight w:val="0"/>
          <w:marTop w:val="0"/>
          <w:marBottom w:val="0"/>
          <w:divBdr>
            <w:top w:val="none" w:sz="0" w:space="0" w:color="auto"/>
            <w:left w:val="none" w:sz="0" w:space="0" w:color="auto"/>
            <w:bottom w:val="none" w:sz="0" w:space="0" w:color="auto"/>
            <w:right w:val="none" w:sz="0" w:space="0" w:color="auto"/>
          </w:divBdr>
          <w:divsChild>
            <w:div w:id="340863689">
              <w:marLeft w:val="0"/>
              <w:marRight w:val="0"/>
              <w:marTop w:val="0"/>
              <w:marBottom w:val="0"/>
              <w:divBdr>
                <w:top w:val="none" w:sz="0" w:space="0" w:color="auto"/>
                <w:left w:val="none" w:sz="0" w:space="0" w:color="auto"/>
                <w:bottom w:val="none" w:sz="0" w:space="0" w:color="auto"/>
                <w:right w:val="none" w:sz="0" w:space="0" w:color="auto"/>
              </w:divBdr>
            </w:div>
          </w:divsChild>
        </w:div>
        <w:div w:id="1704283281">
          <w:marLeft w:val="0"/>
          <w:marRight w:val="0"/>
          <w:marTop w:val="0"/>
          <w:marBottom w:val="0"/>
          <w:divBdr>
            <w:top w:val="none" w:sz="0" w:space="0" w:color="auto"/>
            <w:left w:val="none" w:sz="0" w:space="0" w:color="auto"/>
            <w:bottom w:val="none" w:sz="0" w:space="0" w:color="auto"/>
            <w:right w:val="none" w:sz="0" w:space="0" w:color="auto"/>
          </w:divBdr>
          <w:divsChild>
            <w:div w:id="1737170178">
              <w:marLeft w:val="0"/>
              <w:marRight w:val="0"/>
              <w:marTop w:val="0"/>
              <w:marBottom w:val="0"/>
              <w:divBdr>
                <w:top w:val="none" w:sz="0" w:space="0" w:color="auto"/>
                <w:left w:val="none" w:sz="0" w:space="0" w:color="auto"/>
                <w:bottom w:val="none" w:sz="0" w:space="0" w:color="auto"/>
                <w:right w:val="none" w:sz="0" w:space="0" w:color="auto"/>
              </w:divBdr>
            </w:div>
          </w:divsChild>
        </w:div>
        <w:div w:id="478233900">
          <w:marLeft w:val="0"/>
          <w:marRight w:val="0"/>
          <w:marTop w:val="0"/>
          <w:marBottom w:val="0"/>
          <w:divBdr>
            <w:top w:val="none" w:sz="0" w:space="0" w:color="auto"/>
            <w:left w:val="none" w:sz="0" w:space="0" w:color="auto"/>
            <w:bottom w:val="none" w:sz="0" w:space="0" w:color="auto"/>
            <w:right w:val="none" w:sz="0" w:space="0" w:color="auto"/>
          </w:divBdr>
          <w:divsChild>
            <w:div w:id="126289999">
              <w:marLeft w:val="0"/>
              <w:marRight w:val="0"/>
              <w:marTop w:val="0"/>
              <w:marBottom w:val="0"/>
              <w:divBdr>
                <w:top w:val="none" w:sz="0" w:space="0" w:color="auto"/>
                <w:left w:val="none" w:sz="0" w:space="0" w:color="auto"/>
                <w:bottom w:val="none" w:sz="0" w:space="0" w:color="auto"/>
                <w:right w:val="none" w:sz="0" w:space="0" w:color="auto"/>
              </w:divBdr>
            </w:div>
            <w:div w:id="906451908">
              <w:marLeft w:val="0"/>
              <w:marRight w:val="0"/>
              <w:marTop w:val="0"/>
              <w:marBottom w:val="0"/>
              <w:divBdr>
                <w:top w:val="none" w:sz="0" w:space="0" w:color="auto"/>
                <w:left w:val="none" w:sz="0" w:space="0" w:color="auto"/>
                <w:bottom w:val="none" w:sz="0" w:space="0" w:color="auto"/>
                <w:right w:val="none" w:sz="0" w:space="0" w:color="auto"/>
              </w:divBdr>
            </w:div>
            <w:div w:id="536478597">
              <w:marLeft w:val="0"/>
              <w:marRight w:val="0"/>
              <w:marTop w:val="0"/>
              <w:marBottom w:val="0"/>
              <w:divBdr>
                <w:top w:val="none" w:sz="0" w:space="0" w:color="auto"/>
                <w:left w:val="none" w:sz="0" w:space="0" w:color="auto"/>
                <w:bottom w:val="none" w:sz="0" w:space="0" w:color="auto"/>
                <w:right w:val="none" w:sz="0" w:space="0" w:color="auto"/>
              </w:divBdr>
            </w:div>
          </w:divsChild>
        </w:div>
        <w:div w:id="1209683334">
          <w:marLeft w:val="0"/>
          <w:marRight w:val="0"/>
          <w:marTop w:val="0"/>
          <w:marBottom w:val="0"/>
          <w:divBdr>
            <w:top w:val="none" w:sz="0" w:space="0" w:color="auto"/>
            <w:left w:val="none" w:sz="0" w:space="0" w:color="auto"/>
            <w:bottom w:val="none" w:sz="0" w:space="0" w:color="auto"/>
            <w:right w:val="none" w:sz="0" w:space="0" w:color="auto"/>
          </w:divBdr>
          <w:divsChild>
            <w:div w:id="1151681139">
              <w:marLeft w:val="0"/>
              <w:marRight w:val="0"/>
              <w:marTop w:val="0"/>
              <w:marBottom w:val="0"/>
              <w:divBdr>
                <w:top w:val="none" w:sz="0" w:space="0" w:color="auto"/>
                <w:left w:val="none" w:sz="0" w:space="0" w:color="auto"/>
                <w:bottom w:val="none" w:sz="0" w:space="0" w:color="auto"/>
                <w:right w:val="none" w:sz="0" w:space="0" w:color="auto"/>
              </w:divBdr>
            </w:div>
          </w:divsChild>
        </w:div>
        <w:div w:id="889192733">
          <w:marLeft w:val="0"/>
          <w:marRight w:val="0"/>
          <w:marTop w:val="0"/>
          <w:marBottom w:val="0"/>
          <w:divBdr>
            <w:top w:val="none" w:sz="0" w:space="0" w:color="auto"/>
            <w:left w:val="none" w:sz="0" w:space="0" w:color="auto"/>
            <w:bottom w:val="none" w:sz="0" w:space="0" w:color="auto"/>
            <w:right w:val="none" w:sz="0" w:space="0" w:color="auto"/>
          </w:divBdr>
          <w:divsChild>
            <w:div w:id="1050424155">
              <w:marLeft w:val="0"/>
              <w:marRight w:val="0"/>
              <w:marTop w:val="0"/>
              <w:marBottom w:val="0"/>
              <w:divBdr>
                <w:top w:val="none" w:sz="0" w:space="0" w:color="auto"/>
                <w:left w:val="none" w:sz="0" w:space="0" w:color="auto"/>
                <w:bottom w:val="none" w:sz="0" w:space="0" w:color="auto"/>
                <w:right w:val="none" w:sz="0" w:space="0" w:color="auto"/>
              </w:divBdr>
            </w:div>
          </w:divsChild>
        </w:div>
        <w:div w:id="2107387374">
          <w:marLeft w:val="0"/>
          <w:marRight w:val="0"/>
          <w:marTop w:val="0"/>
          <w:marBottom w:val="0"/>
          <w:divBdr>
            <w:top w:val="none" w:sz="0" w:space="0" w:color="auto"/>
            <w:left w:val="none" w:sz="0" w:space="0" w:color="auto"/>
            <w:bottom w:val="none" w:sz="0" w:space="0" w:color="auto"/>
            <w:right w:val="none" w:sz="0" w:space="0" w:color="auto"/>
          </w:divBdr>
          <w:divsChild>
            <w:div w:id="837230063">
              <w:marLeft w:val="0"/>
              <w:marRight w:val="0"/>
              <w:marTop w:val="0"/>
              <w:marBottom w:val="0"/>
              <w:divBdr>
                <w:top w:val="none" w:sz="0" w:space="0" w:color="auto"/>
                <w:left w:val="none" w:sz="0" w:space="0" w:color="auto"/>
                <w:bottom w:val="none" w:sz="0" w:space="0" w:color="auto"/>
                <w:right w:val="none" w:sz="0" w:space="0" w:color="auto"/>
              </w:divBdr>
            </w:div>
          </w:divsChild>
        </w:div>
        <w:div w:id="319579922">
          <w:marLeft w:val="0"/>
          <w:marRight w:val="0"/>
          <w:marTop w:val="0"/>
          <w:marBottom w:val="0"/>
          <w:divBdr>
            <w:top w:val="none" w:sz="0" w:space="0" w:color="auto"/>
            <w:left w:val="none" w:sz="0" w:space="0" w:color="auto"/>
            <w:bottom w:val="none" w:sz="0" w:space="0" w:color="auto"/>
            <w:right w:val="none" w:sz="0" w:space="0" w:color="auto"/>
          </w:divBdr>
          <w:divsChild>
            <w:div w:id="548036111">
              <w:marLeft w:val="0"/>
              <w:marRight w:val="0"/>
              <w:marTop w:val="0"/>
              <w:marBottom w:val="0"/>
              <w:divBdr>
                <w:top w:val="none" w:sz="0" w:space="0" w:color="auto"/>
                <w:left w:val="none" w:sz="0" w:space="0" w:color="auto"/>
                <w:bottom w:val="none" w:sz="0" w:space="0" w:color="auto"/>
                <w:right w:val="none" w:sz="0" w:space="0" w:color="auto"/>
              </w:divBdr>
            </w:div>
          </w:divsChild>
        </w:div>
        <w:div w:id="722292045">
          <w:marLeft w:val="0"/>
          <w:marRight w:val="0"/>
          <w:marTop w:val="0"/>
          <w:marBottom w:val="0"/>
          <w:divBdr>
            <w:top w:val="none" w:sz="0" w:space="0" w:color="auto"/>
            <w:left w:val="none" w:sz="0" w:space="0" w:color="auto"/>
            <w:bottom w:val="none" w:sz="0" w:space="0" w:color="auto"/>
            <w:right w:val="none" w:sz="0" w:space="0" w:color="auto"/>
          </w:divBdr>
          <w:divsChild>
            <w:div w:id="9350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25882">
      <w:bodyDiv w:val="1"/>
      <w:marLeft w:val="0"/>
      <w:marRight w:val="0"/>
      <w:marTop w:val="0"/>
      <w:marBottom w:val="0"/>
      <w:divBdr>
        <w:top w:val="none" w:sz="0" w:space="0" w:color="auto"/>
        <w:left w:val="none" w:sz="0" w:space="0" w:color="auto"/>
        <w:bottom w:val="none" w:sz="0" w:space="0" w:color="auto"/>
        <w:right w:val="none" w:sz="0" w:space="0" w:color="auto"/>
      </w:divBdr>
      <w:divsChild>
        <w:div w:id="870993417">
          <w:marLeft w:val="0"/>
          <w:marRight w:val="0"/>
          <w:marTop w:val="0"/>
          <w:marBottom w:val="0"/>
          <w:divBdr>
            <w:top w:val="none" w:sz="0" w:space="0" w:color="auto"/>
            <w:left w:val="none" w:sz="0" w:space="0" w:color="auto"/>
            <w:bottom w:val="none" w:sz="0" w:space="0" w:color="auto"/>
            <w:right w:val="none" w:sz="0" w:space="0" w:color="auto"/>
          </w:divBdr>
        </w:div>
        <w:div w:id="518586482">
          <w:marLeft w:val="0"/>
          <w:marRight w:val="0"/>
          <w:marTop w:val="0"/>
          <w:marBottom w:val="0"/>
          <w:divBdr>
            <w:top w:val="none" w:sz="0" w:space="0" w:color="auto"/>
            <w:left w:val="none" w:sz="0" w:space="0" w:color="auto"/>
            <w:bottom w:val="none" w:sz="0" w:space="0" w:color="auto"/>
            <w:right w:val="none" w:sz="0" w:space="0" w:color="auto"/>
          </w:divBdr>
          <w:divsChild>
            <w:div w:id="2061244695">
              <w:marLeft w:val="0"/>
              <w:marRight w:val="0"/>
              <w:marTop w:val="0"/>
              <w:marBottom w:val="0"/>
              <w:divBdr>
                <w:top w:val="none" w:sz="0" w:space="0" w:color="auto"/>
                <w:left w:val="none" w:sz="0" w:space="0" w:color="auto"/>
                <w:bottom w:val="none" w:sz="0" w:space="0" w:color="auto"/>
                <w:right w:val="none" w:sz="0" w:space="0" w:color="auto"/>
              </w:divBdr>
              <w:divsChild>
                <w:div w:id="1695691552">
                  <w:marLeft w:val="0"/>
                  <w:marRight w:val="0"/>
                  <w:marTop w:val="0"/>
                  <w:marBottom w:val="0"/>
                  <w:divBdr>
                    <w:top w:val="none" w:sz="0" w:space="0" w:color="auto"/>
                    <w:left w:val="none" w:sz="0" w:space="0" w:color="auto"/>
                    <w:bottom w:val="none" w:sz="0" w:space="0" w:color="auto"/>
                    <w:right w:val="none" w:sz="0" w:space="0" w:color="auto"/>
                  </w:divBdr>
                  <w:divsChild>
                    <w:div w:id="1404255993">
                      <w:marLeft w:val="0"/>
                      <w:marRight w:val="0"/>
                      <w:marTop w:val="0"/>
                      <w:marBottom w:val="0"/>
                      <w:divBdr>
                        <w:top w:val="none" w:sz="0" w:space="0" w:color="auto"/>
                        <w:left w:val="none" w:sz="0" w:space="0" w:color="auto"/>
                        <w:bottom w:val="none" w:sz="0" w:space="0" w:color="auto"/>
                        <w:right w:val="none" w:sz="0" w:space="0" w:color="auto"/>
                      </w:divBdr>
                    </w:div>
                    <w:div w:id="2138058612">
                      <w:marLeft w:val="0"/>
                      <w:marRight w:val="0"/>
                      <w:marTop w:val="0"/>
                      <w:marBottom w:val="0"/>
                      <w:divBdr>
                        <w:top w:val="none" w:sz="0" w:space="0" w:color="auto"/>
                        <w:left w:val="none" w:sz="0" w:space="0" w:color="auto"/>
                        <w:bottom w:val="none" w:sz="0" w:space="0" w:color="auto"/>
                        <w:right w:val="none" w:sz="0" w:space="0" w:color="auto"/>
                      </w:divBdr>
                    </w:div>
                    <w:div w:id="2021202017">
                      <w:marLeft w:val="0"/>
                      <w:marRight w:val="0"/>
                      <w:marTop w:val="0"/>
                      <w:marBottom w:val="0"/>
                      <w:divBdr>
                        <w:top w:val="none" w:sz="0" w:space="0" w:color="auto"/>
                        <w:left w:val="none" w:sz="0" w:space="0" w:color="auto"/>
                        <w:bottom w:val="none" w:sz="0" w:space="0" w:color="auto"/>
                        <w:right w:val="none" w:sz="0" w:space="0" w:color="auto"/>
                      </w:divBdr>
                    </w:div>
                    <w:div w:id="1435904093">
                      <w:marLeft w:val="0"/>
                      <w:marRight w:val="0"/>
                      <w:marTop w:val="0"/>
                      <w:marBottom w:val="0"/>
                      <w:divBdr>
                        <w:top w:val="none" w:sz="0" w:space="0" w:color="auto"/>
                        <w:left w:val="none" w:sz="0" w:space="0" w:color="auto"/>
                        <w:bottom w:val="none" w:sz="0" w:space="0" w:color="auto"/>
                        <w:right w:val="none" w:sz="0" w:space="0" w:color="auto"/>
                      </w:divBdr>
                    </w:div>
                    <w:div w:id="109671717">
                      <w:marLeft w:val="0"/>
                      <w:marRight w:val="0"/>
                      <w:marTop w:val="0"/>
                      <w:marBottom w:val="0"/>
                      <w:divBdr>
                        <w:top w:val="none" w:sz="0" w:space="0" w:color="auto"/>
                        <w:left w:val="none" w:sz="0" w:space="0" w:color="auto"/>
                        <w:bottom w:val="none" w:sz="0" w:space="0" w:color="auto"/>
                        <w:right w:val="none" w:sz="0" w:space="0" w:color="auto"/>
                      </w:divBdr>
                    </w:div>
                    <w:div w:id="912158062">
                      <w:marLeft w:val="0"/>
                      <w:marRight w:val="0"/>
                      <w:marTop w:val="0"/>
                      <w:marBottom w:val="0"/>
                      <w:divBdr>
                        <w:top w:val="none" w:sz="0" w:space="0" w:color="auto"/>
                        <w:left w:val="none" w:sz="0" w:space="0" w:color="auto"/>
                        <w:bottom w:val="none" w:sz="0" w:space="0" w:color="auto"/>
                        <w:right w:val="none" w:sz="0" w:space="0" w:color="auto"/>
                      </w:divBdr>
                    </w:div>
                    <w:div w:id="111944072">
                      <w:marLeft w:val="0"/>
                      <w:marRight w:val="0"/>
                      <w:marTop w:val="0"/>
                      <w:marBottom w:val="0"/>
                      <w:divBdr>
                        <w:top w:val="none" w:sz="0" w:space="0" w:color="auto"/>
                        <w:left w:val="none" w:sz="0" w:space="0" w:color="auto"/>
                        <w:bottom w:val="none" w:sz="0" w:space="0" w:color="auto"/>
                        <w:right w:val="none" w:sz="0" w:space="0" w:color="auto"/>
                      </w:divBdr>
                      <w:divsChild>
                        <w:div w:id="123204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276673">
      <w:bodyDiv w:val="1"/>
      <w:marLeft w:val="0"/>
      <w:marRight w:val="0"/>
      <w:marTop w:val="0"/>
      <w:marBottom w:val="0"/>
      <w:divBdr>
        <w:top w:val="none" w:sz="0" w:space="0" w:color="auto"/>
        <w:left w:val="none" w:sz="0" w:space="0" w:color="auto"/>
        <w:bottom w:val="none" w:sz="0" w:space="0" w:color="auto"/>
        <w:right w:val="none" w:sz="0" w:space="0" w:color="auto"/>
      </w:divBdr>
      <w:divsChild>
        <w:div w:id="63841591">
          <w:marLeft w:val="0"/>
          <w:marRight w:val="0"/>
          <w:marTop w:val="0"/>
          <w:marBottom w:val="0"/>
          <w:divBdr>
            <w:top w:val="none" w:sz="0" w:space="0" w:color="auto"/>
            <w:left w:val="none" w:sz="0" w:space="0" w:color="auto"/>
            <w:bottom w:val="none" w:sz="0" w:space="0" w:color="auto"/>
            <w:right w:val="none" w:sz="0" w:space="0" w:color="auto"/>
          </w:divBdr>
        </w:div>
        <w:div w:id="1460875001">
          <w:marLeft w:val="0"/>
          <w:marRight w:val="0"/>
          <w:marTop w:val="0"/>
          <w:marBottom w:val="0"/>
          <w:divBdr>
            <w:top w:val="none" w:sz="0" w:space="0" w:color="auto"/>
            <w:left w:val="none" w:sz="0" w:space="0" w:color="auto"/>
            <w:bottom w:val="none" w:sz="0" w:space="0" w:color="auto"/>
            <w:right w:val="none" w:sz="0" w:space="0" w:color="auto"/>
          </w:divBdr>
          <w:divsChild>
            <w:div w:id="1159541941">
              <w:marLeft w:val="0"/>
              <w:marRight w:val="0"/>
              <w:marTop w:val="0"/>
              <w:marBottom w:val="0"/>
              <w:divBdr>
                <w:top w:val="none" w:sz="0" w:space="0" w:color="auto"/>
                <w:left w:val="none" w:sz="0" w:space="0" w:color="auto"/>
                <w:bottom w:val="none" w:sz="0" w:space="0" w:color="auto"/>
                <w:right w:val="none" w:sz="0" w:space="0" w:color="auto"/>
              </w:divBdr>
            </w:div>
            <w:div w:id="259996962">
              <w:marLeft w:val="0"/>
              <w:marRight w:val="0"/>
              <w:marTop w:val="0"/>
              <w:marBottom w:val="0"/>
              <w:divBdr>
                <w:top w:val="none" w:sz="0" w:space="0" w:color="auto"/>
                <w:left w:val="none" w:sz="0" w:space="0" w:color="auto"/>
                <w:bottom w:val="none" w:sz="0" w:space="0" w:color="auto"/>
                <w:right w:val="none" w:sz="0" w:space="0" w:color="auto"/>
              </w:divBdr>
            </w:div>
            <w:div w:id="149310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341454">
      <w:bodyDiv w:val="1"/>
      <w:marLeft w:val="0"/>
      <w:marRight w:val="0"/>
      <w:marTop w:val="0"/>
      <w:marBottom w:val="0"/>
      <w:divBdr>
        <w:top w:val="none" w:sz="0" w:space="0" w:color="auto"/>
        <w:left w:val="none" w:sz="0" w:space="0" w:color="auto"/>
        <w:bottom w:val="none" w:sz="0" w:space="0" w:color="auto"/>
        <w:right w:val="none" w:sz="0" w:space="0" w:color="auto"/>
      </w:divBdr>
    </w:div>
    <w:div w:id="824130751">
      <w:bodyDiv w:val="1"/>
      <w:marLeft w:val="0"/>
      <w:marRight w:val="0"/>
      <w:marTop w:val="0"/>
      <w:marBottom w:val="0"/>
      <w:divBdr>
        <w:top w:val="none" w:sz="0" w:space="0" w:color="auto"/>
        <w:left w:val="none" w:sz="0" w:space="0" w:color="auto"/>
        <w:bottom w:val="none" w:sz="0" w:space="0" w:color="auto"/>
        <w:right w:val="none" w:sz="0" w:space="0" w:color="auto"/>
      </w:divBdr>
    </w:div>
    <w:div w:id="828060109">
      <w:bodyDiv w:val="1"/>
      <w:marLeft w:val="0"/>
      <w:marRight w:val="0"/>
      <w:marTop w:val="0"/>
      <w:marBottom w:val="0"/>
      <w:divBdr>
        <w:top w:val="none" w:sz="0" w:space="0" w:color="auto"/>
        <w:left w:val="none" w:sz="0" w:space="0" w:color="auto"/>
        <w:bottom w:val="none" w:sz="0" w:space="0" w:color="auto"/>
        <w:right w:val="none" w:sz="0" w:space="0" w:color="auto"/>
      </w:divBdr>
    </w:div>
    <w:div w:id="832990646">
      <w:bodyDiv w:val="1"/>
      <w:marLeft w:val="0"/>
      <w:marRight w:val="0"/>
      <w:marTop w:val="0"/>
      <w:marBottom w:val="0"/>
      <w:divBdr>
        <w:top w:val="none" w:sz="0" w:space="0" w:color="auto"/>
        <w:left w:val="none" w:sz="0" w:space="0" w:color="auto"/>
        <w:bottom w:val="none" w:sz="0" w:space="0" w:color="auto"/>
        <w:right w:val="none" w:sz="0" w:space="0" w:color="auto"/>
      </w:divBdr>
      <w:divsChild>
        <w:div w:id="1648973888">
          <w:marLeft w:val="0"/>
          <w:marRight w:val="0"/>
          <w:marTop w:val="0"/>
          <w:marBottom w:val="0"/>
          <w:divBdr>
            <w:top w:val="none" w:sz="0" w:space="0" w:color="auto"/>
            <w:left w:val="none" w:sz="0" w:space="0" w:color="auto"/>
            <w:bottom w:val="none" w:sz="0" w:space="0" w:color="auto"/>
            <w:right w:val="none" w:sz="0" w:space="0" w:color="auto"/>
          </w:divBdr>
        </w:div>
        <w:div w:id="1300114523">
          <w:marLeft w:val="0"/>
          <w:marRight w:val="0"/>
          <w:marTop w:val="0"/>
          <w:marBottom w:val="0"/>
          <w:divBdr>
            <w:top w:val="none" w:sz="0" w:space="0" w:color="auto"/>
            <w:left w:val="none" w:sz="0" w:space="0" w:color="auto"/>
            <w:bottom w:val="none" w:sz="0" w:space="0" w:color="auto"/>
            <w:right w:val="none" w:sz="0" w:space="0" w:color="auto"/>
          </w:divBdr>
          <w:divsChild>
            <w:div w:id="1647590036">
              <w:marLeft w:val="0"/>
              <w:marRight w:val="0"/>
              <w:marTop w:val="0"/>
              <w:marBottom w:val="0"/>
              <w:divBdr>
                <w:top w:val="none" w:sz="0" w:space="0" w:color="auto"/>
                <w:left w:val="none" w:sz="0" w:space="0" w:color="auto"/>
                <w:bottom w:val="none" w:sz="0" w:space="0" w:color="auto"/>
                <w:right w:val="none" w:sz="0" w:space="0" w:color="auto"/>
              </w:divBdr>
              <w:divsChild>
                <w:div w:id="576405427">
                  <w:marLeft w:val="0"/>
                  <w:marRight w:val="0"/>
                  <w:marTop w:val="0"/>
                  <w:marBottom w:val="0"/>
                  <w:divBdr>
                    <w:top w:val="none" w:sz="0" w:space="0" w:color="auto"/>
                    <w:left w:val="none" w:sz="0" w:space="0" w:color="auto"/>
                    <w:bottom w:val="none" w:sz="0" w:space="0" w:color="auto"/>
                    <w:right w:val="none" w:sz="0" w:space="0" w:color="auto"/>
                  </w:divBdr>
                </w:div>
                <w:div w:id="1203323790">
                  <w:marLeft w:val="0"/>
                  <w:marRight w:val="0"/>
                  <w:marTop w:val="0"/>
                  <w:marBottom w:val="0"/>
                  <w:divBdr>
                    <w:top w:val="none" w:sz="0" w:space="0" w:color="auto"/>
                    <w:left w:val="none" w:sz="0" w:space="0" w:color="auto"/>
                    <w:bottom w:val="none" w:sz="0" w:space="0" w:color="auto"/>
                    <w:right w:val="none" w:sz="0" w:space="0" w:color="auto"/>
                  </w:divBdr>
                </w:div>
                <w:div w:id="798763809">
                  <w:marLeft w:val="0"/>
                  <w:marRight w:val="0"/>
                  <w:marTop w:val="0"/>
                  <w:marBottom w:val="0"/>
                  <w:divBdr>
                    <w:top w:val="none" w:sz="0" w:space="0" w:color="auto"/>
                    <w:left w:val="none" w:sz="0" w:space="0" w:color="auto"/>
                    <w:bottom w:val="none" w:sz="0" w:space="0" w:color="auto"/>
                    <w:right w:val="none" w:sz="0" w:space="0" w:color="auto"/>
                  </w:divBdr>
                </w:div>
                <w:div w:id="555319067">
                  <w:marLeft w:val="0"/>
                  <w:marRight w:val="0"/>
                  <w:marTop w:val="0"/>
                  <w:marBottom w:val="0"/>
                  <w:divBdr>
                    <w:top w:val="none" w:sz="0" w:space="0" w:color="auto"/>
                    <w:left w:val="none" w:sz="0" w:space="0" w:color="auto"/>
                    <w:bottom w:val="none" w:sz="0" w:space="0" w:color="auto"/>
                    <w:right w:val="none" w:sz="0" w:space="0" w:color="auto"/>
                  </w:divBdr>
                </w:div>
                <w:div w:id="1771507442">
                  <w:marLeft w:val="0"/>
                  <w:marRight w:val="0"/>
                  <w:marTop w:val="0"/>
                  <w:marBottom w:val="0"/>
                  <w:divBdr>
                    <w:top w:val="none" w:sz="0" w:space="0" w:color="auto"/>
                    <w:left w:val="none" w:sz="0" w:space="0" w:color="auto"/>
                    <w:bottom w:val="none" w:sz="0" w:space="0" w:color="auto"/>
                    <w:right w:val="none" w:sz="0" w:space="0" w:color="auto"/>
                  </w:divBdr>
                </w:div>
                <w:div w:id="1661039976">
                  <w:marLeft w:val="0"/>
                  <w:marRight w:val="0"/>
                  <w:marTop w:val="0"/>
                  <w:marBottom w:val="0"/>
                  <w:divBdr>
                    <w:top w:val="none" w:sz="0" w:space="0" w:color="auto"/>
                    <w:left w:val="none" w:sz="0" w:space="0" w:color="auto"/>
                    <w:bottom w:val="none" w:sz="0" w:space="0" w:color="auto"/>
                    <w:right w:val="none" w:sz="0" w:space="0" w:color="auto"/>
                  </w:divBdr>
                </w:div>
                <w:div w:id="1074277376">
                  <w:marLeft w:val="0"/>
                  <w:marRight w:val="0"/>
                  <w:marTop w:val="0"/>
                  <w:marBottom w:val="0"/>
                  <w:divBdr>
                    <w:top w:val="none" w:sz="0" w:space="0" w:color="auto"/>
                    <w:left w:val="none" w:sz="0" w:space="0" w:color="auto"/>
                    <w:bottom w:val="none" w:sz="0" w:space="0" w:color="auto"/>
                    <w:right w:val="none" w:sz="0" w:space="0" w:color="auto"/>
                  </w:divBdr>
                </w:div>
                <w:div w:id="2144106402">
                  <w:marLeft w:val="0"/>
                  <w:marRight w:val="0"/>
                  <w:marTop w:val="0"/>
                  <w:marBottom w:val="0"/>
                  <w:divBdr>
                    <w:top w:val="none" w:sz="0" w:space="0" w:color="auto"/>
                    <w:left w:val="none" w:sz="0" w:space="0" w:color="auto"/>
                    <w:bottom w:val="none" w:sz="0" w:space="0" w:color="auto"/>
                    <w:right w:val="none" w:sz="0" w:space="0" w:color="auto"/>
                  </w:divBdr>
                </w:div>
                <w:div w:id="685713073">
                  <w:marLeft w:val="0"/>
                  <w:marRight w:val="0"/>
                  <w:marTop w:val="0"/>
                  <w:marBottom w:val="0"/>
                  <w:divBdr>
                    <w:top w:val="none" w:sz="0" w:space="0" w:color="auto"/>
                    <w:left w:val="none" w:sz="0" w:space="0" w:color="auto"/>
                    <w:bottom w:val="none" w:sz="0" w:space="0" w:color="auto"/>
                    <w:right w:val="none" w:sz="0" w:space="0" w:color="auto"/>
                  </w:divBdr>
                </w:div>
                <w:div w:id="1421175640">
                  <w:marLeft w:val="0"/>
                  <w:marRight w:val="0"/>
                  <w:marTop w:val="0"/>
                  <w:marBottom w:val="0"/>
                  <w:divBdr>
                    <w:top w:val="none" w:sz="0" w:space="0" w:color="auto"/>
                    <w:left w:val="none" w:sz="0" w:space="0" w:color="auto"/>
                    <w:bottom w:val="none" w:sz="0" w:space="0" w:color="auto"/>
                    <w:right w:val="none" w:sz="0" w:space="0" w:color="auto"/>
                  </w:divBdr>
                </w:div>
                <w:div w:id="703680550">
                  <w:marLeft w:val="0"/>
                  <w:marRight w:val="0"/>
                  <w:marTop w:val="0"/>
                  <w:marBottom w:val="0"/>
                  <w:divBdr>
                    <w:top w:val="none" w:sz="0" w:space="0" w:color="auto"/>
                    <w:left w:val="none" w:sz="0" w:space="0" w:color="auto"/>
                    <w:bottom w:val="none" w:sz="0" w:space="0" w:color="auto"/>
                    <w:right w:val="none" w:sz="0" w:space="0" w:color="auto"/>
                  </w:divBdr>
                </w:div>
                <w:div w:id="1547642958">
                  <w:marLeft w:val="0"/>
                  <w:marRight w:val="0"/>
                  <w:marTop w:val="0"/>
                  <w:marBottom w:val="0"/>
                  <w:divBdr>
                    <w:top w:val="none" w:sz="0" w:space="0" w:color="auto"/>
                    <w:left w:val="none" w:sz="0" w:space="0" w:color="auto"/>
                    <w:bottom w:val="none" w:sz="0" w:space="0" w:color="auto"/>
                    <w:right w:val="none" w:sz="0" w:space="0" w:color="auto"/>
                  </w:divBdr>
                </w:div>
                <w:div w:id="959459868">
                  <w:marLeft w:val="0"/>
                  <w:marRight w:val="0"/>
                  <w:marTop w:val="0"/>
                  <w:marBottom w:val="0"/>
                  <w:divBdr>
                    <w:top w:val="none" w:sz="0" w:space="0" w:color="auto"/>
                    <w:left w:val="none" w:sz="0" w:space="0" w:color="auto"/>
                    <w:bottom w:val="none" w:sz="0" w:space="0" w:color="auto"/>
                    <w:right w:val="none" w:sz="0" w:space="0" w:color="auto"/>
                  </w:divBdr>
                </w:div>
                <w:div w:id="2032952301">
                  <w:marLeft w:val="0"/>
                  <w:marRight w:val="0"/>
                  <w:marTop w:val="0"/>
                  <w:marBottom w:val="0"/>
                  <w:divBdr>
                    <w:top w:val="none" w:sz="0" w:space="0" w:color="auto"/>
                    <w:left w:val="none" w:sz="0" w:space="0" w:color="auto"/>
                    <w:bottom w:val="none" w:sz="0" w:space="0" w:color="auto"/>
                    <w:right w:val="none" w:sz="0" w:space="0" w:color="auto"/>
                  </w:divBdr>
                </w:div>
                <w:div w:id="868177754">
                  <w:marLeft w:val="0"/>
                  <w:marRight w:val="0"/>
                  <w:marTop w:val="0"/>
                  <w:marBottom w:val="0"/>
                  <w:divBdr>
                    <w:top w:val="none" w:sz="0" w:space="0" w:color="auto"/>
                    <w:left w:val="none" w:sz="0" w:space="0" w:color="auto"/>
                    <w:bottom w:val="none" w:sz="0" w:space="0" w:color="auto"/>
                    <w:right w:val="none" w:sz="0" w:space="0" w:color="auto"/>
                  </w:divBdr>
                </w:div>
                <w:div w:id="1179780016">
                  <w:marLeft w:val="0"/>
                  <w:marRight w:val="0"/>
                  <w:marTop w:val="0"/>
                  <w:marBottom w:val="0"/>
                  <w:divBdr>
                    <w:top w:val="none" w:sz="0" w:space="0" w:color="auto"/>
                    <w:left w:val="none" w:sz="0" w:space="0" w:color="auto"/>
                    <w:bottom w:val="none" w:sz="0" w:space="0" w:color="auto"/>
                    <w:right w:val="none" w:sz="0" w:space="0" w:color="auto"/>
                  </w:divBdr>
                </w:div>
                <w:div w:id="271322254">
                  <w:marLeft w:val="0"/>
                  <w:marRight w:val="0"/>
                  <w:marTop w:val="0"/>
                  <w:marBottom w:val="0"/>
                  <w:divBdr>
                    <w:top w:val="none" w:sz="0" w:space="0" w:color="auto"/>
                    <w:left w:val="none" w:sz="0" w:space="0" w:color="auto"/>
                    <w:bottom w:val="none" w:sz="0" w:space="0" w:color="auto"/>
                    <w:right w:val="none" w:sz="0" w:space="0" w:color="auto"/>
                  </w:divBdr>
                </w:div>
                <w:div w:id="1065225679">
                  <w:marLeft w:val="0"/>
                  <w:marRight w:val="0"/>
                  <w:marTop w:val="0"/>
                  <w:marBottom w:val="0"/>
                  <w:divBdr>
                    <w:top w:val="none" w:sz="0" w:space="0" w:color="auto"/>
                    <w:left w:val="none" w:sz="0" w:space="0" w:color="auto"/>
                    <w:bottom w:val="none" w:sz="0" w:space="0" w:color="auto"/>
                    <w:right w:val="none" w:sz="0" w:space="0" w:color="auto"/>
                  </w:divBdr>
                </w:div>
                <w:div w:id="1208444531">
                  <w:marLeft w:val="0"/>
                  <w:marRight w:val="0"/>
                  <w:marTop w:val="0"/>
                  <w:marBottom w:val="0"/>
                  <w:divBdr>
                    <w:top w:val="none" w:sz="0" w:space="0" w:color="auto"/>
                    <w:left w:val="none" w:sz="0" w:space="0" w:color="auto"/>
                    <w:bottom w:val="none" w:sz="0" w:space="0" w:color="auto"/>
                    <w:right w:val="none" w:sz="0" w:space="0" w:color="auto"/>
                  </w:divBdr>
                </w:div>
                <w:div w:id="1851068801">
                  <w:marLeft w:val="0"/>
                  <w:marRight w:val="0"/>
                  <w:marTop w:val="0"/>
                  <w:marBottom w:val="0"/>
                  <w:divBdr>
                    <w:top w:val="none" w:sz="0" w:space="0" w:color="auto"/>
                    <w:left w:val="none" w:sz="0" w:space="0" w:color="auto"/>
                    <w:bottom w:val="none" w:sz="0" w:space="0" w:color="auto"/>
                    <w:right w:val="none" w:sz="0" w:space="0" w:color="auto"/>
                  </w:divBdr>
                </w:div>
                <w:div w:id="308822836">
                  <w:marLeft w:val="0"/>
                  <w:marRight w:val="0"/>
                  <w:marTop w:val="0"/>
                  <w:marBottom w:val="0"/>
                  <w:divBdr>
                    <w:top w:val="none" w:sz="0" w:space="0" w:color="auto"/>
                    <w:left w:val="none" w:sz="0" w:space="0" w:color="auto"/>
                    <w:bottom w:val="none" w:sz="0" w:space="0" w:color="auto"/>
                    <w:right w:val="none" w:sz="0" w:space="0" w:color="auto"/>
                  </w:divBdr>
                </w:div>
                <w:div w:id="1127701517">
                  <w:marLeft w:val="0"/>
                  <w:marRight w:val="0"/>
                  <w:marTop w:val="0"/>
                  <w:marBottom w:val="0"/>
                  <w:divBdr>
                    <w:top w:val="none" w:sz="0" w:space="0" w:color="auto"/>
                    <w:left w:val="none" w:sz="0" w:space="0" w:color="auto"/>
                    <w:bottom w:val="none" w:sz="0" w:space="0" w:color="auto"/>
                    <w:right w:val="none" w:sz="0" w:space="0" w:color="auto"/>
                  </w:divBdr>
                </w:div>
                <w:div w:id="174736855">
                  <w:marLeft w:val="0"/>
                  <w:marRight w:val="0"/>
                  <w:marTop w:val="0"/>
                  <w:marBottom w:val="0"/>
                  <w:divBdr>
                    <w:top w:val="none" w:sz="0" w:space="0" w:color="auto"/>
                    <w:left w:val="none" w:sz="0" w:space="0" w:color="auto"/>
                    <w:bottom w:val="none" w:sz="0" w:space="0" w:color="auto"/>
                    <w:right w:val="none" w:sz="0" w:space="0" w:color="auto"/>
                  </w:divBdr>
                </w:div>
                <w:div w:id="1455371601">
                  <w:marLeft w:val="0"/>
                  <w:marRight w:val="0"/>
                  <w:marTop w:val="0"/>
                  <w:marBottom w:val="0"/>
                  <w:divBdr>
                    <w:top w:val="none" w:sz="0" w:space="0" w:color="auto"/>
                    <w:left w:val="none" w:sz="0" w:space="0" w:color="auto"/>
                    <w:bottom w:val="none" w:sz="0" w:space="0" w:color="auto"/>
                    <w:right w:val="none" w:sz="0" w:space="0" w:color="auto"/>
                  </w:divBdr>
                </w:div>
                <w:div w:id="1794866749">
                  <w:marLeft w:val="0"/>
                  <w:marRight w:val="0"/>
                  <w:marTop w:val="0"/>
                  <w:marBottom w:val="0"/>
                  <w:divBdr>
                    <w:top w:val="none" w:sz="0" w:space="0" w:color="auto"/>
                    <w:left w:val="none" w:sz="0" w:space="0" w:color="auto"/>
                    <w:bottom w:val="none" w:sz="0" w:space="0" w:color="auto"/>
                    <w:right w:val="none" w:sz="0" w:space="0" w:color="auto"/>
                  </w:divBdr>
                </w:div>
                <w:div w:id="634873694">
                  <w:marLeft w:val="0"/>
                  <w:marRight w:val="0"/>
                  <w:marTop w:val="0"/>
                  <w:marBottom w:val="0"/>
                  <w:divBdr>
                    <w:top w:val="none" w:sz="0" w:space="0" w:color="auto"/>
                    <w:left w:val="none" w:sz="0" w:space="0" w:color="auto"/>
                    <w:bottom w:val="none" w:sz="0" w:space="0" w:color="auto"/>
                    <w:right w:val="none" w:sz="0" w:space="0" w:color="auto"/>
                  </w:divBdr>
                </w:div>
                <w:div w:id="659774515">
                  <w:marLeft w:val="0"/>
                  <w:marRight w:val="0"/>
                  <w:marTop w:val="0"/>
                  <w:marBottom w:val="0"/>
                  <w:divBdr>
                    <w:top w:val="none" w:sz="0" w:space="0" w:color="auto"/>
                    <w:left w:val="none" w:sz="0" w:space="0" w:color="auto"/>
                    <w:bottom w:val="none" w:sz="0" w:space="0" w:color="auto"/>
                    <w:right w:val="none" w:sz="0" w:space="0" w:color="auto"/>
                  </w:divBdr>
                </w:div>
                <w:div w:id="662704858">
                  <w:marLeft w:val="0"/>
                  <w:marRight w:val="0"/>
                  <w:marTop w:val="0"/>
                  <w:marBottom w:val="0"/>
                  <w:divBdr>
                    <w:top w:val="none" w:sz="0" w:space="0" w:color="auto"/>
                    <w:left w:val="none" w:sz="0" w:space="0" w:color="auto"/>
                    <w:bottom w:val="none" w:sz="0" w:space="0" w:color="auto"/>
                    <w:right w:val="none" w:sz="0" w:space="0" w:color="auto"/>
                  </w:divBdr>
                </w:div>
                <w:div w:id="1065495532">
                  <w:marLeft w:val="0"/>
                  <w:marRight w:val="0"/>
                  <w:marTop w:val="0"/>
                  <w:marBottom w:val="0"/>
                  <w:divBdr>
                    <w:top w:val="none" w:sz="0" w:space="0" w:color="auto"/>
                    <w:left w:val="none" w:sz="0" w:space="0" w:color="auto"/>
                    <w:bottom w:val="none" w:sz="0" w:space="0" w:color="auto"/>
                    <w:right w:val="none" w:sz="0" w:space="0" w:color="auto"/>
                  </w:divBdr>
                </w:div>
                <w:div w:id="2127696184">
                  <w:marLeft w:val="0"/>
                  <w:marRight w:val="0"/>
                  <w:marTop w:val="0"/>
                  <w:marBottom w:val="0"/>
                  <w:divBdr>
                    <w:top w:val="none" w:sz="0" w:space="0" w:color="auto"/>
                    <w:left w:val="none" w:sz="0" w:space="0" w:color="auto"/>
                    <w:bottom w:val="none" w:sz="0" w:space="0" w:color="auto"/>
                    <w:right w:val="none" w:sz="0" w:space="0" w:color="auto"/>
                  </w:divBdr>
                </w:div>
                <w:div w:id="622462894">
                  <w:marLeft w:val="0"/>
                  <w:marRight w:val="0"/>
                  <w:marTop w:val="0"/>
                  <w:marBottom w:val="0"/>
                  <w:divBdr>
                    <w:top w:val="none" w:sz="0" w:space="0" w:color="auto"/>
                    <w:left w:val="none" w:sz="0" w:space="0" w:color="auto"/>
                    <w:bottom w:val="none" w:sz="0" w:space="0" w:color="auto"/>
                    <w:right w:val="none" w:sz="0" w:space="0" w:color="auto"/>
                  </w:divBdr>
                </w:div>
                <w:div w:id="669868236">
                  <w:marLeft w:val="0"/>
                  <w:marRight w:val="0"/>
                  <w:marTop w:val="0"/>
                  <w:marBottom w:val="0"/>
                  <w:divBdr>
                    <w:top w:val="none" w:sz="0" w:space="0" w:color="auto"/>
                    <w:left w:val="none" w:sz="0" w:space="0" w:color="auto"/>
                    <w:bottom w:val="none" w:sz="0" w:space="0" w:color="auto"/>
                    <w:right w:val="none" w:sz="0" w:space="0" w:color="auto"/>
                  </w:divBdr>
                </w:div>
                <w:div w:id="9922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212767">
      <w:bodyDiv w:val="1"/>
      <w:marLeft w:val="0"/>
      <w:marRight w:val="0"/>
      <w:marTop w:val="0"/>
      <w:marBottom w:val="0"/>
      <w:divBdr>
        <w:top w:val="none" w:sz="0" w:space="0" w:color="auto"/>
        <w:left w:val="none" w:sz="0" w:space="0" w:color="auto"/>
        <w:bottom w:val="none" w:sz="0" w:space="0" w:color="auto"/>
        <w:right w:val="none" w:sz="0" w:space="0" w:color="auto"/>
      </w:divBdr>
    </w:div>
    <w:div w:id="881943099">
      <w:bodyDiv w:val="1"/>
      <w:marLeft w:val="0"/>
      <w:marRight w:val="0"/>
      <w:marTop w:val="0"/>
      <w:marBottom w:val="0"/>
      <w:divBdr>
        <w:top w:val="none" w:sz="0" w:space="0" w:color="auto"/>
        <w:left w:val="none" w:sz="0" w:space="0" w:color="auto"/>
        <w:bottom w:val="none" w:sz="0" w:space="0" w:color="auto"/>
        <w:right w:val="none" w:sz="0" w:space="0" w:color="auto"/>
      </w:divBdr>
    </w:div>
    <w:div w:id="882905453">
      <w:bodyDiv w:val="1"/>
      <w:marLeft w:val="0"/>
      <w:marRight w:val="0"/>
      <w:marTop w:val="0"/>
      <w:marBottom w:val="0"/>
      <w:divBdr>
        <w:top w:val="none" w:sz="0" w:space="0" w:color="auto"/>
        <w:left w:val="none" w:sz="0" w:space="0" w:color="auto"/>
        <w:bottom w:val="none" w:sz="0" w:space="0" w:color="auto"/>
        <w:right w:val="none" w:sz="0" w:space="0" w:color="auto"/>
      </w:divBdr>
      <w:divsChild>
        <w:div w:id="1116758931">
          <w:marLeft w:val="0"/>
          <w:marRight w:val="0"/>
          <w:marTop w:val="0"/>
          <w:marBottom w:val="0"/>
          <w:divBdr>
            <w:top w:val="none" w:sz="0" w:space="0" w:color="auto"/>
            <w:left w:val="none" w:sz="0" w:space="0" w:color="auto"/>
            <w:bottom w:val="none" w:sz="0" w:space="0" w:color="auto"/>
            <w:right w:val="none" w:sz="0" w:space="0" w:color="auto"/>
          </w:divBdr>
        </w:div>
        <w:div w:id="384531850">
          <w:marLeft w:val="0"/>
          <w:marRight w:val="0"/>
          <w:marTop w:val="0"/>
          <w:marBottom w:val="0"/>
          <w:divBdr>
            <w:top w:val="none" w:sz="0" w:space="0" w:color="auto"/>
            <w:left w:val="none" w:sz="0" w:space="0" w:color="auto"/>
            <w:bottom w:val="none" w:sz="0" w:space="0" w:color="auto"/>
            <w:right w:val="none" w:sz="0" w:space="0" w:color="auto"/>
          </w:divBdr>
          <w:divsChild>
            <w:div w:id="336269691">
              <w:marLeft w:val="0"/>
              <w:marRight w:val="0"/>
              <w:marTop w:val="0"/>
              <w:marBottom w:val="0"/>
              <w:divBdr>
                <w:top w:val="none" w:sz="0" w:space="0" w:color="auto"/>
                <w:left w:val="none" w:sz="0" w:space="0" w:color="auto"/>
                <w:bottom w:val="none" w:sz="0" w:space="0" w:color="auto"/>
                <w:right w:val="none" w:sz="0" w:space="0" w:color="auto"/>
              </w:divBdr>
            </w:div>
            <w:div w:id="552737725">
              <w:marLeft w:val="0"/>
              <w:marRight w:val="0"/>
              <w:marTop w:val="0"/>
              <w:marBottom w:val="0"/>
              <w:divBdr>
                <w:top w:val="none" w:sz="0" w:space="0" w:color="auto"/>
                <w:left w:val="none" w:sz="0" w:space="0" w:color="auto"/>
                <w:bottom w:val="none" w:sz="0" w:space="0" w:color="auto"/>
                <w:right w:val="none" w:sz="0" w:space="0" w:color="auto"/>
              </w:divBdr>
            </w:div>
            <w:div w:id="725908643">
              <w:marLeft w:val="0"/>
              <w:marRight w:val="0"/>
              <w:marTop w:val="0"/>
              <w:marBottom w:val="0"/>
              <w:divBdr>
                <w:top w:val="none" w:sz="0" w:space="0" w:color="auto"/>
                <w:left w:val="none" w:sz="0" w:space="0" w:color="auto"/>
                <w:bottom w:val="none" w:sz="0" w:space="0" w:color="auto"/>
                <w:right w:val="none" w:sz="0" w:space="0" w:color="auto"/>
              </w:divBdr>
            </w:div>
            <w:div w:id="647825972">
              <w:marLeft w:val="0"/>
              <w:marRight w:val="0"/>
              <w:marTop w:val="0"/>
              <w:marBottom w:val="0"/>
              <w:divBdr>
                <w:top w:val="none" w:sz="0" w:space="0" w:color="auto"/>
                <w:left w:val="none" w:sz="0" w:space="0" w:color="auto"/>
                <w:bottom w:val="none" w:sz="0" w:space="0" w:color="auto"/>
                <w:right w:val="none" w:sz="0" w:space="0" w:color="auto"/>
              </w:divBdr>
            </w:div>
            <w:div w:id="1999725078">
              <w:marLeft w:val="0"/>
              <w:marRight w:val="0"/>
              <w:marTop w:val="0"/>
              <w:marBottom w:val="0"/>
              <w:divBdr>
                <w:top w:val="none" w:sz="0" w:space="0" w:color="auto"/>
                <w:left w:val="none" w:sz="0" w:space="0" w:color="auto"/>
                <w:bottom w:val="none" w:sz="0" w:space="0" w:color="auto"/>
                <w:right w:val="none" w:sz="0" w:space="0" w:color="auto"/>
              </w:divBdr>
            </w:div>
            <w:div w:id="2136440453">
              <w:marLeft w:val="0"/>
              <w:marRight w:val="0"/>
              <w:marTop w:val="0"/>
              <w:marBottom w:val="0"/>
              <w:divBdr>
                <w:top w:val="none" w:sz="0" w:space="0" w:color="auto"/>
                <w:left w:val="none" w:sz="0" w:space="0" w:color="auto"/>
                <w:bottom w:val="none" w:sz="0" w:space="0" w:color="auto"/>
                <w:right w:val="none" w:sz="0" w:space="0" w:color="auto"/>
              </w:divBdr>
            </w:div>
            <w:div w:id="1928998151">
              <w:marLeft w:val="0"/>
              <w:marRight w:val="0"/>
              <w:marTop w:val="0"/>
              <w:marBottom w:val="0"/>
              <w:divBdr>
                <w:top w:val="none" w:sz="0" w:space="0" w:color="auto"/>
                <w:left w:val="none" w:sz="0" w:space="0" w:color="auto"/>
                <w:bottom w:val="none" w:sz="0" w:space="0" w:color="auto"/>
                <w:right w:val="none" w:sz="0" w:space="0" w:color="auto"/>
              </w:divBdr>
            </w:div>
            <w:div w:id="156849369">
              <w:marLeft w:val="0"/>
              <w:marRight w:val="0"/>
              <w:marTop w:val="0"/>
              <w:marBottom w:val="0"/>
              <w:divBdr>
                <w:top w:val="none" w:sz="0" w:space="0" w:color="auto"/>
                <w:left w:val="none" w:sz="0" w:space="0" w:color="auto"/>
                <w:bottom w:val="none" w:sz="0" w:space="0" w:color="auto"/>
                <w:right w:val="none" w:sz="0" w:space="0" w:color="auto"/>
              </w:divBdr>
            </w:div>
            <w:div w:id="786506716">
              <w:marLeft w:val="0"/>
              <w:marRight w:val="0"/>
              <w:marTop w:val="0"/>
              <w:marBottom w:val="0"/>
              <w:divBdr>
                <w:top w:val="none" w:sz="0" w:space="0" w:color="auto"/>
                <w:left w:val="none" w:sz="0" w:space="0" w:color="auto"/>
                <w:bottom w:val="none" w:sz="0" w:space="0" w:color="auto"/>
                <w:right w:val="none" w:sz="0" w:space="0" w:color="auto"/>
              </w:divBdr>
            </w:div>
            <w:div w:id="898783788">
              <w:marLeft w:val="0"/>
              <w:marRight w:val="0"/>
              <w:marTop w:val="0"/>
              <w:marBottom w:val="0"/>
              <w:divBdr>
                <w:top w:val="none" w:sz="0" w:space="0" w:color="auto"/>
                <w:left w:val="none" w:sz="0" w:space="0" w:color="auto"/>
                <w:bottom w:val="none" w:sz="0" w:space="0" w:color="auto"/>
                <w:right w:val="none" w:sz="0" w:space="0" w:color="auto"/>
              </w:divBdr>
            </w:div>
            <w:div w:id="2131317279">
              <w:marLeft w:val="0"/>
              <w:marRight w:val="0"/>
              <w:marTop w:val="0"/>
              <w:marBottom w:val="0"/>
              <w:divBdr>
                <w:top w:val="none" w:sz="0" w:space="0" w:color="auto"/>
                <w:left w:val="none" w:sz="0" w:space="0" w:color="auto"/>
                <w:bottom w:val="none" w:sz="0" w:space="0" w:color="auto"/>
                <w:right w:val="none" w:sz="0" w:space="0" w:color="auto"/>
              </w:divBdr>
            </w:div>
            <w:div w:id="16825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077990">
      <w:bodyDiv w:val="1"/>
      <w:marLeft w:val="0"/>
      <w:marRight w:val="0"/>
      <w:marTop w:val="0"/>
      <w:marBottom w:val="0"/>
      <w:divBdr>
        <w:top w:val="none" w:sz="0" w:space="0" w:color="auto"/>
        <w:left w:val="none" w:sz="0" w:space="0" w:color="auto"/>
        <w:bottom w:val="none" w:sz="0" w:space="0" w:color="auto"/>
        <w:right w:val="none" w:sz="0" w:space="0" w:color="auto"/>
      </w:divBdr>
      <w:divsChild>
        <w:div w:id="1866626067">
          <w:marLeft w:val="0"/>
          <w:marRight w:val="0"/>
          <w:marTop w:val="0"/>
          <w:marBottom w:val="0"/>
          <w:divBdr>
            <w:top w:val="none" w:sz="0" w:space="0" w:color="auto"/>
            <w:left w:val="none" w:sz="0" w:space="0" w:color="auto"/>
            <w:bottom w:val="none" w:sz="0" w:space="0" w:color="auto"/>
            <w:right w:val="none" w:sz="0" w:space="0" w:color="auto"/>
          </w:divBdr>
        </w:div>
        <w:div w:id="975259476">
          <w:marLeft w:val="0"/>
          <w:marRight w:val="0"/>
          <w:marTop w:val="0"/>
          <w:marBottom w:val="0"/>
          <w:divBdr>
            <w:top w:val="none" w:sz="0" w:space="0" w:color="auto"/>
            <w:left w:val="none" w:sz="0" w:space="0" w:color="auto"/>
            <w:bottom w:val="none" w:sz="0" w:space="0" w:color="auto"/>
            <w:right w:val="none" w:sz="0" w:space="0" w:color="auto"/>
          </w:divBdr>
        </w:div>
        <w:div w:id="146677395">
          <w:marLeft w:val="0"/>
          <w:marRight w:val="0"/>
          <w:marTop w:val="0"/>
          <w:marBottom w:val="0"/>
          <w:divBdr>
            <w:top w:val="none" w:sz="0" w:space="0" w:color="auto"/>
            <w:left w:val="none" w:sz="0" w:space="0" w:color="auto"/>
            <w:bottom w:val="none" w:sz="0" w:space="0" w:color="auto"/>
            <w:right w:val="none" w:sz="0" w:space="0" w:color="auto"/>
          </w:divBdr>
        </w:div>
        <w:div w:id="1972855334">
          <w:marLeft w:val="0"/>
          <w:marRight w:val="0"/>
          <w:marTop w:val="0"/>
          <w:marBottom w:val="0"/>
          <w:divBdr>
            <w:top w:val="none" w:sz="0" w:space="0" w:color="auto"/>
            <w:left w:val="none" w:sz="0" w:space="0" w:color="auto"/>
            <w:bottom w:val="none" w:sz="0" w:space="0" w:color="auto"/>
            <w:right w:val="none" w:sz="0" w:space="0" w:color="auto"/>
          </w:divBdr>
        </w:div>
        <w:div w:id="1657149176">
          <w:marLeft w:val="0"/>
          <w:marRight w:val="0"/>
          <w:marTop w:val="0"/>
          <w:marBottom w:val="0"/>
          <w:divBdr>
            <w:top w:val="none" w:sz="0" w:space="0" w:color="auto"/>
            <w:left w:val="none" w:sz="0" w:space="0" w:color="auto"/>
            <w:bottom w:val="none" w:sz="0" w:space="0" w:color="auto"/>
            <w:right w:val="none" w:sz="0" w:space="0" w:color="auto"/>
          </w:divBdr>
        </w:div>
        <w:div w:id="868447664">
          <w:marLeft w:val="0"/>
          <w:marRight w:val="0"/>
          <w:marTop w:val="0"/>
          <w:marBottom w:val="0"/>
          <w:divBdr>
            <w:top w:val="none" w:sz="0" w:space="0" w:color="auto"/>
            <w:left w:val="none" w:sz="0" w:space="0" w:color="auto"/>
            <w:bottom w:val="none" w:sz="0" w:space="0" w:color="auto"/>
            <w:right w:val="none" w:sz="0" w:space="0" w:color="auto"/>
          </w:divBdr>
        </w:div>
        <w:div w:id="496923611">
          <w:marLeft w:val="0"/>
          <w:marRight w:val="0"/>
          <w:marTop w:val="0"/>
          <w:marBottom w:val="0"/>
          <w:divBdr>
            <w:top w:val="none" w:sz="0" w:space="0" w:color="auto"/>
            <w:left w:val="none" w:sz="0" w:space="0" w:color="auto"/>
            <w:bottom w:val="none" w:sz="0" w:space="0" w:color="auto"/>
            <w:right w:val="none" w:sz="0" w:space="0" w:color="auto"/>
          </w:divBdr>
        </w:div>
        <w:div w:id="1008337597">
          <w:marLeft w:val="0"/>
          <w:marRight w:val="0"/>
          <w:marTop w:val="0"/>
          <w:marBottom w:val="0"/>
          <w:divBdr>
            <w:top w:val="none" w:sz="0" w:space="0" w:color="auto"/>
            <w:left w:val="none" w:sz="0" w:space="0" w:color="auto"/>
            <w:bottom w:val="none" w:sz="0" w:space="0" w:color="auto"/>
            <w:right w:val="none" w:sz="0" w:space="0" w:color="auto"/>
          </w:divBdr>
        </w:div>
        <w:div w:id="173107870">
          <w:marLeft w:val="0"/>
          <w:marRight w:val="0"/>
          <w:marTop w:val="0"/>
          <w:marBottom w:val="0"/>
          <w:divBdr>
            <w:top w:val="none" w:sz="0" w:space="0" w:color="auto"/>
            <w:left w:val="none" w:sz="0" w:space="0" w:color="auto"/>
            <w:bottom w:val="none" w:sz="0" w:space="0" w:color="auto"/>
            <w:right w:val="none" w:sz="0" w:space="0" w:color="auto"/>
          </w:divBdr>
        </w:div>
        <w:div w:id="1504054568">
          <w:marLeft w:val="0"/>
          <w:marRight w:val="0"/>
          <w:marTop w:val="0"/>
          <w:marBottom w:val="0"/>
          <w:divBdr>
            <w:top w:val="none" w:sz="0" w:space="0" w:color="auto"/>
            <w:left w:val="none" w:sz="0" w:space="0" w:color="auto"/>
            <w:bottom w:val="none" w:sz="0" w:space="0" w:color="auto"/>
            <w:right w:val="none" w:sz="0" w:space="0" w:color="auto"/>
          </w:divBdr>
        </w:div>
        <w:div w:id="851451907">
          <w:marLeft w:val="0"/>
          <w:marRight w:val="0"/>
          <w:marTop w:val="0"/>
          <w:marBottom w:val="0"/>
          <w:divBdr>
            <w:top w:val="none" w:sz="0" w:space="0" w:color="auto"/>
            <w:left w:val="none" w:sz="0" w:space="0" w:color="auto"/>
            <w:bottom w:val="none" w:sz="0" w:space="0" w:color="auto"/>
            <w:right w:val="none" w:sz="0" w:space="0" w:color="auto"/>
          </w:divBdr>
        </w:div>
        <w:div w:id="480925843">
          <w:marLeft w:val="0"/>
          <w:marRight w:val="0"/>
          <w:marTop w:val="0"/>
          <w:marBottom w:val="0"/>
          <w:divBdr>
            <w:top w:val="none" w:sz="0" w:space="0" w:color="auto"/>
            <w:left w:val="none" w:sz="0" w:space="0" w:color="auto"/>
            <w:bottom w:val="none" w:sz="0" w:space="0" w:color="auto"/>
            <w:right w:val="none" w:sz="0" w:space="0" w:color="auto"/>
          </w:divBdr>
        </w:div>
        <w:div w:id="538201758">
          <w:marLeft w:val="0"/>
          <w:marRight w:val="0"/>
          <w:marTop w:val="0"/>
          <w:marBottom w:val="0"/>
          <w:divBdr>
            <w:top w:val="none" w:sz="0" w:space="0" w:color="auto"/>
            <w:left w:val="none" w:sz="0" w:space="0" w:color="auto"/>
            <w:bottom w:val="none" w:sz="0" w:space="0" w:color="auto"/>
            <w:right w:val="none" w:sz="0" w:space="0" w:color="auto"/>
          </w:divBdr>
        </w:div>
        <w:div w:id="843084618">
          <w:marLeft w:val="0"/>
          <w:marRight w:val="0"/>
          <w:marTop w:val="0"/>
          <w:marBottom w:val="0"/>
          <w:divBdr>
            <w:top w:val="none" w:sz="0" w:space="0" w:color="auto"/>
            <w:left w:val="none" w:sz="0" w:space="0" w:color="auto"/>
            <w:bottom w:val="none" w:sz="0" w:space="0" w:color="auto"/>
            <w:right w:val="none" w:sz="0" w:space="0" w:color="auto"/>
          </w:divBdr>
        </w:div>
        <w:div w:id="208540852">
          <w:marLeft w:val="0"/>
          <w:marRight w:val="0"/>
          <w:marTop w:val="0"/>
          <w:marBottom w:val="0"/>
          <w:divBdr>
            <w:top w:val="none" w:sz="0" w:space="0" w:color="auto"/>
            <w:left w:val="none" w:sz="0" w:space="0" w:color="auto"/>
            <w:bottom w:val="none" w:sz="0" w:space="0" w:color="auto"/>
            <w:right w:val="none" w:sz="0" w:space="0" w:color="auto"/>
          </w:divBdr>
        </w:div>
        <w:div w:id="1100685222">
          <w:marLeft w:val="0"/>
          <w:marRight w:val="0"/>
          <w:marTop w:val="0"/>
          <w:marBottom w:val="0"/>
          <w:divBdr>
            <w:top w:val="none" w:sz="0" w:space="0" w:color="auto"/>
            <w:left w:val="none" w:sz="0" w:space="0" w:color="auto"/>
            <w:bottom w:val="none" w:sz="0" w:space="0" w:color="auto"/>
            <w:right w:val="none" w:sz="0" w:space="0" w:color="auto"/>
          </w:divBdr>
        </w:div>
        <w:div w:id="800850896">
          <w:marLeft w:val="0"/>
          <w:marRight w:val="0"/>
          <w:marTop w:val="0"/>
          <w:marBottom w:val="0"/>
          <w:divBdr>
            <w:top w:val="none" w:sz="0" w:space="0" w:color="auto"/>
            <w:left w:val="none" w:sz="0" w:space="0" w:color="auto"/>
            <w:bottom w:val="none" w:sz="0" w:space="0" w:color="auto"/>
            <w:right w:val="none" w:sz="0" w:space="0" w:color="auto"/>
          </w:divBdr>
        </w:div>
        <w:div w:id="1424302765">
          <w:marLeft w:val="0"/>
          <w:marRight w:val="0"/>
          <w:marTop w:val="0"/>
          <w:marBottom w:val="0"/>
          <w:divBdr>
            <w:top w:val="none" w:sz="0" w:space="0" w:color="auto"/>
            <w:left w:val="none" w:sz="0" w:space="0" w:color="auto"/>
            <w:bottom w:val="none" w:sz="0" w:space="0" w:color="auto"/>
            <w:right w:val="none" w:sz="0" w:space="0" w:color="auto"/>
          </w:divBdr>
        </w:div>
        <w:div w:id="1732732190">
          <w:marLeft w:val="0"/>
          <w:marRight w:val="0"/>
          <w:marTop w:val="0"/>
          <w:marBottom w:val="0"/>
          <w:divBdr>
            <w:top w:val="none" w:sz="0" w:space="0" w:color="auto"/>
            <w:left w:val="none" w:sz="0" w:space="0" w:color="auto"/>
            <w:bottom w:val="none" w:sz="0" w:space="0" w:color="auto"/>
            <w:right w:val="none" w:sz="0" w:space="0" w:color="auto"/>
          </w:divBdr>
        </w:div>
        <w:div w:id="1499074981">
          <w:marLeft w:val="0"/>
          <w:marRight w:val="0"/>
          <w:marTop w:val="0"/>
          <w:marBottom w:val="0"/>
          <w:divBdr>
            <w:top w:val="none" w:sz="0" w:space="0" w:color="auto"/>
            <w:left w:val="none" w:sz="0" w:space="0" w:color="auto"/>
            <w:bottom w:val="none" w:sz="0" w:space="0" w:color="auto"/>
            <w:right w:val="none" w:sz="0" w:space="0" w:color="auto"/>
          </w:divBdr>
        </w:div>
        <w:div w:id="86853103">
          <w:marLeft w:val="0"/>
          <w:marRight w:val="0"/>
          <w:marTop w:val="0"/>
          <w:marBottom w:val="0"/>
          <w:divBdr>
            <w:top w:val="none" w:sz="0" w:space="0" w:color="auto"/>
            <w:left w:val="none" w:sz="0" w:space="0" w:color="auto"/>
            <w:bottom w:val="none" w:sz="0" w:space="0" w:color="auto"/>
            <w:right w:val="none" w:sz="0" w:space="0" w:color="auto"/>
          </w:divBdr>
        </w:div>
        <w:div w:id="148905790">
          <w:marLeft w:val="0"/>
          <w:marRight w:val="0"/>
          <w:marTop w:val="0"/>
          <w:marBottom w:val="0"/>
          <w:divBdr>
            <w:top w:val="none" w:sz="0" w:space="0" w:color="auto"/>
            <w:left w:val="none" w:sz="0" w:space="0" w:color="auto"/>
            <w:bottom w:val="none" w:sz="0" w:space="0" w:color="auto"/>
            <w:right w:val="none" w:sz="0" w:space="0" w:color="auto"/>
          </w:divBdr>
        </w:div>
        <w:div w:id="837496629">
          <w:marLeft w:val="0"/>
          <w:marRight w:val="0"/>
          <w:marTop w:val="0"/>
          <w:marBottom w:val="0"/>
          <w:divBdr>
            <w:top w:val="none" w:sz="0" w:space="0" w:color="auto"/>
            <w:left w:val="none" w:sz="0" w:space="0" w:color="auto"/>
            <w:bottom w:val="none" w:sz="0" w:space="0" w:color="auto"/>
            <w:right w:val="none" w:sz="0" w:space="0" w:color="auto"/>
          </w:divBdr>
        </w:div>
        <w:div w:id="169226778">
          <w:marLeft w:val="0"/>
          <w:marRight w:val="0"/>
          <w:marTop w:val="0"/>
          <w:marBottom w:val="0"/>
          <w:divBdr>
            <w:top w:val="none" w:sz="0" w:space="0" w:color="auto"/>
            <w:left w:val="none" w:sz="0" w:space="0" w:color="auto"/>
            <w:bottom w:val="none" w:sz="0" w:space="0" w:color="auto"/>
            <w:right w:val="none" w:sz="0" w:space="0" w:color="auto"/>
          </w:divBdr>
        </w:div>
        <w:div w:id="871965298">
          <w:marLeft w:val="0"/>
          <w:marRight w:val="0"/>
          <w:marTop w:val="0"/>
          <w:marBottom w:val="0"/>
          <w:divBdr>
            <w:top w:val="none" w:sz="0" w:space="0" w:color="auto"/>
            <w:left w:val="none" w:sz="0" w:space="0" w:color="auto"/>
            <w:bottom w:val="none" w:sz="0" w:space="0" w:color="auto"/>
            <w:right w:val="none" w:sz="0" w:space="0" w:color="auto"/>
          </w:divBdr>
        </w:div>
        <w:div w:id="57479633">
          <w:marLeft w:val="0"/>
          <w:marRight w:val="0"/>
          <w:marTop w:val="0"/>
          <w:marBottom w:val="0"/>
          <w:divBdr>
            <w:top w:val="none" w:sz="0" w:space="0" w:color="auto"/>
            <w:left w:val="none" w:sz="0" w:space="0" w:color="auto"/>
            <w:bottom w:val="none" w:sz="0" w:space="0" w:color="auto"/>
            <w:right w:val="none" w:sz="0" w:space="0" w:color="auto"/>
          </w:divBdr>
        </w:div>
        <w:div w:id="290329771">
          <w:marLeft w:val="0"/>
          <w:marRight w:val="0"/>
          <w:marTop w:val="0"/>
          <w:marBottom w:val="0"/>
          <w:divBdr>
            <w:top w:val="none" w:sz="0" w:space="0" w:color="auto"/>
            <w:left w:val="none" w:sz="0" w:space="0" w:color="auto"/>
            <w:bottom w:val="none" w:sz="0" w:space="0" w:color="auto"/>
            <w:right w:val="none" w:sz="0" w:space="0" w:color="auto"/>
          </w:divBdr>
        </w:div>
        <w:div w:id="1602683530">
          <w:marLeft w:val="0"/>
          <w:marRight w:val="0"/>
          <w:marTop w:val="0"/>
          <w:marBottom w:val="0"/>
          <w:divBdr>
            <w:top w:val="none" w:sz="0" w:space="0" w:color="auto"/>
            <w:left w:val="none" w:sz="0" w:space="0" w:color="auto"/>
            <w:bottom w:val="none" w:sz="0" w:space="0" w:color="auto"/>
            <w:right w:val="none" w:sz="0" w:space="0" w:color="auto"/>
          </w:divBdr>
        </w:div>
        <w:div w:id="2143696130">
          <w:marLeft w:val="0"/>
          <w:marRight w:val="0"/>
          <w:marTop w:val="0"/>
          <w:marBottom w:val="0"/>
          <w:divBdr>
            <w:top w:val="none" w:sz="0" w:space="0" w:color="auto"/>
            <w:left w:val="none" w:sz="0" w:space="0" w:color="auto"/>
            <w:bottom w:val="none" w:sz="0" w:space="0" w:color="auto"/>
            <w:right w:val="none" w:sz="0" w:space="0" w:color="auto"/>
          </w:divBdr>
        </w:div>
        <w:div w:id="462891946">
          <w:marLeft w:val="0"/>
          <w:marRight w:val="0"/>
          <w:marTop w:val="0"/>
          <w:marBottom w:val="0"/>
          <w:divBdr>
            <w:top w:val="none" w:sz="0" w:space="0" w:color="auto"/>
            <w:left w:val="none" w:sz="0" w:space="0" w:color="auto"/>
            <w:bottom w:val="none" w:sz="0" w:space="0" w:color="auto"/>
            <w:right w:val="none" w:sz="0" w:space="0" w:color="auto"/>
          </w:divBdr>
        </w:div>
        <w:div w:id="933052021">
          <w:marLeft w:val="0"/>
          <w:marRight w:val="0"/>
          <w:marTop w:val="0"/>
          <w:marBottom w:val="0"/>
          <w:divBdr>
            <w:top w:val="none" w:sz="0" w:space="0" w:color="auto"/>
            <w:left w:val="none" w:sz="0" w:space="0" w:color="auto"/>
            <w:bottom w:val="none" w:sz="0" w:space="0" w:color="auto"/>
            <w:right w:val="none" w:sz="0" w:space="0" w:color="auto"/>
          </w:divBdr>
        </w:div>
        <w:div w:id="531184443">
          <w:marLeft w:val="0"/>
          <w:marRight w:val="0"/>
          <w:marTop w:val="0"/>
          <w:marBottom w:val="0"/>
          <w:divBdr>
            <w:top w:val="none" w:sz="0" w:space="0" w:color="auto"/>
            <w:left w:val="none" w:sz="0" w:space="0" w:color="auto"/>
            <w:bottom w:val="none" w:sz="0" w:space="0" w:color="auto"/>
            <w:right w:val="none" w:sz="0" w:space="0" w:color="auto"/>
          </w:divBdr>
        </w:div>
        <w:div w:id="1390181068">
          <w:marLeft w:val="0"/>
          <w:marRight w:val="0"/>
          <w:marTop w:val="0"/>
          <w:marBottom w:val="0"/>
          <w:divBdr>
            <w:top w:val="none" w:sz="0" w:space="0" w:color="auto"/>
            <w:left w:val="none" w:sz="0" w:space="0" w:color="auto"/>
            <w:bottom w:val="none" w:sz="0" w:space="0" w:color="auto"/>
            <w:right w:val="none" w:sz="0" w:space="0" w:color="auto"/>
          </w:divBdr>
        </w:div>
        <w:div w:id="402602979">
          <w:marLeft w:val="0"/>
          <w:marRight w:val="0"/>
          <w:marTop w:val="0"/>
          <w:marBottom w:val="0"/>
          <w:divBdr>
            <w:top w:val="none" w:sz="0" w:space="0" w:color="auto"/>
            <w:left w:val="none" w:sz="0" w:space="0" w:color="auto"/>
            <w:bottom w:val="none" w:sz="0" w:space="0" w:color="auto"/>
            <w:right w:val="none" w:sz="0" w:space="0" w:color="auto"/>
          </w:divBdr>
        </w:div>
        <w:div w:id="276445736">
          <w:marLeft w:val="0"/>
          <w:marRight w:val="0"/>
          <w:marTop w:val="0"/>
          <w:marBottom w:val="0"/>
          <w:divBdr>
            <w:top w:val="none" w:sz="0" w:space="0" w:color="auto"/>
            <w:left w:val="none" w:sz="0" w:space="0" w:color="auto"/>
            <w:bottom w:val="none" w:sz="0" w:space="0" w:color="auto"/>
            <w:right w:val="none" w:sz="0" w:space="0" w:color="auto"/>
          </w:divBdr>
        </w:div>
        <w:div w:id="720175440">
          <w:marLeft w:val="0"/>
          <w:marRight w:val="0"/>
          <w:marTop w:val="0"/>
          <w:marBottom w:val="0"/>
          <w:divBdr>
            <w:top w:val="none" w:sz="0" w:space="0" w:color="auto"/>
            <w:left w:val="none" w:sz="0" w:space="0" w:color="auto"/>
            <w:bottom w:val="none" w:sz="0" w:space="0" w:color="auto"/>
            <w:right w:val="none" w:sz="0" w:space="0" w:color="auto"/>
          </w:divBdr>
        </w:div>
        <w:div w:id="1969897941">
          <w:marLeft w:val="0"/>
          <w:marRight w:val="0"/>
          <w:marTop w:val="0"/>
          <w:marBottom w:val="0"/>
          <w:divBdr>
            <w:top w:val="none" w:sz="0" w:space="0" w:color="auto"/>
            <w:left w:val="none" w:sz="0" w:space="0" w:color="auto"/>
            <w:bottom w:val="none" w:sz="0" w:space="0" w:color="auto"/>
            <w:right w:val="none" w:sz="0" w:space="0" w:color="auto"/>
          </w:divBdr>
        </w:div>
        <w:div w:id="793597453">
          <w:marLeft w:val="0"/>
          <w:marRight w:val="0"/>
          <w:marTop w:val="0"/>
          <w:marBottom w:val="0"/>
          <w:divBdr>
            <w:top w:val="none" w:sz="0" w:space="0" w:color="auto"/>
            <w:left w:val="none" w:sz="0" w:space="0" w:color="auto"/>
            <w:bottom w:val="none" w:sz="0" w:space="0" w:color="auto"/>
            <w:right w:val="none" w:sz="0" w:space="0" w:color="auto"/>
          </w:divBdr>
        </w:div>
        <w:div w:id="1246846203">
          <w:marLeft w:val="0"/>
          <w:marRight w:val="0"/>
          <w:marTop w:val="0"/>
          <w:marBottom w:val="0"/>
          <w:divBdr>
            <w:top w:val="none" w:sz="0" w:space="0" w:color="auto"/>
            <w:left w:val="none" w:sz="0" w:space="0" w:color="auto"/>
            <w:bottom w:val="none" w:sz="0" w:space="0" w:color="auto"/>
            <w:right w:val="none" w:sz="0" w:space="0" w:color="auto"/>
          </w:divBdr>
        </w:div>
      </w:divsChild>
    </w:div>
    <w:div w:id="892733532">
      <w:bodyDiv w:val="1"/>
      <w:marLeft w:val="0"/>
      <w:marRight w:val="0"/>
      <w:marTop w:val="0"/>
      <w:marBottom w:val="0"/>
      <w:divBdr>
        <w:top w:val="none" w:sz="0" w:space="0" w:color="auto"/>
        <w:left w:val="none" w:sz="0" w:space="0" w:color="auto"/>
        <w:bottom w:val="none" w:sz="0" w:space="0" w:color="auto"/>
        <w:right w:val="none" w:sz="0" w:space="0" w:color="auto"/>
      </w:divBdr>
    </w:div>
    <w:div w:id="926616951">
      <w:bodyDiv w:val="1"/>
      <w:marLeft w:val="0"/>
      <w:marRight w:val="0"/>
      <w:marTop w:val="0"/>
      <w:marBottom w:val="0"/>
      <w:divBdr>
        <w:top w:val="none" w:sz="0" w:space="0" w:color="auto"/>
        <w:left w:val="none" w:sz="0" w:space="0" w:color="auto"/>
        <w:bottom w:val="none" w:sz="0" w:space="0" w:color="auto"/>
        <w:right w:val="none" w:sz="0" w:space="0" w:color="auto"/>
      </w:divBdr>
      <w:divsChild>
        <w:div w:id="986864422">
          <w:marLeft w:val="0"/>
          <w:marRight w:val="0"/>
          <w:marTop w:val="0"/>
          <w:marBottom w:val="0"/>
          <w:divBdr>
            <w:top w:val="none" w:sz="0" w:space="0" w:color="auto"/>
            <w:left w:val="none" w:sz="0" w:space="0" w:color="auto"/>
            <w:bottom w:val="none" w:sz="0" w:space="0" w:color="auto"/>
            <w:right w:val="none" w:sz="0" w:space="0" w:color="auto"/>
          </w:divBdr>
        </w:div>
        <w:div w:id="1567688896">
          <w:marLeft w:val="0"/>
          <w:marRight w:val="0"/>
          <w:marTop w:val="0"/>
          <w:marBottom w:val="0"/>
          <w:divBdr>
            <w:top w:val="none" w:sz="0" w:space="0" w:color="auto"/>
            <w:left w:val="none" w:sz="0" w:space="0" w:color="auto"/>
            <w:bottom w:val="none" w:sz="0" w:space="0" w:color="auto"/>
            <w:right w:val="none" w:sz="0" w:space="0" w:color="auto"/>
          </w:divBdr>
          <w:divsChild>
            <w:div w:id="1676373102">
              <w:marLeft w:val="0"/>
              <w:marRight w:val="0"/>
              <w:marTop w:val="0"/>
              <w:marBottom w:val="0"/>
              <w:divBdr>
                <w:top w:val="none" w:sz="0" w:space="0" w:color="auto"/>
                <w:left w:val="none" w:sz="0" w:space="0" w:color="auto"/>
                <w:bottom w:val="none" w:sz="0" w:space="0" w:color="auto"/>
                <w:right w:val="none" w:sz="0" w:space="0" w:color="auto"/>
              </w:divBdr>
              <w:divsChild>
                <w:div w:id="160957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540915">
      <w:bodyDiv w:val="1"/>
      <w:marLeft w:val="0"/>
      <w:marRight w:val="0"/>
      <w:marTop w:val="0"/>
      <w:marBottom w:val="0"/>
      <w:divBdr>
        <w:top w:val="none" w:sz="0" w:space="0" w:color="auto"/>
        <w:left w:val="none" w:sz="0" w:space="0" w:color="auto"/>
        <w:bottom w:val="none" w:sz="0" w:space="0" w:color="auto"/>
        <w:right w:val="none" w:sz="0" w:space="0" w:color="auto"/>
      </w:divBdr>
      <w:divsChild>
        <w:div w:id="168639408">
          <w:marLeft w:val="0"/>
          <w:marRight w:val="0"/>
          <w:marTop w:val="0"/>
          <w:marBottom w:val="0"/>
          <w:divBdr>
            <w:top w:val="none" w:sz="0" w:space="0" w:color="auto"/>
            <w:left w:val="none" w:sz="0" w:space="0" w:color="auto"/>
            <w:bottom w:val="none" w:sz="0" w:space="0" w:color="auto"/>
            <w:right w:val="none" w:sz="0" w:space="0" w:color="auto"/>
          </w:divBdr>
          <w:divsChild>
            <w:div w:id="1473669628">
              <w:marLeft w:val="0"/>
              <w:marRight w:val="0"/>
              <w:marTop w:val="0"/>
              <w:marBottom w:val="0"/>
              <w:divBdr>
                <w:top w:val="none" w:sz="0" w:space="0" w:color="auto"/>
                <w:left w:val="none" w:sz="0" w:space="0" w:color="auto"/>
                <w:bottom w:val="none" w:sz="0" w:space="0" w:color="auto"/>
                <w:right w:val="none" w:sz="0" w:space="0" w:color="auto"/>
              </w:divBdr>
              <w:divsChild>
                <w:div w:id="1321151323">
                  <w:marLeft w:val="0"/>
                  <w:marRight w:val="0"/>
                  <w:marTop w:val="0"/>
                  <w:marBottom w:val="0"/>
                  <w:divBdr>
                    <w:top w:val="none" w:sz="0" w:space="0" w:color="auto"/>
                    <w:left w:val="none" w:sz="0" w:space="0" w:color="auto"/>
                    <w:bottom w:val="none" w:sz="0" w:space="0" w:color="auto"/>
                    <w:right w:val="none" w:sz="0" w:space="0" w:color="auto"/>
                  </w:divBdr>
                  <w:divsChild>
                    <w:div w:id="1146969290">
                      <w:marLeft w:val="0"/>
                      <w:marRight w:val="0"/>
                      <w:marTop w:val="0"/>
                      <w:marBottom w:val="0"/>
                      <w:divBdr>
                        <w:top w:val="none" w:sz="0" w:space="0" w:color="auto"/>
                        <w:left w:val="none" w:sz="0" w:space="0" w:color="auto"/>
                        <w:bottom w:val="none" w:sz="0" w:space="0" w:color="auto"/>
                        <w:right w:val="none" w:sz="0" w:space="0" w:color="auto"/>
                      </w:divBdr>
                      <w:divsChild>
                        <w:div w:id="2058164694">
                          <w:marLeft w:val="0"/>
                          <w:marRight w:val="0"/>
                          <w:marTop w:val="0"/>
                          <w:marBottom w:val="0"/>
                          <w:divBdr>
                            <w:top w:val="none" w:sz="0" w:space="0" w:color="auto"/>
                            <w:left w:val="none" w:sz="0" w:space="0" w:color="auto"/>
                            <w:bottom w:val="none" w:sz="0" w:space="0" w:color="auto"/>
                            <w:right w:val="none" w:sz="0" w:space="0" w:color="auto"/>
                          </w:divBdr>
                          <w:divsChild>
                            <w:div w:id="811993032">
                              <w:marLeft w:val="0"/>
                              <w:marRight w:val="0"/>
                              <w:marTop w:val="0"/>
                              <w:marBottom w:val="0"/>
                              <w:divBdr>
                                <w:top w:val="none" w:sz="0" w:space="0" w:color="auto"/>
                                <w:left w:val="none" w:sz="0" w:space="0" w:color="auto"/>
                                <w:bottom w:val="none" w:sz="0" w:space="0" w:color="auto"/>
                                <w:right w:val="none" w:sz="0" w:space="0" w:color="auto"/>
                              </w:divBdr>
                              <w:divsChild>
                                <w:div w:id="1418214589">
                                  <w:marLeft w:val="0"/>
                                  <w:marRight w:val="0"/>
                                  <w:marTop w:val="0"/>
                                  <w:marBottom w:val="0"/>
                                  <w:divBdr>
                                    <w:top w:val="none" w:sz="0" w:space="0" w:color="auto"/>
                                    <w:left w:val="none" w:sz="0" w:space="0" w:color="auto"/>
                                    <w:bottom w:val="none" w:sz="0" w:space="0" w:color="auto"/>
                                    <w:right w:val="none" w:sz="0" w:space="0" w:color="auto"/>
                                  </w:divBdr>
                                  <w:divsChild>
                                    <w:div w:id="1007097222">
                                      <w:marLeft w:val="0"/>
                                      <w:marRight w:val="0"/>
                                      <w:marTop w:val="0"/>
                                      <w:marBottom w:val="0"/>
                                      <w:divBdr>
                                        <w:top w:val="none" w:sz="0" w:space="0" w:color="auto"/>
                                        <w:left w:val="none" w:sz="0" w:space="0" w:color="auto"/>
                                        <w:bottom w:val="none" w:sz="0" w:space="0" w:color="auto"/>
                                        <w:right w:val="none" w:sz="0" w:space="0" w:color="auto"/>
                                      </w:divBdr>
                                      <w:divsChild>
                                        <w:div w:id="1405686591">
                                          <w:marLeft w:val="0"/>
                                          <w:marRight w:val="0"/>
                                          <w:marTop w:val="0"/>
                                          <w:marBottom w:val="0"/>
                                          <w:divBdr>
                                            <w:top w:val="none" w:sz="0" w:space="0" w:color="auto"/>
                                            <w:left w:val="none" w:sz="0" w:space="0" w:color="auto"/>
                                            <w:bottom w:val="none" w:sz="0" w:space="0" w:color="auto"/>
                                            <w:right w:val="none" w:sz="0" w:space="0" w:color="auto"/>
                                          </w:divBdr>
                                          <w:divsChild>
                                            <w:div w:id="1275358461">
                                              <w:marLeft w:val="0"/>
                                              <w:marRight w:val="0"/>
                                              <w:marTop w:val="0"/>
                                              <w:marBottom w:val="0"/>
                                              <w:divBdr>
                                                <w:top w:val="none" w:sz="0" w:space="0" w:color="auto"/>
                                                <w:left w:val="none" w:sz="0" w:space="0" w:color="auto"/>
                                                <w:bottom w:val="none" w:sz="0" w:space="0" w:color="auto"/>
                                                <w:right w:val="none" w:sz="0" w:space="0" w:color="auto"/>
                                              </w:divBdr>
                                              <w:divsChild>
                                                <w:div w:id="277765482">
                                                  <w:marLeft w:val="0"/>
                                                  <w:marRight w:val="0"/>
                                                  <w:marTop w:val="0"/>
                                                  <w:marBottom w:val="0"/>
                                                  <w:divBdr>
                                                    <w:top w:val="none" w:sz="0" w:space="0" w:color="auto"/>
                                                    <w:left w:val="none" w:sz="0" w:space="0" w:color="auto"/>
                                                    <w:bottom w:val="none" w:sz="0" w:space="0" w:color="auto"/>
                                                    <w:right w:val="none" w:sz="0" w:space="0" w:color="auto"/>
                                                  </w:divBdr>
                                                  <w:divsChild>
                                                    <w:div w:id="50667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83830">
                                          <w:marLeft w:val="0"/>
                                          <w:marRight w:val="0"/>
                                          <w:marTop w:val="0"/>
                                          <w:marBottom w:val="0"/>
                                          <w:divBdr>
                                            <w:top w:val="none" w:sz="0" w:space="0" w:color="auto"/>
                                            <w:left w:val="none" w:sz="0" w:space="0" w:color="auto"/>
                                            <w:bottom w:val="none" w:sz="0" w:space="0" w:color="auto"/>
                                            <w:right w:val="none" w:sz="0" w:space="0" w:color="auto"/>
                                          </w:divBdr>
                                          <w:divsChild>
                                            <w:div w:id="548303436">
                                              <w:marLeft w:val="0"/>
                                              <w:marRight w:val="0"/>
                                              <w:marTop w:val="0"/>
                                              <w:marBottom w:val="0"/>
                                              <w:divBdr>
                                                <w:top w:val="none" w:sz="0" w:space="0" w:color="auto"/>
                                                <w:left w:val="none" w:sz="0" w:space="0" w:color="auto"/>
                                                <w:bottom w:val="none" w:sz="0" w:space="0" w:color="auto"/>
                                                <w:right w:val="none" w:sz="0" w:space="0" w:color="auto"/>
                                              </w:divBdr>
                                              <w:divsChild>
                                                <w:div w:id="1786845083">
                                                  <w:marLeft w:val="0"/>
                                                  <w:marRight w:val="0"/>
                                                  <w:marTop w:val="0"/>
                                                  <w:marBottom w:val="0"/>
                                                  <w:divBdr>
                                                    <w:top w:val="none" w:sz="0" w:space="0" w:color="auto"/>
                                                    <w:left w:val="none" w:sz="0" w:space="0" w:color="auto"/>
                                                    <w:bottom w:val="none" w:sz="0" w:space="0" w:color="auto"/>
                                                    <w:right w:val="none" w:sz="0" w:space="0" w:color="auto"/>
                                                  </w:divBdr>
                                                  <w:divsChild>
                                                    <w:div w:id="18701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6335431">
          <w:marLeft w:val="0"/>
          <w:marRight w:val="0"/>
          <w:marTop w:val="0"/>
          <w:marBottom w:val="0"/>
          <w:divBdr>
            <w:top w:val="none" w:sz="0" w:space="0" w:color="auto"/>
            <w:left w:val="none" w:sz="0" w:space="0" w:color="auto"/>
            <w:bottom w:val="none" w:sz="0" w:space="0" w:color="auto"/>
            <w:right w:val="none" w:sz="0" w:space="0" w:color="auto"/>
          </w:divBdr>
          <w:divsChild>
            <w:div w:id="1517230875">
              <w:marLeft w:val="0"/>
              <w:marRight w:val="0"/>
              <w:marTop w:val="0"/>
              <w:marBottom w:val="0"/>
              <w:divBdr>
                <w:top w:val="none" w:sz="0" w:space="0" w:color="auto"/>
                <w:left w:val="none" w:sz="0" w:space="0" w:color="auto"/>
                <w:bottom w:val="none" w:sz="0" w:space="0" w:color="auto"/>
                <w:right w:val="none" w:sz="0" w:space="0" w:color="auto"/>
              </w:divBdr>
              <w:divsChild>
                <w:div w:id="1751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196853">
      <w:bodyDiv w:val="1"/>
      <w:marLeft w:val="0"/>
      <w:marRight w:val="0"/>
      <w:marTop w:val="0"/>
      <w:marBottom w:val="0"/>
      <w:divBdr>
        <w:top w:val="none" w:sz="0" w:space="0" w:color="auto"/>
        <w:left w:val="none" w:sz="0" w:space="0" w:color="auto"/>
        <w:bottom w:val="none" w:sz="0" w:space="0" w:color="auto"/>
        <w:right w:val="none" w:sz="0" w:space="0" w:color="auto"/>
      </w:divBdr>
      <w:divsChild>
        <w:div w:id="1261644394">
          <w:blockQuote w:val="1"/>
          <w:marLeft w:val="720"/>
          <w:marRight w:val="720"/>
          <w:marTop w:val="100"/>
          <w:marBottom w:val="100"/>
          <w:divBdr>
            <w:top w:val="none" w:sz="0" w:space="0" w:color="auto"/>
            <w:left w:val="none" w:sz="0" w:space="0" w:color="auto"/>
            <w:bottom w:val="none" w:sz="0" w:space="0" w:color="auto"/>
            <w:right w:val="none" w:sz="0" w:space="0" w:color="auto"/>
          </w:divBdr>
        </w:div>
        <w:div w:id="479343602">
          <w:blockQuote w:val="1"/>
          <w:marLeft w:val="720"/>
          <w:marRight w:val="720"/>
          <w:marTop w:val="100"/>
          <w:marBottom w:val="100"/>
          <w:divBdr>
            <w:top w:val="none" w:sz="0" w:space="0" w:color="auto"/>
            <w:left w:val="none" w:sz="0" w:space="0" w:color="auto"/>
            <w:bottom w:val="none" w:sz="0" w:space="0" w:color="auto"/>
            <w:right w:val="none" w:sz="0" w:space="0" w:color="auto"/>
          </w:divBdr>
        </w:div>
        <w:div w:id="17069803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1162400">
      <w:bodyDiv w:val="1"/>
      <w:marLeft w:val="0"/>
      <w:marRight w:val="0"/>
      <w:marTop w:val="0"/>
      <w:marBottom w:val="0"/>
      <w:divBdr>
        <w:top w:val="none" w:sz="0" w:space="0" w:color="auto"/>
        <w:left w:val="none" w:sz="0" w:space="0" w:color="auto"/>
        <w:bottom w:val="none" w:sz="0" w:space="0" w:color="auto"/>
        <w:right w:val="none" w:sz="0" w:space="0" w:color="auto"/>
      </w:divBdr>
    </w:div>
    <w:div w:id="967665110">
      <w:bodyDiv w:val="1"/>
      <w:marLeft w:val="0"/>
      <w:marRight w:val="0"/>
      <w:marTop w:val="0"/>
      <w:marBottom w:val="0"/>
      <w:divBdr>
        <w:top w:val="none" w:sz="0" w:space="0" w:color="auto"/>
        <w:left w:val="none" w:sz="0" w:space="0" w:color="auto"/>
        <w:bottom w:val="none" w:sz="0" w:space="0" w:color="auto"/>
        <w:right w:val="none" w:sz="0" w:space="0" w:color="auto"/>
      </w:divBdr>
    </w:div>
    <w:div w:id="981158810">
      <w:bodyDiv w:val="1"/>
      <w:marLeft w:val="0"/>
      <w:marRight w:val="0"/>
      <w:marTop w:val="0"/>
      <w:marBottom w:val="0"/>
      <w:divBdr>
        <w:top w:val="none" w:sz="0" w:space="0" w:color="auto"/>
        <w:left w:val="none" w:sz="0" w:space="0" w:color="auto"/>
        <w:bottom w:val="none" w:sz="0" w:space="0" w:color="auto"/>
        <w:right w:val="none" w:sz="0" w:space="0" w:color="auto"/>
      </w:divBdr>
    </w:div>
    <w:div w:id="988631464">
      <w:bodyDiv w:val="1"/>
      <w:marLeft w:val="0"/>
      <w:marRight w:val="0"/>
      <w:marTop w:val="0"/>
      <w:marBottom w:val="0"/>
      <w:divBdr>
        <w:top w:val="none" w:sz="0" w:space="0" w:color="auto"/>
        <w:left w:val="none" w:sz="0" w:space="0" w:color="auto"/>
        <w:bottom w:val="none" w:sz="0" w:space="0" w:color="auto"/>
        <w:right w:val="none" w:sz="0" w:space="0" w:color="auto"/>
      </w:divBdr>
    </w:div>
    <w:div w:id="996156411">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35689305">
      <w:bodyDiv w:val="1"/>
      <w:marLeft w:val="0"/>
      <w:marRight w:val="0"/>
      <w:marTop w:val="0"/>
      <w:marBottom w:val="0"/>
      <w:divBdr>
        <w:top w:val="none" w:sz="0" w:space="0" w:color="auto"/>
        <w:left w:val="none" w:sz="0" w:space="0" w:color="auto"/>
        <w:bottom w:val="none" w:sz="0" w:space="0" w:color="auto"/>
        <w:right w:val="none" w:sz="0" w:space="0" w:color="auto"/>
      </w:divBdr>
      <w:divsChild>
        <w:div w:id="539828466">
          <w:marLeft w:val="0"/>
          <w:marRight w:val="0"/>
          <w:marTop w:val="0"/>
          <w:marBottom w:val="0"/>
          <w:divBdr>
            <w:top w:val="none" w:sz="0" w:space="0" w:color="auto"/>
            <w:left w:val="none" w:sz="0" w:space="0" w:color="auto"/>
            <w:bottom w:val="none" w:sz="0" w:space="0" w:color="auto"/>
            <w:right w:val="none" w:sz="0" w:space="0" w:color="auto"/>
          </w:divBdr>
        </w:div>
        <w:div w:id="1712537492">
          <w:marLeft w:val="0"/>
          <w:marRight w:val="0"/>
          <w:marTop w:val="0"/>
          <w:marBottom w:val="0"/>
          <w:divBdr>
            <w:top w:val="none" w:sz="0" w:space="0" w:color="auto"/>
            <w:left w:val="none" w:sz="0" w:space="0" w:color="auto"/>
            <w:bottom w:val="none" w:sz="0" w:space="0" w:color="auto"/>
            <w:right w:val="none" w:sz="0" w:space="0" w:color="auto"/>
          </w:divBdr>
          <w:divsChild>
            <w:div w:id="2045594937">
              <w:marLeft w:val="0"/>
              <w:marRight w:val="0"/>
              <w:marTop w:val="0"/>
              <w:marBottom w:val="0"/>
              <w:divBdr>
                <w:top w:val="none" w:sz="0" w:space="0" w:color="auto"/>
                <w:left w:val="none" w:sz="0" w:space="0" w:color="auto"/>
                <w:bottom w:val="none" w:sz="0" w:space="0" w:color="auto"/>
                <w:right w:val="none" w:sz="0" w:space="0" w:color="auto"/>
              </w:divBdr>
            </w:div>
            <w:div w:id="727728013">
              <w:marLeft w:val="0"/>
              <w:marRight w:val="0"/>
              <w:marTop w:val="0"/>
              <w:marBottom w:val="0"/>
              <w:divBdr>
                <w:top w:val="none" w:sz="0" w:space="0" w:color="auto"/>
                <w:left w:val="none" w:sz="0" w:space="0" w:color="auto"/>
                <w:bottom w:val="none" w:sz="0" w:space="0" w:color="auto"/>
                <w:right w:val="none" w:sz="0" w:space="0" w:color="auto"/>
              </w:divBdr>
            </w:div>
            <w:div w:id="260988461">
              <w:marLeft w:val="0"/>
              <w:marRight w:val="0"/>
              <w:marTop w:val="0"/>
              <w:marBottom w:val="0"/>
              <w:divBdr>
                <w:top w:val="none" w:sz="0" w:space="0" w:color="auto"/>
                <w:left w:val="none" w:sz="0" w:space="0" w:color="auto"/>
                <w:bottom w:val="none" w:sz="0" w:space="0" w:color="auto"/>
                <w:right w:val="none" w:sz="0" w:space="0" w:color="auto"/>
              </w:divBdr>
            </w:div>
            <w:div w:id="2062558213">
              <w:marLeft w:val="0"/>
              <w:marRight w:val="0"/>
              <w:marTop w:val="0"/>
              <w:marBottom w:val="0"/>
              <w:divBdr>
                <w:top w:val="none" w:sz="0" w:space="0" w:color="auto"/>
                <w:left w:val="none" w:sz="0" w:space="0" w:color="auto"/>
                <w:bottom w:val="none" w:sz="0" w:space="0" w:color="auto"/>
                <w:right w:val="none" w:sz="0" w:space="0" w:color="auto"/>
              </w:divBdr>
            </w:div>
            <w:div w:id="1750541683">
              <w:marLeft w:val="0"/>
              <w:marRight w:val="0"/>
              <w:marTop w:val="0"/>
              <w:marBottom w:val="0"/>
              <w:divBdr>
                <w:top w:val="none" w:sz="0" w:space="0" w:color="auto"/>
                <w:left w:val="none" w:sz="0" w:space="0" w:color="auto"/>
                <w:bottom w:val="none" w:sz="0" w:space="0" w:color="auto"/>
                <w:right w:val="none" w:sz="0" w:space="0" w:color="auto"/>
              </w:divBdr>
            </w:div>
            <w:div w:id="1009332980">
              <w:marLeft w:val="0"/>
              <w:marRight w:val="0"/>
              <w:marTop w:val="0"/>
              <w:marBottom w:val="0"/>
              <w:divBdr>
                <w:top w:val="none" w:sz="0" w:space="0" w:color="auto"/>
                <w:left w:val="none" w:sz="0" w:space="0" w:color="auto"/>
                <w:bottom w:val="none" w:sz="0" w:space="0" w:color="auto"/>
                <w:right w:val="none" w:sz="0" w:space="0" w:color="auto"/>
              </w:divBdr>
            </w:div>
            <w:div w:id="1216163851">
              <w:marLeft w:val="0"/>
              <w:marRight w:val="0"/>
              <w:marTop w:val="0"/>
              <w:marBottom w:val="0"/>
              <w:divBdr>
                <w:top w:val="none" w:sz="0" w:space="0" w:color="auto"/>
                <w:left w:val="none" w:sz="0" w:space="0" w:color="auto"/>
                <w:bottom w:val="none" w:sz="0" w:space="0" w:color="auto"/>
                <w:right w:val="none" w:sz="0" w:space="0" w:color="auto"/>
              </w:divBdr>
            </w:div>
            <w:div w:id="981347267">
              <w:marLeft w:val="0"/>
              <w:marRight w:val="0"/>
              <w:marTop w:val="0"/>
              <w:marBottom w:val="0"/>
              <w:divBdr>
                <w:top w:val="none" w:sz="0" w:space="0" w:color="auto"/>
                <w:left w:val="none" w:sz="0" w:space="0" w:color="auto"/>
                <w:bottom w:val="none" w:sz="0" w:space="0" w:color="auto"/>
                <w:right w:val="none" w:sz="0" w:space="0" w:color="auto"/>
              </w:divBdr>
            </w:div>
            <w:div w:id="1672833856">
              <w:marLeft w:val="0"/>
              <w:marRight w:val="0"/>
              <w:marTop w:val="0"/>
              <w:marBottom w:val="0"/>
              <w:divBdr>
                <w:top w:val="none" w:sz="0" w:space="0" w:color="auto"/>
                <w:left w:val="none" w:sz="0" w:space="0" w:color="auto"/>
                <w:bottom w:val="none" w:sz="0" w:space="0" w:color="auto"/>
                <w:right w:val="none" w:sz="0" w:space="0" w:color="auto"/>
              </w:divBdr>
            </w:div>
            <w:div w:id="594091756">
              <w:marLeft w:val="0"/>
              <w:marRight w:val="0"/>
              <w:marTop w:val="0"/>
              <w:marBottom w:val="0"/>
              <w:divBdr>
                <w:top w:val="none" w:sz="0" w:space="0" w:color="auto"/>
                <w:left w:val="none" w:sz="0" w:space="0" w:color="auto"/>
                <w:bottom w:val="none" w:sz="0" w:space="0" w:color="auto"/>
                <w:right w:val="none" w:sz="0" w:space="0" w:color="auto"/>
              </w:divBdr>
            </w:div>
            <w:div w:id="1201742109">
              <w:marLeft w:val="0"/>
              <w:marRight w:val="0"/>
              <w:marTop w:val="0"/>
              <w:marBottom w:val="0"/>
              <w:divBdr>
                <w:top w:val="none" w:sz="0" w:space="0" w:color="auto"/>
                <w:left w:val="none" w:sz="0" w:space="0" w:color="auto"/>
                <w:bottom w:val="none" w:sz="0" w:space="0" w:color="auto"/>
                <w:right w:val="none" w:sz="0" w:space="0" w:color="auto"/>
              </w:divBdr>
            </w:div>
            <w:div w:id="156224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658329">
      <w:bodyDiv w:val="1"/>
      <w:marLeft w:val="0"/>
      <w:marRight w:val="0"/>
      <w:marTop w:val="0"/>
      <w:marBottom w:val="0"/>
      <w:divBdr>
        <w:top w:val="none" w:sz="0" w:space="0" w:color="auto"/>
        <w:left w:val="none" w:sz="0" w:space="0" w:color="auto"/>
        <w:bottom w:val="none" w:sz="0" w:space="0" w:color="auto"/>
        <w:right w:val="none" w:sz="0" w:space="0" w:color="auto"/>
      </w:divBdr>
      <w:divsChild>
        <w:div w:id="1260990597">
          <w:marLeft w:val="0"/>
          <w:marRight w:val="0"/>
          <w:marTop w:val="0"/>
          <w:marBottom w:val="0"/>
          <w:divBdr>
            <w:top w:val="none" w:sz="0" w:space="0" w:color="auto"/>
            <w:left w:val="none" w:sz="0" w:space="0" w:color="auto"/>
            <w:bottom w:val="none" w:sz="0" w:space="0" w:color="auto"/>
            <w:right w:val="none" w:sz="0" w:space="0" w:color="auto"/>
          </w:divBdr>
        </w:div>
        <w:div w:id="969824441">
          <w:marLeft w:val="0"/>
          <w:marRight w:val="0"/>
          <w:marTop w:val="0"/>
          <w:marBottom w:val="0"/>
          <w:divBdr>
            <w:top w:val="none" w:sz="0" w:space="0" w:color="auto"/>
            <w:left w:val="none" w:sz="0" w:space="0" w:color="auto"/>
            <w:bottom w:val="none" w:sz="0" w:space="0" w:color="auto"/>
            <w:right w:val="none" w:sz="0" w:space="0" w:color="auto"/>
          </w:divBdr>
          <w:divsChild>
            <w:div w:id="32929478">
              <w:marLeft w:val="0"/>
              <w:marRight w:val="0"/>
              <w:marTop w:val="0"/>
              <w:marBottom w:val="0"/>
              <w:divBdr>
                <w:top w:val="none" w:sz="0" w:space="0" w:color="auto"/>
                <w:left w:val="none" w:sz="0" w:space="0" w:color="auto"/>
                <w:bottom w:val="none" w:sz="0" w:space="0" w:color="auto"/>
                <w:right w:val="none" w:sz="0" w:space="0" w:color="auto"/>
              </w:divBdr>
            </w:div>
            <w:div w:id="1133597096">
              <w:marLeft w:val="0"/>
              <w:marRight w:val="0"/>
              <w:marTop w:val="0"/>
              <w:marBottom w:val="0"/>
              <w:divBdr>
                <w:top w:val="none" w:sz="0" w:space="0" w:color="auto"/>
                <w:left w:val="none" w:sz="0" w:space="0" w:color="auto"/>
                <w:bottom w:val="none" w:sz="0" w:space="0" w:color="auto"/>
                <w:right w:val="none" w:sz="0" w:space="0" w:color="auto"/>
              </w:divBdr>
            </w:div>
          </w:divsChild>
        </w:div>
        <w:div w:id="452135448">
          <w:marLeft w:val="0"/>
          <w:marRight w:val="0"/>
          <w:marTop w:val="0"/>
          <w:marBottom w:val="0"/>
          <w:divBdr>
            <w:top w:val="none" w:sz="0" w:space="0" w:color="auto"/>
            <w:left w:val="none" w:sz="0" w:space="0" w:color="auto"/>
            <w:bottom w:val="none" w:sz="0" w:space="0" w:color="auto"/>
            <w:right w:val="none" w:sz="0" w:space="0" w:color="auto"/>
          </w:divBdr>
          <w:divsChild>
            <w:div w:id="1200363312">
              <w:marLeft w:val="0"/>
              <w:marRight w:val="0"/>
              <w:marTop w:val="0"/>
              <w:marBottom w:val="0"/>
              <w:divBdr>
                <w:top w:val="none" w:sz="0" w:space="0" w:color="auto"/>
                <w:left w:val="none" w:sz="0" w:space="0" w:color="auto"/>
                <w:bottom w:val="none" w:sz="0" w:space="0" w:color="auto"/>
                <w:right w:val="none" w:sz="0" w:space="0" w:color="auto"/>
              </w:divBdr>
            </w:div>
            <w:div w:id="115704044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16928847">
                  <w:marLeft w:val="0"/>
                  <w:marRight w:val="0"/>
                  <w:marTop w:val="0"/>
                  <w:marBottom w:val="0"/>
                  <w:divBdr>
                    <w:top w:val="none" w:sz="0" w:space="0" w:color="auto"/>
                    <w:left w:val="none" w:sz="0" w:space="0" w:color="auto"/>
                    <w:bottom w:val="none" w:sz="0" w:space="0" w:color="auto"/>
                    <w:right w:val="none" w:sz="0" w:space="0" w:color="auto"/>
                  </w:divBdr>
                  <w:divsChild>
                    <w:div w:id="24176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216446">
      <w:bodyDiv w:val="1"/>
      <w:marLeft w:val="0"/>
      <w:marRight w:val="0"/>
      <w:marTop w:val="0"/>
      <w:marBottom w:val="0"/>
      <w:divBdr>
        <w:top w:val="none" w:sz="0" w:space="0" w:color="auto"/>
        <w:left w:val="none" w:sz="0" w:space="0" w:color="auto"/>
        <w:bottom w:val="none" w:sz="0" w:space="0" w:color="auto"/>
        <w:right w:val="none" w:sz="0" w:space="0" w:color="auto"/>
      </w:divBdr>
      <w:divsChild>
        <w:div w:id="1329672630">
          <w:marLeft w:val="0"/>
          <w:marRight w:val="0"/>
          <w:marTop w:val="0"/>
          <w:marBottom w:val="0"/>
          <w:divBdr>
            <w:top w:val="none" w:sz="0" w:space="0" w:color="auto"/>
            <w:left w:val="none" w:sz="0" w:space="0" w:color="auto"/>
            <w:bottom w:val="none" w:sz="0" w:space="0" w:color="auto"/>
            <w:right w:val="none" w:sz="0" w:space="0" w:color="auto"/>
          </w:divBdr>
        </w:div>
      </w:divsChild>
    </w:div>
    <w:div w:id="1044254401">
      <w:bodyDiv w:val="1"/>
      <w:marLeft w:val="0"/>
      <w:marRight w:val="0"/>
      <w:marTop w:val="0"/>
      <w:marBottom w:val="0"/>
      <w:divBdr>
        <w:top w:val="none" w:sz="0" w:space="0" w:color="auto"/>
        <w:left w:val="none" w:sz="0" w:space="0" w:color="auto"/>
        <w:bottom w:val="none" w:sz="0" w:space="0" w:color="auto"/>
        <w:right w:val="none" w:sz="0" w:space="0" w:color="auto"/>
      </w:divBdr>
      <w:divsChild>
        <w:div w:id="1092509292">
          <w:marLeft w:val="0"/>
          <w:marRight w:val="0"/>
          <w:marTop w:val="0"/>
          <w:marBottom w:val="0"/>
          <w:divBdr>
            <w:top w:val="none" w:sz="0" w:space="0" w:color="auto"/>
            <w:left w:val="none" w:sz="0" w:space="0" w:color="auto"/>
            <w:bottom w:val="none" w:sz="0" w:space="0" w:color="auto"/>
            <w:right w:val="none" w:sz="0" w:space="0" w:color="auto"/>
          </w:divBdr>
          <w:divsChild>
            <w:div w:id="765737463">
              <w:marLeft w:val="0"/>
              <w:marRight w:val="0"/>
              <w:marTop w:val="0"/>
              <w:marBottom w:val="0"/>
              <w:divBdr>
                <w:top w:val="none" w:sz="0" w:space="0" w:color="auto"/>
                <w:left w:val="none" w:sz="0" w:space="0" w:color="auto"/>
                <w:bottom w:val="none" w:sz="0" w:space="0" w:color="auto"/>
                <w:right w:val="none" w:sz="0" w:space="0" w:color="auto"/>
              </w:divBdr>
              <w:divsChild>
                <w:div w:id="829253037">
                  <w:marLeft w:val="0"/>
                  <w:marRight w:val="0"/>
                  <w:marTop w:val="0"/>
                  <w:marBottom w:val="0"/>
                  <w:divBdr>
                    <w:top w:val="none" w:sz="0" w:space="0" w:color="auto"/>
                    <w:left w:val="none" w:sz="0" w:space="0" w:color="auto"/>
                    <w:bottom w:val="none" w:sz="0" w:space="0" w:color="auto"/>
                    <w:right w:val="none" w:sz="0" w:space="0" w:color="auto"/>
                  </w:divBdr>
                </w:div>
                <w:div w:id="1134955298">
                  <w:marLeft w:val="0"/>
                  <w:marRight w:val="0"/>
                  <w:marTop w:val="0"/>
                  <w:marBottom w:val="0"/>
                  <w:divBdr>
                    <w:top w:val="none" w:sz="0" w:space="0" w:color="auto"/>
                    <w:left w:val="none" w:sz="0" w:space="0" w:color="auto"/>
                    <w:bottom w:val="none" w:sz="0" w:space="0" w:color="auto"/>
                    <w:right w:val="none" w:sz="0" w:space="0" w:color="auto"/>
                  </w:divBdr>
                </w:div>
                <w:div w:id="761490290">
                  <w:marLeft w:val="0"/>
                  <w:marRight w:val="0"/>
                  <w:marTop w:val="0"/>
                  <w:marBottom w:val="0"/>
                  <w:divBdr>
                    <w:top w:val="none" w:sz="0" w:space="0" w:color="auto"/>
                    <w:left w:val="none" w:sz="0" w:space="0" w:color="auto"/>
                    <w:bottom w:val="none" w:sz="0" w:space="0" w:color="auto"/>
                    <w:right w:val="none" w:sz="0" w:space="0" w:color="auto"/>
                  </w:divBdr>
                </w:div>
              </w:divsChild>
            </w:div>
            <w:div w:id="774708665">
              <w:marLeft w:val="0"/>
              <w:marRight w:val="0"/>
              <w:marTop w:val="0"/>
              <w:marBottom w:val="0"/>
              <w:divBdr>
                <w:top w:val="none" w:sz="0" w:space="0" w:color="auto"/>
                <w:left w:val="none" w:sz="0" w:space="0" w:color="auto"/>
                <w:bottom w:val="none" w:sz="0" w:space="0" w:color="auto"/>
                <w:right w:val="none" w:sz="0" w:space="0" w:color="auto"/>
              </w:divBdr>
              <w:divsChild>
                <w:div w:id="1588735687">
                  <w:marLeft w:val="0"/>
                  <w:marRight w:val="0"/>
                  <w:marTop w:val="0"/>
                  <w:marBottom w:val="0"/>
                  <w:divBdr>
                    <w:top w:val="single" w:sz="6" w:space="0" w:color="E6E6E6"/>
                    <w:left w:val="single" w:sz="6" w:space="0" w:color="E6E6E6"/>
                    <w:bottom w:val="single" w:sz="6" w:space="0" w:color="E6E6E6"/>
                    <w:right w:val="single" w:sz="6" w:space="0" w:color="E6E6E6"/>
                  </w:divBdr>
                </w:div>
                <w:div w:id="1168060854">
                  <w:marLeft w:val="0"/>
                  <w:marRight w:val="0"/>
                  <w:marTop w:val="0"/>
                  <w:marBottom w:val="0"/>
                  <w:divBdr>
                    <w:top w:val="none" w:sz="0" w:space="0" w:color="auto"/>
                    <w:left w:val="none" w:sz="0" w:space="0" w:color="auto"/>
                    <w:bottom w:val="none" w:sz="0" w:space="0" w:color="auto"/>
                    <w:right w:val="none" w:sz="0" w:space="0" w:color="auto"/>
                  </w:divBdr>
                  <w:divsChild>
                    <w:div w:id="1443307664">
                      <w:marLeft w:val="0"/>
                      <w:marRight w:val="0"/>
                      <w:marTop w:val="0"/>
                      <w:marBottom w:val="0"/>
                      <w:divBdr>
                        <w:top w:val="single" w:sz="2" w:space="0" w:color="E6E6E6"/>
                        <w:left w:val="single" w:sz="6" w:space="0" w:color="E6E6E6"/>
                        <w:bottom w:val="single" w:sz="6" w:space="0" w:color="E6E6E6"/>
                        <w:right w:val="single" w:sz="6" w:space="0" w:color="E6E6E6"/>
                      </w:divBdr>
                      <w:divsChild>
                        <w:div w:id="531965086">
                          <w:marLeft w:val="0"/>
                          <w:marRight w:val="0"/>
                          <w:marTop w:val="0"/>
                          <w:marBottom w:val="0"/>
                          <w:divBdr>
                            <w:top w:val="none" w:sz="0" w:space="0" w:color="auto"/>
                            <w:left w:val="none" w:sz="0" w:space="0" w:color="auto"/>
                            <w:bottom w:val="none" w:sz="0" w:space="0" w:color="auto"/>
                            <w:right w:val="none" w:sz="0" w:space="0" w:color="auto"/>
                          </w:divBdr>
                          <w:divsChild>
                            <w:div w:id="1024668422">
                              <w:marLeft w:val="0"/>
                              <w:marRight w:val="0"/>
                              <w:marTop w:val="0"/>
                              <w:marBottom w:val="0"/>
                              <w:divBdr>
                                <w:top w:val="none" w:sz="0" w:space="0" w:color="auto"/>
                                <w:left w:val="none" w:sz="0" w:space="0" w:color="auto"/>
                                <w:bottom w:val="none" w:sz="0" w:space="0" w:color="auto"/>
                                <w:right w:val="none" w:sz="0" w:space="0" w:color="auto"/>
                              </w:divBdr>
                              <w:divsChild>
                                <w:div w:id="925109510">
                                  <w:marLeft w:val="0"/>
                                  <w:marRight w:val="0"/>
                                  <w:marTop w:val="0"/>
                                  <w:marBottom w:val="0"/>
                                  <w:divBdr>
                                    <w:top w:val="none" w:sz="0" w:space="0" w:color="auto"/>
                                    <w:left w:val="none" w:sz="0" w:space="0" w:color="auto"/>
                                    <w:bottom w:val="none" w:sz="0" w:space="0" w:color="auto"/>
                                    <w:right w:val="none" w:sz="0" w:space="0" w:color="auto"/>
                                  </w:divBdr>
                                </w:div>
                              </w:divsChild>
                            </w:div>
                            <w:div w:id="545677786">
                              <w:marLeft w:val="0"/>
                              <w:marRight w:val="0"/>
                              <w:marTop w:val="0"/>
                              <w:marBottom w:val="0"/>
                              <w:divBdr>
                                <w:top w:val="none" w:sz="0" w:space="0" w:color="auto"/>
                                <w:left w:val="none" w:sz="0" w:space="0" w:color="auto"/>
                                <w:bottom w:val="none" w:sz="0" w:space="0" w:color="auto"/>
                                <w:right w:val="none" w:sz="0" w:space="0" w:color="auto"/>
                              </w:divBdr>
                              <w:divsChild>
                                <w:div w:id="640573547">
                                  <w:marLeft w:val="0"/>
                                  <w:marRight w:val="0"/>
                                  <w:marTop w:val="0"/>
                                  <w:marBottom w:val="0"/>
                                  <w:divBdr>
                                    <w:top w:val="none" w:sz="0" w:space="0" w:color="auto"/>
                                    <w:left w:val="none" w:sz="0" w:space="0" w:color="auto"/>
                                    <w:bottom w:val="none" w:sz="0" w:space="0" w:color="auto"/>
                                    <w:right w:val="none" w:sz="0" w:space="0" w:color="auto"/>
                                  </w:divBdr>
                                </w:div>
                              </w:divsChild>
                            </w:div>
                            <w:div w:id="1081950173">
                              <w:marLeft w:val="0"/>
                              <w:marRight w:val="0"/>
                              <w:marTop w:val="0"/>
                              <w:marBottom w:val="0"/>
                              <w:divBdr>
                                <w:top w:val="none" w:sz="0" w:space="0" w:color="auto"/>
                                <w:left w:val="none" w:sz="0" w:space="0" w:color="auto"/>
                                <w:bottom w:val="none" w:sz="0" w:space="0" w:color="auto"/>
                                <w:right w:val="none" w:sz="0" w:space="0" w:color="auto"/>
                              </w:divBdr>
                              <w:divsChild>
                                <w:div w:id="96110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964577">
          <w:marLeft w:val="0"/>
          <w:marRight w:val="0"/>
          <w:marTop w:val="0"/>
          <w:marBottom w:val="0"/>
          <w:divBdr>
            <w:top w:val="none" w:sz="0" w:space="0" w:color="auto"/>
            <w:left w:val="none" w:sz="0" w:space="0" w:color="auto"/>
            <w:bottom w:val="none" w:sz="0" w:space="0" w:color="auto"/>
            <w:right w:val="none" w:sz="0" w:space="0" w:color="auto"/>
          </w:divBdr>
          <w:divsChild>
            <w:div w:id="2145811627">
              <w:marLeft w:val="0"/>
              <w:marRight w:val="0"/>
              <w:marTop w:val="0"/>
              <w:marBottom w:val="0"/>
              <w:divBdr>
                <w:top w:val="none" w:sz="0" w:space="0" w:color="auto"/>
                <w:left w:val="none" w:sz="0" w:space="0" w:color="auto"/>
                <w:bottom w:val="none" w:sz="0" w:space="0" w:color="auto"/>
                <w:right w:val="none" w:sz="0" w:space="0" w:color="auto"/>
              </w:divBdr>
            </w:div>
          </w:divsChild>
        </w:div>
        <w:div w:id="730074935">
          <w:marLeft w:val="0"/>
          <w:marRight w:val="0"/>
          <w:marTop w:val="0"/>
          <w:marBottom w:val="0"/>
          <w:divBdr>
            <w:top w:val="none" w:sz="0" w:space="0" w:color="auto"/>
            <w:left w:val="none" w:sz="0" w:space="0" w:color="auto"/>
            <w:bottom w:val="none" w:sz="0" w:space="0" w:color="auto"/>
            <w:right w:val="none" w:sz="0" w:space="0" w:color="auto"/>
          </w:divBdr>
          <w:divsChild>
            <w:div w:id="18221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86635">
      <w:bodyDiv w:val="1"/>
      <w:marLeft w:val="0"/>
      <w:marRight w:val="0"/>
      <w:marTop w:val="0"/>
      <w:marBottom w:val="0"/>
      <w:divBdr>
        <w:top w:val="none" w:sz="0" w:space="0" w:color="auto"/>
        <w:left w:val="none" w:sz="0" w:space="0" w:color="auto"/>
        <w:bottom w:val="none" w:sz="0" w:space="0" w:color="auto"/>
        <w:right w:val="none" w:sz="0" w:space="0" w:color="auto"/>
      </w:divBdr>
    </w:div>
    <w:div w:id="1070734389">
      <w:bodyDiv w:val="1"/>
      <w:marLeft w:val="0"/>
      <w:marRight w:val="0"/>
      <w:marTop w:val="0"/>
      <w:marBottom w:val="0"/>
      <w:divBdr>
        <w:top w:val="none" w:sz="0" w:space="0" w:color="auto"/>
        <w:left w:val="none" w:sz="0" w:space="0" w:color="auto"/>
        <w:bottom w:val="none" w:sz="0" w:space="0" w:color="auto"/>
        <w:right w:val="none" w:sz="0" w:space="0" w:color="auto"/>
      </w:divBdr>
    </w:div>
    <w:div w:id="1072235529">
      <w:bodyDiv w:val="1"/>
      <w:marLeft w:val="0"/>
      <w:marRight w:val="0"/>
      <w:marTop w:val="0"/>
      <w:marBottom w:val="0"/>
      <w:divBdr>
        <w:top w:val="none" w:sz="0" w:space="0" w:color="auto"/>
        <w:left w:val="none" w:sz="0" w:space="0" w:color="auto"/>
        <w:bottom w:val="none" w:sz="0" w:space="0" w:color="auto"/>
        <w:right w:val="none" w:sz="0" w:space="0" w:color="auto"/>
      </w:divBdr>
    </w:div>
    <w:div w:id="1074546354">
      <w:bodyDiv w:val="1"/>
      <w:marLeft w:val="0"/>
      <w:marRight w:val="0"/>
      <w:marTop w:val="0"/>
      <w:marBottom w:val="0"/>
      <w:divBdr>
        <w:top w:val="none" w:sz="0" w:space="0" w:color="auto"/>
        <w:left w:val="none" w:sz="0" w:space="0" w:color="auto"/>
        <w:bottom w:val="none" w:sz="0" w:space="0" w:color="auto"/>
        <w:right w:val="none" w:sz="0" w:space="0" w:color="auto"/>
      </w:divBdr>
    </w:div>
    <w:div w:id="1077170467">
      <w:bodyDiv w:val="1"/>
      <w:marLeft w:val="0"/>
      <w:marRight w:val="0"/>
      <w:marTop w:val="0"/>
      <w:marBottom w:val="0"/>
      <w:divBdr>
        <w:top w:val="none" w:sz="0" w:space="0" w:color="auto"/>
        <w:left w:val="none" w:sz="0" w:space="0" w:color="auto"/>
        <w:bottom w:val="none" w:sz="0" w:space="0" w:color="auto"/>
        <w:right w:val="none" w:sz="0" w:space="0" w:color="auto"/>
      </w:divBdr>
    </w:div>
    <w:div w:id="1078746912">
      <w:bodyDiv w:val="1"/>
      <w:marLeft w:val="0"/>
      <w:marRight w:val="0"/>
      <w:marTop w:val="0"/>
      <w:marBottom w:val="0"/>
      <w:divBdr>
        <w:top w:val="none" w:sz="0" w:space="0" w:color="auto"/>
        <w:left w:val="none" w:sz="0" w:space="0" w:color="auto"/>
        <w:bottom w:val="none" w:sz="0" w:space="0" w:color="auto"/>
        <w:right w:val="none" w:sz="0" w:space="0" w:color="auto"/>
      </w:divBdr>
      <w:divsChild>
        <w:div w:id="16790411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325102">
      <w:bodyDiv w:val="1"/>
      <w:marLeft w:val="0"/>
      <w:marRight w:val="0"/>
      <w:marTop w:val="0"/>
      <w:marBottom w:val="0"/>
      <w:divBdr>
        <w:top w:val="none" w:sz="0" w:space="0" w:color="auto"/>
        <w:left w:val="none" w:sz="0" w:space="0" w:color="auto"/>
        <w:bottom w:val="none" w:sz="0" w:space="0" w:color="auto"/>
        <w:right w:val="none" w:sz="0" w:space="0" w:color="auto"/>
      </w:divBdr>
    </w:div>
    <w:div w:id="1096287666">
      <w:bodyDiv w:val="1"/>
      <w:marLeft w:val="0"/>
      <w:marRight w:val="0"/>
      <w:marTop w:val="0"/>
      <w:marBottom w:val="0"/>
      <w:divBdr>
        <w:top w:val="none" w:sz="0" w:space="0" w:color="auto"/>
        <w:left w:val="none" w:sz="0" w:space="0" w:color="auto"/>
        <w:bottom w:val="none" w:sz="0" w:space="0" w:color="auto"/>
        <w:right w:val="none" w:sz="0" w:space="0" w:color="auto"/>
      </w:divBdr>
      <w:divsChild>
        <w:div w:id="1068457697">
          <w:marLeft w:val="0"/>
          <w:marRight w:val="0"/>
          <w:marTop w:val="0"/>
          <w:marBottom w:val="0"/>
          <w:divBdr>
            <w:top w:val="none" w:sz="0" w:space="0" w:color="auto"/>
            <w:left w:val="none" w:sz="0" w:space="0" w:color="auto"/>
            <w:bottom w:val="none" w:sz="0" w:space="0" w:color="auto"/>
            <w:right w:val="none" w:sz="0" w:space="0" w:color="auto"/>
          </w:divBdr>
        </w:div>
      </w:divsChild>
    </w:div>
    <w:div w:id="1101757797">
      <w:bodyDiv w:val="1"/>
      <w:marLeft w:val="0"/>
      <w:marRight w:val="0"/>
      <w:marTop w:val="0"/>
      <w:marBottom w:val="0"/>
      <w:divBdr>
        <w:top w:val="none" w:sz="0" w:space="0" w:color="auto"/>
        <w:left w:val="none" w:sz="0" w:space="0" w:color="auto"/>
        <w:bottom w:val="none" w:sz="0" w:space="0" w:color="auto"/>
        <w:right w:val="none" w:sz="0" w:space="0" w:color="auto"/>
      </w:divBdr>
      <w:divsChild>
        <w:div w:id="101261178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21898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3087123">
      <w:bodyDiv w:val="1"/>
      <w:marLeft w:val="0"/>
      <w:marRight w:val="0"/>
      <w:marTop w:val="0"/>
      <w:marBottom w:val="0"/>
      <w:divBdr>
        <w:top w:val="none" w:sz="0" w:space="0" w:color="auto"/>
        <w:left w:val="none" w:sz="0" w:space="0" w:color="auto"/>
        <w:bottom w:val="none" w:sz="0" w:space="0" w:color="auto"/>
        <w:right w:val="none" w:sz="0" w:space="0" w:color="auto"/>
      </w:divBdr>
    </w:div>
    <w:div w:id="1119451481">
      <w:bodyDiv w:val="1"/>
      <w:marLeft w:val="0"/>
      <w:marRight w:val="0"/>
      <w:marTop w:val="0"/>
      <w:marBottom w:val="0"/>
      <w:divBdr>
        <w:top w:val="none" w:sz="0" w:space="0" w:color="auto"/>
        <w:left w:val="none" w:sz="0" w:space="0" w:color="auto"/>
        <w:bottom w:val="none" w:sz="0" w:space="0" w:color="auto"/>
        <w:right w:val="none" w:sz="0" w:space="0" w:color="auto"/>
      </w:divBdr>
    </w:div>
    <w:div w:id="1124422197">
      <w:bodyDiv w:val="1"/>
      <w:marLeft w:val="0"/>
      <w:marRight w:val="0"/>
      <w:marTop w:val="0"/>
      <w:marBottom w:val="0"/>
      <w:divBdr>
        <w:top w:val="none" w:sz="0" w:space="0" w:color="auto"/>
        <w:left w:val="none" w:sz="0" w:space="0" w:color="auto"/>
        <w:bottom w:val="none" w:sz="0" w:space="0" w:color="auto"/>
        <w:right w:val="none" w:sz="0" w:space="0" w:color="auto"/>
      </w:divBdr>
      <w:divsChild>
        <w:div w:id="1183711533">
          <w:marLeft w:val="0"/>
          <w:marRight w:val="0"/>
          <w:marTop w:val="0"/>
          <w:marBottom w:val="0"/>
          <w:divBdr>
            <w:top w:val="none" w:sz="0" w:space="0" w:color="auto"/>
            <w:left w:val="none" w:sz="0" w:space="0" w:color="auto"/>
            <w:bottom w:val="none" w:sz="0" w:space="0" w:color="auto"/>
            <w:right w:val="none" w:sz="0" w:space="0" w:color="auto"/>
          </w:divBdr>
          <w:divsChild>
            <w:div w:id="1778871879">
              <w:marLeft w:val="0"/>
              <w:marRight w:val="0"/>
              <w:marTop w:val="0"/>
              <w:marBottom w:val="0"/>
              <w:divBdr>
                <w:top w:val="none" w:sz="0" w:space="0" w:color="auto"/>
                <w:left w:val="none" w:sz="0" w:space="0" w:color="auto"/>
                <w:bottom w:val="none" w:sz="0" w:space="0" w:color="auto"/>
                <w:right w:val="none" w:sz="0" w:space="0" w:color="auto"/>
              </w:divBdr>
              <w:divsChild>
                <w:div w:id="1038047935">
                  <w:marLeft w:val="0"/>
                  <w:marRight w:val="0"/>
                  <w:marTop w:val="0"/>
                  <w:marBottom w:val="0"/>
                  <w:divBdr>
                    <w:top w:val="none" w:sz="0" w:space="0" w:color="auto"/>
                    <w:left w:val="none" w:sz="0" w:space="0" w:color="auto"/>
                    <w:bottom w:val="none" w:sz="0" w:space="0" w:color="auto"/>
                    <w:right w:val="none" w:sz="0" w:space="0" w:color="auto"/>
                  </w:divBdr>
                  <w:divsChild>
                    <w:div w:id="557670789">
                      <w:marLeft w:val="0"/>
                      <w:marRight w:val="0"/>
                      <w:marTop w:val="0"/>
                      <w:marBottom w:val="0"/>
                      <w:divBdr>
                        <w:top w:val="none" w:sz="0" w:space="0" w:color="auto"/>
                        <w:left w:val="none" w:sz="0" w:space="0" w:color="auto"/>
                        <w:bottom w:val="none" w:sz="0" w:space="0" w:color="auto"/>
                        <w:right w:val="none" w:sz="0" w:space="0" w:color="auto"/>
                      </w:divBdr>
                      <w:divsChild>
                        <w:div w:id="740640967">
                          <w:marLeft w:val="0"/>
                          <w:marRight w:val="0"/>
                          <w:marTop w:val="0"/>
                          <w:marBottom w:val="0"/>
                          <w:divBdr>
                            <w:top w:val="none" w:sz="0" w:space="0" w:color="auto"/>
                            <w:left w:val="none" w:sz="0" w:space="0" w:color="auto"/>
                            <w:bottom w:val="none" w:sz="0" w:space="0" w:color="auto"/>
                            <w:right w:val="none" w:sz="0" w:space="0" w:color="auto"/>
                          </w:divBdr>
                          <w:divsChild>
                            <w:div w:id="1166632434">
                              <w:marLeft w:val="0"/>
                              <w:marRight w:val="0"/>
                              <w:marTop w:val="0"/>
                              <w:marBottom w:val="0"/>
                              <w:divBdr>
                                <w:top w:val="none" w:sz="0" w:space="0" w:color="auto"/>
                                <w:left w:val="none" w:sz="0" w:space="0" w:color="auto"/>
                                <w:bottom w:val="none" w:sz="0" w:space="0" w:color="auto"/>
                                <w:right w:val="none" w:sz="0" w:space="0" w:color="auto"/>
                              </w:divBdr>
                              <w:divsChild>
                                <w:div w:id="1483348512">
                                  <w:marLeft w:val="0"/>
                                  <w:marRight w:val="0"/>
                                  <w:marTop w:val="0"/>
                                  <w:marBottom w:val="0"/>
                                  <w:divBdr>
                                    <w:top w:val="none" w:sz="0" w:space="0" w:color="auto"/>
                                    <w:left w:val="none" w:sz="0" w:space="0" w:color="auto"/>
                                    <w:bottom w:val="none" w:sz="0" w:space="0" w:color="auto"/>
                                    <w:right w:val="none" w:sz="0" w:space="0" w:color="auto"/>
                                  </w:divBdr>
                                  <w:divsChild>
                                    <w:div w:id="579027441">
                                      <w:marLeft w:val="0"/>
                                      <w:marRight w:val="0"/>
                                      <w:marTop w:val="0"/>
                                      <w:marBottom w:val="0"/>
                                      <w:divBdr>
                                        <w:top w:val="none" w:sz="0" w:space="0" w:color="auto"/>
                                        <w:left w:val="none" w:sz="0" w:space="0" w:color="auto"/>
                                        <w:bottom w:val="none" w:sz="0" w:space="0" w:color="auto"/>
                                        <w:right w:val="none" w:sz="0" w:space="0" w:color="auto"/>
                                      </w:divBdr>
                                      <w:divsChild>
                                        <w:div w:id="833760703">
                                          <w:marLeft w:val="0"/>
                                          <w:marRight w:val="0"/>
                                          <w:marTop w:val="0"/>
                                          <w:marBottom w:val="0"/>
                                          <w:divBdr>
                                            <w:top w:val="none" w:sz="0" w:space="0" w:color="auto"/>
                                            <w:left w:val="none" w:sz="0" w:space="0" w:color="auto"/>
                                            <w:bottom w:val="none" w:sz="0" w:space="0" w:color="auto"/>
                                            <w:right w:val="none" w:sz="0" w:space="0" w:color="auto"/>
                                          </w:divBdr>
                                          <w:divsChild>
                                            <w:div w:id="1337221705">
                                              <w:marLeft w:val="0"/>
                                              <w:marRight w:val="0"/>
                                              <w:marTop w:val="0"/>
                                              <w:marBottom w:val="0"/>
                                              <w:divBdr>
                                                <w:top w:val="none" w:sz="0" w:space="0" w:color="auto"/>
                                                <w:left w:val="none" w:sz="0" w:space="0" w:color="auto"/>
                                                <w:bottom w:val="none" w:sz="0" w:space="0" w:color="auto"/>
                                                <w:right w:val="none" w:sz="0" w:space="0" w:color="auto"/>
                                              </w:divBdr>
                                              <w:divsChild>
                                                <w:div w:id="53362060">
                                                  <w:marLeft w:val="0"/>
                                                  <w:marRight w:val="0"/>
                                                  <w:marTop w:val="0"/>
                                                  <w:marBottom w:val="0"/>
                                                  <w:divBdr>
                                                    <w:top w:val="none" w:sz="0" w:space="0" w:color="auto"/>
                                                    <w:left w:val="none" w:sz="0" w:space="0" w:color="auto"/>
                                                    <w:bottom w:val="none" w:sz="0" w:space="0" w:color="auto"/>
                                                    <w:right w:val="none" w:sz="0" w:space="0" w:color="auto"/>
                                                  </w:divBdr>
                                                  <w:divsChild>
                                                    <w:div w:id="120968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86291">
                                          <w:marLeft w:val="0"/>
                                          <w:marRight w:val="0"/>
                                          <w:marTop w:val="0"/>
                                          <w:marBottom w:val="0"/>
                                          <w:divBdr>
                                            <w:top w:val="none" w:sz="0" w:space="0" w:color="auto"/>
                                            <w:left w:val="none" w:sz="0" w:space="0" w:color="auto"/>
                                            <w:bottom w:val="none" w:sz="0" w:space="0" w:color="auto"/>
                                            <w:right w:val="none" w:sz="0" w:space="0" w:color="auto"/>
                                          </w:divBdr>
                                          <w:divsChild>
                                            <w:div w:id="956715561">
                                              <w:marLeft w:val="0"/>
                                              <w:marRight w:val="0"/>
                                              <w:marTop w:val="0"/>
                                              <w:marBottom w:val="0"/>
                                              <w:divBdr>
                                                <w:top w:val="none" w:sz="0" w:space="0" w:color="auto"/>
                                                <w:left w:val="none" w:sz="0" w:space="0" w:color="auto"/>
                                                <w:bottom w:val="none" w:sz="0" w:space="0" w:color="auto"/>
                                                <w:right w:val="none" w:sz="0" w:space="0" w:color="auto"/>
                                              </w:divBdr>
                                              <w:divsChild>
                                                <w:div w:id="1845170635">
                                                  <w:marLeft w:val="0"/>
                                                  <w:marRight w:val="0"/>
                                                  <w:marTop w:val="0"/>
                                                  <w:marBottom w:val="0"/>
                                                  <w:divBdr>
                                                    <w:top w:val="none" w:sz="0" w:space="0" w:color="auto"/>
                                                    <w:left w:val="none" w:sz="0" w:space="0" w:color="auto"/>
                                                    <w:bottom w:val="none" w:sz="0" w:space="0" w:color="auto"/>
                                                    <w:right w:val="none" w:sz="0" w:space="0" w:color="auto"/>
                                                  </w:divBdr>
                                                  <w:divsChild>
                                                    <w:div w:id="16347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8123153">
          <w:marLeft w:val="0"/>
          <w:marRight w:val="0"/>
          <w:marTop w:val="0"/>
          <w:marBottom w:val="0"/>
          <w:divBdr>
            <w:top w:val="none" w:sz="0" w:space="0" w:color="auto"/>
            <w:left w:val="none" w:sz="0" w:space="0" w:color="auto"/>
            <w:bottom w:val="none" w:sz="0" w:space="0" w:color="auto"/>
            <w:right w:val="none" w:sz="0" w:space="0" w:color="auto"/>
          </w:divBdr>
          <w:divsChild>
            <w:div w:id="947589946">
              <w:marLeft w:val="0"/>
              <w:marRight w:val="0"/>
              <w:marTop w:val="0"/>
              <w:marBottom w:val="0"/>
              <w:divBdr>
                <w:top w:val="none" w:sz="0" w:space="0" w:color="auto"/>
                <w:left w:val="none" w:sz="0" w:space="0" w:color="auto"/>
                <w:bottom w:val="none" w:sz="0" w:space="0" w:color="auto"/>
                <w:right w:val="none" w:sz="0" w:space="0" w:color="auto"/>
              </w:divBdr>
              <w:divsChild>
                <w:div w:id="8207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068825">
      <w:bodyDiv w:val="1"/>
      <w:marLeft w:val="0"/>
      <w:marRight w:val="0"/>
      <w:marTop w:val="0"/>
      <w:marBottom w:val="0"/>
      <w:divBdr>
        <w:top w:val="none" w:sz="0" w:space="0" w:color="auto"/>
        <w:left w:val="none" w:sz="0" w:space="0" w:color="auto"/>
        <w:bottom w:val="none" w:sz="0" w:space="0" w:color="auto"/>
        <w:right w:val="none" w:sz="0" w:space="0" w:color="auto"/>
      </w:divBdr>
      <w:divsChild>
        <w:div w:id="384453614">
          <w:blockQuote w:val="1"/>
          <w:marLeft w:val="720"/>
          <w:marRight w:val="720"/>
          <w:marTop w:val="100"/>
          <w:marBottom w:val="100"/>
          <w:divBdr>
            <w:top w:val="none" w:sz="0" w:space="0" w:color="auto"/>
            <w:left w:val="none" w:sz="0" w:space="0" w:color="auto"/>
            <w:bottom w:val="none" w:sz="0" w:space="0" w:color="auto"/>
            <w:right w:val="none" w:sz="0" w:space="0" w:color="auto"/>
          </w:divBdr>
        </w:div>
        <w:div w:id="4372178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627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714677">
      <w:bodyDiv w:val="1"/>
      <w:marLeft w:val="0"/>
      <w:marRight w:val="0"/>
      <w:marTop w:val="0"/>
      <w:marBottom w:val="0"/>
      <w:divBdr>
        <w:top w:val="none" w:sz="0" w:space="0" w:color="auto"/>
        <w:left w:val="none" w:sz="0" w:space="0" w:color="auto"/>
        <w:bottom w:val="none" w:sz="0" w:space="0" w:color="auto"/>
        <w:right w:val="none" w:sz="0" w:space="0" w:color="auto"/>
      </w:divBdr>
      <w:divsChild>
        <w:div w:id="1706905640">
          <w:marLeft w:val="0"/>
          <w:marRight w:val="0"/>
          <w:marTop w:val="0"/>
          <w:marBottom w:val="0"/>
          <w:divBdr>
            <w:top w:val="none" w:sz="0" w:space="0" w:color="auto"/>
            <w:left w:val="none" w:sz="0" w:space="0" w:color="auto"/>
            <w:bottom w:val="none" w:sz="0" w:space="0" w:color="auto"/>
            <w:right w:val="none" w:sz="0" w:space="0" w:color="auto"/>
          </w:divBdr>
        </w:div>
      </w:divsChild>
    </w:div>
    <w:div w:id="1155024267">
      <w:bodyDiv w:val="1"/>
      <w:marLeft w:val="0"/>
      <w:marRight w:val="0"/>
      <w:marTop w:val="0"/>
      <w:marBottom w:val="0"/>
      <w:divBdr>
        <w:top w:val="none" w:sz="0" w:space="0" w:color="auto"/>
        <w:left w:val="none" w:sz="0" w:space="0" w:color="auto"/>
        <w:bottom w:val="none" w:sz="0" w:space="0" w:color="auto"/>
        <w:right w:val="none" w:sz="0" w:space="0" w:color="auto"/>
      </w:divBdr>
    </w:div>
    <w:div w:id="1158114480">
      <w:bodyDiv w:val="1"/>
      <w:marLeft w:val="0"/>
      <w:marRight w:val="0"/>
      <w:marTop w:val="0"/>
      <w:marBottom w:val="0"/>
      <w:divBdr>
        <w:top w:val="none" w:sz="0" w:space="0" w:color="auto"/>
        <w:left w:val="none" w:sz="0" w:space="0" w:color="auto"/>
        <w:bottom w:val="none" w:sz="0" w:space="0" w:color="auto"/>
        <w:right w:val="none" w:sz="0" w:space="0" w:color="auto"/>
      </w:divBdr>
      <w:divsChild>
        <w:div w:id="719791726">
          <w:blockQuote w:val="1"/>
          <w:marLeft w:val="720"/>
          <w:marRight w:val="720"/>
          <w:marTop w:val="100"/>
          <w:marBottom w:val="100"/>
          <w:divBdr>
            <w:top w:val="none" w:sz="0" w:space="0" w:color="auto"/>
            <w:left w:val="none" w:sz="0" w:space="0" w:color="auto"/>
            <w:bottom w:val="none" w:sz="0" w:space="0" w:color="auto"/>
            <w:right w:val="none" w:sz="0" w:space="0" w:color="auto"/>
          </w:divBdr>
        </w:div>
        <w:div w:id="621112629">
          <w:blockQuote w:val="1"/>
          <w:marLeft w:val="720"/>
          <w:marRight w:val="720"/>
          <w:marTop w:val="100"/>
          <w:marBottom w:val="100"/>
          <w:divBdr>
            <w:top w:val="none" w:sz="0" w:space="0" w:color="auto"/>
            <w:left w:val="none" w:sz="0" w:space="0" w:color="auto"/>
            <w:bottom w:val="none" w:sz="0" w:space="0" w:color="auto"/>
            <w:right w:val="none" w:sz="0" w:space="0" w:color="auto"/>
          </w:divBdr>
        </w:div>
        <w:div w:id="677997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971527">
      <w:bodyDiv w:val="1"/>
      <w:marLeft w:val="0"/>
      <w:marRight w:val="0"/>
      <w:marTop w:val="0"/>
      <w:marBottom w:val="0"/>
      <w:divBdr>
        <w:top w:val="none" w:sz="0" w:space="0" w:color="auto"/>
        <w:left w:val="none" w:sz="0" w:space="0" w:color="auto"/>
        <w:bottom w:val="none" w:sz="0" w:space="0" w:color="auto"/>
        <w:right w:val="none" w:sz="0" w:space="0" w:color="auto"/>
      </w:divBdr>
    </w:div>
    <w:div w:id="1182936226">
      <w:bodyDiv w:val="1"/>
      <w:marLeft w:val="0"/>
      <w:marRight w:val="0"/>
      <w:marTop w:val="0"/>
      <w:marBottom w:val="0"/>
      <w:divBdr>
        <w:top w:val="none" w:sz="0" w:space="0" w:color="auto"/>
        <w:left w:val="none" w:sz="0" w:space="0" w:color="auto"/>
        <w:bottom w:val="none" w:sz="0" w:space="0" w:color="auto"/>
        <w:right w:val="none" w:sz="0" w:space="0" w:color="auto"/>
      </w:divBdr>
    </w:div>
    <w:div w:id="1186559488">
      <w:bodyDiv w:val="1"/>
      <w:marLeft w:val="0"/>
      <w:marRight w:val="0"/>
      <w:marTop w:val="0"/>
      <w:marBottom w:val="0"/>
      <w:divBdr>
        <w:top w:val="none" w:sz="0" w:space="0" w:color="auto"/>
        <w:left w:val="none" w:sz="0" w:space="0" w:color="auto"/>
        <w:bottom w:val="none" w:sz="0" w:space="0" w:color="auto"/>
        <w:right w:val="none" w:sz="0" w:space="0" w:color="auto"/>
      </w:divBdr>
      <w:divsChild>
        <w:div w:id="353073405">
          <w:marLeft w:val="0"/>
          <w:marRight w:val="0"/>
          <w:marTop w:val="0"/>
          <w:marBottom w:val="0"/>
          <w:divBdr>
            <w:top w:val="none" w:sz="0" w:space="0" w:color="auto"/>
            <w:left w:val="none" w:sz="0" w:space="0" w:color="auto"/>
            <w:bottom w:val="none" w:sz="0" w:space="0" w:color="auto"/>
            <w:right w:val="none" w:sz="0" w:space="0" w:color="auto"/>
          </w:divBdr>
        </w:div>
      </w:divsChild>
    </w:div>
    <w:div w:id="1200320635">
      <w:bodyDiv w:val="1"/>
      <w:marLeft w:val="0"/>
      <w:marRight w:val="0"/>
      <w:marTop w:val="0"/>
      <w:marBottom w:val="0"/>
      <w:divBdr>
        <w:top w:val="none" w:sz="0" w:space="0" w:color="auto"/>
        <w:left w:val="none" w:sz="0" w:space="0" w:color="auto"/>
        <w:bottom w:val="none" w:sz="0" w:space="0" w:color="auto"/>
        <w:right w:val="none" w:sz="0" w:space="0" w:color="auto"/>
      </w:divBdr>
    </w:div>
    <w:div w:id="1203636643">
      <w:bodyDiv w:val="1"/>
      <w:marLeft w:val="0"/>
      <w:marRight w:val="0"/>
      <w:marTop w:val="0"/>
      <w:marBottom w:val="0"/>
      <w:divBdr>
        <w:top w:val="none" w:sz="0" w:space="0" w:color="auto"/>
        <w:left w:val="none" w:sz="0" w:space="0" w:color="auto"/>
        <w:bottom w:val="none" w:sz="0" w:space="0" w:color="auto"/>
        <w:right w:val="none" w:sz="0" w:space="0" w:color="auto"/>
      </w:divBdr>
    </w:div>
    <w:div w:id="1249382958">
      <w:bodyDiv w:val="1"/>
      <w:marLeft w:val="0"/>
      <w:marRight w:val="0"/>
      <w:marTop w:val="0"/>
      <w:marBottom w:val="0"/>
      <w:divBdr>
        <w:top w:val="none" w:sz="0" w:space="0" w:color="auto"/>
        <w:left w:val="none" w:sz="0" w:space="0" w:color="auto"/>
        <w:bottom w:val="none" w:sz="0" w:space="0" w:color="auto"/>
        <w:right w:val="none" w:sz="0" w:space="0" w:color="auto"/>
      </w:divBdr>
      <w:divsChild>
        <w:div w:id="141043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361612">
      <w:bodyDiv w:val="1"/>
      <w:marLeft w:val="0"/>
      <w:marRight w:val="0"/>
      <w:marTop w:val="0"/>
      <w:marBottom w:val="0"/>
      <w:divBdr>
        <w:top w:val="none" w:sz="0" w:space="0" w:color="auto"/>
        <w:left w:val="none" w:sz="0" w:space="0" w:color="auto"/>
        <w:bottom w:val="none" w:sz="0" w:space="0" w:color="auto"/>
        <w:right w:val="none" w:sz="0" w:space="0" w:color="auto"/>
      </w:divBdr>
      <w:divsChild>
        <w:div w:id="1781411075">
          <w:marLeft w:val="0"/>
          <w:marRight w:val="0"/>
          <w:marTop w:val="0"/>
          <w:marBottom w:val="0"/>
          <w:divBdr>
            <w:top w:val="none" w:sz="0" w:space="0" w:color="auto"/>
            <w:left w:val="none" w:sz="0" w:space="0" w:color="auto"/>
            <w:bottom w:val="none" w:sz="0" w:space="0" w:color="auto"/>
            <w:right w:val="none" w:sz="0" w:space="0" w:color="auto"/>
          </w:divBdr>
        </w:div>
        <w:div w:id="753286200">
          <w:marLeft w:val="0"/>
          <w:marRight w:val="0"/>
          <w:marTop w:val="0"/>
          <w:marBottom w:val="0"/>
          <w:divBdr>
            <w:top w:val="none" w:sz="0" w:space="0" w:color="auto"/>
            <w:left w:val="none" w:sz="0" w:space="0" w:color="auto"/>
            <w:bottom w:val="none" w:sz="0" w:space="0" w:color="auto"/>
            <w:right w:val="none" w:sz="0" w:space="0" w:color="auto"/>
          </w:divBdr>
          <w:divsChild>
            <w:div w:id="1908371141">
              <w:marLeft w:val="0"/>
              <w:marRight w:val="0"/>
              <w:marTop w:val="0"/>
              <w:marBottom w:val="0"/>
              <w:divBdr>
                <w:top w:val="none" w:sz="0" w:space="0" w:color="auto"/>
                <w:left w:val="none" w:sz="0" w:space="0" w:color="auto"/>
                <w:bottom w:val="none" w:sz="0" w:space="0" w:color="auto"/>
                <w:right w:val="none" w:sz="0" w:space="0" w:color="auto"/>
              </w:divBdr>
              <w:divsChild>
                <w:div w:id="1829904426">
                  <w:marLeft w:val="0"/>
                  <w:marRight w:val="0"/>
                  <w:marTop w:val="0"/>
                  <w:marBottom w:val="0"/>
                  <w:divBdr>
                    <w:top w:val="none" w:sz="0" w:space="0" w:color="auto"/>
                    <w:left w:val="none" w:sz="0" w:space="0" w:color="auto"/>
                    <w:bottom w:val="none" w:sz="0" w:space="0" w:color="auto"/>
                    <w:right w:val="none" w:sz="0" w:space="0" w:color="auto"/>
                  </w:divBdr>
                </w:div>
                <w:div w:id="1906836475">
                  <w:marLeft w:val="0"/>
                  <w:marRight w:val="0"/>
                  <w:marTop w:val="0"/>
                  <w:marBottom w:val="0"/>
                  <w:divBdr>
                    <w:top w:val="none" w:sz="0" w:space="0" w:color="auto"/>
                    <w:left w:val="none" w:sz="0" w:space="0" w:color="auto"/>
                    <w:bottom w:val="none" w:sz="0" w:space="0" w:color="auto"/>
                    <w:right w:val="none" w:sz="0" w:space="0" w:color="auto"/>
                  </w:divBdr>
                </w:div>
                <w:div w:id="1226378683">
                  <w:marLeft w:val="0"/>
                  <w:marRight w:val="0"/>
                  <w:marTop w:val="0"/>
                  <w:marBottom w:val="0"/>
                  <w:divBdr>
                    <w:top w:val="none" w:sz="0" w:space="0" w:color="auto"/>
                    <w:left w:val="none" w:sz="0" w:space="0" w:color="auto"/>
                    <w:bottom w:val="none" w:sz="0" w:space="0" w:color="auto"/>
                    <w:right w:val="none" w:sz="0" w:space="0" w:color="auto"/>
                  </w:divBdr>
                </w:div>
                <w:div w:id="1223327372">
                  <w:marLeft w:val="0"/>
                  <w:marRight w:val="0"/>
                  <w:marTop w:val="0"/>
                  <w:marBottom w:val="0"/>
                  <w:divBdr>
                    <w:top w:val="none" w:sz="0" w:space="0" w:color="auto"/>
                    <w:left w:val="none" w:sz="0" w:space="0" w:color="auto"/>
                    <w:bottom w:val="none" w:sz="0" w:space="0" w:color="auto"/>
                    <w:right w:val="none" w:sz="0" w:space="0" w:color="auto"/>
                  </w:divBdr>
                </w:div>
                <w:div w:id="1896424274">
                  <w:marLeft w:val="0"/>
                  <w:marRight w:val="0"/>
                  <w:marTop w:val="0"/>
                  <w:marBottom w:val="0"/>
                  <w:divBdr>
                    <w:top w:val="none" w:sz="0" w:space="0" w:color="auto"/>
                    <w:left w:val="none" w:sz="0" w:space="0" w:color="auto"/>
                    <w:bottom w:val="none" w:sz="0" w:space="0" w:color="auto"/>
                    <w:right w:val="none" w:sz="0" w:space="0" w:color="auto"/>
                  </w:divBdr>
                </w:div>
                <w:div w:id="403256525">
                  <w:marLeft w:val="0"/>
                  <w:marRight w:val="0"/>
                  <w:marTop w:val="0"/>
                  <w:marBottom w:val="0"/>
                  <w:divBdr>
                    <w:top w:val="none" w:sz="0" w:space="0" w:color="auto"/>
                    <w:left w:val="none" w:sz="0" w:space="0" w:color="auto"/>
                    <w:bottom w:val="none" w:sz="0" w:space="0" w:color="auto"/>
                    <w:right w:val="none" w:sz="0" w:space="0" w:color="auto"/>
                  </w:divBdr>
                </w:div>
                <w:div w:id="1157191917">
                  <w:marLeft w:val="0"/>
                  <w:marRight w:val="0"/>
                  <w:marTop w:val="0"/>
                  <w:marBottom w:val="0"/>
                  <w:divBdr>
                    <w:top w:val="none" w:sz="0" w:space="0" w:color="auto"/>
                    <w:left w:val="none" w:sz="0" w:space="0" w:color="auto"/>
                    <w:bottom w:val="none" w:sz="0" w:space="0" w:color="auto"/>
                    <w:right w:val="none" w:sz="0" w:space="0" w:color="auto"/>
                  </w:divBdr>
                </w:div>
                <w:div w:id="502739551">
                  <w:marLeft w:val="0"/>
                  <w:marRight w:val="0"/>
                  <w:marTop w:val="0"/>
                  <w:marBottom w:val="0"/>
                  <w:divBdr>
                    <w:top w:val="none" w:sz="0" w:space="0" w:color="auto"/>
                    <w:left w:val="none" w:sz="0" w:space="0" w:color="auto"/>
                    <w:bottom w:val="none" w:sz="0" w:space="0" w:color="auto"/>
                    <w:right w:val="none" w:sz="0" w:space="0" w:color="auto"/>
                  </w:divBdr>
                </w:div>
                <w:div w:id="2028628131">
                  <w:marLeft w:val="0"/>
                  <w:marRight w:val="0"/>
                  <w:marTop w:val="0"/>
                  <w:marBottom w:val="0"/>
                  <w:divBdr>
                    <w:top w:val="none" w:sz="0" w:space="0" w:color="auto"/>
                    <w:left w:val="none" w:sz="0" w:space="0" w:color="auto"/>
                    <w:bottom w:val="none" w:sz="0" w:space="0" w:color="auto"/>
                    <w:right w:val="none" w:sz="0" w:space="0" w:color="auto"/>
                  </w:divBdr>
                </w:div>
                <w:div w:id="1713920202">
                  <w:marLeft w:val="0"/>
                  <w:marRight w:val="0"/>
                  <w:marTop w:val="0"/>
                  <w:marBottom w:val="0"/>
                  <w:divBdr>
                    <w:top w:val="none" w:sz="0" w:space="0" w:color="auto"/>
                    <w:left w:val="none" w:sz="0" w:space="0" w:color="auto"/>
                    <w:bottom w:val="none" w:sz="0" w:space="0" w:color="auto"/>
                    <w:right w:val="none" w:sz="0" w:space="0" w:color="auto"/>
                  </w:divBdr>
                </w:div>
                <w:div w:id="1432968952">
                  <w:marLeft w:val="0"/>
                  <w:marRight w:val="0"/>
                  <w:marTop w:val="0"/>
                  <w:marBottom w:val="0"/>
                  <w:divBdr>
                    <w:top w:val="none" w:sz="0" w:space="0" w:color="auto"/>
                    <w:left w:val="none" w:sz="0" w:space="0" w:color="auto"/>
                    <w:bottom w:val="none" w:sz="0" w:space="0" w:color="auto"/>
                    <w:right w:val="none" w:sz="0" w:space="0" w:color="auto"/>
                  </w:divBdr>
                </w:div>
                <w:div w:id="214423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538060">
      <w:bodyDiv w:val="1"/>
      <w:marLeft w:val="0"/>
      <w:marRight w:val="0"/>
      <w:marTop w:val="0"/>
      <w:marBottom w:val="0"/>
      <w:divBdr>
        <w:top w:val="none" w:sz="0" w:space="0" w:color="auto"/>
        <w:left w:val="none" w:sz="0" w:space="0" w:color="auto"/>
        <w:bottom w:val="none" w:sz="0" w:space="0" w:color="auto"/>
        <w:right w:val="none" w:sz="0" w:space="0" w:color="auto"/>
      </w:divBdr>
    </w:div>
    <w:div w:id="1268585622">
      <w:bodyDiv w:val="1"/>
      <w:marLeft w:val="0"/>
      <w:marRight w:val="0"/>
      <w:marTop w:val="0"/>
      <w:marBottom w:val="0"/>
      <w:divBdr>
        <w:top w:val="none" w:sz="0" w:space="0" w:color="auto"/>
        <w:left w:val="none" w:sz="0" w:space="0" w:color="auto"/>
        <w:bottom w:val="none" w:sz="0" w:space="0" w:color="auto"/>
        <w:right w:val="none" w:sz="0" w:space="0" w:color="auto"/>
      </w:divBdr>
    </w:div>
    <w:div w:id="1296066546">
      <w:bodyDiv w:val="1"/>
      <w:marLeft w:val="0"/>
      <w:marRight w:val="0"/>
      <w:marTop w:val="0"/>
      <w:marBottom w:val="0"/>
      <w:divBdr>
        <w:top w:val="none" w:sz="0" w:space="0" w:color="auto"/>
        <w:left w:val="none" w:sz="0" w:space="0" w:color="auto"/>
        <w:bottom w:val="none" w:sz="0" w:space="0" w:color="auto"/>
        <w:right w:val="none" w:sz="0" w:space="0" w:color="auto"/>
      </w:divBdr>
    </w:div>
    <w:div w:id="1301035017">
      <w:bodyDiv w:val="1"/>
      <w:marLeft w:val="0"/>
      <w:marRight w:val="0"/>
      <w:marTop w:val="0"/>
      <w:marBottom w:val="0"/>
      <w:divBdr>
        <w:top w:val="none" w:sz="0" w:space="0" w:color="auto"/>
        <w:left w:val="none" w:sz="0" w:space="0" w:color="auto"/>
        <w:bottom w:val="none" w:sz="0" w:space="0" w:color="auto"/>
        <w:right w:val="none" w:sz="0" w:space="0" w:color="auto"/>
      </w:divBdr>
    </w:div>
    <w:div w:id="1306083676">
      <w:bodyDiv w:val="1"/>
      <w:marLeft w:val="0"/>
      <w:marRight w:val="0"/>
      <w:marTop w:val="0"/>
      <w:marBottom w:val="0"/>
      <w:divBdr>
        <w:top w:val="none" w:sz="0" w:space="0" w:color="auto"/>
        <w:left w:val="none" w:sz="0" w:space="0" w:color="auto"/>
        <w:bottom w:val="none" w:sz="0" w:space="0" w:color="auto"/>
        <w:right w:val="none" w:sz="0" w:space="0" w:color="auto"/>
      </w:divBdr>
    </w:div>
    <w:div w:id="1308510888">
      <w:bodyDiv w:val="1"/>
      <w:marLeft w:val="0"/>
      <w:marRight w:val="0"/>
      <w:marTop w:val="0"/>
      <w:marBottom w:val="0"/>
      <w:divBdr>
        <w:top w:val="none" w:sz="0" w:space="0" w:color="auto"/>
        <w:left w:val="none" w:sz="0" w:space="0" w:color="auto"/>
        <w:bottom w:val="none" w:sz="0" w:space="0" w:color="auto"/>
        <w:right w:val="none" w:sz="0" w:space="0" w:color="auto"/>
      </w:divBdr>
      <w:divsChild>
        <w:div w:id="16506675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54243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77544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4621325">
      <w:bodyDiv w:val="1"/>
      <w:marLeft w:val="0"/>
      <w:marRight w:val="0"/>
      <w:marTop w:val="0"/>
      <w:marBottom w:val="0"/>
      <w:divBdr>
        <w:top w:val="none" w:sz="0" w:space="0" w:color="auto"/>
        <w:left w:val="none" w:sz="0" w:space="0" w:color="auto"/>
        <w:bottom w:val="none" w:sz="0" w:space="0" w:color="auto"/>
        <w:right w:val="none" w:sz="0" w:space="0" w:color="auto"/>
      </w:divBdr>
    </w:div>
    <w:div w:id="1360425296">
      <w:bodyDiv w:val="1"/>
      <w:marLeft w:val="0"/>
      <w:marRight w:val="0"/>
      <w:marTop w:val="0"/>
      <w:marBottom w:val="0"/>
      <w:divBdr>
        <w:top w:val="none" w:sz="0" w:space="0" w:color="auto"/>
        <w:left w:val="none" w:sz="0" w:space="0" w:color="auto"/>
        <w:bottom w:val="none" w:sz="0" w:space="0" w:color="auto"/>
        <w:right w:val="none" w:sz="0" w:space="0" w:color="auto"/>
      </w:divBdr>
    </w:div>
    <w:div w:id="1366326007">
      <w:bodyDiv w:val="1"/>
      <w:marLeft w:val="0"/>
      <w:marRight w:val="0"/>
      <w:marTop w:val="0"/>
      <w:marBottom w:val="0"/>
      <w:divBdr>
        <w:top w:val="none" w:sz="0" w:space="0" w:color="auto"/>
        <w:left w:val="none" w:sz="0" w:space="0" w:color="auto"/>
        <w:bottom w:val="none" w:sz="0" w:space="0" w:color="auto"/>
        <w:right w:val="none" w:sz="0" w:space="0" w:color="auto"/>
      </w:divBdr>
    </w:div>
    <w:div w:id="1367214670">
      <w:bodyDiv w:val="1"/>
      <w:marLeft w:val="0"/>
      <w:marRight w:val="0"/>
      <w:marTop w:val="0"/>
      <w:marBottom w:val="0"/>
      <w:divBdr>
        <w:top w:val="none" w:sz="0" w:space="0" w:color="auto"/>
        <w:left w:val="none" w:sz="0" w:space="0" w:color="auto"/>
        <w:bottom w:val="none" w:sz="0" w:space="0" w:color="auto"/>
        <w:right w:val="none" w:sz="0" w:space="0" w:color="auto"/>
      </w:divBdr>
    </w:div>
    <w:div w:id="1377006054">
      <w:bodyDiv w:val="1"/>
      <w:marLeft w:val="0"/>
      <w:marRight w:val="0"/>
      <w:marTop w:val="0"/>
      <w:marBottom w:val="0"/>
      <w:divBdr>
        <w:top w:val="none" w:sz="0" w:space="0" w:color="auto"/>
        <w:left w:val="none" w:sz="0" w:space="0" w:color="auto"/>
        <w:bottom w:val="none" w:sz="0" w:space="0" w:color="auto"/>
        <w:right w:val="none" w:sz="0" w:space="0" w:color="auto"/>
      </w:divBdr>
      <w:divsChild>
        <w:div w:id="1761684508">
          <w:marLeft w:val="0"/>
          <w:marRight w:val="0"/>
          <w:marTop w:val="0"/>
          <w:marBottom w:val="0"/>
          <w:divBdr>
            <w:top w:val="none" w:sz="0" w:space="0" w:color="auto"/>
            <w:left w:val="none" w:sz="0" w:space="0" w:color="auto"/>
            <w:bottom w:val="none" w:sz="0" w:space="0" w:color="auto"/>
            <w:right w:val="none" w:sz="0" w:space="0" w:color="auto"/>
          </w:divBdr>
        </w:div>
        <w:div w:id="825441750">
          <w:marLeft w:val="0"/>
          <w:marRight w:val="0"/>
          <w:marTop w:val="0"/>
          <w:marBottom w:val="0"/>
          <w:divBdr>
            <w:top w:val="none" w:sz="0" w:space="0" w:color="auto"/>
            <w:left w:val="none" w:sz="0" w:space="0" w:color="auto"/>
            <w:bottom w:val="none" w:sz="0" w:space="0" w:color="auto"/>
            <w:right w:val="none" w:sz="0" w:space="0" w:color="auto"/>
          </w:divBdr>
          <w:divsChild>
            <w:div w:id="1188174284">
              <w:marLeft w:val="0"/>
              <w:marRight w:val="0"/>
              <w:marTop w:val="0"/>
              <w:marBottom w:val="0"/>
              <w:divBdr>
                <w:top w:val="none" w:sz="0" w:space="0" w:color="auto"/>
                <w:left w:val="none" w:sz="0" w:space="0" w:color="auto"/>
                <w:bottom w:val="none" w:sz="0" w:space="0" w:color="auto"/>
                <w:right w:val="none" w:sz="0" w:space="0" w:color="auto"/>
              </w:divBdr>
            </w:div>
            <w:div w:id="62712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3447">
      <w:bodyDiv w:val="1"/>
      <w:marLeft w:val="0"/>
      <w:marRight w:val="0"/>
      <w:marTop w:val="0"/>
      <w:marBottom w:val="0"/>
      <w:divBdr>
        <w:top w:val="none" w:sz="0" w:space="0" w:color="auto"/>
        <w:left w:val="none" w:sz="0" w:space="0" w:color="auto"/>
        <w:bottom w:val="none" w:sz="0" w:space="0" w:color="auto"/>
        <w:right w:val="none" w:sz="0" w:space="0" w:color="auto"/>
      </w:divBdr>
    </w:div>
    <w:div w:id="1421023506">
      <w:bodyDiv w:val="1"/>
      <w:marLeft w:val="0"/>
      <w:marRight w:val="0"/>
      <w:marTop w:val="0"/>
      <w:marBottom w:val="0"/>
      <w:divBdr>
        <w:top w:val="none" w:sz="0" w:space="0" w:color="auto"/>
        <w:left w:val="none" w:sz="0" w:space="0" w:color="auto"/>
        <w:bottom w:val="none" w:sz="0" w:space="0" w:color="auto"/>
        <w:right w:val="none" w:sz="0" w:space="0" w:color="auto"/>
      </w:divBdr>
    </w:div>
    <w:div w:id="1425030120">
      <w:bodyDiv w:val="1"/>
      <w:marLeft w:val="0"/>
      <w:marRight w:val="0"/>
      <w:marTop w:val="0"/>
      <w:marBottom w:val="0"/>
      <w:divBdr>
        <w:top w:val="none" w:sz="0" w:space="0" w:color="auto"/>
        <w:left w:val="none" w:sz="0" w:space="0" w:color="auto"/>
        <w:bottom w:val="none" w:sz="0" w:space="0" w:color="auto"/>
        <w:right w:val="none" w:sz="0" w:space="0" w:color="auto"/>
      </w:divBdr>
    </w:div>
    <w:div w:id="1434714486">
      <w:bodyDiv w:val="1"/>
      <w:marLeft w:val="0"/>
      <w:marRight w:val="0"/>
      <w:marTop w:val="0"/>
      <w:marBottom w:val="0"/>
      <w:divBdr>
        <w:top w:val="none" w:sz="0" w:space="0" w:color="auto"/>
        <w:left w:val="none" w:sz="0" w:space="0" w:color="auto"/>
        <w:bottom w:val="none" w:sz="0" w:space="0" w:color="auto"/>
        <w:right w:val="none" w:sz="0" w:space="0" w:color="auto"/>
      </w:divBdr>
      <w:divsChild>
        <w:div w:id="686299269">
          <w:marLeft w:val="0"/>
          <w:marRight w:val="0"/>
          <w:marTop w:val="0"/>
          <w:marBottom w:val="0"/>
          <w:divBdr>
            <w:top w:val="none" w:sz="0" w:space="0" w:color="auto"/>
            <w:left w:val="none" w:sz="0" w:space="0" w:color="auto"/>
            <w:bottom w:val="none" w:sz="0" w:space="0" w:color="auto"/>
            <w:right w:val="none" w:sz="0" w:space="0" w:color="auto"/>
          </w:divBdr>
        </w:div>
      </w:divsChild>
    </w:div>
    <w:div w:id="1439834044">
      <w:bodyDiv w:val="1"/>
      <w:marLeft w:val="0"/>
      <w:marRight w:val="0"/>
      <w:marTop w:val="0"/>
      <w:marBottom w:val="0"/>
      <w:divBdr>
        <w:top w:val="none" w:sz="0" w:space="0" w:color="auto"/>
        <w:left w:val="none" w:sz="0" w:space="0" w:color="auto"/>
        <w:bottom w:val="none" w:sz="0" w:space="0" w:color="auto"/>
        <w:right w:val="none" w:sz="0" w:space="0" w:color="auto"/>
      </w:divBdr>
    </w:div>
    <w:div w:id="1452046305">
      <w:bodyDiv w:val="1"/>
      <w:marLeft w:val="0"/>
      <w:marRight w:val="0"/>
      <w:marTop w:val="0"/>
      <w:marBottom w:val="0"/>
      <w:divBdr>
        <w:top w:val="none" w:sz="0" w:space="0" w:color="auto"/>
        <w:left w:val="none" w:sz="0" w:space="0" w:color="auto"/>
        <w:bottom w:val="none" w:sz="0" w:space="0" w:color="auto"/>
        <w:right w:val="none" w:sz="0" w:space="0" w:color="auto"/>
      </w:divBdr>
    </w:div>
    <w:div w:id="1455296550">
      <w:bodyDiv w:val="1"/>
      <w:marLeft w:val="0"/>
      <w:marRight w:val="0"/>
      <w:marTop w:val="0"/>
      <w:marBottom w:val="0"/>
      <w:divBdr>
        <w:top w:val="none" w:sz="0" w:space="0" w:color="auto"/>
        <w:left w:val="none" w:sz="0" w:space="0" w:color="auto"/>
        <w:bottom w:val="none" w:sz="0" w:space="0" w:color="auto"/>
        <w:right w:val="none" w:sz="0" w:space="0" w:color="auto"/>
      </w:divBdr>
    </w:div>
    <w:div w:id="1457722694">
      <w:bodyDiv w:val="1"/>
      <w:marLeft w:val="0"/>
      <w:marRight w:val="0"/>
      <w:marTop w:val="0"/>
      <w:marBottom w:val="0"/>
      <w:divBdr>
        <w:top w:val="none" w:sz="0" w:space="0" w:color="auto"/>
        <w:left w:val="none" w:sz="0" w:space="0" w:color="auto"/>
        <w:bottom w:val="none" w:sz="0" w:space="0" w:color="auto"/>
        <w:right w:val="none" w:sz="0" w:space="0" w:color="auto"/>
      </w:divBdr>
      <w:divsChild>
        <w:div w:id="790170528">
          <w:marLeft w:val="0"/>
          <w:marRight w:val="0"/>
          <w:marTop w:val="0"/>
          <w:marBottom w:val="0"/>
          <w:divBdr>
            <w:top w:val="none" w:sz="0" w:space="0" w:color="auto"/>
            <w:left w:val="none" w:sz="0" w:space="0" w:color="auto"/>
            <w:bottom w:val="none" w:sz="0" w:space="0" w:color="auto"/>
            <w:right w:val="none" w:sz="0" w:space="0" w:color="auto"/>
          </w:divBdr>
        </w:div>
        <w:div w:id="44329439">
          <w:marLeft w:val="0"/>
          <w:marRight w:val="0"/>
          <w:marTop w:val="0"/>
          <w:marBottom w:val="0"/>
          <w:divBdr>
            <w:top w:val="none" w:sz="0" w:space="0" w:color="auto"/>
            <w:left w:val="none" w:sz="0" w:space="0" w:color="auto"/>
            <w:bottom w:val="none" w:sz="0" w:space="0" w:color="auto"/>
            <w:right w:val="none" w:sz="0" w:space="0" w:color="auto"/>
          </w:divBdr>
        </w:div>
        <w:div w:id="674184331">
          <w:marLeft w:val="0"/>
          <w:marRight w:val="0"/>
          <w:marTop w:val="0"/>
          <w:marBottom w:val="0"/>
          <w:divBdr>
            <w:top w:val="none" w:sz="0" w:space="0" w:color="auto"/>
            <w:left w:val="none" w:sz="0" w:space="0" w:color="auto"/>
            <w:bottom w:val="none" w:sz="0" w:space="0" w:color="auto"/>
            <w:right w:val="none" w:sz="0" w:space="0" w:color="auto"/>
          </w:divBdr>
        </w:div>
        <w:div w:id="1151873768">
          <w:marLeft w:val="0"/>
          <w:marRight w:val="0"/>
          <w:marTop w:val="0"/>
          <w:marBottom w:val="0"/>
          <w:divBdr>
            <w:top w:val="none" w:sz="0" w:space="0" w:color="auto"/>
            <w:left w:val="none" w:sz="0" w:space="0" w:color="auto"/>
            <w:bottom w:val="none" w:sz="0" w:space="0" w:color="auto"/>
            <w:right w:val="none" w:sz="0" w:space="0" w:color="auto"/>
          </w:divBdr>
        </w:div>
        <w:div w:id="237134693">
          <w:marLeft w:val="0"/>
          <w:marRight w:val="0"/>
          <w:marTop w:val="0"/>
          <w:marBottom w:val="0"/>
          <w:divBdr>
            <w:top w:val="none" w:sz="0" w:space="0" w:color="auto"/>
            <w:left w:val="none" w:sz="0" w:space="0" w:color="auto"/>
            <w:bottom w:val="none" w:sz="0" w:space="0" w:color="auto"/>
            <w:right w:val="none" w:sz="0" w:space="0" w:color="auto"/>
          </w:divBdr>
        </w:div>
        <w:div w:id="849568897">
          <w:marLeft w:val="0"/>
          <w:marRight w:val="0"/>
          <w:marTop w:val="0"/>
          <w:marBottom w:val="0"/>
          <w:divBdr>
            <w:top w:val="none" w:sz="0" w:space="0" w:color="auto"/>
            <w:left w:val="none" w:sz="0" w:space="0" w:color="auto"/>
            <w:bottom w:val="none" w:sz="0" w:space="0" w:color="auto"/>
            <w:right w:val="none" w:sz="0" w:space="0" w:color="auto"/>
          </w:divBdr>
        </w:div>
        <w:div w:id="1244954306">
          <w:marLeft w:val="0"/>
          <w:marRight w:val="0"/>
          <w:marTop w:val="0"/>
          <w:marBottom w:val="0"/>
          <w:divBdr>
            <w:top w:val="none" w:sz="0" w:space="0" w:color="auto"/>
            <w:left w:val="none" w:sz="0" w:space="0" w:color="auto"/>
            <w:bottom w:val="none" w:sz="0" w:space="0" w:color="auto"/>
            <w:right w:val="none" w:sz="0" w:space="0" w:color="auto"/>
          </w:divBdr>
        </w:div>
        <w:div w:id="140928330">
          <w:marLeft w:val="0"/>
          <w:marRight w:val="0"/>
          <w:marTop w:val="0"/>
          <w:marBottom w:val="0"/>
          <w:divBdr>
            <w:top w:val="none" w:sz="0" w:space="0" w:color="auto"/>
            <w:left w:val="none" w:sz="0" w:space="0" w:color="auto"/>
            <w:bottom w:val="none" w:sz="0" w:space="0" w:color="auto"/>
            <w:right w:val="none" w:sz="0" w:space="0" w:color="auto"/>
          </w:divBdr>
        </w:div>
        <w:div w:id="1973249891">
          <w:marLeft w:val="0"/>
          <w:marRight w:val="0"/>
          <w:marTop w:val="0"/>
          <w:marBottom w:val="0"/>
          <w:divBdr>
            <w:top w:val="none" w:sz="0" w:space="0" w:color="auto"/>
            <w:left w:val="none" w:sz="0" w:space="0" w:color="auto"/>
            <w:bottom w:val="none" w:sz="0" w:space="0" w:color="auto"/>
            <w:right w:val="none" w:sz="0" w:space="0" w:color="auto"/>
          </w:divBdr>
        </w:div>
        <w:div w:id="1515026947">
          <w:marLeft w:val="0"/>
          <w:marRight w:val="0"/>
          <w:marTop w:val="0"/>
          <w:marBottom w:val="0"/>
          <w:divBdr>
            <w:top w:val="none" w:sz="0" w:space="0" w:color="auto"/>
            <w:left w:val="none" w:sz="0" w:space="0" w:color="auto"/>
            <w:bottom w:val="none" w:sz="0" w:space="0" w:color="auto"/>
            <w:right w:val="none" w:sz="0" w:space="0" w:color="auto"/>
          </w:divBdr>
        </w:div>
        <w:div w:id="1935089855">
          <w:marLeft w:val="0"/>
          <w:marRight w:val="0"/>
          <w:marTop w:val="0"/>
          <w:marBottom w:val="0"/>
          <w:divBdr>
            <w:top w:val="none" w:sz="0" w:space="0" w:color="auto"/>
            <w:left w:val="none" w:sz="0" w:space="0" w:color="auto"/>
            <w:bottom w:val="none" w:sz="0" w:space="0" w:color="auto"/>
            <w:right w:val="none" w:sz="0" w:space="0" w:color="auto"/>
          </w:divBdr>
        </w:div>
        <w:div w:id="1168246753">
          <w:marLeft w:val="0"/>
          <w:marRight w:val="0"/>
          <w:marTop w:val="0"/>
          <w:marBottom w:val="0"/>
          <w:divBdr>
            <w:top w:val="none" w:sz="0" w:space="0" w:color="auto"/>
            <w:left w:val="none" w:sz="0" w:space="0" w:color="auto"/>
            <w:bottom w:val="none" w:sz="0" w:space="0" w:color="auto"/>
            <w:right w:val="none" w:sz="0" w:space="0" w:color="auto"/>
          </w:divBdr>
        </w:div>
      </w:divsChild>
    </w:div>
    <w:div w:id="1474056960">
      <w:bodyDiv w:val="1"/>
      <w:marLeft w:val="0"/>
      <w:marRight w:val="0"/>
      <w:marTop w:val="0"/>
      <w:marBottom w:val="0"/>
      <w:divBdr>
        <w:top w:val="none" w:sz="0" w:space="0" w:color="auto"/>
        <w:left w:val="none" w:sz="0" w:space="0" w:color="auto"/>
        <w:bottom w:val="none" w:sz="0" w:space="0" w:color="auto"/>
        <w:right w:val="none" w:sz="0" w:space="0" w:color="auto"/>
      </w:divBdr>
    </w:div>
    <w:div w:id="1475641229">
      <w:bodyDiv w:val="1"/>
      <w:marLeft w:val="0"/>
      <w:marRight w:val="0"/>
      <w:marTop w:val="0"/>
      <w:marBottom w:val="0"/>
      <w:divBdr>
        <w:top w:val="none" w:sz="0" w:space="0" w:color="auto"/>
        <w:left w:val="none" w:sz="0" w:space="0" w:color="auto"/>
        <w:bottom w:val="none" w:sz="0" w:space="0" w:color="auto"/>
        <w:right w:val="none" w:sz="0" w:space="0" w:color="auto"/>
      </w:divBdr>
      <w:divsChild>
        <w:div w:id="23485050">
          <w:blockQuote w:val="1"/>
          <w:marLeft w:val="720"/>
          <w:marRight w:val="720"/>
          <w:marTop w:val="100"/>
          <w:marBottom w:val="100"/>
          <w:divBdr>
            <w:top w:val="none" w:sz="0" w:space="0" w:color="auto"/>
            <w:left w:val="none" w:sz="0" w:space="0" w:color="auto"/>
            <w:bottom w:val="none" w:sz="0" w:space="0" w:color="auto"/>
            <w:right w:val="none" w:sz="0" w:space="0" w:color="auto"/>
          </w:divBdr>
        </w:div>
        <w:div w:id="55319724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1979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5994947">
      <w:bodyDiv w:val="1"/>
      <w:marLeft w:val="0"/>
      <w:marRight w:val="0"/>
      <w:marTop w:val="0"/>
      <w:marBottom w:val="0"/>
      <w:divBdr>
        <w:top w:val="none" w:sz="0" w:space="0" w:color="auto"/>
        <w:left w:val="none" w:sz="0" w:space="0" w:color="auto"/>
        <w:bottom w:val="none" w:sz="0" w:space="0" w:color="auto"/>
        <w:right w:val="none" w:sz="0" w:space="0" w:color="auto"/>
      </w:divBdr>
      <w:divsChild>
        <w:div w:id="15196123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55539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4856501">
      <w:bodyDiv w:val="1"/>
      <w:marLeft w:val="0"/>
      <w:marRight w:val="0"/>
      <w:marTop w:val="0"/>
      <w:marBottom w:val="0"/>
      <w:divBdr>
        <w:top w:val="none" w:sz="0" w:space="0" w:color="auto"/>
        <w:left w:val="none" w:sz="0" w:space="0" w:color="auto"/>
        <w:bottom w:val="none" w:sz="0" w:space="0" w:color="auto"/>
        <w:right w:val="none" w:sz="0" w:space="0" w:color="auto"/>
      </w:divBdr>
    </w:div>
    <w:div w:id="1536039403">
      <w:bodyDiv w:val="1"/>
      <w:marLeft w:val="0"/>
      <w:marRight w:val="0"/>
      <w:marTop w:val="0"/>
      <w:marBottom w:val="0"/>
      <w:divBdr>
        <w:top w:val="none" w:sz="0" w:space="0" w:color="auto"/>
        <w:left w:val="none" w:sz="0" w:space="0" w:color="auto"/>
        <w:bottom w:val="none" w:sz="0" w:space="0" w:color="auto"/>
        <w:right w:val="none" w:sz="0" w:space="0" w:color="auto"/>
      </w:divBdr>
      <w:divsChild>
        <w:div w:id="748427890">
          <w:marLeft w:val="0"/>
          <w:marRight w:val="0"/>
          <w:marTop w:val="0"/>
          <w:marBottom w:val="0"/>
          <w:divBdr>
            <w:top w:val="none" w:sz="0" w:space="0" w:color="auto"/>
            <w:left w:val="none" w:sz="0" w:space="0" w:color="auto"/>
            <w:bottom w:val="none" w:sz="0" w:space="0" w:color="auto"/>
            <w:right w:val="none" w:sz="0" w:space="0" w:color="auto"/>
          </w:divBdr>
        </w:div>
      </w:divsChild>
    </w:div>
    <w:div w:id="1543439964">
      <w:bodyDiv w:val="1"/>
      <w:marLeft w:val="0"/>
      <w:marRight w:val="0"/>
      <w:marTop w:val="0"/>
      <w:marBottom w:val="0"/>
      <w:divBdr>
        <w:top w:val="none" w:sz="0" w:space="0" w:color="auto"/>
        <w:left w:val="none" w:sz="0" w:space="0" w:color="auto"/>
        <w:bottom w:val="none" w:sz="0" w:space="0" w:color="auto"/>
        <w:right w:val="none" w:sz="0" w:space="0" w:color="auto"/>
      </w:divBdr>
      <w:divsChild>
        <w:div w:id="1464346996">
          <w:marLeft w:val="0"/>
          <w:marRight w:val="0"/>
          <w:marTop w:val="0"/>
          <w:marBottom w:val="0"/>
          <w:divBdr>
            <w:top w:val="none" w:sz="0" w:space="0" w:color="auto"/>
            <w:left w:val="none" w:sz="0" w:space="0" w:color="auto"/>
            <w:bottom w:val="none" w:sz="0" w:space="0" w:color="auto"/>
            <w:right w:val="none" w:sz="0" w:space="0" w:color="auto"/>
          </w:divBdr>
          <w:divsChild>
            <w:div w:id="509830247">
              <w:marLeft w:val="0"/>
              <w:marRight w:val="0"/>
              <w:marTop w:val="0"/>
              <w:marBottom w:val="0"/>
              <w:divBdr>
                <w:top w:val="none" w:sz="0" w:space="0" w:color="auto"/>
                <w:left w:val="none" w:sz="0" w:space="0" w:color="auto"/>
                <w:bottom w:val="none" w:sz="0" w:space="0" w:color="auto"/>
                <w:right w:val="none" w:sz="0" w:space="0" w:color="auto"/>
              </w:divBdr>
              <w:divsChild>
                <w:div w:id="2102333181">
                  <w:marLeft w:val="0"/>
                  <w:marRight w:val="0"/>
                  <w:marTop w:val="0"/>
                  <w:marBottom w:val="0"/>
                  <w:divBdr>
                    <w:top w:val="none" w:sz="0" w:space="0" w:color="auto"/>
                    <w:left w:val="none" w:sz="0" w:space="0" w:color="auto"/>
                    <w:bottom w:val="none" w:sz="0" w:space="0" w:color="auto"/>
                    <w:right w:val="none" w:sz="0" w:space="0" w:color="auto"/>
                  </w:divBdr>
                  <w:divsChild>
                    <w:div w:id="753551472">
                      <w:marLeft w:val="0"/>
                      <w:marRight w:val="0"/>
                      <w:marTop w:val="0"/>
                      <w:marBottom w:val="0"/>
                      <w:divBdr>
                        <w:top w:val="none" w:sz="0" w:space="0" w:color="auto"/>
                        <w:left w:val="none" w:sz="0" w:space="0" w:color="auto"/>
                        <w:bottom w:val="none" w:sz="0" w:space="0" w:color="auto"/>
                        <w:right w:val="none" w:sz="0" w:space="0" w:color="auto"/>
                      </w:divBdr>
                      <w:divsChild>
                        <w:div w:id="166940829">
                          <w:marLeft w:val="0"/>
                          <w:marRight w:val="0"/>
                          <w:marTop w:val="0"/>
                          <w:marBottom w:val="0"/>
                          <w:divBdr>
                            <w:top w:val="none" w:sz="0" w:space="0" w:color="auto"/>
                            <w:left w:val="none" w:sz="0" w:space="0" w:color="auto"/>
                            <w:bottom w:val="none" w:sz="0" w:space="0" w:color="auto"/>
                            <w:right w:val="none" w:sz="0" w:space="0" w:color="auto"/>
                          </w:divBdr>
                          <w:divsChild>
                            <w:div w:id="941183676">
                              <w:marLeft w:val="0"/>
                              <w:marRight w:val="0"/>
                              <w:marTop w:val="0"/>
                              <w:marBottom w:val="0"/>
                              <w:divBdr>
                                <w:top w:val="none" w:sz="0" w:space="0" w:color="auto"/>
                                <w:left w:val="none" w:sz="0" w:space="0" w:color="auto"/>
                                <w:bottom w:val="none" w:sz="0" w:space="0" w:color="auto"/>
                                <w:right w:val="none" w:sz="0" w:space="0" w:color="auto"/>
                              </w:divBdr>
                              <w:divsChild>
                                <w:div w:id="1807426534">
                                  <w:marLeft w:val="0"/>
                                  <w:marRight w:val="0"/>
                                  <w:marTop w:val="0"/>
                                  <w:marBottom w:val="0"/>
                                  <w:divBdr>
                                    <w:top w:val="none" w:sz="0" w:space="0" w:color="auto"/>
                                    <w:left w:val="none" w:sz="0" w:space="0" w:color="auto"/>
                                    <w:bottom w:val="none" w:sz="0" w:space="0" w:color="auto"/>
                                    <w:right w:val="none" w:sz="0" w:space="0" w:color="auto"/>
                                  </w:divBdr>
                                  <w:divsChild>
                                    <w:div w:id="17061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1578606">
      <w:bodyDiv w:val="1"/>
      <w:marLeft w:val="0"/>
      <w:marRight w:val="0"/>
      <w:marTop w:val="0"/>
      <w:marBottom w:val="0"/>
      <w:divBdr>
        <w:top w:val="none" w:sz="0" w:space="0" w:color="auto"/>
        <w:left w:val="none" w:sz="0" w:space="0" w:color="auto"/>
        <w:bottom w:val="none" w:sz="0" w:space="0" w:color="auto"/>
        <w:right w:val="none" w:sz="0" w:space="0" w:color="auto"/>
      </w:divBdr>
    </w:div>
    <w:div w:id="1561208545">
      <w:bodyDiv w:val="1"/>
      <w:marLeft w:val="0"/>
      <w:marRight w:val="0"/>
      <w:marTop w:val="0"/>
      <w:marBottom w:val="0"/>
      <w:divBdr>
        <w:top w:val="none" w:sz="0" w:space="0" w:color="auto"/>
        <w:left w:val="none" w:sz="0" w:space="0" w:color="auto"/>
        <w:bottom w:val="none" w:sz="0" w:space="0" w:color="auto"/>
        <w:right w:val="none" w:sz="0" w:space="0" w:color="auto"/>
      </w:divBdr>
    </w:div>
    <w:div w:id="1572351990">
      <w:bodyDiv w:val="1"/>
      <w:marLeft w:val="0"/>
      <w:marRight w:val="0"/>
      <w:marTop w:val="0"/>
      <w:marBottom w:val="0"/>
      <w:divBdr>
        <w:top w:val="none" w:sz="0" w:space="0" w:color="auto"/>
        <w:left w:val="none" w:sz="0" w:space="0" w:color="auto"/>
        <w:bottom w:val="none" w:sz="0" w:space="0" w:color="auto"/>
        <w:right w:val="none" w:sz="0" w:space="0" w:color="auto"/>
      </w:divBdr>
    </w:div>
    <w:div w:id="1579560091">
      <w:bodyDiv w:val="1"/>
      <w:marLeft w:val="0"/>
      <w:marRight w:val="0"/>
      <w:marTop w:val="0"/>
      <w:marBottom w:val="0"/>
      <w:divBdr>
        <w:top w:val="none" w:sz="0" w:space="0" w:color="auto"/>
        <w:left w:val="none" w:sz="0" w:space="0" w:color="auto"/>
        <w:bottom w:val="none" w:sz="0" w:space="0" w:color="auto"/>
        <w:right w:val="none" w:sz="0" w:space="0" w:color="auto"/>
      </w:divBdr>
    </w:div>
    <w:div w:id="1589120167">
      <w:bodyDiv w:val="1"/>
      <w:marLeft w:val="0"/>
      <w:marRight w:val="0"/>
      <w:marTop w:val="0"/>
      <w:marBottom w:val="0"/>
      <w:divBdr>
        <w:top w:val="none" w:sz="0" w:space="0" w:color="auto"/>
        <w:left w:val="none" w:sz="0" w:space="0" w:color="auto"/>
        <w:bottom w:val="none" w:sz="0" w:space="0" w:color="auto"/>
        <w:right w:val="none" w:sz="0" w:space="0" w:color="auto"/>
      </w:divBdr>
    </w:div>
    <w:div w:id="1603760828">
      <w:bodyDiv w:val="1"/>
      <w:marLeft w:val="0"/>
      <w:marRight w:val="0"/>
      <w:marTop w:val="0"/>
      <w:marBottom w:val="0"/>
      <w:divBdr>
        <w:top w:val="none" w:sz="0" w:space="0" w:color="auto"/>
        <w:left w:val="none" w:sz="0" w:space="0" w:color="auto"/>
        <w:bottom w:val="none" w:sz="0" w:space="0" w:color="auto"/>
        <w:right w:val="none" w:sz="0" w:space="0" w:color="auto"/>
      </w:divBdr>
    </w:div>
    <w:div w:id="1607033172">
      <w:bodyDiv w:val="1"/>
      <w:marLeft w:val="0"/>
      <w:marRight w:val="0"/>
      <w:marTop w:val="0"/>
      <w:marBottom w:val="0"/>
      <w:divBdr>
        <w:top w:val="none" w:sz="0" w:space="0" w:color="auto"/>
        <w:left w:val="none" w:sz="0" w:space="0" w:color="auto"/>
        <w:bottom w:val="none" w:sz="0" w:space="0" w:color="auto"/>
        <w:right w:val="none" w:sz="0" w:space="0" w:color="auto"/>
      </w:divBdr>
    </w:div>
    <w:div w:id="1607736101">
      <w:bodyDiv w:val="1"/>
      <w:marLeft w:val="0"/>
      <w:marRight w:val="0"/>
      <w:marTop w:val="0"/>
      <w:marBottom w:val="0"/>
      <w:divBdr>
        <w:top w:val="none" w:sz="0" w:space="0" w:color="auto"/>
        <w:left w:val="none" w:sz="0" w:space="0" w:color="auto"/>
        <w:bottom w:val="none" w:sz="0" w:space="0" w:color="auto"/>
        <w:right w:val="none" w:sz="0" w:space="0" w:color="auto"/>
      </w:divBdr>
    </w:div>
    <w:div w:id="1617830313">
      <w:bodyDiv w:val="1"/>
      <w:marLeft w:val="0"/>
      <w:marRight w:val="0"/>
      <w:marTop w:val="0"/>
      <w:marBottom w:val="0"/>
      <w:divBdr>
        <w:top w:val="none" w:sz="0" w:space="0" w:color="auto"/>
        <w:left w:val="none" w:sz="0" w:space="0" w:color="auto"/>
        <w:bottom w:val="none" w:sz="0" w:space="0" w:color="auto"/>
        <w:right w:val="none" w:sz="0" w:space="0" w:color="auto"/>
      </w:divBdr>
      <w:divsChild>
        <w:div w:id="2051150623">
          <w:marLeft w:val="0"/>
          <w:marRight w:val="0"/>
          <w:marTop w:val="0"/>
          <w:marBottom w:val="0"/>
          <w:divBdr>
            <w:top w:val="none" w:sz="0" w:space="0" w:color="auto"/>
            <w:left w:val="none" w:sz="0" w:space="0" w:color="auto"/>
            <w:bottom w:val="none" w:sz="0" w:space="0" w:color="auto"/>
            <w:right w:val="none" w:sz="0" w:space="0" w:color="auto"/>
          </w:divBdr>
        </w:div>
        <w:div w:id="1500387195">
          <w:marLeft w:val="0"/>
          <w:marRight w:val="0"/>
          <w:marTop w:val="0"/>
          <w:marBottom w:val="0"/>
          <w:divBdr>
            <w:top w:val="none" w:sz="0" w:space="0" w:color="auto"/>
            <w:left w:val="none" w:sz="0" w:space="0" w:color="auto"/>
            <w:bottom w:val="none" w:sz="0" w:space="0" w:color="auto"/>
            <w:right w:val="none" w:sz="0" w:space="0" w:color="auto"/>
          </w:divBdr>
          <w:divsChild>
            <w:div w:id="386072682">
              <w:marLeft w:val="0"/>
              <w:marRight w:val="0"/>
              <w:marTop w:val="0"/>
              <w:marBottom w:val="0"/>
              <w:divBdr>
                <w:top w:val="none" w:sz="0" w:space="0" w:color="auto"/>
                <w:left w:val="none" w:sz="0" w:space="0" w:color="auto"/>
                <w:bottom w:val="none" w:sz="0" w:space="0" w:color="auto"/>
                <w:right w:val="none" w:sz="0" w:space="0" w:color="auto"/>
              </w:divBdr>
              <w:divsChild>
                <w:div w:id="1281885295">
                  <w:marLeft w:val="0"/>
                  <w:marRight w:val="0"/>
                  <w:marTop w:val="0"/>
                  <w:marBottom w:val="0"/>
                  <w:divBdr>
                    <w:top w:val="none" w:sz="0" w:space="0" w:color="auto"/>
                    <w:left w:val="none" w:sz="0" w:space="0" w:color="auto"/>
                    <w:bottom w:val="none" w:sz="0" w:space="0" w:color="auto"/>
                    <w:right w:val="none" w:sz="0" w:space="0" w:color="auto"/>
                  </w:divBdr>
                  <w:divsChild>
                    <w:div w:id="69850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21710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sChild>
        <w:div w:id="283508807">
          <w:marLeft w:val="0"/>
          <w:marRight w:val="0"/>
          <w:marTop w:val="0"/>
          <w:marBottom w:val="0"/>
          <w:divBdr>
            <w:top w:val="none" w:sz="0" w:space="0" w:color="auto"/>
            <w:left w:val="none" w:sz="0" w:space="0" w:color="auto"/>
            <w:bottom w:val="none" w:sz="0" w:space="0" w:color="auto"/>
            <w:right w:val="none" w:sz="0" w:space="0" w:color="auto"/>
          </w:divBdr>
        </w:div>
        <w:div w:id="1831944694">
          <w:marLeft w:val="0"/>
          <w:marRight w:val="0"/>
          <w:marTop w:val="0"/>
          <w:marBottom w:val="0"/>
          <w:divBdr>
            <w:top w:val="none" w:sz="0" w:space="0" w:color="auto"/>
            <w:left w:val="none" w:sz="0" w:space="0" w:color="auto"/>
            <w:bottom w:val="none" w:sz="0" w:space="0" w:color="auto"/>
            <w:right w:val="none" w:sz="0" w:space="0" w:color="auto"/>
          </w:divBdr>
          <w:divsChild>
            <w:div w:id="492259554">
              <w:marLeft w:val="0"/>
              <w:marRight w:val="0"/>
              <w:marTop w:val="0"/>
              <w:marBottom w:val="0"/>
              <w:divBdr>
                <w:top w:val="none" w:sz="0" w:space="0" w:color="auto"/>
                <w:left w:val="none" w:sz="0" w:space="0" w:color="auto"/>
                <w:bottom w:val="none" w:sz="0" w:space="0" w:color="auto"/>
                <w:right w:val="none" w:sz="0" w:space="0" w:color="auto"/>
              </w:divBdr>
            </w:div>
            <w:div w:id="636423542">
              <w:marLeft w:val="0"/>
              <w:marRight w:val="0"/>
              <w:marTop w:val="0"/>
              <w:marBottom w:val="0"/>
              <w:divBdr>
                <w:top w:val="none" w:sz="0" w:space="0" w:color="auto"/>
                <w:left w:val="none" w:sz="0" w:space="0" w:color="auto"/>
                <w:bottom w:val="none" w:sz="0" w:space="0" w:color="auto"/>
                <w:right w:val="none" w:sz="0" w:space="0" w:color="auto"/>
              </w:divBdr>
            </w:div>
          </w:divsChild>
        </w:div>
        <w:div w:id="2140224252">
          <w:marLeft w:val="0"/>
          <w:marRight w:val="0"/>
          <w:marTop w:val="0"/>
          <w:marBottom w:val="0"/>
          <w:divBdr>
            <w:top w:val="none" w:sz="0" w:space="0" w:color="auto"/>
            <w:left w:val="none" w:sz="0" w:space="0" w:color="auto"/>
            <w:bottom w:val="none" w:sz="0" w:space="0" w:color="auto"/>
            <w:right w:val="none" w:sz="0" w:space="0" w:color="auto"/>
          </w:divBdr>
          <w:divsChild>
            <w:div w:id="6291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40851">
      <w:bodyDiv w:val="1"/>
      <w:marLeft w:val="0"/>
      <w:marRight w:val="0"/>
      <w:marTop w:val="0"/>
      <w:marBottom w:val="0"/>
      <w:divBdr>
        <w:top w:val="none" w:sz="0" w:space="0" w:color="auto"/>
        <w:left w:val="none" w:sz="0" w:space="0" w:color="auto"/>
        <w:bottom w:val="none" w:sz="0" w:space="0" w:color="auto"/>
        <w:right w:val="none" w:sz="0" w:space="0" w:color="auto"/>
      </w:divBdr>
      <w:divsChild>
        <w:div w:id="674501183">
          <w:marLeft w:val="0"/>
          <w:marRight w:val="0"/>
          <w:marTop w:val="0"/>
          <w:marBottom w:val="0"/>
          <w:divBdr>
            <w:top w:val="none" w:sz="0" w:space="0" w:color="auto"/>
            <w:left w:val="none" w:sz="0" w:space="0" w:color="auto"/>
            <w:bottom w:val="none" w:sz="0" w:space="0" w:color="auto"/>
            <w:right w:val="none" w:sz="0" w:space="0" w:color="auto"/>
          </w:divBdr>
          <w:divsChild>
            <w:div w:id="109668771">
              <w:marLeft w:val="0"/>
              <w:marRight w:val="0"/>
              <w:marTop w:val="0"/>
              <w:marBottom w:val="0"/>
              <w:divBdr>
                <w:top w:val="none" w:sz="0" w:space="0" w:color="auto"/>
                <w:left w:val="none" w:sz="0" w:space="0" w:color="auto"/>
                <w:bottom w:val="none" w:sz="0" w:space="0" w:color="auto"/>
                <w:right w:val="none" w:sz="0" w:space="0" w:color="auto"/>
              </w:divBdr>
            </w:div>
            <w:div w:id="1296184551">
              <w:marLeft w:val="0"/>
              <w:marRight w:val="0"/>
              <w:marTop w:val="0"/>
              <w:marBottom w:val="0"/>
              <w:divBdr>
                <w:top w:val="none" w:sz="0" w:space="0" w:color="auto"/>
                <w:left w:val="none" w:sz="0" w:space="0" w:color="auto"/>
                <w:bottom w:val="none" w:sz="0" w:space="0" w:color="auto"/>
                <w:right w:val="none" w:sz="0" w:space="0" w:color="auto"/>
              </w:divBdr>
              <w:divsChild>
                <w:div w:id="1050955720">
                  <w:marLeft w:val="0"/>
                  <w:marRight w:val="0"/>
                  <w:marTop w:val="0"/>
                  <w:marBottom w:val="0"/>
                  <w:divBdr>
                    <w:top w:val="none" w:sz="0" w:space="0" w:color="auto"/>
                    <w:left w:val="none" w:sz="0" w:space="0" w:color="auto"/>
                    <w:bottom w:val="none" w:sz="0" w:space="0" w:color="auto"/>
                    <w:right w:val="none" w:sz="0" w:space="0" w:color="auto"/>
                  </w:divBdr>
                </w:div>
                <w:div w:id="1452673146">
                  <w:marLeft w:val="0"/>
                  <w:marRight w:val="0"/>
                  <w:marTop w:val="0"/>
                  <w:marBottom w:val="0"/>
                  <w:divBdr>
                    <w:top w:val="none" w:sz="0" w:space="0" w:color="auto"/>
                    <w:left w:val="none" w:sz="0" w:space="0" w:color="auto"/>
                    <w:bottom w:val="none" w:sz="0" w:space="0" w:color="auto"/>
                    <w:right w:val="none" w:sz="0" w:space="0" w:color="auto"/>
                  </w:divBdr>
                </w:div>
                <w:div w:id="1303345805">
                  <w:marLeft w:val="0"/>
                  <w:marRight w:val="0"/>
                  <w:marTop w:val="0"/>
                  <w:marBottom w:val="0"/>
                  <w:divBdr>
                    <w:top w:val="none" w:sz="0" w:space="0" w:color="auto"/>
                    <w:left w:val="none" w:sz="0" w:space="0" w:color="auto"/>
                    <w:bottom w:val="none" w:sz="0" w:space="0" w:color="auto"/>
                    <w:right w:val="none" w:sz="0" w:space="0" w:color="auto"/>
                  </w:divBdr>
                </w:div>
                <w:div w:id="75635299">
                  <w:marLeft w:val="0"/>
                  <w:marRight w:val="0"/>
                  <w:marTop w:val="0"/>
                  <w:marBottom w:val="0"/>
                  <w:divBdr>
                    <w:top w:val="none" w:sz="0" w:space="0" w:color="auto"/>
                    <w:left w:val="none" w:sz="0" w:space="0" w:color="auto"/>
                    <w:bottom w:val="none" w:sz="0" w:space="0" w:color="auto"/>
                    <w:right w:val="none" w:sz="0" w:space="0" w:color="auto"/>
                  </w:divBdr>
                  <w:divsChild>
                    <w:div w:id="1755272758">
                      <w:marLeft w:val="0"/>
                      <w:marRight w:val="0"/>
                      <w:marTop w:val="0"/>
                      <w:marBottom w:val="0"/>
                      <w:divBdr>
                        <w:top w:val="none" w:sz="0" w:space="0" w:color="auto"/>
                        <w:left w:val="none" w:sz="0" w:space="0" w:color="auto"/>
                        <w:bottom w:val="none" w:sz="0" w:space="0" w:color="auto"/>
                        <w:right w:val="none" w:sz="0" w:space="0" w:color="auto"/>
                      </w:divBdr>
                      <w:divsChild>
                        <w:div w:id="1225138027">
                          <w:marLeft w:val="0"/>
                          <w:marRight w:val="0"/>
                          <w:marTop w:val="0"/>
                          <w:marBottom w:val="0"/>
                          <w:divBdr>
                            <w:top w:val="none" w:sz="0" w:space="0" w:color="auto"/>
                            <w:left w:val="none" w:sz="0" w:space="0" w:color="auto"/>
                            <w:bottom w:val="none" w:sz="0" w:space="0" w:color="auto"/>
                            <w:right w:val="none" w:sz="0" w:space="0" w:color="auto"/>
                          </w:divBdr>
                          <w:divsChild>
                            <w:div w:id="1386488573">
                              <w:marLeft w:val="0"/>
                              <w:marRight w:val="0"/>
                              <w:marTop w:val="0"/>
                              <w:marBottom w:val="0"/>
                              <w:divBdr>
                                <w:top w:val="none" w:sz="0" w:space="0" w:color="auto"/>
                                <w:left w:val="none" w:sz="0" w:space="0" w:color="auto"/>
                                <w:bottom w:val="none" w:sz="0" w:space="0" w:color="auto"/>
                                <w:right w:val="none" w:sz="0" w:space="0" w:color="auto"/>
                              </w:divBdr>
                              <w:divsChild>
                                <w:div w:id="428359076">
                                  <w:marLeft w:val="0"/>
                                  <w:marRight w:val="0"/>
                                  <w:marTop w:val="0"/>
                                  <w:marBottom w:val="0"/>
                                  <w:divBdr>
                                    <w:top w:val="none" w:sz="0" w:space="0" w:color="auto"/>
                                    <w:left w:val="none" w:sz="0" w:space="0" w:color="auto"/>
                                    <w:bottom w:val="none" w:sz="0" w:space="0" w:color="auto"/>
                                    <w:right w:val="none" w:sz="0" w:space="0" w:color="auto"/>
                                  </w:divBdr>
                                  <w:divsChild>
                                    <w:div w:id="1617907371">
                                      <w:marLeft w:val="0"/>
                                      <w:marRight w:val="0"/>
                                      <w:marTop w:val="0"/>
                                      <w:marBottom w:val="0"/>
                                      <w:divBdr>
                                        <w:top w:val="none" w:sz="0" w:space="0" w:color="auto"/>
                                        <w:left w:val="none" w:sz="0" w:space="0" w:color="auto"/>
                                        <w:bottom w:val="none" w:sz="0" w:space="0" w:color="auto"/>
                                        <w:right w:val="none" w:sz="0" w:space="0" w:color="auto"/>
                                      </w:divBdr>
                                      <w:divsChild>
                                        <w:div w:id="952177458">
                                          <w:marLeft w:val="0"/>
                                          <w:marRight w:val="0"/>
                                          <w:marTop w:val="0"/>
                                          <w:marBottom w:val="0"/>
                                          <w:divBdr>
                                            <w:top w:val="none" w:sz="0" w:space="0" w:color="auto"/>
                                            <w:left w:val="none" w:sz="0" w:space="0" w:color="auto"/>
                                            <w:bottom w:val="none" w:sz="0" w:space="0" w:color="auto"/>
                                            <w:right w:val="none" w:sz="0" w:space="0" w:color="auto"/>
                                          </w:divBdr>
                                          <w:divsChild>
                                            <w:div w:id="1623461150">
                                              <w:marLeft w:val="0"/>
                                              <w:marRight w:val="0"/>
                                              <w:marTop w:val="0"/>
                                              <w:marBottom w:val="0"/>
                                              <w:divBdr>
                                                <w:top w:val="none" w:sz="0" w:space="0" w:color="auto"/>
                                                <w:left w:val="none" w:sz="0" w:space="0" w:color="auto"/>
                                                <w:bottom w:val="none" w:sz="0" w:space="0" w:color="auto"/>
                                                <w:right w:val="none" w:sz="0" w:space="0" w:color="auto"/>
                                              </w:divBdr>
                                              <w:divsChild>
                                                <w:div w:id="282074390">
                                                  <w:marLeft w:val="0"/>
                                                  <w:marRight w:val="0"/>
                                                  <w:marTop w:val="0"/>
                                                  <w:marBottom w:val="0"/>
                                                  <w:divBdr>
                                                    <w:top w:val="none" w:sz="0" w:space="0" w:color="auto"/>
                                                    <w:left w:val="none" w:sz="0" w:space="0" w:color="auto"/>
                                                    <w:bottom w:val="none" w:sz="0" w:space="0" w:color="auto"/>
                                                    <w:right w:val="none" w:sz="0" w:space="0" w:color="auto"/>
                                                  </w:divBdr>
                                                  <w:divsChild>
                                                    <w:div w:id="1262909656">
                                                      <w:marLeft w:val="0"/>
                                                      <w:marRight w:val="0"/>
                                                      <w:marTop w:val="0"/>
                                                      <w:marBottom w:val="0"/>
                                                      <w:divBdr>
                                                        <w:top w:val="none" w:sz="0" w:space="0" w:color="auto"/>
                                                        <w:left w:val="none" w:sz="0" w:space="0" w:color="auto"/>
                                                        <w:bottom w:val="none" w:sz="0" w:space="0" w:color="auto"/>
                                                        <w:right w:val="none" w:sz="0" w:space="0" w:color="auto"/>
                                                      </w:divBdr>
                                                      <w:divsChild>
                                                        <w:div w:id="660548339">
                                                          <w:marLeft w:val="0"/>
                                                          <w:marRight w:val="0"/>
                                                          <w:marTop w:val="0"/>
                                                          <w:marBottom w:val="0"/>
                                                          <w:divBdr>
                                                            <w:top w:val="none" w:sz="0" w:space="0" w:color="auto"/>
                                                            <w:left w:val="none" w:sz="0" w:space="0" w:color="auto"/>
                                                            <w:bottom w:val="none" w:sz="0" w:space="0" w:color="auto"/>
                                                            <w:right w:val="none" w:sz="0" w:space="0" w:color="auto"/>
                                                          </w:divBdr>
                                                          <w:divsChild>
                                                            <w:div w:id="134641984">
                                                              <w:marLeft w:val="0"/>
                                                              <w:marRight w:val="0"/>
                                                              <w:marTop w:val="0"/>
                                                              <w:marBottom w:val="0"/>
                                                              <w:divBdr>
                                                                <w:top w:val="none" w:sz="0" w:space="0" w:color="auto"/>
                                                                <w:left w:val="none" w:sz="0" w:space="0" w:color="auto"/>
                                                                <w:bottom w:val="none" w:sz="0" w:space="0" w:color="auto"/>
                                                                <w:right w:val="none" w:sz="0" w:space="0" w:color="auto"/>
                                                              </w:divBdr>
                                                              <w:divsChild>
                                                                <w:div w:id="121389501">
                                                                  <w:marLeft w:val="0"/>
                                                                  <w:marRight w:val="0"/>
                                                                  <w:marTop w:val="0"/>
                                                                  <w:marBottom w:val="0"/>
                                                                  <w:divBdr>
                                                                    <w:top w:val="none" w:sz="0" w:space="0" w:color="auto"/>
                                                                    <w:left w:val="none" w:sz="0" w:space="0" w:color="auto"/>
                                                                    <w:bottom w:val="none" w:sz="0" w:space="0" w:color="auto"/>
                                                                    <w:right w:val="none" w:sz="0" w:space="0" w:color="auto"/>
                                                                  </w:divBdr>
                                                                  <w:divsChild>
                                                                    <w:div w:id="1252663879">
                                                                      <w:marLeft w:val="0"/>
                                                                      <w:marRight w:val="0"/>
                                                                      <w:marTop w:val="0"/>
                                                                      <w:marBottom w:val="0"/>
                                                                      <w:divBdr>
                                                                        <w:top w:val="none" w:sz="0" w:space="0" w:color="auto"/>
                                                                        <w:left w:val="none" w:sz="0" w:space="0" w:color="auto"/>
                                                                        <w:bottom w:val="none" w:sz="0" w:space="0" w:color="auto"/>
                                                                        <w:right w:val="none" w:sz="0" w:space="0" w:color="auto"/>
                                                                      </w:divBdr>
                                                                      <w:divsChild>
                                                                        <w:div w:id="126707121">
                                                                          <w:marLeft w:val="0"/>
                                                                          <w:marRight w:val="0"/>
                                                                          <w:marTop w:val="0"/>
                                                                          <w:marBottom w:val="0"/>
                                                                          <w:divBdr>
                                                                            <w:top w:val="none" w:sz="0" w:space="0" w:color="auto"/>
                                                                            <w:left w:val="none" w:sz="0" w:space="0" w:color="auto"/>
                                                                            <w:bottom w:val="none" w:sz="0" w:space="0" w:color="auto"/>
                                                                            <w:right w:val="none" w:sz="0" w:space="0" w:color="auto"/>
                                                                          </w:divBdr>
                                                                          <w:divsChild>
                                                                            <w:div w:id="88502240">
                                                                              <w:marLeft w:val="0"/>
                                                                              <w:marRight w:val="0"/>
                                                                              <w:marTop w:val="0"/>
                                                                              <w:marBottom w:val="0"/>
                                                                              <w:divBdr>
                                                                                <w:top w:val="none" w:sz="0" w:space="0" w:color="auto"/>
                                                                                <w:left w:val="none" w:sz="0" w:space="0" w:color="auto"/>
                                                                                <w:bottom w:val="none" w:sz="0" w:space="0" w:color="auto"/>
                                                                                <w:right w:val="none" w:sz="0" w:space="0" w:color="auto"/>
                                                                              </w:divBdr>
                                                                              <w:divsChild>
                                                                                <w:div w:id="1136987873">
                                                                                  <w:marLeft w:val="0"/>
                                                                                  <w:marRight w:val="0"/>
                                                                                  <w:marTop w:val="0"/>
                                                                                  <w:marBottom w:val="0"/>
                                                                                  <w:divBdr>
                                                                                    <w:top w:val="none" w:sz="0" w:space="0" w:color="auto"/>
                                                                                    <w:left w:val="none" w:sz="0" w:space="0" w:color="auto"/>
                                                                                    <w:bottom w:val="none" w:sz="0" w:space="0" w:color="auto"/>
                                                                                    <w:right w:val="none" w:sz="0" w:space="0" w:color="auto"/>
                                                                                  </w:divBdr>
                                                                                  <w:divsChild>
                                                                                    <w:div w:id="594939603">
                                                                                      <w:marLeft w:val="0"/>
                                                                                      <w:marRight w:val="0"/>
                                                                                      <w:marTop w:val="0"/>
                                                                                      <w:marBottom w:val="0"/>
                                                                                      <w:divBdr>
                                                                                        <w:top w:val="none" w:sz="0" w:space="0" w:color="auto"/>
                                                                                        <w:left w:val="none" w:sz="0" w:space="0" w:color="auto"/>
                                                                                        <w:bottom w:val="none" w:sz="0" w:space="0" w:color="auto"/>
                                                                                        <w:right w:val="none" w:sz="0" w:space="0" w:color="auto"/>
                                                                                      </w:divBdr>
                                                                                    </w:div>
                                                                                  </w:divsChild>
                                                                                </w:div>
                                                                                <w:div w:id="1826890621">
                                                                                  <w:marLeft w:val="0"/>
                                                                                  <w:marRight w:val="0"/>
                                                                                  <w:marTop w:val="0"/>
                                                                                  <w:marBottom w:val="0"/>
                                                                                  <w:divBdr>
                                                                                    <w:top w:val="none" w:sz="0" w:space="0" w:color="auto"/>
                                                                                    <w:left w:val="none" w:sz="0" w:space="0" w:color="auto"/>
                                                                                    <w:bottom w:val="none" w:sz="0" w:space="0" w:color="auto"/>
                                                                                    <w:right w:val="none" w:sz="0" w:space="0" w:color="auto"/>
                                                                                  </w:divBdr>
                                                                                </w:div>
                                                                                <w:div w:id="609315591">
                                                                                  <w:marLeft w:val="0"/>
                                                                                  <w:marRight w:val="0"/>
                                                                                  <w:marTop w:val="0"/>
                                                                                  <w:marBottom w:val="0"/>
                                                                                  <w:divBdr>
                                                                                    <w:top w:val="none" w:sz="0" w:space="0" w:color="auto"/>
                                                                                    <w:left w:val="none" w:sz="0" w:space="0" w:color="auto"/>
                                                                                    <w:bottom w:val="none" w:sz="0" w:space="0" w:color="auto"/>
                                                                                    <w:right w:val="none" w:sz="0" w:space="0" w:color="auto"/>
                                                                                  </w:divBdr>
                                                                                  <w:divsChild>
                                                                                    <w:div w:id="34212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4154191">
          <w:marLeft w:val="0"/>
          <w:marRight w:val="0"/>
          <w:marTop w:val="0"/>
          <w:marBottom w:val="0"/>
          <w:divBdr>
            <w:top w:val="none" w:sz="0" w:space="0" w:color="auto"/>
            <w:left w:val="none" w:sz="0" w:space="0" w:color="auto"/>
            <w:bottom w:val="none" w:sz="0" w:space="0" w:color="auto"/>
            <w:right w:val="none" w:sz="0" w:space="0" w:color="auto"/>
          </w:divBdr>
        </w:div>
        <w:div w:id="1109931925">
          <w:marLeft w:val="0"/>
          <w:marRight w:val="0"/>
          <w:marTop w:val="0"/>
          <w:marBottom w:val="0"/>
          <w:divBdr>
            <w:top w:val="none" w:sz="0" w:space="0" w:color="auto"/>
            <w:left w:val="none" w:sz="0" w:space="0" w:color="auto"/>
            <w:bottom w:val="none" w:sz="0" w:space="0" w:color="auto"/>
            <w:right w:val="none" w:sz="0" w:space="0" w:color="auto"/>
          </w:divBdr>
          <w:divsChild>
            <w:div w:id="978650050">
              <w:marLeft w:val="0"/>
              <w:marRight w:val="0"/>
              <w:marTop w:val="0"/>
              <w:marBottom w:val="0"/>
              <w:divBdr>
                <w:top w:val="none" w:sz="0" w:space="0" w:color="auto"/>
                <w:left w:val="none" w:sz="0" w:space="0" w:color="auto"/>
                <w:bottom w:val="none" w:sz="0" w:space="0" w:color="auto"/>
                <w:right w:val="none" w:sz="0" w:space="0" w:color="auto"/>
              </w:divBdr>
              <w:divsChild>
                <w:div w:id="280308300">
                  <w:marLeft w:val="0"/>
                  <w:marRight w:val="0"/>
                  <w:marTop w:val="0"/>
                  <w:marBottom w:val="0"/>
                  <w:divBdr>
                    <w:top w:val="none" w:sz="0" w:space="0" w:color="auto"/>
                    <w:left w:val="none" w:sz="0" w:space="0" w:color="auto"/>
                    <w:bottom w:val="none" w:sz="0" w:space="0" w:color="auto"/>
                    <w:right w:val="none" w:sz="0" w:space="0" w:color="auto"/>
                  </w:divBdr>
                  <w:divsChild>
                    <w:div w:id="1753158321">
                      <w:marLeft w:val="0"/>
                      <w:marRight w:val="0"/>
                      <w:marTop w:val="0"/>
                      <w:marBottom w:val="0"/>
                      <w:divBdr>
                        <w:top w:val="none" w:sz="0" w:space="0" w:color="auto"/>
                        <w:left w:val="none" w:sz="0" w:space="0" w:color="auto"/>
                        <w:bottom w:val="none" w:sz="0" w:space="0" w:color="auto"/>
                        <w:right w:val="none" w:sz="0" w:space="0" w:color="auto"/>
                      </w:divBdr>
                      <w:divsChild>
                        <w:div w:id="477721324">
                          <w:marLeft w:val="0"/>
                          <w:marRight w:val="0"/>
                          <w:marTop w:val="0"/>
                          <w:marBottom w:val="0"/>
                          <w:divBdr>
                            <w:top w:val="none" w:sz="0" w:space="0" w:color="auto"/>
                            <w:left w:val="none" w:sz="0" w:space="0" w:color="auto"/>
                            <w:bottom w:val="none" w:sz="0" w:space="0" w:color="auto"/>
                            <w:right w:val="none" w:sz="0" w:space="0" w:color="auto"/>
                          </w:divBdr>
                          <w:divsChild>
                            <w:div w:id="4484198">
                              <w:marLeft w:val="0"/>
                              <w:marRight w:val="0"/>
                              <w:marTop w:val="0"/>
                              <w:marBottom w:val="0"/>
                              <w:divBdr>
                                <w:top w:val="none" w:sz="0" w:space="0" w:color="auto"/>
                                <w:left w:val="none" w:sz="0" w:space="0" w:color="auto"/>
                                <w:bottom w:val="none" w:sz="0" w:space="0" w:color="auto"/>
                                <w:right w:val="none" w:sz="0" w:space="0" w:color="auto"/>
                              </w:divBdr>
                              <w:divsChild>
                                <w:div w:id="1918317121">
                                  <w:marLeft w:val="0"/>
                                  <w:marRight w:val="0"/>
                                  <w:marTop w:val="0"/>
                                  <w:marBottom w:val="0"/>
                                  <w:divBdr>
                                    <w:top w:val="none" w:sz="0" w:space="0" w:color="auto"/>
                                    <w:left w:val="none" w:sz="0" w:space="0" w:color="auto"/>
                                    <w:bottom w:val="none" w:sz="0" w:space="0" w:color="auto"/>
                                    <w:right w:val="none" w:sz="0" w:space="0" w:color="auto"/>
                                  </w:divBdr>
                                  <w:divsChild>
                                    <w:div w:id="1426265826">
                                      <w:marLeft w:val="0"/>
                                      <w:marRight w:val="0"/>
                                      <w:marTop w:val="0"/>
                                      <w:marBottom w:val="0"/>
                                      <w:divBdr>
                                        <w:top w:val="none" w:sz="0" w:space="0" w:color="auto"/>
                                        <w:left w:val="none" w:sz="0" w:space="0" w:color="auto"/>
                                        <w:bottom w:val="none" w:sz="0" w:space="0" w:color="auto"/>
                                        <w:right w:val="none" w:sz="0" w:space="0" w:color="auto"/>
                                      </w:divBdr>
                                      <w:divsChild>
                                        <w:div w:id="1992368022">
                                          <w:marLeft w:val="0"/>
                                          <w:marRight w:val="0"/>
                                          <w:marTop w:val="0"/>
                                          <w:marBottom w:val="0"/>
                                          <w:divBdr>
                                            <w:top w:val="none" w:sz="0" w:space="0" w:color="auto"/>
                                            <w:left w:val="none" w:sz="0" w:space="0" w:color="auto"/>
                                            <w:bottom w:val="none" w:sz="0" w:space="0" w:color="auto"/>
                                            <w:right w:val="none" w:sz="0" w:space="0" w:color="auto"/>
                                          </w:divBdr>
                                          <w:divsChild>
                                            <w:div w:id="1163199785">
                                              <w:marLeft w:val="0"/>
                                              <w:marRight w:val="0"/>
                                              <w:marTop w:val="0"/>
                                              <w:marBottom w:val="0"/>
                                              <w:divBdr>
                                                <w:top w:val="none" w:sz="0" w:space="0" w:color="auto"/>
                                                <w:left w:val="none" w:sz="0" w:space="0" w:color="auto"/>
                                                <w:bottom w:val="none" w:sz="0" w:space="0" w:color="auto"/>
                                                <w:right w:val="none" w:sz="0" w:space="0" w:color="auto"/>
                                              </w:divBdr>
                                              <w:divsChild>
                                                <w:div w:id="1669938265">
                                                  <w:marLeft w:val="0"/>
                                                  <w:marRight w:val="0"/>
                                                  <w:marTop w:val="0"/>
                                                  <w:marBottom w:val="0"/>
                                                  <w:divBdr>
                                                    <w:top w:val="none" w:sz="0" w:space="0" w:color="auto"/>
                                                    <w:left w:val="none" w:sz="0" w:space="0" w:color="auto"/>
                                                    <w:bottom w:val="none" w:sz="0" w:space="0" w:color="auto"/>
                                                    <w:right w:val="none" w:sz="0" w:space="0" w:color="auto"/>
                                                  </w:divBdr>
                                                  <w:divsChild>
                                                    <w:div w:id="1025179664">
                                                      <w:marLeft w:val="0"/>
                                                      <w:marRight w:val="0"/>
                                                      <w:marTop w:val="0"/>
                                                      <w:marBottom w:val="0"/>
                                                      <w:divBdr>
                                                        <w:top w:val="none" w:sz="0" w:space="0" w:color="auto"/>
                                                        <w:left w:val="none" w:sz="0" w:space="0" w:color="auto"/>
                                                        <w:bottom w:val="none" w:sz="0" w:space="0" w:color="auto"/>
                                                        <w:right w:val="none" w:sz="0" w:space="0" w:color="auto"/>
                                                      </w:divBdr>
                                                      <w:divsChild>
                                                        <w:div w:id="1521814400">
                                                          <w:marLeft w:val="0"/>
                                                          <w:marRight w:val="0"/>
                                                          <w:marTop w:val="0"/>
                                                          <w:marBottom w:val="0"/>
                                                          <w:divBdr>
                                                            <w:top w:val="none" w:sz="0" w:space="0" w:color="auto"/>
                                                            <w:left w:val="none" w:sz="0" w:space="0" w:color="auto"/>
                                                            <w:bottom w:val="none" w:sz="0" w:space="0" w:color="auto"/>
                                                            <w:right w:val="none" w:sz="0" w:space="0" w:color="auto"/>
                                                          </w:divBdr>
                                                          <w:divsChild>
                                                            <w:div w:id="1059399411">
                                                              <w:marLeft w:val="0"/>
                                                              <w:marRight w:val="0"/>
                                                              <w:marTop w:val="0"/>
                                                              <w:marBottom w:val="0"/>
                                                              <w:divBdr>
                                                                <w:top w:val="none" w:sz="0" w:space="0" w:color="auto"/>
                                                                <w:left w:val="none" w:sz="0" w:space="0" w:color="auto"/>
                                                                <w:bottom w:val="none" w:sz="0" w:space="0" w:color="auto"/>
                                                                <w:right w:val="none" w:sz="0" w:space="0" w:color="auto"/>
                                                              </w:divBdr>
                                                              <w:divsChild>
                                                                <w:div w:id="1503668699">
                                                                  <w:marLeft w:val="0"/>
                                                                  <w:marRight w:val="0"/>
                                                                  <w:marTop w:val="0"/>
                                                                  <w:marBottom w:val="0"/>
                                                                  <w:divBdr>
                                                                    <w:top w:val="none" w:sz="0" w:space="0" w:color="auto"/>
                                                                    <w:left w:val="none" w:sz="0" w:space="0" w:color="auto"/>
                                                                    <w:bottom w:val="none" w:sz="0" w:space="0" w:color="auto"/>
                                                                    <w:right w:val="none" w:sz="0" w:space="0" w:color="auto"/>
                                                                  </w:divBdr>
                                                                  <w:divsChild>
                                                                    <w:div w:id="1111125175">
                                                                      <w:marLeft w:val="0"/>
                                                                      <w:marRight w:val="0"/>
                                                                      <w:marTop w:val="0"/>
                                                                      <w:marBottom w:val="0"/>
                                                                      <w:divBdr>
                                                                        <w:top w:val="none" w:sz="0" w:space="0" w:color="auto"/>
                                                                        <w:left w:val="none" w:sz="0" w:space="0" w:color="auto"/>
                                                                        <w:bottom w:val="none" w:sz="0" w:space="0" w:color="auto"/>
                                                                        <w:right w:val="none" w:sz="0" w:space="0" w:color="auto"/>
                                                                      </w:divBdr>
                                                                      <w:divsChild>
                                                                        <w:div w:id="1282106937">
                                                                          <w:marLeft w:val="0"/>
                                                                          <w:marRight w:val="0"/>
                                                                          <w:marTop w:val="0"/>
                                                                          <w:marBottom w:val="0"/>
                                                                          <w:divBdr>
                                                                            <w:top w:val="none" w:sz="0" w:space="0" w:color="auto"/>
                                                                            <w:left w:val="none" w:sz="0" w:space="0" w:color="auto"/>
                                                                            <w:bottom w:val="none" w:sz="0" w:space="0" w:color="auto"/>
                                                                            <w:right w:val="none" w:sz="0" w:space="0" w:color="auto"/>
                                                                          </w:divBdr>
                                                                          <w:divsChild>
                                                                            <w:div w:id="695887918">
                                                                              <w:marLeft w:val="0"/>
                                                                              <w:marRight w:val="0"/>
                                                                              <w:marTop w:val="0"/>
                                                                              <w:marBottom w:val="0"/>
                                                                              <w:divBdr>
                                                                                <w:top w:val="none" w:sz="0" w:space="0" w:color="auto"/>
                                                                                <w:left w:val="none" w:sz="0" w:space="0" w:color="auto"/>
                                                                                <w:bottom w:val="none" w:sz="0" w:space="0" w:color="auto"/>
                                                                                <w:right w:val="none" w:sz="0" w:space="0" w:color="auto"/>
                                                                              </w:divBdr>
                                                                            </w:div>
                                                                          </w:divsChild>
                                                                        </w:div>
                                                                        <w:div w:id="870387074">
                                                                          <w:marLeft w:val="0"/>
                                                                          <w:marRight w:val="0"/>
                                                                          <w:marTop w:val="0"/>
                                                                          <w:marBottom w:val="0"/>
                                                                          <w:divBdr>
                                                                            <w:top w:val="none" w:sz="0" w:space="0" w:color="auto"/>
                                                                            <w:left w:val="none" w:sz="0" w:space="0" w:color="auto"/>
                                                                            <w:bottom w:val="none" w:sz="0" w:space="0" w:color="auto"/>
                                                                            <w:right w:val="none" w:sz="0" w:space="0" w:color="auto"/>
                                                                          </w:divBdr>
                                                                        </w:div>
                                                                        <w:div w:id="1429546545">
                                                                          <w:marLeft w:val="0"/>
                                                                          <w:marRight w:val="0"/>
                                                                          <w:marTop w:val="0"/>
                                                                          <w:marBottom w:val="0"/>
                                                                          <w:divBdr>
                                                                            <w:top w:val="none" w:sz="0" w:space="0" w:color="auto"/>
                                                                            <w:left w:val="none" w:sz="0" w:space="0" w:color="auto"/>
                                                                            <w:bottom w:val="none" w:sz="0" w:space="0" w:color="auto"/>
                                                                            <w:right w:val="none" w:sz="0" w:space="0" w:color="auto"/>
                                                                          </w:divBdr>
                                                                          <w:divsChild>
                                                                            <w:div w:id="1349408580">
                                                                              <w:marLeft w:val="0"/>
                                                                              <w:marRight w:val="0"/>
                                                                              <w:marTop w:val="0"/>
                                                                              <w:marBottom w:val="0"/>
                                                                              <w:divBdr>
                                                                                <w:top w:val="none" w:sz="0" w:space="0" w:color="auto"/>
                                                                                <w:left w:val="none" w:sz="0" w:space="0" w:color="auto"/>
                                                                                <w:bottom w:val="none" w:sz="0" w:space="0" w:color="auto"/>
                                                                                <w:right w:val="none" w:sz="0" w:space="0" w:color="auto"/>
                                                                              </w:divBdr>
                                                                            </w:div>
                                                                            <w:div w:id="189970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6591315">
      <w:bodyDiv w:val="1"/>
      <w:marLeft w:val="0"/>
      <w:marRight w:val="0"/>
      <w:marTop w:val="0"/>
      <w:marBottom w:val="0"/>
      <w:divBdr>
        <w:top w:val="none" w:sz="0" w:space="0" w:color="auto"/>
        <w:left w:val="none" w:sz="0" w:space="0" w:color="auto"/>
        <w:bottom w:val="none" w:sz="0" w:space="0" w:color="auto"/>
        <w:right w:val="none" w:sz="0" w:space="0" w:color="auto"/>
      </w:divBdr>
    </w:div>
    <w:div w:id="1667367673">
      <w:bodyDiv w:val="1"/>
      <w:marLeft w:val="0"/>
      <w:marRight w:val="0"/>
      <w:marTop w:val="0"/>
      <w:marBottom w:val="0"/>
      <w:divBdr>
        <w:top w:val="none" w:sz="0" w:space="0" w:color="auto"/>
        <w:left w:val="none" w:sz="0" w:space="0" w:color="auto"/>
        <w:bottom w:val="none" w:sz="0" w:space="0" w:color="auto"/>
        <w:right w:val="none" w:sz="0" w:space="0" w:color="auto"/>
      </w:divBdr>
    </w:div>
    <w:div w:id="1687518326">
      <w:bodyDiv w:val="1"/>
      <w:marLeft w:val="0"/>
      <w:marRight w:val="0"/>
      <w:marTop w:val="0"/>
      <w:marBottom w:val="0"/>
      <w:divBdr>
        <w:top w:val="none" w:sz="0" w:space="0" w:color="auto"/>
        <w:left w:val="none" w:sz="0" w:space="0" w:color="auto"/>
        <w:bottom w:val="none" w:sz="0" w:space="0" w:color="auto"/>
        <w:right w:val="none" w:sz="0" w:space="0" w:color="auto"/>
      </w:divBdr>
      <w:divsChild>
        <w:div w:id="1149829418">
          <w:marLeft w:val="0"/>
          <w:marRight w:val="0"/>
          <w:marTop w:val="0"/>
          <w:marBottom w:val="0"/>
          <w:divBdr>
            <w:top w:val="none" w:sz="0" w:space="0" w:color="auto"/>
            <w:left w:val="none" w:sz="0" w:space="0" w:color="auto"/>
            <w:bottom w:val="none" w:sz="0" w:space="0" w:color="auto"/>
            <w:right w:val="none" w:sz="0" w:space="0" w:color="auto"/>
          </w:divBdr>
        </w:div>
        <w:div w:id="1600215199">
          <w:marLeft w:val="0"/>
          <w:marRight w:val="0"/>
          <w:marTop w:val="0"/>
          <w:marBottom w:val="0"/>
          <w:divBdr>
            <w:top w:val="none" w:sz="0" w:space="0" w:color="auto"/>
            <w:left w:val="none" w:sz="0" w:space="0" w:color="auto"/>
            <w:bottom w:val="none" w:sz="0" w:space="0" w:color="auto"/>
            <w:right w:val="none" w:sz="0" w:space="0" w:color="auto"/>
          </w:divBdr>
          <w:divsChild>
            <w:div w:id="527107616">
              <w:marLeft w:val="0"/>
              <w:marRight w:val="0"/>
              <w:marTop w:val="0"/>
              <w:marBottom w:val="0"/>
              <w:divBdr>
                <w:top w:val="none" w:sz="0" w:space="0" w:color="auto"/>
                <w:left w:val="none" w:sz="0" w:space="0" w:color="auto"/>
                <w:bottom w:val="none" w:sz="0" w:space="0" w:color="auto"/>
                <w:right w:val="none" w:sz="0" w:space="0" w:color="auto"/>
              </w:divBdr>
            </w:div>
            <w:div w:id="1949921234">
              <w:marLeft w:val="0"/>
              <w:marRight w:val="0"/>
              <w:marTop w:val="0"/>
              <w:marBottom w:val="0"/>
              <w:divBdr>
                <w:top w:val="none" w:sz="0" w:space="0" w:color="auto"/>
                <w:left w:val="none" w:sz="0" w:space="0" w:color="auto"/>
                <w:bottom w:val="none" w:sz="0" w:space="0" w:color="auto"/>
                <w:right w:val="none" w:sz="0" w:space="0" w:color="auto"/>
              </w:divBdr>
            </w:div>
            <w:div w:id="1737510900">
              <w:marLeft w:val="0"/>
              <w:marRight w:val="0"/>
              <w:marTop w:val="0"/>
              <w:marBottom w:val="0"/>
              <w:divBdr>
                <w:top w:val="none" w:sz="0" w:space="0" w:color="auto"/>
                <w:left w:val="none" w:sz="0" w:space="0" w:color="auto"/>
                <w:bottom w:val="none" w:sz="0" w:space="0" w:color="auto"/>
                <w:right w:val="none" w:sz="0" w:space="0" w:color="auto"/>
              </w:divBdr>
            </w:div>
            <w:div w:id="1727334595">
              <w:marLeft w:val="0"/>
              <w:marRight w:val="0"/>
              <w:marTop w:val="0"/>
              <w:marBottom w:val="0"/>
              <w:divBdr>
                <w:top w:val="none" w:sz="0" w:space="0" w:color="auto"/>
                <w:left w:val="none" w:sz="0" w:space="0" w:color="auto"/>
                <w:bottom w:val="none" w:sz="0" w:space="0" w:color="auto"/>
                <w:right w:val="none" w:sz="0" w:space="0" w:color="auto"/>
              </w:divBdr>
            </w:div>
            <w:div w:id="972827307">
              <w:marLeft w:val="0"/>
              <w:marRight w:val="0"/>
              <w:marTop w:val="0"/>
              <w:marBottom w:val="0"/>
              <w:divBdr>
                <w:top w:val="none" w:sz="0" w:space="0" w:color="auto"/>
                <w:left w:val="none" w:sz="0" w:space="0" w:color="auto"/>
                <w:bottom w:val="none" w:sz="0" w:space="0" w:color="auto"/>
                <w:right w:val="none" w:sz="0" w:space="0" w:color="auto"/>
              </w:divBdr>
            </w:div>
            <w:div w:id="2090729709">
              <w:marLeft w:val="0"/>
              <w:marRight w:val="0"/>
              <w:marTop w:val="0"/>
              <w:marBottom w:val="0"/>
              <w:divBdr>
                <w:top w:val="none" w:sz="0" w:space="0" w:color="auto"/>
                <w:left w:val="none" w:sz="0" w:space="0" w:color="auto"/>
                <w:bottom w:val="none" w:sz="0" w:space="0" w:color="auto"/>
                <w:right w:val="none" w:sz="0" w:space="0" w:color="auto"/>
              </w:divBdr>
            </w:div>
            <w:div w:id="25115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423586">
      <w:bodyDiv w:val="1"/>
      <w:marLeft w:val="0"/>
      <w:marRight w:val="0"/>
      <w:marTop w:val="0"/>
      <w:marBottom w:val="0"/>
      <w:divBdr>
        <w:top w:val="none" w:sz="0" w:space="0" w:color="auto"/>
        <w:left w:val="none" w:sz="0" w:space="0" w:color="auto"/>
        <w:bottom w:val="none" w:sz="0" w:space="0" w:color="auto"/>
        <w:right w:val="none" w:sz="0" w:space="0" w:color="auto"/>
      </w:divBdr>
    </w:div>
    <w:div w:id="1696998645">
      <w:bodyDiv w:val="1"/>
      <w:marLeft w:val="0"/>
      <w:marRight w:val="0"/>
      <w:marTop w:val="0"/>
      <w:marBottom w:val="0"/>
      <w:divBdr>
        <w:top w:val="none" w:sz="0" w:space="0" w:color="auto"/>
        <w:left w:val="none" w:sz="0" w:space="0" w:color="auto"/>
        <w:bottom w:val="none" w:sz="0" w:space="0" w:color="auto"/>
        <w:right w:val="none" w:sz="0" w:space="0" w:color="auto"/>
      </w:divBdr>
    </w:div>
    <w:div w:id="1707825250">
      <w:bodyDiv w:val="1"/>
      <w:marLeft w:val="0"/>
      <w:marRight w:val="0"/>
      <w:marTop w:val="0"/>
      <w:marBottom w:val="0"/>
      <w:divBdr>
        <w:top w:val="none" w:sz="0" w:space="0" w:color="auto"/>
        <w:left w:val="none" w:sz="0" w:space="0" w:color="auto"/>
        <w:bottom w:val="none" w:sz="0" w:space="0" w:color="auto"/>
        <w:right w:val="none" w:sz="0" w:space="0" w:color="auto"/>
      </w:divBdr>
    </w:div>
    <w:div w:id="1733697827">
      <w:bodyDiv w:val="1"/>
      <w:marLeft w:val="0"/>
      <w:marRight w:val="0"/>
      <w:marTop w:val="0"/>
      <w:marBottom w:val="0"/>
      <w:divBdr>
        <w:top w:val="none" w:sz="0" w:space="0" w:color="auto"/>
        <w:left w:val="none" w:sz="0" w:space="0" w:color="auto"/>
        <w:bottom w:val="none" w:sz="0" w:space="0" w:color="auto"/>
        <w:right w:val="none" w:sz="0" w:space="0" w:color="auto"/>
      </w:divBdr>
    </w:div>
    <w:div w:id="1734354917">
      <w:bodyDiv w:val="1"/>
      <w:marLeft w:val="0"/>
      <w:marRight w:val="0"/>
      <w:marTop w:val="0"/>
      <w:marBottom w:val="0"/>
      <w:divBdr>
        <w:top w:val="none" w:sz="0" w:space="0" w:color="auto"/>
        <w:left w:val="none" w:sz="0" w:space="0" w:color="auto"/>
        <w:bottom w:val="none" w:sz="0" w:space="0" w:color="auto"/>
        <w:right w:val="none" w:sz="0" w:space="0" w:color="auto"/>
      </w:divBdr>
      <w:divsChild>
        <w:div w:id="1077633473">
          <w:marLeft w:val="0"/>
          <w:marRight w:val="0"/>
          <w:marTop w:val="0"/>
          <w:marBottom w:val="0"/>
          <w:divBdr>
            <w:top w:val="none" w:sz="0" w:space="0" w:color="auto"/>
            <w:left w:val="none" w:sz="0" w:space="0" w:color="auto"/>
            <w:bottom w:val="none" w:sz="0" w:space="0" w:color="auto"/>
            <w:right w:val="none" w:sz="0" w:space="0" w:color="auto"/>
          </w:divBdr>
          <w:divsChild>
            <w:div w:id="1478910361">
              <w:marLeft w:val="0"/>
              <w:marRight w:val="0"/>
              <w:marTop w:val="0"/>
              <w:marBottom w:val="0"/>
              <w:divBdr>
                <w:top w:val="none" w:sz="0" w:space="0" w:color="auto"/>
                <w:left w:val="none" w:sz="0" w:space="0" w:color="auto"/>
                <w:bottom w:val="none" w:sz="0" w:space="0" w:color="auto"/>
                <w:right w:val="none" w:sz="0" w:space="0" w:color="auto"/>
              </w:divBdr>
              <w:divsChild>
                <w:div w:id="1471365120">
                  <w:marLeft w:val="0"/>
                  <w:marRight w:val="0"/>
                  <w:marTop w:val="0"/>
                  <w:marBottom w:val="0"/>
                  <w:divBdr>
                    <w:top w:val="none" w:sz="0" w:space="0" w:color="auto"/>
                    <w:left w:val="none" w:sz="0" w:space="0" w:color="auto"/>
                    <w:bottom w:val="none" w:sz="0" w:space="0" w:color="auto"/>
                    <w:right w:val="none" w:sz="0" w:space="0" w:color="auto"/>
                  </w:divBdr>
                  <w:divsChild>
                    <w:div w:id="684290845">
                      <w:marLeft w:val="0"/>
                      <w:marRight w:val="0"/>
                      <w:marTop w:val="0"/>
                      <w:marBottom w:val="0"/>
                      <w:divBdr>
                        <w:top w:val="none" w:sz="0" w:space="0" w:color="auto"/>
                        <w:left w:val="none" w:sz="0" w:space="0" w:color="auto"/>
                        <w:bottom w:val="none" w:sz="0" w:space="0" w:color="auto"/>
                        <w:right w:val="none" w:sz="0" w:space="0" w:color="auto"/>
                      </w:divBdr>
                      <w:divsChild>
                        <w:div w:id="960575519">
                          <w:marLeft w:val="0"/>
                          <w:marRight w:val="0"/>
                          <w:marTop w:val="0"/>
                          <w:marBottom w:val="0"/>
                          <w:divBdr>
                            <w:top w:val="none" w:sz="0" w:space="0" w:color="auto"/>
                            <w:left w:val="none" w:sz="0" w:space="0" w:color="auto"/>
                            <w:bottom w:val="none" w:sz="0" w:space="0" w:color="auto"/>
                            <w:right w:val="none" w:sz="0" w:space="0" w:color="auto"/>
                          </w:divBdr>
                          <w:divsChild>
                            <w:div w:id="671834400">
                              <w:marLeft w:val="0"/>
                              <w:marRight w:val="0"/>
                              <w:marTop w:val="0"/>
                              <w:marBottom w:val="0"/>
                              <w:divBdr>
                                <w:top w:val="none" w:sz="0" w:space="0" w:color="auto"/>
                                <w:left w:val="none" w:sz="0" w:space="0" w:color="auto"/>
                                <w:bottom w:val="none" w:sz="0" w:space="0" w:color="auto"/>
                                <w:right w:val="none" w:sz="0" w:space="0" w:color="auto"/>
                              </w:divBdr>
                              <w:divsChild>
                                <w:div w:id="322858159">
                                  <w:marLeft w:val="0"/>
                                  <w:marRight w:val="0"/>
                                  <w:marTop w:val="0"/>
                                  <w:marBottom w:val="0"/>
                                  <w:divBdr>
                                    <w:top w:val="none" w:sz="0" w:space="0" w:color="auto"/>
                                    <w:left w:val="none" w:sz="0" w:space="0" w:color="auto"/>
                                    <w:bottom w:val="none" w:sz="0" w:space="0" w:color="auto"/>
                                    <w:right w:val="none" w:sz="0" w:space="0" w:color="auto"/>
                                  </w:divBdr>
                                  <w:divsChild>
                                    <w:div w:id="843712359">
                                      <w:marLeft w:val="0"/>
                                      <w:marRight w:val="0"/>
                                      <w:marTop w:val="0"/>
                                      <w:marBottom w:val="0"/>
                                      <w:divBdr>
                                        <w:top w:val="none" w:sz="0" w:space="0" w:color="auto"/>
                                        <w:left w:val="none" w:sz="0" w:space="0" w:color="auto"/>
                                        <w:bottom w:val="none" w:sz="0" w:space="0" w:color="auto"/>
                                        <w:right w:val="none" w:sz="0" w:space="0" w:color="auto"/>
                                      </w:divBdr>
                                      <w:divsChild>
                                        <w:div w:id="341973233">
                                          <w:marLeft w:val="0"/>
                                          <w:marRight w:val="0"/>
                                          <w:marTop w:val="0"/>
                                          <w:marBottom w:val="0"/>
                                          <w:divBdr>
                                            <w:top w:val="none" w:sz="0" w:space="0" w:color="auto"/>
                                            <w:left w:val="none" w:sz="0" w:space="0" w:color="auto"/>
                                            <w:bottom w:val="none" w:sz="0" w:space="0" w:color="auto"/>
                                            <w:right w:val="none" w:sz="0" w:space="0" w:color="auto"/>
                                          </w:divBdr>
                                          <w:divsChild>
                                            <w:div w:id="452291182">
                                              <w:marLeft w:val="0"/>
                                              <w:marRight w:val="0"/>
                                              <w:marTop w:val="0"/>
                                              <w:marBottom w:val="0"/>
                                              <w:divBdr>
                                                <w:top w:val="none" w:sz="0" w:space="0" w:color="auto"/>
                                                <w:left w:val="none" w:sz="0" w:space="0" w:color="auto"/>
                                                <w:bottom w:val="none" w:sz="0" w:space="0" w:color="auto"/>
                                                <w:right w:val="none" w:sz="0" w:space="0" w:color="auto"/>
                                              </w:divBdr>
                                              <w:divsChild>
                                                <w:div w:id="1963146789">
                                                  <w:marLeft w:val="0"/>
                                                  <w:marRight w:val="0"/>
                                                  <w:marTop w:val="0"/>
                                                  <w:marBottom w:val="0"/>
                                                  <w:divBdr>
                                                    <w:top w:val="none" w:sz="0" w:space="0" w:color="auto"/>
                                                    <w:left w:val="none" w:sz="0" w:space="0" w:color="auto"/>
                                                    <w:bottom w:val="none" w:sz="0" w:space="0" w:color="auto"/>
                                                    <w:right w:val="none" w:sz="0" w:space="0" w:color="auto"/>
                                                  </w:divBdr>
                                                  <w:divsChild>
                                                    <w:div w:id="154101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6580">
                                          <w:marLeft w:val="0"/>
                                          <w:marRight w:val="0"/>
                                          <w:marTop w:val="0"/>
                                          <w:marBottom w:val="0"/>
                                          <w:divBdr>
                                            <w:top w:val="none" w:sz="0" w:space="0" w:color="auto"/>
                                            <w:left w:val="none" w:sz="0" w:space="0" w:color="auto"/>
                                            <w:bottom w:val="none" w:sz="0" w:space="0" w:color="auto"/>
                                            <w:right w:val="none" w:sz="0" w:space="0" w:color="auto"/>
                                          </w:divBdr>
                                          <w:divsChild>
                                            <w:div w:id="989821574">
                                              <w:marLeft w:val="0"/>
                                              <w:marRight w:val="0"/>
                                              <w:marTop w:val="0"/>
                                              <w:marBottom w:val="0"/>
                                              <w:divBdr>
                                                <w:top w:val="none" w:sz="0" w:space="0" w:color="auto"/>
                                                <w:left w:val="none" w:sz="0" w:space="0" w:color="auto"/>
                                                <w:bottom w:val="none" w:sz="0" w:space="0" w:color="auto"/>
                                                <w:right w:val="none" w:sz="0" w:space="0" w:color="auto"/>
                                              </w:divBdr>
                                              <w:divsChild>
                                                <w:div w:id="1049956775">
                                                  <w:marLeft w:val="0"/>
                                                  <w:marRight w:val="0"/>
                                                  <w:marTop w:val="0"/>
                                                  <w:marBottom w:val="0"/>
                                                  <w:divBdr>
                                                    <w:top w:val="none" w:sz="0" w:space="0" w:color="auto"/>
                                                    <w:left w:val="none" w:sz="0" w:space="0" w:color="auto"/>
                                                    <w:bottom w:val="none" w:sz="0" w:space="0" w:color="auto"/>
                                                    <w:right w:val="none" w:sz="0" w:space="0" w:color="auto"/>
                                                  </w:divBdr>
                                                  <w:divsChild>
                                                    <w:div w:id="137712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3975496">
          <w:marLeft w:val="0"/>
          <w:marRight w:val="0"/>
          <w:marTop w:val="0"/>
          <w:marBottom w:val="0"/>
          <w:divBdr>
            <w:top w:val="none" w:sz="0" w:space="0" w:color="auto"/>
            <w:left w:val="none" w:sz="0" w:space="0" w:color="auto"/>
            <w:bottom w:val="none" w:sz="0" w:space="0" w:color="auto"/>
            <w:right w:val="none" w:sz="0" w:space="0" w:color="auto"/>
          </w:divBdr>
          <w:divsChild>
            <w:div w:id="379013036">
              <w:marLeft w:val="0"/>
              <w:marRight w:val="0"/>
              <w:marTop w:val="0"/>
              <w:marBottom w:val="0"/>
              <w:divBdr>
                <w:top w:val="none" w:sz="0" w:space="0" w:color="auto"/>
                <w:left w:val="none" w:sz="0" w:space="0" w:color="auto"/>
                <w:bottom w:val="none" w:sz="0" w:space="0" w:color="auto"/>
                <w:right w:val="none" w:sz="0" w:space="0" w:color="auto"/>
              </w:divBdr>
              <w:divsChild>
                <w:div w:id="187295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549666">
      <w:bodyDiv w:val="1"/>
      <w:marLeft w:val="0"/>
      <w:marRight w:val="0"/>
      <w:marTop w:val="0"/>
      <w:marBottom w:val="0"/>
      <w:divBdr>
        <w:top w:val="none" w:sz="0" w:space="0" w:color="auto"/>
        <w:left w:val="none" w:sz="0" w:space="0" w:color="auto"/>
        <w:bottom w:val="none" w:sz="0" w:space="0" w:color="auto"/>
        <w:right w:val="none" w:sz="0" w:space="0" w:color="auto"/>
      </w:divBdr>
    </w:div>
    <w:div w:id="1756827186">
      <w:bodyDiv w:val="1"/>
      <w:marLeft w:val="0"/>
      <w:marRight w:val="0"/>
      <w:marTop w:val="0"/>
      <w:marBottom w:val="0"/>
      <w:divBdr>
        <w:top w:val="none" w:sz="0" w:space="0" w:color="auto"/>
        <w:left w:val="none" w:sz="0" w:space="0" w:color="auto"/>
        <w:bottom w:val="none" w:sz="0" w:space="0" w:color="auto"/>
        <w:right w:val="none" w:sz="0" w:space="0" w:color="auto"/>
      </w:divBdr>
    </w:div>
    <w:div w:id="1770810080">
      <w:bodyDiv w:val="1"/>
      <w:marLeft w:val="0"/>
      <w:marRight w:val="0"/>
      <w:marTop w:val="0"/>
      <w:marBottom w:val="0"/>
      <w:divBdr>
        <w:top w:val="none" w:sz="0" w:space="0" w:color="auto"/>
        <w:left w:val="none" w:sz="0" w:space="0" w:color="auto"/>
        <w:bottom w:val="none" w:sz="0" w:space="0" w:color="auto"/>
        <w:right w:val="none" w:sz="0" w:space="0" w:color="auto"/>
      </w:divBdr>
    </w:div>
    <w:div w:id="1782337050">
      <w:bodyDiv w:val="1"/>
      <w:marLeft w:val="0"/>
      <w:marRight w:val="0"/>
      <w:marTop w:val="0"/>
      <w:marBottom w:val="0"/>
      <w:divBdr>
        <w:top w:val="none" w:sz="0" w:space="0" w:color="auto"/>
        <w:left w:val="none" w:sz="0" w:space="0" w:color="auto"/>
        <w:bottom w:val="none" w:sz="0" w:space="0" w:color="auto"/>
        <w:right w:val="none" w:sz="0" w:space="0" w:color="auto"/>
      </w:divBdr>
    </w:div>
    <w:div w:id="1810513320">
      <w:bodyDiv w:val="1"/>
      <w:marLeft w:val="0"/>
      <w:marRight w:val="0"/>
      <w:marTop w:val="0"/>
      <w:marBottom w:val="0"/>
      <w:divBdr>
        <w:top w:val="none" w:sz="0" w:space="0" w:color="auto"/>
        <w:left w:val="none" w:sz="0" w:space="0" w:color="auto"/>
        <w:bottom w:val="none" w:sz="0" w:space="0" w:color="auto"/>
        <w:right w:val="none" w:sz="0" w:space="0" w:color="auto"/>
      </w:divBdr>
      <w:divsChild>
        <w:div w:id="868222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3080837">
      <w:bodyDiv w:val="1"/>
      <w:marLeft w:val="0"/>
      <w:marRight w:val="0"/>
      <w:marTop w:val="0"/>
      <w:marBottom w:val="0"/>
      <w:divBdr>
        <w:top w:val="none" w:sz="0" w:space="0" w:color="auto"/>
        <w:left w:val="none" w:sz="0" w:space="0" w:color="auto"/>
        <w:bottom w:val="none" w:sz="0" w:space="0" w:color="auto"/>
        <w:right w:val="none" w:sz="0" w:space="0" w:color="auto"/>
      </w:divBdr>
    </w:div>
    <w:div w:id="1847555309">
      <w:bodyDiv w:val="1"/>
      <w:marLeft w:val="0"/>
      <w:marRight w:val="0"/>
      <w:marTop w:val="0"/>
      <w:marBottom w:val="0"/>
      <w:divBdr>
        <w:top w:val="none" w:sz="0" w:space="0" w:color="auto"/>
        <w:left w:val="none" w:sz="0" w:space="0" w:color="auto"/>
        <w:bottom w:val="none" w:sz="0" w:space="0" w:color="auto"/>
        <w:right w:val="none" w:sz="0" w:space="0" w:color="auto"/>
      </w:divBdr>
      <w:divsChild>
        <w:div w:id="1336301193">
          <w:marLeft w:val="0"/>
          <w:marRight w:val="0"/>
          <w:marTop w:val="0"/>
          <w:marBottom w:val="0"/>
          <w:divBdr>
            <w:top w:val="none" w:sz="0" w:space="0" w:color="auto"/>
            <w:left w:val="none" w:sz="0" w:space="0" w:color="auto"/>
            <w:bottom w:val="none" w:sz="0" w:space="0" w:color="auto"/>
            <w:right w:val="none" w:sz="0" w:space="0" w:color="auto"/>
          </w:divBdr>
          <w:divsChild>
            <w:div w:id="1898855814">
              <w:marLeft w:val="0"/>
              <w:marRight w:val="0"/>
              <w:marTop w:val="0"/>
              <w:marBottom w:val="0"/>
              <w:divBdr>
                <w:top w:val="none" w:sz="0" w:space="0" w:color="auto"/>
                <w:left w:val="none" w:sz="0" w:space="0" w:color="auto"/>
                <w:bottom w:val="none" w:sz="0" w:space="0" w:color="auto"/>
                <w:right w:val="none" w:sz="0" w:space="0" w:color="auto"/>
              </w:divBdr>
              <w:divsChild>
                <w:div w:id="1976981356">
                  <w:marLeft w:val="0"/>
                  <w:marRight w:val="0"/>
                  <w:marTop w:val="0"/>
                  <w:marBottom w:val="0"/>
                  <w:divBdr>
                    <w:top w:val="none" w:sz="0" w:space="0" w:color="auto"/>
                    <w:left w:val="none" w:sz="0" w:space="0" w:color="auto"/>
                    <w:bottom w:val="none" w:sz="0" w:space="0" w:color="auto"/>
                    <w:right w:val="none" w:sz="0" w:space="0" w:color="auto"/>
                  </w:divBdr>
                  <w:divsChild>
                    <w:div w:id="412707280">
                      <w:marLeft w:val="0"/>
                      <w:marRight w:val="0"/>
                      <w:marTop w:val="0"/>
                      <w:marBottom w:val="0"/>
                      <w:divBdr>
                        <w:top w:val="none" w:sz="0" w:space="0" w:color="auto"/>
                        <w:left w:val="none" w:sz="0" w:space="0" w:color="auto"/>
                        <w:bottom w:val="none" w:sz="0" w:space="0" w:color="auto"/>
                        <w:right w:val="none" w:sz="0" w:space="0" w:color="auto"/>
                      </w:divBdr>
                      <w:divsChild>
                        <w:div w:id="124785592">
                          <w:marLeft w:val="0"/>
                          <w:marRight w:val="0"/>
                          <w:marTop w:val="0"/>
                          <w:marBottom w:val="0"/>
                          <w:divBdr>
                            <w:top w:val="none" w:sz="0" w:space="0" w:color="auto"/>
                            <w:left w:val="none" w:sz="0" w:space="0" w:color="auto"/>
                            <w:bottom w:val="none" w:sz="0" w:space="0" w:color="auto"/>
                            <w:right w:val="none" w:sz="0" w:space="0" w:color="auto"/>
                          </w:divBdr>
                          <w:divsChild>
                            <w:div w:id="1327442313">
                              <w:marLeft w:val="0"/>
                              <w:marRight w:val="0"/>
                              <w:marTop w:val="0"/>
                              <w:marBottom w:val="0"/>
                              <w:divBdr>
                                <w:top w:val="none" w:sz="0" w:space="0" w:color="auto"/>
                                <w:left w:val="none" w:sz="0" w:space="0" w:color="auto"/>
                                <w:bottom w:val="none" w:sz="0" w:space="0" w:color="auto"/>
                                <w:right w:val="none" w:sz="0" w:space="0" w:color="auto"/>
                              </w:divBdr>
                              <w:divsChild>
                                <w:div w:id="1755736123">
                                  <w:marLeft w:val="0"/>
                                  <w:marRight w:val="0"/>
                                  <w:marTop w:val="0"/>
                                  <w:marBottom w:val="0"/>
                                  <w:divBdr>
                                    <w:top w:val="none" w:sz="0" w:space="0" w:color="auto"/>
                                    <w:left w:val="none" w:sz="0" w:space="0" w:color="auto"/>
                                    <w:bottom w:val="none" w:sz="0" w:space="0" w:color="auto"/>
                                    <w:right w:val="none" w:sz="0" w:space="0" w:color="auto"/>
                                  </w:divBdr>
                                  <w:divsChild>
                                    <w:div w:id="1391223307">
                                      <w:marLeft w:val="0"/>
                                      <w:marRight w:val="0"/>
                                      <w:marTop w:val="0"/>
                                      <w:marBottom w:val="0"/>
                                      <w:divBdr>
                                        <w:top w:val="none" w:sz="0" w:space="0" w:color="auto"/>
                                        <w:left w:val="none" w:sz="0" w:space="0" w:color="auto"/>
                                        <w:bottom w:val="none" w:sz="0" w:space="0" w:color="auto"/>
                                        <w:right w:val="none" w:sz="0" w:space="0" w:color="auto"/>
                                      </w:divBdr>
                                      <w:divsChild>
                                        <w:div w:id="429005057">
                                          <w:marLeft w:val="0"/>
                                          <w:marRight w:val="0"/>
                                          <w:marTop w:val="0"/>
                                          <w:marBottom w:val="0"/>
                                          <w:divBdr>
                                            <w:top w:val="none" w:sz="0" w:space="0" w:color="auto"/>
                                            <w:left w:val="none" w:sz="0" w:space="0" w:color="auto"/>
                                            <w:bottom w:val="none" w:sz="0" w:space="0" w:color="auto"/>
                                            <w:right w:val="none" w:sz="0" w:space="0" w:color="auto"/>
                                          </w:divBdr>
                                          <w:divsChild>
                                            <w:div w:id="1120610491">
                                              <w:marLeft w:val="0"/>
                                              <w:marRight w:val="0"/>
                                              <w:marTop w:val="0"/>
                                              <w:marBottom w:val="0"/>
                                              <w:divBdr>
                                                <w:top w:val="none" w:sz="0" w:space="0" w:color="auto"/>
                                                <w:left w:val="none" w:sz="0" w:space="0" w:color="auto"/>
                                                <w:bottom w:val="none" w:sz="0" w:space="0" w:color="auto"/>
                                                <w:right w:val="none" w:sz="0" w:space="0" w:color="auto"/>
                                              </w:divBdr>
                                              <w:divsChild>
                                                <w:div w:id="897011723">
                                                  <w:marLeft w:val="0"/>
                                                  <w:marRight w:val="0"/>
                                                  <w:marTop w:val="0"/>
                                                  <w:marBottom w:val="0"/>
                                                  <w:divBdr>
                                                    <w:top w:val="none" w:sz="0" w:space="0" w:color="auto"/>
                                                    <w:left w:val="none" w:sz="0" w:space="0" w:color="auto"/>
                                                    <w:bottom w:val="none" w:sz="0" w:space="0" w:color="auto"/>
                                                    <w:right w:val="none" w:sz="0" w:space="0" w:color="auto"/>
                                                  </w:divBdr>
                                                  <w:divsChild>
                                                    <w:div w:id="170475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382362">
                                          <w:marLeft w:val="0"/>
                                          <w:marRight w:val="0"/>
                                          <w:marTop w:val="0"/>
                                          <w:marBottom w:val="0"/>
                                          <w:divBdr>
                                            <w:top w:val="none" w:sz="0" w:space="0" w:color="auto"/>
                                            <w:left w:val="none" w:sz="0" w:space="0" w:color="auto"/>
                                            <w:bottom w:val="none" w:sz="0" w:space="0" w:color="auto"/>
                                            <w:right w:val="none" w:sz="0" w:space="0" w:color="auto"/>
                                          </w:divBdr>
                                          <w:divsChild>
                                            <w:div w:id="740567545">
                                              <w:marLeft w:val="0"/>
                                              <w:marRight w:val="0"/>
                                              <w:marTop w:val="0"/>
                                              <w:marBottom w:val="0"/>
                                              <w:divBdr>
                                                <w:top w:val="none" w:sz="0" w:space="0" w:color="auto"/>
                                                <w:left w:val="none" w:sz="0" w:space="0" w:color="auto"/>
                                                <w:bottom w:val="none" w:sz="0" w:space="0" w:color="auto"/>
                                                <w:right w:val="none" w:sz="0" w:space="0" w:color="auto"/>
                                              </w:divBdr>
                                              <w:divsChild>
                                                <w:div w:id="568656440">
                                                  <w:marLeft w:val="0"/>
                                                  <w:marRight w:val="0"/>
                                                  <w:marTop w:val="0"/>
                                                  <w:marBottom w:val="0"/>
                                                  <w:divBdr>
                                                    <w:top w:val="none" w:sz="0" w:space="0" w:color="auto"/>
                                                    <w:left w:val="none" w:sz="0" w:space="0" w:color="auto"/>
                                                    <w:bottom w:val="none" w:sz="0" w:space="0" w:color="auto"/>
                                                    <w:right w:val="none" w:sz="0" w:space="0" w:color="auto"/>
                                                  </w:divBdr>
                                                  <w:divsChild>
                                                    <w:div w:id="106961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3907385">
          <w:marLeft w:val="0"/>
          <w:marRight w:val="0"/>
          <w:marTop w:val="0"/>
          <w:marBottom w:val="0"/>
          <w:divBdr>
            <w:top w:val="none" w:sz="0" w:space="0" w:color="auto"/>
            <w:left w:val="none" w:sz="0" w:space="0" w:color="auto"/>
            <w:bottom w:val="none" w:sz="0" w:space="0" w:color="auto"/>
            <w:right w:val="none" w:sz="0" w:space="0" w:color="auto"/>
          </w:divBdr>
          <w:divsChild>
            <w:div w:id="1181700880">
              <w:marLeft w:val="0"/>
              <w:marRight w:val="0"/>
              <w:marTop w:val="0"/>
              <w:marBottom w:val="0"/>
              <w:divBdr>
                <w:top w:val="none" w:sz="0" w:space="0" w:color="auto"/>
                <w:left w:val="none" w:sz="0" w:space="0" w:color="auto"/>
                <w:bottom w:val="none" w:sz="0" w:space="0" w:color="auto"/>
                <w:right w:val="none" w:sz="0" w:space="0" w:color="auto"/>
              </w:divBdr>
              <w:divsChild>
                <w:div w:id="162040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08599">
      <w:bodyDiv w:val="1"/>
      <w:marLeft w:val="0"/>
      <w:marRight w:val="0"/>
      <w:marTop w:val="0"/>
      <w:marBottom w:val="0"/>
      <w:divBdr>
        <w:top w:val="none" w:sz="0" w:space="0" w:color="auto"/>
        <w:left w:val="none" w:sz="0" w:space="0" w:color="auto"/>
        <w:bottom w:val="none" w:sz="0" w:space="0" w:color="auto"/>
        <w:right w:val="none" w:sz="0" w:space="0" w:color="auto"/>
      </w:divBdr>
    </w:div>
    <w:div w:id="1861429847">
      <w:bodyDiv w:val="1"/>
      <w:marLeft w:val="0"/>
      <w:marRight w:val="0"/>
      <w:marTop w:val="0"/>
      <w:marBottom w:val="0"/>
      <w:divBdr>
        <w:top w:val="none" w:sz="0" w:space="0" w:color="auto"/>
        <w:left w:val="none" w:sz="0" w:space="0" w:color="auto"/>
        <w:bottom w:val="none" w:sz="0" w:space="0" w:color="auto"/>
        <w:right w:val="none" w:sz="0" w:space="0" w:color="auto"/>
      </w:divBdr>
    </w:div>
    <w:div w:id="1861772598">
      <w:bodyDiv w:val="1"/>
      <w:marLeft w:val="0"/>
      <w:marRight w:val="0"/>
      <w:marTop w:val="0"/>
      <w:marBottom w:val="0"/>
      <w:divBdr>
        <w:top w:val="none" w:sz="0" w:space="0" w:color="auto"/>
        <w:left w:val="none" w:sz="0" w:space="0" w:color="auto"/>
        <w:bottom w:val="none" w:sz="0" w:space="0" w:color="auto"/>
        <w:right w:val="none" w:sz="0" w:space="0" w:color="auto"/>
      </w:divBdr>
    </w:div>
    <w:div w:id="1880437384">
      <w:bodyDiv w:val="1"/>
      <w:marLeft w:val="0"/>
      <w:marRight w:val="0"/>
      <w:marTop w:val="0"/>
      <w:marBottom w:val="0"/>
      <w:divBdr>
        <w:top w:val="none" w:sz="0" w:space="0" w:color="auto"/>
        <w:left w:val="none" w:sz="0" w:space="0" w:color="auto"/>
        <w:bottom w:val="none" w:sz="0" w:space="0" w:color="auto"/>
        <w:right w:val="none" w:sz="0" w:space="0" w:color="auto"/>
      </w:divBdr>
      <w:divsChild>
        <w:div w:id="1167987564">
          <w:marLeft w:val="0"/>
          <w:marRight w:val="0"/>
          <w:marTop w:val="0"/>
          <w:marBottom w:val="0"/>
          <w:divBdr>
            <w:top w:val="none" w:sz="0" w:space="0" w:color="auto"/>
            <w:left w:val="none" w:sz="0" w:space="0" w:color="auto"/>
            <w:bottom w:val="none" w:sz="0" w:space="0" w:color="auto"/>
            <w:right w:val="none" w:sz="0" w:space="0" w:color="auto"/>
          </w:divBdr>
        </w:div>
        <w:div w:id="922371964">
          <w:marLeft w:val="0"/>
          <w:marRight w:val="0"/>
          <w:marTop w:val="0"/>
          <w:marBottom w:val="0"/>
          <w:divBdr>
            <w:top w:val="none" w:sz="0" w:space="0" w:color="auto"/>
            <w:left w:val="none" w:sz="0" w:space="0" w:color="auto"/>
            <w:bottom w:val="none" w:sz="0" w:space="0" w:color="auto"/>
            <w:right w:val="none" w:sz="0" w:space="0" w:color="auto"/>
          </w:divBdr>
          <w:divsChild>
            <w:div w:id="302738804">
              <w:marLeft w:val="0"/>
              <w:marRight w:val="0"/>
              <w:marTop w:val="0"/>
              <w:marBottom w:val="0"/>
              <w:divBdr>
                <w:top w:val="none" w:sz="0" w:space="0" w:color="auto"/>
                <w:left w:val="none" w:sz="0" w:space="0" w:color="auto"/>
                <w:bottom w:val="none" w:sz="0" w:space="0" w:color="auto"/>
                <w:right w:val="none" w:sz="0" w:space="0" w:color="auto"/>
              </w:divBdr>
            </w:div>
            <w:div w:id="420838812">
              <w:marLeft w:val="0"/>
              <w:marRight w:val="0"/>
              <w:marTop w:val="0"/>
              <w:marBottom w:val="0"/>
              <w:divBdr>
                <w:top w:val="none" w:sz="0" w:space="0" w:color="auto"/>
                <w:left w:val="none" w:sz="0" w:space="0" w:color="auto"/>
                <w:bottom w:val="none" w:sz="0" w:space="0" w:color="auto"/>
                <w:right w:val="none" w:sz="0" w:space="0" w:color="auto"/>
              </w:divBdr>
            </w:div>
            <w:div w:id="76563018">
              <w:marLeft w:val="0"/>
              <w:marRight w:val="0"/>
              <w:marTop w:val="0"/>
              <w:marBottom w:val="0"/>
              <w:divBdr>
                <w:top w:val="none" w:sz="0" w:space="0" w:color="auto"/>
                <w:left w:val="none" w:sz="0" w:space="0" w:color="auto"/>
                <w:bottom w:val="none" w:sz="0" w:space="0" w:color="auto"/>
                <w:right w:val="none" w:sz="0" w:space="0" w:color="auto"/>
              </w:divBdr>
            </w:div>
            <w:div w:id="742676180">
              <w:marLeft w:val="0"/>
              <w:marRight w:val="0"/>
              <w:marTop w:val="0"/>
              <w:marBottom w:val="0"/>
              <w:divBdr>
                <w:top w:val="none" w:sz="0" w:space="0" w:color="auto"/>
                <w:left w:val="none" w:sz="0" w:space="0" w:color="auto"/>
                <w:bottom w:val="none" w:sz="0" w:space="0" w:color="auto"/>
                <w:right w:val="none" w:sz="0" w:space="0" w:color="auto"/>
              </w:divBdr>
            </w:div>
            <w:div w:id="729691260">
              <w:marLeft w:val="0"/>
              <w:marRight w:val="0"/>
              <w:marTop w:val="0"/>
              <w:marBottom w:val="0"/>
              <w:divBdr>
                <w:top w:val="none" w:sz="0" w:space="0" w:color="auto"/>
                <w:left w:val="none" w:sz="0" w:space="0" w:color="auto"/>
                <w:bottom w:val="none" w:sz="0" w:space="0" w:color="auto"/>
                <w:right w:val="none" w:sz="0" w:space="0" w:color="auto"/>
              </w:divBdr>
            </w:div>
            <w:div w:id="422386562">
              <w:marLeft w:val="0"/>
              <w:marRight w:val="0"/>
              <w:marTop w:val="0"/>
              <w:marBottom w:val="0"/>
              <w:divBdr>
                <w:top w:val="none" w:sz="0" w:space="0" w:color="auto"/>
                <w:left w:val="none" w:sz="0" w:space="0" w:color="auto"/>
                <w:bottom w:val="none" w:sz="0" w:space="0" w:color="auto"/>
                <w:right w:val="none" w:sz="0" w:space="0" w:color="auto"/>
              </w:divBdr>
            </w:div>
            <w:div w:id="1322277172">
              <w:marLeft w:val="0"/>
              <w:marRight w:val="0"/>
              <w:marTop w:val="0"/>
              <w:marBottom w:val="0"/>
              <w:divBdr>
                <w:top w:val="none" w:sz="0" w:space="0" w:color="auto"/>
                <w:left w:val="none" w:sz="0" w:space="0" w:color="auto"/>
                <w:bottom w:val="none" w:sz="0" w:space="0" w:color="auto"/>
                <w:right w:val="none" w:sz="0" w:space="0" w:color="auto"/>
              </w:divBdr>
            </w:div>
            <w:div w:id="1285429840">
              <w:marLeft w:val="0"/>
              <w:marRight w:val="0"/>
              <w:marTop w:val="0"/>
              <w:marBottom w:val="0"/>
              <w:divBdr>
                <w:top w:val="none" w:sz="0" w:space="0" w:color="auto"/>
                <w:left w:val="none" w:sz="0" w:space="0" w:color="auto"/>
                <w:bottom w:val="none" w:sz="0" w:space="0" w:color="auto"/>
                <w:right w:val="none" w:sz="0" w:space="0" w:color="auto"/>
              </w:divBdr>
            </w:div>
            <w:div w:id="289170500">
              <w:marLeft w:val="0"/>
              <w:marRight w:val="0"/>
              <w:marTop w:val="0"/>
              <w:marBottom w:val="0"/>
              <w:divBdr>
                <w:top w:val="none" w:sz="0" w:space="0" w:color="auto"/>
                <w:left w:val="none" w:sz="0" w:space="0" w:color="auto"/>
                <w:bottom w:val="none" w:sz="0" w:space="0" w:color="auto"/>
                <w:right w:val="none" w:sz="0" w:space="0" w:color="auto"/>
              </w:divBdr>
            </w:div>
            <w:div w:id="938028735">
              <w:marLeft w:val="0"/>
              <w:marRight w:val="0"/>
              <w:marTop w:val="0"/>
              <w:marBottom w:val="0"/>
              <w:divBdr>
                <w:top w:val="none" w:sz="0" w:space="0" w:color="auto"/>
                <w:left w:val="none" w:sz="0" w:space="0" w:color="auto"/>
                <w:bottom w:val="none" w:sz="0" w:space="0" w:color="auto"/>
                <w:right w:val="none" w:sz="0" w:space="0" w:color="auto"/>
              </w:divBdr>
            </w:div>
            <w:div w:id="163598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10256">
      <w:bodyDiv w:val="1"/>
      <w:marLeft w:val="0"/>
      <w:marRight w:val="0"/>
      <w:marTop w:val="0"/>
      <w:marBottom w:val="0"/>
      <w:divBdr>
        <w:top w:val="none" w:sz="0" w:space="0" w:color="auto"/>
        <w:left w:val="none" w:sz="0" w:space="0" w:color="auto"/>
        <w:bottom w:val="none" w:sz="0" w:space="0" w:color="auto"/>
        <w:right w:val="none" w:sz="0" w:space="0" w:color="auto"/>
      </w:divBdr>
    </w:div>
    <w:div w:id="1901359442">
      <w:bodyDiv w:val="1"/>
      <w:marLeft w:val="0"/>
      <w:marRight w:val="0"/>
      <w:marTop w:val="0"/>
      <w:marBottom w:val="0"/>
      <w:divBdr>
        <w:top w:val="none" w:sz="0" w:space="0" w:color="auto"/>
        <w:left w:val="none" w:sz="0" w:space="0" w:color="auto"/>
        <w:bottom w:val="none" w:sz="0" w:space="0" w:color="auto"/>
        <w:right w:val="none" w:sz="0" w:space="0" w:color="auto"/>
      </w:divBdr>
    </w:div>
    <w:div w:id="1925650651">
      <w:bodyDiv w:val="1"/>
      <w:marLeft w:val="0"/>
      <w:marRight w:val="0"/>
      <w:marTop w:val="0"/>
      <w:marBottom w:val="0"/>
      <w:divBdr>
        <w:top w:val="none" w:sz="0" w:space="0" w:color="auto"/>
        <w:left w:val="none" w:sz="0" w:space="0" w:color="auto"/>
        <w:bottom w:val="none" w:sz="0" w:space="0" w:color="auto"/>
        <w:right w:val="none" w:sz="0" w:space="0" w:color="auto"/>
      </w:divBdr>
    </w:div>
    <w:div w:id="1929923079">
      <w:bodyDiv w:val="1"/>
      <w:marLeft w:val="0"/>
      <w:marRight w:val="0"/>
      <w:marTop w:val="0"/>
      <w:marBottom w:val="0"/>
      <w:divBdr>
        <w:top w:val="none" w:sz="0" w:space="0" w:color="auto"/>
        <w:left w:val="none" w:sz="0" w:space="0" w:color="auto"/>
        <w:bottom w:val="none" w:sz="0" w:space="0" w:color="auto"/>
        <w:right w:val="none" w:sz="0" w:space="0" w:color="auto"/>
      </w:divBdr>
      <w:divsChild>
        <w:div w:id="884829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483469">
      <w:bodyDiv w:val="1"/>
      <w:marLeft w:val="0"/>
      <w:marRight w:val="0"/>
      <w:marTop w:val="0"/>
      <w:marBottom w:val="0"/>
      <w:divBdr>
        <w:top w:val="none" w:sz="0" w:space="0" w:color="auto"/>
        <w:left w:val="none" w:sz="0" w:space="0" w:color="auto"/>
        <w:bottom w:val="none" w:sz="0" w:space="0" w:color="auto"/>
        <w:right w:val="none" w:sz="0" w:space="0" w:color="auto"/>
      </w:divBdr>
    </w:div>
    <w:div w:id="1969236441">
      <w:bodyDiv w:val="1"/>
      <w:marLeft w:val="0"/>
      <w:marRight w:val="0"/>
      <w:marTop w:val="0"/>
      <w:marBottom w:val="0"/>
      <w:divBdr>
        <w:top w:val="none" w:sz="0" w:space="0" w:color="auto"/>
        <w:left w:val="none" w:sz="0" w:space="0" w:color="auto"/>
        <w:bottom w:val="none" w:sz="0" w:space="0" w:color="auto"/>
        <w:right w:val="none" w:sz="0" w:space="0" w:color="auto"/>
      </w:divBdr>
    </w:div>
    <w:div w:id="1977223966">
      <w:bodyDiv w:val="1"/>
      <w:marLeft w:val="0"/>
      <w:marRight w:val="0"/>
      <w:marTop w:val="0"/>
      <w:marBottom w:val="0"/>
      <w:divBdr>
        <w:top w:val="none" w:sz="0" w:space="0" w:color="auto"/>
        <w:left w:val="none" w:sz="0" w:space="0" w:color="auto"/>
        <w:bottom w:val="none" w:sz="0" w:space="0" w:color="auto"/>
        <w:right w:val="none" w:sz="0" w:space="0" w:color="auto"/>
      </w:divBdr>
    </w:div>
    <w:div w:id="1992828637">
      <w:bodyDiv w:val="1"/>
      <w:marLeft w:val="0"/>
      <w:marRight w:val="0"/>
      <w:marTop w:val="0"/>
      <w:marBottom w:val="0"/>
      <w:divBdr>
        <w:top w:val="none" w:sz="0" w:space="0" w:color="auto"/>
        <w:left w:val="none" w:sz="0" w:space="0" w:color="auto"/>
        <w:bottom w:val="none" w:sz="0" w:space="0" w:color="auto"/>
        <w:right w:val="none" w:sz="0" w:space="0" w:color="auto"/>
      </w:divBdr>
    </w:div>
    <w:div w:id="2012180569">
      <w:bodyDiv w:val="1"/>
      <w:marLeft w:val="0"/>
      <w:marRight w:val="0"/>
      <w:marTop w:val="0"/>
      <w:marBottom w:val="0"/>
      <w:divBdr>
        <w:top w:val="none" w:sz="0" w:space="0" w:color="auto"/>
        <w:left w:val="none" w:sz="0" w:space="0" w:color="auto"/>
        <w:bottom w:val="none" w:sz="0" w:space="0" w:color="auto"/>
        <w:right w:val="none" w:sz="0" w:space="0" w:color="auto"/>
      </w:divBdr>
      <w:divsChild>
        <w:div w:id="1707024562">
          <w:marLeft w:val="0"/>
          <w:marRight w:val="0"/>
          <w:marTop w:val="0"/>
          <w:marBottom w:val="0"/>
          <w:divBdr>
            <w:top w:val="none" w:sz="0" w:space="0" w:color="auto"/>
            <w:left w:val="none" w:sz="0" w:space="0" w:color="auto"/>
            <w:bottom w:val="none" w:sz="0" w:space="0" w:color="auto"/>
            <w:right w:val="none" w:sz="0" w:space="0" w:color="auto"/>
          </w:divBdr>
        </w:div>
        <w:div w:id="1162745337">
          <w:marLeft w:val="0"/>
          <w:marRight w:val="0"/>
          <w:marTop w:val="0"/>
          <w:marBottom w:val="0"/>
          <w:divBdr>
            <w:top w:val="none" w:sz="0" w:space="0" w:color="auto"/>
            <w:left w:val="none" w:sz="0" w:space="0" w:color="auto"/>
            <w:bottom w:val="none" w:sz="0" w:space="0" w:color="auto"/>
            <w:right w:val="none" w:sz="0" w:space="0" w:color="auto"/>
          </w:divBdr>
          <w:divsChild>
            <w:div w:id="1762488186">
              <w:marLeft w:val="0"/>
              <w:marRight w:val="0"/>
              <w:marTop w:val="0"/>
              <w:marBottom w:val="0"/>
              <w:divBdr>
                <w:top w:val="none" w:sz="0" w:space="0" w:color="auto"/>
                <w:left w:val="none" w:sz="0" w:space="0" w:color="auto"/>
                <w:bottom w:val="none" w:sz="0" w:space="0" w:color="auto"/>
                <w:right w:val="none" w:sz="0" w:space="0" w:color="auto"/>
              </w:divBdr>
            </w:div>
            <w:div w:id="1212303176">
              <w:marLeft w:val="0"/>
              <w:marRight w:val="0"/>
              <w:marTop w:val="0"/>
              <w:marBottom w:val="0"/>
              <w:divBdr>
                <w:top w:val="none" w:sz="0" w:space="0" w:color="auto"/>
                <w:left w:val="none" w:sz="0" w:space="0" w:color="auto"/>
                <w:bottom w:val="none" w:sz="0" w:space="0" w:color="auto"/>
                <w:right w:val="none" w:sz="0" w:space="0" w:color="auto"/>
              </w:divBdr>
            </w:div>
            <w:div w:id="1101411958">
              <w:marLeft w:val="0"/>
              <w:marRight w:val="0"/>
              <w:marTop w:val="0"/>
              <w:marBottom w:val="0"/>
              <w:divBdr>
                <w:top w:val="none" w:sz="0" w:space="0" w:color="auto"/>
                <w:left w:val="none" w:sz="0" w:space="0" w:color="auto"/>
                <w:bottom w:val="none" w:sz="0" w:space="0" w:color="auto"/>
                <w:right w:val="none" w:sz="0" w:space="0" w:color="auto"/>
              </w:divBdr>
            </w:div>
            <w:div w:id="1623919299">
              <w:marLeft w:val="0"/>
              <w:marRight w:val="0"/>
              <w:marTop w:val="0"/>
              <w:marBottom w:val="0"/>
              <w:divBdr>
                <w:top w:val="none" w:sz="0" w:space="0" w:color="auto"/>
                <w:left w:val="none" w:sz="0" w:space="0" w:color="auto"/>
                <w:bottom w:val="none" w:sz="0" w:space="0" w:color="auto"/>
                <w:right w:val="none" w:sz="0" w:space="0" w:color="auto"/>
              </w:divBdr>
            </w:div>
            <w:div w:id="1389183505">
              <w:marLeft w:val="0"/>
              <w:marRight w:val="0"/>
              <w:marTop w:val="0"/>
              <w:marBottom w:val="0"/>
              <w:divBdr>
                <w:top w:val="none" w:sz="0" w:space="0" w:color="auto"/>
                <w:left w:val="none" w:sz="0" w:space="0" w:color="auto"/>
                <w:bottom w:val="none" w:sz="0" w:space="0" w:color="auto"/>
                <w:right w:val="none" w:sz="0" w:space="0" w:color="auto"/>
              </w:divBdr>
            </w:div>
            <w:div w:id="692347697">
              <w:marLeft w:val="0"/>
              <w:marRight w:val="0"/>
              <w:marTop w:val="0"/>
              <w:marBottom w:val="0"/>
              <w:divBdr>
                <w:top w:val="none" w:sz="0" w:space="0" w:color="auto"/>
                <w:left w:val="none" w:sz="0" w:space="0" w:color="auto"/>
                <w:bottom w:val="none" w:sz="0" w:space="0" w:color="auto"/>
                <w:right w:val="none" w:sz="0" w:space="0" w:color="auto"/>
              </w:divBdr>
            </w:div>
            <w:div w:id="27537829">
              <w:marLeft w:val="0"/>
              <w:marRight w:val="0"/>
              <w:marTop w:val="0"/>
              <w:marBottom w:val="0"/>
              <w:divBdr>
                <w:top w:val="none" w:sz="0" w:space="0" w:color="auto"/>
                <w:left w:val="none" w:sz="0" w:space="0" w:color="auto"/>
                <w:bottom w:val="none" w:sz="0" w:space="0" w:color="auto"/>
                <w:right w:val="none" w:sz="0" w:space="0" w:color="auto"/>
              </w:divBdr>
            </w:div>
            <w:div w:id="387537461">
              <w:marLeft w:val="0"/>
              <w:marRight w:val="0"/>
              <w:marTop w:val="0"/>
              <w:marBottom w:val="0"/>
              <w:divBdr>
                <w:top w:val="none" w:sz="0" w:space="0" w:color="auto"/>
                <w:left w:val="none" w:sz="0" w:space="0" w:color="auto"/>
                <w:bottom w:val="none" w:sz="0" w:space="0" w:color="auto"/>
                <w:right w:val="none" w:sz="0" w:space="0" w:color="auto"/>
              </w:divBdr>
            </w:div>
            <w:div w:id="1473674181">
              <w:marLeft w:val="0"/>
              <w:marRight w:val="0"/>
              <w:marTop w:val="0"/>
              <w:marBottom w:val="0"/>
              <w:divBdr>
                <w:top w:val="none" w:sz="0" w:space="0" w:color="auto"/>
                <w:left w:val="none" w:sz="0" w:space="0" w:color="auto"/>
                <w:bottom w:val="none" w:sz="0" w:space="0" w:color="auto"/>
                <w:right w:val="none" w:sz="0" w:space="0" w:color="auto"/>
              </w:divBdr>
            </w:div>
            <w:div w:id="1886791338">
              <w:marLeft w:val="0"/>
              <w:marRight w:val="0"/>
              <w:marTop w:val="0"/>
              <w:marBottom w:val="0"/>
              <w:divBdr>
                <w:top w:val="none" w:sz="0" w:space="0" w:color="auto"/>
                <w:left w:val="none" w:sz="0" w:space="0" w:color="auto"/>
                <w:bottom w:val="none" w:sz="0" w:space="0" w:color="auto"/>
                <w:right w:val="none" w:sz="0" w:space="0" w:color="auto"/>
              </w:divBdr>
            </w:div>
            <w:div w:id="1452633079">
              <w:marLeft w:val="0"/>
              <w:marRight w:val="0"/>
              <w:marTop w:val="0"/>
              <w:marBottom w:val="0"/>
              <w:divBdr>
                <w:top w:val="none" w:sz="0" w:space="0" w:color="auto"/>
                <w:left w:val="none" w:sz="0" w:space="0" w:color="auto"/>
                <w:bottom w:val="none" w:sz="0" w:space="0" w:color="auto"/>
                <w:right w:val="none" w:sz="0" w:space="0" w:color="auto"/>
              </w:divBdr>
            </w:div>
            <w:div w:id="222376704">
              <w:marLeft w:val="0"/>
              <w:marRight w:val="0"/>
              <w:marTop w:val="0"/>
              <w:marBottom w:val="0"/>
              <w:divBdr>
                <w:top w:val="none" w:sz="0" w:space="0" w:color="auto"/>
                <w:left w:val="none" w:sz="0" w:space="0" w:color="auto"/>
                <w:bottom w:val="none" w:sz="0" w:space="0" w:color="auto"/>
                <w:right w:val="none" w:sz="0" w:space="0" w:color="auto"/>
              </w:divBdr>
            </w:div>
            <w:div w:id="214702455">
              <w:marLeft w:val="0"/>
              <w:marRight w:val="0"/>
              <w:marTop w:val="0"/>
              <w:marBottom w:val="0"/>
              <w:divBdr>
                <w:top w:val="none" w:sz="0" w:space="0" w:color="auto"/>
                <w:left w:val="none" w:sz="0" w:space="0" w:color="auto"/>
                <w:bottom w:val="none" w:sz="0" w:space="0" w:color="auto"/>
                <w:right w:val="none" w:sz="0" w:space="0" w:color="auto"/>
              </w:divBdr>
            </w:div>
            <w:div w:id="181820064">
              <w:marLeft w:val="0"/>
              <w:marRight w:val="0"/>
              <w:marTop w:val="0"/>
              <w:marBottom w:val="0"/>
              <w:divBdr>
                <w:top w:val="none" w:sz="0" w:space="0" w:color="auto"/>
                <w:left w:val="none" w:sz="0" w:space="0" w:color="auto"/>
                <w:bottom w:val="none" w:sz="0" w:space="0" w:color="auto"/>
                <w:right w:val="none" w:sz="0" w:space="0" w:color="auto"/>
              </w:divBdr>
            </w:div>
            <w:div w:id="1573856483">
              <w:marLeft w:val="0"/>
              <w:marRight w:val="0"/>
              <w:marTop w:val="0"/>
              <w:marBottom w:val="0"/>
              <w:divBdr>
                <w:top w:val="none" w:sz="0" w:space="0" w:color="auto"/>
                <w:left w:val="none" w:sz="0" w:space="0" w:color="auto"/>
                <w:bottom w:val="none" w:sz="0" w:space="0" w:color="auto"/>
                <w:right w:val="none" w:sz="0" w:space="0" w:color="auto"/>
              </w:divBdr>
            </w:div>
            <w:div w:id="952983419">
              <w:marLeft w:val="0"/>
              <w:marRight w:val="0"/>
              <w:marTop w:val="0"/>
              <w:marBottom w:val="0"/>
              <w:divBdr>
                <w:top w:val="none" w:sz="0" w:space="0" w:color="auto"/>
                <w:left w:val="none" w:sz="0" w:space="0" w:color="auto"/>
                <w:bottom w:val="none" w:sz="0" w:space="0" w:color="auto"/>
                <w:right w:val="none" w:sz="0" w:space="0" w:color="auto"/>
              </w:divBdr>
            </w:div>
            <w:div w:id="45726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479399">
      <w:bodyDiv w:val="1"/>
      <w:marLeft w:val="0"/>
      <w:marRight w:val="0"/>
      <w:marTop w:val="0"/>
      <w:marBottom w:val="0"/>
      <w:divBdr>
        <w:top w:val="none" w:sz="0" w:space="0" w:color="auto"/>
        <w:left w:val="none" w:sz="0" w:space="0" w:color="auto"/>
        <w:bottom w:val="none" w:sz="0" w:space="0" w:color="auto"/>
        <w:right w:val="none" w:sz="0" w:space="0" w:color="auto"/>
      </w:divBdr>
    </w:div>
    <w:div w:id="2030913559">
      <w:bodyDiv w:val="1"/>
      <w:marLeft w:val="0"/>
      <w:marRight w:val="0"/>
      <w:marTop w:val="0"/>
      <w:marBottom w:val="0"/>
      <w:divBdr>
        <w:top w:val="none" w:sz="0" w:space="0" w:color="auto"/>
        <w:left w:val="none" w:sz="0" w:space="0" w:color="auto"/>
        <w:bottom w:val="none" w:sz="0" w:space="0" w:color="auto"/>
        <w:right w:val="none" w:sz="0" w:space="0" w:color="auto"/>
      </w:divBdr>
    </w:div>
    <w:div w:id="2034263714">
      <w:bodyDiv w:val="1"/>
      <w:marLeft w:val="0"/>
      <w:marRight w:val="0"/>
      <w:marTop w:val="0"/>
      <w:marBottom w:val="0"/>
      <w:divBdr>
        <w:top w:val="none" w:sz="0" w:space="0" w:color="auto"/>
        <w:left w:val="none" w:sz="0" w:space="0" w:color="auto"/>
        <w:bottom w:val="none" w:sz="0" w:space="0" w:color="auto"/>
        <w:right w:val="none" w:sz="0" w:space="0" w:color="auto"/>
      </w:divBdr>
    </w:div>
    <w:div w:id="2035381708">
      <w:bodyDiv w:val="1"/>
      <w:marLeft w:val="0"/>
      <w:marRight w:val="0"/>
      <w:marTop w:val="0"/>
      <w:marBottom w:val="0"/>
      <w:divBdr>
        <w:top w:val="none" w:sz="0" w:space="0" w:color="auto"/>
        <w:left w:val="none" w:sz="0" w:space="0" w:color="auto"/>
        <w:bottom w:val="none" w:sz="0" w:space="0" w:color="auto"/>
        <w:right w:val="none" w:sz="0" w:space="0" w:color="auto"/>
      </w:divBdr>
    </w:div>
    <w:div w:id="2052027417">
      <w:bodyDiv w:val="1"/>
      <w:marLeft w:val="0"/>
      <w:marRight w:val="0"/>
      <w:marTop w:val="0"/>
      <w:marBottom w:val="0"/>
      <w:divBdr>
        <w:top w:val="none" w:sz="0" w:space="0" w:color="auto"/>
        <w:left w:val="none" w:sz="0" w:space="0" w:color="auto"/>
        <w:bottom w:val="none" w:sz="0" w:space="0" w:color="auto"/>
        <w:right w:val="none" w:sz="0" w:space="0" w:color="auto"/>
      </w:divBdr>
    </w:div>
    <w:div w:id="2082435793">
      <w:bodyDiv w:val="1"/>
      <w:marLeft w:val="0"/>
      <w:marRight w:val="0"/>
      <w:marTop w:val="0"/>
      <w:marBottom w:val="0"/>
      <w:divBdr>
        <w:top w:val="none" w:sz="0" w:space="0" w:color="auto"/>
        <w:left w:val="none" w:sz="0" w:space="0" w:color="auto"/>
        <w:bottom w:val="none" w:sz="0" w:space="0" w:color="auto"/>
        <w:right w:val="none" w:sz="0" w:space="0" w:color="auto"/>
      </w:divBdr>
    </w:div>
    <w:div w:id="2098625934">
      <w:bodyDiv w:val="1"/>
      <w:marLeft w:val="0"/>
      <w:marRight w:val="0"/>
      <w:marTop w:val="0"/>
      <w:marBottom w:val="0"/>
      <w:divBdr>
        <w:top w:val="none" w:sz="0" w:space="0" w:color="auto"/>
        <w:left w:val="none" w:sz="0" w:space="0" w:color="auto"/>
        <w:bottom w:val="none" w:sz="0" w:space="0" w:color="auto"/>
        <w:right w:val="none" w:sz="0" w:space="0" w:color="auto"/>
      </w:divBdr>
      <w:divsChild>
        <w:div w:id="578250510">
          <w:marLeft w:val="0"/>
          <w:marRight w:val="0"/>
          <w:marTop w:val="0"/>
          <w:marBottom w:val="0"/>
          <w:divBdr>
            <w:top w:val="none" w:sz="0" w:space="0" w:color="auto"/>
            <w:left w:val="none" w:sz="0" w:space="0" w:color="auto"/>
            <w:bottom w:val="none" w:sz="0" w:space="0" w:color="auto"/>
            <w:right w:val="none" w:sz="0" w:space="0" w:color="auto"/>
          </w:divBdr>
        </w:div>
        <w:div w:id="1458910078">
          <w:marLeft w:val="0"/>
          <w:marRight w:val="0"/>
          <w:marTop w:val="0"/>
          <w:marBottom w:val="0"/>
          <w:divBdr>
            <w:top w:val="none" w:sz="0" w:space="0" w:color="auto"/>
            <w:left w:val="none" w:sz="0" w:space="0" w:color="auto"/>
            <w:bottom w:val="none" w:sz="0" w:space="0" w:color="auto"/>
            <w:right w:val="none" w:sz="0" w:space="0" w:color="auto"/>
          </w:divBdr>
          <w:divsChild>
            <w:div w:id="1665427973">
              <w:marLeft w:val="0"/>
              <w:marRight w:val="0"/>
              <w:marTop w:val="0"/>
              <w:marBottom w:val="0"/>
              <w:divBdr>
                <w:top w:val="none" w:sz="0" w:space="0" w:color="auto"/>
                <w:left w:val="none" w:sz="0" w:space="0" w:color="auto"/>
                <w:bottom w:val="none" w:sz="0" w:space="0" w:color="auto"/>
                <w:right w:val="none" w:sz="0" w:space="0" w:color="auto"/>
              </w:divBdr>
              <w:divsChild>
                <w:div w:id="1724014134">
                  <w:marLeft w:val="0"/>
                  <w:marRight w:val="0"/>
                  <w:marTop w:val="0"/>
                  <w:marBottom w:val="0"/>
                  <w:divBdr>
                    <w:top w:val="none" w:sz="0" w:space="0" w:color="auto"/>
                    <w:left w:val="none" w:sz="0" w:space="0" w:color="auto"/>
                    <w:bottom w:val="none" w:sz="0" w:space="0" w:color="auto"/>
                    <w:right w:val="none" w:sz="0" w:space="0" w:color="auto"/>
                  </w:divBdr>
                  <w:divsChild>
                    <w:div w:id="60982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123659">
      <w:bodyDiv w:val="1"/>
      <w:marLeft w:val="0"/>
      <w:marRight w:val="0"/>
      <w:marTop w:val="0"/>
      <w:marBottom w:val="0"/>
      <w:divBdr>
        <w:top w:val="none" w:sz="0" w:space="0" w:color="auto"/>
        <w:left w:val="none" w:sz="0" w:space="0" w:color="auto"/>
        <w:bottom w:val="none" w:sz="0" w:space="0" w:color="auto"/>
        <w:right w:val="none" w:sz="0" w:space="0" w:color="auto"/>
      </w:divBdr>
    </w:div>
    <w:div w:id="2130583047">
      <w:bodyDiv w:val="1"/>
      <w:marLeft w:val="0"/>
      <w:marRight w:val="0"/>
      <w:marTop w:val="0"/>
      <w:marBottom w:val="0"/>
      <w:divBdr>
        <w:top w:val="none" w:sz="0" w:space="0" w:color="auto"/>
        <w:left w:val="none" w:sz="0" w:space="0" w:color="auto"/>
        <w:bottom w:val="none" w:sz="0" w:space="0" w:color="auto"/>
        <w:right w:val="none" w:sz="0" w:space="0" w:color="auto"/>
      </w:divBdr>
    </w:div>
    <w:div w:id="2135904057">
      <w:bodyDiv w:val="1"/>
      <w:marLeft w:val="0"/>
      <w:marRight w:val="0"/>
      <w:marTop w:val="0"/>
      <w:marBottom w:val="0"/>
      <w:divBdr>
        <w:top w:val="none" w:sz="0" w:space="0" w:color="auto"/>
        <w:left w:val="none" w:sz="0" w:space="0" w:color="auto"/>
        <w:bottom w:val="none" w:sz="0" w:space="0" w:color="auto"/>
        <w:right w:val="none" w:sz="0" w:space="0" w:color="auto"/>
      </w:divBdr>
      <w:divsChild>
        <w:div w:id="768427363">
          <w:marLeft w:val="0"/>
          <w:marRight w:val="0"/>
          <w:marTop w:val="0"/>
          <w:marBottom w:val="0"/>
          <w:divBdr>
            <w:top w:val="none" w:sz="0" w:space="0" w:color="auto"/>
            <w:left w:val="none" w:sz="0" w:space="0" w:color="auto"/>
            <w:bottom w:val="none" w:sz="0" w:space="0" w:color="auto"/>
            <w:right w:val="none" w:sz="0" w:space="0" w:color="auto"/>
          </w:divBdr>
          <w:divsChild>
            <w:div w:id="1530339044">
              <w:marLeft w:val="0"/>
              <w:marRight w:val="0"/>
              <w:marTop w:val="0"/>
              <w:marBottom w:val="0"/>
              <w:divBdr>
                <w:top w:val="none" w:sz="0" w:space="0" w:color="auto"/>
                <w:left w:val="none" w:sz="0" w:space="0" w:color="auto"/>
                <w:bottom w:val="none" w:sz="0" w:space="0" w:color="auto"/>
                <w:right w:val="none" w:sz="0" w:space="0" w:color="auto"/>
              </w:divBdr>
              <w:divsChild>
                <w:div w:id="802046246">
                  <w:marLeft w:val="0"/>
                  <w:marRight w:val="0"/>
                  <w:marTop w:val="0"/>
                  <w:marBottom w:val="0"/>
                  <w:divBdr>
                    <w:top w:val="none" w:sz="0" w:space="0" w:color="auto"/>
                    <w:left w:val="none" w:sz="0" w:space="0" w:color="auto"/>
                    <w:bottom w:val="none" w:sz="0" w:space="0" w:color="auto"/>
                    <w:right w:val="none" w:sz="0" w:space="0" w:color="auto"/>
                  </w:divBdr>
                  <w:divsChild>
                    <w:div w:id="1087730630">
                      <w:marLeft w:val="0"/>
                      <w:marRight w:val="0"/>
                      <w:marTop w:val="0"/>
                      <w:marBottom w:val="0"/>
                      <w:divBdr>
                        <w:top w:val="none" w:sz="0" w:space="0" w:color="auto"/>
                        <w:left w:val="none" w:sz="0" w:space="0" w:color="auto"/>
                        <w:bottom w:val="none" w:sz="0" w:space="0" w:color="auto"/>
                        <w:right w:val="none" w:sz="0" w:space="0" w:color="auto"/>
                      </w:divBdr>
                      <w:divsChild>
                        <w:div w:id="631325078">
                          <w:marLeft w:val="0"/>
                          <w:marRight w:val="0"/>
                          <w:marTop w:val="0"/>
                          <w:marBottom w:val="0"/>
                          <w:divBdr>
                            <w:top w:val="none" w:sz="0" w:space="0" w:color="auto"/>
                            <w:left w:val="none" w:sz="0" w:space="0" w:color="auto"/>
                            <w:bottom w:val="none" w:sz="0" w:space="0" w:color="auto"/>
                            <w:right w:val="none" w:sz="0" w:space="0" w:color="auto"/>
                          </w:divBdr>
                          <w:divsChild>
                            <w:div w:id="1130905979">
                              <w:marLeft w:val="0"/>
                              <w:marRight w:val="0"/>
                              <w:marTop w:val="0"/>
                              <w:marBottom w:val="0"/>
                              <w:divBdr>
                                <w:top w:val="none" w:sz="0" w:space="0" w:color="auto"/>
                                <w:left w:val="none" w:sz="0" w:space="0" w:color="auto"/>
                                <w:bottom w:val="none" w:sz="0" w:space="0" w:color="auto"/>
                                <w:right w:val="none" w:sz="0" w:space="0" w:color="auto"/>
                              </w:divBdr>
                              <w:divsChild>
                                <w:div w:id="1104499646">
                                  <w:marLeft w:val="0"/>
                                  <w:marRight w:val="0"/>
                                  <w:marTop w:val="0"/>
                                  <w:marBottom w:val="0"/>
                                  <w:divBdr>
                                    <w:top w:val="none" w:sz="0" w:space="0" w:color="auto"/>
                                    <w:left w:val="none" w:sz="0" w:space="0" w:color="auto"/>
                                    <w:bottom w:val="none" w:sz="0" w:space="0" w:color="auto"/>
                                    <w:right w:val="none" w:sz="0" w:space="0" w:color="auto"/>
                                  </w:divBdr>
                                  <w:divsChild>
                                    <w:div w:id="143551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14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llianceautiste.org/docs/20250310_Mistreatment_Autistic_People_France.pdf" TargetMode="External"/><Relationship Id="rId18" Type="http://schemas.openxmlformats.org/officeDocument/2006/relationships/hyperlink" Target="https://blogs.mediapart.fr/jean-vincot/blog/060220/personnes-autistes-des-vies-gachees-par-la-maltraitance" TargetMode="External"/><Relationship Id="rId26" Type="http://schemas.openxmlformats.org/officeDocument/2006/relationships/hyperlink" Target="https://autileaks.org/reportage-censure-zone-interdite-ime-moussaron-ames-sensibles-s-abstenir/" TargetMode="External"/><Relationship Id="rId39" Type="http://schemas.openxmlformats.org/officeDocument/2006/relationships/hyperlink" Target="https://solidarites.gouv.fr/concertation-des-etats-generaux-des-maltraitances" TargetMode="External"/><Relationship Id="rId3" Type="http://schemas.openxmlformats.org/officeDocument/2006/relationships/styles" Target="styles.xml"/><Relationship Id="rId21" Type="http://schemas.openxmlformats.org/officeDocument/2006/relationships/hyperlink" Target="https://allianceautiste.org/2014/11/affaire-timothee-temoignage-audience-du-6-octobre-tci-simulacre-de-justice/" TargetMode="External"/><Relationship Id="rId34" Type="http://schemas.openxmlformats.org/officeDocument/2006/relationships/hyperlink" Target="https://aboministration.fr/2022/05/18/discours-ministre-services-publics-simplification-administrative-normalitarisation-exclusion/"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ohchr-cat@un.org" TargetMode="External"/><Relationship Id="rId17" Type="http://schemas.openxmlformats.org/officeDocument/2006/relationships/hyperlink" Target="https://allianceautiste.org/presentation-rapide/" TargetMode="External"/><Relationship Id="rId25" Type="http://schemas.openxmlformats.org/officeDocument/2006/relationships/hyperlink" Target="https://ericlucas.org/psychiatristan-reponses-au-questionnaire-pour-les-rescapes-de-hospitalisations-ou-institutionnalisations-psychiatriques-forcees/" TargetMode="External"/><Relationship Id="rId33" Type="http://schemas.openxmlformats.org/officeDocument/2006/relationships/hyperlink" Target="https://allianceautiste.org/docs/AA_OrgIntl/ONU-CDPH/Rapport_2021/20210805_Alliance-Autiste_Rapport-application-CDPH-France.pdf" TargetMode="External"/><Relationship Id="rId38" Type="http://schemas.openxmlformats.org/officeDocument/2006/relationships/hyperlink" Target="https://ericlucas.org/bureaucratistan-ordre-des-avocats-de-brest-demande-de-revision-de-votre-rejet-discriminatoire/"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llianceautiste.org/presentation-rapide/" TargetMode="External"/><Relationship Id="rId20" Type="http://schemas.openxmlformats.org/officeDocument/2006/relationships/hyperlink" Target="https://www.lejdd.fr/societe/la-presidente-de-sos-autisme-jaccuse-le-gouvernement-de-maltraitance-vis-vis-des-personnes-autistes-134240" TargetMode="External"/><Relationship Id="rId29" Type="http://schemas.openxmlformats.org/officeDocument/2006/relationships/hyperlink" Target="https://autileaks.org/reportage-censure-zone-interdite-ime-moussaron-ames-sensibles-s-abstenir/"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hchr-registry@un.org" TargetMode="External"/><Relationship Id="rId24" Type="http://schemas.openxmlformats.org/officeDocument/2006/relationships/hyperlink" Target="https://psychiatrie.crpa.asso.fr/" TargetMode="External"/><Relationship Id="rId32" Type="http://schemas.openxmlformats.org/officeDocument/2006/relationships/hyperlink" Target="https://allianceautiste.org/2021/08/onu-cdph-notre-rapport-sur-l-application-de-la-cdph-en-france/" TargetMode="External"/><Relationship Id="rId37" Type="http://schemas.openxmlformats.org/officeDocument/2006/relationships/hyperlink" Target="https://www.autismeinfoservice.fr/informer/autisme" TargetMode="External"/><Relationship Id="rId40" Type="http://schemas.openxmlformats.org/officeDocument/2006/relationships/hyperlink" Target="http://solidarites.gouv.fr/etats-generaux-des-maltraitances-formulaire-de-restitution-des-consultation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olidarites.gouv.fr/lancement-des-etats-generaux-des-maltraitances" TargetMode="External"/><Relationship Id="rId23" Type="http://schemas.openxmlformats.org/officeDocument/2006/relationships/hyperlink" Target="http://depsychiatriser.blogspot.com/" TargetMode="External"/><Relationship Id="rId28" Type="http://schemas.openxmlformats.org/officeDocument/2006/relationships/hyperlink" Target="https://allianceautiste.org/distinction-fondamentale-de-l-autisme/" TargetMode="External"/><Relationship Id="rId36" Type="http://schemas.openxmlformats.org/officeDocument/2006/relationships/hyperlink" Target="https://allianceautiste.org/2022/10/ddd-greve-de-la-faim-no1-pour-obtenir-une-position-quant-au-mutisme-et-ou-pour-affiner-la-mesure-du-mepris-inhumain-par-cette-institution/" TargetMode="External"/><Relationship Id="rId10" Type="http://schemas.openxmlformats.org/officeDocument/2006/relationships/hyperlink" Target="mailto:ohchr-cat@un.org" TargetMode="External"/><Relationship Id="rId19" Type="http://schemas.openxmlformats.org/officeDocument/2006/relationships/hyperlink" Target="https://autileaks.org/wp-content/uploads/2020/10/Reportage-Zone-Interdite-centres-qui-maltraitent-enfants-handicapes-2857-3451-mere-a-tente-tuer-fils-cite-uniquement-cauchemar-hopital-maltraitances-comme-motif.mp4" TargetMode="External"/><Relationship Id="rId31" Type="http://schemas.openxmlformats.org/officeDocument/2006/relationships/hyperlink" Target="https://www.lejdd.fr/societe/la-presidente-de-sos-autisme-jaccuse-le-gouvernement-de-maltraitance-vis-vis-des-personnes-autistes-134240"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ohchr-registry@un.org" TargetMode="External"/><Relationship Id="rId14" Type="http://schemas.openxmlformats.org/officeDocument/2006/relationships/image" Target="media/image2.png"/><Relationship Id="rId22" Type="http://schemas.openxmlformats.org/officeDocument/2006/relationships/hyperlink" Target="https://allianceautiste.org/?s=admutisme" TargetMode="External"/><Relationship Id="rId27" Type="http://schemas.openxmlformats.org/officeDocument/2006/relationships/hyperlink" Target="https://www.youtube.com/watch?v=rhh3A2o0miw" TargetMode="External"/><Relationship Id="rId30" Type="http://schemas.openxmlformats.org/officeDocument/2006/relationships/hyperlink" Target="https://www.huffingtonpost.fr/politique/article/claire-hedon-defenseure-des-droits-il-y-a-urgence-a-nous-ecouter_216558.html" TargetMode="External"/><Relationship Id="rId35" Type="http://schemas.openxmlformats.org/officeDocument/2006/relationships/hyperlink" Target="https://allianceautiste.org/?s=ddd" TargetMode="External"/><Relationship Id="rId43"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ontact@AllianceAutiste.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ontact@AllianceAutiste.or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www.ohchr.org/fr/professionalinterest/pages/conventionrightspersonswithdisabilities.aspx" TargetMode="External"/><Relationship Id="rId1" Type="http://schemas.openxmlformats.org/officeDocument/2006/relationships/hyperlink" Target="https://www.ohchr.org/fr/professionalinterest/pages/conventionrightspersonswithdisabilities.asp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D5385-2936-42C2-8744-66328004A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69</Pages>
  <Words>19382</Words>
  <Characters>104663</Characters>
  <Application>Microsoft Office Word</Application>
  <DocSecurity>0</DocSecurity>
  <Lines>872</Lines>
  <Paragraphs>247</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123798</CharactersWithSpaces>
  <SharedDoc>false</SharedDoc>
  <HLinks>
    <vt:vector size="66" baseType="variant">
      <vt:variant>
        <vt:i4>8192057</vt:i4>
      </vt:variant>
      <vt:variant>
        <vt:i4>21</vt:i4>
      </vt:variant>
      <vt:variant>
        <vt:i4>0</vt:i4>
      </vt:variant>
      <vt:variant>
        <vt:i4>5</vt:i4>
      </vt:variant>
      <vt:variant>
        <vt:lpwstr>https://innocenceendanger.org/2019/11/12/ime-de-voiron-la-fragilite-violee/</vt:lpwstr>
      </vt:variant>
      <vt:variant>
        <vt:lpwstr/>
      </vt:variant>
      <vt:variant>
        <vt:i4>7077918</vt:i4>
      </vt:variant>
      <vt:variant>
        <vt:i4>18</vt:i4>
      </vt:variant>
      <vt:variant>
        <vt:i4>0</vt:i4>
      </vt:variant>
      <vt:variant>
        <vt:i4>5</vt:i4>
      </vt:variant>
      <vt:variant>
        <vt:lpwstr>https://www.francetvinfo.fr/replay-magazine/france-2/13h15/13h15-du-samedi-25-novembre-2017_2474352.html</vt:lpwstr>
      </vt:variant>
      <vt:variant>
        <vt:lpwstr/>
      </vt:variant>
      <vt:variant>
        <vt:i4>6291507</vt:i4>
      </vt:variant>
      <vt:variant>
        <vt:i4>15</vt:i4>
      </vt:variant>
      <vt:variant>
        <vt:i4>0</vt:i4>
      </vt:variant>
      <vt:variant>
        <vt:i4>5</vt:i4>
      </vt:variant>
      <vt:variant>
        <vt:lpwstr>https://www.faire-face.fr/2015/04/20/charges-ime-moussaron-abandonnees/</vt:lpwstr>
      </vt:variant>
      <vt:variant>
        <vt:lpwstr/>
      </vt:variant>
      <vt:variant>
        <vt:i4>7798906</vt:i4>
      </vt:variant>
      <vt:variant>
        <vt:i4>12</vt:i4>
      </vt:variant>
      <vt:variant>
        <vt:i4>0</vt:i4>
      </vt:variant>
      <vt:variant>
        <vt:i4>5</vt:i4>
      </vt:variant>
      <vt:variant>
        <vt:lpwstr>https://defenseurdesdroits.fr/sites/default/files/atoms/files/03._synthese_du_rapport_de_michel_blatman.pdf</vt:lpwstr>
      </vt:variant>
      <vt:variant>
        <vt:lpwstr/>
      </vt:variant>
      <vt:variant>
        <vt:i4>4194390</vt:i4>
      </vt:variant>
      <vt:variant>
        <vt:i4>9</vt:i4>
      </vt:variant>
      <vt:variant>
        <vt:i4>0</vt:i4>
      </vt:variant>
      <vt:variant>
        <vt:i4>5</vt:i4>
      </vt:variant>
      <vt:variant>
        <vt:lpwstr>https://defenseurdesdroits.fr/sites/default/files/atoms/files/02._rapport_de_michel_blatman.pdf</vt:lpwstr>
      </vt:variant>
      <vt:variant>
        <vt:lpwstr/>
      </vt:variant>
      <vt:variant>
        <vt:i4>5177346</vt:i4>
      </vt:variant>
      <vt:variant>
        <vt:i4>6</vt:i4>
      </vt:variant>
      <vt:variant>
        <vt:i4>0</vt:i4>
      </vt:variant>
      <vt:variant>
        <vt:i4>5</vt:i4>
      </vt:variant>
      <vt:variant>
        <vt:lpwstr>https://halshs.archives-ouvertes.fr/halshs-01889465/document</vt:lpwstr>
      </vt:variant>
      <vt:variant>
        <vt:lpwstr/>
      </vt:variant>
      <vt:variant>
        <vt:i4>1245295</vt:i4>
      </vt:variant>
      <vt:variant>
        <vt:i4>3</vt:i4>
      </vt:variant>
      <vt:variant>
        <vt:i4>0</vt:i4>
      </vt:variant>
      <vt:variant>
        <vt:i4>5</vt:i4>
      </vt:variant>
      <vt:variant>
        <vt:lpwstr>https://tbinternet.ohchr.org/_layouts/15/treatybodyexternal/SessionDetails1.aspx?SessionID=1343&amp;Lang=fr</vt:lpwstr>
      </vt:variant>
      <vt:variant>
        <vt:lpwstr/>
      </vt:variant>
      <vt:variant>
        <vt:i4>6684685</vt:i4>
      </vt:variant>
      <vt:variant>
        <vt:i4>0</vt:i4>
      </vt:variant>
      <vt:variant>
        <vt:i4>0</vt:i4>
      </vt:variant>
      <vt:variant>
        <vt:i4>5</vt:i4>
      </vt:variant>
      <vt:variant>
        <vt:lpwstr>https://autistance.org/kb/doc/allianceautiste-org/aa_orgintl/aa_orgintl_onu-cdph/20200702_rapport-mise-en-oeuvre-cdph_ddd/</vt:lpwstr>
      </vt:variant>
      <vt:variant>
        <vt:lpwstr/>
      </vt:variant>
      <vt:variant>
        <vt:i4>8257608</vt:i4>
      </vt:variant>
      <vt:variant>
        <vt:i4>6</vt:i4>
      </vt:variant>
      <vt:variant>
        <vt:i4>0</vt:i4>
      </vt:variant>
      <vt:variant>
        <vt:i4>5</vt:i4>
      </vt:variant>
      <vt:variant>
        <vt:lpwstr>mailto:contact@AllianceAutiste.org</vt:lpwstr>
      </vt:variant>
      <vt:variant>
        <vt:lpwstr/>
      </vt:variant>
      <vt:variant>
        <vt:i4>8257608</vt:i4>
      </vt:variant>
      <vt:variant>
        <vt:i4>0</vt:i4>
      </vt:variant>
      <vt:variant>
        <vt:i4>0</vt:i4>
      </vt:variant>
      <vt:variant>
        <vt:i4>5</vt:i4>
      </vt:variant>
      <vt:variant>
        <vt:lpwstr>mailto:contact@AllianceAutiste.org</vt:lpwstr>
      </vt:variant>
      <vt:variant>
        <vt:lpwstr/>
      </vt:variant>
      <vt:variant>
        <vt:i4>3080243</vt:i4>
      </vt:variant>
      <vt:variant>
        <vt:i4>0</vt:i4>
      </vt:variant>
      <vt:variant>
        <vt:i4>0</vt:i4>
      </vt:variant>
      <vt:variant>
        <vt:i4>5</vt:i4>
      </vt:variant>
      <vt:variant>
        <vt:lpwstr>http://allianceautiste.org/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LUCAS</dc:creator>
  <cp:keywords/>
  <dc:description/>
  <cp:lastModifiedBy>Eric LUCAS</cp:lastModifiedBy>
  <cp:revision>22</cp:revision>
  <cp:lastPrinted>2025-03-21T05:23:00Z</cp:lastPrinted>
  <dcterms:created xsi:type="dcterms:W3CDTF">2025-03-20T12:54:00Z</dcterms:created>
  <dcterms:modified xsi:type="dcterms:W3CDTF">2025-03-21T05:23:00Z</dcterms:modified>
</cp:coreProperties>
</file>