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CDC" w:rsidRDefault="00AA723C" w:rsidP="00E71CDC">
      <w:pPr>
        <w:widowControl w:val="0"/>
        <w:jc w:val="right"/>
        <w:rPr>
          <w:rFonts w:ascii="Verdana" w:hAnsi="Verdana"/>
          <w:b/>
          <w:i/>
          <w:sz w:val="20"/>
          <w:szCs w:val="20"/>
        </w:rPr>
      </w:pPr>
      <w:r w:rsidRPr="00331D68"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1748530" wp14:editId="5E26541C">
                <wp:simplePos x="0" y="0"/>
                <wp:positionH relativeFrom="column">
                  <wp:posOffset>685800</wp:posOffset>
                </wp:positionH>
                <wp:positionV relativeFrom="paragraph">
                  <wp:posOffset>107950</wp:posOffset>
                </wp:positionV>
                <wp:extent cx="1842135" cy="457200"/>
                <wp:effectExtent l="0" t="0" r="5715" b="0"/>
                <wp:wrapNone/>
                <wp:docPr id="1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1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CDC" w:rsidRPr="006C533C" w:rsidRDefault="00E71CDC" w:rsidP="00E71CDC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52203">
                              <w:rPr>
                                <w:rFonts w:ascii="Arial Black" w:hAnsi="Arial Black"/>
                                <w:color w:val="FF0000"/>
                                <w:spacing w:val="20"/>
                                <w:sz w:val="44"/>
                                <w:szCs w:val="44"/>
                              </w:rPr>
                              <w:t>БЕЛАРУСЬ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54pt;margin-top:8.5pt;width:145.05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" stroked="f">
                <v:textbox inset=".5mm,.3mm,.5mm,.3mm">
                  <w:txbxContent>
                    <w:p w:rsidR="00E71CDC" w:rsidRPr="006C533C" w:rsidRDefault="00E71CDC" w:rsidP="00E71CDC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952203">
                        <w:rPr>
                          <w:rFonts w:ascii="Arial Black" w:hAnsi="Arial Black"/>
                          <w:color w:val="FF0000"/>
                          <w:spacing w:val="20"/>
                          <w:sz w:val="44"/>
                          <w:szCs w:val="44"/>
                        </w:rPr>
                        <w:t>БЕЛАРУСЬ</w:t>
                      </w:r>
                    </w:p>
                  </w:txbxContent>
                </v:textbox>
              </v:shape>
            </w:pict>
          </mc:Fallback>
        </mc:AlternateContent>
      </w:r>
      <w:r w:rsidRPr="00331D68">
        <w:rPr>
          <w:b/>
          <w:noProof/>
        </w:rPr>
        <w:drawing>
          <wp:anchor distT="0" distB="0" distL="114300" distR="114300" simplePos="0" relativeHeight="251658240" behindDoc="1" locked="0" layoutInCell="1" allowOverlap="1" wp14:anchorId="7F758F8F" wp14:editId="5C115589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914400" cy="647700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6E06" w:rsidRPr="00331D68">
        <w:rPr>
          <w:rFonts w:ascii="Verdana" w:hAnsi="Verdana"/>
          <w:b/>
          <w:i/>
          <w:sz w:val="20"/>
          <w:szCs w:val="20"/>
        </w:rPr>
        <w:t xml:space="preserve">Проект </w:t>
      </w:r>
    </w:p>
    <w:p w:rsidR="00331D68" w:rsidRPr="00331D68" w:rsidRDefault="00331D68" w:rsidP="00E71CDC">
      <w:pPr>
        <w:widowControl w:val="0"/>
        <w:jc w:val="right"/>
        <w:rPr>
          <w:rFonts w:ascii="Verdana" w:hAnsi="Verdana"/>
          <w:b/>
          <w:i/>
          <w:sz w:val="20"/>
          <w:szCs w:val="20"/>
        </w:rPr>
      </w:pPr>
    </w:p>
    <w:p w:rsidR="00E71CDC" w:rsidRPr="00952203" w:rsidRDefault="00E71CDC" w:rsidP="00E71CDC">
      <w:pPr>
        <w:widowControl w:val="0"/>
      </w:pPr>
    </w:p>
    <w:p w:rsidR="00E71CDC" w:rsidRPr="00952203" w:rsidRDefault="00E71CDC" w:rsidP="00E71CDC">
      <w:pPr>
        <w:widowControl w:val="0"/>
      </w:pPr>
    </w:p>
    <w:p w:rsidR="00E71CDC" w:rsidRPr="00952203" w:rsidRDefault="00E71CDC" w:rsidP="00E71CDC">
      <w:pPr>
        <w:widowControl w:val="0"/>
        <w:ind w:right="2634"/>
        <w:rPr>
          <w:sz w:val="12"/>
          <w:szCs w:val="12"/>
        </w:rPr>
      </w:pPr>
    </w:p>
    <w:p w:rsidR="00E71CDC" w:rsidRPr="00952203" w:rsidRDefault="00E71CDC" w:rsidP="00E71CDC">
      <w:pPr>
        <w:widowControl w:val="0"/>
        <w:shd w:val="clear" w:color="auto" w:fill="008000"/>
        <w:ind w:right="2918"/>
        <w:rPr>
          <w:sz w:val="4"/>
          <w:szCs w:val="4"/>
        </w:rPr>
      </w:pPr>
    </w:p>
    <w:p w:rsidR="00E71CDC" w:rsidRPr="00E21F65" w:rsidRDefault="00686587" w:rsidP="00E71CDC">
      <w:pPr>
        <w:pStyle w:val="Default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63</w:t>
      </w:r>
      <w:r w:rsidR="00E71CDC" w:rsidRPr="00E21F65">
        <w:rPr>
          <w:rFonts w:ascii="Verdana" w:hAnsi="Verdana" w:cs="Arial"/>
          <w:b/>
        </w:rPr>
        <w:t xml:space="preserve">-я сессия Комитета </w:t>
      </w:r>
      <w:r>
        <w:rPr>
          <w:rFonts w:ascii="Verdana" w:hAnsi="Verdana" w:cs="Arial"/>
          <w:b/>
        </w:rPr>
        <w:t xml:space="preserve">против пыток </w:t>
      </w:r>
    </w:p>
    <w:p w:rsidR="00E71CDC" w:rsidRPr="00E21F65" w:rsidRDefault="00294BD4" w:rsidP="00E71CDC">
      <w:pPr>
        <w:pStyle w:val="Default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   </w:t>
      </w:r>
    </w:p>
    <w:p w:rsidR="00CA7075" w:rsidRPr="00CA7075" w:rsidRDefault="00E71CDC" w:rsidP="00CA7075">
      <w:pPr>
        <w:pStyle w:val="Default"/>
        <w:spacing w:line="280" w:lineRule="exact"/>
        <w:rPr>
          <w:rFonts w:asciiTheme="minorHAnsi" w:hAnsiTheme="minorHAnsi" w:cs="Arial"/>
          <w:color w:val="auto"/>
          <w:sz w:val="28"/>
          <w:szCs w:val="28"/>
        </w:rPr>
      </w:pPr>
      <w:r w:rsidRPr="00CA7075">
        <w:rPr>
          <w:rFonts w:asciiTheme="minorHAnsi" w:hAnsiTheme="minorHAnsi" w:cs="Arial"/>
          <w:color w:val="auto"/>
          <w:sz w:val="28"/>
          <w:szCs w:val="28"/>
        </w:rPr>
        <w:t xml:space="preserve">Рассмотрение </w:t>
      </w:r>
      <w:r w:rsidR="00264556">
        <w:rPr>
          <w:rFonts w:asciiTheme="minorHAnsi" w:hAnsiTheme="minorHAnsi" w:cs="Arial"/>
          <w:color w:val="auto"/>
          <w:sz w:val="28"/>
          <w:szCs w:val="28"/>
        </w:rPr>
        <w:t>пятого</w:t>
      </w:r>
      <w:bookmarkStart w:id="0" w:name="_GoBack"/>
      <w:bookmarkEnd w:id="0"/>
      <w:r w:rsidR="00686587" w:rsidRPr="00CA7075">
        <w:rPr>
          <w:rFonts w:asciiTheme="minorHAnsi" w:hAnsiTheme="minorHAnsi" w:cs="Arial"/>
          <w:color w:val="auto"/>
          <w:sz w:val="28"/>
          <w:szCs w:val="28"/>
        </w:rPr>
        <w:t xml:space="preserve"> </w:t>
      </w:r>
      <w:r w:rsidRPr="00CA7075">
        <w:rPr>
          <w:rFonts w:asciiTheme="minorHAnsi" w:hAnsiTheme="minorHAnsi" w:cs="Arial"/>
          <w:color w:val="auto"/>
          <w:sz w:val="28"/>
          <w:szCs w:val="28"/>
        </w:rPr>
        <w:t>периодическ</w:t>
      </w:r>
      <w:r w:rsidR="00686587" w:rsidRPr="00CA7075">
        <w:rPr>
          <w:rFonts w:asciiTheme="minorHAnsi" w:hAnsiTheme="minorHAnsi" w:cs="Arial"/>
          <w:color w:val="auto"/>
          <w:sz w:val="28"/>
          <w:szCs w:val="28"/>
        </w:rPr>
        <w:t xml:space="preserve">ого </w:t>
      </w:r>
      <w:r w:rsidRPr="00CA7075">
        <w:rPr>
          <w:rFonts w:asciiTheme="minorHAnsi" w:hAnsiTheme="minorHAnsi" w:cs="Arial"/>
          <w:color w:val="auto"/>
          <w:sz w:val="28"/>
          <w:szCs w:val="28"/>
        </w:rPr>
        <w:t>доклад</w:t>
      </w:r>
      <w:r w:rsidR="00686587" w:rsidRPr="00CA7075">
        <w:rPr>
          <w:rFonts w:asciiTheme="minorHAnsi" w:hAnsiTheme="minorHAnsi" w:cs="Arial"/>
          <w:color w:val="auto"/>
          <w:sz w:val="28"/>
          <w:szCs w:val="28"/>
        </w:rPr>
        <w:t>а</w:t>
      </w:r>
      <w:r w:rsidRPr="00CA7075">
        <w:rPr>
          <w:rFonts w:asciiTheme="minorHAnsi" w:hAnsiTheme="minorHAnsi" w:cs="Arial"/>
          <w:color w:val="auto"/>
          <w:sz w:val="28"/>
          <w:szCs w:val="28"/>
        </w:rPr>
        <w:t xml:space="preserve"> </w:t>
      </w:r>
    </w:p>
    <w:p w:rsidR="00E71CDC" w:rsidRPr="00CA7075" w:rsidRDefault="00E71CDC" w:rsidP="00CA7075">
      <w:pPr>
        <w:pStyle w:val="Default"/>
        <w:spacing w:line="280" w:lineRule="exact"/>
        <w:rPr>
          <w:rFonts w:asciiTheme="minorHAnsi" w:hAnsiTheme="minorHAnsi" w:cs="Arial"/>
          <w:color w:val="auto"/>
          <w:sz w:val="28"/>
          <w:szCs w:val="28"/>
        </w:rPr>
      </w:pPr>
      <w:r w:rsidRPr="00CA7075">
        <w:rPr>
          <w:rFonts w:asciiTheme="minorHAnsi" w:hAnsiTheme="minorHAnsi" w:cs="Arial"/>
          <w:color w:val="auto"/>
          <w:sz w:val="28"/>
          <w:szCs w:val="28"/>
        </w:rPr>
        <w:t xml:space="preserve">Республики Беларусь о выполнении положений </w:t>
      </w:r>
      <w:r w:rsidR="00CA7075" w:rsidRPr="00CA7075">
        <w:rPr>
          <w:rFonts w:asciiTheme="minorHAnsi" w:hAnsiTheme="minorHAnsi" w:cs="Arial"/>
          <w:bCs/>
          <w:color w:val="auto"/>
          <w:sz w:val="28"/>
          <w:szCs w:val="28"/>
        </w:rPr>
        <w:t>Конвенция против пыток и других жестоких, бесчеловечных или унижающих достоинство видов обращения и наказания</w:t>
      </w:r>
    </w:p>
    <w:p w:rsidR="00E71CDC" w:rsidRPr="002639DA" w:rsidRDefault="00CA7075" w:rsidP="001B271E">
      <w:pPr>
        <w:pStyle w:val="Default"/>
        <w:spacing w:line="280" w:lineRule="exact"/>
        <w:jc w:val="right"/>
        <w:rPr>
          <w:rFonts w:ascii="Calibri" w:hAnsi="Calibri" w:cs="Arial"/>
          <w:b/>
          <w:sz w:val="28"/>
          <w:szCs w:val="28"/>
        </w:rPr>
      </w:pPr>
      <w:r w:rsidRPr="00202D9E">
        <w:rPr>
          <w:rFonts w:ascii="Calibri" w:hAnsi="Calibri" w:cs="Arial"/>
          <w:b/>
          <w:sz w:val="28"/>
          <w:szCs w:val="28"/>
        </w:rPr>
        <w:t>2</w:t>
      </w:r>
      <w:r>
        <w:rPr>
          <w:rFonts w:ascii="Calibri" w:hAnsi="Calibri" w:cs="Arial"/>
          <w:b/>
          <w:sz w:val="28"/>
          <w:szCs w:val="28"/>
        </w:rPr>
        <w:t>7</w:t>
      </w:r>
      <w:r w:rsidR="009E6E06" w:rsidRPr="002639DA">
        <w:rPr>
          <w:rFonts w:ascii="Calibri" w:hAnsi="Calibri" w:cs="Arial"/>
          <w:b/>
          <w:sz w:val="28"/>
          <w:szCs w:val="28"/>
        </w:rPr>
        <w:t xml:space="preserve"> </w:t>
      </w:r>
      <w:r>
        <w:rPr>
          <w:rFonts w:ascii="Calibri" w:hAnsi="Calibri" w:cs="Arial"/>
          <w:b/>
          <w:sz w:val="28"/>
          <w:szCs w:val="28"/>
        </w:rPr>
        <w:t xml:space="preserve">апреля </w:t>
      </w:r>
      <w:r w:rsidR="009E6E06" w:rsidRPr="002639DA">
        <w:rPr>
          <w:rFonts w:ascii="Calibri" w:hAnsi="Calibri" w:cs="Arial"/>
          <w:b/>
          <w:sz w:val="28"/>
          <w:szCs w:val="28"/>
        </w:rPr>
        <w:t>201</w:t>
      </w:r>
      <w:r>
        <w:rPr>
          <w:rFonts w:ascii="Calibri" w:hAnsi="Calibri" w:cs="Arial"/>
          <w:b/>
          <w:sz w:val="28"/>
          <w:szCs w:val="28"/>
        </w:rPr>
        <w:t>8</w:t>
      </w:r>
      <w:r w:rsidR="009E6E06" w:rsidRPr="002639DA">
        <w:rPr>
          <w:rFonts w:ascii="Calibri" w:hAnsi="Calibri" w:cs="Arial"/>
          <w:b/>
          <w:sz w:val="28"/>
          <w:szCs w:val="28"/>
        </w:rPr>
        <w:t xml:space="preserve"> г. </w:t>
      </w:r>
    </w:p>
    <w:p w:rsidR="00331D68" w:rsidRDefault="00331D68" w:rsidP="001B271E">
      <w:pPr>
        <w:pStyle w:val="Default"/>
        <w:spacing w:line="280" w:lineRule="exact"/>
        <w:rPr>
          <w:rFonts w:ascii="Calibri" w:hAnsi="Calibri" w:cs="Arial"/>
          <w:b/>
          <w:sz w:val="28"/>
          <w:szCs w:val="28"/>
        </w:rPr>
      </w:pPr>
    </w:p>
    <w:p w:rsidR="009E6E06" w:rsidRPr="002639DA" w:rsidRDefault="00E71CDC" w:rsidP="001B271E">
      <w:pPr>
        <w:pStyle w:val="Default"/>
        <w:spacing w:line="280" w:lineRule="exact"/>
        <w:rPr>
          <w:rFonts w:ascii="Calibri" w:hAnsi="Calibri" w:cs="Arial"/>
          <w:b/>
          <w:sz w:val="28"/>
          <w:szCs w:val="28"/>
        </w:rPr>
      </w:pPr>
      <w:r w:rsidRPr="002639DA">
        <w:rPr>
          <w:rFonts w:ascii="Calibri" w:hAnsi="Calibri" w:cs="Arial"/>
          <w:b/>
          <w:sz w:val="28"/>
          <w:szCs w:val="28"/>
        </w:rPr>
        <w:t xml:space="preserve">Выступление </w:t>
      </w:r>
      <w:r w:rsidR="009E6E06" w:rsidRPr="002639DA">
        <w:rPr>
          <w:rFonts w:ascii="Calibri" w:hAnsi="Calibri" w:cs="Arial"/>
          <w:b/>
          <w:sz w:val="28"/>
          <w:szCs w:val="28"/>
        </w:rPr>
        <w:t xml:space="preserve">Юрия </w:t>
      </w:r>
      <w:proofErr w:type="spellStart"/>
      <w:r w:rsidR="009E6E06" w:rsidRPr="002639DA">
        <w:rPr>
          <w:rFonts w:ascii="Calibri" w:hAnsi="Calibri" w:cs="Arial"/>
          <w:b/>
          <w:sz w:val="28"/>
          <w:szCs w:val="28"/>
        </w:rPr>
        <w:t>Амбразевича</w:t>
      </w:r>
      <w:proofErr w:type="spellEnd"/>
    </w:p>
    <w:p w:rsidR="00E71CDC" w:rsidRPr="002639DA" w:rsidRDefault="009E6E06" w:rsidP="001B271E">
      <w:pPr>
        <w:pStyle w:val="Default"/>
        <w:spacing w:line="280" w:lineRule="exact"/>
        <w:rPr>
          <w:rFonts w:ascii="Calibri" w:hAnsi="Calibri" w:cs="Arial"/>
          <w:b/>
          <w:sz w:val="28"/>
          <w:szCs w:val="28"/>
        </w:rPr>
      </w:pPr>
      <w:r w:rsidRPr="002639DA">
        <w:rPr>
          <w:rFonts w:ascii="Calibri" w:hAnsi="Calibri" w:cs="Arial"/>
          <w:b/>
          <w:sz w:val="28"/>
          <w:szCs w:val="28"/>
        </w:rPr>
        <w:t xml:space="preserve">Постоянного представителя </w:t>
      </w:r>
      <w:r w:rsidR="00E71CDC" w:rsidRPr="002639DA">
        <w:rPr>
          <w:rFonts w:ascii="Calibri" w:hAnsi="Calibri" w:cs="Arial"/>
          <w:b/>
          <w:sz w:val="28"/>
          <w:szCs w:val="28"/>
        </w:rPr>
        <w:t>Республики Беларусь</w:t>
      </w:r>
    </w:p>
    <w:p w:rsidR="009E6E06" w:rsidRPr="002639DA" w:rsidRDefault="009E6E06" w:rsidP="001B271E">
      <w:pPr>
        <w:pStyle w:val="Default"/>
        <w:spacing w:line="280" w:lineRule="exact"/>
        <w:rPr>
          <w:rFonts w:ascii="Calibri" w:hAnsi="Calibri" w:cs="Arial"/>
          <w:b/>
          <w:sz w:val="28"/>
          <w:szCs w:val="28"/>
        </w:rPr>
      </w:pPr>
      <w:r w:rsidRPr="002639DA">
        <w:rPr>
          <w:rFonts w:ascii="Calibri" w:hAnsi="Calibri" w:cs="Arial"/>
          <w:b/>
          <w:sz w:val="28"/>
          <w:szCs w:val="28"/>
        </w:rPr>
        <w:t>при Отделен</w:t>
      </w:r>
      <w:proofErr w:type="gramStart"/>
      <w:r w:rsidRPr="002639DA">
        <w:rPr>
          <w:rFonts w:ascii="Calibri" w:hAnsi="Calibri" w:cs="Arial"/>
          <w:b/>
          <w:sz w:val="28"/>
          <w:szCs w:val="28"/>
        </w:rPr>
        <w:t>ии ОО</w:t>
      </w:r>
      <w:proofErr w:type="gramEnd"/>
      <w:r w:rsidRPr="002639DA">
        <w:rPr>
          <w:rFonts w:ascii="Calibri" w:hAnsi="Calibri" w:cs="Arial"/>
          <w:b/>
          <w:sz w:val="28"/>
          <w:szCs w:val="28"/>
        </w:rPr>
        <w:t xml:space="preserve">Н и других международных организациях в Женеве </w:t>
      </w:r>
    </w:p>
    <w:p w:rsidR="00331D68" w:rsidRDefault="00331D68" w:rsidP="00331D68">
      <w:pPr>
        <w:pStyle w:val="a3"/>
        <w:widowControl w:val="0"/>
        <w:spacing w:after="0" w:line="280" w:lineRule="exact"/>
        <w:ind w:left="0"/>
        <w:jc w:val="both"/>
        <w:rPr>
          <w:rFonts w:ascii="Calibri" w:hAnsi="Calibri"/>
          <w:i/>
          <w:szCs w:val="28"/>
        </w:rPr>
      </w:pPr>
    </w:p>
    <w:p w:rsidR="00331D68" w:rsidRPr="00331D68" w:rsidRDefault="00331D68" w:rsidP="00331D68">
      <w:pPr>
        <w:pStyle w:val="a3"/>
        <w:widowControl w:val="0"/>
        <w:spacing w:after="0" w:line="280" w:lineRule="exact"/>
        <w:ind w:left="0"/>
        <w:jc w:val="both"/>
        <w:rPr>
          <w:rFonts w:ascii="Calibri" w:hAnsi="Calibri"/>
          <w:i/>
          <w:szCs w:val="28"/>
        </w:rPr>
      </w:pPr>
      <w:r w:rsidRPr="00331D68">
        <w:rPr>
          <w:rFonts w:ascii="Calibri" w:hAnsi="Calibri"/>
          <w:i/>
          <w:szCs w:val="28"/>
        </w:rPr>
        <w:t xml:space="preserve">(регламент: до 15 минут) </w:t>
      </w:r>
    </w:p>
    <w:p w:rsidR="00331D68" w:rsidRDefault="00331D68" w:rsidP="001B271E">
      <w:pPr>
        <w:pStyle w:val="a3"/>
        <w:widowControl w:val="0"/>
        <w:spacing w:after="0"/>
        <w:ind w:left="0"/>
        <w:jc w:val="both"/>
        <w:rPr>
          <w:rFonts w:ascii="Calibri" w:hAnsi="Calibri"/>
          <w:sz w:val="32"/>
          <w:szCs w:val="32"/>
        </w:rPr>
      </w:pPr>
    </w:p>
    <w:p w:rsidR="00E71CDC" w:rsidRPr="002639DA" w:rsidRDefault="00E71CDC" w:rsidP="001B271E">
      <w:pPr>
        <w:pStyle w:val="a3"/>
        <w:widowControl w:val="0"/>
        <w:spacing w:after="0"/>
        <w:ind w:left="0"/>
        <w:jc w:val="both"/>
        <w:rPr>
          <w:rFonts w:ascii="Calibri" w:hAnsi="Calibri"/>
          <w:sz w:val="32"/>
          <w:szCs w:val="32"/>
        </w:rPr>
      </w:pPr>
      <w:r w:rsidRPr="002639DA">
        <w:rPr>
          <w:rFonts w:ascii="Calibri" w:hAnsi="Calibri"/>
          <w:sz w:val="32"/>
          <w:szCs w:val="32"/>
        </w:rPr>
        <w:t>Уважаем</w:t>
      </w:r>
      <w:r w:rsidR="00E55497">
        <w:rPr>
          <w:rFonts w:ascii="Calibri" w:hAnsi="Calibri"/>
          <w:sz w:val="32"/>
          <w:szCs w:val="32"/>
        </w:rPr>
        <w:t xml:space="preserve">ый господин </w:t>
      </w:r>
      <w:r w:rsidRPr="002639DA">
        <w:rPr>
          <w:rFonts w:ascii="Calibri" w:hAnsi="Calibri"/>
          <w:sz w:val="32"/>
          <w:szCs w:val="32"/>
        </w:rPr>
        <w:t>Председатель, уважаем</w:t>
      </w:r>
      <w:r w:rsidR="009E6E06" w:rsidRPr="002639DA">
        <w:rPr>
          <w:rFonts w:ascii="Calibri" w:hAnsi="Calibri"/>
          <w:sz w:val="32"/>
          <w:szCs w:val="32"/>
        </w:rPr>
        <w:t>ые</w:t>
      </w:r>
      <w:r w:rsidRPr="002639DA">
        <w:rPr>
          <w:rFonts w:ascii="Calibri" w:hAnsi="Calibri"/>
          <w:sz w:val="32"/>
          <w:szCs w:val="32"/>
        </w:rPr>
        <w:t xml:space="preserve"> члены Комитета,</w:t>
      </w:r>
    </w:p>
    <w:p w:rsidR="00E71CDC" w:rsidRPr="002639DA" w:rsidRDefault="00E71CDC" w:rsidP="001B271E">
      <w:pPr>
        <w:spacing w:line="276" w:lineRule="auto"/>
        <w:rPr>
          <w:rFonts w:ascii="Calibri" w:hAnsi="Calibri"/>
          <w:sz w:val="32"/>
          <w:szCs w:val="32"/>
        </w:rPr>
      </w:pPr>
    </w:p>
    <w:p w:rsidR="005837CC" w:rsidRDefault="00370239" w:rsidP="00370239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bCs/>
          <w:sz w:val="32"/>
          <w:szCs w:val="32"/>
        </w:rPr>
      </w:pPr>
      <w:r w:rsidRPr="00EE109F">
        <w:rPr>
          <w:rFonts w:asciiTheme="minorHAnsi" w:hAnsiTheme="minorHAnsi"/>
          <w:bCs/>
          <w:sz w:val="32"/>
          <w:szCs w:val="32"/>
        </w:rPr>
        <w:t xml:space="preserve">Республика Беларусь с момента установления независимости в 1991 году стремится к созданию социально справедливого общества, в котором в полном объеме могут быть реализованы </w:t>
      </w:r>
      <w:r w:rsidR="005837CC">
        <w:rPr>
          <w:rFonts w:asciiTheme="minorHAnsi" w:hAnsiTheme="minorHAnsi"/>
          <w:bCs/>
          <w:sz w:val="32"/>
          <w:szCs w:val="32"/>
        </w:rPr>
        <w:t xml:space="preserve">все </w:t>
      </w:r>
      <w:r w:rsidRPr="00EE109F">
        <w:rPr>
          <w:rFonts w:asciiTheme="minorHAnsi" w:hAnsiTheme="minorHAnsi"/>
          <w:bCs/>
          <w:sz w:val="32"/>
          <w:szCs w:val="32"/>
        </w:rPr>
        <w:t xml:space="preserve">общепризнанные права человека. </w:t>
      </w:r>
      <w:r w:rsidR="002B2E09" w:rsidRPr="00EE109F">
        <w:rPr>
          <w:rFonts w:asciiTheme="minorHAnsi" w:hAnsiTheme="minorHAnsi"/>
          <w:bCs/>
          <w:sz w:val="32"/>
          <w:szCs w:val="32"/>
        </w:rPr>
        <w:t>Молодое белорусское государство подтвердило все свои обязательства по международным договорам, участницей которых Беларусь стала еще в советский период.</w:t>
      </w:r>
      <w:r w:rsidR="002B2E09" w:rsidRPr="00EE109F">
        <w:rPr>
          <w:rFonts w:asciiTheme="minorHAnsi" w:hAnsiTheme="minorHAnsi"/>
          <w:sz w:val="32"/>
          <w:szCs w:val="32"/>
        </w:rPr>
        <w:t xml:space="preserve"> </w:t>
      </w:r>
      <w:r w:rsidR="002B2E09" w:rsidRPr="00EE109F">
        <w:rPr>
          <w:rFonts w:asciiTheme="minorHAnsi" w:hAnsiTheme="minorHAnsi"/>
          <w:bCs/>
          <w:sz w:val="32"/>
          <w:szCs w:val="32"/>
        </w:rPr>
        <w:t xml:space="preserve">Конвенция против пыток и других жестоких, бесчеловечных или унижающих достоинство видов обращения и наказания вступила в силу для Беларуси в 1987 году. </w:t>
      </w:r>
    </w:p>
    <w:p w:rsidR="00370239" w:rsidRPr="00EE109F" w:rsidRDefault="002B2E09" w:rsidP="00370239">
      <w:pPr>
        <w:autoSpaceDE w:val="0"/>
        <w:autoSpaceDN w:val="0"/>
        <w:adjustRightInd w:val="0"/>
        <w:ind w:firstLine="708"/>
        <w:jc w:val="both"/>
        <w:rPr>
          <w:rFonts w:asciiTheme="minorHAnsi" w:eastAsia="Times New Roman" w:hAnsiTheme="minorHAnsi"/>
          <w:sz w:val="32"/>
          <w:szCs w:val="32"/>
        </w:rPr>
      </w:pPr>
      <w:r w:rsidRPr="00EE109F">
        <w:rPr>
          <w:rFonts w:asciiTheme="minorHAnsi" w:eastAsia="Times New Roman" w:hAnsiTheme="minorHAnsi"/>
          <w:sz w:val="32"/>
          <w:szCs w:val="32"/>
        </w:rPr>
        <w:t>Недопустимость пыток и жестоких, бесчеловечных или унижающих достоинство видов обращения и наказания гарантируется основным законом страны – Конституцией.</w:t>
      </w:r>
      <w:r w:rsidR="001D0D73" w:rsidRPr="00EE109F">
        <w:rPr>
          <w:rFonts w:asciiTheme="minorHAnsi" w:eastAsia="Times New Roman" w:hAnsiTheme="minorHAnsi"/>
          <w:sz w:val="32"/>
          <w:szCs w:val="32"/>
        </w:rPr>
        <w:t xml:space="preserve"> </w:t>
      </w:r>
      <w:r w:rsidRPr="00EE109F">
        <w:rPr>
          <w:rFonts w:asciiTheme="minorHAnsi" w:eastAsia="Times New Roman" w:hAnsiTheme="minorHAnsi"/>
          <w:sz w:val="32"/>
          <w:szCs w:val="32"/>
        </w:rPr>
        <w:t>Ни один нормативно-правовой акт, будь то законы или подзаконные акты не допуска</w:t>
      </w:r>
      <w:r w:rsidR="00935BA0" w:rsidRPr="00EE109F">
        <w:rPr>
          <w:rFonts w:asciiTheme="minorHAnsi" w:eastAsia="Times New Roman" w:hAnsiTheme="minorHAnsi"/>
          <w:sz w:val="32"/>
          <w:szCs w:val="32"/>
        </w:rPr>
        <w:t xml:space="preserve">л и не допускает использование жестокого обращения ни при каких обстоятельствах. </w:t>
      </w:r>
    </w:p>
    <w:p w:rsidR="00063E48" w:rsidRPr="00EE109F" w:rsidRDefault="00935BA0" w:rsidP="00935BA0">
      <w:pPr>
        <w:autoSpaceDE w:val="0"/>
        <w:autoSpaceDN w:val="0"/>
        <w:adjustRightInd w:val="0"/>
        <w:jc w:val="both"/>
        <w:rPr>
          <w:rFonts w:asciiTheme="minorHAnsi" w:hAnsiTheme="minorHAnsi"/>
          <w:bCs/>
          <w:sz w:val="32"/>
          <w:szCs w:val="32"/>
        </w:rPr>
      </w:pPr>
      <w:r w:rsidRPr="00EE109F">
        <w:rPr>
          <w:rFonts w:asciiTheme="minorHAnsi" w:eastAsia="Times New Roman" w:hAnsiTheme="minorHAnsi"/>
          <w:sz w:val="32"/>
          <w:szCs w:val="32"/>
        </w:rPr>
        <w:tab/>
        <w:t xml:space="preserve">В современном крайне нестабильном мире, где множатся разного рода конфликты, мы рады тому, что Беларусь </w:t>
      </w:r>
      <w:r w:rsidR="00782A5F" w:rsidRPr="00EE109F">
        <w:rPr>
          <w:rFonts w:asciiTheme="minorHAnsi" w:eastAsia="Times New Roman" w:hAnsiTheme="minorHAnsi"/>
          <w:sz w:val="32"/>
          <w:szCs w:val="32"/>
        </w:rPr>
        <w:t xml:space="preserve">избежала военных конфликтов в нашей новейшей истории. Любая конфликтная ситуация автоматически значительно ухудшает условия для обеспечения прав, </w:t>
      </w:r>
      <w:r w:rsidR="005837CC">
        <w:rPr>
          <w:rFonts w:asciiTheme="minorHAnsi" w:eastAsia="Times New Roman" w:hAnsiTheme="minorHAnsi"/>
          <w:sz w:val="32"/>
          <w:szCs w:val="32"/>
        </w:rPr>
        <w:t>защищаемых</w:t>
      </w:r>
      <w:r w:rsidR="00782A5F" w:rsidRPr="00EE109F">
        <w:rPr>
          <w:rFonts w:asciiTheme="minorHAnsi" w:eastAsia="Times New Roman" w:hAnsiTheme="minorHAnsi"/>
          <w:sz w:val="32"/>
          <w:szCs w:val="32"/>
        </w:rPr>
        <w:t xml:space="preserve"> </w:t>
      </w:r>
      <w:r w:rsidR="00782A5F" w:rsidRPr="00EE109F">
        <w:rPr>
          <w:rFonts w:asciiTheme="minorHAnsi" w:hAnsiTheme="minorHAnsi"/>
          <w:bCs/>
          <w:sz w:val="32"/>
          <w:szCs w:val="32"/>
        </w:rPr>
        <w:t xml:space="preserve">Конвенцией против пыток. К сожалению, </w:t>
      </w:r>
      <w:r w:rsidR="00D866A6" w:rsidRPr="00EE109F">
        <w:rPr>
          <w:rFonts w:asciiTheme="minorHAnsi" w:hAnsiTheme="minorHAnsi"/>
          <w:bCs/>
          <w:sz w:val="32"/>
          <w:szCs w:val="32"/>
        </w:rPr>
        <w:t xml:space="preserve">развитие международных отношений в </w:t>
      </w:r>
      <w:r w:rsidR="00782A5F" w:rsidRPr="00EE109F">
        <w:rPr>
          <w:rFonts w:asciiTheme="minorHAnsi" w:hAnsiTheme="minorHAnsi"/>
          <w:bCs/>
          <w:sz w:val="32"/>
          <w:szCs w:val="32"/>
        </w:rPr>
        <w:t xml:space="preserve">последние годы </w:t>
      </w:r>
      <w:r w:rsidR="00D866A6" w:rsidRPr="00EE109F">
        <w:rPr>
          <w:rFonts w:asciiTheme="minorHAnsi" w:hAnsiTheme="minorHAnsi"/>
          <w:bCs/>
          <w:sz w:val="32"/>
          <w:szCs w:val="32"/>
        </w:rPr>
        <w:t xml:space="preserve">только повышает </w:t>
      </w:r>
      <w:r w:rsidR="00782A5F" w:rsidRPr="00EE109F">
        <w:rPr>
          <w:rFonts w:asciiTheme="minorHAnsi" w:hAnsiTheme="minorHAnsi"/>
          <w:bCs/>
          <w:sz w:val="32"/>
          <w:szCs w:val="32"/>
        </w:rPr>
        <w:t>а</w:t>
      </w:r>
      <w:r w:rsidR="00647F21" w:rsidRPr="00EE109F">
        <w:rPr>
          <w:rFonts w:asciiTheme="minorHAnsi" w:hAnsiTheme="minorHAnsi"/>
          <w:bCs/>
          <w:sz w:val="32"/>
          <w:szCs w:val="32"/>
        </w:rPr>
        <w:t>ктуальн</w:t>
      </w:r>
      <w:r w:rsidR="00D866A6" w:rsidRPr="00EE109F">
        <w:rPr>
          <w:rFonts w:asciiTheme="minorHAnsi" w:hAnsiTheme="minorHAnsi"/>
          <w:bCs/>
          <w:sz w:val="32"/>
          <w:szCs w:val="32"/>
        </w:rPr>
        <w:t xml:space="preserve">ость </w:t>
      </w:r>
      <w:r w:rsidR="00782A5F" w:rsidRPr="00EE109F">
        <w:rPr>
          <w:rFonts w:asciiTheme="minorHAnsi" w:hAnsiTheme="minorHAnsi"/>
          <w:bCs/>
          <w:sz w:val="32"/>
          <w:szCs w:val="32"/>
        </w:rPr>
        <w:t>это</w:t>
      </w:r>
      <w:r w:rsidR="00D866A6" w:rsidRPr="00EE109F">
        <w:rPr>
          <w:rFonts w:asciiTheme="minorHAnsi" w:hAnsiTheme="minorHAnsi"/>
          <w:bCs/>
          <w:sz w:val="32"/>
          <w:szCs w:val="32"/>
        </w:rPr>
        <w:t>го</w:t>
      </w:r>
      <w:r w:rsidR="00782A5F" w:rsidRPr="00EE109F">
        <w:rPr>
          <w:rFonts w:asciiTheme="minorHAnsi" w:hAnsiTheme="minorHAnsi"/>
          <w:bCs/>
          <w:sz w:val="32"/>
          <w:szCs w:val="32"/>
        </w:rPr>
        <w:t xml:space="preserve"> договор</w:t>
      </w:r>
      <w:r w:rsidR="00D866A6" w:rsidRPr="00EE109F">
        <w:rPr>
          <w:rFonts w:asciiTheme="minorHAnsi" w:hAnsiTheme="minorHAnsi"/>
          <w:bCs/>
          <w:sz w:val="32"/>
          <w:szCs w:val="32"/>
        </w:rPr>
        <w:t>а</w:t>
      </w:r>
      <w:r w:rsidR="00782A5F" w:rsidRPr="00EE109F">
        <w:rPr>
          <w:rFonts w:asciiTheme="minorHAnsi" w:hAnsiTheme="minorHAnsi"/>
          <w:bCs/>
          <w:sz w:val="32"/>
          <w:szCs w:val="32"/>
        </w:rPr>
        <w:t xml:space="preserve"> во всех частях мира.</w:t>
      </w:r>
      <w:r w:rsidR="00D866A6" w:rsidRPr="00EE109F">
        <w:rPr>
          <w:rFonts w:asciiTheme="minorHAnsi" w:hAnsiTheme="minorHAnsi"/>
          <w:bCs/>
          <w:sz w:val="32"/>
          <w:szCs w:val="32"/>
        </w:rPr>
        <w:t xml:space="preserve"> </w:t>
      </w:r>
      <w:r w:rsidR="00647F21" w:rsidRPr="00EE109F">
        <w:rPr>
          <w:rFonts w:asciiTheme="minorHAnsi" w:hAnsiTheme="minorHAnsi"/>
          <w:bCs/>
          <w:sz w:val="32"/>
          <w:szCs w:val="32"/>
        </w:rPr>
        <w:t xml:space="preserve">Беларусь в своей </w:t>
      </w:r>
      <w:r w:rsidR="00782A5F" w:rsidRPr="00EE109F">
        <w:rPr>
          <w:rFonts w:asciiTheme="minorHAnsi" w:hAnsiTheme="minorHAnsi"/>
          <w:bCs/>
          <w:sz w:val="32"/>
          <w:szCs w:val="32"/>
        </w:rPr>
        <w:t xml:space="preserve">международной политике </w:t>
      </w:r>
      <w:r w:rsidR="00647F21" w:rsidRPr="00EE109F">
        <w:rPr>
          <w:rFonts w:asciiTheme="minorHAnsi" w:hAnsiTheme="minorHAnsi"/>
          <w:bCs/>
          <w:sz w:val="32"/>
          <w:szCs w:val="32"/>
        </w:rPr>
        <w:t xml:space="preserve">уделяет большое внимание вопросам сохранения мира и безопасности. </w:t>
      </w:r>
      <w:r w:rsidR="00331D68">
        <w:rPr>
          <w:rFonts w:asciiTheme="minorHAnsi" w:hAnsiTheme="minorHAnsi"/>
          <w:bCs/>
          <w:sz w:val="32"/>
          <w:szCs w:val="32"/>
        </w:rPr>
        <w:br/>
      </w:r>
      <w:r w:rsidR="00647F21" w:rsidRPr="00EE109F">
        <w:rPr>
          <w:rFonts w:asciiTheme="minorHAnsi" w:hAnsiTheme="minorHAnsi"/>
          <w:bCs/>
          <w:sz w:val="32"/>
          <w:szCs w:val="32"/>
        </w:rPr>
        <w:lastRenderedPageBreak/>
        <w:t>На</w:t>
      </w:r>
      <w:r w:rsidR="00782A5F" w:rsidRPr="00EE109F">
        <w:rPr>
          <w:rFonts w:asciiTheme="minorHAnsi" w:hAnsiTheme="minorHAnsi"/>
          <w:bCs/>
          <w:sz w:val="32"/>
          <w:szCs w:val="32"/>
        </w:rPr>
        <w:t xml:space="preserve"> национальном уровне</w:t>
      </w:r>
      <w:r w:rsidR="00647F21" w:rsidRPr="00EE109F">
        <w:rPr>
          <w:rFonts w:asciiTheme="minorHAnsi" w:hAnsiTheme="minorHAnsi"/>
          <w:bCs/>
          <w:sz w:val="32"/>
          <w:szCs w:val="32"/>
        </w:rPr>
        <w:t xml:space="preserve"> </w:t>
      </w:r>
      <w:r w:rsidR="00063E48" w:rsidRPr="00EE109F">
        <w:rPr>
          <w:rFonts w:asciiTheme="minorHAnsi" w:hAnsiTheme="minorHAnsi"/>
          <w:bCs/>
          <w:sz w:val="32"/>
          <w:szCs w:val="32"/>
        </w:rPr>
        <w:t xml:space="preserve">абсолютный </w:t>
      </w:r>
      <w:r w:rsidR="00647F21" w:rsidRPr="00EE109F">
        <w:rPr>
          <w:rFonts w:asciiTheme="minorHAnsi" w:hAnsiTheme="minorHAnsi"/>
          <w:bCs/>
          <w:sz w:val="32"/>
          <w:szCs w:val="32"/>
        </w:rPr>
        <w:t xml:space="preserve">приоритет белорусского государства – </w:t>
      </w:r>
      <w:r w:rsidR="00063E48" w:rsidRPr="00EE109F">
        <w:rPr>
          <w:rFonts w:asciiTheme="minorHAnsi" w:hAnsiTheme="minorHAnsi"/>
          <w:bCs/>
          <w:sz w:val="32"/>
          <w:szCs w:val="32"/>
        </w:rPr>
        <w:t xml:space="preserve">это </w:t>
      </w:r>
      <w:r w:rsidR="00647F21" w:rsidRPr="00EE109F">
        <w:rPr>
          <w:rFonts w:asciiTheme="minorHAnsi" w:hAnsiTheme="minorHAnsi"/>
          <w:bCs/>
          <w:sz w:val="32"/>
          <w:szCs w:val="32"/>
        </w:rPr>
        <w:t xml:space="preserve">стабильное и поступательное развитие нашего общества. </w:t>
      </w:r>
    </w:p>
    <w:p w:rsidR="002B2E09" w:rsidRPr="00EE109F" w:rsidRDefault="00D866A6" w:rsidP="00370239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bCs/>
          <w:sz w:val="32"/>
          <w:szCs w:val="32"/>
        </w:rPr>
      </w:pPr>
      <w:r w:rsidRPr="00EE109F">
        <w:rPr>
          <w:rFonts w:asciiTheme="minorHAnsi" w:hAnsiTheme="minorHAnsi"/>
          <w:bCs/>
          <w:sz w:val="32"/>
          <w:szCs w:val="32"/>
        </w:rPr>
        <w:t xml:space="preserve">В духе </w:t>
      </w:r>
      <w:r w:rsidR="001D0D73" w:rsidRPr="00EE109F">
        <w:rPr>
          <w:rFonts w:asciiTheme="minorHAnsi" w:hAnsiTheme="minorHAnsi"/>
          <w:bCs/>
          <w:sz w:val="32"/>
          <w:szCs w:val="32"/>
        </w:rPr>
        <w:t>такой концепции</w:t>
      </w:r>
      <w:r w:rsidRPr="00EE109F">
        <w:rPr>
          <w:rFonts w:asciiTheme="minorHAnsi" w:hAnsiTheme="minorHAnsi"/>
          <w:bCs/>
          <w:sz w:val="32"/>
          <w:szCs w:val="32"/>
        </w:rPr>
        <w:t xml:space="preserve"> развития постепенно изменяется национальное законодательство, обеспечивающее правовые рамки жизнедеятельности белорусского общества. </w:t>
      </w:r>
    </w:p>
    <w:p w:rsidR="00DE40CE" w:rsidRPr="00EE109F" w:rsidRDefault="00D866A6" w:rsidP="00370239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sz w:val="32"/>
          <w:szCs w:val="32"/>
        </w:rPr>
      </w:pPr>
      <w:r w:rsidRPr="00EE109F">
        <w:rPr>
          <w:rFonts w:asciiTheme="minorHAnsi" w:hAnsiTheme="minorHAnsi"/>
          <w:bCs/>
          <w:sz w:val="32"/>
          <w:szCs w:val="32"/>
        </w:rPr>
        <w:t>В частности, непосредственно в отношении нашего сегодняшнего диалога</w:t>
      </w:r>
      <w:r w:rsidR="00331D68">
        <w:rPr>
          <w:rFonts w:asciiTheme="minorHAnsi" w:hAnsiTheme="minorHAnsi"/>
          <w:bCs/>
          <w:sz w:val="32"/>
          <w:szCs w:val="32"/>
        </w:rPr>
        <w:t>,</w:t>
      </w:r>
      <w:r w:rsidRPr="00EE109F">
        <w:rPr>
          <w:rFonts w:asciiTheme="minorHAnsi" w:hAnsiTheme="minorHAnsi"/>
          <w:bCs/>
          <w:sz w:val="32"/>
          <w:szCs w:val="32"/>
        </w:rPr>
        <w:t xml:space="preserve"> в 2015 году в Уголовный кодекс Республики Беларусь</w:t>
      </w:r>
      <w:r w:rsidR="00A86536" w:rsidRPr="00EE109F">
        <w:rPr>
          <w:rFonts w:asciiTheme="minorHAnsi" w:hAnsiTheme="minorHAnsi"/>
          <w:bCs/>
          <w:sz w:val="32"/>
          <w:szCs w:val="32"/>
        </w:rPr>
        <w:t xml:space="preserve"> было введено ч</w:t>
      </w:r>
      <w:r w:rsidR="00A86536" w:rsidRPr="00EE109F">
        <w:rPr>
          <w:rFonts w:asciiTheme="minorHAnsi" w:hAnsiTheme="minorHAnsi"/>
          <w:sz w:val="32"/>
          <w:szCs w:val="32"/>
        </w:rPr>
        <w:t xml:space="preserve">еткое определение понятия </w:t>
      </w:r>
      <w:r w:rsidR="001D0D73" w:rsidRPr="00EE109F">
        <w:rPr>
          <w:rFonts w:asciiTheme="minorHAnsi" w:hAnsiTheme="minorHAnsi"/>
          <w:sz w:val="32"/>
          <w:szCs w:val="32"/>
        </w:rPr>
        <w:t>«</w:t>
      </w:r>
      <w:r w:rsidR="00A86536" w:rsidRPr="00EE109F">
        <w:rPr>
          <w:rFonts w:asciiTheme="minorHAnsi" w:hAnsiTheme="minorHAnsi"/>
          <w:sz w:val="32"/>
          <w:szCs w:val="32"/>
        </w:rPr>
        <w:t>пытка</w:t>
      </w:r>
      <w:r w:rsidR="001D0D73" w:rsidRPr="00EE109F">
        <w:rPr>
          <w:rFonts w:asciiTheme="minorHAnsi" w:hAnsiTheme="minorHAnsi"/>
          <w:sz w:val="32"/>
          <w:szCs w:val="32"/>
        </w:rPr>
        <w:t>»</w:t>
      </w:r>
      <w:r w:rsidR="00A86536" w:rsidRPr="00EE109F">
        <w:rPr>
          <w:rFonts w:asciiTheme="minorHAnsi" w:hAnsiTheme="minorHAnsi"/>
          <w:sz w:val="32"/>
          <w:szCs w:val="32"/>
        </w:rPr>
        <w:t xml:space="preserve">, соответствующее тексту Конвенции. </w:t>
      </w:r>
    </w:p>
    <w:p w:rsidR="00D866A6" w:rsidRPr="00EE109F" w:rsidRDefault="00DE40CE" w:rsidP="00370239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sz w:val="32"/>
          <w:szCs w:val="32"/>
        </w:rPr>
      </w:pPr>
      <w:r w:rsidRPr="00EE109F">
        <w:rPr>
          <w:rFonts w:asciiTheme="minorHAnsi" w:hAnsiTheme="minorHAnsi"/>
          <w:sz w:val="32"/>
          <w:szCs w:val="32"/>
        </w:rPr>
        <w:t>Статьями 128 «Преступления против безопасности человечества» и 394 «Принуждение к даче показаний» Уголовного кодекса предусмотрена уголовная ответственность за преступления, связанные с применением пыток и других жестоких, бесчеловечных или унижающих достоинство видов обращения или наказания.</w:t>
      </w:r>
    </w:p>
    <w:p w:rsidR="007970AE" w:rsidRPr="00EE109F" w:rsidRDefault="007970AE" w:rsidP="00370239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sz w:val="32"/>
          <w:szCs w:val="32"/>
        </w:rPr>
      </w:pPr>
      <w:r w:rsidRPr="00EE109F">
        <w:rPr>
          <w:rFonts w:asciiTheme="minorHAnsi" w:hAnsiTheme="minorHAnsi"/>
          <w:sz w:val="32"/>
          <w:szCs w:val="32"/>
        </w:rPr>
        <w:t>В соответствии с первы</w:t>
      </w:r>
      <w:r w:rsidR="005837CC">
        <w:rPr>
          <w:rFonts w:asciiTheme="minorHAnsi" w:hAnsiTheme="minorHAnsi"/>
          <w:sz w:val="32"/>
          <w:szCs w:val="32"/>
        </w:rPr>
        <w:t>м</w:t>
      </w:r>
      <w:r w:rsidRPr="00EE109F">
        <w:rPr>
          <w:rFonts w:asciiTheme="minorHAnsi" w:hAnsiTheme="minorHAnsi"/>
          <w:sz w:val="32"/>
          <w:szCs w:val="32"/>
        </w:rPr>
        <w:t xml:space="preserve"> Национальным планом Республики Беларуси </w:t>
      </w:r>
      <w:r w:rsidRPr="00EE109F">
        <w:rPr>
          <w:rFonts w:asciiTheme="minorHAnsi" w:hAnsiTheme="minorHAnsi"/>
          <w:sz w:val="32"/>
          <w:szCs w:val="32"/>
          <w:lang w:val="be-BY"/>
        </w:rPr>
        <w:t xml:space="preserve">по выполнению рекондаций </w:t>
      </w:r>
      <w:r w:rsidRPr="00EE109F">
        <w:rPr>
          <w:rFonts w:asciiTheme="minorHAnsi" w:hAnsiTheme="minorHAnsi"/>
          <w:sz w:val="32"/>
          <w:szCs w:val="32"/>
        </w:rPr>
        <w:t xml:space="preserve">универсального периодического обзора </w:t>
      </w:r>
      <w:r w:rsidR="00331D68">
        <w:rPr>
          <w:rFonts w:asciiTheme="minorHAnsi" w:hAnsiTheme="minorHAnsi"/>
          <w:sz w:val="32"/>
          <w:szCs w:val="32"/>
        </w:rPr>
        <w:t xml:space="preserve">и </w:t>
      </w:r>
      <w:r w:rsidRPr="00EE109F">
        <w:rPr>
          <w:rFonts w:asciiTheme="minorHAnsi" w:hAnsiTheme="minorHAnsi"/>
          <w:sz w:val="32"/>
          <w:szCs w:val="32"/>
        </w:rPr>
        <w:t xml:space="preserve">договорных органов по правам человека на 2016–2019 годы обсуждается вопрос о корректировке законодательства в целях </w:t>
      </w:r>
      <w:r w:rsidR="00331D68">
        <w:rPr>
          <w:rFonts w:asciiTheme="minorHAnsi" w:hAnsiTheme="minorHAnsi"/>
          <w:sz w:val="32"/>
          <w:szCs w:val="32"/>
        </w:rPr>
        <w:t xml:space="preserve">введения нормы о </w:t>
      </w:r>
      <w:r w:rsidRPr="00EE109F">
        <w:rPr>
          <w:rFonts w:asciiTheme="minorHAnsi" w:hAnsiTheme="minorHAnsi"/>
          <w:sz w:val="32"/>
          <w:szCs w:val="32"/>
        </w:rPr>
        <w:t>приостановлени</w:t>
      </w:r>
      <w:r w:rsidR="00331D68">
        <w:rPr>
          <w:rFonts w:asciiTheme="minorHAnsi" w:hAnsiTheme="minorHAnsi"/>
          <w:sz w:val="32"/>
          <w:szCs w:val="32"/>
        </w:rPr>
        <w:t>и</w:t>
      </w:r>
      <w:r w:rsidRPr="00EE109F">
        <w:rPr>
          <w:rFonts w:asciiTheme="minorHAnsi" w:hAnsiTheme="minorHAnsi"/>
          <w:sz w:val="32"/>
          <w:szCs w:val="32"/>
        </w:rPr>
        <w:t xml:space="preserve"> рассмотрения уголовного дела в суде до проведения проверки </w:t>
      </w:r>
      <w:proofErr w:type="gramStart"/>
      <w:r w:rsidRPr="00EE109F">
        <w:rPr>
          <w:rFonts w:asciiTheme="minorHAnsi" w:hAnsiTheme="minorHAnsi"/>
          <w:sz w:val="32"/>
          <w:szCs w:val="32"/>
        </w:rPr>
        <w:t>заявлений</w:t>
      </w:r>
      <w:proofErr w:type="gramEnd"/>
      <w:r w:rsidRPr="00EE109F">
        <w:rPr>
          <w:rFonts w:asciiTheme="minorHAnsi" w:hAnsiTheme="minorHAnsi"/>
          <w:sz w:val="32"/>
          <w:szCs w:val="32"/>
        </w:rPr>
        <w:t xml:space="preserve"> обвиняемого о применении к нему пыток в целях добиться признательных показаний.</w:t>
      </w:r>
    </w:p>
    <w:p w:rsidR="00076D47" w:rsidRPr="00EE109F" w:rsidRDefault="00DA7667" w:rsidP="00DA7667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sz w:val="32"/>
          <w:szCs w:val="32"/>
        </w:rPr>
      </w:pPr>
      <w:r w:rsidRPr="00EE109F">
        <w:rPr>
          <w:rFonts w:asciiTheme="minorHAnsi" w:hAnsiTheme="minorHAnsi"/>
          <w:iCs/>
          <w:sz w:val="32"/>
          <w:szCs w:val="32"/>
        </w:rPr>
        <w:t xml:space="preserve">В 2014 году внесены изменения в Закон </w:t>
      </w:r>
      <w:r w:rsidR="001D0D73" w:rsidRPr="00EE109F">
        <w:rPr>
          <w:rFonts w:asciiTheme="minorHAnsi" w:hAnsiTheme="minorHAnsi"/>
          <w:iCs/>
          <w:sz w:val="32"/>
          <w:szCs w:val="32"/>
        </w:rPr>
        <w:t>«</w:t>
      </w:r>
      <w:r w:rsidRPr="00EE109F">
        <w:rPr>
          <w:rFonts w:asciiTheme="minorHAnsi" w:hAnsiTheme="minorHAnsi"/>
          <w:iCs/>
          <w:sz w:val="32"/>
          <w:szCs w:val="32"/>
        </w:rPr>
        <w:t>Об основах деятельности по профилактике правонарушений</w:t>
      </w:r>
      <w:r w:rsidR="001D0D73" w:rsidRPr="00EE109F">
        <w:rPr>
          <w:rFonts w:asciiTheme="minorHAnsi" w:hAnsiTheme="minorHAnsi"/>
          <w:iCs/>
          <w:sz w:val="32"/>
          <w:szCs w:val="32"/>
        </w:rPr>
        <w:t>»</w:t>
      </w:r>
      <w:r w:rsidRPr="00EE109F">
        <w:rPr>
          <w:rFonts w:asciiTheme="minorHAnsi" w:hAnsiTheme="minorHAnsi"/>
          <w:iCs/>
          <w:sz w:val="32"/>
          <w:szCs w:val="32"/>
        </w:rPr>
        <w:t xml:space="preserve"> и определены дополнительные меры по защите жертв домашнего насилия</w:t>
      </w:r>
      <w:r w:rsidRPr="00EE109F">
        <w:rPr>
          <w:rFonts w:asciiTheme="minorHAnsi" w:hAnsiTheme="minorHAnsi"/>
          <w:i/>
          <w:iCs/>
          <w:sz w:val="32"/>
          <w:szCs w:val="32"/>
        </w:rPr>
        <w:t xml:space="preserve">. </w:t>
      </w:r>
      <w:r w:rsidR="00076D47" w:rsidRPr="00EE109F">
        <w:rPr>
          <w:rFonts w:asciiTheme="minorHAnsi" w:hAnsiTheme="minorHAnsi"/>
          <w:sz w:val="32"/>
          <w:szCs w:val="32"/>
        </w:rPr>
        <w:t xml:space="preserve">Для предупреждения насилия в семье активно используются информационно-просветительские кампании. В рассматриваемый период реализованы такие акции, как «Безопасное соседство!», «Дом без насилия!», «Стоп насилие», информационные кампании «Кухня без насилия», «Детская без насилия» и «Спальня без насилия!». В ноябре 2017 года стартовала информационная кампания «Останови насилие в семье!». </w:t>
      </w:r>
    </w:p>
    <w:p w:rsidR="00DA7667" w:rsidRPr="00EE109F" w:rsidRDefault="00076D47" w:rsidP="00DA7667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sz w:val="32"/>
          <w:szCs w:val="32"/>
        </w:rPr>
      </w:pPr>
      <w:r w:rsidRPr="00EE109F">
        <w:rPr>
          <w:rFonts w:asciiTheme="minorHAnsi" w:hAnsiTheme="minorHAnsi"/>
          <w:bCs/>
          <w:sz w:val="32"/>
          <w:szCs w:val="32"/>
        </w:rPr>
        <w:t xml:space="preserve">В качестве следующего шага в борьбе с насилием в семье в </w:t>
      </w:r>
      <w:r w:rsidR="00331D68">
        <w:rPr>
          <w:rFonts w:asciiTheme="minorHAnsi" w:hAnsiTheme="minorHAnsi"/>
          <w:bCs/>
          <w:sz w:val="32"/>
          <w:szCs w:val="32"/>
        </w:rPr>
        <w:t xml:space="preserve">2018 </w:t>
      </w:r>
      <w:r w:rsidRPr="00EE109F">
        <w:rPr>
          <w:rFonts w:asciiTheme="minorHAnsi" w:hAnsiTheme="minorHAnsi"/>
          <w:bCs/>
          <w:sz w:val="32"/>
          <w:szCs w:val="32"/>
        </w:rPr>
        <w:t xml:space="preserve">году предусмотрена разработка концепции закона </w:t>
      </w:r>
      <w:r w:rsidRPr="00EE109F">
        <w:rPr>
          <w:rFonts w:asciiTheme="minorHAnsi" w:hAnsiTheme="minorHAnsi"/>
          <w:sz w:val="32"/>
          <w:szCs w:val="32"/>
        </w:rPr>
        <w:t>«О</w:t>
      </w:r>
      <w:r w:rsidR="00331D68">
        <w:rPr>
          <w:rFonts w:asciiTheme="minorHAnsi" w:hAnsiTheme="minorHAnsi"/>
          <w:sz w:val="32"/>
          <w:szCs w:val="32"/>
        </w:rPr>
        <w:t xml:space="preserve"> </w:t>
      </w:r>
      <w:r w:rsidRPr="00EE109F">
        <w:rPr>
          <w:rFonts w:asciiTheme="minorHAnsi" w:hAnsiTheme="minorHAnsi"/>
          <w:sz w:val="32"/>
          <w:szCs w:val="32"/>
        </w:rPr>
        <w:t>предупреждении насилия в семье».</w:t>
      </w:r>
    </w:p>
    <w:p w:rsidR="00076D47" w:rsidRPr="00EE109F" w:rsidRDefault="00076D47" w:rsidP="001D0D73">
      <w:pPr>
        <w:pStyle w:val="SingleTxtG"/>
        <w:widowControl w:val="0"/>
        <w:spacing w:after="0"/>
        <w:ind w:left="0" w:right="0" w:firstLine="708"/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</w:pPr>
      <w:r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>В 2014</w:t>
      </w:r>
      <w:r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</w:rPr>
        <w:t> </w:t>
      </w:r>
      <w:r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>год</w:t>
      </w:r>
      <w:r w:rsidR="001D0D73"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>у</w:t>
      </w:r>
      <w:r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 xml:space="preserve"> Закон </w:t>
      </w:r>
      <w:r w:rsidR="001D0D73"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>«</w:t>
      </w:r>
      <w:r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>О</w:t>
      </w:r>
      <w:r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</w:rPr>
        <w:t> </w:t>
      </w:r>
      <w:r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>правовом положении иностранных граждан и лиц без гражданства в Республике Беларусь</w:t>
      </w:r>
      <w:r w:rsidR="001D0D73"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>»</w:t>
      </w:r>
      <w:r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 xml:space="preserve"> дополнен статьей, устанавливающей обстоятельства,</w:t>
      </w:r>
      <w:r w:rsidR="001D0D73"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 xml:space="preserve"> при</w:t>
      </w:r>
      <w:r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 xml:space="preserve"> которых иностранцы не могут быть в</w:t>
      </w:r>
      <w:r w:rsidRPr="00EE109F">
        <w:rPr>
          <w:rFonts w:asciiTheme="minorHAnsi" w:eastAsia="Calibri" w:hAnsiTheme="minorHAnsi"/>
          <w:sz w:val="32"/>
          <w:szCs w:val="32"/>
          <w:lang w:val="ru-RU"/>
        </w:rPr>
        <w:t>ыдворены за пределы Республики Беларусь в иностранное государство, где их жизни или свободе угрожает опасность</w:t>
      </w:r>
      <w:r w:rsidRPr="00EE109F">
        <w:rPr>
          <w:rFonts w:asciiTheme="minorHAnsi" w:eastAsia="Calibri" w:hAnsiTheme="minorHAnsi"/>
          <w:spacing w:val="4"/>
          <w:w w:val="103"/>
          <w:kern w:val="14"/>
          <w:sz w:val="32"/>
          <w:szCs w:val="32"/>
          <w:lang w:val="ru-RU"/>
        </w:rPr>
        <w:t>.</w:t>
      </w:r>
    </w:p>
    <w:p w:rsidR="00076D47" w:rsidRPr="00EE109F" w:rsidRDefault="001D0D73" w:rsidP="001D0D73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sz w:val="32"/>
          <w:szCs w:val="32"/>
        </w:rPr>
      </w:pPr>
      <w:proofErr w:type="gramStart"/>
      <w:r w:rsidRPr="00EE109F">
        <w:rPr>
          <w:rFonts w:asciiTheme="minorHAnsi" w:hAnsiTheme="minorHAnsi"/>
          <w:bCs/>
          <w:sz w:val="32"/>
          <w:szCs w:val="32"/>
        </w:rPr>
        <w:t xml:space="preserve">В июле 2017 года изменения </w:t>
      </w:r>
      <w:r w:rsidR="00331D68">
        <w:rPr>
          <w:rFonts w:asciiTheme="minorHAnsi" w:hAnsiTheme="minorHAnsi"/>
          <w:bCs/>
          <w:sz w:val="32"/>
          <w:szCs w:val="32"/>
        </w:rPr>
        <w:t xml:space="preserve">в </w:t>
      </w:r>
      <w:r w:rsidRPr="00EE109F">
        <w:rPr>
          <w:rFonts w:asciiTheme="minorHAnsi" w:hAnsiTheme="minorHAnsi"/>
          <w:bCs/>
          <w:sz w:val="32"/>
          <w:szCs w:val="32"/>
        </w:rPr>
        <w:t xml:space="preserve">Уголовный и Уголовно-процессуальный кодекс </w:t>
      </w:r>
      <w:r w:rsidR="005837CC">
        <w:rPr>
          <w:rFonts w:asciiTheme="minorHAnsi" w:hAnsiTheme="minorHAnsi"/>
          <w:bCs/>
          <w:sz w:val="32"/>
          <w:szCs w:val="32"/>
        </w:rPr>
        <w:t>установили</w:t>
      </w:r>
      <w:r w:rsidRPr="00EE109F">
        <w:rPr>
          <w:rFonts w:asciiTheme="minorHAnsi" w:hAnsiTheme="minorHAnsi"/>
          <w:bCs/>
          <w:sz w:val="32"/>
          <w:szCs w:val="32"/>
        </w:rPr>
        <w:t xml:space="preserve">, что </w:t>
      </w:r>
      <w:r w:rsidRPr="00EE109F">
        <w:rPr>
          <w:rFonts w:asciiTheme="minorHAnsi" w:hAnsiTheme="minorHAnsi"/>
          <w:sz w:val="32"/>
          <w:szCs w:val="32"/>
        </w:rPr>
        <w:t>просьба органа иностранного государства, содержащая положение о выдаче лица иностранному государству для осуществления уголовного преследования и (или) отбывания наказания, не исполняется, если лицу, в отношении которого поступила такая просьба, предоставлены статус беженца, дополнительная защита, убежище или временная защита в Республике Беларусь.</w:t>
      </w:r>
      <w:proofErr w:type="gramEnd"/>
    </w:p>
    <w:p w:rsidR="00551CF0" w:rsidRPr="00EE109F" w:rsidRDefault="001D0D73" w:rsidP="00551CF0">
      <w:pPr>
        <w:pStyle w:val="SingleTxtG"/>
        <w:widowControl w:val="0"/>
        <w:spacing w:after="0"/>
        <w:ind w:left="0" w:right="0" w:firstLine="708"/>
        <w:rPr>
          <w:rFonts w:asciiTheme="minorHAnsi" w:hAnsiTheme="minorHAnsi"/>
          <w:sz w:val="32"/>
          <w:szCs w:val="32"/>
          <w:lang w:val="ru-RU"/>
        </w:rPr>
      </w:pPr>
      <w:r w:rsidRPr="00EE109F">
        <w:rPr>
          <w:rFonts w:asciiTheme="minorHAnsi" w:hAnsiTheme="minorHAnsi"/>
          <w:sz w:val="32"/>
          <w:szCs w:val="32"/>
          <w:lang w:val="ru-RU"/>
        </w:rPr>
        <w:t xml:space="preserve">С 24 января 2017 года вступил в силу </w:t>
      </w:r>
      <w:r w:rsidR="00EE109F" w:rsidRPr="00EE109F">
        <w:rPr>
          <w:rFonts w:ascii="Calibri" w:hAnsi="Calibri"/>
          <w:sz w:val="32"/>
          <w:szCs w:val="32"/>
          <w:lang w:val="ru-RU"/>
        </w:rPr>
        <w:t xml:space="preserve">в новой редакции </w:t>
      </w:r>
      <w:r w:rsidRPr="00EE109F">
        <w:rPr>
          <w:rFonts w:asciiTheme="minorHAnsi" w:hAnsiTheme="minorHAnsi"/>
          <w:sz w:val="32"/>
          <w:szCs w:val="32"/>
          <w:lang w:val="ru-RU"/>
        </w:rPr>
        <w:t>Кодекс Республики Беларусь о судоустройстве и статусе судей. В Коде</w:t>
      </w:r>
      <w:proofErr w:type="gramStart"/>
      <w:r w:rsidRPr="00EE109F">
        <w:rPr>
          <w:rFonts w:asciiTheme="minorHAnsi" w:hAnsiTheme="minorHAnsi"/>
          <w:sz w:val="32"/>
          <w:szCs w:val="32"/>
          <w:lang w:val="ru-RU"/>
        </w:rPr>
        <w:t>кс вкл</w:t>
      </w:r>
      <w:proofErr w:type="gramEnd"/>
      <w:r w:rsidRPr="00EE109F">
        <w:rPr>
          <w:rFonts w:asciiTheme="minorHAnsi" w:hAnsiTheme="minorHAnsi"/>
          <w:sz w:val="32"/>
          <w:szCs w:val="32"/>
          <w:lang w:val="ru-RU"/>
        </w:rPr>
        <w:t xml:space="preserve">ючены положения, направленные на повышение роли органов судейского сообщества в деле укрепления судебной системы, обеспечения самостоятельности и независимости судебной власти. В нем четко </w:t>
      </w:r>
      <w:proofErr w:type="gramStart"/>
      <w:r w:rsidRPr="00EE109F">
        <w:rPr>
          <w:rFonts w:asciiTheme="minorHAnsi" w:hAnsiTheme="minorHAnsi"/>
          <w:sz w:val="32"/>
          <w:szCs w:val="32"/>
          <w:lang w:val="ru-RU"/>
        </w:rPr>
        <w:t>определены</w:t>
      </w:r>
      <w:proofErr w:type="gramEnd"/>
      <w:r w:rsidRPr="00EE109F">
        <w:rPr>
          <w:rFonts w:asciiTheme="minorHAnsi" w:hAnsiTheme="minorHAnsi"/>
          <w:sz w:val="32"/>
          <w:szCs w:val="32"/>
          <w:lang w:val="ru-RU"/>
        </w:rPr>
        <w:t xml:space="preserve"> структура и компетенция судов всех уровней. </w:t>
      </w:r>
      <w:r w:rsidR="00551CF0" w:rsidRPr="00EE109F">
        <w:rPr>
          <w:rFonts w:asciiTheme="minorHAnsi" w:hAnsiTheme="minorHAnsi"/>
          <w:sz w:val="32"/>
          <w:szCs w:val="32"/>
          <w:lang w:val="ru-RU"/>
        </w:rPr>
        <w:t>Судья и народный заседатель при осуществлении правосудия независимы и подчиняются только закону.</w:t>
      </w:r>
    </w:p>
    <w:p w:rsidR="00551CF0" w:rsidRPr="00EE109F" w:rsidRDefault="00DE40CE" w:rsidP="00551CF0">
      <w:pPr>
        <w:pStyle w:val="SingleTxtG"/>
        <w:widowControl w:val="0"/>
        <w:spacing w:after="0"/>
        <w:ind w:left="0" w:right="0" w:firstLine="708"/>
        <w:rPr>
          <w:rFonts w:asciiTheme="minorHAnsi" w:hAnsiTheme="minorHAnsi"/>
          <w:sz w:val="32"/>
          <w:szCs w:val="32"/>
          <w:lang w:val="ru-RU"/>
        </w:rPr>
      </w:pPr>
      <w:r w:rsidRPr="00EE109F">
        <w:rPr>
          <w:rFonts w:asciiTheme="minorHAnsi" w:hAnsiTheme="minorHAnsi"/>
          <w:sz w:val="32"/>
          <w:szCs w:val="32"/>
          <w:lang w:val="ru-RU"/>
        </w:rPr>
        <w:t xml:space="preserve">Судебные органы Республики Беларусь </w:t>
      </w:r>
      <w:r w:rsidR="00331D68">
        <w:rPr>
          <w:rFonts w:asciiTheme="minorHAnsi" w:hAnsiTheme="minorHAnsi"/>
          <w:sz w:val="32"/>
          <w:szCs w:val="32"/>
          <w:lang w:val="ru-RU"/>
        </w:rPr>
        <w:t xml:space="preserve">в период </w:t>
      </w:r>
      <w:r w:rsidRPr="00EE109F">
        <w:rPr>
          <w:rFonts w:asciiTheme="minorHAnsi" w:hAnsiTheme="minorHAnsi"/>
          <w:sz w:val="32"/>
          <w:szCs w:val="32"/>
          <w:lang w:val="ru-RU"/>
        </w:rPr>
        <w:t>2012–2017 год</w:t>
      </w:r>
      <w:r w:rsidR="00331D68">
        <w:rPr>
          <w:rFonts w:asciiTheme="minorHAnsi" w:hAnsiTheme="minorHAnsi"/>
          <w:sz w:val="32"/>
          <w:szCs w:val="32"/>
          <w:lang w:val="ru-RU"/>
        </w:rPr>
        <w:t>ы</w:t>
      </w:r>
      <w:r w:rsidRPr="00EE109F">
        <w:rPr>
          <w:rFonts w:asciiTheme="minorHAnsi" w:hAnsiTheme="minorHAnsi"/>
          <w:sz w:val="32"/>
          <w:szCs w:val="32"/>
          <w:lang w:val="ru-RU"/>
        </w:rPr>
        <w:t xml:space="preserve"> рассмотрели 43 дела по жалобам осужденных к аресту, лишению свободы, пожизненному заключению лиц, содержащихся под стражей, на применение к ним мер взыскания и по жалобам административно арестованных на применение к ним видов дисциплинарных взысканий. Жалобы обоснованными не признавались.</w:t>
      </w:r>
    </w:p>
    <w:p w:rsidR="00DE40CE" w:rsidRPr="00EE109F" w:rsidRDefault="001125DE" w:rsidP="00551CF0">
      <w:pPr>
        <w:pStyle w:val="SingleTxtG"/>
        <w:widowControl w:val="0"/>
        <w:spacing w:after="0"/>
        <w:ind w:left="0" w:right="0" w:firstLine="708"/>
        <w:rPr>
          <w:rFonts w:asciiTheme="minorHAnsi" w:hAnsiTheme="minorHAnsi"/>
          <w:sz w:val="32"/>
          <w:szCs w:val="32"/>
          <w:lang w:val="ru-RU"/>
        </w:rPr>
      </w:pPr>
      <w:r w:rsidRPr="00EE109F">
        <w:rPr>
          <w:rFonts w:asciiTheme="minorHAnsi" w:hAnsiTheme="minorHAnsi"/>
          <w:sz w:val="32"/>
          <w:szCs w:val="32"/>
          <w:lang w:val="ru-RU"/>
        </w:rPr>
        <w:t xml:space="preserve">В отношении жалоб об изменении меры пресечения </w:t>
      </w:r>
      <w:r w:rsidR="00DE40CE" w:rsidRPr="00EE109F">
        <w:rPr>
          <w:rFonts w:asciiTheme="minorHAnsi" w:hAnsiTheme="minorHAnsi"/>
          <w:sz w:val="32"/>
          <w:szCs w:val="32"/>
          <w:lang w:val="ru-RU"/>
        </w:rPr>
        <w:t>суд</w:t>
      </w:r>
      <w:r w:rsidRPr="00EE109F">
        <w:rPr>
          <w:rFonts w:asciiTheme="minorHAnsi" w:hAnsiTheme="minorHAnsi"/>
          <w:sz w:val="32"/>
          <w:szCs w:val="32"/>
          <w:lang w:val="ru-RU"/>
        </w:rPr>
        <w:t>ами</w:t>
      </w:r>
      <w:r w:rsidR="00DE40CE" w:rsidRPr="00EE109F">
        <w:rPr>
          <w:rFonts w:asciiTheme="minorHAnsi" w:hAnsiTheme="minorHAnsi"/>
          <w:sz w:val="32"/>
          <w:szCs w:val="32"/>
          <w:lang w:val="ru-RU"/>
        </w:rPr>
        <w:t xml:space="preserve"> в 2015 году </w:t>
      </w:r>
      <w:r w:rsidRPr="00EE109F">
        <w:rPr>
          <w:rFonts w:asciiTheme="minorHAnsi" w:hAnsiTheme="minorHAnsi"/>
          <w:sz w:val="32"/>
          <w:szCs w:val="32"/>
          <w:lang w:val="ru-RU"/>
        </w:rPr>
        <w:t>рассмотрено</w:t>
      </w:r>
      <w:r w:rsidR="00DE40CE" w:rsidRPr="00EE109F">
        <w:rPr>
          <w:rFonts w:asciiTheme="minorHAnsi" w:hAnsiTheme="minorHAnsi"/>
          <w:sz w:val="32"/>
          <w:szCs w:val="32"/>
          <w:lang w:val="ru-RU"/>
        </w:rPr>
        <w:t xml:space="preserve"> 839 </w:t>
      </w:r>
      <w:r w:rsidRPr="00EE109F">
        <w:rPr>
          <w:rFonts w:asciiTheme="minorHAnsi" w:hAnsiTheme="minorHAnsi"/>
          <w:sz w:val="32"/>
          <w:szCs w:val="32"/>
          <w:lang w:val="ru-RU"/>
        </w:rPr>
        <w:t xml:space="preserve">обращений </w:t>
      </w:r>
      <w:r w:rsidR="00DE40CE" w:rsidRPr="00EE109F">
        <w:rPr>
          <w:rFonts w:asciiTheme="minorHAnsi" w:hAnsiTheme="minorHAnsi"/>
          <w:sz w:val="32"/>
          <w:szCs w:val="32"/>
          <w:lang w:val="ru-RU"/>
        </w:rPr>
        <w:t>(удовлетворен</w:t>
      </w:r>
      <w:r w:rsidRPr="00EE109F">
        <w:rPr>
          <w:rFonts w:asciiTheme="minorHAnsi" w:hAnsiTheme="minorHAnsi"/>
          <w:sz w:val="32"/>
          <w:szCs w:val="32"/>
          <w:lang w:val="ru-RU"/>
        </w:rPr>
        <w:t>о</w:t>
      </w:r>
      <w:r w:rsidR="00DE40CE" w:rsidRPr="00EE109F">
        <w:rPr>
          <w:rFonts w:asciiTheme="minorHAnsi" w:hAnsiTheme="minorHAnsi"/>
          <w:sz w:val="32"/>
          <w:szCs w:val="32"/>
          <w:lang w:val="ru-RU"/>
        </w:rPr>
        <w:t xml:space="preserve"> 31), в 2016 году – 797 (удовлетворено 23), в 2017 году – 710 (удовлетворен</w:t>
      </w:r>
      <w:r w:rsidRPr="00EE109F">
        <w:rPr>
          <w:rFonts w:asciiTheme="minorHAnsi" w:hAnsiTheme="minorHAnsi"/>
          <w:sz w:val="32"/>
          <w:szCs w:val="32"/>
          <w:lang w:val="ru-RU"/>
        </w:rPr>
        <w:t>о</w:t>
      </w:r>
      <w:r w:rsidR="00DE40CE" w:rsidRPr="00EE109F">
        <w:rPr>
          <w:rFonts w:asciiTheme="minorHAnsi" w:hAnsiTheme="minorHAnsi"/>
          <w:sz w:val="32"/>
          <w:szCs w:val="32"/>
          <w:lang w:val="ru-RU"/>
        </w:rPr>
        <w:t xml:space="preserve"> 21)</w:t>
      </w:r>
      <w:r w:rsidRPr="00EE109F">
        <w:rPr>
          <w:rFonts w:asciiTheme="minorHAnsi" w:hAnsiTheme="minorHAnsi"/>
          <w:sz w:val="32"/>
          <w:szCs w:val="32"/>
          <w:lang w:val="ru-RU"/>
        </w:rPr>
        <w:t xml:space="preserve">. </w:t>
      </w:r>
    </w:p>
    <w:p w:rsidR="007970AE" w:rsidRPr="00EE109F" w:rsidRDefault="007970AE" w:rsidP="007970AE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sz w:val="32"/>
          <w:szCs w:val="32"/>
        </w:rPr>
      </w:pPr>
      <w:proofErr w:type="gramStart"/>
      <w:r w:rsidRPr="00EE109F">
        <w:rPr>
          <w:rFonts w:asciiTheme="minorHAnsi" w:hAnsiTheme="minorHAnsi"/>
          <w:sz w:val="32"/>
          <w:szCs w:val="32"/>
        </w:rPr>
        <w:t>С учетом сведений Единого государственного банка данных о правонарушениях количество зарегистрированных преступлений, предусмотренных частью 3 статьи 426 УК (умышленное совершение должностным лицом действий, явно выходящих за пределы прав и полномочий, предоставленных по службе, сопряженное с насилием, мучением или оскорблением потерпевшего либо применением оружия или специальных средств), совершенных сотрудниками органов внутренних дел, составило в 2012 году - 11, в 2013 году - 19</w:t>
      </w:r>
      <w:proofErr w:type="gramEnd"/>
      <w:r w:rsidRPr="00EE109F">
        <w:rPr>
          <w:rFonts w:asciiTheme="minorHAnsi" w:hAnsiTheme="minorHAnsi"/>
          <w:sz w:val="32"/>
          <w:szCs w:val="32"/>
        </w:rPr>
        <w:t>, в 2014 году - 25, в 2015 году - 3, в 2016 году - 6, в 2017 году - 3.</w:t>
      </w:r>
    </w:p>
    <w:p w:rsidR="001125DE" w:rsidRPr="00EE109F" w:rsidRDefault="001125DE" w:rsidP="00551CF0">
      <w:pPr>
        <w:pStyle w:val="SingleTxtG"/>
        <w:widowControl w:val="0"/>
        <w:spacing w:after="0"/>
        <w:ind w:left="0" w:right="0" w:firstLine="708"/>
        <w:rPr>
          <w:rFonts w:asciiTheme="minorHAnsi" w:eastAsia="Calibri" w:hAnsiTheme="minorHAnsi"/>
          <w:sz w:val="32"/>
          <w:szCs w:val="32"/>
          <w:lang w:val="ru-RU"/>
        </w:rPr>
      </w:pPr>
      <w:r w:rsidRPr="00EE109F">
        <w:rPr>
          <w:rFonts w:asciiTheme="minorHAnsi" w:hAnsiTheme="minorHAnsi"/>
          <w:sz w:val="32"/>
          <w:szCs w:val="32"/>
          <w:lang w:val="ru-RU"/>
        </w:rPr>
        <w:t>Органами прокуратуры Республики Беларусь проводятся регулярные проверки в учреждениях уголовно-исполнительной системы. В 2017 году состоялась 1641 проверка, по результатам вынесено 1469 актов прокурорского надзора. За допущенные нарушения законодательства к различным мерам ответственности привлечено 732 сотрудника органов внутренних дел.</w:t>
      </w:r>
    </w:p>
    <w:p w:rsidR="001D0D73" w:rsidRPr="00EE109F" w:rsidRDefault="00A159B1" w:rsidP="00EE109F">
      <w:pPr>
        <w:pStyle w:val="SingleTxtG"/>
        <w:widowControl w:val="0"/>
        <w:spacing w:after="0"/>
        <w:ind w:left="0" w:right="0" w:firstLine="708"/>
        <w:rPr>
          <w:rFonts w:asciiTheme="minorHAnsi" w:hAnsiTheme="minorHAnsi"/>
          <w:sz w:val="32"/>
          <w:szCs w:val="32"/>
          <w:lang w:val="ru-RU"/>
        </w:rPr>
      </w:pPr>
      <w:r w:rsidRPr="00EE109F">
        <w:rPr>
          <w:rFonts w:asciiTheme="minorHAnsi" w:hAnsiTheme="minorHAnsi"/>
          <w:sz w:val="32"/>
          <w:szCs w:val="32"/>
          <w:lang w:val="ru-RU"/>
        </w:rPr>
        <w:t>19 июля 2016 года принят Закон Республики Беларусь «О внесении изменений и дополнений в Закон Республики Беларусь «О порядке и условиях содержания лиц под стражей»</w:t>
      </w:r>
      <w:r w:rsidRPr="00EE109F">
        <w:rPr>
          <w:rFonts w:asciiTheme="minorHAnsi" w:hAnsiTheme="minorHAnsi"/>
          <w:w w:val="104"/>
          <w:sz w:val="32"/>
          <w:szCs w:val="32"/>
          <w:lang w:val="ru-RU" w:eastAsia="ru-RU"/>
        </w:rPr>
        <w:t>.</w:t>
      </w:r>
      <w:r w:rsidR="00313FD4" w:rsidRPr="00EE109F">
        <w:rPr>
          <w:rFonts w:asciiTheme="minorHAnsi" w:hAnsiTheme="minorHAnsi"/>
          <w:w w:val="104"/>
          <w:sz w:val="32"/>
          <w:szCs w:val="32"/>
          <w:lang w:val="ru-RU"/>
        </w:rPr>
        <w:t xml:space="preserve"> </w:t>
      </w:r>
      <w:proofErr w:type="gramStart"/>
      <w:r w:rsidR="00313FD4" w:rsidRPr="00EE109F">
        <w:rPr>
          <w:rFonts w:asciiTheme="minorHAnsi" w:hAnsiTheme="minorHAnsi"/>
          <w:w w:val="104"/>
          <w:sz w:val="32"/>
          <w:szCs w:val="32"/>
          <w:lang w:val="ru-RU"/>
        </w:rPr>
        <w:t>В соответствии с этим нормативным актом в местах заключения под стражу в</w:t>
      </w:r>
      <w:r w:rsidR="00313FD4" w:rsidRPr="00EE109F">
        <w:rPr>
          <w:rFonts w:asciiTheme="minorHAnsi" w:hAnsiTheme="minorHAnsi"/>
          <w:sz w:val="32"/>
          <w:szCs w:val="32"/>
          <w:lang w:val="ru-RU"/>
        </w:rPr>
        <w:t xml:space="preserve"> целях</w:t>
      </w:r>
      <w:proofErr w:type="gramEnd"/>
      <w:r w:rsidR="00313FD4" w:rsidRPr="00EE109F">
        <w:rPr>
          <w:rFonts w:asciiTheme="minorHAnsi" w:hAnsiTheme="minorHAnsi"/>
          <w:sz w:val="32"/>
          <w:szCs w:val="32"/>
          <w:lang w:val="ru-RU"/>
        </w:rPr>
        <w:t xml:space="preserve"> осуществления надзора могут использоваться аудиовизуальные, электронные и иные технические средства. </w:t>
      </w:r>
      <w:r w:rsidR="001C089A" w:rsidRPr="00EE109F">
        <w:rPr>
          <w:rFonts w:asciiTheme="minorHAnsi" w:hAnsiTheme="minorHAnsi"/>
          <w:sz w:val="32"/>
          <w:szCs w:val="32"/>
          <w:lang w:val="ru-RU"/>
        </w:rPr>
        <w:t>В</w:t>
      </w:r>
      <w:r w:rsidR="001C089A" w:rsidRPr="00EE109F">
        <w:rPr>
          <w:rFonts w:asciiTheme="minorHAnsi" w:eastAsia="Calibri" w:hAnsiTheme="minorHAnsi"/>
          <w:sz w:val="32"/>
          <w:szCs w:val="32"/>
          <w:lang w:val="ru-RU"/>
        </w:rPr>
        <w:t xml:space="preserve"> специальных учреждениях органов внутренних дел установлены системы видеонаблюдения, что позволяет предупреждать правонарушения с</w:t>
      </w:r>
      <w:r w:rsidR="005837CC">
        <w:rPr>
          <w:rFonts w:asciiTheme="minorHAnsi" w:eastAsia="Calibri" w:hAnsiTheme="minorHAnsi"/>
          <w:sz w:val="32"/>
          <w:szCs w:val="32"/>
          <w:lang w:val="ru-RU"/>
        </w:rPr>
        <w:t xml:space="preserve">о стороны </w:t>
      </w:r>
      <w:r w:rsidR="00331D68">
        <w:rPr>
          <w:rFonts w:asciiTheme="minorHAnsi" w:eastAsia="Calibri" w:hAnsiTheme="minorHAnsi"/>
          <w:sz w:val="32"/>
          <w:szCs w:val="32"/>
          <w:lang w:val="ru-RU"/>
        </w:rPr>
        <w:t>находящихся</w:t>
      </w:r>
      <w:r w:rsidR="005837CC">
        <w:rPr>
          <w:rFonts w:asciiTheme="minorHAnsi" w:eastAsia="Calibri" w:hAnsiTheme="minorHAnsi"/>
          <w:sz w:val="32"/>
          <w:szCs w:val="32"/>
          <w:lang w:val="ru-RU"/>
        </w:rPr>
        <w:t xml:space="preserve"> в них лиц</w:t>
      </w:r>
      <w:r w:rsidR="001C089A" w:rsidRPr="00EE109F">
        <w:rPr>
          <w:rFonts w:asciiTheme="minorHAnsi" w:eastAsia="Calibri" w:hAnsiTheme="minorHAnsi"/>
          <w:sz w:val="32"/>
          <w:szCs w:val="32"/>
          <w:lang w:val="ru-RU"/>
        </w:rPr>
        <w:t xml:space="preserve">, своевременно выявлять ухудшение их состояния здоровья и оказывать необходимую помощь, а также осуществлять просмотр </w:t>
      </w:r>
      <w:r w:rsidR="005837CC">
        <w:rPr>
          <w:rFonts w:asciiTheme="minorHAnsi" w:eastAsia="Calibri" w:hAnsiTheme="minorHAnsi"/>
          <w:sz w:val="32"/>
          <w:szCs w:val="32"/>
          <w:lang w:val="ru-RU"/>
        </w:rPr>
        <w:t xml:space="preserve">видеозаписей </w:t>
      </w:r>
      <w:r w:rsidR="001C089A" w:rsidRPr="00EE109F">
        <w:rPr>
          <w:rFonts w:asciiTheme="minorHAnsi" w:eastAsia="Calibri" w:hAnsiTheme="minorHAnsi"/>
          <w:sz w:val="32"/>
          <w:szCs w:val="32"/>
          <w:lang w:val="ru-RU"/>
        </w:rPr>
        <w:t>в случае поступления жалоб на действия персонала учреждений со стороны граждан.</w:t>
      </w:r>
    </w:p>
    <w:p w:rsidR="001D0D73" w:rsidRDefault="00A0481E" w:rsidP="00EE109F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color w:val="171717"/>
          <w:sz w:val="32"/>
          <w:szCs w:val="32"/>
        </w:rPr>
      </w:pPr>
      <w:r w:rsidRPr="00EE109F">
        <w:rPr>
          <w:rFonts w:asciiTheme="minorHAnsi" w:hAnsiTheme="minorHAnsi"/>
          <w:bCs/>
          <w:sz w:val="32"/>
          <w:szCs w:val="32"/>
        </w:rPr>
        <w:t xml:space="preserve">Система органов внутренних дела Беларуси поступательно вводит современные средства видеозаписи в свою работу. Так, в апреле </w:t>
      </w:r>
      <w:r w:rsidR="00EE109F">
        <w:rPr>
          <w:rFonts w:asciiTheme="minorHAnsi" w:hAnsiTheme="minorHAnsi"/>
          <w:bCs/>
          <w:sz w:val="32"/>
          <w:szCs w:val="32"/>
        </w:rPr>
        <w:t xml:space="preserve">этого года </w:t>
      </w:r>
      <w:r w:rsidRPr="00EE109F">
        <w:rPr>
          <w:rFonts w:asciiTheme="minorHAnsi" w:hAnsiTheme="minorHAnsi"/>
          <w:bCs/>
          <w:sz w:val="32"/>
          <w:szCs w:val="32"/>
        </w:rPr>
        <w:t>М</w:t>
      </w:r>
      <w:r w:rsidRPr="00EE109F">
        <w:rPr>
          <w:rFonts w:asciiTheme="minorHAnsi" w:hAnsiTheme="minorHAnsi"/>
          <w:color w:val="171717"/>
          <w:sz w:val="32"/>
          <w:szCs w:val="32"/>
        </w:rPr>
        <w:t xml:space="preserve">инистр внутренних дел Беларуси </w:t>
      </w:r>
      <w:r w:rsidR="00EE109F" w:rsidRPr="00EE109F">
        <w:rPr>
          <w:rFonts w:asciiTheme="minorHAnsi" w:hAnsiTheme="minorHAnsi"/>
          <w:color w:val="171717"/>
          <w:sz w:val="32"/>
          <w:szCs w:val="32"/>
        </w:rPr>
        <w:t xml:space="preserve">в беседе с журналистами отметил, что оснащение наружных служб видеорегистраторами - это жизненная необходимость. Это позволит установить объективный </w:t>
      </w:r>
      <w:proofErr w:type="gramStart"/>
      <w:r w:rsidR="00EE109F" w:rsidRPr="00EE109F">
        <w:rPr>
          <w:rFonts w:asciiTheme="minorHAnsi" w:hAnsiTheme="minorHAnsi"/>
          <w:color w:val="171717"/>
          <w:sz w:val="32"/>
          <w:szCs w:val="32"/>
        </w:rPr>
        <w:t>контроль за</w:t>
      </w:r>
      <w:proofErr w:type="gramEnd"/>
      <w:r w:rsidR="00EE109F" w:rsidRPr="00EE109F">
        <w:rPr>
          <w:rFonts w:asciiTheme="minorHAnsi" w:hAnsiTheme="minorHAnsi"/>
          <w:color w:val="171717"/>
          <w:sz w:val="32"/>
          <w:szCs w:val="32"/>
        </w:rPr>
        <w:t xml:space="preserve"> действиями сотрудников правоохранительных органов, а также дисциплинирует тех, кто участвует в процессе общения с милиционером.</w:t>
      </w:r>
    </w:p>
    <w:p w:rsidR="00EE109F" w:rsidRPr="00EE109F" w:rsidRDefault="00EE109F" w:rsidP="00EE109F">
      <w:pPr>
        <w:autoSpaceDE w:val="0"/>
        <w:autoSpaceDN w:val="0"/>
        <w:adjustRightInd w:val="0"/>
        <w:ind w:firstLine="708"/>
        <w:jc w:val="both"/>
      </w:pPr>
      <w:r w:rsidRPr="00EE109F">
        <w:rPr>
          <w:rFonts w:asciiTheme="minorHAnsi" w:hAnsiTheme="minorHAnsi"/>
          <w:color w:val="171717"/>
          <w:sz w:val="32"/>
          <w:szCs w:val="32"/>
        </w:rPr>
        <w:t>Продолжается работа общественны</w:t>
      </w:r>
      <w:r w:rsidR="005837CC">
        <w:rPr>
          <w:rFonts w:asciiTheme="minorHAnsi" w:hAnsiTheme="minorHAnsi"/>
          <w:color w:val="171717"/>
          <w:sz w:val="32"/>
          <w:szCs w:val="32"/>
        </w:rPr>
        <w:t>х</w:t>
      </w:r>
      <w:r w:rsidRPr="00EE109F">
        <w:rPr>
          <w:rFonts w:asciiTheme="minorHAnsi" w:hAnsiTheme="minorHAnsi"/>
          <w:color w:val="171717"/>
          <w:sz w:val="32"/>
          <w:szCs w:val="32"/>
        </w:rPr>
        <w:t xml:space="preserve"> объединений, действующи</w:t>
      </w:r>
      <w:r w:rsidR="005837CC">
        <w:rPr>
          <w:rFonts w:asciiTheme="minorHAnsi" w:hAnsiTheme="minorHAnsi"/>
          <w:color w:val="171717"/>
          <w:sz w:val="32"/>
          <w:szCs w:val="32"/>
        </w:rPr>
        <w:t>х</w:t>
      </w:r>
      <w:r w:rsidRPr="00EE109F">
        <w:rPr>
          <w:rFonts w:asciiTheme="minorHAnsi" w:hAnsiTheme="minorHAnsi"/>
          <w:color w:val="171717"/>
          <w:sz w:val="32"/>
          <w:szCs w:val="32"/>
        </w:rPr>
        <w:t xml:space="preserve"> в соответствии </w:t>
      </w:r>
      <w:r w:rsidRPr="00EE109F">
        <w:rPr>
          <w:rFonts w:asciiTheme="minorHAnsi" w:hAnsiTheme="minorHAnsi"/>
          <w:sz w:val="32"/>
          <w:szCs w:val="32"/>
        </w:rPr>
        <w:t>Положение</w:t>
      </w:r>
      <w:r w:rsidR="005837CC">
        <w:rPr>
          <w:rFonts w:asciiTheme="minorHAnsi" w:hAnsiTheme="minorHAnsi"/>
          <w:sz w:val="32"/>
          <w:szCs w:val="32"/>
        </w:rPr>
        <w:t>м</w:t>
      </w:r>
      <w:r w:rsidRPr="00EE109F">
        <w:rPr>
          <w:rFonts w:asciiTheme="minorHAnsi" w:hAnsiTheme="minorHAnsi"/>
          <w:sz w:val="32"/>
          <w:szCs w:val="32"/>
        </w:rPr>
        <w:t xml:space="preserve"> о порядке осуществления общественными объединениями </w:t>
      </w:r>
      <w:proofErr w:type="gramStart"/>
      <w:r w:rsidRPr="00EE109F">
        <w:rPr>
          <w:rFonts w:asciiTheme="minorHAnsi" w:hAnsiTheme="minorHAnsi"/>
          <w:sz w:val="32"/>
          <w:szCs w:val="32"/>
        </w:rPr>
        <w:t>контроля за</w:t>
      </w:r>
      <w:proofErr w:type="gramEnd"/>
      <w:r w:rsidRPr="00EE109F">
        <w:rPr>
          <w:rFonts w:asciiTheme="minorHAnsi" w:hAnsiTheme="minorHAnsi"/>
          <w:sz w:val="32"/>
          <w:szCs w:val="32"/>
        </w:rPr>
        <w:t xml:space="preserve"> деятельностью органов и учреждений, исполняющих наказание и иные меры уголовной ответственности.</w:t>
      </w:r>
      <w:r>
        <w:rPr>
          <w:rFonts w:asciiTheme="minorHAnsi" w:hAnsiTheme="minorHAnsi"/>
          <w:sz w:val="32"/>
          <w:szCs w:val="32"/>
        </w:rPr>
        <w:t xml:space="preserve"> В 2017 году в состав </w:t>
      </w:r>
      <w:r w:rsidRPr="00EE109F">
        <w:rPr>
          <w:rFonts w:asciiTheme="minorHAnsi" w:hAnsiTheme="minorHAnsi"/>
          <w:sz w:val="32"/>
          <w:szCs w:val="32"/>
        </w:rPr>
        <w:t>Республиканской общественной наблюдательной комиссии вошел представитель Республиканск</w:t>
      </w:r>
      <w:r w:rsidR="005837CC">
        <w:rPr>
          <w:rFonts w:asciiTheme="minorHAnsi" w:hAnsiTheme="minorHAnsi"/>
          <w:sz w:val="32"/>
          <w:szCs w:val="32"/>
        </w:rPr>
        <w:t>ого</w:t>
      </w:r>
      <w:r w:rsidRPr="00EE109F">
        <w:rPr>
          <w:rFonts w:asciiTheme="minorHAnsi" w:hAnsiTheme="minorHAnsi"/>
          <w:sz w:val="32"/>
          <w:szCs w:val="32"/>
        </w:rPr>
        <w:t xml:space="preserve"> правозащитн</w:t>
      </w:r>
      <w:r w:rsidR="005837CC">
        <w:rPr>
          <w:rFonts w:asciiTheme="minorHAnsi" w:hAnsiTheme="minorHAnsi"/>
          <w:sz w:val="32"/>
          <w:szCs w:val="32"/>
        </w:rPr>
        <w:t>ого</w:t>
      </w:r>
      <w:r w:rsidRPr="00EE109F">
        <w:rPr>
          <w:rFonts w:asciiTheme="minorHAnsi" w:hAnsiTheme="minorHAnsi"/>
          <w:sz w:val="32"/>
          <w:szCs w:val="32"/>
        </w:rPr>
        <w:t xml:space="preserve"> общественн</w:t>
      </w:r>
      <w:r w:rsidR="005837CC">
        <w:rPr>
          <w:rFonts w:asciiTheme="minorHAnsi" w:hAnsiTheme="minorHAnsi"/>
          <w:sz w:val="32"/>
          <w:szCs w:val="32"/>
        </w:rPr>
        <w:t>ого</w:t>
      </w:r>
      <w:r w:rsidRPr="00EE109F">
        <w:rPr>
          <w:rFonts w:asciiTheme="minorHAnsi" w:hAnsiTheme="minorHAnsi"/>
          <w:sz w:val="32"/>
          <w:szCs w:val="32"/>
        </w:rPr>
        <w:t xml:space="preserve"> объединени</w:t>
      </w:r>
      <w:r w:rsidR="005837CC">
        <w:rPr>
          <w:rFonts w:asciiTheme="minorHAnsi" w:hAnsiTheme="minorHAnsi"/>
          <w:sz w:val="32"/>
          <w:szCs w:val="32"/>
        </w:rPr>
        <w:t>я</w:t>
      </w:r>
      <w:r w:rsidRPr="00EE109F">
        <w:rPr>
          <w:rFonts w:asciiTheme="minorHAnsi" w:hAnsiTheme="minorHAnsi"/>
          <w:sz w:val="32"/>
          <w:szCs w:val="32"/>
        </w:rPr>
        <w:t xml:space="preserve"> «Белорусский Хельсинкский Комитет</w:t>
      </w:r>
      <w:r w:rsidRPr="0017586C">
        <w:rPr>
          <w:i/>
        </w:rPr>
        <w:t>»</w:t>
      </w:r>
      <w:r>
        <w:rPr>
          <w:i/>
        </w:rPr>
        <w:t>.</w:t>
      </w:r>
    </w:p>
    <w:p w:rsidR="002B44D6" w:rsidRPr="002B44D6" w:rsidRDefault="00EE109F" w:rsidP="002B44D6">
      <w:pPr>
        <w:pStyle w:val="SingleTxtG"/>
        <w:widowControl w:val="0"/>
        <w:ind w:left="0" w:right="0" w:firstLine="552"/>
        <w:rPr>
          <w:rFonts w:asciiTheme="minorHAnsi" w:hAnsiTheme="minorHAnsi"/>
          <w:sz w:val="32"/>
          <w:szCs w:val="32"/>
          <w:lang w:val="ru-RU"/>
        </w:rPr>
      </w:pPr>
      <w:proofErr w:type="gramStart"/>
      <w:r w:rsidRPr="002B44D6">
        <w:rPr>
          <w:rFonts w:asciiTheme="minorHAnsi" w:hAnsiTheme="minorHAnsi"/>
          <w:color w:val="171717"/>
          <w:sz w:val="32"/>
          <w:szCs w:val="32"/>
          <w:lang w:val="ru-RU"/>
        </w:rPr>
        <w:t xml:space="preserve">В </w:t>
      </w:r>
      <w:r w:rsidR="002E5B50">
        <w:rPr>
          <w:rFonts w:asciiTheme="minorHAnsi" w:hAnsiTheme="minorHAnsi"/>
          <w:color w:val="171717"/>
          <w:sz w:val="32"/>
          <w:szCs w:val="32"/>
          <w:lang w:val="ru-RU"/>
        </w:rPr>
        <w:t xml:space="preserve">2017 году в </w:t>
      </w:r>
      <w:r w:rsidRPr="002B44D6">
        <w:rPr>
          <w:rFonts w:asciiTheme="minorHAnsi" w:hAnsiTheme="minorHAnsi"/>
          <w:color w:val="171717"/>
          <w:sz w:val="32"/>
          <w:szCs w:val="32"/>
          <w:lang w:val="ru-RU"/>
        </w:rPr>
        <w:t xml:space="preserve">августе и ноябре </w:t>
      </w:r>
      <w:r w:rsidR="002B44D6" w:rsidRPr="002B44D6">
        <w:rPr>
          <w:rFonts w:asciiTheme="minorHAnsi" w:hAnsiTheme="minorHAnsi"/>
          <w:color w:val="171717"/>
          <w:sz w:val="32"/>
          <w:szCs w:val="32"/>
          <w:lang w:val="ru-RU"/>
        </w:rPr>
        <w:t xml:space="preserve">Республиканская комиссия посетила два исправительных учреждения </w:t>
      </w:r>
      <w:r w:rsidR="002B44D6" w:rsidRPr="002B44D6">
        <w:rPr>
          <w:rFonts w:asciiTheme="minorHAnsi" w:hAnsiTheme="minorHAnsi"/>
          <w:sz w:val="32"/>
          <w:szCs w:val="32"/>
          <w:lang w:val="ru-RU"/>
        </w:rPr>
        <w:t>управления Департамента исполнения наказаний Министерства внутренних дел Республики Беларусь</w:t>
      </w:r>
      <w:r w:rsidR="005837CC" w:rsidRPr="005837CC">
        <w:rPr>
          <w:rFonts w:asciiTheme="minorHAnsi" w:hAnsiTheme="minorHAnsi"/>
          <w:color w:val="171717"/>
          <w:sz w:val="32"/>
          <w:szCs w:val="32"/>
          <w:lang w:val="ru-RU"/>
        </w:rPr>
        <w:t xml:space="preserve"> </w:t>
      </w:r>
      <w:r w:rsidR="005837CC" w:rsidRPr="005837CC">
        <w:rPr>
          <w:rFonts w:ascii="Calibri" w:hAnsi="Calibri"/>
          <w:color w:val="171717"/>
          <w:sz w:val="32"/>
          <w:szCs w:val="32"/>
          <w:lang w:val="ru-RU"/>
        </w:rPr>
        <w:t xml:space="preserve">в </w:t>
      </w:r>
      <w:r w:rsidR="005837CC" w:rsidRPr="002B44D6">
        <w:rPr>
          <w:rFonts w:ascii="Calibri" w:hAnsi="Calibri"/>
          <w:sz w:val="32"/>
          <w:szCs w:val="32"/>
          <w:lang w:val="ru-RU"/>
        </w:rPr>
        <w:t>Гродненской и Могилевской областях</w:t>
      </w:r>
      <w:r w:rsidR="002B44D6" w:rsidRPr="002B44D6">
        <w:rPr>
          <w:rFonts w:asciiTheme="minorHAnsi" w:hAnsiTheme="minorHAnsi"/>
          <w:sz w:val="32"/>
          <w:szCs w:val="32"/>
          <w:lang w:val="ru-RU"/>
        </w:rPr>
        <w:t xml:space="preserve">. </w:t>
      </w:r>
      <w:proofErr w:type="gramEnd"/>
    </w:p>
    <w:p w:rsidR="00EE109F" w:rsidRDefault="00E55497" w:rsidP="001D0D73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bCs/>
          <w:sz w:val="32"/>
          <w:szCs w:val="32"/>
        </w:rPr>
      </w:pPr>
      <w:r>
        <w:rPr>
          <w:rFonts w:asciiTheme="minorHAnsi" w:hAnsiTheme="minorHAnsi"/>
          <w:bCs/>
          <w:sz w:val="32"/>
          <w:szCs w:val="32"/>
        </w:rPr>
        <w:t xml:space="preserve">Господин Председатель, </w:t>
      </w:r>
    </w:p>
    <w:p w:rsidR="00637616" w:rsidRDefault="00E55497" w:rsidP="00637616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bCs/>
          <w:sz w:val="32"/>
          <w:szCs w:val="32"/>
        </w:rPr>
      </w:pPr>
      <w:r>
        <w:rPr>
          <w:rFonts w:asciiTheme="minorHAnsi" w:hAnsiTheme="minorHAnsi"/>
          <w:bCs/>
          <w:sz w:val="32"/>
          <w:szCs w:val="32"/>
        </w:rPr>
        <w:t>Учитывая достаточно ограниченное время моего вступительного слова, я хотел бы перейти к составу нашей делегации, которая в этом году, в отличие от нашей предыдущей встречи, включает представителей профильных ведомств</w:t>
      </w:r>
      <w:r w:rsidRPr="00637616">
        <w:rPr>
          <w:rFonts w:asciiTheme="minorHAnsi" w:hAnsiTheme="minorHAnsi"/>
          <w:bCs/>
          <w:sz w:val="32"/>
          <w:szCs w:val="32"/>
        </w:rPr>
        <w:t xml:space="preserve">. </w:t>
      </w:r>
    </w:p>
    <w:p w:rsidR="00637616" w:rsidRDefault="00637616" w:rsidP="00637616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sz w:val="32"/>
          <w:szCs w:val="32"/>
        </w:rPr>
      </w:pPr>
      <w:r w:rsidRPr="00637616">
        <w:rPr>
          <w:rFonts w:asciiTheme="minorHAnsi" w:hAnsiTheme="minorHAnsi"/>
          <w:bCs/>
          <w:sz w:val="32"/>
          <w:szCs w:val="32"/>
        </w:rPr>
        <w:t xml:space="preserve">Сегодня в зале присутствуют </w:t>
      </w:r>
      <w:r w:rsidRPr="00637616">
        <w:rPr>
          <w:rFonts w:asciiTheme="minorHAnsi" w:hAnsiTheme="minorHAnsi"/>
          <w:b/>
          <w:sz w:val="32"/>
          <w:szCs w:val="32"/>
        </w:rPr>
        <w:t xml:space="preserve">Жанна </w:t>
      </w:r>
      <w:proofErr w:type="spellStart"/>
      <w:r w:rsidRPr="00637616">
        <w:rPr>
          <w:rFonts w:asciiTheme="minorHAnsi" w:hAnsiTheme="minorHAnsi"/>
          <w:b/>
          <w:sz w:val="32"/>
          <w:szCs w:val="32"/>
        </w:rPr>
        <w:t>Батурицкая</w:t>
      </w:r>
      <w:proofErr w:type="spellEnd"/>
      <w:r w:rsidRPr="00637616">
        <w:rPr>
          <w:rFonts w:asciiTheme="minorHAnsi" w:hAnsiTheme="minorHAnsi"/>
          <w:b/>
          <w:sz w:val="32"/>
          <w:szCs w:val="32"/>
        </w:rPr>
        <w:t xml:space="preserve">, </w:t>
      </w:r>
      <w:r w:rsidRPr="00637616">
        <w:rPr>
          <w:rFonts w:asciiTheme="minorHAnsi" w:hAnsiTheme="minorHAnsi"/>
          <w:sz w:val="32"/>
          <w:szCs w:val="32"/>
        </w:rPr>
        <w:t xml:space="preserve">начальник </w:t>
      </w:r>
      <w:proofErr w:type="gramStart"/>
      <w:r w:rsidRPr="00637616">
        <w:rPr>
          <w:rFonts w:asciiTheme="minorHAnsi" w:hAnsiTheme="minorHAnsi"/>
          <w:sz w:val="32"/>
          <w:szCs w:val="32"/>
        </w:rPr>
        <w:t>управления исполнения приговоров Департамента исполнения наказаний Министерства внутренних дел Республики</w:t>
      </w:r>
      <w:proofErr w:type="gramEnd"/>
      <w:r w:rsidRPr="00637616">
        <w:rPr>
          <w:rFonts w:asciiTheme="minorHAnsi" w:hAnsiTheme="minorHAnsi"/>
          <w:sz w:val="32"/>
          <w:szCs w:val="32"/>
        </w:rPr>
        <w:t xml:space="preserve"> Беларусь</w:t>
      </w:r>
      <w:r>
        <w:rPr>
          <w:rFonts w:asciiTheme="minorHAnsi" w:hAnsiTheme="minorHAnsi"/>
          <w:sz w:val="32"/>
          <w:szCs w:val="32"/>
        </w:rPr>
        <w:t>, а также мои коллеги из Министерства иностранных дел и Постоянного представительства в Женеве</w:t>
      </w:r>
      <w:r w:rsidRPr="00637616">
        <w:rPr>
          <w:rFonts w:asciiTheme="minorHAnsi" w:hAnsiTheme="minorHAnsi"/>
          <w:sz w:val="32"/>
          <w:szCs w:val="32"/>
        </w:rPr>
        <w:t>.</w:t>
      </w:r>
      <w:r>
        <w:rPr>
          <w:rFonts w:asciiTheme="minorHAnsi" w:hAnsiTheme="minorHAnsi"/>
          <w:sz w:val="32"/>
          <w:szCs w:val="32"/>
        </w:rPr>
        <w:t xml:space="preserve"> </w:t>
      </w:r>
      <w:r w:rsidRPr="00637616">
        <w:rPr>
          <w:rFonts w:asciiTheme="minorHAnsi" w:hAnsiTheme="minorHAnsi"/>
          <w:sz w:val="32"/>
          <w:szCs w:val="32"/>
        </w:rPr>
        <w:t xml:space="preserve">В понедельник к нам присоединятся </w:t>
      </w:r>
      <w:r w:rsidRPr="00637616">
        <w:rPr>
          <w:rFonts w:asciiTheme="minorHAnsi" w:hAnsiTheme="minorHAnsi"/>
          <w:b/>
          <w:sz w:val="32"/>
          <w:szCs w:val="32"/>
        </w:rPr>
        <w:t>Елена Богдан</w:t>
      </w:r>
      <w:r w:rsidRPr="00637616">
        <w:rPr>
          <w:rFonts w:asciiTheme="minorHAnsi" w:hAnsiTheme="minorHAnsi"/>
          <w:sz w:val="32"/>
          <w:szCs w:val="32"/>
        </w:rPr>
        <w:t xml:space="preserve">, </w:t>
      </w:r>
      <w:r w:rsidRPr="00637616">
        <w:rPr>
          <w:rFonts w:asciiTheme="minorHAnsi" w:hAnsiTheme="minorHAnsi"/>
          <w:bCs/>
          <w:sz w:val="32"/>
          <w:szCs w:val="32"/>
        </w:rPr>
        <w:t xml:space="preserve">начальник главного управления организации медицинской помощи и экспертизы Министерства здравоохранения и </w:t>
      </w:r>
      <w:r w:rsidRPr="00637616">
        <w:rPr>
          <w:rFonts w:asciiTheme="minorHAnsi" w:hAnsiTheme="minorHAnsi"/>
          <w:b/>
          <w:bCs/>
          <w:sz w:val="32"/>
          <w:szCs w:val="32"/>
        </w:rPr>
        <w:t xml:space="preserve">Дмитрий </w:t>
      </w:r>
      <w:proofErr w:type="spellStart"/>
      <w:r w:rsidRPr="00637616">
        <w:rPr>
          <w:rFonts w:asciiTheme="minorHAnsi" w:hAnsiTheme="minorHAnsi"/>
          <w:b/>
          <w:bCs/>
          <w:sz w:val="32"/>
          <w:szCs w:val="32"/>
        </w:rPr>
        <w:t>Шилин</w:t>
      </w:r>
      <w:proofErr w:type="spellEnd"/>
      <w:r w:rsidRPr="00637616">
        <w:rPr>
          <w:rFonts w:asciiTheme="minorHAnsi" w:hAnsiTheme="minorHAnsi"/>
          <w:bCs/>
          <w:sz w:val="32"/>
          <w:szCs w:val="32"/>
        </w:rPr>
        <w:t xml:space="preserve"> </w:t>
      </w:r>
      <w:r w:rsidRPr="00637616">
        <w:rPr>
          <w:rFonts w:asciiTheme="minorHAnsi" w:hAnsiTheme="minorHAnsi"/>
          <w:sz w:val="32"/>
          <w:szCs w:val="32"/>
        </w:rPr>
        <w:t>начальник управления законодательства о национальной безопасности и правоохранительной деятельности Национального центра законодательства и правовых исследований</w:t>
      </w:r>
      <w:r>
        <w:rPr>
          <w:rFonts w:asciiTheme="minorHAnsi" w:hAnsiTheme="minorHAnsi"/>
          <w:sz w:val="32"/>
          <w:szCs w:val="32"/>
        </w:rPr>
        <w:t>.</w:t>
      </w:r>
    </w:p>
    <w:p w:rsidR="00637616" w:rsidRDefault="00637616" w:rsidP="001D0D73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bCs/>
          <w:sz w:val="32"/>
          <w:szCs w:val="32"/>
        </w:rPr>
      </w:pPr>
      <w:r>
        <w:rPr>
          <w:rFonts w:asciiTheme="minorHAnsi" w:hAnsiTheme="minorHAnsi"/>
          <w:bCs/>
          <w:sz w:val="32"/>
          <w:szCs w:val="32"/>
        </w:rPr>
        <w:t xml:space="preserve">График рассмотрения нашего доклада, который включает перерыв в два нерабочих дня, значительно затруднил, прежде всего, по финансовым причинам, </w:t>
      </w:r>
      <w:r w:rsidR="00EC6D40">
        <w:rPr>
          <w:rFonts w:asciiTheme="minorHAnsi" w:hAnsiTheme="minorHAnsi"/>
          <w:bCs/>
          <w:sz w:val="32"/>
          <w:szCs w:val="32"/>
        </w:rPr>
        <w:t>более представительное и полноценное участие профильных государственных органов в дискуссии с Комитет</w:t>
      </w:r>
      <w:r w:rsidR="002E5B50">
        <w:rPr>
          <w:rFonts w:asciiTheme="minorHAnsi" w:hAnsiTheme="minorHAnsi"/>
          <w:bCs/>
          <w:sz w:val="32"/>
          <w:szCs w:val="32"/>
        </w:rPr>
        <w:t>ом</w:t>
      </w:r>
      <w:r w:rsidR="00EC6D40">
        <w:rPr>
          <w:rFonts w:asciiTheme="minorHAnsi" w:hAnsiTheme="minorHAnsi"/>
          <w:bCs/>
          <w:sz w:val="32"/>
          <w:szCs w:val="32"/>
        </w:rPr>
        <w:t xml:space="preserve">. Беларусь оказывается в такой ситуации второй раз подряд. Позвольте мне </w:t>
      </w:r>
      <w:proofErr w:type="gramStart"/>
      <w:r w:rsidR="00EC6D40">
        <w:rPr>
          <w:rFonts w:asciiTheme="minorHAnsi" w:hAnsiTheme="minorHAnsi"/>
          <w:bCs/>
          <w:sz w:val="32"/>
          <w:szCs w:val="32"/>
        </w:rPr>
        <w:t>выразить пожелание</w:t>
      </w:r>
      <w:proofErr w:type="gramEnd"/>
      <w:r w:rsidR="00EC6D40">
        <w:rPr>
          <w:rFonts w:asciiTheme="minorHAnsi" w:hAnsiTheme="minorHAnsi"/>
          <w:bCs/>
          <w:sz w:val="32"/>
          <w:szCs w:val="32"/>
        </w:rPr>
        <w:t xml:space="preserve"> о том, чтобы Комитет предварительно консультировался с государствами при определении дат рассмотрения докладов. </w:t>
      </w:r>
    </w:p>
    <w:p w:rsidR="00EC6D40" w:rsidRDefault="00EC6D40" w:rsidP="001D0D73">
      <w:pPr>
        <w:autoSpaceDE w:val="0"/>
        <w:autoSpaceDN w:val="0"/>
        <w:adjustRightInd w:val="0"/>
        <w:ind w:firstLine="708"/>
        <w:jc w:val="both"/>
        <w:rPr>
          <w:rFonts w:ascii="Calibri" w:hAnsi="Calibri" w:cs="Arial"/>
          <w:bCs/>
          <w:sz w:val="32"/>
          <w:szCs w:val="32"/>
        </w:rPr>
      </w:pPr>
      <w:r>
        <w:rPr>
          <w:rFonts w:asciiTheme="minorHAnsi" w:hAnsiTheme="minorHAnsi"/>
          <w:bCs/>
          <w:sz w:val="32"/>
          <w:szCs w:val="32"/>
        </w:rPr>
        <w:t xml:space="preserve">Хочу также заверить Вас, господин </w:t>
      </w:r>
      <w:r w:rsidR="002E5B50">
        <w:rPr>
          <w:rFonts w:asciiTheme="minorHAnsi" w:hAnsiTheme="minorHAnsi"/>
          <w:bCs/>
          <w:sz w:val="32"/>
          <w:szCs w:val="32"/>
        </w:rPr>
        <w:t>П</w:t>
      </w:r>
      <w:r>
        <w:rPr>
          <w:rFonts w:asciiTheme="minorHAnsi" w:hAnsiTheme="minorHAnsi"/>
          <w:bCs/>
          <w:sz w:val="32"/>
          <w:szCs w:val="32"/>
        </w:rPr>
        <w:t xml:space="preserve">редседатель, и всех членов Комитета в том, что Республики Беларусь привержена выполнению своих международных обязательств по всем договорам в области прав человека, включая </w:t>
      </w:r>
      <w:r w:rsidRPr="00B052C1">
        <w:rPr>
          <w:rFonts w:ascii="Calibri" w:hAnsi="Calibri" w:cs="Arial"/>
          <w:bCs/>
          <w:sz w:val="32"/>
          <w:szCs w:val="32"/>
        </w:rPr>
        <w:t>Конвенци</w:t>
      </w:r>
      <w:r w:rsidR="00B052C1">
        <w:rPr>
          <w:rFonts w:ascii="Calibri" w:hAnsi="Calibri" w:cs="Arial"/>
          <w:bCs/>
          <w:sz w:val="32"/>
          <w:szCs w:val="32"/>
        </w:rPr>
        <w:t>ю</w:t>
      </w:r>
      <w:r w:rsidRPr="00B052C1">
        <w:rPr>
          <w:rFonts w:ascii="Calibri" w:hAnsi="Calibri" w:cs="Arial"/>
          <w:bCs/>
          <w:sz w:val="32"/>
          <w:szCs w:val="32"/>
        </w:rPr>
        <w:t xml:space="preserve"> против пыток и других жестоких, бесчеловечных или унижающих достоинство видов обращения и наказания</w:t>
      </w:r>
      <w:r w:rsidR="004158D9">
        <w:rPr>
          <w:rFonts w:ascii="Calibri" w:hAnsi="Calibri" w:cs="Arial"/>
          <w:bCs/>
          <w:sz w:val="32"/>
          <w:szCs w:val="32"/>
        </w:rPr>
        <w:t>. Моя страна заинтересована в развитии и улучшении своих национальных инструментов по обеспечению прав человека и готова к конструктивному диалогу и взаимодействию на этом направлении с правозащитной системой ООН и другими партнерами. Принципиально важным для нас был и остается</w:t>
      </w:r>
      <w:r w:rsidR="002E5B50">
        <w:rPr>
          <w:rFonts w:ascii="Calibri" w:hAnsi="Calibri" w:cs="Arial"/>
          <w:bCs/>
          <w:sz w:val="32"/>
          <w:szCs w:val="32"/>
        </w:rPr>
        <w:t xml:space="preserve"> взвешенный и выверенный подход</w:t>
      </w:r>
      <w:r w:rsidR="004158D9">
        <w:rPr>
          <w:rFonts w:ascii="Calibri" w:hAnsi="Calibri" w:cs="Arial"/>
          <w:bCs/>
          <w:sz w:val="32"/>
          <w:szCs w:val="32"/>
        </w:rPr>
        <w:t xml:space="preserve"> к изменениям, затрагивающим жизнедеятельность белорусского общества и государства, которые проходят свой пусть становления и консолидации в турбулентной геополитической ситуации. </w:t>
      </w:r>
    </w:p>
    <w:p w:rsidR="00202D9E" w:rsidRPr="00B052C1" w:rsidRDefault="00202D9E" w:rsidP="001D0D73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  <w:bCs/>
          <w:sz w:val="32"/>
          <w:szCs w:val="32"/>
        </w:rPr>
      </w:pPr>
      <w:r>
        <w:rPr>
          <w:rFonts w:ascii="Calibri" w:hAnsi="Calibri" w:cs="Arial"/>
          <w:bCs/>
          <w:sz w:val="32"/>
          <w:szCs w:val="32"/>
        </w:rPr>
        <w:t xml:space="preserve">Беларусь рассматривает диалог с Комитетом против пыток как важный механизм определения приоритетных направлений для работы над правозащитными вопросами в стране. Мы готовы выслушать ваши комментарии и рекомендации и надеемся на конструктивный обмен мнениями. </w:t>
      </w:r>
    </w:p>
    <w:sectPr w:rsidR="00202D9E" w:rsidRPr="00B052C1" w:rsidSect="00331D68">
      <w:headerReference w:type="default" r:id="rId9"/>
      <w:pgSz w:w="11906" w:h="16838"/>
      <w:pgMar w:top="426" w:right="566" w:bottom="709" w:left="1701" w:header="432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0DA" w:rsidRDefault="00F110DA">
      <w:r>
        <w:separator/>
      </w:r>
    </w:p>
  </w:endnote>
  <w:endnote w:type="continuationSeparator" w:id="0">
    <w:p w:rsidR="00F110DA" w:rsidRDefault="00F1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0DA" w:rsidRDefault="00F110DA">
      <w:r>
        <w:separator/>
      </w:r>
    </w:p>
  </w:footnote>
  <w:footnote w:type="continuationSeparator" w:id="0">
    <w:p w:rsidR="00F110DA" w:rsidRDefault="00F11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E29" w:rsidRPr="00EE109F" w:rsidRDefault="00AD5E29">
    <w:pPr>
      <w:pStyle w:val="a5"/>
      <w:jc w:val="center"/>
      <w:rPr>
        <w:rFonts w:asciiTheme="minorHAnsi" w:hAnsiTheme="minorHAnsi"/>
      </w:rPr>
    </w:pPr>
    <w:r w:rsidRPr="00EE109F">
      <w:rPr>
        <w:rFonts w:asciiTheme="minorHAnsi" w:hAnsiTheme="minorHAnsi"/>
      </w:rPr>
      <w:fldChar w:fldCharType="begin"/>
    </w:r>
    <w:r w:rsidRPr="00EE109F">
      <w:rPr>
        <w:rFonts w:asciiTheme="minorHAnsi" w:hAnsiTheme="minorHAnsi"/>
      </w:rPr>
      <w:instrText>PAGE   \* MERGEFORMAT</w:instrText>
    </w:r>
    <w:r w:rsidRPr="00EE109F">
      <w:rPr>
        <w:rFonts w:asciiTheme="minorHAnsi" w:hAnsiTheme="minorHAnsi"/>
      </w:rPr>
      <w:fldChar w:fldCharType="separate"/>
    </w:r>
    <w:r w:rsidR="00264556">
      <w:rPr>
        <w:rFonts w:asciiTheme="minorHAnsi" w:hAnsiTheme="minorHAnsi"/>
        <w:noProof/>
      </w:rPr>
      <w:t>6</w:t>
    </w:r>
    <w:r w:rsidRPr="00EE109F">
      <w:rPr>
        <w:rFonts w:asciiTheme="minorHAnsi" w:hAnsiTheme="minorHAnsi"/>
      </w:rPr>
      <w:fldChar w:fldCharType="end"/>
    </w:r>
  </w:p>
  <w:p w:rsidR="00AD5E29" w:rsidRDefault="00AD5E2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DC"/>
    <w:rsid w:val="00000802"/>
    <w:rsid w:val="00055594"/>
    <w:rsid w:val="00063E48"/>
    <w:rsid w:val="00076D47"/>
    <w:rsid w:val="001125DE"/>
    <w:rsid w:val="00126C14"/>
    <w:rsid w:val="0013711E"/>
    <w:rsid w:val="001838F1"/>
    <w:rsid w:val="001B271E"/>
    <w:rsid w:val="001C089A"/>
    <w:rsid w:val="001D0D73"/>
    <w:rsid w:val="001E454D"/>
    <w:rsid w:val="00202D9E"/>
    <w:rsid w:val="002639DA"/>
    <w:rsid w:val="00264556"/>
    <w:rsid w:val="00294BD4"/>
    <w:rsid w:val="002B2E09"/>
    <w:rsid w:val="002B44D6"/>
    <w:rsid w:val="002E5B50"/>
    <w:rsid w:val="002F61AA"/>
    <w:rsid w:val="00313FD4"/>
    <w:rsid w:val="00331D68"/>
    <w:rsid w:val="00370239"/>
    <w:rsid w:val="003D04BE"/>
    <w:rsid w:val="003E7AD4"/>
    <w:rsid w:val="00402BD7"/>
    <w:rsid w:val="00413E90"/>
    <w:rsid w:val="00415272"/>
    <w:rsid w:val="004158D9"/>
    <w:rsid w:val="004B5962"/>
    <w:rsid w:val="004F2AB4"/>
    <w:rsid w:val="005006DA"/>
    <w:rsid w:val="0050356A"/>
    <w:rsid w:val="00551CF0"/>
    <w:rsid w:val="005837CC"/>
    <w:rsid w:val="0058427D"/>
    <w:rsid w:val="00637616"/>
    <w:rsid w:val="0064087C"/>
    <w:rsid w:val="00645786"/>
    <w:rsid w:val="00647F21"/>
    <w:rsid w:val="00686587"/>
    <w:rsid w:val="006A056C"/>
    <w:rsid w:val="007238A5"/>
    <w:rsid w:val="00730F13"/>
    <w:rsid w:val="00741EBE"/>
    <w:rsid w:val="00782A5F"/>
    <w:rsid w:val="007970AE"/>
    <w:rsid w:val="007B3AF0"/>
    <w:rsid w:val="00806A6D"/>
    <w:rsid w:val="008B4AF5"/>
    <w:rsid w:val="008C33A3"/>
    <w:rsid w:val="008D0457"/>
    <w:rsid w:val="00935380"/>
    <w:rsid w:val="00935BA0"/>
    <w:rsid w:val="00955240"/>
    <w:rsid w:val="009874A4"/>
    <w:rsid w:val="00995C9A"/>
    <w:rsid w:val="009E6E06"/>
    <w:rsid w:val="00A0481E"/>
    <w:rsid w:val="00A159B1"/>
    <w:rsid w:val="00A86536"/>
    <w:rsid w:val="00AA723C"/>
    <w:rsid w:val="00AD5E29"/>
    <w:rsid w:val="00B004EF"/>
    <w:rsid w:val="00B052C1"/>
    <w:rsid w:val="00B321BC"/>
    <w:rsid w:val="00B91753"/>
    <w:rsid w:val="00B93438"/>
    <w:rsid w:val="00C96CB8"/>
    <w:rsid w:val="00CA7075"/>
    <w:rsid w:val="00CF6E23"/>
    <w:rsid w:val="00D866A6"/>
    <w:rsid w:val="00DA7667"/>
    <w:rsid w:val="00DB6D6F"/>
    <w:rsid w:val="00DE40CE"/>
    <w:rsid w:val="00E12B80"/>
    <w:rsid w:val="00E21F65"/>
    <w:rsid w:val="00E55497"/>
    <w:rsid w:val="00E71CDC"/>
    <w:rsid w:val="00E766CF"/>
    <w:rsid w:val="00EC6D40"/>
    <w:rsid w:val="00EE109F"/>
    <w:rsid w:val="00EE3AA7"/>
    <w:rsid w:val="00F110DA"/>
    <w:rsid w:val="00F8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1CDC"/>
    <w:rPr>
      <w:rFonts w:eastAsia="Calibri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1CDC"/>
    <w:pPr>
      <w:spacing w:after="120"/>
      <w:ind w:left="283"/>
    </w:pPr>
  </w:style>
  <w:style w:type="character" w:customStyle="1" w:styleId="a4">
    <w:name w:val="Основной текст с отступом Знак"/>
    <w:link w:val="a3"/>
    <w:locked/>
    <w:rsid w:val="00E71CDC"/>
    <w:rPr>
      <w:rFonts w:eastAsia="Calibri"/>
      <w:sz w:val="28"/>
      <w:szCs w:val="24"/>
      <w:lang w:val="en-US" w:eastAsia="ru-RU" w:bidi="ar-SA"/>
    </w:rPr>
  </w:style>
  <w:style w:type="paragraph" w:customStyle="1" w:styleId="Default">
    <w:name w:val="Default"/>
    <w:rsid w:val="00E71CD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5">
    <w:name w:val="header"/>
    <w:basedOn w:val="a"/>
    <w:link w:val="a6"/>
    <w:rsid w:val="00E71CD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locked/>
    <w:rsid w:val="00E71CDC"/>
    <w:rPr>
      <w:rFonts w:eastAsia="Calibri"/>
      <w:sz w:val="28"/>
      <w:szCs w:val="24"/>
      <w:lang w:val="en-US" w:eastAsia="ru-RU" w:bidi="ar-SA"/>
    </w:rPr>
  </w:style>
  <w:style w:type="character" w:customStyle="1" w:styleId="2">
    <w:name w:val="Основной текст (2) + Курсив"/>
    <w:rsid w:val="006A056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styleId="a7">
    <w:name w:val="Balloon Text"/>
    <w:basedOn w:val="a"/>
    <w:link w:val="a8"/>
    <w:rsid w:val="00B321B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B321BC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SingleTxtG">
    <w:name w:val="_ Single Txt_G"/>
    <w:basedOn w:val="a"/>
    <w:link w:val="SingleTxtGChar"/>
    <w:rsid w:val="00DA7667"/>
    <w:pPr>
      <w:suppressAutoHyphens/>
      <w:spacing w:after="120" w:line="240" w:lineRule="atLeast"/>
      <w:ind w:left="1134" w:right="1134"/>
      <w:jc w:val="both"/>
    </w:pPr>
    <w:rPr>
      <w:rFonts w:eastAsia="Times New Roman"/>
      <w:sz w:val="20"/>
      <w:szCs w:val="20"/>
      <w:lang w:val="en-GB" w:eastAsia="en-US"/>
    </w:rPr>
  </w:style>
  <w:style w:type="character" w:customStyle="1" w:styleId="SingleTxtGChar">
    <w:name w:val="_ Single Txt_G Char"/>
    <w:link w:val="SingleTxtG"/>
    <w:locked/>
    <w:rsid w:val="00DA7667"/>
    <w:rPr>
      <w:lang w:val="en-GB" w:eastAsia="en-US"/>
    </w:rPr>
  </w:style>
  <w:style w:type="paragraph" w:styleId="a9">
    <w:name w:val="footer"/>
    <w:basedOn w:val="a"/>
    <w:link w:val="aa"/>
    <w:rsid w:val="001D0D73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basedOn w:val="a0"/>
    <w:link w:val="a9"/>
    <w:rsid w:val="001D0D73"/>
    <w:rPr>
      <w:rFonts w:eastAsia="Calibri"/>
      <w:sz w:val="28"/>
      <w:szCs w:val="24"/>
    </w:rPr>
  </w:style>
  <w:style w:type="paragraph" w:customStyle="1" w:styleId="SM">
    <w:name w:val="__S_M"/>
    <w:basedOn w:val="a"/>
    <w:next w:val="a"/>
    <w:qFormat/>
    <w:rsid w:val="00551CF0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kern w:val="14"/>
      <w:sz w:val="4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1CDC"/>
    <w:rPr>
      <w:rFonts w:eastAsia="Calibri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1CDC"/>
    <w:pPr>
      <w:spacing w:after="120"/>
      <w:ind w:left="283"/>
    </w:pPr>
  </w:style>
  <w:style w:type="character" w:customStyle="1" w:styleId="a4">
    <w:name w:val="Основной текст с отступом Знак"/>
    <w:link w:val="a3"/>
    <w:locked/>
    <w:rsid w:val="00E71CDC"/>
    <w:rPr>
      <w:rFonts w:eastAsia="Calibri"/>
      <w:sz w:val="28"/>
      <w:szCs w:val="24"/>
      <w:lang w:val="en-US" w:eastAsia="ru-RU" w:bidi="ar-SA"/>
    </w:rPr>
  </w:style>
  <w:style w:type="paragraph" w:customStyle="1" w:styleId="Default">
    <w:name w:val="Default"/>
    <w:rsid w:val="00E71CD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5">
    <w:name w:val="header"/>
    <w:basedOn w:val="a"/>
    <w:link w:val="a6"/>
    <w:rsid w:val="00E71CD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locked/>
    <w:rsid w:val="00E71CDC"/>
    <w:rPr>
      <w:rFonts w:eastAsia="Calibri"/>
      <w:sz w:val="28"/>
      <w:szCs w:val="24"/>
      <w:lang w:val="en-US" w:eastAsia="ru-RU" w:bidi="ar-SA"/>
    </w:rPr>
  </w:style>
  <w:style w:type="character" w:customStyle="1" w:styleId="2">
    <w:name w:val="Основной текст (2) + Курсив"/>
    <w:rsid w:val="006A056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styleId="a7">
    <w:name w:val="Balloon Text"/>
    <w:basedOn w:val="a"/>
    <w:link w:val="a8"/>
    <w:rsid w:val="00B321B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B321BC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SingleTxtG">
    <w:name w:val="_ Single Txt_G"/>
    <w:basedOn w:val="a"/>
    <w:link w:val="SingleTxtGChar"/>
    <w:rsid w:val="00DA7667"/>
    <w:pPr>
      <w:suppressAutoHyphens/>
      <w:spacing w:after="120" w:line="240" w:lineRule="atLeast"/>
      <w:ind w:left="1134" w:right="1134"/>
      <w:jc w:val="both"/>
    </w:pPr>
    <w:rPr>
      <w:rFonts w:eastAsia="Times New Roman"/>
      <w:sz w:val="20"/>
      <w:szCs w:val="20"/>
      <w:lang w:val="en-GB" w:eastAsia="en-US"/>
    </w:rPr>
  </w:style>
  <w:style w:type="character" w:customStyle="1" w:styleId="SingleTxtGChar">
    <w:name w:val="_ Single Txt_G Char"/>
    <w:link w:val="SingleTxtG"/>
    <w:locked/>
    <w:rsid w:val="00DA7667"/>
    <w:rPr>
      <w:lang w:val="en-GB" w:eastAsia="en-US"/>
    </w:rPr>
  </w:style>
  <w:style w:type="paragraph" w:styleId="a9">
    <w:name w:val="footer"/>
    <w:basedOn w:val="a"/>
    <w:link w:val="aa"/>
    <w:rsid w:val="001D0D73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basedOn w:val="a0"/>
    <w:link w:val="a9"/>
    <w:rsid w:val="001D0D73"/>
    <w:rPr>
      <w:rFonts w:eastAsia="Calibri"/>
      <w:sz w:val="28"/>
      <w:szCs w:val="24"/>
    </w:rPr>
  </w:style>
  <w:style w:type="paragraph" w:customStyle="1" w:styleId="SM">
    <w:name w:val="__S_M"/>
    <w:basedOn w:val="a"/>
    <w:next w:val="a"/>
    <w:qFormat/>
    <w:rsid w:val="00551CF0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kern w:val="14"/>
      <w:sz w:val="4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405CB6-243A-47BB-89CC-0A95008303D3}"/>
</file>

<file path=customXml/itemProps2.xml><?xml version="1.0" encoding="utf-8"?>
<ds:datastoreItem xmlns:ds="http://schemas.openxmlformats.org/officeDocument/2006/customXml" ds:itemID="{5BE1C378-57A6-426C-942C-863D988ABBC6}"/>
</file>

<file path=customXml/itemProps3.xml><?xml version="1.0" encoding="utf-8"?>
<ds:datastoreItem xmlns:ds="http://schemas.openxmlformats.org/officeDocument/2006/customXml" ds:itemID="{EDFD7401-1532-4EA0-A515-B9247B5275C5}"/>
</file>

<file path=customXml/itemProps4.xml><?xml version="1.0" encoding="utf-8"?>
<ds:datastoreItem xmlns:ds="http://schemas.openxmlformats.org/officeDocument/2006/customXml" ds:itemID="{2B93BF8E-C856-4435-9ABF-8BA1BA8121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Просьба сверять с устным текстом</vt:lpstr>
    </vt:vector>
  </TitlesOfParts>
  <Company>mfa</Company>
  <LinksUpToDate>false</LinksUpToDate>
  <CharactersWithSpaces>10576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Просьба сверять с устным текстом</dc:title>
  <dc:creator>user</dc:creator>
  <cp:lastModifiedBy>Пользователь Windows</cp:lastModifiedBy>
  <cp:revision>6</cp:revision>
  <cp:lastPrinted>2018-04-25T06:50:00Z</cp:lastPrinted>
  <dcterms:created xsi:type="dcterms:W3CDTF">2018-04-24T16:14:00Z</dcterms:created>
  <dcterms:modified xsi:type="dcterms:W3CDTF">2018-04-26T06:57:00Z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