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A9178" w14:textId="77777777" w:rsidR="00B42DE1" w:rsidRPr="00B84DDA" w:rsidRDefault="00DB5F33" w:rsidP="00DB5F33">
      <w:pPr>
        <w:pStyle w:val="StandaardLinks"/>
        <w:tabs>
          <w:tab w:val="left" w:pos="7752"/>
        </w:tabs>
        <w:rPr>
          <w:rFonts w:ascii="Arial" w:hAnsi="Arial" w:cs="Arial"/>
          <w:noProof w:val="0"/>
          <w:lang w:val="en-US" w:eastAsia="nl-NL"/>
        </w:rPr>
      </w:pPr>
      <w:r w:rsidRPr="00B84DDA">
        <w:rPr>
          <w:rFonts w:ascii="Arial" w:hAnsi="Arial" w:cs="Arial"/>
          <w:noProof w:val="0"/>
          <w:lang w:val="en-US" w:eastAsia="nl-NL"/>
        </w:rPr>
        <w:tab/>
      </w:r>
    </w:p>
    <w:p w14:paraId="45CBA427" w14:textId="77777777" w:rsidR="00B42DE1" w:rsidRPr="00B84DDA" w:rsidRDefault="00B42DE1">
      <w:pPr>
        <w:widowControl w:val="0"/>
        <w:tabs>
          <w:tab w:val="left" w:pos="3402"/>
          <w:tab w:val="left" w:pos="6804"/>
          <w:tab w:val="left" w:pos="8222"/>
        </w:tabs>
        <w:rPr>
          <w:rFonts w:ascii="Arial" w:hAnsi="Arial" w:cs="Arial"/>
          <w:snapToGrid w:val="0"/>
          <w:sz w:val="20"/>
          <w:lang w:val="en-US" w:eastAsia="nl-NL"/>
        </w:rPr>
      </w:pPr>
    </w:p>
    <w:p w14:paraId="306533E0" w14:textId="77777777" w:rsidR="00B42DE1" w:rsidRPr="00B84DDA" w:rsidRDefault="00B42DE1">
      <w:pPr>
        <w:widowControl w:val="0"/>
        <w:tabs>
          <w:tab w:val="left" w:pos="3402"/>
          <w:tab w:val="left" w:pos="6804"/>
          <w:tab w:val="left" w:pos="8222"/>
        </w:tabs>
        <w:rPr>
          <w:rFonts w:ascii="Arial" w:hAnsi="Arial" w:cs="Arial"/>
          <w:snapToGrid w:val="0"/>
          <w:sz w:val="20"/>
          <w:lang w:val="en-US" w:eastAsia="nl-NL"/>
        </w:rPr>
      </w:pPr>
    </w:p>
    <w:p w14:paraId="3583EBB2" w14:textId="77777777" w:rsidR="00B42DE1" w:rsidRPr="00B84DDA" w:rsidRDefault="00B42DE1">
      <w:pPr>
        <w:widowControl w:val="0"/>
        <w:tabs>
          <w:tab w:val="left" w:pos="3402"/>
          <w:tab w:val="left" w:pos="6804"/>
          <w:tab w:val="left" w:pos="8222"/>
        </w:tabs>
        <w:rPr>
          <w:rFonts w:ascii="Arial" w:hAnsi="Arial" w:cs="Arial"/>
          <w:snapToGrid w:val="0"/>
          <w:sz w:val="20"/>
          <w:lang w:val="en-US" w:eastAsia="nl-NL"/>
        </w:rPr>
      </w:pPr>
    </w:p>
    <w:p w14:paraId="20F5E4E8" w14:textId="77777777" w:rsidR="00B42DE1" w:rsidRPr="00B84DDA" w:rsidRDefault="00B42DE1">
      <w:pPr>
        <w:widowControl w:val="0"/>
        <w:tabs>
          <w:tab w:val="left" w:pos="3402"/>
          <w:tab w:val="left" w:pos="6804"/>
          <w:tab w:val="left" w:pos="8222"/>
        </w:tabs>
        <w:rPr>
          <w:rFonts w:ascii="Arial" w:hAnsi="Arial" w:cs="Arial"/>
          <w:snapToGrid w:val="0"/>
          <w:sz w:val="20"/>
          <w:lang w:val="en-US" w:eastAsia="nl-NL"/>
        </w:rPr>
      </w:pPr>
    </w:p>
    <w:p w14:paraId="145B5893" w14:textId="77777777" w:rsidR="00B42DE1" w:rsidRPr="00B84DDA" w:rsidRDefault="00B42DE1">
      <w:pPr>
        <w:widowControl w:val="0"/>
        <w:tabs>
          <w:tab w:val="left" w:pos="3402"/>
          <w:tab w:val="left" w:pos="6804"/>
          <w:tab w:val="left" w:pos="8222"/>
        </w:tabs>
        <w:rPr>
          <w:rFonts w:ascii="Arial" w:hAnsi="Arial" w:cs="Arial"/>
          <w:snapToGrid w:val="0"/>
          <w:sz w:val="20"/>
          <w:lang w:val="en-US" w:eastAsia="nl-NL"/>
        </w:rPr>
      </w:pPr>
    </w:p>
    <w:p w14:paraId="0F61AD09" w14:textId="77777777" w:rsidR="00B42DE1" w:rsidRPr="00B84DDA" w:rsidRDefault="00B42DE1">
      <w:pPr>
        <w:widowControl w:val="0"/>
        <w:tabs>
          <w:tab w:val="left" w:pos="3402"/>
          <w:tab w:val="left" w:pos="6804"/>
          <w:tab w:val="left" w:pos="8222"/>
        </w:tabs>
        <w:rPr>
          <w:rFonts w:ascii="Arial" w:hAnsi="Arial" w:cs="Arial"/>
          <w:snapToGrid w:val="0"/>
          <w:sz w:val="20"/>
          <w:lang w:val="en-US" w:eastAsia="nl-NL"/>
        </w:rPr>
        <w:sectPr w:rsidR="00B42DE1" w:rsidRPr="00B84DDA">
          <w:headerReference w:type="default" r:id="rId10"/>
          <w:footerReference w:type="default" r:id="rId11"/>
          <w:pgSz w:w="11907" w:h="16840" w:code="9"/>
          <w:pgMar w:top="567" w:right="1469" w:bottom="1418" w:left="1985" w:header="708" w:footer="510" w:gutter="0"/>
          <w:cols w:space="708"/>
          <w:noEndnote/>
        </w:sectPr>
      </w:pPr>
    </w:p>
    <w:p w14:paraId="3137FD80" w14:textId="77777777" w:rsidR="00B42DE1" w:rsidRPr="00B84DDA" w:rsidRDefault="00B42DE1">
      <w:pPr>
        <w:widowControl w:val="0"/>
        <w:tabs>
          <w:tab w:val="left" w:pos="3402"/>
          <w:tab w:val="left" w:pos="6804"/>
          <w:tab w:val="left" w:pos="8222"/>
        </w:tabs>
        <w:rPr>
          <w:rFonts w:ascii="Arial" w:hAnsi="Arial" w:cs="Arial"/>
          <w:snapToGrid w:val="0"/>
          <w:sz w:val="20"/>
          <w:lang w:val="en-US" w:eastAsia="nl-NL"/>
        </w:rPr>
      </w:pPr>
    </w:p>
    <w:p w14:paraId="4C04D910" w14:textId="77777777" w:rsidR="00B42DE1" w:rsidRPr="00B84DDA" w:rsidRDefault="00B42DE1">
      <w:pPr>
        <w:widowControl w:val="0"/>
        <w:tabs>
          <w:tab w:val="left" w:pos="3402"/>
          <w:tab w:val="left" w:pos="6804"/>
          <w:tab w:val="left" w:pos="8222"/>
        </w:tabs>
        <w:rPr>
          <w:rFonts w:ascii="Arial" w:hAnsi="Arial" w:cs="Arial"/>
          <w:snapToGrid w:val="0"/>
          <w:sz w:val="20"/>
          <w:lang w:val="en-US" w:eastAsia="nl-NL"/>
        </w:rPr>
      </w:pPr>
    </w:p>
    <w:p w14:paraId="2F38FA3D" w14:textId="77777777" w:rsidR="00E1239E" w:rsidRPr="00E237B2" w:rsidRDefault="00E1239E" w:rsidP="00E1239E">
      <w:pPr>
        <w:rPr>
          <w:rFonts w:ascii="Trebuchet MS" w:hAnsi="Trebuchet MS"/>
          <w:lang w:val="en-GB"/>
        </w:rPr>
      </w:pPr>
    </w:p>
    <w:p w14:paraId="37E4D46C" w14:textId="77777777" w:rsidR="00E1239E" w:rsidRPr="00445660" w:rsidRDefault="00E1239E" w:rsidP="00E1239E">
      <w:pPr>
        <w:ind w:left="708" w:firstLine="708"/>
        <w:rPr>
          <w:rFonts w:ascii="Trebuchet MS" w:hAnsi="Trebuchet MS"/>
          <w:b/>
          <w:bCs/>
          <w:lang w:val="en-GB"/>
        </w:rPr>
      </w:pPr>
      <w:r w:rsidRPr="00445660">
        <w:rPr>
          <w:rFonts w:ascii="Trebuchet MS" w:hAnsi="Trebuchet MS"/>
          <w:b/>
          <w:bCs/>
          <w:lang w:val="en-GB"/>
        </w:rPr>
        <w:t xml:space="preserve">CRPD-committee, 31st Session, Constructive Dialogue, </w:t>
      </w:r>
    </w:p>
    <w:p w14:paraId="60B5FA0A" w14:textId="77777777" w:rsidR="00E1239E" w:rsidRPr="00445660" w:rsidRDefault="00E1239E" w:rsidP="00E1239E">
      <w:pPr>
        <w:jc w:val="center"/>
        <w:rPr>
          <w:rFonts w:ascii="Trebuchet MS" w:hAnsi="Trebuchet MS"/>
          <w:b/>
          <w:bCs/>
          <w:lang w:val="en-GB"/>
        </w:rPr>
      </w:pPr>
      <w:r w:rsidRPr="00445660">
        <w:rPr>
          <w:rFonts w:ascii="Trebuchet MS" w:hAnsi="Trebuchet MS"/>
          <w:b/>
          <w:bCs/>
          <w:lang w:val="en-GB"/>
        </w:rPr>
        <w:t>Closing Statement by the Netherlands Institute for Human Rights (NIHR)</w:t>
      </w:r>
    </w:p>
    <w:p w14:paraId="4046446C" w14:textId="77777777" w:rsidR="00E1239E" w:rsidRPr="00E237B2" w:rsidRDefault="00E1239E" w:rsidP="00E1239E">
      <w:pPr>
        <w:pBdr>
          <w:bottom w:val="single" w:sz="6" w:space="1" w:color="auto"/>
        </w:pBdr>
        <w:jc w:val="center"/>
        <w:rPr>
          <w:rFonts w:ascii="Trebuchet MS" w:hAnsi="Trebuchet MS"/>
          <w:i/>
          <w:iCs/>
          <w:lang w:val="en-GB"/>
        </w:rPr>
      </w:pPr>
      <w:r w:rsidRPr="00445660">
        <w:rPr>
          <w:rFonts w:ascii="Trebuchet MS" w:hAnsi="Trebuchet MS"/>
          <w:b/>
          <w:bCs/>
          <w:lang w:val="en-GB"/>
        </w:rPr>
        <w:t>Nico Schrijver, Interim Chair NIHR</w:t>
      </w:r>
      <w:r w:rsidRPr="00445660">
        <w:rPr>
          <w:rFonts w:ascii="Trebuchet MS" w:hAnsi="Trebuchet MS"/>
          <w:b/>
          <w:bCs/>
          <w:lang w:val="en-GB"/>
        </w:rPr>
        <w:br/>
      </w:r>
      <w:r w:rsidRPr="00E237B2">
        <w:rPr>
          <w:rFonts w:ascii="Trebuchet MS" w:hAnsi="Trebuchet MS"/>
          <w:lang w:val="en-GB"/>
        </w:rPr>
        <w:br/>
      </w:r>
      <w:r w:rsidRPr="00E237B2">
        <w:rPr>
          <w:rFonts w:ascii="Trebuchet MS" w:hAnsi="Trebuchet MS"/>
          <w:i/>
          <w:iCs/>
          <w:lang w:val="en-GB"/>
        </w:rPr>
        <w:t>15 August 2024</w:t>
      </w:r>
    </w:p>
    <w:p w14:paraId="62BBC790" w14:textId="77777777" w:rsidR="00E1239E" w:rsidRPr="00E237B2" w:rsidRDefault="00E1239E" w:rsidP="00E1239E">
      <w:pPr>
        <w:rPr>
          <w:rFonts w:ascii="Trebuchet MS" w:hAnsi="Trebuchet MS"/>
          <w:lang w:val="en-GB"/>
        </w:rPr>
      </w:pPr>
      <w:r w:rsidRPr="00E237B2">
        <w:rPr>
          <w:rFonts w:ascii="Trebuchet MS" w:hAnsi="Trebuchet MS"/>
          <w:lang w:val="en-GB"/>
        </w:rPr>
        <w:t>Distinguished Chair and Members of the Committee, representatives of the Netherlands government, and persons with disabilities and their representative organisations,</w:t>
      </w:r>
    </w:p>
    <w:p w14:paraId="76DBFA60" w14:textId="77777777" w:rsidR="00E1239E" w:rsidRDefault="00E1239E" w:rsidP="00E1239E">
      <w:pPr>
        <w:rPr>
          <w:rFonts w:ascii="Trebuchet MS" w:hAnsi="Trebuchet MS"/>
          <w:lang w:val="en-GB"/>
        </w:rPr>
      </w:pPr>
    </w:p>
    <w:p w14:paraId="3481F07C" w14:textId="66521AD3" w:rsidR="00E1239E" w:rsidRPr="00E237B2" w:rsidRDefault="00E1239E" w:rsidP="00E1239E">
      <w:pPr>
        <w:rPr>
          <w:rFonts w:ascii="Trebuchet MS" w:hAnsi="Trebuchet MS"/>
          <w:lang w:val="en-GB"/>
        </w:rPr>
      </w:pPr>
      <w:r w:rsidRPr="00E237B2">
        <w:rPr>
          <w:rFonts w:ascii="Trebuchet MS" w:hAnsi="Trebuchet MS"/>
          <w:lang w:val="en-GB"/>
        </w:rPr>
        <w:t xml:space="preserve">Following our opening statement, we would like to emphasise that </w:t>
      </w:r>
      <w:r w:rsidRPr="00E237B2">
        <w:rPr>
          <w:rFonts w:ascii="Trebuchet MS" w:hAnsi="Trebuchet MS" w:cs="Calibri"/>
          <w:lang w:val="en-GB"/>
        </w:rPr>
        <w:t xml:space="preserve">if the government truly wishes </w:t>
      </w:r>
      <w:proofErr w:type="gramStart"/>
      <w:r>
        <w:rPr>
          <w:rFonts w:ascii="Trebuchet MS" w:hAnsi="Trebuchet MS" w:cs="Calibri"/>
          <w:lang w:val="en-GB"/>
        </w:rPr>
        <w:t>bring</w:t>
      </w:r>
      <w:proofErr w:type="gramEnd"/>
      <w:r>
        <w:rPr>
          <w:rFonts w:ascii="Trebuchet MS" w:hAnsi="Trebuchet MS" w:cs="Calibri"/>
          <w:lang w:val="en-GB"/>
        </w:rPr>
        <w:t xml:space="preserve"> the position of persons with disabilities in line with the Convention</w:t>
      </w:r>
      <w:r w:rsidRPr="00E237B2">
        <w:rPr>
          <w:rFonts w:ascii="Trebuchet MS" w:hAnsi="Trebuchet MS" w:cs="Calibri"/>
          <w:lang w:val="en-GB"/>
        </w:rPr>
        <w:t>, it should show commitment now to;</w:t>
      </w:r>
    </w:p>
    <w:p w14:paraId="77F3A15B" w14:textId="77777777" w:rsidR="00E1239E" w:rsidRPr="00E237B2" w:rsidRDefault="00E1239E" w:rsidP="00E1239E">
      <w:pPr>
        <w:pStyle w:val="ListParagraph"/>
        <w:numPr>
          <w:ilvl w:val="0"/>
          <w:numId w:val="6"/>
        </w:numPr>
        <w:rPr>
          <w:rFonts w:ascii="Trebuchet MS" w:hAnsi="Trebuchet MS" w:cs="Calibri"/>
          <w:lang w:val="en-GB"/>
        </w:rPr>
      </w:pPr>
      <w:r w:rsidRPr="00E237B2">
        <w:rPr>
          <w:rFonts w:ascii="Trebuchet MS" w:hAnsi="Trebuchet MS" w:cs="Calibri"/>
          <w:lang w:val="en-GB"/>
        </w:rPr>
        <w:t xml:space="preserve">Embed all articles of the CRPD in its strategy and working </w:t>
      </w:r>
      <w:proofErr w:type="gramStart"/>
      <w:r w:rsidRPr="00E237B2">
        <w:rPr>
          <w:rFonts w:ascii="Trebuchet MS" w:hAnsi="Trebuchet MS" w:cs="Calibri"/>
          <w:lang w:val="en-GB"/>
        </w:rPr>
        <w:t>agenda;</w:t>
      </w:r>
      <w:proofErr w:type="gramEnd"/>
    </w:p>
    <w:p w14:paraId="588217DE" w14:textId="77777777" w:rsidR="00E1239E" w:rsidRPr="00E237B2" w:rsidRDefault="00E1239E" w:rsidP="00E1239E">
      <w:pPr>
        <w:pStyle w:val="ListParagraph"/>
        <w:numPr>
          <w:ilvl w:val="0"/>
          <w:numId w:val="6"/>
        </w:numPr>
        <w:rPr>
          <w:rFonts w:ascii="Trebuchet MS" w:hAnsi="Trebuchet MS" w:cs="Calibri"/>
          <w:lang w:val="en-GB"/>
        </w:rPr>
      </w:pPr>
      <w:r w:rsidRPr="00E237B2">
        <w:rPr>
          <w:rFonts w:ascii="Trebuchet MS" w:hAnsi="Trebuchet MS" w:cs="Calibri"/>
          <w:lang w:val="en-GB"/>
        </w:rPr>
        <w:t xml:space="preserve">Ensure that the CRPD and its principles are integrated at all levels of government, also at the local </w:t>
      </w:r>
      <w:proofErr w:type="gramStart"/>
      <w:r w:rsidRPr="00E237B2">
        <w:rPr>
          <w:rFonts w:ascii="Trebuchet MS" w:hAnsi="Trebuchet MS" w:cs="Calibri"/>
          <w:lang w:val="en-GB"/>
        </w:rPr>
        <w:t>level;</w:t>
      </w:r>
      <w:proofErr w:type="gramEnd"/>
    </w:p>
    <w:p w14:paraId="11DA8A93" w14:textId="77777777" w:rsidR="00E1239E" w:rsidRPr="00E237B2" w:rsidRDefault="00E1239E" w:rsidP="00E1239E">
      <w:pPr>
        <w:pStyle w:val="ListParagraph"/>
        <w:numPr>
          <w:ilvl w:val="0"/>
          <w:numId w:val="6"/>
        </w:numPr>
        <w:rPr>
          <w:rFonts w:ascii="Trebuchet MS" w:hAnsi="Trebuchet MS" w:cs="Calibri"/>
          <w:lang w:val="en-GB"/>
        </w:rPr>
      </w:pPr>
      <w:r w:rsidRPr="00E237B2">
        <w:rPr>
          <w:rFonts w:ascii="Trebuchet MS" w:hAnsi="Trebuchet MS" w:cs="Calibri"/>
          <w:lang w:val="en-GB"/>
        </w:rPr>
        <w:t xml:space="preserve">Guarantee an adequate </w:t>
      </w:r>
      <w:r w:rsidRPr="00E237B2">
        <w:rPr>
          <w:rFonts w:ascii="Trebuchet MS" w:hAnsi="Trebuchet MS"/>
          <w:lang w:val="en-GB"/>
        </w:rPr>
        <w:t xml:space="preserve">infrastructure to allow for the structural participation of persons with disabilities in law- and policymaking without </w:t>
      </w:r>
      <w:proofErr w:type="gramStart"/>
      <w:r w:rsidRPr="00E237B2">
        <w:rPr>
          <w:rFonts w:ascii="Trebuchet MS" w:hAnsi="Trebuchet MS"/>
          <w:lang w:val="en-GB"/>
        </w:rPr>
        <w:t>delay</w:t>
      </w:r>
      <w:proofErr w:type="gramEnd"/>
    </w:p>
    <w:p w14:paraId="0802E499" w14:textId="77777777" w:rsidR="00E1239E" w:rsidRPr="00E237B2" w:rsidRDefault="00E1239E" w:rsidP="00E1239E">
      <w:pPr>
        <w:pStyle w:val="ListParagraph"/>
        <w:numPr>
          <w:ilvl w:val="0"/>
          <w:numId w:val="6"/>
        </w:numPr>
        <w:rPr>
          <w:rFonts w:ascii="Trebuchet MS" w:hAnsi="Trebuchet MS" w:cs="Calibri"/>
          <w:lang w:val="en-GB"/>
        </w:rPr>
      </w:pPr>
      <w:r w:rsidRPr="00E237B2">
        <w:rPr>
          <w:rFonts w:ascii="Trebuchet MS" w:hAnsi="Trebuchet MS" w:cs="Calibri"/>
          <w:lang w:val="en-GB"/>
        </w:rPr>
        <w:t>Swiftly apply the CRPD in the Caribbean Netherlands</w:t>
      </w:r>
    </w:p>
    <w:p w14:paraId="72088816" w14:textId="77777777" w:rsidR="00E1239E" w:rsidRDefault="00E1239E" w:rsidP="00E1239E">
      <w:pPr>
        <w:rPr>
          <w:rFonts w:ascii="Trebuchet MS" w:hAnsi="Trebuchet MS"/>
          <w:lang w:val="en-GB"/>
        </w:rPr>
      </w:pPr>
      <w:r w:rsidRPr="00E237B2">
        <w:rPr>
          <w:rFonts w:ascii="Trebuchet MS" w:hAnsi="Trebuchet MS"/>
          <w:lang w:val="en-GB"/>
        </w:rPr>
        <w:t xml:space="preserve">We also stress that the yet to be finalised working agenda for the national strategy should include concrete objectives </w:t>
      </w:r>
      <w:r>
        <w:rPr>
          <w:rFonts w:ascii="Trebuchet MS" w:hAnsi="Trebuchet MS"/>
          <w:lang w:val="en-GB"/>
        </w:rPr>
        <w:t xml:space="preserve">how </w:t>
      </w:r>
      <w:r w:rsidRPr="00E237B2">
        <w:rPr>
          <w:rFonts w:ascii="Trebuchet MS" w:hAnsi="Trebuchet MS"/>
          <w:lang w:val="en-GB"/>
        </w:rPr>
        <w:t>to</w:t>
      </w:r>
      <w:r>
        <w:rPr>
          <w:rFonts w:ascii="Trebuchet MS" w:hAnsi="Trebuchet MS"/>
          <w:lang w:val="en-GB"/>
        </w:rPr>
        <w:t xml:space="preserve"> achieve </w:t>
      </w:r>
      <w:r w:rsidRPr="00E237B2">
        <w:rPr>
          <w:rFonts w:ascii="Trebuchet MS" w:hAnsi="Trebuchet MS"/>
          <w:lang w:val="en-GB"/>
        </w:rPr>
        <w:t xml:space="preserve">the ambitions of the government and provide clear timeframes, to ensure that its progress can be monitored effectively. </w:t>
      </w:r>
    </w:p>
    <w:p w14:paraId="40F060C6" w14:textId="77777777" w:rsidR="00E1239E" w:rsidRPr="00E237B2" w:rsidRDefault="00E1239E" w:rsidP="00E1239E">
      <w:pPr>
        <w:rPr>
          <w:rFonts w:ascii="Trebuchet MS" w:hAnsi="Trebuchet MS"/>
          <w:lang w:val="en-GB"/>
        </w:rPr>
      </w:pPr>
    </w:p>
    <w:p w14:paraId="4C59B146" w14:textId="77777777" w:rsidR="00E1239E" w:rsidRPr="00E237B2" w:rsidRDefault="00E1239E" w:rsidP="00E1239E">
      <w:pPr>
        <w:rPr>
          <w:rFonts w:ascii="Trebuchet MS" w:hAnsi="Trebuchet MS"/>
          <w:lang w:val="en-GB"/>
        </w:rPr>
      </w:pPr>
      <w:r w:rsidRPr="00E237B2">
        <w:rPr>
          <w:rFonts w:ascii="Trebuchet MS" w:hAnsi="Trebuchet MS"/>
          <w:lang w:val="en-GB"/>
        </w:rPr>
        <w:t>Thank you for your attention and for organising and facilitating this dialogue – and supporting our participation.</w:t>
      </w:r>
    </w:p>
    <w:p w14:paraId="05F22F55" w14:textId="77777777" w:rsidR="007F4DD1" w:rsidRPr="00B84DDA" w:rsidRDefault="007F4DD1">
      <w:pPr>
        <w:pStyle w:val="StandaardLinks"/>
        <w:rPr>
          <w:rFonts w:ascii="Arial" w:hAnsi="Arial" w:cs="Arial"/>
          <w:noProof w:val="0"/>
          <w:lang w:val="en-US"/>
        </w:rPr>
      </w:pPr>
    </w:p>
    <w:sectPr w:rsidR="007F4DD1" w:rsidRPr="00B84DDA" w:rsidSect="00C64173">
      <w:footerReference w:type="default" r:id="rId12"/>
      <w:type w:val="continuous"/>
      <w:pgSz w:w="11907" w:h="16840" w:code="9"/>
      <w:pgMar w:top="1418" w:right="1842" w:bottom="1418" w:left="1985" w:header="708" w:footer="510" w:gutter="0"/>
      <w:cols w:space="708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E97FC" w14:textId="77777777" w:rsidR="00E1239E" w:rsidRDefault="00E1239E">
      <w:r>
        <w:separator/>
      </w:r>
    </w:p>
  </w:endnote>
  <w:endnote w:type="continuationSeparator" w:id="0">
    <w:p w14:paraId="61BCCC91" w14:textId="77777777" w:rsidR="00E1239E" w:rsidRDefault="00E12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 Gothic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heSansOffice">
    <w:altName w:val="Calibri"/>
    <w:charset w:val="00"/>
    <w:family w:val="swiss"/>
    <w:pitch w:val="variable"/>
    <w:sig w:usb0="00000003" w:usb1="0000004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0FA17" w14:textId="77777777" w:rsidR="00C64173" w:rsidRPr="00B84DDA" w:rsidRDefault="00C64173" w:rsidP="00C64173">
    <w:pPr>
      <w:pStyle w:val="Footer"/>
      <w:tabs>
        <w:tab w:val="left" w:pos="284"/>
        <w:tab w:val="left" w:pos="2127"/>
        <w:tab w:val="left" w:pos="4111"/>
        <w:tab w:val="left" w:pos="6237"/>
        <w:tab w:val="right" w:pos="7938"/>
      </w:tabs>
      <w:ind w:right="-142"/>
      <w:jc w:val="left"/>
      <w:rPr>
        <w:rFonts w:ascii="Arial" w:hAnsi="Arial" w:cs="Arial"/>
        <w:sz w:val="16"/>
        <w:szCs w:val="16"/>
      </w:rPr>
    </w:pPr>
    <w:r w:rsidRPr="00B84DDA">
      <w:rPr>
        <w:rFonts w:ascii="Arial" w:hAnsi="Arial" w:cs="Arial"/>
        <w:sz w:val="16"/>
        <w:szCs w:val="16"/>
      </w:rPr>
      <w:tab/>
    </w:r>
    <w:r w:rsidRPr="00B84DDA">
      <w:rPr>
        <w:rFonts w:ascii="Arial" w:hAnsi="Arial" w:cs="Arial"/>
        <w:sz w:val="16"/>
        <w:szCs w:val="16"/>
      </w:rPr>
      <w:tab/>
    </w:r>
    <w:r w:rsidRPr="00B84DDA">
      <w:rPr>
        <w:rFonts w:ascii="Arial" w:hAnsi="Arial" w:cs="Arial"/>
        <w:sz w:val="16"/>
        <w:szCs w:val="16"/>
      </w:rPr>
      <w:tab/>
    </w:r>
    <w:r w:rsidRPr="00B84DDA">
      <w:rPr>
        <w:rFonts w:ascii="Arial" w:hAnsi="Arial" w:cs="Arial"/>
        <w:sz w:val="16"/>
        <w:szCs w:val="16"/>
      </w:rPr>
      <w:tab/>
    </w:r>
    <w:r w:rsidRPr="00B84DDA">
      <w:rPr>
        <w:rFonts w:ascii="Arial" w:hAnsi="Arial" w:cs="Arial"/>
        <w:sz w:val="16"/>
        <w:szCs w:val="16"/>
      </w:rPr>
      <w:tab/>
    </w:r>
    <w:r w:rsidRPr="00B84DDA">
      <w:rPr>
        <w:rFonts w:ascii="Arial" w:hAnsi="Arial" w:cs="Arial"/>
        <w:sz w:val="16"/>
        <w:szCs w:val="16"/>
      </w:rPr>
      <w:tab/>
    </w:r>
    <w:r w:rsidRPr="00B84DDA">
      <w:rPr>
        <w:rFonts w:ascii="Arial" w:hAnsi="Arial" w:cs="Arial"/>
        <w:sz w:val="16"/>
        <w:szCs w:val="16"/>
      </w:rPr>
      <w:t xml:space="preserve">Page </w:t>
    </w:r>
    <w:r w:rsidRPr="00B84DDA">
      <w:rPr>
        <w:rFonts w:ascii="Arial" w:hAnsi="Arial" w:cs="Arial"/>
        <w:bCs/>
        <w:sz w:val="16"/>
        <w:szCs w:val="16"/>
      </w:rPr>
      <w:fldChar w:fldCharType="begin"/>
    </w:r>
    <w:r w:rsidRPr="00B84DDA">
      <w:rPr>
        <w:rFonts w:ascii="Arial" w:hAnsi="Arial" w:cs="Arial"/>
        <w:bCs/>
        <w:sz w:val="16"/>
        <w:szCs w:val="16"/>
      </w:rPr>
      <w:instrText>PAGE</w:instrText>
    </w:r>
    <w:r w:rsidRPr="00B84DDA">
      <w:rPr>
        <w:rFonts w:ascii="Arial" w:hAnsi="Arial" w:cs="Arial"/>
        <w:bCs/>
        <w:sz w:val="16"/>
        <w:szCs w:val="16"/>
      </w:rPr>
      <w:fldChar w:fldCharType="separate"/>
    </w:r>
    <w:r w:rsidR="00A4311A" w:rsidRPr="00B84DDA">
      <w:rPr>
        <w:rFonts w:ascii="Arial" w:hAnsi="Arial" w:cs="Arial"/>
        <w:bCs/>
        <w:noProof/>
        <w:sz w:val="16"/>
        <w:szCs w:val="16"/>
      </w:rPr>
      <w:t>1</w:t>
    </w:r>
    <w:r w:rsidRPr="00B84DDA">
      <w:rPr>
        <w:rFonts w:ascii="Arial" w:hAnsi="Arial" w:cs="Arial"/>
        <w:bCs/>
        <w:sz w:val="16"/>
        <w:szCs w:val="16"/>
      </w:rPr>
      <w:fldChar w:fldCharType="end"/>
    </w:r>
    <w:r w:rsidRPr="00B84DDA">
      <w:rPr>
        <w:rFonts w:ascii="Arial" w:hAnsi="Arial" w:cs="Arial"/>
        <w:sz w:val="16"/>
        <w:szCs w:val="16"/>
      </w:rPr>
      <w:t xml:space="preserve"> of </w:t>
    </w:r>
    <w:r w:rsidRPr="00B84DDA">
      <w:rPr>
        <w:rFonts w:ascii="Arial" w:hAnsi="Arial" w:cs="Arial"/>
        <w:bCs/>
        <w:sz w:val="16"/>
        <w:szCs w:val="16"/>
      </w:rPr>
      <w:fldChar w:fldCharType="begin"/>
    </w:r>
    <w:r w:rsidRPr="00B84DDA">
      <w:rPr>
        <w:rFonts w:ascii="Arial" w:hAnsi="Arial" w:cs="Arial"/>
        <w:bCs/>
        <w:sz w:val="16"/>
        <w:szCs w:val="16"/>
      </w:rPr>
      <w:instrText>NUMPAGES</w:instrText>
    </w:r>
    <w:r w:rsidRPr="00B84DDA">
      <w:rPr>
        <w:rFonts w:ascii="Arial" w:hAnsi="Arial" w:cs="Arial"/>
        <w:bCs/>
        <w:sz w:val="16"/>
        <w:szCs w:val="16"/>
      </w:rPr>
      <w:fldChar w:fldCharType="separate"/>
    </w:r>
    <w:r w:rsidR="00A4311A" w:rsidRPr="00B84DDA">
      <w:rPr>
        <w:rFonts w:ascii="Arial" w:hAnsi="Arial" w:cs="Arial"/>
        <w:bCs/>
        <w:noProof/>
        <w:sz w:val="16"/>
        <w:szCs w:val="16"/>
      </w:rPr>
      <w:t>1</w:t>
    </w:r>
    <w:r w:rsidRPr="00B84DDA">
      <w:rPr>
        <w:rFonts w:ascii="Arial" w:hAnsi="Arial" w:cs="Arial"/>
        <w:bCs/>
        <w:sz w:val="16"/>
        <w:szCs w:val="16"/>
      </w:rPr>
      <w:fldChar w:fldCharType="end"/>
    </w:r>
  </w:p>
  <w:p w14:paraId="5C670A56" w14:textId="77777777" w:rsidR="00C64173" w:rsidRPr="00B84DDA" w:rsidRDefault="00C64173" w:rsidP="00C64173">
    <w:pPr>
      <w:pStyle w:val="Footer"/>
      <w:tabs>
        <w:tab w:val="left" w:pos="284"/>
        <w:tab w:val="left" w:pos="2127"/>
        <w:tab w:val="left" w:pos="4111"/>
        <w:tab w:val="left" w:pos="6237"/>
      </w:tabs>
      <w:ind w:right="-142"/>
      <w:jc w:val="left"/>
      <w:rPr>
        <w:rFonts w:ascii="Arial" w:hAnsi="Arial" w:cs="Arial"/>
        <w:color w:val="A6A6A6"/>
        <w:sz w:val="16"/>
        <w:szCs w:val="16"/>
      </w:rPr>
    </w:pPr>
  </w:p>
  <w:p w14:paraId="7804781B" w14:textId="77777777" w:rsidR="00C64173" w:rsidRPr="00B84DDA" w:rsidRDefault="00C64173">
    <w:pPr>
      <w:pStyle w:val="Foo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05F16" w14:textId="77777777" w:rsidR="00C64173" w:rsidRDefault="00C64173" w:rsidP="00C64173">
    <w:pPr>
      <w:pStyle w:val="Footer"/>
      <w:tabs>
        <w:tab w:val="left" w:pos="284"/>
        <w:tab w:val="left" w:pos="2127"/>
        <w:tab w:val="left" w:pos="4111"/>
        <w:tab w:val="left" w:pos="6237"/>
        <w:tab w:val="right" w:pos="7938"/>
      </w:tabs>
      <w:ind w:right="-142"/>
      <w:jc w:val="left"/>
      <w:rPr>
        <w:rFonts w:ascii="Trebuchet MS" w:hAnsi="Trebuchet MS"/>
        <w:bCs/>
        <w:sz w:val="16"/>
        <w:szCs w:val="16"/>
      </w:rPr>
    </w:pPr>
    <w:r>
      <w:rPr>
        <w:rFonts w:ascii="Trebuchet MS" w:hAnsi="Trebuchet MS"/>
        <w:sz w:val="16"/>
        <w:szCs w:val="16"/>
      </w:rPr>
      <w:tab/>
    </w:r>
    <w:r>
      <w:rPr>
        <w:rFonts w:ascii="Trebuchet MS" w:hAnsi="Trebuchet MS"/>
        <w:sz w:val="16"/>
        <w:szCs w:val="16"/>
      </w:rPr>
      <w:tab/>
    </w:r>
    <w:r>
      <w:rPr>
        <w:rFonts w:ascii="Trebuchet MS" w:hAnsi="Trebuchet MS"/>
        <w:sz w:val="16"/>
        <w:szCs w:val="16"/>
      </w:rPr>
      <w:tab/>
    </w:r>
    <w:r>
      <w:rPr>
        <w:rFonts w:ascii="Trebuchet MS" w:hAnsi="Trebuchet MS"/>
        <w:sz w:val="16"/>
        <w:szCs w:val="16"/>
      </w:rPr>
      <w:tab/>
    </w:r>
    <w:r>
      <w:rPr>
        <w:rFonts w:ascii="Trebuchet MS" w:hAnsi="Trebuchet MS"/>
        <w:sz w:val="16"/>
        <w:szCs w:val="16"/>
      </w:rPr>
      <w:tab/>
    </w:r>
    <w:r>
      <w:rPr>
        <w:rFonts w:ascii="Trebuchet MS" w:hAnsi="Trebuchet MS"/>
        <w:sz w:val="16"/>
        <w:szCs w:val="16"/>
      </w:rPr>
      <w:tab/>
    </w:r>
    <w:r w:rsidRPr="00837FA5">
      <w:rPr>
        <w:rFonts w:ascii="Trebuchet MS" w:hAnsi="Trebuchet MS"/>
        <w:sz w:val="16"/>
        <w:szCs w:val="16"/>
      </w:rPr>
      <w:t>Pag</w:t>
    </w:r>
    <w:r>
      <w:rPr>
        <w:rFonts w:ascii="Trebuchet MS" w:hAnsi="Trebuchet MS"/>
        <w:sz w:val="16"/>
        <w:szCs w:val="16"/>
      </w:rPr>
      <w:t>e</w:t>
    </w:r>
    <w:r w:rsidRPr="00837FA5">
      <w:rPr>
        <w:rFonts w:ascii="Trebuchet MS" w:hAnsi="Trebuchet MS"/>
        <w:sz w:val="16"/>
        <w:szCs w:val="16"/>
      </w:rPr>
      <w:t xml:space="preserve"> </w:t>
    </w:r>
    <w:r w:rsidRPr="00837FA5">
      <w:rPr>
        <w:rFonts w:ascii="Trebuchet MS" w:hAnsi="Trebuchet MS"/>
        <w:bCs/>
        <w:sz w:val="16"/>
        <w:szCs w:val="16"/>
      </w:rPr>
      <w:fldChar w:fldCharType="begin"/>
    </w:r>
    <w:r w:rsidRPr="00837FA5">
      <w:rPr>
        <w:rFonts w:ascii="Trebuchet MS" w:hAnsi="Trebuchet MS"/>
        <w:bCs/>
        <w:sz w:val="16"/>
        <w:szCs w:val="16"/>
      </w:rPr>
      <w:instrText>PAGE</w:instrText>
    </w:r>
    <w:r w:rsidRPr="00837FA5">
      <w:rPr>
        <w:rFonts w:ascii="Trebuchet MS" w:hAnsi="Trebuchet MS"/>
        <w:bCs/>
        <w:sz w:val="16"/>
        <w:szCs w:val="16"/>
      </w:rPr>
      <w:fldChar w:fldCharType="separate"/>
    </w:r>
    <w:r w:rsidR="007F4DD1">
      <w:rPr>
        <w:rFonts w:ascii="Trebuchet MS" w:hAnsi="Trebuchet MS"/>
        <w:bCs/>
        <w:noProof/>
        <w:sz w:val="16"/>
        <w:szCs w:val="16"/>
      </w:rPr>
      <w:t>3</w:t>
    </w:r>
    <w:r w:rsidRPr="00837FA5">
      <w:rPr>
        <w:rFonts w:ascii="Trebuchet MS" w:hAnsi="Trebuchet MS"/>
        <w:bCs/>
        <w:sz w:val="16"/>
        <w:szCs w:val="16"/>
      </w:rPr>
      <w:fldChar w:fldCharType="end"/>
    </w:r>
    <w:r>
      <w:rPr>
        <w:rFonts w:ascii="Trebuchet MS" w:hAnsi="Trebuchet MS"/>
        <w:sz w:val="16"/>
        <w:szCs w:val="16"/>
      </w:rPr>
      <w:t xml:space="preserve"> of</w:t>
    </w:r>
    <w:r w:rsidRPr="00837FA5">
      <w:rPr>
        <w:rFonts w:ascii="Trebuchet MS" w:hAnsi="Trebuchet MS"/>
        <w:sz w:val="16"/>
        <w:szCs w:val="16"/>
      </w:rPr>
      <w:t xml:space="preserve"> </w:t>
    </w:r>
    <w:r w:rsidRPr="00837FA5">
      <w:rPr>
        <w:rFonts w:ascii="Trebuchet MS" w:hAnsi="Trebuchet MS"/>
        <w:bCs/>
        <w:sz w:val="16"/>
        <w:szCs w:val="16"/>
      </w:rPr>
      <w:fldChar w:fldCharType="begin"/>
    </w:r>
    <w:r w:rsidRPr="00837FA5">
      <w:rPr>
        <w:rFonts w:ascii="Trebuchet MS" w:hAnsi="Trebuchet MS"/>
        <w:bCs/>
        <w:sz w:val="16"/>
        <w:szCs w:val="16"/>
      </w:rPr>
      <w:instrText>NUMPAGES</w:instrText>
    </w:r>
    <w:r w:rsidRPr="00837FA5">
      <w:rPr>
        <w:rFonts w:ascii="Trebuchet MS" w:hAnsi="Trebuchet MS"/>
        <w:bCs/>
        <w:sz w:val="16"/>
        <w:szCs w:val="16"/>
      </w:rPr>
      <w:fldChar w:fldCharType="separate"/>
    </w:r>
    <w:r w:rsidR="007F4DD1">
      <w:rPr>
        <w:rFonts w:ascii="Trebuchet MS" w:hAnsi="Trebuchet MS"/>
        <w:bCs/>
        <w:noProof/>
        <w:sz w:val="16"/>
        <w:szCs w:val="16"/>
      </w:rPr>
      <w:t>3</w:t>
    </w:r>
    <w:r w:rsidRPr="00837FA5">
      <w:rPr>
        <w:rFonts w:ascii="Trebuchet MS" w:hAnsi="Trebuchet MS"/>
        <w:bCs/>
        <w:sz w:val="16"/>
        <w:szCs w:val="16"/>
      </w:rPr>
      <w:fldChar w:fldCharType="end"/>
    </w:r>
  </w:p>
  <w:p w14:paraId="19ECB233" w14:textId="77777777" w:rsidR="00C64173" w:rsidRDefault="00C64173" w:rsidP="00C64173">
    <w:pPr>
      <w:pStyle w:val="Footer"/>
      <w:tabs>
        <w:tab w:val="left" w:pos="284"/>
        <w:tab w:val="left" w:pos="2127"/>
        <w:tab w:val="left" w:pos="4111"/>
        <w:tab w:val="left" w:pos="6237"/>
        <w:tab w:val="right" w:pos="7938"/>
      </w:tabs>
      <w:ind w:right="-142"/>
      <w:jc w:val="left"/>
      <w:rPr>
        <w:rFonts w:ascii="Trebuchet MS" w:hAnsi="Trebuchet MS"/>
        <w:bCs/>
        <w:sz w:val="16"/>
        <w:szCs w:val="16"/>
      </w:rPr>
    </w:pPr>
  </w:p>
  <w:p w14:paraId="287D14E3" w14:textId="77777777" w:rsidR="00C64173" w:rsidRDefault="00C64173" w:rsidP="00C64173">
    <w:pPr>
      <w:pStyle w:val="Footer"/>
      <w:tabs>
        <w:tab w:val="left" w:pos="284"/>
        <w:tab w:val="left" w:pos="2127"/>
        <w:tab w:val="left" w:pos="4111"/>
        <w:tab w:val="left" w:pos="6237"/>
        <w:tab w:val="right" w:pos="7938"/>
      </w:tabs>
      <w:ind w:right="-142"/>
      <w:jc w:val="left"/>
      <w:rPr>
        <w:rFonts w:ascii="Trebuchet MS" w:hAnsi="Trebuchet MS"/>
        <w:bCs/>
        <w:sz w:val="16"/>
        <w:szCs w:val="16"/>
      </w:rPr>
    </w:pPr>
  </w:p>
  <w:p w14:paraId="61971171" w14:textId="77777777" w:rsidR="00C64173" w:rsidRDefault="00C64173" w:rsidP="00C64173">
    <w:pPr>
      <w:pStyle w:val="Footer"/>
      <w:tabs>
        <w:tab w:val="left" w:pos="284"/>
        <w:tab w:val="left" w:pos="2127"/>
        <w:tab w:val="left" w:pos="4111"/>
        <w:tab w:val="left" w:pos="6237"/>
        <w:tab w:val="right" w:pos="7938"/>
      </w:tabs>
      <w:ind w:right="-142"/>
      <w:jc w:val="left"/>
      <w:rPr>
        <w:rFonts w:ascii="Trebuchet MS" w:hAnsi="Trebuchet MS" w:cs="Arial"/>
        <w:sz w:val="16"/>
        <w:szCs w:val="16"/>
      </w:rPr>
    </w:pPr>
  </w:p>
  <w:p w14:paraId="7B85191A" w14:textId="77777777" w:rsidR="00C64173" w:rsidRDefault="00C641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E2CF3" w14:textId="77777777" w:rsidR="00E1239E" w:rsidRDefault="00E1239E">
      <w:r>
        <w:separator/>
      </w:r>
    </w:p>
  </w:footnote>
  <w:footnote w:type="continuationSeparator" w:id="0">
    <w:p w14:paraId="590874A2" w14:textId="77777777" w:rsidR="00E1239E" w:rsidRDefault="00E12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39941" w14:textId="7198D98F" w:rsidR="001C7231" w:rsidRDefault="00E1239E">
    <w:pPr>
      <w:pStyle w:val="Header"/>
    </w:pPr>
    <w:r>
      <w:rPr>
        <w:noProof/>
      </w:rPr>
      <w:drawing>
        <wp:anchor distT="0" distB="0" distL="114300" distR="114300" simplePos="0" relativeHeight="251657728" behindDoc="0" locked="0" layoutInCell="1" allowOverlap="1" wp14:anchorId="08E7685B" wp14:editId="544B8E24">
          <wp:simplePos x="0" y="0"/>
          <wp:positionH relativeFrom="column">
            <wp:posOffset>3761740</wp:posOffset>
          </wp:positionH>
          <wp:positionV relativeFrom="paragraph">
            <wp:posOffset>-449580</wp:posOffset>
          </wp:positionV>
          <wp:extent cx="2005330" cy="1367790"/>
          <wp:effectExtent l="0" t="0" r="0" b="0"/>
          <wp:wrapSquare wrapText="bothSides"/>
          <wp:docPr id="30" name="Afbeelding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4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5330" cy="1367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A133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E201D4B"/>
    <w:multiLevelType w:val="singleLevel"/>
    <w:tmpl w:val="04130001"/>
    <w:lvl w:ilvl="0">
      <w:start w:val="3555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E465016"/>
    <w:multiLevelType w:val="hybridMultilevel"/>
    <w:tmpl w:val="3070A8E6"/>
    <w:lvl w:ilvl="0" w:tplc="D1A097C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65CA0"/>
    <w:multiLevelType w:val="singleLevel"/>
    <w:tmpl w:val="0413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8F602A0"/>
    <w:multiLevelType w:val="singleLevel"/>
    <w:tmpl w:val="04130001"/>
    <w:lvl w:ilvl="0">
      <w:start w:val="7200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5607C3B"/>
    <w:multiLevelType w:val="hybridMultilevel"/>
    <w:tmpl w:val="14D0E216"/>
    <w:lvl w:ilvl="0" w:tplc="0CC8B8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3621487">
    <w:abstractNumId w:val="4"/>
  </w:num>
  <w:num w:numId="2" w16cid:durableId="1154879436">
    <w:abstractNumId w:val="1"/>
  </w:num>
  <w:num w:numId="3" w16cid:durableId="878325175">
    <w:abstractNumId w:val="3"/>
  </w:num>
  <w:num w:numId="4" w16cid:durableId="2147118852">
    <w:abstractNumId w:val="0"/>
  </w:num>
  <w:num w:numId="5" w16cid:durableId="394159587">
    <w:abstractNumId w:val="2"/>
  </w:num>
  <w:num w:numId="6" w16cid:durableId="14596458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39E"/>
    <w:rsid w:val="001617DD"/>
    <w:rsid w:val="001C7231"/>
    <w:rsid w:val="0031537B"/>
    <w:rsid w:val="0032237A"/>
    <w:rsid w:val="00441579"/>
    <w:rsid w:val="00445DC1"/>
    <w:rsid w:val="00457404"/>
    <w:rsid w:val="004F6047"/>
    <w:rsid w:val="00591EAD"/>
    <w:rsid w:val="00594D07"/>
    <w:rsid w:val="005E5B25"/>
    <w:rsid w:val="0073375F"/>
    <w:rsid w:val="007718F2"/>
    <w:rsid w:val="007F4DD1"/>
    <w:rsid w:val="00837776"/>
    <w:rsid w:val="009224DD"/>
    <w:rsid w:val="009A5E85"/>
    <w:rsid w:val="009F5019"/>
    <w:rsid w:val="00A4311A"/>
    <w:rsid w:val="00B42DE1"/>
    <w:rsid w:val="00B56908"/>
    <w:rsid w:val="00B720B4"/>
    <w:rsid w:val="00B84DDA"/>
    <w:rsid w:val="00BD5BD7"/>
    <w:rsid w:val="00C64173"/>
    <w:rsid w:val="00CF0E0F"/>
    <w:rsid w:val="00DB5F33"/>
    <w:rsid w:val="00E1239E"/>
    <w:rsid w:val="00E23A78"/>
    <w:rsid w:val="00E60F4F"/>
    <w:rsid w:val="00E90E98"/>
    <w:rsid w:val="00EB2251"/>
    <w:rsid w:val="00EC5763"/>
    <w:rsid w:val="00EF01B3"/>
    <w:rsid w:val="00F451A9"/>
    <w:rsid w:val="00FA2A81"/>
    <w:rsid w:val="00FA5066"/>
    <w:rsid w:val="00FA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BDDF1C"/>
  <w15:chartTrackingRefBased/>
  <w15:docId w15:val="{26CF7E74-D6BA-415F-962F-F93B40DD0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widowControl w:val="0"/>
      <w:tabs>
        <w:tab w:val="left" w:pos="3402"/>
        <w:tab w:val="left" w:pos="6804"/>
        <w:tab w:val="left" w:pos="8222"/>
      </w:tabs>
      <w:outlineLvl w:val="0"/>
    </w:pPr>
    <w:rPr>
      <w:rFonts w:ascii="Letter Gothic" w:hAnsi="Letter Gothic"/>
      <w:snapToGrid w:val="0"/>
      <w:lang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  <w:jc w:val="center"/>
    </w:pPr>
  </w:style>
  <w:style w:type="character" w:styleId="PageNumber">
    <w:name w:val="page number"/>
    <w:basedOn w:val="DefaultParagraphFont"/>
  </w:style>
  <w:style w:type="paragraph" w:customStyle="1" w:styleId="StandaardLinks">
    <w:name w:val="StandaardLinks"/>
    <w:basedOn w:val="Normal"/>
    <w:pPr>
      <w:widowControl w:val="0"/>
      <w:jc w:val="left"/>
    </w:pPr>
    <w:rPr>
      <w:rFonts w:ascii="TheSansOffice" w:hAnsi="TheSansOffice"/>
      <w:noProof/>
      <w:snapToGrid w:val="0"/>
      <w:sz w:val="22"/>
    </w:rPr>
  </w:style>
  <w:style w:type="paragraph" w:customStyle="1" w:styleId="Adres">
    <w:name w:val="Adres"/>
    <w:basedOn w:val="Normal"/>
    <w:rPr>
      <w:rFonts w:ascii="Arial" w:hAnsi="Arial"/>
      <w:sz w:val="16"/>
    </w:rPr>
  </w:style>
  <w:style w:type="paragraph" w:customStyle="1" w:styleId="Kenmerken">
    <w:name w:val="Kenmerken"/>
    <w:basedOn w:val="Normal"/>
    <w:pPr>
      <w:widowControl w:val="0"/>
      <w:tabs>
        <w:tab w:val="left" w:pos="3402"/>
        <w:tab w:val="left" w:pos="6804"/>
        <w:tab w:val="left" w:pos="8222"/>
      </w:tabs>
    </w:pPr>
    <w:rPr>
      <w:rFonts w:ascii="Arial" w:hAnsi="Arial"/>
      <w:snapToGrid w:val="0"/>
      <w:sz w:val="16"/>
      <w:lang w:eastAsia="nl-NL"/>
    </w:rPr>
  </w:style>
  <w:style w:type="paragraph" w:styleId="BalloonText">
    <w:name w:val="Balloon Text"/>
    <w:basedOn w:val="Normal"/>
    <w:semiHidden/>
    <w:rsid w:val="00445DC1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C64173"/>
    <w:rPr>
      <w:sz w:val="24"/>
      <w:lang w:eastAsia="en-US"/>
    </w:rPr>
  </w:style>
  <w:style w:type="character" w:styleId="Hyperlink">
    <w:name w:val="Hyperlink"/>
    <w:rsid w:val="00C64173"/>
    <w:rPr>
      <w:color w:val="0000FF"/>
      <w:u w:val="single"/>
    </w:rPr>
  </w:style>
  <w:style w:type="paragraph" w:customStyle="1" w:styleId="Standaard1">
    <w:name w:val="Standaard1"/>
    <w:rsid w:val="0073375F"/>
    <w:pPr>
      <w:widowControl w:val="0"/>
      <w:suppressAutoHyphens/>
    </w:pPr>
    <w:rPr>
      <w:rFonts w:ascii="Arial" w:eastAsia="SimSun" w:hAnsi="Arial" w:cs="Arial"/>
      <w:sz w:val="24"/>
      <w:szCs w:val="24"/>
      <w:lang w:val="en-US" w:eastAsia="hi-IN" w:bidi="hi-IN"/>
    </w:rPr>
  </w:style>
  <w:style w:type="paragraph" w:styleId="ListParagraph">
    <w:name w:val="List Paragraph"/>
    <w:basedOn w:val="Normal"/>
    <w:uiPriority w:val="34"/>
    <w:qFormat/>
    <w:rsid w:val="00E1239E"/>
    <w:pPr>
      <w:spacing w:after="160" w:line="259" w:lineRule="auto"/>
      <w:ind w:left="720"/>
      <w:contextualSpacing/>
      <w:jc w:val="left"/>
    </w:pPr>
    <w:rPr>
      <w:rFonts w:ascii="Aptos" w:eastAsia="Aptos" w:hAnsi="Aptos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3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2024-08-14T13:47:37+00:00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7" ma:contentTypeDescription="Create a new document." ma:contentTypeScope="" ma:versionID="347ad14c0b69420708374533d5283dde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38b3fc36d53f0c5edc5f42dda024225f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6DD84B-3A51-42DE-86FE-F7B7442B24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0811D0-C550-46BB-BC3F-8759A55EA6C1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dcmitype/"/>
    <ds:schemaRef ds:uri="http://www.w3.org/XML/1998/namespace"/>
    <ds:schemaRef ds:uri="http://schemas.microsoft.com/office/infopath/2007/PartnerControls"/>
    <ds:schemaRef ds:uri="c43d6523-f909-4250-bbe1-6bcdc0c7194c"/>
    <ds:schemaRef ds:uri="http://purl.org/dc/elements/1.1/"/>
    <ds:schemaRef ds:uri="11a6fe0c-d8de-4390-afb3-d9c7c54181f0"/>
    <ds:schemaRef ds:uri="985ec44e-1bab-4c0b-9df0-6ba128686fc9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1FD2EF30-3ADC-40A5-86F6-49E7D6216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1115</Characters>
  <Application>Microsoft Office Word</Application>
  <DocSecurity>4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Ministerie van Justitie</Company>
  <LinksUpToDate>false</LinksUpToDate>
  <CharactersWithSpaces>1308</CharactersWithSpaces>
  <SharedDoc>false</SharedDoc>
  <HLinks>
    <vt:vector size="12" baseType="variant">
      <vt:variant>
        <vt:i4>2949237</vt:i4>
      </vt:variant>
      <vt:variant>
        <vt:i4>21</vt:i4>
      </vt:variant>
      <vt:variant>
        <vt:i4>0</vt:i4>
      </vt:variant>
      <vt:variant>
        <vt:i4>5</vt:i4>
      </vt:variant>
      <vt:variant>
        <vt:lpwstr>https://eur03.safelinks.protection.outlook.com/?url=http%3A%2F%2Fwww.mensenrechten.nl%2F&amp;data=05%7C01%7Cg.zorgman%40mensenrechten.nl%7C58b39cba31c8419100c308db30f70505%7C0fe554fe537344f297e77e38799c8747%7C0%7C0%7C638157609716959772%7CUnknown%7CTWFpbGZsb3d8eyJWIjoiMC4wLjAwMDAiLCJQIjoiV2luMzIiLCJBTiI6Ik1haWwiLCJXVCI6Mn0%3D%7C3000%7C%7C%7C&amp;sdata=l07p%2BVCBAbyy4pENTiqeoVAtT8KFELc6guMvdS4ujdM%3D&amp;reserved=0</vt:lpwstr>
      </vt:variant>
      <vt:variant>
        <vt:lpwstr/>
      </vt:variant>
      <vt:variant>
        <vt:i4>8323144</vt:i4>
      </vt:variant>
      <vt:variant>
        <vt:i4>18</vt:i4>
      </vt:variant>
      <vt:variant>
        <vt:i4>0</vt:i4>
      </vt:variant>
      <vt:variant>
        <vt:i4>5</vt:i4>
      </vt:variant>
      <vt:variant>
        <vt:lpwstr>mailto:info@mensenrechten.nl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Luna Vollebregt</dc:creator>
  <cp:keywords/>
  <cp:lastModifiedBy>Robert OUKO</cp:lastModifiedBy>
  <cp:revision>2</cp:revision>
  <cp:lastPrinted>2014-06-05T12:45:00Z</cp:lastPrinted>
  <dcterms:created xsi:type="dcterms:W3CDTF">2024-08-14T13:47:00Z</dcterms:created>
  <dcterms:modified xsi:type="dcterms:W3CDTF">2024-08-14T13:47:00Z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