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CCF98" w14:textId="77777777" w:rsidR="00E903BD" w:rsidRPr="00E903BD" w:rsidRDefault="00E903BD" w:rsidP="00E903BD">
      <w:pPr>
        <w:keepNext/>
        <w:keepLines/>
        <w:tabs>
          <w:tab w:val="right" w:pos="1022"/>
          <w:tab w:val="left" w:pos="1267"/>
          <w:tab w:val="left" w:pos="1701"/>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20" w:line="240" w:lineRule="exact"/>
        <w:ind w:left="1264" w:right="1264" w:firstLine="11"/>
        <w:outlineLvl w:val="0"/>
        <w:rPr>
          <w:rFonts w:eastAsia="Calibri"/>
          <w:b/>
          <w:spacing w:val="4"/>
          <w:w w:val="103"/>
          <w:kern w:val="14"/>
          <w:lang w:val="en-GB" w:eastAsia="en-US"/>
        </w:rPr>
      </w:pPr>
      <w:bookmarkStart w:id="0" w:name="_Toc202863130"/>
      <w:r w:rsidRPr="00E903BD">
        <w:rPr>
          <w:rFonts w:eastAsia="Calibri"/>
          <w:b/>
          <w:spacing w:val="4"/>
          <w:w w:val="103"/>
          <w:kern w:val="14"/>
          <w:lang w:val="en-GB" w:eastAsia="en-US"/>
        </w:rPr>
        <w:t>Annex A</w:t>
      </w:r>
      <w:bookmarkEnd w:id="0"/>
    </w:p>
    <w:p w14:paraId="6B54B7F5" w14:textId="77777777" w:rsidR="00E903BD" w:rsidRPr="00E903BD" w:rsidRDefault="00E903BD" w:rsidP="00E903BD">
      <w:pPr>
        <w:jc w:val="center"/>
        <w:rPr>
          <w:rFonts w:eastAsia="Calibri"/>
          <w:b/>
          <w:spacing w:val="6"/>
          <w:w w:val="103"/>
          <w:lang w:val="en-GB" w:eastAsia="en-US"/>
        </w:rPr>
      </w:pPr>
    </w:p>
    <w:p w14:paraId="2C22259F" w14:textId="77777777" w:rsidR="00E903BD" w:rsidRPr="00E903BD" w:rsidRDefault="00E903BD" w:rsidP="00E903BD">
      <w:pPr>
        <w:jc w:val="center"/>
        <w:rPr>
          <w:rFonts w:eastAsia="Calibri"/>
          <w:b/>
          <w:spacing w:val="6"/>
          <w:w w:val="103"/>
          <w:lang w:val="en-GB" w:eastAsia="en-US"/>
        </w:rPr>
      </w:pPr>
      <w:r w:rsidRPr="00E903BD">
        <w:rPr>
          <w:rFonts w:eastAsia="Calibri"/>
          <w:b/>
          <w:spacing w:val="6"/>
          <w:w w:val="103"/>
          <w:lang w:val="en-GB" w:eastAsia="en-US"/>
        </w:rPr>
        <w:t>Status of Implementation of Concluding Observations from the Committee on the Elimination of Discrimination against Women (CEDAW)</w:t>
      </w:r>
    </w:p>
    <w:p w14:paraId="350A02BA" w14:textId="77777777" w:rsidR="00E903BD" w:rsidRPr="00E903BD" w:rsidRDefault="00E903BD" w:rsidP="00E903BD">
      <w:pPr>
        <w:spacing w:after="160" w:line="259" w:lineRule="auto"/>
        <w:rPr>
          <w:rFonts w:eastAsia="Calibri"/>
          <w:b/>
          <w:lang w:val="en-GB" w:eastAsia="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1"/>
        <w:gridCol w:w="6737"/>
      </w:tblGrid>
      <w:tr w:rsidR="00E903BD" w:rsidRPr="00E903BD" w14:paraId="6D51992D" w14:textId="77777777" w:rsidTr="005460F4">
        <w:trPr>
          <w:tblHeader/>
          <w:tblCellSpacing w:w="15" w:type="dxa"/>
        </w:trPr>
        <w:tc>
          <w:tcPr>
            <w:tcW w:w="0" w:type="auto"/>
            <w:vAlign w:val="center"/>
            <w:hideMark/>
          </w:tcPr>
          <w:p w14:paraId="5C177BBA" w14:textId="77777777" w:rsidR="00E903BD" w:rsidRPr="00E903BD" w:rsidRDefault="00E903BD" w:rsidP="00E903BD">
            <w:pPr>
              <w:spacing w:after="160" w:line="259" w:lineRule="auto"/>
              <w:rPr>
                <w:rFonts w:eastAsia="Calibri"/>
                <w:b/>
                <w:bCs/>
                <w:lang w:val="en-GB" w:eastAsia="en-US"/>
              </w:rPr>
            </w:pPr>
            <w:r w:rsidRPr="00E903BD">
              <w:rPr>
                <w:rFonts w:eastAsia="Calibri"/>
                <w:b/>
                <w:bCs/>
                <w:lang w:val="en-GB" w:eastAsia="en-US"/>
              </w:rPr>
              <w:t>Cluster</w:t>
            </w:r>
          </w:p>
        </w:tc>
        <w:tc>
          <w:tcPr>
            <w:tcW w:w="0" w:type="auto"/>
            <w:vAlign w:val="center"/>
            <w:hideMark/>
          </w:tcPr>
          <w:p w14:paraId="0BF26677" w14:textId="77777777" w:rsidR="00E903BD" w:rsidRPr="00E903BD" w:rsidRDefault="00E903BD" w:rsidP="00E903BD">
            <w:pPr>
              <w:spacing w:after="160" w:line="259" w:lineRule="auto"/>
              <w:rPr>
                <w:rFonts w:eastAsia="Calibri"/>
                <w:b/>
                <w:bCs/>
                <w:lang w:val="en-GB" w:eastAsia="en-US"/>
              </w:rPr>
            </w:pPr>
            <w:r w:rsidRPr="00E903BD">
              <w:rPr>
                <w:rFonts w:eastAsia="Calibri"/>
                <w:b/>
                <w:bCs/>
                <w:lang w:val="en-GB" w:eastAsia="en-US"/>
              </w:rPr>
              <w:t>Status</w:t>
            </w:r>
          </w:p>
        </w:tc>
      </w:tr>
      <w:tr w:rsidR="00E903BD" w:rsidRPr="00E903BD" w14:paraId="568ACBC5" w14:textId="77777777" w:rsidTr="005460F4">
        <w:trPr>
          <w:tblCellSpacing w:w="15" w:type="dxa"/>
        </w:trPr>
        <w:tc>
          <w:tcPr>
            <w:tcW w:w="0" w:type="auto"/>
            <w:vAlign w:val="center"/>
            <w:hideMark/>
          </w:tcPr>
          <w:p w14:paraId="6E6E4B28"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 Constitutional and Legislative Framework</w:t>
            </w:r>
          </w:p>
        </w:tc>
        <w:tc>
          <w:tcPr>
            <w:tcW w:w="0" w:type="auto"/>
            <w:vAlign w:val="center"/>
            <w:hideMark/>
          </w:tcPr>
          <w:p w14:paraId="18462875"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Not yet implemented;</w:t>
            </w:r>
            <w:r w:rsidRPr="00E903BD">
              <w:rPr>
                <w:rFonts w:eastAsia="Calibri"/>
                <w:lang w:val="en-GB" w:eastAsia="en-US"/>
              </w:rPr>
              <w:t xml:space="preserve"> constitutional provisions still conflict with CEDAW; inclusive legal reforms pending.</w:t>
            </w:r>
          </w:p>
        </w:tc>
      </w:tr>
      <w:tr w:rsidR="00E903BD" w:rsidRPr="00E903BD" w14:paraId="12E0BC98" w14:textId="77777777" w:rsidTr="005460F4">
        <w:trPr>
          <w:tblCellSpacing w:w="15" w:type="dxa"/>
        </w:trPr>
        <w:tc>
          <w:tcPr>
            <w:tcW w:w="0" w:type="auto"/>
            <w:vAlign w:val="center"/>
            <w:hideMark/>
          </w:tcPr>
          <w:p w14:paraId="25B83868"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2. Visibility of CEDAW and Legal Complaint Mechanisms</w:t>
            </w:r>
          </w:p>
        </w:tc>
        <w:tc>
          <w:tcPr>
            <w:tcW w:w="0" w:type="auto"/>
            <w:vAlign w:val="center"/>
            <w:hideMark/>
          </w:tcPr>
          <w:p w14:paraId="2758C094"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awareness campaigns exist, but judicial complaint mechanism remains complex. Women from disadvantaged backgrounds, continue to face procedural barriers and limited access to legal aid.</w:t>
            </w:r>
          </w:p>
        </w:tc>
      </w:tr>
      <w:tr w:rsidR="00E903BD" w:rsidRPr="00E903BD" w14:paraId="34712BD2" w14:textId="77777777" w:rsidTr="005460F4">
        <w:trPr>
          <w:tblCellSpacing w:w="15" w:type="dxa"/>
        </w:trPr>
        <w:tc>
          <w:tcPr>
            <w:tcW w:w="0" w:type="auto"/>
            <w:vAlign w:val="center"/>
            <w:hideMark/>
          </w:tcPr>
          <w:p w14:paraId="52AFC9FE"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3. National Machinery and Gender Mainstreaming</w:t>
            </w:r>
          </w:p>
        </w:tc>
        <w:tc>
          <w:tcPr>
            <w:tcW w:w="0" w:type="auto"/>
            <w:vAlign w:val="center"/>
            <w:hideMark/>
          </w:tcPr>
          <w:p w14:paraId="3CE4E6A5"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coordination weak, funding insufficient, civil society engagement limited and comprehensive accountability mechanisms that evaluate the effectiveness and impact of gender equality programs are lacking.</w:t>
            </w:r>
          </w:p>
        </w:tc>
      </w:tr>
      <w:tr w:rsidR="00E903BD" w:rsidRPr="00E903BD" w14:paraId="30911FC1" w14:textId="77777777" w:rsidTr="005460F4">
        <w:trPr>
          <w:tblCellSpacing w:w="15" w:type="dxa"/>
        </w:trPr>
        <w:tc>
          <w:tcPr>
            <w:tcW w:w="0" w:type="auto"/>
            <w:vAlign w:val="center"/>
            <w:hideMark/>
          </w:tcPr>
          <w:p w14:paraId="74AAF5FF"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4. Temporary Special Measures</w:t>
            </w:r>
          </w:p>
        </w:tc>
        <w:tc>
          <w:tcPr>
            <w:tcW w:w="0" w:type="auto"/>
            <w:vAlign w:val="center"/>
            <w:hideMark/>
          </w:tcPr>
          <w:p w14:paraId="5DAC2841"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draft bill lacks special measures; low awareness among officials.</w:t>
            </w:r>
          </w:p>
        </w:tc>
      </w:tr>
      <w:tr w:rsidR="00E903BD" w:rsidRPr="00E903BD" w14:paraId="1362B9AE" w14:textId="77777777" w:rsidTr="005460F4">
        <w:trPr>
          <w:tblCellSpacing w:w="15" w:type="dxa"/>
        </w:trPr>
        <w:tc>
          <w:tcPr>
            <w:tcW w:w="0" w:type="auto"/>
            <w:vAlign w:val="center"/>
            <w:hideMark/>
          </w:tcPr>
          <w:p w14:paraId="4A7BF64B"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5. Stereotypes and Gender-Based Violence</w:t>
            </w:r>
          </w:p>
        </w:tc>
        <w:tc>
          <w:tcPr>
            <w:tcW w:w="0" w:type="auto"/>
            <w:vAlign w:val="center"/>
            <w:hideMark/>
          </w:tcPr>
          <w:p w14:paraId="10A48A85"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drafting of Domestic Abuse Bill is expected to expand the scope of protection to victims; awareness campaigns exist, support services such as shelters, medical care and psychological support; no marital rape law; enforcement of domestic violence laws remains.</w:t>
            </w:r>
          </w:p>
        </w:tc>
      </w:tr>
      <w:tr w:rsidR="00E903BD" w:rsidRPr="00E903BD" w14:paraId="07245B32" w14:textId="77777777" w:rsidTr="005460F4">
        <w:trPr>
          <w:tblCellSpacing w:w="15" w:type="dxa"/>
        </w:trPr>
        <w:tc>
          <w:tcPr>
            <w:tcW w:w="0" w:type="auto"/>
            <w:vAlign w:val="center"/>
            <w:hideMark/>
          </w:tcPr>
          <w:p w14:paraId="4D7A05E0"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6. Trafficking and Exploitation of Prostitution</w:t>
            </w:r>
          </w:p>
        </w:tc>
        <w:tc>
          <w:tcPr>
            <w:tcW w:w="0" w:type="auto"/>
            <w:vAlign w:val="center"/>
            <w:hideMark/>
          </w:tcPr>
          <w:p w14:paraId="5D404F05"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legal framework in place but operational capacity; need for stronger bilateral and multilateral partnership victim support insufficient.</w:t>
            </w:r>
          </w:p>
        </w:tc>
      </w:tr>
      <w:tr w:rsidR="00E903BD" w:rsidRPr="00E903BD" w14:paraId="6412C237" w14:textId="77777777" w:rsidTr="005460F4">
        <w:trPr>
          <w:tblCellSpacing w:w="15" w:type="dxa"/>
        </w:trPr>
        <w:tc>
          <w:tcPr>
            <w:tcW w:w="0" w:type="auto"/>
            <w:vAlign w:val="center"/>
            <w:hideMark/>
          </w:tcPr>
          <w:p w14:paraId="18CB419E"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7. Political and Public Participation</w:t>
            </w:r>
          </w:p>
        </w:tc>
        <w:tc>
          <w:tcPr>
            <w:tcW w:w="0" w:type="auto"/>
            <w:vAlign w:val="center"/>
            <w:hideMark/>
          </w:tcPr>
          <w:p w14:paraId="48A10392"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quotas only at local level, no national affirmative action or support systems.</w:t>
            </w:r>
          </w:p>
        </w:tc>
      </w:tr>
      <w:tr w:rsidR="00E903BD" w:rsidRPr="00E903BD" w14:paraId="55A8A29E" w14:textId="77777777" w:rsidTr="005460F4">
        <w:trPr>
          <w:tblCellSpacing w:w="15" w:type="dxa"/>
        </w:trPr>
        <w:tc>
          <w:tcPr>
            <w:tcW w:w="0" w:type="auto"/>
            <w:vAlign w:val="center"/>
            <w:hideMark/>
          </w:tcPr>
          <w:p w14:paraId="3EB1B171"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8. Education</w:t>
            </w:r>
          </w:p>
        </w:tc>
        <w:tc>
          <w:tcPr>
            <w:tcW w:w="0" w:type="auto"/>
            <w:vAlign w:val="center"/>
            <w:hideMark/>
          </w:tcPr>
          <w:p w14:paraId="41F10063"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Mostly implemented;</w:t>
            </w:r>
            <w:r w:rsidRPr="00E903BD">
              <w:rPr>
                <w:rFonts w:eastAsia="Calibri"/>
                <w:lang w:val="en-GB" w:eastAsia="en-US"/>
              </w:rPr>
              <w:t xml:space="preserve"> education access strong, but STEM incentives for girls not formalised- Gaps remain in the provision of comprehensive sexuality education, which indirectly impacts girls’ agency and decision-making, including in educational and career choices. Access to reproductive health knowledge is still uneven, especially in certain geographic and socio-economic segments and Mauritius does not take asylum-seekers.</w:t>
            </w:r>
          </w:p>
        </w:tc>
      </w:tr>
      <w:tr w:rsidR="00E903BD" w:rsidRPr="00E903BD" w14:paraId="162476F1" w14:textId="77777777" w:rsidTr="005460F4">
        <w:trPr>
          <w:tblCellSpacing w:w="15" w:type="dxa"/>
        </w:trPr>
        <w:tc>
          <w:tcPr>
            <w:tcW w:w="0" w:type="auto"/>
            <w:vAlign w:val="center"/>
            <w:hideMark/>
          </w:tcPr>
          <w:p w14:paraId="41735A45"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9. Employment</w:t>
            </w:r>
          </w:p>
        </w:tc>
        <w:tc>
          <w:tcPr>
            <w:tcW w:w="0" w:type="auto"/>
            <w:vAlign w:val="center"/>
            <w:hideMark/>
          </w:tcPr>
          <w:p w14:paraId="015ADEDD"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Mostly implemented</w:t>
            </w:r>
            <w:r w:rsidRPr="00E903BD">
              <w:rPr>
                <w:rFonts w:eastAsia="Calibri"/>
                <w:lang w:val="en-GB" w:eastAsia="en-US"/>
              </w:rPr>
              <w:t>; the Workers’ Rights Act (WRA) 2019; equal pay laws exist, informal sector gaps persist, enforcement remains weak.</w:t>
            </w:r>
          </w:p>
        </w:tc>
      </w:tr>
      <w:tr w:rsidR="00E903BD" w:rsidRPr="00E903BD" w14:paraId="799EB453" w14:textId="77777777" w:rsidTr="005460F4">
        <w:trPr>
          <w:tblCellSpacing w:w="15" w:type="dxa"/>
        </w:trPr>
        <w:tc>
          <w:tcPr>
            <w:tcW w:w="0" w:type="auto"/>
            <w:vAlign w:val="center"/>
            <w:hideMark/>
          </w:tcPr>
          <w:p w14:paraId="0FF3A6F0"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10. Health</w:t>
            </w:r>
          </w:p>
        </w:tc>
        <w:tc>
          <w:tcPr>
            <w:tcW w:w="0" w:type="auto"/>
            <w:vAlign w:val="center"/>
            <w:hideMark/>
          </w:tcPr>
          <w:p w14:paraId="11580AB0"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Mostly implemented</w:t>
            </w:r>
            <w:r w:rsidRPr="00E903BD">
              <w:rPr>
                <w:rFonts w:eastAsia="Calibri"/>
                <w:lang w:val="en-GB" w:eastAsia="en-US"/>
              </w:rPr>
              <w:t>; free quality health care from primary care to specialized services; maternal care available, abortion law applied inconsistently, data lacking;</w:t>
            </w:r>
          </w:p>
        </w:tc>
      </w:tr>
      <w:tr w:rsidR="00E903BD" w:rsidRPr="00E903BD" w14:paraId="428E7BAA" w14:textId="77777777" w:rsidTr="005460F4">
        <w:trPr>
          <w:tblCellSpacing w:w="15" w:type="dxa"/>
        </w:trPr>
        <w:tc>
          <w:tcPr>
            <w:tcW w:w="0" w:type="auto"/>
            <w:vAlign w:val="center"/>
            <w:hideMark/>
          </w:tcPr>
          <w:p w14:paraId="5878C70E"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11. Economic Empowerment and Social Benefits</w:t>
            </w:r>
          </w:p>
        </w:tc>
        <w:tc>
          <w:tcPr>
            <w:tcW w:w="0" w:type="auto"/>
            <w:vAlign w:val="center"/>
            <w:hideMark/>
          </w:tcPr>
          <w:p w14:paraId="2C793FBA"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poverty strategy exists, but no gender audit or full impact data.</w:t>
            </w:r>
          </w:p>
        </w:tc>
      </w:tr>
      <w:tr w:rsidR="00E903BD" w:rsidRPr="00E903BD" w14:paraId="20C09B2C" w14:textId="77777777" w:rsidTr="005460F4">
        <w:trPr>
          <w:tblCellSpacing w:w="15" w:type="dxa"/>
        </w:trPr>
        <w:tc>
          <w:tcPr>
            <w:tcW w:w="0" w:type="auto"/>
            <w:vAlign w:val="center"/>
            <w:hideMark/>
          </w:tcPr>
          <w:p w14:paraId="6F2B1254"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12. Marginalised Groups: lesbian, bisexual, transgender and intersex persons; Rural, Disabled, Migrants</w:t>
            </w:r>
          </w:p>
        </w:tc>
        <w:tc>
          <w:tcPr>
            <w:tcW w:w="0" w:type="auto"/>
            <w:vAlign w:val="center"/>
            <w:hideMark/>
          </w:tcPr>
          <w:p w14:paraId="626B1E18" w14:textId="77777777" w:rsidR="00E903BD" w:rsidRPr="00E903BD" w:rsidRDefault="00E903BD" w:rsidP="00E903BD">
            <w:pPr>
              <w:spacing w:after="160" w:line="259" w:lineRule="auto"/>
              <w:jc w:val="both"/>
              <w:rPr>
                <w:rFonts w:eastAsia="Times New Roman"/>
                <w:lang w:val="en-GB" w:eastAsia="en-GB"/>
              </w:rPr>
            </w:pPr>
            <w:r w:rsidRPr="00E903BD">
              <w:rPr>
                <w:rFonts w:eastAsia="Calibri"/>
                <w:b/>
                <w:lang w:val="en-GB" w:eastAsia="en-US"/>
              </w:rPr>
              <w:t>Partially implemented</w:t>
            </w:r>
            <w:r w:rsidRPr="00E903BD">
              <w:rPr>
                <w:rFonts w:eastAsia="Calibri"/>
                <w:lang w:val="en-GB" w:eastAsia="en-US"/>
              </w:rPr>
              <w:t xml:space="preserve">; </w:t>
            </w:r>
            <w:r w:rsidRPr="00E903BD">
              <w:rPr>
                <w:rFonts w:eastAsia="Times New Roman"/>
                <w:lang w:val="en-GB" w:eastAsia="en-GB"/>
              </w:rPr>
              <w:t>Mauritius still uses binary definition for gender. However, the Equal Opportunities Act 2008 cover sexual orientation and the Workers’ Rights Act 2019 refer to sexual orientation and gender in its definition for harassment.</w:t>
            </w:r>
          </w:p>
          <w:p w14:paraId="426E690B" w14:textId="77777777" w:rsidR="00E903BD" w:rsidRPr="00E903BD" w:rsidRDefault="00E903BD" w:rsidP="00E903BD">
            <w:pPr>
              <w:spacing w:after="160" w:line="259" w:lineRule="auto"/>
              <w:rPr>
                <w:rFonts w:eastAsia="Calibri"/>
                <w:lang w:val="en-GB" w:eastAsia="en-US"/>
              </w:rPr>
            </w:pPr>
          </w:p>
        </w:tc>
      </w:tr>
      <w:tr w:rsidR="00E903BD" w:rsidRPr="00E903BD" w14:paraId="35A539A0" w14:textId="77777777" w:rsidTr="005460F4">
        <w:trPr>
          <w:tblCellSpacing w:w="15" w:type="dxa"/>
        </w:trPr>
        <w:tc>
          <w:tcPr>
            <w:tcW w:w="0" w:type="auto"/>
            <w:vAlign w:val="center"/>
            <w:hideMark/>
          </w:tcPr>
          <w:p w14:paraId="180DA81A"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13. Women and Climate Change</w:t>
            </w:r>
          </w:p>
        </w:tc>
        <w:tc>
          <w:tcPr>
            <w:tcW w:w="0" w:type="auto"/>
            <w:vAlign w:val="center"/>
            <w:hideMark/>
          </w:tcPr>
          <w:p w14:paraId="5EF69B00"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gender plan exists, participation in climate governance still </w:t>
            </w:r>
            <w:r w:rsidRPr="00E903BD">
              <w:rPr>
                <w:rFonts w:eastAsia="Calibri"/>
                <w:lang w:val="en-GB" w:eastAsia="en-US"/>
              </w:rPr>
              <w:lastRenderedPageBreak/>
              <w:t>limited.</w:t>
            </w:r>
          </w:p>
        </w:tc>
      </w:tr>
      <w:tr w:rsidR="00E903BD" w:rsidRPr="00E903BD" w14:paraId="0A4A2D39" w14:textId="77777777" w:rsidTr="005460F4">
        <w:trPr>
          <w:tblCellSpacing w:w="15" w:type="dxa"/>
        </w:trPr>
        <w:tc>
          <w:tcPr>
            <w:tcW w:w="0" w:type="auto"/>
            <w:vAlign w:val="center"/>
            <w:hideMark/>
          </w:tcPr>
          <w:p w14:paraId="1EA074D0"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lastRenderedPageBreak/>
              <w:t>14. Marriage and Family Relations</w:t>
            </w:r>
          </w:p>
        </w:tc>
        <w:tc>
          <w:tcPr>
            <w:tcW w:w="0" w:type="auto"/>
            <w:vAlign w:val="center"/>
            <w:hideMark/>
          </w:tcPr>
          <w:p w14:paraId="0CAE0032"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child marriage banned, property rights and alimony reforms pending and polygamy remains illegal.</w:t>
            </w:r>
          </w:p>
        </w:tc>
      </w:tr>
      <w:tr w:rsidR="00E903BD" w:rsidRPr="00E903BD" w14:paraId="57FDD7D7" w14:textId="77777777" w:rsidTr="005460F4">
        <w:trPr>
          <w:tblCellSpacing w:w="15" w:type="dxa"/>
        </w:trPr>
        <w:tc>
          <w:tcPr>
            <w:tcW w:w="0" w:type="auto"/>
            <w:vAlign w:val="center"/>
            <w:hideMark/>
          </w:tcPr>
          <w:p w14:paraId="5AB599E1"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15. Data Collection and Analysis</w:t>
            </w:r>
          </w:p>
        </w:tc>
        <w:tc>
          <w:tcPr>
            <w:tcW w:w="0" w:type="auto"/>
            <w:vAlign w:val="center"/>
            <w:hideMark/>
          </w:tcPr>
          <w:p w14:paraId="03DD3318"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disaggregated data limited, centralised system lacking.</w:t>
            </w:r>
          </w:p>
        </w:tc>
      </w:tr>
      <w:tr w:rsidR="00E903BD" w:rsidRPr="00E903BD" w14:paraId="11D2D827" w14:textId="77777777" w:rsidTr="005460F4">
        <w:trPr>
          <w:tblCellSpacing w:w="15" w:type="dxa"/>
        </w:trPr>
        <w:tc>
          <w:tcPr>
            <w:tcW w:w="0" w:type="auto"/>
            <w:vAlign w:val="center"/>
          </w:tcPr>
          <w:p w14:paraId="404E2ED1" w14:textId="77777777" w:rsidR="00E903BD" w:rsidRPr="00E903BD" w:rsidRDefault="00E903BD" w:rsidP="00E903BD">
            <w:pPr>
              <w:spacing w:after="160" w:line="259" w:lineRule="auto"/>
              <w:rPr>
                <w:rFonts w:eastAsia="Calibri"/>
                <w:b/>
                <w:bCs/>
                <w:lang w:val="en-GB" w:eastAsia="en-US"/>
              </w:rPr>
            </w:pPr>
            <w:r w:rsidRPr="00E903BD">
              <w:rPr>
                <w:rFonts w:eastAsia="Calibri"/>
                <w:b/>
                <w:bCs/>
                <w:lang w:val="en-GB" w:eastAsia="en-US"/>
              </w:rPr>
              <w:t>16. Technical Assistance</w:t>
            </w:r>
          </w:p>
        </w:tc>
        <w:tc>
          <w:tcPr>
            <w:tcW w:w="0" w:type="auto"/>
            <w:vAlign w:val="center"/>
          </w:tcPr>
          <w:p w14:paraId="1266EE5B" w14:textId="77777777" w:rsidR="00E903BD" w:rsidRPr="00E903BD" w:rsidRDefault="00E903BD" w:rsidP="00E903BD">
            <w:pPr>
              <w:spacing w:after="160" w:line="259" w:lineRule="auto"/>
              <w:jc w:val="both"/>
              <w:rPr>
                <w:rFonts w:eastAsia="Calibri"/>
                <w:b/>
                <w:bCs/>
                <w:lang w:val="en-GB" w:eastAsia="en-US"/>
              </w:rPr>
            </w:pPr>
            <w:r w:rsidRPr="00E903BD">
              <w:rPr>
                <w:rFonts w:eastAsia="Calibri"/>
                <w:b/>
                <w:bCs/>
                <w:lang w:val="en-GB" w:eastAsia="en-US"/>
              </w:rPr>
              <w:t xml:space="preserve">Not Yet Implemented; </w:t>
            </w:r>
            <w:r w:rsidRPr="00E903BD">
              <w:rPr>
                <w:rFonts w:eastAsia="Calibri"/>
                <w:lang w:val="en-GB" w:eastAsia="en-US"/>
              </w:rPr>
              <w:t>No systematic dissemination of concluding observations and lack of awareness.</w:t>
            </w:r>
          </w:p>
        </w:tc>
      </w:tr>
      <w:tr w:rsidR="00E903BD" w:rsidRPr="00E903BD" w14:paraId="5F35D1B4" w14:textId="77777777" w:rsidTr="005460F4">
        <w:trPr>
          <w:tblCellSpacing w:w="15" w:type="dxa"/>
        </w:trPr>
        <w:tc>
          <w:tcPr>
            <w:tcW w:w="0" w:type="auto"/>
            <w:vAlign w:val="center"/>
            <w:hideMark/>
          </w:tcPr>
          <w:p w14:paraId="60BB0165" w14:textId="77777777" w:rsidR="00E903BD" w:rsidRPr="00E903BD" w:rsidRDefault="00E903BD" w:rsidP="00E903BD">
            <w:pPr>
              <w:spacing w:after="160" w:line="259" w:lineRule="auto"/>
              <w:rPr>
                <w:rFonts w:eastAsia="Calibri"/>
                <w:lang w:val="en-GB" w:eastAsia="en-US"/>
              </w:rPr>
            </w:pPr>
            <w:r w:rsidRPr="00E903BD">
              <w:rPr>
                <w:rFonts w:eastAsia="Calibri"/>
                <w:b/>
                <w:bCs/>
                <w:lang w:val="en-GB" w:eastAsia="en-US"/>
              </w:rPr>
              <w:t>17.Dissemination</w:t>
            </w:r>
          </w:p>
        </w:tc>
        <w:tc>
          <w:tcPr>
            <w:tcW w:w="0" w:type="auto"/>
            <w:vAlign w:val="center"/>
            <w:hideMark/>
          </w:tcPr>
          <w:p w14:paraId="0131667F" w14:textId="77777777" w:rsidR="00E903BD" w:rsidRPr="00E903BD" w:rsidRDefault="00E903BD" w:rsidP="00E903BD">
            <w:pPr>
              <w:spacing w:after="160" w:line="259" w:lineRule="auto"/>
              <w:rPr>
                <w:rFonts w:eastAsia="Calibri"/>
                <w:lang w:val="en-GB" w:eastAsia="en-US"/>
              </w:rPr>
            </w:pPr>
            <w:r w:rsidRPr="00E903BD">
              <w:rPr>
                <w:rFonts w:eastAsia="Calibri"/>
                <w:b/>
                <w:lang w:val="en-GB" w:eastAsia="en-US"/>
              </w:rPr>
              <w:t>Partially implemented;</w:t>
            </w:r>
            <w:r w:rsidRPr="00E903BD">
              <w:rPr>
                <w:rFonts w:eastAsia="Calibri"/>
                <w:lang w:val="en-GB" w:eastAsia="en-US"/>
              </w:rPr>
              <w:t xml:space="preserve"> UNDP support used, but no institutional dissemination or coordination system.</w:t>
            </w:r>
          </w:p>
        </w:tc>
      </w:tr>
    </w:tbl>
    <w:p w14:paraId="2EBACFBE" w14:textId="77777777" w:rsidR="00E903BD" w:rsidRPr="00E903BD" w:rsidRDefault="00E903BD" w:rsidP="00E903BD">
      <w:pPr>
        <w:spacing w:after="160" w:line="259" w:lineRule="auto"/>
        <w:rPr>
          <w:rFonts w:eastAsia="Calibri"/>
          <w:sz w:val="22"/>
          <w:szCs w:val="22"/>
          <w:lang w:val="en-GB" w:eastAsia="en-US"/>
        </w:rPr>
      </w:pPr>
    </w:p>
    <w:p w14:paraId="4FC079CC" w14:textId="77777777" w:rsidR="00E903BD" w:rsidRPr="00E903BD" w:rsidRDefault="00E903BD" w:rsidP="00E903BD">
      <w:pPr>
        <w:spacing w:after="160" w:line="259" w:lineRule="auto"/>
        <w:rPr>
          <w:rFonts w:eastAsia="Times New Roman"/>
          <w:spacing w:val="6"/>
          <w:sz w:val="24"/>
          <w:szCs w:val="24"/>
          <w:lang w:val="en-GB" w:eastAsia="en-GB"/>
        </w:rPr>
      </w:pPr>
      <w:r w:rsidRPr="00E903BD">
        <w:rPr>
          <w:rFonts w:eastAsia="Times New Roman"/>
          <w:spacing w:val="6"/>
          <w:sz w:val="24"/>
          <w:szCs w:val="24"/>
          <w:lang w:val="en-GB" w:eastAsia="en-GB"/>
        </w:rPr>
        <w:br w:type="page"/>
      </w:r>
    </w:p>
    <w:p w14:paraId="260D75C8" w14:textId="77777777" w:rsidR="00E903BD" w:rsidRPr="00E903BD" w:rsidRDefault="00E903BD" w:rsidP="00E903BD">
      <w:pPr>
        <w:keepNext/>
        <w:keepLines/>
        <w:tabs>
          <w:tab w:val="right" w:pos="1022"/>
          <w:tab w:val="left" w:pos="1267"/>
          <w:tab w:val="left" w:pos="1701"/>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20" w:line="240" w:lineRule="exact"/>
        <w:ind w:left="1264" w:right="1264" w:firstLine="11"/>
        <w:outlineLvl w:val="0"/>
        <w:rPr>
          <w:rFonts w:eastAsia="Calibri"/>
          <w:b/>
          <w:spacing w:val="4"/>
          <w:w w:val="103"/>
          <w:kern w:val="14"/>
          <w:lang w:val="en-GB" w:eastAsia="en-US"/>
        </w:rPr>
      </w:pPr>
      <w:bookmarkStart w:id="1" w:name="_Toc202863131"/>
      <w:r w:rsidRPr="00E903BD">
        <w:rPr>
          <w:rFonts w:eastAsia="Calibri"/>
          <w:b/>
          <w:spacing w:val="4"/>
          <w:w w:val="103"/>
          <w:kern w:val="14"/>
          <w:lang w:val="en-GB" w:eastAsia="en-US"/>
        </w:rPr>
        <w:t>Annex B</w:t>
      </w:r>
      <w:bookmarkEnd w:id="1"/>
    </w:p>
    <w:p w14:paraId="6D6C37FF" w14:textId="77777777" w:rsidR="00E903BD" w:rsidRPr="00E903BD" w:rsidRDefault="00E903BD" w:rsidP="00E903BD">
      <w:pPr>
        <w:spacing w:before="240" w:after="240"/>
        <w:ind w:left="1276"/>
        <w:rPr>
          <w:rFonts w:eastAsia="Times New Roman"/>
          <w:b/>
          <w:bCs/>
          <w:lang w:val="en-GB" w:eastAsia="en-GB"/>
        </w:rPr>
      </w:pPr>
      <w:r w:rsidRPr="00E903BD">
        <w:rPr>
          <w:rFonts w:eastAsia="Times New Roman"/>
          <w:b/>
          <w:bCs/>
          <w:lang w:val="en-GB" w:eastAsia="en-GB"/>
        </w:rPr>
        <w:t xml:space="preserve">Vital statistics </w:t>
      </w:r>
    </w:p>
    <w:p w14:paraId="6BAD1045" w14:textId="77777777" w:rsidR="00E903BD" w:rsidRPr="00E903BD" w:rsidRDefault="00E903BD" w:rsidP="00E903BD">
      <w:pPr>
        <w:spacing w:after="120"/>
        <w:ind w:left="1264" w:right="1264"/>
        <w:jc w:val="both"/>
        <w:rPr>
          <w:rFonts w:eastAsia="Calibri"/>
          <w:spacing w:val="6"/>
          <w:w w:val="103"/>
          <w:lang w:val="en-GB" w:eastAsia="en-GB"/>
        </w:rPr>
      </w:pPr>
      <w:r w:rsidRPr="00E903BD">
        <w:rPr>
          <w:rFonts w:eastAsia="Calibri"/>
          <w:spacing w:val="6"/>
          <w:w w:val="103"/>
          <w:lang w:val="en-GB" w:eastAsia="en-GB"/>
        </w:rPr>
        <w:t xml:space="preserve">As of the end of 2023, Mauritius had a population of 1,260,379, with women comprising 50.5% (637,732) and men 49.5% (622,647). Women made up 40.8% of the employed population (based on 555,200 total employment). The female labour force participation rate was 45.7%, compared to 70.0% for men. </w:t>
      </w:r>
    </w:p>
    <w:p w14:paraId="695610CA" w14:textId="77777777" w:rsidR="00E903BD" w:rsidRPr="00E903BD" w:rsidRDefault="00E903BD" w:rsidP="00E903BD">
      <w:pPr>
        <w:spacing w:after="120"/>
        <w:ind w:left="1264" w:right="1264"/>
        <w:jc w:val="both"/>
        <w:rPr>
          <w:rFonts w:eastAsia="Calibri"/>
          <w:spacing w:val="6"/>
          <w:w w:val="103"/>
          <w:lang w:val="en-GB" w:eastAsia="en-GB"/>
        </w:rPr>
      </w:pPr>
      <w:r w:rsidRPr="00E903BD">
        <w:rPr>
          <w:rFonts w:eastAsia="Calibri"/>
          <w:spacing w:val="6"/>
          <w:w w:val="103"/>
          <w:lang w:val="en-GB" w:eastAsia="en-GB"/>
        </w:rPr>
        <w:t>Among working women, 25% were in service and sales, and 17% in elementary occupations. Men were primarily plant/machine operators (37.9%), with 19% in service and sales. On average, women earned Rs 26,300 monthly compared to Rs 32,500 for men, resulting in a gender pay gap of 19.1%. Women comprised 42.1% of government employees, with 73.7% working as technicians, associate professionals, or clerks.</w:t>
      </w:r>
    </w:p>
    <w:p w14:paraId="25CEFA9D" w14:textId="77777777" w:rsidR="00E903BD" w:rsidRPr="00E903BD" w:rsidRDefault="00E903BD" w:rsidP="00E903BD">
      <w:pPr>
        <w:spacing w:after="120"/>
        <w:ind w:left="1264" w:right="1264"/>
        <w:jc w:val="both"/>
        <w:rPr>
          <w:rFonts w:eastAsia="Calibri"/>
          <w:spacing w:val="6"/>
          <w:w w:val="103"/>
          <w:lang w:val="en-GB" w:eastAsia="en-GB"/>
        </w:rPr>
      </w:pPr>
      <w:r w:rsidRPr="00E903BD">
        <w:rPr>
          <w:rFonts w:eastAsia="Calibri"/>
          <w:spacing w:val="6"/>
          <w:w w:val="103"/>
          <w:lang w:val="en-GB" w:eastAsia="en-GB"/>
        </w:rPr>
        <w:t>The elderly (60+) population stood at 252,933 (20.1% of the total), including 113,332 men (18.2%) and 139,601 women (21.9%). Life expectancy in 2023 was 70.2 years for men and 77.0 for women.)</w:t>
      </w:r>
    </w:p>
    <w:p w14:paraId="10711BB9" w14:textId="77777777" w:rsidR="00E903BD" w:rsidRPr="00E903BD" w:rsidRDefault="00E903BD" w:rsidP="00E903BD">
      <w:pPr>
        <w:spacing w:after="120"/>
        <w:ind w:left="1264" w:right="1264"/>
        <w:jc w:val="both"/>
        <w:rPr>
          <w:rFonts w:eastAsia="Calibri"/>
          <w:spacing w:val="6"/>
          <w:w w:val="103"/>
          <w:lang w:val="en-GB" w:eastAsia="en-GB"/>
        </w:rPr>
      </w:pPr>
      <w:r w:rsidRPr="00E903BD">
        <w:rPr>
          <w:rFonts w:eastAsia="Calibri"/>
          <w:spacing w:val="6"/>
          <w:w w:val="103"/>
          <w:lang w:val="en-GB" w:eastAsia="en-GB"/>
        </w:rPr>
        <w:t xml:space="preserve">Health indicators improved, with infant mortality falling from 14.2 (2022) to 13.1 (2023), and maternal mortality from 0.41 to 0.31 per 1,000 live births. Major causes of death were diabetes, heart disease, and cancer. Among women, diabetes (24.7%) and heart disease (18.8%) were leading causes, while cancers specific to women and pregnancy-related complications accounted for 14.7% of female deaths. </w:t>
      </w:r>
    </w:p>
    <w:p w14:paraId="5E415502" w14:textId="77777777" w:rsidR="00E903BD" w:rsidRPr="00E903BD" w:rsidRDefault="00E903BD" w:rsidP="00E903BD">
      <w:pPr>
        <w:spacing w:after="120"/>
        <w:ind w:left="1264" w:right="1264"/>
        <w:jc w:val="both"/>
        <w:rPr>
          <w:rFonts w:eastAsia="Calibri"/>
          <w:spacing w:val="6"/>
          <w:w w:val="103"/>
          <w:lang w:val="en-GB" w:eastAsia="en-GB"/>
        </w:rPr>
      </w:pPr>
      <w:r w:rsidRPr="00E903BD">
        <w:rPr>
          <w:rFonts w:eastAsia="Calibri"/>
          <w:spacing w:val="6"/>
          <w:w w:val="103"/>
          <w:lang w:val="en-GB" w:eastAsia="en-GB"/>
        </w:rPr>
        <w:t>In education, girls outperformed boys. Pre-primary and primary enrolment was similar for both sexes, but secondary enrolment was higher for girls (gross enrolment: 78% for girls vs. 71% for boys). Girls had higher pass rates across all levels: PSAC (86.0% vs. 78.1%), SC (75.7% vs. 71.3%), and HSC (86.4% vs. 81.5%).</w:t>
      </w:r>
    </w:p>
    <w:p w14:paraId="0B670E8A" w14:textId="77777777" w:rsidR="00E903BD" w:rsidRPr="00E903BD" w:rsidRDefault="00E903BD" w:rsidP="00E903BD">
      <w:pPr>
        <w:spacing w:after="120"/>
        <w:ind w:firstLine="1276"/>
        <w:rPr>
          <w:rFonts w:eastAsia="Calibri"/>
          <w:spacing w:val="6"/>
          <w:w w:val="103"/>
          <w:lang w:val="en-GB" w:eastAsia="en-GB"/>
        </w:rPr>
      </w:pPr>
    </w:p>
    <w:p w14:paraId="0BA56B53" w14:textId="77777777" w:rsidR="00E903BD" w:rsidRPr="00E903BD" w:rsidRDefault="00E903BD" w:rsidP="00E903BD">
      <w:pPr>
        <w:spacing w:after="120"/>
        <w:ind w:firstLine="1276"/>
        <w:jc w:val="center"/>
        <w:rPr>
          <w:rFonts w:eastAsia="Calibri"/>
          <w:b/>
          <w:spacing w:val="6"/>
          <w:w w:val="103"/>
          <w:lang w:val="en-GB" w:eastAsia="en-GB"/>
        </w:rPr>
      </w:pPr>
      <w:r w:rsidRPr="00E903BD">
        <w:rPr>
          <w:rFonts w:eastAsia="Calibri"/>
          <w:b/>
          <w:spacing w:val="6"/>
          <w:w w:val="103"/>
          <w:lang w:val="en-GB" w:eastAsia="en-GB"/>
        </w:rPr>
        <w:t>Urban/rural population (total)</w:t>
      </w:r>
    </w:p>
    <w:p w14:paraId="6413028D" w14:textId="77777777" w:rsidR="00E903BD" w:rsidRPr="00E903BD" w:rsidRDefault="00E903BD" w:rsidP="00E903BD">
      <w:pPr>
        <w:spacing w:after="120"/>
        <w:ind w:firstLine="1276"/>
        <w:jc w:val="center"/>
        <w:rPr>
          <w:rFonts w:eastAsia="Calibri"/>
          <w:spacing w:val="6"/>
          <w:w w:val="103"/>
          <w:lang w:val="en-GB" w:eastAsia="en-GB"/>
        </w:rPr>
      </w:pPr>
      <w:r w:rsidRPr="00E903BD">
        <w:rPr>
          <w:rFonts w:eastAsia="Calibri"/>
          <w:b/>
          <w:bCs/>
          <w:spacing w:val="6"/>
          <w:w w:val="103"/>
          <w:lang w:val="en-GB" w:eastAsia="en-GB"/>
        </w:rPr>
        <w:t>Estimated resident population</w:t>
      </w:r>
      <w:r w:rsidRPr="00E903BD">
        <w:rPr>
          <w:rFonts w:eastAsia="Calibri"/>
          <w:b/>
          <w:bCs/>
          <w:spacing w:val="6"/>
          <w:w w:val="103"/>
          <w:vertAlign w:val="superscript"/>
          <w:lang w:val="en-GB" w:eastAsia="en-GB"/>
        </w:rPr>
        <w:t>1</w:t>
      </w:r>
      <w:r w:rsidRPr="00E903BD">
        <w:rPr>
          <w:rFonts w:eastAsia="Calibri"/>
          <w:b/>
          <w:bCs/>
          <w:spacing w:val="6"/>
          <w:w w:val="103"/>
          <w:lang w:val="en-GB" w:eastAsia="en-GB"/>
        </w:rPr>
        <w:t xml:space="preserve"> by urban</w:t>
      </w:r>
      <w:r w:rsidRPr="00E903BD">
        <w:rPr>
          <w:rFonts w:eastAsia="Calibri"/>
          <w:b/>
          <w:bCs/>
          <w:spacing w:val="6"/>
          <w:w w:val="103"/>
          <w:vertAlign w:val="superscript"/>
          <w:lang w:val="en-GB" w:eastAsia="en-GB"/>
        </w:rPr>
        <w:t xml:space="preserve">2 </w:t>
      </w:r>
      <w:r w:rsidRPr="00E903BD">
        <w:rPr>
          <w:rFonts w:eastAsia="Calibri"/>
          <w:b/>
          <w:bCs/>
          <w:spacing w:val="6"/>
          <w:w w:val="103"/>
          <w:lang w:val="en-GB" w:eastAsia="en-GB"/>
        </w:rPr>
        <w:t>rural</w:t>
      </w:r>
      <w:r w:rsidRPr="00E903BD">
        <w:rPr>
          <w:rFonts w:eastAsia="Calibri"/>
          <w:b/>
          <w:bCs/>
          <w:spacing w:val="6"/>
          <w:w w:val="103"/>
          <w:vertAlign w:val="superscript"/>
          <w:lang w:val="en-GB" w:eastAsia="en-GB"/>
        </w:rPr>
        <w:t xml:space="preserve"> </w:t>
      </w:r>
      <w:r w:rsidRPr="00E903BD">
        <w:rPr>
          <w:rFonts w:eastAsia="Calibri"/>
          <w:b/>
          <w:bCs/>
          <w:spacing w:val="6"/>
          <w:w w:val="103"/>
          <w:lang w:val="en-GB" w:eastAsia="en-GB"/>
        </w:rPr>
        <w:t>residence and sex - Republic of Mauritius</w:t>
      </w:r>
      <w:r w:rsidRPr="00E903BD">
        <w:rPr>
          <w:rFonts w:eastAsia="Calibri"/>
          <w:b/>
          <w:bCs/>
          <w:spacing w:val="6"/>
          <w:w w:val="103"/>
          <w:vertAlign w:val="superscript"/>
          <w:lang w:val="en-GB" w:eastAsia="en-GB"/>
        </w:rPr>
        <w:t>3</w:t>
      </w:r>
      <w:r w:rsidRPr="00E903BD">
        <w:rPr>
          <w:rFonts w:eastAsia="Calibri"/>
          <w:b/>
          <w:bCs/>
          <w:spacing w:val="6"/>
          <w:w w:val="103"/>
          <w:lang w:val="en-GB" w:eastAsia="en-GB"/>
        </w:rPr>
        <w:t>, 2021 - 2023</w:t>
      </w:r>
    </w:p>
    <w:p w14:paraId="4855CC4A" w14:textId="77777777" w:rsidR="00E903BD" w:rsidRPr="00E903BD" w:rsidRDefault="00E903BD" w:rsidP="00E903BD">
      <w:pPr>
        <w:spacing w:after="120"/>
        <w:ind w:firstLine="1276"/>
        <w:rPr>
          <w:rFonts w:eastAsia="Calibri"/>
          <w:spacing w:val="6"/>
          <w:w w:val="103"/>
          <w:lang w:val="en-GB" w:eastAsia="en-GB"/>
        </w:rPr>
      </w:pPr>
    </w:p>
    <w:tbl>
      <w:tblPr>
        <w:tblW w:w="10320" w:type="dxa"/>
        <w:jc w:val="center"/>
        <w:tblLook w:val="04A0" w:firstRow="1" w:lastRow="0" w:firstColumn="1" w:lastColumn="0" w:noHBand="0" w:noVBand="1"/>
      </w:tblPr>
      <w:tblGrid>
        <w:gridCol w:w="1904"/>
        <w:gridCol w:w="928"/>
        <w:gridCol w:w="928"/>
        <w:gridCol w:w="1094"/>
        <w:gridCol w:w="928"/>
        <w:gridCol w:w="928"/>
        <w:gridCol w:w="1094"/>
        <w:gridCol w:w="928"/>
        <w:gridCol w:w="928"/>
        <w:gridCol w:w="1094"/>
      </w:tblGrid>
      <w:tr w:rsidR="00E903BD" w:rsidRPr="00E903BD" w14:paraId="126159D1" w14:textId="77777777" w:rsidTr="005460F4">
        <w:trPr>
          <w:trHeight w:val="339"/>
          <w:jc w:val="center"/>
        </w:trPr>
        <w:tc>
          <w:tcPr>
            <w:tcW w:w="1904" w:type="dxa"/>
            <w:vMerge w:val="restart"/>
            <w:tcBorders>
              <w:top w:val="single" w:sz="8" w:space="0" w:color="auto"/>
              <w:left w:val="single" w:sz="8" w:space="0" w:color="auto"/>
              <w:bottom w:val="single" w:sz="8" w:space="0" w:color="000000"/>
              <w:right w:val="single" w:sz="8" w:space="0" w:color="000000"/>
            </w:tcBorders>
            <w:noWrap/>
            <w:vAlign w:val="center"/>
            <w:hideMark/>
          </w:tcPr>
          <w:p w14:paraId="1E8B1065"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 xml:space="preserve">Urban\Rural </w:t>
            </w:r>
          </w:p>
        </w:tc>
        <w:tc>
          <w:tcPr>
            <w:tcW w:w="2795" w:type="dxa"/>
            <w:gridSpan w:val="3"/>
            <w:tcBorders>
              <w:top w:val="single" w:sz="8" w:space="0" w:color="auto"/>
              <w:left w:val="nil"/>
              <w:bottom w:val="single" w:sz="8" w:space="0" w:color="auto"/>
              <w:right w:val="single" w:sz="8" w:space="0" w:color="000000"/>
            </w:tcBorders>
            <w:noWrap/>
            <w:vAlign w:val="center"/>
            <w:hideMark/>
          </w:tcPr>
          <w:p w14:paraId="5800C08A"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1 July 2021</w:t>
            </w:r>
          </w:p>
        </w:tc>
        <w:tc>
          <w:tcPr>
            <w:tcW w:w="2826" w:type="dxa"/>
            <w:gridSpan w:val="3"/>
            <w:tcBorders>
              <w:top w:val="single" w:sz="8" w:space="0" w:color="auto"/>
              <w:left w:val="nil"/>
              <w:bottom w:val="single" w:sz="8" w:space="0" w:color="auto"/>
              <w:right w:val="single" w:sz="8" w:space="0" w:color="000000"/>
            </w:tcBorders>
            <w:noWrap/>
            <w:vAlign w:val="center"/>
            <w:hideMark/>
          </w:tcPr>
          <w:p w14:paraId="2FE763C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1 July 2022</w:t>
            </w:r>
          </w:p>
        </w:tc>
        <w:tc>
          <w:tcPr>
            <w:tcW w:w="2795" w:type="dxa"/>
            <w:gridSpan w:val="3"/>
            <w:tcBorders>
              <w:top w:val="single" w:sz="8" w:space="0" w:color="auto"/>
              <w:left w:val="nil"/>
              <w:bottom w:val="single" w:sz="8" w:space="0" w:color="auto"/>
              <w:right w:val="single" w:sz="8" w:space="0" w:color="000000"/>
            </w:tcBorders>
            <w:noWrap/>
            <w:vAlign w:val="center"/>
            <w:hideMark/>
          </w:tcPr>
          <w:p w14:paraId="5AEB5D2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1 July 2023</w:t>
            </w:r>
          </w:p>
        </w:tc>
      </w:tr>
      <w:tr w:rsidR="00E903BD" w:rsidRPr="00E903BD" w14:paraId="34626C12" w14:textId="77777777" w:rsidTr="005460F4">
        <w:trPr>
          <w:trHeight w:val="295"/>
          <w:jc w:val="center"/>
        </w:trPr>
        <w:tc>
          <w:tcPr>
            <w:tcW w:w="1904" w:type="dxa"/>
            <w:vMerge/>
            <w:tcBorders>
              <w:top w:val="single" w:sz="8" w:space="0" w:color="auto"/>
              <w:left w:val="single" w:sz="8" w:space="0" w:color="auto"/>
              <w:bottom w:val="single" w:sz="8" w:space="0" w:color="000000"/>
              <w:right w:val="single" w:sz="8" w:space="0" w:color="000000"/>
            </w:tcBorders>
            <w:vAlign w:val="center"/>
            <w:hideMark/>
          </w:tcPr>
          <w:p w14:paraId="3BBF66B1" w14:textId="77777777" w:rsidR="00E903BD" w:rsidRPr="00E903BD" w:rsidRDefault="00E903BD" w:rsidP="00E903BD">
            <w:pPr>
              <w:rPr>
                <w:rFonts w:eastAsia="Times New Roman"/>
                <w:b/>
                <w:bCs/>
                <w:spacing w:val="6"/>
                <w:w w:val="103"/>
                <w:lang w:val="en-GB" w:eastAsia="en-GB"/>
              </w:rPr>
            </w:pPr>
          </w:p>
        </w:tc>
        <w:tc>
          <w:tcPr>
            <w:tcW w:w="880" w:type="dxa"/>
            <w:tcBorders>
              <w:top w:val="nil"/>
              <w:left w:val="single" w:sz="4" w:space="0" w:color="auto"/>
              <w:bottom w:val="nil"/>
              <w:right w:val="single" w:sz="4" w:space="0" w:color="auto"/>
            </w:tcBorders>
            <w:noWrap/>
            <w:vAlign w:val="bottom"/>
            <w:hideMark/>
          </w:tcPr>
          <w:p w14:paraId="38D35DE2"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80" w:type="dxa"/>
            <w:tcBorders>
              <w:top w:val="nil"/>
              <w:left w:val="nil"/>
              <w:bottom w:val="nil"/>
              <w:right w:val="nil"/>
            </w:tcBorders>
            <w:noWrap/>
            <w:vAlign w:val="bottom"/>
            <w:hideMark/>
          </w:tcPr>
          <w:p w14:paraId="1FC568D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1035" w:type="dxa"/>
            <w:tcBorders>
              <w:top w:val="nil"/>
              <w:left w:val="single" w:sz="4" w:space="0" w:color="auto"/>
              <w:bottom w:val="nil"/>
              <w:right w:val="single" w:sz="8" w:space="0" w:color="auto"/>
            </w:tcBorders>
            <w:noWrap/>
            <w:vAlign w:val="bottom"/>
            <w:hideMark/>
          </w:tcPr>
          <w:p w14:paraId="7352D8D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Both sexes</w:t>
            </w:r>
          </w:p>
        </w:tc>
        <w:tc>
          <w:tcPr>
            <w:tcW w:w="880" w:type="dxa"/>
            <w:tcBorders>
              <w:top w:val="nil"/>
              <w:left w:val="single" w:sz="4" w:space="0" w:color="auto"/>
              <w:bottom w:val="nil"/>
              <w:right w:val="single" w:sz="4" w:space="0" w:color="auto"/>
            </w:tcBorders>
            <w:noWrap/>
            <w:vAlign w:val="bottom"/>
            <w:hideMark/>
          </w:tcPr>
          <w:p w14:paraId="4C56864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80" w:type="dxa"/>
            <w:tcBorders>
              <w:top w:val="nil"/>
              <w:left w:val="nil"/>
              <w:bottom w:val="nil"/>
              <w:right w:val="nil"/>
            </w:tcBorders>
            <w:noWrap/>
            <w:vAlign w:val="bottom"/>
            <w:hideMark/>
          </w:tcPr>
          <w:p w14:paraId="2E6B2718"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1066" w:type="dxa"/>
            <w:tcBorders>
              <w:top w:val="nil"/>
              <w:left w:val="single" w:sz="4" w:space="0" w:color="auto"/>
              <w:bottom w:val="nil"/>
              <w:right w:val="single" w:sz="8" w:space="0" w:color="auto"/>
            </w:tcBorders>
            <w:noWrap/>
            <w:vAlign w:val="bottom"/>
            <w:hideMark/>
          </w:tcPr>
          <w:p w14:paraId="5FC7858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Both sexes</w:t>
            </w:r>
          </w:p>
        </w:tc>
        <w:tc>
          <w:tcPr>
            <w:tcW w:w="880" w:type="dxa"/>
            <w:tcBorders>
              <w:top w:val="nil"/>
              <w:left w:val="single" w:sz="4" w:space="0" w:color="auto"/>
              <w:bottom w:val="nil"/>
              <w:right w:val="single" w:sz="4" w:space="0" w:color="auto"/>
            </w:tcBorders>
            <w:noWrap/>
            <w:vAlign w:val="bottom"/>
            <w:hideMark/>
          </w:tcPr>
          <w:p w14:paraId="0459922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80" w:type="dxa"/>
            <w:tcBorders>
              <w:top w:val="nil"/>
              <w:left w:val="nil"/>
              <w:bottom w:val="nil"/>
              <w:right w:val="nil"/>
            </w:tcBorders>
            <w:noWrap/>
            <w:vAlign w:val="bottom"/>
            <w:hideMark/>
          </w:tcPr>
          <w:p w14:paraId="7B480E3F"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1035" w:type="dxa"/>
            <w:tcBorders>
              <w:top w:val="nil"/>
              <w:left w:val="single" w:sz="4" w:space="0" w:color="auto"/>
              <w:bottom w:val="nil"/>
              <w:right w:val="single" w:sz="8" w:space="0" w:color="auto"/>
            </w:tcBorders>
            <w:noWrap/>
            <w:vAlign w:val="bottom"/>
            <w:hideMark/>
          </w:tcPr>
          <w:p w14:paraId="1657764F"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Both sexes</w:t>
            </w:r>
          </w:p>
        </w:tc>
      </w:tr>
      <w:tr w:rsidR="00E903BD" w:rsidRPr="00E903BD" w14:paraId="7337ED5A" w14:textId="77777777" w:rsidTr="005460F4">
        <w:trPr>
          <w:trHeight w:val="47"/>
          <w:jc w:val="center"/>
        </w:trPr>
        <w:tc>
          <w:tcPr>
            <w:tcW w:w="1904" w:type="dxa"/>
            <w:tcBorders>
              <w:top w:val="nil"/>
              <w:left w:val="single" w:sz="8" w:space="0" w:color="auto"/>
              <w:bottom w:val="nil"/>
              <w:right w:val="single" w:sz="8" w:space="0" w:color="000000"/>
            </w:tcBorders>
            <w:noWrap/>
            <w:vAlign w:val="bottom"/>
            <w:hideMark/>
          </w:tcPr>
          <w:p w14:paraId="3ED8D14C" w14:textId="77777777" w:rsidR="00E903BD" w:rsidRPr="00E903BD" w:rsidRDefault="00E903BD" w:rsidP="00E903BD">
            <w:pPr>
              <w:rPr>
                <w:rFonts w:eastAsia="Times New Roman"/>
                <w:b/>
                <w:bCs/>
                <w:spacing w:val="6"/>
                <w:w w:val="103"/>
                <w:lang w:val="en-GB" w:eastAsia="en-GB"/>
              </w:rPr>
            </w:pPr>
            <w:r w:rsidRPr="00E903BD">
              <w:rPr>
                <w:rFonts w:eastAsia="Times New Roman"/>
                <w:b/>
                <w:bCs/>
                <w:spacing w:val="6"/>
                <w:w w:val="103"/>
                <w:lang w:val="en-GB" w:eastAsia="en-GB"/>
              </w:rPr>
              <w:t>Republic of Mauritius</w:t>
            </w:r>
          </w:p>
        </w:tc>
        <w:tc>
          <w:tcPr>
            <w:tcW w:w="880" w:type="dxa"/>
            <w:tcBorders>
              <w:top w:val="nil"/>
              <w:left w:val="single" w:sz="4" w:space="0" w:color="auto"/>
              <w:bottom w:val="nil"/>
              <w:right w:val="single" w:sz="4" w:space="0" w:color="auto"/>
            </w:tcBorders>
            <w:noWrap/>
            <w:vAlign w:val="bottom"/>
            <w:hideMark/>
          </w:tcPr>
          <w:p w14:paraId="1EE21386"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626,003    </w:t>
            </w:r>
          </w:p>
        </w:tc>
        <w:tc>
          <w:tcPr>
            <w:tcW w:w="880" w:type="dxa"/>
            <w:tcBorders>
              <w:top w:val="nil"/>
              <w:left w:val="nil"/>
              <w:bottom w:val="nil"/>
              <w:right w:val="nil"/>
            </w:tcBorders>
            <w:noWrap/>
            <w:vAlign w:val="bottom"/>
            <w:hideMark/>
          </w:tcPr>
          <w:p w14:paraId="6213B705"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640,057    </w:t>
            </w:r>
          </w:p>
        </w:tc>
        <w:tc>
          <w:tcPr>
            <w:tcW w:w="1035" w:type="dxa"/>
            <w:tcBorders>
              <w:top w:val="nil"/>
              <w:left w:val="single" w:sz="8" w:space="0" w:color="auto"/>
              <w:bottom w:val="nil"/>
              <w:right w:val="single" w:sz="8" w:space="0" w:color="auto"/>
            </w:tcBorders>
            <w:noWrap/>
            <w:vAlign w:val="bottom"/>
            <w:hideMark/>
          </w:tcPr>
          <w:p w14:paraId="296135A0"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1,266,060    </w:t>
            </w:r>
          </w:p>
        </w:tc>
        <w:tc>
          <w:tcPr>
            <w:tcW w:w="880" w:type="dxa"/>
            <w:tcBorders>
              <w:top w:val="nil"/>
              <w:left w:val="single" w:sz="4" w:space="0" w:color="auto"/>
              <w:bottom w:val="nil"/>
              <w:right w:val="single" w:sz="4" w:space="0" w:color="auto"/>
            </w:tcBorders>
            <w:noWrap/>
            <w:vAlign w:val="bottom"/>
            <w:hideMark/>
          </w:tcPr>
          <w:p w14:paraId="115309CE"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623,787    </w:t>
            </w:r>
          </w:p>
        </w:tc>
        <w:tc>
          <w:tcPr>
            <w:tcW w:w="880" w:type="dxa"/>
            <w:tcBorders>
              <w:top w:val="nil"/>
              <w:left w:val="nil"/>
              <w:bottom w:val="nil"/>
              <w:right w:val="nil"/>
            </w:tcBorders>
            <w:noWrap/>
            <w:vAlign w:val="bottom"/>
            <w:hideMark/>
          </w:tcPr>
          <w:p w14:paraId="39ABCCAC"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638,462    </w:t>
            </w:r>
          </w:p>
        </w:tc>
        <w:tc>
          <w:tcPr>
            <w:tcW w:w="1066" w:type="dxa"/>
            <w:tcBorders>
              <w:top w:val="nil"/>
              <w:left w:val="single" w:sz="8" w:space="0" w:color="auto"/>
              <w:bottom w:val="nil"/>
              <w:right w:val="single" w:sz="8" w:space="0" w:color="auto"/>
            </w:tcBorders>
            <w:noWrap/>
            <w:vAlign w:val="bottom"/>
            <w:hideMark/>
          </w:tcPr>
          <w:p w14:paraId="0ED7BC1A"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1,262,249    </w:t>
            </w:r>
          </w:p>
        </w:tc>
        <w:tc>
          <w:tcPr>
            <w:tcW w:w="880" w:type="dxa"/>
            <w:tcBorders>
              <w:top w:val="nil"/>
              <w:left w:val="single" w:sz="4" w:space="0" w:color="auto"/>
              <w:bottom w:val="nil"/>
              <w:right w:val="single" w:sz="4" w:space="0" w:color="auto"/>
            </w:tcBorders>
            <w:noWrap/>
            <w:vAlign w:val="bottom"/>
            <w:hideMark/>
          </w:tcPr>
          <w:p w14:paraId="0557EE37"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622,817    </w:t>
            </w:r>
          </w:p>
        </w:tc>
        <w:tc>
          <w:tcPr>
            <w:tcW w:w="880" w:type="dxa"/>
            <w:tcBorders>
              <w:top w:val="nil"/>
              <w:left w:val="nil"/>
              <w:bottom w:val="nil"/>
              <w:right w:val="nil"/>
            </w:tcBorders>
            <w:noWrap/>
            <w:vAlign w:val="bottom"/>
            <w:hideMark/>
          </w:tcPr>
          <w:p w14:paraId="195A735F"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637,950    </w:t>
            </w:r>
          </w:p>
        </w:tc>
        <w:tc>
          <w:tcPr>
            <w:tcW w:w="1035" w:type="dxa"/>
            <w:tcBorders>
              <w:top w:val="nil"/>
              <w:left w:val="single" w:sz="8" w:space="0" w:color="auto"/>
              <w:bottom w:val="nil"/>
              <w:right w:val="single" w:sz="8" w:space="0" w:color="auto"/>
            </w:tcBorders>
            <w:noWrap/>
            <w:vAlign w:val="bottom"/>
            <w:hideMark/>
          </w:tcPr>
          <w:p w14:paraId="3E08D09D"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1,260,767    </w:t>
            </w:r>
          </w:p>
        </w:tc>
      </w:tr>
      <w:tr w:rsidR="00E903BD" w:rsidRPr="00E903BD" w14:paraId="4EDE1951" w14:textId="77777777" w:rsidTr="005460F4">
        <w:trPr>
          <w:trHeight w:val="253"/>
          <w:jc w:val="center"/>
        </w:trPr>
        <w:tc>
          <w:tcPr>
            <w:tcW w:w="1904" w:type="dxa"/>
            <w:tcBorders>
              <w:top w:val="nil"/>
              <w:left w:val="single" w:sz="8" w:space="0" w:color="auto"/>
              <w:bottom w:val="nil"/>
              <w:right w:val="single" w:sz="8" w:space="0" w:color="auto"/>
            </w:tcBorders>
            <w:noWrap/>
            <w:vAlign w:val="bottom"/>
            <w:hideMark/>
          </w:tcPr>
          <w:p w14:paraId="43997920"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Urban population</w:t>
            </w:r>
          </w:p>
        </w:tc>
        <w:tc>
          <w:tcPr>
            <w:tcW w:w="880" w:type="dxa"/>
            <w:tcBorders>
              <w:top w:val="nil"/>
              <w:left w:val="single" w:sz="4" w:space="0" w:color="auto"/>
              <w:bottom w:val="nil"/>
              <w:right w:val="single" w:sz="4" w:space="0" w:color="auto"/>
            </w:tcBorders>
            <w:noWrap/>
            <w:vAlign w:val="bottom"/>
            <w:hideMark/>
          </w:tcPr>
          <w:p w14:paraId="71C89BF6"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249,571    </w:t>
            </w:r>
          </w:p>
        </w:tc>
        <w:tc>
          <w:tcPr>
            <w:tcW w:w="880" w:type="dxa"/>
            <w:tcBorders>
              <w:top w:val="nil"/>
              <w:left w:val="nil"/>
              <w:bottom w:val="nil"/>
              <w:right w:val="single" w:sz="4" w:space="0" w:color="auto"/>
            </w:tcBorders>
            <w:noWrap/>
            <w:vAlign w:val="bottom"/>
            <w:hideMark/>
          </w:tcPr>
          <w:p w14:paraId="38141651"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259,103    </w:t>
            </w:r>
          </w:p>
        </w:tc>
        <w:tc>
          <w:tcPr>
            <w:tcW w:w="1035" w:type="dxa"/>
            <w:tcBorders>
              <w:top w:val="nil"/>
              <w:left w:val="single" w:sz="8" w:space="0" w:color="auto"/>
              <w:bottom w:val="nil"/>
              <w:right w:val="single" w:sz="8" w:space="0" w:color="auto"/>
            </w:tcBorders>
            <w:noWrap/>
            <w:vAlign w:val="bottom"/>
            <w:hideMark/>
          </w:tcPr>
          <w:p w14:paraId="75A8F545"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508,674    </w:t>
            </w:r>
          </w:p>
        </w:tc>
        <w:tc>
          <w:tcPr>
            <w:tcW w:w="880" w:type="dxa"/>
            <w:tcBorders>
              <w:top w:val="nil"/>
              <w:left w:val="single" w:sz="4" w:space="0" w:color="auto"/>
              <w:bottom w:val="nil"/>
              <w:right w:val="single" w:sz="4" w:space="0" w:color="auto"/>
            </w:tcBorders>
            <w:noWrap/>
            <w:vAlign w:val="bottom"/>
            <w:hideMark/>
          </w:tcPr>
          <w:p w14:paraId="6DD63BB8"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247,623    </w:t>
            </w:r>
          </w:p>
        </w:tc>
        <w:tc>
          <w:tcPr>
            <w:tcW w:w="880" w:type="dxa"/>
            <w:tcBorders>
              <w:top w:val="nil"/>
              <w:left w:val="nil"/>
              <w:bottom w:val="nil"/>
              <w:right w:val="single" w:sz="4" w:space="0" w:color="auto"/>
            </w:tcBorders>
            <w:noWrap/>
            <w:vAlign w:val="bottom"/>
            <w:hideMark/>
          </w:tcPr>
          <w:p w14:paraId="4EBDF229"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257,407    </w:t>
            </w:r>
          </w:p>
        </w:tc>
        <w:tc>
          <w:tcPr>
            <w:tcW w:w="1066" w:type="dxa"/>
            <w:tcBorders>
              <w:top w:val="nil"/>
              <w:left w:val="single" w:sz="8" w:space="0" w:color="auto"/>
              <w:bottom w:val="nil"/>
              <w:right w:val="single" w:sz="8" w:space="0" w:color="auto"/>
            </w:tcBorders>
            <w:noWrap/>
            <w:vAlign w:val="bottom"/>
            <w:hideMark/>
          </w:tcPr>
          <w:p w14:paraId="67FFF385"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505,030    </w:t>
            </w:r>
          </w:p>
        </w:tc>
        <w:tc>
          <w:tcPr>
            <w:tcW w:w="880" w:type="dxa"/>
            <w:tcBorders>
              <w:top w:val="nil"/>
              <w:left w:val="single" w:sz="4" w:space="0" w:color="auto"/>
              <w:bottom w:val="nil"/>
              <w:right w:val="single" w:sz="4" w:space="0" w:color="auto"/>
            </w:tcBorders>
            <w:noWrap/>
            <w:vAlign w:val="bottom"/>
            <w:hideMark/>
          </w:tcPr>
          <w:p w14:paraId="612E3358"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246,321    </w:t>
            </w:r>
          </w:p>
        </w:tc>
        <w:tc>
          <w:tcPr>
            <w:tcW w:w="880" w:type="dxa"/>
            <w:tcBorders>
              <w:top w:val="nil"/>
              <w:left w:val="nil"/>
              <w:bottom w:val="nil"/>
              <w:right w:val="single" w:sz="4" w:space="0" w:color="auto"/>
            </w:tcBorders>
            <w:noWrap/>
            <w:vAlign w:val="bottom"/>
            <w:hideMark/>
          </w:tcPr>
          <w:p w14:paraId="4474A4BD"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256,283    </w:t>
            </w:r>
          </w:p>
        </w:tc>
        <w:tc>
          <w:tcPr>
            <w:tcW w:w="1035" w:type="dxa"/>
            <w:tcBorders>
              <w:top w:val="nil"/>
              <w:left w:val="single" w:sz="8" w:space="0" w:color="auto"/>
              <w:bottom w:val="nil"/>
              <w:right w:val="single" w:sz="8" w:space="0" w:color="auto"/>
            </w:tcBorders>
            <w:noWrap/>
            <w:vAlign w:val="bottom"/>
            <w:hideMark/>
          </w:tcPr>
          <w:p w14:paraId="49E0C478"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502,604    </w:t>
            </w:r>
          </w:p>
        </w:tc>
      </w:tr>
      <w:tr w:rsidR="00E903BD" w:rsidRPr="00E903BD" w14:paraId="36F9AC06" w14:textId="77777777" w:rsidTr="005460F4">
        <w:trPr>
          <w:trHeight w:val="67"/>
          <w:jc w:val="center"/>
        </w:trPr>
        <w:tc>
          <w:tcPr>
            <w:tcW w:w="1904" w:type="dxa"/>
            <w:tcBorders>
              <w:top w:val="nil"/>
              <w:left w:val="single" w:sz="8" w:space="0" w:color="auto"/>
              <w:bottom w:val="nil"/>
              <w:right w:val="single" w:sz="8" w:space="0" w:color="auto"/>
            </w:tcBorders>
            <w:noWrap/>
            <w:vAlign w:val="bottom"/>
            <w:hideMark/>
          </w:tcPr>
          <w:p w14:paraId="397E1D94"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Rural population</w:t>
            </w:r>
          </w:p>
        </w:tc>
        <w:tc>
          <w:tcPr>
            <w:tcW w:w="880" w:type="dxa"/>
            <w:tcBorders>
              <w:top w:val="nil"/>
              <w:left w:val="single" w:sz="4" w:space="0" w:color="auto"/>
              <w:bottom w:val="nil"/>
              <w:right w:val="single" w:sz="4" w:space="0" w:color="auto"/>
            </w:tcBorders>
            <w:noWrap/>
            <w:vAlign w:val="bottom"/>
            <w:hideMark/>
          </w:tcPr>
          <w:p w14:paraId="364198D9"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376,432    </w:t>
            </w:r>
          </w:p>
        </w:tc>
        <w:tc>
          <w:tcPr>
            <w:tcW w:w="880" w:type="dxa"/>
            <w:tcBorders>
              <w:top w:val="nil"/>
              <w:left w:val="nil"/>
              <w:bottom w:val="nil"/>
              <w:right w:val="nil"/>
            </w:tcBorders>
            <w:noWrap/>
            <w:vAlign w:val="bottom"/>
            <w:hideMark/>
          </w:tcPr>
          <w:p w14:paraId="0D918DC2"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380,954    </w:t>
            </w:r>
          </w:p>
        </w:tc>
        <w:tc>
          <w:tcPr>
            <w:tcW w:w="1035" w:type="dxa"/>
            <w:tcBorders>
              <w:top w:val="nil"/>
              <w:left w:val="single" w:sz="8" w:space="0" w:color="auto"/>
              <w:bottom w:val="single" w:sz="4" w:space="0" w:color="auto"/>
              <w:right w:val="single" w:sz="8" w:space="0" w:color="auto"/>
            </w:tcBorders>
            <w:noWrap/>
            <w:vAlign w:val="bottom"/>
            <w:hideMark/>
          </w:tcPr>
          <w:p w14:paraId="23F8058C"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757,386    </w:t>
            </w:r>
          </w:p>
        </w:tc>
        <w:tc>
          <w:tcPr>
            <w:tcW w:w="880" w:type="dxa"/>
            <w:tcBorders>
              <w:top w:val="nil"/>
              <w:left w:val="single" w:sz="4" w:space="0" w:color="auto"/>
              <w:bottom w:val="nil"/>
              <w:right w:val="single" w:sz="4" w:space="0" w:color="auto"/>
            </w:tcBorders>
            <w:noWrap/>
            <w:vAlign w:val="bottom"/>
            <w:hideMark/>
          </w:tcPr>
          <w:p w14:paraId="7CF99CEE"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376,164    </w:t>
            </w:r>
          </w:p>
        </w:tc>
        <w:tc>
          <w:tcPr>
            <w:tcW w:w="880" w:type="dxa"/>
            <w:tcBorders>
              <w:top w:val="nil"/>
              <w:left w:val="nil"/>
              <w:bottom w:val="nil"/>
              <w:right w:val="nil"/>
            </w:tcBorders>
            <w:noWrap/>
            <w:vAlign w:val="bottom"/>
            <w:hideMark/>
          </w:tcPr>
          <w:p w14:paraId="0F0644D5"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381,055    </w:t>
            </w:r>
          </w:p>
        </w:tc>
        <w:tc>
          <w:tcPr>
            <w:tcW w:w="1066" w:type="dxa"/>
            <w:tcBorders>
              <w:top w:val="nil"/>
              <w:left w:val="single" w:sz="8" w:space="0" w:color="auto"/>
              <w:bottom w:val="single" w:sz="4" w:space="0" w:color="auto"/>
              <w:right w:val="single" w:sz="8" w:space="0" w:color="auto"/>
            </w:tcBorders>
            <w:noWrap/>
            <w:vAlign w:val="bottom"/>
            <w:hideMark/>
          </w:tcPr>
          <w:p w14:paraId="7E8B6848"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757,219    </w:t>
            </w:r>
          </w:p>
        </w:tc>
        <w:tc>
          <w:tcPr>
            <w:tcW w:w="880" w:type="dxa"/>
            <w:tcBorders>
              <w:top w:val="nil"/>
              <w:left w:val="single" w:sz="4" w:space="0" w:color="auto"/>
              <w:bottom w:val="nil"/>
              <w:right w:val="single" w:sz="4" w:space="0" w:color="auto"/>
            </w:tcBorders>
            <w:noWrap/>
            <w:vAlign w:val="bottom"/>
            <w:hideMark/>
          </w:tcPr>
          <w:p w14:paraId="452C883E"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376,496    </w:t>
            </w:r>
          </w:p>
        </w:tc>
        <w:tc>
          <w:tcPr>
            <w:tcW w:w="880" w:type="dxa"/>
            <w:tcBorders>
              <w:top w:val="nil"/>
              <w:left w:val="nil"/>
              <w:bottom w:val="nil"/>
              <w:right w:val="nil"/>
            </w:tcBorders>
            <w:noWrap/>
            <w:vAlign w:val="bottom"/>
            <w:hideMark/>
          </w:tcPr>
          <w:p w14:paraId="5873968D" w14:textId="77777777" w:rsidR="00E903BD" w:rsidRPr="00E903BD" w:rsidRDefault="00E903BD" w:rsidP="00E903BD">
            <w:pPr>
              <w:jc w:val="right"/>
              <w:rPr>
                <w:rFonts w:eastAsia="Times New Roman"/>
                <w:spacing w:val="6"/>
                <w:w w:val="103"/>
                <w:lang w:val="en-GB" w:eastAsia="en-GB"/>
              </w:rPr>
            </w:pPr>
            <w:r w:rsidRPr="00E903BD">
              <w:rPr>
                <w:rFonts w:eastAsia="Times New Roman"/>
                <w:spacing w:val="6"/>
                <w:w w:val="103"/>
                <w:lang w:val="en-GB" w:eastAsia="en-GB"/>
              </w:rPr>
              <w:t xml:space="preserve">381,667    </w:t>
            </w:r>
          </w:p>
        </w:tc>
        <w:tc>
          <w:tcPr>
            <w:tcW w:w="1035" w:type="dxa"/>
            <w:tcBorders>
              <w:top w:val="nil"/>
              <w:left w:val="single" w:sz="8" w:space="0" w:color="auto"/>
              <w:bottom w:val="single" w:sz="4" w:space="0" w:color="auto"/>
              <w:right w:val="single" w:sz="8" w:space="0" w:color="auto"/>
            </w:tcBorders>
            <w:noWrap/>
            <w:vAlign w:val="bottom"/>
            <w:hideMark/>
          </w:tcPr>
          <w:p w14:paraId="65638BDE" w14:textId="77777777" w:rsidR="00E903BD" w:rsidRPr="00E903BD" w:rsidRDefault="00E903BD" w:rsidP="00E903BD">
            <w:pPr>
              <w:jc w:val="right"/>
              <w:rPr>
                <w:rFonts w:eastAsia="Times New Roman"/>
                <w:b/>
                <w:bCs/>
                <w:spacing w:val="6"/>
                <w:w w:val="103"/>
                <w:lang w:val="en-GB" w:eastAsia="en-GB"/>
              </w:rPr>
            </w:pPr>
            <w:r w:rsidRPr="00E903BD">
              <w:rPr>
                <w:rFonts w:eastAsia="Times New Roman"/>
                <w:b/>
                <w:bCs/>
                <w:spacing w:val="6"/>
                <w:w w:val="103"/>
                <w:lang w:val="en-GB" w:eastAsia="en-GB"/>
              </w:rPr>
              <w:t xml:space="preserve">758,163    </w:t>
            </w:r>
          </w:p>
        </w:tc>
      </w:tr>
      <w:tr w:rsidR="00E903BD" w:rsidRPr="00E903BD" w14:paraId="0D392CF8" w14:textId="77777777" w:rsidTr="005460F4">
        <w:trPr>
          <w:trHeight w:val="120"/>
          <w:jc w:val="center"/>
        </w:trPr>
        <w:tc>
          <w:tcPr>
            <w:tcW w:w="1904" w:type="dxa"/>
            <w:tcBorders>
              <w:top w:val="single" w:sz="4" w:space="0" w:color="auto"/>
              <w:left w:val="single" w:sz="8" w:space="0" w:color="auto"/>
              <w:bottom w:val="single" w:sz="8" w:space="0" w:color="auto"/>
              <w:right w:val="single" w:sz="4" w:space="0" w:color="auto"/>
            </w:tcBorders>
            <w:noWrap/>
            <w:vAlign w:val="bottom"/>
            <w:hideMark/>
          </w:tcPr>
          <w:p w14:paraId="23493CFF"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Percentage urban</w:t>
            </w:r>
          </w:p>
        </w:tc>
        <w:tc>
          <w:tcPr>
            <w:tcW w:w="880" w:type="dxa"/>
            <w:tcBorders>
              <w:top w:val="single" w:sz="4" w:space="0" w:color="auto"/>
              <w:left w:val="single" w:sz="8" w:space="0" w:color="auto"/>
              <w:bottom w:val="single" w:sz="8" w:space="0" w:color="auto"/>
              <w:right w:val="nil"/>
            </w:tcBorders>
            <w:noWrap/>
            <w:vAlign w:val="bottom"/>
            <w:hideMark/>
          </w:tcPr>
          <w:p w14:paraId="4BB5BBC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880" w:type="dxa"/>
            <w:tcBorders>
              <w:top w:val="single" w:sz="4" w:space="0" w:color="auto"/>
              <w:left w:val="nil"/>
              <w:bottom w:val="single" w:sz="8" w:space="0" w:color="auto"/>
              <w:right w:val="nil"/>
            </w:tcBorders>
            <w:noWrap/>
            <w:vAlign w:val="bottom"/>
            <w:hideMark/>
          </w:tcPr>
          <w:p w14:paraId="15F2BE6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1035" w:type="dxa"/>
            <w:tcBorders>
              <w:top w:val="nil"/>
              <w:left w:val="single" w:sz="8" w:space="0" w:color="auto"/>
              <w:bottom w:val="single" w:sz="8" w:space="0" w:color="auto"/>
              <w:right w:val="single" w:sz="8" w:space="0" w:color="auto"/>
            </w:tcBorders>
            <w:noWrap/>
            <w:vAlign w:val="bottom"/>
            <w:hideMark/>
          </w:tcPr>
          <w:p w14:paraId="1C7E625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40.2</w:t>
            </w:r>
          </w:p>
        </w:tc>
        <w:tc>
          <w:tcPr>
            <w:tcW w:w="880" w:type="dxa"/>
            <w:tcBorders>
              <w:top w:val="single" w:sz="4" w:space="0" w:color="auto"/>
              <w:left w:val="nil"/>
              <w:bottom w:val="single" w:sz="8" w:space="0" w:color="auto"/>
              <w:right w:val="nil"/>
            </w:tcBorders>
            <w:noWrap/>
            <w:vAlign w:val="bottom"/>
            <w:hideMark/>
          </w:tcPr>
          <w:p w14:paraId="378F419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880" w:type="dxa"/>
            <w:tcBorders>
              <w:top w:val="single" w:sz="4" w:space="0" w:color="auto"/>
              <w:left w:val="nil"/>
              <w:bottom w:val="single" w:sz="8" w:space="0" w:color="auto"/>
              <w:right w:val="nil"/>
            </w:tcBorders>
            <w:noWrap/>
            <w:vAlign w:val="bottom"/>
            <w:hideMark/>
          </w:tcPr>
          <w:p w14:paraId="0DD3976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1066" w:type="dxa"/>
            <w:tcBorders>
              <w:top w:val="nil"/>
              <w:left w:val="single" w:sz="8" w:space="0" w:color="auto"/>
              <w:bottom w:val="single" w:sz="8" w:space="0" w:color="auto"/>
              <w:right w:val="single" w:sz="8" w:space="0" w:color="auto"/>
            </w:tcBorders>
            <w:noWrap/>
            <w:vAlign w:val="bottom"/>
            <w:hideMark/>
          </w:tcPr>
          <w:p w14:paraId="0964B6B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40.0</w:t>
            </w:r>
          </w:p>
        </w:tc>
        <w:tc>
          <w:tcPr>
            <w:tcW w:w="880" w:type="dxa"/>
            <w:tcBorders>
              <w:top w:val="single" w:sz="4" w:space="0" w:color="auto"/>
              <w:left w:val="nil"/>
              <w:bottom w:val="single" w:sz="8" w:space="0" w:color="auto"/>
              <w:right w:val="nil"/>
            </w:tcBorders>
            <w:noWrap/>
            <w:vAlign w:val="bottom"/>
            <w:hideMark/>
          </w:tcPr>
          <w:p w14:paraId="77C36CD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880" w:type="dxa"/>
            <w:tcBorders>
              <w:top w:val="single" w:sz="4" w:space="0" w:color="auto"/>
              <w:left w:val="nil"/>
              <w:bottom w:val="single" w:sz="8" w:space="0" w:color="auto"/>
              <w:right w:val="nil"/>
            </w:tcBorders>
            <w:noWrap/>
            <w:vAlign w:val="bottom"/>
            <w:hideMark/>
          </w:tcPr>
          <w:p w14:paraId="1F3266F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1035" w:type="dxa"/>
            <w:tcBorders>
              <w:top w:val="nil"/>
              <w:left w:val="single" w:sz="8" w:space="0" w:color="auto"/>
              <w:bottom w:val="single" w:sz="8" w:space="0" w:color="auto"/>
              <w:right w:val="single" w:sz="8" w:space="0" w:color="auto"/>
            </w:tcBorders>
            <w:noWrap/>
            <w:vAlign w:val="bottom"/>
            <w:hideMark/>
          </w:tcPr>
          <w:p w14:paraId="6BA3FD4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39.9</w:t>
            </w:r>
          </w:p>
        </w:tc>
      </w:tr>
    </w:tbl>
    <w:p w14:paraId="657EF059" w14:textId="77777777" w:rsidR="00E903BD" w:rsidRPr="00E903BD" w:rsidRDefault="00E903BD" w:rsidP="00E903BD">
      <w:pPr>
        <w:spacing w:after="120"/>
        <w:ind w:firstLine="1276"/>
        <w:rPr>
          <w:rFonts w:eastAsia="Calibri"/>
          <w:spacing w:val="6"/>
          <w:w w:val="103"/>
          <w:lang w:val="en-GB" w:eastAsia="en-GB"/>
        </w:rPr>
      </w:pPr>
    </w:p>
    <w:tbl>
      <w:tblPr>
        <w:tblW w:w="0" w:type="auto"/>
        <w:jc w:val="center"/>
        <w:tblLook w:val="04A0" w:firstRow="1" w:lastRow="0" w:firstColumn="1" w:lastColumn="0" w:noHBand="0" w:noVBand="1"/>
      </w:tblPr>
      <w:tblGrid>
        <w:gridCol w:w="9356"/>
      </w:tblGrid>
      <w:tr w:rsidR="00E903BD" w:rsidRPr="00E903BD" w14:paraId="4E99E945" w14:textId="77777777" w:rsidTr="005460F4">
        <w:trPr>
          <w:cantSplit/>
          <w:trHeight w:val="390"/>
          <w:jc w:val="center"/>
        </w:trPr>
        <w:tc>
          <w:tcPr>
            <w:tcW w:w="9356" w:type="dxa"/>
            <w:tcBorders>
              <w:top w:val="nil"/>
              <w:left w:val="nil"/>
              <w:bottom w:val="nil"/>
              <w:right w:val="nil"/>
            </w:tcBorders>
            <w:noWrap/>
            <w:vAlign w:val="bottom"/>
            <w:hideMark/>
          </w:tcPr>
          <w:p w14:paraId="51D76065"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vertAlign w:val="superscript"/>
                <w:lang w:val="en-GB" w:eastAsia="en-GB"/>
              </w:rPr>
              <w:t>1</w:t>
            </w:r>
            <w:r w:rsidRPr="00E903BD">
              <w:rPr>
                <w:rFonts w:eastAsia="Times New Roman"/>
                <w:spacing w:val="6"/>
                <w:w w:val="103"/>
                <w:lang w:val="en-GB" w:eastAsia="en-GB"/>
              </w:rPr>
              <w:t xml:space="preserve">   based on 2011 population census data adjusted for </w:t>
            </w:r>
            <w:proofErr w:type="spellStart"/>
            <w:r w:rsidRPr="00E903BD">
              <w:rPr>
                <w:rFonts w:eastAsia="Times New Roman"/>
                <w:spacing w:val="6"/>
                <w:w w:val="103"/>
                <w:lang w:val="en-GB" w:eastAsia="en-GB"/>
              </w:rPr>
              <w:t>underenumeration</w:t>
            </w:r>
            <w:proofErr w:type="spellEnd"/>
            <w:r w:rsidRPr="00E903BD">
              <w:rPr>
                <w:rFonts w:eastAsia="Times New Roman"/>
                <w:spacing w:val="6"/>
                <w:w w:val="103"/>
                <w:lang w:val="en-GB" w:eastAsia="en-GB"/>
              </w:rPr>
              <w:t xml:space="preserve"> of young children. Internal migration within towns is assumed to be the same </w:t>
            </w:r>
          </w:p>
        </w:tc>
      </w:tr>
      <w:tr w:rsidR="00E903BD" w:rsidRPr="00E903BD" w14:paraId="10AD6D12" w14:textId="77777777" w:rsidTr="005460F4">
        <w:trPr>
          <w:cantSplit/>
          <w:trHeight w:val="240"/>
          <w:jc w:val="center"/>
        </w:trPr>
        <w:tc>
          <w:tcPr>
            <w:tcW w:w="9356" w:type="dxa"/>
            <w:tcBorders>
              <w:top w:val="nil"/>
              <w:left w:val="nil"/>
              <w:bottom w:val="nil"/>
              <w:right w:val="nil"/>
            </w:tcBorders>
            <w:noWrap/>
            <w:vAlign w:val="bottom"/>
            <w:hideMark/>
          </w:tcPr>
          <w:p w14:paraId="0196C919"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 xml:space="preserve">    as the net annual migration during 2006-2011 (obtained from the 2011 census).</w:t>
            </w:r>
          </w:p>
        </w:tc>
      </w:tr>
      <w:tr w:rsidR="00E903BD" w:rsidRPr="00E903BD" w14:paraId="2F7B21F6" w14:textId="77777777" w:rsidTr="005460F4">
        <w:trPr>
          <w:cantSplit/>
          <w:trHeight w:val="345"/>
          <w:jc w:val="center"/>
        </w:trPr>
        <w:tc>
          <w:tcPr>
            <w:tcW w:w="9356" w:type="dxa"/>
            <w:tcBorders>
              <w:top w:val="nil"/>
              <w:left w:val="nil"/>
              <w:bottom w:val="nil"/>
              <w:right w:val="nil"/>
            </w:tcBorders>
            <w:noWrap/>
            <w:vAlign w:val="bottom"/>
            <w:hideMark/>
          </w:tcPr>
          <w:p w14:paraId="683E0CBA" w14:textId="77777777" w:rsidR="00E903BD" w:rsidRPr="00E903BD" w:rsidRDefault="00E903BD" w:rsidP="00E903BD">
            <w:pPr>
              <w:rPr>
                <w:rFonts w:eastAsia="Times New Roman"/>
                <w:spacing w:val="6"/>
                <w:w w:val="103"/>
                <w:lang w:val="en-GB" w:eastAsia="en-GB"/>
              </w:rPr>
            </w:pPr>
            <w:proofErr w:type="gramStart"/>
            <w:r w:rsidRPr="00E903BD">
              <w:rPr>
                <w:rFonts w:eastAsia="Times New Roman"/>
                <w:spacing w:val="6"/>
                <w:w w:val="103"/>
                <w:vertAlign w:val="superscript"/>
                <w:lang w:val="en-GB" w:eastAsia="en-GB"/>
              </w:rPr>
              <w:t>2</w:t>
            </w:r>
            <w:r w:rsidRPr="00E903BD">
              <w:rPr>
                <w:rFonts w:eastAsia="Times New Roman"/>
                <w:spacing w:val="6"/>
                <w:w w:val="103"/>
                <w:lang w:val="en-GB" w:eastAsia="en-GB"/>
              </w:rPr>
              <w:t xml:space="preserve">  according</w:t>
            </w:r>
            <w:proofErr w:type="gramEnd"/>
            <w:r w:rsidRPr="00E903BD">
              <w:rPr>
                <w:rFonts w:eastAsia="Times New Roman"/>
                <w:spacing w:val="6"/>
                <w:w w:val="103"/>
                <w:lang w:val="en-GB" w:eastAsia="en-GB"/>
              </w:rPr>
              <w:t xml:space="preserve"> to new boundaries as amended and gazetted in the Local Government Act 2011 (Act No. 36 of 2011) and the Representation of the People Act (GN no. 1 of 2012, 3rd January 2012)</w:t>
            </w:r>
          </w:p>
        </w:tc>
      </w:tr>
      <w:tr w:rsidR="00E903BD" w:rsidRPr="00E903BD" w14:paraId="29B199F0" w14:textId="77777777" w:rsidTr="005460F4">
        <w:trPr>
          <w:cantSplit/>
          <w:trHeight w:val="119"/>
          <w:jc w:val="center"/>
        </w:trPr>
        <w:tc>
          <w:tcPr>
            <w:tcW w:w="9356" w:type="dxa"/>
            <w:tcBorders>
              <w:top w:val="nil"/>
              <w:left w:val="nil"/>
              <w:bottom w:val="nil"/>
              <w:right w:val="nil"/>
            </w:tcBorders>
            <w:noWrap/>
            <w:vAlign w:val="bottom"/>
            <w:hideMark/>
          </w:tcPr>
          <w:p w14:paraId="21D2A932"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vertAlign w:val="superscript"/>
                <w:lang w:val="en-GB" w:eastAsia="en-GB"/>
              </w:rPr>
              <w:t xml:space="preserve">3 </w:t>
            </w:r>
            <w:r w:rsidRPr="00E903BD">
              <w:rPr>
                <w:rFonts w:eastAsia="Times New Roman"/>
                <w:spacing w:val="6"/>
                <w:w w:val="103"/>
                <w:lang w:val="en-GB" w:eastAsia="en-GB"/>
              </w:rPr>
              <w:t xml:space="preserve">  excluding </w:t>
            </w:r>
            <w:proofErr w:type="spellStart"/>
            <w:r w:rsidRPr="00E903BD">
              <w:rPr>
                <w:rFonts w:eastAsia="Times New Roman"/>
                <w:spacing w:val="6"/>
                <w:w w:val="103"/>
                <w:lang w:val="en-GB" w:eastAsia="en-GB"/>
              </w:rPr>
              <w:t>Agalega</w:t>
            </w:r>
            <w:proofErr w:type="spellEnd"/>
            <w:r w:rsidRPr="00E903BD">
              <w:rPr>
                <w:rFonts w:eastAsia="Times New Roman"/>
                <w:spacing w:val="6"/>
                <w:w w:val="103"/>
                <w:lang w:val="en-GB" w:eastAsia="en-GB"/>
              </w:rPr>
              <w:t xml:space="preserve"> and St Brandon</w:t>
            </w:r>
          </w:p>
        </w:tc>
      </w:tr>
      <w:tr w:rsidR="00E903BD" w:rsidRPr="00E903BD" w14:paraId="3AF11AD4" w14:textId="77777777" w:rsidTr="005460F4">
        <w:trPr>
          <w:cantSplit/>
          <w:trHeight w:val="252"/>
          <w:jc w:val="center"/>
        </w:trPr>
        <w:tc>
          <w:tcPr>
            <w:tcW w:w="9356" w:type="dxa"/>
            <w:tcBorders>
              <w:top w:val="nil"/>
              <w:left w:val="nil"/>
              <w:bottom w:val="nil"/>
              <w:right w:val="nil"/>
            </w:tcBorders>
            <w:noWrap/>
            <w:vAlign w:val="bottom"/>
            <w:hideMark/>
          </w:tcPr>
          <w:p w14:paraId="1D6B5D90"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vertAlign w:val="superscript"/>
                <w:lang w:val="en-GB" w:eastAsia="en-GB"/>
              </w:rPr>
              <w:t xml:space="preserve">4 </w:t>
            </w:r>
            <w:r w:rsidRPr="00E903BD">
              <w:rPr>
                <w:rFonts w:eastAsia="Times New Roman"/>
                <w:spacing w:val="6"/>
                <w:w w:val="103"/>
                <w:lang w:val="en-GB" w:eastAsia="en-GB"/>
              </w:rPr>
              <w:t xml:space="preserve">  Island of Rodrigues is completely rural</w:t>
            </w:r>
          </w:p>
        </w:tc>
      </w:tr>
    </w:tbl>
    <w:p w14:paraId="4E9F15B9" w14:textId="77777777" w:rsidR="00E903BD" w:rsidRPr="00E903BD" w:rsidRDefault="00E903BD" w:rsidP="00E903BD">
      <w:pPr>
        <w:spacing w:after="120"/>
        <w:ind w:firstLine="1276"/>
        <w:rPr>
          <w:rFonts w:eastAsia="Calibri"/>
          <w:spacing w:val="6"/>
          <w:w w:val="103"/>
          <w:lang w:val="en-GB" w:eastAsia="en-GB"/>
        </w:rPr>
      </w:pPr>
    </w:p>
    <w:p w14:paraId="48114AD3" w14:textId="77777777" w:rsidR="00E903BD" w:rsidRPr="00E903BD" w:rsidRDefault="00E903BD" w:rsidP="00E903BD">
      <w:pPr>
        <w:tabs>
          <w:tab w:val="left" w:pos="567"/>
          <w:tab w:val="left" w:pos="1267"/>
          <w:tab w:val="left" w:pos="1418"/>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center"/>
        <w:rPr>
          <w:rFonts w:eastAsia="Calibri"/>
          <w:spacing w:val="6"/>
          <w:w w:val="103"/>
          <w:lang w:val="en-GB" w:eastAsia="en-GB"/>
        </w:rPr>
      </w:pPr>
    </w:p>
    <w:p w14:paraId="5A705AB7" w14:textId="77777777" w:rsidR="00E903BD" w:rsidRPr="00E903BD" w:rsidRDefault="00E903BD" w:rsidP="00E903BD">
      <w:pPr>
        <w:tabs>
          <w:tab w:val="left" w:pos="567"/>
          <w:tab w:val="left" w:pos="1267"/>
          <w:tab w:val="left" w:pos="1418"/>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center"/>
        <w:rPr>
          <w:rFonts w:eastAsia="Calibri"/>
          <w:spacing w:val="6"/>
          <w:w w:val="103"/>
          <w:lang w:val="en-GB" w:eastAsia="en-GB"/>
        </w:rPr>
      </w:pPr>
    </w:p>
    <w:p w14:paraId="2355050F" w14:textId="77777777" w:rsidR="00E903BD" w:rsidRPr="00E903BD" w:rsidRDefault="00E903BD" w:rsidP="00E903BD">
      <w:pPr>
        <w:tabs>
          <w:tab w:val="left" w:pos="567"/>
          <w:tab w:val="left" w:pos="1267"/>
          <w:tab w:val="left" w:pos="1418"/>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center"/>
        <w:rPr>
          <w:rFonts w:eastAsia="Calibri"/>
          <w:b/>
          <w:bCs/>
          <w:spacing w:val="6"/>
          <w:w w:val="103"/>
          <w:lang w:val="en-GB" w:eastAsia="en-GB"/>
        </w:rPr>
      </w:pPr>
      <w:r w:rsidRPr="00E903BD">
        <w:rPr>
          <w:rFonts w:eastAsia="Calibri"/>
          <w:b/>
          <w:bCs/>
          <w:spacing w:val="6"/>
          <w:w w:val="103"/>
          <w:lang w:val="en-GB" w:eastAsia="en-GB"/>
        </w:rPr>
        <w:lastRenderedPageBreak/>
        <w:t>Life expectancy (2018-2023)</w:t>
      </w:r>
    </w:p>
    <w:tbl>
      <w:tblPr>
        <w:tblW w:w="3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227"/>
        <w:gridCol w:w="1336"/>
      </w:tblGrid>
      <w:tr w:rsidR="00E903BD" w:rsidRPr="00E903BD" w14:paraId="72AB0C5F" w14:textId="77777777" w:rsidTr="005460F4">
        <w:trPr>
          <w:trHeight w:val="247"/>
          <w:jc w:val="center"/>
        </w:trPr>
        <w:tc>
          <w:tcPr>
            <w:tcW w:w="1413" w:type="dxa"/>
            <w:noWrap/>
            <w:vAlign w:val="bottom"/>
            <w:hideMark/>
          </w:tcPr>
          <w:p w14:paraId="0FAFDD7B"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Year</w:t>
            </w:r>
          </w:p>
        </w:tc>
        <w:tc>
          <w:tcPr>
            <w:tcW w:w="1227" w:type="dxa"/>
            <w:noWrap/>
            <w:vAlign w:val="bottom"/>
            <w:hideMark/>
          </w:tcPr>
          <w:p w14:paraId="68D060AB"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1336" w:type="dxa"/>
            <w:noWrap/>
            <w:vAlign w:val="bottom"/>
            <w:hideMark/>
          </w:tcPr>
          <w:p w14:paraId="1D1967A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r>
      <w:tr w:rsidR="00E903BD" w:rsidRPr="00E903BD" w14:paraId="4832B9A0" w14:textId="77777777" w:rsidTr="005460F4">
        <w:trPr>
          <w:trHeight w:val="265"/>
          <w:jc w:val="center"/>
        </w:trPr>
        <w:tc>
          <w:tcPr>
            <w:tcW w:w="1413" w:type="dxa"/>
            <w:noWrap/>
            <w:vAlign w:val="bottom"/>
            <w:hideMark/>
          </w:tcPr>
          <w:p w14:paraId="27067F0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2018</w:t>
            </w:r>
          </w:p>
        </w:tc>
        <w:tc>
          <w:tcPr>
            <w:tcW w:w="1227" w:type="dxa"/>
            <w:noWrap/>
            <w:vAlign w:val="bottom"/>
            <w:hideMark/>
          </w:tcPr>
          <w:p w14:paraId="3F43828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71.07</w:t>
            </w:r>
          </w:p>
        </w:tc>
        <w:tc>
          <w:tcPr>
            <w:tcW w:w="1336" w:type="dxa"/>
            <w:noWrap/>
            <w:vAlign w:val="bottom"/>
            <w:hideMark/>
          </w:tcPr>
          <w:p w14:paraId="1BF2AF1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77.56</w:t>
            </w:r>
          </w:p>
        </w:tc>
      </w:tr>
      <w:tr w:rsidR="00E903BD" w:rsidRPr="00E903BD" w14:paraId="2F1A7CCB" w14:textId="77777777" w:rsidTr="005460F4">
        <w:trPr>
          <w:trHeight w:val="283"/>
          <w:jc w:val="center"/>
        </w:trPr>
        <w:tc>
          <w:tcPr>
            <w:tcW w:w="1413" w:type="dxa"/>
            <w:noWrap/>
            <w:vAlign w:val="bottom"/>
            <w:hideMark/>
          </w:tcPr>
          <w:p w14:paraId="5D080D8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2019</w:t>
            </w:r>
          </w:p>
        </w:tc>
        <w:tc>
          <w:tcPr>
            <w:tcW w:w="1227" w:type="dxa"/>
            <w:noWrap/>
            <w:vAlign w:val="bottom"/>
            <w:hideMark/>
          </w:tcPr>
          <w:p w14:paraId="18FC158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70.86</w:t>
            </w:r>
          </w:p>
        </w:tc>
        <w:tc>
          <w:tcPr>
            <w:tcW w:w="1336" w:type="dxa"/>
            <w:noWrap/>
            <w:vAlign w:val="bottom"/>
            <w:hideMark/>
          </w:tcPr>
          <w:p w14:paraId="19D22D2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77.66</w:t>
            </w:r>
          </w:p>
        </w:tc>
      </w:tr>
      <w:tr w:rsidR="00E903BD" w:rsidRPr="00E903BD" w14:paraId="63995720" w14:textId="77777777" w:rsidTr="005460F4">
        <w:trPr>
          <w:trHeight w:val="273"/>
          <w:jc w:val="center"/>
        </w:trPr>
        <w:tc>
          <w:tcPr>
            <w:tcW w:w="1413" w:type="dxa"/>
            <w:noWrap/>
            <w:vAlign w:val="bottom"/>
            <w:hideMark/>
          </w:tcPr>
          <w:p w14:paraId="263252D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2020</w:t>
            </w:r>
          </w:p>
        </w:tc>
        <w:tc>
          <w:tcPr>
            <w:tcW w:w="1227" w:type="dxa"/>
            <w:noWrap/>
            <w:vAlign w:val="bottom"/>
            <w:hideMark/>
          </w:tcPr>
          <w:p w14:paraId="73A196F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70.29</w:t>
            </w:r>
          </w:p>
        </w:tc>
        <w:tc>
          <w:tcPr>
            <w:tcW w:w="1336" w:type="dxa"/>
            <w:noWrap/>
            <w:vAlign w:val="bottom"/>
            <w:hideMark/>
          </w:tcPr>
          <w:p w14:paraId="192961C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77.24</w:t>
            </w:r>
          </w:p>
        </w:tc>
      </w:tr>
      <w:tr w:rsidR="00E903BD" w:rsidRPr="00E903BD" w14:paraId="5D8A5324" w14:textId="77777777" w:rsidTr="005460F4">
        <w:trPr>
          <w:trHeight w:val="277"/>
          <w:jc w:val="center"/>
        </w:trPr>
        <w:tc>
          <w:tcPr>
            <w:tcW w:w="1413" w:type="dxa"/>
            <w:noWrap/>
            <w:vAlign w:val="bottom"/>
            <w:hideMark/>
          </w:tcPr>
          <w:p w14:paraId="0CB0512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2021</w:t>
            </w:r>
          </w:p>
        </w:tc>
        <w:tc>
          <w:tcPr>
            <w:tcW w:w="1227" w:type="dxa"/>
            <w:noWrap/>
            <w:vAlign w:val="bottom"/>
            <w:hideMark/>
          </w:tcPr>
          <w:p w14:paraId="6326EA1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70.39</w:t>
            </w:r>
          </w:p>
        </w:tc>
        <w:tc>
          <w:tcPr>
            <w:tcW w:w="1336" w:type="dxa"/>
            <w:noWrap/>
            <w:vAlign w:val="bottom"/>
            <w:hideMark/>
          </w:tcPr>
          <w:p w14:paraId="66EE42E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77.34</w:t>
            </w:r>
          </w:p>
        </w:tc>
      </w:tr>
      <w:tr w:rsidR="00E903BD" w:rsidRPr="00E903BD" w14:paraId="7571D204" w14:textId="77777777" w:rsidTr="005460F4">
        <w:trPr>
          <w:trHeight w:val="280"/>
          <w:jc w:val="center"/>
        </w:trPr>
        <w:tc>
          <w:tcPr>
            <w:tcW w:w="1413" w:type="dxa"/>
            <w:noWrap/>
            <w:vAlign w:val="bottom"/>
            <w:hideMark/>
          </w:tcPr>
          <w:p w14:paraId="1EA46C2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2022</w:t>
            </w:r>
          </w:p>
        </w:tc>
        <w:tc>
          <w:tcPr>
            <w:tcW w:w="1227" w:type="dxa"/>
            <w:noWrap/>
            <w:vAlign w:val="bottom"/>
            <w:hideMark/>
          </w:tcPr>
          <w:p w14:paraId="24D54F5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70.2</w:t>
            </w:r>
          </w:p>
        </w:tc>
        <w:tc>
          <w:tcPr>
            <w:tcW w:w="1336" w:type="dxa"/>
            <w:noWrap/>
            <w:vAlign w:val="bottom"/>
            <w:hideMark/>
          </w:tcPr>
          <w:p w14:paraId="2650665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77.2</w:t>
            </w:r>
          </w:p>
        </w:tc>
      </w:tr>
      <w:tr w:rsidR="00E903BD" w:rsidRPr="00E903BD" w14:paraId="6401F315" w14:textId="77777777" w:rsidTr="005460F4">
        <w:trPr>
          <w:trHeight w:val="115"/>
          <w:jc w:val="center"/>
        </w:trPr>
        <w:tc>
          <w:tcPr>
            <w:tcW w:w="1413" w:type="dxa"/>
            <w:noWrap/>
            <w:vAlign w:val="bottom"/>
            <w:hideMark/>
          </w:tcPr>
          <w:p w14:paraId="2A92E42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2023</w:t>
            </w:r>
          </w:p>
        </w:tc>
        <w:tc>
          <w:tcPr>
            <w:tcW w:w="1227" w:type="dxa"/>
            <w:noWrap/>
            <w:vAlign w:val="bottom"/>
            <w:hideMark/>
          </w:tcPr>
          <w:p w14:paraId="604894F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70.2</w:t>
            </w:r>
          </w:p>
        </w:tc>
        <w:tc>
          <w:tcPr>
            <w:tcW w:w="1336" w:type="dxa"/>
            <w:noWrap/>
            <w:vAlign w:val="bottom"/>
            <w:hideMark/>
          </w:tcPr>
          <w:p w14:paraId="5B86F8C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77</w:t>
            </w:r>
          </w:p>
        </w:tc>
      </w:tr>
    </w:tbl>
    <w:p w14:paraId="39D746D8" w14:textId="77777777" w:rsidR="00E903BD" w:rsidRPr="00E903BD" w:rsidRDefault="00E903BD" w:rsidP="00E903BD">
      <w:pPr>
        <w:tabs>
          <w:tab w:val="left" w:pos="567"/>
          <w:tab w:val="left" w:pos="1267"/>
          <w:tab w:val="left" w:pos="1418"/>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right"/>
        <w:rPr>
          <w:rFonts w:eastAsia="Calibri"/>
          <w:spacing w:val="6"/>
          <w:w w:val="103"/>
          <w:lang w:val="en-GB" w:eastAsia="en-GB"/>
        </w:rPr>
      </w:pPr>
      <w:r w:rsidRPr="00E903BD">
        <w:rPr>
          <w:rFonts w:eastAsia="Calibri"/>
          <w:spacing w:val="6"/>
          <w:w w:val="103"/>
          <w:lang w:val="en-GB" w:eastAsia="en-GB"/>
        </w:rPr>
        <w:t>Source: Statistics Mauritius</w:t>
      </w:r>
    </w:p>
    <w:p w14:paraId="12C59A9F" w14:textId="77777777" w:rsidR="00E903BD" w:rsidRPr="00E903BD" w:rsidRDefault="00E903BD" w:rsidP="00E903BD">
      <w:pPr>
        <w:tabs>
          <w:tab w:val="left" w:pos="567"/>
          <w:tab w:val="left" w:pos="1267"/>
          <w:tab w:val="left" w:pos="1418"/>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Calibri"/>
          <w:spacing w:val="6"/>
          <w:w w:val="103"/>
          <w:lang w:val="en-GB" w:eastAsia="en-GB"/>
        </w:rPr>
      </w:pPr>
    </w:p>
    <w:p w14:paraId="41C98A8C" w14:textId="77777777" w:rsidR="00E903BD" w:rsidRPr="00E903BD" w:rsidRDefault="00E903BD" w:rsidP="00E903BD">
      <w:pPr>
        <w:snapToGrid w:val="0"/>
        <w:spacing w:after="120"/>
        <w:ind w:left="1264" w:right="1264"/>
        <w:jc w:val="center"/>
        <w:rPr>
          <w:rFonts w:eastAsia="Calibri"/>
          <w:b/>
          <w:bCs/>
          <w:spacing w:val="6"/>
          <w:w w:val="103"/>
          <w:lang w:val="en-GB" w:eastAsia="en-GB"/>
        </w:rPr>
      </w:pPr>
      <w:r w:rsidRPr="00E903BD">
        <w:rPr>
          <w:rFonts w:eastAsia="Calibri"/>
          <w:b/>
          <w:bCs/>
          <w:spacing w:val="6"/>
          <w:w w:val="103"/>
          <w:lang w:val="en-GB" w:eastAsia="en-GB"/>
        </w:rPr>
        <w:t>Number of registered cases of domestic violence by sex, Island of Mauritius, 2018-2023</w:t>
      </w:r>
    </w:p>
    <w:tbl>
      <w:tblPr>
        <w:tblW w:w="7792" w:type="dxa"/>
        <w:jc w:val="center"/>
        <w:tblLook w:val="04A0" w:firstRow="1" w:lastRow="0" w:firstColumn="1" w:lastColumn="0" w:noHBand="0" w:noVBand="1"/>
      </w:tblPr>
      <w:tblGrid>
        <w:gridCol w:w="986"/>
        <w:gridCol w:w="686"/>
        <w:gridCol w:w="893"/>
        <w:gridCol w:w="716"/>
        <w:gridCol w:w="709"/>
        <w:gridCol w:w="893"/>
        <w:gridCol w:w="716"/>
        <w:gridCol w:w="746"/>
        <w:gridCol w:w="893"/>
        <w:gridCol w:w="851"/>
      </w:tblGrid>
      <w:tr w:rsidR="00E903BD" w:rsidRPr="00E903BD" w14:paraId="72A65DDD" w14:textId="77777777" w:rsidTr="005460F4">
        <w:trPr>
          <w:trHeight w:val="122"/>
          <w:jc w:val="center"/>
        </w:trPr>
        <w:tc>
          <w:tcPr>
            <w:tcW w:w="920" w:type="dxa"/>
            <w:vMerge w:val="restart"/>
            <w:tcBorders>
              <w:top w:val="single" w:sz="4" w:space="0" w:color="auto"/>
              <w:left w:val="single" w:sz="4" w:space="0" w:color="auto"/>
              <w:bottom w:val="single" w:sz="4" w:space="0" w:color="000000"/>
              <w:right w:val="single" w:sz="4" w:space="0" w:color="auto"/>
            </w:tcBorders>
            <w:noWrap/>
            <w:vAlign w:val="bottom"/>
            <w:hideMark/>
          </w:tcPr>
          <w:p w14:paraId="6BD4ECF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2194" w:type="dxa"/>
            <w:gridSpan w:val="3"/>
            <w:tcBorders>
              <w:top w:val="single" w:sz="4" w:space="0" w:color="auto"/>
              <w:left w:val="nil"/>
              <w:bottom w:val="single" w:sz="4" w:space="0" w:color="auto"/>
              <w:right w:val="single" w:sz="4" w:space="0" w:color="auto"/>
            </w:tcBorders>
            <w:noWrap/>
            <w:vAlign w:val="bottom"/>
            <w:hideMark/>
          </w:tcPr>
          <w:p w14:paraId="62935382"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2018</w:t>
            </w:r>
          </w:p>
        </w:tc>
        <w:tc>
          <w:tcPr>
            <w:tcW w:w="2231" w:type="dxa"/>
            <w:gridSpan w:val="3"/>
            <w:tcBorders>
              <w:top w:val="single" w:sz="4" w:space="0" w:color="auto"/>
              <w:left w:val="nil"/>
              <w:bottom w:val="single" w:sz="4" w:space="0" w:color="auto"/>
              <w:right w:val="single" w:sz="4" w:space="0" w:color="auto"/>
            </w:tcBorders>
            <w:noWrap/>
            <w:vAlign w:val="bottom"/>
            <w:hideMark/>
          </w:tcPr>
          <w:p w14:paraId="48F7A0A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2019</w:t>
            </w:r>
          </w:p>
        </w:tc>
        <w:tc>
          <w:tcPr>
            <w:tcW w:w="2447" w:type="dxa"/>
            <w:gridSpan w:val="3"/>
            <w:tcBorders>
              <w:top w:val="single" w:sz="4" w:space="0" w:color="auto"/>
              <w:left w:val="nil"/>
              <w:bottom w:val="single" w:sz="4" w:space="0" w:color="auto"/>
              <w:right w:val="single" w:sz="4" w:space="0" w:color="auto"/>
            </w:tcBorders>
            <w:noWrap/>
            <w:vAlign w:val="bottom"/>
            <w:hideMark/>
          </w:tcPr>
          <w:p w14:paraId="5EDA2AB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2020</w:t>
            </w:r>
          </w:p>
        </w:tc>
      </w:tr>
      <w:tr w:rsidR="00E903BD" w:rsidRPr="00E903BD" w14:paraId="66CEBC0A" w14:textId="77777777" w:rsidTr="005460F4">
        <w:trPr>
          <w:trHeight w:val="168"/>
          <w:jc w:val="center"/>
        </w:trPr>
        <w:tc>
          <w:tcPr>
            <w:tcW w:w="920" w:type="dxa"/>
            <w:vMerge/>
            <w:tcBorders>
              <w:top w:val="single" w:sz="4" w:space="0" w:color="auto"/>
              <w:left w:val="single" w:sz="4" w:space="0" w:color="auto"/>
              <w:bottom w:val="single" w:sz="4" w:space="0" w:color="000000"/>
              <w:right w:val="single" w:sz="4" w:space="0" w:color="auto"/>
            </w:tcBorders>
            <w:vAlign w:val="center"/>
            <w:hideMark/>
          </w:tcPr>
          <w:p w14:paraId="736BD2E1" w14:textId="77777777" w:rsidR="00E903BD" w:rsidRPr="00E903BD" w:rsidRDefault="00E903BD" w:rsidP="00E903BD">
            <w:pPr>
              <w:rPr>
                <w:rFonts w:eastAsia="Times New Roman"/>
                <w:spacing w:val="6"/>
                <w:w w:val="103"/>
                <w:lang w:val="en-GB" w:eastAsia="en-GB"/>
              </w:rPr>
            </w:pPr>
          </w:p>
        </w:tc>
        <w:tc>
          <w:tcPr>
            <w:tcW w:w="650" w:type="dxa"/>
            <w:tcBorders>
              <w:top w:val="nil"/>
              <w:left w:val="nil"/>
              <w:bottom w:val="nil"/>
              <w:right w:val="single" w:sz="4" w:space="0" w:color="auto"/>
            </w:tcBorders>
            <w:noWrap/>
            <w:vAlign w:val="bottom"/>
            <w:hideMark/>
          </w:tcPr>
          <w:p w14:paraId="0A85FBA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38" w:type="dxa"/>
            <w:tcBorders>
              <w:top w:val="nil"/>
              <w:left w:val="nil"/>
              <w:bottom w:val="nil"/>
              <w:right w:val="single" w:sz="4" w:space="0" w:color="auto"/>
            </w:tcBorders>
            <w:noWrap/>
            <w:vAlign w:val="bottom"/>
            <w:hideMark/>
          </w:tcPr>
          <w:p w14:paraId="5113D72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706" w:type="dxa"/>
            <w:tcBorders>
              <w:top w:val="nil"/>
              <w:left w:val="nil"/>
              <w:bottom w:val="nil"/>
              <w:right w:val="single" w:sz="4" w:space="0" w:color="auto"/>
            </w:tcBorders>
            <w:noWrap/>
            <w:vAlign w:val="bottom"/>
            <w:hideMark/>
          </w:tcPr>
          <w:p w14:paraId="01322128"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709" w:type="dxa"/>
            <w:tcBorders>
              <w:top w:val="nil"/>
              <w:left w:val="nil"/>
              <w:bottom w:val="nil"/>
              <w:right w:val="single" w:sz="4" w:space="0" w:color="auto"/>
            </w:tcBorders>
            <w:noWrap/>
            <w:vAlign w:val="bottom"/>
            <w:hideMark/>
          </w:tcPr>
          <w:p w14:paraId="7B2EA62A"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50" w:type="dxa"/>
            <w:tcBorders>
              <w:top w:val="nil"/>
              <w:left w:val="nil"/>
              <w:bottom w:val="nil"/>
              <w:right w:val="single" w:sz="4" w:space="0" w:color="auto"/>
            </w:tcBorders>
            <w:noWrap/>
            <w:vAlign w:val="bottom"/>
            <w:hideMark/>
          </w:tcPr>
          <w:p w14:paraId="47A980A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672" w:type="dxa"/>
            <w:tcBorders>
              <w:top w:val="nil"/>
              <w:left w:val="nil"/>
              <w:bottom w:val="nil"/>
              <w:right w:val="single" w:sz="4" w:space="0" w:color="auto"/>
            </w:tcBorders>
            <w:noWrap/>
            <w:vAlign w:val="bottom"/>
            <w:hideMark/>
          </w:tcPr>
          <w:p w14:paraId="4CB9ABE2"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746" w:type="dxa"/>
            <w:tcBorders>
              <w:top w:val="nil"/>
              <w:left w:val="nil"/>
              <w:bottom w:val="nil"/>
              <w:right w:val="single" w:sz="4" w:space="0" w:color="auto"/>
            </w:tcBorders>
            <w:noWrap/>
            <w:vAlign w:val="bottom"/>
            <w:hideMark/>
          </w:tcPr>
          <w:p w14:paraId="0A03EAC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50" w:type="dxa"/>
            <w:tcBorders>
              <w:top w:val="nil"/>
              <w:left w:val="nil"/>
              <w:bottom w:val="nil"/>
              <w:right w:val="single" w:sz="4" w:space="0" w:color="auto"/>
            </w:tcBorders>
            <w:noWrap/>
            <w:vAlign w:val="bottom"/>
            <w:hideMark/>
          </w:tcPr>
          <w:p w14:paraId="53536AF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851" w:type="dxa"/>
            <w:tcBorders>
              <w:top w:val="nil"/>
              <w:left w:val="nil"/>
              <w:bottom w:val="nil"/>
              <w:right w:val="single" w:sz="4" w:space="0" w:color="auto"/>
            </w:tcBorders>
            <w:noWrap/>
            <w:vAlign w:val="bottom"/>
            <w:hideMark/>
          </w:tcPr>
          <w:p w14:paraId="423ADA1F"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r>
      <w:tr w:rsidR="00E903BD" w:rsidRPr="00E903BD" w14:paraId="3DDE9A6E" w14:textId="77777777" w:rsidTr="005460F4">
        <w:trPr>
          <w:trHeight w:val="200"/>
          <w:jc w:val="center"/>
        </w:trPr>
        <w:tc>
          <w:tcPr>
            <w:tcW w:w="920" w:type="dxa"/>
            <w:tcBorders>
              <w:top w:val="nil"/>
              <w:left w:val="single" w:sz="4" w:space="0" w:color="auto"/>
              <w:bottom w:val="single" w:sz="4" w:space="0" w:color="auto"/>
              <w:right w:val="single" w:sz="4" w:space="0" w:color="auto"/>
            </w:tcBorders>
            <w:noWrap/>
            <w:vAlign w:val="bottom"/>
            <w:hideMark/>
          </w:tcPr>
          <w:p w14:paraId="2410B13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New</w:t>
            </w:r>
          </w:p>
        </w:tc>
        <w:tc>
          <w:tcPr>
            <w:tcW w:w="650" w:type="dxa"/>
            <w:tcBorders>
              <w:top w:val="single" w:sz="4" w:space="0" w:color="auto"/>
              <w:left w:val="nil"/>
              <w:bottom w:val="single" w:sz="4" w:space="0" w:color="auto"/>
              <w:right w:val="single" w:sz="4" w:space="0" w:color="auto"/>
            </w:tcBorders>
            <w:noWrap/>
            <w:vAlign w:val="bottom"/>
            <w:hideMark/>
          </w:tcPr>
          <w:p w14:paraId="2F6C305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235</w:t>
            </w:r>
          </w:p>
        </w:tc>
        <w:tc>
          <w:tcPr>
            <w:tcW w:w="838" w:type="dxa"/>
            <w:tcBorders>
              <w:top w:val="single" w:sz="4" w:space="0" w:color="auto"/>
              <w:left w:val="nil"/>
              <w:bottom w:val="single" w:sz="4" w:space="0" w:color="auto"/>
              <w:right w:val="single" w:sz="4" w:space="0" w:color="auto"/>
            </w:tcBorders>
            <w:noWrap/>
            <w:vAlign w:val="bottom"/>
            <w:hideMark/>
          </w:tcPr>
          <w:p w14:paraId="6486BEB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1,292</w:t>
            </w:r>
          </w:p>
        </w:tc>
        <w:tc>
          <w:tcPr>
            <w:tcW w:w="706" w:type="dxa"/>
            <w:tcBorders>
              <w:top w:val="single" w:sz="4" w:space="0" w:color="auto"/>
              <w:left w:val="nil"/>
              <w:bottom w:val="single" w:sz="4" w:space="0" w:color="auto"/>
              <w:right w:val="single" w:sz="4" w:space="0" w:color="auto"/>
            </w:tcBorders>
            <w:noWrap/>
            <w:vAlign w:val="bottom"/>
            <w:hideMark/>
          </w:tcPr>
          <w:p w14:paraId="204F2EC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1,527</w:t>
            </w:r>
          </w:p>
        </w:tc>
        <w:tc>
          <w:tcPr>
            <w:tcW w:w="709" w:type="dxa"/>
            <w:tcBorders>
              <w:top w:val="single" w:sz="4" w:space="0" w:color="auto"/>
              <w:left w:val="nil"/>
              <w:bottom w:val="single" w:sz="4" w:space="0" w:color="auto"/>
              <w:right w:val="single" w:sz="4" w:space="0" w:color="auto"/>
            </w:tcBorders>
            <w:noWrap/>
            <w:vAlign w:val="bottom"/>
            <w:hideMark/>
          </w:tcPr>
          <w:p w14:paraId="18C32A6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241</w:t>
            </w:r>
          </w:p>
        </w:tc>
        <w:tc>
          <w:tcPr>
            <w:tcW w:w="850" w:type="dxa"/>
            <w:tcBorders>
              <w:top w:val="single" w:sz="4" w:space="0" w:color="auto"/>
              <w:left w:val="nil"/>
              <w:bottom w:val="single" w:sz="4" w:space="0" w:color="auto"/>
              <w:right w:val="single" w:sz="4" w:space="0" w:color="auto"/>
            </w:tcBorders>
            <w:noWrap/>
            <w:vAlign w:val="bottom"/>
            <w:hideMark/>
          </w:tcPr>
          <w:p w14:paraId="123F0A5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1,469</w:t>
            </w:r>
          </w:p>
        </w:tc>
        <w:tc>
          <w:tcPr>
            <w:tcW w:w="672" w:type="dxa"/>
            <w:tcBorders>
              <w:top w:val="single" w:sz="4" w:space="0" w:color="auto"/>
              <w:left w:val="nil"/>
              <w:bottom w:val="single" w:sz="4" w:space="0" w:color="auto"/>
              <w:right w:val="single" w:sz="4" w:space="0" w:color="auto"/>
            </w:tcBorders>
            <w:noWrap/>
            <w:vAlign w:val="bottom"/>
            <w:hideMark/>
          </w:tcPr>
          <w:p w14:paraId="177C595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1,710</w:t>
            </w:r>
          </w:p>
        </w:tc>
        <w:tc>
          <w:tcPr>
            <w:tcW w:w="746" w:type="dxa"/>
            <w:tcBorders>
              <w:top w:val="single" w:sz="4" w:space="0" w:color="auto"/>
              <w:left w:val="nil"/>
              <w:bottom w:val="single" w:sz="4" w:space="0" w:color="auto"/>
              <w:right w:val="single" w:sz="4" w:space="0" w:color="auto"/>
            </w:tcBorders>
            <w:noWrap/>
            <w:vAlign w:val="bottom"/>
            <w:hideMark/>
          </w:tcPr>
          <w:p w14:paraId="187B244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242</w:t>
            </w:r>
          </w:p>
        </w:tc>
        <w:tc>
          <w:tcPr>
            <w:tcW w:w="850" w:type="dxa"/>
            <w:tcBorders>
              <w:top w:val="single" w:sz="4" w:space="0" w:color="auto"/>
              <w:left w:val="nil"/>
              <w:bottom w:val="single" w:sz="4" w:space="0" w:color="auto"/>
              <w:right w:val="single" w:sz="4" w:space="0" w:color="auto"/>
            </w:tcBorders>
            <w:noWrap/>
            <w:vAlign w:val="bottom"/>
            <w:hideMark/>
          </w:tcPr>
          <w:p w14:paraId="472ADBC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1,400</w:t>
            </w:r>
          </w:p>
        </w:tc>
        <w:tc>
          <w:tcPr>
            <w:tcW w:w="851" w:type="dxa"/>
            <w:tcBorders>
              <w:top w:val="single" w:sz="4" w:space="0" w:color="auto"/>
              <w:left w:val="nil"/>
              <w:bottom w:val="single" w:sz="4" w:space="0" w:color="auto"/>
              <w:right w:val="single" w:sz="4" w:space="0" w:color="auto"/>
            </w:tcBorders>
            <w:noWrap/>
            <w:vAlign w:val="bottom"/>
            <w:hideMark/>
          </w:tcPr>
          <w:p w14:paraId="523E5F6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1,642</w:t>
            </w:r>
          </w:p>
        </w:tc>
      </w:tr>
      <w:tr w:rsidR="00E903BD" w:rsidRPr="00E903BD" w14:paraId="19922338" w14:textId="77777777" w:rsidTr="005460F4">
        <w:trPr>
          <w:trHeight w:val="219"/>
          <w:jc w:val="center"/>
        </w:trPr>
        <w:tc>
          <w:tcPr>
            <w:tcW w:w="920" w:type="dxa"/>
            <w:tcBorders>
              <w:top w:val="nil"/>
              <w:left w:val="single" w:sz="4" w:space="0" w:color="auto"/>
              <w:bottom w:val="single" w:sz="4" w:space="0" w:color="auto"/>
              <w:right w:val="single" w:sz="4" w:space="0" w:color="auto"/>
            </w:tcBorders>
            <w:noWrap/>
            <w:vAlign w:val="bottom"/>
            <w:hideMark/>
          </w:tcPr>
          <w:p w14:paraId="1FD747A7"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Existing</w:t>
            </w:r>
          </w:p>
        </w:tc>
        <w:tc>
          <w:tcPr>
            <w:tcW w:w="650" w:type="dxa"/>
            <w:tcBorders>
              <w:top w:val="nil"/>
              <w:left w:val="nil"/>
              <w:bottom w:val="single" w:sz="4" w:space="0" w:color="auto"/>
              <w:right w:val="single" w:sz="4" w:space="0" w:color="auto"/>
            </w:tcBorders>
            <w:noWrap/>
            <w:vAlign w:val="bottom"/>
            <w:hideMark/>
          </w:tcPr>
          <w:p w14:paraId="20E4956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53</w:t>
            </w:r>
          </w:p>
        </w:tc>
        <w:tc>
          <w:tcPr>
            <w:tcW w:w="838" w:type="dxa"/>
            <w:tcBorders>
              <w:top w:val="nil"/>
              <w:left w:val="nil"/>
              <w:bottom w:val="single" w:sz="4" w:space="0" w:color="auto"/>
              <w:right w:val="single" w:sz="4" w:space="0" w:color="auto"/>
            </w:tcBorders>
            <w:noWrap/>
            <w:vAlign w:val="bottom"/>
            <w:hideMark/>
          </w:tcPr>
          <w:p w14:paraId="7C44720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486</w:t>
            </w:r>
          </w:p>
        </w:tc>
        <w:tc>
          <w:tcPr>
            <w:tcW w:w="706" w:type="dxa"/>
            <w:tcBorders>
              <w:top w:val="nil"/>
              <w:left w:val="nil"/>
              <w:bottom w:val="single" w:sz="4" w:space="0" w:color="auto"/>
              <w:right w:val="single" w:sz="4" w:space="0" w:color="auto"/>
            </w:tcBorders>
            <w:noWrap/>
            <w:vAlign w:val="bottom"/>
            <w:hideMark/>
          </w:tcPr>
          <w:p w14:paraId="68D82A3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539</w:t>
            </w:r>
          </w:p>
        </w:tc>
        <w:tc>
          <w:tcPr>
            <w:tcW w:w="709" w:type="dxa"/>
            <w:tcBorders>
              <w:top w:val="nil"/>
              <w:left w:val="nil"/>
              <w:bottom w:val="single" w:sz="4" w:space="0" w:color="auto"/>
              <w:right w:val="single" w:sz="4" w:space="0" w:color="auto"/>
            </w:tcBorders>
            <w:noWrap/>
            <w:vAlign w:val="bottom"/>
            <w:hideMark/>
          </w:tcPr>
          <w:p w14:paraId="47D7B97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48</w:t>
            </w:r>
          </w:p>
        </w:tc>
        <w:tc>
          <w:tcPr>
            <w:tcW w:w="850" w:type="dxa"/>
            <w:tcBorders>
              <w:top w:val="nil"/>
              <w:left w:val="nil"/>
              <w:bottom w:val="single" w:sz="4" w:space="0" w:color="auto"/>
              <w:right w:val="single" w:sz="4" w:space="0" w:color="auto"/>
            </w:tcBorders>
            <w:noWrap/>
            <w:vAlign w:val="bottom"/>
            <w:hideMark/>
          </w:tcPr>
          <w:p w14:paraId="39F333B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464</w:t>
            </w:r>
          </w:p>
        </w:tc>
        <w:tc>
          <w:tcPr>
            <w:tcW w:w="672" w:type="dxa"/>
            <w:tcBorders>
              <w:top w:val="nil"/>
              <w:left w:val="nil"/>
              <w:bottom w:val="single" w:sz="4" w:space="0" w:color="auto"/>
              <w:right w:val="single" w:sz="4" w:space="0" w:color="auto"/>
            </w:tcBorders>
            <w:noWrap/>
            <w:vAlign w:val="bottom"/>
            <w:hideMark/>
          </w:tcPr>
          <w:p w14:paraId="4213EEB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512</w:t>
            </w:r>
          </w:p>
        </w:tc>
        <w:tc>
          <w:tcPr>
            <w:tcW w:w="746" w:type="dxa"/>
            <w:tcBorders>
              <w:top w:val="nil"/>
              <w:left w:val="nil"/>
              <w:bottom w:val="single" w:sz="4" w:space="0" w:color="auto"/>
              <w:right w:val="single" w:sz="4" w:space="0" w:color="auto"/>
            </w:tcBorders>
            <w:noWrap/>
            <w:vAlign w:val="bottom"/>
            <w:hideMark/>
          </w:tcPr>
          <w:p w14:paraId="11BA9AC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28</w:t>
            </w:r>
          </w:p>
        </w:tc>
        <w:tc>
          <w:tcPr>
            <w:tcW w:w="850" w:type="dxa"/>
            <w:tcBorders>
              <w:top w:val="nil"/>
              <w:left w:val="nil"/>
              <w:bottom w:val="single" w:sz="4" w:space="0" w:color="auto"/>
              <w:right w:val="single" w:sz="4" w:space="0" w:color="auto"/>
            </w:tcBorders>
            <w:noWrap/>
            <w:vAlign w:val="bottom"/>
            <w:hideMark/>
          </w:tcPr>
          <w:p w14:paraId="3ED0C77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235</w:t>
            </w:r>
          </w:p>
        </w:tc>
        <w:tc>
          <w:tcPr>
            <w:tcW w:w="851" w:type="dxa"/>
            <w:tcBorders>
              <w:top w:val="nil"/>
              <w:left w:val="nil"/>
              <w:bottom w:val="single" w:sz="4" w:space="0" w:color="auto"/>
              <w:right w:val="single" w:sz="4" w:space="0" w:color="auto"/>
            </w:tcBorders>
            <w:noWrap/>
            <w:vAlign w:val="bottom"/>
            <w:hideMark/>
          </w:tcPr>
          <w:p w14:paraId="6A8208A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263</w:t>
            </w:r>
          </w:p>
        </w:tc>
      </w:tr>
      <w:tr w:rsidR="00E903BD" w:rsidRPr="00E903BD" w14:paraId="14E68733" w14:textId="77777777" w:rsidTr="005460F4">
        <w:trPr>
          <w:trHeight w:val="239"/>
          <w:jc w:val="center"/>
        </w:trPr>
        <w:tc>
          <w:tcPr>
            <w:tcW w:w="920" w:type="dxa"/>
            <w:tcBorders>
              <w:top w:val="nil"/>
              <w:left w:val="single" w:sz="4" w:space="0" w:color="auto"/>
              <w:bottom w:val="single" w:sz="4" w:space="0" w:color="auto"/>
              <w:right w:val="single" w:sz="4" w:space="0" w:color="auto"/>
            </w:tcBorders>
            <w:noWrap/>
            <w:vAlign w:val="bottom"/>
            <w:hideMark/>
          </w:tcPr>
          <w:p w14:paraId="165DD232"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650" w:type="dxa"/>
            <w:tcBorders>
              <w:top w:val="nil"/>
              <w:left w:val="nil"/>
              <w:bottom w:val="single" w:sz="4" w:space="0" w:color="auto"/>
              <w:right w:val="single" w:sz="4" w:space="0" w:color="auto"/>
            </w:tcBorders>
            <w:noWrap/>
            <w:vAlign w:val="bottom"/>
            <w:hideMark/>
          </w:tcPr>
          <w:p w14:paraId="28557A2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288</w:t>
            </w:r>
          </w:p>
        </w:tc>
        <w:tc>
          <w:tcPr>
            <w:tcW w:w="838" w:type="dxa"/>
            <w:tcBorders>
              <w:top w:val="nil"/>
              <w:left w:val="nil"/>
              <w:bottom w:val="single" w:sz="4" w:space="0" w:color="auto"/>
              <w:right w:val="single" w:sz="4" w:space="0" w:color="auto"/>
            </w:tcBorders>
            <w:noWrap/>
            <w:vAlign w:val="bottom"/>
            <w:hideMark/>
          </w:tcPr>
          <w:p w14:paraId="723B96D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1,778</w:t>
            </w:r>
          </w:p>
        </w:tc>
        <w:tc>
          <w:tcPr>
            <w:tcW w:w="706" w:type="dxa"/>
            <w:tcBorders>
              <w:top w:val="nil"/>
              <w:left w:val="nil"/>
              <w:bottom w:val="single" w:sz="4" w:space="0" w:color="auto"/>
              <w:right w:val="single" w:sz="4" w:space="0" w:color="auto"/>
            </w:tcBorders>
            <w:noWrap/>
            <w:vAlign w:val="bottom"/>
            <w:hideMark/>
          </w:tcPr>
          <w:p w14:paraId="73166ED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2,066</w:t>
            </w:r>
          </w:p>
        </w:tc>
        <w:tc>
          <w:tcPr>
            <w:tcW w:w="709" w:type="dxa"/>
            <w:tcBorders>
              <w:top w:val="nil"/>
              <w:left w:val="nil"/>
              <w:bottom w:val="single" w:sz="4" w:space="0" w:color="auto"/>
              <w:right w:val="single" w:sz="4" w:space="0" w:color="auto"/>
            </w:tcBorders>
            <w:noWrap/>
            <w:vAlign w:val="bottom"/>
            <w:hideMark/>
          </w:tcPr>
          <w:p w14:paraId="3EA681D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289</w:t>
            </w:r>
          </w:p>
        </w:tc>
        <w:tc>
          <w:tcPr>
            <w:tcW w:w="850" w:type="dxa"/>
            <w:tcBorders>
              <w:top w:val="nil"/>
              <w:left w:val="nil"/>
              <w:bottom w:val="single" w:sz="4" w:space="0" w:color="auto"/>
              <w:right w:val="single" w:sz="4" w:space="0" w:color="auto"/>
            </w:tcBorders>
            <w:noWrap/>
            <w:vAlign w:val="bottom"/>
            <w:hideMark/>
          </w:tcPr>
          <w:p w14:paraId="14CF482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1,933</w:t>
            </w:r>
          </w:p>
        </w:tc>
        <w:tc>
          <w:tcPr>
            <w:tcW w:w="672" w:type="dxa"/>
            <w:tcBorders>
              <w:top w:val="nil"/>
              <w:left w:val="nil"/>
              <w:bottom w:val="single" w:sz="4" w:space="0" w:color="auto"/>
              <w:right w:val="single" w:sz="4" w:space="0" w:color="auto"/>
            </w:tcBorders>
            <w:noWrap/>
            <w:vAlign w:val="bottom"/>
            <w:hideMark/>
          </w:tcPr>
          <w:p w14:paraId="6F0FEB7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2,222</w:t>
            </w:r>
          </w:p>
        </w:tc>
        <w:tc>
          <w:tcPr>
            <w:tcW w:w="746" w:type="dxa"/>
            <w:tcBorders>
              <w:top w:val="nil"/>
              <w:left w:val="nil"/>
              <w:bottom w:val="single" w:sz="4" w:space="0" w:color="auto"/>
              <w:right w:val="single" w:sz="4" w:space="0" w:color="auto"/>
            </w:tcBorders>
            <w:noWrap/>
            <w:vAlign w:val="bottom"/>
            <w:hideMark/>
          </w:tcPr>
          <w:p w14:paraId="50C9124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270</w:t>
            </w:r>
          </w:p>
        </w:tc>
        <w:tc>
          <w:tcPr>
            <w:tcW w:w="850" w:type="dxa"/>
            <w:tcBorders>
              <w:top w:val="nil"/>
              <w:left w:val="nil"/>
              <w:bottom w:val="single" w:sz="4" w:space="0" w:color="auto"/>
              <w:right w:val="single" w:sz="4" w:space="0" w:color="auto"/>
            </w:tcBorders>
            <w:noWrap/>
            <w:vAlign w:val="bottom"/>
            <w:hideMark/>
          </w:tcPr>
          <w:p w14:paraId="4CCE930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1,635</w:t>
            </w:r>
          </w:p>
        </w:tc>
        <w:tc>
          <w:tcPr>
            <w:tcW w:w="851" w:type="dxa"/>
            <w:tcBorders>
              <w:top w:val="nil"/>
              <w:left w:val="nil"/>
              <w:bottom w:val="single" w:sz="4" w:space="0" w:color="auto"/>
              <w:right w:val="single" w:sz="4" w:space="0" w:color="auto"/>
            </w:tcBorders>
            <w:noWrap/>
            <w:vAlign w:val="bottom"/>
            <w:hideMark/>
          </w:tcPr>
          <w:p w14:paraId="2BEBECC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1,905</w:t>
            </w:r>
          </w:p>
        </w:tc>
      </w:tr>
      <w:tr w:rsidR="00E903BD" w:rsidRPr="00E903BD" w14:paraId="4228408E" w14:textId="77777777" w:rsidTr="005460F4">
        <w:trPr>
          <w:trHeight w:val="140"/>
          <w:jc w:val="center"/>
        </w:trPr>
        <w:tc>
          <w:tcPr>
            <w:tcW w:w="920" w:type="dxa"/>
            <w:tcBorders>
              <w:top w:val="nil"/>
              <w:left w:val="nil"/>
              <w:bottom w:val="nil"/>
              <w:right w:val="nil"/>
            </w:tcBorders>
            <w:noWrap/>
            <w:vAlign w:val="bottom"/>
            <w:hideMark/>
          </w:tcPr>
          <w:p w14:paraId="6ADD7642" w14:textId="77777777" w:rsidR="00E903BD" w:rsidRPr="00E903BD" w:rsidRDefault="00E903BD" w:rsidP="00E903BD">
            <w:pPr>
              <w:rPr>
                <w:rFonts w:eastAsia="Times New Roman"/>
                <w:spacing w:val="6"/>
                <w:w w:val="103"/>
                <w:lang w:val="en-GB" w:eastAsia="en-GB"/>
              </w:rPr>
            </w:pPr>
          </w:p>
        </w:tc>
        <w:tc>
          <w:tcPr>
            <w:tcW w:w="650" w:type="dxa"/>
            <w:tcBorders>
              <w:top w:val="nil"/>
              <w:left w:val="nil"/>
              <w:bottom w:val="nil"/>
              <w:right w:val="nil"/>
            </w:tcBorders>
            <w:noWrap/>
            <w:vAlign w:val="bottom"/>
            <w:hideMark/>
          </w:tcPr>
          <w:p w14:paraId="4D0EADCC" w14:textId="77777777" w:rsidR="00E903BD" w:rsidRPr="00E903BD" w:rsidRDefault="00E903BD" w:rsidP="00E903BD">
            <w:pPr>
              <w:jc w:val="center"/>
              <w:rPr>
                <w:rFonts w:eastAsia="Times New Roman"/>
                <w:spacing w:val="6"/>
                <w:w w:val="103"/>
                <w:lang w:val="en-GB" w:eastAsia="en-GB"/>
              </w:rPr>
            </w:pPr>
          </w:p>
        </w:tc>
        <w:tc>
          <w:tcPr>
            <w:tcW w:w="838" w:type="dxa"/>
            <w:tcBorders>
              <w:top w:val="nil"/>
              <w:left w:val="nil"/>
              <w:bottom w:val="nil"/>
              <w:right w:val="nil"/>
            </w:tcBorders>
            <w:noWrap/>
            <w:vAlign w:val="bottom"/>
            <w:hideMark/>
          </w:tcPr>
          <w:p w14:paraId="472E53A2" w14:textId="77777777" w:rsidR="00E903BD" w:rsidRPr="00E903BD" w:rsidRDefault="00E903BD" w:rsidP="00E903BD">
            <w:pPr>
              <w:jc w:val="center"/>
              <w:rPr>
                <w:rFonts w:eastAsia="Times New Roman"/>
                <w:spacing w:val="6"/>
                <w:w w:val="103"/>
                <w:lang w:val="en-GB" w:eastAsia="en-GB"/>
              </w:rPr>
            </w:pPr>
          </w:p>
        </w:tc>
        <w:tc>
          <w:tcPr>
            <w:tcW w:w="706" w:type="dxa"/>
            <w:tcBorders>
              <w:top w:val="nil"/>
              <w:left w:val="nil"/>
              <w:bottom w:val="nil"/>
              <w:right w:val="nil"/>
            </w:tcBorders>
            <w:noWrap/>
            <w:vAlign w:val="bottom"/>
            <w:hideMark/>
          </w:tcPr>
          <w:p w14:paraId="574B569A" w14:textId="77777777" w:rsidR="00E903BD" w:rsidRPr="00E903BD" w:rsidRDefault="00E903BD" w:rsidP="00E903BD">
            <w:pPr>
              <w:jc w:val="center"/>
              <w:rPr>
                <w:rFonts w:eastAsia="Times New Roman"/>
                <w:spacing w:val="6"/>
                <w:w w:val="103"/>
                <w:lang w:val="en-GB" w:eastAsia="en-GB"/>
              </w:rPr>
            </w:pPr>
          </w:p>
        </w:tc>
        <w:tc>
          <w:tcPr>
            <w:tcW w:w="709" w:type="dxa"/>
            <w:tcBorders>
              <w:top w:val="nil"/>
              <w:left w:val="nil"/>
              <w:bottom w:val="nil"/>
              <w:right w:val="nil"/>
            </w:tcBorders>
            <w:noWrap/>
            <w:vAlign w:val="bottom"/>
            <w:hideMark/>
          </w:tcPr>
          <w:p w14:paraId="0046293E" w14:textId="77777777" w:rsidR="00E903BD" w:rsidRPr="00E903BD" w:rsidRDefault="00E903BD" w:rsidP="00E903BD">
            <w:pPr>
              <w:jc w:val="center"/>
              <w:rPr>
                <w:rFonts w:eastAsia="Times New Roman"/>
                <w:spacing w:val="6"/>
                <w:w w:val="103"/>
                <w:lang w:val="en-GB" w:eastAsia="en-GB"/>
              </w:rPr>
            </w:pPr>
          </w:p>
        </w:tc>
        <w:tc>
          <w:tcPr>
            <w:tcW w:w="850" w:type="dxa"/>
            <w:tcBorders>
              <w:top w:val="nil"/>
              <w:left w:val="nil"/>
              <w:bottom w:val="nil"/>
              <w:right w:val="nil"/>
            </w:tcBorders>
            <w:noWrap/>
            <w:vAlign w:val="bottom"/>
            <w:hideMark/>
          </w:tcPr>
          <w:p w14:paraId="1EA8D417" w14:textId="77777777" w:rsidR="00E903BD" w:rsidRPr="00E903BD" w:rsidRDefault="00E903BD" w:rsidP="00E903BD">
            <w:pPr>
              <w:jc w:val="center"/>
              <w:rPr>
                <w:rFonts w:eastAsia="Times New Roman"/>
                <w:spacing w:val="6"/>
                <w:w w:val="103"/>
                <w:lang w:val="en-GB" w:eastAsia="en-GB"/>
              </w:rPr>
            </w:pPr>
          </w:p>
        </w:tc>
        <w:tc>
          <w:tcPr>
            <w:tcW w:w="672" w:type="dxa"/>
            <w:tcBorders>
              <w:top w:val="nil"/>
              <w:left w:val="nil"/>
              <w:bottom w:val="nil"/>
              <w:right w:val="nil"/>
            </w:tcBorders>
            <w:noWrap/>
            <w:vAlign w:val="bottom"/>
            <w:hideMark/>
          </w:tcPr>
          <w:p w14:paraId="4DDD4269" w14:textId="77777777" w:rsidR="00E903BD" w:rsidRPr="00E903BD" w:rsidRDefault="00E903BD" w:rsidP="00E903BD">
            <w:pPr>
              <w:jc w:val="center"/>
              <w:rPr>
                <w:rFonts w:eastAsia="Times New Roman"/>
                <w:spacing w:val="6"/>
                <w:w w:val="103"/>
                <w:lang w:val="en-GB" w:eastAsia="en-GB"/>
              </w:rPr>
            </w:pPr>
          </w:p>
        </w:tc>
        <w:tc>
          <w:tcPr>
            <w:tcW w:w="746" w:type="dxa"/>
            <w:tcBorders>
              <w:top w:val="nil"/>
              <w:left w:val="nil"/>
              <w:bottom w:val="nil"/>
              <w:right w:val="nil"/>
            </w:tcBorders>
            <w:noWrap/>
            <w:vAlign w:val="bottom"/>
            <w:hideMark/>
          </w:tcPr>
          <w:p w14:paraId="3C498605" w14:textId="77777777" w:rsidR="00E903BD" w:rsidRPr="00E903BD" w:rsidRDefault="00E903BD" w:rsidP="00E903BD">
            <w:pPr>
              <w:jc w:val="center"/>
              <w:rPr>
                <w:rFonts w:eastAsia="Times New Roman"/>
                <w:spacing w:val="6"/>
                <w:w w:val="103"/>
                <w:lang w:val="en-GB" w:eastAsia="en-GB"/>
              </w:rPr>
            </w:pPr>
          </w:p>
        </w:tc>
        <w:tc>
          <w:tcPr>
            <w:tcW w:w="850" w:type="dxa"/>
            <w:tcBorders>
              <w:top w:val="nil"/>
              <w:left w:val="nil"/>
              <w:bottom w:val="nil"/>
              <w:right w:val="nil"/>
            </w:tcBorders>
            <w:noWrap/>
            <w:vAlign w:val="bottom"/>
            <w:hideMark/>
          </w:tcPr>
          <w:p w14:paraId="6BA7396B" w14:textId="77777777" w:rsidR="00E903BD" w:rsidRPr="00E903BD" w:rsidRDefault="00E903BD" w:rsidP="00E903BD">
            <w:pPr>
              <w:jc w:val="center"/>
              <w:rPr>
                <w:rFonts w:eastAsia="Times New Roman"/>
                <w:spacing w:val="6"/>
                <w:w w:val="103"/>
                <w:lang w:val="en-GB" w:eastAsia="en-GB"/>
              </w:rPr>
            </w:pPr>
          </w:p>
        </w:tc>
        <w:tc>
          <w:tcPr>
            <w:tcW w:w="851" w:type="dxa"/>
            <w:tcBorders>
              <w:top w:val="nil"/>
              <w:left w:val="nil"/>
              <w:bottom w:val="nil"/>
              <w:right w:val="nil"/>
            </w:tcBorders>
            <w:noWrap/>
            <w:vAlign w:val="bottom"/>
            <w:hideMark/>
          </w:tcPr>
          <w:p w14:paraId="0952A247" w14:textId="77777777" w:rsidR="00E903BD" w:rsidRPr="00E903BD" w:rsidRDefault="00E903BD" w:rsidP="00E903BD">
            <w:pPr>
              <w:jc w:val="center"/>
              <w:rPr>
                <w:rFonts w:eastAsia="Times New Roman"/>
                <w:spacing w:val="6"/>
                <w:w w:val="103"/>
                <w:lang w:val="en-GB" w:eastAsia="en-GB"/>
              </w:rPr>
            </w:pPr>
          </w:p>
        </w:tc>
      </w:tr>
      <w:tr w:rsidR="00E903BD" w:rsidRPr="00E903BD" w14:paraId="54238ECC" w14:textId="77777777" w:rsidTr="005460F4">
        <w:trPr>
          <w:trHeight w:val="265"/>
          <w:jc w:val="center"/>
        </w:trPr>
        <w:tc>
          <w:tcPr>
            <w:tcW w:w="920" w:type="dxa"/>
            <w:vMerge w:val="restart"/>
            <w:tcBorders>
              <w:top w:val="single" w:sz="4" w:space="0" w:color="auto"/>
              <w:left w:val="single" w:sz="4" w:space="0" w:color="auto"/>
              <w:bottom w:val="single" w:sz="4" w:space="0" w:color="000000"/>
              <w:right w:val="single" w:sz="4" w:space="0" w:color="auto"/>
            </w:tcBorders>
            <w:noWrap/>
            <w:vAlign w:val="bottom"/>
            <w:hideMark/>
          </w:tcPr>
          <w:p w14:paraId="1D415B5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 </w:t>
            </w:r>
          </w:p>
        </w:tc>
        <w:tc>
          <w:tcPr>
            <w:tcW w:w="2194" w:type="dxa"/>
            <w:gridSpan w:val="3"/>
            <w:tcBorders>
              <w:top w:val="single" w:sz="4" w:space="0" w:color="auto"/>
              <w:left w:val="nil"/>
              <w:bottom w:val="single" w:sz="4" w:space="0" w:color="auto"/>
              <w:right w:val="single" w:sz="4" w:space="0" w:color="auto"/>
            </w:tcBorders>
            <w:noWrap/>
            <w:vAlign w:val="bottom"/>
            <w:hideMark/>
          </w:tcPr>
          <w:p w14:paraId="6F5A8EBE"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2021</w:t>
            </w:r>
          </w:p>
        </w:tc>
        <w:tc>
          <w:tcPr>
            <w:tcW w:w="2231" w:type="dxa"/>
            <w:gridSpan w:val="3"/>
            <w:tcBorders>
              <w:top w:val="single" w:sz="4" w:space="0" w:color="auto"/>
              <w:left w:val="nil"/>
              <w:bottom w:val="single" w:sz="4" w:space="0" w:color="auto"/>
              <w:right w:val="single" w:sz="4" w:space="0" w:color="auto"/>
            </w:tcBorders>
            <w:noWrap/>
            <w:vAlign w:val="bottom"/>
            <w:hideMark/>
          </w:tcPr>
          <w:p w14:paraId="0023035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2022</w:t>
            </w:r>
          </w:p>
        </w:tc>
        <w:tc>
          <w:tcPr>
            <w:tcW w:w="2447" w:type="dxa"/>
            <w:gridSpan w:val="3"/>
            <w:tcBorders>
              <w:top w:val="single" w:sz="4" w:space="0" w:color="auto"/>
              <w:left w:val="nil"/>
              <w:bottom w:val="single" w:sz="4" w:space="0" w:color="auto"/>
              <w:right w:val="single" w:sz="4" w:space="0" w:color="auto"/>
            </w:tcBorders>
            <w:noWrap/>
            <w:vAlign w:val="bottom"/>
            <w:hideMark/>
          </w:tcPr>
          <w:p w14:paraId="5A42EA4E"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2023</w:t>
            </w:r>
          </w:p>
        </w:tc>
      </w:tr>
      <w:tr w:rsidR="00E903BD" w:rsidRPr="00E903BD" w14:paraId="115A3C24" w14:textId="77777777" w:rsidTr="005460F4">
        <w:trPr>
          <w:trHeight w:val="269"/>
          <w:jc w:val="center"/>
        </w:trPr>
        <w:tc>
          <w:tcPr>
            <w:tcW w:w="920" w:type="dxa"/>
            <w:vMerge/>
            <w:tcBorders>
              <w:top w:val="single" w:sz="4" w:space="0" w:color="auto"/>
              <w:left w:val="single" w:sz="4" w:space="0" w:color="auto"/>
              <w:bottom w:val="single" w:sz="4" w:space="0" w:color="000000"/>
              <w:right w:val="single" w:sz="4" w:space="0" w:color="auto"/>
            </w:tcBorders>
            <w:vAlign w:val="center"/>
            <w:hideMark/>
          </w:tcPr>
          <w:p w14:paraId="732A15E0" w14:textId="77777777" w:rsidR="00E903BD" w:rsidRPr="00E903BD" w:rsidRDefault="00E903BD" w:rsidP="00E903BD">
            <w:pPr>
              <w:rPr>
                <w:rFonts w:eastAsia="Times New Roman"/>
                <w:spacing w:val="6"/>
                <w:w w:val="103"/>
                <w:lang w:val="en-GB" w:eastAsia="en-GB"/>
              </w:rPr>
            </w:pPr>
          </w:p>
        </w:tc>
        <w:tc>
          <w:tcPr>
            <w:tcW w:w="650" w:type="dxa"/>
            <w:tcBorders>
              <w:top w:val="nil"/>
              <w:left w:val="nil"/>
              <w:bottom w:val="nil"/>
              <w:right w:val="single" w:sz="4" w:space="0" w:color="auto"/>
            </w:tcBorders>
            <w:noWrap/>
            <w:vAlign w:val="bottom"/>
            <w:hideMark/>
          </w:tcPr>
          <w:p w14:paraId="3096368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38" w:type="dxa"/>
            <w:tcBorders>
              <w:top w:val="nil"/>
              <w:left w:val="nil"/>
              <w:bottom w:val="nil"/>
              <w:right w:val="single" w:sz="4" w:space="0" w:color="auto"/>
            </w:tcBorders>
            <w:noWrap/>
            <w:vAlign w:val="bottom"/>
            <w:hideMark/>
          </w:tcPr>
          <w:p w14:paraId="0DB7829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706" w:type="dxa"/>
            <w:tcBorders>
              <w:top w:val="nil"/>
              <w:left w:val="nil"/>
              <w:bottom w:val="nil"/>
              <w:right w:val="single" w:sz="4" w:space="0" w:color="auto"/>
            </w:tcBorders>
            <w:noWrap/>
            <w:vAlign w:val="bottom"/>
            <w:hideMark/>
          </w:tcPr>
          <w:p w14:paraId="54197348"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709" w:type="dxa"/>
            <w:tcBorders>
              <w:top w:val="nil"/>
              <w:left w:val="nil"/>
              <w:bottom w:val="nil"/>
              <w:right w:val="single" w:sz="4" w:space="0" w:color="auto"/>
            </w:tcBorders>
            <w:noWrap/>
            <w:vAlign w:val="bottom"/>
            <w:hideMark/>
          </w:tcPr>
          <w:p w14:paraId="6F68733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50" w:type="dxa"/>
            <w:tcBorders>
              <w:top w:val="nil"/>
              <w:left w:val="nil"/>
              <w:bottom w:val="nil"/>
              <w:right w:val="single" w:sz="4" w:space="0" w:color="auto"/>
            </w:tcBorders>
            <w:noWrap/>
            <w:vAlign w:val="bottom"/>
            <w:hideMark/>
          </w:tcPr>
          <w:p w14:paraId="1519BC1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672" w:type="dxa"/>
            <w:tcBorders>
              <w:top w:val="nil"/>
              <w:left w:val="nil"/>
              <w:bottom w:val="nil"/>
              <w:right w:val="single" w:sz="4" w:space="0" w:color="auto"/>
            </w:tcBorders>
            <w:noWrap/>
            <w:vAlign w:val="bottom"/>
            <w:hideMark/>
          </w:tcPr>
          <w:p w14:paraId="1751521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746" w:type="dxa"/>
            <w:tcBorders>
              <w:top w:val="nil"/>
              <w:left w:val="nil"/>
              <w:bottom w:val="nil"/>
              <w:right w:val="single" w:sz="4" w:space="0" w:color="auto"/>
            </w:tcBorders>
            <w:noWrap/>
            <w:vAlign w:val="bottom"/>
            <w:hideMark/>
          </w:tcPr>
          <w:p w14:paraId="25C600E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50" w:type="dxa"/>
            <w:tcBorders>
              <w:top w:val="nil"/>
              <w:left w:val="nil"/>
              <w:bottom w:val="nil"/>
              <w:right w:val="single" w:sz="4" w:space="0" w:color="auto"/>
            </w:tcBorders>
            <w:noWrap/>
            <w:vAlign w:val="bottom"/>
            <w:hideMark/>
          </w:tcPr>
          <w:p w14:paraId="381CCC7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851" w:type="dxa"/>
            <w:tcBorders>
              <w:top w:val="nil"/>
              <w:left w:val="nil"/>
              <w:bottom w:val="nil"/>
              <w:right w:val="single" w:sz="4" w:space="0" w:color="auto"/>
            </w:tcBorders>
            <w:noWrap/>
            <w:vAlign w:val="bottom"/>
            <w:hideMark/>
          </w:tcPr>
          <w:p w14:paraId="43DD06CA"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r>
      <w:tr w:rsidR="00E903BD" w:rsidRPr="00E903BD" w14:paraId="42BC3B40" w14:textId="77777777" w:rsidTr="005460F4">
        <w:trPr>
          <w:trHeight w:val="273"/>
          <w:jc w:val="center"/>
        </w:trPr>
        <w:tc>
          <w:tcPr>
            <w:tcW w:w="920" w:type="dxa"/>
            <w:tcBorders>
              <w:top w:val="nil"/>
              <w:left w:val="single" w:sz="4" w:space="0" w:color="auto"/>
              <w:bottom w:val="single" w:sz="4" w:space="0" w:color="auto"/>
              <w:right w:val="single" w:sz="4" w:space="0" w:color="auto"/>
            </w:tcBorders>
            <w:noWrap/>
            <w:vAlign w:val="bottom"/>
            <w:hideMark/>
          </w:tcPr>
          <w:p w14:paraId="4DC1F2D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New</w:t>
            </w:r>
          </w:p>
        </w:tc>
        <w:tc>
          <w:tcPr>
            <w:tcW w:w="650" w:type="dxa"/>
            <w:tcBorders>
              <w:top w:val="single" w:sz="4" w:space="0" w:color="auto"/>
              <w:left w:val="nil"/>
              <w:bottom w:val="single" w:sz="4" w:space="0" w:color="auto"/>
              <w:right w:val="single" w:sz="4" w:space="0" w:color="auto"/>
            </w:tcBorders>
            <w:noWrap/>
            <w:vAlign w:val="bottom"/>
            <w:hideMark/>
          </w:tcPr>
          <w:p w14:paraId="248EF48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185</w:t>
            </w:r>
          </w:p>
        </w:tc>
        <w:tc>
          <w:tcPr>
            <w:tcW w:w="838" w:type="dxa"/>
            <w:tcBorders>
              <w:top w:val="single" w:sz="4" w:space="0" w:color="auto"/>
              <w:left w:val="nil"/>
              <w:bottom w:val="single" w:sz="4" w:space="0" w:color="auto"/>
              <w:right w:val="single" w:sz="4" w:space="0" w:color="auto"/>
            </w:tcBorders>
            <w:noWrap/>
            <w:vAlign w:val="bottom"/>
            <w:hideMark/>
          </w:tcPr>
          <w:p w14:paraId="1B48D77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1,238</w:t>
            </w:r>
          </w:p>
        </w:tc>
        <w:tc>
          <w:tcPr>
            <w:tcW w:w="706" w:type="dxa"/>
            <w:tcBorders>
              <w:top w:val="single" w:sz="4" w:space="0" w:color="auto"/>
              <w:left w:val="nil"/>
              <w:bottom w:val="single" w:sz="4" w:space="0" w:color="auto"/>
              <w:right w:val="single" w:sz="4" w:space="0" w:color="auto"/>
            </w:tcBorders>
            <w:noWrap/>
            <w:vAlign w:val="bottom"/>
            <w:hideMark/>
          </w:tcPr>
          <w:p w14:paraId="547F791A"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1,423</w:t>
            </w:r>
          </w:p>
        </w:tc>
        <w:tc>
          <w:tcPr>
            <w:tcW w:w="709" w:type="dxa"/>
            <w:tcBorders>
              <w:top w:val="single" w:sz="4" w:space="0" w:color="auto"/>
              <w:left w:val="nil"/>
              <w:bottom w:val="single" w:sz="4" w:space="0" w:color="auto"/>
              <w:right w:val="single" w:sz="4" w:space="0" w:color="auto"/>
            </w:tcBorders>
            <w:noWrap/>
            <w:vAlign w:val="bottom"/>
            <w:hideMark/>
          </w:tcPr>
          <w:p w14:paraId="3955B81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221</w:t>
            </w:r>
          </w:p>
        </w:tc>
        <w:tc>
          <w:tcPr>
            <w:tcW w:w="850" w:type="dxa"/>
            <w:tcBorders>
              <w:top w:val="single" w:sz="4" w:space="0" w:color="auto"/>
              <w:left w:val="nil"/>
              <w:bottom w:val="single" w:sz="4" w:space="0" w:color="auto"/>
              <w:right w:val="single" w:sz="4" w:space="0" w:color="auto"/>
            </w:tcBorders>
            <w:noWrap/>
            <w:vAlign w:val="bottom"/>
            <w:hideMark/>
          </w:tcPr>
          <w:p w14:paraId="2884BF9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1,221</w:t>
            </w:r>
          </w:p>
        </w:tc>
        <w:tc>
          <w:tcPr>
            <w:tcW w:w="672" w:type="dxa"/>
            <w:tcBorders>
              <w:top w:val="single" w:sz="4" w:space="0" w:color="auto"/>
              <w:left w:val="nil"/>
              <w:bottom w:val="single" w:sz="4" w:space="0" w:color="auto"/>
              <w:right w:val="single" w:sz="4" w:space="0" w:color="auto"/>
            </w:tcBorders>
            <w:noWrap/>
            <w:vAlign w:val="bottom"/>
            <w:hideMark/>
          </w:tcPr>
          <w:p w14:paraId="07B7179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1,442</w:t>
            </w:r>
          </w:p>
        </w:tc>
        <w:tc>
          <w:tcPr>
            <w:tcW w:w="746" w:type="dxa"/>
            <w:tcBorders>
              <w:top w:val="single" w:sz="4" w:space="0" w:color="auto"/>
              <w:left w:val="nil"/>
              <w:bottom w:val="single" w:sz="4" w:space="0" w:color="auto"/>
              <w:right w:val="single" w:sz="4" w:space="0" w:color="auto"/>
            </w:tcBorders>
            <w:noWrap/>
            <w:vAlign w:val="bottom"/>
            <w:hideMark/>
          </w:tcPr>
          <w:p w14:paraId="1611C35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310</w:t>
            </w:r>
          </w:p>
        </w:tc>
        <w:tc>
          <w:tcPr>
            <w:tcW w:w="850" w:type="dxa"/>
            <w:tcBorders>
              <w:top w:val="single" w:sz="4" w:space="0" w:color="auto"/>
              <w:left w:val="nil"/>
              <w:bottom w:val="single" w:sz="4" w:space="0" w:color="auto"/>
              <w:right w:val="single" w:sz="4" w:space="0" w:color="auto"/>
            </w:tcBorders>
            <w:noWrap/>
            <w:vAlign w:val="bottom"/>
            <w:hideMark/>
          </w:tcPr>
          <w:p w14:paraId="4280C51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1,715</w:t>
            </w:r>
          </w:p>
        </w:tc>
        <w:tc>
          <w:tcPr>
            <w:tcW w:w="851" w:type="dxa"/>
            <w:tcBorders>
              <w:top w:val="single" w:sz="4" w:space="0" w:color="auto"/>
              <w:left w:val="nil"/>
              <w:bottom w:val="single" w:sz="4" w:space="0" w:color="auto"/>
              <w:right w:val="single" w:sz="4" w:space="0" w:color="auto"/>
            </w:tcBorders>
            <w:noWrap/>
            <w:vAlign w:val="bottom"/>
            <w:hideMark/>
          </w:tcPr>
          <w:p w14:paraId="6116CCD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2,025</w:t>
            </w:r>
          </w:p>
        </w:tc>
      </w:tr>
      <w:tr w:rsidR="00E903BD" w:rsidRPr="00E903BD" w14:paraId="4346B2B2" w14:textId="77777777" w:rsidTr="005460F4">
        <w:trPr>
          <w:trHeight w:val="277"/>
          <w:jc w:val="center"/>
        </w:trPr>
        <w:tc>
          <w:tcPr>
            <w:tcW w:w="920" w:type="dxa"/>
            <w:tcBorders>
              <w:top w:val="nil"/>
              <w:left w:val="single" w:sz="4" w:space="0" w:color="auto"/>
              <w:bottom w:val="single" w:sz="4" w:space="0" w:color="auto"/>
              <w:right w:val="single" w:sz="4" w:space="0" w:color="auto"/>
            </w:tcBorders>
            <w:noWrap/>
            <w:vAlign w:val="bottom"/>
            <w:hideMark/>
          </w:tcPr>
          <w:p w14:paraId="4A39F17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Existing</w:t>
            </w:r>
          </w:p>
        </w:tc>
        <w:tc>
          <w:tcPr>
            <w:tcW w:w="650" w:type="dxa"/>
            <w:tcBorders>
              <w:top w:val="nil"/>
              <w:left w:val="nil"/>
              <w:bottom w:val="single" w:sz="4" w:space="0" w:color="auto"/>
              <w:right w:val="single" w:sz="4" w:space="0" w:color="auto"/>
            </w:tcBorders>
            <w:noWrap/>
            <w:vAlign w:val="bottom"/>
            <w:hideMark/>
          </w:tcPr>
          <w:p w14:paraId="2BF1860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35</w:t>
            </w:r>
          </w:p>
        </w:tc>
        <w:tc>
          <w:tcPr>
            <w:tcW w:w="838" w:type="dxa"/>
            <w:tcBorders>
              <w:top w:val="nil"/>
              <w:left w:val="nil"/>
              <w:bottom w:val="single" w:sz="4" w:space="0" w:color="auto"/>
              <w:right w:val="single" w:sz="4" w:space="0" w:color="auto"/>
            </w:tcBorders>
            <w:noWrap/>
            <w:vAlign w:val="bottom"/>
            <w:hideMark/>
          </w:tcPr>
          <w:p w14:paraId="6BAF709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196</w:t>
            </w:r>
          </w:p>
        </w:tc>
        <w:tc>
          <w:tcPr>
            <w:tcW w:w="706" w:type="dxa"/>
            <w:tcBorders>
              <w:top w:val="nil"/>
              <w:left w:val="nil"/>
              <w:bottom w:val="single" w:sz="4" w:space="0" w:color="auto"/>
              <w:right w:val="single" w:sz="4" w:space="0" w:color="auto"/>
            </w:tcBorders>
            <w:noWrap/>
            <w:vAlign w:val="bottom"/>
            <w:hideMark/>
          </w:tcPr>
          <w:p w14:paraId="447E431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231</w:t>
            </w:r>
          </w:p>
        </w:tc>
        <w:tc>
          <w:tcPr>
            <w:tcW w:w="709" w:type="dxa"/>
            <w:tcBorders>
              <w:top w:val="nil"/>
              <w:left w:val="nil"/>
              <w:bottom w:val="single" w:sz="4" w:space="0" w:color="auto"/>
              <w:right w:val="single" w:sz="4" w:space="0" w:color="auto"/>
            </w:tcBorders>
            <w:noWrap/>
            <w:vAlign w:val="bottom"/>
            <w:hideMark/>
          </w:tcPr>
          <w:p w14:paraId="3AE0B01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740</w:t>
            </w:r>
          </w:p>
        </w:tc>
        <w:tc>
          <w:tcPr>
            <w:tcW w:w="850" w:type="dxa"/>
            <w:tcBorders>
              <w:top w:val="nil"/>
              <w:left w:val="nil"/>
              <w:bottom w:val="single" w:sz="4" w:space="0" w:color="auto"/>
              <w:right w:val="single" w:sz="4" w:space="0" w:color="auto"/>
            </w:tcBorders>
            <w:noWrap/>
            <w:vAlign w:val="bottom"/>
            <w:hideMark/>
          </w:tcPr>
          <w:p w14:paraId="58CFF09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3,199</w:t>
            </w:r>
          </w:p>
        </w:tc>
        <w:tc>
          <w:tcPr>
            <w:tcW w:w="672" w:type="dxa"/>
            <w:tcBorders>
              <w:top w:val="nil"/>
              <w:left w:val="nil"/>
              <w:bottom w:val="single" w:sz="4" w:space="0" w:color="auto"/>
              <w:right w:val="single" w:sz="4" w:space="0" w:color="auto"/>
            </w:tcBorders>
            <w:noWrap/>
            <w:vAlign w:val="bottom"/>
            <w:hideMark/>
          </w:tcPr>
          <w:p w14:paraId="3C4DBE5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3,939</w:t>
            </w:r>
          </w:p>
        </w:tc>
        <w:tc>
          <w:tcPr>
            <w:tcW w:w="746" w:type="dxa"/>
            <w:tcBorders>
              <w:top w:val="nil"/>
              <w:left w:val="nil"/>
              <w:bottom w:val="single" w:sz="4" w:space="0" w:color="auto"/>
              <w:right w:val="single" w:sz="4" w:space="0" w:color="auto"/>
            </w:tcBorders>
            <w:noWrap/>
            <w:vAlign w:val="bottom"/>
            <w:hideMark/>
          </w:tcPr>
          <w:p w14:paraId="0D8B5E7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1,138</w:t>
            </w:r>
          </w:p>
        </w:tc>
        <w:tc>
          <w:tcPr>
            <w:tcW w:w="850" w:type="dxa"/>
            <w:tcBorders>
              <w:top w:val="nil"/>
              <w:left w:val="nil"/>
              <w:bottom w:val="single" w:sz="4" w:space="0" w:color="auto"/>
              <w:right w:val="single" w:sz="4" w:space="0" w:color="auto"/>
            </w:tcBorders>
            <w:noWrap/>
            <w:vAlign w:val="bottom"/>
            <w:hideMark/>
          </w:tcPr>
          <w:p w14:paraId="36B35BF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4,014</w:t>
            </w:r>
          </w:p>
        </w:tc>
        <w:tc>
          <w:tcPr>
            <w:tcW w:w="851" w:type="dxa"/>
            <w:tcBorders>
              <w:top w:val="nil"/>
              <w:left w:val="nil"/>
              <w:bottom w:val="single" w:sz="4" w:space="0" w:color="auto"/>
              <w:right w:val="single" w:sz="4" w:space="0" w:color="auto"/>
            </w:tcBorders>
            <w:noWrap/>
            <w:vAlign w:val="bottom"/>
            <w:hideMark/>
          </w:tcPr>
          <w:p w14:paraId="19DCB63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5,152</w:t>
            </w:r>
          </w:p>
        </w:tc>
      </w:tr>
      <w:tr w:rsidR="00E903BD" w:rsidRPr="00E903BD" w14:paraId="4EE34F82" w14:textId="77777777" w:rsidTr="005460F4">
        <w:trPr>
          <w:trHeight w:val="267"/>
          <w:jc w:val="center"/>
        </w:trPr>
        <w:tc>
          <w:tcPr>
            <w:tcW w:w="920" w:type="dxa"/>
            <w:tcBorders>
              <w:top w:val="nil"/>
              <w:left w:val="single" w:sz="4" w:space="0" w:color="auto"/>
              <w:bottom w:val="single" w:sz="4" w:space="0" w:color="auto"/>
              <w:right w:val="single" w:sz="4" w:space="0" w:color="auto"/>
            </w:tcBorders>
            <w:noWrap/>
            <w:vAlign w:val="bottom"/>
            <w:hideMark/>
          </w:tcPr>
          <w:p w14:paraId="0A422D4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650" w:type="dxa"/>
            <w:tcBorders>
              <w:top w:val="nil"/>
              <w:left w:val="nil"/>
              <w:bottom w:val="single" w:sz="4" w:space="0" w:color="auto"/>
              <w:right w:val="single" w:sz="4" w:space="0" w:color="auto"/>
            </w:tcBorders>
            <w:noWrap/>
            <w:vAlign w:val="bottom"/>
            <w:hideMark/>
          </w:tcPr>
          <w:p w14:paraId="27CFFC1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220</w:t>
            </w:r>
          </w:p>
        </w:tc>
        <w:tc>
          <w:tcPr>
            <w:tcW w:w="838" w:type="dxa"/>
            <w:tcBorders>
              <w:top w:val="nil"/>
              <w:left w:val="nil"/>
              <w:bottom w:val="single" w:sz="4" w:space="0" w:color="auto"/>
              <w:right w:val="single" w:sz="4" w:space="0" w:color="auto"/>
            </w:tcBorders>
            <w:noWrap/>
            <w:vAlign w:val="bottom"/>
            <w:hideMark/>
          </w:tcPr>
          <w:p w14:paraId="710715D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1,434</w:t>
            </w:r>
          </w:p>
        </w:tc>
        <w:tc>
          <w:tcPr>
            <w:tcW w:w="706" w:type="dxa"/>
            <w:tcBorders>
              <w:top w:val="nil"/>
              <w:left w:val="nil"/>
              <w:bottom w:val="single" w:sz="4" w:space="0" w:color="auto"/>
              <w:right w:val="single" w:sz="4" w:space="0" w:color="auto"/>
            </w:tcBorders>
            <w:noWrap/>
            <w:vAlign w:val="bottom"/>
            <w:hideMark/>
          </w:tcPr>
          <w:p w14:paraId="37DE7D6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1,654</w:t>
            </w:r>
          </w:p>
        </w:tc>
        <w:tc>
          <w:tcPr>
            <w:tcW w:w="709" w:type="dxa"/>
            <w:tcBorders>
              <w:top w:val="nil"/>
              <w:left w:val="nil"/>
              <w:bottom w:val="single" w:sz="4" w:space="0" w:color="auto"/>
              <w:right w:val="single" w:sz="4" w:space="0" w:color="auto"/>
            </w:tcBorders>
            <w:noWrap/>
            <w:vAlign w:val="bottom"/>
            <w:hideMark/>
          </w:tcPr>
          <w:p w14:paraId="6D7DA23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961</w:t>
            </w:r>
          </w:p>
        </w:tc>
        <w:tc>
          <w:tcPr>
            <w:tcW w:w="850" w:type="dxa"/>
            <w:tcBorders>
              <w:top w:val="nil"/>
              <w:left w:val="nil"/>
              <w:bottom w:val="single" w:sz="4" w:space="0" w:color="auto"/>
              <w:right w:val="single" w:sz="4" w:space="0" w:color="auto"/>
            </w:tcBorders>
            <w:noWrap/>
            <w:vAlign w:val="bottom"/>
            <w:hideMark/>
          </w:tcPr>
          <w:p w14:paraId="07C53B5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4,420</w:t>
            </w:r>
          </w:p>
        </w:tc>
        <w:tc>
          <w:tcPr>
            <w:tcW w:w="672" w:type="dxa"/>
            <w:tcBorders>
              <w:top w:val="nil"/>
              <w:left w:val="nil"/>
              <w:bottom w:val="single" w:sz="4" w:space="0" w:color="auto"/>
              <w:right w:val="single" w:sz="4" w:space="0" w:color="auto"/>
            </w:tcBorders>
            <w:noWrap/>
            <w:vAlign w:val="bottom"/>
            <w:hideMark/>
          </w:tcPr>
          <w:p w14:paraId="3481B81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5,381</w:t>
            </w:r>
          </w:p>
        </w:tc>
        <w:tc>
          <w:tcPr>
            <w:tcW w:w="746" w:type="dxa"/>
            <w:tcBorders>
              <w:top w:val="nil"/>
              <w:left w:val="nil"/>
              <w:bottom w:val="single" w:sz="4" w:space="0" w:color="auto"/>
              <w:right w:val="single" w:sz="4" w:space="0" w:color="auto"/>
            </w:tcBorders>
            <w:noWrap/>
            <w:vAlign w:val="bottom"/>
            <w:hideMark/>
          </w:tcPr>
          <w:p w14:paraId="6F803B7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1,448</w:t>
            </w:r>
          </w:p>
        </w:tc>
        <w:tc>
          <w:tcPr>
            <w:tcW w:w="850" w:type="dxa"/>
            <w:tcBorders>
              <w:top w:val="nil"/>
              <w:left w:val="nil"/>
              <w:bottom w:val="single" w:sz="4" w:space="0" w:color="auto"/>
              <w:right w:val="single" w:sz="4" w:space="0" w:color="auto"/>
            </w:tcBorders>
            <w:noWrap/>
            <w:vAlign w:val="bottom"/>
            <w:hideMark/>
          </w:tcPr>
          <w:p w14:paraId="25775B9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5,729</w:t>
            </w:r>
          </w:p>
        </w:tc>
        <w:tc>
          <w:tcPr>
            <w:tcW w:w="851" w:type="dxa"/>
            <w:tcBorders>
              <w:top w:val="nil"/>
              <w:left w:val="nil"/>
              <w:bottom w:val="single" w:sz="4" w:space="0" w:color="auto"/>
              <w:right w:val="single" w:sz="4" w:space="0" w:color="auto"/>
            </w:tcBorders>
            <w:noWrap/>
            <w:vAlign w:val="bottom"/>
            <w:hideMark/>
          </w:tcPr>
          <w:p w14:paraId="6F02863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7,177</w:t>
            </w:r>
          </w:p>
        </w:tc>
      </w:tr>
    </w:tbl>
    <w:p w14:paraId="016E072C" w14:textId="77777777" w:rsidR="00E903BD" w:rsidRPr="00E903BD" w:rsidRDefault="00E903BD" w:rsidP="00E903BD">
      <w:pPr>
        <w:snapToGrid w:val="0"/>
        <w:spacing w:after="120"/>
        <w:ind w:left="1264" w:right="1264"/>
        <w:jc w:val="both"/>
        <w:rPr>
          <w:rFonts w:eastAsia="Calibri"/>
          <w:spacing w:val="6"/>
          <w:w w:val="103"/>
          <w:lang w:val="en-GB" w:eastAsia="en-GB"/>
        </w:rPr>
      </w:pPr>
      <w:r w:rsidRPr="00E903BD">
        <w:rPr>
          <w:rFonts w:eastAsia="Calibri"/>
          <w:spacing w:val="6"/>
          <w:w w:val="103"/>
          <w:lang w:val="en-GB" w:eastAsia="en-GB"/>
        </w:rPr>
        <w:t>Source: Family Support Bureau (FSB), Min. of Gender Equality &amp; Family Welfare</w:t>
      </w:r>
    </w:p>
    <w:p w14:paraId="7515C766" w14:textId="77777777" w:rsidR="00E903BD" w:rsidRPr="00E903BD" w:rsidRDefault="00E903BD" w:rsidP="00E903BD">
      <w:pPr>
        <w:snapToGrid w:val="0"/>
        <w:spacing w:after="120"/>
        <w:ind w:left="1264" w:right="1264"/>
        <w:jc w:val="both"/>
        <w:rPr>
          <w:rFonts w:eastAsia="Calibri"/>
          <w:spacing w:val="6"/>
          <w:w w:val="103"/>
          <w:lang w:val="en-GB" w:eastAsia="en-GB"/>
        </w:rPr>
      </w:pPr>
    </w:p>
    <w:p w14:paraId="5F8F7888" w14:textId="77777777" w:rsidR="00E903BD" w:rsidRPr="00E903BD" w:rsidRDefault="00E903BD" w:rsidP="00E903BD">
      <w:pPr>
        <w:snapToGrid w:val="0"/>
        <w:spacing w:after="120"/>
        <w:ind w:left="1264" w:right="1264"/>
        <w:jc w:val="center"/>
        <w:rPr>
          <w:rFonts w:eastAsia="Calibri"/>
          <w:b/>
          <w:bCs/>
          <w:spacing w:val="6"/>
          <w:w w:val="103"/>
          <w:lang w:val="en-GB" w:eastAsia="en-GB"/>
        </w:rPr>
      </w:pPr>
      <w:r w:rsidRPr="00E903BD">
        <w:rPr>
          <w:rFonts w:eastAsia="Calibri"/>
          <w:b/>
          <w:bCs/>
          <w:spacing w:val="6"/>
          <w:w w:val="103"/>
          <w:lang w:val="en-GB" w:eastAsia="en-GB"/>
        </w:rPr>
        <w:t>Child trafficking registered at Child Development Unit (CDU), 2018-2023</w:t>
      </w:r>
    </w:p>
    <w:tbl>
      <w:tblPr>
        <w:tblW w:w="4480" w:type="dxa"/>
        <w:jc w:val="center"/>
        <w:tblLook w:val="04A0" w:firstRow="1" w:lastRow="0" w:firstColumn="1" w:lastColumn="0" w:noHBand="0" w:noVBand="1"/>
      </w:tblPr>
      <w:tblGrid>
        <w:gridCol w:w="1120"/>
        <w:gridCol w:w="1120"/>
        <w:gridCol w:w="1120"/>
        <w:gridCol w:w="1120"/>
      </w:tblGrid>
      <w:tr w:rsidR="00E903BD" w:rsidRPr="00E903BD" w14:paraId="2C9A60EB" w14:textId="77777777" w:rsidTr="005460F4">
        <w:trPr>
          <w:trHeight w:val="264"/>
          <w:jc w:val="center"/>
        </w:trPr>
        <w:tc>
          <w:tcPr>
            <w:tcW w:w="1120" w:type="dxa"/>
            <w:tcBorders>
              <w:top w:val="single" w:sz="4" w:space="0" w:color="auto"/>
              <w:left w:val="single" w:sz="4" w:space="0" w:color="auto"/>
              <w:bottom w:val="single" w:sz="4" w:space="0" w:color="auto"/>
              <w:right w:val="single" w:sz="4" w:space="0" w:color="auto"/>
            </w:tcBorders>
            <w:vAlign w:val="bottom"/>
            <w:hideMark/>
          </w:tcPr>
          <w:p w14:paraId="1E0FF51E"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Year</w:t>
            </w:r>
          </w:p>
        </w:tc>
        <w:tc>
          <w:tcPr>
            <w:tcW w:w="1120" w:type="dxa"/>
            <w:tcBorders>
              <w:top w:val="single" w:sz="4" w:space="0" w:color="auto"/>
              <w:left w:val="nil"/>
              <w:bottom w:val="single" w:sz="4" w:space="0" w:color="auto"/>
              <w:right w:val="single" w:sz="4" w:space="0" w:color="auto"/>
            </w:tcBorders>
            <w:noWrap/>
            <w:vAlign w:val="bottom"/>
            <w:hideMark/>
          </w:tcPr>
          <w:p w14:paraId="653B2F1A"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1120" w:type="dxa"/>
            <w:tcBorders>
              <w:top w:val="single" w:sz="4" w:space="0" w:color="auto"/>
              <w:left w:val="nil"/>
              <w:bottom w:val="single" w:sz="4" w:space="0" w:color="auto"/>
              <w:right w:val="single" w:sz="4" w:space="0" w:color="auto"/>
            </w:tcBorders>
            <w:noWrap/>
            <w:vAlign w:val="bottom"/>
            <w:hideMark/>
          </w:tcPr>
          <w:p w14:paraId="2A8AE2E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1120" w:type="dxa"/>
            <w:tcBorders>
              <w:top w:val="single" w:sz="4" w:space="0" w:color="auto"/>
              <w:left w:val="nil"/>
              <w:bottom w:val="single" w:sz="4" w:space="0" w:color="auto"/>
              <w:right w:val="single" w:sz="4" w:space="0" w:color="auto"/>
            </w:tcBorders>
            <w:noWrap/>
            <w:vAlign w:val="bottom"/>
            <w:hideMark/>
          </w:tcPr>
          <w:p w14:paraId="2D302F7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r>
      <w:tr w:rsidR="00E903BD" w:rsidRPr="00E903BD" w14:paraId="1B4FE967" w14:textId="77777777" w:rsidTr="005460F4">
        <w:trPr>
          <w:trHeight w:val="268"/>
          <w:jc w:val="center"/>
        </w:trPr>
        <w:tc>
          <w:tcPr>
            <w:tcW w:w="1120" w:type="dxa"/>
            <w:tcBorders>
              <w:top w:val="nil"/>
              <w:left w:val="single" w:sz="4" w:space="0" w:color="auto"/>
              <w:bottom w:val="single" w:sz="4" w:space="0" w:color="auto"/>
              <w:right w:val="single" w:sz="4" w:space="0" w:color="auto"/>
            </w:tcBorders>
            <w:vAlign w:val="bottom"/>
            <w:hideMark/>
          </w:tcPr>
          <w:p w14:paraId="3984EC0A"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2018</w:t>
            </w:r>
          </w:p>
        </w:tc>
        <w:tc>
          <w:tcPr>
            <w:tcW w:w="1120" w:type="dxa"/>
            <w:tcBorders>
              <w:top w:val="nil"/>
              <w:left w:val="nil"/>
              <w:bottom w:val="single" w:sz="4" w:space="0" w:color="auto"/>
              <w:right w:val="single" w:sz="4" w:space="0" w:color="auto"/>
            </w:tcBorders>
            <w:noWrap/>
            <w:vAlign w:val="bottom"/>
            <w:hideMark/>
          </w:tcPr>
          <w:p w14:paraId="3B601F3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w:t>
            </w:r>
          </w:p>
        </w:tc>
        <w:tc>
          <w:tcPr>
            <w:tcW w:w="1120" w:type="dxa"/>
            <w:tcBorders>
              <w:top w:val="nil"/>
              <w:left w:val="nil"/>
              <w:bottom w:val="single" w:sz="4" w:space="0" w:color="auto"/>
              <w:right w:val="single" w:sz="4" w:space="0" w:color="auto"/>
            </w:tcBorders>
            <w:noWrap/>
            <w:vAlign w:val="bottom"/>
            <w:hideMark/>
          </w:tcPr>
          <w:p w14:paraId="719A43D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w:t>
            </w:r>
          </w:p>
        </w:tc>
        <w:tc>
          <w:tcPr>
            <w:tcW w:w="1120" w:type="dxa"/>
            <w:tcBorders>
              <w:top w:val="nil"/>
              <w:left w:val="nil"/>
              <w:bottom w:val="single" w:sz="4" w:space="0" w:color="auto"/>
              <w:right w:val="single" w:sz="4" w:space="0" w:color="auto"/>
            </w:tcBorders>
            <w:noWrap/>
            <w:vAlign w:val="bottom"/>
            <w:hideMark/>
          </w:tcPr>
          <w:p w14:paraId="462883AA"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w:t>
            </w:r>
          </w:p>
        </w:tc>
      </w:tr>
      <w:tr w:rsidR="00E903BD" w:rsidRPr="00E903BD" w14:paraId="1D3A5226" w14:textId="77777777" w:rsidTr="005460F4">
        <w:trPr>
          <w:trHeight w:val="130"/>
          <w:jc w:val="center"/>
        </w:trPr>
        <w:tc>
          <w:tcPr>
            <w:tcW w:w="1120" w:type="dxa"/>
            <w:tcBorders>
              <w:top w:val="nil"/>
              <w:left w:val="single" w:sz="4" w:space="0" w:color="auto"/>
              <w:bottom w:val="single" w:sz="4" w:space="0" w:color="auto"/>
              <w:right w:val="single" w:sz="4" w:space="0" w:color="auto"/>
            </w:tcBorders>
            <w:noWrap/>
            <w:vAlign w:val="bottom"/>
            <w:hideMark/>
          </w:tcPr>
          <w:p w14:paraId="63B9C35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2019</w:t>
            </w:r>
          </w:p>
        </w:tc>
        <w:tc>
          <w:tcPr>
            <w:tcW w:w="1120" w:type="dxa"/>
            <w:tcBorders>
              <w:top w:val="nil"/>
              <w:left w:val="nil"/>
              <w:bottom w:val="single" w:sz="4" w:space="0" w:color="auto"/>
              <w:right w:val="single" w:sz="4" w:space="0" w:color="auto"/>
            </w:tcBorders>
            <w:noWrap/>
            <w:vAlign w:val="bottom"/>
            <w:hideMark/>
          </w:tcPr>
          <w:p w14:paraId="688715C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w:t>
            </w:r>
          </w:p>
        </w:tc>
        <w:tc>
          <w:tcPr>
            <w:tcW w:w="1120" w:type="dxa"/>
            <w:tcBorders>
              <w:top w:val="nil"/>
              <w:left w:val="nil"/>
              <w:bottom w:val="single" w:sz="4" w:space="0" w:color="auto"/>
              <w:right w:val="single" w:sz="4" w:space="0" w:color="auto"/>
            </w:tcBorders>
            <w:noWrap/>
            <w:vAlign w:val="bottom"/>
            <w:hideMark/>
          </w:tcPr>
          <w:p w14:paraId="215A555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w:t>
            </w:r>
          </w:p>
        </w:tc>
        <w:tc>
          <w:tcPr>
            <w:tcW w:w="1120" w:type="dxa"/>
            <w:tcBorders>
              <w:top w:val="nil"/>
              <w:left w:val="nil"/>
              <w:bottom w:val="single" w:sz="4" w:space="0" w:color="auto"/>
              <w:right w:val="single" w:sz="4" w:space="0" w:color="auto"/>
            </w:tcBorders>
            <w:noWrap/>
            <w:vAlign w:val="bottom"/>
            <w:hideMark/>
          </w:tcPr>
          <w:p w14:paraId="2188EEB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w:t>
            </w:r>
          </w:p>
        </w:tc>
      </w:tr>
      <w:tr w:rsidR="00E903BD" w:rsidRPr="00E903BD" w14:paraId="22BC2E7F" w14:textId="77777777" w:rsidTr="005460F4">
        <w:trPr>
          <w:trHeight w:val="134"/>
          <w:jc w:val="center"/>
        </w:trPr>
        <w:tc>
          <w:tcPr>
            <w:tcW w:w="1120" w:type="dxa"/>
            <w:tcBorders>
              <w:top w:val="nil"/>
              <w:left w:val="single" w:sz="4" w:space="0" w:color="auto"/>
              <w:bottom w:val="single" w:sz="4" w:space="0" w:color="auto"/>
              <w:right w:val="single" w:sz="4" w:space="0" w:color="auto"/>
            </w:tcBorders>
            <w:vAlign w:val="bottom"/>
            <w:hideMark/>
          </w:tcPr>
          <w:p w14:paraId="616E3EB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2020</w:t>
            </w:r>
          </w:p>
        </w:tc>
        <w:tc>
          <w:tcPr>
            <w:tcW w:w="1120" w:type="dxa"/>
            <w:tcBorders>
              <w:top w:val="nil"/>
              <w:left w:val="nil"/>
              <w:bottom w:val="single" w:sz="4" w:space="0" w:color="auto"/>
              <w:right w:val="single" w:sz="4" w:space="0" w:color="auto"/>
            </w:tcBorders>
            <w:noWrap/>
            <w:vAlign w:val="bottom"/>
            <w:hideMark/>
          </w:tcPr>
          <w:p w14:paraId="5D68D42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w:t>
            </w:r>
          </w:p>
        </w:tc>
        <w:tc>
          <w:tcPr>
            <w:tcW w:w="1120" w:type="dxa"/>
            <w:tcBorders>
              <w:top w:val="nil"/>
              <w:left w:val="nil"/>
              <w:bottom w:val="single" w:sz="4" w:space="0" w:color="auto"/>
              <w:right w:val="single" w:sz="4" w:space="0" w:color="auto"/>
            </w:tcBorders>
            <w:noWrap/>
            <w:vAlign w:val="bottom"/>
            <w:hideMark/>
          </w:tcPr>
          <w:p w14:paraId="19A109E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w:t>
            </w:r>
          </w:p>
        </w:tc>
        <w:tc>
          <w:tcPr>
            <w:tcW w:w="1120" w:type="dxa"/>
            <w:tcBorders>
              <w:top w:val="nil"/>
              <w:left w:val="nil"/>
              <w:bottom w:val="single" w:sz="4" w:space="0" w:color="auto"/>
              <w:right w:val="single" w:sz="4" w:space="0" w:color="auto"/>
            </w:tcBorders>
            <w:noWrap/>
            <w:vAlign w:val="bottom"/>
            <w:hideMark/>
          </w:tcPr>
          <w:p w14:paraId="5204F1C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w:t>
            </w:r>
          </w:p>
        </w:tc>
      </w:tr>
      <w:tr w:rsidR="00E903BD" w:rsidRPr="00E903BD" w14:paraId="0DF4B4D8" w14:textId="77777777" w:rsidTr="005460F4">
        <w:trPr>
          <w:trHeight w:val="221"/>
          <w:jc w:val="center"/>
        </w:trPr>
        <w:tc>
          <w:tcPr>
            <w:tcW w:w="1120" w:type="dxa"/>
            <w:tcBorders>
              <w:top w:val="nil"/>
              <w:left w:val="single" w:sz="4" w:space="0" w:color="auto"/>
              <w:bottom w:val="single" w:sz="4" w:space="0" w:color="auto"/>
              <w:right w:val="single" w:sz="4" w:space="0" w:color="auto"/>
            </w:tcBorders>
            <w:noWrap/>
            <w:vAlign w:val="bottom"/>
            <w:hideMark/>
          </w:tcPr>
          <w:p w14:paraId="2850716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2021</w:t>
            </w:r>
          </w:p>
        </w:tc>
        <w:tc>
          <w:tcPr>
            <w:tcW w:w="1120" w:type="dxa"/>
            <w:tcBorders>
              <w:top w:val="nil"/>
              <w:left w:val="nil"/>
              <w:bottom w:val="single" w:sz="4" w:space="0" w:color="auto"/>
              <w:right w:val="single" w:sz="4" w:space="0" w:color="auto"/>
            </w:tcBorders>
            <w:noWrap/>
            <w:vAlign w:val="bottom"/>
            <w:hideMark/>
          </w:tcPr>
          <w:p w14:paraId="311AC61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w:t>
            </w:r>
          </w:p>
        </w:tc>
        <w:tc>
          <w:tcPr>
            <w:tcW w:w="1120" w:type="dxa"/>
            <w:tcBorders>
              <w:top w:val="nil"/>
              <w:left w:val="nil"/>
              <w:bottom w:val="single" w:sz="4" w:space="0" w:color="auto"/>
              <w:right w:val="single" w:sz="4" w:space="0" w:color="auto"/>
            </w:tcBorders>
            <w:noWrap/>
            <w:vAlign w:val="bottom"/>
            <w:hideMark/>
          </w:tcPr>
          <w:p w14:paraId="6B2E6C7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w:t>
            </w:r>
          </w:p>
        </w:tc>
        <w:tc>
          <w:tcPr>
            <w:tcW w:w="1120" w:type="dxa"/>
            <w:tcBorders>
              <w:top w:val="nil"/>
              <w:left w:val="nil"/>
              <w:bottom w:val="single" w:sz="4" w:space="0" w:color="auto"/>
              <w:right w:val="single" w:sz="4" w:space="0" w:color="auto"/>
            </w:tcBorders>
            <w:noWrap/>
            <w:vAlign w:val="bottom"/>
            <w:hideMark/>
          </w:tcPr>
          <w:p w14:paraId="6F042B0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w:t>
            </w:r>
          </w:p>
        </w:tc>
      </w:tr>
      <w:tr w:rsidR="00E903BD" w:rsidRPr="00E903BD" w14:paraId="10CDBB57" w14:textId="77777777" w:rsidTr="005460F4">
        <w:trPr>
          <w:trHeight w:val="267"/>
          <w:jc w:val="center"/>
        </w:trPr>
        <w:tc>
          <w:tcPr>
            <w:tcW w:w="1120" w:type="dxa"/>
            <w:tcBorders>
              <w:top w:val="nil"/>
              <w:left w:val="single" w:sz="4" w:space="0" w:color="auto"/>
              <w:bottom w:val="single" w:sz="4" w:space="0" w:color="auto"/>
              <w:right w:val="single" w:sz="4" w:space="0" w:color="auto"/>
            </w:tcBorders>
            <w:vAlign w:val="bottom"/>
            <w:hideMark/>
          </w:tcPr>
          <w:p w14:paraId="7FCA869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2022</w:t>
            </w:r>
          </w:p>
        </w:tc>
        <w:tc>
          <w:tcPr>
            <w:tcW w:w="1120" w:type="dxa"/>
            <w:tcBorders>
              <w:top w:val="nil"/>
              <w:left w:val="nil"/>
              <w:bottom w:val="single" w:sz="4" w:space="0" w:color="auto"/>
              <w:right w:val="single" w:sz="4" w:space="0" w:color="auto"/>
            </w:tcBorders>
            <w:noWrap/>
            <w:vAlign w:val="bottom"/>
            <w:hideMark/>
          </w:tcPr>
          <w:p w14:paraId="1799B9E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w:t>
            </w:r>
          </w:p>
        </w:tc>
        <w:tc>
          <w:tcPr>
            <w:tcW w:w="1120" w:type="dxa"/>
            <w:tcBorders>
              <w:top w:val="nil"/>
              <w:left w:val="nil"/>
              <w:bottom w:val="single" w:sz="4" w:space="0" w:color="auto"/>
              <w:right w:val="single" w:sz="4" w:space="0" w:color="auto"/>
            </w:tcBorders>
            <w:noWrap/>
            <w:vAlign w:val="bottom"/>
            <w:hideMark/>
          </w:tcPr>
          <w:p w14:paraId="7F7CA59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w:t>
            </w:r>
          </w:p>
        </w:tc>
        <w:tc>
          <w:tcPr>
            <w:tcW w:w="1120" w:type="dxa"/>
            <w:tcBorders>
              <w:top w:val="nil"/>
              <w:left w:val="nil"/>
              <w:bottom w:val="single" w:sz="4" w:space="0" w:color="auto"/>
              <w:right w:val="single" w:sz="4" w:space="0" w:color="auto"/>
            </w:tcBorders>
            <w:noWrap/>
            <w:vAlign w:val="bottom"/>
            <w:hideMark/>
          </w:tcPr>
          <w:p w14:paraId="6BEA265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w:t>
            </w:r>
          </w:p>
        </w:tc>
      </w:tr>
      <w:tr w:rsidR="00E903BD" w:rsidRPr="00E903BD" w14:paraId="62F04A90" w14:textId="77777777" w:rsidTr="005460F4">
        <w:trPr>
          <w:trHeight w:val="129"/>
          <w:jc w:val="center"/>
        </w:trPr>
        <w:tc>
          <w:tcPr>
            <w:tcW w:w="1120" w:type="dxa"/>
            <w:tcBorders>
              <w:top w:val="nil"/>
              <w:left w:val="single" w:sz="4" w:space="0" w:color="auto"/>
              <w:bottom w:val="single" w:sz="4" w:space="0" w:color="auto"/>
              <w:right w:val="single" w:sz="4" w:space="0" w:color="auto"/>
            </w:tcBorders>
            <w:noWrap/>
            <w:vAlign w:val="bottom"/>
            <w:hideMark/>
          </w:tcPr>
          <w:p w14:paraId="3F98A31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2023</w:t>
            </w:r>
          </w:p>
        </w:tc>
        <w:tc>
          <w:tcPr>
            <w:tcW w:w="1120" w:type="dxa"/>
            <w:tcBorders>
              <w:top w:val="nil"/>
              <w:left w:val="nil"/>
              <w:bottom w:val="single" w:sz="4" w:space="0" w:color="auto"/>
              <w:right w:val="single" w:sz="4" w:space="0" w:color="auto"/>
            </w:tcBorders>
            <w:noWrap/>
            <w:vAlign w:val="bottom"/>
            <w:hideMark/>
          </w:tcPr>
          <w:p w14:paraId="5DB582D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w:t>
            </w:r>
          </w:p>
        </w:tc>
        <w:tc>
          <w:tcPr>
            <w:tcW w:w="1120" w:type="dxa"/>
            <w:tcBorders>
              <w:top w:val="nil"/>
              <w:left w:val="nil"/>
              <w:bottom w:val="single" w:sz="4" w:space="0" w:color="auto"/>
              <w:right w:val="single" w:sz="4" w:space="0" w:color="auto"/>
            </w:tcBorders>
            <w:noWrap/>
            <w:vAlign w:val="bottom"/>
            <w:hideMark/>
          </w:tcPr>
          <w:p w14:paraId="1768877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w:t>
            </w:r>
          </w:p>
        </w:tc>
        <w:tc>
          <w:tcPr>
            <w:tcW w:w="1120" w:type="dxa"/>
            <w:tcBorders>
              <w:top w:val="nil"/>
              <w:left w:val="nil"/>
              <w:bottom w:val="single" w:sz="4" w:space="0" w:color="auto"/>
              <w:right w:val="single" w:sz="4" w:space="0" w:color="auto"/>
            </w:tcBorders>
            <w:noWrap/>
            <w:vAlign w:val="bottom"/>
            <w:hideMark/>
          </w:tcPr>
          <w:p w14:paraId="202267A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w:t>
            </w:r>
          </w:p>
        </w:tc>
      </w:tr>
    </w:tbl>
    <w:p w14:paraId="376953AD" w14:textId="77777777" w:rsidR="00E903BD" w:rsidRPr="00E903BD" w:rsidRDefault="00E903BD" w:rsidP="00E903BD">
      <w:pPr>
        <w:snapToGrid w:val="0"/>
        <w:spacing w:after="120"/>
        <w:ind w:left="1264" w:right="1264"/>
        <w:jc w:val="right"/>
        <w:rPr>
          <w:rFonts w:eastAsia="Calibri"/>
          <w:spacing w:val="6"/>
          <w:w w:val="103"/>
          <w:lang w:val="en-GB" w:eastAsia="en-GB"/>
        </w:rPr>
      </w:pPr>
      <w:r w:rsidRPr="00E903BD">
        <w:rPr>
          <w:rFonts w:eastAsia="Calibri"/>
          <w:spacing w:val="6"/>
          <w:w w:val="103"/>
          <w:lang w:val="en-GB" w:eastAsia="en-GB"/>
        </w:rPr>
        <w:t>Source: CDU, Ministry of Gender Equality &amp; Family Welfare</w:t>
      </w:r>
    </w:p>
    <w:p w14:paraId="5EBBD3C3" w14:textId="77777777" w:rsidR="00E903BD" w:rsidRPr="00E903BD" w:rsidRDefault="00E903BD" w:rsidP="00E903BD">
      <w:pPr>
        <w:spacing w:after="120"/>
        <w:ind w:firstLine="1276"/>
        <w:rPr>
          <w:rFonts w:eastAsia="Calibri"/>
          <w:spacing w:val="6"/>
          <w:w w:val="103"/>
          <w:lang w:val="en-GB" w:eastAsia="en-GB"/>
        </w:rPr>
      </w:pPr>
    </w:p>
    <w:p w14:paraId="66B7B75B" w14:textId="77777777" w:rsidR="00E903BD" w:rsidRPr="00E903BD" w:rsidRDefault="00E903BD" w:rsidP="00E903BD">
      <w:pPr>
        <w:adjustRightInd w:val="0"/>
        <w:spacing w:after="120"/>
        <w:ind w:left="1264" w:right="1264" w:firstLine="12"/>
        <w:jc w:val="center"/>
        <w:rPr>
          <w:rFonts w:eastAsia="Times New Roman"/>
          <w:b/>
          <w:bCs/>
          <w:spacing w:val="6"/>
          <w:w w:val="103"/>
          <w:lang w:val="en-GB" w:eastAsia="en-GB"/>
        </w:rPr>
      </w:pPr>
      <w:r w:rsidRPr="00E903BD">
        <w:rPr>
          <w:rFonts w:eastAsia="Times New Roman"/>
          <w:b/>
          <w:bCs/>
          <w:spacing w:val="6"/>
          <w:w w:val="103"/>
          <w:lang w:val="en-GB" w:eastAsia="en-GB"/>
        </w:rPr>
        <w:t xml:space="preserve">No. of male and female officers in the civil service as </w:t>
      </w:r>
      <w:proofErr w:type="gramStart"/>
      <w:r w:rsidRPr="00E903BD">
        <w:rPr>
          <w:rFonts w:eastAsia="Times New Roman"/>
          <w:b/>
          <w:bCs/>
          <w:spacing w:val="6"/>
          <w:w w:val="103"/>
          <w:lang w:val="en-GB" w:eastAsia="en-GB"/>
        </w:rPr>
        <w:t>at</w:t>
      </w:r>
      <w:proofErr w:type="gramEnd"/>
      <w:r w:rsidRPr="00E903BD">
        <w:rPr>
          <w:rFonts w:eastAsia="Times New Roman"/>
          <w:b/>
          <w:bCs/>
          <w:spacing w:val="6"/>
          <w:w w:val="103"/>
          <w:lang w:val="en-GB" w:eastAsia="en-GB"/>
        </w:rPr>
        <w:t xml:space="preserve"> August 2024</w:t>
      </w:r>
    </w:p>
    <w:tbl>
      <w:tblPr>
        <w:tblW w:w="5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8"/>
        <w:gridCol w:w="1580"/>
        <w:gridCol w:w="1580"/>
        <w:gridCol w:w="1358"/>
      </w:tblGrid>
      <w:tr w:rsidR="00E903BD" w:rsidRPr="00E903BD" w14:paraId="7FB088FD" w14:textId="77777777" w:rsidTr="005460F4">
        <w:trPr>
          <w:trHeight w:val="167"/>
          <w:jc w:val="center"/>
        </w:trPr>
        <w:tc>
          <w:tcPr>
            <w:tcW w:w="1378" w:type="dxa"/>
            <w:noWrap/>
            <w:vAlign w:val="center"/>
            <w:hideMark/>
          </w:tcPr>
          <w:p w14:paraId="3101FDE5"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Age Group</w:t>
            </w:r>
          </w:p>
        </w:tc>
        <w:tc>
          <w:tcPr>
            <w:tcW w:w="1580" w:type="dxa"/>
            <w:noWrap/>
            <w:vAlign w:val="center"/>
            <w:hideMark/>
          </w:tcPr>
          <w:p w14:paraId="3475F9E2"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1580" w:type="dxa"/>
            <w:noWrap/>
            <w:vAlign w:val="center"/>
            <w:hideMark/>
          </w:tcPr>
          <w:p w14:paraId="2D0015B7"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1358" w:type="dxa"/>
            <w:noWrap/>
            <w:vAlign w:val="center"/>
            <w:hideMark/>
          </w:tcPr>
          <w:p w14:paraId="774DD350"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Total</w:t>
            </w:r>
          </w:p>
        </w:tc>
      </w:tr>
      <w:tr w:rsidR="00E903BD" w:rsidRPr="00E903BD" w14:paraId="4F43FD96" w14:textId="77777777" w:rsidTr="005460F4">
        <w:trPr>
          <w:trHeight w:val="215"/>
          <w:jc w:val="center"/>
        </w:trPr>
        <w:tc>
          <w:tcPr>
            <w:tcW w:w="1378" w:type="dxa"/>
            <w:noWrap/>
            <w:vAlign w:val="center"/>
            <w:hideMark/>
          </w:tcPr>
          <w:p w14:paraId="32844587"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18-25</w:t>
            </w:r>
          </w:p>
        </w:tc>
        <w:tc>
          <w:tcPr>
            <w:tcW w:w="1580" w:type="dxa"/>
            <w:noWrap/>
            <w:vAlign w:val="center"/>
            <w:hideMark/>
          </w:tcPr>
          <w:p w14:paraId="176C0A03"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947</w:t>
            </w:r>
          </w:p>
        </w:tc>
        <w:tc>
          <w:tcPr>
            <w:tcW w:w="1580" w:type="dxa"/>
            <w:noWrap/>
            <w:vAlign w:val="center"/>
            <w:hideMark/>
          </w:tcPr>
          <w:p w14:paraId="26C8D0E2"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1,053</w:t>
            </w:r>
          </w:p>
        </w:tc>
        <w:tc>
          <w:tcPr>
            <w:tcW w:w="1358" w:type="dxa"/>
            <w:noWrap/>
            <w:vAlign w:val="center"/>
            <w:hideMark/>
          </w:tcPr>
          <w:p w14:paraId="010245FF"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2,000</w:t>
            </w:r>
          </w:p>
        </w:tc>
      </w:tr>
      <w:tr w:rsidR="00E903BD" w:rsidRPr="00E903BD" w14:paraId="727BB3AD" w14:textId="77777777" w:rsidTr="005460F4">
        <w:trPr>
          <w:trHeight w:val="171"/>
          <w:jc w:val="center"/>
        </w:trPr>
        <w:tc>
          <w:tcPr>
            <w:tcW w:w="1378" w:type="dxa"/>
            <w:noWrap/>
            <w:vAlign w:val="center"/>
            <w:hideMark/>
          </w:tcPr>
          <w:p w14:paraId="7E6434F0"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26 - 35</w:t>
            </w:r>
          </w:p>
        </w:tc>
        <w:tc>
          <w:tcPr>
            <w:tcW w:w="1580" w:type="dxa"/>
            <w:noWrap/>
            <w:vAlign w:val="center"/>
            <w:hideMark/>
          </w:tcPr>
          <w:p w14:paraId="654FD17F"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8,171</w:t>
            </w:r>
          </w:p>
        </w:tc>
        <w:tc>
          <w:tcPr>
            <w:tcW w:w="1580" w:type="dxa"/>
            <w:noWrap/>
            <w:vAlign w:val="center"/>
            <w:hideMark/>
          </w:tcPr>
          <w:p w14:paraId="4224EE25"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8,390</w:t>
            </w:r>
          </w:p>
        </w:tc>
        <w:tc>
          <w:tcPr>
            <w:tcW w:w="1358" w:type="dxa"/>
            <w:noWrap/>
            <w:vAlign w:val="center"/>
            <w:hideMark/>
          </w:tcPr>
          <w:p w14:paraId="1DD0E8B2"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16,561</w:t>
            </w:r>
          </w:p>
        </w:tc>
      </w:tr>
      <w:tr w:rsidR="00E903BD" w:rsidRPr="00E903BD" w14:paraId="234D598A" w14:textId="77777777" w:rsidTr="005460F4">
        <w:trPr>
          <w:trHeight w:val="218"/>
          <w:jc w:val="center"/>
        </w:trPr>
        <w:tc>
          <w:tcPr>
            <w:tcW w:w="1378" w:type="dxa"/>
            <w:noWrap/>
            <w:vAlign w:val="center"/>
            <w:hideMark/>
          </w:tcPr>
          <w:p w14:paraId="0EA8EAD6"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36 - 40</w:t>
            </w:r>
          </w:p>
        </w:tc>
        <w:tc>
          <w:tcPr>
            <w:tcW w:w="1580" w:type="dxa"/>
            <w:noWrap/>
            <w:vAlign w:val="center"/>
            <w:hideMark/>
          </w:tcPr>
          <w:p w14:paraId="0145D84E"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3,609</w:t>
            </w:r>
          </w:p>
        </w:tc>
        <w:tc>
          <w:tcPr>
            <w:tcW w:w="1580" w:type="dxa"/>
            <w:noWrap/>
            <w:vAlign w:val="center"/>
            <w:hideMark/>
          </w:tcPr>
          <w:p w14:paraId="6F87E387"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3,573</w:t>
            </w:r>
          </w:p>
        </w:tc>
        <w:tc>
          <w:tcPr>
            <w:tcW w:w="1358" w:type="dxa"/>
            <w:noWrap/>
            <w:vAlign w:val="center"/>
            <w:hideMark/>
          </w:tcPr>
          <w:p w14:paraId="4B309EEA"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7,182</w:t>
            </w:r>
          </w:p>
        </w:tc>
      </w:tr>
      <w:tr w:rsidR="00E903BD" w:rsidRPr="00E903BD" w14:paraId="2E237B0C" w14:textId="77777777" w:rsidTr="005460F4">
        <w:trPr>
          <w:trHeight w:val="122"/>
          <w:jc w:val="center"/>
        </w:trPr>
        <w:tc>
          <w:tcPr>
            <w:tcW w:w="1378" w:type="dxa"/>
            <w:noWrap/>
            <w:vAlign w:val="center"/>
            <w:hideMark/>
          </w:tcPr>
          <w:p w14:paraId="6970D780"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41 - 50</w:t>
            </w:r>
          </w:p>
        </w:tc>
        <w:tc>
          <w:tcPr>
            <w:tcW w:w="1580" w:type="dxa"/>
            <w:noWrap/>
            <w:vAlign w:val="center"/>
            <w:hideMark/>
          </w:tcPr>
          <w:p w14:paraId="29083792"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8,375</w:t>
            </w:r>
          </w:p>
        </w:tc>
        <w:tc>
          <w:tcPr>
            <w:tcW w:w="1580" w:type="dxa"/>
            <w:noWrap/>
            <w:vAlign w:val="center"/>
            <w:hideMark/>
          </w:tcPr>
          <w:p w14:paraId="3B48AF5C"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9,402</w:t>
            </w:r>
          </w:p>
        </w:tc>
        <w:tc>
          <w:tcPr>
            <w:tcW w:w="1358" w:type="dxa"/>
            <w:noWrap/>
            <w:vAlign w:val="center"/>
            <w:hideMark/>
          </w:tcPr>
          <w:p w14:paraId="6E7C35A9"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17,777</w:t>
            </w:r>
          </w:p>
        </w:tc>
      </w:tr>
      <w:tr w:rsidR="00E903BD" w:rsidRPr="00E903BD" w14:paraId="2B75724B" w14:textId="77777777" w:rsidTr="005460F4">
        <w:trPr>
          <w:trHeight w:val="168"/>
          <w:jc w:val="center"/>
        </w:trPr>
        <w:tc>
          <w:tcPr>
            <w:tcW w:w="1378" w:type="dxa"/>
            <w:noWrap/>
            <w:vAlign w:val="center"/>
            <w:hideMark/>
          </w:tcPr>
          <w:p w14:paraId="22344F82"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51 - 55</w:t>
            </w:r>
          </w:p>
        </w:tc>
        <w:tc>
          <w:tcPr>
            <w:tcW w:w="1580" w:type="dxa"/>
            <w:noWrap/>
            <w:vAlign w:val="center"/>
            <w:hideMark/>
          </w:tcPr>
          <w:p w14:paraId="4BDAE107"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2,592</w:t>
            </w:r>
          </w:p>
        </w:tc>
        <w:tc>
          <w:tcPr>
            <w:tcW w:w="1580" w:type="dxa"/>
            <w:noWrap/>
            <w:vAlign w:val="center"/>
            <w:hideMark/>
          </w:tcPr>
          <w:p w14:paraId="26F7A93A"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3,677</w:t>
            </w:r>
          </w:p>
        </w:tc>
        <w:tc>
          <w:tcPr>
            <w:tcW w:w="1358" w:type="dxa"/>
            <w:noWrap/>
            <w:vAlign w:val="center"/>
            <w:hideMark/>
          </w:tcPr>
          <w:p w14:paraId="0623EE31"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6,269</w:t>
            </w:r>
          </w:p>
        </w:tc>
      </w:tr>
      <w:tr w:rsidR="00E903BD" w:rsidRPr="00E903BD" w14:paraId="39728273" w14:textId="77777777" w:rsidTr="005460F4">
        <w:trPr>
          <w:trHeight w:val="168"/>
          <w:jc w:val="center"/>
        </w:trPr>
        <w:tc>
          <w:tcPr>
            <w:tcW w:w="1378" w:type="dxa"/>
            <w:noWrap/>
            <w:vAlign w:val="center"/>
          </w:tcPr>
          <w:p w14:paraId="53AE6C54"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56 - 60</w:t>
            </w:r>
          </w:p>
        </w:tc>
        <w:tc>
          <w:tcPr>
            <w:tcW w:w="1580" w:type="dxa"/>
            <w:noWrap/>
            <w:vAlign w:val="center"/>
          </w:tcPr>
          <w:p w14:paraId="657EBE7C"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1,722</w:t>
            </w:r>
          </w:p>
        </w:tc>
        <w:tc>
          <w:tcPr>
            <w:tcW w:w="1580" w:type="dxa"/>
            <w:noWrap/>
            <w:vAlign w:val="center"/>
          </w:tcPr>
          <w:p w14:paraId="4A5E916F"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3,284</w:t>
            </w:r>
          </w:p>
        </w:tc>
        <w:tc>
          <w:tcPr>
            <w:tcW w:w="1358" w:type="dxa"/>
            <w:noWrap/>
            <w:vAlign w:val="center"/>
          </w:tcPr>
          <w:p w14:paraId="28FE28DE"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5,006</w:t>
            </w:r>
          </w:p>
        </w:tc>
      </w:tr>
      <w:tr w:rsidR="00E903BD" w:rsidRPr="00E903BD" w14:paraId="1C962CBB" w14:textId="77777777" w:rsidTr="005460F4">
        <w:trPr>
          <w:trHeight w:val="168"/>
          <w:jc w:val="center"/>
        </w:trPr>
        <w:tc>
          <w:tcPr>
            <w:tcW w:w="1378" w:type="dxa"/>
            <w:noWrap/>
            <w:vAlign w:val="center"/>
          </w:tcPr>
          <w:p w14:paraId="79033949"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61 - 64</w:t>
            </w:r>
          </w:p>
        </w:tc>
        <w:tc>
          <w:tcPr>
            <w:tcW w:w="1580" w:type="dxa"/>
            <w:noWrap/>
            <w:vAlign w:val="center"/>
          </w:tcPr>
          <w:p w14:paraId="0BB9989D"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930</w:t>
            </w:r>
          </w:p>
        </w:tc>
        <w:tc>
          <w:tcPr>
            <w:tcW w:w="1580" w:type="dxa"/>
            <w:noWrap/>
            <w:vAlign w:val="center"/>
          </w:tcPr>
          <w:p w14:paraId="6A207282"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1,899</w:t>
            </w:r>
          </w:p>
        </w:tc>
        <w:tc>
          <w:tcPr>
            <w:tcW w:w="1358" w:type="dxa"/>
            <w:noWrap/>
            <w:vAlign w:val="center"/>
          </w:tcPr>
          <w:p w14:paraId="79D5DD42"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2,829</w:t>
            </w:r>
          </w:p>
        </w:tc>
      </w:tr>
      <w:tr w:rsidR="00E903BD" w:rsidRPr="00E903BD" w14:paraId="5510D6AB" w14:textId="77777777" w:rsidTr="005460F4">
        <w:trPr>
          <w:trHeight w:val="168"/>
          <w:jc w:val="center"/>
        </w:trPr>
        <w:tc>
          <w:tcPr>
            <w:tcW w:w="1378" w:type="dxa"/>
            <w:noWrap/>
            <w:vAlign w:val="center"/>
          </w:tcPr>
          <w:p w14:paraId="483ED03C"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65+</w:t>
            </w:r>
          </w:p>
        </w:tc>
        <w:tc>
          <w:tcPr>
            <w:tcW w:w="1580" w:type="dxa"/>
            <w:noWrap/>
            <w:vAlign w:val="center"/>
          </w:tcPr>
          <w:p w14:paraId="2CC76085"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408</w:t>
            </w:r>
          </w:p>
        </w:tc>
        <w:tc>
          <w:tcPr>
            <w:tcW w:w="1580" w:type="dxa"/>
            <w:noWrap/>
            <w:vAlign w:val="center"/>
          </w:tcPr>
          <w:p w14:paraId="77CE962B"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820</w:t>
            </w:r>
          </w:p>
        </w:tc>
        <w:tc>
          <w:tcPr>
            <w:tcW w:w="1358" w:type="dxa"/>
            <w:noWrap/>
            <w:vAlign w:val="center"/>
          </w:tcPr>
          <w:p w14:paraId="4B63F73E" w14:textId="77777777" w:rsidR="00E903BD" w:rsidRPr="00E903BD" w:rsidRDefault="00E903BD" w:rsidP="00E903BD">
            <w:pPr>
              <w:adjustRightInd w:val="0"/>
              <w:snapToGrid w:val="0"/>
              <w:jc w:val="center"/>
              <w:rPr>
                <w:rFonts w:eastAsia="Times New Roman"/>
                <w:spacing w:val="6"/>
                <w:w w:val="103"/>
                <w:lang w:val="en-GB" w:eastAsia="en-GB"/>
              </w:rPr>
            </w:pPr>
            <w:r w:rsidRPr="00E903BD">
              <w:rPr>
                <w:rFonts w:eastAsia="Times New Roman"/>
                <w:spacing w:val="6"/>
                <w:w w:val="103"/>
                <w:lang w:val="en-GB" w:eastAsia="en-GB"/>
              </w:rPr>
              <w:t>1,228</w:t>
            </w:r>
          </w:p>
        </w:tc>
      </w:tr>
      <w:tr w:rsidR="00E903BD" w:rsidRPr="00E903BD" w14:paraId="25553141" w14:textId="77777777" w:rsidTr="005460F4">
        <w:trPr>
          <w:trHeight w:val="168"/>
          <w:jc w:val="center"/>
        </w:trPr>
        <w:tc>
          <w:tcPr>
            <w:tcW w:w="1378" w:type="dxa"/>
            <w:noWrap/>
            <w:vAlign w:val="center"/>
          </w:tcPr>
          <w:p w14:paraId="02085377"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1580" w:type="dxa"/>
            <w:noWrap/>
            <w:vAlign w:val="center"/>
          </w:tcPr>
          <w:p w14:paraId="14769A94"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26,754</w:t>
            </w:r>
          </w:p>
        </w:tc>
        <w:tc>
          <w:tcPr>
            <w:tcW w:w="1580" w:type="dxa"/>
            <w:noWrap/>
            <w:vAlign w:val="center"/>
          </w:tcPr>
          <w:p w14:paraId="2514E8E6"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32,098</w:t>
            </w:r>
          </w:p>
        </w:tc>
        <w:tc>
          <w:tcPr>
            <w:tcW w:w="1358" w:type="dxa"/>
            <w:noWrap/>
            <w:vAlign w:val="center"/>
          </w:tcPr>
          <w:p w14:paraId="2E3794D3" w14:textId="77777777" w:rsidR="00E903BD" w:rsidRPr="00E903BD" w:rsidRDefault="00E903BD" w:rsidP="00E903BD">
            <w:pPr>
              <w:adjustRightInd w:val="0"/>
              <w:snapToGrid w:val="0"/>
              <w:jc w:val="center"/>
              <w:rPr>
                <w:rFonts w:eastAsia="Times New Roman"/>
                <w:b/>
                <w:bCs/>
                <w:spacing w:val="6"/>
                <w:w w:val="103"/>
                <w:lang w:val="en-GB" w:eastAsia="en-GB"/>
              </w:rPr>
            </w:pPr>
            <w:r w:rsidRPr="00E903BD">
              <w:rPr>
                <w:rFonts w:eastAsia="Times New Roman"/>
                <w:b/>
                <w:bCs/>
                <w:spacing w:val="6"/>
                <w:w w:val="103"/>
                <w:lang w:val="en-GB" w:eastAsia="en-GB"/>
              </w:rPr>
              <w:t>58,852</w:t>
            </w:r>
          </w:p>
        </w:tc>
      </w:tr>
    </w:tbl>
    <w:p w14:paraId="504F52D8" w14:textId="77777777" w:rsidR="00E903BD" w:rsidRPr="00E903BD" w:rsidRDefault="00E903BD" w:rsidP="00E903BD">
      <w:pPr>
        <w:spacing w:before="240" w:after="120"/>
        <w:ind w:left="1267" w:right="1267"/>
        <w:jc w:val="right"/>
        <w:rPr>
          <w:rFonts w:eastAsia="Calibri"/>
          <w:spacing w:val="6"/>
          <w:w w:val="103"/>
          <w:lang w:val="en-GB" w:eastAsia="en-GB"/>
        </w:rPr>
      </w:pPr>
      <w:r w:rsidRPr="00E903BD">
        <w:rPr>
          <w:rFonts w:eastAsia="Calibri"/>
          <w:spacing w:val="6"/>
          <w:w w:val="103"/>
          <w:lang w:val="en-GB" w:eastAsia="en-GB"/>
        </w:rPr>
        <w:t>Source: Ministry of Public Service and Administrative and Industrial Reforms</w:t>
      </w:r>
    </w:p>
    <w:p w14:paraId="0E2A0635" w14:textId="77777777" w:rsidR="00E903BD" w:rsidRPr="00E903BD" w:rsidRDefault="00E903BD" w:rsidP="00E903BD">
      <w:pPr>
        <w:snapToGrid w:val="0"/>
        <w:spacing w:after="120"/>
        <w:ind w:left="1264" w:right="1264"/>
        <w:jc w:val="both"/>
        <w:rPr>
          <w:rFonts w:eastAsia="Calibri"/>
          <w:spacing w:val="6"/>
          <w:w w:val="103"/>
          <w:lang w:val="en-GB" w:eastAsia="en-GB"/>
        </w:rPr>
      </w:pPr>
    </w:p>
    <w:p w14:paraId="7D3CDBA5" w14:textId="77777777" w:rsidR="00E903BD" w:rsidRPr="00E903BD" w:rsidRDefault="00E903BD" w:rsidP="00E903BD">
      <w:pPr>
        <w:snapToGrid w:val="0"/>
        <w:spacing w:after="120"/>
        <w:ind w:left="1264" w:right="1264"/>
        <w:jc w:val="both"/>
        <w:rPr>
          <w:rFonts w:eastAsia="Calibri"/>
          <w:spacing w:val="6"/>
          <w:w w:val="103"/>
          <w:lang w:val="en-GB" w:eastAsia="en-GB"/>
        </w:rPr>
      </w:pPr>
    </w:p>
    <w:p w14:paraId="22C33238" w14:textId="77777777" w:rsidR="00E903BD" w:rsidRPr="00E903BD" w:rsidRDefault="00E903BD" w:rsidP="00E903BD">
      <w:pPr>
        <w:snapToGrid w:val="0"/>
        <w:spacing w:after="120"/>
        <w:ind w:left="1264" w:right="1264"/>
        <w:jc w:val="center"/>
        <w:rPr>
          <w:rFonts w:eastAsia="Calibri"/>
          <w:b/>
          <w:bCs/>
          <w:spacing w:val="6"/>
          <w:w w:val="103"/>
          <w:lang w:val="en-GB" w:eastAsia="en-GB"/>
        </w:rPr>
      </w:pPr>
      <w:r w:rsidRPr="00E903BD">
        <w:rPr>
          <w:rFonts w:eastAsia="Calibri"/>
          <w:b/>
          <w:bCs/>
          <w:spacing w:val="6"/>
          <w:w w:val="103"/>
          <w:lang w:val="en-GB" w:eastAsia="en-GB"/>
        </w:rPr>
        <w:lastRenderedPageBreak/>
        <w:t>Employment in Government Services by occupation and sex, Republic of Mauritius, 2022-2023</w:t>
      </w:r>
    </w:p>
    <w:tbl>
      <w:tblPr>
        <w:tblW w:w="8855" w:type="dxa"/>
        <w:jc w:val="center"/>
        <w:tblLook w:val="04A0" w:firstRow="1" w:lastRow="0" w:firstColumn="1" w:lastColumn="0" w:noHBand="0" w:noVBand="1"/>
      </w:tblPr>
      <w:tblGrid>
        <w:gridCol w:w="3691"/>
        <w:gridCol w:w="850"/>
        <w:gridCol w:w="893"/>
        <w:gridCol w:w="850"/>
        <w:gridCol w:w="851"/>
        <w:gridCol w:w="893"/>
        <w:gridCol w:w="851"/>
      </w:tblGrid>
      <w:tr w:rsidR="00E903BD" w:rsidRPr="00E903BD" w14:paraId="5A5BCA32" w14:textId="77777777" w:rsidTr="005460F4">
        <w:trPr>
          <w:trHeight w:val="223"/>
          <w:jc w:val="center"/>
        </w:trPr>
        <w:tc>
          <w:tcPr>
            <w:tcW w:w="3691" w:type="dxa"/>
            <w:vMerge w:val="restart"/>
            <w:tcBorders>
              <w:top w:val="single" w:sz="4" w:space="0" w:color="auto"/>
              <w:left w:val="single" w:sz="4" w:space="0" w:color="auto"/>
              <w:bottom w:val="single" w:sz="4" w:space="0" w:color="auto"/>
              <w:right w:val="single" w:sz="4" w:space="0" w:color="auto"/>
            </w:tcBorders>
            <w:noWrap/>
            <w:vAlign w:val="bottom"/>
            <w:hideMark/>
          </w:tcPr>
          <w:p w14:paraId="356A49C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 xml:space="preserve">Occupational Group  </w:t>
            </w:r>
          </w:p>
        </w:tc>
        <w:tc>
          <w:tcPr>
            <w:tcW w:w="2581" w:type="dxa"/>
            <w:gridSpan w:val="3"/>
            <w:tcBorders>
              <w:top w:val="single" w:sz="4" w:space="0" w:color="auto"/>
              <w:left w:val="nil"/>
              <w:bottom w:val="single" w:sz="4" w:space="0" w:color="auto"/>
              <w:right w:val="single" w:sz="4" w:space="0" w:color="auto"/>
            </w:tcBorders>
            <w:noWrap/>
            <w:vAlign w:val="bottom"/>
            <w:hideMark/>
          </w:tcPr>
          <w:p w14:paraId="499C994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2022</w:t>
            </w:r>
          </w:p>
        </w:tc>
        <w:tc>
          <w:tcPr>
            <w:tcW w:w="2583" w:type="dxa"/>
            <w:gridSpan w:val="3"/>
            <w:tcBorders>
              <w:top w:val="single" w:sz="4" w:space="0" w:color="auto"/>
              <w:left w:val="nil"/>
              <w:bottom w:val="single" w:sz="4" w:space="0" w:color="auto"/>
              <w:right w:val="single" w:sz="4" w:space="0" w:color="auto"/>
            </w:tcBorders>
            <w:noWrap/>
            <w:vAlign w:val="bottom"/>
            <w:hideMark/>
          </w:tcPr>
          <w:p w14:paraId="17B01D2B"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2023</w:t>
            </w:r>
          </w:p>
        </w:tc>
      </w:tr>
      <w:tr w:rsidR="00E903BD" w:rsidRPr="00E903BD" w14:paraId="5A5DF855" w14:textId="77777777" w:rsidTr="005460F4">
        <w:trPr>
          <w:trHeight w:val="411"/>
          <w:jc w:val="center"/>
        </w:trPr>
        <w:tc>
          <w:tcPr>
            <w:tcW w:w="3691" w:type="dxa"/>
            <w:vMerge/>
            <w:tcBorders>
              <w:top w:val="single" w:sz="4" w:space="0" w:color="auto"/>
              <w:left w:val="single" w:sz="4" w:space="0" w:color="auto"/>
              <w:bottom w:val="single" w:sz="4" w:space="0" w:color="auto"/>
              <w:right w:val="single" w:sz="4" w:space="0" w:color="auto"/>
            </w:tcBorders>
            <w:vAlign w:val="center"/>
            <w:hideMark/>
          </w:tcPr>
          <w:p w14:paraId="0E68B643" w14:textId="77777777" w:rsidR="00E903BD" w:rsidRPr="00E903BD" w:rsidRDefault="00E903BD" w:rsidP="00E903BD">
            <w:pPr>
              <w:rPr>
                <w:rFonts w:eastAsia="Times New Roman"/>
                <w:b/>
                <w:bCs/>
                <w:spacing w:val="6"/>
                <w:w w:val="103"/>
                <w:lang w:val="en-GB" w:eastAsia="en-GB"/>
              </w:rPr>
            </w:pPr>
          </w:p>
        </w:tc>
        <w:tc>
          <w:tcPr>
            <w:tcW w:w="850" w:type="dxa"/>
            <w:tcBorders>
              <w:top w:val="nil"/>
              <w:left w:val="nil"/>
              <w:bottom w:val="single" w:sz="4" w:space="0" w:color="auto"/>
              <w:right w:val="single" w:sz="4" w:space="0" w:color="auto"/>
            </w:tcBorders>
            <w:noWrap/>
            <w:vAlign w:val="bottom"/>
            <w:hideMark/>
          </w:tcPr>
          <w:p w14:paraId="6224D08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81" w:type="dxa"/>
            <w:tcBorders>
              <w:top w:val="nil"/>
              <w:left w:val="nil"/>
              <w:bottom w:val="single" w:sz="4" w:space="0" w:color="auto"/>
              <w:right w:val="single" w:sz="4" w:space="0" w:color="auto"/>
            </w:tcBorders>
            <w:noWrap/>
            <w:vAlign w:val="bottom"/>
            <w:hideMark/>
          </w:tcPr>
          <w:p w14:paraId="395FA62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 xml:space="preserve">Female </w:t>
            </w:r>
          </w:p>
        </w:tc>
        <w:tc>
          <w:tcPr>
            <w:tcW w:w="850" w:type="dxa"/>
            <w:tcBorders>
              <w:top w:val="nil"/>
              <w:left w:val="nil"/>
              <w:bottom w:val="single" w:sz="4" w:space="0" w:color="auto"/>
              <w:right w:val="single" w:sz="4" w:space="0" w:color="auto"/>
            </w:tcBorders>
            <w:vAlign w:val="bottom"/>
            <w:hideMark/>
          </w:tcPr>
          <w:p w14:paraId="2574FB7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Both Sexes</w:t>
            </w:r>
          </w:p>
        </w:tc>
        <w:tc>
          <w:tcPr>
            <w:tcW w:w="851" w:type="dxa"/>
            <w:tcBorders>
              <w:top w:val="nil"/>
              <w:left w:val="nil"/>
              <w:bottom w:val="single" w:sz="4" w:space="0" w:color="auto"/>
              <w:right w:val="single" w:sz="4" w:space="0" w:color="auto"/>
            </w:tcBorders>
            <w:noWrap/>
            <w:vAlign w:val="bottom"/>
            <w:hideMark/>
          </w:tcPr>
          <w:p w14:paraId="13E0801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881" w:type="dxa"/>
            <w:tcBorders>
              <w:top w:val="nil"/>
              <w:left w:val="nil"/>
              <w:bottom w:val="single" w:sz="4" w:space="0" w:color="auto"/>
              <w:right w:val="single" w:sz="4" w:space="0" w:color="auto"/>
            </w:tcBorders>
            <w:noWrap/>
            <w:vAlign w:val="bottom"/>
            <w:hideMark/>
          </w:tcPr>
          <w:p w14:paraId="269DD29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 xml:space="preserve">Female </w:t>
            </w:r>
          </w:p>
        </w:tc>
        <w:tc>
          <w:tcPr>
            <w:tcW w:w="851" w:type="dxa"/>
            <w:tcBorders>
              <w:top w:val="nil"/>
              <w:left w:val="nil"/>
              <w:bottom w:val="single" w:sz="4" w:space="0" w:color="auto"/>
              <w:right w:val="single" w:sz="4" w:space="0" w:color="auto"/>
            </w:tcBorders>
            <w:vAlign w:val="bottom"/>
            <w:hideMark/>
          </w:tcPr>
          <w:p w14:paraId="0FA57AA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Both Sexes</w:t>
            </w:r>
          </w:p>
        </w:tc>
      </w:tr>
      <w:tr w:rsidR="00E903BD" w:rsidRPr="00E903BD" w14:paraId="5A2961E3" w14:textId="77777777" w:rsidTr="005460F4">
        <w:trPr>
          <w:trHeight w:val="502"/>
          <w:jc w:val="center"/>
        </w:trPr>
        <w:tc>
          <w:tcPr>
            <w:tcW w:w="3691" w:type="dxa"/>
            <w:tcBorders>
              <w:top w:val="nil"/>
              <w:left w:val="single" w:sz="4" w:space="0" w:color="auto"/>
              <w:bottom w:val="single" w:sz="4" w:space="0" w:color="auto"/>
              <w:right w:val="single" w:sz="4" w:space="0" w:color="auto"/>
            </w:tcBorders>
            <w:vAlign w:val="bottom"/>
            <w:hideMark/>
          </w:tcPr>
          <w:p w14:paraId="620CB529"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 xml:space="preserve">Managers; Professionals; Technicians &amp; associate professionals </w:t>
            </w:r>
          </w:p>
        </w:tc>
        <w:tc>
          <w:tcPr>
            <w:tcW w:w="850" w:type="dxa"/>
            <w:tcBorders>
              <w:top w:val="nil"/>
              <w:left w:val="nil"/>
              <w:bottom w:val="single" w:sz="4" w:space="0" w:color="auto"/>
              <w:right w:val="single" w:sz="4" w:space="0" w:color="auto"/>
            </w:tcBorders>
            <w:noWrap/>
            <w:vAlign w:val="center"/>
            <w:hideMark/>
          </w:tcPr>
          <w:p w14:paraId="1C8ECF6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11,044</w:t>
            </w:r>
          </w:p>
        </w:tc>
        <w:tc>
          <w:tcPr>
            <w:tcW w:w="881" w:type="dxa"/>
            <w:tcBorders>
              <w:top w:val="nil"/>
              <w:left w:val="nil"/>
              <w:bottom w:val="single" w:sz="4" w:space="0" w:color="auto"/>
              <w:right w:val="single" w:sz="4" w:space="0" w:color="auto"/>
            </w:tcBorders>
            <w:noWrap/>
            <w:vAlign w:val="center"/>
            <w:hideMark/>
          </w:tcPr>
          <w:p w14:paraId="2DB725F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15,702</w:t>
            </w:r>
          </w:p>
        </w:tc>
        <w:tc>
          <w:tcPr>
            <w:tcW w:w="850" w:type="dxa"/>
            <w:tcBorders>
              <w:top w:val="nil"/>
              <w:left w:val="nil"/>
              <w:bottom w:val="single" w:sz="4" w:space="0" w:color="auto"/>
              <w:right w:val="single" w:sz="4" w:space="0" w:color="auto"/>
            </w:tcBorders>
            <w:noWrap/>
            <w:vAlign w:val="center"/>
            <w:hideMark/>
          </w:tcPr>
          <w:p w14:paraId="663756A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26,746</w:t>
            </w:r>
          </w:p>
        </w:tc>
        <w:tc>
          <w:tcPr>
            <w:tcW w:w="851" w:type="dxa"/>
            <w:tcBorders>
              <w:top w:val="nil"/>
              <w:left w:val="nil"/>
              <w:bottom w:val="single" w:sz="4" w:space="0" w:color="auto"/>
              <w:right w:val="single" w:sz="4" w:space="0" w:color="auto"/>
            </w:tcBorders>
            <w:noWrap/>
            <w:vAlign w:val="center"/>
            <w:hideMark/>
          </w:tcPr>
          <w:p w14:paraId="740354A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15,578</w:t>
            </w:r>
          </w:p>
        </w:tc>
        <w:tc>
          <w:tcPr>
            <w:tcW w:w="881" w:type="dxa"/>
            <w:tcBorders>
              <w:top w:val="nil"/>
              <w:left w:val="nil"/>
              <w:bottom w:val="single" w:sz="4" w:space="0" w:color="auto"/>
              <w:right w:val="single" w:sz="4" w:space="0" w:color="auto"/>
            </w:tcBorders>
            <w:noWrap/>
            <w:vAlign w:val="center"/>
            <w:hideMark/>
          </w:tcPr>
          <w:p w14:paraId="3ED34F4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10,446</w:t>
            </w:r>
          </w:p>
        </w:tc>
        <w:tc>
          <w:tcPr>
            <w:tcW w:w="851" w:type="dxa"/>
            <w:tcBorders>
              <w:top w:val="nil"/>
              <w:left w:val="nil"/>
              <w:bottom w:val="single" w:sz="4" w:space="0" w:color="auto"/>
              <w:right w:val="single" w:sz="4" w:space="0" w:color="auto"/>
            </w:tcBorders>
            <w:noWrap/>
            <w:vAlign w:val="center"/>
            <w:hideMark/>
          </w:tcPr>
          <w:p w14:paraId="4B96257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26,024</w:t>
            </w:r>
          </w:p>
        </w:tc>
      </w:tr>
      <w:tr w:rsidR="00E903BD" w:rsidRPr="00E903BD" w14:paraId="3FBFDD81" w14:textId="77777777" w:rsidTr="005460F4">
        <w:trPr>
          <w:trHeight w:val="269"/>
          <w:jc w:val="center"/>
        </w:trPr>
        <w:tc>
          <w:tcPr>
            <w:tcW w:w="3691" w:type="dxa"/>
            <w:tcBorders>
              <w:top w:val="nil"/>
              <w:left w:val="single" w:sz="4" w:space="0" w:color="auto"/>
              <w:bottom w:val="single" w:sz="4" w:space="0" w:color="auto"/>
              <w:right w:val="single" w:sz="4" w:space="0" w:color="auto"/>
            </w:tcBorders>
            <w:noWrap/>
            <w:vAlign w:val="bottom"/>
            <w:hideMark/>
          </w:tcPr>
          <w:p w14:paraId="009D18C3"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 xml:space="preserve">Clerical support workers </w:t>
            </w:r>
          </w:p>
        </w:tc>
        <w:tc>
          <w:tcPr>
            <w:tcW w:w="850" w:type="dxa"/>
            <w:tcBorders>
              <w:top w:val="nil"/>
              <w:left w:val="nil"/>
              <w:bottom w:val="single" w:sz="4" w:space="0" w:color="auto"/>
              <w:right w:val="single" w:sz="4" w:space="0" w:color="auto"/>
            </w:tcBorders>
            <w:noWrap/>
            <w:vAlign w:val="bottom"/>
            <w:hideMark/>
          </w:tcPr>
          <w:p w14:paraId="25CB956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1,547</w:t>
            </w:r>
          </w:p>
        </w:tc>
        <w:tc>
          <w:tcPr>
            <w:tcW w:w="881" w:type="dxa"/>
            <w:tcBorders>
              <w:top w:val="nil"/>
              <w:left w:val="nil"/>
              <w:bottom w:val="single" w:sz="4" w:space="0" w:color="auto"/>
              <w:right w:val="single" w:sz="4" w:space="0" w:color="auto"/>
            </w:tcBorders>
            <w:noWrap/>
            <w:vAlign w:val="bottom"/>
            <w:hideMark/>
          </w:tcPr>
          <w:p w14:paraId="0E2F82D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4,179</w:t>
            </w:r>
          </w:p>
        </w:tc>
        <w:tc>
          <w:tcPr>
            <w:tcW w:w="850" w:type="dxa"/>
            <w:tcBorders>
              <w:top w:val="nil"/>
              <w:left w:val="nil"/>
              <w:bottom w:val="single" w:sz="4" w:space="0" w:color="auto"/>
              <w:right w:val="single" w:sz="4" w:space="0" w:color="auto"/>
            </w:tcBorders>
            <w:noWrap/>
            <w:vAlign w:val="bottom"/>
            <w:hideMark/>
          </w:tcPr>
          <w:p w14:paraId="4FBB18B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5,726</w:t>
            </w:r>
          </w:p>
        </w:tc>
        <w:tc>
          <w:tcPr>
            <w:tcW w:w="851" w:type="dxa"/>
            <w:tcBorders>
              <w:top w:val="nil"/>
              <w:left w:val="nil"/>
              <w:bottom w:val="single" w:sz="4" w:space="0" w:color="auto"/>
              <w:right w:val="single" w:sz="4" w:space="0" w:color="auto"/>
            </w:tcBorders>
            <w:noWrap/>
            <w:vAlign w:val="bottom"/>
            <w:hideMark/>
          </w:tcPr>
          <w:p w14:paraId="57B09CF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3,859</w:t>
            </w:r>
          </w:p>
        </w:tc>
        <w:tc>
          <w:tcPr>
            <w:tcW w:w="881" w:type="dxa"/>
            <w:tcBorders>
              <w:top w:val="nil"/>
              <w:left w:val="nil"/>
              <w:bottom w:val="single" w:sz="4" w:space="0" w:color="auto"/>
              <w:right w:val="single" w:sz="4" w:space="0" w:color="auto"/>
            </w:tcBorders>
            <w:noWrap/>
            <w:vAlign w:val="bottom"/>
            <w:hideMark/>
          </w:tcPr>
          <w:p w14:paraId="2D831FA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1,535</w:t>
            </w:r>
          </w:p>
        </w:tc>
        <w:tc>
          <w:tcPr>
            <w:tcW w:w="851" w:type="dxa"/>
            <w:tcBorders>
              <w:top w:val="nil"/>
              <w:left w:val="nil"/>
              <w:bottom w:val="single" w:sz="4" w:space="0" w:color="auto"/>
              <w:right w:val="single" w:sz="4" w:space="0" w:color="auto"/>
            </w:tcBorders>
            <w:noWrap/>
            <w:vAlign w:val="bottom"/>
            <w:hideMark/>
          </w:tcPr>
          <w:p w14:paraId="1A6214A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5,394</w:t>
            </w:r>
          </w:p>
        </w:tc>
      </w:tr>
      <w:tr w:rsidR="00E903BD" w:rsidRPr="00E903BD" w14:paraId="34EC813C" w14:textId="77777777" w:rsidTr="005460F4">
        <w:trPr>
          <w:trHeight w:val="132"/>
          <w:jc w:val="center"/>
        </w:trPr>
        <w:tc>
          <w:tcPr>
            <w:tcW w:w="3691" w:type="dxa"/>
            <w:tcBorders>
              <w:top w:val="nil"/>
              <w:left w:val="single" w:sz="4" w:space="0" w:color="auto"/>
              <w:bottom w:val="single" w:sz="4" w:space="0" w:color="auto"/>
              <w:right w:val="single" w:sz="4" w:space="0" w:color="auto"/>
            </w:tcBorders>
            <w:noWrap/>
            <w:vAlign w:val="bottom"/>
            <w:hideMark/>
          </w:tcPr>
          <w:p w14:paraId="3EA18198"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 xml:space="preserve">Service and sales workers </w:t>
            </w:r>
          </w:p>
        </w:tc>
        <w:tc>
          <w:tcPr>
            <w:tcW w:w="850" w:type="dxa"/>
            <w:tcBorders>
              <w:top w:val="nil"/>
              <w:left w:val="nil"/>
              <w:bottom w:val="single" w:sz="4" w:space="0" w:color="auto"/>
              <w:right w:val="single" w:sz="4" w:space="0" w:color="auto"/>
            </w:tcBorders>
            <w:noWrap/>
            <w:vAlign w:val="bottom"/>
            <w:hideMark/>
          </w:tcPr>
          <w:p w14:paraId="54F574F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14,109</w:t>
            </w:r>
          </w:p>
        </w:tc>
        <w:tc>
          <w:tcPr>
            <w:tcW w:w="881" w:type="dxa"/>
            <w:tcBorders>
              <w:top w:val="nil"/>
              <w:left w:val="nil"/>
              <w:bottom w:val="single" w:sz="4" w:space="0" w:color="auto"/>
              <w:right w:val="single" w:sz="4" w:space="0" w:color="auto"/>
            </w:tcBorders>
            <w:noWrap/>
            <w:vAlign w:val="bottom"/>
            <w:hideMark/>
          </w:tcPr>
          <w:p w14:paraId="679606C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2,639</w:t>
            </w:r>
          </w:p>
        </w:tc>
        <w:tc>
          <w:tcPr>
            <w:tcW w:w="850" w:type="dxa"/>
            <w:tcBorders>
              <w:top w:val="nil"/>
              <w:left w:val="nil"/>
              <w:bottom w:val="single" w:sz="4" w:space="0" w:color="auto"/>
              <w:right w:val="single" w:sz="4" w:space="0" w:color="auto"/>
            </w:tcBorders>
            <w:noWrap/>
            <w:vAlign w:val="bottom"/>
            <w:hideMark/>
          </w:tcPr>
          <w:p w14:paraId="018E8CE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16,748</w:t>
            </w:r>
          </w:p>
        </w:tc>
        <w:tc>
          <w:tcPr>
            <w:tcW w:w="851" w:type="dxa"/>
            <w:tcBorders>
              <w:top w:val="nil"/>
              <w:left w:val="nil"/>
              <w:bottom w:val="single" w:sz="4" w:space="0" w:color="auto"/>
              <w:right w:val="single" w:sz="4" w:space="0" w:color="auto"/>
            </w:tcBorders>
            <w:noWrap/>
            <w:vAlign w:val="bottom"/>
            <w:hideMark/>
          </w:tcPr>
          <w:p w14:paraId="54BF815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2,902</w:t>
            </w:r>
          </w:p>
        </w:tc>
        <w:tc>
          <w:tcPr>
            <w:tcW w:w="881" w:type="dxa"/>
            <w:tcBorders>
              <w:top w:val="nil"/>
              <w:left w:val="nil"/>
              <w:bottom w:val="single" w:sz="4" w:space="0" w:color="auto"/>
              <w:right w:val="single" w:sz="4" w:space="0" w:color="auto"/>
            </w:tcBorders>
            <w:noWrap/>
            <w:vAlign w:val="bottom"/>
            <w:hideMark/>
          </w:tcPr>
          <w:p w14:paraId="51D2764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13,929</w:t>
            </w:r>
          </w:p>
        </w:tc>
        <w:tc>
          <w:tcPr>
            <w:tcW w:w="851" w:type="dxa"/>
            <w:tcBorders>
              <w:top w:val="nil"/>
              <w:left w:val="nil"/>
              <w:bottom w:val="single" w:sz="4" w:space="0" w:color="auto"/>
              <w:right w:val="single" w:sz="4" w:space="0" w:color="auto"/>
            </w:tcBorders>
            <w:noWrap/>
            <w:vAlign w:val="bottom"/>
            <w:hideMark/>
          </w:tcPr>
          <w:p w14:paraId="121118A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16,831</w:t>
            </w:r>
          </w:p>
        </w:tc>
      </w:tr>
      <w:tr w:rsidR="00E903BD" w:rsidRPr="00E903BD" w14:paraId="2197B939" w14:textId="77777777" w:rsidTr="005460F4">
        <w:trPr>
          <w:trHeight w:val="333"/>
          <w:jc w:val="center"/>
        </w:trPr>
        <w:tc>
          <w:tcPr>
            <w:tcW w:w="3691" w:type="dxa"/>
            <w:tcBorders>
              <w:top w:val="nil"/>
              <w:left w:val="single" w:sz="4" w:space="0" w:color="auto"/>
              <w:bottom w:val="single" w:sz="4" w:space="0" w:color="auto"/>
              <w:right w:val="single" w:sz="4" w:space="0" w:color="auto"/>
            </w:tcBorders>
            <w:vAlign w:val="bottom"/>
            <w:hideMark/>
          </w:tcPr>
          <w:p w14:paraId="7026B336"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Skilled agricultural, forestry &amp; fishery workers; Craft &amp; related trade workers; Plant &amp; machine operators &amp; assemblers</w:t>
            </w:r>
          </w:p>
        </w:tc>
        <w:tc>
          <w:tcPr>
            <w:tcW w:w="850" w:type="dxa"/>
            <w:tcBorders>
              <w:top w:val="nil"/>
              <w:left w:val="nil"/>
              <w:bottom w:val="single" w:sz="4" w:space="0" w:color="auto"/>
              <w:right w:val="single" w:sz="4" w:space="0" w:color="auto"/>
            </w:tcBorders>
            <w:noWrap/>
            <w:vAlign w:val="center"/>
            <w:hideMark/>
          </w:tcPr>
          <w:p w14:paraId="17B6055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3,517</w:t>
            </w:r>
          </w:p>
        </w:tc>
        <w:tc>
          <w:tcPr>
            <w:tcW w:w="881" w:type="dxa"/>
            <w:tcBorders>
              <w:top w:val="nil"/>
              <w:left w:val="nil"/>
              <w:bottom w:val="single" w:sz="4" w:space="0" w:color="auto"/>
              <w:right w:val="single" w:sz="4" w:space="0" w:color="auto"/>
            </w:tcBorders>
            <w:noWrap/>
            <w:vAlign w:val="center"/>
            <w:hideMark/>
          </w:tcPr>
          <w:p w14:paraId="3CF7DC0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631</w:t>
            </w:r>
          </w:p>
        </w:tc>
        <w:tc>
          <w:tcPr>
            <w:tcW w:w="850" w:type="dxa"/>
            <w:tcBorders>
              <w:top w:val="nil"/>
              <w:left w:val="nil"/>
              <w:bottom w:val="single" w:sz="4" w:space="0" w:color="auto"/>
              <w:right w:val="single" w:sz="4" w:space="0" w:color="auto"/>
            </w:tcBorders>
            <w:noWrap/>
            <w:vAlign w:val="center"/>
            <w:hideMark/>
          </w:tcPr>
          <w:p w14:paraId="0BC006C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4,148</w:t>
            </w:r>
          </w:p>
        </w:tc>
        <w:tc>
          <w:tcPr>
            <w:tcW w:w="851" w:type="dxa"/>
            <w:tcBorders>
              <w:top w:val="nil"/>
              <w:left w:val="nil"/>
              <w:bottom w:val="single" w:sz="4" w:space="0" w:color="auto"/>
              <w:right w:val="single" w:sz="4" w:space="0" w:color="auto"/>
            </w:tcBorders>
            <w:noWrap/>
            <w:vAlign w:val="center"/>
            <w:hideMark/>
          </w:tcPr>
          <w:p w14:paraId="60D1CAA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1,853</w:t>
            </w:r>
          </w:p>
        </w:tc>
        <w:tc>
          <w:tcPr>
            <w:tcW w:w="881" w:type="dxa"/>
            <w:tcBorders>
              <w:top w:val="nil"/>
              <w:left w:val="nil"/>
              <w:bottom w:val="single" w:sz="4" w:space="0" w:color="auto"/>
              <w:right w:val="single" w:sz="4" w:space="0" w:color="auto"/>
            </w:tcBorders>
            <w:noWrap/>
            <w:vAlign w:val="center"/>
            <w:hideMark/>
          </w:tcPr>
          <w:p w14:paraId="6B583CE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2327</w:t>
            </w:r>
          </w:p>
        </w:tc>
        <w:tc>
          <w:tcPr>
            <w:tcW w:w="851" w:type="dxa"/>
            <w:tcBorders>
              <w:top w:val="nil"/>
              <w:left w:val="nil"/>
              <w:bottom w:val="single" w:sz="4" w:space="0" w:color="auto"/>
              <w:right w:val="single" w:sz="4" w:space="0" w:color="auto"/>
            </w:tcBorders>
            <w:noWrap/>
            <w:vAlign w:val="center"/>
            <w:hideMark/>
          </w:tcPr>
          <w:p w14:paraId="3324B09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4,180</w:t>
            </w:r>
          </w:p>
        </w:tc>
      </w:tr>
      <w:tr w:rsidR="00E903BD" w:rsidRPr="00E903BD" w14:paraId="0F069E47" w14:textId="77777777" w:rsidTr="005460F4">
        <w:trPr>
          <w:trHeight w:val="57"/>
          <w:jc w:val="center"/>
        </w:trPr>
        <w:tc>
          <w:tcPr>
            <w:tcW w:w="3691" w:type="dxa"/>
            <w:tcBorders>
              <w:top w:val="nil"/>
              <w:left w:val="single" w:sz="4" w:space="0" w:color="auto"/>
              <w:bottom w:val="single" w:sz="4" w:space="0" w:color="auto"/>
              <w:right w:val="single" w:sz="4" w:space="0" w:color="auto"/>
            </w:tcBorders>
            <w:noWrap/>
            <w:vAlign w:val="bottom"/>
            <w:hideMark/>
          </w:tcPr>
          <w:p w14:paraId="54A978CD" w14:textId="77777777" w:rsidR="00E903BD" w:rsidRPr="00E903BD" w:rsidRDefault="00E903BD" w:rsidP="00E903BD">
            <w:pPr>
              <w:rPr>
                <w:rFonts w:eastAsia="Times New Roman"/>
                <w:spacing w:val="6"/>
                <w:w w:val="103"/>
                <w:lang w:val="en-GB" w:eastAsia="en-GB"/>
              </w:rPr>
            </w:pPr>
            <w:r w:rsidRPr="00E903BD">
              <w:rPr>
                <w:rFonts w:eastAsia="Times New Roman"/>
                <w:spacing w:val="6"/>
                <w:w w:val="103"/>
                <w:lang w:val="en-GB" w:eastAsia="en-GB"/>
              </w:rPr>
              <w:t xml:space="preserve">Elementary occupations  </w:t>
            </w:r>
          </w:p>
        </w:tc>
        <w:tc>
          <w:tcPr>
            <w:tcW w:w="850" w:type="dxa"/>
            <w:tcBorders>
              <w:top w:val="nil"/>
              <w:left w:val="nil"/>
              <w:bottom w:val="single" w:sz="4" w:space="0" w:color="auto"/>
              <w:right w:val="single" w:sz="4" w:space="0" w:color="auto"/>
            </w:tcBorders>
            <w:noWrap/>
            <w:vAlign w:val="bottom"/>
            <w:hideMark/>
          </w:tcPr>
          <w:p w14:paraId="048C3A0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7,296</w:t>
            </w:r>
          </w:p>
        </w:tc>
        <w:tc>
          <w:tcPr>
            <w:tcW w:w="881" w:type="dxa"/>
            <w:tcBorders>
              <w:top w:val="nil"/>
              <w:left w:val="nil"/>
              <w:bottom w:val="single" w:sz="4" w:space="0" w:color="auto"/>
              <w:right w:val="single" w:sz="4" w:space="0" w:color="auto"/>
            </w:tcBorders>
            <w:noWrap/>
            <w:vAlign w:val="bottom"/>
            <w:hideMark/>
          </w:tcPr>
          <w:p w14:paraId="129BB59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3,879</w:t>
            </w:r>
          </w:p>
        </w:tc>
        <w:tc>
          <w:tcPr>
            <w:tcW w:w="850" w:type="dxa"/>
            <w:tcBorders>
              <w:top w:val="nil"/>
              <w:left w:val="nil"/>
              <w:bottom w:val="single" w:sz="4" w:space="0" w:color="auto"/>
              <w:right w:val="single" w:sz="4" w:space="0" w:color="auto"/>
            </w:tcBorders>
            <w:noWrap/>
            <w:vAlign w:val="bottom"/>
            <w:hideMark/>
          </w:tcPr>
          <w:p w14:paraId="7A91B2B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11,175</w:t>
            </w:r>
          </w:p>
        </w:tc>
        <w:tc>
          <w:tcPr>
            <w:tcW w:w="851" w:type="dxa"/>
            <w:tcBorders>
              <w:top w:val="nil"/>
              <w:left w:val="nil"/>
              <w:bottom w:val="single" w:sz="4" w:space="0" w:color="auto"/>
              <w:right w:val="single" w:sz="4" w:space="0" w:color="auto"/>
            </w:tcBorders>
            <w:noWrap/>
            <w:vAlign w:val="bottom"/>
            <w:hideMark/>
          </w:tcPr>
          <w:p w14:paraId="428259B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6,055</w:t>
            </w:r>
          </w:p>
        </w:tc>
        <w:tc>
          <w:tcPr>
            <w:tcW w:w="881" w:type="dxa"/>
            <w:tcBorders>
              <w:top w:val="nil"/>
              <w:left w:val="nil"/>
              <w:bottom w:val="single" w:sz="4" w:space="0" w:color="auto"/>
              <w:right w:val="single" w:sz="4" w:space="0" w:color="auto"/>
            </w:tcBorders>
            <w:noWrap/>
            <w:vAlign w:val="bottom"/>
            <w:hideMark/>
          </w:tcPr>
          <w:p w14:paraId="1DB9B5A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4,506</w:t>
            </w:r>
          </w:p>
        </w:tc>
        <w:tc>
          <w:tcPr>
            <w:tcW w:w="851" w:type="dxa"/>
            <w:tcBorders>
              <w:top w:val="nil"/>
              <w:left w:val="nil"/>
              <w:bottom w:val="single" w:sz="4" w:space="0" w:color="auto"/>
              <w:right w:val="single" w:sz="4" w:space="0" w:color="auto"/>
            </w:tcBorders>
            <w:noWrap/>
            <w:vAlign w:val="bottom"/>
            <w:hideMark/>
          </w:tcPr>
          <w:p w14:paraId="787A832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10,561</w:t>
            </w:r>
          </w:p>
        </w:tc>
      </w:tr>
      <w:tr w:rsidR="00E903BD" w:rsidRPr="00E903BD" w14:paraId="6CF068E7" w14:textId="77777777" w:rsidTr="005460F4">
        <w:trPr>
          <w:trHeight w:val="233"/>
          <w:jc w:val="center"/>
        </w:trPr>
        <w:tc>
          <w:tcPr>
            <w:tcW w:w="3691" w:type="dxa"/>
            <w:tcBorders>
              <w:top w:val="nil"/>
              <w:left w:val="single" w:sz="4" w:space="0" w:color="auto"/>
              <w:bottom w:val="single" w:sz="4" w:space="0" w:color="auto"/>
              <w:right w:val="single" w:sz="4" w:space="0" w:color="auto"/>
            </w:tcBorders>
            <w:noWrap/>
            <w:vAlign w:val="bottom"/>
            <w:hideMark/>
          </w:tcPr>
          <w:p w14:paraId="0BF2D04E" w14:textId="77777777" w:rsidR="00E903BD" w:rsidRPr="00E903BD" w:rsidRDefault="00E903BD" w:rsidP="00E903BD">
            <w:pPr>
              <w:rPr>
                <w:rFonts w:eastAsia="Times New Roman"/>
                <w:b/>
                <w:bCs/>
                <w:spacing w:val="6"/>
                <w:w w:val="103"/>
                <w:lang w:val="en-GB" w:eastAsia="en-GB"/>
              </w:rPr>
            </w:pPr>
            <w:r w:rsidRPr="00E903BD">
              <w:rPr>
                <w:rFonts w:eastAsia="Times New Roman"/>
                <w:b/>
                <w:bCs/>
                <w:spacing w:val="6"/>
                <w:w w:val="103"/>
                <w:lang w:val="en-GB" w:eastAsia="en-GB"/>
              </w:rPr>
              <w:t xml:space="preserve">All occupational groups </w:t>
            </w:r>
          </w:p>
        </w:tc>
        <w:tc>
          <w:tcPr>
            <w:tcW w:w="850" w:type="dxa"/>
            <w:tcBorders>
              <w:top w:val="nil"/>
              <w:left w:val="nil"/>
              <w:bottom w:val="single" w:sz="4" w:space="0" w:color="auto"/>
              <w:right w:val="single" w:sz="4" w:space="0" w:color="auto"/>
            </w:tcBorders>
            <w:noWrap/>
            <w:vAlign w:val="bottom"/>
            <w:hideMark/>
          </w:tcPr>
          <w:p w14:paraId="7D2DF0E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37,513</w:t>
            </w:r>
          </w:p>
        </w:tc>
        <w:tc>
          <w:tcPr>
            <w:tcW w:w="881" w:type="dxa"/>
            <w:tcBorders>
              <w:top w:val="nil"/>
              <w:left w:val="nil"/>
              <w:bottom w:val="single" w:sz="4" w:space="0" w:color="auto"/>
              <w:right w:val="single" w:sz="4" w:space="0" w:color="auto"/>
            </w:tcBorders>
            <w:noWrap/>
            <w:vAlign w:val="bottom"/>
            <w:hideMark/>
          </w:tcPr>
          <w:p w14:paraId="667F2947"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27,030</w:t>
            </w:r>
          </w:p>
        </w:tc>
        <w:tc>
          <w:tcPr>
            <w:tcW w:w="850" w:type="dxa"/>
            <w:tcBorders>
              <w:top w:val="nil"/>
              <w:left w:val="nil"/>
              <w:bottom w:val="single" w:sz="4" w:space="0" w:color="auto"/>
              <w:right w:val="single" w:sz="4" w:space="0" w:color="auto"/>
            </w:tcBorders>
            <w:noWrap/>
            <w:vAlign w:val="bottom"/>
            <w:hideMark/>
          </w:tcPr>
          <w:p w14:paraId="375F6987"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64,543</w:t>
            </w:r>
          </w:p>
        </w:tc>
        <w:tc>
          <w:tcPr>
            <w:tcW w:w="851" w:type="dxa"/>
            <w:tcBorders>
              <w:top w:val="nil"/>
              <w:left w:val="nil"/>
              <w:bottom w:val="single" w:sz="4" w:space="0" w:color="auto"/>
              <w:right w:val="single" w:sz="4" w:space="0" w:color="auto"/>
            </w:tcBorders>
            <w:noWrap/>
            <w:vAlign w:val="bottom"/>
            <w:hideMark/>
          </w:tcPr>
          <w:p w14:paraId="626026A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30,247</w:t>
            </w:r>
          </w:p>
        </w:tc>
        <w:tc>
          <w:tcPr>
            <w:tcW w:w="881" w:type="dxa"/>
            <w:tcBorders>
              <w:top w:val="nil"/>
              <w:left w:val="nil"/>
              <w:bottom w:val="single" w:sz="4" w:space="0" w:color="auto"/>
              <w:right w:val="single" w:sz="4" w:space="0" w:color="auto"/>
            </w:tcBorders>
            <w:noWrap/>
            <w:vAlign w:val="bottom"/>
            <w:hideMark/>
          </w:tcPr>
          <w:p w14:paraId="1DB6A60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32,743</w:t>
            </w:r>
          </w:p>
        </w:tc>
        <w:tc>
          <w:tcPr>
            <w:tcW w:w="851" w:type="dxa"/>
            <w:tcBorders>
              <w:top w:val="nil"/>
              <w:left w:val="nil"/>
              <w:bottom w:val="single" w:sz="4" w:space="0" w:color="auto"/>
              <w:right w:val="single" w:sz="4" w:space="0" w:color="auto"/>
            </w:tcBorders>
            <w:noWrap/>
            <w:vAlign w:val="bottom"/>
            <w:hideMark/>
          </w:tcPr>
          <w:p w14:paraId="030B8B6C"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62,990</w:t>
            </w:r>
          </w:p>
        </w:tc>
      </w:tr>
    </w:tbl>
    <w:p w14:paraId="5DF54860" w14:textId="77777777" w:rsidR="00E903BD" w:rsidRPr="00E903BD" w:rsidRDefault="00E903BD" w:rsidP="00E903BD">
      <w:pPr>
        <w:snapToGrid w:val="0"/>
        <w:spacing w:before="240" w:after="120"/>
        <w:ind w:left="1264" w:right="1264"/>
        <w:jc w:val="center"/>
        <w:rPr>
          <w:rFonts w:eastAsia="Calibri"/>
          <w:spacing w:val="6"/>
          <w:w w:val="103"/>
          <w:lang w:val="en-GB" w:eastAsia="en-GB"/>
        </w:rPr>
      </w:pPr>
      <w:r w:rsidRPr="00E903BD">
        <w:rPr>
          <w:rFonts w:eastAsia="Calibri"/>
          <w:spacing w:val="6"/>
          <w:w w:val="103"/>
          <w:lang w:val="en-GB" w:eastAsia="en-GB"/>
        </w:rPr>
        <w:t>Source: Administrative data from CISD &amp; Survey of employment in Government Services</w:t>
      </w:r>
    </w:p>
    <w:p w14:paraId="25E66F5B" w14:textId="77777777" w:rsidR="00E903BD" w:rsidRPr="00E903BD" w:rsidRDefault="00E903BD" w:rsidP="00E903BD">
      <w:pPr>
        <w:snapToGrid w:val="0"/>
        <w:spacing w:after="120"/>
        <w:ind w:left="1264" w:right="1264"/>
        <w:jc w:val="both"/>
        <w:rPr>
          <w:rFonts w:eastAsia="Calibri"/>
          <w:spacing w:val="6"/>
          <w:w w:val="103"/>
          <w:lang w:val="en-GB" w:eastAsia="en-GB"/>
        </w:rPr>
      </w:pPr>
    </w:p>
    <w:p w14:paraId="144ABFCB" w14:textId="77777777" w:rsidR="00E903BD" w:rsidRPr="00E903BD" w:rsidRDefault="00E903BD" w:rsidP="00E903BD">
      <w:pPr>
        <w:snapToGrid w:val="0"/>
        <w:spacing w:after="120"/>
        <w:ind w:left="1264" w:right="1264"/>
        <w:jc w:val="both"/>
        <w:rPr>
          <w:rFonts w:eastAsia="Calibri"/>
          <w:spacing w:val="6"/>
          <w:w w:val="103"/>
          <w:lang w:val="en-GB" w:eastAsia="en-GB"/>
        </w:rPr>
      </w:pPr>
    </w:p>
    <w:p w14:paraId="12AC7809" w14:textId="77777777" w:rsidR="00E903BD" w:rsidRPr="00E903BD" w:rsidRDefault="00E903BD" w:rsidP="00E903BD">
      <w:pPr>
        <w:snapToGrid w:val="0"/>
        <w:spacing w:after="120"/>
        <w:ind w:left="1264" w:right="1264"/>
        <w:jc w:val="center"/>
        <w:rPr>
          <w:rFonts w:eastAsia="Calibri"/>
          <w:spacing w:val="6"/>
          <w:w w:val="103"/>
          <w:lang w:val="en-GB" w:eastAsia="en-GB"/>
        </w:rPr>
      </w:pPr>
      <w:r w:rsidRPr="00E903BD">
        <w:rPr>
          <w:rFonts w:eastAsia="Calibri"/>
          <w:b/>
          <w:spacing w:val="6"/>
          <w:w w:val="103"/>
          <w:lang w:val="en-GB" w:eastAsia="en-GB"/>
        </w:rPr>
        <w:t>Representation of women in the diplomatic service</w:t>
      </w:r>
    </w:p>
    <w:tbl>
      <w:tblPr>
        <w:tblW w:w="0" w:type="auto"/>
        <w:jc w:val="center"/>
        <w:tblCellMar>
          <w:top w:w="15" w:type="dxa"/>
          <w:left w:w="15" w:type="dxa"/>
          <w:bottom w:w="15" w:type="dxa"/>
          <w:right w:w="15" w:type="dxa"/>
        </w:tblCellMar>
        <w:tblLook w:val="04A0" w:firstRow="1" w:lastRow="0" w:firstColumn="1" w:lastColumn="0" w:noHBand="0" w:noVBand="1"/>
      </w:tblPr>
      <w:tblGrid>
        <w:gridCol w:w="2830"/>
        <w:gridCol w:w="1920"/>
        <w:gridCol w:w="2616"/>
        <w:gridCol w:w="993"/>
      </w:tblGrid>
      <w:tr w:rsidR="00E903BD" w:rsidRPr="00E903BD" w14:paraId="4A633E63" w14:textId="77777777" w:rsidTr="005460F4">
        <w:trPr>
          <w:cantSplit/>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D85A7F7" w14:textId="77777777" w:rsidR="00E903BD" w:rsidRPr="00E903BD" w:rsidRDefault="00E903BD" w:rsidP="00E903BD">
            <w:pPr>
              <w:tabs>
                <w:tab w:val="left" w:pos="567"/>
                <w:tab w:val="left" w:pos="1267"/>
                <w:tab w:val="left" w:pos="1418"/>
              </w:tabs>
              <w:rPr>
                <w:rFonts w:eastAsia="Times New Roman"/>
                <w:spacing w:val="6"/>
                <w:w w:val="103"/>
                <w:lang w:val="en-GB" w:eastAsia="en-GB"/>
              </w:rPr>
            </w:pPr>
            <w:r w:rsidRPr="00E903BD">
              <w:rPr>
                <w:rFonts w:eastAsia="Times New Roman"/>
                <w:b/>
                <w:bCs/>
                <w:spacing w:val="6"/>
                <w:w w:val="103"/>
                <w:lang w:val="en-GB" w:eastAsia="en-GB"/>
              </w:rPr>
              <w:t>Post/grade</w:t>
            </w:r>
          </w:p>
        </w:tc>
        <w:tc>
          <w:tcPr>
            <w:tcW w:w="0" w:type="auto"/>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bottom"/>
            <w:hideMark/>
          </w:tcPr>
          <w:p w14:paraId="0B899F80" w14:textId="77777777" w:rsidR="00E903BD" w:rsidRPr="00E903BD" w:rsidRDefault="00E903BD" w:rsidP="00E903BD">
            <w:pPr>
              <w:tabs>
                <w:tab w:val="left" w:pos="1441"/>
                <w:tab w:val="left" w:pos="1491"/>
              </w:tabs>
              <w:rPr>
                <w:rFonts w:eastAsia="Times New Roman"/>
                <w:spacing w:val="6"/>
                <w:w w:val="103"/>
                <w:lang w:val="en-GB" w:eastAsia="en-GB"/>
              </w:rPr>
            </w:pPr>
            <w:r w:rsidRPr="00E903BD">
              <w:rPr>
                <w:rFonts w:eastAsia="Times New Roman"/>
                <w:b/>
                <w:bCs/>
                <w:spacing w:val="6"/>
                <w:w w:val="103"/>
                <w:lang w:val="en-GB" w:eastAsia="en-GB"/>
              </w:rPr>
              <w:t>No of men employed</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B8B336" w14:textId="77777777" w:rsidR="00E903BD" w:rsidRPr="00E903BD" w:rsidRDefault="00E903BD" w:rsidP="00E903BD">
            <w:pPr>
              <w:tabs>
                <w:tab w:val="left" w:pos="1540"/>
              </w:tabs>
              <w:jc w:val="center"/>
              <w:rPr>
                <w:rFonts w:eastAsia="Times New Roman"/>
                <w:spacing w:val="6"/>
                <w:w w:val="103"/>
                <w:lang w:val="en-GB" w:eastAsia="en-GB"/>
              </w:rPr>
            </w:pPr>
            <w:r w:rsidRPr="00E903BD">
              <w:rPr>
                <w:rFonts w:eastAsia="Times New Roman"/>
                <w:b/>
                <w:bCs/>
                <w:spacing w:val="6"/>
                <w:w w:val="103"/>
                <w:lang w:val="en-GB" w:eastAsia="en-GB"/>
              </w:rPr>
              <w:t>No of women employed</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DC003EB" w14:textId="77777777" w:rsidR="00E903BD" w:rsidRPr="00E903BD" w:rsidRDefault="00E903BD" w:rsidP="00E903BD">
            <w:pPr>
              <w:tabs>
                <w:tab w:val="left" w:pos="1267"/>
                <w:tab w:val="left" w:pos="1418"/>
              </w:tabs>
              <w:jc w:val="center"/>
              <w:rPr>
                <w:rFonts w:eastAsia="Times New Roman"/>
                <w:spacing w:val="6"/>
                <w:w w:val="103"/>
                <w:lang w:val="en-GB" w:eastAsia="en-GB"/>
              </w:rPr>
            </w:pPr>
            <w:r w:rsidRPr="00E903BD">
              <w:rPr>
                <w:rFonts w:eastAsia="Times New Roman"/>
                <w:b/>
                <w:bCs/>
                <w:spacing w:val="6"/>
                <w:w w:val="103"/>
                <w:lang w:val="en-GB" w:eastAsia="en-GB"/>
              </w:rPr>
              <w:t>Total</w:t>
            </w:r>
          </w:p>
        </w:tc>
      </w:tr>
      <w:tr w:rsidR="00E903BD" w:rsidRPr="00E903BD" w14:paraId="544221AD" w14:textId="77777777" w:rsidTr="005460F4">
        <w:trPr>
          <w:trHeight w:val="8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D4B15" w14:textId="77777777" w:rsidR="00E903BD" w:rsidRPr="00E903BD" w:rsidRDefault="00E903BD" w:rsidP="00E903BD">
            <w:pPr>
              <w:tabs>
                <w:tab w:val="left" w:pos="567"/>
                <w:tab w:val="left" w:pos="1267"/>
                <w:tab w:val="left" w:pos="1418"/>
              </w:tabs>
              <w:spacing w:line="80" w:lineRule="atLeast"/>
              <w:rPr>
                <w:rFonts w:eastAsia="Times New Roman"/>
                <w:spacing w:val="6"/>
                <w:w w:val="103"/>
                <w:lang w:val="en-GB" w:eastAsia="en-GB"/>
              </w:rPr>
            </w:pPr>
            <w:r w:rsidRPr="00E903BD">
              <w:rPr>
                <w:rFonts w:eastAsia="Times New Roman"/>
                <w:spacing w:val="6"/>
                <w:w w:val="103"/>
                <w:lang w:val="en-GB" w:eastAsia="en-GB"/>
              </w:rPr>
              <w:t>Secretary for Foreign Affairs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164CC9" w14:textId="77777777" w:rsidR="00E903BD" w:rsidRPr="00E903BD" w:rsidRDefault="00E903BD" w:rsidP="00E903BD">
            <w:pPr>
              <w:tabs>
                <w:tab w:val="left" w:pos="567"/>
                <w:tab w:val="left" w:pos="1267"/>
                <w:tab w:val="left" w:pos="1418"/>
              </w:tabs>
              <w:spacing w:line="80" w:lineRule="atLeast"/>
              <w:jc w:val="center"/>
              <w:rPr>
                <w:rFonts w:eastAsia="Times New Roman"/>
                <w:spacing w:val="6"/>
                <w:w w:val="103"/>
                <w:lang w:val="en-GB" w:eastAsia="en-GB"/>
              </w:rPr>
            </w:pPr>
            <w:r w:rsidRPr="00E903BD">
              <w:rPr>
                <w:rFonts w:eastAsia="Times New Roman"/>
                <w:spacing w:val="6"/>
                <w:w w:val="103"/>
                <w:lang w:val="en-GB" w:eastAsia="en-GB"/>
              </w:rPr>
              <w:t> </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8C5A91" w14:textId="77777777" w:rsidR="00E903BD" w:rsidRPr="00E903BD" w:rsidRDefault="00E903BD" w:rsidP="00E903BD">
            <w:pPr>
              <w:tabs>
                <w:tab w:val="left" w:pos="567"/>
                <w:tab w:val="left" w:pos="1267"/>
                <w:tab w:val="left" w:pos="1418"/>
              </w:tabs>
              <w:spacing w:line="80" w:lineRule="atLeast"/>
              <w:jc w:val="center"/>
              <w:rPr>
                <w:rFonts w:eastAsia="Times New Roman"/>
                <w:spacing w:val="6"/>
                <w:w w:val="103"/>
                <w:lang w:val="en-GB" w:eastAsia="en-GB"/>
              </w:rPr>
            </w:pPr>
            <w:r w:rsidRPr="00E903BD">
              <w:rPr>
                <w:rFonts w:eastAsia="Times New Roman"/>
                <w:spacing w:val="6"/>
                <w:w w:val="103"/>
                <w:lang w:val="en-GB" w:eastAsia="en-GB"/>
              </w:rPr>
              <w:t>1</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B3237" w14:textId="77777777" w:rsidR="00E903BD" w:rsidRPr="00E903BD" w:rsidRDefault="00E903BD" w:rsidP="00E903BD">
            <w:pPr>
              <w:tabs>
                <w:tab w:val="left" w:pos="567"/>
                <w:tab w:val="left" w:pos="1267"/>
                <w:tab w:val="left" w:pos="1418"/>
              </w:tabs>
              <w:spacing w:line="80" w:lineRule="atLeast"/>
              <w:jc w:val="center"/>
              <w:rPr>
                <w:rFonts w:eastAsia="Times New Roman"/>
                <w:spacing w:val="6"/>
                <w:w w:val="103"/>
                <w:lang w:val="en-GB" w:eastAsia="en-GB"/>
              </w:rPr>
            </w:pPr>
            <w:r w:rsidRPr="00E903BD">
              <w:rPr>
                <w:rFonts w:eastAsia="Times New Roman"/>
                <w:spacing w:val="6"/>
                <w:w w:val="103"/>
                <w:lang w:val="en-GB" w:eastAsia="en-GB"/>
              </w:rPr>
              <w:t>1</w:t>
            </w:r>
          </w:p>
        </w:tc>
      </w:tr>
      <w:tr w:rsidR="00E903BD" w:rsidRPr="00E903BD" w14:paraId="4266FD8E" w14:textId="77777777" w:rsidTr="005460F4">
        <w:trPr>
          <w:trHeight w:val="6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2BE72" w14:textId="77777777" w:rsidR="00E903BD" w:rsidRPr="00E903BD" w:rsidRDefault="00E903BD" w:rsidP="00E903BD">
            <w:pPr>
              <w:tabs>
                <w:tab w:val="left" w:pos="567"/>
                <w:tab w:val="left" w:pos="1267"/>
                <w:tab w:val="left" w:pos="1418"/>
              </w:tabs>
              <w:spacing w:line="60" w:lineRule="atLeast"/>
              <w:rPr>
                <w:rFonts w:eastAsia="Times New Roman"/>
                <w:spacing w:val="6"/>
                <w:w w:val="103"/>
                <w:lang w:val="en-GB" w:eastAsia="en-GB"/>
              </w:rPr>
            </w:pPr>
            <w:r w:rsidRPr="00E903BD">
              <w:rPr>
                <w:rFonts w:eastAsia="Times New Roman"/>
                <w:spacing w:val="6"/>
                <w:w w:val="103"/>
                <w:lang w:val="en-GB" w:eastAsia="en-GB"/>
              </w:rPr>
              <w:t>Ambassador (career)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0D1A9"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3</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182DB7"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E9FD8"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3</w:t>
            </w:r>
          </w:p>
        </w:tc>
      </w:tr>
      <w:tr w:rsidR="00E903BD" w:rsidRPr="00E903BD" w14:paraId="51F43813" w14:textId="77777777" w:rsidTr="005460F4">
        <w:trPr>
          <w:trHeight w:val="6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A137F" w14:textId="77777777" w:rsidR="00E903BD" w:rsidRPr="00E903BD" w:rsidRDefault="00E903BD" w:rsidP="00E903BD">
            <w:pPr>
              <w:tabs>
                <w:tab w:val="left" w:pos="567"/>
                <w:tab w:val="left" w:pos="1267"/>
                <w:tab w:val="left" w:pos="1418"/>
              </w:tabs>
              <w:spacing w:line="60" w:lineRule="atLeast"/>
              <w:rPr>
                <w:rFonts w:eastAsia="Times New Roman"/>
                <w:spacing w:val="6"/>
                <w:w w:val="103"/>
                <w:lang w:val="en-GB" w:eastAsia="en-GB"/>
              </w:rPr>
            </w:pPr>
            <w:r w:rsidRPr="00E903BD">
              <w:rPr>
                <w:rFonts w:eastAsia="Times New Roman"/>
                <w:spacing w:val="6"/>
                <w:w w:val="103"/>
                <w:lang w:val="en-GB" w:eastAsia="en-GB"/>
              </w:rPr>
              <w:t>Minister Counsellor/DHC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A999E"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14</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94423A"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3</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D806B"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17</w:t>
            </w:r>
          </w:p>
        </w:tc>
      </w:tr>
      <w:tr w:rsidR="00E903BD" w:rsidRPr="00E903BD" w14:paraId="178249E2" w14:textId="77777777" w:rsidTr="005460F4">
        <w:trPr>
          <w:trHeight w:val="1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81B61" w14:textId="77777777" w:rsidR="00E903BD" w:rsidRPr="00E903BD" w:rsidRDefault="00E903BD" w:rsidP="00E903BD">
            <w:pPr>
              <w:tabs>
                <w:tab w:val="left" w:pos="567"/>
                <w:tab w:val="left" w:pos="1267"/>
                <w:tab w:val="left" w:pos="1418"/>
              </w:tabs>
              <w:spacing w:line="120" w:lineRule="atLeast"/>
              <w:rPr>
                <w:rFonts w:eastAsia="Times New Roman"/>
                <w:spacing w:val="6"/>
                <w:w w:val="103"/>
                <w:lang w:val="en-GB" w:eastAsia="en-GB"/>
              </w:rPr>
            </w:pPr>
            <w:r w:rsidRPr="00E903BD">
              <w:rPr>
                <w:rFonts w:eastAsia="Times New Roman"/>
                <w:spacing w:val="6"/>
                <w:w w:val="103"/>
                <w:lang w:val="en-GB" w:eastAsia="en-GB"/>
              </w:rPr>
              <w:t>First Secretary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F0FFC" w14:textId="77777777" w:rsidR="00E903BD" w:rsidRPr="00E903BD" w:rsidRDefault="00E903BD" w:rsidP="00E903BD">
            <w:pPr>
              <w:tabs>
                <w:tab w:val="left" w:pos="567"/>
                <w:tab w:val="left" w:pos="1267"/>
                <w:tab w:val="left" w:pos="1418"/>
              </w:tabs>
              <w:spacing w:line="120" w:lineRule="atLeast"/>
              <w:jc w:val="center"/>
              <w:rPr>
                <w:rFonts w:eastAsia="Times New Roman"/>
                <w:spacing w:val="6"/>
                <w:w w:val="103"/>
                <w:lang w:val="en-GB" w:eastAsia="en-GB"/>
              </w:rPr>
            </w:pPr>
            <w:r w:rsidRPr="00E903BD">
              <w:rPr>
                <w:rFonts w:eastAsia="Times New Roman"/>
                <w:spacing w:val="6"/>
                <w:w w:val="103"/>
                <w:lang w:val="en-GB" w:eastAsia="en-GB"/>
              </w:rPr>
              <w:t>16</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515C7" w14:textId="77777777" w:rsidR="00E903BD" w:rsidRPr="00E903BD" w:rsidRDefault="00E903BD" w:rsidP="00E903BD">
            <w:pPr>
              <w:tabs>
                <w:tab w:val="left" w:pos="567"/>
                <w:tab w:val="left" w:pos="1267"/>
                <w:tab w:val="left" w:pos="1418"/>
              </w:tabs>
              <w:spacing w:line="120" w:lineRule="atLeast"/>
              <w:jc w:val="center"/>
              <w:rPr>
                <w:rFonts w:eastAsia="Times New Roman"/>
                <w:spacing w:val="6"/>
                <w:w w:val="103"/>
                <w:lang w:val="en-GB" w:eastAsia="en-GB"/>
              </w:rPr>
            </w:pPr>
            <w:r w:rsidRPr="00E903BD">
              <w:rPr>
                <w:rFonts w:eastAsia="Times New Roman"/>
                <w:spacing w:val="6"/>
                <w:w w:val="103"/>
                <w:lang w:val="en-GB" w:eastAsia="en-GB"/>
              </w:rPr>
              <w:t>7</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16E53" w14:textId="77777777" w:rsidR="00E903BD" w:rsidRPr="00E903BD" w:rsidRDefault="00E903BD" w:rsidP="00E903BD">
            <w:pPr>
              <w:tabs>
                <w:tab w:val="left" w:pos="567"/>
                <w:tab w:val="left" w:pos="1267"/>
                <w:tab w:val="left" w:pos="1418"/>
              </w:tabs>
              <w:spacing w:line="120" w:lineRule="atLeast"/>
              <w:jc w:val="center"/>
              <w:rPr>
                <w:rFonts w:eastAsia="Times New Roman"/>
                <w:spacing w:val="6"/>
                <w:w w:val="103"/>
                <w:lang w:val="en-GB" w:eastAsia="en-GB"/>
              </w:rPr>
            </w:pPr>
            <w:r w:rsidRPr="00E903BD">
              <w:rPr>
                <w:rFonts w:eastAsia="Times New Roman"/>
                <w:spacing w:val="6"/>
                <w:w w:val="103"/>
                <w:lang w:val="en-GB" w:eastAsia="en-GB"/>
              </w:rPr>
              <w:t>23</w:t>
            </w:r>
          </w:p>
        </w:tc>
      </w:tr>
      <w:tr w:rsidR="00E903BD" w:rsidRPr="00E903BD" w14:paraId="0794A4B3" w14:textId="77777777" w:rsidTr="005460F4">
        <w:trPr>
          <w:trHeight w:val="6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933DF" w14:textId="77777777" w:rsidR="00E903BD" w:rsidRPr="00E903BD" w:rsidRDefault="00E903BD" w:rsidP="00E903BD">
            <w:pPr>
              <w:tabs>
                <w:tab w:val="left" w:pos="567"/>
                <w:tab w:val="left" w:pos="1267"/>
                <w:tab w:val="left" w:pos="1418"/>
              </w:tabs>
              <w:spacing w:line="60" w:lineRule="atLeast"/>
              <w:rPr>
                <w:rFonts w:eastAsia="Times New Roman"/>
                <w:spacing w:val="6"/>
                <w:w w:val="103"/>
                <w:lang w:val="en-GB" w:eastAsia="en-GB"/>
              </w:rPr>
            </w:pPr>
            <w:r w:rsidRPr="00E903BD">
              <w:rPr>
                <w:rFonts w:eastAsia="Times New Roman"/>
                <w:spacing w:val="6"/>
                <w:w w:val="103"/>
                <w:lang w:val="en-GB" w:eastAsia="en-GB"/>
              </w:rPr>
              <w:t>Second Secretary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7EAE0"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29</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A4666"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20</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BABA4"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spacing w:val="6"/>
                <w:w w:val="103"/>
                <w:lang w:val="en-GB" w:eastAsia="en-GB"/>
              </w:rPr>
              <w:t>49</w:t>
            </w:r>
          </w:p>
        </w:tc>
      </w:tr>
      <w:tr w:rsidR="00E903BD" w:rsidRPr="00E903BD" w14:paraId="1954E0E7" w14:textId="77777777" w:rsidTr="005460F4">
        <w:trPr>
          <w:trHeight w:val="6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7F0CB7" w14:textId="77777777" w:rsidR="00E903BD" w:rsidRPr="00E903BD" w:rsidRDefault="00E903BD" w:rsidP="00E903BD">
            <w:pPr>
              <w:tabs>
                <w:tab w:val="left" w:pos="567"/>
                <w:tab w:val="left" w:pos="1267"/>
                <w:tab w:val="left" w:pos="1418"/>
              </w:tabs>
              <w:spacing w:line="60" w:lineRule="atLeast"/>
              <w:rPr>
                <w:rFonts w:eastAsia="Times New Roman"/>
                <w:spacing w:val="6"/>
                <w:w w:val="103"/>
                <w:lang w:val="en-GB" w:eastAsia="en-GB"/>
              </w:rPr>
            </w:pPr>
            <w:r w:rsidRPr="00E903BD">
              <w:rPr>
                <w:rFonts w:eastAsia="Times New Roman"/>
                <w:b/>
                <w:bCs/>
                <w:spacing w:val="6"/>
                <w:w w:val="103"/>
                <w:lang w:val="en-GB" w:eastAsia="en-GB"/>
              </w:rPr>
              <w:t>Total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7B054"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b/>
                <w:bCs/>
                <w:spacing w:val="6"/>
                <w:w w:val="103"/>
                <w:lang w:val="en-GB" w:eastAsia="en-GB"/>
              </w:rPr>
              <w:t>62</w:t>
            </w:r>
          </w:p>
        </w:tc>
        <w:tc>
          <w:tcPr>
            <w:tcW w:w="2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D47D6D"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b/>
                <w:bCs/>
                <w:spacing w:val="6"/>
                <w:w w:val="103"/>
                <w:lang w:val="en-GB" w:eastAsia="en-GB"/>
              </w:rPr>
              <w:t>31</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CA28D" w14:textId="77777777" w:rsidR="00E903BD" w:rsidRPr="00E903BD" w:rsidRDefault="00E903BD" w:rsidP="00E903BD">
            <w:pPr>
              <w:tabs>
                <w:tab w:val="left" w:pos="567"/>
                <w:tab w:val="left" w:pos="1267"/>
                <w:tab w:val="left" w:pos="1418"/>
              </w:tabs>
              <w:spacing w:line="60" w:lineRule="atLeast"/>
              <w:jc w:val="center"/>
              <w:rPr>
                <w:rFonts w:eastAsia="Times New Roman"/>
                <w:spacing w:val="6"/>
                <w:w w:val="103"/>
                <w:lang w:val="en-GB" w:eastAsia="en-GB"/>
              </w:rPr>
            </w:pPr>
            <w:r w:rsidRPr="00E903BD">
              <w:rPr>
                <w:rFonts w:eastAsia="Times New Roman"/>
                <w:b/>
                <w:bCs/>
                <w:spacing w:val="6"/>
                <w:w w:val="103"/>
                <w:lang w:val="en-GB" w:eastAsia="en-GB"/>
              </w:rPr>
              <w:t>93</w:t>
            </w:r>
          </w:p>
        </w:tc>
      </w:tr>
    </w:tbl>
    <w:p w14:paraId="6844C40C" w14:textId="77777777" w:rsidR="00E903BD" w:rsidRPr="00E903BD" w:rsidRDefault="00E903BD" w:rsidP="00E903BD">
      <w:pPr>
        <w:snapToGrid w:val="0"/>
        <w:spacing w:before="240" w:after="120"/>
        <w:ind w:left="1264" w:right="1264"/>
        <w:jc w:val="both"/>
        <w:rPr>
          <w:rFonts w:eastAsia="Calibri"/>
          <w:spacing w:val="6"/>
          <w:w w:val="103"/>
          <w:lang w:val="en-GB" w:eastAsia="en-GB"/>
        </w:rPr>
      </w:pPr>
      <w:r w:rsidRPr="00E903BD">
        <w:rPr>
          <w:rFonts w:eastAsia="Calibri"/>
          <w:spacing w:val="6"/>
          <w:w w:val="103"/>
          <w:lang w:val="en-GB" w:eastAsia="en-GB"/>
        </w:rPr>
        <w:t>Source: Ministry of Foreign Affairs, Regional Integration and International Trade</w:t>
      </w:r>
    </w:p>
    <w:p w14:paraId="3122012A" w14:textId="77777777" w:rsidR="00E903BD" w:rsidRPr="00E903BD" w:rsidRDefault="00E903BD" w:rsidP="00E903BD">
      <w:pPr>
        <w:spacing w:after="160" w:line="259" w:lineRule="auto"/>
        <w:rPr>
          <w:rFonts w:eastAsia="Calibri"/>
          <w:spacing w:val="6"/>
          <w:w w:val="103"/>
          <w:lang w:val="en-GB" w:eastAsia="en-GB"/>
        </w:rPr>
      </w:pPr>
      <w:r w:rsidRPr="00E903BD">
        <w:rPr>
          <w:rFonts w:eastAsia="Calibri"/>
          <w:spacing w:val="6"/>
          <w:w w:val="103"/>
          <w:lang w:val="en-GB" w:eastAsia="en-GB"/>
        </w:rPr>
        <w:br w:type="page"/>
      </w:r>
    </w:p>
    <w:p w14:paraId="009364F4" w14:textId="77777777" w:rsidR="00E903BD" w:rsidRPr="00E903BD" w:rsidRDefault="00E903BD" w:rsidP="00E903BD">
      <w:pPr>
        <w:snapToGrid w:val="0"/>
        <w:spacing w:before="240" w:after="120"/>
        <w:ind w:left="1264" w:right="1264"/>
        <w:jc w:val="both"/>
        <w:rPr>
          <w:rFonts w:eastAsia="Calibri"/>
          <w:spacing w:val="6"/>
          <w:w w:val="103"/>
          <w:lang w:val="en-GB" w:eastAsia="en-GB"/>
        </w:rPr>
      </w:pPr>
    </w:p>
    <w:p w14:paraId="31949D10" w14:textId="77777777" w:rsidR="00E903BD" w:rsidRPr="00E903BD" w:rsidRDefault="00E903BD" w:rsidP="00E903BD">
      <w:pPr>
        <w:snapToGrid w:val="0"/>
        <w:spacing w:before="240" w:after="120"/>
        <w:ind w:left="1264" w:right="1264"/>
        <w:jc w:val="center"/>
        <w:rPr>
          <w:rFonts w:eastAsia="Calibri"/>
          <w:spacing w:val="6"/>
          <w:w w:val="103"/>
          <w:lang w:val="en-GB" w:eastAsia="en-GB"/>
        </w:rPr>
      </w:pPr>
      <w:r w:rsidRPr="00E903BD">
        <w:rPr>
          <w:rFonts w:eastAsia="Calibri"/>
          <w:b/>
          <w:spacing w:val="6"/>
          <w:w w:val="103"/>
          <w:lang w:val="en-GB" w:eastAsia="en-GB"/>
        </w:rPr>
        <w:t>Candidates, and seats occupied in the national parliament by sex, Republic of Mauritius, National Assembly Elections</w:t>
      </w:r>
    </w:p>
    <w:tbl>
      <w:tblPr>
        <w:tblW w:w="8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4"/>
        <w:gridCol w:w="692"/>
        <w:gridCol w:w="663"/>
        <w:gridCol w:w="767"/>
        <w:gridCol w:w="678"/>
        <w:gridCol w:w="572"/>
        <w:gridCol w:w="767"/>
        <w:gridCol w:w="686"/>
        <w:gridCol w:w="599"/>
        <w:gridCol w:w="767"/>
        <w:gridCol w:w="1159"/>
      </w:tblGrid>
      <w:tr w:rsidR="00E903BD" w:rsidRPr="00E903BD" w14:paraId="1A722575" w14:textId="77777777" w:rsidTr="005460F4">
        <w:trPr>
          <w:trHeight w:val="300"/>
          <w:jc w:val="center"/>
        </w:trPr>
        <w:tc>
          <w:tcPr>
            <w:tcW w:w="810" w:type="dxa"/>
            <w:vMerge w:val="restart"/>
            <w:tcMar>
              <w:top w:w="0" w:type="dxa"/>
              <w:left w:w="45" w:type="dxa"/>
              <w:bottom w:w="0" w:type="dxa"/>
              <w:right w:w="45" w:type="dxa"/>
            </w:tcMar>
            <w:vAlign w:val="center"/>
            <w:hideMark/>
          </w:tcPr>
          <w:p w14:paraId="2D5A400A"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Year</w:t>
            </w:r>
          </w:p>
        </w:tc>
        <w:tc>
          <w:tcPr>
            <w:tcW w:w="2151" w:type="dxa"/>
            <w:gridSpan w:val="3"/>
            <w:tcMar>
              <w:top w:w="0" w:type="dxa"/>
              <w:left w:w="45" w:type="dxa"/>
              <w:bottom w:w="0" w:type="dxa"/>
              <w:right w:w="45" w:type="dxa"/>
            </w:tcMar>
            <w:vAlign w:val="center"/>
            <w:hideMark/>
          </w:tcPr>
          <w:p w14:paraId="7A577AB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Candidates</w:t>
            </w:r>
          </w:p>
        </w:tc>
        <w:tc>
          <w:tcPr>
            <w:tcW w:w="1979" w:type="dxa"/>
            <w:gridSpan w:val="3"/>
            <w:tcMar>
              <w:top w:w="0" w:type="dxa"/>
              <w:left w:w="45" w:type="dxa"/>
              <w:bottom w:w="0" w:type="dxa"/>
              <w:right w:w="45" w:type="dxa"/>
            </w:tcMar>
            <w:vAlign w:val="center"/>
            <w:hideMark/>
          </w:tcPr>
          <w:p w14:paraId="090B8DB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Elected candidates</w:t>
            </w:r>
          </w:p>
        </w:tc>
        <w:tc>
          <w:tcPr>
            <w:tcW w:w="2019" w:type="dxa"/>
            <w:gridSpan w:val="3"/>
            <w:tcMar>
              <w:top w:w="0" w:type="dxa"/>
              <w:left w:w="45" w:type="dxa"/>
              <w:bottom w:w="0" w:type="dxa"/>
              <w:right w:w="45" w:type="dxa"/>
            </w:tcMar>
            <w:vAlign w:val="center"/>
            <w:hideMark/>
          </w:tcPr>
          <w:p w14:paraId="1B4895C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Seats occupied </w:t>
            </w:r>
          </w:p>
        </w:tc>
        <w:tc>
          <w:tcPr>
            <w:tcW w:w="1165" w:type="dxa"/>
            <w:vMerge w:val="restart"/>
            <w:tcMar>
              <w:top w:w="0" w:type="dxa"/>
              <w:left w:w="45" w:type="dxa"/>
              <w:bottom w:w="0" w:type="dxa"/>
              <w:right w:w="45" w:type="dxa"/>
            </w:tcMar>
            <w:vAlign w:val="center"/>
            <w:hideMark/>
          </w:tcPr>
          <w:p w14:paraId="4AA797AA"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Proportion (%) of seats held by women</w:t>
            </w:r>
          </w:p>
        </w:tc>
      </w:tr>
      <w:tr w:rsidR="00E903BD" w:rsidRPr="00E903BD" w14:paraId="384EEA92" w14:textId="77777777" w:rsidTr="005460F4">
        <w:trPr>
          <w:trHeight w:val="570"/>
          <w:jc w:val="center"/>
        </w:trPr>
        <w:tc>
          <w:tcPr>
            <w:tcW w:w="810" w:type="dxa"/>
            <w:vMerge/>
            <w:vAlign w:val="center"/>
            <w:hideMark/>
          </w:tcPr>
          <w:p w14:paraId="2813C509" w14:textId="77777777" w:rsidR="00E903BD" w:rsidRPr="00E903BD" w:rsidRDefault="00E903BD" w:rsidP="00E903BD">
            <w:pPr>
              <w:rPr>
                <w:rFonts w:eastAsia="Times New Roman"/>
                <w:b/>
                <w:bCs/>
                <w:spacing w:val="6"/>
                <w:w w:val="103"/>
                <w:lang w:val="en-GB" w:eastAsia="en-GB"/>
              </w:rPr>
            </w:pPr>
          </w:p>
        </w:tc>
        <w:tc>
          <w:tcPr>
            <w:tcW w:w="709" w:type="dxa"/>
            <w:tcMar>
              <w:top w:w="0" w:type="dxa"/>
              <w:left w:w="45" w:type="dxa"/>
              <w:bottom w:w="0" w:type="dxa"/>
              <w:right w:w="45" w:type="dxa"/>
            </w:tcMar>
            <w:vAlign w:val="center"/>
            <w:hideMark/>
          </w:tcPr>
          <w:p w14:paraId="197AA158"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680" w:type="dxa"/>
            <w:tcMar>
              <w:top w:w="0" w:type="dxa"/>
              <w:left w:w="45" w:type="dxa"/>
              <w:bottom w:w="0" w:type="dxa"/>
              <w:right w:w="45" w:type="dxa"/>
            </w:tcMar>
            <w:vAlign w:val="center"/>
            <w:hideMark/>
          </w:tcPr>
          <w:p w14:paraId="108C73DB"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762" w:type="dxa"/>
            <w:tcMar>
              <w:top w:w="0" w:type="dxa"/>
              <w:left w:w="45" w:type="dxa"/>
              <w:bottom w:w="0" w:type="dxa"/>
              <w:right w:w="45" w:type="dxa"/>
            </w:tcMar>
            <w:vAlign w:val="center"/>
            <w:hideMark/>
          </w:tcPr>
          <w:p w14:paraId="7745459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693" w:type="dxa"/>
            <w:tcMar>
              <w:top w:w="0" w:type="dxa"/>
              <w:left w:w="45" w:type="dxa"/>
              <w:bottom w:w="0" w:type="dxa"/>
              <w:right w:w="45" w:type="dxa"/>
            </w:tcMar>
            <w:vAlign w:val="center"/>
            <w:hideMark/>
          </w:tcPr>
          <w:p w14:paraId="378B921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574" w:type="dxa"/>
            <w:tcMar>
              <w:top w:w="0" w:type="dxa"/>
              <w:left w:w="45" w:type="dxa"/>
              <w:bottom w:w="0" w:type="dxa"/>
              <w:right w:w="45" w:type="dxa"/>
            </w:tcMar>
            <w:vAlign w:val="center"/>
            <w:hideMark/>
          </w:tcPr>
          <w:p w14:paraId="006F525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712" w:type="dxa"/>
            <w:tcMar>
              <w:top w:w="0" w:type="dxa"/>
              <w:left w:w="45" w:type="dxa"/>
              <w:bottom w:w="0" w:type="dxa"/>
              <w:right w:w="45" w:type="dxa"/>
            </w:tcMar>
            <w:vAlign w:val="center"/>
            <w:hideMark/>
          </w:tcPr>
          <w:p w14:paraId="49B6CE56"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702" w:type="dxa"/>
            <w:tcMar>
              <w:top w:w="0" w:type="dxa"/>
              <w:left w:w="45" w:type="dxa"/>
              <w:bottom w:w="0" w:type="dxa"/>
              <w:right w:w="45" w:type="dxa"/>
            </w:tcMar>
            <w:vAlign w:val="center"/>
            <w:hideMark/>
          </w:tcPr>
          <w:p w14:paraId="0516A751"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Total</w:t>
            </w:r>
          </w:p>
        </w:tc>
        <w:tc>
          <w:tcPr>
            <w:tcW w:w="605" w:type="dxa"/>
            <w:tcMar>
              <w:top w:w="0" w:type="dxa"/>
              <w:left w:w="45" w:type="dxa"/>
              <w:bottom w:w="0" w:type="dxa"/>
              <w:right w:w="45" w:type="dxa"/>
            </w:tcMar>
            <w:vAlign w:val="center"/>
            <w:hideMark/>
          </w:tcPr>
          <w:p w14:paraId="511D86D9"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Male</w:t>
            </w:r>
          </w:p>
        </w:tc>
        <w:tc>
          <w:tcPr>
            <w:tcW w:w="712" w:type="dxa"/>
            <w:tcMar>
              <w:top w:w="0" w:type="dxa"/>
              <w:left w:w="45" w:type="dxa"/>
              <w:bottom w:w="0" w:type="dxa"/>
              <w:right w:w="45" w:type="dxa"/>
            </w:tcMar>
            <w:vAlign w:val="center"/>
            <w:hideMark/>
          </w:tcPr>
          <w:p w14:paraId="74CB040D"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Female</w:t>
            </w:r>
          </w:p>
        </w:tc>
        <w:tc>
          <w:tcPr>
            <w:tcW w:w="1165" w:type="dxa"/>
            <w:vMerge/>
            <w:vAlign w:val="center"/>
            <w:hideMark/>
          </w:tcPr>
          <w:p w14:paraId="2B676308" w14:textId="77777777" w:rsidR="00E903BD" w:rsidRPr="00E903BD" w:rsidRDefault="00E903BD" w:rsidP="00E903BD">
            <w:pPr>
              <w:rPr>
                <w:rFonts w:eastAsia="Times New Roman"/>
                <w:b/>
                <w:bCs/>
                <w:spacing w:val="6"/>
                <w:w w:val="103"/>
                <w:lang w:val="en-GB" w:eastAsia="en-GB"/>
              </w:rPr>
            </w:pPr>
          </w:p>
        </w:tc>
      </w:tr>
      <w:tr w:rsidR="00E903BD" w:rsidRPr="00E903BD" w14:paraId="7446FD41" w14:textId="77777777" w:rsidTr="005460F4">
        <w:trPr>
          <w:trHeight w:val="303"/>
          <w:jc w:val="center"/>
        </w:trPr>
        <w:tc>
          <w:tcPr>
            <w:tcW w:w="810" w:type="dxa"/>
            <w:tcMar>
              <w:top w:w="0" w:type="dxa"/>
              <w:left w:w="45" w:type="dxa"/>
              <w:bottom w:w="0" w:type="dxa"/>
              <w:right w:w="45" w:type="dxa"/>
            </w:tcMar>
            <w:vAlign w:val="center"/>
            <w:hideMark/>
          </w:tcPr>
          <w:p w14:paraId="4689B383"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2005</w:t>
            </w:r>
          </w:p>
        </w:tc>
        <w:tc>
          <w:tcPr>
            <w:tcW w:w="709" w:type="dxa"/>
            <w:tcMar>
              <w:top w:w="0" w:type="dxa"/>
              <w:left w:w="45" w:type="dxa"/>
              <w:bottom w:w="0" w:type="dxa"/>
              <w:right w:w="45" w:type="dxa"/>
            </w:tcMar>
            <w:vAlign w:val="center"/>
            <w:hideMark/>
          </w:tcPr>
          <w:p w14:paraId="2BB8859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634</w:t>
            </w:r>
          </w:p>
        </w:tc>
        <w:tc>
          <w:tcPr>
            <w:tcW w:w="680" w:type="dxa"/>
            <w:tcMar>
              <w:top w:w="0" w:type="dxa"/>
              <w:left w:w="45" w:type="dxa"/>
              <w:bottom w:w="0" w:type="dxa"/>
              <w:right w:w="45" w:type="dxa"/>
            </w:tcMar>
            <w:vAlign w:val="center"/>
            <w:hideMark/>
          </w:tcPr>
          <w:p w14:paraId="60E9423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573</w:t>
            </w:r>
          </w:p>
        </w:tc>
        <w:tc>
          <w:tcPr>
            <w:tcW w:w="762" w:type="dxa"/>
            <w:tcMar>
              <w:top w:w="0" w:type="dxa"/>
              <w:left w:w="45" w:type="dxa"/>
              <w:bottom w:w="0" w:type="dxa"/>
              <w:right w:w="45" w:type="dxa"/>
            </w:tcMar>
            <w:vAlign w:val="center"/>
            <w:hideMark/>
          </w:tcPr>
          <w:p w14:paraId="6F9D8AA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61</w:t>
            </w:r>
          </w:p>
        </w:tc>
        <w:tc>
          <w:tcPr>
            <w:tcW w:w="693" w:type="dxa"/>
            <w:tcMar>
              <w:top w:w="0" w:type="dxa"/>
              <w:left w:w="45" w:type="dxa"/>
              <w:bottom w:w="0" w:type="dxa"/>
              <w:right w:w="45" w:type="dxa"/>
            </w:tcMar>
            <w:vAlign w:val="center"/>
            <w:hideMark/>
          </w:tcPr>
          <w:p w14:paraId="09DCE04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62</w:t>
            </w:r>
          </w:p>
        </w:tc>
        <w:tc>
          <w:tcPr>
            <w:tcW w:w="574" w:type="dxa"/>
            <w:tcMar>
              <w:top w:w="0" w:type="dxa"/>
              <w:left w:w="45" w:type="dxa"/>
              <w:bottom w:w="0" w:type="dxa"/>
              <w:right w:w="45" w:type="dxa"/>
            </w:tcMar>
            <w:vAlign w:val="center"/>
            <w:hideMark/>
          </w:tcPr>
          <w:p w14:paraId="7994622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51</w:t>
            </w:r>
          </w:p>
        </w:tc>
        <w:tc>
          <w:tcPr>
            <w:tcW w:w="712" w:type="dxa"/>
            <w:tcMar>
              <w:top w:w="0" w:type="dxa"/>
              <w:left w:w="45" w:type="dxa"/>
              <w:bottom w:w="0" w:type="dxa"/>
              <w:right w:w="45" w:type="dxa"/>
            </w:tcMar>
            <w:vAlign w:val="center"/>
            <w:hideMark/>
          </w:tcPr>
          <w:p w14:paraId="4C8636A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11</w:t>
            </w:r>
          </w:p>
        </w:tc>
        <w:tc>
          <w:tcPr>
            <w:tcW w:w="702" w:type="dxa"/>
            <w:tcMar>
              <w:top w:w="0" w:type="dxa"/>
              <w:left w:w="45" w:type="dxa"/>
              <w:bottom w:w="0" w:type="dxa"/>
              <w:right w:w="45" w:type="dxa"/>
            </w:tcMar>
            <w:vAlign w:val="center"/>
            <w:hideMark/>
          </w:tcPr>
          <w:p w14:paraId="53EB7F6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w:t>
            </w:r>
          </w:p>
        </w:tc>
        <w:tc>
          <w:tcPr>
            <w:tcW w:w="605" w:type="dxa"/>
            <w:tcMar>
              <w:top w:w="0" w:type="dxa"/>
              <w:left w:w="45" w:type="dxa"/>
              <w:bottom w:w="0" w:type="dxa"/>
              <w:right w:w="45" w:type="dxa"/>
            </w:tcMar>
            <w:vAlign w:val="center"/>
            <w:hideMark/>
          </w:tcPr>
          <w:p w14:paraId="0C83915A"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58</w:t>
            </w:r>
          </w:p>
        </w:tc>
        <w:tc>
          <w:tcPr>
            <w:tcW w:w="712" w:type="dxa"/>
            <w:tcMar>
              <w:top w:w="0" w:type="dxa"/>
              <w:left w:w="45" w:type="dxa"/>
              <w:bottom w:w="0" w:type="dxa"/>
              <w:right w:w="45" w:type="dxa"/>
            </w:tcMar>
            <w:vAlign w:val="center"/>
            <w:hideMark/>
          </w:tcPr>
          <w:p w14:paraId="2E6BD1A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12</w:t>
            </w:r>
          </w:p>
        </w:tc>
        <w:tc>
          <w:tcPr>
            <w:tcW w:w="1165" w:type="dxa"/>
            <w:tcMar>
              <w:top w:w="0" w:type="dxa"/>
              <w:left w:w="45" w:type="dxa"/>
              <w:bottom w:w="0" w:type="dxa"/>
              <w:right w:w="45" w:type="dxa"/>
            </w:tcMar>
            <w:vAlign w:val="center"/>
            <w:hideMark/>
          </w:tcPr>
          <w:p w14:paraId="7956069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17.1</w:t>
            </w:r>
          </w:p>
        </w:tc>
      </w:tr>
      <w:tr w:rsidR="00E903BD" w:rsidRPr="00E903BD" w14:paraId="76135A76" w14:textId="77777777" w:rsidTr="005460F4">
        <w:trPr>
          <w:trHeight w:val="137"/>
          <w:jc w:val="center"/>
        </w:trPr>
        <w:tc>
          <w:tcPr>
            <w:tcW w:w="810" w:type="dxa"/>
            <w:tcMar>
              <w:top w:w="0" w:type="dxa"/>
              <w:left w:w="45" w:type="dxa"/>
              <w:bottom w:w="0" w:type="dxa"/>
              <w:right w:w="45" w:type="dxa"/>
            </w:tcMar>
            <w:vAlign w:val="center"/>
            <w:hideMark/>
          </w:tcPr>
          <w:p w14:paraId="626EAE4F"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2010</w:t>
            </w:r>
          </w:p>
        </w:tc>
        <w:tc>
          <w:tcPr>
            <w:tcW w:w="709" w:type="dxa"/>
            <w:tcMar>
              <w:top w:w="0" w:type="dxa"/>
              <w:left w:w="45" w:type="dxa"/>
              <w:bottom w:w="0" w:type="dxa"/>
              <w:right w:w="45" w:type="dxa"/>
            </w:tcMar>
            <w:vAlign w:val="center"/>
            <w:hideMark/>
          </w:tcPr>
          <w:p w14:paraId="4B21E4B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529</w:t>
            </w:r>
          </w:p>
        </w:tc>
        <w:tc>
          <w:tcPr>
            <w:tcW w:w="680" w:type="dxa"/>
            <w:tcMar>
              <w:top w:w="0" w:type="dxa"/>
              <w:left w:w="45" w:type="dxa"/>
              <w:bottom w:w="0" w:type="dxa"/>
              <w:right w:w="45" w:type="dxa"/>
            </w:tcMar>
            <w:vAlign w:val="center"/>
            <w:hideMark/>
          </w:tcPr>
          <w:p w14:paraId="6E5110E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471</w:t>
            </w:r>
          </w:p>
        </w:tc>
        <w:tc>
          <w:tcPr>
            <w:tcW w:w="762" w:type="dxa"/>
            <w:tcMar>
              <w:top w:w="0" w:type="dxa"/>
              <w:left w:w="45" w:type="dxa"/>
              <w:bottom w:w="0" w:type="dxa"/>
              <w:right w:w="45" w:type="dxa"/>
            </w:tcMar>
            <w:vAlign w:val="center"/>
            <w:hideMark/>
          </w:tcPr>
          <w:p w14:paraId="370283DA"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58</w:t>
            </w:r>
          </w:p>
        </w:tc>
        <w:tc>
          <w:tcPr>
            <w:tcW w:w="693" w:type="dxa"/>
            <w:tcMar>
              <w:top w:w="0" w:type="dxa"/>
              <w:left w:w="45" w:type="dxa"/>
              <w:bottom w:w="0" w:type="dxa"/>
              <w:right w:w="45" w:type="dxa"/>
            </w:tcMar>
            <w:vAlign w:val="center"/>
            <w:hideMark/>
          </w:tcPr>
          <w:p w14:paraId="76890780"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62</w:t>
            </w:r>
          </w:p>
        </w:tc>
        <w:tc>
          <w:tcPr>
            <w:tcW w:w="574" w:type="dxa"/>
            <w:tcMar>
              <w:top w:w="0" w:type="dxa"/>
              <w:left w:w="45" w:type="dxa"/>
              <w:bottom w:w="0" w:type="dxa"/>
              <w:right w:w="45" w:type="dxa"/>
            </w:tcMar>
            <w:vAlign w:val="center"/>
            <w:hideMark/>
          </w:tcPr>
          <w:p w14:paraId="01F1BA6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52</w:t>
            </w:r>
          </w:p>
        </w:tc>
        <w:tc>
          <w:tcPr>
            <w:tcW w:w="712" w:type="dxa"/>
            <w:tcMar>
              <w:top w:w="0" w:type="dxa"/>
              <w:left w:w="45" w:type="dxa"/>
              <w:bottom w:w="0" w:type="dxa"/>
              <w:right w:w="45" w:type="dxa"/>
            </w:tcMar>
            <w:vAlign w:val="center"/>
            <w:hideMark/>
          </w:tcPr>
          <w:p w14:paraId="3187DEE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10</w:t>
            </w:r>
          </w:p>
        </w:tc>
        <w:tc>
          <w:tcPr>
            <w:tcW w:w="702" w:type="dxa"/>
            <w:tcMar>
              <w:top w:w="0" w:type="dxa"/>
              <w:left w:w="45" w:type="dxa"/>
              <w:bottom w:w="0" w:type="dxa"/>
              <w:right w:w="45" w:type="dxa"/>
            </w:tcMar>
            <w:vAlign w:val="center"/>
            <w:hideMark/>
          </w:tcPr>
          <w:p w14:paraId="447EF83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69</w:t>
            </w:r>
          </w:p>
        </w:tc>
        <w:tc>
          <w:tcPr>
            <w:tcW w:w="605" w:type="dxa"/>
            <w:tcMar>
              <w:top w:w="0" w:type="dxa"/>
              <w:left w:w="45" w:type="dxa"/>
              <w:bottom w:w="0" w:type="dxa"/>
              <w:right w:w="45" w:type="dxa"/>
            </w:tcMar>
            <w:vAlign w:val="center"/>
            <w:hideMark/>
          </w:tcPr>
          <w:p w14:paraId="560564F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56</w:t>
            </w:r>
          </w:p>
        </w:tc>
        <w:tc>
          <w:tcPr>
            <w:tcW w:w="712" w:type="dxa"/>
            <w:tcMar>
              <w:top w:w="0" w:type="dxa"/>
              <w:left w:w="45" w:type="dxa"/>
              <w:bottom w:w="0" w:type="dxa"/>
              <w:right w:w="45" w:type="dxa"/>
            </w:tcMar>
            <w:vAlign w:val="center"/>
            <w:hideMark/>
          </w:tcPr>
          <w:p w14:paraId="27FE614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13</w:t>
            </w:r>
          </w:p>
        </w:tc>
        <w:tc>
          <w:tcPr>
            <w:tcW w:w="1165" w:type="dxa"/>
            <w:tcMar>
              <w:top w:w="0" w:type="dxa"/>
              <w:left w:w="45" w:type="dxa"/>
              <w:bottom w:w="0" w:type="dxa"/>
              <w:right w:w="45" w:type="dxa"/>
            </w:tcMar>
            <w:vAlign w:val="center"/>
            <w:hideMark/>
          </w:tcPr>
          <w:p w14:paraId="64E6673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18.8</w:t>
            </w:r>
          </w:p>
        </w:tc>
      </w:tr>
      <w:tr w:rsidR="00E903BD" w:rsidRPr="00E903BD" w14:paraId="7B723391" w14:textId="77777777" w:rsidTr="005460F4">
        <w:trPr>
          <w:trHeight w:val="183"/>
          <w:jc w:val="center"/>
        </w:trPr>
        <w:tc>
          <w:tcPr>
            <w:tcW w:w="810" w:type="dxa"/>
            <w:tcMar>
              <w:top w:w="0" w:type="dxa"/>
              <w:left w:w="45" w:type="dxa"/>
              <w:bottom w:w="0" w:type="dxa"/>
              <w:right w:w="45" w:type="dxa"/>
            </w:tcMar>
            <w:vAlign w:val="center"/>
            <w:hideMark/>
          </w:tcPr>
          <w:p w14:paraId="5F824FC2"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2014</w:t>
            </w:r>
          </w:p>
        </w:tc>
        <w:tc>
          <w:tcPr>
            <w:tcW w:w="709" w:type="dxa"/>
            <w:tcMar>
              <w:top w:w="0" w:type="dxa"/>
              <w:left w:w="45" w:type="dxa"/>
              <w:bottom w:w="0" w:type="dxa"/>
              <w:right w:w="45" w:type="dxa"/>
            </w:tcMar>
            <w:vAlign w:val="center"/>
            <w:hideMark/>
          </w:tcPr>
          <w:p w14:paraId="253ABF1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726</w:t>
            </w:r>
          </w:p>
        </w:tc>
        <w:tc>
          <w:tcPr>
            <w:tcW w:w="680" w:type="dxa"/>
            <w:tcMar>
              <w:top w:w="0" w:type="dxa"/>
              <w:left w:w="45" w:type="dxa"/>
              <w:bottom w:w="0" w:type="dxa"/>
              <w:right w:w="45" w:type="dxa"/>
            </w:tcMar>
            <w:vAlign w:val="center"/>
            <w:hideMark/>
          </w:tcPr>
          <w:p w14:paraId="59C18143"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599</w:t>
            </w:r>
          </w:p>
        </w:tc>
        <w:tc>
          <w:tcPr>
            <w:tcW w:w="762" w:type="dxa"/>
            <w:tcMar>
              <w:top w:w="0" w:type="dxa"/>
              <w:left w:w="45" w:type="dxa"/>
              <w:bottom w:w="0" w:type="dxa"/>
              <w:right w:w="45" w:type="dxa"/>
            </w:tcMar>
            <w:vAlign w:val="center"/>
            <w:hideMark/>
          </w:tcPr>
          <w:p w14:paraId="6F88D21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127</w:t>
            </w:r>
          </w:p>
        </w:tc>
        <w:tc>
          <w:tcPr>
            <w:tcW w:w="693" w:type="dxa"/>
            <w:tcMar>
              <w:top w:w="0" w:type="dxa"/>
              <w:left w:w="45" w:type="dxa"/>
              <w:bottom w:w="0" w:type="dxa"/>
              <w:right w:w="45" w:type="dxa"/>
            </w:tcMar>
            <w:vAlign w:val="center"/>
            <w:hideMark/>
          </w:tcPr>
          <w:p w14:paraId="6EF1762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62</w:t>
            </w:r>
          </w:p>
        </w:tc>
        <w:tc>
          <w:tcPr>
            <w:tcW w:w="574" w:type="dxa"/>
            <w:tcMar>
              <w:top w:w="0" w:type="dxa"/>
              <w:left w:w="45" w:type="dxa"/>
              <w:bottom w:w="0" w:type="dxa"/>
              <w:right w:w="45" w:type="dxa"/>
            </w:tcMar>
            <w:vAlign w:val="center"/>
            <w:hideMark/>
          </w:tcPr>
          <w:p w14:paraId="404EAB4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54</w:t>
            </w:r>
          </w:p>
        </w:tc>
        <w:tc>
          <w:tcPr>
            <w:tcW w:w="712" w:type="dxa"/>
            <w:tcMar>
              <w:top w:w="0" w:type="dxa"/>
              <w:left w:w="45" w:type="dxa"/>
              <w:bottom w:w="0" w:type="dxa"/>
              <w:right w:w="45" w:type="dxa"/>
            </w:tcMar>
            <w:vAlign w:val="center"/>
            <w:hideMark/>
          </w:tcPr>
          <w:p w14:paraId="250DBF6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8</w:t>
            </w:r>
          </w:p>
        </w:tc>
        <w:tc>
          <w:tcPr>
            <w:tcW w:w="702" w:type="dxa"/>
            <w:tcMar>
              <w:top w:w="0" w:type="dxa"/>
              <w:left w:w="45" w:type="dxa"/>
              <w:bottom w:w="0" w:type="dxa"/>
              <w:right w:w="45" w:type="dxa"/>
            </w:tcMar>
            <w:vAlign w:val="center"/>
            <w:hideMark/>
          </w:tcPr>
          <w:p w14:paraId="1B74888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69</w:t>
            </w:r>
          </w:p>
        </w:tc>
        <w:tc>
          <w:tcPr>
            <w:tcW w:w="605" w:type="dxa"/>
            <w:tcMar>
              <w:top w:w="0" w:type="dxa"/>
              <w:left w:w="45" w:type="dxa"/>
              <w:bottom w:w="0" w:type="dxa"/>
              <w:right w:w="45" w:type="dxa"/>
            </w:tcMar>
            <w:vAlign w:val="center"/>
            <w:hideMark/>
          </w:tcPr>
          <w:p w14:paraId="60A60F5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61</w:t>
            </w:r>
          </w:p>
        </w:tc>
        <w:tc>
          <w:tcPr>
            <w:tcW w:w="712" w:type="dxa"/>
            <w:tcMar>
              <w:top w:w="0" w:type="dxa"/>
              <w:left w:w="45" w:type="dxa"/>
              <w:bottom w:w="0" w:type="dxa"/>
              <w:right w:w="45" w:type="dxa"/>
            </w:tcMar>
            <w:vAlign w:val="center"/>
            <w:hideMark/>
          </w:tcPr>
          <w:p w14:paraId="5DA738D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8</w:t>
            </w:r>
          </w:p>
        </w:tc>
        <w:tc>
          <w:tcPr>
            <w:tcW w:w="1165" w:type="dxa"/>
            <w:tcMar>
              <w:top w:w="0" w:type="dxa"/>
              <w:left w:w="45" w:type="dxa"/>
              <w:bottom w:w="0" w:type="dxa"/>
              <w:right w:w="45" w:type="dxa"/>
            </w:tcMar>
            <w:vAlign w:val="center"/>
            <w:hideMark/>
          </w:tcPr>
          <w:p w14:paraId="733CB82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11.6</w:t>
            </w:r>
          </w:p>
        </w:tc>
      </w:tr>
      <w:tr w:rsidR="00E903BD" w:rsidRPr="00E903BD" w14:paraId="13C6EB7F" w14:textId="77777777" w:rsidTr="005460F4">
        <w:trPr>
          <w:trHeight w:val="229"/>
          <w:jc w:val="center"/>
        </w:trPr>
        <w:tc>
          <w:tcPr>
            <w:tcW w:w="810" w:type="dxa"/>
            <w:tcMar>
              <w:top w:w="0" w:type="dxa"/>
              <w:left w:w="45" w:type="dxa"/>
              <w:bottom w:w="0" w:type="dxa"/>
              <w:right w:w="45" w:type="dxa"/>
            </w:tcMar>
            <w:vAlign w:val="center"/>
          </w:tcPr>
          <w:p w14:paraId="67313BE2"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2019</w:t>
            </w:r>
          </w:p>
        </w:tc>
        <w:tc>
          <w:tcPr>
            <w:tcW w:w="709" w:type="dxa"/>
            <w:tcMar>
              <w:top w:w="0" w:type="dxa"/>
              <w:left w:w="45" w:type="dxa"/>
              <w:bottom w:w="0" w:type="dxa"/>
              <w:right w:w="45" w:type="dxa"/>
            </w:tcMar>
            <w:vAlign w:val="center"/>
          </w:tcPr>
          <w:p w14:paraId="66D330D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810</w:t>
            </w:r>
          </w:p>
        </w:tc>
        <w:tc>
          <w:tcPr>
            <w:tcW w:w="680" w:type="dxa"/>
            <w:tcMar>
              <w:top w:w="0" w:type="dxa"/>
              <w:left w:w="45" w:type="dxa"/>
              <w:bottom w:w="0" w:type="dxa"/>
              <w:right w:w="45" w:type="dxa"/>
            </w:tcMar>
            <w:vAlign w:val="center"/>
          </w:tcPr>
          <w:p w14:paraId="4F052C2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662</w:t>
            </w:r>
          </w:p>
        </w:tc>
        <w:tc>
          <w:tcPr>
            <w:tcW w:w="762" w:type="dxa"/>
            <w:tcMar>
              <w:top w:w="0" w:type="dxa"/>
              <w:left w:w="45" w:type="dxa"/>
              <w:bottom w:w="0" w:type="dxa"/>
              <w:right w:w="45" w:type="dxa"/>
            </w:tcMar>
            <w:vAlign w:val="center"/>
          </w:tcPr>
          <w:p w14:paraId="147BA6A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148</w:t>
            </w:r>
          </w:p>
        </w:tc>
        <w:tc>
          <w:tcPr>
            <w:tcW w:w="693" w:type="dxa"/>
            <w:tcMar>
              <w:top w:w="0" w:type="dxa"/>
              <w:left w:w="45" w:type="dxa"/>
              <w:bottom w:w="0" w:type="dxa"/>
              <w:right w:w="45" w:type="dxa"/>
            </w:tcMar>
            <w:vAlign w:val="center"/>
          </w:tcPr>
          <w:p w14:paraId="66B5A112"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62</w:t>
            </w:r>
          </w:p>
        </w:tc>
        <w:tc>
          <w:tcPr>
            <w:tcW w:w="574" w:type="dxa"/>
            <w:tcMar>
              <w:top w:w="0" w:type="dxa"/>
              <w:left w:w="45" w:type="dxa"/>
              <w:bottom w:w="0" w:type="dxa"/>
              <w:right w:w="45" w:type="dxa"/>
            </w:tcMar>
            <w:vAlign w:val="center"/>
          </w:tcPr>
          <w:p w14:paraId="60F11D28"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52</w:t>
            </w:r>
          </w:p>
        </w:tc>
        <w:tc>
          <w:tcPr>
            <w:tcW w:w="712" w:type="dxa"/>
            <w:tcMar>
              <w:top w:w="0" w:type="dxa"/>
              <w:left w:w="45" w:type="dxa"/>
              <w:bottom w:w="0" w:type="dxa"/>
              <w:right w:w="45" w:type="dxa"/>
            </w:tcMar>
            <w:vAlign w:val="center"/>
          </w:tcPr>
          <w:p w14:paraId="1CF87DC5"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10</w:t>
            </w:r>
          </w:p>
        </w:tc>
        <w:tc>
          <w:tcPr>
            <w:tcW w:w="702" w:type="dxa"/>
            <w:tcMar>
              <w:top w:w="0" w:type="dxa"/>
              <w:left w:w="45" w:type="dxa"/>
              <w:bottom w:w="0" w:type="dxa"/>
              <w:right w:w="45" w:type="dxa"/>
            </w:tcMar>
            <w:vAlign w:val="center"/>
          </w:tcPr>
          <w:p w14:paraId="03FDBA2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70</w:t>
            </w:r>
          </w:p>
        </w:tc>
        <w:tc>
          <w:tcPr>
            <w:tcW w:w="605" w:type="dxa"/>
            <w:tcMar>
              <w:top w:w="0" w:type="dxa"/>
              <w:left w:w="45" w:type="dxa"/>
              <w:bottom w:w="0" w:type="dxa"/>
              <w:right w:w="45" w:type="dxa"/>
            </w:tcMar>
            <w:vAlign w:val="center"/>
          </w:tcPr>
          <w:p w14:paraId="37DBE80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56</w:t>
            </w:r>
          </w:p>
        </w:tc>
        <w:tc>
          <w:tcPr>
            <w:tcW w:w="712" w:type="dxa"/>
            <w:tcMar>
              <w:top w:w="0" w:type="dxa"/>
              <w:left w:w="45" w:type="dxa"/>
              <w:bottom w:w="0" w:type="dxa"/>
              <w:right w:w="45" w:type="dxa"/>
            </w:tcMar>
            <w:vAlign w:val="center"/>
          </w:tcPr>
          <w:p w14:paraId="0A61174F"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14</w:t>
            </w:r>
          </w:p>
        </w:tc>
        <w:tc>
          <w:tcPr>
            <w:tcW w:w="1165" w:type="dxa"/>
            <w:tcMar>
              <w:top w:w="0" w:type="dxa"/>
              <w:left w:w="45" w:type="dxa"/>
              <w:bottom w:w="0" w:type="dxa"/>
              <w:right w:w="45" w:type="dxa"/>
            </w:tcMar>
            <w:vAlign w:val="center"/>
          </w:tcPr>
          <w:p w14:paraId="49C7DF1B"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20.0</w:t>
            </w:r>
          </w:p>
        </w:tc>
      </w:tr>
      <w:tr w:rsidR="00E903BD" w:rsidRPr="00E903BD" w14:paraId="2A76E40A" w14:textId="77777777" w:rsidTr="005460F4">
        <w:trPr>
          <w:trHeight w:val="269"/>
          <w:jc w:val="center"/>
        </w:trPr>
        <w:tc>
          <w:tcPr>
            <w:tcW w:w="810" w:type="dxa"/>
            <w:tcMar>
              <w:top w:w="0" w:type="dxa"/>
              <w:left w:w="45" w:type="dxa"/>
              <w:bottom w:w="0" w:type="dxa"/>
              <w:right w:w="45" w:type="dxa"/>
            </w:tcMar>
            <w:vAlign w:val="center"/>
          </w:tcPr>
          <w:p w14:paraId="51453510" w14:textId="77777777" w:rsidR="00E903BD" w:rsidRPr="00E903BD" w:rsidRDefault="00E903BD" w:rsidP="00E903BD">
            <w:pPr>
              <w:jc w:val="center"/>
              <w:rPr>
                <w:rFonts w:eastAsia="Times New Roman"/>
                <w:b/>
                <w:bCs/>
                <w:spacing w:val="6"/>
                <w:w w:val="103"/>
                <w:lang w:val="en-GB" w:eastAsia="en-GB"/>
              </w:rPr>
            </w:pPr>
            <w:r w:rsidRPr="00E903BD">
              <w:rPr>
                <w:rFonts w:eastAsia="Times New Roman"/>
                <w:b/>
                <w:bCs/>
                <w:spacing w:val="6"/>
                <w:w w:val="103"/>
                <w:lang w:val="en-GB" w:eastAsia="en-GB"/>
              </w:rPr>
              <w:t>2024</w:t>
            </w:r>
          </w:p>
        </w:tc>
        <w:tc>
          <w:tcPr>
            <w:tcW w:w="709" w:type="dxa"/>
            <w:tcMar>
              <w:top w:w="0" w:type="dxa"/>
              <w:left w:w="45" w:type="dxa"/>
              <w:bottom w:w="0" w:type="dxa"/>
              <w:right w:w="45" w:type="dxa"/>
            </w:tcMar>
            <w:vAlign w:val="center"/>
          </w:tcPr>
          <w:p w14:paraId="67117D0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891</w:t>
            </w:r>
          </w:p>
        </w:tc>
        <w:tc>
          <w:tcPr>
            <w:tcW w:w="680" w:type="dxa"/>
            <w:tcMar>
              <w:top w:w="0" w:type="dxa"/>
              <w:left w:w="45" w:type="dxa"/>
              <w:bottom w:w="0" w:type="dxa"/>
              <w:right w:w="45" w:type="dxa"/>
            </w:tcMar>
            <w:vAlign w:val="center"/>
          </w:tcPr>
          <w:p w14:paraId="24F75E8D"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726</w:t>
            </w:r>
          </w:p>
        </w:tc>
        <w:tc>
          <w:tcPr>
            <w:tcW w:w="762" w:type="dxa"/>
            <w:tcMar>
              <w:top w:w="0" w:type="dxa"/>
              <w:left w:w="45" w:type="dxa"/>
              <w:bottom w:w="0" w:type="dxa"/>
              <w:right w:w="45" w:type="dxa"/>
            </w:tcMar>
            <w:vAlign w:val="center"/>
          </w:tcPr>
          <w:p w14:paraId="40F3003E"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165</w:t>
            </w:r>
          </w:p>
        </w:tc>
        <w:tc>
          <w:tcPr>
            <w:tcW w:w="693" w:type="dxa"/>
            <w:tcMar>
              <w:top w:w="0" w:type="dxa"/>
              <w:left w:w="45" w:type="dxa"/>
              <w:bottom w:w="0" w:type="dxa"/>
              <w:right w:w="45" w:type="dxa"/>
            </w:tcMar>
            <w:vAlign w:val="center"/>
          </w:tcPr>
          <w:p w14:paraId="455D2D21"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62</w:t>
            </w:r>
          </w:p>
        </w:tc>
        <w:tc>
          <w:tcPr>
            <w:tcW w:w="574" w:type="dxa"/>
            <w:tcMar>
              <w:top w:w="0" w:type="dxa"/>
              <w:left w:w="45" w:type="dxa"/>
              <w:bottom w:w="0" w:type="dxa"/>
              <w:right w:w="45" w:type="dxa"/>
            </w:tcMar>
            <w:vAlign w:val="center"/>
          </w:tcPr>
          <w:p w14:paraId="2299265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51</w:t>
            </w:r>
          </w:p>
        </w:tc>
        <w:tc>
          <w:tcPr>
            <w:tcW w:w="712" w:type="dxa"/>
            <w:tcMar>
              <w:top w:w="0" w:type="dxa"/>
              <w:left w:w="45" w:type="dxa"/>
              <w:bottom w:w="0" w:type="dxa"/>
              <w:right w:w="45" w:type="dxa"/>
            </w:tcMar>
            <w:vAlign w:val="center"/>
          </w:tcPr>
          <w:p w14:paraId="68602819"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11</w:t>
            </w:r>
          </w:p>
        </w:tc>
        <w:tc>
          <w:tcPr>
            <w:tcW w:w="702" w:type="dxa"/>
            <w:tcMar>
              <w:top w:w="0" w:type="dxa"/>
              <w:left w:w="45" w:type="dxa"/>
              <w:bottom w:w="0" w:type="dxa"/>
              <w:right w:w="45" w:type="dxa"/>
            </w:tcMar>
            <w:vAlign w:val="center"/>
          </w:tcPr>
          <w:p w14:paraId="4BEF4124"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66</w:t>
            </w:r>
          </w:p>
        </w:tc>
        <w:tc>
          <w:tcPr>
            <w:tcW w:w="605" w:type="dxa"/>
            <w:tcMar>
              <w:top w:w="0" w:type="dxa"/>
              <w:left w:w="45" w:type="dxa"/>
              <w:bottom w:w="0" w:type="dxa"/>
              <w:right w:w="45" w:type="dxa"/>
            </w:tcMar>
            <w:vAlign w:val="center"/>
          </w:tcPr>
          <w:p w14:paraId="34A2D7CC"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54</w:t>
            </w:r>
          </w:p>
        </w:tc>
        <w:tc>
          <w:tcPr>
            <w:tcW w:w="712" w:type="dxa"/>
            <w:tcMar>
              <w:top w:w="0" w:type="dxa"/>
              <w:left w:w="45" w:type="dxa"/>
              <w:bottom w:w="0" w:type="dxa"/>
              <w:right w:w="45" w:type="dxa"/>
            </w:tcMar>
            <w:vAlign w:val="center"/>
          </w:tcPr>
          <w:p w14:paraId="663D7F27"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12</w:t>
            </w:r>
          </w:p>
        </w:tc>
        <w:tc>
          <w:tcPr>
            <w:tcW w:w="1165" w:type="dxa"/>
            <w:tcMar>
              <w:top w:w="0" w:type="dxa"/>
              <w:left w:w="45" w:type="dxa"/>
              <w:bottom w:w="0" w:type="dxa"/>
              <w:right w:w="45" w:type="dxa"/>
            </w:tcMar>
            <w:vAlign w:val="center"/>
          </w:tcPr>
          <w:p w14:paraId="6043F766" w14:textId="77777777" w:rsidR="00E903BD" w:rsidRPr="00E903BD" w:rsidRDefault="00E903BD" w:rsidP="00E903BD">
            <w:pPr>
              <w:jc w:val="center"/>
              <w:rPr>
                <w:rFonts w:eastAsia="Times New Roman"/>
                <w:spacing w:val="6"/>
                <w:w w:val="103"/>
                <w:lang w:val="en-GB" w:eastAsia="en-GB"/>
              </w:rPr>
            </w:pPr>
            <w:r w:rsidRPr="00E903BD">
              <w:rPr>
                <w:rFonts w:eastAsia="Times New Roman"/>
                <w:spacing w:val="6"/>
                <w:w w:val="103"/>
                <w:lang w:val="en-GB" w:eastAsia="en-GB"/>
              </w:rPr>
              <w:t>18</w:t>
            </w:r>
          </w:p>
        </w:tc>
      </w:tr>
    </w:tbl>
    <w:p w14:paraId="2E172143" w14:textId="77777777" w:rsidR="00E903BD" w:rsidRPr="00E903BD" w:rsidRDefault="00E903BD" w:rsidP="00E903BD">
      <w:pPr>
        <w:snapToGrid w:val="0"/>
        <w:spacing w:before="240" w:after="120"/>
        <w:ind w:left="1264" w:right="1264"/>
        <w:jc w:val="right"/>
        <w:rPr>
          <w:rFonts w:eastAsia="Calibri"/>
          <w:spacing w:val="6"/>
          <w:w w:val="103"/>
          <w:lang w:val="en-GB" w:eastAsia="en-GB"/>
        </w:rPr>
      </w:pPr>
      <w:r w:rsidRPr="00E903BD">
        <w:rPr>
          <w:rFonts w:eastAsia="Calibri"/>
          <w:spacing w:val="6"/>
          <w:w w:val="103"/>
          <w:lang w:val="en-GB" w:eastAsia="en-GB"/>
        </w:rPr>
        <w:t>Source: Statistics Mauritius</w:t>
      </w:r>
    </w:p>
    <w:p w14:paraId="4863C1B5" w14:textId="77777777" w:rsidR="00E903BD" w:rsidRPr="00E903BD" w:rsidRDefault="00E903BD" w:rsidP="00E903BD">
      <w:pPr>
        <w:snapToGrid w:val="0"/>
        <w:spacing w:before="240" w:after="120"/>
        <w:ind w:left="1264" w:right="1264"/>
        <w:jc w:val="both"/>
        <w:rPr>
          <w:rFonts w:eastAsia="Calibri"/>
          <w:spacing w:val="6"/>
          <w:w w:val="103"/>
          <w:lang w:val="en-GB" w:eastAsia="en-GB"/>
        </w:rPr>
      </w:pPr>
    </w:p>
    <w:p w14:paraId="360B29B3" w14:textId="77777777" w:rsidR="00E903BD" w:rsidRPr="00E903BD" w:rsidRDefault="00E903BD" w:rsidP="00E903BD">
      <w:pPr>
        <w:snapToGrid w:val="0"/>
        <w:spacing w:before="240" w:after="120"/>
        <w:ind w:left="1264" w:right="1264"/>
        <w:jc w:val="both"/>
        <w:rPr>
          <w:rFonts w:eastAsia="Calibri"/>
          <w:spacing w:val="6"/>
          <w:w w:val="103"/>
          <w:lang w:val="en-GB" w:eastAsia="en-GB"/>
        </w:rPr>
      </w:pPr>
    </w:p>
    <w:p w14:paraId="654B95E9" w14:textId="77777777" w:rsidR="00E903BD" w:rsidRPr="00E903BD" w:rsidRDefault="00E903BD" w:rsidP="00E903BD">
      <w:pPr>
        <w:snapToGrid w:val="0"/>
        <w:spacing w:before="240" w:after="120"/>
        <w:ind w:left="1264" w:right="1264"/>
        <w:jc w:val="center"/>
        <w:rPr>
          <w:rFonts w:eastAsia="Calibri"/>
          <w:b/>
          <w:bCs/>
          <w:spacing w:val="6"/>
          <w:w w:val="103"/>
          <w:lang w:val="en-GB" w:eastAsia="en-GB"/>
        </w:rPr>
      </w:pPr>
      <w:r w:rsidRPr="00E903BD">
        <w:rPr>
          <w:rFonts w:eastAsia="Calibri"/>
          <w:b/>
          <w:bCs/>
          <w:spacing w:val="6"/>
          <w:w w:val="103"/>
          <w:lang w:val="en-GB" w:eastAsia="en-GB"/>
        </w:rPr>
        <w:t>Training by Civil Service College, Mauritius on Gender Mainstreaming</w:t>
      </w:r>
    </w:p>
    <w:p w14:paraId="1FC2FC57" w14:textId="77777777" w:rsidR="00E903BD" w:rsidRPr="00E903BD" w:rsidRDefault="00E903BD" w:rsidP="00E903BD">
      <w:pPr>
        <w:snapToGrid w:val="0"/>
        <w:spacing w:before="240" w:after="120"/>
        <w:ind w:left="1264" w:right="1264"/>
        <w:jc w:val="both"/>
        <w:rPr>
          <w:rFonts w:eastAsia="Calibri"/>
          <w:spacing w:val="6"/>
          <w:w w:val="103"/>
          <w:lang w:val="en-GB" w:eastAsia="en-GB"/>
        </w:rPr>
      </w:pPr>
      <w:r w:rsidRPr="00E903BD">
        <w:rPr>
          <w:rFonts w:eastAsia="Calibri"/>
          <w:spacing w:val="6"/>
          <w:w w:val="103"/>
          <w:lang w:val="en-GB" w:eastAsia="en-GB"/>
        </w:rPr>
        <w:t>The Civil Service College, Mauritius has provided training on Gender Mainstreaming and other related gender matters to public officers in Ministries/Departments as follows:</w:t>
      </w:r>
    </w:p>
    <w:tbl>
      <w:tblPr>
        <w:tblStyle w:val="TableGrid1"/>
        <w:tblW w:w="0" w:type="auto"/>
        <w:jc w:val="center"/>
        <w:tblLook w:val="04A0" w:firstRow="1" w:lastRow="0" w:firstColumn="1" w:lastColumn="0" w:noHBand="0" w:noVBand="1"/>
      </w:tblPr>
      <w:tblGrid>
        <w:gridCol w:w="2830"/>
        <w:gridCol w:w="1307"/>
        <w:gridCol w:w="1250"/>
        <w:gridCol w:w="1276"/>
        <w:gridCol w:w="1270"/>
      </w:tblGrid>
      <w:tr w:rsidR="00E903BD" w:rsidRPr="00E903BD" w14:paraId="1B6424DE" w14:textId="77777777" w:rsidTr="005460F4">
        <w:trPr>
          <w:cantSplit/>
          <w:jc w:val="center"/>
        </w:trPr>
        <w:tc>
          <w:tcPr>
            <w:tcW w:w="2830" w:type="dxa"/>
            <w:vMerge w:val="restart"/>
            <w:tcBorders>
              <w:top w:val="single" w:sz="4" w:space="0" w:color="auto"/>
              <w:left w:val="single" w:sz="4" w:space="0" w:color="auto"/>
              <w:right w:val="single" w:sz="4" w:space="0" w:color="auto"/>
            </w:tcBorders>
            <w:noWrap/>
            <w:tcMar>
              <w:left w:w="0" w:type="dxa"/>
              <w:right w:w="0" w:type="dxa"/>
            </w:tcMar>
            <w:vAlign w:val="bottom"/>
            <w:hideMark/>
          </w:tcPr>
          <w:p w14:paraId="16575047"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Training</w:t>
            </w:r>
          </w:p>
        </w:tc>
        <w:tc>
          <w:tcPr>
            <w:tcW w:w="5103" w:type="dxa"/>
            <w:gridSpan w:val="4"/>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EAF6FE3"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Financial Year</w:t>
            </w:r>
          </w:p>
        </w:tc>
      </w:tr>
      <w:tr w:rsidR="00E903BD" w:rsidRPr="00E903BD" w14:paraId="3A08EF6D" w14:textId="77777777" w:rsidTr="005460F4">
        <w:trPr>
          <w:cantSplit/>
          <w:jc w:val="center"/>
        </w:trPr>
        <w:tc>
          <w:tcPr>
            <w:tcW w:w="2830" w:type="dxa"/>
            <w:vMerge/>
            <w:tcBorders>
              <w:left w:val="single" w:sz="4" w:space="0" w:color="auto"/>
              <w:bottom w:val="single" w:sz="4" w:space="0" w:color="auto"/>
              <w:right w:val="single" w:sz="4" w:space="0" w:color="auto"/>
            </w:tcBorders>
            <w:noWrap/>
            <w:tcMar>
              <w:left w:w="0" w:type="dxa"/>
              <w:right w:w="0" w:type="dxa"/>
            </w:tcMar>
            <w:vAlign w:val="bottom"/>
          </w:tcPr>
          <w:p w14:paraId="6BE72479" w14:textId="77777777" w:rsidR="00E903BD" w:rsidRPr="00E903BD" w:rsidRDefault="00E903BD" w:rsidP="00E903BD">
            <w:pPr>
              <w:tabs>
                <w:tab w:val="left" w:pos="0"/>
              </w:tabs>
              <w:jc w:val="both"/>
              <w:rPr>
                <w:rFonts w:eastAsia="Times New Roman"/>
                <w:b/>
                <w:bCs/>
                <w:spacing w:val="6"/>
                <w:w w:val="103"/>
                <w:sz w:val="20"/>
                <w:lang w:val="en-GB" w:eastAsia="en-GB"/>
              </w:rPr>
            </w:pP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1D6F2F45"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July 2021 to June 2022</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4D75208A"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July 2022 to June 2023</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16E29FF"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July 2023 to June 2024</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1A4DE9A4"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July to Dec 2024</w:t>
            </w:r>
          </w:p>
        </w:tc>
      </w:tr>
      <w:tr w:rsidR="00E903BD" w:rsidRPr="00E903BD" w14:paraId="04693C91"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03D600F1"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Gender Mainstreaming</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43EED6F2"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548</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CB8E100"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158</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1B9C83BC"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1066</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5E7688C1"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331</w:t>
            </w:r>
          </w:p>
        </w:tc>
      </w:tr>
      <w:tr w:rsidR="00E903BD" w:rsidRPr="00E903BD" w14:paraId="2217CB24"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54454218"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Gender Based Violence</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00056E23"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6B5ED8E7"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59</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0B40BDC"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48</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0637B497"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108</w:t>
            </w:r>
          </w:p>
        </w:tc>
      </w:tr>
      <w:tr w:rsidR="00E903BD" w:rsidRPr="00E903BD" w14:paraId="61B0E934"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05D8E618"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Gender Issues/Laws</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6CFFDB2B"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23</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E87E028"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DAF28C9"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3BC8116"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r>
      <w:tr w:rsidR="00E903BD" w:rsidRPr="00E903BD" w14:paraId="4F5C8A2B"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5AEF6347"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Child and Family Law</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CC09082"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60</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72748C69"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7C3B9964"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15789E45"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20</w:t>
            </w:r>
          </w:p>
        </w:tc>
      </w:tr>
      <w:tr w:rsidR="00E903BD" w:rsidRPr="00E903BD" w14:paraId="313AAAA5"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C2D69F1"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E-learning – Gender Equality</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6545FF9E"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97</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496C2BA9"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11</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55D3D560"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9</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AAD9BB1"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5</w:t>
            </w:r>
          </w:p>
        </w:tc>
      </w:tr>
      <w:tr w:rsidR="00E903BD" w:rsidRPr="00E903BD" w14:paraId="7DB2597E"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2B15183"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Gender Equality concept</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5790D2B3"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0</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69EFFB23"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436</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6824CF3"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285</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FCEDAF2"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108</w:t>
            </w:r>
          </w:p>
        </w:tc>
      </w:tr>
      <w:tr w:rsidR="00E903BD" w:rsidRPr="00E903BD" w14:paraId="6B6509F4"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3E201FF9" w14:textId="77777777" w:rsidR="00E903BD" w:rsidRPr="00E903BD" w:rsidRDefault="00E903BD" w:rsidP="00E903BD">
            <w:pPr>
              <w:tabs>
                <w:tab w:val="left" w:pos="0"/>
              </w:tabs>
              <w:rPr>
                <w:rFonts w:eastAsia="Times New Roman"/>
                <w:spacing w:val="6"/>
                <w:w w:val="103"/>
                <w:sz w:val="20"/>
                <w:lang w:val="en-GB" w:eastAsia="en-GB"/>
              </w:rPr>
            </w:pPr>
            <w:r w:rsidRPr="00E903BD">
              <w:rPr>
                <w:rFonts w:eastAsia="Times New Roman"/>
                <w:spacing w:val="6"/>
                <w:w w:val="103"/>
                <w:sz w:val="20"/>
                <w:lang w:val="en-GB" w:eastAsia="en-GB"/>
              </w:rPr>
              <w:t>Total</w:t>
            </w:r>
          </w:p>
        </w:tc>
        <w:tc>
          <w:tcPr>
            <w:tcW w:w="1307"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71776E31"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728</w:t>
            </w:r>
          </w:p>
        </w:tc>
        <w:tc>
          <w:tcPr>
            <w:tcW w:w="125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0DCB4CBC"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664</w:t>
            </w:r>
          </w:p>
        </w:tc>
        <w:tc>
          <w:tcPr>
            <w:tcW w:w="1276"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4B4B7062"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1,408</w:t>
            </w:r>
          </w:p>
        </w:tc>
        <w:tc>
          <w:tcPr>
            <w:tcW w:w="127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28234043" w14:textId="77777777" w:rsidR="00E903BD" w:rsidRPr="00E903BD" w:rsidRDefault="00E903BD" w:rsidP="00E903BD">
            <w:pPr>
              <w:tabs>
                <w:tab w:val="left" w:pos="0"/>
              </w:tabs>
              <w:jc w:val="center"/>
              <w:rPr>
                <w:rFonts w:eastAsia="Times New Roman"/>
                <w:spacing w:val="6"/>
                <w:w w:val="103"/>
                <w:sz w:val="20"/>
                <w:lang w:val="en-GB" w:eastAsia="en-GB"/>
              </w:rPr>
            </w:pPr>
            <w:r w:rsidRPr="00E903BD">
              <w:rPr>
                <w:rFonts w:eastAsia="Times New Roman"/>
                <w:spacing w:val="6"/>
                <w:w w:val="103"/>
                <w:sz w:val="20"/>
                <w:lang w:val="en-GB" w:eastAsia="en-GB"/>
              </w:rPr>
              <w:t>572</w:t>
            </w:r>
          </w:p>
        </w:tc>
      </w:tr>
      <w:tr w:rsidR="00E903BD" w:rsidRPr="00E903BD" w14:paraId="6AFF3987" w14:textId="77777777" w:rsidTr="005460F4">
        <w:trPr>
          <w:cantSplit/>
          <w:jc w:val="center"/>
        </w:trPr>
        <w:tc>
          <w:tcPr>
            <w:tcW w:w="2830" w:type="dxa"/>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1E3BB7A6" w14:textId="77777777" w:rsidR="00E903BD" w:rsidRPr="00E903BD" w:rsidRDefault="00E903BD" w:rsidP="00E903BD">
            <w:pPr>
              <w:rPr>
                <w:rFonts w:eastAsia="Times New Roman"/>
                <w:b/>
                <w:bCs/>
                <w:spacing w:val="6"/>
                <w:w w:val="103"/>
                <w:sz w:val="20"/>
                <w:lang w:val="en-GB"/>
              </w:rPr>
            </w:pPr>
            <w:r w:rsidRPr="00E903BD">
              <w:rPr>
                <w:rFonts w:eastAsia="Times New Roman"/>
                <w:b/>
                <w:bCs/>
                <w:spacing w:val="6"/>
                <w:w w:val="103"/>
                <w:sz w:val="20"/>
                <w:lang w:val="en-GB" w:eastAsia="en-GB"/>
              </w:rPr>
              <w:t>Gross Total</w:t>
            </w:r>
          </w:p>
        </w:tc>
        <w:tc>
          <w:tcPr>
            <w:tcW w:w="5103" w:type="dxa"/>
            <w:gridSpan w:val="4"/>
            <w:tcBorders>
              <w:top w:val="single" w:sz="4" w:space="0" w:color="auto"/>
              <w:left w:val="single" w:sz="4" w:space="0" w:color="auto"/>
              <w:bottom w:val="single" w:sz="4" w:space="0" w:color="auto"/>
              <w:right w:val="single" w:sz="4" w:space="0" w:color="auto"/>
            </w:tcBorders>
            <w:noWrap/>
            <w:tcMar>
              <w:left w:w="0" w:type="dxa"/>
              <w:right w:w="0" w:type="dxa"/>
            </w:tcMar>
            <w:vAlign w:val="bottom"/>
            <w:hideMark/>
          </w:tcPr>
          <w:p w14:paraId="74012542" w14:textId="77777777" w:rsidR="00E903BD" w:rsidRPr="00E903BD" w:rsidRDefault="00E903BD" w:rsidP="00E903BD">
            <w:pPr>
              <w:tabs>
                <w:tab w:val="left" w:pos="0"/>
              </w:tabs>
              <w:jc w:val="center"/>
              <w:rPr>
                <w:rFonts w:eastAsia="Times New Roman"/>
                <w:b/>
                <w:bCs/>
                <w:spacing w:val="6"/>
                <w:w w:val="103"/>
                <w:sz w:val="20"/>
                <w:lang w:val="en-GB" w:eastAsia="en-GB"/>
              </w:rPr>
            </w:pPr>
            <w:r w:rsidRPr="00E903BD">
              <w:rPr>
                <w:rFonts w:eastAsia="Times New Roman"/>
                <w:b/>
                <w:bCs/>
                <w:spacing w:val="6"/>
                <w:w w:val="103"/>
                <w:sz w:val="20"/>
                <w:lang w:val="en-GB" w:eastAsia="en-GB"/>
              </w:rPr>
              <w:t>3,372</w:t>
            </w:r>
          </w:p>
        </w:tc>
      </w:tr>
    </w:tbl>
    <w:p w14:paraId="5C4EE741" w14:textId="77777777" w:rsidR="00E903BD" w:rsidRPr="00E903BD" w:rsidRDefault="00E903BD" w:rsidP="00E903BD">
      <w:pPr>
        <w:snapToGrid w:val="0"/>
        <w:spacing w:before="240" w:after="120"/>
        <w:ind w:left="1264" w:right="1264"/>
        <w:jc w:val="both"/>
        <w:rPr>
          <w:rFonts w:eastAsia="Calibri"/>
          <w:spacing w:val="6"/>
          <w:w w:val="103"/>
          <w:lang w:val="en-GB" w:eastAsia="en-GB"/>
        </w:rPr>
      </w:pPr>
      <w:r w:rsidRPr="00E903BD">
        <w:rPr>
          <w:rFonts w:eastAsia="Calibri"/>
          <w:spacing w:val="6"/>
          <w:w w:val="103"/>
          <w:lang w:val="en-GB" w:eastAsia="en-GB"/>
        </w:rPr>
        <w:t>Source: Ministry of Public Service and Administrative Reforms</w:t>
      </w:r>
    </w:p>
    <w:p w14:paraId="14213487" w14:textId="77777777" w:rsidR="00446FE5" w:rsidRPr="00E903BD" w:rsidRDefault="00446FE5" w:rsidP="00B55090">
      <w:pPr>
        <w:rPr>
          <w:lang w:val="en-GB"/>
        </w:rPr>
      </w:pPr>
    </w:p>
    <w:sectPr w:rsidR="00446FE5" w:rsidRPr="00E903BD"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E3765" w14:textId="77777777" w:rsidR="00E903BD" w:rsidRDefault="00E903BD" w:rsidP="00F95C08"/>
  </w:endnote>
  <w:endnote w:type="continuationSeparator" w:id="0">
    <w:p w14:paraId="30D6327A" w14:textId="77777777" w:rsidR="00E903BD" w:rsidRPr="00AC3823" w:rsidRDefault="00E903BD" w:rsidP="00AC3823">
      <w:pPr>
        <w:pStyle w:val="Footer"/>
      </w:pPr>
    </w:p>
  </w:endnote>
  <w:endnote w:type="continuationNotice" w:id="1">
    <w:p w14:paraId="5B74AA5C" w14:textId="77777777" w:rsidR="00E903BD" w:rsidRDefault="00E90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4C7A8" w14:textId="77777777" w:rsidR="00E903BD" w:rsidRPr="00AC3823" w:rsidRDefault="00E903BD" w:rsidP="00AC3823">
      <w:pPr>
        <w:pStyle w:val="Footer"/>
        <w:tabs>
          <w:tab w:val="right" w:pos="2155"/>
        </w:tabs>
        <w:spacing w:after="80" w:line="240" w:lineRule="atLeast"/>
        <w:ind w:left="680"/>
        <w:rPr>
          <w:u w:val="single"/>
        </w:rPr>
      </w:pPr>
      <w:r>
        <w:rPr>
          <w:u w:val="single"/>
        </w:rPr>
        <w:tab/>
      </w:r>
    </w:p>
  </w:footnote>
  <w:footnote w:type="continuationSeparator" w:id="0">
    <w:p w14:paraId="722DE3EB" w14:textId="77777777" w:rsidR="00E903BD" w:rsidRPr="00AC3823" w:rsidRDefault="00E903BD" w:rsidP="00AC3823">
      <w:pPr>
        <w:pStyle w:val="Footer"/>
        <w:tabs>
          <w:tab w:val="right" w:pos="2155"/>
        </w:tabs>
        <w:spacing w:after="80" w:line="240" w:lineRule="atLeast"/>
        <w:ind w:left="680"/>
        <w:rPr>
          <w:u w:val="single"/>
        </w:rPr>
      </w:pPr>
      <w:r>
        <w:rPr>
          <w:u w:val="single"/>
        </w:rPr>
        <w:tab/>
      </w:r>
    </w:p>
  </w:footnote>
  <w:footnote w:type="continuationNotice" w:id="1">
    <w:p w14:paraId="0860844A" w14:textId="77777777" w:rsidR="00E903BD" w:rsidRPr="00AC3823" w:rsidRDefault="00E903BD">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3891710">
    <w:abstractNumId w:val="13"/>
  </w:num>
  <w:num w:numId="2" w16cid:durableId="224603843">
    <w:abstractNumId w:val="11"/>
  </w:num>
  <w:num w:numId="3" w16cid:durableId="2102333371">
    <w:abstractNumId w:val="10"/>
  </w:num>
  <w:num w:numId="4" w16cid:durableId="1123427350">
    <w:abstractNumId w:val="8"/>
  </w:num>
  <w:num w:numId="5" w16cid:durableId="599605752">
    <w:abstractNumId w:val="3"/>
  </w:num>
  <w:num w:numId="6" w16cid:durableId="1583563823">
    <w:abstractNumId w:val="2"/>
  </w:num>
  <w:num w:numId="7" w16cid:durableId="380175266">
    <w:abstractNumId w:val="1"/>
  </w:num>
  <w:num w:numId="8" w16cid:durableId="549414148">
    <w:abstractNumId w:val="0"/>
  </w:num>
  <w:num w:numId="9" w16cid:durableId="1152872935">
    <w:abstractNumId w:val="9"/>
  </w:num>
  <w:num w:numId="10" w16cid:durableId="617218589">
    <w:abstractNumId w:val="7"/>
  </w:num>
  <w:num w:numId="11" w16cid:durableId="705133207">
    <w:abstractNumId w:val="6"/>
  </w:num>
  <w:num w:numId="12" w16cid:durableId="1281718188">
    <w:abstractNumId w:val="5"/>
  </w:num>
  <w:num w:numId="13" w16cid:durableId="746611939">
    <w:abstractNumId w:val="4"/>
  </w:num>
  <w:num w:numId="14" w16cid:durableId="47531097">
    <w:abstractNumId w:val="12"/>
  </w:num>
  <w:num w:numId="15" w16cid:durableId="13276312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BD"/>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C3A4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E903BD"/>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D7C2D"/>
  <w15:chartTrackingRefBased/>
  <w15:docId w15:val="{60319925-5763-4C8F-BBA2-027170C7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semiHidden/>
    <w:qFormat/>
    <w:rsid w:val="00E903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E90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E903B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E903B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E903BD"/>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E903BD"/>
    <w:rPr>
      <w:i/>
      <w:iCs/>
      <w:color w:val="404040" w:themeColor="text1" w:themeTint="BF"/>
    </w:rPr>
  </w:style>
  <w:style w:type="paragraph" w:styleId="ListParagraph">
    <w:name w:val="List Paragraph"/>
    <w:basedOn w:val="Normal"/>
    <w:uiPriority w:val="34"/>
    <w:semiHidden/>
    <w:qFormat/>
    <w:rsid w:val="00E903BD"/>
    <w:pPr>
      <w:ind w:left="720"/>
      <w:contextualSpacing/>
    </w:pPr>
  </w:style>
  <w:style w:type="character" w:styleId="IntenseEmphasis">
    <w:name w:val="Intense Emphasis"/>
    <w:basedOn w:val="DefaultParagraphFont"/>
    <w:uiPriority w:val="21"/>
    <w:semiHidden/>
    <w:qFormat/>
    <w:rsid w:val="00E903BD"/>
    <w:rPr>
      <w:i/>
      <w:iCs/>
      <w:color w:val="365F91" w:themeColor="accent1" w:themeShade="BF"/>
    </w:rPr>
  </w:style>
  <w:style w:type="paragraph" w:styleId="IntenseQuote">
    <w:name w:val="Intense Quote"/>
    <w:basedOn w:val="Normal"/>
    <w:next w:val="Normal"/>
    <w:link w:val="IntenseQuoteChar"/>
    <w:uiPriority w:val="30"/>
    <w:semiHidden/>
    <w:qFormat/>
    <w:rsid w:val="00E903B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E903BD"/>
    <w:rPr>
      <w:i/>
      <w:iCs/>
      <w:color w:val="365F91" w:themeColor="accent1" w:themeShade="BF"/>
    </w:rPr>
  </w:style>
  <w:style w:type="character" w:styleId="IntenseReference">
    <w:name w:val="Intense Reference"/>
    <w:basedOn w:val="DefaultParagraphFont"/>
    <w:uiPriority w:val="32"/>
    <w:semiHidden/>
    <w:qFormat/>
    <w:rsid w:val="00E903BD"/>
    <w:rPr>
      <w:b/>
      <w:bCs/>
      <w:smallCaps/>
      <w:color w:val="365F91" w:themeColor="accent1" w:themeShade="BF"/>
      <w:spacing w:val="5"/>
    </w:rPr>
  </w:style>
  <w:style w:type="table" w:customStyle="1" w:styleId="TableGrid1">
    <w:name w:val="Table Grid1"/>
    <w:basedOn w:val="TableNormal"/>
    <w:next w:val="TableGrid"/>
    <w:uiPriority w:val="39"/>
    <w:rsid w:val="00E903BD"/>
    <w:rPr>
      <w:rFonts w:ascii="Calibri" w:eastAsia="Calibri" w:hAnsi="Calibri"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824ebf5702355a8255112dec2c92b8f9">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909edfc1c52ea32d5e81ef8629cd9534"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2025-11-06T10:39:23+00:00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D4EF0F-25DF-4529-928E-5FEB90833CD3}"/>
</file>

<file path=customXml/itemProps2.xml><?xml version="1.0" encoding="utf-8"?>
<ds:datastoreItem xmlns:ds="http://schemas.openxmlformats.org/officeDocument/2006/customXml" ds:itemID="{BE639B73-A12F-4987-B692-DFD2897F6A1A}"/>
</file>

<file path=customXml/itemProps3.xml><?xml version="1.0" encoding="utf-8"?>
<ds:datastoreItem xmlns:ds="http://schemas.openxmlformats.org/officeDocument/2006/customXml" ds:itemID="{565ED63B-8CB2-4BF3-A0BD-A6FEC60086F2}"/>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6</Pages>
  <Words>1511</Words>
  <Characters>8619</Characters>
  <Application>Microsoft Office Word</Application>
  <DocSecurity>0</DocSecurity>
  <Lines>71</Lines>
  <Paragraphs>20</Paragraphs>
  <ScaleCrop>false</ScaleCrop>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Devi Seerathun</dc:creator>
  <cp:keywords/>
  <dc:description/>
  <cp:lastModifiedBy>Jamila Devi Seerathun</cp:lastModifiedBy>
  <cp:revision>1</cp:revision>
  <cp:lastPrinted>2014-05-14T10:59:00Z</cp:lastPrinted>
  <dcterms:created xsi:type="dcterms:W3CDTF">2025-11-06T10:35:00Z</dcterms:created>
  <dcterms:modified xsi:type="dcterms:W3CDTF">2025-11-06T10:39:00Z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