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716A4" w14:textId="77777777" w:rsidR="004262C6" w:rsidRDefault="00000000">
      <w:pPr>
        <w:pStyle w:val="infosdoc75pt"/>
      </w:pPr>
      <w:proofErr w:type="gramStart"/>
      <w:r>
        <w:rPr>
          <w:rStyle w:val="Aucun"/>
          <w:b/>
          <w:bCs/>
        </w:rPr>
        <w:t>campus</w:t>
      </w:r>
      <w:proofErr w:type="gramEnd"/>
      <w:r>
        <w:rPr>
          <w:rStyle w:val="Aucun"/>
          <w:b/>
          <w:bCs/>
        </w:rPr>
        <w:t xml:space="preserve"> </w:t>
      </w:r>
      <w:proofErr w:type="spellStart"/>
      <w:r>
        <w:rPr>
          <w:rStyle w:val="Aucun"/>
          <w:b/>
          <w:bCs/>
        </w:rPr>
        <w:t>watch</w:t>
      </w:r>
      <w:proofErr w:type="spellEnd"/>
      <w:r>
        <w:rPr>
          <w:rStyle w:val="Aucun"/>
        </w:rPr>
        <w:t xml:space="preserve"> organisation non-gouvernementale</w:t>
      </w:r>
    </w:p>
    <w:p w14:paraId="339C6F64" w14:textId="77777777" w:rsidR="004262C6" w:rsidRDefault="004262C6">
      <w:pPr>
        <w:pStyle w:val="infosdoc75pt"/>
      </w:pPr>
    </w:p>
    <w:p w14:paraId="136A12B1" w14:textId="77777777" w:rsidR="004262C6" w:rsidRDefault="00000000">
      <w:pPr>
        <w:pStyle w:val="infosdoc75pt"/>
      </w:pPr>
      <w:proofErr w:type="gramStart"/>
      <w:r>
        <w:t>sous</w:t>
      </w:r>
      <w:proofErr w:type="gramEnd"/>
      <w:r>
        <w:t xml:space="preserve"> la direction de </w:t>
      </w:r>
      <w:proofErr w:type="spellStart"/>
      <w:r>
        <w:rPr>
          <w:rStyle w:val="Aucun"/>
          <w:b/>
          <w:bCs/>
        </w:rPr>
        <w:t>lenny</w:t>
      </w:r>
      <w:proofErr w:type="spellEnd"/>
      <w:r>
        <w:rPr>
          <w:rStyle w:val="Aucun"/>
          <w:b/>
          <w:bCs/>
        </w:rPr>
        <w:t xml:space="preserve"> </w:t>
      </w:r>
      <w:proofErr w:type="spellStart"/>
      <w:r>
        <w:rPr>
          <w:rStyle w:val="Aucun"/>
          <w:b/>
          <w:bCs/>
        </w:rPr>
        <w:t>pamart</w:t>
      </w:r>
      <w:proofErr w:type="spellEnd"/>
      <w:r>
        <w:t xml:space="preserve">, </w:t>
      </w:r>
      <w:proofErr w:type="spellStart"/>
      <w:r>
        <w:rPr>
          <w:rStyle w:val="Aucun"/>
          <w:b/>
          <w:bCs/>
        </w:rPr>
        <w:t>jean-françois</w:t>
      </w:r>
      <w:proofErr w:type="spellEnd"/>
      <w:r>
        <w:rPr>
          <w:rStyle w:val="Aucun"/>
          <w:b/>
          <w:bCs/>
        </w:rPr>
        <w:t xml:space="preserve"> </w:t>
      </w:r>
      <w:proofErr w:type="spellStart"/>
      <w:r>
        <w:rPr>
          <w:rStyle w:val="Aucun"/>
          <w:b/>
          <w:bCs/>
        </w:rPr>
        <w:t>horemans</w:t>
      </w:r>
      <w:proofErr w:type="spellEnd"/>
      <w:r>
        <w:t xml:space="preserve">, </w:t>
      </w:r>
      <w:r>
        <w:rPr>
          <w:rStyle w:val="Aucun"/>
          <w:b/>
          <w:bCs/>
        </w:rPr>
        <w:t xml:space="preserve">véronique </w:t>
      </w:r>
      <w:proofErr w:type="spellStart"/>
      <w:r>
        <w:rPr>
          <w:rStyle w:val="Aucun"/>
          <w:b/>
          <w:bCs/>
        </w:rPr>
        <w:t>rozga</w:t>
      </w:r>
      <w:proofErr w:type="spellEnd"/>
    </w:p>
    <w:p w14:paraId="675BCF17" w14:textId="77777777" w:rsidR="004262C6" w:rsidRDefault="00000000">
      <w:pPr>
        <w:pStyle w:val="infosdoc75pt"/>
      </w:pPr>
      <w:proofErr w:type="gramStart"/>
      <w:r>
        <w:t>auteur</w:t>
      </w:r>
      <w:proofErr w:type="gramEnd"/>
      <w:r>
        <w:t xml:space="preserve">(s), autrice(s) </w:t>
      </w:r>
      <w:proofErr w:type="spellStart"/>
      <w:r>
        <w:rPr>
          <w:rStyle w:val="Aucun"/>
          <w:b/>
          <w:bCs/>
        </w:rPr>
        <w:t>éline</w:t>
      </w:r>
      <w:proofErr w:type="spellEnd"/>
      <w:r>
        <w:rPr>
          <w:rStyle w:val="Aucun"/>
          <w:b/>
          <w:bCs/>
        </w:rPr>
        <w:t xml:space="preserve"> </w:t>
      </w:r>
      <w:proofErr w:type="spellStart"/>
      <w:r>
        <w:rPr>
          <w:rStyle w:val="Aucun"/>
          <w:b/>
          <w:bCs/>
        </w:rPr>
        <w:t>bastin</w:t>
      </w:r>
      <w:proofErr w:type="spellEnd"/>
      <w:r>
        <w:rPr>
          <w:rStyle w:val="Aucun"/>
          <w:b/>
          <w:bCs/>
        </w:rPr>
        <w:t xml:space="preserve"> (étudiante)</w:t>
      </w:r>
      <w:r>
        <w:t>,</w:t>
      </w:r>
      <w:r>
        <w:rPr>
          <w:rStyle w:val="Aucun"/>
          <w:b/>
          <w:bCs/>
        </w:rPr>
        <w:t xml:space="preserve"> </w:t>
      </w:r>
      <w:proofErr w:type="spellStart"/>
      <w:r>
        <w:rPr>
          <w:rStyle w:val="Aucun"/>
          <w:b/>
          <w:bCs/>
        </w:rPr>
        <w:t>evan</w:t>
      </w:r>
      <w:proofErr w:type="spellEnd"/>
      <w:r>
        <w:rPr>
          <w:rStyle w:val="Aucun"/>
          <w:b/>
          <w:bCs/>
        </w:rPr>
        <w:t xml:space="preserve"> campos (étudiant)</w:t>
      </w:r>
    </w:p>
    <w:p w14:paraId="48248770" w14:textId="77777777" w:rsidR="004262C6" w:rsidRDefault="004262C6">
      <w:pPr>
        <w:pStyle w:val="infosdoc75pt"/>
      </w:pPr>
    </w:p>
    <w:p w14:paraId="3C6CA49C" w14:textId="77777777" w:rsidR="004262C6" w:rsidRDefault="00000000">
      <w:pPr>
        <w:pStyle w:val="infosdoc75pt"/>
      </w:pPr>
      <w:proofErr w:type="gramStart"/>
      <w:r>
        <w:t>r</w:t>
      </w:r>
      <w:r>
        <w:rPr>
          <w:rStyle w:val="Aucun"/>
        </w:rPr>
        <w:t>édigé</w:t>
      </w:r>
      <w:proofErr w:type="gramEnd"/>
      <w:r>
        <w:rPr>
          <w:rStyle w:val="Aucun"/>
        </w:rPr>
        <w:t xml:space="preserve"> en </w:t>
      </w:r>
      <w:r>
        <w:rPr>
          <w:rStyle w:val="Aucun"/>
          <w:b/>
          <w:bCs/>
        </w:rPr>
        <w:t>français</w:t>
      </w:r>
    </w:p>
    <w:p w14:paraId="2EF3D51B" w14:textId="77777777" w:rsidR="004262C6" w:rsidRDefault="00000000">
      <w:pPr>
        <w:pStyle w:val="infosdoc75pt"/>
      </w:pPr>
      <w:proofErr w:type="gramStart"/>
      <w:r>
        <w:rPr>
          <w:rStyle w:val="Aucun"/>
        </w:rPr>
        <w:t>déposé</w:t>
      </w:r>
      <w:proofErr w:type="gramEnd"/>
      <w:r>
        <w:rPr>
          <w:rStyle w:val="Aucun"/>
        </w:rPr>
        <w:t xml:space="preserve"> le </w:t>
      </w:r>
      <w:r>
        <w:rPr>
          <w:rStyle w:val="Aucun"/>
          <w:b/>
          <w:bCs/>
        </w:rPr>
        <w:t>treize avril deux-mille-vingt-quatre</w:t>
      </w:r>
    </w:p>
    <w:p w14:paraId="5B433DE1" w14:textId="77777777" w:rsidR="004262C6" w:rsidRDefault="004262C6">
      <w:pPr>
        <w:pStyle w:val="Corps"/>
        <w:ind w:left="142"/>
        <w:rPr>
          <w:rStyle w:val="Aucun"/>
          <w:rFonts w:ascii="Helvetica" w:eastAsia="Helvetica" w:hAnsi="Helvetica" w:cs="Helvetica"/>
          <w:color w:val="1A1B0A"/>
          <w:spacing w:val="23"/>
          <w:sz w:val="15"/>
          <w:szCs w:val="15"/>
          <w:u w:color="1A1B0A"/>
        </w:rPr>
      </w:pPr>
    </w:p>
    <w:p w14:paraId="3DA9CF1C" w14:textId="77777777" w:rsidR="004262C6" w:rsidRDefault="004262C6">
      <w:pPr>
        <w:pStyle w:val="Corps"/>
        <w:ind w:left="142"/>
        <w:rPr>
          <w:rStyle w:val="Aucun"/>
          <w:rFonts w:ascii="Helvetica" w:eastAsia="Helvetica" w:hAnsi="Helvetica" w:cs="Helvetica"/>
          <w:color w:val="1A1B0A"/>
          <w:spacing w:val="23"/>
          <w:sz w:val="15"/>
          <w:szCs w:val="15"/>
          <w:u w:color="1A1B0A"/>
        </w:rPr>
      </w:pPr>
    </w:p>
    <w:p w14:paraId="367B2E01" w14:textId="77777777" w:rsidR="004262C6" w:rsidRDefault="004262C6">
      <w:pPr>
        <w:pStyle w:val="Paragraphestandard"/>
        <w:ind w:left="142"/>
        <w:rPr>
          <w:rStyle w:val="Aucun"/>
          <w:rFonts w:ascii="Helvetica" w:eastAsia="Helvetica" w:hAnsi="Helvetica" w:cs="Helvetica"/>
          <w:b/>
          <w:bCs/>
          <w:color w:val="1A1B0A"/>
          <w:spacing w:val="42"/>
          <w:sz w:val="52"/>
          <w:szCs w:val="52"/>
          <w:u w:color="1A1B0A"/>
        </w:rPr>
      </w:pPr>
    </w:p>
    <w:p w14:paraId="2EA0A51F" w14:textId="77777777" w:rsidR="004262C6" w:rsidRDefault="00000000">
      <w:pPr>
        <w:pStyle w:val="Paragraphestandard"/>
        <w:ind w:left="142"/>
        <w:rPr>
          <w:rStyle w:val="Aucun"/>
          <w:rFonts w:ascii="Helvetica" w:eastAsia="Helvetica" w:hAnsi="Helvetica" w:cs="Helvetica"/>
          <w:color w:val="1A1B0A"/>
          <w:spacing w:val="42"/>
          <w:sz w:val="52"/>
          <w:szCs w:val="52"/>
          <w:u w:color="1A1B0A"/>
        </w:rPr>
      </w:pPr>
      <w:proofErr w:type="gramStart"/>
      <w:r>
        <w:rPr>
          <w:rStyle w:val="Aucun"/>
          <w:rFonts w:ascii="Helvetica" w:hAnsi="Helvetica"/>
          <w:b/>
          <w:bCs/>
          <w:color w:val="1A1B0A"/>
          <w:spacing w:val="42"/>
          <w:sz w:val="52"/>
          <w:szCs w:val="52"/>
          <w:u w:color="1A1B0A"/>
        </w:rPr>
        <w:t>rapport</w:t>
      </w:r>
      <w:proofErr w:type="gramEnd"/>
      <w:r>
        <w:rPr>
          <w:rStyle w:val="Aucun"/>
          <w:rFonts w:ascii="Helvetica" w:hAnsi="Helvetica"/>
          <w:b/>
          <w:bCs/>
          <w:color w:val="1A1B0A"/>
          <w:spacing w:val="42"/>
          <w:sz w:val="52"/>
          <w:szCs w:val="52"/>
          <w:u w:color="1A1B0A"/>
        </w:rPr>
        <w:t xml:space="preserve"> thématique sur les climats scolaires </w:t>
      </w:r>
      <w:r>
        <w:rPr>
          <w:rStyle w:val="Aucun"/>
          <w:rFonts w:ascii="Helvetica" w:hAnsi="Helvetica"/>
          <w:color w:val="1A1B0A"/>
          <w:spacing w:val="42"/>
          <w:sz w:val="52"/>
          <w:szCs w:val="52"/>
          <w:u w:color="1A1B0A"/>
        </w:rPr>
        <w:t xml:space="preserve">après l’examen des rapports soumis par le </w:t>
      </w:r>
      <w:proofErr w:type="spellStart"/>
      <w:r>
        <w:rPr>
          <w:rStyle w:val="Aucun"/>
          <w:rFonts w:ascii="Helvetica" w:hAnsi="Helvetica"/>
          <w:color w:val="1A1B0A"/>
          <w:spacing w:val="42"/>
          <w:sz w:val="52"/>
          <w:szCs w:val="52"/>
          <w:u w:color="1A1B0A"/>
        </w:rPr>
        <w:t>bhoutan</w:t>
      </w:r>
      <w:proofErr w:type="spellEnd"/>
      <w:r>
        <w:rPr>
          <w:rStyle w:val="Aucun"/>
          <w:rFonts w:ascii="Helvetica" w:hAnsi="Helvetica"/>
          <w:color w:val="1A1B0A"/>
          <w:spacing w:val="42"/>
          <w:sz w:val="52"/>
          <w:szCs w:val="52"/>
          <w:u w:color="1A1B0A"/>
        </w:rPr>
        <w:t xml:space="preserve"> auprès du comité des droits de l’enfant</w:t>
      </w:r>
    </w:p>
    <w:p w14:paraId="63EB580C" w14:textId="77777777" w:rsidR="004262C6" w:rsidRPr="0084585D" w:rsidRDefault="00000000">
      <w:pPr>
        <w:pStyle w:val="Corps"/>
        <w:ind w:left="142"/>
        <w:rPr>
          <w:lang w:val="fr-FR"/>
        </w:rPr>
      </w:pPr>
      <w:r>
        <w:rPr>
          <w:rStyle w:val="Aucun"/>
          <w:rFonts w:ascii="Arial Unicode MS" w:eastAsia="Arial Unicode MS" w:hAnsi="Arial Unicode MS" w:cs="Arial Unicode MS"/>
          <w:color w:val="1A1B0A"/>
          <w:spacing w:val="42"/>
          <w:sz w:val="52"/>
          <w:szCs w:val="52"/>
          <w:u w:color="1A1B0A"/>
        </w:rPr>
        <w:br w:type="page"/>
      </w:r>
    </w:p>
    <w:p w14:paraId="569DB0A1" w14:textId="77777777" w:rsidR="004262C6"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11"/>
          <w:sz w:val="42"/>
          <w:szCs w:val="42"/>
          <w:u w:color="1A1B09"/>
        </w:rPr>
        <w:lastRenderedPageBreak/>
        <w:t>table</w:t>
      </w:r>
      <w:proofErr w:type="gramEnd"/>
      <w:r>
        <w:rPr>
          <w:rStyle w:val="Aucun"/>
          <w:rFonts w:ascii="Helvetica" w:hAnsi="Helvetica"/>
          <w:b/>
          <w:bCs/>
          <w:color w:val="1A1B09"/>
          <w:spacing w:val="11"/>
          <w:sz w:val="42"/>
          <w:szCs w:val="42"/>
          <w:u w:color="1A1B09"/>
        </w:rPr>
        <w:t xml:space="preserve"> des matières</w:t>
      </w:r>
    </w:p>
    <w:p w14:paraId="7A8DFC62" w14:textId="77777777" w:rsidR="004262C6" w:rsidRDefault="004262C6">
      <w:pPr>
        <w:pStyle w:val="Paragraphestandard"/>
        <w:suppressAutoHyphens/>
        <w:ind w:left="142"/>
        <w:jc w:val="both"/>
        <w:rPr>
          <w:rStyle w:val="Aucun"/>
          <w:rFonts w:ascii="Helvetica" w:eastAsia="Helvetica" w:hAnsi="Helvetica" w:cs="Helvetica"/>
          <w:color w:val="1A1B09"/>
          <w:spacing w:val="5"/>
          <w:sz w:val="20"/>
          <w:szCs w:val="20"/>
          <w:u w:color="1A1B09"/>
        </w:rPr>
      </w:pPr>
    </w:p>
    <w:p w14:paraId="34182B05" w14:textId="77777777" w:rsidR="004262C6"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une</w:t>
      </w:r>
      <w:r>
        <w:rPr>
          <w:rStyle w:val="Aucun"/>
          <w:rFonts w:ascii="Helvetica" w:hAnsi="Helvetica"/>
          <w:color w:val="1A1B09"/>
          <w:spacing w:val="5"/>
          <w:sz w:val="20"/>
          <w:szCs w:val="20"/>
          <w:u w:color="1A1B09"/>
        </w:rPr>
        <w:t xml:space="preserve"> la considération et le respect du droit des enfants</w:t>
      </w:r>
    </w:p>
    <w:p w14:paraId="1E373C8E" w14:textId="77777777" w:rsidR="004262C6"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deux</w:t>
      </w:r>
      <w:r>
        <w:rPr>
          <w:rStyle w:val="Aucun"/>
          <w:rFonts w:ascii="Helvetica" w:hAnsi="Helvetica"/>
          <w:color w:val="1A1B09"/>
          <w:spacing w:val="5"/>
          <w:sz w:val="20"/>
          <w:szCs w:val="20"/>
          <w:u w:color="1A1B09"/>
        </w:rPr>
        <w:t xml:space="preserve"> les atteintes majeures des droits des enfants et la mise en danger de l’enfance bhoutanaise</w:t>
      </w:r>
    </w:p>
    <w:p w14:paraId="481ACFFA" w14:textId="77777777" w:rsidR="004262C6"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trois</w:t>
      </w:r>
      <w:r>
        <w:rPr>
          <w:rStyle w:val="Aucun"/>
          <w:rFonts w:ascii="Helvetica" w:hAnsi="Helvetica"/>
          <w:color w:val="1A1B09"/>
          <w:spacing w:val="5"/>
          <w:sz w:val="20"/>
          <w:szCs w:val="20"/>
          <w:u w:color="1A1B09"/>
        </w:rPr>
        <w:t xml:space="preserve"> les difficultés liées à l’accès à l’éducation</w:t>
      </w:r>
    </w:p>
    <w:p w14:paraId="47A99318" w14:textId="77777777" w:rsidR="004262C6"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quatre</w:t>
      </w:r>
      <w:r>
        <w:rPr>
          <w:rStyle w:val="Aucun"/>
          <w:rFonts w:ascii="Helvetica" w:hAnsi="Helvetica"/>
          <w:color w:val="1A1B09"/>
          <w:spacing w:val="5"/>
          <w:sz w:val="20"/>
          <w:szCs w:val="20"/>
          <w:u w:color="1A1B09"/>
        </w:rPr>
        <w:t xml:space="preserve"> les sources</w:t>
      </w:r>
    </w:p>
    <w:p w14:paraId="4F7CE16D" w14:textId="77777777" w:rsidR="004262C6" w:rsidRPr="0084585D" w:rsidRDefault="00000000">
      <w:pPr>
        <w:pStyle w:val="Corps"/>
        <w:ind w:left="142"/>
        <w:rPr>
          <w:lang w:val="fr-FR"/>
        </w:rPr>
      </w:pPr>
      <w:r>
        <w:rPr>
          <w:rStyle w:val="Aucun"/>
          <w:rFonts w:ascii="Arial Unicode MS" w:eastAsia="Arial Unicode MS" w:hAnsi="Arial Unicode MS" w:cs="Arial Unicode MS"/>
          <w:color w:val="1A1B09"/>
          <w:spacing w:val="5"/>
          <w:sz w:val="20"/>
          <w:szCs w:val="20"/>
          <w:u w:color="1A1B09"/>
        </w:rPr>
        <w:br w:type="page"/>
      </w:r>
    </w:p>
    <w:p w14:paraId="04E0E70C" w14:textId="77777777" w:rsidR="004262C6"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lastRenderedPageBreak/>
        <w:t>partie</w:t>
      </w:r>
      <w:proofErr w:type="gramEnd"/>
      <w:r>
        <w:rPr>
          <w:rStyle w:val="Aucun"/>
          <w:rFonts w:ascii="Helvetica" w:hAnsi="Helvetica"/>
          <w:b/>
          <w:bCs/>
          <w:spacing w:val="7"/>
          <w:sz w:val="30"/>
          <w:szCs w:val="30"/>
          <w:u w:color="1A1B09"/>
        </w:rPr>
        <w:t xml:space="preserve"> une </w:t>
      </w:r>
      <w:r>
        <w:rPr>
          <w:rStyle w:val="Aucun"/>
          <w:rFonts w:ascii="Helvetica" w:hAnsi="Helvetica"/>
          <w:spacing w:val="7"/>
          <w:sz w:val="30"/>
          <w:szCs w:val="30"/>
          <w:u w:color="1A1B09"/>
        </w:rPr>
        <w:t>la considération et le respect du droit des enfants</w:t>
      </w:r>
    </w:p>
    <w:p w14:paraId="430C5FAC" w14:textId="77777777" w:rsidR="004262C6" w:rsidRDefault="004262C6">
      <w:pPr>
        <w:pStyle w:val="textecourant10pt"/>
        <w:rPr>
          <w:rStyle w:val="Aucun"/>
          <w:color w:val="000000"/>
          <w:spacing w:val="-1"/>
          <w:u w:color="000000"/>
        </w:rPr>
      </w:pPr>
    </w:p>
    <w:p w14:paraId="4CBF18AF" w14:textId="77777777" w:rsidR="004262C6" w:rsidRDefault="00000000">
      <w:pPr>
        <w:pStyle w:val="textecourant10pt"/>
        <w:rPr>
          <w:rStyle w:val="Aucun"/>
          <w:color w:val="000000"/>
          <w:u w:color="000000"/>
        </w:rPr>
      </w:pPr>
      <w:r>
        <w:rPr>
          <w:rStyle w:val="Aucun"/>
          <w:rFonts w:eastAsia="Arial Unicode MS" w:cs="Arial Unicode MS"/>
          <w:color w:val="000000"/>
          <w:u w:color="000000"/>
        </w:rPr>
        <w:t>En 1990, le Bhoutan, en signant la Convention relative aux droits de l’enfant, s’est engagé à respecter, assurer et promouvoir les droits de tous les enfants vivant au Bhoutan sans aucune distinction économique, sociale, ethnique ou de genre. Il n’en demeure pas moins que cet engagement, dans ses modes d’action et ses effets, n’apparaît pas total et reste perfectible. Des défis demeurent quant à la considération donnée à la protection juridique des enfants.</w:t>
      </w:r>
    </w:p>
    <w:p w14:paraId="5A22CB30" w14:textId="77777777" w:rsidR="004262C6" w:rsidRDefault="004262C6">
      <w:pPr>
        <w:pStyle w:val="textecourant10pt"/>
        <w:rPr>
          <w:rStyle w:val="Aucun"/>
          <w:color w:val="000000"/>
          <w:u w:color="000000"/>
        </w:rPr>
      </w:pPr>
    </w:p>
    <w:p w14:paraId="03D9D392" w14:textId="77777777" w:rsidR="004262C6" w:rsidRDefault="00000000">
      <w:pPr>
        <w:pStyle w:val="textecourant10pt"/>
        <w:rPr>
          <w:rStyle w:val="Aucun"/>
          <w:color w:val="000000"/>
          <w:u w:color="000000"/>
        </w:rPr>
      </w:pPr>
      <w:r>
        <w:rPr>
          <w:rStyle w:val="Aucun"/>
          <w:rFonts w:eastAsia="Arial Unicode MS" w:cs="Arial Unicode MS"/>
          <w:color w:val="000000"/>
          <w:u w:color="000000"/>
        </w:rPr>
        <w:t xml:space="preserve">En effet, d’un point de vue spécifiquement juridique, le statut des enfants au Bhoutan présente des lacunes mises en lumière directement par </w:t>
      </w:r>
      <w:r>
        <w:rPr>
          <w:rStyle w:val="Aucun"/>
          <w:rFonts w:eastAsia="Arial Unicode MS" w:cs="Arial Unicode MS"/>
          <w:color w:val="000000"/>
          <w:u w:color="000000"/>
          <w:lang w:val="nl-NL"/>
        </w:rPr>
        <w:t>ce pays</w:t>
      </w:r>
      <w:r>
        <w:rPr>
          <w:rStyle w:val="Aucun"/>
          <w:rFonts w:eastAsia="Arial Unicode MS" w:cs="Arial Unicode MS"/>
          <w:color w:val="000000"/>
          <w:u w:color="000000"/>
        </w:rPr>
        <w:t>. La justice pour mineur</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reste à développer car elle est, dans </w:t>
      </w:r>
      <w:r>
        <w:rPr>
          <w:rStyle w:val="Aucun"/>
          <w:rFonts w:eastAsia="Arial Unicode MS" w:cs="Arial Unicode MS"/>
          <w:color w:val="000000"/>
          <w:u w:color="000000"/>
          <w:lang w:val="nl-NL"/>
        </w:rPr>
        <w:t>l</w:t>
      </w:r>
      <w:r>
        <w:rPr>
          <w:rStyle w:val="Aucun"/>
          <w:rFonts w:eastAsia="Arial Unicode MS" w:cs="Arial Unicode MS"/>
          <w:color w:val="000000"/>
          <w:u w:color="000000"/>
        </w:rPr>
        <w:t xml:space="preserve">es instances </w:t>
      </w:r>
      <w:r>
        <w:rPr>
          <w:rStyle w:val="Aucun"/>
          <w:rFonts w:eastAsia="Arial Unicode MS" w:cs="Arial Unicode MS"/>
          <w:color w:val="000000"/>
          <w:u w:color="000000"/>
          <w:lang w:val="nl-NL"/>
        </w:rPr>
        <w:t xml:space="preserve">qui </w:t>
      </w:r>
      <w:r>
        <w:rPr>
          <w:rStyle w:val="Aucun"/>
          <w:rFonts w:eastAsia="Arial Unicode MS" w:cs="Arial Unicode MS"/>
          <w:color w:val="000000"/>
          <w:u w:color="000000"/>
        </w:rPr>
        <w:t xml:space="preserve">la </w:t>
      </w:r>
      <w:proofErr w:type="spellStart"/>
      <w:r>
        <w:rPr>
          <w:rStyle w:val="Aucun"/>
          <w:rFonts w:eastAsia="Arial Unicode MS" w:cs="Arial Unicode MS"/>
          <w:color w:val="000000"/>
          <w:u w:color="000000"/>
        </w:rPr>
        <w:t>constitu</w:t>
      </w:r>
      <w:proofErr w:type="spellEnd"/>
      <w:r>
        <w:rPr>
          <w:rStyle w:val="Aucun"/>
          <w:rFonts w:eastAsia="Arial Unicode MS" w:cs="Arial Unicode MS"/>
          <w:color w:val="000000"/>
          <w:u w:color="000000"/>
          <w:lang w:val="nl-NL"/>
        </w:rPr>
        <w:t>e</w:t>
      </w:r>
      <w:r>
        <w:rPr>
          <w:rStyle w:val="Aucun"/>
          <w:rFonts w:eastAsia="Arial Unicode MS" w:cs="Arial Unicode MS"/>
          <w:color w:val="000000"/>
          <w:u w:color="000000"/>
        </w:rPr>
        <w:t xml:space="preserve">nt, très insuffisante. De nombreux professionnels juridiques </w:t>
      </w:r>
      <w:r>
        <w:rPr>
          <w:rStyle w:val="Aucun"/>
          <w:rFonts w:eastAsia="Arial Unicode MS" w:cs="Arial Unicode MS"/>
          <w:color w:val="000000"/>
          <w:u w:color="000000"/>
          <w:lang w:val="nl-NL"/>
        </w:rPr>
        <w:t>b</w:t>
      </w:r>
      <w:proofErr w:type="spellStart"/>
      <w:r>
        <w:rPr>
          <w:rStyle w:val="Aucun"/>
          <w:rFonts w:eastAsia="Arial Unicode MS" w:cs="Arial Unicode MS"/>
          <w:color w:val="000000"/>
          <w:u w:color="000000"/>
        </w:rPr>
        <w:t>houtanais</w:t>
      </w:r>
      <w:proofErr w:type="spellEnd"/>
      <w:r>
        <w:rPr>
          <w:rStyle w:val="Aucun"/>
          <w:rFonts w:eastAsia="Arial Unicode MS" w:cs="Arial Unicode MS"/>
          <w:color w:val="000000"/>
          <w:u w:color="000000"/>
        </w:rPr>
        <w:t xml:space="preserve"> ne sont toujours pas formés aux fondamentaux de la justice pour enfants et une grande partie de la population bhoutanaise n’est pas avertie sur ce sujet. </w:t>
      </w:r>
    </w:p>
    <w:p w14:paraId="5696476D" w14:textId="77777777" w:rsidR="004262C6" w:rsidRDefault="004262C6">
      <w:pPr>
        <w:pStyle w:val="textecourant10pt"/>
        <w:rPr>
          <w:rStyle w:val="Aucun"/>
          <w:color w:val="000000"/>
          <w:u w:color="000000"/>
        </w:rPr>
      </w:pPr>
    </w:p>
    <w:p w14:paraId="5E3F1410" w14:textId="77777777" w:rsidR="004262C6" w:rsidRDefault="00000000">
      <w:pPr>
        <w:pStyle w:val="textecourant10pt"/>
        <w:rPr>
          <w:rStyle w:val="Aucun"/>
          <w:color w:val="000000"/>
          <w:u w:color="000000"/>
        </w:rPr>
      </w:pPr>
      <w:r>
        <w:rPr>
          <w:rStyle w:val="Aucun"/>
          <w:rFonts w:eastAsia="Arial Unicode MS" w:cs="Arial Unicode MS"/>
          <w:color w:val="000000"/>
          <w:u w:color="000000"/>
        </w:rPr>
        <w:t xml:space="preserve">Si l’on se penche sur le respect des droits fondamentaux des enfants, il s’agit d’une problématique majeure, notamment </w:t>
      </w:r>
      <w:r>
        <w:rPr>
          <w:rStyle w:val="Aucun"/>
          <w:rFonts w:eastAsia="Arial Unicode MS" w:cs="Arial Unicode MS"/>
          <w:color w:val="000000"/>
          <w:u w:color="000000"/>
          <w:lang w:val="nl-NL"/>
        </w:rPr>
        <w:t>au sujet de</w:t>
      </w:r>
      <w:r>
        <w:rPr>
          <w:rStyle w:val="Aucun"/>
          <w:rFonts w:eastAsia="Arial Unicode MS" w:cs="Arial Unicode MS"/>
          <w:color w:val="000000"/>
          <w:u w:color="000000"/>
        </w:rPr>
        <w:t xml:space="preserve"> deux fléaux qui persistent dans l’illégalité, à savoir le travail et le mariage des enfants. L’éducation est une nécessité pour tous les enfants, pas exclusivement pour la jeunesse bhoutanaise</w:t>
      </w:r>
      <w:r>
        <w:rPr>
          <w:rStyle w:val="Aucun"/>
          <w:rFonts w:eastAsia="Arial Unicode MS" w:cs="Arial Unicode MS"/>
          <w:color w:val="000000"/>
          <w:u w:color="000000"/>
          <w:lang w:val="nl-NL"/>
        </w:rPr>
        <w:t>. C</w:t>
      </w:r>
      <w:r>
        <w:rPr>
          <w:rStyle w:val="Aucun"/>
          <w:rFonts w:eastAsia="Arial Unicode MS" w:cs="Arial Unicode MS"/>
          <w:color w:val="000000"/>
          <w:u w:color="000000"/>
        </w:rPr>
        <w:t>’est pourquoi</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quand celle-ci ne répond pas à certaines attentes fondamentales, elle est logiquement source de questionnements.</w:t>
      </w:r>
    </w:p>
    <w:p w14:paraId="34F18022" w14:textId="77777777" w:rsidR="004262C6" w:rsidRDefault="004262C6">
      <w:pPr>
        <w:pStyle w:val="textecourant10pt"/>
        <w:rPr>
          <w:rStyle w:val="Aucun"/>
          <w:color w:val="000000"/>
          <w:u w:color="000000"/>
        </w:rPr>
      </w:pPr>
    </w:p>
    <w:p w14:paraId="2FCD556B" w14:textId="77777777" w:rsidR="004262C6" w:rsidRDefault="00000000">
      <w:pPr>
        <w:pStyle w:val="textecourant10pt"/>
        <w:rPr>
          <w:rStyle w:val="Aucun"/>
          <w:color w:val="000000"/>
          <w:u w:color="000000"/>
        </w:rPr>
      </w:pPr>
      <w:r>
        <w:rPr>
          <w:rStyle w:val="Aucun"/>
          <w:rFonts w:eastAsia="Arial Unicode MS" w:cs="Arial Unicode MS"/>
          <w:color w:val="000000"/>
          <w:u w:color="000000"/>
        </w:rPr>
        <w:t>Pour autant, le Bhoutan e</w:t>
      </w:r>
      <w:r>
        <w:rPr>
          <w:rStyle w:val="Aucun"/>
          <w:rFonts w:eastAsia="Arial Unicode MS" w:cs="Arial Unicode MS"/>
          <w:color w:val="000000"/>
          <w:u w:color="000000"/>
          <w:lang w:val="nl-NL"/>
        </w:rPr>
        <w:t>n</w:t>
      </w:r>
      <w:r>
        <w:rPr>
          <w:rStyle w:val="Aucun"/>
          <w:rFonts w:eastAsia="Arial Unicode MS" w:cs="Arial Unicode MS"/>
          <w:color w:val="000000"/>
          <w:u w:color="000000"/>
        </w:rPr>
        <w:t xml:space="preserve"> son rapport à sa jeunesse est loin d’être une notion entièrement négative. En effet, le pays a </w:t>
      </w:r>
      <w:r>
        <w:rPr>
          <w:rStyle w:val="Aucun"/>
          <w:rFonts w:eastAsia="Arial Unicode MS" w:cs="Arial Unicode MS"/>
          <w:color w:val="000000"/>
          <w:u w:color="000000"/>
          <w:lang w:val="nl-NL"/>
        </w:rPr>
        <w:t>consenti</w:t>
      </w:r>
      <w:r>
        <w:rPr>
          <w:rStyle w:val="Aucun"/>
          <w:rFonts w:eastAsia="Arial Unicode MS" w:cs="Arial Unicode MS"/>
          <w:color w:val="000000"/>
          <w:u w:color="000000"/>
        </w:rPr>
        <w:t xml:space="preserve"> de nombreux efforts et progrès en faveur des enfants, de leur</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droit</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et de leur éducation, il est donc naturel de les souligner et d’encourager leur réitération voire leur évolution.</w:t>
      </w:r>
    </w:p>
    <w:p w14:paraId="7352C522" w14:textId="77777777" w:rsidR="004262C6" w:rsidRDefault="004262C6">
      <w:pPr>
        <w:pStyle w:val="textecourant10pt"/>
        <w:jc w:val="left"/>
        <w:rPr>
          <w:rStyle w:val="Aucun"/>
          <w:color w:val="000000"/>
          <w:spacing w:val="-1"/>
          <w:sz w:val="22"/>
          <w:szCs w:val="22"/>
          <w:u w:color="000000"/>
        </w:rPr>
      </w:pPr>
    </w:p>
    <w:p w14:paraId="49618C55" w14:textId="77777777" w:rsidR="004262C6"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deux </w:t>
      </w:r>
      <w:r>
        <w:rPr>
          <w:rStyle w:val="Aucun"/>
          <w:rFonts w:ascii="Helvetica" w:hAnsi="Helvetica"/>
          <w:spacing w:val="7"/>
          <w:sz w:val="30"/>
          <w:szCs w:val="30"/>
          <w:u w:color="1A1B09"/>
        </w:rPr>
        <w:t>les atteintes majeures des droits des enfants et la mise en danger de l’enfance bhoutanaise</w:t>
      </w:r>
    </w:p>
    <w:p w14:paraId="3E5170C5" w14:textId="77777777" w:rsidR="004262C6" w:rsidRDefault="004262C6">
      <w:pPr>
        <w:pStyle w:val="textecourant10pt"/>
        <w:rPr>
          <w:rStyle w:val="Aucun"/>
          <w:color w:val="000000"/>
          <w:spacing w:val="-1"/>
          <w:u w:color="000000"/>
        </w:rPr>
      </w:pPr>
    </w:p>
    <w:p w14:paraId="556011E1" w14:textId="77777777" w:rsidR="004262C6" w:rsidRDefault="00000000">
      <w:pPr>
        <w:pStyle w:val="textecourant10pt"/>
      </w:pPr>
      <w:r>
        <w:rPr>
          <w:rFonts w:eastAsia="Arial Unicode MS" w:cs="Arial Unicode MS"/>
        </w:rPr>
        <w:t>Le droit bhoutanais est loin de faire abstraction des enfants</w:t>
      </w:r>
      <w:r>
        <w:rPr>
          <w:rFonts w:eastAsia="Arial Unicode MS" w:cs="Arial Unicode MS"/>
          <w:lang w:val="nl-NL"/>
        </w:rPr>
        <w:t>. Il</w:t>
      </w:r>
      <w:r>
        <w:rPr>
          <w:rFonts w:eastAsia="Arial Unicode MS" w:cs="Arial Unicode MS"/>
        </w:rPr>
        <w:t xml:space="preserve"> cherche au contraire à établir une protection adaptée. Néanmoins, les enfants sont encore aujourd’hui menacés par des actions illégales qui peuvent laisser des séquelles durables dans la population. Parmi ces défis, nous en distinguons trois principaux qui sont interconnectés : le mariage de mineurs, le travail de mineurs et la violence infantile.</w:t>
      </w:r>
    </w:p>
    <w:p w14:paraId="619AB62F" w14:textId="77777777" w:rsidR="004262C6" w:rsidRDefault="004262C6">
      <w:pPr>
        <w:pStyle w:val="textecourant10pt"/>
      </w:pPr>
    </w:p>
    <w:p w14:paraId="074C13ED" w14:textId="77777777" w:rsidR="004262C6" w:rsidRDefault="00000000">
      <w:pPr>
        <w:pStyle w:val="textecourant10pt"/>
        <w:rPr>
          <w:i/>
          <w:iCs/>
        </w:rPr>
      </w:pPr>
      <w:r>
        <w:rPr>
          <w:i/>
          <w:iCs/>
        </w:rPr>
        <w:t>Problèmes majeurs et conséquences directes :</w:t>
      </w:r>
    </w:p>
    <w:p w14:paraId="0CA51F53" w14:textId="77777777" w:rsidR="004262C6" w:rsidRDefault="004262C6">
      <w:pPr>
        <w:pStyle w:val="textecourant10pt"/>
      </w:pPr>
    </w:p>
    <w:p w14:paraId="35AF7DC8" w14:textId="77777777" w:rsidR="004262C6" w:rsidRDefault="00000000">
      <w:pPr>
        <w:pStyle w:val="textecourant10pt"/>
      </w:pPr>
      <w:r>
        <w:rPr>
          <w:rFonts w:eastAsia="Arial Unicode MS" w:cs="Arial Unicode MS"/>
        </w:rPr>
        <w:t xml:space="preserve">Tout d’abord, le mariage des enfants est un fléau de premier plan qui, bien que prohibé par le droit </w:t>
      </w:r>
      <w:r>
        <w:rPr>
          <w:rFonts w:eastAsia="Arial Unicode MS" w:cs="Arial Unicode MS"/>
          <w:lang w:val="nl-NL"/>
        </w:rPr>
        <w:t>b</w:t>
      </w:r>
      <w:proofErr w:type="spellStart"/>
      <w:r>
        <w:rPr>
          <w:rFonts w:eastAsia="Arial Unicode MS" w:cs="Arial Unicode MS"/>
        </w:rPr>
        <w:t>houtanais</w:t>
      </w:r>
      <w:proofErr w:type="spellEnd"/>
      <w:r>
        <w:rPr>
          <w:rFonts w:eastAsia="Arial Unicode MS" w:cs="Arial Unicode MS"/>
        </w:rPr>
        <w:t xml:space="preserve">, concerne une part alarmante de la jeunesse bhoutanaise et plus particulièrement la jeunesse des zones rurales et </w:t>
      </w:r>
      <w:r>
        <w:rPr>
          <w:rFonts w:eastAsia="Arial Unicode MS" w:cs="Arial Unicode MS"/>
          <w:lang w:val="nl-NL"/>
        </w:rPr>
        <w:t xml:space="preserve">les </w:t>
      </w:r>
      <w:r>
        <w:rPr>
          <w:rFonts w:eastAsia="Arial Unicode MS" w:cs="Arial Unicode MS"/>
        </w:rPr>
        <w:t xml:space="preserve">minorités ethniques. </w:t>
      </w:r>
    </w:p>
    <w:p w14:paraId="28793833" w14:textId="77777777" w:rsidR="004262C6" w:rsidRDefault="00000000">
      <w:pPr>
        <w:pStyle w:val="textecourant10pt"/>
      </w:pPr>
      <w:r>
        <w:rPr>
          <w:rFonts w:eastAsia="Arial Unicode MS" w:cs="Arial Unicode MS"/>
        </w:rPr>
        <w:t>Le mariage des mineurs toucherait plus de 14% des jeunes filles bhoutanaises et 8% des garçons, c’est</w:t>
      </w:r>
      <w:r>
        <w:rPr>
          <w:rFonts w:eastAsia="Arial Unicode MS" w:cs="Arial Unicode MS"/>
          <w:lang w:val="nl-NL"/>
        </w:rPr>
        <w:t>-</w:t>
      </w:r>
      <w:r>
        <w:rPr>
          <w:rFonts w:eastAsia="Arial Unicode MS" w:cs="Arial Unicode MS"/>
        </w:rPr>
        <w:t>à</w:t>
      </w:r>
      <w:r>
        <w:rPr>
          <w:rFonts w:eastAsia="Arial Unicode MS" w:cs="Arial Unicode MS"/>
          <w:lang w:val="nl-NL"/>
        </w:rPr>
        <w:t>-</w:t>
      </w:r>
      <w:r>
        <w:rPr>
          <w:rFonts w:eastAsia="Arial Unicode MS" w:cs="Arial Unicode MS"/>
        </w:rPr>
        <w:t>dire qu’on peut considérer qu’environ un enfant sur dix au Bhoutan a contracté le mariage de manière illégale. Il s’agit d’une violation évidente des droits fondamentaux accordés aux enfants et qui met en péril à la fois leur</w:t>
      </w:r>
      <w:r>
        <w:rPr>
          <w:rFonts w:eastAsia="Arial Unicode MS" w:cs="Arial Unicode MS"/>
          <w:lang w:val="nl-NL"/>
        </w:rPr>
        <w:t xml:space="preserve"> </w:t>
      </w:r>
      <w:r>
        <w:rPr>
          <w:rFonts w:eastAsia="Arial Unicode MS" w:cs="Arial Unicode MS"/>
        </w:rPr>
        <w:t xml:space="preserve">développement </w:t>
      </w:r>
      <w:r>
        <w:rPr>
          <w:rFonts w:eastAsia="Arial Unicode MS" w:cs="Arial Unicode MS"/>
        </w:rPr>
        <w:lastRenderedPageBreak/>
        <w:t xml:space="preserve">communautaire et individuel, sur le plan physique comme psychologique. La jeunesse féminine du Bhoutan subit encore plus les retombées de ces pratiques illégales, les filles </w:t>
      </w:r>
      <w:r>
        <w:rPr>
          <w:rFonts w:eastAsia="Arial Unicode MS" w:cs="Arial Unicode MS"/>
          <w:lang w:val="nl-NL"/>
        </w:rPr>
        <w:t>é</w:t>
      </w:r>
      <w:r>
        <w:rPr>
          <w:rFonts w:eastAsia="Arial Unicode MS" w:cs="Arial Unicode MS"/>
        </w:rPr>
        <w:t>t</w:t>
      </w:r>
      <w:r>
        <w:rPr>
          <w:rFonts w:eastAsia="Arial Unicode MS" w:cs="Arial Unicode MS"/>
          <w:lang w:val="nl-NL"/>
        </w:rPr>
        <w:t>ant,</w:t>
      </w:r>
      <w:r>
        <w:rPr>
          <w:rFonts w:eastAsia="Arial Unicode MS" w:cs="Arial Unicode MS"/>
        </w:rPr>
        <w:t xml:space="preserve"> dans la majorité des cas</w:t>
      </w:r>
      <w:r>
        <w:rPr>
          <w:rFonts w:eastAsia="Arial Unicode MS" w:cs="Arial Unicode MS"/>
          <w:lang w:val="nl-NL"/>
        </w:rPr>
        <w:t>,</w:t>
      </w:r>
      <w:r>
        <w:rPr>
          <w:rFonts w:eastAsia="Arial Unicode MS" w:cs="Arial Unicode MS"/>
        </w:rPr>
        <w:t xml:space="preserve"> exposées à des risques supplémentaires en comparaison </w:t>
      </w:r>
      <w:r>
        <w:rPr>
          <w:rFonts w:eastAsia="Arial Unicode MS" w:cs="Arial Unicode MS"/>
          <w:lang w:val="nl-NL"/>
        </w:rPr>
        <w:t>avec</w:t>
      </w:r>
      <w:r>
        <w:rPr>
          <w:rFonts w:eastAsia="Arial Unicode MS" w:cs="Arial Unicode MS"/>
        </w:rPr>
        <w:t xml:space="preserve"> la jeunesse masculine. Elles sont en effet, dans le cadre du mariage précoce, privées d’une partie de leur liberté et </w:t>
      </w:r>
      <w:r>
        <w:rPr>
          <w:rFonts w:eastAsia="Arial Unicode MS" w:cs="Arial Unicode MS"/>
          <w:lang w:val="nl-NL"/>
        </w:rPr>
        <w:t xml:space="preserve">de </w:t>
      </w:r>
      <w:r>
        <w:rPr>
          <w:rFonts w:eastAsia="Arial Unicode MS" w:cs="Arial Unicode MS"/>
        </w:rPr>
        <w:t xml:space="preserve">droits en tout genre. </w:t>
      </w:r>
    </w:p>
    <w:p w14:paraId="4D6DCE80" w14:textId="77777777" w:rsidR="004262C6" w:rsidRDefault="004262C6">
      <w:pPr>
        <w:pStyle w:val="textecourant10pt"/>
      </w:pPr>
    </w:p>
    <w:p w14:paraId="0897D367" w14:textId="77777777" w:rsidR="004262C6" w:rsidRDefault="00000000">
      <w:pPr>
        <w:pStyle w:val="textecourant10pt"/>
      </w:pPr>
      <w:r>
        <w:rPr>
          <w:rFonts w:eastAsia="Arial Unicode MS" w:cs="Arial Unicode MS"/>
        </w:rPr>
        <w:t>Le droit à l’éducation leur est de facto restreint car elles sont généralement contraintes à endosser des responsabilités conjugales et matrimoniales incompatibles avec une éducation de base. Ce phénomène nuit donc à leur</w:t>
      </w:r>
      <w:r>
        <w:rPr>
          <w:rFonts w:eastAsia="Arial Unicode MS" w:cs="Arial Unicode MS"/>
          <w:lang w:val="nl-NL"/>
        </w:rPr>
        <w:t>s</w:t>
      </w:r>
      <w:r>
        <w:rPr>
          <w:rFonts w:eastAsia="Arial Unicode MS" w:cs="Arial Unicode MS"/>
        </w:rPr>
        <w:t xml:space="preserve"> émancipation et affirmation en tant que femme</w:t>
      </w:r>
      <w:r>
        <w:rPr>
          <w:rFonts w:eastAsia="Arial Unicode MS" w:cs="Arial Unicode MS"/>
          <w:lang w:val="nl-NL"/>
        </w:rPr>
        <w:t>s</w:t>
      </w:r>
      <w:r>
        <w:rPr>
          <w:rFonts w:eastAsia="Arial Unicode MS" w:cs="Arial Unicode MS"/>
        </w:rPr>
        <w:t xml:space="preserve"> libre</w:t>
      </w:r>
      <w:r>
        <w:rPr>
          <w:rFonts w:eastAsia="Arial Unicode MS" w:cs="Arial Unicode MS"/>
          <w:lang w:val="nl-NL"/>
        </w:rPr>
        <w:t>s</w:t>
      </w:r>
      <w:r>
        <w:rPr>
          <w:rFonts w:eastAsia="Arial Unicode MS" w:cs="Arial Unicode MS"/>
        </w:rPr>
        <w:t xml:space="preserve"> mais aussi à leur indépendance économique, leur santé et autre nécessités évidentes.</w:t>
      </w:r>
    </w:p>
    <w:p w14:paraId="4395D429" w14:textId="77777777" w:rsidR="004262C6" w:rsidRDefault="004262C6">
      <w:pPr>
        <w:pStyle w:val="textecourant10pt"/>
      </w:pPr>
    </w:p>
    <w:p w14:paraId="65F8F625" w14:textId="77777777" w:rsidR="004262C6" w:rsidRDefault="00000000">
      <w:pPr>
        <w:pStyle w:val="textecourant10pt"/>
      </w:pPr>
      <w:r>
        <w:rPr>
          <w:rFonts w:eastAsia="Arial Unicode MS" w:cs="Arial Unicode MS"/>
        </w:rPr>
        <w:t>D’autre part, il faut aussi prendre en considération le travail illégal des mineurs afin de mieux comprendre les risques que subissent les droits des enfants au Bhoutan. Dans un pays où 12% de la population vit sous le seuil de pauvreté, les enfants sont souvent obligés de travailler afin de subvenir aux besoins familiaux. Ceci amène à une situation insoutenable avec près de 8% des enfants de 5 à 17 ans ayant travaillé illégalement.</w:t>
      </w:r>
    </w:p>
    <w:p w14:paraId="1B07CDB3" w14:textId="77777777" w:rsidR="004262C6" w:rsidRDefault="004262C6">
      <w:pPr>
        <w:pStyle w:val="textecourant10pt"/>
      </w:pPr>
    </w:p>
    <w:p w14:paraId="156B00DB" w14:textId="77777777" w:rsidR="004262C6" w:rsidRDefault="00000000">
      <w:pPr>
        <w:pStyle w:val="textecourant10pt"/>
      </w:pPr>
      <w:r>
        <w:rPr>
          <w:rFonts w:eastAsia="Arial Unicode MS" w:cs="Arial Unicode MS"/>
        </w:rPr>
        <w:t>Ce système de travail forcé des enfants est une problématique national</w:t>
      </w:r>
      <w:r>
        <w:rPr>
          <w:rFonts w:eastAsia="Arial Unicode MS" w:cs="Arial Unicode MS"/>
          <w:lang w:val="nl-NL"/>
        </w:rPr>
        <w:t>e. N</w:t>
      </w:r>
      <w:proofErr w:type="spellStart"/>
      <w:r>
        <w:rPr>
          <w:rFonts w:eastAsia="Arial Unicode MS" w:cs="Arial Unicode MS"/>
        </w:rPr>
        <w:t>éanmoins</w:t>
      </w:r>
      <w:proofErr w:type="spellEnd"/>
      <w:r>
        <w:rPr>
          <w:rFonts w:eastAsia="Arial Unicode MS" w:cs="Arial Unicode MS"/>
        </w:rPr>
        <w:t xml:space="preserve">, ce processus est majoritairement observé dans les zones rurales. En effet, les enfants issus de familles </w:t>
      </w:r>
      <w:r>
        <w:rPr>
          <w:rFonts w:eastAsia="Arial Unicode MS" w:cs="Arial Unicode MS"/>
          <w:lang w:val="nl-NL"/>
        </w:rPr>
        <w:t xml:space="preserve">qui </w:t>
      </w:r>
      <w:r>
        <w:rPr>
          <w:rFonts w:eastAsia="Arial Unicode MS" w:cs="Arial Unicode MS"/>
        </w:rPr>
        <w:t>habit</w:t>
      </w:r>
      <w:r>
        <w:rPr>
          <w:rFonts w:eastAsia="Arial Unicode MS" w:cs="Arial Unicode MS"/>
          <w:lang w:val="nl-NL"/>
        </w:rPr>
        <w:t>e</w:t>
      </w:r>
      <w:r>
        <w:rPr>
          <w:rFonts w:eastAsia="Arial Unicode MS" w:cs="Arial Unicode MS"/>
        </w:rPr>
        <w:t xml:space="preserve">nt en zones reculées n’ont pas d’autre choix que de travailler illégalement pour aider leur famille. Ceci s’explique par un cercle vicieux </w:t>
      </w:r>
      <w:r>
        <w:rPr>
          <w:rFonts w:eastAsia="Arial Unicode MS" w:cs="Arial Unicode MS"/>
          <w:lang w:val="nl-NL"/>
        </w:rPr>
        <w:t xml:space="preserve">qui </w:t>
      </w:r>
      <w:r>
        <w:rPr>
          <w:rFonts w:eastAsia="Arial Unicode MS" w:cs="Arial Unicode MS"/>
        </w:rPr>
        <w:t>li</w:t>
      </w:r>
      <w:r>
        <w:rPr>
          <w:rFonts w:eastAsia="Arial Unicode MS" w:cs="Arial Unicode MS"/>
          <w:lang w:val="nl-NL"/>
        </w:rPr>
        <w:t>e</w:t>
      </w:r>
      <w:r>
        <w:rPr>
          <w:rFonts w:eastAsia="Arial Unicode MS" w:cs="Arial Unicode MS"/>
        </w:rPr>
        <w:t xml:space="preserve"> le manque d’opportunités économiques suffisantes et le désintérêt forcé </w:t>
      </w:r>
      <w:r>
        <w:rPr>
          <w:rFonts w:eastAsia="Arial Unicode MS" w:cs="Arial Unicode MS"/>
          <w:lang w:val="nl-NL"/>
        </w:rPr>
        <w:t>à</w:t>
      </w:r>
      <w:r>
        <w:rPr>
          <w:rFonts w:eastAsia="Arial Unicode MS" w:cs="Arial Unicode MS"/>
        </w:rPr>
        <w:t xml:space="preserve"> l’éducation. </w:t>
      </w:r>
    </w:p>
    <w:p w14:paraId="450C8735" w14:textId="77777777" w:rsidR="004262C6" w:rsidRDefault="004262C6">
      <w:pPr>
        <w:pStyle w:val="textecourant10pt"/>
      </w:pPr>
    </w:p>
    <w:p w14:paraId="0CABD832" w14:textId="77777777" w:rsidR="004262C6" w:rsidRDefault="00000000">
      <w:pPr>
        <w:pStyle w:val="textecourant10pt"/>
      </w:pPr>
      <w:r>
        <w:rPr>
          <w:rFonts w:eastAsia="Arial Unicode MS" w:cs="Arial Unicode MS"/>
        </w:rPr>
        <w:t>Le système éducatif est donc négligé par les populations rurales qui préfèrent que leurs enfants subviennent aux besoins primaires de leur famille. Ce principe nuit directement aux enfants bhoutanais qui n’ont pas l’opportunité</w:t>
      </w:r>
      <w:r>
        <w:rPr>
          <w:rFonts w:eastAsia="Arial Unicode MS" w:cs="Arial Unicode MS"/>
          <w:lang w:val="nl-NL"/>
        </w:rPr>
        <w:t xml:space="preserve"> </w:t>
      </w:r>
      <w:r>
        <w:rPr>
          <w:rFonts w:eastAsia="Arial Unicode MS" w:cs="Arial Unicode MS"/>
        </w:rPr>
        <w:t>d’avoir une éducation suffisante et sont contraints à subir un mécanisme de travail inadapté.</w:t>
      </w:r>
    </w:p>
    <w:p w14:paraId="3791A4C5" w14:textId="77777777" w:rsidR="004262C6" w:rsidRDefault="00000000">
      <w:pPr>
        <w:pStyle w:val="textecourant10pt"/>
      </w:pPr>
      <w:r>
        <w:rPr>
          <w:rFonts w:eastAsia="Arial Unicode MS" w:cs="Arial Unicode MS"/>
        </w:rPr>
        <w:t xml:space="preserve">De plus, les enfants victimes de travail forcé sont souvent exposés à des formes de violence, y compris le trafic d'êtres humains et les abus sexuels. </w:t>
      </w:r>
    </w:p>
    <w:p w14:paraId="696AF2A7" w14:textId="77777777" w:rsidR="004262C6" w:rsidRDefault="004262C6">
      <w:pPr>
        <w:pStyle w:val="textecourant10pt"/>
      </w:pPr>
    </w:p>
    <w:p w14:paraId="46EBEFBF" w14:textId="77777777" w:rsidR="004262C6" w:rsidRDefault="00000000">
      <w:pPr>
        <w:pStyle w:val="textecourant10pt"/>
      </w:pPr>
      <w:r>
        <w:rPr>
          <w:rFonts w:eastAsia="Arial Unicode MS" w:cs="Arial Unicode MS"/>
        </w:rPr>
        <w:t xml:space="preserve">Près de 15% des enfants victimes de travail forcé au Bhoutan ont été soumis à des abus sexuels, ce qui </w:t>
      </w:r>
      <w:proofErr w:type="gramStart"/>
      <w:r>
        <w:rPr>
          <w:rFonts w:eastAsia="Arial Unicode MS" w:cs="Arial Unicode MS"/>
        </w:rPr>
        <w:t>a</w:t>
      </w:r>
      <w:proofErr w:type="gramEnd"/>
      <w:r>
        <w:rPr>
          <w:rFonts w:eastAsia="Arial Unicode MS" w:cs="Arial Unicode MS"/>
        </w:rPr>
        <w:t xml:space="preserve"> des répercussions dévastatrices sur leur bien-être physique, mental et émotionnel. </w:t>
      </w:r>
    </w:p>
    <w:p w14:paraId="64594E9F" w14:textId="77777777" w:rsidR="004262C6" w:rsidRDefault="004262C6">
      <w:pPr>
        <w:pStyle w:val="textecourant10pt"/>
      </w:pPr>
    </w:p>
    <w:p w14:paraId="512A1A9A" w14:textId="77777777" w:rsidR="004262C6" w:rsidRDefault="00000000">
      <w:pPr>
        <w:pStyle w:val="textecourant10pt"/>
      </w:pPr>
      <w:r>
        <w:rPr>
          <w:rFonts w:eastAsia="Arial Unicode MS" w:cs="Arial Unicode MS"/>
        </w:rPr>
        <w:t>La violence infantile</w:t>
      </w:r>
      <w:r>
        <w:rPr>
          <w:rFonts w:eastAsia="Arial Unicode MS" w:cs="Arial Unicode MS"/>
          <w:lang w:val="nl-NL"/>
        </w:rPr>
        <w:t>,</w:t>
      </w:r>
      <w:r>
        <w:rPr>
          <w:rFonts w:eastAsia="Arial Unicode MS" w:cs="Arial Unicode MS"/>
        </w:rPr>
        <w:t xml:space="preserve"> de manière générale</w:t>
      </w:r>
      <w:r>
        <w:rPr>
          <w:rFonts w:eastAsia="Arial Unicode MS" w:cs="Arial Unicode MS"/>
          <w:lang w:val="nl-NL"/>
        </w:rPr>
        <w:t>,</w:t>
      </w:r>
      <w:r>
        <w:rPr>
          <w:rFonts w:eastAsia="Arial Unicode MS" w:cs="Arial Unicode MS"/>
        </w:rPr>
        <w:t xml:space="preserve"> reste une préoccupation majeure au Bhoutan. En 2020, près de 70% des enfants âgés de 13 à 17 ans ont reconnu avoir été victimes de violence physique, psychologique ou sexuelle au cours de leur vie.</w:t>
      </w:r>
    </w:p>
    <w:p w14:paraId="574B74EA" w14:textId="77777777" w:rsidR="004262C6" w:rsidRDefault="004262C6">
      <w:pPr>
        <w:pStyle w:val="textecourant10pt"/>
      </w:pPr>
    </w:p>
    <w:p w14:paraId="04D10F3A" w14:textId="77777777" w:rsidR="004262C6" w:rsidRDefault="00000000">
      <w:pPr>
        <w:pStyle w:val="textecourant10pt"/>
        <w:rPr>
          <w:i/>
          <w:iCs/>
        </w:rPr>
      </w:pPr>
      <w:r>
        <w:rPr>
          <w:i/>
          <w:iCs/>
        </w:rPr>
        <w:t>Mesures prises par le gouvernement et avancées générales sur ces problématiques :</w:t>
      </w:r>
    </w:p>
    <w:p w14:paraId="6341CBDB" w14:textId="77777777" w:rsidR="004262C6" w:rsidRDefault="004262C6">
      <w:pPr>
        <w:pStyle w:val="textecourant10pt"/>
      </w:pPr>
    </w:p>
    <w:p w14:paraId="6E367BB4" w14:textId="77777777" w:rsidR="004262C6" w:rsidRDefault="00000000">
      <w:pPr>
        <w:pStyle w:val="textecourant10pt"/>
      </w:pPr>
      <w:r>
        <w:rPr>
          <w:rFonts w:eastAsia="Arial Unicode MS" w:cs="Arial Unicode MS"/>
        </w:rPr>
        <w:t xml:space="preserve">Avec l’évolution des sociétés et une prise de conscience à différentes échelles, il serait absurde d’imaginer que le Bhoutan </w:t>
      </w:r>
      <w:r>
        <w:rPr>
          <w:rFonts w:eastAsia="Arial Unicode MS" w:cs="Arial Unicode MS"/>
          <w:lang w:val="nl-NL"/>
        </w:rPr>
        <w:t>reste</w:t>
      </w:r>
      <w:r>
        <w:rPr>
          <w:rFonts w:eastAsia="Arial Unicode MS" w:cs="Arial Unicode MS"/>
        </w:rPr>
        <w:t xml:space="preserve"> aveugle </w:t>
      </w:r>
      <w:r>
        <w:rPr>
          <w:rFonts w:eastAsia="Arial Unicode MS" w:cs="Arial Unicode MS"/>
          <w:lang w:val="nl-NL"/>
        </w:rPr>
        <w:t>à</w:t>
      </w:r>
      <w:r>
        <w:rPr>
          <w:rFonts w:eastAsia="Arial Unicode MS" w:cs="Arial Unicode MS"/>
        </w:rPr>
        <w:t xml:space="preserve"> cette situation et</w:t>
      </w:r>
      <w:r>
        <w:rPr>
          <w:rFonts w:eastAsia="Arial Unicode MS" w:cs="Arial Unicode MS"/>
          <w:lang w:val="nl-NL"/>
        </w:rPr>
        <w:t>,</w:t>
      </w:r>
      <w:r>
        <w:rPr>
          <w:rFonts w:eastAsia="Arial Unicode MS" w:cs="Arial Unicode MS"/>
        </w:rPr>
        <w:t xml:space="preserve"> surtout, qu’il s</w:t>
      </w:r>
      <w:r>
        <w:rPr>
          <w:rFonts w:eastAsia="Arial Unicode MS" w:cs="Arial Unicode MS"/>
          <w:lang w:val="nl-NL"/>
        </w:rPr>
        <w:t>era</w:t>
      </w:r>
      <w:proofErr w:type="spellStart"/>
      <w:r>
        <w:rPr>
          <w:rFonts w:eastAsia="Arial Unicode MS" w:cs="Arial Unicode MS"/>
        </w:rPr>
        <w:t>it</w:t>
      </w:r>
      <w:proofErr w:type="spellEnd"/>
      <w:r>
        <w:rPr>
          <w:rFonts w:eastAsia="Arial Unicode MS" w:cs="Arial Unicode MS"/>
        </w:rPr>
        <w:t xml:space="preserve"> inactif. Le pays a réalisé des avancées considérables </w:t>
      </w:r>
      <w:r>
        <w:rPr>
          <w:rFonts w:eastAsia="Arial Unicode MS" w:cs="Arial Unicode MS"/>
          <w:lang w:val="nl-NL"/>
        </w:rPr>
        <w:t>en matière de</w:t>
      </w:r>
      <w:r>
        <w:rPr>
          <w:rFonts w:eastAsia="Arial Unicode MS" w:cs="Arial Unicode MS"/>
        </w:rPr>
        <w:t xml:space="preserve"> protection des droits des enfants, que ce soit d’un point de vue juridique</w:t>
      </w:r>
      <w:r>
        <w:rPr>
          <w:rFonts w:eastAsia="Arial Unicode MS" w:cs="Arial Unicode MS"/>
          <w:lang w:val="nl-NL"/>
        </w:rPr>
        <w:t>,</w:t>
      </w:r>
      <w:r>
        <w:rPr>
          <w:rFonts w:eastAsia="Arial Unicode MS" w:cs="Arial Unicode MS"/>
        </w:rPr>
        <w:t xml:space="preserve"> en renforçant la loi, ou par des initiatives concrètes.</w:t>
      </w:r>
    </w:p>
    <w:p w14:paraId="3B349EDA" w14:textId="77777777" w:rsidR="004262C6" w:rsidRDefault="004262C6">
      <w:pPr>
        <w:pStyle w:val="textecourant10pt"/>
      </w:pPr>
    </w:p>
    <w:p w14:paraId="6CBEF1C7" w14:textId="77777777" w:rsidR="004262C6" w:rsidRDefault="00000000">
      <w:pPr>
        <w:pStyle w:val="textecourant10pt"/>
      </w:pPr>
      <w:r>
        <w:rPr>
          <w:rFonts w:eastAsia="Arial Unicode MS" w:cs="Arial Unicode MS"/>
        </w:rPr>
        <w:lastRenderedPageBreak/>
        <w:t>En 2016, le Bhoutan a adopté une nouvelle loi sur la protection des droits des enfants</w:t>
      </w:r>
      <w:r>
        <w:rPr>
          <w:rFonts w:eastAsia="Arial Unicode MS" w:cs="Arial Unicode MS"/>
          <w:lang w:val="nl-NL"/>
        </w:rPr>
        <w:t>. C</w:t>
      </w:r>
      <w:proofErr w:type="spellStart"/>
      <w:r>
        <w:rPr>
          <w:rFonts w:eastAsia="Arial Unicode MS" w:cs="Arial Unicode MS"/>
        </w:rPr>
        <w:t>elle-ci</w:t>
      </w:r>
      <w:proofErr w:type="spellEnd"/>
      <w:r>
        <w:rPr>
          <w:rFonts w:eastAsia="Arial Unicode MS" w:cs="Arial Unicode MS"/>
        </w:rPr>
        <w:t xml:space="preserve"> a pour objectif durable d’assurer le respect des droits des enfants, que ce soit de manière directe ou indirecte, active ou passive. Cette loi, appuyée par l'UNICEF, vise à protéger les enfants contre toutes les formes de violence, d'exploitation et de discrimination. Elle prévoit également la mise en place d'un système actif et passif de protection, comprenant des services de soutien, de réadaptation et de justice pour les enfants victimes, témoins et auteurs. Ces avancées se notent donc d’un point de vue direct et indirect, mais possède</w:t>
      </w:r>
      <w:r>
        <w:rPr>
          <w:rFonts w:eastAsia="Arial Unicode MS" w:cs="Arial Unicode MS"/>
          <w:lang w:val="nl-NL"/>
        </w:rPr>
        <w:t>,</w:t>
      </w:r>
      <w:r>
        <w:rPr>
          <w:rFonts w:eastAsia="Arial Unicode MS" w:cs="Arial Unicode MS"/>
        </w:rPr>
        <w:t xml:space="preserve"> dans tous les cas</w:t>
      </w:r>
      <w:r>
        <w:rPr>
          <w:rFonts w:eastAsia="Arial Unicode MS" w:cs="Arial Unicode MS"/>
          <w:lang w:val="nl-NL"/>
        </w:rPr>
        <w:t xml:space="preserve">, </w:t>
      </w:r>
      <w:r>
        <w:rPr>
          <w:rFonts w:eastAsia="Arial Unicode MS" w:cs="Arial Unicode MS"/>
        </w:rPr>
        <w:t xml:space="preserve">un aspect durable et inaltérable grâce à </w:t>
      </w:r>
      <w:r>
        <w:rPr>
          <w:rFonts w:eastAsia="Arial Unicode MS" w:cs="Arial Unicode MS"/>
          <w:lang w:val="nl-NL"/>
        </w:rPr>
        <w:t>s</w:t>
      </w:r>
      <w:r>
        <w:rPr>
          <w:rFonts w:eastAsia="Arial Unicode MS" w:cs="Arial Unicode MS"/>
        </w:rPr>
        <w:t>a portée juridique.</w:t>
      </w:r>
    </w:p>
    <w:p w14:paraId="744E3E4D" w14:textId="77777777" w:rsidR="004262C6" w:rsidRDefault="004262C6">
      <w:pPr>
        <w:pStyle w:val="textecourant10pt"/>
      </w:pPr>
    </w:p>
    <w:p w14:paraId="78B8F619" w14:textId="77777777" w:rsidR="004262C6" w:rsidRDefault="00000000">
      <w:pPr>
        <w:pStyle w:val="textecourant10pt"/>
      </w:pPr>
      <w:r>
        <w:rPr>
          <w:rFonts w:eastAsia="Arial Unicode MS" w:cs="Arial Unicode MS"/>
        </w:rPr>
        <w:t>Afin d’appuyer les effets de cette nouvelle juridiction, le Bhoutan a instauré des actions concrètes de sensibilisation, de promotion et de protection, principalement sur les problématiques du travail des mineurs et de la violence.</w:t>
      </w:r>
    </w:p>
    <w:p w14:paraId="6AC60D19" w14:textId="77777777" w:rsidR="004262C6" w:rsidRDefault="004262C6">
      <w:pPr>
        <w:pStyle w:val="textecourant10pt"/>
      </w:pPr>
    </w:p>
    <w:p w14:paraId="4AF16733" w14:textId="77777777" w:rsidR="004262C6" w:rsidRDefault="00000000">
      <w:pPr>
        <w:pStyle w:val="textecourant10pt"/>
      </w:pPr>
      <w:r>
        <w:rPr>
          <w:rFonts w:eastAsia="Arial Unicode MS" w:cs="Arial Unicode MS"/>
        </w:rPr>
        <w:t>La ratification</w:t>
      </w:r>
      <w:r>
        <w:rPr>
          <w:rFonts w:eastAsia="Arial Unicode MS" w:cs="Arial Unicode MS"/>
          <w:lang w:val="nl-NL"/>
        </w:rPr>
        <w:t xml:space="preserve">, </w:t>
      </w:r>
      <w:r>
        <w:rPr>
          <w:rFonts w:eastAsia="Arial Unicode MS" w:cs="Arial Unicode MS"/>
        </w:rPr>
        <w:t>en 2015</w:t>
      </w:r>
      <w:r>
        <w:rPr>
          <w:rFonts w:eastAsia="Arial Unicode MS" w:cs="Arial Unicode MS"/>
          <w:lang w:val="nl-NL"/>
        </w:rPr>
        <w:t>,</w:t>
      </w:r>
      <w:r>
        <w:rPr>
          <w:rFonts w:eastAsia="Arial Unicode MS" w:cs="Arial Unicode MS"/>
        </w:rPr>
        <w:t xml:space="preserve"> du </w:t>
      </w:r>
      <w:r>
        <w:rPr>
          <w:rFonts w:eastAsia="Arial Unicode MS" w:cs="Arial Unicode MS"/>
          <w:lang w:val="nl-NL"/>
        </w:rPr>
        <w:t>P</w:t>
      </w:r>
      <w:proofErr w:type="spellStart"/>
      <w:r>
        <w:rPr>
          <w:rFonts w:eastAsia="Arial Unicode MS" w:cs="Arial Unicode MS"/>
        </w:rPr>
        <w:t>rotocole</w:t>
      </w:r>
      <w:proofErr w:type="spellEnd"/>
      <w:r>
        <w:rPr>
          <w:rFonts w:eastAsia="Arial Unicode MS" w:cs="Arial Unicode MS"/>
        </w:rPr>
        <w:t xml:space="preserve"> facultatif à la Convention des droits des enfants, par le Bhoutan, a été le moteur d’actions visant des zones plus sujettes à subir les enjeux du travail forcé. De nombreuses initiatives ont donc pu être prises dans les zones rurales plus sensibles au travail des enfants. L’objectif premier est la sensibilisation massive de la population rurale bhoutanaise, </w:t>
      </w:r>
      <w:r>
        <w:rPr>
          <w:rFonts w:eastAsia="Arial Unicode MS" w:cs="Arial Unicode MS"/>
          <w:lang w:val="nl-NL"/>
        </w:rPr>
        <w:t xml:space="preserve">la </w:t>
      </w:r>
      <w:r>
        <w:rPr>
          <w:rFonts w:eastAsia="Arial Unicode MS" w:cs="Arial Unicode MS"/>
        </w:rPr>
        <w:t>promo</w:t>
      </w:r>
      <w:r>
        <w:rPr>
          <w:rFonts w:eastAsia="Arial Unicode MS" w:cs="Arial Unicode MS"/>
          <w:lang w:val="nl-NL"/>
        </w:rPr>
        <w:t>tion d</w:t>
      </w:r>
      <w:r>
        <w:rPr>
          <w:rFonts w:eastAsia="Arial Unicode MS" w:cs="Arial Unicode MS"/>
        </w:rPr>
        <w:t xml:space="preserve">es droits des enfants et </w:t>
      </w:r>
      <w:r>
        <w:rPr>
          <w:rFonts w:eastAsia="Arial Unicode MS" w:cs="Arial Unicode MS"/>
          <w:lang w:val="nl-NL"/>
        </w:rPr>
        <w:t>l’</w:t>
      </w:r>
      <w:proofErr w:type="spellStart"/>
      <w:r>
        <w:rPr>
          <w:rFonts w:eastAsia="Arial Unicode MS" w:cs="Arial Unicode MS"/>
        </w:rPr>
        <w:t>appu</w:t>
      </w:r>
      <w:proofErr w:type="spellEnd"/>
      <w:r>
        <w:rPr>
          <w:rFonts w:eastAsia="Arial Unicode MS" w:cs="Arial Unicode MS"/>
          <w:lang w:val="nl-NL"/>
        </w:rPr>
        <w:t>i</w:t>
      </w:r>
      <w:r>
        <w:rPr>
          <w:rFonts w:eastAsia="Arial Unicode MS" w:cs="Arial Unicode MS"/>
        </w:rPr>
        <w:t xml:space="preserve"> sur les risques du travail des mineurs. Ces campagnes d’information, visant directement les familles, ont incité à privilégier une éducation complète plutôt que le fléau du travail illégal. Ainsi, 80% des ménages résidant en zones rurales ont été touchées par cette sensibilisation de masse, ce qui a permis une réelle prise de conscience sur les inconvénients et les risques du travail de</w:t>
      </w:r>
      <w:r>
        <w:rPr>
          <w:rFonts w:eastAsia="Arial Unicode MS" w:cs="Arial Unicode MS"/>
          <w:lang w:val="nl-NL"/>
        </w:rPr>
        <w:t>s</w:t>
      </w:r>
      <w:r>
        <w:rPr>
          <w:rFonts w:eastAsia="Arial Unicode MS" w:cs="Arial Unicode MS"/>
        </w:rPr>
        <w:t xml:space="preserve"> mineurs.</w:t>
      </w:r>
    </w:p>
    <w:p w14:paraId="2A10F7C1" w14:textId="77777777" w:rsidR="004262C6" w:rsidRDefault="004262C6">
      <w:pPr>
        <w:pStyle w:val="textecourant10pt"/>
      </w:pPr>
    </w:p>
    <w:p w14:paraId="67FD73FD" w14:textId="77777777" w:rsidR="004262C6" w:rsidRDefault="00000000">
      <w:pPr>
        <w:pStyle w:val="textecourant10pt"/>
      </w:pPr>
      <w:r>
        <w:rPr>
          <w:rFonts w:eastAsia="Arial Unicode MS" w:cs="Arial Unicode MS"/>
        </w:rPr>
        <w:t>La problématique de violence infantile a subi le même traitement grâce au programme « Enfance sans violence » initié en partenariat avec l’UNICEF. En effet, la sensibilisation est une mesure de premier plan prise par le gouvernement bhoutanais</w:t>
      </w:r>
      <w:r>
        <w:rPr>
          <w:rFonts w:eastAsia="Arial Unicode MS" w:cs="Arial Unicode MS"/>
          <w:lang w:val="nl-NL"/>
        </w:rPr>
        <w:t>. L</w:t>
      </w:r>
      <w:r>
        <w:rPr>
          <w:rFonts w:eastAsia="Arial Unicode MS" w:cs="Arial Unicode MS"/>
        </w:rPr>
        <w:t>es campagnes d’information sur la violence infantile ont touché 50 000 enfants et parents.</w:t>
      </w:r>
    </w:p>
    <w:p w14:paraId="015798B1" w14:textId="77777777" w:rsidR="004262C6" w:rsidRDefault="004262C6">
      <w:pPr>
        <w:pStyle w:val="textecourant10pt"/>
      </w:pPr>
    </w:p>
    <w:p w14:paraId="1889615F" w14:textId="77777777" w:rsidR="004262C6" w:rsidRDefault="00000000">
      <w:pPr>
        <w:pStyle w:val="textecourant10pt"/>
      </w:pPr>
      <w:r>
        <w:rPr>
          <w:rFonts w:eastAsia="Arial Unicode MS" w:cs="Arial Unicode MS"/>
        </w:rPr>
        <w:t xml:space="preserve">Ensuite, dans ces deux processus, le Bhoutan a renforcé le principe de dénonciation permettant de lutter de manière interne </w:t>
      </w:r>
      <w:r>
        <w:rPr>
          <w:rFonts w:eastAsia="Arial Unicode MS" w:cs="Arial Unicode MS"/>
          <w:lang w:val="nl-NL"/>
        </w:rPr>
        <w:t>contre</w:t>
      </w:r>
      <w:r>
        <w:rPr>
          <w:rFonts w:eastAsia="Arial Unicode MS" w:cs="Arial Unicode MS"/>
        </w:rPr>
        <w:t xml:space="preserve"> ces défis. Au cours de l’année dernière</w:t>
      </w:r>
      <w:r>
        <w:rPr>
          <w:rFonts w:eastAsia="Arial Unicode MS" w:cs="Arial Unicode MS"/>
          <w:lang w:val="nl-NL"/>
        </w:rPr>
        <w:t>,</w:t>
      </w:r>
      <w:r>
        <w:rPr>
          <w:rFonts w:eastAsia="Arial Unicode MS" w:cs="Arial Unicode MS"/>
        </w:rPr>
        <w:t xml:space="preserve"> par exemple, 200 cas de travail forcé des enfants ont été identifiés et punis par la loi. </w:t>
      </w:r>
    </w:p>
    <w:p w14:paraId="69692D49" w14:textId="77777777" w:rsidR="004262C6" w:rsidRDefault="00000000">
      <w:pPr>
        <w:pStyle w:val="textecourant10pt"/>
      </w:pPr>
      <w:r>
        <w:rPr>
          <w:rFonts w:eastAsia="Arial Unicode MS" w:cs="Arial Unicode MS"/>
        </w:rPr>
        <w:t xml:space="preserve">Quant à la violence infantile, on remarque une augmentation de 30% des cas dénoncés en 2020 </w:t>
      </w:r>
      <w:proofErr w:type="gramStart"/>
      <w:r>
        <w:rPr>
          <w:rFonts w:eastAsia="Arial Unicode MS" w:cs="Arial Unicode MS"/>
        </w:rPr>
        <w:t>suite à</w:t>
      </w:r>
      <w:proofErr w:type="gramEnd"/>
      <w:r>
        <w:rPr>
          <w:rFonts w:eastAsia="Arial Unicode MS" w:cs="Arial Unicode MS"/>
        </w:rPr>
        <w:t xml:space="preserve"> la sensibilisation </w:t>
      </w:r>
      <w:r>
        <w:rPr>
          <w:rFonts w:eastAsia="Arial Unicode MS" w:cs="Arial Unicode MS"/>
          <w:lang w:val="nl-NL"/>
        </w:rPr>
        <w:t>assurée</w:t>
      </w:r>
      <w:r>
        <w:rPr>
          <w:rFonts w:eastAsia="Arial Unicode MS" w:cs="Arial Unicode MS"/>
        </w:rPr>
        <w:t xml:space="preserve"> avec le programme « Enfance sans violence ».</w:t>
      </w:r>
    </w:p>
    <w:p w14:paraId="02FB4292" w14:textId="77777777" w:rsidR="004262C6" w:rsidRDefault="004262C6">
      <w:pPr>
        <w:pStyle w:val="textecourant10pt"/>
      </w:pPr>
    </w:p>
    <w:p w14:paraId="7C358C30" w14:textId="77777777" w:rsidR="004262C6" w:rsidRDefault="00000000">
      <w:pPr>
        <w:pStyle w:val="textecourant10pt"/>
      </w:pPr>
      <w:r>
        <w:rPr>
          <w:rFonts w:eastAsia="Arial Unicode MS" w:cs="Arial Unicode MS"/>
        </w:rPr>
        <w:t>Enfin, ce qu’il faut souligner dans ces initiatives prises par le Bhoutan pour gérer ces problématiques internes, c’est qu’elles ne sont pas unilatérales. En effet le Bhoutan a pu développer ce processus grâce à des partenariats</w:t>
      </w:r>
      <w:r>
        <w:rPr>
          <w:rFonts w:eastAsia="Arial Unicode MS" w:cs="Arial Unicode MS"/>
          <w:lang w:val="nl-NL"/>
        </w:rPr>
        <w:t xml:space="preserve"> </w:t>
      </w:r>
      <w:r>
        <w:rPr>
          <w:rFonts w:eastAsia="Arial Unicode MS" w:cs="Arial Unicode MS"/>
        </w:rPr>
        <w:t>stratégiques avec</w:t>
      </w:r>
      <w:r>
        <w:rPr>
          <w:rFonts w:eastAsia="Arial Unicode MS" w:cs="Arial Unicode MS"/>
          <w:lang w:val="nl-NL"/>
        </w:rPr>
        <w:t>,</w:t>
      </w:r>
      <w:r>
        <w:rPr>
          <w:rFonts w:eastAsia="Arial Unicode MS" w:cs="Arial Unicode MS"/>
        </w:rPr>
        <w:t xml:space="preserve"> à la fois des partenariats locaux</w:t>
      </w:r>
      <w:r>
        <w:rPr>
          <w:rFonts w:eastAsia="Arial Unicode MS" w:cs="Arial Unicode MS"/>
          <w:lang w:val="nl-NL"/>
        </w:rPr>
        <w:t>,</w:t>
      </w:r>
      <w:r>
        <w:rPr>
          <w:rFonts w:eastAsia="Arial Unicode MS" w:cs="Arial Unicode MS"/>
        </w:rPr>
        <w:t xml:space="preserve"> mais aussi internationaux comme avec l’Organisation Internationale du Travail (OIT).</w:t>
      </w:r>
    </w:p>
    <w:p w14:paraId="2D5013A3" w14:textId="77777777" w:rsidR="004262C6" w:rsidRDefault="004262C6">
      <w:pPr>
        <w:pStyle w:val="textecourant10pt"/>
      </w:pPr>
    </w:p>
    <w:p w14:paraId="740E2AE7" w14:textId="77777777" w:rsidR="004262C6" w:rsidRDefault="00000000">
      <w:pPr>
        <w:pStyle w:val="textecourant10pt"/>
        <w:rPr>
          <w:rStyle w:val="Aucun"/>
          <w:i/>
          <w:iCs/>
        </w:rPr>
      </w:pPr>
      <w:r>
        <w:rPr>
          <w:rStyle w:val="Aucun"/>
          <w:rFonts w:eastAsia="Arial Unicode MS" w:cs="Arial Unicode MS"/>
          <w:i/>
          <w:iCs/>
        </w:rPr>
        <w:t>Mesures pouvant être poursuivies ou initiées :</w:t>
      </w:r>
    </w:p>
    <w:p w14:paraId="5E90E630" w14:textId="77777777" w:rsidR="004262C6" w:rsidRDefault="004262C6">
      <w:pPr>
        <w:pStyle w:val="textecourant10pt"/>
        <w:rPr>
          <w:rStyle w:val="Aucun"/>
          <w:i/>
          <w:iCs/>
        </w:rPr>
      </w:pPr>
    </w:p>
    <w:p w14:paraId="77DBAC75" w14:textId="77777777" w:rsidR="004262C6" w:rsidRDefault="00000000">
      <w:pPr>
        <w:pStyle w:val="textecourant10pt"/>
      </w:pPr>
      <w:r>
        <w:rPr>
          <w:rFonts w:eastAsia="Arial Unicode MS" w:cs="Arial Unicode MS"/>
        </w:rPr>
        <w:t>Ces avancées</w:t>
      </w:r>
      <w:r>
        <w:rPr>
          <w:rFonts w:eastAsia="Arial Unicode MS" w:cs="Arial Unicode MS"/>
          <w:lang w:val="nl-NL"/>
        </w:rPr>
        <w:t>,</w:t>
      </w:r>
      <w:r>
        <w:rPr>
          <w:rFonts w:eastAsia="Arial Unicode MS" w:cs="Arial Unicode MS"/>
        </w:rPr>
        <w:t xml:space="preserve"> réalisées par le Bhoutan en matière de respect des droits des enfants</w:t>
      </w:r>
      <w:r>
        <w:rPr>
          <w:rFonts w:eastAsia="Arial Unicode MS" w:cs="Arial Unicode MS"/>
          <w:lang w:val="nl-NL"/>
        </w:rPr>
        <w:t>,</w:t>
      </w:r>
      <w:r>
        <w:rPr>
          <w:rFonts w:eastAsia="Arial Unicode MS" w:cs="Arial Unicode MS"/>
        </w:rPr>
        <w:t xml:space="preserve"> sont à souligner</w:t>
      </w:r>
      <w:r>
        <w:rPr>
          <w:rFonts w:eastAsia="Arial Unicode MS" w:cs="Arial Unicode MS"/>
          <w:lang w:val="nl-NL"/>
        </w:rPr>
        <w:t>. P</w:t>
      </w:r>
      <w:proofErr w:type="spellStart"/>
      <w:r>
        <w:rPr>
          <w:rFonts w:eastAsia="Arial Unicode MS" w:cs="Arial Unicode MS"/>
        </w:rPr>
        <w:t>our</w:t>
      </w:r>
      <w:proofErr w:type="spellEnd"/>
      <w:r>
        <w:rPr>
          <w:rFonts w:eastAsia="Arial Unicode MS" w:cs="Arial Unicode MS"/>
        </w:rPr>
        <w:t xml:space="preserve"> autant, des progrès peuvent encore largement être réalisées.</w:t>
      </w:r>
    </w:p>
    <w:p w14:paraId="4173E95C" w14:textId="77777777" w:rsidR="004262C6" w:rsidRDefault="00000000">
      <w:pPr>
        <w:pStyle w:val="textecourant10pt"/>
      </w:pPr>
      <w:r>
        <w:rPr>
          <w:rFonts w:eastAsia="Arial Unicode MS" w:cs="Arial Unicode MS"/>
        </w:rPr>
        <w:lastRenderedPageBreak/>
        <w:t>Le pays a souligné l’arrêt de certaines campagnes de sensibilisation portant sur le droit des enfants pour diverses raisons</w:t>
      </w:r>
      <w:r>
        <w:rPr>
          <w:rFonts w:eastAsia="Arial Unicode MS" w:cs="Arial Unicode MS"/>
          <w:lang w:val="nl-NL"/>
        </w:rPr>
        <w:t>. I</w:t>
      </w:r>
      <w:proofErr w:type="spellStart"/>
      <w:r>
        <w:rPr>
          <w:rFonts w:eastAsia="Arial Unicode MS" w:cs="Arial Unicode MS"/>
        </w:rPr>
        <w:t>l</w:t>
      </w:r>
      <w:proofErr w:type="spellEnd"/>
      <w:r>
        <w:rPr>
          <w:rFonts w:eastAsia="Arial Unicode MS" w:cs="Arial Unicode MS"/>
        </w:rPr>
        <w:t xml:space="preserve"> faut dès lors envisager de remettre en place des campagnes de sensibilisation de manière durable, car les droits des enfants ne s’inscrivent pas dans un aspect éphémère. </w:t>
      </w:r>
    </w:p>
    <w:p w14:paraId="16CC34C8" w14:textId="77777777" w:rsidR="004262C6" w:rsidRDefault="004262C6">
      <w:pPr>
        <w:pStyle w:val="textecourant10pt"/>
      </w:pPr>
    </w:p>
    <w:p w14:paraId="3311A5A3" w14:textId="77777777" w:rsidR="004262C6" w:rsidRDefault="00000000">
      <w:pPr>
        <w:pStyle w:val="textecourant10pt"/>
      </w:pPr>
      <w:r>
        <w:rPr>
          <w:rFonts w:eastAsia="Arial Unicode MS" w:cs="Arial Unicode MS"/>
        </w:rPr>
        <w:t>Il faudrait intensifier ces systèmes pour toucher une population plus large</w:t>
      </w:r>
      <w:r>
        <w:rPr>
          <w:rFonts w:eastAsia="Arial Unicode MS" w:cs="Arial Unicode MS"/>
          <w:lang w:val="nl-NL"/>
        </w:rPr>
        <w:t>. L</w:t>
      </w:r>
      <w:r>
        <w:rPr>
          <w:rFonts w:eastAsia="Arial Unicode MS" w:cs="Arial Unicode MS"/>
        </w:rPr>
        <w:t xml:space="preserve">es effets prouvés comme bénéfiques pour tous en seront décuplés. Un des axes majeurs de cette promotion des droits des enfants est l’implication active de tous les acteurs de la société civile, enfants comme parents, voire personnes tierces aux familles concernées. Cette implication passe par les médias et une affirmation claire et publique des objectifs du gouvernement bhoutanais </w:t>
      </w:r>
      <w:r>
        <w:rPr>
          <w:rFonts w:eastAsia="Arial Unicode MS" w:cs="Arial Unicode MS"/>
          <w:lang w:val="nl-NL"/>
        </w:rPr>
        <w:t xml:space="preserve">sur </w:t>
      </w:r>
      <w:r>
        <w:rPr>
          <w:rFonts w:eastAsia="Arial Unicode MS" w:cs="Arial Unicode MS"/>
        </w:rPr>
        <w:t>la gestion des problématiques soulevées.</w:t>
      </w:r>
    </w:p>
    <w:p w14:paraId="470C34E8" w14:textId="77777777" w:rsidR="004262C6" w:rsidRDefault="004262C6">
      <w:pPr>
        <w:pStyle w:val="textecourant10pt"/>
      </w:pPr>
    </w:p>
    <w:p w14:paraId="3A568831" w14:textId="77777777" w:rsidR="004262C6" w:rsidRDefault="00000000">
      <w:pPr>
        <w:pStyle w:val="textecourant10pt"/>
      </w:pPr>
      <w:r>
        <w:rPr>
          <w:rFonts w:eastAsia="Arial Unicode MS" w:cs="Arial Unicode MS"/>
        </w:rPr>
        <w:t>Afin de réussir à instaurer ce processus, il conviendrait d’augmenter</w:t>
      </w:r>
      <w:r>
        <w:rPr>
          <w:rFonts w:eastAsia="Arial Unicode MS" w:cs="Arial Unicode MS"/>
          <w:lang w:val="nl-NL"/>
        </w:rPr>
        <w:t xml:space="preserve"> dans la mesure du possible</w:t>
      </w:r>
      <w:r>
        <w:rPr>
          <w:rFonts w:eastAsia="Arial Unicode MS" w:cs="Arial Unicode MS"/>
        </w:rPr>
        <w:t xml:space="preserve"> les investissements dans les systèmes de promotion et de protection des droits des enfants. Dans le cas du travail forcé, afin de lutter contre cette problématique, il serait préférable d’investir dans la promotion de l’éducation</w:t>
      </w:r>
      <w:r>
        <w:rPr>
          <w:rFonts w:eastAsia="Arial Unicode MS" w:cs="Arial Unicode MS"/>
          <w:lang w:val="nl-NL"/>
        </w:rPr>
        <w:t>,</w:t>
      </w:r>
      <w:r>
        <w:rPr>
          <w:rFonts w:eastAsia="Arial Unicode MS" w:cs="Arial Unicode MS"/>
        </w:rPr>
        <w:t xml:space="preserve"> surtout dans les zones rurales.</w:t>
      </w:r>
    </w:p>
    <w:p w14:paraId="24B38676" w14:textId="77777777" w:rsidR="004262C6" w:rsidRDefault="004262C6">
      <w:pPr>
        <w:pStyle w:val="textecourant10pt"/>
      </w:pPr>
    </w:p>
    <w:p w14:paraId="163A1B5C" w14:textId="77777777" w:rsidR="004262C6" w:rsidRDefault="00000000">
      <w:pPr>
        <w:pStyle w:val="textecourant10pt"/>
      </w:pPr>
      <w:r>
        <w:rPr>
          <w:rFonts w:eastAsia="Arial Unicode MS" w:cs="Arial Unicode MS"/>
        </w:rPr>
        <w:t xml:space="preserve">Pour assurer ces actions et leur objectivité, il conviendrait </w:t>
      </w:r>
      <w:r>
        <w:rPr>
          <w:rFonts w:eastAsia="Arial Unicode MS" w:cs="Arial Unicode MS"/>
          <w:lang w:val="nl-NL"/>
        </w:rPr>
        <w:t>que</w:t>
      </w:r>
      <w:r>
        <w:rPr>
          <w:rFonts w:eastAsia="Arial Unicode MS" w:cs="Arial Unicode MS"/>
        </w:rPr>
        <w:t xml:space="preserve"> le Bhoutan travaille avec différents types d’acteurs, allant de la société civile aux partenaires internationaux.</w:t>
      </w:r>
    </w:p>
    <w:p w14:paraId="4E385EA1" w14:textId="77777777" w:rsidR="004262C6" w:rsidRDefault="004262C6">
      <w:pPr>
        <w:pStyle w:val="textecourant10pt"/>
        <w:jc w:val="left"/>
        <w:rPr>
          <w:rStyle w:val="Aucun"/>
          <w:color w:val="000000"/>
          <w:spacing w:val="-1"/>
          <w:sz w:val="22"/>
          <w:szCs w:val="22"/>
          <w:u w:color="000000"/>
        </w:rPr>
      </w:pPr>
    </w:p>
    <w:p w14:paraId="639327E5" w14:textId="77777777" w:rsidR="004262C6"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trois </w:t>
      </w:r>
      <w:r>
        <w:rPr>
          <w:rStyle w:val="Aucun"/>
          <w:rFonts w:ascii="Helvetica" w:hAnsi="Helvetica"/>
          <w:spacing w:val="7"/>
          <w:sz w:val="30"/>
          <w:szCs w:val="30"/>
          <w:u w:color="1A1B09"/>
        </w:rPr>
        <w:t>les difficultés liées à l’accès à l’éducation</w:t>
      </w:r>
    </w:p>
    <w:p w14:paraId="1F6E5B21" w14:textId="77777777" w:rsidR="004262C6" w:rsidRDefault="004262C6">
      <w:pPr>
        <w:pStyle w:val="textecourant10pt"/>
        <w:rPr>
          <w:rStyle w:val="Aucun"/>
          <w:color w:val="000000"/>
          <w:spacing w:val="-1"/>
          <w:u w:color="000000"/>
        </w:rPr>
      </w:pPr>
    </w:p>
    <w:p w14:paraId="67AAB9C8" w14:textId="77777777" w:rsidR="004262C6" w:rsidRDefault="00000000">
      <w:pPr>
        <w:pStyle w:val="textecourant10pt"/>
        <w:rPr>
          <w:rStyle w:val="Aucun"/>
          <w:color w:val="000000"/>
          <w:u w:color="000000"/>
        </w:rPr>
      </w:pPr>
      <w:r>
        <w:rPr>
          <w:rStyle w:val="Aucun"/>
          <w:rFonts w:eastAsia="Arial Unicode MS" w:cs="Arial Unicode MS"/>
          <w:color w:val="000000"/>
          <w:u w:color="000000"/>
        </w:rPr>
        <w:t>La construction sociale d’un enfant, communautaire et individuelle, sans distinction de genre, d’ethnie ou de situation économique, passe inexorablement par l’éducation. Toutefois, son accès et sa qualité ne sont pas garantis au pays du bonheur brut</w:t>
      </w:r>
      <w:r>
        <w:rPr>
          <w:rStyle w:val="Aucun"/>
          <w:rFonts w:eastAsia="Arial Unicode MS" w:cs="Arial Unicode MS"/>
          <w:color w:val="000000"/>
          <w:u w:color="000000"/>
          <w:lang w:val="nl-NL"/>
        </w:rPr>
        <w:t>. D</w:t>
      </w:r>
      <w:r>
        <w:rPr>
          <w:rStyle w:val="Aucun"/>
          <w:rFonts w:eastAsia="Arial Unicode MS" w:cs="Arial Unicode MS"/>
          <w:color w:val="000000"/>
          <w:u w:color="000000"/>
        </w:rPr>
        <w:t>es inégalités demeurent et alarment sur la situation de la jeunesse bhoutanaise.</w:t>
      </w:r>
    </w:p>
    <w:p w14:paraId="1BA621B9" w14:textId="77777777" w:rsidR="004262C6" w:rsidRDefault="004262C6">
      <w:pPr>
        <w:pStyle w:val="textecourant10pt"/>
        <w:rPr>
          <w:rStyle w:val="Aucun"/>
          <w:color w:val="000000"/>
          <w:u w:color="000000"/>
        </w:rPr>
      </w:pPr>
    </w:p>
    <w:p w14:paraId="4F68778B" w14:textId="77777777" w:rsidR="004262C6" w:rsidRDefault="00000000">
      <w:pPr>
        <w:pStyle w:val="textecourant10pt"/>
        <w:rPr>
          <w:rStyle w:val="Aucun"/>
          <w:color w:val="000000"/>
          <w:u w:color="000000"/>
        </w:rPr>
      </w:pPr>
      <w:r>
        <w:rPr>
          <w:rStyle w:val="Aucun"/>
          <w:rFonts w:eastAsia="Arial Unicode MS" w:cs="Arial Unicode MS"/>
          <w:color w:val="000000"/>
          <w:u w:color="000000"/>
        </w:rPr>
        <w:t>Le ministère de l’</w:t>
      </w:r>
      <w:r>
        <w:rPr>
          <w:rStyle w:val="Aucun"/>
          <w:rFonts w:eastAsia="Arial Unicode MS" w:cs="Arial Unicode MS"/>
          <w:color w:val="000000"/>
          <w:u w:color="000000"/>
          <w:lang w:val="nl-NL"/>
        </w:rPr>
        <w:t>é</w:t>
      </w:r>
      <w:proofErr w:type="spellStart"/>
      <w:r>
        <w:rPr>
          <w:rStyle w:val="Aucun"/>
          <w:rFonts w:eastAsia="Arial Unicode MS" w:cs="Arial Unicode MS"/>
          <w:color w:val="000000"/>
          <w:u w:color="000000"/>
        </w:rPr>
        <w:t>ducation</w:t>
      </w:r>
      <w:proofErr w:type="spellEnd"/>
      <w:r>
        <w:rPr>
          <w:rStyle w:val="Aucun"/>
          <w:rFonts w:eastAsia="Arial Unicode MS" w:cs="Arial Unicode MS"/>
          <w:color w:val="000000"/>
          <w:u w:color="000000"/>
        </w:rPr>
        <w:t xml:space="preserve"> du Bhoutan affirme que le taux net de scolarisation primaire est de 88%, ce qui implique que plus d’un enfant sur 10 n’a pas accès à l’éducation de base. Ce souci d’accès à l’éducation s’aggrave en zone rurale où seulement 60% des enfants suivent une éducation primaire. Cette situation montre à la fois une inégalité d’accès à l’éducation mais aussi une inégalité en termes d’infrastructure et d’investissement dans le domaine éducatif. </w:t>
      </w:r>
    </w:p>
    <w:p w14:paraId="75BEF851" w14:textId="77777777" w:rsidR="004262C6" w:rsidRDefault="004262C6">
      <w:pPr>
        <w:pStyle w:val="textecourant10pt"/>
        <w:rPr>
          <w:rStyle w:val="Aucun"/>
          <w:color w:val="000000"/>
          <w:u w:color="000000"/>
        </w:rPr>
      </w:pPr>
    </w:p>
    <w:p w14:paraId="3A49400D" w14:textId="77777777" w:rsidR="004262C6" w:rsidRDefault="00000000">
      <w:pPr>
        <w:pStyle w:val="textecourant10pt"/>
        <w:rPr>
          <w:rStyle w:val="Aucun"/>
          <w:color w:val="000000"/>
          <w:u w:color="000000"/>
        </w:rPr>
      </w:pPr>
      <w:r>
        <w:rPr>
          <w:rStyle w:val="Aucun"/>
          <w:rFonts w:eastAsia="Arial Unicode MS" w:cs="Arial Unicode MS"/>
          <w:color w:val="000000"/>
          <w:u w:color="000000"/>
          <w:lang w:val="nl-NL"/>
        </w:rPr>
        <w:t xml:space="preserve">Cinq pour cent </w:t>
      </w:r>
      <w:r>
        <w:rPr>
          <w:rStyle w:val="Aucun"/>
          <w:rFonts w:eastAsia="Arial Unicode MS" w:cs="Arial Unicode MS"/>
          <w:color w:val="000000"/>
          <w:u w:color="000000"/>
        </w:rPr>
        <w:t>du PIB bhoutanais s</w:t>
      </w:r>
      <w:r>
        <w:rPr>
          <w:rStyle w:val="Aucun"/>
          <w:rFonts w:eastAsia="Arial Unicode MS" w:cs="Arial Unicode MS"/>
          <w:color w:val="000000"/>
          <w:u w:color="000000"/>
          <w:lang w:val="nl-NL"/>
        </w:rPr>
        <w:t>on</w:t>
      </w:r>
      <w:r>
        <w:rPr>
          <w:rStyle w:val="Aucun"/>
          <w:rFonts w:eastAsia="Arial Unicode MS" w:cs="Arial Unicode MS"/>
          <w:color w:val="000000"/>
          <w:u w:color="000000"/>
        </w:rPr>
        <w:t>t consacré</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à l’éducation</w:t>
      </w:r>
      <w:r>
        <w:rPr>
          <w:rStyle w:val="Aucun"/>
          <w:rFonts w:eastAsia="Arial Unicode MS" w:cs="Arial Unicode MS"/>
          <w:color w:val="000000"/>
          <w:u w:color="000000"/>
          <w:lang w:val="nl-NL"/>
        </w:rPr>
        <w:t>. C</w:t>
      </w:r>
      <w:r>
        <w:rPr>
          <w:rStyle w:val="Aucun"/>
          <w:rFonts w:eastAsia="Arial Unicode MS" w:cs="Arial Unicode MS"/>
          <w:color w:val="000000"/>
          <w:u w:color="000000"/>
        </w:rPr>
        <w:t>e pourcentage est bien en</w:t>
      </w:r>
      <w:r>
        <w:rPr>
          <w:rStyle w:val="Aucun"/>
          <w:rFonts w:eastAsia="Arial Unicode MS" w:cs="Arial Unicode MS"/>
          <w:color w:val="000000"/>
          <w:u w:color="000000"/>
          <w:lang w:val="nl-NL"/>
        </w:rPr>
        <w:t>-</w:t>
      </w:r>
      <w:r>
        <w:rPr>
          <w:rStyle w:val="Aucun"/>
          <w:rFonts w:eastAsia="Arial Unicode MS" w:cs="Arial Unicode MS"/>
          <w:color w:val="000000"/>
          <w:u w:color="000000"/>
        </w:rPr>
        <w:t>deçà de la moyenne mondiale. Le Bhoutan souffre ainsi de lacunes en matière de considération donnée au système éducatif.</w:t>
      </w:r>
    </w:p>
    <w:p w14:paraId="272AF9AE" w14:textId="77777777" w:rsidR="004262C6" w:rsidRDefault="004262C6">
      <w:pPr>
        <w:pStyle w:val="textecourant10pt"/>
        <w:rPr>
          <w:rStyle w:val="Aucun"/>
          <w:color w:val="000000"/>
          <w:u w:color="000000"/>
        </w:rPr>
      </w:pPr>
    </w:p>
    <w:p w14:paraId="36B96293" w14:textId="77777777" w:rsidR="004262C6" w:rsidRDefault="00000000">
      <w:pPr>
        <w:pStyle w:val="textecourant10pt"/>
        <w:rPr>
          <w:rStyle w:val="Aucun"/>
          <w:i/>
          <w:iCs/>
          <w:color w:val="000000"/>
          <w:u w:color="000000"/>
        </w:rPr>
      </w:pPr>
      <w:r>
        <w:rPr>
          <w:rStyle w:val="Aucun"/>
          <w:i/>
          <w:iCs/>
          <w:color w:val="000000"/>
          <w:u w:color="000000"/>
        </w:rPr>
        <w:t>Causes et conséquences d’une éducation inégalitaire :</w:t>
      </w:r>
    </w:p>
    <w:p w14:paraId="01077D7E" w14:textId="77777777" w:rsidR="004262C6" w:rsidRDefault="004262C6">
      <w:pPr>
        <w:pStyle w:val="textecourant10pt"/>
        <w:rPr>
          <w:rStyle w:val="Aucun"/>
          <w:color w:val="000000"/>
          <w:u w:color="000000"/>
        </w:rPr>
      </w:pPr>
    </w:p>
    <w:p w14:paraId="17660751" w14:textId="77777777" w:rsidR="004262C6" w:rsidRDefault="00000000">
      <w:pPr>
        <w:pStyle w:val="textecourant10pt"/>
        <w:rPr>
          <w:rStyle w:val="Aucun"/>
          <w:color w:val="000000"/>
          <w:u w:color="000000"/>
        </w:rPr>
      </w:pPr>
      <w:r>
        <w:rPr>
          <w:rStyle w:val="Aucun"/>
          <w:rFonts w:eastAsia="Arial Unicode MS" w:cs="Arial Unicode MS"/>
          <w:color w:val="000000"/>
          <w:u w:color="000000"/>
        </w:rPr>
        <w:t xml:space="preserve">Afin de comprendre cette éducation inégalitaire et de procéder à </w:t>
      </w:r>
      <w:r>
        <w:rPr>
          <w:rStyle w:val="Aucun"/>
          <w:rFonts w:eastAsia="Arial Unicode MS" w:cs="Arial Unicode MS"/>
          <w:color w:val="000000"/>
          <w:u w:color="000000"/>
          <w:lang w:val="nl-NL"/>
        </w:rPr>
        <w:t xml:space="preserve">un </w:t>
      </w:r>
      <w:r>
        <w:rPr>
          <w:rStyle w:val="Aucun"/>
          <w:rFonts w:eastAsia="Arial Unicode MS" w:cs="Arial Unicode MS"/>
          <w:color w:val="000000"/>
          <w:u w:color="000000"/>
        </w:rPr>
        <w:t>traitement prioritaire de ce problème, il faut étudier la population qui en souffre le plus.</w:t>
      </w:r>
    </w:p>
    <w:p w14:paraId="40337F46" w14:textId="77777777" w:rsidR="004262C6" w:rsidRDefault="00000000">
      <w:pPr>
        <w:pStyle w:val="textecourant10pt"/>
        <w:rPr>
          <w:rStyle w:val="Aucun"/>
          <w:color w:val="000000"/>
          <w:u w:color="000000"/>
        </w:rPr>
      </w:pPr>
      <w:r>
        <w:rPr>
          <w:rStyle w:val="Aucun"/>
          <w:rFonts w:eastAsia="Arial Unicode MS" w:cs="Arial Unicode MS"/>
          <w:color w:val="000000"/>
          <w:u w:color="000000"/>
        </w:rPr>
        <w:t xml:space="preserve">Il s’agit en l’occurrence des populations de zones rurales. Celles-ci subissent des problématiques d’infrastructures, insuffisantes en </w:t>
      </w:r>
      <w:r>
        <w:rPr>
          <w:rStyle w:val="Aucun"/>
          <w:rFonts w:eastAsia="Arial Unicode MS" w:cs="Arial Unicode MS"/>
          <w:color w:val="000000"/>
          <w:u w:color="000000"/>
          <w:lang w:val="nl-NL"/>
        </w:rPr>
        <w:t xml:space="preserve">termes de </w:t>
      </w:r>
      <w:r>
        <w:rPr>
          <w:rStyle w:val="Aucun"/>
          <w:rFonts w:eastAsia="Arial Unicode MS" w:cs="Arial Unicode MS"/>
          <w:color w:val="000000"/>
          <w:u w:color="000000"/>
        </w:rPr>
        <w:t xml:space="preserve">qualité et </w:t>
      </w:r>
      <w:r>
        <w:rPr>
          <w:rStyle w:val="Aucun"/>
          <w:rFonts w:eastAsia="Arial Unicode MS" w:cs="Arial Unicode MS"/>
          <w:color w:val="000000"/>
          <w:u w:color="000000"/>
          <w:lang w:val="nl-NL"/>
        </w:rPr>
        <w:t xml:space="preserve">de </w:t>
      </w:r>
      <w:r>
        <w:rPr>
          <w:rStyle w:val="Aucun"/>
          <w:rFonts w:eastAsia="Arial Unicode MS" w:cs="Arial Unicode MS"/>
          <w:color w:val="000000"/>
          <w:u w:color="000000"/>
        </w:rPr>
        <w:t>quantité.</w:t>
      </w:r>
    </w:p>
    <w:p w14:paraId="12A68566" w14:textId="77777777" w:rsidR="004262C6" w:rsidRDefault="004262C6">
      <w:pPr>
        <w:pStyle w:val="textecourant10pt"/>
        <w:rPr>
          <w:rStyle w:val="Aucun"/>
          <w:color w:val="000000"/>
          <w:u w:color="000000"/>
        </w:rPr>
      </w:pPr>
    </w:p>
    <w:p w14:paraId="19585780" w14:textId="77777777" w:rsidR="004262C6" w:rsidRDefault="00000000">
      <w:pPr>
        <w:pStyle w:val="textecourant10pt"/>
        <w:rPr>
          <w:rStyle w:val="Aucun"/>
          <w:color w:val="000000"/>
          <w:u w:color="000000"/>
        </w:rPr>
      </w:pPr>
      <w:r>
        <w:rPr>
          <w:rStyle w:val="Aucun"/>
          <w:rFonts w:eastAsia="Arial Unicode MS" w:cs="Arial Unicode MS"/>
          <w:color w:val="000000"/>
          <w:u w:color="000000"/>
        </w:rPr>
        <w:lastRenderedPageBreak/>
        <w:t xml:space="preserve">En étudiant la situation purement scolaire, on observe que les salles de classe, lieu essentiel de l’éducation, manquent </w:t>
      </w:r>
      <w:r>
        <w:rPr>
          <w:rStyle w:val="Aucun"/>
          <w:rFonts w:eastAsia="Arial Unicode MS" w:cs="Arial Unicode MS"/>
          <w:color w:val="000000"/>
          <w:u w:color="000000"/>
          <w:lang w:val="nl-NL"/>
        </w:rPr>
        <w:t>dans</w:t>
      </w:r>
      <w:r>
        <w:rPr>
          <w:rStyle w:val="Aucun"/>
          <w:rFonts w:eastAsia="Arial Unicode MS" w:cs="Arial Unicode MS"/>
          <w:color w:val="000000"/>
          <w:u w:color="000000"/>
        </w:rPr>
        <w:t xml:space="preserve"> plus de 30</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des écoles. Les infrastructures scolaires</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de manière générale</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constituent des problématiques de premier plan qui empêchent les enfants issus de zones rurales d’accéder à une éducation adéquate. 40% des écoles rurales ne disposent pas d’une hygiène conforme car elles n’offrent pas un accès à des toilettes fonctionnelles. De plus, seules 30% des établissements secondaires des zones rurales au Bhoutan sont capables de fournir de l’eau potable</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à leurs étudiants.</w:t>
      </w:r>
    </w:p>
    <w:p w14:paraId="6D217AE0" w14:textId="77777777" w:rsidR="004262C6" w:rsidRDefault="004262C6">
      <w:pPr>
        <w:pStyle w:val="textecourant10pt"/>
        <w:rPr>
          <w:rStyle w:val="Aucun"/>
          <w:color w:val="000000"/>
          <w:u w:color="000000"/>
        </w:rPr>
      </w:pPr>
    </w:p>
    <w:p w14:paraId="3873D81D" w14:textId="77777777" w:rsidR="004262C6" w:rsidRDefault="00000000">
      <w:pPr>
        <w:pStyle w:val="textecourant10pt"/>
        <w:rPr>
          <w:rStyle w:val="Aucun"/>
          <w:color w:val="000000"/>
          <w:u w:color="000000"/>
        </w:rPr>
      </w:pPr>
      <w:r>
        <w:rPr>
          <w:rStyle w:val="Aucun"/>
          <w:rFonts w:eastAsia="Arial Unicode MS" w:cs="Arial Unicode MS"/>
          <w:color w:val="000000"/>
          <w:u w:color="000000"/>
        </w:rPr>
        <w:t>Outre ces besoins primaires que le système éducatif faillit à combler, les Technologies de l’Information et de la Communication (TIC) et l’électricité</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de manière plus large</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manquent dans de nombreuses écoles. Ces infrastructures et ce matériel, essentiels dans une certaine mesure à une bonne éducation, sont, </w:t>
      </w:r>
      <w:proofErr w:type="gramStart"/>
      <w:r>
        <w:rPr>
          <w:rStyle w:val="Aucun"/>
          <w:rFonts w:eastAsia="Arial Unicode MS" w:cs="Arial Unicode MS"/>
          <w:color w:val="000000"/>
          <w:u w:color="000000"/>
        </w:rPr>
        <w:t>de par</w:t>
      </w:r>
      <w:proofErr w:type="gramEnd"/>
      <w:r>
        <w:rPr>
          <w:rStyle w:val="Aucun"/>
          <w:rFonts w:eastAsia="Arial Unicode MS" w:cs="Arial Unicode MS"/>
          <w:color w:val="000000"/>
          <w:u w:color="000000"/>
        </w:rPr>
        <w:t xml:space="preserve"> leur insuffisance, une défaillance évidente dans l’instauration d’un système éducatif profitable à tous. Les enfants bhoutanais en sont les premières victimes</w:t>
      </w:r>
      <w:r>
        <w:rPr>
          <w:rStyle w:val="Aucun"/>
          <w:rFonts w:eastAsia="Arial Unicode MS" w:cs="Arial Unicode MS"/>
          <w:color w:val="000000"/>
          <w:u w:color="000000"/>
          <w:lang w:val="nl-NL"/>
        </w:rPr>
        <w:t>. Ils sont aussi</w:t>
      </w:r>
      <w:r>
        <w:rPr>
          <w:rStyle w:val="Aucun"/>
          <w:rFonts w:eastAsia="Arial Unicode MS" w:cs="Arial Unicode MS"/>
          <w:color w:val="000000"/>
          <w:u w:color="000000"/>
        </w:rPr>
        <w:t xml:space="preserve"> victimes d’une répartition inégalitaire des fonds dédiés aux infrastructures scolaire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Cette inégalité se lit par comparaison entre les ressources financières accordées </w:t>
      </w:r>
      <w:r>
        <w:rPr>
          <w:rStyle w:val="Aucun"/>
          <w:rFonts w:eastAsia="Arial Unicode MS" w:cs="Arial Unicode MS"/>
          <w:color w:val="000000"/>
          <w:u w:color="000000"/>
          <w:lang w:val="nl-NL"/>
        </w:rPr>
        <w:t>aux</w:t>
      </w:r>
      <w:r>
        <w:rPr>
          <w:rStyle w:val="Aucun"/>
          <w:rFonts w:eastAsia="Arial Unicode MS" w:cs="Arial Unicode MS"/>
          <w:color w:val="000000"/>
          <w:u w:color="000000"/>
        </w:rPr>
        <w:t xml:space="preserve"> zones rurales et </w:t>
      </w:r>
      <w:r>
        <w:rPr>
          <w:rStyle w:val="Aucun"/>
          <w:rFonts w:eastAsia="Arial Unicode MS" w:cs="Arial Unicode MS"/>
          <w:color w:val="000000"/>
          <w:u w:color="000000"/>
          <w:lang w:val="nl-NL"/>
        </w:rPr>
        <w:t>aux</w:t>
      </w:r>
      <w:r>
        <w:rPr>
          <w:rStyle w:val="Aucun"/>
          <w:rFonts w:eastAsia="Arial Unicode MS" w:cs="Arial Unicode MS"/>
          <w:color w:val="000000"/>
          <w:u w:color="000000"/>
        </w:rPr>
        <w:t xml:space="preserve"> zones urbaines.</w:t>
      </w:r>
    </w:p>
    <w:p w14:paraId="4F36AA60" w14:textId="77777777" w:rsidR="004262C6" w:rsidRDefault="004262C6">
      <w:pPr>
        <w:pStyle w:val="textecourant10pt"/>
        <w:rPr>
          <w:rStyle w:val="Aucun"/>
          <w:color w:val="000000"/>
          <w:u w:color="000000"/>
        </w:rPr>
      </w:pPr>
    </w:p>
    <w:p w14:paraId="7F32F68B" w14:textId="77777777" w:rsidR="004262C6" w:rsidRDefault="00000000">
      <w:pPr>
        <w:pStyle w:val="textecourant10pt"/>
        <w:rPr>
          <w:rStyle w:val="Aucun"/>
          <w:color w:val="000000"/>
          <w:u w:color="000000"/>
        </w:rPr>
      </w:pPr>
      <w:r>
        <w:rPr>
          <w:rStyle w:val="Aucun"/>
          <w:rFonts w:eastAsia="Arial Unicode MS" w:cs="Arial Unicode MS"/>
          <w:color w:val="000000"/>
          <w:u w:color="000000"/>
        </w:rPr>
        <w:t>Il s’agit aussi d’une disparité qui influe</w:t>
      </w:r>
      <w:r>
        <w:rPr>
          <w:rStyle w:val="Aucun"/>
          <w:rFonts w:eastAsia="Arial Unicode MS" w:cs="Arial Unicode MS"/>
          <w:color w:val="000000"/>
          <w:u w:color="000000"/>
          <w:lang w:val="nl-NL"/>
        </w:rPr>
        <w:t>nce</w:t>
      </w:r>
      <w:r>
        <w:rPr>
          <w:rStyle w:val="Aucun"/>
          <w:rFonts w:eastAsia="Arial Unicode MS" w:cs="Arial Unicode MS"/>
          <w:color w:val="000000"/>
          <w:u w:color="000000"/>
        </w:rPr>
        <w:t xml:space="preserve"> l’accès à l’éducation pour les enfants de manière directe. En effet, à l’image de la situation inégalitaire qui s’applique </w:t>
      </w:r>
      <w:r>
        <w:rPr>
          <w:rStyle w:val="Aucun"/>
          <w:rFonts w:eastAsia="Arial Unicode MS" w:cs="Arial Unicode MS"/>
          <w:color w:val="000000"/>
          <w:u w:color="000000"/>
          <w:lang w:val="nl-NL"/>
        </w:rPr>
        <w:t>aux</w:t>
      </w:r>
      <w:r>
        <w:rPr>
          <w:rStyle w:val="Aucun"/>
          <w:rFonts w:eastAsia="Arial Unicode MS" w:cs="Arial Unicode MS"/>
          <w:color w:val="000000"/>
          <w:u w:color="000000"/>
        </w:rPr>
        <w:t xml:space="preserve"> infrastructures, de nombreuses incohérences et inégalités demeurent dans d’autres domaines. Des facteurs socio</w:t>
      </w:r>
      <w:r>
        <w:rPr>
          <w:rStyle w:val="Aucun"/>
          <w:rFonts w:eastAsia="Arial Unicode MS" w:cs="Arial Unicode MS"/>
          <w:color w:val="000000"/>
          <w:u w:color="000000"/>
          <w:lang w:val="nl-NL"/>
        </w:rPr>
        <w:t>-</w:t>
      </w:r>
      <w:r>
        <w:rPr>
          <w:rStyle w:val="Aucun"/>
          <w:rFonts w:eastAsia="Arial Unicode MS" w:cs="Arial Unicode MS"/>
          <w:color w:val="000000"/>
          <w:u w:color="000000"/>
        </w:rPr>
        <w:t>économiques et ethniques exacerbent ces problématiques, contraignant les enfants bhoutanais dans leur volonté de jouir d’une éducation adéquate.</w:t>
      </w:r>
    </w:p>
    <w:p w14:paraId="6129323F" w14:textId="77777777" w:rsidR="004262C6" w:rsidRDefault="004262C6">
      <w:pPr>
        <w:pStyle w:val="textecourant10pt"/>
        <w:rPr>
          <w:rStyle w:val="Aucun"/>
          <w:color w:val="000000"/>
          <w:u w:color="000000"/>
        </w:rPr>
      </w:pPr>
    </w:p>
    <w:p w14:paraId="04798F8E" w14:textId="77777777" w:rsidR="004262C6" w:rsidRDefault="00000000">
      <w:pPr>
        <w:pStyle w:val="textecourant10pt"/>
        <w:rPr>
          <w:rStyle w:val="Aucun"/>
          <w:color w:val="000000"/>
          <w:u w:color="000000"/>
        </w:rPr>
      </w:pPr>
      <w:r>
        <w:rPr>
          <w:rStyle w:val="Aucun"/>
          <w:rFonts w:eastAsia="Arial Unicode MS" w:cs="Arial Unicode MS"/>
          <w:color w:val="000000"/>
          <w:u w:color="000000"/>
        </w:rPr>
        <w:t xml:space="preserve">Au Bhoutan, 19 dialectes cohabitent et instaurent une barrière entre communautés dans le cadre de l’éducation. En effet, ces différences linguistiques peuvent amener à une marginalisation des minorités ethniques, réduisant leurs opportunités éducatives et professionnelles par la suite. </w:t>
      </w:r>
    </w:p>
    <w:p w14:paraId="4684E6F2" w14:textId="77777777" w:rsidR="004262C6" w:rsidRDefault="004262C6">
      <w:pPr>
        <w:pStyle w:val="textecourant10pt"/>
        <w:rPr>
          <w:rStyle w:val="Aucun"/>
          <w:color w:val="000000"/>
          <w:u w:color="000000"/>
        </w:rPr>
      </w:pPr>
    </w:p>
    <w:p w14:paraId="739C99C4" w14:textId="77777777" w:rsidR="004262C6" w:rsidRDefault="00000000">
      <w:pPr>
        <w:pStyle w:val="textecourant10pt"/>
        <w:rPr>
          <w:rStyle w:val="Aucun"/>
          <w:color w:val="000000"/>
          <w:u w:color="000000"/>
        </w:rPr>
      </w:pPr>
      <w:r>
        <w:rPr>
          <w:rStyle w:val="Aucun"/>
          <w:rFonts w:eastAsia="Arial Unicode MS" w:cs="Arial Unicode MS"/>
          <w:color w:val="000000"/>
          <w:u w:color="000000"/>
        </w:rPr>
        <w:t>Enfin, comme l’inégalité d’accès à l’éducation entraîne une inégalité en termes d’émancipation sociale et économique, alors il est nécessaire de s’attarder sur la disparité de scolarisation entre les filles et les garçons, dont le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taux de scolarisation s</w:t>
      </w:r>
      <w:r>
        <w:rPr>
          <w:rStyle w:val="Aucun"/>
          <w:rFonts w:eastAsia="Arial Unicode MS" w:cs="Arial Unicode MS"/>
          <w:color w:val="000000"/>
          <w:u w:color="000000"/>
          <w:lang w:val="nl-NL"/>
        </w:rPr>
        <w:t>on</w:t>
      </w:r>
      <w:r>
        <w:rPr>
          <w:rStyle w:val="Aucun"/>
          <w:rFonts w:eastAsia="Arial Unicode MS" w:cs="Arial Unicode MS"/>
          <w:color w:val="000000"/>
          <w:u w:color="000000"/>
        </w:rPr>
        <w:t>t respectivement de 85% et de 91%.</w:t>
      </w:r>
    </w:p>
    <w:p w14:paraId="59C3FBD2" w14:textId="77777777" w:rsidR="004262C6" w:rsidRDefault="004262C6">
      <w:pPr>
        <w:pStyle w:val="textecourant10pt"/>
        <w:rPr>
          <w:rStyle w:val="Aucun"/>
          <w:i/>
          <w:iCs/>
          <w:color w:val="000000"/>
          <w:u w:color="000000"/>
        </w:rPr>
      </w:pPr>
    </w:p>
    <w:p w14:paraId="4EA09ECD" w14:textId="77777777" w:rsidR="004262C6" w:rsidRDefault="00000000">
      <w:pPr>
        <w:pStyle w:val="textecourant10pt"/>
        <w:rPr>
          <w:rStyle w:val="Aucun"/>
          <w:i/>
          <w:iCs/>
          <w:color w:val="000000"/>
          <w:u w:color="000000"/>
        </w:rPr>
      </w:pPr>
      <w:r>
        <w:rPr>
          <w:rStyle w:val="Aucun"/>
          <w:i/>
          <w:iCs/>
          <w:color w:val="000000"/>
          <w:u w:color="000000"/>
        </w:rPr>
        <w:t>Mesures gouvernementales et avancées récentes :</w:t>
      </w:r>
    </w:p>
    <w:p w14:paraId="02F8ED73" w14:textId="77777777" w:rsidR="004262C6" w:rsidRDefault="004262C6">
      <w:pPr>
        <w:pStyle w:val="textecourant10pt"/>
        <w:rPr>
          <w:rStyle w:val="Aucun"/>
          <w:color w:val="000000"/>
          <w:u w:color="000000"/>
        </w:rPr>
      </w:pPr>
    </w:p>
    <w:p w14:paraId="22BA197D" w14:textId="77777777" w:rsidR="004262C6" w:rsidRDefault="00000000">
      <w:pPr>
        <w:pStyle w:val="textecourant10pt"/>
        <w:rPr>
          <w:rStyle w:val="Aucun"/>
          <w:color w:val="000000"/>
          <w:u w:color="000000"/>
        </w:rPr>
      </w:pPr>
      <w:r>
        <w:rPr>
          <w:rStyle w:val="Aucun"/>
          <w:rFonts w:eastAsia="Arial Unicode MS" w:cs="Arial Unicode MS"/>
          <w:color w:val="000000"/>
          <w:u w:color="000000"/>
        </w:rPr>
        <w:t>Malgré ces défis persistants, le Bhoutan a tout de même réussi à progresser sur ces problématiques, instaurant ainsi un élargissement de l’accès à l’éducation.</w:t>
      </w:r>
    </w:p>
    <w:p w14:paraId="5870998B" w14:textId="77777777" w:rsidR="004262C6" w:rsidRDefault="00000000">
      <w:pPr>
        <w:pStyle w:val="textecourant10pt"/>
        <w:rPr>
          <w:rStyle w:val="Aucun"/>
          <w:color w:val="000000"/>
          <w:u w:color="000000"/>
        </w:rPr>
      </w:pPr>
      <w:r>
        <w:rPr>
          <w:rStyle w:val="Aucun"/>
          <w:rFonts w:eastAsia="Arial Unicode MS" w:cs="Arial Unicode MS"/>
          <w:color w:val="000000"/>
          <w:u w:color="000000"/>
        </w:rPr>
        <w:t>Des politiques et des projets audacieux contribuent</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par leur mise en œuvre</w:t>
      </w:r>
      <w:r>
        <w:rPr>
          <w:rStyle w:val="Aucun"/>
          <w:rFonts w:eastAsia="Arial Unicode MS" w:cs="Arial Unicode MS"/>
          <w:color w:val="000000"/>
          <w:u w:color="000000"/>
          <w:lang w:val="nl-NL"/>
        </w:rPr>
        <w:t>, à l’éducation</w:t>
      </w:r>
      <w:r>
        <w:rPr>
          <w:rStyle w:val="Aucun"/>
          <w:rFonts w:eastAsia="Arial Unicode MS" w:cs="Arial Unicode MS"/>
          <w:color w:val="000000"/>
          <w:u w:color="000000"/>
        </w:rPr>
        <w:t>. L’une de ces initiatives clés est le programme « Éducation pour tous » lancé en 2015. Conçue pour garantir un accès égal à une éducation de qualité pour tous les enfants, cette initiative ambitieuse vise à combler le fossé entre les zones rurales et entre les villes. En plus d'investir dans les infrastructures, le programme « Éducation pour tous » comprend des mesures visant à réduire les obstacles financiers à l’éducation.</w:t>
      </w:r>
    </w:p>
    <w:p w14:paraId="72BF3EC3" w14:textId="77777777" w:rsidR="004262C6" w:rsidRDefault="004262C6">
      <w:pPr>
        <w:pStyle w:val="textecourant10pt"/>
        <w:rPr>
          <w:rStyle w:val="Aucun"/>
          <w:color w:val="000000"/>
          <w:u w:color="000000"/>
        </w:rPr>
      </w:pPr>
    </w:p>
    <w:p w14:paraId="2DD7B3CE" w14:textId="77777777" w:rsidR="004262C6" w:rsidRDefault="00000000">
      <w:pPr>
        <w:pStyle w:val="textecourant10pt"/>
        <w:rPr>
          <w:rStyle w:val="Aucun"/>
          <w:color w:val="000000"/>
          <w:u w:color="000000"/>
        </w:rPr>
      </w:pPr>
      <w:r>
        <w:rPr>
          <w:rStyle w:val="Aucun"/>
          <w:rFonts w:eastAsia="Arial Unicode MS" w:cs="Arial Unicode MS"/>
          <w:color w:val="000000"/>
          <w:u w:color="000000"/>
        </w:rPr>
        <w:lastRenderedPageBreak/>
        <w:t>Outre l’amélioration des infrastructures, plus de 10 000 bourses ont été distribuées à des enfants défavorisés, finançant leur éducation, leurs vêtements et leurs fournitures scolaires. Dans le même temps, le Bhoutan a pris des mesures concrètes pour promouvoir l’égalité des sexes dans l’éducation. Conscient des difficultés auxquelles les filles sont confrontées pour accéder à l’éducation, le gouvernement a lancé des programmes ciblés pour</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encourager leur scolarisation. Depuis 2015, le taux de scolarisation des filles est passé de 82 % à 85 %, grâce à des initiatives telles que des financements spécifiques de programmes et des programmes de mentora</w:t>
      </w:r>
      <w:r>
        <w:rPr>
          <w:rStyle w:val="Aucun"/>
          <w:rFonts w:eastAsia="Arial Unicode MS" w:cs="Arial Unicode MS"/>
          <w:color w:val="000000"/>
          <w:u w:color="000000"/>
          <w:lang w:val="nl-NL"/>
        </w:rPr>
        <w:t>t</w:t>
      </w:r>
      <w:r>
        <w:rPr>
          <w:rStyle w:val="Aucun"/>
          <w:rFonts w:eastAsia="Arial Unicode MS" w:cs="Arial Unicode MS"/>
          <w:color w:val="000000"/>
          <w:u w:color="000000"/>
        </w:rPr>
        <w:t xml:space="preserve"> pour soutenir leur éducation holistique.</w:t>
      </w:r>
    </w:p>
    <w:p w14:paraId="4719AE24" w14:textId="77777777" w:rsidR="004262C6" w:rsidRDefault="004262C6">
      <w:pPr>
        <w:pStyle w:val="textecourant10pt"/>
        <w:rPr>
          <w:rStyle w:val="Aucun"/>
          <w:color w:val="000000"/>
          <w:u w:color="000000"/>
        </w:rPr>
      </w:pPr>
    </w:p>
    <w:p w14:paraId="3F3A7FC8" w14:textId="77777777" w:rsidR="004262C6" w:rsidRDefault="00000000">
      <w:pPr>
        <w:pStyle w:val="textecourant10pt"/>
        <w:rPr>
          <w:rStyle w:val="Aucun"/>
          <w:color w:val="000000"/>
          <w:u w:color="000000"/>
        </w:rPr>
      </w:pPr>
      <w:r>
        <w:rPr>
          <w:rStyle w:val="Aucun"/>
          <w:rFonts w:eastAsia="Arial Unicode MS" w:cs="Arial Unicode MS"/>
          <w:color w:val="000000"/>
          <w:u w:color="000000"/>
        </w:rPr>
        <w:t xml:space="preserve">Afin d’assurer une éducation complète grâce à des atouts modernes, le Bhoutan a aussi investi </w:t>
      </w:r>
      <w:r>
        <w:rPr>
          <w:rStyle w:val="Aucun"/>
          <w:rFonts w:eastAsia="Arial Unicode MS" w:cs="Arial Unicode MS"/>
          <w:color w:val="000000"/>
          <w:u w:color="000000"/>
          <w:lang w:val="nl-NL"/>
        </w:rPr>
        <w:t xml:space="preserve">pour combler </w:t>
      </w:r>
      <w:r>
        <w:rPr>
          <w:rStyle w:val="Aucun"/>
          <w:rFonts w:eastAsia="Arial Unicode MS" w:cs="Arial Unicode MS"/>
          <w:color w:val="000000"/>
          <w:u w:color="000000"/>
        </w:rPr>
        <w:t>une des lacunes principales du système éducatif, le numérique.</w:t>
      </w:r>
    </w:p>
    <w:p w14:paraId="4244FA4A" w14:textId="77777777" w:rsidR="004262C6" w:rsidRDefault="004262C6">
      <w:pPr>
        <w:pStyle w:val="textecourant10pt"/>
        <w:rPr>
          <w:rStyle w:val="Aucun"/>
          <w:color w:val="000000"/>
          <w:u w:color="000000"/>
        </w:rPr>
      </w:pPr>
    </w:p>
    <w:p w14:paraId="6B42D288" w14:textId="77777777" w:rsidR="004262C6" w:rsidRDefault="00000000">
      <w:pPr>
        <w:pStyle w:val="textecourant10pt"/>
        <w:rPr>
          <w:rStyle w:val="Aucun"/>
          <w:color w:val="000000"/>
          <w:u w:color="000000"/>
        </w:rPr>
      </w:pPr>
      <w:r>
        <w:rPr>
          <w:rStyle w:val="Aucun"/>
          <w:rFonts w:eastAsia="Arial Unicode MS" w:cs="Arial Unicode MS"/>
          <w:color w:val="000000"/>
          <w:u w:color="000000"/>
        </w:rPr>
        <w:t>Le gouvernement a adopté une approche proactive pour promouvoir l'utilisation des TIC</w:t>
      </w:r>
      <w:r>
        <w:rPr>
          <w:rStyle w:val="Aucun"/>
          <w:rFonts w:eastAsia="Arial Unicode MS" w:cs="Arial Unicode MS"/>
          <w:color w:val="000000"/>
          <w:u w:color="000000"/>
          <w:lang w:val="nl-NL"/>
        </w:rPr>
        <w:t>E</w:t>
      </w:r>
      <w:r>
        <w:rPr>
          <w:rStyle w:val="Aucun"/>
          <w:rFonts w:eastAsia="Arial Unicode MS" w:cs="Arial Unicode MS"/>
          <w:color w:val="000000"/>
          <w:u w:color="000000"/>
        </w:rPr>
        <w:t xml:space="preserve"> dans l'éducation. En 2019, le Bhoutan a lancé l’initiative « Éducation numérique pour tous », qui vise à intégrer les TIC</w:t>
      </w:r>
      <w:r>
        <w:rPr>
          <w:rStyle w:val="Aucun"/>
          <w:rFonts w:eastAsia="Arial Unicode MS" w:cs="Arial Unicode MS"/>
          <w:color w:val="000000"/>
          <w:u w:color="000000"/>
          <w:lang w:val="nl-NL"/>
        </w:rPr>
        <w:t>E</w:t>
      </w:r>
      <w:r>
        <w:rPr>
          <w:rStyle w:val="Aucun"/>
          <w:rFonts w:eastAsia="Arial Unicode MS" w:cs="Arial Unicode MS"/>
          <w:color w:val="000000"/>
          <w:u w:color="000000"/>
        </w:rPr>
        <w:t xml:space="preserve"> dans le système éducatif et à promouvoir l’apprentissage numérique dans tout le pays. Dans le cadre de ce programme, plus de 100 000 ordinateurs portables ont été distribués aux enseignants et aux étudiants à travers le pays. Aussi, des centaines de salles de classe informatiques ont été créées dans les écoles pour offrir aux étudiants des opportunités d’apprentissage d’un nouveau type, en plus des plateformes en ligne telles que « </w:t>
      </w:r>
      <w:proofErr w:type="spellStart"/>
      <w:r>
        <w:rPr>
          <w:rStyle w:val="Aucun"/>
          <w:rFonts w:eastAsia="Arial Unicode MS" w:cs="Arial Unicode MS"/>
          <w:color w:val="000000"/>
          <w:u w:color="000000"/>
        </w:rPr>
        <w:t>EduTech</w:t>
      </w:r>
      <w:proofErr w:type="spellEnd"/>
      <w:r>
        <w:rPr>
          <w:rStyle w:val="Aucun"/>
          <w:rFonts w:eastAsia="Arial Unicode MS" w:cs="Arial Unicode MS"/>
          <w:color w:val="000000"/>
          <w:u w:color="000000"/>
        </w:rPr>
        <w:t xml:space="preserve"> Bhutan ».</w:t>
      </w:r>
    </w:p>
    <w:p w14:paraId="7D938996" w14:textId="77777777" w:rsidR="004262C6" w:rsidRDefault="004262C6">
      <w:pPr>
        <w:pStyle w:val="textecourant10pt"/>
        <w:rPr>
          <w:rStyle w:val="Aucun"/>
          <w:color w:val="000000"/>
          <w:u w:color="000000"/>
        </w:rPr>
      </w:pPr>
    </w:p>
    <w:p w14:paraId="20124C23" w14:textId="77777777" w:rsidR="004262C6" w:rsidRDefault="00000000">
      <w:pPr>
        <w:pStyle w:val="textecourant10pt"/>
        <w:rPr>
          <w:rStyle w:val="Aucun"/>
          <w:i/>
          <w:iCs/>
          <w:color w:val="000000"/>
          <w:u w:color="000000"/>
        </w:rPr>
      </w:pPr>
      <w:r>
        <w:rPr>
          <w:rStyle w:val="Aucun"/>
          <w:i/>
          <w:iCs/>
          <w:color w:val="000000"/>
          <w:u w:color="000000"/>
        </w:rPr>
        <w:t>Mesures supplémentaires et recommandations :</w:t>
      </w:r>
    </w:p>
    <w:p w14:paraId="78FF8BF1" w14:textId="77777777" w:rsidR="004262C6" w:rsidRDefault="004262C6">
      <w:pPr>
        <w:pStyle w:val="textecourant10pt"/>
        <w:rPr>
          <w:rStyle w:val="Aucun"/>
          <w:color w:val="000000"/>
          <w:u w:color="000000"/>
        </w:rPr>
      </w:pPr>
    </w:p>
    <w:p w14:paraId="7EA88359" w14:textId="77777777" w:rsidR="004262C6" w:rsidRDefault="00000000">
      <w:pPr>
        <w:pStyle w:val="textecourant10pt"/>
        <w:rPr>
          <w:rStyle w:val="Aucun"/>
          <w:color w:val="000000"/>
          <w:u w:color="000000"/>
        </w:rPr>
      </w:pPr>
      <w:r>
        <w:rPr>
          <w:rStyle w:val="Aucun"/>
          <w:rFonts w:eastAsia="Arial Unicode MS" w:cs="Arial Unicode MS"/>
          <w:color w:val="000000"/>
          <w:u w:color="000000"/>
        </w:rPr>
        <w:t>En dépit de ces avancées, il est essentiel de prendre des mesures supplémentaires afin de diminuer encore davantage l'inégalité d'accès à l'éducation au Bhoutan</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Il est primordial de renforcer les investissements dans le domaine de l</w:t>
      </w:r>
      <w:r>
        <w:rPr>
          <w:rStyle w:val="Aucun"/>
          <w:rFonts w:eastAsia="Arial Unicode MS" w:cs="Arial Unicode MS"/>
          <w:color w:val="000000"/>
          <w:u w:color="000000"/>
          <w:lang w:val="nl-NL"/>
        </w:rPr>
        <w:t>’</w:t>
      </w:r>
      <w:r>
        <w:rPr>
          <w:rStyle w:val="Aucun"/>
          <w:rFonts w:eastAsia="Arial Unicode MS" w:cs="Arial Unicode MS"/>
          <w:color w:val="000000"/>
          <w:u w:color="000000"/>
        </w:rPr>
        <w:t>éducation</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en allouant plus de fonds pour améliorer les infrastructures éducatives dans les régions rurales. </w:t>
      </w:r>
    </w:p>
    <w:p w14:paraId="21C3F5A1" w14:textId="77777777" w:rsidR="004262C6" w:rsidRDefault="004262C6">
      <w:pPr>
        <w:pStyle w:val="textecourant10pt"/>
        <w:rPr>
          <w:rStyle w:val="Aucun"/>
          <w:color w:val="000000"/>
          <w:u w:color="000000"/>
        </w:rPr>
      </w:pPr>
    </w:p>
    <w:p w14:paraId="75B2E48C" w14:textId="77777777" w:rsidR="004262C6" w:rsidRDefault="00000000">
      <w:pPr>
        <w:pStyle w:val="textecourant10pt"/>
        <w:rPr>
          <w:rStyle w:val="Aucun"/>
          <w:color w:val="000000"/>
          <w:sz w:val="22"/>
          <w:szCs w:val="22"/>
          <w:u w:color="000000"/>
        </w:rPr>
      </w:pPr>
      <w:r>
        <w:rPr>
          <w:rStyle w:val="Aucun"/>
          <w:rFonts w:eastAsia="Arial Unicode MS" w:cs="Arial Unicode MS"/>
          <w:color w:val="000000"/>
          <w:u w:color="000000"/>
        </w:rPr>
        <w:t>En outre, il est essentiel de mettre en place une approche inclusive de l'éducation, en incluant des programmes d'éducation qui prennent en compte le genre et la culture dans les politiques éducatives et en impliquant activement les communautés dans la promotion de la diversité par la scolarité pour tous.</w:t>
      </w:r>
    </w:p>
    <w:p w14:paraId="6AF6BE80" w14:textId="77777777" w:rsidR="004262C6" w:rsidRDefault="004262C6">
      <w:pPr>
        <w:pStyle w:val="textecourant10pt"/>
        <w:jc w:val="left"/>
        <w:rPr>
          <w:rStyle w:val="Aucun"/>
          <w:color w:val="000000"/>
          <w:spacing w:val="-1"/>
          <w:sz w:val="22"/>
          <w:szCs w:val="22"/>
          <w:u w:color="000000"/>
        </w:rPr>
      </w:pPr>
    </w:p>
    <w:p w14:paraId="16F72738" w14:textId="77777777" w:rsidR="004262C6"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quatre </w:t>
      </w:r>
      <w:r>
        <w:rPr>
          <w:rStyle w:val="Aucun"/>
          <w:rFonts w:ascii="Helvetica" w:hAnsi="Helvetica"/>
          <w:spacing w:val="7"/>
          <w:sz w:val="30"/>
          <w:szCs w:val="30"/>
          <w:u w:color="1A1B09"/>
        </w:rPr>
        <w:t>les sources</w:t>
      </w:r>
    </w:p>
    <w:p w14:paraId="22A8466B" w14:textId="77777777" w:rsidR="004262C6" w:rsidRDefault="004262C6">
      <w:pPr>
        <w:pStyle w:val="textecourant10pt"/>
        <w:rPr>
          <w:rStyle w:val="Aucun"/>
          <w:color w:val="000000"/>
          <w:u w:color="000000"/>
        </w:rPr>
      </w:pPr>
    </w:p>
    <w:p w14:paraId="2CA23DC1" w14:textId="77777777" w:rsidR="004262C6" w:rsidRDefault="00000000">
      <w:pPr>
        <w:pStyle w:val="textecourant10pt"/>
        <w:rPr>
          <w:i/>
          <w:iCs/>
        </w:rPr>
      </w:pPr>
      <w:r>
        <w:rPr>
          <w:i/>
          <w:iCs/>
        </w:rPr>
        <w:t>Sources d'informations : les atteintes majeures aux droits des enfants et la mise en danger de l’enfance bhoutanaise :</w:t>
      </w:r>
    </w:p>
    <w:p w14:paraId="6727E882" w14:textId="77777777" w:rsidR="004262C6" w:rsidRDefault="004262C6">
      <w:pPr>
        <w:pStyle w:val="textecourant10pt"/>
      </w:pPr>
    </w:p>
    <w:p w14:paraId="010FA370" w14:textId="77777777" w:rsidR="004262C6" w:rsidRDefault="00000000">
      <w:pPr>
        <w:pStyle w:val="textecourant10pt"/>
        <w:numPr>
          <w:ilvl w:val="1"/>
          <w:numId w:val="2"/>
        </w:numPr>
      </w:pPr>
      <w:proofErr w:type="gramStart"/>
      <w:r>
        <w:rPr>
          <w:rFonts w:eastAsia="Arial Unicode MS" w:cs="Arial Unicode MS"/>
        </w:rPr>
        <w:t>rapport</w:t>
      </w:r>
      <w:proofErr w:type="gramEnd"/>
      <w:r>
        <w:rPr>
          <w:rFonts w:eastAsia="Arial Unicode MS" w:cs="Arial Unicode MS"/>
        </w:rPr>
        <w:t xml:space="preserve"> de suivi des droits de l'enfant au Bhoutan (UNICEF, 2023) ;</w:t>
      </w:r>
    </w:p>
    <w:p w14:paraId="4FFDBBDB" w14:textId="77777777" w:rsidR="004262C6" w:rsidRDefault="00000000">
      <w:pPr>
        <w:pStyle w:val="textecourant10pt"/>
        <w:numPr>
          <w:ilvl w:val="1"/>
          <w:numId w:val="2"/>
        </w:numPr>
      </w:pPr>
      <w:proofErr w:type="gramStart"/>
      <w:r>
        <w:rPr>
          <w:rFonts w:eastAsia="Arial Unicode MS" w:cs="Arial Unicode MS"/>
        </w:rPr>
        <w:t>enquête</w:t>
      </w:r>
      <w:proofErr w:type="gramEnd"/>
      <w:r>
        <w:rPr>
          <w:rFonts w:eastAsia="Arial Unicode MS" w:cs="Arial Unicode MS"/>
        </w:rPr>
        <w:t xml:space="preserve"> nationale sur la violence contre les enfants au Bhoutan (Centre national de la santé et bureau national des</w:t>
      </w:r>
      <w:r>
        <w:rPr>
          <w:rFonts w:eastAsia="Arial Unicode MS" w:cs="Arial Unicode MS"/>
          <w:lang w:val="nl-NL"/>
        </w:rPr>
        <w:t xml:space="preserve"> </w:t>
      </w:r>
      <w:r>
        <w:rPr>
          <w:rFonts w:eastAsia="Arial Unicode MS" w:cs="Arial Unicode MS"/>
        </w:rPr>
        <w:t>statistiques du Bhoutan, 2022) ;</w:t>
      </w:r>
    </w:p>
    <w:p w14:paraId="541C94EE" w14:textId="77777777" w:rsidR="004262C6" w:rsidRDefault="00000000">
      <w:pPr>
        <w:pStyle w:val="textecourant10pt"/>
        <w:numPr>
          <w:ilvl w:val="1"/>
          <w:numId w:val="2"/>
        </w:numPr>
      </w:pPr>
      <w:proofErr w:type="gramStart"/>
      <w:r>
        <w:rPr>
          <w:rFonts w:eastAsia="Arial Unicode MS" w:cs="Arial Unicode MS"/>
        </w:rPr>
        <w:t>données</w:t>
      </w:r>
      <w:proofErr w:type="gramEnd"/>
      <w:r>
        <w:rPr>
          <w:rFonts w:eastAsia="Arial Unicode MS" w:cs="Arial Unicode MS"/>
        </w:rPr>
        <w:t xml:space="preserve"> du bureau national des statistiques du Bhoutan ;</w:t>
      </w:r>
    </w:p>
    <w:p w14:paraId="678A41A1" w14:textId="77777777" w:rsidR="004262C6" w:rsidRDefault="00000000">
      <w:pPr>
        <w:pStyle w:val="textecourant10pt"/>
        <w:numPr>
          <w:ilvl w:val="1"/>
          <w:numId w:val="2"/>
        </w:numPr>
      </w:pPr>
      <w:proofErr w:type="gramStart"/>
      <w:r>
        <w:rPr>
          <w:rFonts w:eastAsia="Arial Unicode MS" w:cs="Arial Unicode MS"/>
        </w:rPr>
        <w:t>enquête</w:t>
      </w:r>
      <w:proofErr w:type="gramEnd"/>
      <w:r>
        <w:rPr>
          <w:rFonts w:eastAsia="Arial Unicode MS" w:cs="Arial Unicode MS"/>
        </w:rPr>
        <w:t xml:space="preserve"> sur le travail des enfants au Bhoutan (OIT, 2021) ;</w:t>
      </w:r>
    </w:p>
    <w:p w14:paraId="3E04AF28" w14:textId="77777777" w:rsidR="004262C6" w:rsidRDefault="00000000">
      <w:pPr>
        <w:pStyle w:val="textecourant10pt"/>
        <w:numPr>
          <w:ilvl w:val="1"/>
          <w:numId w:val="2"/>
        </w:numPr>
      </w:pPr>
      <w:proofErr w:type="gramStart"/>
      <w:r>
        <w:rPr>
          <w:rFonts w:eastAsia="Arial Unicode MS" w:cs="Arial Unicode MS"/>
        </w:rPr>
        <w:t>loi</w:t>
      </w:r>
      <w:proofErr w:type="gramEnd"/>
      <w:r>
        <w:rPr>
          <w:rFonts w:eastAsia="Arial Unicode MS" w:cs="Arial Unicode MS"/>
        </w:rPr>
        <w:t xml:space="preserve"> sur la protection de l'enfant du Bhoutan (2016) ;</w:t>
      </w:r>
    </w:p>
    <w:p w14:paraId="54C05A10" w14:textId="77777777" w:rsidR="004262C6" w:rsidRDefault="00000000">
      <w:pPr>
        <w:pStyle w:val="textecourant10pt"/>
        <w:numPr>
          <w:ilvl w:val="1"/>
          <w:numId w:val="2"/>
        </w:numPr>
      </w:pPr>
      <w:proofErr w:type="gramStart"/>
      <w:r>
        <w:rPr>
          <w:rFonts w:eastAsia="Arial Unicode MS" w:cs="Arial Unicode MS"/>
        </w:rPr>
        <w:t>programme</w:t>
      </w:r>
      <w:proofErr w:type="gramEnd"/>
      <w:r>
        <w:rPr>
          <w:rFonts w:eastAsia="Arial Unicode MS" w:cs="Arial Unicode MS"/>
        </w:rPr>
        <w:t xml:space="preserve"> "Enfance Sans Violence" (UNICEF Bhoutan, 2015) ;</w:t>
      </w:r>
    </w:p>
    <w:p w14:paraId="724BEB0E" w14:textId="77777777" w:rsidR="004262C6" w:rsidRDefault="00000000">
      <w:pPr>
        <w:pStyle w:val="textecourant10pt"/>
        <w:numPr>
          <w:ilvl w:val="1"/>
          <w:numId w:val="2"/>
        </w:numPr>
      </w:pPr>
      <w:proofErr w:type="gramStart"/>
      <w:r>
        <w:rPr>
          <w:rFonts w:eastAsia="Arial Unicode MS" w:cs="Arial Unicode MS"/>
        </w:rPr>
        <w:t>enquête</w:t>
      </w:r>
      <w:proofErr w:type="gramEnd"/>
      <w:r>
        <w:rPr>
          <w:rFonts w:eastAsia="Arial Unicode MS" w:cs="Arial Unicode MS"/>
        </w:rPr>
        <w:t xml:space="preserve"> sur le travail des enfants au Bhoutan (OIT, 2021) ;</w:t>
      </w:r>
    </w:p>
    <w:p w14:paraId="658570B8" w14:textId="77777777" w:rsidR="004262C6" w:rsidRDefault="00000000">
      <w:pPr>
        <w:pStyle w:val="textecourant10pt"/>
        <w:numPr>
          <w:ilvl w:val="1"/>
          <w:numId w:val="2"/>
        </w:numPr>
      </w:pPr>
      <w:proofErr w:type="gramStart"/>
      <w:r>
        <w:rPr>
          <w:rFonts w:eastAsia="Arial Unicode MS" w:cs="Arial Unicode MS"/>
        </w:rPr>
        <w:lastRenderedPageBreak/>
        <w:t>protocole</w:t>
      </w:r>
      <w:proofErr w:type="gramEnd"/>
      <w:r>
        <w:rPr>
          <w:rFonts w:eastAsia="Arial Unicode MS" w:cs="Arial Unicode MS"/>
        </w:rPr>
        <w:t xml:space="preserve"> facultatif à la Convention relative aux droits de l'enfant concernant la vente d'enfants, la prostitution des</w:t>
      </w:r>
      <w:r>
        <w:rPr>
          <w:rFonts w:eastAsia="Arial Unicode MS" w:cs="Arial Unicode MS"/>
          <w:lang w:val="nl-NL"/>
        </w:rPr>
        <w:t xml:space="preserve"> </w:t>
      </w:r>
      <w:r>
        <w:rPr>
          <w:rFonts w:eastAsia="Arial Unicode MS" w:cs="Arial Unicode MS"/>
        </w:rPr>
        <w:t>enfants et la pornographie mettant en scène des enfants (Bhoutan, 2015) ;</w:t>
      </w:r>
    </w:p>
    <w:p w14:paraId="4B422DC4" w14:textId="77777777" w:rsidR="004262C6" w:rsidRDefault="00000000">
      <w:pPr>
        <w:pStyle w:val="textecourant10pt"/>
        <w:numPr>
          <w:ilvl w:val="1"/>
          <w:numId w:val="2"/>
        </w:numPr>
      </w:pPr>
      <w:proofErr w:type="gramStart"/>
      <w:r>
        <w:rPr>
          <w:rFonts w:eastAsia="Arial Unicode MS" w:cs="Arial Unicode MS"/>
        </w:rPr>
        <w:t>rapports</w:t>
      </w:r>
      <w:proofErr w:type="gramEnd"/>
      <w:r>
        <w:rPr>
          <w:rFonts w:eastAsia="Arial Unicode MS" w:cs="Arial Unicode MS"/>
        </w:rPr>
        <w:t xml:space="preserve"> nationaux sur la situation du travail forcé des enfants (Gouvernement du Bhoutan) ;</w:t>
      </w:r>
    </w:p>
    <w:p w14:paraId="44E299C3" w14:textId="77777777" w:rsidR="004262C6" w:rsidRDefault="00000000">
      <w:pPr>
        <w:pStyle w:val="textecourant10pt"/>
        <w:numPr>
          <w:ilvl w:val="1"/>
          <w:numId w:val="2"/>
        </w:numPr>
      </w:pPr>
      <w:proofErr w:type="gramStart"/>
      <w:r>
        <w:rPr>
          <w:rFonts w:eastAsia="Arial Unicode MS" w:cs="Arial Unicode MS"/>
        </w:rPr>
        <w:t>programmes</w:t>
      </w:r>
      <w:proofErr w:type="gramEnd"/>
      <w:r>
        <w:rPr>
          <w:rFonts w:eastAsia="Arial Unicode MS" w:cs="Arial Unicode MS"/>
        </w:rPr>
        <w:t xml:space="preserve"> de sensibilisation et de prévention du travail forcé des enfants (Ministère du Travail et des Affaires</w:t>
      </w:r>
      <w:r>
        <w:rPr>
          <w:rFonts w:eastAsia="Arial Unicode MS" w:cs="Arial Unicode MS"/>
          <w:lang w:val="nl-NL"/>
        </w:rPr>
        <w:t xml:space="preserve"> </w:t>
      </w:r>
      <w:r>
        <w:rPr>
          <w:rFonts w:eastAsia="Arial Unicode MS" w:cs="Arial Unicode MS"/>
        </w:rPr>
        <w:t>Sociales du Bhoutan) ;</w:t>
      </w:r>
    </w:p>
    <w:p w14:paraId="44319459" w14:textId="77777777" w:rsidR="004262C6" w:rsidRDefault="00000000">
      <w:pPr>
        <w:pStyle w:val="textecourant10pt"/>
        <w:numPr>
          <w:ilvl w:val="1"/>
          <w:numId w:val="2"/>
        </w:numPr>
      </w:pPr>
      <w:proofErr w:type="gramStart"/>
      <w:r>
        <w:rPr>
          <w:rFonts w:eastAsia="Arial Unicode MS" w:cs="Arial Unicode MS"/>
        </w:rPr>
        <w:t>collaboration</w:t>
      </w:r>
      <w:proofErr w:type="gramEnd"/>
      <w:r>
        <w:rPr>
          <w:rFonts w:eastAsia="Arial Unicode MS" w:cs="Arial Unicode MS"/>
        </w:rPr>
        <w:t xml:space="preserve"> avec des organisations internationales (OIT, UNICEF) ;</w:t>
      </w:r>
    </w:p>
    <w:p w14:paraId="3D14F140" w14:textId="77777777" w:rsidR="004262C6" w:rsidRDefault="004262C6">
      <w:pPr>
        <w:pStyle w:val="textecourant10pt"/>
      </w:pPr>
    </w:p>
    <w:p w14:paraId="6777F2B3" w14:textId="77777777" w:rsidR="004262C6" w:rsidRDefault="00000000">
      <w:pPr>
        <w:pStyle w:val="textecourant10pt"/>
        <w:rPr>
          <w:i/>
          <w:iCs/>
        </w:rPr>
      </w:pPr>
      <w:r>
        <w:rPr>
          <w:i/>
          <w:iCs/>
        </w:rPr>
        <w:t>Sources d’informations : les difficultés liées à l’accès à l’éducation :</w:t>
      </w:r>
    </w:p>
    <w:p w14:paraId="7FA69DAE" w14:textId="77777777" w:rsidR="004262C6" w:rsidRDefault="004262C6">
      <w:pPr>
        <w:pStyle w:val="textecourant10pt"/>
      </w:pPr>
    </w:p>
    <w:p w14:paraId="35FC288D" w14:textId="77777777" w:rsidR="004262C6" w:rsidRDefault="00000000">
      <w:pPr>
        <w:pStyle w:val="textecourant10pt"/>
        <w:numPr>
          <w:ilvl w:val="1"/>
          <w:numId w:val="2"/>
        </w:numPr>
      </w:pPr>
      <w:proofErr w:type="gramStart"/>
      <w:r>
        <w:rPr>
          <w:rFonts w:eastAsia="Arial Unicode MS" w:cs="Arial Unicode MS"/>
        </w:rPr>
        <w:t>enquête</w:t>
      </w:r>
      <w:proofErr w:type="gramEnd"/>
      <w:r>
        <w:rPr>
          <w:rFonts w:eastAsia="Arial Unicode MS" w:cs="Arial Unicode MS"/>
        </w:rPr>
        <w:t xml:space="preserve"> sur le travail des enfants au Bhoutan (OIT, 2021) ;</w:t>
      </w:r>
    </w:p>
    <w:p w14:paraId="25AC8B4E" w14:textId="77777777" w:rsidR="004262C6" w:rsidRDefault="00000000">
      <w:pPr>
        <w:pStyle w:val="textecourant10pt"/>
        <w:numPr>
          <w:ilvl w:val="1"/>
          <w:numId w:val="2"/>
        </w:numPr>
      </w:pPr>
      <w:proofErr w:type="gramStart"/>
      <w:r>
        <w:rPr>
          <w:rFonts w:eastAsia="Arial Unicode MS" w:cs="Arial Unicode MS"/>
        </w:rPr>
        <w:t>protocole</w:t>
      </w:r>
      <w:proofErr w:type="gramEnd"/>
      <w:r>
        <w:rPr>
          <w:rFonts w:eastAsia="Arial Unicode MS" w:cs="Arial Unicode MS"/>
        </w:rPr>
        <w:t xml:space="preserve"> facultatif à la Convention relative aux droits de l'enfant (Bhoutan, 2015) ;</w:t>
      </w:r>
    </w:p>
    <w:p w14:paraId="67690042" w14:textId="77777777" w:rsidR="004262C6" w:rsidRDefault="00000000">
      <w:pPr>
        <w:pStyle w:val="textecourant10pt"/>
        <w:numPr>
          <w:ilvl w:val="1"/>
          <w:numId w:val="2"/>
        </w:numPr>
      </w:pPr>
      <w:proofErr w:type="gramStart"/>
      <w:r>
        <w:rPr>
          <w:rFonts w:eastAsia="Arial Unicode MS" w:cs="Arial Unicode MS"/>
        </w:rPr>
        <w:t>rapports</w:t>
      </w:r>
      <w:proofErr w:type="gramEnd"/>
      <w:r>
        <w:rPr>
          <w:rFonts w:eastAsia="Arial Unicode MS" w:cs="Arial Unicode MS"/>
        </w:rPr>
        <w:t xml:space="preserve"> nationaux sur la situation du travail forcé des enfants (Gouvernement du Bhoutan) ;</w:t>
      </w:r>
    </w:p>
    <w:p w14:paraId="423BC469" w14:textId="77777777" w:rsidR="004262C6" w:rsidRDefault="00000000">
      <w:pPr>
        <w:pStyle w:val="textecourant10pt"/>
        <w:numPr>
          <w:ilvl w:val="1"/>
          <w:numId w:val="2"/>
        </w:numPr>
      </w:pPr>
      <w:proofErr w:type="gramStart"/>
      <w:r>
        <w:rPr>
          <w:rFonts w:eastAsia="Arial Unicode MS" w:cs="Arial Unicode MS"/>
        </w:rPr>
        <w:t>programmes</w:t>
      </w:r>
      <w:proofErr w:type="gramEnd"/>
      <w:r>
        <w:rPr>
          <w:rFonts w:eastAsia="Arial Unicode MS" w:cs="Arial Unicode MS"/>
        </w:rPr>
        <w:t xml:space="preserve"> de sensibilisation et de prévention du travail forcé des enfants (Ministère du Travail et des Affaires</w:t>
      </w:r>
      <w:r>
        <w:rPr>
          <w:rFonts w:eastAsia="Arial Unicode MS" w:cs="Arial Unicode MS"/>
          <w:lang w:val="nl-NL"/>
        </w:rPr>
        <w:t xml:space="preserve"> </w:t>
      </w:r>
      <w:r>
        <w:rPr>
          <w:rFonts w:eastAsia="Arial Unicode MS" w:cs="Arial Unicode MS"/>
        </w:rPr>
        <w:t>Sociales du Bhoutan) ;</w:t>
      </w:r>
    </w:p>
    <w:p w14:paraId="09EAC138" w14:textId="77777777" w:rsidR="004262C6" w:rsidRDefault="004262C6">
      <w:pPr>
        <w:pStyle w:val="textecourant10pt"/>
      </w:pPr>
    </w:p>
    <w:p w14:paraId="0E03495A" w14:textId="77777777" w:rsidR="004262C6" w:rsidRDefault="00000000">
      <w:pPr>
        <w:pStyle w:val="textecourant10pt"/>
        <w:numPr>
          <w:ilvl w:val="1"/>
          <w:numId w:val="2"/>
        </w:numPr>
      </w:pPr>
      <w:proofErr w:type="gramStart"/>
      <w:r>
        <w:rPr>
          <w:rFonts w:eastAsia="Arial Unicode MS" w:cs="Arial Unicode MS"/>
        </w:rPr>
        <w:t>collaboration</w:t>
      </w:r>
      <w:proofErr w:type="gramEnd"/>
      <w:r>
        <w:rPr>
          <w:rFonts w:eastAsia="Arial Unicode MS" w:cs="Arial Unicode MS"/>
        </w:rPr>
        <w:t xml:space="preserve"> avec des organisations internationales (OIT, UNICEF) ;</w:t>
      </w:r>
    </w:p>
    <w:p w14:paraId="2F21CA87" w14:textId="77777777" w:rsidR="004262C6" w:rsidRDefault="00000000">
      <w:pPr>
        <w:pStyle w:val="textecourant10pt"/>
        <w:numPr>
          <w:ilvl w:val="1"/>
          <w:numId w:val="2"/>
        </w:numPr>
      </w:pPr>
      <w:proofErr w:type="gramStart"/>
      <w:r>
        <w:rPr>
          <w:rFonts w:eastAsia="Arial Unicode MS" w:cs="Arial Unicode MS"/>
        </w:rPr>
        <w:t>ministère</w:t>
      </w:r>
      <w:proofErr w:type="gramEnd"/>
      <w:r>
        <w:rPr>
          <w:rFonts w:eastAsia="Arial Unicode MS" w:cs="Arial Unicode MS"/>
        </w:rPr>
        <w:t xml:space="preserve"> de l'éducation du Bhoutan ;</w:t>
      </w:r>
    </w:p>
    <w:p w14:paraId="3E6365CC" w14:textId="77777777" w:rsidR="004262C6" w:rsidRDefault="00000000">
      <w:pPr>
        <w:pStyle w:val="textecourant10pt"/>
        <w:numPr>
          <w:ilvl w:val="1"/>
          <w:numId w:val="2"/>
        </w:numPr>
      </w:pPr>
      <w:proofErr w:type="gramStart"/>
      <w:r>
        <w:rPr>
          <w:rFonts w:eastAsia="Arial Unicode MS" w:cs="Arial Unicode MS"/>
        </w:rPr>
        <w:t>bureau</w:t>
      </w:r>
      <w:proofErr w:type="gramEnd"/>
      <w:r>
        <w:rPr>
          <w:rFonts w:eastAsia="Arial Unicode MS" w:cs="Arial Unicode MS"/>
        </w:rPr>
        <w:t xml:space="preserve"> national des statistiques du Bhoutan ;</w:t>
      </w:r>
    </w:p>
    <w:p w14:paraId="06452B43" w14:textId="77777777" w:rsidR="004262C6" w:rsidRDefault="00000000">
      <w:pPr>
        <w:pStyle w:val="textecourant10pt"/>
        <w:numPr>
          <w:ilvl w:val="1"/>
          <w:numId w:val="2"/>
        </w:numPr>
      </w:pPr>
      <w:proofErr w:type="gramStart"/>
      <w:r>
        <w:rPr>
          <w:rFonts w:eastAsia="Arial Unicode MS" w:cs="Arial Unicode MS"/>
        </w:rPr>
        <w:t>rapport</w:t>
      </w:r>
      <w:proofErr w:type="gramEnd"/>
      <w:r>
        <w:rPr>
          <w:rFonts w:eastAsia="Arial Unicode MS" w:cs="Arial Unicode MS"/>
        </w:rPr>
        <w:t xml:space="preserve"> sur les infrastructures éducatives au Bhoutan (UNICEF) ;</w:t>
      </w:r>
    </w:p>
    <w:p w14:paraId="26996F40" w14:textId="77777777" w:rsidR="004262C6" w:rsidRDefault="00000000">
      <w:pPr>
        <w:pStyle w:val="textecourant10pt"/>
        <w:numPr>
          <w:ilvl w:val="1"/>
          <w:numId w:val="2"/>
        </w:numPr>
      </w:pPr>
      <w:proofErr w:type="gramStart"/>
      <w:r>
        <w:rPr>
          <w:rFonts w:eastAsia="Arial Unicode MS" w:cs="Arial Unicode MS"/>
        </w:rPr>
        <w:t>enquête</w:t>
      </w:r>
      <w:proofErr w:type="gramEnd"/>
      <w:r>
        <w:rPr>
          <w:rFonts w:eastAsia="Arial Unicode MS" w:cs="Arial Unicode MS"/>
        </w:rPr>
        <w:t xml:space="preserve"> sur l'éducation au Bhoutan (Bureau national des statistiques du Bhoutan) ;</w:t>
      </w:r>
    </w:p>
    <w:p w14:paraId="674DAFC8" w14:textId="77777777" w:rsidR="004262C6" w:rsidRDefault="00000000">
      <w:pPr>
        <w:pStyle w:val="textecourant10pt"/>
        <w:numPr>
          <w:ilvl w:val="1"/>
          <w:numId w:val="2"/>
        </w:numPr>
      </w:pPr>
      <w:proofErr w:type="gramStart"/>
      <w:r>
        <w:rPr>
          <w:rFonts w:eastAsia="Arial Unicode MS" w:cs="Arial Unicode MS"/>
        </w:rPr>
        <w:t>programme</w:t>
      </w:r>
      <w:proofErr w:type="gramEnd"/>
      <w:r>
        <w:rPr>
          <w:rFonts w:eastAsia="Arial Unicode MS" w:cs="Arial Unicode MS"/>
        </w:rPr>
        <w:t xml:space="preserve"> "Éducation pour Tous" (Ministère de l'Éducation du Bhoutan) ;</w:t>
      </w:r>
    </w:p>
    <w:sectPr w:rsidR="004262C6">
      <w:headerReference w:type="default" r:id="rId7"/>
      <w:footerReference w:type="default" r:id="rId8"/>
      <w:headerReference w:type="first" r:id="rId9"/>
      <w:footerReference w:type="first" r:id="rId10"/>
      <w:pgSz w:w="11900" w:h="16840"/>
      <w:pgMar w:top="2217" w:right="1417" w:bottom="1417" w:left="1417" w:header="70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3DBCB" w14:textId="77777777" w:rsidR="00DA30B9" w:rsidRDefault="00DA30B9">
      <w:r>
        <w:separator/>
      </w:r>
    </w:p>
  </w:endnote>
  <w:endnote w:type="continuationSeparator" w:id="0">
    <w:p w14:paraId="2B951A4F" w14:textId="77777777" w:rsidR="00DA30B9" w:rsidRDefault="00DA3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BDDAD" w14:textId="639CD26A" w:rsidR="004262C6" w:rsidRPr="0084585D"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84585D">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84585D">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84585D" w:rsidRPr="0084585D">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r w:rsidRPr="0084585D">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84585D">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84585D" w:rsidRPr="0084585D">
      <w:rPr>
        <w:rStyle w:val="Aucun"/>
        <w:rFonts w:ascii="Helvetica" w:eastAsia="Helvetica" w:hAnsi="Helvetica" w:cs="Helvetica"/>
        <w:noProof/>
        <w:color w:val="1A1B0A"/>
        <w:sz w:val="13"/>
        <w:szCs w:val="13"/>
        <w:u w:color="1A1B0A"/>
        <w:lang w:val="en-GB"/>
      </w:rPr>
      <w:t>3</w:t>
    </w:r>
    <w:r>
      <w:rPr>
        <w:rStyle w:val="Aucun"/>
        <w:rFonts w:ascii="Helvetica" w:eastAsia="Helvetica" w:hAnsi="Helvetica" w:cs="Helvetica"/>
        <w:color w:val="1A1B0A"/>
        <w:sz w:val="13"/>
        <w:szCs w:val="13"/>
        <w:u w:color="1A1B0A"/>
      </w:rPr>
      <w:fldChar w:fldCharType="end"/>
    </w:r>
  </w:p>
  <w:p w14:paraId="57D4172E" w14:textId="77777777" w:rsidR="004262C6" w:rsidRPr="0084585D"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84585D">
      <w:rPr>
        <w:rStyle w:val="Aucun"/>
        <w:rFonts w:ascii="Helvetica" w:hAnsi="Helvetica"/>
        <w:b/>
        <w:bCs/>
        <w:color w:val="1A1B0A"/>
        <w:spacing w:val="11"/>
        <w:sz w:val="14"/>
        <w:szCs w:val="14"/>
        <w:u w:color="1A1B0A"/>
        <w:lang w:val="en-GB"/>
      </w:rPr>
      <w:t xml:space="preserve">campus watch </w:t>
    </w:r>
    <w:r w:rsidRPr="0084585D">
      <w:rPr>
        <w:rStyle w:val="Aucun"/>
        <w:rFonts w:ascii="Helvetica" w:hAnsi="Helvetica"/>
        <w:color w:val="1A1B0A"/>
        <w:spacing w:val="11"/>
        <w:sz w:val="14"/>
        <w:szCs w:val="14"/>
        <w:u w:color="1A1B0A"/>
        <w:lang w:val="en-GB"/>
      </w:rPr>
      <w:t xml:space="preserve">non-governmental organization registered to the </w:t>
    </w:r>
    <w:proofErr w:type="spellStart"/>
    <w:r w:rsidRPr="0084585D">
      <w:rPr>
        <w:rStyle w:val="Aucun"/>
        <w:rFonts w:ascii="Helvetica" w:hAnsi="Helvetica"/>
        <w:color w:val="1A1B0A"/>
        <w:spacing w:val="11"/>
        <w:sz w:val="14"/>
        <w:szCs w:val="14"/>
        <w:u w:color="1A1B0A"/>
        <w:lang w:val="en-GB"/>
      </w:rPr>
      <w:t>Confoederatio</w:t>
    </w:r>
    <w:proofErr w:type="spellEnd"/>
    <w:r w:rsidRPr="0084585D">
      <w:rPr>
        <w:rStyle w:val="Aucun"/>
        <w:rFonts w:ascii="Helvetica" w:hAnsi="Helvetica"/>
        <w:color w:val="1A1B0A"/>
        <w:spacing w:val="11"/>
        <w:sz w:val="14"/>
        <w:szCs w:val="14"/>
        <w:u w:color="1A1B0A"/>
        <w:lang w:val="en-GB"/>
      </w:rPr>
      <w:t xml:space="preserve"> Helvetica (CH)</w:t>
    </w:r>
  </w:p>
  <w:p w14:paraId="7E8A17AC" w14:textId="77777777" w:rsidR="004262C6" w:rsidRPr="0084585D"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84585D">
      <w:rPr>
        <w:rStyle w:val="Aucun"/>
        <w:rFonts w:ascii="Helvetica" w:hAnsi="Helvetica"/>
        <w:color w:val="1A1B0A"/>
        <w:spacing w:val="11"/>
        <w:sz w:val="14"/>
        <w:szCs w:val="14"/>
        <w:u w:color="1A1B0A"/>
        <w:lang w:val="en-GB"/>
      </w:rPr>
      <w:t>special consultative status with the economic and social council at the United Nations</w:t>
    </w:r>
  </w:p>
  <w:p w14:paraId="12BB2B21" w14:textId="77777777" w:rsidR="004262C6" w:rsidRPr="0084585D" w:rsidRDefault="00000000">
    <w:pPr>
      <w:pStyle w:val="Footer"/>
      <w:tabs>
        <w:tab w:val="clear" w:pos="9072"/>
        <w:tab w:val="right" w:pos="9046"/>
      </w:tabs>
      <w:ind w:left="993"/>
      <w:rPr>
        <w:lang w:val="en-GB"/>
      </w:rPr>
    </w:pPr>
    <w:r w:rsidRPr="0084585D">
      <w:rPr>
        <w:rStyle w:val="Aucun"/>
        <w:rFonts w:ascii="Helvetica" w:hAnsi="Helvetica"/>
        <w:color w:val="1A1B0A"/>
        <w:spacing w:val="11"/>
        <w:sz w:val="14"/>
        <w:szCs w:val="14"/>
        <w:u w:color="1A1B0A"/>
        <w:lang w:val="en-GB"/>
      </w:rPr>
      <w:t>cantonal number 1-34GM81  I  federal number CHE-169121080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EF016" w14:textId="77777777" w:rsidR="004262C6" w:rsidRPr="0084585D"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84585D">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84585D">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84585D" w:rsidRPr="0084585D">
      <w:rPr>
        <w:rStyle w:val="Aucun"/>
        <w:rFonts w:ascii="Helvetica" w:eastAsia="Helvetica" w:hAnsi="Helvetica" w:cs="Helvetica"/>
        <w:noProof/>
        <w:color w:val="1A1B0A"/>
        <w:sz w:val="13"/>
        <w:szCs w:val="13"/>
        <w:u w:color="1A1B0A"/>
        <w:lang w:val="en-GB"/>
      </w:rPr>
      <w:t>1</w:t>
    </w:r>
    <w:r>
      <w:rPr>
        <w:rStyle w:val="Aucun"/>
        <w:rFonts w:ascii="Helvetica" w:eastAsia="Helvetica" w:hAnsi="Helvetica" w:cs="Helvetica"/>
        <w:color w:val="1A1B0A"/>
        <w:sz w:val="13"/>
        <w:szCs w:val="13"/>
        <w:u w:color="1A1B0A"/>
      </w:rPr>
      <w:fldChar w:fldCharType="end"/>
    </w:r>
    <w:r w:rsidRPr="0084585D">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84585D">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84585D" w:rsidRPr="0084585D">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p>
  <w:p w14:paraId="5FED2AAC" w14:textId="77777777" w:rsidR="004262C6" w:rsidRPr="0084585D"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84585D">
      <w:rPr>
        <w:rStyle w:val="Aucun"/>
        <w:rFonts w:ascii="Helvetica" w:hAnsi="Helvetica"/>
        <w:b/>
        <w:bCs/>
        <w:color w:val="1A1B0A"/>
        <w:spacing w:val="11"/>
        <w:sz w:val="14"/>
        <w:szCs w:val="14"/>
        <w:u w:color="1A1B0A"/>
        <w:lang w:val="en-GB"/>
      </w:rPr>
      <w:t xml:space="preserve">campus watch </w:t>
    </w:r>
    <w:r w:rsidRPr="0084585D">
      <w:rPr>
        <w:rStyle w:val="Aucun"/>
        <w:rFonts w:ascii="Helvetica" w:hAnsi="Helvetica"/>
        <w:color w:val="1A1B0A"/>
        <w:spacing w:val="11"/>
        <w:sz w:val="14"/>
        <w:szCs w:val="14"/>
        <w:u w:color="1A1B0A"/>
        <w:lang w:val="en-GB"/>
      </w:rPr>
      <w:t xml:space="preserve">non-governmental organization registered to the </w:t>
    </w:r>
    <w:proofErr w:type="spellStart"/>
    <w:r w:rsidRPr="0084585D">
      <w:rPr>
        <w:rStyle w:val="Aucun"/>
        <w:rFonts w:ascii="Helvetica" w:hAnsi="Helvetica"/>
        <w:color w:val="1A1B0A"/>
        <w:spacing w:val="11"/>
        <w:sz w:val="14"/>
        <w:szCs w:val="14"/>
        <w:u w:color="1A1B0A"/>
        <w:lang w:val="en-GB"/>
      </w:rPr>
      <w:t>Confoederatio</w:t>
    </w:r>
    <w:proofErr w:type="spellEnd"/>
    <w:r w:rsidRPr="0084585D">
      <w:rPr>
        <w:rStyle w:val="Aucun"/>
        <w:rFonts w:ascii="Helvetica" w:hAnsi="Helvetica"/>
        <w:color w:val="1A1B0A"/>
        <w:spacing w:val="11"/>
        <w:sz w:val="14"/>
        <w:szCs w:val="14"/>
        <w:u w:color="1A1B0A"/>
        <w:lang w:val="en-GB"/>
      </w:rPr>
      <w:t xml:space="preserve"> Helvetica (CH)</w:t>
    </w:r>
  </w:p>
  <w:p w14:paraId="288AE88B" w14:textId="77777777" w:rsidR="004262C6" w:rsidRPr="0084585D"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84585D">
      <w:rPr>
        <w:rStyle w:val="Aucun"/>
        <w:rFonts w:ascii="Helvetica" w:hAnsi="Helvetica"/>
        <w:color w:val="1A1B0A"/>
        <w:spacing w:val="11"/>
        <w:sz w:val="14"/>
        <w:szCs w:val="14"/>
        <w:u w:color="1A1B0A"/>
        <w:lang w:val="en-GB"/>
      </w:rPr>
      <w:t>special consultative status with the economic and social council at the United Nations</w:t>
    </w:r>
  </w:p>
  <w:p w14:paraId="7407F116" w14:textId="77777777" w:rsidR="004262C6" w:rsidRPr="0084585D" w:rsidRDefault="00000000">
    <w:pPr>
      <w:pStyle w:val="Footer"/>
      <w:tabs>
        <w:tab w:val="clear" w:pos="9072"/>
        <w:tab w:val="right" w:pos="9046"/>
      </w:tabs>
      <w:ind w:left="993"/>
      <w:rPr>
        <w:lang w:val="en-GB"/>
      </w:rPr>
    </w:pPr>
    <w:r w:rsidRPr="0084585D">
      <w:rPr>
        <w:rStyle w:val="Aucun"/>
        <w:rFonts w:ascii="Helvetica" w:hAnsi="Helvetica"/>
        <w:color w:val="1A1B0A"/>
        <w:spacing w:val="11"/>
        <w:sz w:val="14"/>
        <w:szCs w:val="14"/>
        <w:u w:color="1A1B0A"/>
        <w:lang w:val="en-GB"/>
      </w:rPr>
      <w:t>cantonal number 1-34GM81  I  federal number CHE-169121080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FF3CB" w14:textId="77777777" w:rsidR="00DA30B9" w:rsidRDefault="00DA30B9">
      <w:r>
        <w:separator/>
      </w:r>
    </w:p>
  </w:footnote>
  <w:footnote w:type="continuationSeparator" w:id="0">
    <w:p w14:paraId="08D9FAB8" w14:textId="77777777" w:rsidR="00DA30B9" w:rsidRDefault="00DA30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09745" w14:textId="77777777" w:rsidR="004262C6" w:rsidRDefault="00000000">
    <w:pPr>
      <w:pStyle w:val="Header"/>
      <w:tabs>
        <w:tab w:val="clear" w:pos="9072"/>
        <w:tab w:val="right" w:pos="9046"/>
      </w:tabs>
    </w:pPr>
    <w:r>
      <w:rPr>
        <w:noProof/>
      </w:rPr>
      <w:drawing>
        <wp:anchor distT="152400" distB="152400" distL="152400" distR="152400" simplePos="0" relativeHeight="251657216" behindDoc="1" locked="0" layoutInCell="1" allowOverlap="1" wp14:anchorId="7CCC4D28" wp14:editId="44B900F3">
          <wp:simplePos x="0" y="0"/>
          <wp:positionH relativeFrom="page">
            <wp:posOffset>10794</wp:posOffset>
          </wp:positionH>
          <wp:positionV relativeFrom="page">
            <wp:posOffset>10795</wp:posOffset>
          </wp:positionV>
          <wp:extent cx="7538720" cy="10655300"/>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7538720" cy="106553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BEE29" w14:textId="77777777" w:rsidR="004262C6" w:rsidRDefault="00000000">
    <w:pPr>
      <w:pStyle w:val="Corps"/>
      <w:jc w:val="right"/>
    </w:pPr>
    <w:r>
      <w:rPr>
        <w:noProof/>
      </w:rPr>
      <w:drawing>
        <wp:anchor distT="152400" distB="152400" distL="152400" distR="152400" simplePos="0" relativeHeight="251658240" behindDoc="1" locked="0" layoutInCell="1" allowOverlap="1" wp14:anchorId="08664937" wp14:editId="57137BC6">
          <wp:simplePos x="0" y="0"/>
          <wp:positionH relativeFrom="page">
            <wp:posOffset>10794</wp:posOffset>
          </wp:positionH>
          <wp:positionV relativeFrom="page">
            <wp:posOffset>10160</wp:posOffset>
          </wp:positionV>
          <wp:extent cx="7548881" cy="10670541"/>
          <wp:effectExtent l="0" t="0" r="0" b="0"/>
          <wp:wrapNone/>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7548881" cy="10670541"/>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A5FDB"/>
    <w:multiLevelType w:val="hybridMultilevel"/>
    <w:tmpl w:val="55AAE664"/>
    <w:numStyleLink w:val="Puces"/>
  </w:abstractNum>
  <w:abstractNum w:abstractNumId="1" w15:restartNumberingAfterBreak="0">
    <w:nsid w:val="3E521E32"/>
    <w:multiLevelType w:val="hybridMultilevel"/>
    <w:tmpl w:val="55AAE664"/>
    <w:styleLink w:val="Puces"/>
    <w:lvl w:ilvl="0" w:tplc="3196B6CA">
      <w:start w:val="1"/>
      <w:numFmt w:val="bullet"/>
      <w:lvlText w:val="•"/>
      <w:lvlJc w:val="left"/>
      <w:pPr>
        <w:ind w:left="300" w:hanging="158"/>
      </w:pPr>
      <w:rPr>
        <w:rFonts w:hAnsi="Arial Unicode MS"/>
        <w:caps w:val="0"/>
        <w:smallCaps w:val="0"/>
        <w:strike w:val="0"/>
        <w:dstrike w:val="0"/>
        <w:outline w:val="0"/>
        <w:emboss w:val="0"/>
        <w:imprint w:val="0"/>
        <w:spacing w:val="0"/>
        <w:w w:val="100"/>
        <w:kern w:val="0"/>
        <w:position w:val="0"/>
        <w:highlight w:val="none"/>
        <w:vertAlign w:val="baseline"/>
      </w:rPr>
    </w:lvl>
    <w:lvl w:ilvl="1" w:tplc="E6FCEFCC">
      <w:start w:val="1"/>
      <w:numFmt w:val="bullet"/>
      <w:lvlText w:val="•"/>
      <w:lvlJc w:val="left"/>
      <w:pPr>
        <w:ind w:left="900"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0FEC5318">
      <w:start w:val="1"/>
      <w:numFmt w:val="bullet"/>
      <w:lvlText w:val="•"/>
      <w:lvlJc w:val="left"/>
      <w:pPr>
        <w:ind w:left="1500"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42D090A4">
      <w:start w:val="1"/>
      <w:numFmt w:val="bullet"/>
      <w:lvlText w:val="•"/>
      <w:lvlJc w:val="left"/>
      <w:pPr>
        <w:ind w:left="2100"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48A66B0E">
      <w:start w:val="1"/>
      <w:numFmt w:val="bullet"/>
      <w:lvlText w:val="•"/>
      <w:lvlJc w:val="left"/>
      <w:pPr>
        <w:ind w:left="2700"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585AC5BA">
      <w:start w:val="1"/>
      <w:numFmt w:val="bullet"/>
      <w:lvlText w:val="•"/>
      <w:lvlJc w:val="left"/>
      <w:pPr>
        <w:ind w:left="3300"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019AD21E">
      <w:start w:val="1"/>
      <w:numFmt w:val="bullet"/>
      <w:lvlText w:val="•"/>
      <w:lvlJc w:val="left"/>
      <w:pPr>
        <w:ind w:left="3900"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44C48CE8">
      <w:start w:val="1"/>
      <w:numFmt w:val="bullet"/>
      <w:lvlText w:val="•"/>
      <w:lvlJc w:val="left"/>
      <w:pPr>
        <w:ind w:left="4500"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19682932">
      <w:start w:val="1"/>
      <w:numFmt w:val="bullet"/>
      <w:lvlText w:val="•"/>
      <w:lvlJc w:val="left"/>
      <w:pPr>
        <w:ind w:left="5100" w:hanging="15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818568129">
    <w:abstractNumId w:val="1"/>
  </w:num>
  <w:num w:numId="2" w16cid:durableId="1095200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2C6"/>
    <w:rsid w:val="004262C6"/>
    <w:rsid w:val="0084585D"/>
    <w:rsid w:val="00DA3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4DF9"/>
  <w15:docId w15:val="{D48B89FC-E591-4B7B-8BBC-4A89805FE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36"/>
        <w:tab w:val="right" w:pos="9072"/>
      </w:tabs>
    </w:pPr>
    <w:rPr>
      <w:rFonts w:ascii="Calibri" w:hAnsi="Calibri" w:cs="Arial Unicode MS"/>
      <w:color w:val="000000"/>
      <w:sz w:val="24"/>
      <w:szCs w:val="24"/>
      <w:u w:color="000000"/>
      <w:lang w:val="fr-FR"/>
    </w:rPr>
  </w:style>
  <w:style w:type="paragraph" w:styleId="Footer">
    <w:name w:val="footer"/>
    <w:pPr>
      <w:tabs>
        <w:tab w:val="center" w:pos="4536"/>
        <w:tab w:val="right" w:pos="9072"/>
      </w:tabs>
    </w:pPr>
    <w:rPr>
      <w:rFonts w:ascii="Calibri" w:hAnsi="Calibri" w:cs="Arial Unicode MS"/>
      <w:color w:val="000000"/>
      <w:sz w:val="24"/>
      <w:szCs w:val="24"/>
      <w:u w:color="000000"/>
      <w:lang w:val="fr-FR"/>
    </w:rPr>
  </w:style>
  <w:style w:type="character" w:customStyle="1" w:styleId="Aucun">
    <w:name w:val="Aucun"/>
    <w:rPr>
      <w:lang w:val="fr-FR"/>
    </w:rPr>
  </w:style>
  <w:style w:type="paragraph" w:customStyle="1" w:styleId="Paragraphestandard">
    <w:name w:val="[Paragraphe standard]"/>
    <w:pPr>
      <w:spacing w:line="288" w:lineRule="auto"/>
    </w:pPr>
    <w:rPr>
      <w:rFonts w:ascii="Calibri" w:hAnsi="Calibri" w:cs="Arial Unicode MS"/>
      <w:color w:val="000000"/>
      <w:sz w:val="24"/>
      <w:szCs w:val="24"/>
      <w:u w:color="000000"/>
      <w:lang w:val="fr-FR"/>
    </w:rPr>
  </w:style>
  <w:style w:type="paragraph" w:customStyle="1" w:styleId="Corps">
    <w:name w:val="Corps"/>
    <w:rPr>
      <w:rFonts w:ascii="Calibri" w:eastAsia="Calibri" w:hAnsi="Calibri" w:cs="Calibri"/>
      <w:color w:val="000000"/>
      <w:sz w:val="24"/>
      <w:szCs w:val="24"/>
      <w:u w:color="000000"/>
      <w14:textOutline w14:w="0" w14:cap="flat" w14:cmpd="sng" w14:algn="ctr">
        <w14:noFill/>
        <w14:prstDash w14:val="solid"/>
        <w14:bevel/>
      </w14:textOutline>
    </w:rPr>
  </w:style>
  <w:style w:type="paragraph" w:customStyle="1" w:styleId="infosdoc75pt">
    <w:name w:val="infos doc 7.5pt"/>
    <w:pPr>
      <w:ind w:left="142"/>
    </w:pPr>
    <w:rPr>
      <w:rFonts w:ascii="Helvetica" w:hAnsi="Helvetica" w:cs="Arial Unicode MS"/>
      <w:color w:val="1A1B0A"/>
      <w:spacing w:val="23"/>
      <w:sz w:val="15"/>
      <w:szCs w:val="15"/>
      <w:u w:color="1A1B0A"/>
      <w:lang w:val="fr-FR"/>
    </w:rPr>
  </w:style>
  <w:style w:type="paragraph" w:customStyle="1" w:styleId="textecourant10pt">
    <w:name w:val="texte courant 10pt"/>
    <w:pPr>
      <w:suppressAutoHyphens/>
      <w:spacing w:line="288" w:lineRule="auto"/>
      <w:ind w:left="142"/>
      <w:jc w:val="both"/>
    </w:pPr>
    <w:rPr>
      <w:rFonts w:ascii="Helvetica" w:eastAsia="Helvetica" w:hAnsi="Helvetica" w:cs="Helvetica"/>
      <w:color w:val="1A1B09"/>
      <w:spacing w:val="15"/>
      <w:u w:color="1A1B09"/>
      <w:lang w:val="fr-FR"/>
    </w:rPr>
  </w:style>
  <w:style w:type="numbering" w:customStyle="1" w:styleId="Puces">
    <w:name w:val="Puces"/>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2964</Words>
  <Characters>16900</Characters>
  <Application>Microsoft Office Word</Application>
  <DocSecurity>0</DocSecurity>
  <Lines>140</Lines>
  <Paragraphs>39</Paragraphs>
  <ScaleCrop>false</ScaleCrop>
  <Company>OHCHR</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2024-04-19T13:10:00Z</dcterms:created>
  <dcterms:modified xsi:type="dcterms:W3CDTF">2024-04-19T13:10:00Z</dcterms:modified>
</cp:coreProperties>
</file>