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40E9F" w14:textId="77777777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1700C4">
        <w:rPr>
          <w:rFonts w:ascii="Arial" w:hAnsi="Arial" w:cs="Arial"/>
          <w:b/>
          <w:sz w:val="24"/>
          <w:szCs w:val="24"/>
          <w:lang w:val="en-US"/>
        </w:rPr>
        <w:t>SNTUC REPORT</w:t>
      </w:r>
    </w:p>
    <w:p w14:paraId="6D51E8C3" w14:textId="77777777" w:rsidR="003A628E" w:rsidRPr="001700C4" w:rsidRDefault="003A628E" w:rsidP="003F4A4E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pacing w:after="0" w:line="276" w:lineRule="auto"/>
        <w:contextualSpacing/>
        <w:mirrorIndents/>
        <w:jc w:val="both"/>
        <w:rPr>
          <w:rFonts w:ascii="Arial" w:eastAsia="Calibri" w:hAnsi="Arial" w:cs="Arial"/>
          <w:bCs/>
          <w:noProof/>
          <w:sz w:val="24"/>
          <w:szCs w:val="24"/>
        </w:rPr>
      </w:pPr>
    </w:p>
    <w:p w14:paraId="7A5B7C78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</w:rPr>
        <w:t>Organisation Name:</w:t>
      </w:r>
      <w:r w:rsidRPr="001700C4">
        <w:rPr>
          <w:rFonts w:ascii="Arial" w:hAnsi="Arial" w:cs="Arial"/>
          <w:sz w:val="24"/>
          <w:szCs w:val="24"/>
        </w:rPr>
        <w:tab/>
      </w:r>
      <w:r w:rsidRPr="001700C4">
        <w:rPr>
          <w:rFonts w:ascii="Arial" w:hAnsi="Arial" w:cs="Arial"/>
          <w:sz w:val="24"/>
          <w:szCs w:val="24"/>
        </w:rPr>
        <w:tab/>
        <w:t>Singapore National Trades Union Congress (SNTUC)</w:t>
      </w:r>
    </w:p>
    <w:p w14:paraId="22C2FCB5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2880" w:hanging="2880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2D6581FF" w14:textId="2E889C2D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2880" w:hanging="288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2E45F3FA">
        <w:rPr>
          <w:rFonts w:ascii="Arial" w:hAnsi="Arial" w:cs="Arial"/>
          <w:sz w:val="24"/>
          <w:szCs w:val="24"/>
        </w:rPr>
        <w:t>Submission By:</w:t>
      </w:r>
      <w:r>
        <w:tab/>
      </w:r>
      <w:r w:rsidR="00E73A17" w:rsidRPr="2E45F3FA">
        <w:rPr>
          <w:rFonts w:ascii="Arial" w:hAnsi="Arial" w:cs="Arial"/>
          <w:sz w:val="24"/>
          <w:szCs w:val="24"/>
        </w:rPr>
        <w:t xml:space="preserve">Ms </w:t>
      </w:r>
      <w:r w:rsidR="00C73907">
        <w:rPr>
          <w:rFonts w:ascii="Arial" w:hAnsi="Arial" w:cs="Arial"/>
          <w:sz w:val="24"/>
          <w:szCs w:val="24"/>
        </w:rPr>
        <w:t>Eileen Yeo</w:t>
      </w:r>
      <w:r w:rsidR="00E73A17" w:rsidRPr="2E45F3FA">
        <w:rPr>
          <w:rFonts w:ascii="Arial" w:hAnsi="Arial" w:cs="Arial"/>
          <w:sz w:val="24"/>
          <w:szCs w:val="24"/>
        </w:rPr>
        <w:t xml:space="preserve">, </w:t>
      </w:r>
      <w:r w:rsidR="007B6A62">
        <w:rPr>
          <w:rFonts w:ascii="Arial" w:hAnsi="Arial" w:cs="Arial"/>
          <w:sz w:val="24"/>
          <w:szCs w:val="24"/>
        </w:rPr>
        <w:t>Chairperson of the NTUC Women’s Committee</w:t>
      </w:r>
      <w:r w:rsidR="00C73907">
        <w:rPr>
          <w:rFonts w:ascii="Arial" w:hAnsi="Arial" w:cs="Arial"/>
          <w:sz w:val="24"/>
          <w:szCs w:val="24"/>
        </w:rPr>
        <w:t xml:space="preserve"> </w:t>
      </w:r>
    </w:p>
    <w:p w14:paraId="2A38F01A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655FCE77" w14:textId="4BF2A572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</w:rPr>
        <w:t>Submission Date:</w:t>
      </w:r>
      <w:r w:rsidRPr="001700C4">
        <w:rPr>
          <w:rFonts w:ascii="Arial" w:hAnsi="Arial" w:cs="Arial"/>
          <w:sz w:val="24"/>
          <w:szCs w:val="24"/>
        </w:rPr>
        <w:tab/>
      </w:r>
      <w:r w:rsidRPr="001700C4">
        <w:rPr>
          <w:rFonts w:ascii="Arial" w:hAnsi="Arial" w:cs="Arial"/>
          <w:sz w:val="24"/>
          <w:szCs w:val="24"/>
        </w:rPr>
        <w:tab/>
      </w:r>
      <w:r w:rsidR="0055358F">
        <w:rPr>
          <w:rFonts w:ascii="Arial" w:hAnsi="Arial" w:cs="Arial"/>
          <w:sz w:val="24"/>
          <w:szCs w:val="24"/>
        </w:rPr>
        <w:t xml:space="preserve">April </w:t>
      </w:r>
      <w:r w:rsidRPr="001700C4">
        <w:rPr>
          <w:rFonts w:ascii="Arial" w:hAnsi="Arial" w:cs="Arial"/>
          <w:sz w:val="24"/>
          <w:szCs w:val="24"/>
        </w:rPr>
        <w:t>2024</w:t>
      </w:r>
    </w:p>
    <w:p w14:paraId="27808DD7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2880" w:hanging="2880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09CE2615" w14:textId="736B9DDE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2880" w:hanging="288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2E45F3FA">
        <w:rPr>
          <w:rFonts w:ascii="Arial" w:hAnsi="Arial" w:cs="Arial"/>
          <w:sz w:val="24"/>
          <w:szCs w:val="24"/>
        </w:rPr>
        <w:t>Submission On:</w:t>
      </w:r>
      <w:r>
        <w:tab/>
      </w:r>
      <w:r w:rsidRPr="2E45F3FA">
        <w:rPr>
          <w:rFonts w:ascii="Arial" w:hAnsi="Arial" w:cs="Arial"/>
          <w:sz w:val="24"/>
          <w:szCs w:val="24"/>
        </w:rPr>
        <w:t xml:space="preserve">Sixth Periodic Report of the Republic of Singapore to the UN Committee on CEDAW </w:t>
      </w:r>
      <w:r w:rsidRPr="003F4A4E">
        <w:rPr>
          <w:rFonts w:ascii="Arial" w:hAnsi="Arial" w:cs="Arial"/>
          <w:sz w:val="24"/>
          <w:szCs w:val="24"/>
        </w:rPr>
        <w:t>(</w:t>
      </w:r>
      <w:r w:rsidR="24965CED" w:rsidRPr="003F4A4E">
        <w:rPr>
          <w:rFonts w:ascii="Arial" w:hAnsi="Arial" w:cs="Arial"/>
          <w:sz w:val="24"/>
          <w:szCs w:val="24"/>
        </w:rPr>
        <w:t>88</w:t>
      </w:r>
      <w:r w:rsidRPr="003F4A4E">
        <w:rPr>
          <w:rFonts w:ascii="Arial" w:hAnsi="Arial" w:cs="Arial"/>
          <w:sz w:val="24"/>
          <w:szCs w:val="24"/>
          <w:vertAlign w:val="superscript"/>
        </w:rPr>
        <w:t>th</w:t>
      </w:r>
      <w:r w:rsidRPr="003F4A4E">
        <w:rPr>
          <w:rFonts w:ascii="Arial" w:hAnsi="Arial" w:cs="Arial"/>
          <w:sz w:val="24"/>
          <w:szCs w:val="24"/>
        </w:rPr>
        <w:t xml:space="preserve"> Session)</w:t>
      </w:r>
    </w:p>
    <w:p w14:paraId="4497B737" w14:textId="660BAF7B" w:rsidR="003A628E" w:rsidRPr="001700C4" w:rsidRDefault="008B339E" w:rsidP="003F4A4E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224"/>
        </w:tabs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B5C8CAE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</w:rPr>
        <w:t>State:</w:t>
      </w:r>
      <w:r w:rsidRPr="001700C4">
        <w:rPr>
          <w:rFonts w:ascii="Arial" w:hAnsi="Arial" w:cs="Arial"/>
          <w:sz w:val="24"/>
          <w:szCs w:val="24"/>
        </w:rPr>
        <w:tab/>
      </w:r>
      <w:r w:rsidRPr="001700C4">
        <w:rPr>
          <w:rFonts w:ascii="Arial" w:hAnsi="Arial" w:cs="Arial"/>
          <w:sz w:val="24"/>
          <w:szCs w:val="24"/>
        </w:rPr>
        <w:tab/>
      </w:r>
      <w:r w:rsidRPr="001700C4">
        <w:rPr>
          <w:rFonts w:ascii="Arial" w:hAnsi="Arial" w:cs="Arial"/>
          <w:sz w:val="24"/>
          <w:szCs w:val="24"/>
        </w:rPr>
        <w:tab/>
      </w:r>
      <w:r w:rsidRPr="001700C4">
        <w:rPr>
          <w:rFonts w:ascii="Arial" w:hAnsi="Arial" w:cs="Arial"/>
          <w:sz w:val="24"/>
          <w:szCs w:val="24"/>
        </w:rPr>
        <w:tab/>
        <w:t>Republic of Singapore</w:t>
      </w:r>
    </w:p>
    <w:p w14:paraId="788D9E90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6C08F2B8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</w:rPr>
        <w:t xml:space="preserve">For CEDAW Website: </w:t>
      </w:r>
      <w:r w:rsidRPr="001700C4">
        <w:rPr>
          <w:rFonts w:ascii="Arial" w:hAnsi="Arial" w:cs="Arial"/>
          <w:sz w:val="24"/>
          <w:szCs w:val="24"/>
        </w:rPr>
        <w:tab/>
        <w:t>Yes</w:t>
      </w:r>
    </w:p>
    <w:p w14:paraId="2E547927" w14:textId="77777777" w:rsidR="003A628E" w:rsidRPr="001700C4" w:rsidRDefault="003A628E" w:rsidP="003F4A4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79B88DD4" w14:textId="59F432D8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5AE33E01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</w:t>
      </w:r>
    </w:p>
    <w:p w14:paraId="3825F4DA" w14:textId="34B85B14" w:rsidR="003A628E" w:rsidRPr="001700C4" w:rsidRDefault="51C864C4" w:rsidP="4CAD6DE3">
      <w:pPr>
        <w:spacing w:after="0" w:line="276" w:lineRule="auto"/>
        <w:contextualSpacing/>
        <w:jc w:val="both"/>
        <w:rPr>
          <w:rFonts w:ascii="Arial" w:eastAsia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b/>
          <w:bCs/>
          <w:sz w:val="24"/>
          <w:szCs w:val="24"/>
          <w:lang w:val="en-US"/>
        </w:rPr>
        <w:t>About SNTUC</w:t>
      </w:r>
    </w:p>
    <w:p w14:paraId="232F2C55" w14:textId="77777777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63C48A40" w14:textId="77777777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</w:rPr>
        <w:t>The Singapore National Trades Union Congress (SNTUC) is a national confederation of trade unions as well as a network of professional associations and partners across all sectors in Singapore.</w:t>
      </w:r>
    </w:p>
    <w:p w14:paraId="05F89D22" w14:textId="77777777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12036113" w14:textId="1F8ADD8B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</w:rPr>
        <w:t xml:space="preserve">SNTUC's </w:t>
      </w:r>
      <w:r w:rsidR="00922395" w:rsidRPr="4CAD6DE3">
        <w:rPr>
          <w:rFonts w:ascii="Arial" w:hAnsi="Arial" w:cs="Arial"/>
          <w:sz w:val="24"/>
          <w:szCs w:val="24"/>
        </w:rPr>
        <w:t xml:space="preserve">core </w:t>
      </w:r>
      <w:r w:rsidRPr="4CAD6DE3">
        <w:rPr>
          <w:rFonts w:ascii="Arial" w:hAnsi="Arial" w:cs="Arial"/>
          <w:sz w:val="24"/>
          <w:szCs w:val="24"/>
        </w:rPr>
        <w:t xml:space="preserve">objectives </w:t>
      </w:r>
      <w:r w:rsidR="00922395" w:rsidRPr="4CAD6DE3">
        <w:rPr>
          <w:rFonts w:ascii="Arial" w:hAnsi="Arial" w:cs="Arial"/>
          <w:sz w:val="24"/>
          <w:szCs w:val="24"/>
        </w:rPr>
        <w:t xml:space="preserve">encompass </w:t>
      </w:r>
      <w:r w:rsidRPr="4CAD6DE3">
        <w:rPr>
          <w:rFonts w:ascii="Arial" w:hAnsi="Arial" w:cs="Arial"/>
          <w:sz w:val="24"/>
          <w:szCs w:val="24"/>
        </w:rPr>
        <w:t>Singapore</w:t>
      </w:r>
      <w:r w:rsidR="009169B9" w:rsidRPr="4CAD6DE3">
        <w:rPr>
          <w:rFonts w:ascii="Arial" w:hAnsi="Arial" w:cs="Arial"/>
          <w:sz w:val="24"/>
          <w:szCs w:val="24"/>
        </w:rPr>
        <w:t>’s</w:t>
      </w:r>
      <w:r w:rsidRPr="4CAD6DE3">
        <w:rPr>
          <w:rFonts w:ascii="Arial" w:hAnsi="Arial" w:cs="Arial"/>
          <w:sz w:val="24"/>
          <w:szCs w:val="24"/>
        </w:rPr>
        <w:t xml:space="preserve"> </w:t>
      </w:r>
      <w:r w:rsidR="008655E1" w:rsidRPr="4CAD6DE3">
        <w:rPr>
          <w:rFonts w:ascii="Arial" w:hAnsi="Arial" w:cs="Arial"/>
          <w:sz w:val="24"/>
          <w:szCs w:val="24"/>
        </w:rPr>
        <w:t>competitiveness, promoting</w:t>
      </w:r>
      <w:r w:rsidRPr="4CAD6DE3">
        <w:rPr>
          <w:rFonts w:ascii="Arial" w:hAnsi="Arial" w:cs="Arial"/>
          <w:sz w:val="24"/>
          <w:szCs w:val="24"/>
        </w:rPr>
        <w:t xml:space="preserve"> life</w:t>
      </w:r>
      <w:r w:rsidR="00DD7960" w:rsidRPr="4CAD6DE3">
        <w:rPr>
          <w:rFonts w:ascii="Arial" w:hAnsi="Arial" w:cs="Arial"/>
          <w:sz w:val="24"/>
          <w:szCs w:val="24"/>
        </w:rPr>
        <w:t>long employability</w:t>
      </w:r>
      <w:r w:rsidRPr="4CAD6DE3">
        <w:rPr>
          <w:rFonts w:ascii="Arial" w:hAnsi="Arial" w:cs="Arial"/>
          <w:sz w:val="24"/>
          <w:szCs w:val="24"/>
        </w:rPr>
        <w:t xml:space="preserve">; </w:t>
      </w:r>
      <w:r w:rsidR="00DD7960" w:rsidRPr="4CAD6DE3">
        <w:rPr>
          <w:rFonts w:ascii="Arial" w:hAnsi="Arial" w:cs="Arial"/>
          <w:sz w:val="24"/>
          <w:szCs w:val="24"/>
        </w:rPr>
        <w:t xml:space="preserve">enhancing </w:t>
      </w:r>
      <w:r w:rsidRPr="4CAD6DE3">
        <w:rPr>
          <w:rFonts w:ascii="Arial" w:hAnsi="Arial" w:cs="Arial"/>
          <w:sz w:val="24"/>
          <w:szCs w:val="24"/>
        </w:rPr>
        <w:t xml:space="preserve">the social status and well-being of our members and </w:t>
      </w:r>
      <w:r w:rsidR="00DD7960" w:rsidRPr="4CAD6DE3">
        <w:rPr>
          <w:rFonts w:ascii="Arial" w:hAnsi="Arial" w:cs="Arial"/>
          <w:sz w:val="24"/>
          <w:szCs w:val="24"/>
        </w:rPr>
        <w:t>workers</w:t>
      </w:r>
      <w:r w:rsidRPr="4CAD6DE3">
        <w:rPr>
          <w:rFonts w:ascii="Arial" w:hAnsi="Arial" w:cs="Arial"/>
          <w:sz w:val="24"/>
          <w:szCs w:val="24"/>
        </w:rPr>
        <w:t xml:space="preserve">; and to build a strong, </w:t>
      </w:r>
      <w:r w:rsidR="00DA5B23" w:rsidRPr="4CAD6DE3">
        <w:rPr>
          <w:rFonts w:ascii="Arial" w:hAnsi="Arial" w:cs="Arial"/>
          <w:sz w:val="24"/>
          <w:szCs w:val="24"/>
        </w:rPr>
        <w:t>responsible,</w:t>
      </w:r>
      <w:r w:rsidRPr="4CAD6DE3">
        <w:rPr>
          <w:rFonts w:ascii="Arial" w:hAnsi="Arial" w:cs="Arial"/>
          <w:sz w:val="24"/>
          <w:szCs w:val="24"/>
        </w:rPr>
        <w:t xml:space="preserve"> and caring labour movement. SNTUC is at the heart of the Labour Movement, </w:t>
      </w:r>
      <w:r w:rsidR="00F74286" w:rsidRPr="4CAD6DE3">
        <w:rPr>
          <w:rFonts w:ascii="Arial" w:hAnsi="Arial" w:cs="Arial"/>
          <w:sz w:val="24"/>
          <w:szCs w:val="24"/>
        </w:rPr>
        <w:t>unit</w:t>
      </w:r>
      <w:r w:rsidR="21E77DF1" w:rsidRPr="4CAD6DE3">
        <w:rPr>
          <w:rFonts w:ascii="Arial" w:hAnsi="Arial" w:cs="Arial"/>
          <w:sz w:val="24"/>
          <w:szCs w:val="24"/>
        </w:rPr>
        <w:t>ing</w:t>
      </w:r>
      <w:r w:rsidRPr="4CAD6DE3">
        <w:rPr>
          <w:rFonts w:ascii="Arial" w:hAnsi="Arial" w:cs="Arial"/>
          <w:sz w:val="24"/>
          <w:szCs w:val="24"/>
        </w:rPr>
        <w:t xml:space="preserve"> 58 </w:t>
      </w:r>
      <w:r w:rsidR="002A42C2" w:rsidRPr="4CAD6DE3">
        <w:rPr>
          <w:rFonts w:ascii="Arial" w:hAnsi="Arial" w:cs="Arial"/>
          <w:sz w:val="24"/>
          <w:szCs w:val="24"/>
        </w:rPr>
        <w:t xml:space="preserve">trade </w:t>
      </w:r>
      <w:r w:rsidRPr="4CAD6DE3">
        <w:rPr>
          <w:rFonts w:ascii="Arial" w:hAnsi="Arial" w:cs="Arial"/>
          <w:sz w:val="24"/>
          <w:szCs w:val="24"/>
        </w:rPr>
        <w:t xml:space="preserve">unions, </w:t>
      </w:r>
      <w:r w:rsidR="002A42C2" w:rsidRPr="4CAD6DE3">
        <w:rPr>
          <w:rFonts w:ascii="Arial" w:hAnsi="Arial" w:cs="Arial"/>
          <w:sz w:val="24"/>
          <w:szCs w:val="24"/>
        </w:rPr>
        <w:t xml:space="preserve">seven trade </w:t>
      </w:r>
      <w:r w:rsidRPr="4CAD6DE3">
        <w:rPr>
          <w:rFonts w:ascii="Arial" w:hAnsi="Arial" w:cs="Arial"/>
          <w:sz w:val="24"/>
          <w:szCs w:val="24"/>
        </w:rPr>
        <w:t xml:space="preserve">associations, </w:t>
      </w:r>
      <w:r w:rsidR="002A42C2" w:rsidRPr="4CAD6DE3">
        <w:rPr>
          <w:rFonts w:ascii="Arial" w:hAnsi="Arial" w:cs="Arial"/>
          <w:sz w:val="24"/>
          <w:szCs w:val="24"/>
        </w:rPr>
        <w:t xml:space="preserve">12 </w:t>
      </w:r>
      <w:r w:rsidRPr="4CAD6DE3">
        <w:rPr>
          <w:rFonts w:ascii="Arial" w:hAnsi="Arial" w:cs="Arial"/>
          <w:sz w:val="24"/>
          <w:szCs w:val="24"/>
        </w:rPr>
        <w:t>social enterprises</w:t>
      </w:r>
      <w:r w:rsidR="00A762EE" w:rsidRPr="4CAD6DE3">
        <w:rPr>
          <w:rFonts w:ascii="Arial" w:hAnsi="Arial" w:cs="Arial"/>
          <w:sz w:val="24"/>
          <w:szCs w:val="24"/>
        </w:rPr>
        <w:t xml:space="preserve">.  </w:t>
      </w:r>
      <w:r w:rsidRPr="4CAD6DE3">
        <w:rPr>
          <w:rFonts w:ascii="Arial" w:hAnsi="Arial" w:cs="Arial"/>
          <w:sz w:val="24"/>
          <w:szCs w:val="24"/>
        </w:rPr>
        <w:t xml:space="preserve"> </w:t>
      </w:r>
      <w:r w:rsidR="00A762EE" w:rsidRPr="4CAD6DE3">
        <w:rPr>
          <w:rFonts w:ascii="Arial" w:hAnsi="Arial" w:cs="Arial"/>
          <w:sz w:val="24"/>
          <w:szCs w:val="24"/>
        </w:rPr>
        <w:t>It strives</w:t>
      </w:r>
      <w:r w:rsidR="008445AE" w:rsidRPr="4CAD6DE3">
        <w:rPr>
          <w:rFonts w:ascii="Arial" w:hAnsi="Arial" w:cs="Arial"/>
          <w:sz w:val="24"/>
          <w:szCs w:val="24"/>
        </w:rPr>
        <w:t xml:space="preserve"> to create better lives for workers through initiatives that protect our workers at work, transform careers, manage cost of living, help with financial resilience and health, and nurture relationships for families</w:t>
      </w:r>
      <w:r w:rsidR="00C00E01" w:rsidRPr="4CAD6DE3">
        <w:rPr>
          <w:rFonts w:ascii="Arial" w:hAnsi="Arial" w:cs="Arial"/>
          <w:sz w:val="24"/>
          <w:szCs w:val="24"/>
        </w:rPr>
        <w:t>.</w:t>
      </w:r>
      <w:r w:rsidR="008445AE" w:rsidRPr="4CAD6DE3">
        <w:rPr>
          <w:rFonts w:ascii="Arial" w:hAnsi="Arial" w:cs="Arial"/>
          <w:sz w:val="24"/>
          <w:szCs w:val="24"/>
        </w:rPr>
        <w:t xml:space="preserve">  It champions every worker and works towards better wages, welfare, and work prospects.  </w:t>
      </w:r>
      <w:r w:rsidR="008A7EE2" w:rsidRPr="4CAD6DE3">
        <w:rPr>
          <w:rFonts w:ascii="Arial" w:hAnsi="Arial" w:cs="Arial"/>
          <w:sz w:val="24"/>
          <w:szCs w:val="24"/>
        </w:rPr>
        <w:t xml:space="preserve"> </w:t>
      </w:r>
    </w:p>
    <w:p w14:paraId="3A518B35" w14:textId="77777777" w:rsidR="00294093" w:rsidRDefault="0029409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5B84F04C" w14:textId="314FF6B9" w:rsidR="000504F1" w:rsidRPr="001700C4" w:rsidRDefault="000504F1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In 2020 – 2021, SNTUC played a </w:t>
      </w:r>
      <w:r w:rsidR="005B3DD1" w:rsidRPr="4CAD6DE3">
        <w:rPr>
          <w:rFonts w:ascii="Arial" w:hAnsi="Arial" w:cs="Arial"/>
          <w:sz w:val="24"/>
          <w:szCs w:val="24"/>
          <w:lang w:val="en-US"/>
        </w:rPr>
        <w:t xml:space="preserve">pivotal </w:t>
      </w:r>
      <w:r w:rsidRPr="4CAD6DE3">
        <w:rPr>
          <w:rFonts w:ascii="Arial" w:hAnsi="Arial" w:cs="Arial"/>
          <w:sz w:val="24"/>
          <w:szCs w:val="24"/>
          <w:lang w:val="en-US"/>
        </w:rPr>
        <w:t xml:space="preserve">role in </w:t>
      </w:r>
      <w:r w:rsidR="7B6FD4F0" w:rsidRPr="4CAD6DE3">
        <w:rPr>
          <w:rFonts w:ascii="Arial" w:hAnsi="Arial" w:cs="Arial"/>
          <w:sz w:val="24"/>
          <w:szCs w:val="24"/>
          <w:lang w:val="en-US"/>
        </w:rPr>
        <w:t xml:space="preserve">influencing </w:t>
      </w:r>
      <w:r w:rsidRPr="4CAD6DE3">
        <w:rPr>
          <w:rFonts w:ascii="Arial" w:hAnsi="Arial" w:cs="Arial"/>
          <w:sz w:val="24"/>
          <w:szCs w:val="24"/>
          <w:lang w:val="en-US"/>
        </w:rPr>
        <w:t>the Singapore Government’s White Paper on Singapore Women’s Development</w:t>
      </w:r>
      <w:r w:rsidR="00275DE0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D063B6" w:rsidRPr="4CAD6DE3">
        <w:rPr>
          <w:rFonts w:ascii="Arial" w:hAnsi="Arial" w:cs="Arial"/>
          <w:sz w:val="24"/>
          <w:szCs w:val="24"/>
          <w:lang w:val="en-US"/>
        </w:rPr>
        <w:t>that</w:t>
      </w:r>
      <w:r w:rsidRPr="4CAD6DE3">
        <w:rPr>
          <w:rFonts w:ascii="Arial" w:hAnsi="Arial" w:cs="Arial"/>
          <w:sz w:val="24"/>
          <w:szCs w:val="24"/>
          <w:lang w:val="en-US"/>
        </w:rPr>
        <w:t xml:space="preserve"> focused on 5 key areas</w:t>
      </w:r>
      <w:r w:rsidR="006D0046" w:rsidRPr="4CAD6DE3">
        <w:rPr>
          <w:rFonts w:ascii="Arial" w:hAnsi="Arial" w:cs="Arial"/>
          <w:sz w:val="24"/>
          <w:szCs w:val="24"/>
          <w:lang w:val="en-US"/>
        </w:rPr>
        <w:t xml:space="preserve"> and 25 action plans</w:t>
      </w:r>
      <w:r w:rsidRPr="4CAD6DE3">
        <w:rPr>
          <w:rFonts w:ascii="Arial" w:hAnsi="Arial" w:cs="Arial"/>
          <w:sz w:val="24"/>
          <w:szCs w:val="24"/>
          <w:lang w:val="en-US"/>
        </w:rPr>
        <w:t>:</w:t>
      </w:r>
    </w:p>
    <w:p w14:paraId="4D4A5F76" w14:textId="4DB59C68" w:rsidR="000504F1" w:rsidRDefault="00432F7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noProof/>
          <w14:ligatures w14:val="standardContextual"/>
        </w:rPr>
        <w:lastRenderedPageBreak/>
        <w:drawing>
          <wp:inline distT="0" distB="0" distL="0" distR="0" wp14:anchorId="0AA01253" wp14:editId="3F693C6D">
            <wp:extent cx="5731510" cy="3223895"/>
            <wp:effectExtent l="0" t="0" r="2540" b="0"/>
            <wp:docPr id="8701069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10693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3D2389" w14:textId="277E8160" w:rsidR="000504F1" w:rsidRDefault="2376F38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SNTUC </w:t>
      </w:r>
      <w:r w:rsidR="00BA4846">
        <w:rPr>
          <w:rFonts w:ascii="Arial" w:hAnsi="Arial" w:cs="Arial"/>
          <w:sz w:val="24"/>
          <w:szCs w:val="24"/>
          <w:lang w:val="en-US"/>
        </w:rPr>
        <w:t>notes</w:t>
      </w:r>
      <w:r w:rsidR="00BA4846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Pr="4CAD6DE3">
        <w:rPr>
          <w:rFonts w:ascii="Arial" w:hAnsi="Arial" w:cs="Arial"/>
          <w:sz w:val="24"/>
          <w:szCs w:val="24"/>
          <w:lang w:val="en-US"/>
        </w:rPr>
        <w:t>that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 9 </w:t>
      </w:r>
      <w:r w:rsidR="3A98EC44" w:rsidRPr="4CAD6DE3">
        <w:rPr>
          <w:rFonts w:ascii="Arial" w:hAnsi="Arial" w:cs="Arial"/>
          <w:sz w:val="24"/>
          <w:szCs w:val="24"/>
          <w:lang w:val="en-US"/>
        </w:rPr>
        <w:t xml:space="preserve">of the </w:t>
      </w:r>
      <w:r w:rsidR="007F679F">
        <w:rPr>
          <w:rFonts w:ascii="Arial" w:hAnsi="Arial" w:cs="Arial"/>
          <w:sz w:val="24"/>
          <w:szCs w:val="24"/>
          <w:lang w:val="en-US"/>
        </w:rPr>
        <w:t xml:space="preserve">25 </w:t>
      </w:r>
      <w:r w:rsidR="3A98EC44" w:rsidRPr="4CAD6DE3">
        <w:rPr>
          <w:rFonts w:ascii="Arial" w:hAnsi="Arial" w:cs="Arial"/>
          <w:sz w:val="24"/>
          <w:szCs w:val="24"/>
          <w:lang w:val="en-US"/>
        </w:rPr>
        <w:t xml:space="preserve">areas which we have </w:t>
      </w:r>
      <w:r w:rsidR="28DC5606" w:rsidRPr="4CAD6DE3">
        <w:rPr>
          <w:rFonts w:ascii="Arial" w:hAnsi="Arial" w:cs="Arial"/>
          <w:sz w:val="24"/>
          <w:szCs w:val="24"/>
          <w:lang w:val="en-US"/>
        </w:rPr>
        <w:t xml:space="preserve">continuously </w:t>
      </w:r>
      <w:r w:rsidR="3A98EC44" w:rsidRPr="4CAD6DE3">
        <w:rPr>
          <w:rFonts w:ascii="Arial" w:hAnsi="Arial" w:cs="Arial"/>
          <w:sz w:val="24"/>
          <w:szCs w:val="24"/>
          <w:lang w:val="en-US"/>
        </w:rPr>
        <w:t>advanced</w:t>
      </w:r>
      <w:r w:rsidR="37E2B6A7" w:rsidRPr="4CAD6DE3">
        <w:rPr>
          <w:rFonts w:ascii="Arial" w:hAnsi="Arial" w:cs="Arial"/>
          <w:sz w:val="24"/>
          <w:szCs w:val="24"/>
          <w:lang w:val="en-US"/>
        </w:rPr>
        <w:t xml:space="preserve"> and advocated for</w:t>
      </w:r>
      <w:r w:rsidR="3A98EC44" w:rsidRPr="4CAD6DE3">
        <w:rPr>
          <w:rFonts w:ascii="Arial" w:hAnsi="Arial" w:cs="Arial"/>
          <w:sz w:val="24"/>
          <w:szCs w:val="24"/>
          <w:lang w:val="en-US"/>
        </w:rPr>
        <w:t xml:space="preserve"> have garnered </w:t>
      </w:r>
      <w:r w:rsidR="673AC7EB" w:rsidRPr="4CAD6DE3">
        <w:rPr>
          <w:rFonts w:ascii="Arial" w:hAnsi="Arial" w:cs="Arial"/>
          <w:sz w:val="24"/>
          <w:szCs w:val="24"/>
          <w:lang w:val="en-US"/>
        </w:rPr>
        <w:t xml:space="preserve">greater </w:t>
      </w:r>
      <w:r w:rsidR="3A98EC44" w:rsidRPr="4CAD6DE3">
        <w:rPr>
          <w:rFonts w:ascii="Arial" w:hAnsi="Arial" w:cs="Arial"/>
          <w:sz w:val="24"/>
          <w:szCs w:val="24"/>
          <w:lang w:val="en-US"/>
        </w:rPr>
        <w:t>attent</w:t>
      </w:r>
      <w:r w:rsidR="72D73B11" w:rsidRPr="4CAD6DE3">
        <w:rPr>
          <w:rFonts w:ascii="Arial" w:hAnsi="Arial" w:cs="Arial"/>
          <w:sz w:val="24"/>
          <w:szCs w:val="24"/>
          <w:lang w:val="en-US"/>
        </w:rPr>
        <w:t>ion and are</w:t>
      </w:r>
      <w:r w:rsidR="3DC51AE9" w:rsidRPr="4CAD6DE3">
        <w:rPr>
          <w:rFonts w:ascii="Arial" w:hAnsi="Arial" w:cs="Arial"/>
          <w:sz w:val="24"/>
          <w:szCs w:val="24"/>
          <w:lang w:val="en-US"/>
        </w:rPr>
        <w:t xml:space="preserve"> now being </w:t>
      </w:r>
      <w:proofErr w:type="spellStart"/>
      <w:r w:rsidR="72D73B11" w:rsidRPr="4CAD6DE3">
        <w:rPr>
          <w:rFonts w:ascii="Arial" w:hAnsi="Arial" w:cs="Arial"/>
          <w:sz w:val="24"/>
          <w:szCs w:val="24"/>
          <w:lang w:val="en-US"/>
        </w:rPr>
        <w:t>prioritised</w:t>
      </w:r>
      <w:proofErr w:type="spellEnd"/>
      <w:r w:rsidR="11D482A6" w:rsidRPr="4CAD6DE3">
        <w:rPr>
          <w:rFonts w:ascii="Arial" w:hAnsi="Arial" w:cs="Arial"/>
          <w:sz w:val="24"/>
          <w:szCs w:val="24"/>
          <w:lang w:val="en-US"/>
        </w:rPr>
        <w:t xml:space="preserve"> as key 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issues women </w:t>
      </w:r>
      <w:r w:rsidR="005A5181" w:rsidRPr="4CAD6DE3">
        <w:rPr>
          <w:rFonts w:ascii="Arial" w:hAnsi="Arial" w:cs="Arial"/>
          <w:sz w:val="24"/>
          <w:szCs w:val="24"/>
          <w:lang w:val="en-US"/>
        </w:rPr>
        <w:t xml:space="preserve">face 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at the workplace. These include workplace fairness legislation, entrenching </w:t>
      </w:r>
      <w:r w:rsidR="23E7B2E8" w:rsidRPr="4CAD6DE3">
        <w:rPr>
          <w:rFonts w:ascii="Arial" w:hAnsi="Arial" w:cs="Arial"/>
          <w:sz w:val="24"/>
          <w:szCs w:val="24"/>
          <w:lang w:val="en-US"/>
        </w:rPr>
        <w:t>flexible work arrangements (</w:t>
      </w:r>
      <w:r w:rsidR="000504F1" w:rsidRPr="4CAD6DE3">
        <w:rPr>
          <w:rFonts w:ascii="Arial" w:hAnsi="Arial" w:cs="Arial"/>
          <w:sz w:val="24"/>
          <w:szCs w:val="24"/>
          <w:lang w:val="en-US"/>
        </w:rPr>
        <w:t>FWAs</w:t>
      </w:r>
      <w:r w:rsidR="03280BE0" w:rsidRPr="4CAD6DE3">
        <w:rPr>
          <w:rFonts w:ascii="Arial" w:hAnsi="Arial" w:cs="Arial"/>
          <w:sz w:val="24"/>
          <w:szCs w:val="24"/>
          <w:lang w:val="en-US"/>
        </w:rPr>
        <w:t>)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 as a workplace norm, encouraging greater utilization of parental leave entitlements</w:t>
      </w:r>
      <w:r w:rsidR="006B02A6" w:rsidRPr="4CAD6DE3">
        <w:rPr>
          <w:rFonts w:ascii="Arial" w:hAnsi="Arial" w:cs="Arial"/>
          <w:sz w:val="24"/>
          <w:szCs w:val="24"/>
          <w:lang w:val="en-US"/>
        </w:rPr>
        <w:t xml:space="preserve"> (by both men and women)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, addressing workplace harassment, </w:t>
      </w:r>
      <w:r w:rsidR="004B2AEE" w:rsidRPr="4CAD6DE3">
        <w:rPr>
          <w:rFonts w:ascii="Arial" w:hAnsi="Arial" w:cs="Arial"/>
          <w:sz w:val="24"/>
          <w:szCs w:val="24"/>
          <w:lang w:val="en-US"/>
        </w:rPr>
        <w:t xml:space="preserve">and providing 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holistic support </w:t>
      </w:r>
      <w:r w:rsidR="006B02A6" w:rsidRPr="4CAD6DE3">
        <w:rPr>
          <w:rFonts w:ascii="Arial" w:hAnsi="Arial" w:cs="Arial"/>
          <w:sz w:val="24"/>
          <w:szCs w:val="24"/>
          <w:lang w:val="en-US"/>
        </w:rPr>
        <w:t xml:space="preserve">for </w:t>
      </w:r>
      <w:r w:rsidR="000504F1" w:rsidRPr="4CAD6DE3">
        <w:rPr>
          <w:rFonts w:ascii="Arial" w:hAnsi="Arial" w:cs="Arial"/>
          <w:sz w:val="24"/>
          <w:szCs w:val="24"/>
          <w:lang w:val="en-US"/>
        </w:rPr>
        <w:t xml:space="preserve">caregivers. </w:t>
      </w:r>
    </w:p>
    <w:p w14:paraId="7D8A834A" w14:textId="22FD3F26" w:rsidR="000504F1" w:rsidRDefault="000504F1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4E2B5A03" w14:textId="7861FF5A" w:rsidR="00A25161" w:rsidRDefault="0042547A" w:rsidP="00A25161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Since the last shadow report submitted by SNTUC, there were changes made by the Government to the relevant </w:t>
      </w:r>
      <w:r w:rsidR="497A75EA">
        <w:rPr>
          <w:rFonts w:ascii="Arial" w:hAnsi="Arial" w:cs="Arial"/>
          <w:sz w:val="24"/>
          <w:szCs w:val="24"/>
          <w:lang w:val="en-US"/>
        </w:rPr>
        <w:t>policies</w:t>
      </w:r>
      <w:r>
        <w:rPr>
          <w:rFonts w:ascii="Arial" w:hAnsi="Arial" w:cs="Arial"/>
          <w:sz w:val="24"/>
          <w:szCs w:val="24"/>
          <w:lang w:val="en-US"/>
        </w:rPr>
        <w:t xml:space="preserve">, notably in the </w:t>
      </w:r>
      <w:r w:rsidR="006E32A1">
        <w:rPr>
          <w:rFonts w:ascii="Arial" w:hAnsi="Arial" w:cs="Arial"/>
          <w:sz w:val="24"/>
          <w:szCs w:val="24"/>
          <w:lang w:val="en-US"/>
        </w:rPr>
        <w:t>areas of flexible working arrangements, workplace fairness and discrimination</w:t>
      </w:r>
      <w:r w:rsidR="0017450D">
        <w:rPr>
          <w:rFonts w:ascii="Arial" w:hAnsi="Arial" w:cs="Arial"/>
          <w:sz w:val="24"/>
          <w:szCs w:val="24"/>
          <w:lang w:val="en-US"/>
        </w:rPr>
        <w:t xml:space="preserve">, which </w:t>
      </w:r>
      <w:r w:rsidR="006E32A1">
        <w:rPr>
          <w:rFonts w:ascii="Arial" w:hAnsi="Arial" w:cs="Arial"/>
          <w:sz w:val="24"/>
          <w:szCs w:val="24"/>
          <w:lang w:val="en-US"/>
        </w:rPr>
        <w:t xml:space="preserve">helped to improve the </w:t>
      </w:r>
      <w:r w:rsidR="003B0E9D" w:rsidRPr="001700C4">
        <w:rPr>
          <w:rFonts w:ascii="Arial" w:hAnsi="Arial" w:cs="Arial"/>
          <w:sz w:val="24"/>
          <w:szCs w:val="24"/>
          <w:lang w:val="en-US"/>
        </w:rPr>
        <w:t>situation of working women.</w:t>
      </w:r>
      <w:r w:rsidR="50A82F3F"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r w:rsidR="00DF7D80">
        <w:rPr>
          <w:rFonts w:ascii="Arial" w:hAnsi="Arial" w:cs="Arial"/>
          <w:sz w:val="24"/>
          <w:szCs w:val="24"/>
          <w:lang w:val="en-US"/>
        </w:rPr>
        <w:t xml:space="preserve">SNTUC conducted our #EveryWorkerMatters Conversations (#EWMC) from 2022 – 2023, where more than 42,000 workers were consulted to understand their needs, aspirations, and concerns. One key issue that came out of the #EWMC was the burden of caregiving responsibilities for workers. </w:t>
      </w:r>
      <w:r w:rsidR="00F36B33" w:rsidRPr="001700C4">
        <w:rPr>
          <w:rFonts w:ascii="Arial" w:hAnsi="Arial" w:cs="Arial"/>
          <w:sz w:val="24"/>
          <w:szCs w:val="24"/>
          <w:lang w:val="en-US"/>
        </w:rPr>
        <w:t xml:space="preserve">There are still areas </w:t>
      </w:r>
      <w:r w:rsidR="5627EA4E" w:rsidRPr="4CAD6DE3">
        <w:rPr>
          <w:rFonts w:ascii="Arial" w:hAnsi="Arial" w:cs="Arial"/>
          <w:sz w:val="24"/>
          <w:szCs w:val="24"/>
          <w:lang w:val="en-US"/>
        </w:rPr>
        <w:t xml:space="preserve">for </w:t>
      </w:r>
      <w:r w:rsidR="00F36B33" w:rsidRPr="001700C4">
        <w:rPr>
          <w:rFonts w:ascii="Arial" w:hAnsi="Arial" w:cs="Arial"/>
          <w:sz w:val="24"/>
          <w:szCs w:val="24"/>
          <w:lang w:val="en-US"/>
        </w:rPr>
        <w:t xml:space="preserve">improvement, especially in terms of support for caregivers. </w:t>
      </w:r>
    </w:p>
    <w:p w14:paraId="09934F04" w14:textId="2FCC4E16" w:rsidR="000B2C5D" w:rsidRDefault="00D762A5" w:rsidP="4CAD6DE3">
      <w:pPr>
        <w:spacing w:after="0" w:line="276" w:lineRule="auto"/>
        <w:contextualSpacing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eastAsiaTheme="minorEastAsia" w:hAnsi="Arial" w:cs="Arial"/>
          <w:sz w:val="24"/>
          <w:szCs w:val="24"/>
        </w:rPr>
        <w:t>W</w:t>
      </w:r>
      <w:r w:rsidRPr="4CAD6DE3">
        <w:rPr>
          <w:rFonts w:ascii="Arial" w:eastAsiaTheme="minorEastAsia" w:hAnsi="Arial" w:cs="Arial"/>
          <w:sz w:val="24"/>
          <w:szCs w:val="24"/>
        </w:rPr>
        <w:t xml:space="preserve">omen </w:t>
      </w:r>
      <w:r w:rsidR="2E404ED3" w:rsidRPr="4CAD6DE3">
        <w:rPr>
          <w:rFonts w:ascii="Arial" w:eastAsiaTheme="minorEastAsia" w:hAnsi="Arial" w:cs="Arial"/>
          <w:sz w:val="24"/>
          <w:szCs w:val="24"/>
        </w:rPr>
        <w:t xml:space="preserve">workers </w:t>
      </w:r>
      <w:proofErr w:type="gramStart"/>
      <w:r w:rsidR="005921D3">
        <w:rPr>
          <w:rFonts w:ascii="Arial" w:hAnsi="Arial" w:cs="Arial"/>
          <w:sz w:val="24"/>
          <w:szCs w:val="24"/>
          <w:lang w:val="en-US"/>
        </w:rPr>
        <w:t>have to</w:t>
      </w:r>
      <w:proofErr w:type="gramEnd"/>
      <w:r w:rsidR="009E7C17" w:rsidRPr="4CAD6DE3">
        <w:rPr>
          <w:rFonts w:ascii="Arial" w:eastAsiaTheme="minorEastAsia" w:hAnsi="Arial" w:cs="Arial"/>
          <w:sz w:val="24"/>
          <w:szCs w:val="24"/>
        </w:rPr>
        <w:t xml:space="preserve"> </w:t>
      </w:r>
      <w:r w:rsidR="00F36B33" w:rsidRPr="001700C4">
        <w:rPr>
          <w:rFonts w:ascii="Arial" w:hAnsi="Arial" w:cs="Arial"/>
          <w:sz w:val="24"/>
          <w:szCs w:val="24"/>
          <w:lang w:val="en-US"/>
        </w:rPr>
        <w:t xml:space="preserve">juggle caregiving responsibilities </w:t>
      </w:r>
      <w:r w:rsidR="005921D3">
        <w:rPr>
          <w:rFonts w:ascii="Arial" w:hAnsi="Arial" w:cs="Arial"/>
          <w:sz w:val="24"/>
          <w:szCs w:val="24"/>
          <w:lang w:val="en-US"/>
        </w:rPr>
        <w:t xml:space="preserve">against </w:t>
      </w:r>
      <w:r w:rsidR="009E33BA">
        <w:rPr>
          <w:rFonts w:ascii="Arial" w:hAnsi="Arial" w:cs="Arial"/>
          <w:sz w:val="24"/>
          <w:szCs w:val="24"/>
          <w:lang w:val="en-US"/>
        </w:rPr>
        <w:t xml:space="preserve">their </w:t>
      </w:r>
      <w:r w:rsidR="00F36B33" w:rsidRPr="001700C4">
        <w:rPr>
          <w:rFonts w:ascii="Arial" w:hAnsi="Arial" w:cs="Arial"/>
          <w:sz w:val="24"/>
          <w:szCs w:val="24"/>
          <w:lang w:val="en-US"/>
        </w:rPr>
        <w:t>career</w:t>
      </w:r>
      <w:r w:rsidR="005921D3">
        <w:rPr>
          <w:rFonts w:ascii="Arial" w:hAnsi="Arial" w:cs="Arial"/>
          <w:sz w:val="24"/>
          <w:szCs w:val="24"/>
          <w:lang w:val="en-US"/>
        </w:rPr>
        <w:t xml:space="preserve">, </w:t>
      </w:r>
      <w:r w:rsidR="00F14E9E">
        <w:rPr>
          <w:rFonts w:ascii="Arial" w:hAnsi="Arial" w:cs="Arial"/>
          <w:sz w:val="24"/>
          <w:szCs w:val="24"/>
          <w:lang w:val="en-US"/>
        </w:rPr>
        <w:t xml:space="preserve">sometimes </w:t>
      </w:r>
      <w:r w:rsidR="005921D3">
        <w:rPr>
          <w:rFonts w:ascii="Arial" w:hAnsi="Arial" w:cs="Arial"/>
          <w:sz w:val="24"/>
          <w:szCs w:val="24"/>
          <w:lang w:val="en-US"/>
        </w:rPr>
        <w:t xml:space="preserve">resulting in </w:t>
      </w:r>
      <w:r w:rsidR="00F14E9E">
        <w:rPr>
          <w:rFonts w:ascii="Arial" w:hAnsi="Arial" w:cs="Arial"/>
          <w:sz w:val="24"/>
          <w:szCs w:val="24"/>
          <w:lang w:val="en-US"/>
        </w:rPr>
        <w:t xml:space="preserve">taking </w:t>
      </w:r>
      <w:r w:rsidR="00287447">
        <w:rPr>
          <w:rFonts w:ascii="Arial" w:hAnsi="Arial" w:cs="Arial"/>
          <w:sz w:val="24"/>
          <w:szCs w:val="24"/>
          <w:lang w:val="en-US"/>
        </w:rPr>
        <w:t xml:space="preserve">a step back </w:t>
      </w:r>
      <w:r w:rsidR="00F36B33" w:rsidRPr="001700C4">
        <w:rPr>
          <w:rFonts w:ascii="Arial" w:hAnsi="Arial" w:cs="Arial"/>
          <w:sz w:val="24"/>
          <w:szCs w:val="24"/>
          <w:lang w:val="en-US"/>
        </w:rPr>
        <w:t>from work</w:t>
      </w:r>
      <w:r w:rsidR="00BA5F39">
        <w:rPr>
          <w:rFonts w:ascii="Arial" w:hAnsi="Arial" w:cs="Arial"/>
          <w:sz w:val="24"/>
          <w:szCs w:val="24"/>
          <w:lang w:val="en-US"/>
        </w:rPr>
        <w:t xml:space="preserve"> – either by </w:t>
      </w:r>
      <w:r w:rsidR="00F36B33" w:rsidRPr="001700C4">
        <w:rPr>
          <w:rFonts w:ascii="Arial" w:hAnsi="Arial" w:cs="Arial"/>
          <w:sz w:val="24"/>
          <w:szCs w:val="24"/>
          <w:lang w:val="en-US"/>
        </w:rPr>
        <w:t xml:space="preserve">choice, or out of necessity. </w:t>
      </w:r>
    </w:p>
    <w:p w14:paraId="19BCFF4A" w14:textId="77777777" w:rsidR="000B2C5D" w:rsidRDefault="000B2C5D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3484A984" w14:textId="5C6984F7" w:rsidR="00F36B33" w:rsidRDefault="000B2C5D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1700C4">
        <w:rPr>
          <w:rFonts w:ascii="Arial" w:hAnsi="Arial" w:cs="Arial"/>
          <w:sz w:val="24"/>
          <w:szCs w:val="24"/>
          <w:lang w:val="en-US"/>
        </w:rPr>
        <w:t xml:space="preserve">Through this report, we would like to share our views on </w:t>
      </w:r>
      <w:r w:rsidRPr="001700C4">
        <w:rPr>
          <w:rFonts w:ascii="Arial" w:hAnsi="Arial" w:cs="Arial"/>
          <w:b/>
          <w:sz w:val="24"/>
          <w:szCs w:val="24"/>
          <w:lang w:val="en-US"/>
        </w:rPr>
        <w:t>Articles 5, 7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 and </w:t>
      </w:r>
      <w:r w:rsidRPr="001700C4">
        <w:rPr>
          <w:rFonts w:ascii="Arial" w:hAnsi="Arial" w:cs="Arial"/>
          <w:b/>
          <w:sz w:val="24"/>
          <w:szCs w:val="24"/>
          <w:lang w:val="en-US"/>
        </w:rPr>
        <w:t>11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 of the Sixth Periodic Report of the Republic of Singapore to the UN Committee on CEDAW</w:t>
      </w:r>
      <w:r>
        <w:rPr>
          <w:rFonts w:ascii="Arial" w:hAnsi="Arial" w:cs="Arial"/>
          <w:sz w:val="24"/>
          <w:szCs w:val="24"/>
          <w:lang w:val="en-US"/>
        </w:rPr>
        <w:t xml:space="preserve">, which </w:t>
      </w:r>
      <w:r w:rsidR="00764424">
        <w:rPr>
          <w:rFonts w:ascii="Arial" w:hAnsi="Arial" w:cs="Arial"/>
          <w:sz w:val="24"/>
          <w:szCs w:val="24"/>
          <w:lang w:val="en-US"/>
        </w:rPr>
        <w:t>includes providing greater support for</w:t>
      </w:r>
      <w:r w:rsidR="00F36B33" w:rsidRPr="001700C4">
        <w:rPr>
          <w:rFonts w:ascii="Arial" w:hAnsi="Arial" w:cs="Arial"/>
          <w:sz w:val="24"/>
          <w:szCs w:val="24"/>
          <w:lang w:val="en-US"/>
        </w:rPr>
        <w:t xml:space="preserve"> women caregivers and women at work.</w:t>
      </w:r>
    </w:p>
    <w:p w14:paraId="12989B16" w14:textId="77777777" w:rsidR="00F36B33" w:rsidRDefault="00F36B3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6AB7BE04" w14:textId="77777777" w:rsidR="00342388" w:rsidRDefault="0034238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270EE4F0" w14:textId="77777777" w:rsidR="00342388" w:rsidRDefault="0034238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7DF4C4CF" w14:textId="77777777" w:rsidR="00342388" w:rsidRPr="001700C4" w:rsidRDefault="0034238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1A450440" w14:textId="77777777" w:rsidR="003507AA" w:rsidRPr="001700C4" w:rsidRDefault="003507AA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6FEEB6D9" w14:textId="48810FB9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700C4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Article 5: Sex role stereotyping and prejudice</w:t>
      </w:r>
    </w:p>
    <w:p w14:paraId="1D170204" w14:textId="77777777" w:rsidR="00742B0E" w:rsidRPr="001700C4" w:rsidRDefault="00742B0E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</w:p>
    <w:p w14:paraId="508BA958" w14:textId="1BC631C6" w:rsidR="00971302" w:rsidRDefault="00971302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b/>
          <w:bCs/>
          <w:sz w:val="24"/>
          <w:szCs w:val="24"/>
        </w:rPr>
      </w:pPr>
      <w:r w:rsidRPr="2E45F3FA">
        <w:rPr>
          <w:rFonts w:ascii="Arial" w:eastAsiaTheme="minorEastAsia" w:hAnsi="Arial" w:cs="Arial"/>
          <w:b/>
          <w:bCs/>
          <w:sz w:val="24"/>
          <w:szCs w:val="24"/>
        </w:rPr>
        <w:t>Discrimination at the Workplace</w:t>
      </w:r>
    </w:p>
    <w:p w14:paraId="039E8587" w14:textId="77777777" w:rsidR="009876E3" w:rsidRPr="001700C4" w:rsidRDefault="009876E3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b/>
          <w:bCs/>
          <w:sz w:val="24"/>
          <w:szCs w:val="24"/>
        </w:rPr>
      </w:pPr>
    </w:p>
    <w:p w14:paraId="451F8360" w14:textId="7A6B46DB" w:rsidR="001023E2" w:rsidRDefault="0027450C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In </w:t>
      </w:r>
      <w:r w:rsidR="003843CC" w:rsidRPr="4CAD6DE3">
        <w:rPr>
          <w:rFonts w:ascii="Arial" w:hAnsi="Arial" w:cs="Arial"/>
          <w:sz w:val="24"/>
          <w:szCs w:val="24"/>
          <w:lang w:val="en-US"/>
        </w:rPr>
        <w:t xml:space="preserve">September 2021, the Singapore </w:t>
      </w:r>
      <w:r w:rsidR="00C84344" w:rsidRPr="4CAD6DE3">
        <w:rPr>
          <w:rFonts w:ascii="Arial" w:hAnsi="Arial" w:cs="Arial"/>
          <w:sz w:val="24"/>
          <w:szCs w:val="24"/>
          <w:lang w:val="en-US"/>
        </w:rPr>
        <w:t>G</w:t>
      </w:r>
      <w:r w:rsidR="003843CC" w:rsidRPr="4CAD6DE3">
        <w:rPr>
          <w:rFonts w:ascii="Arial" w:hAnsi="Arial" w:cs="Arial"/>
          <w:sz w:val="24"/>
          <w:szCs w:val="24"/>
          <w:lang w:val="en-US"/>
        </w:rPr>
        <w:t xml:space="preserve">overnment announced that there would be more equal opportunities at the workplace, with women getting better protection against </w:t>
      </w:r>
      <w:r w:rsidR="00007023" w:rsidRPr="4CAD6DE3">
        <w:rPr>
          <w:rFonts w:ascii="Arial" w:hAnsi="Arial" w:cs="Arial"/>
          <w:sz w:val="24"/>
          <w:szCs w:val="24"/>
          <w:lang w:val="en-US"/>
        </w:rPr>
        <w:t>discrimination or unfair treatment at the workplace, by elevating the Tripartite Guidelines on Fair Employment Practices into</w:t>
      </w:r>
      <w:r w:rsidR="000303E4" w:rsidRPr="4CAD6DE3">
        <w:rPr>
          <w:rFonts w:ascii="Arial" w:hAnsi="Arial" w:cs="Arial"/>
          <w:sz w:val="24"/>
          <w:szCs w:val="24"/>
          <w:lang w:val="en-US"/>
        </w:rPr>
        <w:t xml:space="preserve"> law. </w:t>
      </w:r>
    </w:p>
    <w:p w14:paraId="698CA269" w14:textId="77777777" w:rsidR="001023E2" w:rsidRDefault="001023E2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638118E3" w14:textId="6F35C3CD" w:rsidR="00943ADE" w:rsidRPr="001700C4" w:rsidRDefault="00275D8B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B25044">
        <w:rPr>
          <w:rFonts w:ascii="Arial" w:hAnsi="Arial" w:cs="Arial"/>
          <w:sz w:val="24"/>
          <w:szCs w:val="24"/>
          <w:lang w:val="en-US"/>
        </w:rPr>
        <w:t xml:space="preserve">MOM's Fair Employment Practices Survey (2022) showed </w:t>
      </w:r>
      <w:r w:rsidR="00C46215" w:rsidRPr="00B25044">
        <w:rPr>
          <w:rFonts w:ascii="Arial" w:hAnsi="Arial" w:cs="Arial"/>
          <w:sz w:val="24"/>
          <w:szCs w:val="24"/>
          <w:lang w:val="en-US"/>
        </w:rPr>
        <w:t xml:space="preserve">that 24% of </w:t>
      </w:r>
      <w:r w:rsidRPr="00B25044">
        <w:rPr>
          <w:rFonts w:ascii="Arial" w:hAnsi="Arial" w:cs="Arial"/>
          <w:sz w:val="24"/>
          <w:szCs w:val="24"/>
          <w:lang w:val="en-US"/>
        </w:rPr>
        <w:t>resident job applicants experienced discrimination during their job search</w:t>
      </w:r>
      <w:r w:rsidR="00C46215" w:rsidRPr="00B25044">
        <w:rPr>
          <w:rFonts w:ascii="Arial" w:hAnsi="Arial" w:cs="Arial"/>
          <w:sz w:val="24"/>
          <w:szCs w:val="24"/>
          <w:lang w:val="en-US"/>
        </w:rPr>
        <w:t>, of whic</w:t>
      </w:r>
      <w:r w:rsidR="00483264" w:rsidRPr="00B25044">
        <w:rPr>
          <w:rFonts w:ascii="Arial" w:hAnsi="Arial" w:cs="Arial"/>
          <w:sz w:val="24"/>
          <w:szCs w:val="24"/>
          <w:lang w:val="en-US"/>
        </w:rPr>
        <w:t>h, discrimination due to age and towards mothers were more common</w:t>
      </w:r>
      <w:r w:rsidR="00B04CFD" w:rsidRPr="00B25044">
        <w:rPr>
          <w:rStyle w:val="FootnoteReference"/>
          <w:rFonts w:ascii="Arial" w:hAnsi="Arial" w:cs="Arial"/>
          <w:sz w:val="24"/>
          <w:szCs w:val="24"/>
          <w:lang w:val="en-US"/>
        </w:rPr>
        <w:footnoteReference w:id="2"/>
      </w:r>
      <w:r w:rsidR="00842F67" w:rsidRPr="00B25044">
        <w:rPr>
          <w:rFonts w:ascii="Arial" w:hAnsi="Arial" w:cs="Arial"/>
          <w:sz w:val="24"/>
          <w:szCs w:val="24"/>
          <w:lang w:val="en-US"/>
        </w:rPr>
        <w:t>.</w:t>
      </w:r>
      <w:r w:rsidR="00842F67">
        <w:rPr>
          <w:rFonts w:ascii="Arial" w:hAnsi="Arial" w:cs="Arial"/>
          <w:sz w:val="24"/>
          <w:szCs w:val="24"/>
          <w:lang w:val="en-US"/>
        </w:rPr>
        <w:t xml:space="preserve"> </w:t>
      </w:r>
      <w:r w:rsidR="0017428C">
        <w:rPr>
          <w:rFonts w:ascii="Arial" w:hAnsi="Arial" w:cs="Arial"/>
          <w:sz w:val="24"/>
          <w:szCs w:val="24"/>
          <w:lang w:val="en-US"/>
        </w:rPr>
        <w:t>I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n Feb 2022, </w:t>
      </w:r>
      <w:r w:rsidR="00340DBA" w:rsidRPr="4CAD6DE3">
        <w:rPr>
          <w:rFonts w:ascii="Arial" w:hAnsi="Arial" w:cs="Arial"/>
          <w:sz w:val="24"/>
          <w:szCs w:val="24"/>
          <w:lang w:val="en-US"/>
        </w:rPr>
        <w:t xml:space="preserve">SNTUC 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conducted a survey on </w:t>
      </w:r>
      <w:r w:rsidR="00152416" w:rsidRPr="4CAD6DE3">
        <w:rPr>
          <w:rFonts w:ascii="Arial" w:hAnsi="Arial" w:cs="Arial"/>
          <w:b/>
          <w:bCs/>
          <w:sz w:val="24"/>
          <w:szCs w:val="24"/>
          <w:lang w:val="en-US"/>
        </w:rPr>
        <w:t>Gender Discrimination in Workplaces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. The survey showed that 23% of the 3000 respondents think that there is gender discrimination </w:t>
      </w:r>
      <w:r w:rsidR="00A10141" w:rsidRPr="4CAD6DE3">
        <w:rPr>
          <w:rFonts w:ascii="Arial" w:hAnsi="Arial" w:cs="Arial"/>
          <w:sz w:val="24"/>
          <w:szCs w:val="24"/>
          <w:lang w:val="en-US"/>
        </w:rPr>
        <w:t>in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 the workplace</w:t>
      </w:r>
      <w:r w:rsidR="007035C7" w:rsidRPr="4CAD6DE3">
        <w:rPr>
          <w:rFonts w:ascii="Arial" w:hAnsi="Arial" w:cs="Arial"/>
          <w:sz w:val="24"/>
          <w:szCs w:val="24"/>
          <w:lang w:val="en-US"/>
        </w:rPr>
        <w:t xml:space="preserve">, of which </w:t>
      </w:r>
      <w:r w:rsidR="00152416" w:rsidRPr="4CAD6DE3">
        <w:rPr>
          <w:rFonts w:ascii="Arial" w:hAnsi="Arial" w:cs="Arial"/>
          <w:sz w:val="24"/>
          <w:szCs w:val="24"/>
          <w:lang w:val="en-US"/>
        </w:rPr>
        <w:t>41% do not have evidence to substantiate it</w:t>
      </w:r>
      <w:r w:rsidR="00D80CE3" w:rsidRPr="4CAD6DE3">
        <w:rPr>
          <w:rFonts w:ascii="Arial" w:hAnsi="Arial" w:cs="Arial"/>
          <w:sz w:val="24"/>
          <w:szCs w:val="24"/>
          <w:lang w:val="en-US"/>
        </w:rPr>
        <w:t xml:space="preserve"> nor do they know how to articulate it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. </w:t>
      </w:r>
      <w:r w:rsidR="00D80CE3" w:rsidRPr="4CAD6DE3">
        <w:rPr>
          <w:rFonts w:ascii="Arial" w:hAnsi="Arial" w:cs="Arial"/>
          <w:sz w:val="24"/>
          <w:szCs w:val="24"/>
          <w:lang w:val="en-US"/>
        </w:rPr>
        <w:t xml:space="preserve">This shows that there is a need </w:t>
      </w:r>
      <w:r w:rsidR="00D97AE5" w:rsidRPr="4CAD6DE3">
        <w:rPr>
          <w:rFonts w:ascii="Arial" w:hAnsi="Arial" w:cs="Arial"/>
          <w:sz w:val="24"/>
          <w:szCs w:val="24"/>
          <w:lang w:val="en-US"/>
        </w:rPr>
        <w:t xml:space="preserve">to </w:t>
      </w:r>
      <w:r w:rsidR="009C50B3" w:rsidRPr="4CAD6DE3">
        <w:rPr>
          <w:rFonts w:ascii="Arial" w:hAnsi="Arial" w:cs="Arial"/>
          <w:sz w:val="24"/>
          <w:szCs w:val="24"/>
          <w:lang w:val="en-US"/>
        </w:rPr>
        <w:t>educat</w:t>
      </w:r>
      <w:r w:rsidR="00D97AE5" w:rsidRPr="4CAD6DE3">
        <w:rPr>
          <w:rFonts w:ascii="Arial" w:hAnsi="Arial" w:cs="Arial"/>
          <w:sz w:val="24"/>
          <w:szCs w:val="24"/>
          <w:lang w:val="en-US"/>
        </w:rPr>
        <w:t>e</w:t>
      </w:r>
      <w:r w:rsidR="009C50B3" w:rsidRPr="4CAD6DE3">
        <w:rPr>
          <w:rFonts w:ascii="Arial" w:hAnsi="Arial" w:cs="Arial"/>
          <w:sz w:val="24"/>
          <w:szCs w:val="24"/>
          <w:lang w:val="en-US"/>
        </w:rPr>
        <w:t xml:space="preserve"> the workforce on what constitutes discrimination, </w:t>
      </w:r>
      <w:proofErr w:type="gramStart"/>
      <w:r w:rsidR="009C50B3" w:rsidRPr="4CAD6DE3">
        <w:rPr>
          <w:rFonts w:ascii="Arial" w:hAnsi="Arial" w:cs="Arial"/>
          <w:sz w:val="24"/>
          <w:szCs w:val="24"/>
          <w:lang w:val="en-US"/>
        </w:rPr>
        <w:t>in order for</w:t>
      </w:r>
      <w:proofErr w:type="gramEnd"/>
      <w:r w:rsidR="009C50B3" w:rsidRPr="4CAD6DE3">
        <w:rPr>
          <w:rFonts w:ascii="Arial" w:hAnsi="Arial" w:cs="Arial"/>
          <w:sz w:val="24"/>
          <w:szCs w:val="24"/>
          <w:lang w:val="en-US"/>
        </w:rPr>
        <w:t xml:space="preserve"> women to </w:t>
      </w:r>
      <w:r w:rsidR="00011E21" w:rsidRPr="4CAD6DE3">
        <w:rPr>
          <w:rFonts w:ascii="Arial" w:hAnsi="Arial" w:cs="Arial"/>
          <w:sz w:val="24"/>
          <w:szCs w:val="24"/>
          <w:lang w:val="en-US"/>
        </w:rPr>
        <w:t xml:space="preserve">know how to articulate their discomfort and </w:t>
      </w:r>
      <w:r w:rsidR="00D97AE5" w:rsidRPr="4CAD6DE3">
        <w:rPr>
          <w:rFonts w:ascii="Arial" w:hAnsi="Arial" w:cs="Arial"/>
          <w:sz w:val="24"/>
          <w:szCs w:val="24"/>
          <w:lang w:val="en-US"/>
        </w:rPr>
        <w:t xml:space="preserve">to </w:t>
      </w:r>
      <w:r w:rsidR="009C50B3" w:rsidRPr="4CAD6DE3">
        <w:rPr>
          <w:rFonts w:ascii="Arial" w:hAnsi="Arial" w:cs="Arial"/>
          <w:sz w:val="24"/>
          <w:szCs w:val="24"/>
          <w:lang w:val="en-US"/>
        </w:rPr>
        <w:t>better protect themselves.</w:t>
      </w:r>
    </w:p>
    <w:p w14:paraId="139475CF" w14:textId="77777777" w:rsidR="009876E3" w:rsidRDefault="009876E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779860EF" w14:textId="36542345" w:rsidR="00664248" w:rsidRPr="001700C4" w:rsidRDefault="002970E7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Motivated by 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the survey findings, </w:t>
      </w:r>
      <w:r w:rsidR="000B4C0B" w:rsidRPr="4CAD6DE3">
        <w:rPr>
          <w:rFonts w:ascii="Arial" w:hAnsi="Arial" w:cs="Arial"/>
          <w:sz w:val="24"/>
          <w:szCs w:val="24"/>
          <w:lang w:val="en-US"/>
        </w:rPr>
        <w:t xml:space="preserve">SNTUC collaborated </w:t>
      </w:r>
      <w:r w:rsidR="003015D2" w:rsidRPr="4CAD6DE3">
        <w:rPr>
          <w:rFonts w:ascii="Arial" w:hAnsi="Arial" w:cs="Arial"/>
          <w:sz w:val="24"/>
          <w:szCs w:val="24"/>
          <w:lang w:val="en-US"/>
        </w:rPr>
        <w:t xml:space="preserve">with </w:t>
      </w:r>
      <w:r w:rsidR="00721068" w:rsidRPr="4CAD6DE3">
        <w:rPr>
          <w:rFonts w:ascii="Arial" w:hAnsi="Arial" w:cs="Arial"/>
          <w:sz w:val="24"/>
          <w:szCs w:val="24"/>
          <w:lang w:val="en-US"/>
        </w:rPr>
        <w:t xml:space="preserve">small and medium enterprises (SMEs) </w:t>
      </w:r>
      <w:r w:rsidR="001078DD" w:rsidRPr="4CAD6DE3">
        <w:rPr>
          <w:rFonts w:ascii="Arial" w:hAnsi="Arial" w:cs="Arial"/>
          <w:sz w:val="24"/>
          <w:szCs w:val="24"/>
          <w:lang w:val="en-US"/>
        </w:rPr>
        <w:t>to create positive change</w:t>
      </w:r>
      <w:r w:rsidR="004220CC" w:rsidRPr="4CAD6DE3">
        <w:rPr>
          <w:rFonts w:ascii="Arial" w:hAnsi="Arial" w:cs="Arial"/>
          <w:sz w:val="24"/>
          <w:szCs w:val="24"/>
          <w:lang w:val="en-US"/>
        </w:rPr>
        <w:t>s</w:t>
      </w:r>
      <w:r w:rsidR="001078DD" w:rsidRPr="4CAD6DE3">
        <w:rPr>
          <w:rFonts w:ascii="Arial" w:hAnsi="Arial" w:cs="Arial"/>
          <w:sz w:val="24"/>
          <w:szCs w:val="24"/>
          <w:lang w:val="en-US"/>
        </w:rPr>
        <w:t xml:space="preserve"> in working environments for women</w:t>
      </w:r>
      <w:r w:rsidR="00256B27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201284">
        <w:rPr>
          <w:rFonts w:ascii="Arial" w:hAnsi="Arial" w:cs="Arial"/>
          <w:sz w:val="24"/>
          <w:szCs w:val="24"/>
          <w:lang w:val="en-US"/>
        </w:rPr>
        <w:t>which includes</w:t>
      </w:r>
      <w:r w:rsidR="00417299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721068" w:rsidRPr="4CAD6DE3">
        <w:rPr>
          <w:rFonts w:ascii="Arial" w:hAnsi="Arial" w:cs="Arial"/>
          <w:sz w:val="24"/>
          <w:szCs w:val="24"/>
          <w:lang w:val="en-US"/>
        </w:rPr>
        <w:t xml:space="preserve">providing </w:t>
      </w:r>
      <w:r w:rsidR="00417299" w:rsidRPr="4CAD6DE3">
        <w:rPr>
          <w:rFonts w:ascii="Arial" w:hAnsi="Arial" w:cs="Arial"/>
          <w:sz w:val="24"/>
          <w:szCs w:val="24"/>
          <w:lang w:val="en-US"/>
        </w:rPr>
        <w:t>a framework for</w:t>
      </w:r>
      <w:r w:rsidR="00924356" w:rsidRPr="4CAD6DE3">
        <w:rPr>
          <w:rFonts w:ascii="Arial" w:hAnsi="Arial" w:cs="Arial"/>
          <w:sz w:val="24"/>
          <w:szCs w:val="24"/>
          <w:lang w:val="en-US"/>
        </w:rPr>
        <w:t xml:space="preserve"> employees</w:t>
      </w:r>
      <w:r w:rsidR="00BA5B24" w:rsidRPr="4CAD6DE3">
        <w:rPr>
          <w:rFonts w:ascii="Arial" w:hAnsi="Arial" w:cs="Arial"/>
          <w:sz w:val="24"/>
          <w:szCs w:val="24"/>
          <w:lang w:val="en-US"/>
        </w:rPr>
        <w:t>,</w:t>
      </w:r>
      <w:r w:rsidR="00924356" w:rsidRPr="4CAD6DE3">
        <w:rPr>
          <w:rFonts w:ascii="Arial" w:hAnsi="Arial" w:cs="Arial"/>
          <w:sz w:val="24"/>
          <w:szCs w:val="24"/>
          <w:lang w:val="en-US"/>
        </w:rPr>
        <w:t xml:space="preserve"> who </w:t>
      </w:r>
      <w:r w:rsidR="002172DC" w:rsidRPr="4CAD6DE3">
        <w:rPr>
          <w:rFonts w:ascii="Arial" w:hAnsi="Arial" w:cs="Arial"/>
          <w:sz w:val="24"/>
          <w:szCs w:val="24"/>
          <w:lang w:val="en-US"/>
        </w:rPr>
        <w:t xml:space="preserve">were </w:t>
      </w:r>
      <w:r w:rsidR="00924356" w:rsidRPr="4CAD6DE3">
        <w:rPr>
          <w:rFonts w:ascii="Arial" w:hAnsi="Arial" w:cs="Arial"/>
          <w:sz w:val="24"/>
          <w:szCs w:val="24"/>
          <w:lang w:val="en-US"/>
        </w:rPr>
        <w:t xml:space="preserve">subjected to or had witnessed harassment at </w:t>
      </w:r>
      <w:r w:rsidR="002172DC" w:rsidRPr="4CAD6DE3">
        <w:rPr>
          <w:rFonts w:ascii="Arial" w:hAnsi="Arial" w:cs="Arial"/>
          <w:sz w:val="24"/>
          <w:szCs w:val="24"/>
          <w:lang w:val="en-US"/>
        </w:rPr>
        <w:t>work</w:t>
      </w:r>
      <w:r w:rsidR="00BA5B24" w:rsidRPr="4CAD6DE3">
        <w:rPr>
          <w:rFonts w:ascii="Arial" w:hAnsi="Arial" w:cs="Arial"/>
          <w:sz w:val="24"/>
          <w:szCs w:val="24"/>
          <w:lang w:val="en-US"/>
        </w:rPr>
        <w:t>,</w:t>
      </w:r>
      <w:r w:rsidR="002172DC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D67BBF" w:rsidRPr="4CAD6DE3">
        <w:rPr>
          <w:rFonts w:ascii="Arial" w:hAnsi="Arial" w:cs="Arial"/>
          <w:sz w:val="24"/>
          <w:szCs w:val="24"/>
          <w:lang w:val="en-US"/>
        </w:rPr>
        <w:t xml:space="preserve">to report </w:t>
      </w:r>
      <w:r w:rsidR="00924356" w:rsidRPr="4CAD6DE3">
        <w:rPr>
          <w:rFonts w:ascii="Arial" w:hAnsi="Arial" w:cs="Arial"/>
          <w:sz w:val="24"/>
          <w:szCs w:val="24"/>
          <w:lang w:val="en-US"/>
        </w:rPr>
        <w:t>the incident.</w:t>
      </w:r>
      <w:r w:rsidR="0004468D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664248" w:rsidRPr="4CAD6DE3">
        <w:rPr>
          <w:rFonts w:ascii="Arial" w:hAnsi="Arial" w:cs="Arial"/>
          <w:sz w:val="24"/>
          <w:szCs w:val="24"/>
          <w:lang w:val="en-US"/>
        </w:rPr>
        <w:t>480 SMEs have signed the enhanced MOU</w:t>
      </w:r>
      <w:r w:rsidR="00063CFA" w:rsidRPr="4CAD6DE3">
        <w:rPr>
          <w:rFonts w:ascii="Arial" w:hAnsi="Arial" w:cs="Arial"/>
          <w:sz w:val="24"/>
          <w:szCs w:val="24"/>
          <w:lang w:val="en-US"/>
        </w:rPr>
        <w:t xml:space="preserve">, </w:t>
      </w:r>
      <w:r w:rsidR="004A480E" w:rsidRPr="4CAD6DE3">
        <w:rPr>
          <w:rFonts w:ascii="Arial" w:hAnsi="Arial" w:cs="Arial"/>
          <w:sz w:val="24"/>
          <w:szCs w:val="24"/>
          <w:lang w:val="en-US"/>
        </w:rPr>
        <w:t>creating safer workplaces for women</w:t>
      </w:r>
      <w:r w:rsidR="00DA328F" w:rsidRPr="4CAD6DE3">
        <w:rPr>
          <w:rFonts w:ascii="Arial" w:hAnsi="Arial" w:cs="Arial"/>
          <w:sz w:val="24"/>
          <w:szCs w:val="24"/>
          <w:lang w:val="en-US"/>
        </w:rPr>
        <w:t xml:space="preserve"> across SNTUC’s network</w:t>
      </w:r>
      <w:r w:rsidR="00664248" w:rsidRPr="4CAD6DE3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05C60D97" w14:textId="77777777" w:rsidR="009876E3" w:rsidRDefault="009876E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19A55C92" w14:textId="0C0BC32F" w:rsidR="009D79A7" w:rsidRDefault="00250ABD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SNTUC </w:t>
      </w:r>
      <w:r w:rsidR="0017247D" w:rsidRPr="4CAD6DE3">
        <w:rPr>
          <w:rFonts w:ascii="Arial" w:hAnsi="Arial" w:cs="Arial"/>
          <w:sz w:val="24"/>
          <w:szCs w:val="24"/>
          <w:lang w:val="en-US"/>
        </w:rPr>
        <w:t>conduct</w:t>
      </w:r>
      <w:r w:rsidR="00D67BBF" w:rsidRPr="4CAD6DE3">
        <w:rPr>
          <w:rFonts w:ascii="Arial" w:hAnsi="Arial" w:cs="Arial"/>
          <w:sz w:val="24"/>
          <w:szCs w:val="24"/>
          <w:lang w:val="en-US"/>
        </w:rPr>
        <w:t>ed</w:t>
      </w:r>
      <w:r w:rsidR="0017247D" w:rsidRPr="4CAD6DE3">
        <w:rPr>
          <w:rFonts w:ascii="Arial" w:hAnsi="Arial" w:cs="Arial"/>
          <w:sz w:val="24"/>
          <w:szCs w:val="24"/>
          <w:lang w:val="en-US"/>
        </w:rPr>
        <w:t xml:space="preserve"> workshops championing safer workplaces </w:t>
      </w:r>
      <w:r w:rsidR="00FB7069" w:rsidRPr="4CAD6DE3">
        <w:rPr>
          <w:rFonts w:ascii="Arial" w:hAnsi="Arial" w:cs="Arial"/>
          <w:sz w:val="24"/>
          <w:szCs w:val="24"/>
          <w:lang w:val="en-US"/>
        </w:rPr>
        <w:t xml:space="preserve">where over 150 </w:t>
      </w:r>
      <w:r w:rsidR="009577C2" w:rsidRPr="4CAD6DE3">
        <w:rPr>
          <w:rFonts w:ascii="Arial" w:hAnsi="Arial" w:cs="Arial"/>
          <w:sz w:val="24"/>
          <w:szCs w:val="24"/>
          <w:lang w:val="en-US"/>
        </w:rPr>
        <w:t xml:space="preserve">union leaders </w:t>
      </w:r>
      <w:r w:rsidR="00E01E9E" w:rsidRPr="4CAD6DE3">
        <w:rPr>
          <w:rFonts w:ascii="Arial" w:hAnsi="Arial" w:cs="Arial"/>
          <w:sz w:val="24"/>
          <w:szCs w:val="24"/>
          <w:lang w:val="en-US"/>
        </w:rPr>
        <w:t xml:space="preserve">learnt </w:t>
      </w:r>
      <w:r w:rsidR="0026266E" w:rsidRPr="4CAD6DE3">
        <w:rPr>
          <w:rFonts w:ascii="Arial" w:hAnsi="Arial" w:cs="Arial"/>
          <w:sz w:val="24"/>
          <w:szCs w:val="24"/>
          <w:lang w:val="en-US"/>
        </w:rPr>
        <w:t>how to</w:t>
      </w:r>
      <w:r w:rsidR="00155AA4" w:rsidRPr="4CAD6DE3">
        <w:rPr>
          <w:rFonts w:ascii="Arial" w:hAnsi="Arial" w:cs="Arial"/>
          <w:sz w:val="24"/>
          <w:szCs w:val="24"/>
          <w:lang w:val="en-US"/>
        </w:rPr>
        <w:t xml:space="preserve"> identify, </w:t>
      </w:r>
      <w:proofErr w:type="gramStart"/>
      <w:r w:rsidR="00155AA4" w:rsidRPr="4CAD6DE3">
        <w:rPr>
          <w:rFonts w:ascii="Arial" w:hAnsi="Arial" w:cs="Arial"/>
          <w:sz w:val="24"/>
          <w:szCs w:val="24"/>
          <w:lang w:val="en-US"/>
        </w:rPr>
        <w:t>manage</w:t>
      </w:r>
      <w:proofErr w:type="gramEnd"/>
      <w:r w:rsidR="00155AA4" w:rsidRPr="4CAD6DE3">
        <w:rPr>
          <w:rFonts w:ascii="Arial" w:hAnsi="Arial" w:cs="Arial"/>
          <w:sz w:val="24"/>
          <w:szCs w:val="24"/>
          <w:lang w:val="en-US"/>
        </w:rPr>
        <w:t xml:space="preserve"> or report workplace discrimination</w:t>
      </w:r>
      <w:r w:rsidR="002D4A19" w:rsidRPr="4CAD6DE3">
        <w:rPr>
          <w:rFonts w:ascii="Arial" w:hAnsi="Arial" w:cs="Arial"/>
          <w:sz w:val="24"/>
          <w:szCs w:val="24"/>
          <w:lang w:val="en-US"/>
        </w:rPr>
        <w:t xml:space="preserve"> and </w:t>
      </w:r>
      <w:r w:rsidR="0014363D" w:rsidRPr="4CAD6DE3">
        <w:rPr>
          <w:rFonts w:ascii="Arial" w:hAnsi="Arial" w:cs="Arial"/>
          <w:sz w:val="24"/>
          <w:szCs w:val="24"/>
          <w:lang w:val="en-US"/>
        </w:rPr>
        <w:t>“Every SME a Safe Workplace</w:t>
      </w:r>
      <w:r w:rsidR="00BC6F9D" w:rsidRPr="4CAD6DE3">
        <w:rPr>
          <w:rFonts w:ascii="Arial" w:hAnsi="Arial" w:cs="Arial"/>
          <w:sz w:val="24"/>
          <w:szCs w:val="24"/>
          <w:lang w:val="en-US"/>
        </w:rPr>
        <w:t xml:space="preserve">” </w:t>
      </w:r>
      <w:r w:rsidR="00872921" w:rsidRPr="4CAD6DE3">
        <w:rPr>
          <w:rFonts w:ascii="Arial" w:hAnsi="Arial" w:cs="Arial"/>
          <w:sz w:val="24"/>
          <w:szCs w:val="24"/>
          <w:lang w:val="en-US"/>
        </w:rPr>
        <w:t xml:space="preserve">workshop, </w:t>
      </w:r>
      <w:r w:rsidR="00226F28" w:rsidRPr="4CAD6DE3">
        <w:rPr>
          <w:rFonts w:ascii="Arial" w:hAnsi="Arial" w:cs="Arial"/>
          <w:sz w:val="24"/>
          <w:szCs w:val="24"/>
          <w:lang w:val="en-US"/>
        </w:rPr>
        <w:t xml:space="preserve">where </w:t>
      </w:r>
      <w:r w:rsidR="00BA0571" w:rsidRPr="4CAD6DE3">
        <w:rPr>
          <w:rFonts w:ascii="Arial" w:hAnsi="Arial" w:cs="Arial"/>
          <w:sz w:val="24"/>
          <w:szCs w:val="24"/>
          <w:lang w:val="en-US"/>
        </w:rPr>
        <w:t>over 100</w:t>
      </w:r>
      <w:r w:rsidR="00872921" w:rsidRPr="4CAD6DE3">
        <w:rPr>
          <w:rFonts w:ascii="Arial" w:hAnsi="Arial" w:cs="Arial"/>
          <w:sz w:val="24"/>
          <w:szCs w:val="24"/>
          <w:lang w:val="en-US"/>
        </w:rPr>
        <w:t xml:space="preserve"> HR managers and employers </w:t>
      </w:r>
      <w:r w:rsidR="00226F28" w:rsidRPr="4CAD6DE3">
        <w:rPr>
          <w:rFonts w:ascii="Arial" w:hAnsi="Arial" w:cs="Arial"/>
          <w:sz w:val="24"/>
          <w:szCs w:val="24"/>
          <w:lang w:val="en-US"/>
        </w:rPr>
        <w:t xml:space="preserve">learnt </w:t>
      </w:r>
      <w:r w:rsidR="0065087F" w:rsidRPr="4CAD6DE3">
        <w:rPr>
          <w:rFonts w:ascii="Arial" w:hAnsi="Arial" w:cs="Arial"/>
          <w:sz w:val="24"/>
          <w:szCs w:val="24"/>
          <w:lang w:val="en-US"/>
        </w:rPr>
        <w:t xml:space="preserve">what constitutes harassment at work and how to manage it appropriately and with sensitivity. </w:t>
      </w:r>
    </w:p>
    <w:p w14:paraId="75998814" w14:textId="77777777" w:rsidR="00600646" w:rsidRDefault="00600646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05E082DF" w14:textId="1B26128C" w:rsidR="00A06D37" w:rsidRDefault="002D4A19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SNTUC </w:t>
      </w:r>
      <w:r w:rsidR="006F7489" w:rsidRPr="4CAD6DE3">
        <w:rPr>
          <w:rFonts w:ascii="Arial" w:hAnsi="Arial" w:cs="Arial"/>
          <w:sz w:val="24"/>
          <w:szCs w:val="24"/>
          <w:lang w:val="en-US"/>
        </w:rPr>
        <w:t xml:space="preserve">would like to call on the Government to support such ground up initiatives to educate </w:t>
      </w:r>
      <w:r w:rsidR="009F0FFF" w:rsidRPr="4CAD6DE3">
        <w:rPr>
          <w:rFonts w:ascii="Arial" w:hAnsi="Arial" w:cs="Arial"/>
          <w:sz w:val="24"/>
          <w:szCs w:val="24"/>
          <w:lang w:val="en-US"/>
        </w:rPr>
        <w:t xml:space="preserve">the workforce on </w:t>
      </w:r>
      <w:r w:rsidR="002D2180" w:rsidRPr="4CAD6DE3">
        <w:rPr>
          <w:rFonts w:ascii="Arial" w:hAnsi="Arial" w:cs="Arial"/>
          <w:sz w:val="24"/>
          <w:szCs w:val="24"/>
          <w:lang w:val="en-US"/>
        </w:rPr>
        <w:t>identifying and managing harassment</w:t>
      </w:r>
      <w:r w:rsidR="006F7489" w:rsidRPr="4CAD6DE3">
        <w:rPr>
          <w:rFonts w:ascii="Arial" w:hAnsi="Arial" w:cs="Arial"/>
          <w:sz w:val="24"/>
          <w:szCs w:val="24"/>
          <w:lang w:val="en-US"/>
        </w:rPr>
        <w:t>. Furthermore</w:t>
      </w:r>
      <w:r w:rsidR="002D2180" w:rsidRPr="4CAD6DE3">
        <w:rPr>
          <w:rFonts w:ascii="Arial" w:hAnsi="Arial" w:cs="Arial"/>
          <w:sz w:val="24"/>
          <w:szCs w:val="24"/>
          <w:lang w:val="en-US"/>
        </w:rPr>
        <w:t>, the Government can also look at preventative measures. O</w:t>
      </w:r>
      <w:r w:rsidR="00743411" w:rsidRPr="4CAD6DE3">
        <w:rPr>
          <w:rFonts w:ascii="Arial" w:hAnsi="Arial" w:cs="Arial"/>
          <w:sz w:val="24"/>
          <w:szCs w:val="24"/>
          <w:lang w:val="en-US"/>
        </w:rPr>
        <w:t>ne industry that</w:t>
      </w:r>
      <w:r w:rsidR="00167710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6B7856" w:rsidRPr="4CAD6DE3">
        <w:rPr>
          <w:rFonts w:ascii="Arial" w:hAnsi="Arial" w:cs="Arial"/>
          <w:sz w:val="24"/>
          <w:szCs w:val="24"/>
          <w:lang w:val="en-US"/>
        </w:rPr>
        <w:t xml:space="preserve">implemented </w:t>
      </w:r>
      <w:r w:rsidR="00600646" w:rsidRPr="4CAD6DE3">
        <w:rPr>
          <w:rFonts w:ascii="Arial" w:hAnsi="Arial" w:cs="Arial"/>
          <w:sz w:val="24"/>
          <w:szCs w:val="24"/>
          <w:lang w:val="en-US"/>
        </w:rPr>
        <w:t>zero tolerance for harassment</w:t>
      </w:r>
      <w:r w:rsidR="006A3055" w:rsidRPr="4CAD6DE3">
        <w:rPr>
          <w:rFonts w:ascii="Arial" w:hAnsi="Arial" w:cs="Arial"/>
          <w:sz w:val="24"/>
          <w:szCs w:val="24"/>
          <w:lang w:val="en-US"/>
        </w:rPr>
        <w:t xml:space="preserve"> is the healthcare </w:t>
      </w:r>
      <w:r w:rsidR="00C22D5E" w:rsidRPr="4CAD6DE3">
        <w:rPr>
          <w:rFonts w:ascii="Arial" w:hAnsi="Arial" w:cs="Arial"/>
          <w:sz w:val="24"/>
          <w:szCs w:val="24"/>
          <w:lang w:val="en-US"/>
        </w:rPr>
        <w:t>sector</w:t>
      </w:r>
      <w:r w:rsidR="00600646" w:rsidRPr="4CAD6DE3">
        <w:rPr>
          <w:rFonts w:ascii="Arial" w:hAnsi="Arial" w:cs="Arial"/>
          <w:sz w:val="24"/>
          <w:szCs w:val="24"/>
          <w:lang w:val="en-US"/>
        </w:rPr>
        <w:t>.</w:t>
      </w:r>
      <w:r w:rsidR="006A3055" w:rsidRPr="4CAD6DE3">
        <w:rPr>
          <w:rFonts w:ascii="Arial" w:hAnsi="Arial" w:cs="Arial"/>
          <w:sz w:val="24"/>
          <w:szCs w:val="24"/>
          <w:lang w:val="en-US"/>
        </w:rPr>
        <w:t xml:space="preserve"> In 2022, a Tripartite Workgroup for the Prevention of Abuse and Harassment of Healthcare Workers</w:t>
      </w:r>
      <w:r w:rsidR="00200D69" w:rsidRPr="4CAD6DE3">
        <w:rPr>
          <w:rFonts w:ascii="Arial" w:hAnsi="Arial" w:cs="Arial"/>
          <w:sz w:val="24"/>
          <w:szCs w:val="24"/>
          <w:lang w:val="en-US"/>
        </w:rPr>
        <w:t xml:space="preserve"> was formed</w:t>
      </w:r>
      <w:r w:rsidR="00C52913" w:rsidRPr="4CAD6DE3">
        <w:rPr>
          <w:rFonts w:ascii="Arial" w:hAnsi="Arial" w:cs="Arial"/>
          <w:sz w:val="24"/>
          <w:szCs w:val="24"/>
          <w:lang w:val="en-US"/>
        </w:rPr>
        <w:t xml:space="preserve">. After consulting </w:t>
      </w:r>
      <w:r w:rsidR="00C901D1" w:rsidRPr="4CAD6DE3">
        <w:rPr>
          <w:rFonts w:ascii="Arial" w:hAnsi="Arial" w:cs="Arial"/>
          <w:sz w:val="24"/>
          <w:szCs w:val="24"/>
          <w:lang w:val="en-US"/>
        </w:rPr>
        <w:t xml:space="preserve">with more than 3,000 healthcare workers and over 1,500 members of the public, the work group </w:t>
      </w:r>
      <w:r w:rsidR="004631E9" w:rsidRPr="4CAD6DE3">
        <w:rPr>
          <w:rFonts w:ascii="Arial" w:hAnsi="Arial" w:cs="Arial"/>
          <w:sz w:val="24"/>
          <w:szCs w:val="24"/>
          <w:lang w:val="en-US"/>
        </w:rPr>
        <w:t xml:space="preserve">recommended adopting a zero-tolerance policy against the abuse and harassment of healthcare workers in any form. </w:t>
      </w:r>
      <w:r w:rsidR="006832B7" w:rsidRPr="006832B7">
        <w:rPr>
          <w:rFonts w:ascii="Arial" w:hAnsi="Arial" w:cs="Arial"/>
          <w:sz w:val="24"/>
          <w:szCs w:val="24"/>
          <w:lang w:val="en-US"/>
        </w:rPr>
        <w:t xml:space="preserve"> </w:t>
      </w:r>
      <w:r w:rsidR="006832B7" w:rsidRPr="00684B86">
        <w:rPr>
          <w:rFonts w:ascii="Arial" w:hAnsi="Arial" w:cs="Arial"/>
          <w:sz w:val="24"/>
          <w:szCs w:val="24"/>
          <w:lang w:val="en-US"/>
        </w:rPr>
        <w:t>In Dec 2023, the work group also launched</w:t>
      </w:r>
      <w:r w:rsidR="006832B7">
        <w:rPr>
          <w:rFonts w:ascii="Arial" w:hAnsi="Arial" w:cs="Arial"/>
          <w:sz w:val="24"/>
          <w:szCs w:val="24"/>
          <w:lang w:val="en-US"/>
        </w:rPr>
        <w:t xml:space="preserve"> a framework </w:t>
      </w:r>
      <w:r w:rsidR="006832B7" w:rsidRPr="00684B86">
        <w:rPr>
          <w:rFonts w:ascii="Arial" w:hAnsi="Arial" w:cs="Arial"/>
          <w:sz w:val="24"/>
          <w:szCs w:val="24"/>
          <w:lang w:val="en-US"/>
        </w:rPr>
        <w:t xml:space="preserve">which provides all healthcare institutions with a common definition of abuse and harassment, and a consistent set of standards to safeguard their </w:t>
      </w:r>
      <w:proofErr w:type="gramStart"/>
      <w:r w:rsidR="006832B7" w:rsidRPr="00684B86">
        <w:rPr>
          <w:rFonts w:ascii="Arial" w:hAnsi="Arial" w:cs="Arial"/>
          <w:sz w:val="24"/>
          <w:szCs w:val="24"/>
          <w:lang w:val="en-US"/>
        </w:rPr>
        <w:t>workers</w:t>
      </w:r>
      <w:r w:rsidR="006832B7" w:rsidRPr="4CAD6DE3" w:rsidDel="006832B7">
        <w:rPr>
          <w:rFonts w:ascii="Arial" w:hAnsi="Arial" w:cs="Arial"/>
          <w:sz w:val="24"/>
          <w:szCs w:val="24"/>
          <w:lang w:val="en-US"/>
        </w:rPr>
        <w:t xml:space="preserve"> </w:t>
      </w:r>
      <w:r w:rsidR="006B7856" w:rsidRPr="4CAD6DE3">
        <w:rPr>
          <w:rFonts w:ascii="Arial" w:hAnsi="Arial" w:cs="Arial"/>
          <w:sz w:val="24"/>
          <w:szCs w:val="24"/>
          <w:lang w:val="en-US"/>
        </w:rPr>
        <w:t xml:space="preserve"> to</w:t>
      </w:r>
      <w:proofErr w:type="gramEnd"/>
      <w:r w:rsidR="00A06D37" w:rsidRPr="4CAD6DE3">
        <w:rPr>
          <w:rFonts w:ascii="Arial" w:hAnsi="Arial" w:cs="Arial"/>
          <w:sz w:val="24"/>
          <w:szCs w:val="24"/>
          <w:lang w:val="en-US"/>
        </w:rPr>
        <w:t>:</w:t>
      </w:r>
    </w:p>
    <w:p w14:paraId="217D8D33" w14:textId="4E15E24A" w:rsidR="00A06D37" w:rsidRDefault="0031727C" w:rsidP="003F4A4E">
      <w:pPr>
        <w:pStyle w:val="ListParagraph"/>
        <w:numPr>
          <w:ilvl w:val="0"/>
          <w:numId w:val="10"/>
        </w:numPr>
        <w:spacing w:after="0" w:line="276" w:lineRule="auto"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3F4A4E">
        <w:rPr>
          <w:rFonts w:ascii="Arial" w:hAnsi="Arial" w:cs="Arial"/>
          <w:sz w:val="24"/>
          <w:szCs w:val="24"/>
          <w:lang w:val="en-US"/>
        </w:rPr>
        <w:lastRenderedPageBreak/>
        <w:t>Protect</w:t>
      </w:r>
      <w:r w:rsidR="00A06D37" w:rsidRPr="003F4A4E">
        <w:rPr>
          <w:rFonts w:ascii="Arial" w:hAnsi="Arial" w:cs="Arial"/>
          <w:sz w:val="24"/>
          <w:szCs w:val="24"/>
          <w:lang w:val="en-US"/>
        </w:rPr>
        <w:t xml:space="preserve"> </w:t>
      </w:r>
      <w:r w:rsidR="00A06D37">
        <w:rPr>
          <w:rFonts w:ascii="Arial" w:hAnsi="Arial" w:cs="Arial"/>
          <w:sz w:val="24"/>
          <w:szCs w:val="24"/>
          <w:lang w:val="en-US"/>
        </w:rPr>
        <w:t xml:space="preserve">healthcare workers who face abuse and </w:t>
      </w:r>
      <w:proofErr w:type="gramStart"/>
      <w:r w:rsidR="00A06D37">
        <w:rPr>
          <w:rFonts w:ascii="Arial" w:hAnsi="Arial" w:cs="Arial"/>
          <w:sz w:val="24"/>
          <w:szCs w:val="24"/>
          <w:lang w:val="en-US"/>
        </w:rPr>
        <w:t>harassment;</w:t>
      </w:r>
      <w:proofErr w:type="gramEnd"/>
    </w:p>
    <w:p w14:paraId="21800FFD" w14:textId="4014D88E" w:rsidR="00A06D37" w:rsidRDefault="0031727C" w:rsidP="003F4A4E">
      <w:pPr>
        <w:pStyle w:val="ListParagraph"/>
        <w:numPr>
          <w:ilvl w:val="0"/>
          <w:numId w:val="10"/>
        </w:numPr>
        <w:spacing w:after="0" w:line="276" w:lineRule="auto"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3F4A4E">
        <w:rPr>
          <w:rFonts w:ascii="Arial" w:hAnsi="Arial" w:cs="Arial"/>
          <w:sz w:val="24"/>
          <w:szCs w:val="24"/>
          <w:lang w:val="en-US"/>
        </w:rPr>
        <w:t xml:space="preserve">Prevent </w:t>
      </w:r>
      <w:r w:rsidR="00A06D37">
        <w:rPr>
          <w:rFonts w:ascii="Arial" w:hAnsi="Arial" w:cs="Arial"/>
          <w:sz w:val="24"/>
          <w:szCs w:val="24"/>
          <w:lang w:val="en-US"/>
        </w:rPr>
        <w:t>situations that lead to abuse and harassment; and</w:t>
      </w:r>
    </w:p>
    <w:p w14:paraId="7D0D15A1" w14:textId="77777777" w:rsidR="00A06D37" w:rsidRDefault="0031727C" w:rsidP="003F4A4E">
      <w:pPr>
        <w:pStyle w:val="ListParagraph"/>
        <w:numPr>
          <w:ilvl w:val="0"/>
          <w:numId w:val="10"/>
        </w:numPr>
        <w:spacing w:after="0" w:line="276" w:lineRule="auto"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3F4A4E">
        <w:rPr>
          <w:rFonts w:ascii="Arial" w:hAnsi="Arial" w:cs="Arial"/>
          <w:sz w:val="24"/>
          <w:szCs w:val="24"/>
          <w:lang w:val="en-US"/>
        </w:rPr>
        <w:t>Promote</w:t>
      </w:r>
      <w:r w:rsidR="00A06D37">
        <w:rPr>
          <w:rFonts w:ascii="Arial" w:hAnsi="Arial" w:cs="Arial"/>
          <w:sz w:val="24"/>
          <w:szCs w:val="24"/>
          <w:lang w:val="en-US"/>
        </w:rPr>
        <w:t xml:space="preserve"> positive relationships between healthcare workers and patients/caregivers</w:t>
      </w:r>
      <w:r w:rsidRPr="003F4A4E">
        <w:rPr>
          <w:rFonts w:ascii="Arial" w:hAnsi="Arial" w:cs="Arial"/>
          <w:sz w:val="24"/>
          <w:szCs w:val="24"/>
          <w:lang w:val="en-US"/>
        </w:rPr>
        <w:t>.</w:t>
      </w:r>
      <w:r w:rsidR="00600646" w:rsidRPr="003F4A4E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EB1FFE8" w14:textId="02CE9BB7" w:rsidR="00600646" w:rsidRPr="003F4A4E" w:rsidRDefault="00BA6CBC" w:rsidP="003F4A4E">
      <w:pPr>
        <w:spacing w:after="0" w:line="276" w:lineRule="auto"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A217FA">
        <w:rPr>
          <w:rFonts w:ascii="Arial" w:hAnsi="Arial" w:cs="Arial"/>
          <w:sz w:val="24"/>
          <w:szCs w:val="24"/>
          <w:lang w:val="en-US"/>
        </w:rPr>
        <w:t xml:space="preserve">The Healthcare Services Employees’ Union (HSEU), one of the unions </w:t>
      </w:r>
      <w:r w:rsidR="00D73A3A">
        <w:rPr>
          <w:rFonts w:ascii="Arial" w:hAnsi="Arial" w:cs="Arial"/>
          <w:sz w:val="24"/>
          <w:szCs w:val="24"/>
          <w:lang w:val="en-US"/>
        </w:rPr>
        <w:t>under</w:t>
      </w:r>
      <w:r w:rsidRPr="00A217FA">
        <w:rPr>
          <w:rFonts w:ascii="Arial" w:hAnsi="Arial" w:cs="Arial"/>
          <w:sz w:val="24"/>
          <w:szCs w:val="24"/>
          <w:lang w:val="en-US"/>
        </w:rPr>
        <w:t xml:space="preserve"> SNTUC, </w:t>
      </w:r>
      <w:r>
        <w:rPr>
          <w:rFonts w:ascii="Arial" w:hAnsi="Arial" w:cs="Arial"/>
          <w:sz w:val="24"/>
          <w:szCs w:val="24"/>
          <w:lang w:val="en-US"/>
        </w:rPr>
        <w:t>was a part</w:t>
      </w:r>
      <w:r w:rsidR="00002D10">
        <w:rPr>
          <w:rFonts w:ascii="Arial" w:hAnsi="Arial" w:cs="Arial"/>
          <w:sz w:val="24"/>
          <w:szCs w:val="24"/>
          <w:lang w:val="en-US"/>
        </w:rPr>
        <w:t xml:space="preserve"> of the Tripartite Workgroup and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A217FA">
        <w:rPr>
          <w:rFonts w:ascii="Arial" w:hAnsi="Arial" w:cs="Arial"/>
          <w:sz w:val="24"/>
          <w:szCs w:val="24"/>
          <w:lang w:val="en-US"/>
        </w:rPr>
        <w:t>played an instrumental role in shaping the</w:t>
      </w:r>
      <w:r w:rsidR="00002D10">
        <w:rPr>
          <w:rFonts w:ascii="Arial" w:hAnsi="Arial" w:cs="Arial"/>
          <w:sz w:val="24"/>
          <w:szCs w:val="24"/>
          <w:lang w:val="en-US"/>
        </w:rPr>
        <w:t>ir</w:t>
      </w:r>
      <w:r w:rsidRPr="00A217FA">
        <w:rPr>
          <w:rFonts w:ascii="Arial" w:hAnsi="Arial" w:cs="Arial"/>
          <w:sz w:val="24"/>
          <w:szCs w:val="24"/>
          <w:lang w:val="en-US"/>
        </w:rPr>
        <w:t xml:space="preserve"> recommendations.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F0CC6">
        <w:rPr>
          <w:rFonts w:ascii="Arial" w:hAnsi="Arial" w:cs="Arial"/>
          <w:sz w:val="24"/>
          <w:szCs w:val="24"/>
          <w:lang w:val="en-US"/>
        </w:rPr>
        <w:t xml:space="preserve">SNTUC </w:t>
      </w:r>
      <w:r>
        <w:rPr>
          <w:rFonts w:ascii="Arial" w:hAnsi="Arial" w:cs="Arial"/>
          <w:sz w:val="24"/>
          <w:szCs w:val="24"/>
          <w:lang w:val="en-US"/>
        </w:rPr>
        <w:t xml:space="preserve">suggest that </w:t>
      </w:r>
      <w:r w:rsidR="00600646" w:rsidRPr="003F4A4E">
        <w:rPr>
          <w:rFonts w:ascii="Arial" w:hAnsi="Arial" w:cs="Arial"/>
          <w:sz w:val="24"/>
          <w:szCs w:val="24"/>
          <w:lang w:val="en-US"/>
        </w:rPr>
        <w:t>this can be a model for the tripartite partners to scale for other industries</w:t>
      </w:r>
      <w:r w:rsidR="00D73A3A">
        <w:rPr>
          <w:rFonts w:ascii="Arial" w:hAnsi="Arial" w:cs="Arial"/>
          <w:sz w:val="24"/>
          <w:szCs w:val="24"/>
          <w:lang w:val="en-US"/>
        </w:rPr>
        <w:t>. T</w:t>
      </w:r>
      <w:r w:rsidR="00BB7D09">
        <w:rPr>
          <w:rFonts w:ascii="Arial" w:hAnsi="Arial" w:cs="Arial"/>
          <w:sz w:val="24"/>
          <w:szCs w:val="24"/>
          <w:lang w:val="en-US"/>
        </w:rPr>
        <w:t xml:space="preserve">he Government </w:t>
      </w:r>
      <w:r w:rsidR="00CE3EFB">
        <w:rPr>
          <w:rFonts w:ascii="Arial" w:hAnsi="Arial" w:cs="Arial"/>
          <w:sz w:val="24"/>
          <w:szCs w:val="24"/>
          <w:lang w:val="en-US"/>
        </w:rPr>
        <w:t xml:space="preserve">should </w:t>
      </w:r>
      <w:r w:rsidR="00BB7D09">
        <w:rPr>
          <w:rFonts w:ascii="Arial" w:hAnsi="Arial" w:cs="Arial"/>
          <w:sz w:val="24"/>
          <w:szCs w:val="24"/>
          <w:lang w:val="en-US"/>
        </w:rPr>
        <w:t xml:space="preserve">consider replicating </w:t>
      </w:r>
      <w:r w:rsidR="00CE3EFB">
        <w:rPr>
          <w:rFonts w:ascii="Arial" w:hAnsi="Arial" w:cs="Arial"/>
          <w:sz w:val="24"/>
          <w:szCs w:val="24"/>
          <w:lang w:val="en-US"/>
        </w:rPr>
        <w:t xml:space="preserve">such initiatives </w:t>
      </w:r>
      <w:r w:rsidR="00BB7D09">
        <w:rPr>
          <w:rFonts w:ascii="Arial" w:hAnsi="Arial" w:cs="Arial"/>
          <w:sz w:val="24"/>
          <w:szCs w:val="24"/>
          <w:lang w:val="en-US"/>
        </w:rPr>
        <w:t>especially for sectors that are more female dominated</w:t>
      </w:r>
      <w:r w:rsidR="00CE3EF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gramStart"/>
      <w:r w:rsidR="00CE3EFB">
        <w:rPr>
          <w:rFonts w:ascii="Arial" w:hAnsi="Arial" w:cs="Arial"/>
          <w:sz w:val="24"/>
          <w:szCs w:val="24"/>
          <w:lang w:val="en-US"/>
        </w:rPr>
        <w:t>e.g.</w:t>
      </w:r>
      <w:proofErr w:type="gramEnd"/>
      <w:r w:rsidR="00CE3EFB">
        <w:rPr>
          <w:rFonts w:ascii="Arial" w:hAnsi="Arial" w:cs="Arial"/>
          <w:sz w:val="24"/>
          <w:szCs w:val="24"/>
          <w:lang w:val="en-US"/>
        </w:rPr>
        <w:t xml:space="preserve"> education</w:t>
      </w:r>
      <w:r w:rsidR="00600646" w:rsidRPr="003F4A4E">
        <w:rPr>
          <w:rFonts w:ascii="Arial" w:hAnsi="Arial" w:cs="Arial"/>
          <w:sz w:val="24"/>
          <w:szCs w:val="24"/>
          <w:lang w:val="en-US"/>
        </w:rPr>
        <w:t>.</w:t>
      </w:r>
      <w:r w:rsidR="003F4D55">
        <w:rPr>
          <w:rFonts w:ascii="Arial" w:hAnsi="Arial" w:cs="Arial"/>
          <w:sz w:val="24"/>
          <w:szCs w:val="24"/>
          <w:lang w:val="en-US"/>
        </w:rPr>
        <w:t xml:space="preserve"> There can also be more resources provided for women who need support after</w:t>
      </w:r>
      <w:r w:rsidR="00600646" w:rsidRPr="003F4A4E">
        <w:rPr>
          <w:rFonts w:ascii="Arial" w:hAnsi="Arial" w:cs="Arial"/>
          <w:sz w:val="24"/>
          <w:szCs w:val="24"/>
          <w:lang w:val="en-US"/>
        </w:rPr>
        <w:t xml:space="preserve"> </w:t>
      </w:r>
      <w:r w:rsidR="003F4D55">
        <w:rPr>
          <w:rFonts w:ascii="Arial" w:hAnsi="Arial" w:cs="Arial"/>
          <w:sz w:val="24"/>
          <w:szCs w:val="24"/>
          <w:lang w:val="en-US"/>
        </w:rPr>
        <w:t>encountering harassment, such as counselling</w:t>
      </w:r>
      <w:r w:rsidR="00EA0320">
        <w:rPr>
          <w:rFonts w:ascii="Arial" w:hAnsi="Arial" w:cs="Arial"/>
          <w:sz w:val="24"/>
          <w:szCs w:val="24"/>
          <w:lang w:val="en-US"/>
        </w:rPr>
        <w:t xml:space="preserve"> or therapy. </w:t>
      </w:r>
    </w:p>
    <w:p w14:paraId="0DEE7D39" w14:textId="01364297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700C4">
        <w:rPr>
          <w:rFonts w:ascii="Arial" w:hAnsi="Arial" w:cs="Arial"/>
          <w:b/>
          <w:bCs/>
          <w:sz w:val="24"/>
          <w:szCs w:val="24"/>
          <w:lang w:val="en-US"/>
        </w:rPr>
        <w:br/>
        <w:t>Article 7: Public and political life</w:t>
      </w:r>
    </w:p>
    <w:p w14:paraId="4FE37DD2" w14:textId="77777777" w:rsidR="003822EC" w:rsidRPr="001700C4" w:rsidRDefault="003822EC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b/>
          <w:bCs/>
          <w:sz w:val="24"/>
          <w:szCs w:val="24"/>
        </w:rPr>
      </w:pPr>
    </w:p>
    <w:p w14:paraId="6E7AD03B" w14:textId="36ACC185" w:rsidR="00853E55" w:rsidRPr="001700C4" w:rsidRDefault="00853E55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700C4">
        <w:rPr>
          <w:rFonts w:ascii="Arial" w:hAnsi="Arial" w:cs="Arial"/>
          <w:b/>
          <w:bCs/>
          <w:sz w:val="24"/>
          <w:szCs w:val="24"/>
          <w:lang w:val="en-US"/>
        </w:rPr>
        <w:t>Shaping Public Discourse on Women</w:t>
      </w:r>
    </w:p>
    <w:p w14:paraId="07F3FFE6" w14:textId="77777777" w:rsidR="00853E55" w:rsidRPr="001700C4" w:rsidRDefault="00853E55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  <w:highlight w:val="yellow"/>
        </w:rPr>
      </w:pPr>
    </w:p>
    <w:p w14:paraId="36D42ED0" w14:textId="3FEAFBCD" w:rsidR="00E73A17" w:rsidRPr="001700C4" w:rsidRDefault="00E5003A" w:rsidP="4CAD6DE3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4CAD6DE3">
        <w:rPr>
          <w:rFonts w:ascii="Arial" w:eastAsiaTheme="minorEastAsia" w:hAnsi="Arial" w:cs="Arial"/>
          <w:sz w:val="24"/>
          <w:szCs w:val="24"/>
        </w:rPr>
        <w:t xml:space="preserve">SNTUC has a membership base of about 1.3 million members, 48% of whom are women. </w:t>
      </w:r>
      <w:r w:rsidR="00D64717" w:rsidRPr="4CAD6DE3">
        <w:rPr>
          <w:rFonts w:ascii="Arial" w:eastAsiaTheme="minorEastAsia" w:hAnsi="Arial" w:cs="Arial"/>
          <w:sz w:val="24"/>
          <w:szCs w:val="24"/>
        </w:rPr>
        <w:t xml:space="preserve">Five out of the </w:t>
      </w:r>
      <w:r w:rsidR="00832F2A" w:rsidRPr="4CAD6DE3">
        <w:rPr>
          <w:rFonts w:ascii="Arial" w:eastAsiaTheme="minorEastAsia" w:hAnsi="Arial" w:cs="Arial"/>
          <w:sz w:val="24"/>
          <w:szCs w:val="24"/>
        </w:rPr>
        <w:t xml:space="preserve">21 </w:t>
      </w:r>
      <w:r w:rsidR="00A2076B" w:rsidRPr="4CAD6DE3">
        <w:rPr>
          <w:rFonts w:ascii="Arial" w:eastAsiaTheme="minorEastAsia" w:hAnsi="Arial" w:cs="Arial"/>
          <w:sz w:val="24"/>
          <w:szCs w:val="24"/>
        </w:rPr>
        <w:t xml:space="preserve">members appointed to the SNTUC Central Committee (the highest policy-making body of the labour movement) for the term 2023 </w:t>
      </w:r>
      <w:r w:rsidR="006F5316" w:rsidRPr="4CAD6DE3">
        <w:rPr>
          <w:rFonts w:ascii="Arial" w:eastAsiaTheme="minorEastAsia" w:hAnsi="Arial" w:cs="Arial"/>
          <w:sz w:val="24"/>
          <w:szCs w:val="24"/>
        </w:rPr>
        <w:t>–</w:t>
      </w:r>
      <w:r w:rsidR="00A2076B" w:rsidRPr="4CAD6DE3">
        <w:rPr>
          <w:rFonts w:ascii="Arial" w:eastAsiaTheme="minorEastAsia" w:hAnsi="Arial" w:cs="Arial"/>
          <w:sz w:val="24"/>
          <w:szCs w:val="24"/>
        </w:rPr>
        <w:t xml:space="preserve"> </w:t>
      </w:r>
      <w:r w:rsidR="006F5316" w:rsidRPr="4CAD6DE3">
        <w:rPr>
          <w:rFonts w:ascii="Arial" w:eastAsiaTheme="minorEastAsia" w:hAnsi="Arial" w:cs="Arial"/>
          <w:sz w:val="24"/>
          <w:szCs w:val="24"/>
        </w:rPr>
        <w:t xml:space="preserve">2027 </w:t>
      </w:r>
      <w:r w:rsidR="00A2076B" w:rsidRPr="4CAD6DE3">
        <w:rPr>
          <w:rFonts w:ascii="Arial" w:eastAsiaTheme="minorEastAsia" w:hAnsi="Arial" w:cs="Arial"/>
          <w:sz w:val="24"/>
          <w:szCs w:val="24"/>
        </w:rPr>
        <w:t>are women.</w:t>
      </w:r>
      <w:r w:rsidR="003822EC" w:rsidRPr="4CAD6DE3">
        <w:rPr>
          <w:rFonts w:ascii="Arial" w:eastAsiaTheme="minorEastAsia" w:hAnsi="Arial" w:cs="Arial"/>
          <w:sz w:val="24"/>
          <w:szCs w:val="24"/>
        </w:rPr>
        <w:t xml:space="preserve"> </w:t>
      </w:r>
      <w:r w:rsidR="00E6441F" w:rsidRPr="4CAD6DE3">
        <w:rPr>
          <w:rFonts w:ascii="Arial" w:hAnsi="Arial" w:cs="Arial"/>
          <w:sz w:val="24"/>
          <w:szCs w:val="24"/>
        </w:rPr>
        <w:t xml:space="preserve">This includes </w:t>
      </w:r>
      <w:r w:rsidR="00E73A17" w:rsidRPr="4CAD6DE3">
        <w:rPr>
          <w:rFonts w:ascii="Arial" w:hAnsi="Arial" w:cs="Arial"/>
          <w:sz w:val="24"/>
          <w:szCs w:val="24"/>
        </w:rPr>
        <w:t xml:space="preserve">our third </w:t>
      </w:r>
      <w:r w:rsidR="00786EEF" w:rsidRPr="4CAD6DE3">
        <w:rPr>
          <w:rFonts w:ascii="Arial" w:hAnsi="Arial" w:cs="Arial"/>
          <w:sz w:val="24"/>
          <w:szCs w:val="24"/>
        </w:rPr>
        <w:t xml:space="preserve">consecutive </w:t>
      </w:r>
      <w:r w:rsidR="00E73A17" w:rsidRPr="4CAD6DE3">
        <w:rPr>
          <w:rFonts w:ascii="Arial" w:hAnsi="Arial" w:cs="Arial"/>
          <w:sz w:val="24"/>
          <w:szCs w:val="24"/>
        </w:rPr>
        <w:t xml:space="preserve">female President, Ms </w:t>
      </w:r>
      <w:r w:rsidR="00E6441F" w:rsidRPr="4CAD6DE3">
        <w:rPr>
          <w:rFonts w:ascii="Arial" w:hAnsi="Arial" w:cs="Arial"/>
          <w:sz w:val="24"/>
          <w:szCs w:val="24"/>
        </w:rPr>
        <w:t xml:space="preserve">K </w:t>
      </w:r>
      <w:proofErr w:type="spellStart"/>
      <w:r w:rsidR="00E73A17" w:rsidRPr="4CAD6DE3">
        <w:rPr>
          <w:rFonts w:ascii="Arial" w:hAnsi="Arial" w:cs="Arial"/>
          <w:sz w:val="24"/>
          <w:szCs w:val="24"/>
        </w:rPr>
        <w:t>Thana</w:t>
      </w:r>
      <w:r w:rsidR="00E6441F" w:rsidRPr="4CAD6DE3">
        <w:rPr>
          <w:rFonts w:ascii="Arial" w:hAnsi="Arial" w:cs="Arial"/>
          <w:sz w:val="24"/>
          <w:szCs w:val="24"/>
        </w:rPr>
        <w:t>letchimi</w:t>
      </w:r>
      <w:proofErr w:type="spellEnd"/>
      <w:r w:rsidR="00E15B0F" w:rsidRPr="4CAD6DE3">
        <w:rPr>
          <w:rFonts w:ascii="Arial" w:hAnsi="Arial" w:cs="Arial"/>
          <w:sz w:val="24"/>
          <w:szCs w:val="24"/>
        </w:rPr>
        <w:t xml:space="preserve">. </w:t>
      </w:r>
    </w:p>
    <w:p w14:paraId="0F5EC435" w14:textId="77777777" w:rsidR="00E15B0F" w:rsidRPr="001700C4" w:rsidRDefault="00E15B0F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380E9776" w14:textId="0957EEB5" w:rsidR="004A605D" w:rsidRPr="001700C4" w:rsidRDefault="000A1690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Female representation in Singapore parliament is </w:t>
      </w:r>
      <w:r w:rsidR="005C50C0">
        <w:rPr>
          <w:rFonts w:ascii="Arial" w:hAnsi="Arial" w:cs="Arial"/>
          <w:sz w:val="24"/>
          <w:szCs w:val="24"/>
        </w:rPr>
        <w:t xml:space="preserve">almost </w:t>
      </w:r>
      <w:r>
        <w:rPr>
          <w:rFonts w:ascii="Arial" w:hAnsi="Arial" w:cs="Arial"/>
          <w:sz w:val="24"/>
          <w:szCs w:val="24"/>
        </w:rPr>
        <w:t>t</w:t>
      </w:r>
      <w:r w:rsidR="00590FB0">
        <w:rPr>
          <w:rFonts w:ascii="Arial" w:hAnsi="Arial" w:cs="Arial"/>
          <w:sz w:val="24"/>
          <w:szCs w:val="24"/>
        </w:rPr>
        <w:t>hirty per cent</w:t>
      </w:r>
      <w:r>
        <w:rPr>
          <w:rFonts w:ascii="Arial" w:hAnsi="Arial" w:cs="Arial"/>
          <w:sz w:val="24"/>
          <w:szCs w:val="24"/>
        </w:rPr>
        <w:t xml:space="preserve">.  SNTUC has </w:t>
      </w:r>
      <w:r w:rsidR="00235310">
        <w:rPr>
          <w:rFonts w:ascii="Arial" w:hAnsi="Arial" w:cs="Arial"/>
          <w:sz w:val="24"/>
          <w:szCs w:val="24"/>
        </w:rPr>
        <w:t>seven elected</w:t>
      </w:r>
      <w:r w:rsidR="00235310" w:rsidRPr="4CAD6DE3">
        <w:rPr>
          <w:rFonts w:ascii="Arial" w:hAnsi="Arial" w:cs="Arial"/>
          <w:sz w:val="24"/>
          <w:szCs w:val="24"/>
        </w:rPr>
        <w:t xml:space="preserve"> </w:t>
      </w:r>
      <w:r w:rsidR="00F856A0" w:rsidRPr="4CAD6DE3">
        <w:rPr>
          <w:rFonts w:ascii="Arial" w:hAnsi="Arial" w:cs="Arial"/>
          <w:sz w:val="24"/>
          <w:szCs w:val="24"/>
        </w:rPr>
        <w:t>L</w:t>
      </w:r>
      <w:r w:rsidR="00BC1C0B" w:rsidRPr="4CAD6DE3">
        <w:rPr>
          <w:rFonts w:ascii="Arial" w:hAnsi="Arial" w:cs="Arial"/>
          <w:sz w:val="24"/>
          <w:szCs w:val="24"/>
        </w:rPr>
        <w:t>abour Member</w:t>
      </w:r>
      <w:r w:rsidR="6B23FAE9" w:rsidRPr="4CAD6DE3">
        <w:rPr>
          <w:rFonts w:ascii="Arial" w:hAnsi="Arial" w:cs="Arial"/>
          <w:sz w:val="24"/>
          <w:szCs w:val="24"/>
        </w:rPr>
        <w:t>s</w:t>
      </w:r>
      <w:r w:rsidR="00BC1C0B" w:rsidRPr="4CAD6DE3">
        <w:rPr>
          <w:rFonts w:ascii="Arial" w:hAnsi="Arial" w:cs="Arial"/>
          <w:sz w:val="24"/>
          <w:szCs w:val="24"/>
        </w:rPr>
        <w:t xml:space="preserve"> of Parliament</w:t>
      </w:r>
      <w:r w:rsidR="004425F2" w:rsidRPr="4CAD6DE3">
        <w:rPr>
          <w:rFonts w:ascii="Arial" w:hAnsi="Arial" w:cs="Arial"/>
          <w:sz w:val="24"/>
          <w:szCs w:val="24"/>
        </w:rPr>
        <w:t xml:space="preserve"> (MP)</w:t>
      </w:r>
      <w:r w:rsidR="0011437F">
        <w:rPr>
          <w:rFonts w:ascii="Arial" w:hAnsi="Arial" w:cs="Arial"/>
          <w:sz w:val="24"/>
          <w:szCs w:val="24"/>
        </w:rPr>
        <w:t xml:space="preserve"> that </w:t>
      </w:r>
      <w:r w:rsidR="00BC0ABD">
        <w:rPr>
          <w:rFonts w:ascii="Arial" w:hAnsi="Arial" w:cs="Arial"/>
          <w:sz w:val="24"/>
          <w:szCs w:val="24"/>
        </w:rPr>
        <w:t>includes,</w:t>
      </w:r>
      <w:r w:rsidR="00BC1C0B" w:rsidRPr="4CAD6DE3">
        <w:rPr>
          <w:rFonts w:ascii="Arial" w:hAnsi="Arial" w:cs="Arial"/>
          <w:sz w:val="24"/>
          <w:szCs w:val="24"/>
        </w:rPr>
        <w:t xml:space="preserve"> </w:t>
      </w:r>
      <w:r w:rsidR="4C4F1CD3" w:rsidRPr="4CAD6DE3">
        <w:rPr>
          <w:rFonts w:ascii="Arial" w:hAnsi="Arial" w:cs="Arial"/>
          <w:sz w:val="24"/>
          <w:szCs w:val="24"/>
        </w:rPr>
        <w:t xml:space="preserve">Ms Yeo Wan Ling and </w:t>
      </w:r>
      <w:r w:rsidR="00235310">
        <w:rPr>
          <w:rFonts w:ascii="Arial" w:hAnsi="Arial" w:cs="Arial"/>
          <w:sz w:val="24"/>
          <w:szCs w:val="24"/>
        </w:rPr>
        <w:t xml:space="preserve">one </w:t>
      </w:r>
      <w:r w:rsidR="003A5F2D">
        <w:rPr>
          <w:rFonts w:ascii="Arial" w:hAnsi="Arial" w:cs="Arial"/>
          <w:sz w:val="24"/>
          <w:szCs w:val="24"/>
        </w:rPr>
        <w:t xml:space="preserve">nominated MP, </w:t>
      </w:r>
      <w:r w:rsidR="4C4F1CD3" w:rsidRPr="4CAD6DE3">
        <w:rPr>
          <w:rFonts w:ascii="Arial" w:hAnsi="Arial" w:cs="Arial"/>
          <w:sz w:val="24"/>
          <w:szCs w:val="24"/>
        </w:rPr>
        <w:t>Ms Jean See</w:t>
      </w:r>
      <w:r w:rsidR="003A5F2D">
        <w:rPr>
          <w:rFonts w:ascii="Arial" w:hAnsi="Arial" w:cs="Arial"/>
          <w:sz w:val="24"/>
          <w:szCs w:val="24"/>
        </w:rPr>
        <w:t xml:space="preserve"> and cover</w:t>
      </w:r>
      <w:r w:rsidR="00422AAB" w:rsidRPr="4CAD6DE3">
        <w:rPr>
          <w:rFonts w:ascii="Arial" w:hAnsi="Arial" w:cs="Arial"/>
          <w:sz w:val="24"/>
          <w:szCs w:val="24"/>
        </w:rPr>
        <w:t xml:space="preserve"> issues pertaining to women workers, caregivers, self-employed, platform workers</w:t>
      </w:r>
      <w:r w:rsidR="00047B80" w:rsidRPr="4CAD6DE3">
        <w:rPr>
          <w:rFonts w:ascii="Arial" w:hAnsi="Arial" w:cs="Arial"/>
          <w:sz w:val="24"/>
          <w:szCs w:val="24"/>
        </w:rPr>
        <w:t>, and women returners</w:t>
      </w:r>
      <w:r w:rsidR="00422AAB" w:rsidRPr="4CAD6DE3">
        <w:rPr>
          <w:rFonts w:ascii="Arial" w:hAnsi="Arial" w:cs="Arial"/>
          <w:sz w:val="24"/>
          <w:szCs w:val="24"/>
        </w:rPr>
        <w:t>.</w:t>
      </w:r>
      <w:r w:rsidR="004425F2" w:rsidRPr="4CAD6DE3">
        <w:rPr>
          <w:rFonts w:ascii="Arial" w:hAnsi="Arial" w:cs="Arial"/>
          <w:sz w:val="24"/>
          <w:szCs w:val="24"/>
        </w:rPr>
        <w:t xml:space="preserve">  Beyond pushing for better working conditions for women workers, </w:t>
      </w:r>
      <w:r w:rsidR="715C80A4" w:rsidRPr="4CAD6DE3">
        <w:rPr>
          <w:rFonts w:ascii="Arial" w:hAnsi="Arial" w:cs="Arial"/>
          <w:sz w:val="24"/>
          <w:szCs w:val="24"/>
        </w:rPr>
        <w:t>Ms Yeo</w:t>
      </w:r>
      <w:r w:rsidR="004425F2" w:rsidRPr="4CAD6DE3">
        <w:rPr>
          <w:rFonts w:ascii="Arial" w:hAnsi="Arial" w:cs="Arial"/>
          <w:sz w:val="24"/>
          <w:szCs w:val="24"/>
        </w:rPr>
        <w:t xml:space="preserve"> has been advocating for</w:t>
      </w:r>
      <w:r w:rsidR="008C3AD6" w:rsidRPr="4CAD6DE3">
        <w:rPr>
          <w:rFonts w:ascii="Arial" w:hAnsi="Arial" w:cs="Arial"/>
          <w:sz w:val="24"/>
          <w:szCs w:val="24"/>
        </w:rPr>
        <w:t xml:space="preserve"> </w:t>
      </w:r>
      <w:r w:rsidR="009D6367" w:rsidRPr="4CAD6DE3">
        <w:rPr>
          <w:rFonts w:ascii="Arial" w:hAnsi="Arial" w:cs="Arial"/>
          <w:sz w:val="24"/>
          <w:szCs w:val="24"/>
        </w:rPr>
        <w:t>policies that would have a favourable impact on women workers and caregivers.</w:t>
      </w:r>
      <w:r w:rsidR="00422AAB" w:rsidRPr="4CAD6DE3">
        <w:rPr>
          <w:rFonts w:ascii="Arial" w:hAnsi="Arial" w:cs="Arial"/>
          <w:sz w:val="24"/>
          <w:szCs w:val="24"/>
        </w:rPr>
        <w:t xml:space="preserve"> </w:t>
      </w:r>
    </w:p>
    <w:p w14:paraId="6EE62DDB" w14:textId="77777777" w:rsidR="004A605D" w:rsidRPr="001700C4" w:rsidRDefault="004A605D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090FD557" w14:textId="316BCB14" w:rsidR="003A628E" w:rsidRPr="001700C4" w:rsidRDefault="003A628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700C4">
        <w:rPr>
          <w:rFonts w:ascii="Arial" w:hAnsi="Arial" w:cs="Arial"/>
          <w:b/>
          <w:bCs/>
          <w:sz w:val="24"/>
          <w:szCs w:val="24"/>
          <w:lang w:val="en-US"/>
        </w:rPr>
        <w:t>Article 11: Employment</w:t>
      </w:r>
    </w:p>
    <w:p w14:paraId="18FCD05E" w14:textId="4B230D20" w:rsidR="00FA7D0D" w:rsidRDefault="007D6495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2E45F3FA">
        <w:rPr>
          <w:rFonts w:ascii="Arial" w:hAnsi="Arial" w:cs="Arial"/>
          <w:b/>
          <w:bCs/>
          <w:sz w:val="24"/>
          <w:szCs w:val="24"/>
          <w:lang w:val="en-US"/>
        </w:rPr>
        <w:t>#EveryWorkerMattersConversations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– </w:t>
      </w:r>
      <w:r w:rsidR="00FA7D0D" w:rsidRPr="001700C4">
        <w:rPr>
          <w:rFonts w:ascii="Arial" w:hAnsi="Arial" w:cs="Arial"/>
          <w:b/>
          <w:bCs/>
          <w:sz w:val="24"/>
          <w:szCs w:val="24"/>
          <w:lang w:val="en-US"/>
        </w:rPr>
        <w:t xml:space="preserve">SNTUC’s Advocacy for 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Workers and </w:t>
      </w:r>
      <w:r w:rsidR="00FA7D0D" w:rsidRPr="001700C4">
        <w:rPr>
          <w:rFonts w:ascii="Arial" w:hAnsi="Arial" w:cs="Arial"/>
          <w:b/>
          <w:bCs/>
          <w:sz w:val="24"/>
          <w:szCs w:val="24"/>
          <w:lang w:val="en-US"/>
        </w:rPr>
        <w:t xml:space="preserve">Caregivers </w:t>
      </w:r>
    </w:p>
    <w:p w14:paraId="4EB837FB" w14:textId="77777777" w:rsidR="007D6495" w:rsidRDefault="007D6495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4F7D932D" w14:textId="6E55AC18" w:rsidR="00C55E75" w:rsidRPr="003F4A4E" w:rsidRDefault="00862A10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1700C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 </w:t>
      </w:r>
      <w:r w:rsidRPr="001700C4">
        <w:rPr>
          <w:rFonts w:ascii="Arial" w:hAnsi="Arial" w:cs="Arial"/>
          <w:color w:val="000000"/>
          <w:spacing w:val="-5"/>
          <w:sz w:val="24"/>
          <w:szCs w:val="24"/>
        </w:rPr>
        <w:t>are about 260,000 women aged between 25 and 64 who are currently not in the workforce, many of whom are stay-at-home mothers or caregivers for their families</w:t>
      </w:r>
      <w:r w:rsidRPr="001700C4">
        <w:rPr>
          <w:rStyle w:val="FootnoteReference"/>
          <w:rFonts w:ascii="Arial" w:hAnsi="Arial" w:cs="Arial"/>
          <w:color w:val="000000"/>
          <w:spacing w:val="-5"/>
          <w:sz w:val="24"/>
          <w:szCs w:val="24"/>
        </w:rPr>
        <w:footnoteReference w:id="3"/>
      </w:r>
      <w:r w:rsidRPr="001700C4">
        <w:rPr>
          <w:rFonts w:ascii="Arial" w:hAnsi="Arial" w:cs="Arial"/>
          <w:color w:val="000000"/>
          <w:spacing w:val="-5"/>
          <w:sz w:val="24"/>
          <w:szCs w:val="24"/>
        </w:rPr>
        <w:t>.</w:t>
      </w:r>
      <w:r w:rsidR="00761D4F" w:rsidRPr="00761D4F">
        <w:rPr>
          <w:rFonts w:ascii="Arial" w:hAnsi="Arial" w:cs="Arial"/>
          <w:sz w:val="24"/>
          <w:szCs w:val="24"/>
          <w:lang w:val="en-US"/>
        </w:rPr>
        <w:t xml:space="preserve"> </w:t>
      </w:r>
      <w:r w:rsidR="00471A1D">
        <w:rPr>
          <w:rFonts w:ascii="Arial" w:hAnsi="Arial" w:cs="Arial"/>
          <w:sz w:val="24"/>
          <w:szCs w:val="24"/>
          <w:lang w:val="en-US"/>
        </w:rPr>
        <w:t xml:space="preserve">Increasingly, workers will face </w:t>
      </w:r>
      <w:r w:rsidR="008C6B0C">
        <w:rPr>
          <w:rFonts w:ascii="Arial" w:hAnsi="Arial" w:cs="Arial"/>
          <w:sz w:val="24"/>
          <w:szCs w:val="24"/>
          <w:lang w:val="en-US"/>
        </w:rPr>
        <w:t xml:space="preserve">mounting challenges balancing work and caregiving. In a SNTUC online survey of 1,000 workers with caregiving responsibilities, </w:t>
      </w:r>
      <w:r w:rsidR="00D35F5A">
        <w:rPr>
          <w:rFonts w:ascii="Arial" w:hAnsi="Arial" w:cs="Arial"/>
          <w:sz w:val="24"/>
          <w:szCs w:val="24"/>
          <w:lang w:val="en-US"/>
        </w:rPr>
        <w:t>employed respondents most frequently report needing to take time off (52%), take no pay leave (43%), or take leave frequently (42%).</w:t>
      </w:r>
      <w:r w:rsidR="00880B36">
        <w:rPr>
          <w:rFonts w:ascii="Arial" w:hAnsi="Arial" w:cs="Arial"/>
          <w:sz w:val="24"/>
          <w:szCs w:val="24"/>
          <w:lang w:val="en-US"/>
        </w:rPr>
        <w:t xml:space="preserve"> Women, who bear a disproportionate share of caregiving, will be most impacted as caregiving increases.</w:t>
      </w:r>
      <w:r w:rsidR="003332A8">
        <w:rPr>
          <w:rStyle w:val="FootnoteReference"/>
          <w:rFonts w:ascii="Arial" w:hAnsi="Arial" w:cs="Arial"/>
          <w:sz w:val="24"/>
          <w:szCs w:val="24"/>
          <w:lang w:val="en-US"/>
        </w:rPr>
        <w:footnoteReference w:id="4"/>
      </w:r>
      <w:r w:rsidR="008C6B0C">
        <w:rPr>
          <w:rFonts w:ascii="Arial" w:hAnsi="Arial" w:cs="Arial"/>
          <w:sz w:val="24"/>
          <w:szCs w:val="24"/>
          <w:lang w:val="en-US"/>
        </w:rPr>
        <w:t xml:space="preserve"> </w:t>
      </w:r>
      <w:r w:rsidR="00761D4F">
        <w:rPr>
          <w:rFonts w:ascii="Arial" w:hAnsi="Arial" w:cs="Arial"/>
          <w:sz w:val="24"/>
          <w:szCs w:val="24"/>
          <w:lang w:val="en-US"/>
        </w:rPr>
        <w:t xml:space="preserve">With Singapore’s aging population, caregiving responsibilities borne by workers are only set to increase.  </w:t>
      </w:r>
      <w:r w:rsidR="004A22B4" w:rsidRPr="4CAD6DE3">
        <w:rPr>
          <w:rFonts w:ascii="Arial" w:eastAsiaTheme="minorEastAsia" w:hAnsi="Arial" w:cs="Arial"/>
          <w:sz w:val="24"/>
          <w:szCs w:val="24"/>
        </w:rPr>
        <w:t xml:space="preserve">As </w:t>
      </w:r>
      <w:r w:rsidR="004A22B4" w:rsidRPr="4CAD6DE3">
        <w:rPr>
          <w:rFonts w:ascii="Arial" w:eastAsiaTheme="minorEastAsia" w:hAnsi="Arial" w:cs="Arial"/>
          <w:sz w:val="24"/>
          <w:szCs w:val="24"/>
        </w:rPr>
        <w:lastRenderedPageBreak/>
        <w:t>such, m</w:t>
      </w:r>
      <w:r w:rsidR="00FA7D0D" w:rsidRPr="4CAD6DE3">
        <w:rPr>
          <w:rFonts w:ascii="Arial" w:eastAsiaTheme="minorEastAsia" w:hAnsi="Arial" w:cs="Arial"/>
          <w:sz w:val="24"/>
          <w:szCs w:val="24"/>
        </w:rPr>
        <w:t xml:space="preserve">ore must be done to </w:t>
      </w:r>
      <w:r w:rsidR="00B8684F" w:rsidRPr="4CAD6DE3">
        <w:rPr>
          <w:rFonts w:ascii="Arial" w:eastAsiaTheme="minorEastAsia" w:hAnsi="Arial" w:cs="Arial"/>
          <w:sz w:val="24"/>
          <w:szCs w:val="24"/>
        </w:rPr>
        <w:t xml:space="preserve">support </w:t>
      </w:r>
      <w:r w:rsidR="00FA7D0D" w:rsidRPr="4CAD6DE3">
        <w:rPr>
          <w:rFonts w:ascii="Arial" w:eastAsiaTheme="minorEastAsia" w:hAnsi="Arial" w:cs="Arial"/>
          <w:sz w:val="24"/>
          <w:szCs w:val="24"/>
        </w:rPr>
        <w:t>caregivers</w:t>
      </w:r>
      <w:r w:rsidR="00B8684F" w:rsidRPr="4CAD6DE3">
        <w:rPr>
          <w:rFonts w:ascii="Arial" w:eastAsiaTheme="minorEastAsia" w:hAnsi="Arial" w:cs="Arial"/>
          <w:sz w:val="24"/>
          <w:szCs w:val="24"/>
        </w:rPr>
        <w:t>, so that they can</w:t>
      </w:r>
      <w:r w:rsidR="00FA7D0D" w:rsidRPr="4CAD6DE3">
        <w:rPr>
          <w:rFonts w:ascii="Arial" w:eastAsiaTheme="minorEastAsia" w:hAnsi="Arial" w:cs="Arial"/>
          <w:sz w:val="24"/>
          <w:szCs w:val="24"/>
        </w:rPr>
        <w:t xml:space="preserve"> stay in</w:t>
      </w:r>
      <w:r w:rsidR="63CE78F8" w:rsidRPr="4CAD6DE3">
        <w:rPr>
          <w:rFonts w:ascii="Arial" w:eastAsiaTheme="minorEastAsia" w:hAnsi="Arial" w:cs="Arial"/>
          <w:sz w:val="24"/>
          <w:szCs w:val="24"/>
        </w:rPr>
        <w:t xml:space="preserve"> or rejoin</w:t>
      </w:r>
      <w:r w:rsidR="00FA7D0D" w:rsidRPr="4CAD6DE3">
        <w:rPr>
          <w:rFonts w:ascii="Arial" w:eastAsiaTheme="minorEastAsia" w:hAnsi="Arial" w:cs="Arial"/>
          <w:sz w:val="24"/>
          <w:szCs w:val="24"/>
        </w:rPr>
        <w:t xml:space="preserve"> the workforce</w:t>
      </w:r>
      <w:r w:rsidR="00B8684F" w:rsidRPr="4CAD6DE3">
        <w:rPr>
          <w:rFonts w:ascii="Arial" w:eastAsiaTheme="minorEastAsia" w:hAnsi="Arial" w:cs="Arial"/>
          <w:sz w:val="24"/>
          <w:szCs w:val="24"/>
        </w:rPr>
        <w:t xml:space="preserve">. </w:t>
      </w:r>
      <w:r w:rsidR="00353087" w:rsidRPr="4CAD6DE3">
        <w:rPr>
          <w:rFonts w:ascii="Arial" w:eastAsiaTheme="minorEastAsia" w:hAnsi="Arial" w:cs="Arial"/>
          <w:sz w:val="24"/>
          <w:szCs w:val="24"/>
        </w:rPr>
        <w:t xml:space="preserve">Under the </w:t>
      </w:r>
      <w:r w:rsidR="01419EA1" w:rsidRPr="4CAD6DE3">
        <w:rPr>
          <w:rFonts w:ascii="Arial" w:eastAsiaTheme="minorEastAsia" w:hAnsi="Arial" w:cs="Arial"/>
          <w:sz w:val="24"/>
          <w:szCs w:val="24"/>
        </w:rPr>
        <w:t xml:space="preserve">refreshed </w:t>
      </w:r>
      <w:r w:rsidR="00353087" w:rsidRPr="4CAD6DE3">
        <w:rPr>
          <w:rFonts w:ascii="Arial" w:eastAsiaTheme="minorEastAsia" w:hAnsi="Arial" w:cs="Arial"/>
          <w:sz w:val="24"/>
          <w:szCs w:val="24"/>
        </w:rPr>
        <w:t>workers’ compact</w:t>
      </w:r>
      <w:r w:rsidR="004C1EE6">
        <w:rPr>
          <w:rFonts w:ascii="Arial" w:eastAsiaTheme="minorEastAsia" w:hAnsi="Arial" w:cs="Arial"/>
          <w:sz w:val="24"/>
          <w:szCs w:val="24"/>
        </w:rPr>
        <w:t xml:space="preserve"> #EveryWorkerMattersConversation</w:t>
      </w:r>
      <w:r w:rsidR="00353087" w:rsidRPr="4CAD6DE3">
        <w:rPr>
          <w:rFonts w:ascii="Arial" w:eastAsiaTheme="minorEastAsia" w:hAnsi="Arial" w:cs="Arial"/>
          <w:sz w:val="24"/>
          <w:szCs w:val="24"/>
        </w:rPr>
        <w:t>,</w:t>
      </w:r>
      <w:r w:rsidR="0084545C" w:rsidRPr="4CAD6DE3">
        <w:rPr>
          <w:rFonts w:ascii="Arial" w:eastAsiaTheme="minorEastAsia" w:hAnsi="Arial" w:cs="Arial"/>
          <w:sz w:val="24"/>
          <w:szCs w:val="24"/>
        </w:rPr>
        <w:t xml:space="preserve"> SNTUC called upon the government to provide </w:t>
      </w:r>
      <w:r w:rsidR="3C15BAE8" w:rsidRPr="4CAD6DE3">
        <w:rPr>
          <w:rFonts w:ascii="Arial" w:eastAsiaTheme="minorEastAsia" w:hAnsi="Arial" w:cs="Arial"/>
          <w:sz w:val="24"/>
          <w:szCs w:val="24"/>
        </w:rPr>
        <w:t xml:space="preserve">paid </w:t>
      </w:r>
      <w:r w:rsidR="0084545C" w:rsidRPr="4CAD6DE3">
        <w:rPr>
          <w:rFonts w:ascii="Arial" w:eastAsiaTheme="minorEastAsia" w:hAnsi="Arial" w:cs="Arial"/>
          <w:sz w:val="24"/>
          <w:szCs w:val="24"/>
        </w:rPr>
        <w:t xml:space="preserve">caregiving leave as well as </w:t>
      </w:r>
      <w:r w:rsidR="695CEDAE" w:rsidRPr="4CAD6DE3">
        <w:rPr>
          <w:rFonts w:ascii="Arial" w:eastAsiaTheme="minorEastAsia" w:hAnsi="Arial" w:cs="Arial"/>
          <w:sz w:val="24"/>
          <w:szCs w:val="24"/>
        </w:rPr>
        <w:t xml:space="preserve">for </w:t>
      </w:r>
      <w:r w:rsidR="0084545C" w:rsidRPr="4CAD6DE3">
        <w:rPr>
          <w:rFonts w:ascii="Arial" w:eastAsiaTheme="minorEastAsia" w:hAnsi="Arial" w:cs="Arial"/>
          <w:sz w:val="24"/>
          <w:szCs w:val="24"/>
        </w:rPr>
        <w:t xml:space="preserve">FWAs to be a workplace norm.  </w:t>
      </w:r>
    </w:p>
    <w:p w14:paraId="0D02931D" w14:textId="77777777" w:rsidR="00C55E75" w:rsidRDefault="00C55E75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</w:p>
    <w:p w14:paraId="0DA2B9BB" w14:textId="7902EDEA" w:rsidR="002A1AC5" w:rsidRPr="003F4A4E" w:rsidRDefault="008D4EAB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b/>
          <w:bCs/>
          <w:sz w:val="24"/>
          <w:szCs w:val="24"/>
        </w:rPr>
      </w:pPr>
      <w:r>
        <w:rPr>
          <w:rFonts w:ascii="Arial" w:eastAsiaTheme="minorEastAsia" w:hAnsi="Arial" w:cs="Arial"/>
          <w:b/>
          <w:bCs/>
          <w:sz w:val="24"/>
          <w:szCs w:val="24"/>
        </w:rPr>
        <w:t xml:space="preserve">Building a Stronger </w:t>
      </w:r>
      <w:r w:rsidR="002A1AC5" w:rsidRPr="003F4A4E">
        <w:rPr>
          <w:rFonts w:ascii="Arial" w:eastAsiaTheme="minorEastAsia" w:hAnsi="Arial" w:cs="Arial"/>
          <w:b/>
          <w:bCs/>
          <w:sz w:val="24"/>
          <w:szCs w:val="24"/>
        </w:rPr>
        <w:t>Caregiving Ecosystem</w:t>
      </w:r>
    </w:p>
    <w:p w14:paraId="069F8B25" w14:textId="65E32A63" w:rsidR="00726B8A" w:rsidRDefault="000B4AE2" w:rsidP="00645065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SNTUC </w:t>
      </w:r>
      <w:r w:rsidR="00486187">
        <w:rPr>
          <w:rFonts w:ascii="Arial" w:eastAsiaTheme="minorEastAsia" w:hAnsi="Arial" w:cs="Arial"/>
          <w:sz w:val="24"/>
          <w:szCs w:val="24"/>
        </w:rPr>
        <w:t>aims</w:t>
      </w:r>
      <w:r>
        <w:rPr>
          <w:rFonts w:ascii="Arial" w:eastAsiaTheme="minorEastAsia" w:hAnsi="Arial" w:cs="Arial"/>
          <w:sz w:val="24"/>
          <w:szCs w:val="24"/>
        </w:rPr>
        <w:t xml:space="preserve"> to position itself as</w:t>
      </w:r>
      <w:r w:rsidR="00130BAF">
        <w:rPr>
          <w:rFonts w:ascii="Arial" w:eastAsiaTheme="minorEastAsia" w:hAnsi="Arial" w:cs="Arial"/>
          <w:sz w:val="24"/>
          <w:szCs w:val="24"/>
        </w:rPr>
        <w:t xml:space="preserve"> a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="00645065">
        <w:rPr>
          <w:rFonts w:ascii="Arial" w:eastAsiaTheme="minorEastAsia" w:hAnsi="Arial" w:cs="Arial"/>
          <w:sz w:val="24"/>
          <w:szCs w:val="24"/>
        </w:rPr>
        <w:t>top-of-mind</w:t>
      </w:r>
      <w:r>
        <w:rPr>
          <w:rFonts w:ascii="Arial" w:eastAsiaTheme="minorEastAsia" w:hAnsi="Arial" w:cs="Arial"/>
          <w:sz w:val="24"/>
          <w:szCs w:val="24"/>
        </w:rPr>
        <w:t xml:space="preserve"> resource for working caregivers in the areas of caregiving support, jobs</w:t>
      </w:r>
      <w:r w:rsidR="00130BAF">
        <w:rPr>
          <w:rFonts w:ascii="Arial" w:eastAsiaTheme="minorEastAsia" w:hAnsi="Arial" w:cs="Arial"/>
          <w:sz w:val="24"/>
          <w:szCs w:val="24"/>
        </w:rPr>
        <w:t xml:space="preserve"> opportunities</w:t>
      </w:r>
      <w:r>
        <w:rPr>
          <w:rFonts w:ascii="Arial" w:eastAsiaTheme="minorEastAsia" w:hAnsi="Arial" w:cs="Arial"/>
          <w:sz w:val="24"/>
          <w:szCs w:val="24"/>
        </w:rPr>
        <w:t xml:space="preserve">, upskilling </w:t>
      </w:r>
      <w:r w:rsidR="00645065">
        <w:rPr>
          <w:rFonts w:ascii="Arial" w:eastAsiaTheme="minorEastAsia" w:hAnsi="Arial" w:cs="Arial"/>
          <w:sz w:val="24"/>
          <w:szCs w:val="24"/>
        </w:rPr>
        <w:t xml:space="preserve">and workplace advice.  </w:t>
      </w:r>
      <w:r w:rsidR="008C5878">
        <w:rPr>
          <w:rFonts w:ascii="Arial" w:eastAsiaTheme="minorEastAsia" w:hAnsi="Arial" w:cs="Arial"/>
          <w:sz w:val="24"/>
          <w:szCs w:val="24"/>
        </w:rPr>
        <w:t xml:space="preserve">SNTUC advocates for government support in these areas.  </w:t>
      </w:r>
      <w:r w:rsidR="00FA7D0D" w:rsidRPr="001700C4">
        <w:rPr>
          <w:rFonts w:ascii="Arial" w:eastAsiaTheme="minorEastAsia" w:hAnsi="Arial" w:cs="Arial"/>
          <w:sz w:val="24"/>
          <w:szCs w:val="24"/>
        </w:rPr>
        <w:t xml:space="preserve">SNTUC has been a key player in creating a supporting </w:t>
      </w:r>
      <w:r w:rsidR="00FA7D0D" w:rsidRPr="00380310">
        <w:rPr>
          <w:rFonts w:ascii="Arial" w:eastAsiaTheme="minorEastAsia" w:hAnsi="Arial" w:cs="Arial"/>
          <w:b/>
          <w:bCs/>
          <w:sz w:val="24"/>
          <w:szCs w:val="24"/>
        </w:rPr>
        <w:t>nation-wide care ecosystem</w:t>
      </w:r>
      <w:r w:rsidR="00FA7D0D" w:rsidRPr="001700C4">
        <w:rPr>
          <w:rFonts w:ascii="Arial" w:eastAsiaTheme="minorEastAsia" w:hAnsi="Arial" w:cs="Arial"/>
          <w:sz w:val="24"/>
          <w:szCs w:val="24"/>
        </w:rPr>
        <w:t xml:space="preserve"> comprising of childcare </w:t>
      </w:r>
      <w:r w:rsidR="00FA7D0D">
        <w:rPr>
          <w:rFonts w:ascii="Arial" w:eastAsiaTheme="minorEastAsia" w:hAnsi="Arial" w:cs="Arial"/>
          <w:sz w:val="24"/>
          <w:szCs w:val="24"/>
        </w:rPr>
        <w:t xml:space="preserve">(SNTUC My First Campus) </w:t>
      </w:r>
      <w:r w:rsidR="00FA7D0D" w:rsidRPr="001700C4">
        <w:rPr>
          <w:rFonts w:ascii="Arial" w:eastAsiaTheme="minorEastAsia" w:hAnsi="Arial" w:cs="Arial"/>
          <w:sz w:val="24"/>
          <w:szCs w:val="24"/>
        </w:rPr>
        <w:t>and eldercare centres</w:t>
      </w:r>
      <w:r w:rsidR="00FA7D0D">
        <w:rPr>
          <w:rFonts w:ascii="Arial" w:eastAsiaTheme="minorEastAsia" w:hAnsi="Arial" w:cs="Arial"/>
          <w:sz w:val="24"/>
          <w:szCs w:val="24"/>
        </w:rPr>
        <w:t xml:space="preserve"> (SNTUC Health)</w:t>
      </w:r>
      <w:r w:rsidR="00FA7D0D" w:rsidRPr="001700C4">
        <w:rPr>
          <w:rFonts w:ascii="Arial" w:eastAsiaTheme="minorEastAsia" w:hAnsi="Arial" w:cs="Arial"/>
          <w:sz w:val="24"/>
          <w:szCs w:val="24"/>
        </w:rPr>
        <w:t xml:space="preserve">. </w:t>
      </w:r>
    </w:p>
    <w:p w14:paraId="0BEF78C2" w14:textId="77777777" w:rsidR="00726B8A" w:rsidRDefault="00726B8A" w:rsidP="003F4A4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</w:p>
    <w:p w14:paraId="5D9D71BB" w14:textId="2C937250" w:rsidR="008900D6" w:rsidRDefault="00313A5E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Another source of caregiving support for working women is through the employment of Migrant Domestic Workers</w:t>
      </w:r>
      <w:r w:rsidR="00540C0E">
        <w:rPr>
          <w:rFonts w:ascii="Arial" w:eastAsiaTheme="minorEastAsia" w:hAnsi="Arial" w:cs="Arial"/>
          <w:sz w:val="24"/>
          <w:szCs w:val="24"/>
        </w:rPr>
        <w:t xml:space="preserve"> (MDWs)</w:t>
      </w:r>
      <w:r>
        <w:rPr>
          <w:rFonts w:ascii="Arial" w:eastAsiaTheme="minorEastAsia" w:hAnsi="Arial" w:cs="Arial"/>
          <w:sz w:val="24"/>
          <w:szCs w:val="24"/>
        </w:rPr>
        <w:t xml:space="preserve"> to help them care for the young, </w:t>
      </w:r>
      <w:proofErr w:type="gramStart"/>
      <w:r>
        <w:rPr>
          <w:rFonts w:ascii="Arial" w:eastAsiaTheme="minorEastAsia" w:hAnsi="Arial" w:cs="Arial"/>
          <w:sz w:val="24"/>
          <w:szCs w:val="24"/>
        </w:rPr>
        <w:t>elderly</w:t>
      </w:r>
      <w:proofErr w:type="gramEnd"/>
      <w:r>
        <w:rPr>
          <w:rFonts w:ascii="Arial" w:eastAsiaTheme="minorEastAsia" w:hAnsi="Arial" w:cs="Arial"/>
          <w:sz w:val="24"/>
          <w:szCs w:val="24"/>
        </w:rPr>
        <w:t xml:space="preserve"> or infirm at home. </w:t>
      </w:r>
      <w:r w:rsidR="002C3F34">
        <w:rPr>
          <w:rFonts w:ascii="Arial" w:eastAsiaTheme="minorEastAsia" w:hAnsi="Arial" w:cs="Arial"/>
          <w:sz w:val="24"/>
          <w:szCs w:val="24"/>
        </w:rPr>
        <w:t xml:space="preserve">However, cultural differences sometimes lead to tense working relationships at home. </w:t>
      </w:r>
      <w:r w:rsidR="00540C0E">
        <w:rPr>
          <w:rFonts w:ascii="Arial" w:eastAsiaTheme="minorEastAsia" w:hAnsi="Arial" w:cs="Arial"/>
          <w:sz w:val="24"/>
          <w:szCs w:val="24"/>
        </w:rPr>
        <w:t>SNTUC</w:t>
      </w:r>
      <w:r w:rsidR="00B44A85">
        <w:rPr>
          <w:rFonts w:ascii="Arial" w:eastAsiaTheme="minorEastAsia" w:hAnsi="Arial" w:cs="Arial"/>
          <w:sz w:val="24"/>
          <w:szCs w:val="24"/>
        </w:rPr>
        <w:t xml:space="preserve"> </w:t>
      </w:r>
      <w:r w:rsidR="00AD785A">
        <w:rPr>
          <w:rFonts w:ascii="Arial" w:eastAsiaTheme="minorEastAsia" w:hAnsi="Arial" w:cs="Arial"/>
          <w:sz w:val="24"/>
          <w:szCs w:val="24"/>
        </w:rPr>
        <w:t>promote</w:t>
      </w:r>
      <w:r w:rsidR="00540C0E">
        <w:rPr>
          <w:rFonts w:ascii="Arial" w:eastAsiaTheme="minorEastAsia" w:hAnsi="Arial" w:cs="Arial"/>
          <w:sz w:val="24"/>
          <w:szCs w:val="24"/>
        </w:rPr>
        <w:t>s</w:t>
      </w:r>
      <w:r w:rsidR="00AD785A">
        <w:rPr>
          <w:rFonts w:ascii="Arial" w:eastAsiaTheme="minorEastAsia" w:hAnsi="Arial" w:cs="Arial"/>
          <w:sz w:val="24"/>
          <w:szCs w:val="24"/>
        </w:rPr>
        <w:t xml:space="preserve"> healthy relations between employers and </w:t>
      </w:r>
      <w:r w:rsidR="00831467">
        <w:rPr>
          <w:rFonts w:ascii="Arial" w:eastAsiaTheme="minorEastAsia" w:hAnsi="Arial" w:cs="Arial"/>
          <w:sz w:val="24"/>
          <w:szCs w:val="24"/>
        </w:rPr>
        <w:t xml:space="preserve">their </w:t>
      </w:r>
      <w:r w:rsidR="00FA7D0D">
        <w:rPr>
          <w:rFonts w:ascii="Arial" w:eastAsiaTheme="minorEastAsia" w:hAnsi="Arial" w:cs="Arial"/>
          <w:sz w:val="24"/>
          <w:szCs w:val="24"/>
        </w:rPr>
        <w:t>MDW</w:t>
      </w:r>
      <w:r w:rsidR="00AA4FF0">
        <w:rPr>
          <w:rFonts w:ascii="Arial" w:eastAsiaTheme="minorEastAsia" w:hAnsi="Arial" w:cs="Arial"/>
          <w:sz w:val="24"/>
          <w:szCs w:val="24"/>
        </w:rPr>
        <w:t>s</w:t>
      </w:r>
      <w:r w:rsidR="00831467">
        <w:rPr>
          <w:rFonts w:ascii="Arial" w:eastAsiaTheme="minorEastAsia" w:hAnsi="Arial" w:cs="Arial"/>
          <w:sz w:val="24"/>
          <w:szCs w:val="24"/>
        </w:rPr>
        <w:t xml:space="preserve"> by </w:t>
      </w:r>
      <w:r w:rsidR="00FA7D0D">
        <w:rPr>
          <w:rFonts w:ascii="Arial" w:eastAsiaTheme="minorEastAsia" w:hAnsi="Arial" w:cs="Arial"/>
          <w:sz w:val="24"/>
          <w:szCs w:val="24"/>
        </w:rPr>
        <w:t>organis</w:t>
      </w:r>
      <w:r w:rsidR="00831467">
        <w:rPr>
          <w:rFonts w:ascii="Arial" w:eastAsiaTheme="minorEastAsia" w:hAnsi="Arial" w:cs="Arial"/>
          <w:sz w:val="24"/>
          <w:szCs w:val="24"/>
        </w:rPr>
        <w:t>ing event</w:t>
      </w:r>
      <w:r w:rsidR="00094614">
        <w:rPr>
          <w:rFonts w:ascii="Arial" w:eastAsiaTheme="minorEastAsia" w:hAnsi="Arial" w:cs="Arial"/>
          <w:sz w:val="24"/>
          <w:szCs w:val="24"/>
        </w:rPr>
        <w:t>s</w:t>
      </w:r>
      <w:r w:rsidR="00831467">
        <w:rPr>
          <w:rFonts w:ascii="Arial" w:eastAsiaTheme="minorEastAsia" w:hAnsi="Arial" w:cs="Arial"/>
          <w:sz w:val="24"/>
          <w:szCs w:val="24"/>
        </w:rPr>
        <w:t xml:space="preserve"> to share useful resources and wholesome bonding activities</w:t>
      </w:r>
      <w:r w:rsidR="00FD3774">
        <w:rPr>
          <w:rFonts w:ascii="Arial" w:eastAsiaTheme="minorEastAsia" w:hAnsi="Arial" w:cs="Arial"/>
          <w:sz w:val="24"/>
          <w:szCs w:val="24"/>
        </w:rPr>
        <w:t>. One</w:t>
      </w:r>
      <w:r w:rsidR="00094614">
        <w:rPr>
          <w:rFonts w:ascii="Arial" w:eastAsiaTheme="minorEastAsia" w:hAnsi="Arial" w:cs="Arial"/>
          <w:sz w:val="24"/>
          <w:szCs w:val="24"/>
        </w:rPr>
        <w:t xml:space="preserve"> such </w:t>
      </w:r>
      <w:r w:rsidR="00B44A85">
        <w:rPr>
          <w:rFonts w:ascii="Arial" w:eastAsiaTheme="minorEastAsia" w:hAnsi="Arial" w:cs="Arial"/>
          <w:sz w:val="24"/>
          <w:szCs w:val="24"/>
        </w:rPr>
        <w:t xml:space="preserve">resource is </w:t>
      </w:r>
      <w:r w:rsidR="00FD3774">
        <w:rPr>
          <w:rFonts w:ascii="Arial" w:eastAsiaTheme="minorEastAsia" w:hAnsi="Arial" w:cs="Arial"/>
          <w:sz w:val="24"/>
          <w:szCs w:val="24"/>
        </w:rPr>
        <w:t>our “</w:t>
      </w:r>
      <w:r w:rsidR="00B11768">
        <w:rPr>
          <w:rFonts w:ascii="Arial" w:eastAsiaTheme="minorEastAsia" w:hAnsi="Arial" w:cs="Arial"/>
          <w:sz w:val="24"/>
          <w:szCs w:val="24"/>
        </w:rPr>
        <w:t>To-Gather: Power of Women Care</w:t>
      </w:r>
      <w:r w:rsidR="00657C37">
        <w:rPr>
          <w:rFonts w:ascii="Arial" w:eastAsiaTheme="minorEastAsia" w:hAnsi="Arial" w:cs="Arial"/>
          <w:sz w:val="24"/>
          <w:szCs w:val="24"/>
        </w:rPr>
        <w:t>-</w:t>
      </w:r>
      <w:proofErr w:type="spellStart"/>
      <w:r w:rsidR="00B11768">
        <w:rPr>
          <w:rFonts w:ascii="Arial" w:eastAsiaTheme="minorEastAsia" w:hAnsi="Arial" w:cs="Arial"/>
          <w:sz w:val="24"/>
          <w:szCs w:val="24"/>
        </w:rPr>
        <w:t>nivals</w:t>
      </w:r>
      <w:proofErr w:type="spellEnd"/>
      <w:r w:rsidR="00FD3774">
        <w:rPr>
          <w:rFonts w:ascii="Arial" w:eastAsiaTheme="minorEastAsia" w:hAnsi="Arial" w:cs="Arial"/>
          <w:sz w:val="24"/>
          <w:szCs w:val="24"/>
        </w:rPr>
        <w:t xml:space="preserve">” </w:t>
      </w:r>
      <w:r w:rsidR="00174361">
        <w:rPr>
          <w:rFonts w:ascii="Arial" w:eastAsiaTheme="minorEastAsia" w:hAnsi="Arial" w:cs="Arial"/>
          <w:sz w:val="24"/>
          <w:szCs w:val="24"/>
        </w:rPr>
        <w:t xml:space="preserve">providing </w:t>
      </w:r>
      <w:r w:rsidR="00FD3774">
        <w:rPr>
          <w:rFonts w:ascii="Arial" w:eastAsiaTheme="minorEastAsia" w:hAnsi="Arial" w:cs="Arial"/>
          <w:sz w:val="24"/>
          <w:szCs w:val="24"/>
        </w:rPr>
        <w:t xml:space="preserve">useful resources, fun </w:t>
      </w:r>
      <w:proofErr w:type="gramStart"/>
      <w:r w:rsidR="00FD3774">
        <w:rPr>
          <w:rFonts w:ascii="Arial" w:eastAsiaTheme="minorEastAsia" w:hAnsi="Arial" w:cs="Arial"/>
          <w:sz w:val="24"/>
          <w:szCs w:val="24"/>
        </w:rPr>
        <w:t>activities</w:t>
      </w:r>
      <w:proofErr w:type="gramEnd"/>
      <w:r w:rsidR="00FD3774">
        <w:rPr>
          <w:rFonts w:ascii="Arial" w:eastAsiaTheme="minorEastAsia" w:hAnsi="Arial" w:cs="Arial"/>
          <w:sz w:val="24"/>
          <w:szCs w:val="24"/>
        </w:rPr>
        <w:t xml:space="preserve"> and </w:t>
      </w:r>
      <w:r w:rsidR="00B44A85">
        <w:rPr>
          <w:rFonts w:ascii="Arial" w:eastAsiaTheme="minorEastAsia" w:hAnsi="Arial" w:cs="Arial"/>
          <w:sz w:val="24"/>
          <w:szCs w:val="24"/>
        </w:rPr>
        <w:t xml:space="preserve">practical gifts for MDWs </w:t>
      </w:r>
      <w:r w:rsidR="00C14165">
        <w:rPr>
          <w:rFonts w:ascii="Arial" w:eastAsiaTheme="minorEastAsia" w:hAnsi="Arial" w:cs="Arial"/>
          <w:sz w:val="24"/>
          <w:szCs w:val="24"/>
        </w:rPr>
        <w:t xml:space="preserve">and their employers </w:t>
      </w:r>
      <w:r w:rsidR="00B44A85">
        <w:rPr>
          <w:rFonts w:ascii="Arial" w:eastAsiaTheme="minorEastAsia" w:hAnsi="Arial" w:cs="Arial"/>
          <w:sz w:val="24"/>
          <w:szCs w:val="24"/>
        </w:rPr>
        <w:t>in the form of a carnival</w:t>
      </w:r>
      <w:r w:rsidR="00AA4FF0">
        <w:rPr>
          <w:rFonts w:ascii="Arial" w:eastAsiaTheme="minorEastAsia" w:hAnsi="Arial" w:cs="Arial"/>
          <w:sz w:val="24"/>
          <w:szCs w:val="24"/>
        </w:rPr>
        <w:t>.</w:t>
      </w:r>
      <w:r w:rsidR="00FA7D0D">
        <w:rPr>
          <w:rFonts w:ascii="Arial" w:eastAsiaTheme="minorEastAsia" w:hAnsi="Arial" w:cs="Arial"/>
          <w:sz w:val="24"/>
          <w:szCs w:val="24"/>
        </w:rPr>
        <w:t xml:space="preserve"> </w:t>
      </w:r>
    </w:p>
    <w:p w14:paraId="17E88754" w14:textId="77777777" w:rsidR="008900D6" w:rsidRDefault="008900D6">
      <w:pPr>
        <w:spacing w:after="0" w:line="276" w:lineRule="auto"/>
        <w:contextualSpacing/>
        <w:mirrorIndents/>
        <w:jc w:val="both"/>
        <w:rPr>
          <w:rFonts w:ascii="Arial" w:eastAsiaTheme="minorEastAsia" w:hAnsi="Arial" w:cs="Arial"/>
          <w:sz w:val="24"/>
          <w:szCs w:val="24"/>
        </w:rPr>
      </w:pPr>
    </w:p>
    <w:p w14:paraId="168CD1E9" w14:textId="73DDB22F" w:rsidR="00FA7D0D" w:rsidRDefault="004817F7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Advocating for </w:t>
      </w:r>
      <w:r w:rsidR="00FA7D0D" w:rsidRPr="001700C4">
        <w:rPr>
          <w:rFonts w:ascii="Arial" w:hAnsi="Arial" w:cs="Arial"/>
          <w:b/>
          <w:bCs/>
          <w:sz w:val="24"/>
          <w:szCs w:val="24"/>
          <w:lang w:val="en-US"/>
        </w:rPr>
        <w:t xml:space="preserve">Caregiving </w:t>
      </w:r>
      <w:r>
        <w:rPr>
          <w:rFonts w:ascii="Arial" w:hAnsi="Arial" w:cs="Arial"/>
          <w:b/>
          <w:bCs/>
          <w:sz w:val="24"/>
          <w:szCs w:val="24"/>
          <w:lang w:val="en-US"/>
        </w:rPr>
        <w:t>leave</w:t>
      </w:r>
      <w:r w:rsidR="00BB7667">
        <w:rPr>
          <w:rFonts w:ascii="Arial" w:hAnsi="Arial" w:cs="Arial"/>
          <w:b/>
          <w:bCs/>
          <w:sz w:val="24"/>
          <w:szCs w:val="24"/>
          <w:lang w:val="en-US"/>
        </w:rPr>
        <w:t xml:space="preserve">, </w:t>
      </w:r>
      <w:r w:rsidR="0033760F">
        <w:rPr>
          <w:rFonts w:ascii="Arial" w:hAnsi="Arial" w:cs="Arial"/>
          <w:b/>
          <w:bCs/>
          <w:sz w:val="24"/>
          <w:szCs w:val="24"/>
          <w:lang w:val="en-US"/>
        </w:rPr>
        <w:t>Flexible Work Arrangements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to be a workplace norm</w:t>
      </w:r>
      <w:r w:rsidR="00BB7667">
        <w:rPr>
          <w:rFonts w:ascii="Arial" w:hAnsi="Arial" w:cs="Arial"/>
          <w:b/>
          <w:bCs/>
          <w:sz w:val="24"/>
          <w:szCs w:val="24"/>
          <w:lang w:val="en-US"/>
        </w:rPr>
        <w:t xml:space="preserve"> and closing the gender pay </w:t>
      </w:r>
      <w:proofErr w:type="gramStart"/>
      <w:r w:rsidR="00BB7667">
        <w:rPr>
          <w:rFonts w:ascii="Arial" w:hAnsi="Arial" w:cs="Arial"/>
          <w:b/>
          <w:bCs/>
          <w:sz w:val="24"/>
          <w:szCs w:val="24"/>
          <w:lang w:val="en-US"/>
        </w:rPr>
        <w:t>gap</w:t>
      </w:r>
      <w:proofErr w:type="gramEnd"/>
      <w:r w:rsidR="00BB7667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</w:p>
    <w:p w14:paraId="405929C0" w14:textId="77777777" w:rsidR="0033760F" w:rsidRPr="001700C4" w:rsidRDefault="0033760F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209F086" w14:textId="458C80FA" w:rsidR="008E7781" w:rsidRDefault="006450BF" w:rsidP="008E7781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4400EC">
        <w:rPr>
          <w:rStyle w:val="normaltextrun"/>
          <w:rFonts w:ascii="Arial" w:hAnsi="Arial" w:cs="Arial"/>
          <w:sz w:val="24"/>
          <w:szCs w:val="24"/>
          <w:lang w:val="en-US"/>
        </w:rPr>
        <w:t>E</w:t>
      </w:r>
      <w:r w:rsidR="004A0D33" w:rsidRPr="004400EC">
        <w:rPr>
          <w:rStyle w:val="normaltextrun"/>
          <w:rFonts w:ascii="Arial" w:hAnsi="Arial" w:cs="Arial"/>
          <w:sz w:val="24"/>
          <w:szCs w:val="24"/>
          <w:lang w:val="en-US"/>
        </w:rPr>
        <w:t>nabling caregivers to stay in the workforce, or to make it easier for them to return after a hiatus from work</w:t>
      </w:r>
      <w:r w:rsidRPr="004400EC">
        <w:rPr>
          <w:rStyle w:val="normaltextrun"/>
          <w:rFonts w:ascii="Arial" w:hAnsi="Arial" w:cs="Arial"/>
          <w:sz w:val="24"/>
          <w:szCs w:val="24"/>
          <w:lang w:val="en-US"/>
        </w:rPr>
        <w:t xml:space="preserve">, is one of the key </w:t>
      </w:r>
      <w:r w:rsidR="004400EC" w:rsidRPr="004400EC">
        <w:rPr>
          <w:rStyle w:val="normaltextrun"/>
          <w:rFonts w:ascii="Arial" w:hAnsi="Arial" w:cs="Arial"/>
          <w:sz w:val="24"/>
          <w:szCs w:val="24"/>
          <w:lang w:val="en-US"/>
        </w:rPr>
        <w:t xml:space="preserve">thrusts of </w:t>
      </w:r>
      <w:r w:rsidR="004933B2">
        <w:rPr>
          <w:rStyle w:val="normaltextrun"/>
          <w:rFonts w:ascii="Arial" w:hAnsi="Arial" w:cs="Arial"/>
          <w:sz w:val="24"/>
          <w:szCs w:val="24"/>
          <w:lang w:val="en-US"/>
        </w:rPr>
        <w:t>SNTUC</w:t>
      </w:r>
      <w:r w:rsidR="49AB233A">
        <w:rPr>
          <w:rStyle w:val="normaltextrun"/>
          <w:rFonts w:ascii="Arial" w:hAnsi="Arial" w:cs="Arial"/>
          <w:sz w:val="24"/>
          <w:szCs w:val="24"/>
          <w:lang w:val="en-US"/>
        </w:rPr>
        <w:t>’s</w:t>
      </w:r>
      <w:r w:rsidR="004933B2" w:rsidRPr="004400EC">
        <w:rPr>
          <w:rStyle w:val="normaltextrun"/>
          <w:rFonts w:ascii="Arial" w:hAnsi="Arial" w:cs="Arial"/>
          <w:sz w:val="24"/>
          <w:szCs w:val="24"/>
          <w:lang w:val="en-US"/>
        </w:rPr>
        <w:t xml:space="preserve"> </w:t>
      </w:r>
      <w:r w:rsidR="004400EC" w:rsidRPr="004400EC">
        <w:rPr>
          <w:rStyle w:val="normaltextrun"/>
          <w:rFonts w:ascii="Arial" w:hAnsi="Arial" w:cs="Arial"/>
          <w:sz w:val="24"/>
          <w:szCs w:val="24"/>
          <w:lang w:val="en-US"/>
        </w:rPr>
        <w:t>work</w:t>
      </w:r>
      <w:r w:rsidR="004A0D33" w:rsidRPr="004400EC">
        <w:rPr>
          <w:rStyle w:val="normaltextrun"/>
          <w:rFonts w:ascii="Arial" w:hAnsi="Arial" w:cs="Arial"/>
          <w:sz w:val="24"/>
          <w:szCs w:val="24"/>
          <w:lang w:val="en-US"/>
        </w:rPr>
        <w:t>.</w:t>
      </w:r>
      <w:r w:rsidR="00160B4C">
        <w:rPr>
          <w:rStyle w:val="normaltextrun"/>
          <w:rFonts w:ascii="Arial" w:hAnsi="Arial" w:cs="Arial"/>
          <w:sz w:val="24"/>
          <w:szCs w:val="24"/>
          <w:lang w:val="en-US"/>
        </w:rPr>
        <w:t xml:space="preserve"> I</w:t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>n our</w:t>
      </w:r>
      <w:r w:rsidR="00862E75">
        <w:rPr>
          <w:rStyle w:val="normaltextrun"/>
          <w:rFonts w:ascii="Arial" w:hAnsi="Arial" w:cs="Arial"/>
          <w:sz w:val="24"/>
          <w:szCs w:val="24"/>
          <w:lang w:val="en-US"/>
        </w:rPr>
        <w:t xml:space="preserve"> Survey on FWAs in Workplaces</w:t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 xml:space="preserve"> covering 2,711 respondents,</w:t>
      </w:r>
      <w:r w:rsidR="00862E75">
        <w:rPr>
          <w:rStyle w:val="normaltextrun"/>
          <w:rFonts w:ascii="Arial" w:hAnsi="Arial" w:cs="Arial"/>
          <w:sz w:val="24"/>
          <w:szCs w:val="24"/>
          <w:lang w:val="en-US"/>
        </w:rPr>
        <w:t xml:space="preserve"> 85% chose FWAs as their most preferred form of support</w:t>
      </w:r>
      <w:r w:rsidR="003E0ECD" w:rsidRPr="004400EC">
        <w:rPr>
          <w:rStyle w:val="FootnoteReference"/>
          <w:rFonts w:ascii="Arial" w:hAnsi="Arial" w:cs="Arial"/>
          <w:sz w:val="24"/>
          <w:szCs w:val="24"/>
          <w:lang w:val="en-US"/>
        </w:rPr>
        <w:footnoteReference w:id="5"/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>.</w:t>
      </w:r>
      <w:r w:rsidR="008B5E2F" w:rsidRPr="003F4A4E">
        <w:rPr>
          <w:rStyle w:val="eop"/>
          <w:rFonts w:ascii="Arial" w:hAnsi="Arial" w:cs="Arial"/>
          <w:sz w:val="24"/>
          <w:szCs w:val="24"/>
        </w:rPr>
        <w:t> </w:t>
      </w:r>
      <w:r w:rsidR="00057066" w:rsidRPr="004400EC">
        <w:rPr>
          <w:rStyle w:val="eop"/>
          <w:rFonts w:ascii="Arial" w:hAnsi="Arial" w:cs="Arial"/>
          <w:sz w:val="24"/>
          <w:szCs w:val="24"/>
        </w:rPr>
        <w:t>I</w:t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>n another</w:t>
      </w:r>
      <w:r w:rsidR="00862E75">
        <w:rPr>
          <w:rStyle w:val="normaltextrun"/>
          <w:rFonts w:ascii="Arial" w:hAnsi="Arial" w:cs="Arial"/>
          <w:sz w:val="24"/>
          <w:szCs w:val="24"/>
          <w:lang w:val="en-US"/>
        </w:rPr>
        <w:t xml:space="preserve"> survey on Retirement and Re-employment</w:t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 xml:space="preserve"> covering 1,471 respondents,</w:t>
      </w:r>
      <w:r w:rsidR="00862E75">
        <w:rPr>
          <w:rStyle w:val="normaltextrun"/>
          <w:rFonts w:ascii="Arial" w:hAnsi="Arial" w:cs="Arial"/>
          <w:sz w:val="24"/>
          <w:szCs w:val="24"/>
          <w:lang w:val="en-US"/>
        </w:rPr>
        <w:t xml:space="preserve"> 65.9% of seniors agreed that the availability of FWAs will influence their decision to continue working after reaching retirement age</w:t>
      </w:r>
      <w:r w:rsidR="008B5E2F" w:rsidRPr="003F4A4E">
        <w:rPr>
          <w:rStyle w:val="normaltextrun"/>
          <w:rFonts w:ascii="Arial" w:hAnsi="Arial" w:cs="Arial"/>
          <w:sz w:val="24"/>
          <w:szCs w:val="24"/>
          <w:lang w:val="en-US"/>
        </w:rPr>
        <w:t>. </w:t>
      </w:r>
      <w:r w:rsidR="008B5E2F" w:rsidRPr="003F4A4E">
        <w:rPr>
          <w:rStyle w:val="eop"/>
          <w:rFonts w:ascii="Arial" w:hAnsi="Arial" w:cs="Arial"/>
          <w:sz w:val="24"/>
          <w:szCs w:val="24"/>
        </w:rPr>
        <w:t> </w:t>
      </w:r>
      <w:r w:rsidR="008B5E2F" w:rsidRPr="003F4A4E">
        <w:rPr>
          <w:rFonts w:ascii="Arial" w:hAnsi="Arial" w:cs="Arial"/>
          <w:sz w:val="24"/>
          <w:szCs w:val="24"/>
        </w:rPr>
        <w:t xml:space="preserve">FWAs </w:t>
      </w:r>
      <w:r w:rsidR="00834A55">
        <w:rPr>
          <w:rFonts w:ascii="Arial" w:hAnsi="Arial" w:cs="Arial"/>
          <w:sz w:val="24"/>
          <w:szCs w:val="24"/>
        </w:rPr>
        <w:t xml:space="preserve">is therefore </w:t>
      </w:r>
      <w:r w:rsidR="008B5E2F" w:rsidRPr="003F4A4E">
        <w:rPr>
          <w:rFonts w:ascii="Arial" w:hAnsi="Arial" w:cs="Arial"/>
          <w:sz w:val="24"/>
          <w:szCs w:val="24"/>
        </w:rPr>
        <w:t xml:space="preserve">critical in keeping caregivers in the workforce. </w:t>
      </w:r>
      <w:r w:rsidR="00862A10" w:rsidRPr="001700C4">
        <w:rPr>
          <w:rFonts w:ascii="Arial" w:hAnsi="Arial" w:cs="Arial"/>
          <w:sz w:val="24"/>
          <w:szCs w:val="24"/>
          <w:lang w:val="en-US"/>
        </w:rPr>
        <w:t xml:space="preserve">SNTUC has advocated for FWAs since </w:t>
      </w:r>
      <w:r w:rsidR="00B2426D" w:rsidRPr="001700C4">
        <w:rPr>
          <w:rFonts w:ascii="Arial" w:hAnsi="Arial" w:cs="Arial"/>
          <w:sz w:val="24"/>
          <w:szCs w:val="24"/>
          <w:lang w:val="en-US"/>
        </w:rPr>
        <w:t>199</w:t>
      </w:r>
      <w:r w:rsidR="00B2426D">
        <w:rPr>
          <w:rFonts w:ascii="Arial" w:hAnsi="Arial" w:cs="Arial"/>
          <w:sz w:val="24"/>
          <w:szCs w:val="24"/>
          <w:lang w:val="en-US"/>
        </w:rPr>
        <w:t>2</w:t>
      </w:r>
      <w:r w:rsidR="00B2426D"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862A10" w:rsidRPr="001700C4">
        <w:rPr>
          <w:rFonts w:ascii="Arial" w:hAnsi="Arial" w:cs="Arial"/>
          <w:sz w:val="24"/>
          <w:szCs w:val="24"/>
          <w:lang w:val="en-US"/>
        </w:rPr>
        <w:t>as a way to</w:t>
      </w:r>
      <w:proofErr w:type="gramEnd"/>
      <w:r w:rsidR="00862A10" w:rsidRPr="001700C4">
        <w:rPr>
          <w:rFonts w:ascii="Arial" w:hAnsi="Arial" w:cs="Arial"/>
          <w:sz w:val="24"/>
          <w:szCs w:val="24"/>
          <w:lang w:val="en-US"/>
        </w:rPr>
        <w:t xml:space="preserve"> enable women caregivers to remain in the workforce, allowing them to retain their financial independence. </w:t>
      </w:r>
      <w:r w:rsidR="00ED06EE">
        <w:rPr>
          <w:rFonts w:ascii="Arial" w:hAnsi="Arial" w:cs="Arial"/>
          <w:sz w:val="24"/>
          <w:szCs w:val="24"/>
          <w:lang w:val="en-US"/>
        </w:rPr>
        <w:t>Amid the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2020 – 2022</w:t>
      </w:r>
      <w:r w:rsidR="00ED06EE">
        <w:rPr>
          <w:rFonts w:ascii="Arial" w:hAnsi="Arial" w:cs="Arial"/>
          <w:sz w:val="24"/>
          <w:szCs w:val="24"/>
          <w:lang w:val="en-US"/>
        </w:rPr>
        <w:t xml:space="preserve"> global pandemic</w:t>
      </w:r>
      <w:r w:rsidR="008E7781">
        <w:rPr>
          <w:rFonts w:ascii="Arial" w:hAnsi="Arial" w:cs="Arial"/>
          <w:sz w:val="24"/>
          <w:szCs w:val="24"/>
          <w:lang w:val="en-US"/>
        </w:rPr>
        <w:t xml:space="preserve">, companies </w:t>
      </w:r>
      <w:r w:rsidR="00ED06EE">
        <w:rPr>
          <w:rFonts w:ascii="Arial" w:hAnsi="Arial" w:cs="Arial"/>
          <w:sz w:val="24"/>
          <w:szCs w:val="24"/>
          <w:lang w:val="en-US"/>
        </w:rPr>
        <w:t>embraced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FWA out of necessity. </w:t>
      </w:r>
      <w:r w:rsidR="00ED06EE">
        <w:rPr>
          <w:rFonts w:ascii="Arial" w:hAnsi="Arial" w:cs="Arial"/>
          <w:sz w:val="24"/>
          <w:szCs w:val="24"/>
          <w:lang w:val="en-US"/>
        </w:rPr>
        <w:t>However, as the situation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normal</w:t>
      </w:r>
      <w:r w:rsidR="00ED06EE">
        <w:rPr>
          <w:rFonts w:ascii="Arial" w:hAnsi="Arial" w:cs="Arial"/>
          <w:sz w:val="24"/>
          <w:szCs w:val="24"/>
          <w:lang w:val="en-US"/>
        </w:rPr>
        <w:t>ized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from 2023 onward, </w:t>
      </w:r>
      <w:r w:rsidR="00ED06EE">
        <w:rPr>
          <w:rFonts w:ascii="Arial" w:hAnsi="Arial" w:cs="Arial"/>
          <w:sz w:val="24"/>
          <w:szCs w:val="24"/>
          <w:lang w:val="en-US"/>
        </w:rPr>
        <w:t xml:space="preserve">employers began to resist </w:t>
      </w:r>
      <w:r w:rsidR="008E7781">
        <w:rPr>
          <w:rFonts w:ascii="Arial" w:hAnsi="Arial" w:cs="Arial"/>
          <w:sz w:val="24"/>
          <w:szCs w:val="24"/>
          <w:lang w:val="en-US"/>
        </w:rPr>
        <w:t>FWA</w:t>
      </w:r>
      <w:r w:rsidR="008E7781" w:rsidRPr="2F13B46A">
        <w:rPr>
          <w:rFonts w:ascii="Arial" w:hAnsi="Arial" w:cs="Arial"/>
          <w:sz w:val="24"/>
          <w:szCs w:val="24"/>
          <w:lang w:val="en-US"/>
        </w:rPr>
        <w:t xml:space="preserve"> </w:t>
      </w:r>
      <w:r w:rsidR="00ED06EE" w:rsidRPr="0F8985F7">
        <w:rPr>
          <w:rFonts w:ascii="Arial" w:hAnsi="Arial" w:cs="Arial"/>
          <w:sz w:val="24"/>
          <w:szCs w:val="24"/>
          <w:lang w:val="en-US"/>
        </w:rPr>
        <w:t>implementation</w:t>
      </w:r>
      <w:r w:rsidR="008E7781" w:rsidRPr="668177AB">
        <w:rPr>
          <w:rFonts w:ascii="Arial" w:hAnsi="Arial" w:cs="Arial"/>
          <w:sz w:val="24"/>
          <w:szCs w:val="24"/>
          <w:lang w:val="en-US"/>
        </w:rPr>
        <w:t>.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</w:t>
      </w:r>
      <w:r w:rsidR="00ED06EE">
        <w:rPr>
          <w:rFonts w:ascii="Arial" w:hAnsi="Arial" w:cs="Arial"/>
          <w:sz w:val="24"/>
          <w:szCs w:val="24"/>
          <w:lang w:val="en-US"/>
        </w:rPr>
        <w:t>Therefore</w:t>
      </w:r>
      <w:r w:rsidR="008E7781">
        <w:rPr>
          <w:rFonts w:ascii="Arial" w:hAnsi="Arial" w:cs="Arial"/>
          <w:sz w:val="24"/>
          <w:szCs w:val="24"/>
          <w:lang w:val="en-US"/>
        </w:rPr>
        <w:t>, SNTUC is strongly advocating for the widespread adoption of FWAs across industries</w:t>
      </w:r>
      <w:r w:rsidR="00D010F1">
        <w:rPr>
          <w:rFonts w:ascii="Arial" w:hAnsi="Arial" w:cs="Arial"/>
          <w:sz w:val="24"/>
          <w:szCs w:val="24"/>
          <w:lang w:val="en-US"/>
        </w:rPr>
        <w:t xml:space="preserve"> to become a</w:t>
      </w:r>
      <w:r w:rsidR="008E7781">
        <w:rPr>
          <w:rFonts w:ascii="Arial" w:hAnsi="Arial" w:cs="Arial"/>
          <w:sz w:val="24"/>
          <w:szCs w:val="24"/>
          <w:lang w:val="en-US"/>
        </w:rPr>
        <w:t xml:space="preserve"> workplace norm. </w:t>
      </w:r>
    </w:p>
    <w:p w14:paraId="0CC77C12" w14:textId="025D2FE8" w:rsidR="004D7241" w:rsidRDefault="004D7241" w:rsidP="00CD3301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F6BEE67" w14:textId="2FBE39A0" w:rsidR="001C2FFB" w:rsidRDefault="00A81830" w:rsidP="00CD3301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Closing the gender pay gap is imperative for achieving gender equality and economic empowerment.  In Singapore, the</w:t>
      </w:r>
      <w:r w:rsidR="00864506">
        <w:rPr>
          <w:rFonts w:ascii="Arial" w:hAnsi="Arial" w:cs="Arial"/>
          <w:sz w:val="24"/>
          <w:szCs w:val="24"/>
          <w:lang w:val="en-US"/>
        </w:rPr>
        <w:t xml:space="preserve"> adjusted gender pay gap</w:t>
      </w:r>
      <w:r w:rsidR="00540CD4">
        <w:rPr>
          <w:rFonts w:ascii="Arial" w:hAnsi="Arial" w:cs="Arial"/>
          <w:sz w:val="24"/>
          <w:szCs w:val="24"/>
          <w:lang w:val="en-US"/>
        </w:rPr>
        <w:t xml:space="preserve"> stands</w:t>
      </w:r>
      <w:r w:rsidR="004A6A45">
        <w:rPr>
          <w:rFonts w:ascii="Arial" w:hAnsi="Arial" w:cs="Arial"/>
          <w:sz w:val="24"/>
          <w:szCs w:val="24"/>
          <w:lang w:val="en-US"/>
        </w:rPr>
        <w:t xml:space="preserve"> at 6</w:t>
      </w:r>
      <w:r w:rsidR="00900C24">
        <w:rPr>
          <w:rFonts w:ascii="Arial" w:hAnsi="Arial" w:cs="Arial"/>
          <w:sz w:val="24"/>
          <w:szCs w:val="24"/>
          <w:lang w:val="en-US"/>
        </w:rPr>
        <w:t>%, even</w:t>
      </w:r>
      <w:r w:rsidR="00540CD4">
        <w:rPr>
          <w:rFonts w:ascii="Arial" w:hAnsi="Arial" w:cs="Arial"/>
          <w:sz w:val="24"/>
          <w:szCs w:val="24"/>
          <w:lang w:val="en-US"/>
        </w:rPr>
        <w:t xml:space="preserve"> after </w:t>
      </w:r>
      <w:r w:rsidR="00540CD4">
        <w:rPr>
          <w:rFonts w:ascii="Arial" w:hAnsi="Arial" w:cs="Arial"/>
          <w:sz w:val="24"/>
          <w:szCs w:val="24"/>
          <w:lang w:val="en-US"/>
        </w:rPr>
        <w:lastRenderedPageBreak/>
        <w:t>considering</w:t>
      </w:r>
      <w:r w:rsidR="004A6A45">
        <w:rPr>
          <w:rFonts w:ascii="Arial" w:hAnsi="Arial" w:cs="Arial"/>
          <w:sz w:val="24"/>
          <w:szCs w:val="24"/>
          <w:lang w:val="en-US"/>
        </w:rPr>
        <w:t xml:space="preserve"> human capital and </w:t>
      </w:r>
      <w:proofErr w:type="spellStart"/>
      <w:r w:rsidR="004A6A45">
        <w:rPr>
          <w:rFonts w:ascii="Arial" w:hAnsi="Arial" w:cs="Arial"/>
          <w:sz w:val="24"/>
          <w:szCs w:val="24"/>
          <w:lang w:val="en-US"/>
        </w:rPr>
        <w:t>labour</w:t>
      </w:r>
      <w:proofErr w:type="spellEnd"/>
      <w:r w:rsidR="004A6A45">
        <w:rPr>
          <w:rFonts w:ascii="Arial" w:hAnsi="Arial" w:cs="Arial"/>
          <w:sz w:val="24"/>
          <w:szCs w:val="24"/>
          <w:lang w:val="en-US"/>
        </w:rPr>
        <w:t xml:space="preserve"> market factors</w:t>
      </w:r>
      <w:r w:rsidR="004A6A45">
        <w:rPr>
          <w:rStyle w:val="FootnoteReference"/>
          <w:rFonts w:ascii="Arial" w:hAnsi="Arial" w:cs="Arial"/>
          <w:sz w:val="24"/>
          <w:szCs w:val="24"/>
          <w:lang w:val="en-US"/>
        </w:rPr>
        <w:footnoteReference w:id="6"/>
      </w:r>
      <w:r w:rsidR="004A6A45">
        <w:rPr>
          <w:rFonts w:ascii="Arial" w:hAnsi="Arial" w:cs="Arial"/>
          <w:sz w:val="24"/>
          <w:szCs w:val="24"/>
          <w:lang w:val="en-US"/>
        </w:rPr>
        <w:t xml:space="preserve">. </w:t>
      </w:r>
      <w:r w:rsidR="00865DF6">
        <w:rPr>
          <w:rFonts w:ascii="Arial" w:hAnsi="Arial" w:cs="Arial"/>
          <w:sz w:val="24"/>
          <w:szCs w:val="24"/>
          <w:lang w:val="en-US"/>
        </w:rPr>
        <w:t xml:space="preserve">A </w:t>
      </w:r>
      <w:r w:rsidR="009F4C7C">
        <w:rPr>
          <w:rFonts w:ascii="Arial" w:hAnsi="Arial" w:cs="Arial"/>
          <w:sz w:val="24"/>
          <w:szCs w:val="24"/>
          <w:lang w:val="en-US"/>
        </w:rPr>
        <w:t xml:space="preserve">key driver of this </w:t>
      </w:r>
      <w:r w:rsidR="00865DF6">
        <w:rPr>
          <w:rFonts w:ascii="Arial" w:hAnsi="Arial" w:cs="Arial"/>
          <w:sz w:val="24"/>
          <w:szCs w:val="24"/>
          <w:lang w:val="en-US"/>
        </w:rPr>
        <w:t xml:space="preserve">gap is </w:t>
      </w:r>
      <w:r w:rsidR="00A36134">
        <w:rPr>
          <w:rFonts w:ascii="Arial" w:hAnsi="Arial" w:cs="Arial"/>
          <w:sz w:val="24"/>
          <w:szCs w:val="24"/>
          <w:lang w:val="en-US"/>
        </w:rPr>
        <w:t xml:space="preserve">societal expectation for </w:t>
      </w:r>
      <w:r w:rsidR="00865DF6">
        <w:rPr>
          <w:rFonts w:ascii="Arial" w:hAnsi="Arial" w:cs="Arial"/>
          <w:sz w:val="24"/>
          <w:szCs w:val="24"/>
          <w:lang w:val="en-US"/>
        </w:rPr>
        <w:t xml:space="preserve">women </w:t>
      </w:r>
      <w:r w:rsidR="00A36134">
        <w:rPr>
          <w:rFonts w:ascii="Arial" w:hAnsi="Arial" w:cs="Arial"/>
          <w:sz w:val="24"/>
          <w:szCs w:val="24"/>
          <w:lang w:val="en-US"/>
        </w:rPr>
        <w:t xml:space="preserve">to take </w:t>
      </w:r>
      <w:r w:rsidR="00865DF6">
        <w:rPr>
          <w:rFonts w:ascii="Arial" w:hAnsi="Arial" w:cs="Arial"/>
          <w:sz w:val="24"/>
          <w:szCs w:val="24"/>
          <w:lang w:val="en-US"/>
        </w:rPr>
        <w:t>time off from work for caregiving or parenting</w:t>
      </w:r>
      <w:r w:rsidR="00366650">
        <w:rPr>
          <w:rFonts w:ascii="Arial" w:hAnsi="Arial" w:cs="Arial"/>
          <w:sz w:val="24"/>
          <w:szCs w:val="24"/>
          <w:lang w:val="en-US"/>
        </w:rPr>
        <w:t xml:space="preserve"> responsibilities</w:t>
      </w:r>
      <w:r w:rsidR="00865DF6">
        <w:rPr>
          <w:rFonts w:ascii="Arial" w:hAnsi="Arial" w:cs="Arial"/>
          <w:sz w:val="24"/>
          <w:szCs w:val="24"/>
          <w:lang w:val="en-US"/>
        </w:rPr>
        <w:t>,</w:t>
      </w:r>
      <w:r w:rsidR="00366650">
        <w:rPr>
          <w:rFonts w:ascii="Arial" w:hAnsi="Arial" w:cs="Arial"/>
          <w:sz w:val="24"/>
          <w:szCs w:val="24"/>
          <w:lang w:val="en-US"/>
        </w:rPr>
        <w:t xml:space="preserve"> resulting in disparities </w:t>
      </w:r>
      <w:r w:rsidR="00865DF6">
        <w:rPr>
          <w:rFonts w:ascii="Arial" w:hAnsi="Arial" w:cs="Arial"/>
          <w:sz w:val="24"/>
          <w:szCs w:val="24"/>
          <w:lang w:val="en-US"/>
        </w:rPr>
        <w:t xml:space="preserve">in work experience, career </w:t>
      </w:r>
      <w:r w:rsidR="00B91859">
        <w:rPr>
          <w:rFonts w:ascii="Arial" w:hAnsi="Arial" w:cs="Arial"/>
          <w:sz w:val="24"/>
          <w:szCs w:val="24"/>
          <w:lang w:val="en-US"/>
        </w:rPr>
        <w:t>advancement, and ultimately wages</w:t>
      </w:r>
      <w:r w:rsidR="00865DF6">
        <w:rPr>
          <w:rFonts w:ascii="Arial" w:hAnsi="Arial" w:cs="Arial"/>
          <w:sz w:val="24"/>
          <w:szCs w:val="24"/>
          <w:lang w:val="en-US"/>
        </w:rPr>
        <w:t xml:space="preserve">. </w:t>
      </w:r>
      <w:r w:rsidR="00BB231D">
        <w:rPr>
          <w:rFonts w:ascii="Arial" w:hAnsi="Arial" w:cs="Arial"/>
          <w:sz w:val="24"/>
          <w:szCs w:val="24"/>
          <w:lang w:val="en-US"/>
        </w:rPr>
        <w:t xml:space="preserve">SNTUC </w:t>
      </w:r>
      <w:proofErr w:type="spellStart"/>
      <w:r w:rsidR="00B91859">
        <w:rPr>
          <w:rFonts w:ascii="Arial" w:hAnsi="Arial" w:cs="Arial"/>
          <w:sz w:val="24"/>
          <w:szCs w:val="24"/>
          <w:lang w:val="en-US"/>
        </w:rPr>
        <w:t>recognises</w:t>
      </w:r>
      <w:proofErr w:type="spellEnd"/>
      <w:r w:rsidR="00B91859">
        <w:rPr>
          <w:rFonts w:ascii="Arial" w:hAnsi="Arial" w:cs="Arial"/>
          <w:sz w:val="24"/>
          <w:szCs w:val="24"/>
          <w:lang w:val="en-US"/>
        </w:rPr>
        <w:t xml:space="preserve"> the urgency of addressing this issue and </w:t>
      </w:r>
      <w:r w:rsidR="00C94886">
        <w:rPr>
          <w:rFonts w:ascii="Arial" w:hAnsi="Arial" w:cs="Arial"/>
          <w:sz w:val="24"/>
          <w:szCs w:val="24"/>
          <w:lang w:val="en-US"/>
        </w:rPr>
        <w:t>has called on the</w:t>
      </w:r>
      <w:r w:rsidR="00BB231D">
        <w:rPr>
          <w:rFonts w:ascii="Arial" w:hAnsi="Arial" w:cs="Arial"/>
          <w:sz w:val="24"/>
          <w:szCs w:val="24"/>
          <w:lang w:val="en-US"/>
        </w:rPr>
        <w:t xml:space="preserve"> government to introduce measures </w:t>
      </w:r>
      <w:r w:rsidR="00B91859">
        <w:rPr>
          <w:rFonts w:ascii="Arial" w:hAnsi="Arial" w:cs="Arial"/>
          <w:sz w:val="24"/>
          <w:szCs w:val="24"/>
          <w:lang w:val="en-US"/>
        </w:rPr>
        <w:t>aimed at narrowing</w:t>
      </w:r>
      <w:r w:rsidR="00BB231D">
        <w:rPr>
          <w:rFonts w:ascii="Arial" w:hAnsi="Arial" w:cs="Arial"/>
          <w:sz w:val="24"/>
          <w:szCs w:val="24"/>
          <w:lang w:val="en-US"/>
        </w:rPr>
        <w:t xml:space="preserve"> the gender pay gap</w:t>
      </w:r>
      <w:r w:rsidR="006E6E64">
        <w:rPr>
          <w:rFonts w:ascii="Arial" w:hAnsi="Arial" w:cs="Arial"/>
          <w:sz w:val="24"/>
          <w:szCs w:val="24"/>
          <w:lang w:val="en-US"/>
        </w:rPr>
        <w:t xml:space="preserve">. These measures include promoting </w:t>
      </w:r>
      <w:r w:rsidR="00BB231D">
        <w:rPr>
          <w:rFonts w:ascii="Arial" w:hAnsi="Arial" w:cs="Arial"/>
          <w:sz w:val="24"/>
          <w:szCs w:val="24"/>
          <w:lang w:val="en-US"/>
        </w:rPr>
        <w:t>pay transparency</w:t>
      </w:r>
      <w:r w:rsidR="006E6E64">
        <w:rPr>
          <w:rFonts w:ascii="Arial" w:hAnsi="Arial" w:cs="Arial"/>
          <w:sz w:val="24"/>
          <w:szCs w:val="24"/>
          <w:lang w:val="en-US"/>
        </w:rPr>
        <w:t xml:space="preserve"> through guidelines, as well as </w:t>
      </w:r>
      <w:r w:rsidR="00BB231D">
        <w:rPr>
          <w:rFonts w:ascii="Arial" w:hAnsi="Arial" w:cs="Arial"/>
          <w:sz w:val="24"/>
          <w:szCs w:val="24"/>
          <w:lang w:val="en-US"/>
        </w:rPr>
        <w:t>establishing a gender pay equality alliance for action to address this issue</w:t>
      </w:r>
      <w:r w:rsidR="000659C8">
        <w:rPr>
          <w:rStyle w:val="FootnoteReference"/>
          <w:rFonts w:ascii="Arial" w:hAnsi="Arial" w:cs="Arial"/>
          <w:sz w:val="24"/>
          <w:szCs w:val="24"/>
          <w:lang w:val="en-US"/>
        </w:rPr>
        <w:footnoteReference w:id="7"/>
      </w:r>
      <w:r w:rsidR="00BB231D">
        <w:rPr>
          <w:rFonts w:ascii="Arial" w:hAnsi="Arial" w:cs="Arial"/>
          <w:sz w:val="24"/>
          <w:szCs w:val="24"/>
          <w:lang w:val="en-US"/>
        </w:rPr>
        <w:t xml:space="preserve">.  </w:t>
      </w:r>
      <w:r w:rsidR="00700546">
        <w:rPr>
          <w:rFonts w:ascii="Arial" w:hAnsi="Arial" w:cs="Arial"/>
          <w:sz w:val="24"/>
          <w:szCs w:val="24"/>
          <w:lang w:val="en-US"/>
        </w:rPr>
        <w:t xml:space="preserve">This will enable Singapore to foster a more equitable and inclusive workforce, where individuals are compensated </w:t>
      </w:r>
      <w:r w:rsidR="00A33DE1">
        <w:rPr>
          <w:rFonts w:ascii="Arial" w:hAnsi="Arial" w:cs="Arial"/>
          <w:sz w:val="24"/>
          <w:szCs w:val="24"/>
          <w:lang w:val="en-US"/>
        </w:rPr>
        <w:t>fairly</w:t>
      </w:r>
      <w:r w:rsidR="00700546">
        <w:rPr>
          <w:rFonts w:ascii="Arial" w:hAnsi="Arial" w:cs="Arial"/>
          <w:sz w:val="24"/>
          <w:szCs w:val="24"/>
          <w:lang w:val="en-US"/>
        </w:rPr>
        <w:t xml:space="preserve"> based on their skills and contributions, regardless of gender.  </w:t>
      </w:r>
    </w:p>
    <w:p w14:paraId="685BDF0D" w14:textId="77777777" w:rsidR="001C2FFB" w:rsidRDefault="001C2FFB" w:rsidP="00CD3301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634E3C87" w14:textId="5840F257" w:rsidR="00C65EF8" w:rsidRDefault="00C65EF8" w:rsidP="00CD3301">
      <w:pPr>
        <w:pStyle w:val="NoSpacing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D55787C" w14:textId="44A40485" w:rsidR="00C65EF8" w:rsidRPr="003F4A4E" w:rsidRDefault="00C65EF8" w:rsidP="00CD3301">
      <w:pPr>
        <w:pStyle w:val="NoSpacing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3F4A4E">
        <w:rPr>
          <w:rFonts w:ascii="Arial" w:hAnsi="Arial" w:cs="Arial"/>
          <w:b/>
          <w:bCs/>
          <w:sz w:val="24"/>
          <w:szCs w:val="24"/>
          <w:lang w:val="en-US"/>
        </w:rPr>
        <w:t>Job Redesign and the Adoption of FWA</w:t>
      </w:r>
    </w:p>
    <w:p w14:paraId="307AEF97" w14:textId="77777777" w:rsidR="00C65EF8" w:rsidRDefault="00C65EF8" w:rsidP="00CD3301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FE139B7" w14:textId="5A3CB410" w:rsidR="00862A10" w:rsidRPr="003F4A4E" w:rsidRDefault="00862A10" w:rsidP="003F4A4E">
      <w:pPr>
        <w:pStyle w:val="NoSpacing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700C4">
        <w:rPr>
          <w:rFonts w:ascii="Arial" w:hAnsi="Arial" w:cs="Arial"/>
          <w:sz w:val="24"/>
          <w:szCs w:val="24"/>
          <w:lang w:val="en-US"/>
        </w:rPr>
        <w:t>Our experience in the adoption of FWA with partners across industries, is that job redesign and support from top management are major factors for successful FWAs</w:t>
      </w:r>
      <w:r w:rsidR="0FF1AFF9" w:rsidRPr="14839BA8">
        <w:rPr>
          <w:rFonts w:ascii="Arial" w:hAnsi="Arial" w:cs="Arial"/>
          <w:sz w:val="24"/>
          <w:szCs w:val="24"/>
          <w:lang w:val="en-US"/>
        </w:rPr>
        <w:t xml:space="preserve"> implementation</w:t>
      </w:r>
      <w:r w:rsidRPr="001700C4">
        <w:rPr>
          <w:rFonts w:ascii="Arial" w:hAnsi="Arial" w:cs="Arial"/>
          <w:sz w:val="24"/>
          <w:szCs w:val="24"/>
          <w:lang w:val="en-US"/>
        </w:rPr>
        <w:t>.</w:t>
      </w:r>
    </w:p>
    <w:p w14:paraId="5F9D4C12" w14:textId="77777777" w:rsidR="00FA7D0D" w:rsidRDefault="00FA7D0D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5995DB0C" w14:textId="5C5771FB" w:rsidR="00406E63" w:rsidRDefault="002C76F4" w:rsidP="006B4464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Considering </w:t>
      </w:r>
      <w:r w:rsidR="00CE7993" w:rsidRPr="4CAD6DE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employers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feedback</w:t>
      </w:r>
      <w:r w:rsidR="00CE7993" w:rsidRPr="4CAD6DE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and the challenges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of</w:t>
      </w:r>
      <w:r w:rsidR="00CE7993" w:rsidRPr="4CAD6DE3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 xml:space="preserve"> women returners </w:t>
      </w:r>
      <w:r w:rsidR="00C65FBD" w:rsidRPr="4CAD6DE3">
        <w:rPr>
          <w:rFonts w:ascii="Arial" w:eastAsiaTheme="minorEastAsia" w:hAnsi="Arial" w:cs="Arial"/>
          <w:sz w:val="24"/>
          <w:szCs w:val="24"/>
        </w:rPr>
        <w:t xml:space="preserve">SNTUC </w:t>
      </w:r>
      <w:r w:rsidR="00CE7993" w:rsidRPr="4CAD6DE3">
        <w:rPr>
          <w:rFonts w:ascii="Arial" w:eastAsiaTheme="minorEastAsia" w:hAnsi="Arial" w:cs="Arial"/>
          <w:sz w:val="24"/>
          <w:szCs w:val="24"/>
        </w:rPr>
        <w:t xml:space="preserve">launched </w:t>
      </w:r>
      <w:r>
        <w:rPr>
          <w:rFonts w:ascii="Arial" w:eastAsiaTheme="minorEastAsia" w:hAnsi="Arial" w:cs="Arial"/>
          <w:sz w:val="24"/>
          <w:szCs w:val="24"/>
        </w:rPr>
        <w:t>the</w:t>
      </w:r>
      <w:r w:rsidR="00790622" w:rsidRPr="4CAD6DE3">
        <w:rPr>
          <w:rFonts w:ascii="Arial" w:eastAsiaTheme="minorEastAsia" w:hAnsi="Arial" w:cs="Arial"/>
          <w:sz w:val="24"/>
          <w:szCs w:val="24"/>
        </w:rPr>
        <w:t xml:space="preserve"> </w:t>
      </w:r>
      <w:r w:rsidR="00CE7993" w:rsidRPr="4CAD6DE3">
        <w:rPr>
          <w:rFonts w:ascii="Arial" w:eastAsiaTheme="minorEastAsia" w:hAnsi="Arial" w:cs="Arial"/>
          <w:b/>
          <w:bCs/>
          <w:sz w:val="24"/>
          <w:szCs w:val="24"/>
        </w:rPr>
        <w:t>CUB (C U Back at Work) Programme</w:t>
      </w:r>
      <w:r>
        <w:rPr>
          <w:rFonts w:ascii="Arial" w:eastAsiaTheme="minorEastAsia" w:hAnsi="Arial" w:cs="Arial"/>
          <w:b/>
          <w:bCs/>
          <w:sz w:val="24"/>
          <w:szCs w:val="24"/>
        </w:rPr>
        <w:t xml:space="preserve"> </w:t>
      </w:r>
      <w:r w:rsidRPr="00C353DB">
        <w:rPr>
          <w:rFonts w:ascii="Arial" w:eastAsiaTheme="minorEastAsia" w:hAnsi="Arial" w:cs="Arial"/>
          <w:sz w:val="24"/>
          <w:szCs w:val="24"/>
        </w:rPr>
        <w:t>in April 2023</w:t>
      </w:r>
      <w:r>
        <w:rPr>
          <w:rFonts w:ascii="Arial" w:eastAsiaTheme="minorEastAsia" w:hAnsi="Arial" w:cs="Arial"/>
          <w:b/>
          <w:bCs/>
          <w:sz w:val="24"/>
          <w:szCs w:val="24"/>
        </w:rPr>
        <w:t xml:space="preserve">, </w:t>
      </w:r>
      <w:r>
        <w:rPr>
          <w:rFonts w:ascii="Arial" w:eastAsiaTheme="minorEastAsia" w:hAnsi="Arial" w:cs="Arial"/>
          <w:sz w:val="24"/>
          <w:szCs w:val="24"/>
        </w:rPr>
        <w:t>in partnership with</w:t>
      </w:r>
      <w:r w:rsidR="00BE709A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D6B78" w:rsidRPr="4CAD6DE3">
        <w:rPr>
          <w:rFonts w:ascii="Arial" w:hAnsi="Arial" w:cs="Arial"/>
          <w:sz w:val="24"/>
          <w:szCs w:val="24"/>
          <w:lang w:val="en-US"/>
        </w:rPr>
        <w:t>Chye</w:t>
      </w:r>
      <w:proofErr w:type="spellEnd"/>
      <w:r w:rsidR="003D6B78" w:rsidRPr="4CAD6DE3">
        <w:rPr>
          <w:rFonts w:ascii="Arial" w:hAnsi="Arial" w:cs="Arial"/>
          <w:sz w:val="24"/>
          <w:szCs w:val="24"/>
          <w:lang w:val="en-US"/>
        </w:rPr>
        <w:t xml:space="preserve"> Thiam Maintenance (CTM)</w:t>
      </w:r>
      <w:r w:rsidR="00BE709A" w:rsidRPr="4CAD6DE3">
        <w:rPr>
          <w:rFonts w:ascii="Arial" w:hAnsi="Arial" w:cs="Arial"/>
          <w:sz w:val="24"/>
          <w:szCs w:val="24"/>
          <w:lang w:val="en-US"/>
        </w:rPr>
        <w:t xml:space="preserve">, a unionized company under the </w:t>
      </w:r>
      <w:r w:rsidR="00CD492E" w:rsidRPr="4CAD6DE3">
        <w:rPr>
          <w:rFonts w:ascii="Arial" w:hAnsi="Arial" w:cs="Arial"/>
          <w:sz w:val="24"/>
          <w:szCs w:val="24"/>
          <w:lang w:val="en-US"/>
        </w:rPr>
        <w:t>Building Construction and Timber Industries</w:t>
      </w:r>
      <w:r w:rsidR="63F24356" w:rsidRPr="4CAD6DE3">
        <w:rPr>
          <w:rFonts w:ascii="Arial" w:hAnsi="Arial" w:cs="Arial"/>
          <w:sz w:val="24"/>
          <w:szCs w:val="24"/>
          <w:lang w:val="en-US"/>
        </w:rPr>
        <w:t xml:space="preserve"> Employees’ Union</w:t>
      </w:r>
      <w:r w:rsidR="003D6B78" w:rsidRPr="4CAD6DE3">
        <w:rPr>
          <w:rFonts w:ascii="Arial" w:hAnsi="Arial" w:cs="Arial"/>
          <w:sz w:val="24"/>
          <w:szCs w:val="24"/>
          <w:lang w:val="en-US"/>
        </w:rPr>
        <w:t xml:space="preserve">. </w:t>
      </w:r>
      <w:r w:rsidR="006B4464" w:rsidRPr="4CAD6DE3">
        <w:rPr>
          <w:rFonts w:ascii="Arial" w:hAnsi="Arial" w:cs="Arial"/>
          <w:sz w:val="24"/>
          <w:szCs w:val="24"/>
          <w:lang w:val="en-US"/>
        </w:rPr>
        <w:t xml:space="preserve">The CUB </w:t>
      </w:r>
      <w:proofErr w:type="spellStart"/>
      <w:r w:rsidR="006B4464" w:rsidRPr="4CAD6DE3">
        <w:rPr>
          <w:rFonts w:ascii="Arial" w:hAnsi="Arial" w:cs="Arial"/>
          <w:sz w:val="24"/>
          <w:szCs w:val="24"/>
          <w:lang w:val="en-US"/>
        </w:rPr>
        <w:t>Programme</w:t>
      </w:r>
      <w:proofErr w:type="spellEnd"/>
      <w:r w:rsidR="006B4464" w:rsidRPr="4CAD6DE3">
        <w:rPr>
          <w:rFonts w:ascii="Arial" w:hAnsi="Arial" w:cs="Arial"/>
          <w:sz w:val="24"/>
          <w:szCs w:val="24"/>
          <w:lang w:val="en-US"/>
        </w:rPr>
        <w:t xml:space="preserve"> provide</w:t>
      </w:r>
      <w:r w:rsidR="007909AB" w:rsidRPr="4CAD6DE3">
        <w:rPr>
          <w:rFonts w:ascii="Arial" w:hAnsi="Arial" w:cs="Arial"/>
          <w:sz w:val="24"/>
          <w:szCs w:val="24"/>
          <w:lang w:val="en-US"/>
        </w:rPr>
        <w:t>s</w:t>
      </w:r>
      <w:r w:rsidR="006B4464" w:rsidRPr="4CAD6DE3">
        <w:rPr>
          <w:rFonts w:ascii="Arial" w:hAnsi="Arial" w:cs="Arial"/>
          <w:sz w:val="24"/>
          <w:szCs w:val="24"/>
          <w:lang w:val="en-US"/>
        </w:rPr>
        <w:t xml:space="preserve"> </w:t>
      </w:r>
      <w:r w:rsidR="00152416" w:rsidRPr="4CAD6DE3">
        <w:rPr>
          <w:rFonts w:ascii="Arial" w:hAnsi="Arial" w:cs="Arial"/>
          <w:sz w:val="24"/>
          <w:szCs w:val="24"/>
          <w:lang w:val="en-US"/>
        </w:rPr>
        <w:t>flexible training and working arrangements</w:t>
      </w:r>
      <w:r w:rsidR="007909AB" w:rsidRPr="4CAD6DE3">
        <w:rPr>
          <w:rFonts w:ascii="Arial" w:hAnsi="Arial" w:cs="Arial"/>
          <w:sz w:val="24"/>
          <w:szCs w:val="24"/>
          <w:lang w:val="en-US"/>
        </w:rPr>
        <w:t xml:space="preserve">, as well as confidence building, an attractive salary and career progression </w:t>
      </w:r>
      <w:r w:rsidR="006B4464" w:rsidRPr="4CAD6DE3">
        <w:rPr>
          <w:rFonts w:ascii="Arial" w:hAnsi="Arial" w:cs="Arial"/>
          <w:sz w:val="24"/>
          <w:szCs w:val="24"/>
          <w:lang w:val="en-US"/>
        </w:rPr>
        <w:t xml:space="preserve">to attract 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women </w:t>
      </w:r>
      <w:r w:rsidR="007909AB" w:rsidRPr="4CAD6DE3">
        <w:rPr>
          <w:rFonts w:ascii="Arial" w:hAnsi="Arial" w:cs="Arial"/>
          <w:sz w:val="24"/>
          <w:szCs w:val="24"/>
          <w:lang w:val="en-US"/>
        </w:rPr>
        <w:t xml:space="preserve">with </w:t>
      </w:r>
      <w:r w:rsidR="00152416" w:rsidRPr="4CAD6DE3">
        <w:rPr>
          <w:rFonts w:ascii="Arial" w:hAnsi="Arial" w:cs="Arial"/>
          <w:sz w:val="24"/>
          <w:szCs w:val="24"/>
          <w:lang w:val="en-US"/>
        </w:rPr>
        <w:t xml:space="preserve">caregiving responsibilities back to the workforce. </w:t>
      </w:r>
    </w:p>
    <w:p w14:paraId="732AEBC9" w14:textId="77777777" w:rsidR="00E708B5" w:rsidRDefault="00E708B5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4177BD70" w14:textId="1B578F91" w:rsidR="00152416" w:rsidRDefault="009A53DB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2E45F3FA">
        <w:rPr>
          <w:rFonts w:ascii="Arial" w:hAnsi="Arial" w:cs="Arial"/>
          <w:sz w:val="24"/>
          <w:szCs w:val="24"/>
          <w:lang w:val="en-US"/>
        </w:rPr>
        <w:t xml:space="preserve">Since </w:t>
      </w:r>
      <w:r w:rsidR="00CA7BFC">
        <w:rPr>
          <w:rFonts w:ascii="Arial" w:hAnsi="Arial" w:cs="Arial"/>
          <w:sz w:val="24"/>
          <w:szCs w:val="24"/>
          <w:lang w:val="en-US"/>
        </w:rPr>
        <w:t>its</w:t>
      </w:r>
      <w:r w:rsidR="00CA7BFC" w:rsidRPr="2E45F3FA">
        <w:rPr>
          <w:rFonts w:ascii="Arial" w:hAnsi="Arial" w:cs="Arial"/>
          <w:sz w:val="24"/>
          <w:szCs w:val="24"/>
          <w:lang w:val="en-US"/>
        </w:rPr>
        <w:t xml:space="preserve"> </w:t>
      </w:r>
      <w:r w:rsidRPr="2E45F3FA">
        <w:rPr>
          <w:rFonts w:ascii="Arial" w:hAnsi="Arial" w:cs="Arial"/>
          <w:sz w:val="24"/>
          <w:szCs w:val="24"/>
          <w:lang w:val="en-US"/>
        </w:rPr>
        <w:t>launch</w:t>
      </w:r>
      <w:r w:rsidR="00CA7BFC">
        <w:rPr>
          <w:rFonts w:ascii="Arial" w:hAnsi="Arial" w:cs="Arial"/>
          <w:sz w:val="24"/>
          <w:szCs w:val="24"/>
          <w:lang w:val="en-US"/>
        </w:rPr>
        <w:t xml:space="preserve">, </w:t>
      </w:r>
      <w:r w:rsidR="00EF6AE4">
        <w:rPr>
          <w:rFonts w:ascii="Arial" w:hAnsi="Arial" w:cs="Arial"/>
          <w:sz w:val="24"/>
          <w:szCs w:val="24"/>
          <w:lang w:val="en-US"/>
        </w:rPr>
        <w:t>SNTUC</w:t>
      </w:r>
      <w:r w:rsidR="00AD5E24" w:rsidRPr="2E45F3FA">
        <w:rPr>
          <w:rFonts w:ascii="Arial" w:hAnsi="Arial" w:cs="Arial"/>
          <w:sz w:val="24"/>
          <w:szCs w:val="24"/>
          <w:lang w:val="en-US"/>
        </w:rPr>
        <w:t xml:space="preserve"> has </w:t>
      </w:r>
      <w:r w:rsidR="0008759C" w:rsidRPr="2E45F3FA">
        <w:rPr>
          <w:rFonts w:ascii="Arial" w:hAnsi="Arial" w:cs="Arial"/>
          <w:sz w:val="24"/>
          <w:szCs w:val="24"/>
          <w:lang w:val="en-US"/>
        </w:rPr>
        <w:t xml:space="preserve">engaged </w:t>
      </w:r>
      <w:r w:rsidR="00AD5E24" w:rsidRPr="2E45F3FA">
        <w:rPr>
          <w:rFonts w:ascii="Arial" w:hAnsi="Arial" w:cs="Arial"/>
          <w:sz w:val="24"/>
          <w:szCs w:val="24"/>
          <w:lang w:val="en-US"/>
        </w:rPr>
        <w:t xml:space="preserve">over 1,000 </w:t>
      </w:r>
      <w:r w:rsidR="00EF6AE4">
        <w:rPr>
          <w:rFonts w:ascii="Arial" w:hAnsi="Arial" w:cs="Arial"/>
          <w:sz w:val="24"/>
          <w:szCs w:val="24"/>
          <w:lang w:val="en-US"/>
        </w:rPr>
        <w:t>women returners</w:t>
      </w:r>
      <w:r w:rsidR="005F42CB" w:rsidRPr="2E45F3FA">
        <w:rPr>
          <w:rFonts w:ascii="Arial" w:hAnsi="Arial" w:cs="Arial"/>
          <w:sz w:val="24"/>
          <w:szCs w:val="24"/>
          <w:lang w:val="en-US"/>
        </w:rPr>
        <w:t xml:space="preserve">. Beyond CTM, </w:t>
      </w:r>
      <w:r w:rsidR="00AA7E68">
        <w:rPr>
          <w:rFonts w:ascii="Arial" w:hAnsi="Arial" w:cs="Arial"/>
          <w:sz w:val="24"/>
          <w:szCs w:val="24"/>
          <w:lang w:val="en-US"/>
        </w:rPr>
        <w:t>SNTUC</w:t>
      </w:r>
      <w:r w:rsidR="00AA7E68" w:rsidRPr="2E45F3FA">
        <w:rPr>
          <w:rFonts w:ascii="Arial" w:hAnsi="Arial" w:cs="Arial"/>
          <w:sz w:val="24"/>
          <w:szCs w:val="24"/>
          <w:lang w:val="en-US"/>
        </w:rPr>
        <w:t xml:space="preserve"> </w:t>
      </w:r>
      <w:r w:rsidR="005F42CB" w:rsidRPr="2E45F3FA">
        <w:rPr>
          <w:rFonts w:ascii="Arial" w:hAnsi="Arial" w:cs="Arial"/>
          <w:sz w:val="24"/>
          <w:szCs w:val="24"/>
          <w:lang w:val="en-US"/>
        </w:rPr>
        <w:t xml:space="preserve">is </w:t>
      </w:r>
      <w:r w:rsidR="006377A4">
        <w:rPr>
          <w:rFonts w:ascii="Arial" w:hAnsi="Arial" w:cs="Arial"/>
          <w:sz w:val="24"/>
          <w:szCs w:val="24"/>
          <w:lang w:val="en-US"/>
        </w:rPr>
        <w:t>expanding</w:t>
      </w:r>
      <w:r w:rsidR="005F42CB" w:rsidRPr="2E45F3FA">
        <w:rPr>
          <w:rFonts w:ascii="Arial" w:hAnsi="Arial" w:cs="Arial"/>
          <w:sz w:val="24"/>
          <w:szCs w:val="24"/>
          <w:lang w:val="en-US"/>
        </w:rPr>
        <w:t xml:space="preserve"> this </w:t>
      </w:r>
      <w:proofErr w:type="spellStart"/>
      <w:r w:rsidR="00406E63" w:rsidRPr="2E45F3FA">
        <w:rPr>
          <w:rFonts w:ascii="Arial" w:hAnsi="Arial" w:cs="Arial"/>
          <w:sz w:val="24"/>
          <w:szCs w:val="24"/>
          <w:lang w:val="en-US"/>
        </w:rPr>
        <w:t>programme</w:t>
      </w:r>
      <w:proofErr w:type="spellEnd"/>
      <w:r w:rsidR="00406E63" w:rsidRPr="2E45F3FA">
        <w:rPr>
          <w:rFonts w:ascii="Arial" w:hAnsi="Arial" w:cs="Arial"/>
          <w:sz w:val="24"/>
          <w:szCs w:val="24"/>
          <w:lang w:val="en-US"/>
        </w:rPr>
        <w:t xml:space="preserve"> </w:t>
      </w:r>
      <w:r w:rsidR="008C4DEE">
        <w:rPr>
          <w:rFonts w:ascii="Arial" w:hAnsi="Arial" w:cs="Arial"/>
          <w:sz w:val="24"/>
          <w:szCs w:val="24"/>
          <w:lang w:val="en-US"/>
        </w:rPr>
        <w:t>to</w:t>
      </w:r>
      <w:r w:rsidR="007909AB">
        <w:rPr>
          <w:rFonts w:ascii="Arial" w:hAnsi="Arial" w:cs="Arial"/>
          <w:sz w:val="24"/>
          <w:szCs w:val="24"/>
          <w:lang w:val="en-US"/>
        </w:rPr>
        <w:t xml:space="preserve"> </w:t>
      </w:r>
      <w:r w:rsidR="00406E63" w:rsidRPr="2E45F3FA">
        <w:rPr>
          <w:rFonts w:ascii="Arial" w:hAnsi="Arial" w:cs="Arial"/>
          <w:sz w:val="24"/>
          <w:szCs w:val="24"/>
          <w:lang w:val="en-US"/>
        </w:rPr>
        <w:t>other industries</w:t>
      </w:r>
      <w:r w:rsidR="006377A4">
        <w:rPr>
          <w:rFonts w:ascii="Arial" w:hAnsi="Arial" w:cs="Arial"/>
          <w:sz w:val="24"/>
          <w:szCs w:val="24"/>
          <w:lang w:val="en-US"/>
        </w:rPr>
        <w:t>.  SNTUC</w:t>
      </w:r>
      <w:r w:rsidR="007909AB">
        <w:rPr>
          <w:rFonts w:ascii="Arial" w:hAnsi="Arial" w:cs="Arial"/>
          <w:sz w:val="24"/>
          <w:szCs w:val="24"/>
          <w:lang w:val="en-US"/>
        </w:rPr>
        <w:t xml:space="preserve"> call</w:t>
      </w:r>
      <w:r w:rsidR="006377A4">
        <w:rPr>
          <w:rFonts w:ascii="Arial" w:hAnsi="Arial" w:cs="Arial"/>
          <w:sz w:val="24"/>
          <w:szCs w:val="24"/>
          <w:lang w:val="en-US"/>
        </w:rPr>
        <w:t>s</w:t>
      </w:r>
      <w:r w:rsidR="007909AB">
        <w:rPr>
          <w:rFonts w:ascii="Arial" w:hAnsi="Arial" w:cs="Arial"/>
          <w:sz w:val="24"/>
          <w:szCs w:val="24"/>
          <w:lang w:val="en-US"/>
        </w:rPr>
        <w:t xml:space="preserve"> on the </w:t>
      </w:r>
      <w:r w:rsidR="008C5A9F">
        <w:rPr>
          <w:rFonts w:ascii="Arial" w:hAnsi="Arial" w:cs="Arial"/>
          <w:sz w:val="24"/>
          <w:szCs w:val="24"/>
          <w:lang w:val="en-US"/>
        </w:rPr>
        <w:t>g</w:t>
      </w:r>
      <w:r w:rsidR="00D46B6D">
        <w:rPr>
          <w:rFonts w:ascii="Arial" w:hAnsi="Arial" w:cs="Arial"/>
          <w:sz w:val="24"/>
          <w:szCs w:val="24"/>
          <w:lang w:val="en-US"/>
        </w:rPr>
        <w:t xml:space="preserve">overnment </w:t>
      </w:r>
      <w:r w:rsidR="007909AB">
        <w:rPr>
          <w:rFonts w:ascii="Arial" w:hAnsi="Arial" w:cs="Arial"/>
          <w:sz w:val="24"/>
          <w:szCs w:val="24"/>
          <w:lang w:val="en-US"/>
        </w:rPr>
        <w:t xml:space="preserve">to </w:t>
      </w:r>
      <w:r w:rsidR="00D46B6D">
        <w:rPr>
          <w:rFonts w:ascii="Arial" w:hAnsi="Arial" w:cs="Arial"/>
          <w:sz w:val="24"/>
          <w:szCs w:val="24"/>
          <w:lang w:val="en-US"/>
        </w:rPr>
        <w:t xml:space="preserve">support </w:t>
      </w:r>
      <w:r w:rsidR="007909AB">
        <w:rPr>
          <w:rFonts w:ascii="Arial" w:hAnsi="Arial" w:cs="Arial"/>
          <w:sz w:val="24"/>
          <w:szCs w:val="24"/>
          <w:lang w:val="en-US"/>
        </w:rPr>
        <w:t xml:space="preserve">such </w:t>
      </w:r>
      <w:r w:rsidR="00D46B6D">
        <w:rPr>
          <w:rFonts w:ascii="Arial" w:hAnsi="Arial" w:cs="Arial"/>
          <w:sz w:val="24"/>
          <w:szCs w:val="24"/>
          <w:lang w:val="en-US"/>
        </w:rPr>
        <w:t>initiatives</w:t>
      </w:r>
      <w:r w:rsidR="00134B0D">
        <w:rPr>
          <w:rFonts w:ascii="Arial" w:hAnsi="Arial" w:cs="Arial"/>
          <w:sz w:val="24"/>
          <w:szCs w:val="24"/>
          <w:lang w:val="en-US"/>
        </w:rPr>
        <w:t xml:space="preserve"> </w:t>
      </w:r>
      <w:r w:rsidR="001E411F">
        <w:rPr>
          <w:rFonts w:ascii="Arial" w:hAnsi="Arial" w:cs="Arial"/>
          <w:sz w:val="24"/>
          <w:szCs w:val="24"/>
          <w:lang w:val="en-US"/>
        </w:rPr>
        <w:t>including job</w:t>
      </w:r>
      <w:r w:rsidR="00E902A4">
        <w:rPr>
          <w:rFonts w:ascii="Arial" w:hAnsi="Arial" w:cs="Arial"/>
          <w:sz w:val="24"/>
          <w:szCs w:val="24"/>
          <w:lang w:val="en-US"/>
        </w:rPr>
        <w:t xml:space="preserve"> </w:t>
      </w:r>
      <w:r w:rsidR="00CA7BFC">
        <w:rPr>
          <w:rFonts w:ascii="Arial" w:hAnsi="Arial" w:cs="Arial"/>
          <w:sz w:val="24"/>
          <w:szCs w:val="24"/>
          <w:lang w:val="en-US"/>
        </w:rPr>
        <w:t xml:space="preserve">redesign </w:t>
      </w:r>
      <w:r w:rsidR="001E411F">
        <w:rPr>
          <w:rFonts w:ascii="Arial" w:hAnsi="Arial" w:cs="Arial"/>
          <w:sz w:val="24"/>
          <w:szCs w:val="24"/>
          <w:lang w:val="en-US"/>
        </w:rPr>
        <w:t>for</w:t>
      </w:r>
      <w:r w:rsidR="00E902A4">
        <w:rPr>
          <w:rFonts w:ascii="Arial" w:hAnsi="Arial" w:cs="Arial"/>
          <w:sz w:val="24"/>
          <w:szCs w:val="24"/>
          <w:lang w:val="en-US"/>
        </w:rPr>
        <w:t xml:space="preserve"> FWAs</w:t>
      </w:r>
      <w:r w:rsidR="003658EE">
        <w:rPr>
          <w:rFonts w:ascii="Arial" w:hAnsi="Arial" w:cs="Arial"/>
          <w:sz w:val="24"/>
          <w:szCs w:val="24"/>
          <w:lang w:val="en-US"/>
        </w:rPr>
        <w:t xml:space="preserve"> and leverag</w:t>
      </w:r>
      <w:r w:rsidR="000C6581">
        <w:rPr>
          <w:rFonts w:ascii="Arial" w:hAnsi="Arial" w:cs="Arial"/>
          <w:sz w:val="24"/>
          <w:szCs w:val="24"/>
          <w:lang w:val="en-US"/>
        </w:rPr>
        <w:t>ing its</w:t>
      </w:r>
      <w:r w:rsidR="003658EE">
        <w:rPr>
          <w:rFonts w:ascii="Arial" w:hAnsi="Arial" w:cs="Arial"/>
          <w:sz w:val="24"/>
          <w:szCs w:val="24"/>
          <w:lang w:val="en-US"/>
        </w:rPr>
        <w:t xml:space="preserve"> progressive jobs portal </w:t>
      </w:r>
      <w:r w:rsidR="00DB4BFC" w:rsidRPr="004714B2">
        <w:rPr>
          <w:rFonts w:ascii="Arial" w:hAnsi="Arial" w:cs="Arial"/>
          <w:color w:val="0D0D0D"/>
          <w:sz w:val="24"/>
          <w:szCs w:val="24"/>
          <w:shd w:val="clear" w:color="auto" w:fill="FFFFFF"/>
        </w:rPr>
        <w:t>“Yes, Flex Jobs!”</w:t>
      </w:r>
      <w:r w:rsidR="001E411F" w:rsidRPr="00DB4BFC">
        <w:rPr>
          <w:rFonts w:ascii="Arial" w:hAnsi="Arial" w:cs="Arial"/>
          <w:sz w:val="24"/>
          <w:szCs w:val="24"/>
          <w:lang w:val="en-US"/>
        </w:rPr>
        <w:t>,</w:t>
      </w:r>
      <w:r w:rsidR="001E411F">
        <w:rPr>
          <w:rFonts w:ascii="Arial" w:hAnsi="Arial" w:cs="Arial"/>
          <w:sz w:val="24"/>
          <w:szCs w:val="24"/>
          <w:lang w:val="en-US"/>
        </w:rPr>
        <w:t xml:space="preserve"> providing</w:t>
      </w:r>
      <w:r w:rsidR="00E902A4">
        <w:rPr>
          <w:rFonts w:ascii="Arial" w:hAnsi="Arial" w:cs="Arial"/>
          <w:sz w:val="24"/>
          <w:szCs w:val="24"/>
          <w:lang w:val="en-US"/>
        </w:rPr>
        <w:t xml:space="preserve"> more options for women returning to work, and be a part of the larger ecosystem that enables caregivers to stay in the workforce.</w:t>
      </w:r>
      <w:r w:rsidR="0029464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B10A383" w14:textId="77777777" w:rsidR="00BE2B94" w:rsidRDefault="00BE2B94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41EB1D9" w14:textId="2B77E96A" w:rsidR="00A24185" w:rsidRDefault="00A24185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Tripartite Relations</w:t>
      </w:r>
    </w:p>
    <w:p w14:paraId="75599B94" w14:textId="1ED704F4" w:rsidR="00A24185" w:rsidRPr="003F4A4E" w:rsidRDefault="00A24185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SNTUC works closely with the </w:t>
      </w:r>
      <w:r w:rsidR="00A73DFE">
        <w:rPr>
          <w:rFonts w:ascii="Arial" w:hAnsi="Arial" w:cs="Arial"/>
          <w:sz w:val="24"/>
          <w:szCs w:val="24"/>
          <w:lang w:val="en-US"/>
        </w:rPr>
        <w:t>g</w:t>
      </w:r>
      <w:r>
        <w:rPr>
          <w:rFonts w:ascii="Arial" w:hAnsi="Arial" w:cs="Arial"/>
          <w:sz w:val="24"/>
          <w:szCs w:val="24"/>
          <w:lang w:val="en-US"/>
        </w:rPr>
        <w:t xml:space="preserve">overnment and the Singapore National Employers Federation to </w:t>
      </w:r>
      <w:r w:rsidR="008477F5">
        <w:rPr>
          <w:rFonts w:ascii="Arial" w:hAnsi="Arial" w:cs="Arial"/>
          <w:sz w:val="24"/>
          <w:szCs w:val="24"/>
          <w:lang w:val="en-US"/>
        </w:rPr>
        <w:t xml:space="preserve">advocate for best results benefiting workers, employers, and the economy. </w:t>
      </w:r>
      <w:r w:rsidR="00E6353A">
        <w:rPr>
          <w:rFonts w:ascii="Arial" w:hAnsi="Arial" w:cs="Arial"/>
          <w:sz w:val="24"/>
          <w:szCs w:val="24"/>
          <w:lang w:val="en-US"/>
        </w:rPr>
        <w:t xml:space="preserve">Two main areas </w:t>
      </w:r>
      <w:r w:rsidR="007909AB">
        <w:rPr>
          <w:rFonts w:ascii="Arial" w:hAnsi="Arial" w:cs="Arial"/>
          <w:sz w:val="24"/>
          <w:szCs w:val="24"/>
          <w:lang w:val="en-US"/>
        </w:rPr>
        <w:t xml:space="preserve">are that of </w:t>
      </w:r>
      <w:r w:rsidR="00E6353A">
        <w:rPr>
          <w:rFonts w:ascii="Arial" w:hAnsi="Arial" w:cs="Arial"/>
          <w:sz w:val="24"/>
          <w:szCs w:val="24"/>
          <w:lang w:val="en-US"/>
        </w:rPr>
        <w:t>FWAs and Work-Life Harmony.</w:t>
      </w:r>
    </w:p>
    <w:p w14:paraId="1CF3B96F" w14:textId="77777777" w:rsidR="00A24185" w:rsidRDefault="00A24185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7073072A" w14:textId="77777777" w:rsidR="00387EFB" w:rsidRDefault="00387EFB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62A78373" w14:textId="49417D5C" w:rsidR="0081594B" w:rsidRDefault="0081594B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4CAD6DE3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Tripartite Workgroup – Tripartite Guidelines on Flexible Work Arrangements Requests</w:t>
      </w:r>
    </w:p>
    <w:p w14:paraId="79E7D86D" w14:textId="77777777" w:rsidR="000E1523" w:rsidRPr="001700C4" w:rsidRDefault="000E152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F6AB6A8" w14:textId="603F2D88" w:rsidR="0081594B" w:rsidRPr="001700C4" w:rsidRDefault="00E46051" w:rsidP="003F4A4E">
      <w:pPr>
        <w:pStyle w:val="NoSpacing"/>
        <w:spacing w:line="276" w:lineRule="auto"/>
        <w:contextualSpacing/>
        <w:mirrorIndents/>
        <w:jc w:val="both"/>
        <w:rPr>
          <w:rFonts w:ascii="Arial" w:eastAsia="Times New Roman" w:hAnsi="Arial" w:cs="Arial"/>
          <w:sz w:val="24"/>
          <w:szCs w:val="24"/>
        </w:rPr>
      </w:pPr>
      <w:r w:rsidRPr="4CAD6DE3">
        <w:rPr>
          <w:rFonts w:ascii="Arial" w:hAnsi="Arial" w:cs="Arial"/>
          <w:sz w:val="24"/>
          <w:szCs w:val="24"/>
          <w:lang w:val="en-US"/>
        </w:rPr>
        <w:t xml:space="preserve">There have been great efforts by the tripartite partners (Singapore </w:t>
      </w:r>
      <w:r w:rsidR="00896897" w:rsidRPr="4CAD6DE3">
        <w:rPr>
          <w:rFonts w:ascii="Arial" w:hAnsi="Arial" w:cs="Arial"/>
          <w:sz w:val="24"/>
          <w:szCs w:val="24"/>
          <w:lang w:val="en-US"/>
        </w:rPr>
        <w:t>Government, SNTUC and Singapore National Employers Federation</w:t>
      </w:r>
      <w:r w:rsidR="00810DD4" w:rsidRPr="4CAD6DE3">
        <w:rPr>
          <w:rFonts w:ascii="Arial" w:hAnsi="Arial" w:cs="Arial"/>
          <w:sz w:val="24"/>
          <w:szCs w:val="24"/>
          <w:lang w:val="en-US"/>
        </w:rPr>
        <w:t xml:space="preserve"> (SNEF)</w:t>
      </w:r>
      <w:r w:rsidR="00896897" w:rsidRPr="4CAD6DE3">
        <w:rPr>
          <w:rFonts w:ascii="Arial" w:hAnsi="Arial" w:cs="Arial"/>
          <w:sz w:val="24"/>
          <w:szCs w:val="24"/>
          <w:lang w:val="en-US"/>
        </w:rPr>
        <w:t xml:space="preserve">) to promote and encourage </w:t>
      </w:r>
      <w:proofErr w:type="spellStart"/>
      <w:r w:rsidR="00896897" w:rsidRPr="4CAD6DE3">
        <w:rPr>
          <w:rFonts w:ascii="Arial" w:hAnsi="Arial" w:cs="Arial"/>
          <w:sz w:val="24"/>
          <w:szCs w:val="24"/>
          <w:lang w:val="en-US"/>
        </w:rPr>
        <w:t>organisations</w:t>
      </w:r>
      <w:proofErr w:type="spellEnd"/>
      <w:r w:rsidR="00896897" w:rsidRPr="4CAD6DE3">
        <w:rPr>
          <w:rFonts w:ascii="Arial" w:hAnsi="Arial" w:cs="Arial"/>
          <w:sz w:val="24"/>
          <w:szCs w:val="24"/>
          <w:lang w:val="en-US"/>
        </w:rPr>
        <w:t xml:space="preserve"> to adopt </w:t>
      </w:r>
      <w:r w:rsidR="008D71FC">
        <w:rPr>
          <w:rFonts w:ascii="Arial" w:hAnsi="Arial" w:cs="Arial"/>
          <w:sz w:val="24"/>
          <w:szCs w:val="24"/>
          <w:lang w:val="en-US"/>
        </w:rPr>
        <w:t>FWAs</w:t>
      </w:r>
      <w:r w:rsidR="007511C1" w:rsidRPr="4CAD6DE3">
        <w:rPr>
          <w:rFonts w:ascii="Arial" w:hAnsi="Arial" w:cs="Arial"/>
          <w:sz w:val="24"/>
          <w:szCs w:val="24"/>
          <w:lang w:val="en-US"/>
        </w:rPr>
        <w:t xml:space="preserve"> since the last shadow report submitted by SNTUC in 2017</w:t>
      </w:r>
      <w:r w:rsidR="00896897" w:rsidRPr="4CAD6DE3">
        <w:rPr>
          <w:rFonts w:ascii="Arial" w:hAnsi="Arial" w:cs="Arial"/>
          <w:sz w:val="24"/>
          <w:szCs w:val="24"/>
          <w:lang w:val="en-US"/>
        </w:rPr>
        <w:t xml:space="preserve">. </w:t>
      </w:r>
      <w:r w:rsidR="00263883">
        <w:rPr>
          <w:rFonts w:ascii="Arial" w:hAnsi="Arial" w:cs="Arial"/>
          <w:sz w:val="24"/>
          <w:szCs w:val="24"/>
          <w:lang w:val="en-US"/>
        </w:rPr>
        <w:t>A</w:t>
      </w:r>
      <w:r w:rsidR="0081594B" w:rsidRPr="4CAD6DE3">
        <w:rPr>
          <w:rFonts w:ascii="Arial" w:eastAsia="Times New Roman" w:hAnsi="Arial" w:cs="Arial"/>
          <w:sz w:val="24"/>
          <w:szCs w:val="24"/>
        </w:rPr>
        <w:t xml:space="preserve"> Tripartite Workgroup was formed in September 2023 to develop the </w:t>
      </w:r>
      <w:r w:rsidR="0081594B" w:rsidRPr="4CAD6DE3">
        <w:rPr>
          <w:rFonts w:ascii="Arial" w:eastAsia="Times New Roman" w:hAnsi="Arial" w:cs="Arial"/>
          <w:b/>
          <w:bCs/>
          <w:sz w:val="24"/>
          <w:szCs w:val="24"/>
        </w:rPr>
        <w:t>Tripartite Guidelines on Flexible Work Arrangements Requests (TG-FWAR)</w:t>
      </w:r>
      <w:r w:rsidR="0081594B" w:rsidRPr="4CAD6DE3">
        <w:rPr>
          <w:rFonts w:ascii="Arial" w:eastAsia="Times New Roman" w:hAnsi="Arial" w:cs="Arial"/>
          <w:sz w:val="24"/>
          <w:szCs w:val="24"/>
        </w:rPr>
        <w:t xml:space="preserve">, which will be </w:t>
      </w:r>
      <w:r w:rsidR="00E53F81" w:rsidRPr="4CAD6DE3">
        <w:rPr>
          <w:rFonts w:ascii="Arial" w:eastAsia="Times New Roman" w:hAnsi="Arial" w:cs="Arial"/>
          <w:sz w:val="24"/>
          <w:szCs w:val="24"/>
        </w:rPr>
        <w:t xml:space="preserve">announced </w:t>
      </w:r>
      <w:r w:rsidR="0081594B" w:rsidRPr="4CAD6DE3">
        <w:rPr>
          <w:rFonts w:ascii="Arial" w:eastAsia="Times New Roman" w:hAnsi="Arial" w:cs="Arial"/>
          <w:sz w:val="24"/>
          <w:szCs w:val="24"/>
        </w:rPr>
        <w:t>in</w:t>
      </w:r>
      <w:r w:rsidR="007909AB" w:rsidRPr="4CAD6DE3">
        <w:rPr>
          <w:rFonts w:ascii="Arial" w:eastAsia="Times New Roman" w:hAnsi="Arial" w:cs="Arial"/>
          <w:sz w:val="24"/>
          <w:szCs w:val="24"/>
        </w:rPr>
        <w:t xml:space="preserve"> </w:t>
      </w:r>
      <w:r w:rsidR="0081594B" w:rsidRPr="4CAD6DE3">
        <w:rPr>
          <w:rFonts w:ascii="Arial" w:eastAsia="Times New Roman" w:hAnsi="Arial" w:cs="Arial"/>
          <w:sz w:val="24"/>
          <w:szCs w:val="24"/>
        </w:rPr>
        <w:t xml:space="preserve">2024. </w:t>
      </w:r>
    </w:p>
    <w:p w14:paraId="313B5745" w14:textId="77777777" w:rsidR="00250641" w:rsidRPr="001700C4" w:rsidRDefault="00250641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0C86FD2B" w14:textId="407A37F4" w:rsidR="0021257B" w:rsidRPr="001700C4" w:rsidRDefault="00782A67" w:rsidP="003F4A4E">
      <w:pPr>
        <w:spacing w:after="0" w:line="276" w:lineRule="auto"/>
        <w:mirrorIndents/>
        <w:jc w:val="both"/>
        <w:rPr>
          <w:rFonts w:ascii="Arial" w:hAnsi="Arial" w:cs="Arial"/>
          <w:b/>
          <w:sz w:val="24"/>
          <w:szCs w:val="24"/>
        </w:rPr>
      </w:pPr>
      <w:r w:rsidRPr="4EA9A52F">
        <w:rPr>
          <w:rFonts w:ascii="Arial" w:hAnsi="Arial" w:cs="Arial"/>
          <w:sz w:val="24"/>
          <w:szCs w:val="24"/>
        </w:rPr>
        <w:t xml:space="preserve">To </w:t>
      </w:r>
      <w:r w:rsidR="00885A90" w:rsidRPr="4EA9A52F">
        <w:rPr>
          <w:rFonts w:ascii="Arial" w:hAnsi="Arial" w:cs="Arial"/>
          <w:sz w:val="24"/>
          <w:szCs w:val="24"/>
        </w:rPr>
        <w:t>underscore</w:t>
      </w:r>
      <w:r w:rsidR="00A607A0" w:rsidRPr="4EA9A52F">
        <w:rPr>
          <w:rFonts w:ascii="Arial" w:hAnsi="Arial" w:cs="Arial"/>
          <w:sz w:val="24"/>
          <w:szCs w:val="24"/>
        </w:rPr>
        <w:t xml:space="preserve"> </w:t>
      </w:r>
      <w:r w:rsidR="007B1104" w:rsidRPr="4EA9A52F">
        <w:rPr>
          <w:rFonts w:ascii="Arial" w:hAnsi="Arial" w:cs="Arial"/>
          <w:sz w:val="24"/>
          <w:szCs w:val="24"/>
        </w:rPr>
        <w:t xml:space="preserve">our </w:t>
      </w:r>
      <w:r w:rsidR="00885A90" w:rsidRPr="4EA9A52F">
        <w:rPr>
          <w:rFonts w:ascii="Arial" w:hAnsi="Arial" w:cs="Arial"/>
          <w:sz w:val="24"/>
          <w:szCs w:val="24"/>
        </w:rPr>
        <w:t xml:space="preserve">advocacy </w:t>
      </w:r>
      <w:r w:rsidR="007B1104" w:rsidRPr="4EA9A52F">
        <w:rPr>
          <w:rFonts w:ascii="Arial" w:hAnsi="Arial" w:cs="Arial"/>
          <w:sz w:val="24"/>
          <w:szCs w:val="24"/>
        </w:rPr>
        <w:t xml:space="preserve">for FWAs, </w:t>
      </w:r>
      <w:r w:rsidR="00D15BBA" w:rsidRPr="4EA9A52F">
        <w:rPr>
          <w:rFonts w:ascii="Arial" w:hAnsi="Arial" w:cs="Arial"/>
          <w:sz w:val="24"/>
          <w:szCs w:val="24"/>
        </w:rPr>
        <w:t>SNTUC</w:t>
      </w:r>
      <w:r w:rsidR="002C1414" w:rsidRPr="4EA9A52F">
        <w:rPr>
          <w:rFonts w:ascii="Arial" w:hAnsi="Arial" w:cs="Arial"/>
          <w:sz w:val="24"/>
          <w:szCs w:val="24"/>
        </w:rPr>
        <w:t xml:space="preserve"> </w:t>
      </w:r>
      <w:r w:rsidR="00271093" w:rsidRPr="4EA9A52F">
        <w:rPr>
          <w:rFonts w:ascii="Arial" w:hAnsi="Arial" w:cs="Arial"/>
          <w:sz w:val="24"/>
          <w:szCs w:val="24"/>
        </w:rPr>
        <w:t>developed</w:t>
      </w:r>
      <w:r w:rsidR="002C1414" w:rsidRPr="4EA9A52F">
        <w:rPr>
          <w:rFonts w:ascii="Arial" w:hAnsi="Arial" w:cs="Arial"/>
          <w:sz w:val="24"/>
          <w:szCs w:val="24"/>
        </w:rPr>
        <w:t xml:space="preserve"> </w:t>
      </w:r>
      <w:r w:rsidR="00274E96" w:rsidRPr="4EA9A52F">
        <w:rPr>
          <w:rFonts w:ascii="Arial" w:hAnsi="Arial" w:cs="Arial"/>
          <w:sz w:val="24"/>
          <w:szCs w:val="24"/>
        </w:rPr>
        <w:t xml:space="preserve">a </w:t>
      </w:r>
      <w:r w:rsidR="141AE10B" w:rsidRPr="4EA9A52F">
        <w:rPr>
          <w:rFonts w:ascii="Arial" w:hAnsi="Arial" w:cs="Arial"/>
          <w:sz w:val="24"/>
          <w:szCs w:val="24"/>
        </w:rPr>
        <w:t xml:space="preserve">Briefing </w:t>
      </w:r>
      <w:r w:rsidR="00274E96" w:rsidRPr="4EA9A52F">
        <w:rPr>
          <w:rFonts w:ascii="Arial" w:hAnsi="Arial" w:cs="Arial"/>
          <w:sz w:val="24"/>
          <w:szCs w:val="24"/>
        </w:rPr>
        <w:t>Paper on FWAs</w:t>
      </w:r>
      <w:r w:rsidR="0004634B" w:rsidRPr="4EA9A52F">
        <w:rPr>
          <w:rFonts w:ascii="Arial" w:hAnsi="Arial" w:cs="Arial"/>
          <w:sz w:val="24"/>
          <w:szCs w:val="24"/>
        </w:rPr>
        <w:t xml:space="preserve"> </w:t>
      </w:r>
      <w:r w:rsidR="00DB1AB4" w:rsidRPr="4EA9A52F">
        <w:rPr>
          <w:rFonts w:ascii="Arial" w:hAnsi="Arial" w:cs="Arial"/>
          <w:sz w:val="24"/>
          <w:szCs w:val="24"/>
        </w:rPr>
        <w:t xml:space="preserve">comprising key recommendations for companies to implement easy, </w:t>
      </w:r>
      <w:proofErr w:type="gramStart"/>
      <w:r w:rsidR="00DB1AB4" w:rsidRPr="4EA9A52F">
        <w:rPr>
          <w:rFonts w:ascii="Arial" w:hAnsi="Arial" w:cs="Arial"/>
          <w:sz w:val="24"/>
          <w:szCs w:val="24"/>
        </w:rPr>
        <w:t>acceptable</w:t>
      </w:r>
      <w:proofErr w:type="gramEnd"/>
      <w:r w:rsidR="00DB1AB4" w:rsidRPr="4EA9A52F">
        <w:rPr>
          <w:rFonts w:ascii="Arial" w:hAnsi="Arial" w:cs="Arial"/>
          <w:sz w:val="24"/>
          <w:szCs w:val="24"/>
        </w:rPr>
        <w:t xml:space="preserve"> and clear</w:t>
      </w:r>
      <w:r w:rsidR="003A39C5" w:rsidRPr="4EA9A52F">
        <w:rPr>
          <w:rFonts w:ascii="Arial" w:hAnsi="Arial" w:cs="Arial"/>
          <w:sz w:val="24"/>
          <w:szCs w:val="24"/>
        </w:rPr>
        <w:t xml:space="preserve"> </w:t>
      </w:r>
      <w:r w:rsidR="00312230" w:rsidRPr="4EA9A52F">
        <w:rPr>
          <w:rFonts w:ascii="Arial" w:hAnsi="Arial" w:cs="Arial"/>
          <w:sz w:val="24"/>
          <w:szCs w:val="24"/>
        </w:rPr>
        <w:t>requirements</w:t>
      </w:r>
      <w:r w:rsidR="00857003" w:rsidRPr="4EA9A52F">
        <w:rPr>
          <w:rFonts w:ascii="Arial" w:hAnsi="Arial" w:cs="Arial"/>
          <w:sz w:val="24"/>
          <w:szCs w:val="24"/>
        </w:rPr>
        <w:t xml:space="preserve"> derived </w:t>
      </w:r>
      <w:r w:rsidR="00E95E17" w:rsidRPr="4EA9A52F">
        <w:rPr>
          <w:rFonts w:ascii="Arial" w:hAnsi="Arial" w:cs="Arial"/>
          <w:sz w:val="24"/>
          <w:szCs w:val="24"/>
        </w:rPr>
        <w:t>from</w:t>
      </w:r>
      <w:r w:rsidR="00D15BBA" w:rsidRPr="4EA9A52F">
        <w:rPr>
          <w:rFonts w:ascii="Arial" w:hAnsi="Arial" w:cs="Arial"/>
          <w:sz w:val="24"/>
          <w:szCs w:val="24"/>
        </w:rPr>
        <w:t xml:space="preserve"> </w:t>
      </w:r>
      <w:r w:rsidR="1415CDAF" w:rsidRPr="4EA9A52F">
        <w:rPr>
          <w:rFonts w:ascii="Arial" w:hAnsi="Arial" w:cs="Arial"/>
          <w:sz w:val="24"/>
          <w:szCs w:val="24"/>
        </w:rPr>
        <w:t xml:space="preserve">behavioural insights </w:t>
      </w:r>
      <w:r w:rsidR="00D15BBA" w:rsidRPr="4EA9A52F">
        <w:rPr>
          <w:rFonts w:ascii="Arial" w:hAnsi="Arial" w:cs="Arial"/>
          <w:sz w:val="24"/>
          <w:szCs w:val="24"/>
        </w:rPr>
        <w:t xml:space="preserve">research as well as interviews and discussions with companies and employees in </w:t>
      </w:r>
      <w:r w:rsidR="000D0A78" w:rsidRPr="4EA9A52F">
        <w:rPr>
          <w:rFonts w:ascii="Arial" w:hAnsi="Arial" w:cs="Arial"/>
          <w:sz w:val="24"/>
          <w:szCs w:val="24"/>
        </w:rPr>
        <w:t>our Labour Movement network</w:t>
      </w:r>
      <w:r w:rsidR="00D15BBA" w:rsidRPr="4EA9A52F">
        <w:rPr>
          <w:rFonts w:ascii="Arial" w:hAnsi="Arial" w:cs="Arial"/>
          <w:sz w:val="24"/>
          <w:szCs w:val="24"/>
        </w:rPr>
        <w:t>.</w:t>
      </w:r>
      <w:r w:rsidR="002F49FC" w:rsidRPr="4EA9A52F">
        <w:rPr>
          <w:rFonts w:ascii="Arial" w:hAnsi="Arial" w:cs="Arial"/>
          <w:sz w:val="24"/>
          <w:szCs w:val="24"/>
        </w:rPr>
        <w:t xml:space="preserve">  SNTUC calls on the government to </w:t>
      </w:r>
      <w:r w:rsidR="00E95E17" w:rsidRPr="4EA9A52F">
        <w:rPr>
          <w:rFonts w:ascii="Arial" w:hAnsi="Arial" w:cs="Arial"/>
          <w:sz w:val="24"/>
          <w:szCs w:val="24"/>
        </w:rPr>
        <w:t xml:space="preserve">adopt </w:t>
      </w:r>
      <w:r w:rsidR="00AD5449" w:rsidRPr="4EA9A52F">
        <w:rPr>
          <w:rFonts w:ascii="Arial" w:hAnsi="Arial" w:cs="Arial"/>
          <w:sz w:val="24"/>
          <w:szCs w:val="24"/>
        </w:rPr>
        <w:t>our recommendations as a practical operational playbook</w:t>
      </w:r>
      <w:r w:rsidR="00E95E17" w:rsidRPr="4EA9A52F">
        <w:rPr>
          <w:rFonts w:ascii="Arial" w:hAnsi="Arial" w:cs="Arial"/>
          <w:sz w:val="24"/>
          <w:szCs w:val="24"/>
        </w:rPr>
        <w:t xml:space="preserve"> for the effective</w:t>
      </w:r>
      <w:r w:rsidR="00AD5449" w:rsidRPr="4EA9A52F">
        <w:rPr>
          <w:rFonts w:ascii="Arial" w:hAnsi="Arial" w:cs="Arial"/>
          <w:sz w:val="24"/>
          <w:szCs w:val="24"/>
        </w:rPr>
        <w:t xml:space="preserve"> </w:t>
      </w:r>
      <w:r w:rsidR="00E95E17" w:rsidRPr="4EA9A52F">
        <w:rPr>
          <w:rFonts w:ascii="Arial" w:hAnsi="Arial" w:cs="Arial"/>
          <w:sz w:val="24"/>
          <w:szCs w:val="24"/>
        </w:rPr>
        <w:t xml:space="preserve">implementation </w:t>
      </w:r>
      <w:r w:rsidR="00AD5449" w:rsidRPr="4EA9A52F">
        <w:rPr>
          <w:rFonts w:ascii="Arial" w:hAnsi="Arial" w:cs="Arial"/>
          <w:sz w:val="24"/>
          <w:szCs w:val="24"/>
        </w:rPr>
        <w:t xml:space="preserve">and </w:t>
      </w:r>
      <w:r w:rsidR="00E95E17" w:rsidRPr="4EA9A52F">
        <w:rPr>
          <w:rFonts w:ascii="Arial" w:hAnsi="Arial" w:cs="Arial"/>
          <w:sz w:val="24"/>
          <w:szCs w:val="24"/>
        </w:rPr>
        <w:t xml:space="preserve">maintenance </w:t>
      </w:r>
      <w:r w:rsidR="00AD5449" w:rsidRPr="4EA9A52F">
        <w:rPr>
          <w:rFonts w:ascii="Arial" w:hAnsi="Arial" w:cs="Arial"/>
          <w:sz w:val="24"/>
          <w:szCs w:val="24"/>
        </w:rPr>
        <w:t>FWA</w:t>
      </w:r>
      <w:r w:rsidR="00E95E17" w:rsidRPr="4EA9A52F">
        <w:rPr>
          <w:rFonts w:ascii="Arial" w:hAnsi="Arial" w:cs="Arial"/>
          <w:sz w:val="24"/>
          <w:szCs w:val="24"/>
        </w:rPr>
        <w:t>s</w:t>
      </w:r>
      <w:r w:rsidR="00AD5449" w:rsidRPr="4EA9A52F">
        <w:rPr>
          <w:rFonts w:ascii="Arial" w:hAnsi="Arial" w:cs="Arial"/>
          <w:sz w:val="24"/>
          <w:szCs w:val="24"/>
        </w:rPr>
        <w:t xml:space="preserve">.  </w:t>
      </w:r>
    </w:p>
    <w:p w14:paraId="076C5A91" w14:textId="77777777" w:rsidR="0021257B" w:rsidRPr="001700C4" w:rsidRDefault="0021257B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436F750D" w14:textId="79D6BED8" w:rsidR="00250641" w:rsidRPr="001700C4" w:rsidRDefault="00B1543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700C4">
        <w:rPr>
          <w:rFonts w:ascii="Arial" w:hAnsi="Arial" w:cs="Arial"/>
          <w:b/>
          <w:bCs/>
          <w:sz w:val="24"/>
          <w:szCs w:val="24"/>
          <w:lang w:val="en-US"/>
        </w:rPr>
        <w:t>Alliance for Action on Work-Life Harmony (</w:t>
      </w:r>
      <w:proofErr w:type="spellStart"/>
      <w:r w:rsidRPr="001700C4">
        <w:rPr>
          <w:rFonts w:ascii="Arial" w:hAnsi="Arial" w:cs="Arial"/>
          <w:b/>
          <w:bCs/>
          <w:sz w:val="24"/>
          <w:szCs w:val="24"/>
          <w:lang w:val="en-US"/>
        </w:rPr>
        <w:t>AfA</w:t>
      </w:r>
      <w:proofErr w:type="spellEnd"/>
      <w:r w:rsidRPr="001700C4">
        <w:rPr>
          <w:rFonts w:ascii="Arial" w:hAnsi="Arial" w:cs="Arial"/>
          <w:b/>
          <w:bCs/>
          <w:sz w:val="24"/>
          <w:szCs w:val="24"/>
          <w:lang w:val="en-US"/>
        </w:rPr>
        <w:t>-WLH)</w:t>
      </w:r>
    </w:p>
    <w:p w14:paraId="2DEC9B6C" w14:textId="07EE24C4" w:rsidR="00B15438" w:rsidRPr="001700C4" w:rsidRDefault="00B1543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5EA5535" w14:textId="7A527CC9" w:rsidR="00250641" w:rsidRDefault="00250641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1700C4">
        <w:rPr>
          <w:rFonts w:ascii="Arial" w:hAnsi="Arial" w:cs="Arial"/>
          <w:sz w:val="24"/>
          <w:szCs w:val="24"/>
          <w:lang w:val="en-US"/>
        </w:rPr>
        <w:t xml:space="preserve">In April 2021, the Tripartite Standard on Work-Life Harmony was </w:t>
      </w:r>
      <w:r w:rsidR="00E371BF">
        <w:rPr>
          <w:rFonts w:ascii="Arial" w:hAnsi="Arial" w:cs="Arial"/>
          <w:sz w:val="24"/>
          <w:szCs w:val="24"/>
          <w:lang w:val="en-US"/>
        </w:rPr>
        <w:t>introduced</w:t>
      </w:r>
      <w:r w:rsidR="00E371BF"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to encourage the implementation of other components of Work-Life, i.e., employee support schemes and leave schemes. The </w:t>
      </w:r>
      <w:r w:rsidRPr="001700C4">
        <w:rPr>
          <w:rFonts w:ascii="Arial" w:hAnsi="Arial" w:cs="Arial"/>
          <w:b/>
          <w:bCs/>
          <w:sz w:val="24"/>
          <w:szCs w:val="24"/>
          <w:lang w:val="en-US"/>
        </w:rPr>
        <w:t>Alliance for Action on Work-Life Harmony (</w:t>
      </w:r>
      <w:proofErr w:type="spellStart"/>
      <w:r w:rsidRPr="001700C4">
        <w:rPr>
          <w:rFonts w:ascii="Arial" w:hAnsi="Arial" w:cs="Arial"/>
          <w:b/>
          <w:bCs/>
          <w:sz w:val="24"/>
          <w:szCs w:val="24"/>
          <w:lang w:val="en-US"/>
        </w:rPr>
        <w:t>AfA</w:t>
      </w:r>
      <w:proofErr w:type="spellEnd"/>
      <w:r w:rsidRPr="001700C4">
        <w:rPr>
          <w:rFonts w:ascii="Arial" w:hAnsi="Arial" w:cs="Arial"/>
          <w:b/>
          <w:bCs/>
          <w:sz w:val="24"/>
          <w:szCs w:val="24"/>
          <w:lang w:val="en-US"/>
        </w:rPr>
        <w:t>-WLH)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 sought to implement work-life harmony measures to entrench and enhance good work-life practices in the new normal and beyond. </w:t>
      </w:r>
    </w:p>
    <w:p w14:paraId="28024537" w14:textId="77777777" w:rsidR="009876E3" w:rsidRPr="001700C4" w:rsidRDefault="009876E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29D391CB" w14:textId="036E47F0" w:rsidR="00250641" w:rsidRDefault="00F90317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SNTUC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worked closely with the tripartite partners to drive the </w:t>
      </w:r>
      <w:proofErr w:type="spellStart"/>
      <w:r w:rsidR="00250641" w:rsidRPr="001700C4">
        <w:rPr>
          <w:rFonts w:ascii="Arial" w:hAnsi="Arial" w:cs="Arial"/>
          <w:sz w:val="24"/>
          <w:szCs w:val="24"/>
          <w:lang w:val="en-US"/>
        </w:rPr>
        <w:t>AfA</w:t>
      </w:r>
      <w:proofErr w:type="spellEnd"/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-WLH since February 2021. </w:t>
      </w:r>
      <w:r w:rsidR="00EE1813">
        <w:rPr>
          <w:rFonts w:ascii="Arial" w:hAnsi="Arial" w:cs="Arial"/>
          <w:sz w:val="24"/>
          <w:szCs w:val="24"/>
          <w:lang w:val="en-US"/>
        </w:rPr>
        <w:t>It aims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 to </w:t>
      </w:r>
      <w:r w:rsidR="003E68A3">
        <w:rPr>
          <w:rFonts w:ascii="Arial" w:hAnsi="Arial" w:cs="Arial"/>
          <w:sz w:val="24"/>
          <w:szCs w:val="24"/>
          <w:lang w:val="en-US"/>
        </w:rPr>
        <w:t>embed</w:t>
      </w:r>
      <w:r w:rsidR="003E68A3"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and </w:t>
      </w:r>
      <w:r w:rsidR="002F3B1D">
        <w:rPr>
          <w:rFonts w:ascii="Arial" w:hAnsi="Arial" w:cs="Arial"/>
          <w:sz w:val="24"/>
          <w:szCs w:val="24"/>
          <w:lang w:val="en-US"/>
        </w:rPr>
        <w:t>improve</w:t>
      </w:r>
      <w:r w:rsidR="002F3B1D" w:rsidRPr="001700C4">
        <w:rPr>
          <w:rFonts w:ascii="Arial" w:hAnsi="Arial" w:cs="Arial"/>
          <w:sz w:val="24"/>
          <w:szCs w:val="24"/>
          <w:lang w:val="en-US"/>
        </w:rPr>
        <w:t xml:space="preserve"> work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-life practices </w:t>
      </w:r>
      <w:r w:rsidR="003E68A3">
        <w:rPr>
          <w:rFonts w:ascii="Arial" w:hAnsi="Arial" w:cs="Arial"/>
          <w:sz w:val="24"/>
          <w:szCs w:val="24"/>
          <w:lang w:val="en-US"/>
        </w:rPr>
        <w:t>through a network of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 Work-Life Ambassadors (WLAs) and Communities of Practice (CoP). 116 union leaders from the </w:t>
      </w:r>
      <w:r w:rsidR="00BA6550">
        <w:rPr>
          <w:rFonts w:ascii="Arial" w:hAnsi="Arial" w:cs="Arial"/>
          <w:sz w:val="24"/>
          <w:szCs w:val="24"/>
          <w:lang w:val="en-US"/>
        </w:rPr>
        <w:t>S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NTUC Women’s Committee </w:t>
      </w:r>
      <w:r w:rsidR="0034564B">
        <w:rPr>
          <w:rFonts w:ascii="Arial" w:hAnsi="Arial" w:cs="Arial"/>
          <w:sz w:val="24"/>
          <w:szCs w:val="24"/>
          <w:lang w:val="en-US"/>
        </w:rPr>
        <w:t>were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 appointed as WLAs to develop and </w:t>
      </w:r>
      <w:r w:rsidR="002F3B1D">
        <w:rPr>
          <w:rFonts w:ascii="Arial" w:hAnsi="Arial" w:cs="Arial"/>
          <w:sz w:val="24"/>
          <w:szCs w:val="24"/>
          <w:lang w:val="en-US"/>
        </w:rPr>
        <w:t xml:space="preserve">promote </w:t>
      </w:r>
      <w:r w:rsidR="002F3B1D" w:rsidRPr="001700C4">
        <w:rPr>
          <w:rFonts w:ascii="Arial" w:hAnsi="Arial" w:cs="Arial"/>
          <w:sz w:val="24"/>
          <w:szCs w:val="24"/>
          <w:lang w:val="en-US"/>
        </w:rPr>
        <w:t>WLH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 initiatives</w:t>
      </w:r>
      <w:r w:rsidR="00CB295F">
        <w:rPr>
          <w:rFonts w:ascii="Arial" w:hAnsi="Arial" w:cs="Arial"/>
          <w:sz w:val="24"/>
          <w:szCs w:val="24"/>
          <w:lang w:val="en-US"/>
        </w:rPr>
        <w:t xml:space="preserve"> supporting </w:t>
      </w:r>
      <w:r w:rsidR="00250641" w:rsidRPr="001700C4">
        <w:rPr>
          <w:rFonts w:ascii="Arial" w:hAnsi="Arial" w:cs="Arial"/>
          <w:sz w:val="24"/>
          <w:szCs w:val="24"/>
          <w:lang w:val="en-US"/>
        </w:rPr>
        <w:t>sustain</w:t>
      </w:r>
      <w:r w:rsidR="00CB295F">
        <w:rPr>
          <w:rFonts w:ascii="Arial" w:hAnsi="Arial" w:cs="Arial"/>
          <w:sz w:val="24"/>
          <w:szCs w:val="24"/>
          <w:lang w:val="en-US"/>
        </w:rPr>
        <w:t xml:space="preserve">able </w:t>
      </w:r>
      <w:r w:rsidR="00BD5D8C">
        <w:rPr>
          <w:rFonts w:ascii="Arial" w:hAnsi="Arial" w:cs="Arial"/>
          <w:sz w:val="24"/>
          <w:szCs w:val="24"/>
          <w:lang w:val="en-US"/>
        </w:rPr>
        <w:t xml:space="preserve">work-life practices, </w:t>
      </w:r>
      <w:r w:rsidR="002276A2">
        <w:rPr>
          <w:rFonts w:ascii="Arial" w:hAnsi="Arial" w:cs="Arial"/>
          <w:sz w:val="24"/>
          <w:szCs w:val="24"/>
          <w:lang w:val="en-US"/>
        </w:rPr>
        <w:t xml:space="preserve">including </w:t>
      </w:r>
      <w:r w:rsidR="00250641" w:rsidRPr="001700C4">
        <w:rPr>
          <w:rFonts w:ascii="Arial" w:hAnsi="Arial" w:cs="Arial"/>
          <w:sz w:val="24"/>
          <w:szCs w:val="24"/>
          <w:lang w:val="en-US"/>
        </w:rPr>
        <w:t>the adoption of the Tripartite Standard on Work-Life Harmony and the development of two work-life harmony self-diagnostic tools for employers – Work-Life Harmony Self-Assessment</w:t>
      </w:r>
      <w:r w:rsidR="0047750B">
        <w:rPr>
          <w:rFonts w:ascii="Arial" w:hAnsi="Arial" w:cs="Arial"/>
          <w:sz w:val="24"/>
          <w:szCs w:val="24"/>
          <w:lang w:val="en-US"/>
        </w:rPr>
        <w:t xml:space="preserve"> Tool</w:t>
      </w:r>
      <w:r w:rsidR="00250641" w:rsidRPr="001700C4">
        <w:rPr>
          <w:rFonts w:ascii="Arial" w:hAnsi="Arial" w:cs="Arial"/>
          <w:sz w:val="24"/>
          <w:szCs w:val="24"/>
          <w:lang w:val="en-US"/>
        </w:rPr>
        <w:t xml:space="preserve"> and Work-Life Harmony </w:t>
      </w:r>
      <w:r w:rsidR="00966485">
        <w:rPr>
          <w:rFonts w:ascii="Arial" w:hAnsi="Arial" w:cs="Arial"/>
          <w:sz w:val="24"/>
          <w:szCs w:val="24"/>
          <w:lang w:val="en-US"/>
        </w:rPr>
        <w:t xml:space="preserve">Pulse </w:t>
      </w:r>
      <w:r w:rsidR="00250641" w:rsidRPr="001700C4">
        <w:rPr>
          <w:rFonts w:ascii="Arial" w:hAnsi="Arial" w:cs="Arial"/>
          <w:sz w:val="24"/>
          <w:szCs w:val="24"/>
          <w:lang w:val="en-US"/>
        </w:rPr>
        <w:t>Survey.</w:t>
      </w:r>
    </w:p>
    <w:p w14:paraId="22806E6A" w14:textId="77777777" w:rsidR="009876E3" w:rsidRPr="001700C4" w:rsidRDefault="009876E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3D11F456" w14:textId="1685789F" w:rsidR="00571EC4" w:rsidRPr="001700C4" w:rsidRDefault="00571EC4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 w:rsidRPr="001700C4">
        <w:rPr>
          <w:rFonts w:ascii="Arial" w:hAnsi="Arial" w:cs="Arial"/>
          <w:sz w:val="24"/>
          <w:szCs w:val="24"/>
          <w:lang w:val="en-US"/>
        </w:rPr>
        <w:t xml:space="preserve">This initiative </w:t>
      </w:r>
      <w:r w:rsidR="001B7B26">
        <w:rPr>
          <w:rFonts w:ascii="Arial" w:hAnsi="Arial" w:cs="Arial"/>
          <w:sz w:val="24"/>
          <w:szCs w:val="24"/>
          <w:lang w:val="en-US"/>
        </w:rPr>
        <w:t xml:space="preserve">was </w:t>
      </w:r>
      <w:r w:rsidR="00EE7755">
        <w:rPr>
          <w:rFonts w:ascii="Arial" w:hAnsi="Arial" w:cs="Arial"/>
          <w:sz w:val="24"/>
          <w:szCs w:val="24"/>
          <w:lang w:val="en-US"/>
        </w:rPr>
        <w:t xml:space="preserve">further </w:t>
      </w:r>
      <w:r w:rsidR="001B7B26">
        <w:rPr>
          <w:rFonts w:ascii="Arial" w:hAnsi="Arial" w:cs="Arial"/>
          <w:sz w:val="24"/>
          <w:szCs w:val="24"/>
          <w:lang w:val="en-US"/>
        </w:rPr>
        <w:t xml:space="preserve">amplified 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in </w:t>
      </w:r>
      <w:r w:rsidR="00BC64A5">
        <w:rPr>
          <w:rFonts w:ascii="Arial" w:hAnsi="Arial" w:cs="Arial"/>
          <w:sz w:val="24"/>
          <w:szCs w:val="24"/>
          <w:lang w:val="en-US"/>
        </w:rPr>
        <w:t>SNTUC’s</w:t>
      </w:r>
      <w:r w:rsidR="00BC64A5" w:rsidRPr="001700C4">
        <w:rPr>
          <w:rFonts w:ascii="Arial" w:hAnsi="Arial" w:cs="Arial"/>
          <w:sz w:val="24"/>
          <w:szCs w:val="24"/>
          <w:lang w:val="en-US"/>
        </w:rPr>
        <w:t xml:space="preserve"> </w:t>
      </w:r>
      <w:r w:rsidRPr="001700C4">
        <w:rPr>
          <w:rFonts w:ascii="Arial" w:hAnsi="Arial" w:cs="Arial"/>
          <w:sz w:val="24"/>
          <w:szCs w:val="24"/>
          <w:lang w:val="en-US"/>
        </w:rPr>
        <w:t>‘</w:t>
      </w:r>
      <w:r w:rsidRPr="001700C4">
        <w:rPr>
          <w:rFonts w:ascii="Arial" w:hAnsi="Arial" w:cs="Arial"/>
          <w:b/>
          <w:bCs/>
          <w:sz w:val="24"/>
          <w:szCs w:val="24"/>
          <w:lang w:val="en-US"/>
        </w:rPr>
        <w:t>Better Workplace</w:t>
      </w:r>
      <w:r w:rsidRPr="001700C4">
        <w:rPr>
          <w:rFonts w:ascii="Arial" w:hAnsi="Arial" w:cs="Arial"/>
          <w:sz w:val="24"/>
          <w:szCs w:val="24"/>
          <w:lang w:val="en-US"/>
        </w:rPr>
        <w:t>’ campaign</w:t>
      </w:r>
      <w:r w:rsidR="001B7B26">
        <w:rPr>
          <w:rFonts w:ascii="Arial" w:hAnsi="Arial" w:cs="Arial"/>
          <w:sz w:val="24"/>
          <w:szCs w:val="24"/>
          <w:lang w:val="en-US"/>
        </w:rPr>
        <w:t xml:space="preserve"> </w:t>
      </w:r>
      <w:r w:rsidRPr="001700C4">
        <w:rPr>
          <w:rFonts w:ascii="Arial" w:hAnsi="Arial" w:cs="Arial"/>
          <w:sz w:val="24"/>
          <w:szCs w:val="24"/>
          <w:lang w:val="en-US"/>
        </w:rPr>
        <w:t xml:space="preserve">which </w:t>
      </w:r>
      <w:r w:rsidR="4FB9B608" w:rsidRPr="0B29EC53">
        <w:rPr>
          <w:rFonts w:ascii="Arial" w:hAnsi="Arial" w:cs="Arial"/>
          <w:sz w:val="24"/>
          <w:szCs w:val="24"/>
          <w:lang w:val="en-US"/>
        </w:rPr>
        <w:t xml:space="preserve">was </w:t>
      </w:r>
      <w:r w:rsidRPr="0B29EC53">
        <w:rPr>
          <w:rFonts w:ascii="Arial" w:hAnsi="Arial" w:cs="Arial"/>
          <w:sz w:val="24"/>
          <w:szCs w:val="24"/>
          <w:lang w:val="en-US"/>
        </w:rPr>
        <w:t>launched</w:t>
      </w:r>
      <w:r w:rsidR="00352E23">
        <w:rPr>
          <w:rFonts w:ascii="Arial" w:hAnsi="Arial" w:cs="Arial"/>
          <w:sz w:val="24"/>
          <w:szCs w:val="24"/>
          <w:lang w:val="en-US"/>
        </w:rPr>
        <w:t xml:space="preserve"> as part of International Women’s Day Celebrations 2022.  </w:t>
      </w:r>
      <w:r w:rsidRPr="4CAD6DE3">
        <w:rPr>
          <w:rFonts w:ascii="Arial" w:hAnsi="Arial" w:cs="Arial"/>
          <w:sz w:val="24"/>
          <w:szCs w:val="24"/>
          <w:lang w:val="en-US"/>
        </w:rPr>
        <w:t>All unionized companies</w:t>
      </w:r>
      <w:r w:rsidR="005C528B">
        <w:rPr>
          <w:rFonts w:ascii="Arial" w:hAnsi="Arial" w:cs="Arial"/>
          <w:sz w:val="24"/>
          <w:szCs w:val="24"/>
          <w:lang w:val="en-US"/>
        </w:rPr>
        <w:t xml:space="preserve"> and</w:t>
      </w:r>
      <w:r w:rsidRPr="4CAD6DE3">
        <w:rPr>
          <w:rFonts w:ascii="Arial" w:hAnsi="Arial" w:cs="Arial"/>
          <w:sz w:val="24"/>
          <w:szCs w:val="24"/>
          <w:lang w:val="en-US"/>
        </w:rPr>
        <w:t xml:space="preserve"> SME partners who meet the campaign requirements of completing the Work-Life Harmony Self-Assessment tool, adopting the Tripartite Standard on Work-Life Harmony and Implementing a Managing Workplace Harassment Policy, will be rewarded with a fitted wellness corner or lactation space in their company premises. To date, there are 44 progressive employers onboard the campaign, benefitting up to 19,040 workers.</w:t>
      </w:r>
    </w:p>
    <w:p w14:paraId="70165322" w14:textId="77777777" w:rsidR="00571EC4" w:rsidRDefault="00571EC4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5E3867F3" w14:textId="01D09F8E" w:rsidR="00571EC4" w:rsidRDefault="003F32AC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SNTUC</w:t>
      </w:r>
      <w:r w:rsidRPr="007A62DE">
        <w:rPr>
          <w:rFonts w:ascii="Arial" w:hAnsi="Arial" w:cs="Arial"/>
          <w:sz w:val="24"/>
          <w:szCs w:val="24"/>
          <w:lang w:val="en-US"/>
        </w:rPr>
        <w:t xml:space="preserve"> </w:t>
      </w:r>
      <w:r w:rsidR="000A441D">
        <w:rPr>
          <w:rFonts w:ascii="Arial" w:hAnsi="Arial" w:cs="Arial"/>
          <w:sz w:val="24"/>
          <w:szCs w:val="24"/>
          <w:lang w:val="en-US"/>
        </w:rPr>
        <w:t xml:space="preserve">urges </w:t>
      </w:r>
      <w:r w:rsidR="00571EC4" w:rsidRPr="007A62DE">
        <w:rPr>
          <w:rFonts w:ascii="Arial" w:hAnsi="Arial" w:cs="Arial"/>
          <w:sz w:val="24"/>
          <w:szCs w:val="24"/>
          <w:lang w:val="en-US"/>
        </w:rPr>
        <w:t xml:space="preserve">the government to </w:t>
      </w:r>
      <w:r w:rsidR="00CD3119">
        <w:rPr>
          <w:rFonts w:ascii="Arial" w:hAnsi="Arial" w:cs="Arial"/>
          <w:sz w:val="24"/>
          <w:szCs w:val="24"/>
          <w:lang w:val="en-US"/>
        </w:rPr>
        <w:t xml:space="preserve">strongly promote the </w:t>
      </w:r>
      <w:r w:rsidR="00CD3119" w:rsidRPr="007A62DE">
        <w:rPr>
          <w:rFonts w:ascii="Arial" w:hAnsi="Arial" w:cs="Arial"/>
          <w:sz w:val="24"/>
          <w:szCs w:val="24"/>
          <w:lang w:val="en-US"/>
        </w:rPr>
        <w:t>WLH</w:t>
      </w:r>
      <w:r w:rsidR="00571EC4" w:rsidRPr="007A62DE">
        <w:rPr>
          <w:rFonts w:ascii="Arial" w:hAnsi="Arial" w:cs="Arial"/>
          <w:sz w:val="24"/>
          <w:szCs w:val="24"/>
          <w:lang w:val="en-US"/>
        </w:rPr>
        <w:t xml:space="preserve"> </w:t>
      </w:r>
      <w:r w:rsidR="005C528B" w:rsidRPr="007A62DE">
        <w:rPr>
          <w:rFonts w:ascii="Arial" w:hAnsi="Arial" w:cs="Arial"/>
          <w:sz w:val="24"/>
          <w:szCs w:val="24"/>
          <w:lang w:val="en-US"/>
        </w:rPr>
        <w:t>Self-Assessment</w:t>
      </w:r>
      <w:r w:rsidR="00571EC4" w:rsidRPr="007A62DE">
        <w:rPr>
          <w:rFonts w:ascii="Arial" w:hAnsi="Arial" w:cs="Arial"/>
          <w:sz w:val="24"/>
          <w:szCs w:val="24"/>
          <w:lang w:val="en-US"/>
        </w:rPr>
        <w:t xml:space="preserve"> toolkit </w:t>
      </w:r>
      <w:r w:rsidR="000A441D">
        <w:rPr>
          <w:rFonts w:ascii="Arial" w:hAnsi="Arial" w:cs="Arial"/>
          <w:sz w:val="24"/>
          <w:szCs w:val="24"/>
          <w:lang w:val="en-US"/>
        </w:rPr>
        <w:t>in</w:t>
      </w:r>
      <w:r w:rsidR="00571EC4" w:rsidRPr="007A62DE">
        <w:rPr>
          <w:rFonts w:ascii="Arial" w:hAnsi="Arial" w:cs="Arial"/>
          <w:sz w:val="24"/>
          <w:szCs w:val="24"/>
          <w:lang w:val="en-US"/>
        </w:rPr>
        <w:t xml:space="preserve"> HR review</w:t>
      </w:r>
      <w:r w:rsidR="000A441D">
        <w:rPr>
          <w:rFonts w:ascii="Arial" w:hAnsi="Arial" w:cs="Arial"/>
          <w:sz w:val="24"/>
          <w:szCs w:val="24"/>
          <w:lang w:val="en-US"/>
        </w:rPr>
        <w:t>, facilitating the creation of inclusive workplaces</w:t>
      </w:r>
      <w:r w:rsidR="00571EC4" w:rsidRPr="007A62DE">
        <w:rPr>
          <w:rFonts w:ascii="Arial" w:hAnsi="Arial" w:cs="Arial"/>
          <w:sz w:val="24"/>
          <w:szCs w:val="24"/>
          <w:lang w:val="en-US"/>
        </w:rPr>
        <w:t xml:space="preserve">. TAFEP </w:t>
      </w:r>
      <w:r w:rsidR="00FE589E">
        <w:rPr>
          <w:rFonts w:ascii="Arial" w:hAnsi="Arial" w:cs="Arial"/>
          <w:sz w:val="24"/>
          <w:szCs w:val="24"/>
          <w:lang w:val="en-US"/>
        </w:rPr>
        <w:t xml:space="preserve">should </w:t>
      </w:r>
      <w:r w:rsidR="000A441D">
        <w:rPr>
          <w:rFonts w:ascii="Arial" w:hAnsi="Arial" w:cs="Arial"/>
          <w:sz w:val="24"/>
          <w:szCs w:val="24"/>
          <w:lang w:val="en-US"/>
        </w:rPr>
        <w:t>leverage these</w:t>
      </w:r>
      <w:r w:rsidR="00A964CD" w:rsidRPr="003F4A4E">
        <w:rPr>
          <w:rFonts w:ascii="Arial" w:hAnsi="Arial" w:cs="Arial"/>
          <w:sz w:val="24"/>
          <w:szCs w:val="24"/>
          <w:lang w:val="en-US"/>
        </w:rPr>
        <w:t xml:space="preserve"> tools </w:t>
      </w:r>
      <w:r w:rsidR="003C552E">
        <w:rPr>
          <w:rFonts w:ascii="Arial" w:hAnsi="Arial" w:cs="Arial"/>
          <w:sz w:val="24"/>
          <w:szCs w:val="24"/>
          <w:lang w:val="en-US"/>
        </w:rPr>
        <w:t>when</w:t>
      </w:r>
      <w:r w:rsidR="000A441D">
        <w:rPr>
          <w:rFonts w:ascii="Arial" w:hAnsi="Arial" w:cs="Arial"/>
          <w:sz w:val="24"/>
          <w:szCs w:val="24"/>
          <w:lang w:val="en-US"/>
        </w:rPr>
        <w:t xml:space="preserve"> help</w:t>
      </w:r>
      <w:r w:rsidR="003C552E">
        <w:rPr>
          <w:rFonts w:ascii="Arial" w:hAnsi="Arial" w:cs="Arial"/>
          <w:sz w:val="24"/>
          <w:szCs w:val="24"/>
          <w:lang w:val="en-US"/>
        </w:rPr>
        <w:t>ing</w:t>
      </w:r>
      <w:r w:rsidR="000A441D" w:rsidRPr="000D4273">
        <w:rPr>
          <w:rFonts w:ascii="Arial" w:hAnsi="Arial" w:cs="Arial"/>
          <w:sz w:val="24"/>
          <w:szCs w:val="24"/>
          <w:lang w:val="en-US"/>
        </w:rPr>
        <w:t xml:space="preserve"> </w:t>
      </w:r>
      <w:r w:rsidR="00571EC4" w:rsidRPr="007A62DE">
        <w:rPr>
          <w:rFonts w:ascii="Arial" w:hAnsi="Arial" w:cs="Arial"/>
          <w:sz w:val="24"/>
          <w:szCs w:val="24"/>
          <w:lang w:val="en-US"/>
        </w:rPr>
        <w:t>companies review their WLH policies.</w:t>
      </w:r>
      <w:r w:rsidR="00571EC4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2C6FA16" w14:textId="77777777" w:rsidR="00571EC4" w:rsidRPr="001700C4" w:rsidRDefault="00571EC4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6AD66708" w14:textId="79154856" w:rsidR="0021257B" w:rsidRPr="001700C4" w:rsidRDefault="000E455C" w:rsidP="003F4A4E">
      <w:pPr>
        <w:pStyle w:val="pf0"/>
        <w:spacing w:before="0" w:beforeAutospacing="0" w:after="0" w:afterAutospacing="0" w:line="276" w:lineRule="auto"/>
        <w:contextualSpacing/>
        <w:mirrorIndents/>
        <w:jc w:val="both"/>
        <w:rPr>
          <w:rStyle w:val="cf01"/>
          <w:rFonts w:ascii="Arial" w:eastAsia="SimSun" w:hAnsi="Arial" w:cs="Arial"/>
          <w:sz w:val="24"/>
          <w:szCs w:val="24"/>
          <w:u w:val="single"/>
          <w:lang w:eastAsia="zh-CN"/>
        </w:rPr>
      </w:pPr>
      <w:r>
        <w:rPr>
          <w:rFonts w:ascii="Arial" w:hAnsi="Arial" w:cs="Arial"/>
          <w:b/>
          <w:bCs/>
        </w:rPr>
        <w:t>Support for Women Returning to Work</w:t>
      </w:r>
    </w:p>
    <w:p w14:paraId="4C87DDEA" w14:textId="77777777" w:rsidR="009876E3" w:rsidRPr="001700C4" w:rsidRDefault="009876E3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14:paraId="04731681" w14:textId="77777777" w:rsidR="00DD72AA" w:rsidRDefault="006465F2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SNTUC</w:t>
      </w:r>
      <w:r w:rsidRPr="2E45F3FA">
        <w:rPr>
          <w:rFonts w:ascii="Arial" w:hAnsi="Arial" w:cs="Arial"/>
          <w:sz w:val="24"/>
          <w:szCs w:val="24"/>
          <w:lang w:val="en-US"/>
        </w:rPr>
        <w:t xml:space="preserve"> </w:t>
      </w:r>
      <w:r w:rsidR="00152416" w:rsidRPr="2E45F3FA">
        <w:rPr>
          <w:rFonts w:ascii="Arial" w:hAnsi="Arial" w:cs="Arial"/>
          <w:b/>
          <w:bCs/>
          <w:sz w:val="24"/>
          <w:szCs w:val="24"/>
          <w:lang w:val="en-US"/>
        </w:rPr>
        <w:t xml:space="preserve">Women Supporting Women (WSW) Mentorship </w:t>
      </w:r>
      <w:proofErr w:type="spellStart"/>
      <w:r w:rsidR="00152416" w:rsidRPr="2E45F3FA">
        <w:rPr>
          <w:rFonts w:ascii="Arial" w:hAnsi="Arial" w:cs="Arial"/>
          <w:b/>
          <w:bCs/>
          <w:sz w:val="24"/>
          <w:szCs w:val="24"/>
          <w:lang w:val="en-US"/>
        </w:rPr>
        <w:t>Programme</w:t>
      </w:r>
      <w:proofErr w:type="spellEnd"/>
      <w:r w:rsidR="00152416" w:rsidRPr="2E45F3FA">
        <w:rPr>
          <w:rFonts w:ascii="Arial" w:hAnsi="Arial" w:cs="Arial"/>
          <w:sz w:val="24"/>
          <w:szCs w:val="24"/>
          <w:lang w:val="en-US"/>
        </w:rPr>
        <w:t xml:space="preserve"> is a community mentoring initiative that supports female jobseekers from the community. Female union and community </w:t>
      </w:r>
      <w:proofErr w:type="gramStart"/>
      <w:r w:rsidR="00152416" w:rsidRPr="2E45F3FA">
        <w:rPr>
          <w:rFonts w:ascii="Arial" w:hAnsi="Arial" w:cs="Arial"/>
          <w:sz w:val="24"/>
          <w:szCs w:val="24"/>
          <w:lang w:val="en-US"/>
        </w:rPr>
        <w:t>leaders</w:t>
      </w:r>
      <w:proofErr w:type="gramEnd"/>
      <w:r w:rsidR="00152416" w:rsidRPr="2E45F3FA">
        <w:rPr>
          <w:rFonts w:ascii="Arial" w:hAnsi="Arial" w:cs="Arial"/>
          <w:sz w:val="24"/>
          <w:szCs w:val="24"/>
          <w:lang w:val="en-US"/>
        </w:rPr>
        <w:t xml:space="preserve"> mentor fresh graduates, women-returners, and mid-career switchers. </w:t>
      </w:r>
      <w:r w:rsidR="00CD6EB2">
        <w:rPr>
          <w:rFonts w:ascii="Arial" w:hAnsi="Arial" w:cs="Arial"/>
          <w:sz w:val="24"/>
          <w:szCs w:val="24"/>
          <w:lang w:val="en-US"/>
        </w:rPr>
        <w:t xml:space="preserve">To </w:t>
      </w:r>
      <w:r w:rsidR="00266F91">
        <w:rPr>
          <w:rFonts w:ascii="Arial" w:hAnsi="Arial" w:cs="Arial"/>
          <w:sz w:val="24"/>
          <w:szCs w:val="24"/>
          <w:lang w:val="en-US"/>
        </w:rPr>
        <w:t xml:space="preserve">date, </w:t>
      </w:r>
      <w:r w:rsidR="00266F91" w:rsidRPr="2E45F3FA">
        <w:rPr>
          <w:rFonts w:ascii="Arial" w:hAnsi="Arial" w:cs="Arial"/>
          <w:sz w:val="24"/>
          <w:szCs w:val="24"/>
          <w:lang w:val="en-US"/>
        </w:rPr>
        <w:t>WSW</w:t>
      </w:r>
      <w:r w:rsidR="00152416" w:rsidRPr="2E45F3FA">
        <w:rPr>
          <w:rFonts w:ascii="Arial" w:hAnsi="Arial" w:cs="Arial"/>
          <w:sz w:val="24"/>
          <w:szCs w:val="24"/>
          <w:lang w:val="en-US"/>
        </w:rPr>
        <w:t xml:space="preserve"> has expanded to </w:t>
      </w:r>
      <w:r w:rsidR="00F13CAD" w:rsidRPr="2E45F3FA">
        <w:rPr>
          <w:rFonts w:ascii="Arial" w:hAnsi="Arial" w:cs="Arial"/>
          <w:sz w:val="24"/>
          <w:szCs w:val="24"/>
          <w:lang w:val="en-US"/>
        </w:rPr>
        <w:t>1</w:t>
      </w:r>
      <w:r w:rsidR="00F13CAD">
        <w:rPr>
          <w:rFonts w:ascii="Arial" w:hAnsi="Arial" w:cs="Arial"/>
          <w:sz w:val="24"/>
          <w:szCs w:val="24"/>
          <w:lang w:val="en-US"/>
        </w:rPr>
        <w:t>4</w:t>
      </w:r>
      <w:r w:rsidR="00F13CAD" w:rsidRPr="2E45F3FA">
        <w:rPr>
          <w:rFonts w:ascii="Arial" w:hAnsi="Arial" w:cs="Arial"/>
          <w:sz w:val="24"/>
          <w:szCs w:val="24"/>
          <w:lang w:val="en-US"/>
        </w:rPr>
        <w:t xml:space="preserve"> </w:t>
      </w:r>
      <w:r w:rsidR="00851658">
        <w:rPr>
          <w:rFonts w:ascii="Arial" w:hAnsi="Arial" w:cs="Arial"/>
          <w:sz w:val="24"/>
          <w:szCs w:val="24"/>
          <w:lang w:val="en-US"/>
        </w:rPr>
        <w:t>locations in Singapore</w:t>
      </w:r>
      <w:r w:rsidR="00065D3D">
        <w:rPr>
          <w:rFonts w:ascii="Arial" w:hAnsi="Arial" w:cs="Arial"/>
          <w:sz w:val="24"/>
          <w:szCs w:val="24"/>
          <w:lang w:val="en-US"/>
        </w:rPr>
        <w:t>, equipped</w:t>
      </w:r>
      <w:r w:rsidR="00CD6EB2">
        <w:rPr>
          <w:rFonts w:ascii="Arial" w:hAnsi="Arial" w:cs="Arial"/>
          <w:sz w:val="24"/>
          <w:szCs w:val="24"/>
          <w:lang w:val="en-US"/>
        </w:rPr>
        <w:t xml:space="preserve"> 200 mentors</w:t>
      </w:r>
      <w:r w:rsidR="00065D3D">
        <w:rPr>
          <w:rFonts w:ascii="Arial" w:hAnsi="Arial" w:cs="Arial"/>
          <w:sz w:val="24"/>
          <w:szCs w:val="24"/>
          <w:lang w:val="en-US"/>
        </w:rPr>
        <w:t xml:space="preserve"> and </w:t>
      </w:r>
      <w:r w:rsidR="00851658">
        <w:rPr>
          <w:rFonts w:ascii="Arial" w:hAnsi="Arial" w:cs="Arial"/>
          <w:sz w:val="24"/>
          <w:szCs w:val="24"/>
          <w:lang w:val="en-US"/>
        </w:rPr>
        <w:t xml:space="preserve">205 </w:t>
      </w:r>
      <w:r w:rsidR="00CD6EB2">
        <w:rPr>
          <w:rFonts w:ascii="Arial" w:hAnsi="Arial" w:cs="Arial"/>
          <w:sz w:val="24"/>
          <w:szCs w:val="24"/>
          <w:lang w:val="en-US"/>
        </w:rPr>
        <w:t xml:space="preserve">mentees.  </w:t>
      </w:r>
    </w:p>
    <w:p w14:paraId="0A33A5EA" w14:textId="77777777" w:rsidR="00DD72AA" w:rsidRDefault="00DD72AA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31A12278" w14:textId="590499DD" w:rsidR="007A62DE" w:rsidRDefault="00455889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During the International Women’s Day Celebrations 2024, SNTUC announced SHE Supports, an extension of the WSW that has evolved from traditional one-on-one mentorship to </w:t>
      </w:r>
      <w:r w:rsidR="00C73709" w:rsidRPr="00510D1A">
        <w:rPr>
          <w:rFonts w:ascii="Arial" w:hAnsi="Arial" w:cs="Arial"/>
          <w:b/>
          <w:bCs/>
          <w:sz w:val="24"/>
          <w:szCs w:val="24"/>
          <w:lang w:val="en-US"/>
        </w:rPr>
        <w:t xml:space="preserve">women friendship </w:t>
      </w:r>
      <w:r w:rsidR="00EF2AD3" w:rsidRPr="00510D1A">
        <w:rPr>
          <w:rFonts w:ascii="Arial" w:hAnsi="Arial" w:cs="Arial"/>
          <w:b/>
          <w:bCs/>
          <w:sz w:val="24"/>
          <w:szCs w:val="24"/>
          <w:lang w:val="en-US"/>
        </w:rPr>
        <w:t>circles</w:t>
      </w:r>
      <w:r w:rsidR="00DD72AA">
        <w:rPr>
          <w:rFonts w:ascii="Arial" w:hAnsi="Arial" w:cs="Arial"/>
          <w:sz w:val="24"/>
          <w:szCs w:val="24"/>
          <w:lang w:val="en-US"/>
        </w:rPr>
        <w:t>, allowing</w:t>
      </w:r>
      <w:r w:rsidR="00C73709">
        <w:rPr>
          <w:rFonts w:ascii="Arial" w:hAnsi="Arial" w:cs="Arial"/>
          <w:sz w:val="24"/>
          <w:szCs w:val="24"/>
          <w:lang w:val="en-US"/>
        </w:rPr>
        <w:t xml:space="preserve"> for a one-to-many approach.  This </w:t>
      </w:r>
      <w:r w:rsidR="00AB6BBD">
        <w:rPr>
          <w:rFonts w:ascii="Arial" w:hAnsi="Arial" w:cs="Arial"/>
          <w:sz w:val="24"/>
          <w:szCs w:val="24"/>
          <w:lang w:val="en-US"/>
        </w:rPr>
        <w:t xml:space="preserve">shift </w:t>
      </w:r>
      <w:r w:rsidR="00C73709">
        <w:rPr>
          <w:rFonts w:ascii="Arial" w:hAnsi="Arial" w:cs="Arial"/>
          <w:sz w:val="24"/>
          <w:szCs w:val="24"/>
          <w:lang w:val="en-US"/>
        </w:rPr>
        <w:t xml:space="preserve">upstream accommodates more mentees who may not be ready for individual mentorship.  Additionally, </w:t>
      </w:r>
      <w:r w:rsidR="00DD72AA">
        <w:rPr>
          <w:rFonts w:ascii="Arial" w:hAnsi="Arial" w:cs="Arial"/>
          <w:sz w:val="24"/>
          <w:szCs w:val="24"/>
          <w:lang w:val="en-US"/>
        </w:rPr>
        <w:t>it</w:t>
      </w:r>
      <w:r w:rsidR="00C73709">
        <w:rPr>
          <w:rFonts w:ascii="Arial" w:hAnsi="Arial" w:cs="Arial"/>
          <w:sz w:val="24"/>
          <w:szCs w:val="24"/>
          <w:lang w:val="en-US"/>
        </w:rPr>
        <w:t xml:space="preserve"> promotes a safe and non-judgmental community of women befrienders who support one another</w:t>
      </w:r>
      <w:r w:rsidR="00DD72AA">
        <w:rPr>
          <w:rFonts w:ascii="Arial" w:hAnsi="Arial" w:cs="Arial"/>
          <w:sz w:val="24"/>
          <w:szCs w:val="24"/>
          <w:lang w:val="en-US"/>
        </w:rPr>
        <w:t xml:space="preserve">.  This initiative reflects SNTUC’s commitment to providing inclusive support for women at various stages of their careers and fostering a strong sense of community and empowerment among them.  </w:t>
      </w:r>
      <w:r w:rsidR="00EF2AD3">
        <w:rPr>
          <w:rFonts w:ascii="Arial" w:hAnsi="Arial" w:cs="Arial"/>
          <w:sz w:val="24"/>
          <w:szCs w:val="24"/>
          <w:lang w:val="en-US"/>
        </w:rPr>
        <w:t xml:space="preserve">  </w:t>
      </w:r>
      <w:r w:rsidR="00C73709">
        <w:rPr>
          <w:rFonts w:ascii="Arial" w:hAnsi="Arial" w:cs="Arial"/>
          <w:sz w:val="24"/>
          <w:szCs w:val="24"/>
          <w:lang w:val="en-US"/>
        </w:rPr>
        <w:t xml:space="preserve"> </w:t>
      </w:r>
      <w:r w:rsidR="0043699D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7AFD046" w14:textId="77777777" w:rsidR="007A62DE" w:rsidRDefault="007A62D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</w:p>
    <w:p w14:paraId="076BE761" w14:textId="0C5B809D" w:rsidR="007A62DE" w:rsidRDefault="007A62DE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0C34C0">
        <w:rPr>
          <w:rFonts w:ascii="Arial" w:hAnsi="Arial" w:cs="Arial"/>
          <w:sz w:val="24"/>
          <w:szCs w:val="24"/>
          <w:lang w:val="en-US"/>
        </w:rPr>
        <w:t>G</w:t>
      </w:r>
      <w:r>
        <w:rPr>
          <w:rFonts w:ascii="Arial" w:hAnsi="Arial" w:cs="Arial"/>
          <w:sz w:val="24"/>
          <w:szCs w:val="24"/>
          <w:lang w:val="en-US"/>
        </w:rPr>
        <w:t>overnment can support such ground up initiatives that boost women’s confidence</w:t>
      </w:r>
      <w:r w:rsidR="003046B8">
        <w:rPr>
          <w:rFonts w:ascii="Arial" w:hAnsi="Arial" w:cs="Arial"/>
          <w:sz w:val="24"/>
          <w:szCs w:val="24"/>
          <w:lang w:val="en-US"/>
        </w:rPr>
        <w:t xml:space="preserve"> in returning to work through outreach and publicity efforts.</w:t>
      </w:r>
    </w:p>
    <w:p w14:paraId="0A6BF775" w14:textId="298107DE" w:rsidR="001A6A48" w:rsidRPr="001700C4" w:rsidRDefault="001A6A48" w:rsidP="003F4A4E">
      <w:pPr>
        <w:spacing w:after="0" w:line="276" w:lineRule="auto"/>
        <w:contextualSpacing/>
        <w:mirrorIndents/>
        <w:jc w:val="both"/>
        <w:rPr>
          <w:rFonts w:ascii="Arial" w:hAnsi="Arial" w:cs="Arial"/>
          <w:sz w:val="24"/>
          <w:szCs w:val="24"/>
          <w:vertAlign w:val="superscript"/>
          <w:lang w:val="en-US"/>
        </w:rPr>
      </w:pPr>
    </w:p>
    <w:sectPr w:rsidR="001A6A48" w:rsidRPr="001700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2262B" w14:textId="77777777" w:rsidR="00967698" w:rsidRDefault="00967698" w:rsidP="00873FA5">
      <w:pPr>
        <w:spacing w:after="0" w:line="240" w:lineRule="auto"/>
      </w:pPr>
      <w:r>
        <w:separator/>
      </w:r>
    </w:p>
  </w:endnote>
  <w:endnote w:type="continuationSeparator" w:id="0">
    <w:p w14:paraId="1B78E009" w14:textId="77777777" w:rsidR="00967698" w:rsidRDefault="00967698" w:rsidP="00873FA5">
      <w:pPr>
        <w:spacing w:after="0" w:line="240" w:lineRule="auto"/>
      </w:pPr>
      <w:r>
        <w:continuationSeparator/>
      </w:r>
    </w:p>
  </w:endnote>
  <w:endnote w:type="continuationNotice" w:id="1">
    <w:p w14:paraId="738A761C" w14:textId="77777777" w:rsidR="00967698" w:rsidRDefault="009676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52CA01" w14:textId="77777777" w:rsidR="00967698" w:rsidRDefault="00967698" w:rsidP="00873FA5">
      <w:pPr>
        <w:spacing w:after="0" w:line="240" w:lineRule="auto"/>
      </w:pPr>
      <w:r>
        <w:separator/>
      </w:r>
    </w:p>
  </w:footnote>
  <w:footnote w:type="continuationSeparator" w:id="0">
    <w:p w14:paraId="2E042A26" w14:textId="77777777" w:rsidR="00967698" w:rsidRDefault="00967698" w:rsidP="00873FA5">
      <w:pPr>
        <w:spacing w:after="0" w:line="240" w:lineRule="auto"/>
      </w:pPr>
      <w:r>
        <w:continuationSeparator/>
      </w:r>
    </w:p>
  </w:footnote>
  <w:footnote w:type="continuationNotice" w:id="1">
    <w:p w14:paraId="39EDDA15" w14:textId="77777777" w:rsidR="00967698" w:rsidRDefault="00967698">
      <w:pPr>
        <w:spacing w:after="0" w:line="240" w:lineRule="auto"/>
      </w:pPr>
    </w:p>
  </w:footnote>
  <w:footnote w:id="2">
    <w:p w14:paraId="14C35307" w14:textId="4320EC20" w:rsidR="00B04CFD" w:rsidRPr="00531813" w:rsidRDefault="00B04CF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B04CFD">
        <w:t>https://stats.mom.gov.sg/iMAS_PdfLibrary/mrsd-Fair-Employment-Practices-2021.pdf</w:t>
      </w:r>
    </w:p>
  </w:footnote>
  <w:footnote w:id="3">
    <w:p w14:paraId="2ECDB489" w14:textId="77777777" w:rsidR="00862A10" w:rsidRDefault="00862A10" w:rsidP="00862A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541A5B">
          <w:rPr>
            <w:rStyle w:val="Hyperlink"/>
            <w:lang w:val="en-GB"/>
          </w:rPr>
          <w:t>https://www.straitstimes.com/singapore/jobs/flexible-work-arrangements-gig-work-among-issues-tripartism-must-tackle-panel#:~:text=He%20noted%20that%20there%20are,are%20outside%20the%20labour%20force</w:t>
        </w:r>
      </w:hyperlink>
    </w:p>
  </w:footnote>
  <w:footnote w:id="4">
    <w:p w14:paraId="6BD16D83" w14:textId="3377793E" w:rsidR="003332A8" w:rsidRPr="00531813" w:rsidRDefault="003332A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 xml:space="preserve">SNTUC #EveryWorkerMatters Report, </w:t>
      </w:r>
      <w:proofErr w:type="spellStart"/>
      <w:r>
        <w:rPr>
          <w:lang w:val="en-US"/>
        </w:rPr>
        <w:t>pg</w:t>
      </w:r>
      <w:proofErr w:type="spellEnd"/>
      <w:r>
        <w:rPr>
          <w:lang w:val="en-US"/>
        </w:rPr>
        <w:t xml:space="preserve"> </w:t>
      </w:r>
      <w:r w:rsidR="009263B0">
        <w:rPr>
          <w:lang w:val="en-US"/>
        </w:rPr>
        <w:t>53 – 55.</w:t>
      </w:r>
    </w:p>
  </w:footnote>
  <w:footnote w:id="5">
    <w:p w14:paraId="7567386E" w14:textId="77777777" w:rsidR="003E0ECD" w:rsidRDefault="003E0ECD" w:rsidP="003E0ECD">
      <w:pPr>
        <w:pStyle w:val="FootnoteText"/>
      </w:pPr>
      <w:r>
        <w:rPr>
          <w:rStyle w:val="FootnoteReference"/>
        </w:rPr>
        <w:footnoteRef/>
      </w:r>
      <w:r>
        <w:t xml:space="preserve"> Survey on Flexible Work Arrangements in Workplaces, by NTUC U WAF &amp; PAP WW, June 2023, sample size: 2711</w:t>
      </w:r>
    </w:p>
  </w:footnote>
  <w:footnote w:id="6">
    <w:p w14:paraId="449BE0E1" w14:textId="77761A50" w:rsidR="004A6A45" w:rsidRPr="004A6A45" w:rsidRDefault="004A6A4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4A6A45">
        <w:t>https://stats.mom.gov.sg/Pages/Update-on-Singapores-Adjusted-Gender-Pay-Gap.aspx#:~:text=In%202023%2C%20full%2Dtime%20female,%25%2C%20lower%20than%20in%202018.</w:t>
      </w:r>
    </w:p>
  </w:footnote>
  <w:footnote w:id="7">
    <w:p w14:paraId="32DEBA07" w14:textId="3BBC9CC2" w:rsidR="000659C8" w:rsidRPr="00C353DB" w:rsidRDefault="000659C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0659C8">
        <w:t>https://www.ntuc.org.sg/uwomenandfamily/news/Manpower-Minister-Addressing-the-gender-pay-gap-requires-a-multi-pronged-approach/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BFA"/>
    <w:multiLevelType w:val="hybridMultilevel"/>
    <w:tmpl w:val="D6D64C10"/>
    <w:lvl w:ilvl="0" w:tplc="4EDA57AC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11F62"/>
    <w:multiLevelType w:val="hybridMultilevel"/>
    <w:tmpl w:val="CA9A2268"/>
    <w:lvl w:ilvl="0" w:tplc="48090019">
      <w:start w:val="1"/>
      <w:numFmt w:val="lowerLetter"/>
      <w:lvlText w:val="%1."/>
      <w:lvlJc w:val="lef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>
      <w:start w:val="1"/>
      <w:numFmt w:val="decimal"/>
      <w:lvlText w:val="%4."/>
      <w:lvlJc w:val="left"/>
      <w:pPr>
        <w:ind w:left="2880" w:hanging="360"/>
      </w:pPr>
    </w:lvl>
    <w:lvl w:ilvl="4" w:tplc="48090019">
      <w:start w:val="1"/>
      <w:numFmt w:val="lowerLetter"/>
      <w:lvlText w:val="%5."/>
      <w:lvlJc w:val="left"/>
      <w:pPr>
        <w:ind w:left="3600" w:hanging="360"/>
      </w:pPr>
    </w:lvl>
    <w:lvl w:ilvl="5" w:tplc="4809001B">
      <w:start w:val="1"/>
      <w:numFmt w:val="lowerRoman"/>
      <w:lvlText w:val="%6."/>
      <w:lvlJc w:val="right"/>
      <w:pPr>
        <w:ind w:left="4320" w:hanging="180"/>
      </w:pPr>
    </w:lvl>
    <w:lvl w:ilvl="6" w:tplc="4809000F">
      <w:start w:val="1"/>
      <w:numFmt w:val="decimal"/>
      <w:lvlText w:val="%7."/>
      <w:lvlJc w:val="left"/>
      <w:pPr>
        <w:ind w:left="5040" w:hanging="360"/>
      </w:pPr>
    </w:lvl>
    <w:lvl w:ilvl="7" w:tplc="48090019">
      <w:start w:val="1"/>
      <w:numFmt w:val="lowerLetter"/>
      <w:lvlText w:val="%8."/>
      <w:lvlJc w:val="left"/>
      <w:pPr>
        <w:ind w:left="5760" w:hanging="360"/>
      </w:pPr>
    </w:lvl>
    <w:lvl w:ilvl="8" w:tplc="4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B635A"/>
    <w:multiLevelType w:val="hybridMultilevel"/>
    <w:tmpl w:val="A39C31E4"/>
    <w:lvl w:ilvl="0" w:tplc="76BC77A2">
      <w:start w:val="1"/>
      <w:numFmt w:val="decimal"/>
      <w:lvlText w:val="%1."/>
      <w:lvlJc w:val="left"/>
      <w:pPr>
        <w:ind w:left="1020" w:hanging="360"/>
      </w:pPr>
    </w:lvl>
    <w:lvl w:ilvl="1" w:tplc="1D360A5C">
      <w:start w:val="1"/>
      <w:numFmt w:val="decimal"/>
      <w:lvlText w:val="%2."/>
      <w:lvlJc w:val="left"/>
      <w:pPr>
        <w:ind w:left="1020" w:hanging="360"/>
      </w:pPr>
    </w:lvl>
    <w:lvl w:ilvl="2" w:tplc="A7563990">
      <w:start w:val="1"/>
      <w:numFmt w:val="decimal"/>
      <w:lvlText w:val="%3."/>
      <w:lvlJc w:val="left"/>
      <w:pPr>
        <w:ind w:left="1020" w:hanging="360"/>
      </w:pPr>
    </w:lvl>
    <w:lvl w:ilvl="3" w:tplc="BF801170">
      <w:start w:val="1"/>
      <w:numFmt w:val="decimal"/>
      <w:lvlText w:val="%4."/>
      <w:lvlJc w:val="left"/>
      <w:pPr>
        <w:ind w:left="1020" w:hanging="360"/>
      </w:pPr>
    </w:lvl>
    <w:lvl w:ilvl="4" w:tplc="47947A1E">
      <w:start w:val="1"/>
      <w:numFmt w:val="decimal"/>
      <w:lvlText w:val="%5."/>
      <w:lvlJc w:val="left"/>
      <w:pPr>
        <w:ind w:left="1020" w:hanging="360"/>
      </w:pPr>
    </w:lvl>
    <w:lvl w:ilvl="5" w:tplc="57E8EC22">
      <w:start w:val="1"/>
      <w:numFmt w:val="decimal"/>
      <w:lvlText w:val="%6."/>
      <w:lvlJc w:val="left"/>
      <w:pPr>
        <w:ind w:left="1020" w:hanging="360"/>
      </w:pPr>
    </w:lvl>
    <w:lvl w:ilvl="6" w:tplc="7DD03930">
      <w:start w:val="1"/>
      <w:numFmt w:val="decimal"/>
      <w:lvlText w:val="%7."/>
      <w:lvlJc w:val="left"/>
      <w:pPr>
        <w:ind w:left="1020" w:hanging="360"/>
      </w:pPr>
    </w:lvl>
    <w:lvl w:ilvl="7" w:tplc="6F64B2F0">
      <w:start w:val="1"/>
      <w:numFmt w:val="decimal"/>
      <w:lvlText w:val="%8."/>
      <w:lvlJc w:val="left"/>
      <w:pPr>
        <w:ind w:left="1020" w:hanging="360"/>
      </w:pPr>
    </w:lvl>
    <w:lvl w:ilvl="8" w:tplc="4CF2793C">
      <w:start w:val="1"/>
      <w:numFmt w:val="decimal"/>
      <w:lvlText w:val="%9."/>
      <w:lvlJc w:val="left"/>
      <w:pPr>
        <w:ind w:left="1020" w:hanging="360"/>
      </w:pPr>
    </w:lvl>
  </w:abstractNum>
  <w:abstractNum w:abstractNumId="3" w15:restartNumberingAfterBreak="0">
    <w:nsid w:val="13705B7E"/>
    <w:multiLevelType w:val="hybridMultilevel"/>
    <w:tmpl w:val="DC6CC0F8"/>
    <w:lvl w:ilvl="0" w:tplc="06F06F4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12D49"/>
    <w:multiLevelType w:val="hybridMultilevel"/>
    <w:tmpl w:val="F8662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E23AC"/>
    <w:multiLevelType w:val="hybridMultilevel"/>
    <w:tmpl w:val="68784D38"/>
    <w:lvl w:ilvl="0" w:tplc="DC68164A">
      <w:start w:val="1"/>
      <w:numFmt w:val="decimal"/>
      <w:lvlText w:val="%1."/>
      <w:lvlJc w:val="left"/>
      <w:pPr>
        <w:ind w:left="720" w:hanging="360"/>
      </w:pPr>
    </w:lvl>
    <w:lvl w:ilvl="1" w:tplc="6B1EC11E">
      <w:start w:val="1"/>
      <w:numFmt w:val="decimal"/>
      <w:lvlText w:val="%2."/>
      <w:lvlJc w:val="left"/>
      <w:pPr>
        <w:ind w:left="720" w:hanging="360"/>
      </w:pPr>
    </w:lvl>
    <w:lvl w:ilvl="2" w:tplc="24CAA2DA">
      <w:start w:val="1"/>
      <w:numFmt w:val="decimal"/>
      <w:lvlText w:val="%3."/>
      <w:lvlJc w:val="left"/>
      <w:pPr>
        <w:ind w:left="720" w:hanging="360"/>
      </w:pPr>
    </w:lvl>
    <w:lvl w:ilvl="3" w:tplc="0C36F0B0">
      <w:start w:val="1"/>
      <w:numFmt w:val="decimal"/>
      <w:lvlText w:val="%4."/>
      <w:lvlJc w:val="left"/>
      <w:pPr>
        <w:ind w:left="720" w:hanging="360"/>
      </w:pPr>
    </w:lvl>
    <w:lvl w:ilvl="4" w:tplc="567A0CC2">
      <w:start w:val="1"/>
      <w:numFmt w:val="decimal"/>
      <w:lvlText w:val="%5."/>
      <w:lvlJc w:val="left"/>
      <w:pPr>
        <w:ind w:left="720" w:hanging="360"/>
      </w:pPr>
    </w:lvl>
    <w:lvl w:ilvl="5" w:tplc="BFC68590">
      <w:start w:val="1"/>
      <w:numFmt w:val="decimal"/>
      <w:lvlText w:val="%6."/>
      <w:lvlJc w:val="left"/>
      <w:pPr>
        <w:ind w:left="720" w:hanging="360"/>
      </w:pPr>
    </w:lvl>
    <w:lvl w:ilvl="6" w:tplc="5C5A3FD6">
      <w:start w:val="1"/>
      <w:numFmt w:val="decimal"/>
      <w:lvlText w:val="%7."/>
      <w:lvlJc w:val="left"/>
      <w:pPr>
        <w:ind w:left="720" w:hanging="360"/>
      </w:pPr>
    </w:lvl>
    <w:lvl w:ilvl="7" w:tplc="79345EC6">
      <w:start w:val="1"/>
      <w:numFmt w:val="decimal"/>
      <w:lvlText w:val="%8."/>
      <w:lvlJc w:val="left"/>
      <w:pPr>
        <w:ind w:left="720" w:hanging="360"/>
      </w:pPr>
    </w:lvl>
    <w:lvl w:ilvl="8" w:tplc="4CE6711E">
      <w:start w:val="1"/>
      <w:numFmt w:val="decimal"/>
      <w:lvlText w:val="%9."/>
      <w:lvlJc w:val="left"/>
      <w:pPr>
        <w:ind w:left="720" w:hanging="360"/>
      </w:pPr>
    </w:lvl>
  </w:abstractNum>
  <w:abstractNum w:abstractNumId="6" w15:restartNumberingAfterBreak="0">
    <w:nsid w:val="1A735D94"/>
    <w:multiLevelType w:val="hybridMultilevel"/>
    <w:tmpl w:val="97286800"/>
    <w:lvl w:ilvl="0" w:tplc="51208C6C">
      <w:start w:val="1"/>
      <w:numFmt w:val="decimal"/>
      <w:lvlText w:val="%1."/>
      <w:lvlJc w:val="left"/>
      <w:pPr>
        <w:ind w:left="1020" w:hanging="360"/>
      </w:pPr>
    </w:lvl>
    <w:lvl w:ilvl="1" w:tplc="A47EF882">
      <w:start w:val="1"/>
      <w:numFmt w:val="decimal"/>
      <w:lvlText w:val="%2."/>
      <w:lvlJc w:val="left"/>
      <w:pPr>
        <w:ind w:left="1020" w:hanging="360"/>
      </w:pPr>
    </w:lvl>
    <w:lvl w:ilvl="2" w:tplc="53E627B4">
      <w:start w:val="1"/>
      <w:numFmt w:val="decimal"/>
      <w:lvlText w:val="%3."/>
      <w:lvlJc w:val="left"/>
      <w:pPr>
        <w:ind w:left="1020" w:hanging="360"/>
      </w:pPr>
    </w:lvl>
    <w:lvl w:ilvl="3" w:tplc="95405E6A">
      <w:start w:val="1"/>
      <w:numFmt w:val="decimal"/>
      <w:lvlText w:val="%4."/>
      <w:lvlJc w:val="left"/>
      <w:pPr>
        <w:ind w:left="1020" w:hanging="360"/>
      </w:pPr>
    </w:lvl>
    <w:lvl w:ilvl="4" w:tplc="8BCA69B4">
      <w:start w:val="1"/>
      <w:numFmt w:val="decimal"/>
      <w:lvlText w:val="%5."/>
      <w:lvlJc w:val="left"/>
      <w:pPr>
        <w:ind w:left="1020" w:hanging="360"/>
      </w:pPr>
    </w:lvl>
    <w:lvl w:ilvl="5" w:tplc="97DC488C">
      <w:start w:val="1"/>
      <w:numFmt w:val="decimal"/>
      <w:lvlText w:val="%6."/>
      <w:lvlJc w:val="left"/>
      <w:pPr>
        <w:ind w:left="1020" w:hanging="360"/>
      </w:pPr>
    </w:lvl>
    <w:lvl w:ilvl="6" w:tplc="833E7EB6">
      <w:start w:val="1"/>
      <w:numFmt w:val="decimal"/>
      <w:lvlText w:val="%7."/>
      <w:lvlJc w:val="left"/>
      <w:pPr>
        <w:ind w:left="1020" w:hanging="360"/>
      </w:pPr>
    </w:lvl>
    <w:lvl w:ilvl="7" w:tplc="6EE23838">
      <w:start w:val="1"/>
      <w:numFmt w:val="decimal"/>
      <w:lvlText w:val="%8."/>
      <w:lvlJc w:val="left"/>
      <w:pPr>
        <w:ind w:left="1020" w:hanging="360"/>
      </w:pPr>
    </w:lvl>
    <w:lvl w:ilvl="8" w:tplc="4D8A1308">
      <w:start w:val="1"/>
      <w:numFmt w:val="decimal"/>
      <w:lvlText w:val="%9."/>
      <w:lvlJc w:val="left"/>
      <w:pPr>
        <w:ind w:left="1020" w:hanging="360"/>
      </w:pPr>
    </w:lvl>
  </w:abstractNum>
  <w:abstractNum w:abstractNumId="7" w15:restartNumberingAfterBreak="0">
    <w:nsid w:val="1F5C5324"/>
    <w:multiLevelType w:val="hybridMultilevel"/>
    <w:tmpl w:val="857094BC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2313F"/>
    <w:multiLevelType w:val="hybridMultilevel"/>
    <w:tmpl w:val="E88E30B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73208B"/>
    <w:multiLevelType w:val="hybridMultilevel"/>
    <w:tmpl w:val="62F4C918"/>
    <w:lvl w:ilvl="0" w:tplc="187CB8C0">
      <w:start w:val="1"/>
      <w:numFmt w:val="lowerLetter"/>
      <w:lvlText w:val="%1."/>
      <w:lvlJc w:val="left"/>
      <w:pPr>
        <w:ind w:left="720" w:hanging="360"/>
      </w:pPr>
    </w:lvl>
    <w:lvl w:ilvl="1" w:tplc="2146C8DE">
      <w:start w:val="1"/>
      <w:numFmt w:val="lowerLetter"/>
      <w:lvlText w:val="%2."/>
      <w:lvlJc w:val="left"/>
      <w:pPr>
        <w:ind w:left="720" w:hanging="360"/>
      </w:pPr>
    </w:lvl>
    <w:lvl w:ilvl="2" w:tplc="9BB6FE54">
      <w:start w:val="1"/>
      <w:numFmt w:val="lowerLetter"/>
      <w:lvlText w:val="%3."/>
      <w:lvlJc w:val="left"/>
      <w:pPr>
        <w:ind w:left="720" w:hanging="360"/>
      </w:pPr>
    </w:lvl>
    <w:lvl w:ilvl="3" w:tplc="99108760">
      <w:start w:val="1"/>
      <w:numFmt w:val="lowerLetter"/>
      <w:lvlText w:val="%4."/>
      <w:lvlJc w:val="left"/>
      <w:pPr>
        <w:ind w:left="720" w:hanging="360"/>
      </w:pPr>
    </w:lvl>
    <w:lvl w:ilvl="4" w:tplc="D512B670">
      <w:start w:val="1"/>
      <w:numFmt w:val="lowerLetter"/>
      <w:lvlText w:val="%5."/>
      <w:lvlJc w:val="left"/>
      <w:pPr>
        <w:ind w:left="720" w:hanging="360"/>
      </w:pPr>
    </w:lvl>
    <w:lvl w:ilvl="5" w:tplc="73EC8FEA">
      <w:start w:val="1"/>
      <w:numFmt w:val="lowerLetter"/>
      <w:lvlText w:val="%6."/>
      <w:lvlJc w:val="left"/>
      <w:pPr>
        <w:ind w:left="720" w:hanging="360"/>
      </w:pPr>
    </w:lvl>
    <w:lvl w:ilvl="6" w:tplc="9B62825E">
      <w:start w:val="1"/>
      <w:numFmt w:val="lowerLetter"/>
      <w:lvlText w:val="%7."/>
      <w:lvlJc w:val="left"/>
      <w:pPr>
        <w:ind w:left="720" w:hanging="360"/>
      </w:pPr>
    </w:lvl>
    <w:lvl w:ilvl="7" w:tplc="DC66CF4C">
      <w:start w:val="1"/>
      <w:numFmt w:val="lowerLetter"/>
      <w:lvlText w:val="%8."/>
      <w:lvlJc w:val="left"/>
      <w:pPr>
        <w:ind w:left="720" w:hanging="360"/>
      </w:pPr>
    </w:lvl>
    <w:lvl w:ilvl="8" w:tplc="279A8908">
      <w:start w:val="1"/>
      <w:numFmt w:val="lowerLetter"/>
      <w:lvlText w:val="%9."/>
      <w:lvlJc w:val="left"/>
      <w:pPr>
        <w:ind w:left="720" w:hanging="360"/>
      </w:pPr>
    </w:lvl>
  </w:abstractNum>
  <w:abstractNum w:abstractNumId="10" w15:restartNumberingAfterBreak="0">
    <w:nsid w:val="483261CE"/>
    <w:multiLevelType w:val="hybridMultilevel"/>
    <w:tmpl w:val="C6E4D57E"/>
    <w:lvl w:ilvl="0" w:tplc="E4D2F6B2">
      <w:start w:val="1"/>
      <w:numFmt w:val="lowerLetter"/>
      <w:lvlText w:val="%1."/>
      <w:lvlJc w:val="left"/>
      <w:pPr>
        <w:ind w:left="720" w:hanging="360"/>
      </w:pPr>
    </w:lvl>
    <w:lvl w:ilvl="1" w:tplc="D3FE3CB6">
      <w:start w:val="1"/>
      <w:numFmt w:val="lowerLetter"/>
      <w:lvlText w:val="%2."/>
      <w:lvlJc w:val="left"/>
      <w:pPr>
        <w:ind w:left="720" w:hanging="360"/>
      </w:pPr>
    </w:lvl>
    <w:lvl w:ilvl="2" w:tplc="90D60AAC">
      <w:start w:val="1"/>
      <w:numFmt w:val="lowerLetter"/>
      <w:lvlText w:val="%3."/>
      <w:lvlJc w:val="left"/>
      <w:pPr>
        <w:ind w:left="720" w:hanging="360"/>
      </w:pPr>
    </w:lvl>
    <w:lvl w:ilvl="3" w:tplc="C71AEE7E">
      <w:start w:val="1"/>
      <w:numFmt w:val="lowerLetter"/>
      <w:lvlText w:val="%4."/>
      <w:lvlJc w:val="left"/>
      <w:pPr>
        <w:ind w:left="720" w:hanging="360"/>
      </w:pPr>
    </w:lvl>
    <w:lvl w:ilvl="4" w:tplc="2102BA04">
      <w:start w:val="1"/>
      <w:numFmt w:val="lowerLetter"/>
      <w:lvlText w:val="%5."/>
      <w:lvlJc w:val="left"/>
      <w:pPr>
        <w:ind w:left="720" w:hanging="360"/>
      </w:pPr>
    </w:lvl>
    <w:lvl w:ilvl="5" w:tplc="9BD49DA4">
      <w:start w:val="1"/>
      <w:numFmt w:val="lowerLetter"/>
      <w:lvlText w:val="%6."/>
      <w:lvlJc w:val="left"/>
      <w:pPr>
        <w:ind w:left="720" w:hanging="360"/>
      </w:pPr>
    </w:lvl>
    <w:lvl w:ilvl="6" w:tplc="2BA83B50">
      <w:start w:val="1"/>
      <w:numFmt w:val="lowerLetter"/>
      <w:lvlText w:val="%7."/>
      <w:lvlJc w:val="left"/>
      <w:pPr>
        <w:ind w:left="720" w:hanging="360"/>
      </w:pPr>
    </w:lvl>
    <w:lvl w:ilvl="7" w:tplc="BC50C92E">
      <w:start w:val="1"/>
      <w:numFmt w:val="lowerLetter"/>
      <w:lvlText w:val="%8."/>
      <w:lvlJc w:val="left"/>
      <w:pPr>
        <w:ind w:left="720" w:hanging="360"/>
      </w:pPr>
    </w:lvl>
    <w:lvl w:ilvl="8" w:tplc="794CC9CA">
      <w:start w:val="1"/>
      <w:numFmt w:val="lowerLetter"/>
      <w:lvlText w:val="%9."/>
      <w:lvlJc w:val="left"/>
      <w:pPr>
        <w:ind w:left="720" w:hanging="360"/>
      </w:pPr>
    </w:lvl>
  </w:abstractNum>
  <w:abstractNum w:abstractNumId="11" w15:restartNumberingAfterBreak="0">
    <w:nsid w:val="50D965BE"/>
    <w:multiLevelType w:val="hybridMultilevel"/>
    <w:tmpl w:val="86968A4A"/>
    <w:lvl w:ilvl="0" w:tplc="94A63BCC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443C9"/>
    <w:multiLevelType w:val="hybridMultilevel"/>
    <w:tmpl w:val="7EFACBAE"/>
    <w:lvl w:ilvl="0" w:tplc="59D0FA28">
      <w:start w:val="1"/>
      <w:numFmt w:val="lowerRoman"/>
      <w:lvlText w:val="%1."/>
      <w:lvlJc w:val="left"/>
      <w:pPr>
        <w:ind w:left="1080" w:hanging="720"/>
      </w:pPr>
      <w:rPr>
        <w:rFonts w:ascii="Arial" w:hAnsi="Arial" w:cs="Arial" w:hint="default"/>
        <w:sz w:val="24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2A3657"/>
    <w:multiLevelType w:val="hybridMultilevel"/>
    <w:tmpl w:val="5D7CB50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83021A"/>
    <w:multiLevelType w:val="hybridMultilevel"/>
    <w:tmpl w:val="3CC497E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1F433B"/>
    <w:multiLevelType w:val="hybridMultilevel"/>
    <w:tmpl w:val="B8FC20EE"/>
    <w:lvl w:ilvl="0" w:tplc="12F470DA">
      <w:start w:val="1"/>
      <w:numFmt w:val="decimal"/>
      <w:lvlText w:val="%1."/>
      <w:lvlJc w:val="left"/>
      <w:pPr>
        <w:ind w:left="1440" w:hanging="360"/>
      </w:pPr>
    </w:lvl>
    <w:lvl w:ilvl="1" w:tplc="8CC83F80">
      <w:start w:val="1"/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2" w:tplc="0F405C84">
      <w:start w:val="1"/>
      <w:numFmt w:val="decimal"/>
      <w:lvlText w:val="%3."/>
      <w:lvlJc w:val="left"/>
      <w:pPr>
        <w:ind w:left="1440" w:hanging="360"/>
      </w:pPr>
    </w:lvl>
    <w:lvl w:ilvl="3" w:tplc="CB46B2CA">
      <w:start w:val="1"/>
      <w:numFmt w:val="decimal"/>
      <w:lvlText w:val="%4."/>
      <w:lvlJc w:val="left"/>
      <w:pPr>
        <w:ind w:left="1440" w:hanging="360"/>
      </w:pPr>
    </w:lvl>
    <w:lvl w:ilvl="4" w:tplc="A2A63270">
      <w:start w:val="1"/>
      <w:numFmt w:val="decimal"/>
      <w:lvlText w:val="%5."/>
      <w:lvlJc w:val="left"/>
      <w:pPr>
        <w:ind w:left="1440" w:hanging="360"/>
      </w:pPr>
    </w:lvl>
    <w:lvl w:ilvl="5" w:tplc="4BCE9432">
      <w:start w:val="1"/>
      <w:numFmt w:val="decimal"/>
      <w:lvlText w:val="%6."/>
      <w:lvlJc w:val="left"/>
      <w:pPr>
        <w:ind w:left="1440" w:hanging="360"/>
      </w:pPr>
    </w:lvl>
    <w:lvl w:ilvl="6" w:tplc="EBD039A6">
      <w:start w:val="1"/>
      <w:numFmt w:val="decimal"/>
      <w:lvlText w:val="%7."/>
      <w:lvlJc w:val="left"/>
      <w:pPr>
        <w:ind w:left="1440" w:hanging="360"/>
      </w:pPr>
    </w:lvl>
    <w:lvl w:ilvl="7" w:tplc="EBA84856">
      <w:start w:val="1"/>
      <w:numFmt w:val="decimal"/>
      <w:lvlText w:val="%8."/>
      <w:lvlJc w:val="left"/>
      <w:pPr>
        <w:ind w:left="1440" w:hanging="360"/>
      </w:pPr>
    </w:lvl>
    <w:lvl w:ilvl="8" w:tplc="9C423CA8">
      <w:start w:val="1"/>
      <w:numFmt w:val="decimal"/>
      <w:lvlText w:val="%9."/>
      <w:lvlJc w:val="left"/>
      <w:pPr>
        <w:ind w:left="1440" w:hanging="360"/>
      </w:pPr>
    </w:lvl>
  </w:abstractNum>
  <w:abstractNum w:abstractNumId="16" w15:restartNumberingAfterBreak="0">
    <w:nsid w:val="6E370A9D"/>
    <w:multiLevelType w:val="hybridMultilevel"/>
    <w:tmpl w:val="492CA4FC"/>
    <w:lvl w:ilvl="0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F91518D"/>
    <w:multiLevelType w:val="hybridMultilevel"/>
    <w:tmpl w:val="A7E22430"/>
    <w:lvl w:ilvl="0" w:tplc="B878620C">
      <w:start w:val="1"/>
      <w:numFmt w:val="decimal"/>
      <w:lvlText w:val="%1."/>
      <w:lvlJc w:val="left"/>
      <w:pPr>
        <w:ind w:left="720" w:hanging="360"/>
      </w:pPr>
    </w:lvl>
    <w:lvl w:ilvl="1" w:tplc="DCBA88C6">
      <w:start w:val="1"/>
      <w:numFmt w:val="decimal"/>
      <w:lvlText w:val="%2."/>
      <w:lvlJc w:val="left"/>
      <w:pPr>
        <w:ind w:left="720" w:hanging="360"/>
      </w:pPr>
    </w:lvl>
    <w:lvl w:ilvl="2" w:tplc="732A7C3A">
      <w:start w:val="1"/>
      <w:numFmt w:val="decimal"/>
      <w:lvlText w:val="%3."/>
      <w:lvlJc w:val="left"/>
      <w:pPr>
        <w:ind w:left="720" w:hanging="360"/>
      </w:pPr>
    </w:lvl>
    <w:lvl w:ilvl="3" w:tplc="1FB84D5E">
      <w:start w:val="1"/>
      <w:numFmt w:val="decimal"/>
      <w:lvlText w:val="%4."/>
      <w:lvlJc w:val="left"/>
      <w:pPr>
        <w:ind w:left="720" w:hanging="360"/>
      </w:pPr>
    </w:lvl>
    <w:lvl w:ilvl="4" w:tplc="8000EA60">
      <w:start w:val="1"/>
      <w:numFmt w:val="decimal"/>
      <w:lvlText w:val="%5."/>
      <w:lvlJc w:val="left"/>
      <w:pPr>
        <w:ind w:left="720" w:hanging="360"/>
      </w:pPr>
    </w:lvl>
    <w:lvl w:ilvl="5" w:tplc="E404ED34">
      <w:start w:val="1"/>
      <w:numFmt w:val="decimal"/>
      <w:lvlText w:val="%6."/>
      <w:lvlJc w:val="left"/>
      <w:pPr>
        <w:ind w:left="720" w:hanging="360"/>
      </w:pPr>
    </w:lvl>
    <w:lvl w:ilvl="6" w:tplc="83908A1A">
      <w:start w:val="1"/>
      <w:numFmt w:val="decimal"/>
      <w:lvlText w:val="%7."/>
      <w:lvlJc w:val="left"/>
      <w:pPr>
        <w:ind w:left="720" w:hanging="360"/>
      </w:pPr>
    </w:lvl>
    <w:lvl w:ilvl="7" w:tplc="8FDEBC90">
      <w:start w:val="1"/>
      <w:numFmt w:val="decimal"/>
      <w:lvlText w:val="%8."/>
      <w:lvlJc w:val="left"/>
      <w:pPr>
        <w:ind w:left="720" w:hanging="360"/>
      </w:pPr>
    </w:lvl>
    <w:lvl w:ilvl="8" w:tplc="5BA09C70">
      <w:start w:val="1"/>
      <w:numFmt w:val="decimal"/>
      <w:lvlText w:val="%9."/>
      <w:lvlJc w:val="left"/>
      <w:pPr>
        <w:ind w:left="720" w:hanging="360"/>
      </w:pPr>
    </w:lvl>
  </w:abstractNum>
  <w:abstractNum w:abstractNumId="18" w15:restartNumberingAfterBreak="0">
    <w:nsid w:val="703E5CDF"/>
    <w:multiLevelType w:val="hybridMultilevel"/>
    <w:tmpl w:val="2534A46A"/>
    <w:lvl w:ilvl="0" w:tplc="1AE40758">
      <w:start w:val="1"/>
      <w:numFmt w:val="decimal"/>
      <w:lvlText w:val="%1."/>
      <w:lvlJc w:val="left"/>
      <w:pPr>
        <w:ind w:left="720" w:hanging="360"/>
      </w:pPr>
    </w:lvl>
    <w:lvl w:ilvl="1" w:tplc="1A06D08E">
      <w:start w:val="1"/>
      <w:numFmt w:val="decimal"/>
      <w:lvlText w:val="%2."/>
      <w:lvlJc w:val="left"/>
      <w:pPr>
        <w:ind w:left="720" w:hanging="360"/>
      </w:pPr>
    </w:lvl>
    <w:lvl w:ilvl="2" w:tplc="7D4424EC">
      <w:start w:val="1"/>
      <w:numFmt w:val="decimal"/>
      <w:lvlText w:val="%3."/>
      <w:lvlJc w:val="left"/>
      <w:pPr>
        <w:ind w:left="720" w:hanging="360"/>
      </w:pPr>
    </w:lvl>
    <w:lvl w:ilvl="3" w:tplc="E3E66B0E">
      <w:start w:val="1"/>
      <w:numFmt w:val="decimal"/>
      <w:lvlText w:val="%4."/>
      <w:lvlJc w:val="left"/>
      <w:pPr>
        <w:ind w:left="720" w:hanging="360"/>
      </w:pPr>
    </w:lvl>
    <w:lvl w:ilvl="4" w:tplc="80D2762C">
      <w:start w:val="1"/>
      <w:numFmt w:val="decimal"/>
      <w:lvlText w:val="%5."/>
      <w:lvlJc w:val="left"/>
      <w:pPr>
        <w:ind w:left="720" w:hanging="360"/>
      </w:pPr>
    </w:lvl>
    <w:lvl w:ilvl="5" w:tplc="03F8B5C8">
      <w:start w:val="1"/>
      <w:numFmt w:val="decimal"/>
      <w:lvlText w:val="%6."/>
      <w:lvlJc w:val="left"/>
      <w:pPr>
        <w:ind w:left="720" w:hanging="360"/>
      </w:pPr>
    </w:lvl>
    <w:lvl w:ilvl="6" w:tplc="4E64CE46">
      <w:start w:val="1"/>
      <w:numFmt w:val="decimal"/>
      <w:lvlText w:val="%7."/>
      <w:lvlJc w:val="left"/>
      <w:pPr>
        <w:ind w:left="720" w:hanging="360"/>
      </w:pPr>
    </w:lvl>
    <w:lvl w:ilvl="7" w:tplc="08223F68">
      <w:start w:val="1"/>
      <w:numFmt w:val="decimal"/>
      <w:lvlText w:val="%8."/>
      <w:lvlJc w:val="left"/>
      <w:pPr>
        <w:ind w:left="720" w:hanging="360"/>
      </w:pPr>
    </w:lvl>
    <w:lvl w:ilvl="8" w:tplc="FE129580">
      <w:start w:val="1"/>
      <w:numFmt w:val="decimal"/>
      <w:lvlText w:val="%9."/>
      <w:lvlJc w:val="left"/>
      <w:pPr>
        <w:ind w:left="720" w:hanging="360"/>
      </w:pPr>
    </w:lvl>
  </w:abstractNum>
  <w:abstractNum w:abstractNumId="19" w15:restartNumberingAfterBreak="0">
    <w:nsid w:val="77734280"/>
    <w:multiLevelType w:val="hybridMultilevel"/>
    <w:tmpl w:val="D7461430"/>
    <w:lvl w:ilvl="0" w:tplc="C8D6449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F558CEC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3B50E9A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8882EC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FCC8532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CBB6A38C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DEFC1BD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65E69B18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89BA2834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20" w15:restartNumberingAfterBreak="0">
    <w:nsid w:val="797B27E6"/>
    <w:multiLevelType w:val="hybridMultilevel"/>
    <w:tmpl w:val="EBD875FC"/>
    <w:lvl w:ilvl="0" w:tplc="6850488E"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0A1DC3"/>
    <w:multiLevelType w:val="hybridMultilevel"/>
    <w:tmpl w:val="E4B48928"/>
    <w:lvl w:ilvl="0" w:tplc="456801B4">
      <w:start w:val="1"/>
      <w:numFmt w:val="decimal"/>
      <w:lvlText w:val="%1."/>
      <w:lvlJc w:val="left"/>
      <w:pPr>
        <w:ind w:left="720" w:hanging="360"/>
      </w:pPr>
    </w:lvl>
    <w:lvl w:ilvl="1" w:tplc="CE263C18">
      <w:start w:val="1"/>
      <w:numFmt w:val="decimal"/>
      <w:lvlText w:val="%2."/>
      <w:lvlJc w:val="left"/>
      <w:pPr>
        <w:ind w:left="720" w:hanging="360"/>
      </w:pPr>
    </w:lvl>
    <w:lvl w:ilvl="2" w:tplc="D5162BA2">
      <w:start w:val="1"/>
      <w:numFmt w:val="decimal"/>
      <w:lvlText w:val="%3."/>
      <w:lvlJc w:val="left"/>
      <w:pPr>
        <w:ind w:left="720" w:hanging="360"/>
      </w:pPr>
    </w:lvl>
    <w:lvl w:ilvl="3" w:tplc="3954D4E2">
      <w:start w:val="1"/>
      <w:numFmt w:val="decimal"/>
      <w:lvlText w:val="%4."/>
      <w:lvlJc w:val="left"/>
      <w:pPr>
        <w:ind w:left="720" w:hanging="360"/>
      </w:pPr>
    </w:lvl>
    <w:lvl w:ilvl="4" w:tplc="94A86C90">
      <w:start w:val="1"/>
      <w:numFmt w:val="decimal"/>
      <w:lvlText w:val="%5."/>
      <w:lvlJc w:val="left"/>
      <w:pPr>
        <w:ind w:left="720" w:hanging="360"/>
      </w:pPr>
    </w:lvl>
    <w:lvl w:ilvl="5" w:tplc="6BB8EE06">
      <w:start w:val="1"/>
      <w:numFmt w:val="decimal"/>
      <w:lvlText w:val="%6."/>
      <w:lvlJc w:val="left"/>
      <w:pPr>
        <w:ind w:left="720" w:hanging="360"/>
      </w:pPr>
    </w:lvl>
    <w:lvl w:ilvl="6" w:tplc="ECCE4F66">
      <w:start w:val="1"/>
      <w:numFmt w:val="decimal"/>
      <w:lvlText w:val="%7."/>
      <w:lvlJc w:val="left"/>
      <w:pPr>
        <w:ind w:left="720" w:hanging="360"/>
      </w:pPr>
    </w:lvl>
    <w:lvl w:ilvl="7" w:tplc="5B38F666">
      <w:start w:val="1"/>
      <w:numFmt w:val="decimal"/>
      <w:lvlText w:val="%8."/>
      <w:lvlJc w:val="left"/>
      <w:pPr>
        <w:ind w:left="720" w:hanging="360"/>
      </w:pPr>
    </w:lvl>
    <w:lvl w:ilvl="8" w:tplc="54165376">
      <w:start w:val="1"/>
      <w:numFmt w:val="decimal"/>
      <w:lvlText w:val="%9."/>
      <w:lvlJc w:val="left"/>
      <w:pPr>
        <w:ind w:left="720" w:hanging="360"/>
      </w:pPr>
    </w:lvl>
  </w:abstractNum>
  <w:abstractNum w:abstractNumId="22" w15:restartNumberingAfterBreak="0">
    <w:nsid w:val="7BE8533F"/>
    <w:multiLevelType w:val="hybridMultilevel"/>
    <w:tmpl w:val="BDBA411A"/>
    <w:lvl w:ilvl="0" w:tplc="63A2DDFE">
      <w:start w:val="1"/>
      <w:numFmt w:val="decimal"/>
      <w:lvlText w:val="%1)"/>
      <w:lvlJc w:val="left"/>
      <w:pPr>
        <w:ind w:left="360" w:hanging="360"/>
      </w:pPr>
    </w:lvl>
    <w:lvl w:ilvl="1" w:tplc="48090019">
      <w:start w:val="1"/>
      <w:numFmt w:val="lowerLetter"/>
      <w:lvlText w:val="%2."/>
      <w:lvlJc w:val="left"/>
      <w:pPr>
        <w:ind w:left="1080" w:hanging="360"/>
      </w:pPr>
    </w:lvl>
    <w:lvl w:ilvl="2" w:tplc="4809001B">
      <w:start w:val="1"/>
      <w:numFmt w:val="lowerRoman"/>
      <w:lvlText w:val="%3."/>
      <w:lvlJc w:val="right"/>
      <w:pPr>
        <w:ind w:left="1800" w:hanging="180"/>
      </w:pPr>
    </w:lvl>
    <w:lvl w:ilvl="3" w:tplc="4809000F">
      <w:start w:val="1"/>
      <w:numFmt w:val="decimal"/>
      <w:lvlText w:val="%4."/>
      <w:lvlJc w:val="left"/>
      <w:pPr>
        <w:ind w:left="2520" w:hanging="360"/>
      </w:pPr>
    </w:lvl>
    <w:lvl w:ilvl="4" w:tplc="48090019">
      <w:start w:val="1"/>
      <w:numFmt w:val="lowerLetter"/>
      <w:lvlText w:val="%5."/>
      <w:lvlJc w:val="left"/>
      <w:pPr>
        <w:ind w:left="3240" w:hanging="360"/>
      </w:pPr>
    </w:lvl>
    <w:lvl w:ilvl="5" w:tplc="4809001B">
      <w:start w:val="1"/>
      <w:numFmt w:val="lowerRoman"/>
      <w:lvlText w:val="%6."/>
      <w:lvlJc w:val="right"/>
      <w:pPr>
        <w:ind w:left="3960" w:hanging="180"/>
      </w:pPr>
    </w:lvl>
    <w:lvl w:ilvl="6" w:tplc="4809000F">
      <w:start w:val="1"/>
      <w:numFmt w:val="decimal"/>
      <w:lvlText w:val="%7."/>
      <w:lvlJc w:val="left"/>
      <w:pPr>
        <w:ind w:left="4680" w:hanging="360"/>
      </w:pPr>
    </w:lvl>
    <w:lvl w:ilvl="7" w:tplc="48090019">
      <w:start w:val="1"/>
      <w:numFmt w:val="lowerLetter"/>
      <w:lvlText w:val="%8."/>
      <w:lvlJc w:val="left"/>
      <w:pPr>
        <w:ind w:left="5400" w:hanging="360"/>
      </w:pPr>
    </w:lvl>
    <w:lvl w:ilvl="8" w:tplc="48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687753198">
    <w:abstractNumId w:val="20"/>
  </w:num>
  <w:num w:numId="2" w16cid:durableId="1578251745">
    <w:abstractNumId w:val="0"/>
  </w:num>
  <w:num w:numId="3" w16cid:durableId="1771272503">
    <w:abstractNumId w:val="4"/>
  </w:num>
  <w:num w:numId="4" w16cid:durableId="1596983582">
    <w:abstractNumId w:val="8"/>
  </w:num>
  <w:num w:numId="5" w16cid:durableId="1581215093">
    <w:abstractNumId w:val="19"/>
  </w:num>
  <w:num w:numId="6" w16cid:durableId="1913614455">
    <w:abstractNumId w:val="11"/>
  </w:num>
  <w:num w:numId="7" w16cid:durableId="1365714764">
    <w:abstractNumId w:val="7"/>
  </w:num>
  <w:num w:numId="8" w16cid:durableId="300309817">
    <w:abstractNumId w:val="14"/>
  </w:num>
  <w:num w:numId="9" w16cid:durableId="1567639787">
    <w:abstractNumId w:val="13"/>
  </w:num>
  <w:num w:numId="10" w16cid:durableId="79302703">
    <w:abstractNumId w:val="3"/>
  </w:num>
  <w:num w:numId="11" w16cid:durableId="100420847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18248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7189598">
    <w:abstractNumId w:val="12"/>
  </w:num>
  <w:num w:numId="14" w16cid:durableId="836268703">
    <w:abstractNumId w:val="2"/>
  </w:num>
  <w:num w:numId="15" w16cid:durableId="781999198">
    <w:abstractNumId w:val="6"/>
  </w:num>
  <w:num w:numId="16" w16cid:durableId="281694380">
    <w:abstractNumId w:val="17"/>
  </w:num>
  <w:num w:numId="17" w16cid:durableId="1593972350">
    <w:abstractNumId w:val="18"/>
  </w:num>
  <w:num w:numId="18" w16cid:durableId="934435206">
    <w:abstractNumId w:val="21"/>
  </w:num>
  <w:num w:numId="19" w16cid:durableId="253055455">
    <w:abstractNumId w:val="5"/>
  </w:num>
  <w:num w:numId="20" w16cid:durableId="741491054">
    <w:abstractNumId w:val="15"/>
  </w:num>
  <w:num w:numId="21" w16cid:durableId="2112822335">
    <w:abstractNumId w:val="10"/>
  </w:num>
  <w:num w:numId="22" w16cid:durableId="986855855">
    <w:abstractNumId w:val="9"/>
  </w:num>
  <w:num w:numId="23" w16cid:durableId="13066223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28E"/>
    <w:rsid w:val="000011E8"/>
    <w:rsid w:val="00002D10"/>
    <w:rsid w:val="00003367"/>
    <w:rsid w:val="00007023"/>
    <w:rsid w:val="00007DE9"/>
    <w:rsid w:val="00011E21"/>
    <w:rsid w:val="00013693"/>
    <w:rsid w:val="0001461E"/>
    <w:rsid w:val="00015826"/>
    <w:rsid w:val="000211E8"/>
    <w:rsid w:val="00022E48"/>
    <w:rsid w:val="0002595B"/>
    <w:rsid w:val="000303E4"/>
    <w:rsid w:val="0003217D"/>
    <w:rsid w:val="00032E6E"/>
    <w:rsid w:val="000376E8"/>
    <w:rsid w:val="00040362"/>
    <w:rsid w:val="000414AF"/>
    <w:rsid w:val="00043C68"/>
    <w:rsid w:val="0004468D"/>
    <w:rsid w:val="000450B5"/>
    <w:rsid w:val="0004634B"/>
    <w:rsid w:val="00046E3F"/>
    <w:rsid w:val="00047B80"/>
    <w:rsid w:val="00047FD7"/>
    <w:rsid w:val="000504F1"/>
    <w:rsid w:val="00053AFF"/>
    <w:rsid w:val="00054233"/>
    <w:rsid w:val="00054E6D"/>
    <w:rsid w:val="000551D8"/>
    <w:rsid w:val="0005526F"/>
    <w:rsid w:val="00055840"/>
    <w:rsid w:val="00055C1A"/>
    <w:rsid w:val="00057066"/>
    <w:rsid w:val="00057DD7"/>
    <w:rsid w:val="00063CFA"/>
    <w:rsid w:val="000659C8"/>
    <w:rsid w:val="00065D3D"/>
    <w:rsid w:val="00075DE1"/>
    <w:rsid w:val="00076353"/>
    <w:rsid w:val="00080099"/>
    <w:rsid w:val="0008370C"/>
    <w:rsid w:val="0008570F"/>
    <w:rsid w:val="00086136"/>
    <w:rsid w:val="0008759C"/>
    <w:rsid w:val="00087E3F"/>
    <w:rsid w:val="000916BA"/>
    <w:rsid w:val="00094614"/>
    <w:rsid w:val="00094672"/>
    <w:rsid w:val="0009625B"/>
    <w:rsid w:val="000A1690"/>
    <w:rsid w:val="000A2D3D"/>
    <w:rsid w:val="000A3501"/>
    <w:rsid w:val="000A42CE"/>
    <w:rsid w:val="000A441D"/>
    <w:rsid w:val="000A6431"/>
    <w:rsid w:val="000B14C3"/>
    <w:rsid w:val="000B2C5D"/>
    <w:rsid w:val="000B41E4"/>
    <w:rsid w:val="000B4AE2"/>
    <w:rsid w:val="000B4C0B"/>
    <w:rsid w:val="000B6651"/>
    <w:rsid w:val="000B6D36"/>
    <w:rsid w:val="000B6ED1"/>
    <w:rsid w:val="000B761F"/>
    <w:rsid w:val="000C0448"/>
    <w:rsid w:val="000C34C0"/>
    <w:rsid w:val="000C4356"/>
    <w:rsid w:val="000C6581"/>
    <w:rsid w:val="000D0A78"/>
    <w:rsid w:val="000D24E8"/>
    <w:rsid w:val="000D285F"/>
    <w:rsid w:val="000D4273"/>
    <w:rsid w:val="000D455A"/>
    <w:rsid w:val="000D6F12"/>
    <w:rsid w:val="000D730A"/>
    <w:rsid w:val="000E0A13"/>
    <w:rsid w:val="000E1523"/>
    <w:rsid w:val="000E455C"/>
    <w:rsid w:val="000E4BF4"/>
    <w:rsid w:val="000E78EC"/>
    <w:rsid w:val="000E79BA"/>
    <w:rsid w:val="000F2A9E"/>
    <w:rsid w:val="000F7425"/>
    <w:rsid w:val="0010047C"/>
    <w:rsid w:val="001009B1"/>
    <w:rsid w:val="001023E2"/>
    <w:rsid w:val="00107295"/>
    <w:rsid w:val="001078DD"/>
    <w:rsid w:val="001114CD"/>
    <w:rsid w:val="00113F50"/>
    <w:rsid w:val="0011437F"/>
    <w:rsid w:val="0011672F"/>
    <w:rsid w:val="00124003"/>
    <w:rsid w:val="00130BAF"/>
    <w:rsid w:val="00134B0D"/>
    <w:rsid w:val="00136D41"/>
    <w:rsid w:val="0014363D"/>
    <w:rsid w:val="00144942"/>
    <w:rsid w:val="0014644D"/>
    <w:rsid w:val="00152416"/>
    <w:rsid w:val="00152F5F"/>
    <w:rsid w:val="00154C30"/>
    <w:rsid w:val="00155AA4"/>
    <w:rsid w:val="00160B4C"/>
    <w:rsid w:val="00160D47"/>
    <w:rsid w:val="00161DF5"/>
    <w:rsid w:val="00164AB1"/>
    <w:rsid w:val="00166F42"/>
    <w:rsid w:val="00167710"/>
    <w:rsid w:val="001700C4"/>
    <w:rsid w:val="001709E2"/>
    <w:rsid w:val="00171443"/>
    <w:rsid w:val="0017247D"/>
    <w:rsid w:val="0017307F"/>
    <w:rsid w:val="0017428C"/>
    <w:rsid w:val="00174361"/>
    <w:rsid w:val="0017450D"/>
    <w:rsid w:val="00180EDF"/>
    <w:rsid w:val="0018248A"/>
    <w:rsid w:val="00192141"/>
    <w:rsid w:val="00192D10"/>
    <w:rsid w:val="00193009"/>
    <w:rsid w:val="001A22B3"/>
    <w:rsid w:val="001A3CAD"/>
    <w:rsid w:val="001A547E"/>
    <w:rsid w:val="001A6A48"/>
    <w:rsid w:val="001B10B3"/>
    <w:rsid w:val="001B2A10"/>
    <w:rsid w:val="001B7B26"/>
    <w:rsid w:val="001C05F9"/>
    <w:rsid w:val="001C0898"/>
    <w:rsid w:val="001C0A2C"/>
    <w:rsid w:val="001C13FE"/>
    <w:rsid w:val="001C2FFB"/>
    <w:rsid w:val="001C4F81"/>
    <w:rsid w:val="001D7336"/>
    <w:rsid w:val="001D7C24"/>
    <w:rsid w:val="001E12C7"/>
    <w:rsid w:val="001E3EB0"/>
    <w:rsid w:val="001E411F"/>
    <w:rsid w:val="001E58B5"/>
    <w:rsid w:val="001F0FE0"/>
    <w:rsid w:val="001F4012"/>
    <w:rsid w:val="001F5000"/>
    <w:rsid w:val="00200D69"/>
    <w:rsid w:val="00201284"/>
    <w:rsid w:val="00201842"/>
    <w:rsid w:val="00202554"/>
    <w:rsid w:val="00204F45"/>
    <w:rsid w:val="002050E8"/>
    <w:rsid w:val="00211DEC"/>
    <w:rsid w:val="002123D9"/>
    <w:rsid w:val="0021257B"/>
    <w:rsid w:val="002172DC"/>
    <w:rsid w:val="002177FE"/>
    <w:rsid w:val="0022181B"/>
    <w:rsid w:val="00225FA1"/>
    <w:rsid w:val="002263B0"/>
    <w:rsid w:val="00226A02"/>
    <w:rsid w:val="00226F28"/>
    <w:rsid w:val="002276A2"/>
    <w:rsid w:val="00230E1C"/>
    <w:rsid w:val="002313AB"/>
    <w:rsid w:val="00231E57"/>
    <w:rsid w:val="00232F89"/>
    <w:rsid w:val="00233263"/>
    <w:rsid w:val="00235310"/>
    <w:rsid w:val="00240376"/>
    <w:rsid w:val="00241F16"/>
    <w:rsid w:val="00244539"/>
    <w:rsid w:val="002466F5"/>
    <w:rsid w:val="00250641"/>
    <w:rsid w:val="00250ABD"/>
    <w:rsid w:val="00254070"/>
    <w:rsid w:val="00255BAA"/>
    <w:rsid w:val="00256B27"/>
    <w:rsid w:val="00256D09"/>
    <w:rsid w:val="0026266E"/>
    <w:rsid w:val="0026332F"/>
    <w:rsid w:val="00263883"/>
    <w:rsid w:val="00263D6A"/>
    <w:rsid w:val="00263DE1"/>
    <w:rsid w:val="00266497"/>
    <w:rsid w:val="00266F91"/>
    <w:rsid w:val="00271093"/>
    <w:rsid w:val="002711CF"/>
    <w:rsid w:val="002727F9"/>
    <w:rsid w:val="00273DBB"/>
    <w:rsid w:val="0027450C"/>
    <w:rsid w:val="00274E96"/>
    <w:rsid w:val="00275D8B"/>
    <w:rsid w:val="00275DE0"/>
    <w:rsid w:val="0027609A"/>
    <w:rsid w:val="00276189"/>
    <w:rsid w:val="0027706D"/>
    <w:rsid w:val="002774A9"/>
    <w:rsid w:val="0028093E"/>
    <w:rsid w:val="00287438"/>
    <w:rsid w:val="00287447"/>
    <w:rsid w:val="00290E4E"/>
    <w:rsid w:val="00291C61"/>
    <w:rsid w:val="00294093"/>
    <w:rsid w:val="00294647"/>
    <w:rsid w:val="00295602"/>
    <w:rsid w:val="002956EA"/>
    <w:rsid w:val="00295E1D"/>
    <w:rsid w:val="00296EE6"/>
    <w:rsid w:val="002970E7"/>
    <w:rsid w:val="002A0B70"/>
    <w:rsid w:val="002A1AC5"/>
    <w:rsid w:val="002A2E31"/>
    <w:rsid w:val="002A42C2"/>
    <w:rsid w:val="002B3D29"/>
    <w:rsid w:val="002B4E63"/>
    <w:rsid w:val="002B520A"/>
    <w:rsid w:val="002C10DC"/>
    <w:rsid w:val="002C1414"/>
    <w:rsid w:val="002C3F34"/>
    <w:rsid w:val="002C3F4C"/>
    <w:rsid w:val="002C5B06"/>
    <w:rsid w:val="002C6575"/>
    <w:rsid w:val="002C7265"/>
    <w:rsid w:val="002C76F4"/>
    <w:rsid w:val="002D0029"/>
    <w:rsid w:val="002D1BCE"/>
    <w:rsid w:val="002D2180"/>
    <w:rsid w:val="002D4A19"/>
    <w:rsid w:val="002E07BE"/>
    <w:rsid w:val="002E0C07"/>
    <w:rsid w:val="002E58DF"/>
    <w:rsid w:val="002E7DE6"/>
    <w:rsid w:val="002F0B25"/>
    <w:rsid w:val="002F373B"/>
    <w:rsid w:val="002F3B1D"/>
    <w:rsid w:val="002F49FC"/>
    <w:rsid w:val="002F4F30"/>
    <w:rsid w:val="003006B0"/>
    <w:rsid w:val="00300A3F"/>
    <w:rsid w:val="003015D2"/>
    <w:rsid w:val="003046B8"/>
    <w:rsid w:val="003066BC"/>
    <w:rsid w:val="00306CE6"/>
    <w:rsid w:val="00310307"/>
    <w:rsid w:val="00312230"/>
    <w:rsid w:val="00313A5E"/>
    <w:rsid w:val="00313DBE"/>
    <w:rsid w:val="00315FCF"/>
    <w:rsid w:val="0031727C"/>
    <w:rsid w:val="003200E1"/>
    <w:rsid w:val="00320A6E"/>
    <w:rsid w:val="00320BB5"/>
    <w:rsid w:val="00325617"/>
    <w:rsid w:val="00327FA9"/>
    <w:rsid w:val="00331B5C"/>
    <w:rsid w:val="003332A8"/>
    <w:rsid w:val="0033760F"/>
    <w:rsid w:val="00337901"/>
    <w:rsid w:val="00337ECE"/>
    <w:rsid w:val="00337F38"/>
    <w:rsid w:val="00340DBA"/>
    <w:rsid w:val="003414BF"/>
    <w:rsid w:val="00341534"/>
    <w:rsid w:val="00342388"/>
    <w:rsid w:val="003423FB"/>
    <w:rsid w:val="0034564B"/>
    <w:rsid w:val="0035017C"/>
    <w:rsid w:val="003507AA"/>
    <w:rsid w:val="00350924"/>
    <w:rsid w:val="00351CDF"/>
    <w:rsid w:val="00352E23"/>
    <w:rsid w:val="00353087"/>
    <w:rsid w:val="0035600F"/>
    <w:rsid w:val="003579C2"/>
    <w:rsid w:val="00360E7A"/>
    <w:rsid w:val="00362628"/>
    <w:rsid w:val="00363ADE"/>
    <w:rsid w:val="003658EE"/>
    <w:rsid w:val="0036632D"/>
    <w:rsid w:val="00366650"/>
    <w:rsid w:val="00367D36"/>
    <w:rsid w:val="0037375C"/>
    <w:rsid w:val="00374829"/>
    <w:rsid w:val="00380310"/>
    <w:rsid w:val="003809F3"/>
    <w:rsid w:val="00380BA5"/>
    <w:rsid w:val="003822EC"/>
    <w:rsid w:val="003843CC"/>
    <w:rsid w:val="00387441"/>
    <w:rsid w:val="00387EFB"/>
    <w:rsid w:val="003902BB"/>
    <w:rsid w:val="0039122F"/>
    <w:rsid w:val="00392F5D"/>
    <w:rsid w:val="00394599"/>
    <w:rsid w:val="003A24D0"/>
    <w:rsid w:val="003A39C5"/>
    <w:rsid w:val="003A47D6"/>
    <w:rsid w:val="003A5F2D"/>
    <w:rsid w:val="003A628E"/>
    <w:rsid w:val="003A6E50"/>
    <w:rsid w:val="003A7CA4"/>
    <w:rsid w:val="003B0E9D"/>
    <w:rsid w:val="003B0FDD"/>
    <w:rsid w:val="003B1E50"/>
    <w:rsid w:val="003B2681"/>
    <w:rsid w:val="003B7777"/>
    <w:rsid w:val="003C2B5B"/>
    <w:rsid w:val="003C50AF"/>
    <w:rsid w:val="003C552E"/>
    <w:rsid w:val="003C59F8"/>
    <w:rsid w:val="003C6852"/>
    <w:rsid w:val="003D02DC"/>
    <w:rsid w:val="003D20CF"/>
    <w:rsid w:val="003D2F3B"/>
    <w:rsid w:val="003D5502"/>
    <w:rsid w:val="003D6B78"/>
    <w:rsid w:val="003E0ECD"/>
    <w:rsid w:val="003E20CC"/>
    <w:rsid w:val="003E4092"/>
    <w:rsid w:val="003E68A3"/>
    <w:rsid w:val="003E75CA"/>
    <w:rsid w:val="003E7751"/>
    <w:rsid w:val="003F096A"/>
    <w:rsid w:val="003F2216"/>
    <w:rsid w:val="003F32AC"/>
    <w:rsid w:val="003F4A4E"/>
    <w:rsid w:val="003F4D55"/>
    <w:rsid w:val="00401C32"/>
    <w:rsid w:val="00403FB3"/>
    <w:rsid w:val="004068A3"/>
    <w:rsid w:val="00406E63"/>
    <w:rsid w:val="0040772A"/>
    <w:rsid w:val="004103BF"/>
    <w:rsid w:val="00410673"/>
    <w:rsid w:val="00410D7D"/>
    <w:rsid w:val="0041196C"/>
    <w:rsid w:val="00412E35"/>
    <w:rsid w:val="0041688D"/>
    <w:rsid w:val="00417299"/>
    <w:rsid w:val="004220CC"/>
    <w:rsid w:val="00422678"/>
    <w:rsid w:val="00422AAB"/>
    <w:rsid w:val="004232B7"/>
    <w:rsid w:val="0042547A"/>
    <w:rsid w:val="00432F78"/>
    <w:rsid w:val="004366A9"/>
    <w:rsid w:val="0043699D"/>
    <w:rsid w:val="00436A79"/>
    <w:rsid w:val="004400EC"/>
    <w:rsid w:val="00440312"/>
    <w:rsid w:val="0044229B"/>
    <w:rsid w:val="004425F2"/>
    <w:rsid w:val="00444D51"/>
    <w:rsid w:val="0044635D"/>
    <w:rsid w:val="004517C8"/>
    <w:rsid w:val="004529BE"/>
    <w:rsid w:val="00453845"/>
    <w:rsid w:val="00455889"/>
    <w:rsid w:val="004615E6"/>
    <w:rsid w:val="00461806"/>
    <w:rsid w:val="00461906"/>
    <w:rsid w:val="00461C75"/>
    <w:rsid w:val="00461F57"/>
    <w:rsid w:val="004631E9"/>
    <w:rsid w:val="00465AFB"/>
    <w:rsid w:val="00467789"/>
    <w:rsid w:val="004714B2"/>
    <w:rsid w:val="00471A1D"/>
    <w:rsid w:val="00474A9A"/>
    <w:rsid w:val="0047750B"/>
    <w:rsid w:val="00480A79"/>
    <w:rsid w:val="00480C0A"/>
    <w:rsid w:val="00481404"/>
    <w:rsid w:val="004817F7"/>
    <w:rsid w:val="00481CDA"/>
    <w:rsid w:val="00483264"/>
    <w:rsid w:val="00484A40"/>
    <w:rsid w:val="004853D6"/>
    <w:rsid w:val="00486187"/>
    <w:rsid w:val="004933B2"/>
    <w:rsid w:val="0049580A"/>
    <w:rsid w:val="0049614D"/>
    <w:rsid w:val="004A0D33"/>
    <w:rsid w:val="004A22B4"/>
    <w:rsid w:val="004A480E"/>
    <w:rsid w:val="004A605D"/>
    <w:rsid w:val="004A6A45"/>
    <w:rsid w:val="004A7A8E"/>
    <w:rsid w:val="004A7FD7"/>
    <w:rsid w:val="004B2AEE"/>
    <w:rsid w:val="004B3CD7"/>
    <w:rsid w:val="004B3EC1"/>
    <w:rsid w:val="004B4F60"/>
    <w:rsid w:val="004B70FF"/>
    <w:rsid w:val="004C0C94"/>
    <w:rsid w:val="004C1EE6"/>
    <w:rsid w:val="004C499F"/>
    <w:rsid w:val="004C6089"/>
    <w:rsid w:val="004C6E3D"/>
    <w:rsid w:val="004D53EA"/>
    <w:rsid w:val="004D6207"/>
    <w:rsid w:val="004D7241"/>
    <w:rsid w:val="004E3447"/>
    <w:rsid w:val="004E6E29"/>
    <w:rsid w:val="004E7C6B"/>
    <w:rsid w:val="004F0142"/>
    <w:rsid w:val="004F1144"/>
    <w:rsid w:val="004F5C47"/>
    <w:rsid w:val="004F656A"/>
    <w:rsid w:val="0050456F"/>
    <w:rsid w:val="00510431"/>
    <w:rsid w:val="00510D1A"/>
    <w:rsid w:val="005122C0"/>
    <w:rsid w:val="005132CB"/>
    <w:rsid w:val="005143E1"/>
    <w:rsid w:val="00514D20"/>
    <w:rsid w:val="00524B3F"/>
    <w:rsid w:val="005263F7"/>
    <w:rsid w:val="00526FD1"/>
    <w:rsid w:val="00530D31"/>
    <w:rsid w:val="00531813"/>
    <w:rsid w:val="00536499"/>
    <w:rsid w:val="00536C50"/>
    <w:rsid w:val="00540C0E"/>
    <w:rsid w:val="00540CD4"/>
    <w:rsid w:val="00541FFC"/>
    <w:rsid w:val="0054512D"/>
    <w:rsid w:val="00545362"/>
    <w:rsid w:val="005506D7"/>
    <w:rsid w:val="00551180"/>
    <w:rsid w:val="0055358F"/>
    <w:rsid w:val="00553593"/>
    <w:rsid w:val="00553CB4"/>
    <w:rsid w:val="00554679"/>
    <w:rsid w:val="005560DA"/>
    <w:rsid w:val="0056008E"/>
    <w:rsid w:val="00565EE7"/>
    <w:rsid w:val="005713F7"/>
    <w:rsid w:val="00571DE3"/>
    <w:rsid w:val="00571EC4"/>
    <w:rsid w:val="00572608"/>
    <w:rsid w:val="005755EA"/>
    <w:rsid w:val="00576163"/>
    <w:rsid w:val="00576721"/>
    <w:rsid w:val="0057745C"/>
    <w:rsid w:val="00581A0C"/>
    <w:rsid w:val="00583573"/>
    <w:rsid w:val="00590FB0"/>
    <w:rsid w:val="005916FD"/>
    <w:rsid w:val="005921D3"/>
    <w:rsid w:val="005A2298"/>
    <w:rsid w:val="005A3241"/>
    <w:rsid w:val="005A5181"/>
    <w:rsid w:val="005B0D67"/>
    <w:rsid w:val="005B3732"/>
    <w:rsid w:val="005B3DD1"/>
    <w:rsid w:val="005B5673"/>
    <w:rsid w:val="005B6C9A"/>
    <w:rsid w:val="005C3A19"/>
    <w:rsid w:val="005C50C0"/>
    <w:rsid w:val="005C516A"/>
    <w:rsid w:val="005C528B"/>
    <w:rsid w:val="005D1763"/>
    <w:rsid w:val="005D2D32"/>
    <w:rsid w:val="005D3D8A"/>
    <w:rsid w:val="005D48B0"/>
    <w:rsid w:val="005D5C7C"/>
    <w:rsid w:val="005D7418"/>
    <w:rsid w:val="005D7755"/>
    <w:rsid w:val="005E044C"/>
    <w:rsid w:val="005E7D9D"/>
    <w:rsid w:val="005F2457"/>
    <w:rsid w:val="005F26C0"/>
    <w:rsid w:val="005F2F67"/>
    <w:rsid w:val="005F42CB"/>
    <w:rsid w:val="006001CA"/>
    <w:rsid w:val="00600646"/>
    <w:rsid w:val="0060257A"/>
    <w:rsid w:val="00607794"/>
    <w:rsid w:val="006107F3"/>
    <w:rsid w:val="00610BD0"/>
    <w:rsid w:val="006158EC"/>
    <w:rsid w:val="00615C40"/>
    <w:rsid w:val="0062196A"/>
    <w:rsid w:val="00631C9D"/>
    <w:rsid w:val="00632115"/>
    <w:rsid w:val="00632F0C"/>
    <w:rsid w:val="006335DB"/>
    <w:rsid w:val="006336A4"/>
    <w:rsid w:val="00635008"/>
    <w:rsid w:val="006377A4"/>
    <w:rsid w:val="00641692"/>
    <w:rsid w:val="00642593"/>
    <w:rsid w:val="00644E2D"/>
    <w:rsid w:val="00645065"/>
    <w:rsid w:val="006450BF"/>
    <w:rsid w:val="006465F2"/>
    <w:rsid w:val="0065087F"/>
    <w:rsid w:val="00653760"/>
    <w:rsid w:val="00656212"/>
    <w:rsid w:val="00657C37"/>
    <w:rsid w:val="00662019"/>
    <w:rsid w:val="00662CB4"/>
    <w:rsid w:val="00664248"/>
    <w:rsid w:val="00664F32"/>
    <w:rsid w:val="00667704"/>
    <w:rsid w:val="00681F9D"/>
    <w:rsid w:val="00682759"/>
    <w:rsid w:val="006832B7"/>
    <w:rsid w:val="006854C1"/>
    <w:rsid w:val="00686712"/>
    <w:rsid w:val="006871D5"/>
    <w:rsid w:val="00687E20"/>
    <w:rsid w:val="006943EA"/>
    <w:rsid w:val="00694C63"/>
    <w:rsid w:val="00694ECC"/>
    <w:rsid w:val="0069516B"/>
    <w:rsid w:val="006A13F7"/>
    <w:rsid w:val="006A3055"/>
    <w:rsid w:val="006A5FAC"/>
    <w:rsid w:val="006A6782"/>
    <w:rsid w:val="006B02A6"/>
    <w:rsid w:val="006B4464"/>
    <w:rsid w:val="006B44A6"/>
    <w:rsid w:val="006B4729"/>
    <w:rsid w:val="006B4D89"/>
    <w:rsid w:val="006B6633"/>
    <w:rsid w:val="006B7856"/>
    <w:rsid w:val="006C31B9"/>
    <w:rsid w:val="006C66D8"/>
    <w:rsid w:val="006C746D"/>
    <w:rsid w:val="006C7EC3"/>
    <w:rsid w:val="006D0046"/>
    <w:rsid w:val="006D0269"/>
    <w:rsid w:val="006D2000"/>
    <w:rsid w:val="006D5B06"/>
    <w:rsid w:val="006D64FC"/>
    <w:rsid w:val="006E32A1"/>
    <w:rsid w:val="006E5375"/>
    <w:rsid w:val="006E6E64"/>
    <w:rsid w:val="006F1534"/>
    <w:rsid w:val="006F1D82"/>
    <w:rsid w:val="006F2949"/>
    <w:rsid w:val="006F2C4E"/>
    <w:rsid w:val="006F2E69"/>
    <w:rsid w:val="006F5316"/>
    <w:rsid w:val="006F600B"/>
    <w:rsid w:val="006F6D5B"/>
    <w:rsid w:val="006F7489"/>
    <w:rsid w:val="00700546"/>
    <w:rsid w:val="00702C05"/>
    <w:rsid w:val="007035C7"/>
    <w:rsid w:val="00703A2D"/>
    <w:rsid w:val="00705D64"/>
    <w:rsid w:val="00716738"/>
    <w:rsid w:val="00721068"/>
    <w:rsid w:val="007234D7"/>
    <w:rsid w:val="007243D4"/>
    <w:rsid w:val="00724B14"/>
    <w:rsid w:val="00726154"/>
    <w:rsid w:val="00726B8A"/>
    <w:rsid w:val="00726FC4"/>
    <w:rsid w:val="00733D26"/>
    <w:rsid w:val="00737FBA"/>
    <w:rsid w:val="00741C4B"/>
    <w:rsid w:val="0074277F"/>
    <w:rsid w:val="00742B0E"/>
    <w:rsid w:val="00743411"/>
    <w:rsid w:val="0074401D"/>
    <w:rsid w:val="007509DE"/>
    <w:rsid w:val="007511C1"/>
    <w:rsid w:val="007612DF"/>
    <w:rsid w:val="00761D4F"/>
    <w:rsid w:val="00764424"/>
    <w:rsid w:val="007705F7"/>
    <w:rsid w:val="00771275"/>
    <w:rsid w:val="00771EFC"/>
    <w:rsid w:val="00774956"/>
    <w:rsid w:val="0077587E"/>
    <w:rsid w:val="00775BA2"/>
    <w:rsid w:val="00776C34"/>
    <w:rsid w:val="00782A67"/>
    <w:rsid w:val="0078448C"/>
    <w:rsid w:val="00786EEF"/>
    <w:rsid w:val="00790622"/>
    <w:rsid w:val="007909AB"/>
    <w:rsid w:val="00791338"/>
    <w:rsid w:val="0079361E"/>
    <w:rsid w:val="007A3C02"/>
    <w:rsid w:val="007A3D8E"/>
    <w:rsid w:val="007A62DE"/>
    <w:rsid w:val="007A6F30"/>
    <w:rsid w:val="007B1104"/>
    <w:rsid w:val="007B4120"/>
    <w:rsid w:val="007B5012"/>
    <w:rsid w:val="007B6A62"/>
    <w:rsid w:val="007C1830"/>
    <w:rsid w:val="007C7C2E"/>
    <w:rsid w:val="007D6495"/>
    <w:rsid w:val="007E0380"/>
    <w:rsid w:val="007E28E6"/>
    <w:rsid w:val="007E2F33"/>
    <w:rsid w:val="007E384D"/>
    <w:rsid w:val="007F160B"/>
    <w:rsid w:val="007F298C"/>
    <w:rsid w:val="007F4300"/>
    <w:rsid w:val="007F6289"/>
    <w:rsid w:val="007F679F"/>
    <w:rsid w:val="00800C8D"/>
    <w:rsid w:val="008038E7"/>
    <w:rsid w:val="00804664"/>
    <w:rsid w:val="00805186"/>
    <w:rsid w:val="00806866"/>
    <w:rsid w:val="00810D22"/>
    <w:rsid w:val="00810DD4"/>
    <w:rsid w:val="00811D04"/>
    <w:rsid w:val="00813A8A"/>
    <w:rsid w:val="0081594B"/>
    <w:rsid w:val="008166C9"/>
    <w:rsid w:val="0081730E"/>
    <w:rsid w:val="00817DA9"/>
    <w:rsid w:val="00820444"/>
    <w:rsid w:val="00823707"/>
    <w:rsid w:val="008250D5"/>
    <w:rsid w:val="00825509"/>
    <w:rsid w:val="0083081D"/>
    <w:rsid w:val="00831467"/>
    <w:rsid w:val="00832EE1"/>
    <w:rsid w:val="00832F2A"/>
    <w:rsid w:val="008348FE"/>
    <w:rsid w:val="00834A55"/>
    <w:rsid w:val="00836FBF"/>
    <w:rsid w:val="00840526"/>
    <w:rsid w:val="00842F67"/>
    <w:rsid w:val="00843731"/>
    <w:rsid w:val="008445AE"/>
    <w:rsid w:val="0084545C"/>
    <w:rsid w:val="008477F5"/>
    <w:rsid w:val="00851658"/>
    <w:rsid w:val="00851913"/>
    <w:rsid w:val="00853E55"/>
    <w:rsid w:val="0085469F"/>
    <w:rsid w:val="00857003"/>
    <w:rsid w:val="00857FDC"/>
    <w:rsid w:val="00861CBC"/>
    <w:rsid w:val="00862A10"/>
    <w:rsid w:val="00862E75"/>
    <w:rsid w:val="0086362B"/>
    <w:rsid w:val="00864506"/>
    <w:rsid w:val="008655E1"/>
    <w:rsid w:val="00865DF6"/>
    <w:rsid w:val="00867E92"/>
    <w:rsid w:val="00870521"/>
    <w:rsid w:val="0087070C"/>
    <w:rsid w:val="00870FF9"/>
    <w:rsid w:val="0087149D"/>
    <w:rsid w:val="00872921"/>
    <w:rsid w:val="00873FA5"/>
    <w:rsid w:val="00880B36"/>
    <w:rsid w:val="00885A90"/>
    <w:rsid w:val="00885CC7"/>
    <w:rsid w:val="008871DA"/>
    <w:rsid w:val="008900D6"/>
    <w:rsid w:val="00891CFD"/>
    <w:rsid w:val="0089325B"/>
    <w:rsid w:val="00896897"/>
    <w:rsid w:val="008969C6"/>
    <w:rsid w:val="008A102F"/>
    <w:rsid w:val="008A2A4D"/>
    <w:rsid w:val="008A4C47"/>
    <w:rsid w:val="008A7C0D"/>
    <w:rsid w:val="008A7C97"/>
    <w:rsid w:val="008A7EE2"/>
    <w:rsid w:val="008B339E"/>
    <w:rsid w:val="008B3BBF"/>
    <w:rsid w:val="008B487B"/>
    <w:rsid w:val="008B5E2F"/>
    <w:rsid w:val="008B6BA3"/>
    <w:rsid w:val="008C0F48"/>
    <w:rsid w:val="008C176F"/>
    <w:rsid w:val="008C3AD6"/>
    <w:rsid w:val="008C4DEE"/>
    <w:rsid w:val="008C5878"/>
    <w:rsid w:val="008C5A9F"/>
    <w:rsid w:val="008C653C"/>
    <w:rsid w:val="008C6B0C"/>
    <w:rsid w:val="008C749F"/>
    <w:rsid w:val="008C7BA0"/>
    <w:rsid w:val="008D1A4B"/>
    <w:rsid w:val="008D4697"/>
    <w:rsid w:val="008D4EAB"/>
    <w:rsid w:val="008D71FC"/>
    <w:rsid w:val="008D7F41"/>
    <w:rsid w:val="008E163B"/>
    <w:rsid w:val="008E5A03"/>
    <w:rsid w:val="008E7010"/>
    <w:rsid w:val="008E7781"/>
    <w:rsid w:val="008F0462"/>
    <w:rsid w:val="008F0830"/>
    <w:rsid w:val="008F26B5"/>
    <w:rsid w:val="009003DC"/>
    <w:rsid w:val="00900C24"/>
    <w:rsid w:val="0091030F"/>
    <w:rsid w:val="009119F5"/>
    <w:rsid w:val="00911A78"/>
    <w:rsid w:val="009129D6"/>
    <w:rsid w:val="00913DF6"/>
    <w:rsid w:val="00914BE5"/>
    <w:rsid w:val="0091570A"/>
    <w:rsid w:val="009169B9"/>
    <w:rsid w:val="00917829"/>
    <w:rsid w:val="00920E71"/>
    <w:rsid w:val="00922395"/>
    <w:rsid w:val="00923F1A"/>
    <w:rsid w:val="00924356"/>
    <w:rsid w:val="00925DF3"/>
    <w:rsid w:val="009263B0"/>
    <w:rsid w:val="0092690D"/>
    <w:rsid w:val="00926D3B"/>
    <w:rsid w:val="00927EFC"/>
    <w:rsid w:val="009313D9"/>
    <w:rsid w:val="00934EFD"/>
    <w:rsid w:val="00935C42"/>
    <w:rsid w:val="00937884"/>
    <w:rsid w:val="009413FE"/>
    <w:rsid w:val="00943ADE"/>
    <w:rsid w:val="009462FF"/>
    <w:rsid w:val="00946C78"/>
    <w:rsid w:val="00952626"/>
    <w:rsid w:val="009577C2"/>
    <w:rsid w:val="00957DC9"/>
    <w:rsid w:val="00966485"/>
    <w:rsid w:val="00967698"/>
    <w:rsid w:val="0097084D"/>
    <w:rsid w:val="0097125A"/>
    <w:rsid w:val="00971302"/>
    <w:rsid w:val="0097338A"/>
    <w:rsid w:val="009876E3"/>
    <w:rsid w:val="00990E0F"/>
    <w:rsid w:val="00994FBC"/>
    <w:rsid w:val="00995A3C"/>
    <w:rsid w:val="009A2D2A"/>
    <w:rsid w:val="009A3722"/>
    <w:rsid w:val="009A53DB"/>
    <w:rsid w:val="009A69EF"/>
    <w:rsid w:val="009A75BE"/>
    <w:rsid w:val="009B0B59"/>
    <w:rsid w:val="009B0DD8"/>
    <w:rsid w:val="009B2F54"/>
    <w:rsid w:val="009B3CDB"/>
    <w:rsid w:val="009C112D"/>
    <w:rsid w:val="009C1C5D"/>
    <w:rsid w:val="009C209D"/>
    <w:rsid w:val="009C3CB7"/>
    <w:rsid w:val="009C50B3"/>
    <w:rsid w:val="009C5EB0"/>
    <w:rsid w:val="009C5FC6"/>
    <w:rsid w:val="009D291D"/>
    <w:rsid w:val="009D4215"/>
    <w:rsid w:val="009D5C64"/>
    <w:rsid w:val="009D624B"/>
    <w:rsid w:val="009D6367"/>
    <w:rsid w:val="009D79A7"/>
    <w:rsid w:val="009E33BA"/>
    <w:rsid w:val="009E6876"/>
    <w:rsid w:val="009E7C17"/>
    <w:rsid w:val="009F04F8"/>
    <w:rsid w:val="009F0FFF"/>
    <w:rsid w:val="009F2857"/>
    <w:rsid w:val="009F4A09"/>
    <w:rsid w:val="009F4C7C"/>
    <w:rsid w:val="009F5791"/>
    <w:rsid w:val="009F5BA1"/>
    <w:rsid w:val="009F6EBA"/>
    <w:rsid w:val="009F7037"/>
    <w:rsid w:val="009F7D3C"/>
    <w:rsid w:val="00A00280"/>
    <w:rsid w:val="00A028B5"/>
    <w:rsid w:val="00A04690"/>
    <w:rsid w:val="00A06D37"/>
    <w:rsid w:val="00A10141"/>
    <w:rsid w:val="00A133BC"/>
    <w:rsid w:val="00A1408B"/>
    <w:rsid w:val="00A15968"/>
    <w:rsid w:val="00A15E49"/>
    <w:rsid w:val="00A175D0"/>
    <w:rsid w:val="00A2076B"/>
    <w:rsid w:val="00A2120E"/>
    <w:rsid w:val="00A22D97"/>
    <w:rsid w:val="00A24185"/>
    <w:rsid w:val="00A25161"/>
    <w:rsid w:val="00A25DAD"/>
    <w:rsid w:val="00A31014"/>
    <w:rsid w:val="00A311C7"/>
    <w:rsid w:val="00A33DE1"/>
    <w:rsid w:val="00A36134"/>
    <w:rsid w:val="00A366B3"/>
    <w:rsid w:val="00A36C1E"/>
    <w:rsid w:val="00A377D5"/>
    <w:rsid w:val="00A4100C"/>
    <w:rsid w:val="00A434A9"/>
    <w:rsid w:val="00A4469B"/>
    <w:rsid w:val="00A478C5"/>
    <w:rsid w:val="00A51289"/>
    <w:rsid w:val="00A52C3C"/>
    <w:rsid w:val="00A57E40"/>
    <w:rsid w:val="00A601EB"/>
    <w:rsid w:val="00A607A0"/>
    <w:rsid w:val="00A60AAF"/>
    <w:rsid w:val="00A61A97"/>
    <w:rsid w:val="00A644EA"/>
    <w:rsid w:val="00A644FB"/>
    <w:rsid w:val="00A67D41"/>
    <w:rsid w:val="00A73DFE"/>
    <w:rsid w:val="00A75E5A"/>
    <w:rsid w:val="00A762EE"/>
    <w:rsid w:val="00A7728A"/>
    <w:rsid w:val="00A81830"/>
    <w:rsid w:val="00A8281A"/>
    <w:rsid w:val="00A828FA"/>
    <w:rsid w:val="00A834E6"/>
    <w:rsid w:val="00A9420C"/>
    <w:rsid w:val="00A95331"/>
    <w:rsid w:val="00A953B5"/>
    <w:rsid w:val="00A95B3E"/>
    <w:rsid w:val="00A964CD"/>
    <w:rsid w:val="00A97CC2"/>
    <w:rsid w:val="00A97EC5"/>
    <w:rsid w:val="00AA07E3"/>
    <w:rsid w:val="00AA4FF0"/>
    <w:rsid w:val="00AA5E0D"/>
    <w:rsid w:val="00AA7E68"/>
    <w:rsid w:val="00AB11E7"/>
    <w:rsid w:val="00AB3B35"/>
    <w:rsid w:val="00AB4081"/>
    <w:rsid w:val="00AB47FD"/>
    <w:rsid w:val="00AB6BBD"/>
    <w:rsid w:val="00AC3B4F"/>
    <w:rsid w:val="00AD0D72"/>
    <w:rsid w:val="00AD15FE"/>
    <w:rsid w:val="00AD27C1"/>
    <w:rsid w:val="00AD5449"/>
    <w:rsid w:val="00AD57B5"/>
    <w:rsid w:val="00AD5E24"/>
    <w:rsid w:val="00AD785A"/>
    <w:rsid w:val="00AE22C9"/>
    <w:rsid w:val="00AE298F"/>
    <w:rsid w:val="00AE42AF"/>
    <w:rsid w:val="00AE44C7"/>
    <w:rsid w:val="00AE61F0"/>
    <w:rsid w:val="00AE6491"/>
    <w:rsid w:val="00AE6762"/>
    <w:rsid w:val="00AE7509"/>
    <w:rsid w:val="00AE76E2"/>
    <w:rsid w:val="00AF0CC6"/>
    <w:rsid w:val="00AF1B7D"/>
    <w:rsid w:val="00AF3855"/>
    <w:rsid w:val="00AF49E6"/>
    <w:rsid w:val="00AF62F8"/>
    <w:rsid w:val="00B0104F"/>
    <w:rsid w:val="00B02238"/>
    <w:rsid w:val="00B03049"/>
    <w:rsid w:val="00B04CFD"/>
    <w:rsid w:val="00B112ED"/>
    <w:rsid w:val="00B11768"/>
    <w:rsid w:val="00B15438"/>
    <w:rsid w:val="00B168D0"/>
    <w:rsid w:val="00B20741"/>
    <w:rsid w:val="00B20B24"/>
    <w:rsid w:val="00B2426D"/>
    <w:rsid w:val="00B25044"/>
    <w:rsid w:val="00B25250"/>
    <w:rsid w:val="00B263A9"/>
    <w:rsid w:val="00B35D74"/>
    <w:rsid w:val="00B36F0A"/>
    <w:rsid w:val="00B44A85"/>
    <w:rsid w:val="00B5067A"/>
    <w:rsid w:val="00B56714"/>
    <w:rsid w:val="00B65A09"/>
    <w:rsid w:val="00B65FD2"/>
    <w:rsid w:val="00B669E8"/>
    <w:rsid w:val="00B66CC3"/>
    <w:rsid w:val="00B715F8"/>
    <w:rsid w:val="00B72847"/>
    <w:rsid w:val="00B80463"/>
    <w:rsid w:val="00B82029"/>
    <w:rsid w:val="00B821C4"/>
    <w:rsid w:val="00B84B73"/>
    <w:rsid w:val="00B85900"/>
    <w:rsid w:val="00B8684F"/>
    <w:rsid w:val="00B90585"/>
    <w:rsid w:val="00B9095F"/>
    <w:rsid w:val="00B91859"/>
    <w:rsid w:val="00B941D5"/>
    <w:rsid w:val="00B955C1"/>
    <w:rsid w:val="00B96CC4"/>
    <w:rsid w:val="00B970BE"/>
    <w:rsid w:val="00BA0571"/>
    <w:rsid w:val="00BA4846"/>
    <w:rsid w:val="00BA5B24"/>
    <w:rsid w:val="00BA5F39"/>
    <w:rsid w:val="00BA6293"/>
    <w:rsid w:val="00BA6550"/>
    <w:rsid w:val="00BA6CBC"/>
    <w:rsid w:val="00BB231D"/>
    <w:rsid w:val="00BB470A"/>
    <w:rsid w:val="00BB7667"/>
    <w:rsid w:val="00BB7C57"/>
    <w:rsid w:val="00BB7D09"/>
    <w:rsid w:val="00BC0ABD"/>
    <w:rsid w:val="00BC1C0B"/>
    <w:rsid w:val="00BC421A"/>
    <w:rsid w:val="00BC64A5"/>
    <w:rsid w:val="00BC6A56"/>
    <w:rsid w:val="00BC6F9D"/>
    <w:rsid w:val="00BC741E"/>
    <w:rsid w:val="00BD105B"/>
    <w:rsid w:val="00BD146C"/>
    <w:rsid w:val="00BD326C"/>
    <w:rsid w:val="00BD5D8C"/>
    <w:rsid w:val="00BD63E6"/>
    <w:rsid w:val="00BE1FB5"/>
    <w:rsid w:val="00BE258E"/>
    <w:rsid w:val="00BE2B94"/>
    <w:rsid w:val="00BE30CF"/>
    <w:rsid w:val="00BE709A"/>
    <w:rsid w:val="00BE7D2F"/>
    <w:rsid w:val="00BF41B6"/>
    <w:rsid w:val="00C00E01"/>
    <w:rsid w:val="00C037E9"/>
    <w:rsid w:val="00C04202"/>
    <w:rsid w:val="00C04677"/>
    <w:rsid w:val="00C10825"/>
    <w:rsid w:val="00C12D9A"/>
    <w:rsid w:val="00C1382D"/>
    <w:rsid w:val="00C14165"/>
    <w:rsid w:val="00C2168E"/>
    <w:rsid w:val="00C22612"/>
    <w:rsid w:val="00C22D5E"/>
    <w:rsid w:val="00C23E76"/>
    <w:rsid w:val="00C2600B"/>
    <w:rsid w:val="00C313D1"/>
    <w:rsid w:val="00C338D6"/>
    <w:rsid w:val="00C353DB"/>
    <w:rsid w:val="00C35BA7"/>
    <w:rsid w:val="00C362CD"/>
    <w:rsid w:val="00C43874"/>
    <w:rsid w:val="00C45D02"/>
    <w:rsid w:val="00C46215"/>
    <w:rsid w:val="00C46CE0"/>
    <w:rsid w:val="00C5010B"/>
    <w:rsid w:val="00C52913"/>
    <w:rsid w:val="00C53148"/>
    <w:rsid w:val="00C54938"/>
    <w:rsid w:val="00C55E75"/>
    <w:rsid w:val="00C61E39"/>
    <w:rsid w:val="00C61ECC"/>
    <w:rsid w:val="00C65ED9"/>
    <w:rsid w:val="00C65EF8"/>
    <w:rsid w:val="00C65FBD"/>
    <w:rsid w:val="00C66330"/>
    <w:rsid w:val="00C66BC8"/>
    <w:rsid w:val="00C6719B"/>
    <w:rsid w:val="00C71544"/>
    <w:rsid w:val="00C73709"/>
    <w:rsid w:val="00C73907"/>
    <w:rsid w:val="00C80B24"/>
    <w:rsid w:val="00C83EA0"/>
    <w:rsid w:val="00C84344"/>
    <w:rsid w:val="00C85577"/>
    <w:rsid w:val="00C8691B"/>
    <w:rsid w:val="00C869DF"/>
    <w:rsid w:val="00C901D1"/>
    <w:rsid w:val="00C924C9"/>
    <w:rsid w:val="00C94886"/>
    <w:rsid w:val="00C96669"/>
    <w:rsid w:val="00C974CC"/>
    <w:rsid w:val="00CA4492"/>
    <w:rsid w:val="00CA4F60"/>
    <w:rsid w:val="00CA763A"/>
    <w:rsid w:val="00CA7BFC"/>
    <w:rsid w:val="00CB295F"/>
    <w:rsid w:val="00CB405A"/>
    <w:rsid w:val="00CB5201"/>
    <w:rsid w:val="00CB6E85"/>
    <w:rsid w:val="00CC4091"/>
    <w:rsid w:val="00CC541F"/>
    <w:rsid w:val="00CD1561"/>
    <w:rsid w:val="00CD2A3F"/>
    <w:rsid w:val="00CD3119"/>
    <w:rsid w:val="00CD3301"/>
    <w:rsid w:val="00CD492E"/>
    <w:rsid w:val="00CD6EB2"/>
    <w:rsid w:val="00CE3462"/>
    <w:rsid w:val="00CE3EFB"/>
    <w:rsid w:val="00CE6727"/>
    <w:rsid w:val="00CE7993"/>
    <w:rsid w:val="00CF3E4E"/>
    <w:rsid w:val="00CF6A9A"/>
    <w:rsid w:val="00CF6E39"/>
    <w:rsid w:val="00CF7ACE"/>
    <w:rsid w:val="00D010F1"/>
    <w:rsid w:val="00D019FF"/>
    <w:rsid w:val="00D02933"/>
    <w:rsid w:val="00D032D3"/>
    <w:rsid w:val="00D03374"/>
    <w:rsid w:val="00D03735"/>
    <w:rsid w:val="00D03DFC"/>
    <w:rsid w:val="00D04278"/>
    <w:rsid w:val="00D05BD2"/>
    <w:rsid w:val="00D063B6"/>
    <w:rsid w:val="00D12FB3"/>
    <w:rsid w:val="00D131A2"/>
    <w:rsid w:val="00D15BBA"/>
    <w:rsid w:val="00D1645C"/>
    <w:rsid w:val="00D2109B"/>
    <w:rsid w:val="00D2389D"/>
    <w:rsid w:val="00D2515F"/>
    <w:rsid w:val="00D30BCD"/>
    <w:rsid w:val="00D31C62"/>
    <w:rsid w:val="00D31D34"/>
    <w:rsid w:val="00D32CA4"/>
    <w:rsid w:val="00D33022"/>
    <w:rsid w:val="00D34BFE"/>
    <w:rsid w:val="00D35F5A"/>
    <w:rsid w:val="00D41041"/>
    <w:rsid w:val="00D41B9E"/>
    <w:rsid w:val="00D4422B"/>
    <w:rsid w:val="00D44855"/>
    <w:rsid w:val="00D465CC"/>
    <w:rsid w:val="00D46B6D"/>
    <w:rsid w:val="00D518D3"/>
    <w:rsid w:val="00D51C69"/>
    <w:rsid w:val="00D549AB"/>
    <w:rsid w:val="00D5530B"/>
    <w:rsid w:val="00D57F0F"/>
    <w:rsid w:val="00D60B90"/>
    <w:rsid w:val="00D61E84"/>
    <w:rsid w:val="00D64717"/>
    <w:rsid w:val="00D655E8"/>
    <w:rsid w:val="00D67BBF"/>
    <w:rsid w:val="00D67FDF"/>
    <w:rsid w:val="00D71CCF"/>
    <w:rsid w:val="00D727DD"/>
    <w:rsid w:val="00D73025"/>
    <w:rsid w:val="00D73A3A"/>
    <w:rsid w:val="00D74398"/>
    <w:rsid w:val="00D762A5"/>
    <w:rsid w:val="00D76DAF"/>
    <w:rsid w:val="00D80CE1"/>
    <w:rsid w:val="00D80CE3"/>
    <w:rsid w:val="00D86527"/>
    <w:rsid w:val="00D868B5"/>
    <w:rsid w:val="00D87F20"/>
    <w:rsid w:val="00D916BC"/>
    <w:rsid w:val="00D943A1"/>
    <w:rsid w:val="00D96833"/>
    <w:rsid w:val="00D97094"/>
    <w:rsid w:val="00D97AE5"/>
    <w:rsid w:val="00D97EB4"/>
    <w:rsid w:val="00DA328F"/>
    <w:rsid w:val="00DA4C7F"/>
    <w:rsid w:val="00DA5B23"/>
    <w:rsid w:val="00DA7042"/>
    <w:rsid w:val="00DB1AB4"/>
    <w:rsid w:val="00DB264F"/>
    <w:rsid w:val="00DB2C26"/>
    <w:rsid w:val="00DB4BFC"/>
    <w:rsid w:val="00DB6043"/>
    <w:rsid w:val="00DB73AF"/>
    <w:rsid w:val="00DC0AA4"/>
    <w:rsid w:val="00DC1205"/>
    <w:rsid w:val="00DC1F57"/>
    <w:rsid w:val="00DC33C1"/>
    <w:rsid w:val="00DC49E3"/>
    <w:rsid w:val="00DC598D"/>
    <w:rsid w:val="00DC59F6"/>
    <w:rsid w:val="00DC5BF8"/>
    <w:rsid w:val="00DD2DB2"/>
    <w:rsid w:val="00DD3F16"/>
    <w:rsid w:val="00DD3F77"/>
    <w:rsid w:val="00DD453E"/>
    <w:rsid w:val="00DD6289"/>
    <w:rsid w:val="00DD6931"/>
    <w:rsid w:val="00DD72AA"/>
    <w:rsid w:val="00DD7960"/>
    <w:rsid w:val="00DE123E"/>
    <w:rsid w:val="00DE41F1"/>
    <w:rsid w:val="00DE72CA"/>
    <w:rsid w:val="00DF1628"/>
    <w:rsid w:val="00DF7D80"/>
    <w:rsid w:val="00E01E9E"/>
    <w:rsid w:val="00E03186"/>
    <w:rsid w:val="00E04CB9"/>
    <w:rsid w:val="00E07994"/>
    <w:rsid w:val="00E07F3F"/>
    <w:rsid w:val="00E12943"/>
    <w:rsid w:val="00E13FEE"/>
    <w:rsid w:val="00E15B0F"/>
    <w:rsid w:val="00E17E14"/>
    <w:rsid w:val="00E2301B"/>
    <w:rsid w:val="00E233BA"/>
    <w:rsid w:val="00E24AE9"/>
    <w:rsid w:val="00E24E43"/>
    <w:rsid w:val="00E25EC6"/>
    <w:rsid w:val="00E318D8"/>
    <w:rsid w:val="00E32426"/>
    <w:rsid w:val="00E348FE"/>
    <w:rsid w:val="00E35805"/>
    <w:rsid w:val="00E3591C"/>
    <w:rsid w:val="00E371BF"/>
    <w:rsid w:val="00E400A4"/>
    <w:rsid w:val="00E40572"/>
    <w:rsid w:val="00E40AA9"/>
    <w:rsid w:val="00E428BB"/>
    <w:rsid w:val="00E46051"/>
    <w:rsid w:val="00E47FA8"/>
    <w:rsid w:val="00E5003A"/>
    <w:rsid w:val="00E52F1B"/>
    <w:rsid w:val="00E53F81"/>
    <w:rsid w:val="00E54CA2"/>
    <w:rsid w:val="00E57152"/>
    <w:rsid w:val="00E6353A"/>
    <w:rsid w:val="00E6441F"/>
    <w:rsid w:val="00E65C33"/>
    <w:rsid w:val="00E708B5"/>
    <w:rsid w:val="00E7247B"/>
    <w:rsid w:val="00E73A17"/>
    <w:rsid w:val="00E8013E"/>
    <w:rsid w:val="00E85639"/>
    <w:rsid w:val="00E902A4"/>
    <w:rsid w:val="00E90D17"/>
    <w:rsid w:val="00E93A48"/>
    <w:rsid w:val="00E95E17"/>
    <w:rsid w:val="00E97DAE"/>
    <w:rsid w:val="00EA0135"/>
    <w:rsid w:val="00EA0320"/>
    <w:rsid w:val="00EA0374"/>
    <w:rsid w:val="00EA14D0"/>
    <w:rsid w:val="00EA30D2"/>
    <w:rsid w:val="00EA59E7"/>
    <w:rsid w:val="00EB08C7"/>
    <w:rsid w:val="00EB2DCC"/>
    <w:rsid w:val="00EC0236"/>
    <w:rsid w:val="00EC1AC7"/>
    <w:rsid w:val="00EC35E3"/>
    <w:rsid w:val="00EC5C4E"/>
    <w:rsid w:val="00EC6112"/>
    <w:rsid w:val="00EC6DF0"/>
    <w:rsid w:val="00EC7A17"/>
    <w:rsid w:val="00EC7AA7"/>
    <w:rsid w:val="00ED06EE"/>
    <w:rsid w:val="00ED10AA"/>
    <w:rsid w:val="00ED3474"/>
    <w:rsid w:val="00ED4837"/>
    <w:rsid w:val="00EE0127"/>
    <w:rsid w:val="00EE1813"/>
    <w:rsid w:val="00EE3D14"/>
    <w:rsid w:val="00EE48DD"/>
    <w:rsid w:val="00EE5AF3"/>
    <w:rsid w:val="00EE7755"/>
    <w:rsid w:val="00EF2AD3"/>
    <w:rsid w:val="00EF3285"/>
    <w:rsid w:val="00EF37BC"/>
    <w:rsid w:val="00EF3BA7"/>
    <w:rsid w:val="00EF5DEC"/>
    <w:rsid w:val="00EF5E0D"/>
    <w:rsid w:val="00EF6AE4"/>
    <w:rsid w:val="00EF7342"/>
    <w:rsid w:val="00F0029F"/>
    <w:rsid w:val="00F01469"/>
    <w:rsid w:val="00F015F6"/>
    <w:rsid w:val="00F029A0"/>
    <w:rsid w:val="00F1180A"/>
    <w:rsid w:val="00F119D7"/>
    <w:rsid w:val="00F13CAD"/>
    <w:rsid w:val="00F14E9E"/>
    <w:rsid w:val="00F1592B"/>
    <w:rsid w:val="00F15DD9"/>
    <w:rsid w:val="00F16E1B"/>
    <w:rsid w:val="00F2055D"/>
    <w:rsid w:val="00F23389"/>
    <w:rsid w:val="00F25E70"/>
    <w:rsid w:val="00F26AD2"/>
    <w:rsid w:val="00F34700"/>
    <w:rsid w:val="00F3696E"/>
    <w:rsid w:val="00F36B33"/>
    <w:rsid w:val="00F430D4"/>
    <w:rsid w:val="00F43C6B"/>
    <w:rsid w:val="00F44174"/>
    <w:rsid w:val="00F464C4"/>
    <w:rsid w:val="00F51C18"/>
    <w:rsid w:val="00F5422F"/>
    <w:rsid w:val="00F56432"/>
    <w:rsid w:val="00F56447"/>
    <w:rsid w:val="00F576AD"/>
    <w:rsid w:val="00F62363"/>
    <w:rsid w:val="00F639DD"/>
    <w:rsid w:val="00F67AB5"/>
    <w:rsid w:val="00F71446"/>
    <w:rsid w:val="00F74286"/>
    <w:rsid w:val="00F7441F"/>
    <w:rsid w:val="00F74717"/>
    <w:rsid w:val="00F7539E"/>
    <w:rsid w:val="00F76A89"/>
    <w:rsid w:val="00F80435"/>
    <w:rsid w:val="00F817AA"/>
    <w:rsid w:val="00F83702"/>
    <w:rsid w:val="00F856A0"/>
    <w:rsid w:val="00F90317"/>
    <w:rsid w:val="00F91E76"/>
    <w:rsid w:val="00F928D1"/>
    <w:rsid w:val="00F9291E"/>
    <w:rsid w:val="00F96E5C"/>
    <w:rsid w:val="00F9739B"/>
    <w:rsid w:val="00FA2B1E"/>
    <w:rsid w:val="00FA3E9C"/>
    <w:rsid w:val="00FA4AA2"/>
    <w:rsid w:val="00FA7D0D"/>
    <w:rsid w:val="00FB7069"/>
    <w:rsid w:val="00FC0C4C"/>
    <w:rsid w:val="00FD16EC"/>
    <w:rsid w:val="00FD3774"/>
    <w:rsid w:val="00FD5F53"/>
    <w:rsid w:val="00FD70CB"/>
    <w:rsid w:val="00FE1D37"/>
    <w:rsid w:val="00FE401A"/>
    <w:rsid w:val="00FE589E"/>
    <w:rsid w:val="00FE6338"/>
    <w:rsid w:val="00FF5466"/>
    <w:rsid w:val="01419EA1"/>
    <w:rsid w:val="01FD2D9B"/>
    <w:rsid w:val="03280BE0"/>
    <w:rsid w:val="041BD3A2"/>
    <w:rsid w:val="0441403D"/>
    <w:rsid w:val="068862AC"/>
    <w:rsid w:val="07B3AC44"/>
    <w:rsid w:val="09123CBB"/>
    <w:rsid w:val="09BA9827"/>
    <w:rsid w:val="0A48723B"/>
    <w:rsid w:val="0B29EC53"/>
    <w:rsid w:val="0BAB5533"/>
    <w:rsid w:val="0E0AAA61"/>
    <w:rsid w:val="0E593AE8"/>
    <w:rsid w:val="0F8985F7"/>
    <w:rsid w:val="0FF1AFF9"/>
    <w:rsid w:val="102F44F2"/>
    <w:rsid w:val="107B124D"/>
    <w:rsid w:val="10EFFABF"/>
    <w:rsid w:val="1146C446"/>
    <w:rsid w:val="11BE06FB"/>
    <w:rsid w:val="11D482A6"/>
    <w:rsid w:val="121E38BC"/>
    <w:rsid w:val="1320DF32"/>
    <w:rsid w:val="13C4F68E"/>
    <w:rsid w:val="1415CDAF"/>
    <w:rsid w:val="1418B9DF"/>
    <w:rsid w:val="141AE10B"/>
    <w:rsid w:val="14220295"/>
    <w:rsid w:val="14839BA8"/>
    <w:rsid w:val="14B85131"/>
    <w:rsid w:val="1615A2EB"/>
    <w:rsid w:val="169A4B97"/>
    <w:rsid w:val="170BC3BE"/>
    <w:rsid w:val="1717B0B5"/>
    <w:rsid w:val="19CCC578"/>
    <w:rsid w:val="1B28F47E"/>
    <w:rsid w:val="1B460A00"/>
    <w:rsid w:val="1C65BA8C"/>
    <w:rsid w:val="1D77DBC7"/>
    <w:rsid w:val="1E309EA2"/>
    <w:rsid w:val="1EC2AFA0"/>
    <w:rsid w:val="1F5AAD63"/>
    <w:rsid w:val="1F724CD7"/>
    <w:rsid w:val="1F91BC04"/>
    <w:rsid w:val="205AA8D4"/>
    <w:rsid w:val="209B113E"/>
    <w:rsid w:val="20C0F119"/>
    <w:rsid w:val="20F31EA1"/>
    <w:rsid w:val="21E77DF1"/>
    <w:rsid w:val="227F7841"/>
    <w:rsid w:val="2291577A"/>
    <w:rsid w:val="2376F388"/>
    <w:rsid w:val="23E7B2E8"/>
    <w:rsid w:val="2459D855"/>
    <w:rsid w:val="24965CED"/>
    <w:rsid w:val="25A2CB80"/>
    <w:rsid w:val="2600C707"/>
    <w:rsid w:val="268F85D5"/>
    <w:rsid w:val="271EBE0D"/>
    <w:rsid w:val="282ABB83"/>
    <w:rsid w:val="28DC5606"/>
    <w:rsid w:val="28E85289"/>
    <w:rsid w:val="295EA7B0"/>
    <w:rsid w:val="2995EF9D"/>
    <w:rsid w:val="2A8422EA"/>
    <w:rsid w:val="2B095603"/>
    <w:rsid w:val="2CA30BEA"/>
    <w:rsid w:val="2CB32E61"/>
    <w:rsid w:val="2CEB3099"/>
    <w:rsid w:val="2E404ED3"/>
    <w:rsid w:val="2E45F3FA"/>
    <w:rsid w:val="2EBA08DD"/>
    <w:rsid w:val="2F13B46A"/>
    <w:rsid w:val="2F8FF784"/>
    <w:rsid w:val="302AB65E"/>
    <w:rsid w:val="31484DF5"/>
    <w:rsid w:val="3278AF18"/>
    <w:rsid w:val="3282CEF4"/>
    <w:rsid w:val="32D9E503"/>
    <w:rsid w:val="32FAA11F"/>
    <w:rsid w:val="341E9F55"/>
    <w:rsid w:val="34231B5A"/>
    <w:rsid w:val="35D05BB0"/>
    <w:rsid w:val="361185C5"/>
    <w:rsid w:val="36628B8A"/>
    <w:rsid w:val="36E5B4FD"/>
    <w:rsid w:val="37E2B6A7"/>
    <w:rsid w:val="386C2E11"/>
    <w:rsid w:val="3937D741"/>
    <w:rsid w:val="39EA8393"/>
    <w:rsid w:val="3A98EC44"/>
    <w:rsid w:val="3C15BAE8"/>
    <w:rsid w:val="3DC51AE9"/>
    <w:rsid w:val="3E6FBB13"/>
    <w:rsid w:val="408D495C"/>
    <w:rsid w:val="41489922"/>
    <w:rsid w:val="435A1C9A"/>
    <w:rsid w:val="4393D9E4"/>
    <w:rsid w:val="43FC440F"/>
    <w:rsid w:val="4420B08C"/>
    <w:rsid w:val="4472B0D1"/>
    <w:rsid w:val="45479222"/>
    <w:rsid w:val="45D88106"/>
    <w:rsid w:val="46A53914"/>
    <w:rsid w:val="46E36283"/>
    <w:rsid w:val="4801F34E"/>
    <w:rsid w:val="497A75EA"/>
    <w:rsid w:val="4989E9F3"/>
    <w:rsid w:val="49AB233A"/>
    <w:rsid w:val="49C95E1E"/>
    <w:rsid w:val="4AA10E96"/>
    <w:rsid w:val="4AE1F255"/>
    <w:rsid w:val="4B4AF643"/>
    <w:rsid w:val="4B70F132"/>
    <w:rsid w:val="4C4F1CD3"/>
    <w:rsid w:val="4C9BB2C1"/>
    <w:rsid w:val="4CAD6DE3"/>
    <w:rsid w:val="4D6CB1DA"/>
    <w:rsid w:val="4EA9A52F"/>
    <w:rsid w:val="4EACC867"/>
    <w:rsid w:val="4FB67D8C"/>
    <w:rsid w:val="4FB9B608"/>
    <w:rsid w:val="501F7745"/>
    <w:rsid w:val="50A82F3F"/>
    <w:rsid w:val="50F1627D"/>
    <w:rsid w:val="51C864C4"/>
    <w:rsid w:val="521A7A93"/>
    <w:rsid w:val="5234F398"/>
    <w:rsid w:val="5291F3D4"/>
    <w:rsid w:val="52F473DE"/>
    <w:rsid w:val="530607FA"/>
    <w:rsid w:val="54989B38"/>
    <w:rsid w:val="5627EA4E"/>
    <w:rsid w:val="56E22553"/>
    <w:rsid w:val="570718A9"/>
    <w:rsid w:val="57E27647"/>
    <w:rsid w:val="58F438C8"/>
    <w:rsid w:val="5AE33E01"/>
    <w:rsid w:val="5B93FFEA"/>
    <w:rsid w:val="5CAE836D"/>
    <w:rsid w:val="5CBF833C"/>
    <w:rsid w:val="5EB2F30B"/>
    <w:rsid w:val="5EC82B43"/>
    <w:rsid w:val="5FA5C824"/>
    <w:rsid w:val="603255A2"/>
    <w:rsid w:val="606FDF3C"/>
    <w:rsid w:val="60BCD350"/>
    <w:rsid w:val="60F94541"/>
    <w:rsid w:val="6182EAFD"/>
    <w:rsid w:val="61B044A7"/>
    <w:rsid w:val="62C8BC85"/>
    <w:rsid w:val="63CE78F8"/>
    <w:rsid w:val="63F24356"/>
    <w:rsid w:val="642DE207"/>
    <w:rsid w:val="64E143EE"/>
    <w:rsid w:val="668177AB"/>
    <w:rsid w:val="66B59200"/>
    <w:rsid w:val="673AC7EB"/>
    <w:rsid w:val="68516261"/>
    <w:rsid w:val="68F0F236"/>
    <w:rsid w:val="69346FE7"/>
    <w:rsid w:val="695CEDAE"/>
    <w:rsid w:val="6B23FAE9"/>
    <w:rsid w:val="6B61292A"/>
    <w:rsid w:val="6BB22D3C"/>
    <w:rsid w:val="6C4E22EF"/>
    <w:rsid w:val="6C52E84C"/>
    <w:rsid w:val="6CFD3941"/>
    <w:rsid w:val="6EA77B88"/>
    <w:rsid w:val="6EA996D6"/>
    <w:rsid w:val="6F5E5727"/>
    <w:rsid w:val="711192C3"/>
    <w:rsid w:val="715C80A4"/>
    <w:rsid w:val="72D73B11"/>
    <w:rsid w:val="73444E2E"/>
    <w:rsid w:val="73767961"/>
    <w:rsid w:val="73A6B714"/>
    <w:rsid w:val="73BA35FF"/>
    <w:rsid w:val="73FBD3EA"/>
    <w:rsid w:val="75B13F83"/>
    <w:rsid w:val="780855FD"/>
    <w:rsid w:val="782CFAC4"/>
    <w:rsid w:val="78476D62"/>
    <w:rsid w:val="7AB46E62"/>
    <w:rsid w:val="7ABE38D7"/>
    <w:rsid w:val="7ACA0C3C"/>
    <w:rsid w:val="7ACD3BB5"/>
    <w:rsid w:val="7B6FD4F0"/>
    <w:rsid w:val="7D040447"/>
    <w:rsid w:val="7E81F4DC"/>
    <w:rsid w:val="7F79A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A53E4"/>
  <w15:chartTrackingRefBased/>
  <w15:docId w15:val="{3266692E-5686-42C6-BDF7-4786CAD91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SG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628E"/>
    <w:rPr>
      <w:rFonts w:ascii="Calibri" w:eastAsia="SimSun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lphabet listing,RUS List,Noise heading,Number abc,a List Paragraph,Credits,Cell bullets,List Paragraph1,Normal 1,Text,Rec para,Dot pt,F5 List Paragraph,No Spacing1,List Paragraph Char Char Char,Indicator Text,Numbered Para 1,Bullet 1,L1"/>
    <w:basedOn w:val="Normal"/>
    <w:link w:val="ListParagraphChar"/>
    <w:uiPriority w:val="34"/>
    <w:qFormat/>
    <w:rsid w:val="003A628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3FA5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73FA5"/>
    <w:pPr>
      <w:spacing w:after="0" w:line="240" w:lineRule="auto"/>
    </w:pPr>
    <w:rPr>
      <w:rFonts w:ascii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3FA5"/>
    <w:rPr>
      <w:rFonts w:eastAsia="SimSu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873FA5"/>
    <w:rPr>
      <w:vertAlign w:val="superscript"/>
    </w:rPr>
  </w:style>
  <w:style w:type="paragraph" w:customStyle="1" w:styleId="paragraph">
    <w:name w:val="paragraph"/>
    <w:basedOn w:val="Normal"/>
    <w:rsid w:val="00873F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873FA5"/>
  </w:style>
  <w:style w:type="character" w:customStyle="1" w:styleId="eop">
    <w:name w:val="eop"/>
    <w:basedOn w:val="DefaultParagraphFont"/>
    <w:rsid w:val="00873FA5"/>
  </w:style>
  <w:style w:type="table" w:styleId="TableGrid">
    <w:name w:val="Table Grid"/>
    <w:basedOn w:val="TableNormal"/>
    <w:uiPriority w:val="39"/>
    <w:rsid w:val="0015241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1524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SG"/>
    </w:rPr>
  </w:style>
  <w:style w:type="character" w:customStyle="1" w:styleId="cf01">
    <w:name w:val="cf01"/>
    <w:basedOn w:val="DefaultParagraphFont"/>
    <w:rsid w:val="00152416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152416"/>
    <w:rPr>
      <w:rFonts w:ascii="Segoe UI" w:hAnsi="Segoe UI" w:cs="Segoe UI" w:hint="default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E70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70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7010"/>
    <w:rPr>
      <w:rFonts w:ascii="Calibri" w:eastAsia="SimSun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70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7010"/>
    <w:rPr>
      <w:rFonts w:ascii="Calibri" w:eastAsia="SimSun" w:hAnsi="Calibri" w:cs="Times New Roman"/>
      <w:b/>
      <w:bCs/>
      <w:kern w:val="0"/>
      <w:sz w:val="20"/>
      <w:szCs w:val="20"/>
      <w14:ligatures w14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9C5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C5EB0"/>
    <w:rPr>
      <w:rFonts w:ascii="Calibri" w:eastAsia="SimSun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semiHidden/>
    <w:unhideWhenUsed/>
    <w:rsid w:val="009C5E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C5EB0"/>
    <w:rPr>
      <w:rFonts w:ascii="Calibri" w:eastAsia="SimSun" w:hAnsi="Calibri" w:cs="Times New Roman"/>
      <w:kern w:val="0"/>
      <w14:ligatures w14:val="none"/>
    </w:rPr>
  </w:style>
  <w:style w:type="paragraph" w:styleId="NoSpacing">
    <w:name w:val="No Spacing"/>
    <w:basedOn w:val="Normal"/>
    <w:link w:val="NoSpacingChar"/>
    <w:uiPriority w:val="1"/>
    <w:qFormat/>
    <w:rsid w:val="00A60AAF"/>
    <w:pPr>
      <w:spacing w:after="0" w:line="240" w:lineRule="auto"/>
    </w:pPr>
    <w:rPr>
      <w:rFonts w:eastAsiaTheme="minorEastAsia" w:cs="Calibri"/>
    </w:rPr>
  </w:style>
  <w:style w:type="paragraph" w:styleId="Revision">
    <w:name w:val="Revision"/>
    <w:hidden/>
    <w:uiPriority w:val="99"/>
    <w:semiHidden/>
    <w:rsid w:val="00410D7D"/>
    <w:pPr>
      <w:spacing w:after="0" w:line="240" w:lineRule="auto"/>
    </w:pPr>
    <w:rPr>
      <w:rFonts w:ascii="Calibri" w:eastAsia="SimSun" w:hAnsi="Calibri" w:cs="Times New Roman"/>
      <w:kern w:val="0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716738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2C5B06"/>
    <w:rPr>
      <w:color w:val="2B579A"/>
      <w:shd w:val="clear" w:color="auto" w:fill="E1DFDD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B5E2F"/>
    <w:rPr>
      <w:rFonts w:ascii="Calibri" w:hAnsi="Calibri" w:cs="Calibri"/>
      <w:kern w:val="0"/>
      <w14:ligatures w14:val="none"/>
    </w:rPr>
  </w:style>
  <w:style w:type="character" w:customStyle="1" w:styleId="ListParagraphChar">
    <w:name w:val="List Paragraph Char"/>
    <w:aliases w:val="alphabet listing Char,RUS List Char,Noise heading Char,Number abc Char,a List Paragraph Char,Credits Char,Cell bullets Char,List Paragraph1 Char,Normal 1 Char,Text Char,Rec para Char,Dot pt Char,F5 List Paragraph Char,Bullet 1 Char"/>
    <w:link w:val="ListParagraph"/>
    <w:uiPriority w:val="34"/>
    <w:qFormat/>
    <w:locked/>
    <w:rsid w:val="008B5E2F"/>
    <w:rPr>
      <w:rFonts w:ascii="Calibri" w:eastAsia="SimSun" w:hAnsi="Calibri" w:cs="Times New Roman"/>
      <w:kern w:val="0"/>
      <w14:ligatures w14:val="none"/>
    </w:rPr>
  </w:style>
  <w:style w:type="character" w:customStyle="1" w:styleId="cf21">
    <w:name w:val="cf21"/>
    <w:basedOn w:val="DefaultParagraphFont"/>
    <w:rsid w:val="00D1645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2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traitstimes.com/singapore/jobs/flexible-work-arrangements-gig-work-among-issues-tripartism-must-tackle-pan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2024-04-17T05:50:59+00:00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2" ma:contentTypeDescription="Create a new document." ma:contentTypeScope="" ma:versionID="d6722fbdd0692ae8b5d3a209e463b1b3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686951b40a2a0ee24fa0a78c3ee8de6d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7040E-FF71-4F8B-8A96-5BD4D4ED32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3178E-5EC0-4DBF-8D1A-976E7EADB1A1}">
  <ds:schemaRefs>
    <ds:schemaRef ds:uri="http://schemas.microsoft.com/office/2006/metadata/properties"/>
    <ds:schemaRef ds:uri="http://schemas.microsoft.com/office/infopath/2007/PartnerControls"/>
    <ds:schemaRef ds:uri="e59ead9f-3041-46e2-8972-98620a834eaf"/>
    <ds:schemaRef ds:uri="7c80edc3-6dd7-4c49-9823-832829853905"/>
  </ds:schemaRefs>
</ds:datastoreItem>
</file>

<file path=customXml/itemProps3.xml><?xml version="1.0" encoding="utf-8"?>
<ds:datastoreItem xmlns:ds="http://schemas.openxmlformats.org/officeDocument/2006/customXml" ds:itemID="{0383FC65-71C7-4D2A-ADCE-43BF3CA76820}"/>
</file>

<file path=customXml/itemProps4.xml><?xml version="1.0" encoding="utf-8"?>
<ds:datastoreItem xmlns:ds="http://schemas.openxmlformats.org/officeDocument/2006/customXml" ds:itemID="{CAD46B6A-1C5B-4E22-810F-1816EF1C1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2594</Words>
  <Characters>14271</Characters>
  <Application>Microsoft Office Word</Application>
  <DocSecurity>4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16832</CharactersWithSpaces>
  <SharedDoc>false</SharedDoc>
  <HLinks>
    <vt:vector size="30" baseType="variant">
      <vt:variant>
        <vt:i4>5570624</vt:i4>
      </vt:variant>
      <vt:variant>
        <vt:i4>0</vt:i4>
      </vt:variant>
      <vt:variant>
        <vt:i4>0</vt:i4>
      </vt:variant>
      <vt:variant>
        <vt:i4>5</vt:i4>
      </vt:variant>
      <vt:variant>
        <vt:lpwstr>https://www.straitstimes.com/singapore/jobs/flexible-work-arrangements-gig-work-among-issues-tripartism-must-tackle-panel</vt:lpwstr>
      </vt:variant>
      <vt:variant>
        <vt:lpwstr/>
      </vt:variant>
      <vt:variant>
        <vt:i4>3735575</vt:i4>
      </vt:variant>
      <vt:variant>
        <vt:i4>9</vt:i4>
      </vt:variant>
      <vt:variant>
        <vt:i4>0</vt:i4>
      </vt:variant>
      <vt:variant>
        <vt:i4>5</vt:i4>
      </vt:variant>
      <vt:variant>
        <vt:lpwstr>mailto:sloock@ntuc.sg</vt:lpwstr>
      </vt:variant>
      <vt:variant>
        <vt:lpwstr/>
      </vt:variant>
      <vt:variant>
        <vt:i4>2621494</vt:i4>
      </vt:variant>
      <vt:variant>
        <vt:i4>6</vt:i4>
      </vt:variant>
      <vt:variant>
        <vt:i4>0</vt:i4>
      </vt:variant>
      <vt:variant>
        <vt:i4>5</vt:i4>
      </vt:variant>
      <vt:variant>
        <vt:lpwstr>https://mom.gov.sg/passes-and-permits/work-permit-for-foreign-domestic-worker/publications-and-resources/resources</vt:lpwstr>
      </vt:variant>
      <vt:variant>
        <vt:lpwstr/>
      </vt:variant>
      <vt:variant>
        <vt:i4>5636179</vt:i4>
      </vt:variant>
      <vt:variant>
        <vt:i4>3</vt:i4>
      </vt:variant>
      <vt:variant>
        <vt:i4>0</vt:i4>
      </vt:variant>
      <vt:variant>
        <vt:i4>5</vt:i4>
      </vt:variant>
      <vt:variant>
        <vt:lpwstr>https://mom.gov.sg/newsroom/parliament-questions-and-replies/2023/0803-written-answer-to-pq-on-support-for-mdws-mental-wellbeing</vt:lpwstr>
      </vt:variant>
      <vt:variant>
        <vt:lpwstr/>
      </vt:variant>
      <vt:variant>
        <vt:i4>7143546</vt:i4>
      </vt:variant>
      <vt:variant>
        <vt:i4>0</vt:i4>
      </vt:variant>
      <vt:variant>
        <vt:i4>0</vt:i4>
      </vt:variant>
      <vt:variant>
        <vt:i4>5</vt:i4>
      </vt:variant>
      <vt:variant>
        <vt:lpwstr>https://mom.gov.sg/newsroom/press-releases/2023/0331-implementation-of-enhanced-medical-insurance-for-foreign-employees-to-better-support-employers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 Kai Li - WAF</dc:creator>
  <cp:keywords/>
  <dc:description/>
  <cp:lastModifiedBy>Janna Iskakova</cp:lastModifiedBy>
  <cp:revision>2</cp:revision>
  <cp:lastPrinted>2024-01-16T18:49:00Z</cp:lastPrinted>
  <dcterms:created xsi:type="dcterms:W3CDTF">2024-04-16T12:52:00Z</dcterms:created>
  <dcterms:modified xsi:type="dcterms:W3CDTF">2024-04-16T12:52:00Z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0x010100678DDC0A8E415E478BE46DF7725A1E57</vt:lpwstr>
  </property>
  <property fmtid="{D5CDD505-2E9C-101B-9397-08002B2CF9AE}" pid="3" name="MediaServiceImageTags">
    <vt:lpwstr/>
  </property>
  <property fmtid="{D5CDD505-2E9C-101B-9397-08002B2CF9AE}" pid="4" name="MSIP_Label_4aaa7e78-45b1-4890-b8a3-003d1d728a3e_Enabled">
    <vt:lpwstr>true</vt:lpwstr>
  </property>
  <property fmtid="{D5CDD505-2E9C-101B-9397-08002B2CF9AE}" pid="5" name="MSIP_Label_4aaa7e78-45b1-4890-b8a3-003d1d728a3e_SetDate">
    <vt:lpwstr>2024-03-22T02:47:52Z</vt:lpwstr>
  </property>
  <property fmtid="{D5CDD505-2E9C-101B-9397-08002B2CF9AE}" pid="6" name="MSIP_Label_4aaa7e78-45b1-4890-b8a3-003d1d728a3e_Method">
    <vt:lpwstr>Privileged</vt:lpwstr>
  </property>
  <property fmtid="{D5CDD505-2E9C-101B-9397-08002B2CF9AE}" pid="7" name="MSIP_Label_4aaa7e78-45b1-4890-b8a3-003d1d728a3e_Name">
    <vt:lpwstr>Non Sensitive</vt:lpwstr>
  </property>
  <property fmtid="{D5CDD505-2E9C-101B-9397-08002B2CF9AE}" pid="8" name="MSIP_Label_4aaa7e78-45b1-4890-b8a3-003d1d728a3e_SiteId">
    <vt:lpwstr>0b11c524-9a1c-4e1b-84cb-6336aefc2243</vt:lpwstr>
  </property>
  <property fmtid="{D5CDD505-2E9C-101B-9397-08002B2CF9AE}" pid="9" name="MSIP_Label_4aaa7e78-45b1-4890-b8a3-003d1d728a3e_ActionId">
    <vt:lpwstr>074ff037-7f85-4d95-a965-6f73d2b959b6</vt:lpwstr>
  </property>
  <property fmtid="{D5CDD505-2E9C-101B-9397-08002B2CF9AE}" pid="10" name="MSIP_Label_4aaa7e78-45b1-4890-b8a3-003d1d728a3e_ContentBits">
    <vt:lpwstr>0</vt:lpwstr>
  </property>
</Properties>
</file>