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C49" w:rsidRPr="00815C49" w:rsidRDefault="00815C49" w:rsidP="00815C49">
      <w:pPr>
        <w:spacing w:after="0" w:line="240" w:lineRule="auto"/>
        <w:jc w:val="center"/>
        <w:rPr>
          <w:rFonts w:ascii="Times New Roman" w:hAnsi="Times New Roman" w:cs="Times New Roman"/>
          <w:b/>
          <w:sz w:val="32"/>
          <w:szCs w:val="32"/>
          <w:lang w:val="en-US"/>
        </w:rPr>
      </w:pPr>
      <w:r w:rsidRPr="00AD2AA7">
        <w:rPr>
          <w:rFonts w:ascii="Times New Roman" w:hAnsi="Times New Roman" w:cs="Times New Roman"/>
          <w:b/>
          <w:sz w:val="32"/>
          <w:szCs w:val="32"/>
          <w:lang w:val="en-US"/>
        </w:rPr>
        <w:t xml:space="preserve">Opening Statement by </w:t>
      </w:r>
      <w:r>
        <w:rPr>
          <w:rFonts w:ascii="Times New Roman" w:hAnsi="Times New Roman" w:cs="Times New Roman"/>
          <w:b/>
          <w:sz w:val="32"/>
          <w:szCs w:val="32"/>
          <w:lang w:val="en-US"/>
        </w:rPr>
        <w:t xml:space="preserve">Tove </w:t>
      </w:r>
      <w:r w:rsidRPr="00815C49">
        <w:rPr>
          <w:rFonts w:ascii="Times New Roman" w:hAnsi="Times New Roman" w:cs="Times New Roman"/>
          <w:b/>
          <w:sz w:val="32"/>
          <w:szCs w:val="32"/>
          <w:lang w:val="en-US"/>
        </w:rPr>
        <w:t>Søvndahl Gant</w:t>
      </w:r>
    </w:p>
    <w:p w:rsidR="00815C49" w:rsidRPr="00AD2AA7" w:rsidRDefault="00815C49" w:rsidP="00815C49">
      <w:pPr>
        <w:spacing w:after="0" w:line="240" w:lineRule="auto"/>
        <w:jc w:val="center"/>
        <w:rPr>
          <w:rFonts w:ascii="Times New Roman" w:hAnsi="Times New Roman" w:cs="Times New Roman"/>
          <w:b/>
          <w:sz w:val="32"/>
          <w:szCs w:val="32"/>
          <w:lang w:val="en-US"/>
        </w:rPr>
      </w:pPr>
      <w:r>
        <w:rPr>
          <w:rFonts w:ascii="Times New Roman" w:hAnsi="Times New Roman" w:cs="Times New Roman"/>
          <w:b/>
          <w:sz w:val="32"/>
          <w:szCs w:val="32"/>
          <w:lang w:val="en-US"/>
        </w:rPr>
        <w:t>Minister Counsellor</w:t>
      </w:r>
    </w:p>
    <w:p w:rsidR="00815C49" w:rsidRPr="00AD2AA7" w:rsidRDefault="00815C49" w:rsidP="00815C49">
      <w:pPr>
        <w:spacing w:after="0" w:line="240" w:lineRule="auto"/>
        <w:jc w:val="center"/>
        <w:rPr>
          <w:rFonts w:ascii="Times New Roman" w:hAnsi="Times New Roman" w:cs="Times New Roman"/>
          <w:b/>
          <w:sz w:val="32"/>
          <w:szCs w:val="32"/>
          <w:lang w:val="en-US"/>
        </w:rPr>
      </w:pPr>
      <w:r w:rsidRPr="00AD2AA7">
        <w:rPr>
          <w:rFonts w:ascii="Times New Roman" w:hAnsi="Times New Roman" w:cs="Times New Roman"/>
          <w:b/>
          <w:sz w:val="32"/>
          <w:szCs w:val="32"/>
          <w:lang w:val="en-US"/>
        </w:rPr>
        <w:t xml:space="preserve">on behalf of the Government of </w:t>
      </w:r>
      <w:r>
        <w:rPr>
          <w:rFonts w:ascii="Times New Roman" w:hAnsi="Times New Roman" w:cs="Times New Roman"/>
          <w:b/>
          <w:sz w:val="32"/>
          <w:szCs w:val="32"/>
          <w:lang w:val="en-US"/>
        </w:rPr>
        <w:t>Greenland</w:t>
      </w:r>
    </w:p>
    <w:p w:rsidR="00815C49" w:rsidRDefault="00815C49" w:rsidP="00815C49">
      <w:pPr>
        <w:spacing w:after="0" w:line="240" w:lineRule="auto"/>
        <w:jc w:val="center"/>
        <w:rPr>
          <w:rFonts w:ascii="Times New Roman" w:hAnsi="Times New Roman" w:cs="Times New Roman"/>
          <w:b/>
          <w:sz w:val="32"/>
          <w:szCs w:val="32"/>
          <w:lang w:val="en-US"/>
        </w:rPr>
      </w:pPr>
      <w:r w:rsidRPr="00AD2AA7">
        <w:rPr>
          <w:rFonts w:ascii="Times New Roman" w:hAnsi="Times New Roman" w:cs="Times New Roman"/>
          <w:b/>
          <w:sz w:val="32"/>
          <w:szCs w:val="32"/>
          <w:lang w:val="en-US"/>
        </w:rPr>
        <w:t xml:space="preserve">at the occasion of the interactive dialogue with </w:t>
      </w:r>
    </w:p>
    <w:p w:rsidR="00815C49" w:rsidRDefault="00815C49" w:rsidP="00815C49">
      <w:pPr>
        <w:spacing w:after="0" w:line="240" w:lineRule="auto"/>
        <w:jc w:val="center"/>
        <w:rPr>
          <w:rFonts w:ascii="Times New Roman" w:hAnsi="Times New Roman" w:cs="Times New Roman"/>
          <w:b/>
          <w:sz w:val="32"/>
          <w:szCs w:val="32"/>
          <w:lang w:val="en-US"/>
        </w:rPr>
      </w:pPr>
      <w:r w:rsidRPr="00AD2AA7">
        <w:rPr>
          <w:rFonts w:ascii="Times New Roman" w:hAnsi="Times New Roman" w:cs="Times New Roman"/>
          <w:b/>
          <w:sz w:val="32"/>
          <w:szCs w:val="32"/>
          <w:lang w:val="en-US"/>
        </w:rPr>
        <w:t xml:space="preserve">the Committee against Torture </w:t>
      </w:r>
    </w:p>
    <w:p w:rsidR="00815C49" w:rsidRDefault="00815C49" w:rsidP="00815C49">
      <w:pPr>
        <w:spacing w:after="0" w:line="240" w:lineRule="auto"/>
        <w:jc w:val="center"/>
        <w:rPr>
          <w:rFonts w:ascii="Times New Roman" w:hAnsi="Times New Roman" w:cs="Times New Roman"/>
          <w:b/>
          <w:sz w:val="32"/>
          <w:szCs w:val="32"/>
          <w:lang w:val="en-US"/>
        </w:rPr>
      </w:pPr>
      <w:r w:rsidRPr="00AD2AA7">
        <w:rPr>
          <w:rFonts w:ascii="Times New Roman" w:hAnsi="Times New Roman" w:cs="Times New Roman"/>
          <w:b/>
          <w:sz w:val="32"/>
          <w:szCs w:val="32"/>
          <w:lang w:val="en-US"/>
        </w:rPr>
        <w:t>on 8-9 November 2023</w:t>
      </w:r>
    </w:p>
    <w:p w:rsidR="00815C49" w:rsidRDefault="00815C49" w:rsidP="00815C49">
      <w:pPr>
        <w:pBdr>
          <w:bottom w:val="single" w:sz="6" w:space="1" w:color="auto"/>
        </w:pBdr>
        <w:spacing w:after="0" w:line="240" w:lineRule="auto"/>
        <w:jc w:val="center"/>
        <w:rPr>
          <w:rFonts w:ascii="Times New Roman" w:hAnsi="Times New Roman" w:cs="Times New Roman"/>
          <w:b/>
          <w:sz w:val="32"/>
          <w:szCs w:val="32"/>
          <w:lang w:val="en-US"/>
        </w:rPr>
      </w:pPr>
    </w:p>
    <w:p w:rsidR="00815C49" w:rsidRDefault="00815C49" w:rsidP="00815C49">
      <w:pPr>
        <w:spacing w:after="0" w:line="240" w:lineRule="auto"/>
        <w:jc w:val="both"/>
        <w:rPr>
          <w:rFonts w:ascii="Times New Roman" w:hAnsi="Times New Roman" w:cs="Times New Roman"/>
          <w:b/>
          <w:sz w:val="32"/>
          <w:szCs w:val="32"/>
          <w:lang w:val="en-US"/>
        </w:rPr>
      </w:pPr>
    </w:p>
    <w:p w:rsidR="00815C49" w:rsidRPr="00815C49" w:rsidRDefault="00815C49" w:rsidP="00815C49">
      <w:pPr>
        <w:spacing w:after="0" w:line="240" w:lineRule="auto"/>
        <w:jc w:val="both"/>
        <w:rPr>
          <w:rFonts w:ascii="Times New Roman" w:eastAsia="Times New Roman" w:hAnsi="Times New Roman" w:cs="Times New Roman"/>
          <w:sz w:val="32"/>
          <w:szCs w:val="32"/>
          <w:lang w:val="en-GB"/>
        </w:rPr>
      </w:pPr>
      <w:r w:rsidRPr="00815C49">
        <w:rPr>
          <w:rFonts w:ascii="Times New Roman" w:eastAsia="Times New Roman" w:hAnsi="Times New Roman" w:cs="Times New Roman"/>
          <w:sz w:val="32"/>
          <w:szCs w:val="32"/>
          <w:lang w:val="en-GB"/>
        </w:rPr>
        <w:t xml:space="preserve">Distinguished Experts of </w:t>
      </w:r>
      <w:r>
        <w:rPr>
          <w:rFonts w:ascii="Times New Roman" w:eastAsia="Times New Roman" w:hAnsi="Times New Roman" w:cs="Times New Roman"/>
          <w:sz w:val="32"/>
          <w:szCs w:val="32"/>
          <w:lang w:val="en-GB"/>
        </w:rPr>
        <w:t>the Committee against Torture,</w:t>
      </w:r>
    </w:p>
    <w:p w:rsidR="00815C49" w:rsidRDefault="00815C49" w:rsidP="00815C49">
      <w:pPr>
        <w:spacing w:after="0" w:line="240" w:lineRule="auto"/>
        <w:jc w:val="both"/>
        <w:rPr>
          <w:rFonts w:ascii="Times New Roman" w:eastAsia="Times New Roman" w:hAnsi="Times New Roman" w:cs="Times New Roman"/>
          <w:sz w:val="32"/>
          <w:szCs w:val="32"/>
          <w:lang w:val="en-GB"/>
        </w:rPr>
      </w:pPr>
    </w:p>
    <w:p w:rsidR="00815C49" w:rsidRDefault="00815C49" w:rsidP="00815C49">
      <w:pPr>
        <w:spacing w:after="0" w:line="240" w:lineRule="auto"/>
        <w:jc w:val="both"/>
        <w:rPr>
          <w:rFonts w:ascii="Times New Roman" w:eastAsia="Times New Roman" w:hAnsi="Times New Roman" w:cs="Times New Roman"/>
          <w:sz w:val="32"/>
          <w:szCs w:val="32"/>
          <w:lang w:val="en-GB"/>
        </w:rPr>
      </w:pPr>
      <w:r w:rsidRPr="00815C49">
        <w:rPr>
          <w:rFonts w:ascii="Times New Roman" w:eastAsia="Times New Roman" w:hAnsi="Times New Roman" w:cs="Times New Roman"/>
          <w:sz w:val="32"/>
          <w:szCs w:val="32"/>
          <w:lang w:val="en-GB"/>
        </w:rPr>
        <w:t xml:space="preserve">On behalf of the Government of Greenland, it is an honour to address you as we begin this important dialogue on our obligations under the Convention against Torture and Other Cruel, Inhuman or Degrading Treatment or Punishment. </w:t>
      </w:r>
    </w:p>
    <w:p w:rsidR="00815C49" w:rsidRPr="00815C49" w:rsidRDefault="00815C49" w:rsidP="00815C49">
      <w:pPr>
        <w:spacing w:after="0" w:line="240" w:lineRule="auto"/>
        <w:jc w:val="both"/>
        <w:rPr>
          <w:rFonts w:ascii="Times New Roman" w:eastAsia="Times New Roman" w:hAnsi="Times New Roman" w:cs="Times New Roman"/>
          <w:sz w:val="32"/>
          <w:szCs w:val="32"/>
          <w:lang w:val="en-GB"/>
        </w:rPr>
      </w:pPr>
    </w:p>
    <w:p w:rsidR="00815C49" w:rsidRDefault="00815C49" w:rsidP="00815C49">
      <w:pPr>
        <w:spacing w:after="0" w:line="240" w:lineRule="auto"/>
        <w:jc w:val="both"/>
        <w:rPr>
          <w:rFonts w:ascii="Times New Roman" w:eastAsia="Times New Roman" w:hAnsi="Times New Roman" w:cs="Times New Roman"/>
          <w:sz w:val="32"/>
          <w:szCs w:val="32"/>
          <w:lang w:val="en-GB"/>
        </w:rPr>
      </w:pPr>
      <w:r w:rsidRPr="00815C49">
        <w:rPr>
          <w:rFonts w:ascii="Times New Roman" w:eastAsia="Times New Roman" w:hAnsi="Times New Roman" w:cs="Times New Roman"/>
          <w:sz w:val="32"/>
          <w:szCs w:val="32"/>
          <w:lang w:val="en-GB"/>
        </w:rPr>
        <w:t>Greenland as a self-governing country, consisting of a population of 56.700 persons, spanning an enormous territory which makes up the entire island of Greenland – or Kalaallit Nunaat – as is the proper name in our own language, is deeply committed to human rights and fundamental freedoms. The commitments of the Government of Gr</w:t>
      </w:r>
      <w:bookmarkStart w:id="0" w:name="_GoBack"/>
      <w:bookmarkEnd w:id="0"/>
      <w:r w:rsidRPr="00815C49">
        <w:rPr>
          <w:rFonts w:ascii="Times New Roman" w:eastAsia="Times New Roman" w:hAnsi="Times New Roman" w:cs="Times New Roman"/>
          <w:sz w:val="32"/>
          <w:szCs w:val="32"/>
          <w:lang w:val="en-GB"/>
        </w:rPr>
        <w:t>eenland (Naalakkersuisut) which is formed in by a two-party coalition, is clearly stated in its coalition agreement: “</w:t>
      </w:r>
      <w:r w:rsidRPr="00815C49">
        <w:rPr>
          <w:rFonts w:ascii="Times New Roman" w:eastAsia="Times New Roman" w:hAnsi="Times New Roman" w:cs="Times New Roman"/>
          <w:i/>
          <w:iCs/>
          <w:sz w:val="32"/>
          <w:szCs w:val="32"/>
          <w:lang w:val="en-GB"/>
        </w:rPr>
        <w:t>The work and efforts of the coalition shall build upon and defend/ protect international human rights</w:t>
      </w:r>
      <w:r w:rsidRPr="00815C49">
        <w:rPr>
          <w:rFonts w:ascii="Times New Roman" w:eastAsia="Times New Roman" w:hAnsi="Times New Roman" w:cs="Times New Roman"/>
          <w:sz w:val="32"/>
          <w:szCs w:val="32"/>
          <w:lang w:val="en-GB"/>
        </w:rPr>
        <w:t xml:space="preserve">”. </w:t>
      </w:r>
    </w:p>
    <w:p w:rsidR="00815C49" w:rsidRPr="00815C49" w:rsidRDefault="00815C49" w:rsidP="00815C49">
      <w:pPr>
        <w:spacing w:after="0" w:line="240" w:lineRule="auto"/>
        <w:jc w:val="both"/>
        <w:rPr>
          <w:rFonts w:ascii="Times New Roman" w:eastAsia="Times New Roman" w:hAnsi="Times New Roman" w:cs="Times New Roman"/>
          <w:sz w:val="32"/>
          <w:szCs w:val="32"/>
          <w:lang w:val="en-GB"/>
        </w:rPr>
      </w:pPr>
      <w:r w:rsidRPr="00815C49">
        <w:rPr>
          <w:rFonts w:ascii="Times New Roman" w:eastAsia="Times New Roman" w:hAnsi="Times New Roman" w:cs="Times New Roman"/>
          <w:sz w:val="32"/>
          <w:szCs w:val="32"/>
          <w:lang w:val="en-GB"/>
        </w:rPr>
        <w:t xml:space="preserve"> </w:t>
      </w:r>
    </w:p>
    <w:p w:rsidR="00815C49" w:rsidRDefault="00815C49" w:rsidP="00815C49">
      <w:pPr>
        <w:spacing w:after="0" w:line="240" w:lineRule="auto"/>
        <w:jc w:val="both"/>
        <w:rPr>
          <w:rFonts w:ascii="Times New Roman" w:eastAsia="Times New Roman" w:hAnsi="Times New Roman" w:cs="Times New Roman"/>
          <w:sz w:val="32"/>
          <w:szCs w:val="32"/>
          <w:lang w:val="en-GB"/>
        </w:rPr>
      </w:pPr>
      <w:r w:rsidRPr="00815C49">
        <w:rPr>
          <w:rFonts w:ascii="Times New Roman" w:eastAsia="Times New Roman" w:hAnsi="Times New Roman" w:cs="Times New Roman"/>
          <w:sz w:val="32"/>
          <w:szCs w:val="32"/>
          <w:lang w:val="en-GB"/>
        </w:rPr>
        <w:t>Naalakkersuisut’s allegiance to that of promoting and protecting human rights, is also a reflection of the general public awareness of the importance of human rights. An awareness that has increased immensely in conjunction with the establishment of Greenland’s own Council for Human Rights in 2013. Another reflection of my government’s commitments is that its proposal for a law on equality and the prohibition of discrimination on any grounds is now on the agenda for this current session of our Parliament – Inatsisartut, and is expected to be adopted early next week.</w:t>
      </w:r>
    </w:p>
    <w:p w:rsidR="00815C49" w:rsidRPr="00815C49" w:rsidRDefault="00815C49" w:rsidP="00815C49">
      <w:pPr>
        <w:spacing w:after="0" w:line="240" w:lineRule="auto"/>
        <w:jc w:val="both"/>
        <w:rPr>
          <w:rFonts w:ascii="Times New Roman" w:eastAsia="Times New Roman" w:hAnsi="Times New Roman" w:cs="Times New Roman"/>
          <w:sz w:val="32"/>
          <w:szCs w:val="32"/>
          <w:lang w:val="en-GB"/>
        </w:rPr>
      </w:pPr>
    </w:p>
    <w:p w:rsidR="00815C49" w:rsidRDefault="00815C49" w:rsidP="00815C49">
      <w:pPr>
        <w:spacing w:after="0" w:line="240" w:lineRule="auto"/>
        <w:jc w:val="both"/>
        <w:rPr>
          <w:rFonts w:ascii="Times New Roman" w:eastAsia="Times New Roman" w:hAnsi="Times New Roman" w:cs="Times New Roman"/>
          <w:sz w:val="32"/>
          <w:szCs w:val="32"/>
          <w:lang w:val="en-GB"/>
        </w:rPr>
      </w:pPr>
      <w:r w:rsidRPr="00815C49">
        <w:rPr>
          <w:rFonts w:ascii="Times New Roman" w:eastAsia="Times New Roman" w:hAnsi="Times New Roman" w:cs="Times New Roman"/>
          <w:sz w:val="32"/>
          <w:szCs w:val="32"/>
          <w:lang w:val="en-GB"/>
        </w:rPr>
        <w:t xml:space="preserve">Specifically, for this Convention against Torture, it also means that there is an increasing understanding and knowledge that this Convention, (which of course also has been translated into Kalaallisut) also applies to contexts </w:t>
      </w:r>
      <w:r w:rsidRPr="00815C49">
        <w:rPr>
          <w:rFonts w:ascii="Times New Roman" w:eastAsia="Times New Roman" w:hAnsi="Times New Roman" w:cs="Times New Roman"/>
          <w:sz w:val="32"/>
          <w:szCs w:val="32"/>
          <w:lang w:val="en-GB"/>
        </w:rPr>
        <w:lastRenderedPageBreak/>
        <w:t>beyond the law enforcement and justice sector and thus to contexts that are under the competence of the Government of Greenland. With this short introduction, I look forward to engage in dialogue and respond to questions from the distinguished experts on matters pertaining to my government’s obligations.</w:t>
      </w:r>
    </w:p>
    <w:p w:rsidR="00815C49" w:rsidRPr="00815C49" w:rsidRDefault="00815C49" w:rsidP="00815C49">
      <w:pPr>
        <w:spacing w:after="0" w:line="240" w:lineRule="auto"/>
        <w:jc w:val="both"/>
        <w:rPr>
          <w:rFonts w:ascii="Times New Roman" w:eastAsia="Times New Roman" w:hAnsi="Times New Roman" w:cs="Times New Roman"/>
          <w:sz w:val="32"/>
          <w:szCs w:val="32"/>
          <w:lang w:val="en-GB"/>
        </w:rPr>
      </w:pPr>
    </w:p>
    <w:p w:rsidR="00815C49" w:rsidRPr="00815C49" w:rsidRDefault="00815C49" w:rsidP="00815C49">
      <w:pPr>
        <w:spacing w:after="0" w:line="240" w:lineRule="auto"/>
        <w:jc w:val="both"/>
        <w:rPr>
          <w:rFonts w:ascii="Times New Roman" w:eastAsia="Times New Roman" w:hAnsi="Times New Roman" w:cs="Times New Roman"/>
          <w:sz w:val="32"/>
          <w:szCs w:val="32"/>
        </w:rPr>
      </w:pPr>
      <w:r w:rsidRPr="00815C49">
        <w:rPr>
          <w:rFonts w:ascii="Times New Roman" w:eastAsia="Times New Roman" w:hAnsi="Times New Roman" w:cs="Times New Roman"/>
          <w:sz w:val="32"/>
          <w:szCs w:val="32"/>
        </w:rPr>
        <w:t>Qujanaq!</w:t>
      </w:r>
    </w:p>
    <w:p w:rsidR="007D2987" w:rsidRPr="00815C49" w:rsidRDefault="007D2987">
      <w:pPr>
        <w:rPr>
          <w:lang w:val="en-US"/>
        </w:rPr>
      </w:pPr>
    </w:p>
    <w:sectPr w:rsidR="007D2987" w:rsidRPr="00815C49">
      <w:footerReference w:type="default" r:id="rId5"/>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728106332"/>
      <w:docPartObj>
        <w:docPartGallery w:val="Page Numbers (Bottom of Page)"/>
        <w:docPartUnique/>
      </w:docPartObj>
    </w:sdtPr>
    <w:sdtEndPr/>
    <w:sdtContent>
      <w:p w:rsidR="00D362D2" w:rsidRPr="00D362D2" w:rsidRDefault="00815C49">
        <w:pPr>
          <w:pStyle w:val="Sidefod"/>
          <w:jc w:val="right"/>
          <w:rPr>
            <w:rFonts w:ascii="Times New Roman" w:hAnsi="Times New Roman" w:cs="Times New Roman"/>
            <w:sz w:val="24"/>
            <w:szCs w:val="24"/>
          </w:rPr>
        </w:pPr>
        <w:r w:rsidRPr="00D362D2">
          <w:rPr>
            <w:rFonts w:ascii="Times New Roman" w:hAnsi="Times New Roman" w:cs="Times New Roman"/>
            <w:sz w:val="24"/>
            <w:szCs w:val="24"/>
          </w:rPr>
          <w:fldChar w:fldCharType="begin"/>
        </w:r>
        <w:r w:rsidRPr="00D362D2">
          <w:rPr>
            <w:rFonts w:ascii="Times New Roman" w:hAnsi="Times New Roman" w:cs="Times New Roman"/>
            <w:sz w:val="24"/>
            <w:szCs w:val="24"/>
          </w:rPr>
          <w:instrText>PAGE   \* MERGEFORMAT</w:instrText>
        </w:r>
        <w:r w:rsidRPr="00D362D2">
          <w:rPr>
            <w:rFonts w:ascii="Times New Roman" w:hAnsi="Times New Roman" w:cs="Times New Roman"/>
            <w:sz w:val="24"/>
            <w:szCs w:val="24"/>
          </w:rPr>
          <w:fldChar w:fldCharType="separate"/>
        </w:r>
        <w:r>
          <w:rPr>
            <w:rFonts w:ascii="Times New Roman" w:hAnsi="Times New Roman" w:cs="Times New Roman"/>
            <w:noProof/>
            <w:sz w:val="24"/>
            <w:szCs w:val="24"/>
          </w:rPr>
          <w:t>2</w:t>
        </w:r>
        <w:r w:rsidRPr="00D362D2">
          <w:rPr>
            <w:rFonts w:ascii="Times New Roman" w:hAnsi="Times New Roman" w:cs="Times New Roman"/>
            <w:sz w:val="24"/>
            <w:szCs w:val="24"/>
          </w:rPr>
          <w:fldChar w:fldCharType="end"/>
        </w:r>
      </w:p>
    </w:sdtContent>
  </w:sdt>
  <w:p w:rsidR="00D362D2" w:rsidRPr="00D362D2" w:rsidRDefault="00815C49">
    <w:pPr>
      <w:pStyle w:val="Sidefod"/>
      <w:rPr>
        <w:rFonts w:ascii="Times New Roman" w:hAnsi="Times New Roman" w:cs="Times New Roman"/>
        <w:sz w:val="24"/>
        <w:szCs w:val="24"/>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CE2319"/>
    <w:multiLevelType w:val="hybridMultilevel"/>
    <w:tmpl w:val="5506606A"/>
    <w:lvl w:ilvl="0" w:tplc="6D48DCBA">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C49"/>
    <w:rsid w:val="000518C6"/>
    <w:rsid w:val="00504ED7"/>
    <w:rsid w:val="0069780F"/>
    <w:rsid w:val="00711A71"/>
    <w:rsid w:val="007D2987"/>
    <w:rsid w:val="00815C4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C69F"/>
  <w15:chartTrackingRefBased/>
  <w15:docId w15:val="{7F04E538-1398-4399-8867-5C04C5EB0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C49"/>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815C49"/>
    <w:pPr>
      <w:ind w:left="720"/>
      <w:contextualSpacing/>
    </w:pPr>
  </w:style>
  <w:style w:type="paragraph" w:styleId="Sidefod">
    <w:name w:val="footer"/>
    <w:basedOn w:val="Normal"/>
    <w:link w:val="SidefodTegn"/>
    <w:uiPriority w:val="99"/>
    <w:unhideWhenUsed/>
    <w:rsid w:val="00815C49"/>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815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305</Words>
  <Characters>1861</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Udenrigsministeriet</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Hélène Fester</dc:creator>
  <cp:keywords/>
  <dc:description/>
  <cp:lastModifiedBy>Hélène Fester</cp:lastModifiedBy>
  <cp:revision>1</cp:revision>
  <dcterms:created xsi:type="dcterms:W3CDTF">2023-11-06T10:25:00Z</dcterms:created>
  <dcterms:modified xsi:type="dcterms:W3CDTF">2023-11-06T10:28:00Z</dcterms:modified>
</cp:coreProperties>
</file>